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4753C" w14:textId="77777777" w:rsidR="00FE79FE" w:rsidRPr="00FD3C61" w:rsidRDefault="00FE79FE">
      <w:pPr>
        <w:rPr>
          <w:lang w:val="ru-RU"/>
        </w:rPr>
      </w:pPr>
    </w:p>
    <w:p w14:paraId="37124FB8" w14:textId="77777777" w:rsidR="00FE79FE" w:rsidRPr="00FD3C61" w:rsidRDefault="00FE79FE">
      <w:pPr>
        <w:rPr>
          <w:lang w:val="ru-RU"/>
        </w:rPr>
      </w:pPr>
    </w:p>
    <w:p w14:paraId="54892647" w14:textId="77777777" w:rsidR="00FE79FE" w:rsidRPr="00FD3C61" w:rsidRDefault="00FE79FE">
      <w:pPr>
        <w:rPr>
          <w:lang w:val="ru-RU"/>
        </w:rPr>
      </w:pPr>
    </w:p>
    <w:p w14:paraId="2C8E42DE" w14:textId="77777777" w:rsidR="00FE79FE" w:rsidRPr="00FD3C61" w:rsidRDefault="00FE79FE">
      <w:pPr>
        <w:rPr>
          <w:lang w:val="ru-RU"/>
        </w:rPr>
      </w:pPr>
    </w:p>
    <w:p w14:paraId="68A806A7" w14:textId="77777777" w:rsidR="00FE79FE" w:rsidRPr="00261492" w:rsidRDefault="00FE79FE">
      <w:pPr>
        <w:rPr>
          <w:lang w:val="ru-RU"/>
        </w:rPr>
      </w:pPr>
    </w:p>
    <w:p w14:paraId="111423DD" w14:textId="77777777" w:rsidR="00013002" w:rsidRPr="00FD3C61" w:rsidRDefault="00013002">
      <w:pPr>
        <w:rPr>
          <w:lang w:val="ru-RU"/>
        </w:rPr>
      </w:pPr>
    </w:p>
    <w:p w14:paraId="4CB09E0A" w14:textId="77777777" w:rsidR="00013002" w:rsidRPr="00FD3C61" w:rsidRDefault="00013002">
      <w:pPr>
        <w:rPr>
          <w:lang w:val="ru-RU"/>
        </w:rPr>
      </w:pPr>
    </w:p>
    <w:p w14:paraId="2EABCDC9" w14:textId="77777777" w:rsidR="00013002" w:rsidRPr="00FD3C61" w:rsidRDefault="00013002">
      <w:pPr>
        <w:rPr>
          <w:lang w:val="ru-RU"/>
        </w:rPr>
      </w:pPr>
    </w:p>
    <w:p w14:paraId="10025DEE" w14:textId="77777777" w:rsidR="00FE79FE" w:rsidRPr="00FD3C61" w:rsidRDefault="00FE79FE">
      <w:pPr>
        <w:rPr>
          <w:lang w:val="ru-RU"/>
        </w:rPr>
      </w:pPr>
    </w:p>
    <w:p w14:paraId="45DA38FF" w14:textId="77777777" w:rsidR="00FE79FE" w:rsidRPr="00FD3C61" w:rsidRDefault="00FE79FE">
      <w:pPr>
        <w:rPr>
          <w:lang w:val="ru-RU"/>
        </w:rPr>
      </w:pPr>
    </w:p>
    <w:p w14:paraId="5FC957B1" w14:textId="77777777" w:rsidR="00FE79FE" w:rsidRPr="00FD3C61" w:rsidRDefault="00FE79FE">
      <w:pPr>
        <w:rPr>
          <w:lang w:val="ru-RU"/>
        </w:rPr>
      </w:pPr>
    </w:p>
    <w:p w14:paraId="4A35FEF6"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16FCBAE9" w14:textId="77777777">
        <w:tc>
          <w:tcPr>
            <w:tcW w:w="10089" w:type="dxa"/>
          </w:tcPr>
          <w:p w14:paraId="1482FF28"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00836891" w14:textId="70E6EBCF" w:rsidR="00FE79FE" w:rsidRPr="00915A87" w:rsidRDefault="00131900" w:rsidP="00915A87">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F34A90" w:rsidRPr="00F34A90">
              <w:rPr>
                <w:rFonts w:ascii="Tahoma" w:hAnsi="Tahoma" w:cs="Tahoma"/>
                <w:b/>
                <w:bCs/>
                <w:iCs/>
                <w:color w:val="243285"/>
                <w:sz w:val="36"/>
                <w:szCs w:val="36"/>
                <w:lang w:val="ru-RU"/>
              </w:rPr>
              <w:t>1660-</w:t>
            </w:r>
            <w:r w:rsidR="00FD4E9C">
              <w:rPr>
                <w:rFonts w:ascii="Tahoma" w:hAnsi="Tahoma" w:cs="Tahoma"/>
                <w:b/>
                <w:bCs/>
                <w:iCs/>
                <w:color w:val="243285"/>
                <w:sz w:val="36"/>
                <w:szCs w:val="36"/>
                <w:lang w:val="ru-RU"/>
              </w:rPr>
              <w:t>9</w:t>
            </w:r>
          </w:p>
          <w:p w14:paraId="4C4F3DA5" w14:textId="332DBA13" w:rsidR="00FE79FE" w:rsidRPr="00980093" w:rsidRDefault="00FE79FE" w:rsidP="00F34A90">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FD4E9C">
              <w:rPr>
                <w:rFonts w:ascii="Tahoma" w:hAnsi="Tahoma" w:cs="Tahoma"/>
                <w:b/>
                <w:bCs/>
                <w:iCs/>
                <w:color w:val="243285"/>
                <w:sz w:val="24"/>
                <w:szCs w:val="24"/>
                <w:lang w:val="ru-RU"/>
              </w:rPr>
              <w:t>12</w:t>
            </w: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20</w:t>
            </w:r>
            <w:r w:rsidR="00FD4E9C">
              <w:rPr>
                <w:rFonts w:ascii="Tahoma" w:hAnsi="Tahoma" w:cs="Tahoma"/>
                <w:b/>
                <w:bCs/>
                <w:iCs/>
                <w:color w:val="243285"/>
                <w:sz w:val="24"/>
                <w:szCs w:val="24"/>
                <w:lang w:val="ru-RU"/>
              </w:rPr>
              <w:t>22</w:t>
            </w:r>
            <w:r w:rsidRPr="00980093">
              <w:rPr>
                <w:rFonts w:ascii="Tahoma" w:hAnsi="Tahoma" w:cs="Tahoma"/>
                <w:b/>
                <w:bCs/>
                <w:iCs/>
                <w:color w:val="243285"/>
                <w:sz w:val="24"/>
                <w:szCs w:val="24"/>
                <w:lang w:val="ru-RU"/>
              </w:rPr>
              <w:t>)</w:t>
            </w:r>
          </w:p>
        </w:tc>
      </w:tr>
      <w:tr w:rsidR="00FE79FE" w:rsidRPr="00D4087F" w14:paraId="2488ACBA" w14:textId="77777777">
        <w:tc>
          <w:tcPr>
            <w:tcW w:w="10089" w:type="dxa"/>
          </w:tcPr>
          <w:p w14:paraId="789B4506"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77B3E2D9" w14:textId="77777777" w:rsidR="00FE79FE" w:rsidRPr="00FD3C61" w:rsidRDefault="00F34A90" w:rsidP="00DF54E7">
            <w:pPr>
              <w:spacing w:before="80" w:line="500" w:lineRule="exact"/>
              <w:jc w:val="right"/>
              <w:rPr>
                <w:rFonts w:ascii="Tahoma" w:hAnsi="Tahoma" w:cs="Tahoma"/>
                <w:b/>
                <w:bCs/>
                <w:iCs/>
                <w:color w:val="243285"/>
                <w:sz w:val="44"/>
                <w:szCs w:val="44"/>
                <w:lang w:val="ru-RU"/>
              </w:rPr>
            </w:pPr>
            <w:r w:rsidRPr="00F34A90">
              <w:rPr>
                <w:rFonts w:ascii="Tahoma" w:hAnsi="Tahoma" w:cs="Tahoma"/>
                <w:b/>
                <w:bCs/>
                <w:iCs/>
                <w:color w:val="243285"/>
                <w:sz w:val="44"/>
                <w:szCs w:val="44"/>
                <w:lang w:val="ru-RU"/>
              </w:rPr>
              <w:t>Техническая основа для планирования наземного цифрового звукового радиовещания в полосе ОВЧ</w:t>
            </w:r>
          </w:p>
          <w:p w14:paraId="4B129FC9"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D4087F" w14:paraId="20BF6167" w14:textId="77777777">
        <w:tc>
          <w:tcPr>
            <w:tcW w:w="10089" w:type="dxa"/>
          </w:tcPr>
          <w:p w14:paraId="2A5712B8"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6975EAB1"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6BB97DF0" w14:textId="77777777"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14:paraId="462140C5" w14:textId="77777777"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14:paraId="04BEA4A8"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690871E0" w14:textId="77777777" w:rsidR="00A71FE5" w:rsidRPr="00FD3C61" w:rsidRDefault="00A71FE5" w:rsidP="00CD659B">
      <w:pPr>
        <w:spacing w:before="80"/>
        <w:rPr>
          <w:i/>
          <w:lang w:val="ru-RU"/>
        </w:rPr>
      </w:pPr>
    </w:p>
    <w:p w14:paraId="040586D4" w14:textId="77777777" w:rsidR="00FE79FE" w:rsidRPr="00FD3C61" w:rsidRDefault="00FE79FE" w:rsidP="00CD659B">
      <w:pPr>
        <w:spacing w:before="80"/>
        <w:rPr>
          <w:i/>
          <w:lang w:val="ru-RU"/>
        </w:rPr>
      </w:pPr>
    </w:p>
    <w:p w14:paraId="63122E6F" w14:textId="77777777" w:rsidR="00FE79FE" w:rsidRPr="00FD3C61" w:rsidRDefault="00FE79FE" w:rsidP="00CD659B">
      <w:pPr>
        <w:spacing w:before="80"/>
        <w:rPr>
          <w:i/>
          <w:lang w:val="ru-RU"/>
        </w:rPr>
      </w:pPr>
    </w:p>
    <w:p w14:paraId="4B8C33BD" w14:textId="77777777" w:rsidR="00FE79FE" w:rsidRPr="00FD3C61" w:rsidRDefault="00FE79FE" w:rsidP="00CD659B">
      <w:pPr>
        <w:spacing w:before="80"/>
        <w:rPr>
          <w:i/>
          <w:lang w:val="ru-RU"/>
        </w:rPr>
      </w:pPr>
    </w:p>
    <w:p w14:paraId="5CA9A436" w14:textId="77777777" w:rsidR="00FE79FE" w:rsidRPr="00FD3C61" w:rsidRDefault="00FE79FE" w:rsidP="00CD659B">
      <w:pPr>
        <w:spacing w:before="80"/>
        <w:rPr>
          <w:i/>
          <w:lang w:val="ru-RU"/>
        </w:rPr>
      </w:pPr>
    </w:p>
    <w:p w14:paraId="730DA18D" w14:textId="77777777" w:rsidR="00A71FE5" w:rsidRPr="00FD3C61" w:rsidRDefault="00A71FE5" w:rsidP="00CD659B">
      <w:pPr>
        <w:spacing w:before="80"/>
        <w:rPr>
          <w:i/>
          <w:lang w:val="ru-RU"/>
        </w:rPr>
      </w:pPr>
    </w:p>
    <w:p w14:paraId="6CFB9AAD"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0B69D3D0" w14:textId="77777777"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14:paraId="75EF9ADE" w14:textId="77777777"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4151B5B" w14:textId="77777777"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8C72A55" w14:textId="77777777" w:rsidR="00343097" w:rsidRPr="00343097" w:rsidRDefault="00343097" w:rsidP="00D4087F">
      <w:pPr>
        <w:pStyle w:val="Heading1"/>
        <w:jc w:val="center"/>
        <w:rPr>
          <w:lang w:val="ru-RU"/>
        </w:rPr>
      </w:pPr>
      <w:bookmarkStart w:id="1" w:name="_Toc134439670"/>
      <w:r w:rsidRPr="00343097">
        <w:rPr>
          <w:lang w:val="ru-RU"/>
        </w:rPr>
        <w:t>Политика в области прав интеллектуальной собственности (ПИС)</w:t>
      </w:r>
      <w:bookmarkEnd w:id="1"/>
    </w:p>
    <w:p w14:paraId="4BAFC22A" w14:textId="24FB816F"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A807F9">
          <w:rPr>
            <w:rStyle w:val="Hyperlink"/>
            <w:rFonts w:eastAsia="SimSun"/>
            <w:sz w:val="20"/>
            <w:lang w:val="en-US"/>
          </w:rPr>
          <w:t>http://www.itu.int/ITU-R/go/patents/ru</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0B8A372"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D4087F" w14:paraId="12F90ADA" w14:textId="77777777" w:rsidTr="00D53910">
        <w:trPr>
          <w:jc w:val="center"/>
        </w:trPr>
        <w:tc>
          <w:tcPr>
            <w:tcW w:w="8856" w:type="dxa"/>
            <w:gridSpan w:val="2"/>
          </w:tcPr>
          <w:p w14:paraId="36630C41" w14:textId="77777777"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14:paraId="10D9EA2A" w14:textId="42A6E00C"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A807F9">
                <w:rPr>
                  <w:rStyle w:val="Hyperlink"/>
                  <w:sz w:val="18"/>
                  <w:lang w:val="ru-RU"/>
                </w:rPr>
                <w:t>http://www.itu.int/publ/R-REC/ru</w:t>
              </w:r>
            </w:hyperlink>
            <w:r w:rsidRPr="00343097">
              <w:rPr>
                <w:sz w:val="18"/>
                <w:szCs w:val="18"/>
                <w:lang w:val="ru-RU"/>
              </w:rPr>
              <w:t>.)</w:t>
            </w:r>
          </w:p>
        </w:tc>
      </w:tr>
      <w:tr w:rsidR="00131900" w:rsidRPr="00FD3C61" w14:paraId="65CF6AA5" w14:textId="77777777" w:rsidTr="00D53910">
        <w:trPr>
          <w:jc w:val="center"/>
        </w:trPr>
        <w:tc>
          <w:tcPr>
            <w:tcW w:w="1188" w:type="dxa"/>
          </w:tcPr>
          <w:p w14:paraId="77220C82" w14:textId="77777777"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14:paraId="7046C3B8" w14:textId="77777777"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14:paraId="5EA09959" w14:textId="77777777" w:rsidTr="00D53910">
        <w:trPr>
          <w:jc w:val="center"/>
        </w:trPr>
        <w:tc>
          <w:tcPr>
            <w:tcW w:w="1188" w:type="dxa"/>
          </w:tcPr>
          <w:p w14:paraId="613B1F12" w14:textId="77777777" w:rsidR="00131900" w:rsidRPr="00D53910" w:rsidRDefault="00131900" w:rsidP="00D53910">
            <w:pPr>
              <w:spacing w:before="40" w:after="40"/>
              <w:rPr>
                <w:b/>
                <w:bCs/>
                <w:sz w:val="20"/>
                <w:lang w:val="ru-RU"/>
              </w:rPr>
            </w:pPr>
            <w:r w:rsidRPr="00D53910">
              <w:rPr>
                <w:b/>
                <w:bCs/>
                <w:sz w:val="20"/>
                <w:lang w:val="ru-RU"/>
              </w:rPr>
              <w:t>BO</w:t>
            </w:r>
          </w:p>
        </w:tc>
        <w:tc>
          <w:tcPr>
            <w:tcW w:w="7668" w:type="dxa"/>
          </w:tcPr>
          <w:p w14:paraId="3423DB4B" w14:textId="77777777"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D4087F" w14:paraId="6C86678F" w14:textId="77777777" w:rsidTr="00D53910">
        <w:trPr>
          <w:jc w:val="center"/>
        </w:trPr>
        <w:tc>
          <w:tcPr>
            <w:tcW w:w="1188" w:type="dxa"/>
          </w:tcPr>
          <w:p w14:paraId="5227C1A6" w14:textId="77777777" w:rsidR="00131900" w:rsidRPr="00D53910" w:rsidRDefault="00131900" w:rsidP="00D53910">
            <w:pPr>
              <w:spacing w:before="40" w:after="40"/>
              <w:rPr>
                <w:b/>
                <w:bCs/>
                <w:sz w:val="20"/>
                <w:lang w:val="ru-RU"/>
              </w:rPr>
            </w:pPr>
            <w:r w:rsidRPr="00D53910">
              <w:rPr>
                <w:b/>
                <w:bCs/>
                <w:sz w:val="20"/>
                <w:lang w:val="ru-RU"/>
              </w:rPr>
              <w:t>BR</w:t>
            </w:r>
          </w:p>
        </w:tc>
        <w:tc>
          <w:tcPr>
            <w:tcW w:w="7668" w:type="dxa"/>
          </w:tcPr>
          <w:p w14:paraId="5A3CE0BC" w14:textId="77777777"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14:paraId="061E6616" w14:textId="77777777" w:rsidTr="00D53910">
        <w:trPr>
          <w:jc w:val="center"/>
        </w:trPr>
        <w:tc>
          <w:tcPr>
            <w:tcW w:w="1188" w:type="dxa"/>
            <w:shd w:val="clear" w:color="auto" w:fill="F2F2F2" w:themeFill="background1" w:themeFillShade="F2"/>
          </w:tcPr>
          <w:p w14:paraId="7B3FBBED" w14:textId="77777777"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5719715A" w14:textId="77777777"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14:paraId="1895DC2C" w14:textId="77777777" w:rsidTr="00D53910">
        <w:trPr>
          <w:jc w:val="center"/>
        </w:trPr>
        <w:tc>
          <w:tcPr>
            <w:tcW w:w="1188" w:type="dxa"/>
          </w:tcPr>
          <w:p w14:paraId="573F0C0B" w14:textId="77777777" w:rsidR="00131900" w:rsidRPr="00D53910" w:rsidRDefault="00131900" w:rsidP="00D53910">
            <w:pPr>
              <w:spacing w:before="40" w:after="40"/>
              <w:rPr>
                <w:b/>
                <w:bCs/>
                <w:sz w:val="20"/>
                <w:lang w:val="ru-RU"/>
              </w:rPr>
            </w:pPr>
            <w:r w:rsidRPr="00D53910">
              <w:rPr>
                <w:b/>
                <w:bCs/>
                <w:sz w:val="20"/>
                <w:lang w:val="ru-RU"/>
              </w:rPr>
              <w:t>BT</w:t>
            </w:r>
          </w:p>
        </w:tc>
        <w:tc>
          <w:tcPr>
            <w:tcW w:w="7668" w:type="dxa"/>
          </w:tcPr>
          <w:p w14:paraId="28BDE8B9" w14:textId="77777777"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14:paraId="309895E1" w14:textId="77777777" w:rsidTr="00D53910">
        <w:trPr>
          <w:jc w:val="center"/>
        </w:trPr>
        <w:tc>
          <w:tcPr>
            <w:tcW w:w="1188" w:type="dxa"/>
          </w:tcPr>
          <w:p w14:paraId="482C4B17" w14:textId="77777777" w:rsidR="00131900" w:rsidRPr="00D53910" w:rsidRDefault="00131900" w:rsidP="00D53910">
            <w:pPr>
              <w:spacing w:before="40" w:after="40"/>
              <w:rPr>
                <w:b/>
                <w:bCs/>
                <w:sz w:val="20"/>
                <w:lang w:val="ru-RU"/>
              </w:rPr>
            </w:pPr>
            <w:r w:rsidRPr="00D53910">
              <w:rPr>
                <w:b/>
                <w:bCs/>
                <w:sz w:val="20"/>
                <w:lang w:val="ru-RU"/>
              </w:rPr>
              <w:t>F</w:t>
            </w:r>
          </w:p>
        </w:tc>
        <w:tc>
          <w:tcPr>
            <w:tcW w:w="7668" w:type="dxa"/>
          </w:tcPr>
          <w:p w14:paraId="664999A7" w14:textId="77777777"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D4087F" w14:paraId="67E26EBB" w14:textId="77777777" w:rsidTr="00D53910">
        <w:trPr>
          <w:jc w:val="center"/>
        </w:trPr>
        <w:tc>
          <w:tcPr>
            <w:tcW w:w="1188" w:type="dxa"/>
            <w:shd w:val="clear" w:color="auto" w:fill="FFFFFF"/>
          </w:tcPr>
          <w:p w14:paraId="68BA9607" w14:textId="77777777"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14:paraId="591A7AB6" w14:textId="77777777" w:rsidR="00131900" w:rsidRPr="00D53910" w:rsidRDefault="00380143" w:rsidP="00915A87">
            <w:pPr>
              <w:spacing w:before="40" w:after="40"/>
              <w:jc w:val="left"/>
              <w:rPr>
                <w:sz w:val="20"/>
                <w:lang w:val="ru-RU"/>
              </w:rPr>
            </w:pPr>
            <w:r w:rsidRPr="00F91670">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14:paraId="21BE64D2" w14:textId="77777777" w:rsidTr="00D53910">
        <w:trPr>
          <w:jc w:val="center"/>
        </w:trPr>
        <w:tc>
          <w:tcPr>
            <w:tcW w:w="1188" w:type="dxa"/>
            <w:shd w:val="clear" w:color="auto" w:fill="FFFFFF" w:themeFill="background1"/>
          </w:tcPr>
          <w:p w14:paraId="74BEFB3C" w14:textId="77777777"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14:paraId="5DB91DF0" w14:textId="77777777"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14:paraId="17EC92F0" w14:textId="77777777" w:rsidTr="00D53910">
        <w:trPr>
          <w:jc w:val="center"/>
        </w:trPr>
        <w:tc>
          <w:tcPr>
            <w:tcW w:w="1188" w:type="dxa"/>
          </w:tcPr>
          <w:p w14:paraId="202E7D98" w14:textId="77777777" w:rsidR="00131900" w:rsidRPr="00D53910" w:rsidRDefault="00131900" w:rsidP="00D53910">
            <w:pPr>
              <w:spacing w:before="40" w:after="40"/>
              <w:rPr>
                <w:b/>
                <w:bCs/>
                <w:sz w:val="20"/>
                <w:lang w:val="ru-RU"/>
              </w:rPr>
            </w:pPr>
            <w:r w:rsidRPr="00D53910">
              <w:rPr>
                <w:b/>
                <w:bCs/>
                <w:sz w:val="20"/>
                <w:lang w:val="ru-RU"/>
              </w:rPr>
              <w:t>RA</w:t>
            </w:r>
          </w:p>
        </w:tc>
        <w:tc>
          <w:tcPr>
            <w:tcW w:w="7668" w:type="dxa"/>
          </w:tcPr>
          <w:p w14:paraId="3294F7A0" w14:textId="77777777"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14:paraId="35DE992C" w14:textId="77777777" w:rsidTr="00D53910">
        <w:trPr>
          <w:jc w:val="center"/>
        </w:trPr>
        <w:tc>
          <w:tcPr>
            <w:tcW w:w="1188" w:type="dxa"/>
          </w:tcPr>
          <w:p w14:paraId="69CDC48C" w14:textId="77777777" w:rsidR="00131900" w:rsidRPr="00D53910" w:rsidRDefault="00131900" w:rsidP="00D53910">
            <w:pPr>
              <w:spacing w:before="40" w:after="40"/>
              <w:rPr>
                <w:b/>
                <w:bCs/>
                <w:sz w:val="20"/>
                <w:lang w:val="ru-RU"/>
              </w:rPr>
            </w:pPr>
            <w:r w:rsidRPr="00D53910">
              <w:rPr>
                <w:b/>
                <w:bCs/>
                <w:sz w:val="20"/>
                <w:lang w:val="ru-RU"/>
              </w:rPr>
              <w:t>RS</w:t>
            </w:r>
          </w:p>
        </w:tc>
        <w:tc>
          <w:tcPr>
            <w:tcW w:w="7668" w:type="dxa"/>
          </w:tcPr>
          <w:p w14:paraId="15FA1404" w14:textId="77777777"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14:paraId="4BB4768D" w14:textId="77777777" w:rsidTr="00D53910">
        <w:trPr>
          <w:jc w:val="center"/>
        </w:trPr>
        <w:tc>
          <w:tcPr>
            <w:tcW w:w="1188" w:type="dxa"/>
          </w:tcPr>
          <w:p w14:paraId="37A6FDE8" w14:textId="77777777" w:rsidR="00131900" w:rsidRPr="00D53910" w:rsidRDefault="00131900" w:rsidP="00D53910">
            <w:pPr>
              <w:spacing w:before="40" w:after="40"/>
              <w:rPr>
                <w:b/>
                <w:bCs/>
                <w:sz w:val="20"/>
                <w:lang w:val="ru-RU"/>
              </w:rPr>
            </w:pPr>
            <w:r w:rsidRPr="00D53910">
              <w:rPr>
                <w:b/>
                <w:bCs/>
                <w:sz w:val="20"/>
                <w:lang w:val="ru-RU"/>
              </w:rPr>
              <w:t>S</w:t>
            </w:r>
          </w:p>
        </w:tc>
        <w:tc>
          <w:tcPr>
            <w:tcW w:w="7668" w:type="dxa"/>
          </w:tcPr>
          <w:p w14:paraId="1C678DB7" w14:textId="77777777"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14:paraId="1AE1207B" w14:textId="77777777" w:rsidTr="00D53910">
        <w:trPr>
          <w:jc w:val="center"/>
        </w:trPr>
        <w:tc>
          <w:tcPr>
            <w:tcW w:w="1188" w:type="dxa"/>
            <w:shd w:val="clear" w:color="auto" w:fill="auto"/>
          </w:tcPr>
          <w:p w14:paraId="6534ED97" w14:textId="77777777"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14:paraId="3A8BA90D" w14:textId="77777777"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D4087F" w14:paraId="7504452E" w14:textId="77777777" w:rsidTr="00D53910">
        <w:trPr>
          <w:jc w:val="center"/>
        </w:trPr>
        <w:tc>
          <w:tcPr>
            <w:tcW w:w="1188" w:type="dxa"/>
          </w:tcPr>
          <w:p w14:paraId="49A7D078" w14:textId="77777777" w:rsidR="00131900" w:rsidRPr="00D53910" w:rsidRDefault="00131900" w:rsidP="00D53910">
            <w:pPr>
              <w:spacing w:before="40" w:after="40"/>
              <w:rPr>
                <w:b/>
                <w:bCs/>
                <w:sz w:val="20"/>
                <w:lang w:val="ru-RU"/>
              </w:rPr>
            </w:pPr>
            <w:r w:rsidRPr="00D53910">
              <w:rPr>
                <w:b/>
                <w:bCs/>
                <w:sz w:val="20"/>
                <w:lang w:val="ru-RU"/>
              </w:rPr>
              <w:t>SF</w:t>
            </w:r>
          </w:p>
        </w:tc>
        <w:tc>
          <w:tcPr>
            <w:tcW w:w="7668" w:type="dxa"/>
          </w:tcPr>
          <w:p w14:paraId="45F577DD" w14:textId="77777777"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256D9BF7" w14:textId="77777777" w:rsidTr="00D53910">
        <w:trPr>
          <w:jc w:val="center"/>
        </w:trPr>
        <w:tc>
          <w:tcPr>
            <w:tcW w:w="1188" w:type="dxa"/>
            <w:shd w:val="clear" w:color="auto" w:fill="auto"/>
          </w:tcPr>
          <w:p w14:paraId="3FDEE521" w14:textId="77777777"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14:paraId="650900B9" w14:textId="77777777"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14:paraId="778FC2F6" w14:textId="77777777" w:rsidTr="00D53910">
        <w:trPr>
          <w:jc w:val="center"/>
        </w:trPr>
        <w:tc>
          <w:tcPr>
            <w:tcW w:w="1188" w:type="dxa"/>
          </w:tcPr>
          <w:p w14:paraId="790515A3" w14:textId="77777777" w:rsidR="00131900" w:rsidRPr="00D53910" w:rsidRDefault="00131900" w:rsidP="00D53910">
            <w:pPr>
              <w:spacing w:before="40" w:after="40"/>
              <w:rPr>
                <w:b/>
                <w:bCs/>
                <w:sz w:val="20"/>
                <w:lang w:val="ru-RU"/>
              </w:rPr>
            </w:pPr>
            <w:r w:rsidRPr="00D53910">
              <w:rPr>
                <w:b/>
                <w:bCs/>
                <w:sz w:val="20"/>
                <w:lang w:val="ru-RU"/>
              </w:rPr>
              <w:t>SNG</w:t>
            </w:r>
          </w:p>
        </w:tc>
        <w:tc>
          <w:tcPr>
            <w:tcW w:w="7668" w:type="dxa"/>
          </w:tcPr>
          <w:p w14:paraId="531C1649" w14:textId="77777777"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D4087F" w14:paraId="06E7368B" w14:textId="77777777" w:rsidTr="00D53910">
        <w:trPr>
          <w:jc w:val="center"/>
        </w:trPr>
        <w:tc>
          <w:tcPr>
            <w:tcW w:w="1188" w:type="dxa"/>
          </w:tcPr>
          <w:p w14:paraId="61374C67" w14:textId="77777777" w:rsidR="00131900" w:rsidRPr="00D53910" w:rsidRDefault="00131900" w:rsidP="00D53910">
            <w:pPr>
              <w:spacing w:before="40" w:after="40"/>
              <w:rPr>
                <w:b/>
                <w:bCs/>
                <w:sz w:val="20"/>
                <w:lang w:val="ru-RU"/>
              </w:rPr>
            </w:pPr>
            <w:r w:rsidRPr="00D53910">
              <w:rPr>
                <w:b/>
                <w:bCs/>
                <w:sz w:val="20"/>
                <w:lang w:val="ru-RU"/>
              </w:rPr>
              <w:t>TF</w:t>
            </w:r>
          </w:p>
        </w:tc>
        <w:tc>
          <w:tcPr>
            <w:tcW w:w="7668" w:type="dxa"/>
          </w:tcPr>
          <w:p w14:paraId="217B0122" w14:textId="77777777"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D4087F" w14:paraId="02DFFCDA" w14:textId="77777777" w:rsidTr="00D53910">
        <w:trPr>
          <w:jc w:val="center"/>
        </w:trPr>
        <w:tc>
          <w:tcPr>
            <w:tcW w:w="1188" w:type="dxa"/>
          </w:tcPr>
          <w:p w14:paraId="6F242705" w14:textId="77777777" w:rsidR="00131900" w:rsidRPr="00D53910" w:rsidRDefault="00131900" w:rsidP="00D53910">
            <w:pPr>
              <w:spacing w:before="40" w:after="180"/>
              <w:rPr>
                <w:b/>
                <w:bCs/>
                <w:sz w:val="20"/>
                <w:lang w:val="ru-RU"/>
              </w:rPr>
            </w:pPr>
            <w:r w:rsidRPr="00D53910">
              <w:rPr>
                <w:b/>
                <w:bCs/>
                <w:sz w:val="20"/>
                <w:lang w:val="ru-RU"/>
              </w:rPr>
              <w:t>V</w:t>
            </w:r>
          </w:p>
        </w:tc>
        <w:tc>
          <w:tcPr>
            <w:tcW w:w="7668" w:type="dxa"/>
          </w:tcPr>
          <w:p w14:paraId="58F9D151" w14:textId="77777777"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14:paraId="65F3E44D"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D4087F" w14:paraId="4B8BB838" w14:textId="77777777" w:rsidTr="00D53910">
        <w:trPr>
          <w:jc w:val="center"/>
        </w:trPr>
        <w:tc>
          <w:tcPr>
            <w:tcW w:w="8856" w:type="dxa"/>
          </w:tcPr>
          <w:p w14:paraId="588A4526" w14:textId="77777777"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14:paraId="4A270805" w14:textId="0E899D3A"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w:t>
      </w:r>
      <w:r w:rsidR="00FD4E9C">
        <w:rPr>
          <w:sz w:val="20"/>
          <w:lang w:val="ru-RU"/>
        </w:rPr>
        <w:t>2</w:t>
      </w:r>
      <w:r w:rsidR="00D4087F" w:rsidRPr="00D4087F">
        <w:rPr>
          <w:sz w:val="20"/>
          <w:lang w:val="ru-RU"/>
        </w:rPr>
        <w:t>3</w:t>
      </w:r>
      <w:r w:rsidRPr="00D53910">
        <w:rPr>
          <w:sz w:val="20"/>
          <w:lang w:val="ru-RU"/>
        </w:rPr>
        <w:t xml:space="preserve"> г.</w:t>
      </w:r>
    </w:p>
    <w:p w14:paraId="566B9330" w14:textId="5F49302E" w:rsidR="00131900" w:rsidRPr="00D4087F" w:rsidRDefault="00AC0780" w:rsidP="00D4087F">
      <w:pPr>
        <w:spacing w:before="240" w:after="120"/>
        <w:jc w:val="center"/>
        <w:rPr>
          <w:rFonts w:eastAsia="SimSun"/>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2" w:name="iiannee"/>
      <w:bookmarkEnd w:id="2"/>
      <w:r w:rsidRPr="00AC0780">
        <w:rPr>
          <w:sz w:val="20"/>
          <w:lang w:val="ru-RU"/>
        </w:rPr>
        <w:t>20</w:t>
      </w:r>
      <w:r w:rsidR="00FD4E9C">
        <w:rPr>
          <w:sz w:val="20"/>
          <w:lang w:val="ru-RU"/>
        </w:rPr>
        <w:t>2</w:t>
      </w:r>
      <w:r w:rsidR="00D4087F" w:rsidRPr="00D4087F">
        <w:rPr>
          <w:sz w:val="20"/>
          <w:lang w:val="ru-RU"/>
        </w:rPr>
        <w:t>3</w:t>
      </w:r>
    </w:p>
    <w:p w14:paraId="77FA7D70" w14:textId="77777777"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14:paraId="5FAB2C32"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4CB5367" w14:textId="3944DA49" w:rsidR="00915A87" w:rsidRPr="00D4087F" w:rsidRDefault="00915A87" w:rsidP="00F91670">
      <w:pPr>
        <w:pStyle w:val="RecNo"/>
        <w:spacing w:before="0"/>
        <w:rPr>
          <w:lang w:val="ru-RU"/>
        </w:rPr>
      </w:pPr>
      <w:bookmarkStart w:id="3" w:name="irecnoe"/>
      <w:bookmarkEnd w:id="3"/>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F34A90" w:rsidRPr="0042739D">
        <w:rPr>
          <w:rStyle w:val="href"/>
          <w:szCs w:val="26"/>
          <w:lang w:val="ru-RU"/>
        </w:rPr>
        <w:t>1660-</w:t>
      </w:r>
      <w:r w:rsidR="00FD4E9C">
        <w:rPr>
          <w:rStyle w:val="href"/>
          <w:szCs w:val="26"/>
          <w:lang w:val="ru-RU"/>
        </w:rPr>
        <w:t>9</w:t>
      </w:r>
      <w:r w:rsidR="00F34A90" w:rsidRPr="0042739D">
        <w:rPr>
          <w:rStyle w:val="FootnoteReference"/>
          <w:position w:val="0"/>
          <w:sz w:val="26"/>
          <w:szCs w:val="26"/>
          <w:vertAlign w:val="superscript"/>
          <w:lang w:val="ru-RU"/>
        </w:rPr>
        <w:footnoteReference w:customMarkFollows="1" w:id="1"/>
        <w:t>*</w:t>
      </w:r>
    </w:p>
    <w:p w14:paraId="474B7D12" w14:textId="77777777" w:rsidR="00F34A90" w:rsidRPr="0042739D" w:rsidRDefault="00F34A90" w:rsidP="00F34A90">
      <w:pPr>
        <w:pStyle w:val="Rectitle"/>
        <w:rPr>
          <w:szCs w:val="26"/>
          <w:lang w:val="ru-RU"/>
        </w:rPr>
      </w:pPr>
      <w:r w:rsidRPr="0042739D">
        <w:rPr>
          <w:szCs w:val="26"/>
          <w:lang w:val="ru-RU"/>
        </w:rPr>
        <w:t>Техническая основа для планирования наземного цифрового</w:t>
      </w:r>
      <w:r w:rsidRPr="0042739D">
        <w:rPr>
          <w:szCs w:val="26"/>
          <w:lang w:val="ru-RU"/>
        </w:rPr>
        <w:br/>
        <w:t xml:space="preserve">звукового радиовещания в </w:t>
      </w:r>
      <w:r>
        <w:rPr>
          <w:szCs w:val="26"/>
          <w:lang w:val="ru-RU"/>
        </w:rPr>
        <w:t>диапазоне</w:t>
      </w:r>
      <w:r w:rsidRPr="0042739D">
        <w:rPr>
          <w:szCs w:val="26"/>
          <w:lang w:val="ru-RU"/>
        </w:rPr>
        <w:t xml:space="preserve"> ОВЧ</w:t>
      </w:r>
    </w:p>
    <w:p w14:paraId="3609EF89" w14:textId="77777777" w:rsidR="00F34A90" w:rsidRPr="0042739D" w:rsidRDefault="00F34A90" w:rsidP="00F34A90">
      <w:pPr>
        <w:pStyle w:val="Recref"/>
        <w:rPr>
          <w:lang w:val="ru-RU"/>
        </w:rPr>
      </w:pPr>
      <w:r w:rsidRPr="0042739D">
        <w:rPr>
          <w:lang w:val="ru-RU"/>
        </w:rPr>
        <w:t>(Вопрос МСЭ-R 56-3/6)</w:t>
      </w:r>
    </w:p>
    <w:p w14:paraId="36372600" w14:textId="058316CC" w:rsidR="00F34A90" w:rsidRPr="0042739D" w:rsidRDefault="00F34A90" w:rsidP="00F34A90">
      <w:pPr>
        <w:pStyle w:val="Recdate"/>
        <w:rPr>
          <w:lang w:val="ru-RU"/>
        </w:rPr>
      </w:pPr>
      <w:r w:rsidRPr="0042739D">
        <w:rPr>
          <w:lang w:val="ru-RU"/>
        </w:rPr>
        <w:t>(2003-02/2005-11/2005-2006-05/2011-12/2011-2012-2015-2019</w:t>
      </w:r>
      <w:r w:rsidR="00FD4E9C">
        <w:rPr>
          <w:lang w:val="ru-RU"/>
        </w:rPr>
        <w:t>-2022</w:t>
      </w:r>
      <w:r w:rsidRPr="0042739D">
        <w:rPr>
          <w:lang w:val="ru-RU"/>
        </w:rPr>
        <w:t>)</w:t>
      </w:r>
    </w:p>
    <w:p w14:paraId="7CB98F8F" w14:textId="77777777" w:rsidR="00F34A90" w:rsidRPr="002B7FAD" w:rsidRDefault="00F34A90" w:rsidP="002B7FAD">
      <w:pPr>
        <w:pStyle w:val="HeadingSum"/>
      </w:pPr>
      <w:r w:rsidRPr="002B7FAD">
        <w:t>Сфера применения</w:t>
      </w:r>
    </w:p>
    <w:p w14:paraId="75C55EAD" w14:textId="77777777" w:rsidR="00F34A90" w:rsidRPr="0042739D" w:rsidRDefault="00F34A90" w:rsidP="002B7FAD">
      <w:pPr>
        <w:pStyle w:val="Summary"/>
        <w:rPr>
          <w:lang w:val="ru-RU"/>
        </w:rPr>
      </w:pPr>
      <w:r w:rsidRPr="0042739D">
        <w:rPr>
          <w:lang w:val="ru-RU"/>
        </w:rPr>
        <w:t xml:space="preserve">В настоящей Рекомендации описаны критерии планирования, которые могут использоваться для планирования наземного </w:t>
      </w:r>
      <w:r w:rsidRPr="002B7FAD">
        <w:t>цифрового</w:t>
      </w:r>
      <w:r w:rsidRPr="0042739D">
        <w:rPr>
          <w:lang w:val="ru-RU"/>
        </w:rPr>
        <w:t xml:space="preserve"> звукового радиовещания в полосе ОВЧ применительно к цифровым системам A, F, G и C Рекомендации МСЭ-R BS.1114.</w:t>
      </w:r>
    </w:p>
    <w:p w14:paraId="2FCE0B42" w14:textId="77777777" w:rsidR="00F34A90" w:rsidRPr="0042739D" w:rsidRDefault="00F34A90" w:rsidP="00F34A90">
      <w:pPr>
        <w:pStyle w:val="Headingb"/>
        <w:rPr>
          <w:lang w:val="ru-RU" w:eastAsia="zh-CN"/>
        </w:rPr>
      </w:pPr>
      <w:r w:rsidRPr="0042739D">
        <w:rPr>
          <w:lang w:val="ru-RU" w:eastAsia="zh-CN"/>
        </w:rPr>
        <w:t>Ключевые слова</w:t>
      </w:r>
    </w:p>
    <w:p w14:paraId="0E92B8EC" w14:textId="77777777" w:rsidR="00F34A90" w:rsidRPr="0042739D" w:rsidRDefault="00F34A90" w:rsidP="00F34A90">
      <w:pPr>
        <w:rPr>
          <w:rFonts w:eastAsiaTheme="minorEastAsia"/>
          <w:lang w:val="ru-RU" w:eastAsia="zh-CN"/>
        </w:rPr>
      </w:pPr>
      <w:r w:rsidRPr="0042739D">
        <w:rPr>
          <w:lang w:val="ru-RU"/>
        </w:rPr>
        <w:t>Цифровое звуковое радиовещание, DAB, ISDB-T</w:t>
      </w:r>
      <w:r w:rsidRPr="0042739D">
        <w:rPr>
          <w:vertAlign w:val="subscript"/>
          <w:lang w:val="ru-RU"/>
        </w:rPr>
        <w:t>SB</w:t>
      </w:r>
      <w:r w:rsidRPr="0042739D">
        <w:rPr>
          <w:lang w:val="ru-RU"/>
        </w:rPr>
        <w:t>, IBOC, HD Radio, DRM</w:t>
      </w:r>
    </w:p>
    <w:p w14:paraId="2DCCF653" w14:textId="77777777" w:rsidR="00F34A90" w:rsidRPr="0042739D" w:rsidRDefault="00F34A90" w:rsidP="00F34A90">
      <w:pPr>
        <w:pStyle w:val="Normalaftertitle"/>
        <w:rPr>
          <w:lang w:val="ru-RU" w:eastAsia="ja-JP"/>
        </w:rPr>
      </w:pPr>
      <w:r w:rsidRPr="0042739D">
        <w:rPr>
          <w:lang w:val="ru-RU"/>
        </w:rPr>
        <w:t>Ассамблея радиосвязи МСЭ,</w:t>
      </w:r>
    </w:p>
    <w:p w14:paraId="2B1297A9" w14:textId="77777777" w:rsidR="00F34A90" w:rsidRPr="0042739D" w:rsidRDefault="00F34A90" w:rsidP="00F34A90">
      <w:pPr>
        <w:pStyle w:val="Call"/>
        <w:rPr>
          <w:lang w:val="ru-RU" w:eastAsia="ja-JP"/>
        </w:rPr>
      </w:pPr>
      <w:r w:rsidRPr="0042739D">
        <w:rPr>
          <w:lang w:val="ru-RU"/>
        </w:rPr>
        <w:t>учитывая</w:t>
      </w:r>
    </w:p>
    <w:p w14:paraId="0350E924" w14:textId="77777777" w:rsidR="00F34A90" w:rsidRPr="0042739D" w:rsidRDefault="00F34A90" w:rsidP="00F34A90">
      <w:pPr>
        <w:rPr>
          <w:lang w:val="ru-RU"/>
        </w:rPr>
      </w:pPr>
      <w:r w:rsidRPr="0042739D">
        <w:rPr>
          <w:i/>
          <w:iCs/>
          <w:lang w:val="ru-RU"/>
        </w:rPr>
        <w:t>a)</w:t>
      </w:r>
      <w:r w:rsidRPr="0042739D">
        <w:rPr>
          <w:lang w:val="ru-RU"/>
        </w:rPr>
        <w:tab/>
        <w:t>Рекомендации МСЭ-R BS.774 и МСЭ-R BS.1114;</w:t>
      </w:r>
    </w:p>
    <w:p w14:paraId="520CCD23" w14:textId="77777777" w:rsidR="00F34A90" w:rsidRPr="0042739D" w:rsidRDefault="00F34A90" w:rsidP="00F34A90">
      <w:pPr>
        <w:rPr>
          <w:lang w:val="ru-RU"/>
        </w:rPr>
      </w:pPr>
      <w:r w:rsidRPr="0042739D">
        <w:rPr>
          <w:i/>
          <w:lang w:val="ru-RU"/>
        </w:rPr>
        <w:t>b)</w:t>
      </w:r>
      <w:r w:rsidRPr="0042739D">
        <w:rPr>
          <w:lang w:val="ru-RU"/>
        </w:rPr>
        <w:tab/>
        <w:t>Справочник МСЭ-R по цифровому звуковому радиовещанию "Наземное и спутниковое цифровое звуковое радиовещание на автомобильные, переносные и стационарные приемники в полосах ОВЧ/УВЧ";</w:t>
      </w:r>
    </w:p>
    <w:p w14:paraId="5026A75C" w14:textId="77777777" w:rsidR="00F34A90" w:rsidRPr="0042739D" w:rsidRDefault="00F34A90" w:rsidP="00F34A90">
      <w:pPr>
        <w:rPr>
          <w:lang w:val="ru-RU"/>
        </w:rPr>
      </w:pPr>
      <w:r w:rsidRPr="0042739D">
        <w:rPr>
          <w:i/>
          <w:lang w:val="ru-RU"/>
        </w:rPr>
        <w:t>c)</w:t>
      </w:r>
      <w:r w:rsidRPr="0042739D">
        <w:rPr>
          <w:lang w:val="ru-RU"/>
        </w:rPr>
        <w:tab/>
        <w:t>Отчет МСЭ-R BS.2214 "Параметры планирования для систем наземного цифрового звукового радиовещания в диапазонах ОВЧ",</w:t>
      </w:r>
    </w:p>
    <w:p w14:paraId="75EF57A0" w14:textId="77777777" w:rsidR="00F34A90" w:rsidRPr="0042739D" w:rsidRDefault="00F34A90" w:rsidP="00F34A90">
      <w:pPr>
        <w:pStyle w:val="Call"/>
        <w:rPr>
          <w:lang w:val="ru-RU"/>
        </w:rPr>
      </w:pPr>
      <w:r w:rsidRPr="0042739D">
        <w:rPr>
          <w:lang w:val="ru-RU"/>
        </w:rPr>
        <w:t>рекомендует</w:t>
      </w:r>
      <w:r w:rsidRPr="00F65888">
        <w:rPr>
          <w:i w:val="0"/>
          <w:iCs/>
          <w:lang w:val="ru-RU"/>
        </w:rPr>
        <w:t>,</w:t>
      </w:r>
    </w:p>
    <w:p w14:paraId="7A0181D8" w14:textId="77777777" w:rsidR="00F34A90" w:rsidRPr="0042739D" w:rsidRDefault="00F34A90" w:rsidP="00F34A90">
      <w:pPr>
        <w:rPr>
          <w:lang w:val="ru-RU"/>
        </w:rPr>
      </w:pPr>
      <w:r w:rsidRPr="0042739D">
        <w:rPr>
          <w:lang w:val="ru-RU"/>
        </w:rPr>
        <w:t>чтобы для планирования наземного цифрового звукового радиовещания в полосе ОВЧ могли использоваться критерии планирования, описанные в Приложении 1 для цифровой системы A, в Приложении 2 для цифровой системы F, в Приложении 3 для цифровой системы G и в Приложении 4 для цифровой системы C.</w:t>
      </w:r>
    </w:p>
    <w:p w14:paraId="26DF2AE4" w14:textId="463FF5DE" w:rsidR="00D4087F" w:rsidRDefault="00D4087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EC825EF" w14:textId="76E90027" w:rsidR="00F34A90" w:rsidRDefault="00D4087F" w:rsidP="00F05B56">
      <w:pPr>
        <w:jc w:val="center"/>
        <w:rPr>
          <w:lang w:val="ru-RU"/>
        </w:rPr>
      </w:pPr>
      <w:r>
        <w:rPr>
          <w:lang w:val="ru-RU"/>
        </w:rPr>
        <w:lastRenderedPageBreak/>
        <w:t>СОДЕРЖАНИЕ</w:t>
      </w:r>
    </w:p>
    <w:p w14:paraId="63B7DBAA" w14:textId="694DE70A" w:rsidR="00D4087F" w:rsidRDefault="00D4087F" w:rsidP="00F05B56">
      <w:pPr>
        <w:jc w:val="right"/>
        <w:rPr>
          <w:lang w:val="ru-RU"/>
        </w:rPr>
      </w:pPr>
      <w:r w:rsidRPr="00F05B56">
        <w:rPr>
          <w:i/>
          <w:iCs/>
          <w:lang w:val="ru-RU"/>
        </w:rPr>
        <w:t>Стр</w:t>
      </w:r>
      <w:r>
        <w:rPr>
          <w:lang w:val="ru-RU"/>
        </w:rPr>
        <w:t>.</w:t>
      </w:r>
    </w:p>
    <w:p w14:paraId="6799140A" w14:textId="77A81B6A" w:rsidR="00F05B56" w:rsidRDefault="00F05B56" w:rsidP="00F05B56">
      <w:pPr>
        <w:pStyle w:val="TOC1"/>
        <w:jc w:val="left"/>
        <w:rPr>
          <w:rFonts w:asciiTheme="minorHAnsi" w:eastAsiaTheme="minorEastAsia" w:hAnsiTheme="minorHAnsi" w:cstheme="minorBidi"/>
          <w:noProof/>
          <w:szCs w:val="22"/>
          <w:lang w:val="en-GB" w:eastAsia="en-GB"/>
        </w:rPr>
      </w:pPr>
      <w:r>
        <w:rPr>
          <w:lang w:val="ru-RU"/>
        </w:rPr>
        <w:fldChar w:fldCharType="begin"/>
      </w:r>
      <w:r>
        <w:rPr>
          <w:lang w:val="ru-RU"/>
        </w:rPr>
        <w:instrText xml:space="preserve"> TOC \o "2-2" \h \z \t "Heading 1;1;Heading_i;3;Annex_NoTitle;1;Appendix_NoTitle;1;Heading 1a;1" </w:instrText>
      </w:r>
      <w:r>
        <w:rPr>
          <w:lang w:val="ru-RU"/>
        </w:rPr>
        <w:fldChar w:fldCharType="separate"/>
      </w:r>
      <w:hyperlink w:anchor="_Toc134439670" w:history="1">
        <w:r w:rsidRPr="00F66BC2">
          <w:rPr>
            <w:rStyle w:val="Hyperlink"/>
            <w:noProof/>
            <w:lang w:val="ru-RU"/>
          </w:rPr>
          <w:t>Политика в области прав интеллектуальной собственности (ПИС)</w:t>
        </w:r>
        <w:r>
          <w:rPr>
            <w:noProof/>
            <w:webHidden/>
          </w:rPr>
          <w:tab/>
        </w:r>
        <w:r>
          <w:rPr>
            <w:noProof/>
            <w:webHidden/>
          </w:rPr>
          <w:tab/>
        </w:r>
        <w:r>
          <w:rPr>
            <w:noProof/>
            <w:webHidden/>
          </w:rPr>
          <w:fldChar w:fldCharType="begin"/>
        </w:r>
        <w:r>
          <w:rPr>
            <w:noProof/>
            <w:webHidden/>
          </w:rPr>
          <w:instrText xml:space="preserve"> PAGEREF _Toc134439670 \h </w:instrText>
        </w:r>
        <w:r>
          <w:rPr>
            <w:noProof/>
            <w:webHidden/>
          </w:rPr>
        </w:r>
        <w:r>
          <w:rPr>
            <w:noProof/>
            <w:webHidden/>
          </w:rPr>
          <w:fldChar w:fldCharType="separate"/>
        </w:r>
        <w:r w:rsidR="00292734">
          <w:rPr>
            <w:noProof/>
            <w:webHidden/>
          </w:rPr>
          <w:t>ii</w:t>
        </w:r>
        <w:r>
          <w:rPr>
            <w:noProof/>
            <w:webHidden/>
          </w:rPr>
          <w:fldChar w:fldCharType="end"/>
        </w:r>
      </w:hyperlink>
    </w:p>
    <w:p w14:paraId="76A2C196" w14:textId="684E7D0C"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1" w:history="1">
        <w:r w:rsidR="00F05B56" w:rsidRPr="00F66BC2">
          <w:rPr>
            <w:rStyle w:val="Hyperlink"/>
            <w:noProof/>
            <w:lang w:val="ru-RU"/>
          </w:rPr>
          <w:t xml:space="preserve">Приложение 1 </w:t>
        </w:r>
        <w:r w:rsidR="00F05B56">
          <w:rPr>
            <w:rStyle w:val="Hyperlink"/>
            <w:noProof/>
          </w:rPr>
          <w:t>−</w:t>
        </w:r>
        <w:r w:rsidR="00F05B56" w:rsidRPr="00F66BC2">
          <w:rPr>
            <w:rStyle w:val="Hyperlink"/>
            <w:noProof/>
            <w:lang w:val="ru-RU"/>
          </w:rPr>
          <w:t xml:space="preserve"> Техническая основа для планирования системы А наземного цифрового звукового радиовещания (DAB) в полосе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_Toc134439671 \h </w:instrText>
        </w:r>
        <w:r w:rsidR="00F05B56">
          <w:rPr>
            <w:noProof/>
            <w:webHidden/>
          </w:rPr>
        </w:r>
        <w:r w:rsidR="00F05B56">
          <w:rPr>
            <w:noProof/>
            <w:webHidden/>
          </w:rPr>
          <w:fldChar w:fldCharType="separate"/>
        </w:r>
        <w:r>
          <w:rPr>
            <w:noProof/>
            <w:webHidden/>
          </w:rPr>
          <w:t>5</w:t>
        </w:r>
        <w:r w:rsidR="00F05B56">
          <w:rPr>
            <w:noProof/>
            <w:webHidden/>
          </w:rPr>
          <w:fldChar w:fldCharType="end"/>
        </w:r>
      </w:hyperlink>
    </w:p>
    <w:p w14:paraId="5CE97E4B" w14:textId="29AEF80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2" w:history="1">
        <w:r w:rsidR="00F05B56" w:rsidRPr="00F66BC2">
          <w:rPr>
            <w:rStyle w:val="Hyperlink"/>
            <w:noProof/>
            <w:lang w:val="ru-RU"/>
          </w:rPr>
          <w:t>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Общие положения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_Toc134439672 \h </w:instrText>
        </w:r>
        <w:r w:rsidR="00F05B56">
          <w:rPr>
            <w:noProof/>
            <w:webHidden/>
          </w:rPr>
        </w:r>
        <w:r w:rsidR="00F05B56">
          <w:rPr>
            <w:noProof/>
            <w:webHidden/>
          </w:rPr>
          <w:fldChar w:fldCharType="separate"/>
        </w:r>
        <w:r>
          <w:rPr>
            <w:noProof/>
            <w:webHidden/>
          </w:rPr>
          <w:t>5</w:t>
        </w:r>
        <w:r w:rsidR="00F05B56">
          <w:rPr>
            <w:noProof/>
            <w:webHidden/>
          </w:rPr>
          <w:fldChar w:fldCharType="end"/>
        </w:r>
      </w:hyperlink>
    </w:p>
    <w:p w14:paraId="049EE52E" w14:textId="7A74AC0F"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3" w:history="1">
        <w:r w:rsidR="00F05B56" w:rsidRPr="00F66BC2">
          <w:rPr>
            <w:rStyle w:val="Hyperlink"/>
            <w:noProof/>
            <w:lang w:val="ru-RU"/>
          </w:rPr>
          <w:t>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 xml:space="preserve">Режимы приема и соответствующие значения отношения </w:t>
        </w:r>
        <w:r w:rsidR="00F05B56" w:rsidRPr="00F66BC2">
          <w:rPr>
            <w:rStyle w:val="Hyperlink"/>
            <w:i/>
            <w:noProof/>
            <w:lang w:val="ru-RU"/>
          </w:rPr>
          <w:t>C</w:t>
        </w:r>
        <w:r w:rsidR="00F05B56" w:rsidRPr="00F66BC2">
          <w:rPr>
            <w:rStyle w:val="Hyperlink"/>
            <w:noProof/>
            <w:lang w:val="ru-RU"/>
          </w:rPr>
          <w:t>/</w:t>
        </w:r>
        <w:r w:rsidR="00F05B56" w:rsidRPr="00F66BC2">
          <w:rPr>
            <w:rStyle w:val="Hyperlink"/>
            <w:i/>
            <w:noProof/>
            <w:lang w:val="ru-RU"/>
          </w:rPr>
          <w:t>N</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_Toc134439673 \h </w:instrText>
        </w:r>
        <w:r w:rsidR="00F05B56">
          <w:rPr>
            <w:noProof/>
            <w:webHidden/>
          </w:rPr>
        </w:r>
        <w:r w:rsidR="00F05B56">
          <w:rPr>
            <w:noProof/>
            <w:webHidden/>
          </w:rPr>
          <w:fldChar w:fldCharType="separate"/>
        </w:r>
        <w:r>
          <w:rPr>
            <w:noProof/>
            <w:webHidden/>
          </w:rPr>
          <w:t>5</w:t>
        </w:r>
        <w:r w:rsidR="00F05B56">
          <w:rPr>
            <w:noProof/>
            <w:webHidden/>
          </w:rPr>
          <w:fldChar w:fldCharType="end"/>
        </w:r>
      </w:hyperlink>
    </w:p>
    <w:p w14:paraId="5ECAD8B2" w14:textId="5D6286F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4" w:history="1">
        <w:r w:rsidR="00F05B56" w:rsidRPr="00F66BC2">
          <w:rPr>
            <w:rStyle w:val="Hyperlink"/>
            <w:noProof/>
            <w:lang w:val="ru-RU"/>
          </w:rPr>
          <w:t>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 усиления антенны</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_Toc134439674 \h </w:instrText>
        </w:r>
        <w:r w:rsidR="00F05B56">
          <w:rPr>
            <w:noProof/>
            <w:webHidden/>
          </w:rPr>
        </w:r>
        <w:r w:rsidR="00F05B56">
          <w:rPr>
            <w:noProof/>
            <w:webHidden/>
          </w:rPr>
          <w:fldChar w:fldCharType="separate"/>
        </w:r>
        <w:r>
          <w:rPr>
            <w:noProof/>
            <w:webHidden/>
          </w:rPr>
          <w:t>6</w:t>
        </w:r>
        <w:r w:rsidR="00F05B56">
          <w:rPr>
            <w:noProof/>
            <w:webHidden/>
          </w:rPr>
          <w:fldChar w:fldCharType="end"/>
        </w:r>
      </w:hyperlink>
    </w:p>
    <w:p w14:paraId="26E80D57" w14:textId="68AB279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5" w:history="1">
        <w:r w:rsidR="00F05B56" w:rsidRPr="00F66BC2">
          <w:rPr>
            <w:rStyle w:val="Hyperlink"/>
            <w:noProof/>
            <w:lang w:val="ru-RU"/>
          </w:rPr>
          <w:t>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Потери в фидере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_Toc134439675 \h </w:instrText>
        </w:r>
        <w:r w:rsidR="00F05B56">
          <w:rPr>
            <w:noProof/>
            <w:webHidden/>
          </w:rPr>
        </w:r>
        <w:r w:rsidR="00F05B56">
          <w:rPr>
            <w:noProof/>
            <w:webHidden/>
          </w:rPr>
          <w:fldChar w:fldCharType="separate"/>
        </w:r>
        <w:r>
          <w:rPr>
            <w:noProof/>
            <w:webHidden/>
          </w:rPr>
          <w:t>7</w:t>
        </w:r>
        <w:r w:rsidR="00F05B56">
          <w:rPr>
            <w:noProof/>
            <w:webHidden/>
          </w:rPr>
          <w:fldChar w:fldCharType="end"/>
        </w:r>
      </w:hyperlink>
    </w:p>
    <w:p w14:paraId="2F5492EE" w14:textId="50A0FB39"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6" w:history="1">
        <w:r w:rsidR="00F05B56" w:rsidRPr="00F66BC2">
          <w:rPr>
            <w:rStyle w:val="Hyperlink"/>
            <w:noProof/>
            <w:lang w:val="ru-RU"/>
          </w:rPr>
          <w:t>5</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Поправка на промышленный шум (MMN)</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_Toc134439676 \h </w:instrText>
        </w:r>
        <w:r w:rsidR="00F05B56">
          <w:rPr>
            <w:noProof/>
            <w:webHidden/>
          </w:rPr>
        </w:r>
        <w:r w:rsidR="00F05B56">
          <w:rPr>
            <w:noProof/>
            <w:webHidden/>
          </w:rPr>
          <w:fldChar w:fldCharType="separate"/>
        </w:r>
        <w:r>
          <w:rPr>
            <w:noProof/>
            <w:webHidden/>
          </w:rPr>
          <w:t>7</w:t>
        </w:r>
        <w:r w:rsidR="00F05B56">
          <w:rPr>
            <w:noProof/>
            <w:webHidden/>
          </w:rPr>
          <w:fldChar w:fldCharType="end"/>
        </w:r>
      </w:hyperlink>
    </w:p>
    <w:p w14:paraId="5A958382" w14:textId="0999BD65"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7" w:history="1">
        <w:r w:rsidR="00F05B56" w:rsidRPr="00F66BC2">
          <w:rPr>
            <w:rStyle w:val="Hyperlink"/>
            <w:noProof/>
            <w:lang w:val="ru-RU"/>
          </w:rPr>
          <w:t>6</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Значения высоты для прогнозирования покрытия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_Toc134439677 \h </w:instrText>
        </w:r>
        <w:r w:rsidR="00F05B56">
          <w:rPr>
            <w:noProof/>
            <w:webHidden/>
          </w:rPr>
        </w:r>
        <w:r w:rsidR="00F05B56">
          <w:rPr>
            <w:noProof/>
            <w:webHidden/>
          </w:rPr>
          <w:fldChar w:fldCharType="separate"/>
        </w:r>
        <w:r>
          <w:rPr>
            <w:noProof/>
            <w:webHidden/>
          </w:rPr>
          <w:t>7</w:t>
        </w:r>
        <w:r w:rsidR="00F05B56">
          <w:rPr>
            <w:noProof/>
            <w:webHidden/>
          </w:rPr>
          <w:fldChar w:fldCharType="end"/>
        </w:r>
      </w:hyperlink>
    </w:p>
    <w:p w14:paraId="34E30445" w14:textId="2B8DE2DF"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8" w:history="1">
        <w:r w:rsidR="00F05B56" w:rsidRPr="00F66BC2">
          <w:rPr>
            <w:rStyle w:val="Hyperlink"/>
            <w:noProof/>
            <w:lang w:val="ru-RU"/>
          </w:rPr>
          <w:t>7</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Потери на входе в здание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_Toc134439678 \h </w:instrText>
        </w:r>
        <w:r w:rsidR="00F05B56">
          <w:rPr>
            <w:noProof/>
            <w:webHidden/>
          </w:rPr>
        </w:r>
        <w:r w:rsidR="00F05B56">
          <w:rPr>
            <w:noProof/>
            <w:webHidden/>
          </w:rPr>
          <w:fldChar w:fldCharType="separate"/>
        </w:r>
        <w:r>
          <w:rPr>
            <w:noProof/>
            <w:webHidden/>
          </w:rPr>
          <w:t>7</w:t>
        </w:r>
        <w:r w:rsidR="00F05B56">
          <w:rPr>
            <w:noProof/>
            <w:webHidden/>
          </w:rPr>
          <w:fldChar w:fldCharType="end"/>
        </w:r>
      </w:hyperlink>
    </w:p>
    <w:p w14:paraId="04279014" w14:textId="6B2BFFB3"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79" w:history="1">
        <w:r w:rsidR="00F05B56" w:rsidRPr="00F66BC2">
          <w:rPr>
            <w:rStyle w:val="Hyperlink"/>
            <w:noProof/>
            <w:lang w:val="ru-RU"/>
          </w:rPr>
          <w:t>8</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Потери на входе в транспортное средство</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_Toc134439679 \h </w:instrText>
        </w:r>
        <w:r w:rsidR="00F05B56">
          <w:rPr>
            <w:noProof/>
            <w:webHidden/>
          </w:rPr>
        </w:r>
        <w:r w:rsidR="00F05B56">
          <w:rPr>
            <w:noProof/>
            <w:webHidden/>
          </w:rPr>
          <w:fldChar w:fldCharType="separate"/>
        </w:r>
        <w:r>
          <w:rPr>
            <w:noProof/>
            <w:webHidden/>
          </w:rPr>
          <w:t>8</w:t>
        </w:r>
        <w:r w:rsidR="00F05B56">
          <w:rPr>
            <w:noProof/>
            <w:webHidden/>
          </w:rPr>
          <w:fldChar w:fldCharType="end"/>
        </w:r>
      </w:hyperlink>
    </w:p>
    <w:p w14:paraId="7CCF0DE7" w14:textId="5AFCEDC9"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80" w:history="1">
        <w:r w:rsidR="00F05B56" w:rsidRPr="00F66BC2">
          <w:rPr>
            <w:rStyle w:val="Hyperlink"/>
            <w:noProof/>
            <w:lang w:val="ru-RU"/>
          </w:rPr>
          <w:t>9</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Процентная доля местоположений</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_Toc134439680 \h </w:instrText>
        </w:r>
        <w:r w:rsidR="00F05B56">
          <w:rPr>
            <w:noProof/>
            <w:webHidden/>
          </w:rPr>
        </w:r>
        <w:r w:rsidR="00F05B56">
          <w:rPr>
            <w:noProof/>
            <w:webHidden/>
          </w:rPr>
          <w:fldChar w:fldCharType="separate"/>
        </w:r>
        <w:r>
          <w:rPr>
            <w:noProof/>
            <w:webHidden/>
          </w:rPr>
          <w:t>9</w:t>
        </w:r>
        <w:r w:rsidR="00F05B56">
          <w:rPr>
            <w:noProof/>
            <w:webHidden/>
          </w:rPr>
          <w:fldChar w:fldCharType="end"/>
        </w:r>
      </w:hyperlink>
    </w:p>
    <w:p w14:paraId="2E55516D" w14:textId="31D06F3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1" w:history="1">
        <w:r w:rsidR="00F05B56" w:rsidRPr="00F66BC2">
          <w:rPr>
            <w:rStyle w:val="Hyperlink"/>
            <w:noProof/>
            <w:lang w:val="ru-RU"/>
          </w:rPr>
          <w:t>9.1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 поправки на изменчивость в зависимости от местоположения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_Toc134439681 \h </w:instrText>
        </w:r>
        <w:r w:rsidR="00F05B56">
          <w:rPr>
            <w:noProof/>
            <w:webHidden/>
          </w:rPr>
        </w:r>
        <w:r w:rsidR="00F05B56">
          <w:rPr>
            <w:noProof/>
            <w:webHidden/>
          </w:rPr>
          <w:fldChar w:fldCharType="separate"/>
        </w:r>
        <w:r>
          <w:rPr>
            <w:noProof/>
            <w:webHidden/>
          </w:rPr>
          <w:t>9</w:t>
        </w:r>
        <w:r w:rsidR="00F05B56">
          <w:rPr>
            <w:noProof/>
            <w:webHidden/>
          </w:rPr>
          <w:fldChar w:fldCharType="end"/>
        </w:r>
      </w:hyperlink>
    </w:p>
    <w:p w14:paraId="1A219BD7" w14:textId="7B6AFB87"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2" w:history="1">
        <w:r w:rsidR="00F05B56" w:rsidRPr="00F66BC2">
          <w:rPr>
            <w:rStyle w:val="Hyperlink"/>
            <w:noProof/>
            <w:lang w:val="ru-RU"/>
          </w:rPr>
          <w:t>9.2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Значения коэффициента поправки на изменчивость в зависимости от местоположения для различных режимов приема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_Toc134439682 \h </w:instrText>
        </w:r>
        <w:r w:rsidR="00F05B56">
          <w:rPr>
            <w:noProof/>
            <w:webHidden/>
          </w:rPr>
        </w:r>
        <w:r w:rsidR="00F05B56">
          <w:rPr>
            <w:noProof/>
            <w:webHidden/>
          </w:rPr>
          <w:fldChar w:fldCharType="separate"/>
        </w:r>
        <w:r>
          <w:rPr>
            <w:noProof/>
            <w:webHidden/>
          </w:rPr>
          <w:t>9</w:t>
        </w:r>
        <w:r w:rsidR="00F05B56">
          <w:rPr>
            <w:noProof/>
            <w:webHidden/>
          </w:rPr>
          <w:fldChar w:fldCharType="end"/>
        </w:r>
      </w:hyperlink>
    </w:p>
    <w:p w14:paraId="16644766" w14:textId="2CE2C31C"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3" w:history="1">
        <w:r w:rsidR="00F05B56" w:rsidRPr="00F66BC2">
          <w:rPr>
            <w:rStyle w:val="Hyperlink"/>
            <w:noProof/>
            <w:lang w:val="ru-RU"/>
          </w:rPr>
          <w:t>9.3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Запас поправки на изменчивость в зависимости от местоположения</w:t>
        </w:r>
        <w:r w:rsidR="00F05B56">
          <w:rPr>
            <w:rStyle w:val="Hyperlink"/>
            <w:noProof/>
            <w:lang w:val="ru-RU"/>
          </w:rPr>
          <w:tab/>
        </w:r>
        <w:r w:rsidR="00F05B56">
          <w:rPr>
            <w:noProof/>
            <w:webHidden/>
          </w:rPr>
          <w:tab/>
        </w:r>
        <w:r w:rsidR="00F05B56">
          <w:rPr>
            <w:noProof/>
            <w:webHidden/>
          </w:rPr>
          <w:fldChar w:fldCharType="begin"/>
        </w:r>
        <w:r w:rsidR="00F05B56">
          <w:rPr>
            <w:noProof/>
            <w:webHidden/>
          </w:rPr>
          <w:instrText xml:space="preserve"> PAGEREF _Toc134439683 \h </w:instrText>
        </w:r>
        <w:r w:rsidR="00F05B56">
          <w:rPr>
            <w:noProof/>
            <w:webHidden/>
          </w:rPr>
        </w:r>
        <w:r w:rsidR="00F05B56">
          <w:rPr>
            <w:noProof/>
            <w:webHidden/>
          </w:rPr>
          <w:fldChar w:fldCharType="separate"/>
        </w:r>
        <w:r>
          <w:rPr>
            <w:noProof/>
            <w:webHidden/>
          </w:rPr>
          <w:t>11</w:t>
        </w:r>
        <w:r w:rsidR="00F05B56">
          <w:rPr>
            <w:noProof/>
            <w:webHidden/>
          </w:rPr>
          <w:fldChar w:fldCharType="end"/>
        </w:r>
      </w:hyperlink>
    </w:p>
    <w:p w14:paraId="2013C1B0" w14:textId="4D67D7BA"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84" w:history="1">
        <w:r w:rsidR="00F05B56" w:rsidRPr="00F66BC2">
          <w:rPr>
            <w:rStyle w:val="Hyperlink"/>
            <w:noProof/>
            <w:lang w:val="ru-RU"/>
          </w:rPr>
          <w:t>10</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Параметры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_Toc134439684 \h </w:instrText>
        </w:r>
        <w:r w:rsidR="00F05B56">
          <w:rPr>
            <w:noProof/>
            <w:webHidden/>
          </w:rPr>
        </w:r>
        <w:r w:rsidR="00F05B56">
          <w:rPr>
            <w:noProof/>
            <w:webHidden/>
          </w:rPr>
          <w:fldChar w:fldCharType="separate"/>
        </w:r>
        <w:r>
          <w:rPr>
            <w:noProof/>
            <w:webHidden/>
          </w:rPr>
          <w:t>11</w:t>
        </w:r>
        <w:r w:rsidR="00F05B56">
          <w:rPr>
            <w:noProof/>
            <w:webHidden/>
          </w:rPr>
          <w:fldChar w:fldCharType="end"/>
        </w:r>
      </w:hyperlink>
    </w:p>
    <w:p w14:paraId="30FA482B" w14:textId="00379CBC"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5" w:history="1">
        <w:r w:rsidR="00F05B56" w:rsidRPr="00F66BC2">
          <w:rPr>
            <w:rStyle w:val="Hyperlink"/>
            <w:noProof/>
            <w:lang w:val="ru-RU"/>
          </w:rPr>
          <w:t>10.1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 шума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_Toc134439685 \h </w:instrText>
        </w:r>
        <w:r w:rsidR="00F05B56">
          <w:rPr>
            <w:noProof/>
            <w:webHidden/>
          </w:rPr>
        </w:r>
        <w:r w:rsidR="00F05B56">
          <w:rPr>
            <w:noProof/>
            <w:webHidden/>
          </w:rPr>
          <w:fldChar w:fldCharType="separate"/>
        </w:r>
        <w:r>
          <w:rPr>
            <w:noProof/>
            <w:webHidden/>
          </w:rPr>
          <w:t>11</w:t>
        </w:r>
        <w:r w:rsidR="00F05B56">
          <w:rPr>
            <w:noProof/>
            <w:webHidden/>
          </w:rPr>
          <w:fldChar w:fldCharType="end"/>
        </w:r>
      </w:hyperlink>
    </w:p>
    <w:p w14:paraId="0CAF5B30" w14:textId="74C11416"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6" w:history="1">
        <w:r w:rsidR="00F05B56" w:rsidRPr="00F66BC2">
          <w:rPr>
            <w:rStyle w:val="Hyperlink"/>
            <w:noProof/>
            <w:lang w:val="ru-RU"/>
          </w:rPr>
          <w:t>10.2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Минимальные уровни сигнала на входе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_Toc134439686 \h </w:instrText>
        </w:r>
        <w:r w:rsidR="00F05B56">
          <w:rPr>
            <w:noProof/>
            <w:webHidden/>
          </w:rPr>
        </w:r>
        <w:r w:rsidR="00F05B56">
          <w:rPr>
            <w:noProof/>
            <w:webHidden/>
          </w:rPr>
          <w:fldChar w:fldCharType="separate"/>
        </w:r>
        <w:r>
          <w:rPr>
            <w:noProof/>
            <w:webHidden/>
          </w:rPr>
          <w:t>11</w:t>
        </w:r>
        <w:r w:rsidR="00F05B56">
          <w:rPr>
            <w:noProof/>
            <w:webHidden/>
          </w:rPr>
          <w:fldChar w:fldCharType="end"/>
        </w:r>
      </w:hyperlink>
    </w:p>
    <w:p w14:paraId="3E49F171" w14:textId="5E333A43"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87" w:history="1">
        <w:r w:rsidR="00F05B56" w:rsidRPr="00F66BC2">
          <w:rPr>
            <w:rStyle w:val="Hyperlink"/>
            <w:noProof/>
            <w:lang w:val="ru-RU"/>
          </w:rPr>
          <w:t>11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Расчет уровней сигнала и защитного отношения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_Toc134439687 \h </w:instrText>
        </w:r>
        <w:r w:rsidR="00F05B56">
          <w:rPr>
            <w:noProof/>
            <w:webHidden/>
          </w:rPr>
        </w:r>
        <w:r w:rsidR="00F05B56">
          <w:rPr>
            <w:noProof/>
            <w:webHidden/>
          </w:rPr>
          <w:fldChar w:fldCharType="separate"/>
        </w:r>
        <w:r>
          <w:rPr>
            <w:noProof/>
            <w:webHidden/>
          </w:rPr>
          <w:t>13</w:t>
        </w:r>
        <w:r w:rsidR="00F05B56">
          <w:rPr>
            <w:noProof/>
            <w:webHidden/>
          </w:rPr>
          <w:fldChar w:fldCharType="end"/>
        </w:r>
      </w:hyperlink>
    </w:p>
    <w:p w14:paraId="35C04DF3" w14:textId="0ED5CE4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8" w:history="1">
        <w:r w:rsidR="00F05B56" w:rsidRPr="00F66BC2">
          <w:rPr>
            <w:rStyle w:val="Hyperlink"/>
            <w:noProof/>
            <w:lang w:val="ru-RU"/>
          </w:rPr>
          <w:t>11.1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Уровни сигнала для планирования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_Toc134439688 \h </w:instrText>
        </w:r>
        <w:r w:rsidR="00F05B56">
          <w:rPr>
            <w:noProof/>
            <w:webHidden/>
          </w:rPr>
        </w:r>
        <w:r w:rsidR="00F05B56">
          <w:rPr>
            <w:noProof/>
            <w:webHidden/>
          </w:rPr>
          <w:fldChar w:fldCharType="separate"/>
        </w:r>
        <w:r>
          <w:rPr>
            <w:noProof/>
            <w:webHidden/>
          </w:rPr>
          <w:t>13</w:t>
        </w:r>
        <w:r w:rsidR="00F05B56">
          <w:rPr>
            <w:noProof/>
            <w:webHidden/>
          </w:rPr>
          <w:fldChar w:fldCharType="end"/>
        </w:r>
      </w:hyperlink>
    </w:p>
    <w:p w14:paraId="2D7B2B36" w14:textId="3B4C1D53"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89" w:history="1">
        <w:r w:rsidR="00F05B56" w:rsidRPr="00F66BC2">
          <w:rPr>
            <w:rStyle w:val="Hyperlink"/>
            <w:noProof/>
            <w:lang w:val="ru-RU"/>
          </w:rPr>
          <w:t>11.2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Защитные отношения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_Toc134439689 \h </w:instrText>
        </w:r>
        <w:r w:rsidR="00F05B56">
          <w:rPr>
            <w:noProof/>
            <w:webHidden/>
          </w:rPr>
        </w:r>
        <w:r w:rsidR="00F05B56">
          <w:rPr>
            <w:noProof/>
            <w:webHidden/>
          </w:rPr>
          <w:fldChar w:fldCharType="separate"/>
        </w:r>
        <w:r>
          <w:rPr>
            <w:noProof/>
            <w:webHidden/>
          </w:rPr>
          <w:t>17</w:t>
        </w:r>
        <w:r w:rsidR="00F05B56">
          <w:rPr>
            <w:noProof/>
            <w:webHidden/>
          </w:rPr>
          <w:fldChar w:fldCharType="end"/>
        </w:r>
      </w:hyperlink>
    </w:p>
    <w:p w14:paraId="6935787A" w14:textId="0795A78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0" w:history="1">
        <w:r w:rsidR="00F05B56" w:rsidRPr="00F66BC2">
          <w:rPr>
            <w:rStyle w:val="Hyperlink"/>
            <w:noProof/>
            <w:lang w:val="ru-RU"/>
          </w:rPr>
          <w:t>12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Нежелательные излучения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_Toc134439690 \h </w:instrText>
        </w:r>
        <w:r w:rsidR="00F05B56">
          <w:rPr>
            <w:noProof/>
            <w:webHidden/>
          </w:rPr>
        </w:r>
        <w:r w:rsidR="00F05B56">
          <w:rPr>
            <w:noProof/>
            <w:webHidden/>
          </w:rPr>
          <w:fldChar w:fldCharType="separate"/>
        </w:r>
        <w:r>
          <w:rPr>
            <w:noProof/>
            <w:webHidden/>
          </w:rPr>
          <w:t>18</w:t>
        </w:r>
        <w:r w:rsidR="00F05B56">
          <w:rPr>
            <w:noProof/>
            <w:webHidden/>
          </w:rPr>
          <w:fldChar w:fldCharType="end"/>
        </w:r>
      </w:hyperlink>
    </w:p>
    <w:p w14:paraId="435BD38F" w14:textId="0F05273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91" w:history="1">
        <w:r w:rsidR="00F05B56" w:rsidRPr="00F66BC2">
          <w:rPr>
            <w:rStyle w:val="Hyperlink"/>
            <w:noProof/>
            <w:lang w:val="ru-RU"/>
          </w:rPr>
          <w:t>12.1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Спектральные маски для внеполосных излучений систем DAB</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_Toc134439691 \h </w:instrText>
        </w:r>
        <w:r w:rsidR="00F05B56">
          <w:rPr>
            <w:noProof/>
            <w:webHidden/>
          </w:rPr>
        </w:r>
        <w:r w:rsidR="00F05B56">
          <w:rPr>
            <w:noProof/>
            <w:webHidden/>
          </w:rPr>
          <w:fldChar w:fldCharType="separate"/>
        </w:r>
        <w:r>
          <w:rPr>
            <w:noProof/>
            <w:webHidden/>
          </w:rPr>
          <w:t>18</w:t>
        </w:r>
        <w:r w:rsidR="00F05B56">
          <w:rPr>
            <w:noProof/>
            <w:webHidden/>
          </w:rPr>
          <w:fldChar w:fldCharType="end"/>
        </w:r>
      </w:hyperlink>
    </w:p>
    <w:p w14:paraId="34CFFCBA" w14:textId="622A4617"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2" w:history="1">
        <w:r w:rsidR="00F05B56" w:rsidRPr="00F66BC2">
          <w:rPr>
            <w:rStyle w:val="Hyperlink"/>
            <w:noProof/>
            <w:lang w:val="ru-RU"/>
          </w:rPr>
          <w:t>Библиография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_Toc134439692 \h </w:instrText>
        </w:r>
        <w:r w:rsidR="00F05B56">
          <w:rPr>
            <w:noProof/>
            <w:webHidden/>
          </w:rPr>
        </w:r>
        <w:r w:rsidR="00F05B56">
          <w:rPr>
            <w:noProof/>
            <w:webHidden/>
          </w:rPr>
          <w:fldChar w:fldCharType="separate"/>
        </w:r>
        <w:r>
          <w:rPr>
            <w:noProof/>
            <w:webHidden/>
          </w:rPr>
          <w:t>21</w:t>
        </w:r>
        <w:r w:rsidR="00F05B56">
          <w:rPr>
            <w:noProof/>
            <w:webHidden/>
          </w:rPr>
          <w:fldChar w:fldCharType="end"/>
        </w:r>
      </w:hyperlink>
    </w:p>
    <w:p w14:paraId="2A1F3500" w14:textId="0A2FFBA2"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3" w:history="1">
        <w:r w:rsidR="00F05B56" w:rsidRPr="00F66BC2">
          <w:rPr>
            <w:rStyle w:val="Hyperlink"/>
            <w:noProof/>
            <w:lang w:val="ru-RU"/>
          </w:rPr>
          <w:t xml:space="preserve">Приложение 2 </w:t>
        </w:r>
        <w:r w:rsidR="00F05B56">
          <w:rPr>
            <w:rStyle w:val="Hyperlink"/>
            <w:noProof/>
          </w:rPr>
          <w:t>−</w:t>
        </w:r>
        <w:r w:rsidR="00F05B56" w:rsidRPr="00F66BC2">
          <w:rPr>
            <w:rStyle w:val="Hyperlink"/>
            <w:noProof/>
            <w:lang w:val="ru-RU"/>
          </w:rPr>
          <w:t xml:space="preserve"> Техническая основа для планирования системы F наземного цифрового звукового радиовещания (ISDB-T</w:t>
        </w:r>
        <w:r w:rsidR="00F05B56" w:rsidRPr="00F66BC2">
          <w:rPr>
            <w:rStyle w:val="Hyperlink"/>
            <w:noProof/>
            <w:vertAlign w:val="subscript"/>
            <w:lang w:val="ru-RU"/>
          </w:rPr>
          <w:t>SB</w:t>
        </w:r>
        <w:r w:rsidR="00F05B56" w:rsidRPr="00F66BC2">
          <w:rPr>
            <w:rStyle w:val="Hyperlink"/>
            <w:noProof/>
            <w:lang w:val="ru-RU"/>
          </w:rPr>
          <w:t>) в полосе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_Toc134439693 \h </w:instrText>
        </w:r>
        <w:r w:rsidR="00F05B56">
          <w:rPr>
            <w:noProof/>
            <w:webHidden/>
          </w:rPr>
        </w:r>
        <w:r w:rsidR="00F05B56">
          <w:rPr>
            <w:noProof/>
            <w:webHidden/>
          </w:rPr>
          <w:fldChar w:fldCharType="separate"/>
        </w:r>
        <w:r>
          <w:rPr>
            <w:noProof/>
            <w:webHidden/>
          </w:rPr>
          <w:t>21</w:t>
        </w:r>
        <w:r w:rsidR="00F05B56">
          <w:rPr>
            <w:noProof/>
            <w:webHidden/>
          </w:rPr>
          <w:fldChar w:fldCharType="end"/>
        </w:r>
      </w:hyperlink>
    </w:p>
    <w:p w14:paraId="0A411B24" w14:textId="5DBA5007"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4" w:history="1">
        <w:r w:rsidR="00F05B56" w:rsidRPr="00F66BC2">
          <w:rPr>
            <w:rStyle w:val="Hyperlink"/>
            <w:noProof/>
            <w:lang w:val="ru-RU" w:eastAsia="ja-JP"/>
          </w:rPr>
          <w:t>1</w:t>
        </w:r>
        <w:r w:rsidR="00F05B56">
          <w:rPr>
            <w:rFonts w:asciiTheme="minorHAnsi" w:eastAsiaTheme="minorEastAsia" w:hAnsiTheme="minorHAnsi" w:cstheme="minorBidi"/>
            <w:noProof/>
            <w:szCs w:val="22"/>
            <w:lang w:val="en-GB" w:eastAsia="en-GB"/>
          </w:rPr>
          <w:tab/>
        </w:r>
        <w:r w:rsidR="00F05B56" w:rsidRPr="00F66BC2">
          <w:rPr>
            <w:rStyle w:val="Hyperlink"/>
            <w:noProof/>
            <w:lang w:val="ru-RU" w:eastAsia="ja-JP"/>
          </w:rPr>
          <w:t>Общие положения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_Toc134439694 \h </w:instrText>
        </w:r>
        <w:r w:rsidR="00F05B56">
          <w:rPr>
            <w:noProof/>
            <w:webHidden/>
          </w:rPr>
        </w:r>
        <w:r w:rsidR="00F05B56">
          <w:rPr>
            <w:noProof/>
            <w:webHidden/>
          </w:rPr>
          <w:fldChar w:fldCharType="separate"/>
        </w:r>
        <w:r>
          <w:rPr>
            <w:noProof/>
            <w:webHidden/>
          </w:rPr>
          <w:t>21</w:t>
        </w:r>
        <w:r w:rsidR="00F05B56">
          <w:rPr>
            <w:noProof/>
            <w:webHidden/>
          </w:rPr>
          <w:fldChar w:fldCharType="end"/>
        </w:r>
      </w:hyperlink>
    </w:p>
    <w:p w14:paraId="7EBAFB42" w14:textId="4B238CF4"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5" w:history="1">
        <w:r w:rsidR="00F05B56" w:rsidRPr="00F66BC2">
          <w:rPr>
            <w:rStyle w:val="Hyperlink"/>
            <w:noProof/>
            <w:lang w:val="ru-RU" w:eastAsia="ja-JP"/>
          </w:rPr>
          <w:t>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Спектральные маски для внеполосных излучений</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_Toc134439695 \h </w:instrText>
        </w:r>
        <w:r w:rsidR="00F05B56">
          <w:rPr>
            <w:noProof/>
            <w:webHidden/>
          </w:rPr>
        </w:r>
        <w:r w:rsidR="00F05B56">
          <w:rPr>
            <w:noProof/>
            <w:webHidden/>
          </w:rPr>
          <w:fldChar w:fldCharType="separate"/>
        </w:r>
        <w:r>
          <w:rPr>
            <w:noProof/>
            <w:webHidden/>
          </w:rPr>
          <w:t>21</w:t>
        </w:r>
        <w:r w:rsidR="00F05B56">
          <w:rPr>
            <w:noProof/>
            <w:webHidden/>
          </w:rPr>
          <w:fldChar w:fldCharType="end"/>
        </w:r>
      </w:hyperlink>
    </w:p>
    <w:p w14:paraId="6646023E" w14:textId="2A8DB545" w:rsidR="00F05B56" w:rsidRDefault="00292734" w:rsidP="00A85A78">
      <w:pPr>
        <w:pStyle w:val="TOC1"/>
        <w:keepNext/>
        <w:jc w:val="left"/>
        <w:rPr>
          <w:rFonts w:asciiTheme="minorHAnsi" w:eastAsiaTheme="minorEastAsia" w:hAnsiTheme="minorHAnsi" w:cstheme="minorBidi"/>
          <w:noProof/>
          <w:szCs w:val="22"/>
          <w:lang w:val="en-GB" w:eastAsia="en-GB"/>
        </w:rPr>
      </w:pPr>
      <w:hyperlink w:anchor="_Toc134439696" w:history="1">
        <w:r w:rsidR="00F05B56" w:rsidRPr="00F66BC2">
          <w:rPr>
            <w:rStyle w:val="Hyperlink"/>
            <w:noProof/>
            <w:lang w:val="ru-RU" w:eastAsia="ja-JP"/>
          </w:rPr>
          <w:t>3</w:t>
        </w:r>
        <w:r w:rsidR="00F05B56">
          <w:rPr>
            <w:rFonts w:asciiTheme="minorHAnsi" w:eastAsiaTheme="minorEastAsia" w:hAnsiTheme="minorHAnsi" w:cstheme="minorBidi"/>
            <w:noProof/>
            <w:szCs w:val="22"/>
            <w:lang w:val="en-GB" w:eastAsia="en-GB"/>
          </w:rPr>
          <w:tab/>
        </w:r>
        <w:r w:rsidR="00F05B56" w:rsidRPr="00F66BC2">
          <w:rPr>
            <w:rStyle w:val="Hyperlink"/>
            <w:noProof/>
            <w:lang w:val="ru-RU" w:eastAsia="ja-JP"/>
          </w:rPr>
          <w:t>Частотное условие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_Toc134439696 \h </w:instrText>
        </w:r>
        <w:r w:rsidR="00F05B56">
          <w:rPr>
            <w:noProof/>
            <w:webHidden/>
          </w:rPr>
        </w:r>
        <w:r w:rsidR="00F05B56">
          <w:rPr>
            <w:noProof/>
            <w:webHidden/>
          </w:rPr>
          <w:fldChar w:fldCharType="separate"/>
        </w:r>
        <w:r>
          <w:rPr>
            <w:noProof/>
            <w:webHidden/>
          </w:rPr>
          <w:t>22</w:t>
        </w:r>
        <w:r w:rsidR="00F05B56">
          <w:rPr>
            <w:noProof/>
            <w:webHidden/>
          </w:rPr>
          <w:fldChar w:fldCharType="end"/>
        </w:r>
      </w:hyperlink>
    </w:p>
    <w:p w14:paraId="26D0FAB0" w14:textId="7FB765B8"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97" w:history="1">
        <w:r w:rsidR="00F05B56" w:rsidRPr="00F66BC2">
          <w:rPr>
            <w:rStyle w:val="Hyperlink"/>
            <w:noProof/>
            <w:lang w:val="ru-RU" w:eastAsia="ja-JP"/>
          </w:rPr>
          <w:t>3.1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Определение подканала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_Toc134439697 \h </w:instrText>
        </w:r>
        <w:r w:rsidR="00F05B56">
          <w:rPr>
            <w:noProof/>
            <w:webHidden/>
          </w:rPr>
        </w:r>
        <w:r w:rsidR="00F05B56">
          <w:rPr>
            <w:noProof/>
            <w:webHidden/>
          </w:rPr>
          <w:fldChar w:fldCharType="separate"/>
        </w:r>
        <w:r>
          <w:rPr>
            <w:noProof/>
            <w:webHidden/>
          </w:rPr>
          <w:t>22</w:t>
        </w:r>
        <w:r w:rsidR="00F05B56">
          <w:rPr>
            <w:noProof/>
            <w:webHidden/>
          </w:rPr>
          <w:fldChar w:fldCharType="end"/>
        </w:r>
      </w:hyperlink>
    </w:p>
    <w:p w14:paraId="3A2DF693" w14:textId="2E65AAF3"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698" w:history="1">
        <w:r w:rsidR="00F05B56" w:rsidRPr="00F66BC2">
          <w:rPr>
            <w:rStyle w:val="Hyperlink"/>
            <w:noProof/>
            <w:lang w:val="ru-RU" w:eastAsia="ja-JP"/>
          </w:rPr>
          <w:t>3.2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Защитные полосы</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_Toc134439698 \h </w:instrText>
        </w:r>
        <w:r w:rsidR="00F05B56">
          <w:rPr>
            <w:noProof/>
            <w:webHidden/>
          </w:rPr>
        </w:r>
        <w:r w:rsidR="00F05B56">
          <w:rPr>
            <w:noProof/>
            <w:webHidden/>
          </w:rPr>
          <w:fldChar w:fldCharType="separate"/>
        </w:r>
        <w:r>
          <w:rPr>
            <w:noProof/>
            <w:webHidden/>
          </w:rPr>
          <w:t>23</w:t>
        </w:r>
        <w:r w:rsidR="00F05B56">
          <w:rPr>
            <w:noProof/>
            <w:webHidden/>
          </w:rPr>
          <w:fldChar w:fldCharType="end"/>
        </w:r>
      </w:hyperlink>
    </w:p>
    <w:p w14:paraId="10592791" w14:textId="04E4E35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699" w:history="1">
        <w:r w:rsidR="00F05B56" w:rsidRPr="00F66BC2">
          <w:rPr>
            <w:rStyle w:val="Hyperlink"/>
            <w:noProof/>
            <w:lang w:val="ru-RU" w:eastAsia="ja-JP"/>
          </w:rPr>
          <w:t>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Минимальная используемая напряженность поля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_Toc134439699 \h </w:instrText>
        </w:r>
        <w:r w:rsidR="00F05B56">
          <w:rPr>
            <w:noProof/>
            <w:webHidden/>
          </w:rPr>
        </w:r>
        <w:r w:rsidR="00F05B56">
          <w:rPr>
            <w:noProof/>
            <w:webHidden/>
          </w:rPr>
          <w:fldChar w:fldCharType="separate"/>
        </w:r>
        <w:r>
          <w:rPr>
            <w:noProof/>
            <w:webHidden/>
          </w:rPr>
          <w:t>23</w:t>
        </w:r>
        <w:r w:rsidR="00F05B56">
          <w:rPr>
            <w:noProof/>
            <w:webHidden/>
          </w:rPr>
          <w:fldChar w:fldCharType="end"/>
        </w:r>
      </w:hyperlink>
    </w:p>
    <w:p w14:paraId="474FA810" w14:textId="67215568"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00" w:history="1">
        <w:r w:rsidR="00F05B56" w:rsidRPr="00F66BC2">
          <w:rPr>
            <w:rStyle w:val="Hyperlink"/>
            <w:noProof/>
            <w:lang w:val="ru-RU" w:eastAsia="ja-JP"/>
          </w:rPr>
          <w:t>5</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Защита</w:t>
        </w:r>
        <w:r w:rsidR="00F05B56" w:rsidRPr="00F66BC2">
          <w:rPr>
            <w:rStyle w:val="Hyperlink"/>
            <w:noProof/>
            <w:lang w:val="ru-RU" w:eastAsia="ja-JP"/>
          </w:rPr>
          <w:t xml:space="preserve"> ISDB-T</w:t>
        </w:r>
        <w:r w:rsidR="00F05B56" w:rsidRPr="00F66BC2">
          <w:rPr>
            <w:rStyle w:val="Hyperlink"/>
            <w:noProof/>
            <w:vertAlign w:val="subscript"/>
            <w:lang w:val="ru-RU"/>
          </w:rPr>
          <w:t>SB</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_Toc134439700 \h </w:instrText>
        </w:r>
        <w:r w:rsidR="00F05B56">
          <w:rPr>
            <w:noProof/>
            <w:webHidden/>
          </w:rPr>
        </w:r>
        <w:r w:rsidR="00F05B56">
          <w:rPr>
            <w:noProof/>
            <w:webHidden/>
          </w:rPr>
          <w:fldChar w:fldCharType="separate"/>
        </w:r>
        <w:r>
          <w:rPr>
            <w:noProof/>
            <w:webHidden/>
          </w:rPr>
          <w:t>30</w:t>
        </w:r>
        <w:r w:rsidR="00F05B56">
          <w:rPr>
            <w:noProof/>
            <w:webHidden/>
          </w:rPr>
          <w:fldChar w:fldCharType="end"/>
        </w:r>
      </w:hyperlink>
    </w:p>
    <w:p w14:paraId="55EF451A" w14:textId="0CF4EB2B"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01" w:history="1">
        <w:r w:rsidR="00F05B56" w:rsidRPr="00F66BC2">
          <w:rPr>
            <w:rStyle w:val="Hyperlink"/>
            <w:noProof/>
            <w:lang w:val="ru-RU" w:eastAsia="ja-JP"/>
          </w:rPr>
          <w:t>5.1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Помехи между системами ISDB-T</w:t>
        </w:r>
        <w:r w:rsidR="00F05B56" w:rsidRPr="00F66BC2">
          <w:rPr>
            <w:rStyle w:val="Hyperlink"/>
            <w:noProof/>
            <w:vertAlign w:val="subscript"/>
            <w:lang w:val="ru-RU"/>
          </w:rPr>
          <w:t>SB</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_Toc134439701 \h </w:instrText>
        </w:r>
        <w:r w:rsidR="00F05B56">
          <w:rPr>
            <w:noProof/>
            <w:webHidden/>
          </w:rPr>
        </w:r>
        <w:r w:rsidR="00F05B56">
          <w:rPr>
            <w:noProof/>
            <w:webHidden/>
          </w:rPr>
          <w:fldChar w:fldCharType="separate"/>
        </w:r>
        <w:r>
          <w:rPr>
            <w:noProof/>
            <w:webHidden/>
          </w:rPr>
          <w:t>30</w:t>
        </w:r>
        <w:r w:rsidR="00F05B56">
          <w:rPr>
            <w:noProof/>
            <w:webHidden/>
          </w:rPr>
          <w:fldChar w:fldCharType="end"/>
        </w:r>
      </w:hyperlink>
    </w:p>
    <w:p w14:paraId="573AE7BC" w14:textId="1C3EB7C2"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02" w:history="1">
        <w:r w:rsidR="00F05B56" w:rsidRPr="00F66BC2">
          <w:rPr>
            <w:rStyle w:val="Hyperlink"/>
            <w:noProof/>
            <w:lang w:val="ru-RU" w:eastAsia="ja-JP"/>
          </w:rPr>
          <w:t>5.2</w:t>
        </w:r>
        <w:r w:rsidR="00F05B56">
          <w:rPr>
            <w:rFonts w:asciiTheme="minorHAnsi" w:eastAsiaTheme="minorEastAsia" w:hAnsiTheme="minorHAnsi" w:cstheme="minorBidi"/>
            <w:noProof/>
            <w:szCs w:val="22"/>
            <w:lang w:val="en-GB" w:eastAsia="en-GB"/>
          </w:rPr>
          <w:tab/>
        </w:r>
        <w:r w:rsidR="00F05B56" w:rsidRPr="00F66BC2">
          <w:rPr>
            <w:rStyle w:val="Hyperlink"/>
            <w:noProof/>
            <w:lang w:val="ru-RU" w:eastAsia="ja-JP"/>
          </w:rPr>
          <w:t xml:space="preserve">Система </w:t>
        </w:r>
        <w:r w:rsidR="00F05B56" w:rsidRPr="00F66BC2">
          <w:rPr>
            <w:rStyle w:val="Hyperlink"/>
            <w:noProof/>
            <w:lang w:val="ru-RU"/>
          </w:rPr>
          <w:t>ISDB-T</w:t>
        </w:r>
        <w:r w:rsidR="00F05B56" w:rsidRPr="00F66BC2">
          <w:rPr>
            <w:rStyle w:val="Hyperlink"/>
            <w:noProof/>
            <w:vertAlign w:val="subscript"/>
            <w:lang w:val="ru-RU"/>
          </w:rPr>
          <w:t>SB</w:t>
        </w:r>
        <w:r w:rsidR="00F05B56" w:rsidRPr="00F66BC2">
          <w:rPr>
            <w:rStyle w:val="Hyperlink"/>
            <w:noProof/>
            <w:lang w:val="ru-RU"/>
          </w:rPr>
          <w:t>, подверженная помехам аналогового телевидения (NTSC)</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_Toc134439702 \h </w:instrText>
        </w:r>
        <w:r w:rsidR="00F05B56">
          <w:rPr>
            <w:noProof/>
            <w:webHidden/>
          </w:rPr>
        </w:r>
        <w:r w:rsidR="00F05B56">
          <w:rPr>
            <w:noProof/>
            <w:webHidden/>
          </w:rPr>
          <w:fldChar w:fldCharType="separate"/>
        </w:r>
        <w:r>
          <w:rPr>
            <w:noProof/>
            <w:webHidden/>
          </w:rPr>
          <w:t>33</w:t>
        </w:r>
        <w:r w:rsidR="00F05B56">
          <w:rPr>
            <w:noProof/>
            <w:webHidden/>
          </w:rPr>
          <w:fldChar w:fldCharType="end"/>
        </w:r>
      </w:hyperlink>
    </w:p>
    <w:p w14:paraId="09D909B7" w14:textId="1F9774B8"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03" w:history="1">
        <w:r w:rsidR="00F05B56" w:rsidRPr="00F66BC2">
          <w:rPr>
            <w:rStyle w:val="Hyperlink"/>
            <w:noProof/>
            <w:lang w:val="ru-RU" w:eastAsia="ja-JP"/>
          </w:rPr>
          <w:t>5.3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Аналоговое телевидение (NTSC), подверженное влиянию помех ISDB-T</w:t>
        </w:r>
        <w:r w:rsidR="00F05B56" w:rsidRPr="00F66BC2">
          <w:rPr>
            <w:rStyle w:val="Hyperlink"/>
            <w:noProof/>
            <w:vertAlign w:val="subscript"/>
            <w:lang w:val="ru-RU"/>
          </w:rPr>
          <w:t>SB</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_Toc134439703 \h </w:instrText>
        </w:r>
        <w:r w:rsidR="00F05B56">
          <w:rPr>
            <w:noProof/>
            <w:webHidden/>
          </w:rPr>
        </w:r>
        <w:r w:rsidR="00F05B56">
          <w:rPr>
            <w:noProof/>
            <w:webHidden/>
          </w:rPr>
          <w:fldChar w:fldCharType="separate"/>
        </w:r>
        <w:r>
          <w:rPr>
            <w:noProof/>
            <w:webHidden/>
          </w:rPr>
          <w:t>34</w:t>
        </w:r>
        <w:r w:rsidR="00F05B56">
          <w:rPr>
            <w:noProof/>
            <w:webHidden/>
          </w:rPr>
          <w:fldChar w:fldCharType="end"/>
        </w:r>
      </w:hyperlink>
    </w:p>
    <w:p w14:paraId="665672F7" w14:textId="4CC5CD6F"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04" w:history="1">
        <w:r w:rsidR="00F05B56" w:rsidRPr="00F66BC2">
          <w:rPr>
            <w:rStyle w:val="Hyperlink"/>
            <w:noProof/>
            <w:lang w:val="ru-RU" w:eastAsia="ja-JP"/>
          </w:rPr>
          <w:t>5.4</w:t>
        </w:r>
        <w:r w:rsidR="00F05B56">
          <w:rPr>
            <w:rFonts w:asciiTheme="minorHAnsi" w:eastAsiaTheme="minorEastAsia" w:hAnsiTheme="minorHAnsi" w:cstheme="minorBidi"/>
            <w:noProof/>
            <w:szCs w:val="22"/>
            <w:lang w:val="en-GB" w:eastAsia="en-GB"/>
          </w:rPr>
          <w:tab/>
        </w:r>
        <w:r w:rsidR="00F05B56" w:rsidRPr="00F66BC2">
          <w:rPr>
            <w:rStyle w:val="Hyperlink"/>
            <w:noProof/>
            <w:lang w:val="ru-RU" w:eastAsia="ja-JP"/>
          </w:rPr>
          <w:t xml:space="preserve">Система </w:t>
        </w:r>
        <w:r w:rsidR="00F05B56" w:rsidRPr="00F66BC2">
          <w:rPr>
            <w:rStyle w:val="Hyperlink"/>
            <w:noProof/>
            <w:lang w:val="ru-RU"/>
          </w:rPr>
          <w:t>ISDB-T</w:t>
        </w:r>
        <w:r w:rsidR="00F05B56" w:rsidRPr="00F66BC2">
          <w:rPr>
            <w:rStyle w:val="Hyperlink"/>
            <w:noProof/>
            <w:vertAlign w:val="subscript"/>
            <w:lang w:val="ru-RU"/>
          </w:rPr>
          <w:t>SB</w:t>
        </w:r>
        <w:r w:rsidR="00F05B56" w:rsidRPr="00F66BC2">
          <w:rPr>
            <w:rStyle w:val="Hyperlink"/>
            <w:noProof/>
            <w:lang w:val="ru-RU"/>
          </w:rPr>
          <w:t>, подверженная влиянию помех служб, отличных от радиовещательной</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_Toc134439704 \h </w:instrText>
        </w:r>
        <w:r w:rsidR="00F05B56">
          <w:rPr>
            <w:noProof/>
            <w:webHidden/>
          </w:rPr>
        </w:r>
        <w:r w:rsidR="00F05B56">
          <w:rPr>
            <w:noProof/>
            <w:webHidden/>
          </w:rPr>
          <w:fldChar w:fldCharType="separate"/>
        </w:r>
        <w:r>
          <w:rPr>
            <w:noProof/>
            <w:webHidden/>
          </w:rPr>
          <w:t>35</w:t>
        </w:r>
        <w:r w:rsidR="00F05B56">
          <w:rPr>
            <w:noProof/>
            <w:webHidden/>
          </w:rPr>
          <w:fldChar w:fldCharType="end"/>
        </w:r>
      </w:hyperlink>
    </w:p>
    <w:p w14:paraId="1D85647F" w14:textId="2307369A"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05" w:history="1">
        <w:r w:rsidR="00F05B56" w:rsidRPr="00F66BC2">
          <w:rPr>
            <w:rStyle w:val="Hyperlink"/>
            <w:noProof/>
            <w:lang w:val="ru-RU"/>
          </w:rPr>
          <w:t>Прилагаемый документ 1 к Приложению 2</w:t>
        </w:r>
        <w:r w:rsidR="00F05B56" w:rsidRPr="00F66BC2">
          <w:rPr>
            <w:rStyle w:val="Hyperlink"/>
            <w:noProof/>
            <w:lang w:val="ru-RU" w:eastAsia="ja-JP"/>
          </w:rPr>
          <w:t xml:space="preserve"> </w:t>
        </w:r>
        <w:r w:rsidR="00F05B56">
          <w:rPr>
            <w:rStyle w:val="Hyperlink"/>
            <w:noProof/>
            <w:lang w:eastAsia="ja-JP"/>
          </w:rPr>
          <w:t>−</w:t>
        </w:r>
        <w:r w:rsidR="00F05B56" w:rsidRPr="00F66BC2">
          <w:rPr>
            <w:rStyle w:val="Hyperlink"/>
            <w:noProof/>
            <w:lang w:val="ru-RU" w:eastAsia="ja-JP"/>
          </w:rPr>
          <w:t xml:space="preserve"> </w:t>
        </w:r>
        <w:r w:rsidR="00F05B56" w:rsidRPr="00F66BC2">
          <w:rPr>
            <w:rStyle w:val="Hyperlink"/>
            <w:noProof/>
            <w:lang w:val="ru-RU"/>
          </w:rPr>
          <w:t>Получение плотности максимальной мешающей напряженности поля, при которой возникают помехи со стороны служб, отличных от радиовещательной</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_Toc134439705 \h </w:instrText>
        </w:r>
        <w:r w:rsidR="00F05B56">
          <w:rPr>
            <w:noProof/>
            <w:webHidden/>
          </w:rPr>
        </w:r>
        <w:r w:rsidR="00F05B56">
          <w:rPr>
            <w:noProof/>
            <w:webHidden/>
          </w:rPr>
          <w:fldChar w:fldCharType="separate"/>
        </w:r>
        <w:r>
          <w:rPr>
            <w:noProof/>
            <w:webHidden/>
          </w:rPr>
          <w:t>35</w:t>
        </w:r>
        <w:r w:rsidR="00F05B56">
          <w:rPr>
            <w:noProof/>
            <w:webHidden/>
          </w:rPr>
          <w:fldChar w:fldCharType="end"/>
        </w:r>
      </w:hyperlink>
    </w:p>
    <w:p w14:paraId="216D0BCB" w14:textId="5CBB938A"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06" w:history="1">
        <w:r w:rsidR="00F05B56" w:rsidRPr="00F66BC2">
          <w:rPr>
            <w:rStyle w:val="Hyperlink"/>
            <w:noProof/>
            <w:lang w:val="ru-RU"/>
          </w:rPr>
          <w:t xml:space="preserve">Приложение 3 </w:t>
        </w:r>
        <w:r w:rsidR="00F05B56">
          <w:rPr>
            <w:rStyle w:val="Hyperlink"/>
            <w:noProof/>
          </w:rPr>
          <w:t>−</w:t>
        </w:r>
        <w:r w:rsidR="00F05B56" w:rsidRPr="00F66BC2">
          <w:rPr>
            <w:rStyle w:val="Hyperlink"/>
            <w:noProof/>
            <w:lang w:val="ru-RU"/>
          </w:rPr>
          <w:t xml:space="preserve"> Техническая основа для планирования системы G наземного цифрового звукового радиовещания (DRM) в полосах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_Toc134439706 \h </w:instrText>
        </w:r>
        <w:r w:rsidR="00F05B56">
          <w:rPr>
            <w:noProof/>
            <w:webHidden/>
          </w:rPr>
        </w:r>
        <w:r w:rsidR="00F05B56">
          <w:rPr>
            <w:noProof/>
            <w:webHidden/>
          </w:rPr>
          <w:fldChar w:fldCharType="separate"/>
        </w:r>
        <w:r>
          <w:rPr>
            <w:noProof/>
            <w:webHidden/>
          </w:rPr>
          <w:t>37</w:t>
        </w:r>
        <w:r w:rsidR="00F05B56">
          <w:rPr>
            <w:noProof/>
            <w:webHidden/>
          </w:rPr>
          <w:fldChar w:fldCharType="end"/>
        </w:r>
      </w:hyperlink>
    </w:p>
    <w:p w14:paraId="6F6A324D" w14:textId="385274A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07" w:history="1">
        <w:r w:rsidR="00F05B56" w:rsidRPr="00F66BC2">
          <w:rPr>
            <w:rStyle w:val="Hyperlink"/>
            <w:noProof/>
            <w:lang w:val="ru-RU"/>
          </w:rPr>
          <w:t>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Общие положения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_Toc134439707 \h </w:instrText>
        </w:r>
        <w:r w:rsidR="00F05B56">
          <w:rPr>
            <w:noProof/>
            <w:webHidden/>
          </w:rPr>
        </w:r>
        <w:r w:rsidR="00F05B56">
          <w:rPr>
            <w:noProof/>
            <w:webHidden/>
          </w:rPr>
          <w:fldChar w:fldCharType="separate"/>
        </w:r>
        <w:r>
          <w:rPr>
            <w:noProof/>
            <w:webHidden/>
          </w:rPr>
          <w:t>37</w:t>
        </w:r>
        <w:r w:rsidR="00F05B56">
          <w:rPr>
            <w:noProof/>
            <w:webHidden/>
          </w:rPr>
          <w:fldChar w:fldCharType="end"/>
        </w:r>
      </w:hyperlink>
    </w:p>
    <w:p w14:paraId="58189FB8" w14:textId="27F87A90"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08" w:history="1">
        <w:r w:rsidR="00F05B56" w:rsidRPr="00F66BC2">
          <w:rPr>
            <w:rStyle w:val="Hyperlink"/>
            <w:noProof/>
            <w:lang w:val="ru-RU"/>
          </w:rPr>
          <w:t>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Режимы приема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_Toc134439708 \h </w:instrText>
        </w:r>
        <w:r w:rsidR="00F05B56">
          <w:rPr>
            <w:noProof/>
            <w:webHidden/>
          </w:rPr>
        </w:r>
        <w:r w:rsidR="00F05B56">
          <w:rPr>
            <w:noProof/>
            <w:webHidden/>
          </w:rPr>
          <w:fldChar w:fldCharType="separate"/>
        </w:r>
        <w:r>
          <w:rPr>
            <w:noProof/>
            <w:webHidden/>
          </w:rPr>
          <w:t>37</w:t>
        </w:r>
        <w:r w:rsidR="00F05B56">
          <w:rPr>
            <w:noProof/>
            <w:webHidden/>
          </w:rPr>
          <w:fldChar w:fldCharType="end"/>
        </w:r>
      </w:hyperlink>
    </w:p>
    <w:p w14:paraId="43B4377A" w14:textId="24FE5B75"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09" w:history="1">
        <w:r w:rsidR="00F05B56" w:rsidRPr="00F66BC2">
          <w:rPr>
            <w:rStyle w:val="Hyperlink"/>
            <w:noProof/>
            <w:lang w:val="ru-RU"/>
          </w:rPr>
          <w:t>2.1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Фиксированный прием</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_Toc134439709 \h </w:instrText>
        </w:r>
        <w:r w:rsidR="00F05B56">
          <w:rPr>
            <w:noProof/>
            <w:webHidden/>
          </w:rPr>
        </w:r>
        <w:r w:rsidR="00F05B56">
          <w:rPr>
            <w:noProof/>
            <w:webHidden/>
          </w:rPr>
          <w:fldChar w:fldCharType="separate"/>
        </w:r>
        <w:r>
          <w:rPr>
            <w:noProof/>
            <w:webHidden/>
          </w:rPr>
          <w:t>37</w:t>
        </w:r>
        <w:r w:rsidR="00F05B56">
          <w:rPr>
            <w:noProof/>
            <w:webHidden/>
          </w:rPr>
          <w:fldChar w:fldCharType="end"/>
        </w:r>
      </w:hyperlink>
    </w:p>
    <w:p w14:paraId="73C110CB" w14:textId="7D61BF41"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0" w:history="1">
        <w:r w:rsidR="00F05B56" w:rsidRPr="00F66BC2">
          <w:rPr>
            <w:rStyle w:val="Hyperlink"/>
            <w:noProof/>
            <w:lang w:val="ru-RU"/>
          </w:rPr>
          <w:t>2.2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Прием на переносные устройства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_Toc134439710 \h </w:instrText>
        </w:r>
        <w:r w:rsidR="00F05B56">
          <w:rPr>
            <w:noProof/>
            <w:webHidden/>
          </w:rPr>
        </w:r>
        <w:r w:rsidR="00F05B56">
          <w:rPr>
            <w:noProof/>
            <w:webHidden/>
          </w:rPr>
          <w:fldChar w:fldCharType="separate"/>
        </w:r>
        <w:r>
          <w:rPr>
            <w:noProof/>
            <w:webHidden/>
          </w:rPr>
          <w:t>37</w:t>
        </w:r>
        <w:r w:rsidR="00F05B56">
          <w:rPr>
            <w:noProof/>
            <w:webHidden/>
          </w:rPr>
          <w:fldChar w:fldCharType="end"/>
        </w:r>
      </w:hyperlink>
    </w:p>
    <w:p w14:paraId="50AE34E8" w14:textId="1A0B8CBF"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1" w:history="1">
        <w:r w:rsidR="00F05B56" w:rsidRPr="00F66BC2">
          <w:rPr>
            <w:rStyle w:val="Hyperlink"/>
            <w:noProof/>
            <w:lang w:val="ru-RU"/>
          </w:rPr>
          <w:t>2.3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Прием на мобильные устройства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_Toc134439711 \h </w:instrText>
        </w:r>
        <w:r w:rsidR="00F05B56">
          <w:rPr>
            <w:noProof/>
            <w:webHidden/>
          </w:rPr>
        </w:r>
        <w:r w:rsidR="00F05B56">
          <w:rPr>
            <w:noProof/>
            <w:webHidden/>
          </w:rPr>
          <w:fldChar w:fldCharType="separate"/>
        </w:r>
        <w:r>
          <w:rPr>
            <w:noProof/>
            <w:webHidden/>
          </w:rPr>
          <w:t>38</w:t>
        </w:r>
        <w:r w:rsidR="00F05B56">
          <w:rPr>
            <w:noProof/>
            <w:webHidden/>
          </w:rPr>
          <w:fldChar w:fldCharType="end"/>
        </w:r>
      </w:hyperlink>
    </w:p>
    <w:p w14:paraId="4630772E" w14:textId="78CBA166"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12" w:history="1">
        <w:r w:rsidR="00F05B56" w:rsidRPr="00F66BC2">
          <w:rPr>
            <w:rStyle w:val="Hyperlink"/>
            <w:noProof/>
            <w:lang w:val="ru-RU"/>
          </w:rPr>
          <w:t>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Коэффициенты поправки для методов прогнозирования напряженности поля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_Toc134439712 \h </w:instrText>
        </w:r>
        <w:r w:rsidR="00F05B56">
          <w:rPr>
            <w:noProof/>
            <w:webHidden/>
          </w:rPr>
        </w:r>
        <w:r w:rsidR="00F05B56">
          <w:rPr>
            <w:noProof/>
            <w:webHidden/>
          </w:rPr>
          <w:fldChar w:fldCharType="separate"/>
        </w:r>
        <w:r>
          <w:rPr>
            <w:noProof/>
            <w:webHidden/>
          </w:rPr>
          <w:t>38</w:t>
        </w:r>
        <w:r w:rsidR="00F05B56">
          <w:rPr>
            <w:noProof/>
            <w:webHidden/>
          </w:rPr>
          <w:fldChar w:fldCharType="end"/>
        </w:r>
      </w:hyperlink>
    </w:p>
    <w:p w14:paraId="4C5903D1" w14:textId="200D4203"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3" w:history="1">
        <w:r w:rsidR="00F05B56" w:rsidRPr="00F66BC2">
          <w:rPr>
            <w:rStyle w:val="Hyperlink"/>
            <w:noProof/>
            <w:lang w:val="ru-RU"/>
          </w:rPr>
          <w:t>3.1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Эталонные частоты</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_Toc134439713 \h </w:instrText>
        </w:r>
        <w:r w:rsidR="00F05B56">
          <w:rPr>
            <w:noProof/>
            <w:webHidden/>
          </w:rPr>
        </w:r>
        <w:r w:rsidR="00F05B56">
          <w:rPr>
            <w:noProof/>
            <w:webHidden/>
          </w:rPr>
          <w:fldChar w:fldCharType="separate"/>
        </w:r>
        <w:r>
          <w:rPr>
            <w:noProof/>
            <w:webHidden/>
          </w:rPr>
          <w:t>38</w:t>
        </w:r>
        <w:r w:rsidR="00F05B56">
          <w:rPr>
            <w:noProof/>
            <w:webHidden/>
          </w:rPr>
          <w:fldChar w:fldCharType="end"/>
        </w:r>
      </w:hyperlink>
    </w:p>
    <w:p w14:paraId="0DF4362E" w14:textId="78A8B5DC"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4" w:history="1">
        <w:r w:rsidR="00F05B56" w:rsidRPr="00F66BC2">
          <w:rPr>
            <w:rStyle w:val="Hyperlink"/>
            <w:noProof/>
            <w:lang w:val="ru-RU"/>
          </w:rPr>
          <w:t>3.2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Усиление антенны</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_Toc134439714 \h </w:instrText>
        </w:r>
        <w:r w:rsidR="00F05B56">
          <w:rPr>
            <w:noProof/>
            <w:webHidden/>
          </w:rPr>
        </w:r>
        <w:r w:rsidR="00F05B56">
          <w:rPr>
            <w:noProof/>
            <w:webHidden/>
          </w:rPr>
          <w:fldChar w:fldCharType="separate"/>
        </w:r>
        <w:r>
          <w:rPr>
            <w:noProof/>
            <w:webHidden/>
          </w:rPr>
          <w:t>39</w:t>
        </w:r>
        <w:r w:rsidR="00F05B56">
          <w:rPr>
            <w:noProof/>
            <w:webHidden/>
          </w:rPr>
          <w:fldChar w:fldCharType="end"/>
        </w:r>
      </w:hyperlink>
    </w:p>
    <w:p w14:paraId="6CCF4099" w14:textId="3B7EFF09"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5" w:history="1">
        <w:r w:rsidR="00F05B56" w:rsidRPr="00F66BC2">
          <w:rPr>
            <w:rStyle w:val="Hyperlink"/>
            <w:noProof/>
            <w:lang w:val="ru-RU"/>
          </w:rPr>
          <w:t>3.3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Потери в фидере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_Toc134439715 \h </w:instrText>
        </w:r>
        <w:r w:rsidR="00F05B56">
          <w:rPr>
            <w:noProof/>
            <w:webHidden/>
          </w:rPr>
        </w:r>
        <w:r w:rsidR="00F05B56">
          <w:rPr>
            <w:noProof/>
            <w:webHidden/>
          </w:rPr>
          <w:fldChar w:fldCharType="separate"/>
        </w:r>
        <w:r>
          <w:rPr>
            <w:noProof/>
            <w:webHidden/>
          </w:rPr>
          <w:t>39</w:t>
        </w:r>
        <w:r w:rsidR="00F05B56">
          <w:rPr>
            <w:noProof/>
            <w:webHidden/>
          </w:rPr>
          <w:fldChar w:fldCharType="end"/>
        </w:r>
      </w:hyperlink>
    </w:p>
    <w:p w14:paraId="65EE2F22" w14:textId="6CFBFAB3"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6" w:history="1">
        <w:r w:rsidR="00F05B56" w:rsidRPr="00F66BC2">
          <w:rPr>
            <w:rStyle w:val="Hyperlink"/>
            <w:noProof/>
            <w:lang w:val="ru-RU"/>
          </w:rPr>
          <w:t>3.4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 поправки на потери при уменьшении высоты антенны</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_Toc134439716 \h </w:instrText>
        </w:r>
        <w:r w:rsidR="00F05B56">
          <w:rPr>
            <w:noProof/>
            <w:webHidden/>
          </w:rPr>
        </w:r>
        <w:r w:rsidR="00F05B56">
          <w:rPr>
            <w:noProof/>
            <w:webHidden/>
          </w:rPr>
          <w:fldChar w:fldCharType="separate"/>
        </w:r>
        <w:r>
          <w:rPr>
            <w:noProof/>
            <w:webHidden/>
          </w:rPr>
          <w:t>40</w:t>
        </w:r>
        <w:r w:rsidR="00F05B56">
          <w:rPr>
            <w:noProof/>
            <w:webHidden/>
          </w:rPr>
          <w:fldChar w:fldCharType="end"/>
        </w:r>
      </w:hyperlink>
    </w:p>
    <w:p w14:paraId="7D93076F" w14:textId="0F715C25"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7" w:history="1">
        <w:r w:rsidR="00F05B56" w:rsidRPr="00F66BC2">
          <w:rPr>
            <w:rStyle w:val="Hyperlink"/>
            <w:noProof/>
            <w:lang w:val="ru-RU"/>
          </w:rPr>
          <w:t>3.5</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Потери на входе в здание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_Toc134439717 \h </w:instrText>
        </w:r>
        <w:r w:rsidR="00F05B56">
          <w:rPr>
            <w:noProof/>
            <w:webHidden/>
          </w:rPr>
        </w:r>
        <w:r w:rsidR="00F05B56">
          <w:rPr>
            <w:noProof/>
            <w:webHidden/>
          </w:rPr>
          <w:fldChar w:fldCharType="separate"/>
        </w:r>
        <w:r>
          <w:rPr>
            <w:noProof/>
            <w:webHidden/>
          </w:rPr>
          <w:t>40</w:t>
        </w:r>
        <w:r w:rsidR="00F05B56">
          <w:rPr>
            <w:noProof/>
            <w:webHidden/>
          </w:rPr>
          <w:fldChar w:fldCharType="end"/>
        </w:r>
      </w:hyperlink>
    </w:p>
    <w:p w14:paraId="0C913699" w14:textId="7EF50DE4"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8" w:history="1">
        <w:r w:rsidR="00F05B56" w:rsidRPr="00F66BC2">
          <w:rPr>
            <w:rStyle w:val="Hyperlink"/>
            <w:noProof/>
            <w:lang w:val="ru-RU"/>
          </w:rPr>
          <w:t>3.6</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Поправка на промышленный шум</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_Toc134439718 \h </w:instrText>
        </w:r>
        <w:r w:rsidR="00F05B56">
          <w:rPr>
            <w:noProof/>
            <w:webHidden/>
          </w:rPr>
        </w:r>
        <w:r w:rsidR="00F05B56">
          <w:rPr>
            <w:noProof/>
            <w:webHidden/>
          </w:rPr>
          <w:fldChar w:fldCharType="separate"/>
        </w:r>
        <w:r>
          <w:rPr>
            <w:noProof/>
            <w:webHidden/>
          </w:rPr>
          <w:t>41</w:t>
        </w:r>
        <w:r w:rsidR="00F05B56">
          <w:rPr>
            <w:noProof/>
            <w:webHidden/>
          </w:rPr>
          <w:fldChar w:fldCharType="end"/>
        </w:r>
      </w:hyperlink>
    </w:p>
    <w:p w14:paraId="39E83611" w14:textId="456ECADB"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19" w:history="1">
        <w:r w:rsidR="00F05B56" w:rsidRPr="00F66BC2">
          <w:rPr>
            <w:rStyle w:val="Hyperlink"/>
            <w:noProof/>
            <w:lang w:val="ru-RU"/>
          </w:rPr>
          <w:t>3.7</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 потерь на аппаратную реализацию</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_Toc134439719 \h </w:instrText>
        </w:r>
        <w:r w:rsidR="00F05B56">
          <w:rPr>
            <w:noProof/>
            <w:webHidden/>
          </w:rPr>
        </w:r>
        <w:r w:rsidR="00F05B56">
          <w:rPr>
            <w:noProof/>
            <w:webHidden/>
          </w:rPr>
          <w:fldChar w:fldCharType="separate"/>
        </w:r>
        <w:r>
          <w:rPr>
            <w:noProof/>
            <w:webHidden/>
          </w:rPr>
          <w:t>42</w:t>
        </w:r>
        <w:r w:rsidR="00F05B56">
          <w:rPr>
            <w:noProof/>
            <w:webHidden/>
          </w:rPr>
          <w:fldChar w:fldCharType="end"/>
        </w:r>
      </w:hyperlink>
    </w:p>
    <w:p w14:paraId="1C6F03A5" w14:textId="40ABD8BB"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0" w:history="1">
        <w:r w:rsidR="00F05B56" w:rsidRPr="00F66BC2">
          <w:rPr>
            <w:rStyle w:val="Hyperlink"/>
            <w:noProof/>
            <w:lang w:val="ru-RU"/>
          </w:rPr>
          <w:t>3.8</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Коэффициенты поправки на изменчивость в зависимости от местоположения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_Toc134439720 \h </w:instrText>
        </w:r>
        <w:r w:rsidR="00F05B56">
          <w:rPr>
            <w:noProof/>
            <w:webHidden/>
          </w:rPr>
        </w:r>
        <w:r w:rsidR="00F05B56">
          <w:rPr>
            <w:noProof/>
            <w:webHidden/>
          </w:rPr>
          <w:fldChar w:fldCharType="separate"/>
        </w:r>
        <w:r>
          <w:rPr>
            <w:noProof/>
            <w:webHidden/>
          </w:rPr>
          <w:t>42</w:t>
        </w:r>
        <w:r w:rsidR="00F05B56">
          <w:rPr>
            <w:noProof/>
            <w:webHidden/>
          </w:rPr>
          <w:fldChar w:fldCharType="end"/>
        </w:r>
      </w:hyperlink>
    </w:p>
    <w:p w14:paraId="69EB7FC5" w14:textId="3DC086EE"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1" w:history="1">
        <w:r w:rsidR="00F05B56" w:rsidRPr="00F66BC2">
          <w:rPr>
            <w:rStyle w:val="Hyperlink"/>
            <w:noProof/>
            <w:lang w:val="ru-RU"/>
          </w:rPr>
          <w:t>3.9</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Развязка по поляризации</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_Toc134439721 \h </w:instrText>
        </w:r>
        <w:r w:rsidR="00F05B56">
          <w:rPr>
            <w:noProof/>
            <w:webHidden/>
          </w:rPr>
        </w:r>
        <w:r w:rsidR="00F05B56">
          <w:rPr>
            <w:noProof/>
            <w:webHidden/>
          </w:rPr>
          <w:fldChar w:fldCharType="separate"/>
        </w:r>
        <w:r>
          <w:rPr>
            <w:noProof/>
            <w:webHidden/>
          </w:rPr>
          <w:t>44</w:t>
        </w:r>
        <w:r w:rsidR="00F05B56">
          <w:rPr>
            <w:noProof/>
            <w:webHidden/>
          </w:rPr>
          <w:fldChar w:fldCharType="end"/>
        </w:r>
      </w:hyperlink>
    </w:p>
    <w:p w14:paraId="0A919691" w14:textId="000456F6"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22" w:history="1">
        <w:r w:rsidR="00F05B56" w:rsidRPr="00F66BC2">
          <w:rPr>
            <w:rStyle w:val="Hyperlink"/>
            <w:noProof/>
            <w:lang w:val="ru-RU"/>
          </w:rPr>
          <w:t>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Параметры системы DRM для прогнозирования напряженности поля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_Toc134439722 \h </w:instrText>
        </w:r>
        <w:r w:rsidR="00F05B56">
          <w:rPr>
            <w:noProof/>
            <w:webHidden/>
          </w:rPr>
        </w:r>
        <w:r w:rsidR="00F05B56">
          <w:rPr>
            <w:noProof/>
            <w:webHidden/>
          </w:rPr>
          <w:fldChar w:fldCharType="separate"/>
        </w:r>
        <w:r>
          <w:rPr>
            <w:noProof/>
            <w:webHidden/>
          </w:rPr>
          <w:t>44</w:t>
        </w:r>
        <w:r w:rsidR="00F05B56">
          <w:rPr>
            <w:noProof/>
            <w:webHidden/>
          </w:rPr>
          <w:fldChar w:fldCharType="end"/>
        </w:r>
      </w:hyperlink>
    </w:p>
    <w:p w14:paraId="0E49DEAB" w14:textId="60EFBA6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3" w:history="1">
        <w:r w:rsidR="00F05B56" w:rsidRPr="00F66BC2">
          <w:rPr>
            <w:rStyle w:val="Hyperlink"/>
            <w:noProof/>
            <w:lang w:val="ru-RU"/>
          </w:rPr>
          <w:t>4.1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Режимы и скорости кодирования, необходимые для расчетов</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_Toc134439723 \h </w:instrText>
        </w:r>
        <w:r w:rsidR="00F05B56">
          <w:rPr>
            <w:noProof/>
            <w:webHidden/>
          </w:rPr>
        </w:r>
        <w:r w:rsidR="00F05B56">
          <w:rPr>
            <w:noProof/>
            <w:webHidden/>
          </w:rPr>
          <w:fldChar w:fldCharType="separate"/>
        </w:r>
        <w:r>
          <w:rPr>
            <w:noProof/>
            <w:webHidden/>
          </w:rPr>
          <w:t>44</w:t>
        </w:r>
        <w:r w:rsidR="00F05B56">
          <w:rPr>
            <w:noProof/>
            <w:webHidden/>
          </w:rPr>
          <w:fldChar w:fldCharType="end"/>
        </w:r>
      </w:hyperlink>
    </w:p>
    <w:p w14:paraId="42EFFD1E" w14:textId="254F9E67"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4" w:history="1">
        <w:r w:rsidR="00F05B56" w:rsidRPr="00F66BC2">
          <w:rPr>
            <w:rStyle w:val="Hyperlink"/>
            <w:noProof/>
            <w:lang w:val="ru-RU"/>
          </w:rPr>
          <w:t>4.2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Параметры OFDM, связанные с распространением</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_Toc134439724 \h </w:instrText>
        </w:r>
        <w:r w:rsidR="00F05B56">
          <w:rPr>
            <w:noProof/>
            <w:webHidden/>
          </w:rPr>
        </w:r>
        <w:r w:rsidR="00F05B56">
          <w:rPr>
            <w:noProof/>
            <w:webHidden/>
          </w:rPr>
          <w:fldChar w:fldCharType="separate"/>
        </w:r>
        <w:r>
          <w:rPr>
            <w:noProof/>
            <w:webHidden/>
          </w:rPr>
          <w:t>45</w:t>
        </w:r>
        <w:r w:rsidR="00F05B56">
          <w:rPr>
            <w:noProof/>
            <w:webHidden/>
          </w:rPr>
          <w:fldChar w:fldCharType="end"/>
        </w:r>
      </w:hyperlink>
    </w:p>
    <w:p w14:paraId="0BCE4E2E" w14:textId="56AD32FC"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5" w:history="1">
        <w:r w:rsidR="00F05B56" w:rsidRPr="00F66BC2">
          <w:rPr>
            <w:rStyle w:val="Hyperlink"/>
            <w:noProof/>
            <w:lang w:val="ru-RU"/>
          </w:rPr>
          <w:t>4.3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Работоспособность в одночастотном режиме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_Toc134439725 \h </w:instrText>
        </w:r>
        <w:r w:rsidR="00F05B56">
          <w:rPr>
            <w:noProof/>
            <w:webHidden/>
          </w:rPr>
        </w:r>
        <w:r w:rsidR="00F05B56">
          <w:rPr>
            <w:noProof/>
            <w:webHidden/>
          </w:rPr>
          <w:fldChar w:fldCharType="separate"/>
        </w:r>
        <w:r>
          <w:rPr>
            <w:noProof/>
            <w:webHidden/>
          </w:rPr>
          <w:t>45</w:t>
        </w:r>
        <w:r w:rsidR="00F05B56">
          <w:rPr>
            <w:noProof/>
            <w:webHidden/>
          </w:rPr>
          <w:fldChar w:fldCharType="end"/>
        </w:r>
      </w:hyperlink>
    </w:p>
    <w:p w14:paraId="0499EBDE" w14:textId="361AFBD1"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26" w:history="1">
        <w:r w:rsidR="00F05B56" w:rsidRPr="00F66BC2">
          <w:rPr>
            <w:rStyle w:val="Hyperlink"/>
            <w:noProof/>
            <w:lang w:val="ru-RU"/>
          </w:rPr>
          <w:t>5</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Минимальный уровень мощности на входе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_Toc134439726 \h </w:instrText>
        </w:r>
        <w:r w:rsidR="00F05B56">
          <w:rPr>
            <w:noProof/>
            <w:webHidden/>
          </w:rPr>
        </w:r>
        <w:r w:rsidR="00F05B56">
          <w:rPr>
            <w:noProof/>
            <w:webHidden/>
          </w:rPr>
          <w:fldChar w:fldCharType="separate"/>
        </w:r>
        <w:r>
          <w:rPr>
            <w:noProof/>
            <w:webHidden/>
          </w:rPr>
          <w:t>45</w:t>
        </w:r>
        <w:r w:rsidR="00F05B56">
          <w:rPr>
            <w:noProof/>
            <w:webHidden/>
          </w:rPr>
          <w:fldChar w:fldCharType="end"/>
        </w:r>
      </w:hyperlink>
    </w:p>
    <w:p w14:paraId="1FFA5D1F" w14:textId="4BEC9E26"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27" w:history="1">
        <w:r w:rsidR="00F05B56" w:rsidRPr="00F66BC2">
          <w:rPr>
            <w:rStyle w:val="Hyperlink"/>
            <w:noProof/>
            <w:lang w:val="ru-RU"/>
          </w:rPr>
          <w:t>6</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Минимальная полезная напряженность поля, используемая для планирования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_Toc134439727 \h </w:instrText>
        </w:r>
        <w:r w:rsidR="00F05B56">
          <w:rPr>
            <w:noProof/>
            <w:webHidden/>
          </w:rPr>
        </w:r>
        <w:r w:rsidR="00F05B56">
          <w:rPr>
            <w:noProof/>
            <w:webHidden/>
          </w:rPr>
          <w:fldChar w:fldCharType="separate"/>
        </w:r>
        <w:r>
          <w:rPr>
            <w:noProof/>
            <w:webHidden/>
          </w:rPr>
          <w:t>47</w:t>
        </w:r>
        <w:r w:rsidR="00F05B56">
          <w:rPr>
            <w:noProof/>
            <w:webHidden/>
          </w:rPr>
          <w:fldChar w:fldCharType="end"/>
        </w:r>
      </w:hyperlink>
    </w:p>
    <w:p w14:paraId="62D32DF3" w14:textId="052992DE"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8" w:history="1">
        <w:r w:rsidR="00F05B56" w:rsidRPr="00F66BC2">
          <w:rPr>
            <w:rStyle w:val="Hyperlink"/>
            <w:noProof/>
            <w:lang w:val="ru-RU"/>
          </w:rPr>
          <w:t>6.1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Вычисление минимального медианного уровня напряженности поля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_Toc134439728 \h </w:instrText>
        </w:r>
        <w:r w:rsidR="00F05B56">
          <w:rPr>
            <w:noProof/>
            <w:webHidden/>
          </w:rPr>
        </w:r>
        <w:r w:rsidR="00F05B56">
          <w:rPr>
            <w:noProof/>
            <w:webHidden/>
          </w:rPr>
          <w:fldChar w:fldCharType="separate"/>
        </w:r>
        <w:r>
          <w:rPr>
            <w:noProof/>
            <w:webHidden/>
          </w:rPr>
          <w:t>47</w:t>
        </w:r>
        <w:r w:rsidR="00F05B56">
          <w:rPr>
            <w:noProof/>
            <w:webHidden/>
          </w:rPr>
          <w:fldChar w:fldCharType="end"/>
        </w:r>
      </w:hyperlink>
    </w:p>
    <w:p w14:paraId="5A96AC40" w14:textId="23CE788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29" w:history="1">
        <w:r w:rsidR="00F05B56" w:rsidRPr="00F66BC2">
          <w:rPr>
            <w:rStyle w:val="Hyperlink"/>
            <w:noProof/>
            <w:lang w:val="ru-RU"/>
          </w:rPr>
          <w:t>6.2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Минимальный медианный уровень напряженности поля для полосы I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_Toc134439729 \h </w:instrText>
        </w:r>
        <w:r w:rsidR="00F05B56">
          <w:rPr>
            <w:noProof/>
            <w:webHidden/>
          </w:rPr>
        </w:r>
        <w:r w:rsidR="00F05B56">
          <w:rPr>
            <w:noProof/>
            <w:webHidden/>
          </w:rPr>
          <w:fldChar w:fldCharType="separate"/>
        </w:r>
        <w:r>
          <w:rPr>
            <w:noProof/>
            <w:webHidden/>
          </w:rPr>
          <w:t>48</w:t>
        </w:r>
        <w:r w:rsidR="00F05B56">
          <w:rPr>
            <w:noProof/>
            <w:webHidden/>
          </w:rPr>
          <w:fldChar w:fldCharType="end"/>
        </w:r>
      </w:hyperlink>
    </w:p>
    <w:p w14:paraId="615AFF72" w14:textId="72BFDC7A"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30" w:history="1">
        <w:r w:rsidR="00F05B56" w:rsidRPr="00F66BC2">
          <w:rPr>
            <w:rStyle w:val="Hyperlink"/>
            <w:noProof/>
            <w:lang w:val="ru-RU"/>
          </w:rPr>
          <w:t>6.3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Минимальный медианный уровень напряженности поля для полосы II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_Toc134439730 \h </w:instrText>
        </w:r>
        <w:r w:rsidR="00F05B56">
          <w:rPr>
            <w:noProof/>
            <w:webHidden/>
          </w:rPr>
        </w:r>
        <w:r w:rsidR="00F05B56">
          <w:rPr>
            <w:noProof/>
            <w:webHidden/>
          </w:rPr>
          <w:fldChar w:fldCharType="separate"/>
        </w:r>
        <w:r>
          <w:rPr>
            <w:noProof/>
            <w:webHidden/>
          </w:rPr>
          <w:t>49</w:t>
        </w:r>
        <w:r w:rsidR="00F05B56">
          <w:rPr>
            <w:noProof/>
            <w:webHidden/>
          </w:rPr>
          <w:fldChar w:fldCharType="end"/>
        </w:r>
      </w:hyperlink>
    </w:p>
    <w:p w14:paraId="7B069D57" w14:textId="51D45242"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31" w:history="1">
        <w:r w:rsidR="00F05B56" w:rsidRPr="00F66BC2">
          <w:rPr>
            <w:rStyle w:val="Hyperlink"/>
            <w:noProof/>
            <w:lang w:val="ru-RU"/>
          </w:rPr>
          <w:t>6.4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Минимальный медианный уровень напряженности поля для полосы III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_Toc134439731 \h </w:instrText>
        </w:r>
        <w:r w:rsidR="00F05B56">
          <w:rPr>
            <w:noProof/>
            <w:webHidden/>
          </w:rPr>
        </w:r>
        <w:r w:rsidR="00F05B56">
          <w:rPr>
            <w:noProof/>
            <w:webHidden/>
          </w:rPr>
          <w:fldChar w:fldCharType="separate"/>
        </w:r>
        <w:r>
          <w:rPr>
            <w:noProof/>
            <w:webHidden/>
          </w:rPr>
          <w:t>51</w:t>
        </w:r>
        <w:r w:rsidR="00F05B56">
          <w:rPr>
            <w:noProof/>
            <w:webHidden/>
          </w:rPr>
          <w:fldChar w:fldCharType="end"/>
        </w:r>
      </w:hyperlink>
    </w:p>
    <w:p w14:paraId="47CF0625" w14:textId="19C07610"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2" w:history="1">
        <w:r w:rsidR="00F05B56" w:rsidRPr="00F66BC2">
          <w:rPr>
            <w:rStyle w:val="Hyperlink"/>
            <w:noProof/>
            <w:lang w:val="ru-RU"/>
          </w:rPr>
          <w:t>7</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Позиция частот DRM</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_Toc134439732 \h </w:instrText>
        </w:r>
        <w:r w:rsidR="00F05B56">
          <w:rPr>
            <w:noProof/>
            <w:webHidden/>
          </w:rPr>
        </w:r>
        <w:r w:rsidR="00F05B56">
          <w:rPr>
            <w:noProof/>
            <w:webHidden/>
          </w:rPr>
          <w:fldChar w:fldCharType="separate"/>
        </w:r>
        <w:r>
          <w:rPr>
            <w:noProof/>
            <w:webHidden/>
          </w:rPr>
          <w:t>52</w:t>
        </w:r>
        <w:r w:rsidR="00F05B56">
          <w:rPr>
            <w:noProof/>
            <w:webHidden/>
          </w:rPr>
          <w:fldChar w:fldCharType="end"/>
        </w:r>
      </w:hyperlink>
    </w:p>
    <w:p w14:paraId="6C2B96E0" w14:textId="20612F6C"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3" w:history="1">
        <w:r w:rsidR="00F05B56" w:rsidRPr="00F66BC2">
          <w:rPr>
            <w:rStyle w:val="Hyperlink"/>
            <w:noProof/>
            <w:lang w:val="ru-RU"/>
          </w:rPr>
          <w:t>8</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Нежелательные излучения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_Toc134439733 \h </w:instrText>
        </w:r>
        <w:r w:rsidR="00F05B56">
          <w:rPr>
            <w:noProof/>
            <w:webHidden/>
          </w:rPr>
        </w:r>
        <w:r w:rsidR="00F05B56">
          <w:rPr>
            <w:noProof/>
            <w:webHidden/>
          </w:rPr>
          <w:fldChar w:fldCharType="separate"/>
        </w:r>
        <w:r>
          <w:rPr>
            <w:noProof/>
            <w:webHidden/>
          </w:rPr>
          <w:t>52</w:t>
        </w:r>
        <w:r w:rsidR="00F05B56">
          <w:rPr>
            <w:noProof/>
            <w:webHidden/>
          </w:rPr>
          <w:fldChar w:fldCharType="end"/>
        </w:r>
      </w:hyperlink>
    </w:p>
    <w:p w14:paraId="5F47FC9E" w14:textId="4A8FE8DB"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34" w:history="1">
        <w:r w:rsidR="00F05B56" w:rsidRPr="00F66BC2">
          <w:rPr>
            <w:rStyle w:val="Hyperlink"/>
            <w:noProof/>
            <w:lang w:val="ru-RU"/>
          </w:rPr>
          <w:t>8.1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Внеполосная спектральная маска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_Toc134439734 \h </w:instrText>
        </w:r>
        <w:r w:rsidR="00F05B56">
          <w:rPr>
            <w:noProof/>
            <w:webHidden/>
          </w:rPr>
        </w:r>
        <w:r w:rsidR="00F05B56">
          <w:rPr>
            <w:noProof/>
            <w:webHidden/>
          </w:rPr>
          <w:fldChar w:fldCharType="separate"/>
        </w:r>
        <w:r>
          <w:rPr>
            <w:noProof/>
            <w:webHidden/>
          </w:rPr>
          <w:t>52</w:t>
        </w:r>
        <w:r w:rsidR="00F05B56">
          <w:rPr>
            <w:noProof/>
            <w:webHidden/>
          </w:rPr>
          <w:fldChar w:fldCharType="end"/>
        </w:r>
      </w:hyperlink>
    </w:p>
    <w:p w14:paraId="67B3334E" w14:textId="43B1BA66"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35" w:history="1">
        <w:r w:rsidR="00F05B56" w:rsidRPr="00F66BC2">
          <w:rPr>
            <w:rStyle w:val="Hyperlink"/>
            <w:noProof/>
            <w:lang w:val="ru-RU"/>
          </w:rPr>
          <w:t>8.2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Защитные отношения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_Toc134439735 \h </w:instrText>
        </w:r>
        <w:r w:rsidR="00F05B56">
          <w:rPr>
            <w:noProof/>
            <w:webHidden/>
          </w:rPr>
        </w:r>
        <w:r w:rsidR="00F05B56">
          <w:rPr>
            <w:noProof/>
            <w:webHidden/>
          </w:rPr>
          <w:fldChar w:fldCharType="separate"/>
        </w:r>
        <w:r>
          <w:rPr>
            <w:noProof/>
            <w:webHidden/>
          </w:rPr>
          <w:t>55</w:t>
        </w:r>
        <w:r w:rsidR="00F05B56">
          <w:rPr>
            <w:noProof/>
            <w:webHidden/>
          </w:rPr>
          <w:fldChar w:fldCharType="end"/>
        </w:r>
      </w:hyperlink>
    </w:p>
    <w:p w14:paraId="60C4257B" w14:textId="47D4EA78"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6" w:history="1">
        <w:r w:rsidR="00F05B56" w:rsidRPr="00F66BC2">
          <w:rPr>
            <w:rStyle w:val="Hyperlink"/>
            <w:noProof/>
            <w:lang w:val="ru-RU"/>
          </w:rPr>
          <w:t>Библиография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_Toc134439736 \h </w:instrText>
        </w:r>
        <w:r w:rsidR="00F05B56">
          <w:rPr>
            <w:noProof/>
            <w:webHidden/>
          </w:rPr>
        </w:r>
        <w:r w:rsidR="00F05B56">
          <w:rPr>
            <w:noProof/>
            <w:webHidden/>
          </w:rPr>
          <w:fldChar w:fldCharType="separate"/>
        </w:r>
        <w:r>
          <w:rPr>
            <w:noProof/>
            <w:webHidden/>
          </w:rPr>
          <w:t>59</w:t>
        </w:r>
        <w:r w:rsidR="00F05B56">
          <w:rPr>
            <w:noProof/>
            <w:webHidden/>
          </w:rPr>
          <w:fldChar w:fldCharType="end"/>
        </w:r>
      </w:hyperlink>
    </w:p>
    <w:p w14:paraId="5FDEB9F8" w14:textId="67DEF4EF"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7" w:history="1">
        <w:r w:rsidR="00F05B56" w:rsidRPr="00F66BC2">
          <w:rPr>
            <w:rStyle w:val="Hyperlink"/>
            <w:noProof/>
            <w:lang w:val="ru-RU"/>
          </w:rPr>
          <w:t xml:space="preserve">Приложение 4 </w:t>
        </w:r>
        <w:r w:rsidR="00F05B56">
          <w:rPr>
            <w:rStyle w:val="Hyperlink"/>
            <w:noProof/>
          </w:rPr>
          <w:t>−</w:t>
        </w:r>
        <w:r w:rsidR="00F05B56" w:rsidRPr="00F66BC2">
          <w:rPr>
            <w:rStyle w:val="Hyperlink"/>
            <w:noProof/>
            <w:lang w:val="ru-RU"/>
          </w:rPr>
          <w:t xml:space="preserve"> Техническая основа для планирования системы C наземного цифрового звукового радиовещания (HD Radio) в полосе II ОВЧ</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_Toc134439737 \h </w:instrText>
        </w:r>
        <w:r w:rsidR="00F05B56">
          <w:rPr>
            <w:noProof/>
            <w:webHidden/>
          </w:rPr>
        </w:r>
        <w:r w:rsidR="00F05B56">
          <w:rPr>
            <w:noProof/>
            <w:webHidden/>
          </w:rPr>
          <w:fldChar w:fldCharType="separate"/>
        </w:r>
        <w:r>
          <w:rPr>
            <w:noProof/>
            <w:webHidden/>
          </w:rPr>
          <w:t>59</w:t>
        </w:r>
        <w:r w:rsidR="00F05B56">
          <w:rPr>
            <w:noProof/>
            <w:webHidden/>
          </w:rPr>
          <w:fldChar w:fldCharType="end"/>
        </w:r>
      </w:hyperlink>
    </w:p>
    <w:p w14:paraId="7E915A92" w14:textId="59DE61A3"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8" w:history="1">
        <w:r w:rsidR="00F05B56" w:rsidRPr="00F66BC2">
          <w:rPr>
            <w:rStyle w:val="Hyperlink"/>
            <w:noProof/>
            <w:lang w:val="ru-RU"/>
          </w:rPr>
          <w:t>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Введение</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_Toc134439738 \h </w:instrText>
        </w:r>
        <w:r w:rsidR="00F05B56">
          <w:rPr>
            <w:noProof/>
            <w:webHidden/>
          </w:rPr>
        </w:r>
        <w:r w:rsidR="00F05B56">
          <w:rPr>
            <w:noProof/>
            <w:webHidden/>
          </w:rPr>
          <w:fldChar w:fldCharType="separate"/>
        </w:r>
        <w:r>
          <w:rPr>
            <w:noProof/>
            <w:webHidden/>
          </w:rPr>
          <w:t>59</w:t>
        </w:r>
        <w:r w:rsidR="00F05B56">
          <w:rPr>
            <w:noProof/>
            <w:webHidden/>
          </w:rPr>
          <w:fldChar w:fldCharType="end"/>
        </w:r>
      </w:hyperlink>
    </w:p>
    <w:p w14:paraId="294CA06E" w14:textId="4267D83E"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39" w:history="1">
        <w:r w:rsidR="00F05B56" w:rsidRPr="00F66BC2">
          <w:rPr>
            <w:rStyle w:val="Hyperlink"/>
            <w:noProof/>
            <w:lang w:val="ru-RU"/>
          </w:rPr>
          <w:t>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Конфигурации и определения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_Toc134439739 \h </w:instrText>
        </w:r>
        <w:r w:rsidR="00F05B56">
          <w:rPr>
            <w:noProof/>
            <w:webHidden/>
          </w:rPr>
        </w:r>
        <w:r w:rsidR="00F05B56">
          <w:rPr>
            <w:noProof/>
            <w:webHidden/>
          </w:rPr>
          <w:fldChar w:fldCharType="separate"/>
        </w:r>
        <w:r>
          <w:rPr>
            <w:noProof/>
            <w:webHidden/>
          </w:rPr>
          <w:t>59</w:t>
        </w:r>
        <w:r w:rsidR="00F05B56">
          <w:rPr>
            <w:noProof/>
            <w:webHidden/>
          </w:rPr>
          <w:fldChar w:fldCharType="end"/>
        </w:r>
      </w:hyperlink>
    </w:p>
    <w:p w14:paraId="7BB36C81" w14:textId="3CA51D2D"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0" w:history="1">
        <w:r w:rsidR="00F05B56" w:rsidRPr="00F66BC2">
          <w:rPr>
            <w:rStyle w:val="Hyperlink"/>
            <w:noProof/>
            <w:lang w:val="ru-RU"/>
          </w:rPr>
          <w:t>2.1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Конфигурации системы HD Radio</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_Toc134439740 \h </w:instrText>
        </w:r>
        <w:r w:rsidR="00F05B56">
          <w:rPr>
            <w:noProof/>
            <w:webHidden/>
          </w:rPr>
        </w:r>
        <w:r w:rsidR="00F05B56">
          <w:rPr>
            <w:noProof/>
            <w:webHidden/>
          </w:rPr>
          <w:fldChar w:fldCharType="separate"/>
        </w:r>
        <w:r>
          <w:rPr>
            <w:noProof/>
            <w:webHidden/>
          </w:rPr>
          <w:t>60</w:t>
        </w:r>
        <w:r w:rsidR="00F05B56">
          <w:rPr>
            <w:noProof/>
            <w:webHidden/>
          </w:rPr>
          <w:fldChar w:fldCharType="end"/>
        </w:r>
      </w:hyperlink>
    </w:p>
    <w:p w14:paraId="2D569B2F" w14:textId="7695E193"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41" w:history="1">
        <w:r w:rsidR="00F05B56" w:rsidRPr="00F66BC2">
          <w:rPr>
            <w:rStyle w:val="Hyperlink"/>
            <w:noProof/>
            <w:lang w:val="ru-RU"/>
          </w:rPr>
          <w:t>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Параметры для анализа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_Toc134439741 \h </w:instrText>
        </w:r>
        <w:r w:rsidR="00F05B56">
          <w:rPr>
            <w:noProof/>
            <w:webHidden/>
          </w:rPr>
        </w:r>
        <w:r w:rsidR="00F05B56">
          <w:rPr>
            <w:noProof/>
            <w:webHidden/>
          </w:rPr>
          <w:fldChar w:fldCharType="separate"/>
        </w:r>
        <w:r>
          <w:rPr>
            <w:noProof/>
            <w:webHidden/>
          </w:rPr>
          <w:t>64</w:t>
        </w:r>
        <w:r w:rsidR="00F05B56">
          <w:rPr>
            <w:noProof/>
            <w:webHidden/>
          </w:rPr>
          <w:fldChar w:fldCharType="end"/>
        </w:r>
      </w:hyperlink>
    </w:p>
    <w:p w14:paraId="6E8C1989" w14:textId="38057E50"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2" w:history="1">
        <w:r w:rsidR="00F05B56" w:rsidRPr="00F66BC2">
          <w:rPr>
            <w:rStyle w:val="Hyperlink"/>
            <w:noProof/>
            <w:lang w:val="ru-RU"/>
          </w:rPr>
          <w:t>3.1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Режимы приема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_Toc134439742 \h </w:instrText>
        </w:r>
        <w:r w:rsidR="00F05B56">
          <w:rPr>
            <w:noProof/>
            <w:webHidden/>
          </w:rPr>
        </w:r>
        <w:r w:rsidR="00F05B56">
          <w:rPr>
            <w:noProof/>
            <w:webHidden/>
          </w:rPr>
          <w:fldChar w:fldCharType="separate"/>
        </w:r>
        <w:r>
          <w:rPr>
            <w:noProof/>
            <w:webHidden/>
          </w:rPr>
          <w:t>64</w:t>
        </w:r>
        <w:r w:rsidR="00F05B56">
          <w:rPr>
            <w:noProof/>
            <w:webHidden/>
          </w:rPr>
          <w:fldChar w:fldCharType="end"/>
        </w:r>
      </w:hyperlink>
    </w:p>
    <w:p w14:paraId="0FBC9735" w14:textId="4DA681B7"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3" w:history="1">
        <w:r w:rsidR="00F05B56" w:rsidRPr="00F66BC2">
          <w:rPr>
            <w:rStyle w:val="Hyperlink"/>
            <w:noProof/>
            <w:lang w:val="ru-RU"/>
          </w:rPr>
          <w:t>3.2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Поправочные коэффициенты, связанные с местом приема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_Toc134439743 \h </w:instrText>
        </w:r>
        <w:r w:rsidR="00F05B56">
          <w:rPr>
            <w:noProof/>
            <w:webHidden/>
          </w:rPr>
        </w:r>
        <w:r w:rsidR="00F05B56">
          <w:rPr>
            <w:noProof/>
            <w:webHidden/>
          </w:rPr>
          <w:fldChar w:fldCharType="separate"/>
        </w:r>
        <w:r>
          <w:rPr>
            <w:noProof/>
            <w:webHidden/>
          </w:rPr>
          <w:t>66</w:t>
        </w:r>
        <w:r w:rsidR="00F05B56">
          <w:rPr>
            <w:noProof/>
            <w:webHidden/>
          </w:rPr>
          <w:fldChar w:fldCharType="end"/>
        </w:r>
      </w:hyperlink>
    </w:p>
    <w:p w14:paraId="5101783C" w14:textId="31189489"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4" w:history="1">
        <w:r w:rsidR="00F05B56" w:rsidRPr="00F66BC2">
          <w:rPr>
            <w:rStyle w:val="Hyperlink"/>
            <w:noProof/>
            <w:lang w:val="ru-RU"/>
          </w:rPr>
          <w:t>3.3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Поправочные коэффициенты, обусловленные методологией проектирования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_Toc134439744 \h </w:instrText>
        </w:r>
        <w:r w:rsidR="00F05B56">
          <w:rPr>
            <w:noProof/>
            <w:webHidden/>
          </w:rPr>
        </w:r>
        <w:r w:rsidR="00F05B56">
          <w:rPr>
            <w:noProof/>
            <w:webHidden/>
          </w:rPr>
          <w:fldChar w:fldCharType="separate"/>
        </w:r>
        <w:r>
          <w:rPr>
            <w:noProof/>
            <w:webHidden/>
          </w:rPr>
          <w:t>71</w:t>
        </w:r>
        <w:r w:rsidR="00F05B56">
          <w:rPr>
            <w:noProof/>
            <w:webHidden/>
          </w:rPr>
          <w:fldChar w:fldCharType="end"/>
        </w:r>
      </w:hyperlink>
    </w:p>
    <w:p w14:paraId="406E878A" w14:textId="27D96FE8"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5" w:history="1">
        <w:r w:rsidR="00F05B56" w:rsidRPr="00F66BC2">
          <w:rPr>
            <w:rStyle w:val="Hyperlink"/>
            <w:noProof/>
            <w:lang w:val="ru-RU"/>
          </w:rPr>
          <w:t>3.4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Модели каналов и запас на замирания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_Toc134439745 \h </w:instrText>
        </w:r>
        <w:r w:rsidR="00F05B56">
          <w:rPr>
            <w:noProof/>
            <w:webHidden/>
          </w:rPr>
        </w:r>
        <w:r w:rsidR="00F05B56">
          <w:rPr>
            <w:noProof/>
            <w:webHidden/>
          </w:rPr>
          <w:fldChar w:fldCharType="separate"/>
        </w:r>
        <w:r>
          <w:rPr>
            <w:noProof/>
            <w:webHidden/>
          </w:rPr>
          <w:t>73</w:t>
        </w:r>
        <w:r w:rsidR="00F05B56">
          <w:rPr>
            <w:noProof/>
            <w:webHidden/>
          </w:rPr>
          <w:fldChar w:fldCharType="end"/>
        </w:r>
      </w:hyperlink>
    </w:p>
    <w:p w14:paraId="6B5288A1" w14:textId="44210246"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46" w:history="1">
        <w:r w:rsidR="00F05B56" w:rsidRPr="00F66BC2">
          <w:rPr>
            <w:rStyle w:val="Hyperlink"/>
            <w:noProof/>
            <w:lang w:val="ru-RU"/>
          </w:rPr>
          <w:t>4</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Анализ требований к напряженности поля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_Toc134439746 \h </w:instrText>
        </w:r>
        <w:r w:rsidR="00F05B56">
          <w:rPr>
            <w:noProof/>
            <w:webHidden/>
          </w:rPr>
        </w:r>
        <w:r w:rsidR="00F05B56">
          <w:rPr>
            <w:noProof/>
            <w:webHidden/>
          </w:rPr>
          <w:fldChar w:fldCharType="separate"/>
        </w:r>
        <w:r>
          <w:rPr>
            <w:noProof/>
            <w:webHidden/>
          </w:rPr>
          <w:t>74</w:t>
        </w:r>
        <w:r w:rsidR="00F05B56">
          <w:rPr>
            <w:noProof/>
            <w:webHidden/>
          </w:rPr>
          <w:fldChar w:fldCharType="end"/>
        </w:r>
      </w:hyperlink>
    </w:p>
    <w:p w14:paraId="58507DFA" w14:textId="1DC8D4B7"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7" w:history="1">
        <w:r w:rsidR="00F05B56" w:rsidRPr="00F66BC2">
          <w:rPr>
            <w:rStyle w:val="Hyperlink"/>
            <w:noProof/>
            <w:lang w:val="ru-RU"/>
          </w:rPr>
          <w:t>4.1</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 xml:space="preserve">Минимальное значение отношения </w:t>
        </w:r>
        <w:r w:rsidR="00F05B56" w:rsidRPr="00F66BC2">
          <w:rPr>
            <w:rStyle w:val="Hyperlink"/>
            <w:i/>
            <w:iCs/>
            <w:noProof/>
            <w:lang w:val="ru-RU"/>
          </w:rPr>
          <w:t>C</w:t>
        </w:r>
        <w:r w:rsidR="00F05B56" w:rsidRPr="00F66BC2">
          <w:rPr>
            <w:rStyle w:val="Hyperlink"/>
            <w:noProof/>
            <w:lang w:val="ru-RU"/>
          </w:rPr>
          <w:t>/</w:t>
        </w:r>
        <w:r w:rsidR="00F05B56" w:rsidRPr="00F66BC2">
          <w:rPr>
            <w:rStyle w:val="Hyperlink"/>
            <w:i/>
            <w:iCs/>
            <w:noProof/>
            <w:lang w:val="ru-RU"/>
          </w:rPr>
          <w:t>N</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_Toc134439747 \h </w:instrText>
        </w:r>
        <w:r w:rsidR="00F05B56">
          <w:rPr>
            <w:noProof/>
            <w:webHidden/>
          </w:rPr>
        </w:r>
        <w:r w:rsidR="00F05B56">
          <w:rPr>
            <w:noProof/>
            <w:webHidden/>
          </w:rPr>
          <w:fldChar w:fldCharType="separate"/>
        </w:r>
        <w:r>
          <w:rPr>
            <w:noProof/>
            <w:webHidden/>
          </w:rPr>
          <w:t>74</w:t>
        </w:r>
        <w:r w:rsidR="00F05B56">
          <w:rPr>
            <w:noProof/>
            <w:webHidden/>
          </w:rPr>
          <w:fldChar w:fldCharType="end"/>
        </w:r>
      </w:hyperlink>
    </w:p>
    <w:p w14:paraId="22FDB278" w14:textId="0ED00CEB"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8" w:history="1">
        <w:r w:rsidR="00F05B56" w:rsidRPr="00F66BC2">
          <w:rPr>
            <w:rStyle w:val="Hyperlink"/>
            <w:noProof/>
            <w:lang w:val="ru-RU"/>
          </w:rPr>
          <w:t>4.2</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Интегральный коэффициент шума приемника</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_Toc134439748 \h </w:instrText>
        </w:r>
        <w:r w:rsidR="00F05B56">
          <w:rPr>
            <w:noProof/>
            <w:webHidden/>
          </w:rPr>
        </w:r>
        <w:r w:rsidR="00F05B56">
          <w:rPr>
            <w:noProof/>
            <w:webHidden/>
          </w:rPr>
          <w:fldChar w:fldCharType="separate"/>
        </w:r>
        <w:r>
          <w:rPr>
            <w:noProof/>
            <w:webHidden/>
          </w:rPr>
          <w:t>75</w:t>
        </w:r>
        <w:r w:rsidR="00F05B56">
          <w:rPr>
            <w:noProof/>
            <w:webHidden/>
          </w:rPr>
          <w:fldChar w:fldCharType="end"/>
        </w:r>
      </w:hyperlink>
    </w:p>
    <w:p w14:paraId="79B4667A" w14:textId="77EF0F33" w:rsidR="00F05B56" w:rsidRDefault="00292734" w:rsidP="00F05B56">
      <w:pPr>
        <w:pStyle w:val="TOC2"/>
        <w:jc w:val="left"/>
        <w:rPr>
          <w:rFonts w:asciiTheme="minorHAnsi" w:eastAsiaTheme="minorEastAsia" w:hAnsiTheme="minorHAnsi" w:cstheme="minorBidi"/>
          <w:noProof/>
          <w:szCs w:val="22"/>
          <w:lang w:val="en-GB" w:eastAsia="en-GB"/>
        </w:rPr>
      </w:pPr>
      <w:hyperlink w:anchor="_Toc134439749" w:history="1">
        <w:r w:rsidR="00F05B56" w:rsidRPr="00F66BC2">
          <w:rPr>
            <w:rStyle w:val="Hyperlink"/>
            <w:noProof/>
            <w:lang w:val="ru-RU"/>
          </w:rPr>
          <w:t>4.3</w:t>
        </w:r>
        <w:r w:rsidR="00F05B56">
          <w:rPr>
            <w:rFonts w:asciiTheme="minorHAnsi" w:eastAsiaTheme="minorEastAsia" w:hAnsiTheme="minorHAnsi" w:cstheme="minorBidi"/>
            <w:noProof/>
            <w:szCs w:val="22"/>
            <w:lang w:val="en-GB" w:eastAsia="en-GB"/>
          </w:rPr>
          <w:tab/>
        </w:r>
        <w:r w:rsidR="00F05B56" w:rsidRPr="00F66BC2">
          <w:rPr>
            <w:rStyle w:val="Hyperlink"/>
            <w:noProof/>
            <w:lang w:val="ru-RU"/>
          </w:rPr>
          <w:t>Минимальная напряженность поля полезного сигнала, используемая для планирования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_Toc134439749 \h </w:instrText>
        </w:r>
        <w:r w:rsidR="00F05B56">
          <w:rPr>
            <w:noProof/>
            <w:webHidden/>
          </w:rPr>
        </w:r>
        <w:r w:rsidR="00F05B56">
          <w:rPr>
            <w:noProof/>
            <w:webHidden/>
          </w:rPr>
          <w:fldChar w:fldCharType="separate"/>
        </w:r>
        <w:r>
          <w:rPr>
            <w:noProof/>
            <w:webHidden/>
          </w:rPr>
          <w:t>76</w:t>
        </w:r>
        <w:r w:rsidR="00F05B56">
          <w:rPr>
            <w:noProof/>
            <w:webHidden/>
          </w:rPr>
          <w:fldChar w:fldCharType="end"/>
        </w:r>
      </w:hyperlink>
    </w:p>
    <w:p w14:paraId="18CC6210" w14:textId="51932A69"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50" w:history="1">
        <w:r w:rsidR="00F05B56" w:rsidRPr="00F66BC2">
          <w:rPr>
            <w:rStyle w:val="Hyperlink"/>
            <w:noProof/>
            <w:lang w:val="ru-RU"/>
          </w:rPr>
          <w:t xml:space="preserve">Прилагаемый документ 1 к Приложению 4 </w:t>
        </w:r>
        <w:r w:rsidR="00F05B56">
          <w:rPr>
            <w:rStyle w:val="Hyperlink"/>
            <w:noProof/>
          </w:rPr>
          <w:t>−</w:t>
        </w:r>
        <w:r w:rsidR="00F05B56" w:rsidRPr="00F66BC2">
          <w:rPr>
            <w:rStyle w:val="Hyperlink"/>
            <w:noProof/>
            <w:lang w:val="ru-RU"/>
          </w:rPr>
          <w:t xml:space="preserve"> Расчет минимального медианного уровня напряженности поля интегральным методом</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_Toc134439750 \h </w:instrText>
        </w:r>
        <w:r w:rsidR="00F05B56">
          <w:rPr>
            <w:noProof/>
            <w:webHidden/>
          </w:rPr>
        </w:r>
        <w:r w:rsidR="00F05B56">
          <w:rPr>
            <w:noProof/>
            <w:webHidden/>
          </w:rPr>
          <w:fldChar w:fldCharType="separate"/>
        </w:r>
        <w:r>
          <w:rPr>
            <w:noProof/>
            <w:webHidden/>
          </w:rPr>
          <w:t>80</w:t>
        </w:r>
        <w:r w:rsidR="00F05B56">
          <w:rPr>
            <w:noProof/>
            <w:webHidden/>
          </w:rPr>
          <w:fldChar w:fldCharType="end"/>
        </w:r>
      </w:hyperlink>
    </w:p>
    <w:p w14:paraId="73DAD082" w14:textId="031C2898"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51" w:history="1">
        <w:r w:rsidR="00F05B56" w:rsidRPr="00F66BC2">
          <w:rPr>
            <w:rStyle w:val="Hyperlink"/>
            <w:noProof/>
            <w:lang w:val="ru-RU"/>
          </w:rPr>
          <w:t xml:space="preserve">Прилагаемый документ 2 к Приложению 4 </w:t>
        </w:r>
        <w:r w:rsidR="00F05B56">
          <w:rPr>
            <w:rStyle w:val="Hyperlink"/>
            <w:noProof/>
          </w:rPr>
          <w:t>−</w:t>
        </w:r>
        <w:r w:rsidR="00F05B56" w:rsidRPr="00F66BC2">
          <w:rPr>
            <w:rStyle w:val="Hyperlink"/>
            <w:noProof/>
            <w:lang w:val="ru-RU"/>
          </w:rPr>
          <w:t xml:space="preserve"> Модели каналов</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_Toc134439751 \h </w:instrText>
        </w:r>
        <w:r w:rsidR="00F05B56">
          <w:rPr>
            <w:noProof/>
            <w:webHidden/>
          </w:rPr>
        </w:r>
        <w:r w:rsidR="00F05B56">
          <w:rPr>
            <w:noProof/>
            <w:webHidden/>
          </w:rPr>
          <w:fldChar w:fldCharType="separate"/>
        </w:r>
        <w:r>
          <w:rPr>
            <w:noProof/>
            <w:webHidden/>
          </w:rPr>
          <w:t>82</w:t>
        </w:r>
        <w:r w:rsidR="00F05B56">
          <w:rPr>
            <w:noProof/>
            <w:webHidden/>
          </w:rPr>
          <w:fldChar w:fldCharType="end"/>
        </w:r>
      </w:hyperlink>
    </w:p>
    <w:p w14:paraId="2C7DFD1E" w14:textId="42DE0203"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52" w:history="1">
        <w:r w:rsidR="00F05B56" w:rsidRPr="00F66BC2">
          <w:rPr>
            <w:rStyle w:val="Hyperlink"/>
            <w:noProof/>
            <w:lang w:val="ru-RU"/>
          </w:rPr>
          <w:t xml:space="preserve">Прилагаемый документ 3 к Приложению 4 </w:t>
        </w:r>
        <w:r w:rsidR="00F05B56">
          <w:rPr>
            <w:rStyle w:val="Hyperlink"/>
            <w:noProof/>
          </w:rPr>
          <w:t>−</w:t>
        </w:r>
        <w:r w:rsidR="00F05B56" w:rsidRPr="00F66BC2">
          <w:rPr>
            <w:rStyle w:val="Hyperlink"/>
            <w:noProof/>
            <w:lang w:val="ru-RU"/>
          </w:rPr>
          <w:t xml:space="preserve"> Преобразование отношения </w:t>
        </w:r>
        <w:r w:rsidR="00F05B56" w:rsidRPr="00F66BC2">
          <w:rPr>
            <w:rStyle w:val="Hyperlink"/>
            <w:i/>
            <w:noProof/>
            <w:lang w:val="ru-RU"/>
          </w:rPr>
          <w:t>C</w:t>
        </w:r>
        <w:r w:rsidR="00F05B56" w:rsidRPr="00F66BC2">
          <w:rPr>
            <w:rStyle w:val="Hyperlink"/>
            <w:noProof/>
            <w:lang w:val="ru-RU"/>
          </w:rPr>
          <w:t>/</w:t>
        </w:r>
        <w:r w:rsidR="00F05B56" w:rsidRPr="00F66BC2">
          <w:rPr>
            <w:rStyle w:val="Hyperlink"/>
            <w:i/>
            <w:noProof/>
            <w:lang w:val="ru-RU"/>
          </w:rPr>
          <w:t>N</w:t>
        </w:r>
        <w:r w:rsidR="00F05B56" w:rsidRPr="00F66BC2">
          <w:rPr>
            <w:rStyle w:val="Hyperlink"/>
            <w:noProof/>
            <w:vertAlign w:val="subscript"/>
            <w:lang w:val="ru-RU"/>
          </w:rPr>
          <w:t>0</w:t>
        </w:r>
        <w:r w:rsidR="00F05B56" w:rsidRPr="00F66BC2">
          <w:rPr>
            <w:rStyle w:val="Hyperlink"/>
            <w:noProof/>
            <w:lang w:val="ru-RU"/>
          </w:rPr>
          <w:t xml:space="preserve"> в отношение </w:t>
        </w:r>
        <w:r w:rsidR="00F05B56" w:rsidRPr="00F66BC2">
          <w:rPr>
            <w:rStyle w:val="Hyperlink"/>
            <w:i/>
            <w:noProof/>
            <w:lang w:val="ru-RU"/>
          </w:rPr>
          <w:t>S</w:t>
        </w:r>
        <w:r w:rsidR="00F05B56" w:rsidRPr="00F66BC2">
          <w:rPr>
            <w:rStyle w:val="Hyperlink"/>
            <w:noProof/>
            <w:lang w:val="ru-RU"/>
          </w:rPr>
          <w:t>/</w:t>
        </w:r>
        <w:r w:rsidR="00F05B56" w:rsidRPr="00F66BC2">
          <w:rPr>
            <w:rStyle w:val="Hyperlink"/>
            <w:i/>
            <w:noProof/>
            <w:lang w:val="ru-RU"/>
          </w:rPr>
          <w:t xml:space="preserve">N </w:t>
        </w:r>
        <w:r w:rsidR="00F05B56" w:rsidRPr="00F66BC2">
          <w:rPr>
            <w:rStyle w:val="Hyperlink"/>
            <w:noProof/>
            <w:lang w:val="ru-RU"/>
          </w:rPr>
          <w:t>в</w:t>
        </w:r>
        <w:r w:rsidR="00F05B56" w:rsidRPr="00F66BC2">
          <w:rPr>
            <w:rStyle w:val="Hyperlink"/>
            <w:i/>
            <w:noProof/>
            <w:lang w:val="ru-RU"/>
          </w:rPr>
          <w:t xml:space="preserve"> </w:t>
        </w:r>
        <w:r w:rsidR="00F05B56" w:rsidRPr="00F66BC2">
          <w:rPr>
            <w:rStyle w:val="Hyperlink"/>
            <w:noProof/>
            <w:lang w:val="ru-RU"/>
          </w:rPr>
          <w:t>IBOC</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_Toc134439752 \h </w:instrText>
        </w:r>
        <w:r w:rsidR="00F05B56">
          <w:rPr>
            <w:noProof/>
            <w:webHidden/>
          </w:rPr>
        </w:r>
        <w:r w:rsidR="00F05B56">
          <w:rPr>
            <w:noProof/>
            <w:webHidden/>
          </w:rPr>
          <w:fldChar w:fldCharType="separate"/>
        </w:r>
        <w:r>
          <w:rPr>
            <w:noProof/>
            <w:webHidden/>
          </w:rPr>
          <w:t>84</w:t>
        </w:r>
        <w:r w:rsidR="00F05B56">
          <w:rPr>
            <w:noProof/>
            <w:webHidden/>
          </w:rPr>
          <w:fldChar w:fldCharType="end"/>
        </w:r>
      </w:hyperlink>
    </w:p>
    <w:p w14:paraId="78644555" w14:textId="58454C97" w:rsidR="00F05B56" w:rsidRDefault="00292734" w:rsidP="00F05B56">
      <w:pPr>
        <w:pStyle w:val="TOC1"/>
        <w:jc w:val="left"/>
        <w:rPr>
          <w:rFonts w:asciiTheme="minorHAnsi" w:eastAsiaTheme="minorEastAsia" w:hAnsiTheme="minorHAnsi" w:cstheme="minorBidi"/>
          <w:noProof/>
          <w:szCs w:val="22"/>
          <w:lang w:val="en-GB" w:eastAsia="en-GB"/>
        </w:rPr>
      </w:pPr>
      <w:hyperlink w:anchor="_Toc134439753" w:history="1">
        <w:r w:rsidR="00F05B56" w:rsidRPr="00F66BC2">
          <w:rPr>
            <w:rStyle w:val="Hyperlink"/>
            <w:noProof/>
            <w:lang w:val="ru-RU"/>
          </w:rPr>
          <w:t>Библиография</w:t>
        </w:r>
        <w:r w:rsidR="00F05B56">
          <w:rPr>
            <w:noProof/>
            <w:webHidden/>
          </w:rPr>
          <w:tab/>
        </w:r>
        <w:r w:rsidR="00F05B56">
          <w:rPr>
            <w:noProof/>
            <w:webHidden/>
          </w:rPr>
          <w:tab/>
        </w:r>
        <w:r w:rsidR="00F05B56">
          <w:rPr>
            <w:noProof/>
            <w:webHidden/>
          </w:rPr>
          <w:fldChar w:fldCharType="begin"/>
        </w:r>
        <w:r w:rsidR="00F05B56">
          <w:rPr>
            <w:noProof/>
            <w:webHidden/>
          </w:rPr>
          <w:instrText xml:space="preserve"> PAGEREF _Toc134439753 \h </w:instrText>
        </w:r>
        <w:r w:rsidR="00F05B56">
          <w:rPr>
            <w:noProof/>
            <w:webHidden/>
          </w:rPr>
        </w:r>
        <w:r w:rsidR="00F05B56">
          <w:rPr>
            <w:noProof/>
            <w:webHidden/>
          </w:rPr>
          <w:fldChar w:fldCharType="separate"/>
        </w:r>
        <w:r>
          <w:rPr>
            <w:noProof/>
            <w:webHidden/>
          </w:rPr>
          <w:t>85</w:t>
        </w:r>
        <w:r w:rsidR="00F05B56">
          <w:rPr>
            <w:noProof/>
            <w:webHidden/>
          </w:rPr>
          <w:fldChar w:fldCharType="end"/>
        </w:r>
      </w:hyperlink>
    </w:p>
    <w:p w14:paraId="6CA56C42" w14:textId="39C4BB20" w:rsidR="00D4087F" w:rsidRPr="00D4087F" w:rsidRDefault="00F05B56" w:rsidP="00F34A90">
      <w:pPr>
        <w:rPr>
          <w:lang w:val="ru-RU"/>
        </w:rPr>
      </w:pPr>
      <w:r>
        <w:rPr>
          <w:lang w:val="ru-RU"/>
        </w:rPr>
        <w:fldChar w:fldCharType="end"/>
      </w:r>
    </w:p>
    <w:p w14:paraId="5A7D2433" w14:textId="77777777" w:rsidR="00F34A90" w:rsidRPr="0042739D" w:rsidRDefault="00F34A90" w:rsidP="00F34A90">
      <w:pPr>
        <w:pStyle w:val="AnnexNoTitle"/>
        <w:rPr>
          <w:szCs w:val="26"/>
          <w:lang w:val="ru-RU"/>
        </w:rPr>
      </w:pPr>
      <w:bookmarkStart w:id="4" w:name="_Toc121024745"/>
      <w:bookmarkStart w:id="5" w:name="_Toc134439671"/>
      <w:r w:rsidRPr="0042739D">
        <w:rPr>
          <w:szCs w:val="26"/>
          <w:lang w:val="ru-RU"/>
        </w:rPr>
        <w:lastRenderedPageBreak/>
        <w:t>Приложение 1</w:t>
      </w:r>
      <w:r w:rsidRPr="0042739D">
        <w:rPr>
          <w:szCs w:val="26"/>
          <w:lang w:val="ru-RU"/>
        </w:rPr>
        <w:br/>
      </w:r>
      <w:r w:rsidRPr="0042739D">
        <w:rPr>
          <w:lang w:val="ru-RU"/>
        </w:rPr>
        <w:br/>
      </w:r>
      <w:bookmarkEnd w:id="4"/>
      <w:r w:rsidRPr="0042739D">
        <w:rPr>
          <w:szCs w:val="26"/>
          <w:lang w:val="ru-RU"/>
        </w:rPr>
        <w:t>Техническая основа для планирования системы А наземного цифрового звукового радиовещания (DAB) в полосе ОВЧ</w:t>
      </w:r>
      <w:bookmarkEnd w:id="5"/>
    </w:p>
    <w:p w14:paraId="0DE29B49" w14:textId="77777777" w:rsidR="00F34A90" w:rsidRPr="0042739D" w:rsidRDefault="00F34A90" w:rsidP="004F729A">
      <w:pPr>
        <w:pStyle w:val="Heading1"/>
        <w:spacing w:line="240" w:lineRule="exact"/>
        <w:rPr>
          <w:lang w:val="ru-RU"/>
        </w:rPr>
      </w:pPr>
      <w:bookmarkStart w:id="6" w:name="_Toc121024746"/>
      <w:bookmarkStart w:id="7" w:name="_Toc134439672"/>
      <w:r w:rsidRPr="0042739D">
        <w:rPr>
          <w:lang w:val="ru-RU"/>
        </w:rPr>
        <w:t>1</w:t>
      </w:r>
      <w:r w:rsidRPr="0042739D">
        <w:rPr>
          <w:lang w:val="ru-RU"/>
        </w:rPr>
        <w:tab/>
      </w:r>
      <w:bookmarkEnd w:id="6"/>
      <w:r w:rsidRPr="0042739D">
        <w:rPr>
          <w:lang w:val="ru-RU"/>
        </w:rPr>
        <w:t>Общие положения</w:t>
      </w:r>
      <w:bookmarkEnd w:id="7"/>
    </w:p>
    <w:p w14:paraId="496C026E" w14:textId="36C0FE7B" w:rsidR="00F34A90" w:rsidRPr="0042739D" w:rsidRDefault="00F34A90" w:rsidP="004F729A">
      <w:pPr>
        <w:spacing w:line="240" w:lineRule="exact"/>
        <w:rPr>
          <w:lang w:val="ru-RU"/>
        </w:rPr>
      </w:pPr>
      <w:r w:rsidRPr="0042739D">
        <w:rPr>
          <w:lang w:val="ru-RU"/>
        </w:rPr>
        <w:t>В настоящем Приложении описываются критерии, которые могут использоваться для планирования системы цифрового звукового радиовещания DAB. Дальнейшие указания относительно ключевых элементов, необходимых для планирования и проектирования сети DAB, приведены в Отчете МСЭ</w:t>
      </w:r>
      <w:r w:rsidR="00095499">
        <w:rPr>
          <w:lang w:val="ru-RU"/>
        </w:rPr>
        <w:noBreakHyphen/>
      </w:r>
      <w:r w:rsidRPr="0042739D">
        <w:rPr>
          <w:lang w:val="ru-RU"/>
        </w:rPr>
        <w:t>R</w:t>
      </w:r>
      <w:r w:rsidR="00095499">
        <w:rPr>
          <w:lang w:val="en-GB"/>
        </w:rPr>
        <w:t> </w:t>
      </w:r>
      <w:r w:rsidRPr="0042739D">
        <w:rPr>
          <w:lang w:val="ru-RU"/>
        </w:rPr>
        <w:t>BS.2214.</w:t>
      </w:r>
    </w:p>
    <w:p w14:paraId="4FA617AB" w14:textId="77777777" w:rsidR="00F34A90" w:rsidRPr="0042739D" w:rsidRDefault="00F34A90" w:rsidP="004F729A">
      <w:pPr>
        <w:spacing w:line="240" w:lineRule="exact"/>
        <w:rPr>
          <w:lang w:val="ru-RU"/>
        </w:rPr>
      </w:pPr>
      <w:r w:rsidRPr="0042739D">
        <w:rPr>
          <w:lang w:val="ru-RU"/>
        </w:rPr>
        <w:t>В последнем выпуске стандарта DAB – ETSI EN 300 401 версии 2.1.1 – рассматривается только диапазон ОВЧ, включающий в себя полосы I, II и III. В настоящей Рекомендации рассматривается только полоса III с эталонной частотой 200 МГц.</w:t>
      </w:r>
    </w:p>
    <w:p w14:paraId="31E6CF91" w14:textId="77777777" w:rsidR="00F34A90" w:rsidRPr="0042739D" w:rsidRDefault="00F34A90" w:rsidP="004F729A">
      <w:pPr>
        <w:spacing w:line="240" w:lineRule="exact"/>
        <w:rPr>
          <w:lang w:val="ru-RU"/>
        </w:rPr>
      </w:pPr>
      <w:r w:rsidRPr="0042739D">
        <w:rPr>
          <w:lang w:val="ru-RU"/>
        </w:rPr>
        <w:t>Термин DAB в тексте настоящей Рекомендации относится к системам DAB и DAB+. В тех случаях, когда критерии планирования для этих двух типов систем различаются, это специально оговаривается.</w:t>
      </w:r>
    </w:p>
    <w:p w14:paraId="7EB5BC59" w14:textId="77777777" w:rsidR="00F34A90" w:rsidRPr="0042739D" w:rsidRDefault="00F34A90" w:rsidP="004F729A">
      <w:pPr>
        <w:spacing w:line="240" w:lineRule="exact"/>
        <w:rPr>
          <w:lang w:val="ru-RU"/>
        </w:rPr>
      </w:pPr>
      <w:r w:rsidRPr="0042739D">
        <w:rPr>
          <w:lang w:val="ru-RU"/>
        </w:rPr>
        <w:t>Приемная антенна, которая считается репрезентативной для приема на мобильные и переносные устройства, имеет высоту 1,5 м над уровнем земли и является всенаправленной с усилением чуть меньшим, чем усиление симметричного вибратора.</w:t>
      </w:r>
    </w:p>
    <w:p w14:paraId="1D0797E6" w14:textId="77777777" w:rsidR="00F34A90" w:rsidRPr="0042739D" w:rsidRDefault="00F34A90" w:rsidP="004F729A">
      <w:pPr>
        <w:spacing w:line="240" w:lineRule="exact"/>
        <w:rPr>
          <w:lang w:val="ru-RU"/>
        </w:rPr>
      </w:pPr>
      <w:r>
        <w:rPr>
          <w:lang w:val="ru-RU"/>
        </w:rPr>
        <w:t>Метод</w:t>
      </w:r>
      <w:r w:rsidRPr="0042739D">
        <w:rPr>
          <w:lang w:val="ru-RU"/>
        </w:rPr>
        <w:t xml:space="preserve"> прогнозирования напряженности поля для полезного сигнала использует кривые для 50% местоположений и 50% времени, а для мешающего сигнала – для 50% местоположений и 1% времени.</w:t>
      </w:r>
    </w:p>
    <w:p w14:paraId="475B05E1" w14:textId="277181B7" w:rsidR="00F34A90" w:rsidRPr="0042739D" w:rsidRDefault="00F34A90" w:rsidP="004F729A">
      <w:pPr>
        <w:spacing w:line="240" w:lineRule="exact"/>
        <w:rPr>
          <w:i/>
          <w:lang w:val="ru-RU"/>
        </w:rPr>
      </w:pPr>
      <w:r w:rsidRPr="0042739D">
        <w:rPr>
          <w:lang w:val="ru-RU"/>
        </w:rPr>
        <w:t>Расчет тропосферных (1% времени) и непрерывных (50% времени) помех см.</w:t>
      </w:r>
      <w:r w:rsidR="00DE4B33">
        <w:rPr>
          <w:lang w:val="en-GB"/>
        </w:rPr>
        <w:t xml:space="preserve"> </w:t>
      </w:r>
      <w:r w:rsidRPr="0042739D">
        <w:rPr>
          <w:lang w:val="ru-RU"/>
        </w:rPr>
        <w:t>в</w:t>
      </w:r>
      <w:r w:rsidR="00DE4B33">
        <w:rPr>
          <w:lang w:val="en-GB"/>
        </w:rPr>
        <w:t xml:space="preserve"> </w:t>
      </w:r>
      <w:r w:rsidRPr="0042739D">
        <w:rPr>
          <w:lang w:val="ru-RU"/>
        </w:rPr>
        <w:t>Рекомендации МСЭ</w:t>
      </w:r>
      <w:r w:rsidRPr="0042739D">
        <w:rPr>
          <w:lang w:val="ru-RU"/>
        </w:rPr>
        <w:noBreakHyphen/>
        <w:t>R BT.655.</w:t>
      </w:r>
    </w:p>
    <w:p w14:paraId="09FD72D7" w14:textId="77777777" w:rsidR="00F34A90" w:rsidRPr="0042739D" w:rsidRDefault="00F34A90" w:rsidP="004F729A">
      <w:pPr>
        <w:spacing w:line="240" w:lineRule="exact"/>
        <w:rPr>
          <w:lang w:val="ru-RU"/>
        </w:rPr>
      </w:pPr>
      <w:r w:rsidRPr="0042739D">
        <w:rPr>
          <w:lang w:val="ru-RU"/>
        </w:rPr>
        <w:t>Требуемая процентная доля местоположений для служб DAB зависит от рассматриваемого режима приема.</w:t>
      </w:r>
    </w:p>
    <w:p w14:paraId="5B2B5D5F" w14:textId="77777777" w:rsidR="00F34A90" w:rsidRPr="0042739D" w:rsidRDefault="00F34A90" w:rsidP="004F729A">
      <w:pPr>
        <w:spacing w:line="240" w:lineRule="exact"/>
        <w:rPr>
          <w:lang w:val="ru-RU"/>
        </w:rPr>
      </w:pPr>
      <w:r w:rsidRPr="0042739D">
        <w:rPr>
          <w:lang w:val="ru-RU"/>
        </w:rPr>
        <w:t>Кривые распространения, используемые для планирования, относятся к высоте приемной антенны 10 м над поверхностью земли, тогда как служба DAB будет планироваться преимущественно для приема на мобильные устройства, то есть при эффективной высоте приемной антенны около 1,5 м. Для преобразования минимальной требуемой напряженности поля сигнала DAB при высоте антенны транспортного средства 1,5 м в эквивалентное значение для 10 м необходим допуск на потери при уменьшении высоты.</w:t>
      </w:r>
    </w:p>
    <w:p w14:paraId="29A9F95A" w14:textId="77777777" w:rsidR="00F34A90" w:rsidRPr="0042739D" w:rsidRDefault="00F34A90" w:rsidP="004F729A">
      <w:pPr>
        <w:pStyle w:val="Heading1"/>
        <w:spacing w:line="240" w:lineRule="exact"/>
        <w:rPr>
          <w:lang w:val="ru-RU"/>
        </w:rPr>
      </w:pPr>
      <w:bookmarkStart w:id="8" w:name="_Toc134439673"/>
      <w:bookmarkStart w:id="9" w:name="_Toc121024747"/>
      <w:r w:rsidRPr="0042739D">
        <w:rPr>
          <w:lang w:val="ru-RU"/>
        </w:rPr>
        <w:t>2</w:t>
      </w:r>
      <w:r w:rsidRPr="0042739D">
        <w:rPr>
          <w:lang w:val="ru-RU"/>
        </w:rPr>
        <w:tab/>
        <w:t xml:space="preserve">Режимы приема и соответствующие значения отношения </w:t>
      </w:r>
      <w:r w:rsidRPr="0042739D">
        <w:rPr>
          <w:i/>
          <w:lang w:val="ru-RU"/>
        </w:rPr>
        <w:t>C</w:t>
      </w:r>
      <w:r w:rsidRPr="0042739D">
        <w:rPr>
          <w:lang w:val="ru-RU"/>
        </w:rPr>
        <w:t>/</w:t>
      </w:r>
      <w:r w:rsidRPr="0042739D">
        <w:rPr>
          <w:i/>
          <w:lang w:val="ru-RU"/>
        </w:rPr>
        <w:t>N</w:t>
      </w:r>
      <w:bookmarkEnd w:id="8"/>
    </w:p>
    <w:p w14:paraId="78CFC47D" w14:textId="77777777" w:rsidR="00F34A90" w:rsidRPr="0042739D" w:rsidRDefault="00F34A90" w:rsidP="004F729A">
      <w:pPr>
        <w:spacing w:line="240" w:lineRule="exact"/>
        <w:rPr>
          <w:lang w:val="ru-RU"/>
        </w:rPr>
      </w:pPr>
      <w:r w:rsidRPr="0042739D">
        <w:rPr>
          <w:lang w:val="ru-RU"/>
        </w:rPr>
        <w:t>Традиционно при планировании радиосетей предполагается прием фиксированной антенной, установленной на крыше здания на высоте 10 м от земли. Однако при планировании сетей DAB такой сценарий приема, как правило, не рассматривается: в большинстве случаев сети DAB планируются с учетом приема на переносные или мобильные устройства, а в пределах зоны обслуживания службы, вещающей на такие устройства, прием фиксированной антенной на крыше здания гарантирован. Поэтому в настоящей Рекомендации параметры для приема фиксированной антенной на крыше здания не приводятся.</w:t>
      </w:r>
    </w:p>
    <w:p w14:paraId="55B1E499" w14:textId="77777777" w:rsidR="00F34A90" w:rsidRPr="0042739D" w:rsidRDefault="00F34A90" w:rsidP="004F729A">
      <w:pPr>
        <w:spacing w:line="240" w:lineRule="exact"/>
        <w:rPr>
          <w:lang w:val="ru-RU"/>
        </w:rPr>
      </w:pPr>
      <w:r w:rsidRPr="0042739D">
        <w:rPr>
          <w:lang w:val="ru-RU"/>
        </w:rPr>
        <w:t xml:space="preserve">В настоящей Рекомендации рассматриваются шесть режимов приема. Эти режимы (сценарии приема на переносные и мобильные устройства, в том числе портативные, кухонные и установленные на транспортных средствах) перечислены в таблице 1. Во всех случаях предполагается прием на высоте не менее 1,5 м над землей. </w:t>
      </w:r>
    </w:p>
    <w:p w14:paraId="249B9EB8" w14:textId="77777777" w:rsidR="00F34A90" w:rsidRPr="0042739D" w:rsidRDefault="00F34A90" w:rsidP="004F729A">
      <w:pPr>
        <w:spacing w:line="240" w:lineRule="exact"/>
        <w:rPr>
          <w:lang w:val="ru-RU"/>
        </w:rPr>
      </w:pPr>
      <w:r w:rsidRPr="0042739D">
        <w:rPr>
          <w:lang w:val="ru-RU"/>
        </w:rPr>
        <w:t xml:space="preserve">В таблице 1 указано также значение отношения </w:t>
      </w:r>
      <w:r w:rsidRPr="0042739D">
        <w:rPr>
          <w:i/>
          <w:lang w:val="ru-RU"/>
        </w:rPr>
        <w:t>C</w:t>
      </w:r>
      <w:r w:rsidRPr="0042739D">
        <w:rPr>
          <w:lang w:val="ru-RU"/>
        </w:rPr>
        <w:t>/</w:t>
      </w:r>
      <w:r w:rsidRPr="0042739D">
        <w:rPr>
          <w:i/>
          <w:lang w:val="ru-RU"/>
        </w:rPr>
        <w:t>N</w:t>
      </w:r>
      <w:r w:rsidRPr="0042739D">
        <w:rPr>
          <w:lang w:val="ru-RU"/>
        </w:rPr>
        <w:t xml:space="preserve"> для каждого режима приема. Значения отношения </w:t>
      </w:r>
      <w:r w:rsidRPr="0042739D">
        <w:rPr>
          <w:i/>
          <w:lang w:val="ru-RU"/>
        </w:rPr>
        <w:t>C</w:t>
      </w:r>
      <w:r w:rsidRPr="0042739D">
        <w:rPr>
          <w:lang w:val="ru-RU"/>
        </w:rPr>
        <w:t>/</w:t>
      </w:r>
      <w:r w:rsidRPr="0042739D">
        <w:rPr>
          <w:i/>
          <w:lang w:val="ru-RU"/>
        </w:rPr>
        <w:t>N</w:t>
      </w:r>
      <w:r w:rsidRPr="0042739D">
        <w:rPr>
          <w:lang w:val="ru-RU"/>
        </w:rPr>
        <w:t xml:space="preserve"> для групп станций DAB, предназначенных для передачи подканалов с равной защитой от ошибок (EEP), определены по данным измерений, выполненных на произвольно выбранных приемниках DAB+ с использованием следующих двух профилей рэлеевского канала для приема на мобильные и переносные устройства: профиль типового городского канала TU 12 (скорость 25 км/ч, двенадцать ответвлений) и профиль сельской местности RA 6 (скорость 120 км/ч, шесть ответвлений).</w:t>
      </w:r>
    </w:p>
    <w:p w14:paraId="0124CA38" w14:textId="77777777" w:rsidR="00F34A90" w:rsidRPr="0042739D" w:rsidRDefault="00F34A90" w:rsidP="00F34A90">
      <w:pPr>
        <w:pStyle w:val="TableNo"/>
        <w:rPr>
          <w:lang w:val="ru-RU"/>
        </w:rPr>
      </w:pPr>
      <w:r w:rsidRPr="0042739D">
        <w:rPr>
          <w:lang w:val="ru-RU"/>
        </w:rPr>
        <w:lastRenderedPageBreak/>
        <w:t>ТАБЛИЦА 1</w:t>
      </w:r>
    </w:p>
    <w:p w14:paraId="7B6E83DB" w14:textId="77777777" w:rsidR="00F34A90" w:rsidRPr="0042739D" w:rsidRDefault="00F34A90" w:rsidP="00F34A90">
      <w:pPr>
        <w:pStyle w:val="Tabletitle"/>
        <w:rPr>
          <w:lang w:val="ru-RU"/>
        </w:rPr>
      </w:pPr>
      <w:r w:rsidRPr="0042739D">
        <w:rPr>
          <w:lang w:val="ru-RU"/>
        </w:rPr>
        <w:t xml:space="preserve">Режимы приема и соответствующие значения отношения </w:t>
      </w:r>
      <w:r w:rsidRPr="0042739D">
        <w:rPr>
          <w:i/>
          <w:lang w:val="ru-RU"/>
        </w:rPr>
        <w:t>C</w:t>
      </w:r>
      <w:r w:rsidRPr="0042739D">
        <w:rPr>
          <w:lang w:val="ru-RU"/>
        </w:rPr>
        <w:t>/</w:t>
      </w:r>
      <w:r w:rsidRPr="0042739D">
        <w:rPr>
          <w:i/>
          <w:lang w:val="ru-RU"/>
        </w:rPr>
        <w:t>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6"/>
        <w:gridCol w:w="5665"/>
        <w:gridCol w:w="1647"/>
        <w:gridCol w:w="1696"/>
      </w:tblGrid>
      <w:tr w:rsidR="00F34A90" w:rsidRPr="0042739D" w14:paraId="4444391C" w14:textId="77777777" w:rsidTr="00A85A78">
        <w:trPr>
          <w:jc w:val="center"/>
        </w:trPr>
        <w:tc>
          <w:tcPr>
            <w:tcW w:w="325" w:type="pct"/>
            <w:tcBorders>
              <w:top w:val="nil"/>
              <w:left w:val="nil"/>
            </w:tcBorders>
            <w:shd w:val="clear" w:color="auto" w:fill="auto"/>
            <w:vAlign w:val="center"/>
          </w:tcPr>
          <w:p w14:paraId="59C56DA2" w14:textId="77777777" w:rsidR="00F34A90" w:rsidRPr="0042739D" w:rsidRDefault="00F34A90" w:rsidP="00F0043E">
            <w:pPr>
              <w:keepNext/>
              <w:widowControl w:val="0"/>
              <w:overflowPunct/>
              <w:autoSpaceDE/>
              <w:autoSpaceDN/>
              <w:spacing w:before="40" w:after="40"/>
              <w:jc w:val="center"/>
              <w:rPr>
                <w:b/>
                <w:color w:val="000000"/>
                <w:sz w:val="20"/>
                <w:szCs w:val="24"/>
                <w:lang w:val="ru-RU"/>
              </w:rPr>
            </w:pPr>
          </w:p>
        </w:tc>
        <w:tc>
          <w:tcPr>
            <w:tcW w:w="2940" w:type="pct"/>
            <w:shd w:val="clear" w:color="auto" w:fill="auto"/>
            <w:vAlign w:val="center"/>
          </w:tcPr>
          <w:p w14:paraId="060BB5A6" w14:textId="77777777" w:rsidR="00F34A90" w:rsidRPr="0042739D" w:rsidRDefault="00F34A90" w:rsidP="00F0043E">
            <w:pPr>
              <w:pStyle w:val="Tablehead"/>
              <w:rPr>
                <w:lang w:val="ru-RU"/>
              </w:rPr>
            </w:pPr>
            <w:r w:rsidRPr="0042739D">
              <w:rPr>
                <w:lang w:val="ru-RU"/>
              </w:rPr>
              <w:t>Режим приема</w:t>
            </w:r>
          </w:p>
        </w:tc>
        <w:tc>
          <w:tcPr>
            <w:tcW w:w="855" w:type="pct"/>
            <w:shd w:val="clear" w:color="auto" w:fill="auto"/>
            <w:vAlign w:val="center"/>
          </w:tcPr>
          <w:p w14:paraId="0A4453F6" w14:textId="77777777" w:rsidR="00F34A90" w:rsidRPr="0042739D" w:rsidRDefault="00F34A90" w:rsidP="00F0043E">
            <w:pPr>
              <w:pStyle w:val="Tablehead"/>
              <w:rPr>
                <w:lang w:val="ru-RU"/>
              </w:rPr>
            </w:pPr>
            <w:r w:rsidRPr="0042739D">
              <w:rPr>
                <w:i/>
                <w:lang w:val="ru-RU"/>
              </w:rPr>
              <w:t>C</w:t>
            </w:r>
            <w:r w:rsidRPr="0042739D">
              <w:rPr>
                <w:lang w:val="ru-RU"/>
              </w:rPr>
              <w:t>/</w:t>
            </w:r>
            <w:r w:rsidRPr="0042739D">
              <w:rPr>
                <w:i/>
                <w:lang w:val="ru-RU"/>
              </w:rPr>
              <w:t>N</w:t>
            </w:r>
            <w:r w:rsidRPr="0042739D">
              <w:rPr>
                <w:lang w:val="ru-RU"/>
              </w:rPr>
              <w:t xml:space="preserve"> </w:t>
            </w:r>
            <w:r>
              <w:rPr>
                <w:lang w:val="ru-RU"/>
              </w:rPr>
              <w:t>(</w:t>
            </w:r>
            <w:r w:rsidRPr="0042739D">
              <w:rPr>
                <w:lang w:val="ru-RU"/>
              </w:rPr>
              <w:t>дБ</w:t>
            </w:r>
            <w:r>
              <w:rPr>
                <w:lang w:val="ru-RU"/>
              </w:rPr>
              <w:t>)</w:t>
            </w:r>
          </w:p>
        </w:tc>
        <w:tc>
          <w:tcPr>
            <w:tcW w:w="881" w:type="pct"/>
            <w:shd w:val="clear" w:color="auto" w:fill="auto"/>
            <w:vAlign w:val="center"/>
          </w:tcPr>
          <w:p w14:paraId="7A55AFBF" w14:textId="77777777" w:rsidR="00F34A90" w:rsidRPr="0042739D" w:rsidRDefault="00F34A90" w:rsidP="00F0043E">
            <w:pPr>
              <w:pStyle w:val="Tablehead"/>
              <w:rPr>
                <w:lang w:val="ru-RU"/>
              </w:rPr>
            </w:pPr>
            <w:r w:rsidRPr="0042739D">
              <w:rPr>
                <w:lang w:val="ru-RU"/>
              </w:rPr>
              <w:t>Модель канала</w:t>
            </w:r>
          </w:p>
        </w:tc>
      </w:tr>
      <w:tr w:rsidR="00F34A90" w:rsidRPr="0042739D" w14:paraId="074CFA45" w14:textId="77777777" w:rsidTr="00A85A78">
        <w:trPr>
          <w:jc w:val="center"/>
        </w:trPr>
        <w:tc>
          <w:tcPr>
            <w:tcW w:w="325" w:type="pct"/>
            <w:vAlign w:val="center"/>
          </w:tcPr>
          <w:p w14:paraId="084FB16E" w14:textId="77777777" w:rsidR="00F34A90" w:rsidRPr="0042739D" w:rsidRDefault="00F34A90" w:rsidP="00F0043E">
            <w:pPr>
              <w:pStyle w:val="Tabletext"/>
              <w:keepNext/>
              <w:jc w:val="center"/>
              <w:rPr>
                <w:lang w:val="ru-RU"/>
              </w:rPr>
            </w:pPr>
            <w:r w:rsidRPr="0042739D">
              <w:rPr>
                <w:lang w:val="ru-RU"/>
              </w:rPr>
              <w:t>1</w:t>
            </w:r>
          </w:p>
        </w:tc>
        <w:tc>
          <w:tcPr>
            <w:tcW w:w="2940" w:type="pct"/>
            <w:vAlign w:val="center"/>
          </w:tcPr>
          <w:p w14:paraId="74567CA9" w14:textId="77777777" w:rsidR="00F34A90" w:rsidRPr="0042739D" w:rsidRDefault="00F34A90" w:rsidP="00F0043E">
            <w:pPr>
              <w:pStyle w:val="Tabletext"/>
              <w:keepNext/>
              <w:jc w:val="left"/>
              <w:rPr>
                <w:lang w:val="ru-RU"/>
              </w:rPr>
            </w:pPr>
            <w:r w:rsidRPr="0042739D">
              <w:rPr>
                <w:lang w:val="ru-RU"/>
              </w:rPr>
              <w:t>Прием на мобильные устройства/в сельской местности (MO)</w:t>
            </w:r>
          </w:p>
        </w:tc>
        <w:tc>
          <w:tcPr>
            <w:tcW w:w="855" w:type="pct"/>
            <w:vAlign w:val="center"/>
          </w:tcPr>
          <w:p w14:paraId="34F945F9" w14:textId="77777777" w:rsidR="00F34A90" w:rsidRPr="0042739D" w:rsidRDefault="00F34A90" w:rsidP="00F0043E">
            <w:pPr>
              <w:pStyle w:val="Tabletext"/>
              <w:keepNext/>
              <w:jc w:val="center"/>
              <w:rPr>
                <w:lang w:val="ru-RU"/>
              </w:rPr>
            </w:pPr>
            <w:r w:rsidRPr="0042739D">
              <w:rPr>
                <w:lang w:val="ru-RU"/>
              </w:rPr>
              <w:t>12,6</w:t>
            </w:r>
          </w:p>
        </w:tc>
        <w:tc>
          <w:tcPr>
            <w:tcW w:w="881" w:type="pct"/>
            <w:vAlign w:val="center"/>
          </w:tcPr>
          <w:p w14:paraId="59FE2E8F" w14:textId="77777777" w:rsidR="00F34A90" w:rsidRPr="0042739D" w:rsidRDefault="00F34A90" w:rsidP="00F0043E">
            <w:pPr>
              <w:pStyle w:val="Tabletext"/>
              <w:keepNext/>
              <w:jc w:val="center"/>
              <w:rPr>
                <w:lang w:val="ru-RU"/>
              </w:rPr>
            </w:pPr>
            <w:r w:rsidRPr="0042739D">
              <w:rPr>
                <w:lang w:val="ru-RU"/>
              </w:rPr>
              <w:t>RA 6</w:t>
            </w:r>
          </w:p>
        </w:tc>
      </w:tr>
      <w:tr w:rsidR="00F34A90" w:rsidRPr="0042739D" w14:paraId="288BD848" w14:textId="77777777" w:rsidTr="00A85A78">
        <w:trPr>
          <w:jc w:val="center"/>
        </w:trPr>
        <w:tc>
          <w:tcPr>
            <w:tcW w:w="325" w:type="pct"/>
            <w:vAlign w:val="center"/>
          </w:tcPr>
          <w:p w14:paraId="2F29E622" w14:textId="77777777" w:rsidR="00F34A90" w:rsidRPr="0042739D" w:rsidRDefault="00F34A90" w:rsidP="00F0043E">
            <w:pPr>
              <w:pStyle w:val="Tabletext"/>
              <w:keepNext/>
              <w:jc w:val="center"/>
              <w:rPr>
                <w:lang w:val="ru-RU"/>
              </w:rPr>
            </w:pPr>
            <w:r w:rsidRPr="0042739D">
              <w:rPr>
                <w:lang w:val="ru-RU"/>
              </w:rPr>
              <w:t>2</w:t>
            </w:r>
          </w:p>
        </w:tc>
        <w:tc>
          <w:tcPr>
            <w:tcW w:w="2940" w:type="pct"/>
            <w:vAlign w:val="center"/>
          </w:tcPr>
          <w:p w14:paraId="756E819C" w14:textId="77777777" w:rsidR="00F34A90" w:rsidRPr="0042739D" w:rsidRDefault="00F34A90" w:rsidP="00F0043E">
            <w:pPr>
              <w:pStyle w:val="Tabletext"/>
              <w:keepNext/>
              <w:jc w:val="left"/>
              <w:rPr>
                <w:lang w:val="ru-RU"/>
              </w:rPr>
            </w:pPr>
            <w:r w:rsidRPr="0042739D">
              <w:rPr>
                <w:lang w:val="ru-RU"/>
              </w:rPr>
              <w:t>Прием на переносные устройства вне помещений/</w:t>
            </w:r>
            <w:r w:rsidRPr="0042739D">
              <w:rPr>
                <w:lang w:val="ru-RU"/>
              </w:rPr>
              <w:br/>
              <w:t>в пригородной зоне (PO)</w:t>
            </w:r>
          </w:p>
        </w:tc>
        <w:tc>
          <w:tcPr>
            <w:tcW w:w="855" w:type="pct"/>
            <w:vAlign w:val="center"/>
          </w:tcPr>
          <w:p w14:paraId="2B6F4704" w14:textId="77777777" w:rsidR="00F34A90" w:rsidRPr="0042739D" w:rsidRDefault="00F34A90" w:rsidP="00F0043E">
            <w:pPr>
              <w:pStyle w:val="Tabletext"/>
              <w:keepNext/>
              <w:jc w:val="center"/>
              <w:rPr>
                <w:lang w:val="ru-RU"/>
              </w:rPr>
            </w:pPr>
            <w:r w:rsidRPr="0042739D">
              <w:rPr>
                <w:lang w:val="ru-RU"/>
              </w:rPr>
              <w:t>11,9</w:t>
            </w:r>
          </w:p>
        </w:tc>
        <w:tc>
          <w:tcPr>
            <w:tcW w:w="881" w:type="pct"/>
            <w:vAlign w:val="center"/>
          </w:tcPr>
          <w:p w14:paraId="67043C58" w14:textId="77777777" w:rsidR="00F34A90" w:rsidRPr="0042739D" w:rsidRDefault="00F34A90" w:rsidP="00F0043E">
            <w:pPr>
              <w:pStyle w:val="Tabletext"/>
              <w:keepNext/>
              <w:jc w:val="center"/>
              <w:rPr>
                <w:lang w:val="ru-RU"/>
              </w:rPr>
            </w:pPr>
            <w:r w:rsidRPr="0042739D">
              <w:rPr>
                <w:lang w:val="ru-RU"/>
              </w:rPr>
              <w:t>TU 12</w:t>
            </w:r>
          </w:p>
        </w:tc>
      </w:tr>
      <w:tr w:rsidR="00F34A90" w:rsidRPr="0042739D" w14:paraId="4EB5898E" w14:textId="77777777" w:rsidTr="00A85A78">
        <w:trPr>
          <w:jc w:val="center"/>
        </w:trPr>
        <w:tc>
          <w:tcPr>
            <w:tcW w:w="325" w:type="pct"/>
            <w:vAlign w:val="center"/>
          </w:tcPr>
          <w:p w14:paraId="17F5139B" w14:textId="77777777" w:rsidR="00F34A90" w:rsidRPr="0042739D" w:rsidRDefault="00F34A90" w:rsidP="00F0043E">
            <w:pPr>
              <w:pStyle w:val="Tabletext"/>
              <w:jc w:val="center"/>
              <w:rPr>
                <w:lang w:val="ru-RU"/>
              </w:rPr>
            </w:pPr>
            <w:r w:rsidRPr="0042739D">
              <w:rPr>
                <w:lang w:val="ru-RU"/>
              </w:rPr>
              <w:t>3</w:t>
            </w:r>
          </w:p>
        </w:tc>
        <w:tc>
          <w:tcPr>
            <w:tcW w:w="2940" w:type="pct"/>
            <w:vAlign w:val="center"/>
          </w:tcPr>
          <w:p w14:paraId="2FFDE5CB" w14:textId="77777777" w:rsidR="00F34A90" w:rsidRPr="0042739D" w:rsidRDefault="00F34A90" w:rsidP="00F0043E">
            <w:pPr>
              <w:pStyle w:val="Tabletext"/>
              <w:jc w:val="left"/>
              <w:rPr>
                <w:lang w:val="ru-RU"/>
              </w:rPr>
            </w:pPr>
            <w:r w:rsidRPr="0042739D">
              <w:rPr>
                <w:lang w:val="ru-RU"/>
              </w:rPr>
              <w:t>Прием на переносные устройства в помещениях/</w:t>
            </w:r>
            <w:r w:rsidRPr="0042739D">
              <w:rPr>
                <w:lang w:val="ru-RU"/>
              </w:rPr>
              <w:br/>
              <w:t>в городской зоне (PI)</w:t>
            </w:r>
          </w:p>
        </w:tc>
        <w:tc>
          <w:tcPr>
            <w:tcW w:w="855" w:type="pct"/>
            <w:vAlign w:val="center"/>
          </w:tcPr>
          <w:p w14:paraId="3A657756" w14:textId="77777777" w:rsidR="00F34A90" w:rsidRPr="0042739D" w:rsidRDefault="00F34A90" w:rsidP="00F0043E">
            <w:pPr>
              <w:pStyle w:val="Tabletext"/>
              <w:jc w:val="center"/>
              <w:rPr>
                <w:lang w:val="ru-RU"/>
              </w:rPr>
            </w:pPr>
            <w:r w:rsidRPr="0042739D">
              <w:rPr>
                <w:lang w:val="ru-RU"/>
              </w:rPr>
              <w:t>11,9</w:t>
            </w:r>
          </w:p>
        </w:tc>
        <w:tc>
          <w:tcPr>
            <w:tcW w:w="881" w:type="pct"/>
            <w:vAlign w:val="center"/>
          </w:tcPr>
          <w:p w14:paraId="619FE8DE" w14:textId="77777777" w:rsidR="00F34A90" w:rsidRPr="0042739D" w:rsidRDefault="00F34A90" w:rsidP="00F0043E">
            <w:pPr>
              <w:pStyle w:val="Tabletext"/>
              <w:jc w:val="center"/>
              <w:rPr>
                <w:lang w:val="ru-RU"/>
              </w:rPr>
            </w:pPr>
            <w:r w:rsidRPr="0042739D">
              <w:rPr>
                <w:lang w:val="ru-RU"/>
              </w:rPr>
              <w:t>TU 12</w:t>
            </w:r>
          </w:p>
        </w:tc>
      </w:tr>
      <w:tr w:rsidR="00F34A90" w:rsidRPr="0042739D" w14:paraId="3377F304" w14:textId="77777777" w:rsidTr="00A85A78">
        <w:trPr>
          <w:jc w:val="center"/>
        </w:trPr>
        <w:tc>
          <w:tcPr>
            <w:tcW w:w="325" w:type="pct"/>
            <w:vAlign w:val="center"/>
          </w:tcPr>
          <w:p w14:paraId="256ADE8F" w14:textId="77777777" w:rsidR="00F34A90" w:rsidRPr="0042739D" w:rsidRDefault="00F34A90" w:rsidP="00F0043E">
            <w:pPr>
              <w:pStyle w:val="Tabletext"/>
              <w:jc w:val="center"/>
              <w:rPr>
                <w:lang w:val="ru-RU"/>
              </w:rPr>
            </w:pPr>
            <w:r w:rsidRPr="0042739D">
              <w:rPr>
                <w:lang w:val="ru-RU"/>
              </w:rPr>
              <w:t>4</w:t>
            </w:r>
          </w:p>
        </w:tc>
        <w:tc>
          <w:tcPr>
            <w:tcW w:w="2940" w:type="pct"/>
            <w:vAlign w:val="center"/>
          </w:tcPr>
          <w:p w14:paraId="0FE8E2DA" w14:textId="77777777" w:rsidR="00F34A90" w:rsidRPr="0042739D" w:rsidRDefault="00F34A90" w:rsidP="00F0043E">
            <w:pPr>
              <w:pStyle w:val="Tabletext"/>
              <w:jc w:val="left"/>
              <w:rPr>
                <w:lang w:val="ru-RU"/>
              </w:rPr>
            </w:pPr>
            <w:r w:rsidRPr="0042739D">
              <w:rPr>
                <w:lang w:val="ru-RU"/>
              </w:rPr>
              <w:t>Прием на портативные переносные устройства вне помещений/в пригородной зоне/на внешнюю антенну (PO-H/Ext)</w:t>
            </w:r>
          </w:p>
        </w:tc>
        <w:tc>
          <w:tcPr>
            <w:tcW w:w="855" w:type="pct"/>
            <w:vAlign w:val="center"/>
          </w:tcPr>
          <w:p w14:paraId="745382EF" w14:textId="77777777" w:rsidR="00F34A90" w:rsidRPr="0042739D" w:rsidRDefault="00F34A90" w:rsidP="00F0043E">
            <w:pPr>
              <w:pStyle w:val="Tabletext"/>
              <w:jc w:val="center"/>
              <w:rPr>
                <w:lang w:val="ru-RU"/>
              </w:rPr>
            </w:pPr>
            <w:r w:rsidRPr="0042739D">
              <w:rPr>
                <w:lang w:val="ru-RU"/>
              </w:rPr>
              <w:t>11,9</w:t>
            </w:r>
          </w:p>
        </w:tc>
        <w:tc>
          <w:tcPr>
            <w:tcW w:w="881" w:type="pct"/>
            <w:vAlign w:val="center"/>
          </w:tcPr>
          <w:p w14:paraId="42D2FE70" w14:textId="77777777" w:rsidR="00F34A90" w:rsidRPr="0042739D" w:rsidRDefault="00F34A90" w:rsidP="00F0043E">
            <w:pPr>
              <w:pStyle w:val="Tabletext"/>
              <w:jc w:val="center"/>
              <w:rPr>
                <w:lang w:val="ru-RU"/>
              </w:rPr>
            </w:pPr>
            <w:r w:rsidRPr="0042739D">
              <w:rPr>
                <w:lang w:val="ru-RU"/>
              </w:rPr>
              <w:t>TU 12</w:t>
            </w:r>
          </w:p>
        </w:tc>
      </w:tr>
      <w:tr w:rsidR="00F34A90" w:rsidRPr="0042739D" w14:paraId="7CCFF4E2" w14:textId="77777777" w:rsidTr="00A85A78">
        <w:trPr>
          <w:jc w:val="center"/>
        </w:trPr>
        <w:tc>
          <w:tcPr>
            <w:tcW w:w="325" w:type="pct"/>
            <w:vAlign w:val="center"/>
          </w:tcPr>
          <w:p w14:paraId="1BB2C29D" w14:textId="77777777" w:rsidR="00F34A90" w:rsidRPr="0042739D" w:rsidRDefault="00F34A90" w:rsidP="00F0043E">
            <w:pPr>
              <w:pStyle w:val="Tabletext"/>
              <w:jc w:val="center"/>
              <w:rPr>
                <w:lang w:val="ru-RU"/>
              </w:rPr>
            </w:pPr>
            <w:r w:rsidRPr="0042739D">
              <w:rPr>
                <w:lang w:val="ru-RU"/>
              </w:rPr>
              <w:t>5</w:t>
            </w:r>
          </w:p>
        </w:tc>
        <w:tc>
          <w:tcPr>
            <w:tcW w:w="2940" w:type="pct"/>
            <w:vAlign w:val="center"/>
          </w:tcPr>
          <w:p w14:paraId="33E0B290" w14:textId="77777777" w:rsidR="00F34A90" w:rsidRPr="0042739D" w:rsidRDefault="00F34A90" w:rsidP="00F0043E">
            <w:pPr>
              <w:pStyle w:val="Tabletext"/>
              <w:jc w:val="left"/>
              <w:rPr>
                <w:lang w:val="ru-RU"/>
              </w:rPr>
            </w:pPr>
            <w:r w:rsidRPr="0042739D">
              <w:rPr>
                <w:lang w:val="ru-RU"/>
              </w:rPr>
              <w:t>Прием на портативные переносные устройства в помещениях/в городской зоне/на внешнюю антенну (PI-H/Ext)</w:t>
            </w:r>
          </w:p>
        </w:tc>
        <w:tc>
          <w:tcPr>
            <w:tcW w:w="855" w:type="pct"/>
            <w:vAlign w:val="center"/>
          </w:tcPr>
          <w:p w14:paraId="4E2F1AA0" w14:textId="77777777" w:rsidR="00F34A90" w:rsidRPr="0042739D" w:rsidRDefault="00F34A90" w:rsidP="00F0043E">
            <w:pPr>
              <w:pStyle w:val="Tabletext"/>
              <w:jc w:val="center"/>
              <w:rPr>
                <w:lang w:val="ru-RU"/>
              </w:rPr>
            </w:pPr>
            <w:r w:rsidRPr="0042739D">
              <w:rPr>
                <w:lang w:val="ru-RU"/>
              </w:rPr>
              <w:t>11,9</w:t>
            </w:r>
          </w:p>
        </w:tc>
        <w:tc>
          <w:tcPr>
            <w:tcW w:w="881" w:type="pct"/>
            <w:vAlign w:val="center"/>
          </w:tcPr>
          <w:p w14:paraId="001D3D94" w14:textId="77777777" w:rsidR="00F34A90" w:rsidRPr="0042739D" w:rsidRDefault="00F34A90" w:rsidP="00F0043E">
            <w:pPr>
              <w:pStyle w:val="Tabletext"/>
              <w:jc w:val="center"/>
              <w:rPr>
                <w:lang w:val="ru-RU"/>
              </w:rPr>
            </w:pPr>
            <w:r w:rsidRPr="0042739D">
              <w:rPr>
                <w:lang w:val="ru-RU"/>
              </w:rPr>
              <w:t>TU 12</w:t>
            </w:r>
          </w:p>
        </w:tc>
      </w:tr>
      <w:tr w:rsidR="00F34A90" w:rsidRPr="0042739D" w14:paraId="484F0A34" w14:textId="77777777" w:rsidTr="00A85A78">
        <w:trPr>
          <w:jc w:val="center"/>
        </w:trPr>
        <w:tc>
          <w:tcPr>
            <w:tcW w:w="325" w:type="pct"/>
            <w:vAlign w:val="center"/>
          </w:tcPr>
          <w:p w14:paraId="50F2830E" w14:textId="77777777" w:rsidR="00F34A90" w:rsidRPr="0042739D" w:rsidRDefault="00F34A90" w:rsidP="00F0043E">
            <w:pPr>
              <w:pStyle w:val="Tabletext"/>
              <w:jc w:val="center"/>
              <w:rPr>
                <w:lang w:val="ru-RU"/>
              </w:rPr>
            </w:pPr>
            <w:r w:rsidRPr="0042739D">
              <w:rPr>
                <w:lang w:val="ru-RU"/>
              </w:rPr>
              <w:t>6</w:t>
            </w:r>
          </w:p>
        </w:tc>
        <w:tc>
          <w:tcPr>
            <w:tcW w:w="2940" w:type="pct"/>
            <w:vAlign w:val="center"/>
          </w:tcPr>
          <w:p w14:paraId="029A892E" w14:textId="77777777" w:rsidR="00F34A90" w:rsidRPr="0042739D" w:rsidRDefault="00F34A90" w:rsidP="00F0043E">
            <w:pPr>
              <w:pStyle w:val="Tabletext"/>
              <w:jc w:val="left"/>
              <w:rPr>
                <w:lang w:val="ru-RU"/>
              </w:rPr>
            </w:pPr>
            <w:r w:rsidRPr="0042739D">
              <w:rPr>
                <w:lang w:val="ru-RU"/>
              </w:rPr>
              <w:t xml:space="preserve">Прием на портативные мобильные устройства/в сельской местности/на внешнюю антенну (MO-H/Ext) </w:t>
            </w:r>
          </w:p>
        </w:tc>
        <w:tc>
          <w:tcPr>
            <w:tcW w:w="855" w:type="pct"/>
            <w:vAlign w:val="center"/>
          </w:tcPr>
          <w:p w14:paraId="7D8D5C0F" w14:textId="77777777" w:rsidR="00F34A90" w:rsidRPr="0042739D" w:rsidRDefault="00F34A90" w:rsidP="00F0043E">
            <w:pPr>
              <w:pStyle w:val="Tabletext"/>
              <w:jc w:val="center"/>
              <w:rPr>
                <w:lang w:val="ru-RU"/>
              </w:rPr>
            </w:pPr>
            <w:r w:rsidRPr="0042739D">
              <w:rPr>
                <w:lang w:val="ru-RU"/>
              </w:rPr>
              <w:t>12,6</w:t>
            </w:r>
          </w:p>
        </w:tc>
        <w:tc>
          <w:tcPr>
            <w:tcW w:w="881" w:type="pct"/>
            <w:vAlign w:val="center"/>
          </w:tcPr>
          <w:p w14:paraId="3311AE0D" w14:textId="77777777" w:rsidR="00F34A90" w:rsidRPr="0042739D" w:rsidRDefault="00F34A90" w:rsidP="00F0043E">
            <w:pPr>
              <w:pStyle w:val="Tabletext"/>
              <w:jc w:val="center"/>
              <w:rPr>
                <w:lang w:val="ru-RU"/>
              </w:rPr>
            </w:pPr>
            <w:r w:rsidRPr="0042739D">
              <w:rPr>
                <w:lang w:val="ru-RU"/>
              </w:rPr>
              <w:t>RA 6</w:t>
            </w:r>
          </w:p>
        </w:tc>
      </w:tr>
    </w:tbl>
    <w:p w14:paraId="0122D8A9" w14:textId="77777777" w:rsidR="00A85A78" w:rsidRDefault="00A85A78" w:rsidP="00A85A78">
      <w:pPr>
        <w:pStyle w:val="Tablefin"/>
      </w:pPr>
      <w:bookmarkStart w:id="10" w:name="_Toc448213912"/>
      <w:bookmarkStart w:id="11" w:name="_Toc451160001"/>
      <w:bookmarkStart w:id="12" w:name="_Toc451165496"/>
      <w:bookmarkStart w:id="13" w:name="_Ref492028181"/>
      <w:bookmarkStart w:id="14" w:name="_Ref506220399"/>
      <w:bookmarkStart w:id="15" w:name="_Ref506220481"/>
      <w:bookmarkStart w:id="16" w:name="_Toc513118444"/>
      <w:bookmarkStart w:id="17" w:name="_Toc515277932"/>
      <w:bookmarkStart w:id="18" w:name="_Toc134439674"/>
    </w:p>
    <w:p w14:paraId="1B4752CC" w14:textId="65A4DF99" w:rsidR="00F34A90" w:rsidRPr="0042739D" w:rsidRDefault="00F34A90" w:rsidP="00F34A90">
      <w:pPr>
        <w:pStyle w:val="Heading1"/>
        <w:rPr>
          <w:lang w:val="ru-RU"/>
        </w:rPr>
      </w:pPr>
      <w:r w:rsidRPr="0042739D">
        <w:rPr>
          <w:lang w:val="ru-RU"/>
        </w:rPr>
        <w:t>3</w:t>
      </w:r>
      <w:r w:rsidRPr="0042739D">
        <w:rPr>
          <w:lang w:val="ru-RU"/>
        </w:rPr>
        <w:tab/>
      </w:r>
      <w:bookmarkEnd w:id="10"/>
      <w:bookmarkEnd w:id="11"/>
      <w:bookmarkEnd w:id="12"/>
      <w:bookmarkEnd w:id="13"/>
      <w:bookmarkEnd w:id="14"/>
      <w:bookmarkEnd w:id="15"/>
      <w:bookmarkEnd w:id="16"/>
      <w:bookmarkEnd w:id="17"/>
      <w:r w:rsidRPr="0042739D">
        <w:rPr>
          <w:lang w:val="ru-RU"/>
        </w:rPr>
        <w:t>Коэффициент усиления антенны</w:t>
      </w:r>
      <w:bookmarkEnd w:id="18"/>
    </w:p>
    <w:p w14:paraId="1A4010C9" w14:textId="77777777" w:rsidR="00F34A90" w:rsidRPr="0042739D" w:rsidRDefault="00F34A90" w:rsidP="00F34A90">
      <w:pPr>
        <w:rPr>
          <w:lang w:val="ru-RU"/>
        </w:rPr>
      </w:pPr>
      <w:r w:rsidRPr="0042739D">
        <w:rPr>
          <w:lang w:val="ru-RU"/>
        </w:rPr>
        <w:t>В таблице 2 приведены значения коэффициентов усиления антенн приемников DAB в полосе III для режимов приема, перечисленных в разделе 2:</w:t>
      </w:r>
    </w:p>
    <w:p w14:paraId="26D0BD19" w14:textId="77777777" w:rsidR="00F34A90" w:rsidRPr="0042739D" w:rsidRDefault="00F34A90" w:rsidP="00F34A90">
      <w:pPr>
        <w:pStyle w:val="enumlev1"/>
        <w:rPr>
          <w:lang w:val="ru-RU"/>
        </w:rPr>
      </w:pPr>
      <w:r w:rsidRPr="0042739D">
        <w:rPr>
          <w:lang w:val="ru-RU"/>
        </w:rPr>
        <w:t>–</w:t>
      </w:r>
      <w:r w:rsidRPr="0042739D">
        <w:rPr>
          <w:lang w:val="ru-RU"/>
        </w:rPr>
        <w:tab/>
        <w:t>прием на установленное в автомобиле мобильное устройство с использованием встроенной антенны, смонтированной снаружи автомобиля;</w:t>
      </w:r>
    </w:p>
    <w:p w14:paraId="30F325E6" w14:textId="77777777" w:rsidR="00F34A90" w:rsidRPr="0042739D" w:rsidRDefault="00F34A90" w:rsidP="00F34A90">
      <w:pPr>
        <w:pStyle w:val="enumlev1"/>
        <w:rPr>
          <w:lang w:val="ru-RU"/>
        </w:rPr>
      </w:pPr>
      <w:r w:rsidRPr="0042739D">
        <w:rPr>
          <w:lang w:val="ru-RU"/>
        </w:rPr>
        <w:t>–</w:t>
      </w:r>
      <w:r w:rsidRPr="0042739D">
        <w:rPr>
          <w:lang w:val="ru-RU"/>
        </w:rPr>
        <w:tab/>
        <w:t>прием на отдельно стоящее переносное устройство (настольный или кухонный радиоприемник) со встроенной складной или телескопической антенной;</w:t>
      </w:r>
    </w:p>
    <w:p w14:paraId="7B01BCC5" w14:textId="77777777" w:rsidR="00F34A90" w:rsidRPr="0042739D" w:rsidRDefault="00F34A90" w:rsidP="00F34A90">
      <w:pPr>
        <w:pStyle w:val="enumlev1"/>
        <w:rPr>
          <w:lang w:val="ru-RU"/>
        </w:rPr>
      </w:pPr>
      <w:r w:rsidRPr="0042739D">
        <w:rPr>
          <w:lang w:val="ru-RU"/>
        </w:rPr>
        <w:t>–</w:t>
      </w:r>
      <w:r w:rsidRPr="0042739D">
        <w:rPr>
          <w:lang w:val="ru-RU"/>
        </w:rPr>
        <w:tab/>
        <w:t>прием на портативное переносное устройство с использованием внешней антенны (например, проводной гарнитуры или телескопической антенны);</w:t>
      </w:r>
    </w:p>
    <w:p w14:paraId="0CB3D811" w14:textId="77777777" w:rsidR="00F34A90" w:rsidRPr="0042739D" w:rsidRDefault="00F34A90" w:rsidP="00F34A90">
      <w:pPr>
        <w:pStyle w:val="enumlev1"/>
        <w:rPr>
          <w:lang w:val="ru-RU"/>
        </w:rPr>
      </w:pPr>
      <w:r w:rsidRPr="0042739D">
        <w:rPr>
          <w:lang w:val="ru-RU"/>
        </w:rPr>
        <w:t>–</w:t>
      </w:r>
      <w:r w:rsidRPr="0042739D">
        <w:rPr>
          <w:lang w:val="ru-RU"/>
        </w:rPr>
        <w:tab/>
        <w:t>прием на портативное переносное устройство в движущемся транспортном средстве с использованием внешней антенны (например, проводной гарнитуры или телескопической антенны).</w:t>
      </w:r>
    </w:p>
    <w:p w14:paraId="6A74B973" w14:textId="77777777" w:rsidR="00F34A90" w:rsidRPr="0042739D" w:rsidRDefault="00F34A90" w:rsidP="00F34A90">
      <w:pPr>
        <w:pStyle w:val="TableNo"/>
        <w:rPr>
          <w:lang w:val="ru-RU"/>
        </w:rPr>
      </w:pPr>
      <w:r w:rsidRPr="0042739D">
        <w:rPr>
          <w:lang w:val="ru-RU"/>
        </w:rPr>
        <w:t>ТАБЛИЦА 2</w:t>
      </w:r>
    </w:p>
    <w:p w14:paraId="1AFB503D" w14:textId="77777777" w:rsidR="00F34A90" w:rsidRPr="0042739D" w:rsidRDefault="00F34A90" w:rsidP="00F34A90">
      <w:pPr>
        <w:pStyle w:val="Tabletitle"/>
        <w:rPr>
          <w:vertAlign w:val="subscript"/>
          <w:lang w:val="ru-RU"/>
        </w:rPr>
      </w:pPr>
      <w:r w:rsidRPr="0042739D">
        <w:rPr>
          <w:lang w:val="ru-RU"/>
        </w:rPr>
        <w:t xml:space="preserve">Значения усиления антенны </w:t>
      </w:r>
      <w:r w:rsidRPr="0042739D">
        <w:rPr>
          <w:i/>
          <w:lang w:val="ru-RU"/>
        </w:rPr>
        <w:t>G</w:t>
      </w:r>
      <w:r w:rsidRPr="0042739D">
        <w:rPr>
          <w:i/>
          <w:vertAlign w:val="subscript"/>
          <w:lang w:val="ru-RU"/>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483"/>
        <w:gridCol w:w="2483"/>
      </w:tblGrid>
      <w:tr w:rsidR="00F34A90" w:rsidRPr="0042739D" w14:paraId="1BBBCEBB" w14:textId="77777777" w:rsidTr="00F0043E">
        <w:trPr>
          <w:jc w:val="center"/>
        </w:trPr>
        <w:tc>
          <w:tcPr>
            <w:tcW w:w="9639" w:type="dxa"/>
            <w:gridSpan w:val="3"/>
            <w:shd w:val="clear" w:color="auto" w:fill="auto"/>
            <w:vAlign w:val="center"/>
          </w:tcPr>
          <w:p w14:paraId="3641F75F" w14:textId="77777777" w:rsidR="00F34A90" w:rsidRPr="0042739D" w:rsidRDefault="00F34A90" w:rsidP="00F0043E">
            <w:pPr>
              <w:pStyle w:val="Tablehead"/>
              <w:rPr>
                <w:lang w:val="ru-RU"/>
              </w:rPr>
            </w:pPr>
            <w:r w:rsidRPr="0042739D">
              <w:rPr>
                <w:lang w:val="ru-RU"/>
              </w:rPr>
              <w:t>200 МГц</w:t>
            </w:r>
          </w:p>
        </w:tc>
      </w:tr>
      <w:tr w:rsidR="00F34A90" w:rsidRPr="00D4087F" w14:paraId="3627FD43" w14:textId="77777777" w:rsidTr="00F0043E">
        <w:trPr>
          <w:jc w:val="center"/>
        </w:trPr>
        <w:tc>
          <w:tcPr>
            <w:tcW w:w="4673" w:type="dxa"/>
            <w:shd w:val="clear" w:color="auto" w:fill="auto"/>
            <w:vAlign w:val="center"/>
          </w:tcPr>
          <w:p w14:paraId="0EF69FE6" w14:textId="77777777" w:rsidR="00F34A90" w:rsidRPr="0042739D" w:rsidRDefault="00F34A90" w:rsidP="00F0043E">
            <w:pPr>
              <w:pStyle w:val="Tablehead"/>
              <w:rPr>
                <w:lang w:val="ru-RU"/>
              </w:rPr>
            </w:pPr>
            <w:r w:rsidRPr="0042739D">
              <w:rPr>
                <w:lang w:val="ru-RU"/>
              </w:rPr>
              <w:t>Режим приема</w:t>
            </w:r>
          </w:p>
        </w:tc>
        <w:tc>
          <w:tcPr>
            <w:tcW w:w="2483" w:type="dxa"/>
            <w:shd w:val="clear" w:color="auto" w:fill="auto"/>
            <w:vAlign w:val="center"/>
          </w:tcPr>
          <w:p w14:paraId="2660E45E" w14:textId="77777777" w:rsidR="00F34A90" w:rsidRPr="0042739D" w:rsidRDefault="00F34A90" w:rsidP="00F0043E">
            <w:pPr>
              <w:pStyle w:val="Tablehead"/>
              <w:rPr>
                <w:lang w:val="ru-RU"/>
              </w:rPr>
            </w:pPr>
            <w:r w:rsidRPr="0042739D">
              <w:rPr>
                <w:lang w:val="ru-RU"/>
              </w:rPr>
              <w:t>Тип антенны</w:t>
            </w:r>
          </w:p>
        </w:tc>
        <w:tc>
          <w:tcPr>
            <w:tcW w:w="2483" w:type="dxa"/>
            <w:shd w:val="clear" w:color="auto" w:fill="auto"/>
            <w:vAlign w:val="center"/>
          </w:tcPr>
          <w:p w14:paraId="6E25AB42" w14:textId="3EC79DE8" w:rsidR="00FD4E9C" w:rsidRPr="003467C5" w:rsidRDefault="00F34A90" w:rsidP="00FD4E9C">
            <w:pPr>
              <w:pStyle w:val="Tablehead"/>
              <w:rPr>
                <w:i/>
                <w:vertAlign w:val="subscript"/>
                <w:lang w:val="ru-RU"/>
              </w:rPr>
            </w:pPr>
            <w:r w:rsidRPr="0042739D">
              <w:rPr>
                <w:lang w:val="ru-RU"/>
              </w:rPr>
              <w:t xml:space="preserve">Значения усиления антенны </w:t>
            </w:r>
            <w:r w:rsidRPr="0042739D">
              <w:rPr>
                <w:i/>
                <w:lang w:val="ru-RU"/>
              </w:rPr>
              <w:t>G</w:t>
            </w:r>
            <w:r w:rsidRPr="0042739D">
              <w:rPr>
                <w:i/>
                <w:vertAlign w:val="subscript"/>
                <w:lang w:val="ru-RU"/>
              </w:rPr>
              <w:t>D</w:t>
            </w:r>
            <w:r w:rsidR="00FD4E9C">
              <w:rPr>
                <w:i/>
                <w:vertAlign w:val="subscript"/>
                <w:lang w:val="ru-RU"/>
              </w:rPr>
              <w:t xml:space="preserve"> </w:t>
            </w:r>
            <w:r w:rsidR="00FD4E9C">
              <w:rPr>
                <w:i/>
                <w:vertAlign w:val="subscript"/>
                <w:lang w:val="ru-RU"/>
              </w:rPr>
              <w:br/>
            </w:r>
            <w:r w:rsidR="00FD4E9C" w:rsidRPr="00FD4E9C">
              <w:rPr>
                <w:lang w:val="ru-RU"/>
              </w:rPr>
              <w:t>(дБд)</w:t>
            </w:r>
          </w:p>
        </w:tc>
      </w:tr>
      <w:tr w:rsidR="00F34A90" w:rsidRPr="0042739D" w14:paraId="3163F31A" w14:textId="77777777" w:rsidTr="00D4087F">
        <w:trPr>
          <w:jc w:val="center"/>
        </w:trPr>
        <w:tc>
          <w:tcPr>
            <w:tcW w:w="4673" w:type="dxa"/>
            <w:vAlign w:val="center"/>
          </w:tcPr>
          <w:p w14:paraId="372BB79A" w14:textId="77777777" w:rsidR="00F34A90" w:rsidRPr="0042739D" w:rsidRDefault="00F34A90" w:rsidP="00F0043E">
            <w:pPr>
              <w:pStyle w:val="Tabletext"/>
              <w:jc w:val="left"/>
              <w:rPr>
                <w:lang w:val="ru-RU"/>
              </w:rPr>
            </w:pPr>
            <w:r w:rsidRPr="0042739D">
              <w:rPr>
                <w:lang w:val="ru-RU"/>
              </w:rPr>
              <w:t>Прием на установленное в автомобиле мобильное устройство (MO)</w:t>
            </w:r>
          </w:p>
        </w:tc>
        <w:tc>
          <w:tcPr>
            <w:tcW w:w="2483" w:type="dxa"/>
            <w:vAlign w:val="center"/>
          </w:tcPr>
          <w:p w14:paraId="232F54A1" w14:textId="77777777" w:rsidR="00F34A90" w:rsidRPr="0042739D" w:rsidRDefault="00F34A90" w:rsidP="00D4087F">
            <w:pPr>
              <w:pStyle w:val="Tabletext"/>
              <w:jc w:val="center"/>
              <w:rPr>
                <w:lang w:val="ru-RU"/>
              </w:rPr>
            </w:pPr>
            <w:r w:rsidRPr="0042739D">
              <w:rPr>
                <w:lang w:val="ru-RU"/>
              </w:rPr>
              <w:t>Адаптированная антенна</w:t>
            </w:r>
          </w:p>
        </w:tc>
        <w:tc>
          <w:tcPr>
            <w:tcW w:w="2483" w:type="dxa"/>
            <w:vAlign w:val="center"/>
          </w:tcPr>
          <w:p w14:paraId="69CE7B7A" w14:textId="4F4EE416" w:rsidR="00F34A90" w:rsidRPr="0042739D" w:rsidRDefault="00F838F7" w:rsidP="00D4087F">
            <w:pPr>
              <w:pStyle w:val="Tabletext"/>
              <w:jc w:val="center"/>
              <w:rPr>
                <w:highlight w:val="yellow"/>
                <w:lang w:val="ru-RU"/>
              </w:rPr>
            </w:pPr>
            <w:r>
              <w:rPr>
                <w:lang w:val="ru-RU"/>
              </w:rPr>
              <w:t xml:space="preserve">от </w:t>
            </w:r>
            <w:r w:rsidR="00F34A90" w:rsidRPr="0042739D">
              <w:rPr>
                <w:lang w:val="ru-RU"/>
              </w:rPr>
              <w:t>–5</w:t>
            </w:r>
            <w:r>
              <w:rPr>
                <w:lang w:val="ru-RU"/>
              </w:rPr>
              <w:t xml:space="preserve"> до </w:t>
            </w:r>
            <w:r w:rsidR="00F34A90" w:rsidRPr="0042739D">
              <w:rPr>
                <w:lang w:val="ru-RU"/>
              </w:rPr>
              <w:t>–10</w:t>
            </w:r>
          </w:p>
        </w:tc>
      </w:tr>
      <w:tr w:rsidR="00F34A90" w:rsidRPr="0042739D" w14:paraId="6836AA53" w14:textId="77777777" w:rsidTr="00D4087F">
        <w:trPr>
          <w:jc w:val="center"/>
        </w:trPr>
        <w:tc>
          <w:tcPr>
            <w:tcW w:w="4673" w:type="dxa"/>
            <w:vAlign w:val="center"/>
          </w:tcPr>
          <w:p w14:paraId="627208FB" w14:textId="77777777" w:rsidR="00F34A90" w:rsidRPr="0042739D" w:rsidRDefault="00F34A90" w:rsidP="00F0043E">
            <w:pPr>
              <w:pStyle w:val="Tabletext"/>
              <w:jc w:val="left"/>
              <w:rPr>
                <w:lang w:val="ru-RU"/>
              </w:rPr>
            </w:pPr>
            <w:r w:rsidRPr="0042739D">
              <w:rPr>
                <w:lang w:val="ru-RU"/>
              </w:rPr>
              <w:t>Прием на переносное устройство (PO, PI)</w:t>
            </w:r>
          </w:p>
        </w:tc>
        <w:tc>
          <w:tcPr>
            <w:tcW w:w="2483" w:type="dxa"/>
            <w:vAlign w:val="center"/>
          </w:tcPr>
          <w:p w14:paraId="4BCF6B89" w14:textId="77777777" w:rsidR="00F34A90" w:rsidRPr="0042739D" w:rsidRDefault="00F34A90" w:rsidP="00D4087F">
            <w:pPr>
              <w:pStyle w:val="Tabletext"/>
              <w:jc w:val="center"/>
              <w:rPr>
                <w:lang w:val="ru-RU"/>
              </w:rPr>
            </w:pPr>
            <w:r w:rsidRPr="0042739D">
              <w:rPr>
                <w:lang w:val="ru-RU"/>
              </w:rPr>
              <w:t>Встроенная</w:t>
            </w:r>
          </w:p>
        </w:tc>
        <w:tc>
          <w:tcPr>
            <w:tcW w:w="2483" w:type="dxa"/>
            <w:vAlign w:val="center"/>
          </w:tcPr>
          <w:p w14:paraId="6F5D4540" w14:textId="6DCAC5DE" w:rsidR="00F34A90" w:rsidRPr="0042739D" w:rsidRDefault="00F838F7" w:rsidP="00D4087F">
            <w:pPr>
              <w:pStyle w:val="Tabletext"/>
              <w:jc w:val="center"/>
              <w:rPr>
                <w:lang w:val="ru-RU"/>
              </w:rPr>
            </w:pPr>
            <w:r>
              <w:rPr>
                <w:lang w:val="ru-RU"/>
              </w:rPr>
              <w:t xml:space="preserve">от </w:t>
            </w:r>
            <w:r w:rsidR="00F34A90">
              <w:rPr>
                <w:lang w:val="ru-RU"/>
              </w:rPr>
              <w:t>–</w:t>
            </w:r>
            <w:r w:rsidR="00F34A90" w:rsidRPr="0042739D">
              <w:rPr>
                <w:lang w:val="ru-RU"/>
              </w:rPr>
              <w:t>8</w:t>
            </w:r>
            <w:r>
              <w:rPr>
                <w:lang w:val="ru-RU"/>
              </w:rPr>
              <w:t xml:space="preserve"> до </w:t>
            </w:r>
            <w:r w:rsidR="00F34A90" w:rsidRPr="0042739D">
              <w:rPr>
                <w:lang w:val="ru-RU"/>
              </w:rPr>
              <w:t>–10</w:t>
            </w:r>
          </w:p>
        </w:tc>
      </w:tr>
      <w:tr w:rsidR="00F34A90" w:rsidRPr="0042739D" w14:paraId="00EF89A1" w14:textId="77777777" w:rsidTr="00D4087F">
        <w:trPr>
          <w:jc w:val="center"/>
        </w:trPr>
        <w:tc>
          <w:tcPr>
            <w:tcW w:w="4673" w:type="dxa"/>
            <w:tcBorders>
              <w:bottom w:val="single" w:sz="4" w:space="0" w:color="auto"/>
            </w:tcBorders>
            <w:vAlign w:val="center"/>
          </w:tcPr>
          <w:p w14:paraId="14311895" w14:textId="5B8D6500" w:rsidR="00F34A90" w:rsidRPr="0042739D" w:rsidRDefault="00F34A90" w:rsidP="00F0043E">
            <w:pPr>
              <w:pStyle w:val="Tabletext"/>
              <w:jc w:val="left"/>
              <w:rPr>
                <w:lang w:val="ru-RU"/>
              </w:rPr>
            </w:pPr>
            <w:r w:rsidRPr="0042739D">
              <w:rPr>
                <w:lang w:val="ru-RU"/>
              </w:rPr>
              <w:t>Прием на портативные переносные и мобильные устройства (PO</w:t>
            </w:r>
            <w:r w:rsidRPr="0042739D">
              <w:rPr>
                <w:lang w:val="ru-RU"/>
              </w:rPr>
              <w:noBreakHyphen/>
              <w:t>H, PI</w:t>
            </w:r>
            <w:r w:rsidRPr="0042739D">
              <w:rPr>
                <w:lang w:val="ru-RU"/>
              </w:rPr>
              <w:noBreakHyphen/>
              <w:t>H, MO</w:t>
            </w:r>
            <w:r w:rsidRPr="0042739D">
              <w:rPr>
                <w:lang w:val="ru-RU"/>
              </w:rPr>
              <w:noBreakHyphen/>
              <w:t>H)</w:t>
            </w:r>
          </w:p>
        </w:tc>
        <w:tc>
          <w:tcPr>
            <w:tcW w:w="2483" w:type="dxa"/>
            <w:tcBorders>
              <w:bottom w:val="single" w:sz="4" w:space="0" w:color="auto"/>
            </w:tcBorders>
            <w:vAlign w:val="center"/>
          </w:tcPr>
          <w:p w14:paraId="3A88CB38" w14:textId="7D1F5797" w:rsidR="00F34A90" w:rsidRPr="0042739D" w:rsidRDefault="00F34A90" w:rsidP="00D4087F">
            <w:pPr>
              <w:pStyle w:val="Tabletext"/>
              <w:jc w:val="center"/>
              <w:rPr>
                <w:lang w:val="ru-RU"/>
              </w:rPr>
            </w:pPr>
            <w:r w:rsidRPr="0042739D">
              <w:rPr>
                <w:lang w:val="ru-RU"/>
              </w:rPr>
              <w:t>Внешняя</w:t>
            </w:r>
            <w:r w:rsidR="00FD4E9C" w:rsidRPr="003467C5">
              <w:rPr>
                <w:vertAlign w:val="superscript"/>
                <w:lang w:val="ru-RU"/>
              </w:rPr>
              <w:t>(1)</w:t>
            </w:r>
          </w:p>
        </w:tc>
        <w:tc>
          <w:tcPr>
            <w:tcW w:w="2483" w:type="dxa"/>
            <w:tcBorders>
              <w:bottom w:val="single" w:sz="4" w:space="0" w:color="auto"/>
            </w:tcBorders>
            <w:vAlign w:val="center"/>
          </w:tcPr>
          <w:p w14:paraId="2CE8FAF0" w14:textId="36704533" w:rsidR="00F34A90" w:rsidRPr="0042739D" w:rsidRDefault="00F34A90" w:rsidP="00D4087F">
            <w:pPr>
              <w:pStyle w:val="Tabletext"/>
              <w:jc w:val="center"/>
              <w:rPr>
                <w:lang w:val="ru-RU"/>
              </w:rPr>
            </w:pPr>
            <w:r w:rsidRPr="0042739D">
              <w:rPr>
                <w:lang w:val="ru-RU"/>
              </w:rPr>
              <w:t>–13</w:t>
            </w:r>
          </w:p>
        </w:tc>
      </w:tr>
      <w:tr w:rsidR="00F34A90" w:rsidRPr="00D4087F" w14:paraId="3B527F70" w14:textId="77777777" w:rsidTr="00F0043E">
        <w:trPr>
          <w:jc w:val="center"/>
        </w:trPr>
        <w:tc>
          <w:tcPr>
            <w:tcW w:w="9639" w:type="dxa"/>
            <w:gridSpan w:val="3"/>
            <w:tcBorders>
              <w:top w:val="single" w:sz="4" w:space="0" w:color="auto"/>
              <w:left w:val="nil"/>
              <w:bottom w:val="nil"/>
              <w:right w:val="nil"/>
            </w:tcBorders>
            <w:vAlign w:val="center"/>
          </w:tcPr>
          <w:p w14:paraId="007FA10F" w14:textId="607C57FA" w:rsidR="00F34A90" w:rsidRPr="0042739D" w:rsidRDefault="00F34A90" w:rsidP="00A85A78">
            <w:pPr>
              <w:pStyle w:val="Tablelegend"/>
              <w:rPr>
                <w:lang w:val="ru-RU"/>
              </w:rPr>
            </w:pPr>
            <w:r w:rsidRPr="003467C5">
              <w:rPr>
                <w:vertAlign w:val="superscript"/>
                <w:lang w:val="ru-RU"/>
              </w:rPr>
              <w:t>(</w:t>
            </w:r>
            <w:r w:rsidR="00FD4E9C" w:rsidRPr="003467C5">
              <w:rPr>
                <w:vertAlign w:val="superscript"/>
                <w:lang w:val="ru-RU"/>
              </w:rPr>
              <w:t>1</w:t>
            </w:r>
            <w:r w:rsidRPr="003467C5">
              <w:rPr>
                <w:vertAlign w:val="superscript"/>
                <w:lang w:val="ru-RU"/>
              </w:rPr>
              <w:t>)</w:t>
            </w:r>
            <w:r w:rsidR="00D4087F">
              <w:rPr>
                <w:vertAlign w:val="superscript"/>
                <w:lang w:val="ru-RU"/>
              </w:rPr>
              <w:tab/>
            </w:r>
            <w:r w:rsidRPr="0042739D">
              <w:rPr>
                <w:lang w:val="ru-RU"/>
              </w:rPr>
              <w:t>Телескопическая антенна или проводная гарнитура</w:t>
            </w:r>
          </w:p>
        </w:tc>
      </w:tr>
    </w:tbl>
    <w:p w14:paraId="23DDAEBE" w14:textId="77777777" w:rsidR="00A85A78" w:rsidRDefault="00A85A78" w:rsidP="00A85A78">
      <w:pPr>
        <w:pStyle w:val="Tablefin"/>
      </w:pPr>
      <w:bookmarkStart w:id="19" w:name="_Toc448213913"/>
      <w:bookmarkStart w:id="20" w:name="_Toc451160002"/>
      <w:bookmarkStart w:id="21" w:name="_Toc451165497"/>
      <w:bookmarkStart w:id="22" w:name="_Toc513118448"/>
      <w:bookmarkStart w:id="23" w:name="_Toc515277936"/>
      <w:bookmarkStart w:id="24" w:name="_Toc134439675"/>
    </w:p>
    <w:p w14:paraId="15AC2B82" w14:textId="20EC49F3" w:rsidR="00F34A90" w:rsidRPr="0042739D" w:rsidRDefault="00F34A90" w:rsidP="00F34A90">
      <w:pPr>
        <w:pStyle w:val="Heading1"/>
        <w:rPr>
          <w:lang w:val="ru-RU"/>
        </w:rPr>
      </w:pPr>
      <w:r w:rsidRPr="0042739D">
        <w:rPr>
          <w:lang w:val="ru-RU"/>
        </w:rPr>
        <w:lastRenderedPageBreak/>
        <w:t>4</w:t>
      </w:r>
      <w:r w:rsidRPr="0042739D">
        <w:rPr>
          <w:lang w:val="ru-RU"/>
        </w:rPr>
        <w:tab/>
      </w:r>
      <w:bookmarkEnd w:id="19"/>
      <w:bookmarkEnd w:id="20"/>
      <w:bookmarkEnd w:id="21"/>
      <w:bookmarkEnd w:id="22"/>
      <w:bookmarkEnd w:id="23"/>
      <w:r w:rsidRPr="0042739D">
        <w:rPr>
          <w:lang w:val="ru-RU"/>
        </w:rPr>
        <w:t>Потери в фидере</w:t>
      </w:r>
      <w:bookmarkEnd w:id="24"/>
    </w:p>
    <w:p w14:paraId="090DE30F" w14:textId="77777777" w:rsidR="00F34A90" w:rsidRPr="0042739D" w:rsidRDefault="00F34A90" w:rsidP="00F34A90">
      <w:pPr>
        <w:rPr>
          <w:highlight w:val="yellow"/>
          <w:lang w:val="ru-RU"/>
        </w:rPr>
      </w:pPr>
      <w:r w:rsidRPr="0042739D">
        <w:rPr>
          <w:lang w:val="ru-RU"/>
        </w:rPr>
        <w:t>В тех сценариях приема, которые представляют интерес в случае DAB, потери в фидере обычно малы. Для приема на переносные, портативные и мобильные устройства рекомендуется принимать потери в фидере равными 0 дБ.</w:t>
      </w:r>
    </w:p>
    <w:p w14:paraId="74CC7F34" w14:textId="77777777" w:rsidR="00F34A90" w:rsidRPr="0042739D" w:rsidRDefault="00F34A90" w:rsidP="00F34A90">
      <w:pPr>
        <w:pStyle w:val="Heading1"/>
        <w:rPr>
          <w:lang w:val="ru-RU"/>
        </w:rPr>
      </w:pPr>
      <w:bookmarkStart w:id="25" w:name="_Toc448213914"/>
      <w:bookmarkStart w:id="26" w:name="_Toc451160003"/>
      <w:bookmarkStart w:id="27" w:name="_Toc451165498"/>
      <w:bookmarkStart w:id="28" w:name="_Toc513118449"/>
      <w:bookmarkStart w:id="29" w:name="_Toc515277937"/>
      <w:bookmarkStart w:id="30" w:name="_Toc134439676"/>
      <w:r w:rsidRPr="0042739D">
        <w:rPr>
          <w:lang w:val="ru-RU"/>
        </w:rPr>
        <w:t>5</w:t>
      </w:r>
      <w:r w:rsidRPr="0042739D">
        <w:rPr>
          <w:lang w:val="ru-RU"/>
        </w:rPr>
        <w:tab/>
        <w:t>Поправка на промышленный шум (MMN)</w:t>
      </w:r>
      <w:bookmarkEnd w:id="25"/>
      <w:bookmarkEnd w:id="26"/>
      <w:bookmarkEnd w:id="27"/>
      <w:bookmarkEnd w:id="28"/>
      <w:bookmarkEnd w:id="29"/>
      <w:bookmarkEnd w:id="30"/>
    </w:p>
    <w:p w14:paraId="6438D60A" w14:textId="77777777" w:rsidR="00F34A90" w:rsidRPr="0042739D" w:rsidRDefault="00F34A90" w:rsidP="00F34A90">
      <w:pPr>
        <w:rPr>
          <w:lang w:val="ru-RU"/>
        </w:rPr>
      </w:pPr>
      <w:r w:rsidRPr="0042739D">
        <w:rPr>
          <w:lang w:val="ru-RU"/>
        </w:rPr>
        <w:t>Необходимо учесть влияние принимаемого антенной промышленного шума (MMN) на характеристики системы, так как он отражается на расчетных значениях напряженности поля в зоне покрытия. Значения поправки на промышленный шум для различных типичных значений коэффициента усиления антенны и сценариев приема приведены в таблице 3.</w:t>
      </w:r>
    </w:p>
    <w:p w14:paraId="73782A0D" w14:textId="77777777" w:rsidR="00F34A90" w:rsidRPr="0042739D" w:rsidRDefault="00F34A90" w:rsidP="00F34A90">
      <w:pPr>
        <w:pStyle w:val="TableNo"/>
        <w:rPr>
          <w:lang w:val="ru-RU"/>
        </w:rPr>
      </w:pPr>
      <w:bookmarkStart w:id="31" w:name="_Ref497467839"/>
      <w:r w:rsidRPr="0042739D">
        <w:rPr>
          <w:lang w:val="ru-RU"/>
        </w:rPr>
        <w:t>ТАБЛИЦА 3</w:t>
      </w:r>
      <w:bookmarkEnd w:id="31"/>
    </w:p>
    <w:p w14:paraId="63F22E8E" w14:textId="77777777" w:rsidR="00F34A90" w:rsidRPr="0042739D" w:rsidRDefault="00F34A90" w:rsidP="00F34A90">
      <w:pPr>
        <w:pStyle w:val="Tabletitle"/>
        <w:rPr>
          <w:lang w:val="ru-RU"/>
        </w:rPr>
      </w:pPr>
      <w:r w:rsidRPr="0042739D">
        <w:rPr>
          <w:i/>
          <w:lang w:val="ru-RU"/>
        </w:rPr>
        <w:t>P</w:t>
      </w:r>
      <w:r w:rsidRPr="0042739D">
        <w:rPr>
          <w:i/>
          <w:vertAlign w:val="subscript"/>
          <w:lang w:val="ru-RU"/>
        </w:rPr>
        <w:t>mmn</w:t>
      </w:r>
      <w:r w:rsidRPr="0042739D">
        <w:rPr>
          <w:lang w:val="ru-RU"/>
        </w:rPr>
        <w:t xml:space="preserve"> (дБ) как функция коэффициента усиления антенны (</w:t>
      </w:r>
      <w:r w:rsidRPr="0042739D">
        <w:rPr>
          <w:i/>
          <w:lang w:val="ru-RU"/>
        </w:rPr>
        <w:t>F</w:t>
      </w:r>
      <w:r w:rsidRPr="0042739D">
        <w:rPr>
          <w:i/>
          <w:vertAlign w:val="subscript"/>
          <w:lang w:val="ru-RU"/>
        </w:rPr>
        <w:t>r</w:t>
      </w:r>
      <w:r w:rsidRPr="0042739D">
        <w:rPr>
          <w:vertAlign w:val="subscript"/>
          <w:lang w:val="ru-RU"/>
        </w:rPr>
        <w:t xml:space="preserve"> </w:t>
      </w:r>
      <w:r w:rsidRPr="0042739D">
        <w:rPr>
          <w:lang w:val="ru-RU"/>
        </w:rPr>
        <w:t xml:space="preserve">= 6 дБ, </w:t>
      </w:r>
      <w:r w:rsidRPr="0042739D">
        <w:rPr>
          <w:i/>
          <w:lang w:val="ru-RU"/>
        </w:rPr>
        <w:t>f</w:t>
      </w:r>
      <w:r w:rsidRPr="0042739D">
        <w:rPr>
          <w:lang w:val="ru-RU"/>
        </w:rPr>
        <w:t xml:space="preserve"> = 200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721"/>
        <w:gridCol w:w="1031"/>
        <w:gridCol w:w="1055"/>
        <w:gridCol w:w="1050"/>
      </w:tblGrid>
      <w:tr w:rsidR="00F34A90" w:rsidRPr="0042739D" w14:paraId="6CD8781B" w14:textId="77777777" w:rsidTr="00F05B56">
        <w:trPr>
          <w:jc w:val="center"/>
        </w:trPr>
        <w:tc>
          <w:tcPr>
            <w:tcW w:w="3721" w:type="dxa"/>
            <w:shd w:val="clear" w:color="auto" w:fill="auto"/>
            <w:vAlign w:val="center"/>
          </w:tcPr>
          <w:p w14:paraId="5CF0E4E9" w14:textId="77777777" w:rsidR="00F34A90" w:rsidRPr="0042739D" w:rsidRDefault="00F34A90" w:rsidP="00F0043E">
            <w:pPr>
              <w:pStyle w:val="Tablehead"/>
              <w:rPr>
                <w:lang w:val="ru-RU"/>
              </w:rPr>
            </w:pPr>
            <w:r w:rsidRPr="0042739D">
              <w:rPr>
                <w:lang w:val="ru-RU"/>
              </w:rPr>
              <w:t>Коэффициент усиления антенны (дБд)</w:t>
            </w:r>
          </w:p>
        </w:tc>
        <w:tc>
          <w:tcPr>
            <w:tcW w:w="1031" w:type="dxa"/>
            <w:shd w:val="clear" w:color="auto" w:fill="auto"/>
            <w:vAlign w:val="center"/>
          </w:tcPr>
          <w:p w14:paraId="208AAAFE" w14:textId="77777777" w:rsidR="00F34A90" w:rsidRPr="0042739D" w:rsidRDefault="00F34A90" w:rsidP="00F0043E">
            <w:pPr>
              <w:pStyle w:val="Tablehead"/>
              <w:rPr>
                <w:lang w:val="ru-RU"/>
              </w:rPr>
            </w:pPr>
            <w:r w:rsidRPr="0042739D">
              <w:rPr>
                <w:lang w:val="ru-RU"/>
              </w:rPr>
              <w:t>–5</w:t>
            </w:r>
          </w:p>
        </w:tc>
        <w:tc>
          <w:tcPr>
            <w:tcW w:w="1055" w:type="dxa"/>
            <w:shd w:val="clear" w:color="auto" w:fill="auto"/>
            <w:vAlign w:val="center"/>
          </w:tcPr>
          <w:p w14:paraId="02CE9EC7" w14:textId="77777777" w:rsidR="00F34A90" w:rsidRPr="0042739D" w:rsidRDefault="00F34A90" w:rsidP="00F0043E">
            <w:pPr>
              <w:pStyle w:val="Tablehead"/>
              <w:rPr>
                <w:lang w:val="ru-RU"/>
              </w:rPr>
            </w:pPr>
            <w:r w:rsidRPr="0042739D">
              <w:rPr>
                <w:lang w:val="ru-RU"/>
              </w:rPr>
              <w:t>–8</w:t>
            </w:r>
          </w:p>
        </w:tc>
        <w:tc>
          <w:tcPr>
            <w:tcW w:w="1050" w:type="dxa"/>
            <w:shd w:val="clear" w:color="auto" w:fill="auto"/>
            <w:vAlign w:val="center"/>
          </w:tcPr>
          <w:p w14:paraId="4BADFD3A" w14:textId="77777777" w:rsidR="00F34A90" w:rsidRPr="0042739D" w:rsidRDefault="00F34A90" w:rsidP="00F0043E">
            <w:pPr>
              <w:pStyle w:val="Tablehead"/>
              <w:rPr>
                <w:lang w:val="ru-RU"/>
              </w:rPr>
            </w:pPr>
            <w:r w:rsidRPr="0042739D">
              <w:rPr>
                <w:lang w:val="ru-RU"/>
              </w:rPr>
              <w:t>–13</w:t>
            </w:r>
          </w:p>
        </w:tc>
      </w:tr>
      <w:tr w:rsidR="00F34A90" w:rsidRPr="0042739D" w14:paraId="54C99908" w14:textId="77777777" w:rsidTr="00F05B56">
        <w:trPr>
          <w:jc w:val="center"/>
        </w:trPr>
        <w:tc>
          <w:tcPr>
            <w:tcW w:w="3721" w:type="dxa"/>
            <w:vAlign w:val="center"/>
          </w:tcPr>
          <w:p w14:paraId="47849314" w14:textId="77777777" w:rsidR="00F34A90" w:rsidRPr="0042739D" w:rsidRDefault="00F34A90" w:rsidP="00F0043E">
            <w:pPr>
              <w:pStyle w:val="Tabletext"/>
              <w:rPr>
                <w:lang w:val="ru-RU"/>
              </w:rPr>
            </w:pPr>
            <w:r w:rsidRPr="0042739D">
              <w:rPr>
                <w:lang w:val="ru-RU"/>
              </w:rPr>
              <w:t>Сельская местность</w:t>
            </w:r>
          </w:p>
        </w:tc>
        <w:tc>
          <w:tcPr>
            <w:tcW w:w="1031" w:type="dxa"/>
            <w:vAlign w:val="center"/>
          </w:tcPr>
          <w:p w14:paraId="440B3610" w14:textId="77777777" w:rsidR="00F34A90" w:rsidRPr="0042739D" w:rsidRDefault="00F34A90" w:rsidP="00F0043E">
            <w:pPr>
              <w:pStyle w:val="Tabletext"/>
              <w:jc w:val="center"/>
              <w:rPr>
                <w:lang w:val="ru-RU"/>
              </w:rPr>
            </w:pPr>
            <w:r w:rsidRPr="0042739D">
              <w:rPr>
                <w:lang w:val="ru-RU"/>
              </w:rPr>
              <w:t>0,9</w:t>
            </w:r>
          </w:p>
        </w:tc>
        <w:tc>
          <w:tcPr>
            <w:tcW w:w="1055" w:type="dxa"/>
            <w:vAlign w:val="center"/>
          </w:tcPr>
          <w:p w14:paraId="7D25EECF" w14:textId="77777777" w:rsidR="00F34A90" w:rsidRPr="0042739D" w:rsidRDefault="00F34A90" w:rsidP="00F0043E">
            <w:pPr>
              <w:pStyle w:val="Tabletext"/>
              <w:jc w:val="center"/>
              <w:rPr>
                <w:b/>
                <w:lang w:val="ru-RU"/>
              </w:rPr>
            </w:pPr>
            <w:r w:rsidRPr="0042739D">
              <w:rPr>
                <w:b/>
                <w:lang w:val="ru-RU"/>
              </w:rPr>
              <w:t>0,5</w:t>
            </w:r>
          </w:p>
        </w:tc>
        <w:tc>
          <w:tcPr>
            <w:tcW w:w="1050" w:type="dxa"/>
            <w:vAlign w:val="center"/>
          </w:tcPr>
          <w:p w14:paraId="334763BA" w14:textId="77777777" w:rsidR="00F34A90" w:rsidRPr="0042739D" w:rsidRDefault="00F34A90" w:rsidP="00F0043E">
            <w:pPr>
              <w:pStyle w:val="Tabletext"/>
              <w:jc w:val="center"/>
              <w:rPr>
                <w:lang w:val="ru-RU"/>
              </w:rPr>
            </w:pPr>
            <w:r w:rsidRPr="0042739D">
              <w:rPr>
                <w:lang w:val="ru-RU"/>
              </w:rPr>
              <w:t>0,2</w:t>
            </w:r>
          </w:p>
        </w:tc>
      </w:tr>
      <w:tr w:rsidR="00F34A90" w:rsidRPr="0042739D" w14:paraId="4D5DD767" w14:textId="77777777" w:rsidTr="00F05B56">
        <w:trPr>
          <w:jc w:val="center"/>
        </w:trPr>
        <w:tc>
          <w:tcPr>
            <w:tcW w:w="3721" w:type="dxa"/>
            <w:vAlign w:val="center"/>
          </w:tcPr>
          <w:p w14:paraId="5500A62A" w14:textId="77777777" w:rsidR="00F34A90" w:rsidRPr="0042739D" w:rsidRDefault="00F34A90" w:rsidP="00F0043E">
            <w:pPr>
              <w:pStyle w:val="Tabletext"/>
              <w:rPr>
                <w:lang w:val="ru-RU"/>
              </w:rPr>
            </w:pPr>
            <w:r w:rsidRPr="0042739D">
              <w:rPr>
                <w:lang w:val="ru-RU"/>
              </w:rPr>
              <w:t>Жилая/пригородная зона</w:t>
            </w:r>
          </w:p>
        </w:tc>
        <w:tc>
          <w:tcPr>
            <w:tcW w:w="1031" w:type="dxa"/>
            <w:vAlign w:val="center"/>
          </w:tcPr>
          <w:p w14:paraId="14F3866E" w14:textId="77777777" w:rsidR="00F34A90" w:rsidRPr="0042739D" w:rsidRDefault="00F34A90" w:rsidP="00F0043E">
            <w:pPr>
              <w:pStyle w:val="Tabletext"/>
              <w:jc w:val="center"/>
              <w:rPr>
                <w:lang w:val="ru-RU"/>
              </w:rPr>
            </w:pPr>
            <w:r w:rsidRPr="0042739D">
              <w:rPr>
                <w:lang w:val="ru-RU"/>
              </w:rPr>
              <w:t>2,5</w:t>
            </w:r>
          </w:p>
        </w:tc>
        <w:tc>
          <w:tcPr>
            <w:tcW w:w="1055" w:type="dxa"/>
            <w:vAlign w:val="center"/>
          </w:tcPr>
          <w:p w14:paraId="5D78F663" w14:textId="77777777" w:rsidR="00F34A90" w:rsidRPr="0042739D" w:rsidRDefault="00F34A90" w:rsidP="00F0043E">
            <w:pPr>
              <w:pStyle w:val="Tabletext"/>
              <w:jc w:val="center"/>
              <w:rPr>
                <w:b/>
                <w:lang w:val="ru-RU"/>
              </w:rPr>
            </w:pPr>
            <w:r w:rsidRPr="0042739D">
              <w:rPr>
                <w:b/>
                <w:lang w:val="ru-RU"/>
              </w:rPr>
              <w:t>1,5</w:t>
            </w:r>
          </w:p>
        </w:tc>
        <w:tc>
          <w:tcPr>
            <w:tcW w:w="1050" w:type="dxa"/>
            <w:vAlign w:val="center"/>
          </w:tcPr>
          <w:p w14:paraId="0491184C" w14:textId="77777777" w:rsidR="00F34A90" w:rsidRPr="0042739D" w:rsidRDefault="00F34A90" w:rsidP="00F0043E">
            <w:pPr>
              <w:pStyle w:val="Tabletext"/>
              <w:jc w:val="center"/>
              <w:rPr>
                <w:lang w:val="ru-RU"/>
              </w:rPr>
            </w:pPr>
            <w:r w:rsidRPr="0042739D">
              <w:rPr>
                <w:lang w:val="ru-RU"/>
              </w:rPr>
              <w:t>0,5</w:t>
            </w:r>
          </w:p>
        </w:tc>
      </w:tr>
      <w:tr w:rsidR="00F34A90" w:rsidRPr="0042739D" w14:paraId="1C93D6FD" w14:textId="77777777" w:rsidTr="00F05B56">
        <w:trPr>
          <w:jc w:val="center"/>
        </w:trPr>
        <w:tc>
          <w:tcPr>
            <w:tcW w:w="3721" w:type="dxa"/>
            <w:vAlign w:val="center"/>
          </w:tcPr>
          <w:p w14:paraId="241D6250" w14:textId="77777777" w:rsidR="00F34A90" w:rsidRPr="0042739D" w:rsidRDefault="00F34A90" w:rsidP="00F0043E">
            <w:pPr>
              <w:pStyle w:val="Tabletext"/>
              <w:rPr>
                <w:lang w:val="ru-RU"/>
              </w:rPr>
            </w:pPr>
            <w:r w:rsidRPr="0042739D">
              <w:rPr>
                <w:lang w:val="ru-RU"/>
              </w:rPr>
              <w:t>В помещении в городской зоне</w:t>
            </w:r>
          </w:p>
        </w:tc>
        <w:tc>
          <w:tcPr>
            <w:tcW w:w="1031" w:type="dxa"/>
            <w:vAlign w:val="center"/>
          </w:tcPr>
          <w:p w14:paraId="16514D04" w14:textId="77777777" w:rsidR="00F34A90" w:rsidRPr="0042739D" w:rsidRDefault="00F34A90" w:rsidP="00F0043E">
            <w:pPr>
              <w:pStyle w:val="Tabletext"/>
              <w:jc w:val="center"/>
              <w:rPr>
                <w:lang w:val="ru-RU"/>
              </w:rPr>
            </w:pPr>
            <w:r w:rsidRPr="0042739D">
              <w:rPr>
                <w:lang w:val="ru-RU"/>
              </w:rPr>
              <w:t>7,6</w:t>
            </w:r>
          </w:p>
        </w:tc>
        <w:tc>
          <w:tcPr>
            <w:tcW w:w="1055" w:type="dxa"/>
            <w:vAlign w:val="center"/>
          </w:tcPr>
          <w:p w14:paraId="48043D89" w14:textId="77777777" w:rsidR="00F34A90" w:rsidRPr="0042739D" w:rsidRDefault="00F34A90" w:rsidP="00F0043E">
            <w:pPr>
              <w:pStyle w:val="Tabletext"/>
              <w:jc w:val="center"/>
              <w:rPr>
                <w:b/>
                <w:lang w:val="ru-RU"/>
              </w:rPr>
            </w:pPr>
            <w:r w:rsidRPr="0042739D">
              <w:rPr>
                <w:b/>
                <w:lang w:val="ru-RU"/>
              </w:rPr>
              <w:t>5,3</w:t>
            </w:r>
          </w:p>
        </w:tc>
        <w:tc>
          <w:tcPr>
            <w:tcW w:w="1050" w:type="dxa"/>
            <w:vAlign w:val="center"/>
          </w:tcPr>
          <w:p w14:paraId="65B99B9E" w14:textId="77777777" w:rsidR="00F34A90" w:rsidRPr="0042739D" w:rsidRDefault="00F34A90" w:rsidP="00F0043E">
            <w:pPr>
              <w:pStyle w:val="Tabletext"/>
              <w:jc w:val="center"/>
              <w:rPr>
                <w:lang w:val="ru-RU"/>
              </w:rPr>
            </w:pPr>
            <w:r w:rsidRPr="0042739D">
              <w:rPr>
                <w:lang w:val="ru-RU"/>
              </w:rPr>
              <w:t>2,4</w:t>
            </w:r>
          </w:p>
        </w:tc>
      </w:tr>
    </w:tbl>
    <w:p w14:paraId="6EAB7289" w14:textId="77777777" w:rsidR="00F34A90" w:rsidRPr="0042739D" w:rsidRDefault="00F34A90" w:rsidP="00675AE7">
      <w:pPr>
        <w:spacing w:before="240"/>
        <w:rPr>
          <w:lang w:val="ru-RU"/>
        </w:rPr>
      </w:pPr>
      <w:r w:rsidRPr="0042739D">
        <w:rPr>
          <w:lang w:val="ru-RU"/>
        </w:rPr>
        <w:t>За последние годы отмечается повышение уровня промышленного шума, и можно ожидать, что он будет повышаться и далее с внедрением новых электронных устройств, в особенности светодиодного освещения. В связи с этими изменениями необходимо вести мониторинг уровня MMN и продолжать его исследования и измерения.</w:t>
      </w:r>
    </w:p>
    <w:p w14:paraId="4255EEAD" w14:textId="77777777" w:rsidR="00F34A90" w:rsidRPr="0042739D" w:rsidRDefault="00F34A90" w:rsidP="00F34A90">
      <w:pPr>
        <w:pStyle w:val="Heading1"/>
        <w:rPr>
          <w:lang w:val="ru-RU"/>
        </w:rPr>
      </w:pPr>
      <w:bookmarkStart w:id="32" w:name="_Toc451165499"/>
      <w:bookmarkStart w:id="33" w:name="_Toc513118450"/>
      <w:bookmarkStart w:id="34" w:name="_Toc515277938"/>
      <w:bookmarkStart w:id="35" w:name="_Toc448213915"/>
      <w:bookmarkStart w:id="36" w:name="_Toc451160004"/>
      <w:bookmarkStart w:id="37" w:name="_Toc451165500"/>
      <w:bookmarkStart w:id="38" w:name="_Toc134439677"/>
      <w:bookmarkEnd w:id="32"/>
      <w:r w:rsidRPr="0042739D">
        <w:rPr>
          <w:lang w:val="ru-RU"/>
        </w:rPr>
        <w:t>6</w:t>
      </w:r>
      <w:r w:rsidRPr="0042739D">
        <w:rPr>
          <w:lang w:val="ru-RU"/>
        </w:rPr>
        <w:tab/>
      </w:r>
      <w:bookmarkEnd w:id="33"/>
      <w:bookmarkEnd w:id="34"/>
      <w:bookmarkEnd w:id="35"/>
      <w:bookmarkEnd w:id="36"/>
      <w:bookmarkEnd w:id="37"/>
      <w:r w:rsidRPr="0042739D">
        <w:rPr>
          <w:lang w:val="ru-RU"/>
        </w:rPr>
        <w:t>Значения высоты для прогнозирования покрытия</w:t>
      </w:r>
      <w:bookmarkEnd w:id="38"/>
    </w:p>
    <w:p w14:paraId="75B234E4" w14:textId="77777777" w:rsidR="00F34A90" w:rsidRPr="0042739D" w:rsidRDefault="00F34A90" w:rsidP="001F7797">
      <w:pPr>
        <w:spacing w:line="240" w:lineRule="exact"/>
        <w:rPr>
          <w:lang w:val="ru-RU"/>
        </w:rPr>
      </w:pPr>
      <w:r w:rsidRPr="0042739D">
        <w:rPr>
          <w:lang w:val="ru-RU"/>
        </w:rPr>
        <w:t>Поправочный коэффициент на потери при уменьшении высоты с 10 до 1,5 м приводится непосредственно в Заключительных актах Соглашения GE06 (Приложение 2, глава 3, пункт 3.2.2.1 "Рассмотрение потерь при уменьшении высоты"). Этот коэффициент зависит от частоты и условий приема.</w:t>
      </w:r>
    </w:p>
    <w:p w14:paraId="50A40B0F" w14:textId="77777777" w:rsidR="00F34A90" w:rsidRPr="0042739D" w:rsidRDefault="00F34A90" w:rsidP="001F7797">
      <w:pPr>
        <w:spacing w:line="240" w:lineRule="exact"/>
        <w:rPr>
          <w:lang w:val="ru-RU"/>
        </w:rPr>
      </w:pPr>
      <w:r w:rsidRPr="0042739D">
        <w:rPr>
          <w:lang w:val="ru-RU"/>
        </w:rPr>
        <w:t>Для целей планирования значения поправочного коэффициента на потери при уменьшении высоты можно рассчитать по соответствующим высотам препятствий для рассматриваемой страны или территории с использованием метода МСЭ, изложенного в Рекомендации МСЭ-R P.1546.</w:t>
      </w:r>
    </w:p>
    <w:p w14:paraId="40491E95" w14:textId="77777777" w:rsidR="00F34A90" w:rsidRPr="0042739D" w:rsidRDefault="00F34A90" w:rsidP="00F34A90">
      <w:pPr>
        <w:pStyle w:val="Heading1"/>
        <w:rPr>
          <w:lang w:val="ru-RU"/>
        </w:rPr>
      </w:pPr>
      <w:bookmarkStart w:id="39" w:name="_Toc515277940"/>
      <w:bookmarkStart w:id="40" w:name="_Toc134439678"/>
      <w:r w:rsidRPr="0042739D">
        <w:rPr>
          <w:lang w:val="ru-RU"/>
        </w:rPr>
        <w:t>7</w:t>
      </w:r>
      <w:r w:rsidRPr="0042739D">
        <w:rPr>
          <w:lang w:val="ru-RU"/>
        </w:rPr>
        <w:tab/>
      </w:r>
      <w:bookmarkEnd w:id="39"/>
      <w:r w:rsidRPr="0042739D">
        <w:rPr>
          <w:lang w:val="ru-RU"/>
        </w:rPr>
        <w:t xml:space="preserve">Потери </w:t>
      </w:r>
      <w:r>
        <w:rPr>
          <w:lang w:val="ru-RU"/>
        </w:rPr>
        <w:t>на входе в здание</w:t>
      </w:r>
      <w:bookmarkEnd w:id="40"/>
    </w:p>
    <w:p w14:paraId="502715B1" w14:textId="77777777" w:rsidR="00F34A90" w:rsidRPr="0042739D" w:rsidRDefault="00F34A90" w:rsidP="001F7797">
      <w:pPr>
        <w:spacing w:line="240" w:lineRule="exact"/>
        <w:rPr>
          <w:lang w:val="ru-RU"/>
        </w:rPr>
      </w:pPr>
      <w:r w:rsidRPr="0042739D">
        <w:rPr>
          <w:lang w:val="ru-RU"/>
        </w:rPr>
        <w:t xml:space="preserve">Прием на переносные устройства возможен как вне помещений, так и в помещениях. Внутри помещений поле может существенно ослабляться в зависимости от материалов, конструкции и ориентации </w:t>
      </w:r>
      <w:r>
        <w:rPr>
          <w:lang w:val="ru-RU"/>
        </w:rPr>
        <w:t>здани</w:t>
      </w:r>
      <w:r w:rsidRPr="0042739D">
        <w:rPr>
          <w:lang w:val="ru-RU"/>
        </w:rPr>
        <w:t xml:space="preserve">я. Соотношение между средним значением напряженности поля внутри </w:t>
      </w:r>
      <w:r>
        <w:rPr>
          <w:lang w:val="ru-RU"/>
        </w:rPr>
        <w:t>здани</w:t>
      </w:r>
      <w:r w:rsidRPr="0042739D">
        <w:rPr>
          <w:lang w:val="ru-RU"/>
        </w:rPr>
        <w:t xml:space="preserve">я на заданной высоте над уровнем земли и средним значением напряженности поля вне того же </w:t>
      </w:r>
      <w:r>
        <w:rPr>
          <w:lang w:val="ru-RU"/>
        </w:rPr>
        <w:t>здани</w:t>
      </w:r>
      <w:r w:rsidRPr="0042739D">
        <w:rPr>
          <w:lang w:val="ru-RU"/>
        </w:rPr>
        <w:t xml:space="preserve">я на той же высоте над уровнем земли, выражаемое в децибелах (дБ), есть среднее значение потерь </w:t>
      </w:r>
      <w:r>
        <w:rPr>
          <w:lang w:val="ru-RU"/>
        </w:rPr>
        <w:t>на входе</w:t>
      </w:r>
      <w:r w:rsidRPr="004871AC">
        <w:rPr>
          <w:lang w:val="ru-RU"/>
        </w:rPr>
        <w:t xml:space="preserve"> в здание</w:t>
      </w:r>
      <w:r w:rsidRPr="0042739D">
        <w:rPr>
          <w:lang w:val="ru-RU"/>
        </w:rPr>
        <w:t xml:space="preserve">. </w:t>
      </w:r>
    </w:p>
    <w:p w14:paraId="62DA4C19" w14:textId="7B1D5665" w:rsidR="00A143C1" w:rsidRDefault="00A143C1" w:rsidP="001F7797">
      <w:pPr>
        <w:spacing w:line="240" w:lineRule="exact"/>
        <w:rPr>
          <w:lang w:val="ru-RU"/>
        </w:rPr>
      </w:pPr>
      <w:r w:rsidRPr="0042739D">
        <w:rPr>
          <w:lang w:val="ru-RU"/>
        </w:rPr>
        <w:t xml:space="preserve">В недавнем времени представления о потерях </w:t>
      </w:r>
      <w:r>
        <w:rPr>
          <w:lang w:val="ru-RU"/>
        </w:rPr>
        <w:t>на входе</w:t>
      </w:r>
      <w:r w:rsidRPr="004871AC">
        <w:rPr>
          <w:lang w:val="ru-RU"/>
        </w:rPr>
        <w:t xml:space="preserve"> в здание</w:t>
      </w:r>
      <w:r>
        <w:rPr>
          <w:lang w:val="ru-RU"/>
        </w:rPr>
        <w:t xml:space="preserve"> (</w:t>
      </w:r>
      <w:r>
        <w:rPr>
          <w:lang w:val="en-US"/>
        </w:rPr>
        <w:t>BEL</w:t>
      </w:r>
      <w:r w:rsidRPr="003467C5">
        <w:rPr>
          <w:lang w:val="ru-RU"/>
        </w:rPr>
        <w:t>)</w:t>
      </w:r>
      <w:r w:rsidRPr="004871AC">
        <w:rPr>
          <w:lang w:val="ru-RU"/>
        </w:rPr>
        <w:t xml:space="preserve"> </w:t>
      </w:r>
      <w:r w:rsidRPr="0042739D">
        <w:rPr>
          <w:lang w:val="ru-RU"/>
        </w:rPr>
        <w:t xml:space="preserve">подверглись пересмотру. Основным результатом последних исследований стал вывод о необходимости проводить принципиальное различие между </w:t>
      </w:r>
      <w:r>
        <w:rPr>
          <w:lang w:val="ru-RU"/>
        </w:rPr>
        <w:t>здани</w:t>
      </w:r>
      <w:r w:rsidRPr="0042739D">
        <w:rPr>
          <w:lang w:val="ru-RU"/>
        </w:rPr>
        <w:t xml:space="preserve">ями, которые оборудованы металлизированными окнами и другими средствами повышения тепловой эффективности, и </w:t>
      </w:r>
      <w:r>
        <w:rPr>
          <w:lang w:val="ru-RU"/>
        </w:rPr>
        <w:t>здани</w:t>
      </w:r>
      <w:r w:rsidRPr="0042739D">
        <w:rPr>
          <w:lang w:val="ru-RU"/>
        </w:rPr>
        <w:t xml:space="preserve">ями, которые ими не оборудованы. </w:t>
      </w:r>
      <w:r w:rsidRPr="00F318E9">
        <w:rPr>
          <w:lang w:val="ru-RU"/>
        </w:rPr>
        <w:t xml:space="preserve">Информация о </w:t>
      </w:r>
      <w:r>
        <w:rPr>
          <w:lang w:val="ru-RU"/>
        </w:rPr>
        <w:t xml:space="preserve">порядке </w:t>
      </w:r>
      <w:r w:rsidRPr="00F318E9">
        <w:rPr>
          <w:lang w:val="ru-RU"/>
        </w:rPr>
        <w:t>расч</w:t>
      </w:r>
      <w:r>
        <w:rPr>
          <w:lang w:val="ru-RU"/>
        </w:rPr>
        <w:t>ета</w:t>
      </w:r>
      <w:r w:rsidRPr="00F318E9">
        <w:rPr>
          <w:lang w:val="ru-RU"/>
        </w:rPr>
        <w:t xml:space="preserve"> BEL приведена в Рекомендации МСЭ-R P.2109</w:t>
      </w:r>
      <w:r>
        <w:rPr>
          <w:lang w:val="ru-RU"/>
        </w:rPr>
        <w:t>.</w:t>
      </w:r>
    </w:p>
    <w:p w14:paraId="156685CA" w14:textId="77777777" w:rsidR="007777C4" w:rsidRDefault="00F318E9" w:rsidP="001F7797">
      <w:pPr>
        <w:spacing w:line="240" w:lineRule="exact"/>
        <w:rPr>
          <w:lang w:val="ru-RU"/>
        </w:rPr>
      </w:pPr>
      <w:r>
        <w:rPr>
          <w:lang w:val="ru-RU"/>
        </w:rPr>
        <w:t xml:space="preserve">В </w:t>
      </w:r>
      <w:r w:rsidRPr="00F318E9">
        <w:rPr>
          <w:lang w:val="ru-RU"/>
        </w:rPr>
        <w:t>Рекомендаци</w:t>
      </w:r>
      <w:r>
        <w:rPr>
          <w:lang w:val="ru-RU"/>
        </w:rPr>
        <w:t>и</w:t>
      </w:r>
      <w:r w:rsidRPr="00F318E9">
        <w:rPr>
          <w:lang w:val="ru-RU"/>
        </w:rPr>
        <w:t xml:space="preserve"> МСЭ-R P.2109 </w:t>
      </w:r>
      <w:r>
        <w:rPr>
          <w:lang w:val="ru-RU"/>
        </w:rPr>
        <w:t>приведены</w:t>
      </w:r>
      <w:r w:rsidRPr="00F318E9">
        <w:rPr>
          <w:lang w:val="ru-RU"/>
        </w:rPr>
        <w:t xml:space="preserve"> уравнения для получения распределений BEL (см.</w:t>
      </w:r>
      <w:r w:rsidR="00D4087F">
        <w:rPr>
          <w:lang w:val="ru-RU"/>
        </w:rPr>
        <w:t> </w:t>
      </w:r>
      <w:r w:rsidRPr="00F318E9">
        <w:rPr>
          <w:lang w:val="ru-RU"/>
        </w:rPr>
        <w:t>рис</w:t>
      </w:r>
      <w:r w:rsidR="00285523">
        <w:rPr>
          <w:lang w:val="ru-RU"/>
        </w:rPr>
        <w:t>унок</w:t>
      </w:r>
      <w:r w:rsidR="007C3D44">
        <w:rPr>
          <w:lang w:val="ru-RU"/>
        </w:rPr>
        <w:t> </w:t>
      </w:r>
      <w:r w:rsidRPr="00F318E9">
        <w:rPr>
          <w:lang w:val="ru-RU"/>
        </w:rPr>
        <w:t xml:space="preserve">1), которые охватывают все типы условий приема, от </w:t>
      </w:r>
      <w:r w:rsidR="00285523">
        <w:rPr>
          <w:lang w:val="ru-RU"/>
        </w:rPr>
        <w:t>помещения</w:t>
      </w:r>
      <w:r w:rsidRPr="00F318E9">
        <w:rPr>
          <w:lang w:val="ru-RU"/>
        </w:rPr>
        <w:t xml:space="preserve"> с окном</w:t>
      </w:r>
      <w:r w:rsidR="00285523">
        <w:rPr>
          <w:lang w:val="ru-RU"/>
        </w:rPr>
        <w:t>, выходящим на внешнюю сторону,</w:t>
      </w:r>
      <w:r w:rsidRPr="00F318E9">
        <w:rPr>
          <w:lang w:val="ru-RU"/>
        </w:rPr>
        <w:t xml:space="preserve"> до места в глубине здания, а также различны</w:t>
      </w:r>
      <w:r w:rsidR="00261492">
        <w:rPr>
          <w:lang w:val="ru-RU"/>
        </w:rPr>
        <w:t>е</w:t>
      </w:r>
      <w:r w:rsidRPr="00F318E9">
        <w:rPr>
          <w:lang w:val="ru-RU"/>
        </w:rPr>
        <w:t xml:space="preserve"> тип</w:t>
      </w:r>
      <w:r w:rsidR="00261492">
        <w:rPr>
          <w:lang w:val="ru-RU"/>
        </w:rPr>
        <w:t>ы</w:t>
      </w:r>
      <w:r w:rsidRPr="00F318E9">
        <w:rPr>
          <w:lang w:val="ru-RU"/>
        </w:rPr>
        <w:t xml:space="preserve"> зданий. Для целей планирования </w:t>
      </w:r>
      <w:r w:rsidR="00285523">
        <w:rPr>
          <w:lang w:val="ru-RU"/>
        </w:rPr>
        <w:t>охвата</w:t>
      </w:r>
      <w:r w:rsidRPr="00F318E9">
        <w:rPr>
          <w:lang w:val="ru-RU"/>
        </w:rPr>
        <w:t xml:space="preserve"> необходимо рассчитать BEL в зависимости от </w:t>
      </w:r>
      <w:r w:rsidR="00285523">
        <w:rPr>
          <w:lang w:val="ru-RU"/>
        </w:rPr>
        <w:t xml:space="preserve">типа </w:t>
      </w:r>
      <w:r w:rsidRPr="00F318E9">
        <w:rPr>
          <w:lang w:val="ru-RU"/>
        </w:rPr>
        <w:t>среды</w:t>
      </w:r>
      <w:r w:rsidR="00285523">
        <w:rPr>
          <w:lang w:val="ru-RU"/>
        </w:rPr>
        <w:t xml:space="preserve"> – пригород</w:t>
      </w:r>
      <w:r w:rsidR="00261492">
        <w:rPr>
          <w:lang w:val="ru-RU"/>
        </w:rPr>
        <w:t>ная зона</w:t>
      </w:r>
      <w:r w:rsidRPr="00F318E9">
        <w:rPr>
          <w:lang w:val="ru-RU"/>
        </w:rPr>
        <w:t xml:space="preserve">, </w:t>
      </w:r>
      <w:r w:rsidR="00285523">
        <w:rPr>
          <w:lang w:val="ru-RU"/>
        </w:rPr>
        <w:lastRenderedPageBreak/>
        <w:t>город</w:t>
      </w:r>
      <w:r w:rsidR="00261492">
        <w:rPr>
          <w:lang w:val="ru-RU"/>
        </w:rPr>
        <w:t>ская зона</w:t>
      </w:r>
      <w:r w:rsidRPr="00F318E9">
        <w:rPr>
          <w:lang w:val="ru-RU"/>
        </w:rPr>
        <w:t xml:space="preserve"> или друг</w:t>
      </w:r>
      <w:r w:rsidR="00285523">
        <w:rPr>
          <w:lang w:val="ru-RU"/>
        </w:rPr>
        <w:t>ая среда</w:t>
      </w:r>
      <w:r w:rsidRPr="00F318E9">
        <w:rPr>
          <w:lang w:val="ru-RU"/>
        </w:rPr>
        <w:t xml:space="preserve">, а также от того, планируется ли </w:t>
      </w:r>
      <w:r w:rsidR="00285523">
        <w:rPr>
          <w:lang w:val="ru-RU"/>
        </w:rPr>
        <w:t>включить в зону охвата приемник</w:t>
      </w:r>
      <w:r w:rsidRPr="00F318E9">
        <w:rPr>
          <w:lang w:val="ru-RU"/>
        </w:rPr>
        <w:t xml:space="preserve">, </w:t>
      </w:r>
      <w:r w:rsidR="007777C4">
        <w:rPr>
          <w:lang w:val="ru-RU"/>
        </w:rPr>
        <w:t>который расположен</w:t>
      </w:r>
      <w:r w:rsidR="007777C4" w:rsidRPr="00F318E9">
        <w:rPr>
          <w:lang w:val="ru-RU"/>
        </w:rPr>
        <w:t xml:space="preserve"> в </w:t>
      </w:r>
      <w:r w:rsidR="007777C4">
        <w:rPr>
          <w:lang w:val="ru-RU"/>
        </w:rPr>
        <w:t>помещении с окном, выходящим на внешнюю сторону,</w:t>
      </w:r>
      <w:r w:rsidR="007777C4" w:rsidRPr="00F318E9">
        <w:rPr>
          <w:lang w:val="ru-RU"/>
        </w:rPr>
        <w:t xml:space="preserve"> или в глубине здания. </w:t>
      </w:r>
      <w:r w:rsidR="007777C4">
        <w:rPr>
          <w:lang w:val="ru-RU"/>
        </w:rPr>
        <w:t>Р</w:t>
      </w:r>
      <w:r w:rsidR="007777C4" w:rsidRPr="00F318E9">
        <w:rPr>
          <w:lang w:val="ru-RU"/>
        </w:rPr>
        <w:t xml:space="preserve">ешения по использованию BEL при планировании будут зависеть от местных условий, </w:t>
      </w:r>
      <w:r w:rsidR="007777C4">
        <w:rPr>
          <w:lang w:val="ru-RU"/>
        </w:rPr>
        <w:t xml:space="preserve">однако </w:t>
      </w:r>
      <w:r w:rsidR="007777C4" w:rsidRPr="00F318E9">
        <w:rPr>
          <w:lang w:val="ru-RU"/>
        </w:rPr>
        <w:t xml:space="preserve">максимальные потери для конкретных обстоятельств могут быть установлены путем ограничения вероятности. </w:t>
      </w:r>
      <w:r w:rsidR="007777C4">
        <w:rPr>
          <w:lang w:val="ru-RU"/>
        </w:rPr>
        <w:t>О</w:t>
      </w:r>
      <w:r w:rsidR="007777C4" w:rsidRPr="00F318E9">
        <w:rPr>
          <w:lang w:val="ru-RU"/>
        </w:rPr>
        <w:t xml:space="preserve">бщеприменимыми для планирования считаются </w:t>
      </w:r>
      <w:r w:rsidR="007777C4">
        <w:rPr>
          <w:lang w:val="ru-RU"/>
        </w:rPr>
        <w:t>з</w:t>
      </w:r>
      <w:r w:rsidR="007777C4" w:rsidRPr="00F318E9">
        <w:rPr>
          <w:lang w:val="ru-RU"/>
        </w:rPr>
        <w:t>начения вероятности, приведенные в таблице 4</w:t>
      </w:r>
      <w:r w:rsidR="007777C4">
        <w:rPr>
          <w:lang w:val="ru-RU"/>
        </w:rPr>
        <w:t>.</w:t>
      </w:r>
    </w:p>
    <w:p w14:paraId="6C7FDF2A" w14:textId="013790C0" w:rsidR="00285523" w:rsidRPr="003467C5" w:rsidRDefault="00285523" w:rsidP="00530D63">
      <w:pPr>
        <w:pStyle w:val="FigureNo"/>
        <w:rPr>
          <w:lang w:val="ru-RU"/>
        </w:rPr>
      </w:pPr>
      <w:r w:rsidRPr="00F05B56">
        <w:rPr>
          <w:lang w:val="ru-RU"/>
        </w:rPr>
        <w:t>РИСУНОК</w:t>
      </w:r>
      <w:r w:rsidRPr="003467C5">
        <w:rPr>
          <w:lang w:val="ru-RU"/>
        </w:rPr>
        <w:t xml:space="preserve"> 1</w:t>
      </w:r>
    </w:p>
    <w:p w14:paraId="00A131C4" w14:textId="2289E59B" w:rsidR="00285523" w:rsidRPr="003467C5" w:rsidRDefault="00EC54DF" w:rsidP="00530D63">
      <w:pPr>
        <w:pStyle w:val="Figuretitle"/>
        <w:rPr>
          <w:rStyle w:val="Hyperlink"/>
          <w:color w:val="auto"/>
          <w:u w:val="none"/>
          <w:lang w:val="ru-RU"/>
        </w:rPr>
      </w:pPr>
      <w:r>
        <w:rPr>
          <w:lang w:val="ru-RU"/>
        </w:rPr>
        <w:t>Интегральная</w:t>
      </w:r>
      <w:r w:rsidRPr="00EC54DF">
        <w:rPr>
          <w:lang w:val="ru-RU"/>
        </w:rPr>
        <w:t xml:space="preserve"> </w:t>
      </w:r>
      <w:r>
        <w:rPr>
          <w:lang w:val="ru-RU"/>
        </w:rPr>
        <w:t>функция</w:t>
      </w:r>
      <w:r w:rsidRPr="00EC54DF">
        <w:rPr>
          <w:lang w:val="ru-RU"/>
        </w:rPr>
        <w:t xml:space="preserve"> </w:t>
      </w:r>
      <w:r w:rsidRPr="00F05B56">
        <w:rPr>
          <w:lang w:val="ru-RU"/>
        </w:rPr>
        <w:t>распределения</w:t>
      </w:r>
      <w:r w:rsidR="00285523" w:rsidRPr="003467C5">
        <w:rPr>
          <w:lang w:val="ru-RU"/>
        </w:rPr>
        <w:t xml:space="preserve"> (</w:t>
      </w:r>
      <w:r w:rsidR="00285523" w:rsidRPr="00F6599B">
        <w:rPr>
          <w:lang w:val="en-GB"/>
        </w:rPr>
        <w:t>CDF</w:t>
      </w:r>
      <w:r w:rsidR="00285523" w:rsidRPr="003467C5">
        <w:rPr>
          <w:lang w:val="ru-RU"/>
        </w:rPr>
        <w:t xml:space="preserve">) </w:t>
      </w:r>
      <w:r w:rsidR="00285523">
        <w:rPr>
          <w:lang w:val="en-GB"/>
        </w:rPr>
        <w:t>BEL</w:t>
      </w:r>
      <w:r w:rsidR="00285523" w:rsidRPr="003467C5">
        <w:rPr>
          <w:lang w:val="ru-RU"/>
        </w:rPr>
        <w:t xml:space="preserve"> </w:t>
      </w:r>
      <w:r>
        <w:rPr>
          <w:lang w:val="ru-RU"/>
        </w:rPr>
        <w:t xml:space="preserve">на основании Рекомендации </w:t>
      </w:r>
      <w:r w:rsidR="00C572D6">
        <w:rPr>
          <w:lang w:val="ru-RU"/>
        </w:rPr>
        <w:t>МСЭ</w:t>
      </w:r>
      <w:r w:rsidR="00285523" w:rsidRPr="003467C5">
        <w:rPr>
          <w:lang w:val="ru-RU"/>
        </w:rPr>
        <w:t>-</w:t>
      </w:r>
      <w:r w:rsidR="00285523" w:rsidRPr="00F6599B">
        <w:rPr>
          <w:lang w:val="en-GB"/>
        </w:rPr>
        <w:t>R</w:t>
      </w:r>
      <w:r w:rsidR="00285523" w:rsidRPr="003467C5">
        <w:rPr>
          <w:lang w:val="ru-RU"/>
        </w:rPr>
        <w:t xml:space="preserve"> </w:t>
      </w:r>
      <w:hyperlink r:id="rId14" w:history="1">
        <w:r w:rsidR="00285523" w:rsidRPr="00FA109A">
          <w:rPr>
            <w:rStyle w:val="Hyperlink"/>
            <w:color w:val="auto"/>
            <w:u w:val="none"/>
            <w:lang w:val="en-GB"/>
          </w:rPr>
          <w:t>P</w:t>
        </w:r>
        <w:r w:rsidR="00285523" w:rsidRPr="003467C5">
          <w:rPr>
            <w:rStyle w:val="Hyperlink"/>
            <w:color w:val="auto"/>
            <w:u w:val="none"/>
            <w:lang w:val="ru-RU"/>
          </w:rPr>
          <w:t>.2109</w:t>
        </w:r>
      </w:hyperlink>
    </w:p>
    <w:p w14:paraId="0FC52BD6" w14:textId="389A7CA5" w:rsidR="00B43D17" w:rsidRDefault="00B43D17" w:rsidP="00530D63">
      <w:pPr>
        <w:pStyle w:val="Figure"/>
        <w:rPr>
          <w:lang w:val="en-GB"/>
        </w:rPr>
      </w:pPr>
      <w:r>
        <w:rPr>
          <w:noProof/>
        </w:rPr>
        <w:drawing>
          <wp:inline distT="0" distB="0" distL="0" distR="0" wp14:anchorId="1BC79C0A" wp14:editId="10F5967A">
            <wp:extent cx="4208145" cy="2819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8145" cy="2819400"/>
                    </a:xfrm>
                    <a:prstGeom prst="rect">
                      <a:avLst/>
                    </a:prstGeom>
                    <a:noFill/>
                    <a:ln>
                      <a:noFill/>
                    </a:ln>
                  </pic:spPr>
                </pic:pic>
              </a:graphicData>
            </a:graphic>
          </wp:inline>
        </w:drawing>
      </w:r>
    </w:p>
    <w:p w14:paraId="449CD614" w14:textId="77777777" w:rsidR="00F34A90" w:rsidRPr="0042739D" w:rsidRDefault="00F34A90" w:rsidP="00F34A90">
      <w:pPr>
        <w:pStyle w:val="TableNo"/>
        <w:rPr>
          <w:lang w:val="ru-RU"/>
        </w:rPr>
      </w:pPr>
      <w:r w:rsidRPr="0042739D">
        <w:rPr>
          <w:lang w:val="ru-RU"/>
        </w:rPr>
        <w:t>ТАБЛИЦА 4</w:t>
      </w:r>
    </w:p>
    <w:p w14:paraId="4FCD941B" w14:textId="72092262" w:rsidR="00F34A90" w:rsidRDefault="00F109F1" w:rsidP="00F34A90">
      <w:pPr>
        <w:pStyle w:val="Tabletitle"/>
        <w:rPr>
          <w:lang w:val="ru-RU"/>
        </w:rPr>
      </w:pPr>
      <w:r>
        <w:rPr>
          <w:lang w:val="ru-RU"/>
        </w:rPr>
        <w:t>Вероятность потерь на входе в здание для радиовещания, применимая к планированию в диапазоне </w:t>
      </w:r>
      <w:r>
        <w:rPr>
          <w:lang w:val="en-US"/>
        </w:rPr>
        <w:t>III</w:t>
      </w:r>
      <w:r>
        <w:rPr>
          <w:lang w:val="ru-RU"/>
        </w:rPr>
        <w:t xml:space="preserve"> в соответствии с </w:t>
      </w:r>
      <w:r w:rsidRPr="0042739D">
        <w:rPr>
          <w:lang w:val="ru-RU"/>
        </w:rPr>
        <w:t>Рекомендаци</w:t>
      </w:r>
      <w:r>
        <w:rPr>
          <w:lang w:val="ru-RU"/>
        </w:rPr>
        <w:t>ей</w:t>
      </w:r>
      <w:r w:rsidRPr="0042739D">
        <w:rPr>
          <w:lang w:val="ru-RU"/>
        </w:rPr>
        <w:t xml:space="preserve"> МСЭ-R P.2109</w:t>
      </w:r>
    </w:p>
    <w:tbl>
      <w:tblPr>
        <w:tblStyle w:val="TableGrid"/>
        <w:tblW w:w="0" w:type="auto"/>
        <w:tblLook w:val="04A0" w:firstRow="1" w:lastRow="0" w:firstColumn="1" w:lastColumn="0" w:noHBand="0" w:noVBand="1"/>
      </w:tblPr>
      <w:tblGrid>
        <w:gridCol w:w="2179"/>
        <w:gridCol w:w="2578"/>
        <w:gridCol w:w="2532"/>
        <w:gridCol w:w="2340"/>
      </w:tblGrid>
      <w:tr w:rsidR="00EC54DF" w:rsidRPr="00D4087F" w14:paraId="0001D28C" w14:textId="77777777" w:rsidTr="00F109F1">
        <w:tc>
          <w:tcPr>
            <w:tcW w:w="2179" w:type="dxa"/>
            <w:vAlign w:val="center"/>
          </w:tcPr>
          <w:p w14:paraId="68F5364D" w14:textId="5482C972" w:rsidR="00EC54DF" w:rsidRPr="003467C5" w:rsidRDefault="00EC54DF" w:rsidP="00B43D17">
            <w:pPr>
              <w:pStyle w:val="Tablehead"/>
              <w:rPr>
                <w:lang w:val="ru-RU"/>
              </w:rPr>
            </w:pPr>
            <w:r>
              <w:rPr>
                <w:lang w:val="ru-RU"/>
              </w:rPr>
              <w:t>Тип здания</w:t>
            </w:r>
          </w:p>
        </w:tc>
        <w:tc>
          <w:tcPr>
            <w:tcW w:w="2578" w:type="dxa"/>
            <w:vAlign w:val="center"/>
          </w:tcPr>
          <w:p w14:paraId="22312481" w14:textId="3B994D2F" w:rsidR="00EC54DF" w:rsidRPr="003467C5" w:rsidRDefault="00EC54DF" w:rsidP="00B43D17">
            <w:pPr>
              <w:pStyle w:val="Tablehead"/>
              <w:rPr>
                <w:lang w:val="ru-RU"/>
              </w:rPr>
            </w:pPr>
            <w:r>
              <w:rPr>
                <w:lang w:val="ru-RU"/>
              </w:rPr>
              <w:t>Среда</w:t>
            </w:r>
          </w:p>
        </w:tc>
        <w:tc>
          <w:tcPr>
            <w:tcW w:w="2532" w:type="dxa"/>
            <w:vAlign w:val="center"/>
          </w:tcPr>
          <w:p w14:paraId="52523E5B" w14:textId="0AEA9C93" w:rsidR="00EC54DF" w:rsidRPr="003467C5" w:rsidRDefault="00EC54DF" w:rsidP="00B43D17">
            <w:pPr>
              <w:pStyle w:val="Tablehead"/>
              <w:rPr>
                <w:lang w:val="ru-RU"/>
              </w:rPr>
            </w:pPr>
            <w:r>
              <w:rPr>
                <w:lang w:val="ru-RU" w:eastAsia="en-GB"/>
              </w:rPr>
              <w:t>Вероятность непревышения уровня потерь на входе в здание</w:t>
            </w:r>
          </w:p>
        </w:tc>
        <w:tc>
          <w:tcPr>
            <w:tcW w:w="2340" w:type="dxa"/>
            <w:vAlign w:val="center"/>
          </w:tcPr>
          <w:p w14:paraId="382F0C90" w14:textId="081883FE" w:rsidR="00EC54DF" w:rsidRPr="00D4087F" w:rsidRDefault="009F6FE1" w:rsidP="00B43D17">
            <w:pPr>
              <w:pStyle w:val="Tablehead"/>
              <w:rPr>
                <w:lang w:val="ru-RU"/>
              </w:rPr>
            </w:pPr>
            <w:r>
              <w:rPr>
                <w:lang w:val="ru-RU"/>
              </w:rPr>
              <w:t>Максимальное значение</w:t>
            </w:r>
            <w:r w:rsidRPr="0021593C">
              <w:rPr>
                <w:lang w:val="ru-RU"/>
              </w:rPr>
              <w:t xml:space="preserve"> </w:t>
            </w:r>
            <w:r w:rsidRPr="008960A6">
              <w:t>BEL</w:t>
            </w:r>
            <w:r w:rsidRPr="0021593C">
              <w:rPr>
                <w:lang w:val="ru-RU"/>
              </w:rPr>
              <w:t xml:space="preserve"> </w:t>
            </w:r>
            <w:r w:rsidRPr="0021593C">
              <w:rPr>
                <w:lang w:val="ru-RU"/>
              </w:rPr>
              <w:br/>
            </w:r>
            <w:r>
              <w:rPr>
                <w:lang w:val="ru-RU"/>
              </w:rPr>
              <w:t xml:space="preserve">в полосе шириной </w:t>
            </w:r>
            <w:r w:rsidRPr="0021593C">
              <w:rPr>
                <w:lang w:val="ru-RU"/>
              </w:rPr>
              <w:t>200</w:t>
            </w:r>
            <w:r>
              <w:t> </w:t>
            </w:r>
            <w:r>
              <w:rPr>
                <w:lang w:val="ru-RU"/>
              </w:rPr>
              <w:t>МГц</w:t>
            </w:r>
          </w:p>
        </w:tc>
      </w:tr>
      <w:tr w:rsidR="00F109F1" w:rsidRPr="008960A6" w14:paraId="5A9D6A46" w14:textId="77777777" w:rsidTr="00F109F1">
        <w:tc>
          <w:tcPr>
            <w:tcW w:w="2179" w:type="dxa"/>
          </w:tcPr>
          <w:p w14:paraId="60F6FD5B" w14:textId="50346168" w:rsidR="00F109F1" w:rsidRPr="003467C5" w:rsidRDefault="00F109F1" w:rsidP="00F109F1">
            <w:pPr>
              <w:pStyle w:val="Tabletext"/>
              <w:jc w:val="left"/>
              <w:rPr>
                <w:b/>
                <w:lang w:val="ru-RU"/>
              </w:rPr>
            </w:pPr>
            <w:r>
              <w:rPr>
                <w:lang w:val="ru-RU"/>
              </w:rPr>
              <w:t>П</w:t>
            </w:r>
            <w:r w:rsidRPr="008945AB">
              <w:rPr>
                <w:lang w:val="ru-RU"/>
              </w:rPr>
              <w:t>остроен</w:t>
            </w:r>
            <w:r>
              <w:rPr>
                <w:lang w:val="ru-RU"/>
              </w:rPr>
              <w:t>ное</w:t>
            </w:r>
            <w:r w:rsidRPr="008945AB">
              <w:rPr>
                <w:lang w:val="ru-RU"/>
              </w:rPr>
              <w:t xml:space="preserve"> по традиционной технологии</w:t>
            </w:r>
          </w:p>
        </w:tc>
        <w:tc>
          <w:tcPr>
            <w:tcW w:w="2578" w:type="dxa"/>
          </w:tcPr>
          <w:p w14:paraId="7E62643F" w14:textId="613047F1" w:rsidR="00F109F1" w:rsidRPr="003467C5" w:rsidRDefault="00F109F1" w:rsidP="00F109F1">
            <w:pPr>
              <w:pStyle w:val="Tabletext"/>
              <w:jc w:val="center"/>
              <w:rPr>
                <w:b/>
                <w:lang w:val="en-US"/>
              </w:rPr>
            </w:pPr>
            <w:r>
              <w:rPr>
                <w:lang w:val="ru-RU"/>
              </w:rPr>
              <w:t>Пригородная зона</w:t>
            </w:r>
          </w:p>
        </w:tc>
        <w:tc>
          <w:tcPr>
            <w:tcW w:w="2532" w:type="dxa"/>
          </w:tcPr>
          <w:p w14:paraId="1FACCAF0" w14:textId="77777777" w:rsidR="00F109F1" w:rsidRPr="008960A6" w:rsidRDefault="00F109F1" w:rsidP="00F109F1">
            <w:pPr>
              <w:pStyle w:val="Tabletext"/>
              <w:jc w:val="center"/>
              <w:rPr>
                <w:b/>
              </w:rPr>
            </w:pPr>
            <w:r w:rsidRPr="008960A6">
              <w:t>50%</w:t>
            </w:r>
          </w:p>
        </w:tc>
        <w:tc>
          <w:tcPr>
            <w:tcW w:w="2340" w:type="dxa"/>
          </w:tcPr>
          <w:p w14:paraId="42F20B04" w14:textId="1349C552" w:rsidR="00F109F1" w:rsidRPr="003467C5" w:rsidRDefault="00F109F1" w:rsidP="00F109F1">
            <w:pPr>
              <w:pStyle w:val="Tabletext"/>
              <w:jc w:val="center"/>
              <w:rPr>
                <w:b/>
                <w:lang w:val="ru-RU"/>
              </w:rPr>
            </w:pPr>
            <w:r w:rsidRPr="008960A6">
              <w:t>14</w:t>
            </w:r>
            <w:r>
              <w:rPr>
                <w:lang w:val="ru-RU"/>
              </w:rPr>
              <w:t>,</w:t>
            </w:r>
            <w:r w:rsidRPr="008960A6">
              <w:t xml:space="preserve">0 </w:t>
            </w:r>
            <w:r>
              <w:rPr>
                <w:lang w:val="ru-RU"/>
              </w:rPr>
              <w:t>дБ</w:t>
            </w:r>
          </w:p>
        </w:tc>
      </w:tr>
      <w:tr w:rsidR="00F109F1" w:rsidRPr="008960A6" w14:paraId="5849E173" w14:textId="77777777" w:rsidTr="00F109F1">
        <w:tc>
          <w:tcPr>
            <w:tcW w:w="2179" w:type="dxa"/>
          </w:tcPr>
          <w:p w14:paraId="6402E6C1" w14:textId="303766DE" w:rsidR="00F109F1" w:rsidRPr="003467C5" w:rsidRDefault="00F109F1" w:rsidP="00F109F1">
            <w:pPr>
              <w:pStyle w:val="Tabletext"/>
              <w:jc w:val="left"/>
              <w:rPr>
                <w:b/>
                <w:lang w:val="ru-RU"/>
              </w:rPr>
            </w:pPr>
            <w:r>
              <w:rPr>
                <w:lang w:val="ru-RU"/>
              </w:rPr>
              <w:t>П</w:t>
            </w:r>
            <w:r w:rsidRPr="008945AB">
              <w:rPr>
                <w:lang w:val="ru-RU"/>
              </w:rPr>
              <w:t>остроен</w:t>
            </w:r>
            <w:r>
              <w:rPr>
                <w:lang w:val="ru-RU"/>
              </w:rPr>
              <w:t>ное</w:t>
            </w:r>
            <w:r w:rsidRPr="008945AB">
              <w:rPr>
                <w:lang w:val="ru-RU"/>
              </w:rPr>
              <w:t xml:space="preserve"> по традиционной технологии</w:t>
            </w:r>
          </w:p>
        </w:tc>
        <w:tc>
          <w:tcPr>
            <w:tcW w:w="2578" w:type="dxa"/>
          </w:tcPr>
          <w:p w14:paraId="5E5B6675" w14:textId="7B26E996" w:rsidR="00F109F1" w:rsidRPr="003467C5" w:rsidRDefault="00F109F1" w:rsidP="00F109F1">
            <w:pPr>
              <w:pStyle w:val="Tabletext"/>
              <w:jc w:val="center"/>
              <w:rPr>
                <w:b/>
                <w:lang w:val="ru-RU"/>
              </w:rPr>
            </w:pPr>
            <w:r>
              <w:rPr>
                <w:lang w:val="ru-RU"/>
              </w:rPr>
              <w:t>Городская зона</w:t>
            </w:r>
          </w:p>
        </w:tc>
        <w:tc>
          <w:tcPr>
            <w:tcW w:w="2532" w:type="dxa"/>
          </w:tcPr>
          <w:p w14:paraId="7376895E" w14:textId="77777777" w:rsidR="00F109F1" w:rsidRPr="008960A6" w:rsidRDefault="00F109F1" w:rsidP="00F109F1">
            <w:pPr>
              <w:pStyle w:val="Tabletext"/>
              <w:jc w:val="center"/>
              <w:rPr>
                <w:b/>
              </w:rPr>
            </w:pPr>
            <w:r w:rsidRPr="008960A6">
              <w:t>70%</w:t>
            </w:r>
          </w:p>
        </w:tc>
        <w:tc>
          <w:tcPr>
            <w:tcW w:w="2340" w:type="dxa"/>
          </w:tcPr>
          <w:p w14:paraId="2580C673" w14:textId="696514E9" w:rsidR="00F109F1" w:rsidRPr="003467C5" w:rsidRDefault="00F109F1" w:rsidP="00F109F1">
            <w:pPr>
              <w:pStyle w:val="Tabletext"/>
              <w:jc w:val="center"/>
              <w:rPr>
                <w:b/>
                <w:lang w:val="ru-RU"/>
              </w:rPr>
            </w:pPr>
            <w:r w:rsidRPr="008960A6">
              <w:t>17</w:t>
            </w:r>
            <w:r>
              <w:rPr>
                <w:lang w:val="ru-RU"/>
              </w:rPr>
              <w:t>,</w:t>
            </w:r>
            <w:r w:rsidRPr="008960A6">
              <w:t xml:space="preserve">6 </w:t>
            </w:r>
            <w:r>
              <w:rPr>
                <w:lang w:val="ru-RU"/>
              </w:rPr>
              <w:t>дБ</w:t>
            </w:r>
          </w:p>
        </w:tc>
      </w:tr>
    </w:tbl>
    <w:p w14:paraId="2F98FE6B" w14:textId="77777777" w:rsidR="002411A9" w:rsidRDefault="002411A9" w:rsidP="00114109">
      <w:pPr>
        <w:pStyle w:val="Tablefin"/>
      </w:pPr>
      <w:bookmarkStart w:id="41" w:name="_Toc515277941"/>
      <w:bookmarkStart w:id="42" w:name="_Toc134439679"/>
    </w:p>
    <w:p w14:paraId="2A6DB464" w14:textId="1DD5D6AA" w:rsidR="00F34A90" w:rsidRPr="0042739D" w:rsidRDefault="00F34A90" w:rsidP="002B7770">
      <w:pPr>
        <w:pStyle w:val="Heading1"/>
        <w:keepNext w:val="0"/>
        <w:keepLines w:val="0"/>
        <w:rPr>
          <w:lang w:val="ru-RU"/>
        </w:rPr>
      </w:pPr>
      <w:r w:rsidRPr="0042739D">
        <w:rPr>
          <w:lang w:val="ru-RU"/>
        </w:rPr>
        <w:t>8</w:t>
      </w:r>
      <w:r w:rsidRPr="0042739D">
        <w:rPr>
          <w:lang w:val="ru-RU"/>
        </w:rPr>
        <w:tab/>
      </w:r>
      <w:bookmarkEnd w:id="41"/>
      <w:r w:rsidRPr="0042739D">
        <w:rPr>
          <w:lang w:val="ru-RU"/>
        </w:rPr>
        <w:t xml:space="preserve">Потери </w:t>
      </w:r>
      <w:r>
        <w:rPr>
          <w:lang w:val="ru-RU"/>
        </w:rPr>
        <w:t>на входе</w:t>
      </w:r>
      <w:r w:rsidRPr="0042739D">
        <w:rPr>
          <w:lang w:val="ru-RU"/>
        </w:rPr>
        <w:t xml:space="preserve"> в транспортное средство</w:t>
      </w:r>
      <w:bookmarkEnd w:id="42"/>
    </w:p>
    <w:p w14:paraId="4DAE2B7B" w14:textId="1EEDD8ED" w:rsidR="00F34A90" w:rsidRPr="0042739D" w:rsidRDefault="00F34A90" w:rsidP="002B7770">
      <w:pPr>
        <w:rPr>
          <w:lang w:val="ru-RU"/>
        </w:rPr>
      </w:pPr>
      <w:r w:rsidRPr="0042739D">
        <w:rPr>
          <w:lang w:val="ru-RU"/>
        </w:rPr>
        <w:t>В ходе одного из исследований</w:t>
      </w:r>
      <w:r w:rsidRPr="00675AE7">
        <w:rPr>
          <w:rStyle w:val="FootnoteReference"/>
        </w:rPr>
        <w:footnoteReference w:id="2"/>
      </w:r>
      <w:r w:rsidRPr="0042739D">
        <w:rPr>
          <w:lang w:val="ru-RU"/>
        </w:rPr>
        <w:t xml:space="preserve"> значение потерь </w:t>
      </w:r>
      <w:r>
        <w:rPr>
          <w:lang w:val="ru-RU"/>
        </w:rPr>
        <w:t>на входе</w:t>
      </w:r>
      <w:r w:rsidRPr="0042739D">
        <w:rPr>
          <w:lang w:val="ru-RU"/>
        </w:rPr>
        <w:t xml:space="preserve"> в транспортное средство было получено равным 8 дБ (со стандартным отклонением в 2 дБ) по данным измерений на частоте 800 МГц. Ввиду того что потери сигнала </w:t>
      </w:r>
      <w:r>
        <w:rPr>
          <w:lang w:val="ru-RU"/>
        </w:rPr>
        <w:t>на входе</w:t>
      </w:r>
      <w:r w:rsidRPr="0042739D">
        <w:rPr>
          <w:lang w:val="ru-RU"/>
        </w:rPr>
        <w:t xml:space="preserve"> в автомобил</w:t>
      </w:r>
      <w:r>
        <w:rPr>
          <w:lang w:val="ru-RU"/>
        </w:rPr>
        <w:t>ь</w:t>
      </w:r>
      <w:r w:rsidRPr="0042739D">
        <w:rPr>
          <w:lang w:val="ru-RU"/>
        </w:rPr>
        <w:t xml:space="preserve"> и их изменения в зависимости от частоты не</w:t>
      </w:r>
      <w:r w:rsidR="009F3559">
        <w:rPr>
          <w:lang w:val="en-GB"/>
        </w:rPr>
        <w:t> </w:t>
      </w:r>
      <w:r w:rsidRPr="0042739D">
        <w:rPr>
          <w:lang w:val="ru-RU"/>
        </w:rPr>
        <w:t xml:space="preserve">исследовались, то же значение принято для полосы III. Кроме того, предполагается, что значение 8 дБ будет недостаточной оценкой потерь </w:t>
      </w:r>
      <w:r>
        <w:rPr>
          <w:lang w:val="ru-RU"/>
        </w:rPr>
        <w:t>на входе</w:t>
      </w:r>
      <w:r w:rsidRPr="0042739D">
        <w:rPr>
          <w:lang w:val="ru-RU"/>
        </w:rPr>
        <w:t xml:space="preserve"> в железнодорожный подвижной состав.</w:t>
      </w:r>
    </w:p>
    <w:p w14:paraId="2DC6EEA4" w14:textId="77777777" w:rsidR="00F34A90" w:rsidRPr="0042739D" w:rsidRDefault="00F34A90" w:rsidP="00F34A90">
      <w:pPr>
        <w:pStyle w:val="Heading1"/>
        <w:rPr>
          <w:lang w:val="ru-RU"/>
        </w:rPr>
      </w:pPr>
      <w:bookmarkStart w:id="43" w:name="_Toc451165502"/>
      <w:bookmarkStart w:id="44" w:name="_Toc448213918"/>
      <w:bookmarkStart w:id="45" w:name="_Toc451160007"/>
      <w:bookmarkStart w:id="46" w:name="_Toc451165504"/>
      <w:bookmarkStart w:id="47" w:name="_Ref492028345"/>
      <w:bookmarkStart w:id="48" w:name="_Toc513118452"/>
      <w:bookmarkStart w:id="49" w:name="_Toc515277942"/>
      <w:bookmarkStart w:id="50" w:name="_Toc134439680"/>
      <w:bookmarkEnd w:id="43"/>
      <w:r w:rsidRPr="0042739D">
        <w:rPr>
          <w:lang w:val="ru-RU"/>
        </w:rPr>
        <w:lastRenderedPageBreak/>
        <w:t>9</w:t>
      </w:r>
      <w:r w:rsidRPr="0042739D">
        <w:rPr>
          <w:lang w:val="ru-RU"/>
        </w:rPr>
        <w:tab/>
      </w:r>
      <w:bookmarkEnd w:id="44"/>
      <w:bookmarkEnd w:id="45"/>
      <w:bookmarkEnd w:id="46"/>
      <w:bookmarkEnd w:id="47"/>
      <w:bookmarkEnd w:id="48"/>
      <w:bookmarkEnd w:id="49"/>
      <w:r w:rsidRPr="0042739D">
        <w:rPr>
          <w:lang w:val="ru-RU"/>
        </w:rPr>
        <w:t>Процентная доля местоположений</w:t>
      </w:r>
      <w:bookmarkEnd w:id="50"/>
    </w:p>
    <w:p w14:paraId="43BDE511" w14:textId="77777777" w:rsidR="00F34A90" w:rsidRPr="0042739D" w:rsidRDefault="00F34A90" w:rsidP="00CE46B6">
      <w:pPr>
        <w:pStyle w:val="Heading2"/>
        <w:rPr>
          <w:lang w:val="ru-RU"/>
        </w:rPr>
      </w:pPr>
      <w:bookmarkStart w:id="51" w:name="_Ref492032859"/>
      <w:bookmarkStart w:id="52" w:name="_Toc513118455"/>
      <w:bookmarkStart w:id="53" w:name="_Toc515277945"/>
      <w:bookmarkStart w:id="54" w:name="_Toc134439681"/>
      <w:r w:rsidRPr="0042739D">
        <w:rPr>
          <w:lang w:val="ru-RU"/>
        </w:rPr>
        <w:t>9.1</w:t>
      </w:r>
      <w:r w:rsidRPr="0042739D">
        <w:rPr>
          <w:lang w:val="ru-RU"/>
        </w:rPr>
        <w:tab/>
      </w:r>
      <w:bookmarkEnd w:id="51"/>
      <w:bookmarkEnd w:id="52"/>
      <w:bookmarkEnd w:id="53"/>
      <w:r w:rsidRPr="00CE46B6">
        <w:t>Коэффициент</w:t>
      </w:r>
      <w:r w:rsidRPr="0042739D">
        <w:rPr>
          <w:lang w:val="ru-RU"/>
        </w:rPr>
        <w:t xml:space="preserve"> поправки на изменчивость в зависимости от местоположения</w:t>
      </w:r>
      <w:bookmarkEnd w:id="54"/>
    </w:p>
    <w:p w14:paraId="67098EB2" w14:textId="77777777" w:rsidR="00F34A90" w:rsidRPr="0042739D" w:rsidRDefault="00F34A90" w:rsidP="00F34A90">
      <w:pPr>
        <w:rPr>
          <w:lang w:val="ru-RU"/>
        </w:rPr>
      </w:pPr>
      <w:r w:rsidRPr="0042739D">
        <w:rPr>
          <w:lang w:val="ru-RU"/>
        </w:rPr>
        <w:t xml:space="preserve">Чтобы получить уровни сигнала для планирования, то есть минимальные значения напряженности поля, необходимые для обеспечения приема в большем проценте местоположений, </w:t>
      </w:r>
      <w:r>
        <w:rPr>
          <w:lang w:val="ru-RU"/>
        </w:rPr>
        <w:t>требуется</w:t>
      </w:r>
      <w:r w:rsidRPr="0042739D">
        <w:rPr>
          <w:lang w:val="ru-RU"/>
        </w:rPr>
        <w:t xml:space="preserve"> ввести коэффициент поправки на изменчивость в зависимости от местоположения </w:t>
      </w:r>
      <w:r w:rsidRPr="0042739D">
        <w:rPr>
          <w:i/>
          <w:lang w:val="ru-RU"/>
        </w:rPr>
        <w:t>C</w:t>
      </w:r>
      <w:r w:rsidRPr="0042739D">
        <w:rPr>
          <w:vertAlign w:val="subscript"/>
          <w:lang w:val="ru-RU"/>
        </w:rPr>
        <w:t>l</w:t>
      </w:r>
      <w:r w:rsidRPr="0042739D">
        <w:rPr>
          <w:lang w:val="ru-RU"/>
        </w:rPr>
        <w:t>. При расчете коэффициента поправки на изменчивость в зависимости от местоположения предполагается логарифмически нормальное распределение напряженности поля принимаемого сигнала в зависимости от местоположения.</w:t>
      </w:r>
    </w:p>
    <w:p w14:paraId="74B4347A" w14:textId="77777777" w:rsidR="00F34A90" w:rsidRPr="0042739D" w:rsidRDefault="00F34A90" w:rsidP="009F3559">
      <w:pPr>
        <w:rPr>
          <w:szCs w:val="24"/>
          <w:lang w:val="ru-RU"/>
        </w:rPr>
      </w:pPr>
      <w:r w:rsidRPr="0042739D">
        <w:rPr>
          <w:lang w:val="ru-RU"/>
        </w:rPr>
        <w:t xml:space="preserve">Коэффициент поправки на изменчивость в зависимости от местоположения </w:t>
      </w:r>
      <w:r w:rsidRPr="0042739D">
        <w:rPr>
          <w:i/>
          <w:lang w:val="ru-RU"/>
        </w:rPr>
        <w:t>C</w:t>
      </w:r>
      <w:r w:rsidRPr="0042739D">
        <w:rPr>
          <w:vertAlign w:val="subscript"/>
          <w:lang w:val="ru-RU"/>
        </w:rPr>
        <w:t>l</w:t>
      </w:r>
      <w:r w:rsidRPr="0042739D">
        <w:rPr>
          <w:lang w:val="ru-RU"/>
        </w:rPr>
        <w:t xml:space="preserve"> может быть рассчитан по следующей формуле (1):</w:t>
      </w:r>
    </w:p>
    <w:p w14:paraId="404E2927" w14:textId="77777777"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l</m:t>
            </m:r>
          </m:sub>
        </m:sSub>
        <m:r>
          <m:rPr>
            <m:sty m:val="p"/>
          </m:rPr>
          <w:rPr>
            <w:rFonts w:ascii="Cambria Math" w:hAnsi="Cambria Math"/>
            <w:lang w:val="ru-RU"/>
          </w:rPr>
          <m:t>=μ × σ</m:t>
        </m:r>
      </m:oMath>
      <w:r w:rsidRPr="0042739D">
        <w:rPr>
          <w:lang w:val="ru-RU"/>
        </w:rPr>
        <w:t>,</w:t>
      </w:r>
      <w:r w:rsidRPr="0042739D">
        <w:rPr>
          <w:lang w:val="ru-RU"/>
        </w:rPr>
        <w:tab/>
      </w:r>
      <w:bookmarkStart w:id="55" w:name="_Ref485655348"/>
      <w:r w:rsidRPr="0042739D">
        <w:rPr>
          <w:lang w:val="ru-RU"/>
        </w:rPr>
        <w:t>(1</w:t>
      </w:r>
      <w:bookmarkEnd w:id="55"/>
      <w:r w:rsidRPr="0042739D">
        <w:rPr>
          <w:lang w:val="ru-RU"/>
        </w:rPr>
        <w:t>)</w:t>
      </w:r>
    </w:p>
    <w:p w14:paraId="118D8853" w14:textId="7C53C4CE" w:rsidR="00F34A90" w:rsidRPr="0042739D" w:rsidRDefault="00F34A90" w:rsidP="00F34A90">
      <w:pPr>
        <w:rPr>
          <w:lang w:val="ru-RU"/>
        </w:rPr>
      </w:pPr>
      <w:r w:rsidRPr="0042739D">
        <w:rPr>
          <w:lang w:val="ru-RU"/>
        </w:rPr>
        <w:t>где</w:t>
      </w:r>
      <w:r w:rsidR="00CE46B6">
        <w:rPr>
          <w:lang w:val="ru-RU"/>
        </w:rPr>
        <w:t>:</w:t>
      </w:r>
    </w:p>
    <w:p w14:paraId="7DB392BE" w14:textId="77777777" w:rsidR="00F34A90" w:rsidRPr="0042739D" w:rsidRDefault="00F34A90" w:rsidP="00F34A90">
      <w:pPr>
        <w:pStyle w:val="Equationlegend"/>
        <w:rPr>
          <w:lang w:val="ru-RU"/>
        </w:rPr>
      </w:pPr>
      <w:r w:rsidRPr="0042739D">
        <w:rPr>
          <w:lang w:val="ru-RU"/>
        </w:rPr>
        <w:tab/>
      </w:r>
      <m:oMath>
        <m:r>
          <m:rPr>
            <m:sty m:val="p"/>
          </m:rPr>
          <w:rPr>
            <w:rFonts w:ascii="Cambria Math" w:hAnsi="Cambria Math"/>
            <w:lang w:val="ru-RU"/>
          </w:rPr>
          <m:t>σ</m:t>
        </m:r>
      </m:oMath>
      <w:r w:rsidRPr="0042739D">
        <w:rPr>
          <w:lang w:val="ru-RU"/>
        </w:rPr>
        <w:t>:</w:t>
      </w:r>
      <w:r w:rsidRPr="0042739D">
        <w:rPr>
          <w:lang w:val="ru-RU"/>
        </w:rPr>
        <w:tab/>
        <w:t>стандартное отклонение распределения напряженности поля;</w:t>
      </w:r>
    </w:p>
    <w:p w14:paraId="6D1184DF" w14:textId="77777777" w:rsidR="00F34A90" w:rsidRPr="0042739D" w:rsidRDefault="00F34A90" w:rsidP="00F34A90">
      <w:pPr>
        <w:pStyle w:val="Equationlegend"/>
        <w:rPr>
          <w:lang w:val="ru-RU"/>
        </w:rPr>
      </w:pPr>
      <w:r w:rsidRPr="0042739D">
        <w:rPr>
          <w:lang w:val="ru-RU"/>
        </w:rPr>
        <w:tab/>
      </w:r>
      <m:oMath>
        <m:r>
          <m:rPr>
            <m:sty m:val="p"/>
          </m:rPr>
          <w:rPr>
            <w:rFonts w:ascii="Cambria Math" w:hAnsi="Cambria Math"/>
            <w:lang w:val="ru-RU"/>
          </w:rPr>
          <m:t>μ</m:t>
        </m:r>
      </m:oMath>
      <w:r w:rsidRPr="0042739D">
        <w:rPr>
          <w:lang w:val="ru-RU"/>
        </w:rPr>
        <w:t>:</w:t>
      </w:r>
      <w:r w:rsidRPr="0042739D">
        <w:rPr>
          <w:lang w:val="ru-RU"/>
        </w:rPr>
        <w:tab/>
        <w:t>коэффициент нормального распределения.</w:t>
      </w:r>
    </w:p>
    <w:p w14:paraId="542356F9" w14:textId="77777777" w:rsidR="00F34A90" w:rsidRPr="0042739D" w:rsidRDefault="00F34A90" w:rsidP="00F34A90">
      <w:pPr>
        <w:rPr>
          <w:lang w:val="ru-RU"/>
        </w:rPr>
      </w:pPr>
      <w:r w:rsidRPr="0042739D">
        <w:rPr>
          <w:lang w:val="ru-RU"/>
        </w:rPr>
        <w:t>Значения для некоторых часто встречающихся случаев приведены ниже.</w:t>
      </w:r>
    </w:p>
    <w:p w14:paraId="6ACC60F3" w14:textId="77777777" w:rsidR="00F34A90" w:rsidRPr="0042739D" w:rsidRDefault="00F34A90" w:rsidP="00F34A90">
      <w:pPr>
        <w:pStyle w:val="TableNo"/>
        <w:rPr>
          <w:lang w:val="ru-RU"/>
        </w:rPr>
      </w:pPr>
      <w:r w:rsidRPr="0042739D">
        <w:rPr>
          <w:lang w:val="ru-RU"/>
        </w:rPr>
        <w:t>ТАБЛИЦА 5</w:t>
      </w:r>
    </w:p>
    <w:p w14:paraId="3DB049F5" w14:textId="77777777" w:rsidR="00F34A90" w:rsidRPr="0042739D" w:rsidRDefault="00F34A90" w:rsidP="00F34A90">
      <w:pPr>
        <w:pStyle w:val="Tabletitle"/>
        <w:rPr>
          <w:lang w:val="ru-RU"/>
        </w:rPr>
      </w:pPr>
      <w:r w:rsidRPr="0042739D">
        <w:rPr>
          <w:lang w:val="ru-RU"/>
        </w:rPr>
        <w:t>Значения коэффициента нормального распределения для некоторых часто используемых значений процентной доли местоположений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680"/>
        <w:gridCol w:w="2625"/>
      </w:tblGrid>
      <w:tr w:rsidR="00F34A90" w:rsidRPr="0042739D" w14:paraId="55199695" w14:textId="77777777" w:rsidTr="00B43D17">
        <w:trPr>
          <w:jc w:val="center"/>
        </w:trPr>
        <w:tc>
          <w:tcPr>
            <w:tcW w:w="4680" w:type="dxa"/>
            <w:shd w:val="clear" w:color="auto" w:fill="auto"/>
            <w:vAlign w:val="center"/>
          </w:tcPr>
          <w:p w14:paraId="2F120343" w14:textId="77777777" w:rsidR="00F34A90" w:rsidRPr="0042739D" w:rsidRDefault="00F34A90" w:rsidP="00F0043E">
            <w:pPr>
              <w:pStyle w:val="Tablehead"/>
              <w:rPr>
                <w:lang w:val="ru-RU"/>
              </w:rPr>
            </w:pPr>
            <w:r w:rsidRPr="0042739D">
              <w:rPr>
                <w:lang w:val="ru-RU"/>
              </w:rPr>
              <w:t xml:space="preserve">Коэффициент нормального распределения </w:t>
            </w:r>
            <m:oMath>
              <m:r>
                <m:rPr>
                  <m:sty m:val="b"/>
                </m:rPr>
                <w:rPr>
                  <w:rFonts w:ascii="Cambria Math" w:hAnsi="Cambria Math"/>
                  <w:lang w:val="ru-RU"/>
                </w:rPr>
                <m:t>μ</m:t>
              </m:r>
            </m:oMath>
          </w:p>
        </w:tc>
        <w:tc>
          <w:tcPr>
            <w:tcW w:w="2625" w:type="dxa"/>
            <w:shd w:val="clear" w:color="auto" w:fill="auto"/>
            <w:vAlign w:val="center"/>
          </w:tcPr>
          <w:p w14:paraId="6113F136" w14:textId="77777777" w:rsidR="00F34A90" w:rsidRPr="0042739D" w:rsidRDefault="00F34A90" w:rsidP="00F0043E">
            <w:pPr>
              <w:pStyle w:val="Tablehead"/>
              <w:rPr>
                <w:lang w:val="ru-RU"/>
              </w:rPr>
            </w:pPr>
            <w:r w:rsidRPr="0042739D">
              <w:rPr>
                <w:lang w:val="ru-RU"/>
              </w:rPr>
              <w:t>Доля местоположений (%)</w:t>
            </w:r>
          </w:p>
        </w:tc>
      </w:tr>
      <w:tr w:rsidR="00F34A90" w:rsidRPr="0042739D" w14:paraId="46E3FD2D" w14:textId="77777777" w:rsidTr="00B43D17">
        <w:trPr>
          <w:jc w:val="center"/>
        </w:trPr>
        <w:tc>
          <w:tcPr>
            <w:tcW w:w="4680" w:type="dxa"/>
            <w:vAlign w:val="center"/>
          </w:tcPr>
          <w:p w14:paraId="51B2B688" w14:textId="77777777" w:rsidR="00F34A90" w:rsidRPr="0042739D" w:rsidRDefault="00F34A90" w:rsidP="00F0043E">
            <w:pPr>
              <w:pStyle w:val="Tabletext"/>
              <w:jc w:val="center"/>
              <w:rPr>
                <w:lang w:val="ru-RU"/>
              </w:rPr>
            </w:pPr>
            <w:r w:rsidRPr="0042739D">
              <w:rPr>
                <w:lang w:val="ru-RU"/>
              </w:rPr>
              <w:t>0,00</w:t>
            </w:r>
          </w:p>
        </w:tc>
        <w:tc>
          <w:tcPr>
            <w:tcW w:w="2625" w:type="dxa"/>
            <w:vAlign w:val="center"/>
          </w:tcPr>
          <w:p w14:paraId="50116888" w14:textId="77777777" w:rsidR="00F34A90" w:rsidRPr="0042739D" w:rsidRDefault="00F34A90" w:rsidP="00F0043E">
            <w:pPr>
              <w:pStyle w:val="Tabletext"/>
              <w:jc w:val="center"/>
              <w:rPr>
                <w:lang w:val="ru-RU"/>
              </w:rPr>
            </w:pPr>
            <w:r w:rsidRPr="0042739D">
              <w:rPr>
                <w:lang w:val="ru-RU"/>
              </w:rPr>
              <w:t>50</w:t>
            </w:r>
          </w:p>
        </w:tc>
      </w:tr>
      <w:tr w:rsidR="00F34A90" w:rsidRPr="0042739D" w14:paraId="70F22367" w14:textId="77777777" w:rsidTr="00B43D17">
        <w:trPr>
          <w:jc w:val="center"/>
        </w:trPr>
        <w:tc>
          <w:tcPr>
            <w:tcW w:w="4680" w:type="dxa"/>
            <w:vAlign w:val="center"/>
          </w:tcPr>
          <w:p w14:paraId="33748409" w14:textId="77777777" w:rsidR="00F34A90" w:rsidRPr="0042739D" w:rsidRDefault="00F34A90" w:rsidP="00F0043E">
            <w:pPr>
              <w:pStyle w:val="Tabletext"/>
              <w:jc w:val="center"/>
              <w:rPr>
                <w:lang w:val="ru-RU"/>
              </w:rPr>
            </w:pPr>
            <w:r w:rsidRPr="0042739D">
              <w:rPr>
                <w:lang w:val="ru-RU"/>
              </w:rPr>
              <w:t>0,52</w:t>
            </w:r>
          </w:p>
        </w:tc>
        <w:tc>
          <w:tcPr>
            <w:tcW w:w="2625" w:type="dxa"/>
            <w:vAlign w:val="center"/>
          </w:tcPr>
          <w:p w14:paraId="17FA1B33" w14:textId="77777777" w:rsidR="00F34A90" w:rsidRPr="0042739D" w:rsidRDefault="00F34A90" w:rsidP="00F0043E">
            <w:pPr>
              <w:pStyle w:val="Tabletext"/>
              <w:jc w:val="center"/>
              <w:rPr>
                <w:lang w:val="ru-RU"/>
              </w:rPr>
            </w:pPr>
            <w:r w:rsidRPr="0042739D">
              <w:rPr>
                <w:lang w:val="ru-RU"/>
              </w:rPr>
              <w:t>70</w:t>
            </w:r>
          </w:p>
        </w:tc>
      </w:tr>
      <w:tr w:rsidR="00F34A90" w:rsidRPr="0042739D" w14:paraId="4CEA7CA1" w14:textId="77777777" w:rsidTr="00B43D17">
        <w:trPr>
          <w:jc w:val="center"/>
        </w:trPr>
        <w:tc>
          <w:tcPr>
            <w:tcW w:w="4680" w:type="dxa"/>
            <w:vAlign w:val="center"/>
          </w:tcPr>
          <w:p w14:paraId="1445293F" w14:textId="77777777" w:rsidR="00F34A90" w:rsidRPr="0042739D" w:rsidRDefault="00F34A90" w:rsidP="00F0043E">
            <w:pPr>
              <w:pStyle w:val="Tabletext"/>
              <w:jc w:val="center"/>
              <w:rPr>
                <w:lang w:val="ru-RU"/>
              </w:rPr>
            </w:pPr>
            <w:r w:rsidRPr="0042739D">
              <w:rPr>
                <w:lang w:val="ru-RU"/>
              </w:rPr>
              <w:t>1,28</w:t>
            </w:r>
          </w:p>
        </w:tc>
        <w:tc>
          <w:tcPr>
            <w:tcW w:w="2625" w:type="dxa"/>
            <w:vAlign w:val="center"/>
          </w:tcPr>
          <w:p w14:paraId="3C4C0F0F" w14:textId="77777777" w:rsidR="00F34A90" w:rsidRPr="0042739D" w:rsidRDefault="00F34A90" w:rsidP="00F0043E">
            <w:pPr>
              <w:pStyle w:val="Tabletext"/>
              <w:jc w:val="center"/>
              <w:rPr>
                <w:lang w:val="ru-RU"/>
              </w:rPr>
            </w:pPr>
            <w:r w:rsidRPr="0042739D">
              <w:rPr>
                <w:lang w:val="ru-RU"/>
              </w:rPr>
              <w:t>90</w:t>
            </w:r>
          </w:p>
        </w:tc>
      </w:tr>
      <w:tr w:rsidR="00F34A90" w:rsidRPr="0042739D" w14:paraId="7C0C4EAA" w14:textId="77777777" w:rsidTr="00B43D17">
        <w:trPr>
          <w:jc w:val="center"/>
        </w:trPr>
        <w:tc>
          <w:tcPr>
            <w:tcW w:w="4680" w:type="dxa"/>
            <w:vAlign w:val="center"/>
          </w:tcPr>
          <w:p w14:paraId="5ABBFF95" w14:textId="77777777" w:rsidR="00F34A90" w:rsidRPr="0042739D" w:rsidRDefault="00F34A90" w:rsidP="00F0043E">
            <w:pPr>
              <w:pStyle w:val="Tabletext"/>
              <w:jc w:val="center"/>
              <w:rPr>
                <w:lang w:val="ru-RU"/>
              </w:rPr>
            </w:pPr>
            <w:r w:rsidRPr="0042739D">
              <w:rPr>
                <w:lang w:val="ru-RU"/>
              </w:rPr>
              <w:t>1,64</w:t>
            </w:r>
          </w:p>
        </w:tc>
        <w:tc>
          <w:tcPr>
            <w:tcW w:w="2625" w:type="dxa"/>
            <w:vAlign w:val="center"/>
          </w:tcPr>
          <w:p w14:paraId="7948E1D3" w14:textId="77777777" w:rsidR="00F34A90" w:rsidRPr="0042739D" w:rsidRDefault="00F34A90" w:rsidP="00F0043E">
            <w:pPr>
              <w:pStyle w:val="Tabletext"/>
              <w:jc w:val="center"/>
              <w:rPr>
                <w:lang w:val="ru-RU"/>
              </w:rPr>
            </w:pPr>
            <w:r w:rsidRPr="0042739D">
              <w:rPr>
                <w:lang w:val="ru-RU"/>
              </w:rPr>
              <w:t>95</w:t>
            </w:r>
          </w:p>
        </w:tc>
      </w:tr>
      <w:tr w:rsidR="00F34A90" w:rsidRPr="0042739D" w14:paraId="0D814508" w14:textId="77777777" w:rsidTr="00B43D17">
        <w:trPr>
          <w:jc w:val="center"/>
        </w:trPr>
        <w:tc>
          <w:tcPr>
            <w:tcW w:w="4680" w:type="dxa"/>
            <w:vAlign w:val="center"/>
          </w:tcPr>
          <w:p w14:paraId="7F32C910" w14:textId="77777777" w:rsidR="00F34A90" w:rsidRPr="0042739D" w:rsidRDefault="00F34A90" w:rsidP="00F0043E">
            <w:pPr>
              <w:pStyle w:val="Tabletext"/>
              <w:jc w:val="center"/>
              <w:rPr>
                <w:lang w:val="ru-RU"/>
              </w:rPr>
            </w:pPr>
            <w:r w:rsidRPr="0042739D">
              <w:rPr>
                <w:lang w:val="ru-RU"/>
              </w:rPr>
              <w:t>2,33</w:t>
            </w:r>
          </w:p>
        </w:tc>
        <w:tc>
          <w:tcPr>
            <w:tcW w:w="2625" w:type="dxa"/>
            <w:vAlign w:val="center"/>
          </w:tcPr>
          <w:p w14:paraId="5A586E03" w14:textId="77777777" w:rsidR="00F34A90" w:rsidRPr="0042739D" w:rsidRDefault="00F34A90" w:rsidP="00F0043E">
            <w:pPr>
              <w:pStyle w:val="Tabletext"/>
              <w:jc w:val="center"/>
              <w:rPr>
                <w:lang w:val="ru-RU"/>
              </w:rPr>
            </w:pPr>
            <w:r w:rsidRPr="0042739D">
              <w:rPr>
                <w:lang w:val="ru-RU"/>
              </w:rPr>
              <w:t>99</w:t>
            </w:r>
          </w:p>
        </w:tc>
      </w:tr>
    </w:tbl>
    <w:p w14:paraId="2A1A94CA" w14:textId="77777777" w:rsidR="00CE46B6" w:rsidRDefault="00CE46B6" w:rsidP="00CE46B6">
      <w:pPr>
        <w:pStyle w:val="Tablefin"/>
      </w:pPr>
    </w:p>
    <w:p w14:paraId="040164AF" w14:textId="353AC168" w:rsidR="00F34A90" w:rsidRPr="0042739D" w:rsidRDefault="00F34A90" w:rsidP="00F34A90">
      <w:pPr>
        <w:rPr>
          <w:lang w:val="ru-RU"/>
        </w:rPr>
      </w:pPr>
      <w:r w:rsidRPr="0042739D">
        <w:rPr>
          <w:lang w:val="ru-RU"/>
        </w:rPr>
        <w:t xml:space="preserve">Значения </w:t>
      </w:r>
      <m:oMath>
        <m:r>
          <m:rPr>
            <m:sty m:val="p"/>
          </m:rPr>
          <w:rPr>
            <w:rFonts w:ascii="Cambria Math" w:hAnsi="Cambria Math"/>
            <w:lang w:val="ru-RU"/>
          </w:rPr>
          <m:t>μ</m:t>
        </m:r>
      </m:oMath>
      <w:r w:rsidRPr="0042739D">
        <w:rPr>
          <w:lang w:val="ru-RU"/>
        </w:rPr>
        <w:t xml:space="preserve"> для других значений процентной доли местоположений</w:t>
      </w:r>
      <w:r w:rsidRPr="00675AE7">
        <w:rPr>
          <w:rStyle w:val="FootnoteReference"/>
        </w:rPr>
        <w:footnoteReference w:id="3"/>
      </w:r>
      <w:r w:rsidRPr="0042739D">
        <w:rPr>
          <w:lang w:val="ru-RU"/>
        </w:rPr>
        <w:t xml:space="preserve"> можно взять из таблицы нормального распределения, приведенной в Рекомендации МСЭ-R P.1546.</w:t>
      </w:r>
    </w:p>
    <w:p w14:paraId="44803FED" w14:textId="77777777" w:rsidR="00F34A90" w:rsidRPr="0042739D" w:rsidRDefault="00F34A90" w:rsidP="00F34A90">
      <w:pPr>
        <w:rPr>
          <w:lang w:val="ru-RU"/>
        </w:rPr>
      </w:pPr>
      <w:r w:rsidRPr="0042739D">
        <w:rPr>
          <w:lang w:val="ru-RU"/>
        </w:rPr>
        <w:t>В зависимости от режима приема необходимо использовать разные значения µ и σ.</w:t>
      </w:r>
    </w:p>
    <w:p w14:paraId="07214357" w14:textId="77777777" w:rsidR="00F34A90" w:rsidRPr="0042739D" w:rsidRDefault="00F34A90" w:rsidP="00CE46B6">
      <w:pPr>
        <w:pStyle w:val="Heading2"/>
        <w:rPr>
          <w:lang w:val="ru-RU"/>
        </w:rPr>
      </w:pPr>
      <w:bookmarkStart w:id="56" w:name="_Ref492032935"/>
      <w:bookmarkStart w:id="57" w:name="_Toc513118456"/>
      <w:bookmarkStart w:id="58" w:name="_Toc515277946"/>
      <w:bookmarkStart w:id="59" w:name="_Toc134439682"/>
      <w:r w:rsidRPr="0042739D">
        <w:rPr>
          <w:lang w:val="ru-RU"/>
        </w:rPr>
        <w:t>9.2</w:t>
      </w:r>
      <w:r w:rsidRPr="0042739D">
        <w:rPr>
          <w:lang w:val="ru-RU"/>
        </w:rPr>
        <w:tab/>
      </w:r>
      <w:bookmarkEnd w:id="56"/>
      <w:bookmarkEnd w:id="57"/>
      <w:bookmarkEnd w:id="58"/>
      <w:r w:rsidRPr="0042739D">
        <w:rPr>
          <w:lang w:val="ru-RU"/>
        </w:rPr>
        <w:t xml:space="preserve">Значения </w:t>
      </w:r>
      <w:r w:rsidRPr="00CE46B6">
        <w:t>коэффициента</w:t>
      </w:r>
      <w:r w:rsidRPr="0042739D">
        <w:rPr>
          <w:lang w:val="ru-RU"/>
        </w:rPr>
        <w:t xml:space="preserve"> поправки на изменчивость в зависимости от местоположения для различных режимов приема</w:t>
      </w:r>
      <w:bookmarkEnd w:id="59"/>
    </w:p>
    <w:p w14:paraId="222104B9" w14:textId="77777777" w:rsidR="00F34A90" w:rsidRPr="0042739D" w:rsidRDefault="00F34A90" w:rsidP="00F34A90">
      <w:pPr>
        <w:rPr>
          <w:lang w:val="ru-RU"/>
        </w:rPr>
      </w:pPr>
      <w:r w:rsidRPr="0042739D">
        <w:rPr>
          <w:lang w:val="ru-RU"/>
        </w:rPr>
        <w:t>В разделе 2 определены следующие режимы приема:</w:t>
      </w:r>
    </w:p>
    <w:p w14:paraId="67BEF5CF" w14:textId="77777777" w:rsidR="00F34A90" w:rsidRPr="0042739D" w:rsidRDefault="00F34A90" w:rsidP="00F34A90">
      <w:pPr>
        <w:rPr>
          <w:lang w:val="ru-RU"/>
        </w:rPr>
      </w:pPr>
      <w:r w:rsidRPr="0042739D">
        <w:rPr>
          <w:lang w:val="ru-RU"/>
        </w:rPr>
        <w:t>MO</w:t>
      </w:r>
      <w:r w:rsidR="00675AE7" w:rsidRPr="003467C5">
        <w:rPr>
          <w:lang w:val="ru-RU"/>
        </w:rPr>
        <w:t xml:space="preserve">: </w:t>
      </w:r>
      <w:r w:rsidRPr="0042739D">
        <w:rPr>
          <w:lang w:val="ru-RU"/>
        </w:rPr>
        <w:t xml:space="preserve"> </w:t>
      </w:r>
      <w:r w:rsidR="00675AE7" w:rsidRPr="0042739D">
        <w:rPr>
          <w:lang w:val="ru-RU"/>
        </w:rPr>
        <w:t xml:space="preserve">Стандартный </w:t>
      </w:r>
      <w:r w:rsidRPr="0042739D">
        <w:rPr>
          <w:lang w:val="ru-RU"/>
        </w:rPr>
        <w:t>прием на мобильное устройство;</w:t>
      </w:r>
    </w:p>
    <w:p w14:paraId="23E906C7" w14:textId="77777777" w:rsidR="00F34A90" w:rsidRPr="0042739D" w:rsidRDefault="00675AE7" w:rsidP="00F34A90">
      <w:pPr>
        <w:rPr>
          <w:lang w:val="ru-RU"/>
        </w:rPr>
      </w:pPr>
      <w:r>
        <w:rPr>
          <w:lang w:val="ru-RU"/>
        </w:rPr>
        <w:t>PO:</w:t>
      </w:r>
      <w:r w:rsidR="00F34A90" w:rsidRPr="0042739D">
        <w:rPr>
          <w:lang w:val="ru-RU"/>
        </w:rPr>
        <w:t xml:space="preserve"> </w:t>
      </w:r>
      <w:r w:rsidRPr="0042739D">
        <w:rPr>
          <w:lang w:val="ru-RU"/>
        </w:rPr>
        <w:t xml:space="preserve">Стандартный </w:t>
      </w:r>
      <w:r w:rsidR="00F34A90" w:rsidRPr="0042739D">
        <w:rPr>
          <w:lang w:val="ru-RU"/>
        </w:rPr>
        <w:t>прием на переносное устройство вне помещений;</w:t>
      </w:r>
    </w:p>
    <w:p w14:paraId="3DB5CE72" w14:textId="77777777" w:rsidR="00F34A90" w:rsidRPr="0042739D" w:rsidRDefault="00675AE7" w:rsidP="00F34A90">
      <w:pPr>
        <w:rPr>
          <w:lang w:val="ru-RU"/>
        </w:rPr>
      </w:pPr>
      <w:r>
        <w:rPr>
          <w:lang w:val="ru-RU"/>
        </w:rPr>
        <w:t xml:space="preserve">PI: </w:t>
      </w:r>
      <w:r w:rsidRPr="0042739D">
        <w:rPr>
          <w:lang w:val="ru-RU"/>
        </w:rPr>
        <w:t xml:space="preserve">Стандартный </w:t>
      </w:r>
      <w:r w:rsidR="00F34A90" w:rsidRPr="0042739D">
        <w:rPr>
          <w:lang w:val="ru-RU"/>
        </w:rPr>
        <w:t>прием на переносное устройство в помещениях;</w:t>
      </w:r>
    </w:p>
    <w:p w14:paraId="02BDB034" w14:textId="77777777" w:rsidR="00F34A90" w:rsidRPr="0042739D" w:rsidRDefault="00675AE7" w:rsidP="001F7797">
      <w:pPr>
        <w:keepNext/>
        <w:keepLines/>
        <w:rPr>
          <w:lang w:val="ru-RU"/>
        </w:rPr>
      </w:pPr>
      <w:r>
        <w:rPr>
          <w:lang w:val="ru-RU"/>
        </w:rPr>
        <w:lastRenderedPageBreak/>
        <w:t>PO</w:t>
      </w:r>
      <w:r>
        <w:rPr>
          <w:lang w:val="ru-RU"/>
        </w:rPr>
        <w:noBreakHyphen/>
        <w:t xml:space="preserve">H/Ext: </w:t>
      </w:r>
      <w:r w:rsidRPr="0042739D">
        <w:rPr>
          <w:lang w:val="ru-RU"/>
        </w:rPr>
        <w:t xml:space="preserve">Прием </w:t>
      </w:r>
      <w:r w:rsidR="00F34A90" w:rsidRPr="0042739D">
        <w:rPr>
          <w:lang w:val="ru-RU"/>
        </w:rPr>
        <w:t>на портативное переносное устройство вне помещений с использованием внешней антенны;</w:t>
      </w:r>
    </w:p>
    <w:p w14:paraId="421D64A0" w14:textId="77777777" w:rsidR="00F34A90" w:rsidRPr="0042739D" w:rsidRDefault="00F34A90" w:rsidP="001F7797">
      <w:pPr>
        <w:keepNext/>
        <w:keepLines/>
        <w:rPr>
          <w:lang w:val="ru-RU"/>
        </w:rPr>
      </w:pPr>
      <w:r w:rsidRPr="0042739D">
        <w:rPr>
          <w:lang w:val="ru-RU"/>
        </w:rPr>
        <w:t>PI</w:t>
      </w:r>
      <w:r w:rsidRPr="0042739D">
        <w:rPr>
          <w:lang w:val="ru-RU"/>
        </w:rPr>
        <w:noBreakHyphen/>
        <w:t>H/Ext</w:t>
      </w:r>
      <w:r w:rsidR="00675AE7" w:rsidRPr="003467C5">
        <w:rPr>
          <w:lang w:val="ru-RU"/>
        </w:rPr>
        <w:t xml:space="preserve">: </w:t>
      </w:r>
      <w:r w:rsidR="00675AE7" w:rsidRPr="0042739D">
        <w:rPr>
          <w:lang w:val="ru-RU"/>
        </w:rPr>
        <w:t xml:space="preserve">Прием </w:t>
      </w:r>
      <w:r w:rsidRPr="0042739D">
        <w:rPr>
          <w:lang w:val="ru-RU"/>
        </w:rPr>
        <w:t>на портативное переносное устройство в помещениях с использованием внешней антенны;</w:t>
      </w:r>
    </w:p>
    <w:p w14:paraId="7CAA2EA2" w14:textId="77777777" w:rsidR="00F34A90" w:rsidRPr="0042739D" w:rsidRDefault="00675AE7" w:rsidP="00F34A90">
      <w:pPr>
        <w:rPr>
          <w:lang w:val="ru-RU"/>
        </w:rPr>
      </w:pPr>
      <w:r>
        <w:rPr>
          <w:lang w:val="ru-RU"/>
        </w:rPr>
        <w:t>MO</w:t>
      </w:r>
      <w:r>
        <w:rPr>
          <w:lang w:val="ru-RU"/>
        </w:rPr>
        <w:noBreakHyphen/>
        <w:t>H/Ext:</w:t>
      </w:r>
      <w:r w:rsidR="00F34A90" w:rsidRPr="0042739D">
        <w:rPr>
          <w:lang w:val="ru-RU"/>
        </w:rPr>
        <w:t xml:space="preserve"> </w:t>
      </w:r>
      <w:r w:rsidRPr="0042739D">
        <w:rPr>
          <w:lang w:val="ru-RU"/>
        </w:rPr>
        <w:t xml:space="preserve">Прием </w:t>
      </w:r>
      <w:r w:rsidR="00F34A90" w:rsidRPr="0042739D">
        <w:rPr>
          <w:lang w:val="ru-RU"/>
        </w:rPr>
        <w:t>на портативное мобильное устройство с использованием внешней антенны.</w:t>
      </w:r>
    </w:p>
    <w:p w14:paraId="27CBEBE6" w14:textId="11575B80" w:rsidR="00F34A90" w:rsidRPr="0042739D" w:rsidRDefault="00F34A90" w:rsidP="00F34A90">
      <w:pPr>
        <w:rPr>
          <w:lang w:val="ru-RU"/>
        </w:rPr>
      </w:pPr>
      <w:r w:rsidRPr="0042739D">
        <w:rPr>
          <w:lang w:val="ru-RU"/>
        </w:rPr>
        <w:t xml:space="preserve">Во многих случаях коэффициент поправки на изменчивость в зависимости от местоположения определяется не только этой изменчивостью как таковой, но и стандартным отклонением дополнительных потерь, таких как потери </w:t>
      </w:r>
      <w:r>
        <w:rPr>
          <w:lang w:val="ru-RU"/>
        </w:rPr>
        <w:t>на входе</w:t>
      </w:r>
      <w:r w:rsidRPr="004871AC">
        <w:rPr>
          <w:lang w:val="ru-RU"/>
        </w:rPr>
        <w:t xml:space="preserve"> в </w:t>
      </w:r>
      <w:r w:rsidRPr="0042739D">
        <w:rPr>
          <w:lang w:val="ru-RU"/>
        </w:rPr>
        <w:t>транспортное средство. В такой ситуации результирующее стандартное отклонение можно рассчитать по следующей формуле:</w:t>
      </w:r>
    </w:p>
    <w:p w14:paraId="55259186" w14:textId="77777777" w:rsidR="00F34A90" w:rsidRPr="0042739D" w:rsidRDefault="00F34A90" w:rsidP="00F34A90">
      <w:pPr>
        <w:pStyle w:val="Equation"/>
        <w:rPr>
          <w:lang w:val="ru-RU"/>
        </w:rPr>
      </w:pPr>
      <w:r w:rsidRPr="0042739D">
        <w:rPr>
          <w:color w:val="000000"/>
          <w:szCs w:val="24"/>
          <w:lang w:val="ru-RU"/>
        </w:rPr>
        <w:tab/>
      </w:r>
      <w:r w:rsidRPr="0042739D">
        <w:rPr>
          <w:color w:val="000000"/>
          <w:szCs w:val="24"/>
          <w:lang w:val="ru-RU"/>
        </w:rPr>
        <w:tab/>
      </w:r>
      <m:oMath>
        <m:sSub>
          <m:sSubPr>
            <m:ctrlPr>
              <w:rPr>
                <w:rFonts w:ascii="Cambria Math" w:hAnsi="Cambria Math"/>
                <w:lang w:val="ru-RU"/>
              </w:rPr>
            </m:ctrlPr>
          </m:sSubPr>
          <m:e>
            <m:r>
              <m:rPr>
                <m:sty m:val="p"/>
              </m:rPr>
              <w:rPr>
                <w:rFonts w:ascii="Cambria Math" w:hAnsi="Cambria Math"/>
                <w:lang w:val="ru-RU"/>
              </w:rPr>
              <m:t>σ</m:t>
            </m:r>
          </m:e>
          <m:sub>
            <m:r>
              <w:rPr>
                <w:rFonts w:ascii="Cambria Math" w:hAnsi="Cambria Math"/>
                <w:lang w:val="ru-RU"/>
              </w:rPr>
              <m:t>res</m:t>
            </m:r>
          </m:sub>
        </m:sSub>
        <m:r>
          <m:rPr>
            <m:sty m:val="p"/>
          </m:rPr>
          <w:rPr>
            <w:rFonts w:ascii="Cambria Math" w:hAnsi="Cambria Math"/>
            <w:lang w:val="ru-RU"/>
          </w:rPr>
          <m:t>=</m:t>
        </m:r>
        <m:rad>
          <m:radPr>
            <m:degHide m:val="1"/>
            <m:ctrlPr>
              <w:rPr>
                <w:rFonts w:ascii="Cambria Math" w:hAnsi="Cambria Math"/>
                <w:lang w:val="ru-RU"/>
              </w:rPr>
            </m:ctrlPr>
          </m:radPr>
          <m:deg/>
          <m:e>
            <m:d>
              <m:dPr>
                <m:ctrlPr>
                  <w:rPr>
                    <w:rFonts w:ascii="Cambria Math" w:hAnsi="Cambria Math"/>
                    <w:lang w:val="ru-RU"/>
                  </w:rPr>
                </m:ctrlPr>
              </m:dPr>
              <m:e>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LV</m:t>
                    </m:r>
                  </m:sub>
                  <m:sup>
                    <m:r>
                      <m:rPr>
                        <m:sty m:val="p"/>
                      </m:rPr>
                      <w:rPr>
                        <w:rFonts w:ascii="Cambria Math" w:hAnsi="Cambria Math"/>
                        <w:lang w:val="ru-RU"/>
                      </w:rPr>
                      <m:t>2</m:t>
                    </m:r>
                  </m:sup>
                </m:sSubSup>
                <m:r>
                  <m:rPr>
                    <m:sty m:val="p"/>
                  </m:rP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OL</m:t>
                    </m:r>
                  </m:sub>
                  <m:sup>
                    <m:r>
                      <m:rPr>
                        <m:sty m:val="p"/>
                      </m:rPr>
                      <w:rPr>
                        <w:rFonts w:ascii="Cambria Math" w:hAnsi="Cambria Math"/>
                        <w:lang w:val="ru-RU"/>
                      </w:rPr>
                      <m:t>2</m:t>
                    </m:r>
                  </m:sup>
                </m:sSubSup>
                <m:r>
                  <m:rPr>
                    <m:sty m:val="p"/>
                  </m:rPr>
                  <w:rPr>
                    <w:rFonts w:ascii="Cambria Math" w:hAnsi="Cambria Math"/>
                    <w:lang w:val="ru-RU"/>
                  </w:rPr>
                  <m:t xml:space="preserve"> </m:t>
                </m:r>
              </m:e>
            </m:d>
          </m:e>
        </m:rad>
      </m:oMath>
      <w:r w:rsidRPr="0042739D">
        <w:rPr>
          <w:lang w:val="ru-RU"/>
        </w:rPr>
        <w:t>.</w:t>
      </w:r>
      <w:r w:rsidRPr="0042739D">
        <w:rPr>
          <w:lang w:val="ru-RU"/>
        </w:rPr>
        <w:tab/>
        <w:t>(2)</w:t>
      </w:r>
    </w:p>
    <w:p w14:paraId="6F49C893" w14:textId="77777777" w:rsidR="0060643F" w:rsidRPr="0042739D" w:rsidRDefault="0060643F" w:rsidP="0060643F">
      <w:pPr>
        <w:rPr>
          <w:lang w:val="ru-RU"/>
        </w:rPr>
      </w:pPr>
      <w:bookmarkStart w:id="60" w:name="_Ref493604677"/>
      <w:r w:rsidRPr="0042739D">
        <w:rPr>
          <w:lang w:val="ru-RU"/>
        </w:rPr>
        <w:t xml:space="preserve">Значения, используемые для различных режимов приема, приведены в таблице 6. Значения для приема в помещениях даны исходя из уровня потерь сигнала, измеренного </w:t>
      </w:r>
      <w:r>
        <w:rPr>
          <w:lang w:val="ru-RU"/>
        </w:rPr>
        <w:t>на входе в здани</w:t>
      </w:r>
      <w:r w:rsidRPr="0042739D">
        <w:rPr>
          <w:lang w:val="ru-RU"/>
        </w:rPr>
        <w:t>я</w:t>
      </w:r>
      <w:r>
        <w:rPr>
          <w:lang w:val="ru-RU"/>
        </w:rPr>
        <w:t>, построенные по</w:t>
      </w:r>
      <w:r w:rsidRPr="0042739D">
        <w:rPr>
          <w:lang w:val="ru-RU"/>
        </w:rPr>
        <w:t xml:space="preserve"> традиционн</w:t>
      </w:r>
      <w:r>
        <w:rPr>
          <w:lang w:val="ru-RU"/>
        </w:rPr>
        <w:t>ой технологии</w:t>
      </w:r>
      <w:r w:rsidRPr="0042739D">
        <w:rPr>
          <w:lang w:val="ru-RU"/>
        </w:rPr>
        <w:t xml:space="preserve"> (см. раздел 7).</w:t>
      </w:r>
    </w:p>
    <w:p w14:paraId="1EAF3239" w14:textId="77777777" w:rsidR="00F34A90" w:rsidRPr="0042739D" w:rsidRDefault="00F34A90" w:rsidP="00F34A90">
      <w:pPr>
        <w:pStyle w:val="TableNo"/>
        <w:rPr>
          <w:lang w:val="ru-RU"/>
        </w:rPr>
      </w:pPr>
      <w:r w:rsidRPr="0042739D">
        <w:rPr>
          <w:lang w:val="ru-RU"/>
        </w:rPr>
        <w:t>Т</w:t>
      </w:r>
      <w:bookmarkEnd w:id="60"/>
      <w:r w:rsidRPr="0042739D">
        <w:rPr>
          <w:lang w:val="ru-RU"/>
        </w:rPr>
        <w:t>АБЛИЦА 6</w:t>
      </w:r>
    </w:p>
    <w:p w14:paraId="42268209" w14:textId="77777777" w:rsidR="00F34A90" w:rsidRPr="0042739D" w:rsidRDefault="00F34A90" w:rsidP="00F34A90">
      <w:pPr>
        <w:pStyle w:val="Tabletitle"/>
        <w:rPr>
          <w:sz w:val="20"/>
          <w:lang w:val="ru-RU"/>
        </w:rPr>
      </w:pPr>
      <w:r w:rsidRPr="0042739D">
        <w:rPr>
          <w:sz w:val="20"/>
          <w:lang w:val="ru-RU"/>
        </w:rPr>
        <w:t>Расчет значения коэффициента поправки на изменчивость в зависимости от местоположения для различных режимов приема</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1069"/>
        <w:gridCol w:w="989"/>
        <w:gridCol w:w="1050"/>
        <w:gridCol w:w="1218"/>
        <w:gridCol w:w="1052"/>
        <w:gridCol w:w="1134"/>
        <w:gridCol w:w="992"/>
        <w:gridCol w:w="997"/>
      </w:tblGrid>
      <w:tr w:rsidR="00F34A90" w:rsidRPr="0042739D" w14:paraId="3C63963C" w14:textId="77777777" w:rsidTr="001B4FBD">
        <w:trPr>
          <w:jc w:val="center"/>
        </w:trPr>
        <w:tc>
          <w:tcPr>
            <w:tcW w:w="1227" w:type="dxa"/>
            <w:shd w:val="clear" w:color="auto" w:fill="auto"/>
            <w:vAlign w:val="center"/>
          </w:tcPr>
          <w:p w14:paraId="5A575821" w14:textId="77777777" w:rsidR="00F34A90" w:rsidRPr="0042739D" w:rsidRDefault="00F34A90" w:rsidP="001B4FBD">
            <w:pPr>
              <w:pStyle w:val="Tablehead"/>
              <w:rPr>
                <w:sz w:val="16"/>
                <w:szCs w:val="16"/>
                <w:lang w:val="ru-RU"/>
              </w:rPr>
            </w:pPr>
            <w:r w:rsidRPr="0042739D">
              <w:rPr>
                <w:sz w:val="16"/>
                <w:szCs w:val="16"/>
                <w:lang w:val="ru-RU" w:eastAsia="it-IT"/>
              </w:rPr>
              <w:t>Режим</w:t>
            </w:r>
            <w:r w:rsidRPr="0042739D">
              <w:rPr>
                <w:sz w:val="16"/>
                <w:szCs w:val="16"/>
                <w:lang w:val="ru-RU" w:eastAsia="it-IT"/>
              </w:rPr>
              <w:br/>
              <w:t>приема</w:t>
            </w:r>
          </w:p>
        </w:tc>
        <w:tc>
          <w:tcPr>
            <w:tcW w:w="1069" w:type="dxa"/>
            <w:shd w:val="clear" w:color="auto" w:fill="auto"/>
            <w:vAlign w:val="center"/>
          </w:tcPr>
          <w:p w14:paraId="63DCC10E" w14:textId="77777777" w:rsidR="00F34A90" w:rsidRPr="0042739D" w:rsidRDefault="00F34A90" w:rsidP="001B4FBD">
            <w:pPr>
              <w:pStyle w:val="Tablehead"/>
              <w:rPr>
                <w:sz w:val="16"/>
                <w:szCs w:val="16"/>
                <w:lang w:val="ru-RU" w:eastAsia="it-IT"/>
              </w:rPr>
            </w:pPr>
            <w:r w:rsidRPr="0042739D">
              <w:rPr>
                <w:sz w:val="16"/>
                <w:szCs w:val="16"/>
                <w:lang w:val="ru-RU" w:eastAsia="it-IT"/>
              </w:rPr>
              <w:t>Качество</w:t>
            </w:r>
            <w:r w:rsidRPr="0042739D">
              <w:rPr>
                <w:sz w:val="16"/>
                <w:szCs w:val="16"/>
                <w:lang w:val="ru-RU" w:eastAsia="it-IT"/>
              </w:rPr>
              <w:br/>
              <w:t>обслужива-</w:t>
            </w:r>
            <w:r w:rsidRPr="0042739D">
              <w:rPr>
                <w:sz w:val="16"/>
                <w:szCs w:val="16"/>
                <w:lang w:val="ru-RU" w:eastAsia="it-IT"/>
              </w:rPr>
              <w:br/>
              <w:t>ния</w:t>
            </w:r>
          </w:p>
        </w:tc>
        <w:tc>
          <w:tcPr>
            <w:tcW w:w="989" w:type="dxa"/>
            <w:shd w:val="clear" w:color="auto" w:fill="auto"/>
            <w:vAlign w:val="center"/>
          </w:tcPr>
          <w:p w14:paraId="26E71279" w14:textId="77777777" w:rsidR="00F34A90" w:rsidRPr="0042739D" w:rsidRDefault="00F34A90" w:rsidP="001B4FBD">
            <w:pPr>
              <w:pStyle w:val="Tablehead"/>
              <w:ind w:left="-57" w:right="-57"/>
              <w:rPr>
                <w:sz w:val="16"/>
                <w:szCs w:val="16"/>
                <w:lang w:val="ru-RU"/>
              </w:rPr>
            </w:pPr>
            <w:r w:rsidRPr="0042739D">
              <w:rPr>
                <w:sz w:val="16"/>
                <w:szCs w:val="16"/>
                <w:lang w:val="ru-RU" w:eastAsia="it-IT"/>
              </w:rPr>
              <w:t>Изменчи-</w:t>
            </w:r>
            <w:r w:rsidRPr="0042739D">
              <w:rPr>
                <w:sz w:val="16"/>
                <w:szCs w:val="16"/>
                <w:lang w:val="ru-RU" w:eastAsia="it-IT"/>
              </w:rPr>
              <w:br/>
              <w:t>вость</w:t>
            </w:r>
            <w:r w:rsidRPr="0042739D">
              <w:rPr>
                <w:sz w:val="16"/>
                <w:szCs w:val="16"/>
                <w:lang w:val="ru-RU" w:eastAsia="it-IT"/>
              </w:rPr>
              <w:br/>
              <w:t>в зависи-</w:t>
            </w:r>
            <w:r w:rsidRPr="0042739D">
              <w:rPr>
                <w:sz w:val="16"/>
                <w:szCs w:val="16"/>
                <w:lang w:val="ru-RU" w:eastAsia="it-IT"/>
              </w:rPr>
              <w:br/>
              <w:t>мости</w:t>
            </w:r>
            <w:r w:rsidRPr="0042739D">
              <w:rPr>
                <w:sz w:val="16"/>
                <w:szCs w:val="16"/>
                <w:lang w:val="ru-RU" w:eastAsia="it-IT"/>
              </w:rPr>
              <w:br/>
              <w:t>от место-</w:t>
            </w:r>
            <w:r w:rsidRPr="0042739D">
              <w:rPr>
                <w:sz w:val="16"/>
                <w:szCs w:val="16"/>
                <w:lang w:val="ru-RU" w:eastAsia="it-IT"/>
              </w:rPr>
              <w:br/>
              <w:t>положения</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LV</m:t>
                    </m:r>
                  </m:sub>
                </m:sSub>
                <m:r>
                  <m:rPr>
                    <m:sty m:val="b"/>
                  </m:rPr>
                  <w:rPr>
                    <w:rFonts w:ascii="Cambria Math" w:hAnsi="Cambria Math"/>
                    <w:sz w:val="16"/>
                    <w:szCs w:val="16"/>
                    <w:lang w:val="ru-RU" w:eastAsia="it-IT"/>
                  </w:rPr>
                  <m:t xml:space="preserve"> </m:t>
                </m:r>
                <m:r>
                  <m:rPr>
                    <m:sty m:val="b"/>
                  </m:rPr>
                  <w:rPr>
                    <w:rFonts w:ascii="Cambria Math" w:hAnsi="Cambria Math"/>
                    <w:sz w:val="16"/>
                    <w:szCs w:val="16"/>
                    <w:lang w:val="ru-RU" w:eastAsia="it-IT"/>
                  </w:rPr>
                  <w:br/>
                </m:r>
              </m:oMath>
            </m:oMathPara>
            <w:r w:rsidRPr="0042739D">
              <w:rPr>
                <w:rFonts w:ascii="Cambria Math" w:hAnsi="Cambria Math"/>
                <w:sz w:val="16"/>
                <w:szCs w:val="16"/>
                <w:lang w:val="ru-RU" w:eastAsia="it-IT"/>
              </w:rPr>
              <w:br/>
            </w:r>
            <w:r w:rsidRPr="0042739D">
              <w:rPr>
                <w:sz w:val="16"/>
                <w:szCs w:val="16"/>
                <w:lang w:val="ru-RU"/>
              </w:rPr>
              <w:t>(дБ)</w:t>
            </w:r>
          </w:p>
        </w:tc>
        <w:tc>
          <w:tcPr>
            <w:tcW w:w="1050" w:type="dxa"/>
            <w:shd w:val="clear" w:color="auto" w:fill="auto"/>
            <w:vAlign w:val="center"/>
          </w:tcPr>
          <w:p w14:paraId="09BC8460" w14:textId="77777777" w:rsidR="00F34A90" w:rsidRPr="0042739D" w:rsidRDefault="00F34A90" w:rsidP="001B4FBD">
            <w:pPr>
              <w:pStyle w:val="Tablehead"/>
              <w:ind w:left="-57" w:right="-57"/>
              <w:rPr>
                <w:sz w:val="16"/>
                <w:szCs w:val="16"/>
                <w:lang w:val="ru-RU"/>
              </w:rPr>
            </w:pPr>
            <w:r w:rsidRPr="0042739D">
              <w:rPr>
                <w:sz w:val="16"/>
                <w:szCs w:val="16"/>
                <w:lang w:val="ru-RU" w:eastAsia="it-IT"/>
              </w:rPr>
              <w:t>Изменчи-</w:t>
            </w:r>
            <w:r w:rsidRPr="0042739D">
              <w:rPr>
                <w:sz w:val="16"/>
                <w:szCs w:val="16"/>
                <w:lang w:val="ru-RU" w:eastAsia="it-IT"/>
              </w:rPr>
              <w:br/>
              <w:t>вость, связанная с другими потерями</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OL</m:t>
                    </m:r>
                  </m:sub>
                </m:sSub>
                <m:r>
                  <m:rPr>
                    <m:sty m:val="b"/>
                  </m:rPr>
                  <w:rPr>
                    <w:rFonts w:ascii="Cambria Math" w:hAnsi="Cambria Math"/>
                    <w:sz w:val="16"/>
                    <w:szCs w:val="16"/>
                    <w:lang w:val="ru-RU"/>
                  </w:rPr>
                  <w:br/>
                </m:r>
              </m:oMath>
            </m:oMathPara>
            <w:r w:rsidRPr="0042739D">
              <w:rPr>
                <w:rFonts w:ascii="Cambria Math" w:hAnsi="Cambria Math"/>
                <w:sz w:val="16"/>
                <w:szCs w:val="16"/>
                <w:lang w:val="ru-RU" w:eastAsia="it-IT"/>
              </w:rPr>
              <w:br/>
            </w:r>
            <w:r w:rsidRPr="0042739D">
              <w:rPr>
                <w:rFonts w:ascii="Cambria Math" w:hAnsi="Cambria Math"/>
                <w:sz w:val="16"/>
                <w:szCs w:val="16"/>
                <w:lang w:val="ru-RU" w:eastAsia="it-IT"/>
              </w:rPr>
              <w:br/>
            </w:r>
            <w:r w:rsidRPr="0042739D">
              <w:rPr>
                <w:sz w:val="16"/>
                <w:szCs w:val="16"/>
                <w:lang w:val="ru-RU"/>
              </w:rPr>
              <w:t>(дБ)</w:t>
            </w:r>
          </w:p>
        </w:tc>
        <w:tc>
          <w:tcPr>
            <w:tcW w:w="1218" w:type="dxa"/>
            <w:shd w:val="clear" w:color="auto" w:fill="auto"/>
            <w:vAlign w:val="center"/>
          </w:tcPr>
          <w:p w14:paraId="202F173E" w14:textId="77777777" w:rsidR="00F34A90" w:rsidRPr="0042739D" w:rsidRDefault="00F34A90" w:rsidP="001B4FBD">
            <w:pPr>
              <w:pStyle w:val="Tablehead"/>
              <w:rPr>
                <w:sz w:val="16"/>
                <w:szCs w:val="16"/>
                <w:lang w:val="ru-RU"/>
              </w:rPr>
            </w:pPr>
            <w:r w:rsidRPr="0042739D">
              <w:rPr>
                <w:sz w:val="16"/>
                <w:szCs w:val="16"/>
                <w:lang w:val="ru-RU" w:eastAsia="it-IT"/>
              </w:rPr>
              <w:t>Совокупное</w:t>
            </w:r>
            <w:r w:rsidRPr="0042739D">
              <w:rPr>
                <w:sz w:val="16"/>
                <w:szCs w:val="16"/>
                <w:lang w:val="ru-RU" w:eastAsia="it-IT"/>
              </w:rPr>
              <w:br/>
              <w:t>стандартное</w:t>
            </w:r>
            <w:r w:rsidRPr="0042739D">
              <w:rPr>
                <w:sz w:val="16"/>
                <w:szCs w:val="16"/>
                <w:lang w:val="ru-RU" w:eastAsia="it-IT"/>
              </w:rPr>
              <w:br/>
              <w:t>отклонение SD</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res</m:t>
                    </m:r>
                  </m:sub>
                </m:sSub>
                <m:r>
                  <m:rPr>
                    <m:sty m:val="b"/>
                  </m:rPr>
                  <w:rPr>
                    <w:rFonts w:ascii="Cambria Math" w:hAnsi="Cambria Math"/>
                    <w:sz w:val="16"/>
                    <w:szCs w:val="16"/>
                    <w:lang w:val="ru-RU"/>
                  </w:rPr>
                  <w:br/>
                </m:r>
              </m:oMath>
            </m:oMathPara>
            <w:r w:rsidRPr="0042739D">
              <w:rPr>
                <w:sz w:val="16"/>
                <w:szCs w:val="16"/>
                <w:lang w:val="ru-RU"/>
              </w:rPr>
              <w:br/>
            </w:r>
            <w:r w:rsidRPr="0042739D">
              <w:rPr>
                <w:sz w:val="16"/>
                <w:szCs w:val="16"/>
                <w:lang w:val="ru-RU"/>
              </w:rPr>
              <w:br/>
            </w:r>
            <m:oMathPara>
              <m:oMath>
                <m:r>
                  <m:rPr>
                    <m:sty m:val="b"/>
                  </m:rPr>
                  <w:rPr>
                    <w:rFonts w:ascii="Cambria Math" w:hAnsi="Cambria Math"/>
                    <w:sz w:val="16"/>
                    <w:szCs w:val="16"/>
                    <w:lang w:val="ru-RU"/>
                  </w:rPr>
                  <w:br/>
                </m:r>
              </m:oMath>
            </m:oMathPara>
            <w:r w:rsidRPr="0042739D">
              <w:rPr>
                <w:sz w:val="16"/>
                <w:szCs w:val="16"/>
                <w:lang w:val="ru-RU"/>
              </w:rPr>
              <w:t>(дБ)</w:t>
            </w:r>
          </w:p>
        </w:tc>
        <w:tc>
          <w:tcPr>
            <w:tcW w:w="1052" w:type="dxa"/>
            <w:shd w:val="clear" w:color="auto" w:fill="auto"/>
            <w:vAlign w:val="center"/>
          </w:tcPr>
          <w:p w14:paraId="499B5A1F" w14:textId="77777777" w:rsidR="00F34A90" w:rsidRPr="0042739D" w:rsidRDefault="00F34A90" w:rsidP="001B4FBD">
            <w:pPr>
              <w:pStyle w:val="Tablehead"/>
              <w:ind w:left="-57"/>
              <w:rPr>
                <w:sz w:val="16"/>
                <w:szCs w:val="16"/>
                <w:lang w:val="ru-RU"/>
              </w:rPr>
            </w:pPr>
            <w:r w:rsidRPr="0042739D">
              <w:rPr>
                <w:sz w:val="16"/>
                <w:szCs w:val="16"/>
                <w:lang w:val="ru-RU" w:eastAsia="it-IT"/>
              </w:rPr>
              <w:t>Вероят-</w:t>
            </w:r>
            <w:r w:rsidRPr="0042739D">
              <w:rPr>
                <w:sz w:val="16"/>
                <w:szCs w:val="16"/>
                <w:lang w:val="ru-RU" w:eastAsia="it-IT"/>
              </w:rPr>
              <w:br/>
              <w:t>ность охвата</w:t>
            </w:r>
            <w:r w:rsidRPr="0042739D">
              <w:rPr>
                <w:sz w:val="16"/>
                <w:szCs w:val="16"/>
                <w:lang w:val="ru-RU" w:eastAsia="it-IT"/>
              </w:rPr>
              <w:br/>
              <w:t>местопо-</w:t>
            </w:r>
            <w:r w:rsidRPr="0042739D">
              <w:rPr>
                <w:sz w:val="16"/>
                <w:szCs w:val="16"/>
                <w:lang w:val="ru-RU" w:eastAsia="it-IT"/>
              </w:rPr>
              <w:br/>
              <w:t>ложений</w:t>
            </w:r>
            <w:r w:rsidRPr="0042739D">
              <w:rPr>
                <w:sz w:val="16"/>
                <w:szCs w:val="16"/>
                <w:lang w:val="ru-RU" w:eastAsia="it-IT"/>
              </w:rPr>
              <w:br/>
            </w:r>
            <w:r w:rsidRPr="0042739D">
              <w:rPr>
                <w:sz w:val="16"/>
                <w:szCs w:val="16"/>
                <w:lang w:val="ru-RU" w:eastAsia="it-IT"/>
              </w:rPr>
              <w:br/>
            </w:r>
            <w:r w:rsidRPr="0042739D">
              <w:rPr>
                <w:sz w:val="16"/>
                <w:szCs w:val="16"/>
                <w:lang w:val="ru-RU" w:eastAsia="it-IT"/>
              </w:rPr>
              <w:br/>
            </w:r>
            <w:r w:rsidRPr="0042739D">
              <w:rPr>
                <w:sz w:val="16"/>
                <w:szCs w:val="16"/>
                <w:lang w:val="ru-RU" w:eastAsia="it-IT"/>
              </w:rPr>
              <w:br/>
            </w:r>
            <w:r>
              <w:rPr>
                <w:sz w:val="16"/>
                <w:szCs w:val="16"/>
                <w:lang w:val="ru-RU" w:eastAsia="it-IT"/>
              </w:rPr>
              <w:t>(</w:t>
            </w:r>
            <w:r w:rsidRPr="0042739D">
              <w:rPr>
                <w:sz w:val="16"/>
                <w:szCs w:val="16"/>
                <w:lang w:val="ru-RU" w:eastAsia="it-IT"/>
              </w:rPr>
              <w:t>%</w:t>
            </w:r>
            <w:r>
              <w:rPr>
                <w:sz w:val="16"/>
                <w:szCs w:val="16"/>
                <w:lang w:val="ru-RU" w:eastAsia="it-IT"/>
              </w:rPr>
              <w:t>)</w:t>
            </w:r>
          </w:p>
        </w:tc>
        <w:tc>
          <w:tcPr>
            <w:tcW w:w="1134" w:type="dxa"/>
            <w:shd w:val="clear" w:color="auto" w:fill="auto"/>
            <w:vAlign w:val="center"/>
          </w:tcPr>
          <w:p w14:paraId="67DD44BB" w14:textId="02376746" w:rsidR="00F34A90" w:rsidRPr="0042739D" w:rsidRDefault="00F34A90" w:rsidP="001B4FBD">
            <w:pPr>
              <w:pStyle w:val="Tablehead"/>
              <w:ind w:left="-57" w:right="-57"/>
              <w:rPr>
                <w:sz w:val="16"/>
                <w:szCs w:val="16"/>
                <w:lang w:val="ru-RU"/>
              </w:rPr>
            </w:pPr>
            <w:r w:rsidRPr="0042739D">
              <w:rPr>
                <w:sz w:val="16"/>
                <w:szCs w:val="16"/>
                <w:lang w:val="ru-RU" w:eastAsia="it-IT"/>
              </w:rPr>
              <w:t>Значение</w:t>
            </w:r>
            <w:r w:rsidRPr="0042739D">
              <w:rPr>
                <w:sz w:val="16"/>
                <w:szCs w:val="16"/>
                <w:lang w:val="ru-RU" w:eastAsia="it-IT"/>
              </w:rPr>
              <w:br/>
              <w:t>коэффици-</w:t>
            </w:r>
            <w:r w:rsidRPr="0042739D">
              <w:rPr>
                <w:sz w:val="16"/>
                <w:szCs w:val="16"/>
                <w:lang w:val="ru-RU" w:eastAsia="it-IT"/>
              </w:rPr>
              <w:br/>
              <w:t>ента распре-</w:t>
            </w:r>
            <w:r w:rsidRPr="0042739D">
              <w:rPr>
                <w:sz w:val="16"/>
                <w:szCs w:val="16"/>
                <w:lang w:val="ru-RU" w:eastAsia="it-IT"/>
              </w:rPr>
              <w:br/>
              <w:t>деления</w:t>
            </w:r>
            <w:r w:rsidR="001B4FBD">
              <w:rPr>
                <w:sz w:val="16"/>
                <w:szCs w:val="16"/>
                <w:lang w:val="ru-RU" w:eastAsia="it-IT"/>
              </w:rPr>
              <w:br/>
            </w:r>
            <w:r w:rsidR="001B4FBD">
              <w:rPr>
                <w:sz w:val="16"/>
                <w:szCs w:val="16"/>
                <w:lang w:val="ru-RU" w:eastAsia="it-IT"/>
              </w:rPr>
              <w:br/>
            </w:r>
            <w:r w:rsidR="001B4FBD">
              <w:rPr>
                <w:sz w:val="16"/>
                <w:szCs w:val="16"/>
                <w:lang w:val="ru-RU" w:eastAsia="it-IT"/>
              </w:rPr>
              <w:br/>
            </w:r>
            <w:r w:rsidR="001B4FBD">
              <w:rPr>
                <w:sz w:val="16"/>
                <w:szCs w:val="16"/>
                <w:lang w:val="ru-RU" w:eastAsia="it-IT"/>
              </w:rPr>
              <w:br/>
            </w:r>
            <w:r w:rsidRPr="0042739D">
              <w:rPr>
                <w:sz w:val="16"/>
                <w:szCs w:val="16"/>
                <w:lang w:val="ru-RU" w:eastAsia="it-IT"/>
              </w:rPr>
              <w:br/>
            </w:r>
            <w:r>
              <w:rPr>
                <w:sz w:val="16"/>
                <w:szCs w:val="16"/>
                <w:lang w:val="ru-RU" w:eastAsia="it-IT"/>
              </w:rPr>
              <w:sym w:font="Symbol" w:char="F06D"/>
            </w:r>
          </w:p>
        </w:tc>
        <w:tc>
          <w:tcPr>
            <w:tcW w:w="992" w:type="dxa"/>
            <w:shd w:val="clear" w:color="auto" w:fill="auto"/>
            <w:vAlign w:val="center"/>
          </w:tcPr>
          <w:p w14:paraId="2EA2A23C" w14:textId="77777777" w:rsidR="00F34A90" w:rsidRPr="0042739D" w:rsidRDefault="00F34A90" w:rsidP="001B4FBD">
            <w:pPr>
              <w:pStyle w:val="Tablehead"/>
              <w:ind w:left="-57" w:right="-57"/>
              <w:rPr>
                <w:sz w:val="16"/>
                <w:szCs w:val="16"/>
                <w:lang w:val="ru-RU" w:eastAsia="it-IT"/>
              </w:rPr>
            </w:pPr>
            <w:r w:rsidRPr="0042739D">
              <w:rPr>
                <w:sz w:val="16"/>
                <w:szCs w:val="16"/>
                <w:lang w:val="ru-RU" w:eastAsia="it-IT"/>
              </w:rPr>
              <w:t>Коэффи-</w:t>
            </w:r>
            <w:r w:rsidRPr="0042739D">
              <w:rPr>
                <w:sz w:val="16"/>
                <w:szCs w:val="16"/>
                <w:lang w:val="ru-RU" w:eastAsia="it-IT"/>
              </w:rPr>
              <w:br/>
              <w:t>циент</w:t>
            </w:r>
            <w:r w:rsidRPr="0042739D">
              <w:rPr>
                <w:sz w:val="16"/>
                <w:szCs w:val="16"/>
                <w:lang w:val="ru-RU" w:eastAsia="it-IT"/>
              </w:rPr>
              <w:br/>
              <w:t>поправки</w:t>
            </w:r>
            <w:r w:rsidRPr="0042739D">
              <w:rPr>
                <w:sz w:val="16"/>
                <w:szCs w:val="16"/>
                <w:lang w:val="ru-RU" w:eastAsia="it-IT"/>
              </w:rPr>
              <w:br/>
              <w:t>на изменчи-</w:t>
            </w:r>
            <w:r w:rsidRPr="0042739D">
              <w:rPr>
                <w:sz w:val="16"/>
                <w:szCs w:val="16"/>
                <w:lang w:val="ru-RU" w:eastAsia="it-IT"/>
              </w:rPr>
              <w:br/>
              <w:t>вость</w:t>
            </w:r>
            <w:r w:rsidRPr="0042739D">
              <w:rPr>
                <w:sz w:val="16"/>
                <w:szCs w:val="16"/>
                <w:lang w:val="ru-RU" w:eastAsia="it-IT"/>
              </w:rPr>
              <w:br/>
              <w:t>в зависи-</w:t>
            </w:r>
            <w:r w:rsidRPr="0042739D">
              <w:rPr>
                <w:sz w:val="16"/>
                <w:szCs w:val="16"/>
                <w:lang w:val="ru-RU" w:eastAsia="it-IT"/>
              </w:rPr>
              <w:br/>
              <w:t xml:space="preserve">мости </w:t>
            </w:r>
            <w:r w:rsidRPr="0042739D">
              <w:rPr>
                <w:sz w:val="16"/>
                <w:szCs w:val="16"/>
                <w:lang w:val="ru-RU" w:eastAsia="it-IT"/>
              </w:rPr>
              <w:br/>
              <w:t>от местопо-</w:t>
            </w:r>
            <w:r w:rsidRPr="0042739D">
              <w:rPr>
                <w:sz w:val="16"/>
                <w:szCs w:val="16"/>
                <w:lang w:val="ru-RU" w:eastAsia="it-IT"/>
              </w:rPr>
              <w:br/>
              <w:t>ложения</w:t>
            </w:r>
            <w:r w:rsidRPr="0042739D">
              <w:rPr>
                <w:sz w:val="16"/>
                <w:szCs w:val="16"/>
                <w:lang w:val="ru-RU" w:eastAsia="it-IT"/>
              </w:rPr>
              <w:br/>
            </w:r>
            <w:r w:rsidRPr="0042739D">
              <w:rPr>
                <w:i/>
                <w:sz w:val="16"/>
                <w:szCs w:val="16"/>
                <w:lang w:val="ru-RU" w:eastAsia="it-IT"/>
              </w:rPr>
              <w:t>C</w:t>
            </w:r>
            <w:r w:rsidRPr="0042739D">
              <w:rPr>
                <w:sz w:val="16"/>
                <w:szCs w:val="16"/>
                <w:vertAlign w:val="subscript"/>
                <w:lang w:val="ru-RU" w:eastAsia="it-IT"/>
              </w:rPr>
              <w:t>l</w:t>
            </w:r>
            <w:r w:rsidRPr="0042739D">
              <w:rPr>
                <w:sz w:val="16"/>
                <w:szCs w:val="16"/>
                <w:lang w:val="ru-RU" w:eastAsia="it-IT"/>
              </w:rPr>
              <w:t xml:space="preserve"> (дБ)</w:t>
            </w:r>
            <w:r w:rsidRPr="008304EF">
              <w:rPr>
                <w:rStyle w:val="FootnoteReference"/>
                <w:b w:val="0"/>
              </w:rPr>
              <w:footnoteReference w:id="4"/>
            </w:r>
          </w:p>
        </w:tc>
        <w:tc>
          <w:tcPr>
            <w:tcW w:w="997" w:type="dxa"/>
            <w:shd w:val="clear" w:color="auto" w:fill="auto"/>
            <w:vAlign w:val="center"/>
          </w:tcPr>
          <w:p w14:paraId="3036ABA5" w14:textId="77777777" w:rsidR="00F34A90" w:rsidRPr="0042739D" w:rsidRDefault="00F34A90" w:rsidP="001B4FBD">
            <w:pPr>
              <w:pStyle w:val="Tablehead"/>
              <w:ind w:left="-57" w:right="-57"/>
              <w:rPr>
                <w:sz w:val="16"/>
                <w:szCs w:val="16"/>
                <w:lang w:val="ru-RU"/>
              </w:rPr>
            </w:pPr>
            <w:r w:rsidRPr="0042739D">
              <w:rPr>
                <w:sz w:val="16"/>
                <w:szCs w:val="16"/>
                <w:lang w:val="ru-RU" w:eastAsia="it-IT"/>
              </w:rPr>
              <w:t>Приме-</w:t>
            </w:r>
            <w:r w:rsidRPr="0042739D">
              <w:rPr>
                <w:sz w:val="16"/>
                <w:szCs w:val="16"/>
                <w:lang w:val="ru-RU" w:eastAsia="it-IT"/>
              </w:rPr>
              <w:br/>
              <w:t>чани</w:t>
            </w:r>
            <w:r>
              <w:rPr>
                <w:sz w:val="16"/>
                <w:szCs w:val="16"/>
                <w:lang w:val="ru-RU" w:eastAsia="it-IT"/>
              </w:rPr>
              <w:t>я</w:t>
            </w:r>
          </w:p>
        </w:tc>
      </w:tr>
      <w:tr w:rsidR="00F34A90" w:rsidRPr="0042739D" w14:paraId="0B8FFF88" w14:textId="77777777" w:rsidTr="00F0043E">
        <w:trPr>
          <w:jc w:val="center"/>
        </w:trPr>
        <w:tc>
          <w:tcPr>
            <w:tcW w:w="1227" w:type="dxa"/>
            <w:vMerge w:val="restart"/>
            <w:vAlign w:val="center"/>
          </w:tcPr>
          <w:p w14:paraId="5387459A" w14:textId="77777777"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1. MO</w:t>
            </w:r>
            <w:r w:rsidRPr="0042739D">
              <w:rPr>
                <w:sz w:val="16"/>
                <w:szCs w:val="16"/>
                <w:lang w:val="ru-RU"/>
              </w:rPr>
              <w:br/>
            </w:r>
            <w:r w:rsidRPr="0042739D">
              <w:rPr>
                <w:color w:val="000000"/>
                <w:sz w:val="16"/>
                <w:szCs w:val="16"/>
                <w:lang w:val="ru-RU"/>
              </w:rPr>
              <w:t>(сельская местность)</w:t>
            </w:r>
          </w:p>
        </w:tc>
        <w:tc>
          <w:tcPr>
            <w:tcW w:w="1069" w:type="dxa"/>
            <w:vAlign w:val="center"/>
          </w:tcPr>
          <w:p w14:paraId="0785FB91"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3A109C41"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0" w:type="dxa"/>
            <w:vAlign w:val="center"/>
          </w:tcPr>
          <w:p w14:paraId="2A473465"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08B1C4D0"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26D802EE"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99</w:t>
            </w:r>
          </w:p>
        </w:tc>
        <w:tc>
          <w:tcPr>
            <w:tcW w:w="1134" w:type="dxa"/>
            <w:vAlign w:val="center"/>
          </w:tcPr>
          <w:p w14:paraId="47F5341C"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2,33</w:t>
            </w:r>
          </w:p>
        </w:tc>
        <w:tc>
          <w:tcPr>
            <w:tcW w:w="992" w:type="dxa"/>
            <w:vAlign w:val="center"/>
          </w:tcPr>
          <w:p w14:paraId="24DCF33C"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9,32</w:t>
            </w:r>
          </w:p>
        </w:tc>
        <w:tc>
          <w:tcPr>
            <w:tcW w:w="997" w:type="dxa"/>
            <w:vAlign w:val="center"/>
          </w:tcPr>
          <w:p w14:paraId="4B6C0F33" w14:textId="77777777"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14:paraId="1DC8A472" w14:textId="77777777" w:rsidTr="00F0043E">
        <w:trPr>
          <w:jc w:val="center"/>
        </w:trPr>
        <w:tc>
          <w:tcPr>
            <w:tcW w:w="1227" w:type="dxa"/>
            <w:vMerge/>
            <w:vAlign w:val="center"/>
          </w:tcPr>
          <w:p w14:paraId="2E4ABC61" w14:textId="77777777"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14:paraId="0429A305"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14:paraId="4C5F98C2"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0A742F2F"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2642D659"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6D25D79D"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90</w:t>
            </w:r>
          </w:p>
        </w:tc>
        <w:tc>
          <w:tcPr>
            <w:tcW w:w="1134" w:type="dxa"/>
            <w:vAlign w:val="center"/>
          </w:tcPr>
          <w:p w14:paraId="5FCDA695"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1,28</w:t>
            </w:r>
          </w:p>
        </w:tc>
        <w:tc>
          <w:tcPr>
            <w:tcW w:w="992" w:type="dxa"/>
            <w:vAlign w:val="center"/>
          </w:tcPr>
          <w:p w14:paraId="6F7C8867"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5,12</w:t>
            </w:r>
          </w:p>
        </w:tc>
        <w:tc>
          <w:tcPr>
            <w:tcW w:w="997" w:type="dxa"/>
            <w:vAlign w:val="center"/>
          </w:tcPr>
          <w:p w14:paraId="1789D54D" w14:textId="77777777"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14:paraId="0D5F0DB6" w14:textId="77777777" w:rsidTr="00F0043E">
        <w:trPr>
          <w:jc w:val="center"/>
        </w:trPr>
        <w:tc>
          <w:tcPr>
            <w:tcW w:w="1227" w:type="dxa"/>
            <w:vMerge w:val="restart"/>
            <w:vAlign w:val="center"/>
          </w:tcPr>
          <w:p w14:paraId="3559691B" w14:textId="77777777"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2. PO</w:t>
            </w:r>
            <w:r w:rsidRPr="0042739D">
              <w:rPr>
                <w:sz w:val="16"/>
                <w:szCs w:val="16"/>
                <w:lang w:val="ru-RU"/>
              </w:rPr>
              <w:br/>
            </w:r>
            <w:r w:rsidRPr="0042739D">
              <w:rPr>
                <w:color w:val="000000"/>
                <w:sz w:val="16"/>
                <w:szCs w:val="16"/>
                <w:lang w:val="ru-RU"/>
              </w:rPr>
              <w:t>(пригородная зона)</w:t>
            </w:r>
          </w:p>
        </w:tc>
        <w:tc>
          <w:tcPr>
            <w:tcW w:w="1069" w:type="dxa"/>
            <w:vAlign w:val="center"/>
          </w:tcPr>
          <w:p w14:paraId="4221F36C"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2B843C12"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0B013D1C"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499201FC"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0162FDD6"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14:paraId="4DB0B3B0"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14:paraId="0EEA4294"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14:paraId="4C08EC53" w14:textId="77777777"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14:paraId="64A7EFEE" w14:textId="77777777" w:rsidTr="00F0043E">
        <w:trPr>
          <w:jc w:val="center"/>
        </w:trPr>
        <w:tc>
          <w:tcPr>
            <w:tcW w:w="1227" w:type="dxa"/>
            <w:vMerge/>
            <w:vAlign w:val="center"/>
          </w:tcPr>
          <w:p w14:paraId="129DC5A1" w14:textId="77777777"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14:paraId="49B3620B"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14:paraId="01C50E73"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7FC80C11"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3883F485"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394864F7"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14:paraId="2956189F"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14:paraId="66FB4AC6"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14:paraId="517084EA"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p>
        </w:tc>
      </w:tr>
      <w:tr w:rsidR="00FF14E6" w:rsidRPr="0042739D" w14:paraId="579BD21C" w14:textId="77777777" w:rsidTr="003467C5">
        <w:trPr>
          <w:jc w:val="center"/>
        </w:trPr>
        <w:tc>
          <w:tcPr>
            <w:tcW w:w="1227" w:type="dxa"/>
            <w:vMerge w:val="restart"/>
            <w:vAlign w:val="center"/>
          </w:tcPr>
          <w:p w14:paraId="19AC5F05" w14:textId="77777777" w:rsidR="00FF14E6" w:rsidRPr="0042739D" w:rsidRDefault="00FF14E6" w:rsidP="00FF14E6">
            <w:pPr>
              <w:widowControl w:val="0"/>
              <w:overflowPunct/>
              <w:autoSpaceDE/>
              <w:autoSpaceDN/>
              <w:spacing w:before="40" w:after="40"/>
              <w:jc w:val="left"/>
              <w:rPr>
                <w:color w:val="000000"/>
                <w:sz w:val="16"/>
                <w:szCs w:val="16"/>
                <w:lang w:val="ru-RU"/>
              </w:rPr>
            </w:pPr>
            <w:r w:rsidRPr="0042739D">
              <w:rPr>
                <w:color w:val="000000"/>
                <w:sz w:val="16"/>
                <w:szCs w:val="16"/>
                <w:lang w:val="ru-RU"/>
              </w:rPr>
              <w:t>3. PI</w:t>
            </w:r>
            <w:r w:rsidRPr="0042739D">
              <w:rPr>
                <w:sz w:val="16"/>
                <w:szCs w:val="16"/>
                <w:lang w:val="ru-RU"/>
              </w:rPr>
              <w:br/>
            </w:r>
            <w:r w:rsidRPr="0042739D">
              <w:rPr>
                <w:color w:val="000000"/>
                <w:sz w:val="16"/>
                <w:szCs w:val="16"/>
                <w:lang w:val="ru-RU"/>
              </w:rPr>
              <w:t>(городская зона)</w:t>
            </w:r>
          </w:p>
        </w:tc>
        <w:tc>
          <w:tcPr>
            <w:tcW w:w="1069" w:type="dxa"/>
            <w:vAlign w:val="center"/>
          </w:tcPr>
          <w:p w14:paraId="04C60954" w14:textId="77777777" w:rsidR="00FF14E6" w:rsidRPr="0042739D" w:rsidRDefault="00FF14E6" w:rsidP="00FF14E6">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3C608C12" w14:textId="77777777" w:rsidR="00FF14E6" w:rsidRPr="0042739D" w:rsidRDefault="00FF14E6" w:rsidP="00FF14E6">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5EEA5CFD" w14:textId="5F5E0AAD" w:rsidR="00FF14E6" w:rsidRPr="0042739D" w:rsidRDefault="00FF14E6" w:rsidP="00FF14E6">
            <w:pPr>
              <w:widowControl w:val="0"/>
              <w:overflowPunct/>
              <w:autoSpaceDE/>
              <w:autoSpaceDN/>
              <w:spacing w:before="40" w:after="40"/>
              <w:jc w:val="center"/>
              <w:rPr>
                <w:color w:val="000000"/>
                <w:sz w:val="16"/>
                <w:szCs w:val="16"/>
                <w:lang w:val="ru-RU"/>
              </w:rPr>
            </w:pPr>
            <w:r>
              <w:rPr>
                <w:color w:val="000000"/>
                <w:sz w:val="16"/>
                <w:szCs w:val="16"/>
                <w:lang w:val="ru-RU" w:eastAsia="it-IT"/>
              </w:rPr>
              <w:t>0</w:t>
            </w:r>
          </w:p>
        </w:tc>
        <w:tc>
          <w:tcPr>
            <w:tcW w:w="1218" w:type="dxa"/>
          </w:tcPr>
          <w:p w14:paraId="5FFE3691" w14:textId="35CC6C22" w:rsidR="00FF14E6" w:rsidRPr="0042739D" w:rsidRDefault="00FF14E6" w:rsidP="00FF14E6">
            <w:pPr>
              <w:widowControl w:val="0"/>
              <w:overflowPunct/>
              <w:autoSpaceDE/>
              <w:autoSpaceDN/>
              <w:spacing w:before="40" w:after="40"/>
              <w:jc w:val="center"/>
              <w:rPr>
                <w:color w:val="000000"/>
                <w:sz w:val="16"/>
                <w:szCs w:val="16"/>
                <w:lang w:val="ru-RU"/>
              </w:rPr>
            </w:pPr>
            <w:r w:rsidRPr="000C1E89">
              <w:rPr>
                <w:color w:val="000000"/>
                <w:sz w:val="16"/>
                <w:szCs w:val="16"/>
                <w:lang w:val="ru-RU" w:eastAsia="it-IT"/>
              </w:rPr>
              <w:t>4,0</w:t>
            </w:r>
          </w:p>
        </w:tc>
        <w:tc>
          <w:tcPr>
            <w:tcW w:w="1052" w:type="dxa"/>
            <w:vAlign w:val="center"/>
          </w:tcPr>
          <w:p w14:paraId="36803EA7"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14:paraId="70F06EAC"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14:paraId="52D2ACCD" w14:textId="7E5D33A8"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14:paraId="773C1919" w14:textId="5893B608" w:rsidR="00FF14E6" w:rsidRPr="0042739D" w:rsidRDefault="00FF14E6" w:rsidP="00FF14E6">
            <w:pPr>
              <w:widowControl w:val="0"/>
              <w:overflowPunct/>
              <w:autoSpaceDE/>
              <w:autoSpaceDN/>
              <w:spacing w:before="40" w:after="40"/>
              <w:jc w:val="center"/>
              <w:rPr>
                <w:color w:val="000000"/>
                <w:sz w:val="16"/>
                <w:szCs w:val="16"/>
                <w:lang w:val="ru-RU"/>
              </w:rPr>
            </w:pPr>
          </w:p>
        </w:tc>
      </w:tr>
      <w:tr w:rsidR="00FF14E6" w:rsidRPr="0042739D" w14:paraId="4264CB94" w14:textId="77777777" w:rsidTr="003467C5">
        <w:trPr>
          <w:jc w:val="center"/>
        </w:trPr>
        <w:tc>
          <w:tcPr>
            <w:tcW w:w="1227" w:type="dxa"/>
            <w:vMerge/>
            <w:vAlign w:val="center"/>
          </w:tcPr>
          <w:p w14:paraId="0FD86A18" w14:textId="77777777" w:rsidR="00FF14E6" w:rsidRPr="0042739D" w:rsidRDefault="00FF14E6" w:rsidP="00FF14E6">
            <w:pPr>
              <w:widowControl w:val="0"/>
              <w:overflowPunct/>
              <w:autoSpaceDE/>
              <w:autoSpaceDN/>
              <w:spacing w:before="40" w:after="40"/>
              <w:jc w:val="left"/>
              <w:rPr>
                <w:color w:val="000000"/>
                <w:sz w:val="16"/>
                <w:szCs w:val="16"/>
                <w:lang w:val="ru-RU"/>
              </w:rPr>
            </w:pPr>
          </w:p>
        </w:tc>
        <w:tc>
          <w:tcPr>
            <w:tcW w:w="1069" w:type="dxa"/>
            <w:vAlign w:val="center"/>
          </w:tcPr>
          <w:p w14:paraId="7C6AE019" w14:textId="77777777" w:rsidR="00FF14E6" w:rsidRPr="0042739D" w:rsidRDefault="00FF14E6" w:rsidP="00FF14E6">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14:paraId="2B2426EE" w14:textId="77777777" w:rsidR="00FF14E6" w:rsidRPr="0042739D" w:rsidRDefault="00FF14E6" w:rsidP="00FF14E6">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24F63814" w14:textId="35BB3071" w:rsidR="00FF14E6" w:rsidRPr="0042739D" w:rsidRDefault="00FF14E6" w:rsidP="00FF14E6">
            <w:pPr>
              <w:widowControl w:val="0"/>
              <w:overflowPunct/>
              <w:autoSpaceDE/>
              <w:autoSpaceDN/>
              <w:spacing w:before="40" w:after="40"/>
              <w:jc w:val="center"/>
              <w:rPr>
                <w:color w:val="000000"/>
                <w:sz w:val="16"/>
                <w:szCs w:val="16"/>
                <w:lang w:val="ru-RU"/>
              </w:rPr>
            </w:pPr>
            <w:r>
              <w:rPr>
                <w:color w:val="000000"/>
                <w:sz w:val="16"/>
                <w:szCs w:val="16"/>
                <w:lang w:val="ru-RU" w:eastAsia="it-IT"/>
              </w:rPr>
              <w:t>0</w:t>
            </w:r>
          </w:p>
        </w:tc>
        <w:tc>
          <w:tcPr>
            <w:tcW w:w="1218" w:type="dxa"/>
          </w:tcPr>
          <w:p w14:paraId="14D212E9" w14:textId="693E293A" w:rsidR="00FF14E6" w:rsidRPr="0042739D" w:rsidRDefault="00FF14E6" w:rsidP="00FF14E6">
            <w:pPr>
              <w:widowControl w:val="0"/>
              <w:overflowPunct/>
              <w:autoSpaceDE/>
              <w:autoSpaceDN/>
              <w:spacing w:before="40" w:after="40"/>
              <w:jc w:val="center"/>
              <w:rPr>
                <w:color w:val="000000"/>
                <w:sz w:val="16"/>
                <w:szCs w:val="16"/>
                <w:lang w:val="ru-RU"/>
              </w:rPr>
            </w:pPr>
            <w:r w:rsidRPr="000C1E89">
              <w:rPr>
                <w:color w:val="000000"/>
                <w:sz w:val="16"/>
                <w:szCs w:val="16"/>
                <w:lang w:val="ru-RU" w:eastAsia="it-IT"/>
              </w:rPr>
              <w:t>4,0</w:t>
            </w:r>
          </w:p>
        </w:tc>
        <w:tc>
          <w:tcPr>
            <w:tcW w:w="1052" w:type="dxa"/>
            <w:vAlign w:val="center"/>
          </w:tcPr>
          <w:p w14:paraId="5A2C3E99"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14:paraId="6E6A5822"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14:paraId="00C4076B" w14:textId="10C08F88"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14:paraId="7B5D391B" w14:textId="464F18BE" w:rsidR="00FF14E6" w:rsidRPr="0042739D" w:rsidRDefault="00FF14E6" w:rsidP="00FF14E6">
            <w:pPr>
              <w:widowControl w:val="0"/>
              <w:overflowPunct/>
              <w:autoSpaceDE/>
              <w:autoSpaceDN/>
              <w:spacing w:before="40" w:after="40"/>
              <w:jc w:val="center"/>
              <w:rPr>
                <w:color w:val="000000"/>
                <w:sz w:val="16"/>
                <w:szCs w:val="16"/>
                <w:lang w:val="ru-RU"/>
              </w:rPr>
            </w:pPr>
          </w:p>
        </w:tc>
      </w:tr>
      <w:tr w:rsidR="00F34A90" w:rsidRPr="0042739D" w14:paraId="23755526" w14:textId="77777777" w:rsidTr="00F0043E">
        <w:trPr>
          <w:jc w:val="center"/>
        </w:trPr>
        <w:tc>
          <w:tcPr>
            <w:tcW w:w="1227" w:type="dxa"/>
            <w:vMerge w:val="restart"/>
            <w:vAlign w:val="center"/>
          </w:tcPr>
          <w:p w14:paraId="2FE2BB11" w14:textId="77777777"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4. PO</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(пригородная зона)</w:t>
            </w:r>
          </w:p>
        </w:tc>
        <w:tc>
          <w:tcPr>
            <w:tcW w:w="1069" w:type="dxa"/>
            <w:vAlign w:val="center"/>
          </w:tcPr>
          <w:p w14:paraId="282F4DE6"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39CC3869"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6A9CF566"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227F416B"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06FD66EA"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14:paraId="4261C599"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14:paraId="3BE646F7"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14:paraId="0C3D370B" w14:textId="77777777"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14:paraId="4E97EC85" w14:textId="77777777" w:rsidTr="00F0043E">
        <w:trPr>
          <w:jc w:val="center"/>
        </w:trPr>
        <w:tc>
          <w:tcPr>
            <w:tcW w:w="1227" w:type="dxa"/>
            <w:vMerge/>
            <w:vAlign w:val="center"/>
          </w:tcPr>
          <w:p w14:paraId="67505676" w14:textId="77777777"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14:paraId="1011EDE6"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14:paraId="1AE03BCA"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276286CE"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14:paraId="09DA5F30"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14:paraId="19825974"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14:paraId="38AE86A4"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14:paraId="1A7010B4"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14:paraId="583D9C09"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p>
        </w:tc>
      </w:tr>
      <w:tr w:rsidR="00FF14E6" w:rsidRPr="0042739D" w14:paraId="273C9D7F" w14:textId="77777777" w:rsidTr="003467C5">
        <w:trPr>
          <w:jc w:val="center"/>
        </w:trPr>
        <w:tc>
          <w:tcPr>
            <w:tcW w:w="1227" w:type="dxa"/>
            <w:vMerge w:val="restart"/>
            <w:vAlign w:val="center"/>
          </w:tcPr>
          <w:p w14:paraId="35598FB2" w14:textId="77777777" w:rsidR="00FF14E6" w:rsidRPr="0042739D" w:rsidRDefault="00FF14E6" w:rsidP="00FF14E6">
            <w:pPr>
              <w:widowControl w:val="0"/>
              <w:overflowPunct/>
              <w:autoSpaceDE/>
              <w:autoSpaceDN/>
              <w:spacing w:before="40" w:after="40"/>
              <w:jc w:val="left"/>
              <w:rPr>
                <w:color w:val="000000"/>
                <w:sz w:val="16"/>
                <w:szCs w:val="16"/>
                <w:lang w:val="ru-RU"/>
              </w:rPr>
            </w:pPr>
            <w:r w:rsidRPr="0042739D">
              <w:rPr>
                <w:color w:val="000000"/>
                <w:sz w:val="16"/>
                <w:szCs w:val="16"/>
                <w:lang w:val="ru-RU"/>
              </w:rPr>
              <w:t>5. PI</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(городская зона)</w:t>
            </w:r>
          </w:p>
        </w:tc>
        <w:tc>
          <w:tcPr>
            <w:tcW w:w="1069" w:type="dxa"/>
            <w:vAlign w:val="center"/>
          </w:tcPr>
          <w:p w14:paraId="47EA7049" w14:textId="77777777" w:rsidR="00FF14E6" w:rsidRPr="0042739D" w:rsidRDefault="00FF14E6" w:rsidP="00FF14E6">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07E28B72" w14:textId="77777777" w:rsidR="00FF14E6" w:rsidRPr="0042739D" w:rsidRDefault="00FF14E6" w:rsidP="00FF14E6">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190C4F9C" w14:textId="6374FDAC" w:rsidR="00FF14E6" w:rsidRPr="0042739D" w:rsidRDefault="00FF14E6" w:rsidP="00FF14E6">
            <w:pPr>
              <w:widowControl w:val="0"/>
              <w:overflowPunct/>
              <w:autoSpaceDE/>
              <w:autoSpaceDN/>
              <w:spacing w:before="40" w:after="40"/>
              <w:jc w:val="center"/>
              <w:rPr>
                <w:color w:val="000000"/>
                <w:sz w:val="16"/>
                <w:szCs w:val="16"/>
                <w:lang w:val="ru-RU"/>
              </w:rPr>
            </w:pPr>
            <w:r>
              <w:rPr>
                <w:color w:val="000000"/>
                <w:sz w:val="16"/>
                <w:szCs w:val="16"/>
                <w:lang w:val="ru-RU" w:eastAsia="it-IT"/>
              </w:rPr>
              <w:t>0</w:t>
            </w:r>
          </w:p>
        </w:tc>
        <w:tc>
          <w:tcPr>
            <w:tcW w:w="1218" w:type="dxa"/>
          </w:tcPr>
          <w:p w14:paraId="0856DA2F" w14:textId="1A34A8B9" w:rsidR="00FF14E6" w:rsidRPr="0042739D" w:rsidRDefault="00FF14E6" w:rsidP="00FF14E6">
            <w:pPr>
              <w:widowControl w:val="0"/>
              <w:overflowPunct/>
              <w:autoSpaceDE/>
              <w:autoSpaceDN/>
              <w:spacing w:before="40" w:after="40"/>
              <w:jc w:val="center"/>
              <w:rPr>
                <w:color w:val="000000"/>
                <w:sz w:val="16"/>
                <w:szCs w:val="16"/>
                <w:lang w:val="ru-RU"/>
              </w:rPr>
            </w:pPr>
            <w:r w:rsidRPr="003227A2">
              <w:rPr>
                <w:color w:val="000000"/>
                <w:sz w:val="16"/>
                <w:szCs w:val="16"/>
                <w:lang w:val="ru-RU" w:eastAsia="it-IT"/>
              </w:rPr>
              <w:t>4,0</w:t>
            </w:r>
          </w:p>
        </w:tc>
        <w:tc>
          <w:tcPr>
            <w:tcW w:w="1052" w:type="dxa"/>
            <w:vAlign w:val="center"/>
          </w:tcPr>
          <w:p w14:paraId="06FCEDA2"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14:paraId="303507F1"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14:paraId="7D7E62D7" w14:textId="713970A2"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14:paraId="74A2DE71" w14:textId="43A2F63B" w:rsidR="00FF14E6" w:rsidRPr="0042739D" w:rsidRDefault="00FF14E6" w:rsidP="00FF14E6">
            <w:pPr>
              <w:widowControl w:val="0"/>
              <w:overflowPunct/>
              <w:autoSpaceDE/>
              <w:autoSpaceDN/>
              <w:spacing w:before="40" w:after="40"/>
              <w:jc w:val="center"/>
              <w:rPr>
                <w:color w:val="000000"/>
                <w:sz w:val="16"/>
                <w:szCs w:val="16"/>
                <w:lang w:val="ru-RU"/>
              </w:rPr>
            </w:pPr>
          </w:p>
        </w:tc>
      </w:tr>
      <w:tr w:rsidR="00FF14E6" w:rsidRPr="0042739D" w14:paraId="07AD40A7" w14:textId="77777777" w:rsidTr="003467C5">
        <w:trPr>
          <w:jc w:val="center"/>
        </w:trPr>
        <w:tc>
          <w:tcPr>
            <w:tcW w:w="1227" w:type="dxa"/>
            <w:vMerge/>
            <w:vAlign w:val="center"/>
          </w:tcPr>
          <w:p w14:paraId="5B72E222" w14:textId="77777777" w:rsidR="00FF14E6" w:rsidRPr="0042739D" w:rsidRDefault="00FF14E6" w:rsidP="00FF14E6">
            <w:pPr>
              <w:widowControl w:val="0"/>
              <w:overflowPunct/>
              <w:autoSpaceDE/>
              <w:autoSpaceDN/>
              <w:spacing w:before="40" w:after="40"/>
              <w:jc w:val="left"/>
              <w:rPr>
                <w:color w:val="000000"/>
                <w:sz w:val="16"/>
                <w:szCs w:val="16"/>
                <w:lang w:val="ru-RU"/>
              </w:rPr>
            </w:pPr>
          </w:p>
        </w:tc>
        <w:tc>
          <w:tcPr>
            <w:tcW w:w="1069" w:type="dxa"/>
            <w:vAlign w:val="center"/>
          </w:tcPr>
          <w:p w14:paraId="615A19C0" w14:textId="77777777" w:rsidR="00FF14E6" w:rsidRPr="0042739D" w:rsidRDefault="00FF14E6" w:rsidP="00FF14E6">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14:paraId="589ACE10" w14:textId="77777777" w:rsidR="00FF14E6" w:rsidRPr="0042739D" w:rsidRDefault="00FF14E6" w:rsidP="00FF14E6">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45E02A8E" w14:textId="5DCD072E" w:rsidR="00FF14E6" w:rsidRPr="0042739D" w:rsidRDefault="00FF14E6" w:rsidP="00FF14E6">
            <w:pPr>
              <w:widowControl w:val="0"/>
              <w:overflowPunct/>
              <w:autoSpaceDE/>
              <w:autoSpaceDN/>
              <w:spacing w:before="40" w:after="40"/>
              <w:jc w:val="center"/>
              <w:rPr>
                <w:color w:val="000000"/>
                <w:sz w:val="16"/>
                <w:szCs w:val="16"/>
                <w:lang w:val="ru-RU"/>
              </w:rPr>
            </w:pPr>
            <w:r>
              <w:rPr>
                <w:color w:val="000000"/>
                <w:sz w:val="16"/>
                <w:szCs w:val="16"/>
                <w:lang w:val="ru-RU" w:eastAsia="it-IT"/>
              </w:rPr>
              <w:t>0</w:t>
            </w:r>
          </w:p>
        </w:tc>
        <w:tc>
          <w:tcPr>
            <w:tcW w:w="1218" w:type="dxa"/>
          </w:tcPr>
          <w:p w14:paraId="43CD7542" w14:textId="1D995012" w:rsidR="00FF14E6" w:rsidRPr="0042739D" w:rsidRDefault="00FF14E6" w:rsidP="00FF14E6">
            <w:pPr>
              <w:widowControl w:val="0"/>
              <w:overflowPunct/>
              <w:autoSpaceDE/>
              <w:autoSpaceDN/>
              <w:spacing w:before="40" w:after="40"/>
              <w:jc w:val="center"/>
              <w:rPr>
                <w:color w:val="000000"/>
                <w:sz w:val="16"/>
                <w:szCs w:val="16"/>
                <w:lang w:val="ru-RU"/>
              </w:rPr>
            </w:pPr>
            <w:r w:rsidRPr="003227A2">
              <w:rPr>
                <w:color w:val="000000"/>
                <w:sz w:val="16"/>
                <w:szCs w:val="16"/>
                <w:lang w:val="ru-RU" w:eastAsia="it-IT"/>
              </w:rPr>
              <w:t>4,0</w:t>
            </w:r>
          </w:p>
        </w:tc>
        <w:tc>
          <w:tcPr>
            <w:tcW w:w="1052" w:type="dxa"/>
            <w:vAlign w:val="center"/>
          </w:tcPr>
          <w:p w14:paraId="3C183F7E"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14:paraId="09488870" w14:textId="77777777"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14:paraId="3EA6E4FD" w14:textId="1DA18CA5" w:rsidR="00FF14E6" w:rsidRPr="0042739D" w:rsidRDefault="00FF14E6" w:rsidP="00FF14E6">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14:paraId="23AB8F82" w14:textId="599D6211" w:rsidR="00FF14E6" w:rsidRPr="0042739D" w:rsidRDefault="00FF14E6" w:rsidP="00FF14E6">
            <w:pPr>
              <w:widowControl w:val="0"/>
              <w:overflowPunct/>
              <w:autoSpaceDE/>
              <w:autoSpaceDN/>
              <w:spacing w:before="40" w:after="40"/>
              <w:jc w:val="center"/>
              <w:rPr>
                <w:color w:val="000000"/>
                <w:sz w:val="16"/>
                <w:szCs w:val="16"/>
                <w:lang w:val="ru-RU"/>
              </w:rPr>
            </w:pPr>
          </w:p>
        </w:tc>
      </w:tr>
      <w:tr w:rsidR="00F34A90" w:rsidRPr="0042739D" w14:paraId="465A9133" w14:textId="77777777" w:rsidTr="00F0043E">
        <w:trPr>
          <w:jc w:val="center"/>
        </w:trPr>
        <w:tc>
          <w:tcPr>
            <w:tcW w:w="1227" w:type="dxa"/>
            <w:vMerge w:val="restart"/>
            <w:vAlign w:val="center"/>
          </w:tcPr>
          <w:p w14:paraId="1C95F2A7" w14:textId="77777777" w:rsidR="00F34A90" w:rsidRPr="0042739D" w:rsidRDefault="00F34A90" w:rsidP="00F0043E">
            <w:pPr>
              <w:widowControl w:val="0"/>
              <w:overflowPunct/>
              <w:autoSpaceDE/>
              <w:autoSpaceDN/>
              <w:spacing w:before="40" w:after="40"/>
              <w:ind w:right="-113"/>
              <w:jc w:val="left"/>
              <w:rPr>
                <w:color w:val="000000"/>
                <w:sz w:val="16"/>
                <w:szCs w:val="16"/>
                <w:lang w:val="ru-RU"/>
              </w:rPr>
            </w:pPr>
            <w:r w:rsidRPr="0042739D">
              <w:rPr>
                <w:color w:val="000000"/>
                <w:sz w:val="16"/>
                <w:szCs w:val="16"/>
                <w:lang w:val="ru-RU"/>
              </w:rPr>
              <w:t>6. MO</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(сельская местность)</w:t>
            </w:r>
          </w:p>
        </w:tc>
        <w:tc>
          <w:tcPr>
            <w:tcW w:w="1069" w:type="dxa"/>
            <w:vAlign w:val="center"/>
          </w:tcPr>
          <w:p w14:paraId="3F8ABC0C"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14:paraId="485CE7DC"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14:paraId="2F37B20C"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w:t>
            </w:r>
          </w:p>
        </w:tc>
        <w:tc>
          <w:tcPr>
            <w:tcW w:w="1218" w:type="dxa"/>
            <w:vAlign w:val="center"/>
          </w:tcPr>
          <w:p w14:paraId="06B64902"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4,47</w:t>
            </w:r>
          </w:p>
        </w:tc>
        <w:tc>
          <w:tcPr>
            <w:tcW w:w="1052" w:type="dxa"/>
            <w:vAlign w:val="center"/>
          </w:tcPr>
          <w:p w14:paraId="1A1B929E"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99</w:t>
            </w:r>
          </w:p>
        </w:tc>
        <w:tc>
          <w:tcPr>
            <w:tcW w:w="1134" w:type="dxa"/>
            <w:vAlign w:val="center"/>
          </w:tcPr>
          <w:p w14:paraId="2ED4766A"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2,33</w:t>
            </w:r>
          </w:p>
        </w:tc>
        <w:tc>
          <w:tcPr>
            <w:tcW w:w="992" w:type="dxa"/>
            <w:vAlign w:val="center"/>
          </w:tcPr>
          <w:p w14:paraId="27CF9122"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10,42</w:t>
            </w:r>
          </w:p>
        </w:tc>
        <w:tc>
          <w:tcPr>
            <w:tcW w:w="997" w:type="dxa"/>
            <w:vAlign w:val="center"/>
          </w:tcPr>
          <w:p w14:paraId="60FF89E9"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VEL</w:t>
            </w:r>
          </w:p>
        </w:tc>
      </w:tr>
      <w:tr w:rsidR="00F34A90" w:rsidRPr="0042739D" w14:paraId="338F3254" w14:textId="77777777" w:rsidTr="00F0043E">
        <w:trPr>
          <w:jc w:val="center"/>
        </w:trPr>
        <w:tc>
          <w:tcPr>
            <w:tcW w:w="1227" w:type="dxa"/>
            <w:vMerge/>
            <w:tcBorders>
              <w:bottom w:val="single" w:sz="4" w:space="0" w:color="auto"/>
            </w:tcBorders>
            <w:vAlign w:val="center"/>
          </w:tcPr>
          <w:p w14:paraId="1B813E67" w14:textId="77777777" w:rsidR="00F34A90" w:rsidRPr="0042739D" w:rsidRDefault="00F34A90" w:rsidP="00F0043E">
            <w:pPr>
              <w:widowControl w:val="0"/>
              <w:overflowPunct/>
              <w:autoSpaceDE/>
              <w:autoSpaceDN/>
              <w:spacing w:before="40" w:after="40"/>
              <w:jc w:val="center"/>
              <w:rPr>
                <w:color w:val="000000"/>
                <w:sz w:val="16"/>
                <w:szCs w:val="16"/>
                <w:lang w:val="ru-RU"/>
              </w:rPr>
            </w:pPr>
          </w:p>
        </w:tc>
        <w:tc>
          <w:tcPr>
            <w:tcW w:w="1069" w:type="dxa"/>
            <w:tcBorders>
              <w:bottom w:val="single" w:sz="4" w:space="0" w:color="auto"/>
            </w:tcBorders>
            <w:vAlign w:val="center"/>
          </w:tcPr>
          <w:p w14:paraId="4843A5F9" w14:textId="77777777"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tcBorders>
              <w:bottom w:val="single" w:sz="4" w:space="0" w:color="auto"/>
            </w:tcBorders>
            <w:vAlign w:val="center"/>
          </w:tcPr>
          <w:p w14:paraId="66430FE8" w14:textId="77777777"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tcBorders>
              <w:bottom w:val="single" w:sz="4" w:space="0" w:color="auto"/>
            </w:tcBorders>
            <w:vAlign w:val="center"/>
          </w:tcPr>
          <w:p w14:paraId="35C617F1"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w:t>
            </w:r>
          </w:p>
        </w:tc>
        <w:tc>
          <w:tcPr>
            <w:tcW w:w="1218" w:type="dxa"/>
            <w:tcBorders>
              <w:bottom w:val="single" w:sz="4" w:space="0" w:color="auto"/>
            </w:tcBorders>
            <w:vAlign w:val="center"/>
          </w:tcPr>
          <w:p w14:paraId="0B91382B"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4,47</w:t>
            </w:r>
          </w:p>
        </w:tc>
        <w:tc>
          <w:tcPr>
            <w:tcW w:w="1052" w:type="dxa"/>
            <w:tcBorders>
              <w:bottom w:val="single" w:sz="4" w:space="0" w:color="auto"/>
            </w:tcBorders>
            <w:vAlign w:val="center"/>
          </w:tcPr>
          <w:p w14:paraId="5D248543"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90</w:t>
            </w:r>
          </w:p>
        </w:tc>
        <w:tc>
          <w:tcPr>
            <w:tcW w:w="1134" w:type="dxa"/>
            <w:tcBorders>
              <w:bottom w:val="single" w:sz="4" w:space="0" w:color="auto"/>
            </w:tcBorders>
            <w:vAlign w:val="center"/>
          </w:tcPr>
          <w:p w14:paraId="5D194BA8"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1,28</w:t>
            </w:r>
          </w:p>
        </w:tc>
        <w:tc>
          <w:tcPr>
            <w:tcW w:w="992" w:type="dxa"/>
            <w:tcBorders>
              <w:bottom w:val="single" w:sz="4" w:space="0" w:color="auto"/>
            </w:tcBorders>
            <w:vAlign w:val="center"/>
          </w:tcPr>
          <w:p w14:paraId="2E785096"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5,72</w:t>
            </w:r>
          </w:p>
        </w:tc>
        <w:tc>
          <w:tcPr>
            <w:tcW w:w="997" w:type="dxa"/>
            <w:tcBorders>
              <w:bottom w:val="single" w:sz="4" w:space="0" w:color="auto"/>
            </w:tcBorders>
            <w:vAlign w:val="center"/>
          </w:tcPr>
          <w:p w14:paraId="58B85B30" w14:textId="77777777"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VEL</w:t>
            </w:r>
          </w:p>
        </w:tc>
      </w:tr>
      <w:tr w:rsidR="00F34A90" w:rsidRPr="00D4087F" w14:paraId="3BDA6086" w14:textId="77777777" w:rsidTr="00F0043E">
        <w:trPr>
          <w:jc w:val="center"/>
        </w:trPr>
        <w:tc>
          <w:tcPr>
            <w:tcW w:w="9728" w:type="dxa"/>
            <w:gridSpan w:val="9"/>
            <w:tcBorders>
              <w:top w:val="single" w:sz="4" w:space="0" w:color="auto"/>
              <w:left w:val="nil"/>
              <w:bottom w:val="nil"/>
              <w:right w:val="nil"/>
            </w:tcBorders>
            <w:vAlign w:val="center"/>
          </w:tcPr>
          <w:p w14:paraId="178A9DF4" w14:textId="2429C26A" w:rsidR="00F34A90" w:rsidRPr="0042739D" w:rsidRDefault="00F34A90" w:rsidP="00F0043E">
            <w:pPr>
              <w:pStyle w:val="Tablelegend"/>
              <w:rPr>
                <w:sz w:val="16"/>
                <w:szCs w:val="16"/>
                <w:lang w:val="ru-RU"/>
              </w:rPr>
            </w:pPr>
            <w:r w:rsidRPr="0042739D">
              <w:rPr>
                <w:sz w:val="16"/>
                <w:szCs w:val="16"/>
                <w:lang w:val="ru-RU"/>
              </w:rPr>
              <w:t>VEL – </w:t>
            </w:r>
            <w:r w:rsidRPr="0042739D">
              <w:rPr>
                <w:sz w:val="18"/>
                <w:lang w:val="ru-RU"/>
              </w:rPr>
              <w:t xml:space="preserve">потери </w:t>
            </w:r>
            <w:r>
              <w:rPr>
                <w:sz w:val="18"/>
                <w:lang w:val="ru-RU"/>
              </w:rPr>
              <w:t xml:space="preserve">на входе в </w:t>
            </w:r>
            <w:r w:rsidRPr="0042739D">
              <w:rPr>
                <w:sz w:val="18"/>
                <w:lang w:val="ru-RU"/>
              </w:rPr>
              <w:t>транспортное средство</w:t>
            </w:r>
            <w:r w:rsidR="001B4FBD">
              <w:rPr>
                <w:sz w:val="18"/>
                <w:lang w:val="ru-RU"/>
              </w:rPr>
              <w:t>.</w:t>
            </w:r>
          </w:p>
        </w:tc>
      </w:tr>
    </w:tbl>
    <w:p w14:paraId="293186D2" w14:textId="77777777" w:rsidR="002B7770" w:rsidRDefault="002B7770" w:rsidP="002B7770">
      <w:pPr>
        <w:pStyle w:val="Tablefin"/>
      </w:pPr>
      <w:bookmarkStart w:id="61" w:name="_Toc513118457"/>
      <w:bookmarkStart w:id="62" w:name="_Toc515277947"/>
      <w:bookmarkStart w:id="63" w:name="_Toc134439683"/>
    </w:p>
    <w:p w14:paraId="2FC9611D" w14:textId="4D4D4A8B" w:rsidR="00F34A90" w:rsidRPr="0042739D" w:rsidRDefault="00F34A90" w:rsidP="002B7770">
      <w:pPr>
        <w:pStyle w:val="Heading2"/>
        <w:rPr>
          <w:lang w:val="ru-RU"/>
        </w:rPr>
      </w:pPr>
      <w:r w:rsidRPr="0042739D">
        <w:rPr>
          <w:lang w:val="ru-RU"/>
        </w:rPr>
        <w:lastRenderedPageBreak/>
        <w:t>9.3</w:t>
      </w:r>
      <w:r w:rsidRPr="0042739D">
        <w:rPr>
          <w:lang w:val="ru-RU"/>
        </w:rPr>
        <w:tab/>
      </w:r>
      <w:bookmarkEnd w:id="61"/>
      <w:bookmarkEnd w:id="62"/>
      <w:r w:rsidRPr="0042739D">
        <w:rPr>
          <w:lang w:val="ru-RU"/>
        </w:rPr>
        <w:t>Запас поправки на изменчивость в зависимости от местоположения</w:t>
      </w:r>
      <w:bookmarkEnd w:id="63"/>
    </w:p>
    <w:p w14:paraId="5B9F51B4" w14:textId="77777777" w:rsidR="00F34A90" w:rsidRPr="0042739D" w:rsidRDefault="00F34A90" w:rsidP="001F7797">
      <w:pPr>
        <w:keepNext/>
        <w:keepLines/>
        <w:spacing w:line="240" w:lineRule="exact"/>
        <w:rPr>
          <w:lang w:val="ru-RU"/>
        </w:rPr>
      </w:pPr>
      <w:r w:rsidRPr="0042739D">
        <w:rPr>
          <w:lang w:val="ru-RU"/>
        </w:rPr>
        <w:t>При определении максимально допустимой напряженности поля мешающего сигнала следует учитывать изменчивость в зависимости от местоположения как полезного, так и мешающего сигналов. Уровень защиты, достигаемый для данного полезного сигнала в отношении данного мешающего сигнала, зависит от разности напряженностей поля этих сигналов. Эта разность представляет собой статистическую величину, которая зависит от следующих параметров:</w:t>
      </w:r>
    </w:p>
    <w:p w14:paraId="0A0E3AC3" w14:textId="77777777" w:rsidR="00F34A90" w:rsidRPr="0042739D" w:rsidRDefault="00F34A90" w:rsidP="00F34A90">
      <w:pPr>
        <w:pStyle w:val="enumlev1"/>
        <w:rPr>
          <w:lang w:val="ru-RU"/>
        </w:rPr>
      </w:pPr>
      <w:r w:rsidRPr="0042739D">
        <w:rPr>
          <w:lang w:val="ru-RU"/>
        </w:rPr>
        <w:t>–</w:t>
      </w:r>
      <w:r w:rsidRPr="0042739D">
        <w:rPr>
          <w:lang w:val="ru-RU"/>
        </w:rPr>
        <w:tab/>
        <w:t>медианных значений напряженности обоих полей,</w:t>
      </w:r>
    </w:p>
    <w:p w14:paraId="5EF1128B" w14:textId="77777777" w:rsidR="00F34A90" w:rsidRPr="0042739D" w:rsidRDefault="00F34A90" w:rsidP="00F34A90">
      <w:pPr>
        <w:pStyle w:val="enumlev1"/>
        <w:rPr>
          <w:lang w:val="ru-RU"/>
        </w:rPr>
      </w:pPr>
      <w:r w:rsidRPr="0042739D">
        <w:rPr>
          <w:lang w:val="ru-RU"/>
        </w:rPr>
        <w:t>–</w:t>
      </w:r>
      <w:r w:rsidRPr="0042739D">
        <w:rPr>
          <w:lang w:val="ru-RU"/>
        </w:rPr>
        <w:tab/>
        <w:t>их стандартных отклонений, обусловленных изменчивостью в зависимости от местоположения.</w:t>
      </w:r>
    </w:p>
    <w:p w14:paraId="6161582E" w14:textId="77777777" w:rsidR="00F34A90" w:rsidRPr="0042739D" w:rsidRDefault="00F34A90" w:rsidP="00F34A90">
      <w:pPr>
        <w:rPr>
          <w:lang w:val="ru-RU"/>
        </w:rPr>
      </w:pPr>
      <w:r w:rsidRPr="0042739D">
        <w:rPr>
          <w:lang w:val="ru-RU"/>
        </w:rPr>
        <w:t>Стандартное отклонение этой величины может быть вычислено по следующей формуле:</w:t>
      </w:r>
    </w:p>
    <w:p w14:paraId="6E80B5F3" w14:textId="77777777"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res</m:t>
            </m:r>
          </m:sub>
        </m:sSub>
        <m:r>
          <w:rPr>
            <w:rFonts w:ascii="Cambria Math" w:hAnsi="Cambria Math"/>
            <w:lang w:val="ru-RU"/>
          </w:rPr>
          <m:t xml:space="preserve">= </m:t>
        </m:r>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e>
                </m:d>
              </m:e>
              <m:sup>
                <m:r>
                  <w:rPr>
                    <w:rFonts w:ascii="Cambria Math" w:hAnsi="Cambria Math"/>
                    <w:lang w:val="ru-RU"/>
                  </w:rPr>
                  <m:t>2</m:t>
                </m:r>
              </m:sup>
            </m:sSup>
            <m:r>
              <w:rPr>
                <w:rFonts w:ascii="Cambria Math" w:hAnsi="Cambria Math"/>
                <w:lang w:val="ru-RU"/>
              </w:rPr>
              <m:t>-2</m:t>
            </m:r>
            <m:r>
              <m:rPr>
                <m:sty m:val="p"/>
              </m:rPr>
              <w:rPr>
                <w:rFonts w:ascii="Cambria Math" w:hAnsi="Cambria Math"/>
                <w:lang w:val="ru-RU"/>
              </w:rPr>
              <m:t>ρ</m:t>
            </m:r>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мешающий</m:t>
                </m:r>
              </m:sub>
            </m:sSub>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мешающий</m:t>
                        </m:r>
                      </m:sub>
                    </m:sSub>
                  </m:e>
                </m:d>
              </m:e>
              <m:sup>
                <m:r>
                  <w:rPr>
                    <w:rFonts w:ascii="Cambria Math" w:hAnsi="Cambria Math"/>
                    <w:lang w:val="ru-RU"/>
                  </w:rPr>
                  <m:t>2</m:t>
                </m:r>
              </m:sup>
            </m:sSup>
          </m:e>
        </m:rad>
        <m:r>
          <w:rPr>
            <w:rFonts w:ascii="Cambria Math" w:hAnsi="Cambria Math"/>
            <w:lang w:val="ru-RU"/>
          </w:rPr>
          <m:t xml:space="preserve"> </m:t>
        </m:r>
      </m:oMath>
      <w:r w:rsidRPr="0042739D">
        <w:rPr>
          <w:lang w:val="ru-RU"/>
        </w:rPr>
        <w:t>.</w:t>
      </w:r>
      <w:r w:rsidRPr="0042739D">
        <w:rPr>
          <w:szCs w:val="24"/>
          <w:lang w:val="ru-RU"/>
        </w:rPr>
        <w:tab/>
      </w:r>
      <w:r w:rsidRPr="0042739D">
        <w:rPr>
          <w:color w:val="000000"/>
          <w:szCs w:val="24"/>
          <w:lang w:val="ru-RU"/>
        </w:rPr>
        <w:t>(3)</w:t>
      </w:r>
    </w:p>
    <w:p w14:paraId="5AD111EE" w14:textId="77777777" w:rsidR="00F34A90" w:rsidRPr="0042739D" w:rsidRDefault="00F34A90" w:rsidP="00F34A90">
      <w:pPr>
        <w:rPr>
          <w:lang w:val="ru-RU" w:eastAsia="de-DE"/>
        </w:rPr>
      </w:pPr>
      <w:r w:rsidRPr="0042739D">
        <w:rPr>
          <w:lang w:val="ru-RU"/>
        </w:rPr>
        <w:t>Предполагается, что и полезный, и мешающий сигнал</w:t>
      </w:r>
      <w:r>
        <w:rPr>
          <w:lang w:val="ru-RU"/>
        </w:rPr>
        <w:t>ы</w:t>
      </w:r>
      <w:r w:rsidRPr="0042739D">
        <w:rPr>
          <w:lang w:val="ru-RU"/>
        </w:rPr>
        <w:t xml:space="preserve"> имеют логарифмически нормальное распределение и не коррелируют между собой, то есть их коэффициент корреляции </w:t>
      </w:r>
      <w:r w:rsidRPr="0042739D">
        <w:rPr>
          <w:szCs w:val="22"/>
          <w:lang w:val="ru-RU"/>
        </w:rPr>
        <w:sym w:font="Symbol" w:char="F072"/>
      </w:r>
      <w:r w:rsidRPr="0042739D">
        <w:rPr>
          <w:lang w:val="ru-RU"/>
        </w:rPr>
        <w:t xml:space="preserve"> равен нулю. Если их стандартные отклонения равны, то</w:t>
      </w:r>
    </w:p>
    <w:p w14:paraId="21A9AB9C" w14:textId="77777777" w:rsidR="00F34A90" w:rsidRPr="0042739D" w:rsidRDefault="00F34A90" w:rsidP="00F34A90">
      <w:pPr>
        <w:widowControl w:val="0"/>
        <w:overflowPunct/>
        <w:autoSpaceDE/>
        <w:autoSpaceDN/>
        <w:spacing w:before="40" w:after="40"/>
        <w:rPr>
          <w:color w:val="000000"/>
          <w:szCs w:val="24"/>
          <w:lang w:val="ru-RU"/>
        </w:rPr>
      </w:pPr>
      <w:r w:rsidRPr="0042739D">
        <w:rPr>
          <w:color w:val="000000"/>
          <w:szCs w:val="24"/>
          <w:lang w:val="ru-RU"/>
        </w:rPr>
        <w:t>поскольку σ</w:t>
      </w:r>
      <w:r w:rsidRPr="0042739D">
        <w:rPr>
          <w:color w:val="000000"/>
          <w:szCs w:val="24"/>
          <w:vertAlign w:val="subscript"/>
          <w:lang w:val="ru-RU"/>
        </w:rPr>
        <w:t>полезный   </w:t>
      </w:r>
      <w:r w:rsidRPr="00441E1E">
        <w:rPr>
          <w:color w:val="000000"/>
          <w:szCs w:val="24"/>
          <w:lang w:val="ru-RU"/>
        </w:rPr>
        <w:t>=</w:t>
      </w:r>
      <w:r w:rsidRPr="0042739D">
        <w:rPr>
          <w:color w:val="000000"/>
          <w:szCs w:val="24"/>
          <w:vertAlign w:val="subscript"/>
          <w:lang w:val="ru-RU"/>
        </w:rPr>
        <w:t>   </w:t>
      </w:r>
      <w:r w:rsidRPr="0042739D">
        <w:rPr>
          <w:color w:val="000000"/>
          <w:szCs w:val="24"/>
          <w:lang w:val="ru-RU"/>
        </w:rPr>
        <w:t>σ</w:t>
      </w:r>
      <w:r w:rsidRPr="0042739D">
        <w:rPr>
          <w:color w:val="000000"/>
          <w:szCs w:val="24"/>
          <w:vertAlign w:val="subscript"/>
          <w:lang w:val="ru-RU"/>
        </w:rPr>
        <w:t>мешающий</w:t>
      </w:r>
      <w:r w:rsidRPr="0042739D">
        <w:rPr>
          <w:color w:val="000000"/>
          <w:szCs w:val="24"/>
          <w:lang w:val="ru-RU"/>
        </w:rPr>
        <w:t xml:space="preserve">  </w:t>
      </w:r>
      <w:r w:rsidRPr="0042739D">
        <w:rPr>
          <w:color w:val="000000"/>
          <w:szCs w:val="24"/>
          <w:lang w:val="ru-RU" w:eastAsia="de-DE"/>
        </w:rPr>
        <w:t xml:space="preserve">и </w:t>
      </w:r>
      <w:r w:rsidRPr="0042739D">
        <w:rPr>
          <w:color w:val="000000"/>
          <w:szCs w:val="24"/>
          <w:lang w:val="ru-RU"/>
        </w:rPr>
        <w:t xml:space="preserve"> </w:t>
      </w:r>
      <w:r w:rsidRPr="0042739D">
        <w:rPr>
          <w:color w:val="000000"/>
          <w:szCs w:val="24"/>
          <w:lang w:val="ru-RU"/>
        </w:rPr>
        <w:sym w:font="Symbol" w:char="F072"/>
      </w:r>
      <w:r w:rsidRPr="0042739D">
        <w:rPr>
          <w:color w:val="000000"/>
          <w:szCs w:val="24"/>
          <w:lang w:val="ru-RU"/>
        </w:rPr>
        <w:t>  =  0,</w:t>
      </w:r>
    </w:p>
    <w:p w14:paraId="0529327A" w14:textId="77777777"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res</m:t>
            </m:r>
          </m:sub>
        </m:sSub>
        <m:r>
          <w:rPr>
            <w:rFonts w:ascii="Cambria Math" w:hAnsi="Cambria Math"/>
            <w:lang w:val="ru-RU"/>
          </w:rPr>
          <m:t xml:space="preserve">= </m:t>
        </m:r>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e>
        </m:d>
        <m:r>
          <w:rPr>
            <w:rFonts w:ascii="Cambria Math" w:hAnsi="Cambria Math"/>
            <w:lang w:val="ru-RU"/>
          </w:rPr>
          <m:t>×</m:t>
        </m:r>
        <m:rad>
          <m:radPr>
            <m:degHide m:val="1"/>
            <m:ctrlPr>
              <w:rPr>
                <w:rFonts w:ascii="Cambria Math" w:hAnsi="Cambria Math"/>
                <w:i/>
                <w:lang w:val="ru-RU"/>
              </w:rPr>
            </m:ctrlPr>
          </m:radPr>
          <m:deg/>
          <m:e>
            <m:r>
              <w:rPr>
                <w:rFonts w:ascii="Cambria Math" w:hAnsi="Cambria Math"/>
                <w:lang w:val="ru-RU"/>
              </w:rPr>
              <m:t>2</m:t>
            </m:r>
          </m:e>
        </m:rad>
      </m:oMath>
      <w:r w:rsidRPr="0042739D">
        <w:rPr>
          <w:lang w:val="ru-RU"/>
        </w:rPr>
        <w:t>.</w:t>
      </w:r>
      <w:r w:rsidRPr="0042739D">
        <w:rPr>
          <w:szCs w:val="24"/>
          <w:lang w:val="ru-RU"/>
        </w:rPr>
        <w:tab/>
      </w:r>
      <w:r w:rsidRPr="0042739D">
        <w:rPr>
          <w:color w:val="000000"/>
          <w:szCs w:val="24"/>
          <w:lang w:val="ru-RU"/>
        </w:rPr>
        <w:t>(4)</w:t>
      </w:r>
    </w:p>
    <w:p w14:paraId="18822BA5" w14:textId="77777777" w:rsidR="00F34A90" w:rsidRPr="0042739D" w:rsidRDefault="00F34A90" w:rsidP="00F34A90">
      <w:pPr>
        <w:rPr>
          <w:lang w:val="ru-RU"/>
        </w:rPr>
      </w:pPr>
      <w:r w:rsidRPr="0042739D">
        <w:rPr>
          <w:lang w:val="ru-RU"/>
        </w:rPr>
        <w:t>По результирующему совокупному стандартному отклонению, обусловленному изменчивостью в зависимости от местоположения, определяется запас поправки на изменчивость в зависимости от местоположения (LCM).</w:t>
      </w:r>
    </w:p>
    <w:p w14:paraId="54D10AB1" w14:textId="77777777" w:rsidR="00F34A90" w:rsidRPr="0042739D" w:rsidRDefault="00F34A90" w:rsidP="00F34A90">
      <w:pPr>
        <w:rPr>
          <w:lang w:val="ru-RU" w:eastAsia="de-DE"/>
        </w:rPr>
      </w:pPr>
      <w:r w:rsidRPr="0042739D">
        <w:rPr>
          <w:lang w:val="ru-RU"/>
        </w:rPr>
        <w:t>Значение LCM равно произведению этого совокупного стандартного отклонения на процентный уровень доступности напряженности поля полезного сигнала µ:</w:t>
      </w:r>
    </w:p>
    <w:p w14:paraId="72941984" w14:textId="77777777" w:rsidR="00F34A90" w:rsidRPr="0042739D" w:rsidRDefault="00F34A90" w:rsidP="00F34A90">
      <w:pPr>
        <w:pStyle w:val="Equation"/>
        <w:rPr>
          <w:lang w:val="ru-RU" w:eastAsia="de-DE"/>
        </w:rPr>
      </w:pPr>
      <w:r w:rsidRPr="0042739D">
        <w:rPr>
          <w:lang w:val="ru-RU" w:eastAsia="de-DE"/>
        </w:rPr>
        <w:tab/>
      </w:r>
      <w:r w:rsidRPr="0042739D">
        <w:rPr>
          <w:lang w:val="ru-RU" w:eastAsia="de-DE"/>
        </w:rPr>
        <w:tab/>
      </w:r>
      <m:oMath>
        <m:r>
          <m:rPr>
            <m:sty m:val="p"/>
          </m:rPr>
          <w:rPr>
            <w:rFonts w:ascii="Cambria Math" w:hAnsi="Cambria Math"/>
            <w:szCs w:val="24"/>
            <w:lang w:val="ru-RU" w:eastAsia="de-DE"/>
          </w:rPr>
          <m:t>LCM=μ × </m:t>
        </m:r>
        <m:sSub>
          <m:sSubPr>
            <m:ctrlPr>
              <w:rPr>
                <w:rFonts w:ascii="Cambria Math" w:hAnsi="Cambria Math"/>
                <w:szCs w:val="24"/>
                <w:lang w:val="ru-RU" w:eastAsia="de-DE"/>
              </w:rPr>
            </m:ctrlPr>
          </m:sSubPr>
          <m:e>
            <m:r>
              <m:rPr>
                <m:sty m:val="p"/>
              </m:rPr>
              <w:rPr>
                <w:rFonts w:ascii="Cambria Math" w:hAnsi="Cambria Math"/>
                <w:szCs w:val="24"/>
                <w:lang w:val="ru-RU" w:eastAsia="de-DE"/>
              </w:rPr>
              <m:t>σ</m:t>
            </m:r>
          </m:e>
          <m:sub>
            <m:r>
              <w:rPr>
                <w:rFonts w:ascii="Cambria Math" w:hAnsi="Cambria Math"/>
                <w:szCs w:val="24"/>
                <w:lang w:val="ru-RU" w:eastAsia="de-DE"/>
              </w:rPr>
              <m:t>res</m:t>
            </m:r>
          </m:sub>
        </m:sSub>
      </m:oMath>
      <w:r w:rsidRPr="0042739D">
        <w:rPr>
          <w:szCs w:val="24"/>
          <w:lang w:val="ru-RU" w:eastAsia="de-DE"/>
        </w:rPr>
        <w:t>.</w:t>
      </w:r>
      <w:r w:rsidRPr="0042739D">
        <w:rPr>
          <w:szCs w:val="24"/>
          <w:lang w:val="ru-RU" w:eastAsia="de-DE"/>
        </w:rPr>
        <w:tab/>
      </w:r>
      <w:r w:rsidRPr="0042739D">
        <w:rPr>
          <w:color w:val="000000"/>
          <w:szCs w:val="24"/>
          <w:lang w:val="ru-RU"/>
        </w:rPr>
        <w:t>(5)</w:t>
      </w:r>
    </w:p>
    <w:p w14:paraId="36A3C867" w14:textId="77777777" w:rsidR="00F34A90" w:rsidRPr="0042739D" w:rsidRDefault="00F34A90" w:rsidP="00F34A90">
      <w:pPr>
        <w:rPr>
          <w:lang w:val="ru-RU" w:eastAsia="de-DE"/>
        </w:rPr>
      </w:pPr>
      <w:r w:rsidRPr="0042739D">
        <w:rPr>
          <w:lang w:val="ru-RU"/>
        </w:rPr>
        <w:t>Медианное значение максимальной напряженности поля мешающего сигнала можно вычислить как</w:t>
      </w:r>
    </w:p>
    <w:p w14:paraId="444BDD2D" w14:textId="0522E85E" w:rsidR="00F34A90" w:rsidRPr="0042739D" w:rsidRDefault="00F34A90" w:rsidP="00F34A90">
      <w:pPr>
        <w:pStyle w:val="Equation"/>
        <w:rPr>
          <w:lang w:val="ru-RU" w:eastAsia="de-DE"/>
        </w:rPr>
      </w:pPr>
      <w:r w:rsidRPr="0042739D">
        <w:rPr>
          <w:lang w:val="ru-RU" w:eastAsia="de-DE"/>
        </w:rPr>
        <w:tab/>
      </w:r>
      <w:r w:rsidRPr="0042739D">
        <w:rPr>
          <w:lang w:val="ru-RU"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val="ru-RU"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val="ru-RU" w:eastAsia="de-DE"/>
          </w:rPr>
          <m:t>-</m:t>
        </m:r>
        <m:r>
          <m:rPr>
            <m:sty m:val="p"/>
          </m:rPr>
          <w:rPr>
            <w:rFonts w:ascii="Cambria Math" w:hAnsi="Cambria Math"/>
            <w:szCs w:val="24"/>
            <w:lang w:val="en-US" w:eastAsia="de-DE"/>
          </w:rPr>
          <m:t>PR</m:t>
        </m:r>
        <m:r>
          <m:rPr>
            <m:sty m:val="p"/>
          </m:rPr>
          <w:rPr>
            <w:rFonts w:ascii="Cambria Math" w:hAnsi="Cambria Math"/>
            <w:szCs w:val="24"/>
            <w:lang w:val="ru-RU" w:eastAsia="de-DE"/>
          </w:rPr>
          <m:t>-</m:t>
        </m:r>
        <m:r>
          <m:rPr>
            <m:sty m:val="p"/>
          </m:rPr>
          <w:rPr>
            <w:rFonts w:ascii="Cambria Math" w:hAnsi="Cambria Math"/>
            <w:szCs w:val="24"/>
            <w:lang w:val="en-US" w:eastAsia="de-DE"/>
          </w:rPr>
          <m:t>LCM</m:t>
        </m:r>
      </m:oMath>
      <w:r w:rsidRPr="0042739D">
        <w:rPr>
          <w:szCs w:val="24"/>
          <w:lang w:val="ru-RU" w:eastAsia="de-DE"/>
        </w:rPr>
        <w:t>,</w:t>
      </w:r>
      <w:r w:rsidRPr="0042739D">
        <w:rPr>
          <w:szCs w:val="24"/>
          <w:lang w:val="ru-RU" w:eastAsia="de-DE"/>
        </w:rPr>
        <w:tab/>
      </w:r>
      <w:r w:rsidRPr="0042739D">
        <w:rPr>
          <w:color w:val="000000"/>
          <w:szCs w:val="24"/>
          <w:lang w:val="ru-RU"/>
        </w:rPr>
        <w:t>(6)</w:t>
      </w:r>
    </w:p>
    <w:p w14:paraId="4B0E0EB4" w14:textId="77777777" w:rsidR="00962DBB" w:rsidRDefault="00F34A90" w:rsidP="00F34A90">
      <w:pPr>
        <w:rPr>
          <w:lang w:val="en-GB" w:eastAsia="de-DE"/>
        </w:rPr>
      </w:pPr>
      <w:r w:rsidRPr="0042739D">
        <w:rPr>
          <w:lang w:val="ru-RU" w:eastAsia="de-DE"/>
        </w:rPr>
        <w:t>где</w:t>
      </w:r>
      <w:r w:rsidR="00962DBB">
        <w:rPr>
          <w:lang w:val="en-GB" w:eastAsia="de-DE"/>
        </w:rPr>
        <w:t>:</w:t>
      </w:r>
    </w:p>
    <w:p w14:paraId="59DE3D27" w14:textId="573067B9" w:rsidR="00962DBB" w:rsidRDefault="00962DBB" w:rsidP="00962DBB">
      <w:pPr>
        <w:pStyle w:val="Equationlegend"/>
        <w:rPr>
          <w:lang w:val="en-GB"/>
        </w:rPr>
      </w:pPr>
      <w:r>
        <w:rPr>
          <w:lang w:val="en-GB" w:eastAsia="de-DE"/>
        </w:rPr>
        <w:tab/>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r>
          <w:rPr>
            <w:rFonts w:ascii="Cambria Math" w:hAnsi="Cambria Math"/>
            <w:lang w:eastAsia="de-DE"/>
          </w:rPr>
          <m:t xml:space="preserve"> </m:t>
        </m:r>
      </m:oMath>
      <w:r>
        <w:rPr>
          <w:lang w:eastAsia="de-DE"/>
        </w:rPr>
        <w:t>:</w:t>
      </w:r>
      <w:r>
        <w:rPr>
          <w:lang w:eastAsia="de-DE"/>
        </w:rPr>
        <w:tab/>
      </w:r>
      <w:r w:rsidR="00F34A90" w:rsidRPr="0042739D">
        <w:t xml:space="preserve"> максимально допустимая напряженность поля мешающего сигнала</w:t>
      </w:r>
      <w:r>
        <w:rPr>
          <w:lang w:val="en-GB"/>
        </w:rPr>
        <w:t>;</w:t>
      </w:r>
    </w:p>
    <w:p w14:paraId="3FA1F241" w14:textId="4F667BF7" w:rsidR="00962DBB" w:rsidRDefault="00962DBB" w:rsidP="00962DBB">
      <w:pPr>
        <w:pStyle w:val="Equationlegend"/>
        <w:rPr>
          <w:lang w:val="en-GB"/>
        </w:rPr>
      </w:pPr>
      <w:r>
        <w:rPr>
          <w:lang w:val="en-GB"/>
        </w:rPr>
        <w:tab/>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r>
          <w:rPr>
            <w:rFonts w:ascii="Cambria Math" w:hAnsi="Cambria Math"/>
            <w:lang w:eastAsia="de-DE"/>
          </w:rPr>
          <m:t xml:space="preserve"> </m:t>
        </m:r>
      </m:oMath>
      <w:r>
        <w:rPr>
          <w:lang w:eastAsia="de-DE"/>
        </w:rPr>
        <w:t>:</w:t>
      </w:r>
      <w:r>
        <w:rPr>
          <w:lang w:eastAsia="de-DE"/>
        </w:rPr>
        <w:tab/>
      </w:r>
      <w:r w:rsidR="00F34A90" w:rsidRPr="0042739D">
        <w:t>минимальное значение медианной напряженности поля полезного сигнала</w:t>
      </w:r>
      <w:r>
        <w:rPr>
          <w:lang w:val="en-GB"/>
        </w:rPr>
        <w:t>;</w:t>
      </w:r>
    </w:p>
    <w:p w14:paraId="2D70E54F" w14:textId="43DA1FD7" w:rsidR="00F34A90" w:rsidRPr="00962DBB" w:rsidRDefault="00962DBB" w:rsidP="00962DBB">
      <w:pPr>
        <w:pStyle w:val="Equationlegend"/>
        <w:rPr>
          <w:lang w:val="en-GB" w:eastAsia="de-DE"/>
        </w:rPr>
      </w:pPr>
      <w:r>
        <w:rPr>
          <w:lang w:val="en-GB"/>
        </w:rPr>
        <w:tab/>
      </w:r>
      <w:r w:rsidR="00F34A90" w:rsidRPr="0042739D">
        <w:t>PR</w:t>
      </w:r>
      <w:r>
        <w:t xml:space="preserve"> </w:t>
      </w:r>
      <w:r>
        <w:rPr>
          <w:lang w:val="en-GB"/>
        </w:rPr>
        <w:t>:</w:t>
      </w:r>
      <w:r>
        <w:rPr>
          <w:lang w:val="en-GB"/>
        </w:rPr>
        <w:tab/>
      </w:r>
      <w:r w:rsidR="00F34A90" w:rsidRPr="0042739D">
        <w:t>защитное отношение.</w:t>
      </w:r>
    </w:p>
    <w:p w14:paraId="5F19D8FF" w14:textId="77777777" w:rsidR="00F34A90" w:rsidRPr="0042739D" w:rsidRDefault="00F34A90" w:rsidP="00F34A90">
      <w:pPr>
        <w:rPr>
          <w:lang w:val="ru-RU" w:eastAsia="de-DE"/>
        </w:rPr>
      </w:pPr>
      <w:r w:rsidRPr="0042739D">
        <w:rPr>
          <w:lang w:val="ru-RU"/>
        </w:rPr>
        <w:t xml:space="preserve">Как правило, планирование помеховой обстановки осуществляется исходя из минимальной обеспечиваемой защитой напряженности поля – обычно для режима приема на мобильные устройства вне помещений (MO). Уровень доступности (процентная доля обслуживаемых местоположений) для данного режима приема равен 99%, откуда результирующее значение µ = 2,33 и, </w:t>
      </w:r>
      <w:r w:rsidRPr="0042739D">
        <w:rPr>
          <w:lang w:val="ru-RU" w:eastAsia="de-DE"/>
        </w:rPr>
        <w:t>следовательно, LCM = 2,33</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res</m:t>
            </m:r>
          </m:sub>
        </m:sSub>
      </m:oMath>
      <w:r w:rsidRPr="0042739D">
        <w:rPr>
          <w:lang w:val="ru-RU" w:eastAsia="de-DE"/>
        </w:rPr>
        <w:t xml:space="preserve">. </w:t>
      </w:r>
      <w:r w:rsidRPr="0042739D">
        <w:rPr>
          <w:lang w:val="ru-RU"/>
        </w:rPr>
        <w:t xml:space="preserve">Если </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полезный</m:t>
            </m:r>
          </m:sub>
        </m:sSub>
        <m:r>
          <m:rPr>
            <m:sty m:val="p"/>
          </m:rPr>
          <w:rPr>
            <w:rFonts w:ascii="Cambria Math" w:hAnsi="Cambria Math"/>
            <w:lang w:val="ru-RU" w:eastAsia="de-DE"/>
          </w:rPr>
          <m:t>=</m:t>
        </m:r>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мешающий</m:t>
            </m:r>
          </m:sub>
        </m:sSub>
      </m:oMath>
      <w:r w:rsidRPr="0042739D">
        <w:rPr>
          <w:lang w:val="ru-RU" w:eastAsia="de-DE"/>
        </w:rPr>
        <w:t xml:space="preserve"> принимается равным 4,0 дБ, то результирующее значение </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res</m:t>
            </m:r>
          </m:sub>
        </m:sSub>
        <m:r>
          <w:rPr>
            <w:rFonts w:ascii="Cambria Math" w:hAnsi="Cambria Math"/>
            <w:lang w:val="ru-RU" w:eastAsia="de-DE"/>
          </w:rPr>
          <m:t xml:space="preserve"> </m:t>
        </m:r>
      </m:oMath>
      <w:r w:rsidRPr="0042739D">
        <w:rPr>
          <w:lang w:val="ru-RU" w:eastAsia="de-DE"/>
        </w:rPr>
        <w:t xml:space="preserve"> составит 5,66 дБ, а LCM = 13,19 дБ.</w:t>
      </w:r>
    </w:p>
    <w:p w14:paraId="7DA68B8B" w14:textId="77777777" w:rsidR="00F34A90" w:rsidRPr="0042739D" w:rsidRDefault="00F34A90" w:rsidP="00F34A90">
      <w:pPr>
        <w:pStyle w:val="Heading1"/>
        <w:rPr>
          <w:lang w:val="ru-RU"/>
        </w:rPr>
      </w:pPr>
      <w:bookmarkStart w:id="64" w:name="_Toc451165513"/>
      <w:bookmarkStart w:id="65" w:name="_Toc513118462"/>
      <w:bookmarkStart w:id="66" w:name="_Toc515277952"/>
      <w:bookmarkStart w:id="67" w:name="_Toc134439684"/>
      <w:r w:rsidRPr="0042739D">
        <w:rPr>
          <w:lang w:val="ru-RU"/>
        </w:rPr>
        <w:t>10</w:t>
      </w:r>
      <w:r w:rsidRPr="0042739D">
        <w:rPr>
          <w:lang w:val="ru-RU"/>
        </w:rPr>
        <w:tab/>
      </w:r>
      <w:bookmarkEnd w:id="64"/>
      <w:bookmarkEnd w:id="65"/>
      <w:bookmarkEnd w:id="66"/>
      <w:r w:rsidRPr="0042739D">
        <w:rPr>
          <w:lang w:val="ru-RU"/>
        </w:rPr>
        <w:t>Параметры приемника</w:t>
      </w:r>
      <w:bookmarkEnd w:id="67"/>
    </w:p>
    <w:p w14:paraId="79445CB0" w14:textId="77777777" w:rsidR="00F34A90" w:rsidRPr="0042739D" w:rsidRDefault="00F34A90" w:rsidP="00F34A90">
      <w:pPr>
        <w:pStyle w:val="Heading2"/>
        <w:rPr>
          <w:lang w:val="ru-RU"/>
        </w:rPr>
      </w:pPr>
      <w:bookmarkStart w:id="68" w:name="_Toc448213924"/>
      <w:bookmarkStart w:id="69" w:name="_Toc451160016"/>
      <w:bookmarkStart w:id="70" w:name="_Toc451165514"/>
      <w:bookmarkStart w:id="71" w:name="_Ref492032464"/>
      <w:bookmarkStart w:id="72" w:name="_Toc513118463"/>
      <w:bookmarkStart w:id="73" w:name="_Toc515277953"/>
      <w:bookmarkStart w:id="74" w:name="_Toc134439685"/>
      <w:r w:rsidRPr="0042739D">
        <w:rPr>
          <w:lang w:val="ru-RU"/>
        </w:rPr>
        <w:t>10.1</w:t>
      </w:r>
      <w:r w:rsidRPr="0042739D">
        <w:rPr>
          <w:lang w:val="ru-RU"/>
        </w:rPr>
        <w:tab/>
      </w:r>
      <w:bookmarkEnd w:id="68"/>
      <w:bookmarkEnd w:id="69"/>
      <w:bookmarkEnd w:id="70"/>
      <w:bookmarkEnd w:id="71"/>
      <w:bookmarkEnd w:id="72"/>
      <w:bookmarkEnd w:id="73"/>
      <w:r w:rsidRPr="0042739D">
        <w:rPr>
          <w:lang w:val="ru-RU"/>
        </w:rPr>
        <w:t>Коэффициент шума приемника</w:t>
      </w:r>
      <w:bookmarkEnd w:id="74"/>
    </w:p>
    <w:p w14:paraId="4EA4BC41" w14:textId="77777777" w:rsidR="00F34A90" w:rsidRPr="0042739D" w:rsidRDefault="00F34A90" w:rsidP="00F34A90">
      <w:pPr>
        <w:rPr>
          <w:lang w:val="ru-RU"/>
        </w:rPr>
      </w:pPr>
      <w:r w:rsidRPr="0042739D">
        <w:rPr>
          <w:lang w:val="ru-RU"/>
        </w:rPr>
        <w:t>Рекомендуется для целей планирования принимать коэффициент шума равным 6 дБ.</w:t>
      </w:r>
    </w:p>
    <w:p w14:paraId="20D6EE3F" w14:textId="77777777" w:rsidR="00F34A90" w:rsidRPr="0042739D" w:rsidRDefault="00F34A90" w:rsidP="00F34A90">
      <w:pPr>
        <w:pStyle w:val="Heading2"/>
        <w:rPr>
          <w:lang w:val="ru-RU"/>
        </w:rPr>
      </w:pPr>
      <w:bookmarkStart w:id="75" w:name="_Ref492032576"/>
      <w:bookmarkStart w:id="76" w:name="_Toc513118464"/>
      <w:bookmarkStart w:id="77" w:name="_Toc515277954"/>
      <w:bookmarkStart w:id="78" w:name="_Toc134439686"/>
      <w:r w:rsidRPr="0042739D">
        <w:rPr>
          <w:lang w:val="ru-RU"/>
        </w:rPr>
        <w:t>10.2</w:t>
      </w:r>
      <w:r w:rsidRPr="0042739D">
        <w:rPr>
          <w:lang w:val="ru-RU"/>
        </w:rPr>
        <w:tab/>
      </w:r>
      <w:bookmarkEnd w:id="75"/>
      <w:bookmarkEnd w:id="76"/>
      <w:bookmarkEnd w:id="77"/>
      <w:r w:rsidRPr="0042739D">
        <w:rPr>
          <w:lang w:val="ru-RU"/>
        </w:rPr>
        <w:t>Минимальные уровни сигнала на входе приемника</w:t>
      </w:r>
      <w:bookmarkEnd w:id="78"/>
    </w:p>
    <w:p w14:paraId="707E9830" w14:textId="77777777" w:rsidR="00F34A90" w:rsidRPr="0042739D" w:rsidRDefault="00F34A90" w:rsidP="00F34A90">
      <w:pPr>
        <w:rPr>
          <w:lang w:val="ru-RU"/>
        </w:rPr>
      </w:pPr>
      <w:r w:rsidRPr="0042739D">
        <w:rPr>
          <w:lang w:val="ru-RU"/>
        </w:rPr>
        <w:t xml:space="preserve">Чтобы проиллюстрировать, как минимальный уровень сигнала на входе приемника зависит от отношения </w:t>
      </w:r>
      <w:r w:rsidRPr="0042739D">
        <w:rPr>
          <w:i/>
          <w:lang w:val="ru-RU"/>
        </w:rPr>
        <w:t>C</w:t>
      </w:r>
      <w:r w:rsidRPr="0042739D">
        <w:rPr>
          <w:lang w:val="ru-RU"/>
        </w:rPr>
        <w:t>/</w:t>
      </w:r>
      <w:r w:rsidRPr="0042739D">
        <w:rPr>
          <w:i/>
          <w:lang w:val="ru-RU"/>
        </w:rPr>
        <w:t>N</w:t>
      </w:r>
      <w:r w:rsidRPr="0042739D">
        <w:rPr>
          <w:lang w:val="ru-RU"/>
        </w:rPr>
        <w:t xml:space="preserve">, были проведены расчеты этого уровня для репрезентативных значений </w:t>
      </w:r>
      <w:r w:rsidRPr="0042739D">
        <w:rPr>
          <w:i/>
          <w:lang w:val="ru-RU"/>
        </w:rPr>
        <w:t>C</w:t>
      </w:r>
      <w:r w:rsidRPr="0042739D">
        <w:rPr>
          <w:lang w:val="ru-RU"/>
        </w:rPr>
        <w:t>/</w:t>
      </w:r>
      <w:r w:rsidRPr="0042739D">
        <w:rPr>
          <w:i/>
          <w:lang w:val="ru-RU"/>
        </w:rPr>
        <w:t>N</w:t>
      </w:r>
      <w:r w:rsidRPr="0042739D">
        <w:rPr>
          <w:lang w:val="ru-RU"/>
        </w:rPr>
        <w:t xml:space="preserve"> с учетом запаса на реализацию. Для других значений отношения можно применить простую линейную интерполяцию.</w:t>
      </w:r>
    </w:p>
    <w:p w14:paraId="43A15735" w14:textId="77777777" w:rsidR="00F34A90" w:rsidRPr="0042739D" w:rsidRDefault="00F34A90" w:rsidP="00F34A90">
      <w:pPr>
        <w:rPr>
          <w:lang w:val="ru-RU"/>
        </w:rPr>
      </w:pPr>
      <w:r w:rsidRPr="0042739D">
        <w:rPr>
          <w:lang w:val="ru-RU"/>
        </w:rPr>
        <w:lastRenderedPageBreak/>
        <w:t>Значение коэффициента шума приемника принимается равным 6 дБ (см. пункт 10.1). Это значение дается для всех частот в полосе III, и таким образом минимальный уровень сигнала на входе приемника не зависит от частоты передатчика. Если на практике используется другое значение коэффициента шума, минимальный уровень сигнала на входе приемника меняется в соответствии с этой величиной.</w:t>
      </w:r>
    </w:p>
    <w:p w14:paraId="1F9B6A24" w14:textId="77777777" w:rsidR="00F34A90" w:rsidRPr="0042739D" w:rsidRDefault="00F34A90" w:rsidP="00F34A90">
      <w:pPr>
        <w:rPr>
          <w:lang w:val="ru-RU"/>
        </w:rPr>
      </w:pPr>
      <w:r w:rsidRPr="0042739D">
        <w:rPr>
          <w:lang w:val="ru-RU"/>
        </w:rPr>
        <w:t>Рассчитанные здесь значения минимального уровня сигнала на входе приемника используются в пункте 11.1 для определения минимальной плотности потока мощности и соответствующих минимальных значений медианной эквивалентной напряженности поля для различных режимов приема.</w:t>
      </w:r>
    </w:p>
    <w:p w14:paraId="2843B169" w14:textId="77777777" w:rsidR="00F34A90" w:rsidRPr="0042739D" w:rsidRDefault="00F34A90" w:rsidP="00F34A90">
      <w:pPr>
        <w:keepNext/>
        <w:keepLines/>
        <w:rPr>
          <w:b/>
          <w:lang w:val="ru-RU"/>
        </w:rPr>
      </w:pPr>
      <w:r w:rsidRPr="0042739D">
        <w:rPr>
          <w:lang w:val="ru-RU"/>
        </w:rPr>
        <w:t>Определения:</w:t>
      </w:r>
    </w:p>
    <w:p w14:paraId="47F9C3D0" w14:textId="75156EA9" w:rsidR="00F34A90" w:rsidRPr="0042739D" w:rsidRDefault="00F34A90" w:rsidP="00F34A90">
      <w:pPr>
        <w:pStyle w:val="Equationlegend"/>
        <w:rPr>
          <w:lang w:val="ru-RU"/>
        </w:rPr>
      </w:pPr>
      <w:r w:rsidRPr="0042739D">
        <w:rPr>
          <w:i/>
          <w:lang w:val="ru-RU"/>
        </w:rPr>
        <w:tab/>
        <w:t>B</w:t>
      </w:r>
      <w:r w:rsidR="0084127E">
        <w:rPr>
          <w:i/>
          <w:lang w:val="en-GB"/>
        </w:rPr>
        <w:t xml:space="preserve"> </w:t>
      </w:r>
      <w:r w:rsidRPr="0042739D">
        <w:rPr>
          <w:lang w:val="ru-RU"/>
        </w:rPr>
        <w:t>:</w:t>
      </w:r>
      <w:r w:rsidRPr="0042739D">
        <w:rPr>
          <w:lang w:val="ru-RU"/>
        </w:rPr>
        <w:tab/>
        <w:t>ширина шумовой полосы частот приемника (Гц);</w:t>
      </w:r>
    </w:p>
    <w:p w14:paraId="53D9E504" w14:textId="4D945B2E" w:rsidR="00F34A90" w:rsidRPr="0042739D" w:rsidRDefault="00F34A90" w:rsidP="00F34A90">
      <w:pPr>
        <w:pStyle w:val="Equationlegend"/>
        <w:rPr>
          <w:lang w:val="ru-RU"/>
        </w:rPr>
      </w:pPr>
      <w:r w:rsidRPr="0042739D">
        <w:rPr>
          <w:i/>
          <w:lang w:val="ru-RU"/>
        </w:rPr>
        <w:tab/>
        <w:t>C</w:t>
      </w:r>
      <w:r w:rsidRPr="0042739D">
        <w:rPr>
          <w:iCs/>
          <w:lang w:val="ru-RU"/>
        </w:rPr>
        <w:t>/</w:t>
      </w:r>
      <w:r w:rsidRPr="0042739D">
        <w:rPr>
          <w:i/>
          <w:lang w:val="ru-RU"/>
        </w:rPr>
        <w:t>N</w:t>
      </w:r>
      <w:r w:rsidR="0084127E">
        <w:rPr>
          <w:i/>
          <w:lang w:val="en-GB"/>
        </w:rPr>
        <w:t xml:space="preserve"> </w:t>
      </w:r>
      <w:r w:rsidRPr="0042739D">
        <w:rPr>
          <w:lang w:val="ru-RU"/>
        </w:rPr>
        <w:t>:</w:t>
      </w:r>
      <w:r w:rsidRPr="0042739D">
        <w:rPr>
          <w:lang w:val="ru-RU"/>
        </w:rPr>
        <w:tab/>
        <w:t>требуемое для системы отношение сигнал/шум (РЧ) (дБ);</w:t>
      </w:r>
    </w:p>
    <w:p w14:paraId="6933BE37" w14:textId="08AEA1D2" w:rsidR="00F34A90" w:rsidRPr="0042739D" w:rsidRDefault="00F34A90" w:rsidP="00F34A90">
      <w:pPr>
        <w:pStyle w:val="Equationlegend"/>
        <w:rPr>
          <w:lang w:val="ru-RU"/>
        </w:rPr>
      </w:pPr>
      <w:r w:rsidRPr="0042739D">
        <w:rPr>
          <w:i/>
          <w:lang w:val="ru-RU"/>
        </w:rPr>
        <w:tab/>
        <w:t>F</w:t>
      </w:r>
      <w:r w:rsidRPr="0042739D">
        <w:rPr>
          <w:i/>
          <w:vertAlign w:val="subscript"/>
          <w:lang w:val="ru-RU"/>
        </w:rPr>
        <w:t>r</w:t>
      </w:r>
      <w:r w:rsidR="0084127E">
        <w:rPr>
          <w:i/>
          <w:vertAlign w:val="subscript"/>
          <w:lang w:val="en-GB"/>
        </w:rPr>
        <w:t xml:space="preserve"> </w:t>
      </w:r>
      <w:r w:rsidRPr="0042739D">
        <w:rPr>
          <w:lang w:val="ru-RU"/>
        </w:rPr>
        <w:t>:</w:t>
      </w:r>
      <w:r w:rsidRPr="0042739D">
        <w:rPr>
          <w:lang w:val="ru-RU"/>
        </w:rPr>
        <w:tab/>
        <w:t>коэффициент шума приемника (дБ);</w:t>
      </w:r>
    </w:p>
    <w:p w14:paraId="0115362D" w14:textId="407430AF" w:rsidR="00F34A90" w:rsidRPr="0042739D" w:rsidRDefault="00F34A90" w:rsidP="00F34A90">
      <w:pPr>
        <w:pStyle w:val="Equationlegend"/>
        <w:rPr>
          <w:lang w:val="ru-RU"/>
        </w:rPr>
      </w:pPr>
      <w:r w:rsidRPr="0042739D">
        <w:rPr>
          <w:i/>
          <w:lang w:val="ru-RU"/>
        </w:rPr>
        <w:tab/>
        <w:t>P</w:t>
      </w:r>
      <w:r w:rsidRPr="0042739D">
        <w:rPr>
          <w:i/>
          <w:vertAlign w:val="subscript"/>
          <w:lang w:val="ru-RU"/>
        </w:rPr>
        <w:t>n</w:t>
      </w:r>
      <w:r w:rsidR="0084127E">
        <w:rPr>
          <w:i/>
          <w:vertAlign w:val="subscript"/>
          <w:lang w:val="en-GB"/>
        </w:rPr>
        <w:t xml:space="preserve"> </w:t>
      </w:r>
      <w:r w:rsidRPr="0042739D">
        <w:rPr>
          <w:lang w:val="ru-RU"/>
        </w:rPr>
        <w:t>:</w:t>
      </w:r>
      <w:r w:rsidRPr="0042739D">
        <w:rPr>
          <w:lang w:val="ru-RU"/>
        </w:rPr>
        <w:tab/>
        <w:t>мощность шума на входе приемника (дБВт);</w:t>
      </w:r>
    </w:p>
    <w:p w14:paraId="25CC08EF" w14:textId="69F76AAC" w:rsidR="00F34A90" w:rsidRPr="0042739D" w:rsidRDefault="00F34A90" w:rsidP="00F34A90">
      <w:pPr>
        <w:pStyle w:val="Equationlegend"/>
        <w:rPr>
          <w:lang w:val="ru-RU"/>
        </w:rPr>
      </w:pPr>
      <w:r w:rsidRPr="0042739D">
        <w:rPr>
          <w:i/>
          <w:lang w:val="ru-RU"/>
        </w:rPr>
        <w:tab/>
        <w:t>P</w:t>
      </w:r>
      <w:r w:rsidRPr="0042739D">
        <w:rPr>
          <w:i/>
          <w:vertAlign w:val="subscript"/>
          <w:lang w:val="ru-RU"/>
        </w:rPr>
        <w:t xml:space="preserve">s </w:t>
      </w:r>
      <w:r w:rsidRPr="0042739D">
        <w:rPr>
          <w:vertAlign w:val="subscript"/>
          <w:lang w:val="ru-RU"/>
        </w:rPr>
        <w:t>min</w:t>
      </w:r>
      <w:r w:rsidR="0084127E">
        <w:rPr>
          <w:vertAlign w:val="subscript"/>
          <w:lang w:val="en-GB"/>
        </w:rPr>
        <w:t xml:space="preserve"> </w:t>
      </w:r>
      <w:r w:rsidRPr="0042739D">
        <w:rPr>
          <w:lang w:val="ru-RU"/>
        </w:rPr>
        <w:t>:</w:t>
      </w:r>
      <w:r w:rsidRPr="0042739D">
        <w:rPr>
          <w:lang w:val="ru-RU"/>
        </w:rPr>
        <w:tab/>
        <w:t>минимальная мощность сигнала на входе приемника (дБВт);</w:t>
      </w:r>
    </w:p>
    <w:p w14:paraId="1F7F6F3A" w14:textId="4141355A" w:rsidR="00F34A90" w:rsidRPr="0042739D" w:rsidRDefault="00F34A90" w:rsidP="00F34A90">
      <w:pPr>
        <w:pStyle w:val="Equationlegend"/>
        <w:rPr>
          <w:lang w:val="ru-RU"/>
        </w:rPr>
      </w:pPr>
      <w:r w:rsidRPr="0042739D">
        <w:rPr>
          <w:i/>
          <w:lang w:val="ru-RU"/>
        </w:rPr>
        <w:tab/>
        <w:t>U</w:t>
      </w:r>
      <w:r w:rsidRPr="0042739D">
        <w:rPr>
          <w:i/>
          <w:vertAlign w:val="subscript"/>
          <w:lang w:val="ru-RU"/>
        </w:rPr>
        <w:t xml:space="preserve">s </w:t>
      </w:r>
      <w:r w:rsidRPr="0042739D">
        <w:rPr>
          <w:vertAlign w:val="subscript"/>
          <w:lang w:val="ru-RU"/>
        </w:rPr>
        <w:t>min</w:t>
      </w:r>
      <w:r w:rsidR="0084127E">
        <w:rPr>
          <w:vertAlign w:val="subscript"/>
          <w:lang w:val="en-GB"/>
        </w:rPr>
        <w:t xml:space="preserve"> </w:t>
      </w:r>
      <w:r w:rsidRPr="0042739D">
        <w:rPr>
          <w:lang w:val="ru-RU"/>
        </w:rPr>
        <w:t>:</w:t>
      </w:r>
      <w:r w:rsidRPr="0042739D">
        <w:rPr>
          <w:lang w:val="ru-RU"/>
        </w:rPr>
        <w:tab/>
        <w:t xml:space="preserve">минимальное эквивалентное напряжение на входе приемника </w:t>
      </w:r>
      <w:r w:rsidRPr="0042739D">
        <w:rPr>
          <w:i/>
          <w:lang w:val="ru-RU"/>
        </w:rPr>
        <w:t>Z</w:t>
      </w:r>
      <w:r w:rsidRPr="0042739D">
        <w:rPr>
          <w:i/>
          <w:vertAlign w:val="subscript"/>
          <w:lang w:val="ru-RU"/>
        </w:rPr>
        <w:t>i</w:t>
      </w:r>
      <w:r w:rsidRPr="0042739D">
        <w:rPr>
          <w:lang w:val="ru-RU"/>
        </w:rPr>
        <w:t xml:space="preserve"> (дБмкВ);</w:t>
      </w:r>
    </w:p>
    <w:p w14:paraId="76DABE19" w14:textId="0BEFECC3" w:rsidR="00F34A90" w:rsidRPr="0042739D" w:rsidRDefault="00F34A90" w:rsidP="00F34A90">
      <w:pPr>
        <w:pStyle w:val="Equationlegend"/>
        <w:rPr>
          <w:lang w:val="ru-RU"/>
        </w:rPr>
      </w:pPr>
      <w:r w:rsidRPr="0042739D">
        <w:rPr>
          <w:i/>
          <w:lang w:val="ru-RU"/>
        </w:rPr>
        <w:tab/>
        <w:t>Z</w:t>
      </w:r>
      <w:r w:rsidRPr="0042739D">
        <w:rPr>
          <w:i/>
          <w:vertAlign w:val="subscript"/>
          <w:lang w:val="ru-RU"/>
        </w:rPr>
        <w:t>i</w:t>
      </w:r>
      <w:r w:rsidR="0084127E">
        <w:rPr>
          <w:i/>
          <w:vertAlign w:val="subscript"/>
          <w:lang w:val="en-GB"/>
        </w:rPr>
        <w:t xml:space="preserve"> </w:t>
      </w:r>
      <w:r w:rsidRPr="0042739D">
        <w:rPr>
          <w:lang w:val="ru-RU"/>
        </w:rPr>
        <w:t>:</w:t>
      </w:r>
      <w:r w:rsidRPr="0042739D">
        <w:rPr>
          <w:lang w:val="ru-RU"/>
        </w:rPr>
        <w:tab/>
        <w:t>входной импеданс приемника (75 Ом).</w:t>
      </w:r>
    </w:p>
    <w:p w14:paraId="40BBCC37" w14:textId="77777777" w:rsidR="00F34A90" w:rsidRPr="0042739D" w:rsidRDefault="00F34A90" w:rsidP="00F34A90">
      <w:pPr>
        <w:keepNext/>
        <w:rPr>
          <w:lang w:val="ru-RU"/>
        </w:rPr>
      </w:pPr>
      <w:r w:rsidRPr="0042739D">
        <w:rPr>
          <w:lang w:val="ru-RU"/>
        </w:rPr>
        <w:t>Константы:</w:t>
      </w:r>
    </w:p>
    <w:p w14:paraId="7F963743" w14:textId="77777777" w:rsidR="00F34A90" w:rsidRPr="0042739D" w:rsidRDefault="00F34A90" w:rsidP="00F34A90">
      <w:pPr>
        <w:pStyle w:val="Equationlegend"/>
        <w:keepNext/>
        <w:rPr>
          <w:lang w:val="ru-RU"/>
        </w:rPr>
      </w:pPr>
      <w:r w:rsidRPr="0042739D">
        <w:rPr>
          <w:i/>
          <w:lang w:val="ru-RU"/>
        </w:rPr>
        <w:tab/>
        <w:t xml:space="preserve">k </w:t>
      </w:r>
      <w:r w:rsidRPr="0042739D">
        <w:rPr>
          <w:lang w:val="ru-RU"/>
        </w:rPr>
        <w:t>:</w:t>
      </w:r>
      <w:r w:rsidRPr="0042739D">
        <w:rPr>
          <w:lang w:val="ru-RU"/>
        </w:rPr>
        <w:tab/>
        <w:t>постоянная Больцмана, равная 1,38 × 10</w:t>
      </w:r>
      <w:r w:rsidRPr="0042739D">
        <w:rPr>
          <w:vertAlign w:val="superscript"/>
          <w:lang w:val="ru-RU"/>
        </w:rPr>
        <w:t>–23</w:t>
      </w:r>
      <w:r w:rsidRPr="0042739D">
        <w:rPr>
          <w:lang w:val="ru-RU"/>
        </w:rPr>
        <w:t xml:space="preserve"> Вт</w:t>
      </w:r>
      <w:r>
        <w:rPr>
          <w:lang w:val="ru-RU"/>
        </w:rPr>
        <w:t> </w:t>
      </w:r>
      <w:r w:rsidRPr="0042739D">
        <w:rPr>
          <w:lang w:val="ru-RU"/>
        </w:rPr>
        <w:t>∙</w:t>
      </w:r>
      <w:r>
        <w:rPr>
          <w:lang w:val="ru-RU"/>
        </w:rPr>
        <w:t> </w:t>
      </w:r>
      <w:r w:rsidRPr="0042739D">
        <w:rPr>
          <w:lang w:val="ru-RU"/>
        </w:rPr>
        <w:t>с/K;</w:t>
      </w:r>
    </w:p>
    <w:p w14:paraId="40D30B03" w14:textId="77777777" w:rsidR="00F34A90" w:rsidRPr="0042739D" w:rsidRDefault="00F34A90" w:rsidP="00F34A90">
      <w:pPr>
        <w:pStyle w:val="Equationlegend"/>
        <w:rPr>
          <w:lang w:val="ru-RU"/>
        </w:rPr>
      </w:pPr>
      <w:r w:rsidRPr="0042739D">
        <w:rPr>
          <w:i/>
          <w:lang w:val="ru-RU"/>
        </w:rPr>
        <w:tab/>
        <w:t>T</w:t>
      </w:r>
      <w:r w:rsidRPr="0042739D">
        <w:rPr>
          <w:vertAlign w:val="subscript"/>
          <w:lang w:val="ru-RU"/>
        </w:rPr>
        <w:t>0</w:t>
      </w:r>
      <w:r w:rsidRPr="0042739D">
        <w:rPr>
          <w:i/>
          <w:lang w:val="ru-RU"/>
        </w:rPr>
        <w:t xml:space="preserve"> </w:t>
      </w:r>
      <w:r w:rsidRPr="0042739D">
        <w:rPr>
          <w:lang w:val="ru-RU"/>
        </w:rPr>
        <w:t>:</w:t>
      </w:r>
      <w:r w:rsidRPr="0042739D">
        <w:rPr>
          <w:lang w:val="ru-RU"/>
        </w:rPr>
        <w:tab/>
        <w:t>абсолютная температура, равная 290 K.</w:t>
      </w:r>
    </w:p>
    <w:p w14:paraId="7B5A4DB9" w14:textId="77777777" w:rsidR="00F34A90" w:rsidRPr="0042739D" w:rsidRDefault="00F34A90" w:rsidP="00F34A90">
      <w:pPr>
        <w:rPr>
          <w:lang w:val="ru-RU"/>
        </w:rPr>
      </w:pPr>
      <w:r w:rsidRPr="0042739D">
        <w:rPr>
          <w:lang w:val="ru-RU"/>
        </w:rPr>
        <w:t>Использованные формулы:</w:t>
      </w:r>
    </w:p>
    <w:p w14:paraId="5264B807" w14:textId="77777777"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n</w:t>
      </w:r>
      <w:r w:rsidRPr="0042739D">
        <w:rPr>
          <w:vertAlign w:val="subscript"/>
          <w:lang w:val="ru-RU"/>
        </w:rPr>
        <w:t xml:space="preserve"> </w:t>
      </w:r>
      <w:r w:rsidRPr="0042739D">
        <w:rPr>
          <w:lang w:val="ru-RU"/>
        </w:rPr>
        <w:t xml:space="preserve">(дБВт) </w:t>
      </w:r>
      <w:r w:rsidRPr="0042739D">
        <w:rPr>
          <w:i/>
          <w:lang w:val="ru-RU"/>
        </w:rPr>
        <w:t>= F</w:t>
      </w:r>
      <w:r w:rsidRPr="0042739D">
        <w:rPr>
          <w:i/>
          <w:vertAlign w:val="subscript"/>
          <w:lang w:val="ru-RU"/>
        </w:rPr>
        <w:t>r</w:t>
      </w:r>
      <w:r w:rsidRPr="0042739D">
        <w:rPr>
          <w:lang w:val="ru-RU"/>
        </w:rPr>
        <w:t xml:space="preserve"> + 10 log (</w:t>
      </w:r>
      <w:r w:rsidRPr="0042739D">
        <w:rPr>
          <w:i/>
          <w:lang w:val="ru-RU"/>
        </w:rPr>
        <w:t>k</w:t>
      </w:r>
      <w:r w:rsidRPr="0042739D">
        <w:rPr>
          <w:lang w:val="ru-RU"/>
        </w:rPr>
        <w:t> × </w:t>
      </w:r>
      <w:r w:rsidRPr="0042739D">
        <w:rPr>
          <w:i/>
          <w:lang w:val="ru-RU"/>
        </w:rPr>
        <w:t>T</w:t>
      </w:r>
      <w:r w:rsidRPr="0042739D">
        <w:rPr>
          <w:vertAlign w:val="subscript"/>
          <w:lang w:val="ru-RU"/>
        </w:rPr>
        <w:t>0</w:t>
      </w:r>
      <w:r w:rsidRPr="0042739D">
        <w:rPr>
          <w:lang w:val="ru-RU"/>
        </w:rPr>
        <w:t> × </w:t>
      </w:r>
      <w:r w:rsidRPr="0042739D">
        <w:rPr>
          <w:i/>
          <w:lang w:val="ru-RU"/>
        </w:rPr>
        <w:t>B</w:t>
      </w:r>
      <w:r w:rsidRPr="0042739D">
        <w:rPr>
          <w:lang w:val="ru-RU"/>
        </w:rPr>
        <w:t>);</w:t>
      </w:r>
    </w:p>
    <w:p w14:paraId="7CF4CE43" w14:textId="77777777" w:rsidR="00F34A90" w:rsidRPr="00D4087F" w:rsidRDefault="00F34A90" w:rsidP="00F34A90">
      <w:pPr>
        <w:pStyle w:val="Equation"/>
        <w:rPr>
          <w:lang w:val="fr-CH"/>
        </w:rPr>
      </w:pPr>
      <w:r w:rsidRPr="0042739D">
        <w:rPr>
          <w:lang w:val="ru-RU"/>
        </w:rPr>
        <w:tab/>
      </w:r>
      <w:r w:rsidRPr="0042739D">
        <w:rPr>
          <w:lang w:val="ru-RU"/>
        </w:rPr>
        <w:tab/>
      </w:r>
      <w:r w:rsidRPr="00D4087F">
        <w:rPr>
          <w:i/>
          <w:lang w:val="fr-CH"/>
        </w:rPr>
        <w:t>P</w:t>
      </w:r>
      <w:r w:rsidRPr="00D4087F">
        <w:rPr>
          <w:i/>
          <w:vertAlign w:val="subscript"/>
          <w:lang w:val="fr-CH"/>
        </w:rPr>
        <w:t xml:space="preserve">s </w:t>
      </w:r>
      <w:r w:rsidRPr="00D4087F">
        <w:rPr>
          <w:vertAlign w:val="subscript"/>
          <w:lang w:val="fr-CH"/>
        </w:rPr>
        <w:t xml:space="preserve">min </w:t>
      </w:r>
      <w:r w:rsidRPr="00D4087F">
        <w:rPr>
          <w:lang w:val="fr-CH"/>
        </w:rPr>
        <w:t>(</w:t>
      </w:r>
      <w:r w:rsidRPr="0042739D">
        <w:rPr>
          <w:lang w:val="ru-RU"/>
        </w:rPr>
        <w:t>дБВт</w:t>
      </w:r>
      <w:r w:rsidRPr="00D4087F">
        <w:rPr>
          <w:lang w:val="fr-CH"/>
        </w:rPr>
        <w:t xml:space="preserve">) = </w:t>
      </w:r>
      <w:r w:rsidRPr="00D4087F">
        <w:rPr>
          <w:i/>
          <w:lang w:val="fr-CH"/>
        </w:rPr>
        <w:t>P</w:t>
      </w:r>
      <w:r w:rsidRPr="00D4087F">
        <w:rPr>
          <w:i/>
          <w:vertAlign w:val="subscript"/>
          <w:lang w:val="fr-CH"/>
        </w:rPr>
        <w:t>n</w:t>
      </w:r>
      <w:r w:rsidRPr="00D4087F">
        <w:rPr>
          <w:lang w:val="fr-CH"/>
        </w:rPr>
        <w:t xml:space="preserve"> + </w:t>
      </w:r>
      <w:r w:rsidRPr="00D4087F">
        <w:rPr>
          <w:i/>
          <w:lang w:val="fr-CH"/>
        </w:rPr>
        <w:t>C</w:t>
      </w:r>
      <w:r w:rsidRPr="00D4087F">
        <w:rPr>
          <w:i/>
          <w:iCs/>
          <w:lang w:val="fr-CH"/>
        </w:rPr>
        <w:t>/</w:t>
      </w:r>
      <w:r w:rsidRPr="00D4087F">
        <w:rPr>
          <w:i/>
          <w:lang w:val="fr-CH"/>
        </w:rPr>
        <w:t>N</w:t>
      </w:r>
      <w:r w:rsidRPr="00D4087F">
        <w:rPr>
          <w:lang w:val="fr-CH"/>
        </w:rPr>
        <w:t>;</w:t>
      </w:r>
    </w:p>
    <w:p w14:paraId="5699EBDB" w14:textId="77777777" w:rsidR="00F34A90" w:rsidRPr="00D4087F" w:rsidRDefault="00F34A90" w:rsidP="00F34A90">
      <w:pPr>
        <w:pStyle w:val="Equation"/>
        <w:rPr>
          <w:lang w:val="ru-RU"/>
        </w:rPr>
      </w:pPr>
      <w:r w:rsidRPr="00D4087F">
        <w:rPr>
          <w:lang w:val="fr-CH"/>
        </w:rPr>
        <w:tab/>
      </w:r>
      <w:r w:rsidRPr="00D4087F">
        <w:rPr>
          <w:lang w:val="fr-CH"/>
        </w:rPr>
        <w:tab/>
      </w:r>
      <w:r w:rsidRPr="003467C5">
        <w:rPr>
          <w:i/>
          <w:lang w:val="en-US"/>
        </w:rPr>
        <w:t>U</w:t>
      </w:r>
      <w:r w:rsidRPr="003467C5">
        <w:rPr>
          <w:i/>
          <w:vertAlign w:val="subscript"/>
          <w:lang w:val="en-US"/>
        </w:rPr>
        <w:t>s</w:t>
      </w:r>
      <w:r w:rsidRPr="00D4087F">
        <w:rPr>
          <w:vertAlign w:val="subscript"/>
          <w:lang w:val="ru-RU"/>
        </w:rPr>
        <w:t xml:space="preserve"> </w:t>
      </w:r>
      <w:r w:rsidRPr="003467C5">
        <w:rPr>
          <w:vertAlign w:val="subscript"/>
          <w:lang w:val="en-US"/>
        </w:rPr>
        <w:t>min</w:t>
      </w:r>
      <w:r w:rsidRPr="00D4087F">
        <w:rPr>
          <w:lang w:val="ru-RU"/>
        </w:rPr>
        <w:t xml:space="preserve"> (</w:t>
      </w:r>
      <w:r w:rsidRPr="0042739D">
        <w:rPr>
          <w:lang w:val="ru-RU"/>
        </w:rPr>
        <w:t>дБмкВ</w:t>
      </w:r>
      <w:r w:rsidRPr="00D4087F">
        <w:rPr>
          <w:lang w:val="ru-RU"/>
        </w:rPr>
        <w:t xml:space="preserve">) = </w:t>
      </w:r>
      <w:r w:rsidRPr="003467C5">
        <w:rPr>
          <w:i/>
          <w:lang w:val="en-US"/>
        </w:rPr>
        <w:t>P</w:t>
      </w:r>
      <w:r w:rsidRPr="003467C5">
        <w:rPr>
          <w:i/>
          <w:vertAlign w:val="subscript"/>
          <w:lang w:val="en-US"/>
        </w:rPr>
        <w:t>s</w:t>
      </w:r>
      <w:r w:rsidRPr="00D4087F">
        <w:rPr>
          <w:i/>
          <w:vertAlign w:val="subscript"/>
          <w:lang w:val="ru-RU"/>
        </w:rPr>
        <w:t xml:space="preserve"> </w:t>
      </w:r>
      <w:r w:rsidRPr="003467C5">
        <w:rPr>
          <w:vertAlign w:val="subscript"/>
          <w:lang w:val="en-US"/>
        </w:rPr>
        <w:t>min</w:t>
      </w:r>
      <w:r w:rsidRPr="00D4087F">
        <w:rPr>
          <w:lang w:val="ru-RU"/>
        </w:rPr>
        <w:t xml:space="preserve"> + 120 + 10 </w:t>
      </w:r>
      <w:r w:rsidRPr="003467C5">
        <w:rPr>
          <w:lang w:val="en-US"/>
        </w:rPr>
        <w:t>log</w:t>
      </w:r>
      <w:r w:rsidRPr="00D4087F">
        <w:rPr>
          <w:lang w:val="ru-RU"/>
        </w:rPr>
        <w:t xml:space="preserve"> (</w:t>
      </w:r>
      <w:r w:rsidRPr="003467C5">
        <w:rPr>
          <w:i/>
          <w:lang w:val="en-US"/>
        </w:rPr>
        <w:t>Z</w:t>
      </w:r>
      <w:r w:rsidRPr="003467C5">
        <w:rPr>
          <w:i/>
          <w:vertAlign w:val="subscript"/>
          <w:lang w:val="en-US"/>
        </w:rPr>
        <w:t>i</w:t>
      </w:r>
      <w:r w:rsidRPr="00D4087F">
        <w:rPr>
          <w:lang w:val="ru-RU"/>
        </w:rPr>
        <w:t>).</w:t>
      </w:r>
    </w:p>
    <w:p w14:paraId="69FA12CA" w14:textId="77777777" w:rsidR="00F34A90" w:rsidRPr="0042739D" w:rsidRDefault="00F34A90" w:rsidP="00F34A90">
      <w:pPr>
        <w:pStyle w:val="TableNo"/>
        <w:rPr>
          <w:lang w:val="ru-RU"/>
        </w:rPr>
      </w:pPr>
      <w:r w:rsidRPr="0042739D">
        <w:rPr>
          <w:lang w:val="ru-RU"/>
        </w:rPr>
        <w:t>ТАБЛИЦА 7</w:t>
      </w:r>
    </w:p>
    <w:p w14:paraId="39AFAE3E" w14:textId="77777777" w:rsidR="00F34A90" w:rsidRPr="0042739D" w:rsidRDefault="00F34A90" w:rsidP="00F34A90">
      <w:pPr>
        <w:pStyle w:val="Tabletitle"/>
        <w:rPr>
          <w:lang w:val="ru-RU"/>
        </w:rPr>
      </w:pPr>
      <w:r w:rsidRPr="0042739D">
        <w:rPr>
          <w:lang w:val="ru-RU"/>
        </w:rPr>
        <w:t xml:space="preserve">Минимальные требуемые уровни входного сигнала для различных значений отношения </w:t>
      </w:r>
      <w:r w:rsidRPr="0042739D">
        <w:rPr>
          <w:i/>
          <w:lang w:val="ru-RU"/>
        </w:rPr>
        <w:t>C</w:t>
      </w:r>
      <w:r w:rsidRPr="0042739D">
        <w:rPr>
          <w:lang w:val="ru-RU"/>
        </w:rPr>
        <w:t>/</w:t>
      </w:r>
      <w:r w:rsidRPr="0042739D">
        <w:rPr>
          <w:i/>
          <w:lang w:val="ru-RU"/>
        </w:rPr>
        <w: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33"/>
        <w:gridCol w:w="1533"/>
        <w:gridCol w:w="1394"/>
        <w:gridCol w:w="1879"/>
      </w:tblGrid>
      <w:tr w:rsidR="00F34A90" w:rsidRPr="00D4087F" w14:paraId="0BA4364E" w14:textId="77777777" w:rsidTr="00F0043E">
        <w:trPr>
          <w:trHeight w:val="283"/>
          <w:jc w:val="center"/>
        </w:trPr>
        <w:tc>
          <w:tcPr>
            <w:tcW w:w="9639" w:type="dxa"/>
            <w:gridSpan w:val="4"/>
            <w:shd w:val="clear" w:color="auto" w:fill="auto"/>
            <w:vAlign w:val="center"/>
          </w:tcPr>
          <w:p w14:paraId="23BC58B7" w14:textId="77777777" w:rsidR="00F34A90" w:rsidRPr="0042739D" w:rsidRDefault="00F34A90" w:rsidP="00F0043E">
            <w:pPr>
              <w:pStyle w:val="Tablehead"/>
              <w:rPr>
                <w:lang w:val="ru-RU"/>
              </w:rPr>
            </w:pPr>
            <w:r w:rsidRPr="0042739D">
              <w:rPr>
                <w:lang w:val="ru-RU"/>
              </w:rPr>
              <w:t>Полоса III – каналы шириной 7 МГц</w:t>
            </w:r>
          </w:p>
        </w:tc>
      </w:tr>
      <w:tr w:rsidR="00F34A90" w:rsidRPr="0042739D" w14:paraId="2D2BE7EE" w14:textId="77777777" w:rsidTr="00F0043E">
        <w:trPr>
          <w:trHeight w:val="283"/>
          <w:jc w:val="center"/>
        </w:trPr>
        <w:tc>
          <w:tcPr>
            <w:tcW w:w="4833" w:type="dxa"/>
            <w:shd w:val="clear" w:color="auto" w:fill="auto"/>
            <w:vAlign w:val="center"/>
          </w:tcPr>
          <w:p w14:paraId="35C40F4D" w14:textId="77777777" w:rsidR="00F34A90" w:rsidRPr="0042739D" w:rsidRDefault="00F34A90" w:rsidP="00F0043E">
            <w:pPr>
              <w:pStyle w:val="Tablehead"/>
              <w:rPr>
                <w:lang w:val="ru-RU"/>
              </w:rPr>
            </w:pPr>
            <w:r w:rsidRPr="0042739D">
              <w:rPr>
                <w:lang w:val="ru-RU"/>
              </w:rPr>
              <w:t>Модель канала</w:t>
            </w:r>
          </w:p>
        </w:tc>
        <w:tc>
          <w:tcPr>
            <w:tcW w:w="1533" w:type="dxa"/>
            <w:shd w:val="clear" w:color="auto" w:fill="auto"/>
            <w:vAlign w:val="center"/>
          </w:tcPr>
          <w:p w14:paraId="3D8BC2F5" w14:textId="77777777" w:rsidR="00F34A90" w:rsidRPr="0042739D" w:rsidRDefault="00F34A90" w:rsidP="00F0043E">
            <w:pPr>
              <w:pStyle w:val="Tablehead"/>
              <w:rPr>
                <w:lang w:val="ru-RU"/>
              </w:rPr>
            </w:pPr>
          </w:p>
        </w:tc>
        <w:tc>
          <w:tcPr>
            <w:tcW w:w="1394" w:type="dxa"/>
            <w:shd w:val="clear" w:color="auto" w:fill="auto"/>
            <w:vAlign w:val="center"/>
          </w:tcPr>
          <w:p w14:paraId="35C2FD82" w14:textId="77777777" w:rsidR="00F34A90" w:rsidRPr="0042739D" w:rsidRDefault="00F34A90" w:rsidP="00F0043E">
            <w:pPr>
              <w:pStyle w:val="Tablehead"/>
              <w:rPr>
                <w:lang w:val="ru-RU"/>
              </w:rPr>
            </w:pPr>
            <w:r w:rsidRPr="0042739D">
              <w:rPr>
                <w:lang w:val="ru-RU"/>
              </w:rPr>
              <w:t>TU 12</w:t>
            </w:r>
          </w:p>
        </w:tc>
        <w:tc>
          <w:tcPr>
            <w:tcW w:w="1879" w:type="dxa"/>
            <w:shd w:val="clear" w:color="auto" w:fill="auto"/>
            <w:vAlign w:val="center"/>
          </w:tcPr>
          <w:p w14:paraId="1484292A" w14:textId="77777777" w:rsidR="00F34A90" w:rsidRPr="0042739D" w:rsidRDefault="00F34A90" w:rsidP="00F0043E">
            <w:pPr>
              <w:pStyle w:val="Tablehead"/>
              <w:rPr>
                <w:lang w:val="ru-RU"/>
              </w:rPr>
            </w:pPr>
            <w:r w:rsidRPr="0042739D">
              <w:rPr>
                <w:lang w:val="ru-RU"/>
              </w:rPr>
              <w:t>RA 6</w:t>
            </w:r>
          </w:p>
        </w:tc>
      </w:tr>
      <w:tr w:rsidR="00F34A90" w:rsidRPr="0042739D" w14:paraId="46627CD0" w14:textId="77777777" w:rsidTr="00F0043E">
        <w:trPr>
          <w:trHeight w:val="283"/>
          <w:jc w:val="center"/>
        </w:trPr>
        <w:tc>
          <w:tcPr>
            <w:tcW w:w="4833" w:type="dxa"/>
            <w:vAlign w:val="center"/>
          </w:tcPr>
          <w:p w14:paraId="086D6DBB" w14:textId="77777777" w:rsidR="00F34A90" w:rsidRPr="0042739D" w:rsidRDefault="00F34A90" w:rsidP="00F0043E">
            <w:pPr>
              <w:pStyle w:val="Tabletext"/>
              <w:jc w:val="left"/>
              <w:rPr>
                <w:lang w:val="ru-RU"/>
              </w:rPr>
            </w:pPr>
            <w:r w:rsidRPr="0042739D">
              <w:rPr>
                <w:lang w:val="ru-RU"/>
              </w:rPr>
              <w:t>Эквивалентная шумовая полоса частот</w:t>
            </w:r>
          </w:p>
        </w:tc>
        <w:tc>
          <w:tcPr>
            <w:tcW w:w="1533" w:type="dxa"/>
            <w:vAlign w:val="center"/>
          </w:tcPr>
          <w:p w14:paraId="6917515C" w14:textId="77777777" w:rsidR="00F34A90" w:rsidRPr="0042739D" w:rsidRDefault="00F34A90" w:rsidP="00F0043E">
            <w:pPr>
              <w:pStyle w:val="Tabletext"/>
              <w:rPr>
                <w:lang w:val="ru-RU"/>
              </w:rPr>
            </w:pPr>
            <w:r w:rsidRPr="0042739D">
              <w:rPr>
                <w:i/>
                <w:lang w:val="ru-RU"/>
              </w:rPr>
              <w:t>B</w:t>
            </w:r>
            <w:r w:rsidRPr="0042739D">
              <w:rPr>
                <w:lang w:val="ru-RU"/>
              </w:rPr>
              <w:t xml:space="preserve"> (Гц)</w:t>
            </w:r>
          </w:p>
        </w:tc>
        <w:tc>
          <w:tcPr>
            <w:tcW w:w="1394" w:type="dxa"/>
            <w:vAlign w:val="center"/>
          </w:tcPr>
          <w:p w14:paraId="3E9919A1" w14:textId="77777777" w:rsidR="00F34A90" w:rsidRPr="0042739D" w:rsidRDefault="00F34A90" w:rsidP="00F0043E">
            <w:pPr>
              <w:pStyle w:val="Tabletext"/>
              <w:jc w:val="center"/>
              <w:rPr>
                <w:lang w:val="ru-RU"/>
              </w:rPr>
            </w:pPr>
            <w:r w:rsidRPr="0042739D">
              <w:rPr>
                <w:lang w:val="ru-RU"/>
              </w:rPr>
              <w:t>1,536 × 10</w:t>
            </w:r>
            <w:r w:rsidRPr="0042739D">
              <w:rPr>
                <w:vertAlign w:val="superscript"/>
                <w:lang w:val="ru-RU"/>
              </w:rPr>
              <w:t>6</w:t>
            </w:r>
          </w:p>
        </w:tc>
        <w:tc>
          <w:tcPr>
            <w:tcW w:w="1879" w:type="dxa"/>
            <w:vAlign w:val="center"/>
          </w:tcPr>
          <w:p w14:paraId="1278FBD9" w14:textId="77777777" w:rsidR="00F34A90" w:rsidRPr="0042739D" w:rsidRDefault="00F34A90" w:rsidP="00F0043E">
            <w:pPr>
              <w:pStyle w:val="Tabletext"/>
              <w:jc w:val="center"/>
              <w:rPr>
                <w:lang w:val="ru-RU"/>
              </w:rPr>
            </w:pPr>
            <w:r w:rsidRPr="0042739D">
              <w:rPr>
                <w:lang w:val="ru-RU"/>
              </w:rPr>
              <w:t>1,536 × 10</w:t>
            </w:r>
            <w:r w:rsidRPr="0042739D">
              <w:rPr>
                <w:vertAlign w:val="superscript"/>
                <w:lang w:val="ru-RU"/>
              </w:rPr>
              <w:t>6</w:t>
            </w:r>
          </w:p>
        </w:tc>
      </w:tr>
      <w:tr w:rsidR="00F34A90" w:rsidRPr="0042739D" w14:paraId="3BAD7F29" w14:textId="77777777" w:rsidTr="00F0043E">
        <w:trPr>
          <w:trHeight w:val="283"/>
          <w:jc w:val="center"/>
        </w:trPr>
        <w:tc>
          <w:tcPr>
            <w:tcW w:w="4833" w:type="dxa"/>
            <w:vAlign w:val="center"/>
          </w:tcPr>
          <w:p w14:paraId="4B5B0E41" w14:textId="77777777" w:rsidR="00F34A90" w:rsidRPr="0042739D" w:rsidRDefault="00F34A90" w:rsidP="00F0043E">
            <w:pPr>
              <w:pStyle w:val="Tabletext"/>
              <w:jc w:val="left"/>
              <w:rPr>
                <w:lang w:val="ru-RU"/>
              </w:rPr>
            </w:pPr>
            <w:r w:rsidRPr="0042739D">
              <w:rPr>
                <w:lang w:val="ru-RU"/>
              </w:rPr>
              <w:t>Коэффициент шума приемника</w:t>
            </w:r>
          </w:p>
        </w:tc>
        <w:tc>
          <w:tcPr>
            <w:tcW w:w="1533" w:type="dxa"/>
            <w:vAlign w:val="center"/>
          </w:tcPr>
          <w:p w14:paraId="7F3EB385" w14:textId="77777777" w:rsidR="00F34A90" w:rsidRPr="0042739D" w:rsidRDefault="00F34A90" w:rsidP="00F0043E">
            <w:pPr>
              <w:pStyle w:val="Tabletext"/>
              <w:rPr>
                <w:lang w:val="ru-RU"/>
              </w:rPr>
            </w:pPr>
            <w:r w:rsidRPr="0042739D">
              <w:rPr>
                <w:i/>
                <w:lang w:val="ru-RU"/>
              </w:rPr>
              <w:t>F</w:t>
            </w:r>
            <w:r w:rsidRPr="0042739D">
              <w:rPr>
                <w:i/>
                <w:vertAlign w:val="subscript"/>
                <w:lang w:val="ru-RU"/>
              </w:rPr>
              <w:t>r</w:t>
            </w:r>
            <w:r w:rsidRPr="0042739D">
              <w:rPr>
                <w:lang w:val="ru-RU"/>
              </w:rPr>
              <w:t xml:space="preserve"> (дБ)</w:t>
            </w:r>
          </w:p>
        </w:tc>
        <w:tc>
          <w:tcPr>
            <w:tcW w:w="1394" w:type="dxa"/>
            <w:vAlign w:val="center"/>
          </w:tcPr>
          <w:p w14:paraId="2379E257" w14:textId="77777777" w:rsidR="00F34A90" w:rsidRPr="0042739D" w:rsidRDefault="00F34A90" w:rsidP="00F0043E">
            <w:pPr>
              <w:pStyle w:val="Tabletext"/>
              <w:jc w:val="center"/>
              <w:rPr>
                <w:lang w:val="ru-RU"/>
              </w:rPr>
            </w:pPr>
            <w:r w:rsidRPr="0042739D">
              <w:rPr>
                <w:lang w:val="ru-RU"/>
              </w:rPr>
              <w:t>6</w:t>
            </w:r>
          </w:p>
        </w:tc>
        <w:tc>
          <w:tcPr>
            <w:tcW w:w="1879" w:type="dxa"/>
            <w:vAlign w:val="center"/>
          </w:tcPr>
          <w:p w14:paraId="15ECE22C" w14:textId="77777777" w:rsidR="00F34A90" w:rsidRPr="0042739D" w:rsidRDefault="00F34A90" w:rsidP="00F0043E">
            <w:pPr>
              <w:pStyle w:val="Tabletext"/>
              <w:jc w:val="center"/>
              <w:rPr>
                <w:lang w:val="ru-RU"/>
              </w:rPr>
            </w:pPr>
            <w:r w:rsidRPr="0042739D">
              <w:rPr>
                <w:lang w:val="ru-RU"/>
              </w:rPr>
              <w:t>6</w:t>
            </w:r>
          </w:p>
        </w:tc>
      </w:tr>
      <w:tr w:rsidR="00F34A90" w:rsidRPr="0042739D" w14:paraId="60A01006" w14:textId="77777777" w:rsidTr="00F0043E">
        <w:trPr>
          <w:trHeight w:val="283"/>
          <w:jc w:val="center"/>
        </w:trPr>
        <w:tc>
          <w:tcPr>
            <w:tcW w:w="4833" w:type="dxa"/>
            <w:vAlign w:val="center"/>
          </w:tcPr>
          <w:p w14:paraId="09F4252F" w14:textId="77777777" w:rsidR="00F34A90" w:rsidRPr="0042739D" w:rsidRDefault="00F34A90" w:rsidP="00F0043E">
            <w:pPr>
              <w:pStyle w:val="Tabletext"/>
              <w:jc w:val="left"/>
              <w:rPr>
                <w:lang w:val="ru-RU"/>
              </w:rPr>
            </w:pPr>
            <w:r w:rsidRPr="0042739D">
              <w:rPr>
                <w:lang w:val="ru-RU"/>
              </w:rPr>
              <w:t>Соответствующая мощность шума на входе приемника</w:t>
            </w:r>
          </w:p>
        </w:tc>
        <w:tc>
          <w:tcPr>
            <w:tcW w:w="1533" w:type="dxa"/>
            <w:vAlign w:val="center"/>
          </w:tcPr>
          <w:p w14:paraId="76433504" w14:textId="77777777" w:rsidR="00F34A90" w:rsidRPr="0042739D" w:rsidRDefault="00F34A90" w:rsidP="00F0043E">
            <w:pPr>
              <w:pStyle w:val="Tabletext"/>
              <w:rPr>
                <w:lang w:val="ru-RU"/>
              </w:rPr>
            </w:pPr>
            <w:r w:rsidRPr="0042739D">
              <w:rPr>
                <w:i/>
                <w:lang w:val="ru-RU"/>
              </w:rPr>
              <w:t>P</w:t>
            </w:r>
            <w:r w:rsidRPr="0042739D">
              <w:rPr>
                <w:i/>
                <w:vertAlign w:val="subscript"/>
                <w:lang w:val="ru-RU"/>
              </w:rPr>
              <w:t>n</w:t>
            </w:r>
            <w:r w:rsidRPr="0042739D">
              <w:rPr>
                <w:lang w:val="ru-RU"/>
              </w:rPr>
              <w:t xml:space="preserve"> (дБВт)</w:t>
            </w:r>
          </w:p>
        </w:tc>
        <w:tc>
          <w:tcPr>
            <w:tcW w:w="1394" w:type="dxa"/>
            <w:vAlign w:val="center"/>
          </w:tcPr>
          <w:p w14:paraId="0B55DC75" w14:textId="77777777" w:rsidR="00F34A90" w:rsidRPr="0042739D" w:rsidRDefault="00F34A90" w:rsidP="00F0043E">
            <w:pPr>
              <w:pStyle w:val="Tabletext"/>
              <w:jc w:val="center"/>
              <w:rPr>
                <w:lang w:val="ru-RU"/>
              </w:rPr>
            </w:pPr>
            <w:r w:rsidRPr="0042739D">
              <w:rPr>
                <w:lang w:val="ru-RU"/>
              </w:rPr>
              <w:t>–136,10</w:t>
            </w:r>
          </w:p>
        </w:tc>
        <w:tc>
          <w:tcPr>
            <w:tcW w:w="1879" w:type="dxa"/>
            <w:vAlign w:val="center"/>
          </w:tcPr>
          <w:p w14:paraId="77F72DAC" w14:textId="77777777" w:rsidR="00F34A90" w:rsidRPr="0042739D" w:rsidRDefault="00F34A90" w:rsidP="00F0043E">
            <w:pPr>
              <w:pStyle w:val="Tabletext"/>
              <w:jc w:val="center"/>
              <w:rPr>
                <w:lang w:val="ru-RU"/>
              </w:rPr>
            </w:pPr>
            <w:r w:rsidRPr="0042739D">
              <w:rPr>
                <w:lang w:val="ru-RU"/>
              </w:rPr>
              <w:t>–136,10</w:t>
            </w:r>
          </w:p>
        </w:tc>
      </w:tr>
      <w:tr w:rsidR="00F34A90" w:rsidRPr="0042739D" w14:paraId="70D34DE2" w14:textId="77777777" w:rsidTr="00F0043E">
        <w:trPr>
          <w:trHeight w:val="283"/>
          <w:jc w:val="center"/>
        </w:trPr>
        <w:tc>
          <w:tcPr>
            <w:tcW w:w="4833" w:type="dxa"/>
            <w:vAlign w:val="center"/>
          </w:tcPr>
          <w:p w14:paraId="7793AFC9" w14:textId="77777777" w:rsidR="00F34A90" w:rsidRPr="0042739D" w:rsidRDefault="00F34A90" w:rsidP="00F0043E">
            <w:pPr>
              <w:pStyle w:val="Tabletext"/>
              <w:jc w:val="left"/>
              <w:rPr>
                <w:lang w:val="ru-RU"/>
              </w:rPr>
            </w:pPr>
            <w:r w:rsidRPr="0042739D">
              <w:rPr>
                <w:lang w:val="ru-RU"/>
              </w:rPr>
              <w:t>Отношение сигнал/шум (РЧ)</w:t>
            </w:r>
          </w:p>
        </w:tc>
        <w:tc>
          <w:tcPr>
            <w:tcW w:w="1533" w:type="dxa"/>
            <w:vAlign w:val="center"/>
          </w:tcPr>
          <w:p w14:paraId="77CBAAA7" w14:textId="77777777" w:rsidR="00F34A90" w:rsidRPr="0042739D" w:rsidRDefault="00F34A90" w:rsidP="00F0043E">
            <w:pPr>
              <w:pStyle w:val="Tabletext"/>
              <w:rPr>
                <w:lang w:val="ru-RU"/>
              </w:rPr>
            </w:pPr>
            <w:r w:rsidRPr="0042739D">
              <w:rPr>
                <w:i/>
                <w:lang w:val="ru-RU"/>
              </w:rPr>
              <w:t>C</w:t>
            </w:r>
            <w:r w:rsidRPr="0042739D">
              <w:rPr>
                <w:lang w:val="ru-RU"/>
              </w:rPr>
              <w:t>/</w:t>
            </w:r>
            <w:r w:rsidRPr="0042739D">
              <w:rPr>
                <w:i/>
                <w:lang w:val="ru-RU"/>
              </w:rPr>
              <w:t>N</w:t>
            </w:r>
            <w:r w:rsidRPr="0042739D">
              <w:rPr>
                <w:lang w:val="ru-RU"/>
              </w:rPr>
              <w:t xml:space="preserve"> (дБ)</w:t>
            </w:r>
          </w:p>
        </w:tc>
        <w:tc>
          <w:tcPr>
            <w:tcW w:w="1394" w:type="dxa"/>
            <w:vAlign w:val="center"/>
          </w:tcPr>
          <w:p w14:paraId="5B5EB397" w14:textId="77777777" w:rsidR="00F34A90" w:rsidRPr="0042739D" w:rsidRDefault="00F34A90" w:rsidP="00F0043E">
            <w:pPr>
              <w:pStyle w:val="Tabletext"/>
              <w:jc w:val="center"/>
              <w:rPr>
                <w:lang w:val="ru-RU"/>
              </w:rPr>
            </w:pPr>
            <w:r w:rsidRPr="0042739D">
              <w:rPr>
                <w:lang w:val="ru-RU"/>
              </w:rPr>
              <w:t>11,9</w:t>
            </w:r>
          </w:p>
        </w:tc>
        <w:tc>
          <w:tcPr>
            <w:tcW w:w="1879" w:type="dxa"/>
            <w:vAlign w:val="center"/>
          </w:tcPr>
          <w:p w14:paraId="5B1C897C" w14:textId="77777777" w:rsidR="00F34A90" w:rsidRPr="0042739D" w:rsidRDefault="00F34A90" w:rsidP="00F0043E">
            <w:pPr>
              <w:pStyle w:val="Tabletext"/>
              <w:jc w:val="center"/>
              <w:rPr>
                <w:lang w:val="ru-RU"/>
              </w:rPr>
            </w:pPr>
            <w:r w:rsidRPr="0042739D">
              <w:rPr>
                <w:lang w:val="ru-RU"/>
              </w:rPr>
              <w:t>12,6</w:t>
            </w:r>
          </w:p>
        </w:tc>
      </w:tr>
      <w:tr w:rsidR="00F34A90" w:rsidRPr="0042739D" w14:paraId="6679FCBB" w14:textId="77777777" w:rsidTr="00F0043E">
        <w:trPr>
          <w:trHeight w:val="283"/>
          <w:jc w:val="center"/>
        </w:trPr>
        <w:tc>
          <w:tcPr>
            <w:tcW w:w="4833" w:type="dxa"/>
            <w:vAlign w:val="center"/>
          </w:tcPr>
          <w:p w14:paraId="755FD042" w14:textId="4E181683" w:rsidR="00F34A90" w:rsidRPr="0042739D" w:rsidRDefault="00F34A90" w:rsidP="00F0043E">
            <w:pPr>
              <w:pStyle w:val="Tabletext"/>
              <w:jc w:val="left"/>
              <w:rPr>
                <w:lang w:val="ru-RU"/>
              </w:rPr>
            </w:pPr>
            <w:r w:rsidRPr="0042739D">
              <w:rPr>
                <w:lang w:val="ru-RU"/>
              </w:rPr>
              <w:t>Мин</w:t>
            </w:r>
            <w:r w:rsidR="00FF14E6">
              <w:rPr>
                <w:lang w:val="ru-RU"/>
              </w:rPr>
              <w:t>имальная</w:t>
            </w:r>
            <w:r w:rsidRPr="0042739D">
              <w:rPr>
                <w:lang w:val="ru-RU"/>
              </w:rPr>
              <w:t xml:space="preserve"> мощность сигнала на входе приемника</w:t>
            </w:r>
          </w:p>
        </w:tc>
        <w:tc>
          <w:tcPr>
            <w:tcW w:w="1533" w:type="dxa"/>
            <w:vAlign w:val="center"/>
          </w:tcPr>
          <w:p w14:paraId="77C5693C" w14:textId="77777777" w:rsidR="00F34A90" w:rsidRPr="0042739D" w:rsidRDefault="00F34A90" w:rsidP="00F0043E">
            <w:pPr>
              <w:pStyle w:val="Tabletext"/>
              <w:rPr>
                <w:lang w:val="ru-RU"/>
              </w:rPr>
            </w:pPr>
            <w:r w:rsidRPr="0042739D">
              <w:rPr>
                <w:i/>
                <w:lang w:val="ru-RU"/>
              </w:rPr>
              <w:t>P</w:t>
            </w:r>
            <w:r w:rsidRPr="0042739D">
              <w:rPr>
                <w:i/>
                <w:vertAlign w:val="subscript"/>
                <w:lang w:val="ru-RU"/>
              </w:rPr>
              <w:t>s</w:t>
            </w:r>
            <w:r w:rsidRPr="0042739D">
              <w:rPr>
                <w:i/>
                <w:lang w:val="ru-RU"/>
              </w:rPr>
              <w:t xml:space="preserve"> </w:t>
            </w:r>
            <w:r w:rsidRPr="0042739D">
              <w:rPr>
                <w:vertAlign w:val="subscript"/>
                <w:lang w:val="ru-RU"/>
              </w:rPr>
              <w:t>min</w:t>
            </w:r>
            <w:r w:rsidRPr="0042739D">
              <w:rPr>
                <w:lang w:val="ru-RU"/>
              </w:rPr>
              <w:t xml:space="preserve"> (дБВт)</w:t>
            </w:r>
          </w:p>
        </w:tc>
        <w:tc>
          <w:tcPr>
            <w:tcW w:w="1394" w:type="dxa"/>
            <w:vAlign w:val="center"/>
          </w:tcPr>
          <w:p w14:paraId="6B632D56" w14:textId="77777777" w:rsidR="00F34A90" w:rsidRPr="0042739D" w:rsidRDefault="00F34A90" w:rsidP="00F0043E">
            <w:pPr>
              <w:pStyle w:val="Tabletext"/>
              <w:jc w:val="center"/>
              <w:rPr>
                <w:lang w:val="ru-RU"/>
              </w:rPr>
            </w:pPr>
            <w:r w:rsidRPr="0042739D">
              <w:rPr>
                <w:lang w:val="ru-RU"/>
              </w:rPr>
              <w:t>–124,20</w:t>
            </w:r>
          </w:p>
        </w:tc>
        <w:tc>
          <w:tcPr>
            <w:tcW w:w="1879" w:type="dxa"/>
            <w:vAlign w:val="center"/>
          </w:tcPr>
          <w:p w14:paraId="56CF36E6" w14:textId="77777777" w:rsidR="00F34A90" w:rsidRPr="0042739D" w:rsidRDefault="00F34A90" w:rsidP="00F0043E">
            <w:pPr>
              <w:pStyle w:val="Tabletext"/>
              <w:jc w:val="center"/>
              <w:rPr>
                <w:lang w:val="ru-RU"/>
              </w:rPr>
            </w:pPr>
            <w:r w:rsidRPr="0042739D">
              <w:rPr>
                <w:lang w:val="ru-RU"/>
              </w:rPr>
              <w:t>–123,50</w:t>
            </w:r>
          </w:p>
        </w:tc>
      </w:tr>
      <w:tr w:rsidR="00F34A90" w:rsidRPr="0042739D" w14:paraId="6913B0E5" w14:textId="77777777" w:rsidTr="00F0043E">
        <w:trPr>
          <w:trHeight w:val="283"/>
          <w:jc w:val="center"/>
        </w:trPr>
        <w:tc>
          <w:tcPr>
            <w:tcW w:w="4833" w:type="dxa"/>
            <w:vAlign w:val="center"/>
          </w:tcPr>
          <w:p w14:paraId="70E17057" w14:textId="0D248AF7" w:rsidR="00F34A90" w:rsidRPr="0042739D" w:rsidRDefault="00F34A90" w:rsidP="00F0043E">
            <w:pPr>
              <w:pStyle w:val="Tabletext"/>
              <w:jc w:val="left"/>
              <w:rPr>
                <w:lang w:val="ru-RU"/>
              </w:rPr>
            </w:pPr>
            <w:r w:rsidRPr="0042739D">
              <w:rPr>
                <w:lang w:val="ru-RU"/>
              </w:rPr>
              <w:t>Мин</w:t>
            </w:r>
            <w:r w:rsidR="00FF14E6">
              <w:rPr>
                <w:lang w:val="ru-RU"/>
              </w:rPr>
              <w:t>имальное</w:t>
            </w:r>
            <w:r w:rsidRPr="0042739D">
              <w:rPr>
                <w:lang w:val="ru-RU"/>
              </w:rPr>
              <w:t xml:space="preserve"> эквивалентное напряжение на входе приемника (75 Ом)</w:t>
            </w:r>
          </w:p>
        </w:tc>
        <w:tc>
          <w:tcPr>
            <w:tcW w:w="1533" w:type="dxa"/>
            <w:vAlign w:val="center"/>
          </w:tcPr>
          <w:p w14:paraId="139FB4B7" w14:textId="77777777" w:rsidR="00F34A90" w:rsidRPr="0042739D" w:rsidRDefault="00F34A90" w:rsidP="00F0043E">
            <w:pPr>
              <w:pStyle w:val="Tabletext"/>
              <w:rPr>
                <w:lang w:val="ru-RU"/>
              </w:rPr>
            </w:pPr>
            <w:r w:rsidRPr="0042739D">
              <w:rPr>
                <w:i/>
                <w:lang w:val="ru-RU"/>
              </w:rPr>
              <w:t>U</w:t>
            </w:r>
            <w:r w:rsidRPr="0042739D">
              <w:rPr>
                <w:i/>
                <w:vertAlign w:val="subscript"/>
                <w:lang w:val="ru-RU"/>
              </w:rPr>
              <w:t>s</w:t>
            </w:r>
            <w:r w:rsidRPr="0042739D">
              <w:rPr>
                <w:i/>
                <w:lang w:val="ru-RU"/>
              </w:rPr>
              <w:t xml:space="preserve"> </w:t>
            </w:r>
            <w:r w:rsidRPr="0042739D">
              <w:rPr>
                <w:vertAlign w:val="subscript"/>
                <w:lang w:val="ru-RU"/>
              </w:rPr>
              <w:t>min</w:t>
            </w:r>
            <w:r w:rsidRPr="0042739D">
              <w:rPr>
                <w:lang w:val="ru-RU"/>
              </w:rPr>
              <w:t xml:space="preserve"> (дБмкВ)</w:t>
            </w:r>
          </w:p>
        </w:tc>
        <w:tc>
          <w:tcPr>
            <w:tcW w:w="1394" w:type="dxa"/>
            <w:vAlign w:val="center"/>
          </w:tcPr>
          <w:p w14:paraId="70E494BD" w14:textId="77777777" w:rsidR="00F34A90" w:rsidRPr="0042739D" w:rsidRDefault="00F34A90" w:rsidP="00F0043E">
            <w:pPr>
              <w:pStyle w:val="Tabletext"/>
              <w:jc w:val="center"/>
              <w:rPr>
                <w:lang w:val="ru-RU"/>
              </w:rPr>
            </w:pPr>
            <w:r w:rsidRPr="0042739D">
              <w:rPr>
                <w:lang w:val="ru-RU"/>
              </w:rPr>
              <w:t>14,55</w:t>
            </w:r>
          </w:p>
        </w:tc>
        <w:tc>
          <w:tcPr>
            <w:tcW w:w="1879" w:type="dxa"/>
            <w:vAlign w:val="center"/>
          </w:tcPr>
          <w:p w14:paraId="0C2B02B6" w14:textId="77777777" w:rsidR="00F34A90" w:rsidRPr="0042739D" w:rsidRDefault="00F34A90" w:rsidP="00F0043E">
            <w:pPr>
              <w:pStyle w:val="Tabletext"/>
              <w:jc w:val="center"/>
              <w:rPr>
                <w:lang w:val="ru-RU"/>
              </w:rPr>
            </w:pPr>
            <w:r w:rsidRPr="0042739D">
              <w:rPr>
                <w:lang w:val="ru-RU"/>
              </w:rPr>
              <w:t>15,25</w:t>
            </w:r>
          </w:p>
        </w:tc>
      </w:tr>
    </w:tbl>
    <w:p w14:paraId="27B5F282" w14:textId="77777777" w:rsidR="0084127E" w:rsidRDefault="0084127E" w:rsidP="0084127E">
      <w:pPr>
        <w:pStyle w:val="Tablefin"/>
      </w:pPr>
      <w:bookmarkStart w:id="79" w:name="_Ref492032512"/>
      <w:bookmarkStart w:id="80" w:name="_Toc513118465"/>
      <w:bookmarkStart w:id="81" w:name="_Toc515277955"/>
      <w:bookmarkStart w:id="82" w:name="_Toc134439687"/>
    </w:p>
    <w:p w14:paraId="3376248C" w14:textId="29972D6A" w:rsidR="00F34A90" w:rsidRPr="0042739D" w:rsidRDefault="00F34A90" w:rsidP="00D0560E">
      <w:pPr>
        <w:pStyle w:val="Heading1"/>
        <w:rPr>
          <w:lang w:val="ru-RU"/>
        </w:rPr>
      </w:pPr>
      <w:r w:rsidRPr="0042739D">
        <w:rPr>
          <w:lang w:val="ru-RU"/>
        </w:rPr>
        <w:lastRenderedPageBreak/>
        <w:t>11</w:t>
      </w:r>
      <w:r w:rsidRPr="0042739D">
        <w:rPr>
          <w:lang w:val="ru-RU"/>
        </w:rPr>
        <w:tab/>
      </w:r>
      <w:bookmarkEnd w:id="79"/>
      <w:bookmarkEnd w:id="80"/>
      <w:bookmarkEnd w:id="81"/>
      <w:r w:rsidRPr="0042739D">
        <w:rPr>
          <w:lang w:val="ru-RU"/>
        </w:rPr>
        <w:t>Расчет уровней сигнала и защитного отношения</w:t>
      </w:r>
      <w:bookmarkEnd w:id="82"/>
    </w:p>
    <w:p w14:paraId="5664E327" w14:textId="77777777" w:rsidR="00F34A90" w:rsidRPr="0042739D" w:rsidRDefault="00F34A90" w:rsidP="00D0560E">
      <w:pPr>
        <w:pStyle w:val="Heading2"/>
        <w:rPr>
          <w:lang w:val="ru-RU"/>
        </w:rPr>
      </w:pPr>
      <w:bookmarkStart w:id="83" w:name="_Ref492031385"/>
      <w:bookmarkStart w:id="84" w:name="_Toc513118466"/>
      <w:bookmarkStart w:id="85" w:name="_Toc515277956"/>
      <w:bookmarkStart w:id="86" w:name="_Toc134439688"/>
      <w:r w:rsidRPr="0042739D">
        <w:rPr>
          <w:lang w:val="ru-RU"/>
        </w:rPr>
        <w:t>11.1</w:t>
      </w:r>
      <w:r w:rsidRPr="0042739D">
        <w:rPr>
          <w:lang w:val="ru-RU"/>
        </w:rPr>
        <w:tab/>
      </w:r>
      <w:bookmarkEnd w:id="83"/>
      <w:bookmarkEnd w:id="84"/>
      <w:bookmarkEnd w:id="85"/>
      <w:r w:rsidRPr="0042739D">
        <w:rPr>
          <w:lang w:val="ru-RU"/>
        </w:rPr>
        <w:t>Уровни сигнала для планирования</w:t>
      </w:r>
      <w:bookmarkEnd w:id="86"/>
    </w:p>
    <w:p w14:paraId="776B3644" w14:textId="77777777" w:rsidR="00F34A90" w:rsidRPr="0042739D" w:rsidRDefault="00F34A90" w:rsidP="00D0560E">
      <w:pPr>
        <w:keepNext/>
        <w:keepLines/>
        <w:rPr>
          <w:lang w:val="ru-RU"/>
        </w:rPr>
      </w:pPr>
      <w:bookmarkStart w:id="87" w:name="_Toc131792641"/>
      <w:bookmarkStart w:id="88" w:name="_Toc131958172"/>
      <w:bookmarkStart w:id="89" w:name="_Toc131960293"/>
      <w:bookmarkStart w:id="90" w:name="_Toc131960406"/>
      <w:bookmarkStart w:id="91" w:name="_Toc131992012"/>
      <w:bookmarkStart w:id="92" w:name="_Toc131993253"/>
      <w:bookmarkStart w:id="93" w:name="_Toc131993374"/>
      <w:bookmarkStart w:id="94" w:name="_Toc133854559"/>
      <w:bookmarkStart w:id="95" w:name="_Toc133901652"/>
      <w:bookmarkStart w:id="96" w:name="_Toc133927432"/>
      <w:bookmarkStart w:id="97" w:name="_Toc153608305"/>
      <w:bookmarkStart w:id="98" w:name="_Toc155075037"/>
      <w:bookmarkStart w:id="99" w:name="_Toc172937744"/>
      <w:bookmarkStart w:id="100" w:name="_Toc266886193"/>
      <w:bookmarkStart w:id="101" w:name="_Toc290379076"/>
      <w:bookmarkStart w:id="102" w:name="_Toc292118527"/>
      <w:bookmarkStart w:id="103" w:name="_Toc321400029"/>
      <w:bookmarkStart w:id="104" w:name="_Toc400958085"/>
      <w:r w:rsidRPr="0042739D">
        <w:rPr>
          <w:lang w:val="ru-RU"/>
        </w:rPr>
        <w:t>В пункте 10.2 даны минимальные уровни сигнала, которые обеспечивают преодоление шума, выраженные в виде минимальной мощности на входе приемника и соответствующего минимального эквивалентного напряжения на входе приемника. Никакие эффекты распространения сигнала при этом не учитываются. Однако при рассмотрении приема в практических условиях учет таких эффектов необходим.</w:t>
      </w:r>
    </w:p>
    <w:p w14:paraId="670DCC81" w14:textId="77777777" w:rsidR="00F34A90" w:rsidRPr="0042739D" w:rsidRDefault="00F34A90" w:rsidP="00F34A90">
      <w:pPr>
        <w:rPr>
          <w:color w:val="000000"/>
          <w:szCs w:val="24"/>
          <w:lang w:val="ru-RU"/>
        </w:rPr>
      </w:pPr>
      <w:r w:rsidRPr="0042739D">
        <w:rPr>
          <w:color w:val="000000"/>
          <w:lang w:val="ru-RU"/>
        </w:rPr>
        <w:t>При определении охвата отмечается, что ввиду очень быстрого перехода от практически идеального приема к полному его отсутствию необходимо, чтобы минимальный требуемый уровень сигнала достигался в большом проценте местоположений. При приеме на переносные устройства соответствующая процентная доля местоположений устанавливается равной 95% для хорошего и 70% для допустимого качества приема, а при приеме на мобильные устройства – 99% и 90% соответственно.</w:t>
      </w:r>
    </w:p>
    <w:p w14:paraId="176B702B" w14:textId="77777777" w:rsidR="00F34A90" w:rsidRPr="0042739D" w:rsidRDefault="00F34A90" w:rsidP="00F34A90">
      <w:pPr>
        <w:rPr>
          <w:color w:val="000000"/>
          <w:szCs w:val="22"/>
          <w:lang w:val="ru-RU"/>
        </w:rPr>
      </w:pPr>
      <w:r w:rsidRPr="0042739D">
        <w:rPr>
          <w:color w:val="000000"/>
          <w:lang w:val="ru-RU"/>
        </w:rPr>
        <w:t xml:space="preserve">В пункте 11.1 даются минимальные значения медианной плотности потока мощности (п.п.м.) и соответствующие значения напряженности поля, необходимые для практического планирования. </w:t>
      </w:r>
      <w:bookmarkStart w:id="105" w:name="_Ref485653161"/>
    </w:p>
    <w:bookmarkEnd w:id="105"/>
    <w:p w14:paraId="0FBAEC67" w14:textId="77777777" w:rsidR="00F34A90" w:rsidRPr="0042739D" w:rsidRDefault="00F34A90" w:rsidP="00F34A90">
      <w:pPr>
        <w:spacing w:after="120"/>
        <w:rPr>
          <w:color w:val="000000"/>
          <w:szCs w:val="24"/>
          <w:lang w:val="ru-RU"/>
        </w:rPr>
      </w:pPr>
      <w:r w:rsidRPr="0042739D">
        <w:rPr>
          <w:color w:val="000000"/>
          <w:lang w:val="ru-RU"/>
        </w:rPr>
        <w:t>Для расчета минимальной медианной п.п.м. или эквивалентной напряженности поля, которые требуются, чтобы обеспечить минимальный уровень сигнала в заданной процентной доле местоположений, используются следующие формулы:</w:t>
      </w:r>
    </w:p>
    <w:tbl>
      <w:tblPr>
        <w:tblW w:w="9662" w:type="dxa"/>
        <w:jc w:val="center"/>
        <w:tblLayout w:type="fixed"/>
        <w:tblCellMar>
          <w:left w:w="28" w:type="dxa"/>
          <w:right w:w="28" w:type="dxa"/>
        </w:tblCellMar>
        <w:tblLook w:val="0000" w:firstRow="0" w:lastRow="0" w:firstColumn="0" w:lastColumn="0" w:noHBand="0" w:noVBand="0"/>
      </w:tblPr>
      <w:tblGrid>
        <w:gridCol w:w="862"/>
        <w:gridCol w:w="4473"/>
        <w:gridCol w:w="4327"/>
      </w:tblGrid>
      <w:tr w:rsidR="00F34A90" w:rsidRPr="0042739D" w14:paraId="389EFADE" w14:textId="77777777" w:rsidTr="00F0043E">
        <w:trPr>
          <w:cantSplit/>
          <w:jc w:val="center"/>
        </w:trPr>
        <w:tc>
          <w:tcPr>
            <w:tcW w:w="862" w:type="dxa"/>
          </w:tcPr>
          <w:p w14:paraId="110BE989" w14:textId="77777777"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szCs w:val="24"/>
                <w:vertAlign w:val="subscript"/>
                <w:lang w:val="ru-RU"/>
              </w:rPr>
              <w:t>min</w:t>
            </w:r>
          </w:p>
        </w:tc>
        <w:tc>
          <w:tcPr>
            <w:tcW w:w="4473" w:type="dxa"/>
          </w:tcPr>
          <w:p w14:paraId="110AF681"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i/>
                <w:szCs w:val="24"/>
                <w:lang w:val="ru-RU"/>
              </w:rPr>
              <w:t>P</w:t>
            </w:r>
            <w:r w:rsidRPr="0042739D">
              <w:rPr>
                <w:i/>
                <w:szCs w:val="24"/>
                <w:vertAlign w:val="subscript"/>
                <w:lang w:val="ru-RU"/>
              </w:rPr>
              <w:t xml:space="preserve">s </w:t>
            </w:r>
            <w:r w:rsidRPr="0042739D">
              <w:rPr>
                <w:szCs w:val="24"/>
                <w:vertAlign w:val="subscript"/>
                <w:lang w:val="ru-RU"/>
              </w:rPr>
              <w:t>min</w:t>
            </w:r>
            <w:r w:rsidRPr="0042739D">
              <w:rPr>
                <w:szCs w:val="24"/>
                <w:lang w:val="ru-RU"/>
              </w:rPr>
              <w:t> – </w:t>
            </w:r>
            <w:r w:rsidRPr="0042739D">
              <w:rPr>
                <w:i/>
                <w:szCs w:val="24"/>
                <w:lang w:val="ru-RU"/>
              </w:rPr>
              <w:t>A</w:t>
            </w:r>
            <w:r w:rsidRPr="0042739D">
              <w:rPr>
                <w:i/>
                <w:szCs w:val="24"/>
                <w:vertAlign w:val="subscript"/>
                <w:lang w:val="ru-RU"/>
              </w:rPr>
              <w:t>a</w:t>
            </w:r>
            <w:r w:rsidRPr="0042739D">
              <w:rPr>
                <w:szCs w:val="24"/>
                <w:lang w:val="ru-RU"/>
              </w:rPr>
              <w:t xml:space="preserve"> + </w:t>
            </w:r>
            <w:r w:rsidRPr="0042739D">
              <w:rPr>
                <w:i/>
                <w:szCs w:val="24"/>
                <w:lang w:val="ru-RU"/>
              </w:rPr>
              <w:t>L</w:t>
            </w:r>
            <w:r w:rsidRPr="0042739D">
              <w:rPr>
                <w:i/>
                <w:szCs w:val="24"/>
                <w:vertAlign w:val="subscript"/>
                <w:lang w:val="ru-RU"/>
              </w:rPr>
              <w:t>f</w:t>
            </w:r>
            <w:r w:rsidRPr="0042739D">
              <w:rPr>
                <w:lang w:val="ru-RU"/>
              </w:rPr>
              <w:t>;</w:t>
            </w:r>
          </w:p>
        </w:tc>
        <w:tc>
          <w:tcPr>
            <w:tcW w:w="4327" w:type="dxa"/>
          </w:tcPr>
          <w:p w14:paraId="6C9F5C25" w14:textId="77777777" w:rsidR="00F34A90" w:rsidRPr="0042739D" w:rsidRDefault="00F34A90" w:rsidP="00F0043E">
            <w:pPr>
              <w:widowControl w:val="0"/>
              <w:overflowPunct/>
              <w:autoSpaceDE/>
              <w:autoSpaceDN/>
              <w:spacing w:before="40" w:after="40"/>
              <w:rPr>
                <w:color w:val="000000"/>
                <w:szCs w:val="24"/>
                <w:lang w:val="ru-RU"/>
              </w:rPr>
            </w:pPr>
          </w:p>
        </w:tc>
      </w:tr>
      <w:tr w:rsidR="00F34A90" w:rsidRPr="0042739D" w14:paraId="327CACAE" w14:textId="77777777" w:rsidTr="00F0043E">
        <w:trPr>
          <w:cantSplit/>
          <w:jc w:val="center"/>
        </w:trPr>
        <w:tc>
          <w:tcPr>
            <w:tcW w:w="862" w:type="dxa"/>
          </w:tcPr>
          <w:p w14:paraId="460AE134" w14:textId="77777777" w:rsidR="00F34A90" w:rsidRPr="0042739D" w:rsidRDefault="00F34A90" w:rsidP="00F0043E">
            <w:pPr>
              <w:tabs>
                <w:tab w:val="center" w:pos="4820"/>
                <w:tab w:val="right" w:pos="9639"/>
              </w:tabs>
              <w:rPr>
                <w:szCs w:val="24"/>
                <w:lang w:val="ru-RU"/>
              </w:rPr>
            </w:pPr>
            <w:r w:rsidRPr="0042739D">
              <w:rPr>
                <w:i/>
                <w:szCs w:val="24"/>
                <w:lang w:val="ru-RU"/>
              </w:rPr>
              <w:t>E</w:t>
            </w:r>
            <w:r w:rsidRPr="0042739D">
              <w:rPr>
                <w:szCs w:val="24"/>
                <w:vertAlign w:val="subscript"/>
                <w:lang w:val="ru-RU"/>
              </w:rPr>
              <w:t>min</w:t>
            </w:r>
          </w:p>
        </w:tc>
        <w:tc>
          <w:tcPr>
            <w:tcW w:w="4473" w:type="dxa"/>
          </w:tcPr>
          <w:p w14:paraId="2A6E5777"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i/>
                <w:szCs w:val="24"/>
                <w:lang w:val="ru-RU"/>
              </w:rPr>
              <w:t xml:space="preserve"> </w:t>
            </w:r>
            <w:r w:rsidRPr="0042739D">
              <w:rPr>
                <w:szCs w:val="24"/>
                <w:lang w:val="ru-RU"/>
              </w:rPr>
              <w:t>+ 120 + 10 log</w:t>
            </w:r>
            <w:r w:rsidRPr="0042739D">
              <w:rPr>
                <w:szCs w:val="24"/>
                <w:vertAlign w:val="subscript"/>
                <w:lang w:val="ru-RU"/>
              </w:rPr>
              <w:t>10</w:t>
            </w:r>
            <w:r w:rsidRPr="0042739D">
              <w:rPr>
                <w:szCs w:val="24"/>
                <w:lang w:val="ru-RU"/>
              </w:rPr>
              <w:t xml:space="preserve"> (120</w:t>
            </w:r>
            <w:r w:rsidRPr="0042739D">
              <w:rPr>
                <w:szCs w:val="24"/>
                <w:lang w:val="ru-RU"/>
              </w:rPr>
              <w:sym w:font="Symbol" w:char="F070"/>
            </w:r>
            <w:r w:rsidRPr="0042739D">
              <w:rPr>
                <w:szCs w:val="24"/>
                <w:lang w:val="ru-RU"/>
              </w:rPr>
              <w:t xml:space="preserve">) = </w:t>
            </w:r>
            <w:r w:rsidRPr="0042739D">
              <w:rPr>
                <w:szCs w:val="24"/>
                <w:lang w:val="ru-RU"/>
              </w:rPr>
              <w:sym w:font="Symbol" w:char="F06A"/>
            </w:r>
            <w:r w:rsidRPr="0042739D">
              <w:rPr>
                <w:szCs w:val="24"/>
                <w:vertAlign w:val="subscript"/>
                <w:lang w:val="ru-RU"/>
              </w:rPr>
              <w:t>min</w:t>
            </w:r>
            <w:r w:rsidRPr="0042739D">
              <w:rPr>
                <w:szCs w:val="24"/>
                <w:lang w:val="ru-RU"/>
              </w:rPr>
              <w:t xml:space="preserve"> + 145,8;</w:t>
            </w:r>
          </w:p>
        </w:tc>
        <w:tc>
          <w:tcPr>
            <w:tcW w:w="4327" w:type="dxa"/>
          </w:tcPr>
          <w:p w14:paraId="661E4652" w14:textId="77777777" w:rsidR="00F34A90" w:rsidRPr="0042739D" w:rsidRDefault="00F34A90" w:rsidP="00F0043E">
            <w:pPr>
              <w:widowControl w:val="0"/>
              <w:overflowPunct/>
              <w:autoSpaceDE/>
              <w:autoSpaceDN/>
              <w:spacing w:before="40" w:after="40"/>
              <w:rPr>
                <w:color w:val="000000"/>
                <w:szCs w:val="24"/>
                <w:lang w:val="ru-RU"/>
              </w:rPr>
            </w:pPr>
          </w:p>
        </w:tc>
      </w:tr>
      <w:tr w:rsidR="00F34A90" w:rsidRPr="00D4087F" w14:paraId="6C146E16" w14:textId="77777777" w:rsidTr="00F0043E">
        <w:trPr>
          <w:cantSplit/>
          <w:jc w:val="center"/>
        </w:trPr>
        <w:tc>
          <w:tcPr>
            <w:tcW w:w="862" w:type="dxa"/>
          </w:tcPr>
          <w:p w14:paraId="73F95078" w14:textId="77777777"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i/>
                <w:szCs w:val="24"/>
                <w:vertAlign w:val="subscript"/>
                <w:lang w:val="ru-RU"/>
              </w:rPr>
              <w:t>med</w:t>
            </w:r>
          </w:p>
        </w:tc>
        <w:tc>
          <w:tcPr>
            <w:tcW w:w="4473" w:type="dxa"/>
          </w:tcPr>
          <w:p w14:paraId="3E9113D0"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p>
        </w:tc>
        <w:tc>
          <w:tcPr>
            <w:tcW w:w="4327" w:type="dxa"/>
          </w:tcPr>
          <w:p w14:paraId="5EB1F517" w14:textId="77777777"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переносные и портативные переносные устройства вне помещений, а также на мобильные и портативные мобильные устройства);</w:t>
            </w:r>
          </w:p>
        </w:tc>
      </w:tr>
      <w:tr w:rsidR="00F34A90" w:rsidRPr="00D4087F" w14:paraId="434E2F66" w14:textId="77777777" w:rsidTr="00F0043E">
        <w:trPr>
          <w:cantSplit/>
          <w:jc w:val="center"/>
        </w:trPr>
        <w:tc>
          <w:tcPr>
            <w:tcW w:w="862" w:type="dxa"/>
          </w:tcPr>
          <w:p w14:paraId="66D0300F" w14:textId="77777777"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i/>
                <w:szCs w:val="24"/>
                <w:vertAlign w:val="subscript"/>
                <w:lang w:val="ru-RU"/>
              </w:rPr>
              <w:t>med</w:t>
            </w:r>
          </w:p>
        </w:tc>
        <w:tc>
          <w:tcPr>
            <w:tcW w:w="4473" w:type="dxa"/>
          </w:tcPr>
          <w:p w14:paraId="5BD0A935"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r w:rsidRPr="0042739D">
              <w:rPr>
                <w:szCs w:val="24"/>
                <w:lang w:val="ru-RU"/>
              </w:rPr>
              <w:t xml:space="preserve"> + </w:t>
            </w:r>
            <w:r w:rsidRPr="0042739D">
              <w:rPr>
                <w:i/>
                <w:szCs w:val="24"/>
                <w:lang w:val="ru-RU"/>
              </w:rPr>
              <w:t>L</w:t>
            </w:r>
            <w:r w:rsidRPr="0042739D">
              <w:rPr>
                <w:i/>
                <w:szCs w:val="24"/>
                <w:vertAlign w:val="subscript"/>
                <w:lang w:val="ru-RU"/>
              </w:rPr>
              <w:t>b</w:t>
            </w:r>
          </w:p>
        </w:tc>
        <w:tc>
          <w:tcPr>
            <w:tcW w:w="4327" w:type="dxa"/>
          </w:tcPr>
          <w:p w14:paraId="6EF83676" w14:textId="77777777"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переносные и портативные переносные устройства в помещениях);</w:t>
            </w:r>
          </w:p>
        </w:tc>
      </w:tr>
      <w:tr w:rsidR="00F34A90" w:rsidRPr="00D4087F" w14:paraId="3202A27A" w14:textId="77777777" w:rsidTr="00F0043E">
        <w:trPr>
          <w:cantSplit/>
          <w:jc w:val="center"/>
        </w:trPr>
        <w:tc>
          <w:tcPr>
            <w:tcW w:w="862" w:type="dxa"/>
          </w:tcPr>
          <w:p w14:paraId="297D3080" w14:textId="77777777"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i/>
                <w:szCs w:val="24"/>
                <w:vertAlign w:val="subscript"/>
                <w:lang w:val="ru-RU"/>
              </w:rPr>
              <w:t>med</w:t>
            </w:r>
          </w:p>
        </w:tc>
        <w:tc>
          <w:tcPr>
            <w:tcW w:w="4473" w:type="dxa"/>
          </w:tcPr>
          <w:p w14:paraId="42BA6D2D"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r w:rsidRPr="0042739D">
              <w:rPr>
                <w:szCs w:val="24"/>
                <w:lang w:val="ru-RU"/>
              </w:rPr>
              <w:t xml:space="preserve"> + </w:t>
            </w:r>
            <w:r w:rsidRPr="0042739D">
              <w:rPr>
                <w:i/>
                <w:szCs w:val="24"/>
                <w:lang w:val="ru-RU"/>
              </w:rPr>
              <w:t>L</w:t>
            </w:r>
            <w:r w:rsidRPr="0042739D">
              <w:rPr>
                <w:i/>
                <w:szCs w:val="24"/>
                <w:vertAlign w:val="subscript"/>
                <w:lang w:val="ru-RU"/>
              </w:rPr>
              <w:t>v</w:t>
            </w:r>
          </w:p>
        </w:tc>
        <w:tc>
          <w:tcPr>
            <w:tcW w:w="4327" w:type="dxa"/>
          </w:tcPr>
          <w:p w14:paraId="04FB268D" w14:textId="77777777"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портативные мобильные устройства);</w:t>
            </w:r>
          </w:p>
        </w:tc>
      </w:tr>
      <w:tr w:rsidR="00F34A90" w:rsidRPr="0042739D" w14:paraId="67EEA1BA" w14:textId="77777777" w:rsidTr="00F0043E">
        <w:trPr>
          <w:cantSplit/>
          <w:jc w:val="center"/>
        </w:trPr>
        <w:tc>
          <w:tcPr>
            <w:tcW w:w="862" w:type="dxa"/>
          </w:tcPr>
          <w:p w14:paraId="2A1FDF17" w14:textId="77777777" w:rsidR="00F34A90" w:rsidRPr="0042739D" w:rsidRDefault="00F34A90" w:rsidP="00F0043E">
            <w:pPr>
              <w:tabs>
                <w:tab w:val="center" w:pos="4820"/>
                <w:tab w:val="right" w:pos="9639"/>
              </w:tabs>
              <w:rPr>
                <w:szCs w:val="24"/>
                <w:lang w:val="ru-RU"/>
              </w:rPr>
            </w:pPr>
            <w:r w:rsidRPr="0042739D">
              <w:rPr>
                <w:i/>
                <w:szCs w:val="24"/>
                <w:lang w:val="ru-RU"/>
              </w:rPr>
              <w:t>E</w:t>
            </w:r>
            <w:r w:rsidRPr="0042739D">
              <w:rPr>
                <w:i/>
                <w:szCs w:val="24"/>
                <w:vertAlign w:val="subscript"/>
                <w:lang w:val="ru-RU"/>
              </w:rPr>
              <w:t>med</w:t>
            </w:r>
          </w:p>
        </w:tc>
        <w:tc>
          <w:tcPr>
            <w:tcW w:w="4473" w:type="dxa"/>
          </w:tcPr>
          <w:p w14:paraId="23BE34BF" w14:textId="77777777"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i/>
                <w:szCs w:val="24"/>
                <w:vertAlign w:val="subscript"/>
                <w:lang w:val="ru-RU"/>
              </w:rPr>
              <w:t>med</w:t>
            </w:r>
            <w:r w:rsidRPr="0042739D">
              <w:rPr>
                <w:szCs w:val="24"/>
                <w:lang w:val="ru-RU"/>
              </w:rPr>
              <w:t xml:space="preserve"> + 120 + 10 log</w:t>
            </w:r>
            <w:r w:rsidRPr="0042739D">
              <w:rPr>
                <w:szCs w:val="24"/>
                <w:vertAlign w:val="subscript"/>
                <w:lang w:val="ru-RU"/>
              </w:rPr>
              <w:t>10</w:t>
            </w:r>
            <w:r w:rsidRPr="0042739D">
              <w:rPr>
                <w:szCs w:val="24"/>
                <w:lang w:val="ru-RU"/>
              </w:rPr>
              <w:t xml:space="preserve"> (120</w:t>
            </w:r>
            <w:r w:rsidRPr="0042739D">
              <w:rPr>
                <w:szCs w:val="24"/>
                <w:lang w:val="ru-RU"/>
              </w:rPr>
              <w:sym w:font="Symbol" w:char="F070"/>
            </w:r>
            <w:r w:rsidRPr="0042739D">
              <w:rPr>
                <w:szCs w:val="24"/>
                <w:lang w:val="ru-RU"/>
              </w:rPr>
              <w:t xml:space="preserve">) = </w:t>
            </w:r>
            <w:r w:rsidRPr="0042739D">
              <w:rPr>
                <w:szCs w:val="24"/>
                <w:lang w:val="ru-RU"/>
              </w:rPr>
              <w:sym w:font="Symbol" w:char="F06A"/>
            </w:r>
            <w:r w:rsidRPr="0042739D">
              <w:rPr>
                <w:i/>
                <w:szCs w:val="24"/>
                <w:vertAlign w:val="subscript"/>
                <w:lang w:val="ru-RU"/>
              </w:rPr>
              <w:t>med</w:t>
            </w:r>
            <w:r w:rsidRPr="0042739D">
              <w:rPr>
                <w:szCs w:val="24"/>
                <w:lang w:val="ru-RU"/>
              </w:rPr>
              <w:t xml:space="preserve"> + 145,8,</w:t>
            </w:r>
          </w:p>
        </w:tc>
        <w:tc>
          <w:tcPr>
            <w:tcW w:w="4327" w:type="dxa"/>
          </w:tcPr>
          <w:p w14:paraId="52FA507D" w14:textId="77777777" w:rsidR="00F34A90" w:rsidRPr="0042739D" w:rsidRDefault="00F34A90" w:rsidP="00F0043E">
            <w:pPr>
              <w:widowControl w:val="0"/>
              <w:overflowPunct/>
              <w:autoSpaceDE/>
              <w:autoSpaceDN/>
              <w:spacing w:before="40" w:after="40"/>
              <w:rPr>
                <w:color w:val="000000"/>
                <w:szCs w:val="24"/>
                <w:lang w:val="ru-RU"/>
              </w:rPr>
            </w:pPr>
          </w:p>
        </w:tc>
      </w:tr>
    </w:tbl>
    <w:p w14:paraId="48BF4000" w14:textId="30FE9DD9" w:rsidR="00F34A90" w:rsidRPr="00E7352E" w:rsidRDefault="00F34A90" w:rsidP="00F34A90">
      <w:pPr>
        <w:widowControl w:val="0"/>
        <w:overflowPunct/>
        <w:autoSpaceDE/>
        <w:autoSpaceDN/>
        <w:spacing w:after="120"/>
        <w:rPr>
          <w:color w:val="000000"/>
          <w:szCs w:val="24"/>
          <w:lang w:val="en-GB"/>
        </w:rPr>
      </w:pPr>
      <w:r w:rsidRPr="0042739D">
        <w:rPr>
          <w:color w:val="000000"/>
          <w:szCs w:val="24"/>
          <w:lang w:val="ru-RU"/>
        </w:rPr>
        <w:t>где</w:t>
      </w:r>
      <w:r w:rsidR="00E7352E">
        <w:rPr>
          <w:color w:val="000000"/>
          <w:szCs w:val="24"/>
          <w:lang w:val="en-GB"/>
        </w:rPr>
        <w:t>:</w:t>
      </w:r>
    </w:p>
    <w:p w14:paraId="6C071B43" w14:textId="77777777" w:rsidR="00F34A90" w:rsidRPr="0042739D" w:rsidRDefault="00F34A90" w:rsidP="00F34A90">
      <w:pPr>
        <w:pStyle w:val="Equationlegend"/>
        <w:rPr>
          <w:lang w:val="ru-RU"/>
        </w:rPr>
      </w:pPr>
      <w:r w:rsidRPr="0042739D">
        <w:rPr>
          <w:i/>
          <w:iCs/>
          <w:lang w:val="ru-RU"/>
        </w:rPr>
        <w:tab/>
        <w:t>C</w:t>
      </w:r>
      <w:r w:rsidRPr="0042739D">
        <w:rPr>
          <w:lang w:val="ru-RU"/>
        </w:rPr>
        <w:t>/</w:t>
      </w:r>
      <w:r w:rsidRPr="0042739D">
        <w:rPr>
          <w:i/>
          <w:iCs/>
          <w:lang w:val="ru-RU"/>
        </w:rPr>
        <w:t>N</w:t>
      </w:r>
      <w:r w:rsidRPr="0042739D">
        <w:rPr>
          <w:lang w:val="ru-RU"/>
        </w:rPr>
        <w:t>:</w:t>
      </w:r>
      <w:r w:rsidRPr="0042739D">
        <w:rPr>
          <w:lang w:val="ru-RU"/>
        </w:rPr>
        <w:tab/>
        <w:t>требуемое для системы отношение сигнал/шум (РЧ) (дБ);</w:t>
      </w:r>
    </w:p>
    <w:p w14:paraId="67ADBC51" w14:textId="77777777" w:rsidR="00F34A90" w:rsidRPr="0042739D" w:rsidRDefault="00F34A90" w:rsidP="00F34A90">
      <w:pPr>
        <w:pStyle w:val="Equationlegend"/>
        <w:rPr>
          <w:color w:val="000000"/>
          <w:szCs w:val="24"/>
          <w:lang w:val="ru-RU"/>
        </w:rPr>
      </w:pPr>
      <w:r w:rsidRPr="0042739D">
        <w:rPr>
          <w:color w:val="000000"/>
          <w:szCs w:val="24"/>
          <w:lang w:val="ru-RU"/>
        </w:rPr>
        <w:tab/>
      </w:r>
      <w:r w:rsidRPr="0042739D">
        <w:rPr>
          <w:color w:val="000000"/>
          <w:szCs w:val="24"/>
          <w:lang w:val="ru-RU"/>
        </w:rPr>
        <w:sym w:font="Symbol" w:char="F06A"/>
      </w:r>
      <w:r w:rsidRPr="0042739D">
        <w:rPr>
          <w:color w:val="000000"/>
          <w:szCs w:val="24"/>
          <w:vertAlign w:val="subscript"/>
          <w:lang w:val="ru-RU"/>
        </w:rPr>
        <w:t>min</w:t>
      </w:r>
      <w:r w:rsidRPr="0042739D">
        <w:rPr>
          <w:color w:val="000000"/>
          <w:szCs w:val="24"/>
          <w:lang w:val="ru-RU"/>
        </w:rPr>
        <w:t>:</w:t>
      </w:r>
      <w:r w:rsidRPr="0042739D">
        <w:rPr>
          <w:color w:val="000000"/>
          <w:szCs w:val="24"/>
          <w:lang w:val="ru-RU"/>
        </w:rPr>
        <w:tab/>
      </w:r>
      <w:r w:rsidRPr="0042739D">
        <w:rPr>
          <w:color w:val="000000"/>
          <w:lang w:val="ru-RU"/>
        </w:rPr>
        <w:t>минимальная п.п.м. в месте приема (дБВт/м</w:t>
      </w:r>
      <w:r w:rsidRPr="0042739D">
        <w:rPr>
          <w:color w:val="000000"/>
          <w:vertAlign w:val="superscript"/>
          <w:lang w:val="ru-RU"/>
        </w:rPr>
        <w:t>2</w:t>
      </w:r>
      <w:r w:rsidRPr="0042739D">
        <w:rPr>
          <w:color w:val="000000"/>
          <w:lang w:val="ru-RU"/>
        </w:rPr>
        <w:t>);</w:t>
      </w:r>
    </w:p>
    <w:p w14:paraId="0F1E6DAF" w14:textId="77777777" w:rsidR="00F34A90" w:rsidRPr="0042739D" w:rsidRDefault="00F34A90" w:rsidP="00F34A90">
      <w:pPr>
        <w:pStyle w:val="Equationlegend"/>
        <w:rPr>
          <w:lang w:val="ru-RU"/>
        </w:rPr>
      </w:pPr>
      <w:r w:rsidRPr="0042739D">
        <w:rPr>
          <w:lang w:val="ru-RU"/>
        </w:rPr>
        <w:tab/>
      </w:r>
      <w:r w:rsidRPr="0042739D">
        <w:rPr>
          <w:i/>
          <w:lang w:val="ru-RU"/>
        </w:rPr>
        <w:t>E</w:t>
      </w:r>
      <w:r w:rsidRPr="0042739D">
        <w:rPr>
          <w:vertAlign w:val="subscript"/>
          <w:lang w:val="ru-RU"/>
        </w:rPr>
        <w:t>min</w:t>
      </w:r>
      <w:r w:rsidRPr="0042739D">
        <w:rPr>
          <w:lang w:val="ru-RU"/>
        </w:rPr>
        <w:t>:</w:t>
      </w:r>
      <w:r w:rsidRPr="0042739D">
        <w:rPr>
          <w:lang w:val="ru-RU"/>
        </w:rPr>
        <w:tab/>
        <w:t>эквивалентная минимальная напряженность поля в месте приема (дБмкВ/м);</w:t>
      </w:r>
    </w:p>
    <w:p w14:paraId="1D628886" w14:textId="77777777"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f</w:t>
      </w:r>
      <w:r w:rsidRPr="0042739D">
        <w:rPr>
          <w:lang w:val="ru-RU"/>
        </w:rPr>
        <w:t>:</w:t>
      </w:r>
      <w:r w:rsidRPr="0042739D">
        <w:rPr>
          <w:lang w:val="ru-RU"/>
        </w:rPr>
        <w:tab/>
        <w:t>потери в фидере (дБ);</w:t>
      </w:r>
    </w:p>
    <w:p w14:paraId="681C4E20" w14:textId="77777777"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b</w:t>
      </w:r>
      <w:r w:rsidRPr="0042739D">
        <w:rPr>
          <w:lang w:val="ru-RU"/>
        </w:rPr>
        <w:t>:</w:t>
      </w:r>
      <w:r w:rsidRPr="0042739D">
        <w:rPr>
          <w:lang w:val="ru-RU"/>
        </w:rPr>
        <w:tab/>
        <w:t xml:space="preserve">потери </w:t>
      </w:r>
      <w:r>
        <w:rPr>
          <w:lang w:val="ru-RU"/>
        </w:rPr>
        <w:t>на входе</w:t>
      </w:r>
      <w:r w:rsidRPr="009F1798">
        <w:rPr>
          <w:lang w:val="ru-RU"/>
        </w:rPr>
        <w:t xml:space="preserve"> в здание </w:t>
      </w:r>
      <w:r w:rsidRPr="0042739D">
        <w:rPr>
          <w:lang w:val="ru-RU"/>
        </w:rPr>
        <w:t>(дБ);</w:t>
      </w:r>
    </w:p>
    <w:p w14:paraId="20EE0C7A" w14:textId="77777777"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v</w:t>
      </w:r>
      <w:r w:rsidRPr="0042739D">
        <w:rPr>
          <w:lang w:val="ru-RU"/>
        </w:rPr>
        <w:t>:</w:t>
      </w:r>
      <w:r w:rsidRPr="0042739D">
        <w:rPr>
          <w:lang w:val="ru-RU"/>
        </w:rPr>
        <w:tab/>
        <w:t xml:space="preserve">потери </w:t>
      </w:r>
      <w:r>
        <w:rPr>
          <w:lang w:val="ru-RU"/>
        </w:rPr>
        <w:t>на входе</w:t>
      </w:r>
      <w:r w:rsidRPr="009F1798">
        <w:rPr>
          <w:lang w:val="ru-RU"/>
        </w:rPr>
        <w:t xml:space="preserve"> в </w:t>
      </w:r>
      <w:r w:rsidRPr="0042739D">
        <w:rPr>
          <w:lang w:val="ru-RU"/>
        </w:rPr>
        <w:t>транспортн</w:t>
      </w:r>
      <w:r>
        <w:rPr>
          <w:lang w:val="ru-RU"/>
        </w:rPr>
        <w:t>о</w:t>
      </w:r>
      <w:r w:rsidRPr="0042739D">
        <w:rPr>
          <w:lang w:val="ru-RU"/>
        </w:rPr>
        <w:t>е средств</w:t>
      </w:r>
      <w:r>
        <w:rPr>
          <w:lang w:val="ru-RU"/>
        </w:rPr>
        <w:t>о</w:t>
      </w:r>
      <w:r w:rsidRPr="0042739D">
        <w:rPr>
          <w:lang w:val="ru-RU"/>
        </w:rPr>
        <w:t xml:space="preserve"> (дБ);</w:t>
      </w:r>
    </w:p>
    <w:p w14:paraId="6761588B" w14:textId="77777777" w:rsidR="00F34A90" w:rsidRPr="0042739D" w:rsidRDefault="00F34A90" w:rsidP="00F34A90">
      <w:pPr>
        <w:pStyle w:val="Equationlegend"/>
        <w:rPr>
          <w:lang w:val="ru-RU"/>
        </w:rPr>
      </w:pPr>
      <w:r w:rsidRPr="0042739D">
        <w:rPr>
          <w:lang w:val="ru-RU"/>
        </w:rPr>
        <w:tab/>
      </w:r>
      <w:r w:rsidRPr="0042739D">
        <w:rPr>
          <w:i/>
          <w:lang w:val="ru-RU"/>
        </w:rPr>
        <w:t>P</w:t>
      </w:r>
      <w:r w:rsidRPr="0042739D">
        <w:rPr>
          <w:i/>
          <w:vertAlign w:val="subscript"/>
          <w:lang w:val="ru-RU"/>
        </w:rPr>
        <w:t>mmn</w:t>
      </w:r>
      <w:r w:rsidRPr="0042739D">
        <w:rPr>
          <w:lang w:val="ru-RU"/>
        </w:rPr>
        <w:t>:</w:t>
      </w:r>
      <w:r w:rsidRPr="0042739D">
        <w:rPr>
          <w:lang w:val="ru-RU"/>
        </w:rPr>
        <w:tab/>
        <w:t>поправка на промышленный шум (дБ);</w:t>
      </w:r>
    </w:p>
    <w:p w14:paraId="1C8EBD7E" w14:textId="77777777" w:rsidR="00F34A90" w:rsidRPr="0042739D" w:rsidRDefault="00F34A90" w:rsidP="00F34A90">
      <w:pPr>
        <w:pStyle w:val="Equationlegend"/>
        <w:rPr>
          <w:lang w:val="ru-RU"/>
        </w:rPr>
      </w:pPr>
      <w:r w:rsidRPr="0042739D">
        <w:rPr>
          <w:lang w:val="ru-RU"/>
        </w:rPr>
        <w:tab/>
      </w:r>
      <w:r w:rsidRPr="0042739D">
        <w:rPr>
          <w:i/>
          <w:lang w:val="ru-RU"/>
        </w:rPr>
        <w:t>C</w:t>
      </w:r>
      <w:r w:rsidRPr="0042739D">
        <w:rPr>
          <w:i/>
          <w:vertAlign w:val="subscript"/>
          <w:lang w:val="ru-RU"/>
        </w:rPr>
        <w:t>l</w:t>
      </w:r>
      <w:r w:rsidRPr="0042739D">
        <w:rPr>
          <w:lang w:val="ru-RU"/>
        </w:rPr>
        <w:t>:</w:t>
      </w:r>
      <w:r w:rsidRPr="0042739D">
        <w:rPr>
          <w:lang w:val="ru-RU"/>
        </w:rPr>
        <w:tab/>
        <w:t>коэффициент поправки на изменчивость в зависимости от местоположения (дБ);</w:t>
      </w:r>
    </w:p>
    <w:p w14:paraId="2B083AF4" w14:textId="77777777" w:rsidR="00F34A90" w:rsidRPr="0042739D" w:rsidRDefault="00F34A90" w:rsidP="00F34A90">
      <w:pPr>
        <w:pStyle w:val="Equationlegend"/>
        <w:rPr>
          <w:lang w:val="ru-RU"/>
        </w:rPr>
      </w:pPr>
      <w:r w:rsidRPr="0042739D">
        <w:rPr>
          <w:lang w:val="ru-RU"/>
        </w:rPr>
        <w:tab/>
      </w:r>
      <w:r w:rsidRPr="0042739D">
        <w:rPr>
          <w:lang w:val="ru-RU"/>
        </w:rPr>
        <w:sym w:font="Symbol" w:char="F06A"/>
      </w:r>
      <w:r w:rsidRPr="0042739D">
        <w:rPr>
          <w:i/>
          <w:vertAlign w:val="subscript"/>
          <w:lang w:val="ru-RU"/>
        </w:rPr>
        <w:t>med</w:t>
      </w:r>
      <w:r w:rsidRPr="0042739D">
        <w:rPr>
          <w:lang w:val="ru-RU"/>
        </w:rPr>
        <w:t>:</w:t>
      </w:r>
      <w:r w:rsidRPr="0042739D">
        <w:rPr>
          <w:lang w:val="ru-RU"/>
        </w:rPr>
        <w:tab/>
        <w:t>минимальное значение медианной п.п.м. для планирования (дБВт/м</w:t>
      </w:r>
      <w:r w:rsidRPr="0042739D">
        <w:rPr>
          <w:vertAlign w:val="superscript"/>
          <w:lang w:val="ru-RU"/>
        </w:rPr>
        <w:t>2</w:t>
      </w:r>
      <w:r w:rsidRPr="0042739D">
        <w:rPr>
          <w:lang w:val="ru-RU"/>
        </w:rPr>
        <w:t>);</w:t>
      </w:r>
    </w:p>
    <w:p w14:paraId="75CA749C" w14:textId="77777777" w:rsidR="00F34A90" w:rsidRPr="0042739D" w:rsidRDefault="00F34A90" w:rsidP="00F34A90">
      <w:pPr>
        <w:pStyle w:val="Equationlegend"/>
        <w:rPr>
          <w:lang w:val="ru-RU"/>
        </w:rPr>
      </w:pPr>
      <w:r w:rsidRPr="0042739D">
        <w:rPr>
          <w:lang w:val="ru-RU"/>
        </w:rPr>
        <w:tab/>
      </w:r>
      <w:r w:rsidRPr="0042739D">
        <w:rPr>
          <w:i/>
          <w:lang w:val="ru-RU"/>
        </w:rPr>
        <w:t>E</w:t>
      </w:r>
      <w:r w:rsidRPr="0042739D">
        <w:rPr>
          <w:i/>
          <w:vertAlign w:val="subscript"/>
          <w:lang w:val="ru-RU"/>
        </w:rPr>
        <w:t>med</w:t>
      </w:r>
      <w:r w:rsidRPr="0042739D">
        <w:rPr>
          <w:lang w:val="ru-RU"/>
        </w:rPr>
        <w:t>:</w:t>
      </w:r>
      <w:r w:rsidRPr="0042739D">
        <w:rPr>
          <w:lang w:val="ru-RU"/>
        </w:rPr>
        <w:tab/>
        <w:t>минимальное значение медианной эквивалентной напряженности поля для планирования (дБмкВ/м);</w:t>
      </w:r>
    </w:p>
    <w:p w14:paraId="72E879EF" w14:textId="77777777" w:rsidR="00F34A90" w:rsidRPr="0042739D" w:rsidRDefault="00F34A90" w:rsidP="00F34A90">
      <w:pPr>
        <w:pStyle w:val="Equationlegend"/>
        <w:rPr>
          <w:lang w:val="ru-RU"/>
        </w:rPr>
      </w:pPr>
      <w:r w:rsidRPr="0042739D">
        <w:rPr>
          <w:lang w:val="ru-RU"/>
        </w:rPr>
        <w:tab/>
      </w:r>
      <w:r w:rsidRPr="0042739D">
        <w:rPr>
          <w:i/>
          <w:lang w:val="ru-RU"/>
        </w:rPr>
        <w:t>A</w:t>
      </w:r>
      <w:r w:rsidRPr="0042739D">
        <w:rPr>
          <w:i/>
          <w:vertAlign w:val="subscript"/>
          <w:lang w:val="ru-RU"/>
        </w:rPr>
        <w:t>a</w:t>
      </w:r>
      <w:r w:rsidRPr="0042739D">
        <w:rPr>
          <w:lang w:val="ru-RU"/>
        </w:rPr>
        <w:t>:</w:t>
      </w:r>
      <w:r w:rsidRPr="0042739D">
        <w:rPr>
          <w:lang w:val="ru-RU"/>
        </w:rPr>
        <w:tab/>
        <w:t>эффективная апертура антенны (дБм</w:t>
      </w:r>
      <w:r w:rsidRPr="0042739D">
        <w:rPr>
          <w:vertAlign w:val="superscript"/>
          <w:lang w:val="ru-RU"/>
        </w:rPr>
        <w:t>2</w:t>
      </w:r>
      <w:r w:rsidRPr="0042739D">
        <w:rPr>
          <w:lang w:val="ru-RU"/>
        </w:rPr>
        <w:t>) [</w:t>
      </w:r>
      <w:r w:rsidRPr="0042739D">
        <w:rPr>
          <w:i/>
          <w:lang w:val="ru-RU"/>
        </w:rPr>
        <w:t>A</w:t>
      </w:r>
      <w:r w:rsidRPr="0042739D">
        <w:rPr>
          <w:i/>
          <w:vertAlign w:val="subscript"/>
          <w:lang w:val="ru-RU"/>
        </w:rPr>
        <w:t>a</w:t>
      </w:r>
      <w:r w:rsidRPr="0042739D">
        <w:rPr>
          <w:vertAlign w:val="subscript"/>
          <w:lang w:val="ru-RU"/>
        </w:rPr>
        <w:t xml:space="preserve"> </w:t>
      </w:r>
      <w:r w:rsidRPr="0042739D">
        <w:rPr>
          <w:lang w:val="ru-RU"/>
        </w:rPr>
        <w:t xml:space="preserve">= </w:t>
      </w:r>
      <w:r w:rsidRPr="0042739D">
        <w:rPr>
          <w:i/>
          <w:lang w:val="ru-RU"/>
        </w:rPr>
        <w:t>G</w:t>
      </w:r>
      <w:r w:rsidRPr="0042739D">
        <w:rPr>
          <w:vertAlign w:val="subscript"/>
          <w:lang w:val="ru-RU"/>
        </w:rPr>
        <w:t>iso</w:t>
      </w:r>
      <w:r w:rsidRPr="0042739D">
        <w:rPr>
          <w:lang w:val="ru-RU"/>
        </w:rPr>
        <w:t xml:space="preserve"> + 10log</w:t>
      </w:r>
      <w:r w:rsidRPr="0042739D">
        <w:rPr>
          <w:vertAlign w:val="subscript"/>
          <w:lang w:val="ru-RU"/>
        </w:rPr>
        <w:t>10</w:t>
      </w:r>
      <w:r w:rsidRPr="0042739D">
        <w:rPr>
          <w:lang w:val="ru-RU"/>
        </w:rPr>
        <w:t>(</w:t>
      </w:r>
      <w:r w:rsidRPr="0042739D">
        <w:rPr>
          <w:lang w:val="ru-RU"/>
        </w:rPr>
        <w:sym w:font="Symbol" w:char="F06C"/>
      </w:r>
      <w:r w:rsidRPr="0042739D">
        <w:rPr>
          <w:vertAlign w:val="superscript"/>
          <w:lang w:val="ru-RU"/>
        </w:rPr>
        <w:t>2</w:t>
      </w:r>
      <w:r w:rsidRPr="0042739D">
        <w:rPr>
          <w:lang w:val="ru-RU"/>
        </w:rPr>
        <w:t>/4</w:t>
      </w:r>
      <w:r w:rsidRPr="0042739D">
        <w:rPr>
          <w:lang w:val="ru-RU"/>
        </w:rPr>
        <w:sym w:font="Symbol" w:char="F070"/>
      </w:r>
      <w:r w:rsidRPr="0042739D">
        <w:rPr>
          <w:lang w:val="ru-RU"/>
        </w:rPr>
        <w:t xml:space="preserve">)] </w:t>
      </w:r>
      <w:r w:rsidRPr="0042739D">
        <w:rPr>
          <w:lang w:val="ru-RU"/>
        </w:rPr>
        <w:sym w:font="Symbol" w:char="F0B4"/>
      </w:r>
      <w:r w:rsidRPr="0042739D">
        <w:rPr>
          <w:lang w:val="ru-RU"/>
        </w:rPr>
        <w:t xml:space="preserve"> </w:t>
      </w:r>
      <w:r w:rsidRPr="0042739D">
        <w:rPr>
          <w:i/>
          <w:lang w:val="ru-RU"/>
        </w:rPr>
        <w:t>G</w:t>
      </w:r>
      <w:r w:rsidRPr="0042739D">
        <w:rPr>
          <w:vertAlign w:val="subscript"/>
          <w:lang w:val="ru-RU"/>
        </w:rPr>
        <w:t>iso</w:t>
      </w:r>
      <w:r w:rsidRPr="0042739D">
        <w:rPr>
          <w:lang w:val="ru-RU"/>
        </w:rPr>
        <w:t xml:space="preserve"> – коэффициент усиления антенны относительно изотропной антенны;</w:t>
      </w:r>
    </w:p>
    <w:p w14:paraId="5B9AAA01" w14:textId="77777777" w:rsidR="00F34A90" w:rsidRPr="0042739D" w:rsidRDefault="00F34A90" w:rsidP="00F34A90">
      <w:pPr>
        <w:pStyle w:val="Equationlegend"/>
        <w:rPr>
          <w:lang w:val="ru-RU"/>
        </w:rPr>
      </w:pPr>
      <w:r w:rsidRPr="0042739D">
        <w:rPr>
          <w:lang w:val="ru-RU"/>
        </w:rPr>
        <w:tab/>
      </w:r>
      <w:r w:rsidRPr="0042739D">
        <w:rPr>
          <w:i/>
          <w:lang w:val="ru-RU"/>
        </w:rPr>
        <w:t>P</w:t>
      </w:r>
      <w:r w:rsidRPr="0042739D">
        <w:rPr>
          <w:i/>
          <w:vertAlign w:val="subscript"/>
          <w:lang w:val="ru-RU"/>
        </w:rPr>
        <w:t>s</w:t>
      </w:r>
      <w:r w:rsidRPr="0042739D">
        <w:rPr>
          <w:vertAlign w:val="subscript"/>
          <w:lang w:val="ru-RU"/>
        </w:rPr>
        <w:t xml:space="preserve"> min</w:t>
      </w:r>
      <w:r w:rsidRPr="0042739D">
        <w:rPr>
          <w:lang w:val="ru-RU"/>
        </w:rPr>
        <w:t>:</w:t>
      </w:r>
      <w:r w:rsidRPr="0042739D">
        <w:rPr>
          <w:lang w:val="ru-RU"/>
        </w:rPr>
        <w:tab/>
        <w:t>минимальная мощность сигнала на входе приемника (дБВт).</w:t>
      </w:r>
    </w:p>
    <w:p w14:paraId="5778BCA8" w14:textId="4DF3E45F" w:rsidR="00F34A90" w:rsidRPr="0042739D" w:rsidRDefault="00F34A90" w:rsidP="00F34A90">
      <w:pPr>
        <w:spacing w:after="120"/>
        <w:rPr>
          <w:lang w:val="ru-RU"/>
        </w:rPr>
      </w:pPr>
      <w:r w:rsidRPr="0042739D">
        <w:rPr>
          <w:lang w:val="ru-RU"/>
        </w:rPr>
        <w:lastRenderedPageBreak/>
        <w:t xml:space="preserve">При расчете коэффициента поправки на изменчивость в зависимости от местоположения </w:t>
      </w:r>
      <w:r w:rsidRPr="0042739D">
        <w:rPr>
          <w:i/>
          <w:lang w:val="ru-RU"/>
        </w:rPr>
        <w:t>C</w:t>
      </w:r>
      <w:r w:rsidR="00FF14E6">
        <w:rPr>
          <w:i/>
          <w:vertAlign w:val="subscript"/>
          <w:lang w:val="ru-RU"/>
        </w:rPr>
        <w:t>1</w:t>
      </w:r>
      <w:r w:rsidRPr="0042739D">
        <w:rPr>
          <w:lang w:val="ru-RU"/>
        </w:rPr>
        <w:t xml:space="preserve"> предполагается логарифмически нормальное распределение напряженности поля принимаемого сигнала</w:t>
      </w:r>
      <w:r>
        <w:rPr>
          <w:lang w:val="ru-RU"/>
        </w:rPr>
        <w:t>:</w:t>
      </w:r>
    </w:p>
    <w:p w14:paraId="4DEA6022" w14:textId="164755F3" w:rsidR="00F34A90" w:rsidRPr="002B117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μ</m:t>
        </m:r>
        <m:r>
          <w:rPr>
            <w:rFonts w:ascii="Cambria Math" w:hAnsi="Cambria Math"/>
            <w:lang w:val="en-US"/>
          </w:rPr>
          <m:t>×</m:t>
        </m:r>
        <m:r>
          <m:rPr>
            <m:sty m:val="p"/>
          </m:rPr>
          <w:rPr>
            <w:rFonts w:ascii="Cambria Math" w:hAnsi="Cambria Math"/>
            <w:lang w:val="en-US"/>
          </w:rPr>
          <m:t>σ</m:t>
        </m:r>
      </m:oMath>
      <w:r w:rsidR="002B117D">
        <w:rPr>
          <w:lang w:val="ru-RU"/>
        </w:rPr>
        <w:t>,</w:t>
      </w:r>
    </w:p>
    <w:p w14:paraId="3376CFCB" w14:textId="756260E1" w:rsidR="00F34A90" w:rsidRPr="0084127E" w:rsidRDefault="00F34A90" w:rsidP="00F34A90">
      <w:pPr>
        <w:rPr>
          <w:lang w:val="en-GB"/>
        </w:rPr>
      </w:pPr>
      <w:r w:rsidRPr="0042739D">
        <w:rPr>
          <w:lang w:val="ru-RU"/>
        </w:rPr>
        <w:t>где</w:t>
      </w:r>
      <w:r w:rsidR="0084127E">
        <w:rPr>
          <w:lang w:val="en-GB"/>
        </w:rPr>
        <w:t>:</w:t>
      </w:r>
    </w:p>
    <w:p w14:paraId="700E779C" w14:textId="77777777" w:rsidR="00F34A90" w:rsidRPr="0042739D" w:rsidRDefault="00F34A90" w:rsidP="00F34A90">
      <w:pPr>
        <w:pStyle w:val="Equationlegend"/>
        <w:rPr>
          <w:lang w:val="ru-RU"/>
        </w:rPr>
      </w:pPr>
      <w:r w:rsidRPr="0042739D">
        <w:rPr>
          <w:iCs/>
          <w:lang w:val="ru-RU"/>
        </w:rPr>
        <w:tab/>
      </w:r>
      <w:r w:rsidRPr="0042739D">
        <w:rPr>
          <w:iCs/>
          <w:lang w:val="ru-RU"/>
        </w:rPr>
        <w:sym w:font="Symbol" w:char="F06D"/>
      </w:r>
      <w:r w:rsidRPr="0042739D">
        <w:rPr>
          <w:lang w:val="ru-RU"/>
        </w:rPr>
        <w:t>:</w:t>
      </w:r>
      <w:r w:rsidRPr="0042739D">
        <w:rPr>
          <w:i/>
          <w:lang w:val="ru-RU"/>
        </w:rPr>
        <w:tab/>
      </w:r>
      <w:r w:rsidRPr="0042739D">
        <w:rPr>
          <w:lang w:val="ru-RU"/>
        </w:rPr>
        <w:t>коэффициент распределения (см. пункт 9.1);</w:t>
      </w:r>
    </w:p>
    <w:p w14:paraId="760F85D8" w14:textId="77777777" w:rsidR="00F34A90" w:rsidRPr="0042739D" w:rsidRDefault="00F34A90" w:rsidP="00F34A90">
      <w:pPr>
        <w:pStyle w:val="Equationlegend"/>
        <w:rPr>
          <w:lang w:val="ru-RU"/>
        </w:rPr>
      </w:pPr>
      <w:r w:rsidRPr="0042739D">
        <w:rPr>
          <w:iCs/>
          <w:lang w:val="ru-RU"/>
        </w:rPr>
        <w:tab/>
      </w:r>
      <w:r w:rsidRPr="0042739D">
        <w:rPr>
          <w:iCs/>
          <w:lang w:val="ru-RU"/>
        </w:rPr>
        <w:sym w:font="Symbol" w:char="F073"/>
      </w:r>
      <w:r w:rsidRPr="0042739D">
        <w:rPr>
          <w:lang w:val="ru-RU"/>
        </w:rPr>
        <w:t>:</w:t>
      </w:r>
      <w:r w:rsidRPr="0042739D">
        <w:rPr>
          <w:i/>
          <w:lang w:val="ru-RU"/>
        </w:rPr>
        <w:tab/>
      </w:r>
      <w:r w:rsidRPr="0042739D">
        <w:rPr>
          <w:lang w:val="ru-RU"/>
        </w:rPr>
        <w:t xml:space="preserve">стандартное отклонение для приема вне помещений, принимаемое равным 4,0 дБ. Значения </w:t>
      </w:r>
      <w:r w:rsidRPr="0042739D">
        <w:rPr>
          <w:szCs w:val="22"/>
          <w:lang w:val="ru-RU"/>
        </w:rPr>
        <w:sym w:font="Symbol" w:char="F073"/>
      </w:r>
      <w:r w:rsidRPr="0042739D">
        <w:rPr>
          <w:lang w:val="ru-RU"/>
        </w:rPr>
        <w:t xml:space="preserve"> для случая приема в помещениях см. в пункте 9.2.</w:t>
      </w:r>
    </w:p>
    <w:p w14:paraId="4C8E9825" w14:textId="77777777" w:rsidR="00F34A90" w:rsidRPr="0042739D" w:rsidRDefault="00F34A90" w:rsidP="00F34A90">
      <w:pPr>
        <w:rPr>
          <w:lang w:val="ru-RU"/>
        </w:rPr>
      </w:pPr>
      <w:r w:rsidRPr="0042739D">
        <w:rPr>
          <w:lang w:val="ru-RU"/>
        </w:rPr>
        <w:t>Изложенные в этом разделе соображения общеприменимы, но в случае одночастотных сетей (ОЧС), когда имеется более одного полезного сигнала, необходимо учесть еще ряд дополнительных соображений.</w:t>
      </w:r>
    </w:p>
    <w:p w14:paraId="7487751F" w14:textId="77777777" w:rsidR="00F34A90" w:rsidRPr="0042739D" w:rsidRDefault="00F34A90" w:rsidP="00F34A90">
      <w:pPr>
        <w:pStyle w:val="Heading3"/>
        <w:rPr>
          <w:lang w:val="ru-RU"/>
        </w:rPr>
      </w:pPr>
      <w:bookmarkStart w:id="106" w:name="_Ref492031402"/>
      <w:bookmarkStart w:id="107" w:name="_Ref492032672"/>
      <w:bookmarkStart w:id="108" w:name="_Toc513118467"/>
      <w:bookmarkStart w:id="109" w:name="_Toc515277957"/>
      <w:r w:rsidRPr="0042739D">
        <w:rPr>
          <w:lang w:val="ru-RU"/>
        </w:rPr>
        <w:t>11.1.1</w:t>
      </w:r>
      <w:r w:rsidRPr="0042739D">
        <w:rPr>
          <w:lang w:val="ru-RU"/>
        </w:rPr>
        <w:tab/>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6"/>
      <w:bookmarkEnd w:id="107"/>
      <w:bookmarkEnd w:id="108"/>
      <w:bookmarkEnd w:id="109"/>
      <w:r w:rsidRPr="0042739D">
        <w:rPr>
          <w:lang w:val="ru-RU"/>
        </w:rPr>
        <w:t>Примеры уровней сигнала для планирования</w:t>
      </w:r>
    </w:p>
    <w:p w14:paraId="0BA5142F" w14:textId="77777777" w:rsidR="00F34A90" w:rsidRPr="0042739D" w:rsidRDefault="00F34A90" w:rsidP="00F34A90">
      <w:pPr>
        <w:rPr>
          <w:lang w:val="ru-RU"/>
        </w:rPr>
      </w:pPr>
      <w:r w:rsidRPr="0042739D">
        <w:rPr>
          <w:lang w:val="ru-RU"/>
        </w:rPr>
        <w:t>В этом разделе приведены подробные данные расчетов для случаев, перечисленных в таблице 1.</w:t>
      </w:r>
    </w:p>
    <w:p w14:paraId="57041488" w14:textId="680C8E4E" w:rsidR="00F34A90" w:rsidRDefault="00F34A90" w:rsidP="00F34A90">
      <w:pPr>
        <w:rPr>
          <w:lang w:val="ru-RU"/>
        </w:rPr>
      </w:pPr>
      <w:r w:rsidRPr="0042739D">
        <w:rPr>
          <w:lang w:val="ru-RU"/>
        </w:rPr>
        <w:t>В таблице 8 высота приемной антенны над землей составляет 1,5 м для всех режимов приема. Эти расчеты выполнены для одной частоты, представляющей полосу III (200 МГц), и полосы частот шириной 1,7 МГц.</w:t>
      </w:r>
    </w:p>
    <w:p w14:paraId="44BC32AF" w14:textId="77777777" w:rsidR="00437D33" w:rsidRPr="0042739D" w:rsidRDefault="00437D33" w:rsidP="00F34A90">
      <w:pPr>
        <w:rPr>
          <w:lang w:val="ru-RU"/>
        </w:rPr>
      </w:pPr>
    </w:p>
    <w:p w14:paraId="52948DDB" w14:textId="77777777" w:rsidR="00F34A90" w:rsidRPr="0042739D" w:rsidRDefault="00F34A90" w:rsidP="00F34A90">
      <w:pPr>
        <w:rPr>
          <w:lang w:val="ru-RU"/>
        </w:rPr>
        <w:sectPr w:rsidR="00F34A90" w:rsidRPr="0042739D" w:rsidSect="007565CC">
          <w:headerReference w:type="even" r:id="rId16"/>
          <w:headerReference w:type="default" r:id="rId17"/>
          <w:pgSz w:w="11907" w:h="16834" w:code="9"/>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F34A90" w:rsidRPr="00437D33" w14:paraId="1C16E2DB" w14:textId="77777777" w:rsidTr="00F0043E">
        <w:trPr>
          <w:jc w:val="center"/>
        </w:trPr>
        <w:tc>
          <w:tcPr>
            <w:tcW w:w="6770" w:type="dxa"/>
            <w:gridSpan w:val="3"/>
            <w:tcBorders>
              <w:right w:val="single" w:sz="4" w:space="0" w:color="auto"/>
            </w:tcBorders>
            <w:tcMar>
              <w:left w:w="0" w:type="dxa"/>
              <w:right w:w="0" w:type="dxa"/>
            </w:tcMar>
          </w:tcPr>
          <w:p w14:paraId="2812EC58" w14:textId="77777777" w:rsidR="00F34A90" w:rsidRPr="00437D33" w:rsidRDefault="00F34A90" w:rsidP="00F0043E">
            <w:pPr>
              <w:keepNext/>
              <w:widowControl w:val="0"/>
              <w:overflowPunct/>
              <w:autoSpaceDE/>
              <w:autoSpaceDN/>
              <w:adjustRightInd/>
              <w:spacing w:before="200" w:after="60" w:line="264" w:lineRule="auto"/>
              <w:jc w:val="center"/>
              <w:textAlignment w:val="auto"/>
              <w:rPr>
                <w:b/>
                <w:bCs/>
                <w:sz w:val="14"/>
                <w:szCs w:val="14"/>
                <w:lang w:val="ru-RU"/>
              </w:rPr>
            </w:pPr>
            <w:r w:rsidRPr="00437D33">
              <w:rPr>
                <w:sz w:val="14"/>
                <w:szCs w:val="14"/>
                <w:lang w:val="ru-RU"/>
              </w:rPr>
              <w:lastRenderedPageBreak/>
              <w:t>ТАБЛИЦА 8</w:t>
            </w:r>
            <w:r w:rsidRPr="00437D33">
              <w:rPr>
                <w:sz w:val="14"/>
                <w:szCs w:val="14"/>
                <w:lang w:val="ru-RU"/>
              </w:rPr>
              <w:br/>
            </w:r>
            <w:r w:rsidRPr="00437D33">
              <w:rPr>
                <w:b/>
                <w:bCs/>
                <w:sz w:val="14"/>
                <w:szCs w:val="14"/>
                <w:lang w:val="ru-RU"/>
              </w:rPr>
              <w:t>DAB+ в полосе III</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14:paraId="7901A104" w14:textId="77777777" w:rsidR="00F34A90" w:rsidRPr="00437D33" w:rsidRDefault="00F34A90" w:rsidP="00F0043E">
            <w:pPr>
              <w:pStyle w:val="Tablehead"/>
              <w:rPr>
                <w:b w:val="0"/>
                <w:color w:val="000000"/>
                <w:sz w:val="14"/>
                <w:szCs w:val="14"/>
                <w:lang w:val="ru-RU"/>
              </w:rPr>
            </w:pPr>
            <w:r w:rsidRPr="00437D33">
              <w:rPr>
                <w:sz w:val="14"/>
                <w:szCs w:val="14"/>
                <w:lang w:val="ru-RU"/>
              </w:rPr>
              <w:t>1. (MO)</w:t>
            </w:r>
            <w:r w:rsidRPr="00437D33">
              <w:rPr>
                <w:sz w:val="14"/>
                <w:szCs w:val="14"/>
                <w:lang w:val="ru-RU"/>
              </w:rPr>
              <w:br/>
              <w:t>Мобильные</w:t>
            </w:r>
            <w:r w:rsidRPr="00437D33">
              <w:rPr>
                <w:sz w:val="14"/>
                <w:szCs w:val="14"/>
                <w:lang w:val="ru-RU"/>
              </w:rPr>
              <w:br/>
              <w:t>устройства/</w:t>
            </w:r>
            <w:r w:rsidRPr="00437D33">
              <w:rPr>
                <w:sz w:val="14"/>
                <w:szCs w:val="14"/>
                <w:lang w:val="ru-RU"/>
              </w:rPr>
              <w:br/>
              <w:t>сельская</w:t>
            </w:r>
            <w:r w:rsidRPr="00437D33">
              <w:rPr>
                <w:sz w:val="14"/>
                <w:szCs w:val="14"/>
                <w:lang w:val="ru-RU"/>
              </w:rPr>
              <w:br/>
              <w:t>местность</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14:paraId="4E8B075F" w14:textId="77777777" w:rsidR="00F34A90" w:rsidRPr="00437D33" w:rsidRDefault="00F34A90" w:rsidP="00F0043E">
            <w:pPr>
              <w:pStyle w:val="Tablehead"/>
              <w:rPr>
                <w:b w:val="0"/>
                <w:color w:val="000000"/>
                <w:sz w:val="14"/>
                <w:szCs w:val="14"/>
                <w:lang w:val="ru-RU"/>
              </w:rPr>
            </w:pPr>
            <w:r w:rsidRPr="00437D33">
              <w:rPr>
                <w:sz w:val="14"/>
                <w:szCs w:val="14"/>
                <w:lang w:val="ru-RU"/>
              </w:rPr>
              <w:t>2. (PO)</w:t>
            </w:r>
            <w:r w:rsidRPr="00437D33">
              <w:rPr>
                <w:sz w:val="14"/>
                <w:szCs w:val="14"/>
                <w:lang w:val="ru-RU"/>
              </w:rPr>
              <w:br/>
              <w:t>Переносные</w:t>
            </w:r>
            <w:r w:rsidRPr="00437D33">
              <w:rPr>
                <w:sz w:val="14"/>
                <w:szCs w:val="14"/>
                <w:lang w:val="ru-RU"/>
              </w:rPr>
              <w:br/>
              <w:t>устройства вне помещений/</w:t>
            </w:r>
            <w:r w:rsidRPr="00437D33">
              <w:rPr>
                <w:sz w:val="14"/>
                <w:szCs w:val="14"/>
                <w:lang w:val="ru-RU"/>
              </w:rPr>
              <w:br/>
              <w:t>пригородная зона</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14:paraId="46A69729" w14:textId="77777777" w:rsidR="00F34A90" w:rsidRPr="00437D33" w:rsidRDefault="00F34A90" w:rsidP="00F0043E">
            <w:pPr>
              <w:pStyle w:val="Tablehead"/>
              <w:rPr>
                <w:b w:val="0"/>
                <w:color w:val="000000"/>
                <w:sz w:val="14"/>
                <w:szCs w:val="14"/>
                <w:lang w:val="ru-RU"/>
              </w:rPr>
            </w:pPr>
            <w:r w:rsidRPr="00437D33">
              <w:rPr>
                <w:sz w:val="14"/>
                <w:szCs w:val="14"/>
                <w:lang w:val="ru-RU"/>
              </w:rPr>
              <w:t>3. (PI)</w:t>
            </w:r>
            <w:r w:rsidRPr="00437D33">
              <w:rPr>
                <w:sz w:val="14"/>
                <w:szCs w:val="14"/>
                <w:lang w:val="ru-RU"/>
              </w:rPr>
              <w:br/>
              <w:t>Переносные</w:t>
            </w:r>
            <w:r w:rsidRPr="00437D33">
              <w:rPr>
                <w:sz w:val="14"/>
                <w:szCs w:val="14"/>
                <w:lang w:val="ru-RU"/>
              </w:rPr>
              <w:br/>
              <w:t>устройства в помещениях/</w:t>
            </w:r>
            <w:r w:rsidRPr="00437D33">
              <w:rPr>
                <w:sz w:val="14"/>
                <w:szCs w:val="14"/>
                <w:lang w:val="ru-RU"/>
              </w:rPr>
              <w:br/>
              <w:t>городская зона</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0001DCF6" w14:textId="77777777" w:rsidR="00F34A90" w:rsidRPr="00437D33" w:rsidRDefault="00F34A90" w:rsidP="00F0043E">
            <w:pPr>
              <w:pStyle w:val="Tablehead"/>
              <w:rPr>
                <w:sz w:val="14"/>
                <w:szCs w:val="14"/>
                <w:lang w:val="ru-RU"/>
              </w:rPr>
            </w:pPr>
            <w:r w:rsidRPr="00437D33">
              <w:rPr>
                <w:sz w:val="14"/>
                <w:szCs w:val="14"/>
                <w:lang w:val="ru-RU"/>
              </w:rPr>
              <w:t>4. (PO</w:t>
            </w:r>
            <w:r w:rsidRPr="00437D33">
              <w:rPr>
                <w:sz w:val="14"/>
                <w:szCs w:val="14"/>
                <w:lang w:val="ru-RU"/>
              </w:rPr>
              <w:noBreakHyphen/>
              <w:t>H/Ext)</w:t>
            </w:r>
            <w:r w:rsidRPr="00437D33">
              <w:rPr>
                <w:sz w:val="14"/>
                <w:szCs w:val="14"/>
                <w:lang w:val="ru-RU"/>
              </w:rPr>
              <w:br/>
              <w:t>Портативные</w:t>
            </w:r>
            <w:r w:rsidRPr="00437D33">
              <w:rPr>
                <w:sz w:val="14"/>
                <w:szCs w:val="14"/>
                <w:lang w:val="ru-RU"/>
              </w:rPr>
              <w:br/>
              <w:t>переносные</w:t>
            </w:r>
            <w:r w:rsidRPr="00437D33">
              <w:rPr>
                <w:sz w:val="14"/>
                <w:szCs w:val="14"/>
                <w:lang w:val="ru-RU"/>
              </w:rPr>
              <w:br/>
              <w:t>устройства</w:t>
            </w:r>
            <w:r w:rsidRPr="00437D33">
              <w:rPr>
                <w:sz w:val="14"/>
                <w:szCs w:val="14"/>
                <w:lang w:val="ru-RU"/>
              </w:rPr>
              <w:br/>
              <w:t>вне помещений/</w:t>
            </w:r>
            <w:r w:rsidRPr="00437D33">
              <w:rPr>
                <w:sz w:val="14"/>
                <w:szCs w:val="14"/>
                <w:lang w:val="ru-RU"/>
              </w:rPr>
              <w:br/>
              <w:t>пригородная зона/</w:t>
            </w:r>
            <w:r w:rsidRPr="00437D33">
              <w:rPr>
                <w:sz w:val="14"/>
                <w:szCs w:val="14"/>
                <w:lang w:val="ru-RU"/>
              </w:rPr>
              <w:br/>
              <w:t>внешняя антенна</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62866D68" w14:textId="77777777" w:rsidR="00F34A90" w:rsidRPr="00437D33" w:rsidRDefault="00F34A90" w:rsidP="00F0043E">
            <w:pPr>
              <w:pStyle w:val="Tablehead"/>
              <w:rPr>
                <w:sz w:val="14"/>
                <w:szCs w:val="14"/>
                <w:lang w:val="ru-RU"/>
              </w:rPr>
            </w:pPr>
            <w:r w:rsidRPr="00437D33">
              <w:rPr>
                <w:sz w:val="14"/>
                <w:szCs w:val="14"/>
                <w:lang w:val="ru-RU"/>
              </w:rPr>
              <w:t>5. (PI</w:t>
            </w:r>
            <w:r w:rsidRPr="00437D33">
              <w:rPr>
                <w:sz w:val="14"/>
                <w:szCs w:val="14"/>
                <w:lang w:val="ru-RU"/>
              </w:rPr>
              <w:noBreakHyphen/>
              <w:t>H/Ext)</w:t>
            </w:r>
            <w:r w:rsidRPr="00437D33">
              <w:rPr>
                <w:sz w:val="14"/>
                <w:szCs w:val="14"/>
                <w:lang w:val="ru-RU"/>
              </w:rPr>
              <w:br/>
              <w:t>Портативные</w:t>
            </w:r>
            <w:r w:rsidRPr="00437D33">
              <w:rPr>
                <w:sz w:val="14"/>
                <w:szCs w:val="14"/>
                <w:lang w:val="ru-RU"/>
              </w:rPr>
              <w:br/>
              <w:t>переносные</w:t>
            </w:r>
            <w:r w:rsidRPr="00437D33">
              <w:rPr>
                <w:sz w:val="14"/>
                <w:szCs w:val="14"/>
                <w:lang w:val="ru-RU"/>
              </w:rPr>
              <w:br/>
              <w:t>устройства</w:t>
            </w:r>
            <w:r w:rsidRPr="00437D33">
              <w:rPr>
                <w:sz w:val="14"/>
                <w:szCs w:val="14"/>
                <w:lang w:val="ru-RU"/>
              </w:rPr>
              <w:br/>
              <w:t>в помещениях/</w:t>
            </w:r>
            <w:r w:rsidRPr="00437D33">
              <w:rPr>
                <w:sz w:val="14"/>
                <w:szCs w:val="14"/>
                <w:lang w:val="ru-RU"/>
              </w:rPr>
              <w:br/>
              <w:t>городская зона/</w:t>
            </w:r>
            <w:r w:rsidRPr="00437D33">
              <w:rPr>
                <w:sz w:val="14"/>
                <w:szCs w:val="14"/>
                <w:lang w:val="ru-RU"/>
              </w:rPr>
              <w:br/>
              <w:t>внешняя антенна</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5A2016C8" w14:textId="77777777" w:rsidR="00F34A90" w:rsidRPr="00437D33" w:rsidRDefault="00F34A90" w:rsidP="00F0043E">
            <w:pPr>
              <w:pStyle w:val="Tablehead"/>
              <w:rPr>
                <w:sz w:val="14"/>
                <w:szCs w:val="14"/>
                <w:lang w:val="ru-RU"/>
              </w:rPr>
            </w:pPr>
            <w:r w:rsidRPr="00437D33">
              <w:rPr>
                <w:sz w:val="14"/>
                <w:szCs w:val="14"/>
                <w:lang w:val="ru-RU"/>
              </w:rPr>
              <w:t>6. (MO</w:t>
            </w:r>
            <w:r w:rsidRPr="00437D33">
              <w:rPr>
                <w:sz w:val="14"/>
                <w:szCs w:val="14"/>
                <w:lang w:val="ru-RU"/>
              </w:rPr>
              <w:noBreakHyphen/>
              <w:t>H/Ext)</w:t>
            </w:r>
            <w:r w:rsidRPr="00437D33">
              <w:rPr>
                <w:sz w:val="14"/>
                <w:szCs w:val="14"/>
                <w:lang w:val="ru-RU"/>
              </w:rPr>
              <w:br/>
              <w:t>Портативные</w:t>
            </w:r>
            <w:r w:rsidRPr="00437D33">
              <w:rPr>
                <w:sz w:val="14"/>
                <w:szCs w:val="14"/>
                <w:lang w:val="ru-RU"/>
              </w:rPr>
              <w:br/>
              <w:t>мобильные устройства/</w:t>
            </w:r>
            <w:r w:rsidRPr="00437D33">
              <w:rPr>
                <w:sz w:val="14"/>
                <w:szCs w:val="14"/>
                <w:lang w:val="ru-RU"/>
              </w:rPr>
              <w:br/>
              <w:t>сельская местность/</w:t>
            </w:r>
            <w:r w:rsidRPr="00437D33">
              <w:rPr>
                <w:sz w:val="14"/>
                <w:szCs w:val="14"/>
                <w:lang w:val="ru-RU"/>
              </w:rPr>
              <w:br/>
              <w:t>внешняя антенна</w:t>
            </w:r>
          </w:p>
        </w:tc>
      </w:tr>
      <w:tr w:rsidR="00F34A90" w:rsidRPr="00437D33" w14:paraId="22738A6F" w14:textId="77777777" w:rsidTr="00F0043E">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09AA20" w14:textId="77777777" w:rsidR="00F34A90" w:rsidRPr="00437D33" w:rsidRDefault="00F34A90" w:rsidP="00F0043E">
            <w:pPr>
              <w:pStyle w:val="Tabletext"/>
              <w:jc w:val="left"/>
              <w:rPr>
                <w:sz w:val="14"/>
                <w:szCs w:val="14"/>
                <w:lang w:val="ru-RU"/>
              </w:rPr>
            </w:pPr>
            <w:r w:rsidRPr="00437D33">
              <w:rPr>
                <w:color w:val="000000"/>
                <w:sz w:val="14"/>
                <w:szCs w:val="14"/>
                <w:lang w:val="ru-RU"/>
              </w:rPr>
              <w:t>Частота</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14:paraId="4ED05ACD" w14:textId="77777777" w:rsidR="00F34A90" w:rsidRPr="00437D33" w:rsidRDefault="00F34A90" w:rsidP="00F0043E">
            <w:pPr>
              <w:pStyle w:val="Tabletext"/>
              <w:jc w:val="center"/>
              <w:rPr>
                <w:sz w:val="14"/>
                <w:szCs w:val="14"/>
                <w:lang w:val="ru-RU"/>
              </w:rPr>
            </w:pPr>
            <w:r w:rsidRPr="00437D33">
              <w:rPr>
                <w:sz w:val="14"/>
                <w:szCs w:val="14"/>
                <w:lang w:val="ru-RU"/>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14:paraId="2A3847C3" w14:textId="77777777" w:rsidR="00F34A90" w:rsidRPr="00437D33" w:rsidRDefault="00F34A90" w:rsidP="00F0043E">
            <w:pPr>
              <w:pStyle w:val="Tabletext"/>
              <w:jc w:val="center"/>
              <w:rPr>
                <w:sz w:val="14"/>
                <w:szCs w:val="14"/>
                <w:lang w:val="ru-RU"/>
              </w:rPr>
            </w:pPr>
            <w:r w:rsidRPr="00437D33">
              <w:rPr>
                <w:sz w:val="14"/>
                <w:szCs w:val="14"/>
                <w:lang w:val="ru-RU"/>
              </w:rPr>
              <w:t>МГц</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14:paraId="4C25BCC9" w14:textId="77777777" w:rsidR="00F34A90" w:rsidRPr="00437D33" w:rsidRDefault="00F34A90" w:rsidP="00F0043E">
            <w:pPr>
              <w:pStyle w:val="Tabletext"/>
              <w:jc w:val="center"/>
              <w:rPr>
                <w:sz w:val="14"/>
                <w:szCs w:val="14"/>
                <w:lang w:val="ru-RU"/>
              </w:rPr>
            </w:pPr>
            <w:r w:rsidRPr="00437D33">
              <w:rPr>
                <w:sz w:val="14"/>
                <w:szCs w:val="14"/>
                <w:lang w:val="ru-RU"/>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EC846A8" w14:textId="77777777" w:rsidR="00F34A90" w:rsidRPr="00437D33" w:rsidRDefault="00F34A90" w:rsidP="00F0043E">
            <w:pPr>
              <w:pStyle w:val="Tabletext"/>
              <w:jc w:val="center"/>
              <w:rPr>
                <w:sz w:val="14"/>
                <w:szCs w:val="14"/>
                <w:lang w:val="ru-RU"/>
              </w:rPr>
            </w:pPr>
            <w:r w:rsidRPr="00437D33">
              <w:rPr>
                <w:sz w:val="14"/>
                <w:szCs w:val="14"/>
                <w:lang w:val="ru-RU"/>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14:paraId="444B7A7D" w14:textId="77777777" w:rsidR="00F34A90" w:rsidRPr="00437D33" w:rsidRDefault="00F34A90" w:rsidP="00F0043E">
            <w:pPr>
              <w:pStyle w:val="Tabletext"/>
              <w:jc w:val="center"/>
              <w:rPr>
                <w:sz w:val="14"/>
                <w:szCs w:val="14"/>
                <w:lang w:val="ru-RU"/>
              </w:rPr>
            </w:pPr>
            <w:r w:rsidRPr="00437D33">
              <w:rPr>
                <w:sz w:val="14"/>
                <w:szCs w:val="14"/>
                <w:lang w:val="ru-RU"/>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1EA6F6FD" w14:textId="77777777" w:rsidR="00F34A90" w:rsidRPr="00437D33" w:rsidRDefault="00F34A90" w:rsidP="00F0043E">
            <w:pPr>
              <w:pStyle w:val="Tabletext"/>
              <w:jc w:val="center"/>
              <w:rPr>
                <w:sz w:val="14"/>
                <w:szCs w:val="14"/>
                <w:lang w:val="ru-RU"/>
              </w:rPr>
            </w:pPr>
            <w:r w:rsidRPr="00437D33">
              <w:rPr>
                <w:sz w:val="14"/>
                <w:szCs w:val="14"/>
                <w:lang w:val="ru-RU"/>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065DF8C4" w14:textId="77777777" w:rsidR="00F34A90" w:rsidRPr="00437D33" w:rsidRDefault="00F34A90" w:rsidP="00F0043E">
            <w:pPr>
              <w:pStyle w:val="Tabletext"/>
              <w:jc w:val="center"/>
              <w:rPr>
                <w:sz w:val="14"/>
                <w:szCs w:val="14"/>
                <w:lang w:val="ru-RU"/>
              </w:rPr>
            </w:pPr>
            <w:r w:rsidRPr="00437D33">
              <w:rPr>
                <w:sz w:val="14"/>
                <w:szCs w:val="14"/>
                <w:lang w:val="ru-RU"/>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5E1D3B29" w14:textId="77777777" w:rsidR="00F34A90" w:rsidRPr="00437D33" w:rsidRDefault="00F34A90" w:rsidP="00F0043E">
            <w:pPr>
              <w:pStyle w:val="Tabletext"/>
              <w:jc w:val="center"/>
              <w:rPr>
                <w:sz w:val="14"/>
                <w:szCs w:val="14"/>
                <w:lang w:val="ru-RU"/>
              </w:rPr>
            </w:pPr>
            <w:r w:rsidRPr="00437D33">
              <w:rPr>
                <w:sz w:val="14"/>
                <w:szCs w:val="14"/>
                <w:lang w:val="ru-RU"/>
              </w:rPr>
              <w:t>200</w:t>
            </w:r>
          </w:p>
        </w:tc>
      </w:tr>
      <w:tr w:rsidR="00F34A90" w:rsidRPr="00437D33" w14:paraId="4096EA4C"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5928570" w14:textId="77777777" w:rsidR="00F34A90" w:rsidRPr="00437D33" w:rsidRDefault="00F34A90" w:rsidP="00F0043E">
            <w:pPr>
              <w:pStyle w:val="Tabletext"/>
              <w:jc w:val="left"/>
              <w:rPr>
                <w:sz w:val="14"/>
                <w:szCs w:val="14"/>
                <w:lang w:val="ru-RU"/>
              </w:rPr>
            </w:pPr>
            <w:r w:rsidRPr="00437D33">
              <w:rPr>
                <w:color w:val="000000"/>
                <w:sz w:val="14"/>
                <w:szCs w:val="14"/>
                <w:lang w:val="ru-RU"/>
              </w:rPr>
              <w:t xml:space="preserve">Минимальное значение </w:t>
            </w:r>
            <w:r w:rsidRPr="00437D33">
              <w:rPr>
                <w:i/>
                <w:color w:val="000000"/>
                <w:sz w:val="14"/>
                <w:szCs w:val="14"/>
                <w:lang w:val="ru-RU"/>
              </w:rPr>
              <w:t>C</w:t>
            </w:r>
            <w:r w:rsidRPr="00437D33">
              <w:rPr>
                <w:color w:val="000000"/>
                <w:sz w:val="14"/>
                <w:szCs w:val="14"/>
                <w:lang w:val="ru-RU"/>
              </w:rPr>
              <w:t>/</w:t>
            </w:r>
            <w:r w:rsidRPr="00437D33">
              <w:rPr>
                <w:i/>
                <w:color w:val="000000"/>
                <w:sz w:val="14"/>
                <w:szCs w:val="14"/>
                <w:lang w:val="ru-RU"/>
              </w:rPr>
              <w:t>N</w:t>
            </w:r>
            <w:r w:rsidRPr="00437D33">
              <w:rPr>
                <w:color w:val="000000"/>
                <w:sz w:val="14"/>
                <w:szCs w:val="14"/>
                <w:lang w:val="ru-RU"/>
              </w:rPr>
              <w:t>, требуемое для системы</w:t>
            </w:r>
          </w:p>
        </w:tc>
        <w:tc>
          <w:tcPr>
            <w:tcW w:w="851" w:type="dxa"/>
            <w:tcBorders>
              <w:top w:val="nil"/>
              <w:left w:val="nil"/>
              <w:bottom w:val="single" w:sz="4" w:space="0" w:color="auto"/>
              <w:right w:val="single" w:sz="4" w:space="0" w:color="auto"/>
            </w:tcBorders>
            <w:tcMar>
              <w:left w:w="0" w:type="dxa"/>
              <w:right w:w="0" w:type="dxa"/>
            </w:tcMar>
            <w:vAlign w:val="center"/>
          </w:tcPr>
          <w:p w14:paraId="2115ED9C" w14:textId="77777777" w:rsidR="00F34A90" w:rsidRPr="00437D33" w:rsidRDefault="00F34A90" w:rsidP="00F0043E">
            <w:pPr>
              <w:pStyle w:val="Tabletext"/>
              <w:jc w:val="center"/>
              <w:rPr>
                <w:sz w:val="14"/>
                <w:szCs w:val="14"/>
                <w:lang w:val="ru-RU"/>
              </w:rPr>
            </w:pPr>
            <w:r w:rsidRPr="00437D33">
              <w:rPr>
                <w:i/>
                <w:sz w:val="14"/>
                <w:szCs w:val="14"/>
                <w:lang w:val="ru-RU"/>
              </w:rPr>
              <w:t>C</w:t>
            </w:r>
            <w:r w:rsidRPr="00437D33">
              <w:rPr>
                <w:sz w:val="14"/>
                <w:szCs w:val="14"/>
                <w:lang w:val="ru-RU"/>
              </w:rPr>
              <w:t>/</w:t>
            </w:r>
            <w:r w:rsidRPr="00437D33">
              <w:rPr>
                <w:i/>
                <w:sz w:val="14"/>
                <w:szCs w:val="14"/>
                <w:lang w:val="ru-RU"/>
              </w:rPr>
              <w:t>N</w:t>
            </w:r>
          </w:p>
        </w:tc>
        <w:tc>
          <w:tcPr>
            <w:tcW w:w="708" w:type="dxa"/>
            <w:tcBorders>
              <w:top w:val="nil"/>
              <w:left w:val="nil"/>
              <w:bottom w:val="single" w:sz="4" w:space="0" w:color="auto"/>
              <w:right w:val="single" w:sz="4" w:space="0" w:color="auto"/>
            </w:tcBorders>
            <w:tcMar>
              <w:left w:w="28" w:type="dxa"/>
              <w:right w:w="28" w:type="dxa"/>
            </w:tcMar>
            <w:vAlign w:val="center"/>
          </w:tcPr>
          <w:p w14:paraId="61493DEE" w14:textId="77777777" w:rsidR="00F34A90" w:rsidRPr="00437D33" w:rsidRDefault="00F34A90" w:rsidP="00F0043E">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51D9BF82" w14:textId="77777777" w:rsidR="00F34A90" w:rsidRPr="00437D33" w:rsidRDefault="00F34A90" w:rsidP="00F0043E">
            <w:pPr>
              <w:pStyle w:val="Tabletext"/>
              <w:jc w:val="center"/>
              <w:rPr>
                <w:sz w:val="14"/>
                <w:szCs w:val="14"/>
                <w:lang w:val="ru-RU"/>
              </w:rPr>
            </w:pPr>
            <w:r w:rsidRPr="00437D33">
              <w:rPr>
                <w:sz w:val="14"/>
                <w:szCs w:val="14"/>
                <w:lang w:val="ru-RU"/>
              </w:rPr>
              <w:t>12,6</w:t>
            </w:r>
          </w:p>
        </w:tc>
        <w:tc>
          <w:tcPr>
            <w:tcW w:w="1276" w:type="dxa"/>
            <w:tcBorders>
              <w:top w:val="nil"/>
              <w:left w:val="nil"/>
              <w:bottom w:val="single" w:sz="4" w:space="0" w:color="auto"/>
              <w:right w:val="single" w:sz="4" w:space="0" w:color="auto"/>
            </w:tcBorders>
            <w:tcMar>
              <w:left w:w="28" w:type="dxa"/>
              <w:right w:w="28" w:type="dxa"/>
            </w:tcMar>
            <w:vAlign w:val="center"/>
          </w:tcPr>
          <w:p w14:paraId="2994B538" w14:textId="77777777" w:rsidR="00F34A90" w:rsidRPr="00437D33" w:rsidRDefault="00F34A90" w:rsidP="00F0043E">
            <w:pPr>
              <w:pStyle w:val="Tabletext"/>
              <w:jc w:val="center"/>
              <w:rPr>
                <w:sz w:val="14"/>
                <w:szCs w:val="14"/>
                <w:lang w:val="ru-RU"/>
              </w:rPr>
            </w:pPr>
            <w:r w:rsidRPr="00437D33">
              <w:rPr>
                <w:sz w:val="14"/>
                <w:szCs w:val="14"/>
                <w:lang w:val="ru-RU"/>
              </w:rPr>
              <w:t>11,9</w:t>
            </w:r>
          </w:p>
        </w:tc>
        <w:tc>
          <w:tcPr>
            <w:tcW w:w="1276" w:type="dxa"/>
            <w:tcBorders>
              <w:top w:val="nil"/>
              <w:left w:val="nil"/>
              <w:bottom w:val="single" w:sz="4" w:space="0" w:color="auto"/>
              <w:right w:val="single" w:sz="2" w:space="0" w:color="auto"/>
            </w:tcBorders>
            <w:tcMar>
              <w:left w:w="28" w:type="dxa"/>
              <w:right w:w="28" w:type="dxa"/>
            </w:tcMar>
            <w:vAlign w:val="center"/>
          </w:tcPr>
          <w:p w14:paraId="48F8FAC3" w14:textId="77777777" w:rsidR="00F34A90" w:rsidRPr="00437D33" w:rsidRDefault="00F34A90" w:rsidP="00F0043E">
            <w:pPr>
              <w:pStyle w:val="Tabletext"/>
              <w:jc w:val="center"/>
              <w:rPr>
                <w:sz w:val="14"/>
                <w:szCs w:val="14"/>
                <w:lang w:val="ru-RU"/>
              </w:rPr>
            </w:pPr>
            <w:r w:rsidRPr="00437D33">
              <w:rPr>
                <w:sz w:val="14"/>
                <w:szCs w:val="14"/>
                <w:lang w:val="ru-RU"/>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12B8E761" w14:textId="77777777" w:rsidR="00F34A90" w:rsidRPr="00437D33" w:rsidRDefault="00F34A90" w:rsidP="00F0043E">
            <w:pPr>
              <w:pStyle w:val="Tabletext"/>
              <w:jc w:val="center"/>
              <w:rPr>
                <w:sz w:val="14"/>
                <w:szCs w:val="14"/>
                <w:lang w:val="ru-RU"/>
              </w:rPr>
            </w:pPr>
            <w:r w:rsidRPr="00437D33">
              <w:rPr>
                <w:sz w:val="14"/>
                <w:szCs w:val="14"/>
                <w:lang w:val="ru-RU"/>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A91343A" w14:textId="77777777" w:rsidR="00F34A90" w:rsidRPr="00437D33" w:rsidRDefault="00F34A90" w:rsidP="00F0043E">
            <w:pPr>
              <w:pStyle w:val="Tabletext"/>
              <w:jc w:val="center"/>
              <w:rPr>
                <w:sz w:val="14"/>
                <w:szCs w:val="14"/>
                <w:lang w:val="ru-RU"/>
              </w:rPr>
            </w:pPr>
            <w:r w:rsidRPr="00437D33">
              <w:rPr>
                <w:sz w:val="14"/>
                <w:szCs w:val="14"/>
                <w:lang w:val="ru-RU"/>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F8D738F" w14:textId="77777777" w:rsidR="00F34A90" w:rsidRPr="00437D33" w:rsidRDefault="00F34A90" w:rsidP="00F0043E">
            <w:pPr>
              <w:pStyle w:val="Tabletext"/>
              <w:jc w:val="center"/>
              <w:rPr>
                <w:sz w:val="14"/>
                <w:szCs w:val="14"/>
                <w:lang w:val="ru-RU"/>
              </w:rPr>
            </w:pPr>
            <w:r w:rsidRPr="00437D33">
              <w:rPr>
                <w:sz w:val="14"/>
                <w:szCs w:val="14"/>
                <w:lang w:val="ru-RU"/>
              </w:rPr>
              <w:t>12,6</w:t>
            </w:r>
          </w:p>
        </w:tc>
      </w:tr>
      <w:tr w:rsidR="00F34A90" w:rsidRPr="00437D33" w14:paraId="7FCFA75A"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8A74C09" w14:textId="77777777" w:rsidR="00F34A90" w:rsidRPr="00437D33" w:rsidRDefault="00F34A90" w:rsidP="00F0043E">
            <w:pPr>
              <w:pStyle w:val="Tabletext"/>
              <w:jc w:val="left"/>
              <w:rPr>
                <w:sz w:val="14"/>
                <w:szCs w:val="14"/>
                <w:lang w:val="ru-RU"/>
              </w:rPr>
            </w:pPr>
            <w:r w:rsidRPr="00437D33">
              <w:rPr>
                <w:color w:val="000000"/>
                <w:sz w:val="14"/>
                <w:szCs w:val="14"/>
                <w:lang w:val="ru-RU"/>
              </w:rPr>
              <w:t>Коэффициент шума приемника</w:t>
            </w:r>
          </w:p>
        </w:tc>
        <w:tc>
          <w:tcPr>
            <w:tcW w:w="851" w:type="dxa"/>
            <w:tcBorders>
              <w:top w:val="nil"/>
              <w:left w:val="nil"/>
              <w:bottom w:val="single" w:sz="4" w:space="0" w:color="auto"/>
              <w:right w:val="single" w:sz="4" w:space="0" w:color="auto"/>
            </w:tcBorders>
            <w:tcMar>
              <w:left w:w="0" w:type="dxa"/>
              <w:right w:w="0" w:type="dxa"/>
            </w:tcMar>
            <w:vAlign w:val="center"/>
          </w:tcPr>
          <w:p w14:paraId="451CDAB9" w14:textId="77777777" w:rsidR="00F34A90" w:rsidRPr="00437D33" w:rsidRDefault="00F34A90" w:rsidP="00F0043E">
            <w:pPr>
              <w:pStyle w:val="Tabletext"/>
              <w:jc w:val="center"/>
              <w:rPr>
                <w:sz w:val="14"/>
                <w:szCs w:val="14"/>
                <w:lang w:val="ru-RU"/>
              </w:rPr>
            </w:pPr>
            <w:r w:rsidRPr="00437D33">
              <w:rPr>
                <w:i/>
                <w:sz w:val="14"/>
                <w:szCs w:val="14"/>
                <w:lang w:val="ru-RU"/>
              </w:rPr>
              <w:t>F</w:t>
            </w:r>
            <w:r w:rsidRPr="00437D33">
              <w:rPr>
                <w:i/>
                <w:sz w:val="14"/>
                <w:szCs w:val="14"/>
                <w:vertAlign w:val="subscript"/>
                <w:lang w:val="ru-RU"/>
              </w:rPr>
              <w:t>r</w:t>
            </w:r>
          </w:p>
        </w:tc>
        <w:tc>
          <w:tcPr>
            <w:tcW w:w="708" w:type="dxa"/>
            <w:tcBorders>
              <w:top w:val="nil"/>
              <w:left w:val="nil"/>
              <w:bottom w:val="single" w:sz="4" w:space="0" w:color="auto"/>
              <w:right w:val="single" w:sz="4" w:space="0" w:color="auto"/>
            </w:tcBorders>
            <w:tcMar>
              <w:left w:w="28" w:type="dxa"/>
              <w:right w:w="28" w:type="dxa"/>
            </w:tcMar>
            <w:vAlign w:val="center"/>
          </w:tcPr>
          <w:p w14:paraId="7EFFC2F2" w14:textId="77777777" w:rsidR="00F34A90" w:rsidRPr="00437D33" w:rsidRDefault="00F34A90" w:rsidP="00F0043E">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34E6B2A7" w14:textId="77777777" w:rsidR="00F34A90" w:rsidRPr="00437D33" w:rsidRDefault="00F34A90" w:rsidP="00F0043E">
            <w:pPr>
              <w:pStyle w:val="Tabletext"/>
              <w:jc w:val="center"/>
              <w:rPr>
                <w:sz w:val="14"/>
                <w:szCs w:val="14"/>
                <w:lang w:val="ru-RU"/>
              </w:rPr>
            </w:pPr>
            <w:r w:rsidRPr="00437D33">
              <w:rPr>
                <w:sz w:val="14"/>
                <w:szCs w:val="14"/>
                <w:lang w:val="ru-RU"/>
              </w:rPr>
              <w:t>6</w:t>
            </w:r>
          </w:p>
        </w:tc>
        <w:tc>
          <w:tcPr>
            <w:tcW w:w="1276" w:type="dxa"/>
            <w:tcBorders>
              <w:top w:val="nil"/>
              <w:left w:val="nil"/>
              <w:bottom w:val="single" w:sz="4" w:space="0" w:color="auto"/>
              <w:right w:val="single" w:sz="4" w:space="0" w:color="auto"/>
            </w:tcBorders>
            <w:tcMar>
              <w:left w:w="28" w:type="dxa"/>
              <w:right w:w="28" w:type="dxa"/>
            </w:tcMar>
            <w:vAlign w:val="center"/>
          </w:tcPr>
          <w:p w14:paraId="11608A83" w14:textId="77777777" w:rsidR="00F34A90" w:rsidRPr="00437D33" w:rsidRDefault="00F34A90" w:rsidP="00F0043E">
            <w:pPr>
              <w:pStyle w:val="Tabletext"/>
              <w:jc w:val="center"/>
              <w:rPr>
                <w:sz w:val="14"/>
                <w:szCs w:val="14"/>
                <w:lang w:val="ru-RU"/>
              </w:rPr>
            </w:pPr>
            <w:r w:rsidRPr="00437D33">
              <w:rPr>
                <w:sz w:val="14"/>
                <w:szCs w:val="14"/>
                <w:lang w:val="ru-RU"/>
              </w:rPr>
              <w:t>6</w:t>
            </w:r>
          </w:p>
        </w:tc>
        <w:tc>
          <w:tcPr>
            <w:tcW w:w="1276" w:type="dxa"/>
            <w:tcBorders>
              <w:top w:val="nil"/>
              <w:left w:val="nil"/>
              <w:bottom w:val="single" w:sz="4" w:space="0" w:color="auto"/>
              <w:right w:val="single" w:sz="2" w:space="0" w:color="auto"/>
            </w:tcBorders>
            <w:tcMar>
              <w:left w:w="28" w:type="dxa"/>
              <w:right w:w="28" w:type="dxa"/>
            </w:tcMar>
            <w:vAlign w:val="center"/>
          </w:tcPr>
          <w:p w14:paraId="3FAE6EE6" w14:textId="77777777" w:rsidR="00F34A90" w:rsidRPr="00437D33" w:rsidRDefault="00F34A90" w:rsidP="00F0043E">
            <w:pPr>
              <w:pStyle w:val="Tabletext"/>
              <w:jc w:val="center"/>
              <w:rPr>
                <w:sz w:val="14"/>
                <w:szCs w:val="14"/>
                <w:lang w:val="ru-RU"/>
              </w:rPr>
            </w:pPr>
            <w:r w:rsidRPr="00437D33">
              <w:rPr>
                <w:sz w:val="14"/>
                <w:szCs w:val="14"/>
                <w:lang w:val="ru-RU"/>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21E146F2" w14:textId="77777777" w:rsidR="00F34A90" w:rsidRPr="00437D33" w:rsidRDefault="00F34A90" w:rsidP="00F0043E">
            <w:pPr>
              <w:pStyle w:val="Tabletext"/>
              <w:jc w:val="center"/>
              <w:rPr>
                <w:sz w:val="14"/>
                <w:szCs w:val="14"/>
                <w:lang w:val="ru-RU"/>
              </w:rPr>
            </w:pPr>
            <w:r w:rsidRPr="00437D33">
              <w:rPr>
                <w:sz w:val="14"/>
                <w:szCs w:val="14"/>
                <w:lang w:val="ru-RU"/>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A6B8023" w14:textId="77777777" w:rsidR="00F34A90" w:rsidRPr="00437D33" w:rsidRDefault="00F34A90" w:rsidP="00F0043E">
            <w:pPr>
              <w:pStyle w:val="Tabletext"/>
              <w:jc w:val="center"/>
              <w:rPr>
                <w:sz w:val="14"/>
                <w:szCs w:val="14"/>
                <w:lang w:val="ru-RU"/>
              </w:rPr>
            </w:pPr>
            <w:r w:rsidRPr="00437D33">
              <w:rPr>
                <w:sz w:val="14"/>
                <w:szCs w:val="14"/>
                <w:lang w:val="ru-RU"/>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91FB0D4" w14:textId="77777777" w:rsidR="00F34A90" w:rsidRPr="00437D33" w:rsidRDefault="00F34A90" w:rsidP="00F0043E">
            <w:pPr>
              <w:pStyle w:val="Tabletext"/>
              <w:jc w:val="center"/>
              <w:rPr>
                <w:sz w:val="14"/>
                <w:szCs w:val="14"/>
                <w:lang w:val="ru-RU"/>
              </w:rPr>
            </w:pPr>
            <w:r w:rsidRPr="00437D33">
              <w:rPr>
                <w:sz w:val="14"/>
                <w:szCs w:val="14"/>
                <w:lang w:val="ru-RU"/>
              </w:rPr>
              <w:t>6</w:t>
            </w:r>
          </w:p>
        </w:tc>
      </w:tr>
      <w:tr w:rsidR="00F34A90" w:rsidRPr="00437D33" w14:paraId="575A5A77"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C542EF1" w14:textId="77777777" w:rsidR="00F34A90" w:rsidRPr="00437D33" w:rsidRDefault="00F34A90" w:rsidP="00F0043E">
            <w:pPr>
              <w:pStyle w:val="Tabletext"/>
              <w:jc w:val="left"/>
              <w:rPr>
                <w:sz w:val="14"/>
                <w:szCs w:val="14"/>
                <w:lang w:val="ru-RU"/>
              </w:rPr>
            </w:pPr>
            <w:r w:rsidRPr="00437D33">
              <w:rPr>
                <w:color w:val="000000"/>
                <w:sz w:val="14"/>
                <w:szCs w:val="14"/>
                <w:lang w:val="ru-RU"/>
              </w:rPr>
              <w:t>Эквивалентная шумовая полоса</w:t>
            </w:r>
          </w:p>
        </w:tc>
        <w:tc>
          <w:tcPr>
            <w:tcW w:w="851" w:type="dxa"/>
            <w:tcBorders>
              <w:top w:val="nil"/>
              <w:left w:val="nil"/>
              <w:bottom w:val="single" w:sz="4" w:space="0" w:color="auto"/>
              <w:right w:val="single" w:sz="4" w:space="0" w:color="auto"/>
            </w:tcBorders>
            <w:tcMar>
              <w:left w:w="0" w:type="dxa"/>
              <w:right w:w="0" w:type="dxa"/>
            </w:tcMar>
            <w:vAlign w:val="center"/>
          </w:tcPr>
          <w:p w14:paraId="2499A826" w14:textId="77777777" w:rsidR="00F34A90" w:rsidRPr="00437D33" w:rsidRDefault="00F34A90" w:rsidP="00F0043E">
            <w:pPr>
              <w:pStyle w:val="Tabletext"/>
              <w:jc w:val="center"/>
              <w:rPr>
                <w:i/>
                <w:sz w:val="14"/>
                <w:szCs w:val="14"/>
                <w:lang w:val="ru-RU"/>
              </w:rPr>
            </w:pPr>
            <w:r w:rsidRPr="00437D33">
              <w:rPr>
                <w:i/>
                <w:sz w:val="14"/>
                <w:szCs w:val="14"/>
                <w:lang w:val="ru-RU"/>
              </w:rPr>
              <w:t>B</w:t>
            </w:r>
          </w:p>
        </w:tc>
        <w:tc>
          <w:tcPr>
            <w:tcW w:w="708" w:type="dxa"/>
            <w:tcBorders>
              <w:top w:val="nil"/>
              <w:left w:val="nil"/>
              <w:bottom w:val="single" w:sz="4" w:space="0" w:color="auto"/>
              <w:right w:val="single" w:sz="4" w:space="0" w:color="auto"/>
            </w:tcBorders>
            <w:tcMar>
              <w:left w:w="28" w:type="dxa"/>
              <w:right w:w="28" w:type="dxa"/>
            </w:tcMar>
            <w:vAlign w:val="center"/>
          </w:tcPr>
          <w:p w14:paraId="35D4700E" w14:textId="77777777" w:rsidR="00F34A90" w:rsidRPr="00437D33" w:rsidRDefault="00F34A90" w:rsidP="00F0043E">
            <w:pPr>
              <w:pStyle w:val="Tabletext"/>
              <w:jc w:val="center"/>
              <w:rPr>
                <w:sz w:val="14"/>
                <w:szCs w:val="14"/>
                <w:lang w:val="ru-RU"/>
              </w:rPr>
            </w:pPr>
            <w:r w:rsidRPr="00437D33">
              <w:rPr>
                <w:sz w:val="14"/>
                <w:szCs w:val="14"/>
                <w:lang w:val="ru-RU"/>
              </w:rPr>
              <w:t>МГц</w:t>
            </w:r>
          </w:p>
        </w:tc>
        <w:tc>
          <w:tcPr>
            <w:tcW w:w="1134" w:type="dxa"/>
            <w:tcBorders>
              <w:top w:val="nil"/>
              <w:left w:val="nil"/>
              <w:bottom w:val="single" w:sz="4" w:space="0" w:color="auto"/>
              <w:right w:val="single" w:sz="4" w:space="0" w:color="auto"/>
            </w:tcBorders>
            <w:tcMar>
              <w:left w:w="28" w:type="dxa"/>
              <w:right w:w="28" w:type="dxa"/>
            </w:tcMar>
            <w:vAlign w:val="center"/>
          </w:tcPr>
          <w:p w14:paraId="31DB900B" w14:textId="77777777" w:rsidR="00F34A90" w:rsidRPr="00437D33" w:rsidRDefault="00F34A90" w:rsidP="00F0043E">
            <w:pPr>
              <w:pStyle w:val="Tabletext"/>
              <w:jc w:val="center"/>
              <w:rPr>
                <w:sz w:val="14"/>
                <w:szCs w:val="14"/>
                <w:lang w:val="ru-RU"/>
              </w:rPr>
            </w:pPr>
            <w:r w:rsidRPr="00437D33">
              <w:rPr>
                <w:sz w:val="14"/>
                <w:szCs w:val="14"/>
                <w:lang w:val="ru-RU"/>
              </w:rPr>
              <w:t>1,54</w:t>
            </w:r>
          </w:p>
        </w:tc>
        <w:tc>
          <w:tcPr>
            <w:tcW w:w="1276" w:type="dxa"/>
            <w:tcBorders>
              <w:top w:val="nil"/>
              <w:left w:val="nil"/>
              <w:bottom w:val="single" w:sz="4" w:space="0" w:color="auto"/>
              <w:right w:val="single" w:sz="4" w:space="0" w:color="auto"/>
            </w:tcBorders>
            <w:tcMar>
              <w:left w:w="28" w:type="dxa"/>
              <w:right w:w="28" w:type="dxa"/>
            </w:tcMar>
            <w:vAlign w:val="center"/>
          </w:tcPr>
          <w:p w14:paraId="4F31D05C" w14:textId="77777777" w:rsidR="00F34A90" w:rsidRPr="00437D33" w:rsidRDefault="00F34A90" w:rsidP="00F0043E">
            <w:pPr>
              <w:pStyle w:val="Tabletext"/>
              <w:jc w:val="center"/>
              <w:rPr>
                <w:sz w:val="14"/>
                <w:szCs w:val="14"/>
                <w:lang w:val="ru-RU"/>
              </w:rPr>
            </w:pPr>
            <w:r w:rsidRPr="00437D33">
              <w:rPr>
                <w:sz w:val="14"/>
                <w:szCs w:val="14"/>
                <w:lang w:val="ru-RU"/>
              </w:rPr>
              <w:t>1,54</w:t>
            </w:r>
          </w:p>
        </w:tc>
        <w:tc>
          <w:tcPr>
            <w:tcW w:w="1276" w:type="dxa"/>
            <w:tcBorders>
              <w:top w:val="nil"/>
              <w:left w:val="nil"/>
              <w:bottom w:val="single" w:sz="4" w:space="0" w:color="auto"/>
              <w:right w:val="single" w:sz="2" w:space="0" w:color="auto"/>
            </w:tcBorders>
            <w:tcMar>
              <w:left w:w="28" w:type="dxa"/>
              <w:right w:w="28" w:type="dxa"/>
            </w:tcMar>
            <w:vAlign w:val="center"/>
          </w:tcPr>
          <w:p w14:paraId="45133582" w14:textId="77777777" w:rsidR="00F34A90" w:rsidRPr="00437D33" w:rsidRDefault="00F34A90" w:rsidP="00F0043E">
            <w:pPr>
              <w:pStyle w:val="Tabletext"/>
              <w:jc w:val="center"/>
              <w:rPr>
                <w:sz w:val="14"/>
                <w:szCs w:val="14"/>
                <w:lang w:val="ru-RU"/>
              </w:rPr>
            </w:pPr>
            <w:r w:rsidRPr="00437D33">
              <w:rPr>
                <w:sz w:val="14"/>
                <w:szCs w:val="14"/>
                <w:lang w:val="ru-RU"/>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0CF89F23" w14:textId="77777777" w:rsidR="00F34A90" w:rsidRPr="00437D33" w:rsidRDefault="00F34A90" w:rsidP="00F0043E">
            <w:pPr>
              <w:pStyle w:val="Tabletext"/>
              <w:jc w:val="center"/>
              <w:rPr>
                <w:sz w:val="14"/>
                <w:szCs w:val="14"/>
                <w:lang w:val="ru-RU"/>
              </w:rPr>
            </w:pPr>
            <w:r w:rsidRPr="00437D33">
              <w:rPr>
                <w:sz w:val="14"/>
                <w:szCs w:val="14"/>
                <w:lang w:val="ru-RU"/>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8FDAC33" w14:textId="77777777" w:rsidR="00F34A90" w:rsidRPr="00437D33" w:rsidRDefault="00F34A90" w:rsidP="00F0043E">
            <w:pPr>
              <w:pStyle w:val="Tabletext"/>
              <w:jc w:val="center"/>
              <w:rPr>
                <w:sz w:val="14"/>
                <w:szCs w:val="14"/>
                <w:lang w:val="ru-RU"/>
              </w:rPr>
            </w:pPr>
            <w:r w:rsidRPr="00437D33">
              <w:rPr>
                <w:sz w:val="14"/>
                <w:szCs w:val="14"/>
                <w:lang w:val="ru-RU"/>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76C3F9FD" w14:textId="77777777" w:rsidR="00F34A90" w:rsidRPr="00437D33" w:rsidRDefault="00F34A90" w:rsidP="00F0043E">
            <w:pPr>
              <w:pStyle w:val="Tabletext"/>
              <w:jc w:val="center"/>
              <w:rPr>
                <w:sz w:val="14"/>
                <w:szCs w:val="14"/>
                <w:lang w:val="ru-RU"/>
              </w:rPr>
            </w:pPr>
            <w:r w:rsidRPr="00437D33">
              <w:rPr>
                <w:sz w:val="14"/>
                <w:szCs w:val="14"/>
                <w:lang w:val="ru-RU"/>
              </w:rPr>
              <w:t>1,54</w:t>
            </w:r>
          </w:p>
        </w:tc>
      </w:tr>
      <w:tr w:rsidR="00F34A90" w:rsidRPr="00437D33" w14:paraId="4DB8B2DA"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04D754D" w14:textId="77777777" w:rsidR="00F34A90" w:rsidRPr="00437D33" w:rsidRDefault="00F34A90" w:rsidP="00F0043E">
            <w:pPr>
              <w:pStyle w:val="Tabletext"/>
              <w:jc w:val="left"/>
              <w:rPr>
                <w:sz w:val="14"/>
                <w:szCs w:val="14"/>
                <w:lang w:val="ru-RU"/>
              </w:rPr>
            </w:pPr>
            <w:r w:rsidRPr="00437D33">
              <w:rPr>
                <w:color w:val="000000"/>
                <w:sz w:val="14"/>
                <w:szCs w:val="14"/>
                <w:lang w:val="ru-RU"/>
              </w:rPr>
              <w:t>Мощность шума на входе приемника</w:t>
            </w:r>
          </w:p>
        </w:tc>
        <w:tc>
          <w:tcPr>
            <w:tcW w:w="851" w:type="dxa"/>
            <w:tcBorders>
              <w:top w:val="nil"/>
              <w:left w:val="nil"/>
              <w:bottom w:val="single" w:sz="4" w:space="0" w:color="auto"/>
              <w:right w:val="single" w:sz="4" w:space="0" w:color="auto"/>
            </w:tcBorders>
            <w:tcMar>
              <w:left w:w="0" w:type="dxa"/>
              <w:right w:w="0" w:type="dxa"/>
            </w:tcMar>
            <w:vAlign w:val="center"/>
          </w:tcPr>
          <w:p w14:paraId="7699DE4A" w14:textId="77777777" w:rsidR="00F34A90" w:rsidRPr="00437D33" w:rsidRDefault="00F34A90" w:rsidP="00F0043E">
            <w:pPr>
              <w:pStyle w:val="Tabletext"/>
              <w:jc w:val="center"/>
              <w:rPr>
                <w:sz w:val="14"/>
                <w:szCs w:val="14"/>
                <w:lang w:val="ru-RU"/>
              </w:rPr>
            </w:pPr>
            <w:r w:rsidRPr="00437D33">
              <w:rPr>
                <w:i/>
                <w:sz w:val="14"/>
                <w:szCs w:val="14"/>
                <w:lang w:val="ru-RU"/>
              </w:rPr>
              <w:t>P</w:t>
            </w:r>
            <w:r w:rsidRPr="00437D33">
              <w:rPr>
                <w:i/>
                <w:sz w:val="14"/>
                <w:szCs w:val="14"/>
                <w:vertAlign w:val="subscript"/>
                <w:lang w:val="ru-RU"/>
              </w:rPr>
              <w:t>n</w:t>
            </w:r>
          </w:p>
        </w:tc>
        <w:tc>
          <w:tcPr>
            <w:tcW w:w="708" w:type="dxa"/>
            <w:tcBorders>
              <w:top w:val="nil"/>
              <w:left w:val="nil"/>
              <w:bottom w:val="single" w:sz="4" w:space="0" w:color="auto"/>
              <w:right w:val="single" w:sz="4" w:space="0" w:color="auto"/>
            </w:tcBorders>
            <w:tcMar>
              <w:left w:w="28" w:type="dxa"/>
              <w:right w:w="28" w:type="dxa"/>
            </w:tcMar>
            <w:vAlign w:val="center"/>
          </w:tcPr>
          <w:p w14:paraId="07F1BC7D" w14:textId="77777777" w:rsidR="00F34A90" w:rsidRPr="00437D33" w:rsidRDefault="00F34A90" w:rsidP="00F0043E">
            <w:pPr>
              <w:pStyle w:val="Tabletext"/>
              <w:jc w:val="center"/>
              <w:rPr>
                <w:sz w:val="14"/>
                <w:szCs w:val="14"/>
                <w:lang w:val="ru-RU"/>
              </w:rPr>
            </w:pPr>
            <w:r w:rsidRPr="00437D33">
              <w:rPr>
                <w:sz w:val="14"/>
                <w:szCs w:val="14"/>
                <w:lang w:val="ru-RU"/>
              </w:rPr>
              <w:t>дБВт</w:t>
            </w:r>
          </w:p>
        </w:tc>
        <w:tc>
          <w:tcPr>
            <w:tcW w:w="1134" w:type="dxa"/>
            <w:tcBorders>
              <w:top w:val="nil"/>
              <w:left w:val="nil"/>
              <w:bottom w:val="single" w:sz="4" w:space="0" w:color="auto"/>
              <w:right w:val="single" w:sz="4" w:space="0" w:color="auto"/>
            </w:tcBorders>
            <w:tcMar>
              <w:left w:w="28" w:type="dxa"/>
              <w:right w:w="28" w:type="dxa"/>
            </w:tcMar>
            <w:vAlign w:val="center"/>
          </w:tcPr>
          <w:p w14:paraId="5FD8C7C6" w14:textId="77777777" w:rsidR="00F34A90" w:rsidRPr="00437D33" w:rsidRDefault="00F34A90" w:rsidP="00F0043E">
            <w:pPr>
              <w:pStyle w:val="Tabletext"/>
              <w:jc w:val="center"/>
              <w:rPr>
                <w:sz w:val="14"/>
                <w:szCs w:val="14"/>
                <w:lang w:val="ru-RU"/>
              </w:rPr>
            </w:pPr>
            <w:r w:rsidRPr="00437D33">
              <w:rPr>
                <w:sz w:val="14"/>
                <w:szCs w:val="14"/>
                <w:lang w:val="ru-RU"/>
              </w:rPr>
              <w:t>–136,10</w:t>
            </w:r>
          </w:p>
        </w:tc>
        <w:tc>
          <w:tcPr>
            <w:tcW w:w="1276" w:type="dxa"/>
            <w:tcBorders>
              <w:top w:val="nil"/>
              <w:left w:val="nil"/>
              <w:bottom w:val="single" w:sz="4" w:space="0" w:color="auto"/>
              <w:right w:val="single" w:sz="4" w:space="0" w:color="auto"/>
            </w:tcBorders>
            <w:tcMar>
              <w:left w:w="28" w:type="dxa"/>
              <w:right w:w="28" w:type="dxa"/>
            </w:tcMar>
            <w:vAlign w:val="center"/>
          </w:tcPr>
          <w:p w14:paraId="1A74D1E5" w14:textId="77777777" w:rsidR="00F34A90" w:rsidRPr="00437D33" w:rsidRDefault="00F34A90" w:rsidP="00F0043E">
            <w:pPr>
              <w:pStyle w:val="Tabletext"/>
              <w:jc w:val="center"/>
              <w:rPr>
                <w:sz w:val="14"/>
                <w:szCs w:val="14"/>
                <w:lang w:val="ru-RU"/>
              </w:rPr>
            </w:pPr>
            <w:r w:rsidRPr="00437D33">
              <w:rPr>
                <w:sz w:val="14"/>
                <w:szCs w:val="14"/>
                <w:lang w:val="ru-RU"/>
              </w:rPr>
              <w:t>–136,10</w:t>
            </w:r>
          </w:p>
        </w:tc>
        <w:tc>
          <w:tcPr>
            <w:tcW w:w="1276" w:type="dxa"/>
            <w:tcBorders>
              <w:top w:val="nil"/>
              <w:left w:val="nil"/>
              <w:bottom w:val="single" w:sz="4" w:space="0" w:color="auto"/>
              <w:right w:val="single" w:sz="2" w:space="0" w:color="auto"/>
            </w:tcBorders>
            <w:tcMar>
              <w:left w:w="28" w:type="dxa"/>
              <w:right w:w="28" w:type="dxa"/>
            </w:tcMar>
            <w:vAlign w:val="center"/>
          </w:tcPr>
          <w:p w14:paraId="0EA5054D" w14:textId="77777777" w:rsidR="00F34A90" w:rsidRPr="00437D33" w:rsidRDefault="00F34A90" w:rsidP="00F0043E">
            <w:pPr>
              <w:pStyle w:val="Tabletext"/>
              <w:jc w:val="center"/>
              <w:rPr>
                <w:sz w:val="14"/>
                <w:szCs w:val="14"/>
                <w:lang w:val="ru-RU"/>
              </w:rPr>
            </w:pPr>
            <w:r w:rsidRPr="00437D33">
              <w:rPr>
                <w:sz w:val="14"/>
                <w:szCs w:val="14"/>
                <w:lang w:val="ru-RU"/>
              </w:rPr>
              <w:t>–136,10</w:t>
            </w:r>
          </w:p>
        </w:tc>
        <w:tc>
          <w:tcPr>
            <w:tcW w:w="1559" w:type="dxa"/>
            <w:tcBorders>
              <w:top w:val="nil"/>
              <w:left w:val="nil"/>
              <w:bottom w:val="single" w:sz="4" w:space="0" w:color="auto"/>
              <w:right w:val="single" w:sz="2" w:space="0" w:color="auto"/>
            </w:tcBorders>
            <w:tcMar>
              <w:left w:w="28" w:type="dxa"/>
              <w:right w:w="28" w:type="dxa"/>
            </w:tcMar>
            <w:vAlign w:val="center"/>
          </w:tcPr>
          <w:p w14:paraId="6BC91CE8" w14:textId="77777777" w:rsidR="00F34A90" w:rsidRPr="00437D33" w:rsidRDefault="00F34A90" w:rsidP="00F0043E">
            <w:pPr>
              <w:pStyle w:val="Tabletext"/>
              <w:jc w:val="center"/>
              <w:rPr>
                <w:sz w:val="14"/>
                <w:szCs w:val="14"/>
                <w:lang w:val="ru-RU"/>
              </w:rPr>
            </w:pPr>
            <w:r w:rsidRPr="00437D33">
              <w:rPr>
                <w:sz w:val="14"/>
                <w:szCs w:val="14"/>
                <w:lang w:val="ru-RU"/>
              </w:rPr>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1D66EA7E" w14:textId="77777777" w:rsidR="00F34A90" w:rsidRPr="00437D33" w:rsidRDefault="00F34A90" w:rsidP="00F0043E">
            <w:pPr>
              <w:pStyle w:val="Tabletext"/>
              <w:jc w:val="center"/>
              <w:rPr>
                <w:sz w:val="14"/>
                <w:szCs w:val="14"/>
                <w:lang w:val="ru-RU"/>
              </w:rPr>
            </w:pPr>
            <w:r w:rsidRPr="00437D33">
              <w:rPr>
                <w:sz w:val="14"/>
                <w:szCs w:val="14"/>
                <w:lang w:val="ru-RU"/>
              </w:rPr>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103EA125" w14:textId="77777777" w:rsidR="00F34A90" w:rsidRPr="00437D33" w:rsidRDefault="00F34A90" w:rsidP="00F0043E">
            <w:pPr>
              <w:pStyle w:val="Tabletext"/>
              <w:jc w:val="center"/>
              <w:rPr>
                <w:sz w:val="14"/>
                <w:szCs w:val="14"/>
                <w:lang w:val="ru-RU"/>
              </w:rPr>
            </w:pPr>
            <w:r w:rsidRPr="00437D33">
              <w:rPr>
                <w:sz w:val="14"/>
                <w:szCs w:val="14"/>
                <w:lang w:val="ru-RU"/>
              </w:rPr>
              <w:t>–136,10</w:t>
            </w:r>
          </w:p>
        </w:tc>
      </w:tr>
      <w:tr w:rsidR="00F34A90" w:rsidRPr="00437D33" w14:paraId="210B5D8F"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1B227B1" w14:textId="77777777" w:rsidR="00F34A90" w:rsidRPr="00437D33" w:rsidRDefault="00F34A90" w:rsidP="00F0043E">
            <w:pPr>
              <w:pStyle w:val="Tabletext"/>
              <w:jc w:val="left"/>
              <w:rPr>
                <w:sz w:val="14"/>
                <w:szCs w:val="14"/>
                <w:lang w:val="ru-RU"/>
              </w:rPr>
            </w:pPr>
            <w:r w:rsidRPr="00437D33">
              <w:rPr>
                <w:color w:val="000000"/>
                <w:sz w:val="14"/>
                <w:szCs w:val="14"/>
                <w:lang w:val="ru-RU"/>
              </w:rPr>
              <w:t>Мин. мощность сигнала на входе приемника</w:t>
            </w:r>
          </w:p>
        </w:tc>
        <w:tc>
          <w:tcPr>
            <w:tcW w:w="851" w:type="dxa"/>
            <w:tcBorders>
              <w:top w:val="nil"/>
              <w:left w:val="nil"/>
              <w:bottom w:val="single" w:sz="4" w:space="0" w:color="auto"/>
              <w:right w:val="single" w:sz="4" w:space="0" w:color="auto"/>
            </w:tcBorders>
            <w:tcMar>
              <w:left w:w="0" w:type="dxa"/>
              <w:right w:w="0" w:type="dxa"/>
            </w:tcMar>
            <w:vAlign w:val="center"/>
          </w:tcPr>
          <w:p w14:paraId="6AA98A9D" w14:textId="77777777" w:rsidR="00F34A90" w:rsidRPr="00437D33" w:rsidRDefault="00F34A90" w:rsidP="00F0043E">
            <w:pPr>
              <w:pStyle w:val="Tabletext"/>
              <w:jc w:val="center"/>
              <w:rPr>
                <w:sz w:val="14"/>
                <w:szCs w:val="14"/>
                <w:lang w:val="ru-RU"/>
              </w:rPr>
            </w:pPr>
            <w:r w:rsidRPr="00437D33">
              <w:rPr>
                <w:i/>
                <w:sz w:val="14"/>
                <w:szCs w:val="14"/>
                <w:lang w:val="ru-RU"/>
              </w:rPr>
              <w:t>P</w:t>
            </w:r>
            <w:r w:rsidRPr="00437D33">
              <w:rPr>
                <w:i/>
                <w:sz w:val="14"/>
                <w:szCs w:val="14"/>
                <w:vertAlign w:val="subscript"/>
                <w:lang w:val="ru-RU"/>
              </w:rPr>
              <w:t>s</w:t>
            </w:r>
            <w:r w:rsidRPr="00437D33">
              <w:rPr>
                <w:sz w:val="14"/>
                <w:szCs w:val="14"/>
                <w:lang w:val="ru-RU"/>
              </w:rPr>
              <w:t xml:space="preserve"> </w:t>
            </w:r>
            <w:r w:rsidRPr="00437D33">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053796A9" w14:textId="77777777" w:rsidR="00F34A90" w:rsidRPr="00437D33" w:rsidRDefault="00F34A90" w:rsidP="00F0043E">
            <w:pPr>
              <w:pStyle w:val="Tabletext"/>
              <w:jc w:val="center"/>
              <w:rPr>
                <w:sz w:val="14"/>
                <w:szCs w:val="14"/>
                <w:lang w:val="ru-RU"/>
              </w:rPr>
            </w:pPr>
            <w:r w:rsidRPr="00437D33">
              <w:rPr>
                <w:sz w:val="14"/>
                <w:szCs w:val="14"/>
                <w:lang w:val="ru-RU"/>
              </w:rPr>
              <w:t>дБВт</w:t>
            </w:r>
          </w:p>
        </w:tc>
        <w:tc>
          <w:tcPr>
            <w:tcW w:w="1134" w:type="dxa"/>
            <w:tcBorders>
              <w:top w:val="nil"/>
              <w:left w:val="nil"/>
              <w:bottom w:val="single" w:sz="4" w:space="0" w:color="auto"/>
              <w:right w:val="single" w:sz="4" w:space="0" w:color="auto"/>
            </w:tcBorders>
            <w:tcMar>
              <w:left w:w="28" w:type="dxa"/>
              <w:right w:w="28" w:type="dxa"/>
            </w:tcMar>
            <w:vAlign w:val="center"/>
          </w:tcPr>
          <w:p w14:paraId="409B7AE8" w14:textId="77777777" w:rsidR="00F34A90" w:rsidRPr="00437D33" w:rsidRDefault="00F34A90" w:rsidP="00F0043E">
            <w:pPr>
              <w:pStyle w:val="Tabletext"/>
              <w:jc w:val="center"/>
              <w:rPr>
                <w:sz w:val="14"/>
                <w:szCs w:val="14"/>
                <w:lang w:val="ru-RU"/>
              </w:rPr>
            </w:pPr>
            <w:r w:rsidRPr="00437D33">
              <w:rPr>
                <w:sz w:val="14"/>
                <w:szCs w:val="14"/>
                <w:lang w:val="ru-RU"/>
              </w:rPr>
              <w:t>–123,50</w:t>
            </w:r>
          </w:p>
        </w:tc>
        <w:tc>
          <w:tcPr>
            <w:tcW w:w="1276" w:type="dxa"/>
            <w:tcBorders>
              <w:top w:val="nil"/>
              <w:left w:val="nil"/>
              <w:bottom w:val="single" w:sz="4" w:space="0" w:color="auto"/>
              <w:right w:val="single" w:sz="4" w:space="0" w:color="auto"/>
            </w:tcBorders>
            <w:tcMar>
              <w:left w:w="28" w:type="dxa"/>
              <w:right w:w="28" w:type="dxa"/>
            </w:tcMar>
            <w:vAlign w:val="center"/>
          </w:tcPr>
          <w:p w14:paraId="27C6E1E3" w14:textId="77777777" w:rsidR="00F34A90" w:rsidRPr="00437D33" w:rsidRDefault="00F34A90" w:rsidP="00F0043E">
            <w:pPr>
              <w:pStyle w:val="Tabletext"/>
              <w:jc w:val="center"/>
              <w:rPr>
                <w:sz w:val="14"/>
                <w:szCs w:val="14"/>
                <w:lang w:val="ru-RU"/>
              </w:rPr>
            </w:pPr>
            <w:r w:rsidRPr="00437D33">
              <w:rPr>
                <w:sz w:val="14"/>
                <w:szCs w:val="14"/>
                <w:lang w:val="ru-RU"/>
              </w:rPr>
              <w:t>–124,20</w:t>
            </w:r>
          </w:p>
        </w:tc>
        <w:tc>
          <w:tcPr>
            <w:tcW w:w="1276" w:type="dxa"/>
            <w:tcBorders>
              <w:top w:val="nil"/>
              <w:left w:val="nil"/>
              <w:bottom w:val="single" w:sz="4" w:space="0" w:color="auto"/>
              <w:right w:val="single" w:sz="2" w:space="0" w:color="auto"/>
            </w:tcBorders>
            <w:tcMar>
              <w:left w:w="28" w:type="dxa"/>
              <w:right w:w="28" w:type="dxa"/>
            </w:tcMar>
            <w:vAlign w:val="center"/>
          </w:tcPr>
          <w:p w14:paraId="13D47F82" w14:textId="77777777" w:rsidR="00F34A90" w:rsidRPr="00437D33" w:rsidRDefault="00F34A90" w:rsidP="00F0043E">
            <w:pPr>
              <w:pStyle w:val="Tabletext"/>
              <w:jc w:val="center"/>
              <w:rPr>
                <w:sz w:val="14"/>
                <w:szCs w:val="14"/>
                <w:lang w:val="ru-RU"/>
              </w:rPr>
            </w:pPr>
            <w:r w:rsidRPr="00437D33">
              <w:rPr>
                <w:sz w:val="14"/>
                <w:szCs w:val="14"/>
                <w:lang w:val="ru-RU"/>
              </w:rPr>
              <w:t>–124,20</w:t>
            </w:r>
          </w:p>
        </w:tc>
        <w:tc>
          <w:tcPr>
            <w:tcW w:w="1559" w:type="dxa"/>
            <w:tcBorders>
              <w:top w:val="nil"/>
              <w:left w:val="nil"/>
              <w:bottom w:val="single" w:sz="4" w:space="0" w:color="auto"/>
              <w:right w:val="single" w:sz="2" w:space="0" w:color="auto"/>
            </w:tcBorders>
            <w:tcMar>
              <w:left w:w="28" w:type="dxa"/>
              <w:right w:w="28" w:type="dxa"/>
            </w:tcMar>
            <w:vAlign w:val="center"/>
          </w:tcPr>
          <w:p w14:paraId="5A2C60FD" w14:textId="77777777" w:rsidR="00F34A90" w:rsidRPr="00437D33" w:rsidRDefault="00F34A90" w:rsidP="00F0043E">
            <w:pPr>
              <w:pStyle w:val="Tabletext"/>
              <w:jc w:val="center"/>
              <w:rPr>
                <w:sz w:val="14"/>
                <w:szCs w:val="14"/>
                <w:lang w:val="ru-RU"/>
              </w:rPr>
            </w:pPr>
            <w:r w:rsidRPr="00437D33">
              <w:rPr>
                <w:sz w:val="14"/>
                <w:szCs w:val="14"/>
                <w:lang w:val="ru-RU"/>
              </w:rPr>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3919DAD" w14:textId="77777777" w:rsidR="00F34A90" w:rsidRPr="00437D33" w:rsidRDefault="00F34A90" w:rsidP="00F0043E">
            <w:pPr>
              <w:pStyle w:val="Tabletext"/>
              <w:jc w:val="center"/>
              <w:rPr>
                <w:sz w:val="14"/>
                <w:szCs w:val="14"/>
                <w:lang w:val="ru-RU"/>
              </w:rPr>
            </w:pPr>
            <w:r w:rsidRPr="00437D33">
              <w:rPr>
                <w:sz w:val="14"/>
                <w:szCs w:val="14"/>
                <w:lang w:val="ru-RU"/>
              </w:rPr>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45AF8E6" w14:textId="77777777" w:rsidR="00F34A90" w:rsidRPr="00437D33" w:rsidRDefault="00F34A90" w:rsidP="00F0043E">
            <w:pPr>
              <w:pStyle w:val="Tabletext"/>
              <w:jc w:val="center"/>
              <w:rPr>
                <w:sz w:val="14"/>
                <w:szCs w:val="14"/>
                <w:lang w:val="ru-RU"/>
              </w:rPr>
            </w:pPr>
            <w:r w:rsidRPr="00437D33">
              <w:rPr>
                <w:sz w:val="14"/>
                <w:szCs w:val="14"/>
                <w:lang w:val="ru-RU"/>
              </w:rPr>
              <w:t>–123,50</w:t>
            </w:r>
          </w:p>
        </w:tc>
      </w:tr>
      <w:tr w:rsidR="00F34A90" w:rsidRPr="00437D33" w14:paraId="153D49AA"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C10EDCC" w14:textId="77777777" w:rsidR="00F34A90" w:rsidRPr="00437D33" w:rsidRDefault="00F34A90" w:rsidP="00F0043E">
            <w:pPr>
              <w:pStyle w:val="Tabletext"/>
              <w:jc w:val="left"/>
              <w:rPr>
                <w:sz w:val="14"/>
                <w:szCs w:val="14"/>
                <w:lang w:val="ru-RU"/>
              </w:rPr>
            </w:pPr>
            <w:r w:rsidRPr="00437D33">
              <w:rPr>
                <w:color w:val="000000"/>
                <w:sz w:val="14"/>
                <w:szCs w:val="14"/>
                <w:lang w:val="ru-RU"/>
              </w:rPr>
              <w:t>Мин. эквивалентное напряжение на входе приемника (75 Ом)</w:t>
            </w:r>
          </w:p>
        </w:tc>
        <w:tc>
          <w:tcPr>
            <w:tcW w:w="851" w:type="dxa"/>
            <w:tcBorders>
              <w:top w:val="nil"/>
              <w:left w:val="nil"/>
              <w:bottom w:val="single" w:sz="4" w:space="0" w:color="auto"/>
              <w:right w:val="single" w:sz="4" w:space="0" w:color="auto"/>
            </w:tcBorders>
            <w:tcMar>
              <w:left w:w="0" w:type="dxa"/>
              <w:right w:w="0" w:type="dxa"/>
            </w:tcMar>
            <w:vAlign w:val="center"/>
          </w:tcPr>
          <w:p w14:paraId="407F8373" w14:textId="77777777" w:rsidR="00F34A90" w:rsidRPr="00437D33" w:rsidRDefault="00F34A90" w:rsidP="00F0043E">
            <w:pPr>
              <w:pStyle w:val="Tabletext"/>
              <w:jc w:val="center"/>
              <w:rPr>
                <w:sz w:val="14"/>
                <w:szCs w:val="14"/>
                <w:lang w:val="ru-RU"/>
              </w:rPr>
            </w:pPr>
            <w:r w:rsidRPr="00437D33">
              <w:rPr>
                <w:i/>
                <w:sz w:val="14"/>
                <w:szCs w:val="14"/>
                <w:lang w:val="ru-RU"/>
              </w:rPr>
              <w:t>U</w:t>
            </w:r>
            <w:r w:rsidRPr="00437D33">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76E2B288" w14:textId="77777777" w:rsidR="00F34A90" w:rsidRPr="00437D33" w:rsidRDefault="00F34A90" w:rsidP="00F0043E">
            <w:pPr>
              <w:pStyle w:val="Tabletext"/>
              <w:jc w:val="center"/>
              <w:rPr>
                <w:sz w:val="14"/>
                <w:szCs w:val="14"/>
                <w:lang w:val="ru-RU"/>
              </w:rPr>
            </w:pPr>
            <w:r w:rsidRPr="00437D33">
              <w:rPr>
                <w:sz w:val="14"/>
                <w:szCs w:val="14"/>
                <w:lang w:val="ru-RU"/>
              </w:rPr>
              <w:t>дБмкВ</w:t>
            </w:r>
          </w:p>
        </w:tc>
        <w:tc>
          <w:tcPr>
            <w:tcW w:w="1134" w:type="dxa"/>
            <w:tcBorders>
              <w:top w:val="nil"/>
              <w:left w:val="nil"/>
              <w:bottom w:val="single" w:sz="4" w:space="0" w:color="auto"/>
              <w:right w:val="single" w:sz="4" w:space="0" w:color="auto"/>
            </w:tcBorders>
            <w:tcMar>
              <w:left w:w="28" w:type="dxa"/>
              <w:right w:w="28" w:type="dxa"/>
            </w:tcMar>
            <w:vAlign w:val="center"/>
          </w:tcPr>
          <w:p w14:paraId="71E810DA" w14:textId="77777777" w:rsidR="00F34A90" w:rsidRPr="00437D33" w:rsidRDefault="00F34A90" w:rsidP="00F0043E">
            <w:pPr>
              <w:pStyle w:val="Tabletext"/>
              <w:jc w:val="center"/>
              <w:rPr>
                <w:sz w:val="14"/>
                <w:szCs w:val="14"/>
                <w:lang w:val="ru-RU"/>
              </w:rPr>
            </w:pPr>
            <w:r w:rsidRPr="00437D33">
              <w:rPr>
                <w:sz w:val="14"/>
                <w:szCs w:val="14"/>
                <w:lang w:val="ru-RU"/>
              </w:rPr>
              <w:t>15,25</w:t>
            </w:r>
          </w:p>
        </w:tc>
        <w:tc>
          <w:tcPr>
            <w:tcW w:w="1276" w:type="dxa"/>
            <w:tcBorders>
              <w:top w:val="nil"/>
              <w:left w:val="nil"/>
              <w:bottom w:val="single" w:sz="4" w:space="0" w:color="auto"/>
              <w:right w:val="single" w:sz="4" w:space="0" w:color="auto"/>
            </w:tcBorders>
            <w:tcMar>
              <w:left w:w="28" w:type="dxa"/>
              <w:right w:w="28" w:type="dxa"/>
            </w:tcMar>
            <w:vAlign w:val="center"/>
          </w:tcPr>
          <w:p w14:paraId="6EDB685D" w14:textId="77777777" w:rsidR="00F34A90" w:rsidRPr="00437D33" w:rsidRDefault="00F34A90" w:rsidP="00F0043E">
            <w:pPr>
              <w:pStyle w:val="Tabletext"/>
              <w:jc w:val="center"/>
              <w:rPr>
                <w:sz w:val="14"/>
                <w:szCs w:val="14"/>
                <w:lang w:val="ru-RU"/>
              </w:rPr>
            </w:pPr>
            <w:r w:rsidRPr="00437D33">
              <w:rPr>
                <w:sz w:val="14"/>
                <w:szCs w:val="14"/>
                <w:lang w:val="ru-RU"/>
              </w:rPr>
              <w:t>14,55</w:t>
            </w:r>
          </w:p>
        </w:tc>
        <w:tc>
          <w:tcPr>
            <w:tcW w:w="1276" w:type="dxa"/>
            <w:tcBorders>
              <w:top w:val="nil"/>
              <w:left w:val="nil"/>
              <w:bottom w:val="single" w:sz="4" w:space="0" w:color="auto"/>
              <w:right w:val="single" w:sz="2" w:space="0" w:color="auto"/>
            </w:tcBorders>
            <w:tcMar>
              <w:left w:w="28" w:type="dxa"/>
              <w:right w:w="28" w:type="dxa"/>
            </w:tcMar>
            <w:vAlign w:val="center"/>
          </w:tcPr>
          <w:p w14:paraId="723FAAA6" w14:textId="77777777" w:rsidR="00F34A90" w:rsidRPr="00437D33" w:rsidRDefault="00F34A90" w:rsidP="00F0043E">
            <w:pPr>
              <w:pStyle w:val="Tabletext"/>
              <w:jc w:val="center"/>
              <w:rPr>
                <w:sz w:val="14"/>
                <w:szCs w:val="14"/>
                <w:lang w:val="ru-RU"/>
              </w:rPr>
            </w:pPr>
            <w:r w:rsidRPr="00437D33">
              <w:rPr>
                <w:sz w:val="14"/>
                <w:szCs w:val="14"/>
                <w:lang w:val="ru-RU"/>
              </w:rPr>
              <w:t>14,55</w:t>
            </w:r>
          </w:p>
        </w:tc>
        <w:tc>
          <w:tcPr>
            <w:tcW w:w="1559" w:type="dxa"/>
            <w:tcBorders>
              <w:top w:val="nil"/>
              <w:left w:val="nil"/>
              <w:bottom w:val="single" w:sz="4" w:space="0" w:color="auto"/>
              <w:right w:val="single" w:sz="2" w:space="0" w:color="auto"/>
            </w:tcBorders>
            <w:tcMar>
              <w:left w:w="28" w:type="dxa"/>
              <w:right w:w="28" w:type="dxa"/>
            </w:tcMar>
            <w:vAlign w:val="center"/>
          </w:tcPr>
          <w:p w14:paraId="0F828DAE" w14:textId="77777777" w:rsidR="00F34A90" w:rsidRPr="00437D33" w:rsidRDefault="00F34A90" w:rsidP="00F0043E">
            <w:pPr>
              <w:pStyle w:val="Tabletext"/>
              <w:jc w:val="center"/>
              <w:rPr>
                <w:sz w:val="14"/>
                <w:szCs w:val="14"/>
                <w:lang w:val="ru-RU"/>
              </w:rPr>
            </w:pPr>
            <w:r w:rsidRPr="00437D33">
              <w:rPr>
                <w:sz w:val="14"/>
                <w:szCs w:val="14"/>
                <w:lang w:val="ru-RU"/>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1E820AEE" w14:textId="77777777" w:rsidR="00F34A90" w:rsidRPr="00437D33" w:rsidRDefault="00F34A90" w:rsidP="00F0043E">
            <w:pPr>
              <w:pStyle w:val="Tabletext"/>
              <w:jc w:val="center"/>
              <w:rPr>
                <w:sz w:val="14"/>
                <w:szCs w:val="14"/>
                <w:lang w:val="ru-RU"/>
              </w:rPr>
            </w:pPr>
            <w:r w:rsidRPr="00437D33">
              <w:rPr>
                <w:sz w:val="14"/>
                <w:szCs w:val="14"/>
                <w:lang w:val="ru-RU"/>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7DEA0135" w14:textId="77777777" w:rsidR="00F34A90" w:rsidRPr="00437D33" w:rsidRDefault="00F34A90" w:rsidP="00F0043E">
            <w:pPr>
              <w:pStyle w:val="Tabletext"/>
              <w:jc w:val="center"/>
              <w:rPr>
                <w:sz w:val="14"/>
                <w:szCs w:val="14"/>
                <w:lang w:val="ru-RU"/>
              </w:rPr>
            </w:pPr>
            <w:r w:rsidRPr="00437D33">
              <w:rPr>
                <w:sz w:val="14"/>
                <w:szCs w:val="14"/>
                <w:lang w:val="ru-RU"/>
              </w:rPr>
              <w:t>15,25</w:t>
            </w:r>
          </w:p>
        </w:tc>
      </w:tr>
      <w:tr w:rsidR="00F34A90" w:rsidRPr="00437D33" w14:paraId="707F451F"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6B3FB886" w14:textId="77777777" w:rsidR="00F34A90" w:rsidRPr="00437D33" w:rsidRDefault="00F34A90" w:rsidP="00F0043E">
            <w:pPr>
              <w:pStyle w:val="Tabletext"/>
              <w:jc w:val="left"/>
              <w:rPr>
                <w:sz w:val="14"/>
                <w:szCs w:val="14"/>
                <w:lang w:val="ru-RU"/>
              </w:rPr>
            </w:pPr>
            <w:r w:rsidRPr="00437D33">
              <w:rPr>
                <w:color w:val="000000"/>
                <w:sz w:val="14"/>
                <w:szCs w:val="14"/>
                <w:lang w:val="ru-RU"/>
              </w:rPr>
              <w:t>Потери в фидере</w:t>
            </w:r>
          </w:p>
        </w:tc>
        <w:tc>
          <w:tcPr>
            <w:tcW w:w="851" w:type="dxa"/>
            <w:tcBorders>
              <w:top w:val="nil"/>
              <w:left w:val="nil"/>
              <w:bottom w:val="single" w:sz="4" w:space="0" w:color="auto"/>
              <w:right w:val="single" w:sz="4" w:space="0" w:color="auto"/>
            </w:tcBorders>
            <w:tcMar>
              <w:left w:w="0" w:type="dxa"/>
              <w:right w:w="0" w:type="dxa"/>
            </w:tcMar>
            <w:vAlign w:val="center"/>
          </w:tcPr>
          <w:p w14:paraId="0696EE9C" w14:textId="77777777" w:rsidR="00F34A90" w:rsidRPr="00437D33" w:rsidRDefault="00F34A90" w:rsidP="00F0043E">
            <w:pPr>
              <w:pStyle w:val="Tabletext"/>
              <w:jc w:val="center"/>
              <w:rPr>
                <w:sz w:val="14"/>
                <w:szCs w:val="14"/>
                <w:lang w:val="ru-RU"/>
              </w:rPr>
            </w:pPr>
            <w:r w:rsidRPr="00437D33">
              <w:rPr>
                <w:i/>
                <w:sz w:val="14"/>
                <w:szCs w:val="14"/>
                <w:lang w:val="ru-RU"/>
              </w:rPr>
              <w:t>L</w:t>
            </w:r>
            <w:r w:rsidRPr="00437D33">
              <w:rPr>
                <w:i/>
                <w:sz w:val="14"/>
                <w:szCs w:val="14"/>
                <w:vertAlign w:val="subscript"/>
                <w:lang w:val="ru-RU"/>
              </w:rPr>
              <w:t>f</w:t>
            </w:r>
          </w:p>
        </w:tc>
        <w:tc>
          <w:tcPr>
            <w:tcW w:w="708" w:type="dxa"/>
            <w:tcBorders>
              <w:top w:val="nil"/>
              <w:left w:val="nil"/>
              <w:bottom w:val="single" w:sz="4" w:space="0" w:color="auto"/>
              <w:right w:val="single" w:sz="4" w:space="0" w:color="auto"/>
            </w:tcBorders>
            <w:tcMar>
              <w:left w:w="28" w:type="dxa"/>
              <w:right w:w="28" w:type="dxa"/>
            </w:tcMar>
            <w:vAlign w:val="center"/>
          </w:tcPr>
          <w:p w14:paraId="674C88F2" w14:textId="77777777" w:rsidR="00F34A90" w:rsidRPr="00437D33" w:rsidRDefault="00F34A90" w:rsidP="00F0043E">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7E2EA78B" w14:textId="77777777" w:rsidR="00F34A90" w:rsidRPr="00437D33" w:rsidRDefault="00F34A90" w:rsidP="00F0043E">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14:paraId="5EDE7475" w14:textId="77777777" w:rsidR="00F34A90" w:rsidRPr="00437D33" w:rsidRDefault="00F34A90" w:rsidP="00F0043E">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14:paraId="17269B2D" w14:textId="77777777" w:rsidR="00F34A90" w:rsidRPr="00437D33" w:rsidRDefault="00F34A90" w:rsidP="00F0043E">
            <w:pPr>
              <w:pStyle w:val="Tabletext"/>
              <w:jc w:val="center"/>
              <w:rPr>
                <w:sz w:val="14"/>
                <w:szCs w:val="14"/>
                <w:lang w:val="ru-RU"/>
              </w:rPr>
            </w:pPr>
            <w:r w:rsidRPr="00437D33">
              <w:rPr>
                <w:sz w:val="14"/>
                <w:szCs w:val="14"/>
                <w:lang w:val="ru-RU"/>
              </w:rPr>
              <w:t>0</w:t>
            </w:r>
          </w:p>
        </w:tc>
        <w:tc>
          <w:tcPr>
            <w:tcW w:w="1559" w:type="dxa"/>
            <w:tcBorders>
              <w:top w:val="nil"/>
              <w:left w:val="nil"/>
              <w:bottom w:val="single" w:sz="4" w:space="0" w:color="auto"/>
              <w:right w:val="single" w:sz="2" w:space="0" w:color="auto"/>
            </w:tcBorders>
            <w:tcMar>
              <w:left w:w="28" w:type="dxa"/>
              <w:right w:w="28" w:type="dxa"/>
            </w:tcMar>
            <w:vAlign w:val="center"/>
          </w:tcPr>
          <w:p w14:paraId="3F1BCBB0" w14:textId="77777777" w:rsidR="00F34A90" w:rsidRPr="00437D33" w:rsidRDefault="00F34A90" w:rsidP="00F0043E">
            <w:pPr>
              <w:pStyle w:val="Tabletext"/>
              <w:jc w:val="center"/>
              <w:rPr>
                <w:sz w:val="14"/>
                <w:szCs w:val="14"/>
                <w:lang w:val="ru-RU"/>
              </w:rPr>
            </w:pPr>
            <w:r w:rsidRPr="00437D33">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861FD93" w14:textId="77777777" w:rsidR="00F34A90" w:rsidRPr="00437D33" w:rsidRDefault="00F34A90" w:rsidP="00F0043E">
            <w:pPr>
              <w:pStyle w:val="Tabletext"/>
              <w:jc w:val="center"/>
              <w:rPr>
                <w:sz w:val="14"/>
                <w:szCs w:val="14"/>
                <w:lang w:val="ru-RU"/>
              </w:rPr>
            </w:pPr>
            <w:r w:rsidRPr="00437D33">
              <w:rPr>
                <w:sz w:val="14"/>
                <w:szCs w:val="14"/>
                <w:lang w:val="ru-RU"/>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5249B3B0" w14:textId="77777777" w:rsidR="00F34A90" w:rsidRPr="00437D33" w:rsidRDefault="00F34A90" w:rsidP="00F0043E">
            <w:pPr>
              <w:pStyle w:val="Tabletext"/>
              <w:jc w:val="center"/>
              <w:rPr>
                <w:sz w:val="14"/>
                <w:szCs w:val="14"/>
                <w:lang w:val="ru-RU"/>
              </w:rPr>
            </w:pPr>
            <w:r w:rsidRPr="00437D33">
              <w:rPr>
                <w:sz w:val="14"/>
                <w:szCs w:val="14"/>
                <w:lang w:val="ru-RU"/>
              </w:rPr>
              <w:t>0</w:t>
            </w:r>
          </w:p>
        </w:tc>
      </w:tr>
      <w:tr w:rsidR="00F34A90" w:rsidRPr="00437D33" w14:paraId="67683C04"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D8B9C76" w14:textId="77777777" w:rsidR="00F34A90" w:rsidRPr="00437D33" w:rsidRDefault="00F34A90" w:rsidP="00F0043E">
            <w:pPr>
              <w:pStyle w:val="Tabletext"/>
              <w:jc w:val="left"/>
              <w:rPr>
                <w:sz w:val="14"/>
                <w:szCs w:val="14"/>
                <w:lang w:val="ru-RU"/>
              </w:rPr>
            </w:pPr>
            <w:r w:rsidRPr="00437D33">
              <w:rPr>
                <w:color w:val="000000"/>
                <w:sz w:val="14"/>
                <w:szCs w:val="14"/>
                <w:lang w:val="ru-RU"/>
              </w:rPr>
              <w:t>Коэффициент усиления антенны относительно полуволнового симметричного вибратора</w:t>
            </w:r>
          </w:p>
        </w:tc>
        <w:tc>
          <w:tcPr>
            <w:tcW w:w="851" w:type="dxa"/>
            <w:tcBorders>
              <w:top w:val="nil"/>
              <w:left w:val="nil"/>
              <w:bottom w:val="single" w:sz="4" w:space="0" w:color="auto"/>
              <w:right w:val="single" w:sz="4" w:space="0" w:color="auto"/>
            </w:tcBorders>
            <w:tcMar>
              <w:left w:w="0" w:type="dxa"/>
              <w:right w:w="0" w:type="dxa"/>
            </w:tcMar>
            <w:vAlign w:val="center"/>
          </w:tcPr>
          <w:p w14:paraId="4FFE51C7" w14:textId="77777777" w:rsidR="00F34A90" w:rsidRPr="00437D33" w:rsidRDefault="00F34A90" w:rsidP="00F0043E">
            <w:pPr>
              <w:pStyle w:val="Tabletext"/>
              <w:jc w:val="center"/>
              <w:rPr>
                <w:sz w:val="14"/>
                <w:szCs w:val="14"/>
                <w:lang w:val="ru-RU"/>
              </w:rPr>
            </w:pPr>
            <w:r w:rsidRPr="00437D33">
              <w:rPr>
                <w:i/>
                <w:sz w:val="14"/>
                <w:szCs w:val="14"/>
                <w:lang w:val="ru-RU"/>
              </w:rPr>
              <w:t>G</w:t>
            </w:r>
            <w:r w:rsidRPr="00437D33">
              <w:rPr>
                <w:i/>
                <w:sz w:val="14"/>
                <w:szCs w:val="14"/>
                <w:vertAlign w:val="subscript"/>
                <w:lang w:val="ru-RU"/>
              </w:rPr>
              <w:t>d</w:t>
            </w:r>
          </w:p>
        </w:tc>
        <w:tc>
          <w:tcPr>
            <w:tcW w:w="708" w:type="dxa"/>
            <w:tcBorders>
              <w:top w:val="nil"/>
              <w:left w:val="nil"/>
              <w:bottom w:val="single" w:sz="4" w:space="0" w:color="auto"/>
              <w:right w:val="single" w:sz="4" w:space="0" w:color="auto"/>
            </w:tcBorders>
            <w:tcMar>
              <w:left w:w="28" w:type="dxa"/>
              <w:right w:w="28" w:type="dxa"/>
            </w:tcMar>
            <w:vAlign w:val="center"/>
          </w:tcPr>
          <w:p w14:paraId="6A94233F" w14:textId="77777777" w:rsidR="00F34A90" w:rsidRPr="00437D33" w:rsidRDefault="00F34A90" w:rsidP="00F0043E">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50190D90" w14:textId="77777777" w:rsidR="00F34A90" w:rsidRPr="00437D33" w:rsidRDefault="00F34A90" w:rsidP="00F0043E">
            <w:pPr>
              <w:pStyle w:val="Tabletext"/>
              <w:jc w:val="center"/>
              <w:rPr>
                <w:sz w:val="14"/>
                <w:szCs w:val="14"/>
                <w:lang w:val="ru-RU"/>
              </w:rPr>
            </w:pPr>
            <w:r w:rsidRPr="00437D33">
              <w:rPr>
                <w:sz w:val="14"/>
                <w:szCs w:val="14"/>
                <w:lang w:val="ru-RU"/>
              </w:rPr>
              <w:t>–5</w:t>
            </w:r>
          </w:p>
        </w:tc>
        <w:tc>
          <w:tcPr>
            <w:tcW w:w="1276" w:type="dxa"/>
            <w:tcBorders>
              <w:top w:val="nil"/>
              <w:left w:val="nil"/>
              <w:bottom w:val="single" w:sz="4" w:space="0" w:color="auto"/>
              <w:right w:val="single" w:sz="4" w:space="0" w:color="auto"/>
            </w:tcBorders>
            <w:tcMar>
              <w:left w:w="28" w:type="dxa"/>
              <w:right w:w="28" w:type="dxa"/>
            </w:tcMar>
            <w:vAlign w:val="center"/>
          </w:tcPr>
          <w:p w14:paraId="6C2A39CE" w14:textId="77777777" w:rsidR="00F34A90" w:rsidRPr="00437D33" w:rsidRDefault="00F34A90" w:rsidP="00F0043E">
            <w:pPr>
              <w:pStyle w:val="Tabletext"/>
              <w:jc w:val="center"/>
              <w:rPr>
                <w:sz w:val="14"/>
                <w:szCs w:val="14"/>
                <w:lang w:val="ru-RU"/>
              </w:rPr>
            </w:pPr>
            <w:r w:rsidRPr="00437D33">
              <w:rPr>
                <w:sz w:val="14"/>
                <w:szCs w:val="14"/>
                <w:lang w:val="ru-RU"/>
              </w:rPr>
              <w:t>–8</w:t>
            </w:r>
          </w:p>
        </w:tc>
        <w:tc>
          <w:tcPr>
            <w:tcW w:w="1276" w:type="dxa"/>
            <w:tcBorders>
              <w:top w:val="nil"/>
              <w:left w:val="nil"/>
              <w:bottom w:val="single" w:sz="4" w:space="0" w:color="auto"/>
              <w:right w:val="single" w:sz="2" w:space="0" w:color="auto"/>
            </w:tcBorders>
            <w:tcMar>
              <w:left w:w="28" w:type="dxa"/>
              <w:right w:w="28" w:type="dxa"/>
            </w:tcMar>
            <w:vAlign w:val="center"/>
          </w:tcPr>
          <w:p w14:paraId="2AF894A4" w14:textId="77777777" w:rsidR="00F34A90" w:rsidRPr="00437D33" w:rsidRDefault="00F34A90" w:rsidP="00F0043E">
            <w:pPr>
              <w:pStyle w:val="Tabletext"/>
              <w:jc w:val="center"/>
              <w:rPr>
                <w:sz w:val="14"/>
                <w:szCs w:val="14"/>
                <w:lang w:val="ru-RU"/>
              </w:rPr>
            </w:pPr>
            <w:r w:rsidRPr="00437D33">
              <w:rPr>
                <w:sz w:val="14"/>
                <w:szCs w:val="14"/>
                <w:lang w:val="ru-RU"/>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14:paraId="1D6B1459" w14:textId="77777777" w:rsidR="00F34A90" w:rsidRPr="00437D33" w:rsidRDefault="00F34A90" w:rsidP="00F0043E">
            <w:pPr>
              <w:pStyle w:val="Tabletext"/>
              <w:jc w:val="center"/>
              <w:rPr>
                <w:sz w:val="14"/>
                <w:szCs w:val="14"/>
                <w:lang w:val="ru-RU"/>
              </w:rPr>
            </w:pPr>
            <w:r w:rsidRPr="00437D33">
              <w:rPr>
                <w:sz w:val="14"/>
                <w:szCs w:val="14"/>
                <w:lang w:val="ru-RU"/>
              </w:rPr>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FF859B9" w14:textId="77777777" w:rsidR="00F34A90" w:rsidRPr="00437D33" w:rsidRDefault="00F34A90" w:rsidP="00F0043E">
            <w:pPr>
              <w:pStyle w:val="Tabletext"/>
              <w:jc w:val="center"/>
              <w:rPr>
                <w:sz w:val="14"/>
                <w:szCs w:val="14"/>
                <w:lang w:val="ru-RU"/>
              </w:rPr>
            </w:pPr>
            <w:r w:rsidRPr="00437D33">
              <w:rPr>
                <w:sz w:val="14"/>
                <w:szCs w:val="14"/>
                <w:lang w:val="ru-RU"/>
              </w:rPr>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596DB4E" w14:textId="77777777" w:rsidR="00F34A90" w:rsidRPr="00437D33" w:rsidRDefault="00F34A90" w:rsidP="00F0043E">
            <w:pPr>
              <w:pStyle w:val="Tabletext"/>
              <w:jc w:val="center"/>
              <w:rPr>
                <w:sz w:val="14"/>
                <w:szCs w:val="14"/>
                <w:lang w:val="ru-RU"/>
              </w:rPr>
            </w:pPr>
            <w:r w:rsidRPr="00437D33">
              <w:rPr>
                <w:sz w:val="14"/>
                <w:szCs w:val="14"/>
                <w:lang w:val="ru-RU"/>
              </w:rPr>
              <w:t>–13</w:t>
            </w:r>
          </w:p>
        </w:tc>
      </w:tr>
      <w:tr w:rsidR="00F34A90" w:rsidRPr="00437D33" w14:paraId="6ED8D884"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4D348E3" w14:textId="77777777" w:rsidR="00F34A90" w:rsidRPr="00437D33" w:rsidRDefault="00F34A90" w:rsidP="00F0043E">
            <w:pPr>
              <w:pStyle w:val="Tabletext"/>
              <w:jc w:val="left"/>
              <w:rPr>
                <w:sz w:val="14"/>
                <w:szCs w:val="14"/>
                <w:lang w:val="ru-RU"/>
              </w:rPr>
            </w:pPr>
            <w:r w:rsidRPr="00437D33">
              <w:rPr>
                <w:color w:val="000000"/>
                <w:sz w:val="14"/>
                <w:szCs w:val="14"/>
                <w:lang w:val="ru-RU"/>
              </w:rPr>
              <w:t>Эффективная апертура антенны</w:t>
            </w:r>
          </w:p>
        </w:tc>
        <w:tc>
          <w:tcPr>
            <w:tcW w:w="851" w:type="dxa"/>
            <w:tcBorders>
              <w:top w:val="nil"/>
              <w:left w:val="nil"/>
              <w:bottom w:val="single" w:sz="4" w:space="0" w:color="auto"/>
              <w:right w:val="single" w:sz="4" w:space="0" w:color="auto"/>
            </w:tcBorders>
            <w:tcMar>
              <w:left w:w="0" w:type="dxa"/>
              <w:right w:w="0" w:type="dxa"/>
            </w:tcMar>
            <w:vAlign w:val="center"/>
          </w:tcPr>
          <w:p w14:paraId="589FE15D" w14:textId="77777777" w:rsidR="00F34A90" w:rsidRPr="00437D33" w:rsidRDefault="00F34A90" w:rsidP="00F0043E">
            <w:pPr>
              <w:pStyle w:val="Tabletext"/>
              <w:jc w:val="center"/>
              <w:rPr>
                <w:i/>
                <w:sz w:val="14"/>
                <w:szCs w:val="14"/>
                <w:lang w:val="ru-RU"/>
              </w:rPr>
            </w:pPr>
            <w:r w:rsidRPr="00437D33">
              <w:rPr>
                <w:i/>
                <w:sz w:val="14"/>
                <w:szCs w:val="14"/>
                <w:lang w:val="ru-RU"/>
              </w:rPr>
              <w:t>A</w:t>
            </w:r>
            <w:r w:rsidRPr="00437D33">
              <w:rPr>
                <w:i/>
                <w:sz w:val="14"/>
                <w:szCs w:val="14"/>
                <w:vertAlign w:val="subscript"/>
                <w:lang w:val="ru-RU"/>
              </w:rPr>
              <w:t>a</w:t>
            </w:r>
          </w:p>
        </w:tc>
        <w:tc>
          <w:tcPr>
            <w:tcW w:w="708" w:type="dxa"/>
            <w:tcBorders>
              <w:top w:val="nil"/>
              <w:left w:val="nil"/>
              <w:bottom w:val="single" w:sz="4" w:space="0" w:color="auto"/>
              <w:right w:val="single" w:sz="4" w:space="0" w:color="auto"/>
            </w:tcBorders>
            <w:tcMar>
              <w:left w:w="28" w:type="dxa"/>
              <w:right w:w="28" w:type="dxa"/>
            </w:tcMar>
            <w:vAlign w:val="center"/>
          </w:tcPr>
          <w:p w14:paraId="08958FC5" w14:textId="77777777" w:rsidR="00F34A90" w:rsidRPr="00437D33" w:rsidRDefault="00F34A90" w:rsidP="00F0043E">
            <w:pPr>
              <w:pStyle w:val="Tabletext"/>
              <w:jc w:val="center"/>
              <w:rPr>
                <w:sz w:val="14"/>
                <w:szCs w:val="14"/>
                <w:lang w:val="ru-RU"/>
              </w:rPr>
            </w:pPr>
            <w:r w:rsidRPr="00437D33">
              <w:rPr>
                <w:sz w:val="14"/>
                <w:szCs w:val="14"/>
                <w:lang w:val="ru-RU"/>
              </w:rPr>
              <w:t>дБм</w:t>
            </w:r>
            <w:r w:rsidRPr="00437D33">
              <w:rPr>
                <w:sz w:val="14"/>
                <w:szCs w:val="14"/>
                <w:vertAlign w:val="superscript"/>
                <w:lang w:val="ru-RU"/>
              </w:rPr>
              <w:t>2</w:t>
            </w:r>
          </w:p>
        </w:tc>
        <w:tc>
          <w:tcPr>
            <w:tcW w:w="1134" w:type="dxa"/>
            <w:tcBorders>
              <w:top w:val="nil"/>
              <w:left w:val="nil"/>
              <w:bottom w:val="single" w:sz="4" w:space="0" w:color="auto"/>
              <w:right w:val="single" w:sz="4" w:space="0" w:color="auto"/>
            </w:tcBorders>
            <w:tcMar>
              <w:left w:w="28" w:type="dxa"/>
              <w:right w:w="28" w:type="dxa"/>
            </w:tcMar>
            <w:vAlign w:val="center"/>
          </w:tcPr>
          <w:p w14:paraId="6CB92A04" w14:textId="77777777" w:rsidR="00F34A90" w:rsidRPr="00437D33" w:rsidRDefault="00F34A90" w:rsidP="00F0043E">
            <w:pPr>
              <w:pStyle w:val="Tabletext"/>
              <w:jc w:val="center"/>
              <w:rPr>
                <w:sz w:val="14"/>
                <w:szCs w:val="14"/>
                <w:lang w:val="ru-RU"/>
              </w:rPr>
            </w:pPr>
            <w:r w:rsidRPr="00437D33">
              <w:rPr>
                <w:sz w:val="14"/>
                <w:szCs w:val="14"/>
                <w:lang w:val="ru-RU"/>
              </w:rPr>
              <w:t>–10,32</w:t>
            </w:r>
          </w:p>
        </w:tc>
        <w:tc>
          <w:tcPr>
            <w:tcW w:w="1276" w:type="dxa"/>
            <w:tcBorders>
              <w:top w:val="nil"/>
              <w:left w:val="nil"/>
              <w:bottom w:val="single" w:sz="4" w:space="0" w:color="auto"/>
              <w:right w:val="single" w:sz="4" w:space="0" w:color="auto"/>
            </w:tcBorders>
            <w:tcMar>
              <w:left w:w="28" w:type="dxa"/>
              <w:right w:w="28" w:type="dxa"/>
            </w:tcMar>
            <w:vAlign w:val="center"/>
          </w:tcPr>
          <w:p w14:paraId="168DD72A" w14:textId="77777777" w:rsidR="00F34A90" w:rsidRPr="00437D33" w:rsidRDefault="00F34A90" w:rsidP="00F0043E">
            <w:pPr>
              <w:pStyle w:val="Tabletext"/>
              <w:jc w:val="center"/>
              <w:rPr>
                <w:sz w:val="14"/>
                <w:szCs w:val="14"/>
                <w:lang w:val="ru-RU"/>
              </w:rPr>
            </w:pPr>
            <w:r w:rsidRPr="00437D33">
              <w:rPr>
                <w:sz w:val="14"/>
                <w:szCs w:val="14"/>
                <w:lang w:val="ru-RU"/>
              </w:rPr>
              <w:t>–13,32</w:t>
            </w:r>
          </w:p>
        </w:tc>
        <w:tc>
          <w:tcPr>
            <w:tcW w:w="1276" w:type="dxa"/>
            <w:tcBorders>
              <w:top w:val="nil"/>
              <w:left w:val="nil"/>
              <w:bottom w:val="single" w:sz="4" w:space="0" w:color="auto"/>
              <w:right w:val="single" w:sz="2" w:space="0" w:color="auto"/>
            </w:tcBorders>
            <w:tcMar>
              <w:left w:w="28" w:type="dxa"/>
              <w:right w:w="28" w:type="dxa"/>
            </w:tcMar>
            <w:vAlign w:val="center"/>
          </w:tcPr>
          <w:p w14:paraId="5A841589" w14:textId="77777777" w:rsidR="00F34A90" w:rsidRPr="00437D33" w:rsidRDefault="00F34A90" w:rsidP="00F0043E">
            <w:pPr>
              <w:pStyle w:val="Tabletext"/>
              <w:jc w:val="center"/>
              <w:rPr>
                <w:sz w:val="14"/>
                <w:szCs w:val="14"/>
                <w:lang w:val="ru-RU"/>
              </w:rPr>
            </w:pPr>
            <w:r w:rsidRPr="00437D33">
              <w:rPr>
                <w:sz w:val="14"/>
                <w:szCs w:val="14"/>
                <w:lang w:val="ru-RU"/>
              </w:rPr>
              <w:t>–13,32</w:t>
            </w:r>
          </w:p>
        </w:tc>
        <w:tc>
          <w:tcPr>
            <w:tcW w:w="1559" w:type="dxa"/>
            <w:tcBorders>
              <w:top w:val="nil"/>
              <w:left w:val="nil"/>
              <w:bottom w:val="single" w:sz="4" w:space="0" w:color="auto"/>
              <w:right w:val="single" w:sz="2" w:space="0" w:color="auto"/>
            </w:tcBorders>
            <w:tcMar>
              <w:left w:w="28" w:type="dxa"/>
              <w:right w:w="28" w:type="dxa"/>
            </w:tcMar>
            <w:vAlign w:val="center"/>
          </w:tcPr>
          <w:p w14:paraId="183B1A37" w14:textId="77777777" w:rsidR="00F34A90" w:rsidRPr="00437D33" w:rsidRDefault="00F34A90" w:rsidP="00F0043E">
            <w:pPr>
              <w:pStyle w:val="Tabletext"/>
              <w:jc w:val="center"/>
              <w:rPr>
                <w:sz w:val="14"/>
                <w:szCs w:val="14"/>
                <w:lang w:val="ru-RU"/>
              </w:rPr>
            </w:pPr>
            <w:r w:rsidRPr="00437D33">
              <w:rPr>
                <w:sz w:val="14"/>
                <w:szCs w:val="14"/>
                <w:lang w:val="ru-RU"/>
              </w:rPr>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E69639C" w14:textId="77777777" w:rsidR="00F34A90" w:rsidRPr="00437D33" w:rsidRDefault="00F34A90" w:rsidP="00F0043E">
            <w:pPr>
              <w:pStyle w:val="Tabletext"/>
              <w:jc w:val="center"/>
              <w:rPr>
                <w:sz w:val="14"/>
                <w:szCs w:val="14"/>
                <w:lang w:val="ru-RU"/>
              </w:rPr>
            </w:pPr>
            <w:r w:rsidRPr="00437D33">
              <w:rPr>
                <w:sz w:val="14"/>
                <w:szCs w:val="14"/>
                <w:lang w:val="ru-RU"/>
              </w:rPr>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1C1F10EB" w14:textId="77777777" w:rsidR="00F34A90" w:rsidRPr="00437D33" w:rsidRDefault="00F34A90" w:rsidP="00F0043E">
            <w:pPr>
              <w:pStyle w:val="Tabletext"/>
              <w:jc w:val="center"/>
              <w:rPr>
                <w:sz w:val="14"/>
                <w:szCs w:val="14"/>
                <w:lang w:val="ru-RU"/>
              </w:rPr>
            </w:pPr>
            <w:r w:rsidRPr="00437D33">
              <w:rPr>
                <w:sz w:val="14"/>
                <w:szCs w:val="14"/>
                <w:lang w:val="ru-RU"/>
              </w:rPr>
              <w:t>–18,32</w:t>
            </w:r>
          </w:p>
        </w:tc>
      </w:tr>
      <w:tr w:rsidR="00F34A90" w:rsidRPr="00437D33" w14:paraId="70E362DE"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FF7354B" w14:textId="77777777" w:rsidR="00F34A90" w:rsidRPr="00437D33" w:rsidRDefault="00F34A90" w:rsidP="00F0043E">
            <w:pPr>
              <w:pStyle w:val="Tabletext"/>
              <w:jc w:val="left"/>
              <w:rPr>
                <w:sz w:val="14"/>
                <w:szCs w:val="14"/>
                <w:lang w:val="ru-RU"/>
              </w:rPr>
            </w:pPr>
            <w:r w:rsidRPr="00437D33">
              <w:rPr>
                <w:color w:val="000000"/>
                <w:sz w:val="14"/>
                <w:szCs w:val="14"/>
                <w:lang w:val="ru-RU"/>
              </w:rPr>
              <w:t>Мин. плотность потока мощности в месте приема</w:t>
            </w:r>
          </w:p>
        </w:tc>
        <w:tc>
          <w:tcPr>
            <w:tcW w:w="851" w:type="dxa"/>
            <w:tcBorders>
              <w:top w:val="nil"/>
              <w:left w:val="nil"/>
              <w:bottom w:val="single" w:sz="4" w:space="0" w:color="auto"/>
              <w:right w:val="single" w:sz="4" w:space="0" w:color="auto"/>
            </w:tcBorders>
            <w:tcMar>
              <w:left w:w="0" w:type="dxa"/>
              <w:right w:w="0" w:type="dxa"/>
            </w:tcMar>
            <w:vAlign w:val="center"/>
          </w:tcPr>
          <w:p w14:paraId="19C4431C" w14:textId="77777777" w:rsidR="00F34A90" w:rsidRPr="00437D33" w:rsidRDefault="00F34A90" w:rsidP="00F0043E">
            <w:pPr>
              <w:pStyle w:val="Tabletext"/>
              <w:jc w:val="center"/>
              <w:rPr>
                <w:sz w:val="14"/>
                <w:szCs w:val="14"/>
                <w:lang w:val="ru-RU"/>
              </w:rPr>
            </w:pPr>
            <w:r w:rsidRPr="00437D33">
              <w:rPr>
                <w:i/>
                <w:sz w:val="14"/>
                <w:szCs w:val="14"/>
                <w:lang w:val="ru-RU"/>
              </w:rPr>
              <w:t>F</w:t>
            </w:r>
            <w:r w:rsidRPr="00437D33">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194F39E1" w14:textId="77777777" w:rsidR="00F34A90" w:rsidRPr="00437D33" w:rsidRDefault="00F34A90" w:rsidP="00F0043E">
            <w:pPr>
              <w:pStyle w:val="Tabletext"/>
              <w:jc w:val="center"/>
              <w:rPr>
                <w:sz w:val="14"/>
                <w:szCs w:val="14"/>
                <w:lang w:val="ru-RU"/>
              </w:rPr>
            </w:pPr>
            <w:r w:rsidRPr="00437D33">
              <w:rPr>
                <w:sz w:val="14"/>
                <w:szCs w:val="14"/>
                <w:lang w:val="ru-RU"/>
              </w:rPr>
              <w:t>дБВт/м</w:t>
            </w:r>
            <w:r w:rsidRPr="00437D33">
              <w:rPr>
                <w:sz w:val="14"/>
                <w:szCs w:val="14"/>
                <w:vertAlign w:val="superscript"/>
                <w:lang w:val="ru-RU"/>
              </w:rPr>
              <w:t>2</w:t>
            </w:r>
          </w:p>
        </w:tc>
        <w:tc>
          <w:tcPr>
            <w:tcW w:w="1134" w:type="dxa"/>
            <w:tcBorders>
              <w:top w:val="nil"/>
              <w:left w:val="nil"/>
              <w:bottom w:val="single" w:sz="4" w:space="0" w:color="auto"/>
              <w:right w:val="single" w:sz="4" w:space="0" w:color="auto"/>
            </w:tcBorders>
            <w:tcMar>
              <w:left w:w="28" w:type="dxa"/>
              <w:right w:w="28" w:type="dxa"/>
            </w:tcMar>
            <w:vAlign w:val="center"/>
          </w:tcPr>
          <w:p w14:paraId="0F6C22C4" w14:textId="77777777" w:rsidR="00F34A90" w:rsidRPr="00437D33" w:rsidRDefault="00F34A90" w:rsidP="00F0043E">
            <w:pPr>
              <w:pStyle w:val="Tabletext"/>
              <w:jc w:val="center"/>
              <w:rPr>
                <w:sz w:val="14"/>
                <w:szCs w:val="14"/>
                <w:lang w:val="ru-RU"/>
              </w:rPr>
            </w:pPr>
            <w:r w:rsidRPr="00437D33">
              <w:rPr>
                <w:sz w:val="14"/>
                <w:szCs w:val="14"/>
                <w:lang w:val="ru-RU"/>
              </w:rPr>
              <w:t>–113,18</w:t>
            </w:r>
          </w:p>
        </w:tc>
        <w:tc>
          <w:tcPr>
            <w:tcW w:w="1276" w:type="dxa"/>
            <w:tcBorders>
              <w:top w:val="nil"/>
              <w:left w:val="nil"/>
              <w:bottom w:val="single" w:sz="4" w:space="0" w:color="auto"/>
              <w:right w:val="single" w:sz="4" w:space="0" w:color="auto"/>
            </w:tcBorders>
            <w:tcMar>
              <w:left w:w="28" w:type="dxa"/>
              <w:right w:w="28" w:type="dxa"/>
            </w:tcMar>
            <w:vAlign w:val="center"/>
          </w:tcPr>
          <w:p w14:paraId="427E6B41" w14:textId="77777777" w:rsidR="00F34A90" w:rsidRPr="00437D33" w:rsidRDefault="00F34A90" w:rsidP="00F0043E">
            <w:pPr>
              <w:pStyle w:val="Tabletext"/>
              <w:jc w:val="center"/>
              <w:rPr>
                <w:sz w:val="14"/>
                <w:szCs w:val="14"/>
                <w:lang w:val="ru-RU"/>
              </w:rPr>
            </w:pPr>
            <w:r w:rsidRPr="00437D33">
              <w:rPr>
                <w:sz w:val="14"/>
                <w:szCs w:val="14"/>
                <w:lang w:val="ru-RU"/>
              </w:rPr>
              <w:t>–110,88</w:t>
            </w:r>
          </w:p>
        </w:tc>
        <w:tc>
          <w:tcPr>
            <w:tcW w:w="1276" w:type="dxa"/>
            <w:tcBorders>
              <w:top w:val="nil"/>
              <w:left w:val="nil"/>
              <w:bottom w:val="single" w:sz="4" w:space="0" w:color="auto"/>
              <w:right w:val="single" w:sz="2" w:space="0" w:color="auto"/>
            </w:tcBorders>
            <w:tcMar>
              <w:left w:w="28" w:type="dxa"/>
              <w:right w:w="28" w:type="dxa"/>
            </w:tcMar>
            <w:vAlign w:val="center"/>
          </w:tcPr>
          <w:p w14:paraId="06E58358" w14:textId="77777777" w:rsidR="00F34A90" w:rsidRPr="00437D33" w:rsidRDefault="00F34A90" w:rsidP="00F0043E">
            <w:pPr>
              <w:pStyle w:val="Tabletext"/>
              <w:jc w:val="center"/>
              <w:rPr>
                <w:sz w:val="14"/>
                <w:szCs w:val="14"/>
                <w:lang w:val="ru-RU"/>
              </w:rPr>
            </w:pPr>
            <w:r w:rsidRPr="00437D33">
              <w:rPr>
                <w:sz w:val="14"/>
                <w:szCs w:val="14"/>
                <w:lang w:val="ru-RU"/>
              </w:rPr>
              <w:t>–110,88</w:t>
            </w:r>
          </w:p>
        </w:tc>
        <w:tc>
          <w:tcPr>
            <w:tcW w:w="1559" w:type="dxa"/>
            <w:tcBorders>
              <w:top w:val="nil"/>
              <w:left w:val="nil"/>
              <w:bottom w:val="single" w:sz="4" w:space="0" w:color="auto"/>
              <w:right w:val="single" w:sz="2" w:space="0" w:color="auto"/>
            </w:tcBorders>
            <w:tcMar>
              <w:left w:w="28" w:type="dxa"/>
              <w:right w:w="28" w:type="dxa"/>
            </w:tcMar>
            <w:vAlign w:val="center"/>
          </w:tcPr>
          <w:p w14:paraId="2DEC7B92" w14:textId="77777777" w:rsidR="00F34A90" w:rsidRPr="00437D33" w:rsidRDefault="00F34A90" w:rsidP="00F0043E">
            <w:pPr>
              <w:pStyle w:val="Tabletext"/>
              <w:jc w:val="center"/>
              <w:rPr>
                <w:sz w:val="14"/>
                <w:szCs w:val="14"/>
                <w:lang w:val="ru-RU"/>
              </w:rPr>
            </w:pPr>
            <w:r w:rsidRPr="00437D33">
              <w:rPr>
                <w:sz w:val="14"/>
                <w:szCs w:val="14"/>
                <w:lang w:val="ru-RU"/>
              </w:rPr>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644D5725" w14:textId="77777777" w:rsidR="00F34A90" w:rsidRPr="00437D33" w:rsidRDefault="00F34A90" w:rsidP="00F0043E">
            <w:pPr>
              <w:pStyle w:val="Tabletext"/>
              <w:jc w:val="center"/>
              <w:rPr>
                <w:sz w:val="14"/>
                <w:szCs w:val="14"/>
                <w:lang w:val="ru-RU"/>
              </w:rPr>
            </w:pPr>
            <w:r w:rsidRPr="00437D33">
              <w:rPr>
                <w:sz w:val="14"/>
                <w:szCs w:val="14"/>
                <w:lang w:val="ru-RU"/>
              </w:rPr>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6150EBF" w14:textId="77777777" w:rsidR="00F34A90" w:rsidRPr="00437D33" w:rsidRDefault="00F34A90" w:rsidP="00F0043E">
            <w:pPr>
              <w:pStyle w:val="Tabletext"/>
              <w:jc w:val="center"/>
              <w:rPr>
                <w:sz w:val="14"/>
                <w:szCs w:val="14"/>
                <w:lang w:val="ru-RU"/>
              </w:rPr>
            </w:pPr>
            <w:r w:rsidRPr="00437D33">
              <w:rPr>
                <w:sz w:val="14"/>
                <w:szCs w:val="14"/>
                <w:lang w:val="ru-RU"/>
              </w:rPr>
              <w:t>–105,18</w:t>
            </w:r>
          </w:p>
        </w:tc>
      </w:tr>
      <w:tr w:rsidR="00F34A90" w:rsidRPr="00437D33" w14:paraId="75A20F0F"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E54C24D" w14:textId="77777777" w:rsidR="00F34A90" w:rsidRPr="00437D33" w:rsidRDefault="00F34A90" w:rsidP="00F0043E">
            <w:pPr>
              <w:pStyle w:val="Tabletext"/>
              <w:jc w:val="left"/>
              <w:rPr>
                <w:sz w:val="14"/>
                <w:szCs w:val="14"/>
                <w:lang w:val="ru-RU"/>
              </w:rPr>
            </w:pPr>
            <w:r w:rsidRPr="00437D33">
              <w:rPr>
                <w:color w:val="000000"/>
                <w:sz w:val="14"/>
                <w:szCs w:val="14"/>
                <w:lang w:val="ru-RU"/>
              </w:rPr>
              <w:t>Мин. эквивалентная напряженность поля в месте приема</w:t>
            </w:r>
          </w:p>
        </w:tc>
        <w:tc>
          <w:tcPr>
            <w:tcW w:w="851" w:type="dxa"/>
            <w:tcBorders>
              <w:top w:val="nil"/>
              <w:left w:val="nil"/>
              <w:bottom w:val="single" w:sz="4" w:space="0" w:color="auto"/>
              <w:right w:val="single" w:sz="4" w:space="0" w:color="auto"/>
            </w:tcBorders>
            <w:tcMar>
              <w:left w:w="0" w:type="dxa"/>
              <w:right w:w="0" w:type="dxa"/>
            </w:tcMar>
            <w:vAlign w:val="center"/>
          </w:tcPr>
          <w:p w14:paraId="74AEF44A" w14:textId="77777777" w:rsidR="00F34A90" w:rsidRPr="00437D33" w:rsidRDefault="00F34A90" w:rsidP="00F0043E">
            <w:pPr>
              <w:pStyle w:val="Tabletext"/>
              <w:jc w:val="center"/>
              <w:rPr>
                <w:sz w:val="14"/>
                <w:szCs w:val="14"/>
                <w:lang w:val="ru-RU"/>
              </w:rPr>
            </w:pPr>
            <w:r w:rsidRPr="00437D33">
              <w:rPr>
                <w:i/>
                <w:sz w:val="14"/>
                <w:szCs w:val="14"/>
                <w:lang w:val="ru-RU"/>
              </w:rPr>
              <w:t>E</w:t>
            </w:r>
            <w:r w:rsidRPr="00437D33">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76DE9F6F" w14:textId="77777777" w:rsidR="00F34A90" w:rsidRPr="00437D33" w:rsidRDefault="00F34A90" w:rsidP="00F0043E">
            <w:pPr>
              <w:pStyle w:val="Tabletext"/>
              <w:jc w:val="center"/>
              <w:rPr>
                <w:sz w:val="14"/>
                <w:szCs w:val="14"/>
                <w:lang w:val="ru-RU"/>
              </w:rPr>
            </w:pPr>
            <w:r w:rsidRPr="00437D33">
              <w:rPr>
                <w:sz w:val="14"/>
                <w:szCs w:val="14"/>
                <w:lang w:val="ru-RU"/>
              </w:rPr>
              <w:t>дБ(мкВ/м)</w:t>
            </w:r>
          </w:p>
        </w:tc>
        <w:tc>
          <w:tcPr>
            <w:tcW w:w="1134" w:type="dxa"/>
            <w:tcBorders>
              <w:top w:val="nil"/>
              <w:left w:val="nil"/>
              <w:bottom w:val="single" w:sz="4" w:space="0" w:color="auto"/>
              <w:right w:val="single" w:sz="4" w:space="0" w:color="auto"/>
            </w:tcBorders>
            <w:tcMar>
              <w:left w:w="28" w:type="dxa"/>
              <w:right w:w="28" w:type="dxa"/>
            </w:tcMar>
            <w:vAlign w:val="center"/>
          </w:tcPr>
          <w:p w14:paraId="55975C89" w14:textId="77777777" w:rsidR="00F34A90" w:rsidRPr="00437D33" w:rsidRDefault="00F34A90" w:rsidP="00F0043E">
            <w:pPr>
              <w:pStyle w:val="Tabletext"/>
              <w:jc w:val="center"/>
              <w:rPr>
                <w:sz w:val="14"/>
                <w:szCs w:val="14"/>
                <w:lang w:val="ru-RU"/>
              </w:rPr>
            </w:pPr>
            <w:r w:rsidRPr="00437D33">
              <w:rPr>
                <w:sz w:val="14"/>
                <w:szCs w:val="14"/>
                <w:lang w:val="ru-RU"/>
              </w:rPr>
              <w:t>32,62</w:t>
            </w:r>
          </w:p>
        </w:tc>
        <w:tc>
          <w:tcPr>
            <w:tcW w:w="1276" w:type="dxa"/>
            <w:tcBorders>
              <w:top w:val="nil"/>
              <w:left w:val="nil"/>
              <w:bottom w:val="single" w:sz="4" w:space="0" w:color="auto"/>
              <w:right w:val="single" w:sz="4" w:space="0" w:color="auto"/>
            </w:tcBorders>
            <w:tcMar>
              <w:left w:w="28" w:type="dxa"/>
              <w:right w:w="28" w:type="dxa"/>
            </w:tcMar>
            <w:vAlign w:val="center"/>
          </w:tcPr>
          <w:p w14:paraId="2AC5CD4F" w14:textId="77777777" w:rsidR="00F34A90" w:rsidRPr="00437D33" w:rsidRDefault="00F34A90" w:rsidP="00F0043E">
            <w:pPr>
              <w:pStyle w:val="Tabletext"/>
              <w:jc w:val="center"/>
              <w:rPr>
                <w:sz w:val="14"/>
                <w:szCs w:val="14"/>
                <w:lang w:val="ru-RU"/>
              </w:rPr>
            </w:pPr>
            <w:r w:rsidRPr="00437D33">
              <w:rPr>
                <w:sz w:val="14"/>
                <w:szCs w:val="14"/>
                <w:lang w:val="ru-RU"/>
              </w:rPr>
              <w:t>34,92</w:t>
            </w:r>
          </w:p>
        </w:tc>
        <w:tc>
          <w:tcPr>
            <w:tcW w:w="1276" w:type="dxa"/>
            <w:tcBorders>
              <w:top w:val="nil"/>
              <w:left w:val="nil"/>
              <w:bottom w:val="single" w:sz="4" w:space="0" w:color="auto"/>
              <w:right w:val="single" w:sz="2" w:space="0" w:color="auto"/>
            </w:tcBorders>
            <w:tcMar>
              <w:left w:w="28" w:type="dxa"/>
              <w:right w:w="28" w:type="dxa"/>
            </w:tcMar>
            <w:vAlign w:val="center"/>
          </w:tcPr>
          <w:p w14:paraId="01622BDD" w14:textId="77777777" w:rsidR="00F34A90" w:rsidRPr="00437D33" w:rsidRDefault="00F34A90" w:rsidP="00F0043E">
            <w:pPr>
              <w:pStyle w:val="Tabletext"/>
              <w:jc w:val="center"/>
              <w:rPr>
                <w:sz w:val="14"/>
                <w:szCs w:val="14"/>
                <w:lang w:val="ru-RU"/>
              </w:rPr>
            </w:pPr>
            <w:r w:rsidRPr="00437D33">
              <w:rPr>
                <w:sz w:val="14"/>
                <w:szCs w:val="14"/>
                <w:lang w:val="ru-RU"/>
              </w:rPr>
              <w:t>34,92</w:t>
            </w:r>
          </w:p>
        </w:tc>
        <w:tc>
          <w:tcPr>
            <w:tcW w:w="1559" w:type="dxa"/>
            <w:tcBorders>
              <w:top w:val="nil"/>
              <w:left w:val="nil"/>
              <w:bottom w:val="single" w:sz="4" w:space="0" w:color="auto"/>
              <w:right w:val="single" w:sz="2" w:space="0" w:color="auto"/>
            </w:tcBorders>
            <w:tcMar>
              <w:left w:w="28" w:type="dxa"/>
              <w:right w:w="28" w:type="dxa"/>
            </w:tcMar>
            <w:vAlign w:val="center"/>
          </w:tcPr>
          <w:p w14:paraId="2E3980CC" w14:textId="77777777" w:rsidR="00F34A90" w:rsidRPr="00437D33" w:rsidRDefault="00F34A90" w:rsidP="00F0043E">
            <w:pPr>
              <w:pStyle w:val="Tabletext"/>
              <w:jc w:val="center"/>
              <w:rPr>
                <w:sz w:val="14"/>
                <w:szCs w:val="14"/>
                <w:lang w:val="ru-RU"/>
              </w:rPr>
            </w:pPr>
            <w:r w:rsidRPr="00437D33">
              <w:rPr>
                <w:sz w:val="14"/>
                <w:szCs w:val="14"/>
                <w:lang w:val="ru-RU"/>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6F0EDED6" w14:textId="77777777" w:rsidR="00F34A90" w:rsidRPr="00437D33" w:rsidRDefault="00F34A90" w:rsidP="00F0043E">
            <w:pPr>
              <w:pStyle w:val="Tabletext"/>
              <w:jc w:val="center"/>
              <w:rPr>
                <w:sz w:val="14"/>
                <w:szCs w:val="14"/>
                <w:lang w:val="ru-RU"/>
              </w:rPr>
            </w:pPr>
            <w:r w:rsidRPr="00437D33">
              <w:rPr>
                <w:sz w:val="14"/>
                <w:szCs w:val="14"/>
                <w:lang w:val="ru-RU"/>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28879D16" w14:textId="77777777" w:rsidR="00F34A90" w:rsidRPr="00437D33" w:rsidRDefault="00F34A90" w:rsidP="00F0043E">
            <w:pPr>
              <w:pStyle w:val="Tabletext"/>
              <w:jc w:val="center"/>
              <w:rPr>
                <w:sz w:val="14"/>
                <w:szCs w:val="14"/>
                <w:lang w:val="ru-RU"/>
              </w:rPr>
            </w:pPr>
            <w:r w:rsidRPr="00437D33">
              <w:rPr>
                <w:sz w:val="14"/>
                <w:szCs w:val="14"/>
                <w:lang w:val="ru-RU"/>
              </w:rPr>
              <w:t>40,62</w:t>
            </w:r>
          </w:p>
        </w:tc>
      </w:tr>
      <w:tr w:rsidR="00F34A90" w:rsidRPr="00437D33" w14:paraId="2C29532D"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6528A9E2" w14:textId="77777777" w:rsidR="00F34A90" w:rsidRPr="00437D33" w:rsidRDefault="00F34A90" w:rsidP="00F0043E">
            <w:pPr>
              <w:pStyle w:val="Tabletext"/>
              <w:jc w:val="left"/>
              <w:rPr>
                <w:sz w:val="14"/>
                <w:szCs w:val="14"/>
                <w:lang w:val="ru-RU"/>
              </w:rPr>
            </w:pPr>
            <w:r w:rsidRPr="00437D33">
              <w:rPr>
                <w:color w:val="000000"/>
                <w:sz w:val="14"/>
                <w:szCs w:val="14"/>
                <w:lang w:val="ru-RU"/>
              </w:rPr>
              <w:t>Поправка на промышленный шум</w:t>
            </w:r>
          </w:p>
        </w:tc>
        <w:tc>
          <w:tcPr>
            <w:tcW w:w="851" w:type="dxa"/>
            <w:tcBorders>
              <w:top w:val="nil"/>
              <w:left w:val="nil"/>
              <w:bottom w:val="single" w:sz="4" w:space="0" w:color="auto"/>
              <w:right w:val="single" w:sz="4" w:space="0" w:color="auto"/>
            </w:tcBorders>
            <w:tcMar>
              <w:left w:w="0" w:type="dxa"/>
              <w:right w:w="0" w:type="dxa"/>
            </w:tcMar>
            <w:vAlign w:val="center"/>
          </w:tcPr>
          <w:p w14:paraId="640A319E" w14:textId="77777777" w:rsidR="00F34A90" w:rsidRPr="00437D33" w:rsidRDefault="00F34A90" w:rsidP="00F0043E">
            <w:pPr>
              <w:pStyle w:val="Tabletext"/>
              <w:jc w:val="center"/>
              <w:rPr>
                <w:sz w:val="14"/>
                <w:szCs w:val="14"/>
                <w:lang w:val="ru-RU"/>
              </w:rPr>
            </w:pPr>
            <w:r w:rsidRPr="00437D33">
              <w:rPr>
                <w:i/>
                <w:sz w:val="14"/>
                <w:szCs w:val="14"/>
                <w:lang w:val="ru-RU"/>
              </w:rPr>
              <w:t>P</w:t>
            </w:r>
            <w:r w:rsidRPr="00437D33">
              <w:rPr>
                <w:sz w:val="14"/>
                <w:szCs w:val="14"/>
                <w:vertAlign w:val="subscript"/>
                <w:lang w:val="ru-RU"/>
              </w:rPr>
              <w:t>mmn</w:t>
            </w:r>
          </w:p>
        </w:tc>
        <w:tc>
          <w:tcPr>
            <w:tcW w:w="708" w:type="dxa"/>
            <w:tcBorders>
              <w:top w:val="nil"/>
              <w:left w:val="nil"/>
              <w:bottom w:val="single" w:sz="4" w:space="0" w:color="auto"/>
              <w:right w:val="single" w:sz="4" w:space="0" w:color="auto"/>
            </w:tcBorders>
            <w:tcMar>
              <w:left w:w="28" w:type="dxa"/>
              <w:right w:w="28" w:type="dxa"/>
            </w:tcMar>
            <w:vAlign w:val="center"/>
          </w:tcPr>
          <w:p w14:paraId="761E7787" w14:textId="77777777" w:rsidR="00F34A90" w:rsidRPr="00437D33" w:rsidRDefault="00F34A90" w:rsidP="00F0043E">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09DC5CEC" w14:textId="77777777" w:rsidR="00F34A90" w:rsidRPr="00437D33" w:rsidRDefault="00F34A90" w:rsidP="00F0043E">
            <w:pPr>
              <w:pStyle w:val="Tabletext"/>
              <w:jc w:val="center"/>
              <w:rPr>
                <w:sz w:val="14"/>
                <w:szCs w:val="14"/>
                <w:lang w:val="ru-RU"/>
              </w:rPr>
            </w:pPr>
            <w:r w:rsidRPr="00437D33">
              <w:rPr>
                <w:sz w:val="14"/>
                <w:szCs w:val="14"/>
                <w:lang w:val="ru-RU"/>
              </w:rPr>
              <w:t>0,90</w:t>
            </w:r>
          </w:p>
        </w:tc>
        <w:tc>
          <w:tcPr>
            <w:tcW w:w="1276" w:type="dxa"/>
            <w:tcBorders>
              <w:top w:val="nil"/>
              <w:left w:val="nil"/>
              <w:bottom w:val="single" w:sz="4" w:space="0" w:color="auto"/>
              <w:right w:val="single" w:sz="4" w:space="0" w:color="auto"/>
            </w:tcBorders>
            <w:tcMar>
              <w:left w:w="28" w:type="dxa"/>
              <w:right w:w="28" w:type="dxa"/>
            </w:tcMar>
            <w:vAlign w:val="center"/>
          </w:tcPr>
          <w:p w14:paraId="65E58C58" w14:textId="77777777" w:rsidR="00F34A90" w:rsidRPr="00437D33" w:rsidRDefault="00F34A90" w:rsidP="00F0043E">
            <w:pPr>
              <w:pStyle w:val="Tabletext"/>
              <w:jc w:val="center"/>
              <w:rPr>
                <w:sz w:val="14"/>
                <w:szCs w:val="14"/>
                <w:lang w:val="ru-RU"/>
              </w:rPr>
            </w:pPr>
            <w:r w:rsidRPr="00437D33">
              <w:rPr>
                <w:sz w:val="14"/>
                <w:szCs w:val="14"/>
                <w:lang w:val="ru-RU"/>
              </w:rPr>
              <w:t>1,50</w:t>
            </w:r>
          </w:p>
        </w:tc>
        <w:tc>
          <w:tcPr>
            <w:tcW w:w="1276" w:type="dxa"/>
            <w:tcBorders>
              <w:top w:val="nil"/>
              <w:left w:val="nil"/>
              <w:bottom w:val="single" w:sz="4" w:space="0" w:color="auto"/>
              <w:right w:val="single" w:sz="2" w:space="0" w:color="auto"/>
            </w:tcBorders>
            <w:tcMar>
              <w:left w:w="28" w:type="dxa"/>
              <w:right w:w="28" w:type="dxa"/>
            </w:tcMar>
            <w:vAlign w:val="center"/>
          </w:tcPr>
          <w:p w14:paraId="3245F82B" w14:textId="77777777" w:rsidR="00F34A90" w:rsidRPr="00437D33" w:rsidRDefault="00F34A90" w:rsidP="00F0043E">
            <w:pPr>
              <w:pStyle w:val="Tabletext"/>
              <w:jc w:val="center"/>
              <w:rPr>
                <w:sz w:val="14"/>
                <w:szCs w:val="14"/>
                <w:lang w:val="ru-RU"/>
              </w:rPr>
            </w:pPr>
            <w:r w:rsidRPr="00437D33">
              <w:rPr>
                <w:sz w:val="14"/>
                <w:szCs w:val="14"/>
                <w:lang w:val="ru-RU"/>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414E4830" w14:textId="77777777" w:rsidR="00F34A90" w:rsidRPr="00437D33" w:rsidRDefault="00F34A90" w:rsidP="00F0043E">
            <w:pPr>
              <w:pStyle w:val="Tabletext"/>
              <w:jc w:val="center"/>
              <w:rPr>
                <w:sz w:val="14"/>
                <w:szCs w:val="14"/>
                <w:lang w:val="ru-RU"/>
              </w:rPr>
            </w:pPr>
            <w:r w:rsidRPr="00437D33">
              <w:rPr>
                <w:sz w:val="14"/>
                <w:szCs w:val="14"/>
                <w:lang w:val="ru-RU"/>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334269C" w14:textId="77777777" w:rsidR="00F34A90" w:rsidRPr="00437D33" w:rsidRDefault="00F34A90" w:rsidP="00F0043E">
            <w:pPr>
              <w:pStyle w:val="Tabletext"/>
              <w:jc w:val="center"/>
              <w:rPr>
                <w:sz w:val="14"/>
                <w:szCs w:val="14"/>
                <w:lang w:val="ru-RU"/>
              </w:rPr>
            </w:pPr>
            <w:r w:rsidRPr="00437D33">
              <w:rPr>
                <w:sz w:val="14"/>
                <w:szCs w:val="14"/>
                <w:lang w:val="ru-RU"/>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2BA3252" w14:textId="77777777" w:rsidR="00F34A90" w:rsidRPr="00437D33" w:rsidRDefault="00F34A90" w:rsidP="00F0043E">
            <w:pPr>
              <w:pStyle w:val="Tabletext"/>
              <w:jc w:val="center"/>
              <w:rPr>
                <w:sz w:val="14"/>
                <w:szCs w:val="14"/>
                <w:lang w:val="ru-RU"/>
              </w:rPr>
            </w:pPr>
            <w:r w:rsidRPr="00437D33">
              <w:rPr>
                <w:sz w:val="14"/>
                <w:szCs w:val="14"/>
                <w:lang w:val="ru-RU"/>
              </w:rPr>
              <w:t>0,20</w:t>
            </w:r>
          </w:p>
        </w:tc>
      </w:tr>
      <w:tr w:rsidR="006E13F4" w:rsidRPr="00437D33" w14:paraId="7043728A"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868A197" w14:textId="77777777" w:rsidR="006E13F4" w:rsidRPr="00437D33" w:rsidRDefault="006E13F4" w:rsidP="006E13F4">
            <w:pPr>
              <w:pStyle w:val="Tabletext"/>
              <w:jc w:val="left"/>
              <w:rPr>
                <w:sz w:val="14"/>
                <w:szCs w:val="14"/>
                <w:lang w:val="ru-RU"/>
              </w:rPr>
            </w:pPr>
            <w:r w:rsidRPr="00437D33">
              <w:rPr>
                <w:color w:val="000000"/>
                <w:sz w:val="14"/>
                <w:szCs w:val="14"/>
                <w:lang w:val="ru-RU"/>
              </w:rPr>
              <w:t>Потери на входе в здание или транспортное средство</w:t>
            </w:r>
          </w:p>
        </w:tc>
        <w:tc>
          <w:tcPr>
            <w:tcW w:w="851" w:type="dxa"/>
            <w:tcBorders>
              <w:top w:val="nil"/>
              <w:left w:val="nil"/>
              <w:bottom w:val="single" w:sz="4" w:space="0" w:color="auto"/>
              <w:right w:val="single" w:sz="4" w:space="0" w:color="auto"/>
            </w:tcBorders>
            <w:tcMar>
              <w:left w:w="0" w:type="dxa"/>
              <w:right w:w="0" w:type="dxa"/>
            </w:tcMar>
            <w:vAlign w:val="center"/>
          </w:tcPr>
          <w:p w14:paraId="710BF931" w14:textId="77777777" w:rsidR="006E13F4" w:rsidRPr="00437D33" w:rsidRDefault="006E13F4" w:rsidP="006E13F4">
            <w:pPr>
              <w:pStyle w:val="Tabletext"/>
              <w:jc w:val="center"/>
              <w:rPr>
                <w:sz w:val="14"/>
                <w:szCs w:val="14"/>
                <w:lang w:val="ru-RU"/>
              </w:rPr>
            </w:pPr>
            <w:r w:rsidRPr="00437D33">
              <w:rPr>
                <w:i/>
                <w:sz w:val="14"/>
                <w:szCs w:val="14"/>
                <w:lang w:val="ru-RU"/>
              </w:rPr>
              <w:t>L</w:t>
            </w:r>
            <w:r w:rsidRPr="00437D33">
              <w:rPr>
                <w:i/>
                <w:sz w:val="14"/>
                <w:szCs w:val="14"/>
                <w:vertAlign w:val="subscript"/>
                <w:lang w:val="ru-RU"/>
              </w:rPr>
              <w:t>b</w:t>
            </w:r>
            <w:r w:rsidRPr="00437D33">
              <w:rPr>
                <w:sz w:val="14"/>
                <w:szCs w:val="14"/>
                <w:lang w:val="ru-RU"/>
              </w:rPr>
              <w:t xml:space="preserve">, </w:t>
            </w:r>
            <w:r w:rsidRPr="00437D33">
              <w:rPr>
                <w:i/>
                <w:sz w:val="14"/>
                <w:szCs w:val="14"/>
                <w:lang w:val="ru-RU"/>
              </w:rPr>
              <w:t>L</w:t>
            </w:r>
            <w:r w:rsidRPr="00437D33">
              <w:rPr>
                <w:i/>
                <w:sz w:val="14"/>
                <w:szCs w:val="14"/>
                <w:vertAlign w:val="subscript"/>
                <w:lang w:val="ru-RU"/>
              </w:rPr>
              <w:t>v</w:t>
            </w:r>
          </w:p>
        </w:tc>
        <w:tc>
          <w:tcPr>
            <w:tcW w:w="708" w:type="dxa"/>
            <w:tcBorders>
              <w:top w:val="nil"/>
              <w:left w:val="nil"/>
              <w:bottom w:val="single" w:sz="4" w:space="0" w:color="auto"/>
              <w:right w:val="single" w:sz="4" w:space="0" w:color="auto"/>
            </w:tcBorders>
            <w:tcMar>
              <w:left w:w="28" w:type="dxa"/>
              <w:right w:w="28" w:type="dxa"/>
            </w:tcMar>
            <w:vAlign w:val="center"/>
          </w:tcPr>
          <w:p w14:paraId="7363B6BF" w14:textId="77777777" w:rsidR="006E13F4" w:rsidRPr="00437D33" w:rsidRDefault="006E13F4" w:rsidP="006E13F4">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5366B798"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14:paraId="269E25F3"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14:paraId="1C22AC0D" w14:textId="7ED055DB" w:rsidR="006E13F4" w:rsidRPr="00437D33" w:rsidRDefault="006E13F4" w:rsidP="006E13F4">
            <w:pPr>
              <w:pStyle w:val="Tabletext"/>
              <w:jc w:val="center"/>
              <w:rPr>
                <w:sz w:val="14"/>
                <w:szCs w:val="14"/>
                <w:lang w:val="ru-RU"/>
              </w:rPr>
            </w:pPr>
            <w:r w:rsidRPr="00437D33">
              <w:rPr>
                <w:sz w:val="14"/>
                <w:szCs w:val="14"/>
              </w:rPr>
              <w:t>17</w:t>
            </w:r>
            <w:r w:rsidRPr="00437D33">
              <w:rPr>
                <w:sz w:val="14"/>
                <w:szCs w:val="14"/>
                <w:lang w:val="ru-RU"/>
              </w:rPr>
              <w:t>,</w:t>
            </w:r>
            <w:r w:rsidRPr="00437D33">
              <w:rPr>
                <w:sz w:val="14"/>
                <w:szCs w:val="14"/>
              </w:rPr>
              <w:t>60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792F4137"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4E5DAA9" w14:textId="197AAE45" w:rsidR="006E13F4" w:rsidRPr="00437D33" w:rsidRDefault="006E13F4" w:rsidP="006E13F4">
            <w:pPr>
              <w:pStyle w:val="Tabletext"/>
              <w:jc w:val="center"/>
              <w:rPr>
                <w:sz w:val="14"/>
                <w:szCs w:val="14"/>
                <w:lang w:val="ru-RU"/>
              </w:rPr>
            </w:pPr>
            <w:r w:rsidRPr="00437D33">
              <w:rPr>
                <w:sz w:val="14"/>
                <w:szCs w:val="14"/>
              </w:rPr>
              <w:t>17</w:t>
            </w:r>
            <w:r w:rsidR="00645616" w:rsidRPr="00437D33">
              <w:rPr>
                <w:sz w:val="14"/>
                <w:szCs w:val="14"/>
                <w:lang w:val="ru-RU"/>
              </w:rPr>
              <w:t>,</w:t>
            </w:r>
            <w:r w:rsidRPr="00437D33">
              <w:rPr>
                <w:sz w:val="14"/>
                <w:szCs w:val="14"/>
              </w:rPr>
              <w:t>60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21024CA7" w14:textId="77777777" w:rsidR="006E13F4" w:rsidRPr="00437D33" w:rsidRDefault="006E13F4" w:rsidP="006E13F4">
            <w:pPr>
              <w:pStyle w:val="Tabletext"/>
              <w:jc w:val="center"/>
              <w:rPr>
                <w:sz w:val="14"/>
                <w:szCs w:val="14"/>
                <w:lang w:val="ru-RU"/>
              </w:rPr>
            </w:pPr>
            <w:r w:rsidRPr="00437D33">
              <w:rPr>
                <w:sz w:val="14"/>
                <w:szCs w:val="14"/>
                <w:lang w:val="ru-RU"/>
              </w:rPr>
              <w:t>8</w:t>
            </w:r>
          </w:p>
        </w:tc>
      </w:tr>
      <w:tr w:rsidR="006E13F4" w:rsidRPr="00437D33" w14:paraId="1AA218E1" w14:textId="77777777"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668E0A19" w14:textId="77777777" w:rsidR="006E13F4" w:rsidRPr="00437D33" w:rsidRDefault="006E13F4" w:rsidP="006E13F4">
            <w:pPr>
              <w:pStyle w:val="Tabletext"/>
              <w:jc w:val="left"/>
              <w:rPr>
                <w:sz w:val="14"/>
                <w:szCs w:val="14"/>
                <w:lang w:val="ru-RU"/>
              </w:rPr>
            </w:pPr>
            <w:r w:rsidRPr="00437D33">
              <w:rPr>
                <w:color w:val="000000"/>
                <w:sz w:val="14"/>
                <w:szCs w:val="14"/>
                <w:lang w:val="ru-RU"/>
              </w:rPr>
              <w:t>Стандартное отклонение потерь на входе</w:t>
            </w:r>
          </w:p>
        </w:tc>
        <w:tc>
          <w:tcPr>
            <w:tcW w:w="851" w:type="dxa"/>
            <w:tcBorders>
              <w:top w:val="nil"/>
              <w:left w:val="nil"/>
              <w:bottom w:val="single" w:sz="4" w:space="0" w:color="auto"/>
              <w:right w:val="single" w:sz="4" w:space="0" w:color="auto"/>
            </w:tcBorders>
            <w:tcMar>
              <w:left w:w="0" w:type="dxa"/>
              <w:right w:w="0" w:type="dxa"/>
            </w:tcMar>
            <w:vAlign w:val="center"/>
          </w:tcPr>
          <w:p w14:paraId="7226458F" w14:textId="77777777" w:rsidR="006E13F4" w:rsidRPr="00437D33" w:rsidRDefault="006E13F4" w:rsidP="006E13F4">
            <w:pPr>
              <w:pStyle w:val="Tabletext"/>
              <w:jc w:val="center"/>
              <w:rPr>
                <w:sz w:val="14"/>
                <w:szCs w:val="14"/>
                <w:lang w:val="ru-RU"/>
              </w:rPr>
            </w:pPr>
          </w:p>
        </w:tc>
        <w:tc>
          <w:tcPr>
            <w:tcW w:w="708" w:type="dxa"/>
            <w:tcBorders>
              <w:top w:val="nil"/>
              <w:left w:val="nil"/>
              <w:bottom w:val="single" w:sz="4" w:space="0" w:color="auto"/>
              <w:right w:val="single" w:sz="4" w:space="0" w:color="auto"/>
            </w:tcBorders>
            <w:tcMar>
              <w:left w:w="28" w:type="dxa"/>
              <w:right w:w="28" w:type="dxa"/>
            </w:tcMar>
            <w:vAlign w:val="center"/>
          </w:tcPr>
          <w:p w14:paraId="41476F0B" w14:textId="77777777" w:rsidR="006E13F4" w:rsidRPr="00437D33" w:rsidRDefault="006E13F4" w:rsidP="006E13F4">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14:paraId="6C7BC8A4"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14:paraId="63CD3F00"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14:paraId="53F6D3EB" w14:textId="127C3C59" w:rsidR="006E13F4" w:rsidRPr="00437D33" w:rsidRDefault="006E13F4" w:rsidP="006E13F4">
            <w:pPr>
              <w:pStyle w:val="Tabletext"/>
              <w:jc w:val="center"/>
              <w:rPr>
                <w:sz w:val="14"/>
                <w:szCs w:val="14"/>
                <w:lang w:val="ru-RU"/>
              </w:rPr>
            </w:pPr>
            <w:r w:rsidRPr="00437D33">
              <w:rPr>
                <w:sz w:val="14"/>
                <w:szCs w:val="14"/>
              </w:rPr>
              <w:t>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3F2CADF2" w14:textId="77777777" w:rsidR="006E13F4" w:rsidRPr="00437D33" w:rsidRDefault="006E13F4" w:rsidP="006E13F4">
            <w:pPr>
              <w:pStyle w:val="Tabletext"/>
              <w:jc w:val="center"/>
              <w:rPr>
                <w:sz w:val="14"/>
                <w:szCs w:val="14"/>
                <w:lang w:val="ru-RU"/>
              </w:rPr>
            </w:pPr>
            <w:r w:rsidRPr="00437D33">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019F302" w14:textId="4323ED69" w:rsidR="006E13F4" w:rsidRPr="00437D33" w:rsidRDefault="006E13F4" w:rsidP="006E13F4">
            <w:pPr>
              <w:pStyle w:val="Tabletext"/>
              <w:jc w:val="center"/>
              <w:rPr>
                <w:sz w:val="14"/>
                <w:szCs w:val="14"/>
                <w:lang w:val="ru-RU"/>
              </w:rPr>
            </w:pPr>
            <w:r w:rsidRPr="00437D33">
              <w:rPr>
                <w:sz w:val="14"/>
                <w:szCs w:val="14"/>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E8C6240" w14:textId="77777777" w:rsidR="006E13F4" w:rsidRPr="00437D33" w:rsidRDefault="006E13F4" w:rsidP="006E13F4">
            <w:pPr>
              <w:pStyle w:val="Tabletext"/>
              <w:jc w:val="center"/>
              <w:rPr>
                <w:sz w:val="14"/>
                <w:szCs w:val="14"/>
                <w:lang w:val="ru-RU"/>
              </w:rPr>
            </w:pPr>
            <w:r w:rsidRPr="00437D33">
              <w:rPr>
                <w:sz w:val="14"/>
                <w:szCs w:val="14"/>
                <w:lang w:val="ru-RU"/>
              </w:rPr>
              <w:t>2</w:t>
            </w:r>
          </w:p>
        </w:tc>
      </w:tr>
      <w:tr w:rsidR="00F34A90" w:rsidRPr="00437D33" w14:paraId="7AF99972" w14:textId="77777777" w:rsidTr="00F0043E">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57A12B4E" w14:textId="77777777" w:rsidR="00F34A90" w:rsidRPr="00437D33" w:rsidRDefault="00F34A90" w:rsidP="00F0043E">
            <w:pPr>
              <w:pStyle w:val="Tabletext"/>
              <w:jc w:val="left"/>
              <w:rPr>
                <w:sz w:val="14"/>
                <w:szCs w:val="14"/>
                <w:lang w:val="ru-RU"/>
              </w:rPr>
            </w:pPr>
            <w:r w:rsidRPr="00437D33">
              <w:rPr>
                <w:color w:val="000000"/>
                <w:sz w:val="14"/>
                <w:szCs w:val="14"/>
                <w:lang w:val="ru-RU"/>
              </w:rPr>
              <w:t>Вероятность охвата местоположений</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5D0738AF" w14:textId="77777777" w:rsidR="00F34A90" w:rsidRPr="00437D33" w:rsidRDefault="00F34A90" w:rsidP="00F0043E">
            <w:pPr>
              <w:pStyle w:val="Tabletext"/>
              <w:jc w:val="center"/>
              <w:rPr>
                <w:sz w:val="14"/>
                <w:szCs w:val="14"/>
                <w:lang w:val="ru-RU"/>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79167A3F" w14:textId="77777777" w:rsidR="00F34A90" w:rsidRPr="00437D33" w:rsidRDefault="00F34A90" w:rsidP="00F0043E">
            <w:pPr>
              <w:pStyle w:val="Tabletext"/>
              <w:jc w:val="center"/>
              <w:rPr>
                <w:sz w:val="14"/>
                <w:szCs w:val="14"/>
                <w:lang w:val="ru-RU"/>
              </w:rPr>
            </w:pPr>
            <w:r w:rsidRPr="00437D33">
              <w:rPr>
                <w:sz w:val="14"/>
                <w:szCs w:val="14"/>
                <w:lang w:val="ru-RU"/>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6E5CB992" w14:textId="77777777" w:rsidR="00F34A90" w:rsidRPr="00437D33" w:rsidRDefault="00F34A90" w:rsidP="00F0043E">
            <w:pPr>
              <w:pStyle w:val="Tabletext"/>
              <w:jc w:val="center"/>
              <w:rPr>
                <w:sz w:val="14"/>
                <w:szCs w:val="14"/>
                <w:lang w:val="ru-RU"/>
              </w:rPr>
            </w:pPr>
            <w:r w:rsidRPr="00437D33">
              <w:rPr>
                <w:sz w:val="14"/>
                <w:szCs w:val="14"/>
                <w:lang w:val="ru-RU"/>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76480B73" w14:textId="77777777" w:rsidR="00F34A90" w:rsidRPr="00437D33" w:rsidRDefault="00F34A90" w:rsidP="00F0043E">
            <w:pPr>
              <w:pStyle w:val="Tabletext"/>
              <w:jc w:val="center"/>
              <w:rPr>
                <w:sz w:val="14"/>
                <w:szCs w:val="14"/>
                <w:lang w:val="ru-RU"/>
              </w:rPr>
            </w:pPr>
            <w:r w:rsidRPr="00437D33">
              <w:rPr>
                <w:sz w:val="14"/>
                <w:szCs w:val="14"/>
                <w:lang w:val="ru-RU"/>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44EC2CE5" w14:textId="77777777" w:rsidR="00F34A90" w:rsidRPr="00437D33" w:rsidRDefault="00F34A90" w:rsidP="00F0043E">
            <w:pPr>
              <w:pStyle w:val="Tabletext"/>
              <w:jc w:val="center"/>
              <w:rPr>
                <w:sz w:val="14"/>
                <w:szCs w:val="14"/>
                <w:lang w:val="ru-RU"/>
              </w:rPr>
            </w:pPr>
            <w:r w:rsidRPr="00437D33">
              <w:rPr>
                <w:sz w:val="14"/>
                <w:szCs w:val="14"/>
                <w:lang w:val="ru-RU"/>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3383193F" w14:textId="77777777" w:rsidR="00F34A90" w:rsidRPr="00437D33" w:rsidRDefault="00F34A90" w:rsidP="00F0043E">
            <w:pPr>
              <w:pStyle w:val="Tabletext"/>
              <w:jc w:val="center"/>
              <w:rPr>
                <w:sz w:val="14"/>
                <w:szCs w:val="14"/>
                <w:lang w:val="ru-RU"/>
              </w:rPr>
            </w:pPr>
            <w:r w:rsidRPr="00437D33">
              <w:rPr>
                <w:sz w:val="14"/>
                <w:szCs w:val="14"/>
                <w:lang w:val="ru-RU"/>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6C4760" w14:textId="77777777" w:rsidR="00F34A90" w:rsidRPr="00437D33" w:rsidRDefault="00F34A90" w:rsidP="00F0043E">
            <w:pPr>
              <w:pStyle w:val="Tabletext"/>
              <w:jc w:val="center"/>
              <w:rPr>
                <w:sz w:val="14"/>
                <w:szCs w:val="14"/>
                <w:lang w:val="ru-RU"/>
              </w:rPr>
            </w:pPr>
            <w:r w:rsidRPr="00437D33">
              <w:rPr>
                <w:sz w:val="14"/>
                <w:szCs w:val="14"/>
                <w:lang w:val="ru-RU"/>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FAFE46" w14:textId="77777777" w:rsidR="00F34A90" w:rsidRPr="00437D33" w:rsidRDefault="00F34A90" w:rsidP="00F0043E">
            <w:pPr>
              <w:pStyle w:val="Tabletext"/>
              <w:jc w:val="center"/>
              <w:rPr>
                <w:sz w:val="14"/>
                <w:szCs w:val="14"/>
                <w:lang w:val="ru-RU"/>
              </w:rPr>
            </w:pPr>
            <w:r w:rsidRPr="00437D33">
              <w:rPr>
                <w:sz w:val="14"/>
                <w:szCs w:val="14"/>
                <w:lang w:val="ru-RU"/>
              </w:rPr>
              <w:t>90</w:t>
            </w:r>
          </w:p>
        </w:tc>
      </w:tr>
      <w:tr w:rsidR="00F34A90" w:rsidRPr="00437D33" w14:paraId="02CDB888"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4809855" w14:textId="77777777" w:rsidR="00F34A90" w:rsidRPr="00437D33" w:rsidRDefault="00F34A90" w:rsidP="00F0043E">
            <w:pPr>
              <w:pStyle w:val="Tabletext"/>
              <w:jc w:val="left"/>
              <w:rPr>
                <w:sz w:val="14"/>
                <w:szCs w:val="14"/>
                <w:lang w:val="ru-RU"/>
              </w:rPr>
            </w:pPr>
            <w:r w:rsidRPr="00437D33">
              <w:rPr>
                <w:color w:val="000000"/>
                <w:sz w:val="14"/>
                <w:szCs w:val="14"/>
                <w:lang w:val="ru-RU"/>
              </w:rPr>
              <w:t>Коэффициент распределения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6460E0B3" w14:textId="77777777" w:rsidR="00F34A90" w:rsidRPr="00437D33"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3991B79" w14:textId="77777777" w:rsidR="00F34A90" w:rsidRPr="00437D33"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3BFF91A" w14:textId="77777777" w:rsidR="00F34A90" w:rsidRPr="00437D33" w:rsidRDefault="00F34A90" w:rsidP="00F0043E">
            <w:pPr>
              <w:pStyle w:val="Tabletext"/>
              <w:jc w:val="center"/>
              <w:rPr>
                <w:sz w:val="14"/>
                <w:szCs w:val="14"/>
                <w:lang w:val="ru-RU"/>
              </w:rPr>
            </w:pPr>
            <w:r w:rsidRPr="00437D33">
              <w:rPr>
                <w:sz w:val="14"/>
                <w:szCs w:val="14"/>
                <w:lang w:val="ru-RU"/>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6C435F0" w14:textId="77777777" w:rsidR="00F34A90" w:rsidRPr="00437D33" w:rsidRDefault="00F34A90" w:rsidP="00F0043E">
            <w:pPr>
              <w:pStyle w:val="Tabletext"/>
              <w:jc w:val="center"/>
              <w:rPr>
                <w:sz w:val="14"/>
                <w:szCs w:val="14"/>
                <w:lang w:val="ru-RU"/>
              </w:rPr>
            </w:pPr>
            <w:r w:rsidRPr="00437D33">
              <w:rPr>
                <w:sz w:val="14"/>
                <w:szCs w:val="14"/>
                <w:lang w:val="ru-RU"/>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055E359" w14:textId="77777777" w:rsidR="00F34A90" w:rsidRPr="00437D33" w:rsidRDefault="00F34A90" w:rsidP="00F0043E">
            <w:pPr>
              <w:pStyle w:val="Tabletext"/>
              <w:jc w:val="center"/>
              <w:rPr>
                <w:sz w:val="14"/>
                <w:szCs w:val="14"/>
                <w:lang w:val="ru-RU"/>
              </w:rPr>
            </w:pPr>
            <w:r w:rsidRPr="00437D33">
              <w:rPr>
                <w:sz w:val="14"/>
                <w:szCs w:val="14"/>
                <w:lang w:val="ru-RU"/>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9FF98C8" w14:textId="77777777" w:rsidR="00F34A90" w:rsidRPr="00437D33" w:rsidRDefault="00F34A90" w:rsidP="00F0043E">
            <w:pPr>
              <w:pStyle w:val="Tabletext"/>
              <w:jc w:val="center"/>
              <w:rPr>
                <w:sz w:val="14"/>
                <w:szCs w:val="14"/>
                <w:lang w:val="ru-RU"/>
              </w:rPr>
            </w:pPr>
            <w:r w:rsidRPr="00437D33">
              <w:rPr>
                <w:sz w:val="14"/>
                <w:szCs w:val="14"/>
                <w:lang w:val="ru-RU"/>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952D7D" w14:textId="77777777" w:rsidR="00F34A90" w:rsidRPr="00437D33" w:rsidRDefault="00F34A90" w:rsidP="00F0043E">
            <w:pPr>
              <w:pStyle w:val="Tabletext"/>
              <w:jc w:val="center"/>
              <w:rPr>
                <w:sz w:val="14"/>
                <w:szCs w:val="14"/>
                <w:lang w:val="ru-RU"/>
              </w:rPr>
            </w:pPr>
            <w:r w:rsidRPr="00437D33">
              <w:rPr>
                <w:sz w:val="14"/>
                <w:szCs w:val="14"/>
                <w:lang w:val="ru-RU"/>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FEDF6A" w14:textId="77777777" w:rsidR="00F34A90" w:rsidRPr="00437D33" w:rsidRDefault="00F34A90" w:rsidP="00F0043E">
            <w:pPr>
              <w:pStyle w:val="Tabletext"/>
              <w:jc w:val="center"/>
              <w:rPr>
                <w:sz w:val="14"/>
                <w:szCs w:val="14"/>
                <w:lang w:val="ru-RU"/>
              </w:rPr>
            </w:pPr>
            <w:r w:rsidRPr="00437D33">
              <w:rPr>
                <w:sz w:val="14"/>
                <w:szCs w:val="14"/>
                <w:lang w:val="ru-RU"/>
              </w:rPr>
              <w:t>1,28</w:t>
            </w:r>
          </w:p>
        </w:tc>
      </w:tr>
      <w:tr w:rsidR="006E13F4" w:rsidRPr="00437D33" w14:paraId="200BFD2D"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292CF6C6" w14:textId="77777777" w:rsidR="006E13F4" w:rsidRPr="00437D33" w:rsidRDefault="006E13F4" w:rsidP="006E13F4">
            <w:pPr>
              <w:pStyle w:val="Tabletext"/>
              <w:jc w:val="left"/>
              <w:rPr>
                <w:sz w:val="14"/>
                <w:szCs w:val="14"/>
                <w:lang w:val="ru-RU"/>
              </w:rPr>
            </w:pPr>
            <w:r w:rsidRPr="00437D33">
              <w:rPr>
                <w:color w:val="000000"/>
                <w:sz w:val="14"/>
                <w:szCs w:val="14"/>
                <w:lang w:val="ru-RU"/>
              </w:rPr>
              <w:t>Стандартное отклонение</w:t>
            </w:r>
            <w:r w:rsidRPr="00437D33">
              <w:rPr>
                <w:color w:val="000000"/>
                <w:spacing w:val="20"/>
                <w:position w:val="6"/>
                <w:sz w:val="14"/>
                <w:szCs w:val="14"/>
                <w:lang w:val="ru-RU"/>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3D03DAB5" w14:textId="77777777" w:rsidR="006E13F4" w:rsidRPr="00437D33" w:rsidRDefault="006E13F4" w:rsidP="006E13F4">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57EA14E3" w14:textId="77777777" w:rsidR="006E13F4" w:rsidRPr="00437D33" w:rsidRDefault="006E13F4" w:rsidP="006E13F4">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A303F13" w14:textId="77777777" w:rsidR="006E13F4" w:rsidRPr="00437D33" w:rsidRDefault="006E13F4" w:rsidP="006E13F4">
            <w:pPr>
              <w:pStyle w:val="Tabletext"/>
              <w:jc w:val="center"/>
              <w:rPr>
                <w:sz w:val="14"/>
                <w:szCs w:val="14"/>
                <w:lang w:val="ru-RU"/>
              </w:rPr>
            </w:pPr>
            <w:r w:rsidRPr="00437D33">
              <w:rPr>
                <w:sz w:val="14"/>
                <w:szCs w:val="14"/>
                <w:lang w:val="ru-RU"/>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7F0AA59" w14:textId="77777777" w:rsidR="006E13F4" w:rsidRPr="00437D33" w:rsidRDefault="006E13F4" w:rsidP="006E13F4">
            <w:pPr>
              <w:pStyle w:val="Tabletext"/>
              <w:jc w:val="center"/>
              <w:rPr>
                <w:sz w:val="14"/>
                <w:szCs w:val="14"/>
                <w:lang w:val="ru-RU"/>
              </w:rPr>
            </w:pPr>
            <w:r w:rsidRPr="00437D33">
              <w:rPr>
                <w:sz w:val="14"/>
                <w:szCs w:val="14"/>
                <w:lang w:val="ru-RU"/>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6C3E822" w14:textId="5457AF22" w:rsidR="006E13F4" w:rsidRPr="00437D33" w:rsidRDefault="006E13F4" w:rsidP="006E13F4">
            <w:pPr>
              <w:pStyle w:val="Tabletext"/>
              <w:jc w:val="center"/>
              <w:rPr>
                <w:sz w:val="14"/>
                <w:szCs w:val="14"/>
                <w:lang w:val="ru-RU"/>
              </w:rPr>
            </w:pPr>
            <w:r w:rsidRPr="00437D33">
              <w:rPr>
                <w:sz w:val="14"/>
                <w:szCs w:val="14"/>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4AD24FC" w14:textId="77777777" w:rsidR="006E13F4" w:rsidRPr="00437D33" w:rsidRDefault="006E13F4" w:rsidP="006E13F4">
            <w:pPr>
              <w:pStyle w:val="Tabletext"/>
              <w:jc w:val="center"/>
              <w:rPr>
                <w:sz w:val="14"/>
                <w:szCs w:val="14"/>
                <w:lang w:val="ru-RU"/>
              </w:rPr>
            </w:pPr>
            <w:r w:rsidRPr="00437D33">
              <w:rPr>
                <w:sz w:val="14"/>
                <w:szCs w:val="14"/>
                <w:lang w:val="ru-RU"/>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70C012" w14:textId="42E68AF6" w:rsidR="006E13F4" w:rsidRPr="00437D33" w:rsidRDefault="006E13F4" w:rsidP="006E13F4">
            <w:pPr>
              <w:pStyle w:val="Tabletext"/>
              <w:jc w:val="center"/>
              <w:rPr>
                <w:sz w:val="14"/>
                <w:szCs w:val="14"/>
                <w:lang w:val="ru-RU"/>
              </w:rPr>
            </w:pPr>
            <w:r w:rsidRPr="00437D33">
              <w:rPr>
                <w:sz w:val="14"/>
                <w:szCs w:val="14"/>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855B4B" w14:textId="77777777" w:rsidR="006E13F4" w:rsidRPr="00437D33" w:rsidRDefault="006E13F4" w:rsidP="006E13F4">
            <w:pPr>
              <w:pStyle w:val="Tabletext"/>
              <w:jc w:val="center"/>
              <w:rPr>
                <w:sz w:val="14"/>
                <w:szCs w:val="14"/>
                <w:lang w:val="ru-RU"/>
              </w:rPr>
            </w:pPr>
            <w:r w:rsidRPr="00437D33">
              <w:rPr>
                <w:sz w:val="14"/>
                <w:szCs w:val="14"/>
                <w:lang w:val="ru-RU"/>
              </w:rPr>
              <w:t>4,47</w:t>
            </w:r>
          </w:p>
        </w:tc>
      </w:tr>
      <w:tr w:rsidR="006E13F4" w:rsidRPr="00437D33" w14:paraId="21DECA4A"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6FC7248" w14:textId="77777777" w:rsidR="006E13F4" w:rsidRPr="00437D33" w:rsidRDefault="006E13F4" w:rsidP="006E13F4">
            <w:pPr>
              <w:pStyle w:val="Tabletext"/>
              <w:jc w:val="left"/>
              <w:rPr>
                <w:sz w:val="14"/>
                <w:szCs w:val="14"/>
                <w:lang w:val="ru-RU"/>
              </w:rPr>
            </w:pPr>
            <w:r w:rsidRPr="00437D33">
              <w:rPr>
                <w:color w:val="000000"/>
                <w:sz w:val="14"/>
                <w:szCs w:val="14"/>
                <w:lang w:val="ru-RU"/>
              </w:rPr>
              <w:t>Коэффициент поправки на изменчивость в зависимости от местоположения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1DB8D9D9" w14:textId="77777777" w:rsidR="006E13F4" w:rsidRPr="00437D33" w:rsidRDefault="006E13F4" w:rsidP="006E13F4">
            <w:pPr>
              <w:pStyle w:val="Tabletext"/>
              <w:jc w:val="center"/>
              <w:rPr>
                <w:i/>
                <w:sz w:val="14"/>
                <w:szCs w:val="14"/>
                <w:lang w:val="ru-RU"/>
              </w:rPr>
            </w:pPr>
            <w:r w:rsidRPr="00437D33">
              <w:rPr>
                <w:i/>
                <w:sz w:val="14"/>
                <w:szCs w:val="14"/>
                <w:lang w:val="ru-RU"/>
              </w:rPr>
              <w:t>C</w:t>
            </w:r>
            <w:r w:rsidRPr="00437D33">
              <w:rPr>
                <w:i/>
                <w:sz w:val="14"/>
                <w:szCs w:val="14"/>
                <w:vertAlign w:val="subscript"/>
                <w:lang w:val="ru-RU"/>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578A1B51" w14:textId="77777777" w:rsidR="006E13F4" w:rsidRPr="00437D33" w:rsidRDefault="006E13F4" w:rsidP="006E13F4">
            <w:pPr>
              <w:pStyle w:val="Tabletext"/>
              <w:jc w:val="center"/>
              <w:rPr>
                <w:sz w:val="14"/>
                <w:szCs w:val="14"/>
                <w:lang w:val="ru-RU"/>
              </w:rPr>
            </w:pPr>
            <w:r w:rsidRPr="00437D33">
              <w:rPr>
                <w:sz w:val="14"/>
                <w:szCs w:val="14"/>
                <w:lang w:val="ru-RU"/>
              </w:rPr>
              <w:t>дБ</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6846E92F" w14:textId="77777777" w:rsidR="006E13F4" w:rsidRPr="00437D33" w:rsidRDefault="006E13F4" w:rsidP="006E13F4">
            <w:pPr>
              <w:pStyle w:val="Tabletext"/>
              <w:jc w:val="center"/>
              <w:rPr>
                <w:sz w:val="14"/>
                <w:szCs w:val="14"/>
                <w:lang w:val="ru-RU"/>
              </w:rPr>
            </w:pPr>
            <w:r w:rsidRPr="00437D33">
              <w:rPr>
                <w:sz w:val="14"/>
                <w:szCs w:val="14"/>
                <w:lang w:val="ru-RU"/>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36CAC76" w14:textId="77777777" w:rsidR="006E13F4" w:rsidRPr="00437D33" w:rsidRDefault="006E13F4" w:rsidP="006E13F4">
            <w:pPr>
              <w:pStyle w:val="Tabletext"/>
              <w:jc w:val="center"/>
              <w:rPr>
                <w:sz w:val="14"/>
                <w:szCs w:val="14"/>
                <w:lang w:val="ru-RU"/>
              </w:rPr>
            </w:pPr>
            <w:r w:rsidRPr="00437D33">
              <w:rPr>
                <w:sz w:val="14"/>
                <w:szCs w:val="14"/>
                <w:lang w:val="ru-RU"/>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B20CC0F" w14:textId="216DD084" w:rsidR="006E13F4" w:rsidRPr="00437D33" w:rsidRDefault="006E13F4" w:rsidP="006E13F4">
            <w:pPr>
              <w:pStyle w:val="Tabletext"/>
              <w:jc w:val="center"/>
              <w:rPr>
                <w:sz w:val="14"/>
                <w:szCs w:val="14"/>
                <w:lang w:val="ru-RU"/>
              </w:rPr>
            </w:pPr>
            <w:r w:rsidRPr="00437D33">
              <w:rPr>
                <w:sz w:val="14"/>
                <w:szCs w:val="14"/>
              </w:rPr>
              <w:t>2</w:t>
            </w:r>
            <w:r w:rsidRPr="00437D33">
              <w:rPr>
                <w:sz w:val="14"/>
                <w:szCs w:val="14"/>
                <w:lang w:val="ru-RU"/>
              </w:rPr>
              <w:t>,</w:t>
            </w:r>
            <w:r w:rsidRPr="00437D33">
              <w:rPr>
                <w:sz w:val="14"/>
                <w:szCs w:val="14"/>
              </w:rPr>
              <w:t>08</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4414732" w14:textId="77777777" w:rsidR="006E13F4" w:rsidRPr="00437D33" w:rsidRDefault="006E13F4" w:rsidP="006E13F4">
            <w:pPr>
              <w:pStyle w:val="Tabletext"/>
              <w:jc w:val="center"/>
              <w:rPr>
                <w:sz w:val="14"/>
                <w:szCs w:val="14"/>
                <w:lang w:val="ru-RU"/>
              </w:rPr>
            </w:pPr>
            <w:r w:rsidRPr="00437D33">
              <w:rPr>
                <w:sz w:val="14"/>
                <w:szCs w:val="14"/>
                <w:lang w:val="ru-RU"/>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552ACC" w14:textId="0CE526EE" w:rsidR="006E13F4" w:rsidRPr="00437D33" w:rsidRDefault="006E13F4" w:rsidP="006E13F4">
            <w:pPr>
              <w:pStyle w:val="Tabletext"/>
              <w:jc w:val="center"/>
              <w:rPr>
                <w:sz w:val="14"/>
                <w:szCs w:val="14"/>
                <w:lang w:val="ru-RU"/>
              </w:rPr>
            </w:pPr>
            <w:r w:rsidRPr="00437D33">
              <w:rPr>
                <w:sz w:val="14"/>
                <w:szCs w:val="14"/>
              </w:rPr>
              <w:t>2</w:t>
            </w:r>
            <w:r w:rsidR="00645616" w:rsidRPr="00437D33">
              <w:rPr>
                <w:sz w:val="14"/>
                <w:szCs w:val="14"/>
                <w:lang w:val="ru-RU"/>
              </w:rPr>
              <w:t>,</w:t>
            </w:r>
            <w:r w:rsidRPr="00437D33">
              <w:rPr>
                <w:sz w:val="14"/>
                <w:szCs w:val="14"/>
              </w:rPr>
              <w:t>08</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57A196" w14:textId="77777777" w:rsidR="006E13F4" w:rsidRPr="00437D33" w:rsidRDefault="006E13F4" w:rsidP="006E13F4">
            <w:pPr>
              <w:pStyle w:val="Tabletext"/>
              <w:jc w:val="center"/>
              <w:rPr>
                <w:sz w:val="14"/>
                <w:szCs w:val="14"/>
                <w:lang w:val="ru-RU"/>
              </w:rPr>
            </w:pPr>
            <w:r w:rsidRPr="00437D33">
              <w:rPr>
                <w:sz w:val="14"/>
                <w:szCs w:val="14"/>
                <w:lang w:val="ru-RU"/>
              </w:rPr>
              <w:t>5,72</w:t>
            </w:r>
          </w:p>
        </w:tc>
      </w:tr>
      <w:tr w:rsidR="006E13F4" w:rsidRPr="00437D33" w14:paraId="3567D40C" w14:textId="77777777" w:rsidTr="00F0043E">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B0347B4" w14:textId="77777777" w:rsidR="006E13F4" w:rsidRPr="00437D33" w:rsidRDefault="006E13F4" w:rsidP="006E13F4">
            <w:pPr>
              <w:pStyle w:val="Tabletext"/>
              <w:jc w:val="left"/>
              <w:rPr>
                <w:sz w:val="14"/>
                <w:szCs w:val="14"/>
                <w:lang w:val="ru-RU"/>
              </w:rPr>
            </w:pPr>
            <w:r w:rsidRPr="00437D33">
              <w:rPr>
                <w:color w:val="000000"/>
                <w:sz w:val="14"/>
                <w:szCs w:val="14"/>
                <w:lang w:val="ru-RU"/>
              </w:rPr>
              <w:t>Минимальное значение медианной плотности потока мощности на высоте 1,5 м от земли на протяжении 50% времени в 50% местоположений (при вероятности охвата местоположений 90 или 70% в зависимости от того, что указано)</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7E2C7E4" w14:textId="77777777" w:rsidR="006E13F4" w:rsidRPr="00437D33" w:rsidRDefault="006E13F4" w:rsidP="006E13F4">
            <w:pPr>
              <w:pStyle w:val="Tabletext"/>
              <w:jc w:val="center"/>
              <w:rPr>
                <w:sz w:val="14"/>
                <w:szCs w:val="14"/>
                <w:lang w:val="ru-RU"/>
              </w:rPr>
            </w:pPr>
            <w:r w:rsidRPr="00437D33">
              <w:rPr>
                <w:sz w:val="14"/>
                <w:szCs w:val="14"/>
                <w:lang w:val="ru-RU"/>
              </w:rPr>
              <w:t>Φ</w:t>
            </w:r>
            <w:r w:rsidRPr="00437D33">
              <w:rPr>
                <w:i/>
                <w:sz w:val="14"/>
                <w:szCs w:val="14"/>
                <w:vertAlign w:val="subscript"/>
                <w:lang w:val="ru-RU"/>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21B4746" w14:textId="77777777" w:rsidR="006E13F4" w:rsidRPr="00437D33" w:rsidRDefault="006E13F4" w:rsidP="006E13F4">
            <w:pPr>
              <w:pStyle w:val="Tabletext"/>
              <w:jc w:val="center"/>
              <w:rPr>
                <w:sz w:val="14"/>
                <w:szCs w:val="14"/>
                <w:lang w:val="ru-RU"/>
              </w:rPr>
            </w:pPr>
            <w:r w:rsidRPr="00437D33">
              <w:rPr>
                <w:sz w:val="14"/>
                <w:szCs w:val="14"/>
                <w:lang w:val="ru-RU"/>
              </w:rPr>
              <w:t>дБВт/м</w:t>
            </w:r>
            <w:r w:rsidRPr="00437D33">
              <w:rPr>
                <w:sz w:val="14"/>
                <w:szCs w:val="14"/>
                <w:vertAlign w:val="superscript"/>
                <w:lang w:val="ru-RU"/>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B8A3347" w14:textId="77777777" w:rsidR="006E13F4" w:rsidRPr="00437D33" w:rsidRDefault="006E13F4" w:rsidP="006E13F4">
            <w:pPr>
              <w:pStyle w:val="Tabletext"/>
              <w:jc w:val="center"/>
              <w:rPr>
                <w:sz w:val="14"/>
                <w:szCs w:val="14"/>
                <w:lang w:val="ru-RU"/>
              </w:rPr>
            </w:pPr>
            <w:r w:rsidRPr="00437D33">
              <w:rPr>
                <w:sz w:val="14"/>
                <w:szCs w:val="14"/>
                <w:lang w:val="ru-RU"/>
              </w:rPr>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FDE0562" w14:textId="77777777" w:rsidR="006E13F4" w:rsidRPr="00437D33" w:rsidRDefault="006E13F4" w:rsidP="006E13F4">
            <w:pPr>
              <w:pStyle w:val="Tabletext"/>
              <w:jc w:val="center"/>
              <w:rPr>
                <w:sz w:val="14"/>
                <w:szCs w:val="14"/>
                <w:lang w:val="ru-RU"/>
              </w:rPr>
            </w:pPr>
            <w:r w:rsidRPr="00437D33">
              <w:rPr>
                <w:sz w:val="14"/>
                <w:szCs w:val="14"/>
                <w:lang w:val="ru-RU"/>
              </w:rPr>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3814B3B" w14:textId="4E133D2B" w:rsidR="006E13F4" w:rsidRPr="00437D33" w:rsidRDefault="006E13F4" w:rsidP="006E13F4">
            <w:pPr>
              <w:pStyle w:val="Tabletext"/>
              <w:jc w:val="center"/>
              <w:rPr>
                <w:sz w:val="14"/>
                <w:szCs w:val="14"/>
                <w:lang w:val="ru-RU"/>
              </w:rPr>
            </w:pPr>
            <w:r w:rsidRPr="00437D33">
              <w:rPr>
                <w:sz w:val="14"/>
                <w:szCs w:val="14"/>
                <w:lang w:val="ru-RU"/>
              </w:rPr>
              <w:t>-</w:t>
            </w:r>
            <w:r w:rsidRPr="00437D33">
              <w:rPr>
                <w:sz w:val="14"/>
                <w:szCs w:val="14"/>
              </w:rPr>
              <w:t>85</w:t>
            </w:r>
            <w:r w:rsidRPr="00437D33">
              <w:rPr>
                <w:sz w:val="14"/>
                <w:szCs w:val="14"/>
                <w:lang w:val="ru-RU"/>
              </w:rPr>
              <w:t>,</w:t>
            </w:r>
            <w:r w:rsidRPr="00437D33">
              <w:rPr>
                <w:sz w:val="14"/>
                <w:szCs w:val="14"/>
              </w:rPr>
              <w:t>90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222FECFA" w14:textId="77777777" w:rsidR="006E13F4" w:rsidRPr="00437D33" w:rsidRDefault="006E13F4" w:rsidP="006E13F4">
            <w:pPr>
              <w:pStyle w:val="Tabletext"/>
              <w:jc w:val="center"/>
              <w:rPr>
                <w:sz w:val="14"/>
                <w:szCs w:val="14"/>
                <w:lang w:val="ru-RU"/>
              </w:rPr>
            </w:pPr>
            <w:r w:rsidRPr="00437D33">
              <w:rPr>
                <w:sz w:val="14"/>
                <w:szCs w:val="14"/>
                <w:lang w:val="ru-RU"/>
              </w:rPr>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A304CB" w14:textId="531E8A1D" w:rsidR="006E13F4" w:rsidRPr="00437D33" w:rsidRDefault="006E13F4" w:rsidP="006E13F4">
            <w:pPr>
              <w:pStyle w:val="Tabletext"/>
              <w:jc w:val="center"/>
              <w:rPr>
                <w:sz w:val="14"/>
                <w:szCs w:val="14"/>
                <w:lang w:val="ru-RU"/>
              </w:rPr>
            </w:pPr>
            <w:r w:rsidRPr="00437D33">
              <w:rPr>
                <w:sz w:val="14"/>
                <w:szCs w:val="14"/>
              </w:rPr>
              <w:noBreakHyphen/>
              <w:t>83</w:t>
            </w:r>
            <w:r w:rsidR="00645616" w:rsidRPr="00437D33">
              <w:rPr>
                <w:sz w:val="14"/>
                <w:szCs w:val="14"/>
                <w:lang w:val="ru-RU"/>
              </w:rPr>
              <w:t>,</w:t>
            </w:r>
            <w:r w:rsidRPr="00437D33">
              <w:rPr>
                <w:sz w:val="14"/>
                <w:szCs w:val="14"/>
              </w:rPr>
              <w:t>80</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FBAEA5" w14:textId="77777777" w:rsidR="006E13F4" w:rsidRPr="00437D33" w:rsidRDefault="006E13F4" w:rsidP="006E13F4">
            <w:pPr>
              <w:pStyle w:val="Tabletext"/>
              <w:jc w:val="center"/>
              <w:rPr>
                <w:sz w:val="14"/>
                <w:szCs w:val="14"/>
                <w:lang w:val="ru-RU"/>
              </w:rPr>
            </w:pPr>
            <w:r w:rsidRPr="00437D33">
              <w:rPr>
                <w:sz w:val="14"/>
                <w:szCs w:val="14"/>
                <w:lang w:val="ru-RU"/>
              </w:rPr>
              <w:t>–91,26</w:t>
            </w:r>
          </w:p>
        </w:tc>
      </w:tr>
    </w:tbl>
    <w:p w14:paraId="6B3E9D9C" w14:textId="77777777" w:rsidR="00F34A90" w:rsidRPr="0042739D" w:rsidRDefault="00F34A90" w:rsidP="00F34A90">
      <w:pPr>
        <w:rPr>
          <w:lang w:val="ru-RU"/>
        </w:r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F34A90" w:rsidRPr="007B108C" w14:paraId="11FC88C6" w14:textId="77777777" w:rsidTr="00F0043E">
        <w:trPr>
          <w:jc w:val="center"/>
        </w:trPr>
        <w:tc>
          <w:tcPr>
            <w:tcW w:w="6770" w:type="dxa"/>
            <w:gridSpan w:val="3"/>
            <w:tcBorders>
              <w:bottom w:val="single" w:sz="4" w:space="0" w:color="auto"/>
              <w:right w:val="single" w:sz="4" w:space="0" w:color="auto"/>
            </w:tcBorders>
            <w:tcMar>
              <w:left w:w="0" w:type="dxa"/>
              <w:right w:w="0" w:type="dxa"/>
            </w:tcMar>
          </w:tcPr>
          <w:p w14:paraId="5C314DED" w14:textId="0AC2394D" w:rsidR="00F34A90" w:rsidRPr="007B108C" w:rsidRDefault="00F34A90" w:rsidP="00F0043E">
            <w:pPr>
              <w:keepNext/>
              <w:widowControl w:val="0"/>
              <w:overflowPunct/>
              <w:autoSpaceDE/>
              <w:autoSpaceDN/>
              <w:adjustRightInd/>
              <w:spacing w:before="200" w:after="60" w:line="264" w:lineRule="auto"/>
              <w:jc w:val="center"/>
              <w:textAlignment w:val="auto"/>
              <w:rPr>
                <w:b/>
                <w:bCs/>
                <w:sz w:val="14"/>
                <w:szCs w:val="14"/>
                <w:lang w:val="ru-RU"/>
              </w:rPr>
            </w:pPr>
            <w:r w:rsidRPr="007B108C">
              <w:rPr>
                <w:sz w:val="14"/>
                <w:szCs w:val="14"/>
                <w:lang w:val="ru-RU"/>
              </w:rPr>
              <w:lastRenderedPageBreak/>
              <w:t>ТАБЛИЦА 8</w:t>
            </w:r>
            <w:r w:rsidR="00613317" w:rsidRPr="007B108C">
              <w:rPr>
                <w:sz w:val="14"/>
                <w:szCs w:val="14"/>
                <w:lang w:val="ru-RU"/>
              </w:rPr>
              <w:t xml:space="preserve"> </w:t>
            </w:r>
            <w:r w:rsidR="00253CDD" w:rsidRPr="007B108C">
              <w:rPr>
                <w:sz w:val="14"/>
                <w:szCs w:val="14"/>
                <w:lang w:val="ru-RU"/>
              </w:rPr>
              <w:br/>
            </w:r>
            <w:r w:rsidRPr="007B108C">
              <w:rPr>
                <w:rStyle w:val="TabletitleChar"/>
                <w:b w:val="0"/>
                <w:sz w:val="14"/>
                <w:szCs w:val="14"/>
                <w:lang w:val="ru-RU"/>
              </w:rPr>
              <w:t>(</w:t>
            </w:r>
            <w:r w:rsidRPr="007B108C">
              <w:rPr>
                <w:rStyle w:val="TabletitleChar"/>
                <w:b w:val="0"/>
                <w:i/>
                <w:sz w:val="14"/>
                <w:szCs w:val="14"/>
                <w:lang w:val="ru-RU"/>
              </w:rPr>
              <w:t>окончание</w:t>
            </w:r>
            <w:r w:rsidRPr="007B108C">
              <w:rPr>
                <w:rStyle w:val="TabletitleChar"/>
                <w:b w:val="0"/>
                <w:sz w:val="14"/>
                <w:szCs w:val="14"/>
                <w:lang w:val="ru-RU"/>
              </w:rPr>
              <w:t>)</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tcPr>
          <w:p w14:paraId="6A87586F" w14:textId="77777777" w:rsidR="00F34A90" w:rsidRPr="007B108C" w:rsidRDefault="00F34A90" w:rsidP="00F0043E">
            <w:pPr>
              <w:pStyle w:val="Tablehead"/>
              <w:rPr>
                <w:b w:val="0"/>
                <w:color w:val="000000"/>
                <w:sz w:val="14"/>
                <w:szCs w:val="14"/>
                <w:lang w:val="ru-RU"/>
              </w:rPr>
            </w:pPr>
            <w:r w:rsidRPr="007B108C">
              <w:rPr>
                <w:sz w:val="14"/>
                <w:szCs w:val="14"/>
                <w:lang w:val="ru-RU"/>
              </w:rPr>
              <w:t>1. (MO)</w:t>
            </w:r>
            <w:r w:rsidRPr="007B108C">
              <w:rPr>
                <w:sz w:val="14"/>
                <w:szCs w:val="14"/>
                <w:lang w:val="ru-RU"/>
              </w:rPr>
              <w:br/>
              <w:t>Мобильные</w:t>
            </w:r>
            <w:r w:rsidRPr="007B108C">
              <w:rPr>
                <w:sz w:val="14"/>
                <w:szCs w:val="14"/>
                <w:lang w:val="ru-RU"/>
              </w:rPr>
              <w:br/>
              <w:t>устройства/</w:t>
            </w:r>
            <w:r w:rsidRPr="007B108C">
              <w:rPr>
                <w:sz w:val="14"/>
                <w:szCs w:val="14"/>
                <w:lang w:val="ru-RU"/>
              </w:rPr>
              <w:br/>
              <w:t>сельская</w:t>
            </w:r>
            <w:r w:rsidRPr="007B108C">
              <w:rPr>
                <w:sz w:val="14"/>
                <w:szCs w:val="14"/>
                <w:lang w:val="ru-RU"/>
              </w:rPr>
              <w:br/>
              <w:t>местность</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tcPr>
          <w:p w14:paraId="65588445" w14:textId="77777777" w:rsidR="00F34A90" w:rsidRPr="007B108C" w:rsidRDefault="00F34A90" w:rsidP="00F0043E">
            <w:pPr>
              <w:pStyle w:val="Tablehead"/>
              <w:rPr>
                <w:b w:val="0"/>
                <w:color w:val="000000"/>
                <w:sz w:val="14"/>
                <w:szCs w:val="14"/>
                <w:lang w:val="ru-RU"/>
              </w:rPr>
            </w:pPr>
            <w:r w:rsidRPr="007B108C">
              <w:rPr>
                <w:sz w:val="14"/>
                <w:szCs w:val="14"/>
                <w:lang w:val="ru-RU"/>
              </w:rPr>
              <w:t>2. (PO)</w:t>
            </w:r>
            <w:r w:rsidRPr="007B108C">
              <w:rPr>
                <w:sz w:val="14"/>
                <w:szCs w:val="14"/>
                <w:lang w:val="ru-RU"/>
              </w:rPr>
              <w:br/>
              <w:t>Переносные</w:t>
            </w:r>
            <w:r w:rsidRPr="007B108C">
              <w:rPr>
                <w:sz w:val="14"/>
                <w:szCs w:val="14"/>
                <w:lang w:val="ru-RU"/>
              </w:rPr>
              <w:br/>
              <w:t>устройства вне помещений/</w:t>
            </w:r>
            <w:r w:rsidRPr="007B108C">
              <w:rPr>
                <w:sz w:val="14"/>
                <w:szCs w:val="14"/>
                <w:lang w:val="ru-RU"/>
              </w:rPr>
              <w:br/>
              <w:t>пригородная зона</w:t>
            </w:r>
          </w:p>
        </w:tc>
        <w:tc>
          <w:tcPr>
            <w:tcW w:w="1276" w:type="dxa"/>
            <w:tcBorders>
              <w:top w:val="single" w:sz="4" w:space="0" w:color="auto"/>
              <w:left w:val="nil"/>
              <w:bottom w:val="single" w:sz="4" w:space="0" w:color="auto"/>
              <w:right w:val="single" w:sz="2" w:space="0" w:color="auto"/>
            </w:tcBorders>
            <w:shd w:val="clear" w:color="auto" w:fill="F2F2F2" w:themeFill="background1" w:themeFillShade="F2"/>
            <w:tcMar>
              <w:left w:w="0" w:type="dxa"/>
              <w:right w:w="0" w:type="dxa"/>
            </w:tcMar>
          </w:tcPr>
          <w:p w14:paraId="0FD74521" w14:textId="77777777" w:rsidR="00F34A90" w:rsidRPr="007B108C" w:rsidRDefault="00F34A90" w:rsidP="00F0043E">
            <w:pPr>
              <w:pStyle w:val="Tablehead"/>
              <w:rPr>
                <w:b w:val="0"/>
                <w:color w:val="000000"/>
                <w:sz w:val="14"/>
                <w:szCs w:val="14"/>
                <w:lang w:val="ru-RU"/>
              </w:rPr>
            </w:pPr>
            <w:r w:rsidRPr="007B108C">
              <w:rPr>
                <w:sz w:val="14"/>
                <w:szCs w:val="14"/>
                <w:lang w:val="ru-RU"/>
              </w:rPr>
              <w:t>3. (PI)</w:t>
            </w:r>
            <w:r w:rsidRPr="007B108C">
              <w:rPr>
                <w:sz w:val="14"/>
                <w:szCs w:val="14"/>
                <w:lang w:val="ru-RU"/>
              </w:rPr>
              <w:br/>
              <w:t>Переносные</w:t>
            </w:r>
            <w:r w:rsidRPr="007B108C">
              <w:rPr>
                <w:sz w:val="14"/>
                <w:szCs w:val="14"/>
                <w:lang w:val="ru-RU"/>
              </w:rPr>
              <w:br/>
              <w:t>устройства в помещениях/</w:t>
            </w:r>
            <w:r w:rsidRPr="007B108C">
              <w:rPr>
                <w:sz w:val="14"/>
                <w:szCs w:val="14"/>
                <w:lang w:val="ru-RU"/>
              </w:rPr>
              <w:br/>
              <w:t>городская зона</w:t>
            </w:r>
          </w:p>
        </w:tc>
        <w:tc>
          <w:tcPr>
            <w:tcW w:w="1559"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14:paraId="5083B258" w14:textId="77777777" w:rsidR="00F34A90" w:rsidRPr="007B108C" w:rsidRDefault="00F34A90" w:rsidP="00F0043E">
            <w:pPr>
              <w:pStyle w:val="Tablehead"/>
              <w:rPr>
                <w:sz w:val="14"/>
                <w:szCs w:val="14"/>
                <w:lang w:val="ru-RU"/>
              </w:rPr>
            </w:pPr>
            <w:r w:rsidRPr="007B108C">
              <w:rPr>
                <w:sz w:val="14"/>
                <w:szCs w:val="14"/>
                <w:lang w:val="ru-RU"/>
              </w:rPr>
              <w:t>4. (PO</w:t>
            </w:r>
            <w:r w:rsidRPr="007B108C">
              <w:rPr>
                <w:sz w:val="14"/>
                <w:szCs w:val="14"/>
                <w:lang w:val="ru-RU"/>
              </w:rPr>
              <w:noBreakHyphen/>
              <w:t>H/Ext)</w:t>
            </w:r>
            <w:r w:rsidRPr="007B108C">
              <w:rPr>
                <w:sz w:val="14"/>
                <w:szCs w:val="14"/>
                <w:lang w:val="ru-RU"/>
              </w:rPr>
              <w:br/>
              <w:t>Портативные</w:t>
            </w:r>
            <w:r w:rsidRPr="007B108C">
              <w:rPr>
                <w:sz w:val="14"/>
                <w:szCs w:val="14"/>
                <w:lang w:val="ru-RU"/>
              </w:rPr>
              <w:br/>
              <w:t>переносные</w:t>
            </w:r>
            <w:r w:rsidRPr="007B108C">
              <w:rPr>
                <w:sz w:val="14"/>
                <w:szCs w:val="14"/>
                <w:lang w:val="ru-RU"/>
              </w:rPr>
              <w:br/>
              <w:t>устройства</w:t>
            </w:r>
            <w:r w:rsidRPr="007B108C">
              <w:rPr>
                <w:sz w:val="14"/>
                <w:szCs w:val="14"/>
                <w:lang w:val="ru-RU"/>
              </w:rPr>
              <w:br/>
              <w:t>вне помещений/</w:t>
            </w:r>
            <w:r w:rsidRPr="007B108C">
              <w:rPr>
                <w:sz w:val="14"/>
                <w:szCs w:val="14"/>
                <w:lang w:val="ru-RU"/>
              </w:rPr>
              <w:br/>
              <w:t>пригородная зона/</w:t>
            </w:r>
            <w:r w:rsidRPr="007B108C">
              <w:rPr>
                <w:sz w:val="14"/>
                <w:szCs w:val="14"/>
                <w:lang w:val="ru-RU"/>
              </w:rPr>
              <w:br/>
              <w:t>внешняя антенна</w:t>
            </w:r>
          </w:p>
        </w:tc>
        <w:tc>
          <w:tcPr>
            <w:tcW w:w="1353"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14:paraId="675DAC03" w14:textId="77777777" w:rsidR="00F34A90" w:rsidRPr="007B108C" w:rsidRDefault="00F34A90" w:rsidP="00F0043E">
            <w:pPr>
              <w:pStyle w:val="Tablehead"/>
              <w:rPr>
                <w:sz w:val="14"/>
                <w:szCs w:val="14"/>
                <w:lang w:val="ru-RU"/>
              </w:rPr>
            </w:pPr>
            <w:r w:rsidRPr="007B108C">
              <w:rPr>
                <w:sz w:val="14"/>
                <w:szCs w:val="14"/>
                <w:lang w:val="ru-RU"/>
              </w:rPr>
              <w:t>5. (PI</w:t>
            </w:r>
            <w:r w:rsidRPr="007B108C">
              <w:rPr>
                <w:sz w:val="14"/>
                <w:szCs w:val="14"/>
                <w:lang w:val="ru-RU"/>
              </w:rPr>
              <w:noBreakHyphen/>
              <w:t>H/Ext)</w:t>
            </w:r>
            <w:r w:rsidRPr="007B108C">
              <w:rPr>
                <w:sz w:val="14"/>
                <w:szCs w:val="14"/>
                <w:lang w:val="ru-RU"/>
              </w:rPr>
              <w:br/>
              <w:t>Портативные</w:t>
            </w:r>
            <w:r w:rsidRPr="007B108C">
              <w:rPr>
                <w:sz w:val="14"/>
                <w:szCs w:val="14"/>
                <w:lang w:val="ru-RU"/>
              </w:rPr>
              <w:br/>
              <w:t>переносные</w:t>
            </w:r>
            <w:r w:rsidRPr="007B108C">
              <w:rPr>
                <w:sz w:val="14"/>
                <w:szCs w:val="14"/>
                <w:lang w:val="ru-RU"/>
              </w:rPr>
              <w:br/>
              <w:t>устройства</w:t>
            </w:r>
            <w:r w:rsidRPr="007B108C">
              <w:rPr>
                <w:sz w:val="14"/>
                <w:szCs w:val="14"/>
                <w:lang w:val="ru-RU"/>
              </w:rPr>
              <w:br/>
              <w:t>в помещениях/</w:t>
            </w:r>
            <w:r w:rsidRPr="007B108C">
              <w:rPr>
                <w:sz w:val="14"/>
                <w:szCs w:val="14"/>
                <w:lang w:val="ru-RU"/>
              </w:rPr>
              <w:br/>
              <w:t>городская зона/</w:t>
            </w:r>
            <w:r w:rsidRPr="007B108C">
              <w:rPr>
                <w:sz w:val="14"/>
                <w:szCs w:val="14"/>
                <w:lang w:val="ru-RU"/>
              </w:rPr>
              <w:br/>
              <w:t>внешняя антенна</w:t>
            </w:r>
          </w:p>
        </w:tc>
        <w:tc>
          <w:tcPr>
            <w:tcW w:w="1417"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14:paraId="0F9CEB53" w14:textId="77777777" w:rsidR="00F34A90" w:rsidRPr="007B108C" w:rsidRDefault="00F34A90" w:rsidP="00F0043E">
            <w:pPr>
              <w:pStyle w:val="Tablehead"/>
              <w:rPr>
                <w:sz w:val="14"/>
                <w:szCs w:val="14"/>
                <w:lang w:val="ru-RU"/>
              </w:rPr>
            </w:pPr>
            <w:r w:rsidRPr="007B108C">
              <w:rPr>
                <w:sz w:val="14"/>
                <w:szCs w:val="14"/>
                <w:lang w:val="ru-RU"/>
              </w:rPr>
              <w:t>6. (MO</w:t>
            </w:r>
            <w:r w:rsidRPr="007B108C">
              <w:rPr>
                <w:sz w:val="14"/>
                <w:szCs w:val="14"/>
                <w:lang w:val="ru-RU"/>
              </w:rPr>
              <w:noBreakHyphen/>
              <w:t>H/Ext)</w:t>
            </w:r>
            <w:r w:rsidRPr="007B108C">
              <w:rPr>
                <w:sz w:val="14"/>
                <w:szCs w:val="14"/>
                <w:lang w:val="ru-RU"/>
              </w:rPr>
              <w:br/>
              <w:t>Портативные</w:t>
            </w:r>
            <w:r w:rsidRPr="007B108C">
              <w:rPr>
                <w:sz w:val="14"/>
                <w:szCs w:val="14"/>
                <w:lang w:val="ru-RU"/>
              </w:rPr>
              <w:br/>
              <w:t>мобильные устройства/</w:t>
            </w:r>
            <w:r w:rsidRPr="007B108C">
              <w:rPr>
                <w:sz w:val="14"/>
                <w:szCs w:val="14"/>
                <w:lang w:val="ru-RU"/>
              </w:rPr>
              <w:br/>
              <w:t>сельская местность/</w:t>
            </w:r>
            <w:r w:rsidRPr="007B108C">
              <w:rPr>
                <w:sz w:val="14"/>
                <w:szCs w:val="14"/>
                <w:lang w:val="ru-RU"/>
              </w:rPr>
              <w:br/>
              <w:t>внешняя антенна</w:t>
            </w:r>
          </w:p>
        </w:tc>
      </w:tr>
      <w:tr w:rsidR="00F34A90" w:rsidRPr="007B108C" w14:paraId="223E3461" w14:textId="77777777" w:rsidTr="00F0043E">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2017E18F" w14:textId="77777777" w:rsidR="00F34A90" w:rsidRPr="007B108C" w:rsidRDefault="00F34A90" w:rsidP="00F0043E">
            <w:pPr>
              <w:pStyle w:val="Tabletext"/>
              <w:jc w:val="left"/>
              <w:rPr>
                <w:sz w:val="14"/>
                <w:szCs w:val="14"/>
                <w:lang w:val="ru-RU"/>
              </w:rPr>
            </w:pPr>
            <w:r w:rsidRPr="007B108C">
              <w:rPr>
                <w:color w:val="000000"/>
                <w:sz w:val="14"/>
                <w:szCs w:val="14"/>
                <w:lang w:val="ru-RU"/>
              </w:rPr>
              <w:t>Минимальное значение медианной эквивалентной напряженности поля на высоте 1,5 м от земли на протяжении 50% времени в 50% местоположений (при вероятности охвата местоположений 90 или 70% в зависимости от того, что указано)</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4F34E551" w14:textId="77777777" w:rsidR="00F34A90" w:rsidRPr="007B108C" w:rsidRDefault="00F34A90" w:rsidP="00F0043E">
            <w:pPr>
              <w:pStyle w:val="Tabletext"/>
              <w:jc w:val="center"/>
              <w:rPr>
                <w:sz w:val="14"/>
                <w:szCs w:val="14"/>
                <w:lang w:val="ru-RU"/>
              </w:rPr>
            </w:pPr>
            <w:r w:rsidRPr="007B108C">
              <w:rPr>
                <w:i/>
                <w:sz w:val="14"/>
                <w:szCs w:val="14"/>
                <w:lang w:val="ru-RU"/>
              </w:rPr>
              <w:t>E</w:t>
            </w:r>
            <w:r w:rsidRPr="007B108C">
              <w:rPr>
                <w:i/>
                <w:sz w:val="14"/>
                <w:szCs w:val="14"/>
                <w:vertAlign w:val="subscript"/>
                <w:lang w:val="ru-RU"/>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3B4E415F" w14:textId="77777777" w:rsidR="00F34A90" w:rsidRPr="007B108C" w:rsidRDefault="00F34A90" w:rsidP="00F0043E">
            <w:pPr>
              <w:pStyle w:val="Tabletext"/>
              <w:jc w:val="center"/>
              <w:rPr>
                <w:sz w:val="14"/>
                <w:szCs w:val="14"/>
                <w:lang w:val="ru-RU"/>
              </w:rPr>
            </w:pPr>
            <w:r w:rsidRPr="007B108C">
              <w:rPr>
                <w:sz w:val="14"/>
                <w:szCs w:val="14"/>
                <w:lang w:val="ru-RU"/>
              </w:rPr>
              <w:t>дБмкВ/м</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42EB766" w14:textId="77777777" w:rsidR="00F34A90" w:rsidRPr="007B108C" w:rsidRDefault="00F34A90" w:rsidP="00F0043E">
            <w:pPr>
              <w:pStyle w:val="Tabletext"/>
              <w:jc w:val="center"/>
              <w:rPr>
                <w:b/>
                <w:sz w:val="14"/>
                <w:szCs w:val="14"/>
                <w:lang w:val="ru-RU"/>
              </w:rPr>
            </w:pPr>
            <w:r w:rsidRPr="007B108C">
              <w:rPr>
                <w:b/>
                <w:sz w:val="14"/>
                <w:szCs w:val="14"/>
                <w:lang w:val="ru-RU"/>
              </w:rPr>
              <w:t>38,64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4F3E8E62" w14:textId="77777777" w:rsidR="00F34A90" w:rsidRPr="007B108C" w:rsidRDefault="00F34A90" w:rsidP="00F0043E">
            <w:pPr>
              <w:pStyle w:val="Tabletext"/>
              <w:jc w:val="center"/>
              <w:rPr>
                <w:b/>
                <w:sz w:val="14"/>
                <w:szCs w:val="14"/>
                <w:lang w:val="ru-RU"/>
              </w:rPr>
            </w:pPr>
            <w:r w:rsidRPr="007B108C">
              <w:rPr>
                <w:b/>
                <w:sz w:val="14"/>
                <w:szCs w:val="14"/>
                <w:lang w:val="ru-RU"/>
              </w:rPr>
              <w:t>38,50</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2DE926A3" w14:textId="55A55F2A" w:rsidR="00F34A90" w:rsidRPr="007B108C" w:rsidRDefault="00EE6B56" w:rsidP="00F0043E">
            <w:pPr>
              <w:pStyle w:val="Tabletext"/>
              <w:jc w:val="center"/>
              <w:rPr>
                <w:b/>
                <w:sz w:val="14"/>
                <w:szCs w:val="14"/>
                <w:lang w:val="ru-RU"/>
              </w:rPr>
            </w:pPr>
            <w:r w:rsidRPr="007B108C">
              <w:rPr>
                <w:b/>
                <w:sz w:val="14"/>
                <w:szCs w:val="14"/>
              </w:rPr>
              <w:t>59</w:t>
            </w:r>
            <w:r w:rsidRPr="007B108C">
              <w:rPr>
                <w:b/>
                <w:sz w:val="14"/>
                <w:szCs w:val="14"/>
                <w:lang w:val="ru-RU"/>
              </w:rPr>
              <w:t>,</w:t>
            </w:r>
            <w:r w:rsidRPr="007B108C">
              <w:rPr>
                <w:b/>
                <w:sz w:val="14"/>
                <w:szCs w:val="14"/>
              </w:rPr>
              <w:t>90</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647BF74E" w14:textId="77777777" w:rsidR="00F34A90" w:rsidRPr="007B108C" w:rsidRDefault="00F34A90" w:rsidP="00F0043E">
            <w:pPr>
              <w:pStyle w:val="Tabletext"/>
              <w:jc w:val="center"/>
              <w:rPr>
                <w:b/>
                <w:sz w:val="14"/>
                <w:szCs w:val="14"/>
                <w:lang w:val="ru-RU"/>
              </w:rPr>
            </w:pPr>
            <w:r w:rsidRPr="007B108C">
              <w:rPr>
                <w:b/>
                <w:sz w:val="14"/>
                <w:szCs w:val="14"/>
                <w:lang w:val="ru-RU"/>
              </w:rPr>
              <w:t>42,50</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2CB5F1B" w14:textId="4440A5ED" w:rsidR="00F34A90" w:rsidRPr="007B108C" w:rsidRDefault="00161B96" w:rsidP="00F0043E">
            <w:pPr>
              <w:pStyle w:val="Tabletext"/>
              <w:jc w:val="center"/>
              <w:rPr>
                <w:b/>
                <w:sz w:val="14"/>
                <w:szCs w:val="14"/>
                <w:lang w:val="ru-RU"/>
              </w:rPr>
            </w:pPr>
            <w:r w:rsidRPr="007B108C">
              <w:rPr>
                <w:b/>
                <w:sz w:val="14"/>
                <w:szCs w:val="14"/>
              </w:rPr>
              <w:t>62</w:t>
            </w:r>
            <w:r w:rsidRPr="007B108C">
              <w:rPr>
                <w:b/>
                <w:sz w:val="14"/>
                <w:szCs w:val="14"/>
                <w:lang w:val="ru-RU"/>
              </w:rPr>
              <w:t>,</w:t>
            </w:r>
            <w:r w:rsidRPr="007B108C">
              <w:rPr>
                <w:b/>
                <w:sz w:val="14"/>
                <w:szCs w:val="14"/>
              </w:rPr>
              <w:t>0</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F0C3446" w14:textId="77777777" w:rsidR="00F34A90" w:rsidRPr="007B108C" w:rsidRDefault="00F34A90" w:rsidP="00F0043E">
            <w:pPr>
              <w:pStyle w:val="Tabletext"/>
              <w:jc w:val="center"/>
              <w:rPr>
                <w:b/>
                <w:sz w:val="14"/>
                <w:szCs w:val="14"/>
                <w:lang w:val="ru-RU"/>
              </w:rPr>
            </w:pPr>
            <w:r w:rsidRPr="007B108C">
              <w:rPr>
                <w:b/>
                <w:sz w:val="14"/>
                <w:szCs w:val="14"/>
                <w:lang w:val="ru-RU"/>
              </w:rPr>
              <w:t>54,54</w:t>
            </w:r>
          </w:p>
        </w:tc>
      </w:tr>
      <w:tr w:rsidR="00F34A90" w:rsidRPr="007B108C" w14:paraId="2D286F94" w14:textId="77777777" w:rsidTr="00F0043E">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76C3AA4" w14:textId="77777777" w:rsidR="00F34A90" w:rsidRPr="007B108C" w:rsidRDefault="00F34A90" w:rsidP="00F0043E">
            <w:pPr>
              <w:pStyle w:val="Tabletext"/>
              <w:jc w:val="left"/>
              <w:rPr>
                <w:sz w:val="14"/>
                <w:szCs w:val="14"/>
                <w:lang w:val="ru-RU"/>
              </w:rPr>
            </w:pPr>
            <w:r w:rsidRPr="007B108C">
              <w:rPr>
                <w:color w:val="000000"/>
                <w:sz w:val="14"/>
                <w:szCs w:val="14"/>
                <w:lang w:val="ru-RU"/>
              </w:rPr>
              <w:t>Вероятность охвата местоположений</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1E127168" w14:textId="77777777" w:rsidR="00F34A90" w:rsidRPr="007B108C"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449575BA" w14:textId="77777777" w:rsidR="00F34A90" w:rsidRPr="007B108C" w:rsidRDefault="00F34A90" w:rsidP="00F0043E">
            <w:pPr>
              <w:pStyle w:val="Tabletext"/>
              <w:jc w:val="center"/>
              <w:rPr>
                <w:sz w:val="14"/>
                <w:szCs w:val="14"/>
                <w:lang w:val="ru-RU"/>
              </w:rPr>
            </w:pPr>
            <w:r w:rsidRPr="007B108C">
              <w:rPr>
                <w:sz w:val="14"/>
                <w:szCs w:val="14"/>
                <w:lang w:val="ru-RU"/>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4D23D55" w14:textId="77777777" w:rsidR="00F34A90" w:rsidRPr="007B108C" w:rsidRDefault="00F34A90" w:rsidP="00F0043E">
            <w:pPr>
              <w:pStyle w:val="Tabletext"/>
              <w:jc w:val="center"/>
              <w:rPr>
                <w:sz w:val="14"/>
                <w:szCs w:val="14"/>
                <w:lang w:val="ru-RU"/>
              </w:rPr>
            </w:pPr>
            <w:r w:rsidRPr="007B108C">
              <w:rPr>
                <w:sz w:val="14"/>
                <w:szCs w:val="14"/>
                <w:lang w:val="ru-RU"/>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087BAC7" w14:textId="77777777" w:rsidR="00F34A90" w:rsidRPr="007B108C" w:rsidRDefault="00F34A90" w:rsidP="00F0043E">
            <w:pPr>
              <w:pStyle w:val="Tabletext"/>
              <w:jc w:val="center"/>
              <w:rPr>
                <w:sz w:val="14"/>
                <w:szCs w:val="14"/>
                <w:lang w:val="ru-RU"/>
              </w:rPr>
            </w:pPr>
            <w:r w:rsidRPr="007B108C">
              <w:rPr>
                <w:sz w:val="14"/>
                <w:szCs w:val="14"/>
                <w:lang w:val="ru-RU"/>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215100C" w14:textId="77777777" w:rsidR="00F34A90" w:rsidRPr="007B108C" w:rsidRDefault="00F34A90" w:rsidP="00F0043E">
            <w:pPr>
              <w:pStyle w:val="Tabletext"/>
              <w:jc w:val="center"/>
              <w:rPr>
                <w:sz w:val="14"/>
                <w:szCs w:val="14"/>
                <w:lang w:val="ru-RU"/>
              </w:rPr>
            </w:pPr>
            <w:r w:rsidRPr="007B108C">
              <w:rPr>
                <w:sz w:val="14"/>
                <w:szCs w:val="14"/>
                <w:lang w:val="ru-RU"/>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2D159F90" w14:textId="77777777" w:rsidR="00F34A90" w:rsidRPr="007B108C" w:rsidRDefault="00F34A90" w:rsidP="00F0043E">
            <w:pPr>
              <w:pStyle w:val="Tabletext"/>
              <w:jc w:val="center"/>
              <w:rPr>
                <w:sz w:val="14"/>
                <w:szCs w:val="14"/>
                <w:lang w:val="ru-RU"/>
              </w:rPr>
            </w:pPr>
            <w:r w:rsidRPr="007B108C">
              <w:rPr>
                <w:sz w:val="14"/>
                <w:szCs w:val="14"/>
                <w:lang w:val="ru-RU"/>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197186D" w14:textId="77777777" w:rsidR="00F34A90" w:rsidRPr="007B108C" w:rsidRDefault="00F34A90" w:rsidP="00F0043E">
            <w:pPr>
              <w:pStyle w:val="Tabletext"/>
              <w:jc w:val="center"/>
              <w:rPr>
                <w:sz w:val="14"/>
                <w:szCs w:val="14"/>
                <w:lang w:val="ru-RU"/>
              </w:rPr>
            </w:pPr>
            <w:r w:rsidRPr="007B108C">
              <w:rPr>
                <w:sz w:val="14"/>
                <w:szCs w:val="14"/>
                <w:lang w:val="ru-RU"/>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90E185" w14:textId="77777777" w:rsidR="00F34A90" w:rsidRPr="007B108C" w:rsidRDefault="00F34A90" w:rsidP="00F0043E">
            <w:pPr>
              <w:pStyle w:val="Tabletext"/>
              <w:jc w:val="center"/>
              <w:rPr>
                <w:sz w:val="14"/>
                <w:szCs w:val="14"/>
                <w:lang w:val="ru-RU"/>
              </w:rPr>
            </w:pPr>
            <w:r w:rsidRPr="007B108C">
              <w:rPr>
                <w:sz w:val="14"/>
                <w:szCs w:val="14"/>
                <w:lang w:val="ru-RU"/>
              </w:rPr>
              <w:t>99</w:t>
            </w:r>
          </w:p>
        </w:tc>
      </w:tr>
      <w:tr w:rsidR="00F34A90" w:rsidRPr="007B108C" w14:paraId="00852DE6"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34D4674" w14:textId="77777777" w:rsidR="00F34A90" w:rsidRPr="007B108C" w:rsidRDefault="00F34A90" w:rsidP="00F0043E">
            <w:pPr>
              <w:pStyle w:val="Tabletext"/>
              <w:jc w:val="left"/>
              <w:rPr>
                <w:sz w:val="14"/>
                <w:szCs w:val="14"/>
                <w:lang w:val="ru-RU"/>
              </w:rPr>
            </w:pPr>
            <w:r w:rsidRPr="007B108C">
              <w:rPr>
                <w:color w:val="000000"/>
                <w:sz w:val="14"/>
                <w:szCs w:val="14"/>
                <w:lang w:val="ru-RU"/>
              </w:rPr>
              <w:t>Коэффициент распределения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69480C5" w14:textId="77777777" w:rsidR="00F34A90" w:rsidRPr="007B108C"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4A1CDAFD" w14:textId="77777777" w:rsidR="00F34A90" w:rsidRPr="007B108C"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009E916" w14:textId="77777777" w:rsidR="00F34A90" w:rsidRPr="007B108C" w:rsidRDefault="00F34A90" w:rsidP="00F0043E">
            <w:pPr>
              <w:pStyle w:val="Tabletext"/>
              <w:jc w:val="center"/>
              <w:rPr>
                <w:sz w:val="14"/>
                <w:szCs w:val="14"/>
                <w:lang w:val="ru-RU"/>
              </w:rPr>
            </w:pPr>
            <w:r w:rsidRPr="007B108C">
              <w:rPr>
                <w:sz w:val="14"/>
                <w:szCs w:val="14"/>
                <w:lang w:val="ru-RU"/>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73FCE48" w14:textId="77777777" w:rsidR="00F34A90" w:rsidRPr="007B108C" w:rsidRDefault="00F34A90" w:rsidP="00F0043E">
            <w:pPr>
              <w:pStyle w:val="Tabletext"/>
              <w:jc w:val="center"/>
              <w:rPr>
                <w:sz w:val="14"/>
                <w:szCs w:val="14"/>
                <w:lang w:val="ru-RU"/>
              </w:rPr>
            </w:pPr>
            <w:r w:rsidRPr="007B108C">
              <w:rPr>
                <w:sz w:val="14"/>
                <w:szCs w:val="14"/>
                <w:lang w:val="ru-RU"/>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5D9591A" w14:textId="77777777" w:rsidR="00F34A90" w:rsidRPr="007B108C" w:rsidRDefault="00F34A90" w:rsidP="00F0043E">
            <w:pPr>
              <w:pStyle w:val="Tabletext"/>
              <w:jc w:val="center"/>
              <w:rPr>
                <w:sz w:val="14"/>
                <w:szCs w:val="14"/>
                <w:lang w:val="ru-RU"/>
              </w:rPr>
            </w:pPr>
            <w:r w:rsidRPr="007B108C">
              <w:rPr>
                <w:sz w:val="14"/>
                <w:szCs w:val="14"/>
                <w:lang w:val="ru-RU"/>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E3C1616" w14:textId="77777777" w:rsidR="00F34A90" w:rsidRPr="007B108C" w:rsidRDefault="00F34A90" w:rsidP="00F0043E">
            <w:pPr>
              <w:pStyle w:val="Tabletext"/>
              <w:jc w:val="center"/>
              <w:rPr>
                <w:sz w:val="14"/>
                <w:szCs w:val="14"/>
                <w:lang w:val="ru-RU"/>
              </w:rPr>
            </w:pPr>
            <w:r w:rsidRPr="007B108C">
              <w:rPr>
                <w:sz w:val="14"/>
                <w:szCs w:val="14"/>
                <w:lang w:val="ru-RU"/>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280317" w14:textId="77777777" w:rsidR="00F34A90" w:rsidRPr="007B108C" w:rsidRDefault="00F34A90" w:rsidP="00F0043E">
            <w:pPr>
              <w:pStyle w:val="Tabletext"/>
              <w:jc w:val="center"/>
              <w:rPr>
                <w:sz w:val="14"/>
                <w:szCs w:val="14"/>
                <w:lang w:val="ru-RU"/>
              </w:rPr>
            </w:pPr>
            <w:r w:rsidRPr="007B108C">
              <w:rPr>
                <w:sz w:val="14"/>
                <w:szCs w:val="14"/>
                <w:lang w:val="ru-RU"/>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0B4C91" w14:textId="77777777" w:rsidR="00F34A90" w:rsidRPr="007B108C" w:rsidRDefault="00F34A90" w:rsidP="00F0043E">
            <w:pPr>
              <w:pStyle w:val="Tabletext"/>
              <w:jc w:val="center"/>
              <w:rPr>
                <w:sz w:val="14"/>
                <w:szCs w:val="14"/>
                <w:lang w:val="ru-RU"/>
              </w:rPr>
            </w:pPr>
            <w:r w:rsidRPr="007B108C">
              <w:rPr>
                <w:sz w:val="14"/>
                <w:szCs w:val="14"/>
                <w:lang w:val="ru-RU"/>
              </w:rPr>
              <w:t>2,33</w:t>
            </w:r>
          </w:p>
        </w:tc>
      </w:tr>
      <w:tr w:rsidR="00161B96" w:rsidRPr="007B108C" w14:paraId="314A8CB1"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03E6E28" w14:textId="77777777" w:rsidR="00161B96" w:rsidRPr="007B108C" w:rsidRDefault="00161B96" w:rsidP="00161B96">
            <w:pPr>
              <w:pStyle w:val="Tabletext"/>
              <w:jc w:val="left"/>
              <w:rPr>
                <w:sz w:val="14"/>
                <w:szCs w:val="14"/>
                <w:lang w:val="ru-RU"/>
              </w:rPr>
            </w:pPr>
            <w:r w:rsidRPr="007B108C">
              <w:rPr>
                <w:color w:val="000000"/>
                <w:sz w:val="14"/>
                <w:szCs w:val="14"/>
                <w:lang w:val="ru-RU"/>
              </w:rPr>
              <w:t>Стандартное отклонение</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6149E58" w14:textId="77777777" w:rsidR="00161B96" w:rsidRPr="007B108C" w:rsidRDefault="00161B96" w:rsidP="00161B96">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200B6296" w14:textId="77777777" w:rsidR="00161B96" w:rsidRPr="007B108C" w:rsidRDefault="00161B96" w:rsidP="00161B96">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6FD1D0BB" w14:textId="77777777" w:rsidR="00161B96" w:rsidRPr="007B108C" w:rsidRDefault="00161B96" w:rsidP="00161B96">
            <w:pPr>
              <w:pStyle w:val="Tabletext"/>
              <w:jc w:val="center"/>
              <w:rPr>
                <w:sz w:val="14"/>
                <w:szCs w:val="14"/>
                <w:lang w:val="ru-RU"/>
              </w:rPr>
            </w:pPr>
            <w:r w:rsidRPr="007B108C">
              <w:rPr>
                <w:sz w:val="14"/>
                <w:szCs w:val="14"/>
                <w:lang w:val="ru-RU"/>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F4197A2" w14:textId="77777777" w:rsidR="00161B96" w:rsidRPr="007B108C" w:rsidRDefault="00161B96" w:rsidP="00161B96">
            <w:pPr>
              <w:pStyle w:val="Tabletext"/>
              <w:jc w:val="center"/>
              <w:rPr>
                <w:sz w:val="14"/>
                <w:szCs w:val="14"/>
                <w:lang w:val="ru-RU"/>
              </w:rPr>
            </w:pPr>
            <w:r w:rsidRPr="007B108C">
              <w:rPr>
                <w:sz w:val="14"/>
                <w:szCs w:val="14"/>
                <w:lang w:val="ru-RU"/>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2630BDF" w14:textId="7F2A3C80" w:rsidR="00161B96" w:rsidRPr="007B108C" w:rsidRDefault="00161B96" w:rsidP="00161B96">
            <w:pPr>
              <w:pStyle w:val="Tabletext"/>
              <w:jc w:val="center"/>
              <w:rPr>
                <w:sz w:val="14"/>
                <w:szCs w:val="14"/>
                <w:lang w:val="ru-RU"/>
              </w:rPr>
            </w:pPr>
            <w:r w:rsidRPr="007B108C">
              <w:rPr>
                <w:sz w:val="14"/>
                <w:szCs w:val="14"/>
              </w:rPr>
              <w:t>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CCB6B09" w14:textId="77777777" w:rsidR="00161B96" w:rsidRPr="007B108C" w:rsidRDefault="00161B96" w:rsidP="00161B96">
            <w:pPr>
              <w:pStyle w:val="Tabletext"/>
              <w:jc w:val="center"/>
              <w:rPr>
                <w:sz w:val="14"/>
                <w:szCs w:val="14"/>
                <w:lang w:val="ru-RU"/>
              </w:rPr>
            </w:pPr>
            <w:r w:rsidRPr="007B108C">
              <w:rPr>
                <w:sz w:val="14"/>
                <w:szCs w:val="14"/>
                <w:lang w:val="ru-RU"/>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D63062" w14:textId="125FFEAD" w:rsidR="00161B96" w:rsidRPr="007B108C" w:rsidRDefault="00161B96" w:rsidP="00161B96">
            <w:pPr>
              <w:pStyle w:val="Tabletext"/>
              <w:jc w:val="center"/>
              <w:rPr>
                <w:sz w:val="14"/>
                <w:szCs w:val="14"/>
                <w:lang w:val="ru-RU"/>
              </w:rPr>
            </w:pPr>
            <w:r w:rsidRPr="007B108C">
              <w:rPr>
                <w:sz w:val="14"/>
                <w:szCs w:val="14"/>
              </w:rPr>
              <w:t>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0AD998" w14:textId="77777777" w:rsidR="00161B96" w:rsidRPr="007B108C" w:rsidRDefault="00161B96" w:rsidP="00161B96">
            <w:pPr>
              <w:pStyle w:val="Tabletext"/>
              <w:jc w:val="center"/>
              <w:rPr>
                <w:sz w:val="14"/>
                <w:szCs w:val="14"/>
                <w:lang w:val="ru-RU"/>
              </w:rPr>
            </w:pPr>
            <w:r w:rsidRPr="007B108C">
              <w:rPr>
                <w:sz w:val="14"/>
                <w:szCs w:val="14"/>
                <w:lang w:val="ru-RU"/>
              </w:rPr>
              <w:t>4,47</w:t>
            </w:r>
          </w:p>
        </w:tc>
      </w:tr>
      <w:tr w:rsidR="00161B96" w:rsidRPr="007B108C" w14:paraId="4E66C9D2" w14:textId="77777777"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4041F12" w14:textId="77777777" w:rsidR="00161B96" w:rsidRPr="007B108C" w:rsidRDefault="00161B96" w:rsidP="00161B96">
            <w:pPr>
              <w:pStyle w:val="Tabletext"/>
              <w:jc w:val="left"/>
              <w:rPr>
                <w:sz w:val="14"/>
                <w:szCs w:val="14"/>
                <w:lang w:val="ru-RU"/>
              </w:rPr>
            </w:pPr>
            <w:r w:rsidRPr="007B108C">
              <w:rPr>
                <w:color w:val="000000"/>
                <w:sz w:val="14"/>
                <w:szCs w:val="14"/>
                <w:lang w:val="ru-RU"/>
              </w:rPr>
              <w:t>Коэффициент поправки на изменчивость в зависимости от местоположения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D28B4ED" w14:textId="77777777" w:rsidR="00161B96" w:rsidRPr="007B108C" w:rsidRDefault="00161B96" w:rsidP="00161B96">
            <w:pPr>
              <w:pStyle w:val="Tabletext"/>
              <w:jc w:val="center"/>
              <w:rPr>
                <w:i/>
                <w:sz w:val="14"/>
                <w:szCs w:val="14"/>
                <w:lang w:val="ru-RU"/>
              </w:rPr>
            </w:pPr>
            <w:r w:rsidRPr="007B108C">
              <w:rPr>
                <w:i/>
                <w:sz w:val="14"/>
                <w:szCs w:val="14"/>
                <w:lang w:val="ru-RU"/>
              </w:rPr>
              <w:t>C</w:t>
            </w:r>
            <w:r w:rsidRPr="007B108C">
              <w:rPr>
                <w:i/>
                <w:sz w:val="14"/>
                <w:szCs w:val="14"/>
                <w:vertAlign w:val="subscript"/>
                <w:lang w:val="ru-RU"/>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1DB1DB91" w14:textId="77777777" w:rsidR="00161B96" w:rsidRPr="007B108C" w:rsidRDefault="00161B96" w:rsidP="00161B96">
            <w:pPr>
              <w:pStyle w:val="Tabletext"/>
              <w:jc w:val="center"/>
              <w:rPr>
                <w:sz w:val="14"/>
                <w:szCs w:val="14"/>
                <w:lang w:val="ru-RU"/>
              </w:rPr>
            </w:pPr>
            <w:r w:rsidRPr="007B108C">
              <w:rPr>
                <w:sz w:val="14"/>
                <w:szCs w:val="14"/>
                <w:lang w:val="ru-RU"/>
              </w:rPr>
              <w:t>дБ</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B40F9B4" w14:textId="77777777" w:rsidR="00161B96" w:rsidRPr="007B108C" w:rsidRDefault="00161B96" w:rsidP="00161B96">
            <w:pPr>
              <w:pStyle w:val="Tabletext"/>
              <w:jc w:val="center"/>
              <w:rPr>
                <w:sz w:val="14"/>
                <w:szCs w:val="14"/>
                <w:lang w:val="ru-RU"/>
              </w:rPr>
            </w:pPr>
            <w:r w:rsidRPr="007B108C">
              <w:rPr>
                <w:sz w:val="14"/>
                <w:szCs w:val="14"/>
                <w:lang w:val="ru-RU"/>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6B858CB" w14:textId="77777777" w:rsidR="00161B96" w:rsidRPr="007B108C" w:rsidRDefault="00161B96" w:rsidP="00161B96">
            <w:pPr>
              <w:pStyle w:val="Tabletext"/>
              <w:jc w:val="center"/>
              <w:rPr>
                <w:sz w:val="14"/>
                <w:szCs w:val="14"/>
                <w:lang w:val="ru-RU"/>
              </w:rPr>
            </w:pPr>
            <w:r w:rsidRPr="007B108C">
              <w:rPr>
                <w:sz w:val="14"/>
                <w:szCs w:val="14"/>
                <w:lang w:val="ru-RU"/>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9331486" w14:textId="07B9F636" w:rsidR="00161B96" w:rsidRPr="007B108C" w:rsidRDefault="00161B96" w:rsidP="00161B96">
            <w:pPr>
              <w:pStyle w:val="Tabletext"/>
              <w:jc w:val="center"/>
              <w:rPr>
                <w:sz w:val="14"/>
                <w:szCs w:val="14"/>
                <w:lang w:val="ru-RU"/>
              </w:rPr>
            </w:pPr>
            <w:r w:rsidRPr="007B108C">
              <w:rPr>
                <w:sz w:val="14"/>
                <w:szCs w:val="14"/>
              </w:rPr>
              <w:t>6</w:t>
            </w:r>
            <w:r w:rsidRPr="007B108C">
              <w:rPr>
                <w:sz w:val="14"/>
                <w:szCs w:val="14"/>
                <w:lang w:val="ru-RU"/>
              </w:rPr>
              <w:t>,</w:t>
            </w:r>
            <w:r w:rsidRPr="007B108C">
              <w:rPr>
                <w:sz w:val="14"/>
                <w:szCs w:val="14"/>
              </w:rPr>
              <w:t>56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7A73C08" w14:textId="77777777" w:rsidR="00161B96" w:rsidRPr="007B108C" w:rsidRDefault="00161B96" w:rsidP="00161B96">
            <w:pPr>
              <w:pStyle w:val="Tabletext"/>
              <w:jc w:val="center"/>
              <w:rPr>
                <w:sz w:val="14"/>
                <w:szCs w:val="14"/>
                <w:lang w:val="ru-RU"/>
              </w:rPr>
            </w:pPr>
            <w:r w:rsidRPr="007B108C">
              <w:rPr>
                <w:sz w:val="14"/>
                <w:szCs w:val="14"/>
                <w:lang w:val="ru-RU"/>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B6F990" w14:textId="04273469" w:rsidR="00161B96" w:rsidRPr="007B108C" w:rsidRDefault="00161B96" w:rsidP="00161B96">
            <w:pPr>
              <w:pStyle w:val="Tabletext"/>
              <w:jc w:val="center"/>
              <w:rPr>
                <w:sz w:val="14"/>
                <w:szCs w:val="14"/>
                <w:lang w:val="ru-RU"/>
              </w:rPr>
            </w:pPr>
            <w:r w:rsidRPr="007B108C">
              <w:rPr>
                <w:sz w:val="14"/>
                <w:szCs w:val="14"/>
              </w:rPr>
              <w:t>6</w:t>
            </w:r>
            <w:r w:rsidRPr="007B108C">
              <w:rPr>
                <w:sz w:val="14"/>
                <w:szCs w:val="14"/>
                <w:lang w:val="ru-RU"/>
              </w:rPr>
              <w:t>,</w:t>
            </w:r>
            <w:r w:rsidRPr="007B108C">
              <w:rPr>
                <w:sz w:val="14"/>
                <w:szCs w:val="14"/>
              </w:rPr>
              <w:t>56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90F07D" w14:textId="77777777" w:rsidR="00161B96" w:rsidRPr="007B108C" w:rsidRDefault="00161B96" w:rsidP="00161B96">
            <w:pPr>
              <w:pStyle w:val="Tabletext"/>
              <w:jc w:val="center"/>
              <w:rPr>
                <w:sz w:val="14"/>
                <w:szCs w:val="14"/>
                <w:lang w:val="ru-RU"/>
              </w:rPr>
            </w:pPr>
            <w:r w:rsidRPr="007B108C">
              <w:rPr>
                <w:sz w:val="14"/>
                <w:szCs w:val="14"/>
                <w:lang w:val="ru-RU"/>
              </w:rPr>
              <w:t>10,42</w:t>
            </w:r>
          </w:p>
        </w:tc>
      </w:tr>
      <w:tr w:rsidR="00161B96" w:rsidRPr="007B108C" w14:paraId="45A337D2" w14:textId="77777777" w:rsidTr="00F0043E">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8595208" w14:textId="77777777" w:rsidR="00161B96" w:rsidRPr="007B108C" w:rsidRDefault="00161B96" w:rsidP="00161B96">
            <w:pPr>
              <w:pStyle w:val="Tabletext"/>
              <w:jc w:val="left"/>
              <w:rPr>
                <w:sz w:val="14"/>
                <w:szCs w:val="14"/>
                <w:lang w:val="ru-RU"/>
              </w:rPr>
            </w:pPr>
            <w:r w:rsidRPr="007B108C">
              <w:rPr>
                <w:color w:val="000000"/>
                <w:sz w:val="14"/>
                <w:szCs w:val="14"/>
                <w:lang w:val="ru-RU"/>
              </w:rPr>
              <w:t>Минимальное значение медианной плотности потока мощности на высоте 1,5 м от земли на протяжении 50% времени в 50% местоположений (при вероятности охвата местоположений 99 или 95% в зависимости от того, что указано)</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5ACE774" w14:textId="77777777" w:rsidR="00161B96" w:rsidRPr="007B108C" w:rsidRDefault="00161B96" w:rsidP="00161B96">
            <w:pPr>
              <w:pStyle w:val="Tabletext"/>
              <w:jc w:val="center"/>
              <w:rPr>
                <w:sz w:val="14"/>
                <w:szCs w:val="14"/>
                <w:lang w:val="ru-RU"/>
              </w:rPr>
            </w:pPr>
            <w:r w:rsidRPr="007B108C">
              <w:rPr>
                <w:sz w:val="14"/>
                <w:szCs w:val="14"/>
                <w:lang w:val="ru-RU"/>
              </w:rPr>
              <w:t>Φ</w:t>
            </w:r>
            <w:r w:rsidRPr="007B108C">
              <w:rPr>
                <w:i/>
                <w:sz w:val="14"/>
                <w:szCs w:val="14"/>
                <w:vertAlign w:val="subscript"/>
                <w:lang w:val="ru-RU"/>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05383239" w14:textId="77777777" w:rsidR="00161B96" w:rsidRPr="007B108C" w:rsidRDefault="00161B96" w:rsidP="00161B96">
            <w:pPr>
              <w:pStyle w:val="Tabletext"/>
              <w:jc w:val="center"/>
              <w:rPr>
                <w:sz w:val="14"/>
                <w:szCs w:val="14"/>
                <w:lang w:val="ru-RU"/>
              </w:rPr>
            </w:pPr>
            <w:r w:rsidRPr="007B108C">
              <w:rPr>
                <w:sz w:val="14"/>
                <w:szCs w:val="14"/>
                <w:lang w:val="ru-RU"/>
              </w:rPr>
              <w:t>дБВт/м</w:t>
            </w:r>
            <w:r w:rsidRPr="007B108C">
              <w:rPr>
                <w:sz w:val="14"/>
                <w:szCs w:val="14"/>
                <w:vertAlign w:val="superscript"/>
                <w:lang w:val="ru-RU"/>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7EB6988" w14:textId="1F11932D" w:rsidR="00161B96" w:rsidRPr="007B108C" w:rsidRDefault="00437D33" w:rsidP="00161B96">
            <w:pPr>
              <w:pStyle w:val="Tabletext"/>
              <w:jc w:val="center"/>
              <w:rPr>
                <w:sz w:val="14"/>
                <w:szCs w:val="14"/>
                <w:lang w:val="ru-RU"/>
              </w:rPr>
            </w:pPr>
            <w:r w:rsidRPr="007B108C">
              <w:rPr>
                <w:sz w:val="14"/>
                <w:szCs w:val="14"/>
                <w:lang w:val="ru-RU"/>
              </w:rPr>
              <w:t>–</w:t>
            </w:r>
            <w:r w:rsidR="00161B96" w:rsidRPr="007B108C">
              <w:rPr>
                <w:sz w:val="14"/>
                <w:szCs w:val="14"/>
                <w:lang w:val="ru-RU"/>
              </w:rPr>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7D3C626A" w14:textId="2A4BE745" w:rsidR="00161B96" w:rsidRPr="007B108C" w:rsidRDefault="00437D33" w:rsidP="00161B96">
            <w:pPr>
              <w:pStyle w:val="Tabletext"/>
              <w:jc w:val="center"/>
              <w:rPr>
                <w:sz w:val="14"/>
                <w:szCs w:val="14"/>
                <w:lang w:val="ru-RU"/>
              </w:rPr>
            </w:pPr>
            <w:r w:rsidRPr="007B108C">
              <w:rPr>
                <w:sz w:val="14"/>
                <w:szCs w:val="14"/>
                <w:lang w:val="ru-RU"/>
              </w:rPr>
              <w:t>–</w:t>
            </w:r>
            <w:r w:rsidR="00161B96" w:rsidRPr="007B108C">
              <w:rPr>
                <w:sz w:val="14"/>
                <w:szCs w:val="14"/>
                <w:lang w:val="ru-RU"/>
              </w:rPr>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0987ED0" w14:textId="1C7B4FF8" w:rsidR="00161B96" w:rsidRPr="007B108C" w:rsidRDefault="00437D33" w:rsidP="00161B96">
            <w:pPr>
              <w:pStyle w:val="Tabletext"/>
              <w:jc w:val="center"/>
              <w:rPr>
                <w:sz w:val="14"/>
                <w:szCs w:val="14"/>
                <w:lang w:val="ru-RU"/>
              </w:rPr>
            </w:pPr>
            <w:r w:rsidRPr="007B108C">
              <w:rPr>
                <w:sz w:val="14"/>
                <w:szCs w:val="14"/>
                <w:lang w:val="ru-RU"/>
              </w:rPr>
              <w:t>–</w:t>
            </w:r>
            <w:r w:rsidR="00161B96" w:rsidRPr="007B108C">
              <w:rPr>
                <w:sz w:val="14"/>
                <w:szCs w:val="14"/>
              </w:rPr>
              <w:t>81</w:t>
            </w:r>
            <w:r w:rsidR="00161B96" w:rsidRPr="007B108C">
              <w:rPr>
                <w:sz w:val="14"/>
                <w:szCs w:val="14"/>
                <w:lang w:val="ru-RU"/>
              </w:rPr>
              <w:t>,</w:t>
            </w:r>
            <w:r w:rsidR="00161B96" w:rsidRPr="007B108C">
              <w:rPr>
                <w:sz w:val="14"/>
                <w:szCs w:val="14"/>
              </w:rPr>
              <w:t>42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545A03E" w14:textId="77777777" w:rsidR="00161B96" w:rsidRPr="007B108C" w:rsidRDefault="00161B96" w:rsidP="00161B96">
            <w:pPr>
              <w:pStyle w:val="Tabletext"/>
              <w:jc w:val="center"/>
              <w:rPr>
                <w:sz w:val="14"/>
                <w:szCs w:val="14"/>
                <w:lang w:val="ru-RU"/>
              </w:rPr>
            </w:pPr>
            <w:r w:rsidRPr="007B108C">
              <w:rPr>
                <w:sz w:val="14"/>
                <w:szCs w:val="14"/>
                <w:lang w:val="ru-RU"/>
              </w:rPr>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214A96" w14:textId="16B819AF" w:rsidR="00161B96" w:rsidRPr="007B108C" w:rsidRDefault="00437D33" w:rsidP="00161B96">
            <w:pPr>
              <w:pStyle w:val="Tabletext"/>
              <w:jc w:val="center"/>
              <w:rPr>
                <w:sz w:val="14"/>
                <w:szCs w:val="14"/>
                <w:lang w:val="ru-RU"/>
              </w:rPr>
            </w:pPr>
            <w:r w:rsidRPr="007B108C">
              <w:rPr>
                <w:sz w:val="14"/>
                <w:szCs w:val="14"/>
              </w:rPr>
              <w:t>–</w:t>
            </w:r>
            <w:r w:rsidR="00161B96" w:rsidRPr="007B108C">
              <w:rPr>
                <w:sz w:val="14"/>
                <w:szCs w:val="14"/>
              </w:rPr>
              <w:t>79</w:t>
            </w:r>
            <w:r w:rsidR="00161B96" w:rsidRPr="007B108C">
              <w:rPr>
                <w:sz w:val="14"/>
                <w:szCs w:val="14"/>
                <w:lang w:val="ru-RU"/>
              </w:rPr>
              <w:t>,</w:t>
            </w:r>
            <w:r w:rsidR="00161B96" w:rsidRPr="007B108C">
              <w:rPr>
                <w:sz w:val="14"/>
                <w:szCs w:val="14"/>
              </w:rPr>
              <w:t>32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370AB9" w14:textId="77777777" w:rsidR="00161B96" w:rsidRPr="007B108C" w:rsidRDefault="00161B96" w:rsidP="00161B96">
            <w:pPr>
              <w:pStyle w:val="Tabletext"/>
              <w:jc w:val="center"/>
              <w:rPr>
                <w:sz w:val="14"/>
                <w:szCs w:val="14"/>
                <w:lang w:val="ru-RU"/>
              </w:rPr>
            </w:pPr>
            <w:r w:rsidRPr="007B108C">
              <w:rPr>
                <w:sz w:val="14"/>
                <w:szCs w:val="14"/>
                <w:lang w:val="ru-RU"/>
              </w:rPr>
              <w:t>–86,57</w:t>
            </w:r>
          </w:p>
        </w:tc>
      </w:tr>
      <w:tr w:rsidR="00161B96" w:rsidRPr="007B108C" w14:paraId="03C0B7E1" w14:textId="77777777" w:rsidTr="00F0043E">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21A13A40" w14:textId="77777777" w:rsidR="00161B96" w:rsidRPr="007B108C" w:rsidRDefault="00161B96" w:rsidP="00161B96">
            <w:pPr>
              <w:pStyle w:val="Tabletext"/>
              <w:jc w:val="left"/>
              <w:rPr>
                <w:sz w:val="14"/>
                <w:szCs w:val="14"/>
                <w:lang w:val="ru-RU"/>
              </w:rPr>
            </w:pPr>
            <w:r w:rsidRPr="007B108C">
              <w:rPr>
                <w:color w:val="000000"/>
                <w:sz w:val="14"/>
                <w:szCs w:val="14"/>
                <w:lang w:val="ru-RU"/>
              </w:rPr>
              <w:t>Минимальное значение медианной эквивалентной напряженности поля на высоте 1,5 м от земли на протяжении 50% времени в 50% местоположений (при вероятности охвата местоположений 99 или 95% в зависимости от того, что указано)</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41445D40" w14:textId="77777777" w:rsidR="00161B96" w:rsidRPr="007B108C" w:rsidRDefault="00161B96" w:rsidP="00161B96">
            <w:pPr>
              <w:pStyle w:val="Tabletext"/>
              <w:jc w:val="center"/>
              <w:rPr>
                <w:sz w:val="14"/>
                <w:szCs w:val="14"/>
                <w:lang w:val="ru-RU"/>
              </w:rPr>
            </w:pPr>
            <w:r w:rsidRPr="007B108C">
              <w:rPr>
                <w:sz w:val="14"/>
                <w:szCs w:val="14"/>
                <w:lang w:val="ru-RU"/>
              </w:rPr>
              <w:t>E</w:t>
            </w:r>
            <w:r w:rsidRPr="007B108C">
              <w:rPr>
                <w:i/>
                <w:sz w:val="14"/>
                <w:szCs w:val="14"/>
                <w:vertAlign w:val="subscript"/>
                <w:lang w:val="ru-RU"/>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76BA3C55" w14:textId="77777777" w:rsidR="00161B96" w:rsidRPr="007B108C" w:rsidRDefault="00161B96" w:rsidP="00161B96">
            <w:pPr>
              <w:pStyle w:val="Tabletext"/>
              <w:jc w:val="center"/>
              <w:rPr>
                <w:sz w:val="14"/>
                <w:szCs w:val="14"/>
                <w:lang w:val="ru-RU"/>
              </w:rPr>
            </w:pPr>
            <w:r w:rsidRPr="007B108C">
              <w:rPr>
                <w:sz w:val="14"/>
                <w:szCs w:val="14"/>
                <w:lang w:val="ru-RU"/>
              </w:rPr>
              <w:t>дБ(мкВ/м)</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61A99225" w14:textId="77777777" w:rsidR="00161B96" w:rsidRPr="007B108C" w:rsidRDefault="00161B96" w:rsidP="00161B96">
            <w:pPr>
              <w:pStyle w:val="Tabletext"/>
              <w:jc w:val="center"/>
              <w:rPr>
                <w:b/>
                <w:sz w:val="14"/>
                <w:szCs w:val="14"/>
                <w:lang w:val="ru-RU"/>
              </w:rPr>
            </w:pPr>
            <w:r w:rsidRPr="007B108C">
              <w:rPr>
                <w:b/>
                <w:sz w:val="14"/>
                <w:szCs w:val="14"/>
                <w:lang w:val="ru-RU"/>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41588CA7" w14:textId="77777777" w:rsidR="00161B96" w:rsidRPr="007B108C" w:rsidRDefault="00161B96" w:rsidP="00161B96">
            <w:pPr>
              <w:pStyle w:val="Tabletext"/>
              <w:jc w:val="center"/>
              <w:rPr>
                <w:b/>
                <w:sz w:val="14"/>
                <w:szCs w:val="14"/>
                <w:lang w:val="ru-RU"/>
              </w:rPr>
            </w:pPr>
            <w:r w:rsidRPr="007B108C">
              <w:rPr>
                <w:b/>
                <w:sz w:val="14"/>
                <w:szCs w:val="14"/>
                <w:lang w:val="ru-RU"/>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7D18BC21" w14:textId="1DB48C03" w:rsidR="00161B96" w:rsidRPr="007B108C" w:rsidRDefault="00161B96" w:rsidP="00161B96">
            <w:pPr>
              <w:pStyle w:val="Tabletext"/>
              <w:jc w:val="center"/>
              <w:rPr>
                <w:b/>
                <w:sz w:val="14"/>
                <w:szCs w:val="14"/>
                <w:lang w:val="ru-RU"/>
              </w:rPr>
            </w:pPr>
            <w:r w:rsidRPr="007B108C">
              <w:rPr>
                <w:b/>
                <w:sz w:val="14"/>
                <w:szCs w:val="14"/>
              </w:rPr>
              <w:t>64</w:t>
            </w:r>
            <w:r w:rsidRPr="007B108C">
              <w:rPr>
                <w:b/>
                <w:sz w:val="14"/>
                <w:szCs w:val="14"/>
                <w:lang w:val="ru-RU"/>
              </w:rPr>
              <w:t>,</w:t>
            </w:r>
            <w:r w:rsidRPr="007B108C">
              <w:rPr>
                <w:b/>
                <w:sz w:val="14"/>
                <w:szCs w:val="14"/>
              </w:rPr>
              <w:t>38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38F6398C" w14:textId="77777777" w:rsidR="00161B96" w:rsidRPr="007B108C" w:rsidRDefault="00161B96" w:rsidP="00161B96">
            <w:pPr>
              <w:pStyle w:val="Tabletext"/>
              <w:jc w:val="center"/>
              <w:rPr>
                <w:b/>
                <w:sz w:val="14"/>
                <w:szCs w:val="14"/>
                <w:lang w:val="ru-RU"/>
              </w:rPr>
            </w:pPr>
            <w:r w:rsidRPr="007B108C">
              <w:rPr>
                <w:b/>
                <w:sz w:val="14"/>
                <w:szCs w:val="14"/>
                <w:lang w:val="ru-RU"/>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90A7791" w14:textId="326C173F" w:rsidR="00161B96" w:rsidRPr="007B108C" w:rsidRDefault="00161B96" w:rsidP="00161B96">
            <w:pPr>
              <w:pStyle w:val="Tabletext"/>
              <w:jc w:val="center"/>
              <w:rPr>
                <w:b/>
                <w:sz w:val="14"/>
                <w:szCs w:val="14"/>
                <w:lang w:val="ru-RU"/>
              </w:rPr>
            </w:pPr>
            <w:r w:rsidRPr="007B108C">
              <w:rPr>
                <w:b/>
                <w:sz w:val="14"/>
                <w:szCs w:val="14"/>
              </w:rPr>
              <w:t>66</w:t>
            </w:r>
            <w:r w:rsidRPr="007B108C">
              <w:rPr>
                <w:b/>
                <w:sz w:val="14"/>
                <w:szCs w:val="14"/>
                <w:lang w:val="ru-RU"/>
              </w:rPr>
              <w:t>,</w:t>
            </w:r>
            <w:r w:rsidRPr="007B108C">
              <w:rPr>
                <w:b/>
                <w:sz w:val="14"/>
                <w:szCs w:val="14"/>
              </w:rPr>
              <w:t>48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199C900" w14:textId="77777777" w:rsidR="00161B96" w:rsidRPr="007B108C" w:rsidRDefault="00161B96" w:rsidP="00161B96">
            <w:pPr>
              <w:pStyle w:val="Tabletext"/>
              <w:jc w:val="center"/>
              <w:rPr>
                <w:b/>
                <w:sz w:val="14"/>
                <w:szCs w:val="14"/>
                <w:lang w:val="ru-RU"/>
              </w:rPr>
            </w:pPr>
            <w:r w:rsidRPr="007B108C">
              <w:rPr>
                <w:b/>
                <w:sz w:val="14"/>
                <w:szCs w:val="14"/>
                <w:lang w:val="ru-RU"/>
              </w:rPr>
              <w:t>59,23</w:t>
            </w:r>
          </w:p>
        </w:tc>
      </w:tr>
    </w:tbl>
    <w:p w14:paraId="135AF308" w14:textId="77777777" w:rsidR="00F34A90" w:rsidRPr="0042739D" w:rsidRDefault="00F34A90" w:rsidP="00F34A90">
      <w:pPr>
        <w:rPr>
          <w:lang w:val="ru-RU"/>
        </w:rPr>
      </w:pPr>
    </w:p>
    <w:p w14:paraId="232A3309" w14:textId="77777777" w:rsidR="00F34A90" w:rsidRPr="0042739D" w:rsidRDefault="00F34A90" w:rsidP="00F34A90">
      <w:pPr>
        <w:rPr>
          <w:lang w:val="ru-RU"/>
        </w:rPr>
        <w:sectPr w:rsidR="00F34A90" w:rsidRPr="0042739D" w:rsidSect="00F0043E">
          <w:headerReference w:type="even" r:id="rId18"/>
          <w:headerReference w:type="default" r:id="rId19"/>
          <w:pgSz w:w="16834" w:h="11907" w:orient="landscape" w:code="9"/>
          <w:pgMar w:top="1134" w:right="1418" w:bottom="1134" w:left="1134" w:header="720" w:footer="482" w:gutter="0"/>
          <w:cols w:space="720"/>
          <w:docGrid w:linePitch="326"/>
        </w:sectPr>
      </w:pPr>
    </w:p>
    <w:p w14:paraId="24F4B286" w14:textId="77777777" w:rsidR="00F34A90" w:rsidRPr="0042739D" w:rsidRDefault="00F34A90" w:rsidP="00F34A90">
      <w:pPr>
        <w:pStyle w:val="Heading2"/>
        <w:rPr>
          <w:lang w:val="ru-RU"/>
        </w:rPr>
      </w:pPr>
      <w:bookmarkStart w:id="110" w:name="_Toc448213927"/>
      <w:bookmarkStart w:id="111" w:name="_Toc451160019"/>
      <w:bookmarkStart w:id="112" w:name="_Toc451165517"/>
      <w:bookmarkStart w:id="113" w:name="_Ref493684156"/>
      <w:bookmarkStart w:id="114" w:name="_Toc513118468"/>
      <w:bookmarkStart w:id="115" w:name="_Toc515277958"/>
      <w:bookmarkStart w:id="116" w:name="_Toc134439689"/>
      <w:bookmarkStart w:id="117" w:name="_Toc121024748"/>
      <w:bookmarkEnd w:id="9"/>
      <w:r w:rsidRPr="0042739D">
        <w:rPr>
          <w:lang w:val="ru-RU"/>
        </w:rPr>
        <w:lastRenderedPageBreak/>
        <w:t>11.2</w:t>
      </w:r>
      <w:r w:rsidRPr="0042739D">
        <w:rPr>
          <w:lang w:val="ru-RU"/>
        </w:rPr>
        <w:tab/>
      </w:r>
      <w:bookmarkEnd w:id="110"/>
      <w:bookmarkEnd w:id="111"/>
      <w:bookmarkEnd w:id="112"/>
      <w:bookmarkEnd w:id="113"/>
      <w:bookmarkEnd w:id="114"/>
      <w:bookmarkEnd w:id="115"/>
      <w:r w:rsidRPr="0042739D">
        <w:rPr>
          <w:lang w:val="ru-RU"/>
        </w:rPr>
        <w:t>Защитные отношения</w:t>
      </w:r>
      <w:bookmarkEnd w:id="116"/>
    </w:p>
    <w:p w14:paraId="5A718AF5" w14:textId="77777777" w:rsidR="00F34A90" w:rsidRPr="0042739D" w:rsidRDefault="00F34A90" w:rsidP="00F34A90">
      <w:pPr>
        <w:pStyle w:val="Heading3"/>
        <w:rPr>
          <w:lang w:val="ru-RU"/>
        </w:rPr>
      </w:pPr>
      <w:bookmarkStart w:id="118" w:name="_Toc448213928"/>
      <w:bookmarkStart w:id="119" w:name="_Toc451160020"/>
      <w:bookmarkStart w:id="120" w:name="_Toc451165518"/>
      <w:bookmarkStart w:id="121" w:name="_Toc513118469"/>
      <w:bookmarkStart w:id="122" w:name="_Toc515277959"/>
      <w:r w:rsidRPr="0042739D">
        <w:rPr>
          <w:lang w:val="ru-RU"/>
        </w:rPr>
        <w:t>11.2.1</w:t>
      </w:r>
      <w:r w:rsidRPr="0042739D">
        <w:rPr>
          <w:lang w:val="ru-RU"/>
        </w:rPr>
        <w:tab/>
      </w:r>
      <w:bookmarkEnd w:id="118"/>
      <w:bookmarkEnd w:id="119"/>
      <w:bookmarkEnd w:id="120"/>
      <w:bookmarkEnd w:id="121"/>
      <w:bookmarkEnd w:id="122"/>
      <w:r w:rsidRPr="0042739D">
        <w:rPr>
          <w:lang w:val="ru-RU"/>
        </w:rPr>
        <w:t>Помехи между разными системами DAB</w:t>
      </w:r>
    </w:p>
    <w:p w14:paraId="50ECAF65" w14:textId="77777777" w:rsidR="00F34A90" w:rsidRPr="0042739D" w:rsidRDefault="00F34A90" w:rsidP="00F34A90">
      <w:pPr>
        <w:pStyle w:val="Heading4"/>
        <w:rPr>
          <w:lang w:val="ru-RU"/>
        </w:rPr>
      </w:pPr>
      <w:r w:rsidRPr="0042739D">
        <w:rPr>
          <w:lang w:val="ru-RU"/>
        </w:rPr>
        <w:t>11.2.1.1</w:t>
      </w:r>
      <w:r w:rsidRPr="0042739D">
        <w:rPr>
          <w:lang w:val="ru-RU"/>
        </w:rPr>
        <w:tab/>
        <w:t>Защитные отношения по совмещенному каналу</w:t>
      </w:r>
    </w:p>
    <w:p w14:paraId="2311A017" w14:textId="77777777" w:rsidR="00F34A90" w:rsidRPr="0042739D" w:rsidRDefault="00F34A90" w:rsidP="00F34A90">
      <w:pPr>
        <w:rPr>
          <w:color w:val="000000"/>
          <w:szCs w:val="24"/>
          <w:lang w:val="ru-RU"/>
        </w:rPr>
      </w:pPr>
      <w:r w:rsidRPr="0042739D">
        <w:rPr>
          <w:color w:val="000000"/>
          <w:lang w:val="ru-RU"/>
        </w:rPr>
        <w:t>Защитное отношение по совмещенному каналу используется для планирования служб DAB, работающих в одном блоке каналов или на одной частоте. Значение требуемого защитного отношения находится в диапазоне 10–14 дБ, среднее значение 12 дБ.</w:t>
      </w:r>
    </w:p>
    <w:p w14:paraId="7637697E" w14:textId="77777777" w:rsidR="00F34A90" w:rsidRPr="0042739D" w:rsidRDefault="00F34A90" w:rsidP="00F34A90">
      <w:pPr>
        <w:pStyle w:val="Heading4"/>
        <w:rPr>
          <w:lang w:val="ru-RU"/>
        </w:rPr>
      </w:pPr>
      <w:r w:rsidRPr="0042739D">
        <w:rPr>
          <w:lang w:val="ru-RU"/>
        </w:rPr>
        <w:t>11.2.1.2</w:t>
      </w:r>
      <w:r w:rsidRPr="0042739D">
        <w:rPr>
          <w:lang w:val="ru-RU"/>
        </w:rPr>
        <w:tab/>
        <w:t>Защита по соседнему каналу</w:t>
      </w:r>
    </w:p>
    <w:p w14:paraId="46D7107E" w14:textId="77777777" w:rsidR="00F34A90" w:rsidRPr="0042739D" w:rsidRDefault="00F34A90" w:rsidP="00F34A90">
      <w:pPr>
        <w:rPr>
          <w:color w:val="000000"/>
          <w:szCs w:val="24"/>
          <w:lang w:val="ru-RU"/>
        </w:rPr>
      </w:pPr>
      <w:bookmarkStart w:id="123" w:name="_Ref507148241"/>
      <w:r w:rsidRPr="0042739D">
        <w:rPr>
          <w:color w:val="000000"/>
          <w:lang w:val="ru-RU"/>
        </w:rPr>
        <w:t xml:space="preserve">Защитные отношения по соседнему каналу чрезвычайно важны, так как они существенно влияют на устройство сети DAB, особенно когда добавляются другие службы, работающие на соседних частотах без совместного размещения. Внедренный в сеть </w:t>
      </w:r>
      <w:r w:rsidRPr="0042739D">
        <w:rPr>
          <w:lang w:val="ru-RU"/>
        </w:rPr>
        <w:t>новый передатчик может создать помехи не только в совмещенном канале для станций, расположенных в других местах, но и в соседнем канале для станций, расположенных в непосредственной близости от него.</w:t>
      </w:r>
    </w:p>
    <w:p w14:paraId="43A08638" w14:textId="77777777" w:rsidR="00F34A90" w:rsidRPr="0042739D" w:rsidRDefault="00F34A90" w:rsidP="00F34A90">
      <w:pPr>
        <w:rPr>
          <w:color w:val="000000"/>
          <w:szCs w:val="24"/>
          <w:lang w:val="ru-RU"/>
        </w:rPr>
      </w:pPr>
      <w:r w:rsidRPr="0042739D">
        <w:rPr>
          <w:color w:val="000000"/>
          <w:lang w:val="ru-RU"/>
        </w:rPr>
        <w:t xml:space="preserve">Если применяется критическая </w:t>
      </w:r>
      <w:r w:rsidRPr="0042739D">
        <w:rPr>
          <w:lang w:val="ru-RU"/>
        </w:rPr>
        <w:t>спектральная</w:t>
      </w:r>
      <w:r w:rsidRPr="0042739D">
        <w:rPr>
          <w:color w:val="000000"/>
          <w:lang w:val="ru-RU"/>
        </w:rPr>
        <w:t xml:space="preserve"> маска, то защитные отношения по соседнему каналу, используемые для планирования, должны базироваться на значениях из таблицы 9.</w:t>
      </w:r>
    </w:p>
    <w:bookmarkEnd w:id="123"/>
    <w:p w14:paraId="0049E106" w14:textId="77777777" w:rsidR="00F34A90" w:rsidRPr="0042739D" w:rsidRDefault="00F34A90" w:rsidP="00F34A90">
      <w:pPr>
        <w:pStyle w:val="TableNo"/>
        <w:rPr>
          <w:lang w:val="ru-RU"/>
        </w:rPr>
      </w:pPr>
      <w:r w:rsidRPr="0042739D">
        <w:rPr>
          <w:lang w:val="ru-RU"/>
        </w:rPr>
        <w:t>ТАБЛИЦА 9</w:t>
      </w:r>
    </w:p>
    <w:p w14:paraId="2D4A4C04" w14:textId="77777777" w:rsidR="00F34A90" w:rsidRPr="0042739D" w:rsidRDefault="00F34A90" w:rsidP="00F34A90">
      <w:pPr>
        <w:pStyle w:val="Tabletitle"/>
        <w:rPr>
          <w:lang w:val="ru-RU"/>
        </w:rPr>
      </w:pPr>
      <w:r w:rsidRPr="0042739D">
        <w:rPr>
          <w:lang w:val="ru-RU"/>
        </w:rPr>
        <w:t>Рекомендуемые защитные отношения по соседнему каналу (с критической маской)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3404"/>
      </w:tblGrid>
      <w:tr w:rsidR="00F34A90" w:rsidRPr="0042739D" w14:paraId="469F9742" w14:textId="77777777" w:rsidTr="00B43D17">
        <w:trPr>
          <w:trHeight w:val="283"/>
          <w:jc w:val="center"/>
        </w:trPr>
        <w:tc>
          <w:tcPr>
            <w:tcW w:w="3824" w:type="dxa"/>
            <w:shd w:val="clear" w:color="auto" w:fill="FFFFFF" w:themeFill="background1"/>
          </w:tcPr>
          <w:p w14:paraId="16530F12" w14:textId="77777777" w:rsidR="00F34A90" w:rsidRPr="0042739D" w:rsidRDefault="00F34A90" w:rsidP="00F0043E">
            <w:pPr>
              <w:pStyle w:val="Tablehead"/>
              <w:rPr>
                <w:rFonts w:ascii="Times New Roman Bold" w:hAnsi="Times New Roman Bold" w:cs="Times New Roman Bold"/>
                <w:lang w:val="ru-RU"/>
              </w:rPr>
            </w:pPr>
            <w:r w:rsidRPr="0042739D">
              <w:rPr>
                <w:rFonts w:ascii="Times New Roman Bold" w:hAnsi="Times New Roman Bold"/>
                <w:lang w:val="ru-RU"/>
              </w:rPr>
              <w:t>Мешающий блок DAB</w:t>
            </w:r>
          </w:p>
        </w:tc>
        <w:tc>
          <w:tcPr>
            <w:tcW w:w="3404" w:type="dxa"/>
            <w:shd w:val="clear" w:color="auto" w:fill="FFFFFF" w:themeFill="background1"/>
          </w:tcPr>
          <w:p w14:paraId="0B75F0B2" w14:textId="77777777" w:rsidR="00F34A90" w:rsidRPr="0042739D" w:rsidRDefault="00F34A90" w:rsidP="00F0043E">
            <w:pPr>
              <w:pStyle w:val="Tablehead"/>
              <w:rPr>
                <w:lang w:val="ru-RU"/>
              </w:rPr>
            </w:pPr>
            <w:r w:rsidRPr="0042739D">
              <w:rPr>
                <w:lang w:val="ru-RU"/>
              </w:rPr>
              <w:t>Защитное отношение (дБ)</w:t>
            </w:r>
          </w:p>
        </w:tc>
      </w:tr>
      <w:tr w:rsidR="00F34A90" w:rsidRPr="0042739D" w14:paraId="16E4EF92" w14:textId="77777777" w:rsidTr="00F0043E">
        <w:trPr>
          <w:trHeight w:val="283"/>
          <w:jc w:val="center"/>
        </w:trPr>
        <w:tc>
          <w:tcPr>
            <w:tcW w:w="3824" w:type="dxa"/>
          </w:tcPr>
          <w:p w14:paraId="737A9A76" w14:textId="77777777" w:rsidR="00F34A90" w:rsidRPr="0042739D" w:rsidRDefault="00F34A90" w:rsidP="00F0043E">
            <w:pPr>
              <w:pStyle w:val="Tabletext"/>
              <w:jc w:val="center"/>
              <w:rPr>
                <w:lang w:val="ru-RU"/>
              </w:rPr>
            </w:pPr>
            <w:r w:rsidRPr="0042739D">
              <w:rPr>
                <w:i/>
                <w:lang w:val="ru-RU"/>
              </w:rPr>
              <w:t>N</w:t>
            </w:r>
            <w:r w:rsidRPr="0042739D">
              <w:rPr>
                <w:lang w:val="ru-RU"/>
              </w:rPr>
              <w:t> ± 1</w:t>
            </w:r>
          </w:p>
        </w:tc>
        <w:tc>
          <w:tcPr>
            <w:tcW w:w="3404" w:type="dxa"/>
          </w:tcPr>
          <w:p w14:paraId="418498C1" w14:textId="77777777" w:rsidR="00F34A90" w:rsidRPr="0042739D" w:rsidRDefault="00F34A90" w:rsidP="00F0043E">
            <w:pPr>
              <w:pStyle w:val="Tabletext"/>
              <w:jc w:val="center"/>
              <w:rPr>
                <w:lang w:val="ru-RU"/>
              </w:rPr>
            </w:pPr>
            <w:r w:rsidRPr="0042739D">
              <w:rPr>
                <w:lang w:val="ru-RU"/>
              </w:rPr>
              <w:t>–40</w:t>
            </w:r>
          </w:p>
        </w:tc>
      </w:tr>
      <w:tr w:rsidR="00F34A90" w:rsidRPr="0042739D" w14:paraId="75ECAA6F" w14:textId="77777777" w:rsidTr="00F0043E">
        <w:trPr>
          <w:trHeight w:val="283"/>
          <w:jc w:val="center"/>
        </w:trPr>
        <w:tc>
          <w:tcPr>
            <w:tcW w:w="3824" w:type="dxa"/>
          </w:tcPr>
          <w:p w14:paraId="67C76424" w14:textId="77777777" w:rsidR="00F34A90" w:rsidRPr="0042739D" w:rsidRDefault="00F34A90" w:rsidP="00F0043E">
            <w:pPr>
              <w:pStyle w:val="Tabletext"/>
              <w:jc w:val="center"/>
              <w:rPr>
                <w:lang w:val="ru-RU"/>
              </w:rPr>
            </w:pPr>
            <w:r w:rsidRPr="0042739D">
              <w:rPr>
                <w:i/>
                <w:lang w:val="ru-RU"/>
              </w:rPr>
              <w:t>N</w:t>
            </w:r>
            <w:r w:rsidRPr="0042739D">
              <w:rPr>
                <w:lang w:val="ru-RU"/>
              </w:rPr>
              <w:t> ± 2</w:t>
            </w:r>
          </w:p>
        </w:tc>
        <w:tc>
          <w:tcPr>
            <w:tcW w:w="3404" w:type="dxa"/>
          </w:tcPr>
          <w:p w14:paraId="6759AA71" w14:textId="77777777" w:rsidR="00F34A90" w:rsidRPr="0042739D" w:rsidRDefault="00F34A90" w:rsidP="00F0043E">
            <w:pPr>
              <w:pStyle w:val="Tabletext"/>
              <w:jc w:val="center"/>
              <w:rPr>
                <w:lang w:val="ru-RU"/>
              </w:rPr>
            </w:pPr>
            <w:r w:rsidRPr="0042739D">
              <w:rPr>
                <w:lang w:val="ru-RU"/>
              </w:rPr>
              <w:t>–45</w:t>
            </w:r>
          </w:p>
        </w:tc>
      </w:tr>
      <w:tr w:rsidR="00F34A90" w:rsidRPr="0042739D" w14:paraId="06BCD74B" w14:textId="77777777" w:rsidTr="00F0043E">
        <w:trPr>
          <w:trHeight w:val="283"/>
          <w:jc w:val="center"/>
        </w:trPr>
        <w:tc>
          <w:tcPr>
            <w:tcW w:w="3824" w:type="dxa"/>
          </w:tcPr>
          <w:p w14:paraId="1353480F" w14:textId="77777777" w:rsidR="00F34A90" w:rsidRPr="0042739D" w:rsidRDefault="00F34A90" w:rsidP="00F0043E">
            <w:pPr>
              <w:pStyle w:val="Tabletext"/>
              <w:jc w:val="center"/>
              <w:rPr>
                <w:lang w:val="ru-RU"/>
              </w:rPr>
            </w:pPr>
            <w:r w:rsidRPr="0042739D">
              <w:rPr>
                <w:i/>
                <w:lang w:val="ru-RU"/>
              </w:rPr>
              <w:t>N</w:t>
            </w:r>
            <w:r w:rsidRPr="0042739D">
              <w:rPr>
                <w:lang w:val="ru-RU"/>
              </w:rPr>
              <w:t> ± 3</w:t>
            </w:r>
          </w:p>
        </w:tc>
        <w:tc>
          <w:tcPr>
            <w:tcW w:w="3404" w:type="dxa"/>
          </w:tcPr>
          <w:p w14:paraId="7D0011EE" w14:textId="77777777" w:rsidR="00F34A90" w:rsidRPr="0042739D" w:rsidRDefault="00F34A90" w:rsidP="00F0043E">
            <w:pPr>
              <w:pStyle w:val="Tabletext"/>
              <w:jc w:val="center"/>
              <w:rPr>
                <w:lang w:val="ru-RU"/>
              </w:rPr>
            </w:pPr>
            <w:r w:rsidRPr="0042739D">
              <w:rPr>
                <w:lang w:val="ru-RU"/>
              </w:rPr>
              <w:t>–45</w:t>
            </w:r>
          </w:p>
        </w:tc>
      </w:tr>
    </w:tbl>
    <w:p w14:paraId="7F88F966" w14:textId="77777777" w:rsidR="00347AD2" w:rsidRDefault="00347AD2" w:rsidP="00347AD2">
      <w:pPr>
        <w:pStyle w:val="Tablefin"/>
      </w:pPr>
      <w:bookmarkStart w:id="124" w:name="_Toc509309575"/>
      <w:bookmarkStart w:id="125" w:name="_Toc509309715"/>
      <w:bookmarkStart w:id="126" w:name="_Toc509923441"/>
      <w:bookmarkStart w:id="127" w:name="_Toc509927211"/>
      <w:bookmarkStart w:id="128" w:name="_Toc451165519"/>
      <w:bookmarkStart w:id="129" w:name="_Toc513118470"/>
      <w:bookmarkStart w:id="130" w:name="_Toc515277960"/>
      <w:bookmarkEnd w:id="124"/>
      <w:bookmarkEnd w:id="125"/>
      <w:bookmarkEnd w:id="126"/>
      <w:bookmarkEnd w:id="127"/>
      <w:bookmarkEnd w:id="128"/>
    </w:p>
    <w:p w14:paraId="159C073B" w14:textId="0E0F6456" w:rsidR="00F34A90" w:rsidRPr="0042739D" w:rsidRDefault="00F34A90" w:rsidP="00F34A90">
      <w:pPr>
        <w:pStyle w:val="Heading4"/>
        <w:jc w:val="left"/>
        <w:rPr>
          <w:rStyle w:val="Heading3Char"/>
          <w:b/>
          <w:szCs w:val="22"/>
          <w:lang w:val="ru-RU"/>
        </w:rPr>
      </w:pPr>
      <w:r w:rsidRPr="0042739D">
        <w:rPr>
          <w:lang w:val="ru-RU"/>
        </w:rPr>
        <w:t>11.2.2</w:t>
      </w:r>
      <w:r w:rsidRPr="0042739D">
        <w:rPr>
          <w:lang w:val="ru-RU"/>
        </w:rPr>
        <w:tab/>
      </w:r>
      <w:bookmarkEnd w:id="129"/>
      <w:bookmarkEnd w:id="130"/>
      <w:r w:rsidRPr="0042739D">
        <w:rPr>
          <w:rStyle w:val="Heading3Char"/>
          <w:b/>
          <w:szCs w:val="22"/>
          <w:lang w:val="ru-RU"/>
        </w:rPr>
        <w:t>Помехи между DAB и другими радиовещательными и нерадиовещательными системами</w:t>
      </w:r>
    </w:p>
    <w:p w14:paraId="1DCE11A4" w14:textId="77777777" w:rsidR="00F34A90" w:rsidRPr="0042739D" w:rsidRDefault="00F34A90" w:rsidP="00F34A90">
      <w:pPr>
        <w:pStyle w:val="Heading4"/>
        <w:rPr>
          <w:lang w:val="ru-RU"/>
        </w:rPr>
      </w:pPr>
      <w:bookmarkStart w:id="131" w:name="_Ref492033556"/>
      <w:r w:rsidRPr="0042739D">
        <w:rPr>
          <w:lang w:val="ru-RU"/>
        </w:rPr>
        <w:t>11.2.2.1</w:t>
      </w:r>
      <w:r w:rsidRPr="0042739D">
        <w:rPr>
          <w:lang w:val="ru-RU"/>
        </w:rPr>
        <w:tab/>
      </w:r>
      <w:bookmarkEnd w:id="131"/>
      <w:r w:rsidRPr="0042739D">
        <w:rPr>
          <w:lang w:val="ru-RU"/>
        </w:rPr>
        <w:t>Общие замечания</w:t>
      </w:r>
    </w:p>
    <w:p w14:paraId="058784B1" w14:textId="4DA0C78B" w:rsidR="00F34A90" w:rsidRPr="0042739D" w:rsidRDefault="00F34A90" w:rsidP="00F34A90">
      <w:pPr>
        <w:rPr>
          <w:lang w:val="ru-RU"/>
        </w:rPr>
      </w:pPr>
      <w:r w:rsidRPr="0042739D">
        <w:rPr>
          <w:lang w:val="ru-RU"/>
        </w:rPr>
        <w:t xml:space="preserve">Защитные отношения для случая помех между DAB и другими радиовещательными и </w:t>
      </w:r>
      <w:r w:rsidRPr="0042739D">
        <w:rPr>
          <w:color w:val="000000"/>
          <w:lang w:val="ru-RU"/>
        </w:rPr>
        <w:t>нерадиовещательными</w:t>
      </w:r>
      <w:r w:rsidRPr="0042739D">
        <w:rPr>
          <w:lang w:val="ru-RU"/>
        </w:rPr>
        <w:t xml:space="preserve"> системами подробно описаны в документ</w:t>
      </w:r>
      <w:r w:rsidR="008A34A5">
        <w:rPr>
          <w:lang w:val="ru-RU"/>
        </w:rPr>
        <w:t xml:space="preserve">ах </w:t>
      </w:r>
      <w:r w:rsidR="008A34A5" w:rsidRPr="003467C5">
        <w:rPr>
          <w:lang w:val="ru-RU" w:eastAsia="de-DE"/>
        </w:rPr>
        <w:t xml:space="preserve">[13] </w:t>
      </w:r>
      <w:r w:rsidR="008A34A5">
        <w:rPr>
          <w:lang w:val="ru-RU" w:eastAsia="de-DE"/>
        </w:rPr>
        <w:t>и</w:t>
      </w:r>
      <w:r w:rsidR="008A34A5" w:rsidRPr="003467C5">
        <w:rPr>
          <w:lang w:val="ru-RU" w:eastAsia="de-DE"/>
        </w:rPr>
        <w:t xml:space="preserve"> [20]</w:t>
      </w:r>
      <w:r w:rsidRPr="0042739D">
        <w:rPr>
          <w:lang w:val="ru-RU"/>
        </w:rPr>
        <w:t>. В Европе значимым исключением является DVB-T2, поскольку это достаточно новая система, для которой еще не накоплено достаточного количества измерений.</w:t>
      </w:r>
    </w:p>
    <w:p w14:paraId="3AFA320C" w14:textId="77777777" w:rsidR="00F34A90" w:rsidRPr="0042739D" w:rsidRDefault="00F34A90" w:rsidP="00F34A90">
      <w:pPr>
        <w:rPr>
          <w:lang w:val="ru-RU"/>
        </w:rPr>
      </w:pPr>
      <w:r w:rsidRPr="0042739D">
        <w:rPr>
          <w:lang w:val="ru-RU"/>
        </w:rPr>
        <w:t>Ситуация с DAB+ иная. Кроме результатов внутрисистемных измерений (применительно к помехам между разными системами DAB+), практически отсутствуют данные о защитных отношениях для случая помех между системами DAB+ и другими радиовещательными или нерадиовещательными системами.</w:t>
      </w:r>
    </w:p>
    <w:p w14:paraId="2B5ED598" w14:textId="77777777" w:rsidR="00F34A90" w:rsidRPr="0042739D" w:rsidRDefault="00F34A90" w:rsidP="00F34A90">
      <w:pPr>
        <w:rPr>
          <w:lang w:val="ru-RU" w:eastAsia="de-DE"/>
        </w:rPr>
      </w:pPr>
      <w:r w:rsidRPr="0042739D">
        <w:rPr>
          <w:lang w:val="ru-RU"/>
        </w:rPr>
        <w:t>Это, однако, не слишком критично, поскольку в большинстве случаев возможна экстраполяция данных DAB на DAB+, а также данных DVB-T на DVB-T2. В основе таких экстраполяций лежат следующие соображения.</w:t>
      </w:r>
    </w:p>
    <w:p w14:paraId="3BD6740C" w14:textId="77777777" w:rsidR="00F34A90" w:rsidRPr="0042739D" w:rsidRDefault="00F34A90" w:rsidP="00F34A90">
      <w:pPr>
        <w:pStyle w:val="enumlev1"/>
        <w:rPr>
          <w:lang w:val="ru-RU"/>
        </w:rPr>
      </w:pPr>
      <w:r w:rsidRPr="0042739D">
        <w:rPr>
          <w:lang w:val="ru-RU" w:eastAsia="de-DE"/>
        </w:rPr>
        <w:t>a)</w:t>
      </w:r>
      <w:r w:rsidRPr="0042739D">
        <w:rPr>
          <w:lang w:val="ru-RU" w:eastAsia="de-DE"/>
        </w:rPr>
        <w:tab/>
      </w:r>
      <w:r w:rsidRPr="0042739D">
        <w:rPr>
          <w:lang w:val="ru-RU"/>
        </w:rPr>
        <w:t>Все случаи, когда система DAB+ создает помехи другим радиовещательным или нерадиовещательным системам, можно рассматривать так же, как и случаи помех от системы DAB, поскольку радиочастотные характеристики DAB и DAB+ одинаковы: оба эти типа систем являются источниками помех системе OFDM, имеют одинаковую ширину полосы частот, одну и ту же структуру несущих и т. д.</w:t>
      </w:r>
    </w:p>
    <w:p w14:paraId="2D2EB346" w14:textId="77777777" w:rsidR="00F34A90" w:rsidRPr="0042739D" w:rsidRDefault="00F34A90" w:rsidP="00F34A90">
      <w:pPr>
        <w:pStyle w:val="enumlev1"/>
        <w:rPr>
          <w:lang w:val="ru-RU"/>
        </w:rPr>
      </w:pPr>
      <w:r w:rsidRPr="0042739D">
        <w:rPr>
          <w:lang w:val="ru-RU"/>
        </w:rPr>
        <w:t>b)</w:t>
      </w:r>
      <w:r w:rsidRPr="0042739D">
        <w:rPr>
          <w:lang w:val="ru-RU"/>
        </w:rPr>
        <w:tab/>
        <w:t xml:space="preserve">В случаях когда система DAB/DAB+ создает помехи системе DVB-T2, предлагается использовать защитные отношения, установленные для соответствующего режима (то есть сочетания схемы модуляции и кодовой скорости) DVB-T, где "соответствующий" означает "имеющий то же или близкое значение отношения </w:t>
      </w:r>
      <w:r w:rsidRPr="0042739D">
        <w:rPr>
          <w:i/>
          <w:lang w:val="ru-RU"/>
        </w:rPr>
        <w:t>C</w:t>
      </w:r>
      <w:r w:rsidRPr="0042739D">
        <w:rPr>
          <w:lang w:val="ru-RU"/>
        </w:rPr>
        <w:t>/</w:t>
      </w:r>
      <w:r w:rsidRPr="0042739D">
        <w:rPr>
          <w:i/>
          <w:lang w:val="ru-RU"/>
        </w:rPr>
        <w:t>N</w:t>
      </w:r>
      <w:r w:rsidRPr="0042739D">
        <w:rPr>
          <w:lang w:val="ru-RU"/>
        </w:rPr>
        <w:t>"</w:t>
      </w:r>
      <w:r w:rsidRPr="0042739D">
        <w:rPr>
          <w:i/>
          <w:lang w:val="ru-RU"/>
        </w:rPr>
        <w:t>.</w:t>
      </w:r>
    </w:p>
    <w:p w14:paraId="73A03FC5" w14:textId="77777777" w:rsidR="00F34A90" w:rsidRPr="0042739D" w:rsidRDefault="00F34A90" w:rsidP="00F34A90">
      <w:pPr>
        <w:pStyle w:val="enumlev1"/>
        <w:rPr>
          <w:lang w:val="ru-RU"/>
        </w:rPr>
      </w:pPr>
      <w:r w:rsidRPr="0042739D">
        <w:rPr>
          <w:lang w:val="ru-RU"/>
        </w:rPr>
        <w:lastRenderedPageBreak/>
        <w:t>c)</w:t>
      </w:r>
      <w:r w:rsidRPr="0042739D">
        <w:rPr>
          <w:lang w:val="ru-RU"/>
        </w:rPr>
        <w:tab/>
        <w:t xml:space="preserve">В случаях когда система DVB-T/DVB-T2 создает помехи системе, DAB+ предлагается использовать значение, равное отношению </w:t>
      </w:r>
      <w:r w:rsidRPr="0042739D">
        <w:rPr>
          <w:i/>
          <w:lang w:val="ru-RU"/>
        </w:rPr>
        <w:t>C</w:t>
      </w:r>
      <w:r w:rsidRPr="0042739D">
        <w:rPr>
          <w:lang w:val="ru-RU"/>
        </w:rPr>
        <w:t>/</w:t>
      </w:r>
      <w:r w:rsidRPr="0042739D">
        <w:rPr>
          <w:i/>
          <w:lang w:val="ru-RU"/>
        </w:rPr>
        <w:t>N</w:t>
      </w:r>
      <w:r w:rsidRPr="0042739D">
        <w:rPr>
          <w:lang w:val="ru-RU"/>
        </w:rPr>
        <w:t xml:space="preserve"> для случая помех между разными системами DAB+ минус 6 дБ, поскольку отношение ширины полос частот систем DAB+ и DVB-T/T2 составляет 1/4.</w:t>
      </w:r>
      <w:r w:rsidR="005E5B6C">
        <w:rPr>
          <w:lang w:val="ru-RU"/>
        </w:rPr>
        <w:t xml:space="preserve"> </w:t>
      </w:r>
      <w:r w:rsidR="005E5B6C">
        <w:rPr>
          <w:lang w:val="ru-RU"/>
        </w:rPr>
        <w:br/>
      </w:r>
      <w:r w:rsidRPr="0042739D">
        <w:rPr>
          <w:lang w:val="ru-RU"/>
        </w:rPr>
        <w:t>Для не полностью перекрывающихся каналов DAB+ и DVB-T/T2 следует пользоваться данными из таблиц A.3.3–13/14 Соглашения GE06.</w:t>
      </w:r>
    </w:p>
    <w:p w14:paraId="65BB635F" w14:textId="77777777" w:rsidR="00F34A90" w:rsidRPr="0042739D" w:rsidRDefault="00F34A90" w:rsidP="00F34A90">
      <w:pPr>
        <w:pStyle w:val="enumlev1"/>
        <w:rPr>
          <w:lang w:val="ru-RU"/>
        </w:rPr>
      </w:pPr>
      <w:r w:rsidRPr="0042739D">
        <w:rPr>
          <w:lang w:val="ru-RU"/>
        </w:rPr>
        <w:t>d)</w:t>
      </w:r>
      <w:r w:rsidRPr="0042739D">
        <w:rPr>
          <w:lang w:val="ru-RU"/>
        </w:rPr>
        <w:tab/>
        <w:t>Для случаев когда другие службы создают помехе системе DAB+, предлагается следующая процедура.</w:t>
      </w:r>
      <w:r w:rsidRPr="0042739D">
        <w:rPr>
          <w:lang w:val="ru-RU"/>
        </w:rPr>
        <w:br/>
        <w:t>Известно защитное отношение PR</w:t>
      </w:r>
      <w:r w:rsidRPr="0042739D">
        <w:rPr>
          <w:vertAlign w:val="subscript"/>
          <w:lang w:val="ru-RU"/>
        </w:rPr>
        <w:t>DAB</w:t>
      </w:r>
      <w:r w:rsidRPr="0042739D">
        <w:rPr>
          <w:vertAlign w:val="subscript"/>
          <w:lang w:val="ru-RU"/>
        </w:rPr>
        <w:noBreakHyphen/>
        <w:t>OS</w:t>
      </w:r>
      <w:r w:rsidRPr="0042739D">
        <w:rPr>
          <w:lang w:val="ru-RU"/>
        </w:rPr>
        <w:t xml:space="preserve"> для случая, когда система DAB создает помехи другой службе, а также отношение </w:t>
      </w:r>
      <w:r w:rsidRPr="0042739D">
        <w:rPr>
          <w:i/>
          <w:lang w:val="ru-RU"/>
        </w:rPr>
        <w:t>C</w:t>
      </w:r>
      <w:r w:rsidRPr="0042739D">
        <w:rPr>
          <w:lang w:val="ru-RU"/>
        </w:rPr>
        <w:t>/</w:t>
      </w:r>
      <w:r w:rsidRPr="0042739D">
        <w:rPr>
          <w:i/>
          <w:lang w:val="ru-RU"/>
        </w:rPr>
        <w:t>N</w:t>
      </w:r>
      <w:r w:rsidRPr="0042739D">
        <w:rPr>
          <w:lang w:val="ru-RU"/>
        </w:rPr>
        <w:t xml:space="preserve"> для DAB</w:t>
      </w:r>
      <w:r>
        <w:rPr>
          <w:lang w:val="ru-RU"/>
        </w:rPr>
        <w:t>  </w:t>
      </w:r>
      <w:r w:rsidRPr="0042739D">
        <w:rPr>
          <w:lang w:val="ru-RU"/>
        </w:rPr>
        <w:t>–</w:t>
      </w:r>
      <w:r>
        <w:rPr>
          <w:lang w:val="ru-RU"/>
        </w:rPr>
        <w:t>  </w:t>
      </w:r>
      <w:r w:rsidRPr="0042739D">
        <w:rPr>
          <w:i/>
          <w:lang w:val="ru-RU"/>
        </w:rPr>
        <w:t>C</w:t>
      </w:r>
      <w:r w:rsidRPr="0042739D">
        <w:rPr>
          <w:lang w:val="ru-RU"/>
        </w:rPr>
        <w:t>/</w:t>
      </w:r>
      <w:r w:rsidRPr="0042739D">
        <w:rPr>
          <w:i/>
          <w:lang w:val="ru-RU"/>
        </w:rPr>
        <w:t>N</w:t>
      </w:r>
      <w:r w:rsidRPr="0042739D">
        <w:rPr>
          <w:vertAlign w:val="subscript"/>
          <w:lang w:val="ru-RU"/>
        </w:rPr>
        <w:t>DAB</w:t>
      </w:r>
      <w:r w:rsidRPr="0042739D">
        <w:rPr>
          <w:lang w:val="ru-RU"/>
        </w:rPr>
        <w:t>.</w:t>
      </w:r>
    </w:p>
    <w:p w14:paraId="60E0289F" w14:textId="77777777" w:rsidR="00F34A90" w:rsidRPr="0042739D" w:rsidRDefault="00F34A90" w:rsidP="00F34A90">
      <w:pPr>
        <w:pStyle w:val="enumlev1"/>
        <w:spacing w:before="0"/>
        <w:rPr>
          <w:lang w:val="ru-RU" w:eastAsia="de-DE"/>
        </w:rPr>
      </w:pPr>
      <w:r w:rsidRPr="0042739D">
        <w:rPr>
          <w:lang w:val="ru-RU"/>
        </w:rPr>
        <w:tab/>
        <w:t>Эти значения можно взять из Соглашения GE06; обычно выбирается режим DAB "уровень защиты 3".</w:t>
      </w:r>
    </w:p>
    <w:p w14:paraId="1283584C" w14:textId="77777777" w:rsidR="00F34A90" w:rsidRPr="0042739D" w:rsidRDefault="00F34A90" w:rsidP="00F34A90">
      <w:pPr>
        <w:pStyle w:val="enumlev1"/>
        <w:rPr>
          <w:lang w:val="ru-RU" w:eastAsia="de-DE"/>
        </w:rPr>
      </w:pPr>
      <w:r w:rsidRPr="0042739D">
        <w:rPr>
          <w:lang w:val="ru-RU" w:eastAsia="de-DE"/>
        </w:rPr>
        <w:t>Вводится параметр Δ</w:t>
      </w:r>
      <w:r w:rsidRPr="0042739D">
        <w:rPr>
          <w:vertAlign w:val="subscript"/>
          <w:lang w:val="ru-RU" w:eastAsia="de-DE"/>
        </w:rPr>
        <w:t>OS</w:t>
      </w:r>
      <w:r w:rsidRPr="0042739D">
        <w:rPr>
          <w:lang w:val="ru-RU" w:eastAsia="de-DE"/>
        </w:rPr>
        <w:t xml:space="preserve"> = </w:t>
      </w:r>
      <w:r w:rsidRPr="0042739D">
        <w:rPr>
          <w:i/>
          <w:iCs/>
          <w:lang w:val="ru-RU" w:eastAsia="de-DE"/>
        </w:rPr>
        <w:t>C</w:t>
      </w:r>
      <w:r w:rsidRPr="0042739D">
        <w:rPr>
          <w:lang w:val="ru-RU" w:eastAsia="de-DE"/>
        </w:rPr>
        <w:t>/</w:t>
      </w:r>
      <w:r w:rsidRPr="0042739D">
        <w:rPr>
          <w:i/>
          <w:iCs/>
          <w:lang w:val="ru-RU" w:eastAsia="de-DE"/>
        </w:rPr>
        <w:t>N</w:t>
      </w:r>
      <w:r w:rsidRPr="0042739D">
        <w:rPr>
          <w:vertAlign w:val="subscript"/>
          <w:lang w:val="ru-RU" w:eastAsia="de-DE"/>
        </w:rPr>
        <w:t>DAB</w:t>
      </w:r>
      <w:r w:rsidRPr="0042739D">
        <w:rPr>
          <w:lang w:val="ru-RU" w:eastAsia="de-DE"/>
        </w:rPr>
        <w:t> – PR</w:t>
      </w:r>
      <w:r w:rsidRPr="0042739D">
        <w:rPr>
          <w:vertAlign w:val="subscript"/>
          <w:lang w:val="ru-RU" w:eastAsia="de-DE"/>
        </w:rPr>
        <w:t>DAB</w:t>
      </w:r>
      <w:r w:rsidRPr="0042739D">
        <w:rPr>
          <w:vertAlign w:val="subscript"/>
          <w:lang w:val="ru-RU" w:eastAsia="de-DE"/>
        </w:rPr>
        <w:noBreakHyphen/>
        <w:t>OS</w:t>
      </w:r>
      <w:r w:rsidRPr="0042739D">
        <w:rPr>
          <w:lang w:val="ru-RU" w:eastAsia="de-DE"/>
        </w:rPr>
        <w:t>.</w:t>
      </w:r>
    </w:p>
    <w:p w14:paraId="53DF0ABD" w14:textId="77777777" w:rsidR="00F34A90" w:rsidRPr="0042739D" w:rsidRDefault="00F34A90" w:rsidP="00F34A90">
      <w:pPr>
        <w:rPr>
          <w:lang w:val="ru-RU"/>
        </w:rPr>
      </w:pPr>
      <w:r w:rsidRPr="0042739D">
        <w:rPr>
          <w:lang w:val="ru-RU"/>
        </w:rPr>
        <w:t>Предполагается, что Δ</w:t>
      </w:r>
      <w:r w:rsidRPr="0042739D">
        <w:rPr>
          <w:vertAlign w:val="subscript"/>
          <w:lang w:val="ru-RU"/>
        </w:rPr>
        <w:t>OS</w:t>
      </w:r>
      <w:r w:rsidRPr="0042739D">
        <w:rPr>
          <w:lang w:val="ru-RU"/>
        </w:rPr>
        <w:t xml:space="preserve"> является репрезентативным для всех уровней защиты, и в том числе для DAB+.</w:t>
      </w:r>
    </w:p>
    <w:p w14:paraId="2EABD82B" w14:textId="77777777" w:rsidR="00F34A90" w:rsidRPr="0042739D" w:rsidRDefault="00F34A90" w:rsidP="00F34A90">
      <w:pPr>
        <w:rPr>
          <w:lang w:val="ru-RU" w:eastAsia="de-DE"/>
        </w:rPr>
      </w:pPr>
      <w:r w:rsidRPr="0042739D">
        <w:rPr>
          <w:lang w:val="ru-RU"/>
        </w:rPr>
        <w:t>Тогда защитное отношение для случая, когда другие службы создают помехи системе DAB+, дается следующей формулой:</w:t>
      </w:r>
    </w:p>
    <w:p w14:paraId="1190A57E" w14:textId="77777777"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00F0043E" w:rsidRPr="00F0043E">
        <w:rPr>
          <w:lang w:val="en-GB" w:eastAsia="de-DE"/>
        </w:rPr>
        <w:t>PR</w:t>
      </w:r>
      <w:r w:rsidR="00F0043E" w:rsidRPr="00F0043E">
        <w:rPr>
          <w:vertAlign w:val="subscript"/>
          <w:lang w:val="en-GB" w:eastAsia="de-DE"/>
        </w:rPr>
        <w:t>DAB</w:t>
      </w:r>
      <w:r w:rsidR="00F0043E" w:rsidRPr="003467C5">
        <w:rPr>
          <w:vertAlign w:val="subscript"/>
          <w:lang w:val="ru-RU" w:eastAsia="de-DE"/>
        </w:rPr>
        <w:t>+</w:t>
      </w:r>
      <w:r w:rsidR="00F0043E" w:rsidRPr="003467C5">
        <w:rPr>
          <w:vertAlign w:val="subscript"/>
          <w:lang w:val="ru-RU" w:eastAsia="de-DE"/>
        </w:rPr>
        <w:noBreakHyphen/>
      </w:r>
      <w:r w:rsidR="00F0043E" w:rsidRPr="00F0043E">
        <w:rPr>
          <w:vertAlign w:val="subscript"/>
          <w:lang w:val="en-GB" w:eastAsia="de-DE"/>
        </w:rPr>
        <w:t>OS</w:t>
      </w:r>
      <w:r w:rsidR="00F0043E" w:rsidRPr="003467C5">
        <w:rPr>
          <w:lang w:val="ru-RU" w:eastAsia="de-DE"/>
        </w:rPr>
        <w:t xml:space="preserve"> = </w:t>
      </w:r>
      <w:r w:rsidR="00F0043E" w:rsidRPr="00F0043E">
        <w:rPr>
          <w:i/>
          <w:iCs/>
          <w:lang w:val="en-GB" w:eastAsia="de-DE"/>
        </w:rPr>
        <w:t>C</w:t>
      </w:r>
      <w:r w:rsidR="00F0043E" w:rsidRPr="003467C5">
        <w:rPr>
          <w:lang w:val="ru-RU" w:eastAsia="de-DE"/>
        </w:rPr>
        <w:t>/</w:t>
      </w:r>
      <w:r w:rsidR="00F0043E" w:rsidRPr="00F0043E">
        <w:rPr>
          <w:i/>
          <w:iCs/>
          <w:lang w:val="en-GB" w:eastAsia="de-DE"/>
        </w:rPr>
        <w:t>N</w:t>
      </w:r>
      <w:r w:rsidR="00F0043E" w:rsidRPr="00F0043E">
        <w:rPr>
          <w:vertAlign w:val="subscript"/>
          <w:lang w:val="en-GB" w:eastAsia="de-DE"/>
        </w:rPr>
        <w:t>DAB</w:t>
      </w:r>
      <w:r w:rsidR="00F0043E" w:rsidRPr="003467C5">
        <w:rPr>
          <w:vertAlign w:val="subscript"/>
          <w:lang w:val="ru-RU" w:eastAsia="de-DE"/>
        </w:rPr>
        <w:t>+</w:t>
      </w:r>
      <w:r w:rsidR="00F0043E" w:rsidRPr="00F0043E">
        <w:rPr>
          <w:lang w:val="en-GB" w:eastAsia="de-DE"/>
        </w:rPr>
        <w:t> </w:t>
      </w:r>
      <w:r w:rsidR="00F0043E" w:rsidRPr="003467C5">
        <w:rPr>
          <w:lang w:val="ru-RU" w:eastAsia="de-DE"/>
        </w:rPr>
        <w:noBreakHyphen/>
      </w:r>
      <w:r w:rsidR="00F0043E" w:rsidRPr="00F0043E">
        <w:rPr>
          <w:lang w:val="en-GB" w:eastAsia="de-DE"/>
        </w:rPr>
        <w:t> </w:t>
      </w:r>
      <w:r w:rsidR="00F0043E" w:rsidRPr="00F0043E">
        <w:rPr>
          <w:lang w:eastAsia="de-DE"/>
        </w:rPr>
        <w:t>Δ</w:t>
      </w:r>
      <w:r w:rsidR="00F0043E" w:rsidRPr="00F0043E">
        <w:rPr>
          <w:vertAlign w:val="subscript"/>
          <w:lang w:val="en-GB" w:eastAsia="de-DE"/>
        </w:rPr>
        <w:t>OS</w:t>
      </w:r>
    </w:p>
    <w:p w14:paraId="75298B44" w14:textId="77777777" w:rsidR="00F34A90" w:rsidRPr="0042739D" w:rsidRDefault="00F34A90" w:rsidP="00F34A90">
      <w:pPr>
        <w:rPr>
          <w:lang w:val="ru-RU" w:eastAsia="de-DE"/>
        </w:rPr>
      </w:pPr>
      <w:r w:rsidRPr="0042739D">
        <w:rPr>
          <w:lang w:val="ru-RU"/>
        </w:rPr>
        <w:t>Изложенная выше процедура – это прагматичный, но качественный по сути своей подход, применяемый ввиду отсутствия результатов измерений. Возможно, в будущем она будет заменена, когда появятся результаты измерений для систем DAB+.</w:t>
      </w:r>
    </w:p>
    <w:p w14:paraId="55D0AE42" w14:textId="77777777" w:rsidR="00F34A90" w:rsidRPr="0042739D" w:rsidRDefault="00F34A90" w:rsidP="00F34A90">
      <w:pPr>
        <w:pStyle w:val="Heading4"/>
        <w:rPr>
          <w:lang w:val="ru-RU" w:eastAsia="de-DE"/>
        </w:rPr>
      </w:pPr>
      <w:r w:rsidRPr="0042739D">
        <w:rPr>
          <w:lang w:val="ru-RU" w:eastAsia="de-DE"/>
        </w:rPr>
        <w:t>11.2.2.2</w:t>
      </w:r>
      <w:r w:rsidRPr="0042739D">
        <w:rPr>
          <w:lang w:val="ru-RU" w:eastAsia="de-DE"/>
        </w:rPr>
        <w:tab/>
        <w:t>Помехи между системами DAB и DVB</w:t>
      </w:r>
      <w:r w:rsidRPr="0042739D">
        <w:rPr>
          <w:lang w:val="ru-RU" w:eastAsia="de-DE"/>
        </w:rPr>
        <w:noBreakHyphen/>
        <w:t>T/T2</w:t>
      </w:r>
    </w:p>
    <w:p w14:paraId="41B9EBE0" w14:textId="77777777" w:rsidR="00F34A90" w:rsidRPr="0042739D" w:rsidRDefault="00F34A90" w:rsidP="00F34A90">
      <w:pPr>
        <w:rPr>
          <w:lang w:val="ru-RU"/>
        </w:rPr>
      </w:pPr>
      <w:r w:rsidRPr="0042739D">
        <w:rPr>
          <w:lang w:val="ru-RU"/>
        </w:rPr>
        <w:t>Защитные отношения для случая помех между системами DAB и DVB-T даны в Дополнении 3.3 к  Приложению 2 к Соглашению GE06 (таблицы A.3.3–13–22).</w:t>
      </w:r>
    </w:p>
    <w:p w14:paraId="149AB84F" w14:textId="77777777" w:rsidR="00F34A90" w:rsidRPr="0042739D" w:rsidRDefault="00F34A90" w:rsidP="00F34A90">
      <w:pPr>
        <w:rPr>
          <w:lang w:val="ru-RU" w:eastAsia="de-DE"/>
        </w:rPr>
      </w:pPr>
      <w:r w:rsidRPr="0042739D">
        <w:rPr>
          <w:lang w:val="ru-RU"/>
        </w:rPr>
        <w:t>Защитные отношения для случая помех между системами DAB и DVB-T2, а также системами DAB+ и DVB-T/T2 можно получить, применив процедуру, описанную в пункте 11.2.1.</w:t>
      </w:r>
    </w:p>
    <w:p w14:paraId="78442B9E" w14:textId="2572CA7B" w:rsidR="008A34A5" w:rsidRPr="003467C5" w:rsidRDefault="00F34A90" w:rsidP="008A34A5">
      <w:pPr>
        <w:pStyle w:val="Heading4"/>
        <w:rPr>
          <w:lang w:val="ru-RU" w:eastAsia="de-DE"/>
        </w:rPr>
      </w:pPr>
      <w:r w:rsidRPr="008A34A5">
        <w:rPr>
          <w:lang w:val="ru-RU" w:eastAsia="de-DE"/>
        </w:rPr>
        <w:t>11.2.2.3</w:t>
      </w:r>
      <w:r w:rsidRPr="008A34A5">
        <w:rPr>
          <w:lang w:val="ru-RU" w:eastAsia="de-DE"/>
        </w:rPr>
        <w:tab/>
      </w:r>
      <w:r w:rsidR="008A34A5">
        <w:rPr>
          <w:lang w:val="ru-RU" w:eastAsia="de-DE"/>
        </w:rPr>
        <w:t xml:space="preserve">Помехи между системами </w:t>
      </w:r>
      <w:r w:rsidR="008A34A5" w:rsidRPr="00D17670">
        <w:rPr>
          <w:lang w:val="en-GB"/>
        </w:rPr>
        <w:t>DAB</w:t>
      </w:r>
      <w:r w:rsidR="008A34A5" w:rsidRPr="003467C5">
        <w:rPr>
          <w:lang w:val="ru-RU" w:eastAsia="de-DE"/>
        </w:rPr>
        <w:t xml:space="preserve"> </w:t>
      </w:r>
      <w:r w:rsidR="008A34A5">
        <w:rPr>
          <w:lang w:val="ru-RU" w:eastAsia="de-DE"/>
        </w:rPr>
        <w:t>и</w:t>
      </w:r>
      <w:r w:rsidR="008A34A5" w:rsidRPr="003467C5">
        <w:rPr>
          <w:lang w:val="ru-RU" w:eastAsia="de-DE"/>
        </w:rPr>
        <w:t xml:space="preserve"> </w:t>
      </w:r>
      <w:r w:rsidR="008A34A5" w:rsidRPr="00D17670">
        <w:rPr>
          <w:lang w:val="en-GB" w:eastAsia="de-DE"/>
        </w:rPr>
        <w:t>DRM</w:t>
      </w:r>
    </w:p>
    <w:p w14:paraId="1C423BBD" w14:textId="77777777" w:rsidR="003607B3" w:rsidRPr="003467C5" w:rsidRDefault="003607B3" w:rsidP="003607B3">
      <w:pPr>
        <w:rPr>
          <w:lang w:val="ru-RU"/>
        </w:rPr>
      </w:pPr>
      <w:r>
        <w:rPr>
          <w:lang w:val="ru-RU"/>
        </w:rPr>
        <w:t>Защитное отношение</w:t>
      </w:r>
      <w:r w:rsidRPr="003467C5">
        <w:rPr>
          <w:lang w:val="ru-RU"/>
        </w:rPr>
        <w:t xml:space="preserve"> </w:t>
      </w:r>
      <w:r>
        <w:rPr>
          <w:lang w:val="ru-RU"/>
        </w:rPr>
        <w:t xml:space="preserve">для сигнала </w:t>
      </w:r>
      <w:r w:rsidRPr="00E9523D">
        <w:rPr>
          <w:lang w:val="en-GB"/>
        </w:rPr>
        <w:t>DAB</w:t>
      </w:r>
      <w:r>
        <w:rPr>
          <w:lang w:val="ru-RU"/>
        </w:rPr>
        <w:t xml:space="preserve">, подвергающегося воздействию помех от </w:t>
      </w:r>
      <w:r w:rsidRPr="00D17670">
        <w:rPr>
          <w:lang w:val="en-GB"/>
        </w:rPr>
        <w:t>DRM</w:t>
      </w:r>
      <w:r>
        <w:rPr>
          <w:lang w:val="ru-RU"/>
        </w:rPr>
        <w:t xml:space="preserve">, составляет 10 дБ. Это значение применяется к любому сдвигу частоты между обоими сигналами в пределах ширины полосы </w:t>
      </w:r>
      <w:r>
        <w:rPr>
          <w:lang w:val="en-US"/>
        </w:rPr>
        <w:t>DAB</w:t>
      </w:r>
      <w:r w:rsidRPr="003467C5">
        <w:rPr>
          <w:lang w:val="ru-RU"/>
        </w:rPr>
        <w:t>.</w:t>
      </w:r>
    </w:p>
    <w:p w14:paraId="33FA8F10" w14:textId="319D21C5" w:rsidR="003607B3" w:rsidRPr="008945AB" w:rsidRDefault="003607B3" w:rsidP="003607B3">
      <w:pPr>
        <w:rPr>
          <w:b/>
          <w:lang w:val="ru-RU" w:eastAsia="de-DE"/>
        </w:rPr>
      </w:pPr>
      <w:r w:rsidRPr="008945AB">
        <w:rPr>
          <w:lang w:val="ru-RU"/>
        </w:rPr>
        <w:t xml:space="preserve">Защитное отношение </w:t>
      </w:r>
      <w:r>
        <w:rPr>
          <w:lang w:val="ru-RU"/>
        </w:rPr>
        <w:t xml:space="preserve">для сигнала </w:t>
      </w:r>
      <w:r w:rsidRPr="008945AB">
        <w:rPr>
          <w:lang w:val="en-GB"/>
        </w:rPr>
        <w:t>DRM</w:t>
      </w:r>
      <w:r w:rsidRPr="008945AB">
        <w:rPr>
          <w:lang w:val="ru-RU"/>
        </w:rPr>
        <w:t xml:space="preserve">, подвергающегося воздействию помех от </w:t>
      </w:r>
      <w:r w:rsidRPr="008945AB">
        <w:rPr>
          <w:lang w:val="en-GB"/>
        </w:rPr>
        <w:t>DAB</w:t>
      </w:r>
      <w:r>
        <w:rPr>
          <w:lang w:val="ru-RU"/>
        </w:rPr>
        <w:t>,</w:t>
      </w:r>
      <w:r w:rsidRPr="008945AB">
        <w:rPr>
          <w:lang w:val="ru-RU"/>
        </w:rPr>
        <w:t xml:space="preserve"> приведено в п.</w:t>
      </w:r>
      <w:r>
        <w:rPr>
          <w:lang w:val="en-GB"/>
        </w:rPr>
        <w:t> </w:t>
      </w:r>
      <w:r w:rsidRPr="008945AB">
        <w:rPr>
          <w:lang w:val="ru-RU"/>
        </w:rPr>
        <w:t>8.2.1.3 Приложения 3.</w:t>
      </w:r>
    </w:p>
    <w:p w14:paraId="0E9D7091" w14:textId="395D9660" w:rsidR="00F34A90" w:rsidRPr="0042739D" w:rsidRDefault="008A34A5" w:rsidP="00F34A90">
      <w:pPr>
        <w:pStyle w:val="Heading4"/>
        <w:rPr>
          <w:lang w:val="ru-RU" w:eastAsia="de-DE"/>
        </w:rPr>
      </w:pPr>
      <w:r w:rsidRPr="008A34A5">
        <w:rPr>
          <w:lang w:val="ru-RU" w:eastAsia="de-DE"/>
        </w:rPr>
        <w:t>11.2.2.</w:t>
      </w:r>
      <w:r>
        <w:rPr>
          <w:lang w:val="ru-RU" w:eastAsia="de-DE"/>
        </w:rPr>
        <w:t>4</w:t>
      </w:r>
      <w:r>
        <w:rPr>
          <w:lang w:val="ru-RU" w:eastAsia="de-DE"/>
        </w:rPr>
        <w:tab/>
      </w:r>
      <w:r w:rsidR="00F34A90" w:rsidRPr="0042739D">
        <w:rPr>
          <w:lang w:val="ru-RU"/>
        </w:rPr>
        <w:t>Помехи между системами DAB и другими службами</w:t>
      </w:r>
    </w:p>
    <w:p w14:paraId="48F41130" w14:textId="77777777" w:rsidR="00F34A90" w:rsidRPr="0042739D" w:rsidRDefault="00F34A90" w:rsidP="00F34A90">
      <w:pPr>
        <w:rPr>
          <w:lang w:val="ru-RU"/>
        </w:rPr>
      </w:pPr>
      <w:r w:rsidRPr="0042739D">
        <w:rPr>
          <w:lang w:val="ru-RU"/>
        </w:rPr>
        <w:t>Защитные отношения для случая помех между системами DAB и другими службами даны в Дополнении 4.3 к Приложению 2 к Соглашению GE06 (таблицы A.4.3-2–A.4.3-5).</w:t>
      </w:r>
    </w:p>
    <w:p w14:paraId="56444636" w14:textId="77777777" w:rsidR="00F34A90" w:rsidRPr="0042739D" w:rsidRDefault="00F34A90" w:rsidP="00F34A90">
      <w:pPr>
        <w:rPr>
          <w:color w:val="000000"/>
          <w:szCs w:val="24"/>
          <w:lang w:val="ru-RU" w:eastAsia="de-DE"/>
        </w:rPr>
      </w:pPr>
      <w:r w:rsidRPr="0042739D">
        <w:rPr>
          <w:color w:val="000000"/>
          <w:lang w:val="ru-RU"/>
        </w:rPr>
        <w:t xml:space="preserve">Защитные </w:t>
      </w:r>
      <w:r w:rsidRPr="0042739D">
        <w:rPr>
          <w:lang w:val="ru-RU"/>
        </w:rPr>
        <w:t>отношения</w:t>
      </w:r>
      <w:r w:rsidRPr="0042739D">
        <w:rPr>
          <w:color w:val="000000"/>
          <w:lang w:val="ru-RU"/>
        </w:rPr>
        <w:t xml:space="preserve"> для случая помех между системами DAB+ и другими службами можно получить, применив процедуру, описанную в пункте 11.2.2.1.</w:t>
      </w:r>
    </w:p>
    <w:p w14:paraId="6E131748" w14:textId="77777777" w:rsidR="00F34A90" w:rsidRPr="0042739D" w:rsidRDefault="00F34A90" w:rsidP="00F34A90">
      <w:pPr>
        <w:pStyle w:val="Heading1"/>
        <w:rPr>
          <w:lang w:val="ru-RU"/>
        </w:rPr>
      </w:pPr>
      <w:bookmarkStart w:id="132" w:name="_Toc134439690"/>
      <w:r w:rsidRPr="0042739D">
        <w:rPr>
          <w:lang w:val="ru-RU"/>
        </w:rPr>
        <w:t>12</w:t>
      </w:r>
      <w:r w:rsidRPr="0042739D">
        <w:rPr>
          <w:lang w:val="ru-RU"/>
        </w:rPr>
        <w:tab/>
      </w:r>
      <w:bookmarkEnd w:id="117"/>
      <w:r w:rsidRPr="0042739D">
        <w:rPr>
          <w:lang w:val="ru-RU"/>
        </w:rPr>
        <w:t>Нежелательные излучения</w:t>
      </w:r>
      <w:bookmarkEnd w:id="132"/>
    </w:p>
    <w:p w14:paraId="6D7112B3" w14:textId="03754224" w:rsidR="00F34A90" w:rsidRPr="0042739D" w:rsidRDefault="00F34A90" w:rsidP="00F34A90">
      <w:pPr>
        <w:pStyle w:val="Heading2"/>
        <w:rPr>
          <w:lang w:val="ru-RU"/>
        </w:rPr>
      </w:pPr>
      <w:bookmarkStart w:id="133" w:name="_Toc121024749"/>
      <w:bookmarkStart w:id="134" w:name="_Toc134439691"/>
      <w:r w:rsidRPr="0042739D">
        <w:rPr>
          <w:lang w:val="ru-RU"/>
        </w:rPr>
        <w:t>12.1</w:t>
      </w:r>
      <w:r w:rsidRPr="0042739D">
        <w:rPr>
          <w:lang w:val="ru-RU"/>
        </w:rPr>
        <w:tab/>
      </w:r>
      <w:bookmarkEnd w:id="133"/>
      <w:r w:rsidRPr="0042739D">
        <w:rPr>
          <w:lang w:val="ru-RU"/>
        </w:rPr>
        <w:t>Спектральные маски для внеполосных излучений систем DAB</w:t>
      </w:r>
      <w:bookmarkEnd w:id="134"/>
    </w:p>
    <w:p w14:paraId="25E74C73" w14:textId="77777777" w:rsidR="00F34A90" w:rsidRPr="0042739D" w:rsidRDefault="00F34A90" w:rsidP="00F34A90">
      <w:pPr>
        <w:rPr>
          <w:lang w:val="ru-RU"/>
        </w:rPr>
      </w:pPr>
      <w:r w:rsidRPr="0042739D">
        <w:rPr>
          <w:lang w:val="ru-RU"/>
        </w:rPr>
        <w:t xml:space="preserve">За пределами спектральной полосы COFDM шириной 1,5 МГц сигнал содержит естественные боковые полосы, ослабленные на 40–50 дБ относительно основного сигнала. Хотя применяемая аппаратура характеризуется высокой степенью линейности, продукты интермодуляционных искажений широко используемых усилителей мощности повышают уровень боковых полос – в некоторых случаях лишь </w:t>
      </w:r>
      <w:r>
        <w:rPr>
          <w:lang w:val="ru-RU"/>
        </w:rPr>
        <w:t xml:space="preserve">до </w:t>
      </w:r>
      <w:r w:rsidRPr="0042739D">
        <w:rPr>
          <w:lang w:val="ru-RU"/>
        </w:rPr>
        <w:t xml:space="preserve">30 дБ ниже основного сигнала. Эти боковые полосы являются нежелательными и считаются паразитными сигналами. Их следует подавлять насколько возможно, чтобы обеспечить оптимальное </w:t>
      </w:r>
      <w:r w:rsidRPr="0042739D">
        <w:rPr>
          <w:lang w:val="ru-RU"/>
        </w:rPr>
        <w:lastRenderedPageBreak/>
        <w:t>использование частотного спектра. Такое ослабление, называемое еще ослаблением внеполосных сигналов, важно тем, что позволяет использовать соседние блоки частот DAB в соседних зонах обслуживания.</w:t>
      </w:r>
    </w:p>
    <w:p w14:paraId="356C8F26" w14:textId="315E27E3" w:rsidR="00F34A90" w:rsidRPr="0042739D" w:rsidRDefault="00F34A90" w:rsidP="00F34A90">
      <w:pPr>
        <w:rPr>
          <w:color w:val="000000"/>
          <w:szCs w:val="24"/>
          <w:lang w:val="ru-RU"/>
        </w:rPr>
      </w:pPr>
      <w:r w:rsidRPr="0042739D">
        <w:rPr>
          <w:color w:val="000000"/>
          <w:lang w:val="ru-RU"/>
        </w:rPr>
        <w:t>Спектр сигнала DAB измеряется в полосе частот 4 кГц, поэтому в блоке шириной 1,5 МГц уровень мощности снижается на (10 × log</w:t>
      </w:r>
      <w:r w:rsidRPr="0042739D">
        <w:rPr>
          <w:color w:val="000000"/>
          <w:vertAlign w:val="subscript"/>
          <w:lang w:val="ru-RU"/>
        </w:rPr>
        <w:t>10</w:t>
      </w:r>
      <w:r w:rsidRPr="0042739D">
        <w:rPr>
          <w:color w:val="000000"/>
          <w:lang w:val="ru-RU"/>
        </w:rPr>
        <w:t xml:space="preserve">(4/1536)) дБ = </w:t>
      </w:r>
      <w:r w:rsidR="00580422">
        <w:rPr>
          <w:color w:val="000000"/>
          <w:lang w:val="ru-RU"/>
        </w:rPr>
        <w:t>−</w:t>
      </w:r>
      <w:r w:rsidRPr="0042739D">
        <w:rPr>
          <w:color w:val="000000"/>
          <w:lang w:val="ru-RU"/>
        </w:rPr>
        <w:t>26 дБ относительно полной мощности сигнала. Ослабление боковых полос (внеполосных сигналов) выражается в децибелах относительно этого значения.</w:t>
      </w:r>
    </w:p>
    <w:p w14:paraId="20BC8790" w14:textId="447720A4" w:rsidR="00F34A90" w:rsidRPr="0042739D" w:rsidRDefault="00F34A90" w:rsidP="00F34A90">
      <w:pPr>
        <w:rPr>
          <w:lang w:val="ru-RU"/>
        </w:rPr>
      </w:pPr>
      <w:r w:rsidRPr="0042739D">
        <w:rPr>
          <w:lang w:val="ru-RU"/>
        </w:rPr>
        <w:t>Спектр внеполосных излучений в любой полосе частот шириной 4 кГц ограничивается одной из масок, определенных на рисунке </w:t>
      </w:r>
      <w:r w:rsidR="003A07DA">
        <w:rPr>
          <w:lang w:val="ru-RU"/>
        </w:rPr>
        <w:t>2</w:t>
      </w:r>
      <w:r w:rsidRPr="0042739D">
        <w:rPr>
          <w:lang w:val="ru-RU"/>
        </w:rPr>
        <w:t xml:space="preserve"> и в таблице 10. Маска, изображенная сплошной линией, применяется для передатчиков систем DAB в зонах, критичных к помехам по соседнему каналу. Маска, изображенная пунктирной линией, применяется для передатчиков систем DAB в прочих обстоятельствах для подавления помех по соседнему каналу.</w:t>
      </w:r>
    </w:p>
    <w:p w14:paraId="7BA96238" w14:textId="77777777" w:rsidR="00F34A90" w:rsidRPr="0042739D" w:rsidRDefault="00F34A90" w:rsidP="00F34A90">
      <w:pPr>
        <w:pStyle w:val="Note"/>
        <w:rPr>
          <w:lang w:val="ru-RU"/>
        </w:rPr>
      </w:pPr>
      <w:r w:rsidRPr="0042739D">
        <w:rPr>
          <w:lang w:val="ru-RU"/>
        </w:rPr>
        <w:t>ПРИМЕЧАНИЕ. – С увеличением разности частот ослабление будет расти, однако такие высокие значения ослабления трудно измерить. Возможно, измерения необходимо выполнять с применением специальных узкополосных режекторных фильтров (например, настроенных на частоту сигнала бедствия 243 МГц).</w:t>
      </w:r>
    </w:p>
    <w:p w14:paraId="6344E4F3" w14:textId="292C0AF2" w:rsidR="00F34A90" w:rsidRPr="0042739D" w:rsidRDefault="00F34A90" w:rsidP="00580422">
      <w:pPr>
        <w:pStyle w:val="FigureNo"/>
        <w:rPr>
          <w:lang w:val="ru-RU"/>
        </w:rPr>
      </w:pPr>
      <w:r w:rsidRPr="00F05B56">
        <w:rPr>
          <w:lang w:val="ru-RU"/>
        </w:rPr>
        <w:lastRenderedPageBreak/>
        <w:t>рисунок</w:t>
      </w:r>
      <w:r w:rsidRPr="0042739D">
        <w:rPr>
          <w:lang w:val="ru-RU"/>
        </w:rPr>
        <w:t xml:space="preserve"> </w:t>
      </w:r>
      <w:r w:rsidR="00E9523D">
        <w:rPr>
          <w:lang w:val="ru-RU"/>
        </w:rPr>
        <w:t>2</w:t>
      </w:r>
    </w:p>
    <w:p w14:paraId="65103350" w14:textId="037E9BD7" w:rsidR="00F34A90" w:rsidRDefault="00F34A90" w:rsidP="00580422">
      <w:pPr>
        <w:pStyle w:val="Figuretitle"/>
        <w:rPr>
          <w:lang w:val="ru-RU"/>
        </w:rPr>
      </w:pPr>
      <w:r w:rsidRPr="0042739D">
        <w:rPr>
          <w:lang w:val="ru-RU"/>
        </w:rPr>
        <w:t xml:space="preserve">Спектральные </w:t>
      </w:r>
      <w:r w:rsidRPr="00F05B56">
        <w:rPr>
          <w:lang w:val="ru-RU"/>
        </w:rPr>
        <w:t>маски</w:t>
      </w:r>
      <w:r w:rsidRPr="0042739D">
        <w:rPr>
          <w:lang w:val="ru-RU"/>
        </w:rPr>
        <w:t xml:space="preserve"> для внеполосных излучений систем DAB</w:t>
      </w:r>
    </w:p>
    <w:p w14:paraId="2B2D41ED" w14:textId="70B58971" w:rsidR="00530D63" w:rsidRPr="00530D63" w:rsidRDefault="00530D63" w:rsidP="00530D63">
      <w:pPr>
        <w:pStyle w:val="Figure"/>
        <w:rPr>
          <w:lang w:val="ru-RU"/>
        </w:rPr>
      </w:pPr>
      <w:r>
        <w:rPr>
          <w:noProof/>
        </w:rPr>
        <w:drawing>
          <wp:inline distT="0" distB="0" distL="0" distR="0" wp14:anchorId="7F669E85" wp14:editId="1EDC58DE">
            <wp:extent cx="5410200" cy="7729855"/>
            <wp:effectExtent l="0" t="0" r="0" b="4445"/>
            <wp:docPr id="2" name="Picture 2"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line, paralle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0200" cy="7729855"/>
                    </a:xfrm>
                    <a:prstGeom prst="rect">
                      <a:avLst/>
                    </a:prstGeom>
                    <a:noFill/>
                    <a:ln>
                      <a:noFill/>
                    </a:ln>
                  </pic:spPr>
                </pic:pic>
              </a:graphicData>
            </a:graphic>
          </wp:inline>
        </w:drawing>
      </w:r>
    </w:p>
    <w:p w14:paraId="037FC8BE" w14:textId="77777777" w:rsidR="00F34A90" w:rsidRPr="0042739D" w:rsidRDefault="00F34A90" w:rsidP="00F34A90">
      <w:pPr>
        <w:pStyle w:val="TableNo"/>
        <w:keepLines/>
        <w:rPr>
          <w:lang w:val="ru-RU"/>
        </w:rPr>
      </w:pPr>
      <w:r w:rsidRPr="0042739D">
        <w:rPr>
          <w:lang w:val="ru-RU"/>
        </w:rPr>
        <w:lastRenderedPageBreak/>
        <w:t>ТАБЛИЦА 10</w:t>
      </w:r>
    </w:p>
    <w:p w14:paraId="5844DDCA" w14:textId="4927A5B6" w:rsidR="00F34A90" w:rsidRPr="0042739D" w:rsidRDefault="00F34A90" w:rsidP="00F34A90">
      <w:pPr>
        <w:pStyle w:val="Tabletitle"/>
        <w:keepLines/>
        <w:rPr>
          <w:lang w:val="ru-RU"/>
        </w:rPr>
      </w:pPr>
      <w:r w:rsidRPr="0042739D">
        <w:rPr>
          <w:lang w:val="ru-RU"/>
        </w:rPr>
        <w:t xml:space="preserve">Точки излома спектральных масок на рисунке </w:t>
      </w:r>
      <w:r w:rsidR="00E9523D">
        <w:rPr>
          <w:lang w:val="ru-RU"/>
        </w:rPr>
        <w:t>2</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256"/>
        <w:gridCol w:w="2409"/>
        <w:gridCol w:w="2696"/>
      </w:tblGrid>
      <w:tr w:rsidR="00F34A90" w:rsidRPr="00D4087F" w14:paraId="67ED9CF3" w14:textId="77777777" w:rsidTr="00F0043E">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4FD7422" w14:textId="77777777" w:rsidR="00F34A90" w:rsidRPr="0042739D" w:rsidRDefault="00F34A90" w:rsidP="00F0043E">
            <w:pPr>
              <w:pStyle w:val="Tablehead"/>
              <w:keepLines/>
              <w:rPr>
                <w:lang w:val="ru-RU"/>
              </w:rPr>
            </w:pPr>
            <w:r w:rsidRPr="0042739D">
              <w:rPr>
                <w:lang w:val="ru-RU"/>
              </w:rPr>
              <w:t>Отклонение частоты</w:t>
            </w:r>
            <w:r w:rsidRPr="0042739D">
              <w:rPr>
                <w:lang w:val="ru-RU"/>
              </w:rPr>
              <w:br/>
              <w:t>от центральной частоты</w:t>
            </w:r>
            <w:r>
              <w:rPr>
                <w:lang w:val="ru-RU"/>
              </w:rPr>
              <w:t xml:space="preserve"> блока</w:t>
            </w:r>
            <w:r w:rsidRPr="0042739D">
              <w:rPr>
                <w:lang w:val="ru-RU"/>
              </w:rPr>
              <w:br/>
              <w:t>(МГц)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A5D2FD0" w14:textId="77777777"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для случая 1</w:t>
            </w:r>
            <w:r w:rsidRPr="0042739D">
              <w:rPr>
                <w:lang w:val="ru-RU"/>
              </w:rPr>
              <w:br/>
              <w:t>(критические случаи)</w:t>
            </w:r>
            <w:r w:rsidRPr="0042739D">
              <w:rPr>
                <w:lang w:val="ru-RU"/>
              </w:rPr>
              <w:br/>
              <w:t>(дБ)</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14003B3F" w14:textId="77777777"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для случая 2</w:t>
            </w:r>
            <w:r w:rsidRPr="0042739D">
              <w:rPr>
                <w:lang w:val="ru-RU"/>
              </w:rPr>
              <w:br/>
              <w:t>(некритические случаи)</w:t>
            </w:r>
            <w:r w:rsidRPr="0042739D">
              <w:rPr>
                <w:lang w:val="ru-RU"/>
              </w:rPr>
              <w:br/>
              <w:t>(дБ)</w:t>
            </w:r>
          </w:p>
        </w:tc>
      </w:tr>
      <w:tr w:rsidR="00F34A90" w:rsidRPr="0042739D" w14:paraId="321FB7DB" w14:textId="77777777"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21AB17E8" w14:textId="77777777" w:rsidR="00F34A90" w:rsidRPr="0042739D" w:rsidRDefault="00F34A90" w:rsidP="00F0043E">
            <w:pPr>
              <w:pStyle w:val="Tabletext"/>
              <w:keepNext/>
              <w:keepLines/>
              <w:jc w:val="center"/>
              <w:rPr>
                <w:lang w:val="ru-RU"/>
              </w:rPr>
            </w:pPr>
            <w:r w:rsidRPr="0042739D">
              <w:rPr>
                <w:lang w:val="ru-RU"/>
              </w:rPr>
              <w:t>±0,77</w:t>
            </w:r>
          </w:p>
        </w:tc>
        <w:tc>
          <w:tcPr>
            <w:tcW w:w="2409" w:type="dxa"/>
            <w:tcBorders>
              <w:top w:val="single" w:sz="4" w:space="0" w:color="auto"/>
              <w:left w:val="single" w:sz="4" w:space="0" w:color="auto"/>
              <w:bottom w:val="single" w:sz="4" w:space="0" w:color="auto"/>
              <w:right w:val="single" w:sz="4" w:space="0" w:color="auto"/>
            </w:tcBorders>
            <w:vAlign w:val="center"/>
          </w:tcPr>
          <w:p w14:paraId="3BC0DBE6" w14:textId="77777777" w:rsidR="00F34A90" w:rsidRPr="0042739D" w:rsidRDefault="00F34A90" w:rsidP="00F0043E">
            <w:pPr>
              <w:pStyle w:val="Tabletext"/>
              <w:keepNext/>
              <w:keepLines/>
              <w:jc w:val="center"/>
              <w:rPr>
                <w:lang w:val="ru-RU"/>
              </w:rPr>
            </w:pPr>
            <w:r w:rsidRPr="0042739D">
              <w:rPr>
                <w:lang w:val="ru-RU"/>
              </w:rPr>
              <w:t>–26</w:t>
            </w:r>
          </w:p>
        </w:tc>
        <w:tc>
          <w:tcPr>
            <w:tcW w:w="2696" w:type="dxa"/>
            <w:tcBorders>
              <w:top w:val="single" w:sz="4" w:space="0" w:color="auto"/>
              <w:left w:val="single" w:sz="4" w:space="0" w:color="auto"/>
              <w:bottom w:val="single" w:sz="4" w:space="0" w:color="auto"/>
              <w:right w:val="single" w:sz="4" w:space="0" w:color="auto"/>
            </w:tcBorders>
            <w:vAlign w:val="center"/>
          </w:tcPr>
          <w:p w14:paraId="70C0DE5E" w14:textId="77777777" w:rsidR="00F34A90" w:rsidRPr="0042739D" w:rsidRDefault="00F34A90" w:rsidP="00F0043E">
            <w:pPr>
              <w:pStyle w:val="Tabletext"/>
              <w:keepNext/>
              <w:keepLines/>
              <w:jc w:val="center"/>
              <w:rPr>
                <w:lang w:val="ru-RU"/>
              </w:rPr>
            </w:pPr>
            <w:r w:rsidRPr="0042739D">
              <w:rPr>
                <w:lang w:val="ru-RU"/>
              </w:rPr>
              <w:t>–26</w:t>
            </w:r>
          </w:p>
        </w:tc>
      </w:tr>
      <w:tr w:rsidR="00F34A90" w:rsidRPr="0042739D" w14:paraId="6EDF203C" w14:textId="77777777"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05DD2235" w14:textId="77777777" w:rsidR="00F34A90" w:rsidRPr="0042739D" w:rsidRDefault="00F34A90" w:rsidP="00F0043E">
            <w:pPr>
              <w:pStyle w:val="Tabletext"/>
              <w:keepNext/>
              <w:keepLines/>
              <w:jc w:val="center"/>
              <w:rPr>
                <w:lang w:val="ru-RU"/>
              </w:rPr>
            </w:pPr>
            <w:r w:rsidRPr="0042739D">
              <w:rPr>
                <w:lang w:val="ru-RU"/>
              </w:rPr>
              <w:t>±0,97</w:t>
            </w:r>
          </w:p>
        </w:tc>
        <w:tc>
          <w:tcPr>
            <w:tcW w:w="2409" w:type="dxa"/>
            <w:tcBorders>
              <w:top w:val="single" w:sz="4" w:space="0" w:color="auto"/>
              <w:left w:val="single" w:sz="4" w:space="0" w:color="auto"/>
              <w:bottom w:val="single" w:sz="4" w:space="0" w:color="auto"/>
              <w:right w:val="single" w:sz="4" w:space="0" w:color="auto"/>
            </w:tcBorders>
            <w:vAlign w:val="center"/>
          </w:tcPr>
          <w:p w14:paraId="0F75EFF9" w14:textId="77777777" w:rsidR="00F34A90" w:rsidRPr="0042739D" w:rsidRDefault="00F34A90" w:rsidP="00F0043E">
            <w:pPr>
              <w:pStyle w:val="Tabletext"/>
              <w:keepNext/>
              <w:keepLines/>
              <w:jc w:val="center"/>
              <w:rPr>
                <w:lang w:val="ru-RU"/>
              </w:rPr>
            </w:pPr>
            <w:r w:rsidRPr="0042739D">
              <w:rPr>
                <w:lang w:val="ru-RU"/>
              </w:rPr>
              <w:t>–71</w:t>
            </w:r>
          </w:p>
        </w:tc>
        <w:tc>
          <w:tcPr>
            <w:tcW w:w="2696" w:type="dxa"/>
            <w:tcBorders>
              <w:top w:val="single" w:sz="4" w:space="0" w:color="auto"/>
              <w:left w:val="single" w:sz="4" w:space="0" w:color="auto"/>
              <w:bottom w:val="single" w:sz="4" w:space="0" w:color="auto"/>
              <w:right w:val="single" w:sz="4" w:space="0" w:color="auto"/>
            </w:tcBorders>
            <w:vAlign w:val="center"/>
          </w:tcPr>
          <w:p w14:paraId="3A83D715" w14:textId="77777777" w:rsidR="00F34A90" w:rsidRPr="0042739D" w:rsidRDefault="00F34A90" w:rsidP="00F0043E">
            <w:pPr>
              <w:pStyle w:val="Tabletext"/>
              <w:keepNext/>
              <w:keepLines/>
              <w:jc w:val="center"/>
              <w:rPr>
                <w:lang w:val="ru-RU"/>
              </w:rPr>
            </w:pPr>
            <w:r w:rsidRPr="0042739D">
              <w:rPr>
                <w:lang w:val="ru-RU"/>
              </w:rPr>
              <w:t>–56</w:t>
            </w:r>
          </w:p>
        </w:tc>
      </w:tr>
      <w:tr w:rsidR="00F34A90" w:rsidRPr="0042739D" w14:paraId="1FC66F70" w14:textId="77777777"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00E49550" w14:textId="77777777" w:rsidR="00F34A90" w:rsidRPr="0042739D" w:rsidRDefault="00F34A90" w:rsidP="00F0043E">
            <w:pPr>
              <w:pStyle w:val="Tabletext"/>
              <w:keepNext/>
              <w:keepLines/>
              <w:jc w:val="center"/>
              <w:rPr>
                <w:lang w:val="ru-RU"/>
              </w:rPr>
            </w:pPr>
            <w:r w:rsidRPr="0042739D">
              <w:rPr>
                <w:lang w:val="ru-RU"/>
              </w:rPr>
              <w:t>±1,75</w:t>
            </w:r>
          </w:p>
        </w:tc>
        <w:tc>
          <w:tcPr>
            <w:tcW w:w="2409" w:type="dxa"/>
            <w:tcBorders>
              <w:top w:val="single" w:sz="4" w:space="0" w:color="auto"/>
              <w:left w:val="single" w:sz="4" w:space="0" w:color="auto"/>
              <w:bottom w:val="single" w:sz="4" w:space="0" w:color="auto"/>
              <w:right w:val="single" w:sz="4" w:space="0" w:color="auto"/>
            </w:tcBorders>
            <w:vAlign w:val="center"/>
          </w:tcPr>
          <w:p w14:paraId="5C40C6BF" w14:textId="77777777" w:rsidR="00F34A90" w:rsidRPr="0042739D" w:rsidRDefault="00F34A90" w:rsidP="00F0043E">
            <w:pPr>
              <w:pStyle w:val="Tabletext"/>
              <w:keepNext/>
              <w:keepLines/>
              <w:jc w:val="center"/>
              <w:rPr>
                <w:lang w:val="ru-RU"/>
              </w:rPr>
            </w:pPr>
            <w:r w:rsidRPr="0042739D">
              <w:rPr>
                <w:lang w:val="ru-RU"/>
              </w:rPr>
              <w:t>–106</w:t>
            </w:r>
          </w:p>
        </w:tc>
        <w:tc>
          <w:tcPr>
            <w:tcW w:w="2696" w:type="dxa"/>
            <w:tcBorders>
              <w:top w:val="single" w:sz="4" w:space="0" w:color="auto"/>
              <w:left w:val="single" w:sz="4" w:space="0" w:color="auto"/>
              <w:bottom w:val="single" w:sz="4" w:space="0" w:color="auto"/>
              <w:right w:val="single" w:sz="4" w:space="0" w:color="auto"/>
            </w:tcBorders>
            <w:vAlign w:val="center"/>
          </w:tcPr>
          <w:p w14:paraId="3C157F6E" w14:textId="77777777" w:rsidR="00F34A90" w:rsidRPr="0042739D" w:rsidRDefault="00F34A90" w:rsidP="00F0043E">
            <w:pPr>
              <w:pStyle w:val="Tabletext"/>
              <w:keepNext/>
              <w:keepLines/>
              <w:jc w:val="center"/>
              <w:rPr>
                <w:lang w:val="ru-RU"/>
              </w:rPr>
            </w:pPr>
            <w:r w:rsidRPr="0042739D">
              <w:rPr>
                <w:lang w:val="ru-RU"/>
              </w:rPr>
              <w:t>Неприменимо</w:t>
            </w:r>
          </w:p>
        </w:tc>
      </w:tr>
      <w:tr w:rsidR="00F34A90" w:rsidRPr="0042739D" w14:paraId="678E3FEF" w14:textId="77777777"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1AADD250" w14:textId="77777777" w:rsidR="00F34A90" w:rsidRPr="0042739D" w:rsidRDefault="00F34A90" w:rsidP="00F0043E">
            <w:pPr>
              <w:pStyle w:val="Tabletext"/>
              <w:keepNext/>
              <w:keepLines/>
              <w:jc w:val="center"/>
              <w:rPr>
                <w:lang w:val="ru-RU"/>
              </w:rPr>
            </w:pPr>
            <w:r w:rsidRPr="0042739D">
              <w:rPr>
                <w:lang w:val="ru-RU"/>
              </w:rPr>
              <w:t>±3,00</w:t>
            </w:r>
          </w:p>
        </w:tc>
        <w:tc>
          <w:tcPr>
            <w:tcW w:w="2409" w:type="dxa"/>
            <w:tcBorders>
              <w:top w:val="single" w:sz="4" w:space="0" w:color="auto"/>
              <w:left w:val="single" w:sz="4" w:space="0" w:color="auto"/>
              <w:bottom w:val="single" w:sz="4" w:space="0" w:color="auto"/>
              <w:right w:val="single" w:sz="4" w:space="0" w:color="auto"/>
            </w:tcBorders>
            <w:vAlign w:val="center"/>
          </w:tcPr>
          <w:p w14:paraId="196A0A80" w14:textId="77777777" w:rsidR="00F34A90" w:rsidRPr="0042739D" w:rsidRDefault="00F34A90" w:rsidP="00F0043E">
            <w:pPr>
              <w:pStyle w:val="Tabletext"/>
              <w:keepNext/>
              <w:keepLines/>
              <w:jc w:val="center"/>
              <w:rPr>
                <w:lang w:val="ru-RU"/>
              </w:rPr>
            </w:pPr>
            <w:r w:rsidRPr="0042739D">
              <w:rPr>
                <w:lang w:val="ru-RU"/>
              </w:rPr>
              <w:t>–106</w:t>
            </w:r>
          </w:p>
        </w:tc>
        <w:tc>
          <w:tcPr>
            <w:tcW w:w="2696" w:type="dxa"/>
            <w:tcBorders>
              <w:top w:val="single" w:sz="4" w:space="0" w:color="auto"/>
              <w:left w:val="single" w:sz="4" w:space="0" w:color="auto"/>
              <w:bottom w:val="single" w:sz="4" w:space="0" w:color="auto"/>
              <w:right w:val="single" w:sz="4" w:space="0" w:color="auto"/>
            </w:tcBorders>
            <w:vAlign w:val="center"/>
          </w:tcPr>
          <w:p w14:paraId="14219643" w14:textId="77777777" w:rsidR="00F34A90" w:rsidRPr="0042739D" w:rsidRDefault="00F34A90" w:rsidP="00F0043E">
            <w:pPr>
              <w:pStyle w:val="Tabletext"/>
              <w:keepNext/>
              <w:keepLines/>
              <w:jc w:val="center"/>
              <w:rPr>
                <w:lang w:val="ru-RU"/>
              </w:rPr>
            </w:pPr>
            <w:r w:rsidRPr="0042739D">
              <w:rPr>
                <w:lang w:val="ru-RU"/>
              </w:rPr>
              <w:t>–106</w:t>
            </w:r>
          </w:p>
        </w:tc>
      </w:tr>
    </w:tbl>
    <w:p w14:paraId="6794A8E7" w14:textId="77777777" w:rsidR="00B00AB9" w:rsidRDefault="00B00AB9" w:rsidP="00B00AB9">
      <w:pPr>
        <w:pStyle w:val="Tablefin"/>
      </w:pPr>
      <w:bookmarkStart w:id="135" w:name="_Toc134439692"/>
    </w:p>
    <w:p w14:paraId="0DBA90F6" w14:textId="205E70FE" w:rsidR="00F34A90" w:rsidRDefault="00F34A90" w:rsidP="00B01251">
      <w:pPr>
        <w:pStyle w:val="AnnexNoTitle"/>
        <w:rPr>
          <w:lang w:val="ru-RU"/>
        </w:rPr>
      </w:pPr>
      <w:r w:rsidRPr="0042739D">
        <w:rPr>
          <w:lang w:val="ru-RU"/>
        </w:rPr>
        <w:t>Библиография</w:t>
      </w:r>
      <w:bookmarkEnd w:id="135"/>
    </w:p>
    <w:p w14:paraId="6221905F" w14:textId="77777777" w:rsidR="004677F6" w:rsidRPr="004677F6" w:rsidRDefault="004677F6" w:rsidP="004677F6">
      <w:pPr>
        <w:rPr>
          <w:lang w:val="ru-RU"/>
        </w:rPr>
      </w:pPr>
    </w:p>
    <w:p w14:paraId="4CB2809F" w14:textId="5B8571D6" w:rsidR="00F34A90" w:rsidRDefault="00F34A90" w:rsidP="004677F6">
      <w:pPr>
        <w:pStyle w:val="Reftext"/>
        <w:rPr>
          <w:lang w:val="en-US"/>
        </w:rPr>
      </w:pPr>
      <w:r w:rsidRPr="003467C5">
        <w:rPr>
          <w:lang w:val="en-US"/>
        </w:rPr>
        <w:t>ETSI Specification EN 300 401 – Radio broadcasting systems; Digital Audio Broadcasting (DAB) to mobile, portable and fixed receivers</w:t>
      </w:r>
      <w:r w:rsidR="004677F6">
        <w:rPr>
          <w:lang w:val="en-US"/>
        </w:rPr>
        <w:t>.</w:t>
      </w:r>
    </w:p>
    <w:p w14:paraId="493CD103" w14:textId="3D2B386E" w:rsidR="00613317" w:rsidRDefault="00613317" w:rsidP="00613317">
      <w:pPr>
        <w:rPr>
          <w:lang w:val="en-US"/>
        </w:rPr>
      </w:pPr>
    </w:p>
    <w:p w14:paraId="3E20B3B8" w14:textId="77777777" w:rsidR="00613317" w:rsidRPr="003467C5" w:rsidRDefault="00613317" w:rsidP="00613317">
      <w:pPr>
        <w:rPr>
          <w:lang w:val="en-US"/>
        </w:rPr>
      </w:pPr>
    </w:p>
    <w:p w14:paraId="3EEEBB52" w14:textId="77777777" w:rsidR="00F34A90" w:rsidRPr="0042739D" w:rsidRDefault="00F34A90" w:rsidP="00F34A90">
      <w:pPr>
        <w:pStyle w:val="AnnexNoTitle"/>
        <w:rPr>
          <w:szCs w:val="26"/>
          <w:lang w:val="ru-RU"/>
        </w:rPr>
      </w:pPr>
      <w:bookmarkStart w:id="136" w:name="_Toc121024764"/>
      <w:bookmarkStart w:id="137" w:name="_Toc134439693"/>
      <w:r w:rsidRPr="0042739D">
        <w:rPr>
          <w:szCs w:val="26"/>
          <w:lang w:val="ru-RU"/>
        </w:rPr>
        <w:t>Приложение 2</w:t>
      </w:r>
      <w:r w:rsidRPr="0042739D">
        <w:rPr>
          <w:szCs w:val="26"/>
          <w:lang w:val="ru-RU"/>
        </w:rPr>
        <w:br/>
      </w:r>
      <w:r w:rsidRPr="0042739D">
        <w:rPr>
          <w:szCs w:val="26"/>
          <w:lang w:val="ru-RU"/>
        </w:rPr>
        <w:br/>
      </w:r>
      <w:bookmarkEnd w:id="136"/>
      <w:r w:rsidRPr="0042739D">
        <w:rPr>
          <w:szCs w:val="26"/>
          <w:lang w:val="ru-RU"/>
        </w:rPr>
        <w:t xml:space="preserve">Техническая основа для планирования системы F наземного цифрового </w:t>
      </w:r>
      <w:r w:rsidRPr="0042739D">
        <w:rPr>
          <w:szCs w:val="26"/>
          <w:lang w:val="ru-RU"/>
        </w:rPr>
        <w:br/>
        <w:t>звукового радиовещания (ISDB-T</w:t>
      </w:r>
      <w:r w:rsidRPr="0042739D">
        <w:rPr>
          <w:szCs w:val="26"/>
          <w:vertAlign w:val="subscript"/>
          <w:lang w:val="ru-RU"/>
        </w:rPr>
        <w:t>SB</w:t>
      </w:r>
      <w:r w:rsidRPr="0042739D">
        <w:rPr>
          <w:szCs w:val="26"/>
          <w:lang w:val="ru-RU"/>
        </w:rPr>
        <w:t>) в полосе ОВЧ</w:t>
      </w:r>
      <w:bookmarkEnd w:id="137"/>
    </w:p>
    <w:p w14:paraId="679519BF" w14:textId="77777777" w:rsidR="00F34A90" w:rsidRPr="0042739D" w:rsidRDefault="00F34A90" w:rsidP="00F34A90">
      <w:pPr>
        <w:pStyle w:val="Heading1"/>
        <w:rPr>
          <w:lang w:val="ru-RU" w:eastAsia="ja-JP"/>
        </w:rPr>
      </w:pPr>
      <w:bookmarkStart w:id="138" w:name="_Toc121024765"/>
      <w:bookmarkStart w:id="139" w:name="_Toc134439694"/>
      <w:r w:rsidRPr="0042739D">
        <w:rPr>
          <w:lang w:val="ru-RU" w:eastAsia="ja-JP"/>
        </w:rPr>
        <w:t>1</w:t>
      </w:r>
      <w:r w:rsidRPr="0042739D">
        <w:rPr>
          <w:lang w:val="ru-RU" w:eastAsia="ja-JP"/>
        </w:rPr>
        <w:tab/>
      </w:r>
      <w:bookmarkEnd w:id="138"/>
      <w:r w:rsidRPr="0042739D">
        <w:rPr>
          <w:lang w:val="ru-RU" w:eastAsia="ja-JP"/>
        </w:rPr>
        <w:t>Общие положения</w:t>
      </w:r>
      <w:bookmarkEnd w:id="139"/>
    </w:p>
    <w:p w14:paraId="5E098FDF" w14:textId="77777777" w:rsidR="00F34A90" w:rsidRPr="0042739D" w:rsidRDefault="00F34A90" w:rsidP="00F34A90">
      <w:pPr>
        <w:rPr>
          <w:lang w:val="ru-RU"/>
        </w:rPr>
      </w:pPr>
      <w:r w:rsidRPr="0042739D">
        <w:rPr>
          <w:lang w:val="ru-RU"/>
        </w:rPr>
        <w:t>В настоящем Приложении описаны критерии планирования для цифровой системы F (цифровое радиовещание с интеграцией служб – ISDB-T</w:t>
      </w:r>
      <w:r w:rsidRPr="0042739D">
        <w:rPr>
          <w:vertAlign w:val="subscript"/>
          <w:lang w:val="ru-RU"/>
        </w:rPr>
        <w:t>SB</w:t>
      </w:r>
      <w:r w:rsidRPr="0042739D">
        <w:rPr>
          <w:lang w:val="ru-RU"/>
        </w:rPr>
        <w:t>) в полосе ОВЧ. Системе F может быть распределено 6 МГц, 7 МГц или 8 МГц растра телевизионного канала. Ширина полосы сегмента определяется как четырнадцатая часть ширины полосы частот канала, поэтому она составляет 429 кГц (6/14 МГц), 500 кГц (7/14 МГц) или 571 кГц (8/14 МГц). Однако ширину полосы частот сегмента следует выбирать с учетом ситуации в отношении частот, существующей в каждой стране.</w:t>
      </w:r>
    </w:p>
    <w:p w14:paraId="2FE155E6" w14:textId="77777777" w:rsidR="00F34A90" w:rsidRPr="0042739D" w:rsidRDefault="00F34A90" w:rsidP="00F34A90">
      <w:pPr>
        <w:pStyle w:val="Heading1"/>
        <w:rPr>
          <w:lang w:val="ru-RU" w:eastAsia="ja-JP"/>
        </w:rPr>
      </w:pPr>
      <w:bookmarkStart w:id="140" w:name="_Toc493143188"/>
      <w:bookmarkStart w:id="141" w:name="_Toc493146997"/>
      <w:bookmarkStart w:id="142" w:name="_Toc493149653"/>
      <w:bookmarkStart w:id="143" w:name="_Toc493151957"/>
      <w:bookmarkStart w:id="144" w:name="_Toc493152284"/>
      <w:bookmarkStart w:id="145" w:name="_Toc493153898"/>
      <w:bookmarkStart w:id="146" w:name="_Toc493154020"/>
      <w:bookmarkStart w:id="147" w:name="_Toc493154142"/>
      <w:bookmarkStart w:id="148" w:name="_Toc493857053"/>
      <w:bookmarkStart w:id="149" w:name="_Toc493866358"/>
      <w:bookmarkStart w:id="150" w:name="_Toc494007102"/>
      <w:bookmarkStart w:id="151" w:name="_Toc494049082"/>
      <w:bookmarkStart w:id="152" w:name="_Toc3088734"/>
      <w:bookmarkStart w:id="153" w:name="_Toc121024766"/>
      <w:bookmarkStart w:id="154" w:name="_Toc134439695"/>
      <w:r w:rsidRPr="0042739D">
        <w:rPr>
          <w:lang w:val="ru-RU" w:eastAsia="ja-JP"/>
        </w:rPr>
        <w:t>2</w:t>
      </w:r>
      <w:bookmarkStart w:id="155" w:name="_Toc493143190"/>
      <w:bookmarkStart w:id="156" w:name="_Toc493146999"/>
      <w:bookmarkStart w:id="157" w:name="_Toc493149655"/>
      <w:bookmarkStart w:id="158" w:name="_Toc493151959"/>
      <w:bookmarkStart w:id="159" w:name="_Toc493152286"/>
      <w:bookmarkStart w:id="160" w:name="_Toc493153900"/>
      <w:bookmarkStart w:id="161" w:name="_Toc493154022"/>
      <w:bookmarkStart w:id="162" w:name="_Toc493154144"/>
      <w:bookmarkStart w:id="163" w:name="_Toc493857055"/>
      <w:bookmarkStart w:id="164" w:name="_Toc493866360"/>
      <w:bookmarkStart w:id="165" w:name="_Toc494007104"/>
      <w:bookmarkStart w:id="166" w:name="_Toc494049084"/>
      <w:bookmarkStart w:id="167" w:name="_Toc3088736"/>
      <w:bookmarkEnd w:id="140"/>
      <w:bookmarkEnd w:id="141"/>
      <w:bookmarkEnd w:id="142"/>
      <w:bookmarkEnd w:id="143"/>
      <w:bookmarkEnd w:id="144"/>
      <w:bookmarkEnd w:id="145"/>
      <w:bookmarkEnd w:id="146"/>
      <w:bookmarkEnd w:id="147"/>
      <w:bookmarkEnd w:id="148"/>
      <w:bookmarkEnd w:id="149"/>
      <w:bookmarkEnd w:id="150"/>
      <w:bookmarkEnd w:id="151"/>
      <w:bookmarkEnd w:id="152"/>
      <w:r w:rsidRPr="0042739D">
        <w:rPr>
          <w:lang w:val="ru-RU" w:eastAsia="ja-JP"/>
        </w:rPr>
        <w:tab/>
      </w:r>
      <w:bookmarkEnd w:id="153"/>
      <w:r w:rsidRPr="0042739D">
        <w:rPr>
          <w:lang w:val="ru-RU"/>
        </w:rPr>
        <w:t>Спектральные маски для внеполосных излучений</w:t>
      </w:r>
      <w:bookmarkEnd w:id="154"/>
    </w:p>
    <w:p w14:paraId="72A92401" w14:textId="07A29EF9" w:rsidR="00F34A90" w:rsidRPr="0042739D" w:rsidRDefault="00F34A90" w:rsidP="00F34A90">
      <w:pPr>
        <w:rPr>
          <w:lang w:val="ru-RU"/>
        </w:rPr>
      </w:pPr>
      <w:r w:rsidRPr="0042739D">
        <w:rPr>
          <w:lang w:val="ru-RU"/>
        </w:rPr>
        <w:t xml:space="preserve">Излучаемый сигнал следует ограничить спектральной маской. Таблица 11 определяет точки излома на спектральной маске, предназначенной для передачи </w:t>
      </w:r>
      <w:r w:rsidRPr="0042739D">
        <w:rPr>
          <w:i/>
          <w:lang w:val="ru-RU"/>
        </w:rPr>
        <w:t>n</w:t>
      </w:r>
      <w:r w:rsidRPr="0042739D">
        <w:rPr>
          <w:lang w:val="ru-RU"/>
        </w:rPr>
        <w:t>-сегментов в сегментных системах 6/14 МГц, 7/14 МГц и 8/14 МГц. Спектральная маска определяется как относительное значение к средней мощности каждой частоты. Рисунок </w:t>
      </w:r>
      <w:r w:rsidR="003A07DA">
        <w:rPr>
          <w:lang w:val="ru-RU"/>
        </w:rPr>
        <w:t>3</w:t>
      </w:r>
      <w:r w:rsidRPr="0042739D">
        <w:rPr>
          <w:lang w:val="ru-RU"/>
        </w:rPr>
        <w:t xml:space="preserve"> показывает спектральную маску для 3</w:t>
      </w:r>
      <w:r w:rsidRPr="0042739D">
        <w:rPr>
          <w:lang w:val="ru-RU"/>
        </w:rPr>
        <w:noBreakHyphen/>
        <w:t>сегментной передачи в сегментной системе 6/14 МГц.</w:t>
      </w:r>
    </w:p>
    <w:p w14:paraId="5DD73731" w14:textId="77777777" w:rsidR="00F34A90" w:rsidRPr="0042739D" w:rsidRDefault="00F34A90" w:rsidP="00F34A90">
      <w:pPr>
        <w:pStyle w:val="TableNo"/>
        <w:rPr>
          <w:lang w:val="ru-RU"/>
        </w:rPr>
      </w:pPr>
      <w:r w:rsidRPr="0042739D">
        <w:rPr>
          <w:lang w:val="ru-RU"/>
        </w:rPr>
        <w:lastRenderedPageBreak/>
        <w:t>ТАБЛИЦА 11</w:t>
      </w:r>
    </w:p>
    <w:p w14:paraId="246D4452" w14:textId="584C0B0C" w:rsidR="00F34A90" w:rsidRPr="0042739D" w:rsidRDefault="00F34A90" w:rsidP="00F34A90">
      <w:pPr>
        <w:pStyle w:val="Tabletitle"/>
        <w:rPr>
          <w:lang w:val="ru-RU"/>
        </w:rPr>
      </w:pPr>
      <w:r w:rsidRPr="0042739D">
        <w:rPr>
          <w:lang w:val="ru-RU"/>
        </w:rPr>
        <w:t>Точки излома на спектральной маске</w:t>
      </w:r>
      <w:r w:rsidRPr="0042739D">
        <w:rPr>
          <w:lang w:val="ru-RU"/>
        </w:rPr>
        <w:br/>
        <w:t>(ширина полосы (BW) сегмента равна 6/14, 7/14 или 8/14 МГц)</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F34A90" w:rsidRPr="0042739D" w14:paraId="648E3AE0" w14:textId="77777777" w:rsidTr="00F0043E">
        <w:trPr>
          <w:jc w:val="center"/>
        </w:trPr>
        <w:tc>
          <w:tcPr>
            <w:tcW w:w="5281" w:type="dxa"/>
            <w:vAlign w:val="center"/>
          </w:tcPr>
          <w:p w14:paraId="0EE2B863" w14:textId="77777777" w:rsidR="00F34A90" w:rsidRPr="0042739D" w:rsidRDefault="00F34A90" w:rsidP="00F0043E">
            <w:pPr>
              <w:pStyle w:val="Tablehead"/>
              <w:keepLines/>
              <w:rPr>
                <w:lang w:val="ru-RU"/>
              </w:rPr>
            </w:pPr>
            <w:r w:rsidRPr="0042739D">
              <w:rPr>
                <w:lang w:val="ru-RU"/>
              </w:rPr>
              <w:t xml:space="preserve">Разность относительно центральной частоты наземного цифрового звукового сигнала </w:t>
            </w:r>
          </w:p>
        </w:tc>
        <w:tc>
          <w:tcPr>
            <w:tcW w:w="2657" w:type="dxa"/>
            <w:vAlign w:val="center"/>
          </w:tcPr>
          <w:p w14:paraId="2AC86317" w14:textId="77777777"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(дБ)</w:t>
            </w:r>
          </w:p>
        </w:tc>
      </w:tr>
      <w:tr w:rsidR="00F34A90" w:rsidRPr="0042739D" w14:paraId="3D92D512" w14:textId="77777777" w:rsidTr="00F0043E">
        <w:trPr>
          <w:jc w:val="center"/>
        </w:trPr>
        <w:tc>
          <w:tcPr>
            <w:tcW w:w="5281" w:type="dxa"/>
            <w:vAlign w:val="center"/>
          </w:tcPr>
          <w:p w14:paraId="3F759531" w14:textId="77777777" w:rsidR="00F34A90" w:rsidRPr="0042739D" w:rsidRDefault="00582D7A" w:rsidP="00F0043E">
            <w:pPr>
              <w:pStyle w:val="Tabletext"/>
              <w:keepNext/>
              <w:keepLines/>
              <w:jc w:val="center"/>
              <w:rPr>
                <w:lang w:val="ru-RU" w:eastAsia="ja-JP"/>
              </w:rPr>
            </w:pPr>
            <w:r w:rsidRPr="00582D7A">
              <w:rPr>
                <w:noProof/>
                <w:position w:val="-28"/>
                <w:lang w:val="ru-RU"/>
              </w:rPr>
              <w:object w:dxaOrig="1939" w:dyaOrig="680" w14:anchorId="3B368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1pt;height:31.7pt;mso-width-percent:0;mso-height-percent:0;mso-width-percent:0;mso-height-percent:0" o:ole="">
                  <v:imagedata r:id="rId21" o:title=""/>
                </v:shape>
                <o:OLEObject Type="Embed" ProgID="Equation.3" ShapeID="_x0000_i1025" DrawAspect="Content" ObjectID="_1759143759" r:id="rId22"/>
              </w:object>
            </w:r>
            <w:r w:rsidR="00F34A90" w:rsidRPr="0042739D">
              <w:rPr>
                <w:lang w:val="ru-RU"/>
              </w:rPr>
              <w:t>     </w:t>
            </w:r>
            <w:r w:rsidR="00F34A90" w:rsidRPr="0042739D">
              <w:rPr>
                <w:szCs w:val="18"/>
                <w:lang w:val="ru-RU" w:eastAsia="ja-JP"/>
              </w:rPr>
              <w:t>МГц</w:t>
            </w:r>
          </w:p>
        </w:tc>
        <w:tc>
          <w:tcPr>
            <w:tcW w:w="2657" w:type="dxa"/>
            <w:vAlign w:val="center"/>
          </w:tcPr>
          <w:p w14:paraId="1CE94F45" w14:textId="77777777" w:rsidR="00F34A90" w:rsidRPr="0042739D" w:rsidRDefault="00F34A90" w:rsidP="00F0043E">
            <w:pPr>
              <w:pStyle w:val="Tabletext"/>
              <w:keepNext/>
              <w:keepLines/>
              <w:jc w:val="center"/>
              <w:rPr>
                <w:lang w:val="ru-RU"/>
              </w:rPr>
            </w:pPr>
            <w:r w:rsidRPr="0042739D">
              <w:rPr>
                <w:lang w:val="ru-RU"/>
              </w:rPr>
              <w:t>0</w:t>
            </w:r>
          </w:p>
        </w:tc>
      </w:tr>
      <w:tr w:rsidR="00F34A90" w:rsidRPr="0042739D" w14:paraId="774AE6FB" w14:textId="77777777" w:rsidTr="00F0043E">
        <w:trPr>
          <w:jc w:val="center"/>
        </w:trPr>
        <w:tc>
          <w:tcPr>
            <w:tcW w:w="5281" w:type="dxa"/>
            <w:vAlign w:val="center"/>
          </w:tcPr>
          <w:p w14:paraId="4504E68F" w14:textId="77777777" w:rsidR="00F34A90" w:rsidRPr="0042739D" w:rsidRDefault="00582D7A" w:rsidP="00F0043E">
            <w:pPr>
              <w:pStyle w:val="Tabletext"/>
              <w:keepNext/>
              <w:keepLines/>
              <w:jc w:val="center"/>
              <w:rPr>
                <w:lang w:val="ru-RU" w:eastAsia="ja-JP"/>
              </w:rPr>
            </w:pPr>
            <w:r w:rsidRPr="00582D7A">
              <w:rPr>
                <w:noProof/>
                <w:position w:val="-28"/>
                <w:lang w:val="ru-RU"/>
              </w:rPr>
              <w:object w:dxaOrig="2580" w:dyaOrig="680" w14:anchorId="7831BA58">
                <v:shape id="_x0000_i1026" type="#_x0000_t75" alt="" style="width:126.8pt;height:31.7pt;mso-width-percent:0;mso-height-percent:0;mso-width-percent:0;mso-height-percent:0" o:ole="">
                  <v:imagedata r:id="rId23" o:title=""/>
                </v:shape>
                <o:OLEObject Type="Embed" ProgID="Equation.3" ShapeID="_x0000_i1026" DrawAspect="Content" ObjectID="_1759143760" r:id="rId24"/>
              </w:object>
            </w:r>
            <w:r w:rsidR="00F34A90" w:rsidRPr="0042739D">
              <w:rPr>
                <w:lang w:val="ru-RU"/>
              </w:rPr>
              <w:t>     </w:t>
            </w:r>
            <w:r w:rsidR="00F34A90" w:rsidRPr="0042739D">
              <w:rPr>
                <w:szCs w:val="18"/>
                <w:lang w:val="ru-RU" w:eastAsia="ja-JP"/>
              </w:rPr>
              <w:t>МГц</w:t>
            </w:r>
          </w:p>
        </w:tc>
        <w:tc>
          <w:tcPr>
            <w:tcW w:w="2657" w:type="dxa"/>
            <w:vAlign w:val="center"/>
          </w:tcPr>
          <w:p w14:paraId="680DDFAD" w14:textId="77777777" w:rsidR="00F34A90" w:rsidRPr="0042739D" w:rsidRDefault="00F34A90" w:rsidP="00F0043E">
            <w:pPr>
              <w:pStyle w:val="Tabletext"/>
              <w:keepNext/>
              <w:keepLines/>
              <w:jc w:val="center"/>
              <w:rPr>
                <w:lang w:val="ru-RU"/>
              </w:rPr>
            </w:pPr>
            <w:r w:rsidRPr="0042739D">
              <w:rPr>
                <w:lang w:val="ru-RU"/>
              </w:rPr>
              <w:t>–20</w:t>
            </w:r>
          </w:p>
        </w:tc>
      </w:tr>
      <w:tr w:rsidR="00F34A90" w:rsidRPr="0042739D" w14:paraId="1DD60B31" w14:textId="77777777" w:rsidTr="00F0043E">
        <w:trPr>
          <w:jc w:val="center"/>
        </w:trPr>
        <w:tc>
          <w:tcPr>
            <w:tcW w:w="5281" w:type="dxa"/>
            <w:vAlign w:val="center"/>
          </w:tcPr>
          <w:p w14:paraId="0F8C240C" w14:textId="77777777" w:rsidR="00F34A90" w:rsidRPr="0042739D" w:rsidRDefault="00582D7A" w:rsidP="00F0043E">
            <w:pPr>
              <w:pStyle w:val="Tabletext"/>
              <w:keepNext/>
              <w:keepLines/>
              <w:jc w:val="center"/>
              <w:rPr>
                <w:lang w:val="ru-RU" w:eastAsia="ja-JP"/>
              </w:rPr>
            </w:pPr>
            <w:r w:rsidRPr="00582D7A">
              <w:rPr>
                <w:noProof/>
                <w:position w:val="-28"/>
                <w:lang w:val="ru-RU"/>
              </w:rPr>
              <w:object w:dxaOrig="2580" w:dyaOrig="680" w14:anchorId="36F7D87A">
                <v:shape id="_x0000_i1027" type="#_x0000_t75" alt="" style="width:126.8pt;height:31.7pt;mso-width-percent:0;mso-height-percent:0;mso-width-percent:0;mso-height-percent:0" o:ole="">
                  <v:imagedata r:id="rId25" o:title=""/>
                </v:shape>
                <o:OLEObject Type="Embed" ProgID="Equation.3" ShapeID="_x0000_i1027" DrawAspect="Content" ObjectID="_1759143761" r:id="rId26"/>
              </w:object>
            </w:r>
            <w:r w:rsidR="00F34A90" w:rsidRPr="0042739D">
              <w:rPr>
                <w:lang w:val="ru-RU"/>
              </w:rPr>
              <w:t>     </w:t>
            </w:r>
            <w:r w:rsidR="00F34A90" w:rsidRPr="0042739D">
              <w:rPr>
                <w:szCs w:val="18"/>
                <w:lang w:val="ru-RU" w:eastAsia="ja-JP"/>
              </w:rPr>
              <w:t>МГц</w:t>
            </w:r>
          </w:p>
        </w:tc>
        <w:tc>
          <w:tcPr>
            <w:tcW w:w="2657" w:type="dxa"/>
            <w:vAlign w:val="center"/>
          </w:tcPr>
          <w:p w14:paraId="0E4F9364" w14:textId="77777777" w:rsidR="00F34A90" w:rsidRPr="0042739D" w:rsidRDefault="00F34A90" w:rsidP="00F0043E">
            <w:pPr>
              <w:pStyle w:val="Tabletext"/>
              <w:keepNext/>
              <w:keepLines/>
              <w:jc w:val="center"/>
              <w:rPr>
                <w:lang w:val="ru-RU"/>
              </w:rPr>
            </w:pPr>
            <w:r w:rsidRPr="0042739D">
              <w:rPr>
                <w:lang w:val="ru-RU"/>
              </w:rPr>
              <w:t>–30</w:t>
            </w:r>
          </w:p>
        </w:tc>
      </w:tr>
      <w:tr w:rsidR="00F34A90" w:rsidRPr="0042739D" w14:paraId="21C20E32" w14:textId="77777777" w:rsidTr="00F0043E">
        <w:trPr>
          <w:jc w:val="center"/>
        </w:trPr>
        <w:tc>
          <w:tcPr>
            <w:tcW w:w="5281" w:type="dxa"/>
            <w:tcBorders>
              <w:bottom w:val="single" w:sz="4" w:space="0" w:color="auto"/>
            </w:tcBorders>
            <w:vAlign w:val="center"/>
          </w:tcPr>
          <w:p w14:paraId="3778228E" w14:textId="77777777" w:rsidR="00F34A90" w:rsidRPr="0042739D" w:rsidRDefault="00582D7A" w:rsidP="00F0043E">
            <w:pPr>
              <w:pStyle w:val="Tabletext"/>
              <w:jc w:val="center"/>
              <w:rPr>
                <w:lang w:val="ru-RU" w:eastAsia="ja-JP"/>
              </w:rPr>
            </w:pPr>
            <w:r w:rsidRPr="00582D7A">
              <w:rPr>
                <w:noProof/>
                <w:position w:val="-28"/>
                <w:lang w:val="ru-RU"/>
              </w:rPr>
              <w:object w:dxaOrig="3140" w:dyaOrig="680" w14:anchorId="71A4469B">
                <v:shape id="_x0000_i1028" type="#_x0000_t75" alt="" style="width:152.05pt;height:31.7pt;mso-width-percent:0;mso-height-percent:0;mso-width-percent:0;mso-height-percent:0" o:ole="">
                  <v:imagedata r:id="rId27" o:title=""/>
                </v:shape>
                <o:OLEObject Type="Embed" ProgID="Equation.3" ShapeID="_x0000_i1028" DrawAspect="Content" ObjectID="_1759143762" r:id="rId28"/>
              </w:object>
            </w:r>
            <w:r w:rsidR="00F34A90" w:rsidRPr="0042739D">
              <w:rPr>
                <w:lang w:val="ru-RU"/>
              </w:rPr>
              <w:t>     </w:t>
            </w:r>
            <w:r w:rsidR="00F34A90" w:rsidRPr="0042739D">
              <w:rPr>
                <w:szCs w:val="18"/>
                <w:lang w:val="ru-RU" w:eastAsia="ja-JP"/>
              </w:rPr>
              <w:t>МГц</w:t>
            </w:r>
          </w:p>
        </w:tc>
        <w:tc>
          <w:tcPr>
            <w:tcW w:w="2657" w:type="dxa"/>
            <w:tcBorders>
              <w:bottom w:val="single" w:sz="4" w:space="0" w:color="auto"/>
            </w:tcBorders>
            <w:vAlign w:val="center"/>
          </w:tcPr>
          <w:p w14:paraId="16D26D91" w14:textId="77777777" w:rsidR="00F34A90" w:rsidRPr="0042739D" w:rsidRDefault="00F34A90" w:rsidP="00F0043E">
            <w:pPr>
              <w:pStyle w:val="Tabletext"/>
              <w:jc w:val="center"/>
              <w:rPr>
                <w:lang w:val="ru-RU"/>
              </w:rPr>
            </w:pPr>
            <w:r w:rsidRPr="0042739D">
              <w:rPr>
                <w:lang w:val="ru-RU"/>
              </w:rPr>
              <w:t>–50</w:t>
            </w:r>
          </w:p>
        </w:tc>
      </w:tr>
      <w:tr w:rsidR="00F34A90" w:rsidRPr="0042739D" w14:paraId="2D67D738" w14:textId="77777777" w:rsidTr="00F0043E">
        <w:trPr>
          <w:jc w:val="center"/>
        </w:trPr>
        <w:tc>
          <w:tcPr>
            <w:tcW w:w="7938" w:type="dxa"/>
            <w:gridSpan w:val="2"/>
            <w:tcBorders>
              <w:top w:val="single" w:sz="4" w:space="0" w:color="auto"/>
              <w:left w:val="nil"/>
              <w:bottom w:val="nil"/>
              <w:right w:val="nil"/>
            </w:tcBorders>
            <w:vAlign w:val="center"/>
          </w:tcPr>
          <w:p w14:paraId="2CA768AF" w14:textId="5F89D13F" w:rsidR="00F34A90" w:rsidRPr="0042739D" w:rsidRDefault="00F34A90" w:rsidP="00F0043E">
            <w:pPr>
              <w:pStyle w:val="Tablelegend"/>
              <w:tabs>
                <w:tab w:val="clear" w:pos="1134"/>
                <w:tab w:val="left" w:pos="313"/>
              </w:tabs>
              <w:rPr>
                <w:lang w:val="ru-RU"/>
              </w:rPr>
            </w:pPr>
            <w:r w:rsidRPr="0042739D">
              <w:rPr>
                <w:i/>
                <w:iCs/>
                <w:lang w:val="ru-RU"/>
              </w:rPr>
              <w:t>n</w:t>
            </w:r>
            <w:r w:rsidRPr="0042739D">
              <w:rPr>
                <w:lang w:val="ru-RU"/>
              </w:rPr>
              <w:t xml:space="preserve"> </w:t>
            </w:r>
            <w:r w:rsidR="00852F26">
              <w:rPr>
                <w:lang w:val="ru-RU"/>
              </w:rPr>
              <w:t>:</w:t>
            </w:r>
            <w:r w:rsidRPr="0042739D">
              <w:rPr>
                <w:lang w:val="ru-RU"/>
              </w:rPr>
              <w:tab/>
              <w:t xml:space="preserve">количество последовательных сегментов. </w:t>
            </w:r>
          </w:p>
        </w:tc>
      </w:tr>
    </w:tbl>
    <w:p w14:paraId="03B84A6D" w14:textId="77777777" w:rsidR="00F34A90" w:rsidRPr="0042739D" w:rsidRDefault="00F34A90" w:rsidP="00F34A90">
      <w:pPr>
        <w:pStyle w:val="Tablefin"/>
        <w:rPr>
          <w:sz w:val="2"/>
          <w:lang w:val="ru-RU"/>
        </w:rPr>
      </w:pPr>
    </w:p>
    <w:p w14:paraId="744BC950" w14:textId="62FC502A" w:rsidR="00F34A90" w:rsidRPr="0042739D" w:rsidRDefault="00F34A90" w:rsidP="00B01251">
      <w:pPr>
        <w:pStyle w:val="FigureNo"/>
        <w:rPr>
          <w:lang w:val="ru-RU"/>
        </w:rPr>
      </w:pPr>
      <w:r w:rsidRPr="0042739D">
        <w:rPr>
          <w:lang w:val="ru-RU"/>
        </w:rPr>
        <w:t xml:space="preserve">рисунок </w:t>
      </w:r>
      <w:r w:rsidR="00B01251">
        <w:rPr>
          <w:lang w:val="ru-RU"/>
        </w:rPr>
        <w:t>3</w:t>
      </w:r>
    </w:p>
    <w:p w14:paraId="7E7526B7" w14:textId="6EFD7B62" w:rsidR="00157D44" w:rsidRDefault="00F34A90" w:rsidP="00B01251">
      <w:pPr>
        <w:pStyle w:val="Figuretitle"/>
        <w:rPr>
          <w:lang w:val="ru-RU"/>
        </w:rPr>
      </w:pPr>
      <w:r w:rsidRPr="00F05B56">
        <w:rPr>
          <w:lang w:val="ru-RU"/>
        </w:rPr>
        <w:t>Спектральная</w:t>
      </w:r>
      <w:r w:rsidRPr="0042739D">
        <w:rPr>
          <w:lang w:val="ru-RU"/>
        </w:rPr>
        <w:t xml:space="preserve"> маска для сигнала передачи ISDB-T</w:t>
      </w:r>
      <w:r w:rsidRPr="0042739D">
        <w:rPr>
          <w:vertAlign w:val="subscript"/>
          <w:lang w:val="ru-RU"/>
        </w:rPr>
        <w:t>SB</w:t>
      </w:r>
      <w:r w:rsidRPr="0042739D">
        <w:rPr>
          <w:lang w:val="ru-RU"/>
        </w:rPr>
        <w:br/>
        <w:t xml:space="preserve">(BW = 6/14 МГц, </w:t>
      </w:r>
      <w:r w:rsidRPr="00B01251">
        <w:rPr>
          <w:rFonts w:ascii="Times New Roman" w:hAnsi="Times New Roman"/>
          <w:i/>
          <w:lang w:val="ru-RU"/>
        </w:rPr>
        <w:t>n</w:t>
      </w:r>
      <w:r w:rsidRPr="00B01251">
        <w:rPr>
          <w:rFonts w:ascii="Times New Roman" w:hAnsi="Times New Roman"/>
          <w:lang w:val="ru-RU"/>
        </w:rPr>
        <w:t xml:space="preserve"> </w:t>
      </w:r>
      <w:r w:rsidRPr="0042739D">
        <w:rPr>
          <w:lang w:val="ru-RU"/>
        </w:rPr>
        <w:t>= 3)</w:t>
      </w:r>
    </w:p>
    <w:p w14:paraId="0D73501F" w14:textId="65860F2F" w:rsidR="00530D63" w:rsidRPr="00530D63" w:rsidRDefault="00530D63" w:rsidP="00530D63">
      <w:pPr>
        <w:pStyle w:val="Figure"/>
        <w:rPr>
          <w:lang w:val="ru-RU"/>
        </w:rPr>
      </w:pPr>
      <w:r>
        <w:rPr>
          <w:noProof/>
        </w:rPr>
        <w:drawing>
          <wp:inline distT="0" distB="0" distL="0" distR="0" wp14:anchorId="63017D87" wp14:editId="4B397CC2">
            <wp:extent cx="3928745" cy="2455545"/>
            <wp:effectExtent l="0" t="0" r="0" b="1905"/>
            <wp:docPr id="5" name="Picture 5"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diagram, plot,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8745" cy="2455545"/>
                    </a:xfrm>
                    <a:prstGeom prst="rect">
                      <a:avLst/>
                    </a:prstGeom>
                    <a:noFill/>
                    <a:ln>
                      <a:noFill/>
                    </a:ln>
                  </pic:spPr>
                </pic:pic>
              </a:graphicData>
            </a:graphic>
          </wp:inline>
        </w:drawing>
      </w:r>
    </w:p>
    <w:p w14:paraId="06C86CD2" w14:textId="77777777" w:rsidR="00F34A90" w:rsidRPr="0042739D" w:rsidRDefault="00F34A90" w:rsidP="00F34A90">
      <w:pPr>
        <w:pStyle w:val="Heading1"/>
        <w:rPr>
          <w:lang w:val="ru-RU" w:eastAsia="ja-JP"/>
        </w:rPr>
      </w:pPr>
      <w:bookmarkStart w:id="168" w:name="_Toc121024767"/>
      <w:bookmarkStart w:id="169" w:name="_Toc134439696"/>
      <w:r w:rsidRPr="0042739D">
        <w:rPr>
          <w:lang w:val="ru-RU" w:eastAsia="ja-JP"/>
        </w:rPr>
        <w:t>3</w:t>
      </w:r>
      <w:r w:rsidRPr="0042739D">
        <w:rPr>
          <w:lang w:val="ru-RU" w:eastAsia="ja-JP"/>
        </w:rPr>
        <w:tab/>
      </w:r>
      <w:bookmarkEnd w:id="168"/>
      <w:r w:rsidRPr="0042739D">
        <w:rPr>
          <w:lang w:val="ru-RU" w:eastAsia="ja-JP"/>
        </w:rPr>
        <w:t>Частотное условие</w:t>
      </w:r>
      <w:bookmarkEnd w:id="169"/>
    </w:p>
    <w:p w14:paraId="5203794C" w14:textId="77777777" w:rsidR="00F34A90" w:rsidRPr="0042739D" w:rsidRDefault="00F34A90" w:rsidP="00F34A90">
      <w:pPr>
        <w:pStyle w:val="Heading2"/>
        <w:rPr>
          <w:bCs/>
          <w:lang w:val="ru-RU"/>
        </w:rPr>
      </w:pPr>
      <w:bookmarkStart w:id="170" w:name="_Toc121024768"/>
      <w:bookmarkStart w:id="171" w:name="_Toc134439697"/>
      <w:r w:rsidRPr="0042739D">
        <w:rPr>
          <w:lang w:val="ru-RU" w:eastAsia="ja-JP"/>
        </w:rPr>
        <w:t>3.1</w:t>
      </w:r>
      <w:r w:rsidRPr="0042739D">
        <w:rPr>
          <w:lang w:val="ru-RU" w:eastAsia="ja-JP"/>
        </w:rPr>
        <w:tab/>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70"/>
      <w:r w:rsidRPr="0042739D">
        <w:rPr>
          <w:lang w:val="ru-RU"/>
        </w:rPr>
        <w:t>Определение подканала</w:t>
      </w:r>
      <w:bookmarkEnd w:id="171"/>
    </w:p>
    <w:p w14:paraId="6A513D9C" w14:textId="54DE2C73" w:rsidR="00F34A90" w:rsidRPr="0042739D" w:rsidRDefault="00F34A90" w:rsidP="00F34A90">
      <w:pPr>
        <w:rPr>
          <w:lang w:val="ru-RU" w:eastAsia="ja-JP"/>
        </w:rPr>
      </w:pPr>
      <w:r w:rsidRPr="0042739D">
        <w:rPr>
          <w:lang w:val="ru-RU"/>
        </w:rPr>
        <w:t>Для того чтобы указать частотную позицию сигнала ISDB-T</w:t>
      </w:r>
      <w:r w:rsidRPr="0042739D">
        <w:rPr>
          <w:vertAlign w:val="subscript"/>
          <w:lang w:val="ru-RU"/>
        </w:rPr>
        <w:t>SB</w:t>
      </w:r>
      <w:r w:rsidRPr="0042739D">
        <w:rPr>
          <w:lang w:val="ru-RU"/>
        </w:rPr>
        <w:t>, каждый сегмент нумеруется с использованием номера подканала от 0 до 41. Подканал определяется как одна треть полосы BW (см. рисунок </w:t>
      </w:r>
      <w:r w:rsidR="003A07DA">
        <w:rPr>
          <w:lang w:val="ru-RU"/>
        </w:rPr>
        <w:t>4</w:t>
      </w:r>
      <w:r w:rsidRPr="0042739D">
        <w:rPr>
          <w:lang w:val="ru-RU"/>
        </w:rPr>
        <w:t>). Например, частотные позиции 1-сегментного и 3-сегментного сигналов, показанные на рисунке </w:t>
      </w:r>
      <w:r w:rsidR="003A07DA">
        <w:rPr>
          <w:lang w:val="ru-RU"/>
        </w:rPr>
        <w:t>4</w:t>
      </w:r>
      <w:r w:rsidRPr="0042739D">
        <w:rPr>
          <w:lang w:val="ru-RU"/>
        </w:rPr>
        <w:t>, определяются соответственно как 9</w:t>
      </w:r>
      <w:r w:rsidRPr="0042739D">
        <w:rPr>
          <w:lang w:val="ru-RU"/>
        </w:rPr>
        <w:noBreakHyphen/>
        <w:t>й и 27</w:t>
      </w:r>
      <w:r w:rsidRPr="0042739D">
        <w:rPr>
          <w:lang w:val="ru-RU"/>
        </w:rPr>
        <w:noBreakHyphen/>
        <w:t>й подканалы в канале аналогового телевидения.</w:t>
      </w:r>
    </w:p>
    <w:p w14:paraId="49B5842E" w14:textId="6A5C125D" w:rsidR="00F34A90" w:rsidRPr="0042739D" w:rsidRDefault="00F34A90" w:rsidP="00B01251">
      <w:pPr>
        <w:pStyle w:val="FigureNo"/>
        <w:rPr>
          <w:lang w:val="ru-RU"/>
        </w:rPr>
      </w:pPr>
      <w:bookmarkStart w:id="172" w:name="_Toc493143191"/>
      <w:bookmarkStart w:id="173" w:name="_Toc493147000"/>
      <w:bookmarkStart w:id="174" w:name="_Toc493149656"/>
      <w:bookmarkStart w:id="175" w:name="_Toc493151960"/>
      <w:bookmarkStart w:id="176" w:name="_Toc493152287"/>
      <w:bookmarkStart w:id="177" w:name="_Toc493153901"/>
      <w:bookmarkStart w:id="178" w:name="_Toc493154023"/>
      <w:bookmarkStart w:id="179" w:name="_Toc493154145"/>
      <w:bookmarkStart w:id="180" w:name="_Toc493857056"/>
      <w:bookmarkStart w:id="181" w:name="_Toc493866361"/>
      <w:bookmarkStart w:id="182" w:name="_Toc494007105"/>
      <w:bookmarkStart w:id="183" w:name="_Toc494049085"/>
      <w:bookmarkStart w:id="184" w:name="_Toc3088737"/>
      <w:r w:rsidRPr="00B01251">
        <w:lastRenderedPageBreak/>
        <w:t>РИСУНОК</w:t>
      </w:r>
      <w:r w:rsidRPr="0042739D">
        <w:rPr>
          <w:lang w:val="ru-RU"/>
        </w:rPr>
        <w:t xml:space="preserve"> </w:t>
      </w:r>
      <w:r w:rsidR="003A07DA">
        <w:rPr>
          <w:lang w:val="ru-RU"/>
        </w:rPr>
        <w:t>4</w:t>
      </w:r>
    </w:p>
    <w:p w14:paraId="539CB1E0" w14:textId="45EDC13D" w:rsidR="00F34A90" w:rsidRDefault="00F34A90" w:rsidP="00B01251">
      <w:pPr>
        <w:pStyle w:val="Figuretitle"/>
        <w:rPr>
          <w:lang w:val="ru-RU"/>
        </w:rPr>
      </w:pPr>
      <w:r w:rsidRPr="00B01251">
        <w:t>Определение</w:t>
      </w:r>
      <w:r w:rsidRPr="0042739D">
        <w:rPr>
          <w:lang w:val="ru-RU"/>
        </w:rPr>
        <w:t xml:space="preserve"> подканала</w:t>
      </w:r>
    </w:p>
    <w:p w14:paraId="4D1B2B1C" w14:textId="3CB1B05F" w:rsidR="00530D63" w:rsidRPr="00530D63" w:rsidRDefault="00530D63" w:rsidP="00530D63">
      <w:pPr>
        <w:pStyle w:val="Figure"/>
        <w:rPr>
          <w:lang w:val="ru-RU"/>
        </w:rPr>
      </w:pPr>
      <w:r>
        <w:rPr>
          <w:noProof/>
        </w:rPr>
        <w:drawing>
          <wp:inline distT="0" distB="0" distL="0" distR="0" wp14:anchorId="07C810C5" wp14:editId="76C4A489">
            <wp:extent cx="6120765" cy="1232535"/>
            <wp:effectExtent l="0" t="0" r="0" b="5715"/>
            <wp:docPr id="6" name="Picture 6"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line, numb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1232535"/>
                    </a:xfrm>
                    <a:prstGeom prst="rect">
                      <a:avLst/>
                    </a:prstGeom>
                    <a:noFill/>
                    <a:ln>
                      <a:noFill/>
                    </a:ln>
                  </pic:spPr>
                </pic:pic>
              </a:graphicData>
            </a:graphic>
          </wp:inline>
        </w:drawing>
      </w:r>
    </w:p>
    <w:p w14:paraId="43681D91" w14:textId="77777777" w:rsidR="00F34A90" w:rsidRPr="0042739D" w:rsidRDefault="00F34A90" w:rsidP="00F34A90">
      <w:pPr>
        <w:pStyle w:val="Heading2"/>
        <w:rPr>
          <w:bCs/>
          <w:lang w:val="ru-RU"/>
        </w:rPr>
      </w:pPr>
      <w:bookmarkStart w:id="185" w:name="_Toc121024769"/>
      <w:bookmarkStart w:id="186" w:name="_Toc134439698"/>
      <w:r w:rsidRPr="0042739D">
        <w:rPr>
          <w:lang w:val="ru-RU" w:eastAsia="ja-JP"/>
        </w:rPr>
        <w:t>3.2</w:t>
      </w:r>
      <w:r w:rsidRPr="0042739D">
        <w:rPr>
          <w:lang w:val="ru-RU" w:eastAsia="ja-JP"/>
        </w:rPr>
        <w:tab/>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42739D">
        <w:rPr>
          <w:lang w:val="ru-RU"/>
        </w:rPr>
        <w:t>Защитные полосы</w:t>
      </w:r>
      <w:bookmarkEnd w:id="186"/>
    </w:p>
    <w:p w14:paraId="0C430E88" w14:textId="1FCAB215" w:rsidR="00F34A90" w:rsidRPr="0042739D" w:rsidRDefault="00F34A90" w:rsidP="00F34A90">
      <w:pPr>
        <w:rPr>
          <w:lang w:val="ru-RU"/>
        </w:rPr>
      </w:pPr>
      <w:r w:rsidRPr="0042739D">
        <w:rPr>
          <w:lang w:val="ru-RU"/>
        </w:rPr>
        <w:t>На основании результатов субъективной оценки для системы NTSC, подверженной взаимным помехам с системой ISDB-T</w:t>
      </w:r>
      <w:r w:rsidRPr="0042739D">
        <w:rPr>
          <w:vertAlign w:val="subscript"/>
          <w:lang w:val="ru-RU"/>
        </w:rPr>
        <w:t>SB</w:t>
      </w:r>
      <w:r w:rsidRPr="0042739D">
        <w:rPr>
          <w:lang w:val="ru-RU"/>
        </w:rPr>
        <w:t>, определяются защитные полосы на обеих сторонах сигнала NTSC. Как показано на рисунке </w:t>
      </w:r>
      <w:r w:rsidR="003A07DA">
        <w:rPr>
          <w:lang w:val="ru-RU"/>
        </w:rPr>
        <w:t>5</w:t>
      </w:r>
      <w:r w:rsidRPr="0042739D">
        <w:rPr>
          <w:lang w:val="ru-RU"/>
        </w:rPr>
        <w:t>, защитные полосы составляют 500 кГц (</w:t>
      </w:r>
      <w:r w:rsidRPr="0042739D">
        <w:rPr>
          <w:rFonts w:ascii="Symbol" w:hAnsi="Symbol"/>
          <w:lang w:val="ru-RU"/>
        </w:rPr>
        <w:t></w:t>
      </w:r>
      <w:r w:rsidRPr="0042739D">
        <w:rPr>
          <w:lang w:val="ru-RU"/>
        </w:rPr>
        <w:t> 7/14 МГц) на нижней стороне внутри канала и 71 кГц (</w:t>
      </w:r>
      <w:r w:rsidRPr="0042739D">
        <w:rPr>
          <w:rFonts w:ascii="Symbol" w:hAnsi="Symbol"/>
          <w:lang w:val="ru-RU"/>
        </w:rPr>
        <w:t></w:t>
      </w:r>
      <w:r w:rsidRPr="0042739D">
        <w:rPr>
          <w:lang w:val="ru-RU"/>
        </w:rPr>
        <w:t> 1/14 МГц) на верхней стороне канала. Соответствующим образом подканалы, которые могут быть использованы для цифрового звукового радиовещания, берутся из подканалов с номерами 4–41. Внутри канала телевидения 6 МГц могут быть распределены максимум 12 сегментов, исключая защитные полосы.</w:t>
      </w:r>
    </w:p>
    <w:p w14:paraId="03913C7F" w14:textId="0D9E4D53" w:rsidR="00F34A90" w:rsidRPr="00F05B56" w:rsidRDefault="00F34A90" w:rsidP="00B01251">
      <w:pPr>
        <w:pStyle w:val="FigureNo"/>
        <w:rPr>
          <w:lang w:val="ru-RU"/>
        </w:rPr>
      </w:pPr>
      <w:r w:rsidRPr="0042739D">
        <w:rPr>
          <w:lang w:val="ru-RU"/>
        </w:rPr>
        <w:t xml:space="preserve">рисунок </w:t>
      </w:r>
      <w:r w:rsidR="00B01251">
        <w:rPr>
          <w:lang w:val="ru-RU"/>
        </w:rPr>
        <w:t>5</w:t>
      </w:r>
    </w:p>
    <w:p w14:paraId="75CA7361" w14:textId="77777777" w:rsidR="00F34A90" w:rsidRPr="0042739D" w:rsidRDefault="00F34A90" w:rsidP="00B01251">
      <w:pPr>
        <w:pStyle w:val="Figuretitle"/>
        <w:rPr>
          <w:lang w:val="ru-RU"/>
        </w:rPr>
      </w:pPr>
      <w:r w:rsidRPr="0042739D">
        <w:rPr>
          <w:lang w:val="ru-RU"/>
        </w:rPr>
        <w:t xml:space="preserve">Защитные полосы для обеспечения возможности совместной работы </w:t>
      </w:r>
      <w:r w:rsidRPr="0042739D">
        <w:rPr>
          <w:lang w:val="ru-RU"/>
        </w:rPr>
        <w:br/>
        <w:t>с сигналом аналогового телевидения в соседнем канале</w:t>
      </w:r>
    </w:p>
    <w:p w14:paraId="72B9469F" w14:textId="36F016BF" w:rsidR="00F34A90" w:rsidRDefault="00530D63" w:rsidP="00F34A90">
      <w:pPr>
        <w:pStyle w:val="Figure"/>
        <w:rPr>
          <w:noProof/>
          <w:lang w:val="ru-RU"/>
        </w:rPr>
      </w:pPr>
      <w:r>
        <w:rPr>
          <w:noProof/>
        </w:rPr>
        <w:drawing>
          <wp:inline distT="0" distB="0" distL="0" distR="0" wp14:anchorId="33A55D01" wp14:editId="69EDB678">
            <wp:extent cx="5605145" cy="2167255"/>
            <wp:effectExtent l="0" t="0" r="0" b="4445"/>
            <wp:docPr id="9" name="Picture 9" descr="A picture containing text, diagram,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line, pl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5145" cy="2167255"/>
                    </a:xfrm>
                    <a:prstGeom prst="rect">
                      <a:avLst/>
                    </a:prstGeom>
                    <a:noFill/>
                    <a:ln>
                      <a:noFill/>
                    </a:ln>
                  </pic:spPr>
                </pic:pic>
              </a:graphicData>
            </a:graphic>
          </wp:inline>
        </w:drawing>
      </w:r>
    </w:p>
    <w:p w14:paraId="48D741AA" w14:textId="77777777" w:rsidR="00F34A90" w:rsidRPr="0042739D" w:rsidRDefault="00F34A90" w:rsidP="00F34A90">
      <w:pPr>
        <w:pStyle w:val="Heading1"/>
        <w:rPr>
          <w:lang w:val="ru-RU" w:eastAsia="ja-JP"/>
        </w:rPr>
      </w:pPr>
      <w:bookmarkStart w:id="187" w:name="_Toc134439699"/>
      <w:r w:rsidRPr="0042739D">
        <w:rPr>
          <w:lang w:val="ru-RU" w:eastAsia="ja-JP"/>
        </w:rPr>
        <w:t>4</w:t>
      </w:r>
      <w:r w:rsidRPr="0042739D">
        <w:rPr>
          <w:lang w:val="ru-RU" w:eastAsia="ja-JP"/>
        </w:rPr>
        <w:tab/>
      </w:r>
      <w:r w:rsidRPr="0042739D">
        <w:rPr>
          <w:lang w:val="ru-RU"/>
        </w:rPr>
        <w:t>Минимальная используемая напряженность поля</w:t>
      </w:r>
      <w:bookmarkEnd w:id="187"/>
    </w:p>
    <w:p w14:paraId="04FEF300" w14:textId="77777777" w:rsidR="00F34A90" w:rsidRPr="0042739D" w:rsidRDefault="00F34A90" w:rsidP="00F34A90">
      <w:pPr>
        <w:rPr>
          <w:lang w:val="ru-RU" w:eastAsia="ja-JP"/>
        </w:rPr>
      </w:pPr>
      <w:r w:rsidRPr="0042739D">
        <w:rPr>
          <w:lang w:val="ru-RU"/>
        </w:rPr>
        <w:t>Энергетические балансы линий связи для трех случаев приема – фиксированного на переносные и мобильные устройства на частотах 100 МГц и 200 МГц – представлены в таблице 12. Требуемые напряженности поля для случаев с 1</w:t>
      </w:r>
      <w:r w:rsidRPr="0042739D">
        <w:rPr>
          <w:lang w:val="ru-RU"/>
        </w:rPr>
        <w:noBreakHyphen/>
        <w:t>сегментным и 3</w:t>
      </w:r>
      <w:r w:rsidRPr="0042739D">
        <w:rPr>
          <w:lang w:val="ru-RU"/>
        </w:rPr>
        <w:noBreakHyphen/>
        <w:t>сегментным сигнал</w:t>
      </w:r>
      <w:r>
        <w:rPr>
          <w:lang w:val="ru-RU"/>
        </w:rPr>
        <w:t>ами</w:t>
      </w:r>
      <w:r w:rsidRPr="0042739D">
        <w:rPr>
          <w:lang w:val="ru-RU"/>
        </w:rPr>
        <w:t xml:space="preserve"> описываются соответственно в 22</w:t>
      </w:r>
      <w:r w:rsidRPr="0042739D">
        <w:rPr>
          <w:lang w:val="ru-RU"/>
        </w:rPr>
        <w:noBreakHyphen/>
        <w:t>й и 24-й строках. Значения приведены для случая сегментной системы 6/14 МГц и могут быть преобразованы для случая сегментной системы 7/14 МГц или 8/14 МГц согласно ширине полосы частот.</w:t>
      </w:r>
    </w:p>
    <w:p w14:paraId="43BCEB1E" w14:textId="77777777" w:rsidR="00F34A90" w:rsidRPr="0042739D" w:rsidRDefault="00F34A90" w:rsidP="00113799">
      <w:pPr>
        <w:rPr>
          <w:lang w:val="ru-RU"/>
        </w:rPr>
      </w:pPr>
      <w:r w:rsidRPr="0042739D">
        <w:rPr>
          <w:lang w:val="ru-RU"/>
        </w:rPr>
        <w:br w:type="page"/>
      </w:r>
    </w:p>
    <w:p w14:paraId="4194A681" w14:textId="77777777" w:rsidR="00F34A90" w:rsidRPr="0042739D" w:rsidRDefault="00F34A90" w:rsidP="00F34A90">
      <w:pPr>
        <w:pStyle w:val="TableNo"/>
        <w:keepLines/>
        <w:rPr>
          <w:lang w:val="ru-RU" w:eastAsia="ja-JP"/>
        </w:rPr>
      </w:pPr>
      <w:r w:rsidRPr="0042739D">
        <w:rPr>
          <w:lang w:val="ru-RU"/>
        </w:rPr>
        <w:lastRenderedPageBreak/>
        <w:t>ТАБЛИЦА 12</w:t>
      </w:r>
    </w:p>
    <w:p w14:paraId="7EC47D13" w14:textId="77777777" w:rsidR="00F34A90" w:rsidRPr="0042739D" w:rsidRDefault="00F34A90" w:rsidP="00F34A90">
      <w:pPr>
        <w:pStyle w:val="Tabletitle"/>
        <w:rPr>
          <w:vertAlign w:val="subscript"/>
          <w:lang w:val="ru-RU" w:eastAsia="ja-JP"/>
        </w:rPr>
      </w:pPr>
      <w:r w:rsidRPr="0042739D">
        <w:rPr>
          <w:lang w:val="ru-RU"/>
        </w:rPr>
        <w:t>Энергетические балансы для линий связи ISDB-T</w:t>
      </w:r>
      <w:r w:rsidRPr="0042739D">
        <w:rPr>
          <w:vertAlign w:val="subscript"/>
          <w:lang w:val="ru-RU"/>
        </w:rPr>
        <w:t>SB</w:t>
      </w:r>
    </w:p>
    <w:p w14:paraId="52FF366A" w14:textId="77777777" w:rsidR="00F34A90" w:rsidRPr="0042739D" w:rsidRDefault="00F34A90" w:rsidP="00F34A90">
      <w:pPr>
        <w:pStyle w:val="Tabletitle"/>
        <w:rPr>
          <w:lang w:val="ru-RU" w:eastAsia="ja-JP"/>
        </w:rPr>
      </w:pPr>
      <w:r w:rsidRPr="0042739D">
        <w:rPr>
          <w:lang w:val="ru-RU" w:eastAsia="ja-JP"/>
        </w:rPr>
        <w:t>a)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F34A90" w:rsidRPr="0042739D" w14:paraId="503E97B1" w14:textId="77777777" w:rsidTr="00F0043E">
        <w:trPr>
          <w:trHeight w:val="270"/>
          <w:jc w:val="center"/>
        </w:trPr>
        <w:tc>
          <w:tcPr>
            <w:tcW w:w="425" w:type="dxa"/>
            <w:shd w:val="clear" w:color="auto" w:fill="auto"/>
            <w:noWrap/>
            <w:vAlign w:val="center"/>
          </w:tcPr>
          <w:p w14:paraId="23D76BBB" w14:textId="77777777"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vAlign w:val="center"/>
          </w:tcPr>
          <w:p w14:paraId="1A4CBC01" w14:textId="77777777" w:rsidR="00F34A90" w:rsidRPr="0042739D" w:rsidRDefault="00F34A90" w:rsidP="00F0043E">
            <w:pPr>
              <w:pStyle w:val="Tablehead"/>
              <w:keepLines/>
              <w:rPr>
                <w:sz w:val="16"/>
                <w:szCs w:val="16"/>
                <w:lang w:val="ru-RU"/>
              </w:rPr>
            </w:pPr>
            <w:r w:rsidRPr="0042739D">
              <w:rPr>
                <w:sz w:val="16"/>
                <w:szCs w:val="16"/>
                <w:lang w:val="ru-RU"/>
              </w:rPr>
              <w:t>Элемент</w:t>
            </w:r>
          </w:p>
        </w:tc>
        <w:tc>
          <w:tcPr>
            <w:tcW w:w="2461" w:type="dxa"/>
            <w:gridSpan w:val="3"/>
            <w:shd w:val="clear" w:color="auto" w:fill="auto"/>
            <w:noWrap/>
            <w:vAlign w:val="center"/>
          </w:tcPr>
          <w:p w14:paraId="0CD52864" w14:textId="77777777" w:rsidR="00F34A90" w:rsidRPr="0042739D" w:rsidRDefault="00F34A90" w:rsidP="00F0043E">
            <w:pPr>
              <w:pStyle w:val="Tablehead"/>
              <w:keepLines/>
              <w:rPr>
                <w:sz w:val="16"/>
                <w:szCs w:val="16"/>
                <w:lang w:val="ru-RU"/>
              </w:rPr>
            </w:pPr>
            <w:r w:rsidRPr="0042739D">
              <w:rPr>
                <w:sz w:val="16"/>
                <w:szCs w:val="16"/>
                <w:lang w:val="ru-RU"/>
              </w:rPr>
              <w:t>Прием на мобильные устройства</w:t>
            </w:r>
          </w:p>
        </w:tc>
        <w:tc>
          <w:tcPr>
            <w:tcW w:w="2460" w:type="dxa"/>
            <w:gridSpan w:val="3"/>
            <w:shd w:val="clear" w:color="auto" w:fill="auto"/>
            <w:noWrap/>
            <w:vAlign w:val="center"/>
          </w:tcPr>
          <w:p w14:paraId="687B3661" w14:textId="77777777" w:rsidR="00F34A90" w:rsidRPr="0042739D" w:rsidRDefault="00F34A90" w:rsidP="00F0043E">
            <w:pPr>
              <w:pStyle w:val="Tablehead"/>
              <w:keepLines/>
              <w:rPr>
                <w:sz w:val="16"/>
                <w:szCs w:val="16"/>
                <w:lang w:val="ru-RU"/>
              </w:rPr>
            </w:pPr>
            <w:r w:rsidRPr="0042739D">
              <w:rPr>
                <w:sz w:val="16"/>
                <w:szCs w:val="16"/>
                <w:lang w:val="ru-RU"/>
              </w:rPr>
              <w:t>Прием на переносные устройства</w:t>
            </w:r>
          </w:p>
        </w:tc>
        <w:tc>
          <w:tcPr>
            <w:tcW w:w="2460" w:type="dxa"/>
            <w:gridSpan w:val="3"/>
            <w:shd w:val="clear" w:color="auto" w:fill="auto"/>
            <w:noWrap/>
            <w:vAlign w:val="center"/>
          </w:tcPr>
          <w:p w14:paraId="59E20DF7" w14:textId="77777777" w:rsidR="00F34A90" w:rsidRPr="0042739D" w:rsidRDefault="00F34A90" w:rsidP="00F0043E">
            <w:pPr>
              <w:pStyle w:val="Tablehead"/>
              <w:keepLines/>
              <w:rPr>
                <w:sz w:val="16"/>
                <w:szCs w:val="16"/>
                <w:lang w:val="ru-RU"/>
              </w:rPr>
            </w:pPr>
            <w:r w:rsidRPr="0042739D">
              <w:rPr>
                <w:sz w:val="16"/>
                <w:szCs w:val="16"/>
                <w:lang w:val="ru-RU"/>
              </w:rPr>
              <w:t>Фиксированный прием</w:t>
            </w:r>
          </w:p>
        </w:tc>
      </w:tr>
      <w:tr w:rsidR="00F34A90" w:rsidRPr="0042739D" w14:paraId="245D5E91" w14:textId="77777777" w:rsidTr="00F0043E">
        <w:trPr>
          <w:trHeight w:val="270"/>
          <w:jc w:val="center"/>
        </w:trPr>
        <w:tc>
          <w:tcPr>
            <w:tcW w:w="425" w:type="dxa"/>
            <w:shd w:val="clear" w:color="auto" w:fill="auto"/>
            <w:noWrap/>
            <w:vAlign w:val="center"/>
          </w:tcPr>
          <w:p w14:paraId="0C4E4EC6" w14:textId="77777777"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tcPr>
          <w:p w14:paraId="3330C3DE" w14:textId="77777777" w:rsidR="00F34A90" w:rsidRPr="0042739D" w:rsidRDefault="00F34A90" w:rsidP="005E5B6C">
            <w:pPr>
              <w:pStyle w:val="Tabletext"/>
              <w:keepNext/>
              <w:keepLines/>
              <w:jc w:val="left"/>
              <w:rPr>
                <w:rFonts w:eastAsia="MS PGothic"/>
                <w:sz w:val="16"/>
                <w:szCs w:val="16"/>
                <w:lang w:val="ru-RU"/>
              </w:rPr>
            </w:pPr>
            <w:r w:rsidRPr="0042739D">
              <w:rPr>
                <w:sz w:val="16"/>
                <w:lang w:val="ru-RU"/>
              </w:rPr>
              <w:t xml:space="preserve">Частота (МГц) </w:t>
            </w:r>
          </w:p>
        </w:tc>
        <w:tc>
          <w:tcPr>
            <w:tcW w:w="2461" w:type="dxa"/>
            <w:gridSpan w:val="3"/>
            <w:shd w:val="clear" w:color="auto" w:fill="auto"/>
            <w:noWrap/>
            <w:vAlign w:val="center"/>
          </w:tcPr>
          <w:p w14:paraId="70D6EF7E" w14:textId="77777777"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c>
          <w:tcPr>
            <w:tcW w:w="2460" w:type="dxa"/>
            <w:gridSpan w:val="3"/>
            <w:shd w:val="clear" w:color="auto" w:fill="auto"/>
            <w:noWrap/>
            <w:vAlign w:val="center"/>
          </w:tcPr>
          <w:p w14:paraId="00AE986F" w14:textId="77777777"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c>
          <w:tcPr>
            <w:tcW w:w="2460" w:type="dxa"/>
            <w:gridSpan w:val="3"/>
            <w:shd w:val="clear" w:color="auto" w:fill="auto"/>
            <w:noWrap/>
            <w:vAlign w:val="center"/>
          </w:tcPr>
          <w:p w14:paraId="451A7DEA" w14:textId="77777777"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r>
      <w:tr w:rsidR="00F34A90" w:rsidRPr="0042739D" w14:paraId="0ABA61A4" w14:textId="77777777" w:rsidTr="00F0043E">
        <w:trPr>
          <w:trHeight w:val="270"/>
          <w:jc w:val="center"/>
        </w:trPr>
        <w:tc>
          <w:tcPr>
            <w:tcW w:w="425" w:type="dxa"/>
            <w:shd w:val="clear" w:color="auto" w:fill="auto"/>
            <w:noWrap/>
            <w:vAlign w:val="center"/>
          </w:tcPr>
          <w:p w14:paraId="2D01967A" w14:textId="77777777" w:rsidR="00F34A90" w:rsidRPr="0042739D" w:rsidRDefault="00F34A90" w:rsidP="00F0043E">
            <w:pPr>
              <w:pStyle w:val="Tabletext"/>
              <w:jc w:val="center"/>
              <w:rPr>
                <w:rFonts w:eastAsia="MS PGothic"/>
                <w:sz w:val="16"/>
                <w:szCs w:val="16"/>
                <w:lang w:val="ru-RU"/>
              </w:rPr>
            </w:pPr>
          </w:p>
        </w:tc>
        <w:tc>
          <w:tcPr>
            <w:tcW w:w="1833" w:type="dxa"/>
            <w:shd w:val="clear" w:color="auto" w:fill="auto"/>
            <w:noWrap/>
            <w:vAlign w:val="center"/>
          </w:tcPr>
          <w:p w14:paraId="30F689D5" w14:textId="77777777" w:rsidR="00F34A90" w:rsidRPr="0042739D" w:rsidRDefault="00F34A90" w:rsidP="005E5B6C">
            <w:pPr>
              <w:pStyle w:val="Tabletext"/>
              <w:jc w:val="left"/>
              <w:rPr>
                <w:rFonts w:eastAsia="MS PGothic"/>
                <w:sz w:val="16"/>
                <w:szCs w:val="16"/>
                <w:lang w:val="ru-RU"/>
              </w:rPr>
            </w:pPr>
            <w:r w:rsidRPr="0042739D">
              <w:rPr>
                <w:sz w:val="16"/>
                <w:lang w:val="ru-RU"/>
              </w:rPr>
              <w:t>Схема модуляции</w:t>
            </w:r>
          </w:p>
        </w:tc>
        <w:tc>
          <w:tcPr>
            <w:tcW w:w="762" w:type="dxa"/>
            <w:shd w:val="clear" w:color="auto" w:fill="auto"/>
            <w:noWrap/>
            <w:vAlign w:val="center"/>
          </w:tcPr>
          <w:p w14:paraId="7D127D1A"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14:paraId="49564EA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14:paraId="0F14080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c>
          <w:tcPr>
            <w:tcW w:w="761" w:type="dxa"/>
            <w:shd w:val="clear" w:color="auto" w:fill="auto"/>
            <w:noWrap/>
            <w:vAlign w:val="center"/>
          </w:tcPr>
          <w:p w14:paraId="0E85BB15"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14:paraId="3B66DEB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14:paraId="747B9E6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c>
          <w:tcPr>
            <w:tcW w:w="761" w:type="dxa"/>
            <w:shd w:val="clear" w:color="auto" w:fill="auto"/>
            <w:noWrap/>
            <w:vAlign w:val="center"/>
          </w:tcPr>
          <w:p w14:paraId="4579840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14:paraId="61CBD97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14:paraId="64617B0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r>
      <w:tr w:rsidR="00F34A90" w:rsidRPr="0042739D" w14:paraId="5EEE2756" w14:textId="77777777" w:rsidTr="00F0043E">
        <w:trPr>
          <w:trHeight w:val="480"/>
          <w:jc w:val="center"/>
        </w:trPr>
        <w:tc>
          <w:tcPr>
            <w:tcW w:w="425" w:type="dxa"/>
            <w:shd w:val="clear" w:color="auto" w:fill="auto"/>
            <w:noWrap/>
            <w:vAlign w:val="center"/>
          </w:tcPr>
          <w:p w14:paraId="2B4081BC" w14:textId="77777777" w:rsidR="00F34A90" w:rsidRPr="0042739D" w:rsidRDefault="00F34A90" w:rsidP="00F0043E">
            <w:pPr>
              <w:pStyle w:val="Tabletext"/>
              <w:jc w:val="center"/>
              <w:rPr>
                <w:rFonts w:eastAsia="MS PGothic"/>
                <w:sz w:val="16"/>
                <w:szCs w:val="16"/>
                <w:lang w:val="ru-RU"/>
              </w:rPr>
            </w:pPr>
          </w:p>
        </w:tc>
        <w:tc>
          <w:tcPr>
            <w:tcW w:w="1833" w:type="dxa"/>
            <w:shd w:val="clear" w:color="auto" w:fill="auto"/>
          </w:tcPr>
          <w:p w14:paraId="64BDC2C4" w14:textId="77777777" w:rsidR="00F34A90" w:rsidRPr="0042739D" w:rsidRDefault="00F34A90" w:rsidP="005E5B6C">
            <w:pPr>
              <w:pStyle w:val="Tabletext"/>
              <w:jc w:val="left"/>
              <w:rPr>
                <w:rFonts w:eastAsia="MS PGothic"/>
                <w:sz w:val="16"/>
                <w:szCs w:val="16"/>
                <w:lang w:val="ru-RU"/>
              </w:rPr>
            </w:pPr>
            <w:r w:rsidRPr="0042739D">
              <w:rPr>
                <w:sz w:val="16"/>
                <w:lang w:val="ru-RU"/>
              </w:rPr>
              <w:t>Скорость кодирования внутреннего кода</w:t>
            </w:r>
          </w:p>
        </w:tc>
        <w:tc>
          <w:tcPr>
            <w:tcW w:w="762" w:type="dxa"/>
            <w:shd w:val="clear" w:color="auto" w:fill="auto"/>
            <w:noWrap/>
            <w:vAlign w:val="center"/>
          </w:tcPr>
          <w:p w14:paraId="5EE5BF41"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14:paraId="2EE7099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14:paraId="7067ABB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14:paraId="543263DD"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14:paraId="2C2E08E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14:paraId="7D1843C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14:paraId="26EE376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14:paraId="1BCFAD0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14:paraId="092EAEA2"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r>
      <w:tr w:rsidR="00F34A90" w:rsidRPr="0042739D" w14:paraId="272F068C" w14:textId="77777777" w:rsidTr="00F0043E">
        <w:trPr>
          <w:trHeight w:val="480"/>
          <w:jc w:val="center"/>
        </w:trPr>
        <w:tc>
          <w:tcPr>
            <w:tcW w:w="425" w:type="dxa"/>
            <w:shd w:val="clear" w:color="auto" w:fill="auto"/>
            <w:noWrap/>
          </w:tcPr>
          <w:p w14:paraId="7167E7B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1833" w:type="dxa"/>
            <w:shd w:val="clear" w:color="auto" w:fill="auto"/>
          </w:tcPr>
          <w:p w14:paraId="3A30DFF3" w14:textId="77777777" w:rsidR="00F34A90" w:rsidRPr="0042739D" w:rsidRDefault="00F34A90" w:rsidP="005E5B6C">
            <w:pPr>
              <w:pStyle w:val="Tabletext"/>
              <w:jc w:val="left"/>
              <w:rPr>
                <w:rFonts w:eastAsia="MS PGothic"/>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br/>
              <w:t xml:space="preserve">(QEF после исправления ошибок) (дБ) </w:t>
            </w:r>
          </w:p>
        </w:tc>
        <w:tc>
          <w:tcPr>
            <w:tcW w:w="762" w:type="dxa"/>
            <w:shd w:val="clear" w:color="auto" w:fill="auto"/>
            <w:noWrap/>
            <w:vAlign w:val="center"/>
          </w:tcPr>
          <w:p w14:paraId="000C34FD"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14:paraId="6F597ADD"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14:paraId="56CB6FE3"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c>
          <w:tcPr>
            <w:tcW w:w="761" w:type="dxa"/>
            <w:shd w:val="clear" w:color="auto" w:fill="auto"/>
            <w:noWrap/>
            <w:vAlign w:val="center"/>
          </w:tcPr>
          <w:p w14:paraId="55904BD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14:paraId="1BB9E13B"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14:paraId="4502466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c>
          <w:tcPr>
            <w:tcW w:w="761" w:type="dxa"/>
            <w:shd w:val="clear" w:color="auto" w:fill="auto"/>
            <w:noWrap/>
            <w:vAlign w:val="center"/>
          </w:tcPr>
          <w:p w14:paraId="035409E8"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14:paraId="4A0CC20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14:paraId="667B671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r>
      <w:tr w:rsidR="00F34A90" w:rsidRPr="0042739D" w14:paraId="1626950F" w14:textId="77777777" w:rsidTr="00F0043E">
        <w:trPr>
          <w:trHeight w:val="480"/>
          <w:jc w:val="center"/>
        </w:trPr>
        <w:tc>
          <w:tcPr>
            <w:tcW w:w="425" w:type="dxa"/>
            <w:shd w:val="clear" w:color="auto" w:fill="auto"/>
            <w:noWrap/>
          </w:tcPr>
          <w:p w14:paraId="521AE1E1"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1833" w:type="dxa"/>
            <w:shd w:val="clear" w:color="auto" w:fill="auto"/>
          </w:tcPr>
          <w:p w14:paraId="6C585757" w14:textId="77777777" w:rsidR="00F34A90" w:rsidRPr="0042739D" w:rsidRDefault="00F34A90" w:rsidP="005E5B6C">
            <w:pPr>
              <w:pStyle w:val="Tabletext"/>
              <w:jc w:val="left"/>
              <w:rPr>
                <w:rFonts w:eastAsia="MS PGothic"/>
                <w:sz w:val="16"/>
                <w:szCs w:val="16"/>
                <w:lang w:val="ru-RU"/>
              </w:rPr>
            </w:pPr>
            <w:r w:rsidRPr="0042739D">
              <w:rPr>
                <w:sz w:val="16"/>
                <w:lang w:val="ru-RU"/>
              </w:rPr>
              <w:t>Ухудшение при реализации (дБ)</w:t>
            </w:r>
          </w:p>
        </w:tc>
        <w:tc>
          <w:tcPr>
            <w:tcW w:w="762" w:type="dxa"/>
            <w:shd w:val="clear" w:color="auto" w:fill="auto"/>
            <w:noWrap/>
            <w:vAlign w:val="center"/>
          </w:tcPr>
          <w:p w14:paraId="141BA64F"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03C7E85D"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2729EC1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0E52D998"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1B72484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0A4B9E25"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11FE967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6EDED60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75C4B37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r>
      <w:tr w:rsidR="00F34A90" w:rsidRPr="0042739D" w14:paraId="22FB971E" w14:textId="77777777" w:rsidTr="00F0043E">
        <w:trPr>
          <w:trHeight w:val="270"/>
          <w:jc w:val="center"/>
        </w:trPr>
        <w:tc>
          <w:tcPr>
            <w:tcW w:w="425" w:type="dxa"/>
            <w:shd w:val="clear" w:color="auto" w:fill="auto"/>
            <w:noWrap/>
          </w:tcPr>
          <w:p w14:paraId="6131216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3</w:t>
            </w:r>
          </w:p>
        </w:tc>
        <w:tc>
          <w:tcPr>
            <w:tcW w:w="1833" w:type="dxa"/>
            <w:shd w:val="clear" w:color="auto" w:fill="auto"/>
          </w:tcPr>
          <w:p w14:paraId="34DBA57E" w14:textId="77777777" w:rsidR="00F34A90" w:rsidRPr="0042739D" w:rsidRDefault="00F34A90" w:rsidP="005E5B6C">
            <w:pPr>
              <w:pStyle w:val="Tabletext"/>
              <w:jc w:val="left"/>
              <w:rPr>
                <w:rFonts w:eastAsia="MS PGothic"/>
                <w:sz w:val="16"/>
                <w:szCs w:val="16"/>
                <w:lang w:val="ru-RU"/>
              </w:rPr>
            </w:pPr>
            <w:r w:rsidRPr="0042739D">
              <w:rPr>
                <w:sz w:val="16"/>
                <w:lang w:val="ru-RU"/>
              </w:rPr>
              <w:t>Запас на помехи (дБ)</w:t>
            </w:r>
          </w:p>
        </w:tc>
        <w:tc>
          <w:tcPr>
            <w:tcW w:w="762" w:type="dxa"/>
            <w:shd w:val="clear" w:color="auto" w:fill="auto"/>
            <w:noWrap/>
            <w:vAlign w:val="center"/>
          </w:tcPr>
          <w:p w14:paraId="69689F4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6DB32BB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0DA15C9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026A7EA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4A89861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18E8F2E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3BBB3F4A"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14:paraId="1977DCA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14:paraId="2658427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r>
      <w:tr w:rsidR="00F34A90" w:rsidRPr="0042739D" w14:paraId="732CA241" w14:textId="77777777" w:rsidTr="00F0043E">
        <w:trPr>
          <w:trHeight w:val="270"/>
          <w:jc w:val="center"/>
        </w:trPr>
        <w:tc>
          <w:tcPr>
            <w:tcW w:w="425" w:type="dxa"/>
            <w:shd w:val="clear" w:color="auto" w:fill="auto"/>
            <w:noWrap/>
          </w:tcPr>
          <w:p w14:paraId="28E12E58"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w:t>
            </w:r>
          </w:p>
        </w:tc>
        <w:tc>
          <w:tcPr>
            <w:tcW w:w="1833" w:type="dxa"/>
            <w:shd w:val="clear" w:color="auto" w:fill="auto"/>
          </w:tcPr>
          <w:p w14:paraId="61BBB4A4" w14:textId="65513952" w:rsidR="00F34A90" w:rsidRPr="0042739D" w:rsidRDefault="00F34A90" w:rsidP="005E5B6C">
            <w:pPr>
              <w:pStyle w:val="Tabletext"/>
              <w:jc w:val="left"/>
              <w:rPr>
                <w:rFonts w:eastAsia="MS PGothic"/>
                <w:sz w:val="16"/>
                <w:szCs w:val="16"/>
                <w:lang w:val="ru-RU"/>
              </w:rPr>
            </w:pPr>
            <w:r w:rsidRPr="0042739D">
              <w:rPr>
                <w:sz w:val="16"/>
                <w:lang w:val="ru-RU"/>
              </w:rPr>
              <w:t>Запас на многолучевость (дБ)</w:t>
            </w:r>
          </w:p>
        </w:tc>
        <w:tc>
          <w:tcPr>
            <w:tcW w:w="762" w:type="dxa"/>
            <w:shd w:val="clear" w:color="auto" w:fill="auto"/>
            <w:noWrap/>
            <w:vAlign w:val="center"/>
          </w:tcPr>
          <w:p w14:paraId="790DED23"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14:paraId="264F57B2"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14:paraId="4CE4046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14:paraId="628AD5B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14:paraId="03359A9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938" w:type="dxa"/>
            <w:shd w:val="clear" w:color="auto" w:fill="auto"/>
            <w:noWrap/>
            <w:vAlign w:val="center"/>
          </w:tcPr>
          <w:p w14:paraId="3A781C72"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14:paraId="2CE824D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14:paraId="60DA64B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938" w:type="dxa"/>
            <w:shd w:val="clear" w:color="auto" w:fill="auto"/>
            <w:noWrap/>
            <w:vAlign w:val="center"/>
          </w:tcPr>
          <w:p w14:paraId="35575A3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r>
      <w:tr w:rsidR="00F34A90" w:rsidRPr="0042739D" w14:paraId="6F7B3FE6" w14:textId="77777777" w:rsidTr="00F0043E">
        <w:trPr>
          <w:trHeight w:val="720"/>
          <w:jc w:val="center"/>
        </w:trPr>
        <w:tc>
          <w:tcPr>
            <w:tcW w:w="425" w:type="dxa"/>
            <w:shd w:val="clear" w:color="auto" w:fill="auto"/>
            <w:noWrap/>
          </w:tcPr>
          <w:p w14:paraId="1259934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1833" w:type="dxa"/>
            <w:shd w:val="clear" w:color="auto" w:fill="auto"/>
          </w:tcPr>
          <w:p w14:paraId="1172A6A4" w14:textId="77777777" w:rsidR="00F34A90" w:rsidRPr="0042739D" w:rsidRDefault="00F34A90" w:rsidP="005E5B6C">
            <w:pPr>
              <w:pStyle w:val="Tabletext"/>
              <w:jc w:val="left"/>
              <w:rPr>
                <w:rFonts w:eastAsia="MS PGothic"/>
                <w:sz w:val="16"/>
                <w:szCs w:val="16"/>
                <w:lang w:val="ru-RU"/>
              </w:rPr>
            </w:pPr>
            <w:r w:rsidRPr="0042739D">
              <w:rPr>
                <w:sz w:val="16"/>
                <w:lang w:val="ru-RU"/>
              </w:rPr>
              <w:t>Запас на замирания (поправка на временную флуктуацию) (дБ)</w:t>
            </w:r>
          </w:p>
        </w:tc>
        <w:tc>
          <w:tcPr>
            <w:tcW w:w="762" w:type="dxa"/>
            <w:shd w:val="clear" w:color="auto" w:fill="auto"/>
            <w:noWrap/>
            <w:vAlign w:val="center"/>
          </w:tcPr>
          <w:p w14:paraId="766F9161"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9,4</w:t>
            </w:r>
          </w:p>
        </w:tc>
        <w:tc>
          <w:tcPr>
            <w:tcW w:w="761" w:type="dxa"/>
            <w:shd w:val="clear" w:color="auto" w:fill="auto"/>
            <w:noWrap/>
            <w:vAlign w:val="center"/>
          </w:tcPr>
          <w:p w14:paraId="3129321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9,4</w:t>
            </w:r>
          </w:p>
        </w:tc>
        <w:tc>
          <w:tcPr>
            <w:tcW w:w="938" w:type="dxa"/>
            <w:shd w:val="clear" w:color="auto" w:fill="auto"/>
            <w:noWrap/>
            <w:vAlign w:val="center"/>
          </w:tcPr>
          <w:p w14:paraId="1473A64D"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8,1</w:t>
            </w:r>
          </w:p>
        </w:tc>
        <w:tc>
          <w:tcPr>
            <w:tcW w:w="761" w:type="dxa"/>
            <w:shd w:val="clear" w:color="auto" w:fill="auto"/>
            <w:noWrap/>
            <w:vAlign w:val="center"/>
          </w:tcPr>
          <w:p w14:paraId="33BF9ACF"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14:paraId="58A2D1F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14:paraId="795CBCC0"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14:paraId="75C2066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14:paraId="2F7CE34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14:paraId="6528F63C"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r>
      <w:tr w:rsidR="00F34A90" w:rsidRPr="0042739D" w14:paraId="53B3333E" w14:textId="77777777" w:rsidTr="00F0043E">
        <w:trPr>
          <w:trHeight w:val="480"/>
          <w:jc w:val="center"/>
        </w:trPr>
        <w:tc>
          <w:tcPr>
            <w:tcW w:w="425" w:type="dxa"/>
            <w:shd w:val="clear" w:color="auto" w:fill="auto"/>
            <w:noWrap/>
          </w:tcPr>
          <w:p w14:paraId="664F4E2B"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w:t>
            </w:r>
          </w:p>
        </w:tc>
        <w:tc>
          <w:tcPr>
            <w:tcW w:w="1833" w:type="dxa"/>
            <w:shd w:val="clear" w:color="auto" w:fill="auto"/>
          </w:tcPr>
          <w:p w14:paraId="0B76ABF4" w14:textId="77777777" w:rsidR="00F34A90" w:rsidRPr="0042739D" w:rsidRDefault="00F34A90" w:rsidP="005E5B6C">
            <w:pPr>
              <w:pStyle w:val="Tabletext"/>
              <w:jc w:val="left"/>
              <w:rPr>
                <w:rFonts w:eastAsia="MS PGothic"/>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приемника (дБ)</w:t>
            </w:r>
          </w:p>
        </w:tc>
        <w:tc>
          <w:tcPr>
            <w:tcW w:w="762" w:type="dxa"/>
            <w:shd w:val="clear" w:color="auto" w:fill="auto"/>
            <w:noWrap/>
            <w:vAlign w:val="center"/>
          </w:tcPr>
          <w:p w14:paraId="62AF6B6E"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18,3</w:t>
            </w:r>
          </w:p>
        </w:tc>
        <w:tc>
          <w:tcPr>
            <w:tcW w:w="761" w:type="dxa"/>
            <w:shd w:val="clear" w:color="auto" w:fill="auto"/>
            <w:noWrap/>
            <w:vAlign w:val="center"/>
          </w:tcPr>
          <w:p w14:paraId="7EB9593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20</w:t>
            </w:r>
          </w:p>
        </w:tc>
        <w:tc>
          <w:tcPr>
            <w:tcW w:w="938" w:type="dxa"/>
            <w:shd w:val="clear" w:color="auto" w:fill="auto"/>
            <w:noWrap/>
            <w:vAlign w:val="center"/>
          </w:tcPr>
          <w:p w14:paraId="27A06F4B"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23,6</w:t>
            </w:r>
          </w:p>
        </w:tc>
        <w:tc>
          <w:tcPr>
            <w:tcW w:w="761" w:type="dxa"/>
            <w:shd w:val="clear" w:color="auto" w:fill="auto"/>
            <w:noWrap/>
            <w:vAlign w:val="center"/>
          </w:tcPr>
          <w:p w14:paraId="50DA61B1"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9,9</w:t>
            </w:r>
          </w:p>
        </w:tc>
        <w:tc>
          <w:tcPr>
            <w:tcW w:w="761" w:type="dxa"/>
            <w:shd w:val="clear" w:color="auto" w:fill="auto"/>
            <w:noWrap/>
            <w:vAlign w:val="center"/>
          </w:tcPr>
          <w:p w14:paraId="64E2AE26"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11,6</w:t>
            </w:r>
          </w:p>
        </w:tc>
        <w:tc>
          <w:tcPr>
            <w:tcW w:w="938" w:type="dxa"/>
            <w:shd w:val="clear" w:color="auto" w:fill="auto"/>
            <w:noWrap/>
            <w:vAlign w:val="center"/>
          </w:tcPr>
          <w:p w14:paraId="673FC26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16,5</w:t>
            </w:r>
          </w:p>
        </w:tc>
        <w:tc>
          <w:tcPr>
            <w:tcW w:w="761" w:type="dxa"/>
            <w:shd w:val="clear" w:color="auto" w:fill="auto"/>
            <w:noWrap/>
            <w:vAlign w:val="center"/>
          </w:tcPr>
          <w:p w14:paraId="14116753"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9,9</w:t>
            </w:r>
          </w:p>
        </w:tc>
        <w:tc>
          <w:tcPr>
            <w:tcW w:w="761" w:type="dxa"/>
            <w:shd w:val="clear" w:color="auto" w:fill="auto"/>
            <w:noWrap/>
            <w:vAlign w:val="center"/>
          </w:tcPr>
          <w:p w14:paraId="7AB58B5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11,6</w:t>
            </w:r>
          </w:p>
        </w:tc>
        <w:tc>
          <w:tcPr>
            <w:tcW w:w="938" w:type="dxa"/>
            <w:shd w:val="clear" w:color="auto" w:fill="auto"/>
            <w:noWrap/>
            <w:vAlign w:val="center"/>
          </w:tcPr>
          <w:p w14:paraId="21AF0DDA"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16,5</w:t>
            </w:r>
          </w:p>
        </w:tc>
      </w:tr>
      <w:tr w:rsidR="00F34A90" w:rsidRPr="0042739D" w14:paraId="42DC8894" w14:textId="77777777" w:rsidTr="00F0043E">
        <w:trPr>
          <w:trHeight w:val="480"/>
          <w:jc w:val="center"/>
        </w:trPr>
        <w:tc>
          <w:tcPr>
            <w:tcW w:w="425" w:type="dxa"/>
            <w:shd w:val="clear" w:color="auto" w:fill="auto"/>
            <w:noWrap/>
          </w:tcPr>
          <w:p w14:paraId="1CC1C391"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7</w:t>
            </w:r>
          </w:p>
        </w:tc>
        <w:tc>
          <w:tcPr>
            <w:tcW w:w="1833" w:type="dxa"/>
            <w:shd w:val="clear" w:color="auto" w:fill="auto"/>
          </w:tcPr>
          <w:p w14:paraId="507856AF" w14:textId="77777777" w:rsidR="00F34A90" w:rsidRPr="0042739D" w:rsidRDefault="00F34A90" w:rsidP="005E5B6C">
            <w:pPr>
              <w:pStyle w:val="Tabletext"/>
              <w:jc w:val="left"/>
              <w:rPr>
                <w:rFonts w:eastAsia="MS PGothic"/>
                <w:sz w:val="16"/>
                <w:szCs w:val="16"/>
                <w:lang w:val="ru-RU"/>
              </w:rPr>
            </w:pPr>
            <w:r w:rsidRPr="0042739D">
              <w:rPr>
                <w:sz w:val="16"/>
                <w:lang w:val="ru-RU"/>
              </w:rPr>
              <w:t xml:space="preserve">Коэффициент шума приемника </w:t>
            </w:r>
            <w:r w:rsidRPr="0042739D">
              <w:rPr>
                <w:i/>
                <w:sz w:val="16"/>
                <w:lang w:val="ru-RU"/>
              </w:rPr>
              <w:t>NF</w:t>
            </w:r>
            <w:r w:rsidRPr="0042739D">
              <w:rPr>
                <w:sz w:val="16"/>
                <w:lang w:val="ru-RU"/>
              </w:rPr>
              <w:t xml:space="preserve"> (дБ) </w:t>
            </w:r>
          </w:p>
        </w:tc>
        <w:tc>
          <w:tcPr>
            <w:tcW w:w="762" w:type="dxa"/>
            <w:shd w:val="clear" w:color="auto" w:fill="auto"/>
            <w:noWrap/>
            <w:vAlign w:val="center"/>
          </w:tcPr>
          <w:p w14:paraId="33A25C94"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14:paraId="76C66DE8"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14:paraId="35735CCF"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14:paraId="25BC5109"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14:paraId="447D85F5"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14:paraId="1E88F0FB"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14:paraId="06919305"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14:paraId="19C1E562"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14:paraId="3E89ADC7" w14:textId="77777777"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r>
      <w:tr w:rsidR="00F34A90" w:rsidRPr="0042739D" w14:paraId="2DB80183" w14:textId="77777777" w:rsidTr="00F0043E">
        <w:trPr>
          <w:trHeight w:val="480"/>
          <w:jc w:val="center"/>
        </w:trPr>
        <w:tc>
          <w:tcPr>
            <w:tcW w:w="425" w:type="dxa"/>
            <w:shd w:val="clear" w:color="auto" w:fill="auto"/>
            <w:noWrap/>
          </w:tcPr>
          <w:p w14:paraId="2170751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w:t>
            </w:r>
          </w:p>
        </w:tc>
        <w:tc>
          <w:tcPr>
            <w:tcW w:w="1833" w:type="dxa"/>
            <w:shd w:val="clear" w:color="auto" w:fill="auto"/>
          </w:tcPr>
          <w:p w14:paraId="72483589"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Ширина полосы шума (1 сегмент) </w:t>
            </w:r>
            <w:r w:rsidRPr="0042739D">
              <w:rPr>
                <w:i/>
                <w:sz w:val="16"/>
                <w:lang w:val="ru-RU"/>
              </w:rPr>
              <w:t>B</w:t>
            </w:r>
            <w:r w:rsidRPr="0042739D">
              <w:rPr>
                <w:sz w:val="16"/>
                <w:lang w:val="ru-RU"/>
              </w:rPr>
              <w:t> (кГц)</w:t>
            </w:r>
          </w:p>
        </w:tc>
        <w:tc>
          <w:tcPr>
            <w:tcW w:w="762" w:type="dxa"/>
            <w:shd w:val="clear" w:color="auto" w:fill="auto"/>
            <w:noWrap/>
            <w:vAlign w:val="center"/>
          </w:tcPr>
          <w:p w14:paraId="573ACE9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14:paraId="0614609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14:paraId="56C9F2E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14:paraId="1C79037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14:paraId="69864A1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14:paraId="5FD4283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14:paraId="6918C9F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14:paraId="7708AA5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14:paraId="227CEDB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r>
      <w:tr w:rsidR="00F34A90" w:rsidRPr="0042739D" w14:paraId="384E8E96" w14:textId="77777777" w:rsidTr="00F0043E">
        <w:trPr>
          <w:trHeight w:val="480"/>
          <w:jc w:val="center"/>
        </w:trPr>
        <w:tc>
          <w:tcPr>
            <w:tcW w:w="425" w:type="dxa"/>
            <w:shd w:val="clear" w:color="auto" w:fill="auto"/>
            <w:noWrap/>
          </w:tcPr>
          <w:p w14:paraId="071EC06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w:t>
            </w:r>
          </w:p>
        </w:tc>
        <w:tc>
          <w:tcPr>
            <w:tcW w:w="1833" w:type="dxa"/>
            <w:shd w:val="clear" w:color="auto" w:fill="auto"/>
          </w:tcPr>
          <w:p w14:paraId="41C70F26"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Мощность внутреннего шума приемника </w:t>
            </w:r>
            <w:r w:rsidRPr="0042739D">
              <w:rPr>
                <w:i/>
                <w:sz w:val="16"/>
                <w:lang w:val="ru-RU"/>
              </w:rPr>
              <w:t>N</w:t>
            </w:r>
            <w:r w:rsidRPr="0042739D">
              <w:rPr>
                <w:i/>
                <w:sz w:val="16"/>
                <w:vertAlign w:val="subscript"/>
                <w:lang w:val="ru-RU"/>
              </w:rPr>
              <w:t>r</w:t>
            </w:r>
            <w:r w:rsidRPr="0042739D">
              <w:rPr>
                <w:sz w:val="16"/>
                <w:lang w:val="ru-RU"/>
              </w:rPr>
              <w:t xml:space="preserve"> (дБм) </w:t>
            </w:r>
          </w:p>
        </w:tc>
        <w:tc>
          <w:tcPr>
            <w:tcW w:w="762" w:type="dxa"/>
            <w:shd w:val="clear" w:color="auto" w:fill="auto"/>
            <w:noWrap/>
            <w:vAlign w:val="center"/>
          </w:tcPr>
          <w:p w14:paraId="0C9CEA5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14:paraId="7AD6D4A8"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14:paraId="1EA9350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14:paraId="5C65360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14:paraId="31D6592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14:paraId="0726DFE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14:paraId="79682CE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14:paraId="2C8F9C8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14:paraId="1C7464D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r>
      <w:tr w:rsidR="00F34A90" w:rsidRPr="0042739D" w14:paraId="1FEF4EC6" w14:textId="77777777" w:rsidTr="00F0043E">
        <w:trPr>
          <w:trHeight w:val="720"/>
          <w:jc w:val="center"/>
        </w:trPr>
        <w:tc>
          <w:tcPr>
            <w:tcW w:w="425" w:type="dxa"/>
            <w:shd w:val="clear" w:color="auto" w:fill="auto"/>
            <w:noWrap/>
          </w:tcPr>
          <w:p w14:paraId="38C0E69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w:t>
            </w:r>
          </w:p>
        </w:tc>
        <w:tc>
          <w:tcPr>
            <w:tcW w:w="1833" w:type="dxa"/>
            <w:shd w:val="clear" w:color="auto" w:fill="auto"/>
          </w:tcPr>
          <w:p w14:paraId="5B5AD704"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Мощность внешнего шума на входе приемника </w:t>
            </w:r>
            <w:r w:rsidRPr="0042739D">
              <w:rPr>
                <w:i/>
                <w:sz w:val="16"/>
                <w:lang w:val="ru-RU"/>
              </w:rPr>
              <w:t>N</w:t>
            </w:r>
            <w:r w:rsidRPr="0042739D">
              <w:rPr>
                <w:sz w:val="16"/>
                <w:vertAlign w:val="subscript"/>
                <w:lang w:val="ru-RU"/>
              </w:rPr>
              <w:t>0</w:t>
            </w:r>
            <w:r w:rsidRPr="0042739D">
              <w:rPr>
                <w:sz w:val="16"/>
                <w:lang w:val="ru-RU"/>
              </w:rPr>
              <w:br/>
              <w:t>(дБм)</w:t>
            </w:r>
          </w:p>
        </w:tc>
        <w:tc>
          <w:tcPr>
            <w:tcW w:w="762" w:type="dxa"/>
            <w:shd w:val="clear" w:color="auto" w:fill="auto"/>
            <w:noWrap/>
            <w:vAlign w:val="center"/>
          </w:tcPr>
          <w:p w14:paraId="46F79C1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14:paraId="242B8D2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938" w:type="dxa"/>
            <w:shd w:val="clear" w:color="auto" w:fill="auto"/>
            <w:noWrap/>
            <w:vAlign w:val="center"/>
          </w:tcPr>
          <w:p w14:paraId="35D1C0A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14:paraId="4AD8406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14:paraId="652A72D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938" w:type="dxa"/>
            <w:shd w:val="clear" w:color="auto" w:fill="auto"/>
            <w:noWrap/>
            <w:vAlign w:val="center"/>
          </w:tcPr>
          <w:p w14:paraId="2883DB3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14:paraId="657DF9F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c>
          <w:tcPr>
            <w:tcW w:w="761" w:type="dxa"/>
            <w:shd w:val="clear" w:color="auto" w:fill="auto"/>
            <w:noWrap/>
            <w:vAlign w:val="center"/>
          </w:tcPr>
          <w:p w14:paraId="2CEC486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c>
          <w:tcPr>
            <w:tcW w:w="938" w:type="dxa"/>
            <w:shd w:val="clear" w:color="auto" w:fill="auto"/>
            <w:noWrap/>
            <w:vAlign w:val="center"/>
          </w:tcPr>
          <w:p w14:paraId="7FA2B46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r>
      <w:tr w:rsidR="00F34A90" w:rsidRPr="0042739D" w14:paraId="53CD3A9E" w14:textId="77777777" w:rsidTr="00F0043E">
        <w:trPr>
          <w:trHeight w:val="480"/>
          <w:jc w:val="center"/>
        </w:trPr>
        <w:tc>
          <w:tcPr>
            <w:tcW w:w="425" w:type="dxa"/>
            <w:shd w:val="clear" w:color="auto" w:fill="auto"/>
            <w:noWrap/>
          </w:tcPr>
          <w:p w14:paraId="3AADD1E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w:t>
            </w:r>
          </w:p>
        </w:tc>
        <w:tc>
          <w:tcPr>
            <w:tcW w:w="1833" w:type="dxa"/>
            <w:shd w:val="clear" w:color="auto" w:fill="auto"/>
          </w:tcPr>
          <w:p w14:paraId="3959774F"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Суммарная мощность шума приемника </w:t>
            </w:r>
            <w:r w:rsidRPr="0042739D">
              <w:rPr>
                <w:i/>
                <w:sz w:val="16"/>
                <w:lang w:val="ru-RU"/>
              </w:rPr>
              <w:t>N</w:t>
            </w:r>
            <w:r w:rsidRPr="0042739D">
              <w:rPr>
                <w:i/>
                <w:sz w:val="16"/>
                <w:vertAlign w:val="subscript"/>
                <w:lang w:val="ru-RU"/>
              </w:rPr>
              <w:t>t</w:t>
            </w:r>
            <w:r w:rsidRPr="0042739D">
              <w:rPr>
                <w:sz w:val="16"/>
                <w:vertAlign w:val="subscript"/>
                <w:lang w:val="ru-RU"/>
              </w:rPr>
              <w:t xml:space="preserve"> </w:t>
            </w:r>
            <w:r w:rsidRPr="0042739D">
              <w:rPr>
                <w:sz w:val="16"/>
                <w:lang w:val="ru-RU"/>
              </w:rPr>
              <w:t>(дБм)</w:t>
            </w:r>
          </w:p>
        </w:tc>
        <w:tc>
          <w:tcPr>
            <w:tcW w:w="762" w:type="dxa"/>
            <w:shd w:val="clear" w:color="auto" w:fill="auto"/>
            <w:noWrap/>
            <w:vAlign w:val="center"/>
          </w:tcPr>
          <w:p w14:paraId="3842F1F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14:paraId="7B4A13A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938" w:type="dxa"/>
            <w:shd w:val="clear" w:color="auto" w:fill="auto"/>
            <w:noWrap/>
            <w:vAlign w:val="center"/>
          </w:tcPr>
          <w:p w14:paraId="63E1F0D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14:paraId="6DE096C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14:paraId="5C0659F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938" w:type="dxa"/>
            <w:shd w:val="clear" w:color="auto" w:fill="auto"/>
            <w:noWrap/>
            <w:vAlign w:val="center"/>
          </w:tcPr>
          <w:p w14:paraId="7AB63FC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14:paraId="3CB8C5F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c>
          <w:tcPr>
            <w:tcW w:w="761" w:type="dxa"/>
            <w:shd w:val="clear" w:color="auto" w:fill="auto"/>
            <w:noWrap/>
            <w:vAlign w:val="center"/>
          </w:tcPr>
          <w:p w14:paraId="178ED86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c>
          <w:tcPr>
            <w:tcW w:w="938" w:type="dxa"/>
            <w:shd w:val="clear" w:color="auto" w:fill="auto"/>
            <w:noWrap/>
            <w:vAlign w:val="center"/>
          </w:tcPr>
          <w:p w14:paraId="5E112BE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r>
      <w:tr w:rsidR="00F34A90" w:rsidRPr="0042739D" w14:paraId="6F22BC71" w14:textId="77777777" w:rsidTr="00F0043E">
        <w:trPr>
          <w:trHeight w:val="270"/>
          <w:jc w:val="center"/>
        </w:trPr>
        <w:tc>
          <w:tcPr>
            <w:tcW w:w="425" w:type="dxa"/>
            <w:shd w:val="clear" w:color="auto" w:fill="auto"/>
            <w:noWrap/>
          </w:tcPr>
          <w:p w14:paraId="034E9E1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w:t>
            </w:r>
          </w:p>
        </w:tc>
        <w:tc>
          <w:tcPr>
            <w:tcW w:w="1833" w:type="dxa"/>
            <w:shd w:val="clear" w:color="auto" w:fill="auto"/>
            <w:noWrap/>
          </w:tcPr>
          <w:p w14:paraId="7A14626C"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Потери в фидере </w:t>
            </w:r>
            <w:r w:rsidRPr="0042739D">
              <w:rPr>
                <w:i/>
                <w:sz w:val="16"/>
                <w:lang w:val="ru-RU"/>
              </w:rPr>
              <w:t>L</w:t>
            </w:r>
            <w:r w:rsidRPr="0042739D">
              <w:rPr>
                <w:sz w:val="16"/>
                <w:lang w:val="ru-RU"/>
              </w:rPr>
              <w:br/>
              <w:t>(дБ)</w:t>
            </w:r>
          </w:p>
        </w:tc>
        <w:tc>
          <w:tcPr>
            <w:tcW w:w="762" w:type="dxa"/>
            <w:shd w:val="clear" w:color="auto" w:fill="auto"/>
            <w:noWrap/>
            <w:vAlign w:val="center"/>
          </w:tcPr>
          <w:p w14:paraId="7B10C9A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14:paraId="4E15560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938" w:type="dxa"/>
            <w:shd w:val="clear" w:color="auto" w:fill="auto"/>
            <w:noWrap/>
            <w:vAlign w:val="center"/>
          </w:tcPr>
          <w:p w14:paraId="2392FBB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14:paraId="58CFE19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14:paraId="3A0E419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938" w:type="dxa"/>
            <w:shd w:val="clear" w:color="auto" w:fill="auto"/>
            <w:noWrap/>
            <w:vAlign w:val="center"/>
          </w:tcPr>
          <w:p w14:paraId="4FF6E84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14:paraId="4E394B3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c>
          <w:tcPr>
            <w:tcW w:w="761" w:type="dxa"/>
            <w:shd w:val="clear" w:color="auto" w:fill="auto"/>
            <w:noWrap/>
            <w:vAlign w:val="center"/>
          </w:tcPr>
          <w:p w14:paraId="0706BCD8"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c>
          <w:tcPr>
            <w:tcW w:w="938" w:type="dxa"/>
            <w:shd w:val="clear" w:color="auto" w:fill="auto"/>
            <w:noWrap/>
            <w:vAlign w:val="center"/>
          </w:tcPr>
          <w:p w14:paraId="288771B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r>
      <w:tr w:rsidR="00F34A90" w:rsidRPr="0042739D" w14:paraId="0CF21223" w14:textId="77777777" w:rsidTr="00F0043E">
        <w:trPr>
          <w:trHeight w:val="480"/>
          <w:jc w:val="center"/>
        </w:trPr>
        <w:tc>
          <w:tcPr>
            <w:tcW w:w="425" w:type="dxa"/>
            <w:shd w:val="clear" w:color="auto" w:fill="auto"/>
            <w:noWrap/>
          </w:tcPr>
          <w:p w14:paraId="22A42D0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13</w:t>
            </w:r>
          </w:p>
        </w:tc>
        <w:tc>
          <w:tcPr>
            <w:tcW w:w="1833" w:type="dxa"/>
            <w:shd w:val="clear" w:color="auto" w:fill="auto"/>
          </w:tcPr>
          <w:p w14:paraId="0F5FD6EF"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Минимальная используемая мощность на входе приемника (дБм)</w:t>
            </w:r>
          </w:p>
        </w:tc>
        <w:tc>
          <w:tcPr>
            <w:tcW w:w="762" w:type="dxa"/>
            <w:shd w:val="clear" w:color="auto" w:fill="auto"/>
            <w:noWrap/>
            <w:vAlign w:val="center"/>
          </w:tcPr>
          <w:p w14:paraId="6AC5588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–79,7</w:t>
            </w:r>
          </w:p>
        </w:tc>
        <w:tc>
          <w:tcPr>
            <w:tcW w:w="761" w:type="dxa"/>
            <w:shd w:val="clear" w:color="auto" w:fill="auto"/>
            <w:noWrap/>
            <w:vAlign w:val="center"/>
          </w:tcPr>
          <w:p w14:paraId="2FE30F3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–78,0</w:t>
            </w:r>
          </w:p>
        </w:tc>
        <w:tc>
          <w:tcPr>
            <w:tcW w:w="938" w:type="dxa"/>
            <w:shd w:val="clear" w:color="auto" w:fill="auto"/>
            <w:noWrap/>
            <w:vAlign w:val="center"/>
          </w:tcPr>
          <w:p w14:paraId="34CC4DE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–74,4</w:t>
            </w:r>
          </w:p>
        </w:tc>
        <w:tc>
          <w:tcPr>
            <w:tcW w:w="761" w:type="dxa"/>
            <w:shd w:val="clear" w:color="auto" w:fill="auto"/>
            <w:noWrap/>
            <w:vAlign w:val="center"/>
          </w:tcPr>
          <w:p w14:paraId="1CD69B3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–88,1</w:t>
            </w:r>
          </w:p>
        </w:tc>
        <w:tc>
          <w:tcPr>
            <w:tcW w:w="761" w:type="dxa"/>
            <w:shd w:val="clear" w:color="auto" w:fill="auto"/>
            <w:noWrap/>
            <w:vAlign w:val="center"/>
          </w:tcPr>
          <w:p w14:paraId="700CB10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–86,4</w:t>
            </w:r>
          </w:p>
        </w:tc>
        <w:tc>
          <w:tcPr>
            <w:tcW w:w="938" w:type="dxa"/>
            <w:shd w:val="clear" w:color="auto" w:fill="auto"/>
            <w:noWrap/>
            <w:vAlign w:val="center"/>
          </w:tcPr>
          <w:p w14:paraId="31F0D1B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–81,5</w:t>
            </w:r>
          </w:p>
        </w:tc>
        <w:tc>
          <w:tcPr>
            <w:tcW w:w="761" w:type="dxa"/>
            <w:shd w:val="clear" w:color="auto" w:fill="auto"/>
            <w:noWrap/>
            <w:vAlign w:val="center"/>
          </w:tcPr>
          <w:p w14:paraId="7EA9D70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–89,0</w:t>
            </w:r>
          </w:p>
        </w:tc>
        <w:tc>
          <w:tcPr>
            <w:tcW w:w="761" w:type="dxa"/>
            <w:shd w:val="clear" w:color="auto" w:fill="auto"/>
            <w:noWrap/>
            <w:vAlign w:val="center"/>
          </w:tcPr>
          <w:p w14:paraId="54AA41C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–87,3</w:t>
            </w:r>
          </w:p>
        </w:tc>
        <w:tc>
          <w:tcPr>
            <w:tcW w:w="938" w:type="dxa"/>
            <w:shd w:val="clear" w:color="auto" w:fill="auto"/>
            <w:noWrap/>
            <w:vAlign w:val="center"/>
          </w:tcPr>
          <w:p w14:paraId="22AAC91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–82,4</w:t>
            </w:r>
          </w:p>
        </w:tc>
      </w:tr>
      <w:tr w:rsidR="00F34A90" w:rsidRPr="0042739D" w14:paraId="290013AD" w14:textId="77777777" w:rsidTr="00F0043E">
        <w:trPr>
          <w:trHeight w:val="510"/>
          <w:jc w:val="center"/>
        </w:trPr>
        <w:tc>
          <w:tcPr>
            <w:tcW w:w="425" w:type="dxa"/>
            <w:shd w:val="clear" w:color="auto" w:fill="auto"/>
            <w:noWrap/>
          </w:tcPr>
          <w:p w14:paraId="3DAE8FD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14</w:t>
            </w:r>
          </w:p>
        </w:tc>
        <w:tc>
          <w:tcPr>
            <w:tcW w:w="1833" w:type="dxa"/>
            <w:shd w:val="clear" w:color="auto" w:fill="auto"/>
          </w:tcPr>
          <w:p w14:paraId="6CD05396"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Усиление антенны приемника </w:t>
            </w:r>
            <w:r w:rsidRPr="0042739D">
              <w:rPr>
                <w:i/>
                <w:sz w:val="16"/>
                <w:lang w:val="ru-RU"/>
              </w:rPr>
              <w:t>G</w:t>
            </w:r>
            <w:r w:rsidRPr="0042739D">
              <w:rPr>
                <w:i/>
                <w:sz w:val="16"/>
                <w:vertAlign w:val="subscript"/>
                <w:lang w:val="ru-RU"/>
              </w:rPr>
              <w:t>r</w:t>
            </w:r>
            <w:r w:rsidRPr="0042739D">
              <w:rPr>
                <w:sz w:val="16"/>
                <w:lang w:val="ru-RU"/>
              </w:rPr>
              <w:t xml:space="preserve"> (дБи)</w:t>
            </w:r>
          </w:p>
        </w:tc>
        <w:tc>
          <w:tcPr>
            <w:tcW w:w="762" w:type="dxa"/>
            <w:shd w:val="clear" w:color="auto" w:fill="auto"/>
            <w:noWrap/>
            <w:vAlign w:val="center"/>
          </w:tcPr>
          <w:p w14:paraId="0F239BB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14:paraId="641905C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14:paraId="2EFEB44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14:paraId="7C55CDB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14:paraId="02C2F1B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14:paraId="0BBF4DA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14:paraId="4512A92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14:paraId="77F12C4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14:paraId="7A3D9EC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r>
      <w:tr w:rsidR="00F34A90" w:rsidRPr="0042739D" w14:paraId="6D8D6791" w14:textId="77777777" w:rsidTr="00F0043E">
        <w:trPr>
          <w:trHeight w:val="480"/>
          <w:jc w:val="center"/>
        </w:trPr>
        <w:tc>
          <w:tcPr>
            <w:tcW w:w="425" w:type="dxa"/>
            <w:shd w:val="clear" w:color="auto" w:fill="auto"/>
            <w:noWrap/>
          </w:tcPr>
          <w:p w14:paraId="02FFAB4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1833" w:type="dxa"/>
            <w:shd w:val="clear" w:color="auto" w:fill="auto"/>
          </w:tcPr>
          <w:p w14:paraId="255B0EC0"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Действующая апертура антенны (дБ/м</w:t>
            </w:r>
            <w:r w:rsidRPr="0042739D">
              <w:rPr>
                <w:sz w:val="16"/>
                <w:vertAlign w:val="superscript"/>
                <w:lang w:val="ru-RU"/>
              </w:rPr>
              <w:t>2</w:t>
            </w:r>
            <w:r w:rsidRPr="0042739D">
              <w:rPr>
                <w:sz w:val="16"/>
                <w:lang w:val="ru-RU"/>
              </w:rPr>
              <w:t>)</w:t>
            </w:r>
          </w:p>
        </w:tc>
        <w:tc>
          <w:tcPr>
            <w:tcW w:w="762" w:type="dxa"/>
            <w:shd w:val="clear" w:color="auto" w:fill="auto"/>
            <w:noWrap/>
            <w:vAlign w:val="center"/>
          </w:tcPr>
          <w:p w14:paraId="31519F9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14:paraId="2363308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14:paraId="2F4A77E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14:paraId="56E5A05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14:paraId="424627B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14:paraId="186F659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14:paraId="049902D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14:paraId="7D0F83D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14:paraId="5740D738"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r>
      <w:tr w:rsidR="00F34A90" w:rsidRPr="0042739D" w14:paraId="4A65514F" w14:textId="77777777" w:rsidTr="00F0043E">
        <w:trPr>
          <w:trHeight w:val="720"/>
          <w:jc w:val="center"/>
        </w:trPr>
        <w:tc>
          <w:tcPr>
            <w:tcW w:w="425" w:type="dxa"/>
            <w:shd w:val="clear" w:color="auto" w:fill="auto"/>
            <w:noWrap/>
          </w:tcPr>
          <w:p w14:paraId="64CB18E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16</w:t>
            </w:r>
          </w:p>
        </w:tc>
        <w:tc>
          <w:tcPr>
            <w:tcW w:w="1833" w:type="dxa"/>
            <w:shd w:val="clear" w:color="auto" w:fill="auto"/>
          </w:tcPr>
          <w:p w14:paraId="5E87B0EF"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Минимальная используемая напряженность поля </w:t>
            </w:r>
            <w:r w:rsidRPr="0042739D">
              <w:rPr>
                <w:i/>
                <w:sz w:val="16"/>
                <w:lang w:val="ru-RU"/>
              </w:rPr>
              <w:t>E</w:t>
            </w:r>
            <w:r w:rsidRPr="0042739D">
              <w:rPr>
                <w:sz w:val="16"/>
                <w:vertAlign w:val="subscript"/>
                <w:lang w:val="ru-RU"/>
              </w:rPr>
              <w:t>min</w:t>
            </w:r>
            <w:r w:rsidRPr="0042739D">
              <w:rPr>
                <w:sz w:val="16"/>
                <w:lang w:val="ru-RU"/>
              </w:rPr>
              <w:t xml:space="preserve"> (дБ(мкВ/м))</w:t>
            </w:r>
          </w:p>
        </w:tc>
        <w:tc>
          <w:tcPr>
            <w:tcW w:w="762" w:type="dxa"/>
            <w:shd w:val="clear" w:color="auto" w:fill="auto"/>
            <w:noWrap/>
            <w:vAlign w:val="center"/>
          </w:tcPr>
          <w:p w14:paraId="169B983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39,4</w:t>
            </w:r>
          </w:p>
        </w:tc>
        <w:tc>
          <w:tcPr>
            <w:tcW w:w="761" w:type="dxa"/>
            <w:shd w:val="clear" w:color="auto" w:fill="auto"/>
            <w:noWrap/>
            <w:vAlign w:val="center"/>
          </w:tcPr>
          <w:p w14:paraId="6A2A61B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41,1</w:t>
            </w:r>
          </w:p>
        </w:tc>
        <w:tc>
          <w:tcPr>
            <w:tcW w:w="938" w:type="dxa"/>
            <w:shd w:val="clear" w:color="auto" w:fill="auto"/>
            <w:noWrap/>
            <w:vAlign w:val="center"/>
          </w:tcPr>
          <w:p w14:paraId="76F2D7F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44,7</w:t>
            </w:r>
          </w:p>
        </w:tc>
        <w:tc>
          <w:tcPr>
            <w:tcW w:w="761" w:type="dxa"/>
            <w:shd w:val="clear" w:color="auto" w:fill="auto"/>
            <w:noWrap/>
            <w:vAlign w:val="center"/>
          </w:tcPr>
          <w:p w14:paraId="5D53BA3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31,0</w:t>
            </w:r>
          </w:p>
        </w:tc>
        <w:tc>
          <w:tcPr>
            <w:tcW w:w="761" w:type="dxa"/>
            <w:shd w:val="clear" w:color="auto" w:fill="auto"/>
            <w:noWrap/>
            <w:vAlign w:val="center"/>
          </w:tcPr>
          <w:p w14:paraId="701C366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32,7</w:t>
            </w:r>
          </w:p>
        </w:tc>
        <w:tc>
          <w:tcPr>
            <w:tcW w:w="938" w:type="dxa"/>
            <w:shd w:val="clear" w:color="auto" w:fill="auto"/>
            <w:noWrap/>
            <w:vAlign w:val="center"/>
          </w:tcPr>
          <w:p w14:paraId="055F3C5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37,6</w:t>
            </w:r>
          </w:p>
        </w:tc>
        <w:tc>
          <w:tcPr>
            <w:tcW w:w="761" w:type="dxa"/>
            <w:shd w:val="clear" w:color="auto" w:fill="auto"/>
            <w:noWrap/>
            <w:vAlign w:val="center"/>
          </w:tcPr>
          <w:p w14:paraId="319AE7C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31,1</w:t>
            </w:r>
          </w:p>
        </w:tc>
        <w:tc>
          <w:tcPr>
            <w:tcW w:w="761" w:type="dxa"/>
            <w:shd w:val="clear" w:color="auto" w:fill="auto"/>
            <w:noWrap/>
            <w:vAlign w:val="center"/>
          </w:tcPr>
          <w:p w14:paraId="1EBB18D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32,8</w:t>
            </w:r>
          </w:p>
        </w:tc>
        <w:tc>
          <w:tcPr>
            <w:tcW w:w="938" w:type="dxa"/>
            <w:shd w:val="clear" w:color="auto" w:fill="auto"/>
            <w:noWrap/>
            <w:vAlign w:val="center"/>
          </w:tcPr>
          <w:p w14:paraId="0AB4852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37,7</w:t>
            </w:r>
          </w:p>
        </w:tc>
      </w:tr>
      <w:tr w:rsidR="00F34A90" w:rsidRPr="0042739D" w14:paraId="185F2FDC" w14:textId="77777777" w:rsidTr="00F0043E">
        <w:trPr>
          <w:trHeight w:val="480"/>
          <w:jc w:val="center"/>
        </w:trPr>
        <w:tc>
          <w:tcPr>
            <w:tcW w:w="425" w:type="dxa"/>
            <w:shd w:val="clear" w:color="auto" w:fill="auto"/>
            <w:noWrap/>
          </w:tcPr>
          <w:p w14:paraId="2BED0E4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17</w:t>
            </w:r>
          </w:p>
        </w:tc>
        <w:tc>
          <w:tcPr>
            <w:tcW w:w="1833" w:type="dxa"/>
            <w:shd w:val="clear" w:color="auto" w:fill="auto"/>
          </w:tcPr>
          <w:p w14:paraId="4048A330" w14:textId="77777777"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Поправка </w:t>
            </w:r>
            <w:r w:rsidRPr="0042739D">
              <w:rPr>
                <w:sz w:val="16"/>
                <w:lang w:val="ru-RU"/>
              </w:rPr>
              <w:br/>
              <w:t xml:space="preserve">на процент </w:t>
            </w:r>
            <w:r w:rsidRPr="0042739D">
              <w:rPr>
                <w:sz w:val="16"/>
                <w:lang w:val="ru-RU"/>
              </w:rPr>
              <w:br/>
              <w:t>времени (дБ)</w:t>
            </w:r>
          </w:p>
        </w:tc>
        <w:tc>
          <w:tcPr>
            <w:tcW w:w="762" w:type="dxa"/>
            <w:shd w:val="clear" w:color="auto" w:fill="auto"/>
            <w:noWrap/>
            <w:vAlign w:val="center"/>
          </w:tcPr>
          <w:p w14:paraId="3DA93E88"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14:paraId="20D0B5E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938" w:type="dxa"/>
            <w:shd w:val="clear" w:color="auto" w:fill="auto"/>
            <w:noWrap/>
            <w:vAlign w:val="center"/>
          </w:tcPr>
          <w:p w14:paraId="01E0531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14:paraId="15E054D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14:paraId="5A23EB3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938" w:type="dxa"/>
            <w:shd w:val="clear" w:color="auto" w:fill="auto"/>
            <w:noWrap/>
            <w:vAlign w:val="center"/>
          </w:tcPr>
          <w:p w14:paraId="2F037A6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14:paraId="337C21C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c>
          <w:tcPr>
            <w:tcW w:w="761" w:type="dxa"/>
            <w:shd w:val="clear" w:color="auto" w:fill="auto"/>
            <w:noWrap/>
            <w:vAlign w:val="center"/>
          </w:tcPr>
          <w:p w14:paraId="3C27BC8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c>
          <w:tcPr>
            <w:tcW w:w="938" w:type="dxa"/>
            <w:shd w:val="clear" w:color="auto" w:fill="auto"/>
            <w:noWrap/>
            <w:vAlign w:val="center"/>
          </w:tcPr>
          <w:p w14:paraId="5B77A76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r>
    </w:tbl>
    <w:p w14:paraId="737F5FF5" w14:textId="0D5634A9" w:rsidR="004F729A" w:rsidRDefault="004F729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6BBB8EE" w14:textId="63FCC787" w:rsidR="00F34A90" w:rsidRPr="0042739D" w:rsidRDefault="00F34A90" w:rsidP="00F34A90">
      <w:pPr>
        <w:pStyle w:val="TableNo"/>
        <w:keepLines/>
        <w:rPr>
          <w:lang w:val="ru-RU" w:eastAsia="ja-JP"/>
        </w:rPr>
      </w:pPr>
      <w:r w:rsidRPr="0042739D">
        <w:rPr>
          <w:lang w:val="ru-RU"/>
        </w:rPr>
        <w:lastRenderedPageBreak/>
        <w:t>ТАБЛИЦА 12 (</w:t>
      </w:r>
      <w:r w:rsidRPr="0042739D">
        <w:rPr>
          <w:i/>
          <w:iCs/>
          <w:lang w:val="ru-RU"/>
        </w:rPr>
        <w:t>продолжение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F34A90" w:rsidRPr="0042739D" w14:paraId="08EEB4EF" w14:textId="77777777" w:rsidTr="00F0043E">
        <w:trPr>
          <w:trHeight w:val="270"/>
          <w:jc w:val="center"/>
        </w:trPr>
        <w:tc>
          <w:tcPr>
            <w:tcW w:w="425" w:type="dxa"/>
            <w:shd w:val="clear" w:color="auto" w:fill="auto"/>
            <w:noWrap/>
            <w:vAlign w:val="center"/>
          </w:tcPr>
          <w:p w14:paraId="3AB24A2B" w14:textId="77777777"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vAlign w:val="center"/>
          </w:tcPr>
          <w:p w14:paraId="64D426F0" w14:textId="77777777" w:rsidR="00F34A90" w:rsidRPr="0042739D" w:rsidRDefault="00F34A90" w:rsidP="00F0043E">
            <w:pPr>
              <w:pStyle w:val="Tablehead"/>
              <w:keepLines/>
              <w:rPr>
                <w:sz w:val="16"/>
                <w:szCs w:val="16"/>
                <w:lang w:val="ru-RU"/>
              </w:rPr>
            </w:pPr>
            <w:r w:rsidRPr="0042739D">
              <w:rPr>
                <w:sz w:val="16"/>
                <w:szCs w:val="16"/>
                <w:lang w:val="ru-RU"/>
              </w:rPr>
              <w:t>Элемент</w:t>
            </w:r>
          </w:p>
        </w:tc>
        <w:tc>
          <w:tcPr>
            <w:tcW w:w="2461" w:type="dxa"/>
            <w:gridSpan w:val="3"/>
            <w:shd w:val="clear" w:color="auto" w:fill="auto"/>
            <w:noWrap/>
            <w:vAlign w:val="center"/>
          </w:tcPr>
          <w:p w14:paraId="39E6C4CB" w14:textId="77777777" w:rsidR="00F34A90" w:rsidRPr="0042739D" w:rsidRDefault="00F34A90" w:rsidP="00F0043E">
            <w:pPr>
              <w:pStyle w:val="Tablehead"/>
              <w:keepLines/>
              <w:rPr>
                <w:sz w:val="16"/>
                <w:szCs w:val="16"/>
                <w:lang w:val="ru-RU"/>
              </w:rPr>
            </w:pPr>
            <w:r w:rsidRPr="0042739D">
              <w:rPr>
                <w:sz w:val="16"/>
                <w:szCs w:val="16"/>
                <w:lang w:val="ru-RU"/>
              </w:rPr>
              <w:t>Прием на мобильные устройства</w:t>
            </w:r>
          </w:p>
        </w:tc>
        <w:tc>
          <w:tcPr>
            <w:tcW w:w="2460" w:type="dxa"/>
            <w:gridSpan w:val="3"/>
            <w:shd w:val="clear" w:color="auto" w:fill="auto"/>
            <w:noWrap/>
            <w:vAlign w:val="center"/>
          </w:tcPr>
          <w:p w14:paraId="65186008" w14:textId="77777777" w:rsidR="00F34A90" w:rsidRPr="0042739D" w:rsidRDefault="00F34A90" w:rsidP="00F0043E">
            <w:pPr>
              <w:pStyle w:val="Tablehead"/>
              <w:keepLines/>
              <w:rPr>
                <w:sz w:val="16"/>
                <w:szCs w:val="16"/>
                <w:lang w:val="ru-RU"/>
              </w:rPr>
            </w:pPr>
            <w:r w:rsidRPr="0042739D">
              <w:rPr>
                <w:sz w:val="16"/>
                <w:szCs w:val="16"/>
                <w:lang w:val="ru-RU"/>
              </w:rPr>
              <w:t>Прием на переносные устройства</w:t>
            </w:r>
          </w:p>
        </w:tc>
        <w:tc>
          <w:tcPr>
            <w:tcW w:w="2460" w:type="dxa"/>
            <w:gridSpan w:val="3"/>
            <w:shd w:val="clear" w:color="auto" w:fill="auto"/>
            <w:noWrap/>
            <w:vAlign w:val="center"/>
          </w:tcPr>
          <w:p w14:paraId="73290D43" w14:textId="77777777" w:rsidR="00F34A90" w:rsidRPr="0042739D" w:rsidRDefault="00F34A90" w:rsidP="00F0043E">
            <w:pPr>
              <w:pStyle w:val="Tablehead"/>
              <w:keepLines/>
              <w:rPr>
                <w:sz w:val="16"/>
                <w:szCs w:val="16"/>
                <w:lang w:val="ru-RU"/>
              </w:rPr>
            </w:pPr>
            <w:r w:rsidRPr="0042739D">
              <w:rPr>
                <w:sz w:val="16"/>
                <w:szCs w:val="16"/>
                <w:lang w:val="ru-RU"/>
              </w:rPr>
              <w:t>Фиксированный прием</w:t>
            </w:r>
          </w:p>
        </w:tc>
      </w:tr>
      <w:tr w:rsidR="00F34A90" w:rsidRPr="0042739D" w14:paraId="44911097" w14:textId="77777777" w:rsidTr="00F0043E">
        <w:trPr>
          <w:trHeight w:val="480"/>
          <w:jc w:val="center"/>
        </w:trPr>
        <w:tc>
          <w:tcPr>
            <w:tcW w:w="425" w:type="dxa"/>
            <w:shd w:val="clear" w:color="auto" w:fill="auto"/>
            <w:noWrap/>
          </w:tcPr>
          <w:p w14:paraId="489FF66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18</w:t>
            </w:r>
          </w:p>
        </w:tc>
        <w:tc>
          <w:tcPr>
            <w:tcW w:w="1833" w:type="dxa"/>
            <w:shd w:val="clear" w:color="auto" w:fill="auto"/>
          </w:tcPr>
          <w:p w14:paraId="3BBC0B55"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Поправка на процент охвата мест (дБ) </w:t>
            </w:r>
          </w:p>
        </w:tc>
        <w:tc>
          <w:tcPr>
            <w:tcW w:w="762" w:type="dxa"/>
            <w:shd w:val="clear" w:color="auto" w:fill="auto"/>
            <w:noWrap/>
            <w:vAlign w:val="center"/>
          </w:tcPr>
          <w:p w14:paraId="380B8DC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761" w:type="dxa"/>
            <w:shd w:val="clear" w:color="auto" w:fill="auto"/>
            <w:noWrap/>
            <w:vAlign w:val="center"/>
          </w:tcPr>
          <w:p w14:paraId="2E4AD33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938" w:type="dxa"/>
            <w:shd w:val="clear" w:color="auto" w:fill="auto"/>
            <w:noWrap/>
            <w:vAlign w:val="center"/>
          </w:tcPr>
          <w:p w14:paraId="079619F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761" w:type="dxa"/>
            <w:shd w:val="clear" w:color="auto" w:fill="auto"/>
            <w:noWrap/>
            <w:vAlign w:val="center"/>
          </w:tcPr>
          <w:p w14:paraId="246DB2B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761" w:type="dxa"/>
            <w:shd w:val="clear" w:color="auto" w:fill="auto"/>
            <w:noWrap/>
            <w:vAlign w:val="center"/>
          </w:tcPr>
          <w:p w14:paraId="1F6D64C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938" w:type="dxa"/>
            <w:shd w:val="clear" w:color="auto" w:fill="auto"/>
            <w:noWrap/>
            <w:vAlign w:val="center"/>
          </w:tcPr>
          <w:p w14:paraId="42C0FC4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761" w:type="dxa"/>
            <w:shd w:val="clear" w:color="auto" w:fill="auto"/>
            <w:noWrap/>
            <w:vAlign w:val="center"/>
          </w:tcPr>
          <w:p w14:paraId="009A96D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14:paraId="4599A3A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14:paraId="3228069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r>
      <w:tr w:rsidR="00F34A90" w:rsidRPr="0042739D" w14:paraId="47112B47" w14:textId="77777777" w:rsidTr="00F0043E">
        <w:trPr>
          <w:trHeight w:val="480"/>
          <w:jc w:val="center"/>
        </w:trPr>
        <w:tc>
          <w:tcPr>
            <w:tcW w:w="425" w:type="dxa"/>
            <w:shd w:val="clear" w:color="auto" w:fill="auto"/>
            <w:noWrap/>
          </w:tcPr>
          <w:p w14:paraId="0C364CD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19</w:t>
            </w:r>
          </w:p>
        </w:tc>
        <w:tc>
          <w:tcPr>
            <w:tcW w:w="1833" w:type="dxa"/>
            <w:shd w:val="clear" w:color="auto" w:fill="auto"/>
          </w:tcPr>
          <w:p w14:paraId="1A2FBC97"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Значение потерь при прохождении через стены (дБ)</w:t>
            </w:r>
          </w:p>
        </w:tc>
        <w:tc>
          <w:tcPr>
            <w:tcW w:w="762" w:type="dxa"/>
            <w:shd w:val="clear" w:color="auto" w:fill="auto"/>
            <w:noWrap/>
            <w:vAlign w:val="center"/>
          </w:tcPr>
          <w:p w14:paraId="34629B7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14:paraId="45F2D6F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14:paraId="102D4DB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14:paraId="350B681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761" w:type="dxa"/>
            <w:shd w:val="clear" w:color="auto" w:fill="auto"/>
            <w:noWrap/>
            <w:vAlign w:val="center"/>
          </w:tcPr>
          <w:p w14:paraId="11A4B81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938" w:type="dxa"/>
            <w:shd w:val="clear" w:color="auto" w:fill="auto"/>
            <w:noWrap/>
            <w:vAlign w:val="center"/>
          </w:tcPr>
          <w:p w14:paraId="7737D2C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761" w:type="dxa"/>
            <w:shd w:val="clear" w:color="auto" w:fill="auto"/>
            <w:noWrap/>
            <w:vAlign w:val="center"/>
          </w:tcPr>
          <w:p w14:paraId="339DF682"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14:paraId="4E06A76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14:paraId="704FF90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r>
      <w:tr w:rsidR="00F34A90" w:rsidRPr="0042739D" w14:paraId="470BB8FD" w14:textId="77777777" w:rsidTr="00F0043E">
        <w:trPr>
          <w:trHeight w:val="720"/>
          <w:jc w:val="center"/>
        </w:trPr>
        <w:tc>
          <w:tcPr>
            <w:tcW w:w="425" w:type="dxa"/>
            <w:shd w:val="clear" w:color="auto" w:fill="auto"/>
            <w:noWrap/>
          </w:tcPr>
          <w:p w14:paraId="78B6235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20</w:t>
            </w:r>
          </w:p>
        </w:tc>
        <w:tc>
          <w:tcPr>
            <w:tcW w:w="1833" w:type="dxa"/>
            <w:shd w:val="clear" w:color="auto" w:fill="auto"/>
          </w:tcPr>
          <w:p w14:paraId="7E77F8E1"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Требуемая напряженность поля </w:t>
            </w:r>
            <w:r w:rsidRPr="0042739D">
              <w:rPr>
                <w:sz w:val="16"/>
                <w:lang w:val="ru-RU"/>
              </w:rPr>
              <w:br/>
              <w:t xml:space="preserve">(1 сегмент) </w:t>
            </w:r>
            <w:r w:rsidRPr="0042739D">
              <w:rPr>
                <w:sz w:val="16"/>
                <w:lang w:val="ru-RU"/>
              </w:rPr>
              <w:br/>
              <w:t xml:space="preserve">в антенне </w:t>
            </w:r>
            <w:r w:rsidRPr="0042739D">
              <w:rPr>
                <w:sz w:val="16"/>
                <w:lang w:val="ru-RU"/>
              </w:rPr>
              <w:br/>
            </w:r>
            <w:r w:rsidRPr="0042739D">
              <w:rPr>
                <w:i/>
                <w:sz w:val="16"/>
                <w:lang w:val="ru-RU"/>
              </w:rPr>
              <w:t xml:space="preserve">E </w:t>
            </w:r>
            <w:r w:rsidRPr="0042739D">
              <w:rPr>
                <w:sz w:val="16"/>
                <w:lang w:val="ru-RU"/>
              </w:rPr>
              <w:t>(дБ(мкВ/м))</w:t>
            </w:r>
          </w:p>
        </w:tc>
        <w:tc>
          <w:tcPr>
            <w:tcW w:w="762" w:type="dxa"/>
            <w:shd w:val="clear" w:color="auto" w:fill="auto"/>
            <w:noWrap/>
            <w:vAlign w:val="center"/>
          </w:tcPr>
          <w:p w14:paraId="5B93DC3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52,2</w:t>
            </w:r>
          </w:p>
        </w:tc>
        <w:tc>
          <w:tcPr>
            <w:tcW w:w="761" w:type="dxa"/>
            <w:shd w:val="clear" w:color="auto" w:fill="auto"/>
            <w:noWrap/>
            <w:vAlign w:val="center"/>
          </w:tcPr>
          <w:p w14:paraId="52748D1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53,9</w:t>
            </w:r>
          </w:p>
        </w:tc>
        <w:tc>
          <w:tcPr>
            <w:tcW w:w="938" w:type="dxa"/>
            <w:shd w:val="clear" w:color="auto" w:fill="auto"/>
            <w:noWrap/>
            <w:vAlign w:val="center"/>
          </w:tcPr>
          <w:p w14:paraId="5C55740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57,5</w:t>
            </w:r>
          </w:p>
        </w:tc>
        <w:tc>
          <w:tcPr>
            <w:tcW w:w="761" w:type="dxa"/>
            <w:shd w:val="clear" w:color="auto" w:fill="auto"/>
            <w:noWrap/>
            <w:vAlign w:val="center"/>
          </w:tcPr>
          <w:p w14:paraId="55515E7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44,0</w:t>
            </w:r>
          </w:p>
        </w:tc>
        <w:tc>
          <w:tcPr>
            <w:tcW w:w="761" w:type="dxa"/>
            <w:shd w:val="clear" w:color="auto" w:fill="auto"/>
            <w:noWrap/>
            <w:vAlign w:val="center"/>
          </w:tcPr>
          <w:p w14:paraId="2DA1522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45,7</w:t>
            </w:r>
          </w:p>
        </w:tc>
        <w:tc>
          <w:tcPr>
            <w:tcW w:w="938" w:type="dxa"/>
            <w:shd w:val="clear" w:color="auto" w:fill="auto"/>
            <w:noWrap/>
            <w:vAlign w:val="center"/>
          </w:tcPr>
          <w:p w14:paraId="20DA272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50,6</w:t>
            </w:r>
          </w:p>
        </w:tc>
        <w:tc>
          <w:tcPr>
            <w:tcW w:w="761" w:type="dxa"/>
            <w:shd w:val="clear" w:color="auto" w:fill="auto"/>
            <w:noWrap/>
            <w:vAlign w:val="center"/>
          </w:tcPr>
          <w:p w14:paraId="6C1C830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35,4</w:t>
            </w:r>
          </w:p>
        </w:tc>
        <w:tc>
          <w:tcPr>
            <w:tcW w:w="761" w:type="dxa"/>
            <w:shd w:val="clear" w:color="auto" w:fill="auto"/>
            <w:noWrap/>
            <w:vAlign w:val="center"/>
          </w:tcPr>
          <w:p w14:paraId="1CDB22B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37,1</w:t>
            </w:r>
          </w:p>
        </w:tc>
        <w:tc>
          <w:tcPr>
            <w:tcW w:w="938" w:type="dxa"/>
            <w:shd w:val="clear" w:color="auto" w:fill="auto"/>
            <w:noWrap/>
            <w:vAlign w:val="center"/>
          </w:tcPr>
          <w:p w14:paraId="1DCFC6D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42,0</w:t>
            </w:r>
          </w:p>
        </w:tc>
      </w:tr>
      <w:tr w:rsidR="00F34A90" w:rsidRPr="0042739D" w14:paraId="43D2BD4C" w14:textId="77777777" w:rsidTr="00F0043E">
        <w:trPr>
          <w:trHeight w:val="480"/>
          <w:jc w:val="center"/>
        </w:trPr>
        <w:tc>
          <w:tcPr>
            <w:tcW w:w="425" w:type="dxa"/>
            <w:shd w:val="clear" w:color="auto" w:fill="auto"/>
            <w:noWrap/>
          </w:tcPr>
          <w:p w14:paraId="27C4930F" w14:textId="77777777" w:rsidR="00F34A90" w:rsidRPr="0042739D" w:rsidRDefault="00F34A90" w:rsidP="00F0043E">
            <w:pPr>
              <w:pStyle w:val="Tabletext"/>
              <w:jc w:val="center"/>
              <w:rPr>
                <w:rFonts w:eastAsia="MS PGothic"/>
                <w:sz w:val="16"/>
                <w:szCs w:val="16"/>
                <w:lang w:val="ru-RU" w:eastAsia="ja-JP"/>
              </w:rPr>
            </w:pPr>
          </w:p>
        </w:tc>
        <w:tc>
          <w:tcPr>
            <w:tcW w:w="1833" w:type="dxa"/>
            <w:shd w:val="clear" w:color="auto" w:fill="auto"/>
          </w:tcPr>
          <w:p w14:paraId="3B4A756D"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Предполагаемая высота антенны </w:t>
            </w:r>
            <w:r w:rsidRPr="0042739D">
              <w:rPr>
                <w:i/>
                <w:sz w:val="16"/>
                <w:lang w:val="ru-RU"/>
              </w:rPr>
              <w:t>h</w:t>
            </w:r>
            <w:r w:rsidRPr="0042739D">
              <w:rPr>
                <w:sz w:val="16"/>
                <w:vertAlign w:val="subscript"/>
                <w:lang w:val="ru-RU"/>
              </w:rPr>
              <w:t>2</w:t>
            </w:r>
            <w:r w:rsidRPr="0042739D">
              <w:rPr>
                <w:sz w:val="16"/>
                <w:lang w:val="ru-RU"/>
              </w:rPr>
              <w:t> (м)</w:t>
            </w:r>
          </w:p>
        </w:tc>
        <w:tc>
          <w:tcPr>
            <w:tcW w:w="762" w:type="dxa"/>
            <w:shd w:val="clear" w:color="auto" w:fill="auto"/>
            <w:noWrap/>
            <w:vAlign w:val="center"/>
          </w:tcPr>
          <w:p w14:paraId="32879B4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14:paraId="175DEED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938" w:type="dxa"/>
            <w:shd w:val="clear" w:color="auto" w:fill="auto"/>
            <w:noWrap/>
            <w:vAlign w:val="center"/>
          </w:tcPr>
          <w:p w14:paraId="09A01FA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14:paraId="5EEAD49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14:paraId="71EB2C1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938" w:type="dxa"/>
            <w:shd w:val="clear" w:color="auto" w:fill="auto"/>
            <w:noWrap/>
            <w:vAlign w:val="center"/>
          </w:tcPr>
          <w:p w14:paraId="6606D91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14:paraId="2FC297A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c>
          <w:tcPr>
            <w:tcW w:w="761" w:type="dxa"/>
            <w:shd w:val="clear" w:color="auto" w:fill="auto"/>
            <w:noWrap/>
            <w:vAlign w:val="center"/>
          </w:tcPr>
          <w:p w14:paraId="573FBA4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c>
          <w:tcPr>
            <w:tcW w:w="938" w:type="dxa"/>
            <w:shd w:val="clear" w:color="auto" w:fill="auto"/>
            <w:noWrap/>
            <w:vAlign w:val="center"/>
          </w:tcPr>
          <w:p w14:paraId="42DA17E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r>
      <w:tr w:rsidR="00F34A90" w:rsidRPr="0042739D" w14:paraId="27D8951D" w14:textId="77777777" w:rsidTr="00F0043E">
        <w:trPr>
          <w:trHeight w:val="480"/>
          <w:jc w:val="center"/>
        </w:trPr>
        <w:tc>
          <w:tcPr>
            <w:tcW w:w="425" w:type="dxa"/>
            <w:shd w:val="clear" w:color="auto" w:fill="auto"/>
            <w:noWrap/>
          </w:tcPr>
          <w:p w14:paraId="06B4ED0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21</w:t>
            </w:r>
          </w:p>
        </w:tc>
        <w:tc>
          <w:tcPr>
            <w:tcW w:w="1833" w:type="dxa"/>
            <w:shd w:val="clear" w:color="auto" w:fill="auto"/>
          </w:tcPr>
          <w:p w14:paraId="65F69011"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Поправка на высоту до 10 м (дБ)</w:t>
            </w:r>
          </w:p>
        </w:tc>
        <w:tc>
          <w:tcPr>
            <w:tcW w:w="762" w:type="dxa"/>
            <w:shd w:val="clear" w:color="auto" w:fill="auto"/>
            <w:noWrap/>
            <w:vAlign w:val="center"/>
          </w:tcPr>
          <w:p w14:paraId="3F01CA8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14:paraId="42C425B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938" w:type="dxa"/>
            <w:shd w:val="clear" w:color="auto" w:fill="auto"/>
            <w:noWrap/>
            <w:vAlign w:val="center"/>
          </w:tcPr>
          <w:p w14:paraId="79E6C00E"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14:paraId="2462C13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14:paraId="7B9C073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938" w:type="dxa"/>
            <w:shd w:val="clear" w:color="auto" w:fill="auto"/>
            <w:noWrap/>
            <w:vAlign w:val="center"/>
          </w:tcPr>
          <w:p w14:paraId="2BCDC2D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14:paraId="0FB78CE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c>
          <w:tcPr>
            <w:tcW w:w="761" w:type="dxa"/>
            <w:shd w:val="clear" w:color="auto" w:fill="auto"/>
            <w:noWrap/>
            <w:vAlign w:val="center"/>
          </w:tcPr>
          <w:p w14:paraId="0FA4CCD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c>
          <w:tcPr>
            <w:tcW w:w="938" w:type="dxa"/>
            <w:shd w:val="clear" w:color="auto" w:fill="auto"/>
            <w:noWrap/>
            <w:vAlign w:val="center"/>
          </w:tcPr>
          <w:p w14:paraId="4052141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r>
      <w:tr w:rsidR="00F34A90" w:rsidRPr="0042739D" w14:paraId="6E27FEEB" w14:textId="77777777" w:rsidTr="00F0043E">
        <w:trPr>
          <w:trHeight w:val="720"/>
          <w:jc w:val="center"/>
        </w:trPr>
        <w:tc>
          <w:tcPr>
            <w:tcW w:w="425" w:type="dxa"/>
            <w:shd w:val="clear" w:color="auto" w:fill="auto"/>
            <w:noWrap/>
          </w:tcPr>
          <w:p w14:paraId="3ADD3135"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22</w:t>
            </w:r>
          </w:p>
        </w:tc>
        <w:tc>
          <w:tcPr>
            <w:tcW w:w="1833" w:type="dxa"/>
            <w:shd w:val="clear" w:color="auto" w:fill="auto"/>
          </w:tcPr>
          <w:p w14:paraId="52B59685"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Требуемая напряженность поля</w:t>
            </w:r>
            <w:r w:rsidRPr="0042739D">
              <w:rPr>
                <w:sz w:val="16"/>
                <w:lang w:val="ru-RU"/>
              </w:rPr>
              <w:br/>
              <w:t>(1 сегмент,</w:t>
            </w:r>
            <w:r w:rsidRPr="0042739D">
              <w:rPr>
                <w:sz w:val="16"/>
                <w:lang w:val="ru-RU"/>
              </w:rPr>
              <w:br/>
            </w:r>
            <w:r w:rsidRPr="0042739D">
              <w:rPr>
                <w:i/>
                <w:sz w:val="16"/>
                <w:lang w:val="ru-RU"/>
              </w:rPr>
              <w:t>h</w:t>
            </w:r>
            <w:r w:rsidRPr="0042739D">
              <w:rPr>
                <w:sz w:val="16"/>
                <w:vertAlign w:val="subscript"/>
                <w:lang w:val="ru-RU"/>
              </w:rPr>
              <w:t>2</w:t>
            </w:r>
            <w:r w:rsidRPr="0042739D">
              <w:rPr>
                <w:sz w:val="16"/>
                <w:lang w:val="ru-RU"/>
              </w:rPr>
              <w:t xml:space="preserve"> </w:t>
            </w:r>
            <w:r w:rsidRPr="0042739D">
              <w:rPr>
                <w:rFonts w:ascii="Symbol" w:hAnsi="Symbol"/>
                <w:sz w:val="16"/>
                <w:lang w:val="ru-RU"/>
              </w:rPr>
              <w:t></w:t>
            </w:r>
            <w:r w:rsidRPr="0042739D">
              <w:rPr>
                <w:sz w:val="16"/>
                <w:lang w:val="ru-RU"/>
              </w:rPr>
              <w:t xml:space="preserve"> 10 м) </w:t>
            </w:r>
            <w:r w:rsidRPr="0042739D">
              <w:rPr>
                <w:sz w:val="16"/>
                <w:lang w:val="ru-RU"/>
              </w:rPr>
              <w:br/>
            </w:r>
            <w:r w:rsidRPr="0042739D">
              <w:rPr>
                <w:i/>
                <w:sz w:val="16"/>
                <w:lang w:val="ru-RU"/>
              </w:rPr>
              <w:t>E</w:t>
            </w:r>
            <w:r w:rsidRPr="0042739D">
              <w:rPr>
                <w:sz w:val="16"/>
                <w:lang w:val="ru-RU"/>
              </w:rPr>
              <w:t xml:space="preserve"> (дБ(мкВ/м))</w:t>
            </w:r>
          </w:p>
        </w:tc>
        <w:tc>
          <w:tcPr>
            <w:tcW w:w="762" w:type="dxa"/>
            <w:shd w:val="clear" w:color="auto" w:fill="auto"/>
            <w:noWrap/>
            <w:vAlign w:val="center"/>
          </w:tcPr>
          <w:p w14:paraId="1B5C451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62,2</w:t>
            </w:r>
          </w:p>
        </w:tc>
        <w:tc>
          <w:tcPr>
            <w:tcW w:w="761" w:type="dxa"/>
            <w:shd w:val="clear" w:color="auto" w:fill="auto"/>
            <w:noWrap/>
            <w:vAlign w:val="center"/>
          </w:tcPr>
          <w:p w14:paraId="3DD4000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63,9</w:t>
            </w:r>
          </w:p>
        </w:tc>
        <w:tc>
          <w:tcPr>
            <w:tcW w:w="938" w:type="dxa"/>
            <w:shd w:val="clear" w:color="auto" w:fill="auto"/>
            <w:noWrap/>
            <w:vAlign w:val="center"/>
          </w:tcPr>
          <w:p w14:paraId="09115FD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67,5</w:t>
            </w:r>
          </w:p>
        </w:tc>
        <w:tc>
          <w:tcPr>
            <w:tcW w:w="761" w:type="dxa"/>
            <w:shd w:val="clear" w:color="auto" w:fill="auto"/>
            <w:noWrap/>
            <w:vAlign w:val="center"/>
          </w:tcPr>
          <w:p w14:paraId="7A95778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54,0</w:t>
            </w:r>
          </w:p>
        </w:tc>
        <w:tc>
          <w:tcPr>
            <w:tcW w:w="761" w:type="dxa"/>
            <w:shd w:val="clear" w:color="auto" w:fill="auto"/>
            <w:noWrap/>
            <w:vAlign w:val="center"/>
          </w:tcPr>
          <w:p w14:paraId="5317E63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55,7</w:t>
            </w:r>
          </w:p>
        </w:tc>
        <w:tc>
          <w:tcPr>
            <w:tcW w:w="938" w:type="dxa"/>
            <w:shd w:val="clear" w:color="auto" w:fill="auto"/>
            <w:noWrap/>
            <w:vAlign w:val="center"/>
          </w:tcPr>
          <w:p w14:paraId="56E69F6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60,6</w:t>
            </w:r>
          </w:p>
        </w:tc>
        <w:tc>
          <w:tcPr>
            <w:tcW w:w="761" w:type="dxa"/>
            <w:shd w:val="clear" w:color="auto" w:fill="auto"/>
            <w:noWrap/>
            <w:vAlign w:val="center"/>
          </w:tcPr>
          <w:p w14:paraId="687EBFD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42,4</w:t>
            </w:r>
          </w:p>
        </w:tc>
        <w:tc>
          <w:tcPr>
            <w:tcW w:w="761" w:type="dxa"/>
            <w:shd w:val="clear" w:color="auto" w:fill="auto"/>
            <w:noWrap/>
            <w:vAlign w:val="center"/>
          </w:tcPr>
          <w:p w14:paraId="61933BA7"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44,1</w:t>
            </w:r>
          </w:p>
        </w:tc>
        <w:tc>
          <w:tcPr>
            <w:tcW w:w="938" w:type="dxa"/>
            <w:shd w:val="clear" w:color="auto" w:fill="auto"/>
            <w:noWrap/>
            <w:vAlign w:val="center"/>
          </w:tcPr>
          <w:p w14:paraId="6864629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49,0</w:t>
            </w:r>
          </w:p>
        </w:tc>
      </w:tr>
      <w:tr w:rsidR="00F34A90" w:rsidRPr="0042739D" w14:paraId="478A31EC" w14:textId="77777777" w:rsidTr="00F0043E">
        <w:trPr>
          <w:trHeight w:val="720"/>
          <w:jc w:val="center"/>
        </w:trPr>
        <w:tc>
          <w:tcPr>
            <w:tcW w:w="425" w:type="dxa"/>
            <w:shd w:val="clear" w:color="auto" w:fill="auto"/>
            <w:noWrap/>
          </w:tcPr>
          <w:p w14:paraId="0F6B6E1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1833" w:type="dxa"/>
            <w:shd w:val="clear" w:color="auto" w:fill="auto"/>
          </w:tcPr>
          <w:p w14:paraId="276A3CD9"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Преобразование из 1 сегмента в 3 сегмента (дБ)</w:t>
            </w:r>
          </w:p>
        </w:tc>
        <w:tc>
          <w:tcPr>
            <w:tcW w:w="762" w:type="dxa"/>
            <w:shd w:val="clear" w:color="auto" w:fill="auto"/>
            <w:noWrap/>
            <w:vAlign w:val="center"/>
          </w:tcPr>
          <w:p w14:paraId="31AD0CED"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14:paraId="56D5AD7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14:paraId="5E6DD35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14:paraId="36511076"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14:paraId="5EF15BA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14:paraId="6C55046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14:paraId="1495F5B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14:paraId="5800970B"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14:paraId="29AF5CDC"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r>
      <w:tr w:rsidR="00F34A90" w:rsidRPr="0042739D" w14:paraId="5F4ADB26" w14:textId="77777777" w:rsidTr="00F0043E">
        <w:trPr>
          <w:trHeight w:val="735"/>
          <w:jc w:val="center"/>
        </w:trPr>
        <w:tc>
          <w:tcPr>
            <w:tcW w:w="425" w:type="dxa"/>
            <w:shd w:val="clear" w:color="auto" w:fill="auto"/>
            <w:noWrap/>
          </w:tcPr>
          <w:p w14:paraId="1BAA07F3"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24</w:t>
            </w:r>
          </w:p>
        </w:tc>
        <w:tc>
          <w:tcPr>
            <w:tcW w:w="1833" w:type="dxa"/>
            <w:shd w:val="clear" w:color="auto" w:fill="auto"/>
          </w:tcPr>
          <w:p w14:paraId="64FFA741" w14:textId="77777777"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Требуемая напряженность поля </w:t>
            </w:r>
            <w:r w:rsidRPr="0042739D">
              <w:rPr>
                <w:sz w:val="16"/>
                <w:lang w:val="ru-RU"/>
              </w:rPr>
              <w:br/>
              <w:t xml:space="preserve">(3 сегмента, </w:t>
            </w:r>
            <w:r w:rsidRPr="0042739D">
              <w:rPr>
                <w:sz w:val="16"/>
                <w:lang w:val="ru-RU"/>
              </w:rPr>
              <w:br/>
            </w:r>
            <w:r w:rsidRPr="0042739D">
              <w:rPr>
                <w:i/>
                <w:sz w:val="16"/>
                <w:lang w:val="ru-RU"/>
              </w:rPr>
              <w:t>h</w:t>
            </w:r>
            <w:r w:rsidRPr="0042739D">
              <w:rPr>
                <w:sz w:val="16"/>
                <w:vertAlign w:val="subscript"/>
                <w:lang w:val="ru-RU"/>
              </w:rPr>
              <w:t>2</w:t>
            </w:r>
            <w:r w:rsidRPr="0042739D">
              <w:rPr>
                <w:sz w:val="16"/>
                <w:lang w:val="ru-RU"/>
              </w:rPr>
              <w:t xml:space="preserve"> </w:t>
            </w:r>
            <w:r w:rsidRPr="0042739D">
              <w:rPr>
                <w:rFonts w:ascii="Symbol" w:hAnsi="Symbol"/>
                <w:sz w:val="16"/>
                <w:lang w:val="ru-RU"/>
              </w:rPr>
              <w:t></w:t>
            </w:r>
            <w:r w:rsidRPr="0042739D">
              <w:rPr>
                <w:sz w:val="16"/>
                <w:lang w:val="ru-RU"/>
              </w:rPr>
              <w:t xml:space="preserve"> 10 м) </w:t>
            </w:r>
            <w:r w:rsidRPr="0042739D">
              <w:rPr>
                <w:sz w:val="16"/>
                <w:lang w:val="ru-RU"/>
              </w:rPr>
              <w:br/>
            </w:r>
            <w:r w:rsidRPr="0042739D">
              <w:rPr>
                <w:i/>
                <w:sz w:val="16"/>
                <w:lang w:val="ru-RU"/>
              </w:rPr>
              <w:t>E</w:t>
            </w:r>
            <w:r w:rsidRPr="0042739D">
              <w:rPr>
                <w:sz w:val="16"/>
                <w:lang w:val="ru-RU"/>
              </w:rPr>
              <w:t xml:space="preserve"> (дБ(мкВ/м))</w:t>
            </w:r>
          </w:p>
        </w:tc>
        <w:tc>
          <w:tcPr>
            <w:tcW w:w="762" w:type="dxa"/>
            <w:shd w:val="clear" w:color="auto" w:fill="auto"/>
            <w:noWrap/>
            <w:vAlign w:val="center"/>
          </w:tcPr>
          <w:p w14:paraId="3EC0485F"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67,0</w:t>
            </w:r>
          </w:p>
        </w:tc>
        <w:tc>
          <w:tcPr>
            <w:tcW w:w="761" w:type="dxa"/>
            <w:shd w:val="clear" w:color="auto" w:fill="auto"/>
            <w:noWrap/>
            <w:vAlign w:val="center"/>
          </w:tcPr>
          <w:p w14:paraId="71A54398"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68,7</w:t>
            </w:r>
          </w:p>
        </w:tc>
        <w:tc>
          <w:tcPr>
            <w:tcW w:w="938" w:type="dxa"/>
            <w:shd w:val="clear" w:color="auto" w:fill="auto"/>
            <w:noWrap/>
            <w:vAlign w:val="center"/>
          </w:tcPr>
          <w:p w14:paraId="6C1F0B50"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72,3</w:t>
            </w:r>
          </w:p>
        </w:tc>
        <w:tc>
          <w:tcPr>
            <w:tcW w:w="761" w:type="dxa"/>
            <w:shd w:val="clear" w:color="auto" w:fill="auto"/>
            <w:noWrap/>
            <w:vAlign w:val="center"/>
          </w:tcPr>
          <w:p w14:paraId="7E01E7E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58,8</w:t>
            </w:r>
          </w:p>
        </w:tc>
        <w:tc>
          <w:tcPr>
            <w:tcW w:w="761" w:type="dxa"/>
            <w:shd w:val="clear" w:color="auto" w:fill="auto"/>
            <w:noWrap/>
            <w:vAlign w:val="center"/>
          </w:tcPr>
          <w:p w14:paraId="2A29B1A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60,5</w:t>
            </w:r>
          </w:p>
        </w:tc>
        <w:tc>
          <w:tcPr>
            <w:tcW w:w="938" w:type="dxa"/>
            <w:shd w:val="clear" w:color="auto" w:fill="auto"/>
            <w:noWrap/>
            <w:vAlign w:val="center"/>
          </w:tcPr>
          <w:p w14:paraId="1C902FF4"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65,4</w:t>
            </w:r>
          </w:p>
        </w:tc>
        <w:tc>
          <w:tcPr>
            <w:tcW w:w="761" w:type="dxa"/>
            <w:shd w:val="clear" w:color="auto" w:fill="auto"/>
            <w:noWrap/>
            <w:vAlign w:val="center"/>
          </w:tcPr>
          <w:p w14:paraId="628C5B89"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47,2</w:t>
            </w:r>
          </w:p>
        </w:tc>
        <w:tc>
          <w:tcPr>
            <w:tcW w:w="761" w:type="dxa"/>
            <w:shd w:val="clear" w:color="auto" w:fill="auto"/>
            <w:noWrap/>
            <w:vAlign w:val="center"/>
          </w:tcPr>
          <w:p w14:paraId="3DA083F1"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48,9</w:t>
            </w:r>
          </w:p>
        </w:tc>
        <w:tc>
          <w:tcPr>
            <w:tcW w:w="938" w:type="dxa"/>
            <w:shd w:val="clear" w:color="auto" w:fill="auto"/>
            <w:noWrap/>
            <w:vAlign w:val="center"/>
          </w:tcPr>
          <w:p w14:paraId="51F280FA" w14:textId="77777777"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53,8</w:t>
            </w:r>
          </w:p>
        </w:tc>
      </w:tr>
    </w:tbl>
    <w:p w14:paraId="55C622F6" w14:textId="77777777" w:rsidR="00F34A90" w:rsidRPr="0042739D" w:rsidRDefault="00F34A90" w:rsidP="00F34A90">
      <w:pPr>
        <w:pStyle w:val="Tablefin"/>
        <w:rPr>
          <w:lang w:val="ru-RU"/>
        </w:rPr>
      </w:pPr>
    </w:p>
    <w:p w14:paraId="2D380F42" w14:textId="77777777" w:rsidR="00F34A90" w:rsidRPr="0042739D" w:rsidRDefault="00F34A90" w:rsidP="00D0560E">
      <w:pPr>
        <w:pStyle w:val="Tabletitle"/>
        <w:keepNext w:val="0"/>
        <w:rPr>
          <w:lang w:val="ru-RU" w:eastAsia="ja-JP"/>
        </w:rPr>
      </w:pPr>
      <w:r w:rsidRPr="0042739D">
        <w:rPr>
          <w:lang w:val="ru-RU"/>
        </w:rPr>
        <w:t>b)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14:paraId="50B54268"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AAE3349" w14:textId="77777777" w:rsidR="00F34A90" w:rsidRPr="0042739D" w:rsidRDefault="00F34A90" w:rsidP="00D0560E">
            <w:pPr>
              <w:pStyle w:val="Tablehead"/>
              <w:keepNext w:val="0"/>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14:paraId="67F26F54" w14:textId="77777777" w:rsidR="00F34A90" w:rsidRPr="0042739D" w:rsidRDefault="00F34A90" w:rsidP="00D0560E">
            <w:pPr>
              <w:pStyle w:val="Tablehead"/>
              <w:keepNext w:val="0"/>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5AA5D45D" w14:textId="77777777" w:rsidR="00F34A90" w:rsidRPr="0042739D" w:rsidRDefault="00F34A90" w:rsidP="00D0560E">
            <w:pPr>
              <w:pStyle w:val="Tablehead"/>
              <w:keepNext w:val="0"/>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26D0CE60" w14:textId="77777777" w:rsidR="00F34A90" w:rsidRPr="0042739D" w:rsidRDefault="00F34A90" w:rsidP="00D0560E">
            <w:pPr>
              <w:pStyle w:val="Tablehead"/>
              <w:keepNext w:val="0"/>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338A0381" w14:textId="77777777" w:rsidR="00F34A90" w:rsidRPr="0042739D" w:rsidRDefault="00F34A90" w:rsidP="00D0560E">
            <w:pPr>
              <w:pStyle w:val="Tablehead"/>
              <w:keepNext w:val="0"/>
              <w:rPr>
                <w:sz w:val="16"/>
                <w:szCs w:val="16"/>
                <w:lang w:val="ru-RU" w:eastAsia="ja-JP"/>
              </w:rPr>
            </w:pPr>
            <w:r w:rsidRPr="0042739D">
              <w:rPr>
                <w:sz w:val="16"/>
                <w:szCs w:val="16"/>
                <w:lang w:val="ru-RU"/>
              </w:rPr>
              <w:t>Фиксированный прием</w:t>
            </w:r>
          </w:p>
        </w:tc>
      </w:tr>
      <w:tr w:rsidR="00F34A90" w:rsidRPr="0042739D" w14:paraId="551C1007"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4C161C0" w14:textId="77777777" w:rsidR="00F34A90" w:rsidRPr="0042739D" w:rsidRDefault="00F34A90" w:rsidP="00D0560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14:paraId="19CFF804" w14:textId="77777777" w:rsidR="00F34A90" w:rsidRPr="0042739D" w:rsidRDefault="00F34A90" w:rsidP="00D0560E">
            <w:pPr>
              <w:pStyle w:val="Tabletext"/>
              <w:jc w:val="left"/>
              <w:rPr>
                <w:sz w:val="16"/>
                <w:szCs w:val="16"/>
                <w:lang w:val="ru-RU"/>
              </w:rPr>
            </w:pPr>
            <w:r w:rsidRPr="0042739D">
              <w:rPr>
                <w:sz w:val="16"/>
                <w:szCs w:val="16"/>
                <w:lang w:val="ru-RU"/>
              </w:rPr>
              <w:t xml:space="preserve">Частота (МГц) </w:t>
            </w:r>
          </w:p>
        </w:tc>
        <w:tc>
          <w:tcPr>
            <w:tcW w:w="2559" w:type="dxa"/>
            <w:gridSpan w:val="3"/>
            <w:tcBorders>
              <w:top w:val="single" w:sz="4" w:space="0" w:color="auto"/>
              <w:left w:val="single" w:sz="4" w:space="0" w:color="auto"/>
              <w:bottom w:val="single" w:sz="4" w:space="0" w:color="auto"/>
              <w:right w:val="single" w:sz="4" w:space="0" w:color="auto"/>
            </w:tcBorders>
          </w:tcPr>
          <w:p w14:paraId="5A6A6F31" w14:textId="77777777" w:rsidR="00F34A90" w:rsidRPr="0042739D" w:rsidRDefault="00F34A90" w:rsidP="00D0560E">
            <w:pPr>
              <w:pStyle w:val="Tabletext"/>
              <w:jc w:val="center"/>
              <w:rPr>
                <w:sz w:val="16"/>
                <w:szCs w:val="16"/>
                <w:lang w:val="ru-RU" w:eastAsia="ja-JP"/>
              </w:rPr>
            </w:pPr>
            <w:r w:rsidRPr="0042739D">
              <w:rPr>
                <w:sz w:val="16"/>
                <w:szCs w:val="16"/>
                <w:lang w:val="ru-RU"/>
              </w:rPr>
              <w:t>200</w:t>
            </w:r>
          </w:p>
        </w:tc>
        <w:tc>
          <w:tcPr>
            <w:tcW w:w="2559" w:type="dxa"/>
            <w:gridSpan w:val="3"/>
            <w:tcBorders>
              <w:top w:val="single" w:sz="4" w:space="0" w:color="auto"/>
              <w:left w:val="single" w:sz="4" w:space="0" w:color="auto"/>
              <w:bottom w:val="single" w:sz="4" w:space="0" w:color="auto"/>
              <w:right w:val="single" w:sz="4" w:space="0" w:color="auto"/>
            </w:tcBorders>
          </w:tcPr>
          <w:p w14:paraId="40389E6A" w14:textId="77777777" w:rsidR="00F34A90" w:rsidRPr="0042739D" w:rsidRDefault="00F34A90" w:rsidP="00D0560E">
            <w:pPr>
              <w:pStyle w:val="Tabletext"/>
              <w:jc w:val="center"/>
              <w:rPr>
                <w:sz w:val="16"/>
                <w:szCs w:val="16"/>
                <w:lang w:val="ru-RU" w:eastAsia="ja-JP"/>
              </w:rPr>
            </w:pPr>
            <w:r w:rsidRPr="0042739D">
              <w:rPr>
                <w:sz w:val="16"/>
                <w:szCs w:val="16"/>
                <w:lang w:val="ru-RU"/>
              </w:rPr>
              <w:t>200</w:t>
            </w:r>
          </w:p>
        </w:tc>
        <w:tc>
          <w:tcPr>
            <w:tcW w:w="2559" w:type="dxa"/>
            <w:gridSpan w:val="3"/>
            <w:tcBorders>
              <w:top w:val="single" w:sz="4" w:space="0" w:color="auto"/>
              <w:left w:val="single" w:sz="4" w:space="0" w:color="auto"/>
              <w:bottom w:val="single" w:sz="4" w:space="0" w:color="auto"/>
              <w:right w:val="single" w:sz="4" w:space="0" w:color="auto"/>
            </w:tcBorders>
          </w:tcPr>
          <w:p w14:paraId="57222CC3" w14:textId="77777777" w:rsidR="00F34A90" w:rsidRPr="0042739D" w:rsidRDefault="00F34A90" w:rsidP="00D0560E">
            <w:pPr>
              <w:pStyle w:val="Tabletext"/>
              <w:jc w:val="center"/>
              <w:rPr>
                <w:sz w:val="16"/>
                <w:szCs w:val="16"/>
                <w:lang w:val="ru-RU" w:eastAsia="ja-JP"/>
              </w:rPr>
            </w:pPr>
            <w:r w:rsidRPr="0042739D">
              <w:rPr>
                <w:sz w:val="16"/>
                <w:szCs w:val="16"/>
                <w:lang w:val="ru-RU"/>
              </w:rPr>
              <w:t>200</w:t>
            </w:r>
          </w:p>
        </w:tc>
      </w:tr>
      <w:tr w:rsidR="00F34A90" w:rsidRPr="0042739D" w14:paraId="09C3EC07"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09FB88E" w14:textId="77777777"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vAlign w:val="center"/>
          </w:tcPr>
          <w:p w14:paraId="7A77FB85" w14:textId="77777777" w:rsidR="00F34A90" w:rsidRPr="0042739D" w:rsidRDefault="00F34A90" w:rsidP="00F0043E">
            <w:pPr>
              <w:pStyle w:val="Tabletext"/>
              <w:jc w:val="left"/>
              <w:rPr>
                <w:sz w:val="16"/>
                <w:szCs w:val="16"/>
                <w:lang w:val="ru-RU"/>
              </w:rPr>
            </w:pPr>
            <w:r w:rsidRPr="0042739D">
              <w:rPr>
                <w:sz w:val="16"/>
                <w:szCs w:val="16"/>
                <w:lang w:val="ru-RU"/>
              </w:rPr>
              <w:t>Схема модуляции</w:t>
            </w:r>
          </w:p>
        </w:tc>
        <w:tc>
          <w:tcPr>
            <w:tcW w:w="807" w:type="dxa"/>
            <w:tcBorders>
              <w:top w:val="single" w:sz="4" w:space="0" w:color="auto"/>
              <w:left w:val="single" w:sz="4" w:space="0" w:color="auto"/>
              <w:bottom w:val="single" w:sz="4" w:space="0" w:color="auto"/>
              <w:right w:val="single" w:sz="4" w:space="0" w:color="auto"/>
            </w:tcBorders>
            <w:vAlign w:val="center"/>
          </w:tcPr>
          <w:p w14:paraId="67F918A5" w14:textId="77777777"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5A33718B" w14:textId="77777777"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0297C827" w14:textId="77777777"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13E62DCD" w14:textId="77777777"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0077DCB5" w14:textId="77777777"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115ABDF6" w14:textId="77777777"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61362E4E" w14:textId="77777777"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769B448E" w14:textId="77777777"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3DA1F86B" w14:textId="77777777"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r>
      <w:tr w:rsidR="00F34A90" w:rsidRPr="0042739D" w14:paraId="0D666C64"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C428323" w14:textId="77777777"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14:paraId="5EADB133" w14:textId="77777777" w:rsidR="00F34A90" w:rsidRPr="0042739D" w:rsidRDefault="00F34A90" w:rsidP="00F0043E">
            <w:pPr>
              <w:pStyle w:val="Tabletext"/>
              <w:jc w:val="left"/>
              <w:rPr>
                <w:sz w:val="16"/>
                <w:szCs w:val="16"/>
                <w:lang w:val="ru-RU"/>
              </w:rPr>
            </w:pPr>
            <w:r w:rsidRPr="0042739D">
              <w:rPr>
                <w:sz w:val="16"/>
                <w:lang w:val="ru-RU"/>
              </w:rPr>
              <w:t>Скорость кодирования внутреннего кода</w:t>
            </w:r>
          </w:p>
        </w:tc>
        <w:tc>
          <w:tcPr>
            <w:tcW w:w="807" w:type="dxa"/>
            <w:tcBorders>
              <w:top w:val="single" w:sz="4" w:space="0" w:color="auto"/>
              <w:left w:val="single" w:sz="4" w:space="0" w:color="auto"/>
              <w:bottom w:val="single" w:sz="4" w:space="0" w:color="auto"/>
              <w:right w:val="single" w:sz="4" w:space="0" w:color="auto"/>
            </w:tcBorders>
            <w:vAlign w:val="center"/>
          </w:tcPr>
          <w:p w14:paraId="4873E96A"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21CE52F6"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03517DD7" w14:textId="77777777" w:rsidR="00F34A90" w:rsidRPr="0042739D" w:rsidRDefault="00F34A90" w:rsidP="00F0043E">
            <w:pPr>
              <w:pStyle w:val="Tabletext"/>
              <w:jc w:val="center"/>
              <w:rPr>
                <w:sz w:val="16"/>
                <w:szCs w:val="16"/>
                <w:lang w:val="ru-RU"/>
              </w:rPr>
            </w:pPr>
            <w:r w:rsidRPr="0042739D">
              <w:rPr>
                <w:sz w:val="16"/>
                <w:szCs w:val="16"/>
                <w:lang w:val="ru-RU"/>
              </w:rPr>
              <w:t>7/8</w:t>
            </w:r>
          </w:p>
        </w:tc>
        <w:tc>
          <w:tcPr>
            <w:tcW w:w="807" w:type="dxa"/>
            <w:tcBorders>
              <w:top w:val="single" w:sz="4" w:space="0" w:color="auto"/>
              <w:left w:val="single" w:sz="4" w:space="0" w:color="auto"/>
              <w:bottom w:val="single" w:sz="4" w:space="0" w:color="auto"/>
              <w:right w:val="single" w:sz="4" w:space="0" w:color="auto"/>
            </w:tcBorders>
            <w:vAlign w:val="center"/>
          </w:tcPr>
          <w:p w14:paraId="685545BE"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2A618369"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79FB2783" w14:textId="77777777" w:rsidR="00F34A90" w:rsidRPr="0042739D" w:rsidRDefault="00F34A90" w:rsidP="00F0043E">
            <w:pPr>
              <w:pStyle w:val="Tabletext"/>
              <w:jc w:val="center"/>
              <w:rPr>
                <w:sz w:val="16"/>
                <w:szCs w:val="16"/>
                <w:lang w:val="ru-RU"/>
              </w:rPr>
            </w:pPr>
            <w:r w:rsidRPr="0042739D">
              <w:rPr>
                <w:sz w:val="16"/>
                <w:szCs w:val="16"/>
                <w:lang w:val="ru-RU"/>
              </w:rPr>
              <w:t>7/8</w:t>
            </w:r>
          </w:p>
        </w:tc>
        <w:tc>
          <w:tcPr>
            <w:tcW w:w="807" w:type="dxa"/>
            <w:tcBorders>
              <w:top w:val="single" w:sz="4" w:space="0" w:color="auto"/>
              <w:left w:val="single" w:sz="4" w:space="0" w:color="auto"/>
              <w:bottom w:val="single" w:sz="4" w:space="0" w:color="auto"/>
              <w:right w:val="single" w:sz="4" w:space="0" w:color="auto"/>
            </w:tcBorders>
            <w:vAlign w:val="center"/>
          </w:tcPr>
          <w:p w14:paraId="3327BAA9"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1630B8CB"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14:paraId="662DFD97" w14:textId="77777777" w:rsidR="00F34A90" w:rsidRPr="0042739D" w:rsidRDefault="00F34A90" w:rsidP="00F0043E">
            <w:pPr>
              <w:pStyle w:val="Tabletext"/>
              <w:jc w:val="center"/>
              <w:rPr>
                <w:sz w:val="16"/>
                <w:szCs w:val="16"/>
                <w:lang w:val="ru-RU"/>
              </w:rPr>
            </w:pPr>
            <w:r w:rsidRPr="0042739D">
              <w:rPr>
                <w:sz w:val="16"/>
                <w:szCs w:val="16"/>
                <w:lang w:val="ru-RU"/>
              </w:rPr>
              <w:t>7/8</w:t>
            </w:r>
          </w:p>
        </w:tc>
      </w:tr>
      <w:tr w:rsidR="00F34A90" w:rsidRPr="0042739D" w14:paraId="27E36DEB"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D58E656" w14:textId="77777777" w:rsidR="00F34A90" w:rsidRPr="0042739D" w:rsidRDefault="00F34A90" w:rsidP="00F0043E">
            <w:pPr>
              <w:pStyle w:val="Tabletext"/>
              <w:jc w:val="center"/>
              <w:rPr>
                <w:sz w:val="16"/>
                <w:szCs w:val="16"/>
                <w:lang w:val="ru-RU"/>
              </w:rPr>
            </w:pPr>
            <w:r w:rsidRPr="0042739D">
              <w:rPr>
                <w:sz w:val="16"/>
                <w:szCs w:val="16"/>
                <w:lang w:val="ru-RU"/>
              </w:rPr>
              <w:t>1</w:t>
            </w:r>
          </w:p>
        </w:tc>
        <w:tc>
          <w:tcPr>
            <w:tcW w:w="1566" w:type="dxa"/>
            <w:tcBorders>
              <w:top w:val="single" w:sz="4" w:space="0" w:color="auto"/>
              <w:left w:val="single" w:sz="4" w:space="0" w:color="auto"/>
              <w:bottom w:val="single" w:sz="4" w:space="0" w:color="auto"/>
              <w:right w:val="single" w:sz="4" w:space="0" w:color="auto"/>
            </w:tcBorders>
          </w:tcPr>
          <w:p w14:paraId="468938F3" w14:textId="77777777" w:rsidR="00F34A90" w:rsidRPr="0042739D" w:rsidRDefault="00F34A90" w:rsidP="00F0043E">
            <w:pPr>
              <w:pStyle w:val="Tabletext"/>
              <w:jc w:val="left"/>
              <w:rPr>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(QEF после исправления ошибок) (дБ) </w:t>
            </w:r>
          </w:p>
        </w:tc>
        <w:tc>
          <w:tcPr>
            <w:tcW w:w="807" w:type="dxa"/>
            <w:tcBorders>
              <w:top w:val="single" w:sz="4" w:space="0" w:color="auto"/>
              <w:left w:val="single" w:sz="4" w:space="0" w:color="auto"/>
              <w:bottom w:val="single" w:sz="4" w:space="0" w:color="auto"/>
              <w:right w:val="single" w:sz="4" w:space="0" w:color="auto"/>
            </w:tcBorders>
            <w:vAlign w:val="center"/>
          </w:tcPr>
          <w:p w14:paraId="195A959A" w14:textId="77777777"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14:paraId="4329E7D2" w14:textId="77777777"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9AF49F1" w14:textId="77777777" w:rsidR="00F34A90" w:rsidRPr="0042739D" w:rsidRDefault="00F34A90" w:rsidP="00F0043E">
            <w:pPr>
              <w:pStyle w:val="Tabletext"/>
              <w:jc w:val="center"/>
              <w:rPr>
                <w:sz w:val="16"/>
                <w:szCs w:val="16"/>
                <w:lang w:val="ru-RU"/>
              </w:rPr>
            </w:pPr>
            <w:r w:rsidRPr="0042739D">
              <w:rPr>
                <w:sz w:val="16"/>
                <w:szCs w:val="16"/>
                <w:lang w:val="ru-RU"/>
              </w:rPr>
              <w:t>22,0</w:t>
            </w:r>
          </w:p>
        </w:tc>
        <w:tc>
          <w:tcPr>
            <w:tcW w:w="807" w:type="dxa"/>
            <w:tcBorders>
              <w:top w:val="single" w:sz="4" w:space="0" w:color="auto"/>
              <w:left w:val="single" w:sz="4" w:space="0" w:color="auto"/>
              <w:bottom w:val="single" w:sz="4" w:space="0" w:color="auto"/>
              <w:right w:val="single" w:sz="4" w:space="0" w:color="auto"/>
            </w:tcBorders>
            <w:vAlign w:val="center"/>
          </w:tcPr>
          <w:p w14:paraId="14B4768C" w14:textId="77777777"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14:paraId="6A34A416" w14:textId="77777777"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14:paraId="0087C7EC" w14:textId="77777777" w:rsidR="00F34A90" w:rsidRPr="0042739D" w:rsidRDefault="00F34A90" w:rsidP="00F0043E">
            <w:pPr>
              <w:pStyle w:val="Tabletext"/>
              <w:jc w:val="center"/>
              <w:rPr>
                <w:sz w:val="16"/>
                <w:szCs w:val="16"/>
                <w:lang w:val="ru-RU"/>
              </w:rPr>
            </w:pPr>
            <w:r w:rsidRPr="0042739D">
              <w:rPr>
                <w:sz w:val="16"/>
                <w:szCs w:val="16"/>
                <w:lang w:val="ru-RU"/>
              </w:rPr>
              <w:t>22,0</w:t>
            </w:r>
          </w:p>
        </w:tc>
        <w:tc>
          <w:tcPr>
            <w:tcW w:w="807" w:type="dxa"/>
            <w:tcBorders>
              <w:top w:val="single" w:sz="4" w:space="0" w:color="auto"/>
              <w:left w:val="single" w:sz="4" w:space="0" w:color="auto"/>
              <w:bottom w:val="single" w:sz="4" w:space="0" w:color="auto"/>
              <w:right w:val="single" w:sz="4" w:space="0" w:color="auto"/>
            </w:tcBorders>
            <w:vAlign w:val="center"/>
          </w:tcPr>
          <w:p w14:paraId="740D59BC" w14:textId="77777777"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14:paraId="3F38798F" w14:textId="77777777"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14:paraId="749C367E" w14:textId="77777777" w:rsidR="00F34A90" w:rsidRPr="0042739D" w:rsidRDefault="00F34A90" w:rsidP="00F0043E">
            <w:pPr>
              <w:pStyle w:val="Tabletext"/>
              <w:jc w:val="center"/>
              <w:rPr>
                <w:sz w:val="16"/>
                <w:szCs w:val="16"/>
                <w:lang w:val="ru-RU"/>
              </w:rPr>
            </w:pPr>
            <w:r w:rsidRPr="0042739D">
              <w:rPr>
                <w:sz w:val="16"/>
                <w:szCs w:val="16"/>
                <w:lang w:val="ru-RU"/>
              </w:rPr>
              <w:t>22,0</w:t>
            </w:r>
          </w:p>
        </w:tc>
      </w:tr>
      <w:tr w:rsidR="00F34A90" w:rsidRPr="0042739D" w14:paraId="5B8B59D9"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AFCAACF" w14:textId="77777777" w:rsidR="00F34A90" w:rsidRPr="0042739D" w:rsidRDefault="00F34A90" w:rsidP="00F0043E">
            <w:pPr>
              <w:pStyle w:val="Tabletext"/>
              <w:jc w:val="center"/>
              <w:rPr>
                <w:sz w:val="16"/>
                <w:szCs w:val="16"/>
                <w:lang w:val="ru-RU"/>
              </w:rPr>
            </w:pPr>
            <w:r w:rsidRPr="0042739D">
              <w:rPr>
                <w:sz w:val="16"/>
                <w:szCs w:val="16"/>
                <w:lang w:val="ru-RU"/>
              </w:rPr>
              <w:t>2</w:t>
            </w:r>
          </w:p>
        </w:tc>
        <w:tc>
          <w:tcPr>
            <w:tcW w:w="1566" w:type="dxa"/>
            <w:tcBorders>
              <w:top w:val="single" w:sz="4" w:space="0" w:color="auto"/>
              <w:left w:val="single" w:sz="4" w:space="0" w:color="auto"/>
              <w:bottom w:val="single" w:sz="4" w:space="0" w:color="auto"/>
              <w:right w:val="single" w:sz="4" w:space="0" w:color="auto"/>
            </w:tcBorders>
          </w:tcPr>
          <w:p w14:paraId="2A31AA42" w14:textId="77777777" w:rsidR="00F34A90" w:rsidRPr="0042739D" w:rsidRDefault="00F34A90" w:rsidP="00F0043E">
            <w:pPr>
              <w:pStyle w:val="Tabletext"/>
              <w:jc w:val="left"/>
              <w:rPr>
                <w:sz w:val="16"/>
                <w:szCs w:val="16"/>
                <w:lang w:val="ru-RU" w:eastAsia="ja-JP"/>
              </w:rPr>
            </w:pPr>
            <w:r w:rsidRPr="0042739D">
              <w:rPr>
                <w:sz w:val="16"/>
                <w:lang w:val="ru-RU"/>
              </w:rPr>
              <w:t>Ухудшение при реализации (дБ)</w:t>
            </w:r>
          </w:p>
        </w:tc>
        <w:tc>
          <w:tcPr>
            <w:tcW w:w="807" w:type="dxa"/>
            <w:tcBorders>
              <w:top w:val="single" w:sz="4" w:space="0" w:color="auto"/>
              <w:left w:val="single" w:sz="4" w:space="0" w:color="auto"/>
              <w:bottom w:val="single" w:sz="4" w:space="0" w:color="auto"/>
              <w:right w:val="single" w:sz="4" w:space="0" w:color="auto"/>
            </w:tcBorders>
            <w:vAlign w:val="center"/>
          </w:tcPr>
          <w:p w14:paraId="4E5D5E66"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6EFB4046"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37DDB9BD" w14:textId="77777777" w:rsidR="00F34A90" w:rsidRPr="0042739D" w:rsidRDefault="00F34A90" w:rsidP="00F0043E">
            <w:pPr>
              <w:pStyle w:val="Tabletext"/>
              <w:jc w:val="center"/>
              <w:rPr>
                <w:sz w:val="16"/>
                <w:szCs w:val="16"/>
                <w:lang w:val="ru-RU"/>
              </w:rPr>
            </w:pPr>
            <w:r w:rsidRPr="0042739D">
              <w:rPr>
                <w:sz w:val="16"/>
                <w:szCs w:val="16"/>
                <w:lang w:val="ru-RU"/>
              </w:rPr>
              <w:t>3,0</w:t>
            </w:r>
          </w:p>
        </w:tc>
        <w:tc>
          <w:tcPr>
            <w:tcW w:w="807" w:type="dxa"/>
            <w:tcBorders>
              <w:top w:val="single" w:sz="4" w:space="0" w:color="auto"/>
              <w:left w:val="single" w:sz="4" w:space="0" w:color="auto"/>
              <w:bottom w:val="single" w:sz="4" w:space="0" w:color="auto"/>
              <w:right w:val="single" w:sz="4" w:space="0" w:color="auto"/>
            </w:tcBorders>
            <w:vAlign w:val="center"/>
          </w:tcPr>
          <w:p w14:paraId="502B4853"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278268A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50F49F1C" w14:textId="77777777" w:rsidR="00F34A90" w:rsidRPr="0042739D" w:rsidRDefault="00F34A90" w:rsidP="00F0043E">
            <w:pPr>
              <w:pStyle w:val="Tabletext"/>
              <w:jc w:val="center"/>
              <w:rPr>
                <w:sz w:val="16"/>
                <w:szCs w:val="16"/>
                <w:lang w:val="ru-RU"/>
              </w:rPr>
            </w:pPr>
            <w:r w:rsidRPr="0042739D">
              <w:rPr>
                <w:sz w:val="16"/>
                <w:szCs w:val="16"/>
                <w:lang w:val="ru-RU"/>
              </w:rPr>
              <w:t>3,0</w:t>
            </w:r>
          </w:p>
        </w:tc>
        <w:tc>
          <w:tcPr>
            <w:tcW w:w="807" w:type="dxa"/>
            <w:tcBorders>
              <w:top w:val="single" w:sz="4" w:space="0" w:color="auto"/>
              <w:left w:val="single" w:sz="4" w:space="0" w:color="auto"/>
              <w:bottom w:val="single" w:sz="4" w:space="0" w:color="auto"/>
              <w:right w:val="single" w:sz="4" w:space="0" w:color="auto"/>
            </w:tcBorders>
            <w:vAlign w:val="center"/>
          </w:tcPr>
          <w:p w14:paraId="5388DEF8"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44DEBC37"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2FE767F1" w14:textId="77777777" w:rsidR="00F34A90" w:rsidRPr="0042739D" w:rsidRDefault="00F34A90" w:rsidP="00F0043E">
            <w:pPr>
              <w:pStyle w:val="Tabletext"/>
              <w:jc w:val="center"/>
              <w:rPr>
                <w:sz w:val="16"/>
                <w:szCs w:val="16"/>
                <w:lang w:val="ru-RU"/>
              </w:rPr>
            </w:pPr>
            <w:r w:rsidRPr="0042739D">
              <w:rPr>
                <w:sz w:val="16"/>
                <w:szCs w:val="16"/>
                <w:lang w:val="ru-RU"/>
              </w:rPr>
              <w:t>3,0</w:t>
            </w:r>
          </w:p>
        </w:tc>
      </w:tr>
      <w:tr w:rsidR="00F34A90" w:rsidRPr="0042739D" w14:paraId="4F6A123F"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C02B6BF" w14:textId="77777777" w:rsidR="00F34A90" w:rsidRPr="0042739D" w:rsidRDefault="00F34A90" w:rsidP="00F0043E">
            <w:pPr>
              <w:pStyle w:val="Tabletext"/>
              <w:jc w:val="center"/>
              <w:rPr>
                <w:sz w:val="16"/>
                <w:szCs w:val="16"/>
                <w:lang w:val="ru-RU"/>
              </w:rPr>
            </w:pPr>
            <w:r w:rsidRPr="0042739D">
              <w:rPr>
                <w:sz w:val="16"/>
                <w:szCs w:val="16"/>
                <w:lang w:val="ru-RU"/>
              </w:rPr>
              <w:t>3</w:t>
            </w:r>
          </w:p>
        </w:tc>
        <w:tc>
          <w:tcPr>
            <w:tcW w:w="1566" w:type="dxa"/>
            <w:tcBorders>
              <w:top w:val="single" w:sz="4" w:space="0" w:color="auto"/>
              <w:left w:val="single" w:sz="4" w:space="0" w:color="auto"/>
              <w:bottom w:val="single" w:sz="4" w:space="0" w:color="auto"/>
              <w:right w:val="single" w:sz="4" w:space="0" w:color="auto"/>
            </w:tcBorders>
          </w:tcPr>
          <w:p w14:paraId="5F2979DA" w14:textId="77777777" w:rsidR="00F34A90" w:rsidRPr="0042739D" w:rsidRDefault="00F34A90" w:rsidP="00F0043E">
            <w:pPr>
              <w:pStyle w:val="Tabletext"/>
              <w:jc w:val="left"/>
              <w:rPr>
                <w:sz w:val="16"/>
                <w:szCs w:val="16"/>
                <w:lang w:val="ru-RU" w:eastAsia="ja-JP"/>
              </w:rPr>
            </w:pPr>
            <w:r w:rsidRPr="0042739D">
              <w:rPr>
                <w:sz w:val="16"/>
                <w:lang w:val="ru-RU"/>
              </w:rPr>
              <w:t>Запас на помехи (дБ)</w:t>
            </w:r>
          </w:p>
        </w:tc>
        <w:tc>
          <w:tcPr>
            <w:tcW w:w="807" w:type="dxa"/>
            <w:tcBorders>
              <w:top w:val="single" w:sz="4" w:space="0" w:color="auto"/>
              <w:left w:val="single" w:sz="4" w:space="0" w:color="auto"/>
              <w:bottom w:val="single" w:sz="4" w:space="0" w:color="auto"/>
              <w:right w:val="single" w:sz="4" w:space="0" w:color="auto"/>
            </w:tcBorders>
            <w:vAlign w:val="center"/>
          </w:tcPr>
          <w:p w14:paraId="55349070"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5C95F646"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0015B04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14:paraId="5B175267"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28C11A6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131DBE0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14:paraId="770ED9C4"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0FC53742"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1BE5869E" w14:textId="77777777" w:rsidR="00F34A90" w:rsidRPr="0042739D" w:rsidRDefault="00F34A90" w:rsidP="00F0043E">
            <w:pPr>
              <w:pStyle w:val="Tabletext"/>
              <w:jc w:val="center"/>
              <w:rPr>
                <w:sz w:val="16"/>
                <w:szCs w:val="16"/>
                <w:lang w:val="ru-RU"/>
              </w:rPr>
            </w:pPr>
            <w:r w:rsidRPr="0042739D">
              <w:rPr>
                <w:sz w:val="16"/>
                <w:szCs w:val="16"/>
                <w:lang w:val="ru-RU"/>
              </w:rPr>
              <w:t>2,0</w:t>
            </w:r>
          </w:p>
        </w:tc>
      </w:tr>
      <w:tr w:rsidR="00F34A90" w:rsidRPr="0042739D" w14:paraId="01C896DB"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34AD33A" w14:textId="77777777" w:rsidR="00F34A90" w:rsidRPr="0042739D" w:rsidRDefault="00F34A90" w:rsidP="00F0043E">
            <w:pPr>
              <w:pStyle w:val="Tabletext"/>
              <w:jc w:val="center"/>
              <w:rPr>
                <w:sz w:val="16"/>
                <w:szCs w:val="16"/>
                <w:lang w:val="ru-RU"/>
              </w:rPr>
            </w:pPr>
            <w:r w:rsidRPr="0042739D">
              <w:rPr>
                <w:sz w:val="16"/>
                <w:szCs w:val="16"/>
                <w:lang w:val="ru-RU"/>
              </w:rPr>
              <w:t>4</w:t>
            </w:r>
          </w:p>
        </w:tc>
        <w:tc>
          <w:tcPr>
            <w:tcW w:w="1566" w:type="dxa"/>
            <w:tcBorders>
              <w:top w:val="single" w:sz="4" w:space="0" w:color="auto"/>
              <w:left w:val="single" w:sz="4" w:space="0" w:color="auto"/>
              <w:bottom w:val="single" w:sz="4" w:space="0" w:color="auto"/>
              <w:right w:val="single" w:sz="4" w:space="0" w:color="auto"/>
            </w:tcBorders>
          </w:tcPr>
          <w:p w14:paraId="589637D4" w14:textId="77777777" w:rsidR="00F34A90" w:rsidRPr="0042739D" w:rsidRDefault="00F34A90" w:rsidP="00F0043E">
            <w:pPr>
              <w:pStyle w:val="Tabletext"/>
              <w:jc w:val="left"/>
              <w:rPr>
                <w:sz w:val="16"/>
                <w:szCs w:val="16"/>
                <w:lang w:val="ru-RU" w:eastAsia="ja-JP"/>
              </w:rPr>
            </w:pPr>
            <w:r w:rsidRPr="0042739D">
              <w:rPr>
                <w:sz w:val="16"/>
                <w:lang w:val="ru-RU"/>
              </w:rPr>
              <w:t>Запас на много-лучевость (дБ)</w:t>
            </w:r>
          </w:p>
        </w:tc>
        <w:tc>
          <w:tcPr>
            <w:tcW w:w="807" w:type="dxa"/>
            <w:tcBorders>
              <w:top w:val="single" w:sz="4" w:space="0" w:color="auto"/>
              <w:left w:val="single" w:sz="4" w:space="0" w:color="auto"/>
              <w:bottom w:val="single" w:sz="4" w:space="0" w:color="auto"/>
              <w:right w:val="single" w:sz="4" w:space="0" w:color="auto"/>
            </w:tcBorders>
            <w:vAlign w:val="center"/>
          </w:tcPr>
          <w:p w14:paraId="15E89F1A"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182C6F2E"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7BB1FD2B"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764A4311"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14:paraId="19FBEB79"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14:paraId="70854404"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807" w:type="dxa"/>
            <w:tcBorders>
              <w:top w:val="single" w:sz="4" w:space="0" w:color="auto"/>
              <w:left w:val="single" w:sz="4" w:space="0" w:color="auto"/>
              <w:bottom w:val="single" w:sz="4" w:space="0" w:color="auto"/>
              <w:right w:val="single" w:sz="4" w:space="0" w:color="auto"/>
            </w:tcBorders>
            <w:vAlign w:val="center"/>
          </w:tcPr>
          <w:p w14:paraId="438F3D19"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14:paraId="6927B46F"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14:paraId="3341E3B0" w14:textId="77777777" w:rsidR="00F34A90" w:rsidRPr="0042739D" w:rsidRDefault="00F34A90" w:rsidP="00F0043E">
            <w:pPr>
              <w:pStyle w:val="Tabletext"/>
              <w:jc w:val="center"/>
              <w:rPr>
                <w:sz w:val="16"/>
                <w:szCs w:val="16"/>
                <w:lang w:val="ru-RU"/>
              </w:rPr>
            </w:pPr>
            <w:r w:rsidRPr="0042739D">
              <w:rPr>
                <w:sz w:val="16"/>
                <w:szCs w:val="16"/>
                <w:lang w:val="ru-RU"/>
              </w:rPr>
              <w:t>1,0</w:t>
            </w:r>
          </w:p>
        </w:tc>
      </w:tr>
      <w:tr w:rsidR="00F34A90" w:rsidRPr="0042739D" w14:paraId="062FF566"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75000B7"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1566" w:type="dxa"/>
            <w:tcBorders>
              <w:top w:val="single" w:sz="4" w:space="0" w:color="auto"/>
              <w:left w:val="single" w:sz="4" w:space="0" w:color="auto"/>
              <w:bottom w:val="single" w:sz="4" w:space="0" w:color="auto"/>
              <w:right w:val="single" w:sz="4" w:space="0" w:color="auto"/>
            </w:tcBorders>
          </w:tcPr>
          <w:p w14:paraId="233825F4" w14:textId="064CE47F" w:rsidR="00F34A90" w:rsidRPr="0042739D" w:rsidRDefault="00F34A90" w:rsidP="00F0043E">
            <w:pPr>
              <w:pStyle w:val="Tabletext"/>
              <w:jc w:val="left"/>
              <w:rPr>
                <w:sz w:val="16"/>
                <w:szCs w:val="16"/>
                <w:lang w:val="ru-RU" w:eastAsia="ja-JP"/>
              </w:rPr>
            </w:pPr>
            <w:r w:rsidRPr="0042739D">
              <w:rPr>
                <w:sz w:val="16"/>
                <w:lang w:val="ru-RU"/>
              </w:rPr>
              <w:t>Запас на замирания (поправка на временную флуктуацию) (дБ)</w:t>
            </w:r>
          </w:p>
        </w:tc>
        <w:tc>
          <w:tcPr>
            <w:tcW w:w="807" w:type="dxa"/>
            <w:tcBorders>
              <w:top w:val="single" w:sz="4" w:space="0" w:color="auto"/>
              <w:left w:val="single" w:sz="4" w:space="0" w:color="auto"/>
              <w:bottom w:val="single" w:sz="4" w:space="0" w:color="auto"/>
              <w:right w:val="single" w:sz="4" w:space="0" w:color="auto"/>
            </w:tcBorders>
            <w:vAlign w:val="center"/>
          </w:tcPr>
          <w:p w14:paraId="3C14D853" w14:textId="77777777" w:rsidR="00F34A90" w:rsidRPr="0042739D" w:rsidRDefault="00F34A90" w:rsidP="00F0043E">
            <w:pPr>
              <w:pStyle w:val="Tabletext"/>
              <w:jc w:val="center"/>
              <w:rPr>
                <w:sz w:val="16"/>
                <w:szCs w:val="16"/>
                <w:lang w:val="ru-RU"/>
              </w:rPr>
            </w:pPr>
            <w:r w:rsidRPr="0042739D">
              <w:rPr>
                <w:sz w:val="16"/>
                <w:szCs w:val="16"/>
                <w:lang w:val="ru-RU"/>
              </w:rPr>
              <w:t>9,5</w:t>
            </w:r>
          </w:p>
        </w:tc>
        <w:tc>
          <w:tcPr>
            <w:tcW w:w="876" w:type="dxa"/>
            <w:tcBorders>
              <w:top w:val="single" w:sz="4" w:space="0" w:color="auto"/>
              <w:left w:val="single" w:sz="4" w:space="0" w:color="auto"/>
              <w:bottom w:val="single" w:sz="4" w:space="0" w:color="auto"/>
              <w:right w:val="single" w:sz="4" w:space="0" w:color="auto"/>
            </w:tcBorders>
            <w:vAlign w:val="center"/>
          </w:tcPr>
          <w:p w14:paraId="06BBB8D1" w14:textId="77777777" w:rsidR="00F34A90" w:rsidRPr="0042739D" w:rsidRDefault="00F34A90" w:rsidP="00F0043E">
            <w:pPr>
              <w:pStyle w:val="Tabletext"/>
              <w:jc w:val="center"/>
              <w:rPr>
                <w:sz w:val="16"/>
                <w:szCs w:val="16"/>
                <w:lang w:val="ru-RU"/>
              </w:rPr>
            </w:pPr>
            <w:r w:rsidRPr="0042739D">
              <w:rPr>
                <w:sz w:val="16"/>
                <w:szCs w:val="16"/>
                <w:lang w:val="ru-RU"/>
              </w:rPr>
              <w:t>8,1</w:t>
            </w:r>
          </w:p>
        </w:tc>
        <w:tc>
          <w:tcPr>
            <w:tcW w:w="876" w:type="dxa"/>
            <w:tcBorders>
              <w:top w:val="single" w:sz="4" w:space="0" w:color="auto"/>
              <w:left w:val="single" w:sz="4" w:space="0" w:color="auto"/>
              <w:bottom w:val="single" w:sz="4" w:space="0" w:color="auto"/>
              <w:right w:val="single" w:sz="4" w:space="0" w:color="auto"/>
            </w:tcBorders>
            <w:vAlign w:val="center"/>
          </w:tcPr>
          <w:p w14:paraId="6AADDED3" w14:textId="77777777" w:rsidR="00F34A90" w:rsidRPr="0042739D" w:rsidRDefault="00F34A90" w:rsidP="00F0043E">
            <w:pPr>
              <w:pStyle w:val="Tabletext"/>
              <w:jc w:val="center"/>
              <w:rPr>
                <w:sz w:val="16"/>
                <w:szCs w:val="16"/>
                <w:vertAlign w:val="superscript"/>
                <w:lang w:val="ru-RU"/>
              </w:rPr>
            </w:pPr>
            <w:r w:rsidRPr="0042739D">
              <w:rPr>
                <w:sz w:val="16"/>
                <w:szCs w:val="16"/>
                <w:vertAlign w:val="superscript"/>
                <w:lang w:val="ru-RU"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2B4A27A2"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56DF49AB"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4F19FA77"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32AA7CCD"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51828895"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17BE9A3E" w14:textId="77777777"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14:paraId="3F64B197"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8E5F85B" w14:textId="77777777" w:rsidR="00F34A90" w:rsidRPr="0042739D" w:rsidRDefault="00F34A90" w:rsidP="00F0043E">
            <w:pPr>
              <w:pStyle w:val="Tabletext"/>
              <w:jc w:val="center"/>
              <w:rPr>
                <w:sz w:val="16"/>
                <w:szCs w:val="16"/>
                <w:lang w:val="ru-RU"/>
              </w:rPr>
            </w:pPr>
            <w:r w:rsidRPr="0042739D">
              <w:rPr>
                <w:sz w:val="16"/>
                <w:szCs w:val="16"/>
                <w:lang w:val="ru-RU"/>
              </w:rPr>
              <w:t>6</w:t>
            </w:r>
          </w:p>
        </w:tc>
        <w:tc>
          <w:tcPr>
            <w:tcW w:w="1566" w:type="dxa"/>
            <w:tcBorders>
              <w:top w:val="single" w:sz="4" w:space="0" w:color="auto"/>
              <w:left w:val="single" w:sz="4" w:space="0" w:color="auto"/>
              <w:bottom w:val="single" w:sz="4" w:space="0" w:color="auto"/>
              <w:right w:val="single" w:sz="4" w:space="0" w:color="auto"/>
            </w:tcBorders>
          </w:tcPr>
          <w:p w14:paraId="2975C501" w14:textId="77777777" w:rsidR="00F34A90" w:rsidRPr="0042739D" w:rsidRDefault="00F34A90" w:rsidP="00F0043E">
            <w:pPr>
              <w:pStyle w:val="Tabletext"/>
              <w:jc w:val="left"/>
              <w:rPr>
                <w:sz w:val="16"/>
                <w:szCs w:val="16"/>
                <w:lang w:val="ru-RU" w:eastAsia="ja-JP"/>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приемника (дБ)</w:t>
            </w:r>
          </w:p>
        </w:tc>
        <w:tc>
          <w:tcPr>
            <w:tcW w:w="807" w:type="dxa"/>
            <w:tcBorders>
              <w:top w:val="single" w:sz="4" w:space="0" w:color="auto"/>
              <w:left w:val="single" w:sz="4" w:space="0" w:color="auto"/>
              <w:bottom w:val="single" w:sz="4" w:space="0" w:color="auto"/>
              <w:right w:val="single" w:sz="4" w:space="0" w:color="auto"/>
            </w:tcBorders>
            <w:vAlign w:val="center"/>
          </w:tcPr>
          <w:p w14:paraId="26137A47" w14:textId="77777777" w:rsidR="00F34A90" w:rsidRPr="0042739D" w:rsidRDefault="00F34A90" w:rsidP="00F0043E">
            <w:pPr>
              <w:pStyle w:val="Tabletext"/>
              <w:jc w:val="center"/>
              <w:rPr>
                <w:sz w:val="16"/>
                <w:szCs w:val="16"/>
                <w:lang w:val="ru-RU"/>
              </w:rPr>
            </w:pPr>
            <w:r w:rsidRPr="0042739D">
              <w:rPr>
                <w:sz w:val="16"/>
                <w:szCs w:val="16"/>
                <w:lang w:val="ru-RU"/>
              </w:rPr>
              <w:t>19,7</w:t>
            </w:r>
          </w:p>
        </w:tc>
        <w:tc>
          <w:tcPr>
            <w:tcW w:w="876" w:type="dxa"/>
            <w:tcBorders>
              <w:top w:val="single" w:sz="4" w:space="0" w:color="auto"/>
              <w:left w:val="single" w:sz="4" w:space="0" w:color="auto"/>
              <w:bottom w:val="single" w:sz="4" w:space="0" w:color="auto"/>
              <w:right w:val="single" w:sz="4" w:space="0" w:color="auto"/>
            </w:tcBorders>
            <w:vAlign w:val="center"/>
          </w:tcPr>
          <w:p w14:paraId="5446B123" w14:textId="77777777" w:rsidR="00F34A90" w:rsidRPr="0042739D" w:rsidRDefault="00F34A90" w:rsidP="00F0043E">
            <w:pPr>
              <w:pStyle w:val="Tabletext"/>
              <w:jc w:val="center"/>
              <w:rPr>
                <w:sz w:val="16"/>
                <w:szCs w:val="16"/>
                <w:lang w:val="ru-RU"/>
              </w:rPr>
            </w:pPr>
            <w:r w:rsidRPr="0042739D">
              <w:rPr>
                <w:sz w:val="16"/>
                <w:szCs w:val="16"/>
                <w:lang w:val="ru-RU"/>
              </w:rPr>
              <w:t>23,6</w:t>
            </w:r>
          </w:p>
        </w:tc>
        <w:tc>
          <w:tcPr>
            <w:tcW w:w="876" w:type="dxa"/>
            <w:tcBorders>
              <w:top w:val="single" w:sz="4" w:space="0" w:color="auto"/>
              <w:left w:val="single" w:sz="4" w:space="0" w:color="auto"/>
              <w:bottom w:val="single" w:sz="4" w:space="0" w:color="auto"/>
              <w:right w:val="single" w:sz="4" w:space="0" w:color="auto"/>
            </w:tcBorders>
            <w:vAlign w:val="center"/>
          </w:tcPr>
          <w:p w14:paraId="37066029" w14:textId="77777777" w:rsidR="00F34A90" w:rsidRPr="0042739D" w:rsidRDefault="00F34A90" w:rsidP="00F0043E">
            <w:pPr>
              <w:pStyle w:val="Tabletext"/>
              <w:jc w:val="center"/>
              <w:rPr>
                <w:sz w:val="16"/>
                <w:szCs w:val="16"/>
                <w:vertAlign w:val="superscript"/>
                <w:lang w:val="ru-RU" w:eastAsia="ja-JP"/>
              </w:rPr>
            </w:pPr>
            <w:r w:rsidRPr="0042739D">
              <w:rPr>
                <w:sz w:val="16"/>
                <w:szCs w:val="16"/>
                <w:vertAlign w:val="superscript"/>
                <w:lang w:val="ru-RU"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0AA3D393" w14:textId="77777777" w:rsidR="00F34A90" w:rsidRPr="0042739D" w:rsidRDefault="00F34A90" w:rsidP="00F0043E">
            <w:pPr>
              <w:pStyle w:val="Tabletext"/>
              <w:jc w:val="center"/>
              <w:rPr>
                <w:sz w:val="16"/>
                <w:szCs w:val="16"/>
                <w:lang w:val="ru-RU"/>
              </w:rPr>
            </w:pPr>
            <w:r w:rsidRPr="0042739D">
              <w:rPr>
                <w:sz w:val="16"/>
                <w:szCs w:val="16"/>
                <w:lang w:val="ru-RU"/>
              </w:rPr>
              <w:t>11,2</w:t>
            </w:r>
          </w:p>
        </w:tc>
        <w:tc>
          <w:tcPr>
            <w:tcW w:w="876" w:type="dxa"/>
            <w:tcBorders>
              <w:top w:val="single" w:sz="4" w:space="0" w:color="auto"/>
              <w:left w:val="single" w:sz="4" w:space="0" w:color="auto"/>
              <w:bottom w:val="single" w:sz="4" w:space="0" w:color="auto"/>
              <w:right w:val="single" w:sz="4" w:space="0" w:color="auto"/>
            </w:tcBorders>
            <w:vAlign w:val="center"/>
          </w:tcPr>
          <w:p w14:paraId="49F8573D" w14:textId="77777777" w:rsidR="00F34A90" w:rsidRPr="0042739D" w:rsidRDefault="00F34A90" w:rsidP="00F0043E">
            <w:pPr>
              <w:pStyle w:val="Tabletext"/>
              <w:jc w:val="center"/>
              <w:rPr>
                <w:sz w:val="16"/>
                <w:szCs w:val="16"/>
                <w:lang w:val="ru-RU"/>
              </w:rPr>
            </w:pPr>
            <w:r w:rsidRPr="0042739D">
              <w:rPr>
                <w:sz w:val="16"/>
                <w:szCs w:val="16"/>
                <w:lang w:val="ru-RU"/>
              </w:rPr>
              <w:t>16,5</w:t>
            </w:r>
          </w:p>
        </w:tc>
        <w:tc>
          <w:tcPr>
            <w:tcW w:w="876" w:type="dxa"/>
            <w:tcBorders>
              <w:top w:val="single" w:sz="4" w:space="0" w:color="auto"/>
              <w:left w:val="single" w:sz="4" w:space="0" w:color="auto"/>
              <w:bottom w:val="single" w:sz="4" w:space="0" w:color="auto"/>
              <w:right w:val="single" w:sz="4" w:space="0" w:color="auto"/>
            </w:tcBorders>
            <w:vAlign w:val="center"/>
          </w:tcPr>
          <w:p w14:paraId="573798C6" w14:textId="77777777" w:rsidR="00F34A90" w:rsidRPr="0042739D" w:rsidRDefault="00F34A90" w:rsidP="00F0043E">
            <w:pPr>
              <w:pStyle w:val="Tabletext"/>
              <w:jc w:val="center"/>
              <w:rPr>
                <w:sz w:val="16"/>
                <w:szCs w:val="16"/>
                <w:lang w:val="ru-RU"/>
              </w:rPr>
            </w:pPr>
            <w:r w:rsidRPr="0042739D">
              <w:rPr>
                <w:sz w:val="16"/>
                <w:szCs w:val="16"/>
                <w:lang w:val="ru-RU"/>
              </w:rPr>
              <w:t>28,0</w:t>
            </w:r>
          </w:p>
        </w:tc>
        <w:tc>
          <w:tcPr>
            <w:tcW w:w="807" w:type="dxa"/>
            <w:tcBorders>
              <w:top w:val="single" w:sz="4" w:space="0" w:color="auto"/>
              <w:left w:val="single" w:sz="4" w:space="0" w:color="auto"/>
              <w:bottom w:val="single" w:sz="4" w:space="0" w:color="auto"/>
              <w:right w:val="single" w:sz="4" w:space="0" w:color="auto"/>
            </w:tcBorders>
            <w:vAlign w:val="center"/>
          </w:tcPr>
          <w:p w14:paraId="0AECC710" w14:textId="77777777" w:rsidR="00F34A90" w:rsidRPr="0042739D" w:rsidRDefault="00F34A90" w:rsidP="00F0043E">
            <w:pPr>
              <w:pStyle w:val="Tabletext"/>
              <w:jc w:val="center"/>
              <w:rPr>
                <w:sz w:val="16"/>
                <w:szCs w:val="16"/>
                <w:lang w:val="ru-RU"/>
              </w:rPr>
            </w:pPr>
            <w:r w:rsidRPr="0042739D">
              <w:rPr>
                <w:sz w:val="16"/>
                <w:szCs w:val="16"/>
                <w:lang w:val="ru-RU"/>
              </w:rPr>
              <w:t>11,2</w:t>
            </w:r>
          </w:p>
        </w:tc>
        <w:tc>
          <w:tcPr>
            <w:tcW w:w="876" w:type="dxa"/>
            <w:tcBorders>
              <w:top w:val="single" w:sz="4" w:space="0" w:color="auto"/>
              <w:left w:val="single" w:sz="4" w:space="0" w:color="auto"/>
              <w:bottom w:val="single" w:sz="4" w:space="0" w:color="auto"/>
              <w:right w:val="single" w:sz="4" w:space="0" w:color="auto"/>
            </w:tcBorders>
            <w:vAlign w:val="center"/>
          </w:tcPr>
          <w:p w14:paraId="389D7034" w14:textId="77777777" w:rsidR="00F34A90" w:rsidRPr="0042739D" w:rsidRDefault="00F34A90" w:rsidP="00F0043E">
            <w:pPr>
              <w:pStyle w:val="Tabletext"/>
              <w:jc w:val="center"/>
              <w:rPr>
                <w:sz w:val="16"/>
                <w:szCs w:val="16"/>
                <w:lang w:val="ru-RU"/>
              </w:rPr>
            </w:pPr>
            <w:r w:rsidRPr="0042739D">
              <w:rPr>
                <w:sz w:val="16"/>
                <w:szCs w:val="16"/>
                <w:lang w:val="ru-RU"/>
              </w:rPr>
              <w:t>16,5</w:t>
            </w:r>
          </w:p>
        </w:tc>
        <w:tc>
          <w:tcPr>
            <w:tcW w:w="876" w:type="dxa"/>
            <w:tcBorders>
              <w:top w:val="single" w:sz="4" w:space="0" w:color="auto"/>
              <w:left w:val="single" w:sz="4" w:space="0" w:color="auto"/>
              <w:bottom w:val="single" w:sz="4" w:space="0" w:color="auto"/>
              <w:right w:val="single" w:sz="4" w:space="0" w:color="auto"/>
            </w:tcBorders>
            <w:vAlign w:val="center"/>
          </w:tcPr>
          <w:p w14:paraId="0AE647FF" w14:textId="77777777" w:rsidR="00F34A90" w:rsidRPr="0042739D" w:rsidRDefault="00F34A90" w:rsidP="00F0043E">
            <w:pPr>
              <w:pStyle w:val="Tabletext"/>
              <w:jc w:val="center"/>
              <w:rPr>
                <w:sz w:val="16"/>
                <w:szCs w:val="16"/>
                <w:lang w:val="ru-RU"/>
              </w:rPr>
            </w:pPr>
            <w:r w:rsidRPr="0042739D">
              <w:rPr>
                <w:sz w:val="16"/>
                <w:szCs w:val="16"/>
                <w:lang w:val="ru-RU"/>
              </w:rPr>
              <w:t>28,0</w:t>
            </w:r>
          </w:p>
        </w:tc>
      </w:tr>
      <w:tr w:rsidR="00F34A90" w:rsidRPr="0042739D" w14:paraId="36122E6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4FDD14A" w14:textId="77777777" w:rsidR="00F34A90" w:rsidRPr="0042739D" w:rsidRDefault="00F34A90" w:rsidP="00F0043E">
            <w:pPr>
              <w:pStyle w:val="Tabletext"/>
              <w:jc w:val="center"/>
              <w:rPr>
                <w:sz w:val="16"/>
                <w:szCs w:val="16"/>
                <w:lang w:val="ru-RU"/>
              </w:rPr>
            </w:pPr>
            <w:r w:rsidRPr="0042739D">
              <w:rPr>
                <w:sz w:val="16"/>
                <w:szCs w:val="16"/>
                <w:lang w:val="ru-RU"/>
              </w:rPr>
              <w:t>7</w:t>
            </w:r>
          </w:p>
        </w:tc>
        <w:tc>
          <w:tcPr>
            <w:tcW w:w="1566" w:type="dxa"/>
            <w:tcBorders>
              <w:top w:val="single" w:sz="4" w:space="0" w:color="auto"/>
              <w:left w:val="single" w:sz="4" w:space="0" w:color="auto"/>
              <w:bottom w:val="single" w:sz="4" w:space="0" w:color="auto"/>
              <w:right w:val="single" w:sz="4" w:space="0" w:color="auto"/>
            </w:tcBorders>
          </w:tcPr>
          <w:p w14:paraId="6852B8C8" w14:textId="77777777" w:rsidR="00F34A90" w:rsidRPr="0042739D" w:rsidRDefault="00F34A90" w:rsidP="00F0043E">
            <w:pPr>
              <w:pStyle w:val="Tabletext"/>
              <w:jc w:val="left"/>
              <w:rPr>
                <w:sz w:val="16"/>
                <w:szCs w:val="16"/>
                <w:lang w:val="ru-RU"/>
              </w:rPr>
            </w:pPr>
            <w:r w:rsidRPr="0042739D">
              <w:rPr>
                <w:sz w:val="16"/>
                <w:lang w:val="ru-RU"/>
              </w:rPr>
              <w:t xml:space="preserve">Коэффициент шума приемника </w:t>
            </w:r>
            <w:r w:rsidRPr="0042739D">
              <w:rPr>
                <w:i/>
                <w:sz w:val="16"/>
                <w:lang w:val="ru-RU"/>
              </w:rPr>
              <w:t>NF</w:t>
            </w:r>
            <w:r w:rsidRPr="0042739D">
              <w:rPr>
                <w:sz w:val="16"/>
                <w:lang w:val="ru-RU"/>
              </w:rPr>
              <w:t xml:space="preserve"> (дБ) </w:t>
            </w:r>
          </w:p>
        </w:tc>
        <w:tc>
          <w:tcPr>
            <w:tcW w:w="807" w:type="dxa"/>
            <w:tcBorders>
              <w:top w:val="single" w:sz="4" w:space="0" w:color="auto"/>
              <w:left w:val="single" w:sz="4" w:space="0" w:color="auto"/>
              <w:bottom w:val="single" w:sz="4" w:space="0" w:color="auto"/>
              <w:right w:val="single" w:sz="4" w:space="0" w:color="auto"/>
            </w:tcBorders>
            <w:vAlign w:val="center"/>
          </w:tcPr>
          <w:p w14:paraId="4887B3A3"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19034C09"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2E88A440"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4B1200D1"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0CB63C67"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4637F32A"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07" w:type="dxa"/>
            <w:tcBorders>
              <w:top w:val="single" w:sz="4" w:space="0" w:color="auto"/>
              <w:left w:val="single" w:sz="4" w:space="0" w:color="auto"/>
              <w:bottom w:val="single" w:sz="4" w:space="0" w:color="auto"/>
              <w:right w:val="single" w:sz="4" w:space="0" w:color="auto"/>
            </w:tcBorders>
            <w:vAlign w:val="center"/>
          </w:tcPr>
          <w:p w14:paraId="6B78717D"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06A6C372" w14:textId="77777777"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14:paraId="46A4A9C8" w14:textId="77777777" w:rsidR="00F34A90" w:rsidRPr="0042739D" w:rsidRDefault="00F34A90" w:rsidP="00F0043E">
            <w:pPr>
              <w:pStyle w:val="Tabletext"/>
              <w:jc w:val="center"/>
              <w:rPr>
                <w:sz w:val="16"/>
                <w:szCs w:val="16"/>
                <w:lang w:val="ru-RU"/>
              </w:rPr>
            </w:pPr>
            <w:r w:rsidRPr="0042739D">
              <w:rPr>
                <w:sz w:val="16"/>
                <w:szCs w:val="16"/>
                <w:lang w:val="ru-RU"/>
              </w:rPr>
              <w:t>5</w:t>
            </w:r>
          </w:p>
        </w:tc>
      </w:tr>
      <w:tr w:rsidR="00F34A90" w:rsidRPr="0042739D" w14:paraId="55856137"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28C0474" w14:textId="77777777" w:rsidR="00F34A90" w:rsidRPr="0042739D" w:rsidRDefault="00F34A90" w:rsidP="00F0043E">
            <w:pPr>
              <w:pStyle w:val="Tabletext"/>
              <w:jc w:val="center"/>
              <w:rPr>
                <w:sz w:val="16"/>
                <w:szCs w:val="16"/>
                <w:lang w:val="ru-RU"/>
              </w:rPr>
            </w:pPr>
            <w:r w:rsidRPr="0042739D">
              <w:rPr>
                <w:sz w:val="16"/>
                <w:szCs w:val="16"/>
                <w:lang w:val="ru-RU"/>
              </w:rPr>
              <w:t>8</w:t>
            </w:r>
          </w:p>
        </w:tc>
        <w:tc>
          <w:tcPr>
            <w:tcW w:w="1566" w:type="dxa"/>
            <w:tcBorders>
              <w:top w:val="single" w:sz="4" w:space="0" w:color="auto"/>
              <w:left w:val="single" w:sz="4" w:space="0" w:color="auto"/>
              <w:bottom w:val="single" w:sz="4" w:space="0" w:color="auto"/>
              <w:right w:val="single" w:sz="4" w:space="0" w:color="auto"/>
            </w:tcBorders>
          </w:tcPr>
          <w:p w14:paraId="0093D5D3" w14:textId="77777777" w:rsidR="00F34A90" w:rsidRPr="0042739D" w:rsidRDefault="00F34A90" w:rsidP="00F0043E">
            <w:pPr>
              <w:pStyle w:val="Tabletext"/>
              <w:jc w:val="left"/>
              <w:rPr>
                <w:sz w:val="16"/>
                <w:szCs w:val="16"/>
                <w:lang w:val="ru-RU" w:eastAsia="ja-JP"/>
              </w:rPr>
            </w:pPr>
            <w:r w:rsidRPr="0042739D">
              <w:rPr>
                <w:sz w:val="16"/>
                <w:lang w:val="ru-RU"/>
              </w:rPr>
              <w:t xml:space="preserve">Ширина полосы шума (1 сегмент) </w:t>
            </w:r>
            <w:r w:rsidRPr="0042739D">
              <w:rPr>
                <w:sz w:val="16"/>
                <w:lang w:val="ru-RU"/>
              </w:rPr>
              <w:br/>
            </w:r>
            <w:r w:rsidRPr="0042739D">
              <w:rPr>
                <w:i/>
                <w:sz w:val="16"/>
                <w:lang w:val="ru-RU"/>
              </w:rPr>
              <w:t>B</w:t>
            </w:r>
            <w:r w:rsidRPr="0042739D">
              <w:rPr>
                <w:sz w:val="16"/>
                <w:lang w:val="ru-RU"/>
              </w:rPr>
              <w:t xml:space="preserve"> (кГц)</w:t>
            </w:r>
          </w:p>
        </w:tc>
        <w:tc>
          <w:tcPr>
            <w:tcW w:w="807" w:type="dxa"/>
            <w:tcBorders>
              <w:top w:val="single" w:sz="4" w:space="0" w:color="auto"/>
              <w:left w:val="single" w:sz="4" w:space="0" w:color="auto"/>
              <w:bottom w:val="single" w:sz="4" w:space="0" w:color="auto"/>
              <w:right w:val="single" w:sz="4" w:space="0" w:color="auto"/>
            </w:tcBorders>
            <w:vAlign w:val="center"/>
          </w:tcPr>
          <w:p w14:paraId="427EA08C"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0EE1EABD"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0BF7055E"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1E959D2D"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6CBB7966"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6F2D24C7"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07" w:type="dxa"/>
            <w:tcBorders>
              <w:top w:val="single" w:sz="4" w:space="0" w:color="auto"/>
              <w:left w:val="single" w:sz="4" w:space="0" w:color="auto"/>
              <w:bottom w:val="single" w:sz="4" w:space="0" w:color="auto"/>
              <w:right w:val="single" w:sz="4" w:space="0" w:color="auto"/>
            </w:tcBorders>
            <w:vAlign w:val="center"/>
          </w:tcPr>
          <w:p w14:paraId="31E8E7B2"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F0D65D0" w14:textId="77777777"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14:paraId="5007C7B6" w14:textId="77777777" w:rsidR="00F34A90" w:rsidRPr="0042739D" w:rsidRDefault="00F34A90" w:rsidP="00F0043E">
            <w:pPr>
              <w:pStyle w:val="Tabletext"/>
              <w:jc w:val="center"/>
              <w:rPr>
                <w:sz w:val="16"/>
                <w:szCs w:val="16"/>
                <w:lang w:val="ru-RU"/>
              </w:rPr>
            </w:pPr>
            <w:r w:rsidRPr="0042739D">
              <w:rPr>
                <w:sz w:val="16"/>
                <w:szCs w:val="16"/>
                <w:lang w:val="ru-RU"/>
              </w:rPr>
              <w:t>429</w:t>
            </w:r>
          </w:p>
        </w:tc>
      </w:tr>
    </w:tbl>
    <w:p w14:paraId="78EF5B7C" w14:textId="77777777" w:rsidR="00F34A90" w:rsidRPr="0042739D" w:rsidRDefault="00F34A90" w:rsidP="00F34A90">
      <w:pPr>
        <w:pStyle w:val="TableNo"/>
        <w:rPr>
          <w:lang w:val="ru-RU"/>
        </w:rPr>
      </w:pPr>
      <w:r w:rsidRPr="0042739D">
        <w:rPr>
          <w:lang w:val="ru-RU"/>
        </w:rPr>
        <w:lastRenderedPageBreak/>
        <w:t>ТАБЛИЦА 12 (</w:t>
      </w:r>
      <w:r w:rsidRPr="0042739D">
        <w:rPr>
          <w:i/>
          <w:iCs/>
          <w:lang w:val="ru-RU"/>
        </w:rPr>
        <w:t>продолжение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14:paraId="2A0E95DF"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195A274" w14:textId="77777777" w:rsidR="00F34A90" w:rsidRPr="0042739D" w:rsidRDefault="00F34A90" w:rsidP="00F0043E">
            <w:pPr>
              <w:pStyle w:val="Tablehead"/>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14:paraId="3486001A" w14:textId="77777777" w:rsidR="00F34A90" w:rsidRPr="0042739D" w:rsidRDefault="00F34A90" w:rsidP="00F0043E">
            <w:pPr>
              <w:pStyle w:val="Tablehead"/>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13BEB59F" w14:textId="77777777" w:rsidR="00F34A90" w:rsidRPr="0042739D" w:rsidRDefault="00F34A90" w:rsidP="00F0043E">
            <w:pPr>
              <w:pStyle w:val="Tablehead"/>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164A55E1" w14:textId="77777777" w:rsidR="00F34A90" w:rsidRPr="0042739D" w:rsidRDefault="00F34A90" w:rsidP="00F0043E">
            <w:pPr>
              <w:pStyle w:val="Tablehead"/>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3CCD464C" w14:textId="77777777" w:rsidR="00F34A90" w:rsidRPr="0042739D" w:rsidRDefault="00F34A90" w:rsidP="00F0043E">
            <w:pPr>
              <w:pStyle w:val="Tablehead"/>
              <w:rPr>
                <w:sz w:val="16"/>
                <w:szCs w:val="16"/>
                <w:lang w:val="ru-RU" w:eastAsia="ja-JP"/>
              </w:rPr>
            </w:pPr>
            <w:r w:rsidRPr="0042739D">
              <w:rPr>
                <w:sz w:val="16"/>
                <w:szCs w:val="16"/>
                <w:lang w:val="ru-RU"/>
              </w:rPr>
              <w:t>Фиксированный прием</w:t>
            </w:r>
          </w:p>
        </w:tc>
      </w:tr>
      <w:tr w:rsidR="00F34A90" w:rsidRPr="0042739D" w14:paraId="33756784"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C9851B3" w14:textId="77777777" w:rsidR="00F34A90" w:rsidRPr="0042739D" w:rsidRDefault="00F34A90" w:rsidP="00F0043E">
            <w:pPr>
              <w:pStyle w:val="Tabletext"/>
              <w:jc w:val="center"/>
              <w:rPr>
                <w:sz w:val="16"/>
                <w:szCs w:val="16"/>
                <w:lang w:val="ru-RU"/>
              </w:rPr>
            </w:pPr>
            <w:r w:rsidRPr="0042739D">
              <w:rPr>
                <w:sz w:val="16"/>
                <w:szCs w:val="16"/>
                <w:lang w:val="ru-RU"/>
              </w:rPr>
              <w:t>9</w:t>
            </w:r>
          </w:p>
        </w:tc>
        <w:tc>
          <w:tcPr>
            <w:tcW w:w="1566" w:type="dxa"/>
            <w:tcBorders>
              <w:top w:val="single" w:sz="4" w:space="0" w:color="auto"/>
              <w:left w:val="single" w:sz="4" w:space="0" w:color="auto"/>
              <w:bottom w:val="single" w:sz="4" w:space="0" w:color="auto"/>
              <w:right w:val="single" w:sz="4" w:space="0" w:color="auto"/>
            </w:tcBorders>
          </w:tcPr>
          <w:p w14:paraId="4A82F0A8" w14:textId="77777777" w:rsidR="00F34A90" w:rsidRPr="0042739D" w:rsidRDefault="00F34A90" w:rsidP="00F0043E">
            <w:pPr>
              <w:pStyle w:val="Tabletext"/>
              <w:jc w:val="left"/>
              <w:rPr>
                <w:sz w:val="16"/>
                <w:szCs w:val="16"/>
                <w:lang w:val="ru-RU"/>
              </w:rPr>
            </w:pPr>
            <w:r w:rsidRPr="0042739D">
              <w:rPr>
                <w:sz w:val="16"/>
                <w:szCs w:val="16"/>
                <w:lang w:val="ru-RU"/>
              </w:rPr>
              <w:t>Мощность внутреннего шума приемника</w:t>
            </w:r>
            <w:r w:rsidRPr="0042739D">
              <w:rPr>
                <w:sz w:val="16"/>
                <w:szCs w:val="16"/>
                <w:lang w:val="ru-RU"/>
              </w:rPr>
              <w:br/>
            </w:r>
            <w:r w:rsidRPr="0042739D">
              <w:rPr>
                <w:i/>
                <w:sz w:val="16"/>
                <w:szCs w:val="16"/>
                <w:lang w:val="ru-RU"/>
              </w:rPr>
              <w:t>N</w:t>
            </w:r>
            <w:r w:rsidRPr="0042739D">
              <w:rPr>
                <w:i/>
                <w:sz w:val="16"/>
                <w:szCs w:val="16"/>
                <w:vertAlign w:val="subscript"/>
                <w:lang w:val="ru-RU"/>
              </w:rPr>
              <w:t>r</w:t>
            </w:r>
            <w:r w:rsidRPr="0042739D">
              <w:rPr>
                <w:sz w:val="16"/>
                <w:szCs w:val="16"/>
                <w:lang w:val="ru-RU"/>
              </w:rPr>
              <w:t xml:space="preserve"> (дБм) </w:t>
            </w:r>
          </w:p>
        </w:tc>
        <w:tc>
          <w:tcPr>
            <w:tcW w:w="807" w:type="dxa"/>
            <w:tcBorders>
              <w:top w:val="single" w:sz="4" w:space="0" w:color="auto"/>
              <w:left w:val="single" w:sz="4" w:space="0" w:color="auto"/>
              <w:bottom w:val="single" w:sz="4" w:space="0" w:color="auto"/>
              <w:right w:val="single" w:sz="4" w:space="0" w:color="auto"/>
            </w:tcBorders>
            <w:vAlign w:val="center"/>
          </w:tcPr>
          <w:p w14:paraId="1C573274"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58374250"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5AF7DD6A"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71F609FD"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06EA30FD"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616619F9"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14:paraId="24FF4AE9"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70E9A43C"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4E4E7899" w14:textId="77777777"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r>
      <w:tr w:rsidR="00F34A90" w:rsidRPr="0042739D" w14:paraId="33B9BC70"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A10F5F1" w14:textId="77777777" w:rsidR="00F34A90" w:rsidRPr="0042739D" w:rsidRDefault="00F34A90" w:rsidP="00F0043E">
            <w:pPr>
              <w:pStyle w:val="Tabletext"/>
              <w:jc w:val="center"/>
              <w:rPr>
                <w:sz w:val="16"/>
                <w:szCs w:val="16"/>
                <w:lang w:val="ru-RU"/>
              </w:rPr>
            </w:pPr>
            <w:r w:rsidRPr="0042739D">
              <w:rPr>
                <w:sz w:val="16"/>
                <w:szCs w:val="16"/>
                <w:lang w:val="ru-RU"/>
              </w:rPr>
              <w:t>10</w:t>
            </w:r>
          </w:p>
        </w:tc>
        <w:tc>
          <w:tcPr>
            <w:tcW w:w="1566" w:type="dxa"/>
            <w:tcBorders>
              <w:top w:val="single" w:sz="4" w:space="0" w:color="auto"/>
              <w:left w:val="single" w:sz="4" w:space="0" w:color="auto"/>
              <w:bottom w:val="single" w:sz="4" w:space="0" w:color="auto"/>
              <w:right w:val="single" w:sz="4" w:space="0" w:color="auto"/>
            </w:tcBorders>
          </w:tcPr>
          <w:p w14:paraId="37B7E0DD" w14:textId="77777777" w:rsidR="00F34A90" w:rsidRPr="0042739D" w:rsidRDefault="00F34A90" w:rsidP="00F0043E">
            <w:pPr>
              <w:pStyle w:val="Tabletext"/>
              <w:jc w:val="left"/>
              <w:rPr>
                <w:sz w:val="16"/>
                <w:szCs w:val="16"/>
                <w:lang w:val="ru-RU" w:eastAsia="ja-JP"/>
              </w:rPr>
            </w:pPr>
            <w:r w:rsidRPr="0042739D">
              <w:rPr>
                <w:sz w:val="16"/>
                <w:szCs w:val="16"/>
                <w:lang w:val="ru-RU"/>
              </w:rPr>
              <w:t>Мощность внешнего шума на входе приемника</w:t>
            </w:r>
            <w:r w:rsidRPr="0042739D">
              <w:rPr>
                <w:sz w:val="16"/>
                <w:szCs w:val="16"/>
                <w:lang w:val="ru-RU"/>
              </w:rPr>
              <w:br/>
            </w:r>
            <w:r w:rsidRPr="0042739D">
              <w:rPr>
                <w:i/>
                <w:sz w:val="16"/>
                <w:szCs w:val="16"/>
                <w:lang w:val="ru-RU"/>
              </w:rPr>
              <w:t>N</w:t>
            </w:r>
            <w:r w:rsidRPr="0042739D">
              <w:rPr>
                <w:sz w:val="16"/>
                <w:szCs w:val="16"/>
                <w:vertAlign w:val="subscript"/>
                <w:lang w:val="ru-RU"/>
              </w:rPr>
              <w:t>0</w:t>
            </w:r>
            <w:r w:rsidRPr="0042739D">
              <w:rPr>
                <w:sz w:val="16"/>
                <w:szCs w:val="16"/>
                <w:lang w:val="ru-RU"/>
              </w:rPr>
              <w:t xml:space="preserve"> (дБм)</w:t>
            </w:r>
          </w:p>
        </w:tc>
        <w:tc>
          <w:tcPr>
            <w:tcW w:w="807" w:type="dxa"/>
            <w:tcBorders>
              <w:top w:val="single" w:sz="4" w:space="0" w:color="auto"/>
              <w:left w:val="single" w:sz="4" w:space="0" w:color="auto"/>
              <w:bottom w:val="single" w:sz="4" w:space="0" w:color="auto"/>
              <w:right w:val="single" w:sz="4" w:space="0" w:color="auto"/>
            </w:tcBorders>
            <w:vAlign w:val="center"/>
          </w:tcPr>
          <w:p w14:paraId="243A4E9C"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BE685B8"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05A4D5E3"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1FAE2AA0"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77A608B3"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37A8AD4B"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14:paraId="5D0CF03C"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54690D68"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5D341FED" w14:textId="77777777"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r>
      <w:tr w:rsidR="00F34A90" w:rsidRPr="0042739D" w14:paraId="2F8A283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77ED965" w14:textId="77777777" w:rsidR="00F34A90" w:rsidRPr="0042739D" w:rsidRDefault="00F34A90" w:rsidP="00F0043E">
            <w:pPr>
              <w:pStyle w:val="Tabletext"/>
              <w:jc w:val="center"/>
              <w:rPr>
                <w:sz w:val="16"/>
                <w:szCs w:val="16"/>
                <w:lang w:val="ru-RU"/>
              </w:rPr>
            </w:pPr>
            <w:r w:rsidRPr="0042739D">
              <w:rPr>
                <w:sz w:val="16"/>
                <w:szCs w:val="16"/>
                <w:lang w:val="ru-RU"/>
              </w:rPr>
              <w:t>11</w:t>
            </w:r>
          </w:p>
        </w:tc>
        <w:tc>
          <w:tcPr>
            <w:tcW w:w="1566" w:type="dxa"/>
            <w:tcBorders>
              <w:top w:val="single" w:sz="4" w:space="0" w:color="auto"/>
              <w:left w:val="single" w:sz="4" w:space="0" w:color="auto"/>
              <w:bottom w:val="single" w:sz="4" w:space="0" w:color="auto"/>
              <w:right w:val="single" w:sz="4" w:space="0" w:color="auto"/>
            </w:tcBorders>
          </w:tcPr>
          <w:p w14:paraId="5866E72F" w14:textId="77777777" w:rsidR="00F34A90" w:rsidRPr="0042739D" w:rsidRDefault="00F34A90" w:rsidP="00F0043E">
            <w:pPr>
              <w:pStyle w:val="Tabletext"/>
              <w:jc w:val="left"/>
              <w:rPr>
                <w:sz w:val="16"/>
                <w:szCs w:val="16"/>
                <w:lang w:val="ru-RU" w:eastAsia="ja-JP"/>
              </w:rPr>
            </w:pPr>
            <w:r w:rsidRPr="0042739D">
              <w:rPr>
                <w:sz w:val="16"/>
                <w:szCs w:val="16"/>
                <w:lang w:val="ru-RU"/>
              </w:rPr>
              <w:t>Суммарная мощность шума приемника</w:t>
            </w:r>
            <w:r w:rsidRPr="0042739D">
              <w:rPr>
                <w:sz w:val="16"/>
                <w:szCs w:val="16"/>
                <w:lang w:val="ru-RU"/>
              </w:rPr>
              <w:br/>
            </w:r>
            <w:r w:rsidRPr="0042739D">
              <w:rPr>
                <w:i/>
                <w:sz w:val="16"/>
                <w:szCs w:val="16"/>
                <w:lang w:val="ru-RU"/>
              </w:rPr>
              <w:t>N</w:t>
            </w:r>
            <w:r w:rsidRPr="0042739D">
              <w:rPr>
                <w:i/>
                <w:sz w:val="16"/>
                <w:szCs w:val="16"/>
                <w:vertAlign w:val="subscript"/>
                <w:lang w:val="ru-RU"/>
              </w:rPr>
              <w:t>t</w:t>
            </w:r>
            <w:r w:rsidRPr="0042739D">
              <w:rPr>
                <w:sz w:val="16"/>
                <w:szCs w:val="16"/>
                <w:vertAlign w:val="subscript"/>
                <w:lang w:val="ru-RU"/>
              </w:rPr>
              <w:t xml:space="preserve"> </w:t>
            </w:r>
            <w:r w:rsidRPr="0042739D">
              <w:rPr>
                <w:sz w:val="16"/>
                <w:szCs w:val="16"/>
                <w:lang w:val="ru-RU"/>
              </w:rPr>
              <w:t>(дБм)</w:t>
            </w:r>
          </w:p>
        </w:tc>
        <w:tc>
          <w:tcPr>
            <w:tcW w:w="807" w:type="dxa"/>
            <w:tcBorders>
              <w:top w:val="single" w:sz="4" w:space="0" w:color="auto"/>
              <w:left w:val="single" w:sz="4" w:space="0" w:color="auto"/>
              <w:bottom w:val="single" w:sz="4" w:space="0" w:color="auto"/>
              <w:right w:val="single" w:sz="4" w:space="0" w:color="auto"/>
            </w:tcBorders>
            <w:vAlign w:val="center"/>
          </w:tcPr>
          <w:p w14:paraId="7EBFDAB3"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2136030F"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30201E02"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5B2BF81C"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0DA2BA7"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0CC98B93"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14:paraId="2AFC3B14"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29733C58"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4DEB9C9"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r>
      <w:tr w:rsidR="00F34A90" w:rsidRPr="0042739D" w14:paraId="79A1DFFF"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2368C4B"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1566" w:type="dxa"/>
            <w:tcBorders>
              <w:top w:val="single" w:sz="4" w:space="0" w:color="auto"/>
              <w:left w:val="single" w:sz="4" w:space="0" w:color="auto"/>
              <w:bottom w:val="single" w:sz="4" w:space="0" w:color="auto"/>
              <w:right w:val="single" w:sz="4" w:space="0" w:color="auto"/>
            </w:tcBorders>
          </w:tcPr>
          <w:p w14:paraId="61B0F4CF" w14:textId="77777777" w:rsidR="00F34A90" w:rsidRPr="0042739D" w:rsidRDefault="00F34A90" w:rsidP="00F0043E">
            <w:pPr>
              <w:pStyle w:val="Tabletext"/>
              <w:jc w:val="left"/>
              <w:rPr>
                <w:sz w:val="16"/>
                <w:szCs w:val="16"/>
                <w:lang w:val="ru-RU"/>
              </w:rPr>
            </w:pPr>
            <w:r w:rsidRPr="0042739D">
              <w:rPr>
                <w:sz w:val="16"/>
                <w:szCs w:val="16"/>
                <w:lang w:val="ru-RU"/>
              </w:rPr>
              <w:t>Потери в фидере</w:t>
            </w:r>
            <w:r w:rsidRPr="0042739D">
              <w:rPr>
                <w:sz w:val="16"/>
                <w:szCs w:val="16"/>
                <w:lang w:val="ru-RU"/>
              </w:rPr>
              <w:br/>
            </w:r>
            <w:r w:rsidRPr="0042739D">
              <w:rPr>
                <w:i/>
                <w:sz w:val="16"/>
                <w:szCs w:val="16"/>
                <w:lang w:val="ru-RU"/>
              </w:rPr>
              <w:t>L</w:t>
            </w:r>
            <w:r w:rsidRPr="0042739D">
              <w:rPr>
                <w:sz w:val="16"/>
                <w:szCs w:val="16"/>
                <w:lang w:val="ru-RU"/>
              </w:rPr>
              <w:t xml:space="preserve"> (дБ)</w:t>
            </w:r>
          </w:p>
        </w:tc>
        <w:tc>
          <w:tcPr>
            <w:tcW w:w="807" w:type="dxa"/>
            <w:tcBorders>
              <w:top w:val="single" w:sz="4" w:space="0" w:color="auto"/>
              <w:left w:val="single" w:sz="4" w:space="0" w:color="auto"/>
              <w:bottom w:val="single" w:sz="4" w:space="0" w:color="auto"/>
              <w:right w:val="single" w:sz="4" w:space="0" w:color="auto"/>
            </w:tcBorders>
            <w:vAlign w:val="center"/>
          </w:tcPr>
          <w:p w14:paraId="5CAC81B0"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60F82AA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2B885FB2"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29CBF726"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10D52B39"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5CE7E8F2"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14:paraId="47E07171"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086CDA9D"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14:paraId="530B755A" w14:textId="77777777" w:rsidR="00F34A90" w:rsidRPr="0042739D" w:rsidRDefault="00F34A90" w:rsidP="00F0043E">
            <w:pPr>
              <w:pStyle w:val="Tabletext"/>
              <w:jc w:val="center"/>
              <w:rPr>
                <w:sz w:val="16"/>
                <w:szCs w:val="16"/>
                <w:lang w:val="ru-RU"/>
              </w:rPr>
            </w:pPr>
            <w:r w:rsidRPr="0042739D">
              <w:rPr>
                <w:sz w:val="16"/>
                <w:szCs w:val="16"/>
                <w:lang w:val="ru-RU"/>
              </w:rPr>
              <w:t>2,0</w:t>
            </w:r>
          </w:p>
        </w:tc>
      </w:tr>
      <w:tr w:rsidR="00F34A90" w:rsidRPr="0042739D" w14:paraId="6C737C4D"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21B45D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13</w:t>
            </w:r>
          </w:p>
        </w:tc>
        <w:tc>
          <w:tcPr>
            <w:tcW w:w="1566" w:type="dxa"/>
            <w:tcBorders>
              <w:top w:val="single" w:sz="4" w:space="0" w:color="auto"/>
              <w:left w:val="single" w:sz="4" w:space="0" w:color="auto"/>
              <w:bottom w:val="single" w:sz="4" w:space="0" w:color="auto"/>
              <w:right w:val="single" w:sz="4" w:space="0" w:color="auto"/>
            </w:tcBorders>
          </w:tcPr>
          <w:p w14:paraId="7B52AA28" w14:textId="6CD12082" w:rsidR="00F34A90" w:rsidRPr="0042739D" w:rsidRDefault="00F34A90" w:rsidP="00F0043E">
            <w:pPr>
              <w:pStyle w:val="Tabletext"/>
              <w:jc w:val="left"/>
              <w:rPr>
                <w:sz w:val="16"/>
                <w:szCs w:val="16"/>
                <w:lang w:val="ru-RU" w:eastAsia="ja-JP"/>
              </w:rPr>
            </w:pPr>
            <w:r w:rsidRPr="0042739D">
              <w:rPr>
                <w:sz w:val="16"/>
                <w:szCs w:val="16"/>
                <w:lang w:val="ru-RU"/>
              </w:rPr>
              <w:t xml:space="preserve">Минимальная используемая входная мощность приемника </w:t>
            </w:r>
            <w:r w:rsidR="00852F26">
              <w:rPr>
                <w:sz w:val="16"/>
                <w:szCs w:val="16"/>
                <w:lang w:val="ru-RU"/>
              </w:rPr>
              <w:br/>
            </w:r>
            <w:r w:rsidRPr="0042739D">
              <w:rPr>
                <w:sz w:val="16"/>
                <w:szCs w:val="16"/>
                <w:lang w:val="ru-RU"/>
              </w:rPr>
              <w:t>(дБм)</w:t>
            </w:r>
          </w:p>
        </w:tc>
        <w:tc>
          <w:tcPr>
            <w:tcW w:w="807" w:type="dxa"/>
            <w:tcBorders>
              <w:top w:val="single" w:sz="4" w:space="0" w:color="auto"/>
              <w:left w:val="single" w:sz="4" w:space="0" w:color="auto"/>
              <w:bottom w:val="single" w:sz="4" w:space="0" w:color="auto"/>
              <w:right w:val="single" w:sz="4" w:space="0" w:color="auto"/>
            </w:tcBorders>
            <w:vAlign w:val="center"/>
          </w:tcPr>
          <w:p w14:paraId="2D56C010"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14:paraId="7412DF48"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14:paraId="130CB336" w14:textId="77777777" w:rsidR="00F34A90" w:rsidRPr="0042739D" w:rsidRDefault="00F34A90" w:rsidP="00F0043E">
            <w:pPr>
              <w:pStyle w:val="Tabletext"/>
              <w:jc w:val="center"/>
              <w:rPr>
                <w:sz w:val="16"/>
                <w:szCs w:val="16"/>
                <w:lang w:val="ru-RU" w:eastAsia="ja-JP"/>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6943E160"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6C2A1A01"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26349B6A"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14:paraId="4B3AFF82"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3168FB70" w14:textId="77777777" w:rsidR="00F34A90" w:rsidRPr="0042739D" w:rsidRDefault="00F34A90" w:rsidP="00F0043E">
            <w:pPr>
              <w:pStyle w:val="Tabletext"/>
              <w:jc w:val="center"/>
              <w:rPr>
                <w:rFonts w:eastAsia="MS Mincho"/>
                <w:b/>
                <w:bCs/>
                <w:sz w:val="16"/>
                <w:szCs w:val="16"/>
                <w:lang w:val="ru-RU" w:eastAsia="ja-JP"/>
              </w:rPr>
            </w:pPr>
            <w:r w:rsidRPr="0042739D">
              <w:rPr>
                <w:rFonts w:eastAsia="MS PGothic"/>
                <w:sz w:val="16"/>
                <w:szCs w:val="16"/>
                <w:lang w:val="ru-RU" w:eastAsia="ja-JP"/>
              </w:rPr>
              <w:t>–</w:t>
            </w:r>
            <w:r w:rsidRPr="0042739D">
              <w:rPr>
                <w:sz w:val="16"/>
                <w:szCs w:val="16"/>
                <w:lang w:val="ru-RU"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2382D008" w14:textId="77777777" w:rsidR="00F34A90" w:rsidRPr="0042739D" w:rsidRDefault="00F34A90" w:rsidP="00F0043E">
            <w:pPr>
              <w:pStyle w:val="Tabletext"/>
              <w:jc w:val="center"/>
              <w:rPr>
                <w:rFonts w:eastAsia="MS Mincho"/>
                <w:b/>
                <w:bCs/>
                <w:sz w:val="16"/>
                <w:szCs w:val="16"/>
                <w:lang w:val="ru-RU" w:eastAsia="ja-JP"/>
              </w:rPr>
            </w:pPr>
            <w:r w:rsidRPr="0042739D">
              <w:rPr>
                <w:rFonts w:eastAsia="MS PGothic"/>
                <w:sz w:val="16"/>
                <w:szCs w:val="16"/>
                <w:lang w:val="ru-RU" w:eastAsia="ja-JP"/>
              </w:rPr>
              <w:t>–</w:t>
            </w:r>
            <w:r w:rsidRPr="0042739D">
              <w:rPr>
                <w:sz w:val="16"/>
                <w:szCs w:val="16"/>
                <w:lang w:val="ru-RU" w:eastAsia="ja-JP"/>
              </w:rPr>
              <w:t>78,3</w:t>
            </w:r>
          </w:p>
        </w:tc>
      </w:tr>
      <w:tr w:rsidR="00F34A90" w:rsidRPr="0042739D" w14:paraId="710781A0"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574750F"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14</w:t>
            </w:r>
          </w:p>
        </w:tc>
        <w:tc>
          <w:tcPr>
            <w:tcW w:w="1566" w:type="dxa"/>
            <w:tcBorders>
              <w:top w:val="single" w:sz="4" w:space="0" w:color="auto"/>
              <w:left w:val="single" w:sz="4" w:space="0" w:color="auto"/>
              <w:bottom w:val="single" w:sz="4" w:space="0" w:color="auto"/>
              <w:right w:val="single" w:sz="4" w:space="0" w:color="auto"/>
            </w:tcBorders>
          </w:tcPr>
          <w:p w14:paraId="7FBB8741" w14:textId="77777777" w:rsidR="00F34A90" w:rsidRPr="0042739D" w:rsidRDefault="00F34A90" w:rsidP="00F0043E">
            <w:pPr>
              <w:pStyle w:val="Tabletext"/>
              <w:jc w:val="left"/>
              <w:rPr>
                <w:sz w:val="16"/>
                <w:szCs w:val="16"/>
                <w:lang w:val="ru-RU" w:eastAsia="ja-JP"/>
              </w:rPr>
            </w:pPr>
            <w:r w:rsidRPr="0042739D">
              <w:rPr>
                <w:sz w:val="16"/>
                <w:szCs w:val="16"/>
                <w:lang w:val="ru-RU"/>
              </w:rPr>
              <w:t>Усиление антенны приемника</w:t>
            </w:r>
            <w:r w:rsidRPr="0042739D">
              <w:rPr>
                <w:sz w:val="16"/>
                <w:szCs w:val="16"/>
                <w:lang w:val="ru-RU"/>
              </w:rPr>
              <w:br/>
            </w:r>
            <w:r w:rsidRPr="0042739D">
              <w:rPr>
                <w:i/>
                <w:sz w:val="16"/>
                <w:szCs w:val="16"/>
                <w:lang w:val="ru-RU"/>
              </w:rPr>
              <w:t>G</w:t>
            </w:r>
            <w:r w:rsidRPr="0042739D">
              <w:rPr>
                <w:i/>
                <w:sz w:val="16"/>
                <w:szCs w:val="16"/>
                <w:vertAlign w:val="subscript"/>
                <w:lang w:val="ru-RU"/>
              </w:rPr>
              <w:t>r</w:t>
            </w:r>
            <w:r w:rsidRPr="0042739D">
              <w:rPr>
                <w:sz w:val="16"/>
                <w:szCs w:val="16"/>
                <w:lang w:val="ru-RU"/>
              </w:rPr>
              <w:t xml:space="preserve"> (дБи)</w:t>
            </w:r>
          </w:p>
        </w:tc>
        <w:tc>
          <w:tcPr>
            <w:tcW w:w="807" w:type="dxa"/>
            <w:tcBorders>
              <w:top w:val="single" w:sz="4" w:space="0" w:color="auto"/>
              <w:left w:val="single" w:sz="4" w:space="0" w:color="auto"/>
              <w:bottom w:val="single" w:sz="4" w:space="0" w:color="auto"/>
              <w:right w:val="single" w:sz="4" w:space="0" w:color="auto"/>
            </w:tcBorders>
            <w:vAlign w:val="center"/>
          </w:tcPr>
          <w:p w14:paraId="5840BB67"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466242BF"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42A77B8B"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2E3B5B63"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362DC147"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145C923E"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14:paraId="3E631902"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7AC33C50"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2EEDBA0E" w14:textId="77777777"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r>
      <w:tr w:rsidR="00F34A90" w:rsidRPr="0042739D" w14:paraId="6F53D49D"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804CF76"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1566" w:type="dxa"/>
            <w:tcBorders>
              <w:top w:val="single" w:sz="4" w:space="0" w:color="auto"/>
              <w:left w:val="single" w:sz="4" w:space="0" w:color="auto"/>
              <w:bottom w:val="single" w:sz="4" w:space="0" w:color="auto"/>
              <w:right w:val="single" w:sz="4" w:space="0" w:color="auto"/>
            </w:tcBorders>
          </w:tcPr>
          <w:p w14:paraId="7B97B0EA" w14:textId="77777777" w:rsidR="00F34A90" w:rsidRPr="0042739D" w:rsidRDefault="00F34A90" w:rsidP="00F0043E">
            <w:pPr>
              <w:pStyle w:val="Tabletext"/>
              <w:jc w:val="left"/>
              <w:rPr>
                <w:sz w:val="16"/>
                <w:szCs w:val="16"/>
                <w:lang w:val="ru-RU" w:eastAsia="ja-JP"/>
              </w:rPr>
            </w:pPr>
            <w:r w:rsidRPr="0042739D">
              <w:rPr>
                <w:sz w:val="16"/>
                <w:szCs w:val="16"/>
                <w:lang w:val="ru-RU"/>
              </w:rPr>
              <w:t>Действующая апертура антенны (дБ/м</w:t>
            </w:r>
            <w:r w:rsidRPr="0042739D">
              <w:rPr>
                <w:sz w:val="16"/>
                <w:szCs w:val="16"/>
                <w:vertAlign w:val="superscript"/>
                <w:lang w:val="ru-RU"/>
              </w:rPr>
              <w:t>2</w:t>
            </w: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056AF30D"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72FAFEE1"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210F0AE"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7EEE0F42" w14:textId="77777777"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DCC6532"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7552D959"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14:paraId="06690F4A"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77C495A"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4616AF67" w14:textId="77777777"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r>
      <w:tr w:rsidR="00F34A90" w:rsidRPr="0042739D" w14:paraId="2AD5138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E106ED6" w14:textId="77777777" w:rsidR="00F34A90" w:rsidRPr="0042739D" w:rsidRDefault="00F34A90" w:rsidP="00F0043E">
            <w:pPr>
              <w:pStyle w:val="Tabletext"/>
              <w:jc w:val="center"/>
              <w:rPr>
                <w:sz w:val="16"/>
                <w:szCs w:val="16"/>
                <w:lang w:val="ru-RU"/>
              </w:rPr>
            </w:pPr>
            <w:r w:rsidRPr="0042739D">
              <w:rPr>
                <w:sz w:val="16"/>
                <w:szCs w:val="16"/>
                <w:lang w:val="ru-RU"/>
              </w:rPr>
              <w:t>16</w:t>
            </w:r>
          </w:p>
        </w:tc>
        <w:tc>
          <w:tcPr>
            <w:tcW w:w="1566" w:type="dxa"/>
            <w:tcBorders>
              <w:top w:val="single" w:sz="4" w:space="0" w:color="auto"/>
              <w:left w:val="single" w:sz="4" w:space="0" w:color="auto"/>
              <w:bottom w:val="single" w:sz="4" w:space="0" w:color="auto"/>
              <w:right w:val="single" w:sz="4" w:space="0" w:color="auto"/>
            </w:tcBorders>
          </w:tcPr>
          <w:p w14:paraId="577905D8" w14:textId="77777777" w:rsidR="00F34A90" w:rsidRPr="0042739D" w:rsidRDefault="00F34A90" w:rsidP="00F0043E">
            <w:pPr>
              <w:pStyle w:val="Tabletext"/>
              <w:jc w:val="left"/>
              <w:rPr>
                <w:sz w:val="16"/>
                <w:szCs w:val="16"/>
                <w:lang w:val="ru-RU" w:eastAsia="ja-JP"/>
              </w:rPr>
            </w:pPr>
            <w:r w:rsidRPr="0042739D">
              <w:rPr>
                <w:sz w:val="16"/>
                <w:szCs w:val="16"/>
                <w:lang w:val="ru-RU"/>
              </w:rPr>
              <w:t xml:space="preserve">Минимальная используемая напряженность поля </w:t>
            </w:r>
            <w:r w:rsidRPr="0042739D">
              <w:rPr>
                <w:sz w:val="16"/>
                <w:szCs w:val="16"/>
                <w:lang w:val="ru-RU"/>
              </w:rPr>
              <w:br/>
            </w:r>
            <w:r w:rsidRPr="0042739D">
              <w:rPr>
                <w:i/>
                <w:sz w:val="16"/>
                <w:szCs w:val="16"/>
                <w:lang w:val="ru-RU"/>
              </w:rPr>
              <w:t>E</w:t>
            </w:r>
            <w:r w:rsidRPr="0042739D">
              <w:rPr>
                <w:sz w:val="16"/>
                <w:szCs w:val="16"/>
                <w:vertAlign w:val="subscript"/>
                <w:lang w:val="ru-RU"/>
              </w:rPr>
              <w:t>min</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14:paraId="58E2244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14:paraId="7696BED0"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14:paraId="1023178B" w14:textId="77777777"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14:paraId="2D4AEB37"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2E2E6DE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463B175A"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14:paraId="63FBA8C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48865593"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648DB13B" w14:textId="77777777" w:rsidR="00F34A90" w:rsidRPr="0042739D" w:rsidRDefault="00F34A90" w:rsidP="00F0043E">
            <w:pPr>
              <w:pStyle w:val="Tabletext"/>
              <w:jc w:val="center"/>
              <w:rPr>
                <w:b/>
                <w:bCs/>
                <w:sz w:val="16"/>
                <w:szCs w:val="16"/>
                <w:lang w:val="ru-RU" w:eastAsia="ja-JP"/>
              </w:rPr>
            </w:pPr>
            <w:r w:rsidRPr="0042739D">
              <w:rPr>
                <w:sz w:val="16"/>
                <w:szCs w:val="16"/>
                <w:lang w:val="ru-RU" w:eastAsia="ja-JP"/>
              </w:rPr>
              <w:t>47,8</w:t>
            </w:r>
          </w:p>
        </w:tc>
      </w:tr>
      <w:tr w:rsidR="00F34A90" w:rsidRPr="0042739D" w14:paraId="2C64EF0B"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5BF05F" w14:textId="77777777" w:rsidR="00F34A90" w:rsidRPr="0042739D" w:rsidRDefault="00F34A90" w:rsidP="00F0043E">
            <w:pPr>
              <w:pStyle w:val="Tabletext"/>
              <w:jc w:val="center"/>
              <w:rPr>
                <w:sz w:val="16"/>
                <w:szCs w:val="16"/>
                <w:lang w:val="ru-RU"/>
              </w:rPr>
            </w:pPr>
            <w:r w:rsidRPr="0042739D">
              <w:rPr>
                <w:sz w:val="16"/>
                <w:szCs w:val="16"/>
                <w:lang w:val="ru-RU"/>
              </w:rPr>
              <w:t>17</w:t>
            </w:r>
          </w:p>
        </w:tc>
        <w:tc>
          <w:tcPr>
            <w:tcW w:w="1566" w:type="dxa"/>
            <w:tcBorders>
              <w:top w:val="single" w:sz="4" w:space="0" w:color="auto"/>
              <w:left w:val="single" w:sz="4" w:space="0" w:color="auto"/>
              <w:bottom w:val="single" w:sz="4" w:space="0" w:color="auto"/>
              <w:right w:val="single" w:sz="4" w:space="0" w:color="auto"/>
            </w:tcBorders>
          </w:tcPr>
          <w:p w14:paraId="212158C9" w14:textId="42A3EA9E" w:rsidR="00F34A90" w:rsidRPr="0042739D" w:rsidRDefault="00F34A90" w:rsidP="00F0043E">
            <w:pPr>
              <w:pStyle w:val="Tabletext"/>
              <w:jc w:val="left"/>
              <w:rPr>
                <w:sz w:val="16"/>
                <w:szCs w:val="16"/>
                <w:lang w:val="ru-RU" w:eastAsia="ja-JP"/>
              </w:rPr>
            </w:pPr>
            <w:r w:rsidRPr="0042739D">
              <w:rPr>
                <w:sz w:val="16"/>
                <w:szCs w:val="16"/>
                <w:lang w:val="ru-RU"/>
              </w:rPr>
              <w:t xml:space="preserve">Поправка </w:t>
            </w:r>
            <w:r w:rsidRPr="0042739D">
              <w:rPr>
                <w:sz w:val="16"/>
                <w:szCs w:val="16"/>
                <w:lang w:val="ru-RU"/>
              </w:rPr>
              <w:br/>
              <w:t xml:space="preserve">на процент </w:t>
            </w:r>
            <w:r w:rsidRPr="0042739D">
              <w:rPr>
                <w:sz w:val="16"/>
                <w:szCs w:val="16"/>
                <w:lang w:val="ru-RU"/>
              </w:rPr>
              <w:br/>
              <w:t xml:space="preserve">времени </w:t>
            </w:r>
            <w:r w:rsidR="00852F26">
              <w:rPr>
                <w:sz w:val="16"/>
                <w:szCs w:val="16"/>
                <w:lang w:val="ru-RU"/>
              </w:rPr>
              <w:br/>
            </w:r>
            <w:r w:rsidRPr="0042739D">
              <w:rPr>
                <w:sz w:val="16"/>
                <w:szCs w:val="16"/>
                <w:lang w:val="ru-RU"/>
              </w:rPr>
              <w:t>(дБ)</w:t>
            </w:r>
          </w:p>
        </w:tc>
        <w:tc>
          <w:tcPr>
            <w:tcW w:w="807" w:type="dxa"/>
            <w:tcBorders>
              <w:top w:val="single" w:sz="4" w:space="0" w:color="auto"/>
              <w:left w:val="single" w:sz="4" w:space="0" w:color="auto"/>
              <w:bottom w:val="single" w:sz="4" w:space="0" w:color="auto"/>
              <w:right w:val="single" w:sz="4" w:space="0" w:color="auto"/>
            </w:tcBorders>
            <w:vAlign w:val="center"/>
          </w:tcPr>
          <w:p w14:paraId="1757DC8E" w14:textId="77777777"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14:paraId="20B4FCA5" w14:textId="77777777"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14:paraId="5A4CFD3D"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569BE8F2" w14:textId="77777777"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14:paraId="3644794F" w14:textId="77777777"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14:paraId="7BEEAD07" w14:textId="77777777" w:rsidR="00F34A90" w:rsidRPr="0042739D" w:rsidRDefault="00F34A90" w:rsidP="00F0043E">
            <w:pPr>
              <w:pStyle w:val="Tabletext"/>
              <w:jc w:val="center"/>
              <w:rPr>
                <w:sz w:val="16"/>
                <w:szCs w:val="16"/>
                <w:lang w:val="ru-RU"/>
              </w:rPr>
            </w:pPr>
            <w:r w:rsidRPr="0042739D">
              <w:rPr>
                <w:sz w:val="16"/>
                <w:szCs w:val="16"/>
                <w:lang w:val="ru-RU"/>
              </w:rPr>
              <w:t>0,0</w:t>
            </w:r>
          </w:p>
        </w:tc>
        <w:tc>
          <w:tcPr>
            <w:tcW w:w="807" w:type="dxa"/>
            <w:tcBorders>
              <w:top w:val="single" w:sz="4" w:space="0" w:color="auto"/>
              <w:left w:val="single" w:sz="4" w:space="0" w:color="auto"/>
              <w:bottom w:val="single" w:sz="4" w:space="0" w:color="auto"/>
              <w:right w:val="single" w:sz="4" w:space="0" w:color="auto"/>
            </w:tcBorders>
            <w:vAlign w:val="center"/>
          </w:tcPr>
          <w:p w14:paraId="0E70E3E0" w14:textId="77777777"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1BE2C572" w14:textId="77777777"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65BD5B50" w14:textId="77777777"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r>
      <w:tr w:rsidR="00F34A90" w:rsidRPr="0042739D" w14:paraId="221D14B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73350D0" w14:textId="77777777" w:rsidR="00F34A90" w:rsidRPr="0042739D" w:rsidRDefault="00F34A90" w:rsidP="00F0043E">
            <w:pPr>
              <w:pStyle w:val="Tabletext"/>
              <w:jc w:val="center"/>
              <w:rPr>
                <w:sz w:val="16"/>
                <w:szCs w:val="16"/>
                <w:lang w:val="ru-RU"/>
              </w:rPr>
            </w:pPr>
            <w:r w:rsidRPr="0042739D">
              <w:rPr>
                <w:sz w:val="16"/>
                <w:szCs w:val="16"/>
                <w:lang w:val="ru-RU"/>
              </w:rPr>
              <w:t>18</w:t>
            </w:r>
          </w:p>
        </w:tc>
        <w:tc>
          <w:tcPr>
            <w:tcW w:w="1566" w:type="dxa"/>
            <w:tcBorders>
              <w:top w:val="single" w:sz="4" w:space="0" w:color="auto"/>
              <w:left w:val="single" w:sz="4" w:space="0" w:color="auto"/>
              <w:bottom w:val="single" w:sz="4" w:space="0" w:color="auto"/>
              <w:right w:val="single" w:sz="4" w:space="0" w:color="auto"/>
            </w:tcBorders>
          </w:tcPr>
          <w:p w14:paraId="46B010E8" w14:textId="03674C43" w:rsidR="00F34A90" w:rsidRPr="0042739D" w:rsidRDefault="00F34A90" w:rsidP="00F0043E">
            <w:pPr>
              <w:pStyle w:val="Tabletext"/>
              <w:jc w:val="left"/>
              <w:rPr>
                <w:sz w:val="16"/>
                <w:szCs w:val="16"/>
                <w:lang w:val="ru-RU"/>
              </w:rPr>
            </w:pPr>
            <w:r w:rsidRPr="0042739D">
              <w:rPr>
                <w:sz w:val="16"/>
                <w:szCs w:val="16"/>
                <w:lang w:val="ru-RU"/>
              </w:rPr>
              <w:t xml:space="preserve">Поправка на процент охвата мест </w:t>
            </w:r>
            <w:r w:rsidR="00852F26">
              <w:rPr>
                <w:sz w:val="16"/>
                <w:szCs w:val="16"/>
                <w:lang w:val="ru-RU"/>
              </w:rPr>
              <w:br/>
            </w:r>
            <w:r w:rsidRPr="0042739D">
              <w:rPr>
                <w:sz w:val="16"/>
                <w:szCs w:val="16"/>
                <w:lang w:val="ru-RU"/>
              </w:rPr>
              <w:t xml:space="preserve">(дБ) </w:t>
            </w:r>
          </w:p>
        </w:tc>
        <w:tc>
          <w:tcPr>
            <w:tcW w:w="807" w:type="dxa"/>
            <w:tcBorders>
              <w:top w:val="single" w:sz="4" w:space="0" w:color="auto"/>
              <w:left w:val="single" w:sz="4" w:space="0" w:color="auto"/>
              <w:bottom w:val="single" w:sz="4" w:space="0" w:color="auto"/>
              <w:right w:val="single" w:sz="4" w:space="0" w:color="auto"/>
            </w:tcBorders>
            <w:vAlign w:val="center"/>
          </w:tcPr>
          <w:p w14:paraId="6B8569D9"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783A944D"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7A585284"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29629E9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476B04CF"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6FA46000"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14:paraId="1003C1EF"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7B33B0E2"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0915BDC0" w14:textId="77777777"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14:paraId="4B8586AB"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0B17405" w14:textId="77777777" w:rsidR="00F34A90" w:rsidRPr="0042739D" w:rsidRDefault="00F34A90" w:rsidP="00F0043E">
            <w:pPr>
              <w:pStyle w:val="Tabletext"/>
              <w:jc w:val="center"/>
              <w:rPr>
                <w:sz w:val="16"/>
                <w:szCs w:val="16"/>
                <w:lang w:val="ru-RU"/>
              </w:rPr>
            </w:pPr>
            <w:r w:rsidRPr="0042739D">
              <w:rPr>
                <w:sz w:val="16"/>
                <w:szCs w:val="16"/>
                <w:lang w:val="ru-RU"/>
              </w:rPr>
              <w:t>19</w:t>
            </w:r>
          </w:p>
        </w:tc>
        <w:tc>
          <w:tcPr>
            <w:tcW w:w="1566" w:type="dxa"/>
            <w:tcBorders>
              <w:top w:val="single" w:sz="4" w:space="0" w:color="auto"/>
              <w:left w:val="single" w:sz="4" w:space="0" w:color="auto"/>
              <w:bottom w:val="single" w:sz="4" w:space="0" w:color="auto"/>
              <w:right w:val="single" w:sz="4" w:space="0" w:color="auto"/>
            </w:tcBorders>
          </w:tcPr>
          <w:p w14:paraId="42BCCA18" w14:textId="03F2D340" w:rsidR="00F34A90" w:rsidRPr="0042739D" w:rsidRDefault="00F34A90" w:rsidP="00F0043E">
            <w:pPr>
              <w:pStyle w:val="Tabletext"/>
              <w:jc w:val="left"/>
              <w:rPr>
                <w:sz w:val="16"/>
                <w:szCs w:val="16"/>
                <w:lang w:val="ru-RU" w:eastAsia="ja-JP"/>
              </w:rPr>
            </w:pPr>
            <w:r w:rsidRPr="0042739D">
              <w:rPr>
                <w:sz w:val="16"/>
                <w:szCs w:val="16"/>
                <w:lang w:val="ru-RU"/>
              </w:rPr>
              <w:t>Значение</w:t>
            </w:r>
            <w:r w:rsidR="00852F26">
              <w:rPr>
                <w:sz w:val="16"/>
                <w:szCs w:val="16"/>
                <w:lang w:val="ru-RU"/>
              </w:rPr>
              <w:t xml:space="preserve"> </w:t>
            </w:r>
            <w:r w:rsidRPr="0042739D">
              <w:rPr>
                <w:sz w:val="16"/>
                <w:szCs w:val="16"/>
                <w:lang w:val="ru-RU"/>
              </w:rPr>
              <w:t xml:space="preserve">потерь при прохождении через стены </w:t>
            </w:r>
            <w:r w:rsidR="00852F26">
              <w:rPr>
                <w:sz w:val="16"/>
                <w:szCs w:val="16"/>
                <w:lang w:val="ru-RU"/>
              </w:rPr>
              <w:br/>
            </w:r>
            <w:r w:rsidRPr="0042739D">
              <w:rPr>
                <w:sz w:val="16"/>
                <w:szCs w:val="16"/>
                <w:lang w:val="ru-RU"/>
              </w:rPr>
              <w:t>(дБ)</w:t>
            </w:r>
          </w:p>
        </w:tc>
        <w:tc>
          <w:tcPr>
            <w:tcW w:w="807" w:type="dxa"/>
            <w:tcBorders>
              <w:top w:val="single" w:sz="4" w:space="0" w:color="auto"/>
              <w:left w:val="single" w:sz="4" w:space="0" w:color="auto"/>
              <w:bottom w:val="single" w:sz="4" w:space="0" w:color="auto"/>
              <w:right w:val="single" w:sz="4" w:space="0" w:color="auto"/>
            </w:tcBorders>
            <w:vAlign w:val="center"/>
          </w:tcPr>
          <w:p w14:paraId="5FA1D23C"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5E0B27A1"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6CFC318A"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2205641C" w14:textId="77777777" w:rsidR="00F34A90" w:rsidRPr="0042739D" w:rsidRDefault="00F34A90" w:rsidP="00F0043E">
            <w:pPr>
              <w:pStyle w:val="Tabletext"/>
              <w:jc w:val="center"/>
              <w:rPr>
                <w:sz w:val="16"/>
                <w:szCs w:val="16"/>
                <w:lang w:val="ru-RU"/>
              </w:rPr>
            </w:pPr>
            <w:r w:rsidRPr="0042739D">
              <w:rPr>
                <w:sz w:val="16"/>
                <w:szCs w:val="16"/>
                <w:lang w:val="ru-RU"/>
              </w:rPr>
              <w:t>10,1</w:t>
            </w:r>
          </w:p>
        </w:tc>
        <w:tc>
          <w:tcPr>
            <w:tcW w:w="876" w:type="dxa"/>
            <w:tcBorders>
              <w:top w:val="single" w:sz="4" w:space="0" w:color="auto"/>
              <w:left w:val="single" w:sz="4" w:space="0" w:color="auto"/>
              <w:bottom w:val="single" w:sz="4" w:space="0" w:color="auto"/>
              <w:right w:val="single" w:sz="4" w:space="0" w:color="auto"/>
            </w:tcBorders>
            <w:vAlign w:val="center"/>
          </w:tcPr>
          <w:p w14:paraId="43DE4C14" w14:textId="77777777" w:rsidR="00F34A90" w:rsidRPr="0042739D" w:rsidRDefault="00F34A90" w:rsidP="00F0043E">
            <w:pPr>
              <w:pStyle w:val="Tabletext"/>
              <w:jc w:val="center"/>
              <w:rPr>
                <w:sz w:val="16"/>
                <w:szCs w:val="16"/>
                <w:lang w:val="ru-RU"/>
              </w:rPr>
            </w:pPr>
            <w:r w:rsidRPr="0042739D">
              <w:rPr>
                <w:sz w:val="16"/>
                <w:szCs w:val="16"/>
                <w:lang w:val="ru-RU"/>
              </w:rPr>
              <w:t>10,1</w:t>
            </w:r>
          </w:p>
        </w:tc>
        <w:tc>
          <w:tcPr>
            <w:tcW w:w="876" w:type="dxa"/>
            <w:tcBorders>
              <w:top w:val="single" w:sz="4" w:space="0" w:color="auto"/>
              <w:left w:val="single" w:sz="4" w:space="0" w:color="auto"/>
              <w:bottom w:val="single" w:sz="4" w:space="0" w:color="auto"/>
              <w:right w:val="single" w:sz="4" w:space="0" w:color="auto"/>
            </w:tcBorders>
            <w:vAlign w:val="center"/>
          </w:tcPr>
          <w:p w14:paraId="4219872A" w14:textId="77777777" w:rsidR="00F34A90" w:rsidRPr="0042739D" w:rsidRDefault="00F34A90" w:rsidP="00F0043E">
            <w:pPr>
              <w:pStyle w:val="Tabletext"/>
              <w:jc w:val="center"/>
              <w:rPr>
                <w:sz w:val="16"/>
                <w:szCs w:val="16"/>
                <w:lang w:val="ru-RU"/>
              </w:rPr>
            </w:pPr>
            <w:r w:rsidRPr="0042739D">
              <w:rPr>
                <w:sz w:val="16"/>
                <w:szCs w:val="16"/>
                <w:lang w:val="ru-RU"/>
              </w:rPr>
              <w:t>10,1</w:t>
            </w:r>
          </w:p>
        </w:tc>
        <w:tc>
          <w:tcPr>
            <w:tcW w:w="807" w:type="dxa"/>
            <w:tcBorders>
              <w:top w:val="single" w:sz="4" w:space="0" w:color="auto"/>
              <w:left w:val="single" w:sz="4" w:space="0" w:color="auto"/>
              <w:bottom w:val="single" w:sz="4" w:space="0" w:color="auto"/>
              <w:right w:val="single" w:sz="4" w:space="0" w:color="auto"/>
            </w:tcBorders>
            <w:vAlign w:val="center"/>
          </w:tcPr>
          <w:p w14:paraId="68631F50"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3DB51DB9"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14:paraId="68421DFE" w14:textId="77777777"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14:paraId="17CD3FA3"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C8C2F74" w14:textId="77777777" w:rsidR="00F34A90" w:rsidRPr="0042739D" w:rsidRDefault="00F34A90" w:rsidP="00F0043E">
            <w:pPr>
              <w:pStyle w:val="Tabletext"/>
              <w:jc w:val="center"/>
              <w:rPr>
                <w:sz w:val="16"/>
                <w:szCs w:val="16"/>
                <w:lang w:val="ru-RU"/>
              </w:rPr>
            </w:pPr>
            <w:r w:rsidRPr="0042739D">
              <w:rPr>
                <w:sz w:val="16"/>
                <w:szCs w:val="16"/>
                <w:lang w:val="ru-RU"/>
              </w:rPr>
              <w:t>20</w:t>
            </w:r>
          </w:p>
        </w:tc>
        <w:tc>
          <w:tcPr>
            <w:tcW w:w="1566" w:type="dxa"/>
            <w:tcBorders>
              <w:top w:val="single" w:sz="4" w:space="0" w:color="auto"/>
              <w:left w:val="single" w:sz="4" w:space="0" w:color="auto"/>
              <w:bottom w:val="single" w:sz="4" w:space="0" w:color="auto"/>
              <w:right w:val="single" w:sz="4" w:space="0" w:color="auto"/>
            </w:tcBorders>
          </w:tcPr>
          <w:p w14:paraId="09054D1C" w14:textId="77777777"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(1 сегмент) </w:t>
            </w:r>
            <w:r w:rsidRPr="0042739D">
              <w:rPr>
                <w:sz w:val="16"/>
                <w:szCs w:val="16"/>
                <w:lang w:val="ru-RU"/>
              </w:rPr>
              <w:br/>
              <w:t xml:space="preserve">в антенне </w:t>
            </w:r>
            <w:r w:rsidRPr="0042739D">
              <w:rPr>
                <w:sz w:val="16"/>
                <w:szCs w:val="16"/>
                <w:lang w:val="ru-RU"/>
              </w:rPr>
              <w:br/>
            </w:r>
            <w:r w:rsidRPr="0042739D">
              <w:rPr>
                <w:i/>
                <w:sz w:val="16"/>
                <w:szCs w:val="16"/>
                <w:lang w:val="ru-RU"/>
              </w:rPr>
              <w:t xml:space="preserve">E </w:t>
            </w:r>
            <w:r w:rsidRPr="0042739D">
              <w:rPr>
                <w:sz w:val="16"/>
                <w:szCs w:val="16"/>
                <w:lang w:val="ru-RU"/>
              </w:rPr>
              <w:t>(дБ(мкВ/м))</w:t>
            </w:r>
          </w:p>
        </w:tc>
        <w:tc>
          <w:tcPr>
            <w:tcW w:w="807" w:type="dxa"/>
            <w:tcBorders>
              <w:top w:val="single" w:sz="4" w:space="0" w:color="auto"/>
              <w:left w:val="single" w:sz="4" w:space="0" w:color="auto"/>
              <w:bottom w:val="single" w:sz="4" w:space="0" w:color="auto"/>
              <w:right w:val="single" w:sz="4" w:space="0" w:color="auto"/>
            </w:tcBorders>
            <w:vAlign w:val="center"/>
          </w:tcPr>
          <w:p w14:paraId="2B6BE817"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14:paraId="65B387AE"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14:paraId="3369096F" w14:textId="77777777"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14:paraId="5F9BBE6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14:paraId="74E3DEB6"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14:paraId="64E3EAE5"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14:paraId="16B739EC"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14:paraId="0E35C756"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14:paraId="402CF559"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54,0</w:t>
            </w:r>
          </w:p>
        </w:tc>
      </w:tr>
      <w:tr w:rsidR="00F34A90" w:rsidRPr="0042739D" w14:paraId="539DA593"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80EFDB2" w14:textId="77777777"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14:paraId="32277952" w14:textId="77777777" w:rsidR="00F34A90" w:rsidRPr="0042739D" w:rsidRDefault="00F34A90" w:rsidP="00F0043E">
            <w:pPr>
              <w:pStyle w:val="Tabletext"/>
              <w:jc w:val="left"/>
              <w:rPr>
                <w:sz w:val="16"/>
                <w:szCs w:val="16"/>
                <w:lang w:val="ru-RU" w:eastAsia="ja-JP"/>
              </w:rPr>
            </w:pPr>
            <w:r w:rsidRPr="0042739D">
              <w:rPr>
                <w:sz w:val="16"/>
                <w:szCs w:val="16"/>
                <w:lang w:val="ru-RU"/>
              </w:rPr>
              <w:t xml:space="preserve">Предполагаемая высота антенны </w:t>
            </w:r>
            <w:r w:rsidRPr="0042739D">
              <w:rPr>
                <w:i/>
                <w:sz w:val="16"/>
                <w:szCs w:val="16"/>
                <w:lang w:val="ru-RU"/>
              </w:rPr>
              <w:t>h</w:t>
            </w:r>
            <w:r w:rsidRPr="0042739D">
              <w:rPr>
                <w:sz w:val="16"/>
                <w:szCs w:val="16"/>
                <w:vertAlign w:val="subscript"/>
                <w:lang w:val="ru-RU"/>
              </w:rPr>
              <w:t>2</w:t>
            </w:r>
            <w:r w:rsidRPr="0042739D">
              <w:rPr>
                <w:sz w:val="16"/>
                <w:szCs w:val="16"/>
                <w:lang w:val="ru-RU"/>
              </w:rPr>
              <w:t> (м)</w:t>
            </w:r>
          </w:p>
        </w:tc>
        <w:tc>
          <w:tcPr>
            <w:tcW w:w="807" w:type="dxa"/>
            <w:tcBorders>
              <w:top w:val="single" w:sz="4" w:space="0" w:color="auto"/>
              <w:left w:val="single" w:sz="4" w:space="0" w:color="auto"/>
              <w:bottom w:val="single" w:sz="4" w:space="0" w:color="auto"/>
              <w:right w:val="single" w:sz="4" w:space="0" w:color="auto"/>
            </w:tcBorders>
            <w:vAlign w:val="center"/>
          </w:tcPr>
          <w:p w14:paraId="2F66089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786485D5"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436F3BAF"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1D51736E"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58C6080B"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402F79F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14:paraId="7866EF1D"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1FF02B71"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5BBF43EC"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r>
      <w:tr w:rsidR="00F34A90" w:rsidRPr="0042739D" w14:paraId="1C765DA1"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1E5E75F" w14:textId="77777777" w:rsidR="00F34A90" w:rsidRPr="0042739D" w:rsidRDefault="00F34A90" w:rsidP="00F0043E">
            <w:pPr>
              <w:pStyle w:val="Tabletext"/>
              <w:jc w:val="center"/>
              <w:rPr>
                <w:sz w:val="16"/>
                <w:szCs w:val="16"/>
                <w:lang w:val="ru-RU"/>
              </w:rPr>
            </w:pPr>
            <w:r w:rsidRPr="0042739D">
              <w:rPr>
                <w:sz w:val="16"/>
                <w:szCs w:val="16"/>
                <w:lang w:val="ru-RU"/>
              </w:rPr>
              <w:t>21</w:t>
            </w:r>
          </w:p>
        </w:tc>
        <w:tc>
          <w:tcPr>
            <w:tcW w:w="1566" w:type="dxa"/>
            <w:tcBorders>
              <w:top w:val="single" w:sz="4" w:space="0" w:color="auto"/>
              <w:left w:val="single" w:sz="4" w:space="0" w:color="auto"/>
              <w:bottom w:val="single" w:sz="4" w:space="0" w:color="auto"/>
              <w:right w:val="single" w:sz="4" w:space="0" w:color="auto"/>
            </w:tcBorders>
          </w:tcPr>
          <w:p w14:paraId="4BEA01BA" w14:textId="0873DCFE" w:rsidR="00F34A90" w:rsidRPr="0042739D" w:rsidRDefault="00F34A90" w:rsidP="00F0043E">
            <w:pPr>
              <w:pStyle w:val="Tabletext"/>
              <w:jc w:val="left"/>
              <w:rPr>
                <w:sz w:val="16"/>
                <w:szCs w:val="16"/>
                <w:lang w:val="ru-RU" w:eastAsia="ja-JP"/>
              </w:rPr>
            </w:pPr>
            <w:r w:rsidRPr="0042739D">
              <w:rPr>
                <w:sz w:val="16"/>
                <w:szCs w:val="16"/>
                <w:lang w:val="ru-RU"/>
              </w:rPr>
              <w:t xml:space="preserve">Поправка </w:t>
            </w:r>
            <w:r w:rsidRPr="0042739D">
              <w:rPr>
                <w:sz w:val="16"/>
                <w:szCs w:val="16"/>
                <w:lang w:val="ru-RU"/>
              </w:rPr>
              <w:br/>
              <w:t>на высоту до 10 м (дБ)</w:t>
            </w:r>
          </w:p>
        </w:tc>
        <w:tc>
          <w:tcPr>
            <w:tcW w:w="807" w:type="dxa"/>
            <w:tcBorders>
              <w:top w:val="single" w:sz="4" w:space="0" w:color="auto"/>
              <w:left w:val="single" w:sz="4" w:space="0" w:color="auto"/>
              <w:bottom w:val="single" w:sz="4" w:space="0" w:color="auto"/>
              <w:right w:val="single" w:sz="4" w:space="0" w:color="auto"/>
            </w:tcBorders>
            <w:vAlign w:val="center"/>
          </w:tcPr>
          <w:p w14:paraId="6B510AB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1F151FFE"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08792386"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2A5493C3"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09B56FA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1088AB37"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14:paraId="661D1F2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064090D5"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7600EC4E"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r>
      <w:tr w:rsidR="00F34A90" w:rsidRPr="0042739D" w14:paraId="7302981C"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3F2B58B" w14:textId="77777777" w:rsidR="00F34A90" w:rsidRPr="0042739D" w:rsidRDefault="00F34A90" w:rsidP="00F0043E">
            <w:pPr>
              <w:pStyle w:val="Tabletext"/>
              <w:jc w:val="center"/>
              <w:rPr>
                <w:sz w:val="16"/>
                <w:szCs w:val="16"/>
                <w:lang w:val="ru-RU"/>
              </w:rPr>
            </w:pPr>
            <w:r w:rsidRPr="0042739D">
              <w:rPr>
                <w:sz w:val="16"/>
                <w:szCs w:val="16"/>
                <w:lang w:val="ru-RU"/>
              </w:rPr>
              <w:t>22</w:t>
            </w:r>
          </w:p>
        </w:tc>
        <w:tc>
          <w:tcPr>
            <w:tcW w:w="1566" w:type="dxa"/>
            <w:tcBorders>
              <w:top w:val="single" w:sz="4" w:space="0" w:color="auto"/>
              <w:left w:val="single" w:sz="4" w:space="0" w:color="auto"/>
              <w:bottom w:val="single" w:sz="4" w:space="0" w:color="auto"/>
              <w:right w:val="single" w:sz="4" w:space="0" w:color="auto"/>
            </w:tcBorders>
          </w:tcPr>
          <w:p w14:paraId="112B56FD" w14:textId="77777777"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(1 сегмент, </w:t>
            </w:r>
            <w:r w:rsidRPr="0042739D">
              <w:rPr>
                <w:sz w:val="16"/>
                <w:szCs w:val="16"/>
                <w:lang w:val="ru-RU"/>
              </w:rPr>
              <w:br/>
            </w:r>
            <w:r w:rsidRPr="0042739D">
              <w:rPr>
                <w:i/>
                <w:sz w:val="16"/>
                <w:szCs w:val="16"/>
                <w:lang w:val="ru-RU"/>
              </w:rPr>
              <w:t>h</w:t>
            </w:r>
            <w:r w:rsidRPr="0042739D">
              <w:rPr>
                <w:sz w:val="16"/>
                <w:szCs w:val="16"/>
                <w:vertAlign w:val="subscript"/>
                <w:lang w:val="ru-RU"/>
              </w:rPr>
              <w:t>2</w:t>
            </w:r>
            <w:r w:rsidRPr="0042739D">
              <w:rPr>
                <w:sz w:val="16"/>
                <w:szCs w:val="16"/>
                <w:lang w:val="ru-RU"/>
              </w:rPr>
              <w:t xml:space="preserve"> </w:t>
            </w:r>
            <w:r w:rsidRPr="0042739D">
              <w:rPr>
                <w:rFonts w:ascii="Symbol" w:hAnsi="Symbol"/>
                <w:sz w:val="16"/>
                <w:szCs w:val="16"/>
                <w:lang w:val="ru-RU"/>
              </w:rPr>
              <w:t></w:t>
            </w:r>
            <w:r w:rsidRPr="0042739D">
              <w:rPr>
                <w:sz w:val="16"/>
                <w:szCs w:val="16"/>
                <w:lang w:val="ru-RU"/>
              </w:rPr>
              <w:t xml:space="preserve"> 10 м) </w:t>
            </w:r>
            <w:r w:rsidRPr="0042739D">
              <w:rPr>
                <w:sz w:val="16"/>
                <w:szCs w:val="16"/>
                <w:lang w:val="ru-RU"/>
              </w:rPr>
              <w:br/>
            </w:r>
            <w:r w:rsidRPr="0042739D">
              <w:rPr>
                <w:i/>
                <w:sz w:val="16"/>
                <w:szCs w:val="16"/>
                <w:lang w:val="ru-RU"/>
              </w:rPr>
              <w:t>E</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14:paraId="46B4D1F2"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14:paraId="21E706EF"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14:paraId="3701C662" w14:textId="77777777" w:rsidR="00F34A90" w:rsidRPr="0042739D" w:rsidRDefault="00F34A90" w:rsidP="00F0043E">
            <w:pPr>
              <w:pStyle w:val="Tabletext"/>
              <w:jc w:val="center"/>
              <w:rPr>
                <w:sz w:val="16"/>
                <w:szCs w:val="16"/>
                <w:lang w:val="ru-RU" w:eastAsia="ja-JP"/>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14:paraId="5A2462FC"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14:paraId="40F63F07"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14:paraId="41DCD572"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14:paraId="4FF5517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14:paraId="11429D38"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14:paraId="43962B29"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64,0</w:t>
            </w:r>
          </w:p>
        </w:tc>
      </w:tr>
    </w:tbl>
    <w:p w14:paraId="7680684F" w14:textId="77777777" w:rsidR="00372DAC" w:rsidRDefault="00372DA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DF92BC3" w14:textId="10CF29B9" w:rsidR="00F34A90" w:rsidRPr="0042739D" w:rsidRDefault="00F34A90" w:rsidP="00F34A90">
      <w:pPr>
        <w:pStyle w:val="TableNo"/>
        <w:rPr>
          <w:lang w:val="ru-RU" w:eastAsia="ja-JP"/>
        </w:rPr>
      </w:pPr>
      <w:r w:rsidRPr="0042739D">
        <w:rPr>
          <w:lang w:val="ru-RU"/>
        </w:rPr>
        <w:lastRenderedPageBreak/>
        <w:t>ТАБЛИЦА 12 (</w:t>
      </w:r>
      <w:r w:rsidRPr="0042739D">
        <w:rPr>
          <w:i/>
          <w:iCs/>
          <w:lang w:val="ru-RU"/>
        </w:rPr>
        <w:t>окончание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14:paraId="6D4C6C2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B1090EF" w14:textId="77777777" w:rsidR="00F34A90" w:rsidRPr="0042739D" w:rsidRDefault="00F34A90" w:rsidP="00F0043E">
            <w:pPr>
              <w:pStyle w:val="Tablehead"/>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14:paraId="45950A66" w14:textId="77777777" w:rsidR="00F34A90" w:rsidRPr="0042739D" w:rsidRDefault="00F34A90" w:rsidP="00F0043E">
            <w:pPr>
              <w:pStyle w:val="Tablehead"/>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01BCC25A" w14:textId="77777777" w:rsidR="00F34A90" w:rsidRPr="0042739D" w:rsidRDefault="00F34A90" w:rsidP="00F0043E">
            <w:pPr>
              <w:pStyle w:val="Tablehead"/>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41789B43" w14:textId="77777777" w:rsidR="00F34A90" w:rsidRPr="0042739D" w:rsidRDefault="00F34A90" w:rsidP="00F0043E">
            <w:pPr>
              <w:pStyle w:val="Tablehead"/>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14:paraId="4AE92565" w14:textId="77777777" w:rsidR="00F34A90" w:rsidRPr="0042739D" w:rsidRDefault="00F34A90" w:rsidP="00F0043E">
            <w:pPr>
              <w:pStyle w:val="Tablehead"/>
              <w:rPr>
                <w:sz w:val="16"/>
                <w:szCs w:val="16"/>
                <w:lang w:val="ru-RU" w:eastAsia="ja-JP"/>
              </w:rPr>
            </w:pPr>
            <w:r w:rsidRPr="0042739D">
              <w:rPr>
                <w:sz w:val="16"/>
                <w:szCs w:val="16"/>
                <w:lang w:val="ru-RU"/>
              </w:rPr>
              <w:t>Фиксированный прием</w:t>
            </w:r>
          </w:p>
        </w:tc>
      </w:tr>
      <w:tr w:rsidR="00F34A90" w:rsidRPr="0042739D" w14:paraId="650A1DCE"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7DF0E68" w14:textId="77777777" w:rsidR="00F34A90" w:rsidRPr="0042739D" w:rsidRDefault="00F34A90" w:rsidP="00F0043E">
            <w:pPr>
              <w:pStyle w:val="Tabletext"/>
              <w:jc w:val="center"/>
              <w:rPr>
                <w:sz w:val="16"/>
                <w:szCs w:val="16"/>
                <w:lang w:val="ru-RU"/>
              </w:rPr>
            </w:pPr>
            <w:r w:rsidRPr="0042739D">
              <w:rPr>
                <w:sz w:val="16"/>
                <w:szCs w:val="16"/>
                <w:lang w:val="ru-RU"/>
              </w:rPr>
              <w:t>23</w:t>
            </w:r>
          </w:p>
        </w:tc>
        <w:tc>
          <w:tcPr>
            <w:tcW w:w="1566" w:type="dxa"/>
            <w:tcBorders>
              <w:top w:val="single" w:sz="4" w:space="0" w:color="auto"/>
              <w:left w:val="single" w:sz="4" w:space="0" w:color="auto"/>
              <w:bottom w:val="single" w:sz="4" w:space="0" w:color="auto"/>
              <w:right w:val="single" w:sz="4" w:space="0" w:color="auto"/>
            </w:tcBorders>
          </w:tcPr>
          <w:p w14:paraId="333882A0" w14:textId="198A8343" w:rsidR="00F34A90" w:rsidRPr="0042739D" w:rsidRDefault="00F34A90" w:rsidP="00F0043E">
            <w:pPr>
              <w:pStyle w:val="Tabletext"/>
              <w:jc w:val="left"/>
              <w:rPr>
                <w:sz w:val="16"/>
                <w:szCs w:val="16"/>
                <w:lang w:val="ru-RU" w:eastAsia="ja-JP"/>
              </w:rPr>
            </w:pPr>
            <w:r w:rsidRPr="0042739D">
              <w:rPr>
                <w:sz w:val="16"/>
                <w:szCs w:val="16"/>
                <w:lang w:val="ru-RU"/>
              </w:rPr>
              <w:t xml:space="preserve">Преобразование </w:t>
            </w:r>
            <w:r w:rsidRPr="0042739D">
              <w:rPr>
                <w:sz w:val="16"/>
                <w:szCs w:val="16"/>
                <w:lang w:val="ru-RU"/>
              </w:rPr>
              <w:br/>
              <w:t xml:space="preserve">из 1 сегмента в 3 сегмента </w:t>
            </w:r>
            <w:r w:rsidR="00852F26">
              <w:rPr>
                <w:sz w:val="16"/>
                <w:szCs w:val="16"/>
                <w:lang w:val="ru-RU"/>
              </w:rPr>
              <w:br/>
            </w:r>
            <w:r w:rsidRPr="0042739D">
              <w:rPr>
                <w:sz w:val="16"/>
                <w:szCs w:val="16"/>
                <w:lang w:val="ru-RU"/>
              </w:rPr>
              <w:t>(дБ)</w:t>
            </w:r>
          </w:p>
        </w:tc>
        <w:tc>
          <w:tcPr>
            <w:tcW w:w="807" w:type="dxa"/>
            <w:tcBorders>
              <w:top w:val="single" w:sz="4" w:space="0" w:color="auto"/>
              <w:left w:val="single" w:sz="4" w:space="0" w:color="auto"/>
              <w:bottom w:val="single" w:sz="4" w:space="0" w:color="auto"/>
              <w:right w:val="single" w:sz="4" w:space="0" w:color="auto"/>
            </w:tcBorders>
            <w:vAlign w:val="center"/>
          </w:tcPr>
          <w:p w14:paraId="19F7FB9C"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597C4E16"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10CC8799" w14:textId="77777777" w:rsidR="00F34A90" w:rsidRPr="0042739D" w:rsidRDefault="00F34A90" w:rsidP="00F0043E">
            <w:pPr>
              <w:pStyle w:val="Tabletext"/>
              <w:jc w:val="center"/>
              <w:rPr>
                <w:sz w:val="16"/>
                <w:szCs w:val="16"/>
                <w:lang w:val="ru-RU"/>
              </w:rPr>
            </w:pPr>
            <w:bookmarkStart w:id="188" w:name="OLE_LINK2"/>
            <w:r w:rsidRPr="0042739D">
              <w:rPr>
                <w:sz w:val="16"/>
                <w:szCs w:val="16"/>
                <w:lang w:val="ru-RU"/>
              </w:rPr>
              <w:t>–</w:t>
            </w:r>
            <w:bookmarkEnd w:id="188"/>
          </w:p>
        </w:tc>
        <w:tc>
          <w:tcPr>
            <w:tcW w:w="807" w:type="dxa"/>
            <w:tcBorders>
              <w:top w:val="single" w:sz="4" w:space="0" w:color="auto"/>
              <w:left w:val="single" w:sz="4" w:space="0" w:color="auto"/>
              <w:bottom w:val="single" w:sz="4" w:space="0" w:color="auto"/>
              <w:right w:val="single" w:sz="4" w:space="0" w:color="auto"/>
            </w:tcBorders>
            <w:vAlign w:val="center"/>
          </w:tcPr>
          <w:p w14:paraId="117AB7C0"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2BE7F8F3"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7D463E97"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07" w:type="dxa"/>
            <w:tcBorders>
              <w:top w:val="single" w:sz="4" w:space="0" w:color="auto"/>
              <w:left w:val="single" w:sz="4" w:space="0" w:color="auto"/>
              <w:bottom w:val="single" w:sz="4" w:space="0" w:color="auto"/>
              <w:right w:val="single" w:sz="4" w:space="0" w:color="auto"/>
            </w:tcBorders>
            <w:vAlign w:val="center"/>
          </w:tcPr>
          <w:p w14:paraId="0ADC2F87"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3C180D82" w14:textId="77777777"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14:paraId="01CB084D" w14:textId="77777777" w:rsidR="00F34A90" w:rsidRPr="0042739D" w:rsidRDefault="00F34A90" w:rsidP="00F0043E">
            <w:pPr>
              <w:pStyle w:val="Tabletext"/>
              <w:jc w:val="center"/>
              <w:rPr>
                <w:sz w:val="16"/>
                <w:szCs w:val="16"/>
                <w:lang w:val="ru-RU"/>
              </w:rPr>
            </w:pPr>
            <w:r w:rsidRPr="0042739D">
              <w:rPr>
                <w:sz w:val="16"/>
                <w:szCs w:val="16"/>
                <w:lang w:val="ru-RU"/>
              </w:rPr>
              <w:t>4,8</w:t>
            </w:r>
          </w:p>
        </w:tc>
      </w:tr>
      <w:tr w:rsidR="00F34A90" w:rsidRPr="0042739D" w14:paraId="5CD65497" w14:textId="77777777"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0264BA4" w14:textId="77777777" w:rsidR="00F34A90" w:rsidRPr="0042739D" w:rsidRDefault="00F34A90" w:rsidP="00F0043E">
            <w:pPr>
              <w:pStyle w:val="Tabletext"/>
              <w:jc w:val="center"/>
              <w:rPr>
                <w:sz w:val="16"/>
                <w:szCs w:val="16"/>
                <w:lang w:val="ru-RU"/>
              </w:rPr>
            </w:pPr>
            <w:r w:rsidRPr="0042739D">
              <w:rPr>
                <w:sz w:val="16"/>
                <w:szCs w:val="16"/>
                <w:lang w:val="ru-RU"/>
              </w:rPr>
              <w:t>24</w:t>
            </w:r>
          </w:p>
        </w:tc>
        <w:tc>
          <w:tcPr>
            <w:tcW w:w="1566" w:type="dxa"/>
            <w:tcBorders>
              <w:top w:val="single" w:sz="4" w:space="0" w:color="auto"/>
              <w:left w:val="single" w:sz="4" w:space="0" w:color="auto"/>
              <w:bottom w:val="single" w:sz="4" w:space="0" w:color="auto"/>
              <w:right w:val="single" w:sz="4" w:space="0" w:color="auto"/>
            </w:tcBorders>
          </w:tcPr>
          <w:p w14:paraId="6830C152" w14:textId="77777777"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w:t>
            </w:r>
            <w:r w:rsidRPr="0042739D">
              <w:rPr>
                <w:sz w:val="16"/>
                <w:szCs w:val="16"/>
                <w:lang w:val="ru-RU"/>
              </w:rPr>
              <w:br/>
              <w:t xml:space="preserve">(3 сегмента, </w:t>
            </w:r>
            <w:r w:rsidRPr="0042739D">
              <w:rPr>
                <w:sz w:val="16"/>
                <w:szCs w:val="16"/>
                <w:lang w:val="ru-RU"/>
              </w:rPr>
              <w:br/>
            </w:r>
            <w:r w:rsidRPr="0042739D">
              <w:rPr>
                <w:i/>
                <w:sz w:val="16"/>
                <w:szCs w:val="16"/>
                <w:lang w:val="ru-RU"/>
              </w:rPr>
              <w:t>h</w:t>
            </w:r>
            <w:r w:rsidRPr="0042739D">
              <w:rPr>
                <w:sz w:val="16"/>
                <w:szCs w:val="16"/>
                <w:vertAlign w:val="subscript"/>
                <w:lang w:val="ru-RU"/>
              </w:rPr>
              <w:t>2</w:t>
            </w:r>
            <w:r w:rsidRPr="0042739D">
              <w:rPr>
                <w:sz w:val="16"/>
                <w:szCs w:val="16"/>
                <w:lang w:val="ru-RU"/>
              </w:rPr>
              <w:t xml:space="preserve"> </w:t>
            </w:r>
            <w:r w:rsidRPr="0042739D">
              <w:rPr>
                <w:rFonts w:ascii="Symbol" w:hAnsi="Symbol"/>
                <w:sz w:val="16"/>
                <w:szCs w:val="16"/>
                <w:lang w:val="ru-RU"/>
              </w:rPr>
              <w:t></w:t>
            </w:r>
            <w:r w:rsidRPr="0042739D">
              <w:rPr>
                <w:sz w:val="16"/>
                <w:szCs w:val="16"/>
                <w:lang w:val="ru-RU"/>
              </w:rPr>
              <w:t xml:space="preserve"> 10 м) </w:t>
            </w:r>
            <w:r w:rsidRPr="0042739D">
              <w:rPr>
                <w:sz w:val="16"/>
                <w:szCs w:val="16"/>
                <w:lang w:val="ru-RU"/>
              </w:rPr>
              <w:br/>
            </w:r>
            <w:r w:rsidRPr="0042739D">
              <w:rPr>
                <w:i/>
                <w:sz w:val="16"/>
                <w:szCs w:val="16"/>
                <w:lang w:val="ru-RU"/>
              </w:rPr>
              <w:t>E</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14:paraId="31755276"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14:paraId="7CE95361"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14:paraId="1E309A44" w14:textId="77777777"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14:paraId="499AD71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14:paraId="5439F2D4"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14:paraId="4E25A3AE"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14:paraId="15051CEF"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14:paraId="0033C4AF"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14:paraId="5D0D2877" w14:textId="77777777" w:rsidR="00F34A90" w:rsidRPr="0042739D" w:rsidRDefault="00F34A90" w:rsidP="00F0043E">
            <w:pPr>
              <w:pStyle w:val="Tabletext"/>
              <w:jc w:val="center"/>
              <w:rPr>
                <w:sz w:val="16"/>
                <w:szCs w:val="16"/>
                <w:lang w:val="ru-RU" w:eastAsia="ja-JP"/>
              </w:rPr>
            </w:pPr>
            <w:r w:rsidRPr="0042739D">
              <w:rPr>
                <w:sz w:val="16"/>
                <w:szCs w:val="16"/>
                <w:lang w:val="ru-RU" w:eastAsia="ja-JP"/>
              </w:rPr>
              <w:t>68,8</w:t>
            </w:r>
          </w:p>
        </w:tc>
      </w:tr>
      <w:tr w:rsidR="00F34A90" w:rsidRPr="00D4087F" w14:paraId="0BA2F41A" w14:textId="77777777" w:rsidTr="00F0043E">
        <w:trPr>
          <w:trHeight w:val="221"/>
          <w:jc w:val="center"/>
        </w:trPr>
        <w:tc>
          <w:tcPr>
            <w:tcW w:w="9639" w:type="dxa"/>
            <w:gridSpan w:val="11"/>
            <w:tcBorders>
              <w:top w:val="single" w:sz="4" w:space="0" w:color="auto"/>
              <w:left w:val="nil"/>
              <w:bottom w:val="nil"/>
              <w:right w:val="nil"/>
            </w:tcBorders>
          </w:tcPr>
          <w:p w14:paraId="25781AA5" w14:textId="77777777" w:rsidR="00F34A90" w:rsidRPr="0042739D" w:rsidRDefault="00F34A90" w:rsidP="00F0043E">
            <w:pPr>
              <w:pStyle w:val="Tablelegend"/>
              <w:rPr>
                <w:sz w:val="16"/>
                <w:szCs w:val="16"/>
                <w:lang w:val="ru-RU"/>
              </w:rPr>
            </w:pPr>
            <w:r w:rsidRPr="0042739D">
              <w:rPr>
                <w:sz w:val="16"/>
                <w:szCs w:val="16"/>
                <w:vertAlign w:val="superscript"/>
                <w:lang w:val="ru-RU"/>
              </w:rPr>
              <w:t>(1)</w:t>
            </w:r>
            <w:r w:rsidRPr="0042739D">
              <w:rPr>
                <w:sz w:val="16"/>
                <w:szCs w:val="16"/>
                <w:lang w:val="ru-RU"/>
              </w:rPr>
              <w:tab/>
              <w:t>Не используется в условиях замираний.</w:t>
            </w:r>
          </w:p>
        </w:tc>
      </w:tr>
    </w:tbl>
    <w:p w14:paraId="575A1455" w14:textId="77777777" w:rsidR="00113799" w:rsidRDefault="00113799" w:rsidP="00113799">
      <w:pPr>
        <w:pStyle w:val="Tablefin"/>
      </w:pPr>
    </w:p>
    <w:p w14:paraId="636720B5" w14:textId="7B1B09F6" w:rsidR="00F34A90" w:rsidRPr="0042739D" w:rsidRDefault="00F34A90" w:rsidP="00F34A90">
      <w:pPr>
        <w:pStyle w:val="Headingb"/>
        <w:rPr>
          <w:lang w:val="ru-RU"/>
        </w:rPr>
      </w:pPr>
      <w:r w:rsidRPr="0042739D">
        <w:rPr>
          <w:lang w:val="ru-RU"/>
        </w:rPr>
        <w:t>1)</w:t>
      </w:r>
      <w:r w:rsidRPr="0042739D">
        <w:rPr>
          <w:lang w:val="ru-RU"/>
        </w:rPr>
        <w:tab/>
        <w:t xml:space="preserve">Требуемое отношение </w:t>
      </w:r>
      <w:r w:rsidRPr="0042739D">
        <w:rPr>
          <w:i/>
          <w:iCs/>
          <w:lang w:val="ru-RU"/>
        </w:rPr>
        <w:t>C</w:t>
      </w:r>
      <w:r w:rsidRPr="0042739D">
        <w:rPr>
          <w:lang w:val="ru-RU"/>
        </w:rPr>
        <w:t>/</w:t>
      </w:r>
      <w:r w:rsidRPr="0042739D">
        <w:rPr>
          <w:i/>
          <w:iCs/>
          <w:lang w:val="ru-RU"/>
        </w:rPr>
        <w:t>N</w:t>
      </w:r>
    </w:p>
    <w:p w14:paraId="065EA8A8" w14:textId="77777777" w:rsidR="00F34A90" w:rsidRPr="0042739D" w:rsidRDefault="00F34A90" w:rsidP="00F34A90">
      <w:pPr>
        <w:rPr>
          <w:lang w:val="ru-RU"/>
        </w:rPr>
      </w:pPr>
      <w:r w:rsidRPr="0042739D">
        <w:rPr>
          <w:lang w:val="ru-RU"/>
        </w:rPr>
        <w:t xml:space="preserve">Требуемые отношения </w:t>
      </w:r>
      <w:r w:rsidRPr="0042739D">
        <w:rPr>
          <w:i/>
          <w:lang w:val="ru-RU"/>
        </w:rPr>
        <w:t>C</w:t>
      </w:r>
      <w:r w:rsidRPr="0042739D">
        <w:rPr>
          <w:lang w:val="ru-RU"/>
        </w:rPr>
        <w:t>/</w:t>
      </w:r>
      <w:r w:rsidRPr="0042739D">
        <w:rPr>
          <w:i/>
          <w:lang w:val="ru-RU"/>
        </w:rPr>
        <w:t>N</w:t>
      </w:r>
      <w:r w:rsidRPr="0042739D">
        <w:rPr>
          <w:lang w:val="ru-RU"/>
        </w:rPr>
        <w:t xml:space="preserve"> для схем модуляции и скоростей кодирования показаны в таблице 13.</w:t>
      </w:r>
    </w:p>
    <w:p w14:paraId="7878F3E5" w14:textId="77777777" w:rsidR="00F34A90" w:rsidRPr="0042739D" w:rsidRDefault="00F34A90" w:rsidP="00F34A90">
      <w:pPr>
        <w:pStyle w:val="TableNo"/>
        <w:rPr>
          <w:lang w:val="ru-RU" w:eastAsia="ja-JP"/>
        </w:rPr>
      </w:pPr>
      <w:r w:rsidRPr="0042739D">
        <w:rPr>
          <w:lang w:val="ru-RU"/>
        </w:rPr>
        <w:t>ТАБЛИЦА 13</w:t>
      </w:r>
    </w:p>
    <w:p w14:paraId="5331813D" w14:textId="77777777" w:rsidR="00F34A90" w:rsidRPr="0042739D" w:rsidRDefault="00F34A90" w:rsidP="00F34A90">
      <w:pPr>
        <w:pStyle w:val="Tabletitle"/>
        <w:rPr>
          <w:i/>
          <w:iCs/>
          <w:lang w:val="ru-RU"/>
        </w:rPr>
      </w:pPr>
      <w:r w:rsidRPr="0042739D">
        <w:rPr>
          <w:lang w:val="ru-RU"/>
        </w:rPr>
        <w:t xml:space="preserve">Требуемое отношение </w:t>
      </w:r>
      <w:r w:rsidRPr="0042739D">
        <w:rPr>
          <w:i/>
          <w:iCs/>
          <w:lang w:val="ru-RU"/>
        </w:rPr>
        <w:t>C</w:t>
      </w:r>
      <w:r w:rsidRPr="0042739D">
        <w:rPr>
          <w:lang w:val="ru-RU" w:eastAsia="ja-JP"/>
        </w:rPr>
        <w:t>/</w:t>
      </w:r>
      <w:r w:rsidRPr="0042739D">
        <w:rPr>
          <w:i/>
          <w:iCs/>
          <w:lang w:val="ru-RU"/>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F34A90" w:rsidRPr="00D4087F" w14:paraId="6DE322B2" w14:textId="77777777" w:rsidTr="00F0043E">
        <w:trPr>
          <w:cantSplit/>
          <w:trHeight w:val="227"/>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14:paraId="2D37F47A" w14:textId="77777777" w:rsidR="00F34A90" w:rsidRPr="0042739D" w:rsidRDefault="00F34A90" w:rsidP="00F0043E">
            <w:pPr>
              <w:pStyle w:val="Tablehead"/>
              <w:rPr>
                <w:lang w:val="ru-RU"/>
              </w:rPr>
            </w:pPr>
            <w:r w:rsidRPr="0042739D">
              <w:rPr>
                <w:lang w:val="ru-RU"/>
              </w:rPr>
              <w:t>Модуляция</w:t>
            </w:r>
          </w:p>
        </w:tc>
        <w:tc>
          <w:tcPr>
            <w:tcW w:w="6193" w:type="dxa"/>
            <w:gridSpan w:val="5"/>
            <w:tcBorders>
              <w:top w:val="single" w:sz="4" w:space="0" w:color="auto"/>
              <w:left w:val="single" w:sz="4" w:space="0" w:color="auto"/>
              <w:bottom w:val="single" w:sz="4" w:space="0" w:color="auto"/>
              <w:right w:val="single" w:sz="4" w:space="0" w:color="auto"/>
            </w:tcBorders>
            <w:vAlign w:val="center"/>
          </w:tcPr>
          <w:p w14:paraId="56AAB4B3" w14:textId="0271CDEF" w:rsidR="00F34A90" w:rsidRPr="0042739D" w:rsidRDefault="00F34A90" w:rsidP="00F0043E">
            <w:pPr>
              <w:pStyle w:val="Tablehead"/>
              <w:rPr>
                <w:u w:val="single"/>
                <w:lang w:val="ru-RU"/>
              </w:rPr>
            </w:pPr>
            <w:r w:rsidRPr="0042739D">
              <w:rPr>
                <w:lang w:val="ru-RU"/>
              </w:rPr>
              <w:t>Скорость кодирования при сверточном кодировании</w:t>
            </w:r>
            <w:r w:rsidR="007C6CE4">
              <w:rPr>
                <w:lang w:val="ru-RU"/>
              </w:rPr>
              <w:t xml:space="preserve"> (дБ)</w:t>
            </w:r>
          </w:p>
        </w:tc>
      </w:tr>
      <w:tr w:rsidR="00F34A90" w:rsidRPr="0042739D" w14:paraId="3557D564" w14:textId="77777777" w:rsidTr="00F0043E">
        <w:trPr>
          <w:cantSplit/>
          <w:trHeight w:val="340"/>
          <w:jc w:val="center"/>
        </w:trPr>
        <w:tc>
          <w:tcPr>
            <w:tcW w:w="1745" w:type="dxa"/>
            <w:vMerge/>
            <w:tcBorders>
              <w:top w:val="single" w:sz="4" w:space="0" w:color="auto"/>
              <w:left w:val="single" w:sz="4" w:space="0" w:color="auto"/>
              <w:bottom w:val="single" w:sz="4" w:space="0" w:color="auto"/>
              <w:right w:val="single" w:sz="4" w:space="0" w:color="auto"/>
            </w:tcBorders>
            <w:vAlign w:val="center"/>
          </w:tcPr>
          <w:p w14:paraId="3DB7078B" w14:textId="77777777" w:rsidR="00F34A90" w:rsidRPr="0042739D" w:rsidRDefault="00F34A90" w:rsidP="00F0043E">
            <w:pPr>
              <w:pStyle w:val="Tabletext"/>
              <w:rPr>
                <w:lang w:val="ru-RU"/>
              </w:rPr>
            </w:pPr>
          </w:p>
        </w:tc>
        <w:tc>
          <w:tcPr>
            <w:tcW w:w="1239" w:type="dxa"/>
            <w:tcBorders>
              <w:top w:val="single" w:sz="4" w:space="0" w:color="auto"/>
              <w:left w:val="single" w:sz="4" w:space="0" w:color="auto"/>
              <w:bottom w:val="single" w:sz="4" w:space="0" w:color="auto"/>
              <w:right w:val="single" w:sz="4" w:space="0" w:color="auto"/>
            </w:tcBorders>
            <w:vAlign w:val="center"/>
          </w:tcPr>
          <w:p w14:paraId="31A92328" w14:textId="77777777" w:rsidR="00F34A90" w:rsidRPr="0042739D" w:rsidRDefault="00F34A90" w:rsidP="00F0043E">
            <w:pPr>
              <w:pStyle w:val="Tabletext"/>
              <w:jc w:val="center"/>
              <w:rPr>
                <w:lang w:val="ru-RU"/>
              </w:rPr>
            </w:pPr>
            <w:r w:rsidRPr="0042739D">
              <w:rPr>
                <w:lang w:val="ru-RU"/>
              </w:rPr>
              <w:t>1/2</w:t>
            </w:r>
          </w:p>
        </w:tc>
        <w:tc>
          <w:tcPr>
            <w:tcW w:w="1246" w:type="dxa"/>
            <w:tcBorders>
              <w:top w:val="single" w:sz="4" w:space="0" w:color="auto"/>
              <w:left w:val="single" w:sz="4" w:space="0" w:color="auto"/>
              <w:bottom w:val="single" w:sz="4" w:space="0" w:color="auto"/>
              <w:right w:val="single" w:sz="4" w:space="0" w:color="auto"/>
            </w:tcBorders>
            <w:vAlign w:val="center"/>
          </w:tcPr>
          <w:p w14:paraId="40B69032" w14:textId="77777777" w:rsidR="00F34A90" w:rsidRPr="0042739D" w:rsidRDefault="00F34A90" w:rsidP="00F0043E">
            <w:pPr>
              <w:pStyle w:val="Tabletext"/>
              <w:jc w:val="center"/>
              <w:rPr>
                <w:lang w:val="ru-RU"/>
              </w:rPr>
            </w:pPr>
            <w:r w:rsidRPr="0042739D">
              <w:rPr>
                <w:lang w:val="ru-RU"/>
              </w:rPr>
              <w:t>2/3</w:t>
            </w:r>
          </w:p>
        </w:tc>
        <w:tc>
          <w:tcPr>
            <w:tcW w:w="1236" w:type="dxa"/>
            <w:tcBorders>
              <w:top w:val="single" w:sz="4" w:space="0" w:color="auto"/>
              <w:left w:val="single" w:sz="4" w:space="0" w:color="auto"/>
              <w:bottom w:val="single" w:sz="4" w:space="0" w:color="auto"/>
              <w:right w:val="single" w:sz="4" w:space="0" w:color="auto"/>
            </w:tcBorders>
            <w:vAlign w:val="center"/>
          </w:tcPr>
          <w:p w14:paraId="36C69FC3" w14:textId="77777777" w:rsidR="00F34A90" w:rsidRPr="0042739D" w:rsidRDefault="00F34A90" w:rsidP="00F0043E">
            <w:pPr>
              <w:pStyle w:val="Tabletext"/>
              <w:jc w:val="center"/>
              <w:rPr>
                <w:lang w:val="ru-RU"/>
              </w:rPr>
            </w:pPr>
            <w:r w:rsidRPr="0042739D">
              <w:rPr>
                <w:lang w:val="ru-RU"/>
              </w:rPr>
              <w:t>3/4</w:t>
            </w:r>
          </w:p>
        </w:tc>
        <w:tc>
          <w:tcPr>
            <w:tcW w:w="1236" w:type="dxa"/>
            <w:tcBorders>
              <w:top w:val="single" w:sz="4" w:space="0" w:color="auto"/>
              <w:left w:val="single" w:sz="4" w:space="0" w:color="auto"/>
              <w:bottom w:val="single" w:sz="4" w:space="0" w:color="auto"/>
              <w:right w:val="single" w:sz="4" w:space="0" w:color="auto"/>
            </w:tcBorders>
            <w:vAlign w:val="center"/>
          </w:tcPr>
          <w:p w14:paraId="7CEBCE42" w14:textId="77777777" w:rsidR="00F34A90" w:rsidRPr="0042739D" w:rsidRDefault="00F34A90" w:rsidP="00F0043E">
            <w:pPr>
              <w:pStyle w:val="Tabletext"/>
              <w:jc w:val="center"/>
              <w:rPr>
                <w:lang w:val="ru-RU"/>
              </w:rPr>
            </w:pPr>
            <w:r w:rsidRPr="0042739D">
              <w:rPr>
                <w:lang w:val="ru-RU"/>
              </w:rPr>
              <w:t>5/6</w:t>
            </w:r>
          </w:p>
        </w:tc>
        <w:tc>
          <w:tcPr>
            <w:tcW w:w="1236" w:type="dxa"/>
            <w:tcBorders>
              <w:top w:val="single" w:sz="4" w:space="0" w:color="auto"/>
              <w:left w:val="single" w:sz="4" w:space="0" w:color="auto"/>
              <w:bottom w:val="single" w:sz="4" w:space="0" w:color="auto"/>
              <w:right w:val="single" w:sz="4" w:space="0" w:color="auto"/>
            </w:tcBorders>
            <w:vAlign w:val="center"/>
          </w:tcPr>
          <w:p w14:paraId="7D54B2AF" w14:textId="77777777" w:rsidR="00F34A90" w:rsidRPr="0042739D" w:rsidRDefault="00F34A90" w:rsidP="00F0043E">
            <w:pPr>
              <w:pStyle w:val="Tabletext"/>
              <w:jc w:val="center"/>
              <w:rPr>
                <w:lang w:val="ru-RU"/>
              </w:rPr>
            </w:pPr>
            <w:r w:rsidRPr="0042739D">
              <w:rPr>
                <w:lang w:val="ru-RU"/>
              </w:rPr>
              <w:t>7/8</w:t>
            </w:r>
          </w:p>
        </w:tc>
      </w:tr>
      <w:tr w:rsidR="00F34A90" w:rsidRPr="0042739D" w14:paraId="4B4354A6" w14:textId="77777777"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05A233E0" w14:textId="77777777" w:rsidR="00F34A90" w:rsidRPr="0042739D" w:rsidRDefault="00F34A90" w:rsidP="00F0043E">
            <w:pPr>
              <w:pStyle w:val="Tabletext"/>
              <w:jc w:val="center"/>
              <w:rPr>
                <w:lang w:val="ru-RU"/>
              </w:rPr>
            </w:pPr>
            <w:r w:rsidRPr="0042739D">
              <w:rPr>
                <w:lang w:val="ru-RU"/>
              </w:rPr>
              <w:t>DQPSK</w:t>
            </w:r>
          </w:p>
        </w:tc>
        <w:tc>
          <w:tcPr>
            <w:tcW w:w="1239" w:type="dxa"/>
            <w:tcBorders>
              <w:top w:val="single" w:sz="4" w:space="0" w:color="auto"/>
              <w:left w:val="single" w:sz="4" w:space="0" w:color="auto"/>
              <w:bottom w:val="single" w:sz="4" w:space="0" w:color="auto"/>
              <w:right w:val="single" w:sz="4" w:space="0" w:color="auto"/>
            </w:tcBorders>
            <w:vAlign w:val="center"/>
          </w:tcPr>
          <w:p w14:paraId="3AACC3FC" w14:textId="1DB738E5" w:rsidR="00F34A90" w:rsidRPr="0042739D" w:rsidRDefault="00F34A90" w:rsidP="00F0043E">
            <w:pPr>
              <w:pStyle w:val="Tabletext"/>
              <w:jc w:val="center"/>
              <w:rPr>
                <w:lang w:val="ru-RU"/>
              </w:rPr>
            </w:pPr>
            <w:r w:rsidRPr="0042739D">
              <w:rPr>
                <w:lang w:val="ru-RU"/>
              </w:rPr>
              <w:t>6,2</w:t>
            </w:r>
          </w:p>
        </w:tc>
        <w:tc>
          <w:tcPr>
            <w:tcW w:w="1246" w:type="dxa"/>
            <w:tcBorders>
              <w:top w:val="single" w:sz="4" w:space="0" w:color="auto"/>
              <w:left w:val="single" w:sz="4" w:space="0" w:color="auto"/>
              <w:bottom w:val="single" w:sz="4" w:space="0" w:color="auto"/>
              <w:right w:val="single" w:sz="4" w:space="0" w:color="auto"/>
            </w:tcBorders>
            <w:vAlign w:val="center"/>
          </w:tcPr>
          <w:p w14:paraId="10E76973" w14:textId="190E7A1E" w:rsidR="00F34A90" w:rsidRPr="0042739D" w:rsidRDefault="00F34A90" w:rsidP="00F0043E">
            <w:pPr>
              <w:pStyle w:val="Tabletext"/>
              <w:jc w:val="center"/>
              <w:rPr>
                <w:lang w:val="ru-RU"/>
              </w:rPr>
            </w:pPr>
            <w:r w:rsidRPr="0042739D">
              <w:rPr>
                <w:lang w:val="ru-RU"/>
              </w:rPr>
              <w:t>7,7</w:t>
            </w:r>
          </w:p>
        </w:tc>
        <w:tc>
          <w:tcPr>
            <w:tcW w:w="1236" w:type="dxa"/>
            <w:tcBorders>
              <w:top w:val="single" w:sz="4" w:space="0" w:color="auto"/>
              <w:left w:val="single" w:sz="4" w:space="0" w:color="auto"/>
              <w:bottom w:val="single" w:sz="4" w:space="0" w:color="auto"/>
              <w:right w:val="single" w:sz="4" w:space="0" w:color="auto"/>
            </w:tcBorders>
            <w:vAlign w:val="center"/>
          </w:tcPr>
          <w:p w14:paraId="18C51E85" w14:textId="5B6F8AF7" w:rsidR="00F34A90" w:rsidRPr="0042739D" w:rsidRDefault="00F34A90" w:rsidP="00F0043E">
            <w:pPr>
              <w:pStyle w:val="Tabletext"/>
              <w:jc w:val="center"/>
              <w:rPr>
                <w:lang w:val="ru-RU"/>
              </w:rPr>
            </w:pPr>
            <w:r w:rsidRPr="0042739D">
              <w:rPr>
                <w:lang w:val="ru-RU"/>
              </w:rPr>
              <w:t>8,7</w:t>
            </w:r>
          </w:p>
        </w:tc>
        <w:tc>
          <w:tcPr>
            <w:tcW w:w="1236" w:type="dxa"/>
            <w:tcBorders>
              <w:top w:val="single" w:sz="4" w:space="0" w:color="auto"/>
              <w:left w:val="single" w:sz="4" w:space="0" w:color="auto"/>
              <w:bottom w:val="single" w:sz="4" w:space="0" w:color="auto"/>
              <w:right w:val="single" w:sz="4" w:space="0" w:color="auto"/>
            </w:tcBorders>
            <w:vAlign w:val="center"/>
          </w:tcPr>
          <w:p w14:paraId="5D30A191" w14:textId="61331D2A" w:rsidR="00F34A90" w:rsidRPr="0042739D" w:rsidRDefault="00F34A90" w:rsidP="00F0043E">
            <w:pPr>
              <w:pStyle w:val="Tabletext"/>
              <w:jc w:val="center"/>
              <w:rPr>
                <w:lang w:val="ru-RU"/>
              </w:rPr>
            </w:pPr>
            <w:r w:rsidRPr="0042739D">
              <w:rPr>
                <w:lang w:val="ru-RU"/>
              </w:rPr>
              <w:t>9,6</w:t>
            </w:r>
          </w:p>
        </w:tc>
        <w:tc>
          <w:tcPr>
            <w:tcW w:w="1236" w:type="dxa"/>
            <w:tcBorders>
              <w:top w:val="single" w:sz="4" w:space="0" w:color="auto"/>
              <w:left w:val="single" w:sz="4" w:space="0" w:color="auto"/>
              <w:bottom w:val="single" w:sz="4" w:space="0" w:color="auto"/>
              <w:right w:val="single" w:sz="4" w:space="0" w:color="auto"/>
            </w:tcBorders>
            <w:vAlign w:val="center"/>
          </w:tcPr>
          <w:p w14:paraId="2DB31BEE" w14:textId="00F2C2A2" w:rsidR="00F34A90" w:rsidRPr="0042739D" w:rsidRDefault="00F34A90" w:rsidP="00F0043E">
            <w:pPr>
              <w:pStyle w:val="Tabletext"/>
              <w:jc w:val="center"/>
              <w:rPr>
                <w:lang w:val="ru-RU"/>
              </w:rPr>
            </w:pPr>
            <w:r w:rsidRPr="0042739D">
              <w:rPr>
                <w:lang w:val="ru-RU"/>
              </w:rPr>
              <w:t>10,4</w:t>
            </w:r>
          </w:p>
        </w:tc>
      </w:tr>
      <w:tr w:rsidR="00F34A90" w:rsidRPr="0042739D" w14:paraId="1665C5B6" w14:textId="77777777"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71134050" w14:textId="77777777" w:rsidR="00F34A90" w:rsidRPr="0042739D" w:rsidRDefault="00F34A90" w:rsidP="00F0043E">
            <w:pPr>
              <w:pStyle w:val="Tabletext"/>
              <w:jc w:val="center"/>
              <w:rPr>
                <w:lang w:val="ru-RU"/>
              </w:rPr>
            </w:pPr>
            <w:r w:rsidRPr="0042739D">
              <w:rPr>
                <w:lang w:val="ru-RU"/>
              </w:rPr>
              <w:t>QPSK</w:t>
            </w:r>
          </w:p>
        </w:tc>
        <w:tc>
          <w:tcPr>
            <w:tcW w:w="1239" w:type="dxa"/>
            <w:tcBorders>
              <w:top w:val="single" w:sz="4" w:space="0" w:color="auto"/>
              <w:left w:val="single" w:sz="4" w:space="0" w:color="auto"/>
              <w:bottom w:val="single" w:sz="4" w:space="0" w:color="auto"/>
              <w:right w:val="single" w:sz="4" w:space="0" w:color="auto"/>
            </w:tcBorders>
            <w:vAlign w:val="center"/>
          </w:tcPr>
          <w:p w14:paraId="0A973F5E" w14:textId="7C216351" w:rsidR="00F34A90" w:rsidRPr="0042739D" w:rsidRDefault="00F34A90" w:rsidP="00F0043E">
            <w:pPr>
              <w:pStyle w:val="Tabletext"/>
              <w:jc w:val="center"/>
              <w:rPr>
                <w:lang w:val="ru-RU"/>
              </w:rPr>
            </w:pPr>
            <w:r w:rsidRPr="0042739D">
              <w:rPr>
                <w:lang w:val="ru-RU"/>
              </w:rPr>
              <w:t>4,9</w:t>
            </w:r>
          </w:p>
        </w:tc>
        <w:tc>
          <w:tcPr>
            <w:tcW w:w="1246" w:type="dxa"/>
            <w:tcBorders>
              <w:top w:val="single" w:sz="4" w:space="0" w:color="auto"/>
              <w:left w:val="single" w:sz="4" w:space="0" w:color="auto"/>
              <w:bottom w:val="single" w:sz="4" w:space="0" w:color="auto"/>
              <w:right w:val="single" w:sz="4" w:space="0" w:color="auto"/>
            </w:tcBorders>
            <w:vAlign w:val="center"/>
          </w:tcPr>
          <w:p w14:paraId="6766A7D4" w14:textId="27EC098C" w:rsidR="00F34A90" w:rsidRPr="0042739D" w:rsidRDefault="00F34A90" w:rsidP="00F0043E">
            <w:pPr>
              <w:pStyle w:val="Tabletext"/>
              <w:jc w:val="center"/>
              <w:rPr>
                <w:lang w:val="ru-RU"/>
              </w:rPr>
            </w:pPr>
            <w:r w:rsidRPr="0042739D">
              <w:rPr>
                <w:lang w:val="ru-RU"/>
              </w:rPr>
              <w:t>6,6</w:t>
            </w:r>
          </w:p>
        </w:tc>
        <w:tc>
          <w:tcPr>
            <w:tcW w:w="1236" w:type="dxa"/>
            <w:tcBorders>
              <w:top w:val="single" w:sz="4" w:space="0" w:color="auto"/>
              <w:left w:val="single" w:sz="4" w:space="0" w:color="auto"/>
              <w:bottom w:val="single" w:sz="4" w:space="0" w:color="auto"/>
              <w:right w:val="single" w:sz="4" w:space="0" w:color="auto"/>
            </w:tcBorders>
            <w:vAlign w:val="center"/>
          </w:tcPr>
          <w:p w14:paraId="68415012" w14:textId="25370D43" w:rsidR="00F34A90" w:rsidRPr="0042739D" w:rsidRDefault="00F34A90" w:rsidP="00F0043E">
            <w:pPr>
              <w:pStyle w:val="Tabletext"/>
              <w:jc w:val="center"/>
              <w:rPr>
                <w:lang w:val="ru-RU"/>
              </w:rPr>
            </w:pPr>
            <w:r w:rsidRPr="0042739D">
              <w:rPr>
                <w:lang w:val="ru-RU"/>
              </w:rPr>
              <w:t>7,5</w:t>
            </w:r>
          </w:p>
        </w:tc>
        <w:tc>
          <w:tcPr>
            <w:tcW w:w="1236" w:type="dxa"/>
            <w:tcBorders>
              <w:top w:val="single" w:sz="4" w:space="0" w:color="auto"/>
              <w:left w:val="single" w:sz="4" w:space="0" w:color="auto"/>
              <w:bottom w:val="single" w:sz="4" w:space="0" w:color="auto"/>
              <w:right w:val="single" w:sz="4" w:space="0" w:color="auto"/>
            </w:tcBorders>
            <w:vAlign w:val="center"/>
          </w:tcPr>
          <w:p w14:paraId="2CA9BD7F" w14:textId="4C048F2B" w:rsidR="00F34A90" w:rsidRPr="0042739D" w:rsidRDefault="00F34A90" w:rsidP="00F0043E">
            <w:pPr>
              <w:pStyle w:val="Tabletext"/>
              <w:jc w:val="center"/>
              <w:rPr>
                <w:lang w:val="ru-RU"/>
              </w:rPr>
            </w:pPr>
            <w:r w:rsidRPr="0042739D">
              <w:rPr>
                <w:lang w:val="ru-RU"/>
              </w:rPr>
              <w:t>8,5</w:t>
            </w:r>
          </w:p>
        </w:tc>
        <w:tc>
          <w:tcPr>
            <w:tcW w:w="1236" w:type="dxa"/>
            <w:tcBorders>
              <w:top w:val="single" w:sz="4" w:space="0" w:color="auto"/>
              <w:left w:val="single" w:sz="4" w:space="0" w:color="auto"/>
              <w:bottom w:val="single" w:sz="4" w:space="0" w:color="auto"/>
              <w:right w:val="single" w:sz="4" w:space="0" w:color="auto"/>
            </w:tcBorders>
            <w:vAlign w:val="center"/>
          </w:tcPr>
          <w:p w14:paraId="06D78DC0" w14:textId="65F53791" w:rsidR="00F34A90" w:rsidRPr="0042739D" w:rsidRDefault="00F34A90" w:rsidP="00F0043E">
            <w:pPr>
              <w:pStyle w:val="Tabletext"/>
              <w:jc w:val="center"/>
              <w:rPr>
                <w:lang w:val="ru-RU"/>
              </w:rPr>
            </w:pPr>
            <w:r w:rsidRPr="0042739D">
              <w:rPr>
                <w:lang w:val="ru-RU"/>
              </w:rPr>
              <w:t>9,1</w:t>
            </w:r>
          </w:p>
        </w:tc>
      </w:tr>
      <w:tr w:rsidR="00F34A90" w:rsidRPr="0042739D" w14:paraId="3533522C" w14:textId="77777777"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595E8B1E" w14:textId="77777777"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14:paraId="1B0BD9FD" w14:textId="0B619271" w:rsidR="00F34A90" w:rsidRPr="0042739D" w:rsidRDefault="00F34A90" w:rsidP="00F0043E">
            <w:pPr>
              <w:pStyle w:val="Tabletext"/>
              <w:jc w:val="center"/>
              <w:rPr>
                <w:lang w:val="ru-RU"/>
              </w:rPr>
            </w:pPr>
            <w:r w:rsidRPr="0042739D">
              <w:rPr>
                <w:lang w:val="ru-RU"/>
              </w:rPr>
              <w:t>11,5</w:t>
            </w:r>
          </w:p>
        </w:tc>
        <w:tc>
          <w:tcPr>
            <w:tcW w:w="1246" w:type="dxa"/>
            <w:tcBorders>
              <w:top w:val="single" w:sz="4" w:space="0" w:color="auto"/>
              <w:left w:val="single" w:sz="4" w:space="0" w:color="auto"/>
              <w:bottom w:val="single" w:sz="4" w:space="0" w:color="auto"/>
              <w:right w:val="single" w:sz="4" w:space="0" w:color="auto"/>
            </w:tcBorders>
            <w:vAlign w:val="center"/>
          </w:tcPr>
          <w:p w14:paraId="30B67B74" w14:textId="393BA795" w:rsidR="00F34A90" w:rsidRPr="0042739D" w:rsidRDefault="00F34A90" w:rsidP="00F0043E">
            <w:pPr>
              <w:pStyle w:val="Tabletext"/>
              <w:jc w:val="center"/>
              <w:rPr>
                <w:lang w:val="ru-RU"/>
              </w:rPr>
            </w:pPr>
            <w:r w:rsidRPr="0042739D">
              <w:rPr>
                <w:lang w:val="ru-RU"/>
              </w:rPr>
              <w:t>13,5</w:t>
            </w:r>
          </w:p>
        </w:tc>
        <w:tc>
          <w:tcPr>
            <w:tcW w:w="1236" w:type="dxa"/>
            <w:tcBorders>
              <w:top w:val="single" w:sz="4" w:space="0" w:color="auto"/>
              <w:left w:val="single" w:sz="4" w:space="0" w:color="auto"/>
              <w:bottom w:val="single" w:sz="4" w:space="0" w:color="auto"/>
              <w:right w:val="single" w:sz="4" w:space="0" w:color="auto"/>
            </w:tcBorders>
            <w:vAlign w:val="center"/>
          </w:tcPr>
          <w:p w14:paraId="63AAE1FD" w14:textId="4098D140" w:rsidR="00F34A90" w:rsidRPr="0042739D" w:rsidRDefault="00F34A90" w:rsidP="00F0043E">
            <w:pPr>
              <w:pStyle w:val="Tabletext"/>
              <w:jc w:val="center"/>
              <w:rPr>
                <w:lang w:val="ru-RU"/>
              </w:rPr>
            </w:pPr>
            <w:r w:rsidRPr="0042739D">
              <w:rPr>
                <w:lang w:val="ru-RU"/>
              </w:rPr>
              <w:t>14,6</w:t>
            </w:r>
          </w:p>
        </w:tc>
        <w:tc>
          <w:tcPr>
            <w:tcW w:w="1236" w:type="dxa"/>
            <w:tcBorders>
              <w:top w:val="single" w:sz="4" w:space="0" w:color="auto"/>
              <w:left w:val="single" w:sz="4" w:space="0" w:color="auto"/>
              <w:bottom w:val="single" w:sz="4" w:space="0" w:color="auto"/>
              <w:right w:val="single" w:sz="4" w:space="0" w:color="auto"/>
            </w:tcBorders>
            <w:vAlign w:val="center"/>
          </w:tcPr>
          <w:p w14:paraId="2DAC8060" w14:textId="41A06116" w:rsidR="00F34A90" w:rsidRPr="0042739D" w:rsidRDefault="00F34A90" w:rsidP="00F0043E">
            <w:pPr>
              <w:pStyle w:val="Tabletext"/>
              <w:jc w:val="center"/>
              <w:rPr>
                <w:lang w:val="ru-RU"/>
              </w:rPr>
            </w:pPr>
            <w:r w:rsidRPr="0042739D">
              <w:rPr>
                <w:lang w:val="ru-RU"/>
              </w:rPr>
              <w:t>15,6</w:t>
            </w:r>
          </w:p>
        </w:tc>
        <w:tc>
          <w:tcPr>
            <w:tcW w:w="1236" w:type="dxa"/>
            <w:tcBorders>
              <w:top w:val="single" w:sz="4" w:space="0" w:color="auto"/>
              <w:left w:val="single" w:sz="4" w:space="0" w:color="auto"/>
              <w:bottom w:val="single" w:sz="4" w:space="0" w:color="auto"/>
              <w:right w:val="single" w:sz="4" w:space="0" w:color="auto"/>
            </w:tcBorders>
            <w:vAlign w:val="center"/>
          </w:tcPr>
          <w:p w14:paraId="4DC5B811" w14:textId="40B964DB" w:rsidR="00F34A90" w:rsidRPr="0042739D" w:rsidRDefault="00F34A90" w:rsidP="00F0043E">
            <w:pPr>
              <w:pStyle w:val="Tabletext"/>
              <w:jc w:val="center"/>
              <w:rPr>
                <w:lang w:val="ru-RU"/>
              </w:rPr>
            </w:pPr>
            <w:r w:rsidRPr="0042739D">
              <w:rPr>
                <w:lang w:val="ru-RU"/>
              </w:rPr>
              <w:t>16,2</w:t>
            </w:r>
          </w:p>
        </w:tc>
      </w:tr>
      <w:tr w:rsidR="00F34A90" w:rsidRPr="0042739D" w14:paraId="0CC03434" w14:textId="77777777"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14:paraId="0CE42E57" w14:textId="77777777" w:rsidR="00F34A90" w:rsidRPr="0042739D" w:rsidRDefault="00F34A90" w:rsidP="00F0043E">
            <w:pPr>
              <w:pStyle w:val="Tabletext"/>
              <w:jc w:val="center"/>
              <w:rPr>
                <w:lang w:val="ru-RU"/>
              </w:rPr>
            </w:pPr>
            <w:r w:rsidRPr="0042739D">
              <w:rPr>
                <w:lang w:val="ru-RU"/>
              </w:rPr>
              <w:t>64</w:t>
            </w:r>
            <w:r w:rsidRPr="0042739D">
              <w:rPr>
                <w:lang w:val="ru-RU"/>
              </w:rPr>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14:paraId="28D2769B" w14:textId="235EF390" w:rsidR="00F34A90" w:rsidRPr="0042739D" w:rsidRDefault="00F34A90" w:rsidP="00F0043E">
            <w:pPr>
              <w:pStyle w:val="Tabletext"/>
              <w:jc w:val="center"/>
              <w:rPr>
                <w:lang w:val="ru-RU"/>
              </w:rPr>
            </w:pPr>
            <w:r w:rsidRPr="0042739D">
              <w:rPr>
                <w:lang w:val="ru-RU"/>
              </w:rPr>
              <w:t>16,5</w:t>
            </w:r>
          </w:p>
        </w:tc>
        <w:tc>
          <w:tcPr>
            <w:tcW w:w="1246" w:type="dxa"/>
            <w:tcBorders>
              <w:top w:val="single" w:sz="4" w:space="0" w:color="auto"/>
              <w:left w:val="single" w:sz="4" w:space="0" w:color="auto"/>
              <w:bottom w:val="single" w:sz="4" w:space="0" w:color="auto"/>
              <w:right w:val="single" w:sz="4" w:space="0" w:color="auto"/>
            </w:tcBorders>
            <w:vAlign w:val="center"/>
          </w:tcPr>
          <w:p w14:paraId="2D1CD839" w14:textId="0CB2922A" w:rsidR="00F34A90" w:rsidRPr="0042739D" w:rsidRDefault="00F34A90" w:rsidP="00F0043E">
            <w:pPr>
              <w:pStyle w:val="Tabletext"/>
              <w:jc w:val="center"/>
              <w:rPr>
                <w:lang w:val="ru-RU"/>
              </w:rPr>
            </w:pPr>
            <w:r w:rsidRPr="0042739D">
              <w:rPr>
                <w:lang w:val="ru-RU"/>
              </w:rPr>
              <w:t>18,7</w:t>
            </w:r>
          </w:p>
        </w:tc>
        <w:tc>
          <w:tcPr>
            <w:tcW w:w="1236" w:type="dxa"/>
            <w:tcBorders>
              <w:top w:val="single" w:sz="4" w:space="0" w:color="auto"/>
              <w:left w:val="single" w:sz="4" w:space="0" w:color="auto"/>
              <w:bottom w:val="single" w:sz="4" w:space="0" w:color="auto"/>
              <w:right w:val="single" w:sz="4" w:space="0" w:color="auto"/>
            </w:tcBorders>
            <w:vAlign w:val="center"/>
          </w:tcPr>
          <w:p w14:paraId="469FDA39" w14:textId="399E073C" w:rsidR="00F34A90" w:rsidRPr="0042739D" w:rsidRDefault="00F34A90" w:rsidP="00F0043E">
            <w:pPr>
              <w:pStyle w:val="Tabletext"/>
              <w:jc w:val="center"/>
              <w:rPr>
                <w:lang w:val="ru-RU"/>
              </w:rPr>
            </w:pPr>
            <w:r w:rsidRPr="0042739D">
              <w:rPr>
                <w:lang w:val="ru-RU"/>
              </w:rPr>
              <w:t>20,1</w:t>
            </w:r>
          </w:p>
        </w:tc>
        <w:tc>
          <w:tcPr>
            <w:tcW w:w="1236" w:type="dxa"/>
            <w:tcBorders>
              <w:top w:val="single" w:sz="4" w:space="0" w:color="auto"/>
              <w:left w:val="single" w:sz="4" w:space="0" w:color="auto"/>
              <w:bottom w:val="single" w:sz="4" w:space="0" w:color="auto"/>
              <w:right w:val="single" w:sz="4" w:space="0" w:color="auto"/>
            </w:tcBorders>
            <w:vAlign w:val="center"/>
          </w:tcPr>
          <w:p w14:paraId="7D839C89" w14:textId="7E88688D" w:rsidR="00F34A90" w:rsidRPr="0042739D" w:rsidRDefault="00F34A90" w:rsidP="00F0043E">
            <w:pPr>
              <w:pStyle w:val="Tabletext"/>
              <w:jc w:val="center"/>
              <w:rPr>
                <w:lang w:val="ru-RU"/>
              </w:rPr>
            </w:pPr>
            <w:r w:rsidRPr="0042739D">
              <w:rPr>
                <w:lang w:val="ru-RU"/>
              </w:rPr>
              <w:t>21,3</w:t>
            </w:r>
          </w:p>
        </w:tc>
        <w:tc>
          <w:tcPr>
            <w:tcW w:w="1236" w:type="dxa"/>
            <w:tcBorders>
              <w:top w:val="single" w:sz="4" w:space="0" w:color="auto"/>
              <w:left w:val="single" w:sz="4" w:space="0" w:color="auto"/>
              <w:bottom w:val="single" w:sz="4" w:space="0" w:color="auto"/>
              <w:right w:val="single" w:sz="4" w:space="0" w:color="auto"/>
            </w:tcBorders>
            <w:vAlign w:val="center"/>
          </w:tcPr>
          <w:p w14:paraId="3D194030" w14:textId="521FEEAB" w:rsidR="00F34A90" w:rsidRPr="0042739D" w:rsidRDefault="00F34A90" w:rsidP="00F0043E">
            <w:pPr>
              <w:pStyle w:val="Tabletext"/>
              <w:jc w:val="center"/>
              <w:rPr>
                <w:lang w:val="ru-RU"/>
              </w:rPr>
            </w:pPr>
            <w:r w:rsidRPr="0042739D">
              <w:rPr>
                <w:lang w:val="ru-RU"/>
              </w:rPr>
              <w:t>22,0</w:t>
            </w:r>
          </w:p>
        </w:tc>
      </w:tr>
    </w:tbl>
    <w:p w14:paraId="18AD8EDE" w14:textId="77777777" w:rsidR="00113799" w:rsidRDefault="00113799" w:rsidP="00113799">
      <w:pPr>
        <w:pStyle w:val="Tablefin"/>
      </w:pPr>
    </w:p>
    <w:p w14:paraId="30A4AC4C" w14:textId="77777777" w:rsidR="00F34A90" w:rsidRPr="0042739D" w:rsidRDefault="00F34A90" w:rsidP="00F34A90">
      <w:pPr>
        <w:pStyle w:val="Headingb"/>
        <w:rPr>
          <w:lang w:val="ru-RU"/>
        </w:rPr>
      </w:pPr>
      <w:r w:rsidRPr="0042739D">
        <w:rPr>
          <w:lang w:val="ru-RU" w:eastAsia="ja-JP"/>
        </w:rPr>
        <w:t>2)</w:t>
      </w:r>
      <w:r w:rsidRPr="0042739D">
        <w:rPr>
          <w:lang w:val="ru-RU" w:eastAsia="ja-JP"/>
        </w:rPr>
        <w:tab/>
      </w:r>
      <w:r w:rsidRPr="0042739D">
        <w:rPr>
          <w:lang w:val="ru-RU"/>
        </w:rPr>
        <w:t>Ухудшение при реализации</w:t>
      </w:r>
    </w:p>
    <w:p w14:paraId="3872AD89" w14:textId="77777777" w:rsidR="00F34A90" w:rsidRPr="0042739D" w:rsidRDefault="00F34A90" w:rsidP="00F34A90">
      <w:pPr>
        <w:rPr>
          <w:lang w:val="ru-RU"/>
        </w:rPr>
      </w:pPr>
      <w:r w:rsidRPr="0042739D">
        <w:rPr>
          <w:lang w:val="ru-RU"/>
        </w:rPr>
        <w:t xml:space="preserve">Величина эквивалентного ухудшения </w:t>
      </w:r>
      <w:r w:rsidRPr="0042739D">
        <w:rPr>
          <w:i/>
          <w:lang w:val="ru-RU"/>
        </w:rPr>
        <w:t>C</w:t>
      </w:r>
      <w:r w:rsidRPr="0042739D">
        <w:rPr>
          <w:lang w:val="ru-RU"/>
        </w:rPr>
        <w:t>/</w:t>
      </w:r>
      <w:r w:rsidRPr="0042739D">
        <w:rPr>
          <w:i/>
          <w:lang w:val="ru-RU"/>
        </w:rPr>
        <w:t>N</w:t>
      </w:r>
      <w:r w:rsidRPr="0042739D">
        <w:rPr>
          <w:lang w:val="ru-RU"/>
        </w:rPr>
        <w:t>, ожидаемого при реализации оборудования.</w:t>
      </w:r>
    </w:p>
    <w:p w14:paraId="22783704" w14:textId="77777777" w:rsidR="00F34A90" w:rsidRPr="0042739D" w:rsidRDefault="00F34A90" w:rsidP="00F34A90">
      <w:pPr>
        <w:pStyle w:val="Headingb"/>
        <w:rPr>
          <w:lang w:val="ru-RU"/>
        </w:rPr>
      </w:pPr>
      <w:r w:rsidRPr="0042739D">
        <w:rPr>
          <w:lang w:val="ru-RU" w:eastAsia="ja-JP"/>
        </w:rPr>
        <w:t>3)</w:t>
      </w:r>
      <w:r w:rsidRPr="0042739D">
        <w:rPr>
          <w:lang w:val="ru-RU" w:eastAsia="ja-JP"/>
        </w:rPr>
        <w:tab/>
      </w:r>
      <w:r w:rsidRPr="0042739D">
        <w:rPr>
          <w:lang w:val="ru-RU"/>
        </w:rPr>
        <w:t>Запас на помехи</w:t>
      </w:r>
    </w:p>
    <w:p w14:paraId="78E34A8C" w14:textId="2E14034B"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помехами</w:t>
      </w:r>
      <w:r w:rsidR="007C6CE4">
        <w:rPr>
          <w:lang w:val="ru-RU"/>
        </w:rPr>
        <w:t>, такими как помехи</w:t>
      </w:r>
      <w:r w:rsidRPr="0042739D">
        <w:rPr>
          <w:lang w:val="ru-RU"/>
        </w:rPr>
        <w:t xml:space="preserve"> от аналогового радиовещания.</w:t>
      </w:r>
    </w:p>
    <w:p w14:paraId="42AFE29B" w14:textId="77777777" w:rsidR="00F34A90" w:rsidRPr="0042739D" w:rsidRDefault="00F34A90" w:rsidP="00F34A90">
      <w:pPr>
        <w:pStyle w:val="Note"/>
        <w:rPr>
          <w:lang w:val="ru-RU" w:eastAsia="ja-JP"/>
        </w:rPr>
      </w:pPr>
      <w:r w:rsidRPr="0042739D">
        <w:rPr>
          <w:lang w:val="ru-RU"/>
        </w:rPr>
        <w:t>ПРИМЕЧАНИЕ. – В некоторых случаях при дальнем распространении по морским трассам или в иных условиях могут возникать помехи. Несмотря на то что учесть такие особые случаи при расчете энергетических балансов линий связи практически невозможно, этим видам помех следует уделять внимание.</w:t>
      </w:r>
    </w:p>
    <w:p w14:paraId="709536FD" w14:textId="77777777" w:rsidR="00F34A90" w:rsidRPr="0042739D" w:rsidRDefault="00F34A90" w:rsidP="00F34A90">
      <w:pPr>
        <w:pStyle w:val="Headingb"/>
        <w:ind w:left="794" w:hanging="794"/>
        <w:rPr>
          <w:lang w:val="ru-RU" w:eastAsia="ja-JP"/>
        </w:rPr>
      </w:pPr>
      <w:r w:rsidRPr="0042739D">
        <w:rPr>
          <w:lang w:val="ru-RU" w:eastAsia="ja-JP"/>
        </w:rPr>
        <w:t>4)</w:t>
      </w:r>
      <w:r w:rsidRPr="0042739D">
        <w:rPr>
          <w:lang w:val="ru-RU" w:eastAsia="ja-JP"/>
        </w:rPr>
        <w:tab/>
      </w:r>
      <w:r w:rsidRPr="0042739D">
        <w:rPr>
          <w:lang w:val="ru-RU"/>
        </w:rPr>
        <w:t>Запас на многолучевость для приема на переносные устройства или фиксированного приема</w:t>
      </w:r>
    </w:p>
    <w:p w14:paraId="276B6A38" w14:textId="77777777"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многолучевыми помехами.</w:t>
      </w:r>
    </w:p>
    <w:p w14:paraId="5ED6A5CE" w14:textId="77777777" w:rsidR="00F34A90" w:rsidRPr="0042739D" w:rsidRDefault="00F34A90" w:rsidP="00F34A90">
      <w:pPr>
        <w:pStyle w:val="Headingb"/>
        <w:rPr>
          <w:lang w:val="ru-RU" w:eastAsia="ja-JP"/>
        </w:rPr>
      </w:pPr>
      <w:r w:rsidRPr="0042739D">
        <w:rPr>
          <w:lang w:val="ru-RU" w:eastAsia="ja-JP"/>
        </w:rPr>
        <w:t>5)</w:t>
      </w:r>
      <w:r w:rsidRPr="0042739D">
        <w:rPr>
          <w:lang w:val="ru-RU" w:eastAsia="ja-JP"/>
        </w:rPr>
        <w:tab/>
      </w:r>
      <w:r w:rsidRPr="0042739D">
        <w:rPr>
          <w:lang w:val="ru-RU"/>
        </w:rPr>
        <w:t>Запас на замирания для приема на мобильные устройства</w:t>
      </w:r>
    </w:p>
    <w:p w14:paraId="6BA3CA44" w14:textId="77777777"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временной флуктуацией напряженности поля.</w:t>
      </w:r>
    </w:p>
    <w:p w14:paraId="05938B44" w14:textId="77777777" w:rsidR="00F34A90" w:rsidRPr="0042739D" w:rsidRDefault="00F34A90" w:rsidP="00F34A90">
      <w:pPr>
        <w:rPr>
          <w:lang w:val="ru-RU"/>
        </w:rPr>
      </w:pPr>
      <w:r w:rsidRPr="0042739D">
        <w:rPr>
          <w:lang w:val="ru-RU"/>
        </w:rPr>
        <w:t xml:space="preserve">Отношение </w:t>
      </w:r>
      <w:r w:rsidRPr="0042739D">
        <w:rPr>
          <w:i/>
          <w:lang w:val="ru-RU"/>
        </w:rPr>
        <w:t>C</w:t>
      </w:r>
      <w:r w:rsidRPr="0042739D">
        <w:rPr>
          <w:lang w:val="ru-RU"/>
        </w:rPr>
        <w:t>/</w:t>
      </w:r>
      <w:r w:rsidRPr="0042739D">
        <w:rPr>
          <w:i/>
          <w:lang w:val="ru-RU"/>
        </w:rPr>
        <w:t>N</w:t>
      </w:r>
      <w:r w:rsidRPr="0042739D">
        <w:rPr>
          <w:lang w:val="ru-RU"/>
        </w:rPr>
        <w:t>, требуемое в канале с замираниями, показано в таблице 14. Запасы на замирания показаны в таблице 15.</w:t>
      </w:r>
    </w:p>
    <w:p w14:paraId="08526D39" w14:textId="77777777" w:rsidR="00F34A90" w:rsidRPr="0042739D" w:rsidRDefault="00F34A90" w:rsidP="003B1165">
      <w:pPr>
        <w:pStyle w:val="TableNo"/>
        <w:spacing w:before="0"/>
        <w:rPr>
          <w:lang w:val="ru-RU" w:eastAsia="ja-JP"/>
        </w:rPr>
      </w:pPr>
      <w:r w:rsidRPr="0042739D">
        <w:rPr>
          <w:lang w:val="ru-RU"/>
        </w:rPr>
        <w:lastRenderedPageBreak/>
        <w:t>ТАБЛИЦА 14</w:t>
      </w:r>
    </w:p>
    <w:p w14:paraId="5D34DC0D" w14:textId="77777777" w:rsidR="00F34A90" w:rsidRPr="0042739D" w:rsidRDefault="00F34A90" w:rsidP="00F34A90">
      <w:pPr>
        <w:pStyle w:val="Tabletitle"/>
        <w:rPr>
          <w:lang w:val="ru-RU"/>
        </w:rPr>
      </w:pPr>
      <w:r w:rsidRPr="0042739D">
        <w:rPr>
          <w:lang w:val="ru-RU"/>
        </w:rPr>
        <w:t xml:space="preserve">Требуемое отношение </w:t>
      </w:r>
      <w:r w:rsidRPr="0042739D">
        <w:rPr>
          <w:i/>
          <w:lang w:val="ru-RU"/>
        </w:rPr>
        <w:t>C</w:t>
      </w:r>
      <w:r w:rsidRPr="0042739D">
        <w:rPr>
          <w:lang w:val="ru-RU"/>
        </w:rPr>
        <w:t>/</w:t>
      </w:r>
      <w:r w:rsidRPr="0042739D">
        <w:rPr>
          <w:i/>
          <w:lang w:val="ru-RU"/>
        </w:rPr>
        <w:t>N</w:t>
      </w:r>
      <w:r w:rsidRPr="0042739D">
        <w:rPr>
          <w:lang w:val="ru-RU"/>
        </w:rPr>
        <w:t xml:space="preserve"> </w:t>
      </w:r>
      <w:r w:rsidRPr="0042739D">
        <w:rPr>
          <w:lang w:val="ru-RU"/>
        </w:rPr>
        <w:br/>
        <w:t xml:space="preserve">(режим 3, защита 1/16, и типовая модель замираний </w:t>
      </w:r>
      <w:r w:rsidRPr="0042739D">
        <w:rPr>
          <w:color w:val="000000"/>
          <w:lang w:val="ru-RU"/>
        </w:rPr>
        <w:t>GSM в городе</w:t>
      </w:r>
      <w:r w:rsidRPr="0042739D">
        <w:rPr>
          <w:lang w:val="ru-RU"/>
        </w:rPr>
        <w:t>)</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F34A90" w:rsidRPr="0042739D" w14:paraId="08398C4F"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4FEACF57" w14:textId="77777777" w:rsidR="00F34A90" w:rsidRPr="0042739D" w:rsidRDefault="00F34A90" w:rsidP="003B1165">
            <w:pPr>
              <w:pStyle w:val="Tablehead"/>
              <w:spacing w:before="20" w:after="20"/>
              <w:rPr>
                <w:lang w:val="ru-RU"/>
              </w:rPr>
            </w:pPr>
          </w:p>
        </w:tc>
        <w:tc>
          <w:tcPr>
            <w:tcW w:w="1959" w:type="dxa"/>
            <w:tcBorders>
              <w:top w:val="single" w:sz="4" w:space="0" w:color="auto"/>
              <w:left w:val="single" w:sz="4" w:space="0" w:color="auto"/>
              <w:bottom w:val="single" w:sz="4" w:space="0" w:color="auto"/>
              <w:right w:val="single" w:sz="4" w:space="0" w:color="auto"/>
            </w:tcBorders>
          </w:tcPr>
          <w:p w14:paraId="7E2116AA" w14:textId="77777777" w:rsidR="00F34A90" w:rsidRPr="0042739D" w:rsidRDefault="00F34A90" w:rsidP="003B1165">
            <w:pPr>
              <w:pStyle w:val="Tablehead"/>
              <w:spacing w:before="20" w:after="20"/>
              <w:rPr>
                <w:lang w:val="ru-RU"/>
              </w:rPr>
            </w:pPr>
          </w:p>
        </w:tc>
        <w:tc>
          <w:tcPr>
            <w:tcW w:w="1959" w:type="dxa"/>
            <w:tcBorders>
              <w:top w:val="single" w:sz="4" w:space="0" w:color="auto"/>
              <w:left w:val="single" w:sz="4" w:space="0" w:color="auto"/>
              <w:bottom w:val="single" w:sz="4" w:space="0" w:color="auto"/>
              <w:right w:val="single" w:sz="4" w:space="0" w:color="auto"/>
            </w:tcBorders>
            <w:vAlign w:val="center"/>
          </w:tcPr>
          <w:p w14:paraId="566F84B2" w14:textId="77777777" w:rsidR="00F34A90" w:rsidRPr="0042739D" w:rsidRDefault="00F34A90" w:rsidP="003B1165">
            <w:pPr>
              <w:pStyle w:val="Tablehead"/>
              <w:spacing w:before="20" w:after="20"/>
              <w:rPr>
                <w:lang w:val="ru-RU"/>
              </w:rPr>
            </w:pPr>
          </w:p>
        </w:tc>
        <w:tc>
          <w:tcPr>
            <w:tcW w:w="3761" w:type="dxa"/>
            <w:gridSpan w:val="3"/>
            <w:tcBorders>
              <w:top w:val="single" w:sz="4" w:space="0" w:color="auto"/>
              <w:left w:val="single" w:sz="4" w:space="0" w:color="auto"/>
              <w:bottom w:val="single" w:sz="4" w:space="0" w:color="auto"/>
              <w:right w:val="single" w:sz="4" w:space="0" w:color="auto"/>
            </w:tcBorders>
            <w:vAlign w:val="center"/>
          </w:tcPr>
          <w:p w14:paraId="0F429422" w14:textId="77777777" w:rsidR="00F34A90" w:rsidRPr="0042739D" w:rsidRDefault="00F34A90" w:rsidP="003B1165">
            <w:pPr>
              <w:pStyle w:val="Tablehead"/>
              <w:spacing w:before="20" w:after="20"/>
              <w:rPr>
                <w:lang w:val="ru-RU"/>
              </w:rPr>
            </w:pPr>
            <w:r w:rsidRPr="0042739D">
              <w:rPr>
                <w:lang w:val="ru-RU"/>
              </w:rPr>
              <w:t>Максимальная доплеровская частота (</w:t>
            </w:r>
            <w:r w:rsidRPr="0042739D">
              <w:rPr>
                <w:i/>
                <w:lang w:val="ru-RU"/>
              </w:rPr>
              <w:t>f</w:t>
            </w:r>
            <w:r w:rsidRPr="0042739D">
              <w:rPr>
                <w:i/>
                <w:vertAlign w:val="subscript"/>
                <w:lang w:val="ru-RU"/>
              </w:rPr>
              <w:t>D</w:t>
            </w:r>
            <w:r w:rsidRPr="0042739D">
              <w:rPr>
                <w:lang w:val="ru-RU"/>
              </w:rPr>
              <w:t>)</w:t>
            </w:r>
            <w:r w:rsidRPr="0042739D">
              <w:rPr>
                <w:b w:val="0"/>
                <w:vertAlign w:val="superscript"/>
                <w:lang w:val="ru-RU"/>
              </w:rPr>
              <w:t>(1)</w:t>
            </w:r>
          </w:p>
        </w:tc>
      </w:tr>
      <w:tr w:rsidR="00F34A90" w:rsidRPr="0042739D" w14:paraId="6376F69D"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22C86FC5" w14:textId="77777777" w:rsidR="00F34A90" w:rsidRPr="0042739D" w:rsidRDefault="00F34A90" w:rsidP="003B1165">
            <w:pPr>
              <w:pStyle w:val="Tablehead"/>
              <w:spacing w:before="20" w:after="20"/>
              <w:rPr>
                <w:lang w:val="ru-RU"/>
              </w:rPr>
            </w:pPr>
            <w:r w:rsidRPr="0042739D">
              <w:rPr>
                <w:lang w:val="ru-RU"/>
              </w:rPr>
              <w:t>Модуляция</w:t>
            </w:r>
          </w:p>
        </w:tc>
        <w:tc>
          <w:tcPr>
            <w:tcW w:w="1959" w:type="dxa"/>
            <w:tcBorders>
              <w:top w:val="single" w:sz="4" w:space="0" w:color="auto"/>
              <w:left w:val="single" w:sz="4" w:space="0" w:color="auto"/>
              <w:bottom w:val="single" w:sz="4" w:space="0" w:color="auto"/>
              <w:right w:val="single" w:sz="4" w:space="0" w:color="auto"/>
            </w:tcBorders>
            <w:vAlign w:val="center"/>
          </w:tcPr>
          <w:p w14:paraId="7E748D76" w14:textId="77777777" w:rsidR="00F34A90" w:rsidRPr="0042739D" w:rsidRDefault="00F34A90" w:rsidP="003B1165">
            <w:pPr>
              <w:pStyle w:val="Tablehead"/>
              <w:spacing w:before="20" w:after="20"/>
              <w:rPr>
                <w:lang w:val="ru-RU"/>
              </w:rPr>
            </w:pPr>
            <w:r w:rsidRPr="0042739D">
              <w:rPr>
                <w:lang w:val="ru-RU"/>
              </w:rPr>
              <w:t>Скорость кодирования</w:t>
            </w:r>
          </w:p>
        </w:tc>
        <w:tc>
          <w:tcPr>
            <w:tcW w:w="1959" w:type="dxa"/>
            <w:tcBorders>
              <w:top w:val="single" w:sz="4" w:space="0" w:color="auto"/>
              <w:left w:val="single" w:sz="4" w:space="0" w:color="auto"/>
              <w:bottom w:val="single" w:sz="4" w:space="0" w:color="auto"/>
              <w:right w:val="single" w:sz="4" w:space="0" w:color="auto"/>
            </w:tcBorders>
            <w:vAlign w:val="center"/>
          </w:tcPr>
          <w:p w14:paraId="5863F136" w14:textId="77777777" w:rsidR="00F34A90" w:rsidRPr="0042739D" w:rsidRDefault="00F34A90" w:rsidP="003B1165">
            <w:pPr>
              <w:pStyle w:val="Tablehead"/>
              <w:spacing w:before="20" w:after="20"/>
              <w:rPr>
                <w:lang w:val="ru-RU"/>
              </w:rPr>
            </w:pPr>
            <w:r w:rsidRPr="0042739D">
              <w:rPr>
                <w:lang w:val="ru-RU"/>
              </w:rPr>
              <w:t>Гауссов шум</w:t>
            </w:r>
            <w:r w:rsidRPr="0042739D">
              <w:rPr>
                <w:lang w:val="ru-RU"/>
              </w:rPr>
              <w:br/>
              <w:t>(дБ)</w:t>
            </w:r>
          </w:p>
        </w:tc>
        <w:tc>
          <w:tcPr>
            <w:tcW w:w="1253" w:type="dxa"/>
            <w:tcBorders>
              <w:top w:val="single" w:sz="4" w:space="0" w:color="auto"/>
              <w:left w:val="single" w:sz="4" w:space="0" w:color="auto"/>
              <w:bottom w:val="single" w:sz="4" w:space="0" w:color="auto"/>
              <w:right w:val="single" w:sz="4" w:space="0" w:color="auto"/>
            </w:tcBorders>
            <w:vAlign w:val="center"/>
          </w:tcPr>
          <w:p w14:paraId="0D297C83" w14:textId="77777777" w:rsidR="00F34A90" w:rsidRPr="0042739D" w:rsidRDefault="00F34A90" w:rsidP="003B1165">
            <w:pPr>
              <w:pStyle w:val="Tabletext"/>
              <w:spacing w:before="20" w:after="20"/>
              <w:jc w:val="center"/>
              <w:rPr>
                <w:lang w:val="ru-RU"/>
              </w:rPr>
            </w:pPr>
            <w:r w:rsidRPr="0042739D">
              <w:rPr>
                <w:lang w:val="ru-RU"/>
              </w:rPr>
              <w:t>2 Гц</w:t>
            </w:r>
          </w:p>
        </w:tc>
        <w:tc>
          <w:tcPr>
            <w:tcW w:w="1254" w:type="dxa"/>
            <w:tcBorders>
              <w:top w:val="single" w:sz="4" w:space="0" w:color="auto"/>
              <w:left w:val="single" w:sz="4" w:space="0" w:color="auto"/>
              <w:bottom w:val="single" w:sz="4" w:space="0" w:color="auto"/>
              <w:right w:val="single" w:sz="4" w:space="0" w:color="auto"/>
            </w:tcBorders>
            <w:vAlign w:val="center"/>
          </w:tcPr>
          <w:p w14:paraId="0B9A638B" w14:textId="77777777" w:rsidR="00F34A90" w:rsidRPr="0042739D" w:rsidRDefault="00F34A90" w:rsidP="003B1165">
            <w:pPr>
              <w:pStyle w:val="Tabletext"/>
              <w:spacing w:before="20" w:after="20"/>
              <w:jc w:val="center"/>
              <w:rPr>
                <w:lang w:val="ru-RU"/>
              </w:rPr>
            </w:pPr>
            <w:r w:rsidRPr="0042739D">
              <w:rPr>
                <w:lang w:val="ru-RU"/>
              </w:rPr>
              <w:t>7 Гц</w:t>
            </w:r>
          </w:p>
        </w:tc>
        <w:tc>
          <w:tcPr>
            <w:tcW w:w="1254" w:type="dxa"/>
            <w:tcBorders>
              <w:top w:val="single" w:sz="4" w:space="0" w:color="auto"/>
              <w:left w:val="single" w:sz="4" w:space="0" w:color="auto"/>
              <w:bottom w:val="single" w:sz="4" w:space="0" w:color="auto"/>
              <w:right w:val="single" w:sz="4" w:space="0" w:color="auto"/>
            </w:tcBorders>
            <w:vAlign w:val="center"/>
          </w:tcPr>
          <w:p w14:paraId="3CE97695" w14:textId="77777777" w:rsidR="00F34A90" w:rsidRPr="0042739D" w:rsidRDefault="00F34A90" w:rsidP="003B1165">
            <w:pPr>
              <w:pStyle w:val="Tabletext"/>
              <w:spacing w:before="20" w:after="20"/>
              <w:jc w:val="center"/>
              <w:rPr>
                <w:lang w:val="ru-RU"/>
              </w:rPr>
            </w:pPr>
            <w:r w:rsidRPr="0042739D">
              <w:rPr>
                <w:lang w:val="ru-RU"/>
              </w:rPr>
              <w:t>20 Гц</w:t>
            </w:r>
          </w:p>
        </w:tc>
      </w:tr>
      <w:tr w:rsidR="00F34A90" w:rsidRPr="0042739D" w14:paraId="62F22DAA"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65DFBF9F" w14:textId="77777777" w:rsidR="00F34A90" w:rsidRPr="0042739D" w:rsidRDefault="00F34A90" w:rsidP="003B1165">
            <w:pPr>
              <w:pStyle w:val="Tabletext"/>
              <w:spacing w:before="20" w:after="20"/>
              <w:jc w:val="center"/>
              <w:rPr>
                <w:lang w:val="ru-RU" w:eastAsia="ja-JP"/>
              </w:rPr>
            </w:pPr>
            <w:r w:rsidRPr="0042739D">
              <w:rPr>
                <w:lang w:val="ru-RU"/>
              </w:rPr>
              <w:t>DQPSK</w:t>
            </w:r>
          </w:p>
        </w:tc>
        <w:tc>
          <w:tcPr>
            <w:tcW w:w="1959" w:type="dxa"/>
            <w:tcBorders>
              <w:top w:val="single" w:sz="4" w:space="0" w:color="auto"/>
              <w:left w:val="single" w:sz="4" w:space="0" w:color="auto"/>
              <w:bottom w:val="single" w:sz="4" w:space="0" w:color="auto"/>
              <w:right w:val="single" w:sz="4" w:space="0" w:color="auto"/>
            </w:tcBorders>
          </w:tcPr>
          <w:p w14:paraId="53C727C1"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14:paraId="1A4CEDA8" w14:textId="77777777" w:rsidR="00F34A90" w:rsidRPr="0042739D" w:rsidRDefault="00F34A90" w:rsidP="003B1165">
            <w:pPr>
              <w:pStyle w:val="Tabletext"/>
              <w:spacing w:before="20" w:after="20"/>
              <w:jc w:val="center"/>
              <w:rPr>
                <w:lang w:val="ru-RU"/>
              </w:rPr>
            </w:pPr>
            <w:r w:rsidRPr="0042739D">
              <w:rPr>
                <w:lang w:val="ru-RU"/>
              </w:rPr>
              <w:t>6,2</w:t>
            </w:r>
          </w:p>
        </w:tc>
        <w:tc>
          <w:tcPr>
            <w:tcW w:w="1253" w:type="dxa"/>
            <w:tcBorders>
              <w:top w:val="single" w:sz="4" w:space="0" w:color="auto"/>
              <w:left w:val="single" w:sz="4" w:space="0" w:color="auto"/>
              <w:bottom w:val="single" w:sz="4" w:space="0" w:color="auto"/>
              <w:right w:val="single" w:sz="4" w:space="0" w:color="auto"/>
            </w:tcBorders>
            <w:vAlign w:val="center"/>
          </w:tcPr>
          <w:p w14:paraId="14461801" w14:textId="77777777" w:rsidR="00F34A90" w:rsidRPr="0042739D" w:rsidRDefault="00F34A90" w:rsidP="003B1165">
            <w:pPr>
              <w:pStyle w:val="Tabletext"/>
              <w:spacing w:before="20" w:after="20"/>
              <w:jc w:val="center"/>
              <w:rPr>
                <w:lang w:val="ru-RU"/>
              </w:rPr>
            </w:pPr>
            <w:r w:rsidRPr="0042739D">
              <w:rPr>
                <w:lang w:val="ru-RU"/>
              </w:rPr>
              <w:t>15,7 дБ</w:t>
            </w:r>
          </w:p>
        </w:tc>
        <w:tc>
          <w:tcPr>
            <w:tcW w:w="1254" w:type="dxa"/>
            <w:tcBorders>
              <w:top w:val="single" w:sz="4" w:space="0" w:color="auto"/>
              <w:left w:val="single" w:sz="4" w:space="0" w:color="auto"/>
              <w:bottom w:val="single" w:sz="4" w:space="0" w:color="auto"/>
              <w:right w:val="single" w:sz="4" w:space="0" w:color="auto"/>
            </w:tcBorders>
            <w:vAlign w:val="center"/>
          </w:tcPr>
          <w:p w14:paraId="6013AD43" w14:textId="77777777" w:rsidR="00F34A90" w:rsidRPr="0042739D" w:rsidRDefault="00F34A90" w:rsidP="003B1165">
            <w:pPr>
              <w:pStyle w:val="Tabletext"/>
              <w:spacing w:before="20" w:after="20"/>
              <w:jc w:val="center"/>
              <w:rPr>
                <w:lang w:val="ru-RU"/>
              </w:rPr>
            </w:pPr>
            <w:r w:rsidRPr="0042739D">
              <w:rPr>
                <w:lang w:val="ru-RU"/>
              </w:rPr>
              <w:t>11,4 дБ</w:t>
            </w:r>
          </w:p>
        </w:tc>
        <w:tc>
          <w:tcPr>
            <w:tcW w:w="1254" w:type="dxa"/>
            <w:tcBorders>
              <w:top w:val="single" w:sz="4" w:space="0" w:color="auto"/>
              <w:left w:val="single" w:sz="4" w:space="0" w:color="auto"/>
              <w:bottom w:val="single" w:sz="4" w:space="0" w:color="auto"/>
              <w:right w:val="single" w:sz="4" w:space="0" w:color="auto"/>
            </w:tcBorders>
            <w:vAlign w:val="center"/>
          </w:tcPr>
          <w:p w14:paraId="6DEAC771" w14:textId="77777777" w:rsidR="00F34A90" w:rsidRPr="0042739D" w:rsidRDefault="00F34A90" w:rsidP="003B1165">
            <w:pPr>
              <w:pStyle w:val="Tabletext"/>
              <w:spacing w:before="20" w:after="20"/>
              <w:jc w:val="center"/>
              <w:rPr>
                <w:lang w:val="ru-RU"/>
              </w:rPr>
            </w:pPr>
            <w:r w:rsidRPr="0042739D">
              <w:rPr>
                <w:lang w:val="ru-RU"/>
              </w:rPr>
              <w:t>9,9 дБ</w:t>
            </w:r>
          </w:p>
        </w:tc>
      </w:tr>
      <w:tr w:rsidR="00F34A90" w:rsidRPr="0042739D" w14:paraId="0755F78E"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7FCEB715" w14:textId="77777777" w:rsidR="00F34A90" w:rsidRPr="0042739D" w:rsidRDefault="00F34A90" w:rsidP="003B1165">
            <w:pPr>
              <w:pStyle w:val="Tabletext"/>
              <w:spacing w:before="20" w:after="20"/>
              <w:jc w:val="center"/>
              <w:rPr>
                <w:lang w:val="ru-RU" w:eastAsia="ja-JP"/>
              </w:rPr>
            </w:pPr>
            <w:r w:rsidRPr="0042739D">
              <w:rPr>
                <w:lang w:val="ru-RU"/>
              </w:rPr>
              <w:t>QPSK</w:t>
            </w:r>
          </w:p>
        </w:tc>
        <w:tc>
          <w:tcPr>
            <w:tcW w:w="1959" w:type="dxa"/>
            <w:tcBorders>
              <w:top w:val="single" w:sz="4" w:space="0" w:color="auto"/>
              <w:left w:val="single" w:sz="4" w:space="0" w:color="auto"/>
              <w:bottom w:val="single" w:sz="4" w:space="0" w:color="auto"/>
              <w:right w:val="single" w:sz="4" w:space="0" w:color="auto"/>
            </w:tcBorders>
          </w:tcPr>
          <w:p w14:paraId="3852A926"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14:paraId="562FEED8" w14:textId="77777777" w:rsidR="00F34A90" w:rsidRPr="0042739D" w:rsidRDefault="00F34A90" w:rsidP="003B1165">
            <w:pPr>
              <w:pStyle w:val="Tabletext"/>
              <w:spacing w:before="20" w:after="20"/>
              <w:jc w:val="center"/>
              <w:rPr>
                <w:lang w:val="ru-RU"/>
              </w:rPr>
            </w:pPr>
            <w:r w:rsidRPr="0042739D">
              <w:rPr>
                <w:lang w:val="ru-RU"/>
              </w:rPr>
              <w:t>4,9</w:t>
            </w:r>
          </w:p>
        </w:tc>
        <w:tc>
          <w:tcPr>
            <w:tcW w:w="1253" w:type="dxa"/>
            <w:tcBorders>
              <w:top w:val="single" w:sz="4" w:space="0" w:color="auto"/>
              <w:left w:val="single" w:sz="4" w:space="0" w:color="auto"/>
              <w:bottom w:val="single" w:sz="4" w:space="0" w:color="auto"/>
              <w:right w:val="single" w:sz="4" w:space="0" w:color="auto"/>
            </w:tcBorders>
            <w:vAlign w:val="center"/>
          </w:tcPr>
          <w:p w14:paraId="07EABEB9" w14:textId="77777777" w:rsidR="00F34A90" w:rsidRPr="0042739D" w:rsidRDefault="00F34A90" w:rsidP="003B1165">
            <w:pPr>
              <w:pStyle w:val="Tabletext"/>
              <w:spacing w:before="20" w:after="20"/>
              <w:jc w:val="center"/>
              <w:rPr>
                <w:lang w:val="ru-RU"/>
              </w:rPr>
            </w:pPr>
            <w:r w:rsidRPr="0042739D">
              <w:rPr>
                <w:lang w:val="ru-RU"/>
              </w:rPr>
              <w:t>14,3 дБ</w:t>
            </w:r>
          </w:p>
        </w:tc>
        <w:tc>
          <w:tcPr>
            <w:tcW w:w="1254" w:type="dxa"/>
            <w:tcBorders>
              <w:top w:val="single" w:sz="4" w:space="0" w:color="auto"/>
              <w:left w:val="single" w:sz="4" w:space="0" w:color="auto"/>
              <w:bottom w:val="single" w:sz="4" w:space="0" w:color="auto"/>
              <w:right w:val="single" w:sz="4" w:space="0" w:color="auto"/>
            </w:tcBorders>
            <w:vAlign w:val="center"/>
          </w:tcPr>
          <w:p w14:paraId="53A3620C" w14:textId="77777777" w:rsidR="00F34A90" w:rsidRPr="0042739D" w:rsidRDefault="00F34A90" w:rsidP="003B1165">
            <w:pPr>
              <w:pStyle w:val="Tabletext"/>
              <w:spacing w:before="20" w:after="20"/>
              <w:jc w:val="center"/>
              <w:rPr>
                <w:lang w:val="ru-RU"/>
              </w:rPr>
            </w:pPr>
            <w:r w:rsidRPr="0042739D">
              <w:rPr>
                <w:lang w:val="ru-RU"/>
              </w:rPr>
              <w:t>10,8 дБ</w:t>
            </w:r>
          </w:p>
        </w:tc>
        <w:tc>
          <w:tcPr>
            <w:tcW w:w="1254" w:type="dxa"/>
            <w:tcBorders>
              <w:top w:val="single" w:sz="4" w:space="0" w:color="auto"/>
              <w:left w:val="single" w:sz="4" w:space="0" w:color="auto"/>
              <w:bottom w:val="single" w:sz="4" w:space="0" w:color="auto"/>
              <w:right w:val="single" w:sz="4" w:space="0" w:color="auto"/>
            </w:tcBorders>
            <w:vAlign w:val="center"/>
          </w:tcPr>
          <w:p w14:paraId="3DF551F5" w14:textId="77777777" w:rsidR="00F34A90" w:rsidRPr="0042739D" w:rsidRDefault="00F34A90" w:rsidP="003B1165">
            <w:pPr>
              <w:pStyle w:val="Tabletext"/>
              <w:spacing w:before="20" w:after="20"/>
              <w:jc w:val="center"/>
              <w:rPr>
                <w:lang w:val="ru-RU"/>
              </w:rPr>
            </w:pPr>
            <w:r w:rsidRPr="0042739D">
              <w:rPr>
                <w:lang w:val="ru-RU"/>
              </w:rPr>
              <w:t>10,4 дБ</w:t>
            </w:r>
          </w:p>
        </w:tc>
      </w:tr>
      <w:tr w:rsidR="00F34A90" w:rsidRPr="0042739D" w14:paraId="1EA2C6F7"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0806A402" w14:textId="77777777" w:rsidR="00F34A90" w:rsidRPr="0042739D" w:rsidRDefault="00F34A90" w:rsidP="003B1165">
            <w:pPr>
              <w:pStyle w:val="Tabletext"/>
              <w:spacing w:before="20" w:after="20"/>
              <w:jc w:val="center"/>
              <w:rPr>
                <w:lang w:val="ru-RU" w:eastAsia="ja-JP"/>
              </w:rPr>
            </w:pPr>
            <w:r w:rsidRPr="0042739D">
              <w:rPr>
                <w:lang w:val="ru-RU"/>
              </w:rPr>
              <w:t>16</w:t>
            </w:r>
            <w:r w:rsidRPr="0042739D">
              <w:rPr>
                <w:lang w:val="ru-RU"/>
              </w:rPr>
              <w:noBreakHyphen/>
              <w:t>QAM</w:t>
            </w:r>
          </w:p>
        </w:tc>
        <w:tc>
          <w:tcPr>
            <w:tcW w:w="1959" w:type="dxa"/>
            <w:tcBorders>
              <w:top w:val="single" w:sz="4" w:space="0" w:color="auto"/>
              <w:left w:val="single" w:sz="4" w:space="0" w:color="auto"/>
              <w:bottom w:val="single" w:sz="4" w:space="0" w:color="auto"/>
              <w:right w:val="single" w:sz="4" w:space="0" w:color="auto"/>
            </w:tcBorders>
          </w:tcPr>
          <w:p w14:paraId="01CE94A8"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14:paraId="6D299FC9" w14:textId="77777777" w:rsidR="00F34A90" w:rsidRPr="0042739D" w:rsidRDefault="00F34A90" w:rsidP="003B1165">
            <w:pPr>
              <w:pStyle w:val="Tabletext"/>
              <w:spacing w:before="20" w:after="20"/>
              <w:jc w:val="center"/>
              <w:rPr>
                <w:lang w:val="ru-RU"/>
              </w:rPr>
            </w:pPr>
            <w:r w:rsidRPr="0042739D">
              <w:rPr>
                <w:lang w:val="ru-RU"/>
              </w:rPr>
              <w:t>11,5</w:t>
            </w:r>
          </w:p>
        </w:tc>
        <w:tc>
          <w:tcPr>
            <w:tcW w:w="1253" w:type="dxa"/>
            <w:tcBorders>
              <w:top w:val="single" w:sz="4" w:space="0" w:color="auto"/>
              <w:left w:val="single" w:sz="4" w:space="0" w:color="auto"/>
              <w:bottom w:val="single" w:sz="4" w:space="0" w:color="auto"/>
              <w:right w:val="single" w:sz="4" w:space="0" w:color="auto"/>
            </w:tcBorders>
            <w:vAlign w:val="center"/>
          </w:tcPr>
          <w:p w14:paraId="70E3C90C" w14:textId="77777777" w:rsidR="00F34A90" w:rsidRPr="0042739D" w:rsidRDefault="00F34A90" w:rsidP="003B1165">
            <w:pPr>
              <w:pStyle w:val="Tabletext"/>
              <w:spacing w:before="20" w:after="20"/>
              <w:jc w:val="center"/>
              <w:rPr>
                <w:lang w:val="ru-RU"/>
              </w:rPr>
            </w:pPr>
            <w:r w:rsidRPr="0042739D">
              <w:rPr>
                <w:lang w:val="ru-RU"/>
              </w:rPr>
              <w:t>19,6 дБ</w:t>
            </w:r>
          </w:p>
        </w:tc>
        <w:tc>
          <w:tcPr>
            <w:tcW w:w="1254" w:type="dxa"/>
            <w:tcBorders>
              <w:top w:val="single" w:sz="4" w:space="0" w:color="auto"/>
              <w:left w:val="single" w:sz="4" w:space="0" w:color="auto"/>
              <w:bottom w:val="single" w:sz="4" w:space="0" w:color="auto"/>
              <w:right w:val="single" w:sz="4" w:space="0" w:color="auto"/>
            </w:tcBorders>
            <w:vAlign w:val="center"/>
          </w:tcPr>
          <w:p w14:paraId="6DA4B8D5" w14:textId="77777777" w:rsidR="00F34A90" w:rsidRPr="0042739D" w:rsidRDefault="00F34A90" w:rsidP="003B1165">
            <w:pPr>
              <w:pStyle w:val="Tabletext"/>
              <w:spacing w:before="20" w:after="20"/>
              <w:jc w:val="center"/>
              <w:rPr>
                <w:lang w:val="ru-RU"/>
              </w:rPr>
            </w:pPr>
            <w:r w:rsidRPr="0042739D">
              <w:rPr>
                <w:lang w:val="ru-RU"/>
              </w:rPr>
              <w:t>17,4 дБ</w:t>
            </w:r>
          </w:p>
        </w:tc>
        <w:tc>
          <w:tcPr>
            <w:tcW w:w="1254" w:type="dxa"/>
            <w:tcBorders>
              <w:top w:val="single" w:sz="4" w:space="0" w:color="auto"/>
              <w:left w:val="single" w:sz="4" w:space="0" w:color="auto"/>
              <w:bottom w:val="single" w:sz="4" w:space="0" w:color="auto"/>
              <w:right w:val="single" w:sz="4" w:space="0" w:color="auto"/>
            </w:tcBorders>
            <w:vAlign w:val="center"/>
          </w:tcPr>
          <w:p w14:paraId="6353BDBC" w14:textId="77777777" w:rsidR="00F34A90" w:rsidRPr="0042739D" w:rsidRDefault="00F34A90" w:rsidP="003B1165">
            <w:pPr>
              <w:pStyle w:val="Tabletext"/>
              <w:spacing w:before="20" w:after="20"/>
              <w:jc w:val="center"/>
              <w:rPr>
                <w:lang w:val="ru-RU"/>
              </w:rPr>
            </w:pPr>
            <w:r w:rsidRPr="0042739D">
              <w:rPr>
                <w:lang w:val="ru-RU"/>
              </w:rPr>
              <w:t>19,1 дБ</w:t>
            </w:r>
          </w:p>
        </w:tc>
      </w:tr>
      <w:tr w:rsidR="00F34A90" w:rsidRPr="0042739D" w14:paraId="7B4D25D2" w14:textId="77777777"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14:paraId="65B7BA42" w14:textId="77777777" w:rsidR="00F34A90" w:rsidRPr="0042739D" w:rsidRDefault="00F34A90" w:rsidP="003B1165">
            <w:pPr>
              <w:pStyle w:val="Tabletext"/>
              <w:spacing w:before="20" w:after="20"/>
              <w:jc w:val="center"/>
              <w:rPr>
                <w:lang w:val="ru-RU" w:eastAsia="ja-JP"/>
              </w:rPr>
            </w:pPr>
            <w:r w:rsidRPr="0042739D">
              <w:rPr>
                <w:lang w:val="ru-RU"/>
              </w:rPr>
              <w:t>64</w:t>
            </w:r>
            <w:r w:rsidRPr="0042739D">
              <w:rPr>
                <w:lang w:val="ru-RU"/>
              </w:rPr>
              <w:noBreakHyphen/>
              <w:t>QAM</w:t>
            </w:r>
          </w:p>
        </w:tc>
        <w:tc>
          <w:tcPr>
            <w:tcW w:w="1959" w:type="dxa"/>
            <w:tcBorders>
              <w:top w:val="single" w:sz="4" w:space="0" w:color="auto"/>
              <w:left w:val="single" w:sz="4" w:space="0" w:color="auto"/>
              <w:bottom w:val="single" w:sz="4" w:space="0" w:color="auto"/>
              <w:right w:val="single" w:sz="4" w:space="0" w:color="auto"/>
            </w:tcBorders>
          </w:tcPr>
          <w:p w14:paraId="54716F96"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14:paraId="1ED29FC4" w14:textId="77777777" w:rsidR="00F34A90" w:rsidRPr="0042739D" w:rsidRDefault="00F34A90" w:rsidP="003B1165">
            <w:pPr>
              <w:pStyle w:val="Tabletext"/>
              <w:spacing w:before="20" w:after="20"/>
              <w:jc w:val="center"/>
              <w:rPr>
                <w:lang w:val="ru-RU"/>
              </w:rPr>
            </w:pPr>
            <w:r w:rsidRPr="0042739D">
              <w:rPr>
                <w:lang w:val="ru-RU"/>
              </w:rPr>
              <w:t>16,5</w:t>
            </w:r>
          </w:p>
        </w:tc>
        <w:tc>
          <w:tcPr>
            <w:tcW w:w="1253" w:type="dxa"/>
            <w:tcBorders>
              <w:top w:val="single" w:sz="4" w:space="0" w:color="auto"/>
              <w:left w:val="single" w:sz="4" w:space="0" w:color="auto"/>
              <w:bottom w:val="single" w:sz="4" w:space="0" w:color="auto"/>
              <w:right w:val="single" w:sz="4" w:space="0" w:color="auto"/>
            </w:tcBorders>
            <w:vAlign w:val="center"/>
          </w:tcPr>
          <w:p w14:paraId="1147E69E" w14:textId="77777777" w:rsidR="00F34A90" w:rsidRPr="0042739D" w:rsidRDefault="00F34A90" w:rsidP="003B1165">
            <w:pPr>
              <w:pStyle w:val="Tabletext"/>
              <w:spacing w:before="20" w:after="20"/>
              <w:jc w:val="center"/>
              <w:rPr>
                <w:lang w:val="ru-RU"/>
              </w:rPr>
            </w:pPr>
            <w:r w:rsidRPr="0042739D">
              <w:rPr>
                <w:lang w:val="ru-RU"/>
              </w:rPr>
              <w:t>24,9 дБ</w:t>
            </w:r>
          </w:p>
        </w:tc>
        <w:tc>
          <w:tcPr>
            <w:tcW w:w="1254" w:type="dxa"/>
            <w:tcBorders>
              <w:top w:val="single" w:sz="4" w:space="0" w:color="auto"/>
              <w:left w:val="single" w:sz="4" w:space="0" w:color="auto"/>
              <w:bottom w:val="single" w:sz="4" w:space="0" w:color="auto"/>
              <w:right w:val="single" w:sz="4" w:space="0" w:color="auto"/>
            </w:tcBorders>
            <w:vAlign w:val="center"/>
          </w:tcPr>
          <w:p w14:paraId="0E66E8A9" w14:textId="77777777" w:rsidR="00F34A90" w:rsidRPr="0042739D" w:rsidRDefault="00F34A90" w:rsidP="003B1165">
            <w:pPr>
              <w:pStyle w:val="Tabletext"/>
              <w:spacing w:before="20" w:after="20"/>
              <w:jc w:val="center"/>
              <w:rPr>
                <w:lang w:val="ru-RU"/>
              </w:rPr>
            </w:pPr>
            <w:r w:rsidRPr="0042739D">
              <w:rPr>
                <w:lang w:val="ru-RU"/>
              </w:rPr>
              <w:t>22,9 дБ</w:t>
            </w:r>
          </w:p>
        </w:tc>
        <w:tc>
          <w:tcPr>
            <w:tcW w:w="1254" w:type="dxa"/>
            <w:tcBorders>
              <w:top w:val="single" w:sz="4" w:space="0" w:color="auto"/>
              <w:left w:val="single" w:sz="4" w:space="0" w:color="auto"/>
              <w:bottom w:val="single" w:sz="4" w:space="0" w:color="auto"/>
              <w:right w:val="single" w:sz="4" w:space="0" w:color="auto"/>
            </w:tcBorders>
            <w:vAlign w:val="center"/>
          </w:tcPr>
          <w:p w14:paraId="1CF843C9" w14:textId="77777777" w:rsidR="00F34A90" w:rsidRPr="0042739D" w:rsidRDefault="00F34A90" w:rsidP="003B1165">
            <w:pPr>
              <w:pStyle w:val="Tabletext"/>
              <w:spacing w:before="20" w:after="20"/>
              <w:jc w:val="center"/>
              <w:rPr>
                <w:lang w:val="ru-RU"/>
              </w:rPr>
            </w:pPr>
            <w:r w:rsidRPr="0042739D">
              <w:rPr>
                <w:lang w:val="ru-RU"/>
              </w:rPr>
              <w:t>&gt; 35 дБ</w:t>
            </w:r>
          </w:p>
        </w:tc>
      </w:tr>
      <w:tr w:rsidR="00F34A90" w:rsidRPr="00D4087F" w14:paraId="7253A005" w14:textId="77777777" w:rsidTr="00F0043E">
        <w:trPr>
          <w:trHeight w:val="250"/>
          <w:jc w:val="center"/>
        </w:trPr>
        <w:tc>
          <w:tcPr>
            <w:tcW w:w="9639" w:type="dxa"/>
            <w:gridSpan w:val="6"/>
            <w:tcBorders>
              <w:top w:val="single" w:sz="4" w:space="0" w:color="auto"/>
            </w:tcBorders>
            <w:vAlign w:val="center"/>
          </w:tcPr>
          <w:p w14:paraId="59B0E525" w14:textId="77777777" w:rsidR="00F34A90" w:rsidRPr="0042739D" w:rsidRDefault="00F34A90" w:rsidP="00F0043E">
            <w:pPr>
              <w:pStyle w:val="Tablelegend"/>
              <w:rPr>
                <w:lang w:val="ru-RU"/>
              </w:rPr>
            </w:pPr>
            <w:r w:rsidRPr="0042739D">
              <w:rPr>
                <w:vertAlign w:val="superscript"/>
                <w:lang w:val="ru-RU"/>
              </w:rPr>
              <w:t>(1)</w:t>
            </w:r>
            <w:r w:rsidRPr="0042739D">
              <w:rPr>
                <w:lang w:val="ru-RU"/>
              </w:rPr>
              <w:tab/>
              <w:t>Когда скорость транспортного средства равна 100 км/ч, максимальная доплеровская частота в верхнем канале ОВЧ (170–220 МГц) составляет вплоть до 20 Гц.</w:t>
            </w:r>
          </w:p>
        </w:tc>
      </w:tr>
    </w:tbl>
    <w:p w14:paraId="19AB73F2" w14:textId="77777777" w:rsidR="00080FEC" w:rsidRDefault="00080FEC" w:rsidP="00080FEC">
      <w:pPr>
        <w:pStyle w:val="Tablefin"/>
      </w:pPr>
    </w:p>
    <w:p w14:paraId="0D2EC905" w14:textId="77777777" w:rsidR="00F34A90" w:rsidRPr="0042739D" w:rsidRDefault="00F34A90" w:rsidP="00F34A90">
      <w:pPr>
        <w:pStyle w:val="TableNo"/>
        <w:rPr>
          <w:lang w:val="ru-RU"/>
        </w:rPr>
      </w:pPr>
      <w:r w:rsidRPr="0042739D">
        <w:rPr>
          <w:lang w:val="ru-RU"/>
        </w:rPr>
        <w:t>ТАБЛИЦА 15</w:t>
      </w:r>
    </w:p>
    <w:p w14:paraId="56E27931" w14:textId="77777777" w:rsidR="00F34A90" w:rsidRPr="0042739D" w:rsidRDefault="00F34A90" w:rsidP="00F34A90">
      <w:pPr>
        <w:pStyle w:val="Tabletitle"/>
        <w:rPr>
          <w:lang w:val="ru-RU"/>
        </w:rPr>
      </w:pPr>
      <w:r w:rsidRPr="0042739D">
        <w:rPr>
          <w:lang w:val="ru-RU"/>
        </w:rPr>
        <w:t>Запасы на замирания</w:t>
      </w:r>
      <w:r w:rsidRPr="0042739D">
        <w:rPr>
          <w:lang w:val="ru-RU"/>
        </w:rPr>
        <w:br/>
        <w:t>(запас на временную флуктуацию напряженности поля)</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F34A90" w:rsidRPr="00D4087F" w14:paraId="3408C95B" w14:textId="77777777" w:rsidTr="00F0043E">
        <w:trPr>
          <w:jc w:val="center"/>
        </w:trPr>
        <w:tc>
          <w:tcPr>
            <w:tcW w:w="1608" w:type="dxa"/>
            <w:vAlign w:val="center"/>
          </w:tcPr>
          <w:p w14:paraId="4950255E" w14:textId="77777777" w:rsidR="00F34A90" w:rsidRPr="0042739D" w:rsidRDefault="00F34A90" w:rsidP="003B1165">
            <w:pPr>
              <w:pStyle w:val="Tablehead"/>
              <w:spacing w:before="20" w:after="20"/>
              <w:rPr>
                <w:lang w:val="ru-RU" w:eastAsia="ja-JP"/>
              </w:rPr>
            </w:pPr>
            <w:r w:rsidRPr="0042739D">
              <w:rPr>
                <w:lang w:val="ru-RU"/>
              </w:rPr>
              <w:t>Модуляция</w:t>
            </w:r>
          </w:p>
        </w:tc>
        <w:tc>
          <w:tcPr>
            <w:tcW w:w="1882" w:type="dxa"/>
            <w:vAlign w:val="center"/>
          </w:tcPr>
          <w:p w14:paraId="22B65573" w14:textId="77777777" w:rsidR="00F34A90" w:rsidRPr="0042739D" w:rsidRDefault="00F34A90" w:rsidP="003B1165">
            <w:pPr>
              <w:pStyle w:val="Tablehead"/>
              <w:spacing w:before="20" w:after="20"/>
              <w:rPr>
                <w:lang w:val="ru-RU" w:eastAsia="ja-JP"/>
              </w:rPr>
            </w:pPr>
            <w:r w:rsidRPr="0042739D">
              <w:rPr>
                <w:lang w:val="ru-RU"/>
              </w:rPr>
              <w:t>Скорость кодирования</w:t>
            </w:r>
          </w:p>
        </w:tc>
        <w:tc>
          <w:tcPr>
            <w:tcW w:w="2180" w:type="dxa"/>
            <w:vAlign w:val="center"/>
          </w:tcPr>
          <w:p w14:paraId="47F8EF7F" w14:textId="77777777" w:rsidR="00F34A90" w:rsidRPr="0042739D" w:rsidRDefault="00F34A90" w:rsidP="003B1165">
            <w:pPr>
              <w:pStyle w:val="Tablehead"/>
              <w:spacing w:before="20" w:after="20"/>
              <w:rPr>
                <w:lang w:val="ru-RU"/>
              </w:rPr>
            </w:pPr>
            <w:r w:rsidRPr="0042739D">
              <w:rPr>
                <w:lang w:val="ru-RU"/>
              </w:rPr>
              <w:t>ОВЧ</w:t>
            </w:r>
            <w:r w:rsidRPr="0042739D">
              <w:rPr>
                <w:lang w:val="ru-RU"/>
              </w:rPr>
              <w:br/>
              <w:t xml:space="preserve">(вплоть до </w:t>
            </w:r>
            <w:r w:rsidRPr="0042739D">
              <w:rPr>
                <w:i/>
                <w:lang w:val="ru-RU"/>
              </w:rPr>
              <w:t>f</w:t>
            </w:r>
            <w:r w:rsidRPr="0042739D">
              <w:rPr>
                <w:i/>
                <w:vertAlign w:val="subscript"/>
                <w:lang w:val="ru-RU"/>
              </w:rPr>
              <w:t>D</w:t>
            </w:r>
            <w:r w:rsidRPr="0042739D">
              <w:rPr>
                <w:vertAlign w:val="subscript"/>
                <w:lang w:val="ru-RU"/>
              </w:rPr>
              <w:t xml:space="preserve"> </w:t>
            </w:r>
            <w:r w:rsidRPr="0042739D">
              <w:rPr>
                <w:rFonts w:ascii="Symbol" w:hAnsi="Symbol"/>
                <w:lang w:val="ru-RU"/>
              </w:rPr>
              <w:t></w:t>
            </w:r>
            <w:r w:rsidRPr="0042739D">
              <w:rPr>
                <w:lang w:val="ru-RU"/>
              </w:rPr>
              <w:t xml:space="preserve"> 20 Гц)</w:t>
            </w:r>
            <w:r w:rsidRPr="0042739D">
              <w:rPr>
                <w:lang w:val="ru-RU"/>
              </w:rPr>
              <w:br/>
              <w:t>(дБ)</w:t>
            </w:r>
          </w:p>
        </w:tc>
      </w:tr>
      <w:tr w:rsidR="00F34A90" w:rsidRPr="0042739D" w14:paraId="3365792B" w14:textId="77777777" w:rsidTr="00F0043E">
        <w:trPr>
          <w:jc w:val="center"/>
        </w:trPr>
        <w:tc>
          <w:tcPr>
            <w:tcW w:w="1608" w:type="dxa"/>
            <w:vAlign w:val="center"/>
          </w:tcPr>
          <w:p w14:paraId="50218951" w14:textId="77777777" w:rsidR="00F34A90" w:rsidRPr="0042739D" w:rsidRDefault="00F34A90" w:rsidP="003B1165">
            <w:pPr>
              <w:pStyle w:val="Tabletext"/>
              <w:spacing w:before="20" w:after="20"/>
              <w:jc w:val="center"/>
              <w:rPr>
                <w:lang w:val="ru-RU" w:eastAsia="ja-JP"/>
              </w:rPr>
            </w:pPr>
            <w:r w:rsidRPr="0042739D">
              <w:rPr>
                <w:lang w:val="ru-RU"/>
              </w:rPr>
              <w:t>DQPSK</w:t>
            </w:r>
          </w:p>
        </w:tc>
        <w:tc>
          <w:tcPr>
            <w:tcW w:w="1882" w:type="dxa"/>
          </w:tcPr>
          <w:p w14:paraId="319DB96D"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14:paraId="0ADF4BA4" w14:textId="77777777" w:rsidR="00F34A90" w:rsidRPr="0042739D" w:rsidRDefault="00F34A90" w:rsidP="003B1165">
            <w:pPr>
              <w:pStyle w:val="Tabletext"/>
              <w:spacing w:before="20" w:after="20"/>
              <w:jc w:val="center"/>
              <w:rPr>
                <w:lang w:val="ru-RU"/>
              </w:rPr>
            </w:pPr>
            <w:r w:rsidRPr="0042739D">
              <w:rPr>
                <w:lang w:val="ru-RU"/>
              </w:rPr>
              <w:t>9,5</w:t>
            </w:r>
          </w:p>
        </w:tc>
      </w:tr>
      <w:tr w:rsidR="00F34A90" w:rsidRPr="0042739D" w14:paraId="13D5AEAA" w14:textId="77777777" w:rsidTr="00F0043E">
        <w:trPr>
          <w:jc w:val="center"/>
        </w:trPr>
        <w:tc>
          <w:tcPr>
            <w:tcW w:w="1608" w:type="dxa"/>
            <w:vAlign w:val="center"/>
          </w:tcPr>
          <w:p w14:paraId="56E62F00" w14:textId="77777777" w:rsidR="00F34A90" w:rsidRPr="0042739D" w:rsidRDefault="00F34A90" w:rsidP="003B1165">
            <w:pPr>
              <w:pStyle w:val="Tabletext"/>
              <w:spacing w:before="20" w:after="20"/>
              <w:jc w:val="center"/>
              <w:rPr>
                <w:lang w:val="ru-RU" w:eastAsia="ja-JP"/>
              </w:rPr>
            </w:pPr>
            <w:r w:rsidRPr="0042739D">
              <w:rPr>
                <w:lang w:val="ru-RU"/>
              </w:rPr>
              <w:t>QPSK</w:t>
            </w:r>
          </w:p>
        </w:tc>
        <w:tc>
          <w:tcPr>
            <w:tcW w:w="1882" w:type="dxa"/>
          </w:tcPr>
          <w:p w14:paraId="57A5FEAC"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14:paraId="1627E700" w14:textId="77777777" w:rsidR="00F34A90" w:rsidRPr="0042739D" w:rsidRDefault="00F34A90" w:rsidP="003B1165">
            <w:pPr>
              <w:pStyle w:val="Tabletext"/>
              <w:spacing w:before="20" w:after="20"/>
              <w:jc w:val="center"/>
              <w:rPr>
                <w:lang w:val="ru-RU"/>
              </w:rPr>
            </w:pPr>
            <w:r w:rsidRPr="0042739D">
              <w:rPr>
                <w:lang w:val="ru-RU"/>
              </w:rPr>
              <w:t>9,4</w:t>
            </w:r>
          </w:p>
        </w:tc>
      </w:tr>
      <w:tr w:rsidR="00F34A90" w:rsidRPr="0042739D" w14:paraId="58737E00" w14:textId="77777777" w:rsidTr="00F0043E">
        <w:trPr>
          <w:jc w:val="center"/>
        </w:trPr>
        <w:tc>
          <w:tcPr>
            <w:tcW w:w="1608" w:type="dxa"/>
            <w:vAlign w:val="center"/>
          </w:tcPr>
          <w:p w14:paraId="079A6410" w14:textId="77777777" w:rsidR="00F34A90" w:rsidRPr="0042739D" w:rsidRDefault="00F34A90" w:rsidP="003B1165">
            <w:pPr>
              <w:pStyle w:val="Tabletext"/>
              <w:spacing w:before="20" w:after="20"/>
              <w:jc w:val="center"/>
              <w:rPr>
                <w:lang w:val="ru-RU" w:eastAsia="ja-JP"/>
              </w:rPr>
            </w:pPr>
            <w:r w:rsidRPr="0042739D">
              <w:rPr>
                <w:lang w:val="ru-RU"/>
              </w:rPr>
              <w:t>16</w:t>
            </w:r>
            <w:r w:rsidRPr="0042739D">
              <w:rPr>
                <w:lang w:val="ru-RU"/>
              </w:rPr>
              <w:noBreakHyphen/>
              <w:t>QAM</w:t>
            </w:r>
          </w:p>
        </w:tc>
        <w:tc>
          <w:tcPr>
            <w:tcW w:w="1882" w:type="dxa"/>
          </w:tcPr>
          <w:p w14:paraId="48FD650C"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14:paraId="3C1A4FC8" w14:textId="77777777" w:rsidR="00F34A90" w:rsidRPr="0042739D" w:rsidRDefault="00F34A90" w:rsidP="003B1165">
            <w:pPr>
              <w:pStyle w:val="Tabletext"/>
              <w:spacing w:before="20" w:after="20"/>
              <w:jc w:val="center"/>
              <w:rPr>
                <w:lang w:val="ru-RU"/>
              </w:rPr>
            </w:pPr>
            <w:r w:rsidRPr="0042739D">
              <w:rPr>
                <w:lang w:val="ru-RU"/>
              </w:rPr>
              <w:t>8,1</w:t>
            </w:r>
          </w:p>
        </w:tc>
      </w:tr>
      <w:tr w:rsidR="00F34A90" w:rsidRPr="0042739D" w14:paraId="11E6437C" w14:textId="77777777" w:rsidTr="00F0043E">
        <w:trPr>
          <w:jc w:val="center"/>
        </w:trPr>
        <w:tc>
          <w:tcPr>
            <w:tcW w:w="1608" w:type="dxa"/>
            <w:vAlign w:val="center"/>
          </w:tcPr>
          <w:p w14:paraId="61B5B7BD" w14:textId="77777777" w:rsidR="00F34A90" w:rsidRPr="0042739D" w:rsidRDefault="00F34A90" w:rsidP="003B1165">
            <w:pPr>
              <w:pStyle w:val="Tabletext"/>
              <w:spacing w:before="20" w:after="20"/>
              <w:jc w:val="center"/>
              <w:rPr>
                <w:lang w:val="ru-RU" w:eastAsia="ja-JP"/>
              </w:rPr>
            </w:pPr>
            <w:r w:rsidRPr="0042739D">
              <w:rPr>
                <w:lang w:val="ru-RU"/>
              </w:rPr>
              <w:t>64</w:t>
            </w:r>
            <w:r w:rsidRPr="0042739D">
              <w:rPr>
                <w:lang w:val="ru-RU"/>
              </w:rPr>
              <w:noBreakHyphen/>
              <w:t>QAM</w:t>
            </w:r>
          </w:p>
        </w:tc>
        <w:tc>
          <w:tcPr>
            <w:tcW w:w="1882" w:type="dxa"/>
          </w:tcPr>
          <w:p w14:paraId="1356C387" w14:textId="77777777"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14:paraId="0297BACF" w14:textId="77777777" w:rsidR="00F34A90" w:rsidRPr="0042739D" w:rsidRDefault="00F34A90" w:rsidP="003B1165">
            <w:pPr>
              <w:pStyle w:val="Tabletext"/>
              <w:spacing w:before="20" w:after="20"/>
              <w:jc w:val="center"/>
              <w:rPr>
                <w:lang w:val="ru-RU"/>
              </w:rPr>
            </w:pPr>
            <w:r w:rsidRPr="0042739D">
              <w:rPr>
                <w:lang w:val="ru-RU"/>
              </w:rPr>
              <w:t>–</w:t>
            </w:r>
          </w:p>
        </w:tc>
      </w:tr>
    </w:tbl>
    <w:p w14:paraId="15F3F6D2" w14:textId="77777777" w:rsidR="008630BC" w:rsidRDefault="008630BC" w:rsidP="008630BC">
      <w:pPr>
        <w:pStyle w:val="Tablefin"/>
      </w:pPr>
    </w:p>
    <w:p w14:paraId="49B7ACF0" w14:textId="77777777" w:rsidR="00F34A90" w:rsidRPr="0042739D" w:rsidRDefault="00F34A90" w:rsidP="00F34A90">
      <w:pPr>
        <w:pStyle w:val="Headingb"/>
        <w:rPr>
          <w:lang w:val="ru-RU"/>
        </w:rPr>
      </w:pPr>
      <w:r w:rsidRPr="0042739D">
        <w:rPr>
          <w:lang w:val="ru-RU" w:eastAsia="ja-JP"/>
        </w:rPr>
        <w:t>6)</w:t>
      </w:r>
      <w:r w:rsidRPr="0042739D">
        <w:rPr>
          <w:lang w:val="ru-RU" w:eastAsia="ja-JP"/>
        </w:rPr>
        <w:tab/>
      </w:r>
      <w:r w:rsidRPr="0042739D">
        <w:rPr>
          <w:lang w:val="ru-RU"/>
        </w:rPr>
        <w:t xml:space="preserve">Требуемое отношение </w:t>
      </w:r>
      <w:r w:rsidRPr="0042739D">
        <w:rPr>
          <w:i/>
          <w:lang w:val="ru-RU"/>
        </w:rPr>
        <w:t>C</w:t>
      </w:r>
      <w:r w:rsidRPr="0042739D">
        <w:rPr>
          <w:lang w:val="ru-RU"/>
        </w:rPr>
        <w:t>/</w:t>
      </w:r>
      <w:r w:rsidRPr="0042739D">
        <w:rPr>
          <w:i/>
          <w:lang w:val="ru-RU"/>
        </w:rPr>
        <w:t>N</w:t>
      </w:r>
      <w:r w:rsidRPr="0042739D">
        <w:rPr>
          <w:lang w:val="ru-RU"/>
        </w:rPr>
        <w:t xml:space="preserve"> приемника</w:t>
      </w:r>
    </w:p>
    <w:p w14:paraId="26724935" w14:textId="77777777" w:rsidR="00F34A90" w:rsidRPr="0042739D" w:rsidRDefault="00F34A90" w:rsidP="00F34A90">
      <w:pPr>
        <w:tabs>
          <w:tab w:val="left" w:pos="280"/>
        </w:tabs>
        <w:ind w:left="280" w:hanging="280"/>
        <w:rPr>
          <w:lang w:val="ru-RU" w:eastAsia="ja-JP"/>
        </w:rPr>
      </w:pPr>
      <w:r w:rsidRPr="0042739D">
        <w:rPr>
          <w:rFonts w:ascii="Symbol" w:hAnsi="Symbol"/>
          <w:lang w:val="ru-RU"/>
        </w:rPr>
        <w:t></w:t>
      </w:r>
      <w:r w:rsidRPr="0042739D">
        <w:rPr>
          <w:rFonts w:ascii="Symbol" w:hAnsi="Symbol"/>
          <w:lang w:val="ru-RU"/>
        </w:rPr>
        <w:tab/>
      </w:r>
      <w:r w:rsidRPr="0042739D">
        <w:rPr>
          <w:lang w:val="ru-RU"/>
        </w:rPr>
        <w:t xml:space="preserve">(1 – требуемое отношение </w:t>
      </w:r>
      <w:r w:rsidRPr="0042739D">
        <w:rPr>
          <w:i/>
          <w:lang w:val="ru-RU"/>
        </w:rPr>
        <w:t>C</w:t>
      </w:r>
      <w:r w:rsidRPr="0042739D">
        <w:rPr>
          <w:lang w:val="ru-RU"/>
        </w:rPr>
        <w:t>/</w:t>
      </w:r>
      <w:r w:rsidRPr="0042739D">
        <w:rPr>
          <w:i/>
          <w:lang w:val="ru-RU"/>
        </w:rPr>
        <w:t>N</w:t>
      </w:r>
      <w:r w:rsidRPr="0042739D">
        <w:rPr>
          <w:lang w:val="ru-RU"/>
        </w:rPr>
        <w:t xml:space="preserve">) + (2 – ухудшение при реализации) + (3 – запас на помехи) + </w:t>
      </w:r>
      <w:r w:rsidRPr="0042739D">
        <w:rPr>
          <w:lang w:val="ru-RU"/>
        </w:rPr>
        <w:br/>
      </w:r>
      <w:r>
        <w:rPr>
          <w:lang w:val="ru-RU"/>
        </w:rPr>
        <w:t xml:space="preserve">+ </w:t>
      </w:r>
      <w:r w:rsidRPr="0042739D">
        <w:rPr>
          <w:lang w:val="ru-RU"/>
        </w:rPr>
        <w:t>(4 – запас на многолучевость) + (5– запас на замирания).</w:t>
      </w:r>
    </w:p>
    <w:p w14:paraId="096F3DD0" w14:textId="77777777" w:rsidR="00F34A90" w:rsidRPr="0042739D" w:rsidRDefault="00F34A90" w:rsidP="00852F26">
      <w:pPr>
        <w:pStyle w:val="Headingb"/>
        <w:rPr>
          <w:lang w:val="ru-RU"/>
        </w:rPr>
      </w:pPr>
      <w:r w:rsidRPr="0042739D">
        <w:rPr>
          <w:lang w:val="ru-RU"/>
        </w:rPr>
        <w:t>7)</w:t>
      </w:r>
      <w:r w:rsidRPr="0042739D">
        <w:rPr>
          <w:lang w:val="ru-RU"/>
        </w:rPr>
        <w:tab/>
        <w:t xml:space="preserve">Коэффициент шума приемника </w:t>
      </w:r>
      <w:r w:rsidRPr="0042739D">
        <w:rPr>
          <w:i/>
          <w:lang w:val="ru-RU"/>
        </w:rPr>
        <w:t>NF</w:t>
      </w:r>
    </w:p>
    <w:p w14:paraId="0BA319F3" w14:textId="77777777"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5 дБ.</w:t>
      </w:r>
    </w:p>
    <w:p w14:paraId="0B273A66" w14:textId="77777777" w:rsidR="00F34A90" w:rsidRPr="0042739D" w:rsidRDefault="00F34A90" w:rsidP="00852F26">
      <w:pPr>
        <w:pStyle w:val="Headingb"/>
        <w:rPr>
          <w:lang w:val="ru-RU"/>
        </w:rPr>
      </w:pPr>
      <w:r w:rsidRPr="0042739D">
        <w:rPr>
          <w:lang w:val="ru-RU"/>
        </w:rPr>
        <w:t>8)</w:t>
      </w:r>
      <w:r w:rsidRPr="0042739D">
        <w:rPr>
          <w:lang w:val="ru-RU"/>
        </w:rPr>
        <w:tab/>
        <w:t xml:space="preserve">Ширина полосы частот шума </w:t>
      </w:r>
      <w:r w:rsidRPr="0042739D">
        <w:rPr>
          <w:i/>
          <w:lang w:val="ru-RU"/>
        </w:rPr>
        <w:t>B</w:t>
      </w:r>
    </w:p>
    <w:p w14:paraId="7AF81A97" w14:textId="77777777"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ширина полосы частот передачи 1-сегментного сигнала.</w:t>
      </w:r>
    </w:p>
    <w:p w14:paraId="1B211442" w14:textId="77777777" w:rsidR="00F34A90" w:rsidRPr="0042739D" w:rsidRDefault="00F34A90" w:rsidP="00852F26">
      <w:pPr>
        <w:pStyle w:val="Headingb"/>
        <w:rPr>
          <w:lang w:val="ru-RU"/>
        </w:rPr>
      </w:pPr>
      <w:r w:rsidRPr="0042739D">
        <w:rPr>
          <w:lang w:val="ru-RU"/>
        </w:rPr>
        <w:t>9)</w:t>
      </w:r>
      <w:r w:rsidRPr="0042739D">
        <w:rPr>
          <w:lang w:val="ru-RU"/>
        </w:rPr>
        <w:tab/>
        <w:t xml:space="preserve">Мощность теплового шума приемника </w:t>
      </w:r>
      <w:r w:rsidRPr="0042739D">
        <w:rPr>
          <w:i/>
          <w:lang w:val="ru-RU"/>
        </w:rPr>
        <w:t>N</w:t>
      </w:r>
      <w:r w:rsidRPr="0042739D">
        <w:rPr>
          <w:i/>
          <w:vertAlign w:val="subscript"/>
          <w:lang w:val="ru-RU"/>
        </w:rPr>
        <w:t>r</w:t>
      </w:r>
    </w:p>
    <w:p w14:paraId="5F12F620" w14:textId="77777777"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w:t>
      </w:r>
      <w:r w:rsidRPr="0042739D">
        <w:rPr>
          <w:i/>
          <w:lang w:val="ru-RU"/>
        </w:rPr>
        <w:t>k T B</w:t>
      </w:r>
      <w:r w:rsidRPr="0042739D">
        <w:rPr>
          <w:lang w:val="ru-RU"/>
        </w:rPr>
        <w:t xml:space="preserve">) + </w:t>
      </w:r>
      <w:r w:rsidRPr="0042739D">
        <w:rPr>
          <w:i/>
          <w:lang w:val="ru-RU"/>
        </w:rPr>
        <w:t>NF</w:t>
      </w:r>
      <w:r w:rsidRPr="0042739D">
        <w:rPr>
          <w:lang w:val="ru-RU"/>
        </w:rPr>
        <w:t>;</w:t>
      </w:r>
    </w:p>
    <w:p w14:paraId="757914C5" w14:textId="77777777" w:rsidR="00F34A90" w:rsidRPr="0042739D" w:rsidRDefault="00F34A90" w:rsidP="00F34A90">
      <w:pPr>
        <w:spacing w:after="120"/>
        <w:rPr>
          <w:szCs w:val="22"/>
          <w:lang w:val="ru-RU"/>
        </w:rPr>
      </w:pPr>
      <w:r w:rsidRPr="0042739D">
        <w:rPr>
          <w:i/>
          <w:lang w:val="ru-RU"/>
        </w:rPr>
        <w:t>k</w:t>
      </w:r>
      <w:r w:rsidRPr="0042739D">
        <w:rPr>
          <w:lang w:val="ru-RU"/>
        </w:rPr>
        <w:t> </w:t>
      </w:r>
      <w:r w:rsidRPr="0042739D">
        <w:rPr>
          <w:rFonts w:ascii="Symbol" w:hAnsi="Symbol"/>
          <w:lang w:val="ru-RU"/>
        </w:rPr>
        <w:t></w:t>
      </w:r>
      <w:r w:rsidRPr="0042739D">
        <w:rPr>
          <w:lang w:val="ru-RU"/>
        </w:rPr>
        <w:t xml:space="preserve"> 1,38 </w:t>
      </w:r>
      <w:r w:rsidRPr="0042739D">
        <w:rPr>
          <w:rFonts w:ascii="Symbol" w:hAnsi="Symbol"/>
          <w:lang w:val="ru-RU"/>
        </w:rPr>
        <w:t></w:t>
      </w:r>
      <w:r w:rsidRPr="0042739D">
        <w:rPr>
          <w:lang w:val="ru-RU"/>
        </w:rPr>
        <w:t xml:space="preserve"> 10</w:t>
      </w:r>
      <w:r w:rsidRPr="0042739D">
        <w:rPr>
          <w:vertAlign w:val="superscript"/>
          <w:lang w:val="ru-RU"/>
        </w:rPr>
        <w:t>–23</w:t>
      </w:r>
      <w:r w:rsidRPr="0042739D">
        <w:rPr>
          <w:lang w:val="ru-RU"/>
        </w:rPr>
        <w:t xml:space="preserve"> (постоянная Больцмана); </w:t>
      </w:r>
      <w:r w:rsidRPr="0042739D">
        <w:rPr>
          <w:i/>
          <w:lang w:val="ru-RU"/>
        </w:rPr>
        <w:t>T</w:t>
      </w:r>
      <w:r w:rsidRPr="0042739D">
        <w:rPr>
          <w:rFonts w:ascii="Symbol" w:hAnsi="Symbol"/>
          <w:lang w:val="ru-RU"/>
        </w:rPr>
        <w:t></w:t>
      </w:r>
      <w:r w:rsidRPr="0042739D">
        <w:rPr>
          <w:lang w:val="ru-RU"/>
        </w:rPr>
        <w:t xml:space="preserve"> </w:t>
      </w:r>
      <w:r w:rsidRPr="0042739D">
        <w:rPr>
          <w:rFonts w:ascii="Symbol" w:hAnsi="Symbol"/>
          <w:lang w:val="ru-RU"/>
        </w:rPr>
        <w:t></w:t>
      </w:r>
      <w:r w:rsidRPr="0042739D">
        <w:rPr>
          <w:lang w:val="ru-RU"/>
        </w:rPr>
        <w:t xml:space="preserve"> 290 K.</w:t>
      </w:r>
    </w:p>
    <w:p w14:paraId="411EC007" w14:textId="77777777" w:rsidR="00F34A90" w:rsidRPr="0042739D" w:rsidRDefault="00F34A90" w:rsidP="00852F26">
      <w:pPr>
        <w:pStyle w:val="Headingb"/>
        <w:rPr>
          <w:lang w:val="ru-RU"/>
        </w:rPr>
      </w:pPr>
      <w:r w:rsidRPr="0042739D">
        <w:rPr>
          <w:lang w:val="ru-RU"/>
        </w:rPr>
        <w:t>10)</w:t>
      </w:r>
      <w:r w:rsidRPr="0042739D">
        <w:rPr>
          <w:lang w:val="ru-RU"/>
        </w:rPr>
        <w:tab/>
        <w:t xml:space="preserve">Мощность внешнего шума </w:t>
      </w:r>
      <w:r w:rsidRPr="0042739D">
        <w:rPr>
          <w:i/>
          <w:lang w:val="ru-RU"/>
        </w:rPr>
        <w:t>N</w:t>
      </w:r>
      <w:r w:rsidRPr="0042739D">
        <w:rPr>
          <w:vertAlign w:val="subscript"/>
          <w:lang w:val="ru-RU"/>
        </w:rPr>
        <w:t>0</w:t>
      </w:r>
    </w:p>
    <w:p w14:paraId="53B9AD20" w14:textId="77777777" w:rsidR="00F34A90" w:rsidRPr="0042739D" w:rsidRDefault="00F34A90" w:rsidP="00852F26">
      <w:pPr>
        <w:rPr>
          <w:lang w:val="ru-RU"/>
        </w:rPr>
      </w:pPr>
      <w:r w:rsidRPr="0042739D">
        <w:rPr>
          <w:lang w:val="ru-RU"/>
        </w:rPr>
        <w:t>Мощность внешнего шума (антенна без потерь) в 1-сегментной ширине полосы частот, основанная на медианных значениях мощности промышленных помех для категории коммерческой деятельности (кривая A) в Рекомендации МСЭ-R P.372, на каждой из частот 100 МГц и 200 МГц является следующей:</w:t>
      </w:r>
    </w:p>
    <w:p w14:paraId="153383A3" w14:textId="77777777" w:rsidR="00F34A90" w:rsidRPr="0042739D" w:rsidRDefault="00F34A90" w:rsidP="003B0A87">
      <w:pPr>
        <w:rPr>
          <w:lang w:val="ru-RU"/>
        </w:rPr>
      </w:pPr>
      <w:r w:rsidRPr="0042739D">
        <w:rPr>
          <w:i/>
          <w:iCs/>
          <w:lang w:val="ru-RU"/>
        </w:rPr>
        <w:tab/>
      </w:r>
      <w:r w:rsidRPr="0042739D">
        <w:rPr>
          <w:i/>
          <w:lang w:val="ru-RU"/>
        </w:rPr>
        <w:t>N</w:t>
      </w:r>
      <w:r w:rsidRPr="0042739D">
        <w:rPr>
          <w:vertAlign w:val="subscript"/>
          <w:lang w:val="ru-RU"/>
        </w:rPr>
        <w:t>0</w:t>
      </w:r>
      <w:r w:rsidRPr="0042739D">
        <w:rPr>
          <w:lang w:val="ru-RU"/>
        </w:rPr>
        <w:t xml:space="preserve"> </w:t>
      </w:r>
      <w:r w:rsidRPr="0042739D">
        <w:rPr>
          <w:rFonts w:ascii="Symbol" w:hAnsi="Symbol"/>
          <w:lang w:val="ru-RU"/>
        </w:rPr>
        <w:t></w:t>
      </w:r>
      <w:r w:rsidRPr="0042739D">
        <w:rPr>
          <w:lang w:val="ru-RU"/>
        </w:rPr>
        <w:t xml:space="preserve"> –96,3 дБм – (12 – потери в фидере) + </w:t>
      </w:r>
      <w:r w:rsidRPr="0042739D">
        <w:rPr>
          <w:i/>
          <w:lang w:val="ru-RU"/>
        </w:rPr>
        <w:t>G</w:t>
      </w:r>
      <w:r w:rsidRPr="0042739D">
        <w:rPr>
          <w:i/>
          <w:vertAlign w:val="subscript"/>
          <w:lang w:val="ru-RU"/>
        </w:rPr>
        <w:t>cor</w:t>
      </w:r>
      <w:r w:rsidRPr="0042739D">
        <w:rPr>
          <w:lang w:val="ru-RU"/>
        </w:rPr>
        <w:t xml:space="preserve"> для 100 МГц;</w:t>
      </w:r>
    </w:p>
    <w:p w14:paraId="744DC3FA" w14:textId="77777777" w:rsidR="00F34A90" w:rsidRPr="0042739D" w:rsidRDefault="00F34A90" w:rsidP="003B0A87">
      <w:pPr>
        <w:rPr>
          <w:lang w:val="ru-RU"/>
        </w:rPr>
      </w:pPr>
      <w:r w:rsidRPr="0042739D">
        <w:rPr>
          <w:i/>
          <w:lang w:val="ru-RU"/>
        </w:rPr>
        <w:tab/>
        <w:t>N</w:t>
      </w:r>
      <w:r w:rsidRPr="0042739D">
        <w:rPr>
          <w:vertAlign w:val="subscript"/>
          <w:lang w:val="ru-RU"/>
        </w:rPr>
        <w:t>0</w:t>
      </w:r>
      <w:r w:rsidRPr="0042739D">
        <w:rPr>
          <w:lang w:val="ru-RU"/>
        </w:rPr>
        <w:t xml:space="preserve"> </w:t>
      </w:r>
      <w:r w:rsidRPr="0042739D">
        <w:rPr>
          <w:rFonts w:ascii="Symbol" w:hAnsi="Symbol"/>
          <w:lang w:val="ru-RU"/>
        </w:rPr>
        <w:t></w:t>
      </w:r>
      <w:r w:rsidRPr="0042739D">
        <w:rPr>
          <w:lang w:val="ru-RU"/>
        </w:rPr>
        <w:t xml:space="preserve"> –104,6 дБм – (12 – потери в фидере) + </w:t>
      </w:r>
      <w:r w:rsidRPr="0042739D">
        <w:rPr>
          <w:i/>
          <w:lang w:val="ru-RU"/>
        </w:rPr>
        <w:t>G</w:t>
      </w:r>
      <w:r w:rsidRPr="0042739D">
        <w:rPr>
          <w:i/>
          <w:vertAlign w:val="subscript"/>
          <w:lang w:val="ru-RU"/>
        </w:rPr>
        <w:t>cor</w:t>
      </w:r>
      <w:r w:rsidRPr="0042739D">
        <w:rPr>
          <w:lang w:val="ru-RU"/>
        </w:rPr>
        <w:t xml:space="preserve"> для 200 МГц;</w:t>
      </w:r>
    </w:p>
    <w:p w14:paraId="66643DC3" w14:textId="77777777" w:rsidR="00F34A90" w:rsidRPr="0042739D" w:rsidRDefault="00F34A90" w:rsidP="003B0A87">
      <w:pPr>
        <w:rPr>
          <w:i/>
          <w:iCs/>
          <w:lang w:val="ru-RU" w:eastAsia="ja-JP"/>
        </w:rPr>
      </w:pPr>
      <w:r w:rsidRPr="0042739D">
        <w:rPr>
          <w:i/>
          <w:lang w:val="ru-RU"/>
        </w:rPr>
        <w:tab/>
        <w:t>G</w:t>
      </w:r>
      <w:r w:rsidRPr="0042739D">
        <w:rPr>
          <w:i/>
          <w:vertAlign w:val="subscript"/>
          <w:lang w:val="ru-RU"/>
        </w:rPr>
        <w:t>cor</w:t>
      </w:r>
      <w:r w:rsidRPr="0042739D">
        <w:rPr>
          <w:i/>
          <w:lang w:val="ru-RU"/>
        </w:rPr>
        <w:t xml:space="preserve"> </w:t>
      </w:r>
      <w:r w:rsidRPr="0042739D">
        <w:rPr>
          <w:lang w:val="ru-RU"/>
        </w:rPr>
        <w:t xml:space="preserve">= </w:t>
      </w:r>
      <w:r w:rsidRPr="0042739D">
        <w:rPr>
          <w:i/>
          <w:lang w:val="ru-RU"/>
        </w:rPr>
        <w:t>G</w:t>
      </w:r>
      <w:r w:rsidRPr="0042739D">
        <w:rPr>
          <w:i/>
          <w:vertAlign w:val="subscript"/>
          <w:lang w:val="ru-RU"/>
        </w:rPr>
        <w:t xml:space="preserve">r </w:t>
      </w:r>
      <w:r w:rsidRPr="0042739D">
        <w:rPr>
          <w:lang w:val="ru-RU"/>
        </w:rPr>
        <w:t>(</w:t>
      </w:r>
      <w:r w:rsidRPr="0042739D">
        <w:rPr>
          <w:i/>
          <w:lang w:val="ru-RU"/>
        </w:rPr>
        <w:t>G</w:t>
      </w:r>
      <w:r w:rsidRPr="0042739D">
        <w:rPr>
          <w:i/>
          <w:vertAlign w:val="subscript"/>
          <w:lang w:val="ru-RU"/>
        </w:rPr>
        <w:t>r</w:t>
      </w:r>
      <w:r w:rsidRPr="0042739D">
        <w:rPr>
          <w:i/>
          <w:lang w:val="ru-RU"/>
        </w:rPr>
        <w:t xml:space="preserve"> </w:t>
      </w:r>
      <w:r w:rsidRPr="0042739D">
        <w:rPr>
          <w:lang w:val="ru-RU"/>
        </w:rPr>
        <w:t>&lt;</w:t>
      </w:r>
      <w:r w:rsidRPr="0042739D">
        <w:rPr>
          <w:i/>
          <w:lang w:val="ru-RU"/>
        </w:rPr>
        <w:t xml:space="preserve"> </w:t>
      </w:r>
      <w:r w:rsidRPr="00151E8E">
        <w:rPr>
          <w:lang w:val="ru-RU"/>
        </w:rPr>
        <w:t>0</w:t>
      </w:r>
      <w:r w:rsidRPr="0042739D">
        <w:rPr>
          <w:lang w:val="ru-RU"/>
        </w:rPr>
        <w:t>),</w:t>
      </w:r>
      <w:r w:rsidRPr="0042739D">
        <w:rPr>
          <w:i/>
          <w:lang w:val="ru-RU"/>
        </w:rPr>
        <w:t xml:space="preserve"> </w:t>
      </w:r>
      <w:r w:rsidRPr="00151E8E">
        <w:rPr>
          <w:lang w:val="ru-RU"/>
        </w:rPr>
        <w:t>0</w:t>
      </w:r>
      <w:r w:rsidRPr="0042739D">
        <w:rPr>
          <w:i/>
          <w:lang w:val="ru-RU"/>
        </w:rPr>
        <w:t xml:space="preserve"> </w:t>
      </w:r>
      <w:r w:rsidRPr="0042739D">
        <w:rPr>
          <w:lang w:val="ru-RU"/>
        </w:rPr>
        <w:t>(</w:t>
      </w:r>
      <w:r w:rsidRPr="0042739D">
        <w:rPr>
          <w:i/>
          <w:lang w:val="ru-RU"/>
        </w:rPr>
        <w:t>G</w:t>
      </w:r>
      <w:r w:rsidRPr="0042739D">
        <w:rPr>
          <w:i/>
          <w:vertAlign w:val="subscript"/>
          <w:lang w:val="ru-RU"/>
        </w:rPr>
        <w:t>r</w:t>
      </w:r>
      <w:r w:rsidRPr="0042739D">
        <w:rPr>
          <w:i/>
          <w:lang w:val="ru-RU"/>
        </w:rPr>
        <w:t xml:space="preserve"> </w:t>
      </w:r>
      <w:r w:rsidRPr="0042739D">
        <w:rPr>
          <w:lang w:val="ru-RU"/>
        </w:rPr>
        <w:t>&gt;</w:t>
      </w:r>
      <w:r w:rsidRPr="0042739D">
        <w:rPr>
          <w:i/>
          <w:lang w:val="ru-RU"/>
        </w:rPr>
        <w:t xml:space="preserve"> </w:t>
      </w:r>
      <w:r w:rsidRPr="00151E8E">
        <w:rPr>
          <w:lang w:val="ru-RU"/>
        </w:rPr>
        <w:t>0</w:t>
      </w:r>
      <w:r w:rsidRPr="0042739D">
        <w:rPr>
          <w:lang w:val="ru-RU"/>
        </w:rPr>
        <w:t>).</w:t>
      </w:r>
    </w:p>
    <w:p w14:paraId="23003B0E" w14:textId="77777777" w:rsidR="00F34A90" w:rsidRPr="0042739D" w:rsidRDefault="00F34A90" w:rsidP="00F34A90">
      <w:pPr>
        <w:pStyle w:val="Note"/>
        <w:rPr>
          <w:lang w:val="ru-RU" w:eastAsia="ja-JP"/>
        </w:rPr>
      </w:pPr>
      <w:r w:rsidRPr="0042739D">
        <w:rPr>
          <w:lang w:val="ru-RU"/>
        </w:rPr>
        <w:lastRenderedPageBreak/>
        <w:t xml:space="preserve">ПРИМЕЧАНИЕ. – </w:t>
      </w:r>
      <w:r w:rsidRPr="0042739D">
        <w:rPr>
          <w:i/>
          <w:lang w:val="ru-RU"/>
        </w:rPr>
        <w:t>G</w:t>
      </w:r>
      <w:r w:rsidRPr="0042739D">
        <w:rPr>
          <w:i/>
          <w:vertAlign w:val="subscript"/>
          <w:lang w:val="ru-RU"/>
        </w:rPr>
        <w:t>cor</w:t>
      </w:r>
      <w:r w:rsidRPr="0042739D">
        <w:rPr>
          <w:lang w:val="ru-RU"/>
        </w:rPr>
        <w:t xml:space="preserve"> представляет собой коэффициент поправки для мощности внешнего шума, принятого приемной антенной. Приемная антенна с отрицательным усилением (</w:t>
      </w:r>
      <w:r w:rsidRPr="0042739D">
        <w:rPr>
          <w:i/>
          <w:lang w:val="ru-RU"/>
        </w:rPr>
        <w:t>G</w:t>
      </w:r>
      <w:r w:rsidRPr="0042739D">
        <w:rPr>
          <w:i/>
          <w:vertAlign w:val="subscript"/>
          <w:lang w:val="ru-RU"/>
        </w:rPr>
        <w:t>r</w:t>
      </w:r>
      <w:r w:rsidRPr="0042739D">
        <w:rPr>
          <w:lang w:val="ru-RU"/>
        </w:rPr>
        <w:t xml:space="preserve"> &lt; 0) принимает и полезные сигналы, и внешний шум с отрицательным усилением (</w:t>
      </w:r>
      <w:r w:rsidRPr="0042739D">
        <w:rPr>
          <w:i/>
          <w:lang w:val="ru-RU"/>
        </w:rPr>
        <w:t>G</w:t>
      </w:r>
      <w:r w:rsidRPr="0042739D">
        <w:rPr>
          <w:i/>
          <w:vertAlign w:val="subscript"/>
          <w:lang w:val="ru-RU"/>
        </w:rPr>
        <w:t>cor</w:t>
      </w:r>
      <w:r w:rsidRPr="0042739D">
        <w:rPr>
          <w:lang w:val="ru-RU"/>
        </w:rPr>
        <w:t xml:space="preserve"> = </w:t>
      </w:r>
      <w:r w:rsidRPr="0042739D">
        <w:rPr>
          <w:i/>
          <w:lang w:val="ru-RU"/>
        </w:rPr>
        <w:t>G</w:t>
      </w:r>
      <w:r w:rsidRPr="0042739D">
        <w:rPr>
          <w:i/>
          <w:vertAlign w:val="subscript"/>
          <w:lang w:val="ru-RU"/>
        </w:rPr>
        <w:t>r</w:t>
      </w:r>
      <w:r w:rsidRPr="0042739D">
        <w:rPr>
          <w:lang w:val="ru-RU"/>
        </w:rPr>
        <w:t>). С другой стороны, приемная антенна с положительным усилением (</w:t>
      </w:r>
      <w:r w:rsidRPr="0042739D">
        <w:rPr>
          <w:i/>
          <w:lang w:val="ru-RU"/>
        </w:rPr>
        <w:t>G</w:t>
      </w:r>
      <w:r w:rsidRPr="0042739D">
        <w:rPr>
          <w:i/>
          <w:vertAlign w:val="subscript"/>
          <w:lang w:val="ru-RU"/>
        </w:rPr>
        <w:t>r</w:t>
      </w:r>
      <w:r w:rsidRPr="0042739D">
        <w:rPr>
          <w:lang w:val="ru-RU"/>
        </w:rPr>
        <w:t xml:space="preserve"> &gt; 0) принимает полезные сигналы в направлении главного луча с положительным усилением, а внешний шум – </w:t>
      </w:r>
      <w:r>
        <w:rPr>
          <w:lang w:val="ru-RU"/>
        </w:rPr>
        <w:t>ненаправленно</w:t>
      </w:r>
      <w:r w:rsidRPr="0042739D">
        <w:rPr>
          <w:lang w:val="ru-RU"/>
        </w:rPr>
        <w:t>, без усиления (</w:t>
      </w:r>
      <w:r w:rsidRPr="0042739D">
        <w:rPr>
          <w:i/>
          <w:lang w:val="ru-RU"/>
        </w:rPr>
        <w:t>G</w:t>
      </w:r>
      <w:r w:rsidRPr="0042739D">
        <w:rPr>
          <w:i/>
          <w:vertAlign w:val="subscript"/>
          <w:lang w:val="ru-RU"/>
        </w:rPr>
        <w:t>cor</w:t>
      </w:r>
      <w:r w:rsidRPr="0042739D">
        <w:rPr>
          <w:lang w:val="ru-RU"/>
        </w:rPr>
        <w:t> = 0).</w:t>
      </w:r>
    </w:p>
    <w:p w14:paraId="5AE6497F" w14:textId="77777777" w:rsidR="00F34A90" w:rsidRPr="0042739D" w:rsidRDefault="00F34A90" w:rsidP="00F34A90">
      <w:pPr>
        <w:pStyle w:val="Headingb"/>
        <w:rPr>
          <w:lang w:val="ru-RU"/>
        </w:rPr>
      </w:pPr>
      <w:r w:rsidRPr="0042739D">
        <w:rPr>
          <w:lang w:val="ru-RU" w:eastAsia="ja-JP"/>
        </w:rPr>
        <w:t>11)</w:t>
      </w:r>
      <w:r w:rsidRPr="0042739D">
        <w:rPr>
          <w:lang w:val="ru-RU" w:eastAsia="ja-JP"/>
        </w:rPr>
        <w:tab/>
      </w:r>
      <w:r w:rsidRPr="0042739D">
        <w:rPr>
          <w:lang w:val="ru-RU"/>
        </w:rPr>
        <w:t xml:space="preserve">Суммарная мощность принимаемого шума </w:t>
      </w:r>
      <w:r w:rsidRPr="0042739D">
        <w:rPr>
          <w:i/>
          <w:lang w:val="ru-RU"/>
        </w:rPr>
        <w:t>N</w:t>
      </w:r>
      <w:r w:rsidRPr="0042739D">
        <w:rPr>
          <w:i/>
          <w:vertAlign w:val="subscript"/>
          <w:lang w:val="ru-RU"/>
        </w:rPr>
        <w:t>t</w:t>
      </w:r>
    </w:p>
    <w:p w14:paraId="4F9E7CEE" w14:textId="77777777" w:rsidR="00F34A90" w:rsidRPr="0042739D" w:rsidRDefault="00F34A90" w:rsidP="00F34A90">
      <w:pPr>
        <w:tabs>
          <w:tab w:val="left" w:pos="280"/>
        </w:tabs>
        <w:ind w:left="280" w:hanging="280"/>
        <w:rPr>
          <w:lang w:val="ru-RU"/>
        </w:rPr>
      </w:pPr>
      <w:r w:rsidRPr="0042739D">
        <w:rPr>
          <w:rFonts w:ascii="Symbol" w:hAnsi="Symbol"/>
          <w:lang w:val="ru-RU"/>
        </w:rPr>
        <w:t></w:t>
      </w:r>
      <w:r w:rsidRPr="0042739D">
        <w:rPr>
          <w:lang w:val="ru-RU"/>
        </w:rPr>
        <w:tab/>
        <w:t>сумма мощностей из (9– мощности внутреннего шума приемника) и (10 – мощности внешнего шума на входе приемника)</w:t>
      </w:r>
    </w:p>
    <w:p w14:paraId="0E2B909A" w14:textId="77777777" w:rsidR="00F34A90" w:rsidRPr="0042739D" w:rsidRDefault="00F34A90" w:rsidP="00F34A90">
      <w:pPr>
        <w:tabs>
          <w:tab w:val="left" w:pos="266"/>
        </w:tabs>
        <w:ind w:left="266" w:hanging="266"/>
        <w:rPr>
          <w:lang w:val="ru-RU" w:eastAsia="ja-JP"/>
        </w:rPr>
      </w:pPr>
      <w:r w:rsidRPr="0042739D">
        <w:rPr>
          <w:lang w:val="ru-RU"/>
        </w:rPr>
        <w:t>=</w:t>
      </w:r>
      <w:r w:rsidRPr="0042739D">
        <w:rPr>
          <w:lang w:val="ru-RU"/>
        </w:rPr>
        <w:tab/>
        <w:t xml:space="preserve">10 </w:t>
      </w:r>
      <w:r w:rsidRPr="0042739D">
        <w:rPr>
          <w:lang w:val="ru-RU"/>
        </w:rPr>
        <w:sym w:font="Symbol" w:char="F0B4"/>
      </w:r>
      <w:r w:rsidRPr="0042739D">
        <w:rPr>
          <w:lang w:val="ru-RU"/>
        </w:rPr>
        <w:t xml:space="preserve"> log (10</w:t>
      </w:r>
      <w:r w:rsidRPr="0042739D">
        <w:rPr>
          <w:vertAlign w:val="superscript"/>
          <w:lang w:val="ru-RU"/>
        </w:rPr>
        <w:t>(</w:t>
      </w:r>
      <w:r w:rsidRPr="0042739D">
        <w:rPr>
          <w:i/>
          <w:iCs/>
          <w:vertAlign w:val="superscript"/>
          <w:lang w:val="ru-RU"/>
        </w:rPr>
        <w:t>N</w:t>
      </w:r>
      <w:r w:rsidRPr="0042739D">
        <w:rPr>
          <w:i/>
          <w:iCs/>
          <w:position w:val="-6"/>
          <w:vertAlign w:val="superscript"/>
          <w:lang w:val="ru-RU"/>
        </w:rPr>
        <w:t>r</w:t>
      </w:r>
      <w:r w:rsidRPr="0042739D">
        <w:rPr>
          <w:vertAlign w:val="superscript"/>
          <w:lang w:val="ru-RU"/>
        </w:rPr>
        <w:t>/10)</w:t>
      </w:r>
      <w:r w:rsidRPr="0042739D">
        <w:rPr>
          <w:lang w:val="ru-RU"/>
        </w:rPr>
        <w:t xml:space="preserve"> + 10</w:t>
      </w:r>
      <w:r w:rsidRPr="0042739D">
        <w:rPr>
          <w:vertAlign w:val="superscript"/>
          <w:lang w:val="ru-RU"/>
        </w:rPr>
        <w:t>(</w:t>
      </w:r>
      <w:r w:rsidRPr="0042739D">
        <w:rPr>
          <w:i/>
          <w:iCs/>
          <w:vertAlign w:val="superscript"/>
          <w:lang w:val="ru-RU"/>
        </w:rPr>
        <w:t>N</w:t>
      </w:r>
      <w:r w:rsidRPr="0042739D">
        <w:rPr>
          <w:position w:val="-6"/>
          <w:vertAlign w:val="superscript"/>
          <w:lang w:val="ru-RU"/>
        </w:rPr>
        <w:t>0</w:t>
      </w:r>
      <w:r w:rsidRPr="0042739D">
        <w:rPr>
          <w:vertAlign w:val="superscript"/>
          <w:lang w:val="ru-RU"/>
        </w:rPr>
        <w:t>/10)</w:t>
      </w:r>
      <w:r w:rsidRPr="0042739D">
        <w:rPr>
          <w:lang w:val="ru-RU"/>
        </w:rPr>
        <w:t>).</w:t>
      </w:r>
    </w:p>
    <w:p w14:paraId="38572B21" w14:textId="77777777" w:rsidR="00F34A90" w:rsidRPr="0042739D" w:rsidRDefault="00F34A90" w:rsidP="00F34A90">
      <w:pPr>
        <w:pStyle w:val="Headingb"/>
        <w:rPr>
          <w:lang w:val="ru-RU"/>
        </w:rPr>
      </w:pPr>
      <w:r w:rsidRPr="0042739D">
        <w:rPr>
          <w:lang w:val="ru-RU" w:eastAsia="ja-JP"/>
        </w:rPr>
        <w:t>12)</w:t>
      </w:r>
      <w:r w:rsidRPr="0042739D">
        <w:rPr>
          <w:lang w:val="ru-RU" w:eastAsia="ja-JP"/>
        </w:rPr>
        <w:tab/>
      </w:r>
      <w:r w:rsidRPr="0042739D">
        <w:rPr>
          <w:lang w:val="ru-RU"/>
        </w:rPr>
        <w:t xml:space="preserve">Потери в фидере </w:t>
      </w:r>
      <w:r w:rsidRPr="0042739D">
        <w:rPr>
          <w:i/>
          <w:iCs/>
          <w:lang w:val="ru-RU"/>
        </w:rPr>
        <w:t>L</w:t>
      </w:r>
    </w:p>
    <w:p w14:paraId="031E59E6" w14:textId="77777777" w:rsidR="00F34A90" w:rsidRPr="0042739D" w:rsidRDefault="00F34A90" w:rsidP="00F34A90">
      <w:pPr>
        <w:rPr>
          <w:szCs w:val="22"/>
          <w:lang w:val="ru-RU"/>
        </w:rPr>
      </w:pPr>
      <w:r w:rsidRPr="0042739D">
        <w:rPr>
          <w:i/>
          <w:lang w:val="ru-RU"/>
        </w:rPr>
        <w:t>L</w:t>
      </w:r>
      <w:r w:rsidRPr="0042739D">
        <w:rPr>
          <w:lang w:val="ru-RU"/>
        </w:rPr>
        <w:t xml:space="preserve"> </w:t>
      </w:r>
      <w:r w:rsidRPr="0042739D">
        <w:rPr>
          <w:rFonts w:ascii="Symbol" w:hAnsi="Symbol"/>
          <w:lang w:val="ru-RU"/>
        </w:rPr>
        <w:t></w:t>
      </w:r>
      <w:r w:rsidRPr="0042739D">
        <w:rPr>
          <w:rFonts w:ascii="Symbol" w:hAnsi="Symbol"/>
          <w:lang w:val="ru-RU"/>
        </w:rPr>
        <w:t></w:t>
      </w:r>
      <w:r w:rsidRPr="0042739D">
        <w:rPr>
          <w:lang w:val="ru-RU"/>
        </w:rPr>
        <w:t>1 дБ на 100 МГц для приема на мобильные и переносные устройства;</w:t>
      </w:r>
    </w:p>
    <w:p w14:paraId="3E6B75EA" w14:textId="77777777" w:rsidR="00F34A90" w:rsidRPr="0042739D" w:rsidRDefault="00F34A90" w:rsidP="00F34A90">
      <w:pPr>
        <w:rPr>
          <w:szCs w:val="22"/>
          <w:lang w:val="ru-RU"/>
        </w:rPr>
      </w:pPr>
      <w:r w:rsidRPr="0042739D">
        <w:rPr>
          <w:i/>
          <w:lang w:val="ru-RU"/>
        </w:rPr>
        <w:t>L</w:t>
      </w:r>
      <w:r w:rsidRPr="0042739D">
        <w:rPr>
          <w:lang w:val="ru-RU"/>
        </w:rPr>
        <w:t xml:space="preserve"> = 2 дБ на 100 МГц для фиксированного приема; </w:t>
      </w:r>
    </w:p>
    <w:p w14:paraId="3B97760A" w14:textId="77777777" w:rsidR="00F34A90" w:rsidRPr="0042739D" w:rsidRDefault="00F34A90" w:rsidP="00F34A90">
      <w:pPr>
        <w:rPr>
          <w:lang w:val="ru-RU" w:eastAsia="ja-JP"/>
        </w:rPr>
      </w:pPr>
      <w:r w:rsidRPr="0042739D">
        <w:rPr>
          <w:i/>
          <w:lang w:val="ru-RU"/>
        </w:rPr>
        <w:t>L</w:t>
      </w:r>
      <w:r w:rsidRPr="0042739D">
        <w:rPr>
          <w:lang w:val="ru-RU"/>
        </w:rPr>
        <w:t xml:space="preserve"> </w:t>
      </w:r>
      <w:r w:rsidRPr="0042739D">
        <w:rPr>
          <w:rFonts w:ascii="Symbol" w:hAnsi="Symbol"/>
          <w:lang w:val="ru-RU"/>
        </w:rPr>
        <w:t></w:t>
      </w:r>
      <w:r w:rsidRPr="0042739D">
        <w:rPr>
          <w:lang w:val="ru-RU"/>
        </w:rPr>
        <w:t xml:space="preserve"> 2 дБ на 200 МГц для приема на мобильные, переносные устройства и </w:t>
      </w:r>
      <w:r w:rsidRPr="00151E8E">
        <w:rPr>
          <w:lang w:val="ru-RU"/>
        </w:rPr>
        <w:t>фиксированного приема.</w:t>
      </w:r>
    </w:p>
    <w:p w14:paraId="3C983AEB" w14:textId="77777777" w:rsidR="00F34A90" w:rsidRPr="0042739D" w:rsidRDefault="00F34A90" w:rsidP="00F34A90">
      <w:pPr>
        <w:pStyle w:val="Headingb"/>
        <w:rPr>
          <w:lang w:val="ru-RU" w:eastAsia="ja-JP"/>
        </w:rPr>
      </w:pPr>
      <w:r w:rsidRPr="0042739D">
        <w:rPr>
          <w:lang w:val="ru-RU" w:eastAsia="ja-JP"/>
        </w:rPr>
        <w:t>13)</w:t>
      </w:r>
      <w:r w:rsidRPr="0042739D">
        <w:rPr>
          <w:lang w:val="ru-RU" w:eastAsia="ja-JP"/>
        </w:rPr>
        <w:tab/>
        <w:t>Минимальная используемая входная мощность приемника</w:t>
      </w:r>
    </w:p>
    <w:p w14:paraId="371928AE" w14:textId="77777777"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(6 – требуемое отношение </w:t>
      </w:r>
      <w:r w:rsidRPr="0042739D">
        <w:rPr>
          <w:i/>
          <w:lang w:val="ru-RU"/>
        </w:rPr>
        <w:t>C</w:t>
      </w:r>
      <w:r w:rsidRPr="0042739D">
        <w:rPr>
          <w:lang w:val="ru-RU"/>
        </w:rPr>
        <w:t>/</w:t>
      </w:r>
      <w:r w:rsidRPr="0042739D">
        <w:rPr>
          <w:i/>
          <w:lang w:val="ru-RU"/>
        </w:rPr>
        <w:t xml:space="preserve">N </w:t>
      </w:r>
      <w:r w:rsidRPr="0042739D">
        <w:rPr>
          <w:lang w:val="ru-RU"/>
        </w:rPr>
        <w:t>приемника) + (11 – суммарная мощность шума приемника)</w:t>
      </w:r>
    </w:p>
    <w:p w14:paraId="5B3A76D9" w14:textId="77777777"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r>
      <w:r w:rsidRPr="0042739D">
        <w:rPr>
          <w:i/>
          <w:lang w:val="ru-RU"/>
        </w:rPr>
        <w:t>C</w:t>
      </w:r>
      <w:r w:rsidRPr="0042739D">
        <w:rPr>
          <w:lang w:val="ru-RU"/>
        </w:rPr>
        <w:t>/</w:t>
      </w:r>
      <w:r w:rsidRPr="0042739D">
        <w:rPr>
          <w:i/>
          <w:lang w:val="ru-RU"/>
        </w:rPr>
        <w:t>N</w:t>
      </w:r>
      <w:r w:rsidRPr="0042739D">
        <w:rPr>
          <w:lang w:val="ru-RU"/>
        </w:rPr>
        <w:t xml:space="preserve"> + </w:t>
      </w:r>
      <w:r w:rsidRPr="0042739D">
        <w:rPr>
          <w:i/>
          <w:lang w:val="ru-RU"/>
        </w:rPr>
        <w:t>N</w:t>
      </w:r>
      <w:r w:rsidRPr="0042739D">
        <w:rPr>
          <w:i/>
          <w:vertAlign w:val="subscript"/>
          <w:lang w:val="ru-RU"/>
        </w:rPr>
        <w:t>t</w:t>
      </w:r>
      <w:r w:rsidRPr="0042739D">
        <w:rPr>
          <w:lang w:val="ru-RU"/>
        </w:rPr>
        <w:t>.</w:t>
      </w:r>
    </w:p>
    <w:p w14:paraId="6CEE424A" w14:textId="77777777" w:rsidR="00F34A90" w:rsidRPr="0042739D" w:rsidRDefault="00F34A90" w:rsidP="00F34A90">
      <w:pPr>
        <w:pStyle w:val="Headingb"/>
        <w:rPr>
          <w:lang w:val="ru-RU" w:eastAsia="ja-JP"/>
        </w:rPr>
      </w:pPr>
      <w:r w:rsidRPr="0042739D">
        <w:rPr>
          <w:lang w:val="ru-RU" w:eastAsia="ja-JP"/>
        </w:rPr>
        <w:t>14)</w:t>
      </w:r>
      <w:r w:rsidRPr="0042739D">
        <w:rPr>
          <w:lang w:val="ru-RU" w:eastAsia="ja-JP"/>
        </w:rPr>
        <w:tab/>
      </w:r>
      <w:r w:rsidRPr="0042739D">
        <w:rPr>
          <w:lang w:val="ru-RU"/>
        </w:rPr>
        <w:t xml:space="preserve">Усиление приемной антенны </w:t>
      </w:r>
      <w:r w:rsidRPr="0042739D">
        <w:rPr>
          <w:i/>
          <w:iCs/>
          <w:lang w:val="ru-RU"/>
        </w:rPr>
        <w:t>G</w:t>
      </w:r>
      <w:r w:rsidRPr="0042739D">
        <w:rPr>
          <w:i/>
          <w:iCs/>
          <w:vertAlign w:val="subscript"/>
          <w:lang w:val="ru-RU" w:eastAsia="ja-JP"/>
        </w:rPr>
        <w:t>r</w:t>
      </w:r>
    </w:p>
    <w:p w14:paraId="0B71FA76" w14:textId="77777777" w:rsidR="00F34A90" w:rsidRPr="0042739D" w:rsidRDefault="00F34A90" w:rsidP="00F34A90">
      <w:pPr>
        <w:tabs>
          <w:tab w:val="left" w:pos="266"/>
        </w:tabs>
        <w:ind w:left="266" w:hanging="266"/>
        <w:rPr>
          <w:lang w:val="ru-RU"/>
        </w:rPr>
      </w:pPr>
      <w:r w:rsidRPr="0042739D">
        <w:rPr>
          <w:rFonts w:ascii="Symbol" w:hAnsi="Symbol"/>
          <w:lang w:val="ru-RU"/>
        </w:rPr>
        <w:t></w:t>
      </w:r>
      <w:r w:rsidRPr="0042739D">
        <w:rPr>
          <w:lang w:val="ru-RU"/>
        </w:rPr>
        <w:tab/>
        <w:t xml:space="preserve">– 0,85 дБи, предполагая антенну в виде несимметричного вибратора </w:t>
      </w:r>
      <w:r w:rsidRPr="0042739D">
        <w:rPr>
          <w:rFonts w:ascii="Symbol" w:hAnsi="Symbol"/>
          <w:szCs w:val="22"/>
          <w:lang w:val="ru-RU"/>
        </w:rPr>
        <w:sym w:font="Symbol" w:char="F06C"/>
      </w:r>
      <w:r w:rsidRPr="0042739D">
        <w:rPr>
          <w:lang w:val="ru-RU"/>
        </w:rPr>
        <w:t>/4.</w:t>
      </w:r>
    </w:p>
    <w:p w14:paraId="2EA231CC" w14:textId="77777777" w:rsidR="00F34A90" w:rsidRPr="0042739D" w:rsidRDefault="00F34A90" w:rsidP="00F34A90">
      <w:pPr>
        <w:pStyle w:val="Headingb"/>
        <w:rPr>
          <w:lang w:val="ru-RU" w:eastAsia="ja-JP"/>
        </w:rPr>
      </w:pPr>
      <w:r w:rsidRPr="0042739D">
        <w:rPr>
          <w:lang w:val="ru-RU" w:eastAsia="ja-JP"/>
        </w:rPr>
        <w:t>15)</w:t>
      </w:r>
      <w:r w:rsidRPr="0042739D">
        <w:rPr>
          <w:lang w:val="ru-RU" w:eastAsia="ja-JP"/>
        </w:rPr>
        <w:tab/>
        <w:t>Действующая апертура антенны</w:t>
      </w:r>
    </w:p>
    <w:p w14:paraId="1F5D2A0A" w14:textId="77777777"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w:t>
      </w:r>
      <w:r w:rsidRPr="0042739D">
        <w:rPr>
          <w:rFonts w:ascii="Symbol" w:hAnsi="Symbol"/>
          <w:szCs w:val="22"/>
          <w:lang w:val="ru-RU"/>
        </w:rPr>
        <w:sym w:font="Symbol" w:char="F06C"/>
      </w:r>
      <w:r w:rsidRPr="0042739D">
        <w:rPr>
          <w:vertAlign w:val="superscript"/>
          <w:lang w:val="ru-RU"/>
        </w:rPr>
        <w:t>2</w:t>
      </w:r>
      <w:r w:rsidRPr="0042739D">
        <w:rPr>
          <w:lang w:val="ru-RU"/>
        </w:rPr>
        <w:t>/4</w:t>
      </w:r>
      <w:r w:rsidRPr="0042739D">
        <w:rPr>
          <w:szCs w:val="22"/>
          <w:lang w:val="ru-RU"/>
        </w:rPr>
        <w:sym w:font="Symbol" w:char="F070"/>
      </w:r>
      <w:r w:rsidRPr="0042739D">
        <w:rPr>
          <w:lang w:val="ru-RU"/>
        </w:rPr>
        <w:t>) + (14 – усиление приемной антенны) (дБи).</w:t>
      </w:r>
    </w:p>
    <w:p w14:paraId="54228DAF" w14:textId="77777777" w:rsidR="00F34A90" w:rsidRPr="0042739D" w:rsidRDefault="00F34A90" w:rsidP="00F34A90">
      <w:pPr>
        <w:pStyle w:val="Headingb"/>
        <w:rPr>
          <w:lang w:val="ru-RU"/>
        </w:rPr>
      </w:pPr>
      <w:r w:rsidRPr="0042739D">
        <w:rPr>
          <w:lang w:val="ru-RU" w:eastAsia="ja-JP"/>
        </w:rPr>
        <w:t>16)</w:t>
      </w:r>
      <w:r w:rsidRPr="0042739D">
        <w:rPr>
          <w:lang w:val="ru-RU" w:eastAsia="ja-JP"/>
        </w:rPr>
        <w:tab/>
      </w:r>
      <w:r w:rsidRPr="0042739D">
        <w:rPr>
          <w:lang w:val="ru-RU"/>
        </w:rPr>
        <w:t xml:space="preserve">Минимальная используемая напряженность поля </w:t>
      </w:r>
      <w:r w:rsidRPr="0042739D">
        <w:rPr>
          <w:i/>
          <w:iCs/>
          <w:lang w:val="ru-RU"/>
        </w:rPr>
        <w:t>E</w:t>
      </w:r>
      <w:r w:rsidRPr="0042739D">
        <w:rPr>
          <w:iCs/>
          <w:vertAlign w:val="subscript"/>
          <w:lang w:val="ru-RU"/>
        </w:rPr>
        <w:t>min</w:t>
      </w:r>
    </w:p>
    <w:p w14:paraId="4CA25A6D" w14:textId="77777777" w:rsidR="00F34A90" w:rsidRPr="0042739D" w:rsidRDefault="00F34A90" w:rsidP="00F34A90">
      <w:pPr>
        <w:tabs>
          <w:tab w:val="left" w:pos="280"/>
        </w:tabs>
        <w:ind w:left="280" w:hanging="280"/>
        <w:rPr>
          <w:lang w:val="ru-RU"/>
        </w:rPr>
      </w:pPr>
      <w:r w:rsidRPr="0042739D">
        <w:rPr>
          <w:lang w:val="ru-RU"/>
        </w:rPr>
        <w:t>=</w:t>
      </w:r>
      <w:r w:rsidRPr="0042739D">
        <w:rPr>
          <w:lang w:val="ru-RU"/>
        </w:rPr>
        <w:tab/>
        <w:t>(12 – потери в фидере) + (13 – минимальная входная мощность приемника) – (15 – действующая апертура антенны) + 115,8 (преобразование плотности потока мощности (дБм/м</w:t>
      </w:r>
      <w:r w:rsidRPr="0042739D">
        <w:rPr>
          <w:vertAlign w:val="superscript"/>
          <w:lang w:val="ru-RU"/>
        </w:rPr>
        <w:t>2</w:t>
      </w:r>
      <w:r w:rsidRPr="0042739D">
        <w:rPr>
          <w:lang w:val="ru-RU"/>
        </w:rPr>
        <w:t>) в напряженность поля (дБ(мкВ/м)).</w:t>
      </w:r>
    </w:p>
    <w:p w14:paraId="0B73D800" w14:textId="77777777" w:rsidR="00F34A90" w:rsidRPr="0042739D" w:rsidRDefault="00F34A90" w:rsidP="00F34A90">
      <w:pPr>
        <w:pStyle w:val="Headingb"/>
        <w:rPr>
          <w:lang w:val="ru-RU"/>
        </w:rPr>
      </w:pPr>
      <w:r w:rsidRPr="0042739D">
        <w:rPr>
          <w:lang w:val="ru-RU" w:eastAsia="ja-JP"/>
        </w:rPr>
        <w:t>17)</w:t>
      </w:r>
      <w:r w:rsidRPr="0042739D">
        <w:rPr>
          <w:lang w:val="ru-RU" w:eastAsia="ja-JP"/>
        </w:rPr>
        <w:tab/>
      </w:r>
      <w:r w:rsidRPr="0042739D">
        <w:rPr>
          <w:lang w:val="ru-RU"/>
        </w:rPr>
        <w:t>Поправка на процент времени</w:t>
      </w:r>
    </w:p>
    <w:p w14:paraId="763227A7" w14:textId="77777777" w:rsidR="00F34A90" w:rsidRPr="0042739D" w:rsidRDefault="00F34A90" w:rsidP="00F34A90">
      <w:pPr>
        <w:rPr>
          <w:lang w:val="ru-RU" w:eastAsia="ja-JP"/>
        </w:rPr>
      </w:pPr>
      <w:r w:rsidRPr="0042739D">
        <w:rPr>
          <w:lang w:val="ru-RU"/>
        </w:rPr>
        <w:t>Для фиксированного приема значение поправки на процент времени определяется с помощью Рекомендации МСЭ-R P.1546. Значение от 50% до 1% составляет соответственно 4,3 дБ на частоте 100 МГц и 6,2 дБ на частоте 200 МГц. Условие распространения является следующим:</w:t>
      </w:r>
    </w:p>
    <w:p w14:paraId="7D281F96" w14:textId="77777777" w:rsidR="00F34A90" w:rsidRPr="0042739D" w:rsidRDefault="00F34A90" w:rsidP="00F34A90">
      <w:pPr>
        <w:spacing w:after="120"/>
        <w:ind w:firstLine="4"/>
        <w:rPr>
          <w:szCs w:val="22"/>
          <w:lang w:val="ru-RU"/>
        </w:rPr>
      </w:pPr>
      <w:r w:rsidRPr="0042739D">
        <w:rPr>
          <w:lang w:val="ru-RU" w:eastAsia="ja-JP"/>
        </w:rPr>
        <w:t>–</w:t>
      </w:r>
      <w:r w:rsidRPr="0042739D">
        <w:rPr>
          <w:lang w:val="ru-RU" w:eastAsia="ja-JP"/>
        </w:rPr>
        <w:tab/>
      </w:r>
      <w:r w:rsidRPr="0042739D">
        <w:rPr>
          <w:lang w:val="ru-RU"/>
        </w:rPr>
        <w:t>трасса</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сухопутные трассы;</w:t>
      </w:r>
    </w:p>
    <w:p w14:paraId="0750A951" w14:textId="77777777" w:rsidR="00F34A90" w:rsidRPr="0042739D" w:rsidRDefault="00F34A90" w:rsidP="00F34A90">
      <w:pPr>
        <w:spacing w:after="120"/>
        <w:ind w:firstLine="4"/>
        <w:rPr>
          <w:szCs w:val="22"/>
          <w:lang w:val="ru-RU"/>
        </w:rPr>
      </w:pPr>
      <w:r w:rsidRPr="0042739D">
        <w:rPr>
          <w:lang w:val="ru-RU" w:eastAsia="ja-JP"/>
        </w:rPr>
        <w:t>–</w:t>
      </w:r>
      <w:r w:rsidRPr="0042739D">
        <w:rPr>
          <w:lang w:val="ru-RU" w:eastAsia="ja-JP"/>
        </w:rPr>
        <w:tab/>
      </w:r>
      <w:r w:rsidRPr="0042739D">
        <w:rPr>
          <w:lang w:val="ru-RU"/>
        </w:rPr>
        <w:t xml:space="preserve">высота антенны передающей/базовой станции </w:t>
      </w:r>
      <w:r w:rsidRPr="0042739D">
        <w:rPr>
          <w:lang w:val="ru-RU"/>
        </w:rPr>
        <w:tab/>
        <w:t>250 м;</w:t>
      </w:r>
    </w:p>
    <w:p w14:paraId="3C7C4A97" w14:textId="77777777" w:rsidR="00F34A90" w:rsidRPr="0042739D" w:rsidRDefault="00F34A90" w:rsidP="00F34A90">
      <w:pPr>
        <w:pStyle w:val="enumlev1"/>
        <w:rPr>
          <w:b/>
          <w:i/>
          <w:lang w:val="ru-RU"/>
        </w:rPr>
      </w:pPr>
      <w:r w:rsidRPr="0042739D">
        <w:rPr>
          <w:lang w:val="ru-RU" w:eastAsia="ja-JP"/>
        </w:rPr>
        <w:t>–</w:t>
      </w:r>
      <w:r w:rsidRPr="0042739D">
        <w:rPr>
          <w:lang w:val="ru-RU" w:eastAsia="ja-JP"/>
        </w:rPr>
        <w:tab/>
      </w:r>
      <w:r w:rsidRPr="0042739D">
        <w:rPr>
          <w:lang w:val="ru-RU"/>
        </w:rPr>
        <w:t>расстояние</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70 км.</w:t>
      </w:r>
    </w:p>
    <w:p w14:paraId="0746453F" w14:textId="77777777" w:rsidR="00F34A90" w:rsidRPr="0042739D" w:rsidRDefault="00F34A90" w:rsidP="00F34A90">
      <w:pPr>
        <w:pStyle w:val="Headingb"/>
        <w:rPr>
          <w:lang w:val="ru-RU"/>
        </w:rPr>
      </w:pPr>
      <w:r w:rsidRPr="0042739D">
        <w:rPr>
          <w:lang w:val="ru-RU" w:eastAsia="ja-JP"/>
        </w:rPr>
        <w:t>18)</w:t>
      </w:r>
      <w:r w:rsidRPr="0042739D">
        <w:rPr>
          <w:lang w:val="ru-RU" w:eastAsia="ja-JP"/>
        </w:rPr>
        <w:tab/>
      </w:r>
      <w:r w:rsidRPr="0042739D">
        <w:rPr>
          <w:lang w:val="ru-RU"/>
        </w:rPr>
        <w:t>Поправка на процент охвата мест</w:t>
      </w:r>
    </w:p>
    <w:p w14:paraId="2DDB32D1" w14:textId="77777777" w:rsidR="00F34A90" w:rsidRPr="0042739D" w:rsidRDefault="00F34A90" w:rsidP="00F34A90">
      <w:pPr>
        <w:rPr>
          <w:lang w:val="ru-RU"/>
        </w:rPr>
      </w:pPr>
      <w:r w:rsidRPr="0042739D">
        <w:rPr>
          <w:lang w:val="ru-RU"/>
        </w:rPr>
        <w:t xml:space="preserve">Согласно Рекомендации МСЭ-R P.1546 для сигнала цифрового радиовещания стандартное отклонение для изменения охвата мест </w:t>
      </w:r>
      <w:r w:rsidRPr="0042739D">
        <w:rPr>
          <w:rFonts w:ascii="Symbol" w:hAnsi="Symbol"/>
          <w:szCs w:val="22"/>
          <w:lang w:val="ru-RU"/>
        </w:rPr>
        <w:sym w:font="Symbol" w:char="F073"/>
      </w:r>
      <w:r w:rsidRPr="0042739D">
        <w:rPr>
          <w:lang w:val="ru-RU"/>
        </w:rPr>
        <w:t xml:space="preserve"> составляет 5,5 дБ.</w:t>
      </w:r>
    </w:p>
    <w:p w14:paraId="29600B9D" w14:textId="77777777" w:rsidR="00F34A90" w:rsidRPr="0042739D" w:rsidRDefault="00F34A90" w:rsidP="00F34A90">
      <w:pPr>
        <w:rPr>
          <w:lang w:val="ru-RU"/>
        </w:rPr>
      </w:pPr>
      <w:r w:rsidRPr="0042739D">
        <w:rPr>
          <w:lang w:val="ru-RU"/>
        </w:rPr>
        <w:t>В случае приема на мобильные устройства значение поправки на местоположение от 50% до 99%</w:t>
      </w:r>
      <w:r w:rsidRPr="003B1165">
        <w:rPr>
          <w:rStyle w:val="FootnoteReference"/>
        </w:rPr>
        <w:footnoteReference w:id="6"/>
      </w:r>
      <w:r w:rsidRPr="0042739D">
        <w:rPr>
          <w:lang w:val="ru-RU"/>
        </w:rPr>
        <w:t xml:space="preserve"> составляет 12,9 дБ (2,33 </w:t>
      </w:r>
      <w:r w:rsidRPr="0042739D">
        <w:rPr>
          <w:rFonts w:ascii="Symbol" w:hAnsi="Symbol"/>
          <w:szCs w:val="22"/>
          <w:lang w:val="ru-RU"/>
        </w:rPr>
        <w:sym w:font="Symbol" w:char="F073"/>
      </w:r>
      <w:r w:rsidRPr="0042739D">
        <w:rPr>
          <w:lang w:val="ru-RU"/>
        </w:rPr>
        <w:t>).</w:t>
      </w:r>
    </w:p>
    <w:p w14:paraId="64AA4785" w14:textId="77777777" w:rsidR="00F34A90" w:rsidRPr="0042739D" w:rsidRDefault="00F34A90" w:rsidP="00F34A90">
      <w:pPr>
        <w:rPr>
          <w:lang w:val="ru-RU"/>
        </w:rPr>
      </w:pPr>
      <w:r w:rsidRPr="0042739D">
        <w:rPr>
          <w:lang w:val="ru-RU"/>
        </w:rPr>
        <w:t>В случае приема на переносн</w:t>
      </w:r>
      <w:r>
        <w:rPr>
          <w:lang w:val="ru-RU"/>
        </w:rPr>
        <w:t>ые устройства</w:t>
      </w:r>
      <w:r w:rsidRPr="0042739D">
        <w:rPr>
          <w:lang w:val="ru-RU"/>
        </w:rPr>
        <w:t xml:space="preserve"> значение поправки на местоположение от 50% до 70%</w:t>
      </w:r>
      <w:r w:rsidRPr="0042739D">
        <w:rPr>
          <w:rStyle w:val="FootnoteReference"/>
          <w:position w:val="0"/>
          <w:sz w:val="22"/>
          <w:vertAlign w:val="superscript"/>
          <w:lang w:val="ru-RU"/>
        </w:rPr>
        <w:t>1</w:t>
      </w:r>
      <w:r w:rsidRPr="0042739D">
        <w:rPr>
          <w:lang w:val="ru-RU"/>
        </w:rPr>
        <w:t xml:space="preserve"> составляет 2,9 дБ (0,53 </w:t>
      </w:r>
      <w:r w:rsidRPr="0042739D">
        <w:rPr>
          <w:rFonts w:ascii="Symbol" w:hAnsi="Symbol"/>
          <w:szCs w:val="22"/>
          <w:lang w:val="ru-RU"/>
        </w:rPr>
        <w:sym w:font="Symbol" w:char="F073"/>
      </w:r>
      <w:r w:rsidRPr="0042739D">
        <w:rPr>
          <w:lang w:val="ru-RU"/>
        </w:rPr>
        <w:t>).</w:t>
      </w:r>
    </w:p>
    <w:p w14:paraId="7386B013" w14:textId="77777777" w:rsidR="00F34A90" w:rsidRPr="0042739D" w:rsidRDefault="00F34A90" w:rsidP="00F34A90">
      <w:pPr>
        <w:pStyle w:val="Headingb"/>
        <w:rPr>
          <w:lang w:val="ru-RU"/>
        </w:rPr>
      </w:pPr>
      <w:r w:rsidRPr="0042739D">
        <w:rPr>
          <w:lang w:val="ru-RU"/>
        </w:rPr>
        <w:lastRenderedPageBreak/>
        <w:t>19)</w:t>
      </w:r>
      <w:r w:rsidRPr="0042739D">
        <w:rPr>
          <w:lang w:val="ru-RU"/>
        </w:rPr>
        <w:tab/>
        <w:t xml:space="preserve">Потери при прохождении </w:t>
      </w:r>
      <w:r>
        <w:rPr>
          <w:lang w:val="ru-RU"/>
        </w:rPr>
        <w:t xml:space="preserve">сигнала </w:t>
      </w:r>
      <w:r w:rsidRPr="0042739D">
        <w:rPr>
          <w:lang w:val="ru-RU"/>
        </w:rPr>
        <w:t>через стены</w:t>
      </w:r>
    </w:p>
    <w:p w14:paraId="111DC549" w14:textId="77777777" w:rsidR="00F34A90" w:rsidRPr="0042739D" w:rsidRDefault="00F34A90" w:rsidP="00F34A90">
      <w:pPr>
        <w:rPr>
          <w:lang w:val="ru-RU"/>
        </w:rPr>
      </w:pPr>
      <w:r w:rsidRPr="0042739D">
        <w:rPr>
          <w:lang w:val="ru-RU"/>
        </w:rPr>
        <w:t xml:space="preserve">Для приема внутри помещения учитываются потери сигнала при прохождении через стены. Средние потери при прохождении через стены составляют 8 дБ со стандартным отклонением 4 дБ. Предполагая степень охвата мест для переносных приемников в 70% (0,53 </w:t>
      </w:r>
      <w:r w:rsidRPr="0042739D">
        <w:rPr>
          <w:rFonts w:ascii="Symbol" w:hAnsi="Symbol"/>
          <w:szCs w:val="22"/>
          <w:lang w:val="ru-RU"/>
        </w:rPr>
        <w:sym w:font="Symbol" w:char="F073"/>
      </w:r>
      <w:r w:rsidRPr="0042739D">
        <w:rPr>
          <w:lang w:val="ru-RU"/>
        </w:rPr>
        <w:t>), получаем значение следующим образом:</w:t>
      </w:r>
    </w:p>
    <w:p w14:paraId="3E264914" w14:textId="77777777"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8 дБ + 0,53 </w:t>
      </w:r>
      <w:r w:rsidRPr="0042739D">
        <w:rPr>
          <w:rFonts w:ascii="Symbol" w:hAnsi="Symbol"/>
          <w:lang w:val="ru-RU"/>
        </w:rPr>
        <w:t></w:t>
      </w:r>
      <w:r w:rsidRPr="0042739D">
        <w:rPr>
          <w:lang w:val="ru-RU"/>
        </w:rPr>
        <w:t xml:space="preserve"> 4 дБ </w:t>
      </w:r>
      <w:r w:rsidRPr="0042739D">
        <w:rPr>
          <w:rFonts w:ascii="Symbol" w:hAnsi="Symbol"/>
          <w:lang w:val="ru-RU"/>
        </w:rPr>
        <w:t></w:t>
      </w:r>
      <w:r w:rsidRPr="0042739D">
        <w:rPr>
          <w:lang w:val="ru-RU"/>
        </w:rPr>
        <w:t xml:space="preserve"> 10,1 дБ.</w:t>
      </w:r>
    </w:p>
    <w:p w14:paraId="5DCE49A6" w14:textId="77777777" w:rsidR="00F34A90" w:rsidRPr="0042739D" w:rsidRDefault="00F34A90" w:rsidP="00F34A90">
      <w:pPr>
        <w:pStyle w:val="Headingb"/>
        <w:rPr>
          <w:lang w:val="ru-RU"/>
        </w:rPr>
      </w:pPr>
      <w:r w:rsidRPr="0042739D">
        <w:rPr>
          <w:lang w:val="ru-RU"/>
        </w:rPr>
        <w:t>20)</w:t>
      </w:r>
      <w:r w:rsidRPr="0042739D">
        <w:rPr>
          <w:lang w:val="ru-RU"/>
        </w:rPr>
        <w:tab/>
        <w:t>Требуемая напряженность поля в антенне</w:t>
      </w:r>
    </w:p>
    <w:p w14:paraId="4DEC46C9" w14:textId="77777777" w:rsidR="00F34A90" w:rsidRPr="0042739D" w:rsidRDefault="00F34A90" w:rsidP="00F34A90">
      <w:pPr>
        <w:tabs>
          <w:tab w:val="left" w:pos="280"/>
        </w:tabs>
        <w:spacing w:after="120"/>
        <w:ind w:left="280" w:hanging="280"/>
        <w:rPr>
          <w:szCs w:val="22"/>
          <w:lang w:val="ru-RU"/>
        </w:rPr>
      </w:pPr>
      <w:r w:rsidRPr="0042739D">
        <w:rPr>
          <w:rFonts w:ascii="Symbol" w:hAnsi="Symbol"/>
          <w:lang w:val="ru-RU"/>
        </w:rPr>
        <w:t></w:t>
      </w:r>
      <w:r w:rsidRPr="0042739D">
        <w:rPr>
          <w:lang w:val="ru-RU"/>
        </w:rPr>
        <w:tab/>
        <w:t xml:space="preserve">(16 – минимальная напряженность поля </w:t>
      </w:r>
      <w:r w:rsidRPr="0042739D">
        <w:rPr>
          <w:i/>
          <w:lang w:val="ru-RU"/>
        </w:rPr>
        <w:t>E</w:t>
      </w:r>
      <w:r w:rsidRPr="0042739D">
        <w:rPr>
          <w:vertAlign w:val="subscript"/>
          <w:lang w:val="ru-RU"/>
        </w:rPr>
        <w:t>min</w:t>
      </w:r>
      <w:r w:rsidRPr="0042739D">
        <w:rPr>
          <w:lang w:val="ru-RU"/>
        </w:rPr>
        <w:t xml:space="preserve">) + (17 – поправка на процент времени) + (18 – поправка на процент охвата мест) + (19 –  потери при прохождении </w:t>
      </w:r>
      <w:r>
        <w:rPr>
          <w:lang w:val="ru-RU"/>
        </w:rPr>
        <w:t xml:space="preserve">сигнала </w:t>
      </w:r>
      <w:r w:rsidRPr="0042739D">
        <w:rPr>
          <w:lang w:val="ru-RU"/>
        </w:rPr>
        <w:t xml:space="preserve">через стены). </w:t>
      </w:r>
    </w:p>
    <w:p w14:paraId="7C6472EB" w14:textId="77777777" w:rsidR="00F34A90" w:rsidRPr="0042739D" w:rsidRDefault="00F34A90" w:rsidP="00F34A90">
      <w:pPr>
        <w:pStyle w:val="Headingb"/>
        <w:rPr>
          <w:lang w:val="ru-RU"/>
        </w:rPr>
      </w:pPr>
      <w:r w:rsidRPr="0042739D">
        <w:rPr>
          <w:lang w:val="ru-RU"/>
        </w:rPr>
        <w:t>21)</w:t>
      </w:r>
      <w:r w:rsidRPr="0042739D">
        <w:rPr>
          <w:lang w:val="ru-RU"/>
        </w:rPr>
        <w:tab/>
        <w:t>Поправка на высоту</w:t>
      </w:r>
    </w:p>
    <w:p w14:paraId="3499A2C6" w14:textId="77777777" w:rsidR="00F34A90" w:rsidRPr="0042739D" w:rsidRDefault="00F34A90" w:rsidP="00F34A90">
      <w:pPr>
        <w:rPr>
          <w:lang w:val="ru-RU" w:eastAsia="ja-JP"/>
        </w:rPr>
      </w:pPr>
      <w:r w:rsidRPr="0042739D">
        <w:rPr>
          <w:lang w:val="ru-RU"/>
        </w:rPr>
        <w:t>Согласно Рекомендации МСЭ-R P.1546 значения поправок на высоту получаются так, как показано в таблице 16.</w:t>
      </w:r>
    </w:p>
    <w:p w14:paraId="05065415" w14:textId="77777777" w:rsidR="00F34A90" w:rsidRPr="0042739D" w:rsidRDefault="00F34A90" w:rsidP="00F34A90">
      <w:pPr>
        <w:pStyle w:val="TableNo"/>
        <w:rPr>
          <w:lang w:val="ru-RU" w:eastAsia="ja-JP"/>
        </w:rPr>
      </w:pPr>
      <w:r w:rsidRPr="0042739D">
        <w:rPr>
          <w:lang w:val="ru-RU"/>
        </w:rPr>
        <w:t>ТАБЛИЦА 16</w:t>
      </w:r>
    </w:p>
    <w:p w14:paraId="5ED46E69" w14:textId="77777777" w:rsidR="00F34A90" w:rsidRPr="0042739D" w:rsidRDefault="00F34A90" w:rsidP="00F34A90">
      <w:pPr>
        <w:pStyle w:val="Tabletitle"/>
        <w:rPr>
          <w:lang w:val="ru-RU" w:eastAsia="ja-JP"/>
        </w:rPr>
      </w:pPr>
      <w:r w:rsidRPr="0042739D">
        <w:rPr>
          <w:lang w:val="ru-RU"/>
        </w:rPr>
        <w:t>Значения поправки на высоту</w:t>
      </w:r>
    </w:p>
    <w:p w14:paraId="169CA89C" w14:textId="77777777" w:rsidR="00F34A90" w:rsidRPr="0042739D" w:rsidRDefault="00F34A90" w:rsidP="00F34A90">
      <w:pPr>
        <w:pStyle w:val="Tabletitle"/>
        <w:rPr>
          <w:lang w:val="ru-RU"/>
        </w:rPr>
      </w:pPr>
      <w:r w:rsidRPr="0042739D">
        <w:rPr>
          <w:lang w:val="ru-RU"/>
        </w:rPr>
        <w:t>a) пригород,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34A90" w:rsidRPr="00D4087F" w14:paraId="13F65A64" w14:textId="77777777" w:rsidTr="00F0043E">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12FD22D2" w14:textId="77777777" w:rsidR="00F34A90" w:rsidRPr="0042739D" w:rsidRDefault="00F34A90" w:rsidP="00F0043E">
            <w:pPr>
              <w:pStyle w:val="Tablehead"/>
              <w:rPr>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14:paraId="142D83F8" w14:textId="77777777" w:rsidR="00F34A90" w:rsidRPr="0042739D" w:rsidRDefault="00F34A90" w:rsidP="00F0043E">
            <w:pPr>
              <w:pStyle w:val="Tablehead"/>
              <w:rPr>
                <w:lang w:val="ru-RU"/>
              </w:rPr>
            </w:pPr>
            <w:r w:rsidRPr="0042739D">
              <w:rPr>
                <w:lang w:val="ru-RU"/>
              </w:rPr>
              <w:t xml:space="preserve">4 м над уровнем земли </w:t>
            </w:r>
            <w:r w:rsidRPr="0042739D">
              <w:rPr>
                <w:lang w:val="ru-RU"/>
              </w:rPr>
              <w:br/>
              <w:t>(дБ)</w:t>
            </w:r>
          </w:p>
        </w:tc>
        <w:tc>
          <w:tcPr>
            <w:tcW w:w="2693" w:type="dxa"/>
            <w:tcBorders>
              <w:top w:val="single" w:sz="4" w:space="0" w:color="auto"/>
              <w:left w:val="single" w:sz="4" w:space="0" w:color="auto"/>
              <w:bottom w:val="single" w:sz="4" w:space="0" w:color="auto"/>
              <w:right w:val="single" w:sz="4" w:space="0" w:color="auto"/>
            </w:tcBorders>
            <w:vAlign w:val="center"/>
          </w:tcPr>
          <w:p w14:paraId="312C84FB" w14:textId="77777777" w:rsidR="00F34A90" w:rsidRPr="0042739D" w:rsidRDefault="00F34A90" w:rsidP="00F0043E">
            <w:pPr>
              <w:pStyle w:val="Tablehead"/>
              <w:rPr>
                <w:lang w:val="ru-RU"/>
              </w:rPr>
            </w:pPr>
            <w:r w:rsidRPr="0042739D">
              <w:rPr>
                <w:lang w:val="ru-RU"/>
              </w:rPr>
              <w:t xml:space="preserve">1,5 м над уровнем земли </w:t>
            </w:r>
            <w:r w:rsidRPr="0042739D">
              <w:rPr>
                <w:lang w:val="ru-RU"/>
              </w:rPr>
              <w:br/>
              <w:t>(дБ)</w:t>
            </w:r>
          </w:p>
        </w:tc>
      </w:tr>
      <w:tr w:rsidR="00F34A90" w:rsidRPr="0042739D" w14:paraId="45D9348D" w14:textId="77777777" w:rsidTr="00F0043E">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6CF6738F" w14:textId="77777777" w:rsidR="00F34A90" w:rsidRPr="0042739D" w:rsidRDefault="00F34A90" w:rsidP="00F0043E">
            <w:pPr>
              <w:pStyle w:val="Tabletext"/>
              <w:jc w:val="left"/>
              <w:rPr>
                <w:lang w:val="ru-RU"/>
              </w:rPr>
            </w:pPr>
            <w:r w:rsidRPr="0042739D">
              <w:rPr>
                <w:lang w:val="ru-RU"/>
              </w:rPr>
              <w:t xml:space="preserve">Разность относительно напряженности поля на высоте 10 м над уровнем земли </w:t>
            </w:r>
          </w:p>
        </w:tc>
        <w:tc>
          <w:tcPr>
            <w:tcW w:w="2693" w:type="dxa"/>
            <w:tcBorders>
              <w:top w:val="single" w:sz="4" w:space="0" w:color="auto"/>
              <w:left w:val="single" w:sz="4" w:space="0" w:color="auto"/>
              <w:bottom w:val="single" w:sz="4" w:space="0" w:color="auto"/>
              <w:right w:val="single" w:sz="4" w:space="0" w:color="auto"/>
            </w:tcBorders>
            <w:vAlign w:val="center"/>
          </w:tcPr>
          <w:p w14:paraId="45BC2EDC" w14:textId="77777777" w:rsidR="00F34A90" w:rsidRPr="0042739D" w:rsidRDefault="00F34A90" w:rsidP="00F0043E">
            <w:pPr>
              <w:pStyle w:val="Tabletext"/>
              <w:jc w:val="center"/>
              <w:rPr>
                <w:lang w:val="ru-RU" w:eastAsia="ja-JP"/>
              </w:rPr>
            </w:pPr>
            <w:r w:rsidRPr="0042739D">
              <w:rPr>
                <w:lang w:val="ru-RU"/>
              </w:rPr>
              <w:t>–7</w:t>
            </w:r>
          </w:p>
        </w:tc>
        <w:tc>
          <w:tcPr>
            <w:tcW w:w="2693" w:type="dxa"/>
            <w:tcBorders>
              <w:top w:val="single" w:sz="4" w:space="0" w:color="auto"/>
              <w:left w:val="single" w:sz="4" w:space="0" w:color="auto"/>
              <w:bottom w:val="single" w:sz="4" w:space="0" w:color="auto"/>
              <w:right w:val="single" w:sz="4" w:space="0" w:color="auto"/>
            </w:tcBorders>
            <w:vAlign w:val="center"/>
          </w:tcPr>
          <w:p w14:paraId="5F5E75C7" w14:textId="77777777" w:rsidR="00F34A90" w:rsidRPr="0042739D" w:rsidRDefault="00F34A90" w:rsidP="00F0043E">
            <w:pPr>
              <w:pStyle w:val="Tabletext"/>
              <w:jc w:val="center"/>
              <w:rPr>
                <w:lang w:val="ru-RU" w:eastAsia="ja-JP"/>
              </w:rPr>
            </w:pPr>
            <w:r w:rsidRPr="0042739D">
              <w:rPr>
                <w:lang w:val="ru-RU"/>
              </w:rPr>
              <w:t>–10</w:t>
            </w:r>
          </w:p>
        </w:tc>
      </w:tr>
    </w:tbl>
    <w:p w14:paraId="38C1D639" w14:textId="77777777" w:rsidR="00F34A90" w:rsidRPr="0042739D" w:rsidRDefault="00F34A90" w:rsidP="00F34A90">
      <w:pPr>
        <w:pStyle w:val="Tablefin"/>
        <w:rPr>
          <w:lang w:val="ru-RU"/>
        </w:rPr>
      </w:pPr>
    </w:p>
    <w:p w14:paraId="7F4409BE" w14:textId="77777777" w:rsidR="00F34A90" w:rsidRPr="0042739D" w:rsidRDefault="00F34A90" w:rsidP="00F34A90">
      <w:pPr>
        <w:pStyle w:val="Tabletitle"/>
        <w:rPr>
          <w:lang w:val="ru-RU"/>
        </w:rPr>
      </w:pPr>
      <w:r w:rsidRPr="0042739D">
        <w:rPr>
          <w:lang w:val="ru-RU"/>
        </w:rPr>
        <w:t>b) пригород,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34A90" w:rsidRPr="00D4087F" w14:paraId="04ADA9B3" w14:textId="77777777" w:rsidTr="00F0043E">
        <w:trPr>
          <w:jc w:val="center"/>
        </w:trPr>
        <w:tc>
          <w:tcPr>
            <w:tcW w:w="4253" w:type="dxa"/>
            <w:vAlign w:val="center"/>
          </w:tcPr>
          <w:p w14:paraId="7036B156" w14:textId="77777777" w:rsidR="00F34A90" w:rsidRPr="0042739D" w:rsidRDefault="00F34A90" w:rsidP="00F0043E">
            <w:pPr>
              <w:pStyle w:val="Tablehead"/>
              <w:rPr>
                <w:lang w:val="ru-RU"/>
              </w:rPr>
            </w:pPr>
          </w:p>
        </w:tc>
        <w:tc>
          <w:tcPr>
            <w:tcW w:w="2693" w:type="dxa"/>
            <w:vAlign w:val="center"/>
          </w:tcPr>
          <w:p w14:paraId="7D3E1F0F" w14:textId="77777777" w:rsidR="00F34A90" w:rsidRPr="0042739D" w:rsidRDefault="00F34A90" w:rsidP="00F0043E">
            <w:pPr>
              <w:pStyle w:val="Tablehead"/>
              <w:rPr>
                <w:lang w:val="ru-RU"/>
              </w:rPr>
            </w:pPr>
            <w:r w:rsidRPr="0042739D">
              <w:rPr>
                <w:lang w:val="ru-RU"/>
              </w:rPr>
              <w:t>4 м над уровнем земли</w:t>
            </w:r>
            <w:r w:rsidRPr="0042739D">
              <w:rPr>
                <w:lang w:val="ru-RU"/>
              </w:rPr>
              <w:br/>
              <w:t>(дБ)</w:t>
            </w:r>
          </w:p>
        </w:tc>
        <w:tc>
          <w:tcPr>
            <w:tcW w:w="2693" w:type="dxa"/>
            <w:vAlign w:val="center"/>
          </w:tcPr>
          <w:p w14:paraId="533A752A" w14:textId="77777777" w:rsidR="00F34A90" w:rsidRPr="0042739D" w:rsidRDefault="00F34A90" w:rsidP="00F0043E">
            <w:pPr>
              <w:pStyle w:val="Tablehead"/>
              <w:rPr>
                <w:lang w:val="ru-RU"/>
              </w:rPr>
            </w:pPr>
            <w:r w:rsidRPr="0042739D">
              <w:rPr>
                <w:lang w:val="ru-RU"/>
              </w:rPr>
              <w:t>1,5 м над уровнем земли</w:t>
            </w:r>
            <w:r w:rsidRPr="0042739D">
              <w:rPr>
                <w:lang w:val="ru-RU"/>
              </w:rPr>
              <w:br/>
              <w:t>(дБ)</w:t>
            </w:r>
          </w:p>
        </w:tc>
      </w:tr>
      <w:tr w:rsidR="00F34A90" w:rsidRPr="0042739D" w14:paraId="35B559D2" w14:textId="77777777" w:rsidTr="00F0043E">
        <w:trPr>
          <w:jc w:val="center"/>
        </w:trPr>
        <w:tc>
          <w:tcPr>
            <w:tcW w:w="4253" w:type="dxa"/>
            <w:vAlign w:val="center"/>
          </w:tcPr>
          <w:p w14:paraId="1553D88D" w14:textId="77777777" w:rsidR="00F34A90" w:rsidRPr="0042739D" w:rsidRDefault="00F34A90" w:rsidP="00F0043E">
            <w:pPr>
              <w:pStyle w:val="Tabletext"/>
              <w:jc w:val="left"/>
              <w:rPr>
                <w:lang w:val="ru-RU"/>
              </w:rPr>
            </w:pPr>
            <w:r w:rsidRPr="0042739D">
              <w:rPr>
                <w:lang w:val="ru-RU"/>
              </w:rPr>
              <w:t>Разность относительно напряженности поля на высоте 10 м над уровнем земли</w:t>
            </w:r>
          </w:p>
        </w:tc>
        <w:tc>
          <w:tcPr>
            <w:tcW w:w="2693" w:type="dxa"/>
            <w:vAlign w:val="center"/>
          </w:tcPr>
          <w:p w14:paraId="4CA74641" w14:textId="77777777" w:rsidR="00F34A90" w:rsidRPr="0042739D" w:rsidRDefault="00F34A90" w:rsidP="00F0043E">
            <w:pPr>
              <w:pStyle w:val="Tabletext"/>
              <w:jc w:val="center"/>
              <w:rPr>
                <w:lang w:val="ru-RU"/>
              </w:rPr>
            </w:pPr>
            <w:r w:rsidRPr="0042739D">
              <w:rPr>
                <w:lang w:val="ru-RU"/>
              </w:rPr>
              <w:t>–10</w:t>
            </w:r>
          </w:p>
        </w:tc>
        <w:tc>
          <w:tcPr>
            <w:tcW w:w="2693" w:type="dxa"/>
            <w:vAlign w:val="center"/>
          </w:tcPr>
          <w:p w14:paraId="483F0BD2" w14:textId="77777777" w:rsidR="00F34A90" w:rsidRPr="0042739D" w:rsidRDefault="00F34A90" w:rsidP="00F0043E">
            <w:pPr>
              <w:pStyle w:val="Tabletext"/>
              <w:jc w:val="center"/>
              <w:rPr>
                <w:lang w:val="ru-RU"/>
              </w:rPr>
            </w:pPr>
            <w:r w:rsidRPr="0042739D">
              <w:rPr>
                <w:lang w:val="ru-RU"/>
              </w:rPr>
              <w:t>–12</w:t>
            </w:r>
          </w:p>
        </w:tc>
      </w:tr>
    </w:tbl>
    <w:p w14:paraId="0943A1A9" w14:textId="77777777" w:rsidR="00F34A90" w:rsidRPr="0042739D" w:rsidRDefault="00F34A90" w:rsidP="00F34A90">
      <w:pPr>
        <w:pStyle w:val="Tablefin"/>
        <w:rPr>
          <w:lang w:val="ru-RU" w:eastAsia="ja-JP"/>
        </w:rPr>
      </w:pPr>
    </w:p>
    <w:p w14:paraId="029D981B" w14:textId="77777777" w:rsidR="00F34A90" w:rsidRPr="0042739D" w:rsidRDefault="00F34A90" w:rsidP="00F34A90">
      <w:pPr>
        <w:pStyle w:val="Headingb"/>
        <w:rPr>
          <w:lang w:val="ru-RU"/>
        </w:rPr>
      </w:pPr>
      <w:r w:rsidRPr="0042739D">
        <w:rPr>
          <w:lang w:val="ru-RU" w:eastAsia="ja-JP"/>
        </w:rPr>
        <w:t>22)</w:t>
      </w:r>
      <w:r w:rsidRPr="0042739D">
        <w:rPr>
          <w:lang w:val="ru-RU" w:eastAsia="ja-JP"/>
        </w:rPr>
        <w:tab/>
      </w:r>
      <w:r w:rsidRPr="0042739D">
        <w:rPr>
          <w:lang w:val="ru-RU"/>
        </w:rPr>
        <w:t>Требуемая напряженность поля на высоте приема 10 м выше уровня земли</w:t>
      </w:r>
    </w:p>
    <w:p w14:paraId="72E0F0C3" w14:textId="77777777"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(20 – требуемая напряженность поля в антенне) + (21 – поправка на высоту приема).</w:t>
      </w:r>
    </w:p>
    <w:p w14:paraId="3A816872" w14:textId="77777777" w:rsidR="00F34A90" w:rsidRPr="0042739D" w:rsidRDefault="00F34A90" w:rsidP="00F34A90">
      <w:pPr>
        <w:pStyle w:val="Headingb"/>
        <w:rPr>
          <w:lang w:val="ru-RU"/>
        </w:rPr>
      </w:pPr>
      <w:r w:rsidRPr="0042739D">
        <w:rPr>
          <w:lang w:val="ru-RU"/>
        </w:rPr>
        <w:t>23)</w:t>
      </w:r>
      <w:r w:rsidRPr="0042739D">
        <w:rPr>
          <w:lang w:val="ru-RU"/>
        </w:rPr>
        <w:tab/>
        <w:t>Преобразование из 1-сегментного сигнала в 3-сегментный сигнал</w:t>
      </w:r>
    </w:p>
    <w:p w14:paraId="1190B4B5" w14:textId="77777777" w:rsidR="00F34A90" w:rsidRPr="0042739D" w:rsidRDefault="00F34A90" w:rsidP="00F34A90">
      <w:pPr>
        <w:spacing w:after="120"/>
        <w:rPr>
          <w:szCs w:val="22"/>
          <w:lang w:val="ru-RU"/>
        </w:rPr>
      </w:pPr>
      <w:r w:rsidRPr="0042739D">
        <w:rPr>
          <w:lang w:val="ru-RU"/>
        </w:rPr>
        <w:t>Значение преобразования ширины полосы шума</w:t>
      </w:r>
    </w:p>
    <w:p w14:paraId="77714EAE" w14:textId="77777777"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(3/1) </w:t>
      </w:r>
      <w:r w:rsidRPr="0042739D">
        <w:rPr>
          <w:rFonts w:ascii="Symbol" w:hAnsi="Symbol"/>
          <w:lang w:val="ru-RU"/>
        </w:rPr>
        <w:t></w:t>
      </w:r>
      <w:r w:rsidRPr="0042739D">
        <w:rPr>
          <w:lang w:val="ru-RU"/>
        </w:rPr>
        <w:t xml:space="preserve"> 4,8 дБ.</w:t>
      </w:r>
    </w:p>
    <w:p w14:paraId="50E45BA0" w14:textId="77777777" w:rsidR="00F34A90" w:rsidRPr="0042739D" w:rsidRDefault="00F34A90" w:rsidP="00F34A90">
      <w:pPr>
        <w:pStyle w:val="Headingb"/>
        <w:rPr>
          <w:lang w:val="ru-RU"/>
        </w:rPr>
      </w:pPr>
      <w:r w:rsidRPr="0042739D">
        <w:rPr>
          <w:lang w:val="ru-RU"/>
        </w:rPr>
        <w:t>24)</w:t>
      </w:r>
      <w:r w:rsidRPr="0042739D">
        <w:rPr>
          <w:lang w:val="ru-RU"/>
        </w:rPr>
        <w:tab/>
        <w:t>Требуемая напряженность поля (</w:t>
      </w:r>
      <w:r w:rsidRPr="0042739D">
        <w:rPr>
          <w:i/>
          <w:lang w:val="ru-RU"/>
        </w:rPr>
        <w:t>h</w:t>
      </w:r>
      <w:r w:rsidRPr="0042739D">
        <w:rPr>
          <w:vertAlign w:val="subscript"/>
          <w:lang w:val="ru-RU"/>
        </w:rPr>
        <w:t>2</w:t>
      </w:r>
      <w:r w:rsidRPr="0042739D">
        <w:rPr>
          <w:lang w:val="ru-RU"/>
        </w:rPr>
        <w:t xml:space="preserve"> </w:t>
      </w:r>
      <w:r w:rsidRPr="0042739D">
        <w:rPr>
          <w:rFonts w:ascii="Symbol" w:hAnsi="Symbol"/>
          <w:lang w:val="ru-RU"/>
        </w:rPr>
        <w:t></w:t>
      </w:r>
      <w:r w:rsidRPr="0042739D">
        <w:rPr>
          <w:lang w:val="ru-RU"/>
        </w:rPr>
        <w:t xml:space="preserve"> 10 м) для 3-сегментного сигнала</w:t>
      </w:r>
    </w:p>
    <w:p w14:paraId="639BF10C" w14:textId="77777777"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t>(22 – требуемая напряженность поля (</w:t>
      </w:r>
      <w:r w:rsidRPr="0042739D">
        <w:rPr>
          <w:i/>
          <w:lang w:val="ru-RU"/>
        </w:rPr>
        <w:t>h</w:t>
      </w:r>
      <w:r w:rsidRPr="0042739D">
        <w:rPr>
          <w:vertAlign w:val="subscript"/>
          <w:lang w:val="ru-RU"/>
        </w:rPr>
        <w:t>2</w:t>
      </w:r>
      <w:r w:rsidRPr="0042739D">
        <w:rPr>
          <w:lang w:val="ru-RU"/>
        </w:rPr>
        <w:t xml:space="preserve"> </w:t>
      </w:r>
      <w:r w:rsidRPr="0042739D">
        <w:rPr>
          <w:rFonts w:ascii="Symbol" w:hAnsi="Symbol"/>
          <w:lang w:val="ru-RU"/>
        </w:rPr>
        <w:t></w:t>
      </w:r>
      <w:r w:rsidRPr="0042739D">
        <w:rPr>
          <w:lang w:val="ru-RU"/>
        </w:rPr>
        <w:t xml:space="preserve"> 10 м)) + (23</w:t>
      </w:r>
      <w:r>
        <w:rPr>
          <w:lang w:val="ru-RU"/>
        </w:rPr>
        <w:t xml:space="preserve"> –</w:t>
      </w:r>
      <w:r w:rsidRPr="0042739D">
        <w:rPr>
          <w:lang w:val="ru-RU"/>
        </w:rPr>
        <w:t xml:space="preserve"> преобразование из 1-сегментного сигнала в 3-сегментный сигнал).</w:t>
      </w:r>
    </w:p>
    <w:p w14:paraId="46C8DF41" w14:textId="77777777" w:rsidR="00F34A90" w:rsidRPr="0042739D" w:rsidRDefault="00F34A90" w:rsidP="00F34A90">
      <w:pPr>
        <w:pStyle w:val="Heading1"/>
        <w:rPr>
          <w:bCs/>
          <w:lang w:val="ru-RU" w:eastAsia="ja-JP"/>
        </w:rPr>
      </w:pPr>
      <w:bookmarkStart w:id="189" w:name="_Toc134439700"/>
      <w:r w:rsidRPr="0042739D">
        <w:rPr>
          <w:lang w:val="ru-RU" w:eastAsia="ja-JP"/>
        </w:rPr>
        <w:t>5</w:t>
      </w:r>
      <w:r w:rsidRPr="0042739D">
        <w:rPr>
          <w:lang w:val="ru-RU" w:eastAsia="ja-JP"/>
        </w:rPr>
        <w:tab/>
      </w:r>
      <w:r w:rsidRPr="0042739D">
        <w:rPr>
          <w:lang w:val="ru-RU"/>
        </w:rPr>
        <w:t>Защита</w:t>
      </w:r>
      <w:r w:rsidRPr="0042739D">
        <w:rPr>
          <w:lang w:val="ru-RU" w:eastAsia="ja-JP"/>
        </w:rPr>
        <w:t xml:space="preserve"> ISDB-T</w:t>
      </w:r>
      <w:r w:rsidRPr="0042739D">
        <w:rPr>
          <w:vertAlign w:val="subscript"/>
          <w:lang w:val="ru-RU"/>
        </w:rPr>
        <w:t>SB</w:t>
      </w:r>
      <w:bookmarkEnd w:id="189"/>
    </w:p>
    <w:p w14:paraId="2329889F" w14:textId="77777777" w:rsidR="00F34A90" w:rsidRPr="0042739D" w:rsidRDefault="00F34A90" w:rsidP="00F34A90">
      <w:pPr>
        <w:pStyle w:val="Heading2"/>
        <w:rPr>
          <w:bCs/>
          <w:lang w:val="ru-RU" w:eastAsia="ja-JP"/>
        </w:rPr>
      </w:pPr>
      <w:bookmarkStart w:id="190" w:name="_Toc493143198"/>
      <w:bookmarkStart w:id="191" w:name="_Toc493147007"/>
      <w:bookmarkStart w:id="192" w:name="_Toc493149663"/>
      <w:bookmarkStart w:id="193" w:name="_Toc493151967"/>
      <w:bookmarkStart w:id="194" w:name="_Toc493152294"/>
      <w:bookmarkStart w:id="195" w:name="_Toc493153908"/>
      <w:bookmarkStart w:id="196" w:name="_Toc493154030"/>
      <w:bookmarkStart w:id="197" w:name="_Toc493154152"/>
      <w:bookmarkStart w:id="198" w:name="_Toc493857063"/>
      <w:bookmarkStart w:id="199" w:name="_Toc493866368"/>
      <w:bookmarkStart w:id="200" w:name="_Toc494007112"/>
      <w:bookmarkStart w:id="201" w:name="_Toc494049092"/>
      <w:bookmarkStart w:id="202" w:name="_Toc3088744"/>
      <w:bookmarkStart w:id="203" w:name="_Toc121024772"/>
      <w:bookmarkStart w:id="204" w:name="_Toc134439701"/>
      <w:bookmarkStart w:id="205" w:name="_Toc493143193"/>
      <w:bookmarkStart w:id="206" w:name="_Toc493147002"/>
      <w:bookmarkStart w:id="207" w:name="_Toc493149658"/>
      <w:bookmarkStart w:id="208" w:name="_Toc493151962"/>
      <w:bookmarkStart w:id="209" w:name="_Toc493152289"/>
      <w:bookmarkStart w:id="210" w:name="_Toc493153903"/>
      <w:bookmarkStart w:id="211" w:name="_Toc493154025"/>
      <w:bookmarkStart w:id="212" w:name="_Toc493154147"/>
      <w:bookmarkStart w:id="213" w:name="_Toc493857058"/>
      <w:bookmarkStart w:id="214" w:name="_Toc493866363"/>
      <w:bookmarkStart w:id="215" w:name="_Toc494007107"/>
      <w:bookmarkStart w:id="216" w:name="_Toc494049087"/>
      <w:bookmarkStart w:id="217" w:name="_Toc3088739"/>
      <w:r w:rsidRPr="0042739D">
        <w:rPr>
          <w:lang w:val="ru-RU" w:eastAsia="ja-JP"/>
        </w:rPr>
        <w:t>5.1</w:t>
      </w:r>
      <w:r w:rsidRPr="0042739D">
        <w:rPr>
          <w:lang w:val="ru-RU" w:eastAsia="ja-JP"/>
        </w:rPr>
        <w:tab/>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42739D">
        <w:rPr>
          <w:lang w:val="ru-RU"/>
        </w:rPr>
        <w:t>Помехи между системами ISDB-T</w:t>
      </w:r>
      <w:r w:rsidRPr="0042739D">
        <w:rPr>
          <w:vertAlign w:val="subscript"/>
          <w:lang w:val="ru-RU"/>
        </w:rPr>
        <w:t>SB</w:t>
      </w:r>
      <w:bookmarkEnd w:id="204"/>
    </w:p>
    <w:p w14:paraId="0B6B0498" w14:textId="77777777" w:rsidR="00F34A90" w:rsidRPr="0042739D" w:rsidRDefault="00F34A90" w:rsidP="00F34A90">
      <w:pPr>
        <w:pStyle w:val="Heading3"/>
        <w:rPr>
          <w:bCs/>
          <w:lang w:val="ru-RU"/>
        </w:rPr>
      </w:pPr>
      <w:bookmarkStart w:id="218" w:name="_Toc493143199"/>
      <w:bookmarkStart w:id="219" w:name="_Toc493147008"/>
      <w:bookmarkStart w:id="220" w:name="_Toc493149664"/>
      <w:bookmarkStart w:id="221" w:name="_Toc493151968"/>
      <w:bookmarkStart w:id="222" w:name="_Toc493152295"/>
      <w:bookmarkStart w:id="223" w:name="_Toc493153909"/>
      <w:bookmarkStart w:id="224" w:name="_Toc493154031"/>
      <w:bookmarkStart w:id="225" w:name="_Toc493154153"/>
      <w:bookmarkStart w:id="226" w:name="_Toc493857064"/>
      <w:bookmarkStart w:id="227" w:name="_Toc493866369"/>
      <w:bookmarkStart w:id="228" w:name="_Toc494007113"/>
      <w:bookmarkStart w:id="229" w:name="_Toc494049093"/>
      <w:bookmarkStart w:id="230" w:name="_Toc3088745"/>
      <w:bookmarkStart w:id="231" w:name="_Toc121024773"/>
      <w:r w:rsidRPr="0042739D">
        <w:rPr>
          <w:lang w:val="ru-RU" w:eastAsia="ja-JP"/>
        </w:rPr>
        <w:t>5.1.1</w:t>
      </w:r>
      <w:r w:rsidRPr="0042739D">
        <w:rPr>
          <w:lang w:val="ru-RU" w:eastAsia="ja-JP"/>
        </w:rPr>
        <w:tab/>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фиксированном приеме</w:t>
      </w:r>
    </w:p>
    <w:p w14:paraId="239C03FA" w14:textId="77777777" w:rsidR="00F34A90" w:rsidRPr="0042739D" w:rsidRDefault="00F34A90" w:rsidP="00F34A90">
      <w:pPr>
        <w:rPr>
          <w:lang w:val="ru-RU"/>
        </w:rPr>
      </w:pPr>
      <w:r w:rsidRPr="0042739D">
        <w:rPr>
          <w:lang w:val="ru-RU"/>
        </w:rPr>
        <w:t xml:space="preserve">Отношения </w:t>
      </w:r>
      <w:r w:rsidRPr="0042739D">
        <w:rPr>
          <w:i/>
          <w:lang w:val="ru-RU"/>
        </w:rPr>
        <w:t>D</w:t>
      </w:r>
      <w:r w:rsidRPr="0042739D">
        <w:rPr>
          <w:lang w:val="ru-RU"/>
        </w:rPr>
        <w:t>/</w:t>
      </w:r>
      <w:r w:rsidRPr="0042739D">
        <w:rPr>
          <w:i/>
          <w:lang w:val="ru-RU"/>
        </w:rPr>
        <w:t>U</w:t>
      </w:r>
      <w:r w:rsidRPr="0042739D">
        <w:rPr>
          <w:lang w:val="ru-RU"/>
        </w:rPr>
        <w:t xml:space="preserve"> между 1-сегментными сигналами ISDB-T</w:t>
      </w:r>
      <w:r w:rsidRPr="0042739D">
        <w:rPr>
          <w:kern w:val="24"/>
          <w:vertAlign w:val="subscript"/>
          <w:lang w:val="ru-RU"/>
        </w:rPr>
        <w:t>SB</w:t>
      </w:r>
      <w:r w:rsidRPr="0042739D">
        <w:rPr>
          <w:lang w:val="ru-RU"/>
        </w:rPr>
        <w:t xml:space="preserve"> измеряются при коэффициенте ошибок по битам КОБ 2 </w:t>
      </w:r>
      <w:r w:rsidRPr="0042739D">
        <w:rPr>
          <w:rFonts w:ascii="Symbol" w:hAnsi="Symbol"/>
          <w:lang w:val="ru-RU"/>
        </w:rPr>
        <w:t></w:t>
      </w:r>
      <w:r w:rsidRPr="0042739D">
        <w:rPr>
          <w:lang w:val="ru-RU"/>
        </w:rPr>
        <w:t xml:space="preserve"> 10</w:t>
      </w:r>
      <w:r w:rsidRPr="0042739D">
        <w:rPr>
          <w:vertAlign w:val="superscript"/>
          <w:lang w:val="ru-RU"/>
        </w:rPr>
        <w:t>–4</w:t>
      </w:r>
      <w:r w:rsidRPr="0042739D">
        <w:rPr>
          <w:lang w:val="ru-RU"/>
        </w:rPr>
        <w:t xml:space="preserve"> после декодирования внутреннего кода и показаны для каждой защитной полосы в таблице 1</w:t>
      </w:r>
      <w:r>
        <w:rPr>
          <w:lang w:val="ru-RU"/>
        </w:rPr>
        <w:t>7</w:t>
      </w:r>
      <w:r w:rsidRPr="0042739D">
        <w:rPr>
          <w:lang w:val="ru-RU"/>
        </w:rPr>
        <w:t>. Защитная полоса означает разнос частот между краями спектра.</w:t>
      </w:r>
    </w:p>
    <w:p w14:paraId="33514F9C" w14:textId="77777777" w:rsidR="00F34A90" w:rsidRPr="0042739D" w:rsidRDefault="00F34A90" w:rsidP="00F34A90">
      <w:pPr>
        <w:rPr>
          <w:lang w:val="ru-RU"/>
        </w:rPr>
      </w:pPr>
      <w:r w:rsidRPr="0042739D">
        <w:rPr>
          <w:lang w:val="ru-RU"/>
        </w:rPr>
        <w:lastRenderedPageBreak/>
        <w:t>В случае, где спектры перекрываются, помехи рассматриваются как помехи по каналу на совпадающей частоте.</w:t>
      </w:r>
    </w:p>
    <w:p w14:paraId="5167D994" w14:textId="77777777"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17</w:t>
      </w:r>
    </w:p>
    <w:p w14:paraId="1812EEAA" w14:textId="77777777" w:rsidR="00F34A90" w:rsidRPr="0042739D" w:rsidRDefault="00F34A90" w:rsidP="00F34A90">
      <w:pPr>
        <w:pStyle w:val="Tabletitle"/>
        <w:rPr>
          <w:lang w:val="ru-RU"/>
        </w:rPr>
      </w:pPr>
      <w:r w:rsidRPr="0042739D">
        <w:rPr>
          <w:lang w:val="ru-RU"/>
        </w:rPr>
        <w:t>Требуемое отношение</w:t>
      </w:r>
      <w:r>
        <w:rPr>
          <w:lang w:val="ru-RU"/>
        </w:rPr>
        <w:t xml:space="preserve"> </w:t>
      </w:r>
      <w:r w:rsidRPr="0042739D">
        <w:rPr>
          <w:i/>
          <w:lang w:val="ru-RU"/>
        </w:rPr>
        <w:t>D</w:t>
      </w:r>
      <w:r w:rsidRPr="0042739D">
        <w:rPr>
          <w:lang w:val="ru-RU"/>
        </w:rPr>
        <w:t>/</w:t>
      </w:r>
      <w:r w:rsidRPr="0042739D">
        <w:rPr>
          <w:i/>
          <w:lang w:val="ru-RU"/>
        </w:rPr>
        <w:t>U</w:t>
      </w:r>
      <w:r w:rsidRPr="0042739D">
        <w:rPr>
          <w:lang w:val="ru-RU"/>
        </w:rPr>
        <w:t xml:space="preserve"> (дБ) между 1-сегментными сигналами ISDB-T</w:t>
      </w:r>
      <w:r w:rsidRPr="0042739D">
        <w:rPr>
          <w:kern w:val="24"/>
          <w:vertAlign w:val="subscript"/>
          <w:lang w:val="ru-RU"/>
        </w:rPr>
        <w:t>SB</w:t>
      </w:r>
      <w:r w:rsidRPr="0042739D">
        <w:rPr>
          <w:lang w:val="ru-RU"/>
        </w:rPr>
        <w:br/>
        <w:t>(фиксированный прием)</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271"/>
        <w:gridCol w:w="1559"/>
        <w:gridCol w:w="1380"/>
        <w:gridCol w:w="643"/>
        <w:gridCol w:w="649"/>
        <w:gridCol w:w="649"/>
        <w:gridCol w:w="649"/>
        <w:gridCol w:w="649"/>
        <w:gridCol w:w="649"/>
        <w:gridCol w:w="649"/>
        <w:gridCol w:w="892"/>
      </w:tblGrid>
      <w:tr w:rsidR="00F34A90" w:rsidRPr="0042739D" w14:paraId="757300F3" w14:textId="77777777" w:rsidTr="00DD7CBF">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295AB8D1" w14:textId="77777777" w:rsidR="00F34A90" w:rsidRPr="0042739D" w:rsidRDefault="00F34A90" w:rsidP="00F0043E">
            <w:pPr>
              <w:pStyle w:val="Tablehead"/>
              <w:rPr>
                <w:lang w:val="ru-RU"/>
              </w:rPr>
            </w:pPr>
            <w:r w:rsidRPr="0042739D">
              <w:rPr>
                <w:lang w:val="ru-RU"/>
              </w:rPr>
              <w:t>Модуляция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870E13A" w14:textId="01047ECD" w:rsidR="00F34A90" w:rsidRPr="0042739D" w:rsidRDefault="00F34A90" w:rsidP="00F0043E">
            <w:pPr>
              <w:pStyle w:val="Tablehead"/>
              <w:rPr>
                <w:lang w:val="ru-RU"/>
              </w:rPr>
            </w:pPr>
            <w:r w:rsidRPr="0042739D">
              <w:rPr>
                <w:lang w:val="ru-RU"/>
              </w:rPr>
              <w:t>Скорость кодирования</w:t>
            </w:r>
          </w:p>
        </w:tc>
        <w:tc>
          <w:tcPr>
            <w:tcW w:w="1380" w:type="dxa"/>
            <w:vMerge w:val="restart"/>
            <w:tcBorders>
              <w:top w:val="single" w:sz="4" w:space="0" w:color="auto"/>
              <w:left w:val="single" w:sz="4" w:space="0" w:color="auto"/>
              <w:bottom w:val="single" w:sz="4" w:space="0" w:color="auto"/>
              <w:right w:val="single" w:sz="4" w:space="0" w:color="auto"/>
            </w:tcBorders>
            <w:vAlign w:val="center"/>
          </w:tcPr>
          <w:p w14:paraId="3D7D237F" w14:textId="05786978" w:rsidR="00F34A90" w:rsidRPr="0042739D" w:rsidRDefault="00F34A90" w:rsidP="00613317">
            <w:pPr>
              <w:pStyle w:val="Tablehead"/>
              <w:ind w:left="-57" w:right="-57"/>
              <w:rPr>
                <w:lang w:val="ru-RU"/>
              </w:rPr>
            </w:pPr>
            <w:r w:rsidRPr="0042739D">
              <w:rPr>
                <w:lang w:val="ru-RU"/>
              </w:rPr>
              <w:t>Канал на</w:t>
            </w:r>
            <w:r w:rsidR="00613317" w:rsidRPr="00613317">
              <w:rPr>
                <w:lang w:val="ru-RU"/>
              </w:rPr>
              <w:t xml:space="preserve"> </w:t>
            </w:r>
            <w:r w:rsidRPr="0042739D">
              <w:rPr>
                <w:lang w:val="ru-RU"/>
              </w:rPr>
              <w:t>совпадающей частоте</w:t>
            </w:r>
          </w:p>
        </w:tc>
        <w:tc>
          <w:tcPr>
            <w:tcW w:w="5429" w:type="dxa"/>
            <w:gridSpan w:val="8"/>
            <w:tcBorders>
              <w:top w:val="single" w:sz="4" w:space="0" w:color="auto"/>
              <w:left w:val="single" w:sz="4" w:space="0" w:color="auto"/>
              <w:bottom w:val="single" w:sz="4" w:space="0" w:color="auto"/>
              <w:right w:val="single" w:sz="4" w:space="0" w:color="auto"/>
            </w:tcBorders>
            <w:vAlign w:val="center"/>
          </w:tcPr>
          <w:p w14:paraId="04C7862C" w14:textId="77777777" w:rsidR="00F34A90" w:rsidRPr="0042739D" w:rsidRDefault="00F34A90" w:rsidP="00F0043E">
            <w:pPr>
              <w:pStyle w:val="Tablehead"/>
              <w:rPr>
                <w:lang w:val="ru-RU"/>
              </w:rPr>
            </w:pPr>
            <w:r w:rsidRPr="0042739D">
              <w:rPr>
                <w:lang w:val="ru-RU"/>
              </w:rPr>
              <w:t xml:space="preserve">Защитная полоса </w:t>
            </w:r>
            <w:r w:rsidRPr="0042739D">
              <w:rPr>
                <w:lang w:val="ru-RU"/>
              </w:rPr>
              <w:br/>
              <w:t>(МГц)</w:t>
            </w:r>
          </w:p>
        </w:tc>
      </w:tr>
      <w:tr w:rsidR="00F34A90" w:rsidRPr="0042739D" w14:paraId="5715F13D" w14:textId="77777777" w:rsidTr="00DD7CBF">
        <w:trPr>
          <w:jc w:val="center"/>
        </w:trPr>
        <w:tc>
          <w:tcPr>
            <w:tcW w:w="1271" w:type="dxa"/>
            <w:vMerge/>
            <w:tcBorders>
              <w:top w:val="single" w:sz="4" w:space="0" w:color="auto"/>
              <w:left w:val="single" w:sz="4" w:space="0" w:color="auto"/>
              <w:bottom w:val="single" w:sz="4" w:space="0" w:color="auto"/>
              <w:right w:val="single" w:sz="4" w:space="0" w:color="auto"/>
            </w:tcBorders>
          </w:tcPr>
          <w:p w14:paraId="57F8689B" w14:textId="77777777" w:rsidR="00F34A90" w:rsidRPr="0042739D" w:rsidRDefault="00F34A90" w:rsidP="00F0043E">
            <w:pPr>
              <w:rPr>
                <w:sz w:val="20"/>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FD1E5BC" w14:textId="77777777" w:rsidR="00F34A90" w:rsidRPr="0042739D" w:rsidRDefault="00F34A90" w:rsidP="00F0043E">
            <w:pPr>
              <w:rPr>
                <w:sz w:val="20"/>
                <w:lang w:val="ru-RU"/>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62675EEC" w14:textId="77777777" w:rsidR="00F34A90" w:rsidRPr="0042739D" w:rsidRDefault="00F34A90" w:rsidP="00F0043E">
            <w:pPr>
              <w:pStyle w:val="Tabletext"/>
              <w:rPr>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14:paraId="32B166DE" w14:textId="77777777" w:rsidR="00F34A90" w:rsidRPr="0042739D" w:rsidRDefault="00F34A90" w:rsidP="00F0043E">
            <w:pPr>
              <w:pStyle w:val="Tabletext"/>
              <w:jc w:val="center"/>
              <w:rPr>
                <w:lang w:val="ru-RU"/>
              </w:rPr>
            </w:pPr>
            <w:r w:rsidRPr="0042739D">
              <w:rPr>
                <w:lang w:val="ru-RU"/>
              </w:rPr>
              <w:t>0/7</w:t>
            </w:r>
          </w:p>
        </w:tc>
        <w:tc>
          <w:tcPr>
            <w:tcW w:w="649" w:type="dxa"/>
            <w:tcBorders>
              <w:top w:val="single" w:sz="4" w:space="0" w:color="auto"/>
              <w:left w:val="single" w:sz="4" w:space="0" w:color="auto"/>
              <w:bottom w:val="single" w:sz="4" w:space="0" w:color="auto"/>
              <w:right w:val="single" w:sz="4" w:space="0" w:color="auto"/>
            </w:tcBorders>
            <w:vAlign w:val="center"/>
          </w:tcPr>
          <w:p w14:paraId="5AC41209" w14:textId="77777777" w:rsidR="00F34A90" w:rsidRPr="0042739D" w:rsidRDefault="00F34A90" w:rsidP="00F0043E">
            <w:pPr>
              <w:pStyle w:val="Tabletext"/>
              <w:jc w:val="center"/>
              <w:rPr>
                <w:lang w:val="ru-RU"/>
              </w:rPr>
            </w:pPr>
            <w:r w:rsidRPr="0042739D">
              <w:rPr>
                <w:lang w:val="ru-RU"/>
              </w:rPr>
              <w:t>1/7</w:t>
            </w:r>
          </w:p>
        </w:tc>
        <w:tc>
          <w:tcPr>
            <w:tcW w:w="649" w:type="dxa"/>
            <w:tcBorders>
              <w:top w:val="single" w:sz="4" w:space="0" w:color="auto"/>
              <w:left w:val="single" w:sz="4" w:space="0" w:color="auto"/>
              <w:bottom w:val="single" w:sz="4" w:space="0" w:color="auto"/>
              <w:right w:val="single" w:sz="4" w:space="0" w:color="auto"/>
            </w:tcBorders>
            <w:vAlign w:val="center"/>
          </w:tcPr>
          <w:p w14:paraId="2EF4D6BC" w14:textId="77777777" w:rsidR="00F34A90" w:rsidRPr="0042739D" w:rsidRDefault="00F34A90" w:rsidP="00F0043E">
            <w:pPr>
              <w:pStyle w:val="Tabletext"/>
              <w:jc w:val="center"/>
              <w:rPr>
                <w:lang w:val="ru-RU"/>
              </w:rPr>
            </w:pPr>
            <w:r w:rsidRPr="0042739D">
              <w:rPr>
                <w:lang w:val="ru-RU"/>
              </w:rPr>
              <w:t>2/7</w:t>
            </w:r>
          </w:p>
        </w:tc>
        <w:tc>
          <w:tcPr>
            <w:tcW w:w="649" w:type="dxa"/>
            <w:tcBorders>
              <w:top w:val="single" w:sz="4" w:space="0" w:color="auto"/>
              <w:left w:val="single" w:sz="4" w:space="0" w:color="auto"/>
              <w:bottom w:val="single" w:sz="4" w:space="0" w:color="auto"/>
              <w:right w:val="single" w:sz="4" w:space="0" w:color="auto"/>
            </w:tcBorders>
            <w:vAlign w:val="center"/>
          </w:tcPr>
          <w:p w14:paraId="01DEC09E" w14:textId="77777777" w:rsidR="00F34A90" w:rsidRPr="0042739D" w:rsidRDefault="00F34A90" w:rsidP="00F0043E">
            <w:pPr>
              <w:pStyle w:val="Tabletext"/>
              <w:jc w:val="center"/>
              <w:rPr>
                <w:lang w:val="ru-RU"/>
              </w:rPr>
            </w:pPr>
            <w:r w:rsidRPr="0042739D">
              <w:rPr>
                <w:lang w:val="ru-RU"/>
              </w:rPr>
              <w:t>3/7</w:t>
            </w:r>
          </w:p>
        </w:tc>
        <w:tc>
          <w:tcPr>
            <w:tcW w:w="649" w:type="dxa"/>
            <w:tcBorders>
              <w:top w:val="single" w:sz="4" w:space="0" w:color="auto"/>
              <w:left w:val="single" w:sz="4" w:space="0" w:color="auto"/>
              <w:bottom w:val="single" w:sz="4" w:space="0" w:color="auto"/>
              <w:right w:val="single" w:sz="4" w:space="0" w:color="auto"/>
            </w:tcBorders>
            <w:vAlign w:val="center"/>
          </w:tcPr>
          <w:p w14:paraId="59902A77" w14:textId="77777777" w:rsidR="00F34A90" w:rsidRPr="0042739D" w:rsidRDefault="00F34A90" w:rsidP="00F0043E">
            <w:pPr>
              <w:pStyle w:val="Tabletext"/>
              <w:jc w:val="center"/>
              <w:rPr>
                <w:lang w:val="ru-RU"/>
              </w:rPr>
            </w:pPr>
            <w:r w:rsidRPr="0042739D">
              <w:rPr>
                <w:lang w:val="ru-RU"/>
              </w:rPr>
              <w:t>4/7</w:t>
            </w:r>
          </w:p>
        </w:tc>
        <w:tc>
          <w:tcPr>
            <w:tcW w:w="649" w:type="dxa"/>
            <w:tcBorders>
              <w:top w:val="single" w:sz="4" w:space="0" w:color="auto"/>
              <w:left w:val="single" w:sz="4" w:space="0" w:color="auto"/>
              <w:bottom w:val="single" w:sz="4" w:space="0" w:color="auto"/>
              <w:right w:val="single" w:sz="4" w:space="0" w:color="auto"/>
            </w:tcBorders>
            <w:vAlign w:val="center"/>
          </w:tcPr>
          <w:p w14:paraId="0AB9F280" w14:textId="77777777" w:rsidR="00F34A90" w:rsidRPr="0042739D" w:rsidRDefault="00F34A90" w:rsidP="00F0043E">
            <w:pPr>
              <w:pStyle w:val="Tabletext"/>
              <w:jc w:val="center"/>
              <w:rPr>
                <w:lang w:val="ru-RU"/>
              </w:rPr>
            </w:pPr>
            <w:r w:rsidRPr="0042739D">
              <w:rPr>
                <w:lang w:val="ru-RU"/>
              </w:rPr>
              <w:t>5/7</w:t>
            </w:r>
          </w:p>
        </w:tc>
        <w:tc>
          <w:tcPr>
            <w:tcW w:w="649" w:type="dxa"/>
            <w:tcBorders>
              <w:top w:val="single" w:sz="4" w:space="0" w:color="auto"/>
              <w:left w:val="single" w:sz="4" w:space="0" w:color="auto"/>
              <w:bottom w:val="single" w:sz="4" w:space="0" w:color="auto"/>
              <w:right w:val="single" w:sz="4" w:space="0" w:color="auto"/>
            </w:tcBorders>
            <w:vAlign w:val="center"/>
          </w:tcPr>
          <w:p w14:paraId="1A98C5C2" w14:textId="77777777" w:rsidR="00F34A90" w:rsidRPr="0042739D" w:rsidRDefault="00F34A90" w:rsidP="00F0043E">
            <w:pPr>
              <w:pStyle w:val="Tabletext"/>
              <w:jc w:val="center"/>
              <w:rPr>
                <w:lang w:val="ru-RU"/>
              </w:rPr>
            </w:pPr>
            <w:r w:rsidRPr="0042739D">
              <w:rPr>
                <w:lang w:val="ru-RU"/>
              </w:rPr>
              <w:t>6/7</w:t>
            </w:r>
          </w:p>
        </w:tc>
        <w:tc>
          <w:tcPr>
            <w:tcW w:w="892" w:type="dxa"/>
            <w:tcBorders>
              <w:top w:val="single" w:sz="4" w:space="0" w:color="auto"/>
              <w:left w:val="single" w:sz="4" w:space="0" w:color="auto"/>
              <w:bottom w:val="single" w:sz="4" w:space="0" w:color="auto"/>
              <w:right w:val="single" w:sz="4" w:space="0" w:color="auto"/>
            </w:tcBorders>
            <w:vAlign w:val="center"/>
          </w:tcPr>
          <w:p w14:paraId="71E77239" w14:textId="77777777" w:rsidR="00F34A90" w:rsidRPr="0042739D" w:rsidRDefault="00F34A90" w:rsidP="00F0043E">
            <w:pPr>
              <w:pStyle w:val="Tabletext"/>
              <w:jc w:val="center"/>
              <w:rPr>
                <w:lang w:val="ru-RU"/>
              </w:rPr>
            </w:pPr>
            <w:r w:rsidRPr="0042739D">
              <w:rPr>
                <w:lang w:val="ru-RU"/>
              </w:rPr>
              <w:t>7/7 или выше</w:t>
            </w:r>
          </w:p>
        </w:tc>
      </w:tr>
      <w:tr w:rsidR="00F34A90" w:rsidRPr="0042739D" w14:paraId="1AB490E8" w14:textId="77777777" w:rsidTr="00DD7CBF">
        <w:trPr>
          <w:jc w:val="center"/>
        </w:trPr>
        <w:tc>
          <w:tcPr>
            <w:tcW w:w="1271" w:type="dxa"/>
            <w:tcBorders>
              <w:top w:val="single" w:sz="4" w:space="0" w:color="auto"/>
              <w:left w:val="single" w:sz="4" w:space="0" w:color="auto"/>
              <w:bottom w:val="single" w:sz="4" w:space="0" w:color="auto"/>
              <w:right w:val="single" w:sz="4" w:space="0" w:color="auto"/>
            </w:tcBorders>
          </w:tcPr>
          <w:p w14:paraId="7FD486CD" w14:textId="77777777" w:rsidR="00F34A90" w:rsidRPr="0042739D" w:rsidRDefault="00F34A90" w:rsidP="00F0043E">
            <w:pPr>
              <w:pStyle w:val="Tabletext"/>
              <w:jc w:val="center"/>
              <w:rPr>
                <w:lang w:val="ru-RU"/>
              </w:rPr>
            </w:pPr>
            <w:r w:rsidRPr="0042739D">
              <w:rPr>
                <w:lang w:val="ru-RU"/>
              </w:rPr>
              <w:t>DQPSK</w:t>
            </w:r>
          </w:p>
        </w:tc>
        <w:tc>
          <w:tcPr>
            <w:tcW w:w="1559" w:type="dxa"/>
            <w:tcBorders>
              <w:top w:val="single" w:sz="4" w:space="0" w:color="auto"/>
              <w:left w:val="single" w:sz="4" w:space="0" w:color="auto"/>
              <w:bottom w:val="single" w:sz="4" w:space="0" w:color="auto"/>
              <w:right w:val="single" w:sz="4" w:space="0" w:color="auto"/>
            </w:tcBorders>
            <w:vAlign w:val="center"/>
          </w:tcPr>
          <w:p w14:paraId="174457EB" w14:textId="77777777" w:rsidR="00F34A90" w:rsidRPr="0042739D" w:rsidRDefault="00F34A90" w:rsidP="00F0043E">
            <w:pPr>
              <w:pStyle w:val="Tabletext"/>
              <w:jc w:val="center"/>
              <w:rPr>
                <w:lang w:val="ru-RU"/>
              </w:rPr>
            </w:pPr>
            <w:r w:rsidRPr="0042739D">
              <w:rPr>
                <w:lang w:val="ru-RU"/>
              </w:rPr>
              <w:t>1/2</w:t>
            </w:r>
          </w:p>
        </w:tc>
        <w:tc>
          <w:tcPr>
            <w:tcW w:w="1380" w:type="dxa"/>
            <w:tcBorders>
              <w:top w:val="single" w:sz="4" w:space="0" w:color="auto"/>
              <w:left w:val="single" w:sz="4" w:space="0" w:color="auto"/>
              <w:bottom w:val="single" w:sz="4" w:space="0" w:color="auto"/>
              <w:right w:val="single" w:sz="4" w:space="0" w:color="auto"/>
            </w:tcBorders>
            <w:vAlign w:val="center"/>
          </w:tcPr>
          <w:p w14:paraId="33ED8626" w14:textId="77777777" w:rsidR="00F34A90" w:rsidRPr="0042739D" w:rsidRDefault="00F34A90" w:rsidP="00F0043E">
            <w:pPr>
              <w:pStyle w:val="Tabletext"/>
              <w:jc w:val="center"/>
              <w:rPr>
                <w:lang w:val="ru-RU"/>
              </w:rPr>
            </w:pPr>
            <w:r w:rsidRPr="0042739D">
              <w:rPr>
                <w:lang w:val="ru-RU"/>
              </w:rPr>
              <w:t>4</w:t>
            </w:r>
          </w:p>
        </w:tc>
        <w:tc>
          <w:tcPr>
            <w:tcW w:w="643" w:type="dxa"/>
            <w:tcBorders>
              <w:top w:val="single" w:sz="4" w:space="0" w:color="auto"/>
              <w:left w:val="single" w:sz="4" w:space="0" w:color="auto"/>
              <w:bottom w:val="single" w:sz="4" w:space="0" w:color="auto"/>
              <w:right w:val="single" w:sz="4" w:space="0" w:color="auto"/>
            </w:tcBorders>
            <w:vAlign w:val="center"/>
          </w:tcPr>
          <w:p w14:paraId="3A4026FD" w14:textId="77777777" w:rsidR="00F34A90" w:rsidRPr="0042739D" w:rsidRDefault="00F34A90" w:rsidP="00F0043E">
            <w:pPr>
              <w:pStyle w:val="Tabletext"/>
              <w:jc w:val="center"/>
              <w:rPr>
                <w:lang w:val="ru-RU"/>
              </w:rPr>
            </w:pPr>
            <w:r w:rsidRPr="0042739D">
              <w:rPr>
                <w:lang w:val="ru-RU"/>
              </w:rPr>
              <w:t>–15</w:t>
            </w:r>
          </w:p>
        </w:tc>
        <w:tc>
          <w:tcPr>
            <w:tcW w:w="649" w:type="dxa"/>
            <w:tcBorders>
              <w:top w:val="single" w:sz="4" w:space="0" w:color="auto"/>
              <w:left w:val="single" w:sz="4" w:space="0" w:color="auto"/>
              <w:bottom w:val="single" w:sz="4" w:space="0" w:color="auto"/>
              <w:right w:val="single" w:sz="4" w:space="0" w:color="auto"/>
            </w:tcBorders>
            <w:vAlign w:val="center"/>
          </w:tcPr>
          <w:p w14:paraId="4A2480D1" w14:textId="77777777" w:rsidR="00F34A90" w:rsidRPr="0042739D" w:rsidRDefault="00F34A90" w:rsidP="00F0043E">
            <w:pPr>
              <w:pStyle w:val="Tabletext"/>
              <w:jc w:val="center"/>
              <w:rPr>
                <w:lang w:val="ru-RU"/>
              </w:rPr>
            </w:pPr>
            <w:r w:rsidRPr="0042739D">
              <w:rPr>
                <w:lang w:val="ru-RU"/>
              </w:rPr>
              <w:t>–21</w:t>
            </w:r>
          </w:p>
        </w:tc>
        <w:tc>
          <w:tcPr>
            <w:tcW w:w="649" w:type="dxa"/>
            <w:tcBorders>
              <w:top w:val="single" w:sz="4" w:space="0" w:color="auto"/>
              <w:left w:val="single" w:sz="4" w:space="0" w:color="auto"/>
              <w:bottom w:val="single" w:sz="4" w:space="0" w:color="auto"/>
              <w:right w:val="single" w:sz="4" w:space="0" w:color="auto"/>
            </w:tcBorders>
            <w:vAlign w:val="center"/>
          </w:tcPr>
          <w:p w14:paraId="756EA1A6" w14:textId="77777777" w:rsidR="00F34A90" w:rsidRPr="0042739D" w:rsidRDefault="00F34A90" w:rsidP="00F0043E">
            <w:pPr>
              <w:pStyle w:val="Tabletext"/>
              <w:jc w:val="center"/>
              <w:rPr>
                <w:lang w:val="ru-RU"/>
              </w:rPr>
            </w:pPr>
            <w:r w:rsidRPr="0042739D">
              <w:rPr>
                <w:lang w:val="ru-RU"/>
              </w:rPr>
              <w:t>–25</w:t>
            </w:r>
          </w:p>
        </w:tc>
        <w:tc>
          <w:tcPr>
            <w:tcW w:w="649" w:type="dxa"/>
            <w:tcBorders>
              <w:top w:val="single" w:sz="4" w:space="0" w:color="auto"/>
              <w:left w:val="single" w:sz="4" w:space="0" w:color="auto"/>
              <w:bottom w:val="single" w:sz="4" w:space="0" w:color="auto"/>
              <w:right w:val="single" w:sz="4" w:space="0" w:color="auto"/>
            </w:tcBorders>
            <w:vAlign w:val="center"/>
          </w:tcPr>
          <w:p w14:paraId="303C4156" w14:textId="77777777" w:rsidR="00F34A90" w:rsidRPr="0042739D" w:rsidRDefault="00F34A90" w:rsidP="00F0043E">
            <w:pPr>
              <w:pStyle w:val="Tabletext"/>
              <w:jc w:val="center"/>
              <w:rPr>
                <w:lang w:val="ru-RU"/>
              </w:rPr>
            </w:pPr>
            <w:r w:rsidRPr="0042739D">
              <w:rPr>
                <w:lang w:val="ru-RU"/>
              </w:rPr>
              <w:t>–28</w:t>
            </w:r>
          </w:p>
        </w:tc>
        <w:tc>
          <w:tcPr>
            <w:tcW w:w="649" w:type="dxa"/>
            <w:tcBorders>
              <w:top w:val="single" w:sz="4" w:space="0" w:color="auto"/>
              <w:left w:val="single" w:sz="4" w:space="0" w:color="auto"/>
              <w:bottom w:val="single" w:sz="4" w:space="0" w:color="auto"/>
              <w:right w:val="single" w:sz="4" w:space="0" w:color="auto"/>
            </w:tcBorders>
            <w:vAlign w:val="center"/>
          </w:tcPr>
          <w:p w14:paraId="12A3469A" w14:textId="77777777" w:rsidR="00F34A90" w:rsidRPr="0042739D" w:rsidRDefault="00F34A90" w:rsidP="00F0043E">
            <w:pPr>
              <w:pStyle w:val="Tabletext"/>
              <w:jc w:val="center"/>
              <w:rPr>
                <w:lang w:val="ru-RU"/>
              </w:rPr>
            </w:pPr>
            <w:r w:rsidRPr="0042739D">
              <w:rPr>
                <w:lang w:val="ru-RU"/>
              </w:rPr>
              <w:t>–29</w:t>
            </w:r>
          </w:p>
        </w:tc>
        <w:tc>
          <w:tcPr>
            <w:tcW w:w="649" w:type="dxa"/>
            <w:tcBorders>
              <w:top w:val="single" w:sz="4" w:space="0" w:color="auto"/>
              <w:left w:val="single" w:sz="4" w:space="0" w:color="auto"/>
              <w:bottom w:val="single" w:sz="4" w:space="0" w:color="auto"/>
              <w:right w:val="single" w:sz="4" w:space="0" w:color="auto"/>
            </w:tcBorders>
            <w:vAlign w:val="center"/>
          </w:tcPr>
          <w:p w14:paraId="1CD84AEE" w14:textId="77777777" w:rsidR="00F34A90" w:rsidRPr="0042739D" w:rsidRDefault="00F34A90" w:rsidP="00F0043E">
            <w:pPr>
              <w:pStyle w:val="Tabletext"/>
              <w:jc w:val="center"/>
              <w:rPr>
                <w:lang w:val="ru-RU"/>
              </w:rPr>
            </w:pPr>
            <w:r w:rsidRPr="0042739D">
              <w:rPr>
                <w:lang w:val="ru-RU"/>
              </w:rPr>
              <w:t>–36</w:t>
            </w:r>
          </w:p>
        </w:tc>
        <w:tc>
          <w:tcPr>
            <w:tcW w:w="649" w:type="dxa"/>
            <w:tcBorders>
              <w:top w:val="single" w:sz="4" w:space="0" w:color="auto"/>
              <w:left w:val="single" w:sz="4" w:space="0" w:color="auto"/>
              <w:bottom w:val="single" w:sz="4" w:space="0" w:color="auto"/>
              <w:right w:val="single" w:sz="4" w:space="0" w:color="auto"/>
            </w:tcBorders>
            <w:vAlign w:val="center"/>
          </w:tcPr>
          <w:p w14:paraId="30BF3CCA" w14:textId="77777777" w:rsidR="00F34A90" w:rsidRPr="0042739D" w:rsidRDefault="00F34A90" w:rsidP="00F0043E">
            <w:pPr>
              <w:pStyle w:val="Tabletext"/>
              <w:jc w:val="center"/>
              <w:rPr>
                <w:lang w:val="ru-RU"/>
              </w:rPr>
            </w:pPr>
            <w:r w:rsidRPr="0042739D">
              <w:rPr>
                <w:lang w:val="ru-RU"/>
              </w:rPr>
              <w:t>–41</w:t>
            </w:r>
          </w:p>
        </w:tc>
        <w:tc>
          <w:tcPr>
            <w:tcW w:w="892" w:type="dxa"/>
            <w:tcBorders>
              <w:top w:val="single" w:sz="4" w:space="0" w:color="auto"/>
              <w:left w:val="single" w:sz="4" w:space="0" w:color="auto"/>
              <w:bottom w:val="single" w:sz="4" w:space="0" w:color="auto"/>
              <w:right w:val="single" w:sz="4" w:space="0" w:color="auto"/>
            </w:tcBorders>
            <w:vAlign w:val="center"/>
          </w:tcPr>
          <w:p w14:paraId="338BF14B" w14:textId="77777777" w:rsidR="00F34A90" w:rsidRPr="0042739D" w:rsidRDefault="00F34A90" w:rsidP="00F0043E">
            <w:pPr>
              <w:pStyle w:val="Tabletext"/>
              <w:jc w:val="center"/>
              <w:rPr>
                <w:lang w:val="ru-RU"/>
              </w:rPr>
            </w:pPr>
            <w:r w:rsidRPr="0042739D">
              <w:rPr>
                <w:lang w:val="ru-RU"/>
              </w:rPr>
              <w:t>–42</w:t>
            </w:r>
          </w:p>
        </w:tc>
      </w:tr>
      <w:tr w:rsidR="00F34A90" w:rsidRPr="0042739D" w14:paraId="6AB3F9F3" w14:textId="77777777" w:rsidTr="00DD7CBF">
        <w:trPr>
          <w:jc w:val="center"/>
        </w:trPr>
        <w:tc>
          <w:tcPr>
            <w:tcW w:w="1271" w:type="dxa"/>
            <w:tcBorders>
              <w:top w:val="single" w:sz="4" w:space="0" w:color="auto"/>
              <w:left w:val="single" w:sz="4" w:space="0" w:color="auto"/>
              <w:bottom w:val="single" w:sz="4" w:space="0" w:color="auto"/>
              <w:right w:val="single" w:sz="4" w:space="0" w:color="auto"/>
            </w:tcBorders>
          </w:tcPr>
          <w:p w14:paraId="1C27D2C6" w14:textId="77777777"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559" w:type="dxa"/>
            <w:tcBorders>
              <w:top w:val="single" w:sz="4" w:space="0" w:color="auto"/>
              <w:left w:val="single" w:sz="4" w:space="0" w:color="auto"/>
              <w:bottom w:val="single" w:sz="4" w:space="0" w:color="auto"/>
              <w:right w:val="single" w:sz="4" w:space="0" w:color="auto"/>
            </w:tcBorders>
            <w:vAlign w:val="center"/>
          </w:tcPr>
          <w:p w14:paraId="3ECDBC23" w14:textId="77777777" w:rsidR="00F34A90" w:rsidRPr="0042739D" w:rsidRDefault="00F34A90" w:rsidP="00F0043E">
            <w:pPr>
              <w:pStyle w:val="Tabletext"/>
              <w:jc w:val="center"/>
              <w:rPr>
                <w:lang w:val="ru-RU"/>
              </w:rPr>
            </w:pPr>
            <w:r w:rsidRPr="0042739D">
              <w:rPr>
                <w:lang w:val="ru-RU"/>
              </w:rPr>
              <w:t>1/2</w:t>
            </w:r>
          </w:p>
        </w:tc>
        <w:tc>
          <w:tcPr>
            <w:tcW w:w="1380" w:type="dxa"/>
            <w:tcBorders>
              <w:top w:val="single" w:sz="4" w:space="0" w:color="auto"/>
              <w:left w:val="single" w:sz="4" w:space="0" w:color="auto"/>
              <w:bottom w:val="single" w:sz="4" w:space="0" w:color="auto"/>
              <w:right w:val="single" w:sz="4" w:space="0" w:color="auto"/>
            </w:tcBorders>
            <w:vAlign w:val="center"/>
          </w:tcPr>
          <w:p w14:paraId="75B76C1E" w14:textId="77777777" w:rsidR="00F34A90" w:rsidRPr="0042739D" w:rsidRDefault="00F34A90" w:rsidP="00F0043E">
            <w:pPr>
              <w:pStyle w:val="Tabletext"/>
              <w:jc w:val="center"/>
              <w:rPr>
                <w:lang w:val="ru-RU"/>
              </w:rPr>
            </w:pPr>
            <w:r w:rsidRPr="0042739D">
              <w:rPr>
                <w:lang w:val="ru-RU"/>
              </w:rPr>
              <w:t>11</w:t>
            </w:r>
          </w:p>
        </w:tc>
        <w:tc>
          <w:tcPr>
            <w:tcW w:w="643" w:type="dxa"/>
            <w:tcBorders>
              <w:top w:val="single" w:sz="4" w:space="0" w:color="auto"/>
              <w:left w:val="single" w:sz="4" w:space="0" w:color="auto"/>
              <w:bottom w:val="single" w:sz="4" w:space="0" w:color="auto"/>
              <w:right w:val="single" w:sz="4" w:space="0" w:color="auto"/>
            </w:tcBorders>
            <w:vAlign w:val="center"/>
          </w:tcPr>
          <w:p w14:paraId="18BBC033" w14:textId="77777777" w:rsidR="00F34A90" w:rsidRPr="0042739D" w:rsidRDefault="00F34A90" w:rsidP="00F0043E">
            <w:pPr>
              <w:pStyle w:val="Tabletext"/>
              <w:jc w:val="center"/>
              <w:rPr>
                <w:lang w:val="ru-RU"/>
              </w:rPr>
            </w:pPr>
            <w:r w:rsidRPr="0042739D">
              <w:rPr>
                <w:lang w:val="ru-RU"/>
              </w:rPr>
              <w:t>–6</w:t>
            </w:r>
          </w:p>
        </w:tc>
        <w:tc>
          <w:tcPr>
            <w:tcW w:w="649" w:type="dxa"/>
            <w:tcBorders>
              <w:top w:val="single" w:sz="4" w:space="0" w:color="auto"/>
              <w:left w:val="single" w:sz="4" w:space="0" w:color="auto"/>
              <w:bottom w:val="single" w:sz="4" w:space="0" w:color="auto"/>
              <w:right w:val="single" w:sz="4" w:space="0" w:color="auto"/>
            </w:tcBorders>
            <w:vAlign w:val="center"/>
          </w:tcPr>
          <w:p w14:paraId="75C91D65" w14:textId="77777777" w:rsidR="00F34A90" w:rsidRPr="0042739D" w:rsidRDefault="00F34A90" w:rsidP="00F0043E">
            <w:pPr>
              <w:pStyle w:val="Tabletext"/>
              <w:jc w:val="center"/>
              <w:rPr>
                <w:lang w:val="ru-RU"/>
              </w:rPr>
            </w:pPr>
            <w:r w:rsidRPr="0042739D">
              <w:rPr>
                <w:lang w:val="ru-RU"/>
              </w:rPr>
              <w:t>–12</w:t>
            </w:r>
          </w:p>
        </w:tc>
        <w:tc>
          <w:tcPr>
            <w:tcW w:w="649" w:type="dxa"/>
            <w:tcBorders>
              <w:top w:val="single" w:sz="4" w:space="0" w:color="auto"/>
              <w:left w:val="single" w:sz="4" w:space="0" w:color="auto"/>
              <w:bottom w:val="single" w:sz="4" w:space="0" w:color="auto"/>
              <w:right w:val="single" w:sz="4" w:space="0" w:color="auto"/>
            </w:tcBorders>
            <w:vAlign w:val="center"/>
          </w:tcPr>
          <w:p w14:paraId="3F79A6B9" w14:textId="77777777" w:rsidR="00F34A90" w:rsidRPr="0042739D" w:rsidRDefault="00F34A90" w:rsidP="00F0043E">
            <w:pPr>
              <w:pStyle w:val="Tabletext"/>
              <w:jc w:val="center"/>
              <w:rPr>
                <w:lang w:val="ru-RU"/>
              </w:rPr>
            </w:pPr>
            <w:r w:rsidRPr="0042739D">
              <w:rPr>
                <w:lang w:val="ru-RU"/>
              </w:rPr>
              <w:t>–21</w:t>
            </w:r>
          </w:p>
        </w:tc>
        <w:tc>
          <w:tcPr>
            <w:tcW w:w="649" w:type="dxa"/>
            <w:tcBorders>
              <w:top w:val="single" w:sz="4" w:space="0" w:color="auto"/>
              <w:left w:val="single" w:sz="4" w:space="0" w:color="auto"/>
              <w:bottom w:val="single" w:sz="4" w:space="0" w:color="auto"/>
              <w:right w:val="single" w:sz="4" w:space="0" w:color="auto"/>
            </w:tcBorders>
            <w:vAlign w:val="center"/>
          </w:tcPr>
          <w:p w14:paraId="38FDEAF0" w14:textId="77777777" w:rsidR="00F34A90" w:rsidRPr="0042739D" w:rsidRDefault="00F34A90" w:rsidP="00F0043E">
            <w:pPr>
              <w:pStyle w:val="Tabletext"/>
              <w:jc w:val="center"/>
              <w:rPr>
                <w:lang w:val="ru-RU"/>
              </w:rPr>
            </w:pPr>
            <w:r w:rsidRPr="0042739D">
              <w:rPr>
                <w:lang w:val="ru-RU"/>
              </w:rPr>
              <w:t>–24</w:t>
            </w:r>
          </w:p>
        </w:tc>
        <w:tc>
          <w:tcPr>
            <w:tcW w:w="649" w:type="dxa"/>
            <w:tcBorders>
              <w:top w:val="single" w:sz="4" w:space="0" w:color="auto"/>
              <w:left w:val="single" w:sz="4" w:space="0" w:color="auto"/>
              <w:bottom w:val="single" w:sz="4" w:space="0" w:color="auto"/>
              <w:right w:val="single" w:sz="4" w:space="0" w:color="auto"/>
            </w:tcBorders>
            <w:vAlign w:val="center"/>
          </w:tcPr>
          <w:p w14:paraId="002AC9F7" w14:textId="77777777" w:rsidR="00F34A90" w:rsidRPr="0042739D" w:rsidRDefault="00F34A90" w:rsidP="00F0043E">
            <w:pPr>
              <w:pStyle w:val="Tabletext"/>
              <w:jc w:val="center"/>
              <w:rPr>
                <w:lang w:val="ru-RU"/>
              </w:rPr>
            </w:pPr>
            <w:r w:rsidRPr="0042739D">
              <w:rPr>
                <w:lang w:val="ru-RU"/>
              </w:rPr>
              <w:t>–26</w:t>
            </w:r>
          </w:p>
        </w:tc>
        <w:tc>
          <w:tcPr>
            <w:tcW w:w="649" w:type="dxa"/>
            <w:tcBorders>
              <w:top w:val="single" w:sz="4" w:space="0" w:color="auto"/>
              <w:left w:val="single" w:sz="4" w:space="0" w:color="auto"/>
              <w:bottom w:val="single" w:sz="4" w:space="0" w:color="auto"/>
              <w:right w:val="single" w:sz="4" w:space="0" w:color="auto"/>
            </w:tcBorders>
            <w:vAlign w:val="center"/>
          </w:tcPr>
          <w:p w14:paraId="0492B4DE" w14:textId="77777777" w:rsidR="00F34A90" w:rsidRPr="0042739D" w:rsidRDefault="00F34A90" w:rsidP="00F0043E">
            <w:pPr>
              <w:pStyle w:val="Tabletext"/>
              <w:jc w:val="center"/>
              <w:rPr>
                <w:lang w:val="ru-RU"/>
              </w:rPr>
            </w:pPr>
            <w:r w:rsidRPr="0042739D">
              <w:rPr>
                <w:lang w:val="ru-RU"/>
              </w:rPr>
              <w:t>–33</w:t>
            </w:r>
          </w:p>
        </w:tc>
        <w:tc>
          <w:tcPr>
            <w:tcW w:w="649" w:type="dxa"/>
            <w:tcBorders>
              <w:top w:val="single" w:sz="4" w:space="0" w:color="auto"/>
              <w:left w:val="single" w:sz="4" w:space="0" w:color="auto"/>
              <w:bottom w:val="single" w:sz="4" w:space="0" w:color="auto"/>
              <w:right w:val="single" w:sz="4" w:space="0" w:color="auto"/>
            </w:tcBorders>
            <w:vAlign w:val="center"/>
          </w:tcPr>
          <w:p w14:paraId="0B315B9B" w14:textId="77777777" w:rsidR="00F34A90" w:rsidRPr="0042739D" w:rsidRDefault="00F34A90" w:rsidP="00F0043E">
            <w:pPr>
              <w:pStyle w:val="Tabletext"/>
              <w:jc w:val="center"/>
              <w:rPr>
                <w:lang w:val="ru-RU"/>
              </w:rPr>
            </w:pPr>
            <w:r w:rsidRPr="0042739D">
              <w:rPr>
                <w:lang w:val="ru-RU"/>
              </w:rPr>
              <w:t>–38</w:t>
            </w:r>
          </w:p>
        </w:tc>
        <w:tc>
          <w:tcPr>
            <w:tcW w:w="892" w:type="dxa"/>
            <w:tcBorders>
              <w:top w:val="single" w:sz="4" w:space="0" w:color="auto"/>
              <w:left w:val="single" w:sz="4" w:space="0" w:color="auto"/>
              <w:bottom w:val="single" w:sz="4" w:space="0" w:color="auto"/>
              <w:right w:val="single" w:sz="4" w:space="0" w:color="auto"/>
            </w:tcBorders>
            <w:vAlign w:val="center"/>
          </w:tcPr>
          <w:p w14:paraId="7F93F892" w14:textId="77777777" w:rsidR="00F34A90" w:rsidRPr="0042739D" w:rsidRDefault="00F34A90" w:rsidP="00F0043E">
            <w:pPr>
              <w:pStyle w:val="Tabletext"/>
              <w:jc w:val="center"/>
              <w:rPr>
                <w:lang w:val="ru-RU"/>
              </w:rPr>
            </w:pPr>
            <w:r w:rsidRPr="0042739D">
              <w:rPr>
                <w:lang w:val="ru-RU"/>
              </w:rPr>
              <w:t>–39</w:t>
            </w:r>
          </w:p>
        </w:tc>
      </w:tr>
      <w:tr w:rsidR="00F34A90" w:rsidRPr="0042739D" w14:paraId="03541BAC" w14:textId="77777777" w:rsidTr="00DD7CBF">
        <w:trPr>
          <w:jc w:val="center"/>
        </w:trPr>
        <w:tc>
          <w:tcPr>
            <w:tcW w:w="1271" w:type="dxa"/>
            <w:tcBorders>
              <w:top w:val="single" w:sz="4" w:space="0" w:color="auto"/>
              <w:left w:val="single" w:sz="4" w:space="0" w:color="auto"/>
              <w:bottom w:val="single" w:sz="4" w:space="0" w:color="auto"/>
              <w:right w:val="single" w:sz="4" w:space="0" w:color="auto"/>
            </w:tcBorders>
          </w:tcPr>
          <w:p w14:paraId="1588E015" w14:textId="77777777" w:rsidR="00F34A90" w:rsidRPr="0042739D" w:rsidRDefault="00F34A90" w:rsidP="00F0043E">
            <w:pPr>
              <w:pStyle w:val="Tabletext"/>
              <w:jc w:val="center"/>
              <w:rPr>
                <w:lang w:val="ru-RU"/>
              </w:rPr>
            </w:pPr>
            <w:r w:rsidRPr="0042739D">
              <w:rPr>
                <w:lang w:val="ru-RU"/>
              </w:rPr>
              <w:t>64</w:t>
            </w:r>
            <w:r w:rsidRPr="0042739D">
              <w:rPr>
                <w:lang w:val="ru-RU"/>
              </w:rPr>
              <w:noBreakHyphen/>
              <w:t>QAM</w:t>
            </w:r>
          </w:p>
        </w:tc>
        <w:tc>
          <w:tcPr>
            <w:tcW w:w="1559" w:type="dxa"/>
            <w:tcBorders>
              <w:top w:val="single" w:sz="4" w:space="0" w:color="auto"/>
              <w:left w:val="single" w:sz="4" w:space="0" w:color="auto"/>
              <w:bottom w:val="single" w:sz="4" w:space="0" w:color="auto"/>
              <w:right w:val="single" w:sz="4" w:space="0" w:color="auto"/>
            </w:tcBorders>
            <w:vAlign w:val="center"/>
          </w:tcPr>
          <w:p w14:paraId="3F094252" w14:textId="77777777" w:rsidR="00F34A90" w:rsidRPr="0042739D" w:rsidRDefault="00F34A90" w:rsidP="00F0043E">
            <w:pPr>
              <w:pStyle w:val="Tabletext"/>
              <w:jc w:val="center"/>
              <w:rPr>
                <w:lang w:val="ru-RU"/>
              </w:rPr>
            </w:pPr>
            <w:r w:rsidRPr="0042739D">
              <w:rPr>
                <w:lang w:val="ru-RU"/>
              </w:rPr>
              <w:t>7/8</w:t>
            </w:r>
          </w:p>
        </w:tc>
        <w:tc>
          <w:tcPr>
            <w:tcW w:w="1380" w:type="dxa"/>
            <w:tcBorders>
              <w:top w:val="single" w:sz="4" w:space="0" w:color="auto"/>
              <w:left w:val="single" w:sz="4" w:space="0" w:color="auto"/>
              <w:bottom w:val="single" w:sz="4" w:space="0" w:color="auto"/>
              <w:right w:val="single" w:sz="4" w:space="0" w:color="auto"/>
            </w:tcBorders>
            <w:vAlign w:val="center"/>
          </w:tcPr>
          <w:p w14:paraId="61422292" w14:textId="77777777" w:rsidR="00F34A90" w:rsidRPr="0042739D" w:rsidRDefault="00F34A90" w:rsidP="00F0043E">
            <w:pPr>
              <w:pStyle w:val="Tabletext"/>
              <w:jc w:val="center"/>
              <w:rPr>
                <w:lang w:val="ru-RU"/>
              </w:rPr>
            </w:pPr>
            <w:r w:rsidRPr="0042739D">
              <w:rPr>
                <w:lang w:val="ru-RU"/>
              </w:rPr>
              <w:t>22</w:t>
            </w:r>
          </w:p>
        </w:tc>
        <w:tc>
          <w:tcPr>
            <w:tcW w:w="643" w:type="dxa"/>
            <w:tcBorders>
              <w:top w:val="single" w:sz="4" w:space="0" w:color="auto"/>
              <w:left w:val="single" w:sz="4" w:space="0" w:color="auto"/>
              <w:bottom w:val="single" w:sz="4" w:space="0" w:color="auto"/>
              <w:right w:val="single" w:sz="4" w:space="0" w:color="auto"/>
            </w:tcBorders>
            <w:vAlign w:val="center"/>
          </w:tcPr>
          <w:p w14:paraId="413532A0" w14:textId="77777777" w:rsidR="00F34A90" w:rsidRPr="0042739D" w:rsidRDefault="00F34A90" w:rsidP="00F0043E">
            <w:pPr>
              <w:pStyle w:val="Tabletext"/>
              <w:jc w:val="center"/>
              <w:rPr>
                <w:lang w:val="ru-RU"/>
              </w:rPr>
            </w:pPr>
            <w:r w:rsidRPr="0042739D">
              <w:rPr>
                <w:lang w:val="ru-RU"/>
              </w:rPr>
              <w:t>–4</w:t>
            </w:r>
          </w:p>
        </w:tc>
        <w:tc>
          <w:tcPr>
            <w:tcW w:w="649" w:type="dxa"/>
            <w:tcBorders>
              <w:top w:val="single" w:sz="4" w:space="0" w:color="auto"/>
              <w:left w:val="single" w:sz="4" w:space="0" w:color="auto"/>
              <w:bottom w:val="single" w:sz="4" w:space="0" w:color="auto"/>
              <w:right w:val="single" w:sz="4" w:space="0" w:color="auto"/>
            </w:tcBorders>
            <w:vAlign w:val="center"/>
          </w:tcPr>
          <w:p w14:paraId="30E3FA12" w14:textId="77777777" w:rsidR="00F34A90" w:rsidRPr="0042739D" w:rsidRDefault="00F34A90" w:rsidP="00F0043E">
            <w:pPr>
              <w:pStyle w:val="Tabletext"/>
              <w:jc w:val="center"/>
              <w:rPr>
                <w:lang w:val="ru-RU"/>
              </w:rPr>
            </w:pPr>
            <w:r w:rsidRPr="0042739D">
              <w:rPr>
                <w:lang w:val="ru-RU"/>
              </w:rPr>
              <w:t>–10</w:t>
            </w:r>
          </w:p>
        </w:tc>
        <w:tc>
          <w:tcPr>
            <w:tcW w:w="649" w:type="dxa"/>
            <w:tcBorders>
              <w:top w:val="single" w:sz="4" w:space="0" w:color="auto"/>
              <w:left w:val="single" w:sz="4" w:space="0" w:color="auto"/>
              <w:bottom w:val="single" w:sz="4" w:space="0" w:color="auto"/>
              <w:right w:val="single" w:sz="4" w:space="0" w:color="auto"/>
            </w:tcBorders>
            <w:vAlign w:val="center"/>
          </w:tcPr>
          <w:p w14:paraId="34FD4521" w14:textId="77777777" w:rsidR="00F34A90" w:rsidRPr="0042739D" w:rsidRDefault="00F34A90" w:rsidP="00F0043E">
            <w:pPr>
              <w:pStyle w:val="Tabletext"/>
              <w:jc w:val="center"/>
              <w:rPr>
                <w:lang w:val="ru-RU"/>
              </w:rPr>
            </w:pPr>
            <w:r w:rsidRPr="0042739D">
              <w:rPr>
                <w:lang w:val="ru-RU"/>
              </w:rPr>
              <w:t>–10</w:t>
            </w:r>
          </w:p>
        </w:tc>
        <w:tc>
          <w:tcPr>
            <w:tcW w:w="649" w:type="dxa"/>
            <w:tcBorders>
              <w:top w:val="single" w:sz="4" w:space="0" w:color="auto"/>
              <w:left w:val="single" w:sz="4" w:space="0" w:color="auto"/>
              <w:bottom w:val="single" w:sz="4" w:space="0" w:color="auto"/>
              <w:right w:val="single" w:sz="4" w:space="0" w:color="auto"/>
            </w:tcBorders>
            <w:vAlign w:val="center"/>
          </w:tcPr>
          <w:p w14:paraId="7351CC7D" w14:textId="77777777" w:rsidR="00F34A90" w:rsidRPr="0042739D" w:rsidRDefault="00F34A90" w:rsidP="00F0043E">
            <w:pPr>
              <w:pStyle w:val="Tabletext"/>
              <w:jc w:val="center"/>
              <w:rPr>
                <w:lang w:val="ru-RU"/>
              </w:rPr>
            </w:pPr>
            <w:r w:rsidRPr="0042739D">
              <w:rPr>
                <w:lang w:val="ru-RU"/>
              </w:rPr>
              <w:t>–11</w:t>
            </w:r>
          </w:p>
        </w:tc>
        <w:tc>
          <w:tcPr>
            <w:tcW w:w="649" w:type="dxa"/>
            <w:tcBorders>
              <w:top w:val="single" w:sz="4" w:space="0" w:color="auto"/>
              <w:left w:val="single" w:sz="4" w:space="0" w:color="auto"/>
              <w:bottom w:val="single" w:sz="4" w:space="0" w:color="auto"/>
              <w:right w:val="single" w:sz="4" w:space="0" w:color="auto"/>
            </w:tcBorders>
            <w:vAlign w:val="center"/>
          </w:tcPr>
          <w:p w14:paraId="241EDEE2" w14:textId="77777777" w:rsidR="00F34A90" w:rsidRPr="0042739D" w:rsidRDefault="00F34A90" w:rsidP="00F0043E">
            <w:pPr>
              <w:pStyle w:val="Tabletext"/>
              <w:jc w:val="center"/>
              <w:rPr>
                <w:lang w:val="ru-RU"/>
              </w:rPr>
            </w:pPr>
            <w:r w:rsidRPr="0042739D">
              <w:rPr>
                <w:lang w:val="ru-RU"/>
              </w:rPr>
              <w:t>–13</w:t>
            </w:r>
          </w:p>
        </w:tc>
        <w:tc>
          <w:tcPr>
            <w:tcW w:w="649" w:type="dxa"/>
            <w:tcBorders>
              <w:top w:val="single" w:sz="4" w:space="0" w:color="auto"/>
              <w:left w:val="single" w:sz="4" w:space="0" w:color="auto"/>
              <w:bottom w:val="single" w:sz="4" w:space="0" w:color="auto"/>
              <w:right w:val="single" w:sz="4" w:space="0" w:color="auto"/>
            </w:tcBorders>
            <w:vAlign w:val="center"/>
          </w:tcPr>
          <w:p w14:paraId="4F594729" w14:textId="77777777" w:rsidR="00F34A90" w:rsidRPr="0042739D" w:rsidRDefault="00F34A90" w:rsidP="00F0043E">
            <w:pPr>
              <w:pStyle w:val="Tabletext"/>
              <w:jc w:val="center"/>
              <w:rPr>
                <w:lang w:val="ru-RU"/>
              </w:rPr>
            </w:pPr>
            <w:r w:rsidRPr="0042739D">
              <w:rPr>
                <w:lang w:val="ru-RU"/>
              </w:rPr>
              <w:t>–19</w:t>
            </w:r>
          </w:p>
        </w:tc>
        <w:tc>
          <w:tcPr>
            <w:tcW w:w="649" w:type="dxa"/>
            <w:tcBorders>
              <w:top w:val="single" w:sz="4" w:space="0" w:color="auto"/>
              <w:left w:val="single" w:sz="4" w:space="0" w:color="auto"/>
              <w:bottom w:val="single" w:sz="4" w:space="0" w:color="auto"/>
              <w:right w:val="single" w:sz="4" w:space="0" w:color="auto"/>
            </w:tcBorders>
            <w:vAlign w:val="center"/>
          </w:tcPr>
          <w:p w14:paraId="2F0BDF8A" w14:textId="77777777" w:rsidR="00F34A90" w:rsidRPr="0042739D" w:rsidRDefault="00F34A90" w:rsidP="00F0043E">
            <w:pPr>
              <w:pStyle w:val="Tabletext"/>
              <w:jc w:val="center"/>
              <w:rPr>
                <w:lang w:val="ru-RU"/>
              </w:rPr>
            </w:pPr>
            <w:r w:rsidRPr="0042739D">
              <w:rPr>
                <w:lang w:val="ru-RU"/>
              </w:rPr>
              <w:t>–23</w:t>
            </w:r>
          </w:p>
        </w:tc>
        <w:tc>
          <w:tcPr>
            <w:tcW w:w="892" w:type="dxa"/>
            <w:tcBorders>
              <w:top w:val="single" w:sz="4" w:space="0" w:color="auto"/>
              <w:left w:val="single" w:sz="4" w:space="0" w:color="auto"/>
              <w:bottom w:val="single" w:sz="4" w:space="0" w:color="auto"/>
              <w:right w:val="single" w:sz="4" w:space="0" w:color="auto"/>
            </w:tcBorders>
            <w:vAlign w:val="center"/>
          </w:tcPr>
          <w:p w14:paraId="758B7D55" w14:textId="77777777" w:rsidR="00F34A90" w:rsidRPr="0042739D" w:rsidRDefault="00F34A90" w:rsidP="00F0043E">
            <w:pPr>
              <w:pStyle w:val="Tabletext"/>
              <w:jc w:val="center"/>
              <w:rPr>
                <w:lang w:val="ru-RU"/>
              </w:rPr>
            </w:pPr>
            <w:r w:rsidRPr="0042739D">
              <w:rPr>
                <w:lang w:val="ru-RU"/>
              </w:rPr>
              <w:t>–24</w:t>
            </w:r>
          </w:p>
        </w:tc>
      </w:tr>
    </w:tbl>
    <w:p w14:paraId="4CB63747" w14:textId="77777777" w:rsidR="00F34A90" w:rsidRPr="0042739D" w:rsidRDefault="00F34A90" w:rsidP="00F34A90">
      <w:pPr>
        <w:pStyle w:val="Tablefin"/>
        <w:rPr>
          <w:lang w:val="ru-RU" w:eastAsia="ja-JP"/>
        </w:rPr>
      </w:pPr>
      <w:bookmarkStart w:id="232" w:name="_Toc493143200"/>
      <w:bookmarkStart w:id="233" w:name="_Toc493147009"/>
      <w:bookmarkStart w:id="234" w:name="_Toc493149665"/>
      <w:bookmarkStart w:id="235" w:name="_Toc493151969"/>
      <w:bookmarkStart w:id="236" w:name="_Toc493152296"/>
      <w:bookmarkStart w:id="237" w:name="_Toc493153910"/>
      <w:bookmarkStart w:id="238" w:name="_Toc493154032"/>
      <w:bookmarkStart w:id="239" w:name="_Toc493154154"/>
      <w:bookmarkStart w:id="240" w:name="_Toc493857065"/>
      <w:bookmarkStart w:id="241" w:name="_Toc493866370"/>
      <w:bookmarkStart w:id="242" w:name="_Toc494007114"/>
      <w:bookmarkStart w:id="243" w:name="_Toc494049094"/>
      <w:bookmarkStart w:id="244" w:name="_Toc3088746"/>
    </w:p>
    <w:p w14:paraId="05737591" w14:textId="77777777" w:rsidR="00F34A90" w:rsidRPr="0042739D" w:rsidRDefault="00F34A90" w:rsidP="00F34A90">
      <w:pPr>
        <w:pStyle w:val="Heading3"/>
        <w:rPr>
          <w:lang w:val="ru-RU"/>
        </w:rPr>
      </w:pPr>
      <w:bookmarkStart w:id="245" w:name="_Toc121024774"/>
      <w:r w:rsidRPr="0042739D">
        <w:rPr>
          <w:lang w:val="ru-RU" w:eastAsia="ja-JP"/>
        </w:rPr>
        <w:t>5.1.2</w:t>
      </w:r>
      <w:r w:rsidRPr="0042739D">
        <w:rPr>
          <w:lang w:val="ru-RU" w:eastAsia="ja-JP"/>
        </w:rPr>
        <w:tab/>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приеме на мобильные устройства</w:t>
      </w:r>
    </w:p>
    <w:p w14:paraId="3971ECD4" w14:textId="77777777" w:rsidR="00F34A90" w:rsidRPr="0042739D" w:rsidRDefault="00F34A90" w:rsidP="00F34A90">
      <w:pPr>
        <w:rPr>
          <w:lang w:val="ru-RU"/>
        </w:rPr>
      </w:pPr>
      <w:r w:rsidRPr="0042739D">
        <w:rPr>
          <w:lang w:val="ru-RU"/>
        </w:rPr>
        <w:t>При приеме на мобильные устройства согласно Рекомендации МСЭ-R P.1546 стандартное отклонение для изменения местоположения цифрового сигнала радиовещания равно 5,5 дБ. Значения напряженностей поля для полезного и мешающего сигналов предполагаются некоррелированными. Для защиты полезных сигналов системы ISDB-T</w:t>
      </w:r>
      <w:r w:rsidRPr="0042739D">
        <w:rPr>
          <w:kern w:val="24"/>
          <w:vertAlign w:val="subscript"/>
          <w:lang w:val="ru-RU"/>
        </w:rPr>
        <w:t>SB</w:t>
      </w:r>
      <w:r w:rsidRPr="0042739D">
        <w:rPr>
          <w:lang w:val="ru-RU"/>
        </w:rPr>
        <w:t xml:space="preserve"> для 99% местоположений от помех передачи другой системы ISDB-T</w:t>
      </w:r>
      <w:r w:rsidRPr="0042739D">
        <w:rPr>
          <w:kern w:val="24"/>
          <w:vertAlign w:val="subscript"/>
          <w:lang w:val="ru-RU"/>
        </w:rPr>
        <w:t>SB</w:t>
      </w:r>
      <w:r w:rsidRPr="0042739D">
        <w:rPr>
          <w:lang w:val="ru-RU"/>
        </w:rPr>
        <w:t xml:space="preserve"> поправка на распространение равна 18 дБ (</w:t>
      </w:r>
      <w:r w:rsidRPr="0042739D">
        <w:rPr>
          <w:szCs w:val="22"/>
          <w:lang w:val="ru-RU"/>
        </w:rPr>
        <w:sym w:font="Symbol" w:char="F0BB"/>
      </w:r>
      <w:r w:rsidRPr="0042739D">
        <w:rPr>
          <w:lang w:val="ru-RU"/>
        </w:rPr>
        <w:t>2,33 </w:t>
      </w:r>
      <w:r w:rsidRPr="0042739D">
        <w:rPr>
          <w:rFonts w:ascii="Symbol" w:hAnsi="Symbol"/>
          <w:lang w:val="ru-RU"/>
        </w:rPr>
        <w:t></w:t>
      </w:r>
      <w:r w:rsidRPr="0042739D">
        <w:rPr>
          <w:lang w:val="ru-RU"/>
        </w:rPr>
        <w:t> 5,5 </w:t>
      </w:r>
      <w:r w:rsidRPr="0042739D">
        <w:rPr>
          <w:rFonts w:ascii="Symbol" w:hAnsi="Symbol"/>
          <w:lang w:val="ru-RU"/>
        </w:rPr>
        <w:t></w:t>
      </w:r>
      <w:r w:rsidRPr="0042739D">
        <w:rPr>
          <w:lang w:val="ru-RU"/>
        </w:rPr>
        <w:t xml:space="preserve"> 1,414). Отношения </w:t>
      </w:r>
      <w:r w:rsidRPr="0042739D">
        <w:rPr>
          <w:i/>
          <w:lang w:val="ru-RU"/>
        </w:rPr>
        <w:t>D</w:t>
      </w:r>
      <w:r w:rsidRPr="0042739D">
        <w:rPr>
          <w:lang w:val="ru-RU"/>
        </w:rPr>
        <w:t>/</w:t>
      </w:r>
      <w:r w:rsidRPr="0042739D">
        <w:rPr>
          <w:i/>
          <w:lang w:val="ru-RU"/>
        </w:rPr>
        <w:t>U</w:t>
      </w:r>
      <w:r w:rsidRPr="0042739D">
        <w:rPr>
          <w:lang w:val="ru-RU"/>
        </w:rPr>
        <w:t>, включая суммарные запасы, перечислены в таблице 18.</w:t>
      </w:r>
    </w:p>
    <w:p w14:paraId="629760D9" w14:textId="77777777"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18</w:t>
      </w:r>
    </w:p>
    <w:p w14:paraId="646B4AE2" w14:textId="77777777" w:rsidR="00F34A90" w:rsidRPr="0042739D" w:rsidRDefault="00F34A90" w:rsidP="00F34A90">
      <w:pPr>
        <w:pStyle w:val="Tabletitle"/>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(дБ) между 1-сегментными сигналами ISDB-T</w:t>
      </w:r>
      <w:r w:rsidRPr="0042739D">
        <w:rPr>
          <w:kern w:val="24"/>
          <w:vertAlign w:val="subscript"/>
          <w:lang w:val="ru-RU"/>
        </w:rPr>
        <w:t>SB</w:t>
      </w:r>
      <w:r w:rsidRPr="0042739D">
        <w:rPr>
          <w:lang w:val="ru-RU"/>
        </w:rPr>
        <w:t xml:space="preserve"> </w:t>
      </w:r>
      <w:r w:rsidRPr="0042739D">
        <w:rPr>
          <w:lang w:val="ru-RU"/>
        </w:rPr>
        <w:br/>
        <w:t>(прием на мобильные устройства)</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528"/>
        <w:gridCol w:w="650"/>
        <w:gridCol w:w="650"/>
        <w:gridCol w:w="650"/>
        <w:gridCol w:w="650"/>
        <w:gridCol w:w="650"/>
        <w:gridCol w:w="650"/>
        <w:gridCol w:w="650"/>
        <w:gridCol w:w="872"/>
      </w:tblGrid>
      <w:tr w:rsidR="00F34A90" w:rsidRPr="0042739D" w14:paraId="78225C48" w14:textId="77777777" w:rsidTr="002906F6">
        <w:trPr>
          <w:jc w:val="center"/>
        </w:trPr>
        <w:tc>
          <w:tcPr>
            <w:tcW w:w="1271" w:type="dxa"/>
            <w:vMerge w:val="restart"/>
            <w:tcBorders>
              <w:top w:val="single" w:sz="4" w:space="0" w:color="auto"/>
              <w:left w:val="single" w:sz="4" w:space="0" w:color="auto"/>
              <w:right w:val="single" w:sz="4" w:space="0" w:color="auto"/>
            </w:tcBorders>
            <w:vAlign w:val="center"/>
          </w:tcPr>
          <w:p w14:paraId="0324A915" w14:textId="77777777" w:rsidR="00F34A90" w:rsidRPr="0042739D" w:rsidRDefault="00F34A90" w:rsidP="00F0043E">
            <w:pPr>
              <w:pStyle w:val="Tablehead"/>
              <w:rPr>
                <w:lang w:val="ru-RU"/>
              </w:rPr>
            </w:pPr>
            <w:r w:rsidRPr="0042739D">
              <w:rPr>
                <w:lang w:val="ru-RU"/>
              </w:rPr>
              <w:t>Модуляция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0772A1A" w14:textId="69795F95" w:rsidR="00F34A90" w:rsidRPr="0042739D" w:rsidRDefault="00F34A90" w:rsidP="00F0043E">
            <w:pPr>
              <w:pStyle w:val="Tablehead"/>
              <w:rPr>
                <w:lang w:val="ru-RU"/>
              </w:rPr>
            </w:pPr>
            <w:r w:rsidRPr="0042739D">
              <w:rPr>
                <w:lang w:val="ru-RU"/>
              </w:rPr>
              <w:t>Скорость кодирования</w:t>
            </w:r>
          </w:p>
        </w:tc>
        <w:tc>
          <w:tcPr>
            <w:tcW w:w="1528" w:type="dxa"/>
            <w:vMerge w:val="restart"/>
            <w:tcBorders>
              <w:top w:val="single" w:sz="4" w:space="0" w:color="auto"/>
              <w:left w:val="single" w:sz="4" w:space="0" w:color="auto"/>
              <w:bottom w:val="single" w:sz="4" w:space="0" w:color="auto"/>
              <w:right w:val="single" w:sz="4" w:space="0" w:color="auto"/>
            </w:tcBorders>
            <w:vAlign w:val="center"/>
          </w:tcPr>
          <w:p w14:paraId="6696E603" w14:textId="36C070B1" w:rsidR="00F34A90" w:rsidRPr="0042739D" w:rsidRDefault="00F34A90" w:rsidP="00F0043E">
            <w:pPr>
              <w:pStyle w:val="Tablehead"/>
              <w:rPr>
                <w:lang w:val="ru-RU"/>
              </w:rPr>
            </w:pPr>
            <w:r w:rsidRPr="0042739D">
              <w:rPr>
                <w:lang w:val="ru-RU"/>
              </w:rPr>
              <w:t>Канал на</w:t>
            </w:r>
            <w:r w:rsidR="00613317" w:rsidRPr="00613317">
              <w:rPr>
                <w:lang w:val="ru-RU"/>
              </w:rPr>
              <w:t xml:space="preserve"> </w:t>
            </w:r>
            <w:r w:rsidRPr="0042739D">
              <w:rPr>
                <w:lang w:val="ru-RU"/>
              </w:rPr>
              <w:t>совпадающей частоте</w:t>
            </w:r>
          </w:p>
        </w:tc>
        <w:tc>
          <w:tcPr>
            <w:tcW w:w="5422" w:type="dxa"/>
            <w:gridSpan w:val="8"/>
            <w:tcBorders>
              <w:top w:val="single" w:sz="4" w:space="0" w:color="auto"/>
              <w:left w:val="single" w:sz="4" w:space="0" w:color="auto"/>
              <w:bottom w:val="single" w:sz="4" w:space="0" w:color="auto"/>
              <w:right w:val="single" w:sz="4" w:space="0" w:color="auto"/>
            </w:tcBorders>
            <w:vAlign w:val="center"/>
          </w:tcPr>
          <w:p w14:paraId="4602E545" w14:textId="77777777" w:rsidR="00F34A90" w:rsidRPr="0042739D" w:rsidRDefault="00F34A90" w:rsidP="00F0043E">
            <w:pPr>
              <w:pStyle w:val="Tablehead"/>
              <w:rPr>
                <w:lang w:val="ru-RU"/>
              </w:rPr>
            </w:pPr>
            <w:r w:rsidRPr="0042739D">
              <w:rPr>
                <w:lang w:val="ru-RU"/>
              </w:rPr>
              <w:t xml:space="preserve">Защитная полоса </w:t>
            </w:r>
            <w:r w:rsidRPr="0042739D">
              <w:rPr>
                <w:lang w:val="ru-RU"/>
              </w:rPr>
              <w:br/>
              <w:t>(МГц)</w:t>
            </w:r>
          </w:p>
        </w:tc>
      </w:tr>
      <w:tr w:rsidR="00F34A90" w:rsidRPr="0042739D" w14:paraId="2A8BCA4E" w14:textId="77777777" w:rsidTr="002906F6">
        <w:trPr>
          <w:jc w:val="center"/>
        </w:trPr>
        <w:tc>
          <w:tcPr>
            <w:tcW w:w="1271" w:type="dxa"/>
            <w:vMerge/>
            <w:tcBorders>
              <w:left w:val="single" w:sz="4" w:space="0" w:color="auto"/>
              <w:bottom w:val="single" w:sz="4" w:space="0" w:color="auto"/>
              <w:right w:val="single" w:sz="4" w:space="0" w:color="auto"/>
            </w:tcBorders>
          </w:tcPr>
          <w:p w14:paraId="593B3CA7" w14:textId="77777777" w:rsidR="00F34A90" w:rsidRPr="0042739D" w:rsidRDefault="00F34A90" w:rsidP="00F0043E">
            <w:pPr>
              <w:jc w:val="center"/>
              <w:rPr>
                <w:sz w:val="20"/>
                <w:lang w:val="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092AE4E" w14:textId="77777777" w:rsidR="00F34A90" w:rsidRPr="0042739D" w:rsidRDefault="00F34A90" w:rsidP="00F0043E">
            <w:pPr>
              <w:jc w:val="center"/>
              <w:rPr>
                <w:sz w:val="20"/>
                <w:lang w:val="ru-RU"/>
              </w:rPr>
            </w:pPr>
          </w:p>
        </w:tc>
        <w:tc>
          <w:tcPr>
            <w:tcW w:w="1528" w:type="dxa"/>
            <w:vMerge/>
            <w:tcBorders>
              <w:top w:val="single" w:sz="4" w:space="0" w:color="auto"/>
              <w:left w:val="single" w:sz="4" w:space="0" w:color="auto"/>
              <w:bottom w:val="single" w:sz="4" w:space="0" w:color="auto"/>
              <w:right w:val="single" w:sz="4" w:space="0" w:color="auto"/>
            </w:tcBorders>
            <w:vAlign w:val="center"/>
          </w:tcPr>
          <w:p w14:paraId="2635C5CC" w14:textId="77777777" w:rsidR="00F34A90" w:rsidRPr="0042739D" w:rsidRDefault="00F34A90" w:rsidP="00F0043E">
            <w:pPr>
              <w:pStyle w:val="Tabletext"/>
              <w:rPr>
                <w:lang w:val="ru-RU"/>
              </w:rPr>
            </w:pPr>
          </w:p>
        </w:tc>
        <w:tc>
          <w:tcPr>
            <w:tcW w:w="650" w:type="dxa"/>
            <w:tcBorders>
              <w:top w:val="single" w:sz="4" w:space="0" w:color="auto"/>
              <w:left w:val="single" w:sz="4" w:space="0" w:color="auto"/>
              <w:bottom w:val="single" w:sz="4" w:space="0" w:color="auto"/>
              <w:right w:val="single" w:sz="4" w:space="0" w:color="auto"/>
            </w:tcBorders>
            <w:vAlign w:val="center"/>
          </w:tcPr>
          <w:p w14:paraId="77F1E651" w14:textId="77777777" w:rsidR="00F34A90" w:rsidRPr="0042739D" w:rsidRDefault="00F34A90" w:rsidP="00F0043E">
            <w:pPr>
              <w:pStyle w:val="Tabletext"/>
              <w:jc w:val="center"/>
              <w:rPr>
                <w:lang w:val="ru-RU"/>
              </w:rPr>
            </w:pPr>
            <w:r w:rsidRPr="0042739D">
              <w:rPr>
                <w:lang w:val="ru-RU"/>
              </w:rPr>
              <w:t>0/7</w:t>
            </w:r>
          </w:p>
        </w:tc>
        <w:tc>
          <w:tcPr>
            <w:tcW w:w="650" w:type="dxa"/>
            <w:tcBorders>
              <w:top w:val="single" w:sz="4" w:space="0" w:color="auto"/>
              <w:left w:val="single" w:sz="4" w:space="0" w:color="auto"/>
              <w:bottom w:val="single" w:sz="4" w:space="0" w:color="auto"/>
              <w:right w:val="single" w:sz="4" w:space="0" w:color="auto"/>
            </w:tcBorders>
            <w:vAlign w:val="center"/>
          </w:tcPr>
          <w:p w14:paraId="161DAF02" w14:textId="77777777" w:rsidR="00F34A90" w:rsidRPr="0042739D" w:rsidRDefault="00F34A90" w:rsidP="00F0043E">
            <w:pPr>
              <w:pStyle w:val="Tabletext"/>
              <w:jc w:val="center"/>
              <w:rPr>
                <w:lang w:val="ru-RU"/>
              </w:rPr>
            </w:pPr>
            <w:r w:rsidRPr="0042739D">
              <w:rPr>
                <w:lang w:val="ru-RU"/>
              </w:rPr>
              <w:t>1/7</w:t>
            </w:r>
          </w:p>
        </w:tc>
        <w:tc>
          <w:tcPr>
            <w:tcW w:w="650" w:type="dxa"/>
            <w:tcBorders>
              <w:top w:val="single" w:sz="4" w:space="0" w:color="auto"/>
              <w:left w:val="single" w:sz="4" w:space="0" w:color="auto"/>
              <w:bottom w:val="single" w:sz="4" w:space="0" w:color="auto"/>
              <w:right w:val="single" w:sz="4" w:space="0" w:color="auto"/>
            </w:tcBorders>
            <w:vAlign w:val="center"/>
          </w:tcPr>
          <w:p w14:paraId="0BCFA3B1" w14:textId="77777777" w:rsidR="00F34A90" w:rsidRPr="0042739D" w:rsidRDefault="00F34A90" w:rsidP="00F0043E">
            <w:pPr>
              <w:pStyle w:val="Tabletext"/>
              <w:jc w:val="center"/>
              <w:rPr>
                <w:lang w:val="ru-RU"/>
              </w:rPr>
            </w:pPr>
            <w:r w:rsidRPr="0042739D">
              <w:rPr>
                <w:lang w:val="ru-RU"/>
              </w:rPr>
              <w:t>2/7</w:t>
            </w:r>
          </w:p>
        </w:tc>
        <w:tc>
          <w:tcPr>
            <w:tcW w:w="650" w:type="dxa"/>
            <w:tcBorders>
              <w:top w:val="single" w:sz="4" w:space="0" w:color="auto"/>
              <w:left w:val="single" w:sz="4" w:space="0" w:color="auto"/>
              <w:bottom w:val="single" w:sz="4" w:space="0" w:color="auto"/>
              <w:right w:val="single" w:sz="4" w:space="0" w:color="auto"/>
            </w:tcBorders>
            <w:vAlign w:val="center"/>
          </w:tcPr>
          <w:p w14:paraId="37C7671D" w14:textId="77777777" w:rsidR="00F34A90" w:rsidRPr="0042739D" w:rsidRDefault="00F34A90" w:rsidP="00F0043E">
            <w:pPr>
              <w:pStyle w:val="Tabletext"/>
              <w:jc w:val="center"/>
              <w:rPr>
                <w:lang w:val="ru-RU"/>
              </w:rPr>
            </w:pPr>
            <w:r w:rsidRPr="0042739D">
              <w:rPr>
                <w:lang w:val="ru-RU"/>
              </w:rPr>
              <w:t>3/7</w:t>
            </w:r>
          </w:p>
        </w:tc>
        <w:tc>
          <w:tcPr>
            <w:tcW w:w="650" w:type="dxa"/>
            <w:tcBorders>
              <w:top w:val="single" w:sz="4" w:space="0" w:color="auto"/>
              <w:left w:val="single" w:sz="4" w:space="0" w:color="auto"/>
              <w:bottom w:val="single" w:sz="4" w:space="0" w:color="auto"/>
              <w:right w:val="single" w:sz="4" w:space="0" w:color="auto"/>
            </w:tcBorders>
            <w:vAlign w:val="center"/>
          </w:tcPr>
          <w:p w14:paraId="77CB84A5" w14:textId="77777777" w:rsidR="00F34A90" w:rsidRPr="0042739D" w:rsidRDefault="00F34A90" w:rsidP="00F0043E">
            <w:pPr>
              <w:pStyle w:val="Tabletext"/>
              <w:jc w:val="center"/>
              <w:rPr>
                <w:lang w:val="ru-RU"/>
              </w:rPr>
            </w:pPr>
            <w:r w:rsidRPr="0042739D">
              <w:rPr>
                <w:lang w:val="ru-RU"/>
              </w:rPr>
              <w:t>4/7</w:t>
            </w:r>
          </w:p>
        </w:tc>
        <w:tc>
          <w:tcPr>
            <w:tcW w:w="650" w:type="dxa"/>
            <w:tcBorders>
              <w:top w:val="single" w:sz="4" w:space="0" w:color="auto"/>
              <w:left w:val="single" w:sz="4" w:space="0" w:color="auto"/>
              <w:bottom w:val="single" w:sz="4" w:space="0" w:color="auto"/>
              <w:right w:val="single" w:sz="4" w:space="0" w:color="auto"/>
            </w:tcBorders>
            <w:vAlign w:val="center"/>
          </w:tcPr>
          <w:p w14:paraId="55ACA839" w14:textId="77777777" w:rsidR="00F34A90" w:rsidRPr="0042739D" w:rsidRDefault="00F34A90" w:rsidP="00F0043E">
            <w:pPr>
              <w:pStyle w:val="Tabletext"/>
              <w:jc w:val="center"/>
              <w:rPr>
                <w:lang w:val="ru-RU"/>
              </w:rPr>
            </w:pPr>
            <w:r w:rsidRPr="0042739D">
              <w:rPr>
                <w:lang w:val="ru-RU"/>
              </w:rPr>
              <w:t>5/7</w:t>
            </w:r>
          </w:p>
        </w:tc>
        <w:tc>
          <w:tcPr>
            <w:tcW w:w="650" w:type="dxa"/>
            <w:tcBorders>
              <w:top w:val="single" w:sz="4" w:space="0" w:color="auto"/>
              <w:left w:val="single" w:sz="4" w:space="0" w:color="auto"/>
              <w:bottom w:val="single" w:sz="4" w:space="0" w:color="auto"/>
              <w:right w:val="single" w:sz="4" w:space="0" w:color="auto"/>
            </w:tcBorders>
            <w:vAlign w:val="center"/>
          </w:tcPr>
          <w:p w14:paraId="5BBE7D54" w14:textId="77777777" w:rsidR="00F34A90" w:rsidRPr="0042739D" w:rsidRDefault="00F34A90" w:rsidP="00F0043E">
            <w:pPr>
              <w:pStyle w:val="Tabletext"/>
              <w:jc w:val="center"/>
              <w:rPr>
                <w:lang w:val="ru-RU"/>
              </w:rPr>
            </w:pPr>
            <w:r w:rsidRPr="0042739D">
              <w:rPr>
                <w:lang w:val="ru-RU"/>
              </w:rPr>
              <w:t>6/7</w:t>
            </w:r>
          </w:p>
        </w:tc>
        <w:tc>
          <w:tcPr>
            <w:tcW w:w="872" w:type="dxa"/>
            <w:tcBorders>
              <w:top w:val="single" w:sz="4" w:space="0" w:color="auto"/>
              <w:left w:val="single" w:sz="4" w:space="0" w:color="auto"/>
              <w:bottom w:val="single" w:sz="4" w:space="0" w:color="auto"/>
              <w:right w:val="single" w:sz="4" w:space="0" w:color="auto"/>
            </w:tcBorders>
            <w:vAlign w:val="center"/>
          </w:tcPr>
          <w:p w14:paraId="35DAEB90" w14:textId="77777777" w:rsidR="00F34A90" w:rsidRPr="0042739D" w:rsidRDefault="00F34A90" w:rsidP="00F0043E">
            <w:pPr>
              <w:pStyle w:val="Tabletext"/>
              <w:jc w:val="center"/>
              <w:rPr>
                <w:lang w:val="ru-RU"/>
              </w:rPr>
            </w:pPr>
            <w:r w:rsidRPr="0042739D">
              <w:rPr>
                <w:lang w:val="ru-RU"/>
              </w:rPr>
              <w:t>7/7 или выше</w:t>
            </w:r>
          </w:p>
        </w:tc>
      </w:tr>
      <w:tr w:rsidR="00F34A90" w:rsidRPr="0042739D" w14:paraId="6643FC65" w14:textId="77777777" w:rsidTr="002906F6">
        <w:trPr>
          <w:jc w:val="center"/>
        </w:trPr>
        <w:tc>
          <w:tcPr>
            <w:tcW w:w="1271" w:type="dxa"/>
            <w:tcBorders>
              <w:top w:val="single" w:sz="4" w:space="0" w:color="auto"/>
              <w:left w:val="single" w:sz="4" w:space="0" w:color="auto"/>
              <w:bottom w:val="single" w:sz="4" w:space="0" w:color="auto"/>
              <w:right w:val="single" w:sz="4" w:space="0" w:color="auto"/>
            </w:tcBorders>
          </w:tcPr>
          <w:p w14:paraId="4FDCE7C1" w14:textId="77777777" w:rsidR="00F34A90" w:rsidRPr="0042739D" w:rsidRDefault="00F34A90" w:rsidP="00F0043E">
            <w:pPr>
              <w:pStyle w:val="Tabletext"/>
              <w:jc w:val="center"/>
              <w:rPr>
                <w:lang w:val="ru-RU"/>
              </w:rPr>
            </w:pPr>
            <w:r w:rsidRPr="0042739D">
              <w:rPr>
                <w:lang w:val="ru-RU"/>
              </w:rPr>
              <w:t>DQPSK</w:t>
            </w:r>
          </w:p>
        </w:tc>
        <w:tc>
          <w:tcPr>
            <w:tcW w:w="1418" w:type="dxa"/>
            <w:tcBorders>
              <w:top w:val="single" w:sz="4" w:space="0" w:color="auto"/>
              <w:left w:val="single" w:sz="4" w:space="0" w:color="auto"/>
              <w:bottom w:val="single" w:sz="4" w:space="0" w:color="auto"/>
              <w:right w:val="single" w:sz="4" w:space="0" w:color="auto"/>
            </w:tcBorders>
            <w:vAlign w:val="center"/>
          </w:tcPr>
          <w:p w14:paraId="68B3B3A6" w14:textId="77777777" w:rsidR="00F34A90" w:rsidRPr="0042739D" w:rsidRDefault="00F34A90" w:rsidP="00F0043E">
            <w:pPr>
              <w:pStyle w:val="Tabletext"/>
              <w:jc w:val="center"/>
              <w:rPr>
                <w:lang w:val="ru-RU"/>
              </w:rPr>
            </w:pPr>
            <w:r w:rsidRPr="0042739D">
              <w:rPr>
                <w:lang w:val="ru-RU"/>
              </w:rPr>
              <w:t>1/2</w:t>
            </w:r>
          </w:p>
        </w:tc>
        <w:tc>
          <w:tcPr>
            <w:tcW w:w="1528" w:type="dxa"/>
            <w:tcBorders>
              <w:top w:val="single" w:sz="4" w:space="0" w:color="auto"/>
              <w:left w:val="single" w:sz="4" w:space="0" w:color="auto"/>
              <w:bottom w:val="single" w:sz="4" w:space="0" w:color="auto"/>
              <w:right w:val="single" w:sz="4" w:space="0" w:color="auto"/>
            </w:tcBorders>
            <w:vAlign w:val="center"/>
          </w:tcPr>
          <w:p w14:paraId="50FFCDA8" w14:textId="77777777" w:rsidR="00F34A90" w:rsidRPr="0042739D" w:rsidRDefault="00F34A90" w:rsidP="00F0043E">
            <w:pPr>
              <w:pStyle w:val="Tabletext"/>
              <w:jc w:val="center"/>
              <w:rPr>
                <w:lang w:val="ru-RU"/>
              </w:rPr>
            </w:pPr>
            <w:r w:rsidRPr="0042739D">
              <w:rPr>
                <w:lang w:val="ru-RU" w:eastAsia="ja-JP"/>
              </w:rPr>
              <w:t>22</w:t>
            </w:r>
          </w:p>
        </w:tc>
        <w:tc>
          <w:tcPr>
            <w:tcW w:w="650" w:type="dxa"/>
            <w:tcBorders>
              <w:top w:val="single" w:sz="4" w:space="0" w:color="auto"/>
              <w:left w:val="single" w:sz="4" w:space="0" w:color="auto"/>
              <w:bottom w:val="single" w:sz="4" w:space="0" w:color="auto"/>
              <w:right w:val="single" w:sz="4" w:space="0" w:color="auto"/>
            </w:tcBorders>
            <w:vAlign w:val="center"/>
          </w:tcPr>
          <w:p w14:paraId="00818485" w14:textId="77777777"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vAlign w:val="center"/>
          </w:tcPr>
          <w:p w14:paraId="03C597AB" w14:textId="77777777"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vAlign w:val="center"/>
          </w:tcPr>
          <w:p w14:paraId="4E583B2F" w14:textId="77777777" w:rsidR="00F34A90" w:rsidRPr="0042739D" w:rsidRDefault="00F34A90" w:rsidP="00F0043E">
            <w:pPr>
              <w:pStyle w:val="Tabletext"/>
              <w:jc w:val="center"/>
              <w:rPr>
                <w:lang w:val="ru-RU"/>
              </w:rPr>
            </w:pPr>
            <w:r w:rsidRPr="0042739D">
              <w:rPr>
                <w:lang w:val="ru-RU"/>
              </w:rPr>
              <w:t>–7</w:t>
            </w:r>
          </w:p>
        </w:tc>
        <w:tc>
          <w:tcPr>
            <w:tcW w:w="650" w:type="dxa"/>
            <w:tcBorders>
              <w:top w:val="single" w:sz="4" w:space="0" w:color="auto"/>
              <w:left w:val="single" w:sz="4" w:space="0" w:color="auto"/>
              <w:bottom w:val="single" w:sz="4" w:space="0" w:color="auto"/>
              <w:right w:val="single" w:sz="4" w:space="0" w:color="auto"/>
            </w:tcBorders>
            <w:vAlign w:val="center"/>
          </w:tcPr>
          <w:p w14:paraId="29E36B07" w14:textId="77777777" w:rsidR="00F34A90" w:rsidRPr="0042739D" w:rsidRDefault="00F34A90" w:rsidP="00F0043E">
            <w:pPr>
              <w:pStyle w:val="Tabletext"/>
              <w:jc w:val="center"/>
              <w:rPr>
                <w:lang w:val="ru-RU"/>
              </w:rPr>
            </w:pPr>
            <w:r w:rsidRPr="0042739D">
              <w:rPr>
                <w:lang w:val="ru-RU"/>
              </w:rPr>
              <w:t>–10</w:t>
            </w:r>
          </w:p>
        </w:tc>
        <w:tc>
          <w:tcPr>
            <w:tcW w:w="650" w:type="dxa"/>
            <w:tcBorders>
              <w:top w:val="single" w:sz="4" w:space="0" w:color="auto"/>
              <w:left w:val="single" w:sz="4" w:space="0" w:color="auto"/>
              <w:bottom w:val="single" w:sz="4" w:space="0" w:color="auto"/>
              <w:right w:val="single" w:sz="4" w:space="0" w:color="auto"/>
            </w:tcBorders>
            <w:vAlign w:val="center"/>
          </w:tcPr>
          <w:p w14:paraId="148DA3D1" w14:textId="77777777" w:rsidR="00F34A90" w:rsidRPr="0042739D" w:rsidRDefault="00F34A90" w:rsidP="00F0043E">
            <w:pPr>
              <w:pStyle w:val="Tabletext"/>
              <w:jc w:val="center"/>
              <w:rPr>
                <w:lang w:val="ru-RU"/>
              </w:rPr>
            </w:pPr>
            <w:r w:rsidRPr="0042739D">
              <w:rPr>
                <w:lang w:val="ru-RU"/>
              </w:rPr>
              <w:t>–11</w:t>
            </w:r>
          </w:p>
        </w:tc>
        <w:tc>
          <w:tcPr>
            <w:tcW w:w="650" w:type="dxa"/>
            <w:tcBorders>
              <w:top w:val="single" w:sz="4" w:space="0" w:color="auto"/>
              <w:left w:val="single" w:sz="4" w:space="0" w:color="auto"/>
              <w:bottom w:val="single" w:sz="4" w:space="0" w:color="auto"/>
              <w:right w:val="single" w:sz="4" w:space="0" w:color="auto"/>
            </w:tcBorders>
            <w:vAlign w:val="center"/>
          </w:tcPr>
          <w:p w14:paraId="18D24C37" w14:textId="77777777" w:rsidR="00F34A90" w:rsidRPr="0042739D" w:rsidRDefault="00F34A90" w:rsidP="00F0043E">
            <w:pPr>
              <w:pStyle w:val="Tabletext"/>
              <w:jc w:val="center"/>
              <w:rPr>
                <w:lang w:val="ru-RU"/>
              </w:rPr>
            </w:pPr>
            <w:r w:rsidRPr="0042739D">
              <w:rPr>
                <w:lang w:val="ru-RU"/>
              </w:rPr>
              <w:t>–18</w:t>
            </w:r>
          </w:p>
        </w:tc>
        <w:tc>
          <w:tcPr>
            <w:tcW w:w="650" w:type="dxa"/>
            <w:tcBorders>
              <w:top w:val="single" w:sz="4" w:space="0" w:color="auto"/>
              <w:left w:val="single" w:sz="4" w:space="0" w:color="auto"/>
              <w:bottom w:val="single" w:sz="4" w:space="0" w:color="auto"/>
              <w:right w:val="single" w:sz="4" w:space="0" w:color="auto"/>
            </w:tcBorders>
            <w:vAlign w:val="center"/>
          </w:tcPr>
          <w:p w14:paraId="56C291CD" w14:textId="77777777" w:rsidR="00F34A90" w:rsidRPr="0042739D" w:rsidRDefault="00F34A90" w:rsidP="00F0043E">
            <w:pPr>
              <w:pStyle w:val="Tabletext"/>
              <w:jc w:val="center"/>
              <w:rPr>
                <w:lang w:val="ru-RU"/>
              </w:rPr>
            </w:pPr>
            <w:r w:rsidRPr="0042739D">
              <w:rPr>
                <w:lang w:val="ru-RU"/>
              </w:rPr>
              <w:t>–23</w:t>
            </w:r>
          </w:p>
        </w:tc>
        <w:tc>
          <w:tcPr>
            <w:tcW w:w="872" w:type="dxa"/>
            <w:tcBorders>
              <w:top w:val="single" w:sz="4" w:space="0" w:color="auto"/>
              <w:left w:val="single" w:sz="4" w:space="0" w:color="auto"/>
              <w:bottom w:val="single" w:sz="4" w:space="0" w:color="auto"/>
              <w:right w:val="single" w:sz="4" w:space="0" w:color="auto"/>
            </w:tcBorders>
            <w:vAlign w:val="center"/>
          </w:tcPr>
          <w:p w14:paraId="01604BAE" w14:textId="77777777" w:rsidR="00F34A90" w:rsidRPr="0042739D" w:rsidRDefault="00F34A90" w:rsidP="00F0043E">
            <w:pPr>
              <w:pStyle w:val="Tabletext"/>
              <w:jc w:val="center"/>
              <w:rPr>
                <w:lang w:val="ru-RU"/>
              </w:rPr>
            </w:pPr>
            <w:r w:rsidRPr="0042739D">
              <w:rPr>
                <w:lang w:val="ru-RU"/>
              </w:rPr>
              <w:t>–24</w:t>
            </w:r>
          </w:p>
        </w:tc>
      </w:tr>
      <w:tr w:rsidR="00F34A90" w:rsidRPr="0042739D" w14:paraId="247B57F6" w14:textId="77777777" w:rsidTr="002906F6">
        <w:trPr>
          <w:jc w:val="center"/>
        </w:trPr>
        <w:tc>
          <w:tcPr>
            <w:tcW w:w="1271" w:type="dxa"/>
            <w:tcBorders>
              <w:top w:val="single" w:sz="4" w:space="0" w:color="auto"/>
              <w:left w:val="single" w:sz="4" w:space="0" w:color="auto"/>
              <w:bottom w:val="single" w:sz="4" w:space="0" w:color="auto"/>
              <w:right w:val="single" w:sz="4" w:space="0" w:color="auto"/>
            </w:tcBorders>
          </w:tcPr>
          <w:p w14:paraId="593692A5" w14:textId="77777777"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418" w:type="dxa"/>
            <w:tcBorders>
              <w:top w:val="single" w:sz="4" w:space="0" w:color="auto"/>
              <w:left w:val="single" w:sz="4" w:space="0" w:color="auto"/>
              <w:bottom w:val="single" w:sz="4" w:space="0" w:color="auto"/>
              <w:right w:val="single" w:sz="4" w:space="0" w:color="auto"/>
            </w:tcBorders>
            <w:vAlign w:val="center"/>
          </w:tcPr>
          <w:p w14:paraId="1DA4B516" w14:textId="77777777" w:rsidR="00F34A90" w:rsidRPr="0042739D" w:rsidRDefault="00F34A90" w:rsidP="00F0043E">
            <w:pPr>
              <w:pStyle w:val="Tabletext"/>
              <w:jc w:val="center"/>
              <w:rPr>
                <w:lang w:val="ru-RU"/>
              </w:rPr>
            </w:pPr>
            <w:r w:rsidRPr="0042739D">
              <w:rPr>
                <w:lang w:val="ru-RU"/>
              </w:rPr>
              <w:t>1/2</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52C3CB1B" w14:textId="77777777" w:rsidR="00F34A90" w:rsidRPr="0042739D" w:rsidRDefault="00F34A90" w:rsidP="00F0043E">
            <w:pPr>
              <w:pStyle w:val="Tabletext"/>
              <w:jc w:val="center"/>
              <w:rPr>
                <w:lang w:val="ru-RU"/>
              </w:rPr>
            </w:pPr>
            <w:r w:rsidRPr="0042739D">
              <w:rPr>
                <w:lang w:val="ru-RU" w:eastAsia="ja-JP"/>
              </w:rPr>
              <w:t>29</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3C53BAE7" w14:textId="77777777" w:rsidR="00F34A90" w:rsidRPr="0042739D" w:rsidRDefault="00F34A90" w:rsidP="00F0043E">
            <w:pPr>
              <w:pStyle w:val="Tabletext"/>
              <w:jc w:val="center"/>
              <w:rPr>
                <w:lang w:val="ru-RU"/>
              </w:rPr>
            </w:pPr>
            <w:r w:rsidRPr="0042739D">
              <w:rPr>
                <w:lang w:val="ru-RU"/>
              </w:rPr>
              <w:t>12</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335FF90" w14:textId="77777777" w:rsidR="00F34A90" w:rsidRPr="0042739D" w:rsidRDefault="00F34A90" w:rsidP="00F0043E">
            <w:pPr>
              <w:pStyle w:val="Tabletext"/>
              <w:jc w:val="center"/>
              <w:rPr>
                <w:lang w:val="ru-RU"/>
              </w:rPr>
            </w:pPr>
            <w:r w:rsidRPr="0042739D">
              <w:rPr>
                <w:lang w:val="ru-RU"/>
              </w:rPr>
              <w:t>6</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99A3ABC" w14:textId="77777777"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2CCC2F37" w14:textId="77777777" w:rsidR="00F34A90" w:rsidRPr="0042739D" w:rsidRDefault="00F34A90" w:rsidP="00F0043E">
            <w:pPr>
              <w:pStyle w:val="Tabletext"/>
              <w:jc w:val="center"/>
              <w:rPr>
                <w:lang w:val="ru-RU"/>
              </w:rPr>
            </w:pPr>
            <w:r w:rsidRPr="0042739D">
              <w:rPr>
                <w:lang w:val="ru-RU"/>
              </w:rPr>
              <w:t>–6</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303C20A1" w14:textId="77777777" w:rsidR="00F34A90" w:rsidRPr="0042739D" w:rsidRDefault="00F34A90" w:rsidP="00F0043E">
            <w:pPr>
              <w:pStyle w:val="Tabletext"/>
              <w:jc w:val="center"/>
              <w:rPr>
                <w:lang w:val="ru-RU"/>
              </w:rPr>
            </w:pPr>
            <w:r w:rsidRPr="0042739D">
              <w:rPr>
                <w:lang w:val="ru-RU"/>
              </w:rPr>
              <w:t>–8</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0DBC9D8D" w14:textId="77777777" w:rsidR="00F34A90" w:rsidRPr="0042739D" w:rsidRDefault="00F34A90" w:rsidP="00F0043E">
            <w:pPr>
              <w:pStyle w:val="Tabletext"/>
              <w:jc w:val="center"/>
              <w:rPr>
                <w:lang w:val="ru-RU"/>
              </w:rPr>
            </w:pPr>
            <w:r w:rsidRPr="0042739D">
              <w:rPr>
                <w:lang w:val="ru-RU"/>
              </w:rPr>
              <w:t>–15</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17F4F4A1" w14:textId="77777777" w:rsidR="00F34A90" w:rsidRPr="0042739D" w:rsidRDefault="00F34A90" w:rsidP="00F0043E">
            <w:pPr>
              <w:pStyle w:val="Tabletext"/>
              <w:jc w:val="center"/>
              <w:rPr>
                <w:lang w:val="ru-RU"/>
              </w:rPr>
            </w:pPr>
            <w:r w:rsidRPr="0042739D">
              <w:rPr>
                <w:lang w:val="ru-RU"/>
              </w:rPr>
              <w:t>–20</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2B598621" w14:textId="77777777" w:rsidR="00F34A90" w:rsidRPr="0042739D" w:rsidRDefault="00F34A90" w:rsidP="00F0043E">
            <w:pPr>
              <w:pStyle w:val="Tabletext"/>
              <w:jc w:val="center"/>
              <w:rPr>
                <w:lang w:val="ru-RU"/>
              </w:rPr>
            </w:pPr>
            <w:r w:rsidRPr="0042739D">
              <w:rPr>
                <w:lang w:val="ru-RU"/>
              </w:rPr>
              <w:t>–21</w:t>
            </w:r>
          </w:p>
        </w:tc>
      </w:tr>
    </w:tbl>
    <w:p w14:paraId="2AEA4625" w14:textId="77777777" w:rsidR="00F34A90" w:rsidRPr="0042739D" w:rsidRDefault="00F34A90" w:rsidP="00F34A90">
      <w:pPr>
        <w:pStyle w:val="Tablefin"/>
        <w:rPr>
          <w:lang w:val="ru-RU" w:eastAsia="ja-JP"/>
        </w:rPr>
      </w:pPr>
      <w:bookmarkStart w:id="246" w:name="_Toc493143201"/>
      <w:bookmarkStart w:id="247" w:name="_Toc493147010"/>
      <w:bookmarkStart w:id="248" w:name="_Toc493149666"/>
      <w:bookmarkStart w:id="249" w:name="_Toc493151970"/>
      <w:bookmarkStart w:id="250" w:name="_Toc493152297"/>
      <w:bookmarkStart w:id="251" w:name="_Toc493153911"/>
      <w:bookmarkStart w:id="252" w:name="_Toc493154033"/>
      <w:bookmarkStart w:id="253" w:name="_Toc493154155"/>
      <w:bookmarkStart w:id="254" w:name="_Toc493857066"/>
      <w:bookmarkStart w:id="255" w:name="_Toc493866371"/>
      <w:bookmarkStart w:id="256" w:name="_Toc494007115"/>
      <w:bookmarkStart w:id="257" w:name="_Toc494049095"/>
      <w:bookmarkStart w:id="258" w:name="_Toc3088747"/>
    </w:p>
    <w:p w14:paraId="7891C1BE" w14:textId="77777777" w:rsidR="00F34A90" w:rsidRPr="0042739D" w:rsidRDefault="00F34A90" w:rsidP="00F34A90">
      <w:pPr>
        <w:pStyle w:val="Heading3"/>
        <w:rPr>
          <w:lang w:val="ru-RU"/>
        </w:rPr>
      </w:pPr>
      <w:r w:rsidRPr="0042739D">
        <w:rPr>
          <w:lang w:val="ru-RU" w:eastAsia="ja-JP"/>
        </w:rPr>
        <w:t>5.1.3</w:t>
      </w:r>
      <w:r w:rsidRPr="0042739D">
        <w:rPr>
          <w:lang w:val="ru-RU" w:eastAsia="ja-JP"/>
        </w:rPr>
        <w:tab/>
      </w:r>
      <w:bookmarkEnd w:id="246"/>
      <w:bookmarkEnd w:id="247"/>
      <w:bookmarkEnd w:id="248"/>
      <w:bookmarkEnd w:id="249"/>
      <w:bookmarkEnd w:id="250"/>
      <w:bookmarkEnd w:id="251"/>
      <w:bookmarkEnd w:id="252"/>
      <w:bookmarkEnd w:id="253"/>
      <w:bookmarkEnd w:id="254"/>
      <w:bookmarkEnd w:id="255"/>
      <w:bookmarkEnd w:id="256"/>
      <w:bookmarkEnd w:id="257"/>
      <w:bookmarkEnd w:id="258"/>
      <w:r w:rsidRPr="0042739D">
        <w:rPr>
          <w:lang w:val="ru-RU"/>
        </w:rPr>
        <w:t>Результирующие защитные отношения для систем ISDB-T</w:t>
      </w:r>
      <w:r w:rsidRPr="0042739D">
        <w:rPr>
          <w:vertAlign w:val="subscript"/>
          <w:lang w:val="ru-RU"/>
        </w:rPr>
        <w:t>SB</w:t>
      </w:r>
      <w:r w:rsidRPr="0042739D">
        <w:rPr>
          <w:lang w:val="ru-RU"/>
        </w:rPr>
        <w:t>, подверженных влиянию помех от систем ISDB-T</w:t>
      </w:r>
      <w:r w:rsidRPr="0042739D">
        <w:rPr>
          <w:vertAlign w:val="subscript"/>
          <w:lang w:val="ru-RU"/>
        </w:rPr>
        <w:t>SB</w:t>
      </w:r>
    </w:p>
    <w:p w14:paraId="0AC2A118" w14:textId="77777777" w:rsidR="00F34A90" w:rsidRPr="0042739D" w:rsidRDefault="00F34A90" w:rsidP="00F34A90">
      <w:pPr>
        <w:rPr>
          <w:lang w:val="ru-RU"/>
        </w:rPr>
      </w:pPr>
      <w:r w:rsidRPr="0042739D">
        <w:rPr>
          <w:lang w:val="ru-RU"/>
        </w:rPr>
        <w:t>Защитные отношения определяются как наивысшие значения, взятые из таблицы 17 и таблицы 18, для применения к каждому условию приема. Результирующие защитные отношения показаны в таблице 19.</w:t>
      </w:r>
    </w:p>
    <w:p w14:paraId="1EAD4C90" w14:textId="77777777" w:rsidR="00F34A90" w:rsidRPr="0042739D" w:rsidRDefault="00F34A90" w:rsidP="00933766">
      <w:pPr>
        <w:pStyle w:val="TableNo"/>
        <w:keepLines/>
        <w:spacing w:before="0"/>
        <w:rPr>
          <w:lang w:val="ru-RU" w:eastAsia="ja-JP"/>
        </w:rPr>
      </w:pPr>
      <w:r w:rsidRPr="0042739D">
        <w:rPr>
          <w:lang w:val="ru-RU"/>
        </w:rPr>
        <w:lastRenderedPageBreak/>
        <w:t xml:space="preserve">ТАБЛИЦА </w:t>
      </w:r>
      <w:r w:rsidRPr="0042739D">
        <w:rPr>
          <w:lang w:val="ru-RU" w:eastAsia="ja-JP"/>
        </w:rPr>
        <w:t>19</w:t>
      </w:r>
    </w:p>
    <w:p w14:paraId="795EE822" w14:textId="77777777" w:rsidR="00F34A90" w:rsidRPr="0042739D" w:rsidRDefault="00F34A90" w:rsidP="00933766">
      <w:pPr>
        <w:pStyle w:val="Tabletitle"/>
        <w:keepLines/>
        <w:rPr>
          <w:lang w:val="ru-RU"/>
        </w:rPr>
      </w:pPr>
      <w:r w:rsidRPr="0042739D">
        <w:rPr>
          <w:lang w:val="ru-RU"/>
        </w:rPr>
        <w:t>Защитные отношения для систем ISDB-T</w:t>
      </w:r>
      <w:r w:rsidRPr="0042739D">
        <w:rPr>
          <w:vertAlign w:val="subscript"/>
          <w:lang w:val="ru-RU"/>
        </w:rPr>
        <w:t>SB</w:t>
      </w:r>
      <w:r w:rsidRPr="0042739D">
        <w:rPr>
          <w:lang w:val="ru-RU"/>
        </w:rPr>
        <w:t>, подверженных влиянию помех от систем ISDB-T</w:t>
      </w:r>
      <w:r w:rsidRPr="0042739D">
        <w:rPr>
          <w:vertAlign w:val="subscript"/>
          <w:lang w:val="ru-RU"/>
        </w:rPr>
        <w:t>SB</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30"/>
        <w:gridCol w:w="2721"/>
        <w:gridCol w:w="2177"/>
      </w:tblGrid>
      <w:tr w:rsidR="00F34A90" w:rsidRPr="0042739D" w14:paraId="33235804" w14:textId="77777777" w:rsidTr="00F0043E">
        <w:trPr>
          <w:cantSplit/>
          <w:trHeight w:val="195"/>
          <w:jc w:val="center"/>
        </w:trPr>
        <w:tc>
          <w:tcPr>
            <w:tcW w:w="2311" w:type="dxa"/>
            <w:vMerge w:val="restart"/>
            <w:tcBorders>
              <w:top w:val="single" w:sz="4" w:space="0" w:color="auto"/>
              <w:left w:val="single" w:sz="4" w:space="0" w:color="auto"/>
              <w:bottom w:val="single" w:sz="4" w:space="0" w:color="auto"/>
            </w:tcBorders>
            <w:vAlign w:val="center"/>
          </w:tcPr>
          <w:p w14:paraId="48FC468E" w14:textId="77777777" w:rsidR="00F34A90" w:rsidRPr="0042739D" w:rsidRDefault="00F34A90" w:rsidP="00933766">
            <w:pPr>
              <w:pStyle w:val="Tablehead"/>
              <w:keepLines/>
              <w:rPr>
                <w:lang w:val="ru-RU"/>
              </w:rPr>
            </w:pPr>
            <w:r w:rsidRPr="0042739D">
              <w:rPr>
                <w:lang w:val="ru-RU"/>
              </w:rPr>
              <w:t>Полезный</w:t>
            </w:r>
            <w:r w:rsidRPr="0042739D">
              <w:rPr>
                <w:lang w:val="ru-RU"/>
              </w:rPr>
              <w:br/>
              <w:t>сигнал</w:t>
            </w:r>
          </w:p>
        </w:tc>
        <w:tc>
          <w:tcPr>
            <w:tcW w:w="5151" w:type="dxa"/>
            <w:gridSpan w:val="2"/>
            <w:tcBorders>
              <w:top w:val="single" w:sz="4" w:space="0" w:color="auto"/>
              <w:bottom w:val="single" w:sz="4" w:space="0" w:color="auto"/>
            </w:tcBorders>
            <w:vAlign w:val="center"/>
          </w:tcPr>
          <w:p w14:paraId="112B8623" w14:textId="77777777" w:rsidR="00F34A90" w:rsidRPr="0042739D" w:rsidRDefault="00F34A90" w:rsidP="00933766">
            <w:pPr>
              <w:pStyle w:val="Tablehead"/>
              <w:keepLines/>
              <w:rPr>
                <w:lang w:val="ru-RU" w:eastAsia="ja-JP"/>
              </w:rPr>
            </w:pPr>
            <w:r w:rsidRPr="0042739D">
              <w:rPr>
                <w:lang w:val="ru-RU" w:eastAsia="ja-JP"/>
              </w:rPr>
              <w:t>Помехи</w:t>
            </w:r>
          </w:p>
        </w:tc>
        <w:tc>
          <w:tcPr>
            <w:tcW w:w="2177" w:type="dxa"/>
            <w:vMerge w:val="restart"/>
            <w:tcBorders>
              <w:top w:val="single" w:sz="4" w:space="0" w:color="auto"/>
              <w:bottom w:val="single" w:sz="4" w:space="0" w:color="auto"/>
              <w:right w:val="single" w:sz="4" w:space="0" w:color="auto"/>
            </w:tcBorders>
            <w:vAlign w:val="center"/>
          </w:tcPr>
          <w:p w14:paraId="4DC5AA4E" w14:textId="77777777" w:rsidR="00F34A90" w:rsidRPr="0042739D" w:rsidRDefault="00F34A90" w:rsidP="00933766">
            <w:pPr>
              <w:pStyle w:val="Tablehead"/>
              <w:keepLines/>
              <w:rPr>
                <w:lang w:val="ru-RU"/>
              </w:rPr>
            </w:pPr>
            <w:r w:rsidRPr="0042739D">
              <w:rPr>
                <w:lang w:val="ru-RU"/>
              </w:rPr>
              <w:t>Защитное</w:t>
            </w:r>
            <w:r w:rsidRPr="0042739D">
              <w:rPr>
                <w:lang w:val="ru-RU"/>
              </w:rPr>
              <w:br/>
              <w:t>отношение</w:t>
            </w:r>
          </w:p>
        </w:tc>
      </w:tr>
      <w:tr w:rsidR="00F34A90" w:rsidRPr="0042739D" w14:paraId="71F43BC5" w14:textId="77777777" w:rsidTr="00F0043E">
        <w:trPr>
          <w:cantSplit/>
          <w:trHeight w:val="195"/>
          <w:jc w:val="center"/>
        </w:trPr>
        <w:tc>
          <w:tcPr>
            <w:tcW w:w="2311" w:type="dxa"/>
            <w:vMerge/>
            <w:tcBorders>
              <w:top w:val="single" w:sz="4" w:space="0" w:color="auto"/>
              <w:left w:val="single" w:sz="4" w:space="0" w:color="auto"/>
              <w:bottom w:val="single" w:sz="4" w:space="0" w:color="auto"/>
            </w:tcBorders>
            <w:vAlign w:val="center"/>
          </w:tcPr>
          <w:p w14:paraId="6DF45795" w14:textId="77777777" w:rsidR="00F34A90" w:rsidRPr="0042739D" w:rsidRDefault="00F34A90" w:rsidP="00933766">
            <w:pPr>
              <w:pStyle w:val="Tabletext"/>
              <w:keepNext/>
              <w:keepLines/>
              <w:rPr>
                <w:lang w:val="ru-RU"/>
              </w:rPr>
            </w:pPr>
          </w:p>
        </w:tc>
        <w:tc>
          <w:tcPr>
            <w:tcW w:w="2430" w:type="dxa"/>
            <w:tcBorders>
              <w:top w:val="single" w:sz="4" w:space="0" w:color="auto"/>
              <w:bottom w:val="single" w:sz="4" w:space="0" w:color="auto"/>
            </w:tcBorders>
            <w:vAlign w:val="center"/>
          </w:tcPr>
          <w:p w14:paraId="51D0EFEE" w14:textId="77777777" w:rsidR="00F34A90" w:rsidRPr="0042739D" w:rsidRDefault="00F34A90" w:rsidP="00933766">
            <w:pPr>
              <w:pStyle w:val="Tablehead"/>
              <w:keepLines/>
              <w:rPr>
                <w:lang w:val="ru-RU"/>
              </w:rPr>
            </w:pPr>
            <w:r w:rsidRPr="0042739D">
              <w:rPr>
                <w:lang w:val="ru-RU"/>
              </w:rPr>
              <w:t>Мешающий сигнал</w:t>
            </w:r>
          </w:p>
        </w:tc>
        <w:tc>
          <w:tcPr>
            <w:tcW w:w="2721" w:type="dxa"/>
            <w:tcBorders>
              <w:top w:val="single" w:sz="4" w:space="0" w:color="auto"/>
              <w:bottom w:val="single" w:sz="4" w:space="0" w:color="auto"/>
            </w:tcBorders>
            <w:vAlign w:val="center"/>
          </w:tcPr>
          <w:p w14:paraId="57916097" w14:textId="77777777" w:rsidR="00F34A90" w:rsidRPr="0042739D" w:rsidRDefault="00F34A90" w:rsidP="00933766">
            <w:pPr>
              <w:pStyle w:val="Tablehead"/>
              <w:keepLines/>
              <w:rPr>
                <w:lang w:val="ru-RU"/>
              </w:rPr>
            </w:pPr>
            <w:r w:rsidRPr="0042739D">
              <w:rPr>
                <w:lang w:val="ru-RU"/>
              </w:rPr>
              <w:t>Разность частоты</w:t>
            </w:r>
          </w:p>
        </w:tc>
        <w:tc>
          <w:tcPr>
            <w:tcW w:w="2177" w:type="dxa"/>
            <w:vMerge/>
            <w:tcBorders>
              <w:top w:val="single" w:sz="4" w:space="0" w:color="auto"/>
              <w:bottom w:val="single" w:sz="4" w:space="0" w:color="auto"/>
              <w:right w:val="single" w:sz="4" w:space="0" w:color="auto"/>
            </w:tcBorders>
            <w:vAlign w:val="center"/>
          </w:tcPr>
          <w:p w14:paraId="7F33669B" w14:textId="77777777" w:rsidR="00F34A90" w:rsidRPr="0042739D" w:rsidRDefault="00F34A90" w:rsidP="00933766">
            <w:pPr>
              <w:pStyle w:val="Tabletext"/>
              <w:keepNext/>
              <w:keepLines/>
              <w:rPr>
                <w:lang w:val="ru-RU"/>
              </w:rPr>
            </w:pPr>
          </w:p>
        </w:tc>
      </w:tr>
      <w:tr w:rsidR="00F34A90" w:rsidRPr="0042739D" w14:paraId="43D203C2" w14:textId="77777777" w:rsidTr="00F0043E">
        <w:trPr>
          <w:cantSplit/>
          <w:jc w:val="center"/>
        </w:trPr>
        <w:tc>
          <w:tcPr>
            <w:tcW w:w="2311" w:type="dxa"/>
            <w:vMerge w:val="restart"/>
            <w:tcBorders>
              <w:top w:val="single" w:sz="4" w:space="0" w:color="auto"/>
              <w:left w:val="single" w:sz="4" w:space="0" w:color="auto"/>
              <w:bottom w:val="single" w:sz="4" w:space="0" w:color="auto"/>
            </w:tcBorders>
            <w:vAlign w:val="center"/>
          </w:tcPr>
          <w:p w14:paraId="41A5F152" w14:textId="77777777" w:rsidR="00F34A90" w:rsidRPr="0042739D" w:rsidRDefault="00F34A90" w:rsidP="00933766">
            <w:pPr>
              <w:pStyle w:val="Tabletext"/>
              <w:keepNext/>
              <w:keepLines/>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430" w:type="dxa"/>
            <w:vMerge w:val="restart"/>
            <w:tcBorders>
              <w:top w:val="single" w:sz="4" w:space="0" w:color="auto"/>
              <w:bottom w:val="single" w:sz="4" w:space="0" w:color="auto"/>
            </w:tcBorders>
            <w:vAlign w:val="center"/>
          </w:tcPr>
          <w:p w14:paraId="1627C144" w14:textId="77777777" w:rsidR="00F34A90" w:rsidRPr="0042739D" w:rsidRDefault="00F34A90" w:rsidP="00933766">
            <w:pPr>
              <w:pStyle w:val="Tabletext"/>
              <w:keepNext/>
              <w:keepLines/>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721" w:type="dxa"/>
            <w:tcBorders>
              <w:top w:val="single" w:sz="4" w:space="0" w:color="auto"/>
              <w:bottom w:val="single" w:sz="4" w:space="0" w:color="auto"/>
            </w:tcBorders>
            <w:vAlign w:val="center"/>
          </w:tcPr>
          <w:p w14:paraId="0E2E0574" w14:textId="77777777" w:rsidR="00F34A90" w:rsidRPr="0042739D" w:rsidRDefault="00F34A90" w:rsidP="00933766">
            <w:pPr>
              <w:pStyle w:val="Tabletext"/>
              <w:keepNext/>
              <w:keepLines/>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14:paraId="1693EC04" w14:textId="77777777" w:rsidR="00F34A90" w:rsidRPr="0042739D" w:rsidRDefault="00F34A90" w:rsidP="00933766">
            <w:pPr>
              <w:pStyle w:val="Tabletext"/>
              <w:keepNext/>
              <w:keepLines/>
              <w:jc w:val="center"/>
              <w:rPr>
                <w:lang w:val="ru-RU"/>
              </w:rPr>
            </w:pPr>
            <w:r w:rsidRPr="0042739D">
              <w:rPr>
                <w:lang w:val="ru-RU"/>
              </w:rPr>
              <w:t>29 дБ</w:t>
            </w:r>
          </w:p>
        </w:tc>
      </w:tr>
      <w:tr w:rsidR="00F34A90" w:rsidRPr="0042739D" w14:paraId="6190F8CB" w14:textId="77777777" w:rsidTr="00F0043E">
        <w:trPr>
          <w:cantSplit/>
          <w:jc w:val="center"/>
        </w:trPr>
        <w:tc>
          <w:tcPr>
            <w:tcW w:w="2311" w:type="dxa"/>
            <w:vMerge/>
            <w:tcBorders>
              <w:top w:val="single" w:sz="4" w:space="0" w:color="auto"/>
              <w:left w:val="single" w:sz="4" w:space="0" w:color="auto"/>
              <w:bottom w:val="single" w:sz="4" w:space="0" w:color="auto"/>
            </w:tcBorders>
            <w:vAlign w:val="center"/>
          </w:tcPr>
          <w:p w14:paraId="6AE70D0E" w14:textId="77777777" w:rsidR="00F34A90" w:rsidRPr="0042739D" w:rsidRDefault="00F34A90" w:rsidP="00933766">
            <w:pPr>
              <w:pStyle w:val="Tabletext"/>
              <w:keepNext/>
              <w:keepLines/>
              <w:jc w:val="center"/>
              <w:rPr>
                <w:lang w:val="ru-RU"/>
              </w:rPr>
            </w:pPr>
          </w:p>
        </w:tc>
        <w:tc>
          <w:tcPr>
            <w:tcW w:w="2430" w:type="dxa"/>
            <w:vMerge/>
            <w:tcBorders>
              <w:top w:val="single" w:sz="4" w:space="0" w:color="auto"/>
              <w:bottom w:val="single" w:sz="4" w:space="0" w:color="auto"/>
            </w:tcBorders>
            <w:vAlign w:val="center"/>
          </w:tcPr>
          <w:p w14:paraId="3CECBB49" w14:textId="77777777" w:rsidR="00F34A90" w:rsidRPr="0042739D" w:rsidRDefault="00F34A90" w:rsidP="00933766">
            <w:pPr>
              <w:pStyle w:val="Tabletext"/>
              <w:keepNext/>
              <w:keepLines/>
              <w:jc w:val="center"/>
              <w:rPr>
                <w:lang w:val="ru-RU"/>
              </w:rPr>
            </w:pPr>
          </w:p>
        </w:tc>
        <w:tc>
          <w:tcPr>
            <w:tcW w:w="2721" w:type="dxa"/>
            <w:tcBorders>
              <w:top w:val="single" w:sz="4" w:space="0" w:color="auto"/>
              <w:bottom w:val="single" w:sz="4" w:space="0" w:color="auto"/>
            </w:tcBorders>
            <w:vAlign w:val="center"/>
          </w:tcPr>
          <w:p w14:paraId="60D9BA42" w14:textId="77777777" w:rsidR="00F34A90" w:rsidRPr="0042739D" w:rsidRDefault="00F34A90" w:rsidP="00933766">
            <w:pPr>
              <w:pStyle w:val="Tabletext"/>
              <w:keepNext/>
              <w:keepLines/>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14:paraId="1BCB4E8B" w14:textId="50CF20AC" w:rsidR="00F34A90" w:rsidRPr="0042739D" w:rsidRDefault="00F34A90" w:rsidP="00933766">
            <w:pPr>
              <w:pStyle w:val="Tabletext"/>
              <w:keepNext/>
              <w:keepLines/>
              <w:jc w:val="center"/>
              <w:rPr>
                <w:lang w:val="ru-RU" w:eastAsia="ja-JP"/>
              </w:rPr>
            </w:pPr>
            <w:r w:rsidRPr="0042739D">
              <w:rPr>
                <w:lang w:val="ru-RU"/>
              </w:rPr>
              <w:t xml:space="preserve">Таблица </w:t>
            </w:r>
            <w:r w:rsidR="007C6CE4">
              <w:rPr>
                <w:lang w:val="ru-RU"/>
              </w:rPr>
              <w:t>20</w:t>
            </w:r>
          </w:p>
        </w:tc>
      </w:tr>
      <w:tr w:rsidR="00F34A90" w:rsidRPr="0042739D" w14:paraId="6ABBE107" w14:textId="77777777" w:rsidTr="00F0043E">
        <w:trPr>
          <w:cantSplit/>
          <w:jc w:val="center"/>
        </w:trPr>
        <w:tc>
          <w:tcPr>
            <w:tcW w:w="2311" w:type="dxa"/>
            <w:vMerge/>
            <w:tcBorders>
              <w:top w:val="single" w:sz="4" w:space="0" w:color="auto"/>
              <w:left w:val="single" w:sz="4" w:space="0" w:color="auto"/>
              <w:bottom w:val="single" w:sz="4" w:space="0" w:color="auto"/>
            </w:tcBorders>
            <w:vAlign w:val="center"/>
          </w:tcPr>
          <w:p w14:paraId="11A57CD5" w14:textId="77777777" w:rsidR="00F34A90" w:rsidRPr="0042739D" w:rsidRDefault="00F34A90" w:rsidP="00F0043E">
            <w:pPr>
              <w:pStyle w:val="Tabletext"/>
              <w:jc w:val="center"/>
              <w:rPr>
                <w:lang w:val="ru-RU"/>
              </w:rPr>
            </w:pPr>
          </w:p>
        </w:tc>
        <w:tc>
          <w:tcPr>
            <w:tcW w:w="2430" w:type="dxa"/>
            <w:vMerge w:val="restart"/>
            <w:tcBorders>
              <w:top w:val="single" w:sz="4" w:space="0" w:color="auto"/>
              <w:bottom w:val="single" w:sz="4" w:space="0" w:color="auto"/>
            </w:tcBorders>
            <w:vAlign w:val="center"/>
          </w:tcPr>
          <w:p w14:paraId="14B2BF3D"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721" w:type="dxa"/>
            <w:tcBorders>
              <w:top w:val="single" w:sz="4" w:space="0" w:color="auto"/>
              <w:bottom w:val="single" w:sz="4" w:space="0" w:color="auto"/>
            </w:tcBorders>
            <w:vAlign w:val="center"/>
          </w:tcPr>
          <w:p w14:paraId="285F420E" w14:textId="77777777"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14:paraId="6975E415" w14:textId="77777777" w:rsidR="00F34A90" w:rsidRPr="0042739D" w:rsidRDefault="00F34A90" w:rsidP="00F0043E">
            <w:pPr>
              <w:pStyle w:val="Tabletext"/>
              <w:jc w:val="center"/>
              <w:rPr>
                <w:lang w:val="ru-RU"/>
              </w:rPr>
            </w:pPr>
            <w:r w:rsidRPr="0042739D">
              <w:rPr>
                <w:lang w:val="ru-RU"/>
              </w:rPr>
              <w:t>24 дБ</w:t>
            </w:r>
          </w:p>
        </w:tc>
      </w:tr>
      <w:tr w:rsidR="00F34A90" w:rsidRPr="0042739D" w14:paraId="0068292B" w14:textId="77777777" w:rsidTr="00F0043E">
        <w:trPr>
          <w:cantSplit/>
          <w:jc w:val="center"/>
        </w:trPr>
        <w:tc>
          <w:tcPr>
            <w:tcW w:w="2311" w:type="dxa"/>
            <w:vMerge/>
            <w:tcBorders>
              <w:top w:val="single" w:sz="4" w:space="0" w:color="auto"/>
              <w:left w:val="single" w:sz="4" w:space="0" w:color="auto"/>
              <w:bottom w:val="single" w:sz="4" w:space="0" w:color="auto"/>
            </w:tcBorders>
            <w:vAlign w:val="center"/>
          </w:tcPr>
          <w:p w14:paraId="44B4BCDC" w14:textId="77777777" w:rsidR="00F34A90" w:rsidRPr="0042739D" w:rsidRDefault="00F34A90" w:rsidP="00F0043E">
            <w:pPr>
              <w:pStyle w:val="Tabletext"/>
              <w:jc w:val="center"/>
              <w:rPr>
                <w:lang w:val="ru-RU"/>
              </w:rPr>
            </w:pPr>
          </w:p>
        </w:tc>
        <w:tc>
          <w:tcPr>
            <w:tcW w:w="2430" w:type="dxa"/>
            <w:vMerge/>
            <w:tcBorders>
              <w:top w:val="single" w:sz="4" w:space="0" w:color="auto"/>
              <w:bottom w:val="single" w:sz="4" w:space="0" w:color="auto"/>
            </w:tcBorders>
            <w:vAlign w:val="center"/>
          </w:tcPr>
          <w:p w14:paraId="64BE0C4D" w14:textId="77777777"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14:paraId="69EAD1A4" w14:textId="77777777"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14:paraId="70798174" w14:textId="35254AD0" w:rsidR="00F34A90" w:rsidRPr="0042739D" w:rsidRDefault="00F34A90" w:rsidP="00F0043E">
            <w:pPr>
              <w:pStyle w:val="Tabletext"/>
              <w:jc w:val="center"/>
              <w:rPr>
                <w:lang w:val="ru-RU" w:eastAsia="ja-JP"/>
              </w:rPr>
            </w:pPr>
            <w:r w:rsidRPr="0042739D">
              <w:rPr>
                <w:lang w:val="ru-RU"/>
              </w:rPr>
              <w:t xml:space="preserve">Таблица </w:t>
            </w:r>
            <w:r w:rsidR="007C6CE4">
              <w:rPr>
                <w:lang w:val="ru-RU"/>
              </w:rPr>
              <w:t>20</w:t>
            </w:r>
          </w:p>
        </w:tc>
      </w:tr>
      <w:tr w:rsidR="00F34A90" w:rsidRPr="0042739D" w14:paraId="37661F8B" w14:textId="77777777" w:rsidTr="00F0043E">
        <w:trPr>
          <w:cantSplit/>
          <w:jc w:val="center"/>
        </w:trPr>
        <w:tc>
          <w:tcPr>
            <w:tcW w:w="2311" w:type="dxa"/>
            <w:vMerge w:val="restart"/>
            <w:tcBorders>
              <w:top w:val="single" w:sz="4" w:space="0" w:color="auto"/>
              <w:left w:val="single" w:sz="4" w:space="0" w:color="auto"/>
              <w:bottom w:val="single" w:sz="4" w:space="0" w:color="auto"/>
            </w:tcBorders>
            <w:vAlign w:val="center"/>
          </w:tcPr>
          <w:p w14:paraId="37000AFF"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430" w:type="dxa"/>
            <w:vMerge w:val="restart"/>
            <w:tcBorders>
              <w:top w:val="single" w:sz="4" w:space="0" w:color="auto"/>
              <w:bottom w:val="nil"/>
            </w:tcBorders>
            <w:vAlign w:val="center"/>
          </w:tcPr>
          <w:p w14:paraId="17B2B135"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721" w:type="dxa"/>
            <w:tcBorders>
              <w:top w:val="single" w:sz="4" w:space="0" w:color="auto"/>
              <w:bottom w:val="single" w:sz="4" w:space="0" w:color="auto"/>
            </w:tcBorders>
            <w:vAlign w:val="center"/>
          </w:tcPr>
          <w:p w14:paraId="3D44F494" w14:textId="77777777"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14:paraId="19679FB2" w14:textId="77777777" w:rsidR="00F34A90" w:rsidRPr="0042739D" w:rsidRDefault="00F34A90" w:rsidP="00F0043E">
            <w:pPr>
              <w:pStyle w:val="Tabletext"/>
              <w:jc w:val="center"/>
              <w:rPr>
                <w:lang w:val="ru-RU"/>
              </w:rPr>
            </w:pPr>
            <w:r w:rsidRPr="0042739D">
              <w:rPr>
                <w:lang w:val="ru-RU"/>
              </w:rPr>
              <w:t>34 дБ</w:t>
            </w:r>
          </w:p>
        </w:tc>
      </w:tr>
      <w:tr w:rsidR="00F34A90" w:rsidRPr="0042739D" w14:paraId="1C0461D3" w14:textId="77777777" w:rsidTr="00F0043E">
        <w:trPr>
          <w:cantSplit/>
          <w:jc w:val="center"/>
        </w:trPr>
        <w:tc>
          <w:tcPr>
            <w:tcW w:w="2311" w:type="dxa"/>
            <w:vMerge/>
            <w:tcBorders>
              <w:top w:val="nil"/>
              <w:left w:val="single" w:sz="4" w:space="0" w:color="auto"/>
              <w:bottom w:val="single" w:sz="4" w:space="0" w:color="auto"/>
            </w:tcBorders>
            <w:vAlign w:val="center"/>
          </w:tcPr>
          <w:p w14:paraId="63D4F3F5" w14:textId="77777777" w:rsidR="00F34A90" w:rsidRPr="0042739D" w:rsidRDefault="00F34A90" w:rsidP="00F0043E">
            <w:pPr>
              <w:pStyle w:val="Tabletext"/>
              <w:jc w:val="center"/>
              <w:rPr>
                <w:lang w:val="ru-RU"/>
              </w:rPr>
            </w:pPr>
          </w:p>
        </w:tc>
        <w:tc>
          <w:tcPr>
            <w:tcW w:w="2430" w:type="dxa"/>
            <w:vMerge/>
            <w:tcBorders>
              <w:top w:val="nil"/>
              <w:bottom w:val="single" w:sz="4" w:space="0" w:color="auto"/>
            </w:tcBorders>
            <w:vAlign w:val="center"/>
          </w:tcPr>
          <w:p w14:paraId="7B9FDD62" w14:textId="77777777"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14:paraId="3EFD0192" w14:textId="77777777"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14:paraId="0B321961" w14:textId="72B3EFB7" w:rsidR="00F34A90" w:rsidRPr="0042739D" w:rsidRDefault="00F34A90" w:rsidP="00F0043E">
            <w:pPr>
              <w:pStyle w:val="Tabletext"/>
              <w:jc w:val="center"/>
              <w:rPr>
                <w:lang w:val="ru-RU" w:eastAsia="ja-JP"/>
              </w:rPr>
            </w:pPr>
            <w:r w:rsidRPr="0042739D">
              <w:rPr>
                <w:lang w:val="ru-RU"/>
              </w:rPr>
              <w:t xml:space="preserve">Таблица </w:t>
            </w:r>
            <w:r w:rsidR="007C6CE4">
              <w:rPr>
                <w:lang w:val="ru-RU"/>
              </w:rPr>
              <w:t>20</w:t>
            </w:r>
          </w:p>
        </w:tc>
      </w:tr>
      <w:tr w:rsidR="00F34A90" w:rsidRPr="0042739D" w14:paraId="48A23075" w14:textId="77777777" w:rsidTr="00F0043E">
        <w:trPr>
          <w:cantSplit/>
          <w:jc w:val="center"/>
        </w:trPr>
        <w:tc>
          <w:tcPr>
            <w:tcW w:w="2311" w:type="dxa"/>
            <w:vMerge/>
            <w:tcBorders>
              <w:top w:val="single" w:sz="4" w:space="0" w:color="auto"/>
              <w:left w:val="single" w:sz="4" w:space="0" w:color="auto"/>
              <w:bottom w:val="single" w:sz="4" w:space="0" w:color="auto"/>
            </w:tcBorders>
            <w:vAlign w:val="center"/>
          </w:tcPr>
          <w:p w14:paraId="6F29AF58" w14:textId="77777777" w:rsidR="00F34A90" w:rsidRPr="0042739D" w:rsidRDefault="00F34A90" w:rsidP="00F0043E">
            <w:pPr>
              <w:pStyle w:val="Tabletext"/>
              <w:jc w:val="center"/>
              <w:rPr>
                <w:lang w:val="ru-RU"/>
              </w:rPr>
            </w:pPr>
          </w:p>
        </w:tc>
        <w:tc>
          <w:tcPr>
            <w:tcW w:w="2430" w:type="dxa"/>
            <w:vMerge w:val="restart"/>
            <w:tcBorders>
              <w:top w:val="single" w:sz="4" w:space="0" w:color="auto"/>
              <w:bottom w:val="single" w:sz="4" w:space="0" w:color="auto"/>
            </w:tcBorders>
            <w:vAlign w:val="center"/>
          </w:tcPr>
          <w:p w14:paraId="2D38BF0D"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721" w:type="dxa"/>
            <w:tcBorders>
              <w:top w:val="single" w:sz="4" w:space="0" w:color="auto"/>
              <w:bottom w:val="single" w:sz="4" w:space="0" w:color="auto"/>
            </w:tcBorders>
            <w:vAlign w:val="center"/>
          </w:tcPr>
          <w:p w14:paraId="750627C4" w14:textId="77777777"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14:paraId="08308670" w14:textId="77777777" w:rsidR="00F34A90" w:rsidRPr="0042739D" w:rsidRDefault="00F34A90" w:rsidP="00F0043E">
            <w:pPr>
              <w:pStyle w:val="Tabletext"/>
              <w:jc w:val="center"/>
              <w:rPr>
                <w:lang w:val="ru-RU"/>
              </w:rPr>
            </w:pPr>
            <w:r w:rsidRPr="0042739D">
              <w:rPr>
                <w:lang w:val="ru-RU"/>
              </w:rPr>
              <w:t>29 дБ</w:t>
            </w:r>
          </w:p>
        </w:tc>
      </w:tr>
      <w:tr w:rsidR="00F34A90" w:rsidRPr="0042739D" w14:paraId="468DCA07" w14:textId="77777777" w:rsidTr="00F0043E">
        <w:trPr>
          <w:cantSplit/>
          <w:jc w:val="center"/>
        </w:trPr>
        <w:tc>
          <w:tcPr>
            <w:tcW w:w="2311" w:type="dxa"/>
            <w:vMerge/>
            <w:tcBorders>
              <w:top w:val="single" w:sz="4" w:space="0" w:color="auto"/>
              <w:left w:val="single" w:sz="4" w:space="0" w:color="auto"/>
              <w:bottom w:val="single" w:sz="4" w:space="0" w:color="auto"/>
            </w:tcBorders>
            <w:vAlign w:val="center"/>
          </w:tcPr>
          <w:p w14:paraId="1129D412" w14:textId="77777777" w:rsidR="00F34A90" w:rsidRPr="0042739D" w:rsidRDefault="00F34A90" w:rsidP="00F0043E">
            <w:pPr>
              <w:pStyle w:val="Tabletext"/>
              <w:jc w:val="center"/>
              <w:rPr>
                <w:lang w:val="ru-RU"/>
              </w:rPr>
            </w:pPr>
          </w:p>
        </w:tc>
        <w:tc>
          <w:tcPr>
            <w:tcW w:w="2430" w:type="dxa"/>
            <w:vMerge/>
            <w:tcBorders>
              <w:top w:val="single" w:sz="4" w:space="0" w:color="auto"/>
              <w:bottom w:val="single" w:sz="4" w:space="0" w:color="auto"/>
            </w:tcBorders>
            <w:vAlign w:val="center"/>
          </w:tcPr>
          <w:p w14:paraId="0CB968AB" w14:textId="77777777"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14:paraId="3FF12F74" w14:textId="77777777"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14:paraId="22B64BFC" w14:textId="7C003DBB" w:rsidR="00F34A90" w:rsidRPr="0042739D" w:rsidRDefault="00F34A90" w:rsidP="00F0043E">
            <w:pPr>
              <w:pStyle w:val="Tabletext"/>
              <w:jc w:val="center"/>
              <w:rPr>
                <w:lang w:val="ru-RU" w:eastAsia="ja-JP"/>
              </w:rPr>
            </w:pPr>
            <w:r w:rsidRPr="0042739D">
              <w:rPr>
                <w:lang w:val="ru-RU"/>
              </w:rPr>
              <w:t xml:space="preserve">Таблица </w:t>
            </w:r>
            <w:r w:rsidR="007C6CE4">
              <w:rPr>
                <w:lang w:val="ru-RU"/>
              </w:rPr>
              <w:t>20</w:t>
            </w:r>
          </w:p>
        </w:tc>
      </w:tr>
      <w:tr w:rsidR="00F34A90" w:rsidRPr="00D4087F" w14:paraId="4A655664" w14:textId="77777777" w:rsidTr="00F0043E">
        <w:trPr>
          <w:cantSplit/>
          <w:jc w:val="center"/>
        </w:trPr>
        <w:tc>
          <w:tcPr>
            <w:tcW w:w="9639" w:type="dxa"/>
            <w:gridSpan w:val="4"/>
            <w:tcBorders>
              <w:top w:val="nil"/>
              <w:left w:val="nil"/>
              <w:bottom w:val="nil"/>
              <w:right w:val="nil"/>
            </w:tcBorders>
            <w:vAlign w:val="center"/>
          </w:tcPr>
          <w:p w14:paraId="488C5352" w14:textId="77777777" w:rsidR="00F34A90" w:rsidRPr="0042739D" w:rsidRDefault="00F34A90" w:rsidP="00F0043E">
            <w:pPr>
              <w:pStyle w:val="TableLegendNote"/>
              <w:rPr>
                <w:lang w:val="ru-RU"/>
              </w:rPr>
            </w:pPr>
            <w:r w:rsidRPr="0042739D">
              <w:rPr>
                <w:lang w:val="ru-RU"/>
              </w:rPr>
              <w:t>ПРИМЕЧАНИЕ. – Для защитных отношений ISDB-T</w:t>
            </w:r>
            <w:r w:rsidRPr="0042739D">
              <w:rPr>
                <w:vertAlign w:val="subscript"/>
                <w:lang w:val="ru-RU"/>
              </w:rPr>
              <w:t>SB</w:t>
            </w:r>
            <w:r w:rsidRPr="0042739D">
              <w:rPr>
                <w:lang w:val="ru-RU"/>
              </w:rPr>
              <w:t xml:space="preserve"> принимается во внимание запас на замирания для приема на мобильные устройства. Значения в таблице включают в себя запас на замирания 18 дБ.</w:t>
            </w:r>
          </w:p>
        </w:tc>
      </w:tr>
    </w:tbl>
    <w:p w14:paraId="0F4EE229" w14:textId="77777777" w:rsidR="00855FD3" w:rsidRDefault="00855FD3" w:rsidP="00855FD3">
      <w:pPr>
        <w:pStyle w:val="Tablefin"/>
      </w:pPr>
    </w:p>
    <w:p w14:paraId="7BC2F31D" w14:textId="1591A40A" w:rsidR="00F34A90" w:rsidRPr="0042739D" w:rsidRDefault="00F34A90" w:rsidP="00F34A90">
      <w:pPr>
        <w:pStyle w:val="TableNo"/>
        <w:rPr>
          <w:lang w:val="ru-RU"/>
        </w:rPr>
      </w:pPr>
      <w:r w:rsidRPr="0042739D">
        <w:rPr>
          <w:lang w:val="ru-RU"/>
        </w:rPr>
        <w:t>ТАБЛИЦА 20</w:t>
      </w:r>
    </w:p>
    <w:p w14:paraId="00F5A895" w14:textId="77777777" w:rsidR="00F34A90" w:rsidRPr="0042739D" w:rsidRDefault="00F34A90" w:rsidP="00F34A90">
      <w:pPr>
        <w:pStyle w:val="Tabletitle"/>
        <w:rPr>
          <w:lang w:val="ru-RU"/>
        </w:rPr>
      </w:pPr>
      <w:r w:rsidRPr="0042739D">
        <w:rPr>
          <w:lang w:val="ru-RU"/>
        </w:rPr>
        <w:t>Защитные отношения (дБ) в зависимости от защитных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F34A90" w:rsidRPr="0042739D" w14:paraId="5D6B04D3" w14:textId="77777777" w:rsidTr="00F0043E">
        <w:trPr>
          <w:cantSplit/>
          <w:jc w:val="center"/>
        </w:trPr>
        <w:tc>
          <w:tcPr>
            <w:tcW w:w="1753" w:type="dxa"/>
            <w:vMerge w:val="restart"/>
            <w:vAlign w:val="center"/>
          </w:tcPr>
          <w:p w14:paraId="6B511825" w14:textId="77777777" w:rsidR="00F34A90" w:rsidRPr="0042739D" w:rsidRDefault="00F34A90" w:rsidP="00F0043E">
            <w:pPr>
              <w:pStyle w:val="Tablehead"/>
              <w:rPr>
                <w:lang w:val="ru-RU"/>
              </w:rPr>
            </w:pPr>
            <w:r w:rsidRPr="0042739D">
              <w:rPr>
                <w:lang w:val="ru-RU"/>
              </w:rPr>
              <w:t>Полезный сигнал</w:t>
            </w:r>
          </w:p>
        </w:tc>
        <w:tc>
          <w:tcPr>
            <w:tcW w:w="2140" w:type="dxa"/>
            <w:vMerge w:val="restart"/>
            <w:vAlign w:val="center"/>
          </w:tcPr>
          <w:p w14:paraId="2118303E" w14:textId="77777777" w:rsidR="00F34A90" w:rsidRPr="0042739D" w:rsidRDefault="00F34A90" w:rsidP="00F0043E">
            <w:pPr>
              <w:pStyle w:val="Tablehead"/>
              <w:rPr>
                <w:lang w:val="ru-RU"/>
              </w:rPr>
            </w:pPr>
            <w:r w:rsidRPr="0042739D">
              <w:rPr>
                <w:lang w:val="ru-RU"/>
              </w:rPr>
              <w:t>Сигнал помех</w:t>
            </w:r>
          </w:p>
        </w:tc>
        <w:tc>
          <w:tcPr>
            <w:tcW w:w="5746" w:type="dxa"/>
            <w:gridSpan w:val="8"/>
            <w:vAlign w:val="center"/>
          </w:tcPr>
          <w:p w14:paraId="37FF6FA6" w14:textId="77777777" w:rsidR="00F34A90" w:rsidRPr="0042739D" w:rsidRDefault="00F34A90" w:rsidP="00F0043E">
            <w:pPr>
              <w:pStyle w:val="Tablehead"/>
              <w:rPr>
                <w:lang w:val="ru-RU"/>
              </w:rPr>
            </w:pPr>
            <w:r w:rsidRPr="0042739D">
              <w:rPr>
                <w:lang w:val="ru-RU"/>
              </w:rPr>
              <w:t>Защитная полоса</w:t>
            </w:r>
            <w:r w:rsidRPr="0042739D">
              <w:rPr>
                <w:lang w:val="ru-RU"/>
              </w:rPr>
              <w:br/>
              <w:t>(МГц)</w:t>
            </w:r>
          </w:p>
        </w:tc>
      </w:tr>
      <w:tr w:rsidR="00F34A90" w:rsidRPr="0042739D" w14:paraId="55A15F27" w14:textId="77777777" w:rsidTr="00F0043E">
        <w:trPr>
          <w:cantSplit/>
          <w:jc w:val="center"/>
        </w:trPr>
        <w:tc>
          <w:tcPr>
            <w:tcW w:w="1753" w:type="dxa"/>
            <w:vMerge/>
            <w:vAlign w:val="center"/>
          </w:tcPr>
          <w:p w14:paraId="6DA50477" w14:textId="77777777" w:rsidR="00F34A90" w:rsidRPr="0042739D" w:rsidRDefault="00F34A90" w:rsidP="00F0043E">
            <w:pPr>
              <w:rPr>
                <w:sz w:val="20"/>
                <w:lang w:val="ru-RU"/>
              </w:rPr>
            </w:pPr>
          </w:p>
        </w:tc>
        <w:tc>
          <w:tcPr>
            <w:tcW w:w="2140" w:type="dxa"/>
            <w:vMerge/>
            <w:vAlign w:val="center"/>
          </w:tcPr>
          <w:p w14:paraId="6EA9460F" w14:textId="77777777" w:rsidR="00F34A90" w:rsidRPr="0042739D" w:rsidRDefault="00F34A90" w:rsidP="00F0043E">
            <w:pPr>
              <w:pStyle w:val="Tabletext"/>
              <w:rPr>
                <w:lang w:val="ru-RU"/>
              </w:rPr>
            </w:pPr>
          </w:p>
        </w:tc>
        <w:tc>
          <w:tcPr>
            <w:tcW w:w="606" w:type="dxa"/>
            <w:vAlign w:val="center"/>
          </w:tcPr>
          <w:p w14:paraId="6EF19EF7" w14:textId="77777777" w:rsidR="00F34A90" w:rsidRPr="0042739D" w:rsidRDefault="00F34A90" w:rsidP="00F0043E">
            <w:pPr>
              <w:pStyle w:val="Tabletext"/>
              <w:jc w:val="center"/>
              <w:rPr>
                <w:lang w:val="ru-RU"/>
              </w:rPr>
            </w:pPr>
            <w:r w:rsidRPr="0042739D">
              <w:rPr>
                <w:lang w:val="ru-RU"/>
              </w:rPr>
              <w:t>0/7</w:t>
            </w:r>
          </w:p>
        </w:tc>
        <w:tc>
          <w:tcPr>
            <w:tcW w:w="606" w:type="dxa"/>
            <w:vAlign w:val="center"/>
          </w:tcPr>
          <w:p w14:paraId="466C4AC3" w14:textId="77777777" w:rsidR="00F34A90" w:rsidRPr="0042739D" w:rsidRDefault="00F34A90" w:rsidP="00F0043E">
            <w:pPr>
              <w:pStyle w:val="Tabletext"/>
              <w:jc w:val="center"/>
              <w:rPr>
                <w:lang w:val="ru-RU"/>
              </w:rPr>
            </w:pPr>
            <w:r w:rsidRPr="0042739D">
              <w:rPr>
                <w:lang w:val="ru-RU"/>
              </w:rPr>
              <w:t>1/7</w:t>
            </w:r>
          </w:p>
        </w:tc>
        <w:tc>
          <w:tcPr>
            <w:tcW w:w="606" w:type="dxa"/>
            <w:vAlign w:val="center"/>
          </w:tcPr>
          <w:p w14:paraId="437CFD5F" w14:textId="77777777" w:rsidR="00F34A90" w:rsidRPr="0042739D" w:rsidRDefault="00F34A90" w:rsidP="00F0043E">
            <w:pPr>
              <w:pStyle w:val="Tabletext"/>
              <w:jc w:val="center"/>
              <w:rPr>
                <w:lang w:val="ru-RU"/>
              </w:rPr>
            </w:pPr>
            <w:r w:rsidRPr="0042739D">
              <w:rPr>
                <w:lang w:val="ru-RU"/>
              </w:rPr>
              <w:t>2/7</w:t>
            </w:r>
          </w:p>
        </w:tc>
        <w:tc>
          <w:tcPr>
            <w:tcW w:w="644" w:type="dxa"/>
            <w:vAlign w:val="center"/>
          </w:tcPr>
          <w:p w14:paraId="2D10F9E2" w14:textId="77777777" w:rsidR="00F34A90" w:rsidRPr="0042739D" w:rsidRDefault="00F34A90" w:rsidP="00F0043E">
            <w:pPr>
              <w:pStyle w:val="Tabletext"/>
              <w:jc w:val="center"/>
              <w:rPr>
                <w:lang w:val="ru-RU"/>
              </w:rPr>
            </w:pPr>
            <w:r w:rsidRPr="0042739D">
              <w:rPr>
                <w:lang w:val="ru-RU"/>
              </w:rPr>
              <w:t>3/7</w:t>
            </w:r>
          </w:p>
        </w:tc>
        <w:tc>
          <w:tcPr>
            <w:tcW w:w="644" w:type="dxa"/>
            <w:vAlign w:val="center"/>
          </w:tcPr>
          <w:p w14:paraId="7F4F1ACE" w14:textId="77777777" w:rsidR="00F34A90" w:rsidRPr="0042739D" w:rsidRDefault="00F34A90" w:rsidP="00F0043E">
            <w:pPr>
              <w:pStyle w:val="Tabletext"/>
              <w:jc w:val="center"/>
              <w:rPr>
                <w:lang w:val="ru-RU"/>
              </w:rPr>
            </w:pPr>
            <w:r w:rsidRPr="0042739D">
              <w:rPr>
                <w:lang w:val="ru-RU"/>
              </w:rPr>
              <w:t>4/7</w:t>
            </w:r>
          </w:p>
        </w:tc>
        <w:tc>
          <w:tcPr>
            <w:tcW w:w="644" w:type="dxa"/>
            <w:vAlign w:val="center"/>
          </w:tcPr>
          <w:p w14:paraId="18C44A86" w14:textId="77777777" w:rsidR="00F34A90" w:rsidRPr="0042739D" w:rsidRDefault="00F34A90" w:rsidP="00F0043E">
            <w:pPr>
              <w:pStyle w:val="Tabletext"/>
              <w:jc w:val="center"/>
              <w:rPr>
                <w:lang w:val="ru-RU"/>
              </w:rPr>
            </w:pPr>
            <w:r w:rsidRPr="0042739D">
              <w:rPr>
                <w:lang w:val="ru-RU"/>
              </w:rPr>
              <w:t>5/7</w:t>
            </w:r>
          </w:p>
        </w:tc>
        <w:tc>
          <w:tcPr>
            <w:tcW w:w="644" w:type="dxa"/>
            <w:vAlign w:val="center"/>
          </w:tcPr>
          <w:p w14:paraId="3D6BA98E" w14:textId="77777777" w:rsidR="00F34A90" w:rsidRPr="0042739D" w:rsidRDefault="00F34A90" w:rsidP="00F0043E">
            <w:pPr>
              <w:pStyle w:val="Tabletext"/>
              <w:jc w:val="center"/>
              <w:rPr>
                <w:lang w:val="ru-RU"/>
              </w:rPr>
            </w:pPr>
            <w:r w:rsidRPr="0042739D">
              <w:rPr>
                <w:lang w:val="ru-RU"/>
              </w:rPr>
              <w:t>6/7</w:t>
            </w:r>
          </w:p>
        </w:tc>
        <w:tc>
          <w:tcPr>
            <w:tcW w:w="1352" w:type="dxa"/>
            <w:vAlign w:val="center"/>
          </w:tcPr>
          <w:p w14:paraId="6654933C" w14:textId="77777777" w:rsidR="00F34A90" w:rsidRPr="0042739D" w:rsidRDefault="00F34A90" w:rsidP="00F0043E">
            <w:pPr>
              <w:pStyle w:val="Tabletext"/>
              <w:jc w:val="center"/>
              <w:rPr>
                <w:lang w:val="ru-RU"/>
              </w:rPr>
            </w:pPr>
            <w:r w:rsidRPr="0042739D">
              <w:rPr>
                <w:lang w:val="ru-RU"/>
              </w:rPr>
              <w:t>7/7 или выше</w:t>
            </w:r>
          </w:p>
        </w:tc>
      </w:tr>
      <w:tr w:rsidR="00F34A90" w:rsidRPr="0042739D" w14:paraId="489A7F73" w14:textId="77777777" w:rsidTr="00F0043E">
        <w:trPr>
          <w:cantSplit/>
          <w:jc w:val="center"/>
        </w:trPr>
        <w:tc>
          <w:tcPr>
            <w:tcW w:w="1753" w:type="dxa"/>
            <w:vMerge w:val="restart"/>
            <w:vAlign w:val="center"/>
          </w:tcPr>
          <w:p w14:paraId="2ACC4CC3"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2140" w:type="dxa"/>
            <w:vAlign w:val="center"/>
          </w:tcPr>
          <w:p w14:paraId="7AA99666"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606" w:type="dxa"/>
            <w:vAlign w:val="center"/>
          </w:tcPr>
          <w:p w14:paraId="56FBC4C9" w14:textId="77777777" w:rsidR="00F34A90" w:rsidRPr="0042739D" w:rsidRDefault="00F34A90" w:rsidP="00F0043E">
            <w:pPr>
              <w:pStyle w:val="Tabletext"/>
              <w:jc w:val="center"/>
              <w:rPr>
                <w:lang w:val="ru-RU"/>
              </w:rPr>
            </w:pPr>
            <w:r w:rsidRPr="0042739D">
              <w:rPr>
                <w:lang w:val="ru-RU"/>
              </w:rPr>
              <w:t>12</w:t>
            </w:r>
          </w:p>
        </w:tc>
        <w:tc>
          <w:tcPr>
            <w:tcW w:w="606" w:type="dxa"/>
            <w:vAlign w:val="center"/>
          </w:tcPr>
          <w:p w14:paraId="13B92512" w14:textId="77777777" w:rsidR="00F34A90" w:rsidRPr="0042739D" w:rsidRDefault="00F34A90" w:rsidP="00F0043E">
            <w:pPr>
              <w:pStyle w:val="Tabletext"/>
              <w:jc w:val="center"/>
              <w:rPr>
                <w:lang w:val="ru-RU"/>
              </w:rPr>
            </w:pPr>
            <w:r w:rsidRPr="0042739D">
              <w:rPr>
                <w:lang w:val="ru-RU"/>
              </w:rPr>
              <w:t>6</w:t>
            </w:r>
          </w:p>
        </w:tc>
        <w:tc>
          <w:tcPr>
            <w:tcW w:w="606" w:type="dxa"/>
            <w:vAlign w:val="center"/>
          </w:tcPr>
          <w:p w14:paraId="40CFD30B" w14:textId="77777777" w:rsidR="00F34A90" w:rsidRPr="0042739D" w:rsidRDefault="00F34A90" w:rsidP="00F0043E">
            <w:pPr>
              <w:pStyle w:val="Tabletext"/>
              <w:jc w:val="center"/>
              <w:rPr>
                <w:lang w:val="ru-RU"/>
              </w:rPr>
            </w:pPr>
            <w:r w:rsidRPr="0042739D">
              <w:rPr>
                <w:lang w:val="ru-RU"/>
              </w:rPr>
              <w:t>–3</w:t>
            </w:r>
          </w:p>
        </w:tc>
        <w:tc>
          <w:tcPr>
            <w:tcW w:w="644" w:type="dxa"/>
            <w:vAlign w:val="center"/>
          </w:tcPr>
          <w:p w14:paraId="7FE02CFA" w14:textId="77777777" w:rsidR="00F34A90" w:rsidRPr="0042739D" w:rsidRDefault="00F34A90" w:rsidP="00F0043E">
            <w:pPr>
              <w:pStyle w:val="Tabletext"/>
              <w:jc w:val="center"/>
              <w:rPr>
                <w:lang w:val="ru-RU"/>
              </w:rPr>
            </w:pPr>
            <w:r w:rsidRPr="0042739D">
              <w:rPr>
                <w:lang w:val="ru-RU"/>
              </w:rPr>
              <w:t>–6</w:t>
            </w:r>
          </w:p>
        </w:tc>
        <w:tc>
          <w:tcPr>
            <w:tcW w:w="644" w:type="dxa"/>
            <w:vAlign w:val="center"/>
          </w:tcPr>
          <w:p w14:paraId="562A66CF" w14:textId="77777777" w:rsidR="00F34A90" w:rsidRPr="0042739D" w:rsidRDefault="00F34A90" w:rsidP="00F0043E">
            <w:pPr>
              <w:pStyle w:val="Tabletext"/>
              <w:jc w:val="center"/>
              <w:rPr>
                <w:lang w:val="ru-RU"/>
              </w:rPr>
            </w:pPr>
            <w:r w:rsidRPr="0042739D">
              <w:rPr>
                <w:lang w:val="ru-RU"/>
              </w:rPr>
              <w:t>–8</w:t>
            </w:r>
          </w:p>
        </w:tc>
        <w:tc>
          <w:tcPr>
            <w:tcW w:w="644" w:type="dxa"/>
            <w:vAlign w:val="center"/>
          </w:tcPr>
          <w:p w14:paraId="33B6F3EF" w14:textId="77777777" w:rsidR="00F34A90" w:rsidRPr="0042739D" w:rsidRDefault="00F34A90" w:rsidP="00F0043E">
            <w:pPr>
              <w:pStyle w:val="Tabletext"/>
              <w:jc w:val="center"/>
              <w:rPr>
                <w:lang w:val="ru-RU"/>
              </w:rPr>
            </w:pPr>
            <w:r w:rsidRPr="0042739D">
              <w:rPr>
                <w:lang w:val="ru-RU"/>
              </w:rPr>
              <w:t>–15</w:t>
            </w:r>
          </w:p>
        </w:tc>
        <w:tc>
          <w:tcPr>
            <w:tcW w:w="644" w:type="dxa"/>
            <w:vAlign w:val="center"/>
          </w:tcPr>
          <w:p w14:paraId="0CB8DE69" w14:textId="77777777" w:rsidR="00F34A90" w:rsidRPr="0042739D" w:rsidRDefault="00F34A90" w:rsidP="00F0043E">
            <w:pPr>
              <w:pStyle w:val="Tabletext"/>
              <w:jc w:val="center"/>
              <w:rPr>
                <w:lang w:val="ru-RU"/>
              </w:rPr>
            </w:pPr>
            <w:r w:rsidRPr="0042739D">
              <w:rPr>
                <w:lang w:val="ru-RU"/>
              </w:rPr>
              <w:t>–20</w:t>
            </w:r>
          </w:p>
        </w:tc>
        <w:tc>
          <w:tcPr>
            <w:tcW w:w="1352" w:type="dxa"/>
            <w:vAlign w:val="center"/>
          </w:tcPr>
          <w:p w14:paraId="2B3919AB" w14:textId="77777777" w:rsidR="00F34A90" w:rsidRPr="0042739D" w:rsidRDefault="00F34A90" w:rsidP="00F0043E">
            <w:pPr>
              <w:pStyle w:val="Tabletext"/>
              <w:jc w:val="center"/>
              <w:rPr>
                <w:lang w:val="ru-RU"/>
              </w:rPr>
            </w:pPr>
            <w:r w:rsidRPr="0042739D">
              <w:rPr>
                <w:lang w:val="ru-RU"/>
              </w:rPr>
              <w:t>–21</w:t>
            </w:r>
          </w:p>
        </w:tc>
      </w:tr>
      <w:tr w:rsidR="00F34A90" w:rsidRPr="0042739D" w14:paraId="2161DE3C" w14:textId="77777777" w:rsidTr="00F0043E">
        <w:trPr>
          <w:cantSplit/>
          <w:jc w:val="center"/>
        </w:trPr>
        <w:tc>
          <w:tcPr>
            <w:tcW w:w="1753" w:type="dxa"/>
            <w:vMerge/>
            <w:vAlign w:val="center"/>
          </w:tcPr>
          <w:p w14:paraId="6A183FCF" w14:textId="77777777" w:rsidR="00F34A90" w:rsidRPr="0042739D" w:rsidRDefault="00F34A90" w:rsidP="00F0043E">
            <w:pPr>
              <w:pStyle w:val="Tabletext"/>
              <w:jc w:val="center"/>
              <w:rPr>
                <w:lang w:val="ru-RU"/>
              </w:rPr>
            </w:pPr>
          </w:p>
        </w:tc>
        <w:tc>
          <w:tcPr>
            <w:tcW w:w="2140" w:type="dxa"/>
            <w:vAlign w:val="center"/>
          </w:tcPr>
          <w:p w14:paraId="3F54CAA8"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606" w:type="dxa"/>
            <w:vAlign w:val="center"/>
          </w:tcPr>
          <w:p w14:paraId="32EF5C6F" w14:textId="77777777" w:rsidR="00F34A90" w:rsidRPr="0042739D" w:rsidRDefault="00F34A90" w:rsidP="00F0043E">
            <w:pPr>
              <w:pStyle w:val="Tabletext"/>
              <w:jc w:val="center"/>
              <w:rPr>
                <w:lang w:val="ru-RU"/>
              </w:rPr>
            </w:pPr>
            <w:r w:rsidRPr="0042739D">
              <w:rPr>
                <w:lang w:val="ru-RU"/>
              </w:rPr>
              <w:t>7</w:t>
            </w:r>
          </w:p>
        </w:tc>
        <w:tc>
          <w:tcPr>
            <w:tcW w:w="606" w:type="dxa"/>
            <w:vAlign w:val="center"/>
          </w:tcPr>
          <w:p w14:paraId="23B9DA27" w14:textId="77777777" w:rsidR="00F34A90" w:rsidRPr="0042739D" w:rsidRDefault="00F34A90" w:rsidP="00F0043E">
            <w:pPr>
              <w:pStyle w:val="Tabletext"/>
              <w:jc w:val="center"/>
              <w:rPr>
                <w:lang w:val="ru-RU"/>
              </w:rPr>
            </w:pPr>
            <w:r w:rsidRPr="0042739D">
              <w:rPr>
                <w:lang w:val="ru-RU"/>
              </w:rPr>
              <w:t>1</w:t>
            </w:r>
          </w:p>
        </w:tc>
        <w:tc>
          <w:tcPr>
            <w:tcW w:w="606" w:type="dxa"/>
            <w:vAlign w:val="center"/>
          </w:tcPr>
          <w:p w14:paraId="2BF2DD1D" w14:textId="77777777" w:rsidR="00F34A90" w:rsidRPr="0042739D" w:rsidRDefault="00F34A90" w:rsidP="00F0043E">
            <w:pPr>
              <w:pStyle w:val="Tabletext"/>
              <w:jc w:val="center"/>
              <w:rPr>
                <w:lang w:val="ru-RU"/>
              </w:rPr>
            </w:pPr>
            <w:r w:rsidRPr="0042739D">
              <w:rPr>
                <w:lang w:val="ru-RU"/>
              </w:rPr>
              <w:t>–8</w:t>
            </w:r>
          </w:p>
        </w:tc>
        <w:tc>
          <w:tcPr>
            <w:tcW w:w="644" w:type="dxa"/>
            <w:vAlign w:val="center"/>
          </w:tcPr>
          <w:p w14:paraId="1F197E4C" w14:textId="77777777" w:rsidR="00F34A90" w:rsidRPr="0042739D" w:rsidRDefault="00F34A90" w:rsidP="00F0043E">
            <w:pPr>
              <w:pStyle w:val="Tabletext"/>
              <w:jc w:val="center"/>
              <w:rPr>
                <w:lang w:val="ru-RU"/>
              </w:rPr>
            </w:pPr>
            <w:r w:rsidRPr="0042739D">
              <w:rPr>
                <w:lang w:val="ru-RU"/>
              </w:rPr>
              <w:t>–11</w:t>
            </w:r>
          </w:p>
        </w:tc>
        <w:tc>
          <w:tcPr>
            <w:tcW w:w="644" w:type="dxa"/>
            <w:vAlign w:val="center"/>
          </w:tcPr>
          <w:p w14:paraId="300EFE81" w14:textId="77777777" w:rsidR="00F34A90" w:rsidRPr="0042739D" w:rsidRDefault="00F34A90" w:rsidP="00F0043E">
            <w:pPr>
              <w:pStyle w:val="Tabletext"/>
              <w:jc w:val="center"/>
              <w:rPr>
                <w:lang w:val="ru-RU"/>
              </w:rPr>
            </w:pPr>
            <w:r w:rsidRPr="0042739D">
              <w:rPr>
                <w:lang w:val="ru-RU"/>
              </w:rPr>
              <w:t>–13</w:t>
            </w:r>
          </w:p>
        </w:tc>
        <w:tc>
          <w:tcPr>
            <w:tcW w:w="644" w:type="dxa"/>
            <w:vAlign w:val="center"/>
          </w:tcPr>
          <w:p w14:paraId="4A466CFC" w14:textId="77777777" w:rsidR="00F34A90" w:rsidRPr="0042739D" w:rsidRDefault="00F34A90" w:rsidP="00F0043E">
            <w:pPr>
              <w:pStyle w:val="Tabletext"/>
              <w:jc w:val="center"/>
              <w:rPr>
                <w:lang w:val="ru-RU"/>
              </w:rPr>
            </w:pPr>
            <w:r w:rsidRPr="0042739D">
              <w:rPr>
                <w:lang w:val="ru-RU"/>
              </w:rPr>
              <w:t>–20</w:t>
            </w:r>
          </w:p>
        </w:tc>
        <w:tc>
          <w:tcPr>
            <w:tcW w:w="644" w:type="dxa"/>
            <w:vAlign w:val="center"/>
          </w:tcPr>
          <w:p w14:paraId="0ACFDC63" w14:textId="77777777" w:rsidR="00F34A90" w:rsidRPr="0042739D" w:rsidRDefault="00F34A90" w:rsidP="00F0043E">
            <w:pPr>
              <w:pStyle w:val="Tabletext"/>
              <w:jc w:val="center"/>
              <w:rPr>
                <w:lang w:val="ru-RU"/>
              </w:rPr>
            </w:pPr>
            <w:r w:rsidRPr="0042739D">
              <w:rPr>
                <w:lang w:val="ru-RU"/>
              </w:rPr>
              <w:t>–25</w:t>
            </w:r>
          </w:p>
        </w:tc>
        <w:tc>
          <w:tcPr>
            <w:tcW w:w="1352" w:type="dxa"/>
            <w:vAlign w:val="center"/>
          </w:tcPr>
          <w:p w14:paraId="63467776" w14:textId="77777777" w:rsidR="00F34A90" w:rsidRPr="0042739D" w:rsidRDefault="00F34A90" w:rsidP="00F0043E">
            <w:pPr>
              <w:pStyle w:val="Tabletext"/>
              <w:jc w:val="center"/>
              <w:rPr>
                <w:lang w:val="ru-RU"/>
              </w:rPr>
            </w:pPr>
            <w:r w:rsidRPr="0042739D">
              <w:rPr>
                <w:lang w:val="ru-RU"/>
              </w:rPr>
              <w:t>–26</w:t>
            </w:r>
          </w:p>
        </w:tc>
      </w:tr>
      <w:tr w:rsidR="00F34A90" w:rsidRPr="0042739D" w14:paraId="1ABCCE3B" w14:textId="77777777" w:rsidTr="00F0043E">
        <w:trPr>
          <w:cantSplit/>
          <w:jc w:val="center"/>
        </w:trPr>
        <w:tc>
          <w:tcPr>
            <w:tcW w:w="1753" w:type="dxa"/>
            <w:vMerge w:val="restart"/>
            <w:vAlign w:val="center"/>
          </w:tcPr>
          <w:p w14:paraId="42975AA5"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2140" w:type="dxa"/>
            <w:vAlign w:val="center"/>
          </w:tcPr>
          <w:p w14:paraId="437D4448"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606" w:type="dxa"/>
            <w:vAlign w:val="center"/>
          </w:tcPr>
          <w:p w14:paraId="37B15DEA" w14:textId="77777777" w:rsidR="00F34A90" w:rsidRPr="0042739D" w:rsidRDefault="00F34A90" w:rsidP="00F0043E">
            <w:pPr>
              <w:pStyle w:val="Tabletext"/>
              <w:jc w:val="center"/>
              <w:rPr>
                <w:lang w:val="ru-RU"/>
              </w:rPr>
            </w:pPr>
            <w:r w:rsidRPr="0042739D">
              <w:rPr>
                <w:lang w:val="ru-RU"/>
              </w:rPr>
              <w:t>17</w:t>
            </w:r>
          </w:p>
        </w:tc>
        <w:tc>
          <w:tcPr>
            <w:tcW w:w="606" w:type="dxa"/>
            <w:vAlign w:val="center"/>
          </w:tcPr>
          <w:p w14:paraId="2A6CB918" w14:textId="77777777" w:rsidR="00F34A90" w:rsidRPr="0042739D" w:rsidRDefault="00F34A90" w:rsidP="00F0043E">
            <w:pPr>
              <w:pStyle w:val="Tabletext"/>
              <w:jc w:val="center"/>
              <w:rPr>
                <w:lang w:val="ru-RU"/>
              </w:rPr>
            </w:pPr>
            <w:r w:rsidRPr="0042739D">
              <w:rPr>
                <w:lang w:val="ru-RU"/>
              </w:rPr>
              <w:t>11</w:t>
            </w:r>
          </w:p>
        </w:tc>
        <w:tc>
          <w:tcPr>
            <w:tcW w:w="606" w:type="dxa"/>
            <w:vAlign w:val="center"/>
          </w:tcPr>
          <w:p w14:paraId="28059474" w14:textId="77777777" w:rsidR="00F34A90" w:rsidRPr="0042739D" w:rsidRDefault="00F34A90" w:rsidP="00F0043E">
            <w:pPr>
              <w:pStyle w:val="Tabletext"/>
              <w:jc w:val="center"/>
              <w:rPr>
                <w:lang w:val="ru-RU"/>
              </w:rPr>
            </w:pPr>
            <w:r w:rsidRPr="0042739D">
              <w:rPr>
                <w:lang w:val="ru-RU"/>
              </w:rPr>
              <w:t>2</w:t>
            </w:r>
          </w:p>
        </w:tc>
        <w:tc>
          <w:tcPr>
            <w:tcW w:w="644" w:type="dxa"/>
            <w:vAlign w:val="center"/>
          </w:tcPr>
          <w:p w14:paraId="791CEB99" w14:textId="77777777" w:rsidR="00F34A90" w:rsidRPr="0042739D" w:rsidRDefault="00F34A90" w:rsidP="00F0043E">
            <w:pPr>
              <w:pStyle w:val="Tabletext"/>
              <w:jc w:val="center"/>
              <w:rPr>
                <w:lang w:val="ru-RU"/>
              </w:rPr>
            </w:pPr>
            <w:r w:rsidRPr="0042739D">
              <w:rPr>
                <w:lang w:val="ru-RU"/>
              </w:rPr>
              <w:t>–1</w:t>
            </w:r>
          </w:p>
        </w:tc>
        <w:tc>
          <w:tcPr>
            <w:tcW w:w="644" w:type="dxa"/>
            <w:vAlign w:val="center"/>
          </w:tcPr>
          <w:p w14:paraId="65873508" w14:textId="77777777" w:rsidR="00F34A90" w:rsidRPr="0042739D" w:rsidRDefault="00F34A90" w:rsidP="00F0043E">
            <w:pPr>
              <w:pStyle w:val="Tabletext"/>
              <w:jc w:val="center"/>
              <w:rPr>
                <w:lang w:val="ru-RU"/>
              </w:rPr>
            </w:pPr>
            <w:r w:rsidRPr="0042739D">
              <w:rPr>
                <w:lang w:val="ru-RU"/>
              </w:rPr>
              <w:t>–3</w:t>
            </w:r>
          </w:p>
        </w:tc>
        <w:tc>
          <w:tcPr>
            <w:tcW w:w="644" w:type="dxa"/>
            <w:vAlign w:val="center"/>
          </w:tcPr>
          <w:p w14:paraId="0F0A55D7" w14:textId="77777777" w:rsidR="00F34A90" w:rsidRPr="0042739D" w:rsidRDefault="00F34A90" w:rsidP="00F0043E">
            <w:pPr>
              <w:pStyle w:val="Tabletext"/>
              <w:jc w:val="center"/>
              <w:rPr>
                <w:lang w:val="ru-RU"/>
              </w:rPr>
            </w:pPr>
            <w:r w:rsidRPr="0042739D">
              <w:rPr>
                <w:lang w:val="ru-RU"/>
              </w:rPr>
              <w:t>–10</w:t>
            </w:r>
          </w:p>
        </w:tc>
        <w:tc>
          <w:tcPr>
            <w:tcW w:w="644" w:type="dxa"/>
            <w:vAlign w:val="center"/>
          </w:tcPr>
          <w:p w14:paraId="1A8BDC18" w14:textId="77777777" w:rsidR="00F34A90" w:rsidRPr="0042739D" w:rsidRDefault="00F34A90" w:rsidP="00F0043E">
            <w:pPr>
              <w:pStyle w:val="Tabletext"/>
              <w:jc w:val="center"/>
              <w:rPr>
                <w:lang w:val="ru-RU"/>
              </w:rPr>
            </w:pPr>
            <w:r w:rsidRPr="0042739D">
              <w:rPr>
                <w:lang w:val="ru-RU"/>
              </w:rPr>
              <w:t>–15</w:t>
            </w:r>
          </w:p>
        </w:tc>
        <w:tc>
          <w:tcPr>
            <w:tcW w:w="1352" w:type="dxa"/>
            <w:vAlign w:val="center"/>
          </w:tcPr>
          <w:p w14:paraId="02874709" w14:textId="77777777" w:rsidR="00F34A90" w:rsidRPr="0042739D" w:rsidRDefault="00F34A90" w:rsidP="00F0043E">
            <w:pPr>
              <w:pStyle w:val="Tabletext"/>
              <w:jc w:val="center"/>
              <w:rPr>
                <w:lang w:val="ru-RU"/>
              </w:rPr>
            </w:pPr>
            <w:r w:rsidRPr="0042739D">
              <w:rPr>
                <w:lang w:val="ru-RU"/>
              </w:rPr>
              <w:t>–16</w:t>
            </w:r>
          </w:p>
        </w:tc>
      </w:tr>
      <w:tr w:rsidR="00F34A90" w:rsidRPr="0042739D" w14:paraId="256734FC" w14:textId="77777777" w:rsidTr="00F0043E">
        <w:trPr>
          <w:cantSplit/>
          <w:jc w:val="center"/>
        </w:trPr>
        <w:tc>
          <w:tcPr>
            <w:tcW w:w="1753" w:type="dxa"/>
            <w:vMerge/>
            <w:tcBorders>
              <w:bottom w:val="single" w:sz="4" w:space="0" w:color="auto"/>
            </w:tcBorders>
            <w:vAlign w:val="center"/>
          </w:tcPr>
          <w:p w14:paraId="58407C7C" w14:textId="77777777" w:rsidR="00F34A90" w:rsidRPr="0042739D" w:rsidRDefault="00F34A90" w:rsidP="00F0043E">
            <w:pPr>
              <w:pStyle w:val="Tabletext"/>
              <w:rPr>
                <w:lang w:val="ru-RU"/>
              </w:rPr>
            </w:pPr>
          </w:p>
        </w:tc>
        <w:tc>
          <w:tcPr>
            <w:tcW w:w="2140" w:type="dxa"/>
            <w:tcBorders>
              <w:bottom w:val="single" w:sz="4" w:space="0" w:color="auto"/>
            </w:tcBorders>
            <w:vAlign w:val="center"/>
          </w:tcPr>
          <w:p w14:paraId="3CF483BA"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606" w:type="dxa"/>
            <w:tcBorders>
              <w:bottom w:val="single" w:sz="4" w:space="0" w:color="auto"/>
            </w:tcBorders>
            <w:vAlign w:val="center"/>
          </w:tcPr>
          <w:p w14:paraId="0B6E58E1" w14:textId="77777777" w:rsidR="00F34A90" w:rsidRPr="0042739D" w:rsidRDefault="00F34A90" w:rsidP="00F0043E">
            <w:pPr>
              <w:pStyle w:val="Tabletext"/>
              <w:jc w:val="center"/>
              <w:rPr>
                <w:lang w:val="ru-RU"/>
              </w:rPr>
            </w:pPr>
            <w:r w:rsidRPr="0042739D">
              <w:rPr>
                <w:lang w:val="ru-RU"/>
              </w:rPr>
              <w:t>12</w:t>
            </w:r>
          </w:p>
        </w:tc>
        <w:tc>
          <w:tcPr>
            <w:tcW w:w="606" w:type="dxa"/>
            <w:tcBorders>
              <w:bottom w:val="single" w:sz="4" w:space="0" w:color="auto"/>
            </w:tcBorders>
            <w:vAlign w:val="center"/>
          </w:tcPr>
          <w:p w14:paraId="23546F34" w14:textId="77777777" w:rsidR="00F34A90" w:rsidRPr="0042739D" w:rsidRDefault="00F34A90" w:rsidP="00F0043E">
            <w:pPr>
              <w:pStyle w:val="Tabletext"/>
              <w:jc w:val="center"/>
              <w:rPr>
                <w:lang w:val="ru-RU"/>
              </w:rPr>
            </w:pPr>
            <w:r w:rsidRPr="0042739D">
              <w:rPr>
                <w:lang w:val="ru-RU"/>
              </w:rPr>
              <w:t>6</w:t>
            </w:r>
          </w:p>
        </w:tc>
        <w:tc>
          <w:tcPr>
            <w:tcW w:w="606" w:type="dxa"/>
            <w:tcBorders>
              <w:bottom w:val="single" w:sz="4" w:space="0" w:color="auto"/>
            </w:tcBorders>
            <w:vAlign w:val="center"/>
          </w:tcPr>
          <w:p w14:paraId="793AF1F5" w14:textId="77777777" w:rsidR="00F34A90" w:rsidRPr="0042739D" w:rsidRDefault="00F34A90" w:rsidP="00F0043E">
            <w:pPr>
              <w:pStyle w:val="Tabletext"/>
              <w:jc w:val="center"/>
              <w:rPr>
                <w:lang w:val="ru-RU"/>
              </w:rPr>
            </w:pPr>
            <w:r w:rsidRPr="0042739D">
              <w:rPr>
                <w:lang w:val="ru-RU"/>
              </w:rPr>
              <w:t>–3</w:t>
            </w:r>
          </w:p>
        </w:tc>
        <w:tc>
          <w:tcPr>
            <w:tcW w:w="644" w:type="dxa"/>
            <w:tcBorders>
              <w:bottom w:val="single" w:sz="4" w:space="0" w:color="auto"/>
            </w:tcBorders>
            <w:vAlign w:val="center"/>
          </w:tcPr>
          <w:p w14:paraId="65613C90" w14:textId="77777777" w:rsidR="00F34A90" w:rsidRPr="0042739D" w:rsidRDefault="00F34A90" w:rsidP="00F0043E">
            <w:pPr>
              <w:pStyle w:val="Tabletext"/>
              <w:jc w:val="center"/>
              <w:rPr>
                <w:lang w:val="ru-RU"/>
              </w:rPr>
            </w:pPr>
            <w:r w:rsidRPr="0042739D">
              <w:rPr>
                <w:lang w:val="ru-RU"/>
              </w:rPr>
              <w:t>–6</w:t>
            </w:r>
          </w:p>
        </w:tc>
        <w:tc>
          <w:tcPr>
            <w:tcW w:w="644" w:type="dxa"/>
            <w:tcBorders>
              <w:bottom w:val="single" w:sz="4" w:space="0" w:color="auto"/>
            </w:tcBorders>
            <w:vAlign w:val="center"/>
          </w:tcPr>
          <w:p w14:paraId="5E5D4431" w14:textId="77777777" w:rsidR="00F34A90" w:rsidRPr="0042739D" w:rsidRDefault="00F34A90" w:rsidP="00F0043E">
            <w:pPr>
              <w:pStyle w:val="Tabletext"/>
              <w:jc w:val="center"/>
              <w:rPr>
                <w:lang w:val="ru-RU"/>
              </w:rPr>
            </w:pPr>
            <w:r w:rsidRPr="0042739D">
              <w:rPr>
                <w:lang w:val="ru-RU"/>
              </w:rPr>
              <w:t>–8</w:t>
            </w:r>
          </w:p>
        </w:tc>
        <w:tc>
          <w:tcPr>
            <w:tcW w:w="644" w:type="dxa"/>
            <w:tcBorders>
              <w:bottom w:val="single" w:sz="4" w:space="0" w:color="auto"/>
            </w:tcBorders>
            <w:vAlign w:val="center"/>
          </w:tcPr>
          <w:p w14:paraId="3B0DEA83" w14:textId="77777777" w:rsidR="00F34A90" w:rsidRPr="0042739D" w:rsidRDefault="00F34A90" w:rsidP="00F0043E">
            <w:pPr>
              <w:pStyle w:val="Tabletext"/>
              <w:jc w:val="center"/>
              <w:rPr>
                <w:lang w:val="ru-RU"/>
              </w:rPr>
            </w:pPr>
            <w:r w:rsidRPr="0042739D">
              <w:rPr>
                <w:lang w:val="ru-RU"/>
              </w:rPr>
              <w:t>–15</w:t>
            </w:r>
          </w:p>
        </w:tc>
        <w:tc>
          <w:tcPr>
            <w:tcW w:w="644" w:type="dxa"/>
            <w:tcBorders>
              <w:bottom w:val="single" w:sz="4" w:space="0" w:color="auto"/>
            </w:tcBorders>
            <w:vAlign w:val="center"/>
          </w:tcPr>
          <w:p w14:paraId="1FEA6DD9" w14:textId="77777777" w:rsidR="00F34A90" w:rsidRPr="0042739D" w:rsidRDefault="00F34A90" w:rsidP="00F0043E">
            <w:pPr>
              <w:pStyle w:val="Tabletext"/>
              <w:jc w:val="center"/>
              <w:rPr>
                <w:lang w:val="ru-RU"/>
              </w:rPr>
            </w:pPr>
            <w:r w:rsidRPr="0042739D">
              <w:rPr>
                <w:lang w:val="ru-RU"/>
              </w:rPr>
              <w:t>–20</w:t>
            </w:r>
          </w:p>
        </w:tc>
        <w:tc>
          <w:tcPr>
            <w:tcW w:w="1352" w:type="dxa"/>
            <w:tcBorders>
              <w:bottom w:val="single" w:sz="4" w:space="0" w:color="auto"/>
            </w:tcBorders>
            <w:vAlign w:val="center"/>
          </w:tcPr>
          <w:p w14:paraId="7F84D187" w14:textId="77777777" w:rsidR="00F34A90" w:rsidRPr="0042739D" w:rsidRDefault="00F34A90" w:rsidP="00F0043E">
            <w:pPr>
              <w:pStyle w:val="Tabletext"/>
              <w:jc w:val="center"/>
              <w:rPr>
                <w:lang w:val="ru-RU"/>
              </w:rPr>
            </w:pPr>
            <w:r w:rsidRPr="0042739D">
              <w:rPr>
                <w:lang w:val="ru-RU"/>
              </w:rPr>
              <w:t>–21</w:t>
            </w:r>
          </w:p>
        </w:tc>
      </w:tr>
      <w:tr w:rsidR="00F34A90" w:rsidRPr="0042739D" w14:paraId="594FDA9F" w14:textId="77777777" w:rsidTr="00F0043E">
        <w:trPr>
          <w:cantSplit/>
          <w:jc w:val="center"/>
        </w:trPr>
        <w:tc>
          <w:tcPr>
            <w:tcW w:w="9639" w:type="dxa"/>
            <w:gridSpan w:val="10"/>
            <w:tcBorders>
              <w:top w:val="single" w:sz="4" w:space="0" w:color="auto"/>
              <w:left w:val="nil"/>
              <w:bottom w:val="nil"/>
              <w:right w:val="nil"/>
            </w:tcBorders>
            <w:vAlign w:val="center"/>
          </w:tcPr>
          <w:p w14:paraId="036874A7" w14:textId="304D31AF" w:rsidR="00F34A90" w:rsidRPr="0042739D" w:rsidRDefault="00F34A90" w:rsidP="00F0043E">
            <w:pPr>
              <w:pStyle w:val="TableLegendNote"/>
              <w:rPr>
                <w:lang w:val="ru-RU" w:eastAsia="ja-JP"/>
              </w:rPr>
            </w:pPr>
            <w:r w:rsidRPr="0042739D">
              <w:rPr>
                <w:lang w:val="ru-RU"/>
              </w:rPr>
              <w:t>ПРИМЕЧАНИЕ 1. – Значение в таблице включает в себя запас на замирания 18 дБ. Защитная полоса между сигналами ISDB-T</w:t>
            </w:r>
            <w:r w:rsidRPr="0042739D">
              <w:rPr>
                <w:vertAlign w:val="subscript"/>
                <w:lang w:val="ru-RU"/>
              </w:rPr>
              <w:t>SB</w:t>
            </w:r>
            <w:r w:rsidRPr="0042739D">
              <w:rPr>
                <w:lang w:val="ru-RU"/>
              </w:rPr>
              <w:t xml:space="preserve"> показана на рисунке </w:t>
            </w:r>
            <w:r w:rsidR="007C6CE4">
              <w:rPr>
                <w:lang w:val="ru-RU"/>
              </w:rPr>
              <w:t>6</w:t>
            </w:r>
            <w:r w:rsidRPr="0042739D">
              <w:rPr>
                <w:lang w:val="ru-RU"/>
              </w:rPr>
              <w:t>.</w:t>
            </w:r>
          </w:p>
        </w:tc>
      </w:tr>
    </w:tbl>
    <w:p w14:paraId="783C57AB" w14:textId="77777777" w:rsidR="00855FD3" w:rsidRDefault="00855FD3" w:rsidP="00855FD3">
      <w:pPr>
        <w:pStyle w:val="Tablefin"/>
        <w:rPr>
          <w:lang w:eastAsia="ja-JP"/>
        </w:rPr>
      </w:pPr>
      <w:bookmarkStart w:id="259" w:name="_Toc493143194"/>
      <w:bookmarkStart w:id="260" w:name="_Toc493147003"/>
      <w:bookmarkStart w:id="261" w:name="_Toc493149659"/>
      <w:bookmarkStart w:id="262" w:name="_Toc493151963"/>
      <w:bookmarkStart w:id="263" w:name="_Toc493152290"/>
      <w:bookmarkStart w:id="264" w:name="_Toc493153904"/>
      <w:bookmarkStart w:id="265" w:name="_Toc493154026"/>
      <w:bookmarkStart w:id="266" w:name="_Toc493154148"/>
      <w:bookmarkStart w:id="267" w:name="_Toc493857059"/>
      <w:bookmarkStart w:id="268" w:name="_Toc493866364"/>
      <w:bookmarkStart w:id="269" w:name="_Toc494007108"/>
      <w:bookmarkStart w:id="270" w:name="_Toc494049088"/>
      <w:bookmarkStart w:id="271" w:name="_Toc3088740"/>
    </w:p>
    <w:p w14:paraId="2438D811" w14:textId="40683169" w:rsidR="00F34A90" w:rsidRPr="0042739D" w:rsidRDefault="00F34A90" w:rsidP="00530D63">
      <w:pPr>
        <w:pStyle w:val="FigureNo"/>
        <w:rPr>
          <w:lang w:val="ru-RU" w:eastAsia="ja-JP"/>
        </w:rPr>
      </w:pPr>
      <w:r w:rsidRPr="0042739D">
        <w:rPr>
          <w:lang w:val="ru-RU" w:eastAsia="ja-JP"/>
        </w:rPr>
        <w:lastRenderedPageBreak/>
        <w:t xml:space="preserve">рисунок </w:t>
      </w:r>
      <w:r w:rsidR="007C6CE4">
        <w:rPr>
          <w:lang w:val="ru-RU" w:eastAsia="ja-JP"/>
        </w:rPr>
        <w:t>6</w:t>
      </w:r>
    </w:p>
    <w:p w14:paraId="33C5C0CB" w14:textId="77777777" w:rsidR="00F34A90" w:rsidRPr="0042739D" w:rsidRDefault="00F34A90" w:rsidP="00530D63">
      <w:pPr>
        <w:pStyle w:val="Figuretitle"/>
        <w:rPr>
          <w:lang w:val="ru-RU" w:eastAsia="ja-JP"/>
        </w:rPr>
      </w:pPr>
      <w:r w:rsidRPr="0042739D">
        <w:rPr>
          <w:lang w:val="ru-RU"/>
        </w:rPr>
        <w:t xml:space="preserve">Защитная полоса и </w:t>
      </w:r>
      <w:r w:rsidRPr="00530D63">
        <w:t>размещение</w:t>
      </w:r>
      <w:r w:rsidRPr="0042739D">
        <w:rPr>
          <w:lang w:val="ru-RU"/>
        </w:rPr>
        <w:t xml:space="preserve"> сигналов</w:t>
      </w:r>
    </w:p>
    <w:p w14:paraId="6B7A9085" w14:textId="0B5339BA" w:rsidR="00530D63" w:rsidRDefault="00530D63" w:rsidP="00C55063">
      <w:pPr>
        <w:jc w:val="center"/>
        <w:rPr>
          <w:lang w:val="ru-RU"/>
        </w:rPr>
      </w:pPr>
      <w:r>
        <w:rPr>
          <w:noProof/>
        </w:rPr>
        <w:drawing>
          <wp:inline distT="0" distB="0" distL="0" distR="0" wp14:anchorId="27188209" wp14:editId="507A9FD9">
            <wp:extent cx="3429000" cy="1955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1955800"/>
                    </a:xfrm>
                    <a:prstGeom prst="rect">
                      <a:avLst/>
                    </a:prstGeom>
                    <a:noFill/>
                    <a:ln>
                      <a:noFill/>
                    </a:ln>
                  </pic:spPr>
                </pic:pic>
              </a:graphicData>
            </a:graphic>
          </wp:inline>
        </w:drawing>
      </w:r>
    </w:p>
    <w:p w14:paraId="4ACF80A8" w14:textId="77777777" w:rsidR="00F34A90" w:rsidRPr="0042739D" w:rsidRDefault="00F34A90" w:rsidP="00F34A90">
      <w:pPr>
        <w:pStyle w:val="Heading2"/>
        <w:rPr>
          <w:bCs/>
          <w:lang w:val="ru-RU" w:eastAsia="ja-JP"/>
        </w:rPr>
      </w:pPr>
      <w:bookmarkStart w:id="272" w:name="_Toc121024775"/>
      <w:bookmarkStart w:id="273" w:name="_Toc134439702"/>
      <w:r w:rsidRPr="0042739D">
        <w:rPr>
          <w:lang w:val="ru-RU" w:eastAsia="ja-JP"/>
        </w:rPr>
        <w:t>5.2</w:t>
      </w:r>
      <w:r w:rsidRPr="0042739D">
        <w:rPr>
          <w:lang w:val="ru-RU" w:eastAsia="ja-JP"/>
        </w:rPr>
        <w:tab/>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42739D">
        <w:rPr>
          <w:lang w:val="ru-RU" w:eastAsia="ja-JP"/>
        </w:rPr>
        <w:t xml:space="preserve">Система </w:t>
      </w:r>
      <w:r w:rsidRPr="0042739D">
        <w:rPr>
          <w:lang w:val="ru-RU"/>
        </w:rPr>
        <w:t>ISDB-T</w:t>
      </w:r>
      <w:r w:rsidRPr="0042739D">
        <w:rPr>
          <w:vertAlign w:val="subscript"/>
          <w:lang w:val="ru-RU"/>
        </w:rPr>
        <w:t>SB</w:t>
      </w:r>
      <w:r w:rsidRPr="0042739D">
        <w:rPr>
          <w:lang w:val="ru-RU"/>
        </w:rPr>
        <w:t>, подверженная помехам аналогового телевидения (NTSC)</w:t>
      </w:r>
      <w:bookmarkEnd w:id="273"/>
    </w:p>
    <w:p w14:paraId="1587829A" w14:textId="77777777" w:rsidR="00F34A90" w:rsidRPr="0042739D" w:rsidRDefault="00F34A90" w:rsidP="00F34A90">
      <w:pPr>
        <w:pStyle w:val="Heading3"/>
        <w:rPr>
          <w:lang w:val="ru-RU" w:eastAsia="ja-JP"/>
        </w:rPr>
      </w:pPr>
      <w:bookmarkStart w:id="274" w:name="_Toc493143195"/>
      <w:bookmarkStart w:id="275" w:name="_Toc493147004"/>
      <w:bookmarkStart w:id="276" w:name="_Toc493149660"/>
      <w:bookmarkStart w:id="277" w:name="_Toc493151964"/>
      <w:bookmarkStart w:id="278" w:name="_Toc493152291"/>
      <w:bookmarkStart w:id="279" w:name="_Toc493153905"/>
      <w:bookmarkStart w:id="280" w:name="_Toc493154027"/>
      <w:bookmarkStart w:id="281" w:name="_Toc493154149"/>
      <w:bookmarkStart w:id="282" w:name="_Toc493857060"/>
      <w:bookmarkStart w:id="283" w:name="_Toc493866365"/>
      <w:bookmarkStart w:id="284" w:name="_Toc494007109"/>
      <w:bookmarkStart w:id="285" w:name="_Toc494049089"/>
      <w:bookmarkStart w:id="286" w:name="_Toc3088741"/>
      <w:bookmarkStart w:id="287" w:name="_Toc121024776"/>
      <w:r w:rsidRPr="0042739D">
        <w:rPr>
          <w:lang w:val="ru-RU" w:eastAsia="ja-JP"/>
        </w:rPr>
        <w:t>5.2.1</w:t>
      </w:r>
      <w:r w:rsidRPr="0042739D">
        <w:rPr>
          <w:lang w:val="ru-RU" w:eastAsia="ja-JP"/>
        </w:rPr>
        <w:tab/>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фиксированном приеме</w:t>
      </w:r>
    </w:p>
    <w:p w14:paraId="0AAA120F" w14:textId="70C49011" w:rsidR="00F34A90" w:rsidRPr="0042739D" w:rsidRDefault="00F34A90" w:rsidP="00F34A90">
      <w:pPr>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для 1-сегментного сигнала системы ISDB-T</w:t>
      </w:r>
      <w:r w:rsidRPr="0042739D">
        <w:rPr>
          <w:vertAlign w:val="subscript"/>
          <w:lang w:val="ru-RU"/>
        </w:rPr>
        <w:t>SB</w:t>
      </w:r>
      <w:r w:rsidRPr="0042739D">
        <w:rPr>
          <w:lang w:val="ru-RU"/>
        </w:rPr>
        <w:t xml:space="preserve">, подверженной помехам от системы NTSC, перечислены в таблице 21. Отношения </w:t>
      </w:r>
      <w:r w:rsidRPr="0042739D">
        <w:rPr>
          <w:i/>
          <w:lang w:val="ru-RU"/>
        </w:rPr>
        <w:t>D</w:t>
      </w:r>
      <w:r w:rsidRPr="0042739D">
        <w:rPr>
          <w:lang w:val="ru-RU"/>
        </w:rPr>
        <w:t>/</w:t>
      </w:r>
      <w:r w:rsidRPr="0042739D">
        <w:rPr>
          <w:i/>
          <w:lang w:val="ru-RU"/>
        </w:rPr>
        <w:t>U</w:t>
      </w:r>
      <w:r w:rsidRPr="0042739D">
        <w:rPr>
          <w:lang w:val="ru-RU"/>
        </w:rPr>
        <w:t xml:space="preserve"> измеряются при коэффициенте КОБ порядка 2 </w:t>
      </w:r>
      <w:r w:rsidRPr="0042739D">
        <w:rPr>
          <w:rFonts w:ascii="Symbol" w:hAnsi="Symbol"/>
          <w:lang w:val="ru-RU"/>
        </w:rPr>
        <w:t></w:t>
      </w:r>
      <w:r w:rsidRPr="0042739D">
        <w:rPr>
          <w:lang w:val="ru-RU"/>
        </w:rPr>
        <w:t> 10</w:t>
      </w:r>
      <w:r w:rsidRPr="0042739D">
        <w:rPr>
          <w:vertAlign w:val="superscript"/>
          <w:lang w:val="ru-RU"/>
        </w:rPr>
        <w:t>–4</w:t>
      </w:r>
      <w:r w:rsidRPr="0042739D">
        <w:rPr>
          <w:lang w:val="ru-RU"/>
        </w:rPr>
        <w:t xml:space="preserve"> после декодирования внутреннего кода. Защитные полосы между сигналом ISDB-T</w:t>
      </w:r>
      <w:r w:rsidRPr="0042739D">
        <w:rPr>
          <w:vertAlign w:val="subscript"/>
          <w:lang w:val="ru-RU"/>
        </w:rPr>
        <w:t>SB</w:t>
      </w:r>
      <w:r w:rsidRPr="0042739D">
        <w:rPr>
          <w:lang w:val="ru-RU"/>
        </w:rPr>
        <w:t xml:space="preserve"> и сигналом NTSC при помехах по соседним каналам показаны на рисунке </w:t>
      </w:r>
      <w:r w:rsidR="007C6CE4">
        <w:rPr>
          <w:lang w:val="ru-RU"/>
        </w:rPr>
        <w:t>5</w:t>
      </w:r>
      <w:r w:rsidRPr="0042739D">
        <w:rPr>
          <w:lang w:val="ru-RU"/>
        </w:rPr>
        <w:t>.</w:t>
      </w:r>
    </w:p>
    <w:p w14:paraId="39838132" w14:textId="77777777"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21</w:t>
      </w:r>
    </w:p>
    <w:p w14:paraId="05003A67" w14:textId="77777777" w:rsidR="00F34A90" w:rsidRPr="0042739D" w:rsidRDefault="00F34A90" w:rsidP="00F34A90">
      <w:pPr>
        <w:pStyle w:val="Tabletitle"/>
        <w:rPr>
          <w:lang w:val="ru-RU"/>
        </w:rPr>
      </w:pPr>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для 1-сегментной системы ISDB-T</w:t>
      </w:r>
      <w:r w:rsidRPr="0042739D">
        <w:rPr>
          <w:vertAlign w:val="subscript"/>
          <w:lang w:val="ru-RU"/>
        </w:rPr>
        <w:t>SB</w:t>
      </w:r>
      <w:r w:rsidRPr="0042739D">
        <w:rPr>
          <w:lang w:val="ru-RU"/>
        </w:rPr>
        <w:t>,</w:t>
      </w:r>
      <w:r w:rsidRPr="0042739D">
        <w:rPr>
          <w:lang w:val="ru-RU"/>
        </w:rPr>
        <w:br/>
        <w:t>подверженной влиянию помех от аналогового телевидения (NTSC)</w:t>
      </w:r>
      <w:r w:rsidRPr="0042739D">
        <w:rPr>
          <w:lang w:val="ru-RU"/>
        </w:rPr>
        <w:br/>
        <w:t>(фиксированный прием)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689"/>
        <w:gridCol w:w="1770"/>
        <w:gridCol w:w="2156"/>
        <w:gridCol w:w="2238"/>
      </w:tblGrid>
      <w:tr w:rsidR="00F34A90" w:rsidRPr="0042739D" w14:paraId="60B26E07" w14:textId="77777777" w:rsidTr="00F0043E">
        <w:trPr>
          <w:trHeight w:val="293"/>
          <w:jc w:val="center"/>
        </w:trPr>
        <w:tc>
          <w:tcPr>
            <w:tcW w:w="1786" w:type="dxa"/>
            <w:vMerge w:val="restart"/>
            <w:vAlign w:val="center"/>
          </w:tcPr>
          <w:p w14:paraId="74CD2FB9" w14:textId="77777777" w:rsidR="00F34A90" w:rsidRPr="0042739D" w:rsidRDefault="00F34A90" w:rsidP="00F0043E">
            <w:pPr>
              <w:pStyle w:val="Tablehead"/>
              <w:rPr>
                <w:lang w:val="ru-RU" w:eastAsia="ja-JP"/>
              </w:rPr>
            </w:pPr>
            <w:r w:rsidRPr="0042739D">
              <w:rPr>
                <w:lang w:val="ru-RU"/>
              </w:rPr>
              <w:t>Модуляция</w:t>
            </w:r>
          </w:p>
        </w:tc>
        <w:tc>
          <w:tcPr>
            <w:tcW w:w="1689" w:type="dxa"/>
            <w:vMerge w:val="restart"/>
            <w:vAlign w:val="center"/>
          </w:tcPr>
          <w:p w14:paraId="7EACAFC9" w14:textId="77777777" w:rsidR="00F34A90" w:rsidRPr="0042739D" w:rsidRDefault="00F34A90" w:rsidP="00F0043E">
            <w:pPr>
              <w:pStyle w:val="Tablehead"/>
              <w:rPr>
                <w:lang w:val="ru-RU" w:eastAsia="ja-JP"/>
              </w:rPr>
            </w:pPr>
            <w:r w:rsidRPr="0042739D">
              <w:rPr>
                <w:lang w:val="ru-RU"/>
              </w:rPr>
              <w:t>Скорость кодирования</w:t>
            </w:r>
          </w:p>
        </w:tc>
        <w:tc>
          <w:tcPr>
            <w:tcW w:w="6164" w:type="dxa"/>
            <w:gridSpan w:val="3"/>
            <w:vAlign w:val="center"/>
          </w:tcPr>
          <w:p w14:paraId="41E09B4B" w14:textId="77777777" w:rsidR="00F34A90" w:rsidRPr="0042739D" w:rsidRDefault="00F34A90" w:rsidP="00F0043E">
            <w:pPr>
              <w:pStyle w:val="Tablehead"/>
              <w:rPr>
                <w:lang w:val="ru-RU" w:eastAsia="ja-JP"/>
              </w:rPr>
            </w:pPr>
            <w:r w:rsidRPr="0042739D">
              <w:rPr>
                <w:lang w:val="ru-RU"/>
              </w:rPr>
              <w:t>Помехи</w:t>
            </w:r>
          </w:p>
        </w:tc>
      </w:tr>
      <w:tr w:rsidR="00F34A90" w:rsidRPr="0042739D" w14:paraId="183670C5" w14:textId="77777777" w:rsidTr="00F0043E">
        <w:trPr>
          <w:trHeight w:val="292"/>
          <w:jc w:val="center"/>
        </w:trPr>
        <w:tc>
          <w:tcPr>
            <w:tcW w:w="1786" w:type="dxa"/>
            <w:vMerge/>
            <w:vAlign w:val="center"/>
          </w:tcPr>
          <w:p w14:paraId="3833DDF5" w14:textId="77777777" w:rsidR="00F34A90" w:rsidRPr="0042739D" w:rsidRDefault="00F34A90" w:rsidP="00F0043E">
            <w:pPr>
              <w:pStyle w:val="Tablehead"/>
              <w:rPr>
                <w:lang w:val="ru-RU" w:eastAsia="ja-JP"/>
              </w:rPr>
            </w:pPr>
          </w:p>
        </w:tc>
        <w:tc>
          <w:tcPr>
            <w:tcW w:w="1689" w:type="dxa"/>
            <w:vMerge/>
            <w:vAlign w:val="center"/>
          </w:tcPr>
          <w:p w14:paraId="38D6CA8F" w14:textId="77777777" w:rsidR="00F34A90" w:rsidRPr="0042739D" w:rsidRDefault="00F34A90" w:rsidP="00F0043E">
            <w:pPr>
              <w:pStyle w:val="Tablehead"/>
              <w:rPr>
                <w:lang w:val="ru-RU" w:eastAsia="ja-JP"/>
              </w:rPr>
            </w:pPr>
          </w:p>
        </w:tc>
        <w:tc>
          <w:tcPr>
            <w:tcW w:w="1770" w:type="dxa"/>
            <w:vAlign w:val="center"/>
          </w:tcPr>
          <w:p w14:paraId="23259F86" w14:textId="77777777" w:rsidR="00F34A90" w:rsidRPr="0042739D" w:rsidRDefault="00F34A90" w:rsidP="00F0043E">
            <w:pPr>
              <w:pStyle w:val="Tablehead"/>
              <w:rPr>
                <w:lang w:val="ru-RU"/>
              </w:rPr>
            </w:pPr>
            <w:r w:rsidRPr="0042739D">
              <w:rPr>
                <w:lang w:val="ru-RU"/>
              </w:rPr>
              <w:t>Канал на совпадающей частоте</w:t>
            </w:r>
            <w:r w:rsidRPr="0042739D">
              <w:rPr>
                <w:lang w:val="ru-RU"/>
              </w:rPr>
              <w:br/>
              <w:t>(дБ)</w:t>
            </w:r>
          </w:p>
        </w:tc>
        <w:tc>
          <w:tcPr>
            <w:tcW w:w="2156" w:type="dxa"/>
            <w:vAlign w:val="center"/>
          </w:tcPr>
          <w:p w14:paraId="7565ADC5" w14:textId="77777777" w:rsidR="00F34A90" w:rsidRPr="0042739D" w:rsidRDefault="00F34A90" w:rsidP="00F0043E">
            <w:pPr>
              <w:pStyle w:val="Tablehead"/>
              <w:rPr>
                <w:lang w:val="ru-RU"/>
              </w:rPr>
            </w:pPr>
            <w:r w:rsidRPr="0042739D">
              <w:rPr>
                <w:lang w:val="ru-RU"/>
              </w:rPr>
              <w:t>Нижний соседний канал</w:t>
            </w:r>
            <w:r w:rsidRPr="0042739D">
              <w:rPr>
                <w:lang w:val="ru-RU"/>
              </w:rPr>
              <w:br/>
              <w:t>(дБ)</w:t>
            </w:r>
          </w:p>
        </w:tc>
        <w:tc>
          <w:tcPr>
            <w:tcW w:w="2238" w:type="dxa"/>
            <w:vAlign w:val="center"/>
          </w:tcPr>
          <w:p w14:paraId="58C85374" w14:textId="77777777" w:rsidR="00F34A90" w:rsidRPr="0042739D" w:rsidRDefault="00F34A90" w:rsidP="00F0043E">
            <w:pPr>
              <w:pStyle w:val="Tablehead"/>
              <w:rPr>
                <w:lang w:val="ru-RU"/>
              </w:rPr>
            </w:pPr>
            <w:r w:rsidRPr="0042739D">
              <w:rPr>
                <w:lang w:val="ru-RU"/>
              </w:rPr>
              <w:t>Верхний соседний канал</w:t>
            </w:r>
            <w:r w:rsidRPr="0042739D">
              <w:rPr>
                <w:lang w:val="ru-RU"/>
              </w:rPr>
              <w:br/>
              <w:t>(дБ)</w:t>
            </w:r>
          </w:p>
        </w:tc>
      </w:tr>
      <w:tr w:rsidR="00F34A90" w:rsidRPr="0042739D" w14:paraId="279E2BD1" w14:textId="77777777" w:rsidTr="00F0043E">
        <w:trPr>
          <w:jc w:val="center"/>
        </w:trPr>
        <w:tc>
          <w:tcPr>
            <w:tcW w:w="1786" w:type="dxa"/>
          </w:tcPr>
          <w:p w14:paraId="7B90F10E" w14:textId="77777777" w:rsidR="00F34A90" w:rsidRPr="0042739D" w:rsidRDefault="00F34A90" w:rsidP="00F0043E">
            <w:pPr>
              <w:pStyle w:val="Tabletext"/>
              <w:jc w:val="center"/>
              <w:rPr>
                <w:lang w:val="ru-RU" w:eastAsia="ja-JP"/>
              </w:rPr>
            </w:pPr>
            <w:r w:rsidRPr="0042739D">
              <w:rPr>
                <w:lang w:val="ru-RU"/>
              </w:rPr>
              <w:t>DQPSK</w:t>
            </w:r>
          </w:p>
        </w:tc>
        <w:tc>
          <w:tcPr>
            <w:tcW w:w="1689" w:type="dxa"/>
          </w:tcPr>
          <w:p w14:paraId="027CAED6" w14:textId="77777777" w:rsidR="00F34A90" w:rsidRPr="0042739D" w:rsidRDefault="00F34A90" w:rsidP="00F0043E">
            <w:pPr>
              <w:pStyle w:val="Tabletext"/>
              <w:jc w:val="center"/>
              <w:rPr>
                <w:lang w:val="ru-RU" w:eastAsia="ja-JP"/>
              </w:rPr>
            </w:pPr>
            <w:r w:rsidRPr="0042739D">
              <w:rPr>
                <w:lang w:val="ru-RU" w:eastAsia="ja-JP"/>
              </w:rPr>
              <w:t>1/2</w:t>
            </w:r>
          </w:p>
        </w:tc>
        <w:tc>
          <w:tcPr>
            <w:tcW w:w="1770" w:type="dxa"/>
          </w:tcPr>
          <w:p w14:paraId="044BE7E4" w14:textId="77777777" w:rsidR="00F34A90" w:rsidRPr="0042739D" w:rsidRDefault="00F34A90" w:rsidP="00F0043E">
            <w:pPr>
              <w:pStyle w:val="Tabletext"/>
              <w:jc w:val="center"/>
              <w:rPr>
                <w:lang w:val="ru-RU"/>
              </w:rPr>
            </w:pPr>
            <w:r w:rsidRPr="0042739D">
              <w:rPr>
                <w:lang w:val="ru-RU"/>
              </w:rPr>
              <w:t>2</w:t>
            </w:r>
          </w:p>
        </w:tc>
        <w:tc>
          <w:tcPr>
            <w:tcW w:w="2156" w:type="dxa"/>
          </w:tcPr>
          <w:p w14:paraId="6F0BC662" w14:textId="77777777" w:rsidR="00F34A90" w:rsidRPr="0042739D" w:rsidRDefault="00F34A90" w:rsidP="00F0043E">
            <w:pPr>
              <w:pStyle w:val="Tabletext"/>
              <w:jc w:val="center"/>
              <w:rPr>
                <w:lang w:val="ru-RU"/>
              </w:rPr>
            </w:pPr>
            <w:r w:rsidRPr="0042739D">
              <w:rPr>
                <w:lang w:val="ru-RU"/>
              </w:rPr>
              <w:t>–57</w:t>
            </w:r>
          </w:p>
        </w:tc>
        <w:tc>
          <w:tcPr>
            <w:tcW w:w="2238" w:type="dxa"/>
          </w:tcPr>
          <w:p w14:paraId="31C6830C" w14:textId="77777777" w:rsidR="00F34A90" w:rsidRPr="0042739D" w:rsidRDefault="00F34A90" w:rsidP="00F0043E">
            <w:pPr>
              <w:pStyle w:val="Tabletext"/>
              <w:jc w:val="center"/>
              <w:rPr>
                <w:lang w:val="ru-RU"/>
              </w:rPr>
            </w:pPr>
            <w:r w:rsidRPr="0042739D">
              <w:rPr>
                <w:lang w:val="ru-RU"/>
              </w:rPr>
              <w:t>–60</w:t>
            </w:r>
          </w:p>
        </w:tc>
      </w:tr>
      <w:tr w:rsidR="00F34A90" w:rsidRPr="0042739D" w14:paraId="7244087C" w14:textId="77777777" w:rsidTr="00F0043E">
        <w:trPr>
          <w:jc w:val="center"/>
        </w:trPr>
        <w:tc>
          <w:tcPr>
            <w:tcW w:w="1786" w:type="dxa"/>
          </w:tcPr>
          <w:p w14:paraId="7A03BD33" w14:textId="77777777" w:rsidR="00F34A90" w:rsidRPr="0042739D" w:rsidRDefault="00F34A90" w:rsidP="00F0043E">
            <w:pPr>
              <w:pStyle w:val="Tabletext"/>
              <w:jc w:val="center"/>
              <w:rPr>
                <w:lang w:val="ru-RU" w:eastAsia="ja-JP"/>
              </w:rPr>
            </w:pPr>
            <w:r w:rsidRPr="0042739D">
              <w:rPr>
                <w:lang w:val="ru-RU"/>
              </w:rPr>
              <w:t>16</w:t>
            </w:r>
            <w:r w:rsidRPr="0042739D">
              <w:rPr>
                <w:lang w:val="ru-RU"/>
              </w:rPr>
              <w:noBreakHyphen/>
              <w:t>QAM</w:t>
            </w:r>
          </w:p>
        </w:tc>
        <w:tc>
          <w:tcPr>
            <w:tcW w:w="1689" w:type="dxa"/>
          </w:tcPr>
          <w:p w14:paraId="7C7E4A48" w14:textId="77777777" w:rsidR="00F34A90" w:rsidRPr="0042739D" w:rsidRDefault="00F34A90" w:rsidP="00F0043E">
            <w:pPr>
              <w:pStyle w:val="Tabletext"/>
              <w:jc w:val="center"/>
              <w:rPr>
                <w:lang w:val="ru-RU" w:eastAsia="ja-JP"/>
              </w:rPr>
            </w:pPr>
            <w:r w:rsidRPr="0042739D">
              <w:rPr>
                <w:lang w:val="ru-RU" w:eastAsia="ja-JP"/>
              </w:rPr>
              <w:t>1/2</w:t>
            </w:r>
          </w:p>
        </w:tc>
        <w:tc>
          <w:tcPr>
            <w:tcW w:w="1770" w:type="dxa"/>
          </w:tcPr>
          <w:p w14:paraId="13F496A2" w14:textId="77777777" w:rsidR="00F34A90" w:rsidRPr="0042739D" w:rsidRDefault="00F34A90" w:rsidP="00F0043E">
            <w:pPr>
              <w:pStyle w:val="Tabletext"/>
              <w:jc w:val="center"/>
              <w:rPr>
                <w:lang w:val="ru-RU"/>
              </w:rPr>
            </w:pPr>
            <w:r w:rsidRPr="0042739D">
              <w:rPr>
                <w:lang w:val="ru-RU"/>
              </w:rPr>
              <w:t>5</w:t>
            </w:r>
          </w:p>
        </w:tc>
        <w:tc>
          <w:tcPr>
            <w:tcW w:w="2156" w:type="dxa"/>
          </w:tcPr>
          <w:p w14:paraId="29437CAD" w14:textId="77777777" w:rsidR="00F34A90" w:rsidRPr="0042739D" w:rsidRDefault="00F34A90" w:rsidP="00F0043E">
            <w:pPr>
              <w:pStyle w:val="Tabletext"/>
              <w:jc w:val="center"/>
              <w:rPr>
                <w:lang w:val="ru-RU"/>
              </w:rPr>
            </w:pPr>
            <w:r w:rsidRPr="0042739D">
              <w:rPr>
                <w:lang w:val="ru-RU"/>
              </w:rPr>
              <w:t>–54</w:t>
            </w:r>
          </w:p>
        </w:tc>
        <w:tc>
          <w:tcPr>
            <w:tcW w:w="2238" w:type="dxa"/>
          </w:tcPr>
          <w:p w14:paraId="1D12B8B0" w14:textId="77777777" w:rsidR="00F34A90" w:rsidRPr="0042739D" w:rsidRDefault="00F34A90" w:rsidP="00F0043E">
            <w:pPr>
              <w:pStyle w:val="Tabletext"/>
              <w:jc w:val="center"/>
              <w:rPr>
                <w:lang w:val="ru-RU"/>
              </w:rPr>
            </w:pPr>
            <w:r w:rsidRPr="0042739D">
              <w:rPr>
                <w:lang w:val="ru-RU"/>
              </w:rPr>
              <w:t>–56</w:t>
            </w:r>
          </w:p>
        </w:tc>
      </w:tr>
      <w:tr w:rsidR="00F34A90" w:rsidRPr="0042739D" w14:paraId="62821043" w14:textId="77777777" w:rsidTr="00F0043E">
        <w:trPr>
          <w:jc w:val="center"/>
        </w:trPr>
        <w:tc>
          <w:tcPr>
            <w:tcW w:w="1786" w:type="dxa"/>
          </w:tcPr>
          <w:p w14:paraId="37066101" w14:textId="77777777" w:rsidR="00F34A90" w:rsidRPr="0042739D" w:rsidRDefault="00F34A90" w:rsidP="00F0043E">
            <w:pPr>
              <w:pStyle w:val="Tabletext"/>
              <w:jc w:val="center"/>
              <w:rPr>
                <w:lang w:val="ru-RU" w:eastAsia="ja-JP"/>
              </w:rPr>
            </w:pPr>
            <w:r w:rsidRPr="0042739D">
              <w:rPr>
                <w:lang w:val="ru-RU"/>
              </w:rPr>
              <w:t>64</w:t>
            </w:r>
            <w:r w:rsidRPr="0042739D">
              <w:rPr>
                <w:lang w:val="ru-RU"/>
              </w:rPr>
              <w:noBreakHyphen/>
              <w:t>QAM</w:t>
            </w:r>
          </w:p>
        </w:tc>
        <w:tc>
          <w:tcPr>
            <w:tcW w:w="1689" w:type="dxa"/>
          </w:tcPr>
          <w:p w14:paraId="0AC422D5" w14:textId="77777777" w:rsidR="00F34A90" w:rsidRPr="0042739D" w:rsidRDefault="00F34A90" w:rsidP="00F0043E">
            <w:pPr>
              <w:pStyle w:val="Tabletext"/>
              <w:jc w:val="center"/>
              <w:rPr>
                <w:lang w:val="ru-RU" w:eastAsia="ja-JP"/>
              </w:rPr>
            </w:pPr>
            <w:r w:rsidRPr="0042739D">
              <w:rPr>
                <w:lang w:val="ru-RU" w:eastAsia="ja-JP"/>
              </w:rPr>
              <w:t>7/8</w:t>
            </w:r>
          </w:p>
        </w:tc>
        <w:tc>
          <w:tcPr>
            <w:tcW w:w="1770" w:type="dxa"/>
          </w:tcPr>
          <w:p w14:paraId="2178F316" w14:textId="77777777" w:rsidR="00F34A90" w:rsidRPr="0042739D" w:rsidRDefault="00F34A90" w:rsidP="00F0043E">
            <w:pPr>
              <w:pStyle w:val="Tabletext"/>
              <w:jc w:val="center"/>
              <w:rPr>
                <w:lang w:val="ru-RU"/>
              </w:rPr>
            </w:pPr>
            <w:r w:rsidRPr="0042739D">
              <w:rPr>
                <w:lang w:val="ru-RU"/>
              </w:rPr>
              <w:t>29</w:t>
            </w:r>
          </w:p>
        </w:tc>
        <w:tc>
          <w:tcPr>
            <w:tcW w:w="2156" w:type="dxa"/>
          </w:tcPr>
          <w:p w14:paraId="38126530" w14:textId="77777777" w:rsidR="00F34A90" w:rsidRPr="0042739D" w:rsidRDefault="00F34A90" w:rsidP="00F0043E">
            <w:pPr>
              <w:pStyle w:val="Tabletext"/>
              <w:jc w:val="center"/>
              <w:rPr>
                <w:lang w:val="ru-RU"/>
              </w:rPr>
            </w:pPr>
            <w:r w:rsidRPr="0042739D">
              <w:rPr>
                <w:lang w:val="ru-RU"/>
              </w:rPr>
              <w:t>–38</w:t>
            </w:r>
          </w:p>
        </w:tc>
        <w:tc>
          <w:tcPr>
            <w:tcW w:w="2238" w:type="dxa"/>
          </w:tcPr>
          <w:p w14:paraId="34C0C63E" w14:textId="77777777" w:rsidR="00F34A90" w:rsidRPr="0042739D" w:rsidRDefault="00F34A90" w:rsidP="00F0043E">
            <w:pPr>
              <w:pStyle w:val="Tabletext"/>
              <w:jc w:val="center"/>
              <w:rPr>
                <w:lang w:val="ru-RU"/>
              </w:rPr>
            </w:pPr>
            <w:r w:rsidRPr="0042739D">
              <w:rPr>
                <w:lang w:val="ru-RU"/>
              </w:rPr>
              <w:t>–38</w:t>
            </w:r>
          </w:p>
        </w:tc>
      </w:tr>
    </w:tbl>
    <w:p w14:paraId="16D9B922" w14:textId="77777777" w:rsidR="000C3FC8" w:rsidRDefault="000C3FC8" w:rsidP="000C3FC8">
      <w:pPr>
        <w:pStyle w:val="Tablefin"/>
        <w:rPr>
          <w:lang w:eastAsia="ja-JP"/>
        </w:rPr>
      </w:pPr>
      <w:bookmarkStart w:id="288" w:name="_Toc493143196"/>
      <w:bookmarkStart w:id="289" w:name="_Toc493147005"/>
      <w:bookmarkStart w:id="290" w:name="_Toc493149661"/>
      <w:bookmarkStart w:id="291" w:name="_Toc493151965"/>
      <w:bookmarkStart w:id="292" w:name="_Toc493152292"/>
      <w:bookmarkStart w:id="293" w:name="_Toc493153906"/>
      <w:bookmarkStart w:id="294" w:name="_Toc493154028"/>
      <w:bookmarkStart w:id="295" w:name="_Toc493154150"/>
      <w:bookmarkStart w:id="296" w:name="_Toc493857061"/>
      <w:bookmarkStart w:id="297" w:name="_Toc493866366"/>
      <w:bookmarkStart w:id="298" w:name="_Toc494007110"/>
      <w:bookmarkStart w:id="299" w:name="_Toc494049090"/>
      <w:bookmarkStart w:id="300" w:name="_Toc3088742"/>
      <w:bookmarkStart w:id="301" w:name="_Toc121024777"/>
    </w:p>
    <w:p w14:paraId="2A330BF5" w14:textId="146C392A" w:rsidR="00F34A90" w:rsidRPr="0042739D" w:rsidRDefault="00F34A90" w:rsidP="00F34A90">
      <w:pPr>
        <w:pStyle w:val="Heading3"/>
        <w:rPr>
          <w:lang w:val="ru-RU"/>
        </w:rPr>
      </w:pPr>
      <w:r w:rsidRPr="0042739D">
        <w:rPr>
          <w:lang w:val="ru-RU" w:eastAsia="ja-JP"/>
        </w:rPr>
        <w:t>5.2.2</w:t>
      </w:r>
      <w:r w:rsidRPr="0042739D">
        <w:rPr>
          <w:lang w:val="ru-RU" w:eastAsia="ja-JP"/>
        </w:rPr>
        <w:tab/>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приеме на мобильные устройства</w:t>
      </w:r>
    </w:p>
    <w:p w14:paraId="035E79BE" w14:textId="77777777" w:rsidR="00F34A90" w:rsidRPr="0042739D" w:rsidRDefault="00F34A90" w:rsidP="00F34A90">
      <w:pPr>
        <w:rPr>
          <w:lang w:val="ru-RU"/>
        </w:rPr>
      </w:pPr>
      <w:r w:rsidRPr="0042739D">
        <w:rPr>
          <w:lang w:val="ru-RU"/>
        </w:rPr>
        <w:t>При приеме на мобильные устройства и полезный сигнал, и мешающий сигнал испытывают флуктуации напряженности поля из-за рэлеевских замираний. Стандартное отклонение для изменения местоположения цифрового сигнала радиовещания составляет 5,5 дБ, а отклонение сигнала аналогового радиовещания равно 8,3 дБ согласно Рекомендации МСЭ-R P.1546. Значения напряженностей поля для полезного и мешающего сигналов предполагаются некоррелированными. Поправка на распространение для защиты полезных сигналов ISDB-T</w:t>
      </w:r>
      <w:r w:rsidRPr="0042739D">
        <w:rPr>
          <w:kern w:val="24"/>
          <w:vertAlign w:val="subscript"/>
          <w:lang w:val="ru-RU"/>
        </w:rPr>
        <w:t>SB</w:t>
      </w:r>
      <w:r w:rsidRPr="0042739D">
        <w:rPr>
          <w:lang w:val="ru-RU"/>
        </w:rPr>
        <w:t xml:space="preserve"> от помех сигналов NTSC для 99% местоположений составляет 23 дБ.</w:t>
      </w:r>
    </w:p>
    <w:p w14:paraId="5A71294A" w14:textId="77777777" w:rsidR="00F34A90" w:rsidRPr="0042739D" w:rsidRDefault="00F34A90" w:rsidP="00F34A90">
      <w:pPr>
        <w:rPr>
          <w:lang w:val="ru-RU"/>
        </w:rPr>
      </w:pPr>
      <w:r w:rsidRPr="0042739D">
        <w:rPr>
          <w:lang w:val="ru-RU"/>
        </w:rPr>
        <w:t xml:space="preserve">Отношения </w:t>
      </w:r>
      <w:r w:rsidRPr="0042739D">
        <w:rPr>
          <w:i/>
          <w:lang w:val="ru-RU"/>
        </w:rPr>
        <w:t>D</w:t>
      </w:r>
      <w:r w:rsidRPr="0042739D">
        <w:rPr>
          <w:lang w:val="ru-RU"/>
        </w:rPr>
        <w:t>/</w:t>
      </w:r>
      <w:r w:rsidRPr="0042739D">
        <w:rPr>
          <w:i/>
          <w:lang w:val="ru-RU"/>
        </w:rPr>
        <w:t>U</w:t>
      </w:r>
      <w:r w:rsidRPr="0042739D">
        <w:rPr>
          <w:lang w:val="ru-RU"/>
        </w:rPr>
        <w:t>, включающие в себя запас, требуемый для приема на мобильные устройства, перечислены в таблице 22.</w:t>
      </w:r>
    </w:p>
    <w:p w14:paraId="4249EFB9" w14:textId="77777777" w:rsidR="00F34A90" w:rsidRPr="0042739D" w:rsidRDefault="00F34A90" w:rsidP="00F34A90">
      <w:pPr>
        <w:pStyle w:val="TableNo"/>
        <w:rPr>
          <w:lang w:val="ru-RU"/>
        </w:rPr>
      </w:pPr>
      <w:r w:rsidRPr="0042739D">
        <w:rPr>
          <w:lang w:val="ru-RU"/>
        </w:rPr>
        <w:lastRenderedPageBreak/>
        <w:t xml:space="preserve">ТАБЛИЦА </w:t>
      </w:r>
      <w:r w:rsidRPr="0042739D">
        <w:rPr>
          <w:lang w:val="ru-RU" w:eastAsia="ja-JP"/>
        </w:rPr>
        <w:t>22</w:t>
      </w:r>
    </w:p>
    <w:p w14:paraId="297E5F01" w14:textId="77777777" w:rsidR="00F34A90" w:rsidRPr="0042739D" w:rsidRDefault="00F34A90" w:rsidP="00F34A90">
      <w:pPr>
        <w:pStyle w:val="Tabletitle"/>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для 1-сегментной системы ISDB-T</w:t>
      </w:r>
      <w:r w:rsidRPr="0042739D">
        <w:rPr>
          <w:vertAlign w:val="subscript"/>
          <w:lang w:val="ru-RU"/>
        </w:rPr>
        <w:t>SB</w:t>
      </w:r>
      <w:r w:rsidRPr="0042739D">
        <w:rPr>
          <w:lang w:val="ru-RU"/>
        </w:rPr>
        <w:t>,</w:t>
      </w:r>
      <w:r w:rsidRPr="0042739D">
        <w:rPr>
          <w:lang w:val="ru-RU"/>
        </w:rPr>
        <w:br/>
        <w:t>подверженной влиянию помех от аналогового телевидения (NTSC)</w:t>
      </w:r>
      <w:r w:rsidRPr="0042739D">
        <w:rPr>
          <w:lang w:val="ru-RU"/>
        </w:rPr>
        <w:br/>
        <w:t>(прием на мобильные устройства)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1972"/>
        <w:gridCol w:w="1972"/>
        <w:gridCol w:w="1975"/>
        <w:gridCol w:w="1985"/>
      </w:tblGrid>
      <w:tr w:rsidR="00F34A90" w:rsidRPr="0042739D" w14:paraId="54083DAE" w14:textId="77777777" w:rsidTr="00F0043E">
        <w:trPr>
          <w:trHeight w:val="195"/>
          <w:jc w:val="center"/>
        </w:trPr>
        <w:tc>
          <w:tcPr>
            <w:tcW w:w="1735" w:type="dxa"/>
            <w:vMerge w:val="restart"/>
            <w:vAlign w:val="center"/>
          </w:tcPr>
          <w:p w14:paraId="700F782F" w14:textId="77777777" w:rsidR="00F34A90" w:rsidRPr="0042739D" w:rsidRDefault="00F34A90" w:rsidP="00F0043E">
            <w:pPr>
              <w:pStyle w:val="Tablehead"/>
              <w:rPr>
                <w:lang w:val="ru-RU" w:eastAsia="ja-JP"/>
              </w:rPr>
            </w:pPr>
            <w:r w:rsidRPr="0042739D">
              <w:rPr>
                <w:lang w:val="ru-RU"/>
              </w:rPr>
              <w:t>Модуляция</w:t>
            </w:r>
          </w:p>
        </w:tc>
        <w:tc>
          <w:tcPr>
            <w:tcW w:w="1972" w:type="dxa"/>
            <w:vMerge w:val="restart"/>
            <w:vAlign w:val="center"/>
          </w:tcPr>
          <w:p w14:paraId="1C82A693" w14:textId="77777777" w:rsidR="00F34A90" w:rsidRPr="0042739D" w:rsidRDefault="00F34A90" w:rsidP="00F0043E">
            <w:pPr>
              <w:pStyle w:val="Tablehead"/>
              <w:rPr>
                <w:lang w:val="ru-RU" w:eastAsia="ja-JP"/>
              </w:rPr>
            </w:pPr>
            <w:r w:rsidRPr="0042739D">
              <w:rPr>
                <w:lang w:val="ru-RU"/>
              </w:rPr>
              <w:t>Скорость кодирования</w:t>
            </w:r>
          </w:p>
        </w:tc>
        <w:tc>
          <w:tcPr>
            <w:tcW w:w="5932" w:type="dxa"/>
            <w:gridSpan w:val="3"/>
            <w:vAlign w:val="center"/>
          </w:tcPr>
          <w:p w14:paraId="5B3D26D9" w14:textId="77777777" w:rsidR="00F34A90" w:rsidRPr="0042739D" w:rsidRDefault="00F34A90" w:rsidP="00F0043E">
            <w:pPr>
              <w:pStyle w:val="Tablehead"/>
              <w:rPr>
                <w:lang w:val="ru-RU" w:eastAsia="ja-JP"/>
              </w:rPr>
            </w:pPr>
            <w:r w:rsidRPr="0042739D">
              <w:rPr>
                <w:lang w:val="ru-RU"/>
              </w:rPr>
              <w:t>Помехи</w:t>
            </w:r>
          </w:p>
        </w:tc>
      </w:tr>
      <w:tr w:rsidR="00F34A90" w:rsidRPr="0042739D" w14:paraId="6DAD882D" w14:textId="77777777" w:rsidTr="00F0043E">
        <w:trPr>
          <w:trHeight w:val="195"/>
          <w:jc w:val="center"/>
        </w:trPr>
        <w:tc>
          <w:tcPr>
            <w:tcW w:w="1735" w:type="dxa"/>
            <w:vMerge/>
            <w:vAlign w:val="center"/>
          </w:tcPr>
          <w:p w14:paraId="5B3316CC" w14:textId="77777777" w:rsidR="00F34A90" w:rsidRPr="0042739D" w:rsidRDefault="00F34A90" w:rsidP="00F0043E">
            <w:pPr>
              <w:pStyle w:val="Tablehead"/>
              <w:rPr>
                <w:lang w:val="ru-RU" w:eastAsia="ja-JP"/>
              </w:rPr>
            </w:pPr>
          </w:p>
        </w:tc>
        <w:tc>
          <w:tcPr>
            <w:tcW w:w="1972" w:type="dxa"/>
            <w:vMerge/>
          </w:tcPr>
          <w:p w14:paraId="51FE811A" w14:textId="77777777" w:rsidR="00F34A90" w:rsidRPr="0042739D" w:rsidRDefault="00F34A90" w:rsidP="00F0043E">
            <w:pPr>
              <w:pStyle w:val="Tablehead"/>
              <w:rPr>
                <w:lang w:val="ru-RU" w:eastAsia="ja-JP"/>
              </w:rPr>
            </w:pPr>
          </w:p>
        </w:tc>
        <w:tc>
          <w:tcPr>
            <w:tcW w:w="1972" w:type="dxa"/>
            <w:vAlign w:val="center"/>
          </w:tcPr>
          <w:p w14:paraId="2BAB98FD" w14:textId="77777777" w:rsidR="00F34A90" w:rsidRPr="0042739D" w:rsidRDefault="00F34A90" w:rsidP="00F0043E">
            <w:pPr>
              <w:pStyle w:val="Tablehead"/>
              <w:rPr>
                <w:lang w:val="ru-RU"/>
              </w:rPr>
            </w:pPr>
            <w:r w:rsidRPr="0042739D">
              <w:rPr>
                <w:lang w:val="ru-RU"/>
              </w:rPr>
              <w:t>Канал на совпадающей частоте</w:t>
            </w:r>
            <w:r w:rsidRPr="0042739D">
              <w:rPr>
                <w:lang w:val="ru-RU"/>
              </w:rPr>
              <w:br/>
              <w:t>(дБ)</w:t>
            </w:r>
          </w:p>
        </w:tc>
        <w:tc>
          <w:tcPr>
            <w:tcW w:w="1975" w:type="dxa"/>
            <w:vAlign w:val="center"/>
          </w:tcPr>
          <w:p w14:paraId="7118F3E1" w14:textId="77777777" w:rsidR="00F34A90" w:rsidRPr="0042739D" w:rsidRDefault="00F34A90" w:rsidP="00F0043E">
            <w:pPr>
              <w:pStyle w:val="Tablehead"/>
              <w:rPr>
                <w:lang w:val="ru-RU" w:eastAsia="ja-JP"/>
              </w:rPr>
            </w:pPr>
            <w:r w:rsidRPr="0042739D">
              <w:rPr>
                <w:lang w:val="ru-RU"/>
              </w:rPr>
              <w:t>Нижний соседний канал</w:t>
            </w:r>
            <w:r w:rsidRPr="0042739D">
              <w:rPr>
                <w:lang w:val="ru-RU"/>
              </w:rPr>
              <w:br/>
              <w:t>(дБ)</w:t>
            </w:r>
          </w:p>
        </w:tc>
        <w:tc>
          <w:tcPr>
            <w:tcW w:w="1985" w:type="dxa"/>
            <w:vAlign w:val="center"/>
          </w:tcPr>
          <w:p w14:paraId="6550F400" w14:textId="77777777" w:rsidR="00F34A90" w:rsidRPr="0042739D" w:rsidRDefault="00F34A90" w:rsidP="00F0043E">
            <w:pPr>
              <w:pStyle w:val="Tablehead"/>
              <w:rPr>
                <w:lang w:val="ru-RU" w:eastAsia="ja-JP"/>
              </w:rPr>
            </w:pPr>
            <w:r w:rsidRPr="0042739D">
              <w:rPr>
                <w:lang w:val="ru-RU"/>
              </w:rPr>
              <w:t>Верхний соседний канал</w:t>
            </w:r>
            <w:r w:rsidRPr="0042739D">
              <w:rPr>
                <w:lang w:val="ru-RU"/>
              </w:rPr>
              <w:br/>
              <w:t>(дБ)</w:t>
            </w:r>
          </w:p>
        </w:tc>
      </w:tr>
      <w:tr w:rsidR="00F34A90" w:rsidRPr="0042739D" w14:paraId="65E5978E" w14:textId="77777777" w:rsidTr="00F0043E">
        <w:trPr>
          <w:jc w:val="center"/>
        </w:trPr>
        <w:tc>
          <w:tcPr>
            <w:tcW w:w="1735" w:type="dxa"/>
            <w:vAlign w:val="center"/>
          </w:tcPr>
          <w:p w14:paraId="354E20EE" w14:textId="77777777" w:rsidR="00F34A90" w:rsidRPr="0042739D" w:rsidRDefault="00F34A90" w:rsidP="00F0043E">
            <w:pPr>
              <w:pStyle w:val="Tabletext"/>
              <w:jc w:val="center"/>
              <w:rPr>
                <w:lang w:val="ru-RU" w:eastAsia="ja-JP"/>
              </w:rPr>
            </w:pPr>
            <w:r w:rsidRPr="0042739D">
              <w:rPr>
                <w:lang w:val="ru-RU"/>
              </w:rPr>
              <w:t>DQPSK</w:t>
            </w:r>
          </w:p>
        </w:tc>
        <w:tc>
          <w:tcPr>
            <w:tcW w:w="1972" w:type="dxa"/>
          </w:tcPr>
          <w:p w14:paraId="11522A99" w14:textId="77777777" w:rsidR="00F34A90" w:rsidRPr="0042739D" w:rsidRDefault="00F34A90" w:rsidP="00F0043E">
            <w:pPr>
              <w:pStyle w:val="Tabletext"/>
              <w:jc w:val="center"/>
              <w:rPr>
                <w:lang w:val="ru-RU" w:eastAsia="ja-JP"/>
              </w:rPr>
            </w:pPr>
            <w:r w:rsidRPr="0042739D">
              <w:rPr>
                <w:lang w:val="ru-RU" w:eastAsia="ja-JP"/>
              </w:rPr>
              <w:t>1/2</w:t>
            </w:r>
          </w:p>
        </w:tc>
        <w:tc>
          <w:tcPr>
            <w:tcW w:w="1972" w:type="dxa"/>
            <w:vAlign w:val="center"/>
          </w:tcPr>
          <w:p w14:paraId="1838E4C9" w14:textId="77777777" w:rsidR="00F34A90" w:rsidRPr="0042739D" w:rsidRDefault="00F34A90" w:rsidP="00F0043E">
            <w:pPr>
              <w:pStyle w:val="Tabletext"/>
              <w:jc w:val="center"/>
              <w:rPr>
                <w:lang w:val="ru-RU"/>
              </w:rPr>
            </w:pPr>
            <w:r w:rsidRPr="0042739D">
              <w:rPr>
                <w:lang w:val="ru-RU" w:eastAsia="ja-JP"/>
              </w:rPr>
              <w:t>25</w:t>
            </w:r>
          </w:p>
        </w:tc>
        <w:tc>
          <w:tcPr>
            <w:tcW w:w="1975" w:type="dxa"/>
            <w:vAlign w:val="center"/>
          </w:tcPr>
          <w:p w14:paraId="59ADA525" w14:textId="77777777" w:rsidR="00F34A90" w:rsidRPr="0042739D" w:rsidRDefault="00F34A90" w:rsidP="00F0043E">
            <w:pPr>
              <w:pStyle w:val="Tabletext"/>
              <w:jc w:val="center"/>
              <w:rPr>
                <w:lang w:val="ru-RU"/>
              </w:rPr>
            </w:pPr>
            <w:r w:rsidRPr="0042739D">
              <w:rPr>
                <w:lang w:val="ru-RU" w:eastAsia="ja-JP"/>
              </w:rPr>
              <w:t>–34</w:t>
            </w:r>
          </w:p>
        </w:tc>
        <w:tc>
          <w:tcPr>
            <w:tcW w:w="1985" w:type="dxa"/>
            <w:vAlign w:val="center"/>
          </w:tcPr>
          <w:p w14:paraId="75A56A22" w14:textId="77777777" w:rsidR="00F34A90" w:rsidRPr="0042739D" w:rsidRDefault="00F34A90" w:rsidP="00F0043E">
            <w:pPr>
              <w:pStyle w:val="Tabletext"/>
              <w:jc w:val="center"/>
              <w:rPr>
                <w:lang w:val="ru-RU"/>
              </w:rPr>
            </w:pPr>
            <w:r w:rsidRPr="0042739D">
              <w:rPr>
                <w:lang w:val="ru-RU" w:eastAsia="ja-JP"/>
              </w:rPr>
              <w:t>–37</w:t>
            </w:r>
          </w:p>
        </w:tc>
      </w:tr>
      <w:tr w:rsidR="00F34A90" w:rsidRPr="0042739D" w14:paraId="2DC0BCD8" w14:textId="77777777" w:rsidTr="00F0043E">
        <w:trPr>
          <w:jc w:val="center"/>
        </w:trPr>
        <w:tc>
          <w:tcPr>
            <w:tcW w:w="1735" w:type="dxa"/>
            <w:vAlign w:val="center"/>
          </w:tcPr>
          <w:p w14:paraId="33F41082" w14:textId="77777777" w:rsidR="00F34A90" w:rsidRPr="0042739D" w:rsidRDefault="00F34A90" w:rsidP="00F0043E">
            <w:pPr>
              <w:pStyle w:val="Tabletext"/>
              <w:jc w:val="center"/>
              <w:rPr>
                <w:lang w:val="ru-RU" w:eastAsia="ja-JP"/>
              </w:rPr>
            </w:pPr>
            <w:r w:rsidRPr="0042739D">
              <w:rPr>
                <w:lang w:val="ru-RU"/>
              </w:rPr>
              <w:t>16</w:t>
            </w:r>
            <w:r w:rsidRPr="0042739D">
              <w:rPr>
                <w:lang w:val="ru-RU"/>
              </w:rPr>
              <w:noBreakHyphen/>
              <w:t>QAM</w:t>
            </w:r>
          </w:p>
        </w:tc>
        <w:tc>
          <w:tcPr>
            <w:tcW w:w="1972" w:type="dxa"/>
          </w:tcPr>
          <w:p w14:paraId="352A109C" w14:textId="77777777" w:rsidR="00F34A90" w:rsidRPr="0042739D" w:rsidRDefault="00F34A90" w:rsidP="00F0043E">
            <w:pPr>
              <w:pStyle w:val="Tabletext"/>
              <w:jc w:val="center"/>
              <w:rPr>
                <w:lang w:val="ru-RU" w:eastAsia="ja-JP"/>
              </w:rPr>
            </w:pPr>
            <w:r w:rsidRPr="0042739D">
              <w:rPr>
                <w:lang w:val="ru-RU" w:eastAsia="ja-JP"/>
              </w:rPr>
              <w:t>1/2</w:t>
            </w:r>
          </w:p>
        </w:tc>
        <w:tc>
          <w:tcPr>
            <w:tcW w:w="1972" w:type="dxa"/>
            <w:vAlign w:val="center"/>
          </w:tcPr>
          <w:p w14:paraId="29CC1228" w14:textId="77777777" w:rsidR="00F34A90" w:rsidRPr="0042739D" w:rsidRDefault="00F34A90" w:rsidP="00F0043E">
            <w:pPr>
              <w:pStyle w:val="Tabletext"/>
              <w:jc w:val="center"/>
              <w:rPr>
                <w:lang w:val="ru-RU"/>
              </w:rPr>
            </w:pPr>
            <w:r w:rsidRPr="0042739D">
              <w:rPr>
                <w:lang w:val="ru-RU" w:eastAsia="ja-JP"/>
              </w:rPr>
              <w:t>28</w:t>
            </w:r>
          </w:p>
        </w:tc>
        <w:tc>
          <w:tcPr>
            <w:tcW w:w="1975" w:type="dxa"/>
            <w:shd w:val="clear" w:color="auto" w:fill="FFFFFF"/>
            <w:vAlign w:val="center"/>
          </w:tcPr>
          <w:p w14:paraId="14E14813" w14:textId="77777777" w:rsidR="00F34A90" w:rsidRPr="0042739D" w:rsidRDefault="00F34A90" w:rsidP="00F0043E">
            <w:pPr>
              <w:pStyle w:val="Tabletext"/>
              <w:jc w:val="center"/>
              <w:rPr>
                <w:lang w:val="ru-RU"/>
              </w:rPr>
            </w:pPr>
            <w:r w:rsidRPr="0042739D">
              <w:rPr>
                <w:lang w:val="ru-RU" w:eastAsia="ja-JP"/>
              </w:rPr>
              <w:t>–31</w:t>
            </w:r>
          </w:p>
        </w:tc>
        <w:tc>
          <w:tcPr>
            <w:tcW w:w="1985" w:type="dxa"/>
            <w:shd w:val="clear" w:color="auto" w:fill="FFFFFF"/>
            <w:vAlign w:val="center"/>
          </w:tcPr>
          <w:p w14:paraId="2196B594" w14:textId="77777777" w:rsidR="00F34A90" w:rsidRPr="0042739D" w:rsidRDefault="00F34A90" w:rsidP="00F0043E">
            <w:pPr>
              <w:pStyle w:val="Tabletext"/>
              <w:jc w:val="center"/>
              <w:rPr>
                <w:lang w:val="ru-RU"/>
              </w:rPr>
            </w:pPr>
            <w:r w:rsidRPr="0042739D">
              <w:rPr>
                <w:lang w:val="ru-RU" w:eastAsia="ja-JP"/>
              </w:rPr>
              <w:t>–33</w:t>
            </w:r>
          </w:p>
        </w:tc>
      </w:tr>
    </w:tbl>
    <w:p w14:paraId="2B4BD5E0" w14:textId="77777777" w:rsidR="00675FAD" w:rsidRDefault="00675FAD" w:rsidP="00675FAD">
      <w:pPr>
        <w:pStyle w:val="Tablefin"/>
      </w:pPr>
      <w:bookmarkStart w:id="302" w:name="_Toc493143197"/>
      <w:bookmarkStart w:id="303" w:name="_Toc493147006"/>
      <w:bookmarkStart w:id="304" w:name="_Toc493149662"/>
      <w:bookmarkStart w:id="305" w:name="_Toc493151966"/>
      <w:bookmarkStart w:id="306" w:name="_Toc493152293"/>
      <w:bookmarkStart w:id="307" w:name="_Toc493153907"/>
      <w:bookmarkStart w:id="308" w:name="_Toc493154029"/>
      <w:bookmarkStart w:id="309" w:name="_Toc493154151"/>
      <w:bookmarkStart w:id="310" w:name="_Toc493857062"/>
      <w:bookmarkStart w:id="311" w:name="_Toc493866367"/>
      <w:bookmarkStart w:id="312" w:name="_Toc494007111"/>
      <w:bookmarkStart w:id="313" w:name="_Toc494049091"/>
      <w:bookmarkStart w:id="314" w:name="_Toc3088743"/>
      <w:bookmarkStart w:id="315" w:name="_Toc121024778"/>
    </w:p>
    <w:p w14:paraId="27C28CBE" w14:textId="77777777" w:rsidR="00F34A90" w:rsidRPr="0042739D" w:rsidRDefault="00F34A90" w:rsidP="00F34A90">
      <w:pPr>
        <w:pStyle w:val="Heading3"/>
        <w:rPr>
          <w:lang w:val="ru-RU"/>
        </w:rPr>
      </w:pPr>
      <w:r w:rsidRPr="0042739D">
        <w:rPr>
          <w:lang w:val="ru-RU" w:eastAsia="ja-JP"/>
        </w:rPr>
        <w:t>5.2.3</w:t>
      </w:r>
      <w:r w:rsidRPr="0042739D">
        <w:rPr>
          <w:lang w:val="ru-RU" w:eastAsia="ja-JP"/>
        </w:rPr>
        <w:tab/>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42739D">
        <w:rPr>
          <w:lang w:val="ru-RU"/>
        </w:rPr>
        <w:t>Результирующие защитные отношения для системы ISDB-T</w:t>
      </w:r>
      <w:r w:rsidRPr="0042739D">
        <w:rPr>
          <w:vertAlign w:val="subscript"/>
          <w:lang w:val="ru-RU"/>
        </w:rPr>
        <w:t>SB</w:t>
      </w:r>
      <w:r w:rsidRPr="0042739D">
        <w:rPr>
          <w:lang w:val="ru-RU"/>
        </w:rPr>
        <w:t>, подверженной влиянию помех от аналогового телевидения (NTSC)</w:t>
      </w:r>
    </w:p>
    <w:p w14:paraId="6D9E0ECA" w14:textId="77777777" w:rsidR="00F34A90" w:rsidRPr="0042739D" w:rsidRDefault="00F34A90" w:rsidP="00F34A90">
      <w:pPr>
        <w:rPr>
          <w:lang w:val="ru-RU"/>
        </w:rPr>
      </w:pPr>
      <w:r w:rsidRPr="0042739D">
        <w:rPr>
          <w:lang w:val="ru-RU"/>
        </w:rPr>
        <w:t>Защитные отношения определяются как наивысшие значения, взятые из таблиц 21 и 22, для применения к каждому условию приема. Для 3-сегментной передачи необходимо скорректировать защитные отношения на 5 дБ (</w:t>
      </w:r>
      <w:r w:rsidRPr="0042739D">
        <w:rPr>
          <w:szCs w:val="22"/>
          <w:lang w:val="ru-RU"/>
        </w:rPr>
        <w:sym w:font="Symbol" w:char="F0BB"/>
      </w:r>
      <w:r w:rsidRPr="0042739D">
        <w:rPr>
          <w:lang w:val="ru-RU"/>
        </w:rPr>
        <w:t xml:space="preserve">4,8 дБ </w:t>
      </w:r>
      <w:r w:rsidRPr="0042739D">
        <w:rPr>
          <w:rFonts w:ascii="Symbol" w:hAnsi="Symbol"/>
          <w:lang w:val="ru-RU"/>
        </w:rPr>
        <w:t></w:t>
      </w:r>
      <w:r w:rsidRPr="0042739D">
        <w:rPr>
          <w:lang w:val="ru-RU"/>
        </w:rPr>
        <w:t xml:space="preserve"> 10 </w:t>
      </w:r>
      <w:r w:rsidRPr="0042739D">
        <w:rPr>
          <w:rFonts w:ascii="Symbol" w:hAnsi="Symbol"/>
          <w:lang w:val="ru-RU"/>
        </w:rPr>
        <w:t></w:t>
      </w:r>
      <w:r w:rsidRPr="0042739D">
        <w:rPr>
          <w:lang w:val="ru-RU"/>
        </w:rPr>
        <w:t xml:space="preserve"> log (3/1)). Результирующие защитные отношения показаны в таблице 23.</w:t>
      </w:r>
    </w:p>
    <w:p w14:paraId="63AA5D4E" w14:textId="77777777"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23</w:t>
      </w:r>
    </w:p>
    <w:p w14:paraId="19CA7858" w14:textId="77777777" w:rsidR="00F34A90" w:rsidRPr="0042739D" w:rsidRDefault="00F34A90" w:rsidP="00F34A90">
      <w:pPr>
        <w:pStyle w:val="Tabletitle"/>
        <w:rPr>
          <w:lang w:val="ru-RU" w:eastAsia="ja-JP"/>
        </w:rPr>
      </w:pPr>
      <w:r w:rsidRPr="0042739D">
        <w:rPr>
          <w:lang w:val="ru-RU"/>
        </w:rPr>
        <w:t>Защитные отношения для системы ISDB-T</w:t>
      </w:r>
      <w:r w:rsidRPr="0042739D">
        <w:rPr>
          <w:vertAlign w:val="subscript"/>
          <w:lang w:val="ru-RU"/>
        </w:rPr>
        <w:t>SB</w:t>
      </w:r>
      <w:r w:rsidRPr="0042739D">
        <w:rPr>
          <w:lang w:val="ru-RU"/>
        </w:rPr>
        <w:t xml:space="preserve">, подверженной влиянию помех </w:t>
      </w:r>
      <w:r w:rsidRPr="0042739D">
        <w:rPr>
          <w:lang w:val="ru-RU"/>
        </w:rPr>
        <w:br/>
        <w:t>от аналогового телевидения (NTSC)</w:t>
      </w:r>
    </w:p>
    <w:tbl>
      <w:tblPr>
        <w:tblW w:w="9639"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463"/>
        <w:gridCol w:w="2347"/>
        <w:gridCol w:w="2691"/>
        <w:gridCol w:w="2138"/>
      </w:tblGrid>
      <w:tr w:rsidR="00F34A90" w:rsidRPr="0042739D" w14:paraId="21BA9876" w14:textId="77777777" w:rsidTr="00412277">
        <w:trPr>
          <w:cantSplit/>
          <w:trHeight w:val="195"/>
          <w:jc w:val="center"/>
        </w:trPr>
        <w:tc>
          <w:tcPr>
            <w:tcW w:w="2500" w:type="dxa"/>
            <w:vMerge w:val="restart"/>
            <w:tcBorders>
              <w:top w:val="single" w:sz="4" w:space="0" w:color="auto"/>
              <w:left w:val="single" w:sz="4" w:space="0" w:color="auto"/>
              <w:bottom w:val="single" w:sz="4" w:space="0" w:color="auto"/>
            </w:tcBorders>
            <w:vAlign w:val="center"/>
          </w:tcPr>
          <w:p w14:paraId="077776E1" w14:textId="77777777" w:rsidR="00F34A90" w:rsidRPr="0042739D" w:rsidRDefault="00F34A90" w:rsidP="00F0043E">
            <w:pPr>
              <w:pStyle w:val="Tablehead"/>
              <w:rPr>
                <w:lang w:val="ru-RU"/>
              </w:rPr>
            </w:pPr>
            <w:r w:rsidRPr="0042739D">
              <w:rPr>
                <w:lang w:val="ru-RU"/>
              </w:rPr>
              <w:t>Полезный сигнал</w:t>
            </w:r>
          </w:p>
        </w:tc>
        <w:tc>
          <w:tcPr>
            <w:tcW w:w="5112" w:type="dxa"/>
            <w:gridSpan w:val="2"/>
            <w:tcBorders>
              <w:top w:val="single" w:sz="4" w:space="0" w:color="auto"/>
              <w:bottom w:val="single" w:sz="4" w:space="0" w:color="auto"/>
            </w:tcBorders>
            <w:vAlign w:val="center"/>
          </w:tcPr>
          <w:p w14:paraId="0D183DFA" w14:textId="77777777" w:rsidR="00F34A90" w:rsidRPr="0042739D" w:rsidRDefault="00F34A90" w:rsidP="00F0043E">
            <w:pPr>
              <w:pStyle w:val="Tablehead"/>
              <w:rPr>
                <w:lang w:val="ru-RU" w:eastAsia="ja-JP"/>
              </w:rPr>
            </w:pPr>
            <w:r w:rsidRPr="0042739D">
              <w:rPr>
                <w:lang w:val="ru-RU" w:eastAsia="ja-JP"/>
              </w:rPr>
              <w:t>Помехи</w:t>
            </w:r>
          </w:p>
        </w:tc>
        <w:tc>
          <w:tcPr>
            <w:tcW w:w="2169" w:type="dxa"/>
            <w:vMerge w:val="restart"/>
            <w:tcBorders>
              <w:top w:val="single" w:sz="4" w:space="0" w:color="auto"/>
              <w:bottom w:val="single" w:sz="4" w:space="0" w:color="auto"/>
              <w:right w:val="single" w:sz="4" w:space="0" w:color="auto"/>
            </w:tcBorders>
            <w:vAlign w:val="center"/>
          </w:tcPr>
          <w:p w14:paraId="760E680C" w14:textId="77777777" w:rsidR="00F34A90" w:rsidRPr="0042739D" w:rsidRDefault="00F34A90" w:rsidP="00F0043E">
            <w:pPr>
              <w:pStyle w:val="Tablehead"/>
              <w:rPr>
                <w:lang w:val="ru-RU"/>
              </w:rPr>
            </w:pPr>
            <w:r w:rsidRPr="0042739D">
              <w:rPr>
                <w:lang w:val="ru-RU"/>
              </w:rPr>
              <w:t>Защитное отношение</w:t>
            </w:r>
            <w:r w:rsidRPr="0042739D">
              <w:rPr>
                <w:lang w:val="ru-RU"/>
              </w:rPr>
              <w:br/>
              <w:t>(дБ)</w:t>
            </w:r>
          </w:p>
        </w:tc>
      </w:tr>
      <w:tr w:rsidR="00F34A90" w:rsidRPr="0042739D" w14:paraId="6177ACD2" w14:textId="77777777" w:rsidTr="00412277">
        <w:trPr>
          <w:cantSplit/>
          <w:trHeight w:val="195"/>
          <w:jc w:val="center"/>
        </w:trPr>
        <w:tc>
          <w:tcPr>
            <w:tcW w:w="2500" w:type="dxa"/>
            <w:vMerge/>
            <w:tcBorders>
              <w:top w:val="single" w:sz="4" w:space="0" w:color="auto"/>
              <w:left w:val="single" w:sz="4" w:space="0" w:color="auto"/>
              <w:bottom w:val="single" w:sz="4" w:space="0" w:color="auto"/>
            </w:tcBorders>
            <w:vAlign w:val="center"/>
          </w:tcPr>
          <w:p w14:paraId="0E77A356" w14:textId="77777777" w:rsidR="00F34A90" w:rsidRPr="0042739D" w:rsidRDefault="00F34A90" w:rsidP="00F0043E">
            <w:pPr>
              <w:pStyle w:val="Tablehead"/>
              <w:rPr>
                <w:lang w:val="ru-RU"/>
              </w:rPr>
            </w:pPr>
          </w:p>
        </w:tc>
        <w:tc>
          <w:tcPr>
            <w:tcW w:w="2381" w:type="dxa"/>
            <w:tcBorders>
              <w:top w:val="single" w:sz="4" w:space="0" w:color="auto"/>
              <w:bottom w:val="single" w:sz="4" w:space="0" w:color="auto"/>
            </w:tcBorders>
            <w:vAlign w:val="center"/>
          </w:tcPr>
          <w:p w14:paraId="1EC1E420" w14:textId="77777777" w:rsidR="00F34A90" w:rsidRPr="0042739D" w:rsidRDefault="00F34A90" w:rsidP="00F0043E">
            <w:pPr>
              <w:pStyle w:val="Tablehead"/>
              <w:rPr>
                <w:lang w:val="ru-RU"/>
              </w:rPr>
            </w:pPr>
            <w:r w:rsidRPr="0042739D">
              <w:rPr>
                <w:lang w:val="ru-RU"/>
              </w:rPr>
              <w:t>Мешающий сигнал</w:t>
            </w:r>
          </w:p>
        </w:tc>
        <w:tc>
          <w:tcPr>
            <w:tcW w:w="2731" w:type="dxa"/>
            <w:tcBorders>
              <w:top w:val="single" w:sz="4" w:space="0" w:color="auto"/>
              <w:bottom w:val="single" w:sz="4" w:space="0" w:color="auto"/>
            </w:tcBorders>
            <w:vAlign w:val="center"/>
          </w:tcPr>
          <w:p w14:paraId="0F5956DA" w14:textId="77777777" w:rsidR="00F34A90" w:rsidRPr="0042739D" w:rsidRDefault="00F34A90" w:rsidP="00F0043E">
            <w:pPr>
              <w:pStyle w:val="Tablehead"/>
              <w:rPr>
                <w:lang w:val="ru-RU"/>
              </w:rPr>
            </w:pPr>
            <w:r w:rsidRPr="0042739D">
              <w:rPr>
                <w:lang w:val="ru-RU"/>
              </w:rPr>
              <w:t>Разность частоты</w:t>
            </w:r>
          </w:p>
        </w:tc>
        <w:tc>
          <w:tcPr>
            <w:tcW w:w="2169" w:type="dxa"/>
            <w:vMerge/>
            <w:tcBorders>
              <w:top w:val="single" w:sz="4" w:space="0" w:color="auto"/>
              <w:bottom w:val="single" w:sz="4" w:space="0" w:color="auto"/>
              <w:right w:val="single" w:sz="4" w:space="0" w:color="auto"/>
            </w:tcBorders>
            <w:vAlign w:val="center"/>
          </w:tcPr>
          <w:p w14:paraId="716597A6" w14:textId="77777777" w:rsidR="00F34A90" w:rsidRPr="0042739D" w:rsidRDefault="00F34A90" w:rsidP="00F0043E">
            <w:pPr>
              <w:pStyle w:val="Tabletext"/>
              <w:keepNext/>
              <w:rPr>
                <w:lang w:val="ru-RU"/>
              </w:rPr>
            </w:pPr>
          </w:p>
        </w:tc>
      </w:tr>
      <w:tr w:rsidR="00F34A90" w:rsidRPr="0042739D" w14:paraId="1399A211" w14:textId="77777777" w:rsidTr="00412277">
        <w:trPr>
          <w:cantSplit/>
          <w:jc w:val="center"/>
        </w:trPr>
        <w:tc>
          <w:tcPr>
            <w:tcW w:w="2500" w:type="dxa"/>
            <w:vMerge w:val="restart"/>
            <w:tcBorders>
              <w:top w:val="single" w:sz="4" w:space="0" w:color="auto"/>
              <w:left w:val="single" w:sz="4" w:space="0" w:color="auto"/>
              <w:bottom w:val="single" w:sz="4" w:space="0" w:color="auto"/>
            </w:tcBorders>
            <w:vAlign w:val="center"/>
          </w:tcPr>
          <w:p w14:paraId="472DD552" w14:textId="77777777" w:rsidR="00F34A90" w:rsidRPr="0042739D" w:rsidRDefault="00F34A90" w:rsidP="00F0043E">
            <w:pPr>
              <w:pStyle w:val="Tabletext"/>
              <w:keepN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381" w:type="dxa"/>
            <w:vMerge w:val="restart"/>
            <w:tcBorders>
              <w:top w:val="single" w:sz="4" w:space="0" w:color="auto"/>
              <w:bottom w:val="single" w:sz="4" w:space="0" w:color="auto"/>
            </w:tcBorders>
            <w:vAlign w:val="center"/>
          </w:tcPr>
          <w:p w14:paraId="445D8D3F" w14:textId="77777777" w:rsidR="00F34A90" w:rsidRPr="0042739D" w:rsidRDefault="00F34A90" w:rsidP="00F0043E">
            <w:pPr>
              <w:pStyle w:val="Tabletext"/>
              <w:keepNext/>
              <w:jc w:val="center"/>
              <w:rPr>
                <w:lang w:val="ru-RU" w:eastAsia="ja-JP"/>
              </w:rPr>
            </w:pPr>
            <w:r w:rsidRPr="0042739D">
              <w:rPr>
                <w:lang w:val="ru-RU" w:eastAsia="ja-JP"/>
              </w:rPr>
              <w:t>NTSC</w:t>
            </w:r>
          </w:p>
        </w:tc>
        <w:tc>
          <w:tcPr>
            <w:tcW w:w="2731" w:type="dxa"/>
            <w:tcBorders>
              <w:top w:val="single" w:sz="4" w:space="0" w:color="auto"/>
              <w:bottom w:val="single" w:sz="4" w:space="0" w:color="auto"/>
            </w:tcBorders>
            <w:vAlign w:val="center"/>
          </w:tcPr>
          <w:p w14:paraId="54007749" w14:textId="77777777" w:rsidR="00F34A90" w:rsidRPr="0042739D" w:rsidRDefault="00F34A90" w:rsidP="00F0043E">
            <w:pPr>
              <w:pStyle w:val="Tabletext"/>
              <w:keepNext/>
              <w:jc w:val="center"/>
              <w:rPr>
                <w:lang w:val="ru-RU"/>
              </w:rPr>
            </w:pPr>
            <w:r w:rsidRPr="0042739D">
              <w:rPr>
                <w:lang w:val="ru-RU"/>
              </w:rPr>
              <w:t>Канал на совпадающей частоте</w:t>
            </w:r>
          </w:p>
        </w:tc>
        <w:tc>
          <w:tcPr>
            <w:tcW w:w="2169" w:type="dxa"/>
            <w:tcBorders>
              <w:top w:val="single" w:sz="4" w:space="0" w:color="auto"/>
              <w:bottom w:val="single" w:sz="4" w:space="0" w:color="auto"/>
              <w:right w:val="single" w:sz="4" w:space="0" w:color="auto"/>
            </w:tcBorders>
            <w:vAlign w:val="center"/>
          </w:tcPr>
          <w:p w14:paraId="30ED1DB6" w14:textId="77777777" w:rsidR="00F34A90" w:rsidRPr="0042739D" w:rsidRDefault="00F34A90" w:rsidP="00F0043E">
            <w:pPr>
              <w:pStyle w:val="Tabletext"/>
              <w:keepNext/>
              <w:jc w:val="center"/>
              <w:rPr>
                <w:lang w:val="ru-RU"/>
              </w:rPr>
            </w:pPr>
            <w:r w:rsidRPr="0042739D">
              <w:rPr>
                <w:lang w:val="ru-RU"/>
              </w:rPr>
              <w:t>29</w:t>
            </w:r>
          </w:p>
        </w:tc>
      </w:tr>
      <w:tr w:rsidR="00F34A90" w:rsidRPr="0042739D" w14:paraId="6177406D" w14:textId="77777777" w:rsidTr="00412277">
        <w:trPr>
          <w:cantSplit/>
          <w:jc w:val="center"/>
        </w:trPr>
        <w:tc>
          <w:tcPr>
            <w:tcW w:w="2500" w:type="dxa"/>
            <w:vMerge/>
            <w:tcBorders>
              <w:top w:val="single" w:sz="4" w:space="0" w:color="auto"/>
              <w:left w:val="single" w:sz="4" w:space="0" w:color="auto"/>
              <w:bottom w:val="single" w:sz="4" w:space="0" w:color="auto"/>
            </w:tcBorders>
            <w:vAlign w:val="center"/>
          </w:tcPr>
          <w:p w14:paraId="07EB1C94" w14:textId="77777777"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14:paraId="61B4084B" w14:textId="77777777"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14:paraId="52AF1DBB" w14:textId="77777777" w:rsidR="00F34A90" w:rsidRPr="0042739D" w:rsidRDefault="00F34A90" w:rsidP="00F0043E">
            <w:pPr>
              <w:pStyle w:val="Tabletext"/>
              <w:keepNext/>
              <w:jc w:val="center"/>
              <w:rPr>
                <w:lang w:val="ru-RU"/>
              </w:rPr>
            </w:pPr>
            <w:r w:rsidRPr="0042739D">
              <w:rPr>
                <w:lang w:val="ru-RU"/>
              </w:rPr>
              <w:t>Нижний соседний</w:t>
            </w:r>
          </w:p>
        </w:tc>
        <w:tc>
          <w:tcPr>
            <w:tcW w:w="2169" w:type="dxa"/>
            <w:tcBorders>
              <w:top w:val="single" w:sz="4" w:space="0" w:color="auto"/>
              <w:bottom w:val="single" w:sz="4" w:space="0" w:color="auto"/>
              <w:right w:val="single" w:sz="4" w:space="0" w:color="auto"/>
            </w:tcBorders>
            <w:vAlign w:val="center"/>
          </w:tcPr>
          <w:p w14:paraId="23146BC6" w14:textId="77777777" w:rsidR="00F34A90" w:rsidRPr="0042739D" w:rsidRDefault="00F34A90" w:rsidP="00F0043E">
            <w:pPr>
              <w:pStyle w:val="Tabletext"/>
              <w:keepNext/>
              <w:jc w:val="center"/>
              <w:rPr>
                <w:lang w:val="ru-RU"/>
              </w:rPr>
            </w:pPr>
            <w:r w:rsidRPr="0042739D">
              <w:rPr>
                <w:lang w:val="ru-RU"/>
              </w:rPr>
              <w:t>–31</w:t>
            </w:r>
          </w:p>
        </w:tc>
      </w:tr>
      <w:tr w:rsidR="00F34A90" w:rsidRPr="0042739D" w14:paraId="200E29C3" w14:textId="77777777" w:rsidTr="00412277">
        <w:trPr>
          <w:cantSplit/>
          <w:jc w:val="center"/>
        </w:trPr>
        <w:tc>
          <w:tcPr>
            <w:tcW w:w="2500" w:type="dxa"/>
            <w:vMerge/>
            <w:tcBorders>
              <w:top w:val="single" w:sz="4" w:space="0" w:color="auto"/>
              <w:left w:val="single" w:sz="4" w:space="0" w:color="auto"/>
              <w:bottom w:val="single" w:sz="4" w:space="0" w:color="auto"/>
            </w:tcBorders>
            <w:vAlign w:val="center"/>
          </w:tcPr>
          <w:p w14:paraId="36EF89F6" w14:textId="77777777"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14:paraId="1E8C7F95" w14:textId="77777777"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14:paraId="0F07291C" w14:textId="77777777" w:rsidR="00F34A90" w:rsidRPr="0042739D" w:rsidRDefault="00F34A90" w:rsidP="00F0043E">
            <w:pPr>
              <w:pStyle w:val="Tabletext"/>
              <w:keepNext/>
              <w:jc w:val="center"/>
              <w:rPr>
                <w:lang w:val="ru-RU"/>
              </w:rPr>
            </w:pPr>
            <w:r w:rsidRPr="0042739D">
              <w:rPr>
                <w:lang w:val="ru-RU"/>
              </w:rPr>
              <w:t>Верхний соседний</w:t>
            </w:r>
          </w:p>
        </w:tc>
        <w:tc>
          <w:tcPr>
            <w:tcW w:w="2169" w:type="dxa"/>
            <w:tcBorders>
              <w:top w:val="single" w:sz="4" w:space="0" w:color="auto"/>
              <w:bottom w:val="single" w:sz="4" w:space="0" w:color="auto"/>
              <w:right w:val="single" w:sz="4" w:space="0" w:color="auto"/>
            </w:tcBorders>
            <w:vAlign w:val="center"/>
          </w:tcPr>
          <w:p w14:paraId="20C0D092" w14:textId="77777777" w:rsidR="00F34A90" w:rsidRPr="0042739D" w:rsidRDefault="00F34A90" w:rsidP="00F0043E">
            <w:pPr>
              <w:pStyle w:val="Tabletext"/>
              <w:keepNext/>
              <w:jc w:val="center"/>
              <w:rPr>
                <w:lang w:val="ru-RU"/>
              </w:rPr>
            </w:pPr>
            <w:r w:rsidRPr="0042739D">
              <w:rPr>
                <w:lang w:val="ru-RU"/>
              </w:rPr>
              <w:t>–33</w:t>
            </w:r>
          </w:p>
        </w:tc>
      </w:tr>
      <w:tr w:rsidR="00F34A90" w:rsidRPr="0042739D" w14:paraId="0EF8BE67" w14:textId="77777777" w:rsidTr="00412277">
        <w:trPr>
          <w:cantSplit/>
          <w:jc w:val="center"/>
        </w:trPr>
        <w:tc>
          <w:tcPr>
            <w:tcW w:w="2500" w:type="dxa"/>
            <w:vMerge w:val="restart"/>
            <w:tcBorders>
              <w:top w:val="single" w:sz="4" w:space="0" w:color="auto"/>
              <w:left w:val="single" w:sz="4" w:space="0" w:color="auto"/>
              <w:bottom w:val="single" w:sz="4" w:space="0" w:color="auto"/>
            </w:tcBorders>
            <w:vAlign w:val="center"/>
          </w:tcPr>
          <w:p w14:paraId="5A64E492" w14:textId="77777777" w:rsidR="00F34A90" w:rsidRPr="0042739D" w:rsidRDefault="00F34A90" w:rsidP="00F0043E">
            <w:pPr>
              <w:pStyle w:val="Tabletext"/>
              <w:keepN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381" w:type="dxa"/>
            <w:vMerge/>
            <w:tcBorders>
              <w:top w:val="single" w:sz="4" w:space="0" w:color="auto"/>
              <w:bottom w:val="single" w:sz="4" w:space="0" w:color="auto"/>
            </w:tcBorders>
            <w:vAlign w:val="center"/>
          </w:tcPr>
          <w:p w14:paraId="6BA1A0DC" w14:textId="77777777"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14:paraId="32A50060" w14:textId="77777777" w:rsidR="00F34A90" w:rsidRPr="0042739D" w:rsidRDefault="00F34A90" w:rsidP="00F0043E">
            <w:pPr>
              <w:pStyle w:val="Tabletext"/>
              <w:keepNext/>
              <w:jc w:val="center"/>
              <w:rPr>
                <w:lang w:val="ru-RU"/>
              </w:rPr>
            </w:pPr>
            <w:r w:rsidRPr="0042739D">
              <w:rPr>
                <w:lang w:val="ru-RU"/>
              </w:rPr>
              <w:t>Канал на совпадающей частоте</w:t>
            </w:r>
          </w:p>
        </w:tc>
        <w:tc>
          <w:tcPr>
            <w:tcW w:w="2169" w:type="dxa"/>
            <w:tcBorders>
              <w:top w:val="single" w:sz="4" w:space="0" w:color="auto"/>
              <w:bottom w:val="single" w:sz="4" w:space="0" w:color="auto"/>
              <w:right w:val="single" w:sz="4" w:space="0" w:color="auto"/>
            </w:tcBorders>
            <w:vAlign w:val="center"/>
          </w:tcPr>
          <w:p w14:paraId="7F0C1E71" w14:textId="77777777" w:rsidR="00F34A90" w:rsidRPr="0042739D" w:rsidRDefault="00F34A90" w:rsidP="00F0043E">
            <w:pPr>
              <w:pStyle w:val="Tabletext"/>
              <w:keepNext/>
              <w:jc w:val="center"/>
              <w:rPr>
                <w:lang w:val="ru-RU"/>
              </w:rPr>
            </w:pPr>
            <w:r w:rsidRPr="0042739D">
              <w:rPr>
                <w:lang w:val="ru-RU"/>
              </w:rPr>
              <w:t>34</w:t>
            </w:r>
          </w:p>
        </w:tc>
      </w:tr>
      <w:tr w:rsidR="00F34A90" w:rsidRPr="0042739D" w14:paraId="117BEA3D" w14:textId="77777777" w:rsidTr="00412277">
        <w:trPr>
          <w:cantSplit/>
          <w:jc w:val="center"/>
        </w:trPr>
        <w:tc>
          <w:tcPr>
            <w:tcW w:w="2500" w:type="dxa"/>
            <w:vMerge/>
            <w:tcBorders>
              <w:top w:val="single" w:sz="4" w:space="0" w:color="auto"/>
              <w:left w:val="single" w:sz="4" w:space="0" w:color="auto"/>
              <w:bottom w:val="single" w:sz="4" w:space="0" w:color="auto"/>
            </w:tcBorders>
            <w:vAlign w:val="center"/>
          </w:tcPr>
          <w:p w14:paraId="77AD37E0" w14:textId="77777777"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14:paraId="4B4590FF" w14:textId="77777777"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14:paraId="46D873F5" w14:textId="77777777" w:rsidR="00F34A90" w:rsidRPr="0042739D" w:rsidRDefault="00F34A90" w:rsidP="00F0043E">
            <w:pPr>
              <w:pStyle w:val="Tabletext"/>
              <w:keepNext/>
              <w:jc w:val="center"/>
              <w:rPr>
                <w:lang w:val="ru-RU"/>
              </w:rPr>
            </w:pPr>
            <w:r w:rsidRPr="0042739D">
              <w:rPr>
                <w:lang w:val="ru-RU"/>
              </w:rPr>
              <w:t>Нижний соседний</w:t>
            </w:r>
          </w:p>
        </w:tc>
        <w:tc>
          <w:tcPr>
            <w:tcW w:w="2169" w:type="dxa"/>
            <w:tcBorders>
              <w:top w:val="single" w:sz="4" w:space="0" w:color="auto"/>
              <w:bottom w:val="single" w:sz="4" w:space="0" w:color="auto"/>
              <w:right w:val="single" w:sz="4" w:space="0" w:color="auto"/>
            </w:tcBorders>
            <w:vAlign w:val="center"/>
          </w:tcPr>
          <w:p w14:paraId="78E5585D" w14:textId="77777777" w:rsidR="00F34A90" w:rsidRPr="0042739D" w:rsidRDefault="00F34A90" w:rsidP="00F0043E">
            <w:pPr>
              <w:pStyle w:val="Tabletext"/>
              <w:keepNext/>
              <w:jc w:val="center"/>
              <w:rPr>
                <w:lang w:val="ru-RU"/>
              </w:rPr>
            </w:pPr>
            <w:r w:rsidRPr="0042739D">
              <w:rPr>
                <w:lang w:val="ru-RU"/>
              </w:rPr>
              <w:t>–26</w:t>
            </w:r>
          </w:p>
        </w:tc>
      </w:tr>
      <w:tr w:rsidR="00F34A90" w:rsidRPr="0042739D" w14:paraId="790514A8" w14:textId="77777777" w:rsidTr="00412277">
        <w:trPr>
          <w:cantSplit/>
          <w:jc w:val="center"/>
        </w:trPr>
        <w:tc>
          <w:tcPr>
            <w:tcW w:w="2500" w:type="dxa"/>
            <w:vMerge/>
            <w:tcBorders>
              <w:top w:val="single" w:sz="4" w:space="0" w:color="auto"/>
              <w:left w:val="single" w:sz="4" w:space="0" w:color="auto"/>
              <w:bottom w:val="single" w:sz="4" w:space="0" w:color="auto"/>
            </w:tcBorders>
            <w:vAlign w:val="center"/>
          </w:tcPr>
          <w:p w14:paraId="59D5E2C7" w14:textId="77777777"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14:paraId="7D69C41B" w14:textId="77777777"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14:paraId="5D953B84" w14:textId="77777777" w:rsidR="00F34A90" w:rsidRPr="0042739D" w:rsidRDefault="00F34A90" w:rsidP="00F0043E">
            <w:pPr>
              <w:pStyle w:val="Tabletext"/>
              <w:keepNext/>
              <w:jc w:val="center"/>
              <w:rPr>
                <w:lang w:val="ru-RU"/>
              </w:rPr>
            </w:pPr>
            <w:r w:rsidRPr="0042739D">
              <w:rPr>
                <w:lang w:val="ru-RU"/>
              </w:rPr>
              <w:t>Верхний соседний</w:t>
            </w:r>
          </w:p>
        </w:tc>
        <w:tc>
          <w:tcPr>
            <w:tcW w:w="2169" w:type="dxa"/>
            <w:tcBorders>
              <w:top w:val="single" w:sz="4" w:space="0" w:color="auto"/>
              <w:bottom w:val="single" w:sz="4" w:space="0" w:color="auto"/>
              <w:right w:val="single" w:sz="4" w:space="0" w:color="auto"/>
            </w:tcBorders>
            <w:vAlign w:val="center"/>
          </w:tcPr>
          <w:p w14:paraId="41190C99" w14:textId="77777777" w:rsidR="00F34A90" w:rsidRPr="0042739D" w:rsidRDefault="00F34A90" w:rsidP="00F0043E">
            <w:pPr>
              <w:pStyle w:val="Tabletext"/>
              <w:keepNext/>
              <w:jc w:val="center"/>
              <w:rPr>
                <w:lang w:val="ru-RU"/>
              </w:rPr>
            </w:pPr>
            <w:r w:rsidRPr="0042739D">
              <w:rPr>
                <w:lang w:val="ru-RU"/>
              </w:rPr>
              <w:t>–28</w:t>
            </w:r>
          </w:p>
        </w:tc>
      </w:tr>
      <w:tr w:rsidR="00F34A90" w:rsidRPr="00D4087F" w14:paraId="53689C49" w14:textId="77777777" w:rsidTr="00412277">
        <w:trPr>
          <w:cantSplit/>
          <w:trHeight w:val="405"/>
          <w:jc w:val="center"/>
        </w:trPr>
        <w:tc>
          <w:tcPr>
            <w:tcW w:w="9781" w:type="dxa"/>
            <w:gridSpan w:val="4"/>
            <w:tcBorders>
              <w:top w:val="single" w:sz="4" w:space="0" w:color="auto"/>
              <w:left w:val="nil"/>
              <w:bottom w:val="nil"/>
              <w:right w:val="nil"/>
            </w:tcBorders>
            <w:vAlign w:val="center"/>
          </w:tcPr>
          <w:p w14:paraId="52F67162" w14:textId="77777777" w:rsidR="00F34A90" w:rsidRPr="0042739D" w:rsidRDefault="00F34A90" w:rsidP="0071446A">
            <w:pPr>
              <w:pStyle w:val="TableLegendNote"/>
              <w:rPr>
                <w:lang w:eastAsia="ja-JP"/>
              </w:rPr>
            </w:pPr>
            <w:r w:rsidRPr="0042739D">
              <w:t>ПРИМЕЧАНИЕ. – Для защитных отношений ISDB-T</w:t>
            </w:r>
            <w:r w:rsidRPr="0042739D">
              <w:rPr>
                <w:vertAlign w:val="subscript"/>
              </w:rPr>
              <w:t>SB</w:t>
            </w:r>
            <w:r w:rsidRPr="0042739D">
              <w:t xml:space="preserve"> принимается во внимание запас на замирания для приема на мобильные устройства. Значения в таблице включают в себя запас на замирания 23 дБ.</w:t>
            </w:r>
          </w:p>
        </w:tc>
      </w:tr>
    </w:tbl>
    <w:p w14:paraId="7F2CB38F" w14:textId="77777777" w:rsidR="00675FAD" w:rsidRDefault="00675FAD" w:rsidP="00675FAD">
      <w:pPr>
        <w:pStyle w:val="Tablefin"/>
      </w:pPr>
      <w:bookmarkStart w:id="316" w:name="_Toc121024779"/>
      <w:bookmarkStart w:id="317" w:name="_Toc134439703"/>
    </w:p>
    <w:p w14:paraId="16C75C12" w14:textId="77777777" w:rsidR="00F34A90" w:rsidRPr="0042739D" w:rsidRDefault="00F34A90" w:rsidP="00F34A90">
      <w:pPr>
        <w:pStyle w:val="Heading2"/>
        <w:rPr>
          <w:lang w:val="ru-RU"/>
        </w:rPr>
      </w:pPr>
      <w:r w:rsidRPr="0042739D">
        <w:rPr>
          <w:lang w:val="ru-RU" w:eastAsia="ja-JP"/>
        </w:rPr>
        <w:t>5.3</w:t>
      </w:r>
      <w:r w:rsidRPr="0042739D">
        <w:rPr>
          <w:lang w:val="ru-RU" w:eastAsia="ja-JP"/>
        </w:rPr>
        <w:tab/>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316"/>
      <w:r w:rsidRPr="0042739D">
        <w:rPr>
          <w:lang w:val="ru-RU"/>
        </w:rPr>
        <w:t>Аналоговое телевидение (NTSC), подверженное влиянию помех ISDB-T</w:t>
      </w:r>
      <w:r w:rsidRPr="0042739D">
        <w:rPr>
          <w:vertAlign w:val="subscript"/>
          <w:lang w:val="ru-RU"/>
        </w:rPr>
        <w:t>SB</w:t>
      </w:r>
      <w:bookmarkEnd w:id="317"/>
    </w:p>
    <w:p w14:paraId="7923E3B2" w14:textId="77777777" w:rsidR="00F34A90" w:rsidRPr="0042739D" w:rsidRDefault="00F34A90" w:rsidP="00F34A90">
      <w:pPr>
        <w:rPr>
          <w:lang w:val="ru-RU"/>
        </w:rPr>
      </w:pPr>
      <w:r w:rsidRPr="0042739D">
        <w:rPr>
          <w:lang w:val="ru-RU"/>
        </w:rPr>
        <w:t xml:space="preserve">Защитные отношения определяются как отношение </w:t>
      </w:r>
      <w:r w:rsidRPr="0042739D">
        <w:rPr>
          <w:i/>
          <w:lang w:val="ru-RU"/>
        </w:rPr>
        <w:t>D</w:t>
      </w:r>
      <w:r w:rsidRPr="0042739D">
        <w:rPr>
          <w:lang w:val="ru-RU"/>
        </w:rPr>
        <w:t>/</w:t>
      </w:r>
      <w:r w:rsidRPr="0042739D">
        <w:rPr>
          <w:i/>
          <w:lang w:val="ru-RU"/>
        </w:rPr>
        <w:t>U</w:t>
      </w:r>
      <w:r w:rsidRPr="0042739D">
        <w:rPr>
          <w:lang w:val="ru-RU"/>
        </w:rPr>
        <w:t xml:space="preserve">, в котором субъективные оценки привели к оценке ухудшения 4 (по 5-уровневой шкале ухудшения). Эксперименты по оцениванию были проведены согласно описанному в Рекомендации МСЭ-R BT.500 методу шкалы </w:t>
      </w:r>
      <w:r w:rsidRPr="0042739D">
        <w:rPr>
          <w:color w:val="000000"/>
          <w:lang w:val="ru-RU"/>
        </w:rPr>
        <w:t>ухудшения с двойным сигналом возбуждения</w:t>
      </w:r>
      <w:r w:rsidRPr="0042739D">
        <w:rPr>
          <w:lang w:val="ru-RU"/>
        </w:rPr>
        <w:t>.</w:t>
      </w:r>
    </w:p>
    <w:p w14:paraId="70E3169A" w14:textId="26A08831" w:rsidR="00F34A90" w:rsidRPr="0042739D" w:rsidRDefault="00F34A90" w:rsidP="00F34A90">
      <w:pPr>
        <w:rPr>
          <w:lang w:val="ru-RU" w:eastAsia="ja-JP"/>
        </w:rPr>
      </w:pPr>
      <w:r w:rsidRPr="0042739D">
        <w:rPr>
          <w:lang w:val="ru-RU"/>
        </w:rPr>
        <w:t>В случае помех по соседнему каналу защитные полосы между сигналом NTSC и сигналом ISDB-T</w:t>
      </w:r>
      <w:r w:rsidRPr="0042739D">
        <w:rPr>
          <w:vertAlign w:val="subscript"/>
          <w:lang w:val="ru-RU"/>
        </w:rPr>
        <w:t xml:space="preserve">SB </w:t>
      </w:r>
      <w:r w:rsidRPr="0042739D">
        <w:rPr>
          <w:lang w:val="ru-RU"/>
        </w:rPr>
        <w:t>показаны на рисунке </w:t>
      </w:r>
      <w:r w:rsidR="007C6CE4">
        <w:rPr>
          <w:lang w:val="ru-RU"/>
        </w:rPr>
        <w:t>5</w:t>
      </w:r>
      <w:r w:rsidRPr="0042739D">
        <w:rPr>
          <w:lang w:val="ru-RU"/>
        </w:rPr>
        <w:t>. Для 3-сегментной передачи необходимо скорректировать защитные отношения на 5 дБ (</w:t>
      </w:r>
      <w:r w:rsidRPr="0042739D">
        <w:rPr>
          <w:rFonts w:ascii="Symbol" w:hAnsi="Symbol"/>
          <w:szCs w:val="22"/>
          <w:lang w:val="ru-RU"/>
        </w:rPr>
        <w:sym w:font="Symbol" w:char="F0BB"/>
      </w:r>
      <w:r w:rsidRPr="0042739D">
        <w:rPr>
          <w:lang w:val="ru-RU"/>
        </w:rPr>
        <w:t>4,8 дБ </w:t>
      </w:r>
      <w:r w:rsidRPr="0042739D">
        <w:rPr>
          <w:rFonts w:ascii="Symbol" w:hAnsi="Symbol"/>
          <w:lang w:val="ru-RU"/>
        </w:rPr>
        <w:t></w:t>
      </w:r>
      <w:r w:rsidRPr="0042739D">
        <w:rPr>
          <w:lang w:val="ru-RU"/>
        </w:rPr>
        <w:t> 10 </w:t>
      </w:r>
      <w:r w:rsidRPr="0042739D">
        <w:rPr>
          <w:rFonts w:ascii="Symbol" w:hAnsi="Symbol"/>
          <w:lang w:val="ru-RU"/>
        </w:rPr>
        <w:t></w:t>
      </w:r>
      <w:r w:rsidRPr="0042739D">
        <w:rPr>
          <w:lang w:val="ru-RU"/>
        </w:rPr>
        <w:t> log (3/1)). Результирующие защитные отношения показаны в таблице 24.</w:t>
      </w:r>
    </w:p>
    <w:p w14:paraId="52E7045C" w14:textId="77777777" w:rsidR="00F34A90" w:rsidRPr="0042739D" w:rsidRDefault="00F34A90" w:rsidP="00F34A90">
      <w:pPr>
        <w:pStyle w:val="TableNo"/>
        <w:rPr>
          <w:lang w:val="ru-RU" w:eastAsia="ja-JP"/>
        </w:rPr>
      </w:pPr>
      <w:r w:rsidRPr="0042739D">
        <w:rPr>
          <w:lang w:val="ru-RU"/>
        </w:rPr>
        <w:lastRenderedPageBreak/>
        <w:t xml:space="preserve">ТАБЛИЦА </w:t>
      </w:r>
      <w:r w:rsidRPr="0042739D">
        <w:rPr>
          <w:lang w:val="ru-RU" w:eastAsia="ja-JP"/>
        </w:rPr>
        <w:t>24</w:t>
      </w:r>
    </w:p>
    <w:p w14:paraId="039F255A" w14:textId="77777777" w:rsidR="00F34A90" w:rsidRPr="0042739D" w:rsidRDefault="00F34A90" w:rsidP="00F34A90">
      <w:pPr>
        <w:pStyle w:val="Tabletitle"/>
        <w:rPr>
          <w:lang w:val="ru-RU" w:eastAsia="ja-JP"/>
        </w:rPr>
      </w:pPr>
      <w:r w:rsidRPr="0042739D">
        <w:rPr>
          <w:lang w:val="ru-RU"/>
        </w:rPr>
        <w:t xml:space="preserve">Защитные отношения для аналогового телевидения (NTSC), </w:t>
      </w:r>
      <w:r w:rsidRPr="0042739D">
        <w:rPr>
          <w:lang w:val="ru-RU"/>
        </w:rPr>
        <w:br/>
        <w:t>подверженного влиянию помех ISDB-T</w:t>
      </w:r>
      <w:r w:rsidRPr="0042739D">
        <w:rPr>
          <w:vertAlign w:val="subscript"/>
          <w:lang w:val="ru-RU"/>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06"/>
        <w:gridCol w:w="2667"/>
        <w:gridCol w:w="2264"/>
      </w:tblGrid>
      <w:tr w:rsidR="00F34A90" w:rsidRPr="0042739D" w14:paraId="47906AC5" w14:textId="77777777" w:rsidTr="00F53439">
        <w:trPr>
          <w:cantSplit/>
          <w:trHeight w:val="195"/>
          <w:jc w:val="center"/>
        </w:trPr>
        <w:tc>
          <w:tcPr>
            <w:tcW w:w="2302" w:type="dxa"/>
            <w:vMerge w:val="restart"/>
            <w:tcBorders>
              <w:top w:val="single" w:sz="4" w:space="0" w:color="auto"/>
              <w:left w:val="single" w:sz="4" w:space="0" w:color="auto"/>
            </w:tcBorders>
            <w:vAlign w:val="center"/>
          </w:tcPr>
          <w:p w14:paraId="0B689EB4" w14:textId="77777777" w:rsidR="00F34A90" w:rsidRPr="0042739D" w:rsidRDefault="00F34A90" w:rsidP="00F0043E">
            <w:pPr>
              <w:pStyle w:val="Tablehead"/>
              <w:rPr>
                <w:lang w:val="ru-RU"/>
              </w:rPr>
            </w:pPr>
            <w:r w:rsidRPr="0042739D">
              <w:rPr>
                <w:lang w:val="ru-RU"/>
              </w:rPr>
              <w:t>Полезный сигнал</w:t>
            </w:r>
          </w:p>
        </w:tc>
        <w:tc>
          <w:tcPr>
            <w:tcW w:w="5073" w:type="dxa"/>
            <w:gridSpan w:val="2"/>
            <w:tcBorders>
              <w:top w:val="single" w:sz="4" w:space="0" w:color="auto"/>
              <w:bottom w:val="single" w:sz="4" w:space="0" w:color="auto"/>
            </w:tcBorders>
            <w:vAlign w:val="center"/>
          </w:tcPr>
          <w:p w14:paraId="479D0AED" w14:textId="77777777" w:rsidR="00F34A90" w:rsidRPr="0042739D" w:rsidRDefault="00F34A90" w:rsidP="00F0043E">
            <w:pPr>
              <w:pStyle w:val="Tablehead"/>
              <w:rPr>
                <w:lang w:val="ru-RU" w:eastAsia="ja-JP"/>
              </w:rPr>
            </w:pPr>
            <w:r w:rsidRPr="0042739D">
              <w:rPr>
                <w:lang w:val="ru-RU" w:eastAsia="ja-JP"/>
              </w:rPr>
              <w:t>Помехи</w:t>
            </w:r>
          </w:p>
        </w:tc>
        <w:tc>
          <w:tcPr>
            <w:tcW w:w="2264" w:type="dxa"/>
            <w:vMerge w:val="restart"/>
            <w:tcBorders>
              <w:top w:val="single" w:sz="4" w:space="0" w:color="auto"/>
              <w:right w:val="single" w:sz="4" w:space="0" w:color="auto"/>
            </w:tcBorders>
            <w:vAlign w:val="center"/>
          </w:tcPr>
          <w:p w14:paraId="6EB8EE07" w14:textId="77777777" w:rsidR="00F34A90" w:rsidRPr="0042739D" w:rsidRDefault="00F34A90" w:rsidP="00F0043E">
            <w:pPr>
              <w:pStyle w:val="Tablehead"/>
              <w:rPr>
                <w:lang w:val="ru-RU"/>
              </w:rPr>
            </w:pPr>
            <w:r w:rsidRPr="0042739D">
              <w:rPr>
                <w:lang w:val="ru-RU"/>
              </w:rPr>
              <w:t>Защитное отношение</w:t>
            </w:r>
            <w:r w:rsidRPr="0042739D">
              <w:rPr>
                <w:lang w:val="ru-RU"/>
              </w:rPr>
              <w:br/>
              <w:t>(дБ)</w:t>
            </w:r>
          </w:p>
        </w:tc>
      </w:tr>
      <w:tr w:rsidR="00F34A90" w:rsidRPr="0042739D" w14:paraId="21C87924" w14:textId="77777777" w:rsidTr="00F53439">
        <w:trPr>
          <w:cantSplit/>
          <w:trHeight w:val="195"/>
          <w:jc w:val="center"/>
        </w:trPr>
        <w:tc>
          <w:tcPr>
            <w:tcW w:w="2302" w:type="dxa"/>
            <w:vMerge/>
            <w:tcBorders>
              <w:left w:val="single" w:sz="4" w:space="0" w:color="auto"/>
              <w:bottom w:val="single" w:sz="4" w:space="0" w:color="auto"/>
            </w:tcBorders>
            <w:vAlign w:val="center"/>
          </w:tcPr>
          <w:p w14:paraId="0A5CD485" w14:textId="77777777" w:rsidR="00F34A90" w:rsidRPr="0042739D" w:rsidRDefault="00F34A90" w:rsidP="00F0043E">
            <w:pPr>
              <w:pStyle w:val="Tablehead"/>
              <w:rPr>
                <w:lang w:val="ru-RU"/>
              </w:rPr>
            </w:pPr>
          </w:p>
        </w:tc>
        <w:tc>
          <w:tcPr>
            <w:tcW w:w="2406" w:type="dxa"/>
            <w:tcBorders>
              <w:top w:val="single" w:sz="4" w:space="0" w:color="auto"/>
              <w:bottom w:val="single" w:sz="4" w:space="0" w:color="auto"/>
            </w:tcBorders>
            <w:vAlign w:val="center"/>
          </w:tcPr>
          <w:p w14:paraId="2651BAB3" w14:textId="77777777" w:rsidR="00F34A90" w:rsidRPr="0042739D" w:rsidRDefault="00F34A90" w:rsidP="00F0043E">
            <w:pPr>
              <w:pStyle w:val="Tablehead"/>
              <w:rPr>
                <w:lang w:val="ru-RU"/>
              </w:rPr>
            </w:pPr>
            <w:r w:rsidRPr="0042739D">
              <w:rPr>
                <w:lang w:val="ru-RU"/>
              </w:rPr>
              <w:t>Мешающий сигнал</w:t>
            </w:r>
          </w:p>
        </w:tc>
        <w:tc>
          <w:tcPr>
            <w:tcW w:w="2667" w:type="dxa"/>
            <w:tcBorders>
              <w:top w:val="single" w:sz="4" w:space="0" w:color="auto"/>
              <w:bottom w:val="single" w:sz="4" w:space="0" w:color="auto"/>
            </w:tcBorders>
            <w:vAlign w:val="center"/>
          </w:tcPr>
          <w:p w14:paraId="28742A56" w14:textId="77777777" w:rsidR="00F34A90" w:rsidRPr="0042739D" w:rsidRDefault="00F34A90" w:rsidP="00F0043E">
            <w:pPr>
              <w:pStyle w:val="Tablehead"/>
              <w:rPr>
                <w:lang w:val="ru-RU"/>
              </w:rPr>
            </w:pPr>
            <w:r w:rsidRPr="0042739D">
              <w:rPr>
                <w:lang w:val="ru-RU"/>
              </w:rPr>
              <w:t>Разность частоты</w:t>
            </w:r>
          </w:p>
        </w:tc>
        <w:tc>
          <w:tcPr>
            <w:tcW w:w="2264" w:type="dxa"/>
            <w:vMerge/>
            <w:tcBorders>
              <w:bottom w:val="single" w:sz="4" w:space="0" w:color="auto"/>
              <w:right w:val="single" w:sz="4" w:space="0" w:color="auto"/>
            </w:tcBorders>
            <w:vAlign w:val="center"/>
          </w:tcPr>
          <w:p w14:paraId="0B88FFC2" w14:textId="77777777" w:rsidR="00F34A90" w:rsidRPr="0042739D" w:rsidRDefault="00F34A90" w:rsidP="00F0043E">
            <w:pPr>
              <w:pStyle w:val="Tabletext"/>
              <w:rPr>
                <w:lang w:val="ru-RU"/>
              </w:rPr>
            </w:pPr>
          </w:p>
        </w:tc>
      </w:tr>
      <w:tr w:rsidR="00F34A90" w:rsidRPr="0042739D" w14:paraId="3118C2B0" w14:textId="77777777" w:rsidTr="00F53439">
        <w:trPr>
          <w:cantSplit/>
          <w:jc w:val="center"/>
        </w:trPr>
        <w:tc>
          <w:tcPr>
            <w:tcW w:w="2302" w:type="dxa"/>
            <w:vMerge w:val="restart"/>
            <w:tcBorders>
              <w:top w:val="single" w:sz="4" w:space="0" w:color="auto"/>
              <w:left w:val="single" w:sz="4" w:space="0" w:color="auto"/>
            </w:tcBorders>
            <w:vAlign w:val="center"/>
          </w:tcPr>
          <w:p w14:paraId="22DC0E61" w14:textId="77777777" w:rsidR="00F34A90" w:rsidRPr="0042739D" w:rsidRDefault="00F34A90" w:rsidP="00F0043E">
            <w:pPr>
              <w:pStyle w:val="Tabletext"/>
              <w:jc w:val="center"/>
              <w:rPr>
                <w:lang w:val="ru-RU"/>
              </w:rPr>
            </w:pPr>
            <w:r w:rsidRPr="0042739D">
              <w:rPr>
                <w:lang w:val="ru-RU" w:eastAsia="ja-JP"/>
              </w:rPr>
              <w:t>NTSC</w:t>
            </w:r>
          </w:p>
        </w:tc>
        <w:tc>
          <w:tcPr>
            <w:tcW w:w="2406" w:type="dxa"/>
            <w:vMerge w:val="restart"/>
            <w:tcBorders>
              <w:top w:val="single" w:sz="4" w:space="0" w:color="auto"/>
            </w:tcBorders>
            <w:vAlign w:val="center"/>
          </w:tcPr>
          <w:p w14:paraId="6F2070D5"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667" w:type="dxa"/>
            <w:tcBorders>
              <w:top w:val="single" w:sz="4" w:space="0" w:color="auto"/>
            </w:tcBorders>
            <w:vAlign w:val="center"/>
          </w:tcPr>
          <w:p w14:paraId="4A95942A" w14:textId="77777777" w:rsidR="00F34A90" w:rsidRPr="0042739D" w:rsidRDefault="00F34A90" w:rsidP="00F0043E">
            <w:pPr>
              <w:pStyle w:val="Tabletext"/>
              <w:jc w:val="center"/>
              <w:rPr>
                <w:lang w:val="ru-RU"/>
              </w:rPr>
            </w:pPr>
            <w:r w:rsidRPr="0042739D">
              <w:rPr>
                <w:lang w:val="ru-RU"/>
              </w:rPr>
              <w:t>Канал на совпадающей частоте</w:t>
            </w:r>
          </w:p>
        </w:tc>
        <w:tc>
          <w:tcPr>
            <w:tcW w:w="2264" w:type="dxa"/>
            <w:tcBorders>
              <w:top w:val="single" w:sz="4" w:space="0" w:color="auto"/>
              <w:right w:val="single" w:sz="4" w:space="0" w:color="auto"/>
            </w:tcBorders>
            <w:vAlign w:val="center"/>
          </w:tcPr>
          <w:p w14:paraId="6761E19A" w14:textId="77777777" w:rsidR="00F34A90" w:rsidRPr="0042739D" w:rsidRDefault="00F34A90" w:rsidP="00F0043E">
            <w:pPr>
              <w:pStyle w:val="Tabletext"/>
              <w:jc w:val="center"/>
              <w:rPr>
                <w:lang w:val="ru-RU"/>
              </w:rPr>
            </w:pPr>
            <w:r w:rsidRPr="0042739D">
              <w:rPr>
                <w:lang w:val="ru-RU"/>
              </w:rPr>
              <w:t>57</w:t>
            </w:r>
          </w:p>
        </w:tc>
      </w:tr>
      <w:tr w:rsidR="00F34A90" w:rsidRPr="0042739D" w14:paraId="43A90C3E" w14:textId="77777777" w:rsidTr="00F53439">
        <w:trPr>
          <w:cantSplit/>
          <w:jc w:val="center"/>
        </w:trPr>
        <w:tc>
          <w:tcPr>
            <w:tcW w:w="2302" w:type="dxa"/>
            <w:vMerge/>
            <w:tcBorders>
              <w:left w:val="single" w:sz="4" w:space="0" w:color="auto"/>
            </w:tcBorders>
            <w:vAlign w:val="center"/>
          </w:tcPr>
          <w:p w14:paraId="1DF1A970" w14:textId="77777777" w:rsidR="00F34A90" w:rsidRPr="0042739D" w:rsidRDefault="00F34A90" w:rsidP="00F0043E">
            <w:pPr>
              <w:pStyle w:val="Tabletext"/>
              <w:jc w:val="center"/>
              <w:rPr>
                <w:lang w:val="ru-RU"/>
              </w:rPr>
            </w:pPr>
          </w:p>
        </w:tc>
        <w:tc>
          <w:tcPr>
            <w:tcW w:w="2406" w:type="dxa"/>
            <w:vMerge/>
            <w:vAlign w:val="center"/>
          </w:tcPr>
          <w:p w14:paraId="5AFDFCCF" w14:textId="77777777" w:rsidR="00F34A90" w:rsidRPr="0042739D" w:rsidRDefault="00F34A90" w:rsidP="00F0043E">
            <w:pPr>
              <w:pStyle w:val="Tabletext"/>
              <w:jc w:val="center"/>
              <w:rPr>
                <w:lang w:val="ru-RU"/>
              </w:rPr>
            </w:pPr>
          </w:p>
        </w:tc>
        <w:tc>
          <w:tcPr>
            <w:tcW w:w="2667" w:type="dxa"/>
            <w:vAlign w:val="center"/>
          </w:tcPr>
          <w:p w14:paraId="5CD88A35" w14:textId="77777777" w:rsidR="00F34A90" w:rsidRPr="0042739D" w:rsidRDefault="00F34A90" w:rsidP="00F0043E">
            <w:pPr>
              <w:pStyle w:val="Tabletext"/>
              <w:jc w:val="center"/>
              <w:rPr>
                <w:lang w:val="ru-RU" w:eastAsia="ja-JP"/>
              </w:rPr>
            </w:pPr>
            <w:r w:rsidRPr="0042739D">
              <w:rPr>
                <w:lang w:val="ru-RU"/>
              </w:rPr>
              <w:t>Нижний соседний</w:t>
            </w:r>
          </w:p>
        </w:tc>
        <w:tc>
          <w:tcPr>
            <w:tcW w:w="2264" w:type="dxa"/>
            <w:tcBorders>
              <w:right w:val="single" w:sz="4" w:space="0" w:color="auto"/>
            </w:tcBorders>
            <w:vAlign w:val="center"/>
          </w:tcPr>
          <w:p w14:paraId="7A3AFA80" w14:textId="77777777" w:rsidR="00F34A90" w:rsidRPr="0042739D" w:rsidRDefault="00F34A90" w:rsidP="00F0043E">
            <w:pPr>
              <w:pStyle w:val="Tabletext"/>
              <w:jc w:val="center"/>
              <w:rPr>
                <w:lang w:val="ru-RU"/>
              </w:rPr>
            </w:pPr>
            <w:r w:rsidRPr="0042739D">
              <w:rPr>
                <w:lang w:val="ru-RU"/>
              </w:rPr>
              <w:t>11</w:t>
            </w:r>
          </w:p>
        </w:tc>
      </w:tr>
      <w:tr w:rsidR="00F34A90" w:rsidRPr="0042739D" w14:paraId="5FD2E29B" w14:textId="77777777" w:rsidTr="00F53439">
        <w:trPr>
          <w:cantSplit/>
          <w:jc w:val="center"/>
        </w:trPr>
        <w:tc>
          <w:tcPr>
            <w:tcW w:w="2302" w:type="dxa"/>
            <w:vMerge/>
            <w:tcBorders>
              <w:left w:val="single" w:sz="4" w:space="0" w:color="auto"/>
            </w:tcBorders>
            <w:vAlign w:val="center"/>
          </w:tcPr>
          <w:p w14:paraId="47477739" w14:textId="77777777" w:rsidR="00F34A90" w:rsidRPr="0042739D" w:rsidRDefault="00F34A90" w:rsidP="00F0043E">
            <w:pPr>
              <w:pStyle w:val="Tabletext"/>
              <w:jc w:val="center"/>
              <w:rPr>
                <w:lang w:val="ru-RU"/>
              </w:rPr>
            </w:pPr>
          </w:p>
        </w:tc>
        <w:tc>
          <w:tcPr>
            <w:tcW w:w="2406" w:type="dxa"/>
            <w:vMerge/>
            <w:vAlign w:val="center"/>
          </w:tcPr>
          <w:p w14:paraId="1BB5913D" w14:textId="77777777" w:rsidR="00F34A90" w:rsidRPr="0042739D" w:rsidRDefault="00F34A90" w:rsidP="00F0043E">
            <w:pPr>
              <w:pStyle w:val="Tabletext"/>
              <w:jc w:val="center"/>
              <w:rPr>
                <w:lang w:val="ru-RU"/>
              </w:rPr>
            </w:pPr>
          </w:p>
        </w:tc>
        <w:tc>
          <w:tcPr>
            <w:tcW w:w="2667" w:type="dxa"/>
            <w:vAlign w:val="center"/>
          </w:tcPr>
          <w:p w14:paraId="1F91883C" w14:textId="77777777" w:rsidR="00F34A90" w:rsidRPr="0042739D" w:rsidRDefault="00F34A90" w:rsidP="00F0043E">
            <w:pPr>
              <w:pStyle w:val="Tabletext"/>
              <w:jc w:val="center"/>
              <w:rPr>
                <w:lang w:val="ru-RU" w:eastAsia="ja-JP"/>
              </w:rPr>
            </w:pPr>
            <w:r w:rsidRPr="0042739D">
              <w:rPr>
                <w:lang w:val="ru-RU"/>
              </w:rPr>
              <w:t>Верхний соседний</w:t>
            </w:r>
          </w:p>
        </w:tc>
        <w:tc>
          <w:tcPr>
            <w:tcW w:w="2264" w:type="dxa"/>
            <w:tcBorders>
              <w:right w:val="single" w:sz="4" w:space="0" w:color="auto"/>
            </w:tcBorders>
            <w:vAlign w:val="center"/>
          </w:tcPr>
          <w:p w14:paraId="2D242CAE" w14:textId="77777777" w:rsidR="00F34A90" w:rsidRPr="0042739D" w:rsidRDefault="00F34A90" w:rsidP="00F0043E">
            <w:pPr>
              <w:pStyle w:val="Tabletext"/>
              <w:jc w:val="center"/>
              <w:rPr>
                <w:lang w:val="ru-RU"/>
              </w:rPr>
            </w:pPr>
            <w:r w:rsidRPr="0042739D">
              <w:rPr>
                <w:lang w:val="ru-RU"/>
              </w:rPr>
              <w:t>11</w:t>
            </w:r>
          </w:p>
        </w:tc>
      </w:tr>
      <w:tr w:rsidR="00F34A90" w:rsidRPr="0042739D" w14:paraId="583EC816" w14:textId="77777777" w:rsidTr="00F53439">
        <w:trPr>
          <w:cantSplit/>
          <w:jc w:val="center"/>
        </w:trPr>
        <w:tc>
          <w:tcPr>
            <w:tcW w:w="2302" w:type="dxa"/>
            <w:vMerge/>
            <w:tcBorders>
              <w:left w:val="single" w:sz="4" w:space="0" w:color="auto"/>
            </w:tcBorders>
            <w:vAlign w:val="center"/>
          </w:tcPr>
          <w:p w14:paraId="384C3484" w14:textId="77777777" w:rsidR="00F34A90" w:rsidRPr="0042739D" w:rsidRDefault="00F34A90" w:rsidP="00F0043E">
            <w:pPr>
              <w:pStyle w:val="Tabletext"/>
              <w:jc w:val="center"/>
              <w:rPr>
                <w:lang w:val="ru-RU"/>
              </w:rPr>
            </w:pPr>
          </w:p>
        </w:tc>
        <w:tc>
          <w:tcPr>
            <w:tcW w:w="2406" w:type="dxa"/>
            <w:vMerge/>
            <w:vAlign w:val="center"/>
          </w:tcPr>
          <w:p w14:paraId="5E878E7B" w14:textId="77777777" w:rsidR="00F34A90" w:rsidRPr="0042739D" w:rsidRDefault="00F34A90" w:rsidP="00F0043E">
            <w:pPr>
              <w:pStyle w:val="Tabletext"/>
              <w:jc w:val="center"/>
              <w:rPr>
                <w:lang w:val="ru-RU"/>
              </w:rPr>
            </w:pPr>
          </w:p>
        </w:tc>
        <w:tc>
          <w:tcPr>
            <w:tcW w:w="2667" w:type="dxa"/>
            <w:vAlign w:val="center"/>
          </w:tcPr>
          <w:p w14:paraId="1171FF6B" w14:textId="77777777" w:rsidR="00F34A90" w:rsidRPr="0042739D" w:rsidRDefault="00F34A90" w:rsidP="00F0043E">
            <w:pPr>
              <w:pStyle w:val="Tabletext"/>
              <w:jc w:val="center"/>
              <w:rPr>
                <w:lang w:val="ru-RU"/>
              </w:rPr>
            </w:pPr>
            <w:r w:rsidRPr="0042739D">
              <w:rPr>
                <w:lang w:val="ru-RU"/>
              </w:rPr>
              <w:t>Канал изображения</w:t>
            </w:r>
          </w:p>
        </w:tc>
        <w:tc>
          <w:tcPr>
            <w:tcW w:w="2264" w:type="dxa"/>
            <w:tcBorders>
              <w:right w:val="single" w:sz="4" w:space="0" w:color="auto"/>
            </w:tcBorders>
            <w:vAlign w:val="center"/>
          </w:tcPr>
          <w:p w14:paraId="5D607393" w14:textId="77777777" w:rsidR="00F34A90" w:rsidRPr="0042739D" w:rsidRDefault="00F34A90" w:rsidP="00F0043E">
            <w:pPr>
              <w:pStyle w:val="Tabletext"/>
              <w:jc w:val="center"/>
              <w:rPr>
                <w:lang w:val="ru-RU"/>
              </w:rPr>
            </w:pPr>
            <w:r w:rsidRPr="0042739D">
              <w:rPr>
                <w:lang w:val="ru-RU"/>
              </w:rPr>
              <w:t>–9</w:t>
            </w:r>
          </w:p>
        </w:tc>
      </w:tr>
      <w:tr w:rsidR="00F34A90" w:rsidRPr="0042739D" w14:paraId="3961256C" w14:textId="77777777" w:rsidTr="00F53439">
        <w:trPr>
          <w:cantSplit/>
          <w:jc w:val="center"/>
        </w:trPr>
        <w:tc>
          <w:tcPr>
            <w:tcW w:w="2302" w:type="dxa"/>
            <w:vMerge/>
            <w:tcBorders>
              <w:left w:val="single" w:sz="4" w:space="0" w:color="auto"/>
            </w:tcBorders>
            <w:vAlign w:val="center"/>
          </w:tcPr>
          <w:p w14:paraId="7B8ECD3A" w14:textId="77777777" w:rsidR="00F34A90" w:rsidRPr="0042739D" w:rsidRDefault="00F34A90" w:rsidP="00F0043E">
            <w:pPr>
              <w:pStyle w:val="Tabletext"/>
              <w:jc w:val="center"/>
              <w:rPr>
                <w:lang w:val="ru-RU"/>
              </w:rPr>
            </w:pPr>
          </w:p>
        </w:tc>
        <w:tc>
          <w:tcPr>
            <w:tcW w:w="2406" w:type="dxa"/>
            <w:vMerge w:val="restart"/>
            <w:vAlign w:val="center"/>
          </w:tcPr>
          <w:p w14:paraId="30643716" w14:textId="77777777"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667" w:type="dxa"/>
            <w:vAlign w:val="center"/>
          </w:tcPr>
          <w:p w14:paraId="0FA21B24" w14:textId="77777777" w:rsidR="00F34A90" w:rsidRPr="0042739D" w:rsidRDefault="00F34A90" w:rsidP="00F0043E">
            <w:pPr>
              <w:pStyle w:val="Tabletext"/>
              <w:jc w:val="center"/>
              <w:rPr>
                <w:lang w:val="ru-RU"/>
              </w:rPr>
            </w:pPr>
            <w:r w:rsidRPr="0042739D">
              <w:rPr>
                <w:lang w:val="ru-RU"/>
              </w:rPr>
              <w:t>Канал на совпадающей частоте</w:t>
            </w:r>
          </w:p>
        </w:tc>
        <w:tc>
          <w:tcPr>
            <w:tcW w:w="2264" w:type="dxa"/>
            <w:tcBorders>
              <w:right w:val="single" w:sz="4" w:space="0" w:color="auto"/>
            </w:tcBorders>
            <w:vAlign w:val="center"/>
          </w:tcPr>
          <w:p w14:paraId="58F7E6E1" w14:textId="77777777" w:rsidR="00F34A90" w:rsidRPr="0042739D" w:rsidRDefault="00F34A90" w:rsidP="00F0043E">
            <w:pPr>
              <w:pStyle w:val="Tabletext"/>
              <w:jc w:val="center"/>
              <w:rPr>
                <w:lang w:val="ru-RU"/>
              </w:rPr>
            </w:pPr>
            <w:r w:rsidRPr="0042739D">
              <w:rPr>
                <w:lang w:val="ru-RU"/>
              </w:rPr>
              <w:t>52</w:t>
            </w:r>
          </w:p>
        </w:tc>
      </w:tr>
      <w:tr w:rsidR="00F34A90" w:rsidRPr="0042739D" w14:paraId="693743B8" w14:textId="77777777" w:rsidTr="00F53439">
        <w:trPr>
          <w:cantSplit/>
          <w:jc w:val="center"/>
        </w:trPr>
        <w:tc>
          <w:tcPr>
            <w:tcW w:w="2302" w:type="dxa"/>
            <w:vMerge/>
            <w:tcBorders>
              <w:left w:val="single" w:sz="4" w:space="0" w:color="auto"/>
            </w:tcBorders>
            <w:vAlign w:val="center"/>
          </w:tcPr>
          <w:p w14:paraId="5EE57859" w14:textId="77777777" w:rsidR="00F34A90" w:rsidRPr="0042739D" w:rsidRDefault="00F34A90" w:rsidP="00F0043E">
            <w:pPr>
              <w:pStyle w:val="Tabletext"/>
              <w:jc w:val="center"/>
              <w:rPr>
                <w:lang w:val="ru-RU"/>
              </w:rPr>
            </w:pPr>
          </w:p>
        </w:tc>
        <w:tc>
          <w:tcPr>
            <w:tcW w:w="2406" w:type="dxa"/>
            <w:vMerge/>
            <w:vAlign w:val="center"/>
          </w:tcPr>
          <w:p w14:paraId="2446DF8D" w14:textId="77777777" w:rsidR="00F34A90" w:rsidRPr="0042739D" w:rsidRDefault="00F34A90" w:rsidP="00F0043E">
            <w:pPr>
              <w:pStyle w:val="Tabletext"/>
              <w:jc w:val="center"/>
              <w:rPr>
                <w:lang w:val="ru-RU"/>
              </w:rPr>
            </w:pPr>
          </w:p>
        </w:tc>
        <w:tc>
          <w:tcPr>
            <w:tcW w:w="2667" w:type="dxa"/>
            <w:vAlign w:val="center"/>
          </w:tcPr>
          <w:p w14:paraId="4DFAE94E" w14:textId="77777777" w:rsidR="00F34A90" w:rsidRPr="0042739D" w:rsidRDefault="00F34A90" w:rsidP="00F0043E">
            <w:pPr>
              <w:pStyle w:val="Tabletext"/>
              <w:jc w:val="center"/>
              <w:rPr>
                <w:lang w:val="ru-RU" w:eastAsia="ja-JP"/>
              </w:rPr>
            </w:pPr>
            <w:r w:rsidRPr="0042739D">
              <w:rPr>
                <w:lang w:val="ru-RU"/>
              </w:rPr>
              <w:t>Нижний соседний</w:t>
            </w:r>
          </w:p>
        </w:tc>
        <w:tc>
          <w:tcPr>
            <w:tcW w:w="2264" w:type="dxa"/>
            <w:tcBorders>
              <w:right w:val="single" w:sz="4" w:space="0" w:color="auto"/>
            </w:tcBorders>
            <w:vAlign w:val="center"/>
          </w:tcPr>
          <w:p w14:paraId="2DD5414F" w14:textId="77777777" w:rsidR="00F34A90" w:rsidRPr="0042739D" w:rsidRDefault="00F34A90" w:rsidP="00F0043E">
            <w:pPr>
              <w:pStyle w:val="Tabletext"/>
              <w:jc w:val="center"/>
              <w:rPr>
                <w:lang w:val="ru-RU"/>
              </w:rPr>
            </w:pPr>
            <w:r w:rsidRPr="0042739D">
              <w:rPr>
                <w:lang w:val="ru-RU"/>
              </w:rPr>
              <w:t>6</w:t>
            </w:r>
          </w:p>
        </w:tc>
      </w:tr>
      <w:tr w:rsidR="00F34A90" w:rsidRPr="0042739D" w14:paraId="13F7D906" w14:textId="77777777" w:rsidTr="00F53439">
        <w:trPr>
          <w:cantSplit/>
          <w:jc w:val="center"/>
        </w:trPr>
        <w:tc>
          <w:tcPr>
            <w:tcW w:w="2302" w:type="dxa"/>
            <w:vMerge/>
            <w:tcBorders>
              <w:left w:val="single" w:sz="4" w:space="0" w:color="auto"/>
            </w:tcBorders>
            <w:vAlign w:val="center"/>
          </w:tcPr>
          <w:p w14:paraId="082DE9C0" w14:textId="77777777" w:rsidR="00F34A90" w:rsidRPr="0042739D" w:rsidRDefault="00F34A90" w:rsidP="00F0043E">
            <w:pPr>
              <w:pStyle w:val="Tabletext"/>
              <w:jc w:val="center"/>
              <w:rPr>
                <w:lang w:val="ru-RU"/>
              </w:rPr>
            </w:pPr>
          </w:p>
        </w:tc>
        <w:tc>
          <w:tcPr>
            <w:tcW w:w="2406" w:type="dxa"/>
            <w:vMerge/>
            <w:vAlign w:val="center"/>
          </w:tcPr>
          <w:p w14:paraId="646D208C" w14:textId="77777777" w:rsidR="00F34A90" w:rsidRPr="0042739D" w:rsidRDefault="00F34A90" w:rsidP="00F0043E">
            <w:pPr>
              <w:pStyle w:val="Tabletext"/>
              <w:jc w:val="center"/>
              <w:rPr>
                <w:lang w:val="ru-RU"/>
              </w:rPr>
            </w:pPr>
          </w:p>
        </w:tc>
        <w:tc>
          <w:tcPr>
            <w:tcW w:w="2667" w:type="dxa"/>
            <w:vAlign w:val="center"/>
          </w:tcPr>
          <w:p w14:paraId="498684BC" w14:textId="77777777" w:rsidR="00F34A90" w:rsidRPr="0042739D" w:rsidRDefault="00F34A90" w:rsidP="00F0043E">
            <w:pPr>
              <w:pStyle w:val="Tabletext"/>
              <w:jc w:val="center"/>
              <w:rPr>
                <w:lang w:val="ru-RU" w:eastAsia="ja-JP"/>
              </w:rPr>
            </w:pPr>
            <w:r w:rsidRPr="0042739D">
              <w:rPr>
                <w:lang w:val="ru-RU"/>
              </w:rPr>
              <w:t>Верхний соседний</w:t>
            </w:r>
          </w:p>
        </w:tc>
        <w:tc>
          <w:tcPr>
            <w:tcW w:w="2264" w:type="dxa"/>
            <w:tcBorders>
              <w:right w:val="single" w:sz="4" w:space="0" w:color="auto"/>
            </w:tcBorders>
            <w:vAlign w:val="center"/>
          </w:tcPr>
          <w:p w14:paraId="489EED06" w14:textId="77777777" w:rsidR="00F34A90" w:rsidRPr="0042739D" w:rsidRDefault="00F34A90" w:rsidP="00F0043E">
            <w:pPr>
              <w:pStyle w:val="Tabletext"/>
              <w:jc w:val="center"/>
              <w:rPr>
                <w:lang w:val="ru-RU"/>
              </w:rPr>
            </w:pPr>
            <w:r w:rsidRPr="0042739D">
              <w:rPr>
                <w:lang w:val="ru-RU"/>
              </w:rPr>
              <w:t>6</w:t>
            </w:r>
          </w:p>
        </w:tc>
      </w:tr>
      <w:tr w:rsidR="00F34A90" w:rsidRPr="0042739D" w14:paraId="2395A1A3" w14:textId="77777777" w:rsidTr="00F53439">
        <w:trPr>
          <w:cantSplit/>
          <w:jc w:val="center"/>
        </w:trPr>
        <w:tc>
          <w:tcPr>
            <w:tcW w:w="2302" w:type="dxa"/>
            <w:vMerge/>
            <w:tcBorders>
              <w:left w:val="single" w:sz="4" w:space="0" w:color="auto"/>
              <w:bottom w:val="single" w:sz="4" w:space="0" w:color="auto"/>
            </w:tcBorders>
            <w:vAlign w:val="center"/>
          </w:tcPr>
          <w:p w14:paraId="264D667D" w14:textId="77777777" w:rsidR="00F34A90" w:rsidRPr="0042739D" w:rsidRDefault="00F34A90" w:rsidP="00F0043E">
            <w:pPr>
              <w:pStyle w:val="Tabletext"/>
              <w:jc w:val="center"/>
              <w:rPr>
                <w:lang w:val="ru-RU"/>
              </w:rPr>
            </w:pPr>
          </w:p>
        </w:tc>
        <w:tc>
          <w:tcPr>
            <w:tcW w:w="2406" w:type="dxa"/>
            <w:vMerge/>
            <w:tcBorders>
              <w:bottom w:val="single" w:sz="4" w:space="0" w:color="auto"/>
            </w:tcBorders>
            <w:vAlign w:val="center"/>
          </w:tcPr>
          <w:p w14:paraId="0261A2CE" w14:textId="77777777" w:rsidR="00F34A90" w:rsidRPr="0042739D" w:rsidRDefault="00F34A90" w:rsidP="00F0043E">
            <w:pPr>
              <w:pStyle w:val="Tabletext"/>
              <w:jc w:val="center"/>
              <w:rPr>
                <w:lang w:val="ru-RU"/>
              </w:rPr>
            </w:pPr>
          </w:p>
        </w:tc>
        <w:tc>
          <w:tcPr>
            <w:tcW w:w="2667" w:type="dxa"/>
            <w:tcBorders>
              <w:bottom w:val="single" w:sz="4" w:space="0" w:color="auto"/>
            </w:tcBorders>
            <w:vAlign w:val="center"/>
          </w:tcPr>
          <w:p w14:paraId="76AF60B2" w14:textId="77777777" w:rsidR="00F34A90" w:rsidRPr="0042739D" w:rsidRDefault="00F34A90" w:rsidP="00F0043E">
            <w:pPr>
              <w:pStyle w:val="Tabletext"/>
              <w:jc w:val="center"/>
              <w:rPr>
                <w:lang w:val="ru-RU"/>
              </w:rPr>
            </w:pPr>
            <w:r w:rsidRPr="0042739D">
              <w:rPr>
                <w:lang w:val="ru-RU"/>
              </w:rPr>
              <w:t>Канал изображения</w:t>
            </w:r>
          </w:p>
        </w:tc>
        <w:tc>
          <w:tcPr>
            <w:tcW w:w="2264" w:type="dxa"/>
            <w:tcBorders>
              <w:bottom w:val="single" w:sz="4" w:space="0" w:color="auto"/>
              <w:right w:val="single" w:sz="4" w:space="0" w:color="auto"/>
            </w:tcBorders>
            <w:vAlign w:val="center"/>
          </w:tcPr>
          <w:p w14:paraId="411D7EC8" w14:textId="77777777" w:rsidR="00F34A90" w:rsidRPr="0042739D" w:rsidRDefault="00F34A90" w:rsidP="00F0043E">
            <w:pPr>
              <w:pStyle w:val="Tabletext"/>
              <w:jc w:val="center"/>
              <w:rPr>
                <w:lang w:val="ru-RU"/>
              </w:rPr>
            </w:pPr>
            <w:r w:rsidRPr="0042739D">
              <w:rPr>
                <w:lang w:val="ru-RU"/>
              </w:rPr>
              <w:t>–14</w:t>
            </w:r>
          </w:p>
        </w:tc>
      </w:tr>
    </w:tbl>
    <w:p w14:paraId="739E33FD" w14:textId="77777777" w:rsidR="00F53439" w:rsidRDefault="00F53439" w:rsidP="00F53439">
      <w:pPr>
        <w:pStyle w:val="Tablefin"/>
      </w:pPr>
      <w:bookmarkStart w:id="318" w:name="_Toc134439704"/>
    </w:p>
    <w:p w14:paraId="072E8241" w14:textId="77777777" w:rsidR="00F34A90" w:rsidRPr="0042739D" w:rsidRDefault="00F34A90" w:rsidP="00F34A90">
      <w:pPr>
        <w:pStyle w:val="Heading2"/>
        <w:jc w:val="left"/>
        <w:rPr>
          <w:bCs/>
          <w:lang w:val="ru-RU"/>
        </w:rPr>
      </w:pPr>
      <w:r w:rsidRPr="0042739D">
        <w:rPr>
          <w:lang w:val="ru-RU" w:eastAsia="ja-JP"/>
        </w:rPr>
        <w:t>5.4</w:t>
      </w:r>
      <w:r w:rsidRPr="0042739D">
        <w:rPr>
          <w:lang w:val="ru-RU" w:eastAsia="ja-JP"/>
        </w:rPr>
        <w:tab/>
        <w:t xml:space="preserve">Система </w:t>
      </w:r>
      <w:r w:rsidRPr="0042739D">
        <w:rPr>
          <w:lang w:val="ru-RU"/>
        </w:rPr>
        <w:t>ISDB-T</w:t>
      </w:r>
      <w:r w:rsidRPr="0042739D">
        <w:rPr>
          <w:vertAlign w:val="subscript"/>
          <w:lang w:val="ru-RU"/>
        </w:rPr>
        <w:t>SB</w:t>
      </w:r>
      <w:r w:rsidRPr="0042739D">
        <w:rPr>
          <w:lang w:val="ru-RU"/>
        </w:rPr>
        <w:t>, подверженная влиянию помех служб,</w:t>
      </w:r>
      <w:r w:rsidRPr="0042739D">
        <w:rPr>
          <w:lang w:val="ru-RU"/>
        </w:rPr>
        <w:br/>
        <w:t>отличных от радиовещательной</w:t>
      </w:r>
      <w:bookmarkEnd w:id="318"/>
      <w:r w:rsidRPr="0042739D">
        <w:rPr>
          <w:lang w:val="ru-RU"/>
        </w:rPr>
        <w:t xml:space="preserve"> </w:t>
      </w:r>
    </w:p>
    <w:p w14:paraId="1E47A6D2" w14:textId="77777777" w:rsidR="00F34A90" w:rsidRPr="0042739D" w:rsidRDefault="00F34A90" w:rsidP="00F34A90">
      <w:pPr>
        <w:rPr>
          <w:lang w:val="ru-RU" w:eastAsia="ja-JP"/>
        </w:rPr>
      </w:pPr>
      <w:r w:rsidRPr="0042739D">
        <w:rPr>
          <w:lang w:val="ru-RU"/>
        </w:rPr>
        <w:t>Плотность максимальной мешающей напряженности поля на частотах ниже 108 МГц, позволяющая избежать помех со стороны служб, отличных от радиовещательной, изображена ниже.</w:t>
      </w:r>
    </w:p>
    <w:p w14:paraId="3DD78A66" w14:textId="77777777"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25</w:t>
      </w:r>
    </w:p>
    <w:p w14:paraId="10E5492B" w14:textId="77777777" w:rsidR="00F34A90" w:rsidRPr="0042739D" w:rsidRDefault="00F34A90" w:rsidP="00F34A90">
      <w:pPr>
        <w:pStyle w:val="Tabletitle"/>
        <w:rPr>
          <w:lang w:val="ru-RU" w:eastAsia="ja-JP"/>
        </w:rPr>
      </w:pPr>
      <w:r w:rsidRPr="0042739D">
        <w:rPr>
          <w:lang w:val="ru-RU"/>
        </w:rPr>
        <w:t>Плотность максимальной мешающей напряженности поля,</w:t>
      </w:r>
      <w:r w:rsidRPr="0042739D">
        <w:rPr>
          <w:lang w:val="ru-RU"/>
        </w:rPr>
        <w:br/>
        <w:t>при которой возникают помехи со стороны служб, отличных от радиовещательной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398"/>
        <w:gridCol w:w="2463"/>
      </w:tblGrid>
      <w:tr w:rsidR="00F34A90" w:rsidRPr="0042739D" w14:paraId="2B29A4B0" w14:textId="77777777" w:rsidTr="00F0043E">
        <w:trPr>
          <w:trHeight w:val="302"/>
          <w:jc w:val="center"/>
        </w:trPr>
        <w:tc>
          <w:tcPr>
            <w:tcW w:w="5778" w:type="dxa"/>
            <w:vAlign w:val="center"/>
          </w:tcPr>
          <w:p w14:paraId="4734AF7E" w14:textId="77777777" w:rsidR="00F34A90" w:rsidRPr="0042739D" w:rsidRDefault="00F34A90" w:rsidP="00F0043E">
            <w:pPr>
              <w:pStyle w:val="Tablehead"/>
              <w:rPr>
                <w:rFonts w:eastAsia="MS Gothic"/>
                <w:lang w:val="ru-RU"/>
              </w:rPr>
            </w:pPr>
            <w:r w:rsidRPr="0042739D">
              <w:rPr>
                <w:lang w:val="ru-RU"/>
              </w:rPr>
              <w:t>Параметр</w:t>
            </w:r>
          </w:p>
        </w:tc>
        <w:tc>
          <w:tcPr>
            <w:tcW w:w="1398" w:type="dxa"/>
            <w:vAlign w:val="center"/>
          </w:tcPr>
          <w:p w14:paraId="4B3D4971" w14:textId="77777777" w:rsidR="00F34A90" w:rsidRPr="0042739D" w:rsidRDefault="00F34A90" w:rsidP="00F0043E">
            <w:pPr>
              <w:pStyle w:val="Tablehead"/>
              <w:rPr>
                <w:rFonts w:eastAsia="MS Gothic"/>
                <w:lang w:val="ru-RU"/>
              </w:rPr>
            </w:pPr>
            <w:r w:rsidRPr="0042739D">
              <w:rPr>
                <w:lang w:val="ru-RU"/>
              </w:rPr>
              <w:t>Значение</w:t>
            </w:r>
          </w:p>
        </w:tc>
        <w:tc>
          <w:tcPr>
            <w:tcW w:w="2463" w:type="dxa"/>
            <w:vAlign w:val="center"/>
          </w:tcPr>
          <w:p w14:paraId="093757A2" w14:textId="77777777" w:rsidR="00F34A90" w:rsidRPr="0042739D" w:rsidRDefault="00F34A90" w:rsidP="00F0043E">
            <w:pPr>
              <w:pStyle w:val="Tablehead"/>
              <w:rPr>
                <w:rFonts w:eastAsia="MS Gothic"/>
                <w:lang w:val="ru-RU"/>
              </w:rPr>
            </w:pPr>
            <w:r w:rsidRPr="0042739D">
              <w:rPr>
                <w:lang w:val="ru-RU"/>
              </w:rPr>
              <w:t>Ед. изм.</w:t>
            </w:r>
          </w:p>
        </w:tc>
      </w:tr>
      <w:tr w:rsidR="00F34A90" w:rsidRPr="0042739D" w14:paraId="1BAE3AAA" w14:textId="77777777" w:rsidTr="00F0043E">
        <w:trPr>
          <w:trHeight w:val="262"/>
          <w:jc w:val="center"/>
        </w:trPr>
        <w:tc>
          <w:tcPr>
            <w:tcW w:w="5778" w:type="dxa"/>
            <w:vAlign w:val="center"/>
          </w:tcPr>
          <w:p w14:paraId="779FCEAC" w14:textId="77777777" w:rsidR="00F34A90" w:rsidRPr="0042739D" w:rsidRDefault="00F34A90" w:rsidP="00F0043E">
            <w:pPr>
              <w:pStyle w:val="Tabletext"/>
              <w:rPr>
                <w:rFonts w:eastAsia="MS Gothic"/>
                <w:lang w:val="ru-RU"/>
              </w:rPr>
            </w:pPr>
            <w:r w:rsidRPr="0042739D">
              <w:rPr>
                <w:lang w:val="ru-RU"/>
              </w:rPr>
              <w:t>Плотность максимальной мешающей напряженности поля</w:t>
            </w:r>
          </w:p>
        </w:tc>
        <w:tc>
          <w:tcPr>
            <w:tcW w:w="1398" w:type="dxa"/>
            <w:vAlign w:val="center"/>
          </w:tcPr>
          <w:p w14:paraId="48C89B6A" w14:textId="77777777" w:rsidR="00F34A90" w:rsidRPr="0042739D" w:rsidRDefault="00F34A90" w:rsidP="00F0043E">
            <w:pPr>
              <w:pStyle w:val="Tabletext"/>
              <w:jc w:val="center"/>
              <w:rPr>
                <w:rFonts w:eastAsia="MS Gothic"/>
                <w:lang w:val="ru-RU"/>
              </w:rPr>
            </w:pPr>
            <w:r w:rsidRPr="0042739D">
              <w:rPr>
                <w:lang w:val="ru-RU"/>
              </w:rPr>
              <w:t>4,6</w:t>
            </w:r>
          </w:p>
        </w:tc>
        <w:tc>
          <w:tcPr>
            <w:tcW w:w="2463" w:type="dxa"/>
            <w:vAlign w:val="center"/>
          </w:tcPr>
          <w:p w14:paraId="52FEFFF5" w14:textId="70DF1725" w:rsidR="00F34A90" w:rsidRPr="0042739D" w:rsidRDefault="00F34A90" w:rsidP="00F0043E">
            <w:pPr>
              <w:pStyle w:val="Tabletext"/>
              <w:jc w:val="center"/>
              <w:rPr>
                <w:rFonts w:eastAsia="MS Gothic"/>
                <w:lang w:val="ru-RU"/>
              </w:rPr>
            </w:pPr>
            <w:r w:rsidRPr="0042739D">
              <w:rPr>
                <w:lang w:val="ru-RU"/>
              </w:rPr>
              <w:t>дБ(мкВ(м</w:t>
            </w:r>
            <w:r w:rsidR="00412277" w:rsidRPr="00074478">
              <w:rPr>
                <w:rFonts w:eastAsia="MS Gothic"/>
              </w:rPr>
              <w:t> </w:t>
            </w:r>
            <w:r w:rsidR="00412277">
              <w:rPr>
                <w:rFonts w:eastAsia="MS Gothic"/>
              </w:rPr>
              <w:t>‧</w:t>
            </w:r>
            <w:r w:rsidR="00412277" w:rsidRPr="00074478">
              <w:rPr>
                <w:rFonts w:eastAsia="MS Gothic"/>
              </w:rPr>
              <w:t> </w:t>
            </w:r>
            <w:r w:rsidRPr="0042739D">
              <w:rPr>
                <w:lang w:val="ru-RU"/>
              </w:rPr>
              <w:t>100 кГц))</w:t>
            </w:r>
          </w:p>
        </w:tc>
      </w:tr>
    </w:tbl>
    <w:p w14:paraId="657A55EC" w14:textId="77777777" w:rsidR="00D97496" w:rsidRDefault="00D97496" w:rsidP="00D97496">
      <w:pPr>
        <w:pStyle w:val="Tablefin"/>
      </w:pPr>
    </w:p>
    <w:p w14:paraId="060D4B60" w14:textId="6E567268" w:rsidR="00F34A90" w:rsidRDefault="00F34A90" w:rsidP="00F34A90">
      <w:pPr>
        <w:pStyle w:val="Note"/>
        <w:rPr>
          <w:lang w:val="ru-RU"/>
        </w:rPr>
      </w:pPr>
      <w:r w:rsidRPr="0042739D">
        <w:rPr>
          <w:lang w:val="ru-RU"/>
        </w:rPr>
        <w:t>ПРИМЕЧАНИЕ. – В части получения этого значения см. Прилагаемый документ 1 к Приложению 2.</w:t>
      </w:r>
    </w:p>
    <w:p w14:paraId="056FF798" w14:textId="337A46C7" w:rsidR="00E31659" w:rsidRDefault="00E31659" w:rsidP="00613317">
      <w:pPr>
        <w:rPr>
          <w:lang w:val="ru-RU"/>
        </w:rPr>
      </w:pPr>
    </w:p>
    <w:p w14:paraId="74FA21D9" w14:textId="77777777" w:rsidR="00E31659" w:rsidRPr="0042739D" w:rsidRDefault="00E31659" w:rsidP="00613317">
      <w:pPr>
        <w:rPr>
          <w:lang w:val="ru-RU" w:eastAsia="ja-JP"/>
        </w:rPr>
      </w:pPr>
    </w:p>
    <w:p w14:paraId="5295189F" w14:textId="77777777" w:rsidR="00F34A90" w:rsidRPr="0042739D" w:rsidRDefault="00F34A90" w:rsidP="00F34A90">
      <w:pPr>
        <w:pStyle w:val="AppendixNoTitle"/>
        <w:rPr>
          <w:szCs w:val="26"/>
          <w:lang w:val="ru-RU" w:eastAsia="ja-JP"/>
        </w:rPr>
      </w:pPr>
      <w:bookmarkStart w:id="319" w:name="_Toc134439705"/>
      <w:r w:rsidRPr="0042739D">
        <w:rPr>
          <w:szCs w:val="26"/>
          <w:lang w:val="ru-RU"/>
        </w:rPr>
        <w:t>Прилагаемый документ 1</w:t>
      </w:r>
      <w:r w:rsidRPr="0042739D">
        <w:rPr>
          <w:szCs w:val="26"/>
          <w:lang w:val="ru-RU"/>
        </w:rPr>
        <w:br/>
        <w:t>к Приложению 2</w:t>
      </w:r>
      <w:r w:rsidRPr="0042739D">
        <w:rPr>
          <w:szCs w:val="26"/>
          <w:lang w:val="ru-RU" w:eastAsia="ja-JP"/>
        </w:rPr>
        <w:br/>
      </w:r>
      <w:r w:rsidRPr="0042739D">
        <w:rPr>
          <w:szCs w:val="26"/>
          <w:lang w:val="ru-RU" w:eastAsia="ja-JP"/>
        </w:rPr>
        <w:br/>
      </w:r>
      <w:r w:rsidRPr="0042739D">
        <w:rPr>
          <w:szCs w:val="26"/>
          <w:lang w:val="ru-RU"/>
        </w:rPr>
        <w:t>Получение плотности максимальной мешающей напряженности поля, при которой возникают помехи со стороны служб,</w:t>
      </w:r>
      <w:r w:rsidRPr="0042739D">
        <w:rPr>
          <w:szCs w:val="26"/>
          <w:lang w:val="ru-RU"/>
        </w:rPr>
        <w:br/>
        <w:t>отличных от радиовещательной</w:t>
      </w:r>
      <w:bookmarkEnd w:id="3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462"/>
        <w:gridCol w:w="1135"/>
        <w:gridCol w:w="2364"/>
      </w:tblGrid>
      <w:tr w:rsidR="00F34A90" w:rsidRPr="0042739D" w14:paraId="2A6EC0D7" w14:textId="77777777" w:rsidTr="00F0043E">
        <w:trPr>
          <w:trHeight w:val="302"/>
          <w:tblHeader/>
          <w:jc w:val="center"/>
        </w:trPr>
        <w:tc>
          <w:tcPr>
            <w:tcW w:w="4678" w:type="dxa"/>
            <w:vAlign w:val="center"/>
          </w:tcPr>
          <w:p w14:paraId="398DF4C8" w14:textId="77777777" w:rsidR="00F34A90" w:rsidRPr="0042739D" w:rsidRDefault="00F34A90" w:rsidP="00F0043E">
            <w:pPr>
              <w:pStyle w:val="Tablehead"/>
              <w:rPr>
                <w:rFonts w:eastAsia="MS Gothic"/>
                <w:lang w:val="ru-RU" w:eastAsia="ja-JP"/>
              </w:rPr>
            </w:pPr>
            <w:r w:rsidRPr="0042739D">
              <w:rPr>
                <w:lang w:val="ru-RU"/>
              </w:rPr>
              <w:t>Параметр</w:t>
            </w:r>
          </w:p>
        </w:tc>
        <w:tc>
          <w:tcPr>
            <w:tcW w:w="1462" w:type="dxa"/>
            <w:vAlign w:val="center"/>
          </w:tcPr>
          <w:p w14:paraId="15F4754D" w14:textId="77777777" w:rsidR="00F34A90" w:rsidRPr="0042739D" w:rsidRDefault="00F34A90" w:rsidP="00F0043E">
            <w:pPr>
              <w:pStyle w:val="Tablehead"/>
              <w:rPr>
                <w:rFonts w:eastAsia="MS Gothic"/>
                <w:lang w:val="ru-RU"/>
              </w:rPr>
            </w:pPr>
            <w:r w:rsidRPr="0042739D">
              <w:rPr>
                <w:lang w:val="ru-RU"/>
              </w:rPr>
              <w:t>Обозначение</w:t>
            </w:r>
          </w:p>
        </w:tc>
        <w:tc>
          <w:tcPr>
            <w:tcW w:w="1135" w:type="dxa"/>
            <w:vAlign w:val="center"/>
          </w:tcPr>
          <w:p w14:paraId="5E44B9E0" w14:textId="77777777" w:rsidR="00F34A90" w:rsidRPr="0042739D" w:rsidRDefault="00F34A90" w:rsidP="00F0043E">
            <w:pPr>
              <w:pStyle w:val="Tablehead"/>
              <w:rPr>
                <w:rFonts w:eastAsia="MS Gothic"/>
                <w:lang w:val="ru-RU"/>
              </w:rPr>
            </w:pPr>
            <w:r w:rsidRPr="0042739D">
              <w:rPr>
                <w:lang w:val="ru-RU"/>
              </w:rPr>
              <w:t>Значение</w:t>
            </w:r>
          </w:p>
        </w:tc>
        <w:tc>
          <w:tcPr>
            <w:tcW w:w="2364" w:type="dxa"/>
            <w:vAlign w:val="center"/>
          </w:tcPr>
          <w:p w14:paraId="0D9BBB57" w14:textId="77777777" w:rsidR="00F34A90" w:rsidRPr="0042739D" w:rsidRDefault="00F34A90" w:rsidP="00F0043E">
            <w:pPr>
              <w:pStyle w:val="Tablehead"/>
              <w:rPr>
                <w:rFonts w:eastAsia="MS Gothic"/>
                <w:lang w:val="ru-RU"/>
              </w:rPr>
            </w:pPr>
            <w:r w:rsidRPr="0042739D">
              <w:rPr>
                <w:lang w:val="ru-RU"/>
              </w:rPr>
              <w:t>Ед. изм.</w:t>
            </w:r>
          </w:p>
        </w:tc>
      </w:tr>
      <w:tr w:rsidR="00F34A90" w:rsidRPr="0042739D" w14:paraId="6AACC92E" w14:textId="77777777" w:rsidTr="00F0043E">
        <w:trPr>
          <w:trHeight w:val="245"/>
          <w:jc w:val="center"/>
        </w:trPr>
        <w:tc>
          <w:tcPr>
            <w:tcW w:w="4678" w:type="dxa"/>
            <w:vAlign w:val="center"/>
          </w:tcPr>
          <w:p w14:paraId="75E8AF79" w14:textId="77777777" w:rsidR="00F34A90" w:rsidRPr="0042739D" w:rsidRDefault="00F34A90" w:rsidP="00F0043E">
            <w:pPr>
              <w:pStyle w:val="Tabletext"/>
              <w:jc w:val="left"/>
              <w:rPr>
                <w:rFonts w:eastAsia="MS Gothic"/>
                <w:lang w:val="ru-RU" w:eastAsia="ja-JP"/>
              </w:rPr>
            </w:pPr>
            <w:r w:rsidRPr="0042739D">
              <w:rPr>
                <w:lang w:val="ru-RU"/>
              </w:rPr>
              <w:t>Частота</w:t>
            </w:r>
          </w:p>
        </w:tc>
        <w:tc>
          <w:tcPr>
            <w:tcW w:w="1462" w:type="dxa"/>
            <w:vAlign w:val="center"/>
          </w:tcPr>
          <w:p w14:paraId="7AA0BE13" w14:textId="77777777" w:rsidR="00F34A90" w:rsidRPr="0042739D" w:rsidRDefault="00F34A90" w:rsidP="00F0043E">
            <w:pPr>
              <w:pStyle w:val="Tabletext"/>
              <w:jc w:val="center"/>
              <w:rPr>
                <w:rFonts w:eastAsia="MS Gothic"/>
                <w:i/>
                <w:iCs/>
                <w:lang w:val="ru-RU" w:eastAsia="ja-JP"/>
              </w:rPr>
            </w:pPr>
            <w:r w:rsidRPr="0042739D">
              <w:rPr>
                <w:i/>
                <w:lang w:val="ru-RU"/>
              </w:rPr>
              <w:t>f</w:t>
            </w:r>
          </w:p>
        </w:tc>
        <w:tc>
          <w:tcPr>
            <w:tcW w:w="1135" w:type="dxa"/>
            <w:vAlign w:val="center"/>
          </w:tcPr>
          <w:p w14:paraId="03A8C855" w14:textId="77777777" w:rsidR="00F34A90" w:rsidRPr="0042739D" w:rsidRDefault="00F34A90" w:rsidP="00F0043E">
            <w:pPr>
              <w:pStyle w:val="Tabletext"/>
              <w:jc w:val="center"/>
              <w:rPr>
                <w:rFonts w:eastAsia="MS Gothic"/>
                <w:lang w:val="ru-RU"/>
              </w:rPr>
            </w:pPr>
            <w:r w:rsidRPr="0042739D">
              <w:rPr>
                <w:lang w:val="ru-RU"/>
              </w:rPr>
              <w:t>108</w:t>
            </w:r>
          </w:p>
        </w:tc>
        <w:tc>
          <w:tcPr>
            <w:tcW w:w="2364" w:type="dxa"/>
            <w:vAlign w:val="center"/>
          </w:tcPr>
          <w:p w14:paraId="7D1A07DE" w14:textId="77777777" w:rsidR="00F34A90" w:rsidRPr="0042739D" w:rsidRDefault="00F34A90" w:rsidP="00F0043E">
            <w:pPr>
              <w:pStyle w:val="Tabletext"/>
              <w:jc w:val="center"/>
              <w:rPr>
                <w:rFonts w:eastAsia="MS Gothic"/>
                <w:lang w:val="ru-RU"/>
              </w:rPr>
            </w:pPr>
            <w:r w:rsidRPr="0042739D">
              <w:rPr>
                <w:lang w:val="ru-RU"/>
              </w:rPr>
              <w:t>МГц</w:t>
            </w:r>
          </w:p>
        </w:tc>
      </w:tr>
      <w:tr w:rsidR="00F34A90" w:rsidRPr="0042739D" w14:paraId="0D4F5E31" w14:textId="77777777" w:rsidTr="00F0043E">
        <w:trPr>
          <w:trHeight w:val="275"/>
          <w:jc w:val="center"/>
        </w:trPr>
        <w:tc>
          <w:tcPr>
            <w:tcW w:w="4678" w:type="dxa"/>
            <w:vAlign w:val="center"/>
          </w:tcPr>
          <w:p w14:paraId="01AEDB88" w14:textId="77777777" w:rsidR="00F34A90" w:rsidRPr="0042739D" w:rsidRDefault="00F34A90" w:rsidP="00F0043E">
            <w:pPr>
              <w:pStyle w:val="Tabletext"/>
              <w:jc w:val="left"/>
              <w:rPr>
                <w:rFonts w:eastAsia="MS Gothic"/>
                <w:lang w:val="ru-RU"/>
              </w:rPr>
            </w:pPr>
            <w:r w:rsidRPr="0042739D">
              <w:rPr>
                <w:lang w:val="ru-RU"/>
              </w:rPr>
              <w:t>Ширина полосы</w:t>
            </w:r>
          </w:p>
        </w:tc>
        <w:tc>
          <w:tcPr>
            <w:tcW w:w="1462" w:type="dxa"/>
            <w:vAlign w:val="center"/>
          </w:tcPr>
          <w:p w14:paraId="2C28A083" w14:textId="77777777" w:rsidR="00F34A90" w:rsidRPr="0042739D" w:rsidRDefault="00F34A90" w:rsidP="00F0043E">
            <w:pPr>
              <w:pStyle w:val="Tabletext"/>
              <w:jc w:val="center"/>
              <w:rPr>
                <w:rFonts w:eastAsia="MS Gothic"/>
                <w:i/>
                <w:iCs/>
                <w:lang w:val="ru-RU"/>
              </w:rPr>
            </w:pPr>
            <w:r w:rsidRPr="0042739D">
              <w:rPr>
                <w:i/>
                <w:lang w:val="ru-RU"/>
              </w:rPr>
              <w:t>B</w:t>
            </w:r>
          </w:p>
        </w:tc>
        <w:tc>
          <w:tcPr>
            <w:tcW w:w="1135" w:type="dxa"/>
            <w:vAlign w:val="center"/>
          </w:tcPr>
          <w:p w14:paraId="2DA28C99" w14:textId="77777777" w:rsidR="00F34A90" w:rsidRPr="0042739D" w:rsidRDefault="00F34A90" w:rsidP="00F0043E">
            <w:pPr>
              <w:pStyle w:val="Tabletext"/>
              <w:jc w:val="center"/>
              <w:rPr>
                <w:rFonts w:eastAsia="MS Gothic"/>
                <w:lang w:val="ru-RU"/>
              </w:rPr>
            </w:pPr>
            <w:r w:rsidRPr="0042739D">
              <w:rPr>
                <w:lang w:val="ru-RU"/>
              </w:rPr>
              <w:t>429 </w:t>
            </w:r>
            <w:r w:rsidRPr="0042739D">
              <w:rPr>
                <w:lang w:val="ru-RU"/>
              </w:rPr>
              <w:sym w:font="Symbol" w:char="F0B4"/>
            </w:r>
            <w:r w:rsidRPr="0042739D">
              <w:rPr>
                <w:lang w:val="ru-RU"/>
              </w:rPr>
              <w:t> 10</w:t>
            </w:r>
            <w:r w:rsidRPr="0042739D">
              <w:rPr>
                <w:vertAlign w:val="superscript"/>
                <w:lang w:val="ru-RU"/>
              </w:rPr>
              <w:t>3</w:t>
            </w:r>
          </w:p>
        </w:tc>
        <w:tc>
          <w:tcPr>
            <w:tcW w:w="2364" w:type="dxa"/>
            <w:vAlign w:val="center"/>
          </w:tcPr>
          <w:p w14:paraId="4FF88D3E" w14:textId="77777777" w:rsidR="00F34A90" w:rsidRPr="0042739D" w:rsidRDefault="00F34A90" w:rsidP="00F0043E">
            <w:pPr>
              <w:pStyle w:val="Tabletext"/>
              <w:jc w:val="center"/>
              <w:rPr>
                <w:rFonts w:eastAsia="MS Gothic"/>
                <w:lang w:val="ru-RU"/>
              </w:rPr>
            </w:pPr>
            <w:r w:rsidRPr="0042739D">
              <w:rPr>
                <w:lang w:val="ru-RU"/>
              </w:rPr>
              <w:t>Гц</w:t>
            </w:r>
          </w:p>
        </w:tc>
      </w:tr>
      <w:tr w:rsidR="00F34A90" w:rsidRPr="0042739D" w14:paraId="27009013" w14:textId="77777777" w:rsidTr="00F0043E">
        <w:trPr>
          <w:trHeight w:val="273"/>
          <w:jc w:val="center"/>
        </w:trPr>
        <w:tc>
          <w:tcPr>
            <w:tcW w:w="4678" w:type="dxa"/>
            <w:vAlign w:val="center"/>
          </w:tcPr>
          <w:p w14:paraId="38DD2909" w14:textId="77777777" w:rsidR="00F34A90" w:rsidRPr="0042739D" w:rsidRDefault="00F34A90" w:rsidP="00F0043E">
            <w:pPr>
              <w:pStyle w:val="Tabletext"/>
              <w:jc w:val="left"/>
              <w:rPr>
                <w:rFonts w:eastAsia="MS Gothic"/>
                <w:lang w:val="ru-RU" w:eastAsia="ja-JP"/>
              </w:rPr>
            </w:pPr>
            <w:r w:rsidRPr="0042739D">
              <w:rPr>
                <w:lang w:val="ru-RU"/>
              </w:rPr>
              <w:t xml:space="preserve">Усиление антенны приемника </w:t>
            </w:r>
          </w:p>
        </w:tc>
        <w:tc>
          <w:tcPr>
            <w:tcW w:w="1462" w:type="dxa"/>
            <w:vAlign w:val="center"/>
          </w:tcPr>
          <w:p w14:paraId="177C10B2" w14:textId="77777777" w:rsidR="00F34A90" w:rsidRPr="0042739D" w:rsidRDefault="00F34A90" w:rsidP="00F0043E">
            <w:pPr>
              <w:pStyle w:val="Tabletext"/>
              <w:jc w:val="center"/>
              <w:rPr>
                <w:rFonts w:eastAsia="MS Gothic"/>
                <w:i/>
                <w:iCs/>
                <w:lang w:val="ru-RU"/>
              </w:rPr>
            </w:pPr>
            <w:r w:rsidRPr="0042739D">
              <w:rPr>
                <w:i/>
                <w:lang w:val="ru-RU"/>
              </w:rPr>
              <w:t>G</w:t>
            </w:r>
            <w:r w:rsidRPr="0042739D">
              <w:rPr>
                <w:i/>
                <w:vertAlign w:val="subscript"/>
                <w:lang w:val="ru-RU"/>
              </w:rPr>
              <w:t>r</w:t>
            </w:r>
          </w:p>
        </w:tc>
        <w:tc>
          <w:tcPr>
            <w:tcW w:w="1135" w:type="dxa"/>
            <w:vAlign w:val="center"/>
          </w:tcPr>
          <w:p w14:paraId="0D9928A6" w14:textId="77777777" w:rsidR="00F34A90" w:rsidRPr="0042739D" w:rsidRDefault="00F34A90" w:rsidP="00F0043E">
            <w:pPr>
              <w:pStyle w:val="Tabletext"/>
              <w:jc w:val="center"/>
              <w:rPr>
                <w:rFonts w:eastAsia="MS Gothic"/>
                <w:lang w:val="ru-RU"/>
              </w:rPr>
            </w:pPr>
            <w:r w:rsidRPr="0042739D">
              <w:rPr>
                <w:lang w:val="ru-RU"/>
              </w:rPr>
              <w:t>–0,85</w:t>
            </w:r>
          </w:p>
        </w:tc>
        <w:tc>
          <w:tcPr>
            <w:tcW w:w="2364" w:type="dxa"/>
            <w:vAlign w:val="center"/>
          </w:tcPr>
          <w:p w14:paraId="47B933AF" w14:textId="77777777" w:rsidR="00F34A90" w:rsidRPr="0042739D" w:rsidRDefault="00F34A90" w:rsidP="00F0043E">
            <w:pPr>
              <w:pStyle w:val="Tabletext"/>
              <w:jc w:val="center"/>
              <w:rPr>
                <w:rFonts w:eastAsia="MS Gothic"/>
                <w:lang w:val="ru-RU"/>
              </w:rPr>
            </w:pPr>
            <w:r w:rsidRPr="0042739D">
              <w:rPr>
                <w:lang w:val="ru-RU"/>
              </w:rPr>
              <w:t>дБи</w:t>
            </w:r>
          </w:p>
        </w:tc>
      </w:tr>
      <w:tr w:rsidR="00F34A90" w:rsidRPr="0042739D" w14:paraId="413CB00D" w14:textId="77777777" w:rsidTr="00F0043E">
        <w:trPr>
          <w:trHeight w:val="263"/>
          <w:jc w:val="center"/>
        </w:trPr>
        <w:tc>
          <w:tcPr>
            <w:tcW w:w="4678" w:type="dxa"/>
            <w:vAlign w:val="center"/>
          </w:tcPr>
          <w:p w14:paraId="5BA3F806" w14:textId="77777777" w:rsidR="00F34A90" w:rsidRPr="0042739D" w:rsidRDefault="00F34A90" w:rsidP="00F0043E">
            <w:pPr>
              <w:pStyle w:val="Tabletext"/>
              <w:jc w:val="left"/>
              <w:rPr>
                <w:rFonts w:eastAsia="MS Gothic"/>
                <w:lang w:val="ru-RU" w:eastAsia="ja-JP"/>
              </w:rPr>
            </w:pPr>
            <w:r w:rsidRPr="0042739D">
              <w:rPr>
                <w:lang w:val="ru-RU"/>
              </w:rPr>
              <w:t>Потери в фидере</w:t>
            </w:r>
          </w:p>
        </w:tc>
        <w:tc>
          <w:tcPr>
            <w:tcW w:w="1462" w:type="dxa"/>
            <w:vAlign w:val="center"/>
          </w:tcPr>
          <w:p w14:paraId="3C6EF730" w14:textId="77777777" w:rsidR="00F34A90" w:rsidRPr="0042739D" w:rsidRDefault="00F34A90" w:rsidP="00F0043E">
            <w:pPr>
              <w:pStyle w:val="Tabletext"/>
              <w:jc w:val="center"/>
              <w:rPr>
                <w:rFonts w:eastAsia="MS Gothic"/>
                <w:i/>
                <w:iCs/>
                <w:lang w:val="ru-RU"/>
              </w:rPr>
            </w:pPr>
            <w:r w:rsidRPr="0042739D">
              <w:rPr>
                <w:i/>
                <w:lang w:val="ru-RU"/>
              </w:rPr>
              <w:t>L</w:t>
            </w:r>
          </w:p>
        </w:tc>
        <w:tc>
          <w:tcPr>
            <w:tcW w:w="1135" w:type="dxa"/>
            <w:vAlign w:val="center"/>
          </w:tcPr>
          <w:p w14:paraId="080DD3B1" w14:textId="77777777" w:rsidR="00F34A90" w:rsidRPr="0042739D" w:rsidRDefault="00F34A90" w:rsidP="00F0043E">
            <w:pPr>
              <w:pStyle w:val="Tabletext"/>
              <w:jc w:val="center"/>
              <w:rPr>
                <w:rFonts w:eastAsia="MS Gothic"/>
                <w:lang w:val="ru-RU" w:eastAsia="ja-JP"/>
              </w:rPr>
            </w:pPr>
            <w:r w:rsidRPr="0042739D">
              <w:rPr>
                <w:lang w:val="ru-RU"/>
              </w:rPr>
              <w:t>1</w:t>
            </w:r>
          </w:p>
        </w:tc>
        <w:tc>
          <w:tcPr>
            <w:tcW w:w="2364" w:type="dxa"/>
            <w:vAlign w:val="center"/>
          </w:tcPr>
          <w:p w14:paraId="157EEC52" w14:textId="77777777" w:rsidR="00F34A90" w:rsidRPr="0042739D" w:rsidRDefault="00F34A90" w:rsidP="00F0043E">
            <w:pPr>
              <w:pStyle w:val="Tabletext"/>
              <w:jc w:val="center"/>
              <w:rPr>
                <w:rFonts w:eastAsia="MS Gothic"/>
                <w:lang w:val="ru-RU"/>
              </w:rPr>
            </w:pPr>
            <w:r w:rsidRPr="0042739D">
              <w:rPr>
                <w:lang w:val="ru-RU"/>
              </w:rPr>
              <w:t>дБ</w:t>
            </w:r>
          </w:p>
        </w:tc>
      </w:tr>
      <w:tr w:rsidR="00F34A90" w:rsidRPr="0042739D" w14:paraId="41BA2356" w14:textId="77777777" w:rsidTr="00F0043E">
        <w:trPr>
          <w:trHeight w:val="281"/>
          <w:jc w:val="center"/>
        </w:trPr>
        <w:tc>
          <w:tcPr>
            <w:tcW w:w="4678" w:type="dxa"/>
            <w:vAlign w:val="center"/>
          </w:tcPr>
          <w:p w14:paraId="503AA748" w14:textId="77777777" w:rsidR="00F34A90" w:rsidRPr="00B4231C" w:rsidRDefault="00F34A90" w:rsidP="00F0043E">
            <w:pPr>
              <w:pStyle w:val="Tabletext"/>
              <w:jc w:val="left"/>
              <w:rPr>
                <w:rFonts w:eastAsia="MS Gothic"/>
                <w:iCs/>
                <w:lang w:val="ru-RU" w:eastAsia="ja-JP"/>
              </w:rPr>
            </w:pPr>
            <w:r>
              <w:rPr>
                <w:lang w:val="ru-RU"/>
              </w:rPr>
              <w:t>Коэффициент шума</w:t>
            </w:r>
          </w:p>
        </w:tc>
        <w:tc>
          <w:tcPr>
            <w:tcW w:w="1462" w:type="dxa"/>
            <w:vAlign w:val="center"/>
          </w:tcPr>
          <w:p w14:paraId="753056B6" w14:textId="77777777" w:rsidR="00F34A90" w:rsidRPr="0042739D" w:rsidRDefault="00F34A90" w:rsidP="00F0043E">
            <w:pPr>
              <w:pStyle w:val="Tabletext"/>
              <w:jc w:val="center"/>
              <w:rPr>
                <w:rFonts w:eastAsia="MS Gothic"/>
                <w:i/>
                <w:iCs/>
                <w:lang w:val="ru-RU"/>
              </w:rPr>
            </w:pPr>
            <w:r w:rsidRPr="0042739D">
              <w:rPr>
                <w:i/>
                <w:lang w:val="ru-RU"/>
              </w:rPr>
              <w:t>NF</w:t>
            </w:r>
          </w:p>
        </w:tc>
        <w:tc>
          <w:tcPr>
            <w:tcW w:w="1135" w:type="dxa"/>
            <w:vAlign w:val="center"/>
          </w:tcPr>
          <w:p w14:paraId="5A7B70FD" w14:textId="77777777" w:rsidR="00F34A90" w:rsidRPr="0042739D" w:rsidRDefault="00F34A90" w:rsidP="00F0043E">
            <w:pPr>
              <w:pStyle w:val="Tabletext"/>
              <w:jc w:val="center"/>
              <w:rPr>
                <w:rFonts w:eastAsia="MS Gothic"/>
                <w:lang w:val="ru-RU" w:eastAsia="ja-JP"/>
              </w:rPr>
            </w:pPr>
            <w:r w:rsidRPr="0042739D">
              <w:rPr>
                <w:lang w:val="ru-RU"/>
              </w:rPr>
              <w:t>5</w:t>
            </w:r>
          </w:p>
        </w:tc>
        <w:tc>
          <w:tcPr>
            <w:tcW w:w="2364" w:type="dxa"/>
            <w:vAlign w:val="center"/>
          </w:tcPr>
          <w:p w14:paraId="4CAA70E7" w14:textId="77777777" w:rsidR="00F34A90" w:rsidRPr="0042739D" w:rsidRDefault="00F34A90" w:rsidP="00F0043E">
            <w:pPr>
              <w:pStyle w:val="Tabletext"/>
              <w:jc w:val="center"/>
              <w:rPr>
                <w:rFonts w:eastAsia="MS Gothic"/>
                <w:lang w:val="ru-RU"/>
              </w:rPr>
            </w:pPr>
            <w:r w:rsidRPr="0042739D">
              <w:rPr>
                <w:lang w:val="ru-RU"/>
              </w:rPr>
              <w:t>дБ</w:t>
            </w:r>
          </w:p>
        </w:tc>
      </w:tr>
      <w:tr w:rsidR="00F34A90" w:rsidRPr="0042739D" w14:paraId="042FD021" w14:textId="77777777" w:rsidTr="00F0043E">
        <w:trPr>
          <w:trHeight w:val="271"/>
          <w:jc w:val="center"/>
        </w:trPr>
        <w:tc>
          <w:tcPr>
            <w:tcW w:w="4678" w:type="dxa"/>
            <w:vAlign w:val="center"/>
          </w:tcPr>
          <w:p w14:paraId="1CEA76C8" w14:textId="77777777" w:rsidR="00F34A90" w:rsidRPr="0042739D" w:rsidRDefault="00F34A90" w:rsidP="00F0043E">
            <w:pPr>
              <w:pStyle w:val="Tabletext"/>
              <w:jc w:val="left"/>
              <w:rPr>
                <w:rFonts w:eastAsia="MS Gothic"/>
                <w:lang w:val="ru-RU"/>
              </w:rPr>
            </w:pPr>
            <w:r w:rsidRPr="0042739D">
              <w:rPr>
                <w:lang w:val="ru-RU"/>
              </w:rPr>
              <w:lastRenderedPageBreak/>
              <w:t xml:space="preserve">Мощность внутреннего шума приемника </w:t>
            </w:r>
          </w:p>
        </w:tc>
        <w:tc>
          <w:tcPr>
            <w:tcW w:w="1462" w:type="dxa"/>
            <w:vAlign w:val="center"/>
          </w:tcPr>
          <w:p w14:paraId="69DB96A5" w14:textId="77777777" w:rsidR="00F34A90" w:rsidRPr="0042739D" w:rsidRDefault="00F34A90" w:rsidP="00F0043E">
            <w:pPr>
              <w:pStyle w:val="Tabletext"/>
              <w:jc w:val="center"/>
              <w:rPr>
                <w:rFonts w:eastAsia="MS Gothic"/>
                <w:i/>
                <w:iCs/>
                <w:lang w:val="ru-RU" w:eastAsia="ja-JP"/>
              </w:rPr>
            </w:pPr>
            <w:r w:rsidRPr="0042739D">
              <w:rPr>
                <w:i/>
                <w:lang w:val="ru-RU"/>
              </w:rPr>
              <w:t>N</w:t>
            </w:r>
            <w:r w:rsidRPr="0042739D">
              <w:rPr>
                <w:i/>
                <w:vertAlign w:val="subscript"/>
                <w:lang w:val="ru-RU"/>
              </w:rPr>
              <w:t>r</w:t>
            </w:r>
          </w:p>
        </w:tc>
        <w:tc>
          <w:tcPr>
            <w:tcW w:w="1135" w:type="dxa"/>
            <w:vAlign w:val="center"/>
          </w:tcPr>
          <w:p w14:paraId="282F166E" w14:textId="77777777" w:rsidR="00F34A90" w:rsidRPr="0042739D" w:rsidRDefault="00F34A90" w:rsidP="00F0043E">
            <w:pPr>
              <w:pStyle w:val="Tabletext"/>
              <w:jc w:val="center"/>
              <w:rPr>
                <w:rFonts w:eastAsia="MS Gothic"/>
                <w:lang w:val="ru-RU" w:eastAsia="ja-JP"/>
              </w:rPr>
            </w:pPr>
            <w:r w:rsidRPr="0042739D">
              <w:rPr>
                <w:lang w:val="ru-RU"/>
              </w:rPr>
              <w:t>–112,7</w:t>
            </w:r>
          </w:p>
        </w:tc>
        <w:tc>
          <w:tcPr>
            <w:tcW w:w="2364" w:type="dxa"/>
            <w:vAlign w:val="center"/>
          </w:tcPr>
          <w:p w14:paraId="317C2F50" w14:textId="77777777" w:rsidR="00F34A90" w:rsidRPr="0042739D" w:rsidRDefault="00F34A90" w:rsidP="00F0043E">
            <w:pPr>
              <w:pStyle w:val="Tabletext"/>
              <w:jc w:val="center"/>
              <w:rPr>
                <w:rFonts w:eastAsia="MS Gothic"/>
                <w:lang w:val="ru-RU" w:eastAsia="ja-JP"/>
              </w:rPr>
            </w:pPr>
            <w:r w:rsidRPr="0042739D">
              <w:rPr>
                <w:lang w:val="ru-RU"/>
              </w:rPr>
              <w:t>дБм</w:t>
            </w:r>
          </w:p>
        </w:tc>
      </w:tr>
      <w:tr w:rsidR="00F34A90" w:rsidRPr="0042739D" w14:paraId="46153C0B" w14:textId="77777777" w:rsidTr="00F0043E">
        <w:trPr>
          <w:trHeight w:val="559"/>
          <w:jc w:val="center"/>
        </w:trPr>
        <w:tc>
          <w:tcPr>
            <w:tcW w:w="4678" w:type="dxa"/>
            <w:vAlign w:val="center"/>
          </w:tcPr>
          <w:p w14:paraId="39504114" w14:textId="77777777" w:rsidR="00F34A90" w:rsidRPr="0042739D" w:rsidRDefault="00F34A90" w:rsidP="00F0043E">
            <w:pPr>
              <w:pStyle w:val="Tabletext"/>
              <w:jc w:val="left"/>
              <w:rPr>
                <w:rFonts w:eastAsia="MS Gothic"/>
                <w:lang w:val="ru-RU" w:eastAsia="ja-JP"/>
              </w:rPr>
            </w:pPr>
            <w:r w:rsidRPr="0042739D">
              <w:rPr>
                <w:lang w:val="ru-RU"/>
              </w:rPr>
              <w:t>Медианное значение мощности промышленных помех, как это описано в пункте 5 Рекомендации МСЭ-R P.372-10</w:t>
            </w:r>
          </w:p>
        </w:tc>
        <w:tc>
          <w:tcPr>
            <w:tcW w:w="1462" w:type="dxa"/>
            <w:vAlign w:val="center"/>
          </w:tcPr>
          <w:p w14:paraId="56DD73DB" w14:textId="77777777" w:rsidR="00F34A90" w:rsidRPr="0042739D" w:rsidRDefault="00F34A90" w:rsidP="00F0043E">
            <w:pPr>
              <w:pStyle w:val="Tabletext"/>
              <w:jc w:val="center"/>
              <w:rPr>
                <w:rFonts w:eastAsia="MS Gothic"/>
                <w:i/>
                <w:iCs/>
                <w:lang w:val="ru-RU" w:eastAsia="ja-JP"/>
              </w:rPr>
            </w:pPr>
            <w:r w:rsidRPr="0042739D">
              <w:rPr>
                <w:i/>
                <w:lang w:val="ru-RU"/>
              </w:rPr>
              <w:t>F</w:t>
            </w:r>
            <w:r w:rsidRPr="0042739D">
              <w:rPr>
                <w:i/>
                <w:vertAlign w:val="subscript"/>
                <w:lang w:val="ru-RU"/>
              </w:rPr>
              <w:t>am</w:t>
            </w:r>
          </w:p>
        </w:tc>
        <w:tc>
          <w:tcPr>
            <w:tcW w:w="1135" w:type="dxa"/>
            <w:vAlign w:val="center"/>
          </w:tcPr>
          <w:p w14:paraId="08B27F5D" w14:textId="77777777" w:rsidR="00F34A90" w:rsidRPr="0042739D" w:rsidRDefault="00F34A90" w:rsidP="00F0043E">
            <w:pPr>
              <w:pStyle w:val="Tabletext"/>
              <w:jc w:val="center"/>
              <w:rPr>
                <w:rFonts w:eastAsia="MS Gothic"/>
                <w:lang w:val="ru-RU"/>
              </w:rPr>
            </w:pPr>
            <w:r w:rsidRPr="0042739D">
              <w:rPr>
                <w:lang w:val="ru-RU"/>
              </w:rPr>
              <w:t>20,5</w:t>
            </w:r>
          </w:p>
        </w:tc>
        <w:tc>
          <w:tcPr>
            <w:tcW w:w="2364" w:type="dxa"/>
            <w:vAlign w:val="center"/>
          </w:tcPr>
          <w:p w14:paraId="42CCCE5A" w14:textId="77777777" w:rsidR="00F34A90" w:rsidRPr="0042739D" w:rsidRDefault="00F34A90" w:rsidP="00F0043E">
            <w:pPr>
              <w:pStyle w:val="Tabletext"/>
              <w:jc w:val="center"/>
              <w:rPr>
                <w:rFonts w:eastAsia="MS Gothic"/>
                <w:lang w:val="ru-RU"/>
              </w:rPr>
            </w:pPr>
            <w:r w:rsidRPr="0042739D">
              <w:rPr>
                <w:lang w:val="ru-RU"/>
              </w:rPr>
              <w:t>дБ</w:t>
            </w:r>
          </w:p>
        </w:tc>
      </w:tr>
      <w:tr w:rsidR="00F34A90" w:rsidRPr="0042739D" w14:paraId="6478E578" w14:textId="77777777" w:rsidTr="00F0043E">
        <w:trPr>
          <w:trHeight w:val="241"/>
          <w:jc w:val="center"/>
        </w:trPr>
        <w:tc>
          <w:tcPr>
            <w:tcW w:w="4678" w:type="dxa"/>
            <w:vAlign w:val="center"/>
          </w:tcPr>
          <w:p w14:paraId="37AD5AAC" w14:textId="77777777" w:rsidR="00F34A90" w:rsidRPr="0042739D" w:rsidRDefault="00F34A90" w:rsidP="00F0043E">
            <w:pPr>
              <w:pStyle w:val="Tabletext"/>
              <w:jc w:val="left"/>
              <w:rPr>
                <w:rFonts w:eastAsia="MS Gothic"/>
                <w:lang w:val="ru-RU" w:eastAsia="ja-JP"/>
              </w:rPr>
            </w:pPr>
            <w:r w:rsidRPr="0042739D">
              <w:rPr>
                <w:lang w:val="ru-RU"/>
              </w:rPr>
              <w:t xml:space="preserve">Отношение мощности внешнего шума к мощности сигнала на входе приемника </w:t>
            </w:r>
          </w:p>
        </w:tc>
        <w:tc>
          <w:tcPr>
            <w:tcW w:w="1462" w:type="dxa"/>
            <w:vAlign w:val="center"/>
          </w:tcPr>
          <w:p w14:paraId="107C48D0" w14:textId="77777777" w:rsidR="00F34A90" w:rsidRPr="0042739D" w:rsidRDefault="00F34A90" w:rsidP="00F0043E">
            <w:pPr>
              <w:pStyle w:val="Tabletext"/>
              <w:jc w:val="center"/>
              <w:rPr>
                <w:rFonts w:eastAsia="MS Gothic"/>
                <w:i/>
                <w:iCs/>
                <w:lang w:val="ru-RU" w:eastAsia="ja-JP"/>
              </w:rPr>
            </w:pPr>
            <w:r w:rsidRPr="0042739D">
              <w:rPr>
                <w:i/>
                <w:lang w:val="ru-RU"/>
              </w:rPr>
              <w:t>N</w:t>
            </w:r>
            <w:r w:rsidRPr="0042739D">
              <w:rPr>
                <w:vertAlign w:val="subscript"/>
                <w:lang w:val="ru-RU"/>
              </w:rPr>
              <w:t>0</w:t>
            </w:r>
          </w:p>
        </w:tc>
        <w:tc>
          <w:tcPr>
            <w:tcW w:w="1135" w:type="dxa"/>
            <w:vAlign w:val="center"/>
          </w:tcPr>
          <w:p w14:paraId="0B01FC41" w14:textId="77777777" w:rsidR="00F34A90" w:rsidRPr="0042739D" w:rsidRDefault="00F34A90" w:rsidP="00F0043E">
            <w:pPr>
              <w:pStyle w:val="Tabletext"/>
              <w:jc w:val="center"/>
              <w:rPr>
                <w:rFonts w:eastAsia="MS Gothic"/>
                <w:lang w:val="ru-RU"/>
              </w:rPr>
            </w:pPr>
            <w:r w:rsidRPr="0042739D">
              <w:rPr>
                <w:lang w:val="ru-RU"/>
              </w:rPr>
              <w:t>–99,0</w:t>
            </w:r>
          </w:p>
        </w:tc>
        <w:tc>
          <w:tcPr>
            <w:tcW w:w="2364" w:type="dxa"/>
            <w:vAlign w:val="center"/>
          </w:tcPr>
          <w:p w14:paraId="6636EEED" w14:textId="77777777" w:rsidR="00F34A90" w:rsidRPr="0042739D" w:rsidRDefault="00F34A90" w:rsidP="00F0043E">
            <w:pPr>
              <w:pStyle w:val="Tabletext"/>
              <w:jc w:val="center"/>
              <w:rPr>
                <w:rFonts w:eastAsia="MS Gothic"/>
                <w:lang w:val="ru-RU"/>
              </w:rPr>
            </w:pPr>
            <w:r w:rsidRPr="0042739D">
              <w:rPr>
                <w:lang w:val="ru-RU"/>
              </w:rPr>
              <w:t>дБм</w:t>
            </w:r>
          </w:p>
        </w:tc>
      </w:tr>
      <w:tr w:rsidR="00F34A90" w:rsidRPr="0042739D" w14:paraId="4775924D" w14:textId="77777777" w:rsidTr="00F0043E">
        <w:trPr>
          <w:trHeight w:val="268"/>
          <w:jc w:val="center"/>
        </w:trPr>
        <w:tc>
          <w:tcPr>
            <w:tcW w:w="4678" w:type="dxa"/>
            <w:vAlign w:val="center"/>
          </w:tcPr>
          <w:p w14:paraId="0D08119A" w14:textId="77777777" w:rsidR="00F34A90" w:rsidRPr="0042739D" w:rsidRDefault="00F34A90" w:rsidP="00F0043E">
            <w:pPr>
              <w:pStyle w:val="Tabletext"/>
              <w:jc w:val="left"/>
              <w:rPr>
                <w:rFonts w:eastAsia="MS Gothic"/>
                <w:lang w:val="ru-RU" w:eastAsia="ja-JP"/>
              </w:rPr>
            </w:pPr>
            <w:r w:rsidRPr="0042739D">
              <w:rPr>
                <w:lang w:val="ru-RU"/>
              </w:rPr>
              <w:t xml:space="preserve">Суммарная мощность шума приемника </w:t>
            </w:r>
          </w:p>
        </w:tc>
        <w:tc>
          <w:tcPr>
            <w:tcW w:w="1462" w:type="dxa"/>
            <w:vAlign w:val="center"/>
          </w:tcPr>
          <w:p w14:paraId="0997EEBB" w14:textId="77777777" w:rsidR="00F34A90" w:rsidRPr="0042739D" w:rsidRDefault="00F34A90" w:rsidP="00F0043E">
            <w:pPr>
              <w:pStyle w:val="Tabletext"/>
              <w:jc w:val="center"/>
              <w:rPr>
                <w:rFonts w:eastAsia="MS Gothic"/>
                <w:i/>
                <w:iCs/>
                <w:lang w:val="ru-RU" w:eastAsia="ja-JP"/>
              </w:rPr>
            </w:pPr>
            <w:r w:rsidRPr="0042739D">
              <w:rPr>
                <w:i/>
                <w:lang w:val="ru-RU"/>
              </w:rPr>
              <w:t>N</w:t>
            </w:r>
            <w:r w:rsidRPr="0042739D">
              <w:rPr>
                <w:i/>
                <w:vertAlign w:val="subscript"/>
                <w:lang w:val="ru-RU"/>
              </w:rPr>
              <w:t>t</w:t>
            </w:r>
          </w:p>
        </w:tc>
        <w:tc>
          <w:tcPr>
            <w:tcW w:w="1135" w:type="dxa"/>
            <w:vAlign w:val="center"/>
          </w:tcPr>
          <w:p w14:paraId="24AE2EBD" w14:textId="77777777" w:rsidR="00F34A90" w:rsidRPr="0042739D" w:rsidRDefault="00F34A90" w:rsidP="00F0043E">
            <w:pPr>
              <w:pStyle w:val="Tabletext"/>
              <w:jc w:val="center"/>
              <w:rPr>
                <w:rFonts w:eastAsia="MS Gothic"/>
                <w:lang w:val="ru-RU"/>
              </w:rPr>
            </w:pPr>
            <w:r w:rsidRPr="0042739D">
              <w:rPr>
                <w:lang w:val="ru-RU"/>
              </w:rPr>
              <w:t>–98,8</w:t>
            </w:r>
          </w:p>
        </w:tc>
        <w:tc>
          <w:tcPr>
            <w:tcW w:w="2364" w:type="dxa"/>
            <w:vAlign w:val="center"/>
          </w:tcPr>
          <w:p w14:paraId="4943C1FB" w14:textId="77777777" w:rsidR="00F34A90" w:rsidRPr="0042739D" w:rsidRDefault="00F34A90" w:rsidP="00F0043E">
            <w:pPr>
              <w:pStyle w:val="Tabletext"/>
              <w:jc w:val="center"/>
              <w:rPr>
                <w:rFonts w:eastAsia="MS Gothic"/>
                <w:lang w:val="ru-RU"/>
              </w:rPr>
            </w:pPr>
            <w:r w:rsidRPr="0042739D">
              <w:rPr>
                <w:lang w:val="ru-RU"/>
              </w:rPr>
              <w:t>дБм</w:t>
            </w:r>
          </w:p>
        </w:tc>
      </w:tr>
      <w:tr w:rsidR="00F34A90" w:rsidRPr="0042739D" w14:paraId="7ECE63B5" w14:textId="77777777" w:rsidTr="00F0043E">
        <w:trPr>
          <w:trHeight w:val="273"/>
          <w:jc w:val="center"/>
        </w:trPr>
        <w:tc>
          <w:tcPr>
            <w:tcW w:w="4678" w:type="dxa"/>
            <w:vAlign w:val="center"/>
          </w:tcPr>
          <w:p w14:paraId="047A5ED4" w14:textId="77777777" w:rsidR="00F34A90" w:rsidRPr="0042739D" w:rsidRDefault="00F34A90" w:rsidP="00F0043E">
            <w:pPr>
              <w:pStyle w:val="Tabletext"/>
              <w:jc w:val="left"/>
              <w:rPr>
                <w:rFonts w:eastAsia="MS Gothic"/>
                <w:lang w:val="ru-RU"/>
              </w:rPr>
            </w:pPr>
            <w:r w:rsidRPr="0042739D">
              <w:rPr>
                <w:lang w:val="ru-RU"/>
              </w:rPr>
              <w:t xml:space="preserve">Действующая апертура антенны </w:t>
            </w:r>
          </w:p>
        </w:tc>
        <w:tc>
          <w:tcPr>
            <w:tcW w:w="1462" w:type="dxa"/>
            <w:vAlign w:val="center"/>
          </w:tcPr>
          <w:p w14:paraId="6594B019" w14:textId="77777777" w:rsidR="00F34A90" w:rsidRPr="0042739D" w:rsidRDefault="00F34A90" w:rsidP="00F0043E">
            <w:pPr>
              <w:pStyle w:val="Tabletext"/>
              <w:jc w:val="center"/>
              <w:rPr>
                <w:rFonts w:eastAsia="MS Gothic"/>
                <w:i/>
                <w:iCs/>
                <w:lang w:val="ru-RU" w:eastAsia="ja-JP"/>
              </w:rPr>
            </w:pPr>
            <w:r w:rsidRPr="0042739D">
              <w:rPr>
                <w:i/>
                <w:lang w:val="ru-RU"/>
              </w:rPr>
              <w:t>A</w:t>
            </w:r>
            <w:r w:rsidRPr="0042739D">
              <w:rPr>
                <w:i/>
                <w:vertAlign w:val="subscript"/>
                <w:lang w:val="ru-RU"/>
              </w:rPr>
              <w:t>eff</w:t>
            </w:r>
          </w:p>
        </w:tc>
        <w:tc>
          <w:tcPr>
            <w:tcW w:w="1135" w:type="dxa"/>
            <w:vAlign w:val="center"/>
          </w:tcPr>
          <w:p w14:paraId="14349B0F" w14:textId="77777777" w:rsidR="00F34A90" w:rsidRPr="0042739D" w:rsidRDefault="00F34A90" w:rsidP="00F0043E">
            <w:pPr>
              <w:pStyle w:val="Tabletext"/>
              <w:jc w:val="center"/>
              <w:rPr>
                <w:rFonts w:eastAsia="MS Gothic"/>
                <w:lang w:val="ru-RU"/>
              </w:rPr>
            </w:pPr>
            <w:r w:rsidRPr="0042739D">
              <w:rPr>
                <w:lang w:val="ru-RU"/>
              </w:rPr>
              <w:t>–3,0</w:t>
            </w:r>
          </w:p>
        </w:tc>
        <w:tc>
          <w:tcPr>
            <w:tcW w:w="2364" w:type="dxa"/>
            <w:vAlign w:val="center"/>
          </w:tcPr>
          <w:p w14:paraId="412D381C" w14:textId="5D2C38CC" w:rsidR="00F34A90" w:rsidRPr="0042739D" w:rsidRDefault="00F34A90" w:rsidP="00F0043E">
            <w:pPr>
              <w:pStyle w:val="Tabletext"/>
              <w:jc w:val="center"/>
              <w:rPr>
                <w:rFonts w:eastAsia="MS Gothic"/>
                <w:lang w:val="ru-RU"/>
              </w:rPr>
            </w:pPr>
            <w:r w:rsidRPr="0042739D">
              <w:rPr>
                <w:lang w:val="ru-RU"/>
              </w:rPr>
              <w:t>дБ</w:t>
            </w:r>
            <w:r w:rsidR="00412277" w:rsidRPr="00074478">
              <w:rPr>
                <w:rFonts w:eastAsia="MS Gothic"/>
              </w:rPr>
              <w:t> </w:t>
            </w:r>
            <w:r w:rsidR="00412277">
              <w:rPr>
                <w:rFonts w:eastAsia="MS Gothic"/>
              </w:rPr>
              <w:t>‧</w:t>
            </w:r>
            <w:r w:rsidR="00412277" w:rsidRPr="00074478">
              <w:rPr>
                <w:rFonts w:eastAsia="MS Gothic"/>
              </w:rPr>
              <w:t> </w:t>
            </w:r>
            <w:r w:rsidRPr="0042739D">
              <w:rPr>
                <w:lang w:val="ru-RU"/>
              </w:rPr>
              <w:t>м</w:t>
            </w:r>
            <w:r w:rsidRPr="0042739D">
              <w:rPr>
                <w:vertAlign w:val="superscript"/>
                <w:lang w:val="ru-RU"/>
              </w:rPr>
              <w:t>2</w:t>
            </w:r>
          </w:p>
        </w:tc>
      </w:tr>
      <w:tr w:rsidR="00F34A90" w:rsidRPr="0042739D" w14:paraId="75EA548F" w14:textId="77777777" w:rsidTr="00F0043E">
        <w:trPr>
          <w:trHeight w:val="268"/>
          <w:jc w:val="center"/>
        </w:trPr>
        <w:tc>
          <w:tcPr>
            <w:tcW w:w="4678" w:type="dxa"/>
            <w:vAlign w:val="center"/>
          </w:tcPr>
          <w:p w14:paraId="4ED41947" w14:textId="77777777" w:rsidR="00F34A90" w:rsidRPr="0042739D" w:rsidRDefault="00F34A90" w:rsidP="00F0043E">
            <w:pPr>
              <w:pStyle w:val="Tabletext"/>
              <w:jc w:val="left"/>
              <w:rPr>
                <w:rFonts w:eastAsia="MS Gothic"/>
                <w:lang w:val="ru-RU"/>
              </w:rPr>
            </w:pPr>
            <w:r w:rsidRPr="0042739D">
              <w:rPr>
                <w:lang w:val="ru-RU"/>
              </w:rPr>
              <w:t xml:space="preserve">Суммарная напряженность поля, создаваемая шумом </w:t>
            </w:r>
          </w:p>
        </w:tc>
        <w:tc>
          <w:tcPr>
            <w:tcW w:w="1462" w:type="dxa"/>
            <w:vAlign w:val="center"/>
          </w:tcPr>
          <w:p w14:paraId="39DAA2D1" w14:textId="77777777"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t</w:t>
            </w:r>
          </w:p>
        </w:tc>
        <w:tc>
          <w:tcPr>
            <w:tcW w:w="1135" w:type="dxa"/>
            <w:vAlign w:val="center"/>
          </w:tcPr>
          <w:p w14:paraId="13A50698" w14:textId="77777777" w:rsidR="00F34A90" w:rsidRPr="0042739D" w:rsidRDefault="00F34A90" w:rsidP="00F0043E">
            <w:pPr>
              <w:pStyle w:val="Tabletext"/>
              <w:jc w:val="center"/>
              <w:rPr>
                <w:rFonts w:eastAsia="MS Gothic"/>
                <w:lang w:val="ru-RU"/>
              </w:rPr>
            </w:pPr>
            <w:r w:rsidRPr="0042739D">
              <w:rPr>
                <w:lang w:val="ru-RU"/>
              </w:rPr>
              <w:t>21,0</w:t>
            </w:r>
          </w:p>
        </w:tc>
        <w:tc>
          <w:tcPr>
            <w:tcW w:w="2364" w:type="dxa"/>
            <w:vAlign w:val="center"/>
          </w:tcPr>
          <w:p w14:paraId="3CFAA074" w14:textId="77777777" w:rsidR="00F34A90" w:rsidRPr="0042739D" w:rsidRDefault="00F34A90" w:rsidP="00F0043E">
            <w:pPr>
              <w:pStyle w:val="Tabletext"/>
              <w:jc w:val="center"/>
              <w:rPr>
                <w:rFonts w:eastAsia="MS Gothic"/>
                <w:lang w:val="ru-RU"/>
              </w:rPr>
            </w:pPr>
            <w:r w:rsidRPr="0042739D">
              <w:rPr>
                <w:lang w:val="ru-RU"/>
              </w:rPr>
              <w:t>дБ(мкВ/м)</w:t>
            </w:r>
          </w:p>
        </w:tc>
      </w:tr>
      <w:tr w:rsidR="00F34A90" w:rsidRPr="0042739D" w14:paraId="6639E0D7" w14:textId="77777777" w:rsidTr="00F0043E">
        <w:trPr>
          <w:trHeight w:val="285"/>
          <w:jc w:val="center"/>
        </w:trPr>
        <w:tc>
          <w:tcPr>
            <w:tcW w:w="4678" w:type="dxa"/>
            <w:vAlign w:val="center"/>
          </w:tcPr>
          <w:p w14:paraId="39BAEAA9" w14:textId="77777777" w:rsidR="00F34A90" w:rsidRPr="0042739D" w:rsidRDefault="00F34A90" w:rsidP="00F0043E">
            <w:pPr>
              <w:pStyle w:val="Tabletext"/>
              <w:jc w:val="left"/>
              <w:rPr>
                <w:rFonts w:eastAsia="MS Gothic"/>
                <w:lang w:val="ru-RU" w:eastAsia="ja-JP"/>
              </w:rPr>
            </w:pPr>
            <w:r w:rsidRPr="0042739D">
              <w:rPr>
                <w:lang w:val="ru-RU"/>
              </w:rPr>
              <w:t xml:space="preserve">Максимальная мешающая напряженность поля </w:t>
            </w:r>
            <w:r w:rsidRPr="0042739D">
              <w:rPr>
                <w:lang w:val="ru-RU"/>
              </w:rPr>
              <w:br/>
              <w:t>(в полосе 429 кГц)</w:t>
            </w:r>
          </w:p>
        </w:tc>
        <w:tc>
          <w:tcPr>
            <w:tcW w:w="1462" w:type="dxa"/>
            <w:vAlign w:val="center"/>
          </w:tcPr>
          <w:p w14:paraId="52C920D9" w14:textId="77777777"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i</w:t>
            </w:r>
          </w:p>
        </w:tc>
        <w:tc>
          <w:tcPr>
            <w:tcW w:w="1135" w:type="dxa"/>
            <w:vAlign w:val="center"/>
          </w:tcPr>
          <w:p w14:paraId="08FDFB4E" w14:textId="77777777" w:rsidR="00F34A90" w:rsidRPr="0042739D" w:rsidRDefault="00F34A90" w:rsidP="00F0043E">
            <w:pPr>
              <w:pStyle w:val="Tabletext"/>
              <w:jc w:val="center"/>
              <w:rPr>
                <w:rFonts w:eastAsia="MS Gothic"/>
                <w:lang w:val="ru-RU"/>
              </w:rPr>
            </w:pPr>
            <w:r w:rsidRPr="0042739D">
              <w:rPr>
                <w:lang w:val="ru-RU"/>
              </w:rPr>
              <w:t>11,0</w:t>
            </w:r>
          </w:p>
        </w:tc>
        <w:tc>
          <w:tcPr>
            <w:tcW w:w="2364" w:type="dxa"/>
            <w:vAlign w:val="center"/>
          </w:tcPr>
          <w:p w14:paraId="129E83FB" w14:textId="77777777" w:rsidR="00F34A90" w:rsidRPr="0042739D" w:rsidRDefault="00F34A90" w:rsidP="00F0043E">
            <w:pPr>
              <w:pStyle w:val="Tabletext"/>
              <w:jc w:val="center"/>
              <w:rPr>
                <w:rFonts w:eastAsia="MS Gothic"/>
                <w:lang w:val="ru-RU"/>
              </w:rPr>
            </w:pPr>
            <w:r w:rsidRPr="0042739D">
              <w:rPr>
                <w:lang w:val="ru-RU"/>
              </w:rPr>
              <w:t>дБ(мкВ/м)</w:t>
            </w:r>
          </w:p>
        </w:tc>
      </w:tr>
      <w:tr w:rsidR="00F34A90" w:rsidRPr="0042739D" w14:paraId="289BBFFA" w14:textId="77777777" w:rsidTr="00F0043E">
        <w:trPr>
          <w:trHeight w:val="262"/>
          <w:jc w:val="center"/>
        </w:trPr>
        <w:tc>
          <w:tcPr>
            <w:tcW w:w="4678" w:type="dxa"/>
            <w:vAlign w:val="center"/>
          </w:tcPr>
          <w:p w14:paraId="55737BD6" w14:textId="77777777" w:rsidR="00F34A90" w:rsidRPr="0042739D" w:rsidRDefault="00F34A90" w:rsidP="00F0043E">
            <w:pPr>
              <w:pStyle w:val="Tabletext"/>
              <w:jc w:val="left"/>
              <w:rPr>
                <w:rFonts w:eastAsia="MS Gothic"/>
                <w:lang w:val="ru-RU" w:eastAsia="ja-JP"/>
              </w:rPr>
            </w:pPr>
            <w:r w:rsidRPr="0042739D">
              <w:rPr>
                <w:lang w:val="ru-RU"/>
              </w:rPr>
              <w:t xml:space="preserve">Плотность максимальной мешающей </w:t>
            </w:r>
            <w:r w:rsidRPr="0042739D">
              <w:rPr>
                <w:lang w:val="ru-RU"/>
              </w:rPr>
              <w:br/>
              <w:t xml:space="preserve">напряженности поля </w:t>
            </w:r>
          </w:p>
        </w:tc>
        <w:tc>
          <w:tcPr>
            <w:tcW w:w="1462" w:type="dxa"/>
            <w:vAlign w:val="center"/>
          </w:tcPr>
          <w:p w14:paraId="4A629184" w14:textId="77777777"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is</w:t>
            </w:r>
          </w:p>
        </w:tc>
        <w:tc>
          <w:tcPr>
            <w:tcW w:w="1135" w:type="dxa"/>
            <w:vAlign w:val="center"/>
          </w:tcPr>
          <w:p w14:paraId="42754773" w14:textId="77777777" w:rsidR="00F34A90" w:rsidRPr="0042739D" w:rsidRDefault="00F34A90" w:rsidP="00F0043E">
            <w:pPr>
              <w:pStyle w:val="Tabletext"/>
              <w:jc w:val="center"/>
              <w:rPr>
                <w:rFonts w:eastAsia="MS Gothic"/>
                <w:lang w:val="ru-RU"/>
              </w:rPr>
            </w:pPr>
            <w:r w:rsidRPr="0042739D">
              <w:rPr>
                <w:lang w:val="ru-RU"/>
              </w:rPr>
              <w:t>4,6</w:t>
            </w:r>
          </w:p>
        </w:tc>
        <w:tc>
          <w:tcPr>
            <w:tcW w:w="2364" w:type="dxa"/>
            <w:vAlign w:val="center"/>
          </w:tcPr>
          <w:p w14:paraId="2842E018" w14:textId="63054E75" w:rsidR="00F34A90" w:rsidRPr="0042739D" w:rsidRDefault="00F34A90" w:rsidP="00F0043E">
            <w:pPr>
              <w:pStyle w:val="Tabletext"/>
              <w:jc w:val="center"/>
              <w:rPr>
                <w:rFonts w:eastAsia="MS Gothic"/>
                <w:lang w:val="ru-RU"/>
              </w:rPr>
            </w:pPr>
            <w:r w:rsidRPr="0042739D">
              <w:rPr>
                <w:lang w:val="ru-RU"/>
              </w:rPr>
              <w:t>дБ(мкВ/(м</w:t>
            </w:r>
            <w:r w:rsidR="007976C0" w:rsidRPr="00074478">
              <w:rPr>
                <w:rFonts w:eastAsia="MS Gothic"/>
              </w:rPr>
              <w:t> </w:t>
            </w:r>
            <w:r w:rsidR="007976C0">
              <w:rPr>
                <w:rFonts w:eastAsia="MS Gothic"/>
              </w:rPr>
              <w:t>‧</w:t>
            </w:r>
            <w:r w:rsidR="007976C0" w:rsidRPr="00074478">
              <w:rPr>
                <w:rFonts w:eastAsia="MS Gothic"/>
              </w:rPr>
              <w:t> </w:t>
            </w:r>
            <w:r w:rsidRPr="0042739D">
              <w:rPr>
                <w:lang w:val="ru-RU"/>
              </w:rPr>
              <w:t>100 кГц))</w:t>
            </w:r>
          </w:p>
        </w:tc>
      </w:tr>
    </w:tbl>
    <w:p w14:paraId="7A20A9B1" w14:textId="77777777" w:rsidR="00F34A90" w:rsidRPr="0042739D" w:rsidRDefault="00F34A90" w:rsidP="00F34A90">
      <w:pPr>
        <w:pStyle w:val="Tablefin"/>
        <w:rPr>
          <w:lang w:val="ru-RU" w:eastAsia="ja-JP"/>
        </w:rPr>
      </w:pPr>
    </w:p>
    <w:p w14:paraId="521ADD44" w14:textId="77777777" w:rsidR="00F34A90" w:rsidRPr="0042739D" w:rsidRDefault="00F34A90" w:rsidP="00F34A90">
      <w:pPr>
        <w:overflowPunct/>
        <w:autoSpaceDE/>
        <w:autoSpaceDN/>
        <w:adjustRightInd/>
        <w:textAlignment w:val="auto"/>
        <w:rPr>
          <w:rFonts w:eastAsia="MS Gothic"/>
          <w:lang w:val="ru-RU"/>
        </w:rPr>
      </w:pPr>
      <w:r w:rsidRPr="0042739D">
        <w:rPr>
          <w:rFonts w:eastAsia="MS Gothic"/>
          <w:lang w:val="ru-RU"/>
        </w:rPr>
        <w:t>Мощность внутреннего шума приемника:</w:t>
      </w:r>
    </w:p>
    <w:p w14:paraId="6BA75E2E" w14:textId="77777777" w:rsidR="00F34A90" w:rsidRPr="0042739D" w:rsidRDefault="00F34A90" w:rsidP="00F34A90">
      <w:pPr>
        <w:pStyle w:val="Blanc"/>
        <w:keepNext w:val="0"/>
        <w:keepLines w:val="0"/>
        <w:rPr>
          <w:rFonts w:eastAsia="MS Gothic"/>
          <w:lang w:val="ru-RU" w:eastAsia="ja-JP"/>
        </w:rPr>
      </w:pPr>
    </w:p>
    <w:p w14:paraId="0ED4FACF" w14:textId="2BC37F9F" w:rsidR="00F34A90" w:rsidRPr="00D4087F" w:rsidRDefault="00F34A90" w:rsidP="00F34A90">
      <w:pPr>
        <w:pStyle w:val="Equation"/>
        <w:rPr>
          <w:rFonts w:eastAsia="MS Gothic"/>
          <w:szCs w:val="21"/>
          <w:lang w:val="fr-CH" w:eastAsia="ja-JP"/>
        </w:rPr>
      </w:pPr>
      <w:r w:rsidRPr="00D4087F">
        <w:rPr>
          <w:rFonts w:eastAsia="MS Gothic"/>
          <w:szCs w:val="21"/>
          <w:lang w:val="fr-CH" w:eastAsia="ja-JP"/>
        </w:rPr>
        <w:tab/>
      </w:r>
      <w:r w:rsidRPr="00D4087F">
        <w:rPr>
          <w:rFonts w:eastAsia="MS Gothic"/>
          <w:szCs w:val="21"/>
          <w:lang w:val="fr-CH" w:eastAsia="ja-JP"/>
        </w:rPr>
        <w:tab/>
      </w:r>
      <w:r w:rsidRPr="00D4087F">
        <w:rPr>
          <w:rFonts w:eastAsia="MS Gothic"/>
          <w:i/>
          <w:iCs/>
          <w:szCs w:val="21"/>
          <w:lang w:val="fr-CH" w:eastAsia="ja-JP"/>
        </w:rPr>
        <w:t>N</w:t>
      </w:r>
      <w:r w:rsidRPr="00D4087F">
        <w:rPr>
          <w:rFonts w:eastAsia="MS Gothic"/>
          <w:i/>
          <w:iCs/>
          <w:szCs w:val="21"/>
          <w:vertAlign w:val="subscript"/>
          <w:lang w:val="fr-CH" w:eastAsia="ja-JP"/>
        </w:rPr>
        <w:t>r</w:t>
      </w:r>
      <w:r w:rsidRPr="00D4087F">
        <w:rPr>
          <w:rFonts w:eastAsia="MS Gothic"/>
          <w:szCs w:val="21"/>
          <w:lang w:val="fr-CH" w:eastAsia="ja-JP"/>
        </w:rPr>
        <w:t xml:space="preserve"> =</w:t>
      </w:r>
      <w:r w:rsidRPr="00D4087F">
        <w:rPr>
          <w:rFonts w:eastAsia="MS Gothic"/>
          <w:lang w:val="fr-CH" w:eastAsia="ja-JP"/>
        </w:rPr>
        <w:t xml:space="preserve"> 1</w:t>
      </w:r>
      <w:r w:rsidRPr="00D4087F">
        <w:rPr>
          <w:rFonts w:eastAsia="MS Gothic"/>
          <w:lang w:val="fr-CH"/>
        </w:rPr>
        <w:t>0 × log (</w:t>
      </w:r>
      <w:r w:rsidR="00D97496" w:rsidRPr="00447560">
        <w:rPr>
          <w:i/>
          <w:iCs/>
          <w:lang w:val="de-CH" w:eastAsia="ja-JP"/>
        </w:rPr>
        <w:t>k</w:t>
      </w:r>
      <w:r w:rsidR="00D97496" w:rsidRPr="00B76D4B">
        <w:rPr>
          <w:rFonts w:eastAsia="MS Gothic"/>
          <w:lang w:val="de-CH"/>
        </w:rPr>
        <w:t xml:space="preserve"> </w:t>
      </w:r>
      <w:r w:rsidR="00D97496" w:rsidRPr="00B76D4B">
        <w:rPr>
          <w:rFonts w:eastAsia="MS Gothic"/>
          <w:i/>
          <w:iCs/>
          <w:lang w:val="de-CH"/>
        </w:rPr>
        <w:t>T B</w:t>
      </w:r>
      <w:r w:rsidRPr="00D4087F">
        <w:rPr>
          <w:rFonts w:eastAsia="MS Gothic"/>
          <w:lang w:val="fr-CH"/>
        </w:rPr>
        <w:t xml:space="preserve">) </w:t>
      </w:r>
      <w:r w:rsidRPr="00D4087F">
        <w:rPr>
          <w:rFonts w:cs="TimesNewRoman,BoldItalic"/>
          <w:b/>
          <w:bCs/>
          <w:i/>
          <w:iCs/>
          <w:lang w:val="fr-CH"/>
        </w:rPr>
        <w:t>+</w:t>
      </w:r>
      <w:r w:rsidRPr="002A44AB">
        <w:rPr>
          <w:rFonts w:cs="TimesNewRoman,BoldItalic"/>
          <w:i/>
          <w:iCs/>
          <w:lang w:val="fr-CH"/>
        </w:rPr>
        <w:t xml:space="preserve"> </w:t>
      </w:r>
      <w:r w:rsidRPr="00D4087F">
        <w:rPr>
          <w:rFonts w:cs="TimesNewRoman,BoldItalic"/>
          <w:bCs/>
          <w:i/>
          <w:lang w:val="fr-CH" w:eastAsia="ja-JP"/>
        </w:rPr>
        <w:t>NF</w:t>
      </w:r>
      <w:r w:rsidRPr="00D4087F">
        <w:rPr>
          <w:rFonts w:cs="TimesNewRoman,BoldItalic"/>
          <w:bCs/>
          <w:iCs/>
          <w:lang w:val="fr-CH" w:eastAsia="ja-JP"/>
        </w:rPr>
        <w:t xml:space="preserve"> + 30                (</w:t>
      </w:r>
      <w:r w:rsidRPr="0042739D">
        <w:rPr>
          <w:rFonts w:cs="TimesNewRoman,BoldItalic"/>
          <w:bCs/>
          <w:iCs/>
          <w:lang w:val="ru-RU" w:eastAsia="ja-JP"/>
        </w:rPr>
        <w:t>дБм</w:t>
      </w:r>
      <w:r w:rsidRPr="00D4087F">
        <w:rPr>
          <w:rFonts w:cs="TimesNewRoman,BoldItalic"/>
          <w:bCs/>
          <w:iCs/>
          <w:lang w:val="fr-CH" w:eastAsia="ja-JP"/>
        </w:rPr>
        <w:t>).</w:t>
      </w:r>
    </w:p>
    <w:p w14:paraId="1BA6807D" w14:textId="77777777" w:rsidR="00F34A90" w:rsidRPr="00D4087F" w:rsidRDefault="00F34A90" w:rsidP="00F34A90">
      <w:pPr>
        <w:pStyle w:val="Blanc"/>
        <w:keepNext w:val="0"/>
        <w:keepLines w:val="0"/>
        <w:rPr>
          <w:rFonts w:eastAsia="MS Gothic"/>
          <w:lang w:val="fr-CH" w:eastAsia="ja-JP"/>
        </w:rPr>
      </w:pPr>
    </w:p>
    <w:p w14:paraId="5D9BF21B" w14:textId="77777777" w:rsidR="00F34A90" w:rsidRPr="0042739D" w:rsidRDefault="00F34A90" w:rsidP="00F34A90">
      <w:pPr>
        <w:rPr>
          <w:rFonts w:eastAsia="MS Gothic"/>
          <w:lang w:val="ru-RU"/>
        </w:rPr>
      </w:pPr>
      <w:r w:rsidRPr="0042739D">
        <w:rPr>
          <w:lang w:val="ru-RU"/>
        </w:rPr>
        <w:t>Медианное значение мощности промышленных помех, как это описано в пункте 5 Рекомендации МСЭ</w:t>
      </w:r>
      <w:r w:rsidRPr="0042739D">
        <w:rPr>
          <w:lang w:val="ru-RU"/>
        </w:rPr>
        <w:noBreakHyphen/>
        <w:t>R P.372-9:</w:t>
      </w:r>
    </w:p>
    <w:p w14:paraId="42A3E693" w14:textId="77777777" w:rsidR="00F34A90" w:rsidRPr="0042739D" w:rsidRDefault="00F34A90" w:rsidP="00F34A90">
      <w:pPr>
        <w:pStyle w:val="Blanc"/>
        <w:keepNext w:val="0"/>
        <w:keepLines w:val="0"/>
        <w:rPr>
          <w:rFonts w:eastAsia="MS Gothic"/>
          <w:lang w:val="ru-RU" w:eastAsia="ja-JP"/>
        </w:rPr>
      </w:pPr>
    </w:p>
    <w:p w14:paraId="24D17D68" w14:textId="77777777" w:rsidR="00F34A90" w:rsidRPr="003467C5" w:rsidRDefault="00F34A90" w:rsidP="00F34A90">
      <w:pPr>
        <w:pStyle w:val="Equation"/>
        <w:rPr>
          <w:rFonts w:eastAsia="MS Gothic"/>
          <w:szCs w:val="21"/>
          <w:lang w:val="en-US" w:eastAsia="ja-JP"/>
        </w:rPr>
      </w:pPr>
      <w:r w:rsidRPr="0042739D">
        <w:rPr>
          <w:rFonts w:eastAsia="MS Gothic"/>
          <w:szCs w:val="21"/>
          <w:lang w:val="ru-RU" w:eastAsia="ja-JP"/>
        </w:rPr>
        <w:tab/>
      </w:r>
      <w:r w:rsidRPr="0042739D">
        <w:rPr>
          <w:rFonts w:eastAsia="MS Gothic"/>
          <w:szCs w:val="21"/>
          <w:lang w:val="ru-RU" w:eastAsia="ja-JP"/>
        </w:rPr>
        <w:tab/>
      </w:r>
      <w:r w:rsidRPr="003467C5">
        <w:rPr>
          <w:rFonts w:eastAsia="MS Gothic"/>
          <w:i/>
          <w:iCs/>
          <w:szCs w:val="21"/>
          <w:lang w:val="en-US" w:eastAsia="ja-JP"/>
        </w:rPr>
        <w:t>F</w:t>
      </w:r>
      <w:r w:rsidRPr="003467C5">
        <w:rPr>
          <w:rFonts w:eastAsia="MS Gothic"/>
          <w:i/>
          <w:iCs/>
          <w:szCs w:val="21"/>
          <w:vertAlign w:val="subscript"/>
          <w:lang w:val="en-US" w:eastAsia="ja-JP"/>
        </w:rPr>
        <w:t>am</w:t>
      </w:r>
      <w:r w:rsidRPr="003467C5">
        <w:rPr>
          <w:rFonts w:eastAsia="MS Gothic"/>
          <w:szCs w:val="21"/>
          <w:lang w:val="en-US" w:eastAsia="ja-JP"/>
        </w:rPr>
        <w:t xml:space="preserve"> </w:t>
      </w:r>
      <w:r w:rsidRPr="003467C5">
        <w:rPr>
          <w:rFonts w:eastAsia="MS Gothic"/>
          <w:lang w:val="en-US" w:eastAsia="ja-JP"/>
        </w:rPr>
        <w:t xml:space="preserve">= </w:t>
      </w:r>
      <w:r w:rsidRPr="003467C5">
        <w:rPr>
          <w:rFonts w:eastAsia="MS Gothic"/>
          <w:i/>
          <w:iCs/>
          <w:lang w:val="en-US" w:eastAsia="ja-JP"/>
        </w:rPr>
        <w:t>c</w:t>
      </w:r>
      <w:r w:rsidRPr="003467C5">
        <w:rPr>
          <w:rFonts w:eastAsia="MS Gothic"/>
          <w:lang w:val="en-US" w:eastAsia="ja-JP"/>
        </w:rPr>
        <w:t xml:space="preserve"> – </w:t>
      </w:r>
      <w:r w:rsidRPr="003467C5">
        <w:rPr>
          <w:rFonts w:eastAsia="MS Gothic"/>
          <w:i/>
          <w:iCs/>
          <w:lang w:val="en-US" w:eastAsia="ja-JP"/>
        </w:rPr>
        <w:t>d</w:t>
      </w:r>
      <w:r w:rsidRPr="003467C5">
        <w:rPr>
          <w:rFonts w:eastAsia="MS Gothic"/>
          <w:lang w:val="en-US" w:eastAsia="ja-JP"/>
        </w:rPr>
        <w:t xml:space="preserve"> </w:t>
      </w:r>
      <w:r w:rsidRPr="003467C5">
        <w:rPr>
          <w:rFonts w:eastAsia="MS Gothic"/>
          <w:lang w:val="en-US"/>
        </w:rPr>
        <w:t>×</w:t>
      </w:r>
      <w:r w:rsidRPr="003467C5">
        <w:rPr>
          <w:rFonts w:eastAsia="MS Gothic"/>
          <w:lang w:val="en-US" w:eastAsia="ja-JP"/>
        </w:rPr>
        <w:t xml:space="preserve"> </w:t>
      </w:r>
      <w:r w:rsidRPr="003467C5">
        <w:rPr>
          <w:rFonts w:eastAsia="MS Gothic"/>
          <w:lang w:val="en-US"/>
        </w:rPr>
        <w:t xml:space="preserve">log </w:t>
      </w:r>
      <w:r w:rsidRPr="003467C5">
        <w:rPr>
          <w:rFonts w:eastAsia="MS Gothic"/>
          <w:i/>
          <w:iCs/>
          <w:lang w:val="en-US"/>
        </w:rPr>
        <w:t>f</w:t>
      </w:r>
      <w:r w:rsidRPr="003467C5">
        <w:rPr>
          <w:rFonts w:cs="TimesNewRoman,BoldItalic"/>
          <w:bCs/>
          <w:iCs/>
          <w:lang w:val="en-US" w:eastAsia="ja-JP"/>
        </w:rPr>
        <w:t>                </w:t>
      </w:r>
      <w:r w:rsidRPr="003467C5">
        <w:rPr>
          <w:rFonts w:eastAsia="MS Gothic"/>
          <w:lang w:val="en-US" w:eastAsia="ja-JP"/>
        </w:rPr>
        <w:t>(</w:t>
      </w:r>
      <w:r w:rsidRPr="0042739D">
        <w:rPr>
          <w:rFonts w:eastAsia="MS Gothic"/>
          <w:lang w:val="ru-RU" w:eastAsia="ja-JP"/>
        </w:rPr>
        <w:t>дБ</w:t>
      </w:r>
      <w:r w:rsidRPr="003467C5">
        <w:rPr>
          <w:rFonts w:eastAsia="MS Gothic"/>
          <w:lang w:val="en-US" w:eastAsia="ja-JP"/>
        </w:rPr>
        <w:t>)</w:t>
      </w:r>
    </w:p>
    <w:p w14:paraId="13C4B6C1" w14:textId="77777777" w:rsidR="00F34A90" w:rsidRPr="003467C5" w:rsidRDefault="00F34A90" w:rsidP="00F34A90">
      <w:pPr>
        <w:pStyle w:val="Blanc"/>
        <w:keepNext w:val="0"/>
        <w:keepLines w:val="0"/>
        <w:rPr>
          <w:rFonts w:eastAsia="MS Gothic"/>
          <w:lang w:val="en-US" w:eastAsia="ja-JP"/>
        </w:rPr>
      </w:pPr>
    </w:p>
    <w:p w14:paraId="7CA3D7E3" w14:textId="77777777" w:rsidR="00F34A90" w:rsidRPr="0042739D" w:rsidRDefault="00F34A90" w:rsidP="00F34A90">
      <w:pPr>
        <w:pStyle w:val="Equation"/>
        <w:rPr>
          <w:rFonts w:eastAsia="MS Gothic"/>
          <w:lang w:val="ru-RU" w:eastAsia="ja-JP"/>
        </w:rPr>
      </w:pPr>
      <w:r w:rsidRPr="003467C5">
        <w:rPr>
          <w:rFonts w:eastAsia="MS Gothic"/>
          <w:i/>
          <w:szCs w:val="21"/>
          <w:lang w:val="en-US" w:eastAsia="ja-JP"/>
        </w:rPr>
        <w:tab/>
      </w:r>
      <w:r w:rsidRPr="003467C5">
        <w:rPr>
          <w:rFonts w:eastAsia="MS Gothic"/>
          <w:i/>
          <w:szCs w:val="21"/>
          <w:lang w:val="en-US" w:eastAsia="ja-JP"/>
        </w:rPr>
        <w:tab/>
      </w:r>
      <w:r w:rsidRPr="0042739D">
        <w:rPr>
          <w:rFonts w:eastAsia="MS Gothic"/>
          <w:lang w:val="ru-RU" w:eastAsia="ja-JP"/>
        </w:rPr>
        <w:t>(</w:t>
      </w:r>
      <w:r w:rsidRPr="0042739D">
        <w:rPr>
          <w:rFonts w:eastAsia="MS Gothic"/>
          <w:i/>
          <w:lang w:val="ru-RU" w:eastAsia="ja-JP"/>
        </w:rPr>
        <w:t>c</w:t>
      </w:r>
      <w:r w:rsidRPr="0042739D">
        <w:rPr>
          <w:rFonts w:eastAsia="MS Gothic"/>
          <w:lang w:val="ru-RU" w:eastAsia="ja-JP"/>
        </w:rPr>
        <w:t xml:space="preserve"> = 76,8 и </w:t>
      </w:r>
      <w:r w:rsidRPr="0042739D">
        <w:rPr>
          <w:rFonts w:eastAsia="MS Gothic"/>
          <w:i/>
          <w:lang w:val="ru-RU" w:eastAsia="ja-JP"/>
        </w:rPr>
        <w:t>d</w:t>
      </w:r>
      <w:r w:rsidRPr="0042739D">
        <w:rPr>
          <w:rFonts w:eastAsia="MS Gothic"/>
          <w:lang w:val="ru-RU" w:eastAsia="ja-JP"/>
        </w:rPr>
        <w:t xml:space="preserve"> =</w:t>
      </w:r>
      <w:r>
        <w:rPr>
          <w:rFonts w:eastAsia="MS Gothic"/>
          <w:lang w:val="ru-RU" w:eastAsia="ja-JP"/>
        </w:rPr>
        <w:t xml:space="preserve"> </w:t>
      </w:r>
      <w:r w:rsidRPr="0042739D">
        <w:rPr>
          <w:rFonts w:eastAsia="MS Gothic"/>
          <w:lang w:val="ru-RU" w:eastAsia="ja-JP"/>
        </w:rPr>
        <w:t>27,7 для городского района).</w:t>
      </w:r>
    </w:p>
    <w:p w14:paraId="349E0E23" w14:textId="77777777" w:rsidR="00F34A90" w:rsidRPr="0042739D" w:rsidRDefault="00F34A90" w:rsidP="00F34A90">
      <w:pPr>
        <w:pStyle w:val="Blanc"/>
        <w:keepNext w:val="0"/>
        <w:keepLines w:val="0"/>
        <w:rPr>
          <w:rFonts w:eastAsia="MS Gothic"/>
          <w:lang w:val="ru-RU" w:eastAsia="ja-JP"/>
        </w:rPr>
      </w:pPr>
    </w:p>
    <w:p w14:paraId="2E911322" w14:textId="77777777" w:rsidR="00F34A90" w:rsidRPr="0042739D" w:rsidRDefault="00F34A90" w:rsidP="00F34A90">
      <w:pPr>
        <w:keepNext/>
        <w:overflowPunct/>
        <w:autoSpaceDE/>
        <w:autoSpaceDN/>
        <w:adjustRightInd/>
        <w:textAlignment w:val="auto"/>
        <w:rPr>
          <w:rFonts w:eastAsia="MS Gothic"/>
          <w:lang w:val="ru-RU"/>
        </w:rPr>
      </w:pPr>
      <w:r w:rsidRPr="0042739D">
        <w:rPr>
          <w:lang w:val="ru-RU"/>
        </w:rPr>
        <w:t>Отношение мощности внешнего шума к мощности сигнала на входе приемника:</w:t>
      </w:r>
    </w:p>
    <w:p w14:paraId="0E97BE98" w14:textId="77777777" w:rsidR="00F34A90" w:rsidRPr="0042739D" w:rsidRDefault="00F34A90" w:rsidP="00F34A90">
      <w:pPr>
        <w:pStyle w:val="Blanc"/>
        <w:keepLines w:val="0"/>
        <w:rPr>
          <w:rFonts w:eastAsia="MS Gothic"/>
          <w:lang w:val="ru-RU" w:eastAsia="ja-JP"/>
        </w:rPr>
      </w:pPr>
    </w:p>
    <w:p w14:paraId="6E778C61" w14:textId="3F803686" w:rsidR="00F34A90" w:rsidRPr="00D4087F" w:rsidRDefault="00F34A90" w:rsidP="00F34A90">
      <w:pPr>
        <w:pStyle w:val="Equation"/>
        <w:keepNext/>
        <w:rPr>
          <w:rFonts w:cs="TimesNewRoman,BoldItalic"/>
          <w:bCs/>
          <w:lang w:val="ru-RU" w:eastAsia="ja-JP"/>
        </w:rPr>
      </w:pPr>
      <w:r w:rsidRPr="0042739D">
        <w:rPr>
          <w:rFonts w:eastAsia="MS Gothic"/>
          <w:szCs w:val="21"/>
          <w:lang w:val="ru-RU" w:eastAsia="ja-JP"/>
        </w:rPr>
        <w:tab/>
      </w:r>
      <w:r w:rsidRPr="0042739D">
        <w:rPr>
          <w:rFonts w:eastAsia="MS Gothic"/>
          <w:szCs w:val="21"/>
          <w:lang w:val="ru-RU" w:eastAsia="ja-JP"/>
        </w:rPr>
        <w:tab/>
      </w:r>
      <w:r w:rsidRPr="003467C5">
        <w:rPr>
          <w:rFonts w:eastAsia="MS Gothic"/>
          <w:i/>
          <w:szCs w:val="21"/>
          <w:lang w:val="en-US" w:eastAsia="ja-JP"/>
        </w:rPr>
        <w:t>N</w:t>
      </w:r>
      <w:r w:rsidRPr="00D4087F">
        <w:rPr>
          <w:rFonts w:eastAsia="MS Gothic"/>
          <w:szCs w:val="21"/>
          <w:vertAlign w:val="subscript"/>
          <w:lang w:val="ru-RU" w:eastAsia="ja-JP"/>
        </w:rPr>
        <w:t>0</w:t>
      </w:r>
      <w:r w:rsidRPr="00D4087F">
        <w:rPr>
          <w:rFonts w:eastAsia="MS Gothic"/>
          <w:szCs w:val="21"/>
          <w:lang w:val="ru-RU" w:eastAsia="ja-JP"/>
        </w:rPr>
        <w:t xml:space="preserve"> </w:t>
      </w:r>
      <w:r w:rsidRPr="00D4087F">
        <w:rPr>
          <w:rFonts w:eastAsia="MS Gothic"/>
          <w:szCs w:val="22"/>
          <w:lang w:val="ru-RU" w:eastAsia="ja-JP"/>
        </w:rPr>
        <w:t>=</w:t>
      </w:r>
      <w:r w:rsidRPr="00D4087F">
        <w:rPr>
          <w:rFonts w:eastAsia="MS Gothic"/>
          <w:lang w:val="ru-RU" w:eastAsia="ja-JP"/>
        </w:rPr>
        <w:t xml:space="preserve"> </w:t>
      </w:r>
      <w:r w:rsidRPr="00D4087F">
        <w:rPr>
          <w:rFonts w:eastAsia="MS Gothic"/>
          <w:lang w:val="ru-RU"/>
        </w:rPr>
        <w:t xml:space="preserve">10 × </w:t>
      </w:r>
      <w:r w:rsidRPr="003467C5">
        <w:rPr>
          <w:rFonts w:eastAsia="MS Gothic"/>
          <w:lang w:val="en-US"/>
        </w:rPr>
        <w:t>log</w:t>
      </w:r>
      <w:r w:rsidRPr="00D4087F">
        <w:rPr>
          <w:rFonts w:eastAsia="MS Gothic"/>
          <w:lang w:val="ru-RU"/>
        </w:rPr>
        <w:t xml:space="preserve"> (</w:t>
      </w:r>
      <w:r w:rsidR="009C06E8" w:rsidRPr="00447560">
        <w:rPr>
          <w:i/>
          <w:iCs/>
          <w:lang w:val="de-CH" w:eastAsia="ja-JP"/>
        </w:rPr>
        <w:t>k</w:t>
      </w:r>
      <w:r w:rsidR="009C06E8" w:rsidRPr="00B76D4B">
        <w:rPr>
          <w:rFonts w:eastAsia="MS Gothic"/>
          <w:lang w:val="de-CH"/>
        </w:rPr>
        <w:t xml:space="preserve"> </w:t>
      </w:r>
      <w:r w:rsidR="009C06E8" w:rsidRPr="00B76D4B">
        <w:rPr>
          <w:rFonts w:eastAsia="MS Gothic"/>
          <w:i/>
          <w:iCs/>
          <w:lang w:val="de-CH"/>
        </w:rPr>
        <w:t>T B</w:t>
      </w:r>
      <w:r w:rsidRPr="00D4087F">
        <w:rPr>
          <w:rFonts w:eastAsia="MS Gothic"/>
          <w:lang w:val="ru-RU"/>
        </w:rPr>
        <w:t xml:space="preserve">) – </w:t>
      </w:r>
      <w:r w:rsidRPr="003467C5">
        <w:rPr>
          <w:rFonts w:eastAsia="MS Gothic"/>
          <w:i/>
          <w:lang w:val="en-US"/>
        </w:rPr>
        <w:t>L</w:t>
      </w:r>
      <w:r w:rsidRPr="00D4087F">
        <w:rPr>
          <w:rFonts w:eastAsia="MS Gothic"/>
          <w:lang w:val="ru-RU"/>
        </w:rPr>
        <w:t xml:space="preserve"> + 30 + </w:t>
      </w:r>
      <w:r w:rsidRPr="003467C5">
        <w:rPr>
          <w:rFonts w:eastAsia="MS Gothic"/>
          <w:i/>
          <w:lang w:val="en-US"/>
        </w:rPr>
        <w:t>F</w:t>
      </w:r>
      <w:r w:rsidRPr="003467C5">
        <w:rPr>
          <w:rFonts w:eastAsia="MS Gothic"/>
          <w:i/>
          <w:vertAlign w:val="subscript"/>
          <w:lang w:val="en-US"/>
        </w:rPr>
        <w:t>am</w:t>
      </w:r>
      <w:r w:rsidRPr="00D4087F">
        <w:rPr>
          <w:rFonts w:eastAsia="MS Gothic"/>
          <w:lang w:val="ru-RU" w:eastAsia="ja-JP"/>
        </w:rPr>
        <w:t>+</w:t>
      </w:r>
      <w:r w:rsidRPr="00D4087F">
        <w:rPr>
          <w:lang w:val="ru-RU" w:eastAsia="ja-JP"/>
        </w:rPr>
        <w:t xml:space="preserve"> </w:t>
      </w:r>
      <w:r w:rsidRPr="003467C5">
        <w:rPr>
          <w:i/>
          <w:lang w:val="en-US" w:eastAsia="ja-JP"/>
        </w:rPr>
        <w:t>G</w:t>
      </w:r>
      <w:r w:rsidRPr="003467C5">
        <w:rPr>
          <w:i/>
          <w:vertAlign w:val="subscript"/>
          <w:lang w:val="en-US" w:eastAsia="ja-JP"/>
        </w:rPr>
        <w:t>cor</w:t>
      </w:r>
      <w:r w:rsidRPr="003467C5">
        <w:rPr>
          <w:rFonts w:cs="TimesNewRoman,BoldItalic"/>
          <w:bCs/>
          <w:lang w:val="en-US" w:eastAsia="ja-JP"/>
        </w:rPr>
        <w:t> </w:t>
      </w:r>
      <w:r w:rsidRPr="00D4087F">
        <w:rPr>
          <w:rFonts w:cs="TimesNewRoman,BoldItalic"/>
          <w:bCs/>
          <w:lang w:val="ru-RU" w:eastAsia="ja-JP"/>
        </w:rPr>
        <w:t>(</w:t>
      </w:r>
      <w:r w:rsidRPr="0042739D">
        <w:rPr>
          <w:rFonts w:cs="TimesNewRoman,BoldItalic"/>
          <w:bCs/>
          <w:lang w:val="ru-RU" w:eastAsia="ja-JP"/>
        </w:rPr>
        <w:t>дБм</w:t>
      </w:r>
      <w:r w:rsidRPr="00D4087F">
        <w:rPr>
          <w:rFonts w:cs="TimesNewRoman,BoldItalic"/>
          <w:bCs/>
          <w:lang w:val="ru-RU" w:eastAsia="ja-JP"/>
        </w:rPr>
        <w:t>);</w:t>
      </w:r>
    </w:p>
    <w:p w14:paraId="7B516A28" w14:textId="44A69E0A" w:rsidR="00F34A90" w:rsidRPr="0042739D" w:rsidRDefault="00F34A90" w:rsidP="00F34A90">
      <w:pPr>
        <w:pStyle w:val="Equation"/>
        <w:rPr>
          <w:lang w:val="ru-RU" w:eastAsia="ja-JP"/>
        </w:rPr>
      </w:pPr>
      <w:r w:rsidRPr="00D4087F">
        <w:rPr>
          <w:rFonts w:cs="TimesNewRoman,BoldItalic"/>
          <w:bCs/>
          <w:lang w:val="ru-RU" w:eastAsia="ja-JP"/>
        </w:rPr>
        <w:tab/>
      </w:r>
      <w:r w:rsidRPr="00D4087F">
        <w:rPr>
          <w:rFonts w:cs="TimesNewRoman,BoldItalic"/>
          <w:bCs/>
          <w:lang w:val="ru-RU" w:eastAsia="ja-JP"/>
        </w:rPr>
        <w:tab/>
      </w:r>
      <w:r w:rsidRPr="0042739D">
        <w:rPr>
          <w:i/>
          <w:lang w:val="ru-RU" w:eastAsia="ja-JP"/>
        </w:rPr>
        <w:t>G</w:t>
      </w:r>
      <w:r w:rsidRPr="0042739D">
        <w:rPr>
          <w:i/>
          <w:vertAlign w:val="subscript"/>
          <w:lang w:val="ru-RU" w:eastAsia="ja-JP"/>
        </w:rPr>
        <w:t>cor</w:t>
      </w:r>
      <w:r w:rsidRPr="0042739D">
        <w:rPr>
          <w:lang w:val="ru-RU" w:eastAsia="ja-JP"/>
        </w:rPr>
        <w:t xml:space="preserve"> = </w:t>
      </w:r>
      <w:r w:rsidRPr="0042739D">
        <w:rPr>
          <w:i/>
          <w:lang w:val="ru-RU" w:eastAsia="ja-JP"/>
        </w:rPr>
        <w:t>G</w:t>
      </w:r>
      <w:r w:rsidRPr="0042739D">
        <w:rPr>
          <w:i/>
          <w:vertAlign w:val="subscript"/>
          <w:lang w:val="ru-RU" w:eastAsia="ja-JP"/>
        </w:rPr>
        <w:t>r</w:t>
      </w:r>
      <w:r w:rsidRPr="0042739D">
        <w:rPr>
          <w:vertAlign w:val="subscript"/>
          <w:lang w:val="ru-RU" w:eastAsia="ja-JP"/>
        </w:rPr>
        <w:t xml:space="preserve"> </w:t>
      </w:r>
      <w:r w:rsidRPr="0042739D">
        <w:rPr>
          <w:lang w:val="ru-RU" w:eastAsia="ja-JP"/>
        </w:rPr>
        <w:t>(</w:t>
      </w:r>
      <w:r w:rsidRPr="0042739D">
        <w:rPr>
          <w:i/>
          <w:lang w:val="ru-RU" w:eastAsia="ja-JP"/>
        </w:rPr>
        <w:t>G</w:t>
      </w:r>
      <w:r w:rsidRPr="0042739D">
        <w:rPr>
          <w:i/>
          <w:vertAlign w:val="subscript"/>
          <w:lang w:val="ru-RU" w:eastAsia="ja-JP"/>
        </w:rPr>
        <w:t>r</w:t>
      </w:r>
      <w:r w:rsidRPr="0042739D">
        <w:rPr>
          <w:lang w:val="ru-RU" w:eastAsia="ja-JP"/>
        </w:rPr>
        <w:t xml:space="preserve"> &lt; 0), 0 (</w:t>
      </w:r>
      <w:r w:rsidRPr="0042739D">
        <w:rPr>
          <w:i/>
          <w:lang w:val="ru-RU" w:eastAsia="ja-JP"/>
        </w:rPr>
        <w:t>G</w:t>
      </w:r>
      <w:r w:rsidRPr="0042739D">
        <w:rPr>
          <w:i/>
          <w:vertAlign w:val="subscript"/>
          <w:lang w:val="ru-RU" w:eastAsia="ja-JP"/>
        </w:rPr>
        <w:t>r</w:t>
      </w:r>
      <w:r w:rsidRPr="0042739D">
        <w:rPr>
          <w:lang w:val="ru-RU" w:eastAsia="ja-JP"/>
        </w:rPr>
        <w:t xml:space="preserve"> &gt;</w:t>
      </w:r>
      <w:r w:rsidR="001871EE">
        <w:rPr>
          <w:lang w:val="en-GB" w:eastAsia="ja-JP"/>
        </w:rPr>
        <w:t xml:space="preserve"> </w:t>
      </w:r>
      <w:r w:rsidRPr="0042739D">
        <w:rPr>
          <w:lang w:val="ru-RU" w:eastAsia="ja-JP"/>
        </w:rPr>
        <w:t>0)</w:t>
      </w:r>
      <w:r w:rsidRPr="00E76A06">
        <w:rPr>
          <w:rStyle w:val="FootnoteReference"/>
        </w:rPr>
        <w:footnoteReference w:id="7"/>
      </w:r>
      <w:r w:rsidRPr="0042739D">
        <w:rPr>
          <w:lang w:val="ru-RU" w:eastAsia="ja-JP"/>
        </w:rPr>
        <w:t>.</w:t>
      </w:r>
    </w:p>
    <w:p w14:paraId="7D6289B9" w14:textId="77777777" w:rsidR="00F34A90" w:rsidRPr="0042739D" w:rsidRDefault="00F34A90" w:rsidP="00F34A90">
      <w:pPr>
        <w:keepNext/>
        <w:keepLines/>
        <w:overflowPunct/>
        <w:autoSpaceDE/>
        <w:autoSpaceDN/>
        <w:adjustRightInd/>
        <w:textAlignment w:val="auto"/>
        <w:rPr>
          <w:rFonts w:eastAsia="MS Gothic"/>
          <w:lang w:val="ru-RU"/>
        </w:rPr>
      </w:pPr>
      <w:r w:rsidRPr="0042739D">
        <w:rPr>
          <w:rFonts w:eastAsia="MS Gothic"/>
          <w:lang w:val="ru-RU"/>
        </w:rPr>
        <w:t>Суммарная мощность шума приемника:</w:t>
      </w:r>
    </w:p>
    <w:p w14:paraId="484A6E86" w14:textId="77777777" w:rsidR="00F34A90" w:rsidRPr="0042739D" w:rsidRDefault="00F34A90" w:rsidP="00F34A90">
      <w:pPr>
        <w:pStyle w:val="Blanc"/>
        <w:rPr>
          <w:rFonts w:eastAsia="MS Gothic"/>
          <w:lang w:val="ru-RU" w:eastAsia="ja-JP"/>
        </w:rPr>
      </w:pPr>
    </w:p>
    <w:p w14:paraId="6A7EEF4E" w14:textId="77777777" w:rsidR="00F34A90" w:rsidRPr="0042739D" w:rsidRDefault="00F34A90" w:rsidP="00F34A90">
      <w:pPr>
        <w:pStyle w:val="Equation"/>
        <w:rPr>
          <w:lang w:val="ru-RU" w:eastAsia="ja-JP"/>
        </w:rPr>
      </w:pPr>
      <w:r w:rsidRPr="0042739D">
        <w:rPr>
          <w:rFonts w:eastAsia="MS Gothic"/>
          <w:i/>
          <w:szCs w:val="21"/>
          <w:lang w:val="ru-RU" w:eastAsia="ja-JP"/>
        </w:rPr>
        <w:tab/>
      </w:r>
      <w:r w:rsidRPr="0042739D">
        <w:rPr>
          <w:rFonts w:eastAsia="MS Gothic"/>
          <w:i/>
          <w:szCs w:val="21"/>
          <w:lang w:val="ru-RU" w:eastAsia="ja-JP"/>
        </w:rPr>
        <w:tab/>
      </w:r>
      <w:r w:rsidR="00582D7A" w:rsidRPr="00582D7A">
        <w:rPr>
          <w:rFonts w:eastAsia="MS Gothic"/>
          <w:i/>
          <w:noProof/>
          <w:position w:val="-12"/>
          <w:szCs w:val="21"/>
          <w:lang w:val="ru-RU" w:eastAsia="ja-JP"/>
        </w:rPr>
        <w:object w:dxaOrig="3400" w:dyaOrig="420" w14:anchorId="1461EE7F">
          <v:shape id="_x0000_i1029" type="#_x0000_t75" alt="" style="width:169.25pt;height:19.9pt;mso-width-percent:0;mso-height-percent:0;mso-width-percent:0;mso-height-percent:0" o:ole="">
            <v:imagedata r:id="rId33" o:title=""/>
          </v:shape>
          <o:OLEObject Type="Embed" ProgID="Equation.3" ShapeID="_x0000_i1029" DrawAspect="Content" ObjectID="_1759143763" r:id="rId34"/>
        </w:object>
      </w:r>
      <w:r w:rsidRPr="0042739D">
        <w:rPr>
          <w:lang w:val="ru-RU" w:eastAsia="ja-JP"/>
        </w:rPr>
        <w:t> (</w:t>
      </w:r>
      <w:r w:rsidRPr="0042739D">
        <w:rPr>
          <w:rFonts w:cs="TimesNewRoman,BoldItalic"/>
          <w:bCs/>
          <w:lang w:val="ru-RU" w:eastAsia="ja-JP"/>
        </w:rPr>
        <w:t>дБм</w:t>
      </w:r>
      <w:r w:rsidRPr="0042739D">
        <w:rPr>
          <w:lang w:val="ru-RU" w:eastAsia="ja-JP"/>
        </w:rPr>
        <w:t>).</w:t>
      </w:r>
    </w:p>
    <w:p w14:paraId="22AF815E" w14:textId="77777777" w:rsidR="00F34A90" w:rsidRPr="0042739D" w:rsidRDefault="00F34A90" w:rsidP="00F34A90">
      <w:pPr>
        <w:pStyle w:val="Blanc"/>
        <w:rPr>
          <w:rFonts w:eastAsia="MS Gothic"/>
          <w:lang w:val="ru-RU" w:eastAsia="ja-JP"/>
        </w:rPr>
      </w:pPr>
    </w:p>
    <w:p w14:paraId="4202BA8E" w14:textId="77777777" w:rsidR="00F34A90" w:rsidRPr="0042739D" w:rsidRDefault="00F34A90" w:rsidP="00F34A90">
      <w:pPr>
        <w:rPr>
          <w:rFonts w:eastAsia="MS Gothic"/>
          <w:lang w:val="ru-RU"/>
        </w:rPr>
      </w:pPr>
      <w:r w:rsidRPr="0042739D">
        <w:rPr>
          <w:lang w:val="ru-RU"/>
        </w:rPr>
        <w:t>Действующая апертура антенны:</w:t>
      </w:r>
    </w:p>
    <w:p w14:paraId="7DBBB765" w14:textId="77777777" w:rsidR="00F34A90" w:rsidRPr="0042739D" w:rsidRDefault="00F34A90" w:rsidP="00F34A90">
      <w:pPr>
        <w:pStyle w:val="Blanc"/>
        <w:rPr>
          <w:rFonts w:eastAsia="MS Gothic"/>
          <w:lang w:val="ru-RU" w:eastAsia="ja-JP"/>
        </w:rPr>
      </w:pPr>
    </w:p>
    <w:p w14:paraId="2577876B" w14:textId="22C260DA" w:rsidR="00F34A90" w:rsidRPr="0042739D" w:rsidRDefault="00F34A90" w:rsidP="00F34A90">
      <w:pPr>
        <w:pStyle w:val="Equation"/>
        <w:rPr>
          <w:rFonts w:eastAsia="MS Gothic"/>
          <w:szCs w:val="22"/>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iCs/>
          <w:szCs w:val="21"/>
          <w:lang w:val="ru-RU" w:eastAsia="ja-JP"/>
        </w:rPr>
        <w:t>A</w:t>
      </w:r>
      <w:r w:rsidRPr="0042739D">
        <w:rPr>
          <w:rFonts w:eastAsia="MS Gothic"/>
          <w:i/>
          <w:iCs/>
          <w:szCs w:val="21"/>
          <w:vertAlign w:val="subscript"/>
          <w:lang w:val="ru-RU" w:eastAsia="ja-JP"/>
        </w:rPr>
        <w:t>eff</w:t>
      </w:r>
      <w:r w:rsidRPr="0042739D">
        <w:rPr>
          <w:rFonts w:eastAsia="MS Gothic"/>
          <w:szCs w:val="21"/>
          <w:lang w:val="ru-RU" w:eastAsia="ja-JP"/>
        </w:rPr>
        <w:t xml:space="preserve"> </w:t>
      </w:r>
      <w:r w:rsidRPr="0042739D">
        <w:rPr>
          <w:rFonts w:eastAsia="MS Gothic"/>
          <w:lang w:val="ru-RU"/>
        </w:rPr>
        <w:t>= 10 × log(λ</w:t>
      </w:r>
      <w:r w:rsidRPr="0042739D">
        <w:rPr>
          <w:rFonts w:eastAsia="MS Gothic"/>
          <w:vertAlign w:val="superscript"/>
          <w:lang w:val="ru-RU"/>
        </w:rPr>
        <w:t>2</w:t>
      </w:r>
      <w:r w:rsidRPr="0042739D">
        <w:rPr>
          <w:rFonts w:eastAsia="MS Gothic"/>
          <w:lang w:val="ru-RU"/>
        </w:rPr>
        <w:t xml:space="preserve">/4π) </w:t>
      </w:r>
      <w:r w:rsidR="002A44AB" w:rsidRPr="00D4087F">
        <w:rPr>
          <w:lang w:val="fr-CH"/>
        </w:rPr>
        <w:t>+</w:t>
      </w:r>
      <w:r w:rsidRPr="0042739D">
        <w:rPr>
          <w:rFonts w:eastAsia="MS Gothic"/>
          <w:lang w:val="ru-RU"/>
        </w:rPr>
        <w:t xml:space="preserve"> </w:t>
      </w:r>
      <w:r w:rsidRPr="0042739D">
        <w:rPr>
          <w:rFonts w:eastAsia="MS Gothic"/>
          <w:i/>
          <w:iCs/>
          <w:lang w:val="ru-RU"/>
        </w:rPr>
        <w:t>G</w:t>
      </w:r>
      <w:r w:rsidRPr="0042739D">
        <w:rPr>
          <w:rFonts w:eastAsia="MS Gothic"/>
          <w:i/>
          <w:iCs/>
          <w:vertAlign w:val="subscript"/>
          <w:lang w:val="ru-RU"/>
        </w:rPr>
        <w:t>r</w:t>
      </w:r>
      <w:r w:rsidRPr="0042739D">
        <w:rPr>
          <w:rFonts w:eastAsia="MS Gothic"/>
          <w:lang w:val="ru-RU" w:eastAsia="ja-JP"/>
        </w:rPr>
        <w:t xml:space="preserve"> (дБ ∙</w:t>
      </w:r>
      <w:r w:rsidRPr="0042739D">
        <w:rPr>
          <w:rFonts w:eastAsia="MS Gothic"/>
          <w:szCs w:val="22"/>
          <w:lang w:val="ru-RU"/>
        </w:rPr>
        <w:t xml:space="preserve"> м</w:t>
      </w:r>
      <w:r w:rsidRPr="0042739D">
        <w:rPr>
          <w:rFonts w:eastAsia="MS Gothic"/>
          <w:szCs w:val="22"/>
          <w:vertAlign w:val="superscript"/>
          <w:lang w:val="ru-RU"/>
        </w:rPr>
        <w:t>2</w:t>
      </w:r>
      <w:r w:rsidRPr="0042739D">
        <w:rPr>
          <w:rFonts w:eastAsia="MS Gothic"/>
          <w:szCs w:val="22"/>
          <w:lang w:val="ru-RU" w:eastAsia="ja-JP"/>
        </w:rPr>
        <w:t>).</w:t>
      </w:r>
    </w:p>
    <w:p w14:paraId="7592D2BC" w14:textId="77777777" w:rsidR="00F34A90" w:rsidRPr="0042739D" w:rsidRDefault="00F34A90" w:rsidP="00F34A90">
      <w:pPr>
        <w:pStyle w:val="Blanc"/>
        <w:rPr>
          <w:rFonts w:eastAsia="MS Gothic"/>
          <w:lang w:val="ru-RU" w:eastAsia="ja-JP"/>
        </w:rPr>
      </w:pPr>
    </w:p>
    <w:p w14:paraId="1CAB5F59" w14:textId="77777777" w:rsidR="00F34A90" w:rsidRPr="0042739D" w:rsidRDefault="00F34A90" w:rsidP="00F34A90">
      <w:pPr>
        <w:rPr>
          <w:rFonts w:eastAsia="MS Gothic"/>
          <w:lang w:val="ru-RU"/>
        </w:rPr>
      </w:pPr>
      <w:r w:rsidRPr="0042739D">
        <w:rPr>
          <w:lang w:val="ru-RU"/>
        </w:rPr>
        <w:t>Суммарная напряженность поля, создаваемая шумом:</w:t>
      </w:r>
    </w:p>
    <w:p w14:paraId="7575A648" w14:textId="77777777" w:rsidR="00F34A90" w:rsidRPr="0042739D" w:rsidRDefault="00F34A90" w:rsidP="00F34A90">
      <w:pPr>
        <w:pStyle w:val="Blanc"/>
        <w:rPr>
          <w:rFonts w:eastAsia="MS Gothic"/>
          <w:lang w:val="ru-RU" w:eastAsia="ja-JP"/>
        </w:rPr>
      </w:pPr>
    </w:p>
    <w:p w14:paraId="3D7906E7" w14:textId="77777777" w:rsidR="00F34A90" w:rsidRPr="00D4087F" w:rsidRDefault="00F34A90" w:rsidP="00F34A90">
      <w:pPr>
        <w:pStyle w:val="Equation"/>
        <w:rPr>
          <w:szCs w:val="22"/>
          <w:lang w:val="fr-CH" w:eastAsia="ja-JP"/>
        </w:rPr>
      </w:pPr>
      <w:r w:rsidRPr="0042739D">
        <w:rPr>
          <w:rFonts w:eastAsia="MS Gothic"/>
          <w:szCs w:val="21"/>
          <w:lang w:val="ru-RU" w:eastAsia="ja-JP"/>
        </w:rPr>
        <w:tab/>
      </w:r>
      <w:r w:rsidRPr="0042739D">
        <w:rPr>
          <w:rFonts w:eastAsia="MS Gothic"/>
          <w:szCs w:val="21"/>
          <w:lang w:val="ru-RU" w:eastAsia="ja-JP"/>
        </w:rPr>
        <w:tab/>
      </w:r>
      <w:r w:rsidRPr="00D4087F">
        <w:rPr>
          <w:rFonts w:eastAsia="MS Gothic"/>
          <w:i/>
          <w:szCs w:val="21"/>
          <w:lang w:val="fr-CH" w:eastAsia="ja-JP"/>
        </w:rPr>
        <w:t>E</w:t>
      </w:r>
      <w:r w:rsidRPr="00D4087F">
        <w:rPr>
          <w:rFonts w:eastAsia="MS Gothic"/>
          <w:i/>
          <w:szCs w:val="21"/>
          <w:vertAlign w:val="subscript"/>
          <w:lang w:val="fr-CH" w:eastAsia="ja-JP"/>
        </w:rPr>
        <w:t>t</w:t>
      </w:r>
      <w:r w:rsidRPr="00D4087F">
        <w:rPr>
          <w:rFonts w:eastAsia="MS Gothic"/>
          <w:szCs w:val="21"/>
          <w:lang w:val="fr-CH" w:eastAsia="ja-JP"/>
        </w:rPr>
        <w:t xml:space="preserve"> </w:t>
      </w:r>
      <w:r w:rsidRPr="00D4087F">
        <w:rPr>
          <w:rFonts w:eastAsia="MS Gothic"/>
          <w:lang w:val="fr-CH"/>
        </w:rPr>
        <w:t xml:space="preserve">= </w:t>
      </w:r>
      <w:r w:rsidRPr="00D4087F">
        <w:rPr>
          <w:i/>
          <w:lang w:val="fr-CH"/>
        </w:rPr>
        <w:t>L</w:t>
      </w:r>
      <w:r w:rsidRPr="00D4087F">
        <w:rPr>
          <w:lang w:val="fr-CH"/>
        </w:rPr>
        <w:t xml:space="preserve"> + </w:t>
      </w:r>
      <w:r w:rsidRPr="00D4087F">
        <w:rPr>
          <w:i/>
          <w:lang w:val="fr-CH"/>
        </w:rPr>
        <w:t>N</w:t>
      </w:r>
      <w:r w:rsidRPr="00D4087F">
        <w:rPr>
          <w:i/>
          <w:vertAlign w:val="subscript"/>
          <w:lang w:val="fr-CH"/>
        </w:rPr>
        <w:t>t</w:t>
      </w:r>
      <w:r w:rsidRPr="00D4087F">
        <w:rPr>
          <w:lang w:val="fr-CH"/>
        </w:rPr>
        <w:t xml:space="preserve"> – </w:t>
      </w:r>
      <w:r w:rsidRPr="00D4087F">
        <w:rPr>
          <w:rFonts w:eastAsia="MS Gothic"/>
          <w:i/>
          <w:lang w:val="fr-CH"/>
        </w:rPr>
        <w:t>A</w:t>
      </w:r>
      <w:r w:rsidRPr="00D4087F">
        <w:rPr>
          <w:rFonts w:eastAsia="MS Gothic"/>
          <w:i/>
          <w:vertAlign w:val="subscript"/>
          <w:lang w:val="fr-CH"/>
        </w:rPr>
        <w:t>eff</w:t>
      </w:r>
      <w:r w:rsidRPr="00D4087F">
        <w:rPr>
          <w:rFonts w:eastAsia="MS Gothic"/>
          <w:lang w:val="fr-CH" w:eastAsia="ja-JP"/>
        </w:rPr>
        <w:t xml:space="preserve"> </w:t>
      </w:r>
      <w:r w:rsidRPr="00D4087F">
        <w:rPr>
          <w:lang w:val="fr-CH"/>
        </w:rPr>
        <w:t>+ 115,8</w:t>
      </w:r>
      <w:r w:rsidRPr="00D4087F">
        <w:rPr>
          <w:lang w:val="fr-CH" w:eastAsia="ja-JP"/>
        </w:rPr>
        <w:t xml:space="preserve"> (</w:t>
      </w:r>
      <w:r w:rsidRPr="0042739D">
        <w:rPr>
          <w:szCs w:val="22"/>
          <w:lang w:val="ru-RU" w:eastAsia="ja-JP"/>
        </w:rPr>
        <w:t>дБ</w:t>
      </w:r>
      <w:r w:rsidRPr="00D4087F">
        <w:rPr>
          <w:szCs w:val="22"/>
          <w:lang w:val="fr-CH"/>
        </w:rPr>
        <w:t>(</w:t>
      </w:r>
      <w:r w:rsidRPr="0042739D">
        <w:rPr>
          <w:rFonts w:eastAsia="MS Gothic"/>
          <w:szCs w:val="22"/>
          <w:lang w:val="ru-RU"/>
        </w:rPr>
        <w:t>мкВ</w:t>
      </w:r>
      <w:r w:rsidRPr="00D4087F">
        <w:rPr>
          <w:szCs w:val="22"/>
          <w:lang w:val="fr-CH"/>
        </w:rPr>
        <w:t>/</w:t>
      </w:r>
      <w:r w:rsidRPr="0042739D">
        <w:rPr>
          <w:szCs w:val="22"/>
          <w:lang w:val="ru-RU"/>
        </w:rPr>
        <w:t>м</w:t>
      </w:r>
      <w:r w:rsidRPr="00D4087F">
        <w:rPr>
          <w:szCs w:val="22"/>
          <w:lang w:val="fr-CH"/>
        </w:rPr>
        <w:t>)</w:t>
      </w:r>
      <w:r w:rsidRPr="00D4087F">
        <w:rPr>
          <w:szCs w:val="22"/>
          <w:lang w:val="fr-CH" w:eastAsia="ja-JP"/>
        </w:rPr>
        <w:t>).</w:t>
      </w:r>
    </w:p>
    <w:p w14:paraId="670A9160" w14:textId="77777777" w:rsidR="00F34A90" w:rsidRPr="00D4087F" w:rsidRDefault="00F34A90" w:rsidP="002A44AB">
      <w:pPr>
        <w:pStyle w:val="Blanc"/>
        <w:keepNext w:val="0"/>
        <w:keepLines w:val="0"/>
        <w:rPr>
          <w:rFonts w:eastAsia="MS Gothic"/>
          <w:lang w:val="fr-CH" w:eastAsia="ja-JP"/>
        </w:rPr>
      </w:pPr>
    </w:p>
    <w:p w14:paraId="1B77F854" w14:textId="77777777" w:rsidR="00F34A90" w:rsidRPr="0042739D" w:rsidRDefault="00F34A90" w:rsidP="00F34A90">
      <w:pPr>
        <w:rPr>
          <w:rFonts w:eastAsia="MS Gothic"/>
          <w:lang w:val="ru-RU"/>
        </w:rPr>
      </w:pPr>
      <w:r w:rsidRPr="0042739D">
        <w:rPr>
          <w:lang w:val="ru-RU"/>
        </w:rPr>
        <w:lastRenderedPageBreak/>
        <w:t>Максимальная мешающая напряженность поля:</w:t>
      </w:r>
    </w:p>
    <w:p w14:paraId="647E69EF" w14:textId="77777777" w:rsidR="00F34A90" w:rsidRPr="0042739D" w:rsidRDefault="00F34A90" w:rsidP="00F34A90">
      <w:pPr>
        <w:pStyle w:val="Blanc"/>
        <w:rPr>
          <w:rFonts w:eastAsia="MS Gothic"/>
          <w:lang w:val="ru-RU" w:eastAsia="ja-JP"/>
        </w:rPr>
      </w:pPr>
    </w:p>
    <w:p w14:paraId="60B2D13C" w14:textId="1D1C904D" w:rsidR="00F34A90" w:rsidRPr="0042739D" w:rsidRDefault="00F34A90" w:rsidP="00F34A90">
      <w:pPr>
        <w:pStyle w:val="Equation"/>
        <w:rPr>
          <w:rFonts w:eastAsia="MS Gothic"/>
          <w:lang w:val="ru-RU" w:eastAsia="ja-JP"/>
        </w:rPr>
      </w:pPr>
      <w:r w:rsidRPr="0042739D">
        <w:rPr>
          <w:rFonts w:eastAsia="MS Gothic"/>
          <w:szCs w:val="21"/>
          <w:lang w:val="ru-RU" w:eastAsia="ja-JP"/>
        </w:rPr>
        <w:tab/>
      </w:r>
      <w:r w:rsidRPr="0042739D">
        <w:rPr>
          <w:rFonts w:eastAsia="MS Gothic"/>
          <w:szCs w:val="21"/>
          <w:lang w:val="ru-RU" w:eastAsia="ja-JP"/>
        </w:rPr>
        <w:tab/>
      </w:r>
      <w:r w:rsidR="002A44AB" w:rsidRPr="00E605C5">
        <w:rPr>
          <w:rFonts w:eastAsia="MS Gothic"/>
          <w:i/>
          <w:iCs/>
          <w:szCs w:val="21"/>
          <w:lang w:val="en-GB" w:eastAsia="ja-JP"/>
        </w:rPr>
        <w:t>E</w:t>
      </w:r>
      <w:r w:rsidR="002A44AB" w:rsidRPr="00E605C5">
        <w:rPr>
          <w:rFonts w:eastAsia="MS Gothic"/>
          <w:i/>
          <w:iCs/>
          <w:szCs w:val="21"/>
          <w:vertAlign w:val="subscript"/>
          <w:lang w:val="en-GB" w:eastAsia="ja-JP"/>
        </w:rPr>
        <w:t>i</w:t>
      </w:r>
      <w:r w:rsidR="002A44AB" w:rsidRPr="00E605C5">
        <w:rPr>
          <w:rFonts w:eastAsia="MS Gothic"/>
          <w:lang w:val="en-GB"/>
        </w:rPr>
        <w:t xml:space="preserve"> = </w:t>
      </w:r>
      <w:r w:rsidR="002A44AB" w:rsidRPr="00E605C5">
        <w:rPr>
          <w:rFonts w:eastAsia="MS Gothic"/>
          <w:i/>
          <w:iCs/>
          <w:lang w:val="en-GB"/>
        </w:rPr>
        <w:t>E</w:t>
      </w:r>
      <w:r w:rsidR="002A44AB" w:rsidRPr="00E605C5">
        <w:rPr>
          <w:rFonts w:eastAsia="MS Gothic"/>
          <w:i/>
          <w:iCs/>
          <w:vertAlign w:val="subscript"/>
          <w:lang w:val="en-GB"/>
        </w:rPr>
        <w:t>t</w:t>
      </w:r>
      <w:r w:rsidR="002A44AB" w:rsidRPr="00E605C5">
        <w:rPr>
          <w:lang w:val="en-GB"/>
        </w:rPr>
        <w:t xml:space="preserve"> </w:t>
      </w:r>
      <w:r w:rsidR="002A44AB" w:rsidRPr="00D4087F">
        <w:rPr>
          <w:lang w:val="fr-CH"/>
        </w:rPr>
        <w:t>+</w:t>
      </w:r>
      <w:r w:rsidR="002A44AB" w:rsidRPr="00E605C5">
        <w:rPr>
          <w:lang w:val="en-GB"/>
        </w:rPr>
        <w:t xml:space="preserve"> </w:t>
      </w:r>
      <w:r w:rsidR="002A44AB" w:rsidRPr="00A66CAE">
        <w:rPr>
          <w:i/>
          <w:iCs/>
          <w:lang w:val="en-GB"/>
        </w:rPr>
        <w:t>I</w:t>
      </w:r>
      <w:r w:rsidR="002A44AB" w:rsidRPr="008439CE">
        <w:rPr>
          <w:lang w:val="en-GB"/>
        </w:rPr>
        <w:t>/</w:t>
      </w:r>
      <w:r w:rsidR="002A44AB" w:rsidRPr="00A66CAE">
        <w:rPr>
          <w:i/>
          <w:iCs/>
          <w:lang w:val="en-GB"/>
        </w:rPr>
        <w:t>N</w:t>
      </w:r>
      <w:r w:rsidR="002A44AB" w:rsidRPr="00E605C5">
        <w:rPr>
          <w:rFonts w:ascii="TimesNewRoman,Italic" w:hAnsi="TimesNewRoman,Italic" w:cs="TimesNewRoman,Italic"/>
          <w:iCs/>
          <w:lang w:val="en-GB" w:eastAsia="ja-JP"/>
        </w:rPr>
        <w:t xml:space="preserve"> </w:t>
      </w:r>
      <w:r w:rsidRPr="0042739D">
        <w:rPr>
          <w:lang w:val="ru-RU" w:eastAsia="ja-JP"/>
        </w:rPr>
        <w:t>(</w:t>
      </w:r>
      <w:r w:rsidRPr="0042739D">
        <w:rPr>
          <w:szCs w:val="22"/>
          <w:lang w:val="ru-RU" w:eastAsia="ja-JP"/>
        </w:rPr>
        <w:t>дБ</w:t>
      </w:r>
      <w:r w:rsidRPr="0042739D">
        <w:rPr>
          <w:szCs w:val="22"/>
          <w:lang w:val="ru-RU"/>
        </w:rPr>
        <w:t>(</w:t>
      </w:r>
      <w:r w:rsidRPr="0042739D">
        <w:rPr>
          <w:rFonts w:eastAsia="MS Gothic"/>
          <w:szCs w:val="22"/>
          <w:lang w:val="ru-RU"/>
        </w:rPr>
        <w:t>мкВ</w:t>
      </w:r>
      <w:r w:rsidRPr="0042739D">
        <w:rPr>
          <w:szCs w:val="22"/>
          <w:lang w:val="ru-RU"/>
        </w:rPr>
        <w:t>/м)</w:t>
      </w:r>
      <w:r w:rsidRPr="0042739D">
        <w:rPr>
          <w:szCs w:val="22"/>
          <w:lang w:val="ru-RU" w:eastAsia="ja-JP"/>
        </w:rPr>
        <w:t>).</w:t>
      </w:r>
    </w:p>
    <w:p w14:paraId="4711DBB7" w14:textId="77777777" w:rsidR="00F34A90" w:rsidRPr="0042739D" w:rsidRDefault="00F34A90" w:rsidP="00F34A90">
      <w:pPr>
        <w:pStyle w:val="Blanc"/>
        <w:rPr>
          <w:rFonts w:eastAsia="MS Gothic"/>
          <w:lang w:val="ru-RU" w:eastAsia="ja-JP"/>
        </w:rPr>
      </w:pPr>
    </w:p>
    <w:p w14:paraId="1326CB0F" w14:textId="77777777" w:rsidR="00F34A90" w:rsidRPr="0042739D" w:rsidRDefault="00F34A90" w:rsidP="00F34A90">
      <w:pPr>
        <w:rPr>
          <w:rFonts w:eastAsia="MS Gothic"/>
          <w:lang w:val="ru-RU"/>
        </w:rPr>
      </w:pPr>
      <w:r w:rsidRPr="0042739D">
        <w:rPr>
          <w:rFonts w:eastAsia="MS Gothic"/>
          <w:lang w:val="ru-RU"/>
        </w:rPr>
        <w:t>Данные:</w:t>
      </w:r>
    </w:p>
    <w:p w14:paraId="5248AE2E" w14:textId="77777777"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lang w:val="ru-RU" w:eastAsia="ja-JP"/>
        </w:rPr>
        <w:t>k</w:t>
      </w:r>
      <w:r w:rsidRPr="0042739D">
        <w:rPr>
          <w:rFonts w:eastAsia="MS Gothic"/>
          <w:lang w:val="ru-RU" w:eastAsia="ja-JP"/>
        </w:rPr>
        <w:t xml:space="preserve">: </w:t>
      </w:r>
      <w:r w:rsidRPr="0042739D">
        <w:rPr>
          <w:rFonts w:eastAsia="MS Gothic"/>
          <w:lang w:val="ru-RU" w:eastAsia="ja-JP"/>
        </w:rPr>
        <w:tab/>
      </w:r>
      <w:r w:rsidRPr="0042739D">
        <w:rPr>
          <w:lang w:val="ru-RU"/>
        </w:rPr>
        <w:t xml:space="preserve">постоянная Больцмана = 1,38 </w:t>
      </w:r>
      <w:r w:rsidRPr="0042739D">
        <w:rPr>
          <w:szCs w:val="22"/>
          <w:lang w:val="ru-RU"/>
        </w:rPr>
        <w:sym w:font="Symbol" w:char="F0B4"/>
      </w:r>
      <w:r w:rsidRPr="0042739D">
        <w:rPr>
          <w:lang w:val="ru-RU"/>
        </w:rPr>
        <w:t xml:space="preserve"> 10</w:t>
      </w:r>
      <w:r w:rsidRPr="0042739D">
        <w:rPr>
          <w:vertAlign w:val="superscript"/>
          <w:lang w:val="ru-RU"/>
        </w:rPr>
        <w:t>–23</w:t>
      </w:r>
      <w:r w:rsidRPr="0042739D">
        <w:rPr>
          <w:lang w:val="ru-RU"/>
        </w:rPr>
        <w:t xml:space="preserve"> Дж/</w:t>
      </w:r>
      <w:r w:rsidRPr="0042739D">
        <w:rPr>
          <w:szCs w:val="22"/>
          <w:lang w:val="ru-RU" w:eastAsia="ja-JP"/>
        </w:rPr>
        <w:t>K;</w:t>
      </w:r>
    </w:p>
    <w:p w14:paraId="494EE93C" w14:textId="77777777"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lang w:val="ru-RU" w:eastAsia="ja-JP"/>
        </w:rPr>
        <w:t>T</w:t>
      </w:r>
      <w:r w:rsidRPr="0042739D">
        <w:rPr>
          <w:rFonts w:eastAsia="MS Gothic"/>
          <w:lang w:val="ru-RU" w:eastAsia="ja-JP"/>
        </w:rPr>
        <w:t xml:space="preserve">: </w:t>
      </w:r>
      <w:r w:rsidRPr="0042739D">
        <w:rPr>
          <w:rFonts w:eastAsia="MS Gothic"/>
          <w:lang w:val="ru-RU" w:eastAsia="ja-JP"/>
        </w:rPr>
        <w:tab/>
        <w:t>абсолютная температура 290 K;</w:t>
      </w:r>
    </w:p>
    <w:p w14:paraId="73568A6B" w14:textId="77777777"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iCs/>
          <w:lang w:val="ru-RU" w:eastAsia="ja-JP"/>
        </w:rPr>
        <w:t>I</w:t>
      </w:r>
      <w:r w:rsidRPr="0042739D">
        <w:rPr>
          <w:rFonts w:eastAsia="MS Gothic"/>
          <w:lang w:val="ru-RU" w:eastAsia="ja-JP"/>
        </w:rPr>
        <w:t>/</w:t>
      </w:r>
      <w:r w:rsidRPr="0042739D">
        <w:rPr>
          <w:rFonts w:eastAsia="MS Gothic"/>
          <w:i/>
          <w:iCs/>
          <w:lang w:val="ru-RU" w:eastAsia="ja-JP"/>
        </w:rPr>
        <w:t>N</w:t>
      </w:r>
      <w:r w:rsidRPr="0042739D">
        <w:rPr>
          <w:rFonts w:eastAsia="MS Gothic"/>
          <w:lang w:val="ru-RU" w:eastAsia="ja-JP"/>
        </w:rPr>
        <w:t>:</w:t>
      </w:r>
      <w:r w:rsidRPr="0042739D">
        <w:rPr>
          <w:rFonts w:eastAsia="MS Gothic"/>
          <w:lang w:val="ru-RU" w:eastAsia="ja-JP"/>
        </w:rPr>
        <w:tab/>
      </w:r>
      <w:r w:rsidRPr="0042739D">
        <w:rPr>
          <w:lang w:val="ru-RU"/>
        </w:rPr>
        <w:t xml:space="preserve">отношение </w:t>
      </w:r>
      <w:r w:rsidRPr="0042739D">
        <w:rPr>
          <w:i/>
          <w:lang w:val="ru-RU"/>
        </w:rPr>
        <w:t>I</w:t>
      </w:r>
      <w:r w:rsidRPr="0042739D">
        <w:rPr>
          <w:lang w:val="ru-RU"/>
        </w:rPr>
        <w:t>/</w:t>
      </w:r>
      <w:r w:rsidRPr="0042739D">
        <w:rPr>
          <w:i/>
          <w:lang w:val="ru-RU"/>
        </w:rPr>
        <w:t>N</w:t>
      </w:r>
      <w:r w:rsidRPr="0042739D">
        <w:rPr>
          <w:lang w:val="ru-RU"/>
        </w:rPr>
        <w:t xml:space="preserve"> для совместного использования частот между службами, равная −10 дБ.</w:t>
      </w:r>
    </w:p>
    <w:p w14:paraId="5A093317" w14:textId="0D801013" w:rsidR="00F34A90" w:rsidRDefault="00F34A90" w:rsidP="00613317">
      <w:pPr>
        <w:rPr>
          <w:lang w:val="ru-RU"/>
        </w:rPr>
      </w:pPr>
    </w:p>
    <w:p w14:paraId="04F56958" w14:textId="77777777" w:rsidR="00E31659" w:rsidRPr="0042739D" w:rsidRDefault="00E31659" w:rsidP="00613317">
      <w:pPr>
        <w:rPr>
          <w:lang w:val="ru-RU"/>
        </w:rPr>
      </w:pPr>
    </w:p>
    <w:p w14:paraId="2DF9DBE3" w14:textId="77777777" w:rsidR="00F34A90" w:rsidRPr="0042739D" w:rsidRDefault="00F34A90" w:rsidP="00F34A90">
      <w:pPr>
        <w:pStyle w:val="AnnexNoTitle"/>
        <w:rPr>
          <w:szCs w:val="26"/>
          <w:lang w:val="ru-RU"/>
        </w:rPr>
      </w:pPr>
      <w:bookmarkStart w:id="320" w:name="_Toc134439706"/>
      <w:r w:rsidRPr="0042739D">
        <w:rPr>
          <w:szCs w:val="26"/>
          <w:lang w:val="ru-RU"/>
        </w:rPr>
        <w:t>Приложение 3</w:t>
      </w:r>
      <w:r w:rsidRPr="0042739D">
        <w:rPr>
          <w:szCs w:val="26"/>
          <w:lang w:val="ru-RU"/>
        </w:rPr>
        <w:br/>
      </w:r>
      <w:r w:rsidRPr="0042739D">
        <w:rPr>
          <w:szCs w:val="26"/>
          <w:lang w:val="ru-RU"/>
        </w:rPr>
        <w:br/>
        <w:t xml:space="preserve">Техническая основа для планирования системы G наземного цифрового </w:t>
      </w:r>
      <w:r w:rsidRPr="0042739D">
        <w:rPr>
          <w:szCs w:val="26"/>
          <w:lang w:val="ru-RU"/>
        </w:rPr>
        <w:br/>
        <w:t>звукового радиовещания (DRM) в полосах ОВЧ</w:t>
      </w:r>
      <w:bookmarkEnd w:id="320"/>
    </w:p>
    <w:p w14:paraId="657567D5" w14:textId="77777777" w:rsidR="00F34A90" w:rsidRPr="0042739D" w:rsidRDefault="00F34A90" w:rsidP="00F34A90">
      <w:pPr>
        <w:pStyle w:val="Heading1"/>
        <w:rPr>
          <w:lang w:val="ru-RU"/>
        </w:rPr>
      </w:pPr>
      <w:bookmarkStart w:id="321" w:name="_Ref282085760"/>
      <w:bookmarkStart w:id="322" w:name="_Toc288204089"/>
      <w:bookmarkStart w:id="323" w:name="_Toc134439707"/>
      <w:r w:rsidRPr="0042739D">
        <w:rPr>
          <w:lang w:val="ru-RU"/>
        </w:rPr>
        <w:t>1</w:t>
      </w:r>
      <w:r w:rsidRPr="0042739D">
        <w:rPr>
          <w:lang w:val="ru-RU"/>
        </w:rPr>
        <w:tab/>
      </w:r>
      <w:bookmarkEnd w:id="321"/>
      <w:bookmarkEnd w:id="322"/>
      <w:r w:rsidRPr="0042739D">
        <w:rPr>
          <w:lang w:val="ru-RU"/>
        </w:rPr>
        <w:t>Общие положения</w:t>
      </w:r>
      <w:bookmarkEnd w:id="323"/>
    </w:p>
    <w:p w14:paraId="641D4472" w14:textId="1AE5F738" w:rsidR="00F34A90" w:rsidRPr="0042739D" w:rsidRDefault="00F34A90" w:rsidP="00F34A90">
      <w:pPr>
        <w:rPr>
          <w:lang w:val="ru-RU"/>
        </w:rPr>
      </w:pPr>
      <w:r w:rsidRPr="0042739D">
        <w:rPr>
          <w:lang w:val="ru-RU"/>
        </w:rPr>
        <w:t>В настоящем Приложении содержатся значимые параметры системы DRM и сетевые концепции, необходимые для планирования радиовещательных сетей DRM во всех полосах ОВЧ, учитывая, что верхней международной границей спектра радиовещания в ОВЧ является 254 МГц</w:t>
      </w:r>
      <w:r w:rsidRPr="00E76A06">
        <w:rPr>
          <w:rStyle w:val="FootnoteReference"/>
        </w:rPr>
        <w:footnoteReference w:id="8"/>
      </w:r>
      <w:r w:rsidR="00F3433C" w:rsidRPr="0042739D">
        <w:rPr>
          <w:lang w:val="ru-RU"/>
        </w:rPr>
        <w:t>.</w:t>
      </w:r>
    </w:p>
    <w:p w14:paraId="51D7C319" w14:textId="77777777" w:rsidR="00F34A90" w:rsidRPr="0042739D" w:rsidRDefault="00F34A90" w:rsidP="00F34A90">
      <w:pPr>
        <w:rPr>
          <w:lang w:val="ru-RU"/>
        </w:rPr>
      </w:pPr>
      <w:r w:rsidRPr="0042739D">
        <w:rPr>
          <w:lang w:val="ru-RU"/>
        </w:rPr>
        <w:t>Для расчета соответствующего планируемого параметра в первую очередь необходимо определить минимальную медианную напряженность поля и защитные отношения, характеристики приемника и передатчика, параметры системы и аспекты передачи в качестве общей основы для планирования конкретной передающей сети DRM.</w:t>
      </w:r>
    </w:p>
    <w:p w14:paraId="5D646F52" w14:textId="77777777" w:rsidR="00F34A90" w:rsidRPr="0042739D" w:rsidRDefault="00F34A90" w:rsidP="00F34A90">
      <w:pPr>
        <w:pStyle w:val="Heading1"/>
        <w:rPr>
          <w:lang w:val="ru-RU"/>
        </w:rPr>
      </w:pPr>
      <w:bookmarkStart w:id="324" w:name="_Ref281999067"/>
      <w:bookmarkStart w:id="325" w:name="_Toc288204090"/>
      <w:bookmarkStart w:id="326" w:name="_Toc134439708"/>
      <w:r w:rsidRPr="0042739D">
        <w:rPr>
          <w:lang w:val="ru-RU"/>
        </w:rPr>
        <w:t>2</w:t>
      </w:r>
      <w:r w:rsidRPr="0042739D">
        <w:rPr>
          <w:lang w:val="ru-RU"/>
        </w:rPr>
        <w:tab/>
      </w:r>
      <w:bookmarkEnd w:id="324"/>
      <w:bookmarkEnd w:id="325"/>
      <w:r w:rsidRPr="0042739D">
        <w:rPr>
          <w:lang w:val="ru-RU"/>
        </w:rPr>
        <w:t>Режимы приема</w:t>
      </w:r>
      <w:bookmarkEnd w:id="326"/>
    </w:p>
    <w:p w14:paraId="710F8370" w14:textId="77777777" w:rsidR="00F34A90" w:rsidRPr="0042739D" w:rsidRDefault="00F34A90" w:rsidP="00F34A90">
      <w:pPr>
        <w:pStyle w:val="Heading2"/>
        <w:rPr>
          <w:lang w:val="ru-RU"/>
        </w:rPr>
      </w:pPr>
      <w:bookmarkStart w:id="327" w:name="_Toc288204091"/>
      <w:bookmarkStart w:id="328" w:name="_Toc134439709"/>
      <w:r w:rsidRPr="0042739D">
        <w:rPr>
          <w:lang w:val="ru-RU"/>
        </w:rPr>
        <w:t>2.1</w:t>
      </w:r>
      <w:r w:rsidRPr="0042739D">
        <w:rPr>
          <w:lang w:val="ru-RU"/>
        </w:rPr>
        <w:tab/>
      </w:r>
      <w:bookmarkEnd w:id="327"/>
      <w:r w:rsidRPr="0042739D">
        <w:rPr>
          <w:lang w:val="ru-RU"/>
        </w:rPr>
        <w:t>Фиксированный прием</w:t>
      </w:r>
      <w:bookmarkEnd w:id="328"/>
    </w:p>
    <w:p w14:paraId="7B325A0B" w14:textId="77777777" w:rsidR="00F34A90" w:rsidRPr="0042739D" w:rsidRDefault="00F34A90" w:rsidP="00F34A90">
      <w:pPr>
        <w:rPr>
          <w:lang w:val="ru-RU"/>
        </w:rPr>
      </w:pPr>
      <w:bookmarkStart w:id="329" w:name="_Toc288204092"/>
      <w:r w:rsidRPr="0042739D">
        <w:rPr>
          <w:lang w:val="ru-RU"/>
        </w:rPr>
        <w:t xml:space="preserve">Фиксированный прием (FX) – это прием, при котором используется приемная антенна, установленная на уровне крыши. Подразумевается, что при установке антенны действуют близкие к оптимальным условия приема (в пределах относительно небольшого объема сигнала на крыше). При расчете уровней напряженности поля для приема на фиксированную антенну репрезентативной высотой для приемной антенны радиовещательной службы считается высота 10 м над уровнем земли. </w:t>
      </w:r>
    </w:p>
    <w:p w14:paraId="55B549A9" w14:textId="77777777" w:rsidR="00F34A90" w:rsidRPr="0042739D" w:rsidRDefault="00F34A90" w:rsidP="00F34A90">
      <w:pPr>
        <w:rPr>
          <w:lang w:val="ru-RU"/>
        </w:rPr>
      </w:pPr>
      <w:r w:rsidRPr="0042739D">
        <w:rPr>
          <w:lang w:val="ru-RU"/>
        </w:rPr>
        <w:t>Для обеспечения хороших условий приема предполагается, что вероятность охвата мест приема составляет 70%.</w:t>
      </w:r>
    </w:p>
    <w:p w14:paraId="26D7C75D" w14:textId="77777777" w:rsidR="00F34A90" w:rsidRPr="0042739D" w:rsidRDefault="00F34A90" w:rsidP="00F34A90">
      <w:pPr>
        <w:pStyle w:val="Heading2"/>
        <w:rPr>
          <w:lang w:val="ru-RU"/>
        </w:rPr>
      </w:pPr>
      <w:bookmarkStart w:id="330" w:name="_Toc134439710"/>
      <w:r w:rsidRPr="0042739D">
        <w:rPr>
          <w:lang w:val="ru-RU"/>
        </w:rPr>
        <w:t>2.2</w:t>
      </w:r>
      <w:r w:rsidRPr="0042739D">
        <w:rPr>
          <w:lang w:val="ru-RU"/>
        </w:rPr>
        <w:tab/>
      </w:r>
      <w:bookmarkEnd w:id="329"/>
      <w:r w:rsidRPr="0042739D">
        <w:rPr>
          <w:lang w:val="ru-RU"/>
        </w:rPr>
        <w:t>Прием на переносные устройства</w:t>
      </w:r>
      <w:bookmarkEnd w:id="330"/>
    </w:p>
    <w:p w14:paraId="3F081500" w14:textId="77777777" w:rsidR="00F34A90" w:rsidRPr="0042739D" w:rsidRDefault="00F34A90" w:rsidP="00F34A90">
      <w:pPr>
        <w:rPr>
          <w:lang w:val="ru-RU"/>
        </w:rPr>
      </w:pPr>
      <w:bookmarkStart w:id="331" w:name="_Toc288204093"/>
      <w:r w:rsidRPr="0042739D">
        <w:rPr>
          <w:lang w:val="ru-RU"/>
        </w:rPr>
        <w:t>В целом прием на переносные устройства означает прием, при котором переносной приемник используется в помещении или вне помещения на высоте не менее 1,5 м над уровнем земли. Для обеспечения хороших условий приема предполагается, что вероятность охвата мест приема в пригородной зоне составляет 95%.</w:t>
      </w:r>
    </w:p>
    <w:p w14:paraId="341A6F27" w14:textId="77777777" w:rsidR="00F34A90" w:rsidRPr="0042739D" w:rsidRDefault="00F34A90" w:rsidP="00F34A90">
      <w:pPr>
        <w:rPr>
          <w:lang w:val="ru-RU" w:eastAsia="de-DE"/>
        </w:rPr>
      </w:pPr>
      <w:r w:rsidRPr="0042739D">
        <w:rPr>
          <w:lang w:val="ru-RU"/>
        </w:rPr>
        <w:lastRenderedPageBreak/>
        <w:t>Различаются два места приема.</w:t>
      </w:r>
    </w:p>
    <w:p w14:paraId="7526EFF3" w14:textId="77777777" w:rsidR="00F34A90" w:rsidRPr="0042739D" w:rsidRDefault="00F34A90" w:rsidP="00F34A90">
      <w:pPr>
        <w:pStyle w:val="enumlev1"/>
        <w:rPr>
          <w:lang w:val="ru-RU"/>
        </w:rPr>
      </w:pPr>
      <w:r w:rsidRPr="0042739D">
        <w:rPr>
          <w:lang w:val="ru-RU"/>
        </w:rPr>
        <w:t>–</w:t>
      </w:r>
      <w:r w:rsidRPr="0042739D">
        <w:rPr>
          <w:b/>
          <w:bCs/>
          <w:lang w:val="ru-RU"/>
        </w:rPr>
        <w:tab/>
      </w:r>
      <w:r w:rsidRPr="0042739D">
        <w:rPr>
          <w:b/>
          <w:lang w:val="ru-RU"/>
        </w:rPr>
        <w:t>Прием в помещении</w:t>
      </w:r>
      <w:r w:rsidRPr="0042739D">
        <w:rPr>
          <w:lang w:val="ru-RU"/>
        </w:rPr>
        <w:t xml:space="preserve"> – прием на переносной приемник с постоянным источником питания и встроенной (складной) антенной или с гнездом для подключения внешней антенны. Приемник используется в помещении на высоте не менее 1,5 м над уровнем пола в помещениях первого этажа, имеющих окно в наружной стене. Предполагается, что оптимальные условия приема это такие, при которых антенна перемещается на расстояние 0,5 м в любом направлении, а переносной приемник и крупные объекты вблизи приемника во время приема остаются неподвижными. </w:t>
      </w:r>
    </w:p>
    <w:p w14:paraId="71D033BC" w14:textId="77777777" w:rsidR="00F34A90" w:rsidRPr="0042739D" w:rsidRDefault="00F34A90" w:rsidP="00F34A90">
      <w:pPr>
        <w:pStyle w:val="enumlev1"/>
        <w:rPr>
          <w:lang w:val="ru-RU"/>
        </w:rPr>
      </w:pPr>
      <w:r w:rsidRPr="0042739D">
        <w:rPr>
          <w:lang w:val="ru-RU"/>
        </w:rPr>
        <w:t>–</w:t>
      </w:r>
      <w:r w:rsidRPr="0042739D">
        <w:rPr>
          <w:b/>
          <w:lang w:val="ru-RU"/>
        </w:rPr>
        <w:tab/>
        <w:t>Прием вне помещения</w:t>
      </w:r>
      <w:r w:rsidRPr="0042739D">
        <w:rPr>
          <w:lang w:val="ru-RU"/>
        </w:rPr>
        <w:t xml:space="preserve"> – прием на переносной приемник, имеющий аккумуляторный источник питания и присоединенную или встроенную антенну, который используется вне помещения на высоте не менее 1,5 м над уровнем земли.</w:t>
      </w:r>
    </w:p>
    <w:p w14:paraId="5B5DBA3E" w14:textId="77777777" w:rsidR="00F34A90" w:rsidRPr="0042739D" w:rsidRDefault="00F34A90" w:rsidP="00F34A90">
      <w:pPr>
        <w:rPr>
          <w:lang w:val="ru-RU" w:eastAsia="de-DE"/>
        </w:rPr>
      </w:pPr>
      <w:r w:rsidRPr="0042739D">
        <w:rPr>
          <w:lang w:val="ru-RU"/>
        </w:rPr>
        <w:t>Наряду с этими местами приема следует различать два противоположных условия приема, возникающие в силу большого числа различных ситуаций приема на переносные устройства с использованием разных типов приемников и антенн, а также различных условий в месте приема, которые рассматриваются далее.</w:t>
      </w:r>
    </w:p>
    <w:p w14:paraId="35BEBB9C" w14:textId="77777777" w:rsidR="00F34A90" w:rsidRPr="0042739D" w:rsidRDefault="00F34A90" w:rsidP="00F34A90">
      <w:pPr>
        <w:pStyle w:val="enumlev1"/>
        <w:rPr>
          <w:lang w:val="ru-RU"/>
        </w:rPr>
      </w:pPr>
      <w:r w:rsidRPr="0042739D">
        <w:rPr>
          <w:lang w:val="ru-RU"/>
        </w:rPr>
        <w:t>–</w:t>
      </w:r>
      <w:r w:rsidRPr="0042739D">
        <w:rPr>
          <w:b/>
          <w:bCs/>
          <w:lang w:val="ru-RU"/>
        </w:rPr>
        <w:tab/>
      </w:r>
      <w:r w:rsidRPr="0042739D">
        <w:rPr>
          <w:b/>
          <w:lang w:val="ru-RU"/>
        </w:rPr>
        <w:t>Прием вне помещения на переносные устройства (PO) и прием в помещении на переносные устройства (PI)</w:t>
      </w:r>
      <w:r w:rsidRPr="0042739D">
        <w:rPr>
          <w:lang w:val="ru-RU"/>
        </w:rPr>
        <w:t xml:space="preserve"> – эта ситуация моделирует ситуацию приема в пригородной зоне с хорошими условиями приема как для приема в помещении, так и для приема вне помещения соответственно с приемником, оборудованным всенаправленной антенной ОВЧ. </w:t>
      </w:r>
    </w:p>
    <w:p w14:paraId="71301667" w14:textId="77777777" w:rsidR="00F34A90" w:rsidRPr="0042739D" w:rsidRDefault="00F34A90" w:rsidP="00F34A90">
      <w:pPr>
        <w:pStyle w:val="enumlev1"/>
        <w:rPr>
          <w:lang w:val="ru-RU"/>
        </w:rPr>
      </w:pPr>
      <w:r w:rsidRPr="0042739D">
        <w:rPr>
          <w:lang w:val="ru-RU"/>
        </w:rPr>
        <w:t>–</w:t>
      </w:r>
      <w:r w:rsidRPr="0042739D">
        <w:rPr>
          <w:lang w:val="ru-RU"/>
        </w:rPr>
        <w:tab/>
      </w:r>
      <w:r w:rsidRPr="0042739D">
        <w:rPr>
          <w:b/>
          <w:lang w:val="ru-RU"/>
        </w:rPr>
        <w:t>Прием вне помещения на портативные переносные устройства (PO-H) и прием в помещении на портативные переносные устройства (PI-H)</w:t>
      </w:r>
      <w:r w:rsidRPr="0042739D">
        <w:rPr>
          <w:lang w:val="ru-RU"/>
        </w:rPr>
        <w:t xml:space="preserve"> –</w:t>
      </w:r>
      <w:r>
        <w:rPr>
          <w:lang w:val="ru-RU"/>
        </w:rPr>
        <w:t xml:space="preserve"> </w:t>
      </w:r>
      <w:r w:rsidRPr="0042739D">
        <w:rPr>
          <w:lang w:val="ru-RU"/>
        </w:rPr>
        <w:t>эта ситуация моделирует ситуацию приема в городской зоне с плохими условиями приема и приемником, оборудованным внешней антенной (телескопической, проводной в виде гарнитуры и т. д.).</w:t>
      </w:r>
    </w:p>
    <w:p w14:paraId="5CD8593D" w14:textId="77777777" w:rsidR="00F34A90" w:rsidRPr="0042739D" w:rsidRDefault="00F34A90" w:rsidP="00F34A90">
      <w:pPr>
        <w:pStyle w:val="Heading2"/>
        <w:rPr>
          <w:lang w:val="ru-RU"/>
        </w:rPr>
      </w:pPr>
      <w:bookmarkStart w:id="332" w:name="_Toc288204096"/>
      <w:bookmarkStart w:id="333" w:name="_Toc134439711"/>
      <w:bookmarkEnd w:id="331"/>
      <w:r w:rsidRPr="0042739D">
        <w:rPr>
          <w:lang w:val="ru-RU"/>
        </w:rPr>
        <w:t>2.3</w:t>
      </w:r>
      <w:r w:rsidRPr="0042739D">
        <w:rPr>
          <w:lang w:val="ru-RU"/>
        </w:rPr>
        <w:tab/>
      </w:r>
      <w:bookmarkEnd w:id="332"/>
      <w:r w:rsidRPr="0042739D">
        <w:rPr>
          <w:lang w:val="ru-RU"/>
        </w:rPr>
        <w:t>Прием на мобильные устройства</w:t>
      </w:r>
      <w:bookmarkEnd w:id="333"/>
    </w:p>
    <w:p w14:paraId="72E461AF" w14:textId="77777777" w:rsidR="00F34A90" w:rsidRPr="0042739D" w:rsidRDefault="00F34A90" w:rsidP="00F34A90">
      <w:pPr>
        <w:rPr>
          <w:lang w:val="ru-RU"/>
        </w:rPr>
      </w:pPr>
      <w:r w:rsidRPr="0042739D">
        <w:rPr>
          <w:lang w:val="ru-RU"/>
        </w:rPr>
        <w:t>Прием на мобильные устройства (MO) – это прием в сельской холмистой местности на движущийся с высокой скоростью приемник, оборудованный согласованной антенной, которая находится на высоте не менее 1,5 м над уровнем земли или пола.</w:t>
      </w:r>
    </w:p>
    <w:p w14:paraId="3E845F53" w14:textId="77777777" w:rsidR="00F34A90" w:rsidRPr="0042739D" w:rsidRDefault="00F34A90" w:rsidP="00F34A90">
      <w:pPr>
        <w:pStyle w:val="Heading1"/>
        <w:rPr>
          <w:lang w:val="ru-RU"/>
        </w:rPr>
      </w:pPr>
      <w:bookmarkStart w:id="334" w:name="_Toc288204097"/>
      <w:bookmarkStart w:id="335" w:name="_Toc134439712"/>
      <w:r w:rsidRPr="0042739D">
        <w:rPr>
          <w:lang w:val="ru-RU"/>
        </w:rPr>
        <w:t>3</w:t>
      </w:r>
      <w:r w:rsidRPr="0042739D">
        <w:rPr>
          <w:lang w:val="ru-RU"/>
        </w:rPr>
        <w:tab/>
      </w:r>
      <w:bookmarkEnd w:id="334"/>
      <w:r w:rsidRPr="0042739D">
        <w:rPr>
          <w:lang w:val="ru-RU"/>
        </w:rPr>
        <w:t>Коэффициенты поправки для методов прогнозирования напряженности поля</w:t>
      </w:r>
      <w:bookmarkEnd w:id="335"/>
    </w:p>
    <w:p w14:paraId="7749CA97" w14:textId="77777777" w:rsidR="00F34A90" w:rsidRPr="0042739D" w:rsidRDefault="00F34A90" w:rsidP="00F34A90">
      <w:pPr>
        <w:rPr>
          <w:lang w:val="ru-RU"/>
        </w:rPr>
      </w:pPr>
      <w:r w:rsidRPr="0042739D">
        <w:rPr>
          <w:lang w:val="ru-RU"/>
        </w:rPr>
        <w:t>Значения уровней полезной напряженности поля, прогнозируемые согласно Рекомендации МСЭ</w:t>
      </w:r>
      <w:r w:rsidRPr="0042739D">
        <w:rPr>
          <w:lang w:val="ru-RU"/>
        </w:rPr>
        <w:noBreakHyphen/>
        <w:t xml:space="preserve">R P.1546-4, всегда относятся к медианному значению в месте приема с приемной антенной, которая находится на высоте 10 м над уровнем земли. Иначе значения уровней полезной напряженности поля прогнозируются с учетом среднего </w:t>
      </w:r>
      <w:r>
        <w:rPr>
          <w:lang w:val="ru-RU"/>
        </w:rPr>
        <w:t>здани</w:t>
      </w:r>
      <w:r w:rsidRPr="0042739D">
        <w:rPr>
          <w:lang w:val="ru-RU"/>
        </w:rPr>
        <w:t>я или средней высоты растительности в месте приема. Для учета при планировании сети различных заданных режимов и условий приема необходимо включать в расчет коэффициенты поправки для перевода минимального уровня напряженности поля в медианное минимальное значение напряженности поля согласно Рекомендации МСЭ-R P.1546-4.</w:t>
      </w:r>
    </w:p>
    <w:p w14:paraId="64EE0215" w14:textId="77777777" w:rsidR="00F34A90" w:rsidRPr="0042739D" w:rsidRDefault="00F34A90" w:rsidP="00F34A90">
      <w:pPr>
        <w:pStyle w:val="Heading2"/>
        <w:rPr>
          <w:lang w:val="ru-RU"/>
        </w:rPr>
      </w:pPr>
      <w:bookmarkStart w:id="336" w:name="_Toc288204098"/>
      <w:bookmarkStart w:id="337" w:name="_Toc134439713"/>
      <w:r w:rsidRPr="0042739D">
        <w:rPr>
          <w:lang w:val="ru-RU"/>
        </w:rPr>
        <w:t>3.1</w:t>
      </w:r>
      <w:r w:rsidRPr="0042739D">
        <w:rPr>
          <w:lang w:val="ru-RU"/>
        </w:rPr>
        <w:tab/>
      </w:r>
      <w:bookmarkEnd w:id="336"/>
      <w:r w:rsidRPr="0042739D">
        <w:rPr>
          <w:lang w:val="ru-RU"/>
        </w:rPr>
        <w:t>Эталонные частоты</w:t>
      </w:r>
      <w:bookmarkEnd w:id="337"/>
    </w:p>
    <w:p w14:paraId="19D2C9F4" w14:textId="77777777" w:rsidR="00F34A90" w:rsidRPr="0042739D" w:rsidRDefault="00F34A90" w:rsidP="00F34A90">
      <w:pPr>
        <w:rPr>
          <w:lang w:val="ru-RU"/>
        </w:rPr>
      </w:pPr>
      <w:r w:rsidRPr="0042739D">
        <w:rPr>
          <w:lang w:val="ru-RU"/>
        </w:rPr>
        <w:t>Параметры планирования и коэффициенты поправки в настоящем документе рассчитаны для эталонных частот, которые приведены в таблице 26.</w:t>
      </w:r>
    </w:p>
    <w:p w14:paraId="469A65D0" w14:textId="77777777" w:rsidR="00F34A90" w:rsidRPr="0042739D" w:rsidRDefault="00F34A90" w:rsidP="00F34A90">
      <w:pPr>
        <w:pStyle w:val="TableNo"/>
        <w:rPr>
          <w:lang w:val="ru-RU"/>
        </w:rPr>
      </w:pPr>
      <w:r w:rsidRPr="0042739D">
        <w:rPr>
          <w:lang w:val="ru-RU"/>
        </w:rPr>
        <w:t>ТАБЛИЦА 26</w:t>
      </w:r>
    </w:p>
    <w:p w14:paraId="2C40C40A" w14:textId="77777777" w:rsidR="00F34A90" w:rsidRPr="0042739D" w:rsidRDefault="00F34A90" w:rsidP="00F34A90">
      <w:pPr>
        <w:pStyle w:val="Tabletitle"/>
        <w:rPr>
          <w:lang w:val="ru-RU"/>
        </w:rPr>
      </w:pPr>
      <w:r w:rsidRPr="0042739D">
        <w:rPr>
          <w:lang w:val="ru-RU"/>
        </w:rPr>
        <w:t>Эталонные частоты, необходимые для расчетов</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F34A90" w:rsidRPr="0042739D" w14:paraId="74EE0754" w14:textId="77777777" w:rsidTr="00F0043E">
        <w:trPr>
          <w:jc w:val="center"/>
        </w:trPr>
        <w:tc>
          <w:tcPr>
            <w:tcW w:w="3222" w:type="dxa"/>
          </w:tcPr>
          <w:p w14:paraId="4BAD878D" w14:textId="77777777" w:rsidR="00F34A90" w:rsidRPr="0042739D" w:rsidRDefault="00F34A90" w:rsidP="00F0043E">
            <w:pPr>
              <w:pStyle w:val="Tablehead"/>
              <w:rPr>
                <w:b w:val="0"/>
                <w:bCs/>
                <w:lang w:val="ru-RU"/>
              </w:rPr>
            </w:pPr>
            <w:r w:rsidRPr="0042739D">
              <w:rPr>
                <w:b w:val="0"/>
                <w:lang w:val="ru-RU"/>
              </w:rPr>
              <w:t>Полоса ОВЧ</w:t>
            </w:r>
            <w:r w:rsidRPr="0042739D">
              <w:rPr>
                <w:lang w:val="ru-RU"/>
              </w:rPr>
              <w:br/>
            </w:r>
            <w:r w:rsidRPr="0042739D">
              <w:rPr>
                <w:b w:val="0"/>
                <w:lang w:val="ru-RU"/>
              </w:rPr>
              <w:t>(диапазон частоты)</w:t>
            </w:r>
          </w:p>
        </w:tc>
        <w:tc>
          <w:tcPr>
            <w:tcW w:w="1761" w:type="dxa"/>
          </w:tcPr>
          <w:p w14:paraId="5B3616D8" w14:textId="77777777" w:rsidR="00F34A90" w:rsidRPr="0042739D" w:rsidRDefault="00F34A90" w:rsidP="00F0043E">
            <w:pPr>
              <w:pStyle w:val="Tablehead"/>
              <w:rPr>
                <w:b w:val="0"/>
                <w:bCs/>
                <w:lang w:val="ru-RU"/>
              </w:rPr>
            </w:pPr>
            <w:r w:rsidRPr="0042739D">
              <w:rPr>
                <w:b w:val="0"/>
                <w:lang w:val="ru-RU"/>
              </w:rPr>
              <w:t>I</w:t>
            </w:r>
            <w:r w:rsidRPr="0042739D">
              <w:rPr>
                <w:lang w:val="ru-RU"/>
              </w:rPr>
              <w:br/>
            </w:r>
            <w:r w:rsidRPr="0042739D">
              <w:rPr>
                <w:b w:val="0"/>
                <w:lang w:val="ru-RU"/>
              </w:rPr>
              <w:t>(47–68 МГц)</w:t>
            </w:r>
          </w:p>
        </w:tc>
        <w:tc>
          <w:tcPr>
            <w:tcW w:w="1761" w:type="dxa"/>
          </w:tcPr>
          <w:p w14:paraId="45174884" w14:textId="77777777" w:rsidR="00F34A90" w:rsidRPr="0042739D" w:rsidRDefault="00F34A90" w:rsidP="00F0043E">
            <w:pPr>
              <w:pStyle w:val="Tablehead"/>
              <w:rPr>
                <w:b w:val="0"/>
                <w:bCs/>
                <w:lang w:val="ru-RU"/>
              </w:rPr>
            </w:pPr>
            <w:r w:rsidRPr="0042739D">
              <w:rPr>
                <w:b w:val="0"/>
                <w:lang w:val="ru-RU"/>
              </w:rPr>
              <w:t>II</w:t>
            </w:r>
            <w:r w:rsidRPr="0042739D">
              <w:rPr>
                <w:lang w:val="ru-RU"/>
              </w:rPr>
              <w:br/>
            </w:r>
            <w:r w:rsidRPr="0042739D">
              <w:rPr>
                <w:b w:val="0"/>
                <w:lang w:val="ru-RU"/>
              </w:rPr>
              <w:t>(87,5–108 МГц)</w:t>
            </w:r>
          </w:p>
        </w:tc>
        <w:tc>
          <w:tcPr>
            <w:tcW w:w="1761" w:type="dxa"/>
          </w:tcPr>
          <w:p w14:paraId="2945C6F2" w14:textId="77777777" w:rsidR="00F34A90" w:rsidRPr="0042739D" w:rsidRDefault="00F34A90" w:rsidP="00F0043E">
            <w:pPr>
              <w:pStyle w:val="Tablehead"/>
              <w:rPr>
                <w:b w:val="0"/>
                <w:bCs/>
                <w:lang w:val="ru-RU"/>
              </w:rPr>
            </w:pPr>
            <w:r w:rsidRPr="0042739D">
              <w:rPr>
                <w:b w:val="0"/>
                <w:lang w:val="ru-RU"/>
              </w:rPr>
              <w:t>III</w:t>
            </w:r>
            <w:r w:rsidRPr="0042739D">
              <w:rPr>
                <w:lang w:val="ru-RU"/>
              </w:rPr>
              <w:br/>
            </w:r>
            <w:r w:rsidRPr="0042739D">
              <w:rPr>
                <w:b w:val="0"/>
                <w:lang w:val="ru-RU"/>
              </w:rPr>
              <w:t>(174–230 МГц)</w:t>
            </w:r>
          </w:p>
        </w:tc>
      </w:tr>
      <w:tr w:rsidR="00F34A90" w:rsidRPr="0042739D" w14:paraId="40478E68" w14:textId="77777777" w:rsidTr="00F0043E">
        <w:trPr>
          <w:jc w:val="center"/>
        </w:trPr>
        <w:tc>
          <w:tcPr>
            <w:tcW w:w="3222" w:type="dxa"/>
          </w:tcPr>
          <w:p w14:paraId="6A9C246A" w14:textId="77777777" w:rsidR="00F34A90" w:rsidRPr="0042739D" w:rsidRDefault="00F34A90" w:rsidP="00F0043E">
            <w:pPr>
              <w:pStyle w:val="Tabletext"/>
              <w:jc w:val="center"/>
              <w:rPr>
                <w:bCs/>
                <w:lang w:val="ru-RU"/>
              </w:rPr>
            </w:pPr>
            <w:r w:rsidRPr="0042739D">
              <w:rPr>
                <w:lang w:val="ru-RU"/>
              </w:rPr>
              <w:t>Эталонная частота</w:t>
            </w:r>
            <w:r w:rsidRPr="0042739D">
              <w:rPr>
                <w:lang w:val="ru-RU"/>
              </w:rPr>
              <w:br/>
              <w:t>(МГц)</w:t>
            </w:r>
          </w:p>
        </w:tc>
        <w:tc>
          <w:tcPr>
            <w:tcW w:w="1761" w:type="dxa"/>
          </w:tcPr>
          <w:p w14:paraId="032DDCF0" w14:textId="77777777" w:rsidR="00F34A90" w:rsidRPr="0042739D" w:rsidRDefault="00F34A90" w:rsidP="00F0043E">
            <w:pPr>
              <w:pStyle w:val="Tabletext"/>
              <w:jc w:val="center"/>
              <w:rPr>
                <w:bCs/>
                <w:lang w:val="ru-RU"/>
              </w:rPr>
            </w:pPr>
            <w:r w:rsidRPr="0042739D">
              <w:rPr>
                <w:lang w:val="ru-RU"/>
              </w:rPr>
              <w:t>65</w:t>
            </w:r>
          </w:p>
        </w:tc>
        <w:tc>
          <w:tcPr>
            <w:tcW w:w="1761" w:type="dxa"/>
          </w:tcPr>
          <w:p w14:paraId="1181A248" w14:textId="77777777" w:rsidR="00F34A90" w:rsidRPr="0042739D" w:rsidRDefault="00F34A90" w:rsidP="00F0043E">
            <w:pPr>
              <w:pStyle w:val="Tabletext"/>
              <w:jc w:val="center"/>
              <w:rPr>
                <w:bCs/>
                <w:lang w:val="ru-RU"/>
              </w:rPr>
            </w:pPr>
            <w:r w:rsidRPr="0042739D">
              <w:rPr>
                <w:lang w:val="ru-RU"/>
              </w:rPr>
              <w:t>100</w:t>
            </w:r>
          </w:p>
        </w:tc>
        <w:tc>
          <w:tcPr>
            <w:tcW w:w="1761" w:type="dxa"/>
          </w:tcPr>
          <w:p w14:paraId="353B5563" w14:textId="77777777" w:rsidR="00F34A90" w:rsidRPr="0042739D" w:rsidRDefault="00F34A90" w:rsidP="00F0043E">
            <w:pPr>
              <w:pStyle w:val="Tabletext"/>
              <w:jc w:val="center"/>
              <w:rPr>
                <w:bCs/>
                <w:lang w:val="ru-RU"/>
              </w:rPr>
            </w:pPr>
            <w:r w:rsidRPr="0042739D">
              <w:rPr>
                <w:lang w:val="ru-RU"/>
              </w:rPr>
              <w:t>200</w:t>
            </w:r>
          </w:p>
        </w:tc>
      </w:tr>
    </w:tbl>
    <w:p w14:paraId="7409C684" w14:textId="77777777" w:rsidR="0042049A" w:rsidRPr="0042049A" w:rsidRDefault="0042049A" w:rsidP="0042049A">
      <w:pPr>
        <w:pStyle w:val="Tablefin"/>
        <w:rPr>
          <w:sz w:val="12"/>
          <w:szCs w:val="12"/>
        </w:rPr>
      </w:pPr>
      <w:bookmarkStart w:id="338" w:name="_Toc288204099"/>
      <w:bookmarkStart w:id="339" w:name="_Toc134439714"/>
    </w:p>
    <w:p w14:paraId="6AD2181D" w14:textId="134C5FF4" w:rsidR="00F34A90" w:rsidRPr="0042739D" w:rsidRDefault="00F34A90" w:rsidP="00F34A90">
      <w:pPr>
        <w:pStyle w:val="Heading2"/>
        <w:rPr>
          <w:lang w:val="ru-RU"/>
        </w:rPr>
      </w:pPr>
      <w:r w:rsidRPr="0042739D">
        <w:rPr>
          <w:lang w:val="ru-RU"/>
        </w:rPr>
        <w:lastRenderedPageBreak/>
        <w:t>3.2</w:t>
      </w:r>
      <w:r w:rsidRPr="0042739D">
        <w:rPr>
          <w:lang w:val="ru-RU"/>
        </w:rPr>
        <w:tab/>
      </w:r>
      <w:bookmarkEnd w:id="338"/>
      <w:r w:rsidRPr="0042739D">
        <w:rPr>
          <w:lang w:val="ru-RU"/>
        </w:rPr>
        <w:t>Усиление антенны</w:t>
      </w:r>
      <w:bookmarkEnd w:id="339"/>
    </w:p>
    <w:p w14:paraId="18F3F923" w14:textId="77777777" w:rsidR="00F34A90" w:rsidRPr="0042739D" w:rsidRDefault="00F34A90" w:rsidP="00F34A90">
      <w:pPr>
        <w:rPr>
          <w:lang w:val="ru-RU"/>
        </w:rPr>
      </w:pPr>
      <w:r w:rsidRPr="0042739D">
        <w:rPr>
          <w:lang w:val="ru-RU"/>
        </w:rPr>
        <w:t xml:space="preserve">Усиление антенны </w:t>
      </w:r>
      <w:r w:rsidRPr="0042739D">
        <w:rPr>
          <w:i/>
          <w:lang w:val="ru-RU"/>
        </w:rPr>
        <w:t>G</w:t>
      </w:r>
      <w:r w:rsidRPr="0042739D">
        <w:rPr>
          <w:i/>
          <w:vertAlign w:val="subscript"/>
          <w:lang w:val="ru-RU"/>
        </w:rPr>
        <w:t>D</w:t>
      </w:r>
      <w:r w:rsidRPr="0042739D">
        <w:rPr>
          <w:lang w:val="ru-RU"/>
        </w:rPr>
        <w:t> (дБд) относится к полуволновому вибратору и приводится для разных режимов приема в таблице 27.</w:t>
      </w:r>
    </w:p>
    <w:p w14:paraId="62A97D11" w14:textId="77777777" w:rsidR="00F34A90" w:rsidRPr="0042739D" w:rsidRDefault="00F34A90" w:rsidP="00F34A90">
      <w:pPr>
        <w:pStyle w:val="TableNo"/>
        <w:rPr>
          <w:lang w:val="ru-RU"/>
        </w:rPr>
      </w:pPr>
      <w:r w:rsidRPr="0042739D">
        <w:rPr>
          <w:lang w:val="ru-RU"/>
        </w:rPr>
        <w:t>ТАБЛИЦА 27</w:t>
      </w:r>
    </w:p>
    <w:p w14:paraId="1B2FEEB6" w14:textId="77777777" w:rsidR="00F34A90" w:rsidRPr="0042739D" w:rsidRDefault="00F34A90" w:rsidP="00F34A90">
      <w:pPr>
        <w:pStyle w:val="Tabletitle"/>
        <w:rPr>
          <w:lang w:val="ru-RU"/>
        </w:rPr>
      </w:pPr>
      <w:r w:rsidRPr="0042739D">
        <w:rPr>
          <w:lang w:val="ru-RU"/>
        </w:rPr>
        <w:t>Значения усиления антенны</w:t>
      </w:r>
      <w:r w:rsidRPr="0042739D">
        <w:rPr>
          <w:lang w:val="ru-RU" w:eastAsia="de-DE"/>
        </w:rPr>
        <w:t xml:space="preserve"> </w:t>
      </w:r>
      <w:r w:rsidRPr="0042739D">
        <w:rPr>
          <w:i/>
          <w:lang w:val="ru-RU" w:eastAsia="de-DE"/>
        </w:rPr>
        <w:t>G</w:t>
      </w:r>
      <w:r w:rsidRPr="0042739D">
        <w:rPr>
          <w:i/>
          <w:iCs/>
          <w:vertAlign w:val="subscript"/>
          <w:lang w:val="ru-RU"/>
        </w:rPr>
        <w:t>D</w:t>
      </w: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8"/>
        <w:gridCol w:w="3821"/>
        <w:gridCol w:w="969"/>
        <w:gridCol w:w="969"/>
        <w:gridCol w:w="969"/>
      </w:tblGrid>
      <w:tr w:rsidR="00F34A90" w:rsidRPr="0042739D" w14:paraId="7E561947" w14:textId="77777777" w:rsidTr="00613317">
        <w:trPr>
          <w:jc w:val="center"/>
        </w:trPr>
        <w:tc>
          <w:tcPr>
            <w:tcW w:w="6029" w:type="dxa"/>
            <w:gridSpan w:val="2"/>
          </w:tcPr>
          <w:p w14:paraId="18E5876C" w14:textId="77777777" w:rsidR="00F34A90" w:rsidRPr="0042739D" w:rsidRDefault="00F34A90" w:rsidP="00F0043E">
            <w:pPr>
              <w:pStyle w:val="Tablehead"/>
              <w:jc w:val="left"/>
              <w:rPr>
                <w:b w:val="0"/>
                <w:bCs/>
                <w:lang w:val="ru-RU"/>
              </w:rPr>
            </w:pPr>
            <w:r w:rsidRPr="0042739D">
              <w:rPr>
                <w:b w:val="0"/>
                <w:lang w:val="ru-RU"/>
              </w:rPr>
              <w:t>Частота (МГц)</w:t>
            </w:r>
          </w:p>
        </w:tc>
        <w:tc>
          <w:tcPr>
            <w:tcW w:w="969" w:type="dxa"/>
          </w:tcPr>
          <w:p w14:paraId="388902C4" w14:textId="77777777" w:rsidR="00F34A90" w:rsidRPr="0042739D" w:rsidRDefault="00F34A90" w:rsidP="00F0043E">
            <w:pPr>
              <w:pStyle w:val="Tablehead"/>
              <w:rPr>
                <w:b w:val="0"/>
                <w:bCs/>
                <w:lang w:val="ru-RU"/>
              </w:rPr>
            </w:pPr>
            <w:r w:rsidRPr="0042739D">
              <w:rPr>
                <w:b w:val="0"/>
                <w:lang w:val="ru-RU"/>
              </w:rPr>
              <w:t>65</w:t>
            </w:r>
          </w:p>
        </w:tc>
        <w:tc>
          <w:tcPr>
            <w:tcW w:w="969" w:type="dxa"/>
          </w:tcPr>
          <w:p w14:paraId="7B3BEC72" w14:textId="77777777" w:rsidR="00F34A90" w:rsidRPr="0042739D" w:rsidRDefault="00F34A90" w:rsidP="00F0043E">
            <w:pPr>
              <w:pStyle w:val="Tablehead"/>
              <w:rPr>
                <w:b w:val="0"/>
                <w:bCs/>
                <w:lang w:val="ru-RU"/>
              </w:rPr>
            </w:pPr>
            <w:r w:rsidRPr="0042739D">
              <w:rPr>
                <w:b w:val="0"/>
                <w:lang w:val="ru-RU"/>
              </w:rPr>
              <w:t>100</w:t>
            </w:r>
          </w:p>
        </w:tc>
        <w:tc>
          <w:tcPr>
            <w:tcW w:w="969" w:type="dxa"/>
          </w:tcPr>
          <w:p w14:paraId="44EACA0C" w14:textId="77777777" w:rsidR="00F34A90" w:rsidRPr="0042739D" w:rsidRDefault="00F34A90" w:rsidP="00F0043E">
            <w:pPr>
              <w:pStyle w:val="Tablehead"/>
              <w:rPr>
                <w:b w:val="0"/>
                <w:bCs/>
                <w:lang w:val="ru-RU"/>
              </w:rPr>
            </w:pPr>
            <w:r w:rsidRPr="0042739D">
              <w:rPr>
                <w:b w:val="0"/>
                <w:lang w:val="ru-RU"/>
              </w:rPr>
              <w:t>200</w:t>
            </w:r>
          </w:p>
        </w:tc>
      </w:tr>
      <w:tr w:rsidR="00F34A90" w:rsidRPr="0042739D" w14:paraId="7B1F172D" w14:textId="77777777" w:rsidTr="00613317">
        <w:trPr>
          <w:jc w:val="center"/>
        </w:trPr>
        <w:tc>
          <w:tcPr>
            <w:tcW w:w="2208" w:type="dxa"/>
            <w:vMerge w:val="restart"/>
          </w:tcPr>
          <w:p w14:paraId="4814C0B6" w14:textId="77777777" w:rsidR="00F34A90" w:rsidRPr="0042739D" w:rsidRDefault="00F34A90" w:rsidP="00613317">
            <w:pPr>
              <w:pStyle w:val="Tabletext"/>
              <w:keepNext/>
              <w:jc w:val="left"/>
              <w:rPr>
                <w:lang w:val="ru-RU"/>
              </w:rPr>
            </w:pPr>
            <w:r w:rsidRPr="0042739D">
              <w:rPr>
                <w:lang w:val="ru-RU"/>
              </w:rPr>
              <w:t xml:space="preserve">Усиление антенны </w:t>
            </w:r>
            <w:r w:rsidRPr="0042739D">
              <w:rPr>
                <w:i/>
                <w:lang w:val="ru-RU"/>
              </w:rPr>
              <w:t>G</w:t>
            </w:r>
            <w:r w:rsidRPr="0042739D">
              <w:rPr>
                <w:i/>
                <w:iCs/>
                <w:vertAlign w:val="subscript"/>
                <w:lang w:val="ru-RU"/>
              </w:rPr>
              <w:t>D</w:t>
            </w:r>
          </w:p>
        </w:tc>
        <w:tc>
          <w:tcPr>
            <w:tcW w:w="3821" w:type="dxa"/>
          </w:tcPr>
          <w:p w14:paraId="5F31F323" w14:textId="77777777" w:rsidR="00F34A90" w:rsidRPr="0042739D" w:rsidRDefault="00F34A90" w:rsidP="00F0043E">
            <w:pPr>
              <w:pStyle w:val="Tabletext"/>
              <w:keepNext/>
              <w:rPr>
                <w:lang w:val="ru-RU"/>
              </w:rPr>
            </w:pPr>
            <w:r w:rsidRPr="0042739D">
              <w:rPr>
                <w:lang w:val="ru-RU"/>
              </w:rPr>
              <w:t>Фиксированный прием (FX) (дБд)</w:t>
            </w:r>
          </w:p>
        </w:tc>
        <w:tc>
          <w:tcPr>
            <w:tcW w:w="969" w:type="dxa"/>
          </w:tcPr>
          <w:p w14:paraId="1A496A92" w14:textId="77777777" w:rsidR="00F34A90" w:rsidRPr="0042739D" w:rsidRDefault="00F34A90" w:rsidP="00F0043E">
            <w:pPr>
              <w:pStyle w:val="Tabletext"/>
              <w:keepNext/>
              <w:jc w:val="center"/>
              <w:rPr>
                <w:lang w:val="ru-RU"/>
              </w:rPr>
            </w:pPr>
            <w:r w:rsidRPr="0042739D">
              <w:rPr>
                <w:lang w:val="ru-RU"/>
              </w:rPr>
              <w:t>0</w:t>
            </w:r>
          </w:p>
        </w:tc>
        <w:tc>
          <w:tcPr>
            <w:tcW w:w="969" w:type="dxa"/>
          </w:tcPr>
          <w:p w14:paraId="0D8A2940" w14:textId="77777777" w:rsidR="00F34A90" w:rsidRPr="0042739D" w:rsidRDefault="00F34A90" w:rsidP="00F0043E">
            <w:pPr>
              <w:pStyle w:val="Tabletext"/>
              <w:keepNext/>
              <w:jc w:val="center"/>
              <w:rPr>
                <w:lang w:val="ru-RU"/>
              </w:rPr>
            </w:pPr>
            <w:r w:rsidRPr="0042739D">
              <w:rPr>
                <w:lang w:val="ru-RU"/>
              </w:rPr>
              <w:t>0</w:t>
            </w:r>
          </w:p>
        </w:tc>
        <w:tc>
          <w:tcPr>
            <w:tcW w:w="969" w:type="dxa"/>
          </w:tcPr>
          <w:p w14:paraId="085D374C" w14:textId="77777777" w:rsidR="00F34A90" w:rsidRPr="0042739D" w:rsidRDefault="00F34A90" w:rsidP="00F0043E">
            <w:pPr>
              <w:pStyle w:val="Tabletext"/>
              <w:keepNext/>
              <w:jc w:val="center"/>
              <w:rPr>
                <w:lang w:val="ru-RU"/>
              </w:rPr>
            </w:pPr>
            <w:r w:rsidRPr="0042739D">
              <w:rPr>
                <w:lang w:val="ru-RU"/>
              </w:rPr>
              <w:t>0</w:t>
            </w:r>
          </w:p>
        </w:tc>
      </w:tr>
      <w:tr w:rsidR="00F34A90" w:rsidRPr="0042739D" w14:paraId="200CB5D7" w14:textId="77777777" w:rsidTr="00613317">
        <w:trPr>
          <w:jc w:val="center"/>
        </w:trPr>
        <w:tc>
          <w:tcPr>
            <w:tcW w:w="2208" w:type="dxa"/>
            <w:vMerge/>
          </w:tcPr>
          <w:p w14:paraId="72C91EDE" w14:textId="77777777" w:rsidR="00F34A90" w:rsidRPr="0042739D" w:rsidRDefault="00F34A90" w:rsidP="00F0043E">
            <w:pPr>
              <w:pStyle w:val="Tabletext"/>
              <w:keepNext/>
              <w:rPr>
                <w:lang w:val="ru-RU"/>
              </w:rPr>
            </w:pPr>
          </w:p>
        </w:tc>
        <w:tc>
          <w:tcPr>
            <w:tcW w:w="3821" w:type="dxa"/>
          </w:tcPr>
          <w:p w14:paraId="28B21EDD" w14:textId="77777777" w:rsidR="00F34A90" w:rsidRPr="0042739D" w:rsidRDefault="00F34A90" w:rsidP="00F0043E">
            <w:pPr>
              <w:pStyle w:val="Tabletext"/>
              <w:keepNext/>
              <w:jc w:val="left"/>
              <w:rPr>
                <w:lang w:val="ru-RU"/>
              </w:rPr>
            </w:pPr>
            <w:r w:rsidRPr="0042739D">
              <w:rPr>
                <w:lang w:val="ru-RU"/>
              </w:rPr>
              <w:t>Прием на переносные и мобильные устройства (PO, PI, MO) (дБд)</w:t>
            </w:r>
          </w:p>
        </w:tc>
        <w:tc>
          <w:tcPr>
            <w:tcW w:w="969" w:type="dxa"/>
          </w:tcPr>
          <w:p w14:paraId="5456D3A2" w14:textId="77777777" w:rsidR="00F34A90" w:rsidRPr="0042739D" w:rsidRDefault="00F34A90" w:rsidP="00F0043E">
            <w:pPr>
              <w:pStyle w:val="Tabletext"/>
              <w:keepNext/>
              <w:jc w:val="center"/>
              <w:rPr>
                <w:lang w:val="ru-RU"/>
              </w:rPr>
            </w:pPr>
            <w:r w:rsidRPr="0042739D">
              <w:rPr>
                <w:lang w:val="ru-RU"/>
              </w:rPr>
              <w:t>−2,2</w:t>
            </w:r>
          </w:p>
        </w:tc>
        <w:tc>
          <w:tcPr>
            <w:tcW w:w="969" w:type="dxa"/>
          </w:tcPr>
          <w:p w14:paraId="2201D568" w14:textId="77777777" w:rsidR="00F34A90" w:rsidRPr="0042739D" w:rsidRDefault="00F34A90" w:rsidP="00F0043E">
            <w:pPr>
              <w:pStyle w:val="Tabletext"/>
              <w:keepNext/>
              <w:jc w:val="center"/>
              <w:rPr>
                <w:lang w:val="ru-RU"/>
              </w:rPr>
            </w:pPr>
            <w:r w:rsidRPr="0042739D">
              <w:rPr>
                <w:lang w:val="ru-RU"/>
              </w:rPr>
              <w:t>−2,2</w:t>
            </w:r>
          </w:p>
        </w:tc>
        <w:tc>
          <w:tcPr>
            <w:tcW w:w="969" w:type="dxa"/>
          </w:tcPr>
          <w:p w14:paraId="3B64AB4E" w14:textId="77777777" w:rsidR="00F34A90" w:rsidRPr="0042739D" w:rsidRDefault="00F34A90" w:rsidP="00F0043E">
            <w:pPr>
              <w:pStyle w:val="Tabletext"/>
              <w:keepNext/>
              <w:jc w:val="center"/>
              <w:rPr>
                <w:lang w:val="ru-RU"/>
              </w:rPr>
            </w:pPr>
            <w:r w:rsidRPr="0042739D">
              <w:rPr>
                <w:lang w:val="ru-RU"/>
              </w:rPr>
              <w:t>−2,2</w:t>
            </w:r>
          </w:p>
        </w:tc>
      </w:tr>
      <w:tr w:rsidR="00F34A90" w:rsidRPr="0042739D" w14:paraId="1797F7BF" w14:textId="77777777" w:rsidTr="00613317">
        <w:trPr>
          <w:jc w:val="center"/>
        </w:trPr>
        <w:tc>
          <w:tcPr>
            <w:tcW w:w="2208" w:type="dxa"/>
            <w:vMerge/>
          </w:tcPr>
          <w:p w14:paraId="22A8BF2A" w14:textId="77777777" w:rsidR="00F34A90" w:rsidRPr="0042739D" w:rsidRDefault="00F34A90" w:rsidP="00F0043E">
            <w:pPr>
              <w:pStyle w:val="Tabletext"/>
              <w:rPr>
                <w:lang w:val="ru-RU"/>
              </w:rPr>
            </w:pPr>
          </w:p>
        </w:tc>
        <w:tc>
          <w:tcPr>
            <w:tcW w:w="3821" w:type="dxa"/>
          </w:tcPr>
          <w:p w14:paraId="3EBA81BA" w14:textId="77777777" w:rsidR="00F34A90" w:rsidRPr="0042739D" w:rsidRDefault="00F34A90" w:rsidP="00F0043E">
            <w:pPr>
              <w:pStyle w:val="Tabletext"/>
              <w:jc w:val="left"/>
              <w:rPr>
                <w:lang w:val="ru-RU"/>
              </w:rPr>
            </w:pPr>
            <w:r w:rsidRPr="0042739D">
              <w:rPr>
                <w:lang w:val="ru-RU"/>
              </w:rPr>
              <w:t>Прием на переносные портативные устройства (PO-H, PI-H) (дБд)</w:t>
            </w:r>
          </w:p>
        </w:tc>
        <w:tc>
          <w:tcPr>
            <w:tcW w:w="969" w:type="dxa"/>
          </w:tcPr>
          <w:p w14:paraId="140FA3C0" w14:textId="77777777" w:rsidR="00F34A90" w:rsidRPr="0042739D" w:rsidRDefault="00F34A90" w:rsidP="00F0043E">
            <w:pPr>
              <w:pStyle w:val="Tabletext"/>
              <w:jc w:val="center"/>
              <w:rPr>
                <w:lang w:val="ru-RU"/>
              </w:rPr>
            </w:pPr>
            <w:r w:rsidRPr="0042739D">
              <w:rPr>
                <w:lang w:val="ru-RU"/>
              </w:rPr>
              <w:t>−22,76</w:t>
            </w:r>
          </w:p>
        </w:tc>
        <w:tc>
          <w:tcPr>
            <w:tcW w:w="969" w:type="dxa"/>
          </w:tcPr>
          <w:p w14:paraId="3709B4CC" w14:textId="77777777" w:rsidR="00F34A90" w:rsidRPr="0042739D" w:rsidRDefault="00F34A90" w:rsidP="00F0043E">
            <w:pPr>
              <w:pStyle w:val="Tabletext"/>
              <w:jc w:val="center"/>
              <w:rPr>
                <w:lang w:val="ru-RU"/>
              </w:rPr>
            </w:pPr>
            <w:r w:rsidRPr="0042739D">
              <w:rPr>
                <w:lang w:val="ru-RU"/>
              </w:rPr>
              <w:t>−19,02</w:t>
            </w:r>
          </w:p>
        </w:tc>
        <w:tc>
          <w:tcPr>
            <w:tcW w:w="969" w:type="dxa"/>
          </w:tcPr>
          <w:p w14:paraId="0A69CADB" w14:textId="77777777" w:rsidR="00F34A90" w:rsidRPr="0042739D" w:rsidRDefault="00F34A90" w:rsidP="00F0043E">
            <w:pPr>
              <w:pStyle w:val="Tabletext"/>
              <w:jc w:val="center"/>
              <w:rPr>
                <w:lang w:val="ru-RU"/>
              </w:rPr>
            </w:pPr>
            <w:r w:rsidRPr="0042739D">
              <w:rPr>
                <w:lang w:val="ru-RU"/>
              </w:rPr>
              <w:t>−13,00</w:t>
            </w:r>
          </w:p>
        </w:tc>
      </w:tr>
    </w:tbl>
    <w:p w14:paraId="6247F913" w14:textId="77777777" w:rsidR="00D15B03" w:rsidRDefault="00D15B03" w:rsidP="00D15B03">
      <w:pPr>
        <w:pStyle w:val="Tablefin"/>
      </w:pPr>
      <w:bookmarkStart w:id="340" w:name="_Toc288204104"/>
      <w:bookmarkStart w:id="341" w:name="_Toc134439715"/>
    </w:p>
    <w:p w14:paraId="1DB7D58F" w14:textId="7496B32E" w:rsidR="00F34A90" w:rsidRPr="0042739D" w:rsidRDefault="00F34A90" w:rsidP="00F34A90">
      <w:pPr>
        <w:pStyle w:val="Heading2"/>
        <w:rPr>
          <w:lang w:val="ru-RU"/>
        </w:rPr>
      </w:pPr>
      <w:r w:rsidRPr="0042739D">
        <w:rPr>
          <w:lang w:val="ru-RU"/>
        </w:rPr>
        <w:t>3.3</w:t>
      </w:r>
      <w:r w:rsidRPr="0042739D">
        <w:rPr>
          <w:lang w:val="ru-RU"/>
        </w:rPr>
        <w:tab/>
      </w:r>
      <w:bookmarkEnd w:id="340"/>
      <w:r w:rsidRPr="0042739D">
        <w:rPr>
          <w:lang w:val="ru-RU"/>
        </w:rPr>
        <w:t>Потери в фидере</w:t>
      </w:r>
      <w:bookmarkEnd w:id="341"/>
    </w:p>
    <w:p w14:paraId="3088A3FE" w14:textId="77777777" w:rsidR="00F34A90" w:rsidRPr="0042739D" w:rsidRDefault="00F34A90" w:rsidP="00F34A90">
      <w:pPr>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выражают затухание сигнала, происходящее при передаче сигнала от приемной антенны к радиочастотному входу приемника. Потери в фидере </w:t>
      </w:r>
      <w:r w:rsidRPr="0042739D">
        <w:rPr>
          <w:i/>
          <w:lang w:val="ru-RU"/>
        </w:rPr>
        <w:t>L</w:t>
      </w:r>
      <w:r w:rsidRPr="0042739D">
        <w:rPr>
          <w:i/>
          <w:vertAlign w:val="subscript"/>
          <w:lang w:val="ru-RU"/>
        </w:rPr>
        <w:t>f</w:t>
      </w:r>
      <w:r w:rsidRPr="0042739D">
        <w:rPr>
          <w:lang w:val="ru-RU"/>
        </w:rPr>
        <w:t xml:space="preserve"> составляют 2 дБ на 10 м длины кабеля. Значения частотно-зависимого затухания в кабеле на единицу длины </w:t>
      </w:r>
      <w:r w:rsidRPr="0042739D">
        <w:rPr>
          <w:i/>
          <w:lang w:val="ru-RU"/>
        </w:rPr>
        <w:t>L′</w:t>
      </w:r>
      <w:r w:rsidRPr="0042739D">
        <w:rPr>
          <w:i/>
          <w:vertAlign w:val="subscript"/>
          <w:lang w:val="ru-RU"/>
        </w:rPr>
        <w:t>f</w:t>
      </w:r>
      <w:r w:rsidRPr="0042739D">
        <w:rPr>
          <w:lang w:val="ru-RU"/>
        </w:rPr>
        <w:t xml:space="preserve"> могут быть рассчитаны и приведены в таблице 28.</w:t>
      </w:r>
    </w:p>
    <w:p w14:paraId="05082756" w14:textId="77777777" w:rsidR="00F34A90" w:rsidRPr="0042739D" w:rsidRDefault="00F34A90" w:rsidP="00F34A90">
      <w:pPr>
        <w:pStyle w:val="TableNo"/>
        <w:rPr>
          <w:lang w:val="ru-RU"/>
        </w:rPr>
      </w:pPr>
      <w:r w:rsidRPr="0042739D">
        <w:rPr>
          <w:lang w:val="ru-RU"/>
        </w:rPr>
        <w:t>ТАБЛИЦА 28</w:t>
      </w:r>
    </w:p>
    <w:p w14:paraId="24D9BC7A" w14:textId="77777777" w:rsidR="00F34A90" w:rsidRPr="0042739D" w:rsidRDefault="00F34A90" w:rsidP="00F34A90">
      <w:pPr>
        <w:pStyle w:val="Tabletitle"/>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на единицу длины</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F34A90" w:rsidRPr="0042739D" w14:paraId="7C5137E6" w14:textId="77777777" w:rsidTr="00F0043E">
        <w:trPr>
          <w:jc w:val="center"/>
        </w:trPr>
        <w:tc>
          <w:tcPr>
            <w:tcW w:w="2597" w:type="pct"/>
          </w:tcPr>
          <w:p w14:paraId="50204A91" w14:textId="77777777" w:rsidR="00F34A90" w:rsidRPr="0042739D" w:rsidRDefault="00F34A90" w:rsidP="00F0043E">
            <w:pPr>
              <w:pStyle w:val="Tablehead"/>
              <w:jc w:val="left"/>
              <w:rPr>
                <w:b w:val="0"/>
                <w:bCs/>
                <w:lang w:val="ru-RU"/>
              </w:rPr>
            </w:pPr>
            <w:r w:rsidRPr="0042739D">
              <w:rPr>
                <w:b w:val="0"/>
                <w:lang w:val="ru-RU"/>
              </w:rPr>
              <w:t>Частота (МГц)</w:t>
            </w:r>
          </w:p>
        </w:tc>
        <w:tc>
          <w:tcPr>
            <w:tcW w:w="751" w:type="pct"/>
          </w:tcPr>
          <w:p w14:paraId="01D98A00" w14:textId="77777777" w:rsidR="00F34A90" w:rsidRPr="0042739D" w:rsidRDefault="00F34A90" w:rsidP="00F0043E">
            <w:pPr>
              <w:pStyle w:val="Tablehead"/>
              <w:rPr>
                <w:b w:val="0"/>
                <w:bCs/>
                <w:lang w:val="ru-RU"/>
              </w:rPr>
            </w:pPr>
            <w:r w:rsidRPr="0042739D">
              <w:rPr>
                <w:b w:val="0"/>
                <w:lang w:val="ru-RU"/>
              </w:rPr>
              <w:t>65</w:t>
            </w:r>
          </w:p>
        </w:tc>
        <w:tc>
          <w:tcPr>
            <w:tcW w:w="826" w:type="pct"/>
          </w:tcPr>
          <w:p w14:paraId="118FD601" w14:textId="77777777" w:rsidR="00F34A90" w:rsidRPr="0042739D" w:rsidRDefault="00F34A90" w:rsidP="00F0043E">
            <w:pPr>
              <w:pStyle w:val="Tablehead"/>
              <w:rPr>
                <w:b w:val="0"/>
                <w:bCs/>
                <w:lang w:val="ru-RU"/>
              </w:rPr>
            </w:pPr>
            <w:r w:rsidRPr="0042739D">
              <w:rPr>
                <w:b w:val="0"/>
                <w:lang w:val="ru-RU"/>
              </w:rPr>
              <w:t>100</w:t>
            </w:r>
          </w:p>
        </w:tc>
        <w:tc>
          <w:tcPr>
            <w:tcW w:w="826" w:type="pct"/>
          </w:tcPr>
          <w:p w14:paraId="56119A17" w14:textId="77777777" w:rsidR="00F34A90" w:rsidRPr="0042739D" w:rsidRDefault="00F34A90" w:rsidP="00F0043E">
            <w:pPr>
              <w:pStyle w:val="Tablehead"/>
              <w:rPr>
                <w:b w:val="0"/>
                <w:bCs/>
                <w:lang w:val="ru-RU"/>
              </w:rPr>
            </w:pPr>
            <w:r w:rsidRPr="0042739D">
              <w:rPr>
                <w:b w:val="0"/>
                <w:lang w:val="ru-RU"/>
              </w:rPr>
              <w:t>200</w:t>
            </w:r>
          </w:p>
        </w:tc>
      </w:tr>
      <w:tr w:rsidR="00F34A90" w:rsidRPr="0042739D" w14:paraId="5B45ED8F" w14:textId="77777777" w:rsidTr="00F0043E">
        <w:trPr>
          <w:jc w:val="center"/>
        </w:trPr>
        <w:tc>
          <w:tcPr>
            <w:tcW w:w="2597" w:type="pct"/>
          </w:tcPr>
          <w:p w14:paraId="52DA60B3" w14:textId="77777777" w:rsidR="00F34A90" w:rsidRPr="0042739D" w:rsidRDefault="00F34A90" w:rsidP="00F0043E">
            <w:pPr>
              <w:pStyle w:val="Tabletext"/>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vertAlign w:val="subscript"/>
                <w:lang w:val="ru-RU"/>
              </w:rPr>
              <w:t xml:space="preserve"> </w:t>
            </w:r>
            <w:r w:rsidRPr="0042739D">
              <w:rPr>
                <w:lang w:val="ru-RU"/>
              </w:rPr>
              <w:t>на единицу длины (дБ/м)</w:t>
            </w:r>
          </w:p>
        </w:tc>
        <w:tc>
          <w:tcPr>
            <w:tcW w:w="751" w:type="pct"/>
          </w:tcPr>
          <w:p w14:paraId="1EBC8D78" w14:textId="77777777" w:rsidR="00F34A90" w:rsidRPr="0042739D" w:rsidRDefault="00F34A90" w:rsidP="00F0043E">
            <w:pPr>
              <w:pStyle w:val="Tabletext"/>
              <w:jc w:val="center"/>
              <w:rPr>
                <w:lang w:val="ru-RU"/>
              </w:rPr>
            </w:pPr>
            <w:r w:rsidRPr="0042739D">
              <w:rPr>
                <w:lang w:val="ru-RU"/>
              </w:rPr>
              <w:t>0,11</w:t>
            </w:r>
          </w:p>
        </w:tc>
        <w:tc>
          <w:tcPr>
            <w:tcW w:w="826" w:type="pct"/>
          </w:tcPr>
          <w:p w14:paraId="428BF149" w14:textId="77777777" w:rsidR="00F34A90" w:rsidRPr="0042739D" w:rsidRDefault="00F34A90" w:rsidP="00F0043E">
            <w:pPr>
              <w:pStyle w:val="Tabletext"/>
              <w:jc w:val="center"/>
              <w:rPr>
                <w:lang w:val="ru-RU"/>
              </w:rPr>
            </w:pPr>
            <w:r w:rsidRPr="0042739D">
              <w:rPr>
                <w:lang w:val="ru-RU"/>
              </w:rPr>
              <w:t>0,14</w:t>
            </w:r>
          </w:p>
        </w:tc>
        <w:tc>
          <w:tcPr>
            <w:tcW w:w="826" w:type="pct"/>
          </w:tcPr>
          <w:p w14:paraId="0DB45C4F" w14:textId="77777777" w:rsidR="00F34A90" w:rsidRPr="0042739D" w:rsidRDefault="00F34A90" w:rsidP="00F0043E">
            <w:pPr>
              <w:pStyle w:val="Tabletext"/>
              <w:jc w:val="center"/>
              <w:rPr>
                <w:lang w:val="ru-RU"/>
              </w:rPr>
            </w:pPr>
            <w:r w:rsidRPr="0042739D">
              <w:rPr>
                <w:lang w:val="ru-RU"/>
              </w:rPr>
              <w:t>0,2</w:t>
            </w:r>
          </w:p>
        </w:tc>
      </w:tr>
    </w:tbl>
    <w:p w14:paraId="55EC38EA" w14:textId="77777777" w:rsidR="00E10DA8" w:rsidRDefault="00E10DA8" w:rsidP="00E10DA8">
      <w:pPr>
        <w:pStyle w:val="Tablefin"/>
      </w:pPr>
    </w:p>
    <w:p w14:paraId="29737DC8" w14:textId="77777777" w:rsidR="00F34A90" w:rsidRPr="0042739D" w:rsidRDefault="00F34A90" w:rsidP="00F34A90">
      <w:pPr>
        <w:rPr>
          <w:lang w:val="ru-RU"/>
        </w:rPr>
      </w:pPr>
      <w:r w:rsidRPr="0042739D">
        <w:rPr>
          <w:lang w:val="ru-RU"/>
        </w:rPr>
        <w:t xml:space="preserve">Длины кабеля </w:t>
      </w:r>
      <w:r w:rsidRPr="0042739D">
        <w:rPr>
          <w:i/>
          <w:lang w:val="ru-RU"/>
        </w:rPr>
        <w:t>l</w:t>
      </w:r>
      <w:r w:rsidRPr="0042739D">
        <w:rPr>
          <w:lang w:val="ru-RU"/>
        </w:rPr>
        <w:t xml:space="preserve"> для разных режимов приема приведены в таблице 29, а рассчитанные потери в фидере </w:t>
      </w:r>
      <w:r w:rsidRPr="0042739D">
        <w:rPr>
          <w:i/>
          <w:lang w:val="ru-RU"/>
        </w:rPr>
        <w:t>L</w:t>
      </w:r>
      <w:r w:rsidRPr="0042739D">
        <w:rPr>
          <w:i/>
          <w:vertAlign w:val="subscript"/>
          <w:lang w:val="ru-RU"/>
        </w:rPr>
        <w:t>f</w:t>
      </w:r>
      <w:r w:rsidRPr="0042739D">
        <w:rPr>
          <w:lang w:val="ru-RU"/>
        </w:rPr>
        <w:t xml:space="preserve"> для разных частот и режимов приема приведены в таблице 30.</w:t>
      </w:r>
    </w:p>
    <w:p w14:paraId="4EAD2B29" w14:textId="77777777" w:rsidR="00F34A90" w:rsidRPr="0042739D" w:rsidRDefault="00F34A90" w:rsidP="00F34A90">
      <w:pPr>
        <w:pStyle w:val="TableNo"/>
        <w:rPr>
          <w:lang w:val="ru-RU"/>
        </w:rPr>
      </w:pPr>
      <w:r w:rsidRPr="0042739D">
        <w:rPr>
          <w:lang w:val="ru-RU"/>
        </w:rPr>
        <w:t>ТАБЛИЦА 29</w:t>
      </w:r>
    </w:p>
    <w:p w14:paraId="645DA500" w14:textId="77777777" w:rsidR="00F34A90" w:rsidRPr="0042739D" w:rsidRDefault="00F34A90" w:rsidP="00F34A90">
      <w:pPr>
        <w:pStyle w:val="Tabletitle"/>
        <w:rPr>
          <w:lang w:val="ru-RU"/>
        </w:rPr>
      </w:pPr>
      <w:r w:rsidRPr="0042739D">
        <w:rPr>
          <w:lang w:val="ru-RU"/>
        </w:rPr>
        <w:t xml:space="preserve">Длина кабеля </w:t>
      </w:r>
      <w:r w:rsidRPr="0042739D">
        <w:rPr>
          <w:i/>
          <w:lang w:val="ru-RU"/>
        </w:rPr>
        <w:t>l</w:t>
      </w:r>
      <w:r w:rsidRPr="0042739D">
        <w:rPr>
          <w:lang w:val="ru-RU"/>
        </w:rPr>
        <w:t xml:space="preserve"> для режимов приема</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F34A90" w:rsidRPr="00D4087F" w14:paraId="44F139C2" w14:textId="77777777" w:rsidTr="00F0043E">
        <w:trPr>
          <w:jc w:val="center"/>
        </w:trPr>
        <w:tc>
          <w:tcPr>
            <w:tcW w:w="2358" w:type="dxa"/>
            <w:vAlign w:val="center"/>
          </w:tcPr>
          <w:p w14:paraId="778FDA6C" w14:textId="77777777" w:rsidR="00F34A90" w:rsidRPr="0042739D" w:rsidRDefault="00F34A90" w:rsidP="00F0043E">
            <w:pPr>
              <w:pStyle w:val="Tablehead"/>
              <w:jc w:val="left"/>
              <w:rPr>
                <w:b w:val="0"/>
                <w:bCs/>
                <w:lang w:val="ru-RU"/>
              </w:rPr>
            </w:pPr>
            <w:r w:rsidRPr="0042739D">
              <w:rPr>
                <w:b w:val="0"/>
                <w:lang w:val="ru-RU"/>
              </w:rPr>
              <w:t>Режим приема</w:t>
            </w:r>
          </w:p>
        </w:tc>
        <w:tc>
          <w:tcPr>
            <w:tcW w:w="1918" w:type="dxa"/>
            <w:vAlign w:val="center"/>
          </w:tcPr>
          <w:p w14:paraId="64BB50E0" w14:textId="77777777" w:rsidR="00F34A90" w:rsidRPr="0042739D" w:rsidRDefault="00F34A90" w:rsidP="00F0043E">
            <w:pPr>
              <w:pStyle w:val="Tablehead"/>
              <w:rPr>
                <w:b w:val="0"/>
                <w:bCs/>
                <w:lang w:val="ru-RU"/>
              </w:rPr>
            </w:pPr>
            <w:r w:rsidRPr="0042739D">
              <w:rPr>
                <w:b w:val="0"/>
                <w:lang w:val="ru-RU"/>
              </w:rPr>
              <w:t xml:space="preserve">Фиксированный </w:t>
            </w:r>
            <w:r w:rsidRPr="0042739D">
              <w:rPr>
                <w:lang w:val="ru-RU"/>
              </w:rPr>
              <w:br/>
            </w:r>
            <w:r w:rsidRPr="0042739D">
              <w:rPr>
                <w:b w:val="0"/>
                <w:lang w:val="ru-RU"/>
              </w:rPr>
              <w:t xml:space="preserve">прием </w:t>
            </w:r>
            <w:r w:rsidRPr="0042739D">
              <w:rPr>
                <w:lang w:val="ru-RU"/>
              </w:rPr>
              <w:br/>
            </w:r>
            <w:r w:rsidRPr="0042739D">
              <w:rPr>
                <w:b w:val="0"/>
                <w:lang w:val="ru-RU"/>
              </w:rPr>
              <w:t>(FX)</w:t>
            </w:r>
          </w:p>
        </w:tc>
        <w:tc>
          <w:tcPr>
            <w:tcW w:w="2219" w:type="dxa"/>
            <w:vAlign w:val="center"/>
          </w:tcPr>
          <w:p w14:paraId="011A9418" w14:textId="77777777" w:rsidR="00F34A90" w:rsidRPr="0042739D" w:rsidRDefault="00F34A90" w:rsidP="00F0043E">
            <w:pPr>
              <w:pStyle w:val="Tablehead"/>
              <w:rPr>
                <w:b w:val="0"/>
                <w:bCs/>
                <w:lang w:val="ru-RU"/>
              </w:rPr>
            </w:pPr>
            <w:r w:rsidRPr="0042739D">
              <w:rPr>
                <w:b w:val="0"/>
                <w:lang w:val="ru-RU"/>
              </w:rPr>
              <w:t xml:space="preserve">Прием на переносные устройства </w:t>
            </w:r>
            <w:r w:rsidRPr="0042739D">
              <w:rPr>
                <w:lang w:val="ru-RU"/>
              </w:rPr>
              <w:br/>
            </w:r>
            <w:r w:rsidRPr="0042739D">
              <w:rPr>
                <w:b w:val="0"/>
                <w:lang w:val="ru-RU"/>
              </w:rPr>
              <w:t>(PO, PI, PO-H, PI-H)</w:t>
            </w:r>
          </w:p>
        </w:tc>
        <w:tc>
          <w:tcPr>
            <w:tcW w:w="2010" w:type="dxa"/>
            <w:vAlign w:val="center"/>
          </w:tcPr>
          <w:p w14:paraId="73B013B7" w14:textId="77777777" w:rsidR="00F34A90" w:rsidRPr="0042739D" w:rsidRDefault="00F34A90" w:rsidP="00F0043E">
            <w:pPr>
              <w:pStyle w:val="Tablehead"/>
              <w:rPr>
                <w:b w:val="0"/>
                <w:bCs/>
                <w:lang w:val="ru-RU"/>
              </w:rPr>
            </w:pPr>
            <w:r w:rsidRPr="0042739D">
              <w:rPr>
                <w:b w:val="0"/>
                <w:lang w:val="ru-RU"/>
              </w:rPr>
              <w:t xml:space="preserve">Прием на мобильные устройства </w:t>
            </w:r>
            <w:r w:rsidRPr="0042739D">
              <w:rPr>
                <w:lang w:val="ru-RU"/>
              </w:rPr>
              <w:br/>
            </w:r>
            <w:r w:rsidRPr="0042739D">
              <w:rPr>
                <w:b w:val="0"/>
                <w:lang w:val="ru-RU"/>
              </w:rPr>
              <w:t>(MO)</w:t>
            </w:r>
          </w:p>
        </w:tc>
      </w:tr>
      <w:tr w:rsidR="00F34A90" w:rsidRPr="0042739D" w14:paraId="3FE89E3C" w14:textId="77777777" w:rsidTr="00F0043E">
        <w:trPr>
          <w:jc w:val="center"/>
        </w:trPr>
        <w:tc>
          <w:tcPr>
            <w:tcW w:w="2358" w:type="dxa"/>
          </w:tcPr>
          <w:p w14:paraId="7541AA9B" w14:textId="77777777" w:rsidR="00F34A90" w:rsidRPr="0042739D" w:rsidRDefault="00F34A90" w:rsidP="00F0043E">
            <w:pPr>
              <w:pStyle w:val="Tabletext"/>
              <w:rPr>
                <w:lang w:val="ru-RU"/>
              </w:rPr>
            </w:pPr>
            <w:r w:rsidRPr="0042739D">
              <w:rPr>
                <w:lang w:val="ru-RU"/>
              </w:rPr>
              <w:t xml:space="preserve">Длина кабеля </w:t>
            </w:r>
            <w:r w:rsidRPr="0042739D">
              <w:rPr>
                <w:i/>
                <w:lang w:val="ru-RU"/>
              </w:rPr>
              <w:t>l</w:t>
            </w:r>
            <w:r w:rsidRPr="0042739D">
              <w:rPr>
                <w:lang w:val="ru-RU"/>
              </w:rPr>
              <w:t xml:space="preserve"> (м)</w:t>
            </w:r>
          </w:p>
        </w:tc>
        <w:tc>
          <w:tcPr>
            <w:tcW w:w="1918" w:type="dxa"/>
          </w:tcPr>
          <w:p w14:paraId="733AE20F" w14:textId="77777777" w:rsidR="00F34A90" w:rsidRPr="0042739D" w:rsidRDefault="00F34A90" w:rsidP="00F0043E">
            <w:pPr>
              <w:pStyle w:val="Tabletext"/>
              <w:jc w:val="center"/>
              <w:rPr>
                <w:lang w:val="ru-RU"/>
              </w:rPr>
            </w:pPr>
            <w:r w:rsidRPr="0042739D">
              <w:rPr>
                <w:lang w:val="ru-RU"/>
              </w:rPr>
              <w:t>10</w:t>
            </w:r>
          </w:p>
        </w:tc>
        <w:tc>
          <w:tcPr>
            <w:tcW w:w="2219" w:type="dxa"/>
          </w:tcPr>
          <w:p w14:paraId="34FF4D11" w14:textId="77777777" w:rsidR="00F34A90" w:rsidRPr="0042739D" w:rsidRDefault="00F34A90" w:rsidP="00F0043E">
            <w:pPr>
              <w:pStyle w:val="Tabletext"/>
              <w:jc w:val="center"/>
              <w:rPr>
                <w:lang w:val="ru-RU"/>
              </w:rPr>
            </w:pPr>
            <w:r w:rsidRPr="0042739D">
              <w:rPr>
                <w:lang w:val="ru-RU"/>
              </w:rPr>
              <w:t>0</w:t>
            </w:r>
          </w:p>
        </w:tc>
        <w:tc>
          <w:tcPr>
            <w:tcW w:w="2010" w:type="dxa"/>
          </w:tcPr>
          <w:p w14:paraId="413C4324" w14:textId="77777777" w:rsidR="00F34A90" w:rsidRPr="0042739D" w:rsidRDefault="00F34A90" w:rsidP="00F0043E">
            <w:pPr>
              <w:pStyle w:val="Tabletext"/>
              <w:jc w:val="center"/>
              <w:rPr>
                <w:lang w:val="ru-RU"/>
              </w:rPr>
            </w:pPr>
            <w:r w:rsidRPr="0042739D">
              <w:rPr>
                <w:lang w:val="ru-RU"/>
              </w:rPr>
              <w:t>2</w:t>
            </w:r>
          </w:p>
        </w:tc>
      </w:tr>
    </w:tbl>
    <w:p w14:paraId="701F7F57" w14:textId="77777777" w:rsidR="00E10DA8" w:rsidRDefault="00E10DA8" w:rsidP="00E10DA8">
      <w:pPr>
        <w:pStyle w:val="Tablefin"/>
      </w:pPr>
    </w:p>
    <w:p w14:paraId="7BFDAB3F" w14:textId="77777777" w:rsidR="00F34A90" w:rsidRPr="0042739D" w:rsidRDefault="00F34A90" w:rsidP="00F34A90">
      <w:pPr>
        <w:pStyle w:val="TableNo"/>
        <w:rPr>
          <w:lang w:val="ru-RU"/>
        </w:rPr>
      </w:pPr>
      <w:r w:rsidRPr="0042739D">
        <w:rPr>
          <w:lang w:val="ru-RU"/>
        </w:rPr>
        <w:t>ТАБЛИЦА 30</w:t>
      </w:r>
    </w:p>
    <w:p w14:paraId="4D9F87B2" w14:textId="77777777" w:rsidR="00F34A90" w:rsidRPr="0042739D" w:rsidRDefault="00F34A90" w:rsidP="00F34A90">
      <w:pPr>
        <w:pStyle w:val="Tabletitle"/>
        <w:rPr>
          <w:lang w:val="ru-RU"/>
        </w:rPr>
      </w:pPr>
      <w:r w:rsidRPr="0042739D">
        <w:rPr>
          <w:lang w:val="ru-RU"/>
        </w:rPr>
        <w:t xml:space="preserve">Потери в фидере </w:t>
      </w:r>
      <w:r w:rsidRPr="0042739D">
        <w:rPr>
          <w:b w:val="0"/>
          <w:i/>
          <w:lang w:val="ru-RU"/>
        </w:rPr>
        <w:t>L</w:t>
      </w:r>
      <w:r w:rsidRPr="0042739D">
        <w:rPr>
          <w:i/>
          <w:vertAlign w:val="subscript"/>
          <w:lang w:val="ru-RU"/>
        </w:rPr>
        <w:t>f</w:t>
      </w:r>
      <w:r w:rsidRPr="0042739D">
        <w:rPr>
          <w:lang w:val="ru-RU"/>
        </w:rPr>
        <w:t xml:space="preserve"> для разных режимов приема</w:t>
      </w:r>
    </w:p>
    <w:tbl>
      <w:tblPr>
        <w:tblW w:w="8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3742"/>
        <w:gridCol w:w="1020"/>
        <w:gridCol w:w="1021"/>
        <w:gridCol w:w="1020"/>
      </w:tblGrid>
      <w:tr w:rsidR="00F34A90" w:rsidRPr="0042739D" w14:paraId="64F7A3ED" w14:textId="77777777" w:rsidTr="00613317">
        <w:trPr>
          <w:trHeight w:val="287"/>
          <w:jc w:val="center"/>
        </w:trPr>
        <w:tc>
          <w:tcPr>
            <w:tcW w:w="5733" w:type="dxa"/>
            <w:gridSpan w:val="2"/>
          </w:tcPr>
          <w:p w14:paraId="7C25A295" w14:textId="77777777" w:rsidR="00F34A90" w:rsidRPr="0042739D" w:rsidRDefault="00F34A90" w:rsidP="00F0043E">
            <w:pPr>
              <w:pStyle w:val="Tablehead"/>
              <w:jc w:val="left"/>
              <w:rPr>
                <w:b w:val="0"/>
                <w:bCs/>
                <w:lang w:val="ru-RU"/>
              </w:rPr>
            </w:pPr>
            <w:r w:rsidRPr="0042739D">
              <w:rPr>
                <w:b w:val="0"/>
                <w:lang w:val="ru-RU"/>
              </w:rPr>
              <w:t>Частота (МГц)</w:t>
            </w:r>
          </w:p>
        </w:tc>
        <w:tc>
          <w:tcPr>
            <w:tcW w:w="1020" w:type="dxa"/>
          </w:tcPr>
          <w:p w14:paraId="4ADB360C" w14:textId="77777777" w:rsidR="00F34A90" w:rsidRPr="0042739D" w:rsidRDefault="00F34A90" w:rsidP="00F0043E">
            <w:pPr>
              <w:pStyle w:val="Tablehead"/>
              <w:rPr>
                <w:b w:val="0"/>
                <w:bCs/>
                <w:lang w:val="ru-RU"/>
              </w:rPr>
            </w:pPr>
            <w:r w:rsidRPr="0042739D">
              <w:rPr>
                <w:b w:val="0"/>
                <w:bCs/>
                <w:lang w:val="ru-RU"/>
              </w:rPr>
              <w:t>65</w:t>
            </w:r>
          </w:p>
        </w:tc>
        <w:tc>
          <w:tcPr>
            <w:tcW w:w="1021" w:type="dxa"/>
          </w:tcPr>
          <w:p w14:paraId="56B55761" w14:textId="77777777" w:rsidR="00F34A90" w:rsidRPr="0042739D" w:rsidRDefault="00F34A90" w:rsidP="00F0043E">
            <w:pPr>
              <w:pStyle w:val="Tablehead"/>
              <w:rPr>
                <w:b w:val="0"/>
                <w:bCs/>
                <w:lang w:val="ru-RU"/>
              </w:rPr>
            </w:pPr>
            <w:r w:rsidRPr="0042739D">
              <w:rPr>
                <w:b w:val="0"/>
                <w:bCs/>
                <w:lang w:val="ru-RU"/>
              </w:rPr>
              <w:t>100</w:t>
            </w:r>
          </w:p>
        </w:tc>
        <w:tc>
          <w:tcPr>
            <w:tcW w:w="1020" w:type="dxa"/>
          </w:tcPr>
          <w:p w14:paraId="05E60918"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27395C9D" w14:textId="77777777" w:rsidTr="00613317">
        <w:trPr>
          <w:trHeight w:val="287"/>
          <w:jc w:val="center"/>
        </w:trPr>
        <w:tc>
          <w:tcPr>
            <w:tcW w:w="1991" w:type="dxa"/>
            <w:vMerge w:val="restart"/>
          </w:tcPr>
          <w:p w14:paraId="0B589C82" w14:textId="77777777" w:rsidR="00F34A90" w:rsidRPr="0042739D" w:rsidRDefault="00F34A90" w:rsidP="00F0043E">
            <w:pPr>
              <w:pStyle w:val="Tabletext"/>
              <w:jc w:val="left"/>
              <w:rPr>
                <w:lang w:val="ru-RU"/>
              </w:rPr>
            </w:pPr>
            <w:r w:rsidRPr="0042739D">
              <w:rPr>
                <w:lang w:val="ru-RU"/>
              </w:rPr>
              <w:t xml:space="preserve">Потери в фидере </w:t>
            </w:r>
            <w:r w:rsidRPr="0042739D">
              <w:rPr>
                <w:i/>
                <w:lang w:val="ru-RU"/>
              </w:rPr>
              <w:t>L</w:t>
            </w:r>
            <w:r w:rsidRPr="0042739D">
              <w:rPr>
                <w:i/>
                <w:vertAlign w:val="subscript"/>
                <w:lang w:val="ru-RU"/>
              </w:rPr>
              <w:t>f</w:t>
            </w:r>
          </w:p>
        </w:tc>
        <w:tc>
          <w:tcPr>
            <w:tcW w:w="3742" w:type="dxa"/>
          </w:tcPr>
          <w:p w14:paraId="6178DFCC" w14:textId="77777777" w:rsidR="00F34A90" w:rsidRPr="0042739D" w:rsidRDefault="00F34A90" w:rsidP="00F0043E">
            <w:pPr>
              <w:pStyle w:val="Tabletext"/>
              <w:rPr>
                <w:lang w:val="ru-RU"/>
              </w:rPr>
            </w:pPr>
            <w:r w:rsidRPr="0042739D">
              <w:rPr>
                <w:lang w:val="ru-RU"/>
              </w:rPr>
              <w:t>Фиксированный прием (FX) (дБ)</w:t>
            </w:r>
          </w:p>
        </w:tc>
        <w:tc>
          <w:tcPr>
            <w:tcW w:w="1020" w:type="dxa"/>
          </w:tcPr>
          <w:p w14:paraId="752E7444" w14:textId="77777777" w:rsidR="00F34A90" w:rsidRPr="0042739D" w:rsidRDefault="00F34A90" w:rsidP="00F0043E">
            <w:pPr>
              <w:pStyle w:val="Tabletext"/>
              <w:jc w:val="center"/>
              <w:rPr>
                <w:lang w:val="ru-RU"/>
              </w:rPr>
            </w:pPr>
            <w:r w:rsidRPr="0042739D">
              <w:rPr>
                <w:lang w:val="ru-RU"/>
              </w:rPr>
              <w:t>1,1</w:t>
            </w:r>
          </w:p>
        </w:tc>
        <w:tc>
          <w:tcPr>
            <w:tcW w:w="1021" w:type="dxa"/>
          </w:tcPr>
          <w:p w14:paraId="122F48C5" w14:textId="77777777" w:rsidR="00F34A90" w:rsidRPr="0042739D" w:rsidRDefault="00F34A90" w:rsidP="00F0043E">
            <w:pPr>
              <w:pStyle w:val="Tabletext"/>
              <w:jc w:val="center"/>
              <w:rPr>
                <w:lang w:val="ru-RU"/>
              </w:rPr>
            </w:pPr>
            <w:r w:rsidRPr="0042739D">
              <w:rPr>
                <w:lang w:val="ru-RU"/>
              </w:rPr>
              <w:t>1,4</w:t>
            </w:r>
          </w:p>
        </w:tc>
        <w:tc>
          <w:tcPr>
            <w:tcW w:w="1020" w:type="dxa"/>
          </w:tcPr>
          <w:p w14:paraId="3B076EFB" w14:textId="77777777" w:rsidR="00F34A90" w:rsidRPr="0042739D" w:rsidRDefault="00F34A90" w:rsidP="00F0043E">
            <w:pPr>
              <w:pStyle w:val="Tabletext"/>
              <w:jc w:val="center"/>
              <w:rPr>
                <w:lang w:val="ru-RU"/>
              </w:rPr>
            </w:pPr>
            <w:r w:rsidRPr="0042739D">
              <w:rPr>
                <w:lang w:val="ru-RU"/>
              </w:rPr>
              <w:t>2,0</w:t>
            </w:r>
          </w:p>
        </w:tc>
      </w:tr>
      <w:tr w:rsidR="00F34A90" w:rsidRPr="0042739D" w14:paraId="4A612C01" w14:textId="77777777" w:rsidTr="00613317">
        <w:trPr>
          <w:trHeight w:val="287"/>
          <w:jc w:val="center"/>
        </w:trPr>
        <w:tc>
          <w:tcPr>
            <w:tcW w:w="1991" w:type="dxa"/>
            <w:vMerge/>
          </w:tcPr>
          <w:p w14:paraId="5EA2CD2C" w14:textId="77777777" w:rsidR="00F34A90" w:rsidRPr="0042739D" w:rsidRDefault="00F34A90" w:rsidP="00F0043E">
            <w:pPr>
              <w:pStyle w:val="Tabletext"/>
              <w:rPr>
                <w:lang w:val="ru-RU"/>
              </w:rPr>
            </w:pPr>
          </w:p>
        </w:tc>
        <w:tc>
          <w:tcPr>
            <w:tcW w:w="3742" w:type="dxa"/>
          </w:tcPr>
          <w:p w14:paraId="26A5FE88"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 (дБ)</w:t>
            </w:r>
          </w:p>
        </w:tc>
        <w:tc>
          <w:tcPr>
            <w:tcW w:w="1020" w:type="dxa"/>
          </w:tcPr>
          <w:p w14:paraId="49227050" w14:textId="77777777" w:rsidR="00F34A90" w:rsidRPr="0042739D" w:rsidRDefault="00F34A90" w:rsidP="00F0043E">
            <w:pPr>
              <w:pStyle w:val="Tabletext"/>
              <w:jc w:val="center"/>
              <w:rPr>
                <w:lang w:val="ru-RU"/>
              </w:rPr>
            </w:pPr>
            <w:r w:rsidRPr="0042739D">
              <w:rPr>
                <w:lang w:val="ru-RU"/>
              </w:rPr>
              <w:t>0,0</w:t>
            </w:r>
          </w:p>
        </w:tc>
        <w:tc>
          <w:tcPr>
            <w:tcW w:w="1021" w:type="dxa"/>
          </w:tcPr>
          <w:p w14:paraId="493B7CC9" w14:textId="77777777" w:rsidR="00F34A90" w:rsidRPr="0042739D" w:rsidRDefault="00F34A90" w:rsidP="00F0043E">
            <w:pPr>
              <w:pStyle w:val="Tabletext"/>
              <w:jc w:val="center"/>
              <w:rPr>
                <w:lang w:val="ru-RU"/>
              </w:rPr>
            </w:pPr>
            <w:r w:rsidRPr="0042739D">
              <w:rPr>
                <w:lang w:val="ru-RU"/>
              </w:rPr>
              <w:t>0,0</w:t>
            </w:r>
          </w:p>
        </w:tc>
        <w:tc>
          <w:tcPr>
            <w:tcW w:w="1020" w:type="dxa"/>
          </w:tcPr>
          <w:p w14:paraId="0A2F0F0D" w14:textId="77777777" w:rsidR="00F34A90" w:rsidRPr="0042739D" w:rsidRDefault="00F34A90" w:rsidP="00F0043E">
            <w:pPr>
              <w:pStyle w:val="Tabletext"/>
              <w:jc w:val="center"/>
              <w:rPr>
                <w:lang w:val="ru-RU"/>
              </w:rPr>
            </w:pPr>
            <w:r w:rsidRPr="0042739D">
              <w:rPr>
                <w:lang w:val="ru-RU"/>
              </w:rPr>
              <w:t>0,0</w:t>
            </w:r>
          </w:p>
        </w:tc>
      </w:tr>
      <w:tr w:rsidR="00F34A90" w:rsidRPr="0042739D" w14:paraId="3C9F5512" w14:textId="77777777" w:rsidTr="00613317">
        <w:trPr>
          <w:trHeight w:val="70"/>
          <w:jc w:val="center"/>
        </w:trPr>
        <w:tc>
          <w:tcPr>
            <w:tcW w:w="1991" w:type="dxa"/>
            <w:vMerge/>
          </w:tcPr>
          <w:p w14:paraId="0CE20ABE" w14:textId="77777777" w:rsidR="00F34A90" w:rsidRPr="0042739D" w:rsidRDefault="00F34A90" w:rsidP="00F0043E">
            <w:pPr>
              <w:pStyle w:val="Tabletext"/>
              <w:rPr>
                <w:lang w:val="ru-RU"/>
              </w:rPr>
            </w:pPr>
          </w:p>
        </w:tc>
        <w:tc>
          <w:tcPr>
            <w:tcW w:w="3742" w:type="dxa"/>
          </w:tcPr>
          <w:p w14:paraId="56C2CF79" w14:textId="77777777" w:rsidR="00F34A90" w:rsidRPr="0042739D" w:rsidRDefault="00F34A90" w:rsidP="00613317">
            <w:pPr>
              <w:pStyle w:val="Tabletext"/>
              <w:jc w:val="left"/>
              <w:rPr>
                <w:lang w:val="ru-RU"/>
              </w:rPr>
            </w:pPr>
            <w:r w:rsidRPr="0042739D">
              <w:rPr>
                <w:lang w:val="ru-RU"/>
              </w:rPr>
              <w:t>Прием на мобильные устройства</w:t>
            </w:r>
            <w:r w:rsidRPr="0042739D">
              <w:rPr>
                <w:lang w:val="ru-RU"/>
              </w:rPr>
              <w:br/>
              <w:t>(MO) (дБ)</w:t>
            </w:r>
          </w:p>
        </w:tc>
        <w:tc>
          <w:tcPr>
            <w:tcW w:w="1020" w:type="dxa"/>
          </w:tcPr>
          <w:p w14:paraId="0A9E347F" w14:textId="77777777" w:rsidR="00F34A90" w:rsidRPr="0042739D" w:rsidRDefault="00F34A90" w:rsidP="00F0043E">
            <w:pPr>
              <w:pStyle w:val="Tabletext"/>
              <w:jc w:val="center"/>
              <w:rPr>
                <w:lang w:val="ru-RU"/>
              </w:rPr>
            </w:pPr>
            <w:r w:rsidRPr="0042739D">
              <w:rPr>
                <w:lang w:val="ru-RU"/>
              </w:rPr>
              <w:t>0,22</w:t>
            </w:r>
          </w:p>
        </w:tc>
        <w:tc>
          <w:tcPr>
            <w:tcW w:w="1021" w:type="dxa"/>
          </w:tcPr>
          <w:p w14:paraId="72508FF3" w14:textId="77777777" w:rsidR="00F34A90" w:rsidRPr="0042739D" w:rsidRDefault="00F34A90" w:rsidP="00F0043E">
            <w:pPr>
              <w:pStyle w:val="Tabletext"/>
              <w:jc w:val="center"/>
              <w:rPr>
                <w:lang w:val="ru-RU"/>
              </w:rPr>
            </w:pPr>
            <w:r w:rsidRPr="0042739D">
              <w:rPr>
                <w:lang w:val="ru-RU"/>
              </w:rPr>
              <w:t>0,28</w:t>
            </w:r>
          </w:p>
        </w:tc>
        <w:tc>
          <w:tcPr>
            <w:tcW w:w="1020" w:type="dxa"/>
          </w:tcPr>
          <w:p w14:paraId="17AF56BD" w14:textId="77777777" w:rsidR="00F34A90" w:rsidRPr="0042739D" w:rsidRDefault="00F34A90" w:rsidP="00F0043E">
            <w:pPr>
              <w:pStyle w:val="Tabletext"/>
              <w:jc w:val="center"/>
              <w:rPr>
                <w:lang w:val="ru-RU"/>
              </w:rPr>
            </w:pPr>
            <w:r w:rsidRPr="0042739D">
              <w:rPr>
                <w:lang w:val="ru-RU"/>
              </w:rPr>
              <w:t>0,4</w:t>
            </w:r>
          </w:p>
        </w:tc>
      </w:tr>
    </w:tbl>
    <w:p w14:paraId="67DCC287" w14:textId="77777777" w:rsidR="00E10DA8" w:rsidRPr="00E10DA8" w:rsidRDefault="00E10DA8" w:rsidP="00E10DA8">
      <w:pPr>
        <w:pStyle w:val="Tablefin"/>
        <w:rPr>
          <w:sz w:val="12"/>
          <w:szCs w:val="12"/>
        </w:rPr>
      </w:pPr>
      <w:bookmarkStart w:id="342" w:name="_Ref276459995"/>
      <w:bookmarkStart w:id="343" w:name="_Ref288137833"/>
      <w:bookmarkStart w:id="344" w:name="_Toc288204105"/>
      <w:bookmarkStart w:id="345" w:name="_Toc134439716"/>
    </w:p>
    <w:p w14:paraId="63755EA4" w14:textId="77777777" w:rsidR="00F34A90" w:rsidRPr="0042739D" w:rsidRDefault="00F34A90" w:rsidP="00F34A90">
      <w:pPr>
        <w:pStyle w:val="Heading2"/>
        <w:rPr>
          <w:lang w:val="ru-RU"/>
        </w:rPr>
      </w:pPr>
      <w:r w:rsidRPr="0042739D">
        <w:rPr>
          <w:lang w:val="ru-RU"/>
        </w:rPr>
        <w:lastRenderedPageBreak/>
        <w:t>3.4</w:t>
      </w:r>
      <w:r w:rsidRPr="0042739D">
        <w:rPr>
          <w:lang w:val="ru-RU"/>
        </w:rPr>
        <w:tab/>
      </w:r>
      <w:bookmarkEnd w:id="342"/>
      <w:bookmarkEnd w:id="343"/>
      <w:bookmarkEnd w:id="344"/>
      <w:r w:rsidRPr="0042739D">
        <w:rPr>
          <w:lang w:val="ru-RU"/>
        </w:rPr>
        <w:t>Коэффициент поправки на потери при уменьшении высоты антенны</w:t>
      </w:r>
      <w:bookmarkEnd w:id="345"/>
    </w:p>
    <w:p w14:paraId="28BCB61C" w14:textId="77777777" w:rsidR="00F34A90" w:rsidRPr="0042739D" w:rsidRDefault="00F34A90" w:rsidP="00F34A90">
      <w:pPr>
        <w:rPr>
          <w:lang w:val="ru-RU"/>
        </w:rPr>
      </w:pPr>
      <w:r w:rsidRPr="0042739D">
        <w:rPr>
          <w:lang w:val="ru-RU"/>
        </w:rPr>
        <w:t xml:space="preserve">Для приема на переносные и мобильные устройства принимается, что высота приемной антенны составляет 1,5 м. Метод прогнозирования распространения дает, как правило, значения напряженности поля на высоте 10 м. Для пересчета прогнозируемого значения для высоты 10 м в значение для высоты 1,5 м над уровнем земли необходимо применять коэффициенты потерь при уменьшении высоты </w:t>
      </w:r>
      <w:r w:rsidRPr="0042739D">
        <w:rPr>
          <w:i/>
          <w:lang w:val="ru-RU"/>
        </w:rPr>
        <w:t>L</w:t>
      </w:r>
      <w:r w:rsidRPr="0042739D">
        <w:rPr>
          <w:i/>
          <w:vertAlign w:val="subscript"/>
          <w:lang w:val="ru-RU"/>
        </w:rPr>
        <w:t>h</w:t>
      </w:r>
      <w:r w:rsidRPr="0042739D">
        <w:rPr>
          <w:lang w:val="ru-RU"/>
        </w:rPr>
        <w:t> (дБ), приведенные в таблице 31.</w:t>
      </w:r>
    </w:p>
    <w:p w14:paraId="6AA325AA" w14:textId="77777777" w:rsidR="00F34A90" w:rsidRPr="0042739D" w:rsidRDefault="00F34A90" w:rsidP="00F34A90">
      <w:pPr>
        <w:pStyle w:val="TableNo"/>
        <w:rPr>
          <w:lang w:val="ru-RU"/>
        </w:rPr>
      </w:pPr>
      <w:r w:rsidRPr="0042739D">
        <w:rPr>
          <w:lang w:val="ru-RU"/>
        </w:rPr>
        <w:t>ТАБЛИЦА 31</w:t>
      </w:r>
    </w:p>
    <w:p w14:paraId="0FE8CE44" w14:textId="77777777" w:rsidR="00F34A90" w:rsidRPr="0042739D" w:rsidRDefault="00F34A90" w:rsidP="00F34A90">
      <w:pPr>
        <w:pStyle w:val="Tabletitle"/>
        <w:rPr>
          <w:lang w:val="ru-RU"/>
        </w:rPr>
      </w:pPr>
      <w:r w:rsidRPr="0042739D">
        <w:rPr>
          <w:lang w:val="ru-RU"/>
        </w:rPr>
        <w:t xml:space="preserve">Коэффициенты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для разных режимов приема</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F34A90" w:rsidRPr="0042739D" w14:paraId="594CDD5C" w14:textId="77777777" w:rsidTr="00F0043E">
        <w:trPr>
          <w:trHeight w:val="287"/>
          <w:jc w:val="center"/>
        </w:trPr>
        <w:tc>
          <w:tcPr>
            <w:tcW w:w="5824" w:type="dxa"/>
            <w:gridSpan w:val="2"/>
          </w:tcPr>
          <w:p w14:paraId="713DC291" w14:textId="77777777" w:rsidR="00F34A90" w:rsidRPr="0042739D" w:rsidRDefault="00F34A90" w:rsidP="00F0043E">
            <w:pPr>
              <w:pStyle w:val="Tablehead"/>
              <w:jc w:val="left"/>
              <w:rPr>
                <w:b w:val="0"/>
                <w:bCs/>
                <w:lang w:val="ru-RU"/>
              </w:rPr>
            </w:pPr>
            <w:r w:rsidRPr="0042739D">
              <w:rPr>
                <w:b w:val="0"/>
                <w:lang w:val="ru-RU"/>
              </w:rPr>
              <w:t>Частота (МГц)</w:t>
            </w:r>
          </w:p>
        </w:tc>
        <w:tc>
          <w:tcPr>
            <w:tcW w:w="894" w:type="dxa"/>
          </w:tcPr>
          <w:p w14:paraId="695E39E5" w14:textId="77777777" w:rsidR="00F34A90" w:rsidRPr="0042739D" w:rsidRDefault="00F34A90" w:rsidP="00F0043E">
            <w:pPr>
              <w:pStyle w:val="Tablehead"/>
              <w:rPr>
                <w:b w:val="0"/>
                <w:bCs/>
                <w:lang w:val="ru-RU"/>
              </w:rPr>
            </w:pPr>
            <w:r w:rsidRPr="0042739D">
              <w:rPr>
                <w:b w:val="0"/>
                <w:bCs/>
                <w:lang w:val="ru-RU"/>
              </w:rPr>
              <w:t>65</w:t>
            </w:r>
          </w:p>
        </w:tc>
        <w:tc>
          <w:tcPr>
            <w:tcW w:w="893" w:type="dxa"/>
          </w:tcPr>
          <w:p w14:paraId="5EE004E5" w14:textId="77777777" w:rsidR="00F34A90" w:rsidRPr="0042739D" w:rsidRDefault="00F34A90" w:rsidP="00F0043E">
            <w:pPr>
              <w:pStyle w:val="Tablehead"/>
              <w:rPr>
                <w:b w:val="0"/>
                <w:bCs/>
                <w:lang w:val="ru-RU"/>
              </w:rPr>
            </w:pPr>
            <w:r w:rsidRPr="0042739D">
              <w:rPr>
                <w:b w:val="0"/>
                <w:bCs/>
                <w:lang w:val="ru-RU"/>
              </w:rPr>
              <w:t>100</w:t>
            </w:r>
          </w:p>
        </w:tc>
        <w:tc>
          <w:tcPr>
            <w:tcW w:w="894" w:type="dxa"/>
          </w:tcPr>
          <w:p w14:paraId="5328A4F3"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2E7B5E31" w14:textId="77777777" w:rsidTr="00F0043E">
        <w:trPr>
          <w:trHeight w:val="287"/>
          <w:jc w:val="center"/>
        </w:trPr>
        <w:tc>
          <w:tcPr>
            <w:tcW w:w="2038" w:type="dxa"/>
            <w:vMerge w:val="restart"/>
          </w:tcPr>
          <w:p w14:paraId="74D4FF84" w14:textId="77777777" w:rsidR="00F34A90" w:rsidRPr="0042739D" w:rsidRDefault="00F34A90" w:rsidP="00F0043E">
            <w:pPr>
              <w:pStyle w:val="Tabletext"/>
              <w:jc w:val="left"/>
              <w:rPr>
                <w:lang w:val="ru-RU"/>
              </w:rPr>
            </w:pPr>
            <w:r w:rsidRPr="0042739D">
              <w:rPr>
                <w:lang w:val="ru-RU"/>
              </w:rPr>
              <w:t xml:space="preserve">Коэффициенты поправки на потери при уменьшении высоты </w:t>
            </w:r>
            <w:r w:rsidRPr="0042739D">
              <w:rPr>
                <w:i/>
                <w:lang w:val="ru-RU"/>
              </w:rPr>
              <w:t>L</w:t>
            </w:r>
            <w:r w:rsidRPr="0042739D">
              <w:rPr>
                <w:i/>
                <w:vertAlign w:val="subscript"/>
                <w:lang w:val="ru-RU"/>
              </w:rPr>
              <w:t>h</w:t>
            </w:r>
          </w:p>
        </w:tc>
        <w:tc>
          <w:tcPr>
            <w:tcW w:w="3786" w:type="dxa"/>
          </w:tcPr>
          <w:p w14:paraId="2A5B56C7" w14:textId="77777777" w:rsidR="00F34A90" w:rsidRPr="0042739D" w:rsidRDefault="00F34A90" w:rsidP="00F0043E">
            <w:pPr>
              <w:pStyle w:val="Tabletext"/>
              <w:rPr>
                <w:lang w:val="ru-RU"/>
              </w:rPr>
            </w:pPr>
            <w:r w:rsidRPr="0042739D">
              <w:rPr>
                <w:lang w:val="ru-RU"/>
              </w:rPr>
              <w:t>Фиксированный прием (FX) (дБ)</w:t>
            </w:r>
          </w:p>
        </w:tc>
        <w:tc>
          <w:tcPr>
            <w:tcW w:w="894" w:type="dxa"/>
          </w:tcPr>
          <w:p w14:paraId="0D1CD275" w14:textId="77777777" w:rsidR="00F34A90" w:rsidRPr="0042739D" w:rsidRDefault="00F34A90" w:rsidP="00F0043E">
            <w:pPr>
              <w:pStyle w:val="Tabletext"/>
              <w:jc w:val="center"/>
              <w:rPr>
                <w:lang w:val="ru-RU"/>
              </w:rPr>
            </w:pPr>
            <w:r w:rsidRPr="0042739D">
              <w:rPr>
                <w:lang w:val="ru-RU"/>
              </w:rPr>
              <w:t>0</w:t>
            </w:r>
          </w:p>
        </w:tc>
        <w:tc>
          <w:tcPr>
            <w:tcW w:w="893" w:type="dxa"/>
          </w:tcPr>
          <w:p w14:paraId="25C294E4" w14:textId="77777777" w:rsidR="00F34A90" w:rsidRPr="0042739D" w:rsidRDefault="00F34A90" w:rsidP="00F0043E">
            <w:pPr>
              <w:pStyle w:val="Tabletext"/>
              <w:jc w:val="center"/>
              <w:rPr>
                <w:lang w:val="ru-RU"/>
              </w:rPr>
            </w:pPr>
            <w:r w:rsidRPr="0042739D">
              <w:rPr>
                <w:lang w:val="ru-RU"/>
              </w:rPr>
              <w:t>0</w:t>
            </w:r>
          </w:p>
        </w:tc>
        <w:tc>
          <w:tcPr>
            <w:tcW w:w="894" w:type="dxa"/>
          </w:tcPr>
          <w:p w14:paraId="34D6C61F" w14:textId="77777777" w:rsidR="00F34A90" w:rsidRPr="0042739D" w:rsidRDefault="00F34A90" w:rsidP="00F0043E">
            <w:pPr>
              <w:pStyle w:val="Tabletext"/>
              <w:jc w:val="center"/>
              <w:rPr>
                <w:lang w:val="ru-RU"/>
              </w:rPr>
            </w:pPr>
            <w:r w:rsidRPr="0042739D">
              <w:rPr>
                <w:lang w:val="ru-RU"/>
              </w:rPr>
              <w:t>0</w:t>
            </w:r>
          </w:p>
        </w:tc>
      </w:tr>
      <w:tr w:rsidR="00F34A90" w:rsidRPr="0042739D" w14:paraId="37E6710C" w14:textId="77777777" w:rsidTr="00F0043E">
        <w:trPr>
          <w:trHeight w:val="287"/>
          <w:jc w:val="center"/>
        </w:trPr>
        <w:tc>
          <w:tcPr>
            <w:tcW w:w="2038" w:type="dxa"/>
            <w:vMerge/>
          </w:tcPr>
          <w:p w14:paraId="4DD949DA" w14:textId="77777777" w:rsidR="00F34A90" w:rsidRPr="0042739D" w:rsidRDefault="00F34A90" w:rsidP="00F0043E">
            <w:pPr>
              <w:pStyle w:val="Tabletext"/>
              <w:rPr>
                <w:lang w:val="ru-RU"/>
              </w:rPr>
            </w:pPr>
          </w:p>
        </w:tc>
        <w:tc>
          <w:tcPr>
            <w:tcW w:w="3786" w:type="dxa"/>
          </w:tcPr>
          <w:p w14:paraId="23F3180C" w14:textId="77777777" w:rsidR="00F34A90" w:rsidRPr="0042739D" w:rsidRDefault="00F34A90" w:rsidP="00F0043E">
            <w:pPr>
              <w:pStyle w:val="Tabletext"/>
              <w:jc w:val="left"/>
              <w:rPr>
                <w:lang w:val="ru-RU"/>
              </w:rPr>
            </w:pPr>
            <w:r w:rsidRPr="0042739D">
              <w:rPr>
                <w:lang w:val="ru-RU"/>
              </w:rPr>
              <w:t>Прием на переносные и мобильные устройства (PO, PI, MO) (дБ)</w:t>
            </w:r>
          </w:p>
        </w:tc>
        <w:tc>
          <w:tcPr>
            <w:tcW w:w="894" w:type="dxa"/>
          </w:tcPr>
          <w:p w14:paraId="3FEE54C2" w14:textId="77777777" w:rsidR="00F34A90" w:rsidRPr="0042739D" w:rsidRDefault="00F34A90" w:rsidP="00F0043E">
            <w:pPr>
              <w:pStyle w:val="Tabletext"/>
              <w:jc w:val="center"/>
              <w:rPr>
                <w:lang w:val="ru-RU"/>
              </w:rPr>
            </w:pPr>
            <w:r w:rsidRPr="0042739D">
              <w:rPr>
                <w:lang w:val="ru-RU"/>
              </w:rPr>
              <w:t>8</w:t>
            </w:r>
          </w:p>
        </w:tc>
        <w:tc>
          <w:tcPr>
            <w:tcW w:w="893" w:type="dxa"/>
          </w:tcPr>
          <w:p w14:paraId="35366C7F" w14:textId="77777777" w:rsidR="00F34A90" w:rsidRPr="0042739D" w:rsidRDefault="00F34A90" w:rsidP="00F0043E">
            <w:pPr>
              <w:pStyle w:val="Tabletext"/>
              <w:jc w:val="center"/>
              <w:rPr>
                <w:lang w:val="ru-RU"/>
              </w:rPr>
            </w:pPr>
            <w:r w:rsidRPr="0042739D">
              <w:rPr>
                <w:lang w:val="ru-RU"/>
              </w:rPr>
              <w:t>10</w:t>
            </w:r>
          </w:p>
        </w:tc>
        <w:tc>
          <w:tcPr>
            <w:tcW w:w="894" w:type="dxa"/>
          </w:tcPr>
          <w:p w14:paraId="03ED0BB2" w14:textId="77777777" w:rsidR="00F34A90" w:rsidRPr="0042739D" w:rsidRDefault="00F34A90" w:rsidP="00F0043E">
            <w:pPr>
              <w:pStyle w:val="Tabletext"/>
              <w:jc w:val="center"/>
              <w:rPr>
                <w:lang w:val="ru-RU"/>
              </w:rPr>
            </w:pPr>
            <w:r w:rsidRPr="0042739D">
              <w:rPr>
                <w:lang w:val="ru-RU"/>
              </w:rPr>
              <w:t>12</w:t>
            </w:r>
          </w:p>
        </w:tc>
      </w:tr>
      <w:tr w:rsidR="00F34A90" w:rsidRPr="0042739D" w14:paraId="42F961B8" w14:textId="77777777" w:rsidTr="00F0043E">
        <w:trPr>
          <w:trHeight w:val="287"/>
          <w:jc w:val="center"/>
        </w:trPr>
        <w:tc>
          <w:tcPr>
            <w:tcW w:w="2038" w:type="dxa"/>
            <w:vMerge/>
          </w:tcPr>
          <w:p w14:paraId="1E8BBAD8" w14:textId="77777777" w:rsidR="00F34A90" w:rsidRPr="0042739D" w:rsidRDefault="00F34A90" w:rsidP="00F0043E">
            <w:pPr>
              <w:pStyle w:val="Tabletext"/>
              <w:rPr>
                <w:lang w:val="ru-RU"/>
              </w:rPr>
            </w:pPr>
          </w:p>
        </w:tc>
        <w:tc>
          <w:tcPr>
            <w:tcW w:w="3786" w:type="dxa"/>
          </w:tcPr>
          <w:p w14:paraId="718BB001" w14:textId="77777777" w:rsidR="00F34A90" w:rsidRPr="0042739D" w:rsidRDefault="00F34A90" w:rsidP="00F0043E">
            <w:pPr>
              <w:pStyle w:val="Tabletext"/>
              <w:jc w:val="left"/>
              <w:rPr>
                <w:lang w:val="ru-RU"/>
              </w:rPr>
            </w:pPr>
            <w:r w:rsidRPr="0042739D">
              <w:rPr>
                <w:lang w:val="ru-RU"/>
              </w:rPr>
              <w:t>Прием на переносные портативные устройства (PO-H, PI-H) (дБ)</w:t>
            </w:r>
          </w:p>
        </w:tc>
        <w:tc>
          <w:tcPr>
            <w:tcW w:w="894" w:type="dxa"/>
          </w:tcPr>
          <w:p w14:paraId="16EC17C4" w14:textId="77777777" w:rsidR="00F34A90" w:rsidRPr="0042739D" w:rsidRDefault="00F34A90" w:rsidP="00F0043E">
            <w:pPr>
              <w:pStyle w:val="Tabletext"/>
              <w:jc w:val="center"/>
              <w:rPr>
                <w:lang w:val="ru-RU"/>
              </w:rPr>
            </w:pPr>
            <w:r w:rsidRPr="0042739D">
              <w:rPr>
                <w:lang w:val="ru-RU"/>
              </w:rPr>
              <w:t>15</w:t>
            </w:r>
          </w:p>
        </w:tc>
        <w:tc>
          <w:tcPr>
            <w:tcW w:w="893" w:type="dxa"/>
          </w:tcPr>
          <w:p w14:paraId="7A58885A" w14:textId="77777777" w:rsidR="00F34A90" w:rsidRPr="0042739D" w:rsidRDefault="00F34A90" w:rsidP="00F0043E">
            <w:pPr>
              <w:pStyle w:val="Tabletext"/>
              <w:jc w:val="center"/>
              <w:rPr>
                <w:lang w:val="ru-RU"/>
              </w:rPr>
            </w:pPr>
            <w:r w:rsidRPr="0042739D">
              <w:rPr>
                <w:lang w:val="ru-RU"/>
              </w:rPr>
              <w:t>17</w:t>
            </w:r>
          </w:p>
        </w:tc>
        <w:tc>
          <w:tcPr>
            <w:tcW w:w="894" w:type="dxa"/>
          </w:tcPr>
          <w:p w14:paraId="3173CFD8" w14:textId="77777777" w:rsidR="00F34A90" w:rsidRPr="0042739D" w:rsidRDefault="00F34A90" w:rsidP="00F0043E">
            <w:pPr>
              <w:pStyle w:val="Tabletext"/>
              <w:jc w:val="center"/>
              <w:rPr>
                <w:lang w:val="ru-RU"/>
              </w:rPr>
            </w:pPr>
            <w:r w:rsidRPr="0042739D">
              <w:rPr>
                <w:lang w:val="ru-RU"/>
              </w:rPr>
              <w:t>19</w:t>
            </w:r>
          </w:p>
        </w:tc>
      </w:tr>
    </w:tbl>
    <w:p w14:paraId="621E2922" w14:textId="77777777" w:rsidR="00754BE1" w:rsidRDefault="00754BE1" w:rsidP="00754BE1">
      <w:pPr>
        <w:pStyle w:val="Tablefin"/>
      </w:pPr>
      <w:bookmarkStart w:id="346" w:name="_Ref281314671"/>
      <w:bookmarkStart w:id="347" w:name="_Toc288204106"/>
      <w:bookmarkStart w:id="348" w:name="_Toc231966275"/>
      <w:bookmarkStart w:id="349" w:name="_Toc231968042"/>
      <w:bookmarkStart w:id="350" w:name="_Toc134439717"/>
    </w:p>
    <w:p w14:paraId="079F2EE6" w14:textId="3C82704F" w:rsidR="00F34A90" w:rsidRPr="0042739D" w:rsidRDefault="00F34A90" w:rsidP="00F34A90">
      <w:pPr>
        <w:pStyle w:val="Heading2"/>
        <w:rPr>
          <w:lang w:val="ru-RU"/>
        </w:rPr>
      </w:pPr>
      <w:r w:rsidRPr="0042739D">
        <w:rPr>
          <w:lang w:val="ru-RU"/>
        </w:rPr>
        <w:t>3.5</w:t>
      </w:r>
      <w:r w:rsidRPr="0042739D">
        <w:rPr>
          <w:lang w:val="ru-RU"/>
        </w:rPr>
        <w:tab/>
      </w:r>
      <w:bookmarkStart w:id="351" w:name="_Ref265740996"/>
      <w:bookmarkEnd w:id="346"/>
      <w:bookmarkEnd w:id="347"/>
      <w:bookmarkEnd w:id="348"/>
      <w:bookmarkEnd w:id="349"/>
      <w:r w:rsidRPr="0042739D">
        <w:rPr>
          <w:lang w:val="ru-RU"/>
        </w:rPr>
        <w:t xml:space="preserve">Потери </w:t>
      </w:r>
      <w:r w:rsidR="00C9564E">
        <w:rPr>
          <w:lang w:val="ru-RU"/>
        </w:rPr>
        <w:t>на входе</w:t>
      </w:r>
      <w:r w:rsidRPr="00910B1B">
        <w:rPr>
          <w:lang w:val="ru-RU"/>
        </w:rPr>
        <w:t xml:space="preserve"> в здание</w:t>
      </w:r>
      <w:bookmarkEnd w:id="350"/>
    </w:p>
    <w:bookmarkEnd w:id="351"/>
    <w:p w14:paraId="6588E51B" w14:textId="77777777" w:rsidR="00941CD1" w:rsidRDefault="00941CD1" w:rsidP="00941CD1">
      <w:pPr>
        <w:rPr>
          <w:lang w:val="ru-RU"/>
        </w:rPr>
      </w:pPr>
      <w:r w:rsidRPr="00F318E9">
        <w:rPr>
          <w:lang w:val="ru-RU"/>
        </w:rPr>
        <w:t xml:space="preserve">Информация о </w:t>
      </w:r>
      <w:r>
        <w:rPr>
          <w:lang w:val="ru-RU"/>
        </w:rPr>
        <w:t>порядке расчета</w:t>
      </w:r>
      <w:r w:rsidRPr="00F318E9">
        <w:rPr>
          <w:lang w:val="ru-RU"/>
        </w:rPr>
        <w:t xml:space="preserve"> BEL приведена в Рекомендации МСЭ-R P.2109</w:t>
      </w:r>
      <w:r>
        <w:rPr>
          <w:lang w:val="ru-RU"/>
        </w:rPr>
        <w:t>.</w:t>
      </w:r>
    </w:p>
    <w:p w14:paraId="4FCA1F57" w14:textId="77777777" w:rsidR="00941CD1" w:rsidRPr="008D1353" w:rsidRDefault="00941CD1" w:rsidP="00941CD1">
      <w:pPr>
        <w:rPr>
          <w:lang w:val="ru-RU"/>
        </w:rPr>
      </w:pPr>
      <w:r>
        <w:rPr>
          <w:lang w:val="ru-RU"/>
        </w:rPr>
        <w:t xml:space="preserve">В </w:t>
      </w:r>
      <w:r w:rsidRPr="00F318E9">
        <w:rPr>
          <w:lang w:val="ru-RU"/>
        </w:rPr>
        <w:t>Рекомендаци</w:t>
      </w:r>
      <w:r>
        <w:rPr>
          <w:lang w:val="ru-RU"/>
        </w:rPr>
        <w:t>и</w:t>
      </w:r>
      <w:r w:rsidRPr="00F318E9">
        <w:rPr>
          <w:lang w:val="ru-RU"/>
        </w:rPr>
        <w:t xml:space="preserve"> МСЭ-R P.2109 </w:t>
      </w:r>
      <w:r>
        <w:rPr>
          <w:lang w:val="ru-RU"/>
        </w:rPr>
        <w:t>приведены</w:t>
      </w:r>
      <w:r w:rsidRPr="00F318E9">
        <w:rPr>
          <w:lang w:val="ru-RU"/>
        </w:rPr>
        <w:t xml:space="preserve"> уравнения для получения распределений для BEL, которые охватывают все типы </w:t>
      </w:r>
      <w:r>
        <w:rPr>
          <w:lang w:val="ru-RU"/>
        </w:rPr>
        <w:t>приемной среды</w:t>
      </w:r>
      <w:r w:rsidRPr="00F318E9">
        <w:rPr>
          <w:lang w:val="ru-RU"/>
        </w:rPr>
        <w:t xml:space="preserve">, от </w:t>
      </w:r>
      <w:r>
        <w:rPr>
          <w:lang w:val="ru-RU"/>
        </w:rPr>
        <w:t>помещения</w:t>
      </w:r>
      <w:r w:rsidRPr="00F318E9">
        <w:rPr>
          <w:lang w:val="ru-RU"/>
        </w:rPr>
        <w:t xml:space="preserve"> с окном</w:t>
      </w:r>
      <w:r>
        <w:rPr>
          <w:lang w:val="ru-RU"/>
        </w:rPr>
        <w:t>, выходящим на внешнюю сторону,</w:t>
      </w:r>
      <w:r w:rsidRPr="00F318E9">
        <w:rPr>
          <w:lang w:val="ru-RU"/>
        </w:rPr>
        <w:t xml:space="preserve"> до места в глубине здания, а также различны</w:t>
      </w:r>
      <w:r>
        <w:rPr>
          <w:lang w:val="ru-RU"/>
        </w:rPr>
        <w:t>е</w:t>
      </w:r>
      <w:r w:rsidRPr="00F318E9">
        <w:rPr>
          <w:lang w:val="ru-RU"/>
        </w:rPr>
        <w:t xml:space="preserve"> тип</w:t>
      </w:r>
      <w:r>
        <w:rPr>
          <w:lang w:val="ru-RU"/>
        </w:rPr>
        <w:t>ы</w:t>
      </w:r>
      <w:r w:rsidRPr="00F318E9">
        <w:rPr>
          <w:lang w:val="ru-RU"/>
        </w:rPr>
        <w:t xml:space="preserve"> зданий. Для целей планирования </w:t>
      </w:r>
      <w:r>
        <w:rPr>
          <w:lang w:val="ru-RU"/>
        </w:rPr>
        <w:t>охвата</w:t>
      </w:r>
      <w:r w:rsidRPr="00F318E9">
        <w:rPr>
          <w:lang w:val="ru-RU"/>
        </w:rPr>
        <w:t xml:space="preserve"> необходимо рассчитать BEL в зависимости от </w:t>
      </w:r>
      <w:r>
        <w:rPr>
          <w:lang w:val="ru-RU"/>
        </w:rPr>
        <w:t xml:space="preserve">типа </w:t>
      </w:r>
      <w:r w:rsidRPr="00F318E9">
        <w:rPr>
          <w:lang w:val="ru-RU"/>
        </w:rPr>
        <w:t>среды</w:t>
      </w:r>
      <w:r>
        <w:rPr>
          <w:lang w:val="ru-RU"/>
        </w:rPr>
        <w:t xml:space="preserve"> – пригородная зона</w:t>
      </w:r>
      <w:r w:rsidRPr="00F318E9">
        <w:rPr>
          <w:lang w:val="ru-RU"/>
        </w:rPr>
        <w:t xml:space="preserve">, </w:t>
      </w:r>
      <w:r>
        <w:rPr>
          <w:lang w:val="ru-RU"/>
        </w:rPr>
        <w:t>городская зона</w:t>
      </w:r>
      <w:r w:rsidRPr="00F318E9">
        <w:rPr>
          <w:lang w:val="ru-RU"/>
        </w:rPr>
        <w:t xml:space="preserve"> </w:t>
      </w:r>
      <w:r>
        <w:rPr>
          <w:lang w:val="ru-RU"/>
        </w:rPr>
        <w:t>и т. д.</w:t>
      </w:r>
      <w:r w:rsidRPr="00F318E9">
        <w:rPr>
          <w:lang w:val="ru-RU"/>
        </w:rPr>
        <w:t xml:space="preserve">, а также от того, планируется ли </w:t>
      </w:r>
      <w:r>
        <w:rPr>
          <w:lang w:val="ru-RU"/>
        </w:rPr>
        <w:t>включить в зону охвата приемник</w:t>
      </w:r>
      <w:r w:rsidRPr="00F318E9">
        <w:rPr>
          <w:lang w:val="ru-RU"/>
        </w:rPr>
        <w:t xml:space="preserve">, </w:t>
      </w:r>
      <w:r>
        <w:rPr>
          <w:lang w:val="ru-RU"/>
        </w:rPr>
        <w:t>расположенный</w:t>
      </w:r>
      <w:r w:rsidRPr="00F318E9">
        <w:rPr>
          <w:lang w:val="ru-RU"/>
        </w:rPr>
        <w:t xml:space="preserve"> в </w:t>
      </w:r>
      <w:r>
        <w:rPr>
          <w:lang w:val="ru-RU"/>
        </w:rPr>
        <w:t>помещении с окном, выходящим на внешнюю сторону,</w:t>
      </w:r>
      <w:r w:rsidRPr="00F318E9">
        <w:rPr>
          <w:lang w:val="ru-RU"/>
        </w:rPr>
        <w:t xml:space="preserve"> или в глубине здания. </w:t>
      </w:r>
      <w:r>
        <w:rPr>
          <w:lang w:val="ru-RU"/>
        </w:rPr>
        <w:t>Р</w:t>
      </w:r>
      <w:r w:rsidRPr="00F318E9">
        <w:rPr>
          <w:lang w:val="ru-RU"/>
        </w:rPr>
        <w:t xml:space="preserve">ешения по использованию BEL при планировании будут зависеть от местных условий, </w:t>
      </w:r>
      <w:r>
        <w:rPr>
          <w:lang w:val="ru-RU"/>
        </w:rPr>
        <w:t xml:space="preserve">однако </w:t>
      </w:r>
      <w:r w:rsidRPr="00F318E9">
        <w:rPr>
          <w:lang w:val="ru-RU"/>
        </w:rPr>
        <w:t xml:space="preserve">максимальные потери для конкретных обстоятельств могут быть установлены путем ограничения вероятности. </w:t>
      </w:r>
      <w:r>
        <w:rPr>
          <w:lang w:val="ru-RU"/>
        </w:rPr>
        <w:t>О</w:t>
      </w:r>
      <w:r w:rsidRPr="00F318E9">
        <w:rPr>
          <w:lang w:val="ru-RU"/>
        </w:rPr>
        <w:t>бщеприменимыми для планирования считаютс</w:t>
      </w:r>
      <w:r>
        <w:rPr>
          <w:lang w:val="ru-RU"/>
        </w:rPr>
        <w:t>я з</w:t>
      </w:r>
      <w:r w:rsidRPr="00F318E9">
        <w:rPr>
          <w:lang w:val="ru-RU"/>
        </w:rPr>
        <w:t xml:space="preserve">начения вероятности, приведенные в таблице </w:t>
      </w:r>
      <w:r>
        <w:rPr>
          <w:lang w:val="ru-RU"/>
        </w:rPr>
        <w:t>32. Потери на входе в здание</w:t>
      </w:r>
      <w:r w:rsidRPr="003467C5">
        <w:rPr>
          <w:lang w:val="ru-RU"/>
        </w:rPr>
        <w:t xml:space="preserve"> </w:t>
      </w:r>
      <w:r>
        <w:rPr>
          <w:lang w:val="ru-RU"/>
        </w:rPr>
        <w:t xml:space="preserve">в условиях пригородной зоны, для зданий, построенных по традиционной техноллогии приведены в таблице 33. </w:t>
      </w:r>
    </w:p>
    <w:p w14:paraId="484DAB89" w14:textId="2E2FA65C" w:rsidR="00644947" w:rsidRDefault="00F34A90" w:rsidP="00644947">
      <w:pPr>
        <w:pStyle w:val="TableNo"/>
        <w:rPr>
          <w:lang w:val="ru-RU"/>
        </w:rPr>
      </w:pPr>
      <w:r w:rsidRPr="0042739D">
        <w:rPr>
          <w:lang w:val="ru-RU"/>
        </w:rPr>
        <w:t>ТАБЛИЦА 32</w:t>
      </w:r>
    </w:p>
    <w:p w14:paraId="487AA258" w14:textId="1D10A8BB" w:rsidR="00644947" w:rsidRPr="003467C5" w:rsidRDefault="008D1353" w:rsidP="00E31659">
      <w:pPr>
        <w:pStyle w:val="Tabletitle"/>
        <w:rPr>
          <w:b w:val="0"/>
          <w:bCs/>
          <w:lang w:val="ru-RU"/>
        </w:rPr>
      </w:pPr>
      <w:r w:rsidRPr="00E31659">
        <w:rPr>
          <w:lang w:val="ru-RU"/>
        </w:rPr>
        <w:t>Вероятность</w:t>
      </w:r>
      <w:r w:rsidRPr="003467C5">
        <w:rPr>
          <w:bCs/>
          <w:lang w:val="ru-RU"/>
        </w:rPr>
        <w:t xml:space="preserve"> потерь на входе в здание согласно Рекомендации </w:t>
      </w:r>
      <w:r w:rsidRPr="003467C5">
        <w:rPr>
          <w:bCs/>
          <w:lang w:val="ru-RU" w:eastAsia="en-GB"/>
        </w:rPr>
        <w:t>МСЭ-</w:t>
      </w:r>
      <w:r w:rsidRPr="003467C5">
        <w:rPr>
          <w:bCs/>
          <w:lang w:val="en-GB" w:eastAsia="en-GB"/>
        </w:rPr>
        <w:t>R</w:t>
      </w:r>
      <w:r w:rsidRPr="003467C5">
        <w:rPr>
          <w:bCs/>
          <w:lang w:val="ru-RU" w:eastAsia="en-GB"/>
        </w:rPr>
        <w:t xml:space="preserve"> </w:t>
      </w:r>
      <w:hyperlink r:id="rId35" w:history="1">
        <w:r w:rsidRPr="003467C5">
          <w:rPr>
            <w:rStyle w:val="Hyperlink"/>
            <w:bCs/>
            <w:color w:val="auto"/>
            <w:u w:val="none"/>
            <w:lang w:val="en-GB"/>
          </w:rPr>
          <w:t>P</w:t>
        </w:r>
        <w:r w:rsidRPr="003467C5">
          <w:rPr>
            <w:rStyle w:val="Hyperlink"/>
            <w:bCs/>
            <w:color w:val="auto"/>
            <w:u w:val="none"/>
            <w:lang w:val="ru-RU"/>
          </w:rPr>
          <w:t>.2109</w:t>
        </w:r>
      </w:hyperlink>
    </w:p>
    <w:tbl>
      <w:tblPr>
        <w:tblStyle w:val="TableGrid3"/>
        <w:tblW w:w="0" w:type="auto"/>
        <w:jc w:val="center"/>
        <w:tblLook w:val="04A0" w:firstRow="1" w:lastRow="0" w:firstColumn="1" w:lastColumn="0" w:noHBand="0" w:noVBand="1"/>
      </w:tblPr>
      <w:tblGrid>
        <w:gridCol w:w="2149"/>
        <w:gridCol w:w="2567"/>
        <w:gridCol w:w="2495"/>
      </w:tblGrid>
      <w:tr w:rsidR="00644947" w:rsidRPr="00D4087F" w14:paraId="07557EDD" w14:textId="77777777" w:rsidTr="00887826">
        <w:trPr>
          <w:jc w:val="center"/>
        </w:trPr>
        <w:tc>
          <w:tcPr>
            <w:tcW w:w="2149" w:type="dxa"/>
            <w:vAlign w:val="center"/>
          </w:tcPr>
          <w:p w14:paraId="58527761" w14:textId="4261BD95" w:rsidR="00644947" w:rsidRPr="003467C5" w:rsidRDefault="008D1353" w:rsidP="00887826">
            <w:pPr>
              <w:pStyle w:val="Tablehead"/>
              <w:rPr>
                <w:lang w:val="ru-RU"/>
              </w:rPr>
            </w:pPr>
            <w:r>
              <w:rPr>
                <w:lang w:val="ru-RU"/>
              </w:rPr>
              <w:t>Тип здания</w:t>
            </w:r>
          </w:p>
        </w:tc>
        <w:tc>
          <w:tcPr>
            <w:tcW w:w="2567" w:type="dxa"/>
            <w:vAlign w:val="center"/>
          </w:tcPr>
          <w:p w14:paraId="6EBAA09F" w14:textId="3D6B4C42" w:rsidR="00644947" w:rsidRPr="003467C5" w:rsidRDefault="008D1353" w:rsidP="00887826">
            <w:pPr>
              <w:pStyle w:val="Tablehead"/>
              <w:rPr>
                <w:lang w:val="ru-RU"/>
              </w:rPr>
            </w:pPr>
            <w:r>
              <w:rPr>
                <w:lang w:val="ru-RU"/>
              </w:rPr>
              <w:t>Среда</w:t>
            </w:r>
          </w:p>
        </w:tc>
        <w:tc>
          <w:tcPr>
            <w:tcW w:w="2495" w:type="dxa"/>
          </w:tcPr>
          <w:p w14:paraId="08B0F28B" w14:textId="6C7496BA" w:rsidR="00644947" w:rsidRPr="003467C5" w:rsidRDefault="008D1353" w:rsidP="00887826">
            <w:pPr>
              <w:pStyle w:val="Tablehead"/>
              <w:rPr>
                <w:lang w:val="ru-RU"/>
              </w:rPr>
            </w:pPr>
            <w:r>
              <w:rPr>
                <w:lang w:val="ru-RU"/>
              </w:rPr>
              <w:t>Вероятность непревышения потерь на входе в здание</w:t>
            </w:r>
          </w:p>
        </w:tc>
      </w:tr>
      <w:tr w:rsidR="007052A2" w:rsidRPr="00074478" w14:paraId="05A51D53" w14:textId="77777777" w:rsidTr="00887826">
        <w:trPr>
          <w:jc w:val="center"/>
        </w:trPr>
        <w:tc>
          <w:tcPr>
            <w:tcW w:w="2149" w:type="dxa"/>
          </w:tcPr>
          <w:p w14:paraId="75F098E2" w14:textId="15B8E2F5" w:rsidR="007052A2" w:rsidRPr="003467C5" w:rsidRDefault="007052A2" w:rsidP="007052A2">
            <w:pPr>
              <w:pStyle w:val="Tabletext"/>
              <w:jc w:val="left"/>
              <w:rPr>
                <w:lang w:val="ru-RU"/>
              </w:rPr>
            </w:pPr>
            <w:r w:rsidRPr="008945AB">
              <w:rPr>
                <w:lang w:val="ru-RU"/>
              </w:rPr>
              <w:t>Построенное по традиционной технологии</w:t>
            </w:r>
          </w:p>
        </w:tc>
        <w:tc>
          <w:tcPr>
            <w:tcW w:w="2567" w:type="dxa"/>
          </w:tcPr>
          <w:p w14:paraId="2A260393" w14:textId="7BB82C31" w:rsidR="007052A2" w:rsidRPr="003467C5" w:rsidRDefault="007052A2" w:rsidP="007052A2">
            <w:pPr>
              <w:pStyle w:val="Tabletext"/>
              <w:jc w:val="center"/>
              <w:rPr>
                <w:lang w:val="ru-RU"/>
              </w:rPr>
            </w:pPr>
            <w:r>
              <w:rPr>
                <w:lang w:val="ru-RU"/>
              </w:rPr>
              <w:t>Пригородная зона</w:t>
            </w:r>
          </w:p>
        </w:tc>
        <w:tc>
          <w:tcPr>
            <w:tcW w:w="2495" w:type="dxa"/>
          </w:tcPr>
          <w:p w14:paraId="0F63E06B" w14:textId="77777777" w:rsidR="007052A2" w:rsidRPr="00074478" w:rsidRDefault="007052A2" w:rsidP="007052A2">
            <w:pPr>
              <w:pStyle w:val="Tabletext"/>
              <w:jc w:val="center"/>
            </w:pPr>
            <w:r w:rsidRPr="008960A6">
              <w:t>50%</w:t>
            </w:r>
          </w:p>
        </w:tc>
      </w:tr>
      <w:tr w:rsidR="007052A2" w:rsidRPr="00074478" w14:paraId="10533228" w14:textId="77777777" w:rsidTr="00887826">
        <w:trPr>
          <w:jc w:val="center"/>
        </w:trPr>
        <w:tc>
          <w:tcPr>
            <w:tcW w:w="2149" w:type="dxa"/>
          </w:tcPr>
          <w:p w14:paraId="2A62B253" w14:textId="7DFD26E7" w:rsidR="007052A2" w:rsidRPr="003467C5" w:rsidRDefault="007052A2" w:rsidP="007052A2">
            <w:pPr>
              <w:pStyle w:val="Tabletext"/>
              <w:jc w:val="left"/>
              <w:rPr>
                <w:lang w:val="ru-RU"/>
              </w:rPr>
            </w:pPr>
            <w:r w:rsidRPr="008945AB">
              <w:rPr>
                <w:lang w:val="ru-RU"/>
              </w:rPr>
              <w:t>Построенное по традиционной технологии</w:t>
            </w:r>
          </w:p>
        </w:tc>
        <w:tc>
          <w:tcPr>
            <w:tcW w:w="2567" w:type="dxa"/>
          </w:tcPr>
          <w:p w14:paraId="275FE455" w14:textId="213E0A15" w:rsidR="007052A2" w:rsidRPr="003467C5" w:rsidRDefault="007052A2" w:rsidP="007052A2">
            <w:pPr>
              <w:pStyle w:val="Tabletext"/>
              <w:jc w:val="center"/>
              <w:rPr>
                <w:lang w:val="ru-RU"/>
              </w:rPr>
            </w:pPr>
            <w:r>
              <w:rPr>
                <w:lang w:val="ru-RU"/>
              </w:rPr>
              <w:t>Городская зона</w:t>
            </w:r>
          </w:p>
        </w:tc>
        <w:tc>
          <w:tcPr>
            <w:tcW w:w="2495" w:type="dxa"/>
          </w:tcPr>
          <w:p w14:paraId="24C763FA" w14:textId="77777777" w:rsidR="007052A2" w:rsidRPr="00074478" w:rsidRDefault="007052A2" w:rsidP="007052A2">
            <w:pPr>
              <w:pStyle w:val="Tabletext"/>
              <w:jc w:val="center"/>
            </w:pPr>
            <w:r w:rsidRPr="008960A6">
              <w:t>70%</w:t>
            </w:r>
          </w:p>
        </w:tc>
      </w:tr>
    </w:tbl>
    <w:p w14:paraId="4801EA5D" w14:textId="77777777" w:rsidR="00941CD1" w:rsidRDefault="00941CD1" w:rsidP="00941CD1">
      <w:pPr>
        <w:pStyle w:val="Tablefin"/>
      </w:pPr>
    </w:p>
    <w:p w14:paraId="1896493E" w14:textId="53DE8FE2" w:rsidR="00644947" w:rsidRPr="00644947" w:rsidRDefault="008D1353" w:rsidP="006C2157">
      <w:pPr>
        <w:pStyle w:val="TableNo"/>
        <w:keepLines/>
        <w:rPr>
          <w:lang w:val="ru-RU"/>
        </w:rPr>
      </w:pPr>
      <w:r>
        <w:rPr>
          <w:lang w:val="ru-RU"/>
        </w:rPr>
        <w:lastRenderedPageBreak/>
        <w:t>ТАБЛИЦА 33</w:t>
      </w:r>
    </w:p>
    <w:p w14:paraId="2A439129" w14:textId="51DBFFFF" w:rsidR="006C2157" w:rsidRPr="0042739D" w:rsidRDefault="006C2157" w:rsidP="006C2157">
      <w:pPr>
        <w:pStyle w:val="Tabletitle"/>
        <w:rPr>
          <w:lang w:val="ru-RU"/>
        </w:rPr>
      </w:pPr>
      <w:r w:rsidRPr="0042739D">
        <w:rPr>
          <w:lang w:val="ru-RU"/>
        </w:rPr>
        <w:t xml:space="preserve">Потери </w:t>
      </w:r>
      <w:r>
        <w:rPr>
          <w:lang w:val="ru-RU"/>
        </w:rPr>
        <w:t xml:space="preserve">на входе </w:t>
      </w:r>
      <w:r w:rsidRPr="00910B1B">
        <w:rPr>
          <w:lang w:val="ru-RU"/>
        </w:rPr>
        <w:t xml:space="preserve">в здание </w:t>
      </w:r>
      <w:r w:rsidRPr="0042739D">
        <w:rPr>
          <w:i/>
          <w:lang w:val="ru-RU"/>
        </w:rPr>
        <w:t>L</w:t>
      </w:r>
      <w:r w:rsidRPr="0042739D">
        <w:rPr>
          <w:i/>
          <w:vertAlign w:val="subscript"/>
          <w:lang w:val="ru-RU"/>
        </w:rPr>
        <w:t>b</w:t>
      </w:r>
      <w:r w:rsidRPr="0042739D">
        <w:rPr>
          <w:lang w:val="ru-RU"/>
        </w:rPr>
        <w:t xml:space="preserve"> </w:t>
      </w:r>
      <w:r>
        <w:rPr>
          <w:lang w:val="ru-RU"/>
        </w:rPr>
        <w:t xml:space="preserve">в пригородной зоне для зданий, построенных </w:t>
      </w:r>
      <w:r>
        <w:rPr>
          <w:lang w:val="ru-RU"/>
        </w:rPr>
        <w:br/>
        <w:t>по традиционной технологии</w:t>
      </w:r>
    </w:p>
    <w:tbl>
      <w:tblPr>
        <w:tblW w:w="7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947"/>
        <w:gridCol w:w="1003"/>
        <w:gridCol w:w="999"/>
      </w:tblGrid>
      <w:tr w:rsidR="00F34A90" w:rsidRPr="0042739D" w14:paraId="6D382ED4" w14:textId="77777777" w:rsidTr="006C2157">
        <w:trPr>
          <w:jc w:val="center"/>
        </w:trPr>
        <w:tc>
          <w:tcPr>
            <w:tcW w:w="3110" w:type="pct"/>
          </w:tcPr>
          <w:p w14:paraId="0A55FADC" w14:textId="77777777" w:rsidR="00F34A90" w:rsidRPr="0042739D" w:rsidRDefault="00F34A90" w:rsidP="006C2157">
            <w:pPr>
              <w:pStyle w:val="Tablehead"/>
              <w:keepLines/>
              <w:jc w:val="left"/>
              <w:rPr>
                <w:b w:val="0"/>
                <w:bCs/>
                <w:lang w:val="ru-RU"/>
              </w:rPr>
            </w:pPr>
            <w:r w:rsidRPr="0042739D">
              <w:rPr>
                <w:b w:val="0"/>
                <w:lang w:val="ru-RU"/>
              </w:rPr>
              <w:t>Частота (МГц)</w:t>
            </w:r>
          </w:p>
        </w:tc>
        <w:tc>
          <w:tcPr>
            <w:tcW w:w="607" w:type="pct"/>
          </w:tcPr>
          <w:p w14:paraId="1F858950" w14:textId="6F8D584A" w:rsidR="00F34A90" w:rsidRPr="0042739D" w:rsidRDefault="00F34A90" w:rsidP="006C2157">
            <w:pPr>
              <w:pStyle w:val="Tablehead"/>
              <w:keepLines/>
              <w:rPr>
                <w:b w:val="0"/>
                <w:bCs/>
                <w:lang w:val="ru-RU"/>
              </w:rPr>
            </w:pPr>
            <w:r w:rsidRPr="0042739D">
              <w:rPr>
                <w:b w:val="0"/>
                <w:bCs/>
                <w:lang w:val="ru-RU"/>
              </w:rPr>
              <w:t>65</w:t>
            </w:r>
            <w:r w:rsidR="008D1353" w:rsidRPr="003467C5">
              <w:rPr>
                <w:b w:val="0"/>
                <w:bCs/>
                <w:vertAlign w:val="superscript"/>
                <w:lang w:val="ru-RU"/>
              </w:rPr>
              <w:t>(1)</w:t>
            </w:r>
          </w:p>
        </w:tc>
        <w:tc>
          <w:tcPr>
            <w:tcW w:w="643" w:type="pct"/>
          </w:tcPr>
          <w:p w14:paraId="60F18F29" w14:textId="77777777" w:rsidR="00F34A90" w:rsidRPr="0042739D" w:rsidRDefault="00F34A90" w:rsidP="006C2157">
            <w:pPr>
              <w:pStyle w:val="Tablehead"/>
              <w:keepLines/>
              <w:rPr>
                <w:b w:val="0"/>
                <w:bCs/>
                <w:lang w:val="ru-RU"/>
              </w:rPr>
            </w:pPr>
            <w:r w:rsidRPr="0042739D">
              <w:rPr>
                <w:b w:val="0"/>
                <w:bCs/>
                <w:lang w:val="ru-RU"/>
              </w:rPr>
              <w:t>100</w:t>
            </w:r>
          </w:p>
        </w:tc>
        <w:tc>
          <w:tcPr>
            <w:tcW w:w="640" w:type="pct"/>
          </w:tcPr>
          <w:p w14:paraId="2E0E1494" w14:textId="77777777" w:rsidR="00F34A90" w:rsidRPr="0042739D" w:rsidRDefault="00F34A90" w:rsidP="006C2157">
            <w:pPr>
              <w:pStyle w:val="Tablehead"/>
              <w:keepLines/>
              <w:rPr>
                <w:b w:val="0"/>
                <w:bCs/>
                <w:lang w:val="ru-RU"/>
              </w:rPr>
            </w:pPr>
            <w:r w:rsidRPr="0042739D">
              <w:rPr>
                <w:b w:val="0"/>
                <w:bCs/>
                <w:lang w:val="ru-RU"/>
              </w:rPr>
              <w:t>200</w:t>
            </w:r>
          </w:p>
        </w:tc>
      </w:tr>
      <w:tr w:rsidR="008D1353" w:rsidRPr="0042739D" w14:paraId="7D8E0BD4" w14:textId="77777777" w:rsidTr="006C2157">
        <w:trPr>
          <w:jc w:val="center"/>
        </w:trPr>
        <w:tc>
          <w:tcPr>
            <w:tcW w:w="3110" w:type="pct"/>
            <w:tcBorders>
              <w:bottom w:val="single" w:sz="4" w:space="0" w:color="auto"/>
            </w:tcBorders>
          </w:tcPr>
          <w:p w14:paraId="1F697CA5" w14:textId="41445762" w:rsidR="008D1353" w:rsidRPr="0042739D" w:rsidRDefault="008D1353" w:rsidP="006C2157">
            <w:pPr>
              <w:pStyle w:val="Tabletext"/>
              <w:keepNext/>
              <w:keepLines/>
              <w:jc w:val="left"/>
              <w:rPr>
                <w:lang w:val="ru-RU"/>
              </w:rPr>
            </w:pPr>
            <w:r>
              <w:rPr>
                <w:lang w:val="ru-RU"/>
              </w:rPr>
              <w:t>П</w:t>
            </w:r>
            <w:r w:rsidRPr="0042739D">
              <w:rPr>
                <w:lang w:val="ru-RU"/>
              </w:rPr>
              <w:t xml:space="preserve">отери </w:t>
            </w:r>
            <w:r>
              <w:rPr>
                <w:lang w:val="ru-RU"/>
              </w:rPr>
              <w:t>на входе</w:t>
            </w:r>
            <w:r w:rsidRPr="00910B1B">
              <w:rPr>
                <w:lang w:val="ru-RU"/>
              </w:rPr>
              <w:t>в здание</w:t>
            </w:r>
            <w:r w:rsidRPr="0042739D">
              <w:rPr>
                <w:lang w:val="ru-RU"/>
              </w:rPr>
              <w:t xml:space="preserve"> </w:t>
            </w:r>
            <w:r w:rsidRPr="0042739D">
              <w:rPr>
                <w:i/>
                <w:lang w:val="ru-RU"/>
              </w:rPr>
              <w:t>L</w:t>
            </w:r>
            <w:r w:rsidRPr="0042739D">
              <w:rPr>
                <w:i/>
                <w:vertAlign w:val="subscript"/>
                <w:lang w:val="ru-RU"/>
              </w:rPr>
              <w:t>b</w:t>
            </w:r>
            <w:r w:rsidRPr="0042739D">
              <w:rPr>
                <w:lang w:val="ru-RU"/>
              </w:rPr>
              <w:t xml:space="preserve"> (дБ)</w:t>
            </w:r>
          </w:p>
        </w:tc>
        <w:tc>
          <w:tcPr>
            <w:tcW w:w="607" w:type="pct"/>
            <w:tcBorders>
              <w:bottom w:val="single" w:sz="4" w:space="0" w:color="auto"/>
            </w:tcBorders>
          </w:tcPr>
          <w:p w14:paraId="2CDF82B6" w14:textId="75D91D9F" w:rsidR="008D1353" w:rsidRPr="0042739D" w:rsidRDefault="008D1353" w:rsidP="006C2157">
            <w:pPr>
              <w:pStyle w:val="Tabletext"/>
              <w:keepNext/>
              <w:keepLines/>
              <w:jc w:val="center"/>
              <w:rPr>
                <w:lang w:val="ru-RU"/>
              </w:rPr>
            </w:pPr>
            <w:r w:rsidRPr="008960A6">
              <w:t>14</w:t>
            </w:r>
            <w:r>
              <w:rPr>
                <w:lang w:val="ru-RU"/>
              </w:rPr>
              <w:t>,</w:t>
            </w:r>
            <w:r w:rsidRPr="008960A6">
              <w:t>5</w:t>
            </w:r>
          </w:p>
        </w:tc>
        <w:tc>
          <w:tcPr>
            <w:tcW w:w="643" w:type="pct"/>
            <w:tcBorders>
              <w:bottom w:val="single" w:sz="4" w:space="0" w:color="auto"/>
            </w:tcBorders>
          </w:tcPr>
          <w:p w14:paraId="15A63F82" w14:textId="2552407E" w:rsidR="008D1353" w:rsidRPr="0042739D" w:rsidRDefault="008D1353" w:rsidP="006C2157">
            <w:pPr>
              <w:pStyle w:val="Tabletext"/>
              <w:keepNext/>
              <w:keepLines/>
              <w:jc w:val="center"/>
              <w:rPr>
                <w:lang w:val="ru-RU"/>
              </w:rPr>
            </w:pPr>
            <w:r w:rsidRPr="008960A6">
              <w:t>14</w:t>
            </w:r>
            <w:r>
              <w:rPr>
                <w:lang w:val="ru-RU"/>
              </w:rPr>
              <w:t>,</w:t>
            </w:r>
            <w:r w:rsidRPr="008960A6">
              <w:t>2</w:t>
            </w:r>
          </w:p>
        </w:tc>
        <w:tc>
          <w:tcPr>
            <w:tcW w:w="640" w:type="pct"/>
            <w:tcBorders>
              <w:bottom w:val="single" w:sz="4" w:space="0" w:color="auto"/>
            </w:tcBorders>
          </w:tcPr>
          <w:p w14:paraId="25DF2B54" w14:textId="5F80F29F" w:rsidR="008D1353" w:rsidRPr="0042739D" w:rsidRDefault="008D1353" w:rsidP="006C2157">
            <w:pPr>
              <w:pStyle w:val="Tabletext"/>
              <w:keepNext/>
              <w:keepLines/>
              <w:jc w:val="center"/>
              <w:rPr>
                <w:lang w:val="ru-RU"/>
              </w:rPr>
            </w:pPr>
            <w:r w:rsidRPr="008960A6">
              <w:t>14</w:t>
            </w:r>
          </w:p>
        </w:tc>
      </w:tr>
      <w:tr w:rsidR="006C2157" w:rsidRPr="0042739D" w14:paraId="2AB8D41D" w14:textId="77777777" w:rsidTr="006C2157">
        <w:trPr>
          <w:jc w:val="center"/>
        </w:trPr>
        <w:tc>
          <w:tcPr>
            <w:tcW w:w="5000" w:type="pct"/>
            <w:gridSpan w:val="4"/>
            <w:tcBorders>
              <w:top w:val="single" w:sz="4" w:space="0" w:color="auto"/>
              <w:left w:val="nil"/>
              <w:bottom w:val="nil"/>
              <w:right w:val="nil"/>
            </w:tcBorders>
          </w:tcPr>
          <w:p w14:paraId="1C314F38" w14:textId="02F3FDA7" w:rsidR="006C2157" w:rsidRPr="008960A6" w:rsidRDefault="006C2157" w:rsidP="006C2157">
            <w:pPr>
              <w:pStyle w:val="Tablelegend"/>
            </w:pPr>
            <w:r w:rsidRPr="003467C5">
              <w:rPr>
                <w:vertAlign w:val="superscript"/>
              </w:rPr>
              <w:t>(1)</w:t>
            </w:r>
            <w:r>
              <w:tab/>
              <w:t xml:space="preserve">В </w:t>
            </w:r>
            <w:r w:rsidRPr="008D1353">
              <w:t>Рекомендаци</w:t>
            </w:r>
            <w:r>
              <w:t>и</w:t>
            </w:r>
            <w:r w:rsidRPr="008D1353">
              <w:t xml:space="preserve"> </w:t>
            </w:r>
            <w:r>
              <w:t>МСЭ</w:t>
            </w:r>
            <w:r w:rsidRPr="008D1353">
              <w:t xml:space="preserve">-R P.2109 </w:t>
            </w:r>
            <w:r>
              <w:t>верхнее значение составляет примерно</w:t>
            </w:r>
            <w:r w:rsidRPr="008D1353">
              <w:t xml:space="preserve"> 80 МГц </w:t>
            </w:r>
            <w:r>
              <w:t xml:space="preserve">– </w:t>
            </w:r>
            <w:r w:rsidRPr="008D1353">
              <w:t xml:space="preserve">значение для 65 МГц </w:t>
            </w:r>
            <w:r w:rsidRPr="006C2157">
              <w:rPr>
                <w:sz w:val="22"/>
                <w:lang w:val="en-GB"/>
              </w:rPr>
              <w:t>основано</w:t>
            </w:r>
            <w:r w:rsidRPr="008D1353">
              <w:t xml:space="preserve"> на предоставленных формулах, но находится за пределами номинального рабочего диапазона, т.</w:t>
            </w:r>
            <w:r>
              <w:t> </w:t>
            </w:r>
            <w:r w:rsidRPr="008D1353">
              <w:t>е. является экстраполяцией</w:t>
            </w:r>
            <w:r>
              <w:t>.</w:t>
            </w:r>
          </w:p>
        </w:tc>
      </w:tr>
    </w:tbl>
    <w:p w14:paraId="3CEC82F4" w14:textId="77777777" w:rsidR="006C2157" w:rsidRDefault="006C2157" w:rsidP="006C2157">
      <w:pPr>
        <w:pStyle w:val="Tablefin"/>
      </w:pPr>
      <w:bookmarkStart w:id="352" w:name="_Toc288204107"/>
      <w:bookmarkStart w:id="353" w:name="_Ref291768695"/>
      <w:bookmarkStart w:id="354" w:name="_Toc134439718"/>
    </w:p>
    <w:p w14:paraId="3E5A0864" w14:textId="77777777" w:rsidR="00F34A90" w:rsidRPr="0042739D" w:rsidRDefault="00F34A90" w:rsidP="00F34A90">
      <w:pPr>
        <w:pStyle w:val="Heading2"/>
        <w:rPr>
          <w:lang w:val="ru-RU"/>
        </w:rPr>
      </w:pPr>
      <w:r w:rsidRPr="0042739D">
        <w:rPr>
          <w:lang w:val="ru-RU"/>
        </w:rPr>
        <w:t>3.6</w:t>
      </w:r>
      <w:r w:rsidRPr="0042739D">
        <w:rPr>
          <w:lang w:val="ru-RU"/>
        </w:rPr>
        <w:tab/>
      </w:r>
      <w:bookmarkEnd w:id="352"/>
      <w:bookmarkEnd w:id="353"/>
      <w:r w:rsidRPr="0042739D">
        <w:rPr>
          <w:lang w:val="ru-RU"/>
        </w:rPr>
        <w:t>Поправка на промышленный шум</w:t>
      </w:r>
      <w:bookmarkEnd w:id="354"/>
    </w:p>
    <w:p w14:paraId="1F00C450" w14:textId="77777777" w:rsidR="00F34A90" w:rsidRPr="0042739D" w:rsidRDefault="00F34A90" w:rsidP="00F34A90">
      <w:pPr>
        <w:rPr>
          <w:lang w:val="ru-RU"/>
        </w:rPr>
      </w:pPr>
      <w:r w:rsidRPr="0042739D">
        <w:rPr>
          <w:lang w:val="ru-RU"/>
        </w:rPr>
        <w:t xml:space="preserve">Поправка на промышленный шум (или MMN (дБ)) учитывает воздействие принимаемого антенной промышленного шума на характеристики системы. Эквивалентный коэффициент шума </w:t>
      </w:r>
      <w:r w:rsidRPr="0042739D">
        <w:rPr>
          <w:i/>
          <w:lang w:val="ru-RU"/>
        </w:rPr>
        <w:t>F</w:t>
      </w:r>
      <w:r w:rsidRPr="0042739D">
        <w:rPr>
          <w:i/>
          <w:vertAlign w:val="subscript"/>
          <w:lang w:val="ru-RU"/>
        </w:rPr>
        <w:t>s</w:t>
      </w:r>
      <w:r w:rsidRPr="0042739D">
        <w:rPr>
          <w:i/>
          <w:lang w:val="ru-RU"/>
        </w:rPr>
        <w:t> </w:t>
      </w:r>
      <w:r w:rsidRPr="0042739D">
        <w:rPr>
          <w:lang w:val="ru-RU"/>
        </w:rPr>
        <w:t xml:space="preserve">(дБ) системы, который должен использоваться для расчета покрытия, вычисляется на основании коэффициента шума приемника </w:t>
      </w:r>
      <w:r w:rsidRPr="0042739D">
        <w:rPr>
          <w:i/>
          <w:lang w:val="ru-RU"/>
        </w:rPr>
        <w:t>F</w:t>
      </w:r>
      <w:r w:rsidRPr="0042739D">
        <w:rPr>
          <w:i/>
          <w:vertAlign w:val="subscript"/>
          <w:lang w:val="ru-RU"/>
        </w:rPr>
        <w:t>r</w:t>
      </w:r>
      <w:r w:rsidRPr="0042739D">
        <w:rPr>
          <w:lang w:val="ru-RU"/>
        </w:rPr>
        <w:t> (дБ) и MMN (дБ).</w:t>
      </w:r>
    </w:p>
    <w:p w14:paraId="7B77FEAF" w14:textId="77777777" w:rsidR="00F34A90" w:rsidRPr="0042739D" w:rsidRDefault="00F34A90" w:rsidP="00F34A90">
      <w:pPr>
        <w:rPr>
          <w:lang w:val="ru-RU"/>
        </w:rPr>
      </w:pPr>
      <w:r w:rsidRPr="0042739D">
        <w:rPr>
          <w:lang w:val="ru-RU"/>
        </w:rPr>
        <w:t xml:space="preserve">Рекомендация МСЭ-R P.372-8 содержит официальные значения для расчета поправки на промышленный шум в различных зонах и частоты с определениями коэффициентов шумов антенны, средних значений </w:t>
      </w:r>
      <w:r w:rsidRPr="0042739D">
        <w:rPr>
          <w:i/>
          <w:lang w:val="ru-RU"/>
        </w:rPr>
        <w:t>F</w:t>
      </w:r>
      <w:r w:rsidRPr="0042739D">
        <w:rPr>
          <w:i/>
          <w:vertAlign w:val="subscript"/>
          <w:lang w:val="ru-RU"/>
        </w:rPr>
        <w:t>a,med</w:t>
      </w:r>
      <w:r w:rsidRPr="0042739D">
        <w:rPr>
          <w:lang w:val="ru-RU"/>
        </w:rPr>
        <w:t>, а также децильными отклонениями значений (10% и 90%), измеренными в разных регионах. Для всех режимов приема принимается зона жилых кварталов (кривая B).</w:t>
      </w:r>
    </w:p>
    <w:p w14:paraId="457286AC" w14:textId="39393487" w:rsidR="00F34A90" w:rsidRPr="0042739D" w:rsidRDefault="00F34A90" w:rsidP="00F34A90">
      <w:pPr>
        <w:rPr>
          <w:lang w:val="ru-RU"/>
        </w:rPr>
      </w:pPr>
      <w:r w:rsidRPr="0042739D">
        <w:rPr>
          <w:lang w:val="ru-RU"/>
        </w:rPr>
        <w:t xml:space="preserve">Учитывая коэффициент шума приемника </w:t>
      </w:r>
      <w:r w:rsidRPr="0042739D">
        <w:rPr>
          <w:i/>
          <w:lang w:val="ru-RU"/>
        </w:rPr>
        <w:t>F</w:t>
      </w:r>
      <w:r w:rsidRPr="0042739D">
        <w:rPr>
          <w:i/>
          <w:vertAlign w:val="subscript"/>
          <w:lang w:val="ru-RU"/>
        </w:rPr>
        <w:t>r</w:t>
      </w:r>
      <w:r w:rsidRPr="0042739D">
        <w:rPr>
          <w:lang w:val="ru-RU"/>
        </w:rPr>
        <w:t>, равный 7 дБ для DRM, MMN может быть рассчитан для </w:t>
      </w:r>
      <w:r>
        <w:rPr>
          <w:lang w:val="ru-RU"/>
        </w:rPr>
        <w:t>фиксированного приема</w:t>
      </w:r>
      <w:r w:rsidRPr="0042739D">
        <w:rPr>
          <w:lang w:val="ru-RU"/>
        </w:rPr>
        <w:t xml:space="preserve">, </w:t>
      </w:r>
      <w:r>
        <w:rPr>
          <w:lang w:val="ru-RU"/>
        </w:rPr>
        <w:t xml:space="preserve">приема на </w:t>
      </w:r>
      <w:r w:rsidRPr="0042739D">
        <w:rPr>
          <w:lang w:val="ru-RU"/>
        </w:rPr>
        <w:t>переносные и мобильные устройства. Результаты приведены в таблице 3</w:t>
      </w:r>
      <w:r w:rsidR="00992C72">
        <w:rPr>
          <w:lang w:val="ru-RU"/>
        </w:rPr>
        <w:t>4</w:t>
      </w:r>
      <w:r w:rsidRPr="0042739D">
        <w:rPr>
          <w:lang w:val="ru-RU"/>
        </w:rPr>
        <w:t>.</w:t>
      </w:r>
    </w:p>
    <w:p w14:paraId="55A53B24" w14:textId="62A0F92E" w:rsidR="00F34A90" w:rsidRPr="0042739D" w:rsidRDefault="00F34A90" w:rsidP="00F34A90">
      <w:pPr>
        <w:pStyle w:val="TableNo"/>
        <w:rPr>
          <w:lang w:val="ru-RU"/>
        </w:rPr>
      </w:pPr>
      <w:r w:rsidRPr="0042739D">
        <w:rPr>
          <w:lang w:val="ru-RU"/>
        </w:rPr>
        <w:t>ТАБЛИЦА 3</w:t>
      </w:r>
      <w:r w:rsidR="00992C72">
        <w:rPr>
          <w:lang w:val="ru-RU"/>
        </w:rPr>
        <w:t>4</w:t>
      </w:r>
    </w:p>
    <w:p w14:paraId="3EDAB8EF" w14:textId="77777777" w:rsidR="00F34A90" w:rsidRPr="0042739D" w:rsidRDefault="00F34A90" w:rsidP="00F34A90">
      <w:pPr>
        <w:pStyle w:val="Tabletitle"/>
        <w:rPr>
          <w:lang w:val="ru-RU"/>
        </w:rPr>
      </w:pPr>
      <w:r w:rsidRPr="0042739D">
        <w:rPr>
          <w:lang w:val="ru-RU"/>
        </w:rPr>
        <w:t>Поправка на промышленный шум для фиксированного приема,</w:t>
      </w:r>
      <w:r w:rsidRPr="0042739D">
        <w:rPr>
          <w:lang w:val="ru-RU"/>
        </w:rPr>
        <w:br/>
        <w:t>приема на переносные и мобильные устройства</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5"/>
        <w:gridCol w:w="940"/>
        <w:gridCol w:w="848"/>
        <w:gridCol w:w="862"/>
      </w:tblGrid>
      <w:tr w:rsidR="00F34A90" w:rsidRPr="0042739D" w14:paraId="18F9F6D0" w14:textId="77777777" w:rsidTr="00613317">
        <w:trPr>
          <w:trHeight w:val="255"/>
          <w:jc w:val="center"/>
        </w:trPr>
        <w:tc>
          <w:tcPr>
            <w:tcW w:w="5435" w:type="dxa"/>
            <w:tcBorders>
              <w:top w:val="single" w:sz="4" w:space="0" w:color="auto"/>
              <w:left w:val="single" w:sz="4" w:space="0" w:color="auto"/>
              <w:bottom w:val="single" w:sz="4" w:space="0" w:color="auto"/>
              <w:right w:val="single" w:sz="4" w:space="0" w:color="auto"/>
            </w:tcBorders>
          </w:tcPr>
          <w:p w14:paraId="67F56F08" w14:textId="77777777" w:rsidR="00F34A90" w:rsidRPr="0042739D" w:rsidRDefault="00F34A90" w:rsidP="00F0043E">
            <w:pPr>
              <w:pStyle w:val="Tablehead"/>
              <w:jc w:val="left"/>
              <w:rPr>
                <w:b w:val="0"/>
                <w:bCs/>
                <w:lang w:val="ru-RU"/>
              </w:rPr>
            </w:pPr>
            <w:r w:rsidRPr="0042739D">
              <w:rPr>
                <w:b w:val="0"/>
                <w:lang w:val="ru-RU"/>
              </w:rPr>
              <w:t>Частота (МГц)</w:t>
            </w:r>
          </w:p>
        </w:tc>
        <w:tc>
          <w:tcPr>
            <w:tcW w:w="940" w:type="dxa"/>
            <w:tcBorders>
              <w:top w:val="single" w:sz="4" w:space="0" w:color="auto"/>
              <w:left w:val="single" w:sz="4" w:space="0" w:color="auto"/>
              <w:bottom w:val="single" w:sz="4" w:space="0" w:color="auto"/>
              <w:right w:val="single" w:sz="4" w:space="0" w:color="auto"/>
            </w:tcBorders>
          </w:tcPr>
          <w:p w14:paraId="4DB16750" w14:textId="77777777" w:rsidR="00F34A90" w:rsidRPr="0042739D" w:rsidRDefault="00F34A90" w:rsidP="00F0043E">
            <w:pPr>
              <w:pStyle w:val="Tablehead"/>
              <w:rPr>
                <w:b w:val="0"/>
                <w:bCs/>
                <w:lang w:val="ru-RU"/>
              </w:rPr>
            </w:pPr>
            <w:r w:rsidRPr="0042739D">
              <w:rPr>
                <w:b w:val="0"/>
                <w:bCs/>
                <w:lang w:val="ru-RU"/>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29D54700" w14:textId="77777777" w:rsidR="00F34A90" w:rsidRPr="0042739D" w:rsidRDefault="00F34A90" w:rsidP="00F0043E">
            <w:pPr>
              <w:pStyle w:val="Tablehead"/>
              <w:rPr>
                <w:b w:val="0"/>
                <w:bCs/>
                <w:lang w:val="ru-RU"/>
              </w:rPr>
            </w:pPr>
            <w:r w:rsidRPr="0042739D">
              <w:rPr>
                <w:b w:val="0"/>
                <w:bCs/>
                <w:lang w:val="ru-RU"/>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761183CB"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010FA480" w14:textId="77777777" w:rsidTr="00613317">
        <w:trPr>
          <w:jc w:val="center"/>
        </w:trPr>
        <w:tc>
          <w:tcPr>
            <w:tcW w:w="5435" w:type="dxa"/>
            <w:tcBorders>
              <w:top w:val="single" w:sz="4" w:space="0" w:color="auto"/>
              <w:left w:val="single" w:sz="4" w:space="0" w:color="auto"/>
              <w:bottom w:val="single" w:sz="4" w:space="0" w:color="auto"/>
              <w:right w:val="single" w:sz="4" w:space="0" w:color="auto"/>
            </w:tcBorders>
          </w:tcPr>
          <w:p w14:paraId="487E4AFA" w14:textId="5191DA12" w:rsidR="00F34A90" w:rsidRPr="0042739D" w:rsidRDefault="00F34A90" w:rsidP="00F0043E">
            <w:pPr>
              <w:pStyle w:val="Tabletext"/>
              <w:keepLines/>
              <w:jc w:val="left"/>
              <w:rPr>
                <w:lang w:val="ru-RU"/>
              </w:rPr>
            </w:pPr>
            <w:r w:rsidRPr="0042739D">
              <w:rPr>
                <w:lang w:val="ru-RU"/>
              </w:rPr>
              <w:t>Поправка на промышленный шум (дБ) для фиксированного приема (FX),</w:t>
            </w:r>
            <w:r w:rsidR="00613317" w:rsidRPr="00613317">
              <w:rPr>
                <w:lang w:val="ru-RU"/>
              </w:rPr>
              <w:t xml:space="preserve"> </w:t>
            </w:r>
            <w:r w:rsidRPr="0042739D">
              <w:rPr>
                <w:lang w:val="ru-RU"/>
              </w:rPr>
              <w:t>приема на переносные (PO, PI) и мобильные (MO) устройства (</w:t>
            </w:r>
            <w:r w:rsidRPr="0042739D">
              <w:rPr>
                <w:i/>
                <w:lang w:val="ru-RU"/>
              </w:rPr>
              <w:t>F</w:t>
            </w:r>
            <w:r w:rsidRPr="0042739D">
              <w:rPr>
                <w:i/>
                <w:vertAlign w:val="subscript"/>
                <w:lang w:val="ru-RU"/>
              </w:rPr>
              <w:t>r</w:t>
            </w:r>
            <w:r w:rsidRPr="0042739D">
              <w:rPr>
                <w:lang w:val="ru-RU"/>
              </w:rPr>
              <w:t> = 7 дБ)</w:t>
            </w:r>
          </w:p>
        </w:tc>
        <w:tc>
          <w:tcPr>
            <w:tcW w:w="940" w:type="dxa"/>
            <w:tcBorders>
              <w:top w:val="single" w:sz="4" w:space="0" w:color="auto"/>
              <w:left w:val="single" w:sz="4" w:space="0" w:color="auto"/>
              <w:bottom w:val="single" w:sz="4" w:space="0" w:color="auto"/>
              <w:right w:val="single" w:sz="4" w:space="0" w:color="auto"/>
            </w:tcBorders>
          </w:tcPr>
          <w:p w14:paraId="300F2240" w14:textId="77777777" w:rsidR="00F34A90" w:rsidRPr="0042739D" w:rsidRDefault="00F34A90" w:rsidP="00F0043E">
            <w:pPr>
              <w:pStyle w:val="Tabletext"/>
              <w:jc w:val="center"/>
              <w:rPr>
                <w:lang w:val="ru-RU"/>
              </w:rPr>
            </w:pPr>
            <w:r w:rsidRPr="0042739D">
              <w:rPr>
                <w:lang w:val="ru-RU"/>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4FA1CB63" w14:textId="77777777" w:rsidR="00F34A90" w:rsidRPr="0042739D" w:rsidRDefault="00F34A90" w:rsidP="00F0043E">
            <w:pPr>
              <w:pStyle w:val="Tabletext"/>
              <w:jc w:val="center"/>
              <w:rPr>
                <w:lang w:val="ru-RU"/>
              </w:rPr>
            </w:pPr>
            <w:r w:rsidRPr="0042739D">
              <w:rPr>
                <w:lang w:val="ru-RU"/>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0D048283" w14:textId="77777777" w:rsidR="00F34A90" w:rsidRPr="0042739D" w:rsidRDefault="00F34A90" w:rsidP="00F0043E">
            <w:pPr>
              <w:pStyle w:val="Tabletext"/>
              <w:jc w:val="center"/>
              <w:rPr>
                <w:lang w:val="ru-RU"/>
              </w:rPr>
            </w:pPr>
            <w:r w:rsidRPr="0042739D">
              <w:rPr>
                <w:lang w:val="ru-RU"/>
              </w:rPr>
              <w:t>3,62</w:t>
            </w:r>
          </w:p>
        </w:tc>
      </w:tr>
    </w:tbl>
    <w:p w14:paraId="623F1CAF" w14:textId="77777777" w:rsidR="006C2157" w:rsidRDefault="006C2157" w:rsidP="006C2157">
      <w:pPr>
        <w:pStyle w:val="Tablefin"/>
      </w:pPr>
    </w:p>
    <w:p w14:paraId="6D04BAF3" w14:textId="54844741" w:rsidR="00F34A90" w:rsidRPr="0042739D" w:rsidRDefault="00F34A90" w:rsidP="00F34A90">
      <w:pPr>
        <w:rPr>
          <w:lang w:val="ru-RU"/>
        </w:rPr>
      </w:pPr>
      <w:r w:rsidRPr="0042739D">
        <w:rPr>
          <w:lang w:val="ru-RU"/>
        </w:rPr>
        <w:t>Значение децильных отклонений в зависимости от места (10% и 90%) в жилых районах задано равным 5,8 дБ. Следовательно, стандартное отклонение MMN для фиксированного приема, приема на переносные и мобильные устройства σ</w:t>
      </w:r>
      <w:r w:rsidRPr="0042739D">
        <w:rPr>
          <w:i/>
          <w:vertAlign w:val="subscript"/>
          <w:lang w:val="ru-RU"/>
        </w:rPr>
        <w:t>MMN</w:t>
      </w:r>
      <w:r w:rsidRPr="0042739D">
        <w:rPr>
          <w:lang w:val="ru-RU"/>
        </w:rPr>
        <w:t> = 4,53 дБ, см. таблицу 3</w:t>
      </w:r>
      <w:r w:rsidR="00992C72">
        <w:rPr>
          <w:lang w:val="ru-RU"/>
        </w:rPr>
        <w:t>5</w:t>
      </w:r>
      <w:r w:rsidRPr="0042739D">
        <w:rPr>
          <w:lang w:val="ru-RU"/>
        </w:rPr>
        <w:t>.</w:t>
      </w:r>
    </w:p>
    <w:p w14:paraId="6984F463" w14:textId="71AE77E1" w:rsidR="00F34A90" w:rsidRPr="0042739D" w:rsidRDefault="00F34A90" w:rsidP="00F34A90">
      <w:pPr>
        <w:pStyle w:val="TableNo"/>
        <w:rPr>
          <w:lang w:val="ru-RU"/>
        </w:rPr>
      </w:pPr>
      <w:r w:rsidRPr="0042739D">
        <w:rPr>
          <w:lang w:val="ru-RU"/>
        </w:rPr>
        <w:t>ТАБЛИЦА 3</w:t>
      </w:r>
      <w:r w:rsidR="00E856E8">
        <w:rPr>
          <w:lang w:val="ru-RU"/>
        </w:rPr>
        <w:t>5</w:t>
      </w:r>
    </w:p>
    <w:p w14:paraId="2CA05A66" w14:textId="77777777" w:rsidR="00F34A90" w:rsidRPr="0042739D" w:rsidRDefault="00F34A90" w:rsidP="00F34A90">
      <w:pPr>
        <w:pStyle w:val="Tabletitle"/>
        <w:rPr>
          <w:lang w:val="ru-RU"/>
        </w:rPr>
      </w:pPr>
      <w:r w:rsidRPr="0042739D">
        <w:rPr>
          <w:lang w:val="ru-RU"/>
        </w:rPr>
        <w:t>Стандартное отклонение MMN σ</w:t>
      </w:r>
      <w:r w:rsidRPr="0042739D">
        <w:rPr>
          <w:i/>
          <w:vertAlign w:val="subscript"/>
          <w:lang w:val="ru-RU"/>
        </w:rPr>
        <w:t>MMN</w:t>
      </w:r>
      <w:r w:rsidRPr="0042739D">
        <w:rPr>
          <w:lang w:val="ru-RU"/>
        </w:rPr>
        <w:t xml:space="preserve"> для фиксированного приема,</w:t>
      </w:r>
      <w:r w:rsidRPr="0042739D">
        <w:rPr>
          <w:lang w:val="ru-RU"/>
        </w:rPr>
        <w:br/>
        <w:t>приема на переносные и мобильные устройства</w:t>
      </w: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6"/>
        <w:gridCol w:w="942"/>
        <w:gridCol w:w="852"/>
        <w:gridCol w:w="851"/>
      </w:tblGrid>
      <w:tr w:rsidR="00F34A90" w:rsidRPr="0042739D" w14:paraId="127FD27C" w14:textId="77777777" w:rsidTr="00613317">
        <w:trPr>
          <w:trHeight w:val="255"/>
          <w:jc w:val="center"/>
        </w:trPr>
        <w:tc>
          <w:tcPr>
            <w:tcW w:w="5446" w:type="dxa"/>
            <w:tcBorders>
              <w:top w:val="single" w:sz="4" w:space="0" w:color="auto"/>
              <w:left w:val="single" w:sz="4" w:space="0" w:color="auto"/>
              <w:bottom w:val="single" w:sz="4" w:space="0" w:color="auto"/>
              <w:right w:val="single" w:sz="4" w:space="0" w:color="auto"/>
            </w:tcBorders>
          </w:tcPr>
          <w:p w14:paraId="1EB8CC21" w14:textId="77777777" w:rsidR="00F34A90" w:rsidRPr="0042739D" w:rsidRDefault="00F34A90" w:rsidP="00F0043E">
            <w:pPr>
              <w:pStyle w:val="Tablehead"/>
              <w:jc w:val="left"/>
              <w:rPr>
                <w:b w:val="0"/>
                <w:bCs/>
                <w:lang w:val="ru-RU"/>
              </w:rPr>
            </w:pPr>
            <w:r w:rsidRPr="0042739D">
              <w:rPr>
                <w:b w:val="0"/>
                <w:lang w:val="ru-RU"/>
              </w:rPr>
              <w:t>Частота (МГц)</w:t>
            </w:r>
          </w:p>
        </w:tc>
        <w:tc>
          <w:tcPr>
            <w:tcW w:w="942" w:type="dxa"/>
            <w:tcBorders>
              <w:top w:val="single" w:sz="4" w:space="0" w:color="auto"/>
              <w:left w:val="single" w:sz="4" w:space="0" w:color="auto"/>
              <w:bottom w:val="single" w:sz="4" w:space="0" w:color="auto"/>
              <w:right w:val="single" w:sz="4" w:space="0" w:color="auto"/>
            </w:tcBorders>
          </w:tcPr>
          <w:p w14:paraId="327BD5FF" w14:textId="77777777" w:rsidR="00F34A90" w:rsidRPr="0042739D" w:rsidRDefault="00F34A90" w:rsidP="00F0043E">
            <w:pPr>
              <w:pStyle w:val="Tablehead"/>
              <w:rPr>
                <w:b w:val="0"/>
                <w:bCs/>
                <w:lang w:val="ru-RU"/>
              </w:rPr>
            </w:pPr>
            <w:r w:rsidRPr="0042739D">
              <w:rPr>
                <w:b w:val="0"/>
                <w:bCs/>
                <w:lang w:val="ru-RU"/>
              </w:rPr>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3CD6077" w14:textId="77777777" w:rsidR="00F34A90" w:rsidRPr="0042739D" w:rsidRDefault="00F34A90" w:rsidP="00F0043E">
            <w:pPr>
              <w:pStyle w:val="Tablehead"/>
              <w:rPr>
                <w:b w:val="0"/>
                <w:bCs/>
                <w:lang w:val="ru-RU"/>
              </w:rPr>
            </w:pPr>
            <w:r w:rsidRPr="0042739D">
              <w:rPr>
                <w:b w:val="0"/>
                <w:bCs/>
                <w:lang w:val="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08FAA45A"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57E8CCDE" w14:textId="77777777" w:rsidTr="00613317">
        <w:trPr>
          <w:trHeight w:val="255"/>
          <w:jc w:val="center"/>
        </w:trPr>
        <w:tc>
          <w:tcPr>
            <w:tcW w:w="5446" w:type="dxa"/>
            <w:tcBorders>
              <w:top w:val="single" w:sz="4" w:space="0" w:color="auto"/>
              <w:left w:val="single" w:sz="4" w:space="0" w:color="auto"/>
              <w:bottom w:val="single" w:sz="4" w:space="0" w:color="auto"/>
              <w:right w:val="single" w:sz="4" w:space="0" w:color="auto"/>
            </w:tcBorders>
          </w:tcPr>
          <w:p w14:paraId="4CBAA4F4" w14:textId="77777777" w:rsidR="00F34A90" w:rsidRPr="0042739D" w:rsidRDefault="00F34A90" w:rsidP="00F0043E">
            <w:pPr>
              <w:pStyle w:val="Tabletext"/>
              <w:jc w:val="left"/>
              <w:rPr>
                <w:lang w:val="ru-RU"/>
              </w:rPr>
            </w:pPr>
            <w:r w:rsidRPr="0042739D">
              <w:rPr>
                <w:lang w:val="ru-RU"/>
              </w:rPr>
              <w:t>Стандартное отклонение MMN σ</w:t>
            </w:r>
            <w:r w:rsidRPr="00650974">
              <w:rPr>
                <w:i/>
                <w:vertAlign w:val="subscript"/>
                <w:lang w:val="ru-RU"/>
              </w:rPr>
              <w:t>MMN</w:t>
            </w:r>
            <w:r w:rsidRPr="0042739D">
              <w:rPr>
                <w:lang w:val="ru-RU"/>
              </w:rPr>
              <w:t xml:space="preserve"> (дБ) для фиксированного приема (FX), приема на переносные (PO, PI) и мобильные (MO) устройства</w:t>
            </w:r>
          </w:p>
        </w:tc>
        <w:tc>
          <w:tcPr>
            <w:tcW w:w="942" w:type="dxa"/>
            <w:tcBorders>
              <w:top w:val="single" w:sz="4" w:space="0" w:color="auto"/>
              <w:left w:val="single" w:sz="4" w:space="0" w:color="auto"/>
              <w:bottom w:val="single" w:sz="4" w:space="0" w:color="auto"/>
              <w:right w:val="single" w:sz="4" w:space="0" w:color="auto"/>
            </w:tcBorders>
          </w:tcPr>
          <w:p w14:paraId="2F57108A" w14:textId="77777777" w:rsidR="00F34A90" w:rsidRPr="0042739D" w:rsidRDefault="00F34A90" w:rsidP="00F0043E">
            <w:pPr>
              <w:pStyle w:val="Tabletext"/>
              <w:jc w:val="center"/>
              <w:rPr>
                <w:lang w:val="ru-RU"/>
              </w:rPr>
            </w:pPr>
            <w:r w:rsidRPr="0042739D">
              <w:rPr>
                <w:lang w:val="ru-RU"/>
              </w:rPr>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A224730" w14:textId="77777777" w:rsidR="00F34A90" w:rsidRPr="0042739D" w:rsidRDefault="00F34A90" w:rsidP="00F0043E">
            <w:pPr>
              <w:pStyle w:val="Tabletext"/>
              <w:jc w:val="center"/>
              <w:rPr>
                <w:lang w:val="ru-RU"/>
              </w:rPr>
            </w:pPr>
            <w:r w:rsidRPr="0042739D">
              <w:rPr>
                <w:lang w:val="ru-RU"/>
              </w:rPr>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011DA19" w14:textId="77777777" w:rsidR="00F34A90" w:rsidRPr="0042739D" w:rsidRDefault="00F34A90" w:rsidP="00F0043E">
            <w:pPr>
              <w:pStyle w:val="Tabletext"/>
              <w:jc w:val="center"/>
              <w:rPr>
                <w:lang w:val="ru-RU"/>
              </w:rPr>
            </w:pPr>
            <w:r w:rsidRPr="0042739D">
              <w:rPr>
                <w:lang w:val="ru-RU"/>
              </w:rPr>
              <w:t>4,53</w:t>
            </w:r>
          </w:p>
        </w:tc>
      </w:tr>
    </w:tbl>
    <w:p w14:paraId="7E3AE706" w14:textId="77777777" w:rsidR="006C2157" w:rsidRDefault="006C2157" w:rsidP="006C2157">
      <w:pPr>
        <w:pStyle w:val="Tablefin"/>
      </w:pPr>
    </w:p>
    <w:p w14:paraId="6EA6DD53" w14:textId="4D39E8D3" w:rsidR="00F34A90" w:rsidRPr="0042739D" w:rsidRDefault="00F34A90" w:rsidP="00F34A90">
      <w:pPr>
        <w:rPr>
          <w:lang w:val="ru-RU"/>
        </w:rPr>
      </w:pPr>
      <w:r w:rsidRPr="0042739D">
        <w:rPr>
          <w:lang w:val="ru-RU"/>
        </w:rPr>
        <w:t>Вследствие крайне низкого усиления антенны для приема на переносные портативные устройства значения MMN для такого режима приема пренебрежимо малы и, следовательно, принимаются равными 0 дБ, см. таблицу 3</w:t>
      </w:r>
      <w:r w:rsidR="00E856E8">
        <w:rPr>
          <w:lang w:val="ru-RU"/>
        </w:rPr>
        <w:t>6</w:t>
      </w:r>
      <w:r w:rsidRPr="0042739D">
        <w:rPr>
          <w:lang w:val="ru-RU"/>
        </w:rPr>
        <w:t>.</w:t>
      </w:r>
    </w:p>
    <w:p w14:paraId="1285B77C" w14:textId="41A5CAAF" w:rsidR="00F34A90" w:rsidRPr="0042739D" w:rsidRDefault="00F34A90" w:rsidP="00F34A90">
      <w:pPr>
        <w:pStyle w:val="TableNo"/>
        <w:rPr>
          <w:lang w:val="ru-RU"/>
        </w:rPr>
      </w:pPr>
      <w:r w:rsidRPr="0042739D">
        <w:rPr>
          <w:lang w:val="ru-RU"/>
        </w:rPr>
        <w:lastRenderedPageBreak/>
        <w:t>ТАБЛИЦА 3</w:t>
      </w:r>
      <w:r w:rsidR="00E856E8">
        <w:rPr>
          <w:lang w:val="ru-RU"/>
        </w:rPr>
        <w:t>6</w:t>
      </w:r>
    </w:p>
    <w:p w14:paraId="2EDCCD1D" w14:textId="77777777" w:rsidR="00F34A90" w:rsidRPr="0042739D" w:rsidRDefault="00F34A90" w:rsidP="00F34A90">
      <w:pPr>
        <w:pStyle w:val="Tabletitle"/>
        <w:rPr>
          <w:lang w:val="ru-RU"/>
        </w:rPr>
      </w:pPr>
      <w:r w:rsidRPr="0042739D">
        <w:rPr>
          <w:lang w:val="ru-RU"/>
        </w:rPr>
        <w:t>Поправка на промышленный шум для приема на переносные портативные устройства</w:t>
      </w:r>
    </w:p>
    <w:tbl>
      <w:tblPr>
        <w:tblW w:w="7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1"/>
        <w:gridCol w:w="940"/>
        <w:gridCol w:w="850"/>
        <w:gridCol w:w="861"/>
      </w:tblGrid>
      <w:tr w:rsidR="00F34A90" w:rsidRPr="0042739D" w14:paraId="7D88D415" w14:textId="77777777" w:rsidTr="00E31659">
        <w:trPr>
          <w:trHeight w:val="287"/>
          <w:jc w:val="center"/>
        </w:trPr>
        <w:tc>
          <w:tcPr>
            <w:tcW w:w="5151" w:type="dxa"/>
          </w:tcPr>
          <w:p w14:paraId="67B5ACCC" w14:textId="77777777" w:rsidR="00F34A90" w:rsidRPr="0042739D" w:rsidRDefault="00F34A90" w:rsidP="00F0043E">
            <w:pPr>
              <w:pStyle w:val="Tablehead"/>
              <w:jc w:val="left"/>
              <w:rPr>
                <w:b w:val="0"/>
                <w:bCs/>
                <w:lang w:val="ru-RU"/>
              </w:rPr>
            </w:pPr>
            <w:r w:rsidRPr="0042739D">
              <w:rPr>
                <w:b w:val="0"/>
                <w:lang w:val="ru-RU"/>
              </w:rPr>
              <w:t>Частота (МГц)</w:t>
            </w:r>
          </w:p>
        </w:tc>
        <w:tc>
          <w:tcPr>
            <w:tcW w:w="940" w:type="dxa"/>
          </w:tcPr>
          <w:p w14:paraId="3FB2F117" w14:textId="77777777" w:rsidR="00F34A90" w:rsidRPr="0042739D" w:rsidRDefault="00F34A90" w:rsidP="00F0043E">
            <w:pPr>
              <w:pStyle w:val="Tablehead"/>
              <w:rPr>
                <w:b w:val="0"/>
                <w:bCs/>
                <w:lang w:val="ru-RU"/>
              </w:rPr>
            </w:pPr>
            <w:r w:rsidRPr="0042739D">
              <w:rPr>
                <w:b w:val="0"/>
                <w:bCs/>
                <w:lang w:val="ru-RU"/>
              </w:rPr>
              <w:t>65</w:t>
            </w:r>
          </w:p>
        </w:tc>
        <w:tc>
          <w:tcPr>
            <w:tcW w:w="850" w:type="dxa"/>
          </w:tcPr>
          <w:p w14:paraId="4ED7D72C" w14:textId="77777777" w:rsidR="00F34A90" w:rsidRPr="0042739D" w:rsidRDefault="00F34A90" w:rsidP="00F0043E">
            <w:pPr>
              <w:pStyle w:val="Tablehead"/>
              <w:rPr>
                <w:b w:val="0"/>
                <w:bCs/>
                <w:lang w:val="ru-RU"/>
              </w:rPr>
            </w:pPr>
            <w:r w:rsidRPr="0042739D">
              <w:rPr>
                <w:b w:val="0"/>
                <w:bCs/>
                <w:lang w:val="ru-RU"/>
              </w:rPr>
              <w:t>100</w:t>
            </w:r>
          </w:p>
        </w:tc>
        <w:tc>
          <w:tcPr>
            <w:tcW w:w="861" w:type="dxa"/>
          </w:tcPr>
          <w:p w14:paraId="49668854"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21507FCA" w14:textId="77777777" w:rsidTr="00E31659">
        <w:trPr>
          <w:trHeight w:val="287"/>
          <w:jc w:val="center"/>
        </w:trPr>
        <w:tc>
          <w:tcPr>
            <w:tcW w:w="5151" w:type="dxa"/>
          </w:tcPr>
          <w:p w14:paraId="053D141B" w14:textId="77777777" w:rsidR="00F34A90" w:rsidRPr="0042739D" w:rsidRDefault="00F34A90" w:rsidP="00F0043E">
            <w:pPr>
              <w:pStyle w:val="Tabletext"/>
              <w:jc w:val="left"/>
              <w:rPr>
                <w:lang w:val="ru-RU"/>
              </w:rPr>
            </w:pPr>
            <w:r w:rsidRPr="0042739D">
              <w:rPr>
                <w:lang w:val="ru-RU"/>
              </w:rPr>
              <w:t>Поправка на промышленный шум (дБ) для приема на переносные портативные устройства (PO-H, PI</w:t>
            </w:r>
            <w:r w:rsidRPr="0042739D">
              <w:rPr>
                <w:lang w:val="ru-RU"/>
              </w:rPr>
              <w:noBreakHyphen/>
              <w:t xml:space="preserve">H) </w:t>
            </w:r>
          </w:p>
        </w:tc>
        <w:tc>
          <w:tcPr>
            <w:tcW w:w="940" w:type="dxa"/>
          </w:tcPr>
          <w:p w14:paraId="133907A2" w14:textId="77777777" w:rsidR="00F34A90" w:rsidRPr="0042739D" w:rsidRDefault="00F34A90" w:rsidP="00F0043E">
            <w:pPr>
              <w:pStyle w:val="Tabletext"/>
              <w:jc w:val="center"/>
              <w:rPr>
                <w:lang w:val="ru-RU"/>
              </w:rPr>
            </w:pPr>
            <w:r w:rsidRPr="0042739D">
              <w:rPr>
                <w:lang w:val="ru-RU"/>
              </w:rPr>
              <w:t>0</w:t>
            </w:r>
          </w:p>
        </w:tc>
        <w:tc>
          <w:tcPr>
            <w:tcW w:w="850" w:type="dxa"/>
          </w:tcPr>
          <w:p w14:paraId="0DE691B2" w14:textId="77777777" w:rsidR="00F34A90" w:rsidRPr="0042739D" w:rsidRDefault="00F34A90" w:rsidP="00F0043E">
            <w:pPr>
              <w:pStyle w:val="Tabletext"/>
              <w:jc w:val="center"/>
              <w:rPr>
                <w:lang w:val="ru-RU"/>
              </w:rPr>
            </w:pPr>
            <w:r w:rsidRPr="0042739D">
              <w:rPr>
                <w:lang w:val="ru-RU"/>
              </w:rPr>
              <w:t>0</w:t>
            </w:r>
          </w:p>
        </w:tc>
        <w:tc>
          <w:tcPr>
            <w:tcW w:w="861" w:type="dxa"/>
          </w:tcPr>
          <w:p w14:paraId="617003D9" w14:textId="77777777" w:rsidR="00F34A90" w:rsidRPr="0042739D" w:rsidRDefault="00F34A90" w:rsidP="00F0043E">
            <w:pPr>
              <w:pStyle w:val="Tabletext"/>
              <w:jc w:val="center"/>
              <w:rPr>
                <w:lang w:val="ru-RU"/>
              </w:rPr>
            </w:pPr>
            <w:r w:rsidRPr="0042739D">
              <w:rPr>
                <w:lang w:val="ru-RU"/>
              </w:rPr>
              <w:t>0</w:t>
            </w:r>
          </w:p>
        </w:tc>
      </w:tr>
    </w:tbl>
    <w:p w14:paraId="4967D6C1" w14:textId="77777777" w:rsidR="00E16DB5" w:rsidRDefault="00E16DB5" w:rsidP="00E16DB5">
      <w:pPr>
        <w:pStyle w:val="Tablefin"/>
      </w:pPr>
      <w:bookmarkStart w:id="355" w:name="_Ref277060583"/>
      <w:bookmarkStart w:id="356" w:name="_Toc288204110"/>
      <w:bookmarkStart w:id="357" w:name="_Toc134439719"/>
    </w:p>
    <w:p w14:paraId="3356C429" w14:textId="77777777" w:rsidR="00F34A90" w:rsidRPr="0042739D" w:rsidRDefault="00F34A90" w:rsidP="00F34A90">
      <w:pPr>
        <w:pStyle w:val="Heading2"/>
        <w:rPr>
          <w:lang w:val="ru-RU"/>
        </w:rPr>
      </w:pPr>
      <w:r w:rsidRPr="0042739D">
        <w:rPr>
          <w:lang w:val="ru-RU"/>
        </w:rPr>
        <w:t>3.7</w:t>
      </w:r>
      <w:r w:rsidRPr="0042739D">
        <w:rPr>
          <w:lang w:val="ru-RU"/>
        </w:rPr>
        <w:tab/>
      </w:r>
      <w:bookmarkEnd w:id="355"/>
      <w:bookmarkEnd w:id="356"/>
      <w:r w:rsidRPr="0042739D">
        <w:rPr>
          <w:lang w:val="ru-RU"/>
        </w:rPr>
        <w:t>Коэффициент потерь на аппаратную реализацию</w:t>
      </w:r>
      <w:bookmarkEnd w:id="357"/>
    </w:p>
    <w:p w14:paraId="22B03356" w14:textId="105D61DC" w:rsidR="00F34A90" w:rsidRPr="0042739D" w:rsidRDefault="00F34A90" w:rsidP="00F34A90">
      <w:pPr>
        <w:rPr>
          <w:lang w:val="ru-RU"/>
        </w:rPr>
      </w:pPr>
      <w:r w:rsidRPr="0042739D">
        <w:rPr>
          <w:lang w:val="ru-RU"/>
        </w:rPr>
        <w:t xml:space="preserve">Коэффициент потерь на реализацию неидеального приемника учитывается при расчете минимального уровня мощности на входе приемника с дополнительным коэффициентом потерь на реализацию </w:t>
      </w:r>
      <w:r w:rsidRPr="0042739D">
        <w:rPr>
          <w:i/>
          <w:lang w:val="ru-RU"/>
        </w:rPr>
        <w:t>L</w:t>
      </w:r>
      <w:r w:rsidRPr="0042739D">
        <w:rPr>
          <w:i/>
          <w:vertAlign w:val="subscript"/>
          <w:lang w:val="ru-RU"/>
        </w:rPr>
        <w:t>i</w:t>
      </w:r>
      <w:r w:rsidRPr="0042739D">
        <w:rPr>
          <w:lang w:val="ru-RU"/>
        </w:rPr>
        <w:t>, равным 3 дБ, см. таблицу 3</w:t>
      </w:r>
      <w:r w:rsidR="00D73320">
        <w:rPr>
          <w:lang w:val="ru-RU"/>
        </w:rPr>
        <w:t>7</w:t>
      </w:r>
      <w:r w:rsidRPr="0042739D">
        <w:rPr>
          <w:lang w:val="ru-RU"/>
        </w:rPr>
        <w:t xml:space="preserve">. </w:t>
      </w:r>
    </w:p>
    <w:p w14:paraId="5CAE26EF" w14:textId="697FF6EE" w:rsidR="00F34A90" w:rsidRPr="0042739D" w:rsidRDefault="00F34A90" w:rsidP="00833EB2">
      <w:pPr>
        <w:pStyle w:val="TableNo"/>
        <w:rPr>
          <w:lang w:val="ru-RU"/>
        </w:rPr>
      </w:pPr>
      <w:r w:rsidRPr="00833EB2">
        <w:t>ТАБЛИЦА</w:t>
      </w:r>
      <w:r w:rsidRPr="0042739D">
        <w:rPr>
          <w:lang w:val="ru-RU"/>
        </w:rPr>
        <w:t xml:space="preserve"> 3</w:t>
      </w:r>
      <w:r w:rsidR="00D73320">
        <w:rPr>
          <w:lang w:val="ru-RU"/>
        </w:rPr>
        <w:t>7</w:t>
      </w:r>
    </w:p>
    <w:p w14:paraId="20187D9C" w14:textId="77777777" w:rsidR="00F34A90" w:rsidRPr="0042739D" w:rsidRDefault="00F34A90" w:rsidP="00F34A90">
      <w:pPr>
        <w:pStyle w:val="Tabletitle"/>
        <w:rPr>
          <w:i/>
          <w:vertAlign w:val="subscript"/>
          <w:lang w:val="ru-RU"/>
        </w:rPr>
      </w:pPr>
      <w:r w:rsidRPr="0042739D">
        <w:rPr>
          <w:lang w:val="ru-RU"/>
        </w:rPr>
        <w:t xml:space="preserve">Коэффициент потерь на реализацию </w:t>
      </w:r>
      <w:r w:rsidRPr="0042739D">
        <w:rPr>
          <w:i/>
          <w:lang w:val="ru-RU"/>
        </w:rPr>
        <w:t>L</w:t>
      </w:r>
      <w:r w:rsidRPr="0042739D">
        <w:rPr>
          <w:i/>
          <w:vertAlign w:val="subscript"/>
          <w:lang w:val="ru-RU"/>
        </w:rPr>
        <w:t>i</w:t>
      </w:r>
    </w:p>
    <w:tbl>
      <w:tblPr>
        <w:tblW w:w="7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9"/>
        <w:gridCol w:w="940"/>
        <w:gridCol w:w="850"/>
        <w:gridCol w:w="861"/>
      </w:tblGrid>
      <w:tr w:rsidR="00F34A90" w:rsidRPr="0042739D" w14:paraId="6489C236" w14:textId="77777777" w:rsidTr="00E31659">
        <w:trPr>
          <w:jc w:val="center"/>
        </w:trPr>
        <w:tc>
          <w:tcPr>
            <w:tcW w:w="5009" w:type="dxa"/>
          </w:tcPr>
          <w:p w14:paraId="66979AE4" w14:textId="77777777" w:rsidR="00F34A90" w:rsidRPr="0042739D" w:rsidRDefault="00F34A90" w:rsidP="00F0043E">
            <w:pPr>
              <w:pStyle w:val="Tablehead"/>
              <w:jc w:val="left"/>
              <w:rPr>
                <w:b w:val="0"/>
                <w:bCs/>
                <w:lang w:val="ru-RU"/>
              </w:rPr>
            </w:pPr>
            <w:bookmarkStart w:id="358" w:name="_Toc276557199"/>
            <w:bookmarkStart w:id="359" w:name="_Toc276560882"/>
            <w:bookmarkStart w:id="360" w:name="_Toc276561826"/>
            <w:bookmarkStart w:id="361" w:name="_Toc276564418"/>
            <w:bookmarkStart w:id="362" w:name="_Toc276557200"/>
            <w:bookmarkStart w:id="363" w:name="_Toc276560883"/>
            <w:bookmarkStart w:id="364" w:name="_Toc276561827"/>
            <w:bookmarkStart w:id="365" w:name="_Toc276564419"/>
            <w:bookmarkEnd w:id="358"/>
            <w:bookmarkEnd w:id="359"/>
            <w:bookmarkEnd w:id="360"/>
            <w:bookmarkEnd w:id="361"/>
            <w:bookmarkEnd w:id="362"/>
            <w:bookmarkEnd w:id="363"/>
            <w:bookmarkEnd w:id="364"/>
            <w:bookmarkEnd w:id="365"/>
            <w:r w:rsidRPr="0042739D">
              <w:rPr>
                <w:b w:val="0"/>
                <w:lang w:val="ru-RU"/>
              </w:rPr>
              <w:t>Частота (МГц)</w:t>
            </w:r>
          </w:p>
        </w:tc>
        <w:tc>
          <w:tcPr>
            <w:tcW w:w="940" w:type="dxa"/>
          </w:tcPr>
          <w:p w14:paraId="611E1922" w14:textId="77777777" w:rsidR="00F34A90" w:rsidRPr="0042739D" w:rsidRDefault="00F34A90" w:rsidP="00F0043E">
            <w:pPr>
              <w:pStyle w:val="Tablehead"/>
              <w:rPr>
                <w:b w:val="0"/>
                <w:bCs/>
                <w:lang w:val="ru-RU"/>
              </w:rPr>
            </w:pPr>
            <w:r w:rsidRPr="0042739D">
              <w:rPr>
                <w:b w:val="0"/>
                <w:bCs/>
                <w:lang w:val="ru-RU"/>
              </w:rPr>
              <w:t>65</w:t>
            </w:r>
          </w:p>
        </w:tc>
        <w:tc>
          <w:tcPr>
            <w:tcW w:w="850" w:type="dxa"/>
          </w:tcPr>
          <w:p w14:paraId="5AB7144D" w14:textId="77777777" w:rsidR="00F34A90" w:rsidRPr="0042739D" w:rsidRDefault="00F34A90" w:rsidP="00F0043E">
            <w:pPr>
              <w:pStyle w:val="Tablehead"/>
              <w:rPr>
                <w:b w:val="0"/>
                <w:bCs/>
                <w:lang w:val="ru-RU"/>
              </w:rPr>
            </w:pPr>
            <w:r w:rsidRPr="0042739D">
              <w:rPr>
                <w:b w:val="0"/>
                <w:bCs/>
                <w:lang w:val="ru-RU"/>
              </w:rPr>
              <w:t>100</w:t>
            </w:r>
          </w:p>
        </w:tc>
        <w:tc>
          <w:tcPr>
            <w:tcW w:w="861" w:type="dxa"/>
          </w:tcPr>
          <w:p w14:paraId="3C92BDD7"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0765F8D8" w14:textId="77777777" w:rsidTr="00E31659">
        <w:trPr>
          <w:jc w:val="center"/>
        </w:trPr>
        <w:tc>
          <w:tcPr>
            <w:tcW w:w="5009" w:type="dxa"/>
          </w:tcPr>
          <w:p w14:paraId="13EC7B0B" w14:textId="77777777" w:rsidR="00F34A90" w:rsidRPr="0042739D" w:rsidRDefault="00F34A90" w:rsidP="00F0043E">
            <w:pPr>
              <w:pStyle w:val="Tabletext"/>
              <w:jc w:val="left"/>
              <w:rPr>
                <w:lang w:val="ru-RU"/>
              </w:rPr>
            </w:pPr>
            <w:r w:rsidRPr="0042739D">
              <w:rPr>
                <w:lang w:val="ru-RU"/>
              </w:rPr>
              <w:t xml:space="preserve">Коэффициент потерь на аппаратную реализацию </w:t>
            </w:r>
            <w:r w:rsidRPr="0042739D">
              <w:rPr>
                <w:i/>
                <w:lang w:val="ru-RU"/>
              </w:rPr>
              <w:t>L</w:t>
            </w:r>
            <w:r w:rsidRPr="0042739D">
              <w:rPr>
                <w:i/>
                <w:vertAlign w:val="subscript"/>
                <w:lang w:val="ru-RU"/>
              </w:rPr>
              <w:t>i</w:t>
            </w:r>
            <w:r w:rsidRPr="0042739D">
              <w:rPr>
                <w:lang w:val="ru-RU"/>
              </w:rPr>
              <w:t xml:space="preserve"> (дБ)</w:t>
            </w:r>
          </w:p>
        </w:tc>
        <w:tc>
          <w:tcPr>
            <w:tcW w:w="940" w:type="dxa"/>
          </w:tcPr>
          <w:p w14:paraId="72391E46" w14:textId="77777777" w:rsidR="00F34A90" w:rsidRPr="0042739D" w:rsidRDefault="00F34A90" w:rsidP="00F0043E">
            <w:pPr>
              <w:pStyle w:val="Tabletext"/>
              <w:jc w:val="center"/>
              <w:rPr>
                <w:lang w:val="ru-RU"/>
              </w:rPr>
            </w:pPr>
            <w:r w:rsidRPr="0042739D">
              <w:rPr>
                <w:lang w:val="ru-RU"/>
              </w:rPr>
              <w:t>3</w:t>
            </w:r>
          </w:p>
        </w:tc>
        <w:tc>
          <w:tcPr>
            <w:tcW w:w="850" w:type="dxa"/>
          </w:tcPr>
          <w:p w14:paraId="144B55FF" w14:textId="77777777" w:rsidR="00F34A90" w:rsidRPr="0042739D" w:rsidRDefault="00F34A90" w:rsidP="00F0043E">
            <w:pPr>
              <w:pStyle w:val="Tabletext"/>
              <w:jc w:val="center"/>
              <w:rPr>
                <w:lang w:val="ru-RU"/>
              </w:rPr>
            </w:pPr>
            <w:r w:rsidRPr="0042739D">
              <w:rPr>
                <w:lang w:val="ru-RU"/>
              </w:rPr>
              <w:t>3</w:t>
            </w:r>
          </w:p>
        </w:tc>
        <w:tc>
          <w:tcPr>
            <w:tcW w:w="861" w:type="dxa"/>
          </w:tcPr>
          <w:p w14:paraId="292EE723" w14:textId="77777777" w:rsidR="00F34A90" w:rsidRPr="0042739D" w:rsidRDefault="00F34A90" w:rsidP="00F0043E">
            <w:pPr>
              <w:pStyle w:val="Tabletext"/>
              <w:jc w:val="center"/>
              <w:rPr>
                <w:lang w:val="ru-RU"/>
              </w:rPr>
            </w:pPr>
            <w:r w:rsidRPr="0042739D">
              <w:rPr>
                <w:lang w:val="ru-RU"/>
              </w:rPr>
              <w:t>3</w:t>
            </w:r>
          </w:p>
        </w:tc>
      </w:tr>
    </w:tbl>
    <w:p w14:paraId="7C1C8998" w14:textId="77777777" w:rsidR="00E16DB5" w:rsidRDefault="00E16DB5" w:rsidP="00E16DB5">
      <w:pPr>
        <w:pStyle w:val="Tablefin"/>
      </w:pPr>
      <w:bookmarkStart w:id="366" w:name="_Toc288204111"/>
      <w:bookmarkStart w:id="367" w:name="_Toc134439720"/>
    </w:p>
    <w:p w14:paraId="492A0700" w14:textId="77777777" w:rsidR="00F34A90" w:rsidRPr="0042739D" w:rsidRDefault="00F34A90" w:rsidP="00F34A90">
      <w:pPr>
        <w:pStyle w:val="Heading2"/>
        <w:rPr>
          <w:lang w:val="ru-RU"/>
        </w:rPr>
      </w:pPr>
      <w:r w:rsidRPr="0042739D">
        <w:rPr>
          <w:lang w:val="ru-RU"/>
        </w:rPr>
        <w:t>3.8</w:t>
      </w:r>
      <w:r w:rsidRPr="0042739D">
        <w:rPr>
          <w:lang w:val="ru-RU"/>
        </w:rPr>
        <w:tab/>
      </w:r>
      <w:bookmarkEnd w:id="366"/>
      <w:r w:rsidRPr="0042739D">
        <w:rPr>
          <w:lang w:val="ru-RU"/>
        </w:rPr>
        <w:t>Коэффициенты поправки на изменчивость в зависимости от местоположения приемника</w:t>
      </w:r>
      <w:bookmarkEnd w:id="367"/>
    </w:p>
    <w:p w14:paraId="6C5B7087" w14:textId="53F5C9C5" w:rsidR="00F34A90" w:rsidRPr="00933766" w:rsidRDefault="00F34A90" w:rsidP="00F34A90">
      <w:pPr>
        <w:rPr>
          <w:lang w:val="en-GB" w:eastAsia="de-DE"/>
        </w:rPr>
      </w:pPr>
      <w:r w:rsidRPr="0042739D">
        <w:rPr>
          <w:lang w:val="ru-RU"/>
        </w:rPr>
        <w:t>Уровень напряженности поля</w:t>
      </w:r>
      <w:r w:rsidR="00E31659" w:rsidRPr="00E31659">
        <w:rPr>
          <w:i/>
          <w:iCs/>
          <w:lang w:val="ru-RU" w:eastAsia="de-DE"/>
        </w:rPr>
        <w:t xml:space="preserve"> </w:t>
      </w:r>
      <w:r w:rsidR="00E31659" w:rsidRPr="0093663D">
        <w:rPr>
          <w:i/>
          <w:iCs/>
          <w:lang w:val="en-GB" w:eastAsia="de-DE"/>
        </w:rPr>
        <w:t>E</w:t>
      </w:r>
      <w:r w:rsidR="00E31659" w:rsidRPr="00E31659">
        <w:rPr>
          <w:lang w:val="ru-RU" w:eastAsia="de-DE"/>
        </w:rPr>
        <w:t>(</w:t>
      </w:r>
      <w:r w:rsidR="00E31659" w:rsidRPr="0093663D">
        <w:rPr>
          <w:i/>
          <w:iCs/>
          <w:lang w:val="en-GB" w:eastAsia="de-DE"/>
        </w:rPr>
        <w:t>p</w:t>
      </w:r>
      <w:r w:rsidR="00E31659" w:rsidRPr="00E31659">
        <w:rPr>
          <w:lang w:val="ru-RU" w:eastAsia="de-DE"/>
        </w:rPr>
        <w:t>)</w:t>
      </w:r>
      <w:r w:rsidRPr="0042739D">
        <w:rPr>
          <w:rFonts w:ascii="TimesNewRoman,Italic" w:hAnsi="TimesNewRoman,Italic"/>
          <w:i/>
          <w:lang w:val="ru-RU"/>
        </w:rPr>
        <w:t xml:space="preserve"> </w:t>
      </w:r>
      <w:r w:rsidRPr="0042739D">
        <w:rPr>
          <w:lang w:val="ru-RU"/>
        </w:rPr>
        <w:t>(дБ(мкВ/м)), используемый для прогнозирования покрытия и помех при разных режимах приема, который будет превышаться для</w:t>
      </w:r>
      <w:r w:rsidR="00E31659" w:rsidRPr="00E31659">
        <w:rPr>
          <w:i/>
          <w:iCs/>
          <w:lang w:val="ru-RU"/>
        </w:rPr>
        <w:t xml:space="preserve"> </w:t>
      </w:r>
      <w:r w:rsidR="00E31659" w:rsidRPr="00A66CAE">
        <w:rPr>
          <w:i/>
          <w:iCs/>
          <w:lang w:val="en-GB"/>
        </w:rPr>
        <w:t>p </w:t>
      </w:r>
      <w:r w:rsidR="00E31659" w:rsidRPr="00E31659">
        <w:rPr>
          <w:i/>
          <w:iCs/>
          <w:lang w:val="ru-RU"/>
        </w:rPr>
        <w:t>(</w:t>
      </w:r>
      <w:r w:rsidR="00E31659" w:rsidRPr="00E31659">
        <w:rPr>
          <w:lang w:val="ru-RU" w:eastAsia="de-DE"/>
        </w:rPr>
        <w:t xml:space="preserve">%) </w:t>
      </w:r>
      <w:r w:rsidRPr="0042739D">
        <w:rPr>
          <w:lang w:val="ru-RU"/>
        </w:rPr>
        <w:t>местоположений, для местоположения наземной приемной антенны/антенны подвижной станции рассчитывается по формуле</w:t>
      </w:r>
      <w:r w:rsidR="00933766">
        <w:rPr>
          <w:lang w:val="en-GB"/>
        </w:rPr>
        <w:t>:</w:t>
      </w:r>
    </w:p>
    <w:p w14:paraId="0AF8C99B" w14:textId="77777777" w:rsidR="00F34A90" w:rsidRPr="0042739D" w:rsidRDefault="00F34A90" w:rsidP="00F34A90">
      <w:pPr>
        <w:pStyle w:val="Blanc"/>
        <w:rPr>
          <w:lang w:val="ru-RU" w:eastAsia="de-DE"/>
        </w:rPr>
      </w:pPr>
    </w:p>
    <w:p w14:paraId="055AFBC8" w14:textId="77777777"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Pr="0042739D">
        <w:rPr>
          <w:i/>
          <w:lang w:val="ru-RU"/>
        </w:rPr>
        <w:t>E</w:t>
      </w:r>
      <w:r w:rsidRPr="0042739D">
        <w:rPr>
          <w:lang w:val="ru-RU"/>
        </w:rPr>
        <w:t>(</w:t>
      </w:r>
      <w:r w:rsidRPr="0042739D">
        <w:rPr>
          <w:i/>
          <w:lang w:val="ru-RU"/>
        </w:rPr>
        <w:t>p</w:t>
      </w:r>
      <w:r w:rsidRPr="0042739D">
        <w:rPr>
          <w:lang w:val="ru-RU"/>
        </w:rPr>
        <w:t xml:space="preserve">) (дБ(мкВ/м)) = </w:t>
      </w:r>
      <w:r w:rsidRPr="0042739D">
        <w:rPr>
          <w:i/>
          <w:lang w:val="ru-RU"/>
        </w:rPr>
        <w:t>E</w:t>
      </w:r>
      <w:r w:rsidRPr="0042739D">
        <w:rPr>
          <w:i/>
          <w:vertAlign w:val="subscript"/>
          <w:lang w:val="ru-RU"/>
        </w:rPr>
        <w:t>med</w:t>
      </w:r>
      <w:r w:rsidRPr="0042739D">
        <w:rPr>
          <w:rFonts w:ascii="TimesNewRoman,Italic" w:hAnsi="TimesNewRoman,Italic"/>
          <w:i/>
          <w:lang w:val="ru-RU"/>
        </w:rPr>
        <w:t xml:space="preserve"> </w:t>
      </w:r>
      <w:r w:rsidRPr="0042739D">
        <w:rPr>
          <w:lang w:val="ru-RU"/>
        </w:rPr>
        <w:t xml:space="preserve">(дБ(мкВ/м)) + </w:t>
      </w:r>
      <w:r w:rsidRPr="0042739D">
        <w:rPr>
          <w:i/>
          <w:lang w:val="ru-RU"/>
        </w:rPr>
        <w:t>C</w:t>
      </w:r>
      <w:r w:rsidRPr="0042739D">
        <w:rPr>
          <w:i/>
          <w:vertAlign w:val="subscript"/>
          <w:lang w:val="ru-RU"/>
        </w:rPr>
        <w:t xml:space="preserve">l </w:t>
      </w:r>
      <w:r w:rsidRPr="0042739D">
        <w:rPr>
          <w:lang w:val="ru-RU"/>
        </w:rPr>
        <w:t>(</w:t>
      </w:r>
      <w:r w:rsidRPr="0042739D">
        <w:rPr>
          <w:i/>
          <w:lang w:val="ru-RU"/>
        </w:rPr>
        <w:t>p</w:t>
      </w:r>
      <w:r w:rsidRPr="0042739D">
        <w:rPr>
          <w:lang w:val="ru-RU"/>
        </w:rPr>
        <w:t>) (дБ) при 50% ≤ </w:t>
      </w:r>
      <w:r w:rsidRPr="0042739D">
        <w:rPr>
          <w:i/>
          <w:lang w:val="ru-RU"/>
        </w:rPr>
        <w:t>p</w:t>
      </w:r>
      <w:r w:rsidRPr="0042739D">
        <w:rPr>
          <w:lang w:val="ru-RU"/>
        </w:rPr>
        <w:t> ≤ 99%,</w:t>
      </w:r>
      <w:r w:rsidRPr="0042739D">
        <w:rPr>
          <w:lang w:val="ru-RU"/>
        </w:rPr>
        <w:tab/>
        <w:t>(7)</w:t>
      </w:r>
    </w:p>
    <w:p w14:paraId="0E79CB2D" w14:textId="77777777" w:rsidR="00F34A90" w:rsidRPr="0042739D" w:rsidRDefault="00F34A90" w:rsidP="00F34A90">
      <w:pPr>
        <w:pStyle w:val="Blanc"/>
        <w:rPr>
          <w:lang w:val="ru-RU" w:eastAsia="de-DE"/>
        </w:rPr>
      </w:pPr>
    </w:p>
    <w:p w14:paraId="71743491" w14:textId="4C84197B" w:rsidR="00F34A90" w:rsidRPr="005A475A" w:rsidRDefault="00F34A90" w:rsidP="00F34A90">
      <w:pPr>
        <w:rPr>
          <w:lang w:val="en-GB"/>
        </w:rPr>
      </w:pPr>
      <w:r w:rsidRPr="0042739D">
        <w:rPr>
          <w:lang w:val="ru-RU"/>
        </w:rPr>
        <w:t>где</w:t>
      </w:r>
      <w:r w:rsidR="005A475A">
        <w:rPr>
          <w:lang w:val="en-GB"/>
        </w:rPr>
        <w:t>:</w:t>
      </w:r>
    </w:p>
    <w:p w14:paraId="121199DC" w14:textId="77777777" w:rsidR="00F34A90" w:rsidRPr="0042739D" w:rsidRDefault="00F34A90" w:rsidP="00F34A90">
      <w:pPr>
        <w:pStyle w:val="Equationlegend"/>
        <w:rPr>
          <w:lang w:val="ru-RU"/>
        </w:rPr>
      </w:pPr>
      <w:r w:rsidRPr="0042739D">
        <w:rPr>
          <w:lang w:val="ru-RU"/>
        </w:rPr>
        <w:tab/>
      </w:r>
      <w:r w:rsidRPr="0042739D">
        <w:rPr>
          <w:i/>
          <w:iCs/>
          <w:lang w:val="ru-RU"/>
        </w:rPr>
        <w:t>C</w:t>
      </w:r>
      <w:r w:rsidRPr="0042739D">
        <w:rPr>
          <w:i/>
          <w:iCs/>
          <w:vertAlign w:val="subscript"/>
          <w:lang w:val="ru-RU"/>
        </w:rPr>
        <w:t>l</w:t>
      </w:r>
      <w:r w:rsidRPr="0042739D">
        <w:rPr>
          <w:lang w:val="ru-RU"/>
        </w:rPr>
        <w:t>(</w:t>
      </w:r>
      <w:r w:rsidRPr="0042739D">
        <w:rPr>
          <w:i/>
          <w:iCs/>
          <w:lang w:val="ru-RU"/>
        </w:rPr>
        <w:t>p</w:t>
      </w:r>
      <w:r w:rsidRPr="0042739D">
        <w:rPr>
          <w:lang w:val="ru-RU"/>
        </w:rPr>
        <w:t>):</w:t>
      </w:r>
      <w:r w:rsidRPr="0042739D">
        <w:rPr>
          <w:lang w:val="ru-RU"/>
        </w:rPr>
        <w:tab/>
        <w:t>коэффициент поправки на изменчивость в зависимости от местоположения приемника;</w:t>
      </w:r>
    </w:p>
    <w:p w14:paraId="48485813" w14:textId="77777777" w:rsidR="00F34A90" w:rsidRPr="0042739D" w:rsidRDefault="00F34A90" w:rsidP="00F34A90">
      <w:pPr>
        <w:pStyle w:val="Equationlegend"/>
        <w:rPr>
          <w:lang w:val="ru-RU"/>
        </w:rPr>
      </w:pPr>
      <w:r w:rsidRPr="0042739D">
        <w:rPr>
          <w:lang w:val="ru-RU"/>
        </w:rPr>
        <w:tab/>
      </w:r>
      <w:r w:rsidRPr="0042739D">
        <w:rPr>
          <w:i/>
          <w:iCs/>
          <w:lang w:val="ru-RU"/>
        </w:rPr>
        <w:t>E</w:t>
      </w:r>
      <w:r w:rsidRPr="0042739D">
        <w:rPr>
          <w:i/>
          <w:iCs/>
          <w:vertAlign w:val="subscript"/>
          <w:lang w:val="ru-RU"/>
        </w:rPr>
        <w:t>med</w:t>
      </w:r>
      <w:r w:rsidRPr="0042739D">
        <w:rPr>
          <w:rFonts w:ascii="TimesNewRoman,Italic" w:hAnsi="TimesNewRoman,Italic" w:cs="TimesNewRoman,Italic"/>
          <w:i/>
          <w:iCs/>
          <w:lang w:val="ru-RU" w:eastAsia="de-DE"/>
        </w:rPr>
        <w:t xml:space="preserve"> </w:t>
      </w:r>
      <w:r w:rsidRPr="0042739D">
        <w:rPr>
          <w:lang w:val="ru-RU"/>
        </w:rPr>
        <w:t>(дБ(мкВ/м)):</w:t>
      </w:r>
      <w:r w:rsidRPr="0042739D">
        <w:rPr>
          <w:lang w:val="ru-RU"/>
        </w:rPr>
        <w:tab/>
        <w:t>значение напряженности поля для 50% местоположений и 50% времени.</w:t>
      </w:r>
    </w:p>
    <w:p w14:paraId="1A67B1DD" w14:textId="77777777" w:rsidR="00F34A90" w:rsidRPr="0042739D" w:rsidRDefault="00F34A90" w:rsidP="00F34A90">
      <w:pPr>
        <w:rPr>
          <w:lang w:val="ru-RU"/>
        </w:rPr>
      </w:pPr>
      <w:r w:rsidRPr="0042739D">
        <w:rPr>
          <w:lang w:val="ru-RU"/>
        </w:rPr>
        <w:t xml:space="preserve">Коэффициент поправки на изменчивость в зависимости от местоположения приемника </w:t>
      </w:r>
      <w:r w:rsidRPr="0042739D">
        <w:rPr>
          <w:i/>
          <w:lang w:val="ru-RU"/>
        </w:rPr>
        <w:t>C</w:t>
      </w:r>
      <w:r w:rsidRPr="0042739D">
        <w:rPr>
          <w:i/>
          <w:vertAlign w:val="subscript"/>
          <w:lang w:val="ru-RU"/>
        </w:rPr>
        <w:t>l</w:t>
      </w:r>
      <w:r w:rsidRPr="0042739D">
        <w:rPr>
          <w:lang w:val="ru-RU"/>
        </w:rPr>
        <w:t>(</w:t>
      </w:r>
      <w:r w:rsidRPr="0042739D">
        <w:rPr>
          <w:i/>
          <w:lang w:val="ru-RU"/>
        </w:rPr>
        <w:t>p</w:t>
      </w:r>
      <w:r w:rsidRPr="0042739D">
        <w:rPr>
          <w:lang w:val="ru-RU"/>
        </w:rPr>
        <w:t>) (дБ) определяется так называемым общим стандартным отклонением σ</w:t>
      </w:r>
      <w:r w:rsidRPr="0042739D">
        <w:rPr>
          <w:i/>
          <w:vertAlign w:val="subscript"/>
          <w:lang w:val="ru-RU"/>
        </w:rPr>
        <w:t>c</w:t>
      </w:r>
      <w:r w:rsidRPr="0042739D">
        <w:rPr>
          <w:lang w:val="ru-RU"/>
        </w:rPr>
        <w:t> (дБ) уровня полезной напряженности поля, которое является суммой одиночных стандартных отклонений всех соответствующих частей сигнала, которые должны учитываться, и так называемых коэффициентов распределения μ(</w:t>
      </w:r>
      <w:r w:rsidRPr="0042739D">
        <w:rPr>
          <w:i/>
          <w:lang w:val="ru-RU"/>
        </w:rPr>
        <w:t>p</w:t>
      </w:r>
      <w:r w:rsidRPr="0042739D">
        <w:rPr>
          <w:lang w:val="ru-RU"/>
        </w:rPr>
        <w:t>), то есть</w:t>
      </w:r>
    </w:p>
    <w:p w14:paraId="171F206A" w14:textId="77777777" w:rsidR="00F34A90" w:rsidRPr="0042739D" w:rsidRDefault="00F34A90" w:rsidP="00F34A90">
      <w:pPr>
        <w:pStyle w:val="Blanc"/>
        <w:rPr>
          <w:lang w:val="ru-RU" w:eastAsia="de-DE"/>
        </w:rPr>
      </w:pPr>
    </w:p>
    <w:p w14:paraId="202B2DAB" w14:textId="77777777" w:rsidR="00F34A90" w:rsidRPr="0042739D" w:rsidRDefault="00F34A90" w:rsidP="00F34A90">
      <w:pPr>
        <w:pStyle w:val="Equation"/>
        <w:rPr>
          <w:lang w:val="ru-RU"/>
        </w:rPr>
      </w:pPr>
      <w:bookmarkStart w:id="368" w:name="_Toc289774475"/>
      <w:r w:rsidRPr="0042739D">
        <w:rPr>
          <w:lang w:val="ru-RU"/>
        </w:rPr>
        <w:tab/>
      </w:r>
      <w:r w:rsidRPr="0042739D">
        <w:rPr>
          <w:lang w:val="ru-RU"/>
        </w:rPr>
        <w:tab/>
      </w:r>
      <w:r w:rsidRPr="0042739D">
        <w:rPr>
          <w:i/>
          <w:lang w:val="ru-RU"/>
        </w:rPr>
        <w:t>C</w:t>
      </w:r>
      <w:r w:rsidRPr="0042739D">
        <w:rPr>
          <w:i/>
          <w:vertAlign w:val="subscript"/>
          <w:lang w:val="ru-RU"/>
        </w:rPr>
        <w:t xml:space="preserve">l </w:t>
      </w:r>
      <w:r w:rsidRPr="0042739D">
        <w:rPr>
          <w:lang w:val="ru-RU"/>
        </w:rPr>
        <w:t>(</w:t>
      </w:r>
      <w:r w:rsidRPr="0042739D">
        <w:rPr>
          <w:i/>
          <w:lang w:val="ru-RU"/>
        </w:rPr>
        <w:t>p</w:t>
      </w:r>
      <w:r w:rsidRPr="0042739D">
        <w:rPr>
          <w:lang w:val="ru-RU"/>
        </w:rPr>
        <w:t>) (дБ) = μ (</w:t>
      </w:r>
      <w:r w:rsidRPr="0042739D">
        <w:rPr>
          <w:i/>
          <w:lang w:val="ru-RU"/>
        </w:rPr>
        <w:t>p</w:t>
      </w:r>
      <w:r w:rsidRPr="0042739D">
        <w:rPr>
          <w:lang w:val="ru-RU"/>
        </w:rPr>
        <w:t>) · σ</w:t>
      </w:r>
      <w:r w:rsidRPr="0042739D">
        <w:rPr>
          <w:i/>
          <w:vertAlign w:val="subscript"/>
          <w:lang w:val="ru-RU"/>
        </w:rPr>
        <w:t>c</w:t>
      </w:r>
      <w:r w:rsidRPr="0042739D">
        <w:rPr>
          <w:lang w:val="ru-RU"/>
        </w:rPr>
        <w:t> (дБ).</w:t>
      </w:r>
      <w:r w:rsidRPr="0042739D">
        <w:rPr>
          <w:lang w:val="ru-RU"/>
        </w:rPr>
        <w:tab/>
        <w:t>(8)</w:t>
      </w:r>
    </w:p>
    <w:p w14:paraId="3383C493" w14:textId="77777777" w:rsidR="00F34A90" w:rsidRPr="0042739D" w:rsidRDefault="00F34A90" w:rsidP="00F34A90">
      <w:pPr>
        <w:pStyle w:val="Blanc"/>
        <w:rPr>
          <w:lang w:val="ru-RU" w:eastAsia="de-DE"/>
        </w:rPr>
      </w:pPr>
    </w:p>
    <w:p w14:paraId="611911DE" w14:textId="77777777" w:rsidR="00F34A90" w:rsidRPr="0042739D" w:rsidRDefault="00F34A90" w:rsidP="00F34A90">
      <w:pPr>
        <w:pStyle w:val="Heading3"/>
        <w:rPr>
          <w:szCs w:val="24"/>
          <w:lang w:val="ru-RU"/>
        </w:rPr>
      </w:pPr>
      <w:r w:rsidRPr="0042739D">
        <w:rPr>
          <w:lang w:val="ru-RU"/>
        </w:rPr>
        <w:t>3.8.1</w:t>
      </w:r>
      <w:r w:rsidRPr="0042739D">
        <w:rPr>
          <w:lang w:val="ru-RU"/>
        </w:rPr>
        <w:tab/>
      </w:r>
      <w:bookmarkEnd w:id="368"/>
      <w:r w:rsidRPr="0042739D">
        <w:rPr>
          <w:lang w:val="ru-RU"/>
        </w:rPr>
        <w:t>Коэффициент распределения</w:t>
      </w:r>
    </w:p>
    <w:p w14:paraId="19CF6305" w14:textId="6D3109A3" w:rsidR="00F34A90" w:rsidRPr="0042739D" w:rsidRDefault="00F34A90" w:rsidP="00F34A90">
      <w:pPr>
        <w:rPr>
          <w:lang w:val="ru-RU"/>
        </w:rPr>
      </w:pPr>
      <w:r w:rsidRPr="0042739D">
        <w:rPr>
          <w:lang w:val="ru-RU"/>
        </w:rPr>
        <w:t>Коэффициенты распределения μ(</w:t>
      </w:r>
      <w:r w:rsidRPr="0042739D">
        <w:rPr>
          <w:i/>
          <w:lang w:val="ru-RU"/>
        </w:rPr>
        <w:t>p</w:t>
      </w:r>
      <w:r w:rsidRPr="0042739D">
        <w:rPr>
          <w:lang w:val="ru-RU"/>
        </w:rPr>
        <w:t>) различных вероятностей охвата мест с учетом разных режимов приема (см. пункт </w:t>
      </w:r>
      <w:r w:rsidRPr="0042739D">
        <w:rPr>
          <w:sz w:val="24"/>
          <w:lang w:val="ru-RU" w:bidi="he-IL"/>
        </w:rPr>
        <w:t>‎</w:t>
      </w:r>
      <w:r w:rsidRPr="0042739D">
        <w:rPr>
          <w:lang w:val="ru-RU"/>
        </w:rPr>
        <w:t>2) приведены в таблице 3</w:t>
      </w:r>
      <w:r w:rsidR="00D73320">
        <w:rPr>
          <w:lang w:val="ru-RU"/>
        </w:rPr>
        <w:t>8</w:t>
      </w:r>
      <w:r w:rsidRPr="0042739D">
        <w:rPr>
          <w:lang w:val="ru-RU"/>
        </w:rPr>
        <w:t>.</w:t>
      </w:r>
    </w:p>
    <w:p w14:paraId="44166379" w14:textId="0D4B91C0" w:rsidR="00F34A90" w:rsidRPr="0042739D" w:rsidRDefault="00F34A90" w:rsidP="00F34A90">
      <w:pPr>
        <w:pStyle w:val="TableNo"/>
        <w:keepLines/>
        <w:rPr>
          <w:lang w:val="ru-RU"/>
        </w:rPr>
      </w:pPr>
      <w:r w:rsidRPr="0042739D">
        <w:rPr>
          <w:lang w:val="ru-RU"/>
        </w:rPr>
        <w:lastRenderedPageBreak/>
        <w:t>ТАБЛИЦА 3</w:t>
      </w:r>
      <w:r w:rsidR="000A101E">
        <w:rPr>
          <w:lang w:val="ru-RU"/>
        </w:rPr>
        <w:t>8</w:t>
      </w:r>
    </w:p>
    <w:p w14:paraId="29F2FCB0" w14:textId="77777777" w:rsidR="00F34A90" w:rsidRPr="0042739D" w:rsidRDefault="00F34A90" w:rsidP="00F34A90">
      <w:pPr>
        <w:pStyle w:val="Tabletitle"/>
        <w:rPr>
          <w:lang w:val="ru-RU"/>
        </w:rPr>
      </w:pPr>
      <w:r w:rsidRPr="0042739D">
        <w:rPr>
          <w:lang w:val="ru-RU"/>
        </w:rPr>
        <w:t>Коэффициент распределения 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1559"/>
        <w:gridCol w:w="2126"/>
        <w:gridCol w:w="1707"/>
      </w:tblGrid>
      <w:tr w:rsidR="00F34A90" w:rsidRPr="0042739D" w14:paraId="5481928E" w14:textId="77777777" w:rsidTr="00613317">
        <w:trPr>
          <w:jc w:val="center"/>
        </w:trPr>
        <w:tc>
          <w:tcPr>
            <w:tcW w:w="3681" w:type="dxa"/>
          </w:tcPr>
          <w:p w14:paraId="2158649E" w14:textId="77777777" w:rsidR="00F34A90" w:rsidRPr="0042739D" w:rsidRDefault="00F34A90" w:rsidP="00F0043E">
            <w:pPr>
              <w:pStyle w:val="Tabletext"/>
              <w:keepNext/>
              <w:keepLines/>
              <w:jc w:val="left"/>
              <w:rPr>
                <w:szCs w:val="24"/>
                <w:lang w:val="ru-RU"/>
              </w:rPr>
            </w:pPr>
            <w:bookmarkStart w:id="369" w:name="_Ref288214913"/>
            <w:bookmarkStart w:id="370" w:name="_Ref288215040"/>
            <w:bookmarkStart w:id="371" w:name="_Toc289774476"/>
            <w:r w:rsidRPr="0042739D">
              <w:rPr>
                <w:lang w:val="ru-RU"/>
              </w:rPr>
              <w:t xml:space="preserve">Процент местоположений приема </w:t>
            </w:r>
            <w:r w:rsidRPr="0042739D">
              <w:rPr>
                <w:i/>
                <w:lang w:val="ru-RU"/>
              </w:rPr>
              <w:t>p</w:t>
            </w:r>
            <w:r w:rsidRPr="0042739D">
              <w:rPr>
                <w:lang w:val="ru-RU"/>
              </w:rPr>
              <w:t xml:space="preserve"> (%)</w:t>
            </w:r>
          </w:p>
        </w:tc>
        <w:tc>
          <w:tcPr>
            <w:tcW w:w="1559" w:type="dxa"/>
          </w:tcPr>
          <w:p w14:paraId="5718B459" w14:textId="77777777" w:rsidR="00F34A90" w:rsidRPr="0042739D" w:rsidRDefault="00F34A90" w:rsidP="00F0043E">
            <w:pPr>
              <w:pStyle w:val="Tabletext"/>
              <w:keepNext/>
              <w:keepLines/>
              <w:jc w:val="center"/>
              <w:rPr>
                <w:szCs w:val="24"/>
                <w:lang w:val="ru-RU"/>
              </w:rPr>
            </w:pPr>
            <w:r w:rsidRPr="0042739D">
              <w:rPr>
                <w:lang w:val="ru-RU"/>
              </w:rPr>
              <w:t>70</w:t>
            </w:r>
          </w:p>
        </w:tc>
        <w:tc>
          <w:tcPr>
            <w:tcW w:w="2126" w:type="dxa"/>
          </w:tcPr>
          <w:p w14:paraId="69CBA7F3" w14:textId="77777777" w:rsidR="00F34A90" w:rsidRPr="0042739D" w:rsidRDefault="00F34A90" w:rsidP="00F0043E">
            <w:pPr>
              <w:pStyle w:val="Tabletext"/>
              <w:keepNext/>
              <w:keepLines/>
              <w:jc w:val="center"/>
              <w:rPr>
                <w:szCs w:val="24"/>
                <w:lang w:val="ru-RU"/>
              </w:rPr>
            </w:pPr>
            <w:r w:rsidRPr="0042739D">
              <w:rPr>
                <w:lang w:val="ru-RU"/>
              </w:rPr>
              <w:t>95</w:t>
            </w:r>
          </w:p>
        </w:tc>
        <w:tc>
          <w:tcPr>
            <w:tcW w:w="1707" w:type="dxa"/>
          </w:tcPr>
          <w:p w14:paraId="44F70B84" w14:textId="77777777" w:rsidR="00F34A90" w:rsidRPr="0042739D" w:rsidRDefault="00F34A90" w:rsidP="00F0043E">
            <w:pPr>
              <w:pStyle w:val="Tabletext"/>
              <w:keepNext/>
              <w:keepLines/>
              <w:jc w:val="center"/>
              <w:rPr>
                <w:szCs w:val="24"/>
                <w:lang w:val="ru-RU"/>
              </w:rPr>
            </w:pPr>
            <w:r w:rsidRPr="0042739D">
              <w:rPr>
                <w:lang w:val="ru-RU"/>
              </w:rPr>
              <w:t>99</w:t>
            </w:r>
          </w:p>
        </w:tc>
      </w:tr>
      <w:tr w:rsidR="00F34A90" w:rsidRPr="00D4087F" w14:paraId="648CFC74" w14:textId="77777777" w:rsidTr="00613317">
        <w:trPr>
          <w:jc w:val="center"/>
        </w:trPr>
        <w:tc>
          <w:tcPr>
            <w:tcW w:w="3681" w:type="dxa"/>
          </w:tcPr>
          <w:p w14:paraId="09E035FE" w14:textId="77777777" w:rsidR="00F34A90" w:rsidRPr="0042739D" w:rsidRDefault="00F34A90" w:rsidP="00F0043E">
            <w:pPr>
              <w:pStyle w:val="Tabletext"/>
              <w:keepNext/>
              <w:keepLines/>
              <w:jc w:val="left"/>
              <w:rPr>
                <w:szCs w:val="24"/>
                <w:lang w:val="ru-RU"/>
              </w:rPr>
            </w:pPr>
            <w:r w:rsidRPr="0042739D">
              <w:rPr>
                <w:lang w:val="ru-RU"/>
              </w:rPr>
              <w:t>Режим приема</w:t>
            </w:r>
          </w:p>
        </w:tc>
        <w:tc>
          <w:tcPr>
            <w:tcW w:w="1559" w:type="dxa"/>
          </w:tcPr>
          <w:p w14:paraId="79841408" w14:textId="77777777" w:rsidR="00F34A90" w:rsidRPr="0042739D" w:rsidRDefault="00F34A90" w:rsidP="00613317">
            <w:pPr>
              <w:pStyle w:val="Tabletext"/>
              <w:keepNext/>
              <w:keepLines/>
              <w:ind w:left="-57" w:right="-57"/>
              <w:jc w:val="center"/>
              <w:rPr>
                <w:szCs w:val="24"/>
                <w:lang w:val="ru-RU"/>
              </w:rPr>
            </w:pPr>
            <w:r w:rsidRPr="0042739D">
              <w:rPr>
                <w:lang w:val="ru-RU"/>
              </w:rPr>
              <w:t>Фиксированный (FX)</w:t>
            </w:r>
          </w:p>
        </w:tc>
        <w:tc>
          <w:tcPr>
            <w:tcW w:w="2126" w:type="dxa"/>
          </w:tcPr>
          <w:p w14:paraId="5B01710A" w14:textId="7D1FDB51" w:rsidR="00F34A90" w:rsidRPr="0042739D" w:rsidRDefault="00F34A90" w:rsidP="00F0043E">
            <w:pPr>
              <w:pStyle w:val="Tabletext"/>
              <w:keepNext/>
              <w:keepLines/>
              <w:jc w:val="center"/>
              <w:rPr>
                <w:szCs w:val="24"/>
                <w:lang w:val="ru-RU"/>
              </w:rPr>
            </w:pPr>
            <w:r w:rsidRPr="0042739D">
              <w:rPr>
                <w:lang w:val="ru-RU"/>
              </w:rPr>
              <w:t>Прием на переносные устройства (PO, PI, PO-H, PI</w:t>
            </w:r>
            <w:r w:rsidRPr="0042739D">
              <w:rPr>
                <w:lang w:val="ru-RU"/>
              </w:rPr>
              <w:noBreakHyphen/>
              <w:t>H)</w:t>
            </w:r>
          </w:p>
        </w:tc>
        <w:tc>
          <w:tcPr>
            <w:tcW w:w="1707" w:type="dxa"/>
          </w:tcPr>
          <w:p w14:paraId="615A6978" w14:textId="77777777" w:rsidR="00F34A90" w:rsidRPr="0042739D" w:rsidRDefault="00F34A90" w:rsidP="00F0043E">
            <w:pPr>
              <w:pStyle w:val="Tabletext"/>
              <w:keepNext/>
              <w:keepLines/>
              <w:jc w:val="center"/>
              <w:rPr>
                <w:szCs w:val="24"/>
                <w:lang w:val="ru-RU"/>
              </w:rPr>
            </w:pPr>
            <w:r w:rsidRPr="0042739D">
              <w:rPr>
                <w:lang w:val="ru-RU"/>
              </w:rPr>
              <w:t>Прием на мобильные устройства (MO)</w:t>
            </w:r>
          </w:p>
        </w:tc>
      </w:tr>
      <w:tr w:rsidR="00F34A90" w:rsidRPr="0042739D" w14:paraId="0504773F" w14:textId="77777777" w:rsidTr="00613317">
        <w:trPr>
          <w:jc w:val="center"/>
        </w:trPr>
        <w:tc>
          <w:tcPr>
            <w:tcW w:w="3681" w:type="dxa"/>
          </w:tcPr>
          <w:p w14:paraId="0FBDE282" w14:textId="77777777" w:rsidR="00F34A90" w:rsidRPr="0042739D" w:rsidRDefault="00F34A90" w:rsidP="00F0043E">
            <w:pPr>
              <w:pStyle w:val="Tabletext"/>
              <w:jc w:val="left"/>
              <w:rPr>
                <w:szCs w:val="24"/>
                <w:lang w:val="ru-RU"/>
              </w:rPr>
            </w:pPr>
            <w:r w:rsidRPr="0042739D">
              <w:rPr>
                <w:lang w:val="ru-RU"/>
              </w:rPr>
              <w:t>Коэффициент распределения μ</w:t>
            </w:r>
          </w:p>
        </w:tc>
        <w:tc>
          <w:tcPr>
            <w:tcW w:w="1559" w:type="dxa"/>
          </w:tcPr>
          <w:p w14:paraId="02A74C14" w14:textId="77777777" w:rsidR="00F34A90" w:rsidRPr="0042739D" w:rsidRDefault="00F34A90" w:rsidP="00F0043E">
            <w:pPr>
              <w:pStyle w:val="Tabletext"/>
              <w:jc w:val="center"/>
              <w:rPr>
                <w:szCs w:val="24"/>
                <w:lang w:val="ru-RU"/>
              </w:rPr>
            </w:pPr>
            <w:r w:rsidRPr="0042739D">
              <w:rPr>
                <w:lang w:val="ru-RU"/>
              </w:rPr>
              <w:t>0,524</w:t>
            </w:r>
          </w:p>
        </w:tc>
        <w:tc>
          <w:tcPr>
            <w:tcW w:w="2126" w:type="dxa"/>
          </w:tcPr>
          <w:p w14:paraId="671E4D3E" w14:textId="77777777" w:rsidR="00F34A90" w:rsidRPr="0042739D" w:rsidRDefault="00F34A90" w:rsidP="00F0043E">
            <w:pPr>
              <w:pStyle w:val="Tabletext"/>
              <w:jc w:val="center"/>
              <w:rPr>
                <w:szCs w:val="24"/>
                <w:lang w:val="ru-RU"/>
              </w:rPr>
            </w:pPr>
            <w:r w:rsidRPr="0042739D">
              <w:rPr>
                <w:lang w:val="ru-RU"/>
              </w:rPr>
              <w:t>1,645</w:t>
            </w:r>
          </w:p>
        </w:tc>
        <w:tc>
          <w:tcPr>
            <w:tcW w:w="1707" w:type="dxa"/>
          </w:tcPr>
          <w:p w14:paraId="1086234A" w14:textId="77777777" w:rsidR="00F34A90" w:rsidRPr="0042739D" w:rsidRDefault="00F34A90" w:rsidP="00F0043E">
            <w:pPr>
              <w:pStyle w:val="Tabletext"/>
              <w:jc w:val="center"/>
              <w:rPr>
                <w:szCs w:val="24"/>
                <w:lang w:val="ru-RU"/>
              </w:rPr>
            </w:pPr>
            <w:r w:rsidRPr="0042739D">
              <w:rPr>
                <w:lang w:val="ru-RU"/>
              </w:rPr>
              <w:t>2,326</w:t>
            </w:r>
          </w:p>
        </w:tc>
      </w:tr>
    </w:tbl>
    <w:p w14:paraId="10E77999" w14:textId="77777777" w:rsidR="00E16DB5" w:rsidRDefault="00E16DB5" w:rsidP="00E16DB5">
      <w:pPr>
        <w:pStyle w:val="Tablefin"/>
      </w:pPr>
    </w:p>
    <w:p w14:paraId="426132DE" w14:textId="77777777" w:rsidR="00F34A90" w:rsidRPr="0042739D" w:rsidRDefault="00F34A90" w:rsidP="00F34A90">
      <w:pPr>
        <w:pStyle w:val="Heading3"/>
        <w:rPr>
          <w:lang w:val="ru-RU"/>
        </w:rPr>
      </w:pPr>
      <w:r w:rsidRPr="0042739D">
        <w:rPr>
          <w:lang w:val="ru-RU"/>
        </w:rPr>
        <w:t>3.8.2</w:t>
      </w:r>
      <w:r w:rsidRPr="0042739D">
        <w:rPr>
          <w:lang w:val="ru-RU"/>
        </w:rPr>
        <w:tab/>
      </w:r>
      <w:bookmarkEnd w:id="369"/>
      <w:bookmarkEnd w:id="370"/>
      <w:bookmarkEnd w:id="371"/>
      <w:r w:rsidRPr="0042739D">
        <w:rPr>
          <w:lang w:val="ru-RU"/>
        </w:rPr>
        <w:t>Общее стандартное отклонение</w:t>
      </w:r>
    </w:p>
    <w:p w14:paraId="25E95707" w14:textId="0F83C508" w:rsidR="00F34A90" w:rsidRPr="0042739D" w:rsidRDefault="00F34A90" w:rsidP="00F34A90">
      <w:pPr>
        <w:rPr>
          <w:lang w:val="ru-RU"/>
        </w:rPr>
      </w:pPr>
      <w:r w:rsidRPr="0042739D">
        <w:rPr>
          <w:lang w:val="ru-RU"/>
        </w:rPr>
        <w:t xml:space="preserve">Поскольку статистические данные относительно принимаемого уровня полезной напряженности поля являются крупномасштабными </w:t>
      </w:r>
      <w:r w:rsidR="000A101E" w:rsidRPr="008960A6">
        <w:t>σ</w:t>
      </w:r>
      <w:r w:rsidR="000A101E" w:rsidRPr="00FF50DF">
        <w:rPr>
          <w:i/>
          <w:vertAlign w:val="subscript"/>
          <w:lang w:val="en-GB" w:eastAsia="de-DE"/>
        </w:rPr>
        <w:t>m</w:t>
      </w:r>
      <w:r w:rsidR="000A101E" w:rsidRPr="00FF50DF">
        <w:rPr>
          <w:lang w:val="en-GB" w:eastAsia="de-DE"/>
        </w:rPr>
        <w:t> </w:t>
      </w:r>
      <w:r w:rsidR="000A101E" w:rsidRPr="003467C5">
        <w:rPr>
          <w:lang w:val="ru-RU" w:eastAsia="de-DE"/>
        </w:rPr>
        <w:t>(</w:t>
      </w:r>
      <w:r w:rsidR="000A101E" w:rsidRPr="00FF50DF">
        <w:rPr>
          <w:lang w:val="en-GB" w:eastAsia="de-DE"/>
        </w:rPr>
        <w:t>dB</w:t>
      </w:r>
      <w:r w:rsidR="000A101E" w:rsidRPr="003467C5">
        <w:rPr>
          <w:lang w:val="ru-RU" w:eastAsia="de-DE"/>
        </w:rPr>
        <w:t>)</w:t>
      </w:r>
      <w:r w:rsidRPr="0042739D">
        <w:rPr>
          <w:lang w:val="ru-RU"/>
        </w:rPr>
        <w:t xml:space="preserve">, а также статистические данные относительно </w:t>
      </w:r>
      <w:r w:rsidR="000A101E" w:rsidRPr="00FF50DF">
        <w:rPr>
          <w:lang w:val="en-GB"/>
        </w:rPr>
        <w:t>MMN</w:t>
      </w:r>
      <w:r w:rsidR="000A101E" w:rsidRPr="003467C5">
        <w:rPr>
          <w:i/>
          <w:lang w:val="ru-RU"/>
        </w:rPr>
        <w:t xml:space="preserve"> </w:t>
      </w:r>
      <w:r w:rsidR="000A101E" w:rsidRPr="008960A6">
        <w:t>σ</w:t>
      </w:r>
      <w:r w:rsidR="000A101E" w:rsidRPr="00FF50DF">
        <w:rPr>
          <w:i/>
          <w:vertAlign w:val="subscript"/>
          <w:lang w:val="en-GB" w:eastAsia="de-DE"/>
        </w:rPr>
        <w:t>MMN</w:t>
      </w:r>
      <w:r w:rsidR="000A101E" w:rsidRPr="00FF50DF">
        <w:rPr>
          <w:lang w:val="en-GB" w:eastAsia="de-DE"/>
        </w:rPr>
        <w:t> </w:t>
      </w:r>
      <w:r w:rsidR="000A101E" w:rsidRPr="003467C5">
        <w:rPr>
          <w:lang w:val="ru-RU" w:eastAsia="de-DE"/>
        </w:rPr>
        <w:t>(</w:t>
      </w:r>
      <w:r w:rsidR="000A101E">
        <w:rPr>
          <w:lang w:val="ru-RU" w:eastAsia="de-DE"/>
        </w:rPr>
        <w:t>дБ</w:t>
      </w:r>
      <w:r w:rsidR="000A101E" w:rsidRPr="003467C5">
        <w:rPr>
          <w:lang w:val="ru-RU" w:eastAsia="de-DE"/>
        </w:rPr>
        <w:t>)</w:t>
      </w:r>
      <w:r w:rsidR="00E31659">
        <w:rPr>
          <w:lang w:val="ru-RU" w:eastAsia="de-DE"/>
        </w:rPr>
        <w:t xml:space="preserve"> </w:t>
      </w:r>
      <w:r w:rsidRPr="0042739D">
        <w:rPr>
          <w:lang w:val="ru-RU"/>
        </w:rPr>
        <w:t>могут приниматься статистически некоррелированными, общее стандартное отклонение σ</w:t>
      </w:r>
      <w:r w:rsidRPr="00833EB2">
        <w:rPr>
          <w:i/>
          <w:vertAlign w:val="subscript"/>
          <w:lang w:val="ru-RU"/>
        </w:rPr>
        <w:t>c</w:t>
      </w:r>
      <w:r w:rsidRPr="0042739D">
        <w:rPr>
          <w:lang w:val="ru-RU"/>
        </w:rPr>
        <w:t> (дБ) вычисляется следующим образом:</w:t>
      </w:r>
    </w:p>
    <w:p w14:paraId="03BC5BFF" w14:textId="77777777" w:rsidR="00F34A90" w:rsidRPr="0042739D" w:rsidRDefault="00F34A90" w:rsidP="00F34A90">
      <w:pPr>
        <w:pStyle w:val="Blanc"/>
        <w:rPr>
          <w:lang w:val="ru-RU"/>
        </w:rPr>
      </w:pPr>
    </w:p>
    <w:p w14:paraId="6C21FECE" w14:textId="4A171304"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rPr>
            </m:ctrlPr>
          </m:sSubPr>
          <m:e>
            <m:r>
              <m:rPr>
                <m:sty m:val="p"/>
              </m:rPr>
              <w:rPr>
                <w:rFonts w:ascii="Cambria Math" w:hAnsi="Cambria Math"/>
              </w:rPr>
              <m:t>σ</m:t>
            </m:r>
          </m:e>
          <m:sub>
            <m:r>
              <w:rPr>
                <w:rFonts w:ascii="Cambria Math" w:hAnsi="Cambria Math"/>
              </w:rPr>
              <m:t>c</m:t>
            </m:r>
          </m:sub>
        </m:sSub>
        <m:d>
          <m:dPr>
            <m:ctrlPr>
              <w:rPr>
                <w:rFonts w:ascii="Cambria Math" w:hAnsi="Cambria Math"/>
              </w:rPr>
            </m:ctrlPr>
          </m:dPr>
          <m:e>
            <m:r>
              <m:rPr>
                <m:sty m:val="p"/>
              </m:rPr>
              <w:rPr>
                <w:rFonts w:ascii="Cambria Math" w:hAnsi="Cambria Math"/>
                <w:lang w:val="ru-RU"/>
              </w:rPr>
              <m:t>дБ</m:t>
            </m:r>
          </m:e>
        </m:d>
        <m:r>
          <m:rPr>
            <m:sty m:val="p"/>
          </m:rPr>
          <w:rPr>
            <w:rFonts w:ascii="Cambria Math" w:hAnsi="Cambria Math"/>
            <w:lang w:val="ru-RU"/>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σ</m:t>
                </m:r>
              </m:e>
              <m:sub>
                <m:r>
                  <w:rPr>
                    <w:rFonts w:ascii="Cambria Math" w:hAnsi="Cambria Math"/>
                  </w:rPr>
                  <m:t>m</m:t>
                </m:r>
              </m:sub>
              <m:sup>
                <m:r>
                  <m:rPr>
                    <m:sty m:val="p"/>
                  </m:rPr>
                  <w:rPr>
                    <w:rFonts w:ascii="Cambria Math" w:hAnsi="Cambria Math"/>
                    <w:lang w:val="ru-RU"/>
                  </w:rPr>
                  <m:t>2</m:t>
                </m:r>
              </m:sup>
            </m:sSubSup>
            <m:r>
              <m:rPr>
                <m:sty m:val="p"/>
              </m:rPr>
              <w:rPr>
                <w:rFonts w:ascii="Cambria Math" w:hAnsi="Cambria Math"/>
                <w:lang w:val="ru-RU"/>
              </w:rPr>
              <m:t>+</m:t>
            </m:r>
            <m:sSubSup>
              <m:sSubSupPr>
                <m:ctrlPr>
                  <w:rPr>
                    <w:rFonts w:ascii="Cambria Math" w:hAnsi="Cambria Math"/>
                  </w:rPr>
                </m:ctrlPr>
              </m:sSubSupPr>
              <m:e>
                <m:r>
                  <m:rPr>
                    <m:sty m:val="p"/>
                  </m:rPr>
                  <w:rPr>
                    <w:rFonts w:ascii="Cambria Math" w:hAnsi="Cambria Math"/>
                  </w:rPr>
                  <m:t>σ</m:t>
                </m:r>
              </m:e>
              <m:sub>
                <m:r>
                  <w:rPr>
                    <w:rFonts w:ascii="Cambria Math" w:hAnsi="Cambria Math"/>
                  </w:rPr>
                  <m:t>MMN</m:t>
                </m:r>
              </m:sub>
              <m:sup>
                <m:r>
                  <m:rPr>
                    <m:sty m:val="p"/>
                  </m:rPr>
                  <w:rPr>
                    <w:rFonts w:ascii="Cambria Math" w:hAnsi="Cambria Math"/>
                    <w:lang w:val="ru-RU"/>
                  </w:rPr>
                  <m:t>2</m:t>
                </m:r>
              </m:sup>
            </m:sSubSup>
          </m:e>
        </m:rad>
      </m:oMath>
      <w:r w:rsidRPr="0042739D">
        <w:rPr>
          <w:lang w:val="ru-RU"/>
        </w:rPr>
        <w:tab/>
        <w:t>(9)</w:t>
      </w:r>
    </w:p>
    <w:p w14:paraId="6F391560" w14:textId="77777777" w:rsidR="00F34A90" w:rsidRPr="0042739D" w:rsidRDefault="00F34A90" w:rsidP="00F34A90">
      <w:pPr>
        <w:pStyle w:val="Blanc"/>
        <w:rPr>
          <w:lang w:val="ru-RU"/>
        </w:rPr>
      </w:pPr>
    </w:p>
    <w:p w14:paraId="7BF5FD7B" w14:textId="77777777" w:rsidR="00F34A90" w:rsidRPr="0042739D" w:rsidRDefault="00F34A90" w:rsidP="00F34A90">
      <w:pPr>
        <w:rPr>
          <w:lang w:val="ru-RU"/>
        </w:rPr>
      </w:pPr>
      <w:r w:rsidRPr="0042739D">
        <w:rPr>
          <w:lang w:val="ru-RU"/>
        </w:rPr>
        <w:t>Значения стандартного отклонения σ</w:t>
      </w:r>
      <w:r w:rsidRPr="0042739D">
        <w:rPr>
          <w:i/>
          <w:vertAlign w:val="subscript"/>
          <w:lang w:val="ru-RU"/>
        </w:rPr>
        <w:t>m</w:t>
      </w:r>
      <w:r w:rsidRPr="0042739D">
        <w:rPr>
          <w:lang w:val="ru-RU"/>
        </w:rPr>
        <w:t> (дБ) уровня полезной напряженности поля зависят от частоты и окружающих условий, и эмпирические исследования показали существенную протяженность. Репрезентативные значения и уравнение для вычисления стандартного отклонения σ</w:t>
      </w:r>
      <w:r w:rsidRPr="0042739D">
        <w:rPr>
          <w:i/>
          <w:vertAlign w:val="subscript"/>
          <w:lang w:val="ru-RU"/>
        </w:rPr>
        <w:t>m</w:t>
      </w:r>
      <w:r w:rsidRPr="0042739D">
        <w:rPr>
          <w:lang w:val="ru-RU"/>
        </w:rPr>
        <w:t> (дБ) уровня полезной напряженности поля приведены в Рекомендации МСЭ-R P.1546-4. При вычислении стандартного отклонения σ</w:t>
      </w:r>
      <w:r w:rsidRPr="0042739D">
        <w:rPr>
          <w:i/>
          <w:vertAlign w:val="subscript"/>
          <w:lang w:val="ru-RU"/>
        </w:rPr>
        <w:t>m</w:t>
      </w:r>
      <w:r w:rsidRPr="0042739D">
        <w:rPr>
          <w:lang w:val="ru-RU"/>
        </w:rPr>
        <w:t xml:space="preserve"> (дБ) уровня полезной напряженности поля учитываются только эффекты, обусловливаемые медленным замиранием, а не эффекты быстрого замирания. Для DRM необходимо, чтобы определение минимального значения </w:t>
      </w:r>
      <w:r w:rsidRPr="0042739D">
        <w:rPr>
          <w:i/>
          <w:lang w:val="ru-RU"/>
        </w:rPr>
        <w:t>C</w:t>
      </w:r>
      <w:r w:rsidRPr="0042739D">
        <w:rPr>
          <w:lang w:val="ru-RU"/>
        </w:rPr>
        <w:t>/</w:t>
      </w:r>
      <w:r w:rsidRPr="0042739D">
        <w:rPr>
          <w:i/>
          <w:lang w:val="ru-RU"/>
        </w:rPr>
        <w:t>N</w:t>
      </w:r>
      <w:r w:rsidRPr="0042739D">
        <w:rPr>
          <w:lang w:val="ru-RU"/>
        </w:rPr>
        <w:t xml:space="preserve"> DRM учитывало воздействие быстрого замирания, следовательно, дополнительный запас поправки в данном случае не требуется.</w:t>
      </w:r>
    </w:p>
    <w:p w14:paraId="270A5065" w14:textId="77777777" w:rsidR="00F34A90" w:rsidRPr="0042739D" w:rsidRDefault="00F34A90" w:rsidP="00F34A90">
      <w:pPr>
        <w:rPr>
          <w:lang w:val="ru-RU" w:eastAsia="de-DE"/>
        </w:rPr>
      </w:pPr>
      <w:r w:rsidRPr="0042739D">
        <w:rPr>
          <w:lang w:val="ru-RU"/>
        </w:rPr>
        <w:t>В Рекомендации МСЭ-R P.1546-4 приведены следующие постоянные значения:</w:t>
      </w:r>
    </w:p>
    <w:p w14:paraId="51BAFE25" w14:textId="77777777" w:rsidR="00F34A90" w:rsidRPr="0042739D" w:rsidRDefault="00F34A90" w:rsidP="00F34A90">
      <w:pPr>
        <w:rPr>
          <w:lang w:val="ru-RU" w:eastAsia="de-DE"/>
        </w:rPr>
      </w:pPr>
      <w:r w:rsidRPr="0042739D">
        <w:rPr>
          <w:lang w:val="ru-RU"/>
        </w:rPr>
        <w:t>аналоговое радиовещание (то есть ЧМ на частоте 100 МГц)</w:t>
      </w:r>
      <w:r w:rsidRPr="0042739D">
        <w:rPr>
          <w:lang w:val="ru-RU"/>
        </w:rPr>
        <w:tab/>
      </w:r>
      <w:r w:rsidRPr="0042739D">
        <w:rPr>
          <w:lang w:val="ru-RU"/>
        </w:rPr>
        <w:tab/>
      </w:r>
      <w:r w:rsidRPr="0042739D">
        <w:rPr>
          <w:lang w:val="ru-RU"/>
        </w:rPr>
        <w:tab/>
      </w:r>
      <w:r w:rsidRPr="0042739D">
        <w:rPr>
          <w:lang w:val="ru-RU"/>
        </w:rPr>
        <w:tab/>
        <w:t>σ</w:t>
      </w:r>
      <w:r w:rsidRPr="0042739D">
        <w:rPr>
          <w:i/>
          <w:vertAlign w:val="subscript"/>
          <w:lang w:val="ru-RU"/>
        </w:rPr>
        <w:t>m</w:t>
      </w:r>
      <w:r w:rsidRPr="0042739D">
        <w:rPr>
          <w:lang w:val="ru-RU"/>
        </w:rPr>
        <w:t> = 8,3 дБ;</w:t>
      </w:r>
    </w:p>
    <w:p w14:paraId="0DB4A7E9" w14:textId="77777777" w:rsidR="00F34A90" w:rsidRPr="0042739D" w:rsidRDefault="00F34A90" w:rsidP="00F34A90">
      <w:pPr>
        <w:jc w:val="left"/>
        <w:rPr>
          <w:lang w:val="ru-RU" w:eastAsia="de-DE"/>
        </w:rPr>
      </w:pPr>
      <w:r w:rsidRPr="0042739D">
        <w:rPr>
          <w:lang w:val="ru-RU"/>
        </w:rPr>
        <w:t>цифровое радиовещание (с шириной полосы более 1 МГц,</w:t>
      </w:r>
      <w:r w:rsidRPr="0042739D">
        <w:rPr>
          <w:lang w:val="ru-RU"/>
        </w:rPr>
        <w:br/>
        <w:t>то есть DAB на частоте 200 МГц)</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σ</w:t>
      </w:r>
      <w:r w:rsidRPr="0042739D">
        <w:rPr>
          <w:i/>
          <w:vertAlign w:val="subscript"/>
          <w:lang w:val="ru-RU"/>
        </w:rPr>
        <w:t>m</w:t>
      </w:r>
      <w:r w:rsidRPr="0042739D">
        <w:rPr>
          <w:lang w:val="ru-RU"/>
        </w:rPr>
        <w:t> = 5,5 дБ.</w:t>
      </w:r>
    </w:p>
    <w:p w14:paraId="669A60A5" w14:textId="72414E87" w:rsidR="00F34A90" w:rsidRPr="0042739D" w:rsidRDefault="00F34A90" w:rsidP="00F34A90">
      <w:pPr>
        <w:rPr>
          <w:lang w:val="ru-RU" w:eastAsia="de-DE"/>
        </w:rPr>
      </w:pPr>
      <w:r w:rsidRPr="0042739D">
        <w:rPr>
          <w:lang w:val="ru-RU"/>
        </w:rPr>
        <w:t>Вычисленные по приведенным в Рекомендации МСЭ</w:t>
      </w:r>
      <w:r w:rsidRPr="0042739D">
        <w:rPr>
          <w:lang w:val="ru-RU"/>
        </w:rPr>
        <w:noBreakHyphen/>
        <w:t>R P.1546-4 формулам стандартные отклонения σ</w:t>
      </w:r>
      <w:r w:rsidRPr="0042739D">
        <w:rPr>
          <w:i/>
          <w:vertAlign w:val="subscript"/>
          <w:lang w:val="ru-RU"/>
        </w:rPr>
        <w:t>m</w:t>
      </w:r>
      <w:r w:rsidRPr="0042739D">
        <w:rPr>
          <w:rFonts w:ascii="TimesNewRoman,Italic" w:hAnsi="TimesNewRoman,Italic"/>
          <w:lang w:val="ru-RU"/>
        </w:rPr>
        <w:t> (</w:t>
      </w:r>
      <w:r w:rsidRPr="0042739D">
        <w:rPr>
          <w:lang w:val="ru-RU"/>
        </w:rPr>
        <w:t>дБ</w:t>
      </w:r>
      <w:r w:rsidRPr="0042739D">
        <w:rPr>
          <w:rFonts w:ascii="TimesNewRoman,Italic" w:hAnsi="TimesNewRoman,Italic"/>
          <w:lang w:val="ru-RU"/>
        </w:rPr>
        <w:t>)</w:t>
      </w:r>
      <w:r w:rsidRPr="0042739D">
        <w:rPr>
          <w:lang w:val="ru-RU"/>
        </w:rPr>
        <w:t xml:space="preserve"> для DRM в городской, пригородной и сельской зонах, приведены в таблице 3</w:t>
      </w:r>
      <w:r w:rsidR="00373D28">
        <w:rPr>
          <w:lang w:val="ru-RU"/>
        </w:rPr>
        <w:t>9</w:t>
      </w:r>
      <w:r w:rsidRPr="0042739D">
        <w:rPr>
          <w:lang w:val="ru-RU"/>
        </w:rPr>
        <w:t>.</w:t>
      </w:r>
    </w:p>
    <w:p w14:paraId="4B7A9353" w14:textId="4E6E7539" w:rsidR="00F34A90" w:rsidRPr="0042739D" w:rsidRDefault="00F34A90" w:rsidP="00F34A90">
      <w:pPr>
        <w:pStyle w:val="TableNo"/>
        <w:spacing w:before="240"/>
        <w:rPr>
          <w:lang w:val="ru-RU"/>
        </w:rPr>
      </w:pPr>
      <w:bookmarkStart w:id="372" w:name="_Ref281835679"/>
      <w:r w:rsidRPr="0042739D">
        <w:rPr>
          <w:lang w:val="ru-RU"/>
        </w:rPr>
        <w:t xml:space="preserve">ТАБЛИЦА </w:t>
      </w:r>
      <w:bookmarkEnd w:id="372"/>
      <w:r w:rsidRPr="0042739D">
        <w:rPr>
          <w:bCs/>
          <w:lang w:val="ru-RU"/>
        </w:rPr>
        <w:t>3</w:t>
      </w:r>
      <w:r w:rsidR="00373D28">
        <w:rPr>
          <w:bCs/>
          <w:lang w:val="ru-RU"/>
        </w:rPr>
        <w:t>9</w:t>
      </w:r>
    </w:p>
    <w:p w14:paraId="3872BAE2" w14:textId="77777777" w:rsidR="00F34A90" w:rsidRPr="0042739D" w:rsidRDefault="00F34A90" w:rsidP="00F34A90">
      <w:pPr>
        <w:pStyle w:val="Tabletitle"/>
        <w:rPr>
          <w:lang w:val="ru-RU"/>
        </w:rPr>
      </w:pPr>
      <w:r w:rsidRPr="0042739D">
        <w:rPr>
          <w:lang w:val="ru-RU"/>
        </w:rPr>
        <w:t>Стандартн</w:t>
      </w:r>
      <w:r>
        <w:rPr>
          <w:lang w:val="ru-RU"/>
        </w:rPr>
        <w:t>ое</w:t>
      </w:r>
      <w:r w:rsidRPr="0042739D">
        <w:rPr>
          <w:lang w:val="ru-RU"/>
        </w:rPr>
        <w:t xml:space="preserve"> отклонени</w:t>
      </w:r>
      <w:r>
        <w:rPr>
          <w:lang w:val="ru-RU"/>
        </w:rPr>
        <w:t>е</w:t>
      </w:r>
      <w:r w:rsidRPr="0042739D">
        <w:rPr>
          <w:lang w:val="ru-RU"/>
        </w:rPr>
        <w:t xml:space="preserve"> для DRM</w:t>
      </w:r>
      <w:r w:rsidRPr="0042739D">
        <w:rPr>
          <w:lang w:val="ru-RU" w:eastAsia="de-DE"/>
        </w:rPr>
        <w:t xml:space="preserve"> </w:t>
      </w:r>
      <w:r w:rsidRPr="0042739D">
        <w:rPr>
          <w:lang w:val="ru-RU"/>
        </w:rPr>
        <w:t>σ</w:t>
      </w:r>
      <w:r w:rsidRPr="0042739D">
        <w:rPr>
          <w:i/>
          <w:vertAlign w:val="subscript"/>
          <w:lang w:val="ru-RU" w:eastAsia="de-DE"/>
        </w:rPr>
        <w:t>m, DRM</w:t>
      </w:r>
    </w:p>
    <w:tbl>
      <w:tblPr>
        <w:tblW w:w="8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3555"/>
        <w:gridCol w:w="851"/>
        <w:gridCol w:w="850"/>
        <w:gridCol w:w="851"/>
      </w:tblGrid>
      <w:tr w:rsidR="00F34A90" w:rsidRPr="0042739D" w14:paraId="78E2D7CD" w14:textId="77777777" w:rsidTr="00613317">
        <w:trPr>
          <w:jc w:val="center"/>
        </w:trPr>
        <w:tc>
          <w:tcPr>
            <w:tcW w:w="5960" w:type="dxa"/>
            <w:gridSpan w:val="2"/>
          </w:tcPr>
          <w:p w14:paraId="247840E0" w14:textId="77777777" w:rsidR="00F34A90" w:rsidRPr="0042739D" w:rsidRDefault="00F34A90" w:rsidP="00F0043E">
            <w:pPr>
              <w:pStyle w:val="Tablehead"/>
              <w:jc w:val="left"/>
              <w:rPr>
                <w:lang w:val="ru-RU"/>
              </w:rPr>
            </w:pPr>
            <w:r w:rsidRPr="0042739D">
              <w:rPr>
                <w:b w:val="0"/>
                <w:lang w:val="ru-RU"/>
              </w:rPr>
              <w:t>Частота (МГц)</w:t>
            </w:r>
          </w:p>
        </w:tc>
        <w:tc>
          <w:tcPr>
            <w:tcW w:w="851" w:type="dxa"/>
          </w:tcPr>
          <w:p w14:paraId="345DA3DF" w14:textId="77777777" w:rsidR="00F34A90" w:rsidRPr="0042739D" w:rsidRDefault="00F34A90" w:rsidP="00F0043E">
            <w:pPr>
              <w:pStyle w:val="Tablehead"/>
              <w:rPr>
                <w:b w:val="0"/>
                <w:bCs/>
                <w:lang w:val="ru-RU"/>
              </w:rPr>
            </w:pPr>
            <w:r w:rsidRPr="0042739D">
              <w:rPr>
                <w:b w:val="0"/>
                <w:bCs/>
                <w:lang w:val="ru-RU"/>
              </w:rPr>
              <w:t>65</w:t>
            </w:r>
          </w:p>
        </w:tc>
        <w:tc>
          <w:tcPr>
            <w:tcW w:w="850" w:type="dxa"/>
          </w:tcPr>
          <w:p w14:paraId="07647B54" w14:textId="77777777" w:rsidR="00F34A90" w:rsidRPr="0042739D" w:rsidRDefault="00F34A90" w:rsidP="00F0043E">
            <w:pPr>
              <w:pStyle w:val="Tablehead"/>
              <w:rPr>
                <w:b w:val="0"/>
                <w:bCs/>
                <w:lang w:val="ru-RU"/>
              </w:rPr>
            </w:pPr>
            <w:r w:rsidRPr="0042739D">
              <w:rPr>
                <w:b w:val="0"/>
                <w:bCs/>
                <w:lang w:val="ru-RU"/>
              </w:rPr>
              <w:t>100</w:t>
            </w:r>
          </w:p>
        </w:tc>
        <w:tc>
          <w:tcPr>
            <w:tcW w:w="851" w:type="dxa"/>
          </w:tcPr>
          <w:p w14:paraId="34DC0CC6"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2D9D2750" w14:textId="77777777" w:rsidTr="00613317">
        <w:trPr>
          <w:jc w:val="center"/>
        </w:trPr>
        <w:tc>
          <w:tcPr>
            <w:tcW w:w="2405" w:type="dxa"/>
            <w:vMerge w:val="restart"/>
          </w:tcPr>
          <w:p w14:paraId="317DC571" w14:textId="77777777" w:rsidR="00F34A90" w:rsidRPr="0042739D" w:rsidRDefault="00F34A90" w:rsidP="00F0043E">
            <w:pPr>
              <w:pStyle w:val="Tabletext"/>
              <w:jc w:val="left"/>
              <w:rPr>
                <w:lang w:val="ru-RU"/>
              </w:rPr>
            </w:pPr>
            <w:r w:rsidRPr="0042739D">
              <w:rPr>
                <w:lang w:val="ru-RU"/>
              </w:rPr>
              <w:t>Стандартн</w:t>
            </w:r>
            <w:r>
              <w:rPr>
                <w:lang w:val="ru-RU"/>
              </w:rPr>
              <w:t>ое</w:t>
            </w:r>
            <w:r w:rsidRPr="0042739D">
              <w:rPr>
                <w:lang w:val="ru-RU"/>
              </w:rPr>
              <w:t xml:space="preserve"> отклонени</w:t>
            </w:r>
            <w:r>
              <w:rPr>
                <w:lang w:val="ru-RU"/>
              </w:rPr>
              <w:t>е</w:t>
            </w:r>
            <w:r w:rsidRPr="0042739D">
              <w:rPr>
                <w:lang w:val="ru-RU"/>
              </w:rPr>
              <w:t xml:space="preserve"> для DRM σ</w:t>
            </w:r>
            <w:r w:rsidRPr="0042739D">
              <w:rPr>
                <w:i/>
                <w:vertAlign w:val="subscript"/>
                <w:lang w:val="ru-RU"/>
              </w:rPr>
              <w:t>m,DRM</w:t>
            </w:r>
          </w:p>
        </w:tc>
        <w:tc>
          <w:tcPr>
            <w:tcW w:w="3555" w:type="dxa"/>
          </w:tcPr>
          <w:p w14:paraId="410C3E2B" w14:textId="77777777" w:rsidR="00F34A90" w:rsidRPr="0042739D" w:rsidRDefault="00F34A90" w:rsidP="00F0043E">
            <w:pPr>
              <w:pStyle w:val="Tabletext"/>
              <w:jc w:val="left"/>
              <w:rPr>
                <w:lang w:val="ru-RU"/>
              </w:rPr>
            </w:pPr>
            <w:r w:rsidRPr="0042739D">
              <w:rPr>
                <w:lang w:val="ru-RU"/>
              </w:rPr>
              <w:t>в городской и пригородной зонах (дБ)</w:t>
            </w:r>
          </w:p>
        </w:tc>
        <w:tc>
          <w:tcPr>
            <w:tcW w:w="851" w:type="dxa"/>
          </w:tcPr>
          <w:p w14:paraId="0DB9C15B" w14:textId="77777777" w:rsidR="00F34A90" w:rsidRPr="0042739D" w:rsidRDefault="00F34A90" w:rsidP="00F0043E">
            <w:pPr>
              <w:pStyle w:val="Tabletext"/>
              <w:jc w:val="center"/>
              <w:rPr>
                <w:lang w:val="ru-RU"/>
              </w:rPr>
            </w:pPr>
            <w:r w:rsidRPr="0042739D">
              <w:rPr>
                <w:lang w:val="ru-RU"/>
              </w:rPr>
              <w:t>3,56</w:t>
            </w:r>
          </w:p>
        </w:tc>
        <w:tc>
          <w:tcPr>
            <w:tcW w:w="850" w:type="dxa"/>
          </w:tcPr>
          <w:p w14:paraId="2A3B6959" w14:textId="77777777" w:rsidR="00F34A90" w:rsidRPr="0042739D" w:rsidRDefault="00F34A90" w:rsidP="00F0043E">
            <w:pPr>
              <w:pStyle w:val="Tabletext"/>
              <w:jc w:val="center"/>
              <w:rPr>
                <w:lang w:val="ru-RU"/>
              </w:rPr>
            </w:pPr>
            <w:r w:rsidRPr="0042739D">
              <w:rPr>
                <w:lang w:val="ru-RU"/>
              </w:rPr>
              <w:t>3,80</w:t>
            </w:r>
          </w:p>
        </w:tc>
        <w:tc>
          <w:tcPr>
            <w:tcW w:w="851" w:type="dxa"/>
          </w:tcPr>
          <w:p w14:paraId="44453208" w14:textId="77777777" w:rsidR="00F34A90" w:rsidRPr="0042739D" w:rsidRDefault="00F34A90" w:rsidP="00F0043E">
            <w:pPr>
              <w:pStyle w:val="Tabletext"/>
              <w:jc w:val="center"/>
              <w:rPr>
                <w:lang w:val="ru-RU"/>
              </w:rPr>
            </w:pPr>
            <w:r w:rsidRPr="0042739D">
              <w:rPr>
                <w:lang w:val="ru-RU"/>
              </w:rPr>
              <w:t>4,19</w:t>
            </w:r>
          </w:p>
        </w:tc>
      </w:tr>
      <w:tr w:rsidR="00F34A90" w:rsidRPr="0042739D" w14:paraId="166DBF1B" w14:textId="77777777" w:rsidTr="00613317">
        <w:trPr>
          <w:jc w:val="center"/>
        </w:trPr>
        <w:tc>
          <w:tcPr>
            <w:tcW w:w="2405" w:type="dxa"/>
            <w:vMerge/>
          </w:tcPr>
          <w:p w14:paraId="00F9E9B4" w14:textId="77777777" w:rsidR="00F34A90" w:rsidRPr="0042739D" w:rsidRDefault="00F34A90" w:rsidP="00F0043E">
            <w:pPr>
              <w:pStyle w:val="Tabletext"/>
              <w:jc w:val="left"/>
              <w:rPr>
                <w:lang w:val="ru-RU"/>
              </w:rPr>
            </w:pPr>
          </w:p>
        </w:tc>
        <w:tc>
          <w:tcPr>
            <w:tcW w:w="3555" w:type="dxa"/>
          </w:tcPr>
          <w:p w14:paraId="0E87565E" w14:textId="77777777" w:rsidR="00F34A90" w:rsidRPr="0042739D" w:rsidRDefault="00F34A90" w:rsidP="00F0043E">
            <w:pPr>
              <w:pStyle w:val="Tabletext"/>
              <w:jc w:val="left"/>
              <w:rPr>
                <w:lang w:val="ru-RU"/>
              </w:rPr>
            </w:pPr>
            <w:r w:rsidRPr="0042739D">
              <w:rPr>
                <w:lang w:val="ru-RU"/>
              </w:rPr>
              <w:t>в сельских зонах (дБ)</w:t>
            </w:r>
          </w:p>
        </w:tc>
        <w:tc>
          <w:tcPr>
            <w:tcW w:w="851" w:type="dxa"/>
          </w:tcPr>
          <w:p w14:paraId="7908FB8F" w14:textId="77777777" w:rsidR="00F34A90" w:rsidRPr="0042739D" w:rsidRDefault="00F34A90" w:rsidP="00F0043E">
            <w:pPr>
              <w:pStyle w:val="Tabletext"/>
              <w:jc w:val="center"/>
              <w:rPr>
                <w:lang w:val="ru-RU"/>
              </w:rPr>
            </w:pPr>
            <w:r w:rsidRPr="0042739D">
              <w:rPr>
                <w:lang w:val="ru-RU"/>
              </w:rPr>
              <w:t>2,86</w:t>
            </w:r>
          </w:p>
        </w:tc>
        <w:tc>
          <w:tcPr>
            <w:tcW w:w="850" w:type="dxa"/>
          </w:tcPr>
          <w:p w14:paraId="68A7971E" w14:textId="77777777" w:rsidR="00F34A90" w:rsidRPr="0042739D" w:rsidRDefault="00F34A90" w:rsidP="00F0043E">
            <w:pPr>
              <w:pStyle w:val="Tabletext"/>
              <w:jc w:val="center"/>
              <w:rPr>
                <w:lang w:val="ru-RU"/>
              </w:rPr>
            </w:pPr>
            <w:r w:rsidRPr="0042739D">
              <w:rPr>
                <w:lang w:val="ru-RU"/>
              </w:rPr>
              <w:t>3,10</w:t>
            </w:r>
          </w:p>
        </w:tc>
        <w:tc>
          <w:tcPr>
            <w:tcW w:w="851" w:type="dxa"/>
          </w:tcPr>
          <w:p w14:paraId="005D4D5E" w14:textId="77777777" w:rsidR="00F34A90" w:rsidRPr="0042739D" w:rsidRDefault="00F34A90" w:rsidP="00F0043E">
            <w:pPr>
              <w:pStyle w:val="Tabletext"/>
              <w:jc w:val="center"/>
              <w:rPr>
                <w:lang w:val="ru-RU"/>
              </w:rPr>
            </w:pPr>
            <w:r w:rsidRPr="0042739D">
              <w:rPr>
                <w:lang w:val="ru-RU"/>
              </w:rPr>
              <w:t>3,49</w:t>
            </w:r>
          </w:p>
        </w:tc>
      </w:tr>
    </w:tbl>
    <w:p w14:paraId="21D2A2F4" w14:textId="77777777" w:rsidR="00E16DB5" w:rsidRDefault="00E16DB5" w:rsidP="00E16DB5">
      <w:pPr>
        <w:pStyle w:val="Tablefin"/>
      </w:pPr>
    </w:p>
    <w:p w14:paraId="11251A02" w14:textId="7082A77C" w:rsidR="00F34A90" w:rsidRPr="0042739D" w:rsidRDefault="00F34A90" w:rsidP="00F34A90">
      <w:pPr>
        <w:rPr>
          <w:lang w:val="ru-RU"/>
        </w:rPr>
      </w:pPr>
      <w:r w:rsidRPr="0042739D">
        <w:rPr>
          <w:lang w:val="ru-RU"/>
        </w:rPr>
        <w:t>При вычислении общего стандартного отклонения σ</w:t>
      </w:r>
      <w:r w:rsidRPr="00157F54">
        <w:rPr>
          <w:i/>
          <w:vertAlign w:val="subscript"/>
          <w:lang w:val="ru-RU"/>
        </w:rPr>
        <w:t>c</w:t>
      </w:r>
      <w:r w:rsidRPr="0042739D">
        <w:rPr>
          <w:lang w:val="ru-RU"/>
        </w:rPr>
        <w:t> (дБ) для разных режимов приема необходимо учитывать большее или меньшее число составляющих данных конкретных стандартных отклонений. Значения стандартных отклонений MMN </w:t>
      </w:r>
      <w:r w:rsidR="00ED3114">
        <w:rPr>
          <w:lang w:val="ru-RU"/>
        </w:rPr>
        <w:t>приведены</w:t>
      </w:r>
      <w:r w:rsidRPr="0042739D">
        <w:rPr>
          <w:lang w:val="ru-RU"/>
        </w:rPr>
        <w:t xml:space="preserve"> в пункте </w:t>
      </w:r>
      <w:r w:rsidRPr="0042739D">
        <w:rPr>
          <w:lang w:val="ru-RU" w:bidi="he-IL"/>
        </w:rPr>
        <w:t xml:space="preserve">‎3.6, </w:t>
      </w:r>
      <w:r w:rsidRPr="0042739D">
        <w:rPr>
          <w:lang w:val="ru-RU"/>
        </w:rPr>
        <w:t>стандартных отклонений напряженности поля σ</w:t>
      </w:r>
      <w:r w:rsidRPr="0042739D">
        <w:rPr>
          <w:i/>
          <w:vertAlign w:val="subscript"/>
          <w:lang w:val="ru-RU"/>
        </w:rPr>
        <w:t>m</w:t>
      </w:r>
      <w:r w:rsidRPr="0042739D">
        <w:rPr>
          <w:lang w:val="ru-RU"/>
        </w:rPr>
        <w:t> (дБ) – в таблице 3</w:t>
      </w:r>
      <w:r w:rsidR="00C06831">
        <w:rPr>
          <w:lang w:val="ru-RU"/>
        </w:rPr>
        <w:t>5</w:t>
      </w:r>
      <w:r w:rsidRPr="0042739D">
        <w:rPr>
          <w:lang w:val="ru-RU"/>
        </w:rPr>
        <w:t xml:space="preserve">. </w:t>
      </w:r>
    </w:p>
    <w:p w14:paraId="57637E65" w14:textId="5F603994" w:rsidR="00F34A90" w:rsidRPr="0042739D" w:rsidRDefault="00F34A90" w:rsidP="00F34A90">
      <w:pPr>
        <w:rPr>
          <w:lang w:val="ru-RU"/>
        </w:rPr>
      </w:pPr>
      <w:r w:rsidRPr="0042739D">
        <w:rPr>
          <w:lang w:val="ru-RU"/>
        </w:rPr>
        <w:t>Результаты вычислений общего стандартного отклонения σ</w:t>
      </w:r>
      <w:r w:rsidRPr="0098735A">
        <w:rPr>
          <w:i/>
          <w:vertAlign w:val="subscript"/>
          <w:lang w:val="ru-RU"/>
        </w:rPr>
        <w:t>c</w:t>
      </w:r>
      <w:r w:rsidRPr="0042739D">
        <w:rPr>
          <w:lang w:val="ru-RU"/>
        </w:rPr>
        <w:t> (дБ) для соответствующих режимов приема приведены в таблице </w:t>
      </w:r>
      <w:r w:rsidR="00C06831">
        <w:rPr>
          <w:lang w:val="ru-RU"/>
        </w:rPr>
        <w:t>40</w:t>
      </w:r>
      <w:r w:rsidRPr="0042739D">
        <w:rPr>
          <w:lang w:val="ru-RU"/>
        </w:rPr>
        <w:t>.</w:t>
      </w:r>
    </w:p>
    <w:p w14:paraId="1EF4D984" w14:textId="098DD496" w:rsidR="00F34A90" w:rsidRPr="0042739D" w:rsidRDefault="00F34A90" w:rsidP="00F34A90">
      <w:pPr>
        <w:pStyle w:val="TableNo"/>
        <w:rPr>
          <w:lang w:val="ru-RU"/>
        </w:rPr>
      </w:pPr>
      <w:r w:rsidRPr="0042739D">
        <w:rPr>
          <w:lang w:val="ru-RU"/>
        </w:rPr>
        <w:lastRenderedPageBreak/>
        <w:t xml:space="preserve">ТАБЛИЦА </w:t>
      </w:r>
      <w:r w:rsidR="00C06831">
        <w:rPr>
          <w:lang w:val="ru-RU"/>
        </w:rPr>
        <w:t>40</w:t>
      </w:r>
    </w:p>
    <w:p w14:paraId="32496D6D" w14:textId="77777777" w:rsidR="00F34A90" w:rsidRPr="0042739D" w:rsidRDefault="00F34A90" w:rsidP="00F34A90">
      <w:pPr>
        <w:pStyle w:val="Tabletitle"/>
        <w:rPr>
          <w:lang w:val="ru-RU"/>
        </w:rPr>
      </w:pPr>
      <w:r w:rsidRPr="0042739D">
        <w:rPr>
          <w:lang w:val="ru-RU"/>
        </w:rPr>
        <w:t>Общее стандартное отклонение σ</w:t>
      </w:r>
      <w:r w:rsidRPr="0042739D">
        <w:rPr>
          <w:i/>
          <w:vertAlign w:val="subscript"/>
          <w:lang w:val="ru-RU"/>
        </w:rPr>
        <w:t>c</w:t>
      </w:r>
      <w:r w:rsidRPr="0042739D">
        <w:rPr>
          <w:lang w:val="ru-RU"/>
        </w:rPr>
        <w:t xml:space="preserve"> для разных режимов приема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5"/>
        <w:gridCol w:w="4678"/>
        <w:gridCol w:w="797"/>
        <w:gridCol w:w="797"/>
        <w:gridCol w:w="798"/>
      </w:tblGrid>
      <w:tr w:rsidR="00F34A90" w:rsidRPr="0042739D" w14:paraId="4DA757A2" w14:textId="77777777" w:rsidTr="00F0043E">
        <w:trPr>
          <w:trHeight w:val="94"/>
          <w:jc w:val="center"/>
        </w:trPr>
        <w:tc>
          <w:tcPr>
            <w:tcW w:w="7213" w:type="dxa"/>
            <w:gridSpan w:val="2"/>
          </w:tcPr>
          <w:p w14:paraId="45F7CB95" w14:textId="77777777" w:rsidR="00F34A90" w:rsidRPr="0042739D" w:rsidRDefault="00F34A90" w:rsidP="00F0043E">
            <w:pPr>
              <w:pStyle w:val="Tablehead"/>
              <w:jc w:val="left"/>
              <w:rPr>
                <w:b w:val="0"/>
                <w:bCs/>
                <w:lang w:val="ru-RU"/>
              </w:rPr>
            </w:pPr>
            <w:bookmarkStart w:id="373" w:name="_Toc289774477"/>
            <w:bookmarkStart w:id="374" w:name="_Ref291153351"/>
            <w:r w:rsidRPr="0042739D">
              <w:rPr>
                <w:b w:val="0"/>
                <w:lang w:val="ru-RU"/>
              </w:rPr>
              <w:t>Частота (МГц)</w:t>
            </w:r>
          </w:p>
        </w:tc>
        <w:tc>
          <w:tcPr>
            <w:tcW w:w="797" w:type="dxa"/>
          </w:tcPr>
          <w:p w14:paraId="4E49FCED" w14:textId="77777777" w:rsidR="00F34A90" w:rsidRPr="0042739D" w:rsidRDefault="00F34A90" w:rsidP="00F0043E">
            <w:pPr>
              <w:pStyle w:val="Tablehead"/>
              <w:rPr>
                <w:b w:val="0"/>
                <w:lang w:val="ru-RU"/>
              </w:rPr>
            </w:pPr>
            <w:r w:rsidRPr="0042739D">
              <w:rPr>
                <w:b w:val="0"/>
                <w:lang w:val="ru-RU"/>
              </w:rPr>
              <w:t>65</w:t>
            </w:r>
          </w:p>
        </w:tc>
        <w:tc>
          <w:tcPr>
            <w:tcW w:w="797" w:type="dxa"/>
          </w:tcPr>
          <w:p w14:paraId="0778FC39" w14:textId="77777777" w:rsidR="00F34A90" w:rsidRPr="0042739D" w:rsidRDefault="00F34A90" w:rsidP="00F0043E">
            <w:pPr>
              <w:pStyle w:val="Tablehead"/>
              <w:rPr>
                <w:b w:val="0"/>
                <w:lang w:val="ru-RU"/>
              </w:rPr>
            </w:pPr>
            <w:r w:rsidRPr="0042739D">
              <w:rPr>
                <w:b w:val="0"/>
                <w:lang w:val="ru-RU"/>
              </w:rPr>
              <w:t>100</w:t>
            </w:r>
          </w:p>
        </w:tc>
        <w:tc>
          <w:tcPr>
            <w:tcW w:w="798" w:type="dxa"/>
          </w:tcPr>
          <w:p w14:paraId="4770CE4E" w14:textId="77777777" w:rsidR="00F34A90" w:rsidRPr="0042739D" w:rsidRDefault="00F34A90" w:rsidP="00F0043E">
            <w:pPr>
              <w:pStyle w:val="Tablehead"/>
              <w:rPr>
                <w:b w:val="0"/>
                <w:lang w:val="ru-RU"/>
              </w:rPr>
            </w:pPr>
            <w:r w:rsidRPr="0042739D">
              <w:rPr>
                <w:b w:val="0"/>
                <w:lang w:val="ru-RU"/>
              </w:rPr>
              <w:t>200</w:t>
            </w:r>
          </w:p>
        </w:tc>
      </w:tr>
      <w:tr w:rsidR="00F34A90" w:rsidRPr="0042739D" w14:paraId="43736B08" w14:textId="77777777" w:rsidTr="00F0043E">
        <w:trPr>
          <w:jc w:val="center"/>
        </w:trPr>
        <w:tc>
          <w:tcPr>
            <w:tcW w:w="2535" w:type="dxa"/>
            <w:vMerge w:val="restart"/>
          </w:tcPr>
          <w:p w14:paraId="27D9BEC4" w14:textId="77777777" w:rsidR="00F34A90" w:rsidRPr="0042739D" w:rsidRDefault="00F34A90" w:rsidP="00F0043E">
            <w:pPr>
              <w:pStyle w:val="Tabletext"/>
              <w:spacing w:before="20" w:after="20"/>
              <w:jc w:val="left"/>
              <w:rPr>
                <w:lang w:val="ru-RU"/>
              </w:rPr>
            </w:pPr>
            <w:r w:rsidRPr="0042739D">
              <w:rPr>
                <w:lang w:val="ru-RU"/>
              </w:rPr>
              <w:t>Общее стандартное отклонение σ</w:t>
            </w:r>
            <w:r w:rsidRPr="0042739D">
              <w:rPr>
                <w:i/>
                <w:vertAlign w:val="subscript"/>
                <w:lang w:val="ru-RU"/>
              </w:rPr>
              <w:t>c</w:t>
            </w:r>
            <w:r w:rsidRPr="0042739D">
              <w:rPr>
                <w:lang w:val="ru-RU"/>
              </w:rPr>
              <w:t xml:space="preserve"> для режима приема</w:t>
            </w:r>
          </w:p>
        </w:tc>
        <w:tc>
          <w:tcPr>
            <w:tcW w:w="4678" w:type="dxa"/>
          </w:tcPr>
          <w:p w14:paraId="677821AB" w14:textId="77777777" w:rsidR="00F34A90" w:rsidRPr="0042739D" w:rsidRDefault="00F34A90" w:rsidP="00F0043E">
            <w:pPr>
              <w:pStyle w:val="Tabletext"/>
              <w:spacing w:before="20" w:after="20"/>
              <w:jc w:val="left"/>
              <w:rPr>
                <w:lang w:val="ru-RU"/>
              </w:rPr>
            </w:pPr>
            <w:r w:rsidRPr="0042739D">
              <w:rPr>
                <w:lang w:val="ru-RU"/>
              </w:rPr>
              <w:t>на фиксированные (FX) и переносные устройства (PO) (дБ) вне помещения</w:t>
            </w:r>
          </w:p>
        </w:tc>
        <w:tc>
          <w:tcPr>
            <w:tcW w:w="797" w:type="dxa"/>
          </w:tcPr>
          <w:p w14:paraId="06B08D5E" w14:textId="77777777" w:rsidR="00F34A90" w:rsidRPr="0042739D" w:rsidRDefault="00F34A90" w:rsidP="00F0043E">
            <w:pPr>
              <w:pStyle w:val="Tabletext"/>
              <w:spacing w:before="20" w:after="20"/>
              <w:jc w:val="center"/>
              <w:rPr>
                <w:lang w:val="ru-RU"/>
              </w:rPr>
            </w:pPr>
            <w:r w:rsidRPr="0042739D">
              <w:rPr>
                <w:lang w:val="ru-RU"/>
              </w:rPr>
              <w:t>5,76</w:t>
            </w:r>
          </w:p>
        </w:tc>
        <w:tc>
          <w:tcPr>
            <w:tcW w:w="797" w:type="dxa"/>
          </w:tcPr>
          <w:p w14:paraId="3E2C065F" w14:textId="77777777" w:rsidR="00F34A90" w:rsidRPr="0042739D" w:rsidRDefault="00F34A90" w:rsidP="00F0043E">
            <w:pPr>
              <w:pStyle w:val="Tabletext"/>
              <w:spacing w:before="20" w:after="20"/>
              <w:jc w:val="center"/>
              <w:rPr>
                <w:lang w:val="ru-RU"/>
              </w:rPr>
            </w:pPr>
            <w:r w:rsidRPr="0042739D">
              <w:rPr>
                <w:lang w:val="ru-RU"/>
              </w:rPr>
              <w:t>5,91</w:t>
            </w:r>
          </w:p>
        </w:tc>
        <w:tc>
          <w:tcPr>
            <w:tcW w:w="798" w:type="dxa"/>
          </w:tcPr>
          <w:p w14:paraId="39FD3F55" w14:textId="77777777" w:rsidR="00F34A90" w:rsidRPr="0042739D" w:rsidRDefault="00F34A90" w:rsidP="00F0043E">
            <w:pPr>
              <w:pStyle w:val="Tabletext"/>
              <w:spacing w:before="20" w:after="20"/>
              <w:jc w:val="center"/>
              <w:rPr>
                <w:lang w:val="ru-RU"/>
              </w:rPr>
            </w:pPr>
            <w:r w:rsidRPr="0042739D">
              <w:rPr>
                <w:lang w:val="ru-RU"/>
              </w:rPr>
              <w:t>6,17</w:t>
            </w:r>
          </w:p>
        </w:tc>
      </w:tr>
      <w:tr w:rsidR="00F34A90" w:rsidRPr="0042739D" w14:paraId="35B44CF1" w14:textId="77777777" w:rsidTr="00F0043E">
        <w:trPr>
          <w:jc w:val="center"/>
        </w:trPr>
        <w:tc>
          <w:tcPr>
            <w:tcW w:w="2535" w:type="dxa"/>
            <w:vMerge/>
            <w:vAlign w:val="center"/>
          </w:tcPr>
          <w:p w14:paraId="3DDDF2DD" w14:textId="77777777" w:rsidR="00F34A90" w:rsidRPr="0042739D" w:rsidRDefault="00F34A90" w:rsidP="00F0043E">
            <w:pPr>
              <w:spacing w:before="0"/>
              <w:jc w:val="left"/>
              <w:rPr>
                <w:sz w:val="20"/>
                <w:lang w:val="ru-RU"/>
              </w:rPr>
            </w:pPr>
          </w:p>
        </w:tc>
        <w:tc>
          <w:tcPr>
            <w:tcW w:w="4678" w:type="dxa"/>
          </w:tcPr>
          <w:p w14:paraId="06BAE3C7" w14:textId="77777777" w:rsidR="00F34A90" w:rsidRPr="0042739D" w:rsidRDefault="00F34A90" w:rsidP="00F0043E">
            <w:pPr>
              <w:pStyle w:val="Tabletext"/>
              <w:spacing w:before="20" w:after="20"/>
              <w:jc w:val="left"/>
              <w:rPr>
                <w:lang w:val="ru-RU"/>
              </w:rPr>
            </w:pPr>
            <w:r w:rsidRPr="0042739D">
              <w:rPr>
                <w:lang w:val="ru-RU"/>
              </w:rPr>
              <w:t>на переносные портативные устройства (PO-H) (дБ) вне помещения</w:t>
            </w:r>
          </w:p>
        </w:tc>
        <w:tc>
          <w:tcPr>
            <w:tcW w:w="797" w:type="dxa"/>
          </w:tcPr>
          <w:p w14:paraId="4AC0F474" w14:textId="77777777" w:rsidR="00F34A90" w:rsidRPr="0042739D" w:rsidRDefault="00F34A90" w:rsidP="00F0043E">
            <w:pPr>
              <w:pStyle w:val="Tabletext"/>
              <w:spacing w:before="20" w:after="20"/>
              <w:jc w:val="center"/>
              <w:rPr>
                <w:lang w:val="ru-RU"/>
              </w:rPr>
            </w:pPr>
            <w:r w:rsidRPr="0042739D">
              <w:rPr>
                <w:lang w:val="ru-RU"/>
              </w:rPr>
              <w:t>3,56</w:t>
            </w:r>
          </w:p>
        </w:tc>
        <w:tc>
          <w:tcPr>
            <w:tcW w:w="797" w:type="dxa"/>
          </w:tcPr>
          <w:p w14:paraId="676ED197" w14:textId="77777777" w:rsidR="00F34A90" w:rsidRPr="0042739D" w:rsidRDefault="00F34A90" w:rsidP="00F0043E">
            <w:pPr>
              <w:pStyle w:val="Tabletext"/>
              <w:spacing w:before="20" w:after="20"/>
              <w:jc w:val="center"/>
              <w:rPr>
                <w:lang w:val="ru-RU"/>
              </w:rPr>
            </w:pPr>
            <w:r w:rsidRPr="0042739D">
              <w:rPr>
                <w:lang w:val="ru-RU"/>
              </w:rPr>
              <w:t>3,80</w:t>
            </w:r>
          </w:p>
        </w:tc>
        <w:tc>
          <w:tcPr>
            <w:tcW w:w="798" w:type="dxa"/>
          </w:tcPr>
          <w:p w14:paraId="216B8AB0" w14:textId="77777777" w:rsidR="00F34A90" w:rsidRPr="0042739D" w:rsidRDefault="00F34A90" w:rsidP="00F0043E">
            <w:pPr>
              <w:pStyle w:val="Tabletext"/>
              <w:spacing w:before="20" w:after="20"/>
              <w:jc w:val="center"/>
              <w:rPr>
                <w:lang w:val="ru-RU"/>
              </w:rPr>
            </w:pPr>
            <w:r w:rsidRPr="0042739D">
              <w:rPr>
                <w:lang w:val="ru-RU"/>
              </w:rPr>
              <w:t>4,19</w:t>
            </w:r>
          </w:p>
        </w:tc>
      </w:tr>
      <w:tr w:rsidR="00F34A90" w:rsidRPr="0042739D" w14:paraId="0558101A" w14:textId="77777777" w:rsidTr="00F0043E">
        <w:trPr>
          <w:jc w:val="center"/>
        </w:trPr>
        <w:tc>
          <w:tcPr>
            <w:tcW w:w="2535" w:type="dxa"/>
            <w:vMerge/>
            <w:vAlign w:val="center"/>
          </w:tcPr>
          <w:p w14:paraId="60F88C92" w14:textId="77777777" w:rsidR="00F34A90" w:rsidRPr="0042739D" w:rsidRDefault="00F34A90" w:rsidP="00F0043E">
            <w:pPr>
              <w:spacing w:before="0"/>
              <w:jc w:val="left"/>
              <w:rPr>
                <w:sz w:val="20"/>
                <w:lang w:val="ru-RU"/>
              </w:rPr>
            </w:pPr>
          </w:p>
        </w:tc>
        <w:tc>
          <w:tcPr>
            <w:tcW w:w="4678" w:type="dxa"/>
          </w:tcPr>
          <w:p w14:paraId="3A35A0C5" w14:textId="77777777" w:rsidR="00F34A90" w:rsidRPr="0042739D" w:rsidRDefault="00F34A90" w:rsidP="00F0043E">
            <w:pPr>
              <w:pStyle w:val="Tabletext"/>
              <w:spacing w:before="20" w:after="20"/>
              <w:jc w:val="left"/>
              <w:rPr>
                <w:lang w:val="ru-RU"/>
              </w:rPr>
            </w:pPr>
            <w:r w:rsidRPr="0042739D">
              <w:rPr>
                <w:lang w:val="ru-RU"/>
              </w:rPr>
              <w:t>на мобильные устройства (MO) (дБ)</w:t>
            </w:r>
          </w:p>
        </w:tc>
        <w:tc>
          <w:tcPr>
            <w:tcW w:w="797" w:type="dxa"/>
          </w:tcPr>
          <w:p w14:paraId="36657657" w14:textId="77777777" w:rsidR="00F34A90" w:rsidRPr="0042739D" w:rsidRDefault="00F34A90" w:rsidP="00F0043E">
            <w:pPr>
              <w:pStyle w:val="Tabletext"/>
              <w:spacing w:before="20" w:after="20"/>
              <w:jc w:val="center"/>
              <w:rPr>
                <w:lang w:val="ru-RU"/>
              </w:rPr>
            </w:pPr>
            <w:r w:rsidRPr="0042739D">
              <w:rPr>
                <w:lang w:val="ru-RU"/>
              </w:rPr>
              <w:t>5,36</w:t>
            </w:r>
          </w:p>
        </w:tc>
        <w:tc>
          <w:tcPr>
            <w:tcW w:w="797" w:type="dxa"/>
          </w:tcPr>
          <w:p w14:paraId="6D79BA19" w14:textId="77777777" w:rsidR="00F34A90" w:rsidRPr="0042739D" w:rsidRDefault="00F34A90" w:rsidP="00F0043E">
            <w:pPr>
              <w:pStyle w:val="Tabletext"/>
              <w:spacing w:before="20" w:after="20"/>
              <w:jc w:val="center"/>
              <w:rPr>
                <w:lang w:val="ru-RU"/>
              </w:rPr>
            </w:pPr>
            <w:r w:rsidRPr="0042739D">
              <w:rPr>
                <w:lang w:val="ru-RU"/>
              </w:rPr>
              <w:t>5,49</w:t>
            </w:r>
          </w:p>
        </w:tc>
        <w:tc>
          <w:tcPr>
            <w:tcW w:w="798" w:type="dxa"/>
          </w:tcPr>
          <w:p w14:paraId="71E550C2" w14:textId="77777777" w:rsidR="00F34A90" w:rsidRPr="0042739D" w:rsidRDefault="00F34A90" w:rsidP="00F0043E">
            <w:pPr>
              <w:pStyle w:val="Tabletext"/>
              <w:spacing w:before="20" w:after="20"/>
              <w:jc w:val="center"/>
              <w:rPr>
                <w:lang w:val="ru-RU"/>
              </w:rPr>
            </w:pPr>
            <w:r w:rsidRPr="0042739D">
              <w:rPr>
                <w:lang w:val="ru-RU"/>
              </w:rPr>
              <w:t>5,72</w:t>
            </w:r>
          </w:p>
        </w:tc>
      </w:tr>
      <w:tr w:rsidR="00DE3B65" w:rsidRPr="0042739D" w14:paraId="064DE7D8" w14:textId="77777777" w:rsidTr="00F0043E">
        <w:trPr>
          <w:jc w:val="center"/>
        </w:trPr>
        <w:tc>
          <w:tcPr>
            <w:tcW w:w="2535" w:type="dxa"/>
            <w:vMerge/>
            <w:vAlign w:val="center"/>
          </w:tcPr>
          <w:p w14:paraId="1E6E5F08" w14:textId="77777777" w:rsidR="00DE3B65" w:rsidRPr="0042739D" w:rsidRDefault="00DE3B65" w:rsidP="00DE3B65">
            <w:pPr>
              <w:spacing w:before="0"/>
              <w:jc w:val="left"/>
              <w:rPr>
                <w:sz w:val="20"/>
                <w:lang w:val="ru-RU"/>
              </w:rPr>
            </w:pPr>
          </w:p>
        </w:tc>
        <w:tc>
          <w:tcPr>
            <w:tcW w:w="4678" w:type="dxa"/>
          </w:tcPr>
          <w:p w14:paraId="0B40887B" w14:textId="77777777" w:rsidR="00DE3B65" w:rsidRPr="0042739D" w:rsidRDefault="00DE3B65" w:rsidP="00DE3B65">
            <w:pPr>
              <w:pStyle w:val="Tabletext"/>
              <w:spacing w:before="20" w:after="20"/>
              <w:jc w:val="left"/>
              <w:rPr>
                <w:lang w:val="ru-RU"/>
              </w:rPr>
            </w:pPr>
            <w:r w:rsidRPr="0042739D">
              <w:rPr>
                <w:lang w:val="ru-RU"/>
              </w:rPr>
              <w:t>на переносные устройства (PI) (дБ) в помещении</w:t>
            </w:r>
          </w:p>
        </w:tc>
        <w:tc>
          <w:tcPr>
            <w:tcW w:w="797" w:type="dxa"/>
          </w:tcPr>
          <w:p w14:paraId="45C0909A" w14:textId="21212E99" w:rsidR="00DE3B65" w:rsidRPr="0042739D" w:rsidRDefault="00DE3B65" w:rsidP="00DE3B65">
            <w:pPr>
              <w:pStyle w:val="Tabletext"/>
              <w:spacing w:before="20" w:after="20"/>
              <w:jc w:val="center"/>
              <w:rPr>
                <w:lang w:val="ru-RU"/>
              </w:rPr>
            </w:pPr>
            <w:r w:rsidRPr="008960A6">
              <w:t>5</w:t>
            </w:r>
            <w:r>
              <w:rPr>
                <w:lang w:val="ru-RU"/>
              </w:rPr>
              <w:t>,</w:t>
            </w:r>
            <w:r w:rsidRPr="008960A6">
              <w:t>76</w:t>
            </w:r>
          </w:p>
        </w:tc>
        <w:tc>
          <w:tcPr>
            <w:tcW w:w="797" w:type="dxa"/>
          </w:tcPr>
          <w:p w14:paraId="07784D73" w14:textId="11056E97" w:rsidR="00DE3B65" w:rsidRPr="0042739D" w:rsidRDefault="00DE3B65" w:rsidP="00DE3B65">
            <w:pPr>
              <w:pStyle w:val="Tabletext"/>
              <w:spacing w:before="20" w:after="20"/>
              <w:jc w:val="center"/>
              <w:rPr>
                <w:lang w:val="ru-RU"/>
              </w:rPr>
            </w:pPr>
            <w:r w:rsidRPr="008960A6">
              <w:t>5</w:t>
            </w:r>
            <w:r>
              <w:rPr>
                <w:lang w:val="ru-RU"/>
              </w:rPr>
              <w:t>,</w:t>
            </w:r>
            <w:r w:rsidRPr="008960A6">
              <w:t>91</w:t>
            </w:r>
          </w:p>
        </w:tc>
        <w:tc>
          <w:tcPr>
            <w:tcW w:w="798" w:type="dxa"/>
          </w:tcPr>
          <w:p w14:paraId="2D3FDEAA" w14:textId="18704384" w:rsidR="00DE3B65" w:rsidRPr="0042739D" w:rsidRDefault="00DE3B65" w:rsidP="00DE3B65">
            <w:pPr>
              <w:pStyle w:val="Tabletext"/>
              <w:spacing w:before="20" w:after="20"/>
              <w:jc w:val="center"/>
              <w:rPr>
                <w:lang w:val="ru-RU"/>
              </w:rPr>
            </w:pPr>
            <w:r w:rsidRPr="00074478">
              <w:t>6</w:t>
            </w:r>
            <w:r>
              <w:rPr>
                <w:lang w:val="ru-RU"/>
              </w:rPr>
              <w:t>,</w:t>
            </w:r>
            <w:r w:rsidRPr="008960A6">
              <w:t>17</w:t>
            </w:r>
          </w:p>
        </w:tc>
      </w:tr>
      <w:tr w:rsidR="00DE3B65" w:rsidRPr="0042739D" w14:paraId="38CA3D79" w14:textId="77777777" w:rsidTr="00F0043E">
        <w:trPr>
          <w:jc w:val="center"/>
        </w:trPr>
        <w:tc>
          <w:tcPr>
            <w:tcW w:w="2535" w:type="dxa"/>
            <w:vMerge/>
            <w:vAlign w:val="center"/>
          </w:tcPr>
          <w:p w14:paraId="75C3F2E7" w14:textId="77777777" w:rsidR="00DE3B65" w:rsidRPr="0042739D" w:rsidRDefault="00DE3B65" w:rsidP="00DE3B65">
            <w:pPr>
              <w:spacing w:before="0"/>
              <w:jc w:val="left"/>
              <w:rPr>
                <w:sz w:val="20"/>
                <w:lang w:val="ru-RU"/>
              </w:rPr>
            </w:pPr>
          </w:p>
        </w:tc>
        <w:tc>
          <w:tcPr>
            <w:tcW w:w="4678" w:type="dxa"/>
          </w:tcPr>
          <w:p w14:paraId="794A72EA" w14:textId="77777777" w:rsidR="00DE3B65" w:rsidRPr="0042739D" w:rsidRDefault="00DE3B65" w:rsidP="00DE3B65">
            <w:pPr>
              <w:pStyle w:val="Tabletext"/>
              <w:spacing w:before="20" w:after="20"/>
              <w:jc w:val="left"/>
              <w:rPr>
                <w:lang w:val="ru-RU"/>
              </w:rPr>
            </w:pPr>
            <w:r w:rsidRPr="0042739D">
              <w:rPr>
                <w:lang w:val="ru-RU"/>
              </w:rPr>
              <w:t>на переносные портативные устройства (PI</w:t>
            </w:r>
            <w:r w:rsidRPr="0042739D">
              <w:rPr>
                <w:lang w:val="ru-RU"/>
              </w:rPr>
              <w:noBreakHyphen/>
              <w:t>H) (дБ) в помещении</w:t>
            </w:r>
          </w:p>
        </w:tc>
        <w:tc>
          <w:tcPr>
            <w:tcW w:w="797" w:type="dxa"/>
          </w:tcPr>
          <w:p w14:paraId="38276389" w14:textId="25DADC52" w:rsidR="00DE3B65" w:rsidRPr="0042739D" w:rsidRDefault="00DE3B65" w:rsidP="00DE3B65">
            <w:pPr>
              <w:pStyle w:val="Tabletext"/>
              <w:spacing w:before="20" w:after="20"/>
              <w:jc w:val="center"/>
              <w:rPr>
                <w:lang w:val="ru-RU"/>
              </w:rPr>
            </w:pPr>
            <w:r w:rsidRPr="008960A6">
              <w:t>3</w:t>
            </w:r>
            <w:r>
              <w:rPr>
                <w:lang w:val="ru-RU"/>
              </w:rPr>
              <w:t>,</w:t>
            </w:r>
            <w:r w:rsidRPr="008960A6">
              <w:t>56</w:t>
            </w:r>
          </w:p>
        </w:tc>
        <w:tc>
          <w:tcPr>
            <w:tcW w:w="797" w:type="dxa"/>
          </w:tcPr>
          <w:p w14:paraId="5A22413B" w14:textId="58430690" w:rsidR="00DE3B65" w:rsidRPr="0042739D" w:rsidRDefault="00DE3B65" w:rsidP="00DE3B65">
            <w:pPr>
              <w:pStyle w:val="Tabletext"/>
              <w:spacing w:before="20" w:after="20"/>
              <w:jc w:val="center"/>
              <w:rPr>
                <w:lang w:val="ru-RU"/>
              </w:rPr>
            </w:pPr>
            <w:r w:rsidRPr="008960A6">
              <w:t>3</w:t>
            </w:r>
            <w:r>
              <w:rPr>
                <w:lang w:val="ru-RU"/>
              </w:rPr>
              <w:t>,</w:t>
            </w:r>
            <w:r w:rsidRPr="008960A6">
              <w:t>80</w:t>
            </w:r>
          </w:p>
        </w:tc>
        <w:tc>
          <w:tcPr>
            <w:tcW w:w="798" w:type="dxa"/>
          </w:tcPr>
          <w:p w14:paraId="6F2D52B1" w14:textId="1E5F94D0" w:rsidR="00DE3B65" w:rsidRPr="0042739D" w:rsidRDefault="00DE3B65" w:rsidP="00DE3B65">
            <w:pPr>
              <w:pStyle w:val="Tabletext"/>
              <w:spacing w:before="20" w:after="20"/>
              <w:jc w:val="center"/>
              <w:rPr>
                <w:lang w:val="ru-RU"/>
              </w:rPr>
            </w:pPr>
            <w:r w:rsidRPr="008960A6">
              <w:t>4</w:t>
            </w:r>
            <w:r>
              <w:rPr>
                <w:lang w:val="ru-RU"/>
              </w:rPr>
              <w:t>,</w:t>
            </w:r>
            <w:r w:rsidRPr="008960A6">
              <w:t>19</w:t>
            </w:r>
          </w:p>
        </w:tc>
      </w:tr>
    </w:tbl>
    <w:p w14:paraId="7ECB376E" w14:textId="77777777" w:rsidR="00E16DB5" w:rsidRDefault="00E16DB5" w:rsidP="00E16DB5">
      <w:pPr>
        <w:pStyle w:val="Tablefin"/>
      </w:pPr>
    </w:p>
    <w:p w14:paraId="7581CECC" w14:textId="77777777" w:rsidR="00F34A90" w:rsidRPr="0042739D" w:rsidRDefault="00F34A90" w:rsidP="00F34A90">
      <w:pPr>
        <w:pStyle w:val="Heading3"/>
        <w:rPr>
          <w:lang w:val="ru-RU"/>
        </w:rPr>
      </w:pPr>
      <w:r w:rsidRPr="0042739D">
        <w:rPr>
          <w:lang w:val="ru-RU"/>
        </w:rPr>
        <w:t>3.8.3</w:t>
      </w:r>
      <w:r w:rsidRPr="0042739D">
        <w:rPr>
          <w:lang w:val="ru-RU"/>
        </w:rPr>
        <w:tab/>
      </w:r>
      <w:bookmarkEnd w:id="373"/>
      <w:bookmarkEnd w:id="374"/>
      <w:r w:rsidRPr="0042739D">
        <w:rPr>
          <w:lang w:val="ru-RU"/>
        </w:rPr>
        <w:t>Объединенный поправочный коэффициент местоположений для защитных отношений</w:t>
      </w:r>
    </w:p>
    <w:p w14:paraId="0FE76C83" w14:textId="77777777" w:rsidR="00F34A90" w:rsidRPr="0042739D" w:rsidRDefault="00F34A90" w:rsidP="00F34A90">
      <w:pPr>
        <w:rPr>
          <w:lang w:val="ru-RU" w:eastAsia="de-DE"/>
        </w:rPr>
      </w:pPr>
      <w:r w:rsidRPr="0042739D">
        <w:rPr>
          <w:lang w:val="ru-RU"/>
        </w:rPr>
        <w:t>Требуемая защита полезного сигнала от сигнала помехи приводится в форме базового защитного отношения PR</w:t>
      </w:r>
      <w:r w:rsidRPr="0042739D">
        <w:rPr>
          <w:vertAlign w:val="subscript"/>
          <w:lang w:val="ru-RU"/>
        </w:rPr>
        <w:t>basic</w:t>
      </w:r>
      <w:r w:rsidRPr="0042739D">
        <w:rPr>
          <w:lang w:val="ru-RU"/>
        </w:rPr>
        <w:t xml:space="preserve"> (дБ) при вероятности охвата мест 50%. В случае более высокой вероятности охвата мест, указанной для всех режимов приема, так называемый объединенный поправочный коэффициент местоположений </w:t>
      </w:r>
      <w:r w:rsidRPr="0042739D">
        <w:rPr>
          <w:i/>
          <w:lang w:val="ru-RU"/>
        </w:rPr>
        <w:t>CF</w:t>
      </w:r>
      <w:r w:rsidRPr="0042739D">
        <w:rPr>
          <w:lang w:val="ru-RU"/>
        </w:rPr>
        <w:t xml:space="preserve"> (дБ) используется в виде запаса, который необходимо добавить к базовому защитному отношению PR</w:t>
      </w:r>
      <w:r w:rsidRPr="0042739D">
        <w:rPr>
          <w:vertAlign w:val="subscript"/>
          <w:lang w:val="ru-RU"/>
        </w:rPr>
        <w:t>basic</w:t>
      </w:r>
      <w:r w:rsidRPr="0042739D">
        <w:rPr>
          <w:lang w:val="ru-RU"/>
        </w:rPr>
        <w:t>, действительному для уровня полезной напряженности поля и для уровня мешающей напряженности поля, к защитному отношению PR(</w:t>
      </w:r>
      <w:r w:rsidRPr="0042739D">
        <w:rPr>
          <w:i/>
          <w:lang w:val="ru-RU"/>
        </w:rPr>
        <w:t>p</w:t>
      </w:r>
      <w:r w:rsidRPr="0042739D">
        <w:rPr>
          <w:lang w:val="ru-RU"/>
        </w:rPr>
        <w:t xml:space="preserve">), соответствующему требуемому проценту местоположений </w:t>
      </w:r>
      <w:r w:rsidRPr="0042739D">
        <w:rPr>
          <w:i/>
          <w:lang w:val="ru-RU"/>
        </w:rPr>
        <w:t>p</w:t>
      </w:r>
      <w:r w:rsidRPr="0042739D">
        <w:rPr>
          <w:lang w:val="ru-RU"/>
        </w:rPr>
        <w:t> (%) для полезной службы:</w:t>
      </w:r>
    </w:p>
    <w:p w14:paraId="3C3A8F91" w14:textId="77777777"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Pr="0042739D">
        <w:rPr>
          <w:lang w:val="ru-RU"/>
        </w:rPr>
        <w:t>PR(</w:t>
      </w:r>
      <w:r w:rsidRPr="0042739D">
        <w:rPr>
          <w:i/>
          <w:lang w:val="ru-RU"/>
        </w:rPr>
        <w:t>p</w:t>
      </w:r>
      <w:r w:rsidRPr="0042739D">
        <w:rPr>
          <w:lang w:val="ru-RU"/>
        </w:rPr>
        <w:t>) (дБ) = PR</w:t>
      </w:r>
      <w:r w:rsidRPr="0042739D">
        <w:rPr>
          <w:vertAlign w:val="subscript"/>
          <w:lang w:val="ru-RU"/>
        </w:rPr>
        <w:t>basic</w:t>
      </w:r>
      <w:r w:rsidRPr="0042739D">
        <w:rPr>
          <w:lang w:val="ru-RU"/>
        </w:rPr>
        <w:t xml:space="preserve"> (дБ) + CF(</w:t>
      </w:r>
      <w:r w:rsidRPr="0042739D">
        <w:rPr>
          <w:i/>
          <w:lang w:val="ru-RU"/>
        </w:rPr>
        <w:t>p</w:t>
      </w:r>
      <w:r w:rsidRPr="0042739D">
        <w:rPr>
          <w:lang w:val="ru-RU"/>
        </w:rPr>
        <w:t>) (дБ) при 50% ≤ </w:t>
      </w:r>
      <w:r w:rsidRPr="0042739D">
        <w:rPr>
          <w:i/>
          <w:lang w:val="ru-RU"/>
        </w:rPr>
        <w:t>p</w:t>
      </w:r>
      <w:r w:rsidRPr="0042739D">
        <w:rPr>
          <w:lang w:val="ru-RU"/>
        </w:rPr>
        <w:t> ≤ 99%,</w:t>
      </w:r>
      <w:r w:rsidRPr="0042739D">
        <w:rPr>
          <w:lang w:val="ru-RU" w:eastAsia="de-DE"/>
        </w:rPr>
        <w:tab/>
        <w:t>(10)</w:t>
      </w:r>
    </w:p>
    <w:p w14:paraId="2DA28D70" w14:textId="77777777" w:rsidR="00F34A90" w:rsidRPr="0042739D" w:rsidRDefault="00F34A90" w:rsidP="00F34A90">
      <w:pPr>
        <w:pStyle w:val="Blanc"/>
        <w:rPr>
          <w:lang w:val="ru-RU"/>
        </w:rPr>
      </w:pPr>
    </w:p>
    <w:p w14:paraId="5018BA68" w14:textId="77777777" w:rsidR="00F34A90" w:rsidRPr="0042739D" w:rsidRDefault="00F34A90" w:rsidP="00F34A90">
      <w:pPr>
        <w:rPr>
          <w:lang w:val="ru-RU" w:eastAsia="de-DE"/>
        </w:rPr>
      </w:pPr>
      <w:r w:rsidRPr="0042739D">
        <w:rPr>
          <w:lang w:val="ru-RU" w:eastAsia="de-DE"/>
        </w:rPr>
        <w:t>при этом</w:t>
      </w:r>
    </w:p>
    <w:p w14:paraId="5FB414E0" w14:textId="77777777" w:rsidR="00F34A90" w:rsidRPr="0042739D" w:rsidRDefault="00F34A90" w:rsidP="00F34A90">
      <w:pPr>
        <w:pStyle w:val="Blanc"/>
        <w:rPr>
          <w:lang w:val="ru-RU"/>
        </w:rPr>
      </w:pPr>
    </w:p>
    <w:p w14:paraId="1A91C133" w14:textId="77777777" w:rsidR="00F34A90" w:rsidRPr="00CD1A06" w:rsidRDefault="00F34A90" w:rsidP="00F34A90">
      <w:pPr>
        <w:pStyle w:val="Equation"/>
        <w:rPr>
          <w:lang w:val="ru-RU" w:eastAsia="de-DE"/>
        </w:rPr>
      </w:pPr>
      <w:r w:rsidRPr="0042739D">
        <w:rPr>
          <w:lang w:val="ru-RU" w:eastAsia="de-DE"/>
        </w:rPr>
        <w:tab/>
      </w:r>
      <w:r w:rsidRPr="0042739D">
        <w:rPr>
          <w:lang w:val="ru-RU" w:eastAsia="de-DE"/>
        </w:rPr>
        <w:tab/>
      </w:r>
      <m:oMath>
        <m:r>
          <m:rPr>
            <m:sty m:val="p"/>
          </m:rPr>
          <w:rPr>
            <w:rFonts w:ascii="Cambria Math" w:hAnsi="Cambria Math"/>
            <w:lang w:val="ru-RU" w:eastAsia="de-DE"/>
          </w:rPr>
          <m:t>CF</m:t>
        </m:r>
        <m:d>
          <m:dPr>
            <m:ctrlPr>
              <w:rPr>
                <w:rFonts w:ascii="Cambria Math" w:hAnsi="Cambria Math"/>
                <w:i/>
                <w:lang w:val="ru-RU" w:eastAsia="de-DE"/>
              </w:rPr>
            </m:ctrlPr>
          </m:dPr>
          <m:e>
            <m:r>
              <w:rPr>
                <w:rFonts w:ascii="Cambria Math" w:hAnsi="Cambria Math"/>
                <w:lang w:val="ru-RU" w:eastAsia="de-DE"/>
              </w:rPr>
              <m:t>p</m:t>
            </m:r>
          </m:e>
        </m:d>
        <m:r>
          <w:rPr>
            <w:rFonts w:ascii="Cambria Math" w:hAnsi="Cambria Math"/>
            <w:lang w:val="ru-RU" w:eastAsia="de-DE"/>
          </w:rPr>
          <m:t xml:space="preserve"> </m:t>
        </m:r>
        <m:d>
          <m:dPr>
            <m:ctrlPr>
              <w:rPr>
                <w:rFonts w:ascii="Cambria Math" w:hAnsi="Cambria Math"/>
                <w:i/>
                <w:lang w:val="ru-RU" w:eastAsia="de-DE"/>
              </w:rPr>
            </m:ctrlPr>
          </m:dPr>
          <m:e>
            <m:r>
              <w:rPr>
                <w:rFonts w:ascii="Cambria Math" w:hAnsi="Cambria Math"/>
                <w:lang w:val="ru-RU" w:eastAsia="de-DE"/>
              </w:rPr>
              <m:t>дБ</m:t>
            </m:r>
          </m:e>
        </m:d>
        <m:r>
          <w:rPr>
            <w:rFonts w:ascii="Cambria Math" w:hAnsi="Cambria Math"/>
            <w:lang w:val="ru-RU" w:eastAsia="de-DE"/>
          </w:rPr>
          <m:t>=</m:t>
        </m:r>
        <m:r>
          <m:rPr>
            <m:sty m:val="p"/>
          </m:rPr>
          <w:rPr>
            <w:rFonts w:ascii="Cambria Math" w:hAnsi="Cambria Math"/>
            <w:lang w:val="ru-RU" w:eastAsia="de-DE"/>
          </w:rPr>
          <m:t>μ</m:t>
        </m:r>
        <m:d>
          <m:dPr>
            <m:ctrlPr>
              <w:rPr>
                <w:rFonts w:ascii="Cambria Math" w:hAnsi="Cambria Math"/>
                <w:lang w:val="ru-RU" w:eastAsia="de-DE"/>
              </w:rPr>
            </m:ctrlPr>
          </m:dPr>
          <m:e>
            <m:r>
              <w:rPr>
                <w:rFonts w:ascii="Cambria Math" w:hAnsi="Cambria Math"/>
                <w:lang w:val="en-US" w:eastAsia="de-DE"/>
              </w:rPr>
              <m:t>p</m:t>
            </m:r>
          </m:e>
        </m:d>
        <m:rad>
          <m:radPr>
            <m:degHide m:val="1"/>
            <m:ctrlPr>
              <w:rPr>
                <w:rFonts w:ascii="Cambria Math" w:hAnsi="Cambria Math"/>
                <w:i/>
                <w:lang w:val="ru-RU" w:eastAsia="de-DE"/>
              </w:rPr>
            </m:ctrlPr>
          </m:radPr>
          <m:deg/>
          <m:e>
            <m:sSubSup>
              <m:sSubSupPr>
                <m:ctrlPr>
                  <w:rPr>
                    <w:rFonts w:ascii="Cambria Math" w:hAnsi="Cambria Math"/>
                    <w:i/>
                    <w:lang w:val="ru-RU" w:eastAsia="de-DE"/>
                  </w:rPr>
                </m:ctrlPr>
              </m:sSubSupPr>
              <m:e>
                <m:r>
                  <m:rPr>
                    <m:sty m:val="p"/>
                  </m:rPr>
                  <w:rPr>
                    <w:rFonts w:ascii="Cambria Math" w:hAnsi="Cambria Math"/>
                    <w:lang w:val="ru-RU" w:eastAsia="de-DE"/>
                  </w:rPr>
                  <m:t>σ</m:t>
                </m:r>
              </m:e>
              <m:sub>
                <m:r>
                  <w:rPr>
                    <w:rFonts w:ascii="Cambria Math" w:hAnsi="Cambria Math"/>
                    <w:lang w:val="ru-RU" w:eastAsia="de-DE"/>
                  </w:rPr>
                  <m:t>w</m:t>
                </m:r>
              </m:sub>
              <m:sup>
                <m:r>
                  <w:rPr>
                    <w:rFonts w:ascii="Cambria Math" w:hAnsi="Cambria Math"/>
                    <w:lang w:val="ru-RU" w:eastAsia="de-DE"/>
                  </w:rPr>
                  <m:t>2</m:t>
                </m:r>
              </m:sup>
            </m:sSubSup>
            <m:r>
              <w:rPr>
                <w:rFonts w:ascii="Cambria Math" w:hAnsi="Cambria Math"/>
                <w:lang w:val="ru-RU" w:eastAsia="de-DE"/>
              </w:rPr>
              <m:t>+</m:t>
            </m:r>
            <m:sSubSup>
              <m:sSubSupPr>
                <m:ctrlPr>
                  <w:rPr>
                    <w:rFonts w:ascii="Cambria Math" w:hAnsi="Cambria Math"/>
                    <w:i/>
                    <w:lang w:val="ru-RU" w:eastAsia="de-DE"/>
                  </w:rPr>
                </m:ctrlPr>
              </m:sSubSupPr>
              <m:e>
                <m:r>
                  <m:rPr>
                    <m:sty m:val="p"/>
                  </m:rPr>
                  <w:rPr>
                    <w:rFonts w:ascii="Cambria Math" w:hAnsi="Cambria Math"/>
                    <w:lang w:val="ru-RU" w:eastAsia="de-DE"/>
                  </w:rPr>
                  <m:t>σ</m:t>
                </m:r>
              </m:e>
              <m:sub>
                <m:r>
                  <w:rPr>
                    <w:rFonts w:ascii="Cambria Math" w:hAnsi="Cambria Math"/>
                    <w:lang w:val="ru-RU" w:eastAsia="de-DE"/>
                  </w:rPr>
                  <m:t xml:space="preserve">n </m:t>
                </m:r>
              </m:sub>
              <m:sup>
                <m:r>
                  <w:rPr>
                    <w:rFonts w:ascii="Cambria Math" w:hAnsi="Cambria Math"/>
                    <w:lang w:val="ru-RU" w:eastAsia="de-DE"/>
                  </w:rPr>
                  <m:t>2</m:t>
                </m:r>
              </m:sup>
            </m:sSubSup>
          </m:e>
        </m:rad>
      </m:oMath>
      <w:r w:rsidRPr="003467C5">
        <w:rPr>
          <w:lang w:val="ru-RU" w:eastAsia="de-DE"/>
        </w:rPr>
        <w:t xml:space="preserve"> (</w:t>
      </w:r>
      <w:r>
        <w:rPr>
          <w:lang w:val="ru-RU" w:eastAsia="de-DE"/>
        </w:rPr>
        <w:t>дБ),</w:t>
      </w:r>
      <w:r>
        <w:rPr>
          <w:lang w:val="ru-RU" w:eastAsia="de-DE"/>
        </w:rPr>
        <w:tab/>
        <w:t>(11)</w:t>
      </w:r>
    </w:p>
    <w:p w14:paraId="64AD839D" w14:textId="77777777" w:rsidR="00F34A90" w:rsidRPr="0042739D" w:rsidRDefault="00F34A90" w:rsidP="00F34A90">
      <w:pPr>
        <w:rPr>
          <w:lang w:val="ru-RU" w:eastAsia="de-DE"/>
        </w:rPr>
      </w:pPr>
      <w:r w:rsidRPr="0042739D">
        <w:rPr>
          <w:lang w:val="ru-RU"/>
        </w:rPr>
        <w:t>где σ</w:t>
      </w:r>
      <w:r w:rsidRPr="00DA7E98">
        <w:rPr>
          <w:i/>
          <w:vertAlign w:val="subscript"/>
          <w:lang w:val="ru-RU"/>
        </w:rPr>
        <w:t>w</w:t>
      </w:r>
      <w:r w:rsidRPr="0042739D">
        <w:rPr>
          <w:lang w:val="ru-RU"/>
        </w:rPr>
        <w:t xml:space="preserve"> и σ</w:t>
      </w:r>
      <w:r w:rsidRPr="00DA7E98">
        <w:rPr>
          <w:i/>
          <w:vertAlign w:val="subscript"/>
          <w:lang w:val="ru-RU"/>
        </w:rPr>
        <w:t>n</w:t>
      </w:r>
      <w:r w:rsidRPr="0042739D">
        <w:rPr>
          <w:lang w:val="ru-RU"/>
        </w:rPr>
        <w:t xml:space="preserve">, выражаемые в </w:t>
      </w:r>
      <w:r>
        <w:rPr>
          <w:lang w:val="ru-RU"/>
        </w:rPr>
        <w:t>децибелах</w:t>
      </w:r>
      <w:r w:rsidRPr="0042739D">
        <w:rPr>
          <w:lang w:val="ru-RU"/>
        </w:rPr>
        <w:t>, обозначают стандартное отклонение при изменении местоположения для полезного сигнала и для мешающего сигнала соответственно. Значения для σ</w:t>
      </w:r>
      <w:r w:rsidRPr="00DA7E98">
        <w:rPr>
          <w:i/>
          <w:vertAlign w:val="subscript"/>
          <w:lang w:val="ru-RU"/>
        </w:rPr>
        <w:t>w</w:t>
      </w:r>
      <w:r w:rsidRPr="00DA7E98">
        <w:rPr>
          <w:lang w:val="ru-RU"/>
        </w:rPr>
        <w:t xml:space="preserve"> </w:t>
      </w:r>
      <w:r w:rsidRPr="0042739D">
        <w:rPr>
          <w:lang w:val="ru-RU"/>
        </w:rPr>
        <w:t>и σ</w:t>
      </w:r>
      <w:r w:rsidRPr="00DA7E98">
        <w:rPr>
          <w:i/>
          <w:vertAlign w:val="subscript"/>
          <w:lang w:val="ru-RU"/>
        </w:rPr>
        <w:t>n</w:t>
      </w:r>
      <w:r w:rsidRPr="0042739D">
        <w:rPr>
          <w:rFonts w:ascii="TimesNewRoman,Italic" w:hAnsi="TimesNewRoman,Italic"/>
          <w:i/>
          <w:vertAlign w:val="subscript"/>
          <w:lang w:val="ru-RU"/>
        </w:rPr>
        <w:t xml:space="preserve"> </w:t>
      </w:r>
      <w:r w:rsidRPr="0042739D">
        <w:rPr>
          <w:lang w:val="ru-RU"/>
        </w:rPr>
        <w:t>приведены в пункте 3.8.2 в виде σ</w:t>
      </w:r>
      <w:r w:rsidRPr="00DA7E98">
        <w:rPr>
          <w:i/>
          <w:vertAlign w:val="subscript"/>
          <w:lang w:val="ru-RU"/>
        </w:rPr>
        <w:t>m</w:t>
      </w:r>
      <w:r w:rsidRPr="0042739D">
        <w:rPr>
          <w:lang w:val="ru-RU"/>
        </w:rPr>
        <w:t xml:space="preserve"> для разных систем радиовещания.</w:t>
      </w:r>
    </w:p>
    <w:p w14:paraId="6F9EFFD0" w14:textId="77777777" w:rsidR="00F34A90" w:rsidRPr="0042739D" w:rsidRDefault="00F34A90" w:rsidP="00F34A90">
      <w:pPr>
        <w:pStyle w:val="Heading2"/>
        <w:rPr>
          <w:lang w:val="ru-RU"/>
        </w:rPr>
      </w:pPr>
      <w:bookmarkStart w:id="375" w:name="_Toc288204115"/>
      <w:bookmarkStart w:id="376" w:name="_Toc134439721"/>
      <w:r w:rsidRPr="0042739D">
        <w:rPr>
          <w:lang w:val="ru-RU"/>
        </w:rPr>
        <w:t>3.9</w:t>
      </w:r>
      <w:r w:rsidRPr="0042739D">
        <w:rPr>
          <w:lang w:val="ru-RU"/>
        </w:rPr>
        <w:tab/>
      </w:r>
      <w:bookmarkEnd w:id="375"/>
      <w:r w:rsidRPr="0042739D">
        <w:rPr>
          <w:lang w:val="ru-RU"/>
        </w:rPr>
        <w:t>Развязка по поляризации</w:t>
      </w:r>
      <w:bookmarkEnd w:id="376"/>
    </w:p>
    <w:p w14:paraId="41C8D057" w14:textId="77777777" w:rsidR="00F34A90" w:rsidRPr="0042739D" w:rsidRDefault="00F34A90" w:rsidP="00F34A90">
      <w:pPr>
        <w:rPr>
          <w:lang w:val="ru-RU"/>
        </w:rPr>
      </w:pPr>
      <w:r w:rsidRPr="0042739D">
        <w:rPr>
          <w:lang w:val="ru-RU"/>
        </w:rPr>
        <w:t>Процедуры планирования систем цифрового звукового радиовещания в полосах ОВЧ не предполагают учет развязки по поляризации для всех режимов приема.</w:t>
      </w:r>
    </w:p>
    <w:p w14:paraId="4FED6429" w14:textId="77777777" w:rsidR="00F34A90" w:rsidRPr="0042739D" w:rsidRDefault="00F34A90" w:rsidP="00F34A90">
      <w:pPr>
        <w:pStyle w:val="Heading1"/>
        <w:rPr>
          <w:lang w:val="ru-RU"/>
        </w:rPr>
      </w:pPr>
      <w:bookmarkStart w:id="377" w:name="_Toc288204117"/>
      <w:bookmarkStart w:id="378" w:name="_Toc134439722"/>
      <w:r w:rsidRPr="0042739D">
        <w:rPr>
          <w:lang w:val="ru-RU"/>
        </w:rPr>
        <w:t>4</w:t>
      </w:r>
      <w:r w:rsidRPr="0042739D">
        <w:rPr>
          <w:lang w:val="ru-RU"/>
        </w:rPr>
        <w:tab/>
      </w:r>
      <w:bookmarkEnd w:id="377"/>
      <w:r w:rsidRPr="0042739D">
        <w:rPr>
          <w:lang w:val="ru-RU"/>
        </w:rPr>
        <w:t>Параметры системы DRM для прогнозирования напряженности поля</w:t>
      </w:r>
      <w:bookmarkEnd w:id="378"/>
    </w:p>
    <w:p w14:paraId="61284877" w14:textId="77777777" w:rsidR="00F34A90" w:rsidRPr="0042739D" w:rsidRDefault="00F34A90" w:rsidP="00F34A90">
      <w:pPr>
        <w:rPr>
          <w:lang w:val="ru-RU"/>
        </w:rPr>
      </w:pPr>
      <w:bookmarkStart w:id="379" w:name="_Ref270669550"/>
      <w:r w:rsidRPr="0042739D">
        <w:rPr>
          <w:lang w:val="ru-RU"/>
        </w:rPr>
        <w:t>Описание параметров системы DRM относится к режиму E системы DRM.</w:t>
      </w:r>
    </w:p>
    <w:p w14:paraId="6170F9AF" w14:textId="77777777" w:rsidR="00F34A90" w:rsidRPr="0042739D" w:rsidRDefault="00F34A90" w:rsidP="00F34A90">
      <w:pPr>
        <w:pStyle w:val="Heading2"/>
        <w:rPr>
          <w:lang w:val="ru-RU"/>
        </w:rPr>
      </w:pPr>
      <w:bookmarkStart w:id="380" w:name="_Ref288200979"/>
      <w:bookmarkStart w:id="381" w:name="_Toc288204118"/>
      <w:bookmarkStart w:id="382" w:name="_Toc134439723"/>
      <w:r w:rsidRPr="0042739D">
        <w:rPr>
          <w:lang w:val="ru-RU"/>
        </w:rPr>
        <w:t>4.1</w:t>
      </w:r>
      <w:r w:rsidRPr="0042739D">
        <w:rPr>
          <w:lang w:val="ru-RU"/>
        </w:rPr>
        <w:tab/>
      </w:r>
      <w:bookmarkEnd w:id="380"/>
      <w:bookmarkEnd w:id="381"/>
      <w:r w:rsidRPr="0042739D">
        <w:rPr>
          <w:lang w:val="ru-RU"/>
        </w:rPr>
        <w:t>Режимы и скорости кодирования, необходимые для расчетов</w:t>
      </w:r>
      <w:bookmarkEnd w:id="382"/>
    </w:p>
    <w:p w14:paraId="4627A376" w14:textId="27BD3CF1" w:rsidR="00F34A90" w:rsidRPr="0042739D" w:rsidRDefault="00F34A90" w:rsidP="00F34A90">
      <w:pPr>
        <w:rPr>
          <w:lang w:val="ru-RU"/>
        </w:rPr>
      </w:pPr>
      <w:r w:rsidRPr="0042739D">
        <w:rPr>
          <w:lang w:val="ru-RU"/>
        </w:rPr>
        <w:t>Некоторые производные параметры зависят от характеристик передаваемого сигнала DRM. С тем чтобы ограничить количество испытаний, в качестве базовых были выбраны два набора типовых параметров, см. таблицу 4</w:t>
      </w:r>
      <w:r w:rsidR="00DE3B65">
        <w:rPr>
          <w:lang w:val="ru-RU"/>
        </w:rPr>
        <w:t>1</w:t>
      </w:r>
      <w:r w:rsidRPr="0042739D">
        <w:rPr>
          <w:lang w:val="ru-RU"/>
        </w:rPr>
        <w:t xml:space="preserve">: </w:t>
      </w:r>
    </w:p>
    <w:p w14:paraId="79B6CD7D" w14:textId="77777777" w:rsidR="00F34A90" w:rsidRPr="0042739D" w:rsidRDefault="00F34A90" w:rsidP="00F34A90">
      <w:pPr>
        <w:pStyle w:val="enumlev1"/>
        <w:rPr>
          <w:szCs w:val="24"/>
          <w:lang w:val="ru-RU"/>
        </w:rPr>
      </w:pPr>
      <w:r w:rsidRPr="0042739D">
        <w:rPr>
          <w:bCs/>
          <w:lang w:val="ru-RU"/>
        </w:rPr>
        <w:t>−</w:t>
      </w:r>
      <w:r w:rsidRPr="0042739D">
        <w:rPr>
          <w:b/>
          <w:lang w:val="ru-RU"/>
        </w:rPr>
        <w:tab/>
        <w:t>DRM с 4-QAM</w:t>
      </w:r>
      <w:r w:rsidRPr="0042739D">
        <w:rPr>
          <w:lang w:val="ru-RU"/>
        </w:rPr>
        <w:t> – сигнал с высоким уровнем защиты и низкой скоростью передачи данных, подходящий для надежной передачи звукового сигнала и службы низкоскоростной передачи данных;</w:t>
      </w:r>
    </w:p>
    <w:p w14:paraId="74F63CA0" w14:textId="77777777" w:rsidR="00F34A90" w:rsidRPr="0042739D" w:rsidRDefault="00F34A90" w:rsidP="00F34A90">
      <w:pPr>
        <w:pStyle w:val="enumlev1"/>
        <w:rPr>
          <w:lang w:val="ru-RU"/>
        </w:rPr>
      </w:pPr>
      <w:r w:rsidRPr="0042739D">
        <w:rPr>
          <w:lang w:val="ru-RU"/>
        </w:rPr>
        <w:t>–</w:t>
      </w:r>
      <w:r w:rsidRPr="0042739D">
        <w:rPr>
          <w:b/>
          <w:lang w:val="ru-RU"/>
        </w:rPr>
        <w:tab/>
        <w:t>DRM с 16-QAM</w:t>
      </w:r>
      <w:r w:rsidRPr="0042739D">
        <w:rPr>
          <w:lang w:val="ru-RU"/>
        </w:rPr>
        <w:t> – сигнал с низким уровнем защиты и высокой скоростью передачи данных, подходящий для передачи нескольких звуковых сигналов или для передачи одного сигнала с высокой скоростью и службы высокоскоростной передачи данных.</w:t>
      </w:r>
    </w:p>
    <w:p w14:paraId="2580CF05" w14:textId="21D7A259" w:rsidR="00F34A90" w:rsidRPr="0042739D" w:rsidRDefault="00F34A90" w:rsidP="00F34A90">
      <w:pPr>
        <w:pStyle w:val="TableNo"/>
        <w:rPr>
          <w:lang w:val="ru-RU"/>
        </w:rPr>
      </w:pPr>
      <w:bookmarkStart w:id="383" w:name="_Ref248566953"/>
      <w:r w:rsidRPr="0042739D">
        <w:rPr>
          <w:lang w:val="ru-RU"/>
        </w:rPr>
        <w:lastRenderedPageBreak/>
        <w:t>ТАБЛИЦА 4</w:t>
      </w:r>
      <w:r w:rsidR="00DE3B65">
        <w:rPr>
          <w:lang w:val="ru-RU"/>
        </w:rPr>
        <w:t>1</w:t>
      </w:r>
    </w:p>
    <w:bookmarkEnd w:id="383"/>
    <w:p w14:paraId="5992C742" w14:textId="77777777" w:rsidR="00F34A90" w:rsidRPr="0042739D" w:rsidRDefault="00F34A90" w:rsidP="00F34A90">
      <w:pPr>
        <w:pStyle w:val="Tabletitle"/>
        <w:rPr>
          <w:lang w:val="ru-RU"/>
        </w:rPr>
      </w:pPr>
      <w:r w:rsidRPr="0042739D">
        <w:rPr>
          <w:lang w:val="ru-RU"/>
        </w:rPr>
        <w:t>Скорости кодирования MSC, необходимые для расчетов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2"/>
        <w:gridCol w:w="2127"/>
        <w:gridCol w:w="2095"/>
      </w:tblGrid>
      <w:tr w:rsidR="00F34A90" w:rsidRPr="0042739D" w14:paraId="1D4B4929" w14:textId="77777777" w:rsidTr="00613317">
        <w:trPr>
          <w:jc w:val="center"/>
        </w:trPr>
        <w:tc>
          <w:tcPr>
            <w:tcW w:w="4112" w:type="dxa"/>
          </w:tcPr>
          <w:p w14:paraId="6EF32403" w14:textId="77777777" w:rsidR="00F34A90" w:rsidRPr="0042739D" w:rsidRDefault="00F34A90" w:rsidP="00F0043E">
            <w:pPr>
              <w:pStyle w:val="Tabletext"/>
              <w:jc w:val="left"/>
              <w:rPr>
                <w:lang w:val="ru-RU"/>
              </w:rPr>
            </w:pPr>
            <w:r w:rsidRPr="0042739D">
              <w:rPr>
                <w:lang w:val="ru-RU"/>
              </w:rPr>
              <w:t>Режим MSC</w:t>
            </w:r>
          </w:p>
        </w:tc>
        <w:tc>
          <w:tcPr>
            <w:tcW w:w="2127" w:type="dxa"/>
          </w:tcPr>
          <w:p w14:paraId="00B97CA8" w14:textId="77777777" w:rsidR="00F34A90" w:rsidRPr="0042739D" w:rsidRDefault="00F34A90" w:rsidP="00F0043E">
            <w:pPr>
              <w:pStyle w:val="Tabletext"/>
              <w:jc w:val="center"/>
              <w:rPr>
                <w:bCs/>
                <w:lang w:val="ru-RU"/>
              </w:rPr>
            </w:pPr>
            <w:r w:rsidRPr="0042739D">
              <w:rPr>
                <w:lang w:val="ru-RU"/>
              </w:rPr>
              <w:t>11 – 4-QAM</w:t>
            </w:r>
          </w:p>
        </w:tc>
        <w:tc>
          <w:tcPr>
            <w:tcW w:w="2095" w:type="dxa"/>
          </w:tcPr>
          <w:p w14:paraId="66EFEC5B" w14:textId="77777777" w:rsidR="00F34A90" w:rsidRPr="0042739D" w:rsidRDefault="00F34A90" w:rsidP="00F0043E">
            <w:pPr>
              <w:pStyle w:val="Tabletext"/>
              <w:jc w:val="center"/>
              <w:rPr>
                <w:bCs/>
                <w:lang w:val="ru-RU"/>
              </w:rPr>
            </w:pPr>
            <w:r w:rsidRPr="0042739D">
              <w:rPr>
                <w:lang w:val="ru-RU"/>
              </w:rPr>
              <w:t>00 – 16-QAM</w:t>
            </w:r>
          </w:p>
        </w:tc>
      </w:tr>
      <w:tr w:rsidR="00F34A90" w:rsidRPr="0042739D" w14:paraId="0557AA71" w14:textId="77777777" w:rsidTr="00613317">
        <w:trPr>
          <w:jc w:val="center"/>
        </w:trPr>
        <w:tc>
          <w:tcPr>
            <w:tcW w:w="4112" w:type="dxa"/>
          </w:tcPr>
          <w:p w14:paraId="6C4270A0" w14:textId="77777777" w:rsidR="00F34A90" w:rsidRPr="0042739D" w:rsidRDefault="00F34A90" w:rsidP="00F0043E">
            <w:pPr>
              <w:pStyle w:val="Tabletext"/>
              <w:jc w:val="left"/>
              <w:rPr>
                <w:lang w:val="ru-RU"/>
              </w:rPr>
            </w:pPr>
            <w:r w:rsidRPr="0042739D">
              <w:rPr>
                <w:lang w:val="ru-RU"/>
              </w:rPr>
              <w:t>Уровень защиты MSC</w:t>
            </w:r>
          </w:p>
        </w:tc>
        <w:tc>
          <w:tcPr>
            <w:tcW w:w="2127" w:type="dxa"/>
          </w:tcPr>
          <w:p w14:paraId="4BE795F2" w14:textId="77777777" w:rsidR="00F34A90" w:rsidRPr="0042739D" w:rsidRDefault="00F34A90" w:rsidP="00F0043E">
            <w:pPr>
              <w:pStyle w:val="Tabletext"/>
              <w:jc w:val="center"/>
              <w:rPr>
                <w:lang w:val="ru-RU"/>
              </w:rPr>
            </w:pPr>
            <w:r w:rsidRPr="0042739D">
              <w:rPr>
                <w:lang w:val="ru-RU"/>
              </w:rPr>
              <w:t>1</w:t>
            </w:r>
          </w:p>
        </w:tc>
        <w:tc>
          <w:tcPr>
            <w:tcW w:w="2095" w:type="dxa"/>
          </w:tcPr>
          <w:p w14:paraId="0E704D71" w14:textId="77777777" w:rsidR="00F34A90" w:rsidRPr="0042739D" w:rsidRDefault="00F34A90" w:rsidP="00F0043E">
            <w:pPr>
              <w:pStyle w:val="Tabletext"/>
              <w:jc w:val="center"/>
              <w:rPr>
                <w:lang w:val="ru-RU"/>
              </w:rPr>
            </w:pPr>
            <w:r w:rsidRPr="0042739D">
              <w:rPr>
                <w:lang w:val="ru-RU"/>
              </w:rPr>
              <w:t>2</w:t>
            </w:r>
          </w:p>
        </w:tc>
      </w:tr>
      <w:tr w:rsidR="00F34A90" w:rsidRPr="0042739D" w14:paraId="3FD50358" w14:textId="77777777" w:rsidTr="00613317">
        <w:trPr>
          <w:jc w:val="center"/>
        </w:trPr>
        <w:tc>
          <w:tcPr>
            <w:tcW w:w="4112" w:type="dxa"/>
          </w:tcPr>
          <w:p w14:paraId="0F3261FB" w14:textId="77777777" w:rsidR="00F34A90" w:rsidRPr="0042739D" w:rsidRDefault="00F34A90" w:rsidP="00F0043E">
            <w:pPr>
              <w:pStyle w:val="Tabletext"/>
              <w:jc w:val="left"/>
              <w:rPr>
                <w:lang w:val="ru-RU"/>
              </w:rPr>
            </w:pPr>
            <w:r w:rsidRPr="0042739D">
              <w:rPr>
                <w:lang w:val="ru-RU"/>
              </w:rPr>
              <w:t xml:space="preserve">Скорость кодирования </w:t>
            </w:r>
            <w:r w:rsidRPr="0042739D">
              <w:rPr>
                <w:i/>
                <w:lang w:val="ru-RU"/>
              </w:rPr>
              <w:t>R</w:t>
            </w:r>
            <w:r w:rsidRPr="0042739D">
              <w:rPr>
                <w:lang w:val="ru-RU"/>
              </w:rPr>
              <w:t xml:space="preserve"> MSC</w:t>
            </w:r>
          </w:p>
        </w:tc>
        <w:tc>
          <w:tcPr>
            <w:tcW w:w="2127" w:type="dxa"/>
          </w:tcPr>
          <w:p w14:paraId="1AE5A51D" w14:textId="77777777" w:rsidR="00F34A90" w:rsidRPr="0042739D" w:rsidRDefault="00F34A90" w:rsidP="00F0043E">
            <w:pPr>
              <w:pStyle w:val="Tabletext"/>
              <w:jc w:val="center"/>
              <w:rPr>
                <w:lang w:val="ru-RU"/>
              </w:rPr>
            </w:pPr>
            <w:r w:rsidRPr="0042739D">
              <w:rPr>
                <w:lang w:val="ru-RU"/>
              </w:rPr>
              <w:t>1/3</w:t>
            </w:r>
          </w:p>
        </w:tc>
        <w:tc>
          <w:tcPr>
            <w:tcW w:w="2095" w:type="dxa"/>
          </w:tcPr>
          <w:p w14:paraId="76FC1596" w14:textId="77777777" w:rsidR="00F34A90" w:rsidRPr="0042739D" w:rsidRDefault="00F34A90" w:rsidP="00F0043E">
            <w:pPr>
              <w:pStyle w:val="Tabletext"/>
              <w:jc w:val="center"/>
              <w:rPr>
                <w:lang w:val="ru-RU"/>
              </w:rPr>
            </w:pPr>
            <w:r w:rsidRPr="0042739D">
              <w:rPr>
                <w:lang w:val="ru-RU"/>
              </w:rPr>
              <w:t>1/2</w:t>
            </w:r>
          </w:p>
        </w:tc>
      </w:tr>
      <w:tr w:rsidR="00F34A90" w:rsidRPr="0042739D" w14:paraId="171BBE94" w14:textId="77777777" w:rsidTr="00613317">
        <w:trPr>
          <w:jc w:val="center"/>
        </w:trPr>
        <w:tc>
          <w:tcPr>
            <w:tcW w:w="4112" w:type="dxa"/>
          </w:tcPr>
          <w:p w14:paraId="69EE1784" w14:textId="77777777" w:rsidR="00F34A90" w:rsidRPr="0042739D" w:rsidRDefault="00F34A90" w:rsidP="00F0043E">
            <w:pPr>
              <w:pStyle w:val="Tabletext"/>
              <w:jc w:val="left"/>
              <w:rPr>
                <w:lang w:val="ru-RU"/>
              </w:rPr>
            </w:pPr>
            <w:r w:rsidRPr="0042739D">
              <w:rPr>
                <w:lang w:val="ru-RU"/>
              </w:rPr>
              <w:t>Режим SDC</w:t>
            </w:r>
          </w:p>
        </w:tc>
        <w:tc>
          <w:tcPr>
            <w:tcW w:w="2127" w:type="dxa"/>
          </w:tcPr>
          <w:p w14:paraId="6E0906E8" w14:textId="77777777" w:rsidR="00F34A90" w:rsidRPr="0042739D" w:rsidRDefault="00F34A90" w:rsidP="00F0043E">
            <w:pPr>
              <w:pStyle w:val="Tabletext"/>
              <w:jc w:val="center"/>
              <w:rPr>
                <w:lang w:val="ru-RU"/>
              </w:rPr>
            </w:pPr>
            <w:r w:rsidRPr="0042739D">
              <w:rPr>
                <w:lang w:val="ru-RU"/>
              </w:rPr>
              <w:t>1</w:t>
            </w:r>
          </w:p>
        </w:tc>
        <w:tc>
          <w:tcPr>
            <w:tcW w:w="2095" w:type="dxa"/>
          </w:tcPr>
          <w:p w14:paraId="6B5AD7F5" w14:textId="77777777" w:rsidR="00F34A90" w:rsidRPr="0042739D" w:rsidRDefault="00F34A90" w:rsidP="00F0043E">
            <w:pPr>
              <w:pStyle w:val="Tabletext"/>
              <w:jc w:val="center"/>
              <w:rPr>
                <w:lang w:val="ru-RU"/>
              </w:rPr>
            </w:pPr>
            <w:r w:rsidRPr="0042739D">
              <w:rPr>
                <w:lang w:val="ru-RU"/>
              </w:rPr>
              <w:t>1</w:t>
            </w:r>
          </w:p>
        </w:tc>
      </w:tr>
      <w:tr w:rsidR="00F34A90" w:rsidRPr="0042739D" w14:paraId="436E247E" w14:textId="77777777" w:rsidTr="00613317">
        <w:trPr>
          <w:jc w:val="center"/>
        </w:trPr>
        <w:tc>
          <w:tcPr>
            <w:tcW w:w="4112" w:type="dxa"/>
          </w:tcPr>
          <w:p w14:paraId="1E6AEEE3" w14:textId="77777777" w:rsidR="00F34A90" w:rsidRPr="0042739D" w:rsidRDefault="00F34A90" w:rsidP="00F0043E">
            <w:pPr>
              <w:pStyle w:val="Tabletext"/>
              <w:jc w:val="left"/>
              <w:rPr>
                <w:lang w:val="ru-RU"/>
              </w:rPr>
            </w:pPr>
            <w:r w:rsidRPr="0042739D">
              <w:rPr>
                <w:lang w:val="ru-RU"/>
              </w:rPr>
              <w:t xml:space="preserve">Скорость кодирования </w:t>
            </w:r>
            <w:r w:rsidRPr="0042739D">
              <w:rPr>
                <w:i/>
                <w:lang w:val="ru-RU"/>
              </w:rPr>
              <w:t>R</w:t>
            </w:r>
            <w:r w:rsidRPr="0042739D">
              <w:rPr>
                <w:lang w:val="ru-RU"/>
              </w:rPr>
              <w:t xml:space="preserve"> SDC</w:t>
            </w:r>
          </w:p>
        </w:tc>
        <w:tc>
          <w:tcPr>
            <w:tcW w:w="2127" w:type="dxa"/>
          </w:tcPr>
          <w:p w14:paraId="075B3A02" w14:textId="77777777" w:rsidR="00F34A90" w:rsidRPr="0042739D" w:rsidRDefault="00F34A90" w:rsidP="00F0043E">
            <w:pPr>
              <w:pStyle w:val="Tabletext"/>
              <w:jc w:val="center"/>
              <w:rPr>
                <w:lang w:val="ru-RU"/>
              </w:rPr>
            </w:pPr>
            <w:r w:rsidRPr="0042739D">
              <w:rPr>
                <w:lang w:val="ru-RU"/>
              </w:rPr>
              <w:t>0,25</w:t>
            </w:r>
          </w:p>
        </w:tc>
        <w:tc>
          <w:tcPr>
            <w:tcW w:w="2095" w:type="dxa"/>
          </w:tcPr>
          <w:p w14:paraId="51CD1367" w14:textId="77777777" w:rsidR="00F34A90" w:rsidRPr="0042739D" w:rsidRDefault="00F34A90" w:rsidP="00F0043E">
            <w:pPr>
              <w:pStyle w:val="Tabletext"/>
              <w:jc w:val="center"/>
              <w:rPr>
                <w:lang w:val="ru-RU"/>
              </w:rPr>
            </w:pPr>
            <w:r w:rsidRPr="0042739D">
              <w:rPr>
                <w:lang w:val="ru-RU"/>
              </w:rPr>
              <w:t>0,25</w:t>
            </w:r>
          </w:p>
        </w:tc>
      </w:tr>
      <w:tr w:rsidR="00F34A90" w:rsidRPr="0042739D" w14:paraId="4B502DA6" w14:textId="77777777" w:rsidTr="00613317">
        <w:trPr>
          <w:jc w:val="center"/>
        </w:trPr>
        <w:tc>
          <w:tcPr>
            <w:tcW w:w="4112" w:type="dxa"/>
          </w:tcPr>
          <w:p w14:paraId="737AD9F3" w14:textId="77777777" w:rsidR="00F34A90" w:rsidRPr="0042739D" w:rsidRDefault="00F34A90" w:rsidP="00F0043E">
            <w:pPr>
              <w:pStyle w:val="Tabletext"/>
              <w:jc w:val="left"/>
              <w:rPr>
                <w:lang w:val="ru-RU"/>
              </w:rPr>
            </w:pPr>
            <w:r w:rsidRPr="0042739D">
              <w:rPr>
                <w:lang w:val="ru-RU"/>
              </w:rPr>
              <w:t>Приблизительная битовая скорость</w:t>
            </w:r>
          </w:p>
        </w:tc>
        <w:tc>
          <w:tcPr>
            <w:tcW w:w="2127" w:type="dxa"/>
          </w:tcPr>
          <w:p w14:paraId="4B0839DC" w14:textId="77777777" w:rsidR="00F34A90" w:rsidRPr="0042739D" w:rsidRDefault="00F34A90" w:rsidP="00F0043E">
            <w:pPr>
              <w:pStyle w:val="Tabletext"/>
              <w:jc w:val="center"/>
              <w:rPr>
                <w:lang w:val="ru-RU"/>
              </w:rPr>
            </w:pPr>
            <w:r w:rsidRPr="0042739D">
              <w:rPr>
                <w:lang w:val="ru-RU"/>
              </w:rPr>
              <w:t>49,7 кбит/с</w:t>
            </w:r>
          </w:p>
        </w:tc>
        <w:tc>
          <w:tcPr>
            <w:tcW w:w="2095" w:type="dxa"/>
          </w:tcPr>
          <w:p w14:paraId="15A08D0F" w14:textId="77777777" w:rsidR="00F34A90" w:rsidRPr="0042739D" w:rsidRDefault="00F34A90" w:rsidP="00F0043E">
            <w:pPr>
              <w:pStyle w:val="Tabletext"/>
              <w:jc w:val="center"/>
              <w:rPr>
                <w:lang w:val="ru-RU"/>
              </w:rPr>
            </w:pPr>
            <w:r w:rsidRPr="0042739D">
              <w:rPr>
                <w:lang w:val="ru-RU"/>
              </w:rPr>
              <w:t>149,1 кбит/с</w:t>
            </w:r>
          </w:p>
        </w:tc>
      </w:tr>
    </w:tbl>
    <w:p w14:paraId="7E97823E" w14:textId="77777777" w:rsidR="00E16DB5" w:rsidRDefault="00E16DB5" w:rsidP="00E16DB5">
      <w:pPr>
        <w:pStyle w:val="Tablefin"/>
      </w:pPr>
      <w:bookmarkStart w:id="384" w:name="_Toc291151121"/>
      <w:bookmarkStart w:id="385" w:name="_Toc134439724"/>
    </w:p>
    <w:p w14:paraId="5DF411CB" w14:textId="77777777" w:rsidR="00F34A90" w:rsidRPr="0042739D" w:rsidRDefault="00F34A90" w:rsidP="00F34A90">
      <w:pPr>
        <w:pStyle w:val="Heading2"/>
        <w:spacing w:before="480"/>
        <w:rPr>
          <w:szCs w:val="24"/>
          <w:lang w:val="ru-RU"/>
        </w:rPr>
      </w:pPr>
      <w:r w:rsidRPr="0042739D">
        <w:rPr>
          <w:lang w:val="ru-RU"/>
        </w:rPr>
        <w:t>4.2</w:t>
      </w:r>
      <w:r w:rsidRPr="0042739D">
        <w:rPr>
          <w:lang w:val="ru-RU"/>
        </w:rPr>
        <w:tab/>
      </w:r>
      <w:bookmarkEnd w:id="384"/>
      <w:r w:rsidRPr="0042739D">
        <w:rPr>
          <w:lang w:val="ru-RU"/>
        </w:rPr>
        <w:t>Параметры OFDM, связанные с распространением</w:t>
      </w:r>
      <w:bookmarkEnd w:id="385"/>
    </w:p>
    <w:p w14:paraId="775B8670" w14:textId="687BFE08" w:rsidR="00F34A90" w:rsidRPr="0042739D" w:rsidRDefault="00F34A90" w:rsidP="00F34A90">
      <w:pPr>
        <w:keepNext/>
        <w:rPr>
          <w:lang w:val="ru-RU"/>
        </w:rPr>
      </w:pPr>
      <w:r w:rsidRPr="0042739D">
        <w:rPr>
          <w:lang w:val="ru-RU"/>
        </w:rPr>
        <w:t>Параметры OFDM системы DRM, связанные с распространением, приведены в таблице 4</w:t>
      </w:r>
      <w:r w:rsidR="00DE3B65">
        <w:rPr>
          <w:lang w:val="ru-RU"/>
        </w:rPr>
        <w:t>2</w:t>
      </w:r>
      <w:r w:rsidRPr="0042739D">
        <w:rPr>
          <w:lang w:val="ru-RU"/>
        </w:rPr>
        <w:t>.</w:t>
      </w:r>
    </w:p>
    <w:p w14:paraId="0D4173E5" w14:textId="77CD609B" w:rsidR="00F34A90" w:rsidRPr="0042739D" w:rsidRDefault="00F34A90" w:rsidP="00F34A90">
      <w:pPr>
        <w:pStyle w:val="TableNo"/>
        <w:keepLines/>
        <w:rPr>
          <w:lang w:val="ru-RU"/>
        </w:rPr>
      </w:pPr>
      <w:r w:rsidRPr="0042739D">
        <w:rPr>
          <w:lang w:val="ru-RU"/>
        </w:rPr>
        <w:t>ТАБЛИЦА 4</w:t>
      </w:r>
      <w:r w:rsidR="00DE3B65">
        <w:rPr>
          <w:lang w:val="ru-RU"/>
        </w:rPr>
        <w:t>2</w:t>
      </w:r>
    </w:p>
    <w:p w14:paraId="2307DFC0" w14:textId="77777777" w:rsidR="00F34A90" w:rsidRPr="0042739D" w:rsidRDefault="00F34A90" w:rsidP="00F34A90">
      <w:pPr>
        <w:pStyle w:val="Tabletitle"/>
        <w:rPr>
          <w:lang w:val="ru-RU"/>
        </w:rPr>
      </w:pPr>
      <w:r w:rsidRPr="0042739D">
        <w:rPr>
          <w:lang w:val="ru-RU"/>
        </w:rPr>
        <w:t>Параметры OFDM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2"/>
        <w:gridCol w:w="1944"/>
      </w:tblGrid>
      <w:tr w:rsidR="00F34A90" w:rsidRPr="0042739D" w14:paraId="7246C448" w14:textId="77777777" w:rsidTr="00F0043E">
        <w:trPr>
          <w:jc w:val="center"/>
        </w:trPr>
        <w:tc>
          <w:tcPr>
            <w:tcW w:w="5212" w:type="dxa"/>
          </w:tcPr>
          <w:p w14:paraId="001F8E23" w14:textId="77777777" w:rsidR="00F34A90" w:rsidRPr="0042739D" w:rsidRDefault="00F34A90" w:rsidP="00F0043E">
            <w:pPr>
              <w:pStyle w:val="Tabletext"/>
              <w:keepNext/>
              <w:jc w:val="left"/>
              <w:rPr>
                <w:szCs w:val="24"/>
                <w:lang w:val="ru-RU"/>
              </w:rPr>
            </w:pPr>
            <w:bookmarkStart w:id="386" w:name="_Toc288204125"/>
            <w:bookmarkEnd w:id="379"/>
            <w:r w:rsidRPr="0042739D">
              <w:rPr>
                <w:lang w:val="ru-RU"/>
              </w:rPr>
              <w:t xml:space="preserve">Элементарный период времени </w:t>
            </w:r>
            <w:r w:rsidRPr="0042739D">
              <w:rPr>
                <w:i/>
                <w:lang w:val="ru-RU"/>
              </w:rPr>
              <w:t>T</w:t>
            </w:r>
          </w:p>
        </w:tc>
        <w:tc>
          <w:tcPr>
            <w:tcW w:w="1944" w:type="dxa"/>
          </w:tcPr>
          <w:p w14:paraId="559C8FD5" w14:textId="77777777" w:rsidR="00F34A90" w:rsidRPr="0042739D" w:rsidRDefault="00F34A90" w:rsidP="00F0043E">
            <w:pPr>
              <w:pStyle w:val="Tabletext"/>
              <w:keepNext/>
              <w:keepLines/>
              <w:jc w:val="center"/>
              <w:rPr>
                <w:szCs w:val="24"/>
                <w:lang w:val="ru-RU"/>
              </w:rPr>
            </w:pPr>
            <w:r w:rsidRPr="0042739D">
              <w:rPr>
                <w:lang w:val="ru-RU"/>
              </w:rPr>
              <w:t>83 1/3 мкс</w:t>
            </w:r>
          </w:p>
        </w:tc>
      </w:tr>
      <w:tr w:rsidR="00F34A90" w:rsidRPr="0042739D" w14:paraId="0F735038" w14:textId="77777777" w:rsidTr="00F0043E">
        <w:trPr>
          <w:jc w:val="center"/>
        </w:trPr>
        <w:tc>
          <w:tcPr>
            <w:tcW w:w="5212" w:type="dxa"/>
          </w:tcPr>
          <w:p w14:paraId="1FE4E795" w14:textId="77777777" w:rsidR="00F34A90" w:rsidRPr="0042739D" w:rsidRDefault="00F34A90" w:rsidP="00F0043E">
            <w:pPr>
              <w:pStyle w:val="Tabletext"/>
              <w:keepNext/>
              <w:jc w:val="left"/>
              <w:rPr>
                <w:szCs w:val="24"/>
                <w:lang w:val="ru-RU"/>
              </w:rPr>
            </w:pPr>
            <w:r w:rsidRPr="0042739D">
              <w:rPr>
                <w:lang w:val="ru-RU"/>
              </w:rPr>
              <w:t xml:space="preserve">Длительность полезной (ортогональной) части </w:t>
            </w:r>
            <w:r w:rsidRPr="0042739D">
              <w:rPr>
                <w:i/>
                <w:lang w:val="ru-RU"/>
              </w:rPr>
              <w:t>T</w:t>
            </w:r>
            <w:r w:rsidRPr="0042739D">
              <w:rPr>
                <w:i/>
                <w:vertAlign w:val="subscript"/>
                <w:lang w:val="ru-RU"/>
              </w:rPr>
              <w:t>u</w:t>
            </w:r>
            <w:r w:rsidRPr="0042739D">
              <w:rPr>
                <w:lang w:val="ru-RU"/>
              </w:rPr>
              <w:t> = 27 · </w:t>
            </w:r>
            <w:r w:rsidRPr="0042739D">
              <w:rPr>
                <w:i/>
                <w:lang w:val="ru-RU"/>
              </w:rPr>
              <w:t>T</w:t>
            </w:r>
          </w:p>
        </w:tc>
        <w:tc>
          <w:tcPr>
            <w:tcW w:w="1944" w:type="dxa"/>
          </w:tcPr>
          <w:p w14:paraId="2B95087C" w14:textId="77777777" w:rsidR="00F34A90" w:rsidRPr="0042739D" w:rsidRDefault="00F34A90" w:rsidP="00F0043E">
            <w:pPr>
              <w:pStyle w:val="Tabletext"/>
              <w:keepNext/>
              <w:keepLines/>
              <w:jc w:val="center"/>
              <w:rPr>
                <w:szCs w:val="24"/>
                <w:lang w:val="ru-RU"/>
              </w:rPr>
            </w:pPr>
            <w:r w:rsidRPr="0042739D">
              <w:rPr>
                <w:lang w:val="ru-RU"/>
              </w:rPr>
              <w:t>2,25 мс</w:t>
            </w:r>
          </w:p>
        </w:tc>
      </w:tr>
      <w:tr w:rsidR="00F34A90" w:rsidRPr="0042739D" w14:paraId="5AE063FC" w14:textId="77777777" w:rsidTr="00F0043E">
        <w:trPr>
          <w:jc w:val="center"/>
        </w:trPr>
        <w:tc>
          <w:tcPr>
            <w:tcW w:w="5212" w:type="dxa"/>
          </w:tcPr>
          <w:p w14:paraId="55D93FA5" w14:textId="77777777" w:rsidR="00F34A90" w:rsidRPr="0042739D" w:rsidRDefault="00F34A90" w:rsidP="00F0043E">
            <w:pPr>
              <w:pStyle w:val="Tabletext"/>
              <w:keepNext/>
              <w:jc w:val="left"/>
              <w:rPr>
                <w:szCs w:val="24"/>
                <w:lang w:val="ru-RU"/>
              </w:rPr>
            </w:pPr>
            <w:r w:rsidRPr="0042739D">
              <w:rPr>
                <w:lang w:val="ru-RU"/>
              </w:rPr>
              <w:t xml:space="preserve">Длительность защитного интервала </w:t>
            </w:r>
            <w:r w:rsidRPr="0042739D">
              <w:rPr>
                <w:i/>
                <w:lang w:val="ru-RU"/>
              </w:rPr>
              <w:t>T</w:t>
            </w:r>
            <w:r w:rsidRPr="0042739D">
              <w:rPr>
                <w:i/>
                <w:vertAlign w:val="subscript"/>
                <w:lang w:val="ru-RU"/>
              </w:rPr>
              <w:t>g </w:t>
            </w:r>
            <w:r w:rsidRPr="0042739D">
              <w:rPr>
                <w:lang w:val="ru-RU"/>
              </w:rPr>
              <w:t>= 3 · </w:t>
            </w:r>
            <w:r w:rsidRPr="0042739D">
              <w:rPr>
                <w:i/>
                <w:lang w:val="ru-RU"/>
              </w:rPr>
              <w:t>T</w:t>
            </w:r>
          </w:p>
        </w:tc>
        <w:tc>
          <w:tcPr>
            <w:tcW w:w="1944" w:type="dxa"/>
          </w:tcPr>
          <w:p w14:paraId="0A6B8BD7" w14:textId="77777777" w:rsidR="00F34A90" w:rsidRPr="0042739D" w:rsidRDefault="00F34A90" w:rsidP="00F0043E">
            <w:pPr>
              <w:pStyle w:val="Tabletext"/>
              <w:keepNext/>
              <w:keepLines/>
              <w:jc w:val="center"/>
              <w:rPr>
                <w:szCs w:val="24"/>
                <w:lang w:val="ru-RU"/>
              </w:rPr>
            </w:pPr>
            <w:r w:rsidRPr="0042739D">
              <w:rPr>
                <w:lang w:val="ru-RU"/>
              </w:rPr>
              <w:t>0,25 мс</w:t>
            </w:r>
          </w:p>
        </w:tc>
      </w:tr>
      <w:tr w:rsidR="00F34A90" w:rsidRPr="0042739D" w14:paraId="226726BE" w14:textId="77777777" w:rsidTr="00F0043E">
        <w:trPr>
          <w:jc w:val="center"/>
        </w:trPr>
        <w:tc>
          <w:tcPr>
            <w:tcW w:w="5212" w:type="dxa"/>
          </w:tcPr>
          <w:p w14:paraId="6D68B32E" w14:textId="77777777" w:rsidR="00F34A90" w:rsidRPr="0042739D" w:rsidRDefault="00F34A90" w:rsidP="00F0043E">
            <w:pPr>
              <w:pStyle w:val="Tabletext"/>
              <w:jc w:val="left"/>
              <w:rPr>
                <w:szCs w:val="24"/>
                <w:lang w:val="ru-RU"/>
              </w:rPr>
            </w:pPr>
            <w:r w:rsidRPr="0042739D">
              <w:rPr>
                <w:lang w:val="ru-RU"/>
              </w:rPr>
              <w:t xml:space="preserve">Длительность символа </w:t>
            </w:r>
            <w:r w:rsidRPr="0042739D">
              <w:rPr>
                <w:i/>
                <w:lang w:val="ru-RU"/>
              </w:rPr>
              <w:t>T</w:t>
            </w:r>
            <w:r w:rsidRPr="0042739D">
              <w:rPr>
                <w:i/>
                <w:vertAlign w:val="subscript"/>
                <w:lang w:val="ru-RU"/>
              </w:rPr>
              <w:t>s</w:t>
            </w:r>
            <w:r w:rsidRPr="0042739D">
              <w:rPr>
                <w:lang w:val="ru-RU"/>
              </w:rPr>
              <w:t> = </w:t>
            </w:r>
            <w:r w:rsidRPr="0042739D">
              <w:rPr>
                <w:i/>
                <w:lang w:val="ru-RU"/>
              </w:rPr>
              <w:t>T</w:t>
            </w:r>
            <w:r w:rsidRPr="0042739D">
              <w:rPr>
                <w:i/>
                <w:vertAlign w:val="subscript"/>
                <w:lang w:val="ru-RU"/>
              </w:rPr>
              <w:t>u</w:t>
            </w:r>
            <w:r w:rsidRPr="0042739D">
              <w:rPr>
                <w:lang w:val="ru-RU"/>
              </w:rPr>
              <w:t xml:space="preserve"> + </w:t>
            </w:r>
            <w:r w:rsidRPr="0042739D">
              <w:rPr>
                <w:i/>
                <w:lang w:val="ru-RU"/>
              </w:rPr>
              <w:t>T</w:t>
            </w:r>
            <w:r w:rsidRPr="0042739D">
              <w:rPr>
                <w:i/>
                <w:vertAlign w:val="subscript"/>
                <w:lang w:val="ru-RU"/>
              </w:rPr>
              <w:t>g</w:t>
            </w:r>
          </w:p>
        </w:tc>
        <w:tc>
          <w:tcPr>
            <w:tcW w:w="1944" w:type="dxa"/>
          </w:tcPr>
          <w:p w14:paraId="64AED67B" w14:textId="77777777" w:rsidR="00F34A90" w:rsidRPr="0042739D" w:rsidRDefault="00F34A90" w:rsidP="00F0043E">
            <w:pPr>
              <w:pStyle w:val="Tabletext"/>
              <w:keepNext/>
              <w:keepLines/>
              <w:jc w:val="center"/>
              <w:rPr>
                <w:szCs w:val="24"/>
                <w:lang w:val="ru-RU"/>
              </w:rPr>
            </w:pPr>
            <w:r w:rsidRPr="0042739D">
              <w:rPr>
                <w:lang w:val="ru-RU"/>
              </w:rPr>
              <w:t>2,5 мс</w:t>
            </w:r>
          </w:p>
        </w:tc>
      </w:tr>
      <w:tr w:rsidR="00F34A90" w:rsidRPr="0042739D" w14:paraId="31E9C368" w14:textId="77777777" w:rsidTr="00F0043E">
        <w:trPr>
          <w:jc w:val="center"/>
        </w:trPr>
        <w:tc>
          <w:tcPr>
            <w:tcW w:w="5212" w:type="dxa"/>
          </w:tcPr>
          <w:p w14:paraId="6A461CBD" w14:textId="77777777" w:rsidR="00F34A90" w:rsidRPr="0042739D" w:rsidRDefault="00F34A90" w:rsidP="00F0043E">
            <w:pPr>
              <w:pStyle w:val="Tabletext"/>
              <w:jc w:val="left"/>
              <w:rPr>
                <w:szCs w:val="24"/>
                <w:lang w:val="ru-RU"/>
              </w:rPr>
            </w:pPr>
            <w:r w:rsidRPr="0042739D">
              <w:rPr>
                <w:i/>
                <w:lang w:val="ru-RU"/>
              </w:rPr>
              <w:t>T</w:t>
            </w:r>
            <w:r w:rsidRPr="0042739D">
              <w:rPr>
                <w:i/>
                <w:vertAlign w:val="subscript"/>
                <w:lang w:val="ru-RU"/>
              </w:rPr>
              <w:t>g</w:t>
            </w:r>
            <w:r w:rsidRPr="0042739D">
              <w:rPr>
                <w:lang w:val="ru-RU"/>
              </w:rPr>
              <w:t>/</w:t>
            </w:r>
            <w:r w:rsidRPr="0042739D">
              <w:rPr>
                <w:i/>
                <w:lang w:val="ru-RU"/>
              </w:rPr>
              <w:t>T</w:t>
            </w:r>
            <w:r w:rsidRPr="0042739D">
              <w:rPr>
                <w:i/>
                <w:vertAlign w:val="subscript"/>
                <w:lang w:val="ru-RU"/>
              </w:rPr>
              <w:t>u</w:t>
            </w:r>
          </w:p>
        </w:tc>
        <w:tc>
          <w:tcPr>
            <w:tcW w:w="1944" w:type="dxa"/>
          </w:tcPr>
          <w:p w14:paraId="1EC97713" w14:textId="77777777" w:rsidR="00F34A90" w:rsidRPr="0042739D" w:rsidRDefault="00F34A90" w:rsidP="00F0043E">
            <w:pPr>
              <w:pStyle w:val="Tabletext"/>
              <w:keepNext/>
              <w:keepLines/>
              <w:jc w:val="center"/>
              <w:rPr>
                <w:szCs w:val="24"/>
                <w:lang w:val="ru-RU"/>
              </w:rPr>
            </w:pPr>
            <w:r w:rsidRPr="0042739D">
              <w:rPr>
                <w:lang w:val="ru-RU"/>
              </w:rPr>
              <w:t>1/9</w:t>
            </w:r>
          </w:p>
        </w:tc>
      </w:tr>
      <w:tr w:rsidR="00F34A90" w:rsidRPr="0042739D" w14:paraId="25A84DC0" w14:textId="77777777" w:rsidTr="00F0043E">
        <w:trPr>
          <w:jc w:val="center"/>
        </w:trPr>
        <w:tc>
          <w:tcPr>
            <w:tcW w:w="5212" w:type="dxa"/>
          </w:tcPr>
          <w:p w14:paraId="6FFA4CC3" w14:textId="77777777" w:rsidR="00F34A90" w:rsidRPr="0042739D" w:rsidRDefault="00F34A90" w:rsidP="00F0043E">
            <w:pPr>
              <w:pStyle w:val="Tabletext"/>
              <w:jc w:val="left"/>
              <w:rPr>
                <w:szCs w:val="24"/>
                <w:lang w:val="ru-RU"/>
              </w:rPr>
            </w:pPr>
            <w:r w:rsidRPr="0042739D">
              <w:rPr>
                <w:lang w:val="ru-RU"/>
              </w:rPr>
              <w:t xml:space="preserve">Длительность кадра передачи </w:t>
            </w:r>
            <w:r w:rsidRPr="0042739D">
              <w:rPr>
                <w:i/>
                <w:lang w:val="ru-RU"/>
              </w:rPr>
              <w:t>T</w:t>
            </w:r>
            <w:r w:rsidRPr="0042739D">
              <w:rPr>
                <w:i/>
                <w:vertAlign w:val="subscript"/>
                <w:lang w:val="ru-RU"/>
              </w:rPr>
              <w:t>f</w:t>
            </w:r>
          </w:p>
        </w:tc>
        <w:tc>
          <w:tcPr>
            <w:tcW w:w="1944" w:type="dxa"/>
          </w:tcPr>
          <w:p w14:paraId="705FC8D4" w14:textId="77777777" w:rsidR="00F34A90" w:rsidRPr="0042739D" w:rsidRDefault="00F34A90" w:rsidP="00F0043E">
            <w:pPr>
              <w:pStyle w:val="Tabletext"/>
              <w:keepNext/>
              <w:keepLines/>
              <w:jc w:val="center"/>
              <w:rPr>
                <w:szCs w:val="24"/>
                <w:lang w:val="ru-RU"/>
              </w:rPr>
            </w:pPr>
            <w:r w:rsidRPr="0042739D">
              <w:rPr>
                <w:lang w:val="ru-RU"/>
              </w:rPr>
              <w:t>100 мс</w:t>
            </w:r>
          </w:p>
        </w:tc>
      </w:tr>
      <w:tr w:rsidR="00F34A90" w:rsidRPr="0042739D" w14:paraId="5205F26C" w14:textId="77777777" w:rsidTr="00F0043E">
        <w:trPr>
          <w:jc w:val="center"/>
        </w:trPr>
        <w:tc>
          <w:tcPr>
            <w:tcW w:w="5212" w:type="dxa"/>
          </w:tcPr>
          <w:p w14:paraId="44BB8568" w14:textId="77777777" w:rsidR="00F34A90" w:rsidRPr="0042739D" w:rsidRDefault="00F34A90" w:rsidP="00F0043E">
            <w:pPr>
              <w:pStyle w:val="Tabletext"/>
              <w:jc w:val="left"/>
              <w:rPr>
                <w:szCs w:val="24"/>
                <w:lang w:val="ru-RU"/>
              </w:rPr>
            </w:pPr>
            <w:r w:rsidRPr="0042739D">
              <w:rPr>
                <w:lang w:val="ru-RU"/>
              </w:rPr>
              <w:t xml:space="preserve">Количество символов в кадре </w:t>
            </w:r>
            <w:r w:rsidRPr="0042739D">
              <w:rPr>
                <w:i/>
                <w:lang w:val="ru-RU"/>
              </w:rPr>
              <w:t>N</w:t>
            </w:r>
            <w:r w:rsidRPr="0042739D">
              <w:rPr>
                <w:i/>
                <w:vertAlign w:val="subscript"/>
                <w:lang w:val="ru-RU"/>
              </w:rPr>
              <w:t>s</w:t>
            </w:r>
          </w:p>
        </w:tc>
        <w:tc>
          <w:tcPr>
            <w:tcW w:w="1944" w:type="dxa"/>
          </w:tcPr>
          <w:p w14:paraId="68F9CBA2" w14:textId="77777777" w:rsidR="00F34A90" w:rsidRPr="0042739D" w:rsidRDefault="00F34A90" w:rsidP="00F0043E">
            <w:pPr>
              <w:pStyle w:val="Tabletext"/>
              <w:keepNext/>
              <w:keepLines/>
              <w:jc w:val="center"/>
              <w:rPr>
                <w:szCs w:val="24"/>
                <w:lang w:val="ru-RU"/>
              </w:rPr>
            </w:pPr>
            <w:r w:rsidRPr="0042739D">
              <w:rPr>
                <w:lang w:val="ru-RU"/>
              </w:rPr>
              <w:t>40</w:t>
            </w:r>
          </w:p>
        </w:tc>
      </w:tr>
      <w:tr w:rsidR="00F34A90" w:rsidRPr="0042739D" w14:paraId="6A7634BF" w14:textId="77777777" w:rsidTr="00F0043E">
        <w:trPr>
          <w:jc w:val="center"/>
        </w:trPr>
        <w:tc>
          <w:tcPr>
            <w:tcW w:w="5212" w:type="dxa"/>
          </w:tcPr>
          <w:p w14:paraId="4931FAA4" w14:textId="77777777" w:rsidR="00F34A90" w:rsidRPr="0042739D" w:rsidRDefault="00F34A90" w:rsidP="00F0043E">
            <w:pPr>
              <w:pStyle w:val="Tabletext"/>
              <w:jc w:val="left"/>
              <w:rPr>
                <w:szCs w:val="24"/>
                <w:lang w:val="ru-RU"/>
              </w:rPr>
            </w:pPr>
            <w:r w:rsidRPr="0042739D">
              <w:rPr>
                <w:lang w:val="ru-RU"/>
              </w:rPr>
              <w:t xml:space="preserve">Ширина полосы канала </w:t>
            </w:r>
            <w:r w:rsidRPr="0042739D">
              <w:rPr>
                <w:i/>
                <w:lang w:val="ru-RU"/>
              </w:rPr>
              <w:t>B</w:t>
            </w:r>
          </w:p>
        </w:tc>
        <w:tc>
          <w:tcPr>
            <w:tcW w:w="1944" w:type="dxa"/>
          </w:tcPr>
          <w:p w14:paraId="1D694484" w14:textId="77777777" w:rsidR="00F34A90" w:rsidRPr="0042739D" w:rsidRDefault="00F34A90" w:rsidP="00F0043E">
            <w:pPr>
              <w:pStyle w:val="Tabletext"/>
              <w:keepNext/>
              <w:keepLines/>
              <w:jc w:val="center"/>
              <w:rPr>
                <w:szCs w:val="24"/>
                <w:lang w:val="ru-RU"/>
              </w:rPr>
            </w:pPr>
            <w:r w:rsidRPr="0042739D">
              <w:rPr>
                <w:lang w:val="ru-RU"/>
              </w:rPr>
              <w:t>96 кГц</w:t>
            </w:r>
          </w:p>
        </w:tc>
      </w:tr>
      <w:tr w:rsidR="00F34A90" w:rsidRPr="0042739D" w14:paraId="695E5725" w14:textId="77777777" w:rsidTr="00F0043E">
        <w:trPr>
          <w:jc w:val="center"/>
        </w:trPr>
        <w:tc>
          <w:tcPr>
            <w:tcW w:w="5212" w:type="dxa"/>
          </w:tcPr>
          <w:p w14:paraId="53D27773" w14:textId="77777777" w:rsidR="00F34A90" w:rsidRPr="0042739D" w:rsidRDefault="00F34A90" w:rsidP="00F0043E">
            <w:pPr>
              <w:pStyle w:val="Tabletext"/>
              <w:jc w:val="left"/>
              <w:rPr>
                <w:szCs w:val="24"/>
                <w:lang w:val="ru-RU"/>
              </w:rPr>
            </w:pPr>
            <w:r w:rsidRPr="0042739D">
              <w:rPr>
                <w:lang w:val="ru-RU"/>
              </w:rPr>
              <w:t>Разнос несущих 1/</w:t>
            </w:r>
            <w:r w:rsidRPr="0042739D">
              <w:rPr>
                <w:i/>
                <w:lang w:val="ru-RU"/>
              </w:rPr>
              <w:t>T</w:t>
            </w:r>
            <w:r w:rsidRPr="0042739D">
              <w:rPr>
                <w:i/>
                <w:vertAlign w:val="subscript"/>
                <w:lang w:val="ru-RU"/>
              </w:rPr>
              <w:t>u</w:t>
            </w:r>
          </w:p>
        </w:tc>
        <w:tc>
          <w:tcPr>
            <w:tcW w:w="1944" w:type="dxa"/>
          </w:tcPr>
          <w:p w14:paraId="4C3D5E7A" w14:textId="77777777" w:rsidR="00F34A90" w:rsidRPr="0042739D" w:rsidRDefault="00F34A90" w:rsidP="00F0043E">
            <w:pPr>
              <w:pStyle w:val="Tabletext"/>
              <w:jc w:val="center"/>
              <w:rPr>
                <w:szCs w:val="24"/>
                <w:lang w:val="ru-RU"/>
              </w:rPr>
            </w:pPr>
            <w:r w:rsidRPr="0042739D">
              <w:rPr>
                <w:lang w:val="ru-RU"/>
              </w:rPr>
              <w:t>444 4/9 Гц</w:t>
            </w:r>
          </w:p>
        </w:tc>
      </w:tr>
      <w:tr w:rsidR="00F34A90" w:rsidRPr="0042739D" w14:paraId="06CE54F5" w14:textId="77777777" w:rsidTr="00F0043E">
        <w:trPr>
          <w:jc w:val="center"/>
        </w:trPr>
        <w:tc>
          <w:tcPr>
            <w:tcW w:w="5212" w:type="dxa"/>
          </w:tcPr>
          <w:p w14:paraId="634204B3" w14:textId="77777777" w:rsidR="00F34A90" w:rsidRPr="0042739D" w:rsidRDefault="00F34A90" w:rsidP="00F0043E">
            <w:pPr>
              <w:pStyle w:val="Tabletext"/>
              <w:jc w:val="left"/>
              <w:rPr>
                <w:szCs w:val="24"/>
                <w:lang w:val="ru-RU"/>
              </w:rPr>
            </w:pPr>
            <w:r w:rsidRPr="0042739D">
              <w:rPr>
                <w:lang w:val="ru-RU"/>
              </w:rPr>
              <w:t>Диапазон числа несущей</w:t>
            </w:r>
          </w:p>
        </w:tc>
        <w:tc>
          <w:tcPr>
            <w:tcW w:w="1944" w:type="dxa"/>
          </w:tcPr>
          <w:p w14:paraId="76BB3432" w14:textId="77777777" w:rsidR="00F34A90" w:rsidRPr="0042739D" w:rsidRDefault="00F34A90" w:rsidP="00F0043E">
            <w:pPr>
              <w:pStyle w:val="Tabletext"/>
              <w:jc w:val="center"/>
              <w:rPr>
                <w:szCs w:val="24"/>
                <w:lang w:val="ru-RU"/>
              </w:rPr>
            </w:pPr>
            <w:r w:rsidRPr="0042739D">
              <w:rPr>
                <w:i/>
                <w:lang w:val="ru-RU"/>
              </w:rPr>
              <w:t>K</w:t>
            </w:r>
            <w:r w:rsidRPr="0042739D">
              <w:rPr>
                <w:vertAlign w:val="subscript"/>
                <w:lang w:val="ru-RU"/>
              </w:rPr>
              <w:t>min</w:t>
            </w:r>
            <w:r w:rsidRPr="0042739D">
              <w:rPr>
                <w:lang w:val="ru-RU"/>
              </w:rPr>
              <w:t xml:space="preserve">= −106; </w:t>
            </w:r>
            <w:r w:rsidRPr="0042739D">
              <w:rPr>
                <w:lang w:val="ru-RU"/>
              </w:rPr>
              <w:br/>
            </w:r>
            <w:r w:rsidRPr="0042739D">
              <w:rPr>
                <w:i/>
                <w:lang w:val="ru-RU"/>
              </w:rPr>
              <w:t>K</w:t>
            </w:r>
            <w:r w:rsidRPr="0042739D">
              <w:rPr>
                <w:vertAlign w:val="subscript"/>
                <w:lang w:val="ru-RU"/>
              </w:rPr>
              <w:t>max</w:t>
            </w:r>
            <w:r w:rsidRPr="0042739D">
              <w:rPr>
                <w:lang w:val="ru-RU"/>
              </w:rPr>
              <w:t>= 106</w:t>
            </w:r>
          </w:p>
        </w:tc>
      </w:tr>
      <w:tr w:rsidR="00F34A90" w:rsidRPr="0042739D" w14:paraId="622C8324" w14:textId="77777777" w:rsidTr="00F0043E">
        <w:trPr>
          <w:jc w:val="center"/>
        </w:trPr>
        <w:tc>
          <w:tcPr>
            <w:tcW w:w="5212" w:type="dxa"/>
          </w:tcPr>
          <w:p w14:paraId="349DF8F8" w14:textId="77777777" w:rsidR="00F34A90" w:rsidRPr="0042739D" w:rsidRDefault="00F34A90" w:rsidP="00F0043E">
            <w:pPr>
              <w:pStyle w:val="Tabletext"/>
              <w:jc w:val="left"/>
              <w:rPr>
                <w:szCs w:val="24"/>
                <w:lang w:val="ru-RU"/>
              </w:rPr>
            </w:pPr>
            <w:r w:rsidRPr="0042739D">
              <w:rPr>
                <w:lang w:val="ru-RU"/>
              </w:rPr>
              <w:t>Неиспользуемые несущие</w:t>
            </w:r>
          </w:p>
        </w:tc>
        <w:tc>
          <w:tcPr>
            <w:tcW w:w="1944" w:type="dxa"/>
          </w:tcPr>
          <w:p w14:paraId="2B652440" w14:textId="77777777" w:rsidR="00F34A90" w:rsidRPr="0042739D" w:rsidRDefault="00F34A90" w:rsidP="00F0043E">
            <w:pPr>
              <w:pStyle w:val="Tabletext"/>
              <w:jc w:val="center"/>
              <w:rPr>
                <w:szCs w:val="24"/>
                <w:lang w:val="ru-RU"/>
              </w:rPr>
            </w:pPr>
            <w:r w:rsidRPr="0042739D">
              <w:rPr>
                <w:lang w:val="ru-RU"/>
              </w:rPr>
              <w:t>Отсутствуют</w:t>
            </w:r>
          </w:p>
        </w:tc>
      </w:tr>
    </w:tbl>
    <w:p w14:paraId="764285B9" w14:textId="77777777" w:rsidR="00E16DB5" w:rsidRPr="00E16DB5" w:rsidRDefault="00E16DB5" w:rsidP="00E16DB5">
      <w:pPr>
        <w:pStyle w:val="Tablefin"/>
        <w:rPr>
          <w:sz w:val="12"/>
          <w:szCs w:val="12"/>
        </w:rPr>
      </w:pPr>
      <w:bookmarkStart w:id="387" w:name="_Toc134439725"/>
    </w:p>
    <w:p w14:paraId="550D45C6" w14:textId="77777777" w:rsidR="00F34A90" w:rsidRPr="0042739D" w:rsidRDefault="00F34A90" w:rsidP="00F34A90">
      <w:pPr>
        <w:pStyle w:val="Heading2"/>
        <w:rPr>
          <w:lang w:val="ru-RU"/>
        </w:rPr>
      </w:pPr>
      <w:r w:rsidRPr="0042739D">
        <w:rPr>
          <w:lang w:val="ru-RU"/>
        </w:rPr>
        <w:t>4.3</w:t>
      </w:r>
      <w:r w:rsidRPr="0042739D">
        <w:rPr>
          <w:lang w:val="ru-RU"/>
        </w:rPr>
        <w:tab/>
      </w:r>
      <w:bookmarkEnd w:id="386"/>
      <w:r w:rsidRPr="0042739D">
        <w:rPr>
          <w:lang w:val="ru-RU"/>
        </w:rPr>
        <w:t>Работоспособность в одночастотном режиме</w:t>
      </w:r>
      <w:bookmarkEnd w:id="387"/>
    </w:p>
    <w:p w14:paraId="793AA7C6" w14:textId="77777777" w:rsidR="00F34A90" w:rsidRPr="0042739D" w:rsidRDefault="00F34A90" w:rsidP="00F34A90">
      <w:pPr>
        <w:rPr>
          <w:lang w:val="ru-RU"/>
        </w:rPr>
      </w:pPr>
      <w:r w:rsidRPr="0042739D">
        <w:rPr>
          <w:lang w:val="ru-RU"/>
        </w:rPr>
        <w:t xml:space="preserve">Передатчик DRM может работать в одночастотных сетях (ОЧС). Максимальное расстояние между передатчиками, которое должна быть снижено для предотвращения собственных помех, зависит от длины защитного интервала OFDM. Поскольку длина </w:t>
      </w:r>
      <w:r w:rsidRPr="0042739D">
        <w:rPr>
          <w:i/>
          <w:lang w:val="ru-RU"/>
        </w:rPr>
        <w:t>T</w:t>
      </w:r>
      <w:r w:rsidRPr="0042739D">
        <w:rPr>
          <w:i/>
          <w:vertAlign w:val="subscript"/>
          <w:lang w:val="ru-RU"/>
        </w:rPr>
        <w:t>g</w:t>
      </w:r>
      <w:r w:rsidRPr="0042739D">
        <w:rPr>
          <w:lang w:val="ru-RU"/>
        </w:rPr>
        <w:t xml:space="preserve"> защитного интервала DRM составляет 0,25 мс, максимальная задержка эхо-сигнала и, следовательно, максимальное расстояние между передатчиками составляет 75 км.</w:t>
      </w:r>
    </w:p>
    <w:p w14:paraId="5A4357E1" w14:textId="77777777" w:rsidR="00F34A90" w:rsidRPr="0042739D" w:rsidRDefault="00F34A90" w:rsidP="00F34A90">
      <w:pPr>
        <w:pStyle w:val="Heading1"/>
        <w:rPr>
          <w:lang w:val="ru-RU"/>
        </w:rPr>
      </w:pPr>
      <w:bookmarkStart w:id="388" w:name="_Toc134439726"/>
      <w:r w:rsidRPr="0042739D">
        <w:rPr>
          <w:lang w:val="ru-RU"/>
        </w:rPr>
        <w:t>5</w:t>
      </w:r>
      <w:r w:rsidRPr="0042739D">
        <w:rPr>
          <w:lang w:val="ru-RU"/>
        </w:rPr>
        <w:tab/>
        <w:t>Минимальный уровень мощности на входе приемника</w:t>
      </w:r>
      <w:bookmarkEnd w:id="388"/>
    </w:p>
    <w:p w14:paraId="648F43CE" w14:textId="77777777" w:rsidR="00F34A90" w:rsidRPr="0042739D" w:rsidRDefault="00F34A90" w:rsidP="00F34A90">
      <w:pPr>
        <w:rPr>
          <w:lang w:val="ru-RU"/>
        </w:rPr>
      </w:pPr>
      <w:r w:rsidRPr="0042739D">
        <w:rPr>
          <w:lang w:val="ru-RU"/>
        </w:rPr>
        <w:t>Для обеспечения рентабельности DRM</w:t>
      </w:r>
      <w:r w:rsidRPr="0042739D">
        <w:rPr>
          <w:lang w:val="ru-RU"/>
        </w:rPr>
        <w:noBreakHyphen/>
        <w:t xml:space="preserve">приемников коэффициент шума приемника </w:t>
      </w:r>
      <w:r w:rsidRPr="0042739D">
        <w:rPr>
          <w:i/>
          <w:lang w:val="ru-RU"/>
        </w:rPr>
        <w:t>F</w:t>
      </w:r>
      <w:r w:rsidRPr="0042739D">
        <w:rPr>
          <w:lang w:val="ru-RU"/>
        </w:rPr>
        <w:t xml:space="preserve"> принимается равным </w:t>
      </w:r>
      <w:r w:rsidRPr="0042739D">
        <w:rPr>
          <w:i/>
          <w:lang w:val="ru-RU"/>
        </w:rPr>
        <w:t>F</w:t>
      </w:r>
      <w:r w:rsidRPr="0042739D">
        <w:rPr>
          <w:i/>
          <w:vertAlign w:val="subscript"/>
          <w:lang w:val="ru-RU"/>
        </w:rPr>
        <w:t>r</w:t>
      </w:r>
      <w:r w:rsidRPr="0042739D">
        <w:rPr>
          <w:lang w:val="ru-RU"/>
        </w:rPr>
        <w:t xml:space="preserve"> = 7 дБ. </w:t>
      </w:r>
    </w:p>
    <w:p w14:paraId="67291358" w14:textId="77777777" w:rsidR="00F34A90" w:rsidRPr="0042739D" w:rsidRDefault="00F34A90" w:rsidP="00F34A90">
      <w:pPr>
        <w:rPr>
          <w:lang w:val="ru-RU"/>
        </w:rPr>
      </w:pPr>
      <w:r w:rsidRPr="0042739D">
        <w:rPr>
          <w:lang w:val="ru-RU"/>
        </w:rPr>
        <w:t xml:space="preserve">При </w:t>
      </w:r>
      <w:r w:rsidRPr="0042739D">
        <w:rPr>
          <w:i/>
          <w:lang w:val="ru-RU"/>
        </w:rPr>
        <w:t>B</w:t>
      </w:r>
      <w:r w:rsidRPr="0042739D">
        <w:rPr>
          <w:lang w:val="ru-RU"/>
        </w:rPr>
        <w:t xml:space="preserve"> = 100 кГц и </w:t>
      </w:r>
      <w:r w:rsidRPr="0042739D">
        <w:rPr>
          <w:i/>
          <w:lang w:val="ru-RU"/>
        </w:rPr>
        <w:t>T</w:t>
      </w:r>
      <w:r w:rsidRPr="0042739D">
        <w:rPr>
          <w:lang w:val="ru-RU"/>
        </w:rPr>
        <w:t xml:space="preserve"> = 290 K уровень мощности теплового шума на входе приемника для системы DRM в режиме E составит </w:t>
      </w:r>
      <w:r w:rsidRPr="00DA7E98">
        <w:rPr>
          <w:i/>
          <w:lang w:val="ru-RU"/>
        </w:rPr>
        <w:t>P</w:t>
      </w:r>
      <w:r w:rsidRPr="00DA7E98">
        <w:rPr>
          <w:i/>
          <w:vertAlign w:val="subscript"/>
          <w:lang w:val="ru-RU"/>
        </w:rPr>
        <w:t>n</w:t>
      </w:r>
      <w:r w:rsidRPr="0042739D">
        <w:rPr>
          <w:lang w:val="ru-RU"/>
        </w:rPr>
        <w:t> = −146,98 (дБВт).</w:t>
      </w:r>
    </w:p>
    <w:p w14:paraId="2DD80B2F" w14:textId="77777777" w:rsidR="00F34A90" w:rsidRPr="0042739D" w:rsidRDefault="00F34A90" w:rsidP="00E16DB5">
      <w:pPr>
        <w:rPr>
          <w:lang w:val="ru-RU"/>
        </w:rPr>
      </w:pPr>
      <w:r w:rsidRPr="0042739D">
        <w:rPr>
          <w:lang w:val="ru-RU"/>
        </w:rPr>
        <w:t>Стандарт DRM определяет требуемое значение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для достижения среднего значения коэффициента ошибок по битам КОБ = 1 </w:t>
      </w:r>
      <w:r w:rsidRPr="0042739D">
        <w:rPr>
          <w:szCs w:val="22"/>
          <w:lang w:val="ru-RU"/>
        </w:rPr>
        <w:sym w:font="Symbol" w:char="F0D7"/>
      </w:r>
      <w:r w:rsidRPr="0042739D">
        <w:rPr>
          <w:lang w:val="ru-RU"/>
        </w:rPr>
        <w:t> 10</w:t>
      </w:r>
      <w:r w:rsidRPr="0042739D">
        <w:rPr>
          <w:vertAlign w:val="superscript"/>
          <w:lang w:val="ru-RU"/>
        </w:rPr>
        <w:t>−4</w:t>
      </w:r>
      <w:r w:rsidRPr="0042739D">
        <w:rPr>
          <w:lang w:val="ru-RU"/>
        </w:rPr>
        <w:t> (бит) после декодера канала для различных моделей каналов. Эффекты, обусловливаемые узкополосной системой, такие как быстрое замирание, включены в модели каналов и, следовательно, включены в расчетные значения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w:t>
      </w:r>
    </w:p>
    <w:p w14:paraId="5431D959" w14:textId="3D250B62" w:rsidR="00F34A90" w:rsidRPr="0042739D" w:rsidRDefault="00F34A90" w:rsidP="00F34A90">
      <w:pPr>
        <w:rPr>
          <w:lang w:val="ru-RU"/>
        </w:rPr>
      </w:pPr>
      <w:r w:rsidRPr="0042739D">
        <w:rPr>
          <w:lang w:val="ru-RU"/>
        </w:rPr>
        <w:lastRenderedPageBreak/>
        <w:t>Указанным режимам приема были распределены три модели каналов, которые дают соответствующие требуемые значения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см. таблицу 4</w:t>
      </w:r>
      <w:r w:rsidR="00DE3B65">
        <w:rPr>
          <w:lang w:val="ru-RU"/>
        </w:rPr>
        <w:t>3</w:t>
      </w:r>
      <w:r w:rsidRPr="0042739D">
        <w:rPr>
          <w:lang w:val="ru-RU"/>
        </w:rPr>
        <w:t>.</w:t>
      </w:r>
    </w:p>
    <w:p w14:paraId="176C0BEB" w14:textId="51328A63" w:rsidR="00F34A90" w:rsidRPr="0042739D" w:rsidRDefault="00F34A90" w:rsidP="00F34A90">
      <w:pPr>
        <w:pStyle w:val="TableNo"/>
        <w:rPr>
          <w:lang w:val="ru-RU"/>
        </w:rPr>
      </w:pPr>
      <w:r w:rsidRPr="0042739D">
        <w:rPr>
          <w:lang w:val="ru-RU"/>
        </w:rPr>
        <w:t>ТАБЛИЦА 4</w:t>
      </w:r>
      <w:r w:rsidR="00DE3B65">
        <w:rPr>
          <w:lang w:val="ru-RU"/>
        </w:rPr>
        <w:t>3</w:t>
      </w:r>
    </w:p>
    <w:p w14:paraId="2711EF05" w14:textId="77777777" w:rsidR="00F34A90" w:rsidRPr="0042739D" w:rsidRDefault="00F34A90" w:rsidP="00F34A90">
      <w:pPr>
        <w:pStyle w:val="Tabletitle"/>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E31659">
        <w:rPr>
          <w:i/>
          <w:iCs/>
          <w:vertAlign w:val="subscript"/>
          <w:lang w:val="ru-RU"/>
        </w:rPr>
        <w:t>min</w:t>
      </w:r>
      <w:r w:rsidRPr="0042739D">
        <w:rPr>
          <w:lang w:val="ru-RU"/>
        </w:rPr>
        <w:t xml:space="preserve"> для разных моделей каналов</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F34A90" w:rsidRPr="00D4087F" w14:paraId="65A4F2FA" w14:textId="77777777" w:rsidTr="00F0043E">
        <w:trPr>
          <w:jc w:val="center"/>
        </w:trPr>
        <w:tc>
          <w:tcPr>
            <w:tcW w:w="4815" w:type="dxa"/>
            <w:gridSpan w:val="2"/>
            <w:tcBorders>
              <w:top w:val="nil"/>
              <w:left w:val="nil"/>
            </w:tcBorders>
          </w:tcPr>
          <w:p w14:paraId="760B5294" w14:textId="77777777" w:rsidR="00F34A90" w:rsidRPr="0042739D" w:rsidRDefault="00F34A90" w:rsidP="00F0043E">
            <w:pPr>
              <w:pStyle w:val="Tablehead"/>
              <w:rPr>
                <w:lang w:val="ru-RU"/>
              </w:rPr>
            </w:pPr>
          </w:p>
        </w:tc>
        <w:tc>
          <w:tcPr>
            <w:tcW w:w="3690" w:type="dxa"/>
            <w:gridSpan w:val="2"/>
          </w:tcPr>
          <w:p w14:paraId="2B6BE7B6" w14:textId="77777777" w:rsidR="00F34A90" w:rsidRPr="0042739D" w:rsidRDefault="00F34A90" w:rsidP="00F0043E">
            <w:pPr>
              <w:pStyle w:val="Tablehead"/>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E31659">
              <w:rPr>
                <w:i/>
                <w:iCs/>
                <w:vertAlign w:val="subscript"/>
                <w:lang w:val="ru-RU"/>
              </w:rPr>
              <w:t>min</w:t>
            </w:r>
            <w:r w:rsidRPr="0042739D">
              <w:rPr>
                <w:lang w:val="ru-RU"/>
              </w:rPr>
              <w:t xml:space="preserve"> (дБ) для</w:t>
            </w:r>
          </w:p>
        </w:tc>
      </w:tr>
      <w:tr w:rsidR="00F34A90" w:rsidRPr="0042739D" w14:paraId="52E563C2" w14:textId="77777777" w:rsidTr="00F0043E">
        <w:trPr>
          <w:jc w:val="center"/>
        </w:trPr>
        <w:tc>
          <w:tcPr>
            <w:tcW w:w="2322" w:type="dxa"/>
          </w:tcPr>
          <w:p w14:paraId="040A5410" w14:textId="77777777" w:rsidR="00F34A90" w:rsidRPr="0042739D" w:rsidRDefault="00F34A90" w:rsidP="00F0043E">
            <w:pPr>
              <w:pStyle w:val="Tablehead"/>
              <w:rPr>
                <w:lang w:val="ru-RU"/>
              </w:rPr>
            </w:pPr>
            <w:r w:rsidRPr="0042739D">
              <w:rPr>
                <w:lang w:val="ru-RU"/>
              </w:rPr>
              <w:t>Режим приема</w:t>
            </w:r>
          </w:p>
        </w:tc>
        <w:tc>
          <w:tcPr>
            <w:tcW w:w="2493" w:type="dxa"/>
          </w:tcPr>
          <w:p w14:paraId="1B47AB3A" w14:textId="77777777" w:rsidR="00F34A90" w:rsidRPr="0042739D" w:rsidRDefault="00F34A90" w:rsidP="00F0043E">
            <w:pPr>
              <w:pStyle w:val="Tablehead"/>
              <w:rPr>
                <w:lang w:val="ru-RU"/>
              </w:rPr>
            </w:pPr>
            <w:r w:rsidRPr="0042739D">
              <w:rPr>
                <w:lang w:val="ru-RU"/>
              </w:rPr>
              <w:t>Модель канала</w:t>
            </w:r>
          </w:p>
        </w:tc>
        <w:tc>
          <w:tcPr>
            <w:tcW w:w="1844" w:type="dxa"/>
          </w:tcPr>
          <w:p w14:paraId="27809980" w14:textId="77777777" w:rsidR="00F34A90" w:rsidRPr="0042739D" w:rsidRDefault="00F34A90" w:rsidP="00F0043E">
            <w:pPr>
              <w:pStyle w:val="Tablehead"/>
              <w:rPr>
                <w:lang w:val="ru-RU"/>
              </w:rPr>
            </w:pPr>
            <w:r w:rsidRPr="0042739D">
              <w:rPr>
                <w:lang w:val="ru-RU"/>
              </w:rPr>
              <w:t>4</w:t>
            </w:r>
            <w:r w:rsidRPr="0042739D">
              <w:rPr>
                <w:lang w:val="ru-RU"/>
              </w:rPr>
              <w:noBreakHyphen/>
              <w:t xml:space="preserve">QAM, </w:t>
            </w:r>
            <w:r w:rsidRPr="0042739D">
              <w:rPr>
                <w:i/>
                <w:lang w:val="ru-RU"/>
              </w:rPr>
              <w:t>R</w:t>
            </w:r>
            <w:r w:rsidRPr="0042739D">
              <w:rPr>
                <w:lang w:val="ru-RU"/>
              </w:rPr>
              <w:t> = 1/3</w:t>
            </w:r>
          </w:p>
        </w:tc>
        <w:tc>
          <w:tcPr>
            <w:tcW w:w="1846" w:type="dxa"/>
          </w:tcPr>
          <w:p w14:paraId="0B8D9DA4" w14:textId="77777777" w:rsidR="00F34A90" w:rsidRPr="0042739D" w:rsidRDefault="00F34A90" w:rsidP="00F0043E">
            <w:pPr>
              <w:pStyle w:val="Tablehead"/>
              <w:rPr>
                <w:lang w:val="ru-RU"/>
              </w:rPr>
            </w:pPr>
            <w:r w:rsidRPr="0042739D">
              <w:rPr>
                <w:lang w:val="ru-RU"/>
              </w:rPr>
              <w:t>16</w:t>
            </w:r>
            <w:r w:rsidRPr="0042739D">
              <w:rPr>
                <w:lang w:val="ru-RU"/>
              </w:rPr>
              <w:noBreakHyphen/>
              <w:t xml:space="preserve">QAM, </w:t>
            </w:r>
            <w:r w:rsidRPr="0042739D">
              <w:rPr>
                <w:i/>
                <w:lang w:val="ru-RU"/>
              </w:rPr>
              <w:t>R</w:t>
            </w:r>
            <w:r w:rsidRPr="0042739D">
              <w:rPr>
                <w:lang w:val="ru-RU"/>
              </w:rPr>
              <w:t> = 1/2</w:t>
            </w:r>
          </w:p>
        </w:tc>
      </w:tr>
      <w:tr w:rsidR="00F34A90" w:rsidRPr="0042739D" w14:paraId="5B042D5C" w14:textId="77777777" w:rsidTr="00F0043E">
        <w:trPr>
          <w:jc w:val="center"/>
        </w:trPr>
        <w:tc>
          <w:tcPr>
            <w:tcW w:w="2322" w:type="dxa"/>
          </w:tcPr>
          <w:p w14:paraId="4530F8BF" w14:textId="77777777" w:rsidR="00F34A90" w:rsidRPr="0042739D" w:rsidRDefault="00F34A90" w:rsidP="00F0043E">
            <w:pPr>
              <w:pStyle w:val="Tabletext"/>
              <w:jc w:val="left"/>
              <w:rPr>
                <w:lang w:val="ru-RU"/>
              </w:rPr>
            </w:pPr>
            <w:r w:rsidRPr="0042739D">
              <w:rPr>
                <w:lang w:val="ru-RU"/>
              </w:rPr>
              <w:t>Фиксированный прием (FX)</w:t>
            </w:r>
          </w:p>
        </w:tc>
        <w:tc>
          <w:tcPr>
            <w:tcW w:w="2493" w:type="dxa"/>
          </w:tcPr>
          <w:p w14:paraId="02C3871D" w14:textId="77777777" w:rsidR="00F34A90" w:rsidRPr="0042739D" w:rsidRDefault="00F34A90" w:rsidP="00F0043E">
            <w:pPr>
              <w:pStyle w:val="Tabletext"/>
              <w:jc w:val="left"/>
              <w:rPr>
                <w:lang w:val="ru-RU"/>
              </w:rPr>
            </w:pPr>
            <w:r w:rsidRPr="0042739D">
              <w:rPr>
                <w:lang w:val="ru-RU"/>
              </w:rPr>
              <w:t>Канал 7 (аддитивный белый гауссовский шум)</w:t>
            </w:r>
          </w:p>
        </w:tc>
        <w:tc>
          <w:tcPr>
            <w:tcW w:w="1844" w:type="dxa"/>
          </w:tcPr>
          <w:p w14:paraId="22232134" w14:textId="77777777" w:rsidR="00F34A90" w:rsidRPr="0042739D" w:rsidRDefault="00F34A90" w:rsidP="00F0043E">
            <w:pPr>
              <w:pStyle w:val="Tabletext"/>
              <w:jc w:val="center"/>
              <w:rPr>
                <w:lang w:val="ru-RU"/>
              </w:rPr>
            </w:pPr>
            <w:r w:rsidRPr="0042739D">
              <w:rPr>
                <w:lang w:val="ru-RU"/>
              </w:rPr>
              <w:t>1,3</w:t>
            </w:r>
          </w:p>
        </w:tc>
        <w:tc>
          <w:tcPr>
            <w:tcW w:w="1846" w:type="dxa"/>
          </w:tcPr>
          <w:p w14:paraId="38BD8E2D" w14:textId="77777777" w:rsidR="00F34A90" w:rsidRPr="0042739D" w:rsidRDefault="00F34A90" w:rsidP="00F0043E">
            <w:pPr>
              <w:pStyle w:val="Tabletext"/>
              <w:jc w:val="center"/>
              <w:rPr>
                <w:lang w:val="ru-RU"/>
              </w:rPr>
            </w:pPr>
            <w:r w:rsidRPr="0042739D">
              <w:rPr>
                <w:lang w:val="ru-RU"/>
              </w:rPr>
              <w:t>7,9</w:t>
            </w:r>
          </w:p>
        </w:tc>
      </w:tr>
      <w:tr w:rsidR="00F34A90" w:rsidRPr="0042739D" w14:paraId="2A611779" w14:textId="77777777" w:rsidTr="00F0043E">
        <w:trPr>
          <w:jc w:val="center"/>
        </w:trPr>
        <w:tc>
          <w:tcPr>
            <w:tcW w:w="2322" w:type="dxa"/>
          </w:tcPr>
          <w:p w14:paraId="4A4D1A88" w14:textId="77777777" w:rsidR="00F34A90" w:rsidRPr="0042739D" w:rsidRDefault="00F34A90" w:rsidP="00F0043E">
            <w:pPr>
              <w:pStyle w:val="Tabletext"/>
              <w:jc w:val="left"/>
              <w:rPr>
                <w:lang w:val="ru-RU"/>
              </w:rPr>
            </w:pPr>
            <w:r w:rsidRPr="0042739D">
              <w:rPr>
                <w:lang w:val="ru-RU"/>
              </w:rPr>
              <w:t>Прием на переносные устройства (PO, PI, PO</w:t>
            </w:r>
            <w:r w:rsidRPr="0042739D">
              <w:rPr>
                <w:lang w:val="ru-RU"/>
              </w:rPr>
              <w:noBreakHyphen/>
              <w:t>H, PI</w:t>
            </w:r>
            <w:r w:rsidRPr="0042739D">
              <w:rPr>
                <w:lang w:val="ru-RU"/>
              </w:rPr>
              <w:noBreakHyphen/>
              <w:t>H)</w:t>
            </w:r>
          </w:p>
        </w:tc>
        <w:tc>
          <w:tcPr>
            <w:tcW w:w="2493" w:type="dxa"/>
          </w:tcPr>
          <w:p w14:paraId="0AFFB3C5" w14:textId="77777777" w:rsidR="00F34A90" w:rsidRPr="0042739D" w:rsidRDefault="00F34A90" w:rsidP="00F0043E">
            <w:pPr>
              <w:pStyle w:val="Tabletext"/>
              <w:jc w:val="left"/>
              <w:rPr>
                <w:lang w:val="ru-RU"/>
              </w:rPr>
            </w:pPr>
            <w:r w:rsidRPr="0042739D">
              <w:rPr>
                <w:lang w:val="ru-RU"/>
              </w:rPr>
              <w:t xml:space="preserve">Канал 8 (город, </w:t>
            </w:r>
            <w:r w:rsidRPr="0042739D">
              <w:rPr>
                <w:lang w:val="ru-RU"/>
              </w:rPr>
              <w:br/>
              <w:t xml:space="preserve">скорость 60 км/ч) </w:t>
            </w:r>
          </w:p>
        </w:tc>
        <w:tc>
          <w:tcPr>
            <w:tcW w:w="1844" w:type="dxa"/>
          </w:tcPr>
          <w:p w14:paraId="0EA0304F" w14:textId="77777777" w:rsidR="00F34A90" w:rsidRPr="0042739D" w:rsidRDefault="00F34A90" w:rsidP="00F0043E">
            <w:pPr>
              <w:pStyle w:val="Tabletext"/>
              <w:jc w:val="center"/>
              <w:rPr>
                <w:lang w:val="ru-RU"/>
              </w:rPr>
            </w:pPr>
            <w:r w:rsidRPr="0042739D">
              <w:rPr>
                <w:lang w:val="ru-RU"/>
              </w:rPr>
              <w:t>7,3</w:t>
            </w:r>
          </w:p>
        </w:tc>
        <w:tc>
          <w:tcPr>
            <w:tcW w:w="1846" w:type="dxa"/>
          </w:tcPr>
          <w:p w14:paraId="326A12D4" w14:textId="77777777" w:rsidR="00F34A90" w:rsidRPr="0042739D" w:rsidRDefault="00F34A90" w:rsidP="00F0043E">
            <w:pPr>
              <w:pStyle w:val="Tabletext"/>
              <w:jc w:val="center"/>
              <w:rPr>
                <w:lang w:val="ru-RU"/>
              </w:rPr>
            </w:pPr>
            <w:r w:rsidRPr="0042739D">
              <w:rPr>
                <w:lang w:val="ru-RU"/>
              </w:rPr>
              <w:t>15,4</w:t>
            </w:r>
          </w:p>
        </w:tc>
      </w:tr>
      <w:tr w:rsidR="00F34A90" w:rsidRPr="0042739D" w14:paraId="367CF975" w14:textId="77777777" w:rsidTr="00F0043E">
        <w:trPr>
          <w:jc w:val="center"/>
        </w:trPr>
        <w:tc>
          <w:tcPr>
            <w:tcW w:w="2322" w:type="dxa"/>
          </w:tcPr>
          <w:p w14:paraId="69CE493B"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2493" w:type="dxa"/>
          </w:tcPr>
          <w:p w14:paraId="29DC5931" w14:textId="77777777" w:rsidR="00F34A90" w:rsidRPr="0042739D" w:rsidRDefault="00F34A90" w:rsidP="00F0043E">
            <w:pPr>
              <w:pStyle w:val="Tabletext"/>
              <w:jc w:val="left"/>
              <w:rPr>
                <w:lang w:val="ru-RU"/>
              </w:rPr>
            </w:pPr>
            <w:r w:rsidRPr="0042739D">
              <w:rPr>
                <w:lang w:val="ru-RU"/>
              </w:rPr>
              <w:t>Канал 11 (холмистая местность)</w:t>
            </w:r>
          </w:p>
        </w:tc>
        <w:tc>
          <w:tcPr>
            <w:tcW w:w="1844" w:type="dxa"/>
          </w:tcPr>
          <w:p w14:paraId="055670D7" w14:textId="77777777" w:rsidR="00F34A90" w:rsidRPr="0042739D" w:rsidRDefault="00F34A90" w:rsidP="00F0043E">
            <w:pPr>
              <w:pStyle w:val="Tabletext"/>
              <w:jc w:val="center"/>
              <w:rPr>
                <w:lang w:val="ru-RU"/>
              </w:rPr>
            </w:pPr>
            <w:r w:rsidRPr="0042739D">
              <w:rPr>
                <w:lang w:val="ru-RU"/>
              </w:rPr>
              <w:t>5,5</w:t>
            </w:r>
          </w:p>
        </w:tc>
        <w:tc>
          <w:tcPr>
            <w:tcW w:w="1846" w:type="dxa"/>
          </w:tcPr>
          <w:p w14:paraId="603398E2" w14:textId="77777777" w:rsidR="00F34A90" w:rsidRPr="0042739D" w:rsidRDefault="00F34A90" w:rsidP="00F0043E">
            <w:pPr>
              <w:pStyle w:val="Tabletext"/>
              <w:jc w:val="center"/>
              <w:rPr>
                <w:lang w:val="ru-RU"/>
              </w:rPr>
            </w:pPr>
            <w:r w:rsidRPr="0042739D">
              <w:rPr>
                <w:lang w:val="ru-RU"/>
              </w:rPr>
              <w:t>12,8</w:t>
            </w:r>
          </w:p>
        </w:tc>
      </w:tr>
    </w:tbl>
    <w:p w14:paraId="5E880848" w14:textId="77777777" w:rsidR="00E16DB5" w:rsidRPr="00E16DB5" w:rsidRDefault="00E16DB5" w:rsidP="00E16DB5">
      <w:pPr>
        <w:pStyle w:val="Tablefin"/>
        <w:rPr>
          <w:sz w:val="12"/>
          <w:szCs w:val="12"/>
        </w:rPr>
      </w:pPr>
    </w:p>
    <w:p w14:paraId="737AD1CC" w14:textId="19B2DBC2" w:rsidR="00F34A90" w:rsidRPr="0042739D" w:rsidRDefault="00F34A90" w:rsidP="00F34A90">
      <w:pPr>
        <w:rPr>
          <w:lang w:val="ru-RU"/>
        </w:rPr>
      </w:pPr>
      <w:r w:rsidRPr="0042739D">
        <w:rPr>
          <w:lang w:val="ru-RU"/>
        </w:rPr>
        <w:t>Для 16</w:t>
      </w:r>
      <w:r w:rsidRPr="0042739D">
        <w:rPr>
          <w:lang w:val="ru-RU"/>
        </w:rPr>
        <w:noBreakHyphen/>
        <w:t>Q</w:t>
      </w:r>
      <w:r>
        <w:rPr>
          <w:lang w:val="ru-RU"/>
        </w:rPr>
        <w:t>AM и для 4-QAM</w:t>
      </w:r>
      <w:r w:rsidRPr="0042739D">
        <w:rPr>
          <w:lang w:val="ru-RU"/>
        </w:rPr>
        <w:t xml:space="preserve"> минимальный уровень мощности на входе приемника на месте приема рассчитан на основе приведенных выше значений и с учетом коэффициента потерь на аппаратную реализацию, см. таблицы 4</w:t>
      </w:r>
      <w:r w:rsidR="00DE3B65">
        <w:rPr>
          <w:lang w:val="ru-RU"/>
        </w:rPr>
        <w:t>4</w:t>
      </w:r>
      <w:r w:rsidRPr="0042739D">
        <w:rPr>
          <w:lang w:val="ru-RU"/>
        </w:rPr>
        <w:t xml:space="preserve"> и 4</w:t>
      </w:r>
      <w:r w:rsidR="00DE3B65">
        <w:rPr>
          <w:lang w:val="ru-RU"/>
        </w:rPr>
        <w:t>5</w:t>
      </w:r>
      <w:r w:rsidRPr="0042739D">
        <w:rPr>
          <w:lang w:val="ru-RU"/>
        </w:rPr>
        <w:t>.</w:t>
      </w:r>
    </w:p>
    <w:p w14:paraId="49CF6636" w14:textId="7DA55313" w:rsidR="00F34A90" w:rsidRPr="0042739D" w:rsidRDefault="00F34A90" w:rsidP="00F34A90">
      <w:pPr>
        <w:pStyle w:val="TableNo"/>
        <w:rPr>
          <w:lang w:val="ru-RU"/>
        </w:rPr>
      </w:pPr>
      <w:r w:rsidRPr="0042739D">
        <w:rPr>
          <w:lang w:val="ru-RU"/>
        </w:rPr>
        <w:t>ТАБЛИЦА 4</w:t>
      </w:r>
      <w:r w:rsidR="00DE3B65">
        <w:rPr>
          <w:lang w:val="ru-RU"/>
        </w:rPr>
        <w:t>4</w:t>
      </w:r>
    </w:p>
    <w:p w14:paraId="3490FD0F" w14:textId="557D7644" w:rsidR="00F34A90" w:rsidRPr="0042739D" w:rsidRDefault="00F34A90" w:rsidP="00F34A90">
      <w:pPr>
        <w:pStyle w:val="Tabletitle"/>
        <w:rPr>
          <w:lang w:val="ru-RU"/>
        </w:rPr>
      </w:pPr>
      <w:r w:rsidRPr="0042739D">
        <w:rPr>
          <w:lang w:val="ru-RU"/>
        </w:rPr>
        <w:t>Минимальный уровень мощности на входе приемника</w:t>
      </w:r>
      <w:r w:rsidR="00E31659" w:rsidRPr="00E31659">
        <w:rPr>
          <w:i/>
          <w:iCs/>
          <w:lang w:val="ru-RU"/>
        </w:rPr>
        <w:t xml:space="preserve"> </w:t>
      </w:r>
      <w:r w:rsidR="00E31659" w:rsidRPr="00E07FAB">
        <w:rPr>
          <w:i/>
          <w:iCs/>
          <w:lang w:val="en-GB"/>
        </w:rPr>
        <w:t>P</w:t>
      </w:r>
      <w:r w:rsidR="00E31659" w:rsidRPr="00E07FAB">
        <w:rPr>
          <w:i/>
          <w:vertAlign w:val="subscript"/>
          <w:lang w:val="en-GB"/>
        </w:rPr>
        <w:t>s</w:t>
      </w:r>
      <w:r w:rsidR="00E31659" w:rsidRPr="00E31659">
        <w:rPr>
          <w:i/>
          <w:vertAlign w:val="subscript"/>
          <w:lang w:val="ru-RU"/>
        </w:rPr>
        <w:t xml:space="preserve">, </w:t>
      </w:r>
      <w:r w:rsidR="00E31659" w:rsidRPr="00E07FAB">
        <w:rPr>
          <w:i/>
          <w:vertAlign w:val="subscript"/>
          <w:lang w:val="en-GB"/>
        </w:rPr>
        <w:t>min</w:t>
      </w:r>
      <w:r w:rsidRPr="0042739D">
        <w:rPr>
          <w:lang w:val="ru-RU"/>
        </w:rPr>
        <w:t xml:space="preserve"> для 4-QAM, </w:t>
      </w:r>
      <w:r w:rsidRPr="0042739D">
        <w:rPr>
          <w:i/>
          <w:lang w:val="ru-RU"/>
        </w:rPr>
        <w:t>R</w:t>
      </w:r>
      <w:r w:rsidRPr="0042739D">
        <w:rPr>
          <w:lang w:val="ru-RU"/>
        </w:rPr>
        <w:t> = 1/3</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418"/>
        <w:gridCol w:w="1276"/>
        <w:gridCol w:w="1275"/>
        <w:gridCol w:w="1428"/>
      </w:tblGrid>
      <w:tr w:rsidR="00F34A90" w:rsidRPr="0042739D" w14:paraId="4CF00351" w14:textId="77777777" w:rsidTr="003B536A">
        <w:trPr>
          <w:trHeight w:val="20"/>
          <w:jc w:val="center"/>
        </w:trPr>
        <w:tc>
          <w:tcPr>
            <w:tcW w:w="4815" w:type="dxa"/>
            <w:gridSpan w:val="2"/>
            <w:vAlign w:val="center"/>
          </w:tcPr>
          <w:p w14:paraId="39490151" w14:textId="77777777" w:rsidR="00F34A90" w:rsidRPr="0042739D" w:rsidRDefault="00F34A90" w:rsidP="00F0043E">
            <w:pPr>
              <w:pStyle w:val="Tablehead"/>
              <w:rPr>
                <w:bCs/>
                <w:lang w:val="ru-RU"/>
              </w:rPr>
            </w:pPr>
            <w:r w:rsidRPr="0042739D">
              <w:rPr>
                <w:lang w:val="ru-RU"/>
              </w:rPr>
              <w:t>Режим приема</w:t>
            </w:r>
          </w:p>
        </w:tc>
        <w:tc>
          <w:tcPr>
            <w:tcW w:w="1276" w:type="dxa"/>
            <w:vAlign w:val="center"/>
          </w:tcPr>
          <w:p w14:paraId="40C4443C" w14:textId="77777777" w:rsidR="00F34A90" w:rsidRPr="0042739D" w:rsidRDefault="00F34A90" w:rsidP="00F0043E">
            <w:pPr>
              <w:pStyle w:val="Tablehead"/>
              <w:rPr>
                <w:bCs/>
                <w:lang w:val="ru-RU"/>
              </w:rPr>
            </w:pPr>
            <w:r w:rsidRPr="0042739D">
              <w:rPr>
                <w:lang w:val="ru-RU"/>
              </w:rPr>
              <w:t>Фикси-рованный</w:t>
            </w:r>
          </w:p>
        </w:tc>
        <w:tc>
          <w:tcPr>
            <w:tcW w:w="1275" w:type="dxa"/>
            <w:vAlign w:val="center"/>
          </w:tcPr>
          <w:p w14:paraId="447A9A66" w14:textId="497F5E9B" w:rsidR="00F34A90" w:rsidRPr="0042739D" w:rsidRDefault="00F34A90" w:rsidP="003B536A">
            <w:pPr>
              <w:pStyle w:val="Tablehead"/>
              <w:ind w:left="-57" w:right="-57"/>
              <w:rPr>
                <w:bCs/>
                <w:lang w:val="ru-RU"/>
              </w:rPr>
            </w:pPr>
            <w:r w:rsidRPr="0042739D">
              <w:rPr>
                <w:lang w:val="ru-RU"/>
              </w:rPr>
              <w:t>Переносной</w:t>
            </w:r>
          </w:p>
        </w:tc>
        <w:tc>
          <w:tcPr>
            <w:tcW w:w="1428" w:type="dxa"/>
            <w:vAlign w:val="center"/>
          </w:tcPr>
          <w:p w14:paraId="2E820469" w14:textId="73F8FE40" w:rsidR="00F34A90" w:rsidRPr="0042739D" w:rsidRDefault="00F34A90" w:rsidP="003B536A">
            <w:pPr>
              <w:pStyle w:val="Tablehead"/>
              <w:ind w:left="-57" w:right="-57"/>
              <w:rPr>
                <w:bCs/>
                <w:lang w:val="ru-RU"/>
              </w:rPr>
            </w:pPr>
            <w:r w:rsidRPr="0042739D">
              <w:rPr>
                <w:lang w:val="ru-RU"/>
              </w:rPr>
              <w:t>Передвижной</w:t>
            </w:r>
          </w:p>
        </w:tc>
      </w:tr>
      <w:tr w:rsidR="00F34A90" w:rsidRPr="0042739D" w14:paraId="5B5C5DFF" w14:textId="77777777" w:rsidTr="003B536A">
        <w:trPr>
          <w:trHeight w:val="20"/>
          <w:jc w:val="center"/>
        </w:trPr>
        <w:tc>
          <w:tcPr>
            <w:tcW w:w="3397" w:type="dxa"/>
          </w:tcPr>
          <w:p w14:paraId="2EBC05BB" w14:textId="77777777" w:rsidR="00F34A90" w:rsidRPr="0042739D" w:rsidRDefault="00F34A90" w:rsidP="00F0043E">
            <w:pPr>
              <w:pStyle w:val="Tabletext"/>
              <w:jc w:val="left"/>
              <w:rPr>
                <w:lang w:val="ru-RU"/>
              </w:rPr>
            </w:pPr>
            <w:r w:rsidRPr="0042739D">
              <w:rPr>
                <w:lang w:val="ru-RU"/>
              </w:rPr>
              <w:t>Коэффициент шума приемника</w:t>
            </w:r>
          </w:p>
        </w:tc>
        <w:tc>
          <w:tcPr>
            <w:tcW w:w="1418" w:type="dxa"/>
          </w:tcPr>
          <w:p w14:paraId="7E349F76" w14:textId="77777777" w:rsidR="00F34A90" w:rsidRPr="0042739D" w:rsidRDefault="00F34A90" w:rsidP="00F0043E">
            <w:pPr>
              <w:pStyle w:val="Tabletext"/>
              <w:jc w:val="center"/>
              <w:rPr>
                <w:lang w:val="ru-RU"/>
              </w:rPr>
            </w:pPr>
            <w:r w:rsidRPr="0042739D">
              <w:rPr>
                <w:i/>
                <w:lang w:val="ru-RU"/>
              </w:rPr>
              <w:t>F</w:t>
            </w:r>
            <w:r w:rsidRPr="0042739D">
              <w:rPr>
                <w:i/>
                <w:vertAlign w:val="subscript"/>
                <w:lang w:val="ru-RU"/>
              </w:rPr>
              <w:t>r</w:t>
            </w:r>
            <w:r w:rsidRPr="0042739D">
              <w:rPr>
                <w:lang w:val="ru-RU"/>
              </w:rPr>
              <w:t> (дБ)</w:t>
            </w:r>
          </w:p>
        </w:tc>
        <w:tc>
          <w:tcPr>
            <w:tcW w:w="1276" w:type="dxa"/>
          </w:tcPr>
          <w:p w14:paraId="43D66B7A" w14:textId="77777777" w:rsidR="00F34A90" w:rsidRPr="0042739D" w:rsidRDefault="00F34A90" w:rsidP="00F0043E">
            <w:pPr>
              <w:pStyle w:val="Tabletext"/>
              <w:jc w:val="center"/>
              <w:rPr>
                <w:lang w:val="ru-RU"/>
              </w:rPr>
            </w:pPr>
            <w:r w:rsidRPr="0042739D">
              <w:rPr>
                <w:lang w:val="ru-RU"/>
              </w:rPr>
              <w:t>7</w:t>
            </w:r>
          </w:p>
        </w:tc>
        <w:tc>
          <w:tcPr>
            <w:tcW w:w="1275" w:type="dxa"/>
          </w:tcPr>
          <w:p w14:paraId="13E5F9AB" w14:textId="77777777" w:rsidR="00F34A90" w:rsidRPr="0042739D" w:rsidRDefault="00F34A90" w:rsidP="00F0043E">
            <w:pPr>
              <w:pStyle w:val="Tabletext"/>
              <w:jc w:val="center"/>
              <w:rPr>
                <w:lang w:val="ru-RU"/>
              </w:rPr>
            </w:pPr>
            <w:r w:rsidRPr="0042739D">
              <w:rPr>
                <w:lang w:val="ru-RU"/>
              </w:rPr>
              <w:t>7</w:t>
            </w:r>
          </w:p>
        </w:tc>
        <w:tc>
          <w:tcPr>
            <w:tcW w:w="1428" w:type="dxa"/>
          </w:tcPr>
          <w:p w14:paraId="78A7E07F" w14:textId="77777777" w:rsidR="00F34A90" w:rsidRPr="0042739D" w:rsidRDefault="00F34A90" w:rsidP="00F0043E">
            <w:pPr>
              <w:pStyle w:val="Tabletext"/>
              <w:jc w:val="center"/>
              <w:rPr>
                <w:lang w:val="ru-RU"/>
              </w:rPr>
            </w:pPr>
            <w:r w:rsidRPr="0042739D">
              <w:rPr>
                <w:lang w:val="ru-RU"/>
              </w:rPr>
              <w:t>7</w:t>
            </w:r>
          </w:p>
        </w:tc>
      </w:tr>
      <w:tr w:rsidR="00F34A90" w:rsidRPr="0042739D" w14:paraId="0D1EDF9C" w14:textId="77777777" w:rsidTr="003B536A">
        <w:trPr>
          <w:trHeight w:val="20"/>
          <w:jc w:val="center"/>
        </w:trPr>
        <w:tc>
          <w:tcPr>
            <w:tcW w:w="3397" w:type="dxa"/>
          </w:tcPr>
          <w:p w14:paraId="018EF534" w14:textId="77777777" w:rsidR="00F34A90" w:rsidRPr="0042739D" w:rsidRDefault="00F34A90" w:rsidP="00F0043E">
            <w:pPr>
              <w:pStyle w:val="Tabletext"/>
              <w:jc w:val="left"/>
              <w:rPr>
                <w:lang w:val="ru-RU"/>
              </w:rPr>
            </w:pPr>
            <w:r w:rsidRPr="0042739D">
              <w:rPr>
                <w:lang w:val="ru-RU"/>
              </w:rPr>
              <w:t>Уровень мощности шума на входе приемника</w:t>
            </w:r>
          </w:p>
        </w:tc>
        <w:tc>
          <w:tcPr>
            <w:tcW w:w="1418" w:type="dxa"/>
          </w:tcPr>
          <w:p w14:paraId="64617F24" w14:textId="77777777" w:rsidR="00F34A90" w:rsidRPr="0042739D" w:rsidRDefault="00F34A90" w:rsidP="00F0043E">
            <w:pPr>
              <w:pStyle w:val="Tabletext"/>
              <w:jc w:val="center"/>
              <w:rPr>
                <w:lang w:val="ru-RU"/>
              </w:rPr>
            </w:pPr>
            <w:r w:rsidRPr="0042739D">
              <w:rPr>
                <w:i/>
                <w:lang w:val="ru-RU"/>
              </w:rPr>
              <w:t>P</w:t>
            </w:r>
            <w:r w:rsidRPr="0042739D">
              <w:rPr>
                <w:i/>
                <w:vertAlign w:val="subscript"/>
                <w:lang w:val="ru-RU"/>
              </w:rPr>
              <w:t>n</w:t>
            </w:r>
            <w:r w:rsidRPr="0042739D">
              <w:rPr>
                <w:lang w:val="ru-RU"/>
              </w:rPr>
              <w:t xml:space="preserve"> (дБВт)</w:t>
            </w:r>
          </w:p>
        </w:tc>
        <w:tc>
          <w:tcPr>
            <w:tcW w:w="1276" w:type="dxa"/>
          </w:tcPr>
          <w:p w14:paraId="0B576B37" w14:textId="77777777" w:rsidR="00F34A90" w:rsidRPr="0042739D" w:rsidRDefault="00F34A90" w:rsidP="00F0043E">
            <w:pPr>
              <w:pStyle w:val="Tabletext"/>
              <w:jc w:val="center"/>
              <w:rPr>
                <w:lang w:val="ru-RU"/>
              </w:rPr>
            </w:pPr>
            <w:r w:rsidRPr="0042739D">
              <w:rPr>
                <w:lang w:val="ru-RU"/>
              </w:rPr>
              <w:t>−146,98</w:t>
            </w:r>
          </w:p>
        </w:tc>
        <w:tc>
          <w:tcPr>
            <w:tcW w:w="1275" w:type="dxa"/>
          </w:tcPr>
          <w:p w14:paraId="33B8C179" w14:textId="77777777" w:rsidR="00F34A90" w:rsidRPr="0042739D" w:rsidRDefault="00F34A90" w:rsidP="00F0043E">
            <w:pPr>
              <w:pStyle w:val="Tabletext"/>
              <w:jc w:val="center"/>
              <w:rPr>
                <w:lang w:val="ru-RU"/>
              </w:rPr>
            </w:pPr>
            <w:r w:rsidRPr="0042739D">
              <w:rPr>
                <w:lang w:val="ru-RU"/>
              </w:rPr>
              <w:t>−146,98</w:t>
            </w:r>
          </w:p>
        </w:tc>
        <w:tc>
          <w:tcPr>
            <w:tcW w:w="1428" w:type="dxa"/>
          </w:tcPr>
          <w:p w14:paraId="51E3040A" w14:textId="77777777" w:rsidR="00F34A90" w:rsidRPr="0042739D" w:rsidRDefault="00F34A90" w:rsidP="00F0043E">
            <w:pPr>
              <w:pStyle w:val="Tabletext"/>
              <w:jc w:val="center"/>
              <w:rPr>
                <w:lang w:val="ru-RU"/>
              </w:rPr>
            </w:pPr>
            <w:r w:rsidRPr="0042739D">
              <w:rPr>
                <w:lang w:val="ru-RU"/>
              </w:rPr>
              <w:t>−146,98</w:t>
            </w:r>
          </w:p>
        </w:tc>
      </w:tr>
      <w:tr w:rsidR="00F34A90" w:rsidRPr="0042739D" w14:paraId="038E5EA6" w14:textId="77777777" w:rsidTr="003B536A">
        <w:trPr>
          <w:trHeight w:val="20"/>
          <w:jc w:val="center"/>
        </w:trPr>
        <w:tc>
          <w:tcPr>
            <w:tcW w:w="3397" w:type="dxa"/>
          </w:tcPr>
          <w:p w14:paraId="74750D54" w14:textId="77777777" w:rsidR="00F34A90" w:rsidRPr="0042739D" w:rsidRDefault="00F34A90" w:rsidP="00F0043E">
            <w:pPr>
              <w:pStyle w:val="Tabletext"/>
              <w:jc w:val="left"/>
              <w:rPr>
                <w:lang w:val="ru-RU"/>
              </w:rPr>
            </w:pPr>
            <w:r w:rsidRPr="0042739D">
              <w:rPr>
                <w:lang w:val="ru-RU"/>
              </w:rPr>
              <w:t xml:space="preserve">Репрезентативное минимальное соотношение </w:t>
            </w:r>
            <w:r w:rsidRPr="0042739D">
              <w:rPr>
                <w:i/>
                <w:lang w:val="ru-RU"/>
              </w:rPr>
              <w:t>C</w:t>
            </w:r>
            <w:r w:rsidRPr="0042739D">
              <w:rPr>
                <w:lang w:val="ru-RU"/>
              </w:rPr>
              <w:t>/</w:t>
            </w:r>
            <w:r w:rsidRPr="0042739D">
              <w:rPr>
                <w:i/>
                <w:lang w:val="ru-RU"/>
              </w:rPr>
              <w:t>N</w:t>
            </w:r>
          </w:p>
        </w:tc>
        <w:tc>
          <w:tcPr>
            <w:tcW w:w="1418" w:type="dxa"/>
          </w:tcPr>
          <w:p w14:paraId="498D4F6B" w14:textId="77777777" w:rsidR="00F34A90" w:rsidRPr="0042739D" w:rsidRDefault="00F34A90" w:rsidP="00F0043E">
            <w:pPr>
              <w:pStyle w:val="Tabletext"/>
              <w:jc w:val="center"/>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(дБ)</w:t>
            </w:r>
          </w:p>
        </w:tc>
        <w:tc>
          <w:tcPr>
            <w:tcW w:w="1276" w:type="dxa"/>
          </w:tcPr>
          <w:p w14:paraId="4D2C981B" w14:textId="77777777" w:rsidR="00F34A90" w:rsidRPr="0042739D" w:rsidRDefault="00F34A90" w:rsidP="00F0043E">
            <w:pPr>
              <w:pStyle w:val="Tabletext"/>
              <w:jc w:val="center"/>
              <w:rPr>
                <w:lang w:val="ru-RU"/>
              </w:rPr>
            </w:pPr>
            <w:r w:rsidRPr="0042739D">
              <w:rPr>
                <w:lang w:val="ru-RU"/>
              </w:rPr>
              <w:t>1,3</w:t>
            </w:r>
          </w:p>
        </w:tc>
        <w:tc>
          <w:tcPr>
            <w:tcW w:w="1275" w:type="dxa"/>
          </w:tcPr>
          <w:p w14:paraId="42D434A7" w14:textId="77777777" w:rsidR="00F34A90" w:rsidRPr="0042739D" w:rsidRDefault="00F34A90" w:rsidP="00F0043E">
            <w:pPr>
              <w:pStyle w:val="Tabletext"/>
              <w:jc w:val="center"/>
              <w:rPr>
                <w:lang w:val="ru-RU"/>
              </w:rPr>
            </w:pPr>
            <w:r w:rsidRPr="0042739D">
              <w:rPr>
                <w:lang w:val="ru-RU"/>
              </w:rPr>
              <w:t>7,3</w:t>
            </w:r>
          </w:p>
        </w:tc>
        <w:tc>
          <w:tcPr>
            <w:tcW w:w="1428" w:type="dxa"/>
          </w:tcPr>
          <w:p w14:paraId="61F4B346" w14:textId="77777777" w:rsidR="00F34A90" w:rsidRPr="0042739D" w:rsidRDefault="00F34A90" w:rsidP="00F0043E">
            <w:pPr>
              <w:pStyle w:val="Tabletext"/>
              <w:jc w:val="center"/>
              <w:rPr>
                <w:lang w:val="ru-RU"/>
              </w:rPr>
            </w:pPr>
            <w:r w:rsidRPr="0042739D">
              <w:rPr>
                <w:lang w:val="ru-RU"/>
              </w:rPr>
              <w:t>5,5</w:t>
            </w:r>
          </w:p>
        </w:tc>
      </w:tr>
      <w:tr w:rsidR="00F34A90" w:rsidRPr="0042739D" w14:paraId="0E930DC2" w14:textId="77777777" w:rsidTr="003B536A">
        <w:trPr>
          <w:trHeight w:val="20"/>
          <w:jc w:val="center"/>
        </w:trPr>
        <w:tc>
          <w:tcPr>
            <w:tcW w:w="3397" w:type="dxa"/>
          </w:tcPr>
          <w:p w14:paraId="07D1AE18" w14:textId="77777777" w:rsidR="00F34A90" w:rsidRPr="0042739D" w:rsidRDefault="00F34A90" w:rsidP="00F0043E">
            <w:pPr>
              <w:pStyle w:val="Tabletext"/>
              <w:jc w:val="left"/>
              <w:rPr>
                <w:lang w:val="ru-RU"/>
              </w:rPr>
            </w:pPr>
            <w:r w:rsidRPr="0042739D">
              <w:rPr>
                <w:lang w:val="ru-RU"/>
              </w:rPr>
              <w:t>Коэффициент потерь на аппаратную реализацию</w:t>
            </w:r>
          </w:p>
        </w:tc>
        <w:tc>
          <w:tcPr>
            <w:tcW w:w="1418" w:type="dxa"/>
          </w:tcPr>
          <w:p w14:paraId="12109382" w14:textId="77777777" w:rsidR="00F34A90" w:rsidRPr="0042739D" w:rsidRDefault="00F34A90" w:rsidP="00F0043E">
            <w:pPr>
              <w:pStyle w:val="Tabletext"/>
              <w:jc w:val="center"/>
              <w:rPr>
                <w:lang w:val="ru-RU"/>
              </w:rPr>
            </w:pPr>
            <w:r w:rsidRPr="0042739D">
              <w:rPr>
                <w:i/>
                <w:lang w:val="ru-RU"/>
              </w:rPr>
              <w:t>L</w:t>
            </w:r>
            <w:r w:rsidRPr="0042739D">
              <w:rPr>
                <w:i/>
                <w:vertAlign w:val="subscript"/>
                <w:lang w:val="ru-RU"/>
              </w:rPr>
              <w:t>i</w:t>
            </w:r>
            <w:r w:rsidRPr="0042739D">
              <w:rPr>
                <w:lang w:val="ru-RU"/>
              </w:rPr>
              <w:t> (дБ)</w:t>
            </w:r>
          </w:p>
        </w:tc>
        <w:tc>
          <w:tcPr>
            <w:tcW w:w="1276" w:type="dxa"/>
          </w:tcPr>
          <w:p w14:paraId="20F78BF7" w14:textId="77777777" w:rsidR="00F34A90" w:rsidRPr="0042739D" w:rsidRDefault="00F34A90" w:rsidP="00F0043E">
            <w:pPr>
              <w:pStyle w:val="Tabletext"/>
              <w:jc w:val="center"/>
              <w:rPr>
                <w:lang w:val="ru-RU"/>
              </w:rPr>
            </w:pPr>
            <w:r w:rsidRPr="0042739D">
              <w:rPr>
                <w:lang w:val="ru-RU"/>
              </w:rPr>
              <w:t>3</w:t>
            </w:r>
          </w:p>
        </w:tc>
        <w:tc>
          <w:tcPr>
            <w:tcW w:w="1275" w:type="dxa"/>
          </w:tcPr>
          <w:p w14:paraId="53C13CE0" w14:textId="77777777" w:rsidR="00F34A90" w:rsidRPr="0042739D" w:rsidRDefault="00F34A90" w:rsidP="00F0043E">
            <w:pPr>
              <w:pStyle w:val="Tabletext"/>
              <w:jc w:val="center"/>
              <w:rPr>
                <w:lang w:val="ru-RU"/>
              </w:rPr>
            </w:pPr>
            <w:r w:rsidRPr="0042739D">
              <w:rPr>
                <w:lang w:val="ru-RU"/>
              </w:rPr>
              <w:t>3</w:t>
            </w:r>
          </w:p>
        </w:tc>
        <w:tc>
          <w:tcPr>
            <w:tcW w:w="1428" w:type="dxa"/>
          </w:tcPr>
          <w:p w14:paraId="3749356B" w14:textId="77777777" w:rsidR="00F34A90" w:rsidRPr="0042739D" w:rsidRDefault="00F34A90" w:rsidP="00F0043E">
            <w:pPr>
              <w:pStyle w:val="Tabletext"/>
              <w:jc w:val="center"/>
              <w:rPr>
                <w:lang w:val="ru-RU"/>
              </w:rPr>
            </w:pPr>
            <w:r w:rsidRPr="0042739D">
              <w:rPr>
                <w:lang w:val="ru-RU"/>
              </w:rPr>
              <w:t>3</w:t>
            </w:r>
          </w:p>
        </w:tc>
      </w:tr>
      <w:tr w:rsidR="00F34A90" w:rsidRPr="0042739D" w14:paraId="5C0377C3" w14:textId="77777777" w:rsidTr="003B536A">
        <w:trPr>
          <w:trHeight w:val="20"/>
          <w:jc w:val="center"/>
        </w:trPr>
        <w:tc>
          <w:tcPr>
            <w:tcW w:w="3397" w:type="dxa"/>
          </w:tcPr>
          <w:p w14:paraId="3A8394AF" w14:textId="77777777" w:rsidR="00F34A90" w:rsidRPr="0042739D" w:rsidRDefault="00F34A90" w:rsidP="00F0043E">
            <w:pPr>
              <w:pStyle w:val="Tabletext"/>
              <w:jc w:val="left"/>
              <w:rPr>
                <w:lang w:val="ru-RU"/>
              </w:rPr>
            </w:pPr>
            <w:r w:rsidRPr="0042739D">
              <w:rPr>
                <w:lang w:val="ru-RU"/>
              </w:rPr>
              <w:t>Минимальный уровень мощности на входе приемника</w:t>
            </w:r>
          </w:p>
        </w:tc>
        <w:tc>
          <w:tcPr>
            <w:tcW w:w="1418" w:type="dxa"/>
          </w:tcPr>
          <w:p w14:paraId="64EBC2CE" w14:textId="70BD9704" w:rsidR="00F34A90" w:rsidRPr="0042739D" w:rsidRDefault="003B536A" w:rsidP="00F0043E">
            <w:pPr>
              <w:pStyle w:val="Tabletext"/>
              <w:jc w:val="center"/>
              <w:rPr>
                <w:lang w:val="ru-RU"/>
              </w:rPr>
            </w:pPr>
            <w:r w:rsidRPr="00E07FAB">
              <w:rPr>
                <w:i/>
                <w:iCs/>
                <w:lang w:val="en-GB"/>
              </w:rPr>
              <w:t>P</w:t>
            </w:r>
            <w:r w:rsidRPr="00E07FAB">
              <w:rPr>
                <w:i/>
                <w:vertAlign w:val="subscript"/>
                <w:lang w:val="en-GB"/>
              </w:rPr>
              <w:t>s</w:t>
            </w:r>
            <w:r w:rsidRPr="00E07FAB">
              <w:rPr>
                <w:vertAlign w:val="subscript"/>
                <w:lang w:val="en-GB"/>
              </w:rPr>
              <w:t>,</w:t>
            </w:r>
            <w:r w:rsidRPr="00E07FAB">
              <w:rPr>
                <w:i/>
                <w:vertAlign w:val="subscript"/>
                <w:lang w:val="en-GB"/>
              </w:rPr>
              <w:t xml:space="preserve"> min</w:t>
            </w:r>
            <w:r w:rsidRPr="009E614F">
              <w:rPr>
                <w:lang w:val="en-GB"/>
              </w:rPr>
              <w:t xml:space="preserve"> </w:t>
            </w:r>
            <w:r w:rsidR="00F34A90" w:rsidRPr="0042739D">
              <w:rPr>
                <w:lang w:val="ru-RU"/>
              </w:rPr>
              <w:t>(дБВт)</w:t>
            </w:r>
          </w:p>
        </w:tc>
        <w:tc>
          <w:tcPr>
            <w:tcW w:w="1276" w:type="dxa"/>
          </w:tcPr>
          <w:p w14:paraId="439D52BF" w14:textId="77777777" w:rsidR="00F34A90" w:rsidRPr="0042739D" w:rsidRDefault="00F34A90" w:rsidP="00F0043E">
            <w:pPr>
              <w:pStyle w:val="Tabletext"/>
              <w:jc w:val="center"/>
              <w:rPr>
                <w:lang w:val="ru-RU"/>
              </w:rPr>
            </w:pPr>
            <w:r w:rsidRPr="0042739D">
              <w:rPr>
                <w:lang w:val="ru-RU"/>
              </w:rPr>
              <w:t>−142,68</w:t>
            </w:r>
          </w:p>
        </w:tc>
        <w:tc>
          <w:tcPr>
            <w:tcW w:w="1275" w:type="dxa"/>
          </w:tcPr>
          <w:p w14:paraId="057C312C" w14:textId="77777777" w:rsidR="00F34A90" w:rsidRPr="0042739D" w:rsidRDefault="00F34A90" w:rsidP="00F0043E">
            <w:pPr>
              <w:pStyle w:val="Tabletext"/>
              <w:jc w:val="center"/>
              <w:rPr>
                <w:lang w:val="ru-RU"/>
              </w:rPr>
            </w:pPr>
            <w:r w:rsidRPr="0042739D">
              <w:rPr>
                <w:lang w:val="ru-RU"/>
              </w:rPr>
              <w:t>−136,68</w:t>
            </w:r>
          </w:p>
        </w:tc>
        <w:tc>
          <w:tcPr>
            <w:tcW w:w="1428" w:type="dxa"/>
          </w:tcPr>
          <w:p w14:paraId="087718EA" w14:textId="77777777" w:rsidR="00F34A90" w:rsidRPr="0042739D" w:rsidRDefault="00F34A90" w:rsidP="00F0043E">
            <w:pPr>
              <w:pStyle w:val="Tabletext"/>
              <w:jc w:val="center"/>
              <w:rPr>
                <w:lang w:val="ru-RU"/>
              </w:rPr>
            </w:pPr>
            <w:r w:rsidRPr="0042739D">
              <w:rPr>
                <w:lang w:val="ru-RU"/>
              </w:rPr>
              <w:t>−138,48</w:t>
            </w:r>
          </w:p>
        </w:tc>
      </w:tr>
    </w:tbl>
    <w:p w14:paraId="2E6BAF23" w14:textId="77777777" w:rsidR="00E16DB5" w:rsidRPr="00E16DB5" w:rsidRDefault="00E16DB5" w:rsidP="00E16DB5">
      <w:pPr>
        <w:pStyle w:val="Tablefin"/>
        <w:rPr>
          <w:sz w:val="12"/>
          <w:szCs w:val="12"/>
        </w:rPr>
      </w:pPr>
    </w:p>
    <w:p w14:paraId="75EBCD3F" w14:textId="4A71098C" w:rsidR="00F34A90" w:rsidRPr="0042739D" w:rsidRDefault="00F34A90" w:rsidP="00E16DB5">
      <w:pPr>
        <w:pStyle w:val="TableNo"/>
        <w:keepNext w:val="0"/>
        <w:rPr>
          <w:lang w:val="ru-RU"/>
        </w:rPr>
      </w:pPr>
      <w:r w:rsidRPr="0042739D">
        <w:rPr>
          <w:lang w:val="ru-RU"/>
        </w:rPr>
        <w:t>ТАБЛИЦА 4</w:t>
      </w:r>
      <w:r w:rsidR="00DE3B65">
        <w:rPr>
          <w:lang w:val="ru-RU"/>
        </w:rPr>
        <w:t>5</w:t>
      </w:r>
    </w:p>
    <w:p w14:paraId="722DD3AF" w14:textId="3DD3F8C0" w:rsidR="00F34A90" w:rsidRPr="0042739D" w:rsidRDefault="00F34A90" w:rsidP="00E16DB5">
      <w:pPr>
        <w:pStyle w:val="Tabletitle"/>
        <w:keepNext w:val="0"/>
        <w:rPr>
          <w:lang w:val="ru-RU"/>
        </w:rPr>
      </w:pPr>
      <w:r w:rsidRPr="0042739D">
        <w:rPr>
          <w:lang w:val="ru-RU"/>
        </w:rPr>
        <w:t xml:space="preserve">Минимальный уровень мощности на входе приемника </w:t>
      </w:r>
      <w:r w:rsidR="009F3AC5" w:rsidRPr="00E07FAB">
        <w:rPr>
          <w:i/>
          <w:iCs/>
          <w:lang w:val="en-GB"/>
        </w:rPr>
        <w:t>P</w:t>
      </w:r>
      <w:r w:rsidR="009F3AC5" w:rsidRPr="00E07FAB">
        <w:rPr>
          <w:i/>
          <w:vertAlign w:val="subscript"/>
          <w:lang w:val="en-GB"/>
        </w:rPr>
        <w:t>s</w:t>
      </w:r>
      <w:r w:rsidR="009F3AC5" w:rsidRPr="00E07FAB">
        <w:rPr>
          <w:vertAlign w:val="subscript"/>
          <w:lang w:val="en-GB"/>
        </w:rPr>
        <w:t>,</w:t>
      </w:r>
      <w:r w:rsidR="009F3AC5" w:rsidRPr="00E07FAB">
        <w:rPr>
          <w:i/>
          <w:vertAlign w:val="subscript"/>
          <w:lang w:val="en-GB"/>
        </w:rPr>
        <w:t xml:space="preserve"> min</w:t>
      </w:r>
      <w:r w:rsidR="009F3AC5" w:rsidRPr="009E614F">
        <w:rPr>
          <w:lang w:val="en-GB"/>
        </w:rPr>
        <w:t xml:space="preserve"> </w:t>
      </w:r>
      <w:r w:rsidRPr="0042739D">
        <w:rPr>
          <w:lang w:val="ru-RU"/>
        </w:rPr>
        <w:t xml:space="preserve">для 16-QAM, </w:t>
      </w:r>
      <w:r w:rsidRPr="0042739D">
        <w:rPr>
          <w:i/>
          <w:lang w:val="ru-RU"/>
        </w:rPr>
        <w:t>R</w:t>
      </w:r>
      <w:r w:rsidRPr="0042739D">
        <w:rPr>
          <w:lang w:val="ru-RU"/>
        </w:rPr>
        <w:t> = 1/2</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418"/>
        <w:gridCol w:w="1276"/>
        <w:gridCol w:w="1275"/>
        <w:gridCol w:w="1424"/>
      </w:tblGrid>
      <w:tr w:rsidR="00F34A90" w:rsidRPr="0042739D" w14:paraId="3044BB7A" w14:textId="77777777" w:rsidTr="003B536A">
        <w:trPr>
          <w:trHeight w:val="20"/>
          <w:jc w:val="center"/>
        </w:trPr>
        <w:tc>
          <w:tcPr>
            <w:tcW w:w="4815" w:type="dxa"/>
            <w:gridSpan w:val="2"/>
            <w:vAlign w:val="center"/>
          </w:tcPr>
          <w:p w14:paraId="631ECCB2" w14:textId="77777777" w:rsidR="00F34A90" w:rsidRPr="0042739D" w:rsidRDefault="00F34A90" w:rsidP="00E16DB5">
            <w:pPr>
              <w:pStyle w:val="Tablehead"/>
              <w:keepNext w:val="0"/>
              <w:rPr>
                <w:bCs/>
                <w:lang w:val="ru-RU"/>
              </w:rPr>
            </w:pPr>
            <w:r w:rsidRPr="0042739D">
              <w:rPr>
                <w:lang w:val="ru-RU"/>
              </w:rPr>
              <w:t>Режим приема</w:t>
            </w:r>
          </w:p>
        </w:tc>
        <w:tc>
          <w:tcPr>
            <w:tcW w:w="1276" w:type="dxa"/>
            <w:vAlign w:val="center"/>
          </w:tcPr>
          <w:p w14:paraId="2F9FA6B3" w14:textId="77777777" w:rsidR="00F34A90" w:rsidRPr="0042739D" w:rsidRDefault="00F34A90" w:rsidP="00E16DB5">
            <w:pPr>
              <w:pStyle w:val="Tablehead"/>
              <w:keepNext w:val="0"/>
              <w:rPr>
                <w:bCs/>
                <w:lang w:val="ru-RU"/>
              </w:rPr>
            </w:pPr>
            <w:r w:rsidRPr="0042739D">
              <w:rPr>
                <w:lang w:val="ru-RU"/>
              </w:rPr>
              <w:t>Фикси-рованный</w:t>
            </w:r>
          </w:p>
        </w:tc>
        <w:tc>
          <w:tcPr>
            <w:tcW w:w="1275" w:type="dxa"/>
            <w:vAlign w:val="center"/>
          </w:tcPr>
          <w:p w14:paraId="1ACAF94C" w14:textId="19A4519B" w:rsidR="00F34A90" w:rsidRPr="0042739D" w:rsidRDefault="00F34A90" w:rsidP="003B536A">
            <w:pPr>
              <w:pStyle w:val="Tablehead"/>
              <w:keepNext w:val="0"/>
              <w:ind w:left="-57" w:right="-57"/>
              <w:rPr>
                <w:bCs/>
                <w:lang w:val="ru-RU"/>
              </w:rPr>
            </w:pPr>
            <w:r w:rsidRPr="0042739D">
              <w:rPr>
                <w:lang w:val="ru-RU"/>
              </w:rPr>
              <w:t>Переносной</w:t>
            </w:r>
          </w:p>
        </w:tc>
        <w:tc>
          <w:tcPr>
            <w:tcW w:w="1424" w:type="dxa"/>
            <w:vAlign w:val="center"/>
          </w:tcPr>
          <w:p w14:paraId="77CA8B08" w14:textId="248E73F0" w:rsidR="00F34A90" w:rsidRPr="0042739D" w:rsidRDefault="00F34A90" w:rsidP="003B536A">
            <w:pPr>
              <w:pStyle w:val="Tablehead"/>
              <w:keepNext w:val="0"/>
              <w:ind w:left="-57" w:right="-57"/>
              <w:rPr>
                <w:bCs/>
                <w:lang w:val="ru-RU"/>
              </w:rPr>
            </w:pPr>
            <w:r w:rsidRPr="0042739D">
              <w:rPr>
                <w:lang w:val="ru-RU"/>
              </w:rPr>
              <w:t>Передвижной</w:t>
            </w:r>
          </w:p>
        </w:tc>
      </w:tr>
      <w:tr w:rsidR="00F34A90" w:rsidRPr="0042739D" w14:paraId="24ED004A" w14:textId="77777777" w:rsidTr="003B536A">
        <w:trPr>
          <w:trHeight w:val="20"/>
          <w:jc w:val="center"/>
        </w:trPr>
        <w:tc>
          <w:tcPr>
            <w:tcW w:w="3397" w:type="dxa"/>
          </w:tcPr>
          <w:p w14:paraId="57D8FDAD" w14:textId="77777777" w:rsidR="00F34A90" w:rsidRPr="0042739D" w:rsidRDefault="00F34A90" w:rsidP="00E16DB5">
            <w:pPr>
              <w:pStyle w:val="Tabletext"/>
              <w:jc w:val="left"/>
              <w:rPr>
                <w:lang w:val="ru-RU"/>
              </w:rPr>
            </w:pPr>
            <w:r w:rsidRPr="0042739D">
              <w:rPr>
                <w:lang w:val="ru-RU"/>
              </w:rPr>
              <w:t>Коэффициент шума приемника</w:t>
            </w:r>
          </w:p>
        </w:tc>
        <w:tc>
          <w:tcPr>
            <w:tcW w:w="1418" w:type="dxa"/>
          </w:tcPr>
          <w:p w14:paraId="3A88C531" w14:textId="77777777" w:rsidR="00F34A90" w:rsidRPr="0042739D" w:rsidRDefault="00F34A90" w:rsidP="00E16DB5">
            <w:pPr>
              <w:pStyle w:val="Tabletext"/>
              <w:jc w:val="center"/>
              <w:rPr>
                <w:lang w:val="ru-RU"/>
              </w:rPr>
            </w:pPr>
            <w:r w:rsidRPr="0042739D">
              <w:rPr>
                <w:i/>
                <w:lang w:val="ru-RU"/>
              </w:rPr>
              <w:t>F</w:t>
            </w:r>
            <w:r w:rsidRPr="0042739D">
              <w:rPr>
                <w:i/>
                <w:vertAlign w:val="subscript"/>
                <w:lang w:val="ru-RU"/>
              </w:rPr>
              <w:t>r</w:t>
            </w:r>
            <w:r w:rsidRPr="0042739D">
              <w:rPr>
                <w:lang w:val="ru-RU"/>
              </w:rPr>
              <w:t> (дБ)</w:t>
            </w:r>
          </w:p>
        </w:tc>
        <w:tc>
          <w:tcPr>
            <w:tcW w:w="1276" w:type="dxa"/>
          </w:tcPr>
          <w:p w14:paraId="2C01BF7F" w14:textId="77777777" w:rsidR="00F34A90" w:rsidRPr="0042739D" w:rsidRDefault="00F34A90" w:rsidP="00E16DB5">
            <w:pPr>
              <w:pStyle w:val="Tabletext"/>
              <w:jc w:val="center"/>
              <w:rPr>
                <w:lang w:val="ru-RU"/>
              </w:rPr>
            </w:pPr>
            <w:r w:rsidRPr="0042739D">
              <w:rPr>
                <w:lang w:val="ru-RU"/>
              </w:rPr>
              <w:t>7</w:t>
            </w:r>
          </w:p>
        </w:tc>
        <w:tc>
          <w:tcPr>
            <w:tcW w:w="1275" w:type="dxa"/>
          </w:tcPr>
          <w:p w14:paraId="5A1C24AE" w14:textId="77777777" w:rsidR="00F34A90" w:rsidRPr="0042739D" w:rsidRDefault="00F34A90" w:rsidP="00E16DB5">
            <w:pPr>
              <w:pStyle w:val="Tabletext"/>
              <w:jc w:val="center"/>
              <w:rPr>
                <w:lang w:val="ru-RU"/>
              </w:rPr>
            </w:pPr>
            <w:r w:rsidRPr="0042739D">
              <w:rPr>
                <w:lang w:val="ru-RU"/>
              </w:rPr>
              <w:t>7</w:t>
            </w:r>
          </w:p>
        </w:tc>
        <w:tc>
          <w:tcPr>
            <w:tcW w:w="1424" w:type="dxa"/>
          </w:tcPr>
          <w:p w14:paraId="04B8143C" w14:textId="77777777" w:rsidR="00F34A90" w:rsidRPr="0042739D" w:rsidRDefault="00F34A90" w:rsidP="00E16DB5">
            <w:pPr>
              <w:pStyle w:val="Tabletext"/>
              <w:jc w:val="center"/>
              <w:rPr>
                <w:lang w:val="ru-RU"/>
              </w:rPr>
            </w:pPr>
            <w:r w:rsidRPr="0042739D">
              <w:rPr>
                <w:lang w:val="ru-RU"/>
              </w:rPr>
              <w:t>7</w:t>
            </w:r>
          </w:p>
        </w:tc>
      </w:tr>
      <w:tr w:rsidR="00F34A90" w:rsidRPr="0042739D" w14:paraId="1ECE9CAE" w14:textId="77777777" w:rsidTr="003B536A">
        <w:trPr>
          <w:trHeight w:val="20"/>
          <w:jc w:val="center"/>
        </w:trPr>
        <w:tc>
          <w:tcPr>
            <w:tcW w:w="3397" w:type="dxa"/>
          </w:tcPr>
          <w:p w14:paraId="3330DD17" w14:textId="77777777" w:rsidR="00F34A90" w:rsidRPr="0042739D" w:rsidRDefault="00F34A90" w:rsidP="00E16DB5">
            <w:pPr>
              <w:pStyle w:val="Tabletext"/>
              <w:jc w:val="left"/>
              <w:rPr>
                <w:lang w:val="ru-RU"/>
              </w:rPr>
            </w:pPr>
            <w:r w:rsidRPr="0042739D">
              <w:rPr>
                <w:lang w:val="ru-RU"/>
              </w:rPr>
              <w:t>Уровень мощности шума на входе приемника</w:t>
            </w:r>
          </w:p>
        </w:tc>
        <w:tc>
          <w:tcPr>
            <w:tcW w:w="1418" w:type="dxa"/>
          </w:tcPr>
          <w:p w14:paraId="749E9CC2" w14:textId="77777777" w:rsidR="00F34A90" w:rsidRPr="0042739D" w:rsidRDefault="00F34A90" w:rsidP="00E16DB5">
            <w:pPr>
              <w:pStyle w:val="Tabletext"/>
              <w:jc w:val="center"/>
              <w:rPr>
                <w:lang w:val="ru-RU"/>
              </w:rPr>
            </w:pPr>
            <w:r w:rsidRPr="0042739D">
              <w:rPr>
                <w:i/>
                <w:lang w:val="ru-RU"/>
              </w:rPr>
              <w:t>P</w:t>
            </w:r>
            <w:r w:rsidRPr="0042739D">
              <w:rPr>
                <w:i/>
                <w:vertAlign w:val="subscript"/>
                <w:lang w:val="ru-RU"/>
              </w:rPr>
              <w:t>n</w:t>
            </w:r>
            <w:r w:rsidRPr="0042739D">
              <w:rPr>
                <w:lang w:val="ru-RU"/>
              </w:rPr>
              <w:t xml:space="preserve"> (дБВт)</w:t>
            </w:r>
          </w:p>
        </w:tc>
        <w:tc>
          <w:tcPr>
            <w:tcW w:w="1276" w:type="dxa"/>
          </w:tcPr>
          <w:p w14:paraId="03F0C3C7" w14:textId="77777777" w:rsidR="00F34A90" w:rsidRPr="0042739D" w:rsidRDefault="00F34A90" w:rsidP="00E16DB5">
            <w:pPr>
              <w:pStyle w:val="Tabletext"/>
              <w:jc w:val="center"/>
              <w:rPr>
                <w:lang w:val="ru-RU"/>
              </w:rPr>
            </w:pPr>
            <w:r w:rsidRPr="0042739D">
              <w:rPr>
                <w:lang w:val="ru-RU"/>
              </w:rPr>
              <w:t>−146,98</w:t>
            </w:r>
          </w:p>
        </w:tc>
        <w:tc>
          <w:tcPr>
            <w:tcW w:w="1275" w:type="dxa"/>
          </w:tcPr>
          <w:p w14:paraId="4693622A" w14:textId="77777777" w:rsidR="00F34A90" w:rsidRPr="0042739D" w:rsidRDefault="00F34A90" w:rsidP="00E16DB5">
            <w:pPr>
              <w:pStyle w:val="Tabletext"/>
              <w:jc w:val="center"/>
              <w:rPr>
                <w:lang w:val="ru-RU"/>
              </w:rPr>
            </w:pPr>
            <w:r w:rsidRPr="0042739D">
              <w:rPr>
                <w:lang w:val="ru-RU"/>
              </w:rPr>
              <w:t>−146,98</w:t>
            </w:r>
          </w:p>
        </w:tc>
        <w:tc>
          <w:tcPr>
            <w:tcW w:w="1424" w:type="dxa"/>
          </w:tcPr>
          <w:p w14:paraId="1F29B9EE" w14:textId="77777777" w:rsidR="00F34A90" w:rsidRPr="0042739D" w:rsidRDefault="00F34A90" w:rsidP="00E16DB5">
            <w:pPr>
              <w:pStyle w:val="Tabletext"/>
              <w:jc w:val="center"/>
              <w:rPr>
                <w:lang w:val="ru-RU"/>
              </w:rPr>
            </w:pPr>
            <w:r w:rsidRPr="0042739D">
              <w:rPr>
                <w:lang w:val="ru-RU"/>
              </w:rPr>
              <w:t>−146,98</w:t>
            </w:r>
          </w:p>
        </w:tc>
      </w:tr>
      <w:tr w:rsidR="00F34A90" w:rsidRPr="0042739D" w14:paraId="1FE845F8" w14:textId="77777777" w:rsidTr="003B536A">
        <w:trPr>
          <w:trHeight w:val="20"/>
          <w:jc w:val="center"/>
        </w:trPr>
        <w:tc>
          <w:tcPr>
            <w:tcW w:w="3397" w:type="dxa"/>
          </w:tcPr>
          <w:p w14:paraId="775D820B" w14:textId="77777777" w:rsidR="00F34A90" w:rsidRPr="0042739D" w:rsidRDefault="00F34A90" w:rsidP="00E16DB5">
            <w:pPr>
              <w:pStyle w:val="Tabletext"/>
              <w:jc w:val="left"/>
              <w:rPr>
                <w:lang w:val="ru-RU"/>
              </w:rPr>
            </w:pPr>
            <w:r w:rsidRPr="0042739D">
              <w:rPr>
                <w:lang w:val="ru-RU"/>
              </w:rPr>
              <w:t xml:space="preserve">Репрезентативное минимальное соотношение </w:t>
            </w:r>
            <w:r w:rsidRPr="0042739D">
              <w:rPr>
                <w:i/>
                <w:lang w:val="ru-RU"/>
              </w:rPr>
              <w:t>C</w:t>
            </w:r>
            <w:r w:rsidRPr="0042739D">
              <w:rPr>
                <w:lang w:val="ru-RU"/>
              </w:rPr>
              <w:t>/</w:t>
            </w:r>
            <w:r w:rsidRPr="0042739D">
              <w:rPr>
                <w:i/>
                <w:lang w:val="ru-RU"/>
              </w:rPr>
              <w:t>N</w:t>
            </w:r>
          </w:p>
        </w:tc>
        <w:tc>
          <w:tcPr>
            <w:tcW w:w="1418" w:type="dxa"/>
          </w:tcPr>
          <w:p w14:paraId="5952E119" w14:textId="77777777" w:rsidR="00F34A90" w:rsidRPr="0042739D" w:rsidRDefault="00F34A90" w:rsidP="00E16DB5">
            <w:pPr>
              <w:pStyle w:val="Tabletext"/>
              <w:jc w:val="center"/>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(дБ)</w:t>
            </w:r>
          </w:p>
        </w:tc>
        <w:tc>
          <w:tcPr>
            <w:tcW w:w="1276" w:type="dxa"/>
          </w:tcPr>
          <w:p w14:paraId="5B9254B9" w14:textId="77777777" w:rsidR="00F34A90" w:rsidRPr="0042739D" w:rsidRDefault="00F34A90" w:rsidP="00E16DB5">
            <w:pPr>
              <w:pStyle w:val="Tabletext"/>
              <w:jc w:val="center"/>
              <w:rPr>
                <w:lang w:val="ru-RU"/>
              </w:rPr>
            </w:pPr>
            <w:r w:rsidRPr="0042739D">
              <w:rPr>
                <w:lang w:val="ru-RU"/>
              </w:rPr>
              <w:t>7,9</w:t>
            </w:r>
          </w:p>
        </w:tc>
        <w:tc>
          <w:tcPr>
            <w:tcW w:w="1275" w:type="dxa"/>
          </w:tcPr>
          <w:p w14:paraId="17C9127A" w14:textId="77777777" w:rsidR="00F34A90" w:rsidRPr="0042739D" w:rsidRDefault="00F34A90" w:rsidP="00E16DB5">
            <w:pPr>
              <w:pStyle w:val="Tabletext"/>
              <w:jc w:val="center"/>
              <w:rPr>
                <w:lang w:val="ru-RU"/>
              </w:rPr>
            </w:pPr>
            <w:r w:rsidRPr="0042739D">
              <w:rPr>
                <w:lang w:val="ru-RU"/>
              </w:rPr>
              <w:t>15,4</w:t>
            </w:r>
          </w:p>
        </w:tc>
        <w:tc>
          <w:tcPr>
            <w:tcW w:w="1424" w:type="dxa"/>
          </w:tcPr>
          <w:p w14:paraId="17D6A0EC" w14:textId="77777777" w:rsidR="00F34A90" w:rsidRPr="0042739D" w:rsidRDefault="00F34A90" w:rsidP="00E16DB5">
            <w:pPr>
              <w:pStyle w:val="Tabletext"/>
              <w:jc w:val="center"/>
              <w:rPr>
                <w:lang w:val="ru-RU"/>
              </w:rPr>
            </w:pPr>
            <w:r w:rsidRPr="0042739D">
              <w:rPr>
                <w:lang w:val="ru-RU"/>
              </w:rPr>
              <w:t>12,8</w:t>
            </w:r>
          </w:p>
        </w:tc>
      </w:tr>
      <w:tr w:rsidR="00F34A90" w:rsidRPr="0042739D" w14:paraId="37FDA14E" w14:textId="77777777" w:rsidTr="003B536A">
        <w:trPr>
          <w:trHeight w:val="20"/>
          <w:jc w:val="center"/>
        </w:trPr>
        <w:tc>
          <w:tcPr>
            <w:tcW w:w="3397" w:type="dxa"/>
          </w:tcPr>
          <w:p w14:paraId="2CD0F278" w14:textId="77777777" w:rsidR="00F34A90" w:rsidRPr="0042739D" w:rsidRDefault="00F34A90" w:rsidP="00E16DB5">
            <w:pPr>
              <w:pStyle w:val="Tabletext"/>
              <w:jc w:val="left"/>
              <w:rPr>
                <w:lang w:val="ru-RU"/>
              </w:rPr>
            </w:pPr>
            <w:r w:rsidRPr="0042739D">
              <w:rPr>
                <w:lang w:val="ru-RU"/>
              </w:rPr>
              <w:t>Коэффициент потерь на аппаратную реализацию</w:t>
            </w:r>
          </w:p>
        </w:tc>
        <w:tc>
          <w:tcPr>
            <w:tcW w:w="1418" w:type="dxa"/>
          </w:tcPr>
          <w:p w14:paraId="66F2A1FC" w14:textId="77777777" w:rsidR="00F34A90" w:rsidRPr="0042739D" w:rsidRDefault="00F34A90" w:rsidP="00E16DB5">
            <w:pPr>
              <w:pStyle w:val="Tabletext"/>
              <w:jc w:val="center"/>
              <w:rPr>
                <w:lang w:val="ru-RU"/>
              </w:rPr>
            </w:pPr>
            <w:r w:rsidRPr="0042739D">
              <w:rPr>
                <w:i/>
                <w:lang w:val="ru-RU"/>
              </w:rPr>
              <w:t>L</w:t>
            </w:r>
            <w:r w:rsidRPr="0042739D">
              <w:rPr>
                <w:i/>
                <w:vertAlign w:val="subscript"/>
                <w:lang w:val="ru-RU"/>
              </w:rPr>
              <w:t>i</w:t>
            </w:r>
            <w:r w:rsidRPr="0042739D">
              <w:rPr>
                <w:lang w:val="ru-RU"/>
              </w:rPr>
              <w:t> (дБ)</w:t>
            </w:r>
          </w:p>
        </w:tc>
        <w:tc>
          <w:tcPr>
            <w:tcW w:w="1276" w:type="dxa"/>
          </w:tcPr>
          <w:p w14:paraId="053D29D3" w14:textId="77777777" w:rsidR="00F34A90" w:rsidRPr="0042739D" w:rsidRDefault="00F34A90" w:rsidP="00E16DB5">
            <w:pPr>
              <w:pStyle w:val="Tabletext"/>
              <w:jc w:val="center"/>
              <w:rPr>
                <w:lang w:val="ru-RU"/>
              </w:rPr>
            </w:pPr>
            <w:r w:rsidRPr="0042739D">
              <w:rPr>
                <w:lang w:val="ru-RU"/>
              </w:rPr>
              <w:t>3</w:t>
            </w:r>
          </w:p>
        </w:tc>
        <w:tc>
          <w:tcPr>
            <w:tcW w:w="1275" w:type="dxa"/>
          </w:tcPr>
          <w:p w14:paraId="167A3F00" w14:textId="77777777" w:rsidR="00F34A90" w:rsidRPr="0042739D" w:rsidRDefault="00F34A90" w:rsidP="00E16DB5">
            <w:pPr>
              <w:pStyle w:val="Tabletext"/>
              <w:jc w:val="center"/>
              <w:rPr>
                <w:lang w:val="ru-RU"/>
              </w:rPr>
            </w:pPr>
            <w:r w:rsidRPr="0042739D">
              <w:rPr>
                <w:lang w:val="ru-RU"/>
              </w:rPr>
              <w:t>3</w:t>
            </w:r>
          </w:p>
        </w:tc>
        <w:tc>
          <w:tcPr>
            <w:tcW w:w="1424" w:type="dxa"/>
          </w:tcPr>
          <w:p w14:paraId="6ACF9114" w14:textId="77777777" w:rsidR="00F34A90" w:rsidRPr="0042739D" w:rsidRDefault="00F34A90" w:rsidP="00E16DB5">
            <w:pPr>
              <w:pStyle w:val="Tabletext"/>
              <w:jc w:val="center"/>
              <w:rPr>
                <w:lang w:val="ru-RU"/>
              </w:rPr>
            </w:pPr>
            <w:r w:rsidRPr="0042739D">
              <w:rPr>
                <w:lang w:val="ru-RU"/>
              </w:rPr>
              <w:t>3</w:t>
            </w:r>
          </w:p>
        </w:tc>
      </w:tr>
      <w:tr w:rsidR="00F34A90" w:rsidRPr="0042739D" w14:paraId="561178A7" w14:textId="77777777" w:rsidTr="003B536A">
        <w:trPr>
          <w:trHeight w:val="20"/>
          <w:jc w:val="center"/>
        </w:trPr>
        <w:tc>
          <w:tcPr>
            <w:tcW w:w="3397" w:type="dxa"/>
          </w:tcPr>
          <w:p w14:paraId="1821FCB0" w14:textId="77777777" w:rsidR="00F34A90" w:rsidRPr="0042739D" w:rsidRDefault="00F34A90" w:rsidP="00E16DB5">
            <w:pPr>
              <w:pStyle w:val="Tabletext"/>
              <w:jc w:val="left"/>
              <w:rPr>
                <w:lang w:val="ru-RU"/>
              </w:rPr>
            </w:pPr>
            <w:r w:rsidRPr="0042739D">
              <w:rPr>
                <w:lang w:val="ru-RU"/>
              </w:rPr>
              <w:t>Минимальный уровень мощности на входе приемника</w:t>
            </w:r>
          </w:p>
        </w:tc>
        <w:tc>
          <w:tcPr>
            <w:tcW w:w="1418" w:type="dxa"/>
          </w:tcPr>
          <w:p w14:paraId="6AE7AD1F" w14:textId="2F4A8DF5" w:rsidR="00F34A90" w:rsidRPr="0042739D" w:rsidRDefault="003B536A" w:rsidP="00E16DB5">
            <w:pPr>
              <w:pStyle w:val="Tabletext"/>
              <w:jc w:val="center"/>
              <w:rPr>
                <w:lang w:val="ru-RU"/>
              </w:rPr>
            </w:pPr>
            <w:r w:rsidRPr="00E07FAB">
              <w:rPr>
                <w:i/>
                <w:iCs/>
                <w:lang w:val="en-GB"/>
              </w:rPr>
              <w:t>P</w:t>
            </w:r>
            <w:r w:rsidRPr="00E07FAB">
              <w:rPr>
                <w:i/>
                <w:vertAlign w:val="subscript"/>
                <w:lang w:val="en-GB"/>
              </w:rPr>
              <w:t>s</w:t>
            </w:r>
            <w:r w:rsidRPr="00E07FAB">
              <w:rPr>
                <w:vertAlign w:val="subscript"/>
                <w:lang w:val="en-GB"/>
              </w:rPr>
              <w:t>,</w:t>
            </w:r>
            <w:r w:rsidRPr="00E07FAB">
              <w:rPr>
                <w:i/>
                <w:vertAlign w:val="subscript"/>
                <w:lang w:val="en-GB"/>
              </w:rPr>
              <w:t xml:space="preserve"> min</w:t>
            </w:r>
            <w:r w:rsidRPr="009E614F">
              <w:rPr>
                <w:lang w:val="en-GB"/>
              </w:rPr>
              <w:t xml:space="preserve"> </w:t>
            </w:r>
            <w:r w:rsidR="00F34A90" w:rsidRPr="0042739D">
              <w:rPr>
                <w:lang w:val="ru-RU"/>
              </w:rPr>
              <w:t>(дБВт)</w:t>
            </w:r>
          </w:p>
        </w:tc>
        <w:tc>
          <w:tcPr>
            <w:tcW w:w="1276" w:type="dxa"/>
          </w:tcPr>
          <w:p w14:paraId="54E97F83" w14:textId="77777777" w:rsidR="00F34A90" w:rsidRPr="0042739D" w:rsidRDefault="00F34A90" w:rsidP="00E16DB5">
            <w:pPr>
              <w:pStyle w:val="Tabletext"/>
              <w:jc w:val="center"/>
              <w:rPr>
                <w:lang w:val="ru-RU"/>
              </w:rPr>
            </w:pPr>
            <w:r w:rsidRPr="0042739D">
              <w:rPr>
                <w:lang w:val="ru-RU"/>
              </w:rPr>
              <w:t>−136,08</w:t>
            </w:r>
          </w:p>
        </w:tc>
        <w:tc>
          <w:tcPr>
            <w:tcW w:w="1275" w:type="dxa"/>
          </w:tcPr>
          <w:p w14:paraId="1CCDAB2B" w14:textId="77777777" w:rsidR="00F34A90" w:rsidRPr="0042739D" w:rsidRDefault="00F34A90" w:rsidP="00E16DB5">
            <w:pPr>
              <w:pStyle w:val="Tabletext"/>
              <w:jc w:val="center"/>
              <w:rPr>
                <w:lang w:val="ru-RU"/>
              </w:rPr>
            </w:pPr>
            <w:r w:rsidRPr="0042739D">
              <w:rPr>
                <w:lang w:val="ru-RU"/>
              </w:rPr>
              <w:t>−128,58</w:t>
            </w:r>
          </w:p>
        </w:tc>
        <w:tc>
          <w:tcPr>
            <w:tcW w:w="1424" w:type="dxa"/>
          </w:tcPr>
          <w:p w14:paraId="192C5DA6" w14:textId="77777777" w:rsidR="00F34A90" w:rsidRPr="0042739D" w:rsidRDefault="00F34A90" w:rsidP="00E16DB5">
            <w:pPr>
              <w:pStyle w:val="Tabletext"/>
              <w:jc w:val="center"/>
              <w:rPr>
                <w:lang w:val="ru-RU"/>
              </w:rPr>
            </w:pPr>
            <w:r w:rsidRPr="0042739D">
              <w:rPr>
                <w:lang w:val="ru-RU"/>
              </w:rPr>
              <w:t>−131,18</w:t>
            </w:r>
          </w:p>
        </w:tc>
      </w:tr>
    </w:tbl>
    <w:p w14:paraId="1A64D024" w14:textId="77777777" w:rsidR="00E16DB5" w:rsidRPr="00E16DB5" w:rsidRDefault="00E16DB5" w:rsidP="00E16DB5">
      <w:pPr>
        <w:pStyle w:val="Tablefin"/>
        <w:rPr>
          <w:sz w:val="12"/>
          <w:szCs w:val="12"/>
        </w:rPr>
      </w:pPr>
      <w:bookmarkStart w:id="389" w:name="_Toc134439727"/>
    </w:p>
    <w:p w14:paraId="1A7FED3C" w14:textId="77777777" w:rsidR="00F34A90" w:rsidRPr="0042739D" w:rsidRDefault="00F34A90" w:rsidP="00F34A90">
      <w:pPr>
        <w:pStyle w:val="Heading1"/>
        <w:rPr>
          <w:lang w:val="ru-RU"/>
        </w:rPr>
      </w:pPr>
      <w:r w:rsidRPr="0042739D">
        <w:rPr>
          <w:lang w:val="ru-RU"/>
        </w:rPr>
        <w:lastRenderedPageBreak/>
        <w:t>6</w:t>
      </w:r>
      <w:r w:rsidRPr="0042739D">
        <w:rPr>
          <w:lang w:val="ru-RU"/>
        </w:rPr>
        <w:tab/>
        <w:t>Минимальная полезная напряженность поля, используемая для планирования</w:t>
      </w:r>
      <w:bookmarkEnd w:id="389"/>
    </w:p>
    <w:p w14:paraId="38BCD703" w14:textId="77777777" w:rsidR="00F34A90" w:rsidRPr="0042739D" w:rsidRDefault="00F34A90" w:rsidP="00F34A90">
      <w:pPr>
        <w:pStyle w:val="Heading2"/>
        <w:rPr>
          <w:lang w:val="ru-RU"/>
        </w:rPr>
      </w:pPr>
      <w:bookmarkStart w:id="390" w:name="_Toc288204116"/>
      <w:bookmarkStart w:id="391" w:name="_Toc134439728"/>
      <w:r w:rsidRPr="0042739D">
        <w:rPr>
          <w:lang w:val="ru-RU"/>
        </w:rPr>
        <w:t>6.1</w:t>
      </w:r>
      <w:r w:rsidRPr="0042739D">
        <w:rPr>
          <w:lang w:val="ru-RU"/>
        </w:rPr>
        <w:tab/>
      </w:r>
      <w:bookmarkEnd w:id="390"/>
      <w:r w:rsidRPr="0042739D">
        <w:rPr>
          <w:lang w:val="ru-RU"/>
        </w:rPr>
        <w:t>Вычисление минимального медианного уровня напряженности поля</w:t>
      </w:r>
      <w:bookmarkEnd w:id="391"/>
    </w:p>
    <w:p w14:paraId="3F915B1E" w14:textId="77777777" w:rsidR="00F34A90" w:rsidRPr="0042739D" w:rsidRDefault="00F34A90" w:rsidP="00F34A90">
      <w:pPr>
        <w:rPr>
          <w:rFonts w:ascii="TimesNewRoman" w:hAnsi="TimesNewRoman" w:cs="TimesNewRoman"/>
          <w:lang w:val="ru-RU" w:eastAsia="de-DE"/>
        </w:rPr>
      </w:pPr>
      <w:r w:rsidRPr="0042739D">
        <w:rPr>
          <w:lang w:val="ru-RU"/>
        </w:rPr>
        <w:t>Для вычисления минимального медианного уровня напряженности поля на высоте 10 м над уровнем земли для 50% времени и охвата мест выполняют следующие пять шагов</w:t>
      </w:r>
      <w:r>
        <w:rPr>
          <w:lang w:val="ru-RU"/>
        </w:rPr>
        <w:t>.</w:t>
      </w:r>
    </w:p>
    <w:p w14:paraId="46615D3F" w14:textId="77777777" w:rsidR="00F34A90" w:rsidRPr="0042739D" w:rsidRDefault="00F34A90" w:rsidP="00F34A90">
      <w:pPr>
        <w:pStyle w:val="Headingb"/>
        <w:rPr>
          <w:b w:val="0"/>
          <w:bCs/>
          <w:iCs/>
          <w:lang w:val="ru-RU"/>
        </w:rPr>
      </w:pPr>
      <w:r w:rsidRPr="0042739D">
        <w:rPr>
          <w:b w:val="0"/>
          <w:bCs/>
          <w:lang w:val="ru-RU"/>
        </w:rPr>
        <w:t>1)</w:t>
      </w:r>
      <w:r w:rsidRPr="0042739D">
        <w:rPr>
          <w:b w:val="0"/>
          <w:bCs/>
          <w:lang w:val="ru-RU"/>
        </w:rPr>
        <w:tab/>
      </w:r>
      <w:r w:rsidRPr="0042739D">
        <w:rPr>
          <w:b w:val="0"/>
          <w:lang w:val="ru-RU"/>
        </w:rPr>
        <w:t xml:space="preserve">Определение уровня мощности шума на входе приемника </w:t>
      </w:r>
      <w:r w:rsidRPr="0042739D">
        <w:rPr>
          <w:b w:val="0"/>
          <w:i/>
          <w:lang w:val="ru-RU"/>
        </w:rPr>
        <w:t>P</w:t>
      </w:r>
      <w:r w:rsidRPr="0042739D">
        <w:rPr>
          <w:b w:val="0"/>
          <w:i/>
          <w:vertAlign w:val="subscript"/>
          <w:lang w:val="ru-RU"/>
        </w:rPr>
        <w:t>n</w:t>
      </w:r>
      <w:r w:rsidRPr="0042739D">
        <w:rPr>
          <w:b w:val="0"/>
          <w:lang w:val="ru-RU"/>
        </w:rPr>
        <w:t>:</w:t>
      </w:r>
    </w:p>
    <w:p w14:paraId="20432171" w14:textId="77777777" w:rsidR="00F34A90" w:rsidRPr="0042739D" w:rsidRDefault="00F34A90" w:rsidP="00F34A90">
      <w:pPr>
        <w:pStyle w:val="Blanc"/>
        <w:rPr>
          <w:lang w:val="ru-RU" w:eastAsia="de-DE"/>
        </w:rPr>
      </w:pPr>
    </w:p>
    <w:p w14:paraId="4A66A093" w14:textId="77777777"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n</w:t>
      </w:r>
      <w:r w:rsidRPr="0042739D">
        <w:rPr>
          <w:lang w:val="ru-RU"/>
        </w:rPr>
        <w:t xml:space="preserve"> (дБВт) = </w:t>
      </w:r>
      <w:r w:rsidRPr="0042739D">
        <w:rPr>
          <w:i/>
          <w:lang w:val="ru-RU"/>
        </w:rPr>
        <w:t>F</w:t>
      </w:r>
      <w:r w:rsidRPr="0042739D">
        <w:rPr>
          <w:lang w:val="ru-RU"/>
        </w:rPr>
        <w:t xml:space="preserve"> (дБ) + 10 log</w:t>
      </w:r>
      <w:r w:rsidRPr="0042739D">
        <w:rPr>
          <w:vertAlign w:val="subscript"/>
          <w:lang w:val="ru-RU"/>
        </w:rPr>
        <w:t>10</w:t>
      </w:r>
      <w:r w:rsidRPr="0042739D">
        <w:rPr>
          <w:lang w:val="ru-RU"/>
        </w:rPr>
        <w:t xml:space="preserve"> (</w:t>
      </w:r>
      <w:r w:rsidRPr="0042739D">
        <w:rPr>
          <w:i/>
          <w:lang w:val="ru-RU"/>
        </w:rPr>
        <w:t>k</w:t>
      </w:r>
      <w:r w:rsidRPr="0042739D">
        <w:rPr>
          <w:lang w:val="ru-RU"/>
        </w:rPr>
        <w:t> · </w:t>
      </w:r>
      <w:r w:rsidRPr="0042739D">
        <w:rPr>
          <w:i/>
          <w:lang w:val="ru-RU"/>
        </w:rPr>
        <w:t>T</w:t>
      </w:r>
      <w:r w:rsidRPr="0042739D">
        <w:rPr>
          <w:vertAlign w:val="subscript"/>
          <w:lang w:val="ru-RU"/>
        </w:rPr>
        <w:t>0</w:t>
      </w:r>
      <w:r w:rsidRPr="0042739D">
        <w:rPr>
          <w:lang w:val="ru-RU"/>
        </w:rPr>
        <w:t> · </w:t>
      </w:r>
      <w:r w:rsidRPr="0042739D">
        <w:rPr>
          <w:i/>
          <w:lang w:val="ru-RU"/>
        </w:rPr>
        <w:t>B</w:t>
      </w:r>
      <w:r w:rsidRPr="0042739D">
        <w:rPr>
          <w:lang w:val="ru-RU"/>
        </w:rPr>
        <w:t>),</w:t>
      </w:r>
      <w:r w:rsidRPr="0042739D">
        <w:rPr>
          <w:lang w:val="ru-RU"/>
        </w:rPr>
        <w:tab/>
        <w:t>(12)</w:t>
      </w:r>
    </w:p>
    <w:p w14:paraId="5E2B0DE7" w14:textId="27778544" w:rsidR="00F34A90" w:rsidRPr="00E16DB5" w:rsidRDefault="00F34A90" w:rsidP="00F34A90">
      <w:pPr>
        <w:rPr>
          <w:lang w:val="en-GB" w:eastAsia="de-DE"/>
        </w:rPr>
      </w:pPr>
      <w:r w:rsidRPr="0042739D">
        <w:rPr>
          <w:lang w:val="ru-RU" w:eastAsia="de-DE"/>
        </w:rPr>
        <w:t>где</w:t>
      </w:r>
      <w:r w:rsidR="00E16DB5">
        <w:rPr>
          <w:lang w:val="en-GB" w:eastAsia="de-DE"/>
        </w:rPr>
        <w:t>:</w:t>
      </w:r>
    </w:p>
    <w:p w14:paraId="34C14357" w14:textId="77777777"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F</w:t>
      </w:r>
      <w:r w:rsidRPr="0042739D">
        <w:rPr>
          <w:lang w:val="ru-RU" w:eastAsia="de-DE"/>
        </w:rPr>
        <w:t>:</w:t>
      </w:r>
      <w:r w:rsidRPr="0042739D">
        <w:rPr>
          <w:lang w:val="ru-RU" w:eastAsia="de-DE"/>
        </w:rPr>
        <w:tab/>
      </w:r>
      <w:r w:rsidRPr="0042739D">
        <w:rPr>
          <w:lang w:val="ru-RU"/>
        </w:rPr>
        <w:t>коэффициент шума приемника (дБ);</w:t>
      </w:r>
    </w:p>
    <w:p w14:paraId="75413413" w14:textId="77777777" w:rsidR="00F34A90" w:rsidRPr="00DA7E98" w:rsidRDefault="00F34A90" w:rsidP="00F34A90">
      <w:pPr>
        <w:pStyle w:val="Equationlegend"/>
        <w:rPr>
          <w:lang w:val="ru-RU" w:eastAsia="de-DE"/>
        </w:rPr>
      </w:pPr>
      <w:r w:rsidRPr="00DA7E98">
        <w:rPr>
          <w:lang w:val="ru-RU" w:eastAsia="de-DE"/>
        </w:rPr>
        <w:tab/>
      </w:r>
      <w:r w:rsidRPr="00DA7E98">
        <w:rPr>
          <w:i/>
          <w:iCs/>
          <w:lang w:val="ru-RU" w:eastAsia="de-DE"/>
        </w:rPr>
        <w:t>k</w:t>
      </w:r>
      <w:r w:rsidRPr="00DA7E98">
        <w:rPr>
          <w:lang w:val="ru-RU" w:eastAsia="de-DE"/>
        </w:rPr>
        <w:t>:</w:t>
      </w:r>
      <w:r w:rsidRPr="00DA7E98">
        <w:rPr>
          <w:lang w:val="ru-RU" w:eastAsia="de-DE"/>
        </w:rPr>
        <w:tab/>
      </w:r>
      <w:r w:rsidRPr="00DA7E98">
        <w:rPr>
          <w:lang w:val="ru-RU"/>
        </w:rPr>
        <w:t xml:space="preserve">постоянная Больцмана, </w:t>
      </w:r>
      <w:r w:rsidRPr="00DA7E98">
        <w:rPr>
          <w:i/>
          <w:lang w:val="ru-RU"/>
        </w:rPr>
        <w:t>k = </w:t>
      </w:r>
      <w:r w:rsidRPr="00DA7E98">
        <w:rPr>
          <w:lang w:val="ru-RU"/>
        </w:rPr>
        <w:t>1,38 × 10</w:t>
      </w:r>
      <w:r w:rsidRPr="00DA7E98">
        <w:rPr>
          <w:vertAlign w:val="superscript"/>
          <w:lang w:val="ru-RU"/>
        </w:rPr>
        <w:t>−23</w:t>
      </w:r>
      <w:r w:rsidRPr="00DA7E98">
        <w:rPr>
          <w:lang w:val="ru-RU"/>
        </w:rPr>
        <w:t xml:space="preserve"> (Дж/K);</w:t>
      </w:r>
    </w:p>
    <w:p w14:paraId="6177A414" w14:textId="77777777"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T</w:t>
      </w:r>
      <w:r w:rsidRPr="0042739D">
        <w:rPr>
          <w:vertAlign w:val="subscript"/>
          <w:lang w:val="ru-RU" w:eastAsia="de-DE"/>
        </w:rPr>
        <w:t>0</w:t>
      </w:r>
      <w:r w:rsidRPr="0042739D">
        <w:rPr>
          <w:lang w:val="ru-RU" w:eastAsia="de-DE"/>
        </w:rPr>
        <w:t>:</w:t>
      </w:r>
      <w:r w:rsidRPr="0042739D">
        <w:rPr>
          <w:lang w:val="ru-RU" w:eastAsia="de-DE"/>
        </w:rPr>
        <w:tab/>
        <w:t>абсолютная температура (K);</w:t>
      </w:r>
    </w:p>
    <w:p w14:paraId="45DE71C0" w14:textId="77777777"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B</w:t>
      </w:r>
      <w:r w:rsidRPr="0042739D">
        <w:rPr>
          <w:lang w:val="ru-RU" w:eastAsia="de-DE"/>
        </w:rPr>
        <w:t>:</w:t>
      </w:r>
      <w:r w:rsidRPr="0042739D">
        <w:rPr>
          <w:lang w:val="ru-RU" w:eastAsia="de-DE"/>
        </w:rPr>
        <w:tab/>
        <w:t>ширина шумовой полосы (Гц).</w:t>
      </w:r>
    </w:p>
    <w:p w14:paraId="01BEAE77" w14:textId="77777777" w:rsidR="00F34A90" w:rsidRPr="00DA7E98" w:rsidRDefault="00F34A90" w:rsidP="00F34A90">
      <w:pPr>
        <w:pStyle w:val="Headingb"/>
        <w:rPr>
          <w:b w:val="0"/>
          <w:bCs/>
          <w:i/>
          <w:lang w:val="ru-RU" w:eastAsia="de-DE"/>
        </w:rPr>
      </w:pPr>
      <w:r w:rsidRPr="00DA7E98">
        <w:rPr>
          <w:b w:val="0"/>
          <w:bCs/>
          <w:lang w:val="ru-RU" w:eastAsia="de-DE"/>
        </w:rPr>
        <w:t>2)</w:t>
      </w:r>
      <w:r w:rsidRPr="00DA7E98">
        <w:rPr>
          <w:b w:val="0"/>
          <w:bCs/>
          <w:lang w:val="ru-RU" w:eastAsia="de-DE"/>
        </w:rPr>
        <w:tab/>
      </w:r>
      <w:r w:rsidRPr="00DA7E98">
        <w:rPr>
          <w:b w:val="0"/>
          <w:lang w:val="ru-RU"/>
        </w:rPr>
        <w:t xml:space="preserve">Определение минимального уровня мощности на входе приемника </w:t>
      </w:r>
      <w:r w:rsidRPr="00DA7E98">
        <w:rPr>
          <w:b w:val="0"/>
          <w:i/>
          <w:lang w:val="ru-RU"/>
        </w:rPr>
        <w:t>P</w:t>
      </w:r>
      <w:r w:rsidRPr="00DA7E98">
        <w:rPr>
          <w:b w:val="0"/>
          <w:i/>
          <w:vertAlign w:val="subscript"/>
          <w:lang w:val="ru-RU"/>
        </w:rPr>
        <w:t xml:space="preserve">s, </w:t>
      </w:r>
      <w:r w:rsidRPr="00DA7E98">
        <w:rPr>
          <w:b w:val="0"/>
          <w:vertAlign w:val="subscript"/>
          <w:lang w:val="ru-RU"/>
        </w:rPr>
        <w:t>min</w:t>
      </w:r>
      <w:r w:rsidRPr="00DA7E98">
        <w:rPr>
          <w:b w:val="0"/>
          <w:lang w:val="ru-RU"/>
        </w:rPr>
        <w:t>:</w:t>
      </w:r>
    </w:p>
    <w:p w14:paraId="0B37CB4C" w14:textId="77777777" w:rsidR="00F34A90" w:rsidRPr="0042739D" w:rsidRDefault="00F34A90" w:rsidP="00F34A90">
      <w:pPr>
        <w:pStyle w:val="Blanc"/>
        <w:rPr>
          <w:lang w:val="ru-RU"/>
        </w:rPr>
      </w:pPr>
    </w:p>
    <w:p w14:paraId="767EE1B3" w14:textId="77777777"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 xml:space="preserve">s, </w:t>
      </w:r>
      <w:r w:rsidRPr="0042739D">
        <w:rPr>
          <w:vertAlign w:val="subscript"/>
          <w:lang w:val="ru-RU"/>
        </w:rPr>
        <w:t>min</w:t>
      </w:r>
      <w:r w:rsidRPr="0042739D">
        <w:rPr>
          <w:lang w:val="ru-RU"/>
        </w:rPr>
        <w:t xml:space="preserve"> (дБВт) =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(дБ) + </w:t>
      </w:r>
      <w:r w:rsidRPr="0042739D">
        <w:rPr>
          <w:i/>
          <w:lang w:val="ru-RU"/>
        </w:rPr>
        <w:t>P</w:t>
      </w:r>
      <w:r w:rsidRPr="0042739D">
        <w:rPr>
          <w:i/>
          <w:vertAlign w:val="subscript"/>
          <w:lang w:val="ru-RU"/>
        </w:rPr>
        <w:t>n</w:t>
      </w:r>
      <w:r w:rsidRPr="0042739D">
        <w:rPr>
          <w:lang w:val="ru-RU"/>
        </w:rPr>
        <w:t xml:space="preserve"> (дБВт),</w:t>
      </w:r>
      <w:r w:rsidRPr="0042739D">
        <w:rPr>
          <w:lang w:val="ru-RU"/>
        </w:rPr>
        <w:tab/>
        <w:t>(13)</w:t>
      </w:r>
    </w:p>
    <w:p w14:paraId="7CA57E9C" w14:textId="617A3139" w:rsidR="00F34A90" w:rsidRPr="00E16DB5" w:rsidRDefault="00F34A90" w:rsidP="00F34A90">
      <w:pPr>
        <w:rPr>
          <w:lang w:val="en-GB" w:eastAsia="de-DE"/>
        </w:rPr>
      </w:pPr>
      <w:r w:rsidRPr="0042739D">
        <w:rPr>
          <w:iCs/>
          <w:lang w:val="ru-RU" w:eastAsia="de-DE"/>
        </w:rPr>
        <w:t>где</w:t>
      </w:r>
      <w:r w:rsidR="00E16DB5">
        <w:rPr>
          <w:iCs/>
          <w:lang w:val="en-GB" w:eastAsia="de-DE"/>
        </w:rPr>
        <w:t>:</w:t>
      </w:r>
    </w:p>
    <w:p w14:paraId="73F71BA2" w14:textId="77777777" w:rsidR="00F34A90" w:rsidRPr="0042739D" w:rsidRDefault="00F34A90" w:rsidP="00F34A90">
      <w:pPr>
        <w:pStyle w:val="Equationlegend"/>
        <w:rPr>
          <w:lang w:val="ru-RU" w:eastAsia="de-DE"/>
        </w:rPr>
      </w:pPr>
      <w:r w:rsidRPr="0042739D">
        <w:rPr>
          <w:lang w:val="ru-RU" w:eastAsia="de-DE"/>
        </w:rPr>
        <w:tab/>
      </w:r>
      <w:r w:rsidRPr="0042739D">
        <w:rPr>
          <w:lang w:val="ru-RU"/>
        </w:rPr>
        <w:t>(</w:t>
      </w:r>
      <w:r w:rsidRPr="0042739D">
        <w:rPr>
          <w:i/>
          <w:iCs/>
          <w:lang w:val="ru-RU"/>
        </w:rPr>
        <w:t>C</w:t>
      </w:r>
      <w:r w:rsidRPr="0042739D">
        <w:rPr>
          <w:lang w:val="ru-RU"/>
        </w:rPr>
        <w:t>/</w:t>
      </w:r>
      <w:r w:rsidRPr="0042739D">
        <w:rPr>
          <w:i/>
          <w:iCs/>
          <w:lang w:val="ru-RU"/>
        </w:rPr>
        <w:t>N</w:t>
      </w:r>
      <w:r w:rsidRPr="0042739D">
        <w:rPr>
          <w:lang w:val="ru-RU"/>
        </w:rPr>
        <w:t>)</w:t>
      </w:r>
      <w:r w:rsidRPr="0042739D">
        <w:rPr>
          <w:iCs/>
          <w:vertAlign w:val="subscript"/>
          <w:lang w:val="ru-RU"/>
        </w:rPr>
        <w:t>min</w:t>
      </w:r>
      <w:r w:rsidRPr="0042739D">
        <w:rPr>
          <w:lang w:val="ru-RU"/>
        </w:rPr>
        <w:t>:</w:t>
      </w:r>
      <w:r w:rsidRPr="0042739D">
        <w:rPr>
          <w:lang w:val="ru-RU"/>
        </w:rPr>
        <w:tab/>
        <w:t>минимальное отношение несущая/шум на входе декодера DRM (дБ).</w:t>
      </w:r>
    </w:p>
    <w:p w14:paraId="69EC0485" w14:textId="77777777" w:rsidR="00F34A90" w:rsidRPr="00DA7E98" w:rsidRDefault="00F34A90" w:rsidP="00F34A90">
      <w:pPr>
        <w:pStyle w:val="Headingb"/>
        <w:ind w:left="794" w:hanging="794"/>
        <w:rPr>
          <w:b w:val="0"/>
          <w:bCs/>
          <w:i/>
          <w:iCs/>
          <w:lang w:val="ru-RU" w:eastAsia="de-DE"/>
        </w:rPr>
      </w:pPr>
      <w:r w:rsidRPr="00DA7E98">
        <w:rPr>
          <w:b w:val="0"/>
          <w:bCs/>
          <w:lang w:val="ru-RU" w:eastAsia="de-DE"/>
        </w:rPr>
        <w:t>3)</w:t>
      </w:r>
      <w:r w:rsidRPr="00DA7E98">
        <w:rPr>
          <w:b w:val="0"/>
          <w:bCs/>
          <w:lang w:val="ru-RU" w:eastAsia="de-DE"/>
        </w:rPr>
        <w:tab/>
      </w:r>
      <w:r w:rsidRPr="00DA7E98">
        <w:rPr>
          <w:b w:val="0"/>
          <w:lang w:val="ru-RU"/>
        </w:rPr>
        <w:t>Определение минимальной п.п.м. (то есть величины вектора Пойнтинга) в месте приема φ</w:t>
      </w:r>
      <w:r w:rsidRPr="00DA7E98">
        <w:rPr>
          <w:b w:val="0"/>
          <w:vertAlign w:val="subscript"/>
          <w:lang w:val="ru-RU"/>
        </w:rPr>
        <w:t>min</w:t>
      </w:r>
      <w:r w:rsidRPr="00DA7E98">
        <w:rPr>
          <w:b w:val="0"/>
          <w:lang w:val="ru-RU"/>
        </w:rPr>
        <w:t>:</w:t>
      </w:r>
    </w:p>
    <w:p w14:paraId="1E764719" w14:textId="77777777" w:rsidR="00F34A90" w:rsidRPr="00DA7E98" w:rsidRDefault="00F34A90" w:rsidP="00F34A90">
      <w:pPr>
        <w:pStyle w:val="Equation"/>
        <w:rPr>
          <w:lang w:val="ru-RU"/>
        </w:rPr>
      </w:pPr>
      <w:r w:rsidRPr="00DA7E98">
        <w:rPr>
          <w:lang w:val="ru-RU"/>
        </w:rPr>
        <w:tab/>
      </w:r>
      <w:r w:rsidRPr="00DA7E98">
        <w:rPr>
          <w:lang w:val="ru-RU"/>
        </w:rPr>
        <w:tab/>
        <w:t>φ</w:t>
      </w:r>
      <w:r w:rsidRPr="00DA7E98">
        <w:rPr>
          <w:vertAlign w:val="subscript"/>
          <w:lang w:val="ru-RU"/>
        </w:rPr>
        <w:t>min</w:t>
      </w:r>
      <w:r w:rsidRPr="00DA7E98">
        <w:rPr>
          <w:lang w:val="ru-RU"/>
        </w:rPr>
        <w:t xml:space="preserve"> (дБ(Вт/м</w:t>
      </w:r>
      <w:r w:rsidRPr="00DA7E98">
        <w:rPr>
          <w:vertAlign w:val="superscript"/>
          <w:lang w:val="ru-RU"/>
        </w:rPr>
        <w:t>2</w:t>
      </w:r>
      <w:r w:rsidRPr="00DA7E98">
        <w:rPr>
          <w:lang w:val="ru-RU"/>
        </w:rPr>
        <w:t xml:space="preserve">)) = </w:t>
      </w:r>
      <w:r w:rsidRPr="00DA7E98">
        <w:rPr>
          <w:i/>
          <w:lang w:val="ru-RU"/>
        </w:rPr>
        <w:t>P</w:t>
      </w:r>
      <w:r w:rsidRPr="00DA7E98">
        <w:rPr>
          <w:i/>
          <w:vertAlign w:val="subscript"/>
          <w:lang w:val="ru-RU"/>
        </w:rPr>
        <w:t xml:space="preserve">s, </w:t>
      </w:r>
      <w:r w:rsidRPr="00DA7E98">
        <w:rPr>
          <w:vertAlign w:val="subscript"/>
          <w:lang w:val="ru-RU"/>
        </w:rPr>
        <w:t>min</w:t>
      </w:r>
      <w:r w:rsidRPr="00DA7E98">
        <w:rPr>
          <w:lang w:val="ru-RU"/>
        </w:rPr>
        <w:t xml:space="preserve"> (дБВт) − </w:t>
      </w:r>
      <w:r w:rsidRPr="00DA7E98">
        <w:rPr>
          <w:i/>
          <w:lang w:val="ru-RU"/>
        </w:rPr>
        <w:t>A</w:t>
      </w:r>
      <w:r w:rsidRPr="00DA7E98">
        <w:rPr>
          <w:i/>
          <w:vertAlign w:val="subscript"/>
          <w:lang w:val="ru-RU"/>
        </w:rPr>
        <w:t>a</w:t>
      </w:r>
      <w:r w:rsidRPr="00DA7E98">
        <w:rPr>
          <w:lang w:val="ru-RU"/>
        </w:rPr>
        <w:t xml:space="preserve"> (дБм</w:t>
      </w:r>
      <w:r w:rsidRPr="00DA7E98">
        <w:rPr>
          <w:vertAlign w:val="superscript"/>
          <w:lang w:val="ru-RU"/>
        </w:rPr>
        <w:t>2</w:t>
      </w:r>
      <w:r w:rsidRPr="00DA7E98">
        <w:rPr>
          <w:lang w:val="ru-RU"/>
        </w:rPr>
        <w:t xml:space="preserve">) + </w:t>
      </w:r>
      <w:r w:rsidRPr="00DA7E98">
        <w:rPr>
          <w:i/>
          <w:lang w:val="ru-RU"/>
        </w:rPr>
        <w:t>L</w:t>
      </w:r>
      <w:r w:rsidRPr="00DA7E98">
        <w:rPr>
          <w:i/>
          <w:vertAlign w:val="subscript"/>
          <w:lang w:val="ru-RU"/>
        </w:rPr>
        <w:t>f</w:t>
      </w:r>
      <w:r w:rsidRPr="00DA7E98">
        <w:rPr>
          <w:lang w:val="ru-RU"/>
        </w:rPr>
        <w:t xml:space="preserve"> (дБ),</w:t>
      </w:r>
      <w:r w:rsidRPr="00DA7E98">
        <w:rPr>
          <w:lang w:val="ru-RU"/>
        </w:rPr>
        <w:tab/>
        <w:t>(14)</w:t>
      </w:r>
    </w:p>
    <w:p w14:paraId="1913B452" w14:textId="4667CE78" w:rsidR="00F34A90" w:rsidRPr="00E16DB5" w:rsidRDefault="00F34A90" w:rsidP="00F34A90">
      <w:pPr>
        <w:keepNext/>
        <w:keepLines/>
        <w:rPr>
          <w:lang w:val="en-GB" w:eastAsia="de-DE"/>
        </w:rPr>
      </w:pPr>
      <w:r w:rsidRPr="0042739D">
        <w:rPr>
          <w:iCs/>
          <w:lang w:val="ru-RU" w:eastAsia="de-DE"/>
        </w:rPr>
        <w:t>где</w:t>
      </w:r>
      <w:r w:rsidR="00E16DB5">
        <w:rPr>
          <w:iCs/>
          <w:lang w:val="en-GB" w:eastAsia="de-DE"/>
        </w:rPr>
        <w:t>:</w:t>
      </w:r>
    </w:p>
    <w:p w14:paraId="23F965FD" w14:textId="77777777" w:rsidR="00F34A90" w:rsidRPr="0042739D" w:rsidRDefault="00F34A90" w:rsidP="00F34A90">
      <w:pPr>
        <w:keepNext/>
        <w:keepLines/>
        <w:rPr>
          <w:lang w:val="ru-RU" w:eastAsia="de-DE"/>
        </w:rPr>
      </w:pPr>
      <w:r w:rsidRPr="0042739D">
        <w:rPr>
          <w:lang w:val="ru-RU" w:eastAsia="de-DE"/>
        </w:rPr>
        <w:tab/>
      </w:r>
      <w:r w:rsidRPr="0042739D">
        <w:rPr>
          <w:i/>
          <w:iCs/>
          <w:lang w:val="ru-RU"/>
        </w:rPr>
        <w:t>L</w:t>
      </w:r>
      <w:r w:rsidRPr="0042739D">
        <w:rPr>
          <w:i/>
          <w:iCs/>
          <w:vertAlign w:val="subscript"/>
          <w:lang w:val="ru-RU"/>
        </w:rPr>
        <w:t>f</w:t>
      </w:r>
      <w:r w:rsidRPr="0042739D">
        <w:rPr>
          <w:lang w:val="ru-RU" w:eastAsia="de-DE"/>
        </w:rPr>
        <w:t>:</w:t>
      </w:r>
      <w:r w:rsidRPr="0042739D">
        <w:rPr>
          <w:lang w:val="ru-RU" w:eastAsia="de-DE"/>
        </w:rPr>
        <w:tab/>
        <w:t>потери в фидере (дБ):</w:t>
      </w:r>
    </w:p>
    <w:p w14:paraId="31CA573B" w14:textId="77777777" w:rsidR="00F34A90" w:rsidRPr="0042739D" w:rsidRDefault="00F34A90" w:rsidP="00F34A90">
      <w:pPr>
        <w:keepNext/>
        <w:keepLines/>
        <w:rPr>
          <w:lang w:val="ru-RU" w:eastAsia="de-DE"/>
        </w:rPr>
      </w:pPr>
      <w:r w:rsidRPr="0042739D">
        <w:rPr>
          <w:lang w:val="ru-RU" w:eastAsia="de-DE"/>
        </w:rPr>
        <w:tab/>
      </w:r>
      <w:r w:rsidRPr="0042739D">
        <w:rPr>
          <w:i/>
          <w:iCs/>
          <w:lang w:val="ru-RU"/>
        </w:rPr>
        <w:t>A</w:t>
      </w:r>
      <w:r w:rsidRPr="0042739D">
        <w:rPr>
          <w:i/>
          <w:iCs/>
          <w:vertAlign w:val="subscript"/>
          <w:lang w:val="ru-RU"/>
        </w:rPr>
        <w:t>a</w:t>
      </w:r>
      <w:r w:rsidRPr="0042739D">
        <w:rPr>
          <w:lang w:val="ru-RU" w:eastAsia="de-DE"/>
        </w:rPr>
        <w:t>:</w:t>
      </w:r>
      <w:r w:rsidRPr="0042739D">
        <w:rPr>
          <w:lang w:val="ru-RU" w:eastAsia="de-DE"/>
        </w:rPr>
        <w:tab/>
        <w:t>эффективный раскрыв антенны (дБм</w:t>
      </w:r>
      <w:r w:rsidRPr="0042739D">
        <w:rPr>
          <w:vertAlign w:val="superscript"/>
          <w:lang w:val="ru-RU" w:eastAsia="de-DE"/>
        </w:rPr>
        <w:t>2</w:t>
      </w:r>
      <w:r w:rsidRPr="0042739D">
        <w:rPr>
          <w:lang w:val="ru-RU" w:eastAsia="de-DE"/>
        </w:rPr>
        <w:t>);</w:t>
      </w:r>
    </w:p>
    <w:p w14:paraId="3A812E60" w14:textId="77777777"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00582D7A" w:rsidRPr="00582D7A">
        <w:rPr>
          <w:noProof/>
          <w:position w:val="-38"/>
          <w:lang w:val="ru-RU"/>
        </w:rPr>
        <w:object w:dxaOrig="5140" w:dyaOrig="880" w14:anchorId="0DC675D5">
          <v:shape id="_x0000_i1030" type="#_x0000_t75" alt="" style="width:251.45pt;height:45.15pt;mso-width-percent:0;mso-height-percent:0;mso-width-percent:0;mso-height-percent:0" o:ole="">
            <v:imagedata r:id="rId36" o:title=""/>
          </v:shape>
          <o:OLEObject Type="Embed" ProgID="Equation.3" ShapeID="_x0000_i1030" DrawAspect="Content" ObjectID="_1759143764" r:id="rId37"/>
        </w:object>
      </w:r>
      <w:r w:rsidRPr="0042739D">
        <w:rPr>
          <w:lang w:val="ru-RU" w:eastAsia="de-DE"/>
        </w:rPr>
        <w:tab/>
        <w:t>(15)</w:t>
      </w:r>
    </w:p>
    <w:p w14:paraId="08DCFEB5" w14:textId="77777777" w:rsidR="00F34A90" w:rsidRPr="0042739D" w:rsidRDefault="00F34A90" w:rsidP="00F34A90">
      <w:pPr>
        <w:pStyle w:val="Headingb"/>
        <w:ind w:left="794" w:hanging="794"/>
        <w:rPr>
          <w:b w:val="0"/>
          <w:bCs/>
          <w:lang w:val="ru-RU" w:eastAsia="de-DE"/>
        </w:rPr>
      </w:pPr>
      <w:r w:rsidRPr="0042739D">
        <w:rPr>
          <w:b w:val="0"/>
          <w:bCs/>
          <w:lang w:val="ru-RU" w:eastAsia="de-DE"/>
        </w:rPr>
        <w:t>4)</w:t>
      </w:r>
      <w:r w:rsidRPr="0042739D">
        <w:rPr>
          <w:b w:val="0"/>
          <w:bCs/>
          <w:lang w:val="ru-RU" w:eastAsia="de-DE"/>
        </w:rPr>
        <w:tab/>
      </w:r>
      <w:r w:rsidRPr="0042739D">
        <w:rPr>
          <w:b w:val="0"/>
          <w:lang w:val="ru-RU"/>
        </w:rPr>
        <w:t xml:space="preserve">Определение минимального среднеквадратичного уровня напряженности поля в местоположении приемной антенны </w:t>
      </w:r>
      <w:r w:rsidRPr="0042739D">
        <w:rPr>
          <w:b w:val="0"/>
          <w:i/>
          <w:lang w:val="ru-RU"/>
        </w:rPr>
        <w:t>E</w:t>
      </w:r>
      <w:r w:rsidRPr="0042739D">
        <w:rPr>
          <w:b w:val="0"/>
          <w:vertAlign w:val="subscript"/>
          <w:lang w:val="ru-RU"/>
        </w:rPr>
        <w:t>min</w:t>
      </w:r>
      <w:r w:rsidRPr="0042739D">
        <w:rPr>
          <w:b w:val="0"/>
          <w:lang w:val="ru-RU"/>
        </w:rPr>
        <w:t>:</w:t>
      </w:r>
    </w:p>
    <w:p w14:paraId="21241376" w14:textId="77777777" w:rsidR="00F34A90" w:rsidRDefault="00F34A90" w:rsidP="00F34A90">
      <w:pPr>
        <w:pStyle w:val="Equation"/>
        <w:rPr>
          <w:lang w:val="ru-RU"/>
        </w:rPr>
      </w:pPr>
      <w:r w:rsidRPr="0042739D">
        <w:rPr>
          <w:lang w:val="ru-RU"/>
        </w:rPr>
        <w:tab/>
      </w:r>
      <m:oMath>
        <m:sSub>
          <m:sSubPr>
            <m:ctrlPr>
              <w:rPr>
                <w:rFonts w:ascii="Cambria Math" w:hAnsi="Cambria Math"/>
                <w:i/>
                <w:lang w:val="ru-RU"/>
              </w:rPr>
            </m:ctrlPr>
          </m:sSubPr>
          <m:e>
            <m:r>
              <w:rPr>
                <w:rFonts w:ascii="Cambria Math" w:hAnsi="Cambria Math"/>
                <w:lang w:val="ru-RU"/>
              </w:rPr>
              <m:t>E</m:t>
            </m:r>
          </m:e>
          <m:sub>
            <m:r>
              <m:rPr>
                <m:sty m:val="p"/>
              </m:rPr>
              <w:rPr>
                <w:rFonts w:ascii="Cambria Math" w:hAnsi="Cambria Math"/>
                <w:lang w:val="ru-RU"/>
              </w:rPr>
              <m:t>min</m:t>
            </m:r>
          </m:sub>
        </m:sSub>
        <m:r>
          <w:rPr>
            <w:rFonts w:ascii="Cambria Math" w:hAnsi="Cambria Math"/>
            <w:lang w:val="ru-RU"/>
          </w:rPr>
          <m:t xml:space="preserve"> (дБ(мкВ/м))=</m:t>
        </m:r>
        <m:sSub>
          <m:sSubPr>
            <m:ctrlPr>
              <w:rPr>
                <w:rFonts w:ascii="Cambria Math" w:hAnsi="Cambria Math"/>
                <w:i/>
                <w:lang w:val="ru-RU"/>
              </w:rPr>
            </m:ctrlPr>
          </m:sSubPr>
          <m:e>
            <m:r>
              <m:rPr>
                <m:sty m:val="p"/>
              </m:rPr>
              <w:rPr>
                <w:rFonts w:ascii="Cambria Math" w:hAnsi="Cambria Math"/>
                <w:lang w:val="ru-RU"/>
              </w:rPr>
              <m:t>φ</m:t>
            </m:r>
          </m:e>
          <m:sub>
            <m:r>
              <m:rPr>
                <m:sty m:val="p"/>
              </m:rPr>
              <w:rPr>
                <w:rFonts w:ascii="Cambria Math" w:hAnsi="Cambria Math"/>
                <w:lang w:val="en-US"/>
              </w:rPr>
              <m:t>min</m:t>
            </m:r>
          </m:sub>
        </m:sSub>
        <m:d>
          <m:dPr>
            <m:ctrlPr>
              <w:rPr>
                <w:rFonts w:ascii="Cambria Math" w:hAnsi="Cambria Math"/>
                <w:i/>
                <w:lang w:val="ru-RU"/>
              </w:rPr>
            </m:ctrlPr>
          </m:dPr>
          <m:e>
            <m:r>
              <w:rPr>
                <w:rFonts w:ascii="Cambria Math" w:hAnsi="Cambria Math"/>
                <w:lang w:val="ru-RU"/>
              </w:rPr>
              <m:t>дБВт/</m:t>
            </m:r>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2</m:t>
                </m:r>
              </m:sup>
            </m:sSup>
          </m:e>
        </m:d>
        <m:r>
          <w:rPr>
            <w:rFonts w:ascii="Cambria Math" w:hAnsi="Cambria Math"/>
            <w:lang w:val="ru-RU"/>
          </w:rPr>
          <m:t>+10</m:t>
        </m:r>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Z</m:t>
                </m:r>
              </m:e>
              <m:sub>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0</m:t>
                    </m:r>
                  </m:sub>
                </m:sSub>
              </m:sub>
            </m:sSub>
          </m:e>
        </m:d>
        <m:d>
          <m:dPr>
            <m:ctrlPr>
              <w:rPr>
                <w:rFonts w:ascii="Cambria Math" w:hAnsi="Cambria Math"/>
                <w:i/>
                <w:lang w:val="ru-RU"/>
              </w:rPr>
            </m:ctrlPr>
          </m:dPr>
          <m:e>
            <m:r>
              <w:rPr>
                <w:rFonts w:ascii="Cambria Math" w:hAnsi="Cambria Math"/>
                <w:lang w:val="ru-RU"/>
              </w:rPr>
              <m:t>дБ</m:t>
            </m:r>
            <m:r>
              <m:rPr>
                <m:sty m:val="p"/>
              </m:rPr>
              <w:rPr>
                <w:rFonts w:ascii="Cambria Math" w:hAnsi="Cambria Math"/>
                <w:lang w:val="ru-RU"/>
              </w:rPr>
              <w:sym w:font="Symbol" w:char="F057"/>
            </m:r>
          </m:e>
        </m:d>
        <m:r>
          <w:rPr>
            <w:rFonts w:ascii="Cambria Math" w:hAnsi="Cambria Math"/>
            <w:lang w:val="ru-RU"/>
          </w:rPr>
          <m:t>+20</m:t>
        </m:r>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 В</m:t>
                </m:r>
              </m:num>
              <m:den>
                <m:r>
                  <w:rPr>
                    <w:rFonts w:ascii="Cambria Math" w:hAnsi="Cambria Math"/>
                    <w:lang w:val="ru-RU"/>
                  </w:rPr>
                  <m:t>1 мкВ</m:t>
                </m:r>
              </m:den>
            </m:f>
          </m:e>
        </m:d>
      </m:oMath>
      <w:r>
        <w:rPr>
          <w:lang w:val="ru-RU"/>
        </w:rPr>
        <w:t>,</w:t>
      </w:r>
      <w:r w:rsidRPr="0042739D">
        <w:rPr>
          <w:lang w:val="ru-RU"/>
        </w:rPr>
        <w:tab/>
        <w:t>(16)</w:t>
      </w:r>
    </w:p>
    <w:p w14:paraId="000B6811" w14:textId="092C6C9A" w:rsidR="00F34A90" w:rsidRPr="00E16DB5" w:rsidRDefault="00F34A90" w:rsidP="00F34A90">
      <w:pPr>
        <w:rPr>
          <w:iCs/>
          <w:lang w:val="en-GB" w:eastAsia="de-DE"/>
        </w:rPr>
      </w:pPr>
      <w:r w:rsidRPr="0042739D">
        <w:rPr>
          <w:iCs/>
          <w:lang w:val="ru-RU" w:eastAsia="de-DE"/>
        </w:rPr>
        <w:t>где</w:t>
      </w:r>
      <w:r w:rsidR="00E16DB5">
        <w:rPr>
          <w:iCs/>
          <w:lang w:val="en-GB" w:eastAsia="de-DE"/>
        </w:rPr>
        <w:t>:</w:t>
      </w:r>
    </w:p>
    <w:tbl>
      <w:tblPr>
        <w:tblStyle w:val="TableGrid"/>
        <w:tblW w:w="868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5237"/>
        <w:gridCol w:w="670"/>
      </w:tblGrid>
      <w:tr w:rsidR="00F34A90" w:rsidRPr="0042739D" w14:paraId="6AB1AD4A" w14:textId="77777777" w:rsidTr="005E5B6C">
        <w:tc>
          <w:tcPr>
            <w:tcW w:w="2773" w:type="dxa"/>
          </w:tcPr>
          <w:p w14:paraId="50A4119E" w14:textId="77777777" w:rsidR="00F34A90" w:rsidRPr="00995519" w:rsidRDefault="00292734" w:rsidP="00F0043E">
            <w:pPr>
              <w:spacing w:before="0"/>
              <w:rPr>
                <w:lang w:val="ru-RU" w:eastAsia="de-DE"/>
              </w:rPr>
            </w:pPr>
            <m:oMathPara>
              <m:oMathParaPr>
                <m:jc m:val="left"/>
              </m:oMathParaPr>
              <m:oMath>
                <m:sSub>
                  <m:sSubPr>
                    <m:ctrlPr>
                      <w:rPr>
                        <w:rFonts w:ascii="Cambria Math" w:hAnsi="Cambria Math"/>
                        <w:i/>
                        <w:lang w:val="ru-RU"/>
                      </w:rPr>
                    </m:ctrlPr>
                  </m:sSubPr>
                  <m:e>
                    <m:r>
                      <w:rPr>
                        <w:rFonts w:ascii="Cambria Math" w:hAnsi="Cambria Math"/>
                        <w:lang w:val="en-US"/>
                      </w:rPr>
                      <m:t>Z</m:t>
                    </m:r>
                  </m:e>
                  <m:sub>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0</m:t>
                        </m:r>
                      </m:sub>
                    </m:sSub>
                  </m:sub>
                </m:sSub>
                <m:r>
                  <w:rPr>
                    <w:rFonts w:ascii="Cambria Math" w:hAnsi="Cambria Math"/>
                    <w:lang w:val="ru-RU"/>
                  </w:rPr>
                  <m:t>=</m:t>
                </m:r>
                <m:rad>
                  <m:radPr>
                    <m:degHide m:val="1"/>
                    <m:ctrlPr>
                      <w:rPr>
                        <w:rFonts w:ascii="Cambria Math" w:hAnsi="Cambria Math"/>
                        <w:i/>
                        <w:lang w:val="ru-RU"/>
                      </w:rPr>
                    </m:ctrlPr>
                  </m:radPr>
                  <m:deg/>
                  <m:e>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μ</m:t>
                            </m:r>
                          </m:e>
                          <m:sub>
                            <m:r>
                              <w:rPr>
                                <w:rFonts w:ascii="Cambria Math" w:hAnsi="Cambria Math"/>
                                <w:lang w:val="ru-RU"/>
                              </w:rPr>
                              <m:t>0</m:t>
                            </m:r>
                          </m:sub>
                        </m:sSub>
                      </m:num>
                      <m:den>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0</m:t>
                            </m:r>
                          </m:sub>
                        </m:sSub>
                      </m:den>
                    </m:f>
                  </m:e>
                </m:rad>
                <m:r>
                  <w:rPr>
                    <w:rFonts w:ascii="Cambria Math" w:hAnsi="Cambria Math"/>
                    <w:lang w:val="ru-RU"/>
                  </w:rPr>
                  <m:t>≈120</m:t>
                </m:r>
                <m:r>
                  <m:rPr>
                    <m:sty m:val="p"/>
                  </m:rPr>
                  <w:rPr>
                    <w:rFonts w:ascii="Cambria Math" w:hAnsi="Cambria Math"/>
                    <w:lang w:val="ru-RU"/>
                  </w:rPr>
                  <m:t>π</m:t>
                </m:r>
                <m:d>
                  <m:dPr>
                    <m:ctrlPr>
                      <w:rPr>
                        <w:rFonts w:ascii="Cambria Math" w:hAnsi="Cambria Math"/>
                        <w:lang w:val="ru-RU"/>
                      </w:rPr>
                    </m:ctrlPr>
                  </m:dPr>
                  <m:e>
                    <m:r>
                      <m:rPr>
                        <m:sty m:val="p"/>
                      </m:rPr>
                      <w:rPr>
                        <w:rFonts w:ascii="Cambria Math" w:hAnsi="Cambria Math"/>
                        <w:lang w:val="ru-RU"/>
                      </w:rPr>
                      <w:sym w:font="Symbol" w:char="F057"/>
                    </m:r>
                  </m:e>
                </m:d>
              </m:oMath>
            </m:oMathPara>
          </w:p>
        </w:tc>
        <w:tc>
          <w:tcPr>
            <w:tcW w:w="5237" w:type="dxa"/>
            <w:vAlign w:val="center"/>
          </w:tcPr>
          <w:p w14:paraId="4144B224" w14:textId="77777777" w:rsidR="00F34A90" w:rsidRPr="0042739D" w:rsidRDefault="00F34A90" w:rsidP="00F0043E">
            <w:pPr>
              <w:spacing w:before="0"/>
              <w:jc w:val="left"/>
              <w:rPr>
                <w:lang w:val="ru-RU" w:eastAsia="de-DE"/>
              </w:rPr>
            </w:pPr>
            <w:r w:rsidRPr="0042739D">
              <w:rPr>
                <w:lang w:val="ru-RU" w:eastAsia="de-DE"/>
              </w:rPr>
              <w:t>характеристическое волновое сопротивление в свободном пространстве;</w:t>
            </w:r>
          </w:p>
        </w:tc>
        <w:tc>
          <w:tcPr>
            <w:tcW w:w="670" w:type="dxa"/>
            <w:vAlign w:val="center"/>
          </w:tcPr>
          <w:p w14:paraId="0372EB18" w14:textId="77777777" w:rsidR="00F34A90" w:rsidRPr="0042739D" w:rsidRDefault="00F34A90" w:rsidP="00F0043E">
            <w:pPr>
              <w:spacing w:before="0"/>
              <w:jc w:val="right"/>
              <w:rPr>
                <w:lang w:val="ru-RU" w:eastAsia="de-DE"/>
              </w:rPr>
            </w:pPr>
            <w:r w:rsidRPr="0042739D">
              <w:rPr>
                <w:lang w:val="ru-RU" w:eastAsia="de-DE"/>
              </w:rPr>
              <w:t>(17)</w:t>
            </w:r>
          </w:p>
        </w:tc>
      </w:tr>
    </w:tbl>
    <w:p w14:paraId="3D51EB37" w14:textId="77777777" w:rsidR="00F34A90" w:rsidRPr="0042739D" w:rsidRDefault="00F34A90" w:rsidP="00F34A90">
      <w:pPr>
        <w:rPr>
          <w:lang w:val="ru-RU"/>
        </w:rPr>
      </w:pPr>
      <w:r w:rsidRPr="0042739D">
        <w:rPr>
          <w:lang w:val="ru-RU"/>
        </w:rPr>
        <w:t>далее:</w:t>
      </w:r>
    </w:p>
    <w:p w14:paraId="0AB97613" w14:textId="77777777"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E</w:t>
      </w:r>
      <w:r w:rsidRPr="0042739D">
        <w:rPr>
          <w:vertAlign w:val="subscript"/>
          <w:lang w:val="ru-RU"/>
        </w:rPr>
        <w:t>min</w:t>
      </w:r>
      <w:r w:rsidRPr="0042739D">
        <w:rPr>
          <w:lang w:val="ru-RU"/>
        </w:rPr>
        <w:t xml:space="preserve"> (дБ(мкВ/м)) = </w:t>
      </w:r>
      <w:r w:rsidRPr="0042739D">
        <w:rPr>
          <w:lang w:val="ru-RU"/>
        </w:rPr>
        <w:sym w:font="Symbol" w:char="F06A"/>
      </w:r>
      <w:r w:rsidRPr="0042739D">
        <w:rPr>
          <w:vertAlign w:val="subscript"/>
          <w:lang w:val="ru-RU"/>
        </w:rPr>
        <w:t>min</w:t>
      </w:r>
      <w:r w:rsidRPr="0042739D">
        <w:rPr>
          <w:lang w:val="ru-RU"/>
        </w:rPr>
        <w:t>(дБВт/м</w:t>
      </w:r>
      <w:r w:rsidRPr="0042739D">
        <w:rPr>
          <w:vertAlign w:val="superscript"/>
          <w:lang w:val="ru-RU"/>
        </w:rPr>
        <w:t>2</w:t>
      </w:r>
      <w:r w:rsidRPr="0042739D">
        <w:rPr>
          <w:lang w:val="ru-RU"/>
        </w:rPr>
        <w:t>) + 145,8 (дБ</w:t>
      </w:r>
      <w:r w:rsidRPr="0042739D">
        <w:rPr>
          <w:lang w:val="ru-RU"/>
        </w:rPr>
        <w:sym w:font="Symbol" w:char="F057"/>
      </w:r>
      <w:r w:rsidRPr="0042739D">
        <w:rPr>
          <w:lang w:val="ru-RU"/>
        </w:rPr>
        <w:t>).</w:t>
      </w:r>
      <w:r w:rsidRPr="0042739D">
        <w:rPr>
          <w:lang w:val="ru-RU"/>
        </w:rPr>
        <w:tab/>
        <w:t>(18)</w:t>
      </w:r>
    </w:p>
    <w:p w14:paraId="07F36942" w14:textId="77777777" w:rsidR="00F34A90" w:rsidRPr="00DA7E98" w:rsidRDefault="00F34A90" w:rsidP="00F34A90">
      <w:pPr>
        <w:pStyle w:val="Headingb"/>
        <w:ind w:left="794" w:hanging="794"/>
        <w:jc w:val="left"/>
        <w:rPr>
          <w:b w:val="0"/>
          <w:bCs/>
          <w:iCs/>
          <w:lang w:val="ru-RU" w:eastAsia="de-DE"/>
        </w:rPr>
      </w:pPr>
      <w:r w:rsidRPr="00DA7E98">
        <w:rPr>
          <w:b w:val="0"/>
          <w:bCs/>
          <w:lang w:val="ru-RU" w:eastAsia="de-DE"/>
        </w:rPr>
        <w:t>5)</w:t>
      </w:r>
      <w:r w:rsidRPr="00DA7E98">
        <w:rPr>
          <w:b w:val="0"/>
          <w:bCs/>
          <w:lang w:val="ru-RU" w:eastAsia="de-DE"/>
        </w:rPr>
        <w:tab/>
      </w:r>
      <w:r w:rsidRPr="00DA7E98">
        <w:rPr>
          <w:b w:val="0"/>
          <w:lang w:val="ru-RU"/>
        </w:rPr>
        <w:t xml:space="preserve">Определение минимального медианного среднеквадратичного уровня напряженности поля </w:t>
      </w:r>
      <w:r w:rsidRPr="00DA7E98">
        <w:rPr>
          <w:b w:val="0"/>
          <w:i/>
          <w:lang w:val="ru-RU"/>
        </w:rPr>
        <w:t>E</w:t>
      </w:r>
      <w:r w:rsidRPr="00DA7E98">
        <w:rPr>
          <w:b w:val="0"/>
          <w:i/>
          <w:vertAlign w:val="subscript"/>
          <w:lang w:val="ru-RU"/>
        </w:rPr>
        <w:t>med</w:t>
      </w:r>
      <w:r w:rsidRPr="00DA7E98">
        <w:rPr>
          <w:b w:val="0"/>
          <w:lang w:val="ru-RU"/>
        </w:rPr>
        <w:t>.</w:t>
      </w:r>
    </w:p>
    <w:p w14:paraId="2019BEDA" w14:textId="77777777" w:rsidR="00F34A90" w:rsidRPr="00DA7E98" w:rsidRDefault="00F34A90" w:rsidP="00F34A90">
      <w:pPr>
        <w:rPr>
          <w:lang w:val="ru-RU" w:eastAsia="de-DE"/>
        </w:rPr>
      </w:pPr>
      <w:r w:rsidRPr="00DA7E98">
        <w:rPr>
          <w:lang w:val="ru-RU"/>
        </w:rPr>
        <w:t>Для разных сценариев приема минимальный медианный среднеквадратичный уровень напряженности поля рассчитывается следующим образом:</w:t>
      </w:r>
    </w:p>
    <w:p w14:paraId="16BB7BAD" w14:textId="77777777" w:rsidR="00F34A90" w:rsidRPr="00DA7E98" w:rsidRDefault="00F34A90" w:rsidP="00F34A90">
      <w:pPr>
        <w:pStyle w:val="Equation"/>
        <w:tabs>
          <w:tab w:val="clear" w:pos="4820"/>
          <w:tab w:val="left" w:pos="5387"/>
        </w:tabs>
        <w:spacing w:after="120"/>
        <w:rPr>
          <w:lang w:val="ru-RU"/>
        </w:rPr>
      </w:pPr>
      <w:r w:rsidRPr="00DA7E98">
        <w:rPr>
          <w:lang w:val="ru-RU"/>
        </w:rPr>
        <w:tab/>
        <w:t>для фиксированного приема:</w:t>
      </w:r>
      <w:r w:rsidRPr="00DA7E98">
        <w:rPr>
          <w:lang w:val="ru-RU"/>
        </w:rPr>
        <w:tab/>
      </w:r>
      <w:r w:rsidRPr="00DA7E98">
        <w:rPr>
          <w:i/>
          <w:iCs/>
          <w:lang w:val="ru-RU"/>
        </w:rPr>
        <w:t>E</w:t>
      </w:r>
      <w:r w:rsidRPr="00DA7E98">
        <w:rPr>
          <w:i/>
          <w:iCs/>
          <w:vertAlign w:val="subscript"/>
          <w:lang w:val="ru-RU"/>
        </w:rPr>
        <w:t>med</w:t>
      </w:r>
      <w:r w:rsidRPr="00DA7E98">
        <w:rPr>
          <w:lang w:val="ru-RU"/>
        </w:rPr>
        <w:t> = </w:t>
      </w:r>
      <w:r w:rsidRPr="00DA7E98">
        <w:rPr>
          <w:i/>
          <w:iCs/>
          <w:lang w:val="ru-RU"/>
        </w:rPr>
        <w:t>E</w:t>
      </w:r>
      <w:r w:rsidRPr="00DA7E98">
        <w:rPr>
          <w:iCs/>
          <w:vertAlign w:val="subscript"/>
          <w:lang w:val="ru-RU"/>
        </w:rPr>
        <w:t>min</w:t>
      </w:r>
      <w:r w:rsidRPr="00DA7E98">
        <w:rPr>
          <w:lang w:val="ru-RU"/>
        </w:rPr>
        <w:t xml:space="preserve"> + </w:t>
      </w:r>
      <w:r w:rsidRPr="00DA7E98">
        <w:rPr>
          <w:i/>
          <w:iCs/>
          <w:lang w:val="ru-RU"/>
        </w:rPr>
        <w:t>P</w:t>
      </w:r>
      <w:r w:rsidRPr="00DA7E98">
        <w:rPr>
          <w:i/>
          <w:iCs/>
          <w:vertAlign w:val="subscript"/>
          <w:lang w:val="ru-RU"/>
        </w:rPr>
        <w:t>mmn</w:t>
      </w:r>
      <w:r w:rsidRPr="00DA7E98">
        <w:rPr>
          <w:lang w:val="ru-RU"/>
        </w:rPr>
        <w:t xml:space="preserve"> + </w:t>
      </w:r>
      <w:r w:rsidRPr="00DA7E98">
        <w:rPr>
          <w:i/>
          <w:iCs/>
          <w:lang w:val="ru-RU"/>
        </w:rPr>
        <w:t>C</w:t>
      </w:r>
      <w:r w:rsidRPr="00DA7E98">
        <w:rPr>
          <w:i/>
          <w:iCs/>
          <w:vertAlign w:val="subscript"/>
          <w:lang w:val="ru-RU"/>
        </w:rPr>
        <w:t>l</w:t>
      </w:r>
      <w:r w:rsidRPr="00DA7E98">
        <w:rPr>
          <w:iCs/>
          <w:lang w:val="ru-RU"/>
        </w:rPr>
        <w:t>;</w:t>
      </w:r>
      <w:r w:rsidRPr="00DA7E98">
        <w:rPr>
          <w:lang w:val="ru-RU"/>
        </w:rPr>
        <w:tab/>
      </w:r>
      <w:r w:rsidRPr="00DA7E98">
        <w:rPr>
          <w:iCs/>
          <w:lang w:val="ru-RU"/>
        </w:rPr>
        <w:t>(19)</w:t>
      </w:r>
    </w:p>
    <w:tbl>
      <w:tblPr>
        <w:tblStyle w:val="TableGrid"/>
        <w:tblW w:w="896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5237"/>
        <w:gridCol w:w="670"/>
      </w:tblGrid>
      <w:tr w:rsidR="00F34A90" w:rsidRPr="0042739D" w14:paraId="1334F968" w14:textId="77777777" w:rsidTr="005E5B6C">
        <w:trPr>
          <w:cantSplit/>
        </w:trPr>
        <w:tc>
          <w:tcPr>
            <w:tcW w:w="3057" w:type="dxa"/>
          </w:tcPr>
          <w:p w14:paraId="31846474" w14:textId="77777777" w:rsidR="00F34A90" w:rsidRPr="0042739D" w:rsidRDefault="00F34A90" w:rsidP="00F0043E">
            <w:pPr>
              <w:spacing w:before="0"/>
              <w:jc w:val="left"/>
              <w:rPr>
                <w:lang w:val="ru-RU" w:eastAsia="de-DE"/>
              </w:rPr>
            </w:pPr>
            <w:r w:rsidRPr="0042739D">
              <w:rPr>
                <w:lang w:val="ru-RU" w:eastAsia="de-DE"/>
              </w:rPr>
              <w:lastRenderedPageBreak/>
              <w:t>для приема вне помещений</w:t>
            </w:r>
            <w:r w:rsidRPr="0042739D">
              <w:rPr>
                <w:lang w:val="ru-RU" w:eastAsia="de-DE"/>
              </w:rPr>
              <w:br/>
              <w:t>на переносные и мобильные устройства:</w:t>
            </w:r>
          </w:p>
        </w:tc>
        <w:tc>
          <w:tcPr>
            <w:tcW w:w="5237" w:type="dxa"/>
            <w:vAlign w:val="center"/>
          </w:tcPr>
          <w:p w14:paraId="3F0E905B" w14:textId="77777777" w:rsidR="00F34A90" w:rsidRPr="003467C5" w:rsidRDefault="00F34A90" w:rsidP="00F0043E">
            <w:pPr>
              <w:spacing w:before="0"/>
              <w:jc w:val="left"/>
              <w:rPr>
                <w:lang w:val="en-US" w:eastAsia="de-DE"/>
              </w:rPr>
            </w:pPr>
            <w:r w:rsidRPr="0042739D">
              <w:rPr>
                <w:i/>
                <w:iCs/>
                <w:lang w:val="ru-RU"/>
              </w:rPr>
              <w:tab/>
            </w:r>
            <w:r w:rsidRPr="0042739D">
              <w:rPr>
                <w:i/>
                <w:iCs/>
                <w:lang w:val="ru-RU"/>
              </w:rPr>
              <w:tab/>
            </w:r>
            <w:r w:rsidRPr="0042739D">
              <w:rPr>
                <w:i/>
                <w:iCs/>
                <w:lang w:val="ru-RU"/>
              </w:rPr>
              <w:tab/>
            </w:r>
            <w:r w:rsidRPr="003467C5">
              <w:rPr>
                <w:i/>
                <w:iCs/>
                <w:lang w:val="en-US"/>
              </w:rPr>
              <w:t>E</w:t>
            </w:r>
            <w:r w:rsidRPr="003467C5">
              <w:rPr>
                <w:i/>
                <w:iCs/>
                <w:vertAlign w:val="subscript"/>
                <w:lang w:val="en-US"/>
              </w:rPr>
              <w:t>med</w:t>
            </w:r>
            <w:r w:rsidRPr="003467C5">
              <w:rPr>
                <w:lang w:val="en-US"/>
              </w:rPr>
              <w:t> = </w:t>
            </w:r>
            <w:r w:rsidRPr="003467C5">
              <w:rPr>
                <w:i/>
                <w:iCs/>
                <w:lang w:val="en-US"/>
              </w:rPr>
              <w:t>E</w:t>
            </w:r>
            <w:r w:rsidRPr="003467C5">
              <w:rPr>
                <w:iCs/>
                <w:vertAlign w:val="subscript"/>
                <w:lang w:val="en-US"/>
              </w:rPr>
              <w:t>min</w:t>
            </w:r>
            <w:r w:rsidRPr="003467C5">
              <w:rPr>
                <w:lang w:val="en-US"/>
              </w:rPr>
              <w:t xml:space="preserve"> + </w:t>
            </w:r>
            <w:r w:rsidRPr="003467C5">
              <w:rPr>
                <w:i/>
                <w:iCs/>
                <w:lang w:val="en-US"/>
              </w:rPr>
              <w:t>P</w:t>
            </w:r>
            <w:r w:rsidRPr="003467C5">
              <w:rPr>
                <w:i/>
                <w:iCs/>
                <w:vertAlign w:val="subscript"/>
                <w:lang w:val="en-US"/>
              </w:rPr>
              <w:t>mmn</w:t>
            </w:r>
            <w:r w:rsidRPr="003467C5">
              <w:rPr>
                <w:lang w:val="en-US"/>
              </w:rPr>
              <w:t xml:space="preserve"> + </w:t>
            </w:r>
            <w:r w:rsidRPr="003467C5">
              <w:rPr>
                <w:i/>
                <w:iCs/>
                <w:lang w:val="en-US"/>
              </w:rPr>
              <w:t>C</w:t>
            </w:r>
            <w:r w:rsidRPr="003467C5">
              <w:rPr>
                <w:i/>
                <w:iCs/>
                <w:vertAlign w:val="subscript"/>
                <w:lang w:val="en-US"/>
              </w:rPr>
              <w:t>l</w:t>
            </w:r>
            <w:r w:rsidRPr="003467C5">
              <w:rPr>
                <w:i/>
                <w:iCs/>
                <w:lang w:val="en-US"/>
              </w:rPr>
              <w:t xml:space="preserve"> </w:t>
            </w:r>
            <w:r w:rsidRPr="003467C5">
              <w:rPr>
                <w:lang w:val="en-US"/>
              </w:rPr>
              <w:t xml:space="preserve">+ </w:t>
            </w:r>
            <w:r w:rsidRPr="003467C5">
              <w:rPr>
                <w:i/>
                <w:iCs/>
                <w:lang w:val="en-US"/>
              </w:rPr>
              <w:t>L</w:t>
            </w:r>
            <w:r w:rsidRPr="003467C5">
              <w:rPr>
                <w:i/>
                <w:iCs/>
                <w:vertAlign w:val="subscript"/>
                <w:lang w:val="en-US"/>
              </w:rPr>
              <w:t>h</w:t>
            </w:r>
            <w:r w:rsidRPr="003467C5">
              <w:rPr>
                <w:iCs/>
                <w:lang w:val="en-US"/>
              </w:rPr>
              <w:t>;</w:t>
            </w:r>
          </w:p>
        </w:tc>
        <w:tc>
          <w:tcPr>
            <w:tcW w:w="670" w:type="dxa"/>
            <w:vAlign w:val="center"/>
          </w:tcPr>
          <w:p w14:paraId="2CC4C136" w14:textId="77777777" w:rsidR="00F34A90" w:rsidRPr="0042739D" w:rsidRDefault="00F34A90" w:rsidP="00F0043E">
            <w:pPr>
              <w:spacing w:before="0"/>
              <w:jc w:val="right"/>
              <w:rPr>
                <w:lang w:val="ru-RU" w:eastAsia="de-DE"/>
              </w:rPr>
            </w:pPr>
            <w:r w:rsidRPr="0042739D">
              <w:rPr>
                <w:lang w:val="ru-RU" w:eastAsia="de-DE"/>
              </w:rPr>
              <w:t>(20)</w:t>
            </w:r>
          </w:p>
        </w:tc>
      </w:tr>
      <w:tr w:rsidR="00F34A90" w:rsidRPr="0042739D" w14:paraId="6209C887" w14:textId="77777777" w:rsidTr="005E5B6C">
        <w:trPr>
          <w:cantSplit/>
        </w:trPr>
        <w:tc>
          <w:tcPr>
            <w:tcW w:w="3057" w:type="dxa"/>
          </w:tcPr>
          <w:p w14:paraId="7250B483" w14:textId="77777777" w:rsidR="00F34A90" w:rsidRPr="0042739D" w:rsidRDefault="00F34A90" w:rsidP="00F0043E">
            <w:pPr>
              <w:jc w:val="left"/>
              <w:rPr>
                <w:lang w:val="ru-RU" w:eastAsia="de-DE"/>
              </w:rPr>
            </w:pPr>
            <w:r w:rsidRPr="0042739D">
              <w:rPr>
                <w:lang w:val="ru-RU" w:eastAsia="de-DE"/>
              </w:rPr>
              <w:t>для приема в помещении</w:t>
            </w:r>
            <w:r w:rsidRPr="0042739D">
              <w:rPr>
                <w:lang w:val="ru-RU" w:eastAsia="de-DE"/>
              </w:rPr>
              <w:br/>
              <w:t>на переносные устройства:</w:t>
            </w:r>
          </w:p>
        </w:tc>
        <w:tc>
          <w:tcPr>
            <w:tcW w:w="5237" w:type="dxa"/>
            <w:vAlign w:val="center"/>
          </w:tcPr>
          <w:p w14:paraId="1D2A0C77" w14:textId="77777777" w:rsidR="00F34A90" w:rsidRPr="003467C5" w:rsidRDefault="00F34A90" w:rsidP="00F0043E">
            <w:pPr>
              <w:spacing w:before="0"/>
              <w:jc w:val="left"/>
              <w:rPr>
                <w:i/>
                <w:iCs/>
                <w:lang w:val="en-US"/>
              </w:rPr>
            </w:pPr>
            <w:r w:rsidRPr="0042739D">
              <w:rPr>
                <w:i/>
                <w:iCs/>
                <w:lang w:val="ru-RU"/>
              </w:rPr>
              <w:tab/>
            </w:r>
            <w:r w:rsidRPr="0042739D">
              <w:rPr>
                <w:i/>
                <w:iCs/>
                <w:lang w:val="ru-RU"/>
              </w:rPr>
              <w:tab/>
            </w:r>
            <w:r w:rsidRPr="0042739D">
              <w:rPr>
                <w:i/>
                <w:iCs/>
                <w:lang w:val="ru-RU"/>
              </w:rPr>
              <w:tab/>
            </w:r>
            <w:r w:rsidRPr="003467C5">
              <w:rPr>
                <w:i/>
                <w:iCs/>
                <w:lang w:val="en-US"/>
              </w:rPr>
              <w:t>E</w:t>
            </w:r>
            <w:r w:rsidRPr="003467C5">
              <w:rPr>
                <w:i/>
                <w:iCs/>
                <w:vertAlign w:val="subscript"/>
                <w:lang w:val="en-US"/>
              </w:rPr>
              <w:t>med</w:t>
            </w:r>
            <w:r w:rsidRPr="003467C5">
              <w:rPr>
                <w:lang w:val="en-US"/>
              </w:rPr>
              <w:t> = </w:t>
            </w:r>
            <w:r w:rsidRPr="003467C5">
              <w:rPr>
                <w:i/>
                <w:iCs/>
                <w:lang w:val="en-US"/>
              </w:rPr>
              <w:t>E</w:t>
            </w:r>
            <w:r w:rsidRPr="003467C5">
              <w:rPr>
                <w:iCs/>
                <w:vertAlign w:val="subscript"/>
                <w:lang w:val="en-US"/>
              </w:rPr>
              <w:t>min</w:t>
            </w:r>
            <w:r w:rsidRPr="003467C5">
              <w:rPr>
                <w:lang w:val="en-US"/>
              </w:rPr>
              <w:t xml:space="preserve"> + </w:t>
            </w:r>
            <w:r w:rsidRPr="003467C5">
              <w:rPr>
                <w:i/>
                <w:iCs/>
                <w:lang w:val="en-US"/>
              </w:rPr>
              <w:t>P</w:t>
            </w:r>
            <w:r w:rsidRPr="003467C5">
              <w:rPr>
                <w:i/>
                <w:iCs/>
                <w:vertAlign w:val="subscript"/>
                <w:lang w:val="en-US"/>
              </w:rPr>
              <w:t>mmn</w:t>
            </w:r>
            <w:r w:rsidRPr="003467C5">
              <w:rPr>
                <w:lang w:val="en-US"/>
              </w:rPr>
              <w:t xml:space="preserve"> + </w:t>
            </w:r>
            <w:r w:rsidRPr="003467C5">
              <w:rPr>
                <w:i/>
                <w:iCs/>
                <w:lang w:val="en-US"/>
              </w:rPr>
              <w:t>C</w:t>
            </w:r>
            <w:r w:rsidRPr="003467C5">
              <w:rPr>
                <w:i/>
                <w:iCs/>
                <w:vertAlign w:val="subscript"/>
                <w:lang w:val="en-US"/>
              </w:rPr>
              <w:t>l</w:t>
            </w:r>
            <w:r w:rsidRPr="003467C5">
              <w:rPr>
                <w:lang w:val="en-US"/>
              </w:rPr>
              <w:t xml:space="preserve"> + </w:t>
            </w:r>
            <w:r w:rsidRPr="003467C5">
              <w:rPr>
                <w:i/>
                <w:iCs/>
                <w:lang w:val="en-US"/>
              </w:rPr>
              <w:t>L</w:t>
            </w:r>
            <w:r w:rsidRPr="003467C5">
              <w:rPr>
                <w:i/>
                <w:iCs/>
                <w:vertAlign w:val="subscript"/>
                <w:lang w:val="en-US"/>
              </w:rPr>
              <w:t>h</w:t>
            </w:r>
            <w:r w:rsidRPr="003467C5">
              <w:rPr>
                <w:lang w:val="en-US"/>
              </w:rPr>
              <w:t xml:space="preserve"> + </w:t>
            </w:r>
            <w:r w:rsidRPr="003467C5">
              <w:rPr>
                <w:i/>
                <w:iCs/>
                <w:lang w:val="en-US"/>
              </w:rPr>
              <w:t>L</w:t>
            </w:r>
            <w:r w:rsidRPr="003467C5">
              <w:rPr>
                <w:i/>
                <w:iCs/>
                <w:vertAlign w:val="subscript"/>
                <w:lang w:val="en-US"/>
              </w:rPr>
              <w:t>b</w:t>
            </w:r>
            <w:r w:rsidRPr="003467C5">
              <w:rPr>
                <w:iCs/>
                <w:lang w:val="en-US"/>
              </w:rPr>
              <w:t>.</w:t>
            </w:r>
          </w:p>
        </w:tc>
        <w:tc>
          <w:tcPr>
            <w:tcW w:w="670" w:type="dxa"/>
            <w:vAlign w:val="center"/>
          </w:tcPr>
          <w:p w14:paraId="712CE2E8" w14:textId="77777777" w:rsidR="00F34A90" w:rsidRPr="0042739D" w:rsidRDefault="00F34A90" w:rsidP="00F0043E">
            <w:pPr>
              <w:spacing w:before="0"/>
              <w:jc w:val="right"/>
              <w:rPr>
                <w:lang w:val="ru-RU" w:eastAsia="de-DE"/>
              </w:rPr>
            </w:pPr>
            <w:r w:rsidRPr="0042739D">
              <w:rPr>
                <w:lang w:val="ru-RU" w:eastAsia="de-DE"/>
              </w:rPr>
              <w:t>(21)</w:t>
            </w:r>
          </w:p>
        </w:tc>
      </w:tr>
    </w:tbl>
    <w:p w14:paraId="2C5ED2C3" w14:textId="17718F2C" w:rsidR="00F34A90" w:rsidRPr="0042739D" w:rsidRDefault="00F34A90" w:rsidP="00F34A90">
      <w:pPr>
        <w:rPr>
          <w:lang w:val="ru-RU"/>
        </w:rPr>
      </w:pPr>
      <w:r w:rsidRPr="0042739D">
        <w:rPr>
          <w:lang w:val="ru-RU"/>
        </w:rPr>
        <w:t>С помощью этих формул минимальный медианный уровень напряженности поля для соответствующих режимов приема был рассчитан для 16-QAM и 4-QAM</w:t>
      </w:r>
      <w:r>
        <w:rPr>
          <w:lang w:val="ru-RU"/>
        </w:rPr>
        <w:t>,</w:t>
      </w:r>
      <w:r w:rsidRPr="0042739D">
        <w:rPr>
          <w:lang w:val="ru-RU"/>
        </w:rPr>
        <w:t xml:space="preserve"> для полос I, II и III ОВЧ, см. таблицы 4</w:t>
      </w:r>
      <w:r w:rsidR="00DE3B65">
        <w:rPr>
          <w:lang w:val="ru-RU"/>
        </w:rPr>
        <w:t>6</w:t>
      </w:r>
      <w:r w:rsidRPr="0042739D">
        <w:rPr>
          <w:lang w:val="ru-RU"/>
        </w:rPr>
        <w:t>–4</w:t>
      </w:r>
      <w:r w:rsidR="00DE3B65">
        <w:rPr>
          <w:lang w:val="ru-RU"/>
        </w:rPr>
        <w:t>9</w:t>
      </w:r>
      <w:r w:rsidRPr="0042739D">
        <w:rPr>
          <w:lang w:val="ru-RU"/>
        </w:rPr>
        <w:t>.</w:t>
      </w:r>
    </w:p>
    <w:p w14:paraId="3C987C65" w14:textId="77777777" w:rsidR="00F34A90" w:rsidRPr="0042739D" w:rsidRDefault="00F34A90" w:rsidP="00C93F56">
      <w:pPr>
        <w:pStyle w:val="Heading2"/>
        <w:keepNext w:val="0"/>
        <w:keepLines w:val="0"/>
        <w:rPr>
          <w:lang w:val="ru-RU"/>
        </w:rPr>
      </w:pPr>
      <w:bookmarkStart w:id="392" w:name="_Toc134439729"/>
      <w:r w:rsidRPr="0042739D">
        <w:rPr>
          <w:lang w:val="ru-RU"/>
        </w:rPr>
        <w:t>6.2</w:t>
      </w:r>
      <w:r w:rsidRPr="0042739D">
        <w:rPr>
          <w:lang w:val="ru-RU"/>
        </w:rPr>
        <w:tab/>
        <w:t>Минимальный медианный уровень напряженности поля для полосы I ОВЧ</w:t>
      </w:r>
      <w:bookmarkEnd w:id="392"/>
    </w:p>
    <w:p w14:paraId="40E8F739" w14:textId="7A8E3790" w:rsidR="00F34A90" w:rsidRPr="0042739D" w:rsidRDefault="00F34A90" w:rsidP="00C93F56">
      <w:pPr>
        <w:pStyle w:val="TableNo"/>
        <w:keepNext w:val="0"/>
        <w:spacing w:before="400"/>
        <w:rPr>
          <w:lang w:val="ru-RU"/>
        </w:rPr>
      </w:pPr>
      <w:r w:rsidRPr="0042739D">
        <w:rPr>
          <w:lang w:val="ru-RU"/>
        </w:rPr>
        <w:t>ТАБЛИЦА 4</w:t>
      </w:r>
      <w:r w:rsidR="00DE3B65">
        <w:rPr>
          <w:lang w:val="ru-RU"/>
        </w:rPr>
        <w:t>6</w:t>
      </w:r>
    </w:p>
    <w:p w14:paraId="446118F4" w14:textId="77777777" w:rsidR="00F34A90" w:rsidRPr="0042739D" w:rsidRDefault="00F34A90" w:rsidP="00C93F56">
      <w:pPr>
        <w:pStyle w:val="Tabletitle"/>
        <w:keepNext w:val="0"/>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F34A90" w:rsidRPr="00692F19" w14:paraId="7AE0A77D" w14:textId="77777777" w:rsidTr="00F0043E">
        <w:trPr>
          <w:trHeight w:val="20"/>
          <w:jc w:val="center"/>
        </w:trPr>
        <w:tc>
          <w:tcPr>
            <w:tcW w:w="4215" w:type="dxa"/>
            <w:gridSpan w:val="2"/>
            <w:vAlign w:val="bottom"/>
          </w:tcPr>
          <w:p w14:paraId="5C071AE9" w14:textId="77777777" w:rsidR="00F34A90" w:rsidRPr="00692F19" w:rsidRDefault="00F34A90" w:rsidP="00C93F56">
            <w:pPr>
              <w:pStyle w:val="Tabletext"/>
              <w:rPr>
                <w:sz w:val="18"/>
                <w:szCs w:val="18"/>
                <w:lang w:val="ru-RU"/>
              </w:rPr>
            </w:pPr>
            <w:r w:rsidRPr="00692F19">
              <w:rPr>
                <w:sz w:val="18"/>
                <w:szCs w:val="18"/>
                <w:lang w:val="ru-RU"/>
              </w:rPr>
              <w:t>Модуляция DRM</w:t>
            </w:r>
          </w:p>
        </w:tc>
        <w:tc>
          <w:tcPr>
            <w:tcW w:w="5424" w:type="dxa"/>
            <w:gridSpan w:val="6"/>
            <w:vAlign w:val="bottom"/>
          </w:tcPr>
          <w:p w14:paraId="17A0476C" w14:textId="77777777" w:rsidR="00F34A90" w:rsidRPr="00692F19" w:rsidRDefault="00F34A90" w:rsidP="00C93F56">
            <w:pPr>
              <w:pStyle w:val="Tabletext"/>
              <w:jc w:val="center"/>
              <w:rPr>
                <w:sz w:val="18"/>
                <w:szCs w:val="18"/>
                <w:lang w:val="ru-RU"/>
              </w:rPr>
            </w:pPr>
            <w:r w:rsidRPr="00692F19">
              <w:rPr>
                <w:sz w:val="18"/>
                <w:szCs w:val="18"/>
                <w:lang w:val="ru-RU"/>
              </w:rPr>
              <w:t>4</w:t>
            </w:r>
            <w:r w:rsidRPr="00692F19">
              <w:rPr>
                <w:sz w:val="18"/>
                <w:szCs w:val="18"/>
                <w:lang w:val="ru-RU"/>
              </w:rPr>
              <w:noBreakHyphen/>
              <w:t xml:space="preserve">QAM, </w:t>
            </w:r>
            <w:r w:rsidRPr="00692F19">
              <w:rPr>
                <w:i/>
                <w:sz w:val="18"/>
                <w:szCs w:val="18"/>
                <w:lang w:val="ru-RU"/>
              </w:rPr>
              <w:t>R </w:t>
            </w:r>
            <w:r w:rsidRPr="00692F19">
              <w:rPr>
                <w:sz w:val="18"/>
                <w:szCs w:val="18"/>
                <w:lang w:val="ru-RU"/>
              </w:rPr>
              <w:t>= 1/3</w:t>
            </w:r>
          </w:p>
        </w:tc>
      </w:tr>
      <w:tr w:rsidR="00F34A90" w:rsidRPr="00692F19" w14:paraId="4B28B2B1" w14:textId="77777777" w:rsidTr="00F0043E">
        <w:trPr>
          <w:trHeight w:val="20"/>
          <w:jc w:val="center"/>
        </w:trPr>
        <w:tc>
          <w:tcPr>
            <w:tcW w:w="4215" w:type="dxa"/>
            <w:gridSpan w:val="2"/>
            <w:vAlign w:val="bottom"/>
          </w:tcPr>
          <w:p w14:paraId="17865B87" w14:textId="77777777" w:rsidR="00F34A90" w:rsidRPr="00692F19" w:rsidRDefault="00F34A90" w:rsidP="00C93F56">
            <w:pPr>
              <w:pStyle w:val="Tabletext"/>
              <w:rPr>
                <w:sz w:val="18"/>
                <w:szCs w:val="18"/>
                <w:lang w:val="ru-RU"/>
              </w:rPr>
            </w:pPr>
            <w:r w:rsidRPr="00692F19">
              <w:rPr>
                <w:sz w:val="18"/>
                <w:szCs w:val="18"/>
                <w:lang w:val="ru-RU"/>
              </w:rPr>
              <w:t>Режим приема</w:t>
            </w:r>
          </w:p>
        </w:tc>
        <w:tc>
          <w:tcPr>
            <w:tcW w:w="904" w:type="dxa"/>
            <w:vAlign w:val="bottom"/>
          </w:tcPr>
          <w:p w14:paraId="1871F9ED" w14:textId="77777777" w:rsidR="00F34A90" w:rsidRPr="00692F19" w:rsidRDefault="00F34A90" w:rsidP="00C93F56">
            <w:pPr>
              <w:pStyle w:val="Tabletext"/>
              <w:jc w:val="center"/>
              <w:rPr>
                <w:sz w:val="18"/>
                <w:szCs w:val="18"/>
                <w:lang w:val="ru-RU"/>
              </w:rPr>
            </w:pPr>
            <w:r w:rsidRPr="00692F19">
              <w:rPr>
                <w:sz w:val="18"/>
                <w:szCs w:val="18"/>
                <w:lang w:val="ru-RU"/>
              </w:rPr>
              <w:t>FX</w:t>
            </w:r>
          </w:p>
        </w:tc>
        <w:tc>
          <w:tcPr>
            <w:tcW w:w="904" w:type="dxa"/>
            <w:vAlign w:val="bottom"/>
          </w:tcPr>
          <w:p w14:paraId="678DAF32" w14:textId="77777777" w:rsidR="00F34A90" w:rsidRPr="00692F19" w:rsidRDefault="00F34A90" w:rsidP="00C93F56">
            <w:pPr>
              <w:pStyle w:val="Tabletext"/>
              <w:jc w:val="center"/>
              <w:rPr>
                <w:sz w:val="18"/>
                <w:szCs w:val="18"/>
                <w:lang w:val="ru-RU"/>
              </w:rPr>
            </w:pPr>
            <w:r w:rsidRPr="00692F19">
              <w:rPr>
                <w:sz w:val="18"/>
                <w:szCs w:val="18"/>
                <w:lang w:val="ru-RU"/>
              </w:rPr>
              <w:t>PI</w:t>
            </w:r>
          </w:p>
        </w:tc>
        <w:tc>
          <w:tcPr>
            <w:tcW w:w="904" w:type="dxa"/>
            <w:vAlign w:val="bottom"/>
          </w:tcPr>
          <w:p w14:paraId="4186F08C" w14:textId="77777777" w:rsidR="00F34A90" w:rsidRPr="00692F19" w:rsidRDefault="00F34A90" w:rsidP="00C93F56">
            <w:pPr>
              <w:pStyle w:val="Tabletext"/>
              <w:jc w:val="center"/>
              <w:rPr>
                <w:sz w:val="18"/>
                <w:szCs w:val="18"/>
                <w:lang w:val="ru-RU"/>
              </w:rPr>
            </w:pPr>
            <w:r w:rsidRPr="00692F19">
              <w:rPr>
                <w:sz w:val="18"/>
                <w:szCs w:val="18"/>
                <w:lang w:val="ru-RU"/>
              </w:rPr>
              <w:t>PI-H</w:t>
            </w:r>
          </w:p>
        </w:tc>
        <w:tc>
          <w:tcPr>
            <w:tcW w:w="904" w:type="dxa"/>
            <w:vAlign w:val="bottom"/>
          </w:tcPr>
          <w:p w14:paraId="70C70D76" w14:textId="77777777" w:rsidR="00F34A90" w:rsidRPr="00692F19" w:rsidRDefault="00F34A90" w:rsidP="00C93F56">
            <w:pPr>
              <w:pStyle w:val="Tabletext"/>
              <w:jc w:val="center"/>
              <w:rPr>
                <w:sz w:val="18"/>
                <w:szCs w:val="18"/>
                <w:lang w:val="ru-RU"/>
              </w:rPr>
            </w:pPr>
            <w:r w:rsidRPr="00692F19">
              <w:rPr>
                <w:sz w:val="18"/>
                <w:szCs w:val="18"/>
                <w:lang w:val="ru-RU"/>
              </w:rPr>
              <w:t>PO</w:t>
            </w:r>
          </w:p>
        </w:tc>
        <w:tc>
          <w:tcPr>
            <w:tcW w:w="904" w:type="dxa"/>
            <w:vAlign w:val="bottom"/>
          </w:tcPr>
          <w:p w14:paraId="1F5C6992" w14:textId="77777777" w:rsidR="00F34A90" w:rsidRPr="00692F19" w:rsidRDefault="00F34A90" w:rsidP="00C93F56">
            <w:pPr>
              <w:pStyle w:val="Tabletext"/>
              <w:jc w:val="center"/>
              <w:rPr>
                <w:sz w:val="18"/>
                <w:szCs w:val="18"/>
                <w:lang w:val="ru-RU"/>
              </w:rPr>
            </w:pPr>
            <w:r w:rsidRPr="00692F19">
              <w:rPr>
                <w:sz w:val="18"/>
                <w:szCs w:val="18"/>
                <w:lang w:val="ru-RU"/>
              </w:rPr>
              <w:t>PO-H</w:t>
            </w:r>
          </w:p>
        </w:tc>
        <w:tc>
          <w:tcPr>
            <w:tcW w:w="904" w:type="dxa"/>
            <w:vAlign w:val="bottom"/>
          </w:tcPr>
          <w:p w14:paraId="374AC9B3" w14:textId="77777777" w:rsidR="00F34A90" w:rsidRPr="00692F19" w:rsidRDefault="00F34A90" w:rsidP="00C93F56">
            <w:pPr>
              <w:pStyle w:val="Tabletext"/>
              <w:jc w:val="center"/>
              <w:rPr>
                <w:sz w:val="18"/>
                <w:szCs w:val="18"/>
                <w:lang w:val="ru-RU"/>
              </w:rPr>
            </w:pPr>
            <w:r w:rsidRPr="00692F19">
              <w:rPr>
                <w:sz w:val="18"/>
                <w:szCs w:val="18"/>
                <w:lang w:val="ru-RU"/>
              </w:rPr>
              <w:t>MO</w:t>
            </w:r>
          </w:p>
        </w:tc>
      </w:tr>
      <w:tr w:rsidR="00F34A90" w:rsidRPr="00692F19" w14:paraId="0E14C74F" w14:textId="77777777" w:rsidTr="00F0043E">
        <w:trPr>
          <w:trHeight w:val="20"/>
          <w:jc w:val="center"/>
        </w:trPr>
        <w:tc>
          <w:tcPr>
            <w:tcW w:w="2560" w:type="dxa"/>
          </w:tcPr>
          <w:p w14:paraId="735C01E5" w14:textId="77777777" w:rsidR="00F34A90" w:rsidRPr="00692F19" w:rsidRDefault="00F34A90" w:rsidP="00C93F56">
            <w:pPr>
              <w:pStyle w:val="Tabletext"/>
              <w:jc w:val="left"/>
              <w:rPr>
                <w:sz w:val="18"/>
                <w:szCs w:val="18"/>
                <w:lang w:val="ru-RU"/>
              </w:rPr>
            </w:pPr>
            <w:r w:rsidRPr="00692F19">
              <w:rPr>
                <w:sz w:val="18"/>
                <w:szCs w:val="18"/>
                <w:lang w:val="ru-RU"/>
              </w:rPr>
              <w:t xml:space="preserve">Минимальный уровень мощности на входе приемника </w:t>
            </w:r>
          </w:p>
        </w:tc>
        <w:tc>
          <w:tcPr>
            <w:tcW w:w="1655" w:type="dxa"/>
          </w:tcPr>
          <w:p w14:paraId="2BC1A6FA" w14:textId="77777777" w:rsidR="00F34A90" w:rsidRPr="00692F19" w:rsidRDefault="00F34A90" w:rsidP="00C93F56">
            <w:pPr>
              <w:pStyle w:val="Tabletext"/>
              <w:jc w:val="center"/>
              <w:rPr>
                <w:sz w:val="18"/>
                <w:szCs w:val="18"/>
                <w:lang w:val="ru-RU"/>
              </w:rPr>
            </w:pPr>
            <w:r w:rsidRPr="00692F19">
              <w:rPr>
                <w:i/>
                <w:sz w:val="18"/>
                <w:szCs w:val="18"/>
                <w:lang w:val="ru-RU"/>
              </w:rPr>
              <w:t>P</w:t>
            </w:r>
            <w:r w:rsidRPr="00692F19">
              <w:rPr>
                <w:i/>
                <w:sz w:val="18"/>
                <w:szCs w:val="18"/>
                <w:vertAlign w:val="subscript"/>
                <w:lang w:val="ru-RU"/>
              </w:rPr>
              <w:t xml:space="preserve">s, </w:t>
            </w:r>
            <w:r w:rsidRPr="00692F19">
              <w:rPr>
                <w:sz w:val="18"/>
                <w:szCs w:val="18"/>
                <w:vertAlign w:val="subscript"/>
                <w:lang w:val="ru-RU"/>
              </w:rPr>
              <w:t>min</w:t>
            </w:r>
            <w:r w:rsidRPr="00692F19">
              <w:rPr>
                <w:sz w:val="18"/>
                <w:szCs w:val="18"/>
                <w:lang w:val="ru-RU"/>
              </w:rPr>
              <w:t xml:space="preserve"> (дБВт)</w:t>
            </w:r>
          </w:p>
        </w:tc>
        <w:tc>
          <w:tcPr>
            <w:tcW w:w="904" w:type="dxa"/>
          </w:tcPr>
          <w:p w14:paraId="3F2F972B" w14:textId="77777777" w:rsidR="00F34A90" w:rsidRPr="00692F19" w:rsidRDefault="00F34A90" w:rsidP="00C93F56">
            <w:pPr>
              <w:pStyle w:val="Tabletext"/>
              <w:ind w:left="-57" w:right="-57"/>
              <w:jc w:val="center"/>
              <w:rPr>
                <w:sz w:val="18"/>
                <w:szCs w:val="18"/>
                <w:lang w:val="ru-RU"/>
              </w:rPr>
            </w:pPr>
            <w:r w:rsidRPr="00692F19">
              <w:rPr>
                <w:sz w:val="18"/>
                <w:szCs w:val="18"/>
                <w:lang w:val="ru-RU"/>
              </w:rPr>
              <w:t>−142,68</w:t>
            </w:r>
          </w:p>
        </w:tc>
        <w:tc>
          <w:tcPr>
            <w:tcW w:w="904" w:type="dxa"/>
          </w:tcPr>
          <w:p w14:paraId="1FC71800" w14:textId="77777777" w:rsidR="00F34A90" w:rsidRPr="00692F19" w:rsidRDefault="00F34A90" w:rsidP="00C93F56">
            <w:pPr>
              <w:pStyle w:val="Tabletext"/>
              <w:ind w:left="-57" w:right="-57"/>
              <w:jc w:val="center"/>
              <w:rPr>
                <w:sz w:val="18"/>
                <w:szCs w:val="18"/>
                <w:lang w:val="ru-RU"/>
              </w:rPr>
            </w:pPr>
            <w:r w:rsidRPr="00692F19">
              <w:rPr>
                <w:sz w:val="18"/>
                <w:szCs w:val="18"/>
                <w:lang w:val="ru-RU"/>
              </w:rPr>
              <w:t>−136,68</w:t>
            </w:r>
          </w:p>
        </w:tc>
        <w:tc>
          <w:tcPr>
            <w:tcW w:w="904" w:type="dxa"/>
          </w:tcPr>
          <w:p w14:paraId="33F08780" w14:textId="77777777" w:rsidR="00F34A90" w:rsidRPr="00692F19" w:rsidRDefault="00F34A90" w:rsidP="00C93F56">
            <w:pPr>
              <w:pStyle w:val="Tabletext"/>
              <w:ind w:left="-57" w:right="-57"/>
              <w:jc w:val="center"/>
              <w:rPr>
                <w:sz w:val="18"/>
                <w:szCs w:val="18"/>
                <w:lang w:val="ru-RU"/>
              </w:rPr>
            </w:pPr>
            <w:r w:rsidRPr="00692F19">
              <w:rPr>
                <w:sz w:val="18"/>
                <w:szCs w:val="18"/>
                <w:lang w:val="ru-RU"/>
              </w:rPr>
              <w:t>−136,68</w:t>
            </w:r>
          </w:p>
        </w:tc>
        <w:tc>
          <w:tcPr>
            <w:tcW w:w="904" w:type="dxa"/>
          </w:tcPr>
          <w:p w14:paraId="2D8B08A0" w14:textId="77777777" w:rsidR="00F34A90" w:rsidRPr="00692F19" w:rsidRDefault="00F34A90" w:rsidP="00C93F56">
            <w:pPr>
              <w:pStyle w:val="Tabletext"/>
              <w:ind w:left="-57" w:right="-57"/>
              <w:jc w:val="center"/>
              <w:rPr>
                <w:sz w:val="18"/>
                <w:szCs w:val="18"/>
                <w:lang w:val="ru-RU"/>
              </w:rPr>
            </w:pPr>
            <w:r w:rsidRPr="00692F19">
              <w:rPr>
                <w:sz w:val="18"/>
                <w:szCs w:val="18"/>
                <w:lang w:val="ru-RU"/>
              </w:rPr>
              <w:t>−136,68</w:t>
            </w:r>
          </w:p>
        </w:tc>
        <w:tc>
          <w:tcPr>
            <w:tcW w:w="904" w:type="dxa"/>
          </w:tcPr>
          <w:p w14:paraId="49D6B4C5" w14:textId="77777777" w:rsidR="00F34A90" w:rsidRPr="00692F19" w:rsidRDefault="00F34A90" w:rsidP="00C93F56">
            <w:pPr>
              <w:pStyle w:val="Tabletext"/>
              <w:ind w:left="-57" w:right="-57"/>
              <w:jc w:val="center"/>
              <w:rPr>
                <w:sz w:val="18"/>
                <w:szCs w:val="18"/>
                <w:lang w:val="ru-RU"/>
              </w:rPr>
            </w:pPr>
            <w:r w:rsidRPr="00692F19">
              <w:rPr>
                <w:sz w:val="18"/>
                <w:szCs w:val="18"/>
                <w:lang w:val="ru-RU"/>
              </w:rPr>
              <w:t>−136,68</w:t>
            </w:r>
          </w:p>
        </w:tc>
        <w:tc>
          <w:tcPr>
            <w:tcW w:w="904" w:type="dxa"/>
          </w:tcPr>
          <w:p w14:paraId="4CE1D0D1" w14:textId="77777777" w:rsidR="00F34A90" w:rsidRPr="00692F19" w:rsidRDefault="00F34A90" w:rsidP="00C93F56">
            <w:pPr>
              <w:pStyle w:val="Tabletext"/>
              <w:ind w:left="-57" w:right="-57"/>
              <w:jc w:val="center"/>
              <w:rPr>
                <w:sz w:val="18"/>
                <w:szCs w:val="18"/>
                <w:lang w:val="ru-RU"/>
              </w:rPr>
            </w:pPr>
            <w:r w:rsidRPr="00692F19">
              <w:rPr>
                <w:sz w:val="18"/>
                <w:szCs w:val="18"/>
                <w:lang w:val="ru-RU"/>
              </w:rPr>
              <w:t>−138,48</w:t>
            </w:r>
          </w:p>
        </w:tc>
      </w:tr>
      <w:tr w:rsidR="00F34A90" w:rsidRPr="00692F19" w14:paraId="092BEA69" w14:textId="77777777" w:rsidTr="00F0043E">
        <w:trPr>
          <w:trHeight w:val="20"/>
          <w:jc w:val="center"/>
        </w:trPr>
        <w:tc>
          <w:tcPr>
            <w:tcW w:w="2560" w:type="dxa"/>
          </w:tcPr>
          <w:p w14:paraId="4E2ECBF5" w14:textId="77777777" w:rsidR="00F34A90" w:rsidRPr="00692F19" w:rsidRDefault="00F34A90" w:rsidP="00C93F56">
            <w:pPr>
              <w:pStyle w:val="Tabletext"/>
              <w:jc w:val="left"/>
              <w:rPr>
                <w:sz w:val="18"/>
                <w:szCs w:val="18"/>
                <w:lang w:val="ru-RU"/>
              </w:rPr>
            </w:pPr>
            <w:r w:rsidRPr="00692F19">
              <w:rPr>
                <w:sz w:val="18"/>
                <w:szCs w:val="18"/>
                <w:lang w:val="ru-RU"/>
              </w:rPr>
              <w:t xml:space="preserve">Усиление антенны </w:t>
            </w:r>
          </w:p>
        </w:tc>
        <w:tc>
          <w:tcPr>
            <w:tcW w:w="1655" w:type="dxa"/>
          </w:tcPr>
          <w:p w14:paraId="745360EC" w14:textId="77777777" w:rsidR="00F34A90" w:rsidRPr="00692F19" w:rsidRDefault="00F34A90" w:rsidP="00C93F56">
            <w:pPr>
              <w:pStyle w:val="Tabletext"/>
              <w:jc w:val="center"/>
              <w:rPr>
                <w:sz w:val="18"/>
                <w:szCs w:val="18"/>
                <w:lang w:val="ru-RU"/>
              </w:rPr>
            </w:pPr>
            <w:r w:rsidRPr="00692F19">
              <w:rPr>
                <w:i/>
                <w:sz w:val="18"/>
                <w:szCs w:val="18"/>
                <w:lang w:val="ru-RU"/>
              </w:rPr>
              <w:t>G</w:t>
            </w:r>
            <w:r w:rsidRPr="00692F19">
              <w:rPr>
                <w:i/>
                <w:sz w:val="18"/>
                <w:szCs w:val="18"/>
                <w:vertAlign w:val="subscript"/>
                <w:lang w:val="ru-RU"/>
              </w:rPr>
              <w:t>D</w:t>
            </w:r>
            <w:r w:rsidRPr="00692F19">
              <w:rPr>
                <w:sz w:val="18"/>
                <w:szCs w:val="18"/>
                <w:lang w:val="ru-RU"/>
              </w:rPr>
              <w:t xml:space="preserve"> (дБд)</w:t>
            </w:r>
          </w:p>
        </w:tc>
        <w:tc>
          <w:tcPr>
            <w:tcW w:w="904" w:type="dxa"/>
          </w:tcPr>
          <w:p w14:paraId="3DBA45A8" w14:textId="77777777" w:rsidR="00F34A90" w:rsidRPr="00692F19" w:rsidRDefault="00F34A90" w:rsidP="00C93F56">
            <w:pPr>
              <w:pStyle w:val="Tabletext"/>
              <w:jc w:val="center"/>
              <w:rPr>
                <w:sz w:val="18"/>
                <w:szCs w:val="18"/>
                <w:lang w:val="ru-RU"/>
              </w:rPr>
            </w:pPr>
            <w:r w:rsidRPr="00692F19">
              <w:rPr>
                <w:sz w:val="18"/>
                <w:szCs w:val="18"/>
                <w:lang w:val="ru-RU"/>
              </w:rPr>
              <w:t>0,00</w:t>
            </w:r>
          </w:p>
        </w:tc>
        <w:tc>
          <w:tcPr>
            <w:tcW w:w="904" w:type="dxa"/>
          </w:tcPr>
          <w:p w14:paraId="2E0F04B1" w14:textId="77777777" w:rsidR="00F34A90" w:rsidRPr="00692F19" w:rsidRDefault="00F34A90" w:rsidP="00C93F56">
            <w:pPr>
              <w:pStyle w:val="Tabletext"/>
              <w:jc w:val="center"/>
              <w:rPr>
                <w:sz w:val="18"/>
                <w:szCs w:val="18"/>
                <w:lang w:val="ru-RU"/>
              </w:rPr>
            </w:pPr>
            <w:r w:rsidRPr="00692F19">
              <w:rPr>
                <w:sz w:val="18"/>
                <w:szCs w:val="18"/>
                <w:lang w:val="ru-RU"/>
              </w:rPr>
              <w:t>−2,20</w:t>
            </w:r>
          </w:p>
        </w:tc>
        <w:tc>
          <w:tcPr>
            <w:tcW w:w="904" w:type="dxa"/>
          </w:tcPr>
          <w:p w14:paraId="1133B8CB" w14:textId="77777777" w:rsidR="00F34A90" w:rsidRPr="00692F19" w:rsidRDefault="00F34A90" w:rsidP="00C93F56">
            <w:pPr>
              <w:pStyle w:val="Tabletext"/>
              <w:jc w:val="center"/>
              <w:rPr>
                <w:sz w:val="18"/>
                <w:szCs w:val="18"/>
                <w:lang w:val="ru-RU"/>
              </w:rPr>
            </w:pPr>
            <w:r w:rsidRPr="00692F19">
              <w:rPr>
                <w:sz w:val="18"/>
                <w:szCs w:val="18"/>
                <w:lang w:val="ru-RU"/>
              </w:rPr>
              <w:t>−22,76</w:t>
            </w:r>
          </w:p>
        </w:tc>
        <w:tc>
          <w:tcPr>
            <w:tcW w:w="904" w:type="dxa"/>
          </w:tcPr>
          <w:p w14:paraId="084509F5" w14:textId="77777777" w:rsidR="00F34A90" w:rsidRPr="00692F19" w:rsidRDefault="00F34A90" w:rsidP="00C93F56">
            <w:pPr>
              <w:pStyle w:val="Tabletext"/>
              <w:jc w:val="center"/>
              <w:rPr>
                <w:sz w:val="18"/>
                <w:szCs w:val="18"/>
                <w:lang w:val="ru-RU"/>
              </w:rPr>
            </w:pPr>
            <w:r w:rsidRPr="00692F19">
              <w:rPr>
                <w:sz w:val="18"/>
                <w:szCs w:val="18"/>
                <w:lang w:val="ru-RU"/>
              </w:rPr>
              <w:t>−2,20</w:t>
            </w:r>
          </w:p>
        </w:tc>
        <w:tc>
          <w:tcPr>
            <w:tcW w:w="904" w:type="dxa"/>
          </w:tcPr>
          <w:p w14:paraId="5B9BB70C" w14:textId="77777777" w:rsidR="00F34A90" w:rsidRPr="00692F19" w:rsidRDefault="00F34A90" w:rsidP="00C93F56">
            <w:pPr>
              <w:pStyle w:val="Tabletext"/>
              <w:jc w:val="center"/>
              <w:rPr>
                <w:sz w:val="18"/>
                <w:szCs w:val="18"/>
                <w:lang w:val="ru-RU"/>
              </w:rPr>
            </w:pPr>
            <w:r w:rsidRPr="00692F19">
              <w:rPr>
                <w:sz w:val="18"/>
                <w:szCs w:val="18"/>
                <w:lang w:val="ru-RU"/>
              </w:rPr>
              <w:t>−22,76</w:t>
            </w:r>
          </w:p>
        </w:tc>
        <w:tc>
          <w:tcPr>
            <w:tcW w:w="904" w:type="dxa"/>
          </w:tcPr>
          <w:p w14:paraId="7FCA264A" w14:textId="77777777" w:rsidR="00F34A90" w:rsidRPr="00692F19" w:rsidRDefault="00F34A90" w:rsidP="00C93F56">
            <w:pPr>
              <w:pStyle w:val="Tabletext"/>
              <w:jc w:val="center"/>
              <w:rPr>
                <w:sz w:val="18"/>
                <w:szCs w:val="18"/>
                <w:lang w:val="ru-RU"/>
              </w:rPr>
            </w:pPr>
            <w:r w:rsidRPr="00692F19">
              <w:rPr>
                <w:sz w:val="18"/>
                <w:szCs w:val="18"/>
                <w:lang w:val="ru-RU"/>
              </w:rPr>
              <w:t>−2,20</w:t>
            </w:r>
          </w:p>
        </w:tc>
      </w:tr>
      <w:tr w:rsidR="00F34A90" w:rsidRPr="00692F19" w14:paraId="6D1F07D1" w14:textId="77777777" w:rsidTr="00F0043E">
        <w:trPr>
          <w:trHeight w:val="20"/>
          <w:jc w:val="center"/>
        </w:trPr>
        <w:tc>
          <w:tcPr>
            <w:tcW w:w="2560" w:type="dxa"/>
          </w:tcPr>
          <w:p w14:paraId="74CC65A1" w14:textId="77777777" w:rsidR="00F34A90" w:rsidRPr="00692F19" w:rsidRDefault="00F34A90" w:rsidP="00C93F56">
            <w:pPr>
              <w:pStyle w:val="Tabletext"/>
              <w:jc w:val="left"/>
              <w:rPr>
                <w:sz w:val="18"/>
                <w:szCs w:val="18"/>
                <w:lang w:val="ru-RU"/>
              </w:rPr>
            </w:pPr>
            <w:r w:rsidRPr="00692F19">
              <w:rPr>
                <w:sz w:val="18"/>
                <w:szCs w:val="18"/>
                <w:lang w:val="ru-RU"/>
              </w:rPr>
              <w:t xml:space="preserve">Эффективный раскрыв антенны </w:t>
            </w:r>
          </w:p>
        </w:tc>
        <w:tc>
          <w:tcPr>
            <w:tcW w:w="1655" w:type="dxa"/>
          </w:tcPr>
          <w:p w14:paraId="6063C720" w14:textId="77777777" w:rsidR="00F34A90" w:rsidRPr="00692F19" w:rsidRDefault="00F34A90" w:rsidP="00C93F56">
            <w:pPr>
              <w:pStyle w:val="Tabletext"/>
              <w:jc w:val="center"/>
              <w:rPr>
                <w:sz w:val="18"/>
                <w:szCs w:val="18"/>
                <w:lang w:val="ru-RU"/>
              </w:rPr>
            </w:pPr>
            <w:r w:rsidRPr="00692F19">
              <w:rPr>
                <w:i/>
                <w:sz w:val="18"/>
                <w:szCs w:val="18"/>
                <w:lang w:val="ru-RU"/>
              </w:rPr>
              <w:t>A</w:t>
            </w:r>
            <w:r w:rsidRPr="00692F19">
              <w:rPr>
                <w:i/>
                <w:sz w:val="18"/>
                <w:szCs w:val="18"/>
                <w:vertAlign w:val="subscript"/>
                <w:lang w:val="ru-RU"/>
              </w:rPr>
              <w:t>a</w:t>
            </w:r>
            <w:r w:rsidRPr="00692F19">
              <w:rPr>
                <w:sz w:val="18"/>
                <w:szCs w:val="18"/>
                <w:lang w:val="ru-RU"/>
              </w:rPr>
              <w:t xml:space="preserve"> (дБм</w:t>
            </w:r>
            <w:r w:rsidRPr="00692F19">
              <w:rPr>
                <w:sz w:val="18"/>
                <w:szCs w:val="18"/>
                <w:vertAlign w:val="superscript"/>
                <w:lang w:val="ru-RU"/>
              </w:rPr>
              <w:t>2</w:t>
            </w:r>
            <w:r w:rsidRPr="00692F19">
              <w:rPr>
                <w:sz w:val="18"/>
                <w:szCs w:val="18"/>
                <w:lang w:val="ru-RU"/>
              </w:rPr>
              <w:t>)</w:t>
            </w:r>
          </w:p>
        </w:tc>
        <w:tc>
          <w:tcPr>
            <w:tcW w:w="904" w:type="dxa"/>
          </w:tcPr>
          <w:p w14:paraId="6EDAF75B" w14:textId="77777777" w:rsidR="00F34A90" w:rsidRPr="00692F19" w:rsidRDefault="00F34A90" w:rsidP="00C93F56">
            <w:pPr>
              <w:pStyle w:val="Tabletext"/>
              <w:jc w:val="center"/>
              <w:rPr>
                <w:sz w:val="18"/>
                <w:szCs w:val="18"/>
                <w:lang w:val="ru-RU"/>
              </w:rPr>
            </w:pPr>
            <w:r w:rsidRPr="00692F19">
              <w:rPr>
                <w:sz w:val="18"/>
                <w:szCs w:val="18"/>
                <w:lang w:val="ru-RU"/>
              </w:rPr>
              <w:t>4,44</w:t>
            </w:r>
          </w:p>
        </w:tc>
        <w:tc>
          <w:tcPr>
            <w:tcW w:w="904" w:type="dxa"/>
          </w:tcPr>
          <w:p w14:paraId="61504B01" w14:textId="77777777" w:rsidR="00F34A90" w:rsidRPr="00692F19" w:rsidRDefault="00F34A90" w:rsidP="00C93F56">
            <w:pPr>
              <w:pStyle w:val="Tabletext"/>
              <w:jc w:val="center"/>
              <w:rPr>
                <w:sz w:val="18"/>
                <w:szCs w:val="18"/>
                <w:lang w:val="ru-RU"/>
              </w:rPr>
            </w:pPr>
            <w:r w:rsidRPr="00692F19">
              <w:rPr>
                <w:sz w:val="18"/>
                <w:szCs w:val="18"/>
                <w:lang w:val="ru-RU"/>
              </w:rPr>
              <w:t>2,24</w:t>
            </w:r>
          </w:p>
        </w:tc>
        <w:tc>
          <w:tcPr>
            <w:tcW w:w="904" w:type="dxa"/>
          </w:tcPr>
          <w:p w14:paraId="605A4366" w14:textId="77777777" w:rsidR="00F34A90" w:rsidRPr="00692F19" w:rsidRDefault="00F34A90" w:rsidP="00C93F56">
            <w:pPr>
              <w:pStyle w:val="Tabletext"/>
              <w:jc w:val="center"/>
              <w:rPr>
                <w:sz w:val="18"/>
                <w:szCs w:val="18"/>
                <w:lang w:val="ru-RU"/>
              </w:rPr>
            </w:pPr>
            <w:r w:rsidRPr="00692F19">
              <w:rPr>
                <w:sz w:val="18"/>
                <w:szCs w:val="18"/>
                <w:lang w:val="ru-RU"/>
              </w:rPr>
              <w:t>−18,32</w:t>
            </w:r>
          </w:p>
        </w:tc>
        <w:tc>
          <w:tcPr>
            <w:tcW w:w="904" w:type="dxa"/>
          </w:tcPr>
          <w:p w14:paraId="01D87853" w14:textId="77777777" w:rsidR="00F34A90" w:rsidRPr="00692F19" w:rsidRDefault="00F34A90" w:rsidP="00C93F56">
            <w:pPr>
              <w:pStyle w:val="Tabletext"/>
              <w:jc w:val="center"/>
              <w:rPr>
                <w:sz w:val="18"/>
                <w:szCs w:val="18"/>
                <w:lang w:val="ru-RU"/>
              </w:rPr>
            </w:pPr>
            <w:r w:rsidRPr="00692F19">
              <w:rPr>
                <w:sz w:val="18"/>
                <w:szCs w:val="18"/>
                <w:lang w:val="ru-RU"/>
              </w:rPr>
              <w:t>2,24</w:t>
            </w:r>
          </w:p>
        </w:tc>
        <w:tc>
          <w:tcPr>
            <w:tcW w:w="904" w:type="dxa"/>
          </w:tcPr>
          <w:p w14:paraId="688CBA94" w14:textId="77777777" w:rsidR="00F34A90" w:rsidRPr="00692F19" w:rsidRDefault="00F34A90" w:rsidP="00C93F56">
            <w:pPr>
              <w:pStyle w:val="Tabletext"/>
              <w:jc w:val="center"/>
              <w:rPr>
                <w:sz w:val="18"/>
                <w:szCs w:val="18"/>
                <w:lang w:val="ru-RU"/>
              </w:rPr>
            </w:pPr>
            <w:r w:rsidRPr="00692F19">
              <w:rPr>
                <w:sz w:val="18"/>
                <w:szCs w:val="18"/>
                <w:lang w:val="ru-RU"/>
              </w:rPr>
              <w:t>−18,32</w:t>
            </w:r>
          </w:p>
        </w:tc>
        <w:tc>
          <w:tcPr>
            <w:tcW w:w="904" w:type="dxa"/>
          </w:tcPr>
          <w:p w14:paraId="79DEA2F8" w14:textId="77777777" w:rsidR="00F34A90" w:rsidRPr="00692F19" w:rsidRDefault="00F34A90" w:rsidP="00C93F56">
            <w:pPr>
              <w:pStyle w:val="Tabletext"/>
              <w:jc w:val="center"/>
              <w:rPr>
                <w:sz w:val="18"/>
                <w:szCs w:val="18"/>
                <w:lang w:val="ru-RU"/>
              </w:rPr>
            </w:pPr>
            <w:r w:rsidRPr="00692F19">
              <w:rPr>
                <w:sz w:val="18"/>
                <w:szCs w:val="18"/>
                <w:lang w:val="ru-RU"/>
              </w:rPr>
              <w:t>2,24</w:t>
            </w:r>
          </w:p>
        </w:tc>
      </w:tr>
      <w:tr w:rsidR="00F34A90" w:rsidRPr="00692F19" w14:paraId="4638A7A7" w14:textId="77777777" w:rsidTr="00F0043E">
        <w:trPr>
          <w:trHeight w:val="20"/>
          <w:jc w:val="center"/>
        </w:trPr>
        <w:tc>
          <w:tcPr>
            <w:tcW w:w="2560" w:type="dxa"/>
          </w:tcPr>
          <w:p w14:paraId="5A7BC35A" w14:textId="77777777" w:rsidR="00F34A90" w:rsidRPr="00692F19" w:rsidRDefault="00F34A90" w:rsidP="00F0043E">
            <w:pPr>
              <w:pStyle w:val="Tabletext"/>
              <w:jc w:val="left"/>
              <w:rPr>
                <w:sz w:val="18"/>
                <w:szCs w:val="18"/>
                <w:lang w:val="ru-RU"/>
              </w:rPr>
            </w:pPr>
            <w:r w:rsidRPr="00692F19">
              <w:rPr>
                <w:sz w:val="18"/>
                <w:szCs w:val="18"/>
                <w:lang w:val="ru-RU"/>
              </w:rPr>
              <w:t>Потери в фидере</w:t>
            </w:r>
          </w:p>
        </w:tc>
        <w:tc>
          <w:tcPr>
            <w:tcW w:w="1655" w:type="dxa"/>
          </w:tcPr>
          <w:p w14:paraId="59023939" w14:textId="77777777" w:rsidR="00F34A90" w:rsidRPr="00692F19" w:rsidRDefault="00F34A90" w:rsidP="00F0043E">
            <w:pPr>
              <w:pStyle w:val="Tabletext"/>
              <w:jc w:val="center"/>
              <w:rPr>
                <w:sz w:val="18"/>
                <w:szCs w:val="18"/>
                <w:lang w:val="ru-RU"/>
              </w:rPr>
            </w:pPr>
            <w:r w:rsidRPr="00692F19">
              <w:rPr>
                <w:i/>
                <w:sz w:val="18"/>
                <w:szCs w:val="18"/>
                <w:lang w:val="ru-RU"/>
              </w:rPr>
              <w:t>L</w:t>
            </w:r>
            <w:r w:rsidRPr="00692F19">
              <w:rPr>
                <w:i/>
                <w:sz w:val="18"/>
                <w:szCs w:val="18"/>
                <w:vertAlign w:val="subscript"/>
                <w:lang w:val="ru-RU"/>
              </w:rPr>
              <w:t>c</w:t>
            </w:r>
            <w:r w:rsidRPr="00692F19">
              <w:rPr>
                <w:sz w:val="18"/>
                <w:szCs w:val="18"/>
                <w:lang w:val="ru-RU"/>
              </w:rPr>
              <w:t> (дБ)</w:t>
            </w:r>
          </w:p>
        </w:tc>
        <w:tc>
          <w:tcPr>
            <w:tcW w:w="904" w:type="dxa"/>
          </w:tcPr>
          <w:p w14:paraId="455A1E44" w14:textId="77777777" w:rsidR="00F34A90" w:rsidRPr="00692F19" w:rsidRDefault="00F34A90" w:rsidP="00F0043E">
            <w:pPr>
              <w:pStyle w:val="Tabletext"/>
              <w:jc w:val="center"/>
              <w:rPr>
                <w:sz w:val="18"/>
                <w:szCs w:val="18"/>
                <w:lang w:val="ru-RU"/>
              </w:rPr>
            </w:pPr>
            <w:r w:rsidRPr="00692F19">
              <w:rPr>
                <w:sz w:val="18"/>
                <w:szCs w:val="18"/>
                <w:lang w:val="ru-RU"/>
              </w:rPr>
              <w:t>1,10</w:t>
            </w:r>
          </w:p>
        </w:tc>
        <w:tc>
          <w:tcPr>
            <w:tcW w:w="904" w:type="dxa"/>
          </w:tcPr>
          <w:p w14:paraId="2D47F963"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3D3706E8"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0310D81D"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383F7E3E"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76DAE2B8" w14:textId="77777777" w:rsidR="00F34A90" w:rsidRPr="00692F19" w:rsidRDefault="00F34A90" w:rsidP="00F0043E">
            <w:pPr>
              <w:pStyle w:val="Tabletext"/>
              <w:jc w:val="center"/>
              <w:rPr>
                <w:sz w:val="18"/>
                <w:szCs w:val="18"/>
                <w:lang w:val="ru-RU"/>
              </w:rPr>
            </w:pPr>
            <w:r w:rsidRPr="00692F19">
              <w:rPr>
                <w:sz w:val="18"/>
                <w:szCs w:val="18"/>
                <w:lang w:val="ru-RU"/>
              </w:rPr>
              <w:t>0,22</w:t>
            </w:r>
          </w:p>
        </w:tc>
      </w:tr>
      <w:tr w:rsidR="00F34A90" w:rsidRPr="00692F19" w14:paraId="0599571B" w14:textId="77777777" w:rsidTr="00F0043E">
        <w:trPr>
          <w:trHeight w:val="20"/>
          <w:jc w:val="center"/>
        </w:trPr>
        <w:tc>
          <w:tcPr>
            <w:tcW w:w="2560" w:type="dxa"/>
          </w:tcPr>
          <w:p w14:paraId="0684806C" w14:textId="77777777" w:rsidR="00F34A90" w:rsidRPr="00692F19" w:rsidRDefault="00F34A90" w:rsidP="00F0043E">
            <w:pPr>
              <w:pStyle w:val="Tabletext"/>
              <w:jc w:val="left"/>
              <w:rPr>
                <w:sz w:val="18"/>
                <w:szCs w:val="18"/>
                <w:lang w:val="ru-RU"/>
              </w:rPr>
            </w:pPr>
            <w:r w:rsidRPr="00692F19">
              <w:rPr>
                <w:sz w:val="18"/>
                <w:szCs w:val="18"/>
                <w:lang w:val="ru-RU"/>
              </w:rPr>
              <w:t xml:space="preserve">Минимальная п.п.м. </w:t>
            </w:r>
            <w:r w:rsidRPr="00692F19">
              <w:rPr>
                <w:sz w:val="18"/>
                <w:szCs w:val="18"/>
                <w:lang w:val="ru-RU"/>
              </w:rPr>
              <w:br/>
              <w:t xml:space="preserve">в месте приема </w:t>
            </w:r>
          </w:p>
        </w:tc>
        <w:tc>
          <w:tcPr>
            <w:tcW w:w="1655" w:type="dxa"/>
          </w:tcPr>
          <w:p w14:paraId="243F5F0A" w14:textId="77777777" w:rsidR="00F34A90" w:rsidRPr="00692F19" w:rsidRDefault="00F34A90" w:rsidP="00F0043E">
            <w:pPr>
              <w:pStyle w:val="Tabletext"/>
              <w:jc w:val="center"/>
              <w:rPr>
                <w:sz w:val="18"/>
                <w:szCs w:val="18"/>
                <w:lang w:val="ru-RU"/>
              </w:rPr>
            </w:pPr>
            <w:r w:rsidRPr="00692F19">
              <w:rPr>
                <w:sz w:val="18"/>
                <w:szCs w:val="18"/>
                <w:lang w:val="ru-RU"/>
              </w:rPr>
              <w:t>φ</w:t>
            </w:r>
            <w:r w:rsidRPr="00692F19">
              <w:rPr>
                <w:sz w:val="18"/>
                <w:szCs w:val="18"/>
                <w:vertAlign w:val="subscript"/>
                <w:lang w:val="ru-RU"/>
              </w:rPr>
              <w:t>min</w:t>
            </w:r>
            <w:r w:rsidRPr="00692F19">
              <w:rPr>
                <w:sz w:val="18"/>
                <w:szCs w:val="18"/>
                <w:lang w:val="ru-RU"/>
              </w:rPr>
              <w:t xml:space="preserve"> (дБВт/м</w:t>
            </w:r>
            <w:r w:rsidRPr="00692F19">
              <w:rPr>
                <w:sz w:val="18"/>
                <w:szCs w:val="18"/>
                <w:vertAlign w:val="superscript"/>
                <w:lang w:val="ru-RU"/>
              </w:rPr>
              <w:t>2</w:t>
            </w:r>
            <w:r w:rsidRPr="00692F19">
              <w:rPr>
                <w:sz w:val="18"/>
                <w:szCs w:val="18"/>
                <w:lang w:val="ru-RU"/>
              </w:rPr>
              <w:t>)</w:t>
            </w:r>
          </w:p>
        </w:tc>
        <w:tc>
          <w:tcPr>
            <w:tcW w:w="904" w:type="dxa"/>
          </w:tcPr>
          <w:p w14:paraId="2E2DD821" w14:textId="77777777" w:rsidR="00F34A90" w:rsidRPr="00692F19" w:rsidRDefault="00F34A90" w:rsidP="00F0043E">
            <w:pPr>
              <w:pStyle w:val="Tabletext"/>
              <w:ind w:left="-57" w:right="-57"/>
              <w:jc w:val="center"/>
              <w:rPr>
                <w:sz w:val="18"/>
                <w:szCs w:val="18"/>
                <w:lang w:val="ru-RU"/>
              </w:rPr>
            </w:pPr>
            <w:r w:rsidRPr="00692F19">
              <w:rPr>
                <w:sz w:val="18"/>
                <w:szCs w:val="18"/>
                <w:lang w:val="ru-RU"/>
              </w:rPr>
              <w:t>−146,02</w:t>
            </w:r>
          </w:p>
        </w:tc>
        <w:tc>
          <w:tcPr>
            <w:tcW w:w="904" w:type="dxa"/>
          </w:tcPr>
          <w:p w14:paraId="2FC92722" w14:textId="77777777" w:rsidR="00F34A90" w:rsidRPr="00692F19" w:rsidRDefault="00F34A90" w:rsidP="00F0043E">
            <w:pPr>
              <w:pStyle w:val="Tabletext"/>
              <w:ind w:left="-57" w:right="-57"/>
              <w:jc w:val="center"/>
              <w:rPr>
                <w:sz w:val="18"/>
                <w:szCs w:val="18"/>
                <w:lang w:val="ru-RU"/>
              </w:rPr>
            </w:pPr>
            <w:r w:rsidRPr="00692F19">
              <w:rPr>
                <w:sz w:val="18"/>
                <w:szCs w:val="18"/>
                <w:lang w:val="ru-RU"/>
              </w:rPr>
              <w:t>−138,92</w:t>
            </w:r>
          </w:p>
        </w:tc>
        <w:tc>
          <w:tcPr>
            <w:tcW w:w="904" w:type="dxa"/>
          </w:tcPr>
          <w:p w14:paraId="52EEFF38" w14:textId="77777777" w:rsidR="00F34A90" w:rsidRPr="00692F19" w:rsidRDefault="00F34A90" w:rsidP="00F0043E">
            <w:pPr>
              <w:pStyle w:val="Tabletext"/>
              <w:ind w:left="-57" w:right="-57"/>
              <w:jc w:val="center"/>
              <w:rPr>
                <w:sz w:val="18"/>
                <w:szCs w:val="18"/>
                <w:lang w:val="ru-RU"/>
              </w:rPr>
            </w:pPr>
            <w:r w:rsidRPr="00692F19">
              <w:rPr>
                <w:sz w:val="18"/>
                <w:szCs w:val="18"/>
                <w:lang w:val="ru-RU"/>
              </w:rPr>
              <w:t>−118,36</w:t>
            </w:r>
          </w:p>
        </w:tc>
        <w:tc>
          <w:tcPr>
            <w:tcW w:w="904" w:type="dxa"/>
          </w:tcPr>
          <w:p w14:paraId="35C1E634" w14:textId="77777777" w:rsidR="00F34A90" w:rsidRPr="00692F19" w:rsidRDefault="00F34A90" w:rsidP="00F0043E">
            <w:pPr>
              <w:pStyle w:val="Tabletext"/>
              <w:ind w:left="-57" w:right="-57"/>
              <w:jc w:val="center"/>
              <w:rPr>
                <w:sz w:val="18"/>
                <w:szCs w:val="18"/>
                <w:lang w:val="ru-RU"/>
              </w:rPr>
            </w:pPr>
            <w:r w:rsidRPr="00692F19">
              <w:rPr>
                <w:sz w:val="18"/>
                <w:szCs w:val="18"/>
                <w:lang w:val="ru-RU"/>
              </w:rPr>
              <w:t>−138,92</w:t>
            </w:r>
          </w:p>
        </w:tc>
        <w:tc>
          <w:tcPr>
            <w:tcW w:w="904" w:type="dxa"/>
          </w:tcPr>
          <w:p w14:paraId="6AA93114" w14:textId="77777777" w:rsidR="00F34A90" w:rsidRPr="00692F19" w:rsidRDefault="00F34A90" w:rsidP="00F0043E">
            <w:pPr>
              <w:pStyle w:val="Tabletext"/>
              <w:ind w:left="-57" w:right="-57"/>
              <w:jc w:val="center"/>
              <w:rPr>
                <w:sz w:val="18"/>
                <w:szCs w:val="18"/>
                <w:lang w:val="ru-RU"/>
              </w:rPr>
            </w:pPr>
            <w:r w:rsidRPr="00692F19">
              <w:rPr>
                <w:sz w:val="18"/>
                <w:szCs w:val="18"/>
                <w:lang w:val="ru-RU"/>
              </w:rPr>
              <w:t>−118,36</w:t>
            </w:r>
          </w:p>
        </w:tc>
        <w:tc>
          <w:tcPr>
            <w:tcW w:w="904" w:type="dxa"/>
          </w:tcPr>
          <w:p w14:paraId="77CCC473" w14:textId="77777777" w:rsidR="00F34A90" w:rsidRPr="00692F19" w:rsidRDefault="00F34A90" w:rsidP="00F0043E">
            <w:pPr>
              <w:pStyle w:val="Tabletext"/>
              <w:ind w:left="-57" w:right="-57"/>
              <w:jc w:val="center"/>
              <w:rPr>
                <w:sz w:val="18"/>
                <w:szCs w:val="18"/>
                <w:lang w:val="ru-RU"/>
              </w:rPr>
            </w:pPr>
            <w:r w:rsidRPr="00692F19">
              <w:rPr>
                <w:sz w:val="18"/>
                <w:szCs w:val="18"/>
                <w:lang w:val="ru-RU"/>
              </w:rPr>
              <w:t>−140,50</w:t>
            </w:r>
          </w:p>
        </w:tc>
      </w:tr>
      <w:tr w:rsidR="00F34A90" w:rsidRPr="00692F19" w14:paraId="1346052E" w14:textId="77777777" w:rsidTr="00F0043E">
        <w:trPr>
          <w:trHeight w:val="20"/>
          <w:jc w:val="center"/>
        </w:trPr>
        <w:tc>
          <w:tcPr>
            <w:tcW w:w="2560" w:type="dxa"/>
          </w:tcPr>
          <w:p w14:paraId="66AF6CDD" w14:textId="77777777" w:rsidR="00F34A90" w:rsidRPr="00692F19" w:rsidRDefault="00F34A90" w:rsidP="00F0043E">
            <w:pPr>
              <w:pStyle w:val="Tabletext"/>
              <w:jc w:val="left"/>
              <w:rPr>
                <w:sz w:val="18"/>
                <w:szCs w:val="18"/>
                <w:lang w:val="ru-RU"/>
              </w:rPr>
            </w:pPr>
            <w:r w:rsidRPr="00692F19">
              <w:rPr>
                <w:sz w:val="18"/>
                <w:szCs w:val="18"/>
                <w:lang w:val="ru-RU"/>
              </w:rPr>
              <w:t xml:space="preserve">Минимальный уровень напряженности поля на принимающей антенне </w:t>
            </w:r>
          </w:p>
        </w:tc>
        <w:tc>
          <w:tcPr>
            <w:tcW w:w="1655" w:type="dxa"/>
          </w:tcPr>
          <w:p w14:paraId="72F0541E" w14:textId="77777777" w:rsidR="00F34A90" w:rsidRPr="00692F19" w:rsidRDefault="00F34A90" w:rsidP="00F0043E">
            <w:pPr>
              <w:pStyle w:val="Tabletext"/>
              <w:jc w:val="center"/>
              <w:rPr>
                <w:sz w:val="18"/>
                <w:szCs w:val="18"/>
                <w:lang w:val="ru-RU"/>
              </w:rPr>
            </w:pPr>
            <w:r w:rsidRPr="00692F19">
              <w:rPr>
                <w:i/>
                <w:sz w:val="18"/>
                <w:szCs w:val="18"/>
                <w:lang w:val="ru-RU"/>
              </w:rPr>
              <w:t>E</w:t>
            </w:r>
            <w:r w:rsidRPr="00692F19">
              <w:rPr>
                <w:sz w:val="18"/>
                <w:szCs w:val="18"/>
                <w:vertAlign w:val="subscript"/>
                <w:lang w:val="ru-RU"/>
              </w:rPr>
              <w:t>min</w:t>
            </w:r>
            <w:r w:rsidRPr="00692F19">
              <w:rPr>
                <w:sz w:val="18"/>
                <w:szCs w:val="18"/>
                <w:lang w:val="ru-RU"/>
              </w:rPr>
              <w:t xml:space="preserve"> (дБ(мкВ/м))</w:t>
            </w:r>
          </w:p>
        </w:tc>
        <w:tc>
          <w:tcPr>
            <w:tcW w:w="904" w:type="dxa"/>
          </w:tcPr>
          <w:p w14:paraId="08D7EA14" w14:textId="77777777" w:rsidR="00F34A90" w:rsidRPr="00692F19" w:rsidRDefault="00F34A90" w:rsidP="00F0043E">
            <w:pPr>
              <w:pStyle w:val="Tabletext"/>
              <w:jc w:val="center"/>
              <w:rPr>
                <w:sz w:val="18"/>
                <w:szCs w:val="18"/>
                <w:lang w:val="ru-RU"/>
              </w:rPr>
            </w:pPr>
            <w:r w:rsidRPr="00692F19">
              <w:rPr>
                <w:sz w:val="18"/>
                <w:szCs w:val="18"/>
                <w:lang w:val="ru-RU"/>
              </w:rPr>
              <w:t>−0,25</w:t>
            </w:r>
          </w:p>
        </w:tc>
        <w:tc>
          <w:tcPr>
            <w:tcW w:w="904" w:type="dxa"/>
          </w:tcPr>
          <w:p w14:paraId="5E3BB963" w14:textId="77777777" w:rsidR="00F34A90" w:rsidRPr="00692F19" w:rsidRDefault="00F34A90" w:rsidP="00F0043E">
            <w:pPr>
              <w:pStyle w:val="Tabletext"/>
              <w:jc w:val="center"/>
              <w:rPr>
                <w:sz w:val="18"/>
                <w:szCs w:val="18"/>
                <w:lang w:val="ru-RU"/>
              </w:rPr>
            </w:pPr>
            <w:r w:rsidRPr="00692F19">
              <w:rPr>
                <w:sz w:val="18"/>
                <w:szCs w:val="18"/>
                <w:lang w:val="ru-RU"/>
              </w:rPr>
              <w:t>6,85</w:t>
            </w:r>
          </w:p>
        </w:tc>
        <w:tc>
          <w:tcPr>
            <w:tcW w:w="904" w:type="dxa"/>
          </w:tcPr>
          <w:p w14:paraId="3443E6AE" w14:textId="77777777" w:rsidR="00F34A90" w:rsidRPr="00692F19" w:rsidRDefault="00F34A90" w:rsidP="00F0043E">
            <w:pPr>
              <w:pStyle w:val="Tabletext"/>
              <w:jc w:val="center"/>
              <w:rPr>
                <w:sz w:val="18"/>
                <w:szCs w:val="18"/>
                <w:lang w:val="ru-RU"/>
              </w:rPr>
            </w:pPr>
            <w:r w:rsidRPr="00692F19">
              <w:rPr>
                <w:sz w:val="18"/>
                <w:szCs w:val="18"/>
                <w:lang w:val="ru-RU"/>
              </w:rPr>
              <w:t>27,41</w:t>
            </w:r>
          </w:p>
        </w:tc>
        <w:tc>
          <w:tcPr>
            <w:tcW w:w="904" w:type="dxa"/>
          </w:tcPr>
          <w:p w14:paraId="2BF56147" w14:textId="77777777" w:rsidR="00F34A90" w:rsidRPr="00692F19" w:rsidRDefault="00F34A90" w:rsidP="00F0043E">
            <w:pPr>
              <w:pStyle w:val="Tabletext"/>
              <w:jc w:val="center"/>
              <w:rPr>
                <w:sz w:val="18"/>
                <w:szCs w:val="18"/>
                <w:lang w:val="ru-RU"/>
              </w:rPr>
            </w:pPr>
            <w:r w:rsidRPr="00692F19">
              <w:rPr>
                <w:sz w:val="18"/>
                <w:szCs w:val="18"/>
                <w:lang w:val="ru-RU"/>
              </w:rPr>
              <w:t>6,85</w:t>
            </w:r>
          </w:p>
        </w:tc>
        <w:tc>
          <w:tcPr>
            <w:tcW w:w="904" w:type="dxa"/>
          </w:tcPr>
          <w:p w14:paraId="7FA19FE1" w14:textId="77777777" w:rsidR="00F34A90" w:rsidRPr="00692F19" w:rsidRDefault="00F34A90" w:rsidP="00F0043E">
            <w:pPr>
              <w:pStyle w:val="Tabletext"/>
              <w:jc w:val="center"/>
              <w:rPr>
                <w:sz w:val="18"/>
                <w:szCs w:val="18"/>
                <w:lang w:val="ru-RU"/>
              </w:rPr>
            </w:pPr>
            <w:r w:rsidRPr="00692F19">
              <w:rPr>
                <w:sz w:val="18"/>
                <w:szCs w:val="18"/>
                <w:lang w:val="ru-RU"/>
              </w:rPr>
              <w:t>27,41</w:t>
            </w:r>
          </w:p>
        </w:tc>
        <w:tc>
          <w:tcPr>
            <w:tcW w:w="904" w:type="dxa"/>
          </w:tcPr>
          <w:p w14:paraId="767F78B1" w14:textId="77777777" w:rsidR="00F34A90" w:rsidRPr="00692F19" w:rsidRDefault="00F34A90" w:rsidP="00F0043E">
            <w:pPr>
              <w:pStyle w:val="Tabletext"/>
              <w:jc w:val="center"/>
              <w:rPr>
                <w:sz w:val="18"/>
                <w:szCs w:val="18"/>
                <w:lang w:val="ru-RU"/>
              </w:rPr>
            </w:pPr>
            <w:r w:rsidRPr="00692F19">
              <w:rPr>
                <w:sz w:val="18"/>
                <w:szCs w:val="18"/>
                <w:lang w:val="ru-RU"/>
              </w:rPr>
              <w:t>5,27</w:t>
            </w:r>
          </w:p>
        </w:tc>
      </w:tr>
      <w:tr w:rsidR="00F34A90" w:rsidRPr="00692F19" w14:paraId="32EA3D04" w14:textId="77777777" w:rsidTr="00F0043E">
        <w:trPr>
          <w:trHeight w:val="20"/>
          <w:jc w:val="center"/>
        </w:trPr>
        <w:tc>
          <w:tcPr>
            <w:tcW w:w="2560" w:type="dxa"/>
          </w:tcPr>
          <w:p w14:paraId="00417854" w14:textId="77777777" w:rsidR="00F34A90" w:rsidRPr="00692F19" w:rsidRDefault="00F34A90" w:rsidP="00F0043E">
            <w:pPr>
              <w:pStyle w:val="Tabletext"/>
              <w:jc w:val="left"/>
              <w:rPr>
                <w:sz w:val="18"/>
                <w:szCs w:val="18"/>
                <w:lang w:val="ru-RU"/>
              </w:rPr>
            </w:pPr>
            <w:r w:rsidRPr="00692F19">
              <w:rPr>
                <w:sz w:val="18"/>
                <w:szCs w:val="18"/>
                <w:lang w:val="ru-RU"/>
              </w:rPr>
              <w:t>Поправка на промышленный шум</w:t>
            </w:r>
          </w:p>
        </w:tc>
        <w:tc>
          <w:tcPr>
            <w:tcW w:w="1655" w:type="dxa"/>
          </w:tcPr>
          <w:p w14:paraId="6AB1CDFC" w14:textId="77777777" w:rsidR="00F34A90" w:rsidRPr="00692F19" w:rsidRDefault="00F34A90" w:rsidP="00F0043E">
            <w:pPr>
              <w:pStyle w:val="Tabletext"/>
              <w:jc w:val="center"/>
              <w:rPr>
                <w:sz w:val="18"/>
                <w:szCs w:val="18"/>
                <w:lang w:val="ru-RU"/>
              </w:rPr>
            </w:pPr>
            <w:r w:rsidRPr="00692F19">
              <w:rPr>
                <w:i/>
                <w:sz w:val="18"/>
                <w:szCs w:val="18"/>
                <w:lang w:val="ru-RU"/>
              </w:rPr>
              <w:t>P</w:t>
            </w:r>
            <w:r w:rsidRPr="00692F19">
              <w:rPr>
                <w:i/>
                <w:sz w:val="18"/>
                <w:szCs w:val="18"/>
                <w:vertAlign w:val="subscript"/>
                <w:lang w:val="ru-RU"/>
              </w:rPr>
              <w:t>mmn</w:t>
            </w:r>
            <w:r w:rsidRPr="00692F19">
              <w:rPr>
                <w:sz w:val="18"/>
                <w:szCs w:val="18"/>
                <w:lang w:val="ru-RU"/>
              </w:rPr>
              <w:t> (дБ)</w:t>
            </w:r>
          </w:p>
        </w:tc>
        <w:tc>
          <w:tcPr>
            <w:tcW w:w="904" w:type="dxa"/>
          </w:tcPr>
          <w:p w14:paraId="4238217A" w14:textId="77777777" w:rsidR="00F34A90" w:rsidRPr="00692F19" w:rsidRDefault="00F34A90" w:rsidP="00F0043E">
            <w:pPr>
              <w:pStyle w:val="Tabletext"/>
              <w:jc w:val="center"/>
              <w:rPr>
                <w:sz w:val="18"/>
                <w:szCs w:val="18"/>
                <w:lang w:val="ru-RU"/>
              </w:rPr>
            </w:pPr>
            <w:r w:rsidRPr="00692F19">
              <w:rPr>
                <w:sz w:val="18"/>
                <w:szCs w:val="18"/>
                <w:lang w:val="ru-RU"/>
              </w:rPr>
              <w:t>15,38</w:t>
            </w:r>
          </w:p>
        </w:tc>
        <w:tc>
          <w:tcPr>
            <w:tcW w:w="904" w:type="dxa"/>
          </w:tcPr>
          <w:p w14:paraId="7E6920E1" w14:textId="77777777" w:rsidR="00F34A90" w:rsidRPr="00692F19" w:rsidRDefault="00F34A90" w:rsidP="00F0043E">
            <w:pPr>
              <w:pStyle w:val="Tabletext"/>
              <w:jc w:val="center"/>
              <w:rPr>
                <w:sz w:val="18"/>
                <w:szCs w:val="18"/>
                <w:lang w:val="ru-RU"/>
              </w:rPr>
            </w:pPr>
            <w:r w:rsidRPr="00692F19">
              <w:rPr>
                <w:sz w:val="18"/>
                <w:szCs w:val="18"/>
                <w:lang w:val="ru-RU"/>
              </w:rPr>
              <w:t>15,38</w:t>
            </w:r>
          </w:p>
        </w:tc>
        <w:tc>
          <w:tcPr>
            <w:tcW w:w="904" w:type="dxa"/>
          </w:tcPr>
          <w:p w14:paraId="221F5698"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2749CCA1" w14:textId="77777777" w:rsidR="00F34A90" w:rsidRPr="00692F19" w:rsidRDefault="00F34A90" w:rsidP="00F0043E">
            <w:pPr>
              <w:pStyle w:val="Tabletext"/>
              <w:jc w:val="center"/>
              <w:rPr>
                <w:sz w:val="18"/>
                <w:szCs w:val="18"/>
                <w:lang w:val="ru-RU"/>
              </w:rPr>
            </w:pPr>
            <w:r w:rsidRPr="00692F19">
              <w:rPr>
                <w:sz w:val="18"/>
                <w:szCs w:val="18"/>
                <w:lang w:val="ru-RU"/>
              </w:rPr>
              <w:t>15,38</w:t>
            </w:r>
          </w:p>
        </w:tc>
        <w:tc>
          <w:tcPr>
            <w:tcW w:w="904" w:type="dxa"/>
          </w:tcPr>
          <w:p w14:paraId="553BF3EF"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780A018C" w14:textId="77777777" w:rsidR="00F34A90" w:rsidRPr="00692F19" w:rsidRDefault="00F34A90" w:rsidP="00F0043E">
            <w:pPr>
              <w:pStyle w:val="Tabletext"/>
              <w:jc w:val="center"/>
              <w:rPr>
                <w:sz w:val="18"/>
                <w:szCs w:val="18"/>
                <w:lang w:val="ru-RU"/>
              </w:rPr>
            </w:pPr>
            <w:r w:rsidRPr="00692F19">
              <w:rPr>
                <w:sz w:val="18"/>
                <w:szCs w:val="18"/>
                <w:lang w:val="ru-RU"/>
              </w:rPr>
              <w:t>15,38</w:t>
            </w:r>
          </w:p>
        </w:tc>
      </w:tr>
      <w:tr w:rsidR="00F34A90" w:rsidRPr="00692F19" w14:paraId="0FD81C3F" w14:textId="77777777" w:rsidTr="00F0043E">
        <w:trPr>
          <w:trHeight w:val="20"/>
          <w:jc w:val="center"/>
        </w:trPr>
        <w:tc>
          <w:tcPr>
            <w:tcW w:w="2560" w:type="dxa"/>
          </w:tcPr>
          <w:p w14:paraId="5F337E52" w14:textId="77777777" w:rsidR="00F34A90" w:rsidRPr="00692F19" w:rsidRDefault="00F34A90" w:rsidP="00F0043E">
            <w:pPr>
              <w:pStyle w:val="Tabletext"/>
              <w:jc w:val="left"/>
              <w:rPr>
                <w:sz w:val="18"/>
                <w:szCs w:val="18"/>
                <w:lang w:val="ru-RU"/>
              </w:rPr>
            </w:pPr>
            <w:r w:rsidRPr="00692F19">
              <w:rPr>
                <w:sz w:val="18"/>
                <w:szCs w:val="18"/>
                <w:lang w:val="ru-RU"/>
              </w:rPr>
              <w:t>Потери при уменьшении высоты антенны</w:t>
            </w:r>
          </w:p>
        </w:tc>
        <w:tc>
          <w:tcPr>
            <w:tcW w:w="1655" w:type="dxa"/>
          </w:tcPr>
          <w:p w14:paraId="5581EEA6" w14:textId="77777777" w:rsidR="00F34A90" w:rsidRPr="00692F19" w:rsidRDefault="00F34A90" w:rsidP="00F0043E">
            <w:pPr>
              <w:pStyle w:val="Tabletext"/>
              <w:jc w:val="center"/>
              <w:rPr>
                <w:sz w:val="18"/>
                <w:szCs w:val="18"/>
                <w:lang w:val="ru-RU"/>
              </w:rPr>
            </w:pPr>
            <w:r w:rsidRPr="00692F19">
              <w:rPr>
                <w:i/>
                <w:sz w:val="18"/>
                <w:szCs w:val="18"/>
                <w:lang w:val="ru-RU"/>
              </w:rPr>
              <w:t>L</w:t>
            </w:r>
            <w:r w:rsidRPr="00692F19">
              <w:rPr>
                <w:i/>
                <w:sz w:val="18"/>
                <w:szCs w:val="18"/>
                <w:vertAlign w:val="subscript"/>
                <w:lang w:val="ru-RU"/>
              </w:rPr>
              <w:t>h</w:t>
            </w:r>
            <w:r w:rsidRPr="00692F19">
              <w:rPr>
                <w:sz w:val="18"/>
                <w:szCs w:val="18"/>
                <w:lang w:val="ru-RU"/>
              </w:rPr>
              <w:t> (дБ)</w:t>
            </w:r>
          </w:p>
        </w:tc>
        <w:tc>
          <w:tcPr>
            <w:tcW w:w="904" w:type="dxa"/>
          </w:tcPr>
          <w:p w14:paraId="74AD2E7E" w14:textId="77777777" w:rsidR="00F34A90" w:rsidRPr="00692F19" w:rsidRDefault="00F34A90" w:rsidP="00F0043E">
            <w:pPr>
              <w:pStyle w:val="Tabletext"/>
              <w:jc w:val="center"/>
              <w:rPr>
                <w:sz w:val="18"/>
                <w:szCs w:val="18"/>
                <w:lang w:val="ru-RU"/>
              </w:rPr>
            </w:pPr>
            <w:r w:rsidRPr="00692F19">
              <w:rPr>
                <w:sz w:val="18"/>
                <w:szCs w:val="18"/>
                <w:lang w:val="ru-RU"/>
              </w:rPr>
              <w:t>0,00</w:t>
            </w:r>
          </w:p>
        </w:tc>
        <w:tc>
          <w:tcPr>
            <w:tcW w:w="904" w:type="dxa"/>
          </w:tcPr>
          <w:p w14:paraId="32DD8FF6" w14:textId="77777777" w:rsidR="00F34A90" w:rsidRPr="00692F19" w:rsidRDefault="00F34A90" w:rsidP="00F0043E">
            <w:pPr>
              <w:pStyle w:val="Tabletext"/>
              <w:jc w:val="center"/>
              <w:rPr>
                <w:sz w:val="18"/>
                <w:szCs w:val="18"/>
                <w:lang w:val="ru-RU"/>
              </w:rPr>
            </w:pPr>
            <w:r w:rsidRPr="00692F19">
              <w:rPr>
                <w:sz w:val="18"/>
                <w:szCs w:val="18"/>
                <w:lang w:val="ru-RU"/>
              </w:rPr>
              <w:t>8,00</w:t>
            </w:r>
          </w:p>
        </w:tc>
        <w:tc>
          <w:tcPr>
            <w:tcW w:w="904" w:type="dxa"/>
          </w:tcPr>
          <w:p w14:paraId="78E89154" w14:textId="77777777" w:rsidR="00F34A90" w:rsidRPr="00692F19" w:rsidRDefault="00F34A90" w:rsidP="00F0043E">
            <w:pPr>
              <w:pStyle w:val="Tabletext"/>
              <w:jc w:val="center"/>
              <w:rPr>
                <w:sz w:val="18"/>
                <w:szCs w:val="18"/>
                <w:lang w:val="ru-RU"/>
              </w:rPr>
            </w:pPr>
            <w:r w:rsidRPr="00692F19">
              <w:rPr>
                <w:sz w:val="18"/>
                <w:szCs w:val="18"/>
                <w:lang w:val="ru-RU"/>
              </w:rPr>
              <w:t>15,00</w:t>
            </w:r>
          </w:p>
        </w:tc>
        <w:tc>
          <w:tcPr>
            <w:tcW w:w="904" w:type="dxa"/>
          </w:tcPr>
          <w:p w14:paraId="0D1C2FDE" w14:textId="77777777" w:rsidR="00F34A90" w:rsidRPr="00692F19" w:rsidRDefault="00F34A90" w:rsidP="00F0043E">
            <w:pPr>
              <w:pStyle w:val="Tabletext"/>
              <w:jc w:val="center"/>
              <w:rPr>
                <w:sz w:val="18"/>
                <w:szCs w:val="18"/>
                <w:lang w:val="ru-RU"/>
              </w:rPr>
            </w:pPr>
            <w:r w:rsidRPr="00692F19">
              <w:rPr>
                <w:sz w:val="18"/>
                <w:szCs w:val="18"/>
                <w:lang w:val="ru-RU"/>
              </w:rPr>
              <w:t>8,00</w:t>
            </w:r>
          </w:p>
        </w:tc>
        <w:tc>
          <w:tcPr>
            <w:tcW w:w="904" w:type="dxa"/>
          </w:tcPr>
          <w:p w14:paraId="0D64FDF1" w14:textId="77777777" w:rsidR="00F34A90" w:rsidRPr="00692F19" w:rsidRDefault="00F34A90" w:rsidP="00F0043E">
            <w:pPr>
              <w:pStyle w:val="Tabletext"/>
              <w:jc w:val="center"/>
              <w:rPr>
                <w:sz w:val="18"/>
                <w:szCs w:val="18"/>
                <w:lang w:val="ru-RU"/>
              </w:rPr>
            </w:pPr>
            <w:r w:rsidRPr="00692F19">
              <w:rPr>
                <w:sz w:val="18"/>
                <w:szCs w:val="18"/>
                <w:lang w:val="ru-RU"/>
              </w:rPr>
              <w:t>15,00</w:t>
            </w:r>
          </w:p>
        </w:tc>
        <w:tc>
          <w:tcPr>
            <w:tcW w:w="904" w:type="dxa"/>
          </w:tcPr>
          <w:p w14:paraId="766EB30E" w14:textId="77777777" w:rsidR="00F34A90" w:rsidRPr="00692F19" w:rsidRDefault="00F34A90" w:rsidP="00F0043E">
            <w:pPr>
              <w:pStyle w:val="Tabletext"/>
              <w:jc w:val="center"/>
              <w:rPr>
                <w:sz w:val="18"/>
                <w:szCs w:val="18"/>
                <w:lang w:val="ru-RU"/>
              </w:rPr>
            </w:pPr>
            <w:r w:rsidRPr="00692F19">
              <w:rPr>
                <w:sz w:val="18"/>
                <w:szCs w:val="18"/>
                <w:lang w:val="ru-RU"/>
              </w:rPr>
              <w:t>8,00</w:t>
            </w:r>
          </w:p>
        </w:tc>
      </w:tr>
      <w:tr w:rsidR="00692F19" w:rsidRPr="00692F19" w14:paraId="5A7FCD15" w14:textId="77777777" w:rsidTr="00F0043E">
        <w:trPr>
          <w:trHeight w:val="20"/>
          <w:jc w:val="center"/>
        </w:trPr>
        <w:tc>
          <w:tcPr>
            <w:tcW w:w="2560" w:type="dxa"/>
          </w:tcPr>
          <w:p w14:paraId="70C04F9C" w14:textId="3CF69270" w:rsidR="00692F19" w:rsidRPr="00692F19" w:rsidRDefault="00692F19" w:rsidP="00692F19">
            <w:pPr>
              <w:pStyle w:val="Tabletext"/>
              <w:jc w:val="left"/>
              <w:rPr>
                <w:sz w:val="18"/>
                <w:szCs w:val="18"/>
                <w:lang w:val="ru-RU"/>
              </w:rPr>
            </w:pPr>
            <w:r w:rsidRPr="00692F19">
              <w:rPr>
                <w:sz w:val="18"/>
                <w:szCs w:val="18"/>
                <w:lang w:val="ru-RU"/>
              </w:rPr>
              <w:t>Потери на входев здание</w:t>
            </w:r>
          </w:p>
        </w:tc>
        <w:tc>
          <w:tcPr>
            <w:tcW w:w="1655" w:type="dxa"/>
          </w:tcPr>
          <w:p w14:paraId="1CBB12C1" w14:textId="77777777" w:rsidR="00692F19" w:rsidRPr="00692F19" w:rsidRDefault="00692F19" w:rsidP="00692F19">
            <w:pPr>
              <w:pStyle w:val="Tabletext"/>
              <w:jc w:val="center"/>
              <w:rPr>
                <w:sz w:val="18"/>
                <w:szCs w:val="18"/>
                <w:lang w:val="ru-RU"/>
              </w:rPr>
            </w:pPr>
            <w:r w:rsidRPr="00692F19">
              <w:rPr>
                <w:i/>
                <w:sz w:val="18"/>
                <w:szCs w:val="18"/>
                <w:lang w:val="ru-RU"/>
              </w:rPr>
              <w:t>L</w:t>
            </w:r>
            <w:r w:rsidRPr="00692F19">
              <w:rPr>
                <w:i/>
                <w:sz w:val="18"/>
                <w:szCs w:val="18"/>
                <w:vertAlign w:val="subscript"/>
                <w:lang w:val="ru-RU"/>
              </w:rPr>
              <w:t>b</w:t>
            </w:r>
            <w:r w:rsidRPr="00692F19">
              <w:rPr>
                <w:sz w:val="18"/>
                <w:szCs w:val="18"/>
                <w:lang w:val="ru-RU"/>
              </w:rPr>
              <w:t> (дБ)</w:t>
            </w:r>
          </w:p>
        </w:tc>
        <w:tc>
          <w:tcPr>
            <w:tcW w:w="904" w:type="dxa"/>
          </w:tcPr>
          <w:p w14:paraId="4FCB2BFC" w14:textId="77777777" w:rsidR="00692F19" w:rsidRPr="00692F19" w:rsidRDefault="00692F19" w:rsidP="00692F19">
            <w:pPr>
              <w:pStyle w:val="Tabletext"/>
              <w:jc w:val="center"/>
              <w:rPr>
                <w:sz w:val="18"/>
                <w:szCs w:val="18"/>
                <w:lang w:val="ru-RU"/>
              </w:rPr>
            </w:pPr>
            <w:r w:rsidRPr="00692F19">
              <w:rPr>
                <w:sz w:val="18"/>
                <w:szCs w:val="18"/>
                <w:lang w:val="ru-RU"/>
              </w:rPr>
              <w:t>0,00</w:t>
            </w:r>
          </w:p>
        </w:tc>
        <w:tc>
          <w:tcPr>
            <w:tcW w:w="904" w:type="dxa"/>
          </w:tcPr>
          <w:p w14:paraId="40635364" w14:textId="5A5CA7BB" w:rsidR="00692F19" w:rsidRPr="00692F19" w:rsidRDefault="00692F19" w:rsidP="00692F19">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5</w:t>
            </w:r>
          </w:p>
        </w:tc>
        <w:tc>
          <w:tcPr>
            <w:tcW w:w="904" w:type="dxa"/>
          </w:tcPr>
          <w:p w14:paraId="3D82EBEF" w14:textId="2F9B90FE" w:rsidR="00692F19" w:rsidRPr="00692F19" w:rsidRDefault="00692F19" w:rsidP="00692F19">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5</w:t>
            </w:r>
          </w:p>
        </w:tc>
        <w:tc>
          <w:tcPr>
            <w:tcW w:w="904" w:type="dxa"/>
          </w:tcPr>
          <w:p w14:paraId="62A20A09" w14:textId="77777777" w:rsidR="00692F19" w:rsidRPr="00692F19" w:rsidRDefault="00692F19" w:rsidP="00692F19">
            <w:pPr>
              <w:pStyle w:val="Tabletext"/>
              <w:jc w:val="center"/>
              <w:rPr>
                <w:sz w:val="18"/>
                <w:szCs w:val="18"/>
                <w:lang w:val="ru-RU"/>
              </w:rPr>
            </w:pPr>
            <w:r w:rsidRPr="00692F19">
              <w:rPr>
                <w:sz w:val="18"/>
                <w:szCs w:val="18"/>
                <w:lang w:val="ru-RU"/>
              </w:rPr>
              <w:t>0,00</w:t>
            </w:r>
          </w:p>
        </w:tc>
        <w:tc>
          <w:tcPr>
            <w:tcW w:w="904" w:type="dxa"/>
          </w:tcPr>
          <w:p w14:paraId="7D67EFC8" w14:textId="77777777" w:rsidR="00692F19" w:rsidRPr="00692F19" w:rsidRDefault="00692F19" w:rsidP="00692F19">
            <w:pPr>
              <w:pStyle w:val="Tabletext"/>
              <w:jc w:val="center"/>
              <w:rPr>
                <w:sz w:val="18"/>
                <w:szCs w:val="18"/>
                <w:lang w:val="ru-RU"/>
              </w:rPr>
            </w:pPr>
            <w:r w:rsidRPr="00692F19">
              <w:rPr>
                <w:sz w:val="18"/>
                <w:szCs w:val="18"/>
                <w:lang w:val="ru-RU"/>
              </w:rPr>
              <w:t>0,00</w:t>
            </w:r>
          </w:p>
        </w:tc>
        <w:tc>
          <w:tcPr>
            <w:tcW w:w="904" w:type="dxa"/>
          </w:tcPr>
          <w:p w14:paraId="1766B6CE" w14:textId="77777777" w:rsidR="00692F19" w:rsidRPr="00692F19" w:rsidRDefault="00692F19" w:rsidP="00692F19">
            <w:pPr>
              <w:pStyle w:val="Tabletext"/>
              <w:jc w:val="center"/>
              <w:rPr>
                <w:sz w:val="18"/>
                <w:szCs w:val="18"/>
                <w:lang w:val="ru-RU"/>
              </w:rPr>
            </w:pPr>
            <w:r w:rsidRPr="00692F19">
              <w:rPr>
                <w:sz w:val="18"/>
                <w:szCs w:val="18"/>
                <w:lang w:val="ru-RU"/>
              </w:rPr>
              <w:t>0,00</w:t>
            </w:r>
          </w:p>
        </w:tc>
      </w:tr>
      <w:tr w:rsidR="00F34A90" w:rsidRPr="00692F19" w14:paraId="135E6274" w14:textId="77777777" w:rsidTr="00F0043E">
        <w:trPr>
          <w:trHeight w:val="20"/>
          <w:jc w:val="center"/>
        </w:trPr>
        <w:tc>
          <w:tcPr>
            <w:tcW w:w="2560" w:type="dxa"/>
          </w:tcPr>
          <w:p w14:paraId="73EB8D12" w14:textId="77777777" w:rsidR="00F34A90" w:rsidRPr="00692F19" w:rsidRDefault="00F34A90" w:rsidP="00F0043E">
            <w:pPr>
              <w:pStyle w:val="Tabletext"/>
              <w:jc w:val="left"/>
              <w:rPr>
                <w:sz w:val="18"/>
                <w:szCs w:val="18"/>
                <w:lang w:val="ru-RU"/>
              </w:rPr>
            </w:pPr>
            <w:r w:rsidRPr="00692F19">
              <w:rPr>
                <w:sz w:val="18"/>
                <w:szCs w:val="18"/>
                <w:lang w:val="ru-RU"/>
              </w:rPr>
              <w:t>Вероятность охвата мест</w:t>
            </w:r>
          </w:p>
        </w:tc>
        <w:tc>
          <w:tcPr>
            <w:tcW w:w="1655" w:type="dxa"/>
          </w:tcPr>
          <w:p w14:paraId="2E8FE1B4" w14:textId="77777777" w:rsidR="00F34A90" w:rsidRPr="00692F19" w:rsidRDefault="00F34A90" w:rsidP="00F0043E">
            <w:pPr>
              <w:pStyle w:val="Tabletext"/>
              <w:jc w:val="center"/>
              <w:rPr>
                <w:sz w:val="18"/>
                <w:szCs w:val="18"/>
                <w:lang w:val="ru-RU"/>
              </w:rPr>
            </w:pPr>
            <w:r w:rsidRPr="00692F19">
              <w:rPr>
                <w:sz w:val="18"/>
                <w:szCs w:val="18"/>
                <w:lang w:val="ru-RU"/>
              </w:rPr>
              <w:t>%</w:t>
            </w:r>
          </w:p>
        </w:tc>
        <w:tc>
          <w:tcPr>
            <w:tcW w:w="904" w:type="dxa"/>
          </w:tcPr>
          <w:p w14:paraId="60D27B19" w14:textId="77777777" w:rsidR="00F34A90" w:rsidRPr="00692F19" w:rsidRDefault="00F34A90" w:rsidP="00F0043E">
            <w:pPr>
              <w:pStyle w:val="Tabletext"/>
              <w:jc w:val="center"/>
              <w:rPr>
                <w:i/>
                <w:sz w:val="18"/>
                <w:szCs w:val="18"/>
                <w:lang w:val="ru-RU"/>
              </w:rPr>
            </w:pPr>
            <w:r w:rsidRPr="00692F19">
              <w:rPr>
                <w:i/>
                <w:sz w:val="18"/>
                <w:szCs w:val="18"/>
                <w:lang w:val="ru-RU"/>
              </w:rPr>
              <w:t>70</w:t>
            </w:r>
          </w:p>
        </w:tc>
        <w:tc>
          <w:tcPr>
            <w:tcW w:w="904" w:type="dxa"/>
          </w:tcPr>
          <w:p w14:paraId="05C95D94" w14:textId="77777777" w:rsidR="00F34A90" w:rsidRPr="00692F19" w:rsidRDefault="00F34A90" w:rsidP="00F0043E">
            <w:pPr>
              <w:pStyle w:val="Tabletext"/>
              <w:jc w:val="center"/>
              <w:rPr>
                <w:i/>
                <w:sz w:val="18"/>
                <w:szCs w:val="18"/>
                <w:lang w:val="ru-RU"/>
              </w:rPr>
            </w:pPr>
            <w:r w:rsidRPr="00692F19">
              <w:rPr>
                <w:i/>
                <w:sz w:val="18"/>
                <w:szCs w:val="18"/>
                <w:lang w:val="ru-RU"/>
              </w:rPr>
              <w:t>95</w:t>
            </w:r>
          </w:p>
        </w:tc>
        <w:tc>
          <w:tcPr>
            <w:tcW w:w="904" w:type="dxa"/>
          </w:tcPr>
          <w:p w14:paraId="1917B509" w14:textId="77777777" w:rsidR="00F34A90" w:rsidRPr="00692F19" w:rsidRDefault="00F34A90" w:rsidP="00F0043E">
            <w:pPr>
              <w:pStyle w:val="Tabletext"/>
              <w:jc w:val="center"/>
              <w:rPr>
                <w:i/>
                <w:sz w:val="18"/>
                <w:szCs w:val="18"/>
                <w:lang w:val="ru-RU"/>
              </w:rPr>
            </w:pPr>
            <w:r w:rsidRPr="00692F19">
              <w:rPr>
                <w:i/>
                <w:sz w:val="18"/>
                <w:szCs w:val="18"/>
                <w:lang w:val="ru-RU"/>
              </w:rPr>
              <w:t>95</w:t>
            </w:r>
          </w:p>
        </w:tc>
        <w:tc>
          <w:tcPr>
            <w:tcW w:w="904" w:type="dxa"/>
          </w:tcPr>
          <w:p w14:paraId="3D88CB93" w14:textId="77777777" w:rsidR="00F34A90" w:rsidRPr="00692F19" w:rsidRDefault="00F34A90" w:rsidP="00F0043E">
            <w:pPr>
              <w:pStyle w:val="Tabletext"/>
              <w:jc w:val="center"/>
              <w:rPr>
                <w:i/>
                <w:sz w:val="18"/>
                <w:szCs w:val="18"/>
                <w:lang w:val="ru-RU"/>
              </w:rPr>
            </w:pPr>
            <w:r w:rsidRPr="00692F19">
              <w:rPr>
                <w:i/>
                <w:sz w:val="18"/>
                <w:szCs w:val="18"/>
                <w:lang w:val="ru-RU"/>
              </w:rPr>
              <w:t>95</w:t>
            </w:r>
          </w:p>
        </w:tc>
        <w:tc>
          <w:tcPr>
            <w:tcW w:w="904" w:type="dxa"/>
          </w:tcPr>
          <w:p w14:paraId="43F68DCF" w14:textId="77777777" w:rsidR="00F34A90" w:rsidRPr="00692F19" w:rsidRDefault="00F34A90" w:rsidP="00F0043E">
            <w:pPr>
              <w:pStyle w:val="Tabletext"/>
              <w:jc w:val="center"/>
              <w:rPr>
                <w:i/>
                <w:sz w:val="18"/>
                <w:szCs w:val="18"/>
                <w:lang w:val="ru-RU"/>
              </w:rPr>
            </w:pPr>
            <w:r w:rsidRPr="00692F19">
              <w:rPr>
                <w:i/>
                <w:sz w:val="18"/>
                <w:szCs w:val="18"/>
                <w:lang w:val="ru-RU"/>
              </w:rPr>
              <w:t>95</w:t>
            </w:r>
          </w:p>
        </w:tc>
        <w:tc>
          <w:tcPr>
            <w:tcW w:w="904" w:type="dxa"/>
          </w:tcPr>
          <w:p w14:paraId="64AB1C02" w14:textId="77777777" w:rsidR="00F34A90" w:rsidRPr="00692F19" w:rsidRDefault="00F34A90" w:rsidP="00F0043E">
            <w:pPr>
              <w:pStyle w:val="Tabletext"/>
              <w:jc w:val="center"/>
              <w:rPr>
                <w:i/>
                <w:sz w:val="18"/>
                <w:szCs w:val="18"/>
                <w:lang w:val="ru-RU"/>
              </w:rPr>
            </w:pPr>
            <w:r w:rsidRPr="00692F19">
              <w:rPr>
                <w:i/>
                <w:sz w:val="18"/>
                <w:szCs w:val="18"/>
                <w:lang w:val="ru-RU"/>
              </w:rPr>
              <w:t>99</w:t>
            </w:r>
          </w:p>
        </w:tc>
      </w:tr>
      <w:tr w:rsidR="00F34A90" w:rsidRPr="00692F19" w14:paraId="7B60BD69" w14:textId="77777777" w:rsidTr="00F0043E">
        <w:trPr>
          <w:trHeight w:val="115"/>
          <w:jc w:val="center"/>
        </w:trPr>
        <w:tc>
          <w:tcPr>
            <w:tcW w:w="2560" w:type="dxa"/>
          </w:tcPr>
          <w:p w14:paraId="26F3BAEF" w14:textId="25470E01" w:rsidR="00F34A90" w:rsidRPr="00692F19" w:rsidRDefault="00F34A90" w:rsidP="00F0043E">
            <w:pPr>
              <w:pStyle w:val="Tabletext"/>
              <w:jc w:val="left"/>
              <w:rPr>
                <w:sz w:val="18"/>
                <w:szCs w:val="18"/>
                <w:lang w:val="ru-RU"/>
              </w:rPr>
            </w:pPr>
            <w:r w:rsidRPr="00692F19">
              <w:rPr>
                <w:sz w:val="18"/>
                <w:szCs w:val="18"/>
                <w:lang w:val="ru-RU"/>
              </w:rPr>
              <w:t>Коэффицие</w:t>
            </w:r>
            <w:r w:rsidR="00E60AD9" w:rsidRPr="00692F19">
              <w:rPr>
                <w:sz w:val="18"/>
                <w:szCs w:val="18"/>
                <w:lang w:val="en-US"/>
              </w:rPr>
              <w:t xml:space="preserve"> </w:t>
            </w:r>
            <w:r w:rsidRPr="00692F19">
              <w:rPr>
                <w:sz w:val="18"/>
                <w:szCs w:val="18"/>
                <w:lang w:val="ru-RU"/>
              </w:rPr>
              <w:t>нт распределения</w:t>
            </w:r>
          </w:p>
        </w:tc>
        <w:tc>
          <w:tcPr>
            <w:tcW w:w="1655" w:type="dxa"/>
          </w:tcPr>
          <w:p w14:paraId="6F571E8A" w14:textId="77777777" w:rsidR="00F34A90" w:rsidRPr="00692F19" w:rsidRDefault="00F34A90" w:rsidP="00F0043E">
            <w:pPr>
              <w:pStyle w:val="Tabletext"/>
              <w:jc w:val="center"/>
              <w:rPr>
                <w:sz w:val="18"/>
                <w:szCs w:val="18"/>
                <w:lang w:val="ru-RU"/>
              </w:rPr>
            </w:pPr>
            <w:r w:rsidRPr="00692F19">
              <w:rPr>
                <w:sz w:val="18"/>
                <w:szCs w:val="18"/>
                <w:lang w:val="ru-RU"/>
              </w:rPr>
              <w:t>μ</w:t>
            </w:r>
          </w:p>
        </w:tc>
        <w:tc>
          <w:tcPr>
            <w:tcW w:w="904" w:type="dxa"/>
          </w:tcPr>
          <w:p w14:paraId="7C3B8B6A" w14:textId="77777777" w:rsidR="00F34A90" w:rsidRPr="00692F19" w:rsidRDefault="00F34A90" w:rsidP="00F0043E">
            <w:pPr>
              <w:pStyle w:val="Tabletext"/>
              <w:jc w:val="center"/>
              <w:rPr>
                <w:i/>
                <w:sz w:val="18"/>
                <w:szCs w:val="18"/>
                <w:lang w:val="ru-RU"/>
              </w:rPr>
            </w:pPr>
            <w:r w:rsidRPr="00692F19">
              <w:rPr>
                <w:i/>
                <w:sz w:val="18"/>
                <w:szCs w:val="18"/>
                <w:lang w:val="ru-RU"/>
              </w:rPr>
              <w:t>0,52</w:t>
            </w:r>
          </w:p>
        </w:tc>
        <w:tc>
          <w:tcPr>
            <w:tcW w:w="904" w:type="dxa"/>
          </w:tcPr>
          <w:p w14:paraId="1360684F" w14:textId="77777777" w:rsidR="00F34A90" w:rsidRPr="00692F19" w:rsidRDefault="00F34A90" w:rsidP="00F0043E">
            <w:pPr>
              <w:pStyle w:val="Tabletext"/>
              <w:jc w:val="center"/>
              <w:rPr>
                <w:i/>
                <w:sz w:val="18"/>
                <w:szCs w:val="18"/>
                <w:lang w:val="ru-RU"/>
              </w:rPr>
            </w:pPr>
            <w:r w:rsidRPr="00692F19">
              <w:rPr>
                <w:i/>
                <w:sz w:val="18"/>
                <w:szCs w:val="18"/>
                <w:lang w:val="ru-RU"/>
              </w:rPr>
              <w:t>1,64</w:t>
            </w:r>
          </w:p>
        </w:tc>
        <w:tc>
          <w:tcPr>
            <w:tcW w:w="904" w:type="dxa"/>
          </w:tcPr>
          <w:p w14:paraId="748E497B" w14:textId="77777777" w:rsidR="00F34A90" w:rsidRPr="00692F19" w:rsidRDefault="00F34A90" w:rsidP="00F0043E">
            <w:pPr>
              <w:pStyle w:val="Tabletext"/>
              <w:jc w:val="center"/>
              <w:rPr>
                <w:i/>
                <w:sz w:val="18"/>
                <w:szCs w:val="18"/>
                <w:lang w:val="ru-RU"/>
              </w:rPr>
            </w:pPr>
            <w:r w:rsidRPr="00692F19">
              <w:rPr>
                <w:i/>
                <w:sz w:val="18"/>
                <w:szCs w:val="18"/>
                <w:lang w:val="ru-RU"/>
              </w:rPr>
              <w:t>1,64</w:t>
            </w:r>
          </w:p>
        </w:tc>
        <w:tc>
          <w:tcPr>
            <w:tcW w:w="904" w:type="dxa"/>
          </w:tcPr>
          <w:p w14:paraId="11A5E906" w14:textId="77777777" w:rsidR="00F34A90" w:rsidRPr="00692F19" w:rsidRDefault="00F34A90" w:rsidP="00F0043E">
            <w:pPr>
              <w:pStyle w:val="Tabletext"/>
              <w:jc w:val="center"/>
              <w:rPr>
                <w:i/>
                <w:sz w:val="18"/>
                <w:szCs w:val="18"/>
                <w:lang w:val="ru-RU"/>
              </w:rPr>
            </w:pPr>
            <w:r w:rsidRPr="00692F19">
              <w:rPr>
                <w:i/>
                <w:sz w:val="18"/>
                <w:szCs w:val="18"/>
                <w:lang w:val="ru-RU"/>
              </w:rPr>
              <w:t>1,64</w:t>
            </w:r>
          </w:p>
        </w:tc>
        <w:tc>
          <w:tcPr>
            <w:tcW w:w="904" w:type="dxa"/>
          </w:tcPr>
          <w:p w14:paraId="24E9500A" w14:textId="77777777" w:rsidR="00F34A90" w:rsidRPr="00692F19" w:rsidRDefault="00F34A90" w:rsidP="00F0043E">
            <w:pPr>
              <w:pStyle w:val="Tabletext"/>
              <w:jc w:val="center"/>
              <w:rPr>
                <w:i/>
                <w:sz w:val="18"/>
                <w:szCs w:val="18"/>
                <w:lang w:val="ru-RU"/>
              </w:rPr>
            </w:pPr>
            <w:r w:rsidRPr="00692F19">
              <w:rPr>
                <w:i/>
                <w:sz w:val="18"/>
                <w:szCs w:val="18"/>
                <w:lang w:val="ru-RU"/>
              </w:rPr>
              <w:t>1,64</w:t>
            </w:r>
          </w:p>
        </w:tc>
        <w:tc>
          <w:tcPr>
            <w:tcW w:w="904" w:type="dxa"/>
          </w:tcPr>
          <w:p w14:paraId="25B066B4" w14:textId="77777777" w:rsidR="00F34A90" w:rsidRPr="00692F19" w:rsidRDefault="00F34A90" w:rsidP="00F0043E">
            <w:pPr>
              <w:pStyle w:val="Tabletext"/>
              <w:jc w:val="center"/>
              <w:rPr>
                <w:i/>
                <w:sz w:val="18"/>
                <w:szCs w:val="18"/>
                <w:lang w:val="ru-RU"/>
              </w:rPr>
            </w:pPr>
            <w:r w:rsidRPr="00692F19">
              <w:rPr>
                <w:i/>
                <w:sz w:val="18"/>
                <w:szCs w:val="18"/>
                <w:lang w:val="ru-RU"/>
              </w:rPr>
              <w:t>2,33</w:t>
            </w:r>
          </w:p>
        </w:tc>
      </w:tr>
      <w:tr w:rsidR="00F34A90" w:rsidRPr="00692F19" w14:paraId="3A888B3D" w14:textId="77777777" w:rsidTr="00F0043E">
        <w:trPr>
          <w:trHeight w:val="20"/>
          <w:jc w:val="center"/>
        </w:trPr>
        <w:tc>
          <w:tcPr>
            <w:tcW w:w="2560" w:type="dxa"/>
          </w:tcPr>
          <w:p w14:paraId="494F63EC" w14:textId="77777777" w:rsidR="00F34A90" w:rsidRPr="00692F19" w:rsidRDefault="00F34A90" w:rsidP="00F0043E">
            <w:pPr>
              <w:pStyle w:val="Tabletext"/>
              <w:jc w:val="left"/>
              <w:rPr>
                <w:sz w:val="18"/>
                <w:szCs w:val="18"/>
                <w:lang w:val="ru-RU"/>
              </w:rPr>
            </w:pPr>
            <w:r w:rsidRPr="00692F19">
              <w:rPr>
                <w:sz w:val="18"/>
                <w:szCs w:val="18"/>
                <w:lang w:val="ru-RU"/>
              </w:rPr>
              <w:t>Стандартное отклонение напряженности поля DRM</w:t>
            </w:r>
          </w:p>
        </w:tc>
        <w:tc>
          <w:tcPr>
            <w:tcW w:w="1655" w:type="dxa"/>
          </w:tcPr>
          <w:p w14:paraId="05B93B77" w14:textId="77777777" w:rsidR="00F34A90" w:rsidRPr="00692F19" w:rsidRDefault="00F34A90" w:rsidP="00F0043E">
            <w:pPr>
              <w:pStyle w:val="Tabletext"/>
              <w:jc w:val="center"/>
              <w:rPr>
                <w:sz w:val="18"/>
                <w:szCs w:val="18"/>
                <w:lang w:val="ru-RU"/>
              </w:rPr>
            </w:pPr>
            <w:r w:rsidRPr="00692F19">
              <w:rPr>
                <w:sz w:val="18"/>
                <w:szCs w:val="18"/>
                <w:lang w:val="ru-RU"/>
              </w:rPr>
              <w:t>σ</w:t>
            </w:r>
            <w:r w:rsidRPr="00692F19">
              <w:rPr>
                <w:i/>
                <w:sz w:val="18"/>
                <w:szCs w:val="18"/>
                <w:vertAlign w:val="subscript"/>
                <w:lang w:val="ru-RU"/>
              </w:rPr>
              <w:t>m</w:t>
            </w:r>
            <w:r w:rsidRPr="00692F19">
              <w:rPr>
                <w:sz w:val="18"/>
                <w:szCs w:val="18"/>
                <w:lang w:val="ru-RU"/>
              </w:rPr>
              <w:t> (дБ)</w:t>
            </w:r>
          </w:p>
        </w:tc>
        <w:tc>
          <w:tcPr>
            <w:tcW w:w="904" w:type="dxa"/>
          </w:tcPr>
          <w:p w14:paraId="2E2AF8D5" w14:textId="77777777" w:rsidR="00F34A90" w:rsidRPr="00692F19" w:rsidRDefault="00F34A90" w:rsidP="00F0043E">
            <w:pPr>
              <w:pStyle w:val="Tabletext"/>
              <w:jc w:val="center"/>
              <w:rPr>
                <w:i/>
                <w:sz w:val="18"/>
                <w:szCs w:val="18"/>
                <w:lang w:val="ru-RU"/>
              </w:rPr>
            </w:pPr>
            <w:r w:rsidRPr="00692F19">
              <w:rPr>
                <w:i/>
                <w:sz w:val="18"/>
                <w:szCs w:val="18"/>
                <w:lang w:val="ru-RU"/>
              </w:rPr>
              <w:t>3,56</w:t>
            </w:r>
          </w:p>
        </w:tc>
        <w:tc>
          <w:tcPr>
            <w:tcW w:w="904" w:type="dxa"/>
          </w:tcPr>
          <w:p w14:paraId="4198CA7C" w14:textId="77777777" w:rsidR="00F34A90" w:rsidRPr="00692F19" w:rsidRDefault="00F34A90" w:rsidP="00F0043E">
            <w:pPr>
              <w:pStyle w:val="Tabletext"/>
              <w:jc w:val="center"/>
              <w:rPr>
                <w:i/>
                <w:sz w:val="18"/>
                <w:szCs w:val="18"/>
                <w:lang w:val="ru-RU"/>
              </w:rPr>
            </w:pPr>
            <w:r w:rsidRPr="00692F19">
              <w:rPr>
                <w:i/>
                <w:sz w:val="18"/>
                <w:szCs w:val="18"/>
                <w:lang w:val="ru-RU"/>
              </w:rPr>
              <w:t>3,56</w:t>
            </w:r>
          </w:p>
        </w:tc>
        <w:tc>
          <w:tcPr>
            <w:tcW w:w="904" w:type="dxa"/>
          </w:tcPr>
          <w:p w14:paraId="1D9CDF59" w14:textId="77777777" w:rsidR="00F34A90" w:rsidRPr="00692F19" w:rsidRDefault="00F34A90" w:rsidP="00F0043E">
            <w:pPr>
              <w:pStyle w:val="Tabletext"/>
              <w:jc w:val="center"/>
              <w:rPr>
                <w:i/>
                <w:sz w:val="18"/>
                <w:szCs w:val="18"/>
                <w:lang w:val="ru-RU"/>
              </w:rPr>
            </w:pPr>
            <w:r w:rsidRPr="00692F19">
              <w:rPr>
                <w:i/>
                <w:sz w:val="18"/>
                <w:szCs w:val="18"/>
                <w:lang w:val="ru-RU"/>
              </w:rPr>
              <w:t>3,56</w:t>
            </w:r>
          </w:p>
        </w:tc>
        <w:tc>
          <w:tcPr>
            <w:tcW w:w="904" w:type="dxa"/>
          </w:tcPr>
          <w:p w14:paraId="26312D2E" w14:textId="77777777" w:rsidR="00F34A90" w:rsidRPr="00692F19" w:rsidRDefault="00F34A90" w:rsidP="00F0043E">
            <w:pPr>
              <w:pStyle w:val="Tabletext"/>
              <w:jc w:val="center"/>
              <w:rPr>
                <w:i/>
                <w:sz w:val="18"/>
                <w:szCs w:val="18"/>
                <w:lang w:val="ru-RU"/>
              </w:rPr>
            </w:pPr>
            <w:r w:rsidRPr="00692F19">
              <w:rPr>
                <w:i/>
                <w:sz w:val="18"/>
                <w:szCs w:val="18"/>
                <w:lang w:val="ru-RU"/>
              </w:rPr>
              <w:t>3,56</w:t>
            </w:r>
          </w:p>
        </w:tc>
        <w:tc>
          <w:tcPr>
            <w:tcW w:w="904" w:type="dxa"/>
          </w:tcPr>
          <w:p w14:paraId="479EFB01" w14:textId="77777777" w:rsidR="00F34A90" w:rsidRPr="00692F19" w:rsidRDefault="00F34A90" w:rsidP="00F0043E">
            <w:pPr>
              <w:pStyle w:val="Tabletext"/>
              <w:jc w:val="center"/>
              <w:rPr>
                <w:i/>
                <w:sz w:val="18"/>
                <w:szCs w:val="18"/>
                <w:lang w:val="ru-RU"/>
              </w:rPr>
            </w:pPr>
            <w:r w:rsidRPr="00692F19">
              <w:rPr>
                <w:i/>
                <w:sz w:val="18"/>
                <w:szCs w:val="18"/>
                <w:lang w:val="ru-RU"/>
              </w:rPr>
              <w:t>3,56</w:t>
            </w:r>
          </w:p>
        </w:tc>
        <w:tc>
          <w:tcPr>
            <w:tcW w:w="904" w:type="dxa"/>
          </w:tcPr>
          <w:p w14:paraId="39101F2B" w14:textId="77777777" w:rsidR="00F34A90" w:rsidRPr="00692F19" w:rsidRDefault="00F34A90" w:rsidP="00F0043E">
            <w:pPr>
              <w:pStyle w:val="Tabletext"/>
              <w:jc w:val="center"/>
              <w:rPr>
                <w:i/>
                <w:sz w:val="18"/>
                <w:szCs w:val="18"/>
                <w:lang w:val="ru-RU"/>
              </w:rPr>
            </w:pPr>
            <w:r w:rsidRPr="00692F19">
              <w:rPr>
                <w:i/>
                <w:sz w:val="18"/>
                <w:szCs w:val="18"/>
                <w:lang w:val="ru-RU"/>
              </w:rPr>
              <w:t>2,86</w:t>
            </w:r>
          </w:p>
        </w:tc>
      </w:tr>
      <w:tr w:rsidR="00F34A90" w:rsidRPr="00692F19" w14:paraId="6B956FA1" w14:textId="77777777" w:rsidTr="00F0043E">
        <w:trPr>
          <w:trHeight w:val="20"/>
          <w:jc w:val="center"/>
        </w:trPr>
        <w:tc>
          <w:tcPr>
            <w:tcW w:w="2560" w:type="dxa"/>
          </w:tcPr>
          <w:p w14:paraId="23527C1A" w14:textId="77777777" w:rsidR="00F34A90" w:rsidRPr="00692F19" w:rsidRDefault="00F34A90" w:rsidP="00F0043E">
            <w:pPr>
              <w:pStyle w:val="Tabletext"/>
              <w:jc w:val="left"/>
              <w:rPr>
                <w:sz w:val="18"/>
                <w:szCs w:val="18"/>
                <w:lang w:val="ru-RU"/>
              </w:rPr>
            </w:pPr>
            <w:r w:rsidRPr="00692F19">
              <w:rPr>
                <w:sz w:val="18"/>
                <w:szCs w:val="18"/>
                <w:lang w:val="ru-RU"/>
              </w:rPr>
              <w:t>Стандартное отклонение MMN</w:t>
            </w:r>
          </w:p>
        </w:tc>
        <w:tc>
          <w:tcPr>
            <w:tcW w:w="1655" w:type="dxa"/>
          </w:tcPr>
          <w:p w14:paraId="2E6FBC3A" w14:textId="77777777" w:rsidR="00F34A90" w:rsidRPr="00692F19" w:rsidRDefault="00F34A90" w:rsidP="00F0043E">
            <w:pPr>
              <w:pStyle w:val="Tabletext"/>
              <w:jc w:val="center"/>
              <w:rPr>
                <w:sz w:val="18"/>
                <w:szCs w:val="18"/>
                <w:lang w:val="ru-RU"/>
              </w:rPr>
            </w:pPr>
            <w:r w:rsidRPr="00692F19">
              <w:rPr>
                <w:sz w:val="18"/>
                <w:szCs w:val="18"/>
                <w:lang w:val="ru-RU"/>
              </w:rPr>
              <w:t>σ</w:t>
            </w:r>
            <w:r w:rsidRPr="00692F19">
              <w:rPr>
                <w:i/>
                <w:sz w:val="18"/>
                <w:szCs w:val="18"/>
                <w:vertAlign w:val="subscript"/>
                <w:lang w:val="ru-RU"/>
              </w:rPr>
              <w:t>MMN</w:t>
            </w:r>
            <w:r w:rsidRPr="00692F19">
              <w:rPr>
                <w:sz w:val="18"/>
                <w:szCs w:val="18"/>
                <w:lang w:val="ru-RU"/>
              </w:rPr>
              <w:t> (дБ)</w:t>
            </w:r>
          </w:p>
        </w:tc>
        <w:tc>
          <w:tcPr>
            <w:tcW w:w="904" w:type="dxa"/>
          </w:tcPr>
          <w:p w14:paraId="0F94BB30" w14:textId="77777777" w:rsidR="00F34A90" w:rsidRPr="00692F19" w:rsidRDefault="00F34A90" w:rsidP="00F0043E">
            <w:pPr>
              <w:pStyle w:val="Tabletext"/>
              <w:jc w:val="center"/>
              <w:rPr>
                <w:i/>
                <w:sz w:val="18"/>
                <w:szCs w:val="18"/>
                <w:lang w:val="ru-RU"/>
              </w:rPr>
            </w:pPr>
            <w:r w:rsidRPr="00692F19">
              <w:rPr>
                <w:i/>
                <w:sz w:val="18"/>
                <w:szCs w:val="18"/>
                <w:lang w:val="ru-RU"/>
              </w:rPr>
              <w:t>4,53</w:t>
            </w:r>
          </w:p>
        </w:tc>
        <w:tc>
          <w:tcPr>
            <w:tcW w:w="904" w:type="dxa"/>
          </w:tcPr>
          <w:p w14:paraId="57DDEA2A" w14:textId="77777777" w:rsidR="00F34A90" w:rsidRPr="00692F19" w:rsidRDefault="00F34A90" w:rsidP="00F0043E">
            <w:pPr>
              <w:pStyle w:val="Tabletext"/>
              <w:jc w:val="center"/>
              <w:rPr>
                <w:i/>
                <w:sz w:val="18"/>
                <w:szCs w:val="18"/>
                <w:lang w:val="ru-RU"/>
              </w:rPr>
            </w:pPr>
            <w:r w:rsidRPr="00692F19">
              <w:rPr>
                <w:i/>
                <w:sz w:val="18"/>
                <w:szCs w:val="18"/>
                <w:lang w:val="ru-RU"/>
              </w:rPr>
              <w:t>4,53</w:t>
            </w:r>
          </w:p>
        </w:tc>
        <w:tc>
          <w:tcPr>
            <w:tcW w:w="904" w:type="dxa"/>
          </w:tcPr>
          <w:p w14:paraId="776D4344" w14:textId="77777777" w:rsidR="00F34A90" w:rsidRPr="00692F19" w:rsidRDefault="00F34A90" w:rsidP="00F0043E">
            <w:pPr>
              <w:pStyle w:val="Tabletext"/>
              <w:jc w:val="center"/>
              <w:rPr>
                <w:i/>
                <w:sz w:val="18"/>
                <w:szCs w:val="18"/>
                <w:lang w:val="ru-RU"/>
              </w:rPr>
            </w:pPr>
            <w:r w:rsidRPr="00692F19">
              <w:rPr>
                <w:i/>
                <w:sz w:val="18"/>
                <w:szCs w:val="18"/>
                <w:lang w:val="ru-RU"/>
              </w:rPr>
              <w:t>0,00</w:t>
            </w:r>
          </w:p>
        </w:tc>
        <w:tc>
          <w:tcPr>
            <w:tcW w:w="904" w:type="dxa"/>
          </w:tcPr>
          <w:p w14:paraId="35BA8B21" w14:textId="77777777" w:rsidR="00F34A90" w:rsidRPr="00692F19" w:rsidRDefault="00F34A90" w:rsidP="00F0043E">
            <w:pPr>
              <w:pStyle w:val="Tabletext"/>
              <w:jc w:val="center"/>
              <w:rPr>
                <w:i/>
                <w:sz w:val="18"/>
                <w:szCs w:val="18"/>
                <w:lang w:val="ru-RU"/>
              </w:rPr>
            </w:pPr>
            <w:r w:rsidRPr="00692F19">
              <w:rPr>
                <w:i/>
                <w:sz w:val="18"/>
                <w:szCs w:val="18"/>
                <w:lang w:val="ru-RU"/>
              </w:rPr>
              <w:t>4,53</w:t>
            </w:r>
          </w:p>
        </w:tc>
        <w:tc>
          <w:tcPr>
            <w:tcW w:w="904" w:type="dxa"/>
          </w:tcPr>
          <w:p w14:paraId="50783B8B" w14:textId="77777777" w:rsidR="00F34A90" w:rsidRPr="00692F19" w:rsidRDefault="00F34A90" w:rsidP="00F0043E">
            <w:pPr>
              <w:pStyle w:val="Tabletext"/>
              <w:jc w:val="center"/>
              <w:rPr>
                <w:i/>
                <w:sz w:val="18"/>
                <w:szCs w:val="18"/>
                <w:lang w:val="ru-RU"/>
              </w:rPr>
            </w:pPr>
            <w:r w:rsidRPr="00692F19">
              <w:rPr>
                <w:i/>
                <w:sz w:val="18"/>
                <w:szCs w:val="18"/>
                <w:lang w:val="ru-RU"/>
              </w:rPr>
              <w:t>0,00</w:t>
            </w:r>
          </w:p>
        </w:tc>
        <w:tc>
          <w:tcPr>
            <w:tcW w:w="904" w:type="dxa"/>
          </w:tcPr>
          <w:p w14:paraId="2F911312" w14:textId="77777777" w:rsidR="00F34A90" w:rsidRPr="00692F19" w:rsidRDefault="00F34A90" w:rsidP="00F0043E">
            <w:pPr>
              <w:pStyle w:val="Tabletext"/>
              <w:jc w:val="center"/>
              <w:rPr>
                <w:i/>
                <w:sz w:val="18"/>
                <w:szCs w:val="18"/>
                <w:lang w:val="ru-RU"/>
              </w:rPr>
            </w:pPr>
            <w:r w:rsidRPr="00692F19">
              <w:rPr>
                <w:i/>
                <w:sz w:val="18"/>
                <w:szCs w:val="18"/>
                <w:lang w:val="ru-RU"/>
              </w:rPr>
              <w:t>4,53</w:t>
            </w:r>
          </w:p>
        </w:tc>
      </w:tr>
      <w:tr w:rsidR="00692F19" w:rsidRPr="00692F19" w14:paraId="36C7E736" w14:textId="77777777" w:rsidTr="00F0043E">
        <w:trPr>
          <w:trHeight w:val="20"/>
          <w:jc w:val="center"/>
        </w:trPr>
        <w:tc>
          <w:tcPr>
            <w:tcW w:w="2560" w:type="dxa"/>
          </w:tcPr>
          <w:p w14:paraId="0A054E51" w14:textId="77777777" w:rsidR="00692F19" w:rsidRPr="00692F19" w:rsidRDefault="00692F19" w:rsidP="00692F19">
            <w:pPr>
              <w:pStyle w:val="Tabletext"/>
              <w:jc w:val="left"/>
              <w:rPr>
                <w:sz w:val="18"/>
                <w:szCs w:val="18"/>
                <w:lang w:val="ru-RU"/>
              </w:rPr>
            </w:pPr>
            <w:r w:rsidRPr="00692F19">
              <w:rPr>
                <w:sz w:val="18"/>
                <w:szCs w:val="18"/>
                <w:lang w:val="ru-RU"/>
              </w:rPr>
              <w:t>Поправочный коэффициент местоположений</w:t>
            </w:r>
          </w:p>
        </w:tc>
        <w:tc>
          <w:tcPr>
            <w:tcW w:w="1655" w:type="dxa"/>
          </w:tcPr>
          <w:p w14:paraId="089A4183" w14:textId="77777777" w:rsidR="00692F19" w:rsidRPr="00692F19" w:rsidRDefault="00692F19" w:rsidP="00692F19">
            <w:pPr>
              <w:pStyle w:val="Tabletext"/>
              <w:jc w:val="center"/>
              <w:rPr>
                <w:sz w:val="18"/>
                <w:szCs w:val="18"/>
                <w:lang w:val="ru-RU"/>
              </w:rPr>
            </w:pPr>
            <w:r w:rsidRPr="00692F19">
              <w:rPr>
                <w:i/>
                <w:sz w:val="18"/>
                <w:szCs w:val="18"/>
                <w:lang w:val="ru-RU"/>
              </w:rPr>
              <w:t>C</w:t>
            </w:r>
            <w:r w:rsidRPr="00692F19">
              <w:rPr>
                <w:i/>
                <w:sz w:val="18"/>
                <w:szCs w:val="18"/>
                <w:vertAlign w:val="subscript"/>
                <w:lang w:val="ru-RU"/>
              </w:rPr>
              <w:t>l</w:t>
            </w:r>
            <w:r w:rsidRPr="00692F19">
              <w:rPr>
                <w:i/>
                <w:sz w:val="18"/>
                <w:szCs w:val="18"/>
                <w:lang w:val="ru-RU"/>
              </w:rPr>
              <w:t> </w:t>
            </w:r>
            <w:r w:rsidRPr="00692F19">
              <w:rPr>
                <w:sz w:val="18"/>
                <w:szCs w:val="18"/>
                <w:lang w:val="ru-RU"/>
              </w:rPr>
              <w:t>(дБ)</w:t>
            </w:r>
          </w:p>
        </w:tc>
        <w:tc>
          <w:tcPr>
            <w:tcW w:w="904" w:type="dxa"/>
          </w:tcPr>
          <w:p w14:paraId="20CFE807" w14:textId="77777777" w:rsidR="00692F19" w:rsidRPr="00692F19" w:rsidRDefault="00692F19" w:rsidP="00692F19">
            <w:pPr>
              <w:pStyle w:val="Tabletext"/>
              <w:jc w:val="center"/>
              <w:rPr>
                <w:sz w:val="18"/>
                <w:szCs w:val="18"/>
                <w:lang w:val="ru-RU"/>
              </w:rPr>
            </w:pPr>
            <w:r w:rsidRPr="00692F19">
              <w:rPr>
                <w:sz w:val="18"/>
                <w:szCs w:val="18"/>
                <w:lang w:val="ru-RU"/>
              </w:rPr>
              <w:t>3,02</w:t>
            </w:r>
          </w:p>
        </w:tc>
        <w:tc>
          <w:tcPr>
            <w:tcW w:w="904" w:type="dxa"/>
          </w:tcPr>
          <w:p w14:paraId="6305192D" w14:textId="7E1634DD" w:rsidR="00692F19" w:rsidRPr="00692F19" w:rsidRDefault="00692F19" w:rsidP="00692F19">
            <w:pPr>
              <w:pStyle w:val="Tabletext"/>
              <w:jc w:val="center"/>
              <w:rPr>
                <w:sz w:val="18"/>
                <w:szCs w:val="18"/>
                <w:lang w:val="ru-RU"/>
              </w:rPr>
            </w:pPr>
            <w:r w:rsidRPr="003467C5">
              <w:rPr>
                <w:sz w:val="18"/>
                <w:szCs w:val="18"/>
              </w:rPr>
              <w:t>9</w:t>
            </w:r>
            <w:r w:rsidRPr="003467C5">
              <w:rPr>
                <w:sz w:val="18"/>
                <w:szCs w:val="18"/>
                <w:lang w:val="ru-RU"/>
              </w:rPr>
              <w:t>,</w:t>
            </w:r>
            <w:r w:rsidRPr="003467C5">
              <w:rPr>
                <w:sz w:val="18"/>
                <w:szCs w:val="18"/>
              </w:rPr>
              <w:t>45</w:t>
            </w:r>
          </w:p>
        </w:tc>
        <w:tc>
          <w:tcPr>
            <w:tcW w:w="904" w:type="dxa"/>
          </w:tcPr>
          <w:p w14:paraId="55A3BBDF" w14:textId="34F70543" w:rsidR="00692F19" w:rsidRPr="00692F19" w:rsidRDefault="00692F19" w:rsidP="00692F19">
            <w:pPr>
              <w:pStyle w:val="Tabletext"/>
              <w:jc w:val="center"/>
              <w:rPr>
                <w:sz w:val="18"/>
                <w:szCs w:val="18"/>
                <w:lang w:val="ru-RU"/>
              </w:rPr>
            </w:pPr>
            <w:r w:rsidRPr="003467C5">
              <w:rPr>
                <w:sz w:val="18"/>
                <w:szCs w:val="18"/>
              </w:rPr>
              <w:t>5</w:t>
            </w:r>
            <w:r w:rsidRPr="003467C5">
              <w:rPr>
                <w:sz w:val="18"/>
                <w:szCs w:val="18"/>
                <w:lang w:val="ru-RU"/>
              </w:rPr>
              <w:t>,</w:t>
            </w:r>
            <w:r w:rsidRPr="003467C5">
              <w:rPr>
                <w:sz w:val="18"/>
                <w:szCs w:val="18"/>
              </w:rPr>
              <w:t>84</w:t>
            </w:r>
          </w:p>
        </w:tc>
        <w:tc>
          <w:tcPr>
            <w:tcW w:w="904" w:type="dxa"/>
          </w:tcPr>
          <w:p w14:paraId="056B42C4" w14:textId="77777777" w:rsidR="00692F19" w:rsidRPr="00692F19" w:rsidRDefault="00692F19" w:rsidP="00692F19">
            <w:pPr>
              <w:pStyle w:val="Tabletext"/>
              <w:jc w:val="center"/>
              <w:rPr>
                <w:sz w:val="18"/>
                <w:szCs w:val="18"/>
                <w:lang w:val="ru-RU"/>
              </w:rPr>
            </w:pPr>
            <w:r w:rsidRPr="00692F19">
              <w:rPr>
                <w:sz w:val="18"/>
                <w:szCs w:val="18"/>
                <w:lang w:val="ru-RU"/>
              </w:rPr>
              <w:t>9,47</w:t>
            </w:r>
          </w:p>
        </w:tc>
        <w:tc>
          <w:tcPr>
            <w:tcW w:w="904" w:type="dxa"/>
          </w:tcPr>
          <w:p w14:paraId="7EED0A21" w14:textId="77777777" w:rsidR="00692F19" w:rsidRPr="00692F19" w:rsidRDefault="00692F19" w:rsidP="00692F19">
            <w:pPr>
              <w:pStyle w:val="Tabletext"/>
              <w:jc w:val="center"/>
              <w:rPr>
                <w:sz w:val="18"/>
                <w:szCs w:val="18"/>
                <w:lang w:val="ru-RU"/>
              </w:rPr>
            </w:pPr>
            <w:r w:rsidRPr="00692F19">
              <w:rPr>
                <w:sz w:val="18"/>
                <w:szCs w:val="18"/>
                <w:lang w:val="ru-RU"/>
              </w:rPr>
              <w:t>5,85</w:t>
            </w:r>
          </w:p>
        </w:tc>
        <w:tc>
          <w:tcPr>
            <w:tcW w:w="904" w:type="dxa"/>
          </w:tcPr>
          <w:p w14:paraId="66AA8547" w14:textId="77777777" w:rsidR="00692F19" w:rsidRPr="00692F19" w:rsidRDefault="00692F19" w:rsidP="00692F19">
            <w:pPr>
              <w:pStyle w:val="Tabletext"/>
              <w:jc w:val="center"/>
              <w:rPr>
                <w:sz w:val="18"/>
                <w:szCs w:val="18"/>
                <w:lang w:val="ru-RU"/>
              </w:rPr>
            </w:pPr>
            <w:r w:rsidRPr="00692F19">
              <w:rPr>
                <w:sz w:val="18"/>
                <w:szCs w:val="18"/>
                <w:lang w:val="ru-RU"/>
              </w:rPr>
              <w:t>12,46</w:t>
            </w:r>
          </w:p>
        </w:tc>
      </w:tr>
      <w:tr w:rsidR="00692F19" w:rsidRPr="00692F19" w14:paraId="6E727CB6" w14:textId="77777777" w:rsidTr="00F0043E">
        <w:trPr>
          <w:trHeight w:val="20"/>
          <w:jc w:val="center"/>
        </w:trPr>
        <w:tc>
          <w:tcPr>
            <w:tcW w:w="2560" w:type="dxa"/>
          </w:tcPr>
          <w:p w14:paraId="2DFDC41B" w14:textId="77777777" w:rsidR="00692F19" w:rsidRPr="00692F19" w:rsidRDefault="00692F19" w:rsidP="00692F19">
            <w:pPr>
              <w:pStyle w:val="Tabletext"/>
              <w:jc w:val="left"/>
              <w:rPr>
                <w:bCs/>
                <w:sz w:val="18"/>
                <w:szCs w:val="18"/>
                <w:lang w:val="ru-RU"/>
              </w:rPr>
            </w:pPr>
            <w:r w:rsidRPr="00692F19">
              <w:rPr>
                <w:sz w:val="18"/>
                <w:szCs w:val="18"/>
                <w:lang w:val="ru-RU"/>
              </w:rPr>
              <w:t>Минимальный медианный уровень напряженности поля</w:t>
            </w:r>
          </w:p>
        </w:tc>
        <w:tc>
          <w:tcPr>
            <w:tcW w:w="1655" w:type="dxa"/>
          </w:tcPr>
          <w:p w14:paraId="7B591034" w14:textId="77777777" w:rsidR="00692F19" w:rsidRPr="00692F19" w:rsidRDefault="00692F19" w:rsidP="00692F19">
            <w:pPr>
              <w:pStyle w:val="Tabletext"/>
              <w:jc w:val="center"/>
              <w:rPr>
                <w:bCs/>
                <w:sz w:val="18"/>
                <w:szCs w:val="18"/>
                <w:lang w:val="ru-RU"/>
              </w:rPr>
            </w:pPr>
            <w:r w:rsidRPr="00692F19">
              <w:rPr>
                <w:i/>
                <w:sz w:val="18"/>
                <w:szCs w:val="18"/>
                <w:lang w:val="ru-RU"/>
              </w:rPr>
              <w:t>E</w:t>
            </w:r>
            <w:r w:rsidRPr="00692F19">
              <w:rPr>
                <w:i/>
                <w:sz w:val="18"/>
                <w:szCs w:val="18"/>
                <w:vertAlign w:val="subscript"/>
                <w:lang w:val="ru-RU"/>
              </w:rPr>
              <w:t>med</w:t>
            </w:r>
            <w:r w:rsidRPr="00692F19">
              <w:rPr>
                <w:i/>
                <w:sz w:val="18"/>
                <w:szCs w:val="18"/>
                <w:lang w:val="ru-RU"/>
              </w:rPr>
              <w:t xml:space="preserve"> </w:t>
            </w:r>
            <w:r w:rsidRPr="003467C5">
              <w:rPr>
                <w:sz w:val="18"/>
                <w:szCs w:val="18"/>
                <w:lang w:val="ru-RU"/>
              </w:rPr>
              <w:br/>
            </w:r>
            <w:r w:rsidRPr="00692F19">
              <w:rPr>
                <w:sz w:val="18"/>
                <w:szCs w:val="18"/>
                <w:lang w:val="ru-RU"/>
              </w:rPr>
              <w:t>(дБ(мкВ/м))</w:t>
            </w:r>
          </w:p>
        </w:tc>
        <w:tc>
          <w:tcPr>
            <w:tcW w:w="904" w:type="dxa"/>
          </w:tcPr>
          <w:p w14:paraId="22CF9746" w14:textId="0391A24D" w:rsidR="00692F19" w:rsidRPr="00692F19" w:rsidRDefault="00692F19" w:rsidP="00692F19">
            <w:pPr>
              <w:pStyle w:val="Tabletext"/>
              <w:jc w:val="center"/>
              <w:rPr>
                <w:bCs/>
                <w:sz w:val="18"/>
                <w:szCs w:val="18"/>
                <w:lang w:val="ru-RU"/>
              </w:rPr>
            </w:pPr>
            <w:r w:rsidRPr="003467C5">
              <w:rPr>
                <w:sz w:val="18"/>
                <w:szCs w:val="18"/>
              </w:rPr>
              <w:t>18</w:t>
            </w:r>
            <w:r w:rsidRPr="003467C5">
              <w:rPr>
                <w:sz w:val="18"/>
                <w:szCs w:val="18"/>
                <w:lang w:val="ru-RU"/>
              </w:rPr>
              <w:t>,</w:t>
            </w:r>
            <w:r w:rsidRPr="003467C5">
              <w:rPr>
                <w:sz w:val="18"/>
                <w:szCs w:val="18"/>
              </w:rPr>
              <w:t>2</w:t>
            </w:r>
          </w:p>
        </w:tc>
        <w:tc>
          <w:tcPr>
            <w:tcW w:w="904" w:type="dxa"/>
          </w:tcPr>
          <w:p w14:paraId="10EB1FFD" w14:textId="050C17FA" w:rsidR="00692F19" w:rsidRPr="00692F19" w:rsidRDefault="00692F19" w:rsidP="00692F19">
            <w:pPr>
              <w:pStyle w:val="Tabletext"/>
              <w:jc w:val="center"/>
              <w:rPr>
                <w:bCs/>
                <w:sz w:val="18"/>
                <w:szCs w:val="18"/>
                <w:lang w:val="ru-RU"/>
              </w:rPr>
            </w:pPr>
            <w:r w:rsidRPr="003467C5">
              <w:rPr>
                <w:sz w:val="18"/>
                <w:szCs w:val="18"/>
              </w:rPr>
              <w:t>54</w:t>
            </w:r>
            <w:r w:rsidRPr="003467C5">
              <w:rPr>
                <w:sz w:val="18"/>
                <w:szCs w:val="18"/>
                <w:lang w:val="ru-RU"/>
              </w:rPr>
              <w:t>,</w:t>
            </w:r>
            <w:r w:rsidRPr="003467C5">
              <w:rPr>
                <w:sz w:val="18"/>
                <w:szCs w:val="18"/>
              </w:rPr>
              <w:t>2</w:t>
            </w:r>
          </w:p>
        </w:tc>
        <w:tc>
          <w:tcPr>
            <w:tcW w:w="904" w:type="dxa"/>
          </w:tcPr>
          <w:p w14:paraId="2736F24C" w14:textId="3C00878B" w:rsidR="00692F19" w:rsidRPr="00692F19" w:rsidRDefault="00692F19" w:rsidP="00692F19">
            <w:pPr>
              <w:pStyle w:val="Tabletext"/>
              <w:jc w:val="center"/>
              <w:rPr>
                <w:bCs/>
                <w:sz w:val="18"/>
                <w:szCs w:val="18"/>
                <w:lang w:val="ru-RU"/>
              </w:rPr>
            </w:pPr>
            <w:r w:rsidRPr="003467C5">
              <w:rPr>
                <w:sz w:val="18"/>
                <w:szCs w:val="18"/>
              </w:rPr>
              <w:t>62</w:t>
            </w:r>
            <w:r w:rsidRPr="003467C5">
              <w:rPr>
                <w:sz w:val="18"/>
                <w:szCs w:val="18"/>
                <w:lang w:val="ru-RU"/>
              </w:rPr>
              <w:t>,</w:t>
            </w:r>
            <w:r w:rsidRPr="003467C5">
              <w:rPr>
                <w:sz w:val="18"/>
                <w:szCs w:val="18"/>
              </w:rPr>
              <w:t>7</w:t>
            </w:r>
          </w:p>
        </w:tc>
        <w:tc>
          <w:tcPr>
            <w:tcW w:w="904" w:type="dxa"/>
          </w:tcPr>
          <w:p w14:paraId="01FA08BB" w14:textId="7B5CC266" w:rsidR="00692F19" w:rsidRPr="00692F19" w:rsidRDefault="00692F19" w:rsidP="00692F19">
            <w:pPr>
              <w:pStyle w:val="Tabletext"/>
              <w:jc w:val="center"/>
              <w:rPr>
                <w:bCs/>
                <w:sz w:val="18"/>
                <w:szCs w:val="18"/>
                <w:lang w:val="ru-RU"/>
              </w:rPr>
            </w:pPr>
            <w:r w:rsidRPr="003467C5">
              <w:rPr>
                <w:sz w:val="18"/>
                <w:szCs w:val="18"/>
              </w:rPr>
              <w:t>39</w:t>
            </w:r>
            <w:r w:rsidRPr="003467C5">
              <w:rPr>
                <w:sz w:val="18"/>
                <w:szCs w:val="18"/>
                <w:lang w:val="ru-RU"/>
              </w:rPr>
              <w:t>,</w:t>
            </w:r>
            <w:r w:rsidRPr="003467C5">
              <w:rPr>
                <w:sz w:val="18"/>
                <w:szCs w:val="18"/>
              </w:rPr>
              <w:t>7</w:t>
            </w:r>
          </w:p>
        </w:tc>
        <w:tc>
          <w:tcPr>
            <w:tcW w:w="904" w:type="dxa"/>
          </w:tcPr>
          <w:p w14:paraId="702DAD78" w14:textId="309ABA44" w:rsidR="00692F19" w:rsidRPr="00692F19" w:rsidRDefault="00692F19" w:rsidP="00692F19">
            <w:pPr>
              <w:pStyle w:val="Tabletext"/>
              <w:jc w:val="center"/>
              <w:rPr>
                <w:bCs/>
                <w:sz w:val="18"/>
                <w:szCs w:val="18"/>
                <w:lang w:val="ru-RU"/>
              </w:rPr>
            </w:pPr>
            <w:r w:rsidRPr="003467C5">
              <w:rPr>
                <w:sz w:val="18"/>
                <w:szCs w:val="18"/>
              </w:rPr>
              <w:t>48</w:t>
            </w:r>
            <w:r w:rsidRPr="003467C5">
              <w:rPr>
                <w:sz w:val="18"/>
                <w:szCs w:val="18"/>
                <w:lang w:val="ru-RU"/>
              </w:rPr>
              <w:t>,</w:t>
            </w:r>
            <w:r w:rsidRPr="003467C5">
              <w:rPr>
                <w:sz w:val="18"/>
                <w:szCs w:val="18"/>
              </w:rPr>
              <w:t>3</w:t>
            </w:r>
          </w:p>
        </w:tc>
        <w:tc>
          <w:tcPr>
            <w:tcW w:w="904" w:type="dxa"/>
          </w:tcPr>
          <w:p w14:paraId="2364D600" w14:textId="3AE89C3E" w:rsidR="00692F19" w:rsidRPr="00692F19" w:rsidRDefault="00692F19" w:rsidP="00692F19">
            <w:pPr>
              <w:pStyle w:val="Tabletext"/>
              <w:jc w:val="center"/>
              <w:rPr>
                <w:bCs/>
                <w:sz w:val="18"/>
                <w:szCs w:val="18"/>
                <w:lang w:val="ru-RU"/>
              </w:rPr>
            </w:pPr>
            <w:r w:rsidRPr="003467C5">
              <w:rPr>
                <w:sz w:val="18"/>
                <w:szCs w:val="18"/>
              </w:rPr>
              <w:t>41</w:t>
            </w:r>
            <w:r w:rsidRPr="003467C5">
              <w:rPr>
                <w:sz w:val="18"/>
                <w:szCs w:val="18"/>
                <w:lang w:val="ru-RU"/>
              </w:rPr>
              <w:t>,</w:t>
            </w:r>
            <w:r w:rsidRPr="003467C5">
              <w:rPr>
                <w:sz w:val="18"/>
                <w:szCs w:val="18"/>
              </w:rPr>
              <w:t>1</w:t>
            </w:r>
          </w:p>
        </w:tc>
      </w:tr>
    </w:tbl>
    <w:p w14:paraId="15E93AA7" w14:textId="25D8E123" w:rsidR="00F34A90" w:rsidRPr="0042739D" w:rsidRDefault="00F34A90" w:rsidP="00501A77">
      <w:pPr>
        <w:pStyle w:val="TableNo"/>
        <w:keepLines/>
        <w:rPr>
          <w:lang w:val="ru-RU"/>
        </w:rPr>
      </w:pPr>
      <w:r w:rsidRPr="0042739D">
        <w:rPr>
          <w:lang w:val="ru-RU"/>
        </w:rPr>
        <w:lastRenderedPageBreak/>
        <w:t>ТАБЛИЦА 4</w:t>
      </w:r>
      <w:r w:rsidR="00A56132">
        <w:rPr>
          <w:lang w:val="ru-RU"/>
        </w:rPr>
        <w:t>7</w:t>
      </w:r>
    </w:p>
    <w:p w14:paraId="2F7BCEEB" w14:textId="77777777" w:rsidR="00F34A90" w:rsidRPr="0042739D" w:rsidRDefault="00F34A90" w:rsidP="00501A77">
      <w:pPr>
        <w:pStyle w:val="Tabletitle"/>
        <w:keepLines/>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F34A90" w:rsidRPr="0042739D" w14:paraId="739BB7D3" w14:textId="77777777" w:rsidTr="00F0043E">
        <w:trPr>
          <w:trHeight w:val="20"/>
          <w:jc w:val="center"/>
        </w:trPr>
        <w:tc>
          <w:tcPr>
            <w:tcW w:w="4353" w:type="dxa"/>
            <w:gridSpan w:val="2"/>
            <w:vAlign w:val="bottom"/>
          </w:tcPr>
          <w:p w14:paraId="3BBDD454" w14:textId="77777777" w:rsidR="00F34A90" w:rsidRPr="0042739D" w:rsidRDefault="00F34A90" w:rsidP="00501A77">
            <w:pPr>
              <w:pStyle w:val="Tabletext"/>
              <w:keepNext/>
              <w:keepLines/>
              <w:rPr>
                <w:sz w:val="18"/>
                <w:szCs w:val="18"/>
                <w:lang w:val="ru-RU"/>
              </w:rPr>
            </w:pPr>
            <w:r w:rsidRPr="0042739D">
              <w:rPr>
                <w:sz w:val="18"/>
                <w:szCs w:val="18"/>
                <w:lang w:val="ru-RU"/>
              </w:rPr>
              <w:t>Модуляция DRM</w:t>
            </w:r>
          </w:p>
        </w:tc>
        <w:tc>
          <w:tcPr>
            <w:tcW w:w="5286" w:type="dxa"/>
            <w:gridSpan w:val="6"/>
            <w:vAlign w:val="bottom"/>
          </w:tcPr>
          <w:p w14:paraId="7C8774E0" w14:textId="77777777" w:rsidR="00F34A90" w:rsidRPr="0042739D" w:rsidRDefault="00F34A90" w:rsidP="00501A77">
            <w:pPr>
              <w:pStyle w:val="Tabletext"/>
              <w:keepNext/>
              <w:keepLines/>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14:paraId="31A83184" w14:textId="77777777" w:rsidTr="00F0043E">
        <w:trPr>
          <w:trHeight w:val="20"/>
          <w:jc w:val="center"/>
        </w:trPr>
        <w:tc>
          <w:tcPr>
            <w:tcW w:w="4353" w:type="dxa"/>
            <w:gridSpan w:val="2"/>
            <w:vAlign w:val="bottom"/>
          </w:tcPr>
          <w:p w14:paraId="37E7FCA2" w14:textId="77777777" w:rsidR="00F34A90" w:rsidRPr="0042739D" w:rsidRDefault="00F34A90" w:rsidP="00501A77">
            <w:pPr>
              <w:pStyle w:val="Tabletext"/>
              <w:keepNext/>
              <w:keepLines/>
              <w:rPr>
                <w:sz w:val="18"/>
                <w:szCs w:val="18"/>
                <w:lang w:val="ru-RU"/>
              </w:rPr>
            </w:pPr>
            <w:r w:rsidRPr="0042739D">
              <w:rPr>
                <w:sz w:val="18"/>
                <w:szCs w:val="18"/>
                <w:lang w:val="ru-RU"/>
              </w:rPr>
              <w:t>Режим приема</w:t>
            </w:r>
          </w:p>
        </w:tc>
        <w:tc>
          <w:tcPr>
            <w:tcW w:w="881" w:type="dxa"/>
            <w:vAlign w:val="bottom"/>
          </w:tcPr>
          <w:p w14:paraId="59D3AABE" w14:textId="77777777" w:rsidR="00F34A90" w:rsidRPr="0042739D" w:rsidRDefault="00F34A90" w:rsidP="00501A77">
            <w:pPr>
              <w:pStyle w:val="Tabletext"/>
              <w:keepNext/>
              <w:keepLines/>
              <w:jc w:val="center"/>
              <w:rPr>
                <w:sz w:val="18"/>
                <w:szCs w:val="18"/>
                <w:lang w:val="ru-RU"/>
              </w:rPr>
            </w:pPr>
            <w:r w:rsidRPr="0042739D">
              <w:rPr>
                <w:sz w:val="18"/>
                <w:szCs w:val="18"/>
                <w:lang w:val="ru-RU"/>
              </w:rPr>
              <w:t>FX</w:t>
            </w:r>
          </w:p>
        </w:tc>
        <w:tc>
          <w:tcPr>
            <w:tcW w:w="881" w:type="dxa"/>
            <w:vAlign w:val="bottom"/>
          </w:tcPr>
          <w:p w14:paraId="284A1756" w14:textId="77777777" w:rsidR="00F34A90" w:rsidRPr="0042739D" w:rsidRDefault="00F34A90" w:rsidP="00501A77">
            <w:pPr>
              <w:pStyle w:val="Tabletext"/>
              <w:keepNext/>
              <w:keepLines/>
              <w:jc w:val="center"/>
              <w:rPr>
                <w:sz w:val="18"/>
                <w:szCs w:val="18"/>
                <w:lang w:val="ru-RU"/>
              </w:rPr>
            </w:pPr>
            <w:r w:rsidRPr="0042739D">
              <w:rPr>
                <w:sz w:val="18"/>
                <w:szCs w:val="18"/>
                <w:lang w:val="ru-RU"/>
              </w:rPr>
              <w:t>PI</w:t>
            </w:r>
          </w:p>
        </w:tc>
        <w:tc>
          <w:tcPr>
            <w:tcW w:w="881" w:type="dxa"/>
            <w:vAlign w:val="bottom"/>
          </w:tcPr>
          <w:p w14:paraId="3D6E0FB1" w14:textId="77777777" w:rsidR="00F34A90" w:rsidRPr="0042739D" w:rsidRDefault="00F34A90" w:rsidP="00501A77">
            <w:pPr>
              <w:pStyle w:val="Tabletext"/>
              <w:keepNext/>
              <w:keepLines/>
              <w:jc w:val="center"/>
              <w:rPr>
                <w:sz w:val="18"/>
                <w:szCs w:val="18"/>
                <w:lang w:val="ru-RU"/>
              </w:rPr>
            </w:pPr>
            <w:r w:rsidRPr="0042739D">
              <w:rPr>
                <w:sz w:val="18"/>
                <w:szCs w:val="18"/>
                <w:lang w:val="ru-RU"/>
              </w:rPr>
              <w:t>PI-H</w:t>
            </w:r>
          </w:p>
        </w:tc>
        <w:tc>
          <w:tcPr>
            <w:tcW w:w="881" w:type="dxa"/>
            <w:vAlign w:val="bottom"/>
          </w:tcPr>
          <w:p w14:paraId="425CBDC9" w14:textId="77777777" w:rsidR="00F34A90" w:rsidRPr="0042739D" w:rsidRDefault="00F34A90" w:rsidP="00501A77">
            <w:pPr>
              <w:pStyle w:val="Tabletext"/>
              <w:keepNext/>
              <w:keepLines/>
              <w:jc w:val="center"/>
              <w:rPr>
                <w:sz w:val="18"/>
                <w:szCs w:val="18"/>
                <w:lang w:val="ru-RU"/>
              </w:rPr>
            </w:pPr>
            <w:r w:rsidRPr="0042739D">
              <w:rPr>
                <w:sz w:val="18"/>
                <w:szCs w:val="18"/>
                <w:lang w:val="ru-RU"/>
              </w:rPr>
              <w:t>PO</w:t>
            </w:r>
          </w:p>
        </w:tc>
        <w:tc>
          <w:tcPr>
            <w:tcW w:w="881" w:type="dxa"/>
            <w:vAlign w:val="bottom"/>
          </w:tcPr>
          <w:p w14:paraId="7AE9A29B" w14:textId="77777777" w:rsidR="00F34A90" w:rsidRPr="0042739D" w:rsidRDefault="00F34A90" w:rsidP="00501A77">
            <w:pPr>
              <w:pStyle w:val="Tabletext"/>
              <w:keepNext/>
              <w:keepLines/>
              <w:jc w:val="center"/>
              <w:rPr>
                <w:sz w:val="18"/>
                <w:szCs w:val="18"/>
                <w:lang w:val="ru-RU"/>
              </w:rPr>
            </w:pPr>
            <w:r w:rsidRPr="0042739D">
              <w:rPr>
                <w:sz w:val="18"/>
                <w:szCs w:val="18"/>
                <w:lang w:val="ru-RU"/>
              </w:rPr>
              <w:t>PO-H</w:t>
            </w:r>
          </w:p>
        </w:tc>
        <w:tc>
          <w:tcPr>
            <w:tcW w:w="881" w:type="dxa"/>
            <w:vAlign w:val="bottom"/>
          </w:tcPr>
          <w:p w14:paraId="7010054C" w14:textId="77777777" w:rsidR="00F34A90" w:rsidRPr="0042739D" w:rsidRDefault="00F34A90" w:rsidP="00501A77">
            <w:pPr>
              <w:pStyle w:val="Tabletext"/>
              <w:keepNext/>
              <w:keepLines/>
              <w:jc w:val="center"/>
              <w:rPr>
                <w:sz w:val="18"/>
                <w:szCs w:val="18"/>
                <w:lang w:val="ru-RU"/>
              </w:rPr>
            </w:pPr>
            <w:r w:rsidRPr="0042739D">
              <w:rPr>
                <w:sz w:val="18"/>
                <w:szCs w:val="18"/>
                <w:lang w:val="ru-RU"/>
              </w:rPr>
              <w:t>MO</w:t>
            </w:r>
          </w:p>
        </w:tc>
      </w:tr>
      <w:tr w:rsidR="00F34A90" w:rsidRPr="0042739D" w14:paraId="6C216A9E" w14:textId="77777777" w:rsidTr="00F0043E">
        <w:trPr>
          <w:trHeight w:val="20"/>
          <w:jc w:val="center"/>
        </w:trPr>
        <w:tc>
          <w:tcPr>
            <w:tcW w:w="2740" w:type="dxa"/>
          </w:tcPr>
          <w:p w14:paraId="1C806701" w14:textId="77777777" w:rsidR="00F34A90" w:rsidRPr="0042739D" w:rsidRDefault="00F34A90" w:rsidP="00501A77">
            <w:pPr>
              <w:pStyle w:val="Tabletext"/>
              <w:keepNext/>
              <w:keepLines/>
              <w:jc w:val="left"/>
              <w:rPr>
                <w:sz w:val="18"/>
                <w:szCs w:val="18"/>
                <w:lang w:val="ru-RU"/>
              </w:rPr>
            </w:pPr>
            <w:r w:rsidRPr="0042739D">
              <w:rPr>
                <w:sz w:val="18"/>
                <w:lang w:val="ru-RU"/>
              </w:rPr>
              <w:t xml:space="preserve">Минимальный уровень мощности на входе приемника </w:t>
            </w:r>
          </w:p>
        </w:tc>
        <w:tc>
          <w:tcPr>
            <w:tcW w:w="1613" w:type="dxa"/>
          </w:tcPr>
          <w:p w14:paraId="04FC40DF" w14:textId="77777777" w:rsidR="00F34A90" w:rsidRPr="0042739D" w:rsidRDefault="00F34A90" w:rsidP="00501A77">
            <w:pPr>
              <w:pStyle w:val="Tabletext"/>
              <w:keepNext/>
              <w:keepLines/>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881" w:type="dxa"/>
          </w:tcPr>
          <w:p w14:paraId="5C5164A1"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−136,08</w:t>
            </w:r>
          </w:p>
        </w:tc>
        <w:tc>
          <w:tcPr>
            <w:tcW w:w="881" w:type="dxa"/>
          </w:tcPr>
          <w:p w14:paraId="398E687A"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−128,58</w:t>
            </w:r>
          </w:p>
        </w:tc>
        <w:tc>
          <w:tcPr>
            <w:tcW w:w="881" w:type="dxa"/>
          </w:tcPr>
          <w:p w14:paraId="274AF10E"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−128,58</w:t>
            </w:r>
          </w:p>
        </w:tc>
        <w:tc>
          <w:tcPr>
            <w:tcW w:w="881" w:type="dxa"/>
          </w:tcPr>
          <w:p w14:paraId="010E6CAC"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−128,58</w:t>
            </w:r>
          </w:p>
        </w:tc>
        <w:tc>
          <w:tcPr>
            <w:tcW w:w="881" w:type="dxa"/>
          </w:tcPr>
          <w:p w14:paraId="216BBA02"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−128,58</w:t>
            </w:r>
          </w:p>
        </w:tc>
        <w:tc>
          <w:tcPr>
            <w:tcW w:w="881" w:type="dxa"/>
          </w:tcPr>
          <w:p w14:paraId="3CCBA90F" w14:textId="77777777" w:rsidR="00F34A90" w:rsidRPr="0042739D" w:rsidRDefault="00F34A90" w:rsidP="00501A77">
            <w:pPr>
              <w:pStyle w:val="Tabletext"/>
              <w:keepNext/>
              <w:keepLines/>
              <w:ind w:left="-57" w:right="-57"/>
              <w:jc w:val="center"/>
              <w:rPr>
                <w:sz w:val="18"/>
                <w:szCs w:val="18"/>
                <w:lang w:val="ru-RU"/>
              </w:rPr>
            </w:pPr>
            <w:r w:rsidRPr="0042739D">
              <w:rPr>
                <w:sz w:val="18"/>
                <w:szCs w:val="18"/>
                <w:lang w:val="ru-RU"/>
              </w:rPr>
              <w:t>−131,18</w:t>
            </w:r>
          </w:p>
        </w:tc>
      </w:tr>
      <w:tr w:rsidR="00F34A90" w:rsidRPr="0042739D" w14:paraId="07D611A8" w14:textId="77777777" w:rsidTr="00F0043E">
        <w:trPr>
          <w:trHeight w:val="20"/>
          <w:jc w:val="center"/>
        </w:trPr>
        <w:tc>
          <w:tcPr>
            <w:tcW w:w="2740" w:type="dxa"/>
          </w:tcPr>
          <w:p w14:paraId="5904208A" w14:textId="77777777"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1613" w:type="dxa"/>
          </w:tcPr>
          <w:p w14:paraId="0E6132C4" w14:textId="77777777"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881" w:type="dxa"/>
          </w:tcPr>
          <w:p w14:paraId="41E53A82"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14:paraId="120254A3"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881" w:type="dxa"/>
          </w:tcPr>
          <w:p w14:paraId="7E75A8A9" w14:textId="77777777" w:rsidR="00F34A90" w:rsidRPr="0042739D" w:rsidRDefault="00F34A90" w:rsidP="00F0043E">
            <w:pPr>
              <w:pStyle w:val="Tabletext"/>
              <w:jc w:val="center"/>
              <w:rPr>
                <w:sz w:val="18"/>
                <w:szCs w:val="18"/>
                <w:lang w:val="ru-RU"/>
              </w:rPr>
            </w:pPr>
            <w:r w:rsidRPr="0042739D">
              <w:rPr>
                <w:sz w:val="18"/>
                <w:szCs w:val="18"/>
                <w:lang w:val="ru-RU"/>
              </w:rPr>
              <w:t>−22,76</w:t>
            </w:r>
          </w:p>
        </w:tc>
        <w:tc>
          <w:tcPr>
            <w:tcW w:w="881" w:type="dxa"/>
          </w:tcPr>
          <w:p w14:paraId="02D4451F"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881" w:type="dxa"/>
          </w:tcPr>
          <w:p w14:paraId="246C7521" w14:textId="77777777" w:rsidR="00F34A90" w:rsidRPr="0042739D" w:rsidRDefault="00F34A90" w:rsidP="00F0043E">
            <w:pPr>
              <w:pStyle w:val="Tabletext"/>
              <w:jc w:val="center"/>
              <w:rPr>
                <w:sz w:val="18"/>
                <w:szCs w:val="18"/>
                <w:lang w:val="ru-RU"/>
              </w:rPr>
            </w:pPr>
            <w:r w:rsidRPr="0042739D">
              <w:rPr>
                <w:sz w:val="18"/>
                <w:szCs w:val="18"/>
                <w:lang w:val="ru-RU"/>
              </w:rPr>
              <w:t>−22,76</w:t>
            </w:r>
          </w:p>
        </w:tc>
        <w:tc>
          <w:tcPr>
            <w:tcW w:w="881" w:type="dxa"/>
          </w:tcPr>
          <w:p w14:paraId="6FD635AD" w14:textId="77777777"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14:paraId="209918A8" w14:textId="77777777" w:rsidTr="00F0043E">
        <w:trPr>
          <w:trHeight w:val="20"/>
          <w:jc w:val="center"/>
        </w:trPr>
        <w:tc>
          <w:tcPr>
            <w:tcW w:w="2740" w:type="dxa"/>
          </w:tcPr>
          <w:p w14:paraId="3A700B69" w14:textId="77777777"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1613" w:type="dxa"/>
          </w:tcPr>
          <w:p w14:paraId="77728984" w14:textId="77777777"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881" w:type="dxa"/>
          </w:tcPr>
          <w:p w14:paraId="00128D03" w14:textId="77777777" w:rsidR="00F34A90" w:rsidRPr="0042739D" w:rsidRDefault="00F34A90" w:rsidP="00F0043E">
            <w:pPr>
              <w:pStyle w:val="Tabletext"/>
              <w:jc w:val="center"/>
              <w:rPr>
                <w:sz w:val="18"/>
                <w:szCs w:val="18"/>
                <w:lang w:val="ru-RU"/>
              </w:rPr>
            </w:pPr>
            <w:r w:rsidRPr="0042739D">
              <w:rPr>
                <w:sz w:val="18"/>
                <w:szCs w:val="18"/>
                <w:lang w:val="ru-RU"/>
              </w:rPr>
              <w:t>4,44</w:t>
            </w:r>
          </w:p>
        </w:tc>
        <w:tc>
          <w:tcPr>
            <w:tcW w:w="881" w:type="dxa"/>
          </w:tcPr>
          <w:p w14:paraId="62B84989" w14:textId="77777777" w:rsidR="00F34A90" w:rsidRPr="0042739D" w:rsidRDefault="00F34A90" w:rsidP="00F0043E">
            <w:pPr>
              <w:pStyle w:val="Tabletext"/>
              <w:jc w:val="center"/>
              <w:rPr>
                <w:sz w:val="18"/>
                <w:szCs w:val="18"/>
                <w:lang w:val="ru-RU"/>
              </w:rPr>
            </w:pPr>
            <w:r w:rsidRPr="0042739D">
              <w:rPr>
                <w:sz w:val="18"/>
                <w:szCs w:val="18"/>
                <w:lang w:val="ru-RU"/>
              </w:rPr>
              <w:t>2,24</w:t>
            </w:r>
          </w:p>
        </w:tc>
        <w:tc>
          <w:tcPr>
            <w:tcW w:w="881" w:type="dxa"/>
          </w:tcPr>
          <w:p w14:paraId="52E9F55F"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881" w:type="dxa"/>
          </w:tcPr>
          <w:p w14:paraId="74771480" w14:textId="77777777" w:rsidR="00F34A90" w:rsidRPr="0042739D" w:rsidRDefault="00F34A90" w:rsidP="00F0043E">
            <w:pPr>
              <w:pStyle w:val="Tabletext"/>
              <w:jc w:val="center"/>
              <w:rPr>
                <w:sz w:val="18"/>
                <w:szCs w:val="18"/>
                <w:lang w:val="ru-RU"/>
              </w:rPr>
            </w:pPr>
            <w:r w:rsidRPr="0042739D">
              <w:rPr>
                <w:sz w:val="18"/>
                <w:szCs w:val="18"/>
                <w:lang w:val="ru-RU"/>
              </w:rPr>
              <w:t>2,24</w:t>
            </w:r>
          </w:p>
        </w:tc>
        <w:tc>
          <w:tcPr>
            <w:tcW w:w="881" w:type="dxa"/>
          </w:tcPr>
          <w:p w14:paraId="175A6E49"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881" w:type="dxa"/>
          </w:tcPr>
          <w:p w14:paraId="03459CB2" w14:textId="77777777" w:rsidR="00F34A90" w:rsidRPr="0042739D" w:rsidRDefault="00F34A90" w:rsidP="00F0043E">
            <w:pPr>
              <w:pStyle w:val="Tabletext"/>
              <w:jc w:val="center"/>
              <w:rPr>
                <w:sz w:val="18"/>
                <w:szCs w:val="18"/>
                <w:lang w:val="ru-RU"/>
              </w:rPr>
            </w:pPr>
            <w:r w:rsidRPr="0042739D">
              <w:rPr>
                <w:sz w:val="18"/>
                <w:szCs w:val="18"/>
                <w:lang w:val="ru-RU"/>
              </w:rPr>
              <w:t>2,24</w:t>
            </w:r>
          </w:p>
        </w:tc>
      </w:tr>
      <w:tr w:rsidR="00F34A90" w:rsidRPr="0042739D" w14:paraId="04CF24C9" w14:textId="77777777" w:rsidTr="00F0043E">
        <w:trPr>
          <w:trHeight w:val="20"/>
          <w:jc w:val="center"/>
        </w:trPr>
        <w:tc>
          <w:tcPr>
            <w:tcW w:w="2740" w:type="dxa"/>
          </w:tcPr>
          <w:p w14:paraId="2C539D28" w14:textId="77777777"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1613" w:type="dxa"/>
          </w:tcPr>
          <w:p w14:paraId="1EC0D3E3"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881" w:type="dxa"/>
          </w:tcPr>
          <w:p w14:paraId="668D6276" w14:textId="77777777" w:rsidR="00F34A90" w:rsidRPr="0042739D" w:rsidRDefault="00F34A90" w:rsidP="00F0043E">
            <w:pPr>
              <w:pStyle w:val="Tabletext"/>
              <w:jc w:val="center"/>
              <w:rPr>
                <w:sz w:val="18"/>
                <w:szCs w:val="18"/>
                <w:lang w:val="ru-RU"/>
              </w:rPr>
            </w:pPr>
            <w:r w:rsidRPr="0042739D">
              <w:rPr>
                <w:sz w:val="18"/>
                <w:szCs w:val="18"/>
                <w:lang w:val="ru-RU"/>
              </w:rPr>
              <w:t>1,10</w:t>
            </w:r>
          </w:p>
        </w:tc>
        <w:tc>
          <w:tcPr>
            <w:tcW w:w="881" w:type="dxa"/>
          </w:tcPr>
          <w:p w14:paraId="59072F25"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14:paraId="03A875F6"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14:paraId="70C217D6"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14:paraId="611952CB"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14:paraId="238A1EDF" w14:textId="77777777" w:rsidR="00F34A90" w:rsidRPr="0042739D" w:rsidRDefault="00F34A90" w:rsidP="00F0043E">
            <w:pPr>
              <w:pStyle w:val="Tabletext"/>
              <w:jc w:val="center"/>
              <w:rPr>
                <w:sz w:val="18"/>
                <w:szCs w:val="18"/>
                <w:lang w:val="ru-RU"/>
              </w:rPr>
            </w:pPr>
            <w:r w:rsidRPr="0042739D">
              <w:rPr>
                <w:sz w:val="18"/>
                <w:szCs w:val="18"/>
                <w:lang w:val="ru-RU"/>
              </w:rPr>
              <w:t>0,22</w:t>
            </w:r>
          </w:p>
        </w:tc>
      </w:tr>
      <w:tr w:rsidR="00F34A90" w:rsidRPr="0042739D" w14:paraId="350A0A14" w14:textId="77777777" w:rsidTr="00F0043E">
        <w:trPr>
          <w:trHeight w:val="20"/>
          <w:jc w:val="center"/>
        </w:trPr>
        <w:tc>
          <w:tcPr>
            <w:tcW w:w="2740" w:type="dxa"/>
          </w:tcPr>
          <w:p w14:paraId="19C2E958" w14:textId="77777777"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1613" w:type="dxa"/>
          </w:tcPr>
          <w:p w14:paraId="657EA2E4" w14:textId="77777777"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881" w:type="dxa"/>
          </w:tcPr>
          <w:p w14:paraId="463C016F" w14:textId="77777777" w:rsidR="00F34A90" w:rsidRPr="0042739D" w:rsidRDefault="00F34A90" w:rsidP="00F0043E">
            <w:pPr>
              <w:pStyle w:val="Tabletext"/>
              <w:ind w:left="-57" w:right="-57"/>
              <w:jc w:val="center"/>
              <w:rPr>
                <w:sz w:val="18"/>
                <w:szCs w:val="18"/>
                <w:lang w:val="ru-RU"/>
              </w:rPr>
            </w:pPr>
            <w:r w:rsidRPr="0042739D">
              <w:rPr>
                <w:sz w:val="18"/>
                <w:szCs w:val="18"/>
                <w:lang w:val="ru-RU"/>
              </w:rPr>
              <w:t>−139,42</w:t>
            </w:r>
          </w:p>
        </w:tc>
        <w:tc>
          <w:tcPr>
            <w:tcW w:w="881" w:type="dxa"/>
          </w:tcPr>
          <w:p w14:paraId="070FDBCA" w14:textId="77777777" w:rsidR="00F34A90" w:rsidRPr="0042739D" w:rsidRDefault="00F34A90" w:rsidP="00F0043E">
            <w:pPr>
              <w:pStyle w:val="Tabletext"/>
              <w:ind w:left="-57" w:right="-57"/>
              <w:jc w:val="center"/>
              <w:rPr>
                <w:sz w:val="18"/>
                <w:szCs w:val="18"/>
                <w:lang w:val="ru-RU"/>
              </w:rPr>
            </w:pPr>
            <w:r w:rsidRPr="0042739D">
              <w:rPr>
                <w:sz w:val="18"/>
                <w:szCs w:val="18"/>
                <w:lang w:val="ru-RU"/>
              </w:rPr>
              <w:t>−130,82</w:t>
            </w:r>
          </w:p>
        </w:tc>
        <w:tc>
          <w:tcPr>
            <w:tcW w:w="881" w:type="dxa"/>
          </w:tcPr>
          <w:p w14:paraId="066F8D68"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−110,26</w:t>
            </w:r>
          </w:p>
        </w:tc>
        <w:tc>
          <w:tcPr>
            <w:tcW w:w="881" w:type="dxa"/>
          </w:tcPr>
          <w:p w14:paraId="00908B07" w14:textId="77777777" w:rsidR="00F34A90" w:rsidRPr="0042739D" w:rsidRDefault="00F34A90" w:rsidP="00F0043E">
            <w:pPr>
              <w:pStyle w:val="Tabletext"/>
              <w:ind w:left="-57" w:right="-57"/>
              <w:jc w:val="center"/>
              <w:rPr>
                <w:sz w:val="18"/>
                <w:szCs w:val="18"/>
                <w:lang w:val="ru-RU"/>
              </w:rPr>
            </w:pPr>
            <w:r w:rsidRPr="0042739D">
              <w:rPr>
                <w:sz w:val="18"/>
                <w:szCs w:val="18"/>
                <w:lang w:val="ru-RU"/>
              </w:rPr>
              <w:t>−130,82</w:t>
            </w:r>
          </w:p>
        </w:tc>
        <w:tc>
          <w:tcPr>
            <w:tcW w:w="881" w:type="dxa"/>
          </w:tcPr>
          <w:p w14:paraId="44324084"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−110,26</w:t>
            </w:r>
          </w:p>
        </w:tc>
        <w:tc>
          <w:tcPr>
            <w:tcW w:w="881" w:type="dxa"/>
          </w:tcPr>
          <w:p w14:paraId="56E1F1E7" w14:textId="77777777" w:rsidR="00F34A90" w:rsidRPr="0042739D" w:rsidRDefault="00F34A90" w:rsidP="00F0043E">
            <w:pPr>
              <w:pStyle w:val="Tabletext"/>
              <w:ind w:left="-57" w:right="-57"/>
              <w:jc w:val="center"/>
              <w:rPr>
                <w:sz w:val="18"/>
                <w:szCs w:val="18"/>
                <w:lang w:val="ru-RU"/>
              </w:rPr>
            </w:pPr>
            <w:r w:rsidRPr="0042739D">
              <w:rPr>
                <w:sz w:val="18"/>
                <w:szCs w:val="18"/>
                <w:lang w:val="ru-RU"/>
              </w:rPr>
              <w:t>−133,20</w:t>
            </w:r>
          </w:p>
        </w:tc>
      </w:tr>
      <w:tr w:rsidR="00F34A90" w:rsidRPr="0042739D" w14:paraId="73EDDD5B" w14:textId="77777777" w:rsidTr="00F0043E">
        <w:trPr>
          <w:trHeight w:val="20"/>
          <w:jc w:val="center"/>
        </w:trPr>
        <w:tc>
          <w:tcPr>
            <w:tcW w:w="2740" w:type="dxa"/>
          </w:tcPr>
          <w:p w14:paraId="5D316EF7"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1613" w:type="dxa"/>
          </w:tcPr>
          <w:p w14:paraId="4C7AE16E" w14:textId="77777777"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881" w:type="dxa"/>
          </w:tcPr>
          <w:p w14:paraId="212721CA" w14:textId="77777777" w:rsidR="00F34A90" w:rsidRPr="0042739D" w:rsidRDefault="00F34A90" w:rsidP="00F0043E">
            <w:pPr>
              <w:pStyle w:val="Tabletext"/>
              <w:jc w:val="center"/>
              <w:rPr>
                <w:sz w:val="18"/>
                <w:szCs w:val="18"/>
                <w:lang w:val="ru-RU"/>
              </w:rPr>
            </w:pPr>
            <w:r w:rsidRPr="0042739D">
              <w:rPr>
                <w:sz w:val="18"/>
                <w:szCs w:val="18"/>
                <w:lang w:val="ru-RU"/>
              </w:rPr>
              <w:t>6,35</w:t>
            </w:r>
          </w:p>
        </w:tc>
        <w:tc>
          <w:tcPr>
            <w:tcW w:w="881" w:type="dxa"/>
          </w:tcPr>
          <w:p w14:paraId="7547FA47" w14:textId="77777777" w:rsidR="00F34A90" w:rsidRPr="0042739D" w:rsidRDefault="00F34A90" w:rsidP="00F0043E">
            <w:pPr>
              <w:pStyle w:val="Tabletext"/>
              <w:jc w:val="center"/>
              <w:rPr>
                <w:sz w:val="18"/>
                <w:szCs w:val="18"/>
                <w:lang w:val="ru-RU"/>
              </w:rPr>
            </w:pPr>
            <w:r w:rsidRPr="0042739D">
              <w:rPr>
                <w:sz w:val="18"/>
                <w:szCs w:val="18"/>
                <w:lang w:val="ru-RU"/>
              </w:rPr>
              <w:t>14,95</w:t>
            </w:r>
          </w:p>
        </w:tc>
        <w:tc>
          <w:tcPr>
            <w:tcW w:w="881" w:type="dxa"/>
          </w:tcPr>
          <w:p w14:paraId="655962F6"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881" w:type="dxa"/>
          </w:tcPr>
          <w:p w14:paraId="31366A3C" w14:textId="77777777" w:rsidR="00F34A90" w:rsidRPr="0042739D" w:rsidRDefault="00F34A90" w:rsidP="00F0043E">
            <w:pPr>
              <w:pStyle w:val="Tabletext"/>
              <w:jc w:val="center"/>
              <w:rPr>
                <w:sz w:val="18"/>
                <w:szCs w:val="18"/>
                <w:lang w:val="ru-RU"/>
              </w:rPr>
            </w:pPr>
            <w:r w:rsidRPr="0042739D">
              <w:rPr>
                <w:sz w:val="18"/>
                <w:szCs w:val="18"/>
                <w:lang w:val="ru-RU"/>
              </w:rPr>
              <w:t>14,95</w:t>
            </w:r>
          </w:p>
        </w:tc>
        <w:tc>
          <w:tcPr>
            <w:tcW w:w="881" w:type="dxa"/>
          </w:tcPr>
          <w:p w14:paraId="0F9644BC"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881" w:type="dxa"/>
          </w:tcPr>
          <w:p w14:paraId="12D797F9" w14:textId="77777777" w:rsidR="00F34A90" w:rsidRPr="0042739D" w:rsidRDefault="00F34A90" w:rsidP="00F0043E">
            <w:pPr>
              <w:pStyle w:val="Tabletext"/>
              <w:jc w:val="center"/>
              <w:rPr>
                <w:sz w:val="18"/>
                <w:szCs w:val="18"/>
                <w:lang w:val="ru-RU"/>
              </w:rPr>
            </w:pPr>
            <w:r w:rsidRPr="0042739D">
              <w:rPr>
                <w:sz w:val="18"/>
                <w:szCs w:val="18"/>
                <w:lang w:val="ru-RU"/>
              </w:rPr>
              <w:t>12,57</w:t>
            </w:r>
          </w:p>
        </w:tc>
      </w:tr>
      <w:tr w:rsidR="00F34A90" w:rsidRPr="0042739D" w14:paraId="5E2EFE50" w14:textId="77777777" w:rsidTr="00F0043E">
        <w:trPr>
          <w:trHeight w:val="20"/>
          <w:jc w:val="center"/>
        </w:trPr>
        <w:tc>
          <w:tcPr>
            <w:tcW w:w="2740" w:type="dxa"/>
          </w:tcPr>
          <w:p w14:paraId="0751EB37" w14:textId="77777777" w:rsidR="00F34A90" w:rsidRPr="00A56132" w:rsidRDefault="00F34A90" w:rsidP="00F0043E">
            <w:pPr>
              <w:pStyle w:val="Tabletext"/>
              <w:jc w:val="left"/>
              <w:rPr>
                <w:sz w:val="18"/>
                <w:szCs w:val="18"/>
                <w:lang w:val="ru-RU"/>
              </w:rPr>
            </w:pPr>
            <w:r w:rsidRPr="00A56132">
              <w:rPr>
                <w:sz w:val="18"/>
                <w:szCs w:val="18"/>
                <w:lang w:val="ru-RU"/>
              </w:rPr>
              <w:t>Поправка на промышленный шум</w:t>
            </w:r>
          </w:p>
        </w:tc>
        <w:tc>
          <w:tcPr>
            <w:tcW w:w="1613" w:type="dxa"/>
          </w:tcPr>
          <w:p w14:paraId="6CB959E5" w14:textId="77777777" w:rsidR="00F34A90" w:rsidRPr="00A56132" w:rsidRDefault="00F34A90" w:rsidP="00F0043E">
            <w:pPr>
              <w:pStyle w:val="Tabletext"/>
              <w:jc w:val="center"/>
              <w:rPr>
                <w:sz w:val="18"/>
                <w:szCs w:val="18"/>
                <w:lang w:val="ru-RU"/>
              </w:rPr>
            </w:pPr>
            <w:r w:rsidRPr="00A56132">
              <w:rPr>
                <w:i/>
                <w:sz w:val="18"/>
                <w:szCs w:val="18"/>
                <w:lang w:val="ru-RU"/>
              </w:rPr>
              <w:t>P</w:t>
            </w:r>
            <w:r w:rsidRPr="00A56132">
              <w:rPr>
                <w:i/>
                <w:sz w:val="18"/>
                <w:szCs w:val="18"/>
                <w:vertAlign w:val="subscript"/>
                <w:lang w:val="ru-RU"/>
              </w:rPr>
              <w:t>mmn</w:t>
            </w:r>
            <w:r w:rsidRPr="00A56132">
              <w:rPr>
                <w:sz w:val="18"/>
                <w:szCs w:val="18"/>
                <w:lang w:val="ru-RU"/>
              </w:rPr>
              <w:t> (дБ)</w:t>
            </w:r>
          </w:p>
        </w:tc>
        <w:tc>
          <w:tcPr>
            <w:tcW w:w="881" w:type="dxa"/>
          </w:tcPr>
          <w:p w14:paraId="1DBA99E2" w14:textId="77777777" w:rsidR="00F34A90" w:rsidRPr="00A56132" w:rsidRDefault="00F34A90" w:rsidP="00F0043E">
            <w:pPr>
              <w:pStyle w:val="Tabletext"/>
              <w:jc w:val="center"/>
              <w:rPr>
                <w:sz w:val="18"/>
                <w:szCs w:val="18"/>
                <w:lang w:val="ru-RU"/>
              </w:rPr>
            </w:pPr>
            <w:r w:rsidRPr="00A56132">
              <w:rPr>
                <w:sz w:val="18"/>
                <w:szCs w:val="18"/>
                <w:lang w:val="ru-RU"/>
              </w:rPr>
              <w:t>15,38</w:t>
            </w:r>
          </w:p>
        </w:tc>
        <w:tc>
          <w:tcPr>
            <w:tcW w:w="881" w:type="dxa"/>
          </w:tcPr>
          <w:p w14:paraId="1AAE37F7" w14:textId="77777777" w:rsidR="00F34A90" w:rsidRPr="00A56132" w:rsidRDefault="00F34A90" w:rsidP="00F0043E">
            <w:pPr>
              <w:pStyle w:val="Tabletext"/>
              <w:jc w:val="center"/>
              <w:rPr>
                <w:sz w:val="18"/>
                <w:szCs w:val="18"/>
                <w:lang w:val="ru-RU"/>
              </w:rPr>
            </w:pPr>
            <w:r w:rsidRPr="00A56132">
              <w:rPr>
                <w:sz w:val="18"/>
                <w:szCs w:val="18"/>
                <w:lang w:val="ru-RU"/>
              </w:rPr>
              <w:t>15,38</w:t>
            </w:r>
          </w:p>
        </w:tc>
        <w:tc>
          <w:tcPr>
            <w:tcW w:w="881" w:type="dxa"/>
          </w:tcPr>
          <w:p w14:paraId="28A5AF70" w14:textId="77777777" w:rsidR="00F34A90" w:rsidRPr="00A56132" w:rsidRDefault="00F34A90" w:rsidP="00F0043E">
            <w:pPr>
              <w:pStyle w:val="Tabletext"/>
              <w:jc w:val="center"/>
              <w:rPr>
                <w:sz w:val="18"/>
                <w:szCs w:val="18"/>
                <w:lang w:val="ru-RU"/>
              </w:rPr>
            </w:pPr>
            <w:r w:rsidRPr="00A56132">
              <w:rPr>
                <w:sz w:val="18"/>
                <w:szCs w:val="18"/>
                <w:lang w:val="ru-RU"/>
              </w:rPr>
              <w:t>0,00</w:t>
            </w:r>
          </w:p>
        </w:tc>
        <w:tc>
          <w:tcPr>
            <w:tcW w:w="881" w:type="dxa"/>
          </w:tcPr>
          <w:p w14:paraId="774811B5" w14:textId="77777777" w:rsidR="00F34A90" w:rsidRPr="00A56132" w:rsidRDefault="00F34A90" w:rsidP="00F0043E">
            <w:pPr>
              <w:pStyle w:val="Tabletext"/>
              <w:jc w:val="center"/>
              <w:rPr>
                <w:sz w:val="18"/>
                <w:szCs w:val="18"/>
                <w:lang w:val="ru-RU"/>
              </w:rPr>
            </w:pPr>
            <w:r w:rsidRPr="00A56132">
              <w:rPr>
                <w:sz w:val="18"/>
                <w:szCs w:val="18"/>
                <w:lang w:val="ru-RU"/>
              </w:rPr>
              <w:t>15,38</w:t>
            </w:r>
          </w:p>
        </w:tc>
        <w:tc>
          <w:tcPr>
            <w:tcW w:w="881" w:type="dxa"/>
          </w:tcPr>
          <w:p w14:paraId="22DC4B89" w14:textId="77777777" w:rsidR="00F34A90" w:rsidRPr="00A56132" w:rsidRDefault="00F34A90" w:rsidP="00F0043E">
            <w:pPr>
              <w:pStyle w:val="Tabletext"/>
              <w:jc w:val="center"/>
              <w:rPr>
                <w:sz w:val="18"/>
                <w:szCs w:val="18"/>
                <w:lang w:val="ru-RU"/>
              </w:rPr>
            </w:pPr>
            <w:r w:rsidRPr="00A56132">
              <w:rPr>
                <w:sz w:val="18"/>
                <w:szCs w:val="18"/>
                <w:lang w:val="ru-RU"/>
              </w:rPr>
              <w:t>0,00</w:t>
            </w:r>
          </w:p>
        </w:tc>
        <w:tc>
          <w:tcPr>
            <w:tcW w:w="881" w:type="dxa"/>
          </w:tcPr>
          <w:p w14:paraId="784A8721" w14:textId="77777777" w:rsidR="00F34A90" w:rsidRPr="00A56132" w:rsidRDefault="00F34A90" w:rsidP="00F0043E">
            <w:pPr>
              <w:pStyle w:val="Tabletext"/>
              <w:jc w:val="center"/>
              <w:rPr>
                <w:sz w:val="18"/>
                <w:szCs w:val="18"/>
                <w:lang w:val="ru-RU"/>
              </w:rPr>
            </w:pPr>
            <w:r w:rsidRPr="00A56132">
              <w:rPr>
                <w:sz w:val="18"/>
                <w:szCs w:val="18"/>
                <w:lang w:val="ru-RU"/>
              </w:rPr>
              <w:t>15,38</w:t>
            </w:r>
          </w:p>
        </w:tc>
      </w:tr>
      <w:tr w:rsidR="00F34A90" w:rsidRPr="0042739D" w14:paraId="0ADAD455" w14:textId="77777777" w:rsidTr="00F0043E">
        <w:trPr>
          <w:trHeight w:val="20"/>
          <w:jc w:val="center"/>
        </w:trPr>
        <w:tc>
          <w:tcPr>
            <w:tcW w:w="2740" w:type="dxa"/>
          </w:tcPr>
          <w:p w14:paraId="4BDF30AF" w14:textId="77777777" w:rsidR="00F34A90" w:rsidRPr="00A56132" w:rsidRDefault="00F34A90" w:rsidP="00F0043E">
            <w:pPr>
              <w:pStyle w:val="Tabletext"/>
              <w:jc w:val="left"/>
              <w:rPr>
                <w:sz w:val="18"/>
                <w:szCs w:val="18"/>
                <w:lang w:val="ru-RU"/>
              </w:rPr>
            </w:pPr>
            <w:r w:rsidRPr="00A56132">
              <w:rPr>
                <w:sz w:val="18"/>
                <w:szCs w:val="18"/>
                <w:lang w:val="ru-RU"/>
              </w:rPr>
              <w:t>Потери при уменьшении высоты антенны</w:t>
            </w:r>
          </w:p>
        </w:tc>
        <w:tc>
          <w:tcPr>
            <w:tcW w:w="1613" w:type="dxa"/>
          </w:tcPr>
          <w:p w14:paraId="4C5B7973" w14:textId="77777777" w:rsidR="00F34A90" w:rsidRPr="00A56132" w:rsidRDefault="00F34A90" w:rsidP="00F0043E">
            <w:pPr>
              <w:pStyle w:val="Tabletext"/>
              <w:jc w:val="center"/>
              <w:rPr>
                <w:sz w:val="18"/>
                <w:szCs w:val="18"/>
                <w:lang w:val="ru-RU"/>
              </w:rPr>
            </w:pPr>
            <w:r w:rsidRPr="00A56132">
              <w:rPr>
                <w:i/>
                <w:sz w:val="18"/>
                <w:szCs w:val="18"/>
                <w:lang w:val="ru-RU"/>
              </w:rPr>
              <w:t>L</w:t>
            </w:r>
            <w:r w:rsidRPr="00A56132">
              <w:rPr>
                <w:i/>
                <w:sz w:val="18"/>
                <w:szCs w:val="18"/>
                <w:vertAlign w:val="subscript"/>
                <w:lang w:val="ru-RU"/>
              </w:rPr>
              <w:t>h</w:t>
            </w:r>
            <w:r w:rsidRPr="00A56132">
              <w:rPr>
                <w:sz w:val="18"/>
                <w:szCs w:val="18"/>
                <w:lang w:val="ru-RU"/>
              </w:rPr>
              <w:t> (дБ)</w:t>
            </w:r>
          </w:p>
        </w:tc>
        <w:tc>
          <w:tcPr>
            <w:tcW w:w="881" w:type="dxa"/>
          </w:tcPr>
          <w:p w14:paraId="6C4EFC61" w14:textId="77777777" w:rsidR="00F34A90" w:rsidRPr="00A56132" w:rsidRDefault="00F34A90" w:rsidP="00F0043E">
            <w:pPr>
              <w:pStyle w:val="Tabletext"/>
              <w:jc w:val="center"/>
              <w:rPr>
                <w:sz w:val="18"/>
                <w:szCs w:val="18"/>
                <w:lang w:val="ru-RU"/>
              </w:rPr>
            </w:pPr>
            <w:r w:rsidRPr="00A56132">
              <w:rPr>
                <w:sz w:val="18"/>
                <w:szCs w:val="18"/>
                <w:lang w:val="ru-RU"/>
              </w:rPr>
              <w:t>0,00</w:t>
            </w:r>
          </w:p>
        </w:tc>
        <w:tc>
          <w:tcPr>
            <w:tcW w:w="881" w:type="dxa"/>
          </w:tcPr>
          <w:p w14:paraId="2D34F9A5" w14:textId="77777777" w:rsidR="00F34A90" w:rsidRPr="00A56132" w:rsidRDefault="00F34A90" w:rsidP="00F0043E">
            <w:pPr>
              <w:pStyle w:val="Tabletext"/>
              <w:jc w:val="center"/>
              <w:rPr>
                <w:sz w:val="18"/>
                <w:szCs w:val="18"/>
                <w:lang w:val="ru-RU"/>
              </w:rPr>
            </w:pPr>
            <w:r w:rsidRPr="00A56132">
              <w:rPr>
                <w:sz w:val="18"/>
                <w:szCs w:val="18"/>
                <w:lang w:val="ru-RU"/>
              </w:rPr>
              <w:t>8,00</w:t>
            </w:r>
          </w:p>
        </w:tc>
        <w:tc>
          <w:tcPr>
            <w:tcW w:w="881" w:type="dxa"/>
          </w:tcPr>
          <w:p w14:paraId="6459F1B3" w14:textId="77777777" w:rsidR="00F34A90" w:rsidRPr="00A56132" w:rsidRDefault="00F34A90" w:rsidP="00F0043E">
            <w:pPr>
              <w:pStyle w:val="Tabletext"/>
              <w:jc w:val="center"/>
              <w:rPr>
                <w:sz w:val="18"/>
                <w:szCs w:val="18"/>
                <w:lang w:val="ru-RU"/>
              </w:rPr>
            </w:pPr>
            <w:r w:rsidRPr="00A56132">
              <w:rPr>
                <w:sz w:val="18"/>
                <w:szCs w:val="18"/>
                <w:lang w:val="ru-RU"/>
              </w:rPr>
              <w:t>15,00</w:t>
            </w:r>
          </w:p>
        </w:tc>
        <w:tc>
          <w:tcPr>
            <w:tcW w:w="881" w:type="dxa"/>
          </w:tcPr>
          <w:p w14:paraId="699A5A29" w14:textId="77777777" w:rsidR="00F34A90" w:rsidRPr="00A56132" w:rsidRDefault="00F34A90" w:rsidP="00F0043E">
            <w:pPr>
              <w:pStyle w:val="Tabletext"/>
              <w:jc w:val="center"/>
              <w:rPr>
                <w:sz w:val="18"/>
                <w:szCs w:val="18"/>
                <w:lang w:val="ru-RU"/>
              </w:rPr>
            </w:pPr>
            <w:r w:rsidRPr="00A56132">
              <w:rPr>
                <w:sz w:val="18"/>
                <w:szCs w:val="18"/>
                <w:lang w:val="ru-RU"/>
              </w:rPr>
              <w:t>8,00</w:t>
            </w:r>
          </w:p>
        </w:tc>
        <w:tc>
          <w:tcPr>
            <w:tcW w:w="881" w:type="dxa"/>
          </w:tcPr>
          <w:p w14:paraId="6181B394" w14:textId="77777777" w:rsidR="00F34A90" w:rsidRPr="00A56132" w:rsidRDefault="00F34A90" w:rsidP="00F0043E">
            <w:pPr>
              <w:pStyle w:val="Tabletext"/>
              <w:jc w:val="center"/>
              <w:rPr>
                <w:sz w:val="18"/>
                <w:szCs w:val="18"/>
                <w:lang w:val="ru-RU"/>
              </w:rPr>
            </w:pPr>
            <w:r w:rsidRPr="00A56132">
              <w:rPr>
                <w:sz w:val="18"/>
                <w:szCs w:val="18"/>
                <w:lang w:val="ru-RU"/>
              </w:rPr>
              <w:t>15,00</w:t>
            </w:r>
          </w:p>
        </w:tc>
        <w:tc>
          <w:tcPr>
            <w:tcW w:w="881" w:type="dxa"/>
          </w:tcPr>
          <w:p w14:paraId="47D3290E" w14:textId="77777777" w:rsidR="00F34A90" w:rsidRPr="00A56132" w:rsidRDefault="00F34A90" w:rsidP="00F0043E">
            <w:pPr>
              <w:pStyle w:val="Tabletext"/>
              <w:jc w:val="center"/>
              <w:rPr>
                <w:sz w:val="18"/>
                <w:szCs w:val="18"/>
                <w:lang w:val="ru-RU"/>
              </w:rPr>
            </w:pPr>
            <w:r w:rsidRPr="00A56132">
              <w:rPr>
                <w:sz w:val="18"/>
                <w:szCs w:val="18"/>
                <w:lang w:val="ru-RU"/>
              </w:rPr>
              <w:t>8,00</w:t>
            </w:r>
          </w:p>
        </w:tc>
      </w:tr>
      <w:tr w:rsidR="00A56132" w:rsidRPr="0042739D" w14:paraId="281AC18B" w14:textId="77777777" w:rsidTr="00F0043E">
        <w:trPr>
          <w:trHeight w:val="20"/>
          <w:jc w:val="center"/>
        </w:trPr>
        <w:tc>
          <w:tcPr>
            <w:tcW w:w="2740" w:type="dxa"/>
          </w:tcPr>
          <w:p w14:paraId="081076FB" w14:textId="1BA56D73" w:rsidR="00A56132" w:rsidRPr="00A56132" w:rsidRDefault="00A56132" w:rsidP="00A56132">
            <w:pPr>
              <w:pStyle w:val="Tabletext"/>
              <w:jc w:val="left"/>
              <w:rPr>
                <w:sz w:val="18"/>
                <w:szCs w:val="18"/>
                <w:lang w:val="ru-RU"/>
              </w:rPr>
            </w:pPr>
            <w:r w:rsidRPr="00A56132">
              <w:rPr>
                <w:sz w:val="18"/>
                <w:szCs w:val="18"/>
                <w:lang w:val="ru-RU"/>
              </w:rPr>
              <w:t>Потери на входе в здание</w:t>
            </w:r>
          </w:p>
        </w:tc>
        <w:tc>
          <w:tcPr>
            <w:tcW w:w="1613" w:type="dxa"/>
          </w:tcPr>
          <w:p w14:paraId="7AB13433" w14:textId="77777777" w:rsidR="00A56132" w:rsidRPr="00A56132" w:rsidRDefault="00A56132" w:rsidP="00A56132">
            <w:pPr>
              <w:pStyle w:val="Tabletext"/>
              <w:jc w:val="center"/>
              <w:rPr>
                <w:sz w:val="18"/>
                <w:szCs w:val="18"/>
                <w:lang w:val="ru-RU"/>
              </w:rPr>
            </w:pPr>
            <w:r w:rsidRPr="00A56132">
              <w:rPr>
                <w:i/>
                <w:sz w:val="18"/>
                <w:szCs w:val="18"/>
                <w:lang w:val="ru-RU"/>
              </w:rPr>
              <w:t>L</w:t>
            </w:r>
            <w:r w:rsidRPr="00A56132">
              <w:rPr>
                <w:i/>
                <w:sz w:val="18"/>
                <w:szCs w:val="18"/>
                <w:vertAlign w:val="subscript"/>
                <w:lang w:val="ru-RU"/>
              </w:rPr>
              <w:t>b</w:t>
            </w:r>
            <w:r w:rsidRPr="00A56132">
              <w:rPr>
                <w:sz w:val="18"/>
                <w:szCs w:val="18"/>
                <w:lang w:val="ru-RU"/>
              </w:rPr>
              <w:t> (дБ)</w:t>
            </w:r>
          </w:p>
        </w:tc>
        <w:tc>
          <w:tcPr>
            <w:tcW w:w="881" w:type="dxa"/>
          </w:tcPr>
          <w:p w14:paraId="7B2C917E"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881" w:type="dxa"/>
          </w:tcPr>
          <w:p w14:paraId="77D69079" w14:textId="3464A181"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5</w:t>
            </w:r>
          </w:p>
        </w:tc>
        <w:tc>
          <w:tcPr>
            <w:tcW w:w="881" w:type="dxa"/>
          </w:tcPr>
          <w:p w14:paraId="7D715BFA" w14:textId="1394ABB5"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5</w:t>
            </w:r>
          </w:p>
        </w:tc>
        <w:tc>
          <w:tcPr>
            <w:tcW w:w="881" w:type="dxa"/>
          </w:tcPr>
          <w:p w14:paraId="00E286ED"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881" w:type="dxa"/>
          </w:tcPr>
          <w:p w14:paraId="0D5EE461"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881" w:type="dxa"/>
          </w:tcPr>
          <w:p w14:paraId="0C6C0C26" w14:textId="77777777" w:rsidR="00A56132" w:rsidRPr="00A56132" w:rsidRDefault="00A56132" w:rsidP="00A56132">
            <w:pPr>
              <w:pStyle w:val="Tabletext"/>
              <w:jc w:val="center"/>
              <w:rPr>
                <w:sz w:val="18"/>
                <w:szCs w:val="18"/>
                <w:lang w:val="ru-RU"/>
              </w:rPr>
            </w:pPr>
            <w:r w:rsidRPr="00A56132">
              <w:rPr>
                <w:sz w:val="18"/>
                <w:szCs w:val="18"/>
                <w:lang w:val="ru-RU"/>
              </w:rPr>
              <w:t>0,00</w:t>
            </w:r>
          </w:p>
        </w:tc>
      </w:tr>
      <w:tr w:rsidR="00F34A90" w:rsidRPr="0042739D" w14:paraId="397C03B3" w14:textId="77777777" w:rsidTr="00F0043E">
        <w:trPr>
          <w:trHeight w:val="20"/>
          <w:jc w:val="center"/>
        </w:trPr>
        <w:tc>
          <w:tcPr>
            <w:tcW w:w="2740" w:type="dxa"/>
          </w:tcPr>
          <w:p w14:paraId="257FC861" w14:textId="77777777" w:rsidR="00F34A90" w:rsidRPr="00A56132" w:rsidRDefault="00F34A90" w:rsidP="00F0043E">
            <w:pPr>
              <w:pStyle w:val="Tabletext"/>
              <w:jc w:val="left"/>
              <w:rPr>
                <w:sz w:val="18"/>
                <w:szCs w:val="18"/>
                <w:lang w:val="ru-RU"/>
              </w:rPr>
            </w:pPr>
            <w:r w:rsidRPr="00A56132">
              <w:rPr>
                <w:sz w:val="18"/>
                <w:szCs w:val="18"/>
                <w:lang w:val="ru-RU"/>
              </w:rPr>
              <w:t>Вероятность охвата мест</w:t>
            </w:r>
          </w:p>
        </w:tc>
        <w:tc>
          <w:tcPr>
            <w:tcW w:w="1613" w:type="dxa"/>
          </w:tcPr>
          <w:p w14:paraId="3236E906" w14:textId="77777777" w:rsidR="00F34A90" w:rsidRPr="00A56132" w:rsidRDefault="00F34A90" w:rsidP="00F0043E">
            <w:pPr>
              <w:pStyle w:val="Tabletext"/>
              <w:jc w:val="center"/>
              <w:rPr>
                <w:sz w:val="18"/>
                <w:szCs w:val="18"/>
                <w:lang w:val="ru-RU"/>
              </w:rPr>
            </w:pPr>
            <w:r w:rsidRPr="00A56132">
              <w:rPr>
                <w:sz w:val="18"/>
                <w:szCs w:val="18"/>
                <w:lang w:val="ru-RU"/>
              </w:rPr>
              <w:t>%</w:t>
            </w:r>
          </w:p>
        </w:tc>
        <w:tc>
          <w:tcPr>
            <w:tcW w:w="881" w:type="dxa"/>
          </w:tcPr>
          <w:p w14:paraId="7F965AB6" w14:textId="77777777" w:rsidR="00F34A90" w:rsidRPr="00A56132" w:rsidRDefault="00F34A90" w:rsidP="00F0043E">
            <w:pPr>
              <w:pStyle w:val="Tabletext"/>
              <w:jc w:val="center"/>
              <w:rPr>
                <w:i/>
                <w:sz w:val="18"/>
                <w:szCs w:val="18"/>
                <w:lang w:val="ru-RU"/>
              </w:rPr>
            </w:pPr>
            <w:r w:rsidRPr="00A56132">
              <w:rPr>
                <w:i/>
                <w:sz w:val="18"/>
                <w:szCs w:val="18"/>
                <w:lang w:val="ru-RU"/>
              </w:rPr>
              <w:t>70</w:t>
            </w:r>
          </w:p>
        </w:tc>
        <w:tc>
          <w:tcPr>
            <w:tcW w:w="881" w:type="dxa"/>
          </w:tcPr>
          <w:p w14:paraId="46230445"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881" w:type="dxa"/>
          </w:tcPr>
          <w:p w14:paraId="4867AEF2"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881" w:type="dxa"/>
          </w:tcPr>
          <w:p w14:paraId="4CAF589F"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881" w:type="dxa"/>
          </w:tcPr>
          <w:p w14:paraId="7DE7BC60"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881" w:type="dxa"/>
          </w:tcPr>
          <w:p w14:paraId="3E32AF4D" w14:textId="77777777" w:rsidR="00F34A90" w:rsidRPr="00A56132" w:rsidRDefault="00F34A90" w:rsidP="00F0043E">
            <w:pPr>
              <w:pStyle w:val="Tabletext"/>
              <w:jc w:val="center"/>
              <w:rPr>
                <w:i/>
                <w:sz w:val="18"/>
                <w:szCs w:val="18"/>
                <w:lang w:val="ru-RU"/>
              </w:rPr>
            </w:pPr>
            <w:r w:rsidRPr="00A56132">
              <w:rPr>
                <w:i/>
                <w:sz w:val="18"/>
                <w:szCs w:val="18"/>
                <w:lang w:val="ru-RU"/>
              </w:rPr>
              <w:t>99</w:t>
            </w:r>
          </w:p>
        </w:tc>
      </w:tr>
      <w:tr w:rsidR="00F34A90" w:rsidRPr="0042739D" w14:paraId="78CEBA15" w14:textId="77777777" w:rsidTr="00F0043E">
        <w:trPr>
          <w:trHeight w:val="20"/>
          <w:jc w:val="center"/>
        </w:trPr>
        <w:tc>
          <w:tcPr>
            <w:tcW w:w="2740" w:type="dxa"/>
          </w:tcPr>
          <w:p w14:paraId="65A6C4FD" w14:textId="77777777" w:rsidR="00F34A90" w:rsidRPr="00A56132" w:rsidRDefault="00F34A90" w:rsidP="00F0043E">
            <w:pPr>
              <w:pStyle w:val="Tabletext"/>
              <w:jc w:val="left"/>
              <w:rPr>
                <w:sz w:val="18"/>
                <w:szCs w:val="18"/>
                <w:lang w:val="ru-RU"/>
              </w:rPr>
            </w:pPr>
            <w:r w:rsidRPr="00A56132">
              <w:rPr>
                <w:sz w:val="18"/>
                <w:szCs w:val="18"/>
                <w:lang w:val="ru-RU"/>
              </w:rPr>
              <w:t>Коэффициент распределения</w:t>
            </w:r>
          </w:p>
        </w:tc>
        <w:tc>
          <w:tcPr>
            <w:tcW w:w="1613" w:type="dxa"/>
          </w:tcPr>
          <w:p w14:paraId="49E00B61" w14:textId="77777777" w:rsidR="00F34A90" w:rsidRPr="00A56132" w:rsidRDefault="00F34A90" w:rsidP="00F0043E">
            <w:pPr>
              <w:pStyle w:val="Tabletext"/>
              <w:jc w:val="center"/>
              <w:rPr>
                <w:sz w:val="18"/>
                <w:szCs w:val="18"/>
                <w:lang w:val="ru-RU"/>
              </w:rPr>
            </w:pPr>
            <w:r w:rsidRPr="00A56132">
              <w:rPr>
                <w:sz w:val="18"/>
                <w:szCs w:val="18"/>
                <w:lang w:val="ru-RU"/>
              </w:rPr>
              <w:t>μ</w:t>
            </w:r>
          </w:p>
        </w:tc>
        <w:tc>
          <w:tcPr>
            <w:tcW w:w="881" w:type="dxa"/>
          </w:tcPr>
          <w:p w14:paraId="3321708A" w14:textId="77777777" w:rsidR="00F34A90" w:rsidRPr="00A56132" w:rsidRDefault="00F34A90" w:rsidP="00F0043E">
            <w:pPr>
              <w:pStyle w:val="Tabletext"/>
              <w:jc w:val="center"/>
              <w:rPr>
                <w:i/>
                <w:sz w:val="18"/>
                <w:szCs w:val="18"/>
                <w:lang w:val="ru-RU"/>
              </w:rPr>
            </w:pPr>
            <w:r w:rsidRPr="00A56132">
              <w:rPr>
                <w:i/>
                <w:sz w:val="18"/>
                <w:szCs w:val="18"/>
                <w:lang w:val="ru-RU"/>
              </w:rPr>
              <w:t>0,52</w:t>
            </w:r>
          </w:p>
        </w:tc>
        <w:tc>
          <w:tcPr>
            <w:tcW w:w="881" w:type="dxa"/>
          </w:tcPr>
          <w:p w14:paraId="24E731FB"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881" w:type="dxa"/>
          </w:tcPr>
          <w:p w14:paraId="54752779"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881" w:type="dxa"/>
          </w:tcPr>
          <w:p w14:paraId="2D783D20"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881" w:type="dxa"/>
          </w:tcPr>
          <w:p w14:paraId="78CDCB3D"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881" w:type="dxa"/>
          </w:tcPr>
          <w:p w14:paraId="09FAE278" w14:textId="77777777" w:rsidR="00F34A90" w:rsidRPr="00A56132" w:rsidRDefault="00F34A90" w:rsidP="00F0043E">
            <w:pPr>
              <w:pStyle w:val="Tabletext"/>
              <w:jc w:val="center"/>
              <w:rPr>
                <w:i/>
                <w:sz w:val="18"/>
                <w:szCs w:val="18"/>
                <w:lang w:val="ru-RU"/>
              </w:rPr>
            </w:pPr>
            <w:r w:rsidRPr="00A56132">
              <w:rPr>
                <w:i/>
                <w:sz w:val="18"/>
                <w:szCs w:val="18"/>
                <w:lang w:val="ru-RU"/>
              </w:rPr>
              <w:t>2,33</w:t>
            </w:r>
          </w:p>
        </w:tc>
      </w:tr>
      <w:tr w:rsidR="00F34A90" w:rsidRPr="0042739D" w14:paraId="7826CD3A" w14:textId="77777777" w:rsidTr="00F0043E">
        <w:trPr>
          <w:trHeight w:val="20"/>
          <w:jc w:val="center"/>
        </w:trPr>
        <w:tc>
          <w:tcPr>
            <w:tcW w:w="2740" w:type="dxa"/>
          </w:tcPr>
          <w:p w14:paraId="2DC5A314"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напряженности поля DRM</w:t>
            </w:r>
          </w:p>
        </w:tc>
        <w:tc>
          <w:tcPr>
            <w:tcW w:w="1613" w:type="dxa"/>
          </w:tcPr>
          <w:p w14:paraId="120DFC07"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w:t>
            </w:r>
            <w:r w:rsidRPr="00A56132">
              <w:rPr>
                <w:sz w:val="18"/>
                <w:szCs w:val="18"/>
                <w:lang w:val="ru-RU"/>
              </w:rPr>
              <w:t> (дБ)</w:t>
            </w:r>
          </w:p>
        </w:tc>
        <w:tc>
          <w:tcPr>
            <w:tcW w:w="881" w:type="dxa"/>
          </w:tcPr>
          <w:p w14:paraId="3D8A5024" w14:textId="77777777" w:rsidR="00F34A90" w:rsidRPr="00A56132" w:rsidRDefault="00F34A90" w:rsidP="00F0043E">
            <w:pPr>
              <w:pStyle w:val="Tabletext"/>
              <w:jc w:val="center"/>
              <w:rPr>
                <w:i/>
                <w:sz w:val="18"/>
                <w:szCs w:val="18"/>
                <w:lang w:val="ru-RU"/>
              </w:rPr>
            </w:pPr>
            <w:r w:rsidRPr="00A56132">
              <w:rPr>
                <w:i/>
                <w:sz w:val="18"/>
                <w:szCs w:val="18"/>
                <w:lang w:val="ru-RU"/>
              </w:rPr>
              <w:t>3,56</w:t>
            </w:r>
          </w:p>
        </w:tc>
        <w:tc>
          <w:tcPr>
            <w:tcW w:w="881" w:type="dxa"/>
          </w:tcPr>
          <w:p w14:paraId="7E31465F" w14:textId="77777777" w:rsidR="00F34A90" w:rsidRPr="00A56132" w:rsidRDefault="00F34A90" w:rsidP="00F0043E">
            <w:pPr>
              <w:pStyle w:val="Tabletext"/>
              <w:jc w:val="center"/>
              <w:rPr>
                <w:i/>
                <w:sz w:val="18"/>
                <w:szCs w:val="18"/>
                <w:lang w:val="ru-RU"/>
              </w:rPr>
            </w:pPr>
            <w:r w:rsidRPr="00A56132">
              <w:rPr>
                <w:i/>
                <w:sz w:val="18"/>
                <w:szCs w:val="18"/>
                <w:lang w:val="ru-RU"/>
              </w:rPr>
              <w:t>3,56</w:t>
            </w:r>
          </w:p>
        </w:tc>
        <w:tc>
          <w:tcPr>
            <w:tcW w:w="881" w:type="dxa"/>
          </w:tcPr>
          <w:p w14:paraId="4365ADC9" w14:textId="77777777" w:rsidR="00F34A90" w:rsidRPr="00A56132" w:rsidRDefault="00F34A90" w:rsidP="00F0043E">
            <w:pPr>
              <w:pStyle w:val="Tabletext"/>
              <w:jc w:val="center"/>
              <w:rPr>
                <w:i/>
                <w:sz w:val="18"/>
                <w:szCs w:val="18"/>
                <w:lang w:val="ru-RU"/>
              </w:rPr>
            </w:pPr>
            <w:r w:rsidRPr="00A56132">
              <w:rPr>
                <w:i/>
                <w:sz w:val="18"/>
                <w:szCs w:val="18"/>
                <w:lang w:val="ru-RU"/>
              </w:rPr>
              <w:t>3,56</w:t>
            </w:r>
          </w:p>
        </w:tc>
        <w:tc>
          <w:tcPr>
            <w:tcW w:w="881" w:type="dxa"/>
          </w:tcPr>
          <w:p w14:paraId="2EC8DADA" w14:textId="77777777" w:rsidR="00F34A90" w:rsidRPr="00A56132" w:rsidRDefault="00F34A90" w:rsidP="00F0043E">
            <w:pPr>
              <w:pStyle w:val="Tabletext"/>
              <w:jc w:val="center"/>
              <w:rPr>
                <w:i/>
                <w:sz w:val="18"/>
                <w:szCs w:val="18"/>
                <w:lang w:val="ru-RU"/>
              </w:rPr>
            </w:pPr>
            <w:r w:rsidRPr="00A56132">
              <w:rPr>
                <w:i/>
                <w:sz w:val="18"/>
                <w:szCs w:val="18"/>
                <w:lang w:val="ru-RU"/>
              </w:rPr>
              <w:t>3,56</w:t>
            </w:r>
          </w:p>
        </w:tc>
        <w:tc>
          <w:tcPr>
            <w:tcW w:w="881" w:type="dxa"/>
          </w:tcPr>
          <w:p w14:paraId="6A80A713" w14:textId="77777777" w:rsidR="00F34A90" w:rsidRPr="00A56132" w:rsidRDefault="00F34A90" w:rsidP="00F0043E">
            <w:pPr>
              <w:pStyle w:val="Tabletext"/>
              <w:jc w:val="center"/>
              <w:rPr>
                <w:i/>
                <w:sz w:val="18"/>
                <w:szCs w:val="18"/>
                <w:lang w:val="ru-RU"/>
              </w:rPr>
            </w:pPr>
            <w:r w:rsidRPr="00A56132">
              <w:rPr>
                <w:i/>
                <w:sz w:val="18"/>
                <w:szCs w:val="18"/>
                <w:lang w:val="ru-RU"/>
              </w:rPr>
              <w:t>3,56</w:t>
            </w:r>
          </w:p>
        </w:tc>
        <w:tc>
          <w:tcPr>
            <w:tcW w:w="881" w:type="dxa"/>
          </w:tcPr>
          <w:p w14:paraId="6496617C" w14:textId="77777777" w:rsidR="00F34A90" w:rsidRPr="00A56132" w:rsidRDefault="00F34A90" w:rsidP="00F0043E">
            <w:pPr>
              <w:pStyle w:val="Tabletext"/>
              <w:jc w:val="center"/>
              <w:rPr>
                <w:i/>
                <w:sz w:val="18"/>
                <w:szCs w:val="18"/>
                <w:lang w:val="ru-RU"/>
              </w:rPr>
            </w:pPr>
            <w:r w:rsidRPr="00A56132">
              <w:rPr>
                <w:i/>
                <w:sz w:val="18"/>
                <w:szCs w:val="18"/>
                <w:lang w:val="ru-RU"/>
              </w:rPr>
              <w:t>2,86</w:t>
            </w:r>
          </w:p>
        </w:tc>
      </w:tr>
      <w:tr w:rsidR="00F34A90" w:rsidRPr="0042739D" w14:paraId="511F4E91" w14:textId="77777777" w:rsidTr="00F0043E">
        <w:trPr>
          <w:trHeight w:val="20"/>
          <w:jc w:val="center"/>
        </w:trPr>
        <w:tc>
          <w:tcPr>
            <w:tcW w:w="2740" w:type="dxa"/>
          </w:tcPr>
          <w:p w14:paraId="039C1B97"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MMN</w:t>
            </w:r>
          </w:p>
        </w:tc>
        <w:tc>
          <w:tcPr>
            <w:tcW w:w="1613" w:type="dxa"/>
          </w:tcPr>
          <w:p w14:paraId="16DB2A87"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MMN</w:t>
            </w:r>
            <w:r w:rsidRPr="00A56132">
              <w:rPr>
                <w:sz w:val="18"/>
                <w:szCs w:val="18"/>
                <w:lang w:val="ru-RU"/>
              </w:rPr>
              <w:t> (дБ)</w:t>
            </w:r>
          </w:p>
        </w:tc>
        <w:tc>
          <w:tcPr>
            <w:tcW w:w="881" w:type="dxa"/>
          </w:tcPr>
          <w:p w14:paraId="70FB3922"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881" w:type="dxa"/>
          </w:tcPr>
          <w:p w14:paraId="70CBC11D"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881" w:type="dxa"/>
          </w:tcPr>
          <w:p w14:paraId="53BC67CD"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881" w:type="dxa"/>
          </w:tcPr>
          <w:p w14:paraId="7DE6FD75"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881" w:type="dxa"/>
          </w:tcPr>
          <w:p w14:paraId="2196777A"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881" w:type="dxa"/>
          </w:tcPr>
          <w:p w14:paraId="24725478" w14:textId="77777777" w:rsidR="00F34A90" w:rsidRPr="00A56132" w:rsidRDefault="00F34A90" w:rsidP="00F0043E">
            <w:pPr>
              <w:pStyle w:val="Tabletext"/>
              <w:jc w:val="center"/>
              <w:rPr>
                <w:i/>
                <w:sz w:val="18"/>
                <w:szCs w:val="18"/>
                <w:lang w:val="ru-RU"/>
              </w:rPr>
            </w:pPr>
            <w:r w:rsidRPr="00A56132">
              <w:rPr>
                <w:i/>
                <w:sz w:val="18"/>
                <w:szCs w:val="18"/>
                <w:lang w:val="ru-RU"/>
              </w:rPr>
              <w:t>4,53</w:t>
            </w:r>
          </w:p>
        </w:tc>
      </w:tr>
      <w:tr w:rsidR="00A56132" w:rsidRPr="0042739D" w14:paraId="6C3E370C" w14:textId="77777777" w:rsidTr="00F0043E">
        <w:trPr>
          <w:trHeight w:val="20"/>
          <w:jc w:val="center"/>
        </w:trPr>
        <w:tc>
          <w:tcPr>
            <w:tcW w:w="2740" w:type="dxa"/>
          </w:tcPr>
          <w:p w14:paraId="3A9B12B1" w14:textId="77777777" w:rsidR="00A56132" w:rsidRPr="00A56132" w:rsidRDefault="00A56132" w:rsidP="00A56132">
            <w:pPr>
              <w:pStyle w:val="Tabletext"/>
              <w:jc w:val="left"/>
              <w:rPr>
                <w:sz w:val="18"/>
                <w:szCs w:val="18"/>
                <w:lang w:val="ru-RU"/>
              </w:rPr>
            </w:pPr>
            <w:r w:rsidRPr="00A56132">
              <w:rPr>
                <w:sz w:val="18"/>
                <w:szCs w:val="18"/>
                <w:lang w:val="ru-RU"/>
              </w:rPr>
              <w:t>Поправочный коэффициент местоположений</w:t>
            </w:r>
          </w:p>
        </w:tc>
        <w:tc>
          <w:tcPr>
            <w:tcW w:w="1613" w:type="dxa"/>
          </w:tcPr>
          <w:p w14:paraId="6A28ED6F" w14:textId="77777777" w:rsidR="00A56132" w:rsidRPr="00A56132" w:rsidRDefault="00A56132" w:rsidP="00A56132">
            <w:pPr>
              <w:pStyle w:val="Tabletext"/>
              <w:jc w:val="center"/>
              <w:rPr>
                <w:sz w:val="18"/>
                <w:szCs w:val="18"/>
                <w:lang w:val="ru-RU"/>
              </w:rPr>
            </w:pPr>
            <w:r w:rsidRPr="00A56132">
              <w:rPr>
                <w:i/>
                <w:sz w:val="18"/>
                <w:szCs w:val="18"/>
                <w:lang w:val="ru-RU"/>
              </w:rPr>
              <w:t>C</w:t>
            </w:r>
            <w:r w:rsidRPr="00A56132">
              <w:rPr>
                <w:i/>
                <w:sz w:val="18"/>
                <w:szCs w:val="18"/>
                <w:vertAlign w:val="subscript"/>
                <w:lang w:val="ru-RU"/>
              </w:rPr>
              <w:t>l</w:t>
            </w:r>
            <w:r w:rsidRPr="00A56132">
              <w:rPr>
                <w:i/>
                <w:sz w:val="18"/>
                <w:szCs w:val="18"/>
                <w:lang w:val="ru-RU"/>
              </w:rPr>
              <w:t> </w:t>
            </w:r>
            <w:r w:rsidRPr="00A56132">
              <w:rPr>
                <w:sz w:val="18"/>
                <w:szCs w:val="18"/>
                <w:lang w:val="ru-RU"/>
              </w:rPr>
              <w:t>(дБ)</w:t>
            </w:r>
          </w:p>
        </w:tc>
        <w:tc>
          <w:tcPr>
            <w:tcW w:w="881" w:type="dxa"/>
          </w:tcPr>
          <w:p w14:paraId="3F29B30F" w14:textId="77777777" w:rsidR="00A56132" w:rsidRPr="00A56132" w:rsidRDefault="00A56132" w:rsidP="00A56132">
            <w:pPr>
              <w:pStyle w:val="Tabletext"/>
              <w:jc w:val="center"/>
              <w:rPr>
                <w:sz w:val="18"/>
                <w:szCs w:val="18"/>
                <w:lang w:val="ru-RU"/>
              </w:rPr>
            </w:pPr>
            <w:r w:rsidRPr="00A56132">
              <w:rPr>
                <w:sz w:val="18"/>
                <w:szCs w:val="18"/>
                <w:lang w:val="ru-RU"/>
              </w:rPr>
              <w:t>3,02</w:t>
            </w:r>
          </w:p>
        </w:tc>
        <w:tc>
          <w:tcPr>
            <w:tcW w:w="881" w:type="dxa"/>
          </w:tcPr>
          <w:p w14:paraId="3DC72A54" w14:textId="498BEA10" w:rsidR="00A56132" w:rsidRPr="00A56132" w:rsidRDefault="00A56132" w:rsidP="00A56132">
            <w:pPr>
              <w:pStyle w:val="Tabletext"/>
              <w:jc w:val="center"/>
              <w:rPr>
                <w:sz w:val="18"/>
                <w:szCs w:val="18"/>
                <w:lang w:val="ru-RU"/>
              </w:rPr>
            </w:pPr>
            <w:r w:rsidRPr="003467C5">
              <w:rPr>
                <w:sz w:val="18"/>
                <w:szCs w:val="18"/>
              </w:rPr>
              <w:t>9</w:t>
            </w:r>
            <w:r w:rsidRPr="003467C5">
              <w:rPr>
                <w:sz w:val="18"/>
                <w:szCs w:val="18"/>
                <w:lang w:val="ru-RU"/>
              </w:rPr>
              <w:t>,</w:t>
            </w:r>
            <w:r w:rsidRPr="003467C5">
              <w:rPr>
                <w:sz w:val="18"/>
                <w:szCs w:val="18"/>
              </w:rPr>
              <w:t>45</w:t>
            </w:r>
          </w:p>
        </w:tc>
        <w:tc>
          <w:tcPr>
            <w:tcW w:w="881" w:type="dxa"/>
          </w:tcPr>
          <w:p w14:paraId="1CAFB73A" w14:textId="179F4134" w:rsidR="00A56132" w:rsidRPr="00A56132" w:rsidRDefault="00A56132" w:rsidP="00A56132">
            <w:pPr>
              <w:pStyle w:val="Tabletext"/>
              <w:jc w:val="center"/>
              <w:rPr>
                <w:sz w:val="18"/>
                <w:szCs w:val="18"/>
                <w:lang w:val="ru-RU"/>
              </w:rPr>
            </w:pPr>
            <w:r w:rsidRPr="003467C5">
              <w:rPr>
                <w:sz w:val="18"/>
                <w:szCs w:val="18"/>
              </w:rPr>
              <w:t>5</w:t>
            </w:r>
            <w:r w:rsidRPr="003467C5">
              <w:rPr>
                <w:sz w:val="18"/>
                <w:szCs w:val="18"/>
                <w:lang w:val="ru-RU"/>
              </w:rPr>
              <w:t>,</w:t>
            </w:r>
            <w:r w:rsidRPr="003467C5">
              <w:rPr>
                <w:sz w:val="18"/>
                <w:szCs w:val="18"/>
              </w:rPr>
              <w:t>84</w:t>
            </w:r>
          </w:p>
        </w:tc>
        <w:tc>
          <w:tcPr>
            <w:tcW w:w="881" w:type="dxa"/>
          </w:tcPr>
          <w:p w14:paraId="1C14F654" w14:textId="77777777" w:rsidR="00A56132" w:rsidRPr="00A56132" w:rsidRDefault="00A56132" w:rsidP="00A56132">
            <w:pPr>
              <w:pStyle w:val="Tabletext"/>
              <w:jc w:val="center"/>
              <w:rPr>
                <w:sz w:val="18"/>
                <w:szCs w:val="18"/>
                <w:lang w:val="ru-RU"/>
              </w:rPr>
            </w:pPr>
            <w:r w:rsidRPr="00A56132">
              <w:rPr>
                <w:sz w:val="18"/>
                <w:szCs w:val="18"/>
                <w:lang w:val="ru-RU"/>
              </w:rPr>
              <w:t>9,47</w:t>
            </w:r>
          </w:p>
        </w:tc>
        <w:tc>
          <w:tcPr>
            <w:tcW w:w="881" w:type="dxa"/>
          </w:tcPr>
          <w:p w14:paraId="6B3AA837" w14:textId="77777777" w:rsidR="00A56132" w:rsidRPr="00A56132" w:rsidRDefault="00A56132" w:rsidP="00A56132">
            <w:pPr>
              <w:pStyle w:val="Tabletext"/>
              <w:jc w:val="center"/>
              <w:rPr>
                <w:sz w:val="18"/>
                <w:szCs w:val="18"/>
                <w:lang w:val="ru-RU"/>
              </w:rPr>
            </w:pPr>
            <w:r w:rsidRPr="00A56132">
              <w:rPr>
                <w:sz w:val="18"/>
                <w:szCs w:val="18"/>
                <w:lang w:val="ru-RU"/>
              </w:rPr>
              <w:t>5,85</w:t>
            </w:r>
          </w:p>
        </w:tc>
        <w:tc>
          <w:tcPr>
            <w:tcW w:w="881" w:type="dxa"/>
          </w:tcPr>
          <w:p w14:paraId="44542C8F" w14:textId="77777777" w:rsidR="00A56132" w:rsidRPr="00A56132" w:rsidRDefault="00A56132" w:rsidP="00A56132">
            <w:pPr>
              <w:pStyle w:val="Tabletext"/>
              <w:jc w:val="center"/>
              <w:rPr>
                <w:sz w:val="18"/>
                <w:szCs w:val="18"/>
                <w:lang w:val="ru-RU"/>
              </w:rPr>
            </w:pPr>
            <w:r w:rsidRPr="00A56132">
              <w:rPr>
                <w:sz w:val="18"/>
                <w:szCs w:val="18"/>
                <w:lang w:val="ru-RU"/>
              </w:rPr>
              <w:t>12,46</w:t>
            </w:r>
          </w:p>
        </w:tc>
      </w:tr>
      <w:tr w:rsidR="00A56132" w:rsidRPr="0042739D" w14:paraId="6BFD957D" w14:textId="77777777" w:rsidTr="00F0043E">
        <w:trPr>
          <w:trHeight w:val="20"/>
          <w:jc w:val="center"/>
        </w:trPr>
        <w:tc>
          <w:tcPr>
            <w:tcW w:w="2740" w:type="dxa"/>
          </w:tcPr>
          <w:p w14:paraId="29D2C40B" w14:textId="77777777" w:rsidR="00A56132" w:rsidRPr="00A56132" w:rsidRDefault="00A56132" w:rsidP="00A56132">
            <w:pPr>
              <w:pStyle w:val="Tabletext"/>
              <w:jc w:val="left"/>
              <w:rPr>
                <w:bCs/>
                <w:sz w:val="18"/>
                <w:szCs w:val="18"/>
                <w:lang w:val="ru-RU"/>
              </w:rPr>
            </w:pPr>
            <w:r w:rsidRPr="00A56132">
              <w:rPr>
                <w:sz w:val="18"/>
                <w:szCs w:val="18"/>
                <w:lang w:val="ru-RU"/>
              </w:rPr>
              <w:t>Минимальный медианный уровень напряженности поля</w:t>
            </w:r>
          </w:p>
        </w:tc>
        <w:tc>
          <w:tcPr>
            <w:tcW w:w="1613" w:type="dxa"/>
          </w:tcPr>
          <w:p w14:paraId="15B79711" w14:textId="77777777" w:rsidR="00A56132" w:rsidRPr="00A56132" w:rsidRDefault="00A56132" w:rsidP="00A56132">
            <w:pPr>
              <w:pStyle w:val="Tabletext"/>
              <w:jc w:val="center"/>
              <w:rPr>
                <w:bCs/>
                <w:sz w:val="18"/>
                <w:szCs w:val="18"/>
                <w:lang w:val="ru-RU"/>
              </w:rPr>
            </w:pPr>
            <w:r w:rsidRPr="00A56132">
              <w:rPr>
                <w:i/>
                <w:sz w:val="18"/>
                <w:szCs w:val="18"/>
                <w:lang w:val="ru-RU"/>
              </w:rPr>
              <w:t>E</w:t>
            </w:r>
            <w:r w:rsidRPr="00A56132">
              <w:rPr>
                <w:i/>
                <w:sz w:val="18"/>
                <w:szCs w:val="18"/>
                <w:vertAlign w:val="subscript"/>
                <w:lang w:val="ru-RU"/>
              </w:rPr>
              <w:t>med</w:t>
            </w:r>
            <w:r w:rsidRPr="00A56132">
              <w:rPr>
                <w:i/>
                <w:sz w:val="18"/>
                <w:szCs w:val="18"/>
                <w:lang w:val="ru-RU"/>
              </w:rPr>
              <w:t xml:space="preserve"> </w:t>
            </w:r>
            <w:r w:rsidRPr="003467C5">
              <w:rPr>
                <w:sz w:val="18"/>
                <w:szCs w:val="18"/>
                <w:lang w:val="ru-RU"/>
              </w:rPr>
              <w:br/>
            </w:r>
            <w:r w:rsidRPr="00A56132">
              <w:rPr>
                <w:sz w:val="18"/>
                <w:szCs w:val="18"/>
                <w:lang w:val="ru-RU"/>
              </w:rPr>
              <w:t>(дБ(мкВ/м))</w:t>
            </w:r>
          </w:p>
        </w:tc>
        <w:tc>
          <w:tcPr>
            <w:tcW w:w="881" w:type="dxa"/>
          </w:tcPr>
          <w:p w14:paraId="3F2B1C13" w14:textId="5395361D" w:rsidR="00A56132" w:rsidRPr="00A56132" w:rsidRDefault="00A56132" w:rsidP="00A56132">
            <w:pPr>
              <w:pStyle w:val="Tabletext"/>
              <w:jc w:val="center"/>
              <w:rPr>
                <w:bCs/>
                <w:sz w:val="18"/>
                <w:szCs w:val="18"/>
                <w:lang w:val="ru-RU"/>
              </w:rPr>
            </w:pPr>
            <w:r w:rsidRPr="003467C5">
              <w:rPr>
                <w:sz w:val="18"/>
                <w:szCs w:val="18"/>
              </w:rPr>
              <w:t>24</w:t>
            </w:r>
            <w:r w:rsidRPr="003467C5">
              <w:rPr>
                <w:sz w:val="18"/>
                <w:szCs w:val="18"/>
                <w:lang w:val="ru-RU"/>
              </w:rPr>
              <w:t>,</w:t>
            </w:r>
            <w:r w:rsidRPr="003467C5">
              <w:rPr>
                <w:bCs/>
                <w:sz w:val="18"/>
                <w:szCs w:val="18"/>
              </w:rPr>
              <w:t>8</w:t>
            </w:r>
          </w:p>
        </w:tc>
        <w:tc>
          <w:tcPr>
            <w:tcW w:w="881" w:type="dxa"/>
          </w:tcPr>
          <w:p w14:paraId="73E0E7E1" w14:textId="1E49E8A7" w:rsidR="00A56132" w:rsidRPr="00A56132" w:rsidRDefault="00A56132" w:rsidP="00A56132">
            <w:pPr>
              <w:pStyle w:val="Tabletext"/>
              <w:jc w:val="center"/>
              <w:rPr>
                <w:bCs/>
                <w:sz w:val="18"/>
                <w:szCs w:val="18"/>
                <w:lang w:val="ru-RU"/>
              </w:rPr>
            </w:pPr>
            <w:r w:rsidRPr="003467C5">
              <w:rPr>
                <w:bCs/>
                <w:sz w:val="18"/>
                <w:szCs w:val="18"/>
              </w:rPr>
              <w:t>62</w:t>
            </w:r>
            <w:r w:rsidRPr="003467C5">
              <w:rPr>
                <w:bCs/>
                <w:sz w:val="18"/>
                <w:szCs w:val="18"/>
                <w:lang w:val="ru-RU"/>
              </w:rPr>
              <w:t>,</w:t>
            </w:r>
            <w:r w:rsidRPr="003467C5">
              <w:rPr>
                <w:bCs/>
                <w:sz w:val="18"/>
                <w:szCs w:val="18"/>
              </w:rPr>
              <w:t>3</w:t>
            </w:r>
          </w:p>
        </w:tc>
        <w:tc>
          <w:tcPr>
            <w:tcW w:w="881" w:type="dxa"/>
          </w:tcPr>
          <w:p w14:paraId="162CA0EC" w14:textId="146F1AA6" w:rsidR="00A56132" w:rsidRPr="00A56132" w:rsidRDefault="00A56132" w:rsidP="00A56132">
            <w:pPr>
              <w:pStyle w:val="Tabletext"/>
              <w:jc w:val="center"/>
              <w:rPr>
                <w:bCs/>
                <w:sz w:val="18"/>
                <w:szCs w:val="18"/>
                <w:lang w:val="ru-RU"/>
              </w:rPr>
            </w:pPr>
            <w:r w:rsidRPr="003467C5">
              <w:rPr>
                <w:bCs/>
                <w:sz w:val="18"/>
                <w:szCs w:val="18"/>
              </w:rPr>
              <w:t>70</w:t>
            </w:r>
            <w:r w:rsidRPr="003467C5">
              <w:rPr>
                <w:bCs/>
                <w:sz w:val="18"/>
                <w:szCs w:val="18"/>
                <w:lang w:val="ru-RU"/>
              </w:rPr>
              <w:t>,</w:t>
            </w:r>
            <w:r w:rsidRPr="003467C5">
              <w:rPr>
                <w:bCs/>
                <w:sz w:val="18"/>
                <w:szCs w:val="18"/>
              </w:rPr>
              <w:t>8</w:t>
            </w:r>
          </w:p>
        </w:tc>
        <w:tc>
          <w:tcPr>
            <w:tcW w:w="881" w:type="dxa"/>
          </w:tcPr>
          <w:p w14:paraId="49262CB7" w14:textId="055E0CD4" w:rsidR="00A56132" w:rsidRPr="00A56132" w:rsidRDefault="00A56132" w:rsidP="00A56132">
            <w:pPr>
              <w:pStyle w:val="Tabletext"/>
              <w:jc w:val="center"/>
              <w:rPr>
                <w:bCs/>
                <w:sz w:val="18"/>
                <w:szCs w:val="18"/>
                <w:lang w:val="ru-RU"/>
              </w:rPr>
            </w:pPr>
            <w:r w:rsidRPr="003467C5">
              <w:rPr>
                <w:sz w:val="18"/>
                <w:szCs w:val="18"/>
              </w:rPr>
              <w:t>47</w:t>
            </w:r>
            <w:r w:rsidRPr="003467C5">
              <w:rPr>
                <w:sz w:val="18"/>
                <w:szCs w:val="18"/>
                <w:lang w:val="ru-RU"/>
              </w:rPr>
              <w:t>,</w:t>
            </w:r>
            <w:r w:rsidRPr="003467C5">
              <w:rPr>
                <w:bCs/>
                <w:sz w:val="18"/>
                <w:szCs w:val="18"/>
              </w:rPr>
              <w:t>8</w:t>
            </w:r>
          </w:p>
        </w:tc>
        <w:tc>
          <w:tcPr>
            <w:tcW w:w="881" w:type="dxa"/>
          </w:tcPr>
          <w:p w14:paraId="588E3E0C" w14:textId="041ECF2D" w:rsidR="00A56132" w:rsidRPr="00A56132" w:rsidRDefault="00A56132" w:rsidP="00A56132">
            <w:pPr>
              <w:pStyle w:val="Tabletext"/>
              <w:jc w:val="center"/>
              <w:rPr>
                <w:bCs/>
                <w:sz w:val="18"/>
                <w:szCs w:val="18"/>
                <w:lang w:val="ru-RU"/>
              </w:rPr>
            </w:pPr>
            <w:r w:rsidRPr="003467C5">
              <w:rPr>
                <w:sz w:val="18"/>
                <w:szCs w:val="18"/>
              </w:rPr>
              <w:t>56</w:t>
            </w:r>
            <w:r w:rsidRPr="003467C5">
              <w:rPr>
                <w:sz w:val="18"/>
                <w:szCs w:val="18"/>
                <w:lang w:val="ru-RU"/>
              </w:rPr>
              <w:t>,</w:t>
            </w:r>
            <w:r w:rsidRPr="003467C5">
              <w:rPr>
                <w:bCs/>
                <w:sz w:val="18"/>
                <w:szCs w:val="18"/>
              </w:rPr>
              <w:t>4</w:t>
            </w:r>
          </w:p>
        </w:tc>
        <w:tc>
          <w:tcPr>
            <w:tcW w:w="881" w:type="dxa"/>
          </w:tcPr>
          <w:p w14:paraId="63EF3CD5" w14:textId="2CFEA0A1" w:rsidR="00A56132" w:rsidRPr="00A56132" w:rsidRDefault="00A56132" w:rsidP="00A56132">
            <w:pPr>
              <w:pStyle w:val="Tabletext"/>
              <w:jc w:val="center"/>
              <w:rPr>
                <w:bCs/>
                <w:sz w:val="18"/>
                <w:szCs w:val="18"/>
                <w:lang w:val="ru-RU"/>
              </w:rPr>
            </w:pPr>
            <w:r w:rsidRPr="003467C5">
              <w:rPr>
                <w:sz w:val="18"/>
                <w:szCs w:val="18"/>
              </w:rPr>
              <w:t>48</w:t>
            </w:r>
            <w:r w:rsidRPr="003467C5">
              <w:rPr>
                <w:sz w:val="18"/>
                <w:szCs w:val="18"/>
                <w:lang w:val="ru-RU"/>
              </w:rPr>
              <w:t>,</w:t>
            </w:r>
            <w:r w:rsidRPr="003467C5">
              <w:rPr>
                <w:bCs/>
                <w:sz w:val="18"/>
                <w:szCs w:val="18"/>
              </w:rPr>
              <w:t>4</w:t>
            </w:r>
          </w:p>
        </w:tc>
      </w:tr>
    </w:tbl>
    <w:p w14:paraId="1EF4913F" w14:textId="77777777" w:rsidR="00DA7E98" w:rsidRPr="00074478" w:rsidRDefault="00DA7E98" w:rsidP="00DA7E98">
      <w:pPr>
        <w:pStyle w:val="Tablefin"/>
      </w:pPr>
      <w:bookmarkStart w:id="393" w:name="_Toc134439730"/>
    </w:p>
    <w:p w14:paraId="52977DAF" w14:textId="61EB4AA4" w:rsidR="00F34A90" w:rsidRPr="0042739D" w:rsidRDefault="00F34A90" w:rsidP="00F34A90">
      <w:pPr>
        <w:pStyle w:val="Heading2"/>
        <w:keepNext w:val="0"/>
        <w:keepLines w:val="0"/>
        <w:rPr>
          <w:lang w:val="ru-RU"/>
        </w:rPr>
      </w:pPr>
      <w:r w:rsidRPr="0042739D">
        <w:rPr>
          <w:lang w:val="ru-RU"/>
        </w:rPr>
        <w:t>6.3</w:t>
      </w:r>
      <w:r w:rsidRPr="0042739D">
        <w:rPr>
          <w:lang w:val="ru-RU"/>
        </w:rPr>
        <w:tab/>
        <w:t>Минимальный медианный уровень напряженности поля для полосы II ОВЧ</w:t>
      </w:r>
      <w:bookmarkEnd w:id="393"/>
    </w:p>
    <w:p w14:paraId="18BD8D33" w14:textId="3F650B91" w:rsidR="00F34A90" w:rsidRPr="0042739D" w:rsidRDefault="00F34A90" w:rsidP="00E31659">
      <w:pPr>
        <w:pStyle w:val="TableNo"/>
        <w:rPr>
          <w:lang w:val="ru-RU"/>
        </w:rPr>
      </w:pPr>
      <w:r w:rsidRPr="0042739D">
        <w:rPr>
          <w:lang w:val="ru-RU"/>
        </w:rPr>
        <w:t>ТАБЛИЦА 4</w:t>
      </w:r>
      <w:r w:rsidR="00A56132">
        <w:rPr>
          <w:lang w:val="ru-RU"/>
        </w:rPr>
        <w:t>8</w:t>
      </w:r>
    </w:p>
    <w:p w14:paraId="3ADEA336" w14:textId="77777777" w:rsidR="00F34A90" w:rsidRPr="0042739D" w:rsidRDefault="00F34A90" w:rsidP="00E31659">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F34A90" w:rsidRPr="0042739D" w14:paraId="0F11F9E5" w14:textId="77777777" w:rsidTr="00F0043E">
        <w:trPr>
          <w:trHeight w:val="20"/>
          <w:jc w:val="center"/>
        </w:trPr>
        <w:tc>
          <w:tcPr>
            <w:tcW w:w="2111" w:type="pct"/>
            <w:gridSpan w:val="2"/>
            <w:vAlign w:val="bottom"/>
          </w:tcPr>
          <w:p w14:paraId="0A28259D" w14:textId="77777777" w:rsidR="00F34A90" w:rsidRPr="0042739D" w:rsidRDefault="00F34A90" w:rsidP="00F0043E">
            <w:pPr>
              <w:pStyle w:val="Tabletext"/>
              <w:rPr>
                <w:sz w:val="18"/>
                <w:szCs w:val="18"/>
                <w:lang w:val="ru-RU"/>
              </w:rPr>
            </w:pPr>
            <w:r w:rsidRPr="0042739D">
              <w:rPr>
                <w:sz w:val="18"/>
                <w:szCs w:val="18"/>
                <w:lang w:val="ru-RU"/>
              </w:rPr>
              <w:t>Модуляция DRM</w:t>
            </w:r>
          </w:p>
        </w:tc>
        <w:tc>
          <w:tcPr>
            <w:tcW w:w="2889" w:type="pct"/>
            <w:gridSpan w:val="6"/>
            <w:vAlign w:val="bottom"/>
          </w:tcPr>
          <w:p w14:paraId="4137A717" w14:textId="77777777" w:rsidR="00F34A90" w:rsidRPr="0042739D" w:rsidRDefault="00F34A90" w:rsidP="00F0043E">
            <w:pPr>
              <w:pStyle w:val="Tabletext"/>
              <w:jc w:val="center"/>
              <w:rPr>
                <w:sz w:val="18"/>
                <w:szCs w:val="18"/>
                <w:lang w:val="ru-RU"/>
              </w:rPr>
            </w:pPr>
            <w:r w:rsidRPr="0042739D">
              <w:rPr>
                <w:sz w:val="18"/>
                <w:szCs w:val="18"/>
                <w:lang w:val="ru-RU"/>
              </w:rPr>
              <w:t>4</w:t>
            </w:r>
            <w:r w:rsidRPr="0042739D">
              <w:rPr>
                <w:sz w:val="18"/>
                <w:szCs w:val="18"/>
                <w:lang w:val="ru-RU"/>
              </w:rPr>
              <w:noBreakHyphen/>
              <w:t xml:space="preserve">QAM, </w:t>
            </w:r>
            <w:r w:rsidRPr="0042739D">
              <w:rPr>
                <w:i/>
                <w:sz w:val="18"/>
                <w:szCs w:val="18"/>
                <w:lang w:val="ru-RU"/>
              </w:rPr>
              <w:t>R</w:t>
            </w:r>
            <w:r w:rsidRPr="0042739D">
              <w:rPr>
                <w:sz w:val="18"/>
                <w:szCs w:val="18"/>
                <w:lang w:val="ru-RU"/>
              </w:rPr>
              <w:t> = 1/3</w:t>
            </w:r>
          </w:p>
        </w:tc>
      </w:tr>
      <w:tr w:rsidR="00F34A90" w:rsidRPr="0042739D" w14:paraId="7C5BBB97" w14:textId="77777777" w:rsidTr="00F0043E">
        <w:trPr>
          <w:trHeight w:val="20"/>
          <w:jc w:val="center"/>
        </w:trPr>
        <w:tc>
          <w:tcPr>
            <w:tcW w:w="2111" w:type="pct"/>
            <w:gridSpan w:val="2"/>
            <w:vAlign w:val="bottom"/>
          </w:tcPr>
          <w:p w14:paraId="3FAC862E" w14:textId="77777777" w:rsidR="00F34A90" w:rsidRPr="0042739D" w:rsidRDefault="00F34A90" w:rsidP="00F0043E">
            <w:pPr>
              <w:pStyle w:val="Tabletext"/>
              <w:rPr>
                <w:sz w:val="18"/>
                <w:szCs w:val="18"/>
                <w:lang w:val="ru-RU"/>
              </w:rPr>
            </w:pPr>
            <w:r w:rsidRPr="0042739D">
              <w:rPr>
                <w:sz w:val="18"/>
                <w:szCs w:val="18"/>
                <w:lang w:val="ru-RU"/>
              </w:rPr>
              <w:t>Режим приема</w:t>
            </w:r>
          </w:p>
        </w:tc>
        <w:tc>
          <w:tcPr>
            <w:tcW w:w="465" w:type="pct"/>
            <w:vAlign w:val="bottom"/>
          </w:tcPr>
          <w:p w14:paraId="58A47132" w14:textId="77777777" w:rsidR="00F34A90" w:rsidRPr="0042739D" w:rsidRDefault="00F34A90" w:rsidP="00F0043E">
            <w:pPr>
              <w:pStyle w:val="Tabletext"/>
              <w:jc w:val="center"/>
              <w:rPr>
                <w:sz w:val="18"/>
                <w:szCs w:val="18"/>
                <w:lang w:val="ru-RU"/>
              </w:rPr>
            </w:pPr>
            <w:r w:rsidRPr="0042739D">
              <w:rPr>
                <w:sz w:val="18"/>
                <w:szCs w:val="18"/>
                <w:lang w:val="ru-RU"/>
              </w:rPr>
              <w:t>FX</w:t>
            </w:r>
          </w:p>
        </w:tc>
        <w:tc>
          <w:tcPr>
            <w:tcW w:w="465" w:type="pct"/>
            <w:vAlign w:val="bottom"/>
          </w:tcPr>
          <w:p w14:paraId="379766E1" w14:textId="77777777" w:rsidR="00F34A90" w:rsidRPr="0042739D" w:rsidRDefault="00F34A90" w:rsidP="00F0043E">
            <w:pPr>
              <w:pStyle w:val="Tabletext"/>
              <w:jc w:val="center"/>
              <w:rPr>
                <w:sz w:val="18"/>
                <w:szCs w:val="18"/>
                <w:lang w:val="ru-RU"/>
              </w:rPr>
            </w:pPr>
            <w:r w:rsidRPr="0042739D">
              <w:rPr>
                <w:sz w:val="18"/>
                <w:szCs w:val="18"/>
                <w:lang w:val="ru-RU"/>
              </w:rPr>
              <w:t>PI</w:t>
            </w:r>
          </w:p>
        </w:tc>
        <w:tc>
          <w:tcPr>
            <w:tcW w:w="473" w:type="pct"/>
            <w:vAlign w:val="bottom"/>
          </w:tcPr>
          <w:p w14:paraId="465285CD" w14:textId="77777777" w:rsidR="00F34A90" w:rsidRPr="0042739D" w:rsidRDefault="00F34A90" w:rsidP="00F0043E">
            <w:pPr>
              <w:pStyle w:val="Tabletext"/>
              <w:jc w:val="center"/>
              <w:rPr>
                <w:sz w:val="18"/>
                <w:szCs w:val="18"/>
                <w:lang w:val="ru-RU"/>
              </w:rPr>
            </w:pPr>
            <w:r w:rsidRPr="0042739D">
              <w:rPr>
                <w:sz w:val="18"/>
                <w:szCs w:val="18"/>
                <w:lang w:val="ru-RU"/>
              </w:rPr>
              <w:t>PI-H</w:t>
            </w:r>
          </w:p>
        </w:tc>
        <w:tc>
          <w:tcPr>
            <w:tcW w:w="459" w:type="pct"/>
            <w:vAlign w:val="bottom"/>
          </w:tcPr>
          <w:p w14:paraId="66E3EEEC" w14:textId="77777777" w:rsidR="00F34A90" w:rsidRPr="0042739D" w:rsidRDefault="00F34A90" w:rsidP="00F0043E">
            <w:pPr>
              <w:pStyle w:val="Tabletext"/>
              <w:jc w:val="center"/>
              <w:rPr>
                <w:sz w:val="18"/>
                <w:szCs w:val="18"/>
                <w:lang w:val="ru-RU"/>
              </w:rPr>
            </w:pPr>
            <w:r w:rsidRPr="0042739D">
              <w:rPr>
                <w:sz w:val="18"/>
                <w:szCs w:val="18"/>
                <w:lang w:val="ru-RU"/>
              </w:rPr>
              <w:t>PO</w:t>
            </w:r>
          </w:p>
        </w:tc>
        <w:tc>
          <w:tcPr>
            <w:tcW w:w="545" w:type="pct"/>
            <w:vAlign w:val="bottom"/>
          </w:tcPr>
          <w:p w14:paraId="5151D1B0" w14:textId="77777777" w:rsidR="00F34A90" w:rsidRPr="0042739D" w:rsidRDefault="00F34A90" w:rsidP="00F0043E">
            <w:pPr>
              <w:pStyle w:val="Tabletext"/>
              <w:jc w:val="center"/>
              <w:rPr>
                <w:sz w:val="18"/>
                <w:szCs w:val="18"/>
                <w:lang w:val="ru-RU"/>
              </w:rPr>
            </w:pPr>
            <w:r w:rsidRPr="0042739D">
              <w:rPr>
                <w:sz w:val="18"/>
                <w:szCs w:val="18"/>
                <w:lang w:val="ru-RU"/>
              </w:rPr>
              <w:t>PO-H</w:t>
            </w:r>
          </w:p>
        </w:tc>
        <w:tc>
          <w:tcPr>
            <w:tcW w:w="482" w:type="pct"/>
            <w:vAlign w:val="bottom"/>
          </w:tcPr>
          <w:p w14:paraId="4AE633BD" w14:textId="77777777"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14:paraId="66D2975D" w14:textId="77777777" w:rsidTr="00F0043E">
        <w:trPr>
          <w:trHeight w:val="20"/>
          <w:jc w:val="center"/>
        </w:trPr>
        <w:tc>
          <w:tcPr>
            <w:tcW w:w="1335" w:type="pct"/>
          </w:tcPr>
          <w:p w14:paraId="66387934"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76" w:type="pct"/>
          </w:tcPr>
          <w:p w14:paraId="1F8EA8B8"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465" w:type="pct"/>
          </w:tcPr>
          <w:p w14:paraId="3EEB52BE" w14:textId="77777777" w:rsidR="00F34A90" w:rsidRPr="0042739D" w:rsidRDefault="00F34A90" w:rsidP="00F0043E">
            <w:pPr>
              <w:pStyle w:val="Tabletext"/>
              <w:ind w:left="-57" w:right="-57"/>
              <w:jc w:val="center"/>
              <w:rPr>
                <w:sz w:val="18"/>
                <w:szCs w:val="18"/>
                <w:lang w:val="ru-RU"/>
              </w:rPr>
            </w:pPr>
            <w:r w:rsidRPr="0042739D">
              <w:rPr>
                <w:sz w:val="18"/>
                <w:szCs w:val="18"/>
                <w:lang w:val="ru-RU"/>
              </w:rPr>
              <w:t>−142,68</w:t>
            </w:r>
          </w:p>
        </w:tc>
        <w:tc>
          <w:tcPr>
            <w:tcW w:w="465" w:type="pct"/>
          </w:tcPr>
          <w:p w14:paraId="64D209D4"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73" w:type="pct"/>
          </w:tcPr>
          <w:p w14:paraId="68CFFCCE"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59" w:type="pct"/>
          </w:tcPr>
          <w:p w14:paraId="0E224F2B"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545" w:type="pct"/>
          </w:tcPr>
          <w:p w14:paraId="5543E06A"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82" w:type="pct"/>
          </w:tcPr>
          <w:p w14:paraId="28051A67" w14:textId="77777777" w:rsidR="00F34A90" w:rsidRPr="0042739D" w:rsidRDefault="00F34A90" w:rsidP="00F0043E">
            <w:pPr>
              <w:pStyle w:val="Tabletext"/>
              <w:ind w:left="-57" w:right="-57"/>
              <w:jc w:val="center"/>
              <w:rPr>
                <w:sz w:val="18"/>
                <w:szCs w:val="18"/>
                <w:lang w:val="ru-RU"/>
              </w:rPr>
            </w:pPr>
            <w:r w:rsidRPr="0042739D">
              <w:rPr>
                <w:sz w:val="18"/>
                <w:szCs w:val="18"/>
                <w:lang w:val="ru-RU"/>
              </w:rPr>
              <w:t>−138,48</w:t>
            </w:r>
          </w:p>
        </w:tc>
      </w:tr>
      <w:tr w:rsidR="00F34A90" w:rsidRPr="0042739D" w14:paraId="19455C2F" w14:textId="77777777" w:rsidTr="00F0043E">
        <w:trPr>
          <w:trHeight w:val="20"/>
          <w:jc w:val="center"/>
        </w:trPr>
        <w:tc>
          <w:tcPr>
            <w:tcW w:w="1335" w:type="pct"/>
          </w:tcPr>
          <w:p w14:paraId="3805C299" w14:textId="77777777"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76" w:type="pct"/>
          </w:tcPr>
          <w:p w14:paraId="50072C11" w14:textId="77777777"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5" w:type="pct"/>
          </w:tcPr>
          <w:p w14:paraId="3E3262C4"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14:paraId="2E03C3D5"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473" w:type="pct"/>
          </w:tcPr>
          <w:p w14:paraId="617C98EB" w14:textId="77777777" w:rsidR="00F34A90" w:rsidRPr="0042739D" w:rsidRDefault="00F34A90" w:rsidP="00F0043E">
            <w:pPr>
              <w:pStyle w:val="Tabletext"/>
              <w:jc w:val="center"/>
              <w:rPr>
                <w:sz w:val="18"/>
                <w:szCs w:val="18"/>
                <w:lang w:val="ru-RU"/>
              </w:rPr>
            </w:pPr>
            <w:r w:rsidRPr="0042739D">
              <w:rPr>
                <w:sz w:val="18"/>
                <w:szCs w:val="18"/>
                <w:lang w:val="ru-RU"/>
              </w:rPr>
              <w:t>−19,02</w:t>
            </w:r>
          </w:p>
        </w:tc>
        <w:tc>
          <w:tcPr>
            <w:tcW w:w="459" w:type="pct"/>
          </w:tcPr>
          <w:p w14:paraId="040367B6"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545" w:type="pct"/>
          </w:tcPr>
          <w:p w14:paraId="11AE59A8" w14:textId="77777777" w:rsidR="00F34A90" w:rsidRPr="0042739D" w:rsidRDefault="00F34A90" w:rsidP="00F0043E">
            <w:pPr>
              <w:pStyle w:val="Tabletext"/>
              <w:jc w:val="center"/>
              <w:rPr>
                <w:sz w:val="18"/>
                <w:szCs w:val="18"/>
                <w:lang w:val="ru-RU"/>
              </w:rPr>
            </w:pPr>
            <w:r w:rsidRPr="0042739D">
              <w:rPr>
                <w:sz w:val="18"/>
                <w:szCs w:val="18"/>
                <w:lang w:val="ru-RU"/>
              </w:rPr>
              <w:t>−19,02</w:t>
            </w:r>
          </w:p>
        </w:tc>
        <w:tc>
          <w:tcPr>
            <w:tcW w:w="482" w:type="pct"/>
          </w:tcPr>
          <w:p w14:paraId="68B23FC5" w14:textId="77777777"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14:paraId="075DF04D" w14:textId="77777777" w:rsidTr="00F0043E">
        <w:trPr>
          <w:trHeight w:val="20"/>
          <w:jc w:val="center"/>
        </w:trPr>
        <w:tc>
          <w:tcPr>
            <w:tcW w:w="1335" w:type="pct"/>
          </w:tcPr>
          <w:p w14:paraId="14EE34F8" w14:textId="77777777"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76" w:type="pct"/>
          </w:tcPr>
          <w:p w14:paraId="1172C2EC" w14:textId="77777777"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5" w:type="pct"/>
          </w:tcPr>
          <w:p w14:paraId="7AAC8D61" w14:textId="77777777" w:rsidR="00F34A90" w:rsidRPr="0042739D" w:rsidRDefault="00F34A90" w:rsidP="00F0043E">
            <w:pPr>
              <w:pStyle w:val="Tabletext"/>
              <w:jc w:val="center"/>
              <w:rPr>
                <w:sz w:val="18"/>
                <w:szCs w:val="18"/>
                <w:lang w:val="ru-RU"/>
              </w:rPr>
            </w:pPr>
            <w:r w:rsidRPr="0042739D">
              <w:rPr>
                <w:sz w:val="18"/>
                <w:szCs w:val="18"/>
                <w:lang w:val="ru-RU"/>
              </w:rPr>
              <w:t>0,70</w:t>
            </w:r>
          </w:p>
        </w:tc>
        <w:tc>
          <w:tcPr>
            <w:tcW w:w="465" w:type="pct"/>
          </w:tcPr>
          <w:p w14:paraId="48B8C48A" w14:textId="77777777" w:rsidR="00F34A90" w:rsidRPr="0042739D" w:rsidRDefault="00F34A90" w:rsidP="00F0043E">
            <w:pPr>
              <w:pStyle w:val="Tabletext"/>
              <w:jc w:val="center"/>
              <w:rPr>
                <w:sz w:val="18"/>
                <w:szCs w:val="18"/>
                <w:lang w:val="ru-RU"/>
              </w:rPr>
            </w:pPr>
            <w:r w:rsidRPr="0042739D">
              <w:rPr>
                <w:sz w:val="18"/>
                <w:szCs w:val="18"/>
                <w:lang w:val="ru-RU"/>
              </w:rPr>
              <w:t>−1,50</w:t>
            </w:r>
          </w:p>
        </w:tc>
        <w:tc>
          <w:tcPr>
            <w:tcW w:w="473" w:type="pct"/>
          </w:tcPr>
          <w:p w14:paraId="7358B72C"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459" w:type="pct"/>
          </w:tcPr>
          <w:p w14:paraId="2D781968" w14:textId="77777777" w:rsidR="00F34A90" w:rsidRPr="0042739D" w:rsidRDefault="00F34A90" w:rsidP="00F0043E">
            <w:pPr>
              <w:pStyle w:val="Tabletext"/>
              <w:jc w:val="center"/>
              <w:rPr>
                <w:sz w:val="18"/>
                <w:szCs w:val="18"/>
                <w:lang w:val="ru-RU"/>
              </w:rPr>
            </w:pPr>
            <w:r w:rsidRPr="0042739D">
              <w:rPr>
                <w:sz w:val="18"/>
                <w:szCs w:val="18"/>
                <w:lang w:val="ru-RU"/>
              </w:rPr>
              <w:t>−1,50</w:t>
            </w:r>
          </w:p>
        </w:tc>
        <w:tc>
          <w:tcPr>
            <w:tcW w:w="545" w:type="pct"/>
          </w:tcPr>
          <w:p w14:paraId="73737F86"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482" w:type="pct"/>
          </w:tcPr>
          <w:p w14:paraId="30F0223B" w14:textId="77777777" w:rsidR="00F34A90" w:rsidRPr="0042739D" w:rsidRDefault="00F34A90" w:rsidP="00F0043E">
            <w:pPr>
              <w:pStyle w:val="Tabletext"/>
              <w:jc w:val="center"/>
              <w:rPr>
                <w:sz w:val="18"/>
                <w:szCs w:val="18"/>
                <w:lang w:val="ru-RU"/>
              </w:rPr>
            </w:pPr>
            <w:r w:rsidRPr="0042739D">
              <w:rPr>
                <w:sz w:val="18"/>
                <w:szCs w:val="18"/>
                <w:lang w:val="ru-RU"/>
              </w:rPr>
              <w:t>−1,50</w:t>
            </w:r>
          </w:p>
        </w:tc>
      </w:tr>
      <w:tr w:rsidR="00F34A90" w:rsidRPr="0042739D" w14:paraId="3725DAB5" w14:textId="77777777" w:rsidTr="00F0043E">
        <w:trPr>
          <w:trHeight w:val="20"/>
          <w:jc w:val="center"/>
        </w:trPr>
        <w:tc>
          <w:tcPr>
            <w:tcW w:w="1335" w:type="pct"/>
          </w:tcPr>
          <w:p w14:paraId="39D87CA9" w14:textId="77777777"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76" w:type="pct"/>
          </w:tcPr>
          <w:p w14:paraId="41332C32"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5" w:type="pct"/>
          </w:tcPr>
          <w:p w14:paraId="63335AF8" w14:textId="77777777" w:rsidR="00F34A90" w:rsidRPr="0042739D" w:rsidRDefault="00F34A90" w:rsidP="00F0043E">
            <w:pPr>
              <w:pStyle w:val="Tabletext"/>
              <w:jc w:val="center"/>
              <w:rPr>
                <w:sz w:val="18"/>
                <w:szCs w:val="18"/>
                <w:lang w:val="ru-RU"/>
              </w:rPr>
            </w:pPr>
            <w:r w:rsidRPr="0042739D">
              <w:rPr>
                <w:sz w:val="18"/>
                <w:szCs w:val="18"/>
                <w:lang w:val="ru-RU"/>
              </w:rPr>
              <w:t>1,40</w:t>
            </w:r>
          </w:p>
        </w:tc>
        <w:tc>
          <w:tcPr>
            <w:tcW w:w="465" w:type="pct"/>
          </w:tcPr>
          <w:p w14:paraId="4435D002"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73" w:type="pct"/>
          </w:tcPr>
          <w:p w14:paraId="5F79B67D"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59" w:type="pct"/>
          </w:tcPr>
          <w:p w14:paraId="5B5ACA7A"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45" w:type="pct"/>
          </w:tcPr>
          <w:p w14:paraId="451687D5"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82" w:type="pct"/>
          </w:tcPr>
          <w:p w14:paraId="0C65C43C" w14:textId="77777777" w:rsidR="00F34A90" w:rsidRPr="0042739D" w:rsidRDefault="00F34A90" w:rsidP="00F0043E">
            <w:pPr>
              <w:pStyle w:val="Tabletext"/>
              <w:jc w:val="center"/>
              <w:rPr>
                <w:sz w:val="18"/>
                <w:szCs w:val="18"/>
                <w:lang w:val="ru-RU"/>
              </w:rPr>
            </w:pPr>
            <w:r w:rsidRPr="0042739D">
              <w:rPr>
                <w:sz w:val="18"/>
                <w:szCs w:val="18"/>
                <w:lang w:val="ru-RU"/>
              </w:rPr>
              <w:t>0,28</w:t>
            </w:r>
          </w:p>
        </w:tc>
      </w:tr>
      <w:tr w:rsidR="00F34A90" w:rsidRPr="0042739D" w14:paraId="2A049B4A" w14:textId="77777777" w:rsidTr="00F0043E">
        <w:trPr>
          <w:trHeight w:val="20"/>
          <w:jc w:val="center"/>
        </w:trPr>
        <w:tc>
          <w:tcPr>
            <w:tcW w:w="1335" w:type="pct"/>
          </w:tcPr>
          <w:p w14:paraId="42443256" w14:textId="77777777"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76" w:type="pct"/>
          </w:tcPr>
          <w:p w14:paraId="4D4BEC40" w14:textId="77777777"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5" w:type="pct"/>
          </w:tcPr>
          <w:p w14:paraId="74B33960" w14:textId="77777777" w:rsidR="00F34A90" w:rsidRPr="0042739D" w:rsidRDefault="00F34A90" w:rsidP="00F0043E">
            <w:pPr>
              <w:pStyle w:val="Tabletext"/>
              <w:ind w:left="-57" w:right="-57"/>
              <w:jc w:val="center"/>
              <w:rPr>
                <w:sz w:val="18"/>
                <w:szCs w:val="18"/>
                <w:lang w:val="ru-RU"/>
              </w:rPr>
            </w:pPr>
            <w:r w:rsidRPr="0042739D">
              <w:rPr>
                <w:sz w:val="18"/>
                <w:szCs w:val="18"/>
                <w:lang w:val="ru-RU"/>
              </w:rPr>
              <w:t>−141,97</w:t>
            </w:r>
          </w:p>
        </w:tc>
        <w:tc>
          <w:tcPr>
            <w:tcW w:w="465" w:type="pct"/>
          </w:tcPr>
          <w:p w14:paraId="1AAD07D2" w14:textId="77777777" w:rsidR="00F34A90" w:rsidRPr="0042739D" w:rsidRDefault="00F34A90" w:rsidP="00F0043E">
            <w:pPr>
              <w:pStyle w:val="Tabletext"/>
              <w:ind w:left="-57" w:right="-57"/>
              <w:jc w:val="center"/>
              <w:rPr>
                <w:sz w:val="18"/>
                <w:szCs w:val="18"/>
                <w:lang w:val="ru-RU"/>
              </w:rPr>
            </w:pPr>
            <w:r w:rsidRPr="0042739D">
              <w:rPr>
                <w:sz w:val="18"/>
                <w:szCs w:val="18"/>
                <w:lang w:val="ru-RU"/>
              </w:rPr>
              <w:t>−135,17</w:t>
            </w:r>
          </w:p>
        </w:tc>
        <w:tc>
          <w:tcPr>
            <w:tcW w:w="473" w:type="pct"/>
          </w:tcPr>
          <w:p w14:paraId="7B11C526" w14:textId="77777777"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59" w:type="pct"/>
          </w:tcPr>
          <w:p w14:paraId="73C5360B" w14:textId="77777777" w:rsidR="00F34A90" w:rsidRPr="0042739D" w:rsidRDefault="00F34A90" w:rsidP="00F0043E">
            <w:pPr>
              <w:pStyle w:val="Tabletext"/>
              <w:ind w:left="-57" w:right="-57"/>
              <w:jc w:val="center"/>
              <w:rPr>
                <w:sz w:val="18"/>
                <w:szCs w:val="18"/>
                <w:lang w:val="ru-RU"/>
              </w:rPr>
            </w:pPr>
            <w:r w:rsidRPr="0042739D">
              <w:rPr>
                <w:sz w:val="18"/>
                <w:szCs w:val="18"/>
                <w:lang w:val="ru-RU"/>
              </w:rPr>
              <w:t>−135,17</w:t>
            </w:r>
          </w:p>
        </w:tc>
        <w:tc>
          <w:tcPr>
            <w:tcW w:w="545" w:type="pct"/>
          </w:tcPr>
          <w:p w14:paraId="6FB72BEB" w14:textId="77777777"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82" w:type="pct"/>
          </w:tcPr>
          <w:p w14:paraId="611CD42D"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−136,69</w:t>
            </w:r>
          </w:p>
        </w:tc>
      </w:tr>
    </w:tbl>
    <w:p w14:paraId="0DC630AA" w14:textId="397DB593" w:rsidR="00F34A90" w:rsidRPr="0042739D" w:rsidRDefault="00F34A90" w:rsidP="00E31659">
      <w:pPr>
        <w:pStyle w:val="TableNo"/>
        <w:pageBreakBefore/>
        <w:rPr>
          <w:lang w:val="ru-RU"/>
        </w:rPr>
      </w:pPr>
      <w:r w:rsidRPr="0042739D">
        <w:rPr>
          <w:lang w:val="ru-RU"/>
        </w:rPr>
        <w:lastRenderedPageBreak/>
        <w:t>ТАБЛИЦА 4</w:t>
      </w:r>
      <w:r w:rsidR="00E31659">
        <w:rPr>
          <w:lang w:val="ru-RU"/>
        </w:rPr>
        <w:t>8</w:t>
      </w:r>
      <w:r w:rsidRPr="0042739D">
        <w:rPr>
          <w:lang w:val="ru-RU"/>
        </w:rPr>
        <w:t xml:space="preserve"> (</w:t>
      </w:r>
      <w:r w:rsidRPr="0042739D">
        <w:rPr>
          <w:i/>
          <w:lang w:val="ru-RU"/>
        </w:rPr>
        <w:t>окончание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F34A90" w:rsidRPr="0042739D" w14:paraId="6D3D905F" w14:textId="77777777" w:rsidTr="00F0043E">
        <w:trPr>
          <w:trHeight w:val="20"/>
          <w:jc w:val="center"/>
        </w:trPr>
        <w:tc>
          <w:tcPr>
            <w:tcW w:w="1335" w:type="pct"/>
          </w:tcPr>
          <w:p w14:paraId="1646061B"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76" w:type="pct"/>
          </w:tcPr>
          <w:p w14:paraId="17650976" w14:textId="77777777"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5" w:type="pct"/>
          </w:tcPr>
          <w:p w14:paraId="1A28AA91" w14:textId="77777777" w:rsidR="00F34A90" w:rsidRPr="0042739D" w:rsidRDefault="00F34A90" w:rsidP="00F0043E">
            <w:pPr>
              <w:pStyle w:val="Tabletext"/>
              <w:jc w:val="center"/>
              <w:rPr>
                <w:sz w:val="18"/>
                <w:szCs w:val="18"/>
                <w:lang w:val="ru-RU"/>
              </w:rPr>
            </w:pPr>
            <w:r w:rsidRPr="0042739D">
              <w:rPr>
                <w:sz w:val="18"/>
                <w:szCs w:val="18"/>
                <w:lang w:val="ru-RU"/>
              </w:rPr>
              <w:t>3,79</w:t>
            </w:r>
          </w:p>
        </w:tc>
        <w:tc>
          <w:tcPr>
            <w:tcW w:w="465" w:type="pct"/>
          </w:tcPr>
          <w:p w14:paraId="25244715" w14:textId="77777777" w:rsidR="00F34A90" w:rsidRPr="0042739D" w:rsidRDefault="00F34A90" w:rsidP="00F0043E">
            <w:pPr>
              <w:pStyle w:val="Tabletext"/>
              <w:jc w:val="center"/>
              <w:rPr>
                <w:sz w:val="18"/>
                <w:szCs w:val="18"/>
                <w:lang w:val="ru-RU"/>
              </w:rPr>
            </w:pPr>
            <w:r w:rsidRPr="0042739D">
              <w:rPr>
                <w:sz w:val="18"/>
                <w:szCs w:val="18"/>
                <w:lang w:val="ru-RU"/>
              </w:rPr>
              <w:t>10,59</w:t>
            </w:r>
          </w:p>
        </w:tc>
        <w:tc>
          <w:tcPr>
            <w:tcW w:w="473" w:type="pct"/>
          </w:tcPr>
          <w:p w14:paraId="7BC7B243" w14:textId="77777777" w:rsidR="00F34A90" w:rsidRPr="0042739D" w:rsidRDefault="00F34A90" w:rsidP="00F0043E">
            <w:pPr>
              <w:pStyle w:val="Tabletext"/>
              <w:jc w:val="center"/>
              <w:rPr>
                <w:sz w:val="18"/>
                <w:szCs w:val="18"/>
                <w:lang w:val="ru-RU"/>
              </w:rPr>
            </w:pPr>
            <w:r w:rsidRPr="0042739D">
              <w:rPr>
                <w:sz w:val="18"/>
                <w:szCs w:val="18"/>
                <w:lang w:val="ru-RU"/>
              </w:rPr>
              <w:t>27,41</w:t>
            </w:r>
          </w:p>
        </w:tc>
        <w:tc>
          <w:tcPr>
            <w:tcW w:w="459" w:type="pct"/>
          </w:tcPr>
          <w:p w14:paraId="370EB90A" w14:textId="77777777" w:rsidR="00F34A90" w:rsidRPr="0042739D" w:rsidRDefault="00F34A90" w:rsidP="00F0043E">
            <w:pPr>
              <w:pStyle w:val="Tabletext"/>
              <w:jc w:val="center"/>
              <w:rPr>
                <w:sz w:val="18"/>
                <w:szCs w:val="18"/>
                <w:lang w:val="ru-RU"/>
              </w:rPr>
            </w:pPr>
            <w:r w:rsidRPr="0042739D">
              <w:rPr>
                <w:sz w:val="18"/>
                <w:szCs w:val="18"/>
                <w:lang w:val="ru-RU"/>
              </w:rPr>
              <w:t>10,59</w:t>
            </w:r>
          </w:p>
        </w:tc>
        <w:tc>
          <w:tcPr>
            <w:tcW w:w="545" w:type="pct"/>
          </w:tcPr>
          <w:p w14:paraId="4ADD827C" w14:textId="77777777" w:rsidR="00F34A90" w:rsidRPr="0042739D" w:rsidRDefault="00F34A90" w:rsidP="00F0043E">
            <w:pPr>
              <w:pStyle w:val="Tabletext"/>
              <w:jc w:val="center"/>
              <w:rPr>
                <w:sz w:val="18"/>
                <w:szCs w:val="18"/>
                <w:lang w:val="ru-RU"/>
              </w:rPr>
            </w:pPr>
            <w:r w:rsidRPr="0042739D">
              <w:rPr>
                <w:sz w:val="18"/>
                <w:szCs w:val="18"/>
                <w:lang w:val="ru-RU"/>
              </w:rPr>
              <w:t>27,41</w:t>
            </w:r>
          </w:p>
        </w:tc>
        <w:tc>
          <w:tcPr>
            <w:tcW w:w="482" w:type="pct"/>
          </w:tcPr>
          <w:p w14:paraId="2EE39E53" w14:textId="77777777" w:rsidR="00F34A90" w:rsidRPr="0042739D" w:rsidRDefault="00F34A90" w:rsidP="00F0043E">
            <w:pPr>
              <w:pStyle w:val="Tabletext"/>
              <w:jc w:val="center"/>
              <w:rPr>
                <w:sz w:val="18"/>
                <w:szCs w:val="18"/>
                <w:lang w:val="ru-RU"/>
              </w:rPr>
            </w:pPr>
            <w:r w:rsidRPr="0042739D">
              <w:rPr>
                <w:sz w:val="18"/>
                <w:szCs w:val="18"/>
                <w:lang w:val="ru-RU"/>
              </w:rPr>
              <w:t>9,07</w:t>
            </w:r>
          </w:p>
        </w:tc>
      </w:tr>
      <w:tr w:rsidR="00F34A90" w:rsidRPr="0042739D" w14:paraId="4DA2096D" w14:textId="77777777" w:rsidTr="00F0043E">
        <w:trPr>
          <w:trHeight w:val="20"/>
          <w:jc w:val="center"/>
        </w:trPr>
        <w:tc>
          <w:tcPr>
            <w:tcW w:w="1335" w:type="pct"/>
          </w:tcPr>
          <w:p w14:paraId="6DD86B85" w14:textId="77777777"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76" w:type="pct"/>
          </w:tcPr>
          <w:p w14:paraId="22A1B372"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5" w:type="pct"/>
          </w:tcPr>
          <w:p w14:paraId="306DE612"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465" w:type="pct"/>
          </w:tcPr>
          <w:p w14:paraId="03200939"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473" w:type="pct"/>
          </w:tcPr>
          <w:p w14:paraId="7F0E8A86"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59" w:type="pct"/>
          </w:tcPr>
          <w:p w14:paraId="6BE52712"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545" w:type="pct"/>
          </w:tcPr>
          <w:p w14:paraId="5118E023"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82" w:type="pct"/>
          </w:tcPr>
          <w:p w14:paraId="425B8FA2" w14:textId="77777777" w:rsidR="00F34A90" w:rsidRPr="0042739D" w:rsidRDefault="00F34A90" w:rsidP="00F0043E">
            <w:pPr>
              <w:pStyle w:val="Tabletext"/>
              <w:jc w:val="center"/>
              <w:rPr>
                <w:sz w:val="18"/>
                <w:szCs w:val="18"/>
                <w:lang w:val="ru-RU"/>
              </w:rPr>
            </w:pPr>
            <w:r w:rsidRPr="0042739D">
              <w:rPr>
                <w:sz w:val="18"/>
                <w:szCs w:val="18"/>
                <w:lang w:val="ru-RU"/>
              </w:rPr>
              <w:t>10,43</w:t>
            </w:r>
          </w:p>
        </w:tc>
      </w:tr>
      <w:tr w:rsidR="00F34A90" w:rsidRPr="0042739D" w14:paraId="27AD9CF9" w14:textId="77777777" w:rsidTr="00F0043E">
        <w:trPr>
          <w:trHeight w:val="20"/>
          <w:jc w:val="center"/>
        </w:trPr>
        <w:tc>
          <w:tcPr>
            <w:tcW w:w="1335" w:type="pct"/>
          </w:tcPr>
          <w:p w14:paraId="5C5070B0" w14:textId="77777777"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776" w:type="pct"/>
          </w:tcPr>
          <w:p w14:paraId="150004D4"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465" w:type="pct"/>
          </w:tcPr>
          <w:p w14:paraId="3CC5FA47"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14:paraId="121F57A7" w14:textId="77777777" w:rsidR="00F34A90" w:rsidRPr="0042739D" w:rsidRDefault="00F34A90" w:rsidP="00F0043E">
            <w:pPr>
              <w:pStyle w:val="Tabletext"/>
              <w:jc w:val="center"/>
              <w:rPr>
                <w:sz w:val="18"/>
                <w:szCs w:val="18"/>
                <w:lang w:val="ru-RU"/>
              </w:rPr>
            </w:pPr>
            <w:r w:rsidRPr="0042739D">
              <w:rPr>
                <w:sz w:val="18"/>
                <w:szCs w:val="18"/>
                <w:lang w:val="ru-RU"/>
              </w:rPr>
              <w:t>10,00</w:t>
            </w:r>
          </w:p>
        </w:tc>
        <w:tc>
          <w:tcPr>
            <w:tcW w:w="473" w:type="pct"/>
          </w:tcPr>
          <w:p w14:paraId="57725DAF" w14:textId="77777777" w:rsidR="00F34A90" w:rsidRPr="0042739D" w:rsidRDefault="00F34A90" w:rsidP="00F0043E">
            <w:pPr>
              <w:pStyle w:val="Tabletext"/>
              <w:jc w:val="center"/>
              <w:rPr>
                <w:sz w:val="18"/>
                <w:szCs w:val="18"/>
                <w:lang w:val="ru-RU"/>
              </w:rPr>
            </w:pPr>
            <w:r w:rsidRPr="0042739D">
              <w:rPr>
                <w:sz w:val="18"/>
                <w:szCs w:val="18"/>
                <w:lang w:val="ru-RU"/>
              </w:rPr>
              <w:t>17,00</w:t>
            </w:r>
          </w:p>
        </w:tc>
        <w:tc>
          <w:tcPr>
            <w:tcW w:w="459" w:type="pct"/>
          </w:tcPr>
          <w:p w14:paraId="5980EF5E" w14:textId="77777777" w:rsidR="00F34A90" w:rsidRPr="0042739D" w:rsidRDefault="00F34A90" w:rsidP="00F0043E">
            <w:pPr>
              <w:pStyle w:val="Tabletext"/>
              <w:jc w:val="center"/>
              <w:rPr>
                <w:sz w:val="18"/>
                <w:szCs w:val="18"/>
                <w:lang w:val="ru-RU"/>
              </w:rPr>
            </w:pPr>
            <w:r w:rsidRPr="0042739D">
              <w:rPr>
                <w:sz w:val="18"/>
                <w:szCs w:val="18"/>
                <w:lang w:val="ru-RU"/>
              </w:rPr>
              <w:t>10,00</w:t>
            </w:r>
          </w:p>
        </w:tc>
        <w:tc>
          <w:tcPr>
            <w:tcW w:w="545" w:type="pct"/>
          </w:tcPr>
          <w:p w14:paraId="426BDF76" w14:textId="77777777" w:rsidR="00F34A90" w:rsidRPr="0042739D" w:rsidRDefault="00F34A90" w:rsidP="00F0043E">
            <w:pPr>
              <w:pStyle w:val="Tabletext"/>
              <w:jc w:val="center"/>
              <w:rPr>
                <w:sz w:val="18"/>
                <w:szCs w:val="18"/>
                <w:lang w:val="ru-RU"/>
              </w:rPr>
            </w:pPr>
            <w:r w:rsidRPr="0042739D">
              <w:rPr>
                <w:sz w:val="18"/>
                <w:szCs w:val="18"/>
                <w:lang w:val="ru-RU"/>
              </w:rPr>
              <w:t>17,00</w:t>
            </w:r>
          </w:p>
        </w:tc>
        <w:tc>
          <w:tcPr>
            <w:tcW w:w="482" w:type="pct"/>
          </w:tcPr>
          <w:p w14:paraId="3F688470" w14:textId="77777777" w:rsidR="00F34A90" w:rsidRPr="0042739D" w:rsidRDefault="00F34A90" w:rsidP="00F0043E">
            <w:pPr>
              <w:pStyle w:val="Tabletext"/>
              <w:jc w:val="center"/>
              <w:rPr>
                <w:sz w:val="18"/>
                <w:szCs w:val="18"/>
                <w:lang w:val="ru-RU"/>
              </w:rPr>
            </w:pPr>
            <w:r w:rsidRPr="0042739D">
              <w:rPr>
                <w:sz w:val="18"/>
                <w:szCs w:val="18"/>
                <w:lang w:val="ru-RU"/>
              </w:rPr>
              <w:t>10,00</w:t>
            </w:r>
          </w:p>
        </w:tc>
      </w:tr>
      <w:tr w:rsidR="00A56132" w:rsidRPr="0042739D" w14:paraId="056B1760" w14:textId="77777777" w:rsidTr="00F0043E">
        <w:trPr>
          <w:trHeight w:val="20"/>
          <w:jc w:val="center"/>
        </w:trPr>
        <w:tc>
          <w:tcPr>
            <w:tcW w:w="1335" w:type="pct"/>
          </w:tcPr>
          <w:p w14:paraId="4A6BBF98" w14:textId="227993AB" w:rsidR="00A56132" w:rsidRPr="00A56132" w:rsidRDefault="00A56132" w:rsidP="00A56132">
            <w:pPr>
              <w:pStyle w:val="Tabletext"/>
              <w:jc w:val="left"/>
              <w:rPr>
                <w:sz w:val="18"/>
                <w:szCs w:val="18"/>
                <w:lang w:val="ru-RU"/>
              </w:rPr>
            </w:pPr>
            <w:r w:rsidRPr="00A56132">
              <w:rPr>
                <w:sz w:val="18"/>
                <w:szCs w:val="18"/>
                <w:lang w:val="ru-RU"/>
              </w:rPr>
              <w:t>Потери на входе в здание</w:t>
            </w:r>
          </w:p>
        </w:tc>
        <w:tc>
          <w:tcPr>
            <w:tcW w:w="776" w:type="pct"/>
          </w:tcPr>
          <w:p w14:paraId="22A1FA78" w14:textId="77777777" w:rsidR="00A56132" w:rsidRPr="00A56132" w:rsidRDefault="00A56132" w:rsidP="00A56132">
            <w:pPr>
              <w:pStyle w:val="Tabletext"/>
              <w:jc w:val="center"/>
              <w:rPr>
                <w:sz w:val="18"/>
                <w:szCs w:val="18"/>
                <w:lang w:val="ru-RU"/>
              </w:rPr>
            </w:pPr>
            <w:r w:rsidRPr="00A56132">
              <w:rPr>
                <w:i/>
                <w:sz w:val="18"/>
                <w:szCs w:val="18"/>
                <w:lang w:val="ru-RU"/>
              </w:rPr>
              <w:t>L</w:t>
            </w:r>
            <w:r w:rsidRPr="00A56132">
              <w:rPr>
                <w:i/>
                <w:sz w:val="18"/>
                <w:szCs w:val="18"/>
                <w:vertAlign w:val="subscript"/>
                <w:lang w:val="ru-RU"/>
              </w:rPr>
              <w:t>b</w:t>
            </w:r>
            <w:r w:rsidRPr="00A56132">
              <w:rPr>
                <w:sz w:val="18"/>
                <w:szCs w:val="18"/>
                <w:lang w:val="ru-RU"/>
              </w:rPr>
              <w:t> (дБ)</w:t>
            </w:r>
          </w:p>
        </w:tc>
        <w:tc>
          <w:tcPr>
            <w:tcW w:w="465" w:type="pct"/>
          </w:tcPr>
          <w:p w14:paraId="3B1295AD"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465" w:type="pct"/>
          </w:tcPr>
          <w:p w14:paraId="5304DDA5" w14:textId="2D22C05E"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2</w:t>
            </w:r>
          </w:p>
        </w:tc>
        <w:tc>
          <w:tcPr>
            <w:tcW w:w="473" w:type="pct"/>
          </w:tcPr>
          <w:p w14:paraId="7CB7EDF0" w14:textId="293AA74C"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2</w:t>
            </w:r>
          </w:p>
        </w:tc>
        <w:tc>
          <w:tcPr>
            <w:tcW w:w="459" w:type="pct"/>
          </w:tcPr>
          <w:p w14:paraId="372FF8B7"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545" w:type="pct"/>
          </w:tcPr>
          <w:p w14:paraId="466546F1"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482" w:type="pct"/>
          </w:tcPr>
          <w:p w14:paraId="365F69D0" w14:textId="77777777" w:rsidR="00A56132" w:rsidRPr="00A56132" w:rsidRDefault="00A56132" w:rsidP="00A56132">
            <w:pPr>
              <w:pStyle w:val="Tabletext"/>
              <w:jc w:val="center"/>
              <w:rPr>
                <w:sz w:val="18"/>
                <w:szCs w:val="18"/>
                <w:lang w:val="ru-RU"/>
              </w:rPr>
            </w:pPr>
            <w:r w:rsidRPr="00A56132">
              <w:rPr>
                <w:sz w:val="18"/>
                <w:szCs w:val="18"/>
                <w:lang w:val="ru-RU"/>
              </w:rPr>
              <w:t>0,00</w:t>
            </w:r>
          </w:p>
        </w:tc>
      </w:tr>
      <w:tr w:rsidR="00F34A90" w:rsidRPr="0042739D" w14:paraId="32B25347" w14:textId="77777777" w:rsidTr="00F0043E">
        <w:trPr>
          <w:trHeight w:val="20"/>
          <w:jc w:val="center"/>
        </w:trPr>
        <w:tc>
          <w:tcPr>
            <w:tcW w:w="1335" w:type="pct"/>
          </w:tcPr>
          <w:p w14:paraId="786C63EF" w14:textId="77777777" w:rsidR="00F34A90" w:rsidRPr="00A56132" w:rsidRDefault="00F34A90" w:rsidP="00F0043E">
            <w:pPr>
              <w:pStyle w:val="Tabletext"/>
              <w:jc w:val="left"/>
              <w:rPr>
                <w:sz w:val="18"/>
                <w:szCs w:val="18"/>
                <w:lang w:val="ru-RU"/>
              </w:rPr>
            </w:pPr>
            <w:r w:rsidRPr="00A56132">
              <w:rPr>
                <w:sz w:val="18"/>
                <w:szCs w:val="18"/>
                <w:lang w:val="ru-RU"/>
              </w:rPr>
              <w:t>Вероятность охвата мест</w:t>
            </w:r>
          </w:p>
        </w:tc>
        <w:tc>
          <w:tcPr>
            <w:tcW w:w="776" w:type="pct"/>
          </w:tcPr>
          <w:p w14:paraId="7142D284" w14:textId="77777777" w:rsidR="00F34A90" w:rsidRPr="00A56132" w:rsidRDefault="00F34A90" w:rsidP="00F0043E">
            <w:pPr>
              <w:pStyle w:val="Tabletext"/>
              <w:jc w:val="center"/>
              <w:rPr>
                <w:sz w:val="18"/>
                <w:szCs w:val="18"/>
                <w:lang w:val="ru-RU"/>
              </w:rPr>
            </w:pPr>
            <w:r w:rsidRPr="00A56132">
              <w:rPr>
                <w:sz w:val="18"/>
                <w:szCs w:val="18"/>
                <w:lang w:val="ru-RU"/>
              </w:rPr>
              <w:t>%</w:t>
            </w:r>
          </w:p>
        </w:tc>
        <w:tc>
          <w:tcPr>
            <w:tcW w:w="465" w:type="pct"/>
          </w:tcPr>
          <w:p w14:paraId="2B92F430" w14:textId="77777777" w:rsidR="00F34A90" w:rsidRPr="00A56132" w:rsidRDefault="00F34A90" w:rsidP="00F0043E">
            <w:pPr>
              <w:pStyle w:val="Tabletext"/>
              <w:jc w:val="center"/>
              <w:rPr>
                <w:i/>
                <w:sz w:val="18"/>
                <w:szCs w:val="18"/>
                <w:lang w:val="ru-RU"/>
              </w:rPr>
            </w:pPr>
            <w:r w:rsidRPr="00A56132">
              <w:rPr>
                <w:i/>
                <w:sz w:val="18"/>
                <w:szCs w:val="18"/>
                <w:lang w:val="ru-RU"/>
              </w:rPr>
              <w:t>70</w:t>
            </w:r>
          </w:p>
        </w:tc>
        <w:tc>
          <w:tcPr>
            <w:tcW w:w="465" w:type="pct"/>
          </w:tcPr>
          <w:p w14:paraId="3FAE8E02"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473" w:type="pct"/>
          </w:tcPr>
          <w:p w14:paraId="268AC1E3"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459" w:type="pct"/>
          </w:tcPr>
          <w:p w14:paraId="343CEF2B"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545" w:type="pct"/>
          </w:tcPr>
          <w:p w14:paraId="20B005F6"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482" w:type="pct"/>
          </w:tcPr>
          <w:p w14:paraId="1BE170D5" w14:textId="77777777" w:rsidR="00F34A90" w:rsidRPr="00A56132" w:rsidRDefault="00F34A90" w:rsidP="00F0043E">
            <w:pPr>
              <w:pStyle w:val="Tabletext"/>
              <w:jc w:val="center"/>
              <w:rPr>
                <w:i/>
                <w:sz w:val="18"/>
                <w:szCs w:val="18"/>
                <w:lang w:val="ru-RU"/>
              </w:rPr>
            </w:pPr>
            <w:r w:rsidRPr="00A56132">
              <w:rPr>
                <w:i/>
                <w:sz w:val="18"/>
                <w:szCs w:val="18"/>
                <w:lang w:val="ru-RU"/>
              </w:rPr>
              <w:t>99</w:t>
            </w:r>
          </w:p>
        </w:tc>
      </w:tr>
      <w:tr w:rsidR="00F34A90" w:rsidRPr="0042739D" w14:paraId="5C51FDA8" w14:textId="77777777" w:rsidTr="00F0043E">
        <w:trPr>
          <w:trHeight w:val="20"/>
          <w:jc w:val="center"/>
        </w:trPr>
        <w:tc>
          <w:tcPr>
            <w:tcW w:w="1335" w:type="pct"/>
          </w:tcPr>
          <w:p w14:paraId="7E319199" w14:textId="77777777" w:rsidR="00F34A90" w:rsidRPr="00A56132" w:rsidRDefault="00F34A90" w:rsidP="00F0043E">
            <w:pPr>
              <w:pStyle w:val="Tabletext"/>
              <w:jc w:val="left"/>
              <w:rPr>
                <w:sz w:val="18"/>
                <w:szCs w:val="18"/>
                <w:lang w:val="ru-RU"/>
              </w:rPr>
            </w:pPr>
            <w:r w:rsidRPr="00A56132">
              <w:rPr>
                <w:sz w:val="18"/>
                <w:szCs w:val="18"/>
                <w:lang w:val="ru-RU"/>
              </w:rPr>
              <w:t>Коэффициент распределения</w:t>
            </w:r>
          </w:p>
        </w:tc>
        <w:tc>
          <w:tcPr>
            <w:tcW w:w="776" w:type="pct"/>
          </w:tcPr>
          <w:p w14:paraId="4EAB8D5F" w14:textId="77777777" w:rsidR="00F34A90" w:rsidRPr="00A56132" w:rsidRDefault="00F34A90" w:rsidP="00F0043E">
            <w:pPr>
              <w:pStyle w:val="Tabletext"/>
              <w:jc w:val="center"/>
              <w:rPr>
                <w:sz w:val="18"/>
                <w:szCs w:val="18"/>
                <w:lang w:val="ru-RU"/>
              </w:rPr>
            </w:pPr>
            <w:r w:rsidRPr="00A56132">
              <w:rPr>
                <w:sz w:val="18"/>
                <w:szCs w:val="18"/>
                <w:lang w:val="ru-RU"/>
              </w:rPr>
              <w:t>μ</w:t>
            </w:r>
          </w:p>
        </w:tc>
        <w:tc>
          <w:tcPr>
            <w:tcW w:w="465" w:type="pct"/>
          </w:tcPr>
          <w:p w14:paraId="265B59D8" w14:textId="77777777" w:rsidR="00F34A90" w:rsidRPr="00A56132" w:rsidRDefault="00F34A90" w:rsidP="00F0043E">
            <w:pPr>
              <w:pStyle w:val="Tabletext"/>
              <w:jc w:val="center"/>
              <w:rPr>
                <w:i/>
                <w:sz w:val="18"/>
                <w:szCs w:val="18"/>
                <w:lang w:val="ru-RU"/>
              </w:rPr>
            </w:pPr>
            <w:r w:rsidRPr="00A56132">
              <w:rPr>
                <w:i/>
                <w:sz w:val="18"/>
                <w:szCs w:val="18"/>
                <w:lang w:val="ru-RU"/>
              </w:rPr>
              <w:t>0,52</w:t>
            </w:r>
          </w:p>
        </w:tc>
        <w:tc>
          <w:tcPr>
            <w:tcW w:w="465" w:type="pct"/>
          </w:tcPr>
          <w:p w14:paraId="19926F44"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473" w:type="pct"/>
          </w:tcPr>
          <w:p w14:paraId="21C3353C"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459" w:type="pct"/>
          </w:tcPr>
          <w:p w14:paraId="58DDF4BE"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545" w:type="pct"/>
          </w:tcPr>
          <w:p w14:paraId="560314D5"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482" w:type="pct"/>
          </w:tcPr>
          <w:p w14:paraId="4F431A3A" w14:textId="77777777" w:rsidR="00F34A90" w:rsidRPr="00A56132" w:rsidRDefault="00F34A90" w:rsidP="00F0043E">
            <w:pPr>
              <w:pStyle w:val="Tabletext"/>
              <w:jc w:val="center"/>
              <w:rPr>
                <w:i/>
                <w:sz w:val="18"/>
                <w:szCs w:val="18"/>
                <w:lang w:val="ru-RU"/>
              </w:rPr>
            </w:pPr>
            <w:r w:rsidRPr="00A56132">
              <w:rPr>
                <w:i/>
                <w:sz w:val="18"/>
                <w:szCs w:val="18"/>
                <w:lang w:val="ru-RU"/>
              </w:rPr>
              <w:t>2,33</w:t>
            </w:r>
          </w:p>
        </w:tc>
      </w:tr>
      <w:tr w:rsidR="00F34A90" w:rsidRPr="0042739D" w14:paraId="32F0913E" w14:textId="77777777" w:rsidTr="00F0043E">
        <w:trPr>
          <w:trHeight w:val="20"/>
          <w:jc w:val="center"/>
        </w:trPr>
        <w:tc>
          <w:tcPr>
            <w:tcW w:w="1335" w:type="pct"/>
          </w:tcPr>
          <w:p w14:paraId="507D0706"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напряженности поля DRM</w:t>
            </w:r>
          </w:p>
        </w:tc>
        <w:tc>
          <w:tcPr>
            <w:tcW w:w="776" w:type="pct"/>
          </w:tcPr>
          <w:p w14:paraId="678347B8"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w:t>
            </w:r>
            <w:r w:rsidRPr="00A56132">
              <w:rPr>
                <w:sz w:val="18"/>
                <w:szCs w:val="18"/>
                <w:lang w:val="ru-RU"/>
              </w:rPr>
              <w:t> (дБ)</w:t>
            </w:r>
          </w:p>
        </w:tc>
        <w:tc>
          <w:tcPr>
            <w:tcW w:w="465" w:type="pct"/>
          </w:tcPr>
          <w:p w14:paraId="3263562E"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65" w:type="pct"/>
          </w:tcPr>
          <w:p w14:paraId="27EDF19D"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73" w:type="pct"/>
          </w:tcPr>
          <w:p w14:paraId="6E5AD1C6"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59" w:type="pct"/>
          </w:tcPr>
          <w:p w14:paraId="2D2E8C8C"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545" w:type="pct"/>
          </w:tcPr>
          <w:p w14:paraId="6DD294D3"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82" w:type="pct"/>
          </w:tcPr>
          <w:p w14:paraId="42A444CF" w14:textId="77777777" w:rsidR="00F34A90" w:rsidRPr="00A56132" w:rsidRDefault="00F34A90" w:rsidP="00F0043E">
            <w:pPr>
              <w:pStyle w:val="Tabletext"/>
              <w:jc w:val="center"/>
              <w:rPr>
                <w:i/>
                <w:sz w:val="18"/>
                <w:szCs w:val="18"/>
                <w:lang w:val="ru-RU"/>
              </w:rPr>
            </w:pPr>
            <w:r w:rsidRPr="00A56132">
              <w:rPr>
                <w:i/>
                <w:sz w:val="18"/>
                <w:szCs w:val="18"/>
                <w:lang w:val="ru-RU"/>
              </w:rPr>
              <w:t>3,10</w:t>
            </w:r>
          </w:p>
        </w:tc>
      </w:tr>
      <w:tr w:rsidR="00F34A90" w:rsidRPr="0042739D" w14:paraId="1304C023" w14:textId="77777777" w:rsidTr="00F0043E">
        <w:trPr>
          <w:trHeight w:val="20"/>
          <w:jc w:val="center"/>
        </w:trPr>
        <w:tc>
          <w:tcPr>
            <w:tcW w:w="1335" w:type="pct"/>
          </w:tcPr>
          <w:p w14:paraId="5200BB68"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MMN</w:t>
            </w:r>
          </w:p>
        </w:tc>
        <w:tc>
          <w:tcPr>
            <w:tcW w:w="776" w:type="pct"/>
          </w:tcPr>
          <w:p w14:paraId="0122745B"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MMN</w:t>
            </w:r>
            <w:r w:rsidRPr="00A56132">
              <w:rPr>
                <w:sz w:val="18"/>
                <w:szCs w:val="18"/>
                <w:lang w:val="ru-RU"/>
              </w:rPr>
              <w:t> (дБ)</w:t>
            </w:r>
          </w:p>
        </w:tc>
        <w:tc>
          <w:tcPr>
            <w:tcW w:w="465" w:type="pct"/>
          </w:tcPr>
          <w:p w14:paraId="21D665EE"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465" w:type="pct"/>
          </w:tcPr>
          <w:p w14:paraId="39112F02"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473" w:type="pct"/>
          </w:tcPr>
          <w:p w14:paraId="63453302"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459" w:type="pct"/>
          </w:tcPr>
          <w:p w14:paraId="70C2BCA0"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545" w:type="pct"/>
          </w:tcPr>
          <w:p w14:paraId="79CB2B5A"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482" w:type="pct"/>
          </w:tcPr>
          <w:p w14:paraId="024B04D3" w14:textId="77777777" w:rsidR="00F34A90" w:rsidRPr="00A56132" w:rsidRDefault="00F34A90" w:rsidP="00F0043E">
            <w:pPr>
              <w:pStyle w:val="Tabletext"/>
              <w:jc w:val="center"/>
              <w:rPr>
                <w:i/>
                <w:sz w:val="18"/>
                <w:szCs w:val="18"/>
                <w:lang w:val="ru-RU"/>
              </w:rPr>
            </w:pPr>
            <w:r w:rsidRPr="00A56132">
              <w:rPr>
                <w:i/>
                <w:sz w:val="18"/>
                <w:szCs w:val="18"/>
                <w:lang w:val="ru-RU"/>
              </w:rPr>
              <w:t>4,53</w:t>
            </w:r>
          </w:p>
        </w:tc>
      </w:tr>
      <w:tr w:rsidR="00A56132" w:rsidRPr="0042739D" w14:paraId="25E72AC4" w14:textId="77777777" w:rsidTr="00F0043E">
        <w:trPr>
          <w:trHeight w:val="20"/>
          <w:jc w:val="center"/>
        </w:trPr>
        <w:tc>
          <w:tcPr>
            <w:tcW w:w="1335" w:type="pct"/>
          </w:tcPr>
          <w:p w14:paraId="639DA4D0" w14:textId="77777777" w:rsidR="00A56132" w:rsidRPr="00A56132" w:rsidRDefault="00A56132" w:rsidP="00A56132">
            <w:pPr>
              <w:pStyle w:val="Tabletext"/>
              <w:jc w:val="left"/>
              <w:rPr>
                <w:sz w:val="18"/>
                <w:szCs w:val="18"/>
                <w:lang w:val="ru-RU"/>
              </w:rPr>
            </w:pPr>
            <w:r w:rsidRPr="00A56132">
              <w:rPr>
                <w:sz w:val="18"/>
                <w:szCs w:val="18"/>
                <w:lang w:val="ru-RU"/>
              </w:rPr>
              <w:t>Поправочный коэффициент местоположений</w:t>
            </w:r>
          </w:p>
        </w:tc>
        <w:tc>
          <w:tcPr>
            <w:tcW w:w="776" w:type="pct"/>
          </w:tcPr>
          <w:p w14:paraId="31C8A5B1" w14:textId="77777777" w:rsidR="00A56132" w:rsidRPr="00A56132" w:rsidRDefault="00A56132" w:rsidP="00A56132">
            <w:pPr>
              <w:pStyle w:val="Tabletext"/>
              <w:jc w:val="center"/>
              <w:rPr>
                <w:sz w:val="18"/>
                <w:szCs w:val="18"/>
                <w:lang w:val="ru-RU"/>
              </w:rPr>
            </w:pPr>
            <w:r w:rsidRPr="00A56132">
              <w:rPr>
                <w:i/>
                <w:sz w:val="18"/>
                <w:szCs w:val="18"/>
                <w:lang w:val="ru-RU"/>
              </w:rPr>
              <w:t>C</w:t>
            </w:r>
            <w:r w:rsidRPr="00A56132">
              <w:rPr>
                <w:i/>
                <w:sz w:val="18"/>
                <w:szCs w:val="18"/>
                <w:vertAlign w:val="subscript"/>
                <w:lang w:val="ru-RU"/>
              </w:rPr>
              <w:t>l</w:t>
            </w:r>
            <w:r w:rsidRPr="00A56132">
              <w:rPr>
                <w:i/>
                <w:sz w:val="18"/>
                <w:szCs w:val="18"/>
                <w:lang w:val="ru-RU"/>
              </w:rPr>
              <w:t> </w:t>
            </w:r>
            <w:r w:rsidRPr="00A56132">
              <w:rPr>
                <w:sz w:val="18"/>
                <w:szCs w:val="18"/>
                <w:lang w:val="ru-RU"/>
              </w:rPr>
              <w:t>(дБ)</w:t>
            </w:r>
          </w:p>
        </w:tc>
        <w:tc>
          <w:tcPr>
            <w:tcW w:w="465" w:type="pct"/>
          </w:tcPr>
          <w:p w14:paraId="798940E1" w14:textId="77777777" w:rsidR="00A56132" w:rsidRPr="00A56132" w:rsidRDefault="00A56132" w:rsidP="00A56132">
            <w:pPr>
              <w:pStyle w:val="Tabletext"/>
              <w:jc w:val="center"/>
              <w:rPr>
                <w:sz w:val="18"/>
                <w:szCs w:val="18"/>
                <w:lang w:val="ru-RU"/>
              </w:rPr>
            </w:pPr>
            <w:r w:rsidRPr="00A56132">
              <w:rPr>
                <w:sz w:val="18"/>
                <w:szCs w:val="18"/>
                <w:lang w:val="ru-RU"/>
              </w:rPr>
              <w:t>3,10</w:t>
            </w:r>
          </w:p>
        </w:tc>
        <w:tc>
          <w:tcPr>
            <w:tcW w:w="465" w:type="pct"/>
          </w:tcPr>
          <w:p w14:paraId="218ADFD1" w14:textId="4A30DD95" w:rsidR="00A56132" w:rsidRPr="00A56132" w:rsidRDefault="00A56132" w:rsidP="00A56132">
            <w:pPr>
              <w:pStyle w:val="Tabletext"/>
              <w:jc w:val="center"/>
              <w:rPr>
                <w:sz w:val="18"/>
                <w:szCs w:val="18"/>
                <w:lang w:val="ru-RU"/>
              </w:rPr>
            </w:pPr>
            <w:r w:rsidRPr="003467C5">
              <w:rPr>
                <w:sz w:val="18"/>
                <w:szCs w:val="18"/>
              </w:rPr>
              <w:t>9</w:t>
            </w:r>
            <w:r w:rsidRPr="003467C5">
              <w:rPr>
                <w:sz w:val="18"/>
                <w:szCs w:val="18"/>
                <w:lang w:val="ru-RU"/>
              </w:rPr>
              <w:t>,</w:t>
            </w:r>
            <w:r w:rsidRPr="003467C5">
              <w:rPr>
                <w:sz w:val="18"/>
                <w:szCs w:val="18"/>
              </w:rPr>
              <w:t>70</w:t>
            </w:r>
          </w:p>
        </w:tc>
        <w:tc>
          <w:tcPr>
            <w:tcW w:w="473" w:type="pct"/>
          </w:tcPr>
          <w:p w14:paraId="67B913F0" w14:textId="4FB18833" w:rsidR="00A56132" w:rsidRPr="00A56132" w:rsidRDefault="00A56132" w:rsidP="00A56132">
            <w:pPr>
              <w:pStyle w:val="Tabletext"/>
              <w:jc w:val="center"/>
              <w:rPr>
                <w:sz w:val="18"/>
                <w:szCs w:val="18"/>
                <w:lang w:val="ru-RU"/>
              </w:rPr>
            </w:pPr>
            <w:r w:rsidRPr="003467C5">
              <w:rPr>
                <w:sz w:val="18"/>
                <w:szCs w:val="18"/>
              </w:rPr>
              <w:t>6</w:t>
            </w:r>
            <w:r w:rsidRPr="003467C5">
              <w:rPr>
                <w:sz w:val="18"/>
                <w:szCs w:val="18"/>
                <w:lang w:val="ru-RU"/>
              </w:rPr>
              <w:t>,</w:t>
            </w:r>
            <w:r w:rsidRPr="003467C5">
              <w:rPr>
                <w:sz w:val="18"/>
                <w:szCs w:val="18"/>
              </w:rPr>
              <w:t>23</w:t>
            </w:r>
          </w:p>
        </w:tc>
        <w:tc>
          <w:tcPr>
            <w:tcW w:w="459" w:type="pct"/>
          </w:tcPr>
          <w:p w14:paraId="423ED52C" w14:textId="77777777" w:rsidR="00A56132" w:rsidRPr="00A56132" w:rsidRDefault="00A56132" w:rsidP="00A56132">
            <w:pPr>
              <w:pStyle w:val="Tabletext"/>
              <w:jc w:val="center"/>
              <w:rPr>
                <w:sz w:val="18"/>
                <w:szCs w:val="18"/>
                <w:lang w:val="ru-RU"/>
              </w:rPr>
            </w:pPr>
            <w:r w:rsidRPr="00A56132">
              <w:rPr>
                <w:sz w:val="18"/>
                <w:szCs w:val="18"/>
                <w:lang w:val="ru-RU"/>
              </w:rPr>
              <w:t>9,73</w:t>
            </w:r>
          </w:p>
        </w:tc>
        <w:tc>
          <w:tcPr>
            <w:tcW w:w="545" w:type="pct"/>
          </w:tcPr>
          <w:p w14:paraId="7F84E3E7" w14:textId="77777777" w:rsidR="00A56132" w:rsidRPr="00A56132" w:rsidRDefault="00A56132" w:rsidP="00A56132">
            <w:pPr>
              <w:pStyle w:val="Tabletext"/>
              <w:jc w:val="center"/>
              <w:rPr>
                <w:sz w:val="18"/>
                <w:szCs w:val="18"/>
                <w:lang w:val="ru-RU"/>
              </w:rPr>
            </w:pPr>
            <w:r w:rsidRPr="00A56132">
              <w:rPr>
                <w:sz w:val="18"/>
                <w:szCs w:val="18"/>
                <w:lang w:val="ru-RU"/>
              </w:rPr>
              <w:t>6,25</w:t>
            </w:r>
          </w:p>
        </w:tc>
        <w:tc>
          <w:tcPr>
            <w:tcW w:w="482" w:type="pct"/>
          </w:tcPr>
          <w:p w14:paraId="28281CD7" w14:textId="77777777" w:rsidR="00A56132" w:rsidRPr="00A56132" w:rsidRDefault="00A56132" w:rsidP="00A56132">
            <w:pPr>
              <w:pStyle w:val="Tabletext"/>
              <w:jc w:val="center"/>
              <w:rPr>
                <w:sz w:val="18"/>
                <w:szCs w:val="18"/>
                <w:lang w:val="ru-RU"/>
              </w:rPr>
            </w:pPr>
            <w:r w:rsidRPr="00A56132">
              <w:rPr>
                <w:sz w:val="18"/>
                <w:szCs w:val="18"/>
                <w:lang w:val="ru-RU"/>
              </w:rPr>
              <w:t>12,77</w:t>
            </w:r>
          </w:p>
        </w:tc>
      </w:tr>
      <w:tr w:rsidR="00A56132" w:rsidRPr="0042739D" w14:paraId="102F3407" w14:textId="77777777" w:rsidTr="00F0043E">
        <w:trPr>
          <w:trHeight w:val="20"/>
          <w:jc w:val="center"/>
        </w:trPr>
        <w:tc>
          <w:tcPr>
            <w:tcW w:w="1335" w:type="pct"/>
          </w:tcPr>
          <w:p w14:paraId="30605FB2" w14:textId="77777777" w:rsidR="00A56132" w:rsidRPr="00A56132" w:rsidRDefault="00A56132" w:rsidP="00A56132">
            <w:pPr>
              <w:pStyle w:val="Tabletext"/>
              <w:jc w:val="left"/>
              <w:rPr>
                <w:bCs/>
                <w:sz w:val="18"/>
                <w:szCs w:val="18"/>
                <w:lang w:val="ru-RU"/>
              </w:rPr>
            </w:pPr>
            <w:r w:rsidRPr="00A56132">
              <w:rPr>
                <w:sz w:val="18"/>
                <w:szCs w:val="18"/>
                <w:lang w:val="ru-RU"/>
              </w:rPr>
              <w:t>Минимальный медианный уровень напряженности поля</w:t>
            </w:r>
          </w:p>
        </w:tc>
        <w:tc>
          <w:tcPr>
            <w:tcW w:w="776" w:type="pct"/>
          </w:tcPr>
          <w:p w14:paraId="7C43F5DE" w14:textId="77777777" w:rsidR="00A56132" w:rsidRPr="00A56132" w:rsidRDefault="00A56132" w:rsidP="00A56132">
            <w:pPr>
              <w:pStyle w:val="Tabletext"/>
              <w:jc w:val="center"/>
              <w:rPr>
                <w:bCs/>
                <w:sz w:val="18"/>
                <w:szCs w:val="18"/>
                <w:lang w:val="ru-RU"/>
              </w:rPr>
            </w:pPr>
            <w:r w:rsidRPr="00A56132">
              <w:rPr>
                <w:i/>
                <w:sz w:val="18"/>
                <w:szCs w:val="18"/>
                <w:lang w:val="ru-RU"/>
              </w:rPr>
              <w:t>E</w:t>
            </w:r>
            <w:r w:rsidRPr="00A56132">
              <w:rPr>
                <w:i/>
                <w:sz w:val="18"/>
                <w:szCs w:val="18"/>
                <w:vertAlign w:val="subscript"/>
                <w:lang w:val="ru-RU"/>
              </w:rPr>
              <w:t>med</w:t>
            </w:r>
            <w:r w:rsidRPr="00A56132">
              <w:rPr>
                <w:i/>
                <w:sz w:val="18"/>
                <w:szCs w:val="18"/>
                <w:lang w:val="ru-RU"/>
              </w:rPr>
              <w:t xml:space="preserve"> </w:t>
            </w:r>
            <w:r w:rsidRPr="00A56132">
              <w:rPr>
                <w:sz w:val="18"/>
                <w:szCs w:val="18"/>
                <w:lang w:val="ru-RU"/>
              </w:rPr>
              <w:t>(дБ(мкВ/м))</w:t>
            </w:r>
          </w:p>
        </w:tc>
        <w:tc>
          <w:tcPr>
            <w:tcW w:w="465" w:type="pct"/>
          </w:tcPr>
          <w:p w14:paraId="563C4D6B" w14:textId="68C2FC05" w:rsidR="00A56132" w:rsidRPr="00A56132" w:rsidRDefault="00A56132" w:rsidP="00A56132">
            <w:pPr>
              <w:pStyle w:val="Tabletext"/>
              <w:jc w:val="center"/>
              <w:rPr>
                <w:bCs/>
                <w:sz w:val="18"/>
                <w:szCs w:val="18"/>
                <w:lang w:val="ru-RU"/>
              </w:rPr>
            </w:pPr>
            <w:r w:rsidRPr="003467C5">
              <w:rPr>
                <w:sz w:val="18"/>
                <w:szCs w:val="18"/>
              </w:rPr>
              <w:t>17</w:t>
            </w:r>
            <w:r w:rsidRPr="003467C5">
              <w:rPr>
                <w:sz w:val="18"/>
                <w:szCs w:val="18"/>
                <w:lang w:val="ru-RU"/>
              </w:rPr>
              <w:t>,</w:t>
            </w:r>
            <w:r w:rsidRPr="003467C5">
              <w:rPr>
                <w:bCs/>
                <w:sz w:val="18"/>
                <w:szCs w:val="18"/>
              </w:rPr>
              <w:t>3</w:t>
            </w:r>
          </w:p>
        </w:tc>
        <w:tc>
          <w:tcPr>
            <w:tcW w:w="465" w:type="pct"/>
          </w:tcPr>
          <w:p w14:paraId="6272E0CE" w14:textId="1B4B3073" w:rsidR="00A56132" w:rsidRPr="00A56132" w:rsidRDefault="00A56132" w:rsidP="00A56132">
            <w:pPr>
              <w:pStyle w:val="Tabletext"/>
              <w:jc w:val="center"/>
              <w:rPr>
                <w:bCs/>
                <w:sz w:val="18"/>
                <w:szCs w:val="18"/>
                <w:lang w:val="ru-RU"/>
              </w:rPr>
            </w:pPr>
            <w:r w:rsidRPr="003467C5">
              <w:rPr>
                <w:bCs/>
                <w:sz w:val="18"/>
                <w:szCs w:val="18"/>
              </w:rPr>
              <w:t>54</w:t>
            </w:r>
            <w:r w:rsidRPr="003467C5">
              <w:rPr>
                <w:bCs/>
                <w:sz w:val="18"/>
                <w:szCs w:val="18"/>
                <w:lang w:val="ru-RU"/>
              </w:rPr>
              <w:t>,</w:t>
            </w:r>
            <w:r w:rsidRPr="003467C5">
              <w:rPr>
                <w:bCs/>
                <w:sz w:val="18"/>
                <w:szCs w:val="18"/>
              </w:rPr>
              <w:t>9</w:t>
            </w:r>
          </w:p>
        </w:tc>
        <w:tc>
          <w:tcPr>
            <w:tcW w:w="473" w:type="pct"/>
          </w:tcPr>
          <w:p w14:paraId="6C271DFE" w14:textId="2E8E5D15" w:rsidR="00A56132" w:rsidRPr="00A56132" w:rsidRDefault="00A56132" w:rsidP="00A56132">
            <w:pPr>
              <w:pStyle w:val="Tabletext"/>
              <w:jc w:val="center"/>
              <w:rPr>
                <w:bCs/>
                <w:sz w:val="18"/>
                <w:szCs w:val="18"/>
                <w:lang w:val="ru-RU"/>
              </w:rPr>
            </w:pPr>
            <w:r w:rsidRPr="003467C5">
              <w:rPr>
                <w:bCs/>
                <w:sz w:val="18"/>
                <w:szCs w:val="18"/>
              </w:rPr>
              <w:t>64</w:t>
            </w:r>
            <w:r w:rsidRPr="003467C5">
              <w:rPr>
                <w:bCs/>
                <w:sz w:val="18"/>
                <w:szCs w:val="18"/>
                <w:lang w:val="ru-RU"/>
              </w:rPr>
              <w:t>,</w:t>
            </w:r>
            <w:r w:rsidRPr="003467C5">
              <w:rPr>
                <w:bCs/>
                <w:sz w:val="18"/>
                <w:szCs w:val="18"/>
              </w:rPr>
              <w:t>8</w:t>
            </w:r>
          </w:p>
        </w:tc>
        <w:tc>
          <w:tcPr>
            <w:tcW w:w="459" w:type="pct"/>
          </w:tcPr>
          <w:p w14:paraId="33B68D57" w14:textId="2695B60A" w:rsidR="00A56132" w:rsidRPr="00A56132" w:rsidRDefault="00A56132" w:rsidP="00A56132">
            <w:pPr>
              <w:pStyle w:val="Tabletext"/>
              <w:jc w:val="center"/>
              <w:rPr>
                <w:bCs/>
                <w:sz w:val="18"/>
                <w:szCs w:val="18"/>
                <w:lang w:val="ru-RU"/>
              </w:rPr>
            </w:pPr>
            <w:r w:rsidRPr="003467C5">
              <w:rPr>
                <w:sz w:val="18"/>
                <w:szCs w:val="18"/>
              </w:rPr>
              <w:t>40</w:t>
            </w:r>
            <w:r w:rsidRPr="003467C5">
              <w:rPr>
                <w:sz w:val="18"/>
                <w:szCs w:val="18"/>
                <w:lang w:val="ru-RU"/>
              </w:rPr>
              <w:t>,</w:t>
            </w:r>
            <w:r w:rsidRPr="003467C5">
              <w:rPr>
                <w:bCs/>
                <w:sz w:val="18"/>
                <w:szCs w:val="18"/>
              </w:rPr>
              <w:t>7</w:t>
            </w:r>
          </w:p>
        </w:tc>
        <w:tc>
          <w:tcPr>
            <w:tcW w:w="545" w:type="pct"/>
          </w:tcPr>
          <w:p w14:paraId="7D590404" w14:textId="58755514" w:rsidR="00A56132" w:rsidRPr="00A56132" w:rsidRDefault="00A56132" w:rsidP="00A56132">
            <w:pPr>
              <w:pStyle w:val="Tabletext"/>
              <w:jc w:val="center"/>
              <w:rPr>
                <w:bCs/>
                <w:sz w:val="18"/>
                <w:szCs w:val="18"/>
                <w:lang w:val="ru-RU"/>
              </w:rPr>
            </w:pPr>
            <w:r w:rsidRPr="003467C5">
              <w:rPr>
                <w:sz w:val="18"/>
                <w:szCs w:val="18"/>
              </w:rPr>
              <w:t>50</w:t>
            </w:r>
            <w:r w:rsidRPr="003467C5">
              <w:rPr>
                <w:sz w:val="18"/>
                <w:szCs w:val="18"/>
                <w:lang w:val="ru-RU"/>
              </w:rPr>
              <w:t>,</w:t>
            </w:r>
            <w:r w:rsidRPr="003467C5">
              <w:rPr>
                <w:bCs/>
                <w:sz w:val="18"/>
                <w:szCs w:val="18"/>
              </w:rPr>
              <w:t>7</w:t>
            </w:r>
          </w:p>
        </w:tc>
        <w:tc>
          <w:tcPr>
            <w:tcW w:w="482" w:type="pct"/>
          </w:tcPr>
          <w:p w14:paraId="5AFBFD3F" w14:textId="284DC9FE" w:rsidR="00A56132" w:rsidRPr="00A56132" w:rsidRDefault="00A56132" w:rsidP="00A56132">
            <w:pPr>
              <w:pStyle w:val="Tabletext"/>
              <w:jc w:val="center"/>
              <w:rPr>
                <w:bCs/>
                <w:sz w:val="18"/>
                <w:szCs w:val="18"/>
                <w:lang w:val="ru-RU"/>
              </w:rPr>
            </w:pPr>
            <w:r w:rsidRPr="003467C5">
              <w:rPr>
                <w:sz w:val="18"/>
                <w:szCs w:val="18"/>
              </w:rPr>
              <w:t>42</w:t>
            </w:r>
            <w:r w:rsidRPr="003467C5">
              <w:rPr>
                <w:sz w:val="18"/>
                <w:szCs w:val="18"/>
                <w:lang w:val="ru-RU"/>
              </w:rPr>
              <w:t>,</w:t>
            </w:r>
            <w:r w:rsidRPr="003467C5">
              <w:rPr>
                <w:bCs/>
                <w:sz w:val="18"/>
                <w:szCs w:val="18"/>
              </w:rPr>
              <w:t>3</w:t>
            </w:r>
          </w:p>
        </w:tc>
      </w:tr>
    </w:tbl>
    <w:p w14:paraId="50EA4233" w14:textId="77777777" w:rsidR="00DA7E98" w:rsidRPr="00074478" w:rsidRDefault="00DA7E98" w:rsidP="00DA7E98">
      <w:pPr>
        <w:pStyle w:val="Tablefin"/>
      </w:pPr>
    </w:p>
    <w:p w14:paraId="56F42379" w14:textId="4B4AD410" w:rsidR="00F34A90" w:rsidRPr="0042739D" w:rsidRDefault="00F34A90" w:rsidP="00F34A90">
      <w:pPr>
        <w:pStyle w:val="TableNo"/>
        <w:keepLines/>
        <w:rPr>
          <w:lang w:val="ru-RU"/>
        </w:rPr>
      </w:pPr>
      <w:r w:rsidRPr="0042739D">
        <w:rPr>
          <w:lang w:val="ru-RU"/>
        </w:rPr>
        <w:t>ТАБЛИЦА 4</w:t>
      </w:r>
      <w:r w:rsidR="00A56132">
        <w:rPr>
          <w:lang w:val="ru-RU"/>
        </w:rPr>
        <w:t>9</w:t>
      </w:r>
    </w:p>
    <w:p w14:paraId="6F01CF1E" w14:textId="77777777"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F34A90" w:rsidRPr="0042739D" w14:paraId="21B7863B" w14:textId="77777777" w:rsidTr="00F0043E">
        <w:trPr>
          <w:trHeight w:val="20"/>
          <w:jc w:val="center"/>
        </w:trPr>
        <w:tc>
          <w:tcPr>
            <w:tcW w:w="2047" w:type="pct"/>
            <w:gridSpan w:val="2"/>
            <w:vAlign w:val="bottom"/>
          </w:tcPr>
          <w:p w14:paraId="33739CE6" w14:textId="77777777" w:rsidR="00F34A90" w:rsidRPr="0042739D" w:rsidRDefault="00F34A90" w:rsidP="00F0043E">
            <w:pPr>
              <w:pStyle w:val="Tabletext"/>
              <w:rPr>
                <w:sz w:val="18"/>
                <w:szCs w:val="18"/>
                <w:lang w:val="ru-RU"/>
              </w:rPr>
            </w:pPr>
            <w:r w:rsidRPr="0042739D">
              <w:rPr>
                <w:sz w:val="18"/>
                <w:szCs w:val="18"/>
                <w:lang w:val="ru-RU"/>
              </w:rPr>
              <w:t>Модуляция DRM</w:t>
            </w:r>
          </w:p>
        </w:tc>
        <w:tc>
          <w:tcPr>
            <w:tcW w:w="2953" w:type="pct"/>
            <w:gridSpan w:val="6"/>
            <w:vAlign w:val="bottom"/>
          </w:tcPr>
          <w:p w14:paraId="7556E5B7" w14:textId="77777777" w:rsidR="00F34A90" w:rsidRPr="0042739D" w:rsidRDefault="00F34A90" w:rsidP="00F0043E">
            <w:pPr>
              <w:pStyle w:val="Tabletext"/>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14:paraId="5EF1FA9B" w14:textId="77777777" w:rsidTr="00F0043E">
        <w:trPr>
          <w:trHeight w:val="20"/>
          <w:jc w:val="center"/>
        </w:trPr>
        <w:tc>
          <w:tcPr>
            <w:tcW w:w="2047" w:type="pct"/>
            <w:gridSpan w:val="2"/>
            <w:vAlign w:val="bottom"/>
          </w:tcPr>
          <w:p w14:paraId="18A55CE1" w14:textId="77777777" w:rsidR="00F34A90" w:rsidRPr="0042739D" w:rsidRDefault="00F34A90" w:rsidP="00F0043E">
            <w:pPr>
              <w:pStyle w:val="Tabletext"/>
              <w:rPr>
                <w:sz w:val="18"/>
                <w:szCs w:val="18"/>
                <w:lang w:val="ru-RU"/>
              </w:rPr>
            </w:pPr>
            <w:r w:rsidRPr="0042739D">
              <w:rPr>
                <w:sz w:val="18"/>
                <w:szCs w:val="18"/>
                <w:lang w:val="ru-RU"/>
              </w:rPr>
              <w:t>Режим приема</w:t>
            </w:r>
          </w:p>
        </w:tc>
        <w:tc>
          <w:tcPr>
            <w:tcW w:w="469" w:type="pct"/>
            <w:vAlign w:val="bottom"/>
          </w:tcPr>
          <w:p w14:paraId="1AE8D63E" w14:textId="77777777" w:rsidR="00F34A90" w:rsidRPr="0042739D" w:rsidRDefault="00F34A90" w:rsidP="00F0043E">
            <w:pPr>
              <w:pStyle w:val="Tabletext"/>
              <w:jc w:val="center"/>
              <w:rPr>
                <w:sz w:val="18"/>
                <w:szCs w:val="18"/>
                <w:lang w:val="ru-RU"/>
              </w:rPr>
            </w:pPr>
            <w:r w:rsidRPr="0042739D">
              <w:rPr>
                <w:sz w:val="18"/>
                <w:szCs w:val="18"/>
                <w:lang w:val="ru-RU"/>
              </w:rPr>
              <w:t>FX</w:t>
            </w:r>
          </w:p>
        </w:tc>
        <w:tc>
          <w:tcPr>
            <w:tcW w:w="512" w:type="pct"/>
            <w:vAlign w:val="bottom"/>
          </w:tcPr>
          <w:p w14:paraId="716FCC55" w14:textId="77777777" w:rsidR="00F34A90" w:rsidRPr="0042739D" w:rsidRDefault="00F34A90" w:rsidP="00F0043E">
            <w:pPr>
              <w:pStyle w:val="Tabletext"/>
              <w:jc w:val="center"/>
              <w:rPr>
                <w:sz w:val="18"/>
                <w:szCs w:val="18"/>
                <w:lang w:val="ru-RU"/>
              </w:rPr>
            </w:pPr>
            <w:r w:rsidRPr="0042739D">
              <w:rPr>
                <w:sz w:val="18"/>
                <w:szCs w:val="18"/>
                <w:lang w:val="ru-RU"/>
              </w:rPr>
              <w:t>PI</w:t>
            </w:r>
          </w:p>
        </w:tc>
        <w:tc>
          <w:tcPr>
            <w:tcW w:w="466" w:type="pct"/>
            <w:vAlign w:val="bottom"/>
          </w:tcPr>
          <w:p w14:paraId="68FEC17A" w14:textId="77777777" w:rsidR="00F34A90" w:rsidRPr="0042739D" w:rsidRDefault="00F34A90" w:rsidP="00F0043E">
            <w:pPr>
              <w:pStyle w:val="Tabletext"/>
              <w:jc w:val="center"/>
              <w:rPr>
                <w:sz w:val="18"/>
                <w:szCs w:val="18"/>
                <w:lang w:val="ru-RU"/>
              </w:rPr>
            </w:pPr>
            <w:r w:rsidRPr="0042739D">
              <w:rPr>
                <w:sz w:val="18"/>
                <w:szCs w:val="18"/>
                <w:lang w:val="ru-RU"/>
              </w:rPr>
              <w:t>PI-H</w:t>
            </w:r>
          </w:p>
        </w:tc>
        <w:tc>
          <w:tcPr>
            <w:tcW w:w="510" w:type="pct"/>
            <w:vAlign w:val="bottom"/>
          </w:tcPr>
          <w:p w14:paraId="1051550B" w14:textId="77777777" w:rsidR="00F34A90" w:rsidRPr="0042739D" w:rsidRDefault="00F34A90" w:rsidP="00F0043E">
            <w:pPr>
              <w:pStyle w:val="Tabletext"/>
              <w:jc w:val="center"/>
              <w:rPr>
                <w:sz w:val="18"/>
                <w:szCs w:val="18"/>
                <w:lang w:val="ru-RU"/>
              </w:rPr>
            </w:pPr>
            <w:r w:rsidRPr="0042739D">
              <w:rPr>
                <w:sz w:val="18"/>
                <w:szCs w:val="18"/>
                <w:lang w:val="ru-RU"/>
              </w:rPr>
              <w:t>PO</w:t>
            </w:r>
          </w:p>
        </w:tc>
        <w:tc>
          <w:tcPr>
            <w:tcW w:w="467" w:type="pct"/>
            <w:vAlign w:val="bottom"/>
          </w:tcPr>
          <w:p w14:paraId="1B3833CE" w14:textId="77777777" w:rsidR="00F34A90" w:rsidRPr="0042739D" w:rsidRDefault="00F34A90" w:rsidP="00F0043E">
            <w:pPr>
              <w:pStyle w:val="Tabletext"/>
              <w:jc w:val="center"/>
              <w:rPr>
                <w:sz w:val="18"/>
                <w:szCs w:val="18"/>
                <w:lang w:val="ru-RU"/>
              </w:rPr>
            </w:pPr>
            <w:r w:rsidRPr="0042739D">
              <w:rPr>
                <w:sz w:val="18"/>
                <w:szCs w:val="18"/>
                <w:lang w:val="ru-RU"/>
              </w:rPr>
              <w:t>PO-H</w:t>
            </w:r>
          </w:p>
        </w:tc>
        <w:tc>
          <w:tcPr>
            <w:tcW w:w="529" w:type="pct"/>
            <w:vAlign w:val="bottom"/>
          </w:tcPr>
          <w:p w14:paraId="56283123" w14:textId="77777777"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14:paraId="08F20BE3" w14:textId="77777777" w:rsidTr="00F0043E">
        <w:trPr>
          <w:trHeight w:val="20"/>
          <w:jc w:val="center"/>
        </w:trPr>
        <w:tc>
          <w:tcPr>
            <w:tcW w:w="1298" w:type="pct"/>
          </w:tcPr>
          <w:p w14:paraId="042805EC"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49" w:type="pct"/>
          </w:tcPr>
          <w:p w14:paraId="0E77DAA5"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469" w:type="pct"/>
          </w:tcPr>
          <w:p w14:paraId="270BB05A"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−136,08</w:t>
            </w:r>
          </w:p>
        </w:tc>
        <w:tc>
          <w:tcPr>
            <w:tcW w:w="512" w:type="pct"/>
          </w:tcPr>
          <w:p w14:paraId="06794052"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466" w:type="pct"/>
          </w:tcPr>
          <w:p w14:paraId="74A5322C"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510" w:type="pct"/>
          </w:tcPr>
          <w:p w14:paraId="0082BE85"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467" w:type="pct"/>
          </w:tcPr>
          <w:p w14:paraId="32D3A399"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529" w:type="pct"/>
          </w:tcPr>
          <w:p w14:paraId="7C37EFA8" w14:textId="77777777" w:rsidR="00F34A90" w:rsidRPr="0042739D" w:rsidRDefault="00F34A90" w:rsidP="00F0043E">
            <w:pPr>
              <w:pStyle w:val="Tabletext"/>
              <w:ind w:left="-57" w:right="-57"/>
              <w:jc w:val="center"/>
              <w:rPr>
                <w:sz w:val="18"/>
                <w:szCs w:val="18"/>
                <w:lang w:val="ru-RU"/>
              </w:rPr>
            </w:pPr>
            <w:r w:rsidRPr="0042739D">
              <w:rPr>
                <w:sz w:val="18"/>
                <w:szCs w:val="18"/>
                <w:lang w:val="ru-RU"/>
              </w:rPr>
              <w:t>−131,18</w:t>
            </w:r>
          </w:p>
        </w:tc>
      </w:tr>
      <w:tr w:rsidR="00F34A90" w:rsidRPr="0042739D" w14:paraId="01CFCD56" w14:textId="77777777" w:rsidTr="00F0043E">
        <w:trPr>
          <w:trHeight w:val="20"/>
          <w:jc w:val="center"/>
        </w:trPr>
        <w:tc>
          <w:tcPr>
            <w:tcW w:w="1298" w:type="pct"/>
          </w:tcPr>
          <w:p w14:paraId="48BECB79" w14:textId="77777777"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49" w:type="pct"/>
          </w:tcPr>
          <w:p w14:paraId="5A90A9C9" w14:textId="77777777"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9" w:type="pct"/>
          </w:tcPr>
          <w:p w14:paraId="7ACE7323"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12" w:type="pct"/>
          </w:tcPr>
          <w:p w14:paraId="5D23EDDD"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466" w:type="pct"/>
          </w:tcPr>
          <w:p w14:paraId="466923B5" w14:textId="77777777" w:rsidR="00F34A90" w:rsidRPr="0042739D" w:rsidRDefault="00F34A90" w:rsidP="00F0043E">
            <w:pPr>
              <w:pStyle w:val="Tabletext"/>
              <w:jc w:val="center"/>
              <w:rPr>
                <w:sz w:val="18"/>
                <w:szCs w:val="18"/>
                <w:lang w:val="ru-RU"/>
              </w:rPr>
            </w:pPr>
            <w:r w:rsidRPr="0042739D">
              <w:rPr>
                <w:sz w:val="18"/>
                <w:szCs w:val="18"/>
                <w:lang w:val="ru-RU"/>
              </w:rPr>
              <w:t>−19,02</w:t>
            </w:r>
          </w:p>
        </w:tc>
        <w:tc>
          <w:tcPr>
            <w:tcW w:w="510" w:type="pct"/>
          </w:tcPr>
          <w:p w14:paraId="4A8BAA39"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467" w:type="pct"/>
          </w:tcPr>
          <w:p w14:paraId="6B0E33E2" w14:textId="77777777" w:rsidR="00F34A90" w:rsidRPr="0042739D" w:rsidRDefault="00F34A90" w:rsidP="00F0043E">
            <w:pPr>
              <w:pStyle w:val="Tabletext"/>
              <w:jc w:val="center"/>
              <w:rPr>
                <w:sz w:val="18"/>
                <w:szCs w:val="18"/>
                <w:lang w:val="ru-RU"/>
              </w:rPr>
            </w:pPr>
            <w:r w:rsidRPr="0042739D">
              <w:rPr>
                <w:sz w:val="18"/>
                <w:szCs w:val="18"/>
                <w:lang w:val="ru-RU"/>
              </w:rPr>
              <w:t>−19,02</w:t>
            </w:r>
          </w:p>
        </w:tc>
        <w:tc>
          <w:tcPr>
            <w:tcW w:w="529" w:type="pct"/>
          </w:tcPr>
          <w:p w14:paraId="1AE94384" w14:textId="77777777"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14:paraId="71881215" w14:textId="77777777" w:rsidTr="00F0043E">
        <w:trPr>
          <w:trHeight w:val="20"/>
          <w:jc w:val="center"/>
        </w:trPr>
        <w:tc>
          <w:tcPr>
            <w:tcW w:w="1298" w:type="pct"/>
          </w:tcPr>
          <w:p w14:paraId="1C05206E" w14:textId="77777777"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49" w:type="pct"/>
          </w:tcPr>
          <w:p w14:paraId="0BB9DAAF" w14:textId="77777777"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9" w:type="pct"/>
          </w:tcPr>
          <w:p w14:paraId="740710F6" w14:textId="77777777" w:rsidR="00F34A90" w:rsidRPr="0042739D" w:rsidRDefault="00F34A90" w:rsidP="00F0043E">
            <w:pPr>
              <w:pStyle w:val="Tabletext"/>
              <w:jc w:val="center"/>
              <w:rPr>
                <w:sz w:val="18"/>
                <w:szCs w:val="18"/>
                <w:lang w:val="ru-RU"/>
              </w:rPr>
            </w:pPr>
            <w:r w:rsidRPr="0042739D">
              <w:rPr>
                <w:sz w:val="18"/>
                <w:szCs w:val="18"/>
                <w:lang w:val="ru-RU"/>
              </w:rPr>
              <w:t>0,70</w:t>
            </w:r>
          </w:p>
        </w:tc>
        <w:tc>
          <w:tcPr>
            <w:tcW w:w="512" w:type="pct"/>
          </w:tcPr>
          <w:p w14:paraId="4E229FB5" w14:textId="77777777" w:rsidR="00F34A90" w:rsidRPr="0042739D" w:rsidRDefault="00F34A90" w:rsidP="00F0043E">
            <w:pPr>
              <w:pStyle w:val="Tabletext"/>
              <w:jc w:val="center"/>
              <w:rPr>
                <w:sz w:val="18"/>
                <w:szCs w:val="18"/>
                <w:lang w:val="ru-RU"/>
              </w:rPr>
            </w:pPr>
            <w:r w:rsidRPr="0042739D">
              <w:rPr>
                <w:sz w:val="18"/>
                <w:szCs w:val="18"/>
                <w:lang w:val="ru-RU"/>
              </w:rPr>
              <w:t>−1,50</w:t>
            </w:r>
          </w:p>
        </w:tc>
        <w:tc>
          <w:tcPr>
            <w:tcW w:w="466" w:type="pct"/>
          </w:tcPr>
          <w:p w14:paraId="2155C3CA"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510" w:type="pct"/>
          </w:tcPr>
          <w:p w14:paraId="7244D879" w14:textId="77777777" w:rsidR="00F34A90" w:rsidRPr="0042739D" w:rsidRDefault="00F34A90" w:rsidP="00F0043E">
            <w:pPr>
              <w:pStyle w:val="Tabletext"/>
              <w:jc w:val="center"/>
              <w:rPr>
                <w:sz w:val="18"/>
                <w:szCs w:val="18"/>
                <w:lang w:val="ru-RU"/>
              </w:rPr>
            </w:pPr>
            <w:r w:rsidRPr="0042739D">
              <w:rPr>
                <w:sz w:val="18"/>
                <w:szCs w:val="18"/>
                <w:lang w:val="ru-RU"/>
              </w:rPr>
              <w:t>−1,50</w:t>
            </w:r>
          </w:p>
        </w:tc>
        <w:tc>
          <w:tcPr>
            <w:tcW w:w="467" w:type="pct"/>
          </w:tcPr>
          <w:p w14:paraId="56318DB8"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529" w:type="pct"/>
          </w:tcPr>
          <w:p w14:paraId="4616BE1C" w14:textId="77777777" w:rsidR="00F34A90" w:rsidRPr="0042739D" w:rsidRDefault="00F34A90" w:rsidP="00F0043E">
            <w:pPr>
              <w:pStyle w:val="Tabletext"/>
              <w:jc w:val="center"/>
              <w:rPr>
                <w:sz w:val="18"/>
                <w:szCs w:val="18"/>
                <w:lang w:val="ru-RU"/>
              </w:rPr>
            </w:pPr>
            <w:r w:rsidRPr="0042739D">
              <w:rPr>
                <w:sz w:val="18"/>
                <w:szCs w:val="18"/>
                <w:lang w:val="ru-RU"/>
              </w:rPr>
              <w:t>−1,50</w:t>
            </w:r>
          </w:p>
        </w:tc>
      </w:tr>
      <w:tr w:rsidR="00F34A90" w:rsidRPr="0042739D" w14:paraId="4A8D618A" w14:textId="77777777" w:rsidTr="00F0043E">
        <w:trPr>
          <w:trHeight w:val="20"/>
          <w:jc w:val="center"/>
        </w:trPr>
        <w:tc>
          <w:tcPr>
            <w:tcW w:w="1298" w:type="pct"/>
          </w:tcPr>
          <w:p w14:paraId="0C2AAEA3" w14:textId="77777777"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49" w:type="pct"/>
          </w:tcPr>
          <w:p w14:paraId="5C7A5232"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9" w:type="pct"/>
          </w:tcPr>
          <w:p w14:paraId="5BB01DBB" w14:textId="77777777" w:rsidR="00F34A90" w:rsidRPr="0042739D" w:rsidRDefault="00F34A90" w:rsidP="00F0043E">
            <w:pPr>
              <w:pStyle w:val="Tabletext"/>
              <w:jc w:val="center"/>
              <w:rPr>
                <w:sz w:val="18"/>
                <w:szCs w:val="18"/>
                <w:lang w:val="ru-RU"/>
              </w:rPr>
            </w:pPr>
            <w:r w:rsidRPr="0042739D">
              <w:rPr>
                <w:sz w:val="18"/>
                <w:szCs w:val="18"/>
                <w:lang w:val="ru-RU"/>
              </w:rPr>
              <w:t>1,40</w:t>
            </w:r>
          </w:p>
        </w:tc>
        <w:tc>
          <w:tcPr>
            <w:tcW w:w="512" w:type="pct"/>
          </w:tcPr>
          <w:p w14:paraId="0E717969"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6" w:type="pct"/>
          </w:tcPr>
          <w:p w14:paraId="324B68E4"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10" w:type="pct"/>
          </w:tcPr>
          <w:p w14:paraId="1203D211"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7" w:type="pct"/>
          </w:tcPr>
          <w:p w14:paraId="379E847B"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29" w:type="pct"/>
          </w:tcPr>
          <w:p w14:paraId="574D4643" w14:textId="77777777" w:rsidR="00F34A90" w:rsidRPr="0042739D" w:rsidRDefault="00F34A90" w:rsidP="00F0043E">
            <w:pPr>
              <w:pStyle w:val="Tabletext"/>
              <w:jc w:val="center"/>
              <w:rPr>
                <w:sz w:val="18"/>
                <w:szCs w:val="18"/>
                <w:lang w:val="ru-RU"/>
              </w:rPr>
            </w:pPr>
            <w:r w:rsidRPr="0042739D">
              <w:rPr>
                <w:sz w:val="18"/>
                <w:szCs w:val="18"/>
                <w:lang w:val="ru-RU"/>
              </w:rPr>
              <w:t>0,28</w:t>
            </w:r>
          </w:p>
        </w:tc>
      </w:tr>
      <w:tr w:rsidR="00F34A90" w:rsidRPr="0042739D" w14:paraId="1D678299" w14:textId="77777777" w:rsidTr="00F0043E">
        <w:trPr>
          <w:trHeight w:val="20"/>
          <w:jc w:val="center"/>
        </w:trPr>
        <w:tc>
          <w:tcPr>
            <w:tcW w:w="1298" w:type="pct"/>
          </w:tcPr>
          <w:p w14:paraId="2CE3C5DF" w14:textId="77777777"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49" w:type="pct"/>
          </w:tcPr>
          <w:p w14:paraId="392AD494" w14:textId="77777777"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9" w:type="pct"/>
          </w:tcPr>
          <w:p w14:paraId="3B2A0011" w14:textId="77777777" w:rsidR="00F34A90" w:rsidRPr="0042739D" w:rsidRDefault="00F34A90" w:rsidP="00F0043E">
            <w:pPr>
              <w:pStyle w:val="Tabletext"/>
              <w:ind w:left="-57" w:right="-57"/>
              <w:jc w:val="center"/>
              <w:rPr>
                <w:sz w:val="18"/>
                <w:szCs w:val="18"/>
                <w:lang w:val="ru-RU"/>
              </w:rPr>
            </w:pPr>
            <w:r w:rsidRPr="0042739D">
              <w:rPr>
                <w:sz w:val="18"/>
                <w:szCs w:val="18"/>
                <w:lang w:val="ru-RU"/>
              </w:rPr>
              <w:t>−135,37</w:t>
            </w:r>
          </w:p>
        </w:tc>
        <w:tc>
          <w:tcPr>
            <w:tcW w:w="512" w:type="pct"/>
          </w:tcPr>
          <w:p w14:paraId="55515EE5" w14:textId="77777777" w:rsidR="00F34A90" w:rsidRPr="0042739D" w:rsidRDefault="00F34A90" w:rsidP="00F0043E">
            <w:pPr>
              <w:pStyle w:val="Tabletext"/>
              <w:ind w:left="-57" w:right="-57"/>
              <w:jc w:val="center"/>
              <w:rPr>
                <w:sz w:val="18"/>
                <w:szCs w:val="18"/>
                <w:lang w:val="ru-RU"/>
              </w:rPr>
            </w:pPr>
            <w:r w:rsidRPr="0042739D">
              <w:rPr>
                <w:sz w:val="18"/>
                <w:szCs w:val="18"/>
                <w:lang w:val="ru-RU"/>
              </w:rPr>
              <w:t>−127,07</w:t>
            </w:r>
          </w:p>
        </w:tc>
        <w:tc>
          <w:tcPr>
            <w:tcW w:w="466" w:type="pct"/>
          </w:tcPr>
          <w:p w14:paraId="2DB2656A"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510" w:type="pct"/>
          </w:tcPr>
          <w:p w14:paraId="2FE94E67" w14:textId="77777777" w:rsidR="00F34A90" w:rsidRPr="0042739D" w:rsidRDefault="00F34A90" w:rsidP="00F0043E">
            <w:pPr>
              <w:pStyle w:val="Tabletext"/>
              <w:ind w:left="-57" w:right="-57"/>
              <w:jc w:val="center"/>
              <w:rPr>
                <w:sz w:val="18"/>
                <w:szCs w:val="18"/>
                <w:lang w:val="ru-RU"/>
              </w:rPr>
            </w:pPr>
            <w:r w:rsidRPr="0042739D">
              <w:rPr>
                <w:sz w:val="18"/>
                <w:szCs w:val="18"/>
                <w:lang w:val="ru-RU"/>
              </w:rPr>
              <w:t>−127,07</w:t>
            </w:r>
          </w:p>
        </w:tc>
        <w:tc>
          <w:tcPr>
            <w:tcW w:w="467" w:type="pct"/>
          </w:tcPr>
          <w:p w14:paraId="2471966B"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529" w:type="pct"/>
          </w:tcPr>
          <w:p w14:paraId="34A447E9" w14:textId="77777777" w:rsidR="00F34A90" w:rsidRPr="0042739D" w:rsidRDefault="00F34A90" w:rsidP="00F0043E">
            <w:pPr>
              <w:pStyle w:val="Tabletext"/>
              <w:ind w:left="-57" w:right="-57"/>
              <w:jc w:val="center"/>
              <w:rPr>
                <w:sz w:val="18"/>
                <w:szCs w:val="18"/>
                <w:lang w:val="ru-RU"/>
              </w:rPr>
            </w:pPr>
            <w:r w:rsidRPr="0042739D">
              <w:rPr>
                <w:sz w:val="18"/>
                <w:szCs w:val="18"/>
                <w:lang w:val="ru-RU"/>
              </w:rPr>
              <w:t>−129,39</w:t>
            </w:r>
          </w:p>
        </w:tc>
      </w:tr>
      <w:tr w:rsidR="00F34A90" w:rsidRPr="0042739D" w14:paraId="543F6EAA" w14:textId="77777777" w:rsidTr="00F0043E">
        <w:trPr>
          <w:trHeight w:val="20"/>
          <w:jc w:val="center"/>
        </w:trPr>
        <w:tc>
          <w:tcPr>
            <w:tcW w:w="1298" w:type="pct"/>
          </w:tcPr>
          <w:p w14:paraId="2709EFF7"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49" w:type="pct"/>
          </w:tcPr>
          <w:p w14:paraId="43479C0A" w14:textId="77777777"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9" w:type="pct"/>
          </w:tcPr>
          <w:p w14:paraId="2D3A0626" w14:textId="77777777" w:rsidR="00F34A90" w:rsidRPr="0042739D" w:rsidRDefault="00F34A90" w:rsidP="00F0043E">
            <w:pPr>
              <w:pStyle w:val="Tabletext"/>
              <w:jc w:val="center"/>
              <w:rPr>
                <w:sz w:val="18"/>
                <w:szCs w:val="18"/>
                <w:lang w:val="ru-RU"/>
              </w:rPr>
            </w:pPr>
            <w:r w:rsidRPr="0042739D">
              <w:rPr>
                <w:sz w:val="18"/>
                <w:szCs w:val="18"/>
                <w:lang w:val="ru-RU"/>
              </w:rPr>
              <w:t>10,39</w:t>
            </w:r>
          </w:p>
        </w:tc>
        <w:tc>
          <w:tcPr>
            <w:tcW w:w="512" w:type="pct"/>
          </w:tcPr>
          <w:p w14:paraId="260AA378" w14:textId="77777777" w:rsidR="00F34A90" w:rsidRPr="0042739D" w:rsidRDefault="00F34A90" w:rsidP="00F0043E">
            <w:pPr>
              <w:pStyle w:val="Tabletext"/>
              <w:jc w:val="center"/>
              <w:rPr>
                <w:sz w:val="18"/>
                <w:szCs w:val="18"/>
                <w:lang w:val="ru-RU"/>
              </w:rPr>
            </w:pPr>
            <w:r w:rsidRPr="0042739D">
              <w:rPr>
                <w:sz w:val="18"/>
                <w:szCs w:val="18"/>
                <w:lang w:val="ru-RU"/>
              </w:rPr>
              <w:t>18,69</w:t>
            </w:r>
          </w:p>
        </w:tc>
        <w:tc>
          <w:tcPr>
            <w:tcW w:w="466" w:type="pct"/>
          </w:tcPr>
          <w:p w14:paraId="012DE6E6"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510" w:type="pct"/>
          </w:tcPr>
          <w:p w14:paraId="58FFB0CA" w14:textId="77777777" w:rsidR="00F34A90" w:rsidRPr="0042739D" w:rsidRDefault="00F34A90" w:rsidP="00F0043E">
            <w:pPr>
              <w:pStyle w:val="Tabletext"/>
              <w:jc w:val="center"/>
              <w:rPr>
                <w:sz w:val="18"/>
                <w:szCs w:val="18"/>
                <w:lang w:val="ru-RU"/>
              </w:rPr>
            </w:pPr>
            <w:r w:rsidRPr="0042739D">
              <w:rPr>
                <w:sz w:val="18"/>
                <w:szCs w:val="18"/>
                <w:lang w:val="ru-RU"/>
              </w:rPr>
              <w:t>18,69</w:t>
            </w:r>
          </w:p>
        </w:tc>
        <w:tc>
          <w:tcPr>
            <w:tcW w:w="467" w:type="pct"/>
          </w:tcPr>
          <w:p w14:paraId="642E07CE"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529" w:type="pct"/>
          </w:tcPr>
          <w:p w14:paraId="54EE47A5" w14:textId="77777777" w:rsidR="00F34A90" w:rsidRPr="0042739D" w:rsidRDefault="00F34A90" w:rsidP="00F0043E">
            <w:pPr>
              <w:pStyle w:val="Tabletext"/>
              <w:jc w:val="center"/>
              <w:rPr>
                <w:sz w:val="18"/>
                <w:szCs w:val="18"/>
                <w:lang w:val="ru-RU"/>
              </w:rPr>
            </w:pPr>
            <w:r w:rsidRPr="0042739D">
              <w:rPr>
                <w:sz w:val="18"/>
                <w:szCs w:val="18"/>
                <w:lang w:val="ru-RU"/>
              </w:rPr>
              <w:t>16,37</w:t>
            </w:r>
          </w:p>
        </w:tc>
      </w:tr>
      <w:tr w:rsidR="00F34A90" w:rsidRPr="0042739D" w14:paraId="53F3B11E" w14:textId="77777777" w:rsidTr="00F0043E">
        <w:trPr>
          <w:trHeight w:val="20"/>
          <w:jc w:val="center"/>
        </w:trPr>
        <w:tc>
          <w:tcPr>
            <w:tcW w:w="1298" w:type="pct"/>
          </w:tcPr>
          <w:p w14:paraId="208554EA" w14:textId="77777777"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49" w:type="pct"/>
          </w:tcPr>
          <w:p w14:paraId="361750BA"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9" w:type="pct"/>
          </w:tcPr>
          <w:p w14:paraId="3780C07E"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512" w:type="pct"/>
          </w:tcPr>
          <w:p w14:paraId="61658234"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466" w:type="pct"/>
          </w:tcPr>
          <w:p w14:paraId="0E40FC54"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10" w:type="pct"/>
          </w:tcPr>
          <w:p w14:paraId="6E1CEA85" w14:textId="77777777" w:rsidR="00F34A90" w:rsidRPr="0042739D" w:rsidRDefault="00F34A90" w:rsidP="00F0043E">
            <w:pPr>
              <w:pStyle w:val="Tabletext"/>
              <w:jc w:val="center"/>
              <w:rPr>
                <w:sz w:val="18"/>
                <w:szCs w:val="18"/>
                <w:lang w:val="ru-RU"/>
              </w:rPr>
            </w:pPr>
            <w:r w:rsidRPr="0042739D">
              <w:rPr>
                <w:sz w:val="18"/>
                <w:szCs w:val="18"/>
                <w:lang w:val="ru-RU"/>
              </w:rPr>
              <w:t>10,43</w:t>
            </w:r>
          </w:p>
        </w:tc>
        <w:tc>
          <w:tcPr>
            <w:tcW w:w="467" w:type="pct"/>
          </w:tcPr>
          <w:p w14:paraId="665DDF82"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29" w:type="pct"/>
          </w:tcPr>
          <w:p w14:paraId="3A546D59" w14:textId="77777777" w:rsidR="00F34A90" w:rsidRPr="0042739D" w:rsidRDefault="00F34A90" w:rsidP="00F0043E">
            <w:pPr>
              <w:pStyle w:val="Tabletext"/>
              <w:jc w:val="center"/>
              <w:rPr>
                <w:sz w:val="18"/>
                <w:szCs w:val="18"/>
                <w:lang w:val="ru-RU"/>
              </w:rPr>
            </w:pPr>
            <w:r w:rsidRPr="0042739D">
              <w:rPr>
                <w:sz w:val="18"/>
                <w:szCs w:val="18"/>
                <w:lang w:val="ru-RU"/>
              </w:rPr>
              <w:t>10,43</w:t>
            </w:r>
          </w:p>
        </w:tc>
      </w:tr>
      <w:tr w:rsidR="00F34A90" w:rsidRPr="0042739D" w14:paraId="46E24AB4" w14:textId="77777777" w:rsidTr="00F0043E">
        <w:trPr>
          <w:trHeight w:val="20"/>
          <w:jc w:val="center"/>
        </w:trPr>
        <w:tc>
          <w:tcPr>
            <w:tcW w:w="1298" w:type="pct"/>
          </w:tcPr>
          <w:p w14:paraId="46DEB82B" w14:textId="77777777" w:rsidR="00F34A90" w:rsidRPr="00A56132" w:rsidRDefault="00F34A90" w:rsidP="00F0043E">
            <w:pPr>
              <w:pStyle w:val="Tabletext"/>
              <w:jc w:val="left"/>
              <w:rPr>
                <w:sz w:val="18"/>
                <w:szCs w:val="18"/>
                <w:lang w:val="ru-RU"/>
              </w:rPr>
            </w:pPr>
            <w:r w:rsidRPr="00A56132">
              <w:rPr>
                <w:sz w:val="18"/>
                <w:szCs w:val="18"/>
                <w:lang w:val="ru-RU"/>
              </w:rPr>
              <w:t>Потери при уменьшении высоты антенны</w:t>
            </w:r>
          </w:p>
        </w:tc>
        <w:tc>
          <w:tcPr>
            <w:tcW w:w="749" w:type="pct"/>
          </w:tcPr>
          <w:p w14:paraId="694C3584" w14:textId="77777777" w:rsidR="00F34A90" w:rsidRPr="00A56132" w:rsidRDefault="00F34A90" w:rsidP="00F0043E">
            <w:pPr>
              <w:pStyle w:val="Tabletext"/>
              <w:jc w:val="center"/>
              <w:rPr>
                <w:sz w:val="18"/>
                <w:szCs w:val="18"/>
                <w:lang w:val="ru-RU"/>
              </w:rPr>
            </w:pPr>
            <w:r w:rsidRPr="00A56132">
              <w:rPr>
                <w:i/>
                <w:sz w:val="18"/>
                <w:szCs w:val="18"/>
                <w:lang w:val="ru-RU"/>
              </w:rPr>
              <w:t>L</w:t>
            </w:r>
            <w:r w:rsidRPr="00A56132">
              <w:rPr>
                <w:i/>
                <w:sz w:val="18"/>
                <w:szCs w:val="18"/>
                <w:vertAlign w:val="subscript"/>
                <w:lang w:val="ru-RU"/>
              </w:rPr>
              <w:t>h</w:t>
            </w:r>
            <w:r w:rsidRPr="00A56132">
              <w:rPr>
                <w:sz w:val="18"/>
                <w:szCs w:val="18"/>
                <w:lang w:val="ru-RU"/>
              </w:rPr>
              <w:t> (дБ)</w:t>
            </w:r>
          </w:p>
        </w:tc>
        <w:tc>
          <w:tcPr>
            <w:tcW w:w="469" w:type="pct"/>
          </w:tcPr>
          <w:p w14:paraId="2BADF860" w14:textId="77777777" w:rsidR="00F34A90" w:rsidRPr="00A56132" w:rsidRDefault="00F34A90" w:rsidP="00F0043E">
            <w:pPr>
              <w:pStyle w:val="Tabletext"/>
              <w:jc w:val="center"/>
              <w:rPr>
                <w:sz w:val="18"/>
                <w:szCs w:val="18"/>
                <w:lang w:val="ru-RU"/>
              </w:rPr>
            </w:pPr>
            <w:r w:rsidRPr="00A56132">
              <w:rPr>
                <w:sz w:val="18"/>
                <w:szCs w:val="18"/>
                <w:lang w:val="ru-RU"/>
              </w:rPr>
              <w:t>0,00</w:t>
            </w:r>
          </w:p>
        </w:tc>
        <w:tc>
          <w:tcPr>
            <w:tcW w:w="512" w:type="pct"/>
          </w:tcPr>
          <w:p w14:paraId="4C1E322C" w14:textId="77777777" w:rsidR="00F34A90" w:rsidRPr="00A56132" w:rsidRDefault="00F34A90" w:rsidP="00F0043E">
            <w:pPr>
              <w:pStyle w:val="Tabletext"/>
              <w:jc w:val="center"/>
              <w:rPr>
                <w:sz w:val="18"/>
                <w:szCs w:val="18"/>
                <w:lang w:val="ru-RU"/>
              </w:rPr>
            </w:pPr>
            <w:r w:rsidRPr="00A56132">
              <w:rPr>
                <w:sz w:val="18"/>
                <w:szCs w:val="18"/>
                <w:lang w:val="ru-RU"/>
              </w:rPr>
              <w:t>10,00</w:t>
            </w:r>
          </w:p>
        </w:tc>
        <w:tc>
          <w:tcPr>
            <w:tcW w:w="466" w:type="pct"/>
          </w:tcPr>
          <w:p w14:paraId="3D779DC6" w14:textId="77777777" w:rsidR="00F34A90" w:rsidRPr="00A56132" w:rsidRDefault="00F34A90" w:rsidP="00F0043E">
            <w:pPr>
              <w:pStyle w:val="Tabletext"/>
              <w:jc w:val="center"/>
              <w:rPr>
                <w:sz w:val="18"/>
                <w:szCs w:val="18"/>
                <w:lang w:val="ru-RU"/>
              </w:rPr>
            </w:pPr>
            <w:r w:rsidRPr="00A56132">
              <w:rPr>
                <w:sz w:val="18"/>
                <w:szCs w:val="18"/>
                <w:lang w:val="ru-RU"/>
              </w:rPr>
              <w:t>17,00</w:t>
            </w:r>
          </w:p>
        </w:tc>
        <w:tc>
          <w:tcPr>
            <w:tcW w:w="510" w:type="pct"/>
          </w:tcPr>
          <w:p w14:paraId="30EC7BF7" w14:textId="77777777" w:rsidR="00F34A90" w:rsidRPr="00A56132" w:rsidRDefault="00F34A90" w:rsidP="00F0043E">
            <w:pPr>
              <w:pStyle w:val="Tabletext"/>
              <w:jc w:val="center"/>
              <w:rPr>
                <w:sz w:val="18"/>
                <w:szCs w:val="18"/>
                <w:lang w:val="ru-RU"/>
              </w:rPr>
            </w:pPr>
            <w:r w:rsidRPr="00A56132">
              <w:rPr>
                <w:sz w:val="18"/>
                <w:szCs w:val="18"/>
                <w:lang w:val="ru-RU"/>
              </w:rPr>
              <w:t>10,00</w:t>
            </w:r>
          </w:p>
        </w:tc>
        <w:tc>
          <w:tcPr>
            <w:tcW w:w="467" w:type="pct"/>
          </w:tcPr>
          <w:p w14:paraId="7B5C6DB2" w14:textId="77777777" w:rsidR="00F34A90" w:rsidRPr="0042739D" w:rsidRDefault="00F34A90" w:rsidP="00F0043E">
            <w:pPr>
              <w:pStyle w:val="Tabletext"/>
              <w:jc w:val="center"/>
              <w:rPr>
                <w:sz w:val="18"/>
                <w:szCs w:val="18"/>
                <w:lang w:val="ru-RU"/>
              </w:rPr>
            </w:pPr>
            <w:r w:rsidRPr="0042739D">
              <w:rPr>
                <w:sz w:val="18"/>
                <w:szCs w:val="18"/>
                <w:lang w:val="ru-RU"/>
              </w:rPr>
              <w:t>17,00</w:t>
            </w:r>
          </w:p>
        </w:tc>
        <w:tc>
          <w:tcPr>
            <w:tcW w:w="529" w:type="pct"/>
          </w:tcPr>
          <w:p w14:paraId="23E943FF" w14:textId="77777777" w:rsidR="00F34A90" w:rsidRPr="0042739D" w:rsidRDefault="00F34A90" w:rsidP="00F0043E">
            <w:pPr>
              <w:pStyle w:val="Tabletext"/>
              <w:jc w:val="center"/>
              <w:rPr>
                <w:sz w:val="18"/>
                <w:szCs w:val="18"/>
                <w:lang w:val="ru-RU"/>
              </w:rPr>
            </w:pPr>
            <w:r w:rsidRPr="0042739D">
              <w:rPr>
                <w:sz w:val="18"/>
                <w:szCs w:val="18"/>
                <w:lang w:val="ru-RU"/>
              </w:rPr>
              <w:t>10,00</w:t>
            </w:r>
          </w:p>
        </w:tc>
      </w:tr>
      <w:tr w:rsidR="00A56132" w:rsidRPr="0042739D" w14:paraId="213B54D8" w14:textId="77777777" w:rsidTr="00F0043E">
        <w:trPr>
          <w:trHeight w:val="20"/>
          <w:jc w:val="center"/>
        </w:trPr>
        <w:tc>
          <w:tcPr>
            <w:tcW w:w="1298" w:type="pct"/>
          </w:tcPr>
          <w:p w14:paraId="7258B6A7" w14:textId="10B64BE6" w:rsidR="00A56132" w:rsidRPr="00A56132" w:rsidRDefault="00A56132" w:rsidP="00A56132">
            <w:pPr>
              <w:pStyle w:val="Tabletext"/>
              <w:jc w:val="left"/>
              <w:rPr>
                <w:sz w:val="18"/>
                <w:szCs w:val="18"/>
                <w:lang w:val="ru-RU"/>
              </w:rPr>
            </w:pPr>
            <w:r w:rsidRPr="00A56132">
              <w:rPr>
                <w:sz w:val="18"/>
                <w:szCs w:val="18"/>
                <w:lang w:val="ru-RU"/>
              </w:rPr>
              <w:t>Потери на входе в здание</w:t>
            </w:r>
          </w:p>
        </w:tc>
        <w:tc>
          <w:tcPr>
            <w:tcW w:w="749" w:type="pct"/>
          </w:tcPr>
          <w:p w14:paraId="506407A6" w14:textId="77777777" w:rsidR="00A56132" w:rsidRPr="00A56132" w:rsidRDefault="00A56132" w:rsidP="00A56132">
            <w:pPr>
              <w:pStyle w:val="Tabletext"/>
              <w:jc w:val="center"/>
              <w:rPr>
                <w:sz w:val="18"/>
                <w:szCs w:val="18"/>
                <w:lang w:val="ru-RU"/>
              </w:rPr>
            </w:pPr>
            <w:r w:rsidRPr="00A56132">
              <w:rPr>
                <w:i/>
                <w:sz w:val="18"/>
                <w:szCs w:val="18"/>
                <w:lang w:val="ru-RU"/>
              </w:rPr>
              <w:t>L</w:t>
            </w:r>
            <w:r w:rsidRPr="00A56132">
              <w:rPr>
                <w:i/>
                <w:sz w:val="18"/>
                <w:szCs w:val="18"/>
                <w:vertAlign w:val="subscript"/>
                <w:lang w:val="ru-RU"/>
              </w:rPr>
              <w:t>b</w:t>
            </w:r>
            <w:r w:rsidRPr="00A56132">
              <w:rPr>
                <w:sz w:val="18"/>
                <w:szCs w:val="18"/>
                <w:lang w:val="ru-RU"/>
              </w:rPr>
              <w:t> (дБ)</w:t>
            </w:r>
          </w:p>
        </w:tc>
        <w:tc>
          <w:tcPr>
            <w:tcW w:w="469" w:type="pct"/>
          </w:tcPr>
          <w:p w14:paraId="28864333"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512" w:type="pct"/>
          </w:tcPr>
          <w:p w14:paraId="41CCB17A" w14:textId="3C8A611D"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2</w:t>
            </w:r>
          </w:p>
        </w:tc>
        <w:tc>
          <w:tcPr>
            <w:tcW w:w="466" w:type="pct"/>
          </w:tcPr>
          <w:p w14:paraId="64C166C4" w14:textId="23BC75F8" w:rsidR="00A56132" w:rsidRPr="00A56132"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2</w:t>
            </w:r>
          </w:p>
        </w:tc>
        <w:tc>
          <w:tcPr>
            <w:tcW w:w="510" w:type="pct"/>
          </w:tcPr>
          <w:p w14:paraId="6A90580C" w14:textId="77777777" w:rsidR="00A56132" w:rsidRPr="00A56132" w:rsidRDefault="00A56132" w:rsidP="00A56132">
            <w:pPr>
              <w:pStyle w:val="Tabletext"/>
              <w:jc w:val="center"/>
              <w:rPr>
                <w:sz w:val="18"/>
                <w:szCs w:val="18"/>
                <w:lang w:val="ru-RU"/>
              </w:rPr>
            </w:pPr>
            <w:r w:rsidRPr="00A56132">
              <w:rPr>
                <w:sz w:val="18"/>
                <w:szCs w:val="18"/>
                <w:lang w:val="ru-RU"/>
              </w:rPr>
              <w:t>0,00</w:t>
            </w:r>
          </w:p>
        </w:tc>
        <w:tc>
          <w:tcPr>
            <w:tcW w:w="467" w:type="pct"/>
          </w:tcPr>
          <w:p w14:paraId="3E8EC550" w14:textId="77777777" w:rsidR="00A56132" w:rsidRPr="0042739D" w:rsidRDefault="00A56132" w:rsidP="00A56132">
            <w:pPr>
              <w:pStyle w:val="Tabletext"/>
              <w:jc w:val="center"/>
              <w:rPr>
                <w:sz w:val="18"/>
                <w:szCs w:val="18"/>
                <w:lang w:val="ru-RU"/>
              </w:rPr>
            </w:pPr>
            <w:r w:rsidRPr="0042739D">
              <w:rPr>
                <w:sz w:val="18"/>
                <w:szCs w:val="18"/>
                <w:lang w:val="ru-RU"/>
              </w:rPr>
              <w:t>0,00</w:t>
            </w:r>
          </w:p>
        </w:tc>
        <w:tc>
          <w:tcPr>
            <w:tcW w:w="529" w:type="pct"/>
          </w:tcPr>
          <w:p w14:paraId="063458B2" w14:textId="77777777" w:rsidR="00A56132" w:rsidRPr="0042739D" w:rsidRDefault="00A56132" w:rsidP="00A56132">
            <w:pPr>
              <w:pStyle w:val="Tabletext"/>
              <w:jc w:val="center"/>
              <w:rPr>
                <w:sz w:val="18"/>
                <w:szCs w:val="18"/>
                <w:lang w:val="ru-RU"/>
              </w:rPr>
            </w:pPr>
            <w:r w:rsidRPr="0042739D">
              <w:rPr>
                <w:sz w:val="18"/>
                <w:szCs w:val="18"/>
                <w:lang w:val="ru-RU"/>
              </w:rPr>
              <w:t>0,00</w:t>
            </w:r>
          </w:p>
        </w:tc>
      </w:tr>
      <w:tr w:rsidR="00F34A90" w:rsidRPr="0042739D" w14:paraId="6199696F" w14:textId="77777777" w:rsidTr="00F0043E">
        <w:trPr>
          <w:trHeight w:val="20"/>
          <w:jc w:val="center"/>
        </w:trPr>
        <w:tc>
          <w:tcPr>
            <w:tcW w:w="1298" w:type="pct"/>
          </w:tcPr>
          <w:p w14:paraId="7C32B470" w14:textId="77777777" w:rsidR="00F34A90" w:rsidRPr="00A56132" w:rsidRDefault="00F34A90" w:rsidP="00F0043E">
            <w:pPr>
              <w:pStyle w:val="Tabletext"/>
              <w:jc w:val="left"/>
              <w:rPr>
                <w:sz w:val="18"/>
                <w:szCs w:val="18"/>
                <w:lang w:val="ru-RU"/>
              </w:rPr>
            </w:pPr>
            <w:r w:rsidRPr="00A56132">
              <w:rPr>
                <w:sz w:val="18"/>
                <w:szCs w:val="18"/>
                <w:lang w:val="ru-RU"/>
              </w:rPr>
              <w:t>Вероятность охвата мест</w:t>
            </w:r>
          </w:p>
        </w:tc>
        <w:tc>
          <w:tcPr>
            <w:tcW w:w="749" w:type="pct"/>
          </w:tcPr>
          <w:p w14:paraId="404121F3" w14:textId="77777777" w:rsidR="00F34A90" w:rsidRPr="00A56132" w:rsidRDefault="00F34A90" w:rsidP="00F0043E">
            <w:pPr>
              <w:pStyle w:val="Tabletext"/>
              <w:jc w:val="center"/>
              <w:rPr>
                <w:sz w:val="18"/>
                <w:szCs w:val="18"/>
                <w:lang w:val="ru-RU"/>
              </w:rPr>
            </w:pPr>
            <w:r w:rsidRPr="00A56132">
              <w:rPr>
                <w:sz w:val="18"/>
                <w:szCs w:val="18"/>
                <w:lang w:val="ru-RU"/>
              </w:rPr>
              <w:t>%</w:t>
            </w:r>
          </w:p>
        </w:tc>
        <w:tc>
          <w:tcPr>
            <w:tcW w:w="469" w:type="pct"/>
          </w:tcPr>
          <w:p w14:paraId="1DC04B75" w14:textId="77777777" w:rsidR="00F34A90" w:rsidRPr="00A56132" w:rsidRDefault="00F34A90" w:rsidP="00F0043E">
            <w:pPr>
              <w:pStyle w:val="Tabletext"/>
              <w:jc w:val="center"/>
              <w:rPr>
                <w:i/>
                <w:sz w:val="18"/>
                <w:szCs w:val="18"/>
                <w:lang w:val="ru-RU"/>
              </w:rPr>
            </w:pPr>
            <w:r w:rsidRPr="00A56132">
              <w:rPr>
                <w:i/>
                <w:sz w:val="18"/>
                <w:szCs w:val="18"/>
                <w:lang w:val="ru-RU"/>
              </w:rPr>
              <w:t>70</w:t>
            </w:r>
          </w:p>
        </w:tc>
        <w:tc>
          <w:tcPr>
            <w:tcW w:w="512" w:type="pct"/>
          </w:tcPr>
          <w:p w14:paraId="751B9BB8"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466" w:type="pct"/>
          </w:tcPr>
          <w:p w14:paraId="3F31E857"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510" w:type="pct"/>
          </w:tcPr>
          <w:p w14:paraId="78AB2D3D" w14:textId="77777777" w:rsidR="00F34A90" w:rsidRPr="00A56132" w:rsidRDefault="00F34A90" w:rsidP="00F0043E">
            <w:pPr>
              <w:pStyle w:val="Tabletext"/>
              <w:jc w:val="center"/>
              <w:rPr>
                <w:i/>
                <w:sz w:val="18"/>
                <w:szCs w:val="18"/>
                <w:lang w:val="ru-RU"/>
              </w:rPr>
            </w:pPr>
            <w:r w:rsidRPr="00A56132">
              <w:rPr>
                <w:i/>
                <w:sz w:val="18"/>
                <w:szCs w:val="18"/>
                <w:lang w:val="ru-RU"/>
              </w:rPr>
              <w:t>95</w:t>
            </w:r>
          </w:p>
        </w:tc>
        <w:tc>
          <w:tcPr>
            <w:tcW w:w="467" w:type="pct"/>
          </w:tcPr>
          <w:p w14:paraId="59F382FB" w14:textId="77777777" w:rsidR="00F34A90" w:rsidRPr="0042739D" w:rsidRDefault="00F34A90" w:rsidP="00F0043E">
            <w:pPr>
              <w:pStyle w:val="Tabletext"/>
              <w:jc w:val="center"/>
              <w:rPr>
                <w:i/>
                <w:sz w:val="18"/>
                <w:szCs w:val="18"/>
                <w:lang w:val="ru-RU"/>
              </w:rPr>
            </w:pPr>
            <w:r w:rsidRPr="0042739D">
              <w:rPr>
                <w:i/>
                <w:sz w:val="18"/>
                <w:szCs w:val="18"/>
                <w:lang w:val="ru-RU"/>
              </w:rPr>
              <w:t>95</w:t>
            </w:r>
          </w:p>
        </w:tc>
        <w:tc>
          <w:tcPr>
            <w:tcW w:w="529" w:type="pct"/>
          </w:tcPr>
          <w:p w14:paraId="6DF4C0E8" w14:textId="77777777"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14:paraId="2364ED21" w14:textId="77777777" w:rsidTr="00F0043E">
        <w:trPr>
          <w:trHeight w:val="20"/>
          <w:jc w:val="center"/>
        </w:trPr>
        <w:tc>
          <w:tcPr>
            <w:tcW w:w="1298" w:type="pct"/>
          </w:tcPr>
          <w:p w14:paraId="556EA98E" w14:textId="77777777" w:rsidR="00F34A90" w:rsidRPr="00A56132" w:rsidRDefault="00F34A90" w:rsidP="00F0043E">
            <w:pPr>
              <w:pStyle w:val="Tabletext"/>
              <w:jc w:val="left"/>
              <w:rPr>
                <w:sz w:val="18"/>
                <w:szCs w:val="18"/>
                <w:lang w:val="ru-RU"/>
              </w:rPr>
            </w:pPr>
            <w:r w:rsidRPr="00A56132">
              <w:rPr>
                <w:sz w:val="18"/>
                <w:szCs w:val="18"/>
                <w:lang w:val="ru-RU"/>
              </w:rPr>
              <w:t>Коэффициент распределения</w:t>
            </w:r>
          </w:p>
        </w:tc>
        <w:tc>
          <w:tcPr>
            <w:tcW w:w="749" w:type="pct"/>
          </w:tcPr>
          <w:p w14:paraId="116B8B73" w14:textId="77777777" w:rsidR="00F34A90" w:rsidRPr="00A56132" w:rsidRDefault="00F34A90" w:rsidP="00F0043E">
            <w:pPr>
              <w:pStyle w:val="Tabletext"/>
              <w:jc w:val="center"/>
              <w:rPr>
                <w:sz w:val="18"/>
                <w:szCs w:val="18"/>
                <w:lang w:val="ru-RU"/>
              </w:rPr>
            </w:pPr>
            <w:r w:rsidRPr="00A56132">
              <w:rPr>
                <w:sz w:val="18"/>
                <w:szCs w:val="18"/>
                <w:lang w:val="ru-RU"/>
              </w:rPr>
              <w:t>μ</w:t>
            </w:r>
          </w:p>
        </w:tc>
        <w:tc>
          <w:tcPr>
            <w:tcW w:w="469" w:type="pct"/>
          </w:tcPr>
          <w:p w14:paraId="65D16C9A" w14:textId="77777777" w:rsidR="00F34A90" w:rsidRPr="00A56132" w:rsidRDefault="00F34A90" w:rsidP="00F0043E">
            <w:pPr>
              <w:pStyle w:val="Tabletext"/>
              <w:jc w:val="center"/>
              <w:rPr>
                <w:i/>
                <w:sz w:val="18"/>
                <w:szCs w:val="18"/>
                <w:lang w:val="ru-RU"/>
              </w:rPr>
            </w:pPr>
            <w:r w:rsidRPr="00A56132">
              <w:rPr>
                <w:i/>
                <w:sz w:val="18"/>
                <w:szCs w:val="18"/>
                <w:lang w:val="ru-RU"/>
              </w:rPr>
              <w:t>0,52</w:t>
            </w:r>
          </w:p>
        </w:tc>
        <w:tc>
          <w:tcPr>
            <w:tcW w:w="512" w:type="pct"/>
          </w:tcPr>
          <w:p w14:paraId="2E404822"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466" w:type="pct"/>
          </w:tcPr>
          <w:p w14:paraId="731C0150"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510" w:type="pct"/>
          </w:tcPr>
          <w:p w14:paraId="146B4669" w14:textId="77777777" w:rsidR="00F34A90" w:rsidRPr="00A56132" w:rsidRDefault="00F34A90" w:rsidP="00F0043E">
            <w:pPr>
              <w:pStyle w:val="Tabletext"/>
              <w:jc w:val="center"/>
              <w:rPr>
                <w:i/>
                <w:sz w:val="18"/>
                <w:szCs w:val="18"/>
                <w:lang w:val="ru-RU"/>
              </w:rPr>
            </w:pPr>
            <w:r w:rsidRPr="00A56132">
              <w:rPr>
                <w:i/>
                <w:sz w:val="18"/>
                <w:szCs w:val="18"/>
                <w:lang w:val="ru-RU"/>
              </w:rPr>
              <w:t>1,64</w:t>
            </w:r>
          </w:p>
        </w:tc>
        <w:tc>
          <w:tcPr>
            <w:tcW w:w="467" w:type="pct"/>
          </w:tcPr>
          <w:p w14:paraId="7278F6CB" w14:textId="77777777" w:rsidR="00F34A90" w:rsidRPr="0042739D" w:rsidRDefault="00F34A90" w:rsidP="00F0043E">
            <w:pPr>
              <w:pStyle w:val="Tabletext"/>
              <w:jc w:val="center"/>
              <w:rPr>
                <w:i/>
                <w:sz w:val="18"/>
                <w:szCs w:val="18"/>
                <w:lang w:val="ru-RU"/>
              </w:rPr>
            </w:pPr>
            <w:r w:rsidRPr="0042739D">
              <w:rPr>
                <w:i/>
                <w:sz w:val="18"/>
                <w:szCs w:val="18"/>
                <w:lang w:val="ru-RU"/>
              </w:rPr>
              <w:t>1,64</w:t>
            </w:r>
          </w:p>
        </w:tc>
        <w:tc>
          <w:tcPr>
            <w:tcW w:w="529" w:type="pct"/>
          </w:tcPr>
          <w:p w14:paraId="25A0C2FB" w14:textId="77777777"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14:paraId="11011C3F" w14:textId="77777777" w:rsidTr="00F0043E">
        <w:trPr>
          <w:trHeight w:val="20"/>
          <w:jc w:val="center"/>
        </w:trPr>
        <w:tc>
          <w:tcPr>
            <w:tcW w:w="1298" w:type="pct"/>
          </w:tcPr>
          <w:p w14:paraId="71E9CB93"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напряженности поля DRM</w:t>
            </w:r>
          </w:p>
        </w:tc>
        <w:tc>
          <w:tcPr>
            <w:tcW w:w="749" w:type="pct"/>
          </w:tcPr>
          <w:p w14:paraId="3133B646"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w:t>
            </w:r>
            <w:r w:rsidRPr="00A56132">
              <w:rPr>
                <w:sz w:val="18"/>
                <w:szCs w:val="18"/>
                <w:lang w:val="ru-RU"/>
              </w:rPr>
              <w:t> (дБ)</w:t>
            </w:r>
          </w:p>
        </w:tc>
        <w:tc>
          <w:tcPr>
            <w:tcW w:w="469" w:type="pct"/>
          </w:tcPr>
          <w:p w14:paraId="27E45640"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512" w:type="pct"/>
          </w:tcPr>
          <w:p w14:paraId="7DCD9F47"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66" w:type="pct"/>
          </w:tcPr>
          <w:p w14:paraId="54645250"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510" w:type="pct"/>
          </w:tcPr>
          <w:p w14:paraId="27B6BA14" w14:textId="77777777" w:rsidR="00F34A90" w:rsidRPr="00A56132" w:rsidRDefault="00F34A90" w:rsidP="00F0043E">
            <w:pPr>
              <w:pStyle w:val="Tabletext"/>
              <w:jc w:val="center"/>
              <w:rPr>
                <w:i/>
                <w:sz w:val="18"/>
                <w:szCs w:val="18"/>
                <w:lang w:val="ru-RU"/>
              </w:rPr>
            </w:pPr>
            <w:r w:rsidRPr="00A56132">
              <w:rPr>
                <w:i/>
                <w:sz w:val="18"/>
                <w:szCs w:val="18"/>
                <w:lang w:val="ru-RU"/>
              </w:rPr>
              <w:t>3,80</w:t>
            </w:r>
          </w:p>
        </w:tc>
        <w:tc>
          <w:tcPr>
            <w:tcW w:w="467" w:type="pct"/>
          </w:tcPr>
          <w:p w14:paraId="280D6423" w14:textId="77777777" w:rsidR="00F34A90" w:rsidRPr="0042739D" w:rsidRDefault="00F34A90" w:rsidP="00F0043E">
            <w:pPr>
              <w:pStyle w:val="Tabletext"/>
              <w:jc w:val="center"/>
              <w:rPr>
                <w:i/>
                <w:sz w:val="18"/>
                <w:szCs w:val="18"/>
                <w:lang w:val="ru-RU"/>
              </w:rPr>
            </w:pPr>
            <w:r w:rsidRPr="0042739D">
              <w:rPr>
                <w:i/>
                <w:sz w:val="18"/>
                <w:szCs w:val="18"/>
                <w:lang w:val="ru-RU"/>
              </w:rPr>
              <w:t>3,80</w:t>
            </w:r>
          </w:p>
        </w:tc>
        <w:tc>
          <w:tcPr>
            <w:tcW w:w="529" w:type="pct"/>
          </w:tcPr>
          <w:p w14:paraId="24C76882" w14:textId="77777777" w:rsidR="00F34A90" w:rsidRPr="0042739D" w:rsidRDefault="00F34A90" w:rsidP="00F0043E">
            <w:pPr>
              <w:pStyle w:val="Tabletext"/>
              <w:jc w:val="center"/>
              <w:rPr>
                <w:i/>
                <w:sz w:val="18"/>
                <w:szCs w:val="18"/>
                <w:lang w:val="ru-RU"/>
              </w:rPr>
            </w:pPr>
            <w:r w:rsidRPr="0042739D">
              <w:rPr>
                <w:i/>
                <w:sz w:val="18"/>
                <w:szCs w:val="18"/>
                <w:lang w:val="ru-RU"/>
              </w:rPr>
              <w:t>3,10</w:t>
            </w:r>
          </w:p>
        </w:tc>
      </w:tr>
      <w:tr w:rsidR="00F34A90" w:rsidRPr="0042739D" w14:paraId="6F6809D1" w14:textId="77777777" w:rsidTr="00F0043E">
        <w:trPr>
          <w:trHeight w:val="20"/>
          <w:jc w:val="center"/>
        </w:trPr>
        <w:tc>
          <w:tcPr>
            <w:tcW w:w="1298" w:type="pct"/>
          </w:tcPr>
          <w:p w14:paraId="26A3A2DA" w14:textId="77777777" w:rsidR="00F34A90" w:rsidRPr="00A56132" w:rsidRDefault="00F34A90" w:rsidP="00F0043E">
            <w:pPr>
              <w:pStyle w:val="Tabletext"/>
              <w:jc w:val="left"/>
              <w:rPr>
                <w:sz w:val="18"/>
                <w:szCs w:val="18"/>
                <w:lang w:val="ru-RU"/>
              </w:rPr>
            </w:pPr>
            <w:r w:rsidRPr="00A56132">
              <w:rPr>
                <w:sz w:val="18"/>
                <w:szCs w:val="18"/>
                <w:lang w:val="ru-RU"/>
              </w:rPr>
              <w:t>Стандартное отклонение MMN</w:t>
            </w:r>
          </w:p>
        </w:tc>
        <w:tc>
          <w:tcPr>
            <w:tcW w:w="749" w:type="pct"/>
          </w:tcPr>
          <w:p w14:paraId="6EAB5F42" w14:textId="77777777" w:rsidR="00F34A90" w:rsidRPr="00A56132" w:rsidRDefault="00F34A90" w:rsidP="00F0043E">
            <w:pPr>
              <w:pStyle w:val="Tabletext"/>
              <w:jc w:val="center"/>
              <w:rPr>
                <w:sz w:val="18"/>
                <w:szCs w:val="18"/>
                <w:lang w:val="ru-RU"/>
              </w:rPr>
            </w:pPr>
            <w:r w:rsidRPr="00A56132">
              <w:rPr>
                <w:sz w:val="18"/>
                <w:szCs w:val="18"/>
                <w:lang w:val="ru-RU"/>
              </w:rPr>
              <w:t>σ</w:t>
            </w:r>
            <w:r w:rsidRPr="00A56132">
              <w:rPr>
                <w:i/>
                <w:sz w:val="18"/>
                <w:szCs w:val="18"/>
                <w:vertAlign w:val="subscript"/>
                <w:lang w:val="ru-RU"/>
              </w:rPr>
              <w:t>MMN</w:t>
            </w:r>
            <w:r w:rsidRPr="00A56132">
              <w:rPr>
                <w:sz w:val="18"/>
                <w:szCs w:val="18"/>
                <w:lang w:val="ru-RU"/>
              </w:rPr>
              <w:t> (дБ)</w:t>
            </w:r>
          </w:p>
        </w:tc>
        <w:tc>
          <w:tcPr>
            <w:tcW w:w="469" w:type="pct"/>
          </w:tcPr>
          <w:p w14:paraId="3F724D8E"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512" w:type="pct"/>
          </w:tcPr>
          <w:p w14:paraId="1F160DB1"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466" w:type="pct"/>
          </w:tcPr>
          <w:p w14:paraId="2C17EF42"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510" w:type="pct"/>
          </w:tcPr>
          <w:p w14:paraId="2D42740B" w14:textId="77777777" w:rsidR="00F34A90" w:rsidRPr="00A56132" w:rsidRDefault="00F34A90" w:rsidP="00F0043E">
            <w:pPr>
              <w:pStyle w:val="Tabletext"/>
              <w:jc w:val="center"/>
              <w:rPr>
                <w:i/>
                <w:sz w:val="18"/>
                <w:szCs w:val="18"/>
                <w:lang w:val="ru-RU"/>
              </w:rPr>
            </w:pPr>
            <w:r w:rsidRPr="00A56132">
              <w:rPr>
                <w:i/>
                <w:sz w:val="18"/>
                <w:szCs w:val="18"/>
                <w:lang w:val="ru-RU"/>
              </w:rPr>
              <w:t>4,53</w:t>
            </w:r>
          </w:p>
        </w:tc>
        <w:tc>
          <w:tcPr>
            <w:tcW w:w="467" w:type="pct"/>
          </w:tcPr>
          <w:p w14:paraId="696AA542" w14:textId="77777777" w:rsidR="00F34A90" w:rsidRPr="00A56132" w:rsidRDefault="00F34A90" w:rsidP="00F0043E">
            <w:pPr>
              <w:pStyle w:val="Tabletext"/>
              <w:jc w:val="center"/>
              <w:rPr>
                <w:i/>
                <w:sz w:val="18"/>
                <w:szCs w:val="18"/>
                <w:lang w:val="ru-RU"/>
              </w:rPr>
            </w:pPr>
            <w:r w:rsidRPr="00A56132">
              <w:rPr>
                <w:i/>
                <w:sz w:val="18"/>
                <w:szCs w:val="18"/>
                <w:lang w:val="ru-RU"/>
              </w:rPr>
              <w:t>0,00</w:t>
            </w:r>
          </w:p>
        </w:tc>
        <w:tc>
          <w:tcPr>
            <w:tcW w:w="529" w:type="pct"/>
          </w:tcPr>
          <w:p w14:paraId="3B52B7F5" w14:textId="77777777" w:rsidR="00F34A90" w:rsidRPr="00A56132" w:rsidRDefault="00F34A90" w:rsidP="00F0043E">
            <w:pPr>
              <w:pStyle w:val="Tabletext"/>
              <w:jc w:val="center"/>
              <w:rPr>
                <w:i/>
                <w:sz w:val="18"/>
                <w:szCs w:val="18"/>
                <w:lang w:val="ru-RU"/>
              </w:rPr>
            </w:pPr>
            <w:r w:rsidRPr="00A56132">
              <w:rPr>
                <w:i/>
                <w:sz w:val="18"/>
                <w:szCs w:val="18"/>
                <w:lang w:val="ru-RU"/>
              </w:rPr>
              <w:t>4,53</w:t>
            </w:r>
          </w:p>
        </w:tc>
      </w:tr>
      <w:tr w:rsidR="00A56132" w:rsidRPr="0042739D" w14:paraId="434E5B9C" w14:textId="77777777" w:rsidTr="00F0043E">
        <w:trPr>
          <w:trHeight w:val="20"/>
          <w:jc w:val="center"/>
        </w:trPr>
        <w:tc>
          <w:tcPr>
            <w:tcW w:w="1298" w:type="pct"/>
          </w:tcPr>
          <w:p w14:paraId="37C39102" w14:textId="77777777" w:rsidR="00A56132" w:rsidRPr="00A56132" w:rsidRDefault="00A56132" w:rsidP="00A56132">
            <w:pPr>
              <w:pStyle w:val="Tabletext"/>
              <w:jc w:val="left"/>
              <w:rPr>
                <w:sz w:val="18"/>
                <w:szCs w:val="18"/>
                <w:lang w:val="ru-RU"/>
              </w:rPr>
            </w:pPr>
            <w:r w:rsidRPr="00A56132">
              <w:rPr>
                <w:sz w:val="18"/>
                <w:szCs w:val="18"/>
                <w:lang w:val="ru-RU"/>
              </w:rPr>
              <w:t>Поправочный коэффициент местоположений</w:t>
            </w:r>
          </w:p>
        </w:tc>
        <w:tc>
          <w:tcPr>
            <w:tcW w:w="749" w:type="pct"/>
          </w:tcPr>
          <w:p w14:paraId="649ED43D" w14:textId="77777777" w:rsidR="00A56132" w:rsidRPr="00A56132" w:rsidRDefault="00A56132" w:rsidP="00A56132">
            <w:pPr>
              <w:pStyle w:val="Tabletext"/>
              <w:jc w:val="center"/>
              <w:rPr>
                <w:sz w:val="18"/>
                <w:szCs w:val="18"/>
                <w:lang w:val="ru-RU"/>
              </w:rPr>
            </w:pPr>
            <w:r w:rsidRPr="00A56132">
              <w:rPr>
                <w:i/>
                <w:sz w:val="18"/>
                <w:szCs w:val="18"/>
                <w:lang w:val="ru-RU"/>
              </w:rPr>
              <w:t>C</w:t>
            </w:r>
            <w:r w:rsidRPr="00A56132">
              <w:rPr>
                <w:i/>
                <w:sz w:val="18"/>
                <w:szCs w:val="18"/>
                <w:vertAlign w:val="subscript"/>
                <w:lang w:val="ru-RU"/>
              </w:rPr>
              <w:t>l</w:t>
            </w:r>
            <w:r w:rsidRPr="00A56132">
              <w:rPr>
                <w:i/>
                <w:sz w:val="18"/>
                <w:szCs w:val="18"/>
                <w:lang w:val="ru-RU"/>
              </w:rPr>
              <w:t> </w:t>
            </w:r>
            <w:r w:rsidRPr="00A56132">
              <w:rPr>
                <w:sz w:val="18"/>
                <w:szCs w:val="18"/>
                <w:lang w:val="ru-RU"/>
              </w:rPr>
              <w:t>(дБ)</w:t>
            </w:r>
          </w:p>
        </w:tc>
        <w:tc>
          <w:tcPr>
            <w:tcW w:w="469" w:type="pct"/>
          </w:tcPr>
          <w:p w14:paraId="3C41122F" w14:textId="77777777" w:rsidR="00A56132" w:rsidRPr="00A56132" w:rsidRDefault="00A56132" w:rsidP="00A56132">
            <w:pPr>
              <w:pStyle w:val="Tabletext"/>
              <w:jc w:val="center"/>
              <w:rPr>
                <w:sz w:val="18"/>
                <w:szCs w:val="18"/>
                <w:lang w:val="ru-RU"/>
              </w:rPr>
            </w:pPr>
            <w:r w:rsidRPr="00A56132">
              <w:rPr>
                <w:sz w:val="18"/>
                <w:szCs w:val="18"/>
                <w:lang w:val="ru-RU"/>
              </w:rPr>
              <w:t>3,10</w:t>
            </w:r>
          </w:p>
        </w:tc>
        <w:tc>
          <w:tcPr>
            <w:tcW w:w="512" w:type="pct"/>
          </w:tcPr>
          <w:p w14:paraId="27636FBD" w14:textId="63D645A0" w:rsidR="00A56132" w:rsidRPr="00A56132" w:rsidRDefault="00A56132" w:rsidP="00A56132">
            <w:pPr>
              <w:pStyle w:val="Tabletext"/>
              <w:jc w:val="center"/>
              <w:rPr>
                <w:sz w:val="18"/>
                <w:szCs w:val="18"/>
                <w:lang w:val="ru-RU"/>
              </w:rPr>
            </w:pPr>
            <w:r w:rsidRPr="003467C5">
              <w:rPr>
                <w:sz w:val="18"/>
                <w:szCs w:val="18"/>
              </w:rPr>
              <w:t>9</w:t>
            </w:r>
            <w:r w:rsidRPr="003467C5">
              <w:rPr>
                <w:sz w:val="18"/>
                <w:szCs w:val="18"/>
                <w:lang w:val="ru-RU"/>
              </w:rPr>
              <w:t>,</w:t>
            </w:r>
            <w:r w:rsidRPr="003467C5">
              <w:rPr>
                <w:sz w:val="18"/>
                <w:szCs w:val="18"/>
              </w:rPr>
              <w:t>70</w:t>
            </w:r>
          </w:p>
        </w:tc>
        <w:tc>
          <w:tcPr>
            <w:tcW w:w="466" w:type="pct"/>
          </w:tcPr>
          <w:p w14:paraId="2CC27742" w14:textId="2E39FA52" w:rsidR="00A56132" w:rsidRPr="00A56132" w:rsidRDefault="00A56132" w:rsidP="00A56132">
            <w:pPr>
              <w:pStyle w:val="Tabletext"/>
              <w:jc w:val="center"/>
              <w:rPr>
                <w:sz w:val="18"/>
                <w:szCs w:val="18"/>
                <w:lang w:val="ru-RU"/>
              </w:rPr>
            </w:pPr>
            <w:r w:rsidRPr="003467C5">
              <w:rPr>
                <w:sz w:val="18"/>
                <w:szCs w:val="18"/>
              </w:rPr>
              <w:t>6</w:t>
            </w:r>
            <w:r w:rsidRPr="003467C5">
              <w:rPr>
                <w:sz w:val="18"/>
                <w:szCs w:val="18"/>
                <w:lang w:val="ru-RU"/>
              </w:rPr>
              <w:t>,</w:t>
            </w:r>
            <w:r w:rsidRPr="003467C5">
              <w:rPr>
                <w:sz w:val="18"/>
                <w:szCs w:val="18"/>
              </w:rPr>
              <w:t>23</w:t>
            </w:r>
          </w:p>
        </w:tc>
        <w:tc>
          <w:tcPr>
            <w:tcW w:w="510" w:type="pct"/>
          </w:tcPr>
          <w:p w14:paraId="3B65F166" w14:textId="77777777" w:rsidR="00A56132" w:rsidRPr="00A56132" w:rsidRDefault="00A56132" w:rsidP="00A56132">
            <w:pPr>
              <w:pStyle w:val="Tabletext"/>
              <w:jc w:val="center"/>
              <w:rPr>
                <w:sz w:val="18"/>
                <w:szCs w:val="18"/>
                <w:lang w:val="ru-RU"/>
              </w:rPr>
            </w:pPr>
            <w:r w:rsidRPr="00A56132">
              <w:rPr>
                <w:sz w:val="18"/>
                <w:szCs w:val="18"/>
                <w:lang w:val="ru-RU"/>
              </w:rPr>
              <w:t>9,73</w:t>
            </w:r>
          </w:p>
        </w:tc>
        <w:tc>
          <w:tcPr>
            <w:tcW w:w="467" w:type="pct"/>
          </w:tcPr>
          <w:p w14:paraId="50EAA866" w14:textId="77777777" w:rsidR="00A56132" w:rsidRPr="00A56132" w:rsidRDefault="00A56132" w:rsidP="00A56132">
            <w:pPr>
              <w:pStyle w:val="Tabletext"/>
              <w:jc w:val="center"/>
              <w:rPr>
                <w:sz w:val="18"/>
                <w:szCs w:val="18"/>
                <w:lang w:val="ru-RU"/>
              </w:rPr>
            </w:pPr>
            <w:r w:rsidRPr="00A56132">
              <w:rPr>
                <w:sz w:val="18"/>
                <w:szCs w:val="18"/>
                <w:lang w:val="ru-RU"/>
              </w:rPr>
              <w:t>6,25</w:t>
            </w:r>
          </w:p>
        </w:tc>
        <w:tc>
          <w:tcPr>
            <w:tcW w:w="529" w:type="pct"/>
          </w:tcPr>
          <w:p w14:paraId="554B42CB" w14:textId="77777777" w:rsidR="00A56132" w:rsidRPr="00A56132" w:rsidRDefault="00A56132" w:rsidP="00A56132">
            <w:pPr>
              <w:pStyle w:val="Tabletext"/>
              <w:jc w:val="center"/>
              <w:rPr>
                <w:sz w:val="18"/>
                <w:szCs w:val="18"/>
                <w:lang w:val="ru-RU"/>
              </w:rPr>
            </w:pPr>
            <w:r w:rsidRPr="00A56132">
              <w:rPr>
                <w:sz w:val="18"/>
                <w:szCs w:val="18"/>
                <w:lang w:val="ru-RU"/>
              </w:rPr>
              <w:t>12,77</w:t>
            </w:r>
          </w:p>
        </w:tc>
      </w:tr>
      <w:tr w:rsidR="00A56132" w:rsidRPr="0042739D" w14:paraId="46EFB089" w14:textId="77777777" w:rsidTr="00F0043E">
        <w:trPr>
          <w:trHeight w:val="20"/>
          <w:jc w:val="center"/>
        </w:trPr>
        <w:tc>
          <w:tcPr>
            <w:tcW w:w="1298" w:type="pct"/>
          </w:tcPr>
          <w:p w14:paraId="301D3ECC" w14:textId="77777777" w:rsidR="00A56132" w:rsidRPr="00A56132" w:rsidRDefault="00A56132" w:rsidP="00A56132">
            <w:pPr>
              <w:pStyle w:val="Tabletext"/>
              <w:jc w:val="left"/>
              <w:rPr>
                <w:bCs/>
                <w:sz w:val="18"/>
                <w:szCs w:val="18"/>
                <w:lang w:val="ru-RU"/>
              </w:rPr>
            </w:pPr>
            <w:r w:rsidRPr="00A56132">
              <w:rPr>
                <w:sz w:val="18"/>
                <w:szCs w:val="18"/>
                <w:lang w:val="ru-RU"/>
              </w:rPr>
              <w:t>Минимальный медианный уровень напряженности поля</w:t>
            </w:r>
          </w:p>
        </w:tc>
        <w:tc>
          <w:tcPr>
            <w:tcW w:w="749" w:type="pct"/>
          </w:tcPr>
          <w:p w14:paraId="6CFEEAC1" w14:textId="77777777" w:rsidR="00A56132" w:rsidRPr="00A56132" w:rsidRDefault="00A56132" w:rsidP="00A56132">
            <w:pPr>
              <w:pStyle w:val="Tabletext"/>
              <w:jc w:val="center"/>
              <w:rPr>
                <w:bCs/>
                <w:sz w:val="18"/>
                <w:szCs w:val="18"/>
                <w:lang w:val="ru-RU"/>
              </w:rPr>
            </w:pPr>
            <w:r w:rsidRPr="00A56132">
              <w:rPr>
                <w:i/>
                <w:sz w:val="18"/>
                <w:szCs w:val="18"/>
                <w:lang w:val="ru-RU"/>
              </w:rPr>
              <w:t>E</w:t>
            </w:r>
            <w:r w:rsidRPr="00A56132">
              <w:rPr>
                <w:i/>
                <w:sz w:val="18"/>
                <w:szCs w:val="18"/>
                <w:vertAlign w:val="subscript"/>
                <w:lang w:val="ru-RU"/>
              </w:rPr>
              <w:t>med</w:t>
            </w:r>
            <w:r w:rsidRPr="00A56132">
              <w:rPr>
                <w:i/>
                <w:sz w:val="18"/>
                <w:szCs w:val="18"/>
                <w:lang w:val="ru-RU"/>
              </w:rPr>
              <w:t xml:space="preserve"> </w:t>
            </w:r>
            <w:r w:rsidRPr="00A56132">
              <w:rPr>
                <w:sz w:val="18"/>
                <w:szCs w:val="18"/>
                <w:lang w:val="ru-RU"/>
              </w:rPr>
              <w:t>(дБ(мкВ/м))</w:t>
            </w:r>
          </w:p>
        </w:tc>
        <w:tc>
          <w:tcPr>
            <w:tcW w:w="469" w:type="pct"/>
          </w:tcPr>
          <w:p w14:paraId="0A80D55E" w14:textId="0144E48C" w:rsidR="00A56132" w:rsidRPr="00A56132" w:rsidRDefault="00A56132" w:rsidP="00A56132">
            <w:pPr>
              <w:pStyle w:val="Tabletext"/>
              <w:jc w:val="center"/>
              <w:rPr>
                <w:bCs/>
                <w:sz w:val="18"/>
                <w:szCs w:val="18"/>
                <w:lang w:val="ru-RU"/>
              </w:rPr>
            </w:pPr>
            <w:r w:rsidRPr="003467C5">
              <w:rPr>
                <w:sz w:val="18"/>
                <w:szCs w:val="18"/>
              </w:rPr>
              <w:t>23</w:t>
            </w:r>
            <w:r w:rsidRPr="003467C5">
              <w:rPr>
                <w:sz w:val="18"/>
                <w:szCs w:val="18"/>
                <w:lang w:val="ru-RU"/>
              </w:rPr>
              <w:t>,</w:t>
            </w:r>
            <w:r w:rsidRPr="003467C5">
              <w:rPr>
                <w:bCs/>
                <w:sz w:val="18"/>
                <w:szCs w:val="18"/>
              </w:rPr>
              <w:t>9</w:t>
            </w:r>
          </w:p>
        </w:tc>
        <w:tc>
          <w:tcPr>
            <w:tcW w:w="512" w:type="pct"/>
          </w:tcPr>
          <w:p w14:paraId="0B863651" w14:textId="4B0090A5" w:rsidR="00A56132" w:rsidRPr="00A56132" w:rsidRDefault="00A56132" w:rsidP="00A56132">
            <w:pPr>
              <w:pStyle w:val="Tabletext"/>
              <w:jc w:val="center"/>
              <w:rPr>
                <w:bCs/>
                <w:sz w:val="18"/>
                <w:szCs w:val="18"/>
                <w:lang w:val="ru-RU"/>
              </w:rPr>
            </w:pPr>
            <w:r w:rsidRPr="003467C5">
              <w:rPr>
                <w:bCs/>
                <w:sz w:val="18"/>
                <w:szCs w:val="18"/>
              </w:rPr>
              <w:t>63</w:t>
            </w:r>
            <w:r w:rsidRPr="003467C5">
              <w:rPr>
                <w:bCs/>
                <w:sz w:val="18"/>
                <w:szCs w:val="18"/>
                <w:lang w:val="ru-RU"/>
              </w:rPr>
              <w:t>,</w:t>
            </w:r>
            <w:r w:rsidRPr="003467C5">
              <w:rPr>
                <w:bCs/>
                <w:sz w:val="18"/>
                <w:szCs w:val="18"/>
              </w:rPr>
              <w:t>0</w:t>
            </w:r>
          </w:p>
        </w:tc>
        <w:tc>
          <w:tcPr>
            <w:tcW w:w="466" w:type="pct"/>
          </w:tcPr>
          <w:p w14:paraId="36DE799F" w14:textId="6FB9F636" w:rsidR="00A56132" w:rsidRPr="00A56132" w:rsidRDefault="00A56132" w:rsidP="00A56132">
            <w:pPr>
              <w:pStyle w:val="Tabletext"/>
              <w:jc w:val="center"/>
              <w:rPr>
                <w:bCs/>
                <w:sz w:val="18"/>
                <w:szCs w:val="18"/>
                <w:lang w:val="ru-RU"/>
              </w:rPr>
            </w:pPr>
            <w:r w:rsidRPr="003467C5">
              <w:rPr>
                <w:bCs/>
                <w:sz w:val="18"/>
                <w:szCs w:val="18"/>
              </w:rPr>
              <w:t>72</w:t>
            </w:r>
            <w:r w:rsidRPr="003467C5">
              <w:rPr>
                <w:bCs/>
                <w:sz w:val="18"/>
                <w:szCs w:val="18"/>
                <w:lang w:val="ru-RU"/>
              </w:rPr>
              <w:t>,</w:t>
            </w:r>
            <w:r w:rsidRPr="003467C5">
              <w:rPr>
                <w:bCs/>
                <w:sz w:val="18"/>
                <w:szCs w:val="18"/>
              </w:rPr>
              <w:t>9</w:t>
            </w:r>
          </w:p>
        </w:tc>
        <w:tc>
          <w:tcPr>
            <w:tcW w:w="510" w:type="pct"/>
          </w:tcPr>
          <w:p w14:paraId="0FECAB72" w14:textId="4C276CFA" w:rsidR="00A56132" w:rsidRPr="00A56132" w:rsidRDefault="00A56132" w:rsidP="00A56132">
            <w:pPr>
              <w:pStyle w:val="Tabletext"/>
              <w:jc w:val="center"/>
              <w:rPr>
                <w:bCs/>
                <w:sz w:val="18"/>
                <w:szCs w:val="18"/>
                <w:lang w:val="ru-RU"/>
              </w:rPr>
            </w:pPr>
            <w:r w:rsidRPr="003467C5">
              <w:rPr>
                <w:sz w:val="18"/>
                <w:szCs w:val="18"/>
              </w:rPr>
              <w:t>48</w:t>
            </w:r>
            <w:r w:rsidRPr="003467C5">
              <w:rPr>
                <w:sz w:val="18"/>
                <w:szCs w:val="18"/>
                <w:lang w:val="ru-RU"/>
              </w:rPr>
              <w:t>,</w:t>
            </w:r>
            <w:r w:rsidRPr="003467C5">
              <w:rPr>
                <w:bCs/>
                <w:sz w:val="18"/>
                <w:szCs w:val="18"/>
              </w:rPr>
              <w:t>8</w:t>
            </w:r>
          </w:p>
        </w:tc>
        <w:tc>
          <w:tcPr>
            <w:tcW w:w="467" w:type="pct"/>
          </w:tcPr>
          <w:p w14:paraId="0579F05C" w14:textId="1F8C9A4C" w:rsidR="00A56132" w:rsidRPr="00A56132" w:rsidRDefault="00A56132" w:rsidP="00A56132">
            <w:pPr>
              <w:pStyle w:val="Tabletext"/>
              <w:jc w:val="center"/>
              <w:rPr>
                <w:bCs/>
                <w:sz w:val="18"/>
                <w:szCs w:val="18"/>
                <w:lang w:val="ru-RU"/>
              </w:rPr>
            </w:pPr>
            <w:r w:rsidRPr="003467C5">
              <w:rPr>
                <w:sz w:val="18"/>
                <w:szCs w:val="18"/>
              </w:rPr>
              <w:t>58</w:t>
            </w:r>
            <w:r w:rsidRPr="003467C5">
              <w:rPr>
                <w:sz w:val="18"/>
                <w:szCs w:val="18"/>
                <w:lang w:val="ru-RU"/>
              </w:rPr>
              <w:t>,</w:t>
            </w:r>
            <w:r w:rsidRPr="003467C5">
              <w:rPr>
                <w:bCs/>
                <w:sz w:val="18"/>
                <w:szCs w:val="18"/>
              </w:rPr>
              <w:t>8</w:t>
            </w:r>
          </w:p>
        </w:tc>
        <w:tc>
          <w:tcPr>
            <w:tcW w:w="529" w:type="pct"/>
          </w:tcPr>
          <w:p w14:paraId="3206B8E3" w14:textId="70082987" w:rsidR="00A56132" w:rsidRPr="00A56132" w:rsidRDefault="00A56132" w:rsidP="00A56132">
            <w:pPr>
              <w:pStyle w:val="Tabletext"/>
              <w:jc w:val="center"/>
              <w:rPr>
                <w:bCs/>
                <w:sz w:val="18"/>
                <w:szCs w:val="18"/>
                <w:lang w:val="ru-RU"/>
              </w:rPr>
            </w:pPr>
            <w:r w:rsidRPr="003467C5">
              <w:rPr>
                <w:sz w:val="18"/>
                <w:szCs w:val="18"/>
              </w:rPr>
              <w:t>49</w:t>
            </w:r>
            <w:r w:rsidRPr="003467C5">
              <w:rPr>
                <w:sz w:val="18"/>
                <w:szCs w:val="18"/>
                <w:lang w:val="ru-RU"/>
              </w:rPr>
              <w:t>,</w:t>
            </w:r>
            <w:r w:rsidRPr="003467C5">
              <w:rPr>
                <w:bCs/>
                <w:sz w:val="18"/>
                <w:szCs w:val="18"/>
              </w:rPr>
              <w:t>6</w:t>
            </w:r>
          </w:p>
        </w:tc>
      </w:tr>
    </w:tbl>
    <w:p w14:paraId="2D732298" w14:textId="77777777" w:rsidR="00DA7E98" w:rsidRPr="00DA7E98" w:rsidRDefault="00DA7E98" w:rsidP="00DA7E98">
      <w:pPr>
        <w:pStyle w:val="Tablefin"/>
        <w:rPr>
          <w:sz w:val="12"/>
          <w:szCs w:val="12"/>
        </w:rPr>
      </w:pPr>
      <w:bookmarkStart w:id="394" w:name="_Toc134439731"/>
    </w:p>
    <w:p w14:paraId="60A66C89" w14:textId="77777777" w:rsidR="00F34A90" w:rsidRPr="0042739D" w:rsidRDefault="00F34A90" w:rsidP="00F34A90">
      <w:pPr>
        <w:pStyle w:val="Heading2"/>
        <w:rPr>
          <w:lang w:val="ru-RU"/>
        </w:rPr>
      </w:pPr>
      <w:r w:rsidRPr="0042739D">
        <w:rPr>
          <w:lang w:val="ru-RU"/>
        </w:rPr>
        <w:lastRenderedPageBreak/>
        <w:t>6.4</w:t>
      </w:r>
      <w:r w:rsidRPr="0042739D">
        <w:rPr>
          <w:lang w:val="ru-RU"/>
        </w:rPr>
        <w:tab/>
        <w:t>Минимальный медианный уровень напряженности поля для полосы III ОВЧ</w:t>
      </w:r>
      <w:bookmarkEnd w:id="394"/>
    </w:p>
    <w:p w14:paraId="6B9E9B82" w14:textId="042E0AAB" w:rsidR="00F34A90" w:rsidRPr="0042739D" w:rsidRDefault="00F34A90" w:rsidP="00F34A90">
      <w:pPr>
        <w:pStyle w:val="TableNo"/>
        <w:keepLines/>
        <w:rPr>
          <w:lang w:val="ru-RU"/>
        </w:rPr>
      </w:pPr>
      <w:r w:rsidRPr="0042739D">
        <w:rPr>
          <w:lang w:val="ru-RU"/>
        </w:rPr>
        <w:t xml:space="preserve">ТАБЛИЦА </w:t>
      </w:r>
      <w:r w:rsidR="00A56132">
        <w:rPr>
          <w:lang w:val="ru-RU"/>
        </w:rPr>
        <w:t>50</w:t>
      </w:r>
    </w:p>
    <w:p w14:paraId="3EC0BEF7" w14:textId="77777777"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F34A90" w:rsidRPr="0042739D" w14:paraId="12B20482" w14:textId="77777777" w:rsidTr="00F0043E">
        <w:trPr>
          <w:trHeight w:val="20"/>
          <w:jc w:val="center"/>
        </w:trPr>
        <w:tc>
          <w:tcPr>
            <w:tcW w:w="2111" w:type="pct"/>
            <w:gridSpan w:val="2"/>
            <w:vAlign w:val="bottom"/>
          </w:tcPr>
          <w:p w14:paraId="036AE393" w14:textId="77777777" w:rsidR="00F34A90" w:rsidRPr="0042739D" w:rsidRDefault="00F34A90" w:rsidP="00F0043E">
            <w:pPr>
              <w:pStyle w:val="Tabletext"/>
              <w:rPr>
                <w:sz w:val="18"/>
                <w:szCs w:val="18"/>
                <w:lang w:val="ru-RU"/>
              </w:rPr>
            </w:pPr>
            <w:r w:rsidRPr="0042739D">
              <w:rPr>
                <w:sz w:val="18"/>
                <w:szCs w:val="18"/>
                <w:lang w:val="ru-RU"/>
              </w:rPr>
              <w:t>Модуляция DRM</w:t>
            </w:r>
          </w:p>
        </w:tc>
        <w:tc>
          <w:tcPr>
            <w:tcW w:w="2889" w:type="pct"/>
            <w:gridSpan w:val="6"/>
            <w:vAlign w:val="bottom"/>
          </w:tcPr>
          <w:p w14:paraId="36A929B6" w14:textId="77777777" w:rsidR="00F34A90" w:rsidRPr="0042739D" w:rsidRDefault="00F34A90" w:rsidP="00F0043E">
            <w:pPr>
              <w:pStyle w:val="Tabletext"/>
              <w:jc w:val="center"/>
              <w:rPr>
                <w:sz w:val="18"/>
                <w:szCs w:val="18"/>
                <w:lang w:val="ru-RU"/>
              </w:rPr>
            </w:pPr>
            <w:r w:rsidRPr="0042739D">
              <w:rPr>
                <w:sz w:val="18"/>
                <w:szCs w:val="18"/>
                <w:lang w:val="ru-RU"/>
              </w:rPr>
              <w:t>4</w:t>
            </w:r>
            <w:r w:rsidRPr="0042739D">
              <w:rPr>
                <w:sz w:val="18"/>
                <w:szCs w:val="18"/>
                <w:lang w:val="ru-RU"/>
              </w:rPr>
              <w:noBreakHyphen/>
              <w:t xml:space="preserve">QAM, </w:t>
            </w:r>
            <w:r w:rsidRPr="0042739D">
              <w:rPr>
                <w:i/>
                <w:sz w:val="18"/>
                <w:szCs w:val="18"/>
                <w:lang w:val="ru-RU"/>
              </w:rPr>
              <w:t>R</w:t>
            </w:r>
            <w:r w:rsidRPr="0042739D">
              <w:rPr>
                <w:sz w:val="18"/>
                <w:szCs w:val="18"/>
                <w:lang w:val="ru-RU"/>
              </w:rPr>
              <w:t> = 1/3</w:t>
            </w:r>
          </w:p>
        </w:tc>
      </w:tr>
      <w:tr w:rsidR="00F34A90" w:rsidRPr="0042739D" w14:paraId="362E37B8" w14:textId="77777777" w:rsidTr="00F0043E">
        <w:trPr>
          <w:trHeight w:val="20"/>
          <w:jc w:val="center"/>
        </w:trPr>
        <w:tc>
          <w:tcPr>
            <w:tcW w:w="2111" w:type="pct"/>
            <w:gridSpan w:val="2"/>
            <w:vAlign w:val="bottom"/>
          </w:tcPr>
          <w:p w14:paraId="5263BD73" w14:textId="77777777" w:rsidR="00F34A90" w:rsidRPr="0042739D" w:rsidRDefault="00F34A90" w:rsidP="00F0043E">
            <w:pPr>
              <w:pStyle w:val="Tabletext"/>
              <w:rPr>
                <w:sz w:val="18"/>
                <w:szCs w:val="18"/>
                <w:lang w:val="ru-RU"/>
              </w:rPr>
            </w:pPr>
            <w:r w:rsidRPr="0042739D">
              <w:rPr>
                <w:sz w:val="18"/>
                <w:szCs w:val="18"/>
                <w:lang w:val="ru-RU"/>
              </w:rPr>
              <w:t>Режим приема</w:t>
            </w:r>
          </w:p>
        </w:tc>
        <w:tc>
          <w:tcPr>
            <w:tcW w:w="465" w:type="pct"/>
            <w:vAlign w:val="bottom"/>
          </w:tcPr>
          <w:p w14:paraId="5767D6E4" w14:textId="77777777" w:rsidR="00F34A90" w:rsidRPr="0042739D" w:rsidRDefault="00F34A90" w:rsidP="00F0043E">
            <w:pPr>
              <w:pStyle w:val="Tabletext"/>
              <w:jc w:val="center"/>
              <w:rPr>
                <w:sz w:val="18"/>
                <w:szCs w:val="18"/>
                <w:lang w:val="ru-RU"/>
              </w:rPr>
            </w:pPr>
            <w:r w:rsidRPr="0042739D">
              <w:rPr>
                <w:sz w:val="18"/>
                <w:szCs w:val="18"/>
                <w:lang w:val="ru-RU"/>
              </w:rPr>
              <w:t>FX</w:t>
            </w:r>
          </w:p>
        </w:tc>
        <w:tc>
          <w:tcPr>
            <w:tcW w:w="465" w:type="pct"/>
            <w:vAlign w:val="bottom"/>
          </w:tcPr>
          <w:p w14:paraId="45ABDB2B" w14:textId="77777777" w:rsidR="00F34A90" w:rsidRPr="0042739D" w:rsidRDefault="00F34A90" w:rsidP="00F0043E">
            <w:pPr>
              <w:pStyle w:val="Tabletext"/>
              <w:jc w:val="center"/>
              <w:rPr>
                <w:sz w:val="18"/>
                <w:szCs w:val="18"/>
                <w:lang w:val="ru-RU"/>
              </w:rPr>
            </w:pPr>
            <w:r w:rsidRPr="0042739D">
              <w:rPr>
                <w:sz w:val="18"/>
                <w:szCs w:val="18"/>
                <w:lang w:val="ru-RU"/>
              </w:rPr>
              <w:t>PI</w:t>
            </w:r>
          </w:p>
        </w:tc>
        <w:tc>
          <w:tcPr>
            <w:tcW w:w="461" w:type="pct"/>
            <w:vAlign w:val="bottom"/>
          </w:tcPr>
          <w:p w14:paraId="6D03E180" w14:textId="77777777" w:rsidR="00F34A90" w:rsidRPr="0042739D" w:rsidRDefault="00F34A90" w:rsidP="00F0043E">
            <w:pPr>
              <w:pStyle w:val="Tabletext"/>
              <w:jc w:val="center"/>
              <w:rPr>
                <w:sz w:val="18"/>
                <w:szCs w:val="18"/>
                <w:lang w:val="ru-RU"/>
              </w:rPr>
            </w:pPr>
            <w:r w:rsidRPr="0042739D">
              <w:rPr>
                <w:sz w:val="18"/>
                <w:szCs w:val="18"/>
                <w:lang w:val="ru-RU"/>
              </w:rPr>
              <w:t>PI-H</w:t>
            </w:r>
          </w:p>
        </w:tc>
        <w:tc>
          <w:tcPr>
            <w:tcW w:w="500" w:type="pct"/>
            <w:vAlign w:val="bottom"/>
          </w:tcPr>
          <w:p w14:paraId="48EEE662" w14:textId="77777777" w:rsidR="00F34A90" w:rsidRPr="0042739D" w:rsidRDefault="00F34A90" w:rsidP="00F0043E">
            <w:pPr>
              <w:pStyle w:val="Tabletext"/>
              <w:jc w:val="center"/>
              <w:rPr>
                <w:sz w:val="18"/>
                <w:szCs w:val="18"/>
                <w:lang w:val="ru-RU"/>
              </w:rPr>
            </w:pPr>
            <w:r w:rsidRPr="0042739D">
              <w:rPr>
                <w:sz w:val="18"/>
                <w:szCs w:val="18"/>
                <w:lang w:val="ru-RU"/>
              </w:rPr>
              <w:t>PO</w:t>
            </w:r>
          </w:p>
        </w:tc>
        <w:tc>
          <w:tcPr>
            <w:tcW w:w="499" w:type="pct"/>
            <w:vAlign w:val="bottom"/>
          </w:tcPr>
          <w:p w14:paraId="1009133F" w14:textId="77777777" w:rsidR="00F34A90" w:rsidRPr="0042739D" w:rsidRDefault="00F34A90" w:rsidP="00F0043E">
            <w:pPr>
              <w:pStyle w:val="Tabletext"/>
              <w:jc w:val="center"/>
              <w:rPr>
                <w:sz w:val="18"/>
                <w:szCs w:val="18"/>
                <w:lang w:val="ru-RU"/>
              </w:rPr>
            </w:pPr>
            <w:r w:rsidRPr="0042739D">
              <w:rPr>
                <w:sz w:val="18"/>
                <w:szCs w:val="18"/>
                <w:lang w:val="ru-RU"/>
              </w:rPr>
              <w:t>PO-H</w:t>
            </w:r>
          </w:p>
        </w:tc>
        <w:tc>
          <w:tcPr>
            <w:tcW w:w="499" w:type="pct"/>
            <w:vAlign w:val="bottom"/>
          </w:tcPr>
          <w:p w14:paraId="473422F7" w14:textId="77777777"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14:paraId="6E2BBFEA" w14:textId="77777777" w:rsidTr="00F0043E">
        <w:trPr>
          <w:trHeight w:val="20"/>
          <w:jc w:val="center"/>
        </w:trPr>
        <w:tc>
          <w:tcPr>
            <w:tcW w:w="1335" w:type="pct"/>
          </w:tcPr>
          <w:p w14:paraId="261C6D74"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76" w:type="pct"/>
          </w:tcPr>
          <w:p w14:paraId="2B9FCC4A"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s, min</w:t>
            </w:r>
            <w:r w:rsidRPr="0042739D">
              <w:rPr>
                <w:sz w:val="18"/>
                <w:lang w:val="ru-RU"/>
              </w:rPr>
              <w:t xml:space="preserve"> (дБВт)</w:t>
            </w:r>
          </w:p>
        </w:tc>
        <w:tc>
          <w:tcPr>
            <w:tcW w:w="465" w:type="pct"/>
          </w:tcPr>
          <w:p w14:paraId="2C6D01DC" w14:textId="77777777" w:rsidR="00F34A90" w:rsidRPr="0042739D" w:rsidRDefault="00F34A90" w:rsidP="00F0043E">
            <w:pPr>
              <w:pStyle w:val="Tabletext"/>
              <w:ind w:left="-57" w:right="-57"/>
              <w:jc w:val="center"/>
              <w:rPr>
                <w:sz w:val="18"/>
                <w:szCs w:val="18"/>
                <w:lang w:val="ru-RU"/>
              </w:rPr>
            </w:pPr>
            <w:r w:rsidRPr="0042739D">
              <w:rPr>
                <w:sz w:val="18"/>
                <w:szCs w:val="18"/>
                <w:lang w:val="ru-RU"/>
              </w:rPr>
              <w:t>−142,68</w:t>
            </w:r>
          </w:p>
        </w:tc>
        <w:tc>
          <w:tcPr>
            <w:tcW w:w="465" w:type="pct"/>
          </w:tcPr>
          <w:p w14:paraId="6CED19A1"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61" w:type="pct"/>
          </w:tcPr>
          <w:p w14:paraId="5EFD24FB"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500" w:type="pct"/>
          </w:tcPr>
          <w:p w14:paraId="308095D0"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99" w:type="pct"/>
          </w:tcPr>
          <w:p w14:paraId="5000243A"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99" w:type="pct"/>
          </w:tcPr>
          <w:p w14:paraId="307AB2D7" w14:textId="77777777" w:rsidR="00F34A90" w:rsidRPr="0042739D" w:rsidRDefault="00F34A90" w:rsidP="00F0043E">
            <w:pPr>
              <w:pStyle w:val="Tabletext"/>
              <w:ind w:left="-57" w:right="-57"/>
              <w:jc w:val="center"/>
              <w:rPr>
                <w:sz w:val="18"/>
                <w:szCs w:val="18"/>
                <w:lang w:val="ru-RU"/>
              </w:rPr>
            </w:pPr>
            <w:r w:rsidRPr="0042739D">
              <w:rPr>
                <w:sz w:val="18"/>
                <w:szCs w:val="18"/>
                <w:lang w:val="ru-RU"/>
              </w:rPr>
              <w:t>−138,48</w:t>
            </w:r>
          </w:p>
        </w:tc>
      </w:tr>
      <w:tr w:rsidR="00F34A90" w:rsidRPr="0042739D" w14:paraId="138D8BC7" w14:textId="77777777" w:rsidTr="00F0043E">
        <w:trPr>
          <w:trHeight w:val="20"/>
          <w:jc w:val="center"/>
        </w:trPr>
        <w:tc>
          <w:tcPr>
            <w:tcW w:w="1335" w:type="pct"/>
          </w:tcPr>
          <w:p w14:paraId="1F6E5DBC" w14:textId="77777777"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76" w:type="pct"/>
          </w:tcPr>
          <w:p w14:paraId="680EB429" w14:textId="77777777"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5" w:type="pct"/>
          </w:tcPr>
          <w:p w14:paraId="172271F2"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14:paraId="1F7A1DB8"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461" w:type="pct"/>
          </w:tcPr>
          <w:p w14:paraId="2AD2D64A" w14:textId="77777777" w:rsidR="00F34A90" w:rsidRPr="0042739D" w:rsidRDefault="00F34A90" w:rsidP="00F0043E">
            <w:pPr>
              <w:pStyle w:val="Tabletext"/>
              <w:jc w:val="center"/>
              <w:rPr>
                <w:sz w:val="18"/>
                <w:szCs w:val="18"/>
                <w:lang w:val="ru-RU"/>
              </w:rPr>
            </w:pPr>
            <w:r w:rsidRPr="0042739D">
              <w:rPr>
                <w:sz w:val="18"/>
                <w:szCs w:val="18"/>
                <w:lang w:val="ru-RU"/>
              </w:rPr>
              <w:t>−13,00</w:t>
            </w:r>
          </w:p>
        </w:tc>
        <w:tc>
          <w:tcPr>
            <w:tcW w:w="500" w:type="pct"/>
          </w:tcPr>
          <w:p w14:paraId="7573A26E"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499" w:type="pct"/>
          </w:tcPr>
          <w:p w14:paraId="702B5616" w14:textId="77777777" w:rsidR="00F34A90" w:rsidRPr="0042739D" w:rsidRDefault="00F34A90" w:rsidP="00F0043E">
            <w:pPr>
              <w:pStyle w:val="Tabletext"/>
              <w:jc w:val="center"/>
              <w:rPr>
                <w:sz w:val="18"/>
                <w:szCs w:val="18"/>
                <w:lang w:val="ru-RU"/>
              </w:rPr>
            </w:pPr>
            <w:r w:rsidRPr="0042739D">
              <w:rPr>
                <w:sz w:val="18"/>
                <w:szCs w:val="18"/>
                <w:lang w:val="ru-RU"/>
              </w:rPr>
              <w:t>−13,00</w:t>
            </w:r>
          </w:p>
        </w:tc>
        <w:tc>
          <w:tcPr>
            <w:tcW w:w="499" w:type="pct"/>
          </w:tcPr>
          <w:p w14:paraId="49927B35" w14:textId="77777777"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14:paraId="7259B297" w14:textId="77777777" w:rsidTr="00F0043E">
        <w:trPr>
          <w:trHeight w:val="20"/>
          <w:jc w:val="center"/>
        </w:trPr>
        <w:tc>
          <w:tcPr>
            <w:tcW w:w="1335" w:type="pct"/>
          </w:tcPr>
          <w:p w14:paraId="38381DDF" w14:textId="77777777"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76" w:type="pct"/>
          </w:tcPr>
          <w:p w14:paraId="5BDEBFEA" w14:textId="77777777"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5" w:type="pct"/>
          </w:tcPr>
          <w:p w14:paraId="0B754DED" w14:textId="77777777" w:rsidR="00F34A90" w:rsidRPr="0042739D" w:rsidRDefault="00F34A90" w:rsidP="00F0043E">
            <w:pPr>
              <w:pStyle w:val="Tabletext"/>
              <w:jc w:val="center"/>
              <w:rPr>
                <w:sz w:val="18"/>
                <w:szCs w:val="18"/>
                <w:lang w:val="ru-RU"/>
              </w:rPr>
            </w:pPr>
            <w:r w:rsidRPr="0042739D">
              <w:rPr>
                <w:sz w:val="18"/>
                <w:szCs w:val="18"/>
                <w:lang w:val="ru-RU"/>
              </w:rPr>
              <w:t>−5,32</w:t>
            </w:r>
          </w:p>
        </w:tc>
        <w:tc>
          <w:tcPr>
            <w:tcW w:w="465" w:type="pct"/>
          </w:tcPr>
          <w:p w14:paraId="2E3B2F60" w14:textId="77777777" w:rsidR="00F34A90" w:rsidRPr="0042739D" w:rsidRDefault="00F34A90" w:rsidP="00F0043E">
            <w:pPr>
              <w:pStyle w:val="Tabletext"/>
              <w:jc w:val="center"/>
              <w:rPr>
                <w:sz w:val="18"/>
                <w:szCs w:val="18"/>
                <w:lang w:val="ru-RU"/>
              </w:rPr>
            </w:pPr>
            <w:r w:rsidRPr="0042739D">
              <w:rPr>
                <w:sz w:val="18"/>
                <w:szCs w:val="18"/>
                <w:lang w:val="ru-RU"/>
              </w:rPr>
              <w:t>−7,52</w:t>
            </w:r>
          </w:p>
        </w:tc>
        <w:tc>
          <w:tcPr>
            <w:tcW w:w="461" w:type="pct"/>
          </w:tcPr>
          <w:p w14:paraId="2F954B25"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500" w:type="pct"/>
          </w:tcPr>
          <w:p w14:paraId="0D70990B" w14:textId="77777777" w:rsidR="00F34A90" w:rsidRPr="0042739D" w:rsidRDefault="00F34A90" w:rsidP="00F0043E">
            <w:pPr>
              <w:pStyle w:val="Tabletext"/>
              <w:jc w:val="center"/>
              <w:rPr>
                <w:sz w:val="18"/>
                <w:szCs w:val="18"/>
                <w:lang w:val="ru-RU"/>
              </w:rPr>
            </w:pPr>
            <w:r w:rsidRPr="0042739D">
              <w:rPr>
                <w:sz w:val="18"/>
                <w:szCs w:val="18"/>
                <w:lang w:val="ru-RU"/>
              </w:rPr>
              <w:t>−7,52</w:t>
            </w:r>
          </w:p>
        </w:tc>
        <w:tc>
          <w:tcPr>
            <w:tcW w:w="499" w:type="pct"/>
          </w:tcPr>
          <w:p w14:paraId="33AC033A"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499" w:type="pct"/>
          </w:tcPr>
          <w:p w14:paraId="6904A5CE" w14:textId="77777777" w:rsidR="00F34A90" w:rsidRPr="0042739D" w:rsidRDefault="00F34A90" w:rsidP="00F0043E">
            <w:pPr>
              <w:pStyle w:val="Tabletext"/>
              <w:jc w:val="center"/>
              <w:rPr>
                <w:sz w:val="18"/>
                <w:szCs w:val="18"/>
                <w:lang w:val="ru-RU"/>
              </w:rPr>
            </w:pPr>
            <w:r w:rsidRPr="0042739D">
              <w:rPr>
                <w:sz w:val="18"/>
                <w:szCs w:val="18"/>
                <w:lang w:val="ru-RU"/>
              </w:rPr>
              <w:t>−7,52</w:t>
            </w:r>
          </w:p>
        </w:tc>
      </w:tr>
      <w:tr w:rsidR="00F34A90" w:rsidRPr="0042739D" w14:paraId="1FB41374" w14:textId="77777777" w:rsidTr="00F0043E">
        <w:trPr>
          <w:trHeight w:val="20"/>
          <w:jc w:val="center"/>
        </w:trPr>
        <w:tc>
          <w:tcPr>
            <w:tcW w:w="1335" w:type="pct"/>
          </w:tcPr>
          <w:p w14:paraId="76253420" w14:textId="77777777"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76" w:type="pct"/>
          </w:tcPr>
          <w:p w14:paraId="0C4DB7C6"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5" w:type="pct"/>
          </w:tcPr>
          <w:p w14:paraId="1C8FDC0E" w14:textId="77777777" w:rsidR="00F34A90" w:rsidRPr="0042739D" w:rsidRDefault="00F34A90" w:rsidP="00F0043E">
            <w:pPr>
              <w:pStyle w:val="Tabletext"/>
              <w:jc w:val="center"/>
              <w:rPr>
                <w:sz w:val="18"/>
                <w:szCs w:val="18"/>
                <w:lang w:val="ru-RU"/>
              </w:rPr>
            </w:pPr>
            <w:r w:rsidRPr="0042739D">
              <w:rPr>
                <w:sz w:val="18"/>
                <w:szCs w:val="18"/>
                <w:lang w:val="ru-RU"/>
              </w:rPr>
              <w:t>2,00</w:t>
            </w:r>
          </w:p>
        </w:tc>
        <w:tc>
          <w:tcPr>
            <w:tcW w:w="465" w:type="pct"/>
          </w:tcPr>
          <w:p w14:paraId="55F9D69B"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1" w:type="pct"/>
          </w:tcPr>
          <w:p w14:paraId="6CAAEA1F"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00" w:type="pct"/>
          </w:tcPr>
          <w:p w14:paraId="73E4A417"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14:paraId="2577F7E0"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14:paraId="066D070C" w14:textId="77777777" w:rsidR="00F34A90" w:rsidRPr="0042739D" w:rsidRDefault="00F34A90" w:rsidP="00F0043E">
            <w:pPr>
              <w:pStyle w:val="Tabletext"/>
              <w:jc w:val="center"/>
              <w:rPr>
                <w:sz w:val="18"/>
                <w:szCs w:val="18"/>
                <w:lang w:val="ru-RU"/>
              </w:rPr>
            </w:pPr>
            <w:r w:rsidRPr="0042739D">
              <w:rPr>
                <w:sz w:val="18"/>
                <w:szCs w:val="18"/>
                <w:lang w:val="ru-RU"/>
              </w:rPr>
              <w:t>0,40</w:t>
            </w:r>
          </w:p>
        </w:tc>
      </w:tr>
      <w:tr w:rsidR="00F34A90" w:rsidRPr="0042739D" w14:paraId="314BCCD3" w14:textId="77777777" w:rsidTr="00F0043E">
        <w:trPr>
          <w:trHeight w:val="20"/>
          <w:jc w:val="center"/>
        </w:trPr>
        <w:tc>
          <w:tcPr>
            <w:tcW w:w="1335" w:type="pct"/>
          </w:tcPr>
          <w:p w14:paraId="5A5B168A" w14:textId="77777777"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76" w:type="pct"/>
          </w:tcPr>
          <w:p w14:paraId="737C9E52" w14:textId="77777777"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5" w:type="pct"/>
          </w:tcPr>
          <w:p w14:paraId="0ED2A91A" w14:textId="77777777" w:rsidR="00F34A90" w:rsidRPr="0042739D" w:rsidRDefault="00F34A90" w:rsidP="00F0043E">
            <w:pPr>
              <w:pStyle w:val="Tabletext"/>
              <w:ind w:left="-57" w:right="-57"/>
              <w:jc w:val="center"/>
              <w:rPr>
                <w:sz w:val="18"/>
                <w:szCs w:val="18"/>
                <w:lang w:val="ru-RU"/>
              </w:rPr>
            </w:pPr>
            <w:r w:rsidRPr="0042739D">
              <w:rPr>
                <w:sz w:val="18"/>
                <w:szCs w:val="18"/>
                <w:lang w:val="ru-RU"/>
              </w:rPr>
              <w:t>−135,35</w:t>
            </w:r>
          </w:p>
        </w:tc>
        <w:tc>
          <w:tcPr>
            <w:tcW w:w="465" w:type="pct"/>
          </w:tcPr>
          <w:p w14:paraId="42AE00EB" w14:textId="77777777" w:rsidR="00F34A90" w:rsidRPr="0042739D" w:rsidRDefault="00F34A90" w:rsidP="00F0043E">
            <w:pPr>
              <w:pStyle w:val="Tabletext"/>
              <w:ind w:left="-57" w:right="-57"/>
              <w:jc w:val="center"/>
              <w:rPr>
                <w:sz w:val="18"/>
                <w:szCs w:val="18"/>
                <w:lang w:val="ru-RU"/>
              </w:rPr>
            </w:pPr>
            <w:r w:rsidRPr="0042739D">
              <w:rPr>
                <w:sz w:val="18"/>
                <w:szCs w:val="18"/>
                <w:lang w:val="ru-RU"/>
              </w:rPr>
              <w:t>−129,15</w:t>
            </w:r>
          </w:p>
        </w:tc>
        <w:tc>
          <w:tcPr>
            <w:tcW w:w="461" w:type="pct"/>
          </w:tcPr>
          <w:p w14:paraId="2866133C" w14:textId="77777777"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500" w:type="pct"/>
          </w:tcPr>
          <w:p w14:paraId="6EFCB2CB" w14:textId="77777777" w:rsidR="00F34A90" w:rsidRPr="0042739D" w:rsidRDefault="00F34A90" w:rsidP="00F0043E">
            <w:pPr>
              <w:pStyle w:val="Tabletext"/>
              <w:ind w:left="-57" w:right="-57"/>
              <w:jc w:val="center"/>
              <w:rPr>
                <w:sz w:val="18"/>
                <w:szCs w:val="18"/>
                <w:lang w:val="ru-RU"/>
              </w:rPr>
            </w:pPr>
            <w:r w:rsidRPr="0042739D">
              <w:rPr>
                <w:sz w:val="18"/>
                <w:szCs w:val="18"/>
                <w:lang w:val="ru-RU"/>
              </w:rPr>
              <w:t>−129,15</w:t>
            </w:r>
          </w:p>
        </w:tc>
        <w:tc>
          <w:tcPr>
            <w:tcW w:w="499" w:type="pct"/>
          </w:tcPr>
          <w:p w14:paraId="6F641951" w14:textId="77777777"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99" w:type="pct"/>
          </w:tcPr>
          <w:p w14:paraId="6E2C3721" w14:textId="77777777" w:rsidR="00F34A90" w:rsidRPr="0042739D" w:rsidRDefault="00F34A90" w:rsidP="00F0043E">
            <w:pPr>
              <w:pStyle w:val="Tabletext"/>
              <w:ind w:left="-57" w:right="-57"/>
              <w:jc w:val="center"/>
              <w:rPr>
                <w:sz w:val="18"/>
                <w:szCs w:val="18"/>
                <w:lang w:val="ru-RU"/>
              </w:rPr>
            </w:pPr>
            <w:r w:rsidRPr="0042739D">
              <w:rPr>
                <w:sz w:val="18"/>
                <w:szCs w:val="18"/>
                <w:lang w:val="ru-RU"/>
              </w:rPr>
              <w:t>−130,55</w:t>
            </w:r>
          </w:p>
        </w:tc>
      </w:tr>
      <w:tr w:rsidR="00F34A90" w:rsidRPr="0042739D" w14:paraId="31C118AC" w14:textId="77777777" w:rsidTr="00F0043E">
        <w:trPr>
          <w:trHeight w:val="20"/>
          <w:jc w:val="center"/>
        </w:trPr>
        <w:tc>
          <w:tcPr>
            <w:tcW w:w="1335" w:type="pct"/>
          </w:tcPr>
          <w:p w14:paraId="43FD7A6B"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76" w:type="pct"/>
          </w:tcPr>
          <w:p w14:paraId="6E4E2473" w14:textId="77777777"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5" w:type="pct"/>
          </w:tcPr>
          <w:p w14:paraId="46D937DA" w14:textId="77777777" w:rsidR="00F34A90" w:rsidRPr="0042739D" w:rsidRDefault="00F34A90" w:rsidP="00F0043E">
            <w:pPr>
              <w:pStyle w:val="Tabletext"/>
              <w:jc w:val="center"/>
              <w:rPr>
                <w:sz w:val="18"/>
                <w:szCs w:val="18"/>
                <w:lang w:val="ru-RU"/>
              </w:rPr>
            </w:pPr>
            <w:r w:rsidRPr="0042739D">
              <w:rPr>
                <w:sz w:val="18"/>
                <w:szCs w:val="18"/>
                <w:lang w:val="ru-RU"/>
              </w:rPr>
              <w:t>10,41</w:t>
            </w:r>
          </w:p>
        </w:tc>
        <w:tc>
          <w:tcPr>
            <w:tcW w:w="465" w:type="pct"/>
          </w:tcPr>
          <w:p w14:paraId="16408B93" w14:textId="77777777" w:rsidR="00F34A90" w:rsidRPr="0042739D" w:rsidRDefault="00F34A90" w:rsidP="00F0043E">
            <w:pPr>
              <w:pStyle w:val="Tabletext"/>
              <w:jc w:val="center"/>
              <w:rPr>
                <w:sz w:val="18"/>
                <w:szCs w:val="18"/>
                <w:lang w:val="ru-RU"/>
              </w:rPr>
            </w:pPr>
            <w:r w:rsidRPr="0042739D">
              <w:rPr>
                <w:sz w:val="18"/>
                <w:szCs w:val="18"/>
                <w:lang w:val="ru-RU"/>
              </w:rPr>
              <w:t>16,61</w:t>
            </w:r>
          </w:p>
        </w:tc>
        <w:tc>
          <w:tcPr>
            <w:tcW w:w="461" w:type="pct"/>
          </w:tcPr>
          <w:p w14:paraId="45375706" w14:textId="77777777" w:rsidR="00F34A90" w:rsidRPr="0042739D" w:rsidRDefault="00F34A90" w:rsidP="00F0043E">
            <w:pPr>
              <w:pStyle w:val="Tabletext"/>
              <w:jc w:val="center"/>
              <w:rPr>
                <w:sz w:val="18"/>
                <w:szCs w:val="18"/>
                <w:lang w:val="ru-RU"/>
              </w:rPr>
            </w:pPr>
            <w:r w:rsidRPr="0042739D">
              <w:rPr>
                <w:sz w:val="18"/>
                <w:szCs w:val="18"/>
                <w:lang w:val="ru-RU"/>
              </w:rPr>
              <w:t>27,41</w:t>
            </w:r>
          </w:p>
        </w:tc>
        <w:tc>
          <w:tcPr>
            <w:tcW w:w="500" w:type="pct"/>
          </w:tcPr>
          <w:p w14:paraId="77126C19" w14:textId="77777777" w:rsidR="00F34A90" w:rsidRPr="0042739D" w:rsidRDefault="00F34A90" w:rsidP="00F0043E">
            <w:pPr>
              <w:pStyle w:val="Tabletext"/>
              <w:jc w:val="center"/>
              <w:rPr>
                <w:sz w:val="18"/>
                <w:szCs w:val="18"/>
                <w:lang w:val="ru-RU"/>
              </w:rPr>
            </w:pPr>
            <w:r w:rsidRPr="0042739D">
              <w:rPr>
                <w:sz w:val="18"/>
                <w:szCs w:val="18"/>
                <w:lang w:val="ru-RU"/>
              </w:rPr>
              <w:t>16,61</w:t>
            </w:r>
          </w:p>
        </w:tc>
        <w:tc>
          <w:tcPr>
            <w:tcW w:w="499" w:type="pct"/>
          </w:tcPr>
          <w:p w14:paraId="18CA0301" w14:textId="77777777" w:rsidR="00F34A90" w:rsidRPr="0042739D" w:rsidRDefault="00F34A90" w:rsidP="00F0043E">
            <w:pPr>
              <w:pStyle w:val="Tabletext"/>
              <w:jc w:val="center"/>
              <w:rPr>
                <w:sz w:val="18"/>
                <w:szCs w:val="18"/>
                <w:lang w:val="ru-RU"/>
              </w:rPr>
            </w:pPr>
            <w:r w:rsidRPr="0042739D">
              <w:rPr>
                <w:sz w:val="18"/>
                <w:szCs w:val="18"/>
                <w:lang w:val="ru-RU"/>
              </w:rPr>
              <w:t>27,41</w:t>
            </w:r>
          </w:p>
        </w:tc>
        <w:tc>
          <w:tcPr>
            <w:tcW w:w="499" w:type="pct"/>
          </w:tcPr>
          <w:p w14:paraId="18E20406" w14:textId="77777777" w:rsidR="00F34A90" w:rsidRPr="0042739D" w:rsidRDefault="00F34A90" w:rsidP="00F0043E">
            <w:pPr>
              <w:pStyle w:val="Tabletext"/>
              <w:jc w:val="center"/>
              <w:rPr>
                <w:sz w:val="18"/>
                <w:szCs w:val="18"/>
                <w:lang w:val="ru-RU"/>
              </w:rPr>
            </w:pPr>
            <w:r w:rsidRPr="0042739D">
              <w:rPr>
                <w:sz w:val="18"/>
                <w:szCs w:val="18"/>
                <w:lang w:val="ru-RU"/>
              </w:rPr>
              <w:t>15,21</w:t>
            </w:r>
          </w:p>
        </w:tc>
      </w:tr>
      <w:tr w:rsidR="00F34A90" w:rsidRPr="0042739D" w14:paraId="2B5D2607" w14:textId="77777777" w:rsidTr="00F0043E">
        <w:trPr>
          <w:trHeight w:val="20"/>
          <w:jc w:val="center"/>
        </w:trPr>
        <w:tc>
          <w:tcPr>
            <w:tcW w:w="1335" w:type="pct"/>
          </w:tcPr>
          <w:p w14:paraId="57DC44B1" w14:textId="77777777"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76" w:type="pct"/>
          </w:tcPr>
          <w:p w14:paraId="38441BB5"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5" w:type="pct"/>
          </w:tcPr>
          <w:p w14:paraId="27E7CDB1"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465" w:type="pct"/>
          </w:tcPr>
          <w:p w14:paraId="02CAB81A"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461" w:type="pct"/>
          </w:tcPr>
          <w:p w14:paraId="360564C9"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500" w:type="pct"/>
          </w:tcPr>
          <w:p w14:paraId="07F8345D"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499" w:type="pct"/>
          </w:tcPr>
          <w:p w14:paraId="57FD86E3"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14:paraId="342C87A9" w14:textId="77777777" w:rsidR="00F34A90" w:rsidRPr="0042739D" w:rsidRDefault="00F34A90" w:rsidP="00F0043E">
            <w:pPr>
              <w:pStyle w:val="Tabletext"/>
              <w:jc w:val="center"/>
              <w:rPr>
                <w:sz w:val="18"/>
                <w:szCs w:val="18"/>
                <w:lang w:val="ru-RU"/>
              </w:rPr>
            </w:pPr>
            <w:r w:rsidRPr="0042739D">
              <w:rPr>
                <w:sz w:val="18"/>
                <w:szCs w:val="18"/>
                <w:lang w:val="ru-RU"/>
              </w:rPr>
              <w:t>3,62</w:t>
            </w:r>
          </w:p>
        </w:tc>
      </w:tr>
      <w:tr w:rsidR="00F34A90" w:rsidRPr="0042739D" w14:paraId="1DF75273" w14:textId="77777777" w:rsidTr="00F0043E">
        <w:trPr>
          <w:trHeight w:val="20"/>
          <w:jc w:val="center"/>
        </w:trPr>
        <w:tc>
          <w:tcPr>
            <w:tcW w:w="1335" w:type="pct"/>
          </w:tcPr>
          <w:p w14:paraId="2F88A6E5" w14:textId="77777777"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776" w:type="pct"/>
          </w:tcPr>
          <w:p w14:paraId="28777C8E"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465" w:type="pct"/>
          </w:tcPr>
          <w:p w14:paraId="0AF21381"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14:paraId="03E2ED05" w14:textId="77777777" w:rsidR="00F34A90" w:rsidRPr="0042739D" w:rsidRDefault="00F34A90" w:rsidP="00F0043E">
            <w:pPr>
              <w:pStyle w:val="Tabletext"/>
              <w:jc w:val="center"/>
              <w:rPr>
                <w:sz w:val="18"/>
                <w:szCs w:val="18"/>
                <w:lang w:val="ru-RU"/>
              </w:rPr>
            </w:pPr>
            <w:r w:rsidRPr="0042739D">
              <w:rPr>
                <w:sz w:val="18"/>
                <w:szCs w:val="18"/>
                <w:lang w:val="ru-RU"/>
              </w:rPr>
              <w:t>12,00</w:t>
            </w:r>
          </w:p>
        </w:tc>
        <w:tc>
          <w:tcPr>
            <w:tcW w:w="461" w:type="pct"/>
          </w:tcPr>
          <w:p w14:paraId="33AB924A" w14:textId="77777777" w:rsidR="00F34A90" w:rsidRPr="0042739D" w:rsidRDefault="00F34A90" w:rsidP="00F0043E">
            <w:pPr>
              <w:pStyle w:val="Tabletext"/>
              <w:jc w:val="center"/>
              <w:rPr>
                <w:sz w:val="18"/>
                <w:szCs w:val="18"/>
                <w:lang w:val="ru-RU"/>
              </w:rPr>
            </w:pPr>
            <w:r w:rsidRPr="0042739D">
              <w:rPr>
                <w:sz w:val="18"/>
                <w:szCs w:val="18"/>
                <w:lang w:val="ru-RU"/>
              </w:rPr>
              <w:t>19,00</w:t>
            </w:r>
          </w:p>
        </w:tc>
        <w:tc>
          <w:tcPr>
            <w:tcW w:w="500" w:type="pct"/>
          </w:tcPr>
          <w:p w14:paraId="5817E092" w14:textId="77777777" w:rsidR="00F34A90" w:rsidRPr="0042739D" w:rsidRDefault="00F34A90" w:rsidP="00F0043E">
            <w:pPr>
              <w:pStyle w:val="Tabletext"/>
              <w:jc w:val="center"/>
              <w:rPr>
                <w:sz w:val="18"/>
                <w:szCs w:val="18"/>
                <w:lang w:val="ru-RU"/>
              </w:rPr>
            </w:pPr>
            <w:r w:rsidRPr="0042739D">
              <w:rPr>
                <w:sz w:val="18"/>
                <w:szCs w:val="18"/>
                <w:lang w:val="ru-RU"/>
              </w:rPr>
              <w:t>12,00</w:t>
            </w:r>
          </w:p>
        </w:tc>
        <w:tc>
          <w:tcPr>
            <w:tcW w:w="499" w:type="pct"/>
          </w:tcPr>
          <w:p w14:paraId="270F2A04" w14:textId="77777777" w:rsidR="00F34A90" w:rsidRPr="0042739D" w:rsidRDefault="00F34A90" w:rsidP="00F0043E">
            <w:pPr>
              <w:pStyle w:val="Tabletext"/>
              <w:jc w:val="center"/>
              <w:rPr>
                <w:sz w:val="18"/>
                <w:szCs w:val="18"/>
                <w:lang w:val="ru-RU"/>
              </w:rPr>
            </w:pPr>
            <w:r w:rsidRPr="0042739D">
              <w:rPr>
                <w:sz w:val="18"/>
                <w:szCs w:val="18"/>
                <w:lang w:val="ru-RU"/>
              </w:rPr>
              <w:t>19,00</w:t>
            </w:r>
          </w:p>
        </w:tc>
        <w:tc>
          <w:tcPr>
            <w:tcW w:w="499" w:type="pct"/>
          </w:tcPr>
          <w:p w14:paraId="0BCBA14A" w14:textId="77777777" w:rsidR="00F34A90" w:rsidRPr="0042739D" w:rsidRDefault="00F34A90" w:rsidP="00F0043E">
            <w:pPr>
              <w:pStyle w:val="Tabletext"/>
              <w:jc w:val="center"/>
              <w:rPr>
                <w:sz w:val="18"/>
                <w:szCs w:val="18"/>
                <w:lang w:val="ru-RU"/>
              </w:rPr>
            </w:pPr>
            <w:r w:rsidRPr="0042739D">
              <w:rPr>
                <w:sz w:val="18"/>
                <w:szCs w:val="18"/>
                <w:lang w:val="ru-RU"/>
              </w:rPr>
              <w:t>12,00</w:t>
            </w:r>
          </w:p>
        </w:tc>
      </w:tr>
      <w:tr w:rsidR="00A56132" w:rsidRPr="0042739D" w14:paraId="5D876CD9" w14:textId="77777777" w:rsidTr="00F0043E">
        <w:trPr>
          <w:trHeight w:val="20"/>
          <w:jc w:val="center"/>
        </w:trPr>
        <w:tc>
          <w:tcPr>
            <w:tcW w:w="1335" w:type="pct"/>
          </w:tcPr>
          <w:p w14:paraId="3422D2F4" w14:textId="66A720B2" w:rsidR="00A56132" w:rsidRPr="00B16108" w:rsidRDefault="00A56132" w:rsidP="00A56132">
            <w:pPr>
              <w:pStyle w:val="Tabletext"/>
              <w:jc w:val="left"/>
              <w:rPr>
                <w:sz w:val="18"/>
                <w:szCs w:val="18"/>
                <w:lang w:val="ru-RU"/>
              </w:rPr>
            </w:pPr>
            <w:r w:rsidRPr="00B16108">
              <w:rPr>
                <w:sz w:val="18"/>
                <w:szCs w:val="18"/>
                <w:lang w:val="ru-RU"/>
              </w:rPr>
              <w:t>Потери на входе в здание</w:t>
            </w:r>
          </w:p>
        </w:tc>
        <w:tc>
          <w:tcPr>
            <w:tcW w:w="776" w:type="pct"/>
          </w:tcPr>
          <w:p w14:paraId="3703B7ED" w14:textId="77777777" w:rsidR="00A56132" w:rsidRPr="00B16108" w:rsidRDefault="00A56132" w:rsidP="00A56132">
            <w:pPr>
              <w:pStyle w:val="Tabletext"/>
              <w:jc w:val="center"/>
              <w:rPr>
                <w:sz w:val="18"/>
                <w:szCs w:val="18"/>
                <w:lang w:val="ru-RU"/>
              </w:rPr>
            </w:pPr>
            <w:r w:rsidRPr="00B16108">
              <w:rPr>
                <w:i/>
                <w:sz w:val="18"/>
                <w:szCs w:val="18"/>
                <w:lang w:val="ru-RU"/>
              </w:rPr>
              <w:t>L</w:t>
            </w:r>
            <w:r w:rsidRPr="00B16108">
              <w:rPr>
                <w:i/>
                <w:sz w:val="18"/>
                <w:szCs w:val="18"/>
                <w:vertAlign w:val="subscript"/>
                <w:lang w:val="ru-RU"/>
              </w:rPr>
              <w:t>b</w:t>
            </w:r>
            <w:r w:rsidRPr="00B16108">
              <w:rPr>
                <w:sz w:val="18"/>
                <w:szCs w:val="18"/>
                <w:lang w:val="ru-RU"/>
              </w:rPr>
              <w:t> (дБ)</w:t>
            </w:r>
          </w:p>
        </w:tc>
        <w:tc>
          <w:tcPr>
            <w:tcW w:w="465" w:type="pct"/>
          </w:tcPr>
          <w:p w14:paraId="24B3DE69" w14:textId="77777777" w:rsidR="00A56132" w:rsidRPr="00B16108" w:rsidRDefault="00A56132" w:rsidP="00A56132">
            <w:pPr>
              <w:pStyle w:val="Tabletext"/>
              <w:jc w:val="center"/>
              <w:rPr>
                <w:sz w:val="18"/>
                <w:szCs w:val="18"/>
                <w:lang w:val="ru-RU"/>
              </w:rPr>
            </w:pPr>
            <w:r w:rsidRPr="00B16108">
              <w:rPr>
                <w:sz w:val="18"/>
                <w:szCs w:val="18"/>
                <w:lang w:val="ru-RU"/>
              </w:rPr>
              <w:t>0,00</w:t>
            </w:r>
          </w:p>
        </w:tc>
        <w:tc>
          <w:tcPr>
            <w:tcW w:w="465" w:type="pct"/>
          </w:tcPr>
          <w:p w14:paraId="2368176C" w14:textId="349E447A" w:rsidR="00A56132" w:rsidRPr="00B16108"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00</w:t>
            </w:r>
          </w:p>
        </w:tc>
        <w:tc>
          <w:tcPr>
            <w:tcW w:w="461" w:type="pct"/>
          </w:tcPr>
          <w:p w14:paraId="6B574354" w14:textId="36B5C0CE" w:rsidR="00A56132" w:rsidRPr="00B16108" w:rsidRDefault="00A56132" w:rsidP="00A56132">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00</w:t>
            </w:r>
          </w:p>
        </w:tc>
        <w:tc>
          <w:tcPr>
            <w:tcW w:w="500" w:type="pct"/>
          </w:tcPr>
          <w:p w14:paraId="0DBED718" w14:textId="77777777" w:rsidR="00A56132" w:rsidRPr="00B16108" w:rsidRDefault="00A56132" w:rsidP="00A56132">
            <w:pPr>
              <w:pStyle w:val="Tabletext"/>
              <w:jc w:val="center"/>
              <w:rPr>
                <w:sz w:val="18"/>
                <w:szCs w:val="18"/>
                <w:lang w:val="ru-RU"/>
              </w:rPr>
            </w:pPr>
            <w:r w:rsidRPr="00B16108">
              <w:rPr>
                <w:sz w:val="18"/>
                <w:szCs w:val="18"/>
                <w:lang w:val="ru-RU"/>
              </w:rPr>
              <w:t>0,00</w:t>
            </w:r>
          </w:p>
        </w:tc>
        <w:tc>
          <w:tcPr>
            <w:tcW w:w="499" w:type="pct"/>
          </w:tcPr>
          <w:p w14:paraId="6D4E64A5" w14:textId="77777777" w:rsidR="00A56132" w:rsidRPr="00B16108" w:rsidRDefault="00A56132" w:rsidP="00A56132">
            <w:pPr>
              <w:pStyle w:val="Tabletext"/>
              <w:jc w:val="center"/>
              <w:rPr>
                <w:sz w:val="18"/>
                <w:szCs w:val="18"/>
                <w:lang w:val="ru-RU"/>
              </w:rPr>
            </w:pPr>
            <w:r w:rsidRPr="00B16108">
              <w:rPr>
                <w:sz w:val="18"/>
                <w:szCs w:val="18"/>
                <w:lang w:val="ru-RU"/>
              </w:rPr>
              <w:t>0,00</w:t>
            </w:r>
          </w:p>
        </w:tc>
        <w:tc>
          <w:tcPr>
            <w:tcW w:w="499" w:type="pct"/>
          </w:tcPr>
          <w:p w14:paraId="7377FF3B" w14:textId="77777777" w:rsidR="00A56132" w:rsidRPr="00B16108" w:rsidRDefault="00A56132" w:rsidP="00A56132">
            <w:pPr>
              <w:pStyle w:val="Tabletext"/>
              <w:jc w:val="center"/>
              <w:rPr>
                <w:sz w:val="18"/>
                <w:szCs w:val="18"/>
                <w:lang w:val="ru-RU"/>
              </w:rPr>
            </w:pPr>
            <w:r w:rsidRPr="00B16108">
              <w:rPr>
                <w:sz w:val="18"/>
                <w:szCs w:val="18"/>
                <w:lang w:val="ru-RU"/>
              </w:rPr>
              <w:t>0,00</w:t>
            </w:r>
          </w:p>
        </w:tc>
      </w:tr>
      <w:tr w:rsidR="00F34A90" w:rsidRPr="0042739D" w14:paraId="26B8EC97" w14:textId="77777777" w:rsidTr="00F0043E">
        <w:trPr>
          <w:trHeight w:val="20"/>
          <w:jc w:val="center"/>
        </w:trPr>
        <w:tc>
          <w:tcPr>
            <w:tcW w:w="1335" w:type="pct"/>
          </w:tcPr>
          <w:p w14:paraId="2F67A8C2" w14:textId="77777777" w:rsidR="00F34A90" w:rsidRPr="00B16108" w:rsidRDefault="00F34A90" w:rsidP="00F0043E">
            <w:pPr>
              <w:pStyle w:val="Tabletext"/>
              <w:jc w:val="left"/>
              <w:rPr>
                <w:sz w:val="18"/>
                <w:szCs w:val="18"/>
                <w:lang w:val="ru-RU"/>
              </w:rPr>
            </w:pPr>
            <w:r w:rsidRPr="00B16108">
              <w:rPr>
                <w:sz w:val="18"/>
                <w:szCs w:val="18"/>
                <w:lang w:val="ru-RU"/>
              </w:rPr>
              <w:t>Вероятность охвата мест</w:t>
            </w:r>
          </w:p>
        </w:tc>
        <w:tc>
          <w:tcPr>
            <w:tcW w:w="776" w:type="pct"/>
          </w:tcPr>
          <w:p w14:paraId="36C1F1D8" w14:textId="77777777" w:rsidR="00F34A90" w:rsidRPr="00B16108" w:rsidRDefault="00F34A90" w:rsidP="00F0043E">
            <w:pPr>
              <w:pStyle w:val="Tabletext"/>
              <w:jc w:val="center"/>
              <w:rPr>
                <w:sz w:val="18"/>
                <w:szCs w:val="18"/>
                <w:lang w:val="ru-RU"/>
              </w:rPr>
            </w:pPr>
            <w:r w:rsidRPr="00B16108">
              <w:rPr>
                <w:sz w:val="18"/>
                <w:szCs w:val="18"/>
                <w:lang w:val="ru-RU"/>
              </w:rPr>
              <w:t>%</w:t>
            </w:r>
          </w:p>
        </w:tc>
        <w:tc>
          <w:tcPr>
            <w:tcW w:w="465" w:type="pct"/>
          </w:tcPr>
          <w:p w14:paraId="4967BD5D" w14:textId="77777777" w:rsidR="00F34A90" w:rsidRPr="00B16108" w:rsidRDefault="00F34A90" w:rsidP="00F0043E">
            <w:pPr>
              <w:pStyle w:val="Tabletext"/>
              <w:jc w:val="center"/>
              <w:rPr>
                <w:i/>
                <w:sz w:val="18"/>
                <w:szCs w:val="18"/>
                <w:lang w:val="ru-RU"/>
              </w:rPr>
            </w:pPr>
            <w:r w:rsidRPr="00B16108">
              <w:rPr>
                <w:i/>
                <w:sz w:val="18"/>
                <w:szCs w:val="18"/>
                <w:lang w:val="ru-RU"/>
              </w:rPr>
              <w:t>70</w:t>
            </w:r>
          </w:p>
        </w:tc>
        <w:tc>
          <w:tcPr>
            <w:tcW w:w="465" w:type="pct"/>
          </w:tcPr>
          <w:p w14:paraId="2BD88715"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461" w:type="pct"/>
          </w:tcPr>
          <w:p w14:paraId="2CC2F27E"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500" w:type="pct"/>
          </w:tcPr>
          <w:p w14:paraId="4DDD98A6"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499" w:type="pct"/>
          </w:tcPr>
          <w:p w14:paraId="49360015"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499" w:type="pct"/>
          </w:tcPr>
          <w:p w14:paraId="37ADEF0F" w14:textId="77777777" w:rsidR="00F34A90" w:rsidRPr="00B16108" w:rsidRDefault="00F34A90" w:rsidP="00F0043E">
            <w:pPr>
              <w:pStyle w:val="Tabletext"/>
              <w:jc w:val="center"/>
              <w:rPr>
                <w:i/>
                <w:sz w:val="18"/>
                <w:szCs w:val="18"/>
                <w:lang w:val="ru-RU"/>
              </w:rPr>
            </w:pPr>
            <w:r w:rsidRPr="00B16108">
              <w:rPr>
                <w:i/>
                <w:sz w:val="18"/>
                <w:szCs w:val="18"/>
                <w:lang w:val="ru-RU"/>
              </w:rPr>
              <w:t>99</w:t>
            </w:r>
          </w:p>
        </w:tc>
      </w:tr>
      <w:tr w:rsidR="00F34A90" w:rsidRPr="0042739D" w14:paraId="4AD2D6B6" w14:textId="77777777" w:rsidTr="00F0043E">
        <w:trPr>
          <w:trHeight w:val="20"/>
          <w:jc w:val="center"/>
        </w:trPr>
        <w:tc>
          <w:tcPr>
            <w:tcW w:w="1335" w:type="pct"/>
          </w:tcPr>
          <w:p w14:paraId="1F59240A" w14:textId="77777777" w:rsidR="00F34A90" w:rsidRPr="00B16108" w:rsidRDefault="00F34A90" w:rsidP="00F0043E">
            <w:pPr>
              <w:pStyle w:val="Tabletext"/>
              <w:jc w:val="left"/>
              <w:rPr>
                <w:sz w:val="18"/>
                <w:szCs w:val="18"/>
                <w:lang w:val="ru-RU"/>
              </w:rPr>
            </w:pPr>
            <w:r w:rsidRPr="00B16108">
              <w:rPr>
                <w:sz w:val="18"/>
                <w:szCs w:val="18"/>
                <w:lang w:val="ru-RU"/>
              </w:rPr>
              <w:t>Коэффициент распределения</w:t>
            </w:r>
          </w:p>
        </w:tc>
        <w:tc>
          <w:tcPr>
            <w:tcW w:w="776" w:type="pct"/>
          </w:tcPr>
          <w:p w14:paraId="39C85C8A" w14:textId="77777777" w:rsidR="00F34A90" w:rsidRPr="00B16108" w:rsidRDefault="00F34A90" w:rsidP="00F0043E">
            <w:pPr>
              <w:pStyle w:val="Tabletext"/>
              <w:jc w:val="center"/>
              <w:rPr>
                <w:sz w:val="18"/>
                <w:szCs w:val="18"/>
                <w:lang w:val="ru-RU"/>
              </w:rPr>
            </w:pPr>
            <w:r w:rsidRPr="00B16108">
              <w:rPr>
                <w:sz w:val="18"/>
                <w:szCs w:val="18"/>
                <w:lang w:val="ru-RU"/>
              </w:rPr>
              <w:t>μ</w:t>
            </w:r>
          </w:p>
        </w:tc>
        <w:tc>
          <w:tcPr>
            <w:tcW w:w="465" w:type="pct"/>
          </w:tcPr>
          <w:p w14:paraId="5692E9DB" w14:textId="77777777" w:rsidR="00F34A90" w:rsidRPr="00B16108" w:rsidRDefault="00F34A90" w:rsidP="00F0043E">
            <w:pPr>
              <w:pStyle w:val="Tabletext"/>
              <w:jc w:val="center"/>
              <w:rPr>
                <w:i/>
                <w:sz w:val="18"/>
                <w:szCs w:val="18"/>
                <w:lang w:val="ru-RU"/>
              </w:rPr>
            </w:pPr>
            <w:r w:rsidRPr="00B16108">
              <w:rPr>
                <w:i/>
                <w:sz w:val="18"/>
                <w:szCs w:val="18"/>
                <w:lang w:val="ru-RU"/>
              </w:rPr>
              <w:t>0,52</w:t>
            </w:r>
          </w:p>
        </w:tc>
        <w:tc>
          <w:tcPr>
            <w:tcW w:w="465" w:type="pct"/>
          </w:tcPr>
          <w:p w14:paraId="5D225A96"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461" w:type="pct"/>
          </w:tcPr>
          <w:p w14:paraId="09FA1924"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500" w:type="pct"/>
          </w:tcPr>
          <w:p w14:paraId="5AA33C17"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499" w:type="pct"/>
          </w:tcPr>
          <w:p w14:paraId="4345192B"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499" w:type="pct"/>
          </w:tcPr>
          <w:p w14:paraId="4CE36627" w14:textId="77777777" w:rsidR="00F34A90" w:rsidRPr="00B16108" w:rsidRDefault="00F34A90" w:rsidP="00F0043E">
            <w:pPr>
              <w:pStyle w:val="Tabletext"/>
              <w:jc w:val="center"/>
              <w:rPr>
                <w:i/>
                <w:sz w:val="18"/>
                <w:szCs w:val="18"/>
                <w:lang w:val="ru-RU"/>
              </w:rPr>
            </w:pPr>
            <w:r w:rsidRPr="00B16108">
              <w:rPr>
                <w:i/>
                <w:sz w:val="18"/>
                <w:szCs w:val="18"/>
                <w:lang w:val="ru-RU"/>
              </w:rPr>
              <w:t>2,33</w:t>
            </w:r>
          </w:p>
        </w:tc>
      </w:tr>
      <w:tr w:rsidR="00F34A90" w:rsidRPr="0042739D" w14:paraId="462A8C9C" w14:textId="77777777" w:rsidTr="00F0043E">
        <w:trPr>
          <w:trHeight w:val="20"/>
          <w:jc w:val="center"/>
        </w:trPr>
        <w:tc>
          <w:tcPr>
            <w:tcW w:w="1335" w:type="pct"/>
          </w:tcPr>
          <w:p w14:paraId="1583D737" w14:textId="77777777" w:rsidR="00F34A90" w:rsidRPr="00B16108" w:rsidRDefault="00F34A90" w:rsidP="00F0043E">
            <w:pPr>
              <w:pStyle w:val="Tabletext"/>
              <w:jc w:val="left"/>
              <w:rPr>
                <w:sz w:val="18"/>
                <w:szCs w:val="18"/>
                <w:lang w:val="ru-RU"/>
              </w:rPr>
            </w:pPr>
            <w:r w:rsidRPr="00B16108">
              <w:rPr>
                <w:sz w:val="18"/>
                <w:szCs w:val="18"/>
                <w:lang w:val="ru-RU"/>
              </w:rPr>
              <w:t>Стандартное отклонение напряженности поля DRM</w:t>
            </w:r>
          </w:p>
        </w:tc>
        <w:tc>
          <w:tcPr>
            <w:tcW w:w="776" w:type="pct"/>
          </w:tcPr>
          <w:p w14:paraId="7DE41D50" w14:textId="77777777" w:rsidR="00F34A90" w:rsidRPr="00B16108" w:rsidRDefault="00F34A90" w:rsidP="00F0043E">
            <w:pPr>
              <w:pStyle w:val="Tabletext"/>
              <w:jc w:val="center"/>
              <w:rPr>
                <w:sz w:val="18"/>
                <w:szCs w:val="18"/>
                <w:lang w:val="ru-RU"/>
              </w:rPr>
            </w:pPr>
            <w:r w:rsidRPr="00B16108">
              <w:rPr>
                <w:sz w:val="18"/>
                <w:szCs w:val="18"/>
                <w:lang w:val="ru-RU"/>
              </w:rPr>
              <w:t>σ</w:t>
            </w:r>
            <w:r w:rsidRPr="00B16108">
              <w:rPr>
                <w:i/>
                <w:sz w:val="18"/>
                <w:szCs w:val="18"/>
                <w:vertAlign w:val="subscript"/>
                <w:lang w:val="ru-RU"/>
              </w:rPr>
              <w:t>m</w:t>
            </w:r>
            <w:r w:rsidRPr="00B16108">
              <w:rPr>
                <w:sz w:val="18"/>
                <w:szCs w:val="18"/>
                <w:lang w:val="ru-RU"/>
              </w:rPr>
              <w:t> (дБ)</w:t>
            </w:r>
          </w:p>
        </w:tc>
        <w:tc>
          <w:tcPr>
            <w:tcW w:w="465" w:type="pct"/>
          </w:tcPr>
          <w:p w14:paraId="33457914"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465" w:type="pct"/>
          </w:tcPr>
          <w:p w14:paraId="0B42C737"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461" w:type="pct"/>
          </w:tcPr>
          <w:p w14:paraId="1BE13F62"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500" w:type="pct"/>
          </w:tcPr>
          <w:p w14:paraId="2B494122"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499" w:type="pct"/>
          </w:tcPr>
          <w:p w14:paraId="34548779"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499" w:type="pct"/>
          </w:tcPr>
          <w:p w14:paraId="29DE09CB" w14:textId="77777777" w:rsidR="00F34A90" w:rsidRPr="00B16108" w:rsidRDefault="00F34A90" w:rsidP="00F0043E">
            <w:pPr>
              <w:pStyle w:val="Tabletext"/>
              <w:jc w:val="center"/>
              <w:rPr>
                <w:i/>
                <w:sz w:val="18"/>
                <w:szCs w:val="18"/>
                <w:lang w:val="ru-RU"/>
              </w:rPr>
            </w:pPr>
            <w:r w:rsidRPr="00B16108">
              <w:rPr>
                <w:i/>
                <w:sz w:val="18"/>
                <w:szCs w:val="18"/>
                <w:lang w:val="ru-RU"/>
              </w:rPr>
              <w:t>3,49</w:t>
            </w:r>
          </w:p>
        </w:tc>
      </w:tr>
      <w:tr w:rsidR="00F34A90" w:rsidRPr="0042739D" w14:paraId="464DA0E7" w14:textId="77777777" w:rsidTr="00F0043E">
        <w:trPr>
          <w:trHeight w:val="20"/>
          <w:jc w:val="center"/>
        </w:trPr>
        <w:tc>
          <w:tcPr>
            <w:tcW w:w="1335" w:type="pct"/>
          </w:tcPr>
          <w:p w14:paraId="69610AAC" w14:textId="77777777" w:rsidR="00F34A90" w:rsidRPr="00B16108" w:rsidRDefault="00F34A90" w:rsidP="00F0043E">
            <w:pPr>
              <w:pStyle w:val="Tabletext"/>
              <w:jc w:val="left"/>
              <w:rPr>
                <w:sz w:val="18"/>
                <w:szCs w:val="18"/>
                <w:lang w:val="ru-RU"/>
              </w:rPr>
            </w:pPr>
            <w:r w:rsidRPr="00B16108">
              <w:rPr>
                <w:sz w:val="18"/>
                <w:szCs w:val="18"/>
                <w:lang w:val="ru-RU"/>
              </w:rPr>
              <w:t>Стандартное отклонение MMN</w:t>
            </w:r>
          </w:p>
        </w:tc>
        <w:tc>
          <w:tcPr>
            <w:tcW w:w="776" w:type="pct"/>
          </w:tcPr>
          <w:p w14:paraId="4AE345B2" w14:textId="77777777" w:rsidR="00F34A90" w:rsidRPr="00B16108" w:rsidRDefault="00F34A90" w:rsidP="00F0043E">
            <w:pPr>
              <w:pStyle w:val="Tabletext"/>
              <w:jc w:val="center"/>
              <w:rPr>
                <w:sz w:val="18"/>
                <w:szCs w:val="18"/>
                <w:lang w:val="ru-RU"/>
              </w:rPr>
            </w:pPr>
            <w:r w:rsidRPr="00B16108">
              <w:rPr>
                <w:sz w:val="18"/>
                <w:szCs w:val="18"/>
                <w:lang w:val="ru-RU"/>
              </w:rPr>
              <w:t>σ</w:t>
            </w:r>
            <w:r w:rsidRPr="00B16108">
              <w:rPr>
                <w:i/>
                <w:sz w:val="18"/>
                <w:szCs w:val="18"/>
                <w:vertAlign w:val="subscript"/>
                <w:lang w:val="ru-RU"/>
              </w:rPr>
              <w:t>MMN</w:t>
            </w:r>
            <w:r w:rsidRPr="00B16108">
              <w:rPr>
                <w:sz w:val="18"/>
                <w:szCs w:val="18"/>
                <w:lang w:val="ru-RU"/>
              </w:rPr>
              <w:t> (дБ)</w:t>
            </w:r>
          </w:p>
        </w:tc>
        <w:tc>
          <w:tcPr>
            <w:tcW w:w="465" w:type="pct"/>
          </w:tcPr>
          <w:p w14:paraId="0BF59602"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465" w:type="pct"/>
          </w:tcPr>
          <w:p w14:paraId="6788841F"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461" w:type="pct"/>
          </w:tcPr>
          <w:p w14:paraId="7B417858" w14:textId="77777777" w:rsidR="00F34A90" w:rsidRPr="00B16108" w:rsidRDefault="00F34A90" w:rsidP="00F0043E">
            <w:pPr>
              <w:pStyle w:val="Tabletext"/>
              <w:jc w:val="center"/>
              <w:rPr>
                <w:i/>
                <w:sz w:val="18"/>
                <w:szCs w:val="18"/>
                <w:lang w:val="ru-RU"/>
              </w:rPr>
            </w:pPr>
            <w:r w:rsidRPr="00B16108">
              <w:rPr>
                <w:i/>
                <w:sz w:val="18"/>
                <w:szCs w:val="18"/>
                <w:lang w:val="ru-RU"/>
              </w:rPr>
              <w:t>0,00</w:t>
            </w:r>
          </w:p>
        </w:tc>
        <w:tc>
          <w:tcPr>
            <w:tcW w:w="500" w:type="pct"/>
          </w:tcPr>
          <w:p w14:paraId="19B2B511"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499" w:type="pct"/>
          </w:tcPr>
          <w:p w14:paraId="77D912A2" w14:textId="77777777" w:rsidR="00F34A90" w:rsidRPr="00B16108" w:rsidRDefault="00F34A90" w:rsidP="00F0043E">
            <w:pPr>
              <w:pStyle w:val="Tabletext"/>
              <w:jc w:val="center"/>
              <w:rPr>
                <w:i/>
                <w:sz w:val="18"/>
                <w:szCs w:val="18"/>
                <w:lang w:val="ru-RU"/>
              </w:rPr>
            </w:pPr>
            <w:r w:rsidRPr="00B16108">
              <w:rPr>
                <w:i/>
                <w:sz w:val="18"/>
                <w:szCs w:val="18"/>
                <w:lang w:val="ru-RU"/>
              </w:rPr>
              <w:t>0,00</w:t>
            </w:r>
          </w:p>
        </w:tc>
        <w:tc>
          <w:tcPr>
            <w:tcW w:w="499" w:type="pct"/>
          </w:tcPr>
          <w:p w14:paraId="5DACB94D" w14:textId="77777777" w:rsidR="00F34A90" w:rsidRPr="00B16108" w:rsidRDefault="00F34A90" w:rsidP="00F0043E">
            <w:pPr>
              <w:pStyle w:val="Tabletext"/>
              <w:jc w:val="center"/>
              <w:rPr>
                <w:i/>
                <w:sz w:val="18"/>
                <w:szCs w:val="18"/>
                <w:lang w:val="ru-RU"/>
              </w:rPr>
            </w:pPr>
            <w:r w:rsidRPr="00B16108">
              <w:rPr>
                <w:i/>
                <w:sz w:val="18"/>
                <w:szCs w:val="18"/>
                <w:lang w:val="ru-RU"/>
              </w:rPr>
              <w:t>4,53</w:t>
            </w:r>
          </w:p>
        </w:tc>
      </w:tr>
      <w:tr w:rsidR="00A56132" w:rsidRPr="0042739D" w14:paraId="496AF3C6" w14:textId="77777777" w:rsidTr="00F0043E">
        <w:trPr>
          <w:trHeight w:val="20"/>
          <w:jc w:val="center"/>
        </w:trPr>
        <w:tc>
          <w:tcPr>
            <w:tcW w:w="1335" w:type="pct"/>
          </w:tcPr>
          <w:p w14:paraId="181437B9" w14:textId="77777777" w:rsidR="00A56132" w:rsidRPr="00B16108" w:rsidRDefault="00A56132" w:rsidP="00A56132">
            <w:pPr>
              <w:pStyle w:val="Tabletext"/>
              <w:jc w:val="left"/>
              <w:rPr>
                <w:sz w:val="18"/>
                <w:szCs w:val="18"/>
                <w:lang w:val="ru-RU"/>
              </w:rPr>
            </w:pPr>
            <w:r w:rsidRPr="00B16108">
              <w:rPr>
                <w:sz w:val="18"/>
                <w:szCs w:val="18"/>
                <w:lang w:val="ru-RU"/>
              </w:rPr>
              <w:t>Поправочный коэффициент местоположений</w:t>
            </w:r>
          </w:p>
        </w:tc>
        <w:tc>
          <w:tcPr>
            <w:tcW w:w="776" w:type="pct"/>
          </w:tcPr>
          <w:p w14:paraId="5AAA67D5" w14:textId="77777777" w:rsidR="00A56132" w:rsidRPr="00B16108" w:rsidRDefault="00A56132" w:rsidP="00A56132">
            <w:pPr>
              <w:pStyle w:val="Tabletext"/>
              <w:jc w:val="center"/>
              <w:rPr>
                <w:sz w:val="18"/>
                <w:szCs w:val="18"/>
                <w:lang w:val="ru-RU"/>
              </w:rPr>
            </w:pPr>
            <w:r w:rsidRPr="00B16108">
              <w:rPr>
                <w:i/>
                <w:sz w:val="18"/>
                <w:szCs w:val="18"/>
                <w:lang w:val="ru-RU"/>
              </w:rPr>
              <w:t>C</w:t>
            </w:r>
            <w:r w:rsidRPr="00B16108">
              <w:rPr>
                <w:i/>
                <w:sz w:val="18"/>
                <w:szCs w:val="18"/>
                <w:vertAlign w:val="subscript"/>
                <w:lang w:val="ru-RU"/>
              </w:rPr>
              <w:t>l</w:t>
            </w:r>
            <w:r w:rsidRPr="00B16108">
              <w:rPr>
                <w:i/>
                <w:sz w:val="18"/>
                <w:szCs w:val="18"/>
                <w:lang w:val="ru-RU"/>
              </w:rPr>
              <w:t> </w:t>
            </w:r>
            <w:r w:rsidRPr="00B16108">
              <w:rPr>
                <w:sz w:val="18"/>
                <w:szCs w:val="18"/>
                <w:lang w:val="ru-RU"/>
              </w:rPr>
              <w:t>(дБ)</w:t>
            </w:r>
          </w:p>
        </w:tc>
        <w:tc>
          <w:tcPr>
            <w:tcW w:w="465" w:type="pct"/>
          </w:tcPr>
          <w:p w14:paraId="565E35FD" w14:textId="77777777" w:rsidR="00A56132" w:rsidRPr="00B16108" w:rsidRDefault="00A56132" w:rsidP="00A56132">
            <w:pPr>
              <w:pStyle w:val="Tabletext"/>
              <w:jc w:val="center"/>
              <w:rPr>
                <w:sz w:val="18"/>
                <w:szCs w:val="18"/>
                <w:lang w:val="ru-RU"/>
              </w:rPr>
            </w:pPr>
            <w:r w:rsidRPr="00B16108">
              <w:rPr>
                <w:sz w:val="18"/>
                <w:szCs w:val="18"/>
                <w:lang w:val="ru-RU"/>
              </w:rPr>
              <w:t>3,24</w:t>
            </w:r>
          </w:p>
        </w:tc>
        <w:tc>
          <w:tcPr>
            <w:tcW w:w="465" w:type="pct"/>
          </w:tcPr>
          <w:p w14:paraId="7749FC0E" w14:textId="75B2796C" w:rsidR="00A56132" w:rsidRPr="00B16108" w:rsidRDefault="00A56132" w:rsidP="00A56132">
            <w:pPr>
              <w:pStyle w:val="Tabletext"/>
              <w:jc w:val="center"/>
              <w:rPr>
                <w:sz w:val="18"/>
                <w:szCs w:val="18"/>
                <w:lang w:val="ru-RU"/>
              </w:rPr>
            </w:pPr>
            <w:r w:rsidRPr="003467C5">
              <w:rPr>
                <w:sz w:val="18"/>
                <w:szCs w:val="18"/>
              </w:rPr>
              <w:t>10</w:t>
            </w:r>
            <w:r w:rsidRPr="003467C5">
              <w:rPr>
                <w:sz w:val="18"/>
                <w:szCs w:val="18"/>
                <w:lang w:val="ru-RU"/>
              </w:rPr>
              <w:t>,</w:t>
            </w:r>
            <w:r w:rsidRPr="003467C5">
              <w:rPr>
                <w:sz w:val="18"/>
                <w:szCs w:val="18"/>
              </w:rPr>
              <w:t>12</w:t>
            </w:r>
          </w:p>
        </w:tc>
        <w:tc>
          <w:tcPr>
            <w:tcW w:w="461" w:type="pct"/>
          </w:tcPr>
          <w:p w14:paraId="6C579A6C" w14:textId="5AE9153A" w:rsidR="00A56132" w:rsidRPr="00B16108" w:rsidRDefault="00A56132" w:rsidP="00A56132">
            <w:pPr>
              <w:pStyle w:val="Tabletext"/>
              <w:jc w:val="center"/>
              <w:rPr>
                <w:sz w:val="18"/>
                <w:szCs w:val="18"/>
                <w:lang w:val="ru-RU"/>
              </w:rPr>
            </w:pPr>
            <w:r w:rsidRPr="003467C5">
              <w:rPr>
                <w:sz w:val="18"/>
                <w:szCs w:val="18"/>
              </w:rPr>
              <w:t>6</w:t>
            </w:r>
            <w:r w:rsidRPr="003467C5">
              <w:rPr>
                <w:sz w:val="18"/>
                <w:szCs w:val="18"/>
                <w:lang w:val="ru-RU"/>
              </w:rPr>
              <w:t>,</w:t>
            </w:r>
            <w:r w:rsidRPr="003467C5">
              <w:rPr>
                <w:sz w:val="18"/>
                <w:szCs w:val="18"/>
              </w:rPr>
              <w:t>87</w:t>
            </w:r>
          </w:p>
        </w:tc>
        <w:tc>
          <w:tcPr>
            <w:tcW w:w="500" w:type="pct"/>
          </w:tcPr>
          <w:p w14:paraId="77CC0C74" w14:textId="77777777" w:rsidR="00A56132" w:rsidRPr="00B16108" w:rsidRDefault="00A56132" w:rsidP="00A56132">
            <w:pPr>
              <w:pStyle w:val="Tabletext"/>
              <w:jc w:val="center"/>
              <w:rPr>
                <w:sz w:val="18"/>
                <w:szCs w:val="18"/>
                <w:lang w:val="ru-RU"/>
              </w:rPr>
            </w:pPr>
            <w:r w:rsidRPr="00B16108">
              <w:rPr>
                <w:sz w:val="18"/>
                <w:szCs w:val="18"/>
                <w:lang w:val="ru-RU"/>
              </w:rPr>
              <w:t>10,15</w:t>
            </w:r>
          </w:p>
        </w:tc>
        <w:tc>
          <w:tcPr>
            <w:tcW w:w="499" w:type="pct"/>
          </w:tcPr>
          <w:p w14:paraId="6A06BBA5" w14:textId="77777777" w:rsidR="00A56132" w:rsidRPr="00B16108" w:rsidRDefault="00A56132" w:rsidP="00A56132">
            <w:pPr>
              <w:pStyle w:val="Tabletext"/>
              <w:jc w:val="center"/>
              <w:rPr>
                <w:sz w:val="18"/>
                <w:szCs w:val="18"/>
                <w:lang w:val="ru-RU"/>
              </w:rPr>
            </w:pPr>
            <w:r w:rsidRPr="00B16108">
              <w:rPr>
                <w:sz w:val="18"/>
                <w:szCs w:val="18"/>
                <w:lang w:val="ru-RU"/>
              </w:rPr>
              <w:t>6,89</w:t>
            </w:r>
          </w:p>
        </w:tc>
        <w:tc>
          <w:tcPr>
            <w:tcW w:w="499" w:type="pct"/>
          </w:tcPr>
          <w:p w14:paraId="1F598C60" w14:textId="77777777" w:rsidR="00A56132" w:rsidRPr="00B16108" w:rsidRDefault="00A56132" w:rsidP="00A56132">
            <w:pPr>
              <w:pStyle w:val="Tabletext"/>
              <w:jc w:val="center"/>
              <w:rPr>
                <w:sz w:val="18"/>
                <w:szCs w:val="18"/>
                <w:lang w:val="ru-RU"/>
              </w:rPr>
            </w:pPr>
            <w:r w:rsidRPr="00B16108">
              <w:rPr>
                <w:sz w:val="18"/>
                <w:szCs w:val="18"/>
                <w:lang w:val="ru-RU"/>
              </w:rPr>
              <w:t>13,31</w:t>
            </w:r>
          </w:p>
        </w:tc>
      </w:tr>
      <w:tr w:rsidR="00A56132" w:rsidRPr="0042739D" w14:paraId="6B3697DB" w14:textId="77777777" w:rsidTr="00F0043E">
        <w:trPr>
          <w:trHeight w:val="20"/>
          <w:jc w:val="center"/>
        </w:trPr>
        <w:tc>
          <w:tcPr>
            <w:tcW w:w="1335" w:type="pct"/>
          </w:tcPr>
          <w:p w14:paraId="2716D5E9" w14:textId="77777777" w:rsidR="00A56132" w:rsidRPr="00B16108" w:rsidRDefault="00A56132" w:rsidP="00A56132">
            <w:pPr>
              <w:pStyle w:val="Tabletext"/>
              <w:jc w:val="left"/>
              <w:rPr>
                <w:bCs/>
                <w:sz w:val="18"/>
                <w:szCs w:val="18"/>
                <w:lang w:val="ru-RU"/>
              </w:rPr>
            </w:pPr>
            <w:r w:rsidRPr="00B16108">
              <w:rPr>
                <w:sz w:val="18"/>
                <w:szCs w:val="18"/>
                <w:lang w:val="ru-RU"/>
              </w:rPr>
              <w:t>Минимальный медианный уровень напряженности поля</w:t>
            </w:r>
          </w:p>
        </w:tc>
        <w:tc>
          <w:tcPr>
            <w:tcW w:w="776" w:type="pct"/>
          </w:tcPr>
          <w:p w14:paraId="32192376" w14:textId="77777777" w:rsidR="00A56132" w:rsidRPr="00B16108" w:rsidRDefault="00A56132" w:rsidP="00A56132">
            <w:pPr>
              <w:pStyle w:val="Tabletext"/>
              <w:jc w:val="center"/>
              <w:rPr>
                <w:bCs/>
                <w:sz w:val="18"/>
                <w:szCs w:val="18"/>
                <w:lang w:val="ru-RU"/>
              </w:rPr>
            </w:pPr>
            <w:r w:rsidRPr="00B16108">
              <w:rPr>
                <w:i/>
                <w:sz w:val="18"/>
                <w:szCs w:val="18"/>
                <w:lang w:val="ru-RU"/>
              </w:rPr>
              <w:t>E</w:t>
            </w:r>
            <w:r w:rsidRPr="00B16108">
              <w:rPr>
                <w:i/>
                <w:sz w:val="18"/>
                <w:szCs w:val="18"/>
                <w:vertAlign w:val="subscript"/>
                <w:lang w:val="ru-RU"/>
              </w:rPr>
              <w:t>med</w:t>
            </w:r>
            <w:r w:rsidRPr="00B16108">
              <w:rPr>
                <w:i/>
                <w:sz w:val="18"/>
                <w:szCs w:val="18"/>
                <w:lang w:val="ru-RU"/>
              </w:rPr>
              <w:t xml:space="preserve"> </w:t>
            </w:r>
            <w:r w:rsidRPr="00B16108">
              <w:rPr>
                <w:sz w:val="18"/>
                <w:szCs w:val="18"/>
                <w:lang w:val="ru-RU"/>
              </w:rPr>
              <w:t>(дБ(мкВ/м))</w:t>
            </w:r>
          </w:p>
        </w:tc>
        <w:tc>
          <w:tcPr>
            <w:tcW w:w="465" w:type="pct"/>
          </w:tcPr>
          <w:p w14:paraId="09723B37" w14:textId="3AE0289D" w:rsidR="00A56132" w:rsidRPr="00B16108" w:rsidRDefault="00A56132" w:rsidP="00A56132">
            <w:pPr>
              <w:pStyle w:val="Tabletext"/>
              <w:jc w:val="center"/>
              <w:rPr>
                <w:bCs/>
                <w:sz w:val="18"/>
                <w:szCs w:val="18"/>
                <w:lang w:val="ru-RU"/>
              </w:rPr>
            </w:pPr>
            <w:r w:rsidRPr="003467C5">
              <w:rPr>
                <w:sz w:val="18"/>
                <w:szCs w:val="18"/>
              </w:rPr>
              <w:t>17</w:t>
            </w:r>
            <w:r w:rsidR="00B16108" w:rsidRPr="003467C5">
              <w:rPr>
                <w:sz w:val="18"/>
                <w:szCs w:val="18"/>
                <w:lang w:val="ru-RU"/>
              </w:rPr>
              <w:t>,</w:t>
            </w:r>
            <w:r w:rsidRPr="003467C5">
              <w:rPr>
                <w:bCs/>
                <w:sz w:val="18"/>
                <w:szCs w:val="18"/>
              </w:rPr>
              <w:t>3</w:t>
            </w:r>
          </w:p>
        </w:tc>
        <w:tc>
          <w:tcPr>
            <w:tcW w:w="465" w:type="pct"/>
          </w:tcPr>
          <w:p w14:paraId="7E565C2F" w14:textId="4482E102" w:rsidR="00A56132" w:rsidRPr="00B16108" w:rsidRDefault="00A56132" w:rsidP="00A56132">
            <w:pPr>
              <w:pStyle w:val="Tabletext"/>
              <w:jc w:val="center"/>
              <w:rPr>
                <w:bCs/>
                <w:sz w:val="18"/>
                <w:szCs w:val="18"/>
                <w:lang w:val="ru-RU"/>
              </w:rPr>
            </w:pPr>
            <w:r w:rsidRPr="003467C5">
              <w:rPr>
                <w:bCs/>
                <w:sz w:val="18"/>
                <w:szCs w:val="18"/>
              </w:rPr>
              <w:t>56</w:t>
            </w:r>
            <w:r w:rsidR="00B16108" w:rsidRPr="003467C5">
              <w:rPr>
                <w:bCs/>
                <w:sz w:val="18"/>
                <w:szCs w:val="18"/>
                <w:lang w:val="ru-RU"/>
              </w:rPr>
              <w:t>,</w:t>
            </w:r>
            <w:r w:rsidRPr="003467C5">
              <w:rPr>
                <w:bCs/>
                <w:sz w:val="18"/>
                <w:szCs w:val="18"/>
              </w:rPr>
              <w:t>3</w:t>
            </w:r>
          </w:p>
        </w:tc>
        <w:tc>
          <w:tcPr>
            <w:tcW w:w="461" w:type="pct"/>
          </w:tcPr>
          <w:p w14:paraId="521B618C" w14:textId="6BFED8A0" w:rsidR="00A56132" w:rsidRPr="00B16108" w:rsidRDefault="00A56132" w:rsidP="00A56132">
            <w:pPr>
              <w:pStyle w:val="Tabletext"/>
              <w:jc w:val="center"/>
              <w:rPr>
                <w:bCs/>
                <w:sz w:val="18"/>
                <w:szCs w:val="18"/>
                <w:lang w:val="ru-RU"/>
              </w:rPr>
            </w:pPr>
            <w:r w:rsidRPr="003467C5">
              <w:rPr>
                <w:bCs/>
                <w:sz w:val="18"/>
                <w:szCs w:val="18"/>
              </w:rPr>
              <w:t>67</w:t>
            </w:r>
            <w:r w:rsidR="00B16108" w:rsidRPr="003467C5">
              <w:rPr>
                <w:bCs/>
                <w:sz w:val="18"/>
                <w:szCs w:val="18"/>
                <w:lang w:val="ru-RU"/>
              </w:rPr>
              <w:t>,</w:t>
            </w:r>
            <w:r w:rsidRPr="003467C5">
              <w:rPr>
                <w:bCs/>
                <w:sz w:val="18"/>
                <w:szCs w:val="18"/>
              </w:rPr>
              <w:t>3</w:t>
            </w:r>
          </w:p>
        </w:tc>
        <w:tc>
          <w:tcPr>
            <w:tcW w:w="500" w:type="pct"/>
          </w:tcPr>
          <w:p w14:paraId="7F7A160A" w14:textId="2AC9563B" w:rsidR="00A56132" w:rsidRPr="00B16108" w:rsidRDefault="00A56132" w:rsidP="00A56132">
            <w:pPr>
              <w:pStyle w:val="Tabletext"/>
              <w:jc w:val="center"/>
              <w:rPr>
                <w:bCs/>
                <w:sz w:val="18"/>
                <w:szCs w:val="18"/>
                <w:lang w:val="ru-RU"/>
              </w:rPr>
            </w:pPr>
            <w:r w:rsidRPr="003467C5">
              <w:rPr>
                <w:sz w:val="18"/>
                <w:szCs w:val="18"/>
              </w:rPr>
              <w:t>42</w:t>
            </w:r>
            <w:r w:rsidR="00B16108" w:rsidRPr="003467C5">
              <w:rPr>
                <w:sz w:val="18"/>
                <w:szCs w:val="18"/>
                <w:lang w:val="ru-RU"/>
              </w:rPr>
              <w:t>,</w:t>
            </w:r>
            <w:r w:rsidRPr="003467C5">
              <w:rPr>
                <w:bCs/>
                <w:sz w:val="18"/>
                <w:szCs w:val="18"/>
              </w:rPr>
              <w:t>4</w:t>
            </w:r>
          </w:p>
        </w:tc>
        <w:tc>
          <w:tcPr>
            <w:tcW w:w="499" w:type="pct"/>
          </w:tcPr>
          <w:p w14:paraId="09AC8A34" w14:textId="08FDE2B0" w:rsidR="00A56132" w:rsidRPr="00B16108" w:rsidRDefault="00A56132" w:rsidP="00A56132">
            <w:pPr>
              <w:pStyle w:val="Tabletext"/>
              <w:jc w:val="center"/>
              <w:rPr>
                <w:bCs/>
                <w:sz w:val="18"/>
                <w:szCs w:val="18"/>
                <w:lang w:val="ru-RU"/>
              </w:rPr>
            </w:pPr>
            <w:r w:rsidRPr="003467C5">
              <w:rPr>
                <w:sz w:val="18"/>
                <w:szCs w:val="18"/>
              </w:rPr>
              <w:t>53</w:t>
            </w:r>
            <w:r w:rsidR="00B16108" w:rsidRPr="003467C5">
              <w:rPr>
                <w:sz w:val="18"/>
                <w:szCs w:val="18"/>
                <w:lang w:val="ru-RU"/>
              </w:rPr>
              <w:t>,</w:t>
            </w:r>
            <w:r w:rsidRPr="003467C5">
              <w:rPr>
                <w:bCs/>
                <w:sz w:val="18"/>
                <w:szCs w:val="18"/>
              </w:rPr>
              <w:t>3</w:t>
            </w:r>
          </w:p>
        </w:tc>
        <w:tc>
          <w:tcPr>
            <w:tcW w:w="499" w:type="pct"/>
          </w:tcPr>
          <w:p w14:paraId="3B3E9713" w14:textId="0EEE37D5" w:rsidR="00A56132" w:rsidRPr="00B16108" w:rsidRDefault="00A56132" w:rsidP="00A56132">
            <w:pPr>
              <w:pStyle w:val="Tabletext"/>
              <w:jc w:val="center"/>
              <w:rPr>
                <w:bCs/>
                <w:sz w:val="18"/>
                <w:szCs w:val="18"/>
                <w:lang w:val="ru-RU"/>
              </w:rPr>
            </w:pPr>
            <w:r w:rsidRPr="003467C5">
              <w:rPr>
                <w:sz w:val="18"/>
                <w:szCs w:val="18"/>
              </w:rPr>
              <w:t>44</w:t>
            </w:r>
            <w:r w:rsidR="00B16108" w:rsidRPr="003467C5">
              <w:rPr>
                <w:sz w:val="18"/>
                <w:szCs w:val="18"/>
                <w:lang w:val="ru-RU"/>
              </w:rPr>
              <w:t>,</w:t>
            </w:r>
            <w:r w:rsidRPr="003467C5">
              <w:rPr>
                <w:bCs/>
                <w:sz w:val="18"/>
                <w:szCs w:val="18"/>
              </w:rPr>
              <w:t>1</w:t>
            </w:r>
          </w:p>
        </w:tc>
      </w:tr>
    </w:tbl>
    <w:p w14:paraId="01093B30" w14:textId="77777777" w:rsidR="00D718EC" w:rsidRPr="00074478" w:rsidRDefault="00D718EC" w:rsidP="00D718EC">
      <w:pPr>
        <w:pStyle w:val="Tablefin"/>
      </w:pPr>
    </w:p>
    <w:p w14:paraId="6832F45E" w14:textId="63E09B34" w:rsidR="00F34A90" w:rsidRPr="0042739D" w:rsidRDefault="00F34A90" w:rsidP="00613317">
      <w:pPr>
        <w:pStyle w:val="TableNo"/>
        <w:keepLines/>
        <w:rPr>
          <w:lang w:val="ru-RU"/>
        </w:rPr>
      </w:pPr>
      <w:r w:rsidRPr="0042739D">
        <w:rPr>
          <w:lang w:val="ru-RU"/>
        </w:rPr>
        <w:t>ТАБЛИЦА 5</w:t>
      </w:r>
      <w:r w:rsidR="00A56132">
        <w:rPr>
          <w:lang w:val="ru-RU"/>
        </w:rPr>
        <w:t>1</w:t>
      </w:r>
    </w:p>
    <w:p w14:paraId="05D59B8F" w14:textId="77777777" w:rsidR="00F34A90" w:rsidRPr="0042739D" w:rsidRDefault="00F34A90" w:rsidP="00F34A90">
      <w:pPr>
        <w:pStyle w:val="Tabletitle"/>
        <w:spacing w:before="120"/>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8"/>
        <w:gridCol w:w="1483"/>
        <w:gridCol w:w="882"/>
        <w:gridCol w:w="924"/>
        <w:gridCol w:w="903"/>
        <w:gridCol w:w="903"/>
        <w:gridCol w:w="903"/>
        <w:gridCol w:w="903"/>
      </w:tblGrid>
      <w:tr w:rsidR="00F34A90" w:rsidRPr="0042739D" w14:paraId="71996C2B" w14:textId="77777777" w:rsidTr="00F0043E">
        <w:trPr>
          <w:trHeight w:val="20"/>
          <w:jc w:val="center"/>
        </w:trPr>
        <w:tc>
          <w:tcPr>
            <w:tcW w:w="4221" w:type="dxa"/>
            <w:gridSpan w:val="2"/>
            <w:vAlign w:val="bottom"/>
          </w:tcPr>
          <w:p w14:paraId="6EBD7584" w14:textId="77777777" w:rsidR="00F34A90" w:rsidRPr="0042739D" w:rsidRDefault="00F34A90" w:rsidP="00F0043E">
            <w:pPr>
              <w:pStyle w:val="Tabletext"/>
              <w:rPr>
                <w:sz w:val="18"/>
                <w:szCs w:val="18"/>
                <w:lang w:val="ru-RU"/>
              </w:rPr>
            </w:pPr>
            <w:r w:rsidRPr="0042739D">
              <w:rPr>
                <w:sz w:val="18"/>
                <w:szCs w:val="18"/>
                <w:lang w:val="ru-RU"/>
              </w:rPr>
              <w:t>Модуляция DRM</w:t>
            </w:r>
          </w:p>
        </w:tc>
        <w:tc>
          <w:tcPr>
            <w:tcW w:w="5418" w:type="dxa"/>
            <w:gridSpan w:val="6"/>
            <w:vAlign w:val="bottom"/>
          </w:tcPr>
          <w:p w14:paraId="75524E79" w14:textId="77777777" w:rsidR="00F34A90" w:rsidRPr="0042739D" w:rsidRDefault="00F34A90" w:rsidP="00F0043E">
            <w:pPr>
              <w:pStyle w:val="Tabletext"/>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14:paraId="2647BBC9" w14:textId="77777777" w:rsidTr="00F0043E">
        <w:trPr>
          <w:trHeight w:val="20"/>
          <w:jc w:val="center"/>
        </w:trPr>
        <w:tc>
          <w:tcPr>
            <w:tcW w:w="4221" w:type="dxa"/>
            <w:gridSpan w:val="2"/>
            <w:vAlign w:val="bottom"/>
          </w:tcPr>
          <w:p w14:paraId="25D7A356" w14:textId="77777777" w:rsidR="00F34A90" w:rsidRPr="0042739D" w:rsidRDefault="00F34A90" w:rsidP="00F0043E">
            <w:pPr>
              <w:pStyle w:val="Tabletext"/>
              <w:rPr>
                <w:sz w:val="18"/>
                <w:szCs w:val="18"/>
                <w:lang w:val="ru-RU"/>
              </w:rPr>
            </w:pPr>
            <w:r w:rsidRPr="0042739D">
              <w:rPr>
                <w:sz w:val="18"/>
                <w:szCs w:val="18"/>
                <w:lang w:val="ru-RU"/>
              </w:rPr>
              <w:t>Режим приема</w:t>
            </w:r>
          </w:p>
        </w:tc>
        <w:tc>
          <w:tcPr>
            <w:tcW w:w="882" w:type="dxa"/>
            <w:vAlign w:val="bottom"/>
          </w:tcPr>
          <w:p w14:paraId="5CA1DB81" w14:textId="77777777" w:rsidR="00F34A90" w:rsidRPr="0042739D" w:rsidRDefault="00F34A90" w:rsidP="00F0043E">
            <w:pPr>
              <w:pStyle w:val="Tabletext"/>
              <w:jc w:val="center"/>
              <w:rPr>
                <w:sz w:val="18"/>
                <w:szCs w:val="18"/>
                <w:lang w:val="ru-RU"/>
              </w:rPr>
            </w:pPr>
            <w:r w:rsidRPr="0042739D">
              <w:rPr>
                <w:sz w:val="18"/>
                <w:szCs w:val="18"/>
                <w:lang w:val="ru-RU"/>
              </w:rPr>
              <w:t>FX</w:t>
            </w:r>
          </w:p>
        </w:tc>
        <w:tc>
          <w:tcPr>
            <w:tcW w:w="924" w:type="dxa"/>
            <w:vAlign w:val="bottom"/>
          </w:tcPr>
          <w:p w14:paraId="486EC5B8" w14:textId="77777777" w:rsidR="00F34A90" w:rsidRPr="0042739D" w:rsidRDefault="00F34A90" w:rsidP="00F0043E">
            <w:pPr>
              <w:pStyle w:val="Tabletext"/>
              <w:jc w:val="center"/>
              <w:rPr>
                <w:sz w:val="18"/>
                <w:szCs w:val="18"/>
                <w:lang w:val="ru-RU"/>
              </w:rPr>
            </w:pPr>
            <w:r w:rsidRPr="0042739D">
              <w:rPr>
                <w:sz w:val="18"/>
                <w:szCs w:val="18"/>
                <w:lang w:val="ru-RU"/>
              </w:rPr>
              <w:t>PI</w:t>
            </w:r>
          </w:p>
        </w:tc>
        <w:tc>
          <w:tcPr>
            <w:tcW w:w="903" w:type="dxa"/>
            <w:vAlign w:val="bottom"/>
          </w:tcPr>
          <w:p w14:paraId="5CA40639" w14:textId="77777777" w:rsidR="00F34A90" w:rsidRPr="0042739D" w:rsidRDefault="00F34A90" w:rsidP="00F0043E">
            <w:pPr>
              <w:pStyle w:val="Tabletext"/>
              <w:jc w:val="center"/>
              <w:rPr>
                <w:sz w:val="18"/>
                <w:szCs w:val="18"/>
                <w:lang w:val="ru-RU"/>
              </w:rPr>
            </w:pPr>
            <w:r w:rsidRPr="0042739D">
              <w:rPr>
                <w:sz w:val="18"/>
                <w:szCs w:val="18"/>
                <w:lang w:val="ru-RU"/>
              </w:rPr>
              <w:t>PI-H</w:t>
            </w:r>
          </w:p>
        </w:tc>
        <w:tc>
          <w:tcPr>
            <w:tcW w:w="903" w:type="dxa"/>
            <w:vAlign w:val="bottom"/>
          </w:tcPr>
          <w:p w14:paraId="1B8FA581" w14:textId="77777777" w:rsidR="00F34A90" w:rsidRPr="0042739D" w:rsidRDefault="00F34A90" w:rsidP="00F0043E">
            <w:pPr>
              <w:pStyle w:val="Tabletext"/>
              <w:jc w:val="center"/>
              <w:rPr>
                <w:sz w:val="18"/>
                <w:szCs w:val="18"/>
                <w:lang w:val="ru-RU"/>
              </w:rPr>
            </w:pPr>
            <w:r w:rsidRPr="0042739D">
              <w:rPr>
                <w:sz w:val="18"/>
                <w:szCs w:val="18"/>
                <w:lang w:val="ru-RU"/>
              </w:rPr>
              <w:t>PO</w:t>
            </w:r>
          </w:p>
        </w:tc>
        <w:tc>
          <w:tcPr>
            <w:tcW w:w="903" w:type="dxa"/>
            <w:vAlign w:val="bottom"/>
          </w:tcPr>
          <w:p w14:paraId="70CD15CF" w14:textId="77777777" w:rsidR="00F34A90" w:rsidRPr="0042739D" w:rsidRDefault="00F34A90" w:rsidP="00F0043E">
            <w:pPr>
              <w:pStyle w:val="Tabletext"/>
              <w:jc w:val="center"/>
              <w:rPr>
                <w:sz w:val="18"/>
                <w:szCs w:val="18"/>
                <w:lang w:val="ru-RU"/>
              </w:rPr>
            </w:pPr>
            <w:r w:rsidRPr="0042739D">
              <w:rPr>
                <w:sz w:val="18"/>
                <w:szCs w:val="18"/>
                <w:lang w:val="ru-RU"/>
              </w:rPr>
              <w:t>PO-H</w:t>
            </w:r>
          </w:p>
        </w:tc>
        <w:tc>
          <w:tcPr>
            <w:tcW w:w="903" w:type="dxa"/>
            <w:vAlign w:val="bottom"/>
          </w:tcPr>
          <w:p w14:paraId="06CA9F23" w14:textId="77777777"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14:paraId="4B669954" w14:textId="77777777" w:rsidTr="00F0043E">
        <w:trPr>
          <w:trHeight w:val="20"/>
          <w:jc w:val="center"/>
        </w:trPr>
        <w:tc>
          <w:tcPr>
            <w:tcW w:w="2738" w:type="dxa"/>
          </w:tcPr>
          <w:p w14:paraId="28FBDF18"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1483" w:type="dxa"/>
          </w:tcPr>
          <w:p w14:paraId="61AA63B9"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882" w:type="dxa"/>
          </w:tcPr>
          <w:p w14:paraId="60C09F66" w14:textId="77777777" w:rsidR="00F34A90" w:rsidRPr="0042739D" w:rsidRDefault="00F34A90" w:rsidP="00F0043E">
            <w:pPr>
              <w:pStyle w:val="Tabletext"/>
              <w:ind w:left="-57" w:right="-57"/>
              <w:jc w:val="center"/>
              <w:rPr>
                <w:sz w:val="18"/>
                <w:szCs w:val="18"/>
                <w:lang w:val="ru-RU"/>
              </w:rPr>
            </w:pPr>
            <w:r w:rsidRPr="0042739D">
              <w:rPr>
                <w:sz w:val="18"/>
                <w:szCs w:val="18"/>
                <w:lang w:val="ru-RU"/>
              </w:rPr>
              <w:t>−136,08</w:t>
            </w:r>
          </w:p>
        </w:tc>
        <w:tc>
          <w:tcPr>
            <w:tcW w:w="924" w:type="dxa"/>
          </w:tcPr>
          <w:p w14:paraId="58AFFB2C"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14:paraId="7243AF22"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14:paraId="29A297A0"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14:paraId="5D9F9ABB"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14:paraId="4EFFEE52" w14:textId="77777777" w:rsidR="00F34A90" w:rsidRPr="0042739D" w:rsidRDefault="00F34A90" w:rsidP="00F0043E">
            <w:pPr>
              <w:pStyle w:val="Tabletext"/>
              <w:ind w:left="-57" w:right="-57"/>
              <w:jc w:val="center"/>
              <w:rPr>
                <w:sz w:val="18"/>
                <w:szCs w:val="18"/>
                <w:lang w:val="ru-RU"/>
              </w:rPr>
            </w:pPr>
            <w:r w:rsidRPr="0042739D">
              <w:rPr>
                <w:sz w:val="18"/>
                <w:szCs w:val="18"/>
                <w:lang w:val="ru-RU"/>
              </w:rPr>
              <w:t>−131,18</w:t>
            </w:r>
          </w:p>
        </w:tc>
      </w:tr>
      <w:tr w:rsidR="00F34A90" w:rsidRPr="0042739D" w14:paraId="0D435ECC" w14:textId="77777777" w:rsidTr="00F0043E">
        <w:trPr>
          <w:trHeight w:val="20"/>
          <w:jc w:val="center"/>
        </w:trPr>
        <w:tc>
          <w:tcPr>
            <w:tcW w:w="2738" w:type="dxa"/>
          </w:tcPr>
          <w:p w14:paraId="3A1507AE" w14:textId="77777777"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1483" w:type="dxa"/>
          </w:tcPr>
          <w:p w14:paraId="53D461B8" w14:textId="77777777"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882" w:type="dxa"/>
          </w:tcPr>
          <w:p w14:paraId="15B5C2F0"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24" w:type="dxa"/>
          </w:tcPr>
          <w:p w14:paraId="790424A9"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903" w:type="dxa"/>
          </w:tcPr>
          <w:p w14:paraId="2EFF5F6E" w14:textId="77777777" w:rsidR="00F34A90" w:rsidRPr="0042739D" w:rsidRDefault="00F34A90" w:rsidP="00F0043E">
            <w:pPr>
              <w:pStyle w:val="Tabletext"/>
              <w:jc w:val="center"/>
              <w:rPr>
                <w:sz w:val="18"/>
                <w:szCs w:val="18"/>
                <w:lang w:val="ru-RU"/>
              </w:rPr>
            </w:pPr>
            <w:r w:rsidRPr="0042739D">
              <w:rPr>
                <w:sz w:val="18"/>
                <w:szCs w:val="18"/>
                <w:lang w:val="ru-RU"/>
              </w:rPr>
              <w:t>−13,00</w:t>
            </w:r>
          </w:p>
        </w:tc>
        <w:tc>
          <w:tcPr>
            <w:tcW w:w="903" w:type="dxa"/>
          </w:tcPr>
          <w:p w14:paraId="15FCD881" w14:textId="77777777" w:rsidR="00F34A90" w:rsidRPr="0042739D" w:rsidRDefault="00F34A90" w:rsidP="00F0043E">
            <w:pPr>
              <w:pStyle w:val="Tabletext"/>
              <w:jc w:val="center"/>
              <w:rPr>
                <w:sz w:val="18"/>
                <w:szCs w:val="18"/>
                <w:lang w:val="ru-RU"/>
              </w:rPr>
            </w:pPr>
            <w:r w:rsidRPr="0042739D">
              <w:rPr>
                <w:sz w:val="18"/>
                <w:szCs w:val="18"/>
                <w:lang w:val="ru-RU"/>
              </w:rPr>
              <w:t>−2,20</w:t>
            </w:r>
          </w:p>
        </w:tc>
        <w:tc>
          <w:tcPr>
            <w:tcW w:w="903" w:type="dxa"/>
          </w:tcPr>
          <w:p w14:paraId="200A82AA" w14:textId="77777777" w:rsidR="00F34A90" w:rsidRPr="0042739D" w:rsidRDefault="00F34A90" w:rsidP="00F0043E">
            <w:pPr>
              <w:pStyle w:val="Tabletext"/>
              <w:jc w:val="center"/>
              <w:rPr>
                <w:sz w:val="18"/>
                <w:szCs w:val="18"/>
                <w:lang w:val="ru-RU"/>
              </w:rPr>
            </w:pPr>
            <w:r w:rsidRPr="0042739D">
              <w:rPr>
                <w:sz w:val="18"/>
                <w:szCs w:val="18"/>
                <w:lang w:val="ru-RU"/>
              </w:rPr>
              <w:t>−13,00</w:t>
            </w:r>
          </w:p>
        </w:tc>
        <w:tc>
          <w:tcPr>
            <w:tcW w:w="903" w:type="dxa"/>
          </w:tcPr>
          <w:p w14:paraId="4E437745" w14:textId="77777777"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14:paraId="5BFC7E11" w14:textId="77777777" w:rsidTr="00F0043E">
        <w:trPr>
          <w:trHeight w:val="20"/>
          <w:jc w:val="center"/>
        </w:trPr>
        <w:tc>
          <w:tcPr>
            <w:tcW w:w="2738" w:type="dxa"/>
          </w:tcPr>
          <w:p w14:paraId="6C986B95" w14:textId="77777777"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1483" w:type="dxa"/>
          </w:tcPr>
          <w:p w14:paraId="2E642B2A" w14:textId="77777777"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882" w:type="dxa"/>
          </w:tcPr>
          <w:p w14:paraId="53D8C3CC" w14:textId="77777777" w:rsidR="00F34A90" w:rsidRPr="0042739D" w:rsidRDefault="00F34A90" w:rsidP="00F0043E">
            <w:pPr>
              <w:pStyle w:val="Tabletext"/>
              <w:jc w:val="center"/>
              <w:rPr>
                <w:sz w:val="18"/>
                <w:szCs w:val="18"/>
                <w:lang w:val="ru-RU"/>
              </w:rPr>
            </w:pPr>
            <w:r w:rsidRPr="0042739D">
              <w:rPr>
                <w:sz w:val="18"/>
                <w:szCs w:val="18"/>
                <w:lang w:val="ru-RU"/>
              </w:rPr>
              <w:t>−5,32</w:t>
            </w:r>
          </w:p>
        </w:tc>
        <w:tc>
          <w:tcPr>
            <w:tcW w:w="924" w:type="dxa"/>
          </w:tcPr>
          <w:p w14:paraId="3DDC4546" w14:textId="77777777" w:rsidR="00F34A90" w:rsidRPr="0042739D" w:rsidRDefault="00F34A90" w:rsidP="00F0043E">
            <w:pPr>
              <w:pStyle w:val="Tabletext"/>
              <w:jc w:val="center"/>
              <w:rPr>
                <w:sz w:val="18"/>
                <w:szCs w:val="18"/>
                <w:lang w:val="ru-RU"/>
              </w:rPr>
            </w:pPr>
            <w:r w:rsidRPr="0042739D">
              <w:rPr>
                <w:sz w:val="18"/>
                <w:szCs w:val="18"/>
                <w:lang w:val="ru-RU"/>
              </w:rPr>
              <w:t>−7,52</w:t>
            </w:r>
          </w:p>
        </w:tc>
        <w:tc>
          <w:tcPr>
            <w:tcW w:w="903" w:type="dxa"/>
          </w:tcPr>
          <w:p w14:paraId="465A51F1"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903" w:type="dxa"/>
          </w:tcPr>
          <w:p w14:paraId="12065748" w14:textId="77777777" w:rsidR="00F34A90" w:rsidRPr="0042739D" w:rsidRDefault="00F34A90" w:rsidP="00F0043E">
            <w:pPr>
              <w:pStyle w:val="Tabletext"/>
              <w:jc w:val="center"/>
              <w:rPr>
                <w:sz w:val="18"/>
                <w:szCs w:val="18"/>
                <w:lang w:val="ru-RU"/>
              </w:rPr>
            </w:pPr>
            <w:r w:rsidRPr="0042739D">
              <w:rPr>
                <w:sz w:val="18"/>
                <w:szCs w:val="18"/>
                <w:lang w:val="ru-RU"/>
              </w:rPr>
              <w:t>−7,52</w:t>
            </w:r>
          </w:p>
        </w:tc>
        <w:tc>
          <w:tcPr>
            <w:tcW w:w="903" w:type="dxa"/>
          </w:tcPr>
          <w:p w14:paraId="184F18A2" w14:textId="77777777" w:rsidR="00F34A90" w:rsidRPr="0042739D" w:rsidRDefault="00F34A90" w:rsidP="00F0043E">
            <w:pPr>
              <w:pStyle w:val="Tabletext"/>
              <w:jc w:val="center"/>
              <w:rPr>
                <w:sz w:val="18"/>
                <w:szCs w:val="18"/>
                <w:lang w:val="ru-RU"/>
              </w:rPr>
            </w:pPr>
            <w:r w:rsidRPr="0042739D">
              <w:rPr>
                <w:sz w:val="18"/>
                <w:szCs w:val="18"/>
                <w:lang w:val="ru-RU"/>
              </w:rPr>
              <w:t>−18,32</w:t>
            </w:r>
          </w:p>
        </w:tc>
        <w:tc>
          <w:tcPr>
            <w:tcW w:w="903" w:type="dxa"/>
          </w:tcPr>
          <w:p w14:paraId="2D70D086" w14:textId="77777777" w:rsidR="00F34A90" w:rsidRPr="0042739D" w:rsidRDefault="00F34A90" w:rsidP="00F0043E">
            <w:pPr>
              <w:pStyle w:val="Tabletext"/>
              <w:jc w:val="center"/>
              <w:rPr>
                <w:sz w:val="18"/>
                <w:szCs w:val="18"/>
                <w:lang w:val="ru-RU"/>
              </w:rPr>
            </w:pPr>
            <w:r w:rsidRPr="0042739D">
              <w:rPr>
                <w:sz w:val="18"/>
                <w:szCs w:val="18"/>
                <w:lang w:val="ru-RU"/>
              </w:rPr>
              <w:t>−7,52</w:t>
            </w:r>
          </w:p>
        </w:tc>
      </w:tr>
      <w:tr w:rsidR="00F34A90" w:rsidRPr="0042739D" w14:paraId="61F54573" w14:textId="77777777" w:rsidTr="00F0043E">
        <w:trPr>
          <w:trHeight w:val="20"/>
          <w:jc w:val="center"/>
        </w:trPr>
        <w:tc>
          <w:tcPr>
            <w:tcW w:w="2738" w:type="dxa"/>
          </w:tcPr>
          <w:p w14:paraId="007D46C5" w14:textId="77777777"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1483" w:type="dxa"/>
          </w:tcPr>
          <w:p w14:paraId="611098F4"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882" w:type="dxa"/>
          </w:tcPr>
          <w:p w14:paraId="54C8BAFB" w14:textId="77777777" w:rsidR="00F34A90" w:rsidRPr="0042739D" w:rsidRDefault="00F34A90" w:rsidP="00F0043E">
            <w:pPr>
              <w:pStyle w:val="Tabletext"/>
              <w:jc w:val="center"/>
              <w:rPr>
                <w:sz w:val="18"/>
                <w:szCs w:val="18"/>
                <w:lang w:val="ru-RU"/>
              </w:rPr>
            </w:pPr>
            <w:r w:rsidRPr="0042739D">
              <w:rPr>
                <w:sz w:val="18"/>
                <w:szCs w:val="18"/>
                <w:lang w:val="ru-RU"/>
              </w:rPr>
              <w:t>2,00</w:t>
            </w:r>
          </w:p>
        </w:tc>
        <w:tc>
          <w:tcPr>
            <w:tcW w:w="924" w:type="dxa"/>
          </w:tcPr>
          <w:p w14:paraId="33BA1B88"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05BEFCE9"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0AF93B95"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166F7ACE"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4DC6E2BD" w14:textId="77777777" w:rsidR="00F34A90" w:rsidRPr="0042739D" w:rsidRDefault="00F34A90" w:rsidP="00F0043E">
            <w:pPr>
              <w:pStyle w:val="Tabletext"/>
              <w:jc w:val="center"/>
              <w:rPr>
                <w:sz w:val="18"/>
                <w:szCs w:val="18"/>
                <w:lang w:val="ru-RU"/>
              </w:rPr>
            </w:pPr>
            <w:r w:rsidRPr="0042739D">
              <w:rPr>
                <w:sz w:val="18"/>
                <w:szCs w:val="18"/>
                <w:lang w:val="ru-RU"/>
              </w:rPr>
              <w:t>0,40</w:t>
            </w:r>
          </w:p>
        </w:tc>
      </w:tr>
      <w:tr w:rsidR="00F34A90" w:rsidRPr="0042739D" w14:paraId="163E5244" w14:textId="77777777" w:rsidTr="00F0043E">
        <w:trPr>
          <w:trHeight w:val="20"/>
          <w:jc w:val="center"/>
        </w:trPr>
        <w:tc>
          <w:tcPr>
            <w:tcW w:w="2738" w:type="dxa"/>
          </w:tcPr>
          <w:p w14:paraId="19762FFC" w14:textId="77777777"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1483" w:type="dxa"/>
          </w:tcPr>
          <w:p w14:paraId="661B9CE7" w14:textId="77777777"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882" w:type="dxa"/>
          </w:tcPr>
          <w:p w14:paraId="4C5F3943" w14:textId="77777777" w:rsidR="00F34A90" w:rsidRPr="0042739D" w:rsidRDefault="00F34A90" w:rsidP="00F0043E">
            <w:pPr>
              <w:pStyle w:val="Tabletext"/>
              <w:ind w:left="-57" w:right="-57"/>
              <w:jc w:val="center"/>
              <w:rPr>
                <w:sz w:val="18"/>
                <w:szCs w:val="18"/>
                <w:lang w:val="ru-RU"/>
              </w:rPr>
            </w:pPr>
            <w:r w:rsidRPr="0042739D">
              <w:rPr>
                <w:sz w:val="18"/>
                <w:szCs w:val="18"/>
                <w:lang w:val="ru-RU"/>
              </w:rPr>
              <w:t>−128,75</w:t>
            </w:r>
          </w:p>
        </w:tc>
        <w:tc>
          <w:tcPr>
            <w:tcW w:w="924" w:type="dxa"/>
          </w:tcPr>
          <w:p w14:paraId="7C249607" w14:textId="77777777" w:rsidR="00F34A90" w:rsidRPr="0042739D" w:rsidRDefault="00F34A90" w:rsidP="00F0043E">
            <w:pPr>
              <w:pStyle w:val="Tabletext"/>
              <w:ind w:left="-57" w:right="-57"/>
              <w:jc w:val="center"/>
              <w:rPr>
                <w:sz w:val="18"/>
                <w:szCs w:val="18"/>
                <w:lang w:val="ru-RU"/>
              </w:rPr>
            </w:pPr>
            <w:r w:rsidRPr="0042739D">
              <w:rPr>
                <w:sz w:val="18"/>
                <w:szCs w:val="18"/>
                <w:lang w:val="ru-RU"/>
              </w:rPr>
              <w:t>−121,05</w:t>
            </w:r>
          </w:p>
        </w:tc>
        <w:tc>
          <w:tcPr>
            <w:tcW w:w="903" w:type="dxa"/>
          </w:tcPr>
          <w:p w14:paraId="229C90D1"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903" w:type="dxa"/>
          </w:tcPr>
          <w:p w14:paraId="6B6C6895" w14:textId="77777777" w:rsidR="00F34A90" w:rsidRPr="0042739D" w:rsidRDefault="00F34A90" w:rsidP="00F0043E">
            <w:pPr>
              <w:pStyle w:val="Tabletext"/>
              <w:ind w:left="-57" w:right="-57"/>
              <w:jc w:val="center"/>
              <w:rPr>
                <w:sz w:val="18"/>
                <w:szCs w:val="18"/>
                <w:lang w:val="ru-RU"/>
              </w:rPr>
            </w:pPr>
            <w:r w:rsidRPr="0042739D">
              <w:rPr>
                <w:sz w:val="18"/>
                <w:szCs w:val="18"/>
                <w:lang w:val="ru-RU"/>
              </w:rPr>
              <w:t>−121,05</w:t>
            </w:r>
          </w:p>
        </w:tc>
        <w:tc>
          <w:tcPr>
            <w:tcW w:w="903" w:type="dxa"/>
          </w:tcPr>
          <w:p w14:paraId="38F500FC" w14:textId="77777777"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903" w:type="dxa"/>
          </w:tcPr>
          <w:p w14:paraId="2A3389E8" w14:textId="77777777" w:rsidR="00F34A90" w:rsidRPr="0042739D" w:rsidRDefault="00F34A90" w:rsidP="00F0043E">
            <w:pPr>
              <w:pStyle w:val="Tabletext"/>
              <w:ind w:left="-57" w:right="-57"/>
              <w:jc w:val="center"/>
              <w:rPr>
                <w:sz w:val="18"/>
                <w:szCs w:val="18"/>
                <w:lang w:val="ru-RU"/>
              </w:rPr>
            </w:pPr>
            <w:r w:rsidRPr="0042739D">
              <w:rPr>
                <w:sz w:val="18"/>
                <w:szCs w:val="18"/>
                <w:lang w:val="ru-RU"/>
              </w:rPr>
              <w:t>−123,25</w:t>
            </w:r>
          </w:p>
        </w:tc>
      </w:tr>
      <w:tr w:rsidR="00F34A90" w:rsidRPr="0042739D" w14:paraId="60DA0EF9" w14:textId="77777777" w:rsidTr="00F0043E">
        <w:trPr>
          <w:trHeight w:val="20"/>
          <w:jc w:val="center"/>
        </w:trPr>
        <w:tc>
          <w:tcPr>
            <w:tcW w:w="2738" w:type="dxa"/>
          </w:tcPr>
          <w:p w14:paraId="6FE6AB07" w14:textId="77777777"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1483" w:type="dxa"/>
          </w:tcPr>
          <w:p w14:paraId="7F3C31D0" w14:textId="77777777"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882" w:type="dxa"/>
          </w:tcPr>
          <w:p w14:paraId="434FE595" w14:textId="77777777" w:rsidR="00F34A90" w:rsidRPr="0042739D" w:rsidRDefault="00F34A90" w:rsidP="00F0043E">
            <w:pPr>
              <w:pStyle w:val="Tabletext"/>
              <w:jc w:val="center"/>
              <w:rPr>
                <w:sz w:val="18"/>
                <w:szCs w:val="18"/>
                <w:lang w:val="ru-RU"/>
              </w:rPr>
            </w:pPr>
            <w:r w:rsidRPr="0042739D">
              <w:rPr>
                <w:sz w:val="18"/>
                <w:szCs w:val="18"/>
                <w:lang w:val="ru-RU"/>
              </w:rPr>
              <w:t>17,01</w:t>
            </w:r>
          </w:p>
        </w:tc>
        <w:tc>
          <w:tcPr>
            <w:tcW w:w="924" w:type="dxa"/>
          </w:tcPr>
          <w:p w14:paraId="6B276A0E" w14:textId="77777777" w:rsidR="00F34A90" w:rsidRPr="0042739D" w:rsidRDefault="00F34A90" w:rsidP="00F0043E">
            <w:pPr>
              <w:pStyle w:val="Tabletext"/>
              <w:jc w:val="center"/>
              <w:rPr>
                <w:sz w:val="18"/>
                <w:szCs w:val="18"/>
                <w:lang w:val="ru-RU"/>
              </w:rPr>
            </w:pPr>
            <w:r w:rsidRPr="0042739D">
              <w:rPr>
                <w:sz w:val="18"/>
                <w:szCs w:val="18"/>
                <w:lang w:val="ru-RU"/>
              </w:rPr>
              <w:t>24,71</w:t>
            </w:r>
          </w:p>
        </w:tc>
        <w:tc>
          <w:tcPr>
            <w:tcW w:w="903" w:type="dxa"/>
          </w:tcPr>
          <w:p w14:paraId="621C8EA0"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903" w:type="dxa"/>
          </w:tcPr>
          <w:p w14:paraId="7C986D8F" w14:textId="77777777" w:rsidR="00F34A90" w:rsidRPr="0042739D" w:rsidRDefault="00F34A90" w:rsidP="00F0043E">
            <w:pPr>
              <w:pStyle w:val="Tabletext"/>
              <w:jc w:val="center"/>
              <w:rPr>
                <w:sz w:val="18"/>
                <w:szCs w:val="18"/>
                <w:lang w:val="ru-RU"/>
              </w:rPr>
            </w:pPr>
            <w:r w:rsidRPr="0042739D">
              <w:rPr>
                <w:sz w:val="18"/>
                <w:szCs w:val="18"/>
                <w:lang w:val="ru-RU"/>
              </w:rPr>
              <w:t>24,71</w:t>
            </w:r>
          </w:p>
        </w:tc>
        <w:tc>
          <w:tcPr>
            <w:tcW w:w="903" w:type="dxa"/>
          </w:tcPr>
          <w:p w14:paraId="7EAFF431" w14:textId="77777777" w:rsidR="00F34A90" w:rsidRPr="0042739D" w:rsidRDefault="00F34A90" w:rsidP="00F0043E">
            <w:pPr>
              <w:pStyle w:val="Tabletext"/>
              <w:jc w:val="center"/>
              <w:rPr>
                <w:sz w:val="18"/>
                <w:szCs w:val="18"/>
                <w:lang w:val="ru-RU"/>
              </w:rPr>
            </w:pPr>
            <w:r w:rsidRPr="0042739D">
              <w:rPr>
                <w:sz w:val="18"/>
                <w:szCs w:val="18"/>
                <w:lang w:val="ru-RU"/>
              </w:rPr>
              <w:t>35,51</w:t>
            </w:r>
          </w:p>
        </w:tc>
        <w:tc>
          <w:tcPr>
            <w:tcW w:w="903" w:type="dxa"/>
          </w:tcPr>
          <w:p w14:paraId="3F37F5B6" w14:textId="77777777" w:rsidR="00F34A90" w:rsidRPr="0042739D" w:rsidRDefault="00F34A90" w:rsidP="00F0043E">
            <w:pPr>
              <w:pStyle w:val="Tabletext"/>
              <w:jc w:val="center"/>
              <w:rPr>
                <w:sz w:val="18"/>
                <w:szCs w:val="18"/>
                <w:lang w:val="ru-RU"/>
              </w:rPr>
            </w:pPr>
            <w:r w:rsidRPr="0042739D">
              <w:rPr>
                <w:sz w:val="18"/>
                <w:szCs w:val="18"/>
                <w:lang w:val="ru-RU"/>
              </w:rPr>
              <w:t>22,51</w:t>
            </w:r>
          </w:p>
        </w:tc>
      </w:tr>
    </w:tbl>
    <w:p w14:paraId="63A3EAD1" w14:textId="3E39749B" w:rsidR="00613317" w:rsidRPr="00613317" w:rsidRDefault="00613317" w:rsidP="00613317">
      <w:pPr>
        <w:pStyle w:val="TableNo"/>
        <w:keepLines/>
        <w:rPr>
          <w:lang w:val="ru-RU"/>
        </w:rPr>
      </w:pPr>
      <w:r w:rsidRPr="0042739D">
        <w:rPr>
          <w:lang w:val="ru-RU"/>
        </w:rPr>
        <w:lastRenderedPageBreak/>
        <w:t>ТАБЛИЦА 5</w:t>
      </w:r>
      <w:r>
        <w:rPr>
          <w:lang w:val="ru-RU"/>
        </w:rPr>
        <w:t>1</w:t>
      </w:r>
      <w:r>
        <w:rPr>
          <w:lang w:val="en-US"/>
        </w:rPr>
        <w:t xml:space="preserve"> (</w:t>
      </w:r>
      <w:r w:rsidRPr="00613317">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8"/>
        <w:gridCol w:w="1483"/>
        <w:gridCol w:w="882"/>
        <w:gridCol w:w="924"/>
        <w:gridCol w:w="903"/>
        <w:gridCol w:w="903"/>
        <w:gridCol w:w="903"/>
        <w:gridCol w:w="903"/>
      </w:tblGrid>
      <w:tr w:rsidR="00F34A90" w:rsidRPr="0042739D" w14:paraId="7BAF9C18" w14:textId="77777777" w:rsidTr="00F0043E">
        <w:trPr>
          <w:trHeight w:val="20"/>
          <w:jc w:val="center"/>
        </w:trPr>
        <w:tc>
          <w:tcPr>
            <w:tcW w:w="2738" w:type="dxa"/>
          </w:tcPr>
          <w:p w14:paraId="287D47B7" w14:textId="77777777"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1483" w:type="dxa"/>
          </w:tcPr>
          <w:p w14:paraId="6935087A" w14:textId="77777777"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882" w:type="dxa"/>
          </w:tcPr>
          <w:p w14:paraId="329317B9"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924" w:type="dxa"/>
          </w:tcPr>
          <w:p w14:paraId="5001E128"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903" w:type="dxa"/>
          </w:tcPr>
          <w:p w14:paraId="7327AA46"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53BC2B1A" w14:textId="77777777" w:rsidR="00F34A90" w:rsidRPr="0042739D" w:rsidRDefault="00F34A90" w:rsidP="00F0043E">
            <w:pPr>
              <w:pStyle w:val="Tabletext"/>
              <w:jc w:val="center"/>
              <w:rPr>
                <w:sz w:val="18"/>
                <w:szCs w:val="18"/>
                <w:lang w:val="ru-RU"/>
              </w:rPr>
            </w:pPr>
            <w:r w:rsidRPr="0042739D">
              <w:rPr>
                <w:sz w:val="18"/>
                <w:szCs w:val="18"/>
                <w:lang w:val="ru-RU"/>
              </w:rPr>
              <w:t>3,62</w:t>
            </w:r>
          </w:p>
        </w:tc>
        <w:tc>
          <w:tcPr>
            <w:tcW w:w="903" w:type="dxa"/>
          </w:tcPr>
          <w:p w14:paraId="74CE5F08"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14:paraId="2C20A6E6" w14:textId="77777777" w:rsidR="00F34A90" w:rsidRPr="0042739D" w:rsidRDefault="00F34A90" w:rsidP="00F0043E">
            <w:pPr>
              <w:pStyle w:val="Tabletext"/>
              <w:jc w:val="center"/>
              <w:rPr>
                <w:sz w:val="18"/>
                <w:szCs w:val="18"/>
                <w:lang w:val="ru-RU"/>
              </w:rPr>
            </w:pPr>
            <w:r w:rsidRPr="0042739D">
              <w:rPr>
                <w:sz w:val="18"/>
                <w:szCs w:val="18"/>
                <w:lang w:val="ru-RU"/>
              </w:rPr>
              <w:t>3,62</w:t>
            </w:r>
          </w:p>
        </w:tc>
      </w:tr>
      <w:tr w:rsidR="00F34A90" w:rsidRPr="0042739D" w14:paraId="1BED0347" w14:textId="77777777" w:rsidTr="00F0043E">
        <w:trPr>
          <w:trHeight w:val="20"/>
          <w:jc w:val="center"/>
        </w:trPr>
        <w:tc>
          <w:tcPr>
            <w:tcW w:w="2738" w:type="dxa"/>
          </w:tcPr>
          <w:p w14:paraId="1B043D0E" w14:textId="77777777"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1483" w:type="dxa"/>
          </w:tcPr>
          <w:p w14:paraId="0CA71124" w14:textId="77777777"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882" w:type="dxa"/>
          </w:tcPr>
          <w:p w14:paraId="00493766" w14:textId="77777777" w:rsidR="00F34A90" w:rsidRPr="0042739D" w:rsidRDefault="00F34A90" w:rsidP="00F0043E">
            <w:pPr>
              <w:pStyle w:val="Tabletext"/>
              <w:jc w:val="center"/>
              <w:rPr>
                <w:sz w:val="18"/>
                <w:szCs w:val="18"/>
                <w:lang w:val="ru-RU"/>
              </w:rPr>
            </w:pPr>
            <w:r w:rsidRPr="0042739D">
              <w:rPr>
                <w:sz w:val="18"/>
                <w:szCs w:val="18"/>
                <w:lang w:val="ru-RU"/>
              </w:rPr>
              <w:t>0,00</w:t>
            </w:r>
          </w:p>
        </w:tc>
        <w:tc>
          <w:tcPr>
            <w:tcW w:w="924" w:type="dxa"/>
          </w:tcPr>
          <w:p w14:paraId="13DEE2B4" w14:textId="77777777" w:rsidR="00F34A90" w:rsidRPr="0042739D" w:rsidRDefault="00F34A90" w:rsidP="00F0043E">
            <w:pPr>
              <w:pStyle w:val="Tabletext"/>
              <w:jc w:val="center"/>
              <w:rPr>
                <w:sz w:val="18"/>
                <w:szCs w:val="18"/>
                <w:lang w:val="ru-RU"/>
              </w:rPr>
            </w:pPr>
            <w:r w:rsidRPr="0042739D">
              <w:rPr>
                <w:sz w:val="18"/>
                <w:szCs w:val="18"/>
                <w:lang w:val="ru-RU"/>
              </w:rPr>
              <w:t>12,00</w:t>
            </w:r>
          </w:p>
        </w:tc>
        <w:tc>
          <w:tcPr>
            <w:tcW w:w="903" w:type="dxa"/>
          </w:tcPr>
          <w:p w14:paraId="68ABD208" w14:textId="77777777" w:rsidR="00F34A90" w:rsidRPr="0042739D" w:rsidRDefault="00F34A90" w:rsidP="00F0043E">
            <w:pPr>
              <w:pStyle w:val="Tabletext"/>
              <w:jc w:val="center"/>
              <w:rPr>
                <w:sz w:val="18"/>
                <w:szCs w:val="18"/>
                <w:lang w:val="ru-RU"/>
              </w:rPr>
            </w:pPr>
            <w:r w:rsidRPr="0042739D">
              <w:rPr>
                <w:sz w:val="18"/>
                <w:szCs w:val="18"/>
                <w:lang w:val="ru-RU"/>
              </w:rPr>
              <w:t>19,00</w:t>
            </w:r>
          </w:p>
        </w:tc>
        <w:tc>
          <w:tcPr>
            <w:tcW w:w="903" w:type="dxa"/>
          </w:tcPr>
          <w:p w14:paraId="22A55F6C" w14:textId="77777777" w:rsidR="00F34A90" w:rsidRPr="0042739D" w:rsidRDefault="00F34A90" w:rsidP="00F0043E">
            <w:pPr>
              <w:pStyle w:val="Tabletext"/>
              <w:jc w:val="center"/>
              <w:rPr>
                <w:sz w:val="18"/>
                <w:szCs w:val="18"/>
                <w:lang w:val="ru-RU"/>
              </w:rPr>
            </w:pPr>
            <w:r w:rsidRPr="0042739D">
              <w:rPr>
                <w:sz w:val="18"/>
                <w:szCs w:val="18"/>
                <w:lang w:val="ru-RU"/>
              </w:rPr>
              <w:t>12,00</w:t>
            </w:r>
          </w:p>
        </w:tc>
        <w:tc>
          <w:tcPr>
            <w:tcW w:w="903" w:type="dxa"/>
          </w:tcPr>
          <w:p w14:paraId="3D4A681C" w14:textId="77777777" w:rsidR="00F34A90" w:rsidRPr="0042739D" w:rsidRDefault="00F34A90" w:rsidP="00F0043E">
            <w:pPr>
              <w:pStyle w:val="Tabletext"/>
              <w:jc w:val="center"/>
              <w:rPr>
                <w:sz w:val="18"/>
                <w:szCs w:val="18"/>
                <w:lang w:val="ru-RU"/>
              </w:rPr>
            </w:pPr>
            <w:r w:rsidRPr="0042739D">
              <w:rPr>
                <w:sz w:val="18"/>
                <w:szCs w:val="18"/>
                <w:lang w:val="ru-RU"/>
              </w:rPr>
              <w:t>19,00</w:t>
            </w:r>
          </w:p>
        </w:tc>
        <w:tc>
          <w:tcPr>
            <w:tcW w:w="903" w:type="dxa"/>
          </w:tcPr>
          <w:p w14:paraId="6A88C4A6" w14:textId="77777777" w:rsidR="00F34A90" w:rsidRPr="0042739D" w:rsidRDefault="00F34A90" w:rsidP="00F0043E">
            <w:pPr>
              <w:pStyle w:val="Tabletext"/>
              <w:jc w:val="center"/>
              <w:rPr>
                <w:sz w:val="18"/>
                <w:szCs w:val="18"/>
                <w:lang w:val="ru-RU"/>
              </w:rPr>
            </w:pPr>
            <w:r w:rsidRPr="0042739D">
              <w:rPr>
                <w:sz w:val="18"/>
                <w:szCs w:val="18"/>
                <w:lang w:val="ru-RU"/>
              </w:rPr>
              <w:t>12,00</w:t>
            </w:r>
          </w:p>
        </w:tc>
      </w:tr>
      <w:tr w:rsidR="00B16108" w:rsidRPr="0042739D" w14:paraId="0DBF931E" w14:textId="77777777" w:rsidTr="00F0043E">
        <w:trPr>
          <w:trHeight w:val="20"/>
          <w:jc w:val="center"/>
        </w:trPr>
        <w:tc>
          <w:tcPr>
            <w:tcW w:w="2738" w:type="dxa"/>
          </w:tcPr>
          <w:p w14:paraId="6EA36EA4" w14:textId="3AAEF5E7" w:rsidR="00B16108" w:rsidRPr="00B16108" w:rsidRDefault="00B16108" w:rsidP="00B16108">
            <w:pPr>
              <w:pStyle w:val="Tabletext"/>
              <w:jc w:val="left"/>
              <w:rPr>
                <w:sz w:val="18"/>
                <w:szCs w:val="18"/>
                <w:lang w:val="ru-RU"/>
              </w:rPr>
            </w:pPr>
            <w:r w:rsidRPr="00B16108">
              <w:rPr>
                <w:sz w:val="18"/>
                <w:szCs w:val="18"/>
                <w:lang w:val="ru-RU"/>
              </w:rPr>
              <w:t>Потери на входе в здание</w:t>
            </w:r>
          </w:p>
        </w:tc>
        <w:tc>
          <w:tcPr>
            <w:tcW w:w="1483" w:type="dxa"/>
          </w:tcPr>
          <w:p w14:paraId="0ED87E18" w14:textId="77777777" w:rsidR="00B16108" w:rsidRPr="00B16108" w:rsidRDefault="00B16108" w:rsidP="00B16108">
            <w:pPr>
              <w:pStyle w:val="Tabletext"/>
              <w:jc w:val="center"/>
              <w:rPr>
                <w:sz w:val="18"/>
                <w:szCs w:val="18"/>
                <w:lang w:val="ru-RU"/>
              </w:rPr>
            </w:pPr>
            <w:r w:rsidRPr="00B16108">
              <w:rPr>
                <w:i/>
                <w:sz w:val="18"/>
                <w:szCs w:val="18"/>
                <w:lang w:val="ru-RU"/>
              </w:rPr>
              <w:t>L</w:t>
            </w:r>
            <w:r w:rsidRPr="00B16108">
              <w:rPr>
                <w:i/>
                <w:sz w:val="18"/>
                <w:szCs w:val="18"/>
                <w:vertAlign w:val="subscript"/>
                <w:lang w:val="ru-RU"/>
              </w:rPr>
              <w:t>b</w:t>
            </w:r>
            <w:r w:rsidRPr="00B16108">
              <w:rPr>
                <w:sz w:val="18"/>
                <w:szCs w:val="18"/>
                <w:lang w:val="ru-RU"/>
              </w:rPr>
              <w:t> (дБ)</w:t>
            </w:r>
          </w:p>
        </w:tc>
        <w:tc>
          <w:tcPr>
            <w:tcW w:w="882" w:type="dxa"/>
          </w:tcPr>
          <w:p w14:paraId="226A2394" w14:textId="77777777" w:rsidR="00B16108" w:rsidRPr="00B16108" w:rsidRDefault="00B16108" w:rsidP="00B16108">
            <w:pPr>
              <w:pStyle w:val="Tabletext"/>
              <w:jc w:val="center"/>
              <w:rPr>
                <w:sz w:val="18"/>
                <w:szCs w:val="18"/>
                <w:lang w:val="ru-RU"/>
              </w:rPr>
            </w:pPr>
            <w:r w:rsidRPr="00B16108">
              <w:rPr>
                <w:sz w:val="18"/>
                <w:szCs w:val="18"/>
                <w:lang w:val="ru-RU"/>
              </w:rPr>
              <w:t>0,00</w:t>
            </w:r>
          </w:p>
        </w:tc>
        <w:tc>
          <w:tcPr>
            <w:tcW w:w="924" w:type="dxa"/>
          </w:tcPr>
          <w:p w14:paraId="5CE3BBD5" w14:textId="651C7ADA" w:rsidR="00B16108" w:rsidRPr="00B16108" w:rsidRDefault="00B16108" w:rsidP="00B16108">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00</w:t>
            </w:r>
          </w:p>
        </w:tc>
        <w:tc>
          <w:tcPr>
            <w:tcW w:w="903" w:type="dxa"/>
          </w:tcPr>
          <w:p w14:paraId="27A9B6C4" w14:textId="10A1F888" w:rsidR="00B16108" w:rsidRPr="00B16108" w:rsidRDefault="00B16108" w:rsidP="00B16108">
            <w:pPr>
              <w:pStyle w:val="Tabletext"/>
              <w:jc w:val="center"/>
              <w:rPr>
                <w:sz w:val="18"/>
                <w:szCs w:val="18"/>
                <w:lang w:val="ru-RU"/>
              </w:rPr>
            </w:pPr>
            <w:r w:rsidRPr="003467C5">
              <w:rPr>
                <w:sz w:val="18"/>
                <w:szCs w:val="18"/>
              </w:rPr>
              <w:t>14</w:t>
            </w:r>
            <w:r w:rsidRPr="003467C5">
              <w:rPr>
                <w:sz w:val="18"/>
                <w:szCs w:val="18"/>
                <w:lang w:val="ru-RU"/>
              </w:rPr>
              <w:t>,</w:t>
            </w:r>
            <w:r w:rsidRPr="003467C5">
              <w:rPr>
                <w:sz w:val="18"/>
                <w:szCs w:val="18"/>
              </w:rPr>
              <w:t>00</w:t>
            </w:r>
          </w:p>
        </w:tc>
        <w:tc>
          <w:tcPr>
            <w:tcW w:w="903" w:type="dxa"/>
          </w:tcPr>
          <w:p w14:paraId="34D5559F" w14:textId="77777777" w:rsidR="00B16108" w:rsidRPr="00B16108" w:rsidRDefault="00B16108" w:rsidP="00B16108">
            <w:pPr>
              <w:pStyle w:val="Tabletext"/>
              <w:jc w:val="center"/>
              <w:rPr>
                <w:sz w:val="18"/>
                <w:szCs w:val="18"/>
                <w:lang w:val="ru-RU"/>
              </w:rPr>
            </w:pPr>
            <w:r w:rsidRPr="00B16108">
              <w:rPr>
                <w:sz w:val="18"/>
                <w:szCs w:val="18"/>
                <w:lang w:val="ru-RU"/>
              </w:rPr>
              <w:t>0,00</w:t>
            </w:r>
          </w:p>
        </w:tc>
        <w:tc>
          <w:tcPr>
            <w:tcW w:w="903" w:type="dxa"/>
          </w:tcPr>
          <w:p w14:paraId="7742751F" w14:textId="77777777" w:rsidR="00B16108" w:rsidRPr="00B16108" w:rsidRDefault="00B16108" w:rsidP="00B16108">
            <w:pPr>
              <w:pStyle w:val="Tabletext"/>
              <w:jc w:val="center"/>
              <w:rPr>
                <w:sz w:val="18"/>
                <w:szCs w:val="18"/>
                <w:lang w:val="ru-RU"/>
              </w:rPr>
            </w:pPr>
            <w:r w:rsidRPr="00B16108">
              <w:rPr>
                <w:sz w:val="18"/>
                <w:szCs w:val="18"/>
                <w:lang w:val="ru-RU"/>
              </w:rPr>
              <w:t>0,00</w:t>
            </w:r>
          </w:p>
        </w:tc>
        <w:tc>
          <w:tcPr>
            <w:tcW w:w="903" w:type="dxa"/>
          </w:tcPr>
          <w:p w14:paraId="4B942796" w14:textId="77777777" w:rsidR="00B16108" w:rsidRPr="00B16108" w:rsidRDefault="00B16108" w:rsidP="00B16108">
            <w:pPr>
              <w:pStyle w:val="Tabletext"/>
              <w:jc w:val="center"/>
              <w:rPr>
                <w:sz w:val="18"/>
                <w:szCs w:val="18"/>
                <w:lang w:val="ru-RU"/>
              </w:rPr>
            </w:pPr>
            <w:r w:rsidRPr="00B16108">
              <w:rPr>
                <w:sz w:val="18"/>
                <w:szCs w:val="18"/>
                <w:lang w:val="ru-RU"/>
              </w:rPr>
              <w:t>0,00</w:t>
            </w:r>
          </w:p>
        </w:tc>
      </w:tr>
      <w:tr w:rsidR="00F34A90" w:rsidRPr="0042739D" w14:paraId="784BD6AF" w14:textId="77777777" w:rsidTr="00F0043E">
        <w:trPr>
          <w:trHeight w:val="20"/>
          <w:jc w:val="center"/>
        </w:trPr>
        <w:tc>
          <w:tcPr>
            <w:tcW w:w="2738" w:type="dxa"/>
          </w:tcPr>
          <w:p w14:paraId="097B8F6A" w14:textId="77777777" w:rsidR="00F34A90" w:rsidRPr="00B16108" w:rsidRDefault="00F34A90" w:rsidP="00F0043E">
            <w:pPr>
              <w:pStyle w:val="Tabletext"/>
              <w:jc w:val="left"/>
              <w:rPr>
                <w:sz w:val="18"/>
                <w:szCs w:val="18"/>
                <w:lang w:val="ru-RU"/>
              </w:rPr>
            </w:pPr>
            <w:r w:rsidRPr="00B16108">
              <w:rPr>
                <w:sz w:val="18"/>
                <w:szCs w:val="18"/>
                <w:lang w:val="ru-RU"/>
              </w:rPr>
              <w:t>Вероятность охвата мест</w:t>
            </w:r>
          </w:p>
        </w:tc>
        <w:tc>
          <w:tcPr>
            <w:tcW w:w="1483" w:type="dxa"/>
          </w:tcPr>
          <w:p w14:paraId="64397ABF" w14:textId="77777777" w:rsidR="00F34A90" w:rsidRPr="00B16108" w:rsidRDefault="00F34A90" w:rsidP="00F0043E">
            <w:pPr>
              <w:pStyle w:val="Tabletext"/>
              <w:jc w:val="center"/>
              <w:rPr>
                <w:sz w:val="18"/>
                <w:szCs w:val="18"/>
                <w:lang w:val="ru-RU"/>
              </w:rPr>
            </w:pPr>
            <w:r w:rsidRPr="00B16108">
              <w:rPr>
                <w:sz w:val="18"/>
                <w:szCs w:val="18"/>
                <w:lang w:val="ru-RU"/>
              </w:rPr>
              <w:t>%</w:t>
            </w:r>
          </w:p>
        </w:tc>
        <w:tc>
          <w:tcPr>
            <w:tcW w:w="882" w:type="dxa"/>
          </w:tcPr>
          <w:p w14:paraId="0C26D5CB" w14:textId="77777777" w:rsidR="00F34A90" w:rsidRPr="00B16108" w:rsidRDefault="00F34A90" w:rsidP="00F0043E">
            <w:pPr>
              <w:pStyle w:val="Tabletext"/>
              <w:jc w:val="center"/>
              <w:rPr>
                <w:i/>
                <w:sz w:val="18"/>
                <w:szCs w:val="18"/>
                <w:lang w:val="ru-RU"/>
              </w:rPr>
            </w:pPr>
            <w:r w:rsidRPr="00B16108">
              <w:rPr>
                <w:i/>
                <w:sz w:val="18"/>
                <w:szCs w:val="18"/>
                <w:lang w:val="ru-RU"/>
              </w:rPr>
              <w:t>70</w:t>
            </w:r>
          </w:p>
        </w:tc>
        <w:tc>
          <w:tcPr>
            <w:tcW w:w="924" w:type="dxa"/>
          </w:tcPr>
          <w:p w14:paraId="48E48F82"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903" w:type="dxa"/>
          </w:tcPr>
          <w:p w14:paraId="03624200"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903" w:type="dxa"/>
          </w:tcPr>
          <w:p w14:paraId="6B8AB052"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903" w:type="dxa"/>
          </w:tcPr>
          <w:p w14:paraId="429B2E14" w14:textId="77777777" w:rsidR="00F34A90" w:rsidRPr="00B16108" w:rsidRDefault="00F34A90" w:rsidP="00F0043E">
            <w:pPr>
              <w:pStyle w:val="Tabletext"/>
              <w:jc w:val="center"/>
              <w:rPr>
                <w:i/>
                <w:sz w:val="18"/>
                <w:szCs w:val="18"/>
                <w:lang w:val="ru-RU"/>
              </w:rPr>
            </w:pPr>
            <w:r w:rsidRPr="00B16108">
              <w:rPr>
                <w:i/>
                <w:sz w:val="18"/>
                <w:szCs w:val="18"/>
                <w:lang w:val="ru-RU"/>
              </w:rPr>
              <w:t>95</w:t>
            </w:r>
          </w:p>
        </w:tc>
        <w:tc>
          <w:tcPr>
            <w:tcW w:w="903" w:type="dxa"/>
          </w:tcPr>
          <w:p w14:paraId="56438B82" w14:textId="77777777" w:rsidR="00F34A90" w:rsidRPr="00B16108" w:rsidRDefault="00F34A90" w:rsidP="00F0043E">
            <w:pPr>
              <w:pStyle w:val="Tabletext"/>
              <w:jc w:val="center"/>
              <w:rPr>
                <w:i/>
                <w:sz w:val="18"/>
                <w:szCs w:val="18"/>
                <w:lang w:val="ru-RU"/>
              </w:rPr>
            </w:pPr>
            <w:r w:rsidRPr="00B16108">
              <w:rPr>
                <w:i/>
                <w:sz w:val="18"/>
                <w:szCs w:val="18"/>
                <w:lang w:val="ru-RU"/>
              </w:rPr>
              <w:t>99</w:t>
            </w:r>
          </w:p>
        </w:tc>
      </w:tr>
      <w:tr w:rsidR="00F34A90" w:rsidRPr="0042739D" w14:paraId="1C4771E9" w14:textId="77777777" w:rsidTr="00F0043E">
        <w:trPr>
          <w:trHeight w:val="20"/>
          <w:jc w:val="center"/>
        </w:trPr>
        <w:tc>
          <w:tcPr>
            <w:tcW w:w="2738" w:type="dxa"/>
          </w:tcPr>
          <w:p w14:paraId="1077FD53" w14:textId="77777777" w:rsidR="00F34A90" w:rsidRPr="00B16108" w:rsidRDefault="00F34A90" w:rsidP="00F0043E">
            <w:pPr>
              <w:pStyle w:val="Tabletext"/>
              <w:jc w:val="left"/>
              <w:rPr>
                <w:sz w:val="18"/>
                <w:szCs w:val="18"/>
                <w:lang w:val="ru-RU"/>
              </w:rPr>
            </w:pPr>
            <w:r w:rsidRPr="00B16108">
              <w:rPr>
                <w:sz w:val="18"/>
                <w:szCs w:val="18"/>
                <w:lang w:val="ru-RU"/>
              </w:rPr>
              <w:t>Коэффициент распределения</w:t>
            </w:r>
          </w:p>
        </w:tc>
        <w:tc>
          <w:tcPr>
            <w:tcW w:w="1483" w:type="dxa"/>
          </w:tcPr>
          <w:p w14:paraId="663E1578" w14:textId="77777777" w:rsidR="00F34A90" w:rsidRPr="00B16108" w:rsidRDefault="00F34A90" w:rsidP="00F0043E">
            <w:pPr>
              <w:pStyle w:val="Tabletext"/>
              <w:jc w:val="center"/>
              <w:rPr>
                <w:sz w:val="18"/>
                <w:szCs w:val="18"/>
                <w:lang w:val="ru-RU"/>
              </w:rPr>
            </w:pPr>
            <w:r w:rsidRPr="00B16108">
              <w:rPr>
                <w:sz w:val="18"/>
                <w:szCs w:val="18"/>
                <w:lang w:val="ru-RU"/>
              </w:rPr>
              <w:t>μ</w:t>
            </w:r>
          </w:p>
        </w:tc>
        <w:tc>
          <w:tcPr>
            <w:tcW w:w="882" w:type="dxa"/>
          </w:tcPr>
          <w:p w14:paraId="76CA7EE6" w14:textId="77777777" w:rsidR="00F34A90" w:rsidRPr="00B16108" w:rsidRDefault="00F34A90" w:rsidP="00F0043E">
            <w:pPr>
              <w:pStyle w:val="Tabletext"/>
              <w:jc w:val="center"/>
              <w:rPr>
                <w:i/>
                <w:sz w:val="18"/>
                <w:szCs w:val="18"/>
                <w:lang w:val="ru-RU"/>
              </w:rPr>
            </w:pPr>
            <w:r w:rsidRPr="00B16108">
              <w:rPr>
                <w:i/>
                <w:sz w:val="18"/>
                <w:szCs w:val="18"/>
                <w:lang w:val="ru-RU"/>
              </w:rPr>
              <w:t>0,52</w:t>
            </w:r>
          </w:p>
        </w:tc>
        <w:tc>
          <w:tcPr>
            <w:tcW w:w="924" w:type="dxa"/>
          </w:tcPr>
          <w:p w14:paraId="51732362"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903" w:type="dxa"/>
          </w:tcPr>
          <w:p w14:paraId="49213ABF"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903" w:type="dxa"/>
          </w:tcPr>
          <w:p w14:paraId="1AD78A8E"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903" w:type="dxa"/>
          </w:tcPr>
          <w:p w14:paraId="59EB22E8" w14:textId="77777777" w:rsidR="00F34A90" w:rsidRPr="00B16108" w:rsidRDefault="00F34A90" w:rsidP="00F0043E">
            <w:pPr>
              <w:pStyle w:val="Tabletext"/>
              <w:jc w:val="center"/>
              <w:rPr>
                <w:i/>
                <w:sz w:val="18"/>
                <w:szCs w:val="18"/>
                <w:lang w:val="ru-RU"/>
              </w:rPr>
            </w:pPr>
            <w:r w:rsidRPr="00B16108">
              <w:rPr>
                <w:i/>
                <w:sz w:val="18"/>
                <w:szCs w:val="18"/>
                <w:lang w:val="ru-RU"/>
              </w:rPr>
              <w:t>1,64</w:t>
            </w:r>
          </w:p>
        </w:tc>
        <w:tc>
          <w:tcPr>
            <w:tcW w:w="903" w:type="dxa"/>
          </w:tcPr>
          <w:p w14:paraId="2CA6F666" w14:textId="77777777" w:rsidR="00F34A90" w:rsidRPr="00B16108" w:rsidRDefault="00F34A90" w:rsidP="00F0043E">
            <w:pPr>
              <w:pStyle w:val="Tabletext"/>
              <w:jc w:val="center"/>
              <w:rPr>
                <w:i/>
                <w:sz w:val="18"/>
                <w:szCs w:val="18"/>
                <w:lang w:val="ru-RU"/>
              </w:rPr>
            </w:pPr>
            <w:r w:rsidRPr="00B16108">
              <w:rPr>
                <w:i/>
                <w:sz w:val="18"/>
                <w:szCs w:val="18"/>
                <w:lang w:val="ru-RU"/>
              </w:rPr>
              <w:t>2,33</w:t>
            </w:r>
          </w:p>
        </w:tc>
      </w:tr>
      <w:tr w:rsidR="00F34A90" w:rsidRPr="0042739D" w14:paraId="1B843D91" w14:textId="77777777" w:rsidTr="00F0043E">
        <w:trPr>
          <w:trHeight w:val="20"/>
          <w:jc w:val="center"/>
        </w:trPr>
        <w:tc>
          <w:tcPr>
            <w:tcW w:w="2738" w:type="dxa"/>
          </w:tcPr>
          <w:p w14:paraId="7BE9BCBA" w14:textId="77777777" w:rsidR="00F34A90" w:rsidRPr="00B16108" w:rsidRDefault="00F34A90" w:rsidP="00F0043E">
            <w:pPr>
              <w:pStyle w:val="Tabletext"/>
              <w:jc w:val="left"/>
              <w:rPr>
                <w:sz w:val="18"/>
                <w:szCs w:val="18"/>
                <w:lang w:val="ru-RU"/>
              </w:rPr>
            </w:pPr>
            <w:r w:rsidRPr="00B16108">
              <w:rPr>
                <w:sz w:val="18"/>
                <w:szCs w:val="18"/>
                <w:lang w:val="ru-RU"/>
              </w:rPr>
              <w:t>Стандартное отклонение напряженности поля DRM</w:t>
            </w:r>
          </w:p>
        </w:tc>
        <w:tc>
          <w:tcPr>
            <w:tcW w:w="1483" w:type="dxa"/>
          </w:tcPr>
          <w:p w14:paraId="50FA178B" w14:textId="77777777" w:rsidR="00F34A90" w:rsidRPr="00B16108" w:rsidRDefault="00F34A90" w:rsidP="00F0043E">
            <w:pPr>
              <w:pStyle w:val="Tabletext"/>
              <w:jc w:val="center"/>
              <w:rPr>
                <w:sz w:val="18"/>
                <w:szCs w:val="18"/>
                <w:lang w:val="ru-RU"/>
              </w:rPr>
            </w:pPr>
            <w:r w:rsidRPr="00B16108">
              <w:rPr>
                <w:sz w:val="18"/>
                <w:szCs w:val="18"/>
                <w:lang w:val="ru-RU"/>
              </w:rPr>
              <w:t>σ</w:t>
            </w:r>
            <w:r w:rsidRPr="00B16108">
              <w:rPr>
                <w:i/>
                <w:sz w:val="18"/>
                <w:szCs w:val="18"/>
                <w:vertAlign w:val="subscript"/>
                <w:lang w:val="ru-RU"/>
              </w:rPr>
              <w:t>m</w:t>
            </w:r>
            <w:r w:rsidRPr="00B16108">
              <w:rPr>
                <w:sz w:val="18"/>
                <w:szCs w:val="18"/>
                <w:lang w:val="ru-RU"/>
              </w:rPr>
              <w:t> (дБ)</w:t>
            </w:r>
          </w:p>
        </w:tc>
        <w:tc>
          <w:tcPr>
            <w:tcW w:w="882" w:type="dxa"/>
          </w:tcPr>
          <w:p w14:paraId="2565FF99"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924" w:type="dxa"/>
          </w:tcPr>
          <w:p w14:paraId="550B4ABA"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903" w:type="dxa"/>
          </w:tcPr>
          <w:p w14:paraId="2D3E999D"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903" w:type="dxa"/>
          </w:tcPr>
          <w:p w14:paraId="5597DFEB"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903" w:type="dxa"/>
          </w:tcPr>
          <w:p w14:paraId="3E7629F1" w14:textId="77777777" w:rsidR="00F34A90" w:rsidRPr="00B16108" w:rsidRDefault="00F34A90" w:rsidP="00F0043E">
            <w:pPr>
              <w:pStyle w:val="Tabletext"/>
              <w:jc w:val="center"/>
              <w:rPr>
                <w:i/>
                <w:sz w:val="18"/>
                <w:szCs w:val="18"/>
                <w:lang w:val="ru-RU"/>
              </w:rPr>
            </w:pPr>
            <w:r w:rsidRPr="00B16108">
              <w:rPr>
                <w:i/>
                <w:sz w:val="18"/>
                <w:szCs w:val="18"/>
                <w:lang w:val="ru-RU"/>
              </w:rPr>
              <w:t>4,19</w:t>
            </w:r>
          </w:p>
        </w:tc>
        <w:tc>
          <w:tcPr>
            <w:tcW w:w="903" w:type="dxa"/>
          </w:tcPr>
          <w:p w14:paraId="5633C7C9" w14:textId="77777777" w:rsidR="00F34A90" w:rsidRPr="00B16108" w:rsidRDefault="00F34A90" w:rsidP="00F0043E">
            <w:pPr>
              <w:pStyle w:val="Tabletext"/>
              <w:jc w:val="center"/>
              <w:rPr>
                <w:i/>
                <w:sz w:val="18"/>
                <w:szCs w:val="18"/>
                <w:lang w:val="ru-RU"/>
              </w:rPr>
            </w:pPr>
            <w:r w:rsidRPr="00B16108">
              <w:rPr>
                <w:i/>
                <w:sz w:val="18"/>
                <w:szCs w:val="18"/>
                <w:lang w:val="ru-RU"/>
              </w:rPr>
              <w:t>3,49</w:t>
            </w:r>
          </w:p>
        </w:tc>
      </w:tr>
      <w:tr w:rsidR="00F34A90" w:rsidRPr="0042739D" w14:paraId="2D530AC7" w14:textId="77777777" w:rsidTr="00F0043E">
        <w:trPr>
          <w:trHeight w:val="20"/>
          <w:jc w:val="center"/>
        </w:trPr>
        <w:tc>
          <w:tcPr>
            <w:tcW w:w="2738" w:type="dxa"/>
          </w:tcPr>
          <w:p w14:paraId="3B3AAB75" w14:textId="77777777" w:rsidR="00F34A90" w:rsidRPr="00B16108" w:rsidRDefault="00F34A90" w:rsidP="00F0043E">
            <w:pPr>
              <w:pStyle w:val="Tabletext"/>
              <w:jc w:val="left"/>
              <w:rPr>
                <w:sz w:val="18"/>
                <w:szCs w:val="18"/>
                <w:lang w:val="ru-RU"/>
              </w:rPr>
            </w:pPr>
            <w:r w:rsidRPr="00B16108">
              <w:rPr>
                <w:sz w:val="18"/>
                <w:szCs w:val="18"/>
                <w:lang w:val="ru-RU"/>
              </w:rPr>
              <w:t>Стандартное отклонение MMN</w:t>
            </w:r>
          </w:p>
        </w:tc>
        <w:tc>
          <w:tcPr>
            <w:tcW w:w="1483" w:type="dxa"/>
          </w:tcPr>
          <w:p w14:paraId="54D081CB" w14:textId="77777777" w:rsidR="00F34A90" w:rsidRPr="00B16108" w:rsidRDefault="00F34A90" w:rsidP="00F0043E">
            <w:pPr>
              <w:pStyle w:val="Tabletext"/>
              <w:jc w:val="center"/>
              <w:rPr>
                <w:sz w:val="18"/>
                <w:szCs w:val="18"/>
                <w:lang w:val="ru-RU"/>
              </w:rPr>
            </w:pPr>
            <w:r w:rsidRPr="00B16108">
              <w:rPr>
                <w:sz w:val="18"/>
                <w:szCs w:val="18"/>
                <w:lang w:val="ru-RU"/>
              </w:rPr>
              <w:t>σ</w:t>
            </w:r>
            <w:r w:rsidRPr="00B16108">
              <w:rPr>
                <w:i/>
                <w:sz w:val="18"/>
                <w:szCs w:val="18"/>
                <w:vertAlign w:val="subscript"/>
                <w:lang w:val="ru-RU"/>
              </w:rPr>
              <w:t>MMN</w:t>
            </w:r>
            <w:r w:rsidRPr="00B16108">
              <w:rPr>
                <w:sz w:val="18"/>
                <w:szCs w:val="18"/>
                <w:lang w:val="ru-RU"/>
              </w:rPr>
              <w:t> (дБ)</w:t>
            </w:r>
          </w:p>
        </w:tc>
        <w:tc>
          <w:tcPr>
            <w:tcW w:w="882" w:type="dxa"/>
          </w:tcPr>
          <w:p w14:paraId="5E101DDD"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924" w:type="dxa"/>
          </w:tcPr>
          <w:p w14:paraId="2B568E50"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903" w:type="dxa"/>
          </w:tcPr>
          <w:p w14:paraId="329E6389" w14:textId="77777777" w:rsidR="00F34A90" w:rsidRPr="00B16108" w:rsidRDefault="00F34A90" w:rsidP="00F0043E">
            <w:pPr>
              <w:pStyle w:val="Tabletext"/>
              <w:jc w:val="center"/>
              <w:rPr>
                <w:i/>
                <w:sz w:val="18"/>
                <w:szCs w:val="18"/>
                <w:lang w:val="ru-RU"/>
              </w:rPr>
            </w:pPr>
            <w:r w:rsidRPr="00B16108">
              <w:rPr>
                <w:i/>
                <w:sz w:val="18"/>
                <w:szCs w:val="18"/>
                <w:lang w:val="ru-RU"/>
              </w:rPr>
              <w:t>0,00</w:t>
            </w:r>
          </w:p>
        </w:tc>
        <w:tc>
          <w:tcPr>
            <w:tcW w:w="903" w:type="dxa"/>
          </w:tcPr>
          <w:p w14:paraId="015D5BC2" w14:textId="77777777" w:rsidR="00F34A90" w:rsidRPr="00B16108" w:rsidRDefault="00F34A90" w:rsidP="00F0043E">
            <w:pPr>
              <w:pStyle w:val="Tabletext"/>
              <w:jc w:val="center"/>
              <w:rPr>
                <w:i/>
                <w:sz w:val="18"/>
                <w:szCs w:val="18"/>
                <w:lang w:val="ru-RU"/>
              </w:rPr>
            </w:pPr>
            <w:r w:rsidRPr="00B16108">
              <w:rPr>
                <w:i/>
                <w:sz w:val="18"/>
                <w:szCs w:val="18"/>
                <w:lang w:val="ru-RU"/>
              </w:rPr>
              <w:t>4,53</w:t>
            </w:r>
          </w:p>
        </w:tc>
        <w:tc>
          <w:tcPr>
            <w:tcW w:w="903" w:type="dxa"/>
          </w:tcPr>
          <w:p w14:paraId="7595E4E9" w14:textId="77777777" w:rsidR="00F34A90" w:rsidRPr="00B16108" w:rsidRDefault="00F34A90" w:rsidP="00F0043E">
            <w:pPr>
              <w:pStyle w:val="Tabletext"/>
              <w:jc w:val="center"/>
              <w:rPr>
                <w:i/>
                <w:sz w:val="18"/>
                <w:szCs w:val="18"/>
                <w:lang w:val="ru-RU"/>
              </w:rPr>
            </w:pPr>
            <w:r w:rsidRPr="00B16108">
              <w:rPr>
                <w:i/>
                <w:sz w:val="18"/>
                <w:szCs w:val="18"/>
                <w:lang w:val="ru-RU"/>
              </w:rPr>
              <w:t>0,00</w:t>
            </w:r>
          </w:p>
        </w:tc>
        <w:tc>
          <w:tcPr>
            <w:tcW w:w="903" w:type="dxa"/>
          </w:tcPr>
          <w:p w14:paraId="127BAAC5" w14:textId="77777777" w:rsidR="00F34A90" w:rsidRPr="00B16108" w:rsidRDefault="00F34A90" w:rsidP="00F0043E">
            <w:pPr>
              <w:pStyle w:val="Tabletext"/>
              <w:jc w:val="center"/>
              <w:rPr>
                <w:i/>
                <w:sz w:val="18"/>
                <w:szCs w:val="18"/>
                <w:lang w:val="ru-RU"/>
              </w:rPr>
            </w:pPr>
            <w:r w:rsidRPr="00B16108">
              <w:rPr>
                <w:i/>
                <w:sz w:val="18"/>
                <w:szCs w:val="18"/>
                <w:lang w:val="ru-RU"/>
              </w:rPr>
              <w:t>4,53</w:t>
            </w:r>
          </w:p>
        </w:tc>
      </w:tr>
      <w:tr w:rsidR="00B16108" w:rsidRPr="0042739D" w14:paraId="0F8697B7" w14:textId="77777777" w:rsidTr="00F0043E">
        <w:trPr>
          <w:trHeight w:val="20"/>
          <w:jc w:val="center"/>
        </w:trPr>
        <w:tc>
          <w:tcPr>
            <w:tcW w:w="2738" w:type="dxa"/>
          </w:tcPr>
          <w:p w14:paraId="4B9EB6A3" w14:textId="77777777" w:rsidR="00B16108" w:rsidRPr="00B16108" w:rsidRDefault="00B16108" w:rsidP="00B16108">
            <w:pPr>
              <w:pStyle w:val="Tabletext"/>
              <w:jc w:val="left"/>
              <w:rPr>
                <w:sz w:val="18"/>
                <w:szCs w:val="18"/>
                <w:lang w:val="ru-RU"/>
              </w:rPr>
            </w:pPr>
            <w:r w:rsidRPr="00B16108">
              <w:rPr>
                <w:sz w:val="18"/>
                <w:szCs w:val="18"/>
                <w:lang w:val="ru-RU"/>
              </w:rPr>
              <w:t>Поправочный коэффициент местоположений</w:t>
            </w:r>
          </w:p>
        </w:tc>
        <w:tc>
          <w:tcPr>
            <w:tcW w:w="1483" w:type="dxa"/>
          </w:tcPr>
          <w:p w14:paraId="22D17192" w14:textId="77777777" w:rsidR="00B16108" w:rsidRPr="00B16108" w:rsidRDefault="00B16108" w:rsidP="00B16108">
            <w:pPr>
              <w:pStyle w:val="Tabletext"/>
              <w:jc w:val="center"/>
              <w:rPr>
                <w:sz w:val="18"/>
                <w:szCs w:val="18"/>
                <w:lang w:val="ru-RU"/>
              </w:rPr>
            </w:pPr>
            <w:r w:rsidRPr="00B16108">
              <w:rPr>
                <w:i/>
                <w:sz w:val="18"/>
                <w:szCs w:val="18"/>
                <w:lang w:val="ru-RU"/>
              </w:rPr>
              <w:t>C</w:t>
            </w:r>
            <w:r w:rsidRPr="00B16108">
              <w:rPr>
                <w:i/>
                <w:sz w:val="18"/>
                <w:szCs w:val="18"/>
                <w:vertAlign w:val="subscript"/>
                <w:lang w:val="ru-RU"/>
              </w:rPr>
              <w:t>l</w:t>
            </w:r>
            <w:r w:rsidRPr="00B16108">
              <w:rPr>
                <w:i/>
                <w:sz w:val="18"/>
                <w:szCs w:val="18"/>
                <w:lang w:val="ru-RU"/>
              </w:rPr>
              <w:t> </w:t>
            </w:r>
            <w:r w:rsidRPr="00B16108">
              <w:rPr>
                <w:sz w:val="18"/>
                <w:szCs w:val="18"/>
                <w:lang w:val="ru-RU"/>
              </w:rPr>
              <w:t>(дБ)</w:t>
            </w:r>
          </w:p>
        </w:tc>
        <w:tc>
          <w:tcPr>
            <w:tcW w:w="882" w:type="dxa"/>
          </w:tcPr>
          <w:p w14:paraId="57FEA629" w14:textId="77777777" w:rsidR="00B16108" w:rsidRPr="00B16108" w:rsidRDefault="00B16108" w:rsidP="00B16108">
            <w:pPr>
              <w:pStyle w:val="Tabletext"/>
              <w:jc w:val="center"/>
              <w:rPr>
                <w:sz w:val="18"/>
                <w:szCs w:val="18"/>
                <w:lang w:val="ru-RU"/>
              </w:rPr>
            </w:pPr>
            <w:r w:rsidRPr="00B16108">
              <w:rPr>
                <w:sz w:val="18"/>
                <w:szCs w:val="18"/>
                <w:lang w:val="ru-RU"/>
              </w:rPr>
              <w:t>3,24</w:t>
            </w:r>
          </w:p>
        </w:tc>
        <w:tc>
          <w:tcPr>
            <w:tcW w:w="924" w:type="dxa"/>
          </w:tcPr>
          <w:p w14:paraId="5F394E9B" w14:textId="30C82C22" w:rsidR="00B16108" w:rsidRPr="00B16108" w:rsidRDefault="00B16108" w:rsidP="00B16108">
            <w:pPr>
              <w:pStyle w:val="Tabletext"/>
              <w:jc w:val="center"/>
              <w:rPr>
                <w:sz w:val="18"/>
                <w:szCs w:val="18"/>
                <w:lang w:val="ru-RU"/>
              </w:rPr>
            </w:pPr>
            <w:r w:rsidRPr="003467C5">
              <w:rPr>
                <w:sz w:val="18"/>
                <w:szCs w:val="18"/>
              </w:rPr>
              <w:t>10</w:t>
            </w:r>
            <w:r w:rsidRPr="003467C5">
              <w:rPr>
                <w:sz w:val="18"/>
                <w:szCs w:val="18"/>
                <w:lang w:val="ru-RU"/>
              </w:rPr>
              <w:t>,</w:t>
            </w:r>
            <w:r w:rsidRPr="003467C5">
              <w:rPr>
                <w:sz w:val="18"/>
                <w:szCs w:val="18"/>
              </w:rPr>
              <w:t>12</w:t>
            </w:r>
          </w:p>
        </w:tc>
        <w:tc>
          <w:tcPr>
            <w:tcW w:w="903" w:type="dxa"/>
          </w:tcPr>
          <w:p w14:paraId="348976BD" w14:textId="0A51ED12" w:rsidR="00B16108" w:rsidRPr="00B16108" w:rsidRDefault="00B16108" w:rsidP="00B16108">
            <w:pPr>
              <w:pStyle w:val="Tabletext"/>
              <w:jc w:val="center"/>
              <w:rPr>
                <w:sz w:val="18"/>
                <w:szCs w:val="18"/>
                <w:lang w:val="ru-RU"/>
              </w:rPr>
            </w:pPr>
            <w:r w:rsidRPr="003467C5">
              <w:rPr>
                <w:sz w:val="18"/>
                <w:szCs w:val="18"/>
              </w:rPr>
              <w:t>6</w:t>
            </w:r>
            <w:r w:rsidRPr="003467C5">
              <w:rPr>
                <w:sz w:val="18"/>
                <w:szCs w:val="18"/>
                <w:lang w:val="ru-RU"/>
              </w:rPr>
              <w:t>,</w:t>
            </w:r>
            <w:r w:rsidRPr="003467C5">
              <w:rPr>
                <w:sz w:val="18"/>
                <w:szCs w:val="18"/>
              </w:rPr>
              <w:t>87</w:t>
            </w:r>
          </w:p>
        </w:tc>
        <w:tc>
          <w:tcPr>
            <w:tcW w:w="903" w:type="dxa"/>
          </w:tcPr>
          <w:p w14:paraId="189CEFC1" w14:textId="77777777" w:rsidR="00B16108" w:rsidRPr="00B16108" w:rsidRDefault="00B16108" w:rsidP="00B16108">
            <w:pPr>
              <w:pStyle w:val="Tabletext"/>
              <w:jc w:val="center"/>
              <w:rPr>
                <w:sz w:val="18"/>
                <w:szCs w:val="18"/>
                <w:lang w:val="ru-RU"/>
              </w:rPr>
            </w:pPr>
            <w:r w:rsidRPr="00B16108">
              <w:rPr>
                <w:sz w:val="18"/>
                <w:szCs w:val="18"/>
                <w:lang w:val="ru-RU"/>
              </w:rPr>
              <w:t>10,15</w:t>
            </w:r>
          </w:p>
        </w:tc>
        <w:tc>
          <w:tcPr>
            <w:tcW w:w="903" w:type="dxa"/>
          </w:tcPr>
          <w:p w14:paraId="57A67057" w14:textId="77777777" w:rsidR="00B16108" w:rsidRPr="00B16108" w:rsidRDefault="00B16108" w:rsidP="00B16108">
            <w:pPr>
              <w:pStyle w:val="Tabletext"/>
              <w:jc w:val="center"/>
              <w:rPr>
                <w:sz w:val="18"/>
                <w:szCs w:val="18"/>
                <w:lang w:val="ru-RU"/>
              </w:rPr>
            </w:pPr>
            <w:r w:rsidRPr="00B16108">
              <w:rPr>
                <w:sz w:val="18"/>
                <w:szCs w:val="18"/>
                <w:lang w:val="ru-RU"/>
              </w:rPr>
              <w:t>6,89</w:t>
            </w:r>
          </w:p>
        </w:tc>
        <w:tc>
          <w:tcPr>
            <w:tcW w:w="903" w:type="dxa"/>
          </w:tcPr>
          <w:p w14:paraId="2730A069" w14:textId="77777777" w:rsidR="00B16108" w:rsidRPr="00B16108" w:rsidRDefault="00B16108" w:rsidP="00B16108">
            <w:pPr>
              <w:pStyle w:val="Tabletext"/>
              <w:jc w:val="center"/>
              <w:rPr>
                <w:sz w:val="18"/>
                <w:szCs w:val="18"/>
                <w:lang w:val="ru-RU"/>
              </w:rPr>
            </w:pPr>
            <w:r w:rsidRPr="00B16108">
              <w:rPr>
                <w:sz w:val="18"/>
                <w:szCs w:val="18"/>
                <w:lang w:val="ru-RU"/>
              </w:rPr>
              <w:t>13,31</w:t>
            </w:r>
          </w:p>
        </w:tc>
      </w:tr>
      <w:tr w:rsidR="00B16108" w:rsidRPr="0042739D" w14:paraId="1988F807" w14:textId="77777777" w:rsidTr="00F0043E">
        <w:trPr>
          <w:trHeight w:val="20"/>
          <w:jc w:val="center"/>
        </w:trPr>
        <w:tc>
          <w:tcPr>
            <w:tcW w:w="2738" w:type="dxa"/>
          </w:tcPr>
          <w:p w14:paraId="39770A78" w14:textId="77777777" w:rsidR="00B16108" w:rsidRPr="00B16108" w:rsidRDefault="00B16108" w:rsidP="00B16108">
            <w:pPr>
              <w:pStyle w:val="Tabletext"/>
              <w:jc w:val="left"/>
              <w:rPr>
                <w:bCs/>
                <w:sz w:val="18"/>
                <w:szCs w:val="18"/>
                <w:lang w:val="ru-RU"/>
              </w:rPr>
            </w:pPr>
            <w:r w:rsidRPr="00B16108">
              <w:rPr>
                <w:sz w:val="18"/>
                <w:szCs w:val="18"/>
                <w:lang w:val="ru-RU"/>
              </w:rPr>
              <w:t>Минимальный медианный уровень напряженности поля</w:t>
            </w:r>
          </w:p>
        </w:tc>
        <w:tc>
          <w:tcPr>
            <w:tcW w:w="1483" w:type="dxa"/>
          </w:tcPr>
          <w:p w14:paraId="26D95FE8" w14:textId="77777777" w:rsidR="00B16108" w:rsidRPr="00B16108" w:rsidRDefault="00B16108" w:rsidP="00B16108">
            <w:pPr>
              <w:pStyle w:val="Tabletext"/>
              <w:jc w:val="center"/>
              <w:rPr>
                <w:bCs/>
                <w:sz w:val="18"/>
                <w:szCs w:val="18"/>
                <w:lang w:val="ru-RU"/>
              </w:rPr>
            </w:pPr>
            <w:r w:rsidRPr="00B16108">
              <w:rPr>
                <w:i/>
                <w:sz w:val="18"/>
                <w:szCs w:val="18"/>
                <w:lang w:val="ru-RU"/>
              </w:rPr>
              <w:t>E</w:t>
            </w:r>
            <w:r w:rsidRPr="00B16108">
              <w:rPr>
                <w:i/>
                <w:sz w:val="18"/>
                <w:szCs w:val="18"/>
                <w:vertAlign w:val="subscript"/>
                <w:lang w:val="ru-RU"/>
              </w:rPr>
              <w:t>med</w:t>
            </w:r>
            <w:r w:rsidRPr="00B16108">
              <w:rPr>
                <w:i/>
                <w:sz w:val="18"/>
                <w:szCs w:val="18"/>
                <w:lang w:val="ru-RU"/>
              </w:rPr>
              <w:t xml:space="preserve"> </w:t>
            </w:r>
            <w:r w:rsidRPr="00B16108">
              <w:rPr>
                <w:sz w:val="18"/>
                <w:szCs w:val="18"/>
                <w:lang w:val="ru-RU"/>
              </w:rPr>
              <w:t>(дБ(мкВ/м))</w:t>
            </w:r>
          </w:p>
        </w:tc>
        <w:tc>
          <w:tcPr>
            <w:tcW w:w="882" w:type="dxa"/>
          </w:tcPr>
          <w:p w14:paraId="7C41179A" w14:textId="0400816B" w:rsidR="00B16108" w:rsidRPr="00B16108" w:rsidRDefault="00B16108" w:rsidP="00B16108">
            <w:pPr>
              <w:pStyle w:val="Tabletext"/>
              <w:jc w:val="center"/>
              <w:rPr>
                <w:bCs/>
                <w:sz w:val="18"/>
                <w:szCs w:val="18"/>
                <w:lang w:val="ru-RU"/>
              </w:rPr>
            </w:pPr>
            <w:r w:rsidRPr="003467C5">
              <w:rPr>
                <w:sz w:val="18"/>
                <w:szCs w:val="18"/>
              </w:rPr>
              <w:t>23</w:t>
            </w:r>
            <w:r w:rsidRPr="003467C5">
              <w:rPr>
                <w:sz w:val="18"/>
                <w:szCs w:val="18"/>
                <w:lang w:val="ru-RU"/>
              </w:rPr>
              <w:t>,</w:t>
            </w:r>
            <w:r w:rsidRPr="003467C5">
              <w:rPr>
                <w:bCs/>
                <w:sz w:val="18"/>
                <w:szCs w:val="18"/>
              </w:rPr>
              <w:t>9</w:t>
            </w:r>
          </w:p>
        </w:tc>
        <w:tc>
          <w:tcPr>
            <w:tcW w:w="924" w:type="dxa"/>
          </w:tcPr>
          <w:p w14:paraId="6833645B" w14:textId="227189FD" w:rsidR="00B16108" w:rsidRPr="00B16108" w:rsidRDefault="00B16108" w:rsidP="00B16108">
            <w:pPr>
              <w:pStyle w:val="Tabletext"/>
              <w:jc w:val="center"/>
              <w:rPr>
                <w:bCs/>
                <w:sz w:val="18"/>
                <w:szCs w:val="18"/>
                <w:lang w:val="ru-RU"/>
              </w:rPr>
            </w:pPr>
            <w:r w:rsidRPr="003467C5">
              <w:rPr>
                <w:bCs/>
                <w:sz w:val="18"/>
                <w:szCs w:val="18"/>
              </w:rPr>
              <w:t>64</w:t>
            </w:r>
            <w:r w:rsidRPr="003467C5">
              <w:rPr>
                <w:bCs/>
                <w:sz w:val="18"/>
                <w:szCs w:val="18"/>
                <w:lang w:val="ru-RU"/>
              </w:rPr>
              <w:t>,</w:t>
            </w:r>
            <w:r w:rsidRPr="003467C5">
              <w:rPr>
                <w:bCs/>
                <w:sz w:val="18"/>
                <w:szCs w:val="18"/>
              </w:rPr>
              <w:t>4</w:t>
            </w:r>
          </w:p>
        </w:tc>
        <w:tc>
          <w:tcPr>
            <w:tcW w:w="903" w:type="dxa"/>
          </w:tcPr>
          <w:p w14:paraId="169DE92D" w14:textId="78C77783" w:rsidR="00B16108" w:rsidRPr="00B16108" w:rsidRDefault="00B16108" w:rsidP="00B16108">
            <w:pPr>
              <w:pStyle w:val="Tabletext"/>
              <w:jc w:val="center"/>
              <w:rPr>
                <w:bCs/>
                <w:sz w:val="18"/>
                <w:szCs w:val="18"/>
                <w:lang w:val="ru-RU"/>
              </w:rPr>
            </w:pPr>
            <w:r w:rsidRPr="003467C5">
              <w:rPr>
                <w:bCs/>
                <w:sz w:val="18"/>
                <w:szCs w:val="18"/>
              </w:rPr>
              <w:t>75</w:t>
            </w:r>
            <w:r w:rsidRPr="003467C5">
              <w:rPr>
                <w:bCs/>
                <w:sz w:val="18"/>
                <w:szCs w:val="18"/>
                <w:lang w:val="ru-RU"/>
              </w:rPr>
              <w:t>,</w:t>
            </w:r>
            <w:r w:rsidRPr="003467C5">
              <w:rPr>
                <w:bCs/>
                <w:sz w:val="18"/>
                <w:szCs w:val="18"/>
              </w:rPr>
              <w:t>4</w:t>
            </w:r>
          </w:p>
        </w:tc>
        <w:tc>
          <w:tcPr>
            <w:tcW w:w="903" w:type="dxa"/>
          </w:tcPr>
          <w:p w14:paraId="43072F53" w14:textId="1740DD2B" w:rsidR="00B16108" w:rsidRPr="00B16108" w:rsidRDefault="00B16108" w:rsidP="00B16108">
            <w:pPr>
              <w:pStyle w:val="Tabletext"/>
              <w:jc w:val="center"/>
              <w:rPr>
                <w:bCs/>
                <w:sz w:val="18"/>
                <w:szCs w:val="18"/>
                <w:lang w:val="ru-RU"/>
              </w:rPr>
            </w:pPr>
            <w:r w:rsidRPr="003467C5">
              <w:rPr>
                <w:sz w:val="18"/>
                <w:szCs w:val="18"/>
              </w:rPr>
              <w:t>50</w:t>
            </w:r>
            <w:r w:rsidRPr="003467C5">
              <w:rPr>
                <w:sz w:val="18"/>
                <w:szCs w:val="18"/>
                <w:lang w:val="ru-RU"/>
              </w:rPr>
              <w:t>,</w:t>
            </w:r>
            <w:r w:rsidRPr="003467C5">
              <w:rPr>
                <w:bCs/>
                <w:sz w:val="18"/>
                <w:szCs w:val="18"/>
              </w:rPr>
              <w:t>5</w:t>
            </w:r>
          </w:p>
        </w:tc>
        <w:tc>
          <w:tcPr>
            <w:tcW w:w="903" w:type="dxa"/>
          </w:tcPr>
          <w:p w14:paraId="05AF640A" w14:textId="2E7188C6" w:rsidR="00B16108" w:rsidRPr="00B16108" w:rsidRDefault="00B16108" w:rsidP="00B16108">
            <w:pPr>
              <w:pStyle w:val="Tabletext"/>
              <w:jc w:val="center"/>
              <w:rPr>
                <w:bCs/>
                <w:sz w:val="18"/>
                <w:szCs w:val="18"/>
                <w:lang w:val="ru-RU"/>
              </w:rPr>
            </w:pPr>
            <w:r w:rsidRPr="003467C5">
              <w:rPr>
                <w:sz w:val="18"/>
                <w:szCs w:val="18"/>
              </w:rPr>
              <w:t>61</w:t>
            </w:r>
            <w:r w:rsidRPr="003467C5">
              <w:rPr>
                <w:sz w:val="18"/>
                <w:szCs w:val="18"/>
                <w:lang w:val="ru-RU"/>
              </w:rPr>
              <w:t>,</w:t>
            </w:r>
            <w:r w:rsidRPr="003467C5">
              <w:rPr>
                <w:bCs/>
                <w:sz w:val="18"/>
                <w:szCs w:val="18"/>
              </w:rPr>
              <w:t>4</w:t>
            </w:r>
          </w:p>
        </w:tc>
        <w:tc>
          <w:tcPr>
            <w:tcW w:w="903" w:type="dxa"/>
          </w:tcPr>
          <w:p w14:paraId="349D81CA" w14:textId="5498D8B7" w:rsidR="00B16108" w:rsidRPr="00B16108" w:rsidRDefault="00B16108" w:rsidP="00B16108">
            <w:pPr>
              <w:pStyle w:val="Tabletext"/>
              <w:jc w:val="center"/>
              <w:rPr>
                <w:bCs/>
                <w:sz w:val="18"/>
                <w:szCs w:val="18"/>
                <w:lang w:val="ru-RU"/>
              </w:rPr>
            </w:pPr>
            <w:r w:rsidRPr="003467C5">
              <w:rPr>
                <w:sz w:val="18"/>
                <w:szCs w:val="18"/>
              </w:rPr>
              <w:t>51</w:t>
            </w:r>
            <w:r w:rsidRPr="003467C5">
              <w:rPr>
                <w:sz w:val="18"/>
                <w:szCs w:val="18"/>
                <w:lang w:val="ru-RU"/>
              </w:rPr>
              <w:t>,</w:t>
            </w:r>
            <w:r w:rsidRPr="003467C5">
              <w:rPr>
                <w:bCs/>
                <w:sz w:val="18"/>
                <w:szCs w:val="18"/>
              </w:rPr>
              <w:t>4</w:t>
            </w:r>
          </w:p>
        </w:tc>
      </w:tr>
    </w:tbl>
    <w:p w14:paraId="15FE8F13" w14:textId="77777777" w:rsidR="00D718EC" w:rsidRPr="00074478" w:rsidRDefault="00D718EC" w:rsidP="00D718EC">
      <w:pPr>
        <w:pStyle w:val="Tablefin"/>
      </w:pPr>
      <w:bookmarkStart w:id="395" w:name="_Ref288203205"/>
      <w:bookmarkStart w:id="396" w:name="_Ref288203210"/>
      <w:bookmarkStart w:id="397" w:name="_Toc288204134"/>
      <w:bookmarkStart w:id="398" w:name="_Toc134439732"/>
    </w:p>
    <w:p w14:paraId="30B880C0" w14:textId="77777777" w:rsidR="00F34A90" w:rsidRPr="0042739D" w:rsidRDefault="00F34A90" w:rsidP="00F34A90">
      <w:pPr>
        <w:pStyle w:val="Heading1"/>
        <w:rPr>
          <w:lang w:val="ru-RU"/>
        </w:rPr>
      </w:pPr>
      <w:r w:rsidRPr="0042739D">
        <w:rPr>
          <w:lang w:val="ru-RU"/>
        </w:rPr>
        <w:t>7</w:t>
      </w:r>
      <w:r w:rsidRPr="0042739D">
        <w:rPr>
          <w:lang w:val="ru-RU"/>
        </w:rPr>
        <w:tab/>
      </w:r>
      <w:bookmarkEnd w:id="395"/>
      <w:bookmarkEnd w:id="396"/>
      <w:bookmarkEnd w:id="397"/>
      <w:r w:rsidRPr="0042739D">
        <w:rPr>
          <w:lang w:val="ru-RU"/>
        </w:rPr>
        <w:t>Позиция частот DRM</w:t>
      </w:r>
      <w:bookmarkEnd w:id="398"/>
    </w:p>
    <w:p w14:paraId="3130255C" w14:textId="77777777" w:rsidR="00F34A90" w:rsidRPr="0042739D" w:rsidRDefault="00F34A90" w:rsidP="00F34A90">
      <w:pPr>
        <w:rPr>
          <w:lang w:val="ru-RU"/>
        </w:rPr>
      </w:pPr>
      <w:bookmarkStart w:id="399" w:name="_Ref288204002"/>
      <w:r w:rsidRPr="0042739D">
        <w:rPr>
          <w:lang w:val="ru-RU"/>
        </w:rPr>
        <w:t>Система DRM проектируется для работы на любой частоте с изменяемыми ограничениями на размещение радиостволов и условиями распространения в этих полосах.</w:t>
      </w:r>
    </w:p>
    <w:bookmarkEnd w:id="399"/>
    <w:p w14:paraId="1F160B92" w14:textId="77777777" w:rsidR="00F34A90" w:rsidRPr="0042739D" w:rsidRDefault="00F34A90" w:rsidP="00F34A90">
      <w:pPr>
        <w:rPr>
          <w:lang w:val="ru-RU"/>
        </w:rPr>
      </w:pPr>
      <w:r w:rsidRPr="0042739D">
        <w:rPr>
          <w:lang w:val="ru-RU"/>
        </w:rPr>
        <w:t>Для полосы I ОВЧ и полосы II ОВЧ центральные частоты DRM расположены на расстоянии 100 кГц согласно частотной сетке ЧМ в полосе II ОВЧ. Номинальные частоты несущей, как правило, целочисленно кратны 100 кГц. Система DRM проектируется для работы с этим растром.</w:t>
      </w:r>
    </w:p>
    <w:p w14:paraId="2BC6AF04" w14:textId="77777777" w:rsidR="00F34A90" w:rsidRPr="0042739D" w:rsidRDefault="00F34A90" w:rsidP="00F34A90">
      <w:pPr>
        <w:spacing w:before="80"/>
        <w:rPr>
          <w:lang w:val="ru-RU" w:eastAsia="de-DE"/>
        </w:rPr>
      </w:pPr>
      <w:r w:rsidRPr="0042739D">
        <w:rPr>
          <w:lang w:val="ru-RU"/>
        </w:rPr>
        <w:t>Для полосы III ОВЧ центральные частоты DRM расположены на расстоянии 100 кГц начиная с частоты 174,05 МГц и целочисленно кратны 100 кГц вплоть до самой границы полосы III ОВЧ.</w:t>
      </w:r>
    </w:p>
    <w:p w14:paraId="0034F12B" w14:textId="77777777" w:rsidR="00F34A90" w:rsidRPr="0042739D" w:rsidRDefault="00F34A90" w:rsidP="00F34A90">
      <w:pPr>
        <w:pStyle w:val="Heading1"/>
        <w:rPr>
          <w:lang w:val="ru-RU"/>
        </w:rPr>
      </w:pPr>
      <w:bookmarkStart w:id="400" w:name="_Toc134439733"/>
      <w:bookmarkStart w:id="401" w:name="_Ref249172986"/>
      <w:bookmarkStart w:id="402" w:name="_Toc288204122"/>
      <w:r w:rsidRPr="0042739D">
        <w:rPr>
          <w:lang w:val="ru-RU"/>
        </w:rPr>
        <w:t>8</w:t>
      </w:r>
      <w:r w:rsidRPr="0042739D">
        <w:rPr>
          <w:lang w:val="ru-RU"/>
        </w:rPr>
        <w:tab/>
      </w:r>
      <w:r>
        <w:rPr>
          <w:lang w:val="ru-RU"/>
        </w:rPr>
        <w:t>Нежелательные</w:t>
      </w:r>
      <w:r w:rsidRPr="0042739D">
        <w:rPr>
          <w:lang w:val="ru-RU"/>
        </w:rPr>
        <w:t xml:space="preserve"> излучения</w:t>
      </w:r>
      <w:bookmarkEnd w:id="400"/>
    </w:p>
    <w:p w14:paraId="0A14A164" w14:textId="77777777" w:rsidR="00F34A90" w:rsidRPr="0042739D" w:rsidRDefault="00F34A90" w:rsidP="00F34A90">
      <w:pPr>
        <w:pStyle w:val="Heading2"/>
        <w:keepNext w:val="0"/>
        <w:keepLines w:val="0"/>
        <w:spacing w:before="240"/>
        <w:rPr>
          <w:szCs w:val="24"/>
          <w:lang w:val="ru-RU"/>
        </w:rPr>
      </w:pPr>
      <w:bookmarkStart w:id="403" w:name="_Toc134439734"/>
      <w:r w:rsidRPr="0042739D">
        <w:rPr>
          <w:lang w:val="ru-RU"/>
        </w:rPr>
        <w:t>8.1</w:t>
      </w:r>
      <w:r w:rsidRPr="0042739D">
        <w:rPr>
          <w:lang w:val="ru-RU"/>
        </w:rPr>
        <w:tab/>
      </w:r>
      <w:bookmarkEnd w:id="401"/>
      <w:bookmarkEnd w:id="402"/>
      <w:r w:rsidRPr="0042739D">
        <w:rPr>
          <w:lang w:val="ru-RU"/>
        </w:rPr>
        <w:t>Внеполосная спектральная маска</w:t>
      </w:r>
      <w:bookmarkEnd w:id="403"/>
    </w:p>
    <w:p w14:paraId="54803798" w14:textId="77777777" w:rsidR="00F34A90" w:rsidRPr="0042739D" w:rsidRDefault="00F34A90" w:rsidP="00F34A90">
      <w:pPr>
        <w:spacing w:before="80"/>
        <w:rPr>
          <w:lang w:val="ru-RU"/>
        </w:rPr>
      </w:pPr>
      <w:r w:rsidRPr="0042739D">
        <w:rPr>
          <w:lang w:val="ru-RU"/>
        </w:rPr>
        <w:t>Спектр плотности мощности на выходе передатчика важен для определения помех по соседнему каналу.</w:t>
      </w:r>
    </w:p>
    <w:p w14:paraId="55E1A843" w14:textId="77777777" w:rsidR="00F34A90" w:rsidRPr="0042739D" w:rsidRDefault="00F34A90" w:rsidP="00F34A90">
      <w:pPr>
        <w:pStyle w:val="Heading3"/>
        <w:rPr>
          <w:lang w:val="ru-RU"/>
        </w:rPr>
      </w:pPr>
      <w:bookmarkStart w:id="404" w:name="_Toc289774502"/>
      <w:r w:rsidRPr="0042739D">
        <w:rPr>
          <w:lang w:val="ru-RU"/>
        </w:rPr>
        <w:t>8.1.1</w:t>
      </w:r>
      <w:r w:rsidRPr="0042739D">
        <w:rPr>
          <w:lang w:val="ru-RU"/>
        </w:rPr>
        <w:tab/>
      </w:r>
      <w:bookmarkEnd w:id="404"/>
      <w:r w:rsidRPr="0042739D">
        <w:rPr>
          <w:lang w:val="ru-RU"/>
        </w:rPr>
        <w:t>Полосы I ОВЧ и II ОВЧ</w:t>
      </w:r>
    </w:p>
    <w:p w14:paraId="4D00EC07" w14:textId="5D227246" w:rsidR="00F34A90" w:rsidRPr="0042739D" w:rsidRDefault="00F34A90" w:rsidP="00F34A90">
      <w:pPr>
        <w:spacing w:before="80"/>
        <w:rPr>
          <w:lang w:val="ru-RU"/>
        </w:rPr>
      </w:pPr>
      <w:r w:rsidRPr="0042739D">
        <w:rPr>
          <w:lang w:val="ru-RU"/>
        </w:rPr>
        <w:t>Внеполосная спектральная маска DRM в полосе I ОВЧ и полосе II ОВЧ приведена на рисунке </w:t>
      </w:r>
      <w:r w:rsidR="00B16108">
        <w:rPr>
          <w:lang w:val="ru-RU"/>
        </w:rPr>
        <w:t>7</w:t>
      </w:r>
      <w:r w:rsidRPr="0042739D">
        <w:rPr>
          <w:lang w:val="ru-RU"/>
        </w:rPr>
        <w:t xml:space="preserve"> и в таблице </w:t>
      </w:r>
      <w:r w:rsidR="00B16108">
        <w:rPr>
          <w:lang w:val="ru-RU"/>
        </w:rPr>
        <w:t>52</w:t>
      </w:r>
      <w:r w:rsidRPr="0042739D">
        <w:rPr>
          <w:lang w:val="ru-RU"/>
        </w:rPr>
        <w:t xml:space="preserve"> вместе с вершинами симметричной внеполосной спектральной маски для ЧМ</w:t>
      </w:r>
      <w:r>
        <w:rPr>
          <w:lang w:val="ru-RU"/>
        </w:rPr>
        <w:noBreakHyphen/>
      </w:r>
      <w:r w:rsidRPr="0042739D">
        <w:rPr>
          <w:lang w:val="ru-RU"/>
        </w:rPr>
        <w:t>передатчиков</w:t>
      </w:r>
      <w:r w:rsidRPr="00E13817">
        <w:rPr>
          <w:rStyle w:val="FootnoteReference"/>
        </w:rPr>
        <w:footnoteReference w:id="9"/>
      </w:r>
      <w:r w:rsidRPr="0042739D">
        <w:rPr>
          <w:lang w:val="ru-RU"/>
        </w:rPr>
        <w:t xml:space="preserve"> в качестве минимального требования к передатчикам с шириной полосы по разрешению (RBW) 1 кГц.</w:t>
      </w:r>
    </w:p>
    <w:p w14:paraId="376BB2A4" w14:textId="0D86BF79" w:rsidR="00F34A90" w:rsidRPr="0042739D" w:rsidRDefault="00F34A90" w:rsidP="003D1A69">
      <w:pPr>
        <w:pStyle w:val="FigureNo"/>
        <w:rPr>
          <w:lang w:val="ru-RU"/>
        </w:rPr>
      </w:pPr>
      <w:r w:rsidRPr="00F05B56">
        <w:rPr>
          <w:lang w:val="ru-RU"/>
        </w:rPr>
        <w:lastRenderedPageBreak/>
        <w:t>РИСУНОК</w:t>
      </w:r>
      <w:r w:rsidRPr="0042739D">
        <w:rPr>
          <w:lang w:val="ru-RU"/>
        </w:rPr>
        <w:t xml:space="preserve"> </w:t>
      </w:r>
      <w:r w:rsidR="00B16108">
        <w:rPr>
          <w:lang w:val="ru-RU"/>
        </w:rPr>
        <w:t>7</w:t>
      </w:r>
    </w:p>
    <w:p w14:paraId="39B11F36" w14:textId="77777777" w:rsidR="00F34A90" w:rsidRPr="0042739D" w:rsidRDefault="00F34A90" w:rsidP="003D1A69">
      <w:pPr>
        <w:pStyle w:val="Figuretitle"/>
        <w:rPr>
          <w:lang w:val="ru-RU"/>
        </w:rPr>
      </w:pPr>
      <w:r w:rsidRPr="0042739D">
        <w:rPr>
          <w:lang w:val="ru-RU"/>
        </w:rPr>
        <w:t>Внеполосные спектральные маски для ЧМ в полосе II ОВЧ и для DRM в полосе I ОВЧ и полосе II ОВЧ</w:t>
      </w:r>
    </w:p>
    <w:p w14:paraId="5B072817" w14:textId="32D1A9AD" w:rsidR="00F34A90" w:rsidRDefault="00C80A63" w:rsidP="00F34A90">
      <w:pPr>
        <w:pStyle w:val="Figure"/>
        <w:rPr>
          <w:noProof/>
          <w:lang w:val="ru-RU"/>
        </w:rPr>
      </w:pPr>
      <w:r>
        <w:rPr>
          <w:noProof/>
          <w:lang w:val="ru-RU"/>
        </w:rPr>
        <w:drawing>
          <wp:inline distT="0" distB="0" distL="0" distR="0" wp14:anchorId="30671403" wp14:editId="0A8166DC">
            <wp:extent cx="5084074" cy="4376937"/>
            <wp:effectExtent l="0" t="0" r="2540" b="5080"/>
            <wp:docPr id="196644545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45451" name="Picture 1" descr="A graph with lines and numb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4074" cy="4376937"/>
                    </a:xfrm>
                    <a:prstGeom prst="rect">
                      <a:avLst/>
                    </a:prstGeom>
                  </pic:spPr>
                </pic:pic>
              </a:graphicData>
            </a:graphic>
          </wp:inline>
        </w:drawing>
      </w:r>
    </w:p>
    <w:p w14:paraId="3C99F384" w14:textId="3DE09740" w:rsidR="00F34A90" w:rsidRPr="0042739D" w:rsidRDefault="00F34A90" w:rsidP="00F34A90">
      <w:pPr>
        <w:pStyle w:val="TableNo"/>
        <w:keepLines/>
        <w:rPr>
          <w:lang w:val="ru-RU"/>
        </w:rPr>
      </w:pPr>
      <w:r w:rsidRPr="0042739D">
        <w:rPr>
          <w:lang w:val="ru-RU"/>
        </w:rPr>
        <w:t>ТАБЛИЦА 5</w:t>
      </w:r>
      <w:r w:rsidR="00B16108">
        <w:rPr>
          <w:lang w:val="ru-RU"/>
        </w:rPr>
        <w:t>2</w:t>
      </w:r>
    </w:p>
    <w:p w14:paraId="791FDDC6" w14:textId="77777777" w:rsidR="00F34A90" w:rsidRPr="0042739D" w:rsidRDefault="00F34A90" w:rsidP="00F34A90">
      <w:pPr>
        <w:pStyle w:val="Tabletitle"/>
        <w:rPr>
          <w:lang w:val="ru-RU"/>
        </w:rPr>
      </w:pPr>
      <w:r w:rsidRPr="0042739D">
        <w:rPr>
          <w:lang w:val="ru-RU"/>
        </w:rPr>
        <w:t xml:space="preserve">Внеполосные спектральные маски для ЧМ в полосе II ОВЧ </w:t>
      </w:r>
      <w:r w:rsidRPr="0042739D">
        <w:rPr>
          <w:lang w:val="ru-RU"/>
        </w:rPr>
        <w:br/>
        <w:t>и для DRM в полосе I ОВЧ и полосе II ОВЧ</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34A90" w:rsidRPr="00D4087F" w14:paraId="00D5C815" w14:textId="77777777" w:rsidTr="00F0043E">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14:paraId="568BF86E" w14:textId="77777777" w:rsidR="00F34A90" w:rsidRPr="0042739D" w:rsidRDefault="00F34A90" w:rsidP="00F0043E">
            <w:pPr>
              <w:pStyle w:val="Tablehead"/>
              <w:keepLines/>
              <w:rPr>
                <w:lang w:val="ru-RU"/>
              </w:rPr>
            </w:pPr>
            <w:r w:rsidRPr="0042739D">
              <w:rPr>
                <w:lang w:val="ru-RU"/>
              </w:rPr>
              <w:t>Спектральная маска (канал 100 кГц)/</w:t>
            </w:r>
            <w:r w:rsidRPr="0042739D">
              <w:rPr>
                <w:lang w:val="ru-RU"/>
              </w:rPr>
              <w:br/>
              <w:t>относительный уровень для ЧМ</w:t>
            </w:r>
          </w:p>
        </w:tc>
        <w:tc>
          <w:tcPr>
            <w:tcW w:w="394" w:type="dxa"/>
            <w:tcBorders>
              <w:top w:val="nil"/>
              <w:left w:val="single" w:sz="4" w:space="0" w:color="auto"/>
              <w:bottom w:val="nil"/>
              <w:right w:val="single" w:sz="4" w:space="0" w:color="auto"/>
            </w:tcBorders>
            <w:vAlign w:val="center"/>
          </w:tcPr>
          <w:p w14:paraId="52C66568" w14:textId="77777777" w:rsidR="00F34A90" w:rsidRPr="0042739D" w:rsidRDefault="00F34A90" w:rsidP="00F0043E">
            <w:pPr>
              <w:pStyle w:val="Tablehead"/>
              <w:keepLines/>
              <w:rPr>
                <w:lang w:val="ru-RU"/>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14:paraId="202D31A2" w14:textId="77777777" w:rsidR="00F34A90" w:rsidRPr="0042739D" w:rsidRDefault="00F34A90" w:rsidP="00F0043E">
            <w:pPr>
              <w:pStyle w:val="Tablehead"/>
              <w:keepLines/>
              <w:rPr>
                <w:lang w:val="ru-RU"/>
              </w:rPr>
            </w:pPr>
            <w:r w:rsidRPr="0042739D">
              <w:rPr>
                <w:lang w:val="ru-RU"/>
              </w:rPr>
              <w:t>Спектральная маска (канал 100 кГц)/</w:t>
            </w:r>
            <w:r w:rsidRPr="0042739D">
              <w:rPr>
                <w:lang w:val="ru-RU"/>
              </w:rPr>
              <w:br/>
              <w:t>относительный уровень для DRM</w:t>
            </w:r>
          </w:p>
        </w:tc>
      </w:tr>
      <w:tr w:rsidR="00F34A90" w:rsidRPr="0042739D" w14:paraId="31808D10" w14:textId="77777777" w:rsidTr="00F0043E">
        <w:trPr>
          <w:jc w:val="center"/>
        </w:trPr>
        <w:tc>
          <w:tcPr>
            <w:tcW w:w="2170" w:type="dxa"/>
            <w:tcBorders>
              <w:top w:val="single" w:sz="4" w:space="0" w:color="000000"/>
              <w:left w:val="single" w:sz="4" w:space="0" w:color="000000"/>
              <w:bottom w:val="single" w:sz="4" w:space="0" w:color="000000"/>
              <w:right w:val="nil"/>
            </w:tcBorders>
            <w:vAlign w:val="center"/>
          </w:tcPr>
          <w:p w14:paraId="246971E5" w14:textId="77777777" w:rsidR="00F34A90" w:rsidRPr="0042739D" w:rsidRDefault="00F34A90" w:rsidP="00F0043E">
            <w:pPr>
              <w:pStyle w:val="Tablehead"/>
              <w:keepLines/>
              <w:rPr>
                <w:lang w:val="ru-RU"/>
              </w:rPr>
            </w:pPr>
            <w:r w:rsidRPr="0042739D">
              <w:rPr>
                <w:lang w:val="ru-RU"/>
              </w:rPr>
              <w:t>Сдвиг частоты (кГц)</w:t>
            </w:r>
          </w:p>
        </w:tc>
        <w:tc>
          <w:tcPr>
            <w:tcW w:w="2169" w:type="dxa"/>
            <w:tcBorders>
              <w:top w:val="single" w:sz="4" w:space="0" w:color="000000"/>
              <w:left w:val="single" w:sz="4" w:space="0" w:color="000000"/>
              <w:bottom w:val="single" w:sz="4" w:space="0" w:color="000000"/>
              <w:right w:val="single" w:sz="4" w:space="0" w:color="auto"/>
            </w:tcBorders>
            <w:vAlign w:val="center"/>
          </w:tcPr>
          <w:p w14:paraId="7C4334BB" w14:textId="77777777" w:rsidR="00F34A90" w:rsidRPr="0042739D" w:rsidRDefault="00F34A90" w:rsidP="00F0043E">
            <w:pPr>
              <w:pStyle w:val="Tablehead"/>
              <w:keepLines/>
              <w:rPr>
                <w:lang w:val="ru-RU"/>
              </w:rPr>
            </w:pPr>
            <w:r w:rsidRPr="0042739D">
              <w:rPr>
                <w:lang w:val="ru-RU"/>
              </w:rPr>
              <w:t xml:space="preserve">Уровень </w:t>
            </w:r>
            <w:r w:rsidRPr="0042739D">
              <w:rPr>
                <w:lang w:val="ru-RU"/>
              </w:rPr>
              <w:br/>
              <w:t>(дБн)/(1 кГц)</w:t>
            </w:r>
          </w:p>
        </w:tc>
        <w:tc>
          <w:tcPr>
            <w:tcW w:w="394" w:type="dxa"/>
            <w:tcBorders>
              <w:top w:val="nil"/>
              <w:left w:val="single" w:sz="4" w:space="0" w:color="auto"/>
              <w:bottom w:val="nil"/>
              <w:right w:val="single" w:sz="4" w:space="0" w:color="auto"/>
            </w:tcBorders>
            <w:vAlign w:val="center"/>
          </w:tcPr>
          <w:p w14:paraId="394AEDC5" w14:textId="77777777" w:rsidR="00F34A90" w:rsidRPr="0042739D" w:rsidRDefault="00F34A90" w:rsidP="00F0043E">
            <w:pPr>
              <w:pStyle w:val="Tablehead"/>
              <w:keepLines/>
              <w:rPr>
                <w:lang w:val="ru-RU"/>
              </w:rPr>
            </w:pPr>
          </w:p>
        </w:tc>
        <w:tc>
          <w:tcPr>
            <w:tcW w:w="2170" w:type="dxa"/>
            <w:tcBorders>
              <w:top w:val="single" w:sz="4" w:space="0" w:color="000000"/>
              <w:left w:val="single" w:sz="4" w:space="0" w:color="auto"/>
              <w:bottom w:val="single" w:sz="4" w:space="0" w:color="000000"/>
              <w:right w:val="nil"/>
            </w:tcBorders>
            <w:vAlign w:val="center"/>
          </w:tcPr>
          <w:p w14:paraId="0A907C28" w14:textId="77777777" w:rsidR="00F34A90" w:rsidRPr="0042739D" w:rsidRDefault="00F34A90" w:rsidP="00F0043E">
            <w:pPr>
              <w:pStyle w:val="Tablehead"/>
              <w:keepLines/>
              <w:rPr>
                <w:lang w:val="ru-RU"/>
              </w:rPr>
            </w:pPr>
            <w:r w:rsidRPr="0042739D">
              <w:rPr>
                <w:lang w:val="ru-RU"/>
              </w:rPr>
              <w:t>Сдвиг частоты (кГц)</w:t>
            </w:r>
          </w:p>
        </w:tc>
        <w:tc>
          <w:tcPr>
            <w:tcW w:w="2169" w:type="dxa"/>
            <w:tcBorders>
              <w:top w:val="single" w:sz="4" w:space="0" w:color="000000"/>
              <w:left w:val="single" w:sz="4" w:space="0" w:color="000000"/>
              <w:bottom w:val="single" w:sz="4" w:space="0" w:color="000000"/>
              <w:right w:val="single" w:sz="4" w:space="0" w:color="000000"/>
            </w:tcBorders>
            <w:vAlign w:val="center"/>
          </w:tcPr>
          <w:p w14:paraId="63F7B8FC" w14:textId="77777777" w:rsidR="00F34A90" w:rsidRPr="0042739D" w:rsidRDefault="00F34A90" w:rsidP="00F0043E">
            <w:pPr>
              <w:pStyle w:val="Tablehead"/>
              <w:keepLines/>
              <w:rPr>
                <w:lang w:val="ru-RU"/>
              </w:rPr>
            </w:pPr>
            <w:r w:rsidRPr="0042739D">
              <w:rPr>
                <w:lang w:val="ru-RU"/>
              </w:rPr>
              <w:t xml:space="preserve">Уровень </w:t>
            </w:r>
            <w:r w:rsidRPr="0042739D">
              <w:rPr>
                <w:lang w:val="ru-RU"/>
              </w:rPr>
              <w:br/>
              <w:t>(дБн)/(1 кГц)</w:t>
            </w:r>
          </w:p>
        </w:tc>
      </w:tr>
      <w:tr w:rsidR="00F34A90" w:rsidRPr="0042739D" w14:paraId="2ECB1FB9" w14:textId="77777777" w:rsidTr="00F0043E">
        <w:trPr>
          <w:jc w:val="center"/>
        </w:trPr>
        <w:tc>
          <w:tcPr>
            <w:tcW w:w="2170" w:type="dxa"/>
            <w:tcBorders>
              <w:top w:val="single" w:sz="4" w:space="0" w:color="000000"/>
              <w:left w:val="single" w:sz="4" w:space="0" w:color="000000"/>
              <w:bottom w:val="single" w:sz="4" w:space="0" w:color="000000"/>
              <w:right w:val="nil"/>
            </w:tcBorders>
          </w:tcPr>
          <w:p w14:paraId="2BB07FC5" w14:textId="77777777" w:rsidR="00F34A90" w:rsidRPr="0042739D" w:rsidRDefault="00F34A90" w:rsidP="00F0043E">
            <w:pPr>
              <w:pStyle w:val="Tabletext"/>
              <w:keepNext/>
              <w:keepLines/>
              <w:jc w:val="center"/>
              <w:rPr>
                <w:lang w:val="ru-RU"/>
              </w:rPr>
            </w:pPr>
            <w:r w:rsidRPr="0042739D">
              <w:rPr>
                <w:lang w:val="ru-RU"/>
              </w:rPr>
              <w:t>0</w:t>
            </w:r>
          </w:p>
        </w:tc>
        <w:tc>
          <w:tcPr>
            <w:tcW w:w="2169" w:type="dxa"/>
            <w:tcBorders>
              <w:top w:val="single" w:sz="4" w:space="0" w:color="000000"/>
              <w:left w:val="single" w:sz="4" w:space="0" w:color="000000"/>
              <w:bottom w:val="single" w:sz="4" w:space="0" w:color="000000"/>
              <w:right w:val="single" w:sz="4" w:space="0" w:color="auto"/>
            </w:tcBorders>
          </w:tcPr>
          <w:p w14:paraId="2D22840E" w14:textId="77777777"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14:paraId="2030DE9C"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0DD8D221" w14:textId="77777777" w:rsidR="00F34A90" w:rsidRPr="0042739D" w:rsidRDefault="00F34A90" w:rsidP="00F0043E">
            <w:pPr>
              <w:pStyle w:val="Tabletext"/>
              <w:keepNext/>
              <w:keepLines/>
              <w:jc w:val="center"/>
              <w:rPr>
                <w:lang w:val="ru-RU"/>
              </w:rPr>
            </w:pPr>
            <w:r w:rsidRPr="0042739D">
              <w:rPr>
                <w:lang w:val="ru-RU"/>
              </w:rPr>
              <w:t>0</w:t>
            </w:r>
          </w:p>
        </w:tc>
        <w:tc>
          <w:tcPr>
            <w:tcW w:w="2169" w:type="dxa"/>
            <w:tcBorders>
              <w:top w:val="single" w:sz="4" w:space="0" w:color="000000"/>
              <w:left w:val="single" w:sz="4" w:space="0" w:color="000000"/>
              <w:bottom w:val="single" w:sz="4" w:space="0" w:color="000000"/>
              <w:right w:val="single" w:sz="4" w:space="0" w:color="000000"/>
            </w:tcBorders>
          </w:tcPr>
          <w:p w14:paraId="5201EC17" w14:textId="77777777" w:rsidR="00F34A90" w:rsidRPr="0042739D" w:rsidRDefault="00F34A90" w:rsidP="00F0043E">
            <w:pPr>
              <w:pStyle w:val="Tabletext"/>
              <w:keepNext/>
              <w:keepLines/>
              <w:jc w:val="center"/>
              <w:rPr>
                <w:lang w:val="ru-RU"/>
              </w:rPr>
            </w:pPr>
            <w:r w:rsidRPr="0042739D">
              <w:rPr>
                <w:lang w:val="ru-RU"/>
              </w:rPr>
              <w:t>−20</w:t>
            </w:r>
          </w:p>
        </w:tc>
      </w:tr>
      <w:tr w:rsidR="00F34A90" w:rsidRPr="0042739D" w14:paraId="45BD25A1" w14:textId="77777777" w:rsidTr="00F0043E">
        <w:trPr>
          <w:jc w:val="center"/>
        </w:trPr>
        <w:tc>
          <w:tcPr>
            <w:tcW w:w="2170" w:type="dxa"/>
            <w:tcBorders>
              <w:top w:val="single" w:sz="4" w:space="0" w:color="000000"/>
              <w:left w:val="single" w:sz="4" w:space="0" w:color="000000"/>
              <w:bottom w:val="single" w:sz="4" w:space="0" w:color="000000"/>
              <w:right w:val="nil"/>
            </w:tcBorders>
          </w:tcPr>
          <w:p w14:paraId="418CCF3A"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50</w:t>
            </w:r>
          </w:p>
        </w:tc>
        <w:tc>
          <w:tcPr>
            <w:tcW w:w="2169" w:type="dxa"/>
            <w:tcBorders>
              <w:top w:val="single" w:sz="4" w:space="0" w:color="000000"/>
              <w:left w:val="single" w:sz="4" w:space="0" w:color="000000"/>
              <w:bottom w:val="single" w:sz="4" w:space="0" w:color="000000"/>
              <w:right w:val="single" w:sz="4" w:space="0" w:color="auto"/>
            </w:tcBorders>
          </w:tcPr>
          <w:p w14:paraId="51F6C7CD" w14:textId="77777777"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14:paraId="035BD440"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74EA4761"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50</w:t>
            </w:r>
          </w:p>
        </w:tc>
        <w:tc>
          <w:tcPr>
            <w:tcW w:w="2169" w:type="dxa"/>
            <w:tcBorders>
              <w:top w:val="single" w:sz="4" w:space="0" w:color="000000"/>
              <w:left w:val="single" w:sz="4" w:space="0" w:color="000000"/>
              <w:bottom w:val="single" w:sz="4" w:space="0" w:color="000000"/>
              <w:right w:val="single" w:sz="4" w:space="0" w:color="000000"/>
            </w:tcBorders>
          </w:tcPr>
          <w:p w14:paraId="5AC153EA" w14:textId="77777777" w:rsidR="00F34A90" w:rsidRPr="0042739D" w:rsidRDefault="00F34A90" w:rsidP="00F0043E">
            <w:pPr>
              <w:pStyle w:val="Tabletext"/>
              <w:keepNext/>
              <w:keepLines/>
              <w:jc w:val="center"/>
              <w:rPr>
                <w:lang w:val="ru-RU"/>
              </w:rPr>
            </w:pPr>
            <w:r w:rsidRPr="0042739D">
              <w:rPr>
                <w:lang w:val="ru-RU"/>
              </w:rPr>
              <w:t>−20</w:t>
            </w:r>
          </w:p>
        </w:tc>
      </w:tr>
      <w:tr w:rsidR="00F34A90" w:rsidRPr="0042739D" w14:paraId="38ED3F5D" w14:textId="77777777" w:rsidTr="00F0043E">
        <w:trPr>
          <w:jc w:val="center"/>
        </w:trPr>
        <w:tc>
          <w:tcPr>
            <w:tcW w:w="2170" w:type="dxa"/>
            <w:tcBorders>
              <w:top w:val="single" w:sz="4" w:space="0" w:color="000000"/>
              <w:left w:val="single" w:sz="4" w:space="0" w:color="000000"/>
              <w:bottom w:val="single" w:sz="4" w:space="0" w:color="000000"/>
              <w:right w:val="nil"/>
            </w:tcBorders>
          </w:tcPr>
          <w:p w14:paraId="0459615E"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70</w:t>
            </w:r>
          </w:p>
        </w:tc>
        <w:tc>
          <w:tcPr>
            <w:tcW w:w="2169" w:type="dxa"/>
            <w:tcBorders>
              <w:top w:val="single" w:sz="4" w:space="0" w:color="000000"/>
              <w:left w:val="single" w:sz="4" w:space="0" w:color="000000"/>
              <w:bottom w:val="single" w:sz="4" w:space="0" w:color="000000"/>
              <w:right w:val="single" w:sz="4" w:space="0" w:color="auto"/>
            </w:tcBorders>
          </w:tcPr>
          <w:p w14:paraId="73F8F863" w14:textId="77777777"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14:paraId="315DD25F"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775C4945"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70</w:t>
            </w:r>
          </w:p>
        </w:tc>
        <w:tc>
          <w:tcPr>
            <w:tcW w:w="2169" w:type="dxa"/>
            <w:tcBorders>
              <w:top w:val="single" w:sz="4" w:space="0" w:color="000000"/>
              <w:left w:val="single" w:sz="4" w:space="0" w:color="000000"/>
              <w:bottom w:val="single" w:sz="4" w:space="0" w:color="000000"/>
              <w:right w:val="single" w:sz="4" w:space="0" w:color="000000"/>
            </w:tcBorders>
          </w:tcPr>
          <w:p w14:paraId="2A73D634" w14:textId="77777777" w:rsidR="00F34A90" w:rsidRPr="0042739D" w:rsidRDefault="00F34A90" w:rsidP="00F0043E">
            <w:pPr>
              <w:pStyle w:val="Tabletext"/>
              <w:keepNext/>
              <w:keepLines/>
              <w:jc w:val="center"/>
              <w:rPr>
                <w:lang w:val="ru-RU"/>
              </w:rPr>
            </w:pPr>
            <w:r w:rsidRPr="0042739D">
              <w:rPr>
                <w:lang w:val="ru-RU"/>
              </w:rPr>
              <w:t>−50</w:t>
            </w:r>
          </w:p>
        </w:tc>
      </w:tr>
      <w:tr w:rsidR="00F34A90" w:rsidRPr="0042739D" w14:paraId="64339CE0" w14:textId="77777777" w:rsidTr="00F0043E">
        <w:trPr>
          <w:jc w:val="center"/>
        </w:trPr>
        <w:tc>
          <w:tcPr>
            <w:tcW w:w="2170" w:type="dxa"/>
            <w:tcBorders>
              <w:top w:val="single" w:sz="4" w:space="0" w:color="000000"/>
              <w:left w:val="single" w:sz="4" w:space="0" w:color="000000"/>
              <w:bottom w:val="single" w:sz="4" w:space="0" w:color="000000"/>
              <w:right w:val="nil"/>
            </w:tcBorders>
          </w:tcPr>
          <w:p w14:paraId="00A4AEA7"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100</w:t>
            </w:r>
          </w:p>
        </w:tc>
        <w:tc>
          <w:tcPr>
            <w:tcW w:w="2169" w:type="dxa"/>
            <w:tcBorders>
              <w:top w:val="single" w:sz="4" w:space="0" w:color="000000"/>
              <w:left w:val="single" w:sz="4" w:space="0" w:color="000000"/>
              <w:bottom w:val="single" w:sz="4" w:space="0" w:color="000000"/>
              <w:right w:val="single" w:sz="4" w:space="0" w:color="auto"/>
            </w:tcBorders>
          </w:tcPr>
          <w:p w14:paraId="48CCE44E" w14:textId="77777777"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14:paraId="775F618B"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212E1BAB"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100</w:t>
            </w:r>
          </w:p>
        </w:tc>
        <w:tc>
          <w:tcPr>
            <w:tcW w:w="2169" w:type="dxa"/>
            <w:tcBorders>
              <w:top w:val="single" w:sz="4" w:space="0" w:color="000000"/>
              <w:left w:val="single" w:sz="4" w:space="0" w:color="000000"/>
              <w:bottom w:val="single" w:sz="4" w:space="0" w:color="000000"/>
              <w:right w:val="single" w:sz="4" w:space="0" w:color="000000"/>
            </w:tcBorders>
          </w:tcPr>
          <w:p w14:paraId="00E82081" w14:textId="77777777" w:rsidR="00F34A90" w:rsidRPr="0042739D" w:rsidRDefault="00F34A90" w:rsidP="00F0043E">
            <w:pPr>
              <w:pStyle w:val="Tabletext"/>
              <w:keepNext/>
              <w:keepLines/>
              <w:jc w:val="center"/>
              <w:rPr>
                <w:lang w:val="ru-RU"/>
              </w:rPr>
            </w:pPr>
            <w:r w:rsidRPr="0042739D">
              <w:rPr>
                <w:lang w:val="ru-RU"/>
              </w:rPr>
              <w:t>−70</w:t>
            </w:r>
          </w:p>
        </w:tc>
      </w:tr>
      <w:tr w:rsidR="00F34A90" w:rsidRPr="0042739D" w14:paraId="1D920892" w14:textId="77777777" w:rsidTr="00F0043E">
        <w:trPr>
          <w:jc w:val="center"/>
        </w:trPr>
        <w:tc>
          <w:tcPr>
            <w:tcW w:w="2170" w:type="dxa"/>
            <w:tcBorders>
              <w:top w:val="single" w:sz="4" w:space="0" w:color="000000"/>
              <w:left w:val="single" w:sz="4" w:space="0" w:color="000000"/>
              <w:bottom w:val="single" w:sz="4" w:space="0" w:color="000000"/>
              <w:right w:val="nil"/>
            </w:tcBorders>
          </w:tcPr>
          <w:p w14:paraId="2B161711"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200</w:t>
            </w:r>
          </w:p>
        </w:tc>
        <w:tc>
          <w:tcPr>
            <w:tcW w:w="2169" w:type="dxa"/>
            <w:tcBorders>
              <w:top w:val="single" w:sz="4" w:space="0" w:color="000000"/>
              <w:left w:val="single" w:sz="4" w:space="0" w:color="000000"/>
              <w:bottom w:val="single" w:sz="4" w:space="0" w:color="000000"/>
              <w:right w:val="single" w:sz="4" w:space="0" w:color="auto"/>
            </w:tcBorders>
          </w:tcPr>
          <w:p w14:paraId="097FB661" w14:textId="77777777" w:rsidR="00F34A90" w:rsidRPr="0042739D" w:rsidRDefault="00F34A90" w:rsidP="00F0043E">
            <w:pPr>
              <w:pStyle w:val="Tabletext"/>
              <w:keepNext/>
              <w:keepLines/>
              <w:jc w:val="center"/>
              <w:rPr>
                <w:lang w:val="ru-RU"/>
              </w:rPr>
            </w:pPr>
            <w:r w:rsidRPr="0042739D">
              <w:rPr>
                <w:lang w:val="ru-RU"/>
              </w:rPr>
              <w:t>−80</w:t>
            </w:r>
          </w:p>
        </w:tc>
        <w:tc>
          <w:tcPr>
            <w:tcW w:w="394" w:type="dxa"/>
            <w:tcBorders>
              <w:top w:val="nil"/>
              <w:left w:val="single" w:sz="4" w:space="0" w:color="auto"/>
              <w:bottom w:val="nil"/>
              <w:right w:val="single" w:sz="4" w:space="0" w:color="auto"/>
            </w:tcBorders>
          </w:tcPr>
          <w:p w14:paraId="03845A7E"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0790508B"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200</w:t>
            </w:r>
          </w:p>
        </w:tc>
        <w:tc>
          <w:tcPr>
            <w:tcW w:w="2169" w:type="dxa"/>
            <w:tcBorders>
              <w:top w:val="single" w:sz="4" w:space="0" w:color="000000"/>
              <w:left w:val="single" w:sz="4" w:space="0" w:color="000000"/>
              <w:bottom w:val="single" w:sz="4" w:space="0" w:color="000000"/>
              <w:right w:val="single" w:sz="4" w:space="0" w:color="000000"/>
            </w:tcBorders>
          </w:tcPr>
          <w:p w14:paraId="466EA3E3" w14:textId="77777777" w:rsidR="00F34A90" w:rsidRPr="0042739D" w:rsidRDefault="00F34A90" w:rsidP="00F0043E">
            <w:pPr>
              <w:pStyle w:val="Tabletext"/>
              <w:keepNext/>
              <w:keepLines/>
              <w:jc w:val="center"/>
              <w:rPr>
                <w:lang w:val="ru-RU"/>
              </w:rPr>
            </w:pPr>
            <w:r w:rsidRPr="0042739D">
              <w:rPr>
                <w:lang w:val="ru-RU"/>
              </w:rPr>
              <w:t>−80</w:t>
            </w:r>
          </w:p>
        </w:tc>
      </w:tr>
      <w:tr w:rsidR="00F34A90" w:rsidRPr="0042739D" w14:paraId="3E24E29B" w14:textId="77777777" w:rsidTr="00F0043E">
        <w:trPr>
          <w:jc w:val="center"/>
        </w:trPr>
        <w:tc>
          <w:tcPr>
            <w:tcW w:w="2170" w:type="dxa"/>
            <w:tcBorders>
              <w:top w:val="single" w:sz="4" w:space="0" w:color="000000"/>
              <w:left w:val="single" w:sz="4" w:space="0" w:color="000000"/>
              <w:bottom w:val="single" w:sz="4" w:space="0" w:color="auto"/>
              <w:right w:val="nil"/>
            </w:tcBorders>
          </w:tcPr>
          <w:p w14:paraId="065F78FF"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300</w:t>
            </w:r>
          </w:p>
        </w:tc>
        <w:tc>
          <w:tcPr>
            <w:tcW w:w="2169" w:type="dxa"/>
            <w:tcBorders>
              <w:top w:val="single" w:sz="4" w:space="0" w:color="000000"/>
              <w:left w:val="single" w:sz="4" w:space="0" w:color="000000"/>
              <w:bottom w:val="single" w:sz="4" w:space="0" w:color="auto"/>
              <w:right w:val="single" w:sz="4" w:space="0" w:color="auto"/>
            </w:tcBorders>
          </w:tcPr>
          <w:p w14:paraId="17B18BB5" w14:textId="77777777" w:rsidR="00F34A90" w:rsidRPr="0042739D" w:rsidRDefault="00F34A90" w:rsidP="00F0043E">
            <w:pPr>
              <w:pStyle w:val="Tabletext"/>
              <w:keepNext/>
              <w:keepLines/>
              <w:jc w:val="center"/>
              <w:rPr>
                <w:lang w:val="ru-RU"/>
              </w:rPr>
            </w:pPr>
            <w:r w:rsidRPr="0042739D">
              <w:rPr>
                <w:lang w:val="ru-RU"/>
              </w:rPr>
              <w:t>−85</w:t>
            </w:r>
          </w:p>
        </w:tc>
        <w:tc>
          <w:tcPr>
            <w:tcW w:w="394" w:type="dxa"/>
            <w:tcBorders>
              <w:top w:val="nil"/>
              <w:left w:val="single" w:sz="4" w:space="0" w:color="auto"/>
              <w:bottom w:val="nil"/>
              <w:right w:val="single" w:sz="4" w:space="0" w:color="auto"/>
            </w:tcBorders>
          </w:tcPr>
          <w:p w14:paraId="114953A8" w14:textId="77777777"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14:paraId="451B10A6" w14:textId="77777777"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300</w:t>
            </w:r>
          </w:p>
        </w:tc>
        <w:tc>
          <w:tcPr>
            <w:tcW w:w="2169" w:type="dxa"/>
            <w:tcBorders>
              <w:top w:val="single" w:sz="4" w:space="0" w:color="000000"/>
              <w:left w:val="single" w:sz="4" w:space="0" w:color="000000"/>
              <w:bottom w:val="single" w:sz="4" w:space="0" w:color="000000"/>
              <w:right w:val="single" w:sz="4" w:space="0" w:color="000000"/>
            </w:tcBorders>
          </w:tcPr>
          <w:p w14:paraId="3A5A881F" w14:textId="77777777" w:rsidR="00F34A90" w:rsidRPr="0042739D" w:rsidRDefault="00F34A90" w:rsidP="00F0043E">
            <w:pPr>
              <w:pStyle w:val="Tabletext"/>
              <w:keepNext/>
              <w:keepLines/>
              <w:jc w:val="center"/>
              <w:rPr>
                <w:lang w:val="ru-RU"/>
              </w:rPr>
            </w:pPr>
            <w:r w:rsidRPr="0042739D">
              <w:rPr>
                <w:lang w:val="ru-RU"/>
              </w:rPr>
              <w:t>−85</w:t>
            </w:r>
          </w:p>
        </w:tc>
      </w:tr>
      <w:tr w:rsidR="00F34A90" w:rsidRPr="0042739D" w14:paraId="28D7B085" w14:textId="77777777" w:rsidTr="00F0043E">
        <w:trPr>
          <w:jc w:val="center"/>
        </w:trPr>
        <w:tc>
          <w:tcPr>
            <w:tcW w:w="2170" w:type="dxa"/>
            <w:tcBorders>
              <w:top w:val="single" w:sz="4" w:space="0" w:color="auto"/>
              <w:left w:val="single" w:sz="4" w:space="0" w:color="auto"/>
              <w:bottom w:val="single" w:sz="4" w:space="0" w:color="auto"/>
              <w:right w:val="single" w:sz="4" w:space="0" w:color="auto"/>
            </w:tcBorders>
          </w:tcPr>
          <w:p w14:paraId="281629E1" w14:textId="77777777" w:rsidR="00F34A90" w:rsidRPr="0042739D" w:rsidRDefault="00F34A90" w:rsidP="00F0043E">
            <w:pPr>
              <w:pStyle w:val="Tabletext"/>
              <w:jc w:val="center"/>
              <w:rPr>
                <w:lang w:val="ru-RU"/>
              </w:rPr>
            </w:pPr>
            <w:r w:rsidRPr="0042739D">
              <w:rPr>
                <w:lang w:val="ru-RU"/>
              </w:rPr>
              <w:sym w:font="Symbol" w:char="F0B1"/>
            </w:r>
            <w:r w:rsidRPr="0042739D">
              <w:rPr>
                <w:lang w:val="ru-RU"/>
              </w:rPr>
              <w:t>400</w:t>
            </w:r>
          </w:p>
        </w:tc>
        <w:tc>
          <w:tcPr>
            <w:tcW w:w="2169" w:type="dxa"/>
            <w:tcBorders>
              <w:top w:val="single" w:sz="4" w:space="0" w:color="auto"/>
              <w:left w:val="single" w:sz="4" w:space="0" w:color="auto"/>
              <w:bottom w:val="single" w:sz="4" w:space="0" w:color="auto"/>
              <w:right w:val="single" w:sz="4" w:space="0" w:color="auto"/>
            </w:tcBorders>
          </w:tcPr>
          <w:p w14:paraId="755160D8" w14:textId="77777777" w:rsidR="00F34A90" w:rsidRPr="0042739D" w:rsidRDefault="00F34A90" w:rsidP="00F0043E">
            <w:pPr>
              <w:pStyle w:val="Tabletext"/>
              <w:jc w:val="center"/>
              <w:rPr>
                <w:lang w:val="ru-RU"/>
              </w:rPr>
            </w:pPr>
            <w:r w:rsidRPr="0042739D">
              <w:rPr>
                <w:lang w:val="ru-RU"/>
              </w:rPr>
              <w:t>−85</w:t>
            </w:r>
          </w:p>
        </w:tc>
        <w:tc>
          <w:tcPr>
            <w:tcW w:w="394" w:type="dxa"/>
            <w:tcBorders>
              <w:top w:val="nil"/>
              <w:left w:val="single" w:sz="4" w:space="0" w:color="auto"/>
              <w:bottom w:val="nil"/>
              <w:right w:val="single" w:sz="4" w:space="0" w:color="auto"/>
            </w:tcBorders>
          </w:tcPr>
          <w:p w14:paraId="4DFD42F1" w14:textId="77777777" w:rsidR="00F34A90" w:rsidRPr="0042739D" w:rsidRDefault="00F34A90" w:rsidP="00F0043E">
            <w:pPr>
              <w:pStyle w:val="Tabletext"/>
              <w:jc w:val="center"/>
              <w:rPr>
                <w:lang w:val="ru-RU"/>
              </w:rPr>
            </w:pPr>
          </w:p>
        </w:tc>
        <w:tc>
          <w:tcPr>
            <w:tcW w:w="2170" w:type="dxa"/>
            <w:tcBorders>
              <w:top w:val="single" w:sz="4" w:space="0" w:color="000000"/>
              <w:left w:val="single" w:sz="4" w:space="0" w:color="auto"/>
              <w:bottom w:val="single" w:sz="4" w:space="0" w:color="000000"/>
              <w:right w:val="nil"/>
            </w:tcBorders>
          </w:tcPr>
          <w:p w14:paraId="07FDF6CA" w14:textId="77777777" w:rsidR="00F34A90" w:rsidRPr="0042739D" w:rsidRDefault="00F34A90" w:rsidP="00F0043E">
            <w:pPr>
              <w:pStyle w:val="Tabletext"/>
              <w:jc w:val="center"/>
              <w:rPr>
                <w:lang w:val="ru-RU"/>
              </w:rPr>
            </w:pPr>
            <w:r w:rsidRPr="0042739D">
              <w:rPr>
                <w:lang w:val="ru-RU"/>
              </w:rPr>
              <w:sym w:font="Symbol" w:char="F0B1"/>
            </w:r>
            <w:r w:rsidRPr="0042739D">
              <w:rPr>
                <w:lang w:val="ru-RU"/>
              </w:rPr>
              <w:t>400</w:t>
            </w:r>
          </w:p>
        </w:tc>
        <w:tc>
          <w:tcPr>
            <w:tcW w:w="2169" w:type="dxa"/>
            <w:tcBorders>
              <w:top w:val="single" w:sz="4" w:space="0" w:color="000000"/>
              <w:left w:val="single" w:sz="4" w:space="0" w:color="000000"/>
              <w:bottom w:val="single" w:sz="4" w:space="0" w:color="000000"/>
              <w:right w:val="single" w:sz="4" w:space="0" w:color="000000"/>
            </w:tcBorders>
          </w:tcPr>
          <w:p w14:paraId="34F151B1" w14:textId="77777777" w:rsidR="00F34A90" w:rsidRPr="0042739D" w:rsidRDefault="00F34A90" w:rsidP="00F0043E">
            <w:pPr>
              <w:pStyle w:val="Tabletext"/>
              <w:jc w:val="center"/>
              <w:rPr>
                <w:lang w:val="ru-RU"/>
              </w:rPr>
            </w:pPr>
            <w:r w:rsidRPr="0042739D">
              <w:rPr>
                <w:lang w:val="ru-RU"/>
              </w:rPr>
              <w:t>−85</w:t>
            </w:r>
          </w:p>
        </w:tc>
      </w:tr>
    </w:tbl>
    <w:p w14:paraId="7B4DF4C5" w14:textId="77777777" w:rsidR="00071B96" w:rsidRPr="00074478" w:rsidRDefault="00071B96" w:rsidP="00071B96">
      <w:pPr>
        <w:pStyle w:val="Tablefin"/>
      </w:pPr>
      <w:bookmarkStart w:id="405" w:name="_Toc289774503"/>
    </w:p>
    <w:p w14:paraId="6E822FE7" w14:textId="77777777" w:rsidR="00F34A90" w:rsidRPr="0042739D" w:rsidRDefault="00F34A90" w:rsidP="00F34A90">
      <w:pPr>
        <w:pStyle w:val="Heading3"/>
        <w:rPr>
          <w:lang w:val="ru-RU"/>
        </w:rPr>
      </w:pPr>
      <w:r w:rsidRPr="0042739D">
        <w:rPr>
          <w:lang w:val="ru-RU"/>
        </w:rPr>
        <w:lastRenderedPageBreak/>
        <w:t>8.1.2</w:t>
      </w:r>
      <w:r w:rsidRPr="0042739D">
        <w:rPr>
          <w:lang w:val="ru-RU"/>
        </w:rPr>
        <w:tab/>
      </w:r>
      <w:bookmarkEnd w:id="405"/>
      <w:r w:rsidRPr="0042739D">
        <w:rPr>
          <w:lang w:val="ru-RU"/>
        </w:rPr>
        <w:t>Полоса III ОВЧ</w:t>
      </w:r>
    </w:p>
    <w:p w14:paraId="1374AFED" w14:textId="56FC86F0" w:rsidR="00F34A90" w:rsidRPr="0042739D" w:rsidRDefault="00F34A90" w:rsidP="00F34A90">
      <w:pPr>
        <w:spacing w:before="80"/>
        <w:rPr>
          <w:lang w:val="ru-RU"/>
        </w:rPr>
      </w:pPr>
      <w:r w:rsidRPr="0042739D">
        <w:rPr>
          <w:lang w:val="ru-RU"/>
        </w:rPr>
        <w:t>Внеполосная спектральная маска для DRM в полосе III ОВЧ приведена на рисунке </w:t>
      </w:r>
      <w:r w:rsidR="00B16108">
        <w:rPr>
          <w:lang w:val="ru-RU"/>
        </w:rPr>
        <w:t>8</w:t>
      </w:r>
      <w:r w:rsidRPr="0042739D">
        <w:rPr>
          <w:lang w:val="ru-RU"/>
        </w:rPr>
        <w:t xml:space="preserve"> и в таблице 5</w:t>
      </w:r>
      <w:r w:rsidR="00B16108">
        <w:rPr>
          <w:lang w:val="ru-RU"/>
        </w:rPr>
        <w:t>3</w:t>
      </w:r>
      <w:r w:rsidRPr="0042739D">
        <w:rPr>
          <w:lang w:val="ru-RU"/>
        </w:rPr>
        <w:t xml:space="preserve"> вместе с вершинами симметричной внеполосной спектральной маски для передатчиков DAB</w:t>
      </w:r>
      <w:r w:rsidRPr="00E13817">
        <w:rPr>
          <w:rStyle w:val="FootnoteReference"/>
        </w:rPr>
        <w:footnoteReference w:id="10"/>
      </w:r>
      <w:r w:rsidRPr="0042739D">
        <w:rPr>
          <w:lang w:val="ru-RU"/>
        </w:rPr>
        <w:t xml:space="preserve"> в качестве минимального требования к передатчикам с шириной полосы по разрешению (RBW) 4 кГц. Таким образом результатом для DRM является значение −14 дБо.</w:t>
      </w:r>
    </w:p>
    <w:p w14:paraId="7E8DC613" w14:textId="30D184B9" w:rsidR="00F34A90" w:rsidRPr="0042739D" w:rsidRDefault="00F34A90" w:rsidP="003D1A69">
      <w:pPr>
        <w:pStyle w:val="FigureNo"/>
        <w:rPr>
          <w:lang w:val="ru-RU"/>
        </w:rPr>
      </w:pPr>
      <w:bookmarkStart w:id="406" w:name="_Ref270599799"/>
      <w:r w:rsidRPr="00F05B56">
        <w:rPr>
          <w:lang w:val="ru-RU"/>
        </w:rPr>
        <w:t>рисунок</w:t>
      </w:r>
      <w:r w:rsidRPr="0042739D">
        <w:rPr>
          <w:lang w:val="ru-RU"/>
        </w:rPr>
        <w:t xml:space="preserve"> </w:t>
      </w:r>
      <w:bookmarkEnd w:id="406"/>
      <w:r w:rsidR="00B16108">
        <w:rPr>
          <w:lang w:val="ru-RU"/>
        </w:rPr>
        <w:t>8</w:t>
      </w:r>
    </w:p>
    <w:p w14:paraId="1EBA2D56" w14:textId="6E5E477C" w:rsidR="003D1A69" w:rsidRDefault="00F34A90" w:rsidP="003D1A69">
      <w:pPr>
        <w:pStyle w:val="Figuretitle"/>
        <w:rPr>
          <w:lang w:val="ru-RU"/>
        </w:rPr>
      </w:pPr>
      <w:r w:rsidRPr="003D1A69">
        <w:rPr>
          <w:lang w:val="ru-RU"/>
        </w:rPr>
        <w:t>Внеполосные спектральные маски для DAB и DRM в полосе III ОВЧ</w:t>
      </w:r>
    </w:p>
    <w:p w14:paraId="31E957DC" w14:textId="0710F628" w:rsidR="003D1A69" w:rsidRPr="003D1A69" w:rsidRDefault="003D1A69" w:rsidP="003D1A69">
      <w:pPr>
        <w:pStyle w:val="Figure"/>
        <w:rPr>
          <w:lang w:val="ru-RU"/>
        </w:rPr>
      </w:pPr>
      <w:r>
        <w:rPr>
          <w:noProof/>
        </w:rPr>
        <w:drawing>
          <wp:inline distT="0" distB="0" distL="0" distR="0" wp14:anchorId="0A83B9D4" wp14:editId="71208165">
            <wp:extent cx="4656455" cy="3175000"/>
            <wp:effectExtent l="0" t="0" r="0" b="6350"/>
            <wp:docPr id="12" name="Picture 12"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 diagram, plot,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6455" cy="3175000"/>
                    </a:xfrm>
                    <a:prstGeom prst="rect">
                      <a:avLst/>
                    </a:prstGeom>
                    <a:noFill/>
                    <a:ln>
                      <a:noFill/>
                    </a:ln>
                  </pic:spPr>
                </pic:pic>
              </a:graphicData>
            </a:graphic>
          </wp:inline>
        </w:drawing>
      </w:r>
    </w:p>
    <w:p w14:paraId="2A80FC0C" w14:textId="3A885296" w:rsidR="00F34A90" w:rsidRPr="0042739D" w:rsidRDefault="00F34A90" w:rsidP="00C80A63">
      <w:pPr>
        <w:pStyle w:val="TableNo"/>
        <w:keepNext w:val="0"/>
        <w:rPr>
          <w:lang w:val="ru-RU"/>
        </w:rPr>
      </w:pPr>
      <w:r w:rsidRPr="0042739D">
        <w:rPr>
          <w:lang w:val="ru-RU"/>
        </w:rPr>
        <w:t>ТАБЛИЦА 5</w:t>
      </w:r>
      <w:r w:rsidR="00E659B3">
        <w:rPr>
          <w:lang w:val="ru-RU"/>
        </w:rPr>
        <w:t>3</w:t>
      </w:r>
    </w:p>
    <w:p w14:paraId="31522F5A" w14:textId="1AD51F75" w:rsidR="00F34A90" w:rsidRPr="0042739D" w:rsidRDefault="00F34A90" w:rsidP="00C80A63">
      <w:pPr>
        <w:pStyle w:val="Tabletitle"/>
        <w:keepNext w:val="0"/>
        <w:rPr>
          <w:lang w:val="ru-RU"/>
        </w:rPr>
      </w:pPr>
      <w:r w:rsidRPr="0042739D">
        <w:rPr>
          <w:lang w:val="ru-RU"/>
        </w:rPr>
        <w:t>Внеполосные спектральные маски для DRM в полосе III ОВЧ</w:t>
      </w:r>
    </w:p>
    <w:tbl>
      <w:tblPr>
        <w:tblW w:w="5382" w:type="dxa"/>
        <w:jc w:val="center"/>
        <w:tblLayout w:type="fixed"/>
        <w:tblLook w:val="0000" w:firstRow="0" w:lastRow="0" w:firstColumn="0" w:lastColumn="0" w:noHBand="0" w:noVBand="0"/>
      </w:tblPr>
      <w:tblGrid>
        <w:gridCol w:w="2689"/>
        <w:gridCol w:w="2693"/>
      </w:tblGrid>
      <w:tr w:rsidR="00D0181E" w:rsidRPr="00D4087F" w14:paraId="22A1D751" w14:textId="77777777" w:rsidTr="00311A89">
        <w:trPr>
          <w:jc w:val="center"/>
        </w:trPr>
        <w:tc>
          <w:tcPr>
            <w:tcW w:w="5382" w:type="dxa"/>
            <w:gridSpan w:val="2"/>
            <w:tcBorders>
              <w:top w:val="single" w:sz="4" w:space="0" w:color="000000"/>
              <w:left w:val="single" w:sz="4" w:space="0" w:color="auto"/>
              <w:bottom w:val="single" w:sz="4" w:space="0" w:color="000000"/>
              <w:right w:val="single" w:sz="4" w:space="0" w:color="000000"/>
            </w:tcBorders>
          </w:tcPr>
          <w:p w14:paraId="4AB526E4" w14:textId="5B4B1F56" w:rsidR="00D0181E" w:rsidRPr="0042739D" w:rsidRDefault="00D0181E" w:rsidP="00C80A63">
            <w:pPr>
              <w:pStyle w:val="Tablehead"/>
              <w:keepNext w:val="0"/>
              <w:rPr>
                <w:lang w:val="ru-RU"/>
              </w:rPr>
            </w:pPr>
            <w:r w:rsidRPr="0042739D">
              <w:rPr>
                <w:lang w:val="ru-RU"/>
              </w:rPr>
              <w:t>Спектральная маска (канал 100 кГц)/</w:t>
            </w:r>
            <w:r w:rsidRPr="0042739D">
              <w:rPr>
                <w:lang w:val="ru-RU"/>
              </w:rPr>
              <w:br/>
              <w:t>относительный уровень для DRM (в 4 кГц)</w:t>
            </w:r>
          </w:p>
        </w:tc>
      </w:tr>
      <w:tr w:rsidR="00D0181E" w:rsidRPr="0042739D" w14:paraId="1883316F" w14:textId="77777777" w:rsidTr="00311A89">
        <w:trPr>
          <w:jc w:val="center"/>
        </w:trPr>
        <w:tc>
          <w:tcPr>
            <w:tcW w:w="2689" w:type="dxa"/>
            <w:tcBorders>
              <w:top w:val="single" w:sz="4" w:space="0" w:color="000000"/>
              <w:left w:val="single" w:sz="4" w:space="0" w:color="auto"/>
              <w:bottom w:val="single" w:sz="4" w:space="0" w:color="000000"/>
              <w:right w:val="nil"/>
            </w:tcBorders>
            <w:vAlign w:val="center"/>
          </w:tcPr>
          <w:p w14:paraId="0EA91486" w14:textId="6AA90496" w:rsidR="00D0181E" w:rsidRPr="0042739D" w:rsidRDefault="00D0181E" w:rsidP="00C80A63">
            <w:pPr>
              <w:pStyle w:val="Tablehead"/>
              <w:keepNext w:val="0"/>
              <w:rPr>
                <w:lang w:val="ru-RU"/>
              </w:rPr>
            </w:pPr>
            <w:r w:rsidRPr="0042739D">
              <w:rPr>
                <w:lang w:val="ru-RU"/>
              </w:rPr>
              <w:t xml:space="preserve">Сдвиг частоты </w:t>
            </w:r>
            <w:r w:rsidRPr="0042739D">
              <w:rPr>
                <w:lang w:val="ru-RU"/>
              </w:rPr>
              <w:br/>
              <w:t>(кГц)</w:t>
            </w:r>
          </w:p>
        </w:tc>
        <w:tc>
          <w:tcPr>
            <w:tcW w:w="2693" w:type="dxa"/>
            <w:tcBorders>
              <w:top w:val="single" w:sz="4" w:space="0" w:color="000000"/>
              <w:left w:val="single" w:sz="4" w:space="0" w:color="000000"/>
              <w:bottom w:val="single" w:sz="4" w:space="0" w:color="000000"/>
              <w:right w:val="single" w:sz="4" w:space="0" w:color="000000"/>
            </w:tcBorders>
            <w:vAlign w:val="center"/>
          </w:tcPr>
          <w:p w14:paraId="07851BAB" w14:textId="77777777" w:rsidR="00D0181E" w:rsidRPr="0042739D" w:rsidRDefault="00D0181E" w:rsidP="00C80A63">
            <w:pPr>
              <w:pStyle w:val="Tablehead"/>
              <w:keepNext w:val="0"/>
              <w:rPr>
                <w:lang w:val="ru-RU"/>
              </w:rPr>
            </w:pPr>
            <w:r w:rsidRPr="0042739D">
              <w:rPr>
                <w:lang w:val="ru-RU"/>
              </w:rPr>
              <w:t xml:space="preserve">Уровень </w:t>
            </w:r>
            <w:r w:rsidRPr="0042739D">
              <w:rPr>
                <w:lang w:val="ru-RU"/>
              </w:rPr>
              <w:br/>
              <w:t>(дБн)</w:t>
            </w:r>
          </w:p>
        </w:tc>
      </w:tr>
      <w:tr w:rsidR="00D0181E" w:rsidRPr="0042739D" w14:paraId="0922280F" w14:textId="77777777" w:rsidTr="00311A89">
        <w:trPr>
          <w:jc w:val="center"/>
        </w:trPr>
        <w:tc>
          <w:tcPr>
            <w:tcW w:w="2689" w:type="dxa"/>
            <w:tcBorders>
              <w:top w:val="single" w:sz="4" w:space="0" w:color="000000"/>
              <w:left w:val="single" w:sz="4" w:space="0" w:color="auto"/>
              <w:bottom w:val="single" w:sz="4" w:space="0" w:color="000000"/>
              <w:right w:val="nil"/>
            </w:tcBorders>
          </w:tcPr>
          <w:p w14:paraId="25DA1D67" w14:textId="77777777" w:rsidR="00D0181E" w:rsidRPr="0042739D" w:rsidRDefault="00D0181E" w:rsidP="00C80A63">
            <w:pPr>
              <w:pStyle w:val="Tabletext"/>
              <w:jc w:val="center"/>
              <w:rPr>
                <w:lang w:val="ru-RU"/>
              </w:rPr>
            </w:pPr>
            <w:r w:rsidRPr="0042739D">
              <w:rPr>
                <w:lang w:val="ru-RU"/>
              </w:rPr>
              <w:t>0</w:t>
            </w:r>
          </w:p>
        </w:tc>
        <w:tc>
          <w:tcPr>
            <w:tcW w:w="2693" w:type="dxa"/>
            <w:tcBorders>
              <w:top w:val="single" w:sz="4" w:space="0" w:color="000000"/>
              <w:left w:val="single" w:sz="4" w:space="0" w:color="000000"/>
              <w:bottom w:val="single" w:sz="4" w:space="0" w:color="000000"/>
              <w:right w:val="single" w:sz="4" w:space="0" w:color="000000"/>
            </w:tcBorders>
          </w:tcPr>
          <w:p w14:paraId="3BA6CD63" w14:textId="77777777" w:rsidR="00D0181E" w:rsidRPr="0042739D" w:rsidRDefault="00D0181E" w:rsidP="00C80A63">
            <w:pPr>
              <w:pStyle w:val="Tabletext"/>
              <w:jc w:val="center"/>
              <w:rPr>
                <w:lang w:val="ru-RU"/>
              </w:rPr>
            </w:pPr>
            <w:r w:rsidRPr="0042739D">
              <w:rPr>
                <w:lang w:val="ru-RU"/>
              </w:rPr>
              <w:t>–14</w:t>
            </w:r>
          </w:p>
        </w:tc>
      </w:tr>
      <w:tr w:rsidR="00D0181E" w:rsidRPr="0042739D" w14:paraId="755786E7" w14:textId="77777777" w:rsidTr="00311A89">
        <w:trPr>
          <w:trHeight w:hRule="exact" w:val="355"/>
          <w:jc w:val="center"/>
        </w:trPr>
        <w:tc>
          <w:tcPr>
            <w:tcW w:w="2689" w:type="dxa"/>
            <w:tcBorders>
              <w:top w:val="single" w:sz="4" w:space="0" w:color="000000"/>
              <w:left w:val="single" w:sz="4" w:space="0" w:color="auto"/>
              <w:bottom w:val="single" w:sz="4" w:space="0" w:color="000000"/>
              <w:right w:val="nil"/>
            </w:tcBorders>
          </w:tcPr>
          <w:p w14:paraId="60D33305"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50</w:t>
            </w:r>
          </w:p>
        </w:tc>
        <w:tc>
          <w:tcPr>
            <w:tcW w:w="2693" w:type="dxa"/>
            <w:tcBorders>
              <w:top w:val="single" w:sz="4" w:space="0" w:color="000000"/>
              <w:left w:val="single" w:sz="4" w:space="0" w:color="000000"/>
              <w:bottom w:val="single" w:sz="4" w:space="0" w:color="000000"/>
              <w:right w:val="single" w:sz="4" w:space="0" w:color="000000"/>
            </w:tcBorders>
          </w:tcPr>
          <w:p w14:paraId="21592E72" w14:textId="77777777" w:rsidR="00D0181E" w:rsidRPr="0042739D" w:rsidRDefault="00D0181E" w:rsidP="00C80A63">
            <w:pPr>
              <w:pStyle w:val="Tabletext"/>
              <w:jc w:val="center"/>
              <w:rPr>
                <w:lang w:val="ru-RU"/>
              </w:rPr>
            </w:pPr>
            <w:r w:rsidRPr="0042739D">
              <w:rPr>
                <w:lang w:val="ru-RU"/>
              </w:rPr>
              <w:t>–14</w:t>
            </w:r>
          </w:p>
        </w:tc>
      </w:tr>
      <w:tr w:rsidR="00D0181E" w:rsidRPr="0042739D" w14:paraId="73C136A2" w14:textId="77777777" w:rsidTr="00311A89">
        <w:trPr>
          <w:trHeight w:hRule="exact" w:val="355"/>
          <w:jc w:val="center"/>
        </w:trPr>
        <w:tc>
          <w:tcPr>
            <w:tcW w:w="2689" w:type="dxa"/>
            <w:tcBorders>
              <w:top w:val="single" w:sz="4" w:space="0" w:color="000000"/>
              <w:left w:val="single" w:sz="4" w:space="0" w:color="auto"/>
              <w:bottom w:val="single" w:sz="4" w:space="0" w:color="000000"/>
              <w:right w:val="nil"/>
            </w:tcBorders>
          </w:tcPr>
          <w:p w14:paraId="4D38D469"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60</w:t>
            </w:r>
          </w:p>
        </w:tc>
        <w:tc>
          <w:tcPr>
            <w:tcW w:w="2693" w:type="dxa"/>
            <w:tcBorders>
              <w:top w:val="single" w:sz="4" w:space="0" w:color="000000"/>
              <w:left w:val="single" w:sz="4" w:space="0" w:color="000000"/>
              <w:bottom w:val="single" w:sz="4" w:space="0" w:color="000000"/>
              <w:right w:val="single" w:sz="4" w:space="0" w:color="000000"/>
            </w:tcBorders>
          </w:tcPr>
          <w:p w14:paraId="183992CB" w14:textId="77777777" w:rsidR="00D0181E" w:rsidRPr="0042739D" w:rsidRDefault="00D0181E" w:rsidP="00C80A63">
            <w:pPr>
              <w:pStyle w:val="Tabletext"/>
              <w:jc w:val="center"/>
              <w:rPr>
                <w:lang w:val="ru-RU"/>
              </w:rPr>
            </w:pPr>
            <w:r w:rsidRPr="0042739D">
              <w:rPr>
                <w:lang w:val="ru-RU"/>
              </w:rPr>
              <w:t>–44</w:t>
            </w:r>
          </w:p>
        </w:tc>
      </w:tr>
      <w:tr w:rsidR="00D0181E" w:rsidRPr="0042739D" w14:paraId="78749E71" w14:textId="77777777" w:rsidTr="00311A89">
        <w:trPr>
          <w:jc w:val="center"/>
        </w:trPr>
        <w:tc>
          <w:tcPr>
            <w:tcW w:w="2689" w:type="dxa"/>
            <w:tcBorders>
              <w:top w:val="single" w:sz="4" w:space="0" w:color="000000"/>
              <w:left w:val="single" w:sz="4" w:space="0" w:color="auto"/>
              <w:bottom w:val="single" w:sz="4" w:space="0" w:color="000000"/>
              <w:right w:val="nil"/>
            </w:tcBorders>
          </w:tcPr>
          <w:p w14:paraId="57F171B3"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181,25</w:t>
            </w:r>
          </w:p>
        </w:tc>
        <w:tc>
          <w:tcPr>
            <w:tcW w:w="2693" w:type="dxa"/>
            <w:tcBorders>
              <w:top w:val="single" w:sz="4" w:space="0" w:color="000000"/>
              <w:left w:val="single" w:sz="4" w:space="0" w:color="000000"/>
              <w:bottom w:val="single" w:sz="4" w:space="0" w:color="000000"/>
              <w:right w:val="single" w:sz="4" w:space="0" w:color="000000"/>
            </w:tcBorders>
          </w:tcPr>
          <w:p w14:paraId="64A3BC1D" w14:textId="77777777" w:rsidR="00D0181E" w:rsidRPr="0042739D" w:rsidRDefault="00D0181E" w:rsidP="00C80A63">
            <w:pPr>
              <w:pStyle w:val="Tabletext"/>
              <w:jc w:val="center"/>
              <w:rPr>
                <w:lang w:val="ru-RU"/>
              </w:rPr>
            </w:pPr>
            <w:r w:rsidRPr="0042739D">
              <w:rPr>
                <w:lang w:val="ru-RU"/>
              </w:rPr>
              <w:t>–59</w:t>
            </w:r>
          </w:p>
        </w:tc>
      </w:tr>
      <w:tr w:rsidR="00D0181E" w:rsidRPr="0042739D" w14:paraId="480A9F51" w14:textId="77777777" w:rsidTr="00311A89">
        <w:trPr>
          <w:jc w:val="center"/>
        </w:trPr>
        <w:tc>
          <w:tcPr>
            <w:tcW w:w="2689" w:type="dxa"/>
            <w:tcBorders>
              <w:top w:val="single" w:sz="4" w:space="0" w:color="000000"/>
              <w:left w:val="single" w:sz="4" w:space="0" w:color="auto"/>
              <w:bottom w:val="single" w:sz="4" w:space="0" w:color="000000"/>
              <w:right w:val="nil"/>
            </w:tcBorders>
          </w:tcPr>
          <w:p w14:paraId="6E41243F"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200</w:t>
            </w:r>
          </w:p>
        </w:tc>
        <w:tc>
          <w:tcPr>
            <w:tcW w:w="2693" w:type="dxa"/>
            <w:tcBorders>
              <w:top w:val="single" w:sz="4" w:space="0" w:color="000000"/>
              <w:left w:val="single" w:sz="4" w:space="0" w:color="000000"/>
              <w:bottom w:val="single" w:sz="4" w:space="0" w:color="000000"/>
              <w:right w:val="single" w:sz="4" w:space="0" w:color="000000"/>
            </w:tcBorders>
          </w:tcPr>
          <w:p w14:paraId="54186C96" w14:textId="77777777" w:rsidR="00D0181E" w:rsidRPr="0042739D" w:rsidRDefault="00D0181E" w:rsidP="00C80A63">
            <w:pPr>
              <w:pStyle w:val="Tabletext"/>
              <w:jc w:val="center"/>
              <w:rPr>
                <w:lang w:val="ru-RU"/>
              </w:rPr>
            </w:pPr>
            <w:r w:rsidRPr="0042739D">
              <w:rPr>
                <w:lang w:val="ru-RU"/>
              </w:rPr>
              <w:t>–74</w:t>
            </w:r>
          </w:p>
        </w:tc>
      </w:tr>
      <w:tr w:rsidR="00D0181E" w:rsidRPr="0042739D" w14:paraId="2797C973" w14:textId="77777777" w:rsidTr="00311A89">
        <w:trPr>
          <w:jc w:val="center"/>
        </w:trPr>
        <w:tc>
          <w:tcPr>
            <w:tcW w:w="2689" w:type="dxa"/>
            <w:tcBorders>
              <w:top w:val="single" w:sz="4" w:space="0" w:color="000000"/>
              <w:left w:val="single" w:sz="4" w:space="0" w:color="auto"/>
              <w:bottom w:val="single" w:sz="4" w:space="0" w:color="000000"/>
              <w:right w:val="nil"/>
            </w:tcBorders>
          </w:tcPr>
          <w:p w14:paraId="2A7F4F70"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300</w:t>
            </w:r>
          </w:p>
        </w:tc>
        <w:tc>
          <w:tcPr>
            <w:tcW w:w="2693" w:type="dxa"/>
            <w:tcBorders>
              <w:top w:val="single" w:sz="4" w:space="0" w:color="000000"/>
              <w:left w:val="single" w:sz="4" w:space="0" w:color="000000"/>
              <w:bottom w:val="single" w:sz="4" w:space="0" w:color="000000"/>
              <w:right w:val="single" w:sz="4" w:space="0" w:color="000000"/>
            </w:tcBorders>
          </w:tcPr>
          <w:p w14:paraId="711757FF" w14:textId="77777777" w:rsidR="00D0181E" w:rsidRPr="0042739D" w:rsidRDefault="00D0181E" w:rsidP="00C80A63">
            <w:pPr>
              <w:pStyle w:val="Tabletext"/>
              <w:jc w:val="center"/>
              <w:rPr>
                <w:lang w:val="ru-RU"/>
              </w:rPr>
            </w:pPr>
            <w:r w:rsidRPr="0042739D">
              <w:rPr>
                <w:lang w:val="ru-RU"/>
              </w:rPr>
              <w:t>–79</w:t>
            </w:r>
          </w:p>
        </w:tc>
      </w:tr>
      <w:tr w:rsidR="00D0181E" w:rsidRPr="0042739D" w14:paraId="7B03B218" w14:textId="77777777" w:rsidTr="00311A89">
        <w:trPr>
          <w:jc w:val="center"/>
        </w:trPr>
        <w:tc>
          <w:tcPr>
            <w:tcW w:w="2689" w:type="dxa"/>
            <w:tcBorders>
              <w:top w:val="single" w:sz="4" w:space="0" w:color="000000"/>
              <w:left w:val="single" w:sz="4" w:space="0" w:color="auto"/>
              <w:bottom w:val="single" w:sz="4" w:space="0" w:color="000000"/>
              <w:right w:val="nil"/>
            </w:tcBorders>
          </w:tcPr>
          <w:p w14:paraId="2C2A67ED" w14:textId="77777777" w:rsidR="00D0181E" w:rsidRPr="0042739D" w:rsidRDefault="00D0181E" w:rsidP="00C80A63">
            <w:pPr>
              <w:pStyle w:val="Tabletext"/>
              <w:jc w:val="center"/>
              <w:rPr>
                <w:lang w:val="ru-RU"/>
              </w:rPr>
            </w:pPr>
            <w:r w:rsidRPr="0042739D">
              <w:rPr>
                <w:lang w:val="ru-RU"/>
              </w:rPr>
              <w:sym w:font="Symbol" w:char="F0B1"/>
            </w:r>
            <w:r w:rsidRPr="0042739D">
              <w:rPr>
                <w:lang w:val="ru-RU"/>
              </w:rPr>
              <w:t>500</w:t>
            </w:r>
          </w:p>
        </w:tc>
        <w:tc>
          <w:tcPr>
            <w:tcW w:w="2693" w:type="dxa"/>
            <w:tcBorders>
              <w:top w:val="single" w:sz="4" w:space="0" w:color="000000"/>
              <w:left w:val="single" w:sz="4" w:space="0" w:color="000000"/>
              <w:bottom w:val="single" w:sz="4" w:space="0" w:color="000000"/>
              <w:right w:val="single" w:sz="4" w:space="0" w:color="000000"/>
            </w:tcBorders>
          </w:tcPr>
          <w:p w14:paraId="71E1B5AD" w14:textId="77777777" w:rsidR="00D0181E" w:rsidRPr="0042739D" w:rsidRDefault="00D0181E" w:rsidP="00C80A63">
            <w:pPr>
              <w:pStyle w:val="Tabletext"/>
              <w:jc w:val="center"/>
              <w:rPr>
                <w:lang w:val="ru-RU"/>
              </w:rPr>
            </w:pPr>
            <w:r w:rsidRPr="0042739D">
              <w:rPr>
                <w:lang w:val="ru-RU"/>
              </w:rPr>
              <w:t>–84</w:t>
            </w:r>
          </w:p>
        </w:tc>
      </w:tr>
    </w:tbl>
    <w:p w14:paraId="02C80420" w14:textId="77777777" w:rsidR="00F34A90" w:rsidRPr="0042739D" w:rsidRDefault="00F34A90" w:rsidP="00F34A90">
      <w:pPr>
        <w:pStyle w:val="Heading2"/>
        <w:rPr>
          <w:lang w:val="ru-RU"/>
        </w:rPr>
      </w:pPr>
      <w:bookmarkStart w:id="407" w:name="_Toc134439735"/>
      <w:r w:rsidRPr="0042739D">
        <w:rPr>
          <w:lang w:val="ru-RU"/>
        </w:rPr>
        <w:lastRenderedPageBreak/>
        <w:t>8.2</w:t>
      </w:r>
      <w:r w:rsidRPr="0042739D">
        <w:rPr>
          <w:lang w:val="ru-RU"/>
        </w:rPr>
        <w:tab/>
        <w:t>Защитные отношения</w:t>
      </w:r>
      <w:bookmarkEnd w:id="407"/>
    </w:p>
    <w:p w14:paraId="4E52FE90" w14:textId="77777777" w:rsidR="00F34A90" w:rsidRPr="0042739D" w:rsidRDefault="00F34A90" w:rsidP="00F34A90">
      <w:pPr>
        <w:keepNext/>
        <w:keepLines/>
        <w:rPr>
          <w:lang w:val="ru-RU"/>
        </w:rPr>
      </w:pPr>
      <w:bookmarkStart w:id="408" w:name="_Ref282087387"/>
      <w:bookmarkStart w:id="409" w:name="_Ref282087393"/>
      <w:bookmarkStart w:id="410" w:name="_Toc288204147"/>
      <w:r w:rsidRPr="0042739D">
        <w:rPr>
          <w:lang w:val="ru-RU"/>
        </w:rPr>
        <w:t>Минимальное допустимое отношение между полезным сигналом и сигналами помех, необходимое для защиты принимаемого полезного сигнала, определяется как защитное отношение PR (дБ). Значения защитных отношений приводятся следующим образом:</w:t>
      </w:r>
    </w:p>
    <w:p w14:paraId="60FCCA55" w14:textId="77777777" w:rsidR="00F34A90" w:rsidRPr="0042739D" w:rsidRDefault="00F34A90" w:rsidP="00F34A90">
      <w:pPr>
        <w:pStyle w:val="enumlev1"/>
        <w:rPr>
          <w:szCs w:val="24"/>
          <w:lang w:val="ru-RU"/>
        </w:rPr>
      </w:pPr>
      <w:r w:rsidRPr="0042739D">
        <w:rPr>
          <w:bCs/>
          <w:lang w:val="ru-RU"/>
        </w:rPr>
        <w:t>−</w:t>
      </w:r>
      <w:r w:rsidRPr="0042739D">
        <w:rPr>
          <w:b/>
          <w:lang w:val="ru-RU"/>
        </w:rPr>
        <w:tab/>
      </w:r>
      <w:r w:rsidRPr="0042739D">
        <w:rPr>
          <w:lang w:val="ru-RU"/>
        </w:rPr>
        <w:t>базовое защитное отношение PR</w:t>
      </w:r>
      <w:r w:rsidRPr="0042739D">
        <w:rPr>
          <w:vertAlign w:val="subscript"/>
          <w:lang w:val="ru-RU"/>
        </w:rPr>
        <w:t>basic</w:t>
      </w:r>
      <w:r w:rsidRPr="0042739D">
        <w:rPr>
          <w:lang w:val="ru-RU"/>
        </w:rPr>
        <w:t xml:space="preserve"> для полезного сигнала, испытывающего воздействие мешающего сигнала при вероятности охвата мест 50%;</w:t>
      </w:r>
    </w:p>
    <w:p w14:paraId="5CEAFE90" w14:textId="20C7B922" w:rsidR="00F34A90" w:rsidRPr="0042739D" w:rsidRDefault="00F34A90" w:rsidP="00F34A90">
      <w:pPr>
        <w:pStyle w:val="enumlev1"/>
        <w:rPr>
          <w:szCs w:val="24"/>
          <w:lang w:val="ru-RU"/>
        </w:rPr>
      </w:pPr>
      <w:r w:rsidRPr="0042739D">
        <w:rPr>
          <w:lang w:val="ru-RU"/>
        </w:rPr>
        <w:t>–</w:t>
      </w:r>
      <w:r w:rsidRPr="0042739D">
        <w:rPr>
          <w:lang w:val="ru-RU"/>
        </w:rPr>
        <w:tab/>
        <w:t xml:space="preserve">объединенный поправочный коэффициент местоположений </w:t>
      </w:r>
      <w:r w:rsidR="00E477D6" w:rsidRPr="00AF5FDB">
        <w:rPr>
          <w:i/>
          <w:lang w:val="en-GB"/>
        </w:rPr>
        <w:t>CF</w:t>
      </w:r>
      <w:r w:rsidR="00E477D6" w:rsidRPr="003467C5">
        <w:rPr>
          <w:bCs/>
          <w:lang w:val="ru-RU"/>
        </w:rPr>
        <w:t>°</w:t>
      </w:r>
      <w:r w:rsidR="00E477D6" w:rsidRPr="0042739D" w:rsidDel="00E477D6">
        <w:rPr>
          <w:rFonts w:ascii="TimesNewRoman,Italic" w:hAnsi="TimesNewRoman,Italic"/>
          <w:lang w:val="ru-RU"/>
        </w:rPr>
        <w:t xml:space="preserve"> </w:t>
      </w:r>
      <w:r w:rsidRPr="0042739D">
        <w:rPr>
          <w:lang w:val="ru-RU"/>
        </w:rPr>
        <w:t>(дБ) в качестве запаса, который необходимо добавить к базовому защитному отношению для полезного сигнала, испытывающего воздействие мешающего сигнала, для расчета защитных отношений при вероятности охвата мест 50%. Формула для расчета приведена в пункте 3.8.3;</w:t>
      </w:r>
    </w:p>
    <w:p w14:paraId="3E34B26E" w14:textId="4BFC98C2" w:rsidR="00F34A90" w:rsidRPr="0042739D" w:rsidRDefault="00F34A90" w:rsidP="00F34A90">
      <w:pPr>
        <w:pStyle w:val="enumlev1"/>
        <w:rPr>
          <w:lang w:val="ru-RU"/>
        </w:rPr>
      </w:pPr>
      <w:r w:rsidRPr="0042739D">
        <w:rPr>
          <w:lang w:val="ru-RU"/>
        </w:rPr>
        <w:t>–</w:t>
      </w:r>
      <w:r w:rsidRPr="0042739D">
        <w:rPr>
          <w:lang w:val="ru-RU"/>
        </w:rPr>
        <w:tab/>
        <w:t>соответствующее защитное отношение PR(</w:t>
      </w:r>
      <w:r w:rsidRPr="0042739D">
        <w:rPr>
          <w:i/>
          <w:lang w:val="ru-RU"/>
        </w:rPr>
        <w:t>p</w:t>
      </w:r>
      <w:r w:rsidRPr="0042739D">
        <w:rPr>
          <w:lang w:val="ru-RU"/>
        </w:rPr>
        <w:t xml:space="preserve">) для полезного цифрового сигнала, на который воздействует мешающий сигнал, при вероятности охвата мест более 50% и с учетом относительной вероятности охвата мест соответствующих режимов приема, которые имеют более высокие требования к защите вследствие более высокой вероятности охвата мест, и объединенного поправочного коэффициента местоположений </w:t>
      </w:r>
      <w:r w:rsidR="00E477D6" w:rsidRPr="00AF5FDB">
        <w:rPr>
          <w:i/>
          <w:lang w:val="en-GB"/>
        </w:rPr>
        <w:t>CF</w:t>
      </w:r>
      <w:r w:rsidR="00E477D6" w:rsidRPr="003467C5">
        <w:rPr>
          <w:bCs/>
          <w:lang w:val="ru-RU"/>
        </w:rPr>
        <w:t>°</w:t>
      </w:r>
      <w:r w:rsidR="00E477D6" w:rsidRPr="0042739D" w:rsidDel="00E477D6">
        <w:rPr>
          <w:rFonts w:ascii="TimesNewRoman,Italic" w:hAnsi="TimesNewRoman,Italic"/>
          <w:lang w:val="ru-RU"/>
        </w:rPr>
        <w:t xml:space="preserve"> </w:t>
      </w:r>
      <w:r w:rsidRPr="0042739D">
        <w:rPr>
          <w:lang w:val="ru-RU"/>
        </w:rPr>
        <w:t>(дБ).</w:t>
      </w:r>
      <w:r w:rsidRPr="0042739D">
        <w:rPr>
          <w:rFonts w:ascii="TimesNewRoman,Italic" w:hAnsi="TimesNewRoman,Italic" w:cs="TimesNewRoman,Italic"/>
          <w:i/>
          <w:lang w:val="ru-RU"/>
        </w:rPr>
        <w:t xml:space="preserve"> </w:t>
      </w:r>
    </w:p>
    <w:p w14:paraId="06ADF0D1" w14:textId="77777777" w:rsidR="00F34A90" w:rsidRPr="0042739D" w:rsidRDefault="00F34A90" w:rsidP="00F34A90">
      <w:pPr>
        <w:pStyle w:val="Heading3"/>
        <w:rPr>
          <w:lang w:val="ru-RU"/>
        </w:rPr>
      </w:pPr>
      <w:bookmarkStart w:id="411" w:name="_Toc289774505"/>
      <w:r w:rsidRPr="0042739D">
        <w:rPr>
          <w:lang w:val="ru-RU"/>
        </w:rPr>
        <w:t>8.2.1</w:t>
      </w:r>
      <w:r w:rsidRPr="0042739D">
        <w:rPr>
          <w:lang w:val="ru-RU"/>
        </w:rPr>
        <w:tab/>
      </w:r>
      <w:bookmarkEnd w:id="411"/>
      <w:r w:rsidRPr="0042739D">
        <w:rPr>
          <w:lang w:val="ru-RU"/>
        </w:rPr>
        <w:t>Защитные отношения для DRM</w:t>
      </w:r>
    </w:p>
    <w:p w14:paraId="59FC4702" w14:textId="77777777" w:rsidR="00F34A90" w:rsidRPr="0042739D" w:rsidRDefault="00F34A90" w:rsidP="00F34A90">
      <w:pPr>
        <w:pStyle w:val="Heading4"/>
        <w:rPr>
          <w:lang w:val="ru-RU"/>
        </w:rPr>
      </w:pPr>
      <w:r w:rsidRPr="0042739D">
        <w:rPr>
          <w:lang w:val="ru-RU"/>
        </w:rPr>
        <w:t>8.2.1.1</w:t>
      </w:r>
      <w:r w:rsidRPr="0042739D">
        <w:rPr>
          <w:lang w:val="ru-RU"/>
        </w:rPr>
        <w:tab/>
        <w:t>DRM при воздействии помех от DRM</w:t>
      </w:r>
    </w:p>
    <w:p w14:paraId="3E3D03B3" w14:textId="410F8694" w:rsidR="00F34A90" w:rsidRPr="0042739D" w:rsidRDefault="00F34A90" w:rsidP="00F34A90">
      <w:pPr>
        <w:rPr>
          <w:lang w:val="ru-RU"/>
        </w:rPr>
      </w:pPr>
      <w:bookmarkStart w:id="412" w:name="_Ref270669363"/>
      <w:r w:rsidRPr="0042739D">
        <w:rPr>
          <w:lang w:val="ru-RU"/>
        </w:rPr>
        <w:t>Базовое защитное отношение PR</w:t>
      </w:r>
      <w:r w:rsidRPr="0042739D">
        <w:rPr>
          <w:vertAlign w:val="subscript"/>
          <w:lang w:val="ru-RU"/>
        </w:rPr>
        <w:t>basic</w:t>
      </w:r>
      <w:r w:rsidRPr="0042739D">
        <w:rPr>
          <w:lang w:val="ru-RU"/>
        </w:rPr>
        <w:t xml:space="preserve"> для DRM действительно для всех полос ОВЧ </w:t>
      </w:r>
      <w:r w:rsidR="00E477D6">
        <w:rPr>
          <w:lang w:val="ru-RU"/>
        </w:rPr>
        <w:t>(</w:t>
      </w:r>
      <w:r w:rsidRPr="0042739D">
        <w:rPr>
          <w:lang w:val="ru-RU"/>
        </w:rPr>
        <w:t>см. таблицу 5</w:t>
      </w:r>
      <w:r w:rsidR="00E477D6">
        <w:rPr>
          <w:lang w:val="ru-RU"/>
        </w:rPr>
        <w:t>4)</w:t>
      </w:r>
      <w:r w:rsidRPr="0042739D">
        <w:rPr>
          <w:lang w:val="ru-RU"/>
        </w:rPr>
        <w:t xml:space="preserve">. </w:t>
      </w:r>
      <w:r w:rsidR="00E477D6">
        <w:rPr>
          <w:lang w:val="ru-RU"/>
        </w:rPr>
        <w:t>Так как</w:t>
      </w:r>
      <w:r w:rsidR="00E477D6" w:rsidRPr="0042739D">
        <w:rPr>
          <w:lang w:val="ru-RU"/>
        </w:rPr>
        <w:t xml:space="preserve"> </w:t>
      </w:r>
      <w:r w:rsidRPr="0042739D">
        <w:rPr>
          <w:lang w:val="ru-RU"/>
        </w:rPr>
        <w:t>стандартно</w:t>
      </w:r>
      <w:r w:rsidR="00E477D6">
        <w:rPr>
          <w:lang w:val="ru-RU"/>
        </w:rPr>
        <w:t>е</w:t>
      </w:r>
      <w:r w:rsidRPr="0042739D">
        <w:rPr>
          <w:lang w:val="ru-RU"/>
        </w:rPr>
        <w:t xml:space="preserve"> отклонени</w:t>
      </w:r>
      <w:r w:rsidR="00E477D6">
        <w:rPr>
          <w:lang w:val="ru-RU"/>
        </w:rPr>
        <w:t>е</w:t>
      </w:r>
      <w:r w:rsidRPr="0042739D">
        <w:rPr>
          <w:lang w:val="ru-RU"/>
        </w:rPr>
        <w:t xml:space="preserve"> DRM</w:t>
      </w:r>
      <w:r w:rsidR="00E477D6">
        <w:rPr>
          <w:lang w:val="ru-RU"/>
        </w:rPr>
        <w:t xml:space="preserve"> различаются </w:t>
      </w:r>
      <w:r w:rsidRPr="0042739D">
        <w:rPr>
          <w:lang w:val="ru-RU"/>
        </w:rPr>
        <w:t xml:space="preserve">в соответствующих полосах ОВЧ, связанные с ними защитные отношения </w:t>
      </w:r>
      <w:r w:rsidRPr="001C3805">
        <w:rPr>
          <w:lang w:val="ru-RU"/>
        </w:rPr>
        <w:t>PR</w:t>
      </w:r>
      <w:r w:rsidRPr="0042739D">
        <w:rPr>
          <w:lang w:val="ru-RU"/>
        </w:rPr>
        <w:t>(</w:t>
      </w:r>
      <w:r w:rsidRPr="0042739D">
        <w:rPr>
          <w:i/>
          <w:lang w:val="ru-RU"/>
        </w:rPr>
        <w:t>p</w:t>
      </w:r>
      <w:r w:rsidRPr="0042739D">
        <w:rPr>
          <w:lang w:val="ru-RU"/>
        </w:rPr>
        <w:t>) (см. таблицу 5</w:t>
      </w:r>
      <w:r w:rsidR="00E477D6">
        <w:rPr>
          <w:lang w:val="ru-RU"/>
        </w:rPr>
        <w:t>5</w:t>
      </w:r>
      <w:r w:rsidRPr="0042739D">
        <w:rPr>
          <w:lang w:val="ru-RU"/>
        </w:rPr>
        <w:t xml:space="preserve"> для 4-QAM и таблицу 5</w:t>
      </w:r>
      <w:r w:rsidR="00E477D6">
        <w:rPr>
          <w:lang w:val="ru-RU"/>
        </w:rPr>
        <w:t>6</w:t>
      </w:r>
      <w:r w:rsidRPr="0042739D">
        <w:rPr>
          <w:lang w:val="ru-RU"/>
        </w:rPr>
        <w:t xml:space="preserve"> для 16-QAM) различны в соответствующих полосах ОВЧ.</w:t>
      </w:r>
    </w:p>
    <w:bookmarkEnd w:id="412"/>
    <w:p w14:paraId="45C3BA0D" w14:textId="0BAAA2CD" w:rsidR="00F34A90" w:rsidRPr="0042739D" w:rsidRDefault="00F34A90" w:rsidP="00F34A90">
      <w:pPr>
        <w:pStyle w:val="TableNo"/>
        <w:rPr>
          <w:lang w:val="ru-RU"/>
        </w:rPr>
      </w:pPr>
      <w:r w:rsidRPr="0042739D">
        <w:rPr>
          <w:lang w:val="ru-RU"/>
        </w:rPr>
        <w:t>ТАБЛИЦА 5</w:t>
      </w:r>
      <w:r w:rsidR="00E477D6">
        <w:rPr>
          <w:lang w:val="ru-RU"/>
        </w:rPr>
        <w:t>4</w:t>
      </w:r>
    </w:p>
    <w:p w14:paraId="00C55E44" w14:textId="77777777"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DRM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F34A90" w:rsidRPr="0042739D" w14:paraId="590442F9" w14:textId="77777777" w:rsidTr="00F0043E">
        <w:trPr>
          <w:trHeight w:val="300"/>
          <w:jc w:val="center"/>
        </w:trPr>
        <w:tc>
          <w:tcPr>
            <w:tcW w:w="3025" w:type="pct"/>
            <w:gridSpan w:val="2"/>
          </w:tcPr>
          <w:p w14:paraId="2EBE0C81"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658" w:type="pct"/>
            <w:noWrap/>
          </w:tcPr>
          <w:p w14:paraId="4BF27460" w14:textId="77777777" w:rsidR="00F34A90" w:rsidRPr="0042739D" w:rsidRDefault="00F34A90" w:rsidP="00F0043E">
            <w:pPr>
              <w:pStyle w:val="Tablehead"/>
              <w:rPr>
                <w:b w:val="0"/>
                <w:bCs/>
                <w:lang w:val="ru-RU"/>
              </w:rPr>
            </w:pPr>
            <w:r w:rsidRPr="0042739D">
              <w:rPr>
                <w:b w:val="0"/>
                <w:bCs/>
                <w:lang w:val="ru-RU"/>
              </w:rPr>
              <w:t>0</w:t>
            </w:r>
          </w:p>
        </w:tc>
        <w:tc>
          <w:tcPr>
            <w:tcW w:w="658" w:type="pct"/>
            <w:noWrap/>
          </w:tcPr>
          <w:p w14:paraId="2F675F1B" w14:textId="77777777" w:rsidR="00F34A90" w:rsidRPr="0042739D" w:rsidRDefault="00F34A90" w:rsidP="00F0043E">
            <w:pPr>
              <w:pStyle w:val="Tablehead"/>
              <w:rPr>
                <w:b w:val="0"/>
                <w:bCs/>
                <w:lang w:val="ru-RU"/>
              </w:rPr>
            </w:pPr>
            <w:r w:rsidRPr="0042739D">
              <w:rPr>
                <w:b w:val="0"/>
                <w:bCs/>
                <w:lang w:val="ru-RU"/>
              </w:rPr>
              <w:t>±100</w:t>
            </w:r>
          </w:p>
        </w:tc>
        <w:tc>
          <w:tcPr>
            <w:tcW w:w="659" w:type="pct"/>
            <w:noWrap/>
          </w:tcPr>
          <w:p w14:paraId="2BB850E6"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4EF2DC66" w14:textId="77777777" w:rsidTr="00F0043E">
        <w:trPr>
          <w:trHeight w:val="300"/>
          <w:jc w:val="center"/>
        </w:trPr>
        <w:tc>
          <w:tcPr>
            <w:tcW w:w="2199" w:type="pct"/>
          </w:tcPr>
          <w:p w14:paraId="138A25DF" w14:textId="77777777" w:rsidR="00F34A90" w:rsidRPr="0042739D" w:rsidRDefault="00F34A90" w:rsidP="00F0043E">
            <w:pPr>
              <w:pStyle w:val="Tabletext"/>
              <w:keepNext/>
              <w:rPr>
                <w:lang w:val="ru-RU"/>
              </w:rPr>
            </w:pPr>
            <w:r w:rsidRPr="0042739D">
              <w:rPr>
                <w:lang w:val="ru-RU"/>
              </w:rPr>
              <w:t>DRM (4</w:t>
            </w:r>
            <w:r w:rsidRPr="0042739D">
              <w:rPr>
                <w:lang w:val="ru-RU"/>
              </w:rPr>
              <w:noBreakHyphen/>
              <w:t xml:space="preserve">QAM, </w:t>
            </w:r>
            <w:r w:rsidRPr="0042739D">
              <w:rPr>
                <w:i/>
                <w:lang w:val="ru-RU"/>
              </w:rPr>
              <w:t>R</w:t>
            </w:r>
            <w:r w:rsidRPr="0042739D">
              <w:rPr>
                <w:lang w:val="ru-RU"/>
              </w:rPr>
              <w:t> = 1/3)</w:t>
            </w:r>
          </w:p>
        </w:tc>
        <w:tc>
          <w:tcPr>
            <w:tcW w:w="826" w:type="pct"/>
            <w:noWrap/>
          </w:tcPr>
          <w:p w14:paraId="35DBA691" w14:textId="77777777" w:rsidR="00F34A90" w:rsidRPr="0042739D" w:rsidRDefault="00F34A90" w:rsidP="00F0043E">
            <w:pPr>
              <w:pStyle w:val="Tabletext"/>
              <w:keepNext/>
              <w:jc w:val="center"/>
              <w:rPr>
                <w:lang w:val="ru-RU"/>
              </w:rPr>
            </w:pPr>
            <w:r w:rsidRPr="0042739D">
              <w:rPr>
                <w:lang w:val="ru-RU"/>
              </w:rPr>
              <w:t>PR</w:t>
            </w:r>
            <w:r w:rsidRPr="0042739D">
              <w:rPr>
                <w:vertAlign w:val="subscript"/>
                <w:lang w:val="ru-RU"/>
              </w:rPr>
              <w:t>basic</w:t>
            </w:r>
            <w:r w:rsidRPr="0042739D">
              <w:rPr>
                <w:lang w:val="ru-RU"/>
              </w:rPr>
              <w:t> (дБ)</w:t>
            </w:r>
          </w:p>
        </w:tc>
        <w:tc>
          <w:tcPr>
            <w:tcW w:w="658" w:type="pct"/>
          </w:tcPr>
          <w:p w14:paraId="4691D840" w14:textId="77777777" w:rsidR="00F34A90" w:rsidRPr="0042739D" w:rsidRDefault="00F34A90" w:rsidP="00F0043E">
            <w:pPr>
              <w:pStyle w:val="Tabletext"/>
              <w:keepNext/>
              <w:jc w:val="center"/>
              <w:rPr>
                <w:lang w:val="ru-RU"/>
              </w:rPr>
            </w:pPr>
            <w:r w:rsidRPr="0042739D">
              <w:rPr>
                <w:lang w:val="ru-RU"/>
              </w:rPr>
              <w:t>4</w:t>
            </w:r>
          </w:p>
        </w:tc>
        <w:tc>
          <w:tcPr>
            <w:tcW w:w="658" w:type="pct"/>
          </w:tcPr>
          <w:p w14:paraId="6421E557" w14:textId="77777777" w:rsidR="00F34A90" w:rsidRPr="0042739D" w:rsidRDefault="00F34A90" w:rsidP="00F0043E">
            <w:pPr>
              <w:pStyle w:val="Tabletext"/>
              <w:keepNext/>
              <w:jc w:val="center"/>
              <w:rPr>
                <w:lang w:val="ru-RU"/>
              </w:rPr>
            </w:pPr>
            <w:r w:rsidRPr="0042739D">
              <w:rPr>
                <w:lang w:val="ru-RU"/>
              </w:rPr>
              <w:t>−16</w:t>
            </w:r>
          </w:p>
        </w:tc>
        <w:tc>
          <w:tcPr>
            <w:tcW w:w="659" w:type="pct"/>
          </w:tcPr>
          <w:p w14:paraId="03682F7F" w14:textId="77777777" w:rsidR="00F34A90" w:rsidRPr="0042739D" w:rsidRDefault="00F34A90" w:rsidP="00F0043E">
            <w:pPr>
              <w:pStyle w:val="Tabletext"/>
              <w:keepNext/>
              <w:jc w:val="center"/>
              <w:rPr>
                <w:lang w:val="ru-RU"/>
              </w:rPr>
            </w:pPr>
            <w:r w:rsidRPr="0042739D">
              <w:rPr>
                <w:lang w:val="ru-RU"/>
              </w:rPr>
              <w:t>−40</w:t>
            </w:r>
          </w:p>
        </w:tc>
      </w:tr>
      <w:tr w:rsidR="00F34A90" w:rsidRPr="0042739D" w14:paraId="13E3E200" w14:textId="77777777" w:rsidTr="00F0043E">
        <w:trPr>
          <w:trHeight w:val="300"/>
          <w:jc w:val="center"/>
        </w:trPr>
        <w:tc>
          <w:tcPr>
            <w:tcW w:w="2199" w:type="pct"/>
          </w:tcPr>
          <w:p w14:paraId="55FE16E9" w14:textId="77777777" w:rsidR="00F34A90" w:rsidRPr="0042739D" w:rsidRDefault="00F34A90" w:rsidP="00F0043E">
            <w:pPr>
              <w:pStyle w:val="Tabletext"/>
              <w:rPr>
                <w:lang w:val="ru-RU"/>
              </w:rPr>
            </w:pPr>
            <w:r w:rsidRPr="0042739D">
              <w:rPr>
                <w:lang w:val="ru-RU"/>
              </w:rPr>
              <w:t>DRM (16</w:t>
            </w:r>
            <w:r w:rsidRPr="0042739D">
              <w:rPr>
                <w:lang w:val="ru-RU"/>
              </w:rPr>
              <w:noBreakHyphen/>
              <w:t xml:space="preserve">QAM, </w:t>
            </w:r>
            <w:r w:rsidRPr="0042739D">
              <w:rPr>
                <w:i/>
                <w:lang w:val="ru-RU"/>
              </w:rPr>
              <w:t>R = </w:t>
            </w:r>
            <w:r w:rsidRPr="0042739D">
              <w:rPr>
                <w:lang w:val="ru-RU"/>
              </w:rPr>
              <w:t>1/2)</w:t>
            </w:r>
          </w:p>
        </w:tc>
        <w:tc>
          <w:tcPr>
            <w:tcW w:w="826" w:type="pct"/>
            <w:noWrap/>
          </w:tcPr>
          <w:p w14:paraId="0FC1CB07" w14:textId="77777777"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658" w:type="pct"/>
          </w:tcPr>
          <w:p w14:paraId="189691FA" w14:textId="77777777" w:rsidR="00F34A90" w:rsidRPr="0042739D" w:rsidRDefault="00F34A90" w:rsidP="00F0043E">
            <w:pPr>
              <w:pStyle w:val="Tabletext"/>
              <w:jc w:val="center"/>
              <w:rPr>
                <w:lang w:val="ru-RU"/>
              </w:rPr>
            </w:pPr>
            <w:r w:rsidRPr="0042739D">
              <w:rPr>
                <w:lang w:val="ru-RU"/>
              </w:rPr>
              <w:t>10</w:t>
            </w:r>
          </w:p>
        </w:tc>
        <w:tc>
          <w:tcPr>
            <w:tcW w:w="658" w:type="pct"/>
          </w:tcPr>
          <w:p w14:paraId="636AF3C4" w14:textId="77777777" w:rsidR="00F34A90" w:rsidRPr="0042739D" w:rsidRDefault="00F34A90" w:rsidP="00F0043E">
            <w:pPr>
              <w:pStyle w:val="Tabletext"/>
              <w:jc w:val="center"/>
              <w:rPr>
                <w:lang w:val="ru-RU"/>
              </w:rPr>
            </w:pPr>
            <w:r w:rsidRPr="0042739D">
              <w:rPr>
                <w:lang w:val="ru-RU"/>
              </w:rPr>
              <w:t>−10</w:t>
            </w:r>
          </w:p>
        </w:tc>
        <w:tc>
          <w:tcPr>
            <w:tcW w:w="659" w:type="pct"/>
          </w:tcPr>
          <w:p w14:paraId="19169F24" w14:textId="77777777" w:rsidR="00F34A90" w:rsidRPr="0042739D" w:rsidRDefault="00F34A90" w:rsidP="00F0043E">
            <w:pPr>
              <w:pStyle w:val="Tabletext"/>
              <w:jc w:val="center"/>
              <w:rPr>
                <w:lang w:val="ru-RU"/>
              </w:rPr>
            </w:pPr>
            <w:r w:rsidRPr="0042739D">
              <w:rPr>
                <w:lang w:val="ru-RU"/>
              </w:rPr>
              <w:t>−34</w:t>
            </w:r>
          </w:p>
        </w:tc>
      </w:tr>
    </w:tbl>
    <w:p w14:paraId="3815E754" w14:textId="77777777" w:rsidR="00071B96" w:rsidRPr="00074478" w:rsidRDefault="00071B96" w:rsidP="00071B96">
      <w:pPr>
        <w:pStyle w:val="Tablefin"/>
      </w:pPr>
      <w:bookmarkStart w:id="413" w:name="_Hlk134435192"/>
    </w:p>
    <w:p w14:paraId="4D6D57F6" w14:textId="2C344D71" w:rsidR="00F34A90" w:rsidRPr="0042739D" w:rsidRDefault="00F34A90" w:rsidP="002A6C3B">
      <w:pPr>
        <w:pStyle w:val="TableNo"/>
        <w:keepNext w:val="0"/>
        <w:rPr>
          <w:lang w:val="ru-RU"/>
        </w:rPr>
      </w:pPr>
      <w:r w:rsidRPr="0042739D">
        <w:rPr>
          <w:lang w:val="ru-RU"/>
        </w:rPr>
        <w:t>ТАБЛИЦА 5</w:t>
      </w:r>
      <w:r w:rsidR="00E477D6">
        <w:rPr>
          <w:lang w:val="ru-RU"/>
        </w:rPr>
        <w:t>5</w:t>
      </w:r>
    </w:p>
    <w:bookmarkEnd w:id="413"/>
    <w:p w14:paraId="76D466CF" w14:textId="77777777" w:rsidR="00F34A90" w:rsidRPr="0042739D" w:rsidRDefault="00F34A90" w:rsidP="002A6C3B">
      <w:pPr>
        <w:pStyle w:val="Tabletitle"/>
        <w:keepNext w:val="0"/>
        <w:rPr>
          <w:lang w:val="ru-RU"/>
        </w:rPr>
      </w:pPr>
      <w:r w:rsidRPr="0042739D">
        <w:rPr>
          <w:lang w:val="ru-RU"/>
        </w:rPr>
        <w:t>Соответствующие защитные отношения PR(</w:t>
      </w:r>
      <w:r w:rsidRPr="0042739D">
        <w:rPr>
          <w:i/>
          <w:lang w:val="ru-RU"/>
        </w:rPr>
        <w:t>p</w:t>
      </w:r>
      <w:r w:rsidRPr="0042739D">
        <w:rPr>
          <w:lang w:val="ru-RU"/>
        </w:rPr>
        <w:t xml:space="preserve">) разных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34A90" w:rsidRPr="0042739D" w14:paraId="51384644" w14:textId="77777777" w:rsidTr="00F0043E">
        <w:trPr>
          <w:trHeight w:val="300"/>
          <w:jc w:val="center"/>
        </w:trPr>
        <w:tc>
          <w:tcPr>
            <w:tcW w:w="5749" w:type="dxa"/>
            <w:gridSpan w:val="2"/>
            <w:vAlign w:val="center"/>
          </w:tcPr>
          <w:p w14:paraId="4D79095C" w14:textId="77777777" w:rsidR="00F34A90" w:rsidRPr="0042739D" w:rsidRDefault="00F34A90" w:rsidP="002A6C3B">
            <w:pPr>
              <w:pStyle w:val="Tablehead"/>
              <w:keepNext w:val="0"/>
              <w:jc w:val="left"/>
              <w:rPr>
                <w:b w:val="0"/>
                <w:bCs/>
                <w:lang w:val="ru-RU"/>
              </w:rPr>
            </w:pPr>
            <w:r w:rsidRPr="0042739D">
              <w:rPr>
                <w:b w:val="0"/>
                <w:lang w:val="ru-RU"/>
              </w:rPr>
              <w:t>Эталонная полоса частот</w:t>
            </w:r>
          </w:p>
        </w:tc>
        <w:tc>
          <w:tcPr>
            <w:tcW w:w="2756" w:type="dxa"/>
            <w:gridSpan w:val="3"/>
            <w:vAlign w:val="center"/>
          </w:tcPr>
          <w:p w14:paraId="3768F97F" w14:textId="77777777" w:rsidR="00F34A90" w:rsidRPr="0042739D" w:rsidRDefault="00F34A90" w:rsidP="002A6C3B">
            <w:pPr>
              <w:pStyle w:val="Tablehead"/>
              <w:keepNext w:val="0"/>
              <w:rPr>
                <w:b w:val="0"/>
                <w:bCs/>
                <w:lang w:val="ru-RU"/>
              </w:rPr>
            </w:pPr>
            <w:r w:rsidRPr="0042739D">
              <w:rPr>
                <w:b w:val="0"/>
                <w:lang w:val="ru-RU"/>
              </w:rPr>
              <w:t>65 МГц</w:t>
            </w:r>
            <w:r w:rsidRPr="0042739D">
              <w:rPr>
                <w:lang w:val="ru-RU"/>
              </w:rPr>
              <w:br/>
            </w:r>
            <w:r w:rsidRPr="0042739D">
              <w:rPr>
                <w:b w:val="0"/>
                <w:lang w:val="ru-RU"/>
              </w:rPr>
              <w:t xml:space="preserve">полоса I ОВЧ </w:t>
            </w:r>
          </w:p>
        </w:tc>
      </w:tr>
      <w:tr w:rsidR="00F34A90" w:rsidRPr="0042739D" w14:paraId="51C89E3E" w14:textId="77777777" w:rsidTr="00F0043E">
        <w:trPr>
          <w:trHeight w:val="300"/>
          <w:jc w:val="center"/>
        </w:trPr>
        <w:tc>
          <w:tcPr>
            <w:tcW w:w="5749" w:type="dxa"/>
            <w:gridSpan w:val="2"/>
          </w:tcPr>
          <w:p w14:paraId="76EC8354" w14:textId="77777777" w:rsidR="00F34A90" w:rsidRPr="0042739D" w:rsidRDefault="00F34A90" w:rsidP="002A6C3B">
            <w:pPr>
              <w:pStyle w:val="Tabletext"/>
              <w:jc w:val="left"/>
              <w:rPr>
                <w:lang w:val="ru-RU"/>
              </w:rPr>
            </w:pPr>
            <w:r w:rsidRPr="0042739D">
              <w:rPr>
                <w:lang w:val="ru-RU"/>
              </w:rPr>
              <w:t>Сдвиг частоты (кГц)</w:t>
            </w:r>
          </w:p>
        </w:tc>
        <w:tc>
          <w:tcPr>
            <w:tcW w:w="822" w:type="dxa"/>
          </w:tcPr>
          <w:p w14:paraId="6A772B8B" w14:textId="77777777" w:rsidR="00F34A90" w:rsidRPr="0042739D" w:rsidRDefault="00F34A90" w:rsidP="002A6C3B">
            <w:pPr>
              <w:pStyle w:val="Tabletext"/>
              <w:jc w:val="center"/>
              <w:rPr>
                <w:lang w:val="ru-RU"/>
              </w:rPr>
            </w:pPr>
            <w:r w:rsidRPr="0042739D">
              <w:rPr>
                <w:lang w:val="ru-RU"/>
              </w:rPr>
              <w:t>0</w:t>
            </w:r>
          </w:p>
        </w:tc>
        <w:tc>
          <w:tcPr>
            <w:tcW w:w="967" w:type="dxa"/>
          </w:tcPr>
          <w:p w14:paraId="78CE616A" w14:textId="77777777" w:rsidR="00F34A90" w:rsidRPr="0042739D" w:rsidRDefault="00F34A90" w:rsidP="002A6C3B">
            <w:pPr>
              <w:pStyle w:val="Tabletext"/>
              <w:rPr>
                <w:lang w:val="ru-RU"/>
              </w:rPr>
            </w:pPr>
            <w:r w:rsidRPr="0042739D">
              <w:rPr>
                <w:lang w:val="ru-RU"/>
              </w:rPr>
              <w:t>±100</w:t>
            </w:r>
          </w:p>
        </w:tc>
        <w:tc>
          <w:tcPr>
            <w:tcW w:w="967" w:type="dxa"/>
          </w:tcPr>
          <w:p w14:paraId="207C0B42" w14:textId="77777777" w:rsidR="00F34A90" w:rsidRPr="0042739D" w:rsidRDefault="00F34A90" w:rsidP="002A6C3B">
            <w:pPr>
              <w:pStyle w:val="Tabletext"/>
              <w:rPr>
                <w:lang w:val="ru-RU"/>
              </w:rPr>
            </w:pPr>
            <w:r w:rsidRPr="0042739D">
              <w:rPr>
                <w:lang w:val="ru-RU"/>
              </w:rPr>
              <w:t>±200</w:t>
            </w:r>
          </w:p>
        </w:tc>
      </w:tr>
      <w:tr w:rsidR="00F34A90" w:rsidRPr="0042739D" w14:paraId="3D5CE982" w14:textId="77777777" w:rsidTr="00F0043E">
        <w:trPr>
          <w:trHeight w:val="300"/>
          <w:jc w:val="center"/>
        </w:trPr>
        <w:tc>
          <w:tcPr>
            <w:tcW w:w="4362" w:type="dxa"/>
          </w:tcPr>
          <w:p w14:paraId="186BA45E" w14:textId="77777777" w:rsidR="00F34A90" w:rsidRPr="0042739D" w:rsidRDefault="00F34A90" w:rsidP="002A6C3B">
            <w:pPr>
              <w:pStyle w:val="Tabletext"/>
              <w:jc w:val="left"/>
              <w:rPr>
                <w:lang w:val="ru-RU"/>
              </w:rPr>
            </w:pPr>
            <w:r w:rsidRPr="0042739D">
              <w:rPr>
                <w:lang w:val="ru-RU"/>
              </w:rPr>
              <w:t>Фиксированный прием (FX)</w:t>
            </w:r>
          </w:p>
        </w:tc>
        <w:tc>
          <w:tcPr>
            <w:tcW w:w="1387" w:type="dxa"/>
            <w:noWrap/>
          </w:tcPr>
          <w:p w14:paraId="748D5694" w14:textId="77777777" w:rsidR="00F34A90" w:rsidRPr="0042739D" w:rsidRDefault="00F34A90" w:rsidP="002A6C3B">
            <w:pPr>
              <w:pStyle w:val="Tabletext"/>
              <w:rPr>
                <w:lang w:val="ru-RU"/>
              </w:rPr>
            </w:pPr>
            <w:r w:rsidRPr="0042739D">
              <w:rPr>
                <w:lang w:val="ru-RU"/>
              </w:rPr>
              <w:t>PR(</w:t>
            </w:r>
            <w:r w:rsidRPr="0042739D">
              <w:rPr>
                <w:i/>
                <w:lang w:val="ru-RU"/>
              </w:rPr>
              <w:t>p</w:t>
            </w:r>
            <w:r w:rsidRPr="0042739D">
              <w:rPr>
                <w:lang w:val="ru-RU"/>
              </w:rPr>
              <w:t>) (дБ)</w:t>
            </w:r>
          </w:p>
        </w:tc>
        <w:tc>
          <w:tcPr>
            <w:tcW w:w="822" w:type="dxa"/>
          </w:tcPr>
          <w:p w14:paraId="6D3F60F3" w14:textId="77777777" w:rsidR="00F34A90" w:rsidRPr="0042739D" w:rsidRDefault="00F34A90" w:rsidP="002A6C3B">
            <w:pPr>
              <w:pStyle w:val="Tabletext"/>
              <w:rPr>
                <w:lang w:val="ru-RU"/>
              </w:rPr>
            </w:pPr>
            <w:r w:rsidRPr="0042739D">
              <w:rPr>
                <w:lang w:val="ru-RU"/>
              </w:rPr>
              <w:t>6,64</w:t>
            </w:r>
          </w:p>
        </w:tc>
        <w:tc>
          <w:tcPr>
            <w:tcW w:w="967" w:type="dxa"/>
          </w:tcPr>
          <w:p w14:paraId="33774DC7" w14:textId="77777777" w:rsidR="00F34A90" w:rsidRPr="0042739D" w:rsidRDefault="00F34A90" w:rsidP="002A6C3B">
            <w:pPr>
              <w:pStyle w:val="Tabletext"/>
              <w:rPr>
                <w:lang w:val="ru-RU"/>
              </w:rPr>
            </w:pPr>
            <w:r w:rsidRPr="0042739D">
              <w:rPr>
                <w:lang w:val="ru-RU"/>
              </w:rPr>
              <w:t>−13,36</w:t>
            </w:r>
          </w:p>
        </w:tc>
        <w:tc>
          <w:tcPr>
            <w:tcW w:w="967" w:type="dxa"/>
          </w:tcPr>
          <w:p w14:paraId="02EF9CBE" w14:textId="77777777" w:rsidR="00F34A90" w:rsidRPr="0042739D" w:rsidRDefault="00F34A90" w:rsidP="002A6C3B">
            <w:pPr>
              <w:pStyle w:val="Tabletext"/>
              <w:rPr>
                <w:lang w:val="ru-RU"/>
              </w:rPr>
            </w:pPr>
            <w:r w:rsidRPr="0042739D">
              <w:rPr>
                <w:lang w:val="ru-RU"/>
              </w:rPr>
              <w:t>−37,36</w:t>
            </w:r>
          </w:p>
        </w:tc>
      </w:tr>
      <w:tr w:rsidR="00F34A90" w:rsidRPr="0042739D" w14:paraId="2A97B5F7" w14:textId="77777777" w:rsidTr="00F0043E">
        <w:trPr>
          <w:trHeight w:val="300"/>
          <w:jc w:val="center"/>
        </w:trPr>
        <w:tc>
          <w:tcPr>
            <w:tcW w:w="4362" w:type="dxa"/>
          </w:tcPr>
          <w:p w14:paraId="3076FAD2" w14:textId="77777777" w:rsidR="00F34A90" w:rsidRPr="0042739D" w:rsidRDefault="00F34A90" w:rsidP="002A6C3B">
            <w:pPr>
              <w:pStyle w:val="Tablet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14:paraId="5F81058E" w14:textId="77777777" w:rsidR="00F34A90" w:rsidRPr="0042739D" w:rsidRDefault="00F34A90" w:rsidP="002A6C3B">
            <w:pPr>
              <w:pStyle w:val="Tabletext"/>
              <w:rPr>
                <w:lang w:val="ru-RU"/>
              </w:rPr>
            </w:pPr>
            <w:r w:rsidRPr="0042739D">
              <w:rPr>
                <w:lang w:val="ru-RU"/>
              </w:rPr>
              <w:t>PR(</w:t>
            </w:r>
            <w:r w:rsidRPr="0042739D">
              <w:rPr>
                <w:i/>
                <w:lang w:val="ru-RU"/>
              </w:rPr>
              <w:t>p</w:t>
            </w:r>
            <w:r w:rsidRPr="0042739D">
              <w:rPr>
                <w:lang w:val="ru-RU"/>
              </w:rPr>
              <w:t>) (дБ)</w:t>
            </w:r>
          </w:p>
        </w:tc>
        <w:tc>
          <w:tcPr>
            <w:tcW w:w="822" w:type="dxa"/>
          </w:tcPr>
          <w:p w14:paraId="73BF0C6C" w14:textId="77777777" w:rsidR="00F34A90" w:rsidRPr="0042739D" w:rsidRDefault="00F34A90" w:rsidP="002A6C3B">
            <w:pPr>
              <w:pStyle w:val="Tabletext"/>
              <w:rPr>
                <w:lang w:val="ru-RU"/>
              </w:rPr>
            </w:pPr>
            <w:r w:rsidRPr="0042739D">
              <w:rPr>
                <w:lang w:val="ru-RU"/>
              </w:rPr>
              <w:t>12,27</w:t>
            </w:r>
          </w:p>
        </w:tc>
        <w:tc>
          <w:tcPr>
            <w:tcW w:w="967" w:type="dxa"/>
          </w:tcPr>
          <w:p w14:paraId="034C8466" w14:textId="77777777" w:rsidR="00F34A90" w:rsidRPr="0042739D" w:rsidRDefault="00F34A90" w:rsidP="002A6C3B">
            <w:pPr>
              <w:pStyle w:val="Tabletext"/>
              <w:rPr>
                <w:lang w:val="ru-RU"/>
              </w:rPr>
            </w:pPr>
            <w:r w:rsidRPr="0042739D">
              <w:rPr>
                <w:lang w:val="ru-RU"/>
              </w:rPr>
              <w:t>−7,73</w:t>
            </w:r>
          </w:p>
        </w:tc>
        <w:tc>
          <w:tcPr>
            <w:tcW w:w="967" w:type="dxa"/>
          </w:tcPr>
          <w:p w14:paraId="297FE598" w14:textId="77777777" w:rsidR="00F34A90" w:rsidRPr="0042739D" w:rsidRDefault="00F34A90" w:rsidP="002A6C3B">
            <w:pPr>
              <w:pStyle w:val="Tabletext"/>
              <w:rPr>
                <w:lang w:val="ru-RU"/>
              </w:rPr>
            </w:pPr>
            <w:r w:rsidRPr="0042739D">
              <w:rPr>
                <w:lang w:val="ru-RU"/>
              </w:rPr>
              <w:t>−31,73</w:t>
            </w:r>
          </w:p>
        </w:tc>
      </w:tr>
      <w:tr w:rsidR="00F34A90" w:rsidRPr="0042739D" w14:paraId="4C5A7E37" w14:textId="77777777" w:rsidTr="00F0043E">
        <w:trPr>
          <w:trHeight w:val="300"/>
          <w:jc w:val="center"/>
        </w:trPr>
        <w:tc>
          <w:tcPr>
            <w:tcW w:w="4362" w:type="dxa"/>
          </w:tcPr>
          <w:p w14:paraId="192C82A0" w14:textId="77777777" w:rsidR="00F34A90" w:rsidRPr="0042739D" w:rsidRDefault="00F34A90" w:rsidP="002A6C3B">
            <w:pPr>
              <w:pStyle w:val="Tabletext"/>
              <w:jc w:val="left"/>
              <w:rPr>
                <w:lang w:val="ru-RU"/>
              </w:rPr>
            </w:pPr>
            <w:r w:rsidRPr="0042739D">
              <w:rPr>
                <w:lang w:val="ru-RU"/>
              </w:rPr>
              <w:t>Прием на мобильные устройства (MO)</w:t>
            </w:r>
          </w:p>
        </w:tc>
        <w:tc>
          <w:tcPr>
            <w:tcW w:w="1387" w:type="dxa"/>
            <w:noWrap/>
          </w:tcPr>
          <w:p w14:paraId="5B9BE8F3" w14:textId="77777777" w:rsidR="00F34A90" w:rsidRPr="0042739D" w:rsidRDefault="00F34A90" w:rsidP="002A6C3B">
            <w:pPr>
              <w:pStyle w:val="Tabletext"/>
              <w:rPr>
                <w:lang w:val="ru-RU"/>
              </w:rPr>
            </w:pPr>
            <w:r w:rsidRPr="0042739D">
              <w:rPr>
                <w:lang w:val="ru-RU"/>
              </w:rPr>
              <w:t>PR(</w:t>
            </w:r>
            <w:r w:rsidRPr="0042739D">
              <w:rPr>
                <w:i/>
                <w:lang w:val="ru-RU"/>
              </w:rPr>
              <w:t>p</w:t>
            </w:r>
            <w:r w:rsidRPr="0042739D">
              <w:rPr>
                <w:lang w:val="ru-RU"/>
              </w:rPr>
              <w:t>) (дБ)</w:t>
            </w:r>
          </w:p>
        </w:tc>
        <w:tc>
          <w:tcPr>
            <w:tcW w:w="822" w:type="dxa"/>
          </w:tcPr>
          <w:p w14:paraId="07448E4B" w14:textId="77777777" w:rsidR="00F34A90" w:rsidRPr="0042739D" w:rsidRDefault="00F34A90" w:rsidP="002A6C3B">
            <w:pPr>
              <w:pStyle w:val="Tabletext"/>
              <w:rPr>
                <w:lang w:val="ru-RU"/>
              </w:rPr>
            </w:pPr>
            <w:r w:rsidRPr="0042739D">
              <w:rPr>
                <w:lang w:val="ru-RU"/>
              </w:rPr>
              <w:t>13,40</w:t>
            </w:r>
          </w:p>
        </w:tc>
        <w:tc>
          <w:tcPr>
            <w:tcW w:w="967" w:type="dxa"/>
          </w:tcPr>
          <w:p w14:paraId="6C1388D1" w14:textId="77777777" w:rsidR="00F34A90" w:rsidRPr="0042739D" w:rsidRDefault="00F34A90" w:rsidP="002A6C3B">
            <w:pPr>
              <w:pStyle w:val="Tabletext"/>
              <w:rPr>
                <w:lang w:val="ru-RU"/>
              </w:rPr>
            </w:pPr>
            <w:r w:rsidRPr="0042739D">
              <w:rPr>
                <w:lang w:val="ru-RU"/>
              </w:rPr>
              <w:t>−6,60</w:t>
            </w:r>
          </w:p>
        </w:tc>
        <w:tc>
          <w:tcPr>
            <w:tcW w:w="967" w:type="dxa"/>
          </w:tcPr>
          <w:p w14:paraId="4474B542" w14:textId="77777777" w:rsidR="00F34A90" w:rsidRPr="0042739D" w:rsidRDefault="00F34A90" w:rsidP="002A6C3B">
            <w:pPr>
              <w:pStyle w:val="Tabletext"/>
              <w:rPr>
                <w:lang w:val="ru-RU"/>
              </w:rPr>
            </w:pPr>
            <w:r w:rsidRPr="0042739D">
              <w:rPr>
                <w:lang w:val="ru-RU"/>
              </w:rPr>
              <w:t>−30,60</w:t>
            </w:r>
          </w:p>
        </w:tc>
      </w:tr>
      <w:tr w:rsidR="00F34A90" w:rsidRPr="0042739D" w14:paraId="04D53361" w14:textId="77777777" w:rsidTr="00F0043E">
        <w:trPr>
          <w:trHeight w:val="300"/>
          <w:jc w:val="center"/>
        </w:trPr>
        <w:tc>
          <w:tcPr>
            <w:tcW w:w="5749" w:type="dxa"/>
            <w:gridSpan w:val="2"/>
            <w:vAlign w:val="center"/>
          </w:tcPr>
          <w:p w14:paraId="593E1CD8" w14:textId="77777777" w:rsidR="00F34A90" w:rsidRPr="0042739D" w:rsidRDefault="00F34A90" w:rsidP="002A6C3B">
            <w:pPr>
              <w:pStyle w:val="Tablehead"/>
              <w:keepNext w:val="0"/>
              <w:jc w:val="left"/>
              <w:rPr>
                <w:b w:val="0"/>
                <w:bCs/>
                <w:lang w:val="ru-RU"/>
              </w:rPr>
            </w:pPr>
            <w:bookmarkStart w:id="414" w:name="_Ref275942473"/>
            <w:r w:rsidRPr="0042739D">
              <w:rPr>
                <w:b w:val="0"/>
                <w:lang w:val="ru-RU"/>
              </w:rPr>
              <w:t>Эталонная полоса частот</w:t>
            </w:r>
          </w:p>
        </w:tc>
        <w:tc>
          <w:tcPr>
            <w:tcW w:w="2756" w:type="dxa"/>
            <w:gridSpan w:val="3"/>
            <w:noWrap/>
            <w:vAlign w:val="center"/>
          </w:tcPr>
          <w:p w14:paraId="3EE57C0F" w14:textId="77777777" w:rsidR="00F34A90" w:rsidRPr="0042739D" w:rsidRDefault="00F34A90" w:rsidP="002A6C3B">
            <w:pPr>
              <w:pStyle w:val="Tablehead"/>
              <w:keepNext w:val="0"/>
              <w:rPr>
                <w:b w:val="0"/>
                <w:bCs/>
                <w:lang w:val="ru-RU"/>
              </w:rPr>
            </w:pPr>
            <w:r w:rsidRPr="0042739D">
              <w:rPr>
                <w:b w:val="0"/>
                <w:lang w:val="ru-RU"/>
              </w:rPr>
              <w:t xml:space="preserve">100 МГц </w:t>
            </w:r>
            <w:r w:rsidRPr="0042739D">
              <w:rPr>
                <w:lang w:val="ru-RU"/>
              </w:rPr>
              <w:br/>
            </w:r>
            <w:r w:rsidRPr="0042739D">
              <w:rPr>
                <w:b w:val="0"/>
                <w:lang w:val="ru-RU"/>
              </w:rPr>
              <w:t>полоса II ОВЧ</w:t>
            </w:r>
          </w:p>
        </w:tc>
      </w:tr>
      <w:tr w:rsidR="00F34A90" w:rsidRPr="0042739D" w14:paraId="2EE96D39" w14:textId="77777777" w:rsidTr="00F0043E">
        <w:trPr>
          <w:trHeight w:val="300"/>
          <w:jc w:val="center"/>
        </w:trPr>
        <w:tc>
          <w:tcPr>
            <w:tcW w:w="5749" w:type="dxa"/>
            <w:gridSpan w:val="2"/>
          </w:tcPr>
          <w:p w14:paraId="0220C13F" w14:textId="77777777" w:rsidR="00F34A90" w:rsidRPr="0042739D" w:rsidRDefault="00F34A90" w:rsidP="002A6C3B">
            <w:pPr>
              <w:pStyle w:val="Tabletext"/>
              <w:rPr>
                <w:lang w:val="ru-RU"/>
              </w:rPr>
            </w:pPr>
            <w:r w:rsidRPr="0042739D">
              <w:rPr>
                <w:lang w:val="ru-RU"/>
              </w:rPr>
              <w:t>Сдвиг частоты (кГц)</w:t>
            </w:r>
          </w:p>
        </w:tc>
        <w:tc>
          <w:tcPr>
            <w:tcW w:w="822" w:type="dxa"/>
            <w:noWrap/>
          </w:tcPr>
          <w:p w14:paraId="3DA2396C" w14:textId="77777777" w:rsidR="00F34A90" w:rsidRPr="0042739D" w:rsidRDefault="00F34A90" w:rsidP="002A6C3B">
            <w:pPr>
              <w:pStyle w:val="Tabletext"/>
              <w:jc w:val="center"/>
              <w:rPr>
                <w:lang w:val="ru-RU"/>
              </w:rPr>
            </w:pPr>
            <w:r w:rsidRPr="0042739D">
              <w:rPr>
                <w:lang w:val="ru-RU"/>
              </w:rPr>
              <w:t>0</w:t>
            </w:r>
          </w:p>
        </w:tc>
        <w:tc>
          <w:tcPr>
            <w:tcW w:w="967" w:type="dxa"/>
            <w:noWrap/>
          </w:tcPr>
          <w:p w14:paraId="1381AC2C" w14:textId="77777777" w:rsidR="00F34A90" w:rsidRPr="0042739D" w:rsidRDefault="00F34A90" w:rsidP="002A6C3B">
            <w:pPr>
              <w:pStyle w:val="Tabletext"/>
              <w:jc w:val="center"/>
              <w:rPr>
                <w:lang w:val="ru-RU"/>
              </w:rPr>
            </w:pPr>
            <w:r w:rsidRPr="0042739D">
              <w:rPr>
                <w:lang w:val="ru-RU"/>
              </w:rPr>
              <w:t>±100</w:t>
            </w:r>
          </w:p>
        </w:tc>
        <w:tc>
          <w:tcPr>
            <w:tcW w:w="967" w:type="dxa"/>
            <w:noWrap/>
          </w:tcPr>
          <w:p w14:paraId="70B6C67C" w14:textId="77777777" w:rsidR="00F34A90" w:rsidRPr="0042739D" w:rsidRDefault="00F34A90" w:rsidP="002A6C3B">
            <w:pPr>
              <w:pStyle w:val="Tabletext"/>
              <w:jc w:val="center"/>
              <w:rPr>
                <w:lang w:val="ru-RU"/>
              </w:rPr>
            </w:pPr>
            <w:r w:rsidRPr="0042739D">
              <w:rPr>
                <w:lang w:val="ru-RU"/>
              </w:rPr>
              <w:t>±200</w:t>
            </w:r>
          </w:p>
        </w:tc>
      </w:tr>
      <w:tr w:rsidR="00F34A90" w:rsidRPr="0042739D" w14:paraId="1A167A75" w14:textId="77777777" w:rsidTr="00F0043E">
        <w:trPr>
          <w:trHeight w:val="300"/>
          <w:jc w:val="center"/>
        </w:trPr>
        <w:tc>
          <w:tcPr>
            <w:tcW w:w="4362" w:type="dxa"/>
          </w:tcPr>
          <w:p w14:paraId="4C0FE605" w14:textId="77777777" w:rsidR="00F34A90" w:rsidRPr="0042739D" w:rsidRDefault="00F34A90" w:rsidP="002A6C3B">
            <w:pPr>
              <w:pStyle w:val="Tabletext"/>
              <w:jc w:val="left"/>
              <w:rPr>
                <w:lang w:val="ru-RU"/>
              </w:rPr>
            </w:pPr>
            <w:r w:rsidRPr="0042739D">
              <w:rPr>
                <w:lang w:val="ru-RU"/>
              </w:rPr>
              <w:t>Фиксированный прием (FX)</w:t>
            </w:r>
          </w:p>
        </w:tc>
        <w:tc>
          <w:tcPr>
            <w:tcW w:w="1387" w:type="dxa"/>
            <w:noWrap/>
          </w:tcPr>
          <w:p w14:paraId="18F81E24" w14:textId="77777777" w:rsidR="00F34A90" w:rsidRPr="0042739D" w:rsidRDefault="00F34A90" w:rsidP="002A6C3B">
            <w:pPr>
              <w:pStyle w:val="Tabletext"/>
              <w:jc w:val="center"/>
              <w:rPr>
                <w:lang w:val="ru-RU"/>
              </w:rPr>
            </w:pPr>
            <w:r w:rsidRPr="0042739D">
              <w:rPr>
                <w:lang w:val="ru-RU"/>
              </w:rPr>
              <w:t>PR(</w:t>
            </w:r>
            <w:r w:rsidRPr="0042739D">
              <w:rPr>
                <w:i/>
                <w:lang w:val="ru-RU"/>
              </w:rPr>
              <w:t>p</w:t>
            </w:r>
            <w:r w:rsidRPr="0042739D">
              <w:rPr>
                <w:lang w:val="ru-RU"/>
              </w:rPr>
              <w:t>) (дБ)</w:t>
            </w:r>
          </w:p>
        </w:tc>
        <w:tc>
          <w:tcPr>
            <w:tcW w:w="822" w:type="dxa"/>
          </w:tcPr>
          <w:p w14:paraId="01A91A22" w14:textId="77777777" w:rsidR="00F34A90" w:rsidRPr="0042739D" w:rsidRDefault="00F34A90" w:rsidP="002A6C3B">
            <w:pPr>
              <w:pStyle w:val="Tabletext"/>
              <w:jc w:val="center"/>
              <w:rPr>
                <w:lang w:val="ru-RU"/>
              </w:rPr>
            </w:pPr>
            <w:r w:rsidRPr="0042739D">
              <w:rPr>
                <w:lang w:val="ru-RU"/>
              </w:rPr>
              <w:t>6,82</w:t>
            </w:r>
          </w:p>
        </w:tc>
        <w:tc>
          <w:tcPr>
            <w:tcW w:w="967" w:type="dxa"/>
          </w:tcPr>
          <w:p w14:paraId="4F5C2FAA" w14:textId="77777777" w:rsidR="00F34A90" w:rsidRPr="0042739D" w:rsidRDefault="00F34A90" w:rsidP="002A6C3B">
            <w:pPr>
              <w:pStyle w:val="Tabletext"/>
              <w:jc w:val="center"/>
              <w:rPr>
                <w:lang w:val="ru-RU"/>
              </w:rPr>
            </w:pPr>
            <w:r w:rsidRPr="0042739D">
              <w:rPr>
                <w:lang w:val="ru-RU"/>
              </w:rPr>
              <w:t>−13,18</w:t>
            </w:r>
          </w:p>
        </w:tc>
        <w:tc>
          <w:tcPr>
            <w:tcW w:w="967" w:type="dxa"/>
          </w:tcPr>
          <w:p w14:paraId="1E9D7822" w14:textId="77777777" w:rsidR="00F34A90" w:rsidRPr="0042739D" w:rsidRDefault="00F34A90" w:rsidP="002A6C3B">
            <w:pPr>
              <w:pStyle w:val="Tabletext"/>
              <w:jc w:val="center"/>
              <w:rPr>
                <w:lang w:val="ru-RU"/>
              </w:rPr>
            </w:pPr>
            <w:r w:rsidRPr="0042739D">
              <w:rPr>
                <w:lang w:val="ru-RU"/>
              </w:rPr>
              <w:t>−37,18</w:t>
            </w:r>
          </w:p>
        </w:tc>
      </w:tr>
      <w:tr w:rsidR="00F34A90" w:rsidRPr="0042739D" w14:paraId="6C0FC689" w14:textId="77777777" w:rsidTr="00F0043E">
        <w:trPr>
          <w:trHeight w:val="300"/>
          <w:jc w:val="center"/>
        </w:trPr>
        <w:tc>
          <w:tcPr>
            <w:tcW w:w="4362" w:type="dxa"/>
          </w:tcPr>
          <w:p w14:paraId="6B64A6A1" w14:textId="77777777" w:rsidR="00F34A90" w:rsidRPr="0042739D" w:rsidRDefault="00F34A90" w:rsidP="002A6C3B">
            <w:pPr>
              <w:pStyle w:val="Tablet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14:paraId="0F595D4F" w14:textId="77777777" w:rsidR="00F34A90" w:rsidRPr="0042739D" w:rsidRDefault="00F34A90" w:rsidP="002A6C3B">
            <w:pPr>
              <w:pStyle w:val="Tabletext"/>
              <w:jc w:val="center"/>
              <w:rPr>
                <w:lang w:val="ru-RU"/>
              </w:rPr>
            </w:pPr>
            <w:r w:rsidRPr="0042739D">
              <w:rPr>
                <w:lang w:val="ru-RU"/>
              </w:rPr>
              <w:t>PR(</w:t>
            </w:r>
            <w:r w:rsidRPr="0042739D">
              <w:rPr>
                <w:i/>
                <w:lang w:val="ru-RU"/>
              </w:rPr>
              <w:t>p</w:t>
            </w:r>
            <w:r w:rsidRPr="0042739D">
              <w:rPr>
                <w:lang w:val="ru-RU"/>
              </w:rPr>
              <w:t>) (дБ)</w:t>
            </w:r>
          </w:p>
        </w:tc>
        <w:tc>
          <w:tcPr>
            <w:tcW w:w="822" w:type="dxa"/>
          </w:tcPr>
          <w:p w14:paraId="725D6C0C" w14:textId="77777777" w:rsidR="00F34A90" w:rsidRPr="0042739D" w:rsidRDefault="00F34A90" w:rsidP="002A6C3B">
            <w:pPr>
              <w:pStyle w:val="Tabletext"/>
              <w:jc w:val="center"/>
              <w:rPr>
                <w:lang w:val="ru-RU"/>
              </w:rPr>
            </w:pPr>
            <w:r w:rsidRPr="0042739D">
              <w:rPr>
                <w:lang w:val="ru-RU"/>
              </w:rPr>
              <w:t>12,84</w:t>
            </w:r>
          </w:p>
        </w:tc>
        <w:tc>
          <w:tcPr>
            <w:tcW w:w="967" w:type="dxa"/>
          </w:tcPr>
          <w:p w14:paraId="05070C16" w14:textId="77777777" w:rsidR="00F34A90" w:rsidRPr="0042739D" w:rsidRDefault="00F34A90" w:rsidP="002A6C3B">
            <w:pPr>
              <w:pStyle w:val="Tabletext"/>
              <w:jc w:val="center"/>
              <w:rPr>
                <w:lang w:val="ru-RU"/>
              </w:rPr>
            </w:pPr>
            <w:r w:rsidRPr="0042739D">
              <w:rPr>
                <w:lang w:val="ru-RU"/>
              </w:rPr>
              <w:t>−7,16</w:t>
            </w:r>
          </w:p>
        </w:tc>
        <w:tc>
          <w:tcPr>
            <w:tcW w:w="967" w:type="dxa"/>
          </w:tcPr>
          <w:p w14:paraId="7A67680D" w14:textId="77777777" w:rsidR="00F34A90" w:rsidRPr="0042739D" w:rsidRDefault="00F34A90" w:rsidP="002A6C3B">
            <w:pPr>
              <w:pStyle w:val="Tabletext"/>
              <w:jc w:val="center"/>
              <w:rPr>
                <w:lang w:val="ru-RU"/>
              </w:rPr>
            </w:pPr>
            <w:r w:rsidRPr="0042739D">
              <w:rPr>
                <w:lang w:val="ru-RU"/>
              </w:rPr>
              <w:t>−31,16</w:t>
            </w:r>
          </w:p>
        </w:tc>
      </w:tr>
      <w:tr w:rsidR="00F34A90" w:rsidRPr="0042739D" w14:paraId="175B8E84" w14:textId="77777777" w:rsidTr="00F0043E">
        <w:trPr>
          <w:trHeight w:val="300"/>
          <w:jc w:val="center"/>
        </w:trPr>
        <w:tc>
          <w:tcPr>
            <w:tcW w:w="4362" w:type="dxa"/>
          </w:tcPr>
          <w:p w14:paraId="344073E0" w14:textId="77777777" w:rsidR="00F34A90" w:rsidRPr="0042739D" w:rsidRDefault="00F34A90" w:rsidP="002A6C3B">
            <w:pPr>
              <w:pStyle w:val="Tabletext"/>
              <w:jc w:val="left"/>
              <w:rPr>
                <w:lang w:val="ru-RU"/>
              </w:rPr>
            </w:pPr>
            <w:r w:rsidRPr="0042739D">
              <w:rPr>
                <w:lang w:val="ru-RU"/>
              </w:rPr>
              <w:t>Прием на мобильные устройства (MO)</w:t>
            </w:r>
          </w:p>
        </w:tc>
        <w:tc>
          <w:tcPr>
            <w:tcW w:w="1387" w:type="dxa"/>
            <w:noWrap/>
          </w:tcPr>
          <w:p w14:paraId="27AA26D4" w14:textId="77777777" w:rsidR="00F34A90" w:rsidRPr="0042739D" w:rsidRDefault="00F34A90" w:rsidP="002A6C3B">
            <w:pPr>
              <w:pStyle w:val="Tabletext"/>
              <w:jc w:val="center"/>
              <w:rPr>
                <w:lang w:val="ru-RU"/>
              </w:rPr>
            </w:pPr>
            <w:r w:rsidRPr="0042739D">
              <w:rPr>
                <w:lang w:val="ru-RU"/>
              </w:rPr>
              <w:t>PR(</w:t>
            </w:r>
            <w:r w:rsidRPr="0042739D">
              <w:rPr>
                <w:i/>
                <w:lang w:val="ru-RU"/>
              </w:rPr>
              <w:t>p</w:t>
            </w:r>
            <w:r w:rsidRPr="0042739D">
              <w:rPr>
                <w:lang w:val="ru-RU"/>
              </w:rPr>
              <w:t>) (дБ)</w:t>
            </w:r>
          </w:p>
        </w:tc>
        <w:tc>
          <w:tcPr>
            <w:tcW w:w="822" w:type="dxa"/>
          </w:tcPr>
          <w:p w14:paraId="45A04D4F" w14:textId="77777777" w:rsidR="00F34A90" w:rsidRPr="0042739D" w:rsidRDefault="00F34A90" w:rsidP="002A6C3B">
            <w:pPr>
              <w:pStyle w:val="Tabletext"/>
              <w:jc w:val="center"/>
              <w:rPr>
                <w:lang w:val="ru-RU"/>
              </w:rPr>
            </w:pPr>
            <w:r w:rsidRPr="0042739D">
              <w:rPr>
                <w:lang w:val="ru-RU"/>
              </w:rPr>
              <w:t>14,20</w:t>
            </w:r>
          </w:p>
        </w:tc>
        <w:tc>
          <w:tcPr>
            <w:tcW w:w="967" w:type="dxa"/>
          </w:tcPr>
          <w:p w14:paraId="31C2B5AE" w14:textId="77777777" w:rsidR="00F34A90" w:rsidRPr="0042739D" w:rsidRDefault="00F34A90" w:rsidP="002A6C3B">
            <w:pPr>
              <w:pStyle w:val="Tabletext"/>
              <w:jc w:val="center"/>
              <w:rPr>
                <w:lang w:val="ru-RU"/>
              </w:rPr>
            </w:pPr>
            <w:r w:rsidRPr="0042739D">
              <w:rPr>
                <w:lang w:val="ru-RU"/>
              </w:rPr>
              <w:t>−5,80</w:t>
            </w:r>
          </w:p>
        </w:tc>
        <w:tc>
          <w:tcPr>
            <w:tcW w:w="967" w:type="dxa"/>
          </w:tcPr>
          <w:p w14:paraId="15C08FDB" w14:textId="77777777" w:rsidR="00F34A90" w:rsidRPr="0042739D" w:rsidRDefault="00F34A90" w:rsidP="002A6C3B">
            <w:pPr>
              <w:pStyle w:val="Tabletext"/>
              <w:jc w:val="center"/>
              <w:rPr>
                <w:lang w:val="ru-RU"/>
              </w:rPr>
            </w:pPr>
            <w:r w:rsidRPr="0042739D">
              <w:rPr>
                <w:lang w:val="ru-RU"/>
              </w:rPr>
              <w:t>−29,80</w:t>
            </w:r>
          </w:p>
        </w:tc>
      </w:tr>
    </w:tbl>
    <w:p w14:paraId="655EB6FB" w14:textId="4504ED59" w:rsidR="00311A89" w:rsidRPr="0042739D" w:rsidRDefault="00311A89" w:rsidP="00311A89">
      <w:pPr>
        <w:pStyle w:val="TableNo"/>
        <w:rPr>
          <w:lang w:val="ru-RU"/>
        </w:rPr>
      </w:pPr>
      <w:r w:rsidRPr="0042739D">
        <w:rPr>
          <w:lang w:val="ru-RU"/>
        </w:rPr>
        <w:lastRenderedPageBreak/>
        <w:t>ТАБЛИЦА 5</w:t>
      </w:r>
      <w:r>
        <w:rPr>
          <w:lang w:val="ru-RU"/>
        </w:rPr>
        <w:t>5 (</w:t>
      </w:r>
      <w:r w:rsidRPr="00311A89">
        <w:rPr>
          <w:i/>
          <w:iCs/>
          <w:lang w:val="ru-RU"/>
        </w:rPr>
        <w:t>окончание</w:t>
      </w:r>
      <w:r>
        <w:rPr>
          <w:lang w:val="ru-RU"/>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34A90" w:rsidRPr="0042739D" w14:paraId="21694FBF" w14:textId="77777777" w:rsidTr="00F0043E">
        <w:trPr>
          <w:trHeight w:val="300"/>
          <w:jc w:val="center"/>
        </w:trPr>
        <w:tc>
          <w:tcPr>
            <w:tcW w:w="5749" w:type="dxa"/>
            <w:gridSpan w:val="2"/>
            <w:vAlign w:val="center"/>
          </w:tcPr>
          <w:p w14:paraId="2A7F8824" w14:textId="77777777"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756" w:type="dxa"/>
            <w:gridSpan w:val="3"/>
            <w:vAlign w:val="center"/>
          </w:tcPr>
          <w:p w14:paraId="7996989A" w14:textId="77777777" w:rsidR="00F34A90" w:rsidRPr="0042739D" w:rsidRDefault="00F34A90" w:rsidP="00F0043E">
            <w:pPr>
              <w:pStyle w:val="Tablehead"/>
              <w:rPr>
                <w:b w:val="0"/>
                <w:bCs/>
                <w:lang w:val="ru-RU"/>
              </w:rPr>
            </w:pPr>
            <w:r w:rsidRPr="0042739D">
              <w:rPr>
                <w:b w:val="0"/>
                <w:lang w:val="ru-RU"/>
              </w:rPr>
              <w:t>200 МГц</w:t>
            </w:r>
            <w:r w:rsidRPr="0042739D">
              <w:rPr>
                <w:lang w:val="ru-RU"/>
              </w:rPr>
              <w:br/>
            </w:r>
            <w:r w:rsidRPr="0042739D">
              <w:rPr>
                <w:b w:val="0"/>
                <w:lang w:val="ru-RU"/>
              </w:rPr>
              <w:t>полоса III ОВЧ</w:t>
            </w:r>
          </w:p>
        </w:tc>
      </w:tr>
      <w:tr w:rsidR="00F34A90" w:rsidRPr="0042739D" w14:paraId="2164BF11" w14:textId="77777777" w:rsidTr="00F0043E">
        <w:trPr>
          <w:trHeight w:val="300"/>
          <w:jc w:val="center"/>
        </w:trPr>
        <w:tc>
          <w:tcPr>
            <w:tcW w:w="5749" w:type="dxa"/>
            <w:gridSpan w:val="2"/>
          </w:tcPr>
          <w:p w14:paraId="60251958" w14:textId="77777777" w:rsidR="00F34A90" w:rsidRPr="0042739D" w:rsidRDefault="00F34A90" w:rsidP="00F0043E">
            <w:pPr>
              <w:pStyle w:val="Tabletext"/>
              <w:keepNext/>
              <w:rPr>
                <w:lang w:val="ru-RU"/>
              </w:rPr>
            </w:pPr>
            <w:r w:rsidRPr="0042739D">
              <w:rPr>
                <w:lang w:val="ru-RU"/>
              </w:rPr>
              <w:t>Сдвиг частоты (кГц)</w:t>
            </w:r>
          </w:p>
        </w:tc>
        <w:tc>
          <w:tcPr>
            <w:tcW w:w="822" w:type="dxa"/>
          </w:tcPr>
          <w:p w14:paraId="0A4A1F56" w14:textId="77777777" w:rsidR="00F34A90" w:rsidRPr="0042739D" w:rsidRDefault="00F34A90" w:rsidP="00F0043E">
            <w:pPr>
              <w:pStyle w:val="Tabletext"/>
              <w:keepNext/>
              <w:jc w:val="center"/>
              <w:rPr>
                <w:lang w:val="ru-RU"/>
              </w:rPr>
            </w:pPr>
            <w:r w:rsidRPr="0042739D">
              <w:rPr>
                <w:lang w:val="ru-RU"/>
              </w:rPr>
              <w:t>0</w:t>
            </w:r>
          </w:p>
        </w:tc>
        <w:tc>
          <w:tcPr>
            <w:tcW w:w="967" w:type="dxa"/>
          </w:tcPr>
          <w:p w14:paraId="58A0DBF7" w14:textId="77777777" w:rsidR="00F34A90" w:rsidRPr="0042739D" w:rsidRDefault="00F34A90" w:rsidP="00F0043E">
            <w:pPr>
              <w:pStyle w:val="Tabletext"/>
              <w:keepNext/>
              <w:jc w:val="center"/>
              <w:rPr>
                <w:lang w:val="ru-RU"/>
              </w:rPr>
            </w:pPr>
            <w:r w:rsidRPr="0042739D">
              <w:rPr>
                <w:lang w:val="ru-RU"/>
              </w:rPr>
              <w:t>±100</w:t>
            </w:r>
          </w:p>
        </w:tc>
        <w:tc>
          <w:tcPr>
            <w:tcW w:w="967" w:type="dxa"/>
          </w:tcPr>
          <w:p w14:paraId="2E2375A3" w14:textId="77777777" w:rsidR="00F34A90" w:rsidRPr="0042739D" w:rsidRDefault="00F34A90" w:rsidP="00F0043E">
            <w:pPr>
              <w:pStyle w:val="Tabletext"/>
              <w:keepNext/>
              <w:jc w:val="center"/>
              <w:rPr>
                <w:lang w:val="ru-RU"/>
              </w:rPr>
            </w:pPr>
            <w:r w:rsidRPr="0042739D">
              <w:rPr>
                <w:lang w:val="ru-RU"/>
              </w:rPr>
              <w:t>±200</w:t>
            </w:r>
          </w:p>
        </w:tc>
      </w:tr>
      <w:tr w:rsidR="00F34A90" w:rsidRPr="0042739D" w14:paraId="36C1DF14" w14:textId="77777777" w:rsidTr="00F0043E">
        <w:trPr>
          <w:trHeight w:val="300"/>
          <w:jc w:val="center"/>
        </w:trPr>
        <w:tc>
          <w:tcPr>
            <w:tcW w:w="4362" w:type="dxa"/>
          </w:tcPr>
          <w:p w14:paraId="3102A247" w14:textId="77777777" w:rsidR="00F34A90" w:rsidRPr="0042739D" w:rsidRDefault="00F34A90" w:rsidP="00F0043E">
            <w:pPr>
              <w:pStyle w:val="Tabletext"/>
              <w:keepNext/>
              <w:jc w:val="left"/>
              <w:rPr>
                <w:lang w:val="ru-RU"/>
              </w:rPr>
            </w:pPr>
            <w:r w:rsidRPr="0042739D">
              <w:rPr>
                <w:lang w:val="ru-RU"/>
              </w:rPr>
              <w:t>Фиксированный прием (FX)</w:t>
            </w:r>
          </w:p>
        </w:tc>
        <w:tc>
          <w:tcPr>
            <w:tcW w:w="1387" w:type="dxa"/>
            <w:noWrap/>
          </w:tcPr>
          <w:p w14:paraId="4D1852FC" w14:textId="77777777" w:rsidR="00F34A90" w:rsidRPr="0042739D" w:rsidRDefault="00F34A90" w:rsidP="00F0043E">
            <w:pPr>
              <w:pStyle w:val="Tabletext"/>
              <w:keepNext/>
              <w:rPr>
                <w:lang w:val="ru-RU"/>
              </w:rPr>
            </w:pPr>
            <w:r w:rsidRPr="0042739D">
              <w:rPr>
                <w:lang w:val="ru-RU"/>
              </w:rPr>
              <w:t>PR(</w:t>
            </w:r>
            <w:r w:rsidRPr="0042739D">
              <w:rPr>
                <w:i/>
                <w:lang w:val="ru-RU"/>
              </w:rPr>
              <w:t>p</w:t>
            </w:r>
            <w:r w:rsidRPr="0042739D">
              <w:rPr>
                <w:lang w:val="ru-RU"/>
              </w:rPr>
              <w:t>) (дБ)</w:t>
            </w:r>
          </w:p>
        </w:tc>
        <w:tc>
          <w:tcPr>
            <w:tcW w:w="822" w:type="dxa"/>
          </w:tcPr>
          <w:p w14:paraId="39347B8B" w14:textId="77777777" w:rsidR="00F34A90" w:rsidRPr="0042739D" w:rsidRDefault="00F34A90" w:rsidP="00F0043E">
            <w:pPr>
              <w:pStyle w:val="Tabletext"/>
              <w:keepNext/>
              <w:rPr>
                <w:lang w:val="ru-RU"/>
              </w:rPr>
            </w:pPr>
            <w:r w:rsidRPr="0042739D">
              <w:rPr>
                <w:lang w:val="ru-RU"/>
              </w:rPr>
              <w:t>7,11</w:t>
            </w:r>
          </w:p>
        </w:tc>
        <w:tc>
          <w:tcPr>
            <w:tcW w:w="967" w:type="dxa"/>
          </w:tcPr>
          <w:p w14:paraId="2D744FD9" w14:textId="77777777" w:rsidR="00F34A90" w:rsidRPr="0042739D" w:rsidRDefault="00F34A90" w:rsidP="00F0043E">
            <w:pPr>
              <w:pStyle w:val="Tabletext"/>
              <w:keepNext/>
              <w:rPr>
                <w:lang w:val="ru-RU"/>
              </w:rPr>
            </w:pPr>
            <w:r w:rsidRPr="0042739D">
              <w:rPr>
                <w:lang w:val="ru-RU"/>
              </w:rPr>
              <w:t>−12,89</w:t>
            </w:r>
          </w:p>
        </w:tc>
        <w:tc>
          <w:tcPr>
            <w:tcW w:w="967" w:type="dxa"/>
          </w:tcPr>
          <w:p w14:paraId="62281531" w14:textId="77777777" w:rsidR="00F34A90" w:rsidRPr="0042739D" w:rsidRDefault="00F34A90" w:rsidP="00F0043E">
            <w:pPr>
              <w:pStyle w:val="Tabletext"/>
              <w:keepNext/>
              <w:rPr>
                <w:lang w:val="ru-RU"/>
              </w:rPr>
            </w:pPr>
            <w:r w:rsidRPr="0042739D">
              <w:rPr>
                <w:lang w:val="ru-RU"/>
              </w:rPr>
              <w:t>−36,89</w:t>
            </w:r>
          </w:p>
        </w:tc>
      </w:tr>
      <w:tr w:rsidR="00F34A90" w:rsidRPr="0042739D" w14:paraId="6E8E73E6" w14:textId="77777777" w:rsidTr="00F0043E">
        <w:trPr>
          <w:trHeight w:val="300"/>
          <w:jc w:val="center"/>
        </w:trPr>
        <w:tc>
          <w:tcPr>
            <w:tcW w:w="4362" w:type="dxa"/>
          </w:tcPr>
          <w:p w14:paraId="4697D9C8"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14:paraId="4A8AAD7D" w14:textId="77777777"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14:paraId="452E7A76" w14:textId="77777777" w:rsidR="00F34A90" w:rsidRPr="0042739D" w:rsidRDefault="00F34A90" w:rsidP="00F0043E">
            <w:pPr>
              <w:pStyle w:val="Tabletext"/>
              <w:rPr>
                <w:lang w:val="ru-RU"/>
              </w:rPr>
            </w:pPr>
            <w:r w:rsidRPr="0042739D">
              <w:rPr>
                <w:lang w:val="ru-RU"/>
              </w:rPr>
              <w:t>13,75</w:t>
            </w:r>
          </w:p>
        </w:tc>
        <w:tc>
          <w:tcPr>
            <w:tcW w:w="967" w:type="dxa"/>
          </w:tcPr>
          <w:p w14:paraId="231CE9D8" w14:textId="77777777" w:rsidR="00F34A90" w:rsidRPr="0042739D" w:rsidRDefault="00F34A90" w:rsidP="00F0043E">
            <w:pPr>
              <w:pStyle w:val="Tabletext"/>
              <w:rPr>
                <w:lang w:val="ru-RU"/>
              </w:rPr>
            </w:pPr>
            <w:r w:rsidRPr="0042739D">
              <w:rPr>
                <w:lang w:val="ru-RU"/>
              </w:rPr>
              <w:t>−6,25</w:t>
            </w:r>
          </w:p>
        </w:tc>
        <w:tc>
          <w:tcPr>
            <w:tcW w:w="967" w:type="dxa"/>
          </w:tcPr>
          <w:p w14:paraId="2743C94E" w14:textId="77777777" w:rsidR="00F34A90" w:rsidRPr="0042739D" w:rsidRDefault="00F34A90" w:rsidP="00F0043E">
            <w:pPr>
              <w:pStyle w:val="Tabletext"/>
              <w:rPr>
                <w:lang w:val="ru-RU"/>
              </w:rPr>
            </w:pPr>
            <w:r w:rsidRPr="0042739D">
              <w:rPr>
                <w:lang w:val="ru-RU"/>
              </w:rPr>
              <w:t>−30,25</w:t>
            </w:r>
          </w:p>
        </w:tc>
      </w:tr>
      <w:tr w:rsidR="00F34A90" w:rsidRPr="0042739D" w14:paraId="16350A29" w14:textId="77777777" w:rsidTr="00F0043E">
        <w:trPr>
          <w:trHeight w:val="300"/>
          <w:jc w:val="center"/>
        </w:trPr>
        <w:tc>
          <w:tcPr>
            <w:tcW w:w="4362" w:type="dxa"/>
          </w:tcPr>
          <w:p w14:paraId="6A013218"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1387" w:type="dxa"/>
            <w:noWrap/>
          </w:tcPr>
          <w:p w14:paraId="4AEBA027" w14:textId="77777777"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14:paraId="4C6BE56A" w14:textId="77777777" w:rsidR="00F34A90" w:rsidRPr="0042739D" w:rsidRDefault="00F34A90" w:rsidP="00F0043E">
            <w:pPr>
              <w:pStyle w:val="Tabletext"/>
              <w:rPr>
                <w:lang w:val="ru-RU"/>
              </w:rPr>
            </w:pPr>
            <w:r w:rsidRPr="0042739D">
              <w:rPr>
                <w:lang w:val="ru-RU"/>
              </w:rPr>
              <w:t>15,49</w:t>
            </w:r>
          </w:p>
        </w:tc>
        <w:tc>
          <w:tcPr>
            <w:tcW w:w="967" w:type="dxa"/>
          </w:tcPr>
          <w:p w14:paraId="624CE6E7" w14:textId="77777777" w:rsidR="00F34A90" w:rsidRPr="0042739D" w:rsidRDefault="00F34A90" w:rsidP="00F0043E">
            <w:pPr>
              <w:pStyle w:val="Tabletext"/>
              <w:rPr>
                <w:lang w:val="ru-RU"/>
              </w:rPr>
            </w:pPr>
            <w:r w:rsidRPr="0042739D">
              <w:rPr>
                <w:lang w:val="ru-RU"/>
              </w:rPr>
              <w:t>−4,51</w:t>
            </w:r>
          </w:p>
        </w:tc>
        <w:tc>
          <w:tcPr>
            <w:tcW w:w="967" w:type="dxa"/>
          </w:tcPr>
          <w:p w14:paraId="3B430C20" w14:textId="77777777" w:rsidR="00F34A90" w:rsidRPr="0042739D" w:rsidRDefault="00F34A90" w:rsidP="00F0043E">
            <w:pPr>
              <w:pStyle w:val="Tabletext"/>
              <w:rPr>
                <w:lang w:val="ru-RU"/>
              </w:rPr>
            </w:pPr>
            <w:r w:rsidRPr="0042739D">
              <w:rPr>
                <w:lang w:val="ru-RU"/>
              </w:rPr>
              <w:t>−28,51</w:t>
            </w:r>
          </w:p>
        </w:tc>
      </w:tr>
      <w:bookmarkEnd w:id="414"/>
    </w:tbl>
    <w:p w14:paraId="14F5BF0B" w14:textId="77777777" w:rsidR="00071B96" w:rsidRPr="00074478" w:rsidRDefault="00071B96" w:rsidP="00071B96">
      <w:pPr>
        <w:pStyle w:val="Tablefin"/>
      </w:pPr>
    </w:p>
    <w:p w14:paraId="4A3889A0" w14:textId="6D8BC004" w:rsidR="00F34A90" w:rsidRPr="0042739D" w:rsidRDefault="00F34A90" w:rsidP="00F34A90">
      <w:pPr>
        <w:pStyle w:val="TableNo"/>
        <w:rPr>
          <w:lang w:val="ru-RU"/>
        </w:rPr>
      </w:pPr>
      <w:r w:rsidRPr="0042739D">
        <w:rPr>
          <w:lang w:val="ru-RU"/>
        </w:rPr>
        <w:t>ТАБЛИЦА 5</w:t>
      </w:r>
      <w:r w:rsidR="00E477D6">
        <w:rPr>
          <w:lang w:val="ru-RU"/>
        </w:rPr>
        <w:t>6</w:t>
      </w:r>
    </w:p>
    <w:p w14:paraId="76049271" w14:textId="77777777"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14:paraId="446DCEA8" w14:textId="77777777" w:rsidTr="00F0043E">
        <w:trPr>
          <w:trHeight w:val="300"/>
          <w:jc w:val="center"/>
        </w:trPr>
        <w:tc>
          <w:tcPr>
            <w:tcW w:w="5837" w:type="dxa"/>
            <w:gridSpan w:val="2"/>
            <w:vAlign w:val="center"/>
          </w:tcPr>
          <w:p w14:paraId="2872F8A8" w14:textId="77777777"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vAlign w:val="center"/>
          </w:tcPr>
          <w:p w14:paraId="5DBA0565" w14:textId="77777777" w:rsidR="00F34A90" w:rsidRPr="0042739D" w:rsidRDefault="00F34A90" w:rsidP="00F0043E">
            <w:pPr>
              <w:pStyle w:val="Tablehead"/>
              <w:rPr>
                <w:b w:val="0"/>
                <w:bCs/>
                <w:lang w:val="ru-RU"/>
              </w:rPr>
            </w:pPr>
            <w:r w:rsidRPr="0042739D">
              <w:rPr>
                <w:b w:val="0"/>
                <w:lang w:val="ru-RU"/>
              </w:rPr>
              <w:t>65 МГц</w:t>
            </w:r>
            <w:r w:rsidRPr="0042739D">
              <w:rPr>
                <w:lang w:val="ru-RU"/>
              </w:rPr>
              <w:br/>
            </w:r>
            <w:r w:rsidRPr="0042739D">
              <w:rPr>
                <w:b w:val="0"/>
                <w:lang w:val="ru-RU"/>
              </w:rPr>
              <w:t>полоса I ОВЧ</w:t>
            </w:r>
          </w:p>
        </w:tc>
      </w:tr>
      <w:tr w:rsidR="00F34A90" w:rsidRPr="0042739D" w14:paraId="526107A8" w14:textId="77777777" w:rsidTr="00F0043E">
        <w:trPr>
          <w:trHeight w:val="300"/>
          <w:jc w:val="center"/>
        </w:trPr>
        <w:tc>
          <w:tcPr>
            <w:tcW w:w="5837" w:type="dxa"/>
            <w:gridSpan w:val="2"/>
          </w:tcPr>
          <w:p w14:paraId="439DCA23" w14:textId="77777777" w:rsidR="00F34A90" w:rsidRPr="0042739D" w:rsidRDefault="00F34A90" w:rsidP="00F0043E">
            <w:pPr>
              <w:pStyle w:val="Tabletext"/>
              <w:rPr>
                <w:lang w:val="ru-RU"/>
              </w:rPr>
            </w:pPr>
            <w:r w:rsidRPr="0042739D">
              <w:rPr>
                <w:lang w:val="ru-RU"/>
              </w:rPr>
              <w:t>Сдвиг частоты (кГц)</w:t>
            </w:r>
          </w:p>
        </w:tc>
        <w:tc>
          <w:tcPr>
            <w:tcW w:w="835" w:type="dxa"/>
          </w:tcPr>
          <w:p w14:paraId="17608905" w14:textId="77777777" w:rsidR="00F34A90" w:rsidRPr="0042739D" w:rsidRDefault="00F34A90" w:rsidP="00F0043E">
            <w:pPr>
              <w:pStyle w:val="Tabletext"/>
              <w:jc w:val="center"/>
              <w:rPr>
                <w:lang w:val="ru-RU"/>
              </w:rPr>
            </w:pPr>
            <w:r w:rsidRPr="0042739D">
              <w:rPr>
                <w:lang w:val="ru-RU"/>
              </w:rPr>
              <w:t>0</w:t>
            </w:r>
          </w:p>
        </w:tc>
        <w:tc>
          <w:tcPr>
            <w:tcW w:w="852" w:type="dxa"/>
          </w:tcPr>
          <w:p w14:paraId="6D75324C" w14:textId="77777777" w:rsidR="00F34A90" w:rsidRPr="0042739D" w:rsidRDefault="00F34A90" w:rsidP="00F0043E">
            <w:pPr>
              <w:pStyle w:val="Tabletext"/>
              <w:jc w:val="center"/>
              <w:rPr>
                <w:lang w:val="ru-RU"/>
              </w:rPr>
            </w:pPr>
            <w:r w:rsidRPr="0042739D">
              <w:rPr>
                <w:lang w:val="ru-RU"/>
              </w:rPr>
              <w:t>±100</w:t>
            </w:r>
          </w:p>
        </w:tc>
        <w:tc>
          <w:tcPr>
            <w:tcW w:w="981" w:type="dxa"/>
          </w:tcPr>
          <w:p w14:paraId="44177144" w14:textId="77777777" w:rsidR="00F34A90" w:rsidRPr="0042739D" w:rsidRDefault="00F34A90" w:rsidP="00F0043E">
            <w:pPr>
              <w:pStyle w:val="Tabletext"/>
              <w:jc w:val="center"/>
              <w:rPr>
                <w:lang w:val="ru-RU"/>
              </w:rPr>
            </w:pPr>
            <w:r w:rsidRPr="0042739D">
              <w:rPr>
                <w:lang w:val="ru-RU"/>
              </w:rPr>
              <w:t>±200</w:t>
            </w:r>
          </w:p>
        </w:tc>
      </w:tr>
      <w:tr w:rsidR="00F34A90" w:rsidRPr="0042739D" w14:paraId="2FC37447" w14:textId="77777777" w:rsidTr="00F0043E">
        <w:trPr>
          <w:trHeight w:val="300"/>
          <w:jc w:val="center"/>
        </w:trPr>
        <w:tc>
          <w:tcPr>
            <w:tcW w:w="4428" w:type="dxa"/>
          </w:tcPr>
          <w:p w14:paraId="6F6F9C95" w14:textId="77777777"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14:paraId="27D6F731"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7CD5DE66" w14:textId="77777777" w:rsidR="00F34A90" w:rsidRPr="0042739D" w:rsidRDefault="00F34A90" w:rsidP="00F0043E">
            <w:pPr>
              <w:pStyle w:val="Tabletext"/>
              <w:jc w:val="center"/>
              <w:rPr>
                <w:lang w:val="ru-RU"/>
              </w:rPr>
            </w:pPr>
            <w:r w:rsidRPr="0042739D">
              <w:rPr>
                <w:lang w:val="ru-RU"/>
              </w:rPr>
              <w:t>12,64</w:t>
            </w:r>
          </w:p>
        </w:tc>
        <w:tc>
          <w:tcPr>
            <w:tcW w:w="852" w:type="dxa"/>
          </w:tcPr>
          <w:p w14:paraId="33C1F9D3" w14:textId="77777777" w:rsidR="00F34A90" w:rsidRPr="0042739D" w:rsidRDefault="00F34A90" w:rsidP="00F0043E">
            <w:pPr>
              <w:pStyle w:val="Tabletext"/>
              <w:jc w:val="center"/>
              <w:rPr>
                <w:lang w:val="ru-RU"/>
              </w:rPr>
            </w:pPr>
            <w:r w:rsidRPr="0042739D">
              <w:rPr>
                <w:lang w:val="ru-RU"/>
              </w:rPr>
              <w:t>−7,36</w:t>
            </w:r>
          </w:p>
        </w:tc>
        <w:tc>
          <w:tcPr>
            <w:tcW w:w="981" w:type="dxa"/>
          </w:tcPr>
          <w:p w14:paraId="3399D66A" w14:textId="77777777" w:rsidR="00F34A90" w:rsidRPr="0042739D" w:rsidRDefault="00F34A90" w:rsidP="00F0043E">
            <w:pPr>
              <w:pStyle w:val="Tabletext"/>
              <w:jc w:val="center"/>
              <w:rPr>
                <w:lang w:val="ru-RU"/>
              </w:rPr>
            </w:pPr>
            <w:r w:rsidRPr="0042739D">
              <w:rPr>
                <w:lang w:val="ru-RU"/>
              </w:rPr>
              <w:t>−31,36</w:t>
            </w:r>
          </w:p>
        </w:tc>
      </w:tr>
      <w:tr w:rsidR="00F34A90" w:rsidRPr="0042739D" w14:paraId="34043E3E" w14:textId="77777777" w:rsidTr="00F0043E">
        <w:trPr>
          <w:trHeight w:val="300"/>
          <w:jc w:val="center"/>
        </w:trPr>
        <w:tc>
          <w:tcPr>
            <w:tcW w:w="4428" w:type="dxa"/>
          </w:tcPr>
          <w:p w14:paraId="7850A47A"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14:paraId="48C2D09C"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74C9C6E9" w14:textId="77777777" w:rsidR="00F34A90" w:rsidRPr="0042739D" w:rsidRDefault="00F34A90" w:rsidP="00F0043E">
            <w:pPr>
              <w:pStyle w:val="Tabletext"/>
              <w:jc w:val="center"/>
              <w:rPr>
                <w:lang w:val="ru-RU"/>
              </w:rPr>
            </w:pPr>
            <w:r w:rsidRPr="0042739D">
              <w:rPr>
                <w:lang w:val="ru-RU"/>
              </w:rPr>
              <w:t>18,27</w:t>
            </w:r>
          </w:p>
        </w:tc>
        <w:tc>
          <w:tcPr>
            <w:tcW w:w="852" w:type="dxa"/>
          </w:tcPr>
          <w:p w14:paraId="7BE0DB77" w14:textId="77777777" w:rsidR="00F34A90" w:rsidRPr="0042739D" w:rsidRDefault="00F34A90" w:rsidP="00F0043E">
            <w:pPr>
              <w:pStyle w:val="Tabletext"/>
              <w:jc w:val="center"/>
              <w:rPr>
                <w:lang w:val="ru-RU"/>
              </w:rPr>
            </w:pPr>
            <w:r w:rsidRPr="0042739D">
              <w:rPr>
                <w:lang w:val="ru-RU"/>
              </w:rPr>
              <w:t>−1,73</w:t>
            </w:r>
          </w:p>
        </w:tc>
        <w:tc>
          <w:tcPr>
            <w:tcW w:w="981" w:type="dxa"/>
          </w:tcPr>
          <w:p w14:paraId="7C506A20" w14:textId="77777777" w:rsidR="00F34A90" w:rsidRPr="0042739D" w:rsidRDefault="00F34A90" w:rsidP="00F0043E">
            <w:pPr>
              <w:pStyle w:val="Tabletext"/>
              <w:jc w:val="center"/>
              <w:rPr>
                <w:lang w:val="ru-RU"/>
              </w:rPr>
            </w:pPr>
            <w:r w:rsidRPr="0042739D">
              <w:rPr>
                <w:lang w:val="ru-RU"/>
              </w:rPr>
              <w:t>−25,73</w:t>
            </w:r>
          </w:p>
        </w:tc>
      </w:tr>
      <w:tr w:rsidR="00F34A90" w:rsidRPr="0042739D" w14:paraId="546F6E9E" w14:textId="77777777" w:rsidTr="00F0043E">
        <w:trPr>
          <w:trHeight w:val="300"/>
          <w:jc w:val="center"/>
        </w:trPr>
        <w:tc>
          <w:tcPr>
            <w:tcW w:w="4428" w:type="dxa"/>
          </w:tcPr>
          <w:p w14:paraId="21D4AAAA"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14:paraId="76A402F0"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0D11A076" w14:textId="77777777" w:rsidR="00F34A90" w:rsidRPr="0042739D" w:rsidRDefault="00F34A90" w:rsidP="00F0043E">
            <w:pPr>
              <w:pStyle w:val="Tabletext"/>
              <w:jc w:val="center"/>
              <w:rPr>
                <w:lang w:val="ru-RU"/>
              </w:rPr>
            </w:pPr>
            <w:r w:rsidRPr="0042739D">
              <w:rPr>
                <w:lang w:val="ru-RU"/>
              </w:rPr>
              <w:t>19,40</w:t>
            </w:r>
          </w:p>
        </w:tc>
        <w:tc>
          <w:tcPr>
            <w:tcW w:w="852" w:type="dxa"/>
          </w:tcPr>
          <w:p w14:paraId="7845784D" w14:textId="77777777" w:rsidR="00F34A90" w:rsidRPr="0042739D" w:rsidRDefault="00F34A90" w:rsidP="00F0043E">
            <w:pPr>
              <w:pStyle w:val="Tabletext"/>
              <w:jc w:val="center"/>
              <w:rPr>
                <w:lang w:val="ru-RU"/>
              </w:rPr>
            </w:pPr>
            <w:r w:rsidRPr="0042739D">
              <w:rPr>
                <w:lang w:val="ru-RU"/>
              </w:rPr>
              <w:t>−0,60</w:t>
            </w:r>
          </w:p>
        </w:tc>
        <w:tc>
          <w:tcPr>
            <w:tcW w:w="981" w:type="dxa"/>
          </w:tcPr>
          <w:p w14:paraId="1C250CF9" w14:textId="77777777" w:rsidR="00F34A90" w:rsidRPr="0042739D" w:rsidRDefault="00F34A90" w:rsidP="00F0043E">
            <w:pPr>
              <w:pStyle w:val="Tabletext"/>
              <w:jc w:val="center"/>
              <w:rPr>
                <w:lang w:val="ru-RU"/>
              </w:rPr>
            </w:pPr>
            <w:r w:rsidRPr="0042739D">
              <w:rPr>
                <w:lang w:val="ru-RU"/>
              </w:rPr>
              <w:t>−24,60</w:t>
            </w:r>
          </w:p>
        </w:tc>
      </w:tr>
      <w:tr w:rsidR="00F34A90" w:rsidRPr="0042739D" w14:paraId="6FB3B4DB" w14:textId="77777777" w:rsidTr="00F0043E">
        <w:trPr>
          <w:trHeight w:val="300"/>
          <w:jc w:val="center"/>
        </w:trPr>
        <w:tc>
          <w:tcPr>
            <w:tcW w:w="5837" w:type="dxa"/>
            <w:gridSpan w:val="2"/>
            <w:vAlign w:val="center"/>
          </w:tcPr>
          <w:p w14:paraId="4F5FAE24" w14:textId="77777777"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noWrap/>
            <w:vAlign w:val="center"/>
          </w:tcPr>
          <w:p w14:paraId="24A882EE" w14:textId="77777777" w:rsidR="00F34A90" w:rsidRPr="0042739D" w:rsidRDefault="00F34A90" w:rsidP="00F0043E">
            <w:pPr>
              <w:pStyle w:val="Tablehead"/>
              <w:rPr>
                <w:b w:val="0"/>
                <w:bCs/>
                <w:lang w:val="ru-RU"/>
              </w:rPr>
            </w:pPr>
            <w:r w:rsidRPr="0042739D">
              <w:rPr>
                <w:b w:val="0"/>
                <w:lang w:val="ru-RU"/>
              </w:rPr>
              <w:t xml:space="preserve">100 МГц </w:t>
            </w:r>
            <w:r w:rsidRPr="0042739D">
              <w:rPr>
                <w:lang w:val="ru-RU"/>
              </w:rPr>
              <w:br/>
            </w:r>
            <w:r w:rsidRPr="0042739D">
              <w:rPr>
                <w:b w:val="0"/>
                <w:lang w:val="ru-RU"/>
              </w:rPr>
              <w:t>полоса II ОВЧ</w:t>
            </w:r>
          </w:p>
        </w:tc>
      </w:tr>
      <w:tr w:rsidR="00F34A90" w:rsidRPr="0042739D" w14:paraId="098A7FD3" w14:textId="77777777" w:rsidTr="00F0043E">
        <w:trPr>
          <w:trHeight w:val="300"/>
          <w:jc w:val="center"/>
        </w:trPr>
        <w:tc>
          <w:tcPr>
            <w:tcW w:w="5837" w:type="dxa"/>
            <w:gridSpan w:val="2"/>
          </w:tcPr>
          <w:p w14:paraId="5C2E31F0" w14:textId="77777777" w:rsidR="00F34A90" w:rsidRPr="0042739D" w:rsidRDefault="00F34A90" w:rsidP="00F0043E">
            <w:pPr>
              <w:pStyle w:val="Tabletext"/>
              <w:keepNext/>
              <w:rPr>
                <w:lang w:val="ru-RU"/>
              </w:rPr>
            </w:pPr>
            <w:r w:rsidRPr="0042739D">
              <w:rPr>
                <w:lang w:val="ru-RU"/>
              </w:rPr>
              <w:t>Сдвиг частоты (кГц)</w:t>
            </w:r>
          </w:p>
        </w:tc>
        <w:tc>
          <w:tcPr>
            <w:tcW w:w="835" w:type="dxa"/>
            <w:noWrap/>
          </w:tcPr>
          <w:p w14:paraId="733EB21B" w14:textId="77777777" w:rsidR="00F34A90" w:rsidRPr="0042739D" w:rsidRDefault="00F34A90" w:rsidP="00F0043E">
            <w:pPr>
              <w:pStyle w:val="Tabletext"/>
              <w:keepNext/>
              <w:jc w:val="center"/>
              <w:rPr>
                <w:lang w:val="ru-RU"/>
              </w:rPr>
            </w:pPr>
            <w:r w:rsidRPr="0042739D">
              <w:rPr>
                <w:lang w:val="ru-RU"/>
              </w:rPr>
              <w:t>0</w:t>
            </w:r>
          </w:p>
        </w:tc>
        <w:tc>
          <w:tcPr>
            <w:tcW w:w="852" w:type="dxa"/>
            <w:noWrap/>
          </w:tcPr>
          <w:p w14:paraId="4743A18E" w14:textId="77777777" w:rsidR="00F34A90" w:rsidRPr="0042739D" w:rsidRDefault="00F34A90" w:rsidP="00F0043E">
            <w:pPr>
              <w:pStyle w:val="Tabletext"/>
              <w:keepNext/>
              <w:jc w:val="center"/>
              <w:rPr>
                <w:lang w:val="ru-RU"/>
              </w:rPr>
            </w:pPr>
            <w:r w:rsidRPr="0042739D">
              <w:rPr>
                <w:lang w:val="ru-RU"/>
              </w:rPr>
              <w:t>±100</w:t>
            </w:r>
          </w:p>
        </w:tc>
        <w:tc>
          <w:tcPr>
            <w:tcW w:w="981" w:type="dxa"/>
            <w:noWrap/>
          </w:tcPr>
          <w:p w14:paraId="0899A639" w14:textId="77777777" w:rsidR="00F34A90" w:rsidRPr="0042739D" w:rsidRDefault="00F34A90" w:rsidP="00F0043E">
            <w:pPr>
              <w:pStyle w:val="Tabletext"/>
              <w:keepNext/>
              <w:jc w:val="center"/>
              <w:rPr>
                <w:lang w:val="ru-RU"/>
              </w:rPr>
            </w:pPr>
            <w:r w:rsidRPr="0042739D">
              <w:rPr>
                <w:lang w:val="ru-RU"/>
              </w:rPr>
              <w:t>±200</w:t>
            </w:r>
          </w:p>
        </w:tc>
      </w:tr>
      <w:tr w:rsidR="00F34A90" w:rsidRPr="0042739D" w14:paraId="204C0F5A" w14:textId="77777777" w:rsidTr="00F0043E">
        <w:trPr>
          <w:trHeight w:val="300"/>
          <w:jc w:val="center"/>
        </w:trPr>
        <w:tc>
          <w:tcPr>
            <w:tcW w:w="4428" w:type="dxa"/>
          </w:tcPr>
          <w:p w14:paraId="21566E16" w14:textId="77777777" w:rsidR="00F34A90" w:rsidRPr="0042739D" w:rsidRDefault="00F34A90" w:rsidP="00F0043E">
            <w:pPr>
              <w:pStyle w:val="Tabletext"/>
              <w:keepNext/>
              <w:jc w:val="left"/>
              <w:rPr>
                <w:lang w:val="ru-RU"/>
              </w:rPr>
            </w:pPr>
            <w:r w:rsidRPr="0042739D">
              <w:rPr>
                <w:lang w:val="ru-RU"/>
              </w:rPr>
              <w:t>Фиксированный прием (FX)</w:t>
            </w:r>
          </w:p>
        </w:tc>
        <w:tc>
          <w:tcPr>
            <w:tcW w:w="1409" w:type="dxa"/>
            <w:noWrap/>
          </w:tcPr>
          <w:p w14:paraId="0BCA10D2"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61F3FF0F" w14:textId="77777777" w:rsidR="00F34A90" w:rsidRPr="0042739D" w:rsidRDefault="00F34A90" w:rsidP="00F0043E">
            <w:pPr>
              <w:pStyle w:val="Tabletext"/>
              <w:keepNext/>
              <w:jc w:val="center"/>
              <w:rPr>
                <w:lang w:val="ru-RU"/>
              </w:rPr>
            </w:pPr>
            <w:r w:rsidRPr="0042739D">
              <w:rPr>
                <w:lang w:val="ru-RU"/>
              </w:rPr>
              <w:t>12,82</w:t>
            </w:r>
          </w:p>
        </w:tc>
        <w:tc>
          <w:tcPr>
            <w:tcW w:w="852" w:type="dxa"/>
          </w:tcPr>
          <w:p w14:paraId="688CDA2F" w14:textId="77777777" w:rsidR="00F34A90" w:rsidRPr="0042739D" w:rsidRDefault="00F34A90" w:rsidP="00F0043E">
            <w:pPr>
              <w:pStyle w:val="Tabletext"/>
              <w:keepNext/>
              <w:jc w:val="center"/>
              <w:rPr>
                <w:lang w:val="ru-RU"/>
              </w:rPr>
            </w:pPr>
            <w:r w:rsidRPr="0042739D">
              <w:rPr>
                <w:lang w:val="ru-RU"/>
              </w:rPr>
              <w:t>−7,18</w:t>
            </w:r>
          </w:p>
        </w:tc>
        <w:tc>
          <w:tcPr>
            <w:tcW w:w="981" w:type="dxa"/>
          </w:tcPr>
          <w:p w14:paraId="7E9B20F3" w14:textId="77777777" w:rsidR="00F34A90" w:rsidRPr="0042739D" w:rsidRDefault="00F34A90" w:rsidP="00F0043E">
            <w:pPr>
              <w:pStyle w:val="Tabletext"/>
              <w:keepNext/>
              <w:jc w:val="center"/>
              <w:rPr>
                <w:lang w:val="ru-RU"/>
              </w:rPr>
            </w:pPr>
            <w:r w:rsidRPr="0042739D">
              <w:rPr>
                <w:lang w:val="ru-RU"/>
              </w:rPr>
              <w:t>−31,18</w:t>
            </w:r>
          </w:p>
        </w:tc>
      </w:tr>
      <w:tr w:rsidR="00F34A90" w:rsidRPr="0042739D" w14:paraId="51EFC84C" w14:textId="77777777" w:rsidTr="00F0043E">
        <w:trPr>
          <w:trHeight w:val="300"/>
          <w:jc w:val="center"/>
        </w:trPr>
        <w:tc>
          <w:tcPr>
            <w:tcW w:w="4428" w:type="dxa"/>
          </w:tcPr>
          <w:p w14:paraId="20F5B9F4" w14:textId="77777777" w:rsidR="00F34A90" w:rsidRPr="0042739D" w:rsidRDefault="00F34A90" w:rsidP="00F0043E">
            <w:pPr>
              <w:pStyle w:val="Tabletext"/>
              <w:keepN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14:paraId="0DEB7958"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1D9AE52F" w14:textId="77777777" w:rsidR="00F34A90" w:rsidRPr="0042739D" w:rsidRDefault="00F34A90" w:rsidP="00F0043E">
            <w:pPr>
              <w:pStyle w:val="Tabletext"/>
              <w:keepNext/>
              <w:jc w:val="center"/>
              <w:rPr>
                <w:lang w:val="ru-RU"/>
              </w:rPr>
            </w:pPr>
            <w:r w:rsidRPr="0042739D">
              <w:rPr>
                <w:lang w:val="ru-RU"/>
              </w:rPr>
              <w:t>18,84</w:t>
            </w:r>
          </w:p>
        </w:tc>
        <w:tc>
          <w:tcPr>
            <w:tcW w:w="852" w:type="dxa"/>
          </w:tcPr>
          <w:p w14:paraId="5A570919" w14:textId="77777777" w:rsidR="00F34A90" w:rsidRPr="0042739D" w:rsidRDefault="00F34A90" w:rsidP="00F0043E">
            <w:pPr>
              <w:pStyle w:val="Tabletext"/>
              <w:keepNext/>
              <w:jc w:val="center"/>
              <w:rPr>
                <w:lang w:val="ru-RU"/>
              </w:rPr>
            </w:pPr>
            <w:r w:rsidRPr="0042739D">
              <w:rPr>
                <w:lang w:val="ru-RU"/>
              </w:rPr>
              <w:t>−1,16</w:t>
            </w:r>
          </w:p>
        </w:tc>
        <w:tc>
          <w:tcPr>
            <w:tcW w:w="981" w:type="dxa"/>
          </w:tcPr>
          <w:p w14:paraId="5804F9CB" w14:textId="77777777" w:rsidR="00F34A90" w:rsidRPr="0042739D" w:rsidRDefault="00F34A90" w:rsidP="00F0043E">
            <w:pPr>
              <w:pStyle w:val="Tabletext"/>
              <w:keepNext/>
              <w:jc w:val="center"/>
              <w:rPr>
                <w:lang w:val="ru-RU"/>
              </w:rPr>
            </w:pPr>
            <w:r w:rsidRPr="0042739D">
              <w:rPr>
                <w:lang w:val="ru-RU"/>
              </w:rPr>
              <w:t>−25,16</w:t>
            </w:r>
          </w:p>
        </w:tc>
      </w:tr>
      <w:tr w:rsidR="00F34A90" w:rsidRPr="0042739D" w14:paraId="67997D28" w14:textId="77777777" w:rsidTr="00F0043E">
        <w:trPr>
          <w:trHeight w:val="300"/>
          <w:jc w:val="center"/>
        </w:trPr>
        <w:tc>
          <w:tcPr>
            <w:tcW w:w="4428" w:type="dxa"/>
          </w:tcPr>
          <w:p w14:paraId="76E3E67F" w14:textId="77777777" w:rsidR="00F34A90" w:rsidRPr="0042739D" w:rsidRDefault="00F34A90" w:rsidP="00F0043E">
            <w:pPr>
              <w:pStyle w:val="Tabletext"/>
              <w:keepNext/>
              <w:jc w:val="left"/>
              <w:rPr>
                <w:lang w:val="ru-RU"/>
              </w:rPr>
            </w:pPr>
            <w:r w:rsidRPr="0042739D">
              <w:rPr>
                <w:lang w:val="ru-RU"/>
              </w:rPr>
              <w:t>Прием на мобильные устройства (MO)</w:t>
            </w:r>
          </w:p>
        </w:tc>
        <w:tc>
          <w:tcPr>
            <w:tcW w:w="1409" w:type="dxa"/>
            <w:noWrap/>
          </w:tcPr>
          <w:p w14:paraId="200E7CA4"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66D065A2" w14:textId="77777777" w:rsidR="00F34A90" w:rsidRPr="0042739D" w:rsidRDefault="00F34A90" w:rsidP="00F0043E">
            <w:pPr>
              <w:pStyle w:val="Tabletext"/>
              <w:keepNext/>
              <w:jc w:val="center"/>
              <w:rPr>
                <w:lang w:val="ru-RU"/>
              </w:rPr>
            </w:pPr>
            <w:r w:rsidRPr="0042739D">
              <w:rPr>
                <w:lang w:val="ru-RU"/>
              </w:rPr>
              <w:t>20,20</w:t>
            </w:r>
          </w:p>
        </w:tc>
        <w:tc>
          <w:tcPr>
            <w:tcW w:w="852" w:type="dxa"/>
          </w:tcPr>
          <w:p w14:paraId="63D7F1AF" w14:textId="77777777" w:rsidR="00F34A90" w:rsidRPr="0042739D" w:rsidRDefault="00F34A90" w:rsidP="00F0043E">
            <w:pPr>
              <w:pStyle w:val="Tabletext"/>
              <w:keepNext/>
              <w:jc w:val="center"/>
              <w:rPr>
                <w:lang w:val="ru-RU"/>
              </w:rPr>
            </w:pPr>
            <w:r w:rsidRPr="0042739D">
              <w:rPr>
                <w:lang w:val="ru-RU"/>
              </w:rPr>
              <w:t>0,20</w:t>
            </w:r>
          </w:p>
        </w:tc>
        <w:tc>
          <w:tcPr>
            <w:tcW w:w="981" w:type="dxa"/>
          </w:tcPr>
          <w:p w14:paraId="6E5FADBF" w14:textId="77777777" w:rsidR="00F34A90" w:rsidRPr="0042739D" w:rsidRDefault="00F34A90" w:rsidP="00F0043E">
            <w:pPr>
              <w:pStyle w:val="Tabletext"/>
              <w:keepNext/>
              <w:jc w:val="center"/>
              <w:rPr>
                <w:lang w:val="ru-RU"/>
              </w:rPr>
            </w:pPr>
            <w:r w:rsidRPr="0042739D">
              <w:rPr>
                <w:lang w:val="ru-RU"/>
              </w:rPr>
              <w:t>−23,80</w:t>
            </w:r>
          </w:p>
        </w:tc>
      </w:tr>
      <w:tr w:rsidR="00F34A90" w:rsidRPr="0042739D" w14:paraId="0ED7D47D" w14:textId="77777777" w:rsidTr="00F0043E">
        <w:trPr>
          <w:trHeight w:val="300"/>
          <w:jc w:val="center"/>
        </w:trPr>
        <w:tc>
          <w:tcPr>
            <w:tcW w:w="5837" w:type="dxa"/>
            <w:gridSpan w:val="2"/>
            <w:vAlign w:val="center"/>
          </w:tcPr>
          <w:p w14:paraId="2DCBF1C4" w14:textId="77777777"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vAlign w:val="center"/>
          </w:tcPr>
          <w:p w14:paraId="0406AAEC" w14:textId="77777777" w:rsidR="00F34A90" w:rsidRPr="0042739D" w:rsidRDefault="00F34A90" w:rsidP="00F0043E">
            <w:pPr>
              <w:pStyle w:val="Tablehead"/>
              <w:rPr>
                <w:b w:val="0"/>
                <w:bCs/>
                <w:lang w:val="ru-RU"/>
              </w:rPr>
            </w:pPr>
            <w:r w:rsidRPr="0042739D">
              <w:rPr>
                <w:b w:val="0"/>
                <w:lang w:val="ru-RU"/>
              </w:rPr>
              <w:t>200 МГц</w:t>
            </w:r>
            <w:r w:rsidRPr="0042739D">
              <w:rPr>
                <w:lang w:val="ru-RU"/>
              </w:rPr>
              <w:br/>
            </w:r>
            <w:r w:rsidRPr="0042739D">
              <w:rPr>
                <w:b w:val="0"/>
                <w:lang w:val="ru-RU"/>
              </w:rPr>
              <w:t>полоса III ОВЧ</w:t>
            </w:r>
          </w:p>
        </w:tc>
      </w:tr>
      <w:tr w:rsidR="00F34A90" w:rsidRPr="0042739D" w14:paraId="2DC49768" w14:textId="77777777" w:rsidTr="00F0043E">
        <w:trPr>
          <w:trHeight w:val="300"/>
          <w:jc w:val="center"/>
        </w:trPr>
        <w:tc>
          <w:tcPr>
            <w:tcW w:w="5837" w:type="dxa"/>
            <w:gridSpan w:val="2"/>
          </w:tcPr>
          <w:p w14:paraId="08FF6E18" w14:textId="77777777" w:rsidR="00F34A90" w:rsidRPr="0042739D" w:rsidRDefault="00F34A90" w:rsidP="00F0043E">
            <w:pPr>
              <w:pStyle w:val="Tabletext"/>
              <w:keepNext/>
              <w:rPr>
                <w:lang w:val="ru-RU"/>
              </w:rPr>
            </w:pPr>
            <w:r w:rsidRPr="0042739D">
              <w:rPr>
                <w:lang w:val="ru-RU"/>
              </w:rPr>
              <w:t>Сдвиг частоты (кГц)</w:t>
            </w:r>
          </w:p>
        </w:tc>
        <w:tc>
          <w:tcPr>
            <w:tcW w:w="835" w:type="dxa"/>
          </w:tcPr>
          <w:p w14:paraId="4A2F486A" w14:textId="77777777" w:rsidR="00F34A90" w:rsidRPr="0042739D" w:rsidRDefault="00F34A90" w:rsidP="00F0043E">
            <w:pPr>
              <w:pStyle w:val="Tabletext"/>
              <w:keepNext/>
              <w:jc w:val="center"/>
              <w:rPr>
                <w:lang w:val="ru-RU"/>
              </w:rPr>
            </w:pPr>
            <w:r w:rsidRPr="0042739D">
              <w:rPr>
                <w:lang w:val="ru-RU"/>
              </w:rPr>
              <w:t>0</w:t>
            </w:r>
          </w:p>
        </w:tc>
        <w:tc>
          <w:tcPr>
            <w:tcW w:w="852" w:type="dxa"/>
          </w:tcPr>
          <w:p w14:paraId="12F9DF1B" w14:textId="77777777" w:rsidR="00F34A90" w:rsidRPr="0042739D" w:rsidRDefault="00F34A90" w:rsidP="00F0043E">
            <w:pPr>
              <w:pStyle w:val="Tabletext"/>
              <w:keepNext/>
              <w:jc w:val="center"/>
              <w:rPr>
                <w:lang w:val="ru-RU"/>
              </w:rPr>
            </w:pPr>
            <w:r w:rsidRPr="0042739D">
              <w:rPr>
                <w:lang w:val="ru-RU"/>
              </w:rPr>
              <w:t>±100</w:t>
            </w:r>
          </w:p>
        </w:tc>
        <w:tc>
          <w:tcPr>
            <w:tcW w:w="981" w:type="dxa"/>
          </w:tcPr>
          <w:p w14:paraId="16F0C50F" w14:textId="77777777" w:rsidR="00F34A90" w:rsidRPr="0042739D" w:rsidRDefault="00F34A90" w:rsidP="00F0043E">
            <w:pPr>
              <w:pStyle w:val="Tabletext"/>
              <w:keepNext/>
              <w:jc w:val="center"/>
              <w:rPr>
                <w:lang w:val="ru-RU"/>
              </w:rPr>
            </w:pPr>
            <w:r w:rsidRPr="0042739D">
              <w:rPr>
                <w:lang w:val="ru-RU"/>
              </w:rPr>
              <w:t>±200</w:t>
            </w:r>
          </w:p>
        </w:tc>
      </w:tr>
      <w:tr w:rsidR="00F34A90" w:rsidRPr="0042739D" w14:paraId="366B827F" w14:textId="77777777" w:rsidTr="00F0043E">
        <w:trPr>
          <w:trHeight w:val="300"/>
          <w:jc w:val="center"/>
        </w:trPr>
        <w:tc>
          <w:tcPr>
            <w:tcW w:w="4428" w:type="dxa"/>
          </w:tcPr>
          <w:p w14:paraId="69F14B24" w14:textId="77777777" w:rsidR="00F34A90" w:rsidRPr="0042739D" w:rsidRDefault="00F34A90" w:rsidP="00F0043E">
            <w:pPr>
              <w:pStyle w:val="Tabletext"/>
              <w:keepNext/>
              <w:jc w:val="left"/>
              <w:rPr>
                <w:lang w:val="ru-RU"/>
              </w:rPr>
            </w:pPr>
            <w:r w:rsidRPr="0042739D">
              <w:rPr>
                <w:lang w:val="ru-RU"/>
              </w:rPr>
              <w:t>Фиксированный прием (FX)</w:t>
            </w:r>
          </w:p>
        </w:tc>
        <w:tc>
          <w:tcPr>
            <w:tcW w:w="1409" w:type="dxa"/>
            <w:noWrap/>
          </w:tcPr>
          <w:p w14:paraId="68DCA687"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73ED6BF2" w14:textId="77777777" w:rsidR="00F34A90" w:rsidRPr="0042739D" w:rsidRDefault="00F34A90" w:rsidP="00F0043E">
            <w:pPr>
              <w:pStyle w:val="Tabletext"/>
              <w:keepNext/>
              <w:jc w:val="center"/>
              <w:rPr>
                <w:lang w:val="ru-RU"/>
              </w:rPr>
            </w:pPr>
            <w:r w:rsidRPr="0042739D">
              <w:rPr>
                <w:lang w:val="ru-RU"/>
              </w:rPr>
              <w:t>13,11</w:t>
            </w:r>
          </w:p>
        </w:tc>
        <w:tc>
          <w:tcPr>
            <w:tcW w:w="852" w:type="dxa"/>
          </w:tcPr>
          <w:p w14:paraId="76531A1F" w14:textId="77777777" w:rsidR="00F34A90" w:rsidRPr="0042739D" w:rsidRDefault="00F34A90" w:rsidP="00F0043E">
            <w:pPr>
              <w:pStyle w:val="Tabletext"/>
              <w:keepNext/>
              <w:jc w:val="center"/>
              <w:rPr>
                <w:lang w:val="ru-RU"/>
              </w:rPr>
            </w:pPr>
            <w:r w:rsidRPr="0042739D">
              <w:rPr>
                <w:lang w:val="ru-RU"/>
              </w:rPr>
              <w:t>−6,89</w:t>
            </w:r>
          </w:p>
        </w:tc>
        <w:tc>
          <w:tcPr>
            <w:tcW w:w="981" w:type="dxa"/>
          </w:tcPr>
          <w:p w14:paraId="6D1E1729" w14:textId="77777777" w:rsidR="00F34A90" w:rsidRPr="0042739D" w:rsidRDefault="00F34A90" w:rsidP="00F0043E">
            <w:pPr>
              <w:pStyle w:val="Tabletext"/>
              <w:keepNext/>
              <w:jc w:val="center"/>
              <w:rPr>
                <w:lang w:val="ru-RU"/>
              </w:rPr>
            </w:pPr>
            <w:r w:rsidRPr="0042739D">
              <w:rPr>
                <w:lang w:val="ru-RU"/>
              </w:rPr>
              <w:t>−30,89</w:t>
            </w:r>
          </w:p>
        </w:tc>
      </w:tr>
      <w:tr w:rsidR="00F34A90" w:rsidRPr="0042739D" w14:paraId="78622288" w14:textId="77777777" w:rsidTr="00F0043E">
        <w:trPr>
          <w:trHeight w:val="300"/>
          <w:jc w:val="center"/>
        </w:trPr>
        <w:tc>
          <w:tcPr>
            <w:tcW w:w="4428" w:type="dxa"/>
          </w:tcPr>
          <w:p w14:paraId="557A0CB0" w14:textId="77777777" w:rsidR="00F34A90" w:rsidRPr="0042739D" w:rsidRDefault="00F34A90" w:rsidP="00F0043E">
            <w:pPr>
              <w:pStyle w:val="Tabletext"/>
              <w:keepN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14:paraId="4645B1E0"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7AC5B477" w14:textId="77777777" w:rsidR="00F34A90" w:rsidRPr="0042739D" w:rsidRDefault="00F34A90" w:rsidP="00F0043E">
            <w:pPr>
              <w:pStyle w:val="Tabletext"/>
              <w:keepNext/>
              <w:jc w:val="center"/>
              <w:rPr>
                <w:lang w:val="ru-RU"/>
              </w:rPr>
            </w:pPr>
            <w:r w:rsidRPr="0042739D">
              <w:rPr>
                <w:lang w:val="ru-RU"/>
              </w:rPr>
              <w:t>19,75</w:t>
            </w:r>
          </w:p>
        </w:tc>
        <w:tc>
          <w:tcPr>
            <w:tcW w:w="852" w:type="dxa"/>
          </w:tcPr>
          <w:p w14:paraId="0DA92E1F" w14:textId="77777777" w:rsidR="00F34A90" w:rsidRPr="0042739D" w:rsidRDefault="00F34A90" w:rsidP="00F0043E">
            <w:pPr>
              <w:pStyle w:val="Tabletext"/>
              <w:keepNext/>
              <w:jc w:val="center"/>
              <w:rPr>
                <w:lang w:val="ru-RU"/>
              </w:rPr>
            </w:pPr>
            <w:r w:rsidRPr="0042739D">
              <w:rPr>
                <w:lang w:val="ru-RU"/>
              </w:rPr>
              <w:t>−0,25</w:t>
            </w:r>
          </w:p>
        </w:tc>
        <w:tc>
          <w:tcPr>
            <w:tcW w:w="981" w:type="dxa"/>
          </w:tcPr>
          <w:p w14:paraId="2E5B1C87" w14:textId="77777777" w:rsidR="00F34A90" w:rsidRPr="0042739D" w:rsidRDefault="00F34A90" w:rsidP="00F0043E">
            <w:pPr>
              <w:pStyle w:val="Tabletext"/>
              <w:keepNext/>
              <w:jc w:val="center"/>
              <w:rPr>
                <w:lang w:val="ru-RU"/>
              </w:rPr>
            </w:pPr>
            <w:r w:rsidRPr="0042739D">
              <w:rPr>
                <w:lang w:val="ru-RU"/>
              </w:rPr>
              <w:t>−24,25</w:t>
            </w:r>
          </w:p>
        </w:tc>
      </w:tr>
      <w:tr w:rsidR="00F34A90" w:rsidRPr="0042739D" w14:paraId="5E59D721" w14:textId="77777777" w:rsidTr="00F0043E">
        <w:trPr>
          <w:trHeight w:val="300"/>
          <w:jc w:val="center"/>
        </w:trPr>
        <w:tc>
          <w:tcPr>
            <w:tcW w:w="4428" w:type="dxa"/>
          </w:tcPr>
          <w:p w14:paraId="67D3C426"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14:paraId="4218D2AD"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4D570DC4" w14:textId="77777777" w:rsidR="00F34A90" w:rsidRPr="0042739D" w:rsidRDefault="00F34A90" w:rsidP="00F0043E">
            <w:pPr>
              <w:pStyle w:val="Tabletext"/>
              <w:jc w:val="center"/>
              <w:rPr>
                <w:lang w:val="ru-RU"/>
              </w:rPr>
            </w:pPr>
            <w:r w:rsidRPr="0042739D">
              <w:rPr>
                <w:lang w:val="ru-RU"/>
              </w:rPr>
              <w:t>21,49</w:t>
            </w:r>
          </w:p>
        </w:tc>
        <w:tc>
          <w:tcPr>
            <w:tcW w:w="852" w:type="dxa"/>
          </w:tcPr>
          <w:p w14:paraId="1FB7E6A8" w14:textId="77777777" w:rsidR="00F34A90" w:rsidRPr="0042739D" w:rsidRDefault="00F34A90" w:rsidP="00F0043E">
            <w:pPr>
              <w:pStyle w:val="Tabletext"/>
              <w:jc w:val="center"/>
              <w:rPr>
                <w:lang w:val="ru-RU"/>
              </w:rPr>
            </w:pPr>
            <w:r w:rsidRPr="0042739D">
              <w:rPr>
                <w:lang w:val="ru-RU"/>
              </w:rPr>
              <w:t>1,49</w:t>
            </w:r>
          </w:p>
        </w:tc>
        <w:tc>
          <w:tcPr>
            <w:tcW w:w="981" w:type="dxa"/>
          </w:tcPr>
          <w:p w14:paraId="6D187553" w14:textId="77777777" w:rsidR="00F34A90" w:rsidRPr="0042739D" w:rsidRDefault="00F34A90" w:rsidP="00F0043E">
            <w:pPr>
              <w:pStyle w:val="Tabletext"/>
              <w:jc w:val="center"/>
              <w:rPr>
                <w:lang w:val="ru-RU"/>
              </w:rPr>
            </w:pPr>
            <w:r w:rsidRPr="0042739D">
              <w:rPr>
                <w:lang w:val="ru-RU"/>
              </w:rPr>
              <w:t>−22,51</w:t>
            </w:r>
          </w:p>
        </w:tc>
      </w:tr>
    </w:tbl>
    <w:p w14:paraId="379EEF12" w14:textId="77777777" w:rsidR="00F34A90" w:rsidRPr="0042739D" w:rsidRDefault="00F34A90" w:rsidP="00F34A90">
      <w:pPr>
        <w:pStyle w:val="Tablefin"/>
        <w:rPr>
          <w:lang w:val="ru-RU"/>
        </w:rPr>
      </w:pPr>
      <w:bookmarkStart w:id="415" w:name="_Ref282087292"/>
      <w:bookmarkStart w:id="416" w:name="_Ref288461178"/>
    </w:p>
    <w:p w14:paraId="67465676" w14:textId="77777777" w:rsidR="00F34A90" w:rsidRPr="0042739D" w:rsidRDefault="00F34A90" w:rsidP="00F34A90">
      <w:pPr>
        <w:pStyle w:val="Heading4"/>
        <w:rPr>
          <w:lang w:val="ru-RU"/>
        </w:rPr>
      </w:pPr>
      <w:r w:rsidRPr="0042739D">
        <w:rPr>
          <w:lang w:val="ru-RU"/>
        </w:rPr>
        <w:t>8.2.1.2</w:t>
      </w:r>
      <w:r w:rsidRPr="0042739D">
        <w:rPr>
          <w:lang w:val="ru-RU"/>
        </w:rPr>
        <w:tab/>
      </w:r>
      <w:bookmarkStart w:id="417" w:name="_Ref270669382"/>
      <w:bookmarkEnd w:id="415"/>
      <w:bookmarkEnd w:id="416"/>
      <w:r w:rsidRPr="0042739D">
        <w:rPr>
          <w:lang w:val="ru-RU"/>
        </w:rPr>
        <w:t>DRM при воздействии помех от ЧМ в полосе II ОВЧ</w:t>
      </w:r>
    </w:p>
    <w:p w14:paraId="106FCD4E" w14:textId="55DD2FDB" w:rsidR="00F34A90" w:rsidRPr="0042739D" w:rsidRDefault="00F34A90" w:rsidP="00F34A90">
      <w:pPr>
        <w:rPr>
          <w:lang w:val="ru-RU"/>
        </w:rPr>
      </w:pPr>
      <w:r w:rsidRPr="0042739D">
        <w:rPr>
          <w:lang w:val="ru-RU"/>
        </w:rPr>
        <w:t xml:space="preserve">Значения базового защитного отношения </w:t>
      </w:r>
      <w:r w:rsidRPr="001C3805">
        <w:rPr>
          <w:lang w:val="ru-RU"/>
        </w:rPr>
        <w:t>PR</w:t>
      </w:r>
      <w:r w:rsidRPr="001C3805">
        <w:rPr>
          <w:vertAlign w:val="subscript"/>
          <w:lang w:val="ru-RU"/>
        </w:rPr>
        <w:t>basic</w:t>
      </w:r>
      <w:r w:rsidRPr="0042739D">
        <w:rPr>
          <w:lang w:val="ru-RU"/>
        </w:rPr>
        <w:t xml:space="preserve"> для DRM при воздействии помех от ЧМ в полосе II ОВЧ приведены в таблице 5</w:t>
      </w:r>
      <w:r w:rsidR="00E477D6">
        <w:rPr>
          <w:lang w:val="ru-RU"/>
        </w:rPr>
        <w:t>7</w:t>
      </w:r>
      <w:r w:rsidRPr="0042739D">
        <w:rPr>
          <w:lang w:val="ru-RU"/>
        </w:rPr>
        <w:t>. Значения соответствующих защитных отношений PR(</w:t>
      </w:r>
      <w:r w:rsidRPr="0042739D">
        <w:rPr>
          <w:i/>
          <w:lang w:val="ru-RU"/>
        </w:rPr>
        <w:t>p</w:t>
      </w:r>
      <w:r w:rsidRPr="0042739D">
        <w:rPr>
          <w:lang w:val="ru-RU"/>
        </w:rPr>
        <w:t>)</w:t>
      </w:r>
      <w:r w:rsidRPr="0042739D">
        <w:rPr>
          <w:i/>
          <w:lang w:val="ru-RU"/>
        </w:rPr>
        <w:t xml:space="preserve"> </w:t>
      </w:r>
      <w:r w:rsidRPr="0042739D">
        <w:rPr>
          <w:lang w:val="ru-RU"/>
        </w:rPr>
        <w:t>приведены в таблице </w:t>
      </w:r>
      <w:r w:rsidR="00E477D6" w:rsidRPr="0042739D">
        <w:rPr>
          <w:lang w:val="ru-RU"/>
        </w:rPr>
        <w:t>5</w:t>
      </w:r>
      <w:r w:rsidR="00E477D6">
        <w:rPr>
          <w:lang w:val="ru-RU"/>
        </w:rPr>
        <w:t>8</w:t>
      </w:r>
      <w:r w:rsidR="00E477D6" w:rsidRPr="0042739D">
        <w:rPr>
          <w:lang w:val="ru-RU"/>
        </w:rPr>
        <w:t xml:space="preserve"> </w:t>
      </w:r>
      <w:r w:rsidRPr="0042739D">
        <w:rPr>
          <w:lang w:val="ru-RU"/>
        </w:rPr>
        <w:t>для 4-QAM и в таблице </w:t>
      </w:r>
      <w:r w:rsidR="00E477D6" w:rsidRPr="0042739D">
        <w:rPr>
          <w:lang w:val="ru-RU"/>
        </w:rPr>
        <w:t>5</w:t>
      </w:r>
      <w:r w:rsidR="00E477D6">
        <w:rPr>
          <w:lang w:val="ru-RU"/>
        </w:rPr>
        <w:t>9</w:t>
      </w:r>
      <w:r w:rsidR="00E477D6" w:rsidRPr="0042739D">
        <w:rPr>
          <w:lang w:val="ru-RU"/>
        </w:rPr>
        <w:t xml:space="preserve"> </w:t>
      </w:r>
      <w:r w:rsidRPr="0042739D">
        <w:rPr>
          <w:lang w:val="ru-RU"/>
        </w:rPr>
        <w:t>для 16-QAM.</w:t>
      </w:r>
    </w:p>
    <w:bookmarkEnd w:id="417"/>
    <w:p w14:paraId="2C23D40C" w14:textId="2181B782" w:rsidR="00F34A90" w:rsidRPr="0042739D" w:rsidRDefault="00F34A90" w:rsidP="00F34A90">
      <w:pPr>
        <w:pStyle w:val="TableNo"/>
        <w:keepLines/>
        <w:spacing w:before="480"/>
        <w:rPr>
          <w:lang w:val="ru-RU"/>
        </w:rPr>
      </w:pPr>
      <w:r w:rsidRPr="0042739D">
        <w:rPr>
          <w:lang w:val="ru-RU"/>
        </w:rPr>
        <w:lastRenderedPageBreak/>
        <w:t xml:space="preserve">ТАБЛИЦА </w:t>
      </w:r>
      <w:r w:rsidR="00E477D6" w:rsidRPr="0042739D">
        <w:rPr>
          <w:lang w:val="ru-RU"/>
        </w:rPr>
        <w:t>5</w:t>
      </w:r>
      <w:r w:rsidR="00E477D6">
        <w:rPr>
          <w:lang w:val="ru-RU"/>
        </w:rPr>
        <w:t>7</w:t>
      </w:r>
    </w:p>
    <w:p w14:paraId="758A985D" w14:textId="77777777" w:rsidR="00F34A90" w:rsidRPr="0042739D" w:rsidRDefault="00F34A90" w:rsidP="00F34A90">
      <w:pPr>
        <w:pStyle w:val="Tabletitle"/>
        <w:keepLines/>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DRM при воздействии помех от ЧМ</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4"/>
        <w:gridCol w:w="1279"/>
        <w:gridCol w:w="851"/>
        <w:gridCol w:w="938"/>
        <w:gridCol w:w="904"/>
      </w:tblGrid>
      <w:tr w:rsidR="00F34A90" w:rsidRPr="0042739D" w14:paraId="5656863A" w14:textId="77777777" w:rsidTr="00F0043E">
        <w:trPr>
          <w:trHeight w:val="300"/>
          <w:jc w:val="center"/>
        </w:trPr>
        <w:tc>
          <w:tcPr>
            <w:tcW w:w="6673" w:type="dxa"/>
            <w:gridSpan w:val="2"/>
          </w:tcPr>
          <w:p w14:paraId="610416FA" w14:textId="77777777" w:rsidR="00F34A90" w:rsidRPr="0042739D" w:rsidRDefault="00F34A90" w:rsidP="00F0043E">
            <w:pPr>
              <w:pStyle w:val="Tablehead"/>
              <w:keepLines/>
              <w:jc w:val="left"/>
              <w:rPr>
                <w:b w:val="0"/>
                <w:bCs/>
                <w:i/>
                <w:lang w:val="ru-RU"/>
              </w:rPr>
            </w:pPr>
            <w:r w:rsidRPr="0042739D">
              <w:rPr>
                <w:b w:val="0"/>
                <w:lang w:val="ru-RU"/>
              </w:rPr>
              <w:t>Сдвиг частоты (кГц)</w:t>
            </w:r>
          </w:p>
        </w:tc>
        <w:tc>
          <w:tcPr>
            <w:tcW w:w="851" w:type="dxa"/>
          </w:tcPr>
          <w:p w14:paraId="74F263F0" w14:textId="77777777" w:rsidR="00F34A90" w:rsidRPr="0042739D" w:rsidRDefault="00F34A90" w:rsidP="00F0043E">
            <w:pPr>
              <w:pStyle w:val="Tablehead"/>
              <w:keepLines/>
              <w:rPr>
                <w:b w:val="0"/>
                <w:bCs/>
                <w:lang w:val="ru-RU"/>
              </w:rPr>
            </w:pPr>
            <w:r w:rsidRPr="0042739D">
              <w:rPr>
                <w:b w:val="0"/>
                <w:bCs/>
                <w:lang w:val="ru-RU"/>
              </w:rPr>
              <w:t>0</w:t>
            </w:r>
          </w:p>
        </w:tc>
        <w:tc>
          <w:tcPr>
            <w:tcW w:w="938" w:type="dxa"/>
          </w:tcPr>
          <w:p w14:paraId="11F0D657" w14:textId="77777777" w:rsidR="00F34A90" w:rsidRPr="0042739D" w:rsidRDefault="00F34A90" w:rsidP="00F0043E">
            <w:pPr>
              <w:pStyle w:val="Tablehead"/>
              <w:keepLines/>
              <w:rPr>
                <w:b w:val="0"/>
                <w:bCs/>
                <w:lang w:val="ru-RU"/>
              </w:rPr>
            </w:pPr>
            <w:r w:rsidRPr="0042739D">
              <w:rPr>
                <w:b w:val="0"/>
                <w:bCs/>
                <w:lang w:val="ru-RU"/>
              </w:rPr>
              <w:t>±100</w:t>
            </w:r>
          </w:p>
        </w:tc>
        <w:tc>
          <w:tcPr>
            <w:tcW w:w="904" w:type="dxa"/>
          </w:tcPr>
          <w:p w14:paraId="5F5B8DA9" w14:textId="77777777" w:rsidR="00F34A90" w:rsidRPr="0042739D" w:rsidRDefault="00F34A90" w:rsidP="00F0043E">
            <w:pPr>
              <w:pStyle w:val="Tablehead"/>
              <w:keepLines/>
              <w:rPr>
                <w:b w:val="0"/>
                <w:bCs/>
                <w:lang w:val="ru-RU"/>
              </w:rPr>
            </w:pPr>
            <w:r w:rsidRPr="0042739D">
              <w:rPr>
                <w:b w:val="0"/>
                <w:bCs/>
                <w:lang w:val="ru-RU"/>
              </w:rPr>
              <w:t>±200</w:t>
            </w:r>
          </w:p>
        </w:tc>
      </w:tr>
      <w:tr w:rsidR="00F34A90" w:rsidRPr="0042739D" w14:paraId="061C4623" w14:textId="77777777" w:rsidTr="00F0043E">
        <w:trPr>
          <w:trHeight w:val="300"/>
          <w:jc w:val="center"/>
        </w:trPr>
        <w:tc>
          <w:tcPr>
            <w:tcW w:w="5394" w:type="dxa"/>
          </w:tcPr>
          <w:p w14:paraId="5068463F" w14:textId="77777777" w:rsidR="00F34A90" w:rsidRPr="0042739D" w:rsidRDefault="00F34A90" w:rsidP="00F0043E">
            <w:pPr>
              <w:pStyle w:val="Tabletext"/>
              <w:keepNext/>
              <w:keepLines/>
              <w:jc w:val="left"/>
              <w:rPr>
                <w:lang w:val="ru-RU"/>
              </w:rPr>
            </w:pPr>
            <w:r w:rsidRPr="0042739D">
              <w:rPr>
                <w:lang w:val="ru-RU"/>
              </w:rPr>
              <w:t xml:space="preserve">DRM (4-QAM, </w:t>
            </w:r>
            <w:r w:rsidRPr="0042739D">
              <w:rPr>
                <w:i/>
                <w:lang w:val="ru-RU"/>
              </w:rPr>
              <w:t>R</w:t>
            </w:r>
            <w:r w:rsidRPr="0042739D">
              <w:rPr>
                <w:lang w:val="ru-RU"/>
              </w:rPr>
              <w:t> = 1/3) при воздействии помех от ЧМ (стерео)</w:t>
            </w:r>
          </w:p>
        </w:tc>
        <w:tc>
          <w:tcPr>
            <w:tcW w:w="1279" w:type="dxa"/>
            <w:noWrap/>
          </w:tcPr>
          <w:p w14:paraId="4B5BBD4C" w14:textId="77777777"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851" w:type="dxa"/>
          </w:tcPr>
          <w:p w14:paraId="1979E15B" w14:textId="77777777" w:rsidR="00F34A90" w:rsidRPr="0042739D" w:rsidRDefault="00F34A90" w:rsidP="00F0043E">
            <w:pPr>
              <w:pStyle w:val="Tabletext"/>
              <w:keepNext/>
              <w:keepLines/>
              <w:jc w:val="center"/>
              <w:rPr>
                <w:lang w:val="ru-RU"/>
              </w:rPr>
            </w:pPr>
            <w:r w:rsidRPr="0042739D">
              <w:rPr>
                <w:lang w:val="ru-RU"/>
              </w:rPr>
              <w:t>11</w:t>
            </w:r>
          </w:p>
        </w:tc>
        <w:tc>
          <w:tcPr>
            <w:tcW w:w="938" w:type="dxa"/>
          </w:tcPr>
          <w:p w14:paraId="73C7243E" w14:textId="77777777" w:rsidR="00F34A90" w:rsidRPr="0042739D" w:rsidRDefault="00F34A90" w:rsidP="00F0043E">
            <w:pPr>
              <w:pStyle w:val="Tabletext"/>
              <w:keepNext/>
              <w:keepLines/>
              <w:jc w:val="center"/>
              <w:rPr>
                <w:lang w:val="ru-RU"/>
              </w:rPr>
            </w:pPr>
            <w:r w:rsidRPr="0042739D">
              <w:rPr>
                <w:lang w:val="ru-RU"/>
              </w:rPr>
              <w:t>−13</w:t>
            </w:r>
          </w:p>
        </w:tc>
        <w:tc>
          <w:tcPr>
            <w:tcW w:w="904" w:type="dxa"/>
          </w:tcPr>
          <w:p w14:paraId="39C6439A" w14:textId="77777777" w:rsidR="00F34A90" w:rsidRPr="0042739D" w:rsidRDefault="00F34A90" w:rsidP="00F0043E">
            <w:pPr>
              <w:pStyle w:val="Tabletext"/>
              <w:keepNext/>
              <w:keepLines/>
              <w:jc w:val="center"/>
              <w:rPr>
                <w:lang w:val="ru-RU"/>
              </w:rPr>
            </w:pPr>
            <w:r w:rsidRPr="0042739D">
              <w:rPr>
                <w:lang w:val="ru-RU"/>
              </w:rPr>
              <w:t>−54</w:t>
            </w:r>
          </w:p>
        </w:tc>
      </w:tr>
      <w:tr w:rsidR="00F34A90" w:rsidRPr="0042739D" w14:paraId="4E135EDE" w14:textId="77777777" w:rsidTr="00F0043E">
        <w:trPr>
          <w:trHeight w:val="300"/>
          <w:jc w:val="center"/>
        </w:trPr>
        <w:tc>
          <w:tcPr>
            <w:tcW w:w="5394" w:type="dxa"/>
          </w:tcPr>
          <w:p w14:paraId="05BB625E" w14:textId="77777777" w:rsidR="00F34A90" w:rsidRPr="0042739D" w:rsidRDefault="00F34A90" w:rsidP="00F0043E">
            <w:pPr>
              <w:pStyle w:val="Tabletext"/>
              <w:keepNext/>
              <w:keepLines/>
              <w:jc w:val="left"/>
              <w:rPr>
                <w:lang w:val="ru-RU"/>
              </w:rPr>
            </w:pPr>
            <w:r w:rsidRPr="0042739D">
              <w:rPr>
                <w:lang w:val="ru-RU"/>
              </w:rPr>
              <w:t xml:space="preserve">DRM (16-QAM, </w:t>
            </w:r>
            <w:r w:rsidRPr="0042739D">
              <w:rPr>
                <w:i/>
                <w:lang w:val="ru-RU"/>
              </w:rPr>
              <w:t>R</w:t>
            </w:r>
            <w:r w:rsidRPr="0042739D">
              <w:rPr>
                <w:lang w:val="ru-RU"/>
              </w:rPr>
              <w:t> = 1/2) при воздействии помех от ЧМ (стерео)</w:t>
            </w:r>
          </w:p>
        </w:tc>
        <w:tc>
          <w:tcPr>
            <w:tcW w:w="1279" w:type="dxa"/>
            <w:noWrap/>
          </w:tcPr>
          <w:p w14:paraId="00B965BA" w14:textId="77777777"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851" w:type="dxa"/>
          </w:tcPr>
          <w:p w14:paraId="63803F2D" w14:textId="77777777" w:rsidR="00F34A90" w:rsidRPr="0042739D" w:rsidRDefault="00F34A90" w:rsidP="00F0043E">
            <w:pPr>
              <w:pStyle w:val="Tabletext"/>
              <w:keepNext/>
              <w:keepLines/>
              <w:jc w:val="center"/>
              <w:rPr>
                <w:lang w:val="ru-RU"/>
              </w:rPr>
            </w:pPr>
            <w:r w:rsidRPr="0042739D">
              <w:rPr>
                <w:lang w:val="ru-RU"/>
              </w:rPr>
              <w:t>18</w:t>
            </w:r>
          </w:p>
        </w:tc>
        <w:tc>
          <w:tcPr>
            <w:tcW w:w="938" w:type="dxa"/>
          </w:tcPr>
          <w:p w14:paraId="4A047A70" w14:textId="77777777" w:rsidR="00F34A90" w:rsidRPr="0042739D" w:rsidRDefault="00F34A90" w:rsidP="00F0043E">
            <w:pPr>
              <w:pStyle w:val="Tabletext"/>
              <w:keepNext/>
              <w:keepLines/>
              <w:jc w:val="center"/>
              <w:rPr>
                <w:lang w:val="ru-RU"/>
              </w:rPr>
            </w:pPr>
            <w:r w:rsidRPr="0042739D">
              <w:rPr>
                <w:lang w:val="ru-RU"/>
              </w:rPr>
              <w:t>−9</w:t>
            </w:r>
          </w:p>
        </w:tc>
        <w:tc>
          <w:tcPr>
            <w:tcW w:w="904" w:type="dxa"/>
          </w:tcPr>
          <w:p w14:paraId="28D9FEDE" w14:textId="77777777" w:rsidR="00F34A90" w:rsidRPr="0042739D" w:rsidRDefault="00F34A90" w:rsidP="00F0043E">
            <w:pPr>
              <w:pStyle w:val="Tabletext"/>
              <w:keepNext/>
              <w:keepLines/>
              <w:jc w:val="center"/>
              <w:rPr>
                <w:lang w:val="ru-RU"/>
              </w:rPr>
            </w:pPr>
            <w:r w:rsidRPr="0042739D">
              <w:rPr>
                <w:lang w:val="ru-RU"/>
              </w:rPr>
              <w:t>−49</w:t>
            </w:r>
          </w:p>
        </w:tc>
      </w:tr>
    </w:tbl>
    <w:p w14:paraId="3F310CC9" w14:textId="77777777" w:rsidR="00071B96" w:rsidRPr="00074478" w:rsidRDefault="00071B96" w:rsidP="00071B96">
      <w:pPr>
        <w:pStyle w:val="Tablefin"/>
      </w:pPr>
    </w:p>
    <w:p w14:paraId="0FE0B639" w14:textId="0869ACA1" w:rsidR="00F34A90" w:rsidRPr="0042739D" w:rsidRDefault="00F34A90" w:rsidP="00F34A90">
      <w:pPr>
        <w:pStyle w:val="TableNo"/>
        <w:spacing w:before="480"/>
        <w:rPr>
          <w:lang w:val="ru-RU"/>
        </w:rPr>
      </w:pPr>
      <w:r w:rsidRPr="0042739D">
        <w:rPr>
          <w:lang w:val="ru-RU"/>
        </w:rPr>
        <w:t xml:space="preserve">ТАБЛИЦА </w:t>
      </w:r>
      <w:r w:rsidR="00E477D6" w:rsidRPr="0042739D">
        <w:rPr>
          <w:lang w:val="ru-RU"/>
        </w:rPr>
        <w:t>5</w:t>
      </w:r>
      <w:r w:rsidR="00E477D6">
        <w:rPr>
          <w:lang w:val="ru-RU"/>
        </w:rPr>
        <w:t>8</w:t>
      </w:r>
    </w:p>
    <w:p w14:paraId="3ABB5AD6" w14:textId="77777777"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ЧМ стерео</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14:paraId="54441C33" w14:textId="77777777" w:rsidTr="00F0043E">
        <w:trPr>
          <w:trHeight w:val="300"/>
          <w:jc w:val="center"/>
        </w:trPr>
        <w:tc>
          <w:tcPr>
            <w:tcW w:w="5837" w:type="dxa"/>
            <w:gridSpan w:val="2"/>
          </w:tcPr>
          <w:p w14:paraId="40988B13"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835" w:type="dxa"/>
            <w:noWrap/>
          </w:tcPr>
          <w:p w14:paraId="371C2EBF" w14:textId="77777777" w:rsidR="00F34A90" w:rsidRPr="0042739D" w:rsidRDefault="00F34A90" w:rsidP="00F0043E">
            <w:pPr>
              <w:pStyle w:val="Tablehead"/>
              <w:rPr>
                <w:b w:val="0"/>
                <w:bCs/>
                <w:lang w:val="ru-RU"/>
              </w:rPr>
            </w:pPr>
            <w:r w:rsidRPr="0042739D">
              <w:rPr>
                <w:b w:val="0"/>
                <w:bCs/>
                <w:lang w:val="ru-RU"/>
              </w:rPr>
              <w:t>0</w:t>
            </w:r>
          </w:p>
        </w:tc>
        <w:tc>
          <w:tcPr>
            <w:tcW w:w="852" w:type="dxa"/>
            <w:noWrap/>
          </w:tcPr>
          <w:p w14:paraId="4F3A1CDE" w14:textId="77777777" w:rsidR="00F34A90" w:rsidRPr="0042739D" w:rsidRDefault="00F34A90" w:rsidP="00F0043E">
            <w:pPr>
              <w:pStyle w:val="Tablehead"/>
              <w:rPr>
                <w:b w:val="0"/>
                <w:bCs/>
                <w:lang w:val="ru-RU"/>
              </w:rPr>
            </w:pPr>
            <w:r w:rsidRPr="0042739D">
              <w:rPr>
                <w:b w:val="0"/>
                <w:bCs/>
                <w:lang w:val="ru-RU"/>
              </w:rPr>
              <w:t>±100</w:t>
            </w:r>
          </w:p>
        </w:tc>
        <w:tc>
          <w:tcPr>
            <w:tcW w:w="981" w:type="dxa"/>
            <w:noWrap/>
          </w:tcPr>
          <w:p w14:paraId="0372556E"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79BD7B6E" w14:textId="77777777" w:rsidTr="00F0043E">
        <w:trPr>
          <w:trHeight w:val="300"/>
          <w:jc w:val="center"/>
        </w:trPr>
        <w:tc>
          <w:tcPr>
            <w:tcW w:w="4428" w:type="dxa"/>
          </w:tcPr>
          <w:p w14:paraId="53FAB60E" w14:textId="77777777"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14:paraId="542715A5"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7A763D9E" w14:textId="77777777" w:rsidR="00F34A90" w:rsidRPr="0042739D" w:rsidRDefault="00F34A90" w:rsidP="00F0043E">
            <w:pPr>
              <w:pStyle w:val="Tabletext"/>
              <w:jc w:val="center"/>
              <w:rPr>
                <w:lang w:val="ru-RU"/>
              </w:rPr>
            </w:pPr>
            <w:r w:rsidRPr="0042739D">
              <w:rPr>
                <w:lang w:val="ru-RU"/>
              </w:rPr>
              <w:t>15,79</w:t>
            </w:r>
          </w:p>
        </w:tc>
        <w:tc>
          <w:tcPr>
            <w:tcW w:w="852" w:type="dxa"/>
          </w:tcPr>
          <w:p w14:paraId="2526DF12" w14:textId="77777777" w:rsidR="00F34A90" w:rsidRPr="0042739D" w:rsidRDefault="00F34A90" w:rsidP="00F0043E">
            <w:pPr>
              <w:pStyle w:val="Tabletext"/>
              <w:jc w:val="center"/>
              <w:rPr>
                <w:lang w:val="ru-RU"/>
              </w:rPr>
            </w:pPr>
            <w:r w:rsidRPr="0042739D">
              <w:rPr>
                <w:lang w:val="ru-RU"/>
              </w:rPr>
              <w:t>−8,21</w:t>
            </w:r>
          </w:p>
        </w:tc>
        <w:tc>
          <w:tcPr>
            <w:tcW w:w="981" w:type="dxa"/>
          </w:tcPr>
          <w:p w14:paraId="5F487500" w14:textId="77777777" w:rsidR="00F34A90" w:rsidRPr="0042739D" w:rsidRDefault="00F34A90" w:rsidP="00F0043E">
            <w:pPr>
              <w:pStyle w:val="Tabletext"/>
              <w:jc w:val="center"/>
              <w:rPr>
                <w:lang w:val="ru-RU"/>
              </w:rPr>
            </w:pPr>
            <w:r w:rsidRPr="0042739D">
              <w:rPr>
                <w:lang w:val="ru-RU"/>
              </w:rPr>
              <w:t>−49,21</w:t>
            </w:r>
          </w:p>
        </w:tc>
      </w:tr>
      <w:tr w:rsidR="00F34A90" w:rsidRPr="0042739D" w14:paraId="1D024201" w14:textId="77777777" w:rsidTr="00F0043E">
        <w:trPr>
          <w:trHeight w:val="300"/>
          <w:jc w:val="center"/>
        </w:trPr>
        <w:tc>
          <w:tcPr>
            <w:tcW w:w="4428" w:type="dxa"/>
          </w:tcPr>
          <w:p w14:paraId="75352385"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1409" w:type="dxa"/>
            <w:noWrap/>
          </w:tcPr>
          <w:p w14:paraId="12A08933"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33BC21F3" w14:textId="77777777" w:rsidR="00F34A90" w:rsidRPr="0042739D" w:rsidRDefault="00F34A90" w:rsidP="00F0043E">
            <w:pPr>
              <w:pStyle w:val="Tabletext"/>
              <w:jc w:val="center"/>
              <w:rPr>
                <w:lang w:val="ru-RU"/>
              </w:rPr>
            </w:pPr>
            <w:r w:rsidRPr="0042739D">
              <w:rPr>
                <w:lang w:val="ru-RU"/>
              </w:rPr>
              <w:t>26,02</w:t>
            </w:r>
          </w:p>
        </w:tc>
        <w:tc>
          <w:tcPr>
            <w:tcW w:w="852" w:type="dxa"/>
          </w:tcPr>
          <w:p w14:paraId="536F3880" w14:textId="77777777" w:rsidR="00F34A90" w:rsidRPr="0042739D" w:rsidRDefault="00F34A90" w:rsidP="00F0043E">
            <w:pPr>
              <w:pStyle w:val="Tabletext"/>
              <w:jc w:val="center"/>
              <w:rPr>
                <w:lang w:val="ru-RU"/>
              </w:rPr>
            </w:pPr>
            <w:r w:rsidRPr="0042739D">
              <w:rPr>
                <w:lang w:val="ru-RU"/>
              </w:rPr>
              <w:t>2,02</w:t>
            </w:r>
          </w:p>
        </w:tc>
        <w:tc>
          <w:tcPr>
            <w:tcW w:w="981" w:type="dxa"/>
          </w:tcPr>
          <w:p w14:paraId="6CD75C71" w14:textId="77777777" w:rsidR="00F34A90" w:rsidRPr="0042739D" w:rsidRDefault="00F34A90" w:rsidP="00F0043E">
            <w:pPr>
              <w:pStyle w:val="Tabletext"/>
              <w:jc w:val="center"/>
              <w:rPr>
                <w:lang w:val="ru-RU"/>
              </w:rPr>
            </w:pPr>
            <w:r w:rsidRPr="0042739D">
              <w:rPr>
                <w:lang w:val="ru-RU"/>
              </w:rPr>
              <w:t>−38,98</w:t>
            </w:r>
          </w:p>
        </w:tc>
      </w:tr>
      <w:tr w:rsidR="00F34A90" w:rsidRPr="0042739D" w14:paraId="310BF3C3" w14:textId="77777777" w:rsidTr="00F0043E">
        <w:trPr>
          <w:trHeight w:val="300"/>
          <w:jc w:val="center"/>
        </w:trPr>
        <w:tc>
          <w:tcPr>
            <w:tcW w:w="4428" w:type="dxa"/>
          </w:tcPr>
          <w:p w14:paraId="7AAAEA04"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14:paraId="09E08A80"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062E0B79" w14:textId="77777777" w:rsidR="00F34A90" w:rsidRPr="0042739D" w:rsidRDefault="00F34A90" w:rsidP="00F0043E">
            <w:pPr>
              <w:pStyle w:val="Tabletext"/>
              <w:jc w:val="center"/>
              <w:rPr>
                <w:lang w:val="ru-RU"/>
              </w:rPr>
            </w:pPr>
            <w:r w:rsidRPr="0042739D">
              <w:rPr>
                <w:lang w:val="ru-RU"/>
              </w:rPr>
              <w:t>31,61</w:t>
            </w:r>
          </w:p>
        </w:tc>
        <w:tc>
          <w:tcPr>
            <w:tcW w:w="852" w:type="dxa"/>
          </w:tcPr>
          <w:p w14:paraId="2F7AD290" w14:textId="77777777" w:rsidR="00F34A90" w:rsidRPr="0042739D" w:rsidRDefault="00F34A90" w:rsidP="00F0043E">
            <w:pPr>
              <w:pStyle w:val="Tabletext"/>
              <w:jc w:val="center"/>
              <w:rPr>
                <w:lang w:val="ru-RU"/>
              </w:rPr>
            </w:pPr>
            <w:r w:rsidRPr="0042739D">
              <w:rPr>
                <w:lang w:val="ru-RU"/>
              </w:rPr>
              <w:t>7,61</w:t>
            </w:r>
          </w:p>
        </w:tc>
        <w:tc>
          <w:tcPr>
            <w:tcW w:w="981" w:type="dxa"/>
          </w:tcPr>
          <w:p w14:paraId="15EC9B3B" w14:textId="77777777" w:rsidR="00F34A90" w:rsidRPr="0042739D" w:rsidRDefault="00F34A90" w:rsidP="00F0043E">
            <w:pPr>
              <w:pStyle w:val="Tabletext"/>
              <w:jc w:val="center"/>
              <w:rPr>
                <w:lang w:val="ru-RU"/>
              </w:rPr>
            </w:pPr>
            <w:r w:rsidRPr="0042739D">
              <w:rPr>
                <w:lang w:val="ru-RU"/>
              </w:rPr>
              <w:t>−33,39</w:t>
            </w:r>
          </w:p>
        </w:tc>
      </w:tr>
    </w:tbl>
    <w:p w14:paraId="398746D0" w14:textId="77777777" w:rsidR="00071B96" w:rsidRPr="00074478" w:rsidRDefault="00071B96" w:rsidP="00071B96">
      <w:pPr>
        <w:pStyle w:val="Tablefin"/>
      </w:pPr>
    </w:p>
    <w:p w14:paraId="56BF5E18" w14:textId="59104B04" w:rsidR="00F34A90" w:rsidRPr="0042739D" w:rsidRDefault="00F34A90" w:rsidP="00F34A90">
      <w:pPr>
        <w:pStyle w:val="TableNo"/>
        <w:rPr>
          <w:lang w:val="ru-RU"/>
        </w:rPr>
      </w:pPr>
      <w:r w:rsidRPr="0042739D">
        <w:rPr>
          <w:lang w:val="ru-RU"/>
        </w:rPr>
        <w:t xml:space="preserve">ТАБЛИЦА </w:t>
      </w:r>
      <w:r w:rsidR="00E477D6" w:rsidRPr="0042739D">
        <w:rPr>
          <w:lang w:val="ru-RU"/>
        </w:rPr>
        <w:t>5</w:t>
      </w:r>
      <w:r w:rsidR="00E477D6">
        <w:rPr>
          <w:lang w:val="ru-RU"/>
        </w:rPr>
        <w:t>9</w:t>
      </w:r>
    </w:p>
    <w:p w14:paraId="06899B1C" w14:textId="77777777"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ЧМ стерео</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14:paraId="148E1837" w14:textId="77777777" w:rsidTr="00F0043E">
        <w:trPr>
          <w:trHeight w:val="300"/>
          <w:jc w:val="center"/>
        </w:trPr>
        <w:tc>
          <w:tcPr>
            <w:tcW w:w="5837" w:type="dxa"/>
            <w:gridSpan w:val="2"/>
          </w:tcPr>
          <w:p w14:paraId="68103339"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835" w:type="dxa"/>
            <w:noWrap/>
          </w:tcPr>
          <w:p w14:paraId="5089F86F" w14:textId="77777777" w:rsidR="00F34A90" w:rsidRPr="0042739D" w:rsidRDefault="00F34A90" w:rsidP="00F0043E">
            <w:pPr>
              <w:pStyle w:val="Tablehead"/>
              <w:rPr>
                <w:b w:val="0"/>
                <w:bCs/>
                <w:lang w:val="ru-RU"/>
              </w:rPr>
            </w:pPr>
            <w:r w:rsidRPr="0042739D">
              <w:rPr>
                <w:b w:val="0"/>
                <w:bCs/>
                <w:lang w:val="ru-RU"/>
              </w:rPr>
              <w:t>0</w:t>
            </w:r>
          </w:p>
        </w:tc>
        <w:tc>
          <w:tcPr>
            <w:tcW w:w="852" w:type="dxa"/>
            <w:noWrap/>
          </w:tcPr>
          <w:p w14:paraId="580C9549" w14:textId="77777777" w:rsidR="00F34A90" w:rsidRPr="0042739D" w:rsidRDefault="00F34A90" w:rsidP="00F0043E">
            <w:pPr>
              <w:pStyle w:val="Tablehead"/>
              <w:rPr>
                <w:b w:val="0"/>
                <w:bCs/>
                <w:lang w:val="ru-RU"/>
              </w:rPr>
            </w:pPr>
            <w:r w:rsidRPr="0042739D">
              <w:rPr>
                <w:b w:val="0"/>
                <w:bCs/>
                <w:lang w:val="ru-RU"/>
              </w:rPr>
              <w:t>±100</w:t>
            </w:r>
          </w:p>
        </w:tc>
        <w:tc>
          <w:tcPr>
            <w:tcW w:w="981" w:type="dxa"/>
            <w:noWrap/>
          </w:tcPr>
          <w:p w14:paraId="75C7FEFD"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5F4943B2" w14:textId="77777777" w:rsidTr="00F0043E">
        <w:trPr>
          <w:trHeight w:val="300"/>
          <w:jc w:val="center"/>
        </w:trPr>
        <w:tc>
          <w:tcPr>
            <w:tcW w:w="4428" w:type="dxa"/>
          </w:tcPr>
          <w:p w14:paraId="2A43A377" w14:textId="77777777"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14:paraId="7FE2C985"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3A59E37C" w14:textId="77777777" w:rsidR="00F34A90" w:rsidRPr="0042739D" w:rsidRDefault="00F34A90" w:rsidP="00F0043E">
            <w:pPr>
              <w:pStyle w:val="Tabletext"/>
              <w:jc w:val="center"/>
              <w:rPr>
                <w:lang w:val="ru-RU"/>
              </w:rPr>
            </w:pPr>
            <w:r w:rsidRPr="0042739D">
              <w:rPr>
                <w:lang w:val="ru-RU"/>
              </w:rPr>
              <w:t>22,79</w:t>
            </w:r>
          </w:p>
        </w:tc>
        <w:tc>
          <w:tcPr>
            <w:tcW w:w="852" w:type="dxa"/>
          </w:tcPr>
          <w:p w14:paraId="2578E2BE" w14:textId="77777777" w:rsidR="00F34A90" w:rsidRPr="0042739D" w:rsidRDefault="00F34A90" w:rsidP="00F0043E">
            <w:pPr>
              <w:pStyle w:val="Tabletext"/>
              <w:jc w:val="center"/>
              <w:rPr>
                <w:lang w:val="ru-RU"/>
              </w:rPr>
            </w:pPr>
            <w:r w:rsidRPr="0042739D">
              <w:rPr>
                <w:lang w:val="ru-RU"/>
              </w:rPr>
              <w:t>−4,21</w:t>
            </w:r>
          </w:p>
        </w:tc>
        <w:tc>
          <w:tcPr>
            <w:tcW w:w="981" w:type="dxa"/>
          </w:tcPr>
          <w:p w14:paraId="299F4C92" w14:textId="77777777" w:rsidR="00F34A90" w:rsidRPr="0042739D" w:rsidRDefault="00F34A90" w:rsidP="00F0043E">
            <w:pPr>
              <w:pStyle w:val="Tabletext"/>
              <w:jc w:val="center"/>
              <w:rPr>
                <w:lang w:val="ru-RU"/>
              </w:rPr>
            </w:pPr>
            <w:r w:rsidRPr="0042739D">
              <w:rPr>
                <w:lang w:val="ru-RU"/>
              </w:rPr>
              <w:t>−44,21</w:t>
            </w:r>
          </w:p>
        </w:tc>
      </w:tr>
      <w:tr w:rsidR="00F34A90" w:rsidRPr="0042739D" w14:paraId="6AB82CAD" w14:textId="77777777" w:rsidTr="00F0043E">
        <w:trPr>
          <w:trHeight w:val="300"/>
          <w:jc w:val="center"/>
        </w:trPr>
        <w:tc>
          <w:tcPr>
            <w:tcW w:w="4428" w:type="dxa"/>
          </w:tcPr>
          <w:p w14:paraId="18B6E885"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1409" w:type="dxa"/>
            <w:noWrap/>
          </w:tcPr>
          <w:p w14:paraId="3C02FC86"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14:paraId="599E8216" w14:textId="77777777" w:rsidR="00F34A90" w:rsidRPr="0042739D" w:rsidRDefault="00F34A90" w:rsidP="00F0043E">
            <w:pPr>
              <w:pStyle w:val="Tabletext"/>
              <w:jc w:val="center"/>
              <w:rPr>
                <w:lang w:val="ru-RU"/>
              </w:rPr>
            </w:pPr>
            <w:r w:rsidRPr="0042739D">
              <w:rPr>
                <w:lang w:val="ru-RU"/>
              </w:rPr>
              <w:t>33,02</w:t>
            </w:r>
          </w:p>
        </w:tc>
        <w:tc>
          <w:tcPr>
            <w:tcW w:w="852" w:type="dxa"/>
          </w:tcPr>
          <w:p w14:paraId="30F164ED" w14:textId="77777777" w:rsidR="00F34A90" w:rsidRPr="0042739D" w:rsidRDefault="00F34A90" w:rsidP="00F0043E">
            <w:pPr>
              <w:pStyle w:val="Tabletext"/>
              <w:jc w:val="center"/>
              <w:rPr>
                <w:lang w:val="ru-RU"/>
              </w:rPr>
            </w:pPr>
            <w:r w:rsidRPr="0042739D">
              <w:rPr>
                <w:lang w:val="ru-RU"/>
              </w:rPr>
              <w:t>6,02</w:t>
            </w:r>
          </w:p>
        </w:tc>
        <w:tc>
          <w:tcPr>
            <w:tcW w:w="981" w:type="dxa"/>
          </w:tcPr>
          <w:p w14:paraId="37B9B742" w14:textId="77777777" w:rsidR="00F34A90" w:rsidRPr="0042739D" w:rsidRDefault="00F34A90" w:rsidP="00F0043E">
            <w:pPr>
              <w:pStyle w:val="Tabletext"/>
              <w:jc w:val="center"/>
              <w:rPr>
                <w:lang w:val="ru-RU"/>
              </w:rPr>
            </w:pPr>
            <w:r w:rsidRPr="0042739D">
              <w:rPr>
                <w:lang w:val="ru-RU"/>
              </w:rPr>
              <w:t>−33,98</w:t>
            </w:r>
          </w:p>
        </w:tc>
      </w:tr>
      <w:tr w:rsidR="00F34A90" w:rsidRPr="0042739D" w14:paraId="736DCBA1" w14:textId="77777777" w:rsidTr="00F0043E">
        <w:trPr>
          <w:trHeight w:val="300"/>
          <w:jc w:val="center"/>
        </w:trPr>
        <w:tc>
          <w:tcPr>
            <w:tcW w:w="4428" w:type="dxa"/>
          </w:tcPr>
          <w:p w14:paraId="3696D08D"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14:paraId="52CB73AF"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14:paraId="6221DED5" w14:textId="77777777" w:rsidR="00F34A90" w:rsidRPr="0042739D" w:rsidRDefault="00F34A90" w:rsidP="00F0043E">
            <w:pPr>
              <w:pStyle w:val="Tabletext"/>
              <w:jc w:val="center"/>
              <w:rPr>
                <w:lang w:val="ru-RU"/>
              </w:rPr>
            </w:pPr>
            <w:r w:rsidRPr="0042739D">
              <w:rPr>
                <w:lang w:val="ru-RU"/>
              </w:rPr>
              <w:t>38,61</w:t>
            </w:r>
          </w:p>
        </w:tc>
        <w:tc>
          <w:tcPr>
            <w:tcW w:w="852" w:type="dxa"/>
          </w:tcPr>
          <w:p w14:paraId="486E7E8D" w14:textId="77777777" w:rsidR="00F34A90" w:rsidRPr="0042739D" w:rsidRDefault="00F34A90" w:rsidP="00F0043E">
            <w:pPr>
              <w:pStyle w:val="Tabletext"/>
              <w:jc w:val="center"/>
              <w:rPr>
                <w:lang w:val="ru-RU"/>
              </w:rPr>
            </w:pPr>
            <w:r w:rsidRPr="0042739D">
              <w:rPr>
                <w:lang w:val="ru-RU"/>
              </w:rPr>
              <w:t>11,61</w:t>
            </w:r>
          </w:p>
        </w:tc>
        <w:tc>
          <w:tcPr>
            <w:tcW w:w="981" w:type="dxa"/>
          </w:tcPr>
          <w:p w14:paraId="51F9B3A6" w14:textId="77777777" w:rsidR="00F34A90" w:rsidRPr="0042739D" w:rsidRDefault="00F34A90" w:rsidP="00F0043E">
            <w:pPr>
              <w:pStyle w:val="Tabletext"/>
              <w:jc w:val="center"/>
              <w:rPr>
                <w:lang w:val="ru-RU"/>
              </w:rPr>
            </w:pPr>
            <w:r w:rsidRPr="0042739D">
              <w:rPr>
                <w:lang w:val="ru-RU"/>
              </w:rPr>
              <w:t>−28,39</w:t>
            </w:r>
          </w:p>
        </w:tc>
      </w:tr>
    </w:tbl>
    <w:p w14:paraId="402B7C4B" w14:textId="77777777" w:rsidR="00071B96" w:rsidRPr="00074478" w:rsidRDefault="00071B96" w:rsidP="00071B96">
      <w:pPr>
        <w:pStyle w:val="Tablefin"/>
      </w:pPr>
    </w:p>
    <w:p w14:paraId="20B66CC5" w14:textId="77777777" w:rsidR="00F34A90" w:rsidRPr="0042739D" w:rsidRDefault="00F34A90" w:rsidP="00F34A90">
      <w:pPr>
        <w:pStyle w:val="Heading4"/>
        <w:rPr>
          <w:lang w:val="ru-RU"/>
        </w:rPr>
      </w:pPr>
      <w:r w:rsidRPr="0042739D">
        <w:rPr>
          <w:lang w:val="ru-RU"/>
        </w:rPr>
        <w:t>8.2.1.3</w:t>
      </w:r>
      <w:r w:rsidRPr="0042739D">
        <w:rPr>
          <w:lang w:val="ru-RU"/>
        </w:rPr>
        <w:tab/>
      </w:r>
      <w:bookmarkStart w:id="418" w:name="_Ref270669406"/>
      <w:r w:rsidRPr="0042739D">
        <w:rPr>
          <w:lang w:val="ru-RU"/>
        </w:rPr>
        <w:t>DRM при воздействии помех от DAB в полосе III ОВЧ</w:t>
      </w:r>
    </w:p>
    <w:p w14:paraId="11778574" w14:textId="74E0160A" w:rsidR="00F34A90" w:rsidRPr="0042739D" w:rsidRDefault="00F34A90" w:rsidP="00F34A90">
      <w:pPr>
        <w:rPr>
          <w:lang w:val="ru-RU"/>
        </w:rPr>
      </w:pPr>
      <w:r w:rsidRPr="0042739D">
        <w:rPr>
          <w:lang w:val="ru-RU"/>
        </w:rPr>
        <w:t>Значения базового защитного отношения PR</w:t>
      </w:r>
      <w:r w:rsidRPr="0042739D">
        <w:rPr>
          <w:vertAlign w:val="subscript"/>
          <w:lang w:val="ru-RU"/>
        </w:rPr>
        <w:t>basic</w:t>
      </w:r>
      <w:r w:rsidRPr="0042739D">
        <w:rPr>
          <w:lang w:val="ru-RU"/>
        </w:rPr>
        <w:t xml:space="preserve"> для DRM при воздействии помех от DAB в полосе III ОВЧ приведены в таблице </w:t>
      </w:r>
      <w:r w:rsidR="00E477D6">
        <w:rPr>
          <w:lang w:val="ru-RU"/>
        </w:rPr>
        <w:t>60</w:t>
      </w:r>
      <w:r w:rsidRPr="0042739D">
        <w:rPr>
          <w:lang w:val="ru-RU"/>
        </w:rPr>
        <w:t>. Значения соответствующих защитных отношений PR(</w:t>
      </w:r>
      <w:r w:rsidRPr="0042739D">
        <w:rPr>
          <w:i/>
          <w:lang w:val="ru-RU"/>
        </w:rPr>
        <w:t>p</w:t>
      </w:r>
      <w:r w:rsidRPr="0042739D">
        <w:rPr>
          <w:lang w:val="ru-RU"/>
        </w:rPr>
        <w:t>)</w:t>
      </w:r>
      <w:r w:rsidRPr="0042739D">
        <w:rPr>
          <w:i/>
          <w:lang w:val="ru-RU"/>
        </w:rPr>
        <w:t xml:space="preserve"> </w:t>
      </w:r>
      <w:r w:rsidRPr="0042739D">
        <w:rPr>
          <w:lang w:val="ru-RU"/>
        </w:rPr>
        <w:t>приведены в таблице </w:t>
      </w:r>
      <w:r w:rsidR="00E477D6" w:rsidRPr="0042739D">
        <w:rPr>
          <w:lang w:val="ru-RU"/>
        </w:rPr>
        <w:t>6</w:t>
      </w:r>
      <w:r w:rsidR="00E477D6">
        <w:rPr>
          <w:lang w:val="ru-RU"/>
        </w:rPr>
        <w:t>1</w:t>
      </w:r>
      <w:r w:rsidR="00E477D6" w:rsidRPr="0042739D">
        <w:rPr>
          <w:lang w:val="ru-RU"/>
        </w:rPr>
        <w:t xml:space="preserve"> </w:t>
      </w:r>
      <w:r w:rsidRPr="0042739D">
        <w:rPr>
          <w:lang w:val="ru-RU"/>
        </w:rPr>
        <w:t>для 4-QAM и в таблице </w:t>
      </w:r>
      <w:r w:rsidR="00E477D6" w:rsidRPr="0042739D">
        <w:rPr>
          <w:lang w:val="ru-RU"/>
        </w:rPr>
        <w:t>6</w:t>
      </w:r>
      <w:r w:rsidR="00E477D6">
        <w:rPr>
          <w:lang w:val="ru-RU"/>
        </w:rPr>
        <w:t>2</w:t>
      </w:r>
      <w:r w:rsidR="00E477D6" w:rsidRPr="0042739D">
        <w:rPr>
          <w:lang w:val="ru-RU"/>
        </w:rPr>
        <w:t xml:space="preserve"> </w:t>
      </w:r>
      <w:r w:rsidRPr="0042739D">
        <w:rPr>
          <w:lang w:val="ru-RU"/>
        </w:rPr>
        <w:t>для 16-QAM.</w:t>
      </w:r>
    </w:p>
    <w:bookmarkEnd w:id="418"/>
    <w:p w14:paraId="31477C59" w14:textId="53BA71FF" w:rsidR="00F34A90" w:rsidRPr="0042739D" w:rsidRDefault="00F34A90" w:rsidP="00F34A90">
      <w:pPr>
        <w:pStyle w:val="TableNo"/>
        <w:keepLines/>
        <w:rPr>
          <w:lang w:val="ru-RU"/>
        </w:rPr>
      </w:pPr>
      <w:r w:rsidRPr="0042739D">
        <w:rPr>
          <w:lang w:val="ru-RU"/>
        </w:rPr>
        <w:t xml:space="preserve">ТАБЛИЦА </w:t>
      </w:r>
      <w:r w:rsidR="00E477D6">
        <w:rPr>
          <w:lang w:val="ru-RU"/>
        </w:rPr>
        <w:t>60</w:t>
      </w:r>
    </w:p>
    <w:p w14:paraId="1E7A2791" w14:textId="77777777"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DRM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F34A90" w:rsidRPr="0042739D" w14:paraId="24C41A78" w14:textId="77777777" w:rsidTr="00F0043E">
        <w:trPr>
          <w:trHeight w:val="300"/>
          <w:jc w:val="center"/>
        </w:trPr>
        <w:tc>
          <w:tcPr>
            <w:tcW w:w="3137" w:type="pct"/>
            <w:gridSpan w:val="2"/>
          </w:tcPr>
          <w:p w14:paraId="4F4CB938"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537" w:type="pct"/>
            <w:noWrap/>
          </w:tcPr>
          <w:p w14:paraId="4D6A877D" w14:textId="77777777" w:rsidR="00F34A90" w:rsidRPr="0042739D" w:rsidRDefault="00F34A90" w:rsidP="00F0043E">
            <w:pPr>
              <w:pStyle w:val="Tablehead"/>
              <w:rPr>
                <w:b w:val="0"/>
                <w:bCs/>
                <w:lang w:val="ru-RU"/>
              </w:rPr>
            </w:pPr>
            <w:r w:rsidRPr="0042739D">
              <w:rPr>
                <w:b w:val="0"/>
                <w:bCs/>
                <w:lang w:val="ru-RU"/>
              </w:rPr>
              <w:t>0</w:t>
            </w:r>
          </w:p>
        </w:tc>
        <w:tc>
          <w:tcPr>
            <w:tcW w:w="664" w:type="pct"/>
            <w:noWrap/>
          </w:tcPr>
          <w:p w14:paraId="0ADCA0B4" w14:textId="77777777" w:rsidR="00F34A90" w:rsidRPr="0042739D" w:rsidRDefault="00F34A90" w:rsidP="00F0043E">
            <w:pPr>
              <w:pStyle w:val="Tablehead"/>
              <w:rPr>
                <w:b w:val="0"/>
                <w:bCs/>
                <w:lang w:val="ru-RU"/>
              </w:rPr>
            </w:pPr>
            <w:r w:rsidRPr="0042739D">
              <w:rPr>
                <w:b w:val="0"/>
                <w:bCs/>
                <w:lang w:val="ru-RU"/>
              </w:rPr>
              <w:t>±100</w:t>
            </w:r>
          </w:p>
        </w:tc>
        <w:tc>
          <w:tcPr>
            <w:tcW w:w="662" w:type="pct"/>
            <w:noWrap/>
          </w:tcPr>
          <w:p w14:paraId="4D0DC825"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726EEF75" w14:textId="77777777" w:rsidTr="00F0043E">
        <w:trPr>
          <w:trHeight w:val="300"/>
          <w:jc w:val="center"/>
        </w:trPr>
        <w:tc>
          <w:tcPr>
            <w:tcW w:w="2110" w:type="pct"/>
          </w:tcPr>
          <w:p w14:paraId="12383E12" w14:textId="77777777" w:rsidR="00F34A90" w:rsidRPr="0042739D" w:rsidRDefault="00F34A90" w:rsidP="00F0043E">
            <w:pPr>
              <w:pStyle w:val="Tabletext"/>
              <w:keepNext/>
              <w:keepLines/>
              <w:jc w:val="left"/>
              <w:rPr>
                <w:lang w:val="ru-RU"/>
              </w:rPr>
            </w:pPr>
            <w:r w:rsidRPr="0042739D">
              <w:rPr>
                <w:lang w:val="ru-RU"/>
              </w:rPr>
              <w:t xml:space="preserve">Базовое защитное отношение </w:t>
            </w:r>
            <w:r w:rsidRPr="0042739D">
              <w:rPr>
                <w:lang w:val="ru-RU"/>
              </w:rPr>
              <w:br/>
              <w:t>для DRM (4-QAM</w:t>
            </w:r>
            <w:r>
              <w:rPr>
                <w:lang w:val="ru-RU"/>
              </w:rPr>
              <w:t xml:space="preserve">, </w:t>
            </w:r>
            <w:r w:rsidRPr="0042739D">
              <w:rPr>
                <w:i/>
                <w:lang w:val="ru-RU"/>
              </w:rPr>
              <w:t>R</w:t>
            </w:r>
            <w:r w:rsidRPr="0042739D">
              <w:rPr>
                <w:lang w:val="ru-RU"/>
              </w:rPr>
              <w:t xml:space="preserve"> = 1/3) </w:t>
            </w:r>
          </w:p>
        </w:tc>
        <w:tc>
          <w:tcPr>
            <w:tcW w:w="1027" w:type="pct"/>
            <w:noWrap/>
          </w:tcPr>
          <w:p w14:paraId="12B1EF2A" w14:textId="77777777"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537" w:type="pct"/>
          </w:tcPr>
          <w:p w14:paraId="4F30E1B1" w14:textId="77777777" w:rsidR="00F34A90" w:rsidRPr="0042739D" w:rsidRDefault="00F34A90" w:rsidP="00F0043E">
            <w:pPr>
              <w:pStyle w:val="Tabletext"/>
              <w:keepNext/>
              <w:keepLines/>
              <w:jc w:val="center"/>
              <w:rPr>
                <w:lang w:val="ru-RU"/>
              </w:rPr>
            </w:pPr>
            <w:r w:rsidRPr="0042739D">
              <w:rPr>
                <w:lang w:val="ru-RU"/>
              </w:rPr>
              <w:t>−7</w:t>
            </w:r>
          </w:p>
        </w:tc>
        <w:tc>
          <w:tcPr>
            <w:tcW w:w="664" w:type="pct"/>
          </w:tcPr>
          <w:p w14:paraId="214F2F6D" w14:textId="77777777" w:rsidR="00F34A90" w:rsidRPr="0042739D" w:rsidRDefault="00F34A90" w:rsidP="00F0043E">
            <w:pPr>
              <w:pStyle w:val="Tabletext"/>
              <w:keepNext/>
              <w:keepLines/>
              <w:jc w:val="center"/>
              <w:rPr>
                <w:lang w:val="ru-RU"/>
              </w:rPr>
            </w:pPr>
            <w:r w:rsidRPr="0042739D">
              <w:rPr>
                <w:lang w:val="ru-RU"/>
              </w:rPr>
              <w:t>−36</w:t>
            </w:r>
          </w:p>
        </w:tc>
        <w:tc>
          <w:tcPr>
            <w:tcW w:w="662" w:type="pct"/>
          </w:tcPr>
          <w:p w14:paraId="75DB2031" w14:textId="77777777" w:rsidR="00F34A90" w:rsidRPr="0042739D" w:rsidRDefault="00F34A90" w:rsidP="00F0043E">
            <w:pPr>
              <w:pStyle w:val="Tabletext"/>
              <w:keepNext/>
              <w:keepLines/>
              <w:jc w:val="center"/>
              <w:rPr>
                <w:lang w:val="ru-RU"/>
              </w:rPr>
            </w:pPr>
            <w:r w:rsidRPr="0042739D">
              <w:rPr>
                <w:lang w:val="ru-RU"/>
              </w:rPr>
              <w:t>−40</w:t>
            </w:r>
          </w:p>
        </w:tc>
      </w:tr>
      <w:tr w:rsidR="00F34A90" w:rsidRPr="0042739D" w14:paraId="26789903" w14:textId="77777777" w:rsidTr="00F0043E">
        <w:trPr>
          <w:trHeight w:val="300"/>
          <w:jc w:val="center"/>
        </w:trPr>
        <w:tc>
          <w:tcPr>
            <w:tcW w:w="2110" w:type="pct"/>
          </w:tcPr>
          <w:p w14:paraId="24E55EDB" w14:textId="77777777" w:rsidR="00F34A90" w:rsidRPr="0042739D" w:rsidRDefault="00F34A90" w:rsidP="00F0043E">
            <w:pPr>
              <w:pStyle w:val="Tabletext"/>
              <w:jc w:val="left"/>
              <w:rPr>
                <w:lang w:val="ru-RU"/>
              </w:rPr>
            </w:pPr>
            <w:r w:rsidRPr="0042739D">
              <w:rPr>
                <w:lang w:val="ru-RU"/>
              </w:rPr>
              <w:t xml:space="preserve">Базовое защитное отношение </w:t>
            </w:r>
            <w:r w:rsidRPr="0042739D">
              <w:rPr>
                <w:lang w:val="ru-RU"/>
              </w:rPr>
              <w:br/>
              <w:t>для DRM (16-QAM</w:t>
            </w:r>
            <w:r>
              <w:rPr>
                <w:lang w:val="ru-RU"/>
              </w:rPr>
              <w:t>,</w:t>
            </w:r>
            <w:r w:rsidRPr="0042739D">
              <w:rPr>
                <w:lang w:val="ru-RU"/>
              </w:rPr>
              <w:t xml:space="preserve"> </w:t>
            </w:r>
            <w:r w:rsidRPr="0042739D">
              <w:rPr>
                <w:i/>
                <w:lang w:val="ru-RU"/>
              </w:rPr>
              <w:t>R</w:t>
            </w:r>
            <w:r w:rsidRPr="0042739D">
              <w:rPr>
                <w:lang w:val="ru-RU"/>
              </w:rPr>
              <w:t xml:space="preserve"> = 1/2) </w:t>
            </w:r>
          </w:p>
        </w:tc>
        <w:tc>
          <w:tcPr>
            <w:tcW w:w="1027" w:type="pct"/>
            <w:noWrap/>
          </w:tcPr>
          <w:p w14:paraId="0E74BB13" w14:textId="77777777"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537" w:type="pct"/>
          </w:tcPr>
          <w:p w14:paraId="2F396E44" w14:textId="77777777" w:rsidR="00F34A90" w:rsidRPr="0042739D" w:rsidRDefault="00F34A90" w:rsidP="00F0043E">
            <w:pPr>
              <w:pStyle w:val="Tabletext"/>
              <w:jc w:val="center"/>
              <w:rPr>
                <w:lang w:val="ru-RU"/>
              </w:rPr>
            </w:pPr>
            <w:r w:rsidRPr="0042739D">
              <w:rPr>
                <w:lang w:val="ru-RU"/>
              </w:rPr>
              <w:t>−2</w:t>
            </w:r>
          </w:p>
        </w:tc>
        <w:tc>
          <w:tcPr>
            <w:tcW w:w="664" w:type="pct"/>
          </w:tcPr>
          <w:p w14:paraId="4948008B" w14:textId="77777777" w:rsidR="00F34A90" w:rsidRPr="0042739D" w:rsidRDefault="00F34A90" w:rsidP="00F0043E">
            <w:pPr>
              <w:pStyle w:val="Tabletext"/>
              <w:jc w:val="center"/>
              <w:rPr>
                <w:lang w:val="ru-RU"/>
              </w:rPr>
            </w:pPr>
            <w:r w:rsidRPr="0042739D">
              <w:rPr>
                <w:lang w:val="ru-RU"/>
              </w:rPr>
              <w:t>−18</w:t>
            </w:r>
          </w:p>
        </w:tc>
        <w:tc>
          <w:tcPr>
            <w:tcW w:w="662" w:type="pct"/>
          </w:tcPr>
          <w:p w14:paraId="6A49A62A" w14:textId="77777777" w:rsidR="00F34A90" w:rsidRPr="0042739D" w:rsidRDefault="00F34A90" w:rsidP="00F0043E">
            <w:pPr>
              <w:pStyle w:val="Tabletext"/>
              <w:jc w:val="center"/>
              <w:rPr>
                <w:lang w:val="ru-RU"/>
              </w:rPr>
            </w:pPr>
            <w:r w:rsidRPr="0042739D">
              <w:rPr>
                <w:lang w:val="ru-RU"/>
              </w:rPr>
              <w:t>−40</w:t>
            </w:r>
          </w:p>
        </w:tc>
      </w:tr>
    </w:tbl>
    <w:p w14:paraId="00DC4920" w14:textId="77777777" w:rsidR="00774B0A" w:rsidRPr="00074478" w:rsidRDefault="00774B0A" w:rsidP="00774B0A">
      <w:pPr>
        <w:pStyle w:val="Tablefin"/>
      </w:pPr>
    </w:p>
    <w:p w14:paraId="4B34AD2E" w14:textId="32B420EC" w:rsidR="00F34A90" w:rsidRPr="0042739D" w:rsidRDefault="00F34A90" w:rsidP="00F34A90">
      <w:pPr>
        <w:pStyle w:val="TableNo"/>
        <w:rPr>
          <w:lang w:val="ru-RU"/>
        </w:rPr>
      </w:pPr>
      <w:r w:rsidRPr="0042739D">
        <w:rPr>
          <w:lang w:val="ru-RU"/>
        </w:rPr>
        <w:lastRenderedPageBreak/>
        <w:t xml:space="preserve">ТАБЛИЦА </w:t>
      </w:r>
      <w:r w:rsidR="00E477D6" w:rsidRPr="0042739D">
        <w:rPr>
          <w:lang w:val="ru-RU"/>
        </w:rPr>
        <w:t>6</w:t>
      </w:r>
      <w:r w:rsidR="00E477D6">
        <w:rPr>
          <w:lang w:val="ru-RU"/>
        </w:rPr>
        <w:t>1</w:t>
      </w:r>
    </w:p>
    <w:p w14:paraId="3EE489C3" w14:textId="77777777"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F34A90" w:rsidRPr="0042739D" w14:paraId="3B9DB7C1" w14:textId="77777777" w:rsidTr="00F0043E">
        <w:trPr>
          <w:trHeight w:val="300"/>
          <w:jc w:val="center"/>
        </w:trPr>
        <w:tc>
          <w:tcPr>
            <w:tcW w:w="2931" w:type="pct"/>
            <w:gridSpan w:val="2"/>
          </w:tcPr>
          <w:p w14:paraId="6085E5B0"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617" w:type="pct"/>
            <w:noWrap/>
          </w:tcPr>
          <w:p w14:paraId="0BC987B4" w14:textId="77777777" w:rsidR="00F34A90" w:rsidRPr="0042739D" w:rsidRDefault="00F34A90" w:rsidP="00F0043E">
            <w:pPr>
              <w:pStyle w:val="Tablehead"/>
              <w:rPr>
                <w:b w:val="0"/>
                <w:bCs/>
                <w:lang w:val="ru-RU"/>
              </w:rPr>
            </w:pPr>
            <w:r w:rsidRPr="0042739D">
              <w:rPr>
                <w:b w:val="0"/>
                <w:bCs/>
                <w:lang w:val="ru-RU"/>
              </w:rPr>
              <w:t>0</w:t>
            </w:r>
          </w:p>
        </w:tc>
        <w:tc>
          <w:tcPr>
            <w:tcW w:w="697" w:type="pct"/>
            <w:noWrap/>
          </w:tcPr>
          <w:p w14:paraId="4D67B40B" w14:textId="77777777" w:rsidR="00F34A90" w:rsidRPr="0042739D" w:rsidRDefault="00F34A90" w:rsidP="00F0043E">
            <w:pPr>
              <w:pStyle w:val="Tablehead"/>
              <w:rPr>
                <w:b w:val="0"/>
                <w:bCs/>
                <w:lang w:val="ru-RU"/>
              </w:rPr>
            </w:pPr>
            <w:r w:rsidRPr="0042739D">
              <w:rPr>
                <w:b w:val="0"/>
                <w:bCs/>
                <w:lang w:val="ru-RU"/>
              </w:rPr>
              <w:t>±100</w:t>
            </w:r>
          </w:p>
        </w:tc>
        <w:tc>
          <w:tcPr>
            <w:tcW w:w="755" w:type="pct"/>
            <w:noWrap/>
          </w:tcPr>
          <w:p w14:paraId="1E72F7EB"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015B593F" w14:textId="77777777" w:rsidTr="00F0043E">
        <w:trPr>
          <w:trHeight w:val="300"/>
          <w:jc w:val="center"/>
        </w:trPr>
        <w:tc>
          <w:tcPr>
            <w:tcW w:w="2110" w:type="pct"/>
          </w:tcPr>
          <w:p w14:paraId="2C9F4899" w14:textId="77777777" w:rsidR="00F34A90" w:rsidRPr="0042739D" w:rsidRDefault="00F34A90" w:rsidP="00F0043E">
            <w:pPr>
              <w:pStyle w:val="Tabletext"/>
              <w:jc w:val="left"/>
              <w:rPr>
                <w:lang w:val="ru-RU"/>
              </w:rPr>
            </w:pPr>
            <w:r w:rsidRPr="0042739D">
              <w:rPr>
                <w:lang w:val="ru-RU"/>
              </w:rPr>
              <w:t>Фиксированный прием (FX)</w:t>
            </w:r>
          </w:p>
        </w:tc>
        <w:tc>
          <w:tcPr>
            <w:tcW w:w="821" w:type="pct"/>
            <w:noWrap/>
          </w:tcPr>
          <w:p w14:paraId="75B0D51E" w14:textId="77777777"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617" w:type="pct"/>
          </w:tcPr>
          <w:p w14:paraId="1BECE14D" w14:textId="77777777" w:rsidR="00F34A90" w:rsidRPr="0042739D" w:rsidRDefault="00F34A90" w:rsidP="00F0043E">
            <w:pPr>
              <w:pStyle w:val="Tabletext"/>
              <w:keepNext/>
              <w:jc w:val="center"/>
              <w:rPr>
                <w:lang w:val="ru-RU"/>
              </w:rPr>
            </w:pPr>
            <w:r w:rsidRPr="0042739D">
              <w:rPr>
                <w:lang w:val="ru-RU"/>
              </w:rPr>
              <w:t>−3,37</w:t>
            </w:r>
          </w:p>
        </w:tc>
        <w:tc>
          <w:tcPr>
            <w:tcW w:w="697" w:type="pct"/>
          </w:tcPr>
          <w:p w14:paraId="698C151F" w14:textId="77777777" w:rsidR="00F34A90" w:rsidRPr="0042739D" w:rsidRDefault="00F34A90" w:rsidP="00F0043E">
            <w:pPr>
              <w:pStyle w:val="Tabletext"/>
              <w:keepNext/>
              <w:jc w:val="center"/>
              <w:rPr>
                <w:lang w:val="ru-RU"/>
              </w:rPr>
            </w:pPr>
            <w:r w:rsidRPr="0042739D">
              <w:rPr>
                <w:lang w:val="ru-RU"/>
              </w:rPr>
              <w:t>−32,37</w:t>
            </w:r>
          </w:p>
        </w:tc>
        <w:tc>
          <w:tcPr>
            <w:tcW w:w="755" w:type="pct"/>
          </w:tcPr>
          <w:p w14:paraId="3E133169" w14:textId="77777777" w:rsidR="00F34A90" w:rsidRPr="0042739D" w:rsidRDefault="00F34A90" w:rsidP="00F0043E">
            <w:pPr>
              <w:pStyle w:val="Tabletext"/>
              <w:keepNext/>
              <w:jc w:val="center"/>
              <w:rPr>
                <w:lang w:val="ru-RU"/>
              </w:rPr>
            </w:pPr>
            <w:r w:rsidRPr="0042739D">
              <w:rPr>
                <w:lang w:val="ru-RU"/>
              </w:rPr>
              <w:t>−50,37</w:t>
            </w:r>
          </w:p>
        </w:tc>
      </w:tr>
      <w:tr w:rsidR="00F34A90" w:rsidRPr="0042739D" w14:paraId="04D545B6" w14:textId="77777777" w:rsidTr="00F0043E">
        <w:trPr>
          <w:trHeight w:val="300"/>
          <w:jc w:val="center"/>
        </w:trPr>
        <w:tc>
          <w:tcPr>
            <w:tcW w:w="2110" w:type="pct"/>
          </w:tcPr>
          <w:p w14:paraId="287B8008"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821" w:type="pct"/>
            <w:noWrap/>
          </w:tcPr>
          <w:p w14:paraId="24EB8AF3"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14:paraId="7B3E5BA9" w14:textId="77777777" w:rsidR="00F34A90" w:rsidRPr="0042739D" w:rsidRDefault="00F34A90" w:rsidP="00F0043E">
            <w:pPr>
              <w:pStyle w:val="Tabletext"/>
              <w:keepNext/>
              <w:jc w:val="center"/>
              <w:rPr>
                <w:lang w:val="ru-RU"/>
              </w:rPr>
            </w:pPr>
            <w:r w:rsidRPr="0042739D">
              <w:rPr>
                <w:lang w:val="ru-RU"/>
              </w:rPr>
              <w:t>4,37</w:t>
            </w:r>
          </w:p>
        </w:tc>
        <w:tc>
          <w:tcPr>
            <w:tcW w:w="697" w:type="pct"/>
          </w:tcPr>
          <w:p w14:paraId="224F609D" w14:textId="77777777" w:rsidR="00F34A90" w:rsidRPr="0042739D" w:rsidRDefault="00F34A90" w:rsidP="00F0043E">
            <w:pPr>
              <w:pStyle w:val="Tabletext"/>
              <w:keepNext/>
              <w:jc w:val="center"/>
              <w:rPr>
                <w:lang w:val="ru-RU"/>
              </w:rPr>
            </w:pPr>
            <w:r w:rsidRPr="0042739D">
              <w:rPr>
                <w:lang w:val="ru-RU"/>
              </w:rPr>
              <w:t>−24,63</w:t>
            </w:r>
          </w:p>
        </w:tc>
        <w:tc>
          <w:tcPr>
            <w:tcW w:w="755" w:type="pct"/>
          </w:tcPr>
          <w:p w14:paraId="5A3A2CCB" w14:textId="77777777" w:rsidR="00F34A90" w:rsidRPr="0042739D" w:rsidRDefault="00F34A90" w:rsidP="00F0043E">
            <w:pPr>
              <w:pStyle w:val="Tabletext"/>
              <w:keepNext/>
              <w:jc w:val="center"/>
              <w:rPr>
                <w:lang w:val="ru-RU"/>
              </w:rPr>
            </w:pPr>
            <w:r w:rsidRPr="0042739D">
              <w:rPr>
                <w:lang w:val="ru-RU"/>
              </w:rPr>
              <w:t>−42,63</w:t>
            </w:r>
          </w:p>
        </w:tc>
      </w:tr>
      <w:tr w:rsidR="00F34A90" w:rsidRPr="0042739D" w14:paraId="76539863" w14:textId="77777777" w:rsidTr="00F0043E">
        <w:trPr>
          <w:trHeight w:val="300"/>
          <w:jc w:val="center"/>
        </w:trPr>
        <w:tc>
          <w:tcPr>
            <w:tcW w:w="2110" w:type="pct"/>
          </w:tcPr>
          <w:p w14:paraId="04E0020E"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821" w:type="pct"/>
            <w:noWrap/>
          </w:tcPr>
          <w:p w14:paraId="20BB89A3"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14:paraId="559BEEAE" w14:textId="77777777" w:rsidR="00F34A90" w:rsidRPr="0042739D" w:rsidRDefault="00F34A90" w:rsidP="00F0043E">
            <w:pPr>
              <w:pStyle w:val="Tabletext"/>
              <w:jc w:val="center"/>
              <w:rPr>
                <w:lang w:val="ru-RU"/>
              </w:rPr>
            </w:pPr>
            <w:r w:rsidRPr="0042739D">
              <w:rPr>
                <w:lang w:val="ru-RU"/>
              </w:rPr>
              <w:t>8,16</w:t>
            </w:r>
          </w:p>
        </w:tc>
        <w:tc>
          <w:tcPr>
            <w:tcW w:w="697" w:type="pct"/>
          </w:tcPr>
          <w:p w14:paraId="5A207974" w14:textId="77777777" w:rsidR="00F34A90" w:rsidRPr="0042739D" w:rsidRDefault="00F34A90" w:rsidP="00F0043E">
            <w:pPr>
              <w:pStyle w:val="Tabletext"/>
              <w:jc w:val="center"/>
              <w:rPr>
                <w:lang w:val="ru-RU"/>
              </w:rPr>
            </w:pPr>
            <w:r w:rsidRPr="0042739D">
              <w:rPr>
                <w:lang w:val="ru-RU"/>
              </w:rPr>
              <w:t>−20,84</w:t>
            </w:r>
          </w:p>
        </w:tc>
        <w:tc>
          <w:tcPr>
            <w:tcW w:w="755" w:type="pct"/>
          </w:tcPr>
          <w:p w14:paraId="2AE034BA" w14:textId="77777777" w:rsidR="00F34A90" w:rsidRPr="0042739D" w:rsidRDefault="00F34A90" w:rsidP="00F0043E">
            <w:pPr>
              <w:pStyle w:val="Tabletext"/>
              <w:jc w:val="center"/>
              <w:rPr>
                <w:lang w:val="ru-RU"/>
              </w:rPr>
            </w:pPr>
            <w:r w:rsidRPr="0042739D">
              <w:rPr>
                <w:lang w:val="ru-RU"/>
              </w:rPr>
              <w:t>−38,84</w:t>
            </w:r>
          </w:p>
        </w:tc>
      </w:tr>
    </w:tbl>
    <w:p w14:paraId="628EA42C" w14:textId="77777777" w:rsidR="00774B0A" w:rsidRPr="00774B0A" w:rsidRDefault="00774B0A" w:rsidP="00774B0A">
      <w:pPr>
        <w:pStyle w:val="Tablefin"/>
        <w:rPr>
          <w:sz w:val="12"/>
          <w:szCs w:val="12"/>
        </w:rPr>
      </w:pPr>
    </w:p>
    <w:p w14:paraId="1A9AF2B8" w14:textId="435FDD0B" w:rsidR="00F34A90" w:rsidRPr="0042739D" w:rsidRDefault="00F34A90" w:rsidP="00F34A90">
      <w:pPr>
        <w:pStyle w:val="TableNo"/>
        <w:rPr>
          <w:lang w:val="ru-RU"/>
        </w:rPr>
      </w:pPr>
      <w:r w:rsidRPr="0042739D">
        <w:rPr>
          <w:lang w:val="ru-RU"/>
        </w:rPr>
        <w:t xml:space="preserve">ТАБЛИЦА </w:t>
      </w:r>
      <w:r w:rsidR="00E477D6" w:rsidRPr="0042739D">
        <w:rPr>
          <w:lang w:val="ru-RU"/>
        </w:rPr>
        <w:t>6</w:t>
      </w:r>
      <w:r w:rsidR="00E477D6">
        <w:rPr>
          <w:lang w:val="ru-RU"/>
        </w:rPr>
        <w:t>2</w:t>
      </w:r>
    </w:p>
    <w:p w14:paraId="455E38F0" w14:textId="77777777"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F34A90" w:rsidRPr="0042739D" w14:paraId="47E5362F" w14:textId="77777777" w:rsidTr="00F0043E">
        <w:trPr>
          <w:trHeight w:val="283"/>
          <w:jc w:val="center"/>
        </w:trPr>
        <w:tc>
          <w:tcPr>
            <w:tcW w:w="2931" w:type="pct"/>
            <w:gridSpan w:val="2"/>
          </w:tcPr>
          <w:p w14:paraId="4ABB2A3E"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617" w:type="pct"/>
            <w:noWrap/>
          </w:tcPr>
          <w:p w14:paraId="09507919" w14:textId="77777777" w:rsidR="00F34A90" w:rsidRPr="0042739D" w:rsidRDefault="00F34A90" w:rsidP="00F0043E">
            <w:pPr>
              <w:pStyle w:val="Tablehead"/>
              <w:rPr>
                <w:b w:val="0"/>
                <w:bCs/>
                <w:lang w:val="ru-RU"/>
              </w:rPr>
            </w:pPr>
            <w:r w:rsidRPr="0042739D">
              <w:rPr>
                <w:b w:val="0"/>
                <w:bCs/>
                <w:lang w:val="ru-RU"/>
              </w:rPr>
              <w:t>0</w:t>
            </w:r>
          </w:p>
        </w:tc>
        <w:tc>
          <w:tcPr>
            <w:tcW w:w="697" w:type="pct"/>
            <w:noWrap/>
          </w:tcPr>
          <w:p w14:paraId="6F426F1F" w14:textId="77777777" w:rsidR="00F34A90" w:rsidRPr="0042739D" w:rsidRDefault="00F34A90" w:rsidP="00F0043E">
            <w:pPr>
              <w:pStyle w:val="Tablehead"/>
              <w:rPr>
                <w:b w:val="0"/>
                <w:bCs/>
                <w:lang w:val="ru-RU"/>
              </w:rPr>
            </w:pPr>
            <w:r w:rsidRPr="0042739D">
              <w:rPr>
                <w:b w:val="0"/>
                <w:bCs/>
                <w:lang w:val="ru-RU"/>
              </w:rPr>
              <w:t>±100</w:t>
            </w:r>
          </w:p>
        </w:tc>
        <w:tc>
          <w:tcPr>
            <w:tcW w:w="755" w:type="pct"/>
            <w:noWrap/>
          </w:tcPr>
          <w:p w14:paraId="62ADFD8F" w14:textId="77777777" w:rsidR="00F34A90" w:rsidRPr="0042739D" w:rsidRDefault="00F34A90" w:rsidP="00F0043E">
            <w:pPr>
              <w:pStyle w:val="Tablehead"/>
              <w:rPr>
                <w:b w:val="0"/>
                <w:bCs/>
                <w:lang w:val="ru-RU"/>
              </w:rPr>
            </w:pPr>
            <w:r w:rsidRPr="0042739D">
              <w:rPr>
                <w:b w:val="0"/>
                <w:bCs/>
                <w:lang w:val="ru-RU"/>
              </w:rPr>
              <w:t>±200</w:t>
            </w:r>
          </w:p>
        </w:tc>
      </w:tr>
      <w:tr w:rsidR="00F34A90" w:rsidRPr="0042739D" w14:paraId="57A0F718" w14:textId="77777777" w:rsidTr="00F0043E">
        <w:trPr>
          <w:trHeight w:val="283"/>
          <w:jc w:val="center"/>
        </w:trPr>
        <w:tc>
          <w:tcPr>
            <w:tcW w:w="2110" w:type="pct"/>
          </w:tcPr>
          <w:p w14:paraId="3F5C7DBE" w14:textId="77777777" w:rsidR="00F34A90" w:rsidRPr="0042739D" w:rsidRDefault="00F34A90" w:rsidP="00F0043E">
            <w:pPr>
              <w:pStyle w:val="Tabletext"/>
              <w:jc w:val="left"/>
              <w:rPr>
                <w:lang w:val="ru-RU"/>
              </w:rPr>
            </w:pPr>
            <w:r w:rsidRPr="0042739D">
              <w:rPr>
                <w:lang w:val="ru-RU"/>
              </w:rPr>
              <w:t>Фиксированный прием (FX)</w:t>
            </w:r>
          </w:p>
        </w:tc>
        <w:tc>
          <w:tcPr>
            <w:tcW w:w="821" w:type="pct"/>
            <w:noWrap/>
          </w:tcPr>
          <w:p w14:paraId="5A50C59A"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14:paraId="67B98E24" w14:textId="77777777" w:rsidR="00F34A90" w:rsidRPr="0042739D" w:rsidRDefault="00F34A90" w:rsidP="00F0043E">
            <w:pPr>
              <w:pStyle w:val="Tabletext"/>
              <w:keepNext/>
              <w:jc w:val="center"/>
              <w:rPr>
                <w:lang w:val="ru-RU"/>
              </w:rPr>
            </w:pPr>
            <w:r w:rsidRPr="0042739D">
              <w:rPr>
                <w:lang w:val="ru-RU"/>
              </w:rPr>
              <w:t>1,63</w:t>
            </w:r>
          </w:p>
        </w:tc>
        <w:tc>
          <w:tcPr>
            <w:tcW w:w="697" w:type="pct"/>
          </w:tcPr>
          <w:p w14:paraId="548EFC2E" w14:textId="77777777" w:rsidR="00F34A90" w:rsidRPr="0042739D" w:rsidRDefault="00F34A90" w:rsidP="00F0043E">
            <w:pPr>
              <w:pStyle w:val="Tabletext"/>
              <w:keepNext/>
              <w:jc w:val="center"/>
              <w:rPr>
                <w:lang w:val="ru-RU"/>
              </w:rPr>
            </w:pPr>
            <w:r w:rsidRPr="0042739D">
              <w:rPr>
                <w:lang w:val="ru-RU"/>
              </w:rPr>
              <w:t>−14,37</w:t>
            </w:r>
          </w:p>
        </w:tc>
        <w:tc>
          <w:tcPr>
            <w:tcW w:w="755" w:type="pct"/>
          </w:tcPr>
          <w:p w14:paraId="0C6D4948" w14:textId="77777777" w:rsidR="00F34A90" w:rsidRPr="0042739D" w:rsidRDefault="00F34A90" w:rsidP="00F0043E">
            <w:pPr>
              <w:pStyle w:val="Tabletext"/>
              <w:keepNext/>
              <w:jc w:val="center"/>
              <w:rPr>
                <w:lang w:val="ru-RU"/>
              </w:rPr>
            </w:pPr>
            <w:r w:rsidRPr="0042739D">
              <w:rPr>
                <w:lang w:val="ru-RU"/>
              </w:rPr>
              <w:t>−45,37</w:t>
            </w:r>
          </w:p>
        </w:tc>
      </w:tr>
      <w:tr w:rsidR="00F34A90" w:rsidRPr="0042739D" w14:paraId="785E5247" w14:textId="77777777" w:rsidTr="00F0043E">
        <w:trPr>
          <w:trHeight w:val="283"/>
          <w:jc w:val="center"/>
        </w:trPr>
        <w:tc>
          <w:tcPr>
            <w:tcW w:w="2110" w:type="pct"/>
          </w:tcPr>
          <w:p w14:paraId="55342670" w14:textId="77777777"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821" w:type="pct"/>
            <w:noWrap/>
          </w:tcPr>
          <w:p w14:paraId="4CB384E8"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14:paraId="1DFE998A" w14:textId="77777777" w:rsidR="00F34A90" w:rsidRPr="0042739D" w:rsidRDefault="00F34A90" w:rsidP="00F0043E">
            <w:pPr>
              <w:pStyle w:val="Tabletext"/>
              <w:keepNext/>
              <w:jc w:val="center"/>
              <w:rPr>
                <w:lang w:val="ru-RU"/>
              </w:rPr>
            </w:pPr>
            <w:r w:rsidRPr="0042739D">
              <w:rPr>
                <w:lang w:val="ru-RU"/>
              </w:rPr>
              <w:t>9,37</w:t>
            </w:r>
          </w:p>
        </w:tc>
        <w:tc>
          <w:tcPr>
            <w:tcW w:w="697" w:type="pct"/>
          </w:tcPr>
          <w:p w14:paraId="4B551421" w14:textId="77777777" w:rsidR="00F34A90" w:rsidRPr="0042739D" w:rsidRDefault="00F34A90" w:rsidP="00F0043E">
            <w:pPr>
              <w:pStyle w:val="Tabletext"/>
              <w:keepNext/>
              <w:jc w:val="center"/>
              <w:rPr>
                <w:lang w:val="ru-RU"/>
              </w:rPr>
            </w:pPr>
            <w:r w:rsidRPr="0042739D">
              <w:rPr>
                <w:lang w:val="ru-RU"/>
              </w:rPr>
              <w:t>−6,63</w:t>
            </w:r>
          </w:p>
        </w:tc>
        <w:tc>
          <w:tcPr>
            <w:tcW w:w="755" w:type="pct"/>
          </w:tcPr>
          <w:p w14:paraId="19F21D64" w14:textId="77777777" w:rsidR="00F34A90" w:rsidRPr="0042739D" w:rsidRDefault="00F34A90" w:rsidP="00F0043E">
            <w:pPr>
              <w:pStyle w:val="Tabletext"/>
              <w:keepNext/>
              <w:jc w:val="center"/>
              <w:rPr>
                <w:lang w:val="ru-RU"/>
              </w:rPr>
            </w:pPr>
            <w:r w:rsidRPr="0042739D">
              <w:rPr>
                <w:lang w:val="ru-RU"/>
              </w:rPr>
              <w:t>−37,63</w:t>
            </w:r>
          </w:p>
        </w:tc>
      </w:tr>
      <w:tr w:rsidR="00F34A90" w:rsidRPr="0042739D" w14:paraId="2B04D79E" w14:textId="77777777" w:rsidTr="00F0043E">
        <w:trPr>
          <w:trHeight w:val="283"/>
          <w:jc w:val="center"/>
        </w:trPr>
        <w:tc>
          <w:tcPr>
            <w:tcW w:w="2110" w:type="pct"/>
          </w:tcPr>
          <w:p w14:paraId="55875C89" w14:textId="77777777" w:rsidR="00F34A90" w:rsidRPr="0042739D" w:rsidRDefault="00F34A90" w:rsidP="00F0043E">
            <w:pPr>
              <w:pStyle w:val="Tabletext"/>
              <w:jc w:val="left"/>
              <w:rPr>
                <w:lang w:val="ru-RU"/>
              </w:rPr>
            </w:pPr>
            <w:r w:rsidRPr="0042739D">
              <w:rPr>
                <w:lang w:val="ru-RU"/>
              </w:rPr>
              <w:t>Прием на мобильные устройства (MO)</w:t>
            </w:r>
          </w:p>
        </w:tc>
        <w:tc>
          <w:tcPr>
            <w:tcW w:w="821" w:type="pct"/>
            <w:noWrap/>
          </w:tcPr>
          <w:p w14:paraId="44F5DF97" w14:textId="77777777"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14:paraId="278F8C4F" w14:textId="77777777" w:rsidR="00F34A90" w:rsidRPr="0042739D" w:rsidRDefault="00F34A90" w:rsidP="00F0043E">
            <w:pPr>
              <w:pStyle w:val="Tabletext"/>
              <w:jc w:val="center"/>
              <w:rPr>
                <w:lang w:val="ru-RU"/>
              </w:rPr>
            </w:pPr>
            <w:r w:rsidRPr="0042739D">
              <w:rPr>
                <w:lang w:val="ru-RU"/>
              </w:rPr>
              <w:t>13,16</w:t>
            </w:r>
          </w:p>
        </w:tc>
        <w:tc>
          <w:tcPr>
            <w:tcW w:w="697" w:type="pct"/>
          </w:tcPr>
          <w:p w14:paraId="49066E1E" w14:textId="77777777" w:rsidR="00F34A90" w:rsidRPr="0042739D" w:rsidRDefault="00F34A90" w:rsidP="00F0043E">
            <w:pPr>
              <w:pStyle w:val="Tabletext"/>
              <w:jc w:val="center"/>
              <w:rPr>
                <w:lang w:val="ru-RU"/>
              </w:rPr>
            </w:pPr>
            <w:r w:rsidRPr="0042739D">
              <w:rPr>
                <w:lang w:val="ru-RU"/>
              </w:rPr>
              <w:t>−2,84</w:t>
            </w:r>
          </w:p>
        </w:tc>
        <w:tc>
          <w:tcPr>
            <w:tcW w:w="755" w:type="pct"/>
          </w:tcPr>
          <w:p w14:paraId="16BB5050" w14:textId="77777777" w:rsidR="00F34A90" w:rsidRPr="0042739D" w:rsidRDefault="00F34A90" w:rsidP="00F0043E">
            <w:pPr>
              <w:pStyle w:val="Tabletext"/>
              <w:jc w:val="center"/>
              <w:rPr>
                <w:lang w:val="ru-RU"/>
              </w:rPr>
            </w:pPr>
            <w:r w:rsidRPr="0042739D">
              <w:rPr>
                <w:lang w:val="ru-RU"/>
              </w:rPr>
              <w:t>−33,84</w:t>
            </w:r>
          </w:p>
        </w:tc>
      </w:tr>
    </w:tbl>
    <w:p w14:paraId="431482B5" w14:textId="77777777" w:rsidR="00774B0A" w:rsidRPr="00774B0A" w:rsidRDefault="00774B0A" w:rsidP="00774B0A">
      <w:pPr>
        <w:pStyle w:val="Tablefin"/>
        <w:rPr>
          <w:sz w:val="12"/>
          <w:szCs w:val="12"/>
        </w:rPr>
      </w:pPr>
    </w:p>
    <w:p w14:paraId="2463018D" w14:textId="77777777" w:rsidR="00F34A90" w:rsidRPr="0042739D" w:rsidRDefault="00F34A90" w:rsidP="00F34A90">
      <w:pPr>
        <w:pStyle w:val="Heading4"/>
        <w:rPr>
          <w:lang w:val="ru-RU"/>
        </w:rPr>
      </w:pPr>
      <w:r w:rsidRPr="0042739D">
        <w:rPr>
          <w:lang w:val="ru-RU"/>
        </w:rPr>
        <w:t>8.2.1.4</w:t>
      </w:r>
      <w:r w:rsidRPr="0042739D">
        <w:rPr>
          <w:lang w:val="ru-RU"/>
        </w:rPr>
        <w:tab/>
        <w:t>DRM при воздействии помех от DVB-T в полосе III ОВЧ</w:t>
      </w:r>
    </w:p>
    <w:p w14:paraId="053F4CD4" w14:textId="77777777" w:rsidR="00F34A90" w:rsidRPr="0042739D" w:rsidRDefault="00F34A90" w:rsidP="00F34A90">
      <w:pPr>
        <w:rPr>
          <w:lang w:val="ru-RU"/>
        </w:rPr>
      </w:pPr>
      <w:r w:rsidRPr="0042739D">
        <w:rPr>
          <w:lang w:val="ru-RU"/>
        </w:rPr>
        <w:t>Поскольку механизм воздействия DAB на DRM такой же, как и DVB-T, то предполагается, что для случая DRM при воздействии помех от DVB-T в полосе III ОВЧ могут быть приняты те же защитные отношения, что и для случая DRM при воздействии помех от DAB в полосе III ОВЧ.</w:t>
      </w:r>
    </w:p>
    <w:p w14:paraId="687302E2" w14:textId="77777777" w:rsidR="00F34A90" w:rsidRPr="0042739D" w:rsidRDefault="00F34A90" w:rsidP="00F34A90">
      <w:pPr>
        <w:rPr>
          <w:rFonts w:ascii="TimesNewRoman" w:hAnsi="TimesNewRoman" w:cs="TimesNewRoman"/>
          <w:lang w:val="ru-RU"/>
        </w:rPr>
      </w:pPr>
      <w:r w:rsidRPr="0042739D">
        <w:rPr>
          <w:lang w:val="ru-RU"/>
        </w:rPr>
        <w:t>Для внесения поправки на меньшую по сравнению с сигналом DAB спектральную плотность мощности сигнала</w:t>
      </w:r>
      <w:r w:rsidRPr="00667F55">
        <w:rPr>
          <w:lang w:val="ru-RU"/>
        </w:rPr>
        <w:t xml:space="preserve"> DVB-T </w:t>
      </w:r>
      <w:r w:rsidRPr="0042739D">
        <w:rPr>
          <w:lang w:val="ru-RU"/>
        </w:rPr>
        <w:t>той же напряженности поля следует применить следующие поправочные коэффициенты к э.и.м. создающих помехи сигналов до расчета его напряженности поля:</w:t>
      </w:r>
    </w:p>
    <w:p w14:paraId="1F4275D7" w14:textId="77777777" w:rsidR="00F34A90" w:rsidRPr="0042739D" w:rsidRDefault="00F34A90" w:rsidP="00F34A90">
      <w:pPr>
        <w:pStyle w:val="enumlev1"/>
        <w:rPr>
          <w:lang w:val="ru-RU"/>
        </w:rPr>
      </w:pPr>
      <w:r w:rsidRPr="0042739D">
        <w:rPr>
          <w:lang w:val="ru-RU"/>
        </w:rPr>
        <w:t>–</w:t>
      </w:r>
      <w:r w:rsidRPr="0042739D">
        <w:rPr>
          <w:lang w:val="ru-RU"/>
        </w:rPr>
        <w:tab/>
        <w:t>6,4 дБ</w:t>
      </w:r>
      <w:r w:rsidRPr="0042739D">
        <w:rPr>
          <w:lang w:val="ru-RU"/>
        </w:rPr>
        <w:tab/>
        <w:t>для сигнала DVB-T 7 МГц;</w:t>
      </w:r>
    </w:p>
    <w:p w14:paraId="53AF757F" w14:textId="77777777" w:rsidR="00F34A90" w:rsidRPr="0042739D" w:rsidRDefault="00F34A90" w:rsidP="00F34A90">
      <w:pPr>
        <w:pStyle w:val="enumlev1"/>
        <w:rPr>
          <w:lang w:val="ru-RU"/>
        </w:rPr>
      </w:pPr>
      <w:r w:rsidRPr="0042739D">
        <w:rPr>
          <w:lang w:val="ru-RU"/>
        </w:rPr>
        <w:t>–</w:t>
      </w:r>
      <w:r w:rsidRPr="0042739D">
        <w:rPr>
          <w:lang w:val="ru-RU"/>
        </w:rPr>
        <w:tab/>
        <w:t>6,9 дБ</w:t>
      </w:r>
      <w:r w:rsidRPr="0042739D">
        <w:rPr>
          <w:lang w:val="ru-RU"/>
        </w:rPr>
        <w:tab/>
        <w:t>для сигнала DVB-T 8 МГц.</w:t>
      </w:r>
    </w:p>
    <w:p w14:paraId="0D3B726A" w14:textId="77777777" w:rsidR="00F34A90" w:rsidRPr="0042739D" w:rsidRDefault="00F34A90" w:rsidP="00F34A90">
      <w:pPr>
        <w:pStyle w:val="Heading3"/>
        <w:rPr>
          <w:lang w:val="ru-RU"/>
        </w:rPr>
      </w:pPr>
      <w:bookmarkStart w:id="419" w:name="_Toc289774506"/>
      <w:r w:rsidRPr="0042739D">
        <w:rPr>
          <w:lang w:val="ru-RU"/>
        </w:rPr>
        <w:t>8.2.2</w:t>
      </w:r>
      <w:r w:rsidRPr="0042739D">
        <w:rPr>
          <w:lang w:val="ru-RU"/>
        </w:rPr>
        <w:tab/>
      </w:r>
      <w:bookmarkEnd w:id="419"/>
      <w:r w:rsidRPr="0042739D">
        <w:rPr>
          <w:lang w:val="ru-RU"/>
        </w:rPr>
        <w:t>Защитные отношения для систем радиовещания при воздействии помех от DRM</w:t>
      </w:r>
    </w:p>
    <w:p w14:paraId="3CA107DA" w14:textId="77777777" w:rsidR="00F34A90" w:rsidRPr="0042739D" w:rsidRDefault="00F34A90" w:rsidP="00F34A90">
      <w:pPr>
        <w:pStyle w:val="Heading4"/>
        <w:rPr>
          <w:lang w:val="ru-RU"/>
        </w:rPr>
      </w:pPr>
      <w:bookmarkStart w:id="420" w:name="_Ref276559611"/>
      <w:bookmarkStart w:id="421" w:name="_Ref289961427"/>
      <w:r w:rsidRPr="0042739D">
        <w:rPr>
          <w:lang w:val="ru-RU"/>
        </w:rPr>
        <w:t>8.2.2.1</w:t>
      </w:r>
      <w:r w:rsidRPr="0042739D">
        <w:rPr>
          <w:lang w:val="ru-RU"/>
        </w:rPr>
        <w:tab/>
      </w:r>
      <w:bookmarkEnd w:id="420"/>
      <w:bookmarkEnd w:id="421"/>
      <w:r w:rsidRPr="0042739D">
        <w:rPr>
          <w:lang w:val="ru-RU"/>
        </w:rPr>
        <w:t>Защитные отношения для ЧМ в полосе II ОВЧ</w:t>
      </w:r>
    </w:p>
    <w:p w14:paraId="08B70AA5" w14:textId="4FAFCAA2" w:rsidR="00F34A90" w:rsidRPr="0042739D" w:rsidRDefault="00F34A90" w:rsidP="00F34A90">
      <w:pPr>
        <w:rPr>
          <w:lang w:val="ru-RU"/>
        </w:rPr>
      </w:pPr>
      <w:r w:rsidRPr="0042739D">
        <w:rPr>
          <w:lang w:val="ru-RU"/>
        </w:rPr>
        <w:t>Параметры ЧМ-сигнала приведены в Рекомендации МСЭ-R BS.412-9. В Приложении 5 к ней указано, что помехи могут быть вызваны перекрестной модуляцией сильных ЧМ</w:t>
      </w:r>
      <w:r w:rsidRPr="0042739D">
        <w:rPr>
          <w:lang w:val="ru-RU"/>
        </w:rPr>
        <w:noBreakHyphen/>
        <w:t>сигналов при сдвиге частот, превышающем 400 кГц. Эффект перекрестной модуляции вследствие мешающего сигнала высокого уровня в диапазоне до 1 МГц также следует принимать в расчет при планировании систем OFDM в полосе II ОВЧ. Поэтому в таблице </w:t>
      </w:r>
      <w:r w:rsidR="00E477D6" w:rsidRPr="0042739D">
        <w:rPr>
          <w:lang w:val="ru-RU"/>
        </w:rPr>
        <w:t>6</w:t>
      </w:r>
      <w:r w:rsidR="00E477D6">
        <w:rPr>
          <w:lang w:val="ru-RU"/>
        </w:rPr>
        <w:t>3</w:t>
      </w:r>
      <w:r w:rsidR="00E477D6" w:rsidRPr="0042739D">
        <w:rPr>
          <w:lang w:val="ru-RU"/>
        </w:rPr>
        <w:t xml:space="preserve"> </w:t>
      </w:r>
      <w:r w:rsidRPr="0042739D">
        <w:rPr>
          <w:lang w:val="ru-RU"/>
        </w:rPr>
        <w:t>приведены не только защитные отношения PR</w:t>
      </w:r>
      <w:r w:rsidRPr="0042739D">
        <w:rPr>
          <w:vertAlign w:val="subscript"/>
          <w:lang w:val="ru-RU"/>
        </w:rPr>
        <w:t>basic</w:t>
      </w:r>
      <w:r w:rsidRPr="0042739D">
        <w:rPr>
          <w:lang w:val="ru-RU"/>
        </w:rPr>
        <w:t xml:space="preserve"> в диапазоне от 0 кГц до ±400 кГц, но также и отношения для диапазонов ±500 кГц и ±1000 кГц. Значения для диапазона от 600 до 900 кГц могут быть получены путем интерполяции.</w:t>
      </w:r>
    </w:p>
    <w:p w14:paraId="71200440" w14:textId="25FD8850" w:rsidR="00F34A90" w:rsidRPr="0042739D" w:rsidRDefault="00F34A90" w:rsidP="00F34A90">
      <w:pPr>
        <w:pStyle w:val="TableNo"/>
        <w:spacing w:before="480"/>
        <w:rPr>
          <w:lang w:val="ru-RU"/>
        </w:rPr>
      </w:pPr>
      <w:bookmarkStart w:id="422" w:name="_Ref270669610"/>
      <w:r w:rsidRPr="0042739D">
        <w:rPr>
          <w:lang w:val="ru-RU"/>
        </w:rPr>
        <w:t xml:space="preserve">ТАБЛИЦА </w:t>
      </w:r>
      <w:r w:rsidR="00E477D6" w:rsidRPr="0042739D">
        <w:rPr>
          <w:lang w:val="ru-RU"/>
        </w:rPr>
        <w:t>6</w:t>
      </w:r>
      <w:r w:rsidR="00E477D6">
        <w:rPr>
          <w:lang w:val="ru-RU"/>
        </w:rPr>
        <w:t>3</w:t>
      </w:r>
    </w:p>
    <w:bookmarkEnd w:id="422"/>
    <w:p w14:paraId="745000CF" w14:textId="77777777"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ЧМ при воздействии помех от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F34A90" w:rsidRPr="0042739D" w14:paraId="56C73D4A" w14:textId="77777777" w:rsidTr="00F0043E">
        <w:trPr>
          <w:trHeight w:val="170"/>
          <w:jc w:val="center"/>
        </w:trPr>
        <w:tc>
          <w:tcPr>
            <w:tcW w:w="3718" w:type="dxa"/>
            <w:gridSpan w:val="2"/>
          </w:tcPr>
          <w:p w14:paraId="3C3C0541" w14:textId="77777777" w:rsidR="00F34A90" w:rsidRPr="0042739D" w:rsidRDefault="00F34A90" w:rsidP="00F0043E">
            <w:pPr>
              <w:pStyle w:val="Tablehead"/>
              <w:jc w:val="left"/>
              <w:rPr>
                <w:b w:val="0"/>
                <w:bCs/>
                <w:lang w:val="ru-RU"/>
              </w:rPr>
            </w:pPr>
            <w:r w:rsidRPr="0042739D">
              <w:rPr>
                <w:b w:val="0"/>
                <w:lang w:val="ru-RU"/>
              </w:rPr>
              <w:t>Сдвиг частоты (кГц)</w:t>
            </w:r>
          </w:p>
        </w:tc>
        <w:tc>
          <w:tcPr>
            <w:tcW w:w="561" w:type="dxa"/>
            <w:noWrap/>
          </w:tcPr>
          <w:p w14:paraId="65A2526C" w14:textId="77777777" w:rsidR="00F34A90" w:rsidRPr="0042739D" w:rsidRDefault="00F34A90" w:rsidP="00F0043E">
            <w:pPr>
              <w:pStyle w:val="Tablehead"/>
              <w:rPr>
                <w:b w:val="0"/>
                <w:bCs/>
                <w:lang w:val="ru-RU"/>
              </w:rPr>
            </w:pPr>
            <w:r w:rsidRPr="0042739D">
              <w:rPr>
                <w:b w:val="0"/>
                <w:bCs/>
                <w:lang w:val="ru-RU"/>
              </w:rPr>
              <w:t>0</w:t>
            </w:r>
          </w:p>
        </w:tc>
        <w:tc>
          <w:tcPr>
            <w:tcW w:w="858" w:type="dxa"/>
            <w:noWrap/>
          </w:tcPr>
          <w:p w14:paraId="1F40E1D6" w14:textId="77777777" w:rsidR="00F34A90" w:rsidRPr="0042739D" w:rsidRDefault="00F34A90" w:rsidP="00F0043E">
            <w:pPr>
              <w:pStyle w:val="Tablehead"/>
              <w:rPr>
                <w:b w:val="0"/>
                <w:bCs/>
                <w:lang w:val="ru-RU"/>
              </w:rPr>
            </w:pPr>
            <w:r w:rsidRPr="0042739D">
              <w:rPr>
                <w:b w:val="0"/>
                <w:bCs/>
                <w:lang w:val="ru-RU"/>
              </w:rPr>
              <w:t>±100</w:t>
            </w:r>
          </w:p>
        </w:tc>
        <w:tc>
          <w:tcPr>
            <w:tcW w:w="858" w:type="dxa"/>
            <w:noWrap/>
          </w:tcPr>
          <w:p w14:paraId="1724981A" w14:textId="77777777" w:rsidR="00F34A90" w:rsidRPr="0042739D" w:rsidRDefault="00F34A90" w:rsidP="00F0043E">
            <w:pPr>
              <w:pStyle w:val="Tablehead"/>
              <w:rPr>
                <w:b w:val="0"/>
                <w:bCs/>
                <w:lang w:val="ru-RU"/>
              </w:rPr>
            </w:pPr>
            <w:r w:rsidRPr="0042739D">
              <w:rPr>
                <w:b w:val="0"/>
                <w:bCs/>
                <w:lang w:val="ru-RU"/>
              </w:rPr>
              <w:t>±200</w:t>
            </w:r>
          </w:p>
        </w:tc>
        <w:tc>
          <w:tcPr>
            <w:tcW w:w="858" w:type="dxa"/>
            <w:noWrap/>
          </w:tcPr>
          <w:p w14:paraId="71EBCA40" w14:textId="77777777" w:rsidR="00F34A90" w:rsidRPr="0042739D" w:rsidRDefault="00F34A90" w:rsidP="00F0043E">
            <w:pPr>
              <w:pStyle w:val="Tablehead"/>
              <w:rPr>
                <w:b w:val="0"/>
                <w:bCs/>
                <w:lang w:val="ru-RU"/>
              </w:rPr>
            </w:pPr>
            <w:r w:rsidRPr="0042739D">
              <w:rPr>
                <w:b w:val="0"/>
                <w:bCs/>
                <w:lang w:val="ru-RU"/>
              </w:rPr>
              <w:t>±300</w:t>
            </w:r>
          </w:p>
        </w:tc>
        <w:tc>
          <w:tcPr>
            <w:tcW w:w="858" w:type="dxa"/>
            <w:noWrap/>
          </w:tcPr>
          <w:p w14:paraId="7DBAEAEA" w14:textId="77777777" w:rsidR="00F34A90" w:rsidRPr="0042739D" w:rsidRDefault="00F34A90" w:rsidP="00F0043E">
            <w:pPr>
              <w:pStyle w:val="Tablehead"/>
              <w:rPr>
                <w:b w:val="0"/>
                <w:bCs/>
                <w:lang w:val="ru-RU"/>
              </w:rPr>
            </w:pPr>
            <w:r w:rsidRPr="0042739D">
              <w:rPr>
                <w:b w:val="0"/>
                <w:bCs/>
                <w:lang w:val="ru-RU"/>
              </w:rPr>
              <w:t>±400</w:t>
            </w:r>
          </w:p>
        </w:tc>
        <w:tc>
          <w:tcPr>
            <w:tcW w:w="858" w:type="dxa"/>
          </w:tcPr>
          <w:p w14:paraId="06D301FB" w14:textId="77777777" w:rsidR="00F34A90" w:rsidRPr="0042739D" w:rsidRDefault="00F34A90" w:rsidP="00F0043E">
            <w:pPr>
              <w:pStyle w:val="Tablehead"/>
              <w:rPr>
                <w:b w:val="0"/>
                <w:bCs/>
                <w:lang w:val="ru-RU"/>
              </w:rPr>
            </w:pPr>
            <w:r w:rsidRPr="0042739D">
              <w:rPr>
                <w:b w:val="0"/>
                <w:bCs/>
                <w:lang w:val="ru-RU"/>
              </w:rPr>
              <w:t>±500</w:t>
            </w:r>
          </w:p>
        </w:tc>
        <w:tc>
          <w:tcPr>
            <w:tcW w:w="1070" w:type="dxa"/>
          </w:tcPr>
          <w:p w14:paraId="67FFAE1B" w14:textId="77777777" w:rsidR="00F34A90" w:rsidRPr="0042739D" w:rsidRDefault="00F34A90" w:rsidP="00F0043E">
            <w:pPr>
              <w:pStyle w:val="Tablehead"/>
              <w:rPr>
                <w:b w:val="0"/>
                <w:bCs/>
                <w:lang w:val="ru-RU"/>
              </w:rPr>
            </w:pPr>
            <w:r w:rsidRPr="0042739D">
              <w:rPr>
                <w:b w:val="0"/>
                <w:bCs/>
                <w:lang w:val="ru-RU"/>
              </w:rPr>
              <w:t>±1000</w:t>
            </w:r>
          </w:p>
        </w:tc>
      </w:tr>
      <w:tr w:rsidR="00F34A90" w:rsidRPr="0042739D" w14:paraId="37749984" w14:textId="77777777" w:rsidTr="00F0043E">
        <w:trPr>
          <w:trHeight w:val="170"/>
          <w:jc w:val="center"/>
        </w:trPr>
        <w:tc>
          <w:tcPr>
            <w:tcW w:w="2410" w:type="dxa"/>
          </w:tcPr>
          <w:p w14:paraId="348726E9" w14:textId="77777777" w:rsidR="00F34A90" w:rsidRPr="0042739D" w:rsidRDefault="00F34A90" w:rsidP="00F0043E">
            <w:pPr>
              <w:pStyle w:val="Tabletext"/>
              <w:jc w:val="left"/>
              <w:rPr>
                <w:lang w:val="ru-RU"/>
              </w:rPr>
            </w:pPr>
            <w:r w:rsidRPr="0042739D">
              <w:rPr>
                <w:lang w:val="ru-RU"/>
              </w:rPr>
              <w:t>Базовое защитное отношение для ЧМ (стерео)</w:t>
            </w:r>
          </w:p>
        </w:tc>
        <w:tc>
          <w:tcPr>
            <w:tcW w:w="1308" w:type="dxa"/>
            <w:noWrap/>
          </w:tcPr>
          <w:p w14:paraId="3FEC891E" w14:textId="77777777"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561" w:type="dxa"/>
          </w:tcPr>
          <w:p w14:paraId="705520E2" w14:textId="77777777" w:rsidR="00F34A90" w:rsidRPr="0042739D" w:rsidRDefault="00F34A90" w:rsidP="00F0043E">
            <w:pPr>
              <w:pStyle w:val="Tabletext"/>
              <w:jc w:val="center"/>
              <w:rPr>
                <w:lang w:val="ru-RU"/>
              </w:rPr>
            </w:pPr>
            <w:r w:rsidRPr="0042739D">
              <w:rPr>
                <w:lang w:val="ru-RU"/>
              </w:rPr>
              <w:t>49</w:t>
            </w:r>
          </w:p>
        </w:tc>
        <w:tc>
          <w:tcPr>
            <w:tcW w:w="858" w:type="dxa"/>
          </w:tcPr>
          <w:p w14:paraId="0CDB67E7" w14:textId="77777777" w:rsidR="00F34A90" w:rsidRPr="0042739D" w:rsidRDefault="00F34A90" w:rsidP="00F0043E">
            <w:pPr>
              <w:pStyle w:val="Tabletext"/>
              <w:jc w:val="center"/>
              <w:rPr>
                <w:lang w:val="ru-RU"/>
              </w:rPr>
            </w:pPr>
            <w:r w:rsidRPr="0042739D">
              <w:rPr>
                <w:lang w:val="ru-RU"/>
              </w:rPr>
              <w:t>30</w:t>
            </w:r>
          </w:p>
        </w:tc>
        <w:tc>
          <w:tcPr>
            <w:tcW w:w="858" w:type="dxa"/>
          </w:tcPr>
          <w:p w14:paraId="582DCEAD" w14:textId="77777777" w:rsidR="00F34A90" w:rsidRPr="0042739D" w:rsidRDefault="00F34A90" w:rsidP="00F0043E">
            <w:pPr>
              <w:pStyle w:val="Tabletext"/>
              <w:jc w:val="center"/>
              <w:rPr>
                <w:lang w:val="ru-RU"/>
              </w:rPr>
            </w:pPr>
            <w:r w:rsidRPr="0042739D">
              <w:rPr>
                <w:lang w:val="ru-RU"/>
              </w:rPr>
              <w:t>3</w:t>
            </w:r>
          </w:p>
        </w:tc>
        <w:tc>
          <w:tcPr>
            <w:tcW w:w="858" w:type="dxa"/>
          </w:tcPr>
          <w:p w14:paraId="705EA0CE" w14:textId="77777777" w:rsidR="00F34A90" w:rsidRPr="0042739D" w:rsidRDefault="00F34A90" w:rsidP="00F0043E">
            <w:pPr>
              <w:pStyle w:val="Tabletext"/>
              <w:jc w:val="center"/>
              <w:rPr>
                <w:lang w:val="ru-RU"/>
              </w:rPr>
            </w:pPr>
            <w:r w:rsidRPr="0042739D">
              <w:rPr>
                <w:lang w:val="ru-RU"/>
              </w:rPr>
              <w:t>−8</w:t>
            </w:r>
          </w:p>
        </w:tc>
        <w:tc>
          <w:tcPr>
            <w:tcW w:w="858" w:type="dxa"/>
          </w:tcPr>
          <w:p w14:paraId="794BF67E" w14:textId="77777777" w:rsidR="00F34A90" w:rsidRPr="0042739D" w:rsidRDefault="00F34A90" w:rsidP="00F0043E">
            <w:pPr>
              <w:pStyle w:val="Tabletext"/>
              <w:jc w:val="center"/>
              <w:rPr>
                <w:lang w:val="ru-RU"/>
              </w:rPr>
            </w:pPr>
            <w:r w:rsidRPr="0042739D">
              <w:rPr>
                <w:lang w:val="ru-RU"/>
              </w:rPr>
              <w:t>−11</w:t>
            </w:r>
          </w:p>
        </w:tc>
        <w:tc>
          <w:tcPr>
            <w:tcW w:w="858" w:type="dxa"/>
          </w:tcPr>
          <w:p w14:paraId="723C431F" w14:textId="77777777" w:rsidR="00F34A90" w:rsidRPr="0042739D" w:rsidRDefault="00F34A90" w:rsidP="00F0043E">
            <w:pPr>
              <w:pStyle w:val="Tabletext"/>
              <w:jc w:val="center"/>
              <w:rPr>
                <w:lang w:val="ru-RU"/>
              </w:rPr>
            </w:pPr>
            <w:r w:rsidRPr="0042739D">
              <w:rPr>
                <w:lang w:val="ru-RU"/>
              </w:rPr>
              <w:t>−13</w:t>
            </w:r>
          </w:p>
        </w:tc>
        <w:tc>
          <w:tcPr>
            <w:tcW w:w="1070" w:type="dxa"/>
          </w:tcPr>
          <w:p w14:paraId="0CE7E624" w14:textId="77777777" w:rsidR="00F34A90" w:rsidRPr="0042739D" w:rsidRDefault="00F34A90" w:rsidP="00F0043E">
            <w:pPr>
              <w:pStyle w:val="Tabletext"/>
              <w:jc w:val="center"/>
              <w:rPr>
                <w:lang w:val="ru-RU"/>
              </w:rPr>
            </w:pPr>
            <w:r w:rsidRPr="0042739D">
              <w:rPr>
                <w:lang w:val="ru-RU"/>
              </w:rPr>
              <w:t>−21</w:t>
            </w:r>
          </w:p>
        </w:tc>
      </w:tr>
    </w:tbl>
    <w:p w14:paraId="0CCAC0F0" w14:textId="77777777" w:rsidR="00774B0A" w:rsidRPr="00774B0A" w:rsidRDefault="00774B0A" w:rsidP="00774B0A">
      <w:pPr>
        <w:pStyle w:val="Tablefin"/>
        <w:rPr>
          <w:sz w:val="12"/>
          <w:szCs w:val="12"/>
        </w:rPr>
      </w:pPr>
    </w:p>
    <w:p w14:paraId="15782F65" w14:textId="77777777" w:rsidR="00F34A90" w:rsidRPr="0042739D" w:rsidRDefault="00F34A90" w:rsidP="00F34A90">
      <w:pPr>
        <w:pStyle w:val="Heading4"/>
        <w:rPr>
          <w:lang w:val="ru-RU"/>
        </w:rPr>
      </w:pPr>
      <w:r w:rsidRPr="0042739D">
        <w:rPr>
          <w:lang w:val="ru-RU"/>
        </w:rPr>
        <w:lastRenderedPageBreak/>
        <w:t>8.2.2.2</w:t>
      </w:r>
      <w:r w:rsidRPr="0042739D">
        <w:rPr>
          <w:lang w:val="ru-RU"/>
        </w:rPr>
        <w:tab/>
        <w:t>Защитные отношения для DAB в полосе III ОВЧ</w:t>
      </w:r>
    </w:p>
    <w:p w14:paraId="3D01086C" w14:textId="4EA40938" w:rsidR="00F34A90" w:rsidRPr="0042739D" w:rsidRDefault="00F34A90" w:rsidP="00E477D6">
      <w:pPr>
        <w:rPr>
          <w:lang w:val="ru-RU"/>
        </w:rPr>
      </w:pPr>
      <w:r w:rsidRPr="0042739D">
        <w:rPr>
          <w:lang w:val="ru-RU"/>
        </w:rPr>
        <w:t xml:space="preserve">Параметры сигнала DAB приведены в </w:t>
      </w:r>
      <w:r w:rsidR="00E477D6">
        <w:rPr>
          <w:lang w:val="ru-RU"/>
        </w:rPr>
        <w:t xml:space="preserve">Приложении 1 к настоящей </w:t>
      </w:r>
      <w:r w:rsidRPr="0042739D">
        <w:rPr>
          <w:lang w:val="ru-RU"/>
        </w:rPr>
        <w:t>Рекомендации.</w:t>
      </w:r>
    </w:p>
    <w:p w14:paraId="396FA9BF" w14:textId="41A72002" w:rsidR="00F34A90" w:rsidRDefault="00F34A90" w:rsidP="00F34A90">
      <w:pPr>
        <w:pStyle w:val="AnnexNoTitle"/>
        <w:rPr>
          <w:szCs w:val="26"/>
          <w:lang w:val="ru-RU"/>
        </w:rPr>
      </w:pPr>
      <w:bookmarkStart w:id="423" w:name="_Toc134439736"/>
      <w:bookmarkEnd w:id="408"/>
      <w:bookmarkEnd w:id="409"/>
      <w:bookmarkEnd w:id="410"/>
      <w:r w:rsidRPr="0042739D">
        <w:rPr>
          <w:szCs w:val="26"/>
          <w:lang w:val="ru-RU"/>
        </w:rPr>
        <w:t>Библиография</w:t>
      </w:r>
      <w:bookmarkEnd w:id="423"/>
    </w:p>
    <w:p w14:paraId="4383D148" w14:textId="77777777" w:rsidR="00F00B29" w:rsidRPr="00F00B29" w:rsidRDefault="00F00B29" w:rsidP="00F00B29">
      <w:pPr>
        <w:rPr>
          <w:lang w:val="ru-RU"/>
        </w:rPr>
      </w:pPr>
    </w:p>
    <w:p w14:paraId="3D628D36" w14:textId="3E23A820" w:rsidR="00F34A90" w:rsidRPr="00F05B56" w:rsidRDefault="00F34A90" w:rsidP="00F00B29">
      <w:pPr>
        <w:pStyle w:val="Reftext"/>
        <w:rPr>
          <w:lang w:val="ru-RU"/>
        </w:rPr>
      </w:pPr>
      <w:r w:rsidRPr="003467C5">
        <w:rPr>
          <w:lang w:val="en-US"/>
        </w:rPr>
        <w:t>ETSI</w:t>
      </w:r>
      <w:r w:rsidRPr="00D4087F">
        <w:rPr>
          <w:lang w:val="ru-RU"/>
        </w:rPr>
        <w:t xml:space="preserve"> </w:t>
      </w:r>
      <w:r w:rsidRPr="003467C5">
        <w:rPr>
          <w:lang w:val="en-US"/>
        </w:rPr>
        <w:t>EN</w:t>
      </w:r>
      <w:r w:rsidRPr="00D4087F">
        <w:rPr>
          <w:lang w:val="ru-RU"/>
        </w:rPr>
        <w:t xml:space="preserve"> 201 980; </w:t>
      </w:r>
      <w:r w:rsidRPr="003467C5">
        <w:rPr>
          <w:lang w:val="en-US"/>
        </w:rPr>
        <w:t>Digital</w:t>
      </w:r>
      <w:r w:rsidRPr="00D4087F">
        <w:rPr>
          <w:lang w:val="ru-RU"/>
        </w:rPr>
        <w:t xml:space="preserve"> </w:t>
      </w:r>
      <w:r w:rsidRPr="003467C5">
        <w:rPr>
          <w:lang w:val="en-US"/>
        </w:rPr>
        <w:t>Radio</w:t>
      </w:r>
      <w:r w:rsidRPr="00D4087F">
        <w:rPr>
          <w:lang w:val="ru-RU"/>
        </w:rPr>
        <w:t xml:space="preserve"> </w:t>
      </w:r>
      <w:r w:rsidRPr="003467C5">
        <w:rPr>
          <w:lang w:val="en-US"/>
        </w:rPr>
        <w:t>Mondiale</w:t>
      </w:r>
      <w:r w:rsidRPr="00D4087F">
        <w:rPr>
          <w:lang w:val="ru-RU"/>
        </w:rPr>
        <w:t xml:space="preserve"> (</w:t>
      </w:r>
      <w:r w:rsidRPr="00F00B29">
        <w:t>DRM</w:t>
      </w:r>
      <w:r w:rsidRPr="00D4087F">
        <w:rPr>
          <w:lang w:val="ru-RU"/>
        </w:rPr>
        <w:t xml:space="preserve">); </w:t>
      </w:r>
      <w:r w:rsidRPr="003467C5">
        <w:rPr>
          <w:lang w:val="en-US"/>
        </w:rPr>
        <w:t>System</w:t>
      </w:r>
      <w:r w:rsidRPr="00D4087F">
        <w:rPr>
          <w:lang w:val="ru-RU"/>
        </w:rPr>
        <w:t xml:space="preserve"> </w:t>
      </w:r>
      <w:r w:rsidRPr="003467C5">
        <w:rPr>
          <w:lang w:val="en-US"/>
        </w:rPr>
        <w:t>Specification</w:t>
      </w:r>
      <w:r w:rsidR="00F00B29">
        <w:rPr>
          <w:lang w:val="en-US"/>
        </w:rPr>
        <w:t>.</w:t>
      </w:r>
    </w:p>
    <w:p w14:paraId="4AA87316" w14:textId="3B53F79F" w:rsidR="00311A89" w:rsidRPr="00F05B56" w:rsidRDefault="00311A89" w:rsidP="00311A89">
      <w:pPr>
        <w:rPr>
          <w:lang w:val="ru-RU"/>
        </w:rPr>
      </w:pPr>
    </w:p>
    <w:p w14:paraId="1F4F666E" w14:textId="77777777" w:rsidR="00311A89" w:rsidRPr="00D4087F" w:rsidRDefault="00311A89" w:rsidP="00311A89">
      <w:pPr>
        <w:rPr>
          <w:lang w:val="ru-RU"/>
        </w:rPr>
      </w:pPr>
    </w:p>
    <w:p w14:paraId="6E84D3FD" w14:textId="77777777" w:rsidR="00F34A90" w:rsidRPr="0042739D" w:rsidRDefault="00F34A90" w:rsidP="00F34A90">
      <w:pPr>
        <w:pStyle w:val="AnnexNoTitle"/>
        <w:keepNext w:val="0"/>
        <w:rPr>
          <w:szCs w:val="26"/>
          <w:lang w:val="ru-RU" w:eastAsia="zh-CN"/>
        </w:rPr>
      </w:pPr>
      <w:bookmarkStart w:id="424" w:name="_Toc134439737"/>
      <w:r w:rsidRPr="0042739D">
        <w:rPr>
          <w:szCs w:val="26"/>
          <w:lang w:val="ru-RU"/>
        </w:rPr>
        <w:t>Приложение 4</w:t>
      </w:r>
      <w:r w:rsidRPr="0042739D">
        <w:rPr>
          <w:szCs w:val="26"/>
          <w:lang w:val="ru-RU"/>
        </w:rPr>
        <w:br/>
      </w:r>
      <w:r w:rsidRPr="0042739D">
        <w:rPr>
          <w:szCs w:val="26"/>
          <w:lang w:val="ru-RU"/>
        </w:rPr>
        <w:br/>
      </w:r>
      <w:bookmarkStart w:id="425" w:name="_Ref402942315"/>
      <w:bookmarkStart w:id="426" w:name="_Toc404608735"/>
      <w:r w:rsidRPr="0042739D">
        <w:rPr>
          <w:szCs w:val="26"/>
          <w:lang w:val="ru-RU"/>
        </w:rPr>
        <w:t>Техническая основа для планирования системы C наземного цифрового звукового радиовещания (HD Radio) в полосе II ОВЧ</w:t>
      </w:r>
      <w:bookmarkEnd w:id="424"/>
    </w:p>
    <w:p w14:paraId="78C59515" w14:textId="77777777" w:rsidR="00F34A90" w:rsidRPr="0042739D" w:rsidRDefault="00F34A90" w:rsidP="00F34A90">
      <w:pPr>
        <w:pStyle w:val="Heading1"/>
        <w:rPr>
          <w:lang w:val="ru-RU"/>
        </w:rPr>
      </w:pPr>
      <w:bookmarkStart w:id="427" w:name="_Toc134439738"/>
      <w:r w:rsidRPr="0042739D">
        <w:rPr>
          <w:lang w:val="ru-RU"/>
        </w:rPr>
        <w:t>1</w:t>
      </w:r>
      <w:r w:rsidRPr="0042739D">
        <w:rPr>
          <w:lang w:val="ru-RU"/>
        </w:rPr>
        <w:tab/>
      </w:r>
      <w:bookmarkEnd w:id="425"/>
      <w:bookmarkEnd w:id="426"/>
      <w:r w:rsidRPr="0042739D">
        <w:rPr>
          <w:lang w:val="ru-RU"/>
        </w:rPr>
        <w:t>Введение</w:t>
      </w:r>
      <w:bookmarkEnd w:id="427"/>
    </w:p>
    <w:p w14:paraId="4EF5305A" w14:textId="77777777" w:rsidR="00F34A90" w:rsidRPr="0042739D" w:rsidRDefault="00F34A90" w:rsidP="00F34A90">
      <w:pPr>
        <w:rPr>
          <w:lang w:val="ru-RU"/>
        </w:rPr>
      </w:pPr>
      <w:r w:rsidRPr="0042739D">
        <w:rPr>
          <w:lang w:val="ru-RU"/>
        </w:rPr>
        <w:t>В гибридной конфигурации HD Radio используются уже имеющиеся распределения в полосе II ОВЧ и параллельно с существующим аналоговым ЧМ-вещанием встраиваются новые службы передачи звука и данных. Данная реализация технологии IBOC сохраняет аналоговое вещание, осуществляемое на основном частотном присвоении, и добавляет низкоуровневые цифровые сигналы в непосредственном соседстве с аналоговым сигналом. Эти цифровые сигналы могут находиться с какой-то одной стороны или с обеих сторон от аналогового сигнала. Этот подход, как уже отмечалось, известен как передача в пределах той же полосы и по тому же каналу (IBOC) и определен к</w:t>
      </w:r>
      <w:r w:rsidR="005E5B6C">
        <w:rPr>
          <w:lang w:val="ru-RU"/>
        </w:rPr>
        <w:t>ак система C в Рекомендации МСЭ</w:t>
      </w:r>
      <w:r w:rsidR="005E5B6C">
        <w:rPr>
          <w:lang w:val="ru-RU"/>
        </w:rPr>
        <w:noBreakHyphen/>
      </w:r>
      <w:r w:rsidRPr="0042739D">
        <w:rPr>
          <w:lang w:val="ru-RU"/>
        </w:rPr>
        <w:t>R BS.1114.</w:t>
      </w:r>
    </w:p>
    <w:p w14:paraId="2F4CD1ED" w14:textId="77777777" w:rsidR="00F34A90" w:rsidRPr="0042739D" w:rsidRDefault="00F34A90" w:rsidP="00F34A90">
      <w:pPr>
        <w:rPr>
          <w:lang w:val="ru-RU"/>
        </w:rPr>
      </w:pPr>
      <w:r w:rsidRPr="0042739D">
        <w:rPr>
          <w:lang w:val="ru-RU"/>
        </w:rPr>
        <w:t>Реализация IBOC в системе HD Radio сохраняет мощность аналогового сигнала, добавляя по соседству менее мощные цифровые несущие с регулируемой шириной полосы частот. Такая схема, допускающая регулирование ширины полосы частот и мощности цифрового сигнала, обеспечивает возможность контролируемого компромисса между покрытием цифрового сигнала и доступностью соседних каналов.</w:t>
      </w:r>
    </w:p>
    <w:p w14:paraId="311E33C9" w14:textId="77777777" w:rsidR="00F34A90" w:rsidRPr="0042739D" w:rsidRDefault="00F34A90" w:rsidP="00F34A90">
      <w:pPr>
        <w:rPr>
          <w:lang w:val="ru-RU"/>
        </w:rPr>
      </w:pPr>
      <w:r w:rsidRPr="0042739D">
        <w:rPr>
          <w:lang w:val="ru-RU"/>
        </w:rPr>
        <w:t>Для целей развертывания ЧМ-системы HD Radio в полосе II ОВЧ может рассматриваться вопрос об определенном качестве приема.</w:t>
      </w:r>
    </w:p>
    <w:p w14:paraId="6EB572D2" w14:textId="77777777" w:rsidR="00F34A90" w:rsidRPr="0042739D" w:rsidRDefault="00F34A90" w:rsidP="00F34A90">
      <w:pPr>
        <w:rPr>
          <w:lang w:val="ru-RU" w:eastAsia="de-DE"/>
        </w:rPr>
      </w:pPr>
      <w:r w:rsidRPr="0042739D">
        <w:rPr>
          <w:lang w:val="ru-RU"/>
        </w:rPr>
        <w:t>В настоящем Приложении кратко изложены требования, позволяющие обеспечить соответствующее качество приема. Приведенный здесь анализ следует руководящим указаниям, которые содержатся в применимых спецификациях. Дополнительно при проведении анализа там, где это уместно, используются другие применимые руководящие документы и наработки из Районов 1, 2 и 3 МСЭ, а также США.</w:t>
      </w:r>
    </w:p>
    <w:p w14:paraId="4202C319" w14:textId="77777777" w:rsidR="00F34A90" w:rsidRPr="0042739D" w:rsidRDefault="00F34A90" w:rsidP="00F34A90">
      <w:pPr>
        <w:pStyle w:val="Heading1"/>
        <w:rPr>
          <w:lang w:val="ru-RU"/>
        </w:rPr>
      </w:pPr>
      <w:bookmarkStart w:id="428" w:name="_Ref402942326"/>
      <w:bookmarkStart w:id="429" w:name="_Toc404608736"/>
      <w:bookmarkStart w:id="430" w:name="_Toc134439739"/>
      <w:r w:rsidRPr="0042739D">
        <w:rPr>
          <w:lang w:val="ru-RU"/>
        </w:rPr>
        <w:t>2</w:t>
      </w:r>
      <w:r w:rsidRPr="0042739D">
        <w:rPr>
          <w:lang w:val="ru-RU"/>
        </w:rPr>
        <w:tab/>
      </w:r>
      <w:bookmarkEnd w:id="428"/>
      <w:bookmarkEnd w:id="429"/>
      <w:r w:rsidRPr="0042739D">
        <w:rPr>
          <w:lang w:val="ru-RU"/>
        </w:rPr>
        <w:t>Конфигурации и определения</w:t>
      </w:r>
      <w:bookmarkEnd w:id="430"/>
    </w:p>
    <w:p w14:paraId="7F0363A1" w14:textId="77777777" w:rsidR="00F34A90" w:rsidRPr="0042739D" w:rsidRDefault="00F34A90" w:rsidP="00F34A90">
      <w:pPr>
        <w:rPr>
          <w:lang w:val="ru-RU" w:eastAsia="de-DE"/>
        </w:rPr>
      </w:pPr>
      <w:r w:rsidRPr="0042739D">
        <w:rPr>
          <w:lang w:val="ru-RU"/>
        </w:rPr>
        <w:t>Устройство системы HD Radio допускает множество различных конфигураций. Конфигурации могут различаться по таким параметры, как ширина полос частот, расположение частот, сочетание полос и пропускная способность. Эти конфигурации отражены в документах по стандартам, таких как NRSC</w:t>
      </w:r>
      <w:r w:rsidRPr="0042739D">
        <w:rPr>
          <w:lang w:val="ru-RU"/>
        </w:rPr>
        <w:noBreakHyphen/>
        <w:t>5</w:t>
      </w:r>
      <w:r w:rsidRPr="0042739D">
        <w:rPr>
          <w:lang w:val="ru-RU"/>
        </w:rPr>
        <w:noBreakHyphen/>
        <w:t>D, или в другой проектной документации. Хотя система предусматривает ряд конфигураций, лишь некоторые из них реализованы на первоначальной основе и предложены к развертыванию в Районах 1, 2 и 3 МСЭ. В дальнейшем могут быть реализованы и другие конфигурации, подходящие для тех или иных местоположений. Часть этих конфигураций кратко описывается в настоящем Приложении вместе с приводимыми параметрами планирования и соображениями, касающимися развертывания.</w:t>
      </w:r>
    </w:p>
    <w:p w14:paraId="4012179E" w14:textId="77777777" w:rsidR="00F34A90" w:rsidRPr="0042739D" w:rsidRDefault="00F34A90" w:rsidP="00F34A90">
      <w:pPr>
        <w:pStyle w:val="Heading2"/>
        <w:rPr>
          <w:lang w:val="ru-RU"/>
        </w:rPr>
      </w:pPr>
      <w:bookmarkStart w:id="431" w:name="_Toc404608737"/>
      <w:bookmarkStart w:id="432" w:name="_Toc134439740"/>
      <w:r w:rsidRPr="0042739D">
        <w:rPr>
          <w:lang w:val="ru-RU"/>
        </w:rPr>
        <w:lastRenderedPageBreak/>
        <w:t>2.1</w:t>
      </w:r>
      <w:r w:rsidRPr="0042739D">
        <w:rPr>
          <w:lang w:val="ru-RU"/>
        </w:rPr>
        <w:tab/>
      </w:r>
      <w:bookmarkEnd w:id="431"/>
      <w:r w:rsidRPr="0042739D">
        <w:rPr>
          <w:lang w:val="ru-RU"/>
        </w:rPr>
        <w:t>Конфигурации системы HD Radio</w:t>
      </w:r>
      <w:bookmarkEnd w:id="432"/>
    </w:p>
    <w:p w14:paraId="1120D341" w14:textId="77777777" w:rsidR="00F34A90" w:rsidRPr="0042739D" w:rsidRDefault="00F34A90" w:rsidP="00F34A90">
      <w:pPr>
        <w:rPr>
          <w:lang w:val="ru-RU"/>
        </w:rPr>
      </w:pPr>
      <w:r w:rsidRPr="0042739D">
        <w:rPr>
          <w:lang w:val="ru-RU"/>
        </w:rPr>
        <w:t>В приведенном здесь анализе описываются конфигурации, которые сочтены пригодными для первоначального развертывания в Районах 1, 2 и 3 МСЭ. В дальнейшем может быть рассмотрена возможность развертывания в перечисленных Районах дополнительных конфигураций, для описания которых этот анализ может быть расширен.</w:t>
      </w:r>
    </w:p>
    <w:p w14:paraId="335529B3" w14:textId="77777777" w:rsidR="00F34A90" w:rsidRPr="0042739D" w:rsidRDefault="00F34A90" w:rsidP="00F34A90">
      <w:pPr>
        <w:rPr>
          <w:lang w:val="ru-RU"/>
        </w:rPr>
      </w:pPr>
      <w:r w:rsidRPr="0042739D">
        <w:rPr>
          <w:lang w:val="ru-RU"/>
        </w:rPr>
        <w:t>Конфигурация системы может предусматривать использование одного блока частот с шириной полосы частот цифрового сигнала 70 кГц или одного блока частот с шириной полосы частот цифрового сигнала 100 кГц. Конфигурация определяется режимами системы и задает то или иное сочетание логических каналов, скорости передачи данных и уровня защиты.</w:t>
      </w:r>
    </w:p>
    <w:p w14:paraId="652D7DA2" w14:textId="77777777" w:rsidR="00F34A90" w:rsidRPr="0042739D" w:rsidRDefault="00F34A90" w:rsidP="00F34A90">
      <w:pPr>
        <w:rPr>
          <w:lang w:val="ru-RU"/>
        </w:rPr>
      </w:pPr>
      <w:r w:rsidRPr="0042739D">
        <w:rPr>
          <w:lang w:val="ru-RU"/>
        </w:rPr>
        <w:t>В конфигурации, предусматривающей один блок частот с шириной полосы 70 кГц, система может быть настроена для работы в режиме MP9, в котором используется логический канал P1 и обеспечивается пропускная способность (эффективная скорость передачи данных) 98,3 кбит/с. Схема модуляции – QPSK.</w:t>
      </w:r>
    </w:p>
    <w:p w14:paraId="1D39A63E" w14:textId="77777777" w:rsidR="00F34A90" w:rsidRPr="0042739D" w:rsidRDefault="00F34A90" w:rsidP="00F34A90">
      <w:pPr>
        <w:rPr>
          <w:lang w:val="ru-RU"/>
        </w:rPr>
      </w:pPr>
      <w:r w:rsidRPr="0042739D">
        <w:rPr>
          <w:lang w:val="ru-RU"/>
        </w:rPr>
        <w:t>В конфигурации, предусматривающей один блок частот с шириной полосы 100 кГц, система может быть настроена для работы в режимах MP12 или MP19, что позволяет найти компромисс между пропускной способностью (эффективной скоростью передачи данных) и устойчивостью. В режиме MP12 система использует логический канал P1 с обеспечением пропускной способности (эффективной скорости передачи данных) 98,3 кбит/с, а в режиме MP19 – логические каналы P1 и P3 с обеспечением пропускной способности (эффективной скорости передачи данных) 122,9 кбит/с. Схема модуляции – QPSK.</w:t>
      </w:r>
    </w:p>
    <w:p w14:paraId="47AB4BB3" w14:textId="77777777" w:rsidR="00F34A90" w:rsidRPr="0042739D" w:rsidRDefault="00F34A90" w:rsidP="00F34A90">
      <w:pPr>
        <w:rPr>
          <w:lang w:val="ru-RU"/>
        </w:rPr>
      </w:pPr>
      <w:r w:rsidRPr="0042739D">
        <w:rPr>
          <w:lang w:val="ru-RU"/>
        </w:rPr>
        <w:t>Система HD Radio поддерживает также совмещенные конфигураци</w:t>
      </w:r>
      <w:r w:rsidR="00102BC1">
        <w:rPr>
          <w:lang w:val="ru-RU"/>
        </w:rPr>
        <w:t>и с двумя цифровыми полосами. В </w:t>
      </w:r>
      <w:r w:rsidRPr="0042739D">
        <w:rPr>
          <w:lang w:val="ru-RU"/>
        </w:rPr>
        <w:t xml:space="preserve">контексте планирования, совместного использования частот и совместимости в полосе II эти две цифровые полосы рассматриваются как два независимых сигнала. Совмещенные конфигурации обеспечивают повышенную устойчивость или пропускную способность (эффективную скорость передачи данных). В конфигурации, предусматривающей два блока частот с шириной полос по 70 кГц, система может быть настроена для работы в режиме MP1, в котором используется логический канал P1 и обеспечивается пропускная способность (эффективная скорость </w:t>
      </w:r>
      <w:r w:rsidR="00102BC1">
        <w:rPr>
          <w:lang w:val="ru-RU"/>
        </w:rPr>
        <w:t>передачи данных) 98,3 кбит/с. В </w:t>
      </w:r>
      <w:r w:rsidRPr="0042739D">
        <w:rPr>
          <w:lang w:val="ru-RU"/>
        </w:rPr>
        <w:t>конфигурации, предусматривающей два блока частот с шириной полос по 100 кГц, система может быть настроена для работы в режиме MP11, в котором используются логические каналы P1, P3 и P4 с обеспечением пропускной способности (эффективной скорости передачи данных) 147,5 кбит/с.</w:t>
      </w:r>
    </w:p>
    <w:p w14:paraId="1183EE31" w14:textId="60290946" w:rsidR="00F34A90" w:rsidRPr="0042739D" w:rsidRDefault="00F34A90" w:rsidP="00F34A90">
      <w:pPr>
        <w:rPr>
          <w:lang w:val="ru-RU" w:eastAsia="de-DE"/>
        </w:rPr>
      </w:pPr>
      <w:r w:rsidRPr="0042739D">
        <w:rPr>
          <w:lang w:val="ru-RU"/>
        </w:rPr>
        <w:t>Основные характеристики конфигураций (режимов работы) системы HD Radio приведены в таблице 6</w:t>
      </w:r>
      <w:r w:rsidR="00E477D6">
        <w:rPr>
          <w:lang w:val="ru-RU"/>
        </w:rPr>
        <w:t>4</w:t>
      </w:r>
      <w:r w:rsidRPr="0042739D">
        <w:rPr>
          <w:lang w:val="ru-RU"/>
        </w:rPr>
        <w:t>.</w:t>
      </w:r>
    </w:p>
    <w:p w14:paraId="0D559151" w14:textId="2155A064" w:rsidR="00F34A90" w:rsidRPr="0042739D" w:rsidRDefault="00F34A90" w:rsidP="001B44A9">
      <w:pPr>
        <w:pStyle w:val="TableNo"/>
        <w:pageBreakBefore/>
        <w:spacing w:before="120"/>
        <w:rPr>
          <w:lang w:val="ru-RU"/>
        </w:rPr>
      </w:pPr>
      <w:bookmarkStart w:id="433" w:name="_Toc404608773"/>
      <w:r w:rsidRPr="0042739D">
        <w:rPr>
          <w:lang w:val="ru-RU"/>
        </w:rPr>
        <w:lastRenderedPageBreak/>
        <w:t xml:space="preserve">ТАБЛИЦА </w:t>
      </w:r>
      <w:r w:rsidR="00E477D6" w:rsidRPr="0042739D">
        <w:rPr>
          <w:lang w:val="ru-RU"/>
        </w:rPr>
        <w:t>6</w:t>
      </w:r>
      <w:r w:rsidR="00E477D6">
        <w:rPr>
          <w:lang w:val="ru-RU"/>
        </w:rPr>
        <w:t>4</w:t>
      </w:r>
    </w:p>
    <w:bookmarkEnd w:id="433"/>
    <w:p w14:paraId="26B476CA" w14:textId="77777777" w:rsidR="00F34A90" w:rsidRPr="0042739D" w:rsidRDefault="00F34A90" w:rsidP="00F34A90">
      <w:pPr>
        <w:pStyle w:val="Tabletitle"/>
        <w:rPr>
          <w:lang w:val="ru-RU"/>
        </w:rPr>
      </w:pPr>
      <w:r w:rsidRPr="0042739D">
        <w:rPr>
          <w:lang w:val="ru-RU"/>
        </w:rPr>
        <w:t>Характеристики различных режимов работы системы HD Radio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919"/>
        <w:gridCol w:w="969"/>
        <w:gridCol w:w="963"/>
        <w:gridCol w:w="974"/>
        <w:gridCol w:w="969"/>
        <w:gridCol w:w="992"/>
        <w:gridCol w:w="872"/>
        <w:gridCol w:w="851"/>
        <w:gridCol w:w="849"/>
        <w:gridCol w:w="1271"/>
      </w:tblGrid>
      <w:tr w:rsidR="00F34A90" w:rsidRPr="0042739D" w14:paraId="40C059A8" w14:textId="77777777" w:rsidTr="00635AE5">
        <w:trPr>
          <w:trHeight w:val="525"/>
          <w:tblHeader/>
          <w:jc w:val="center"/>
        </w:trPr>
        <w:tc>
          <w:tcPr>
            <w:tcW w:w="477" w:type="pct"/>
            <w:vMerge w:val="restart"/>
            <w:shd w:val="clear" w:color="auto" w:fill="auto"/>
            <w:vAlign w:val="center"/>
          </w:tcPr>
          <w:p w14:paraId="743DFD38" w14:textId="77777777" w:rsidR="00F34A90" w:rsidRPr="0042739D" w:rsidRDefault="00F34A90" w:rsidP="00F0043E">
            <w:pPr>
              <w:pStyle w:val="Tablehead"/>
              <w:rPr>
                <w:sz w:val="16"/>
                <w:szCs w:val="16"/>
                <w:lang w:val="ru-RU"/>
              </w:rPr>
            </w:pPr>
            <w:r w:rsidRPr="0042739D">
              <w:rPr>
                <w:sz w:val="16"/>
                <w:szCs w:val="16"/>
                <w:lang w:val="ru-RU"/>
              </w:rPr>
              <w:t xml:space="preserve">Режим работы </w:t>
            </w:r>
            <w:r w:rsidRPr="0042739D">
              <w:rPr>
                <w:sz w:val="16"/>
                <w:szCs w:val="16"/>
                <w:lang w:val="ru-RU"/>
              </w:rPr>
              <w:br/>
              <w:t>системы</w:t>
            </w:r>
          </w:p>
        </w:tc>
        <w:tc>
          <w:tcPr>
            <w:tcW w:w="503" w:type="pct"/>
            <w:vMerge w:val="restart"/>
            <w:shd w:val="clear" w:color="auto" w:fill="auto"/>
            <w:vAlign w:val="center"/>
          </w:tcPr>
          <w:p w14:paraId="09284562" w14:textId="77777777" w:rsidR="00F34A90" w:rsidRPr="0042739D" w:rsidRDefault="00F34A90" w:rsidP="00F0043E">
            <w:pPr>
              <w:pStyle w:val="Tablehead"/>
              <w:rPr>
                <w:sz w:val="16"/>
                <w:szCs w:val="16"/>
                <w:lang w:val="ru-RU"/>
              </w:rPr>
            </w:pPr>
            <w:r w:rsidRPr="0042739D">
              <w:rPr>
                <w:sz w:val="16"/>
                <w:szCs w:val="16"/>
                <w:lang w:val="ru-RU"/>
              </w:rPr>
              <w:t xml:space="preserve">Ширина </w:t>
            </w:r>
            <w:r w:rsidRPr="0042739D">
              <w:rPr>
                <w:sz w:val="16"/>
                <w:szCs w:val="16"/>
                <w:lang w:val="ru-RU"/>
              </w:rPr>
              <w:br/>
              <w:t xml:space="preserve">полосы частот, </w:t>
            </w:r>
            <w:r w:rsidRPr="0042739D">
              <w:rPr>
                <w:sz w:val="16"/>
                <w:szCs w:val="16"/>
                <w:lang w:val="ru-RU"/>
              </w:rPr>
              <w:br/>
              <w:t>(кГц)</w:t>
            </w:r>
          </w:p>
        </w:tc>
        <w:tc>
          <w:tcPr>
            <w:tcW w:w="500" w:type="pct"/>
            <w:vMerge w:val="restart"/>
            <w:shd w:val="clear" w:color="auto" w:fill="auto"/>
            <w:vAlign w:val="center"/>
          </w:tcPr>
          <w:p w14:paraId="68FA73C7" w14:textId="77777777" w:rsidR="00F34A90" w:rsidRPr="0042739D" w:rsidRDefault="00F34A90" w:rsidP="00F0043E">
            <w:pPr>
              <w:pStyle w:val="Tablehead"/>
              <w:ind w:left="-57" w:right="-57"/>
              <w:rPr>
                <w:sz w:val="16"/>
                <w:szCs w:val="16"/>
                <w:lang w:val="ru-RU"/>
              </w:rPr>
            </w:pPr>
            <w:r w:rsidRPr="0042739D">
              <w:rPr>
                <w:sz w:val="16"/>
                <w:szCs w:val="16"/>
                <w:lang w:val="ru-RU"/>
              </w:rPr>
              <w:t xml:space="preserve">Полная скорость передачи данных </w:t>
            </w:r>
            <w:r w:rsidRPr="0042739D">
              <w:rPr>
                <w:sz w:val="16"/>
                <w:szCs w:val="16"/>
                <w:vertAlign w:val="superscript"/>
                <w:lang w:val="ru-RU"/>
              </w:rPr>
              <w:t>(1)</w:t>
            </w:r>
          </w:p>
        </w:tc>
        <w:tc>
          <w:tcPr>
            <w:tcW w:w="1009" w:type="pct"/>
            <w:gridSpan w:val="2"/>
            <w:shd w:val="clear" w:color="auto" w:fill="auto"/>
            <w:vAlign w:val="center"/>
          </w:tcPr>
          <w:p w14:paraId="6B387574" w14:textId="77777777" w:rsidR="00F34A90" w:rsidRPr="0042739D" w:rsidRDefault="00F34A90" w:rsidP="00F0043E">
            <w:pPr>
              <w:pStyle w:val="Tablehead"/>
              <w:rPr>
                <w:sz w:val="16"/>
                <w:szCs w:val="16"/>
                <w:lang w:val="ru-RU"/>
              </w:rPr>
            </w:pPr>
            <w:r w:rsidRPr="0042739D">
              <w:rPr>
                <w:sz w:val="16"/>
                <w:szCs w:val="16"/>
                <w:lang w:val="ru-RU"/>
              </w:rPr>
              <w:t>Канал P1</w:t>
            </w:r>
          </w:p>
        </w:tc>
        <w:tc>
          <w:tcPr>
            <w:tcW w:w="968" w:type="pct"/>
            <w:gridSpan w:val="2"/>
            <w:shd w:val="clear" w:color="auto" w:fill="auto"/>
            <w:vAlign w:val="center"/>
          </w:tcPr>
          <w:p w14:paraId="6FFECD03" w14:textId="77777777" w:rsidR="00F34A90" w:rsidRPr="0042739D" w:rsidRDefault="00F34A90" w:rsidP="00F0043E">
            <w:pPr>
              <w:pStyle w:val="Tablehead"/>
              <w:rPr>
                <w:sz w:val="16"/>
                <w:szCs w:val="16"/>
                <w:lang w:val="ru-RU"/>
              </w:rPr>
            </w:pPr>
            <w:r w:rsidRPr="0042739D">
              <w:rPr>
                <w:sz w:val="16"/>
                <w:szCs w:val="16"/>
                <w:lang w:val="ru-RU"/>
              </w:rPr>
              <w:t>Канал P3</w:t>
            </w:r>
          </w:p>
        </w:tc>
        <w:tc>
          <w:tcPr>
            <w:tcW w:w="883" w:type="pct"/>
            <w:gridSpan w:val="2"/>
            <w:shd w:val="clear" w:color="auto" w:fill="auto"/>
            <w:vAlign w:val="center"/>
          </w:tcPr>
          <w:p w14:paraId="1D0BDF42" w14:textId="77777777" w:rsidR="00F34A90" w:rsidRPr="0042739D" w:rsidRDefault="00F34A90" w:rsidP="00F0043E">
            <w:pPr>
              <w:pStyle w:val="Tablehead"/>
              <w:rPr>
                <w:sz w:val="16"/>
                <w:szCs w:val="16"/>
                <w:lang w:val="ru-RU"/>
              </w:rPr>
            </w:pPr>
            <w:r w:rsidRPr="0042739D">
              <w:rPr>
                <w:sz w:val="16"/>
                <w:szCs w:val="16"/>
                <w:lang w:val="ru-RU"/>
              </w:rPr>
              <w:t>Канал P4</w:t>
            </w:r>
          </w:p>
        </w:tc>
        <w:tc>
          <w:tcPr>
            <w:tcW w:w="660" w:type="pct"/>
            <w:shd w:val="clear" w:color="auto" w:fill="auto"/>
            <w:vAlign w:val="center"/>
          </w:tcPr>
          <w:p w14:paraId="6B80A17E" w14:textId="77777777" w:rsidR="00F34A90" w:rsidRPr="0042739D" w:rsidRDefault="00F34A90" w:rsidP="00F0043E">
            <w:pPr>
              <w:pStyle w:val="Tablehead"/>
              <w:rPr>
                <w:sz w:val="16"/>
                <w:szCs w:val="16"/>
                <w:lang w:val="ru-RU"/>
              </w:rPr>
            </w:pPr>
            <w:r w:rsidRPr="0042739D">
              <w:rPr>
                <w:sz w:val="16"/>
                <w:szCs w:val="16"/>
                <w:lang w:val="ru-RU"/>
              </w:rPr>
              <w:t>Примечания</w:t>
            </w:r>
          </w:p>
        </w:tc>
      </w:tr>
      <w:tr w:rsidR="00F34A90" w:rsidRPr="0042739D" w14:paraId="00C63C57" w14:textId="77777777" w:rsidTr="00635AE5">
        <w:trPr>
          <w:trHeight w:val="525"/>
          <w:tblHeader/>
          <w:jc w:val="center"/>
        </w:trPr>
        <w:tc>
          <w:tcPr>
            <w:tcW w:w="477" w:type="pct"/>
            <w:vMerge/>
            <w:shd w:val="clear" w:color="auto" w:fill="auto"/>
            <w:vAlign w:val="center"/>
          </w:tcPr>
          <w:p w14:paraId="2E3C57AD" w14:textId="77777777" w:rsidR="00F34A90" w:rsidRPr="0042739D" w:rsidRDefault="00F34A90" w:rsidP="00F0043E">
            <w:pPr>
              <w:pStyle w:val="Tablehead"/>
              <w:rPr>
                <w:sz w:val="16"/>
                <w:szCs w:val="16"/>
                <w:lang w:val="ru-RU"/>
              </w:rPr>
            </w:pPr>
          </w:p>
        </w:tc>
        <w:tc>
          <w:tcPr>
            <w:tcW w:w="503" w:type="pct"/>
            <w:vMerge/>
            <w:shd w:val="clear" w:color="auto" w:fill="auto"/>
            <w:vAlign w:val="center"/>
          </w:tcPr>
          <w:p w14:paraId="5BFC52ED" w14:textId="77777777" w:rsidR="00F34A90" w:rsidRPr="0042739D" w:rsidRDefault="00F34A90" w:rsidP="00F0043E">
            <w:pPr>
              <w:pStyle w:val="Tablehead"/>
              <w:rPr>
                <w:sz w:val="16"/>
                <w:szCs w:val="16"/>
                <w:lang w:val="ru-RU"/>
              </w:rPr>
            </w:pPr>
          </w:p>
        </w:tc>
        <w:tc>
          <w:tcPr>
            <w:tcW w:w="500" w:type="pct"/>
            <w:vMerge/>
            <w:shd w:val="clear" w:color="auto" w:fill="auto"/>
            <w:vAlign w:val="center"/>
          </w:tcPr>
          <w:p w14:paraId="7A062815" w14:textId="77777777" w:rsidR="00F34A90" w:rsidRPr="0042739D" w:rsidRDefault="00F34A90" w:rsidP="00F0043E">
            <w:pPr>
              <w:pStyle w:val="Tablehead"/>
              <w:rPr>
                <w:sz w:val="16"/>
                <w:szCs w:val="16"/>
                <w:lang w:val="ru-RU"/>
              </w:rPr>
            </w:pPr>
          </w:p>
        </w:tc>
        <w:tc>
          <w:tcPr>
            <w:tcW w:w="506" w:type="pct"/>
            <w:shd w:val="clear" w:color="auto" w:fill="auto"/>
            <w:vAlign w:val="center"/>
          </w:tcPr>
          <w:p w14:paraId="593CB399" w14:textId="77777777" w:rsidR="00F34A90" w:rsidRPr="0042739D" w:rsidRDefault="00F34A90" w:rsidP="00F0043E">
            <w:pPr>
              <w:pStyle w:val="Tablehead"/>
              <w:rPr>
                <w:sz w:val="16"/>
                <w:szCs w:val="16"/>
                <w:lang w:val="ru-RU"/>
              </w:rPr>
            </w:pPr>
            <w:r w:rsidRPr="0042739D">
              <w:rPr>
                <w:sz w:val="16"/>
                <w:szCs w:val="16"/>
                <w:lang w:val="ru-RU"/>
              </w:rPr>
              <w:t xml:space="preserve">Скорость </w:t>
            </w:r>
            <w:r w:rsidRPr="0042739D">
              <w:rPr>
                <w:sz w:val="16"/>
                <w:szCs w:val="16"/>
                <w:lang w:val="ru-RU"/>
              </w:rPr>
              <w:br/>
              <w:t>коди-рования</w:t>
            </w:r>
          </w:p>
        </w:tc>
        <w:tc>
          <w:tcPr>
            <w:tcW w:w="503" w:type="pct"/>
            <w:shd w:val="clear" w:color="auto" w:fill="auto"/>
            <w:vAlign w:val="center"/>
          </w:tcPr>
          <w:p w14:paraId="08C2EC19" w14:textId="77777777" w:rsidR="00F34A90" w:rsidRPr="0042739D" w:rsidRDefault="00F34A90" w:rsidP="00F0043E">
            <w:pPr>
              <w:pStyle w:val="Tablehead"/>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515" w:type="pct"/>
            <w:shd w:val="clear" w:color="auto" w:fill="auto"/>
            <w:vAlign w:val="center"/>
          </w:tcPr>
          <w:p w14:paraId="38E823B2" w14:textId="77777777" w:rsidR="00F34A90" w:rsidRPr="0042739D" w:rsidRDefault="00F34A90" w:rsidP="00F0043E">
            <w:pPr>
              <w:pStyle w:val="Tablehead"/>
              <w:rPr>
                <w:sz w:val="16"/>
                <w:szCs w:val="16"/>
                <w:lang w:val="ru-RU"/>
              </w:rPr>
            </w:pPr>
            <w:r w:rsidRPr="0042739D">
              <w:rPr>
                <w:sz w:val="16"/>
                <w:szCs w:val="16"/>
                <w:lang w:val="ru-RU"/>
              </w:rPr>
              <w:t>Скорость</w:t>
            </w:r>
            <w:r w:rsidRPr="0042739D">
              <w:rPr>
                <w:sz w:val="16"/>
                <w:szCs w:val="16"/>
                <w:lang w:val="ru-RU"/>
              </w:rPr>
              <w:br/>
              <w:t>коди-рования</w:t>
            </w:r>
          </w:p>
        </w:tc>
        <w:tc>
          <w:tcPr>
            <w:tcW w:w="453" w:type="pct"/>
            <w:shd w:val="clear" w:color="auto" w:fill="auto"/>
            <w:vAlign w:val="center"/>
          </w:tcPr>
          <w:p w14:paraId="3CAE2860" w14:textId="77777777" w:rsidR="00F34A90" w:rsidRPr="0042739D" w:rsidRDefault="00F34A90" w:rsidP="00F0043E">
            <w:pPr>
              <w:pStyle w:val="Tablehead"/>
              <w:ind w:left="-57" w:right="-57"/>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442" w:type="pct"/>
            <w:shd w:val="clear" w:color="auto" w:fill="auto"/>
            <w:vAlign w:val="center"/>
          </w:tcPr>
          <w:p w14:paraId="004FB402" w14:textId="77777777" w:rsidR="00F34A90" w:rsidRPr="0042739D" w:rsidRDefault="00F34A90" w:rsidP="00F0043E">
            <w:pPr>
              <w:pStyle w:val="Tablehead"/>
              <w:ind w:left="-57" w:right="-57"/>
              <w:rPr>
                <w:sz w:val="16"/>
                <w:szCs w:val="16"/>
                <w:lang w:val="ru-RU"/>
              </w:rPr>
            </w:pPr>
            <w:r w:rsidRPr="0042739D">
              <w:rPr>
                <w:sz w:val="16"/>
                <w:szCs w:val="16"/>
                <w:lang w:val="ru-RU"/>
              </w:rPr>
              <w:t>Скорость</w:t>
            </w:r>
            <w:r w:rsidRPr="0042739D">
              <w:rPr>
                <w:sz w:val="16"/>
                <w:szCs w:val="16"/>
                <w:lang w:val="ru-RU"/>
              </w:rPr>
              <w:br/>
              <w:t>коди-рования</w:t>
            </w:r>
          </w:p>
        </w:tc>
        <w:tc>
          <w:tcPr>
            <w:tcW w:w="441" w:type="pct"/>
            <w:shd w:val="clear" w:color="auto" w:fill="auto"/>
            <w:vAlign w:val="center"/>
          </w:tcPr>
          <w:p w14:paraId="0CB96EFF" w14:textId="77777777" w:rsidR="00F34A90" w:rsidRPr="0042739D" w:rsidRDefault="00F34A90" w:rsidP="00F0043E">
            <w:pPr>
              <w:pStyle w:val="Tablehead"/>
              <w:ind w:left="-57" w:right="-57"/>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660" w:type="pct"/>
            <w:shd w:val="clear" w:color="auto" w:fill="auto"/>
            <w:vAlign w:val="center"/>
          </w:tcPr>
          <w:p w14:paraId="40E3DDF1" w14:textId="6F1BBE12" w:rsidR="00F34A90" w:rsidRPr="0042739D" w:rsidRDefault="00F34A90" w:rsidP="00F0043E">
            <w:pPr>
              <w:pStyle w:val="Tablehead"/>
              <w:rPr>
                <w:sz w:val="16"/>
                <w:szCs w:val="16"/>
                <w:lang w:val="ru-RU"/>
              </w:rPr>
            </w:pPr>
            <w:r w:rsidRPr="0042739D">
              <w:rPr>
                <w:sz w:val="16"/>
                <w:szCs w:val="16"/>
                <w:lang w:val="ru-RU"/>
              </w:rPr>
              <w:t>Интервал перемежителя</w:t>
            </w:r>
          </w:p>
        </w:tc>
      </w:tr>
      <w:tr w:rsidR="00F34A90" w:rsidRPr="0042739D" w14:paraId="56C13CEF" w14:textId="77777777" w:rsidTr="00635AE5">
        <w:trPr>
          <w:jc w:val="center"/>
        </w:trPr>
        <w:tc>
          <w:tcPr>
            <w:tcW w:w="477" w:type="pct"/>
            <w:vAlign w:val="center"/>
          </w:tcPr>
          <w:p w14:paraId="500578F9" w14:textId="77777777" w:rsidR="00F34A90" w:rsidRPr="0042739D" w:rsidRDefault="00F34A90" w:rsidP="00F0043E">
            <w:pPr>
              <w:pStyle w:val="Tabletext"/>
              <w:jc w:val="center"/>
              <w:rPr>
                <w:sz w:val="16"/>
                <w:szCs w:val="16"/>
                <w:lang w:val="ru-RU"/>
              </w:rPr>
            </w:pPr>
            <w:r w:rsidRPr="0042739D">
              <w:rPr>
                <w:sz w:val="16"/>
                <w:szCs w:val="16"/>
                <w:lang w:val="ru-RU"/>
              </w:rPr>
              <w:t>MP9</w:t>
            </w:r>
          </w:p>
        </w:tc>
        <w:tc>
          <w:tcPr>
            <w:tcW w:w="503" w:type="pct"/>
            <w:vAlign w:val="center"/>
          </w:tcPr>
          <w:p w14:paraId="7CFEB81B" w14:textId="77777777" w:rsidR="00F34A90" w:rsidRPr="0042739D" w:rsidRDefault="00F34A90" w:rsidP="00F0043E">
            <w:pPr>
              <w:pStyle w:val="Tabletext"/>
              <w:jc w:val="center"/>
              <w:rPr>
                <w:sz w:val="16"/>
                <w:szCs w:val="16"/>
                <w:lang w:val="ru-RU"/>
              </w:rPr>
            </w:pPr>
            <w:r w:rsidRPr="0042739D">
              <w:rPr>
                <w:sz w:val="16"/>
                <w:szCs w:val="16"/>
                <w:lang w:val="ru-RU"/>
              </w:rPr>
              <w:t>70</w:t>
            </w:r>
          </w:p>
        </w:tc>
        <w:tc>
          <w:tcPr>
            <w:tcW w:w="500" w:type="pct"/>
            <w:vAlign w:val="center"/>
          </w:tcPr>
          <w:p w14:paraId="52E9CC55"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14:paraId="6E50C1B3" w14:textId="77777777" w:rsidR="00F34A90" w:rsidRPr="0042739D" w:rsidRDefault="00F34A90" w:rsidP="00F0043E">
            <w:pPr>
              <w:pStyle w:val="Tabletext"/>
              <w:jc w:val="center"/>
              <w:rPr>
                <w:sz w:val="16"/>
                <w:szCs w:val="16"/>
                <w:lang w:val="ru-RU"/>
              </w:rPr>
            </w:pPr>
            <w:r w:rsidRPr="0042739D">
              <w:rPr>
                <w:sz w:val="16"/>
                <w:szCs w:val="16"/>
                <w:lang w:val="ru-RU"/>
              </w:rPr>
              <w:t>4/5</w:t>
            </w:r>
          </w:p>
        </w:tc>
        <w:tc>
          <w:tcPr>
            <w:tcW w:w="503" w:type="pct"/>
            <w:vAlign w:val="center"/>
          </w:tcPr>
          <w:p w14:paraId="2B23F4A7"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14:paraId="1D6D71A1"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53" w:type="pct"/>
            <w:vAlign w:val="center"/>
          </w:tcPr>
          <w:p w14:paraId="0AACE17E"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2" w:type="pct"/>
            <w:vAlign w:val="center"/>
          </w:tcPr>
          <w:p w14:paraId="25535480"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1" w:type="pct"/>
            <w:vAlign w:val="center"/>
          </w:tcPr>
          <w:p w14:paraId="08DD6F0C"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660" w:type="pct"/>
            <w:vAlign w:val="center"/>
          </w:tcPr>
          <w:p w14:paraId="31F9C9D8" w14:textId="77777777"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p>
        </w:tc>
      </w:tr>
      <w:tr w:rsidR="00F34A90" w:rsidRPr="00D4087F" w14:paraId="744A79D5" w14:textId="77777777" w:rsidTr="00635AE5">
        <w:trPr>
          <w:jc w:val="center"/>
        </w:trPr>
        <w:tc>
          <w:tcPr>
            <w:tcW w:w="477" w:type="pct"/>
            <w:vAlign w:val="center"/>
          </w:tcPr>
          <w:p w14:paraId="4E4B7204" w14:textId="77777777" w:rsidR="00F34A90" w:rsidRPr="0042739D" w:rsidRDefault="00F34A90" w:rsidP="00F0043E">
            <w:pPr>
              <w:pStyle w:val="Tabletext"/>
              <w:jc w:val="center"/>
              <w:rPr>
                <w:sz w:val="16"/>
                <w:szCs w:val="16"/>
                <w:lang w:val="ru-RU"/>
              </w:rPr>
            </w:pPr>
            <w:r w:rsidRPr="0042739D">
              <w:rPr>
                <w:sz w:val="16"/>
                <w:szCs w:val="16"/>
                <w:lang w:val="ru-RU"/>
              </w:rPr>
              <w:t>MP12</w:t>
            </w:r>
          </w:p>
        </w:tc>
        <w:tc>
          <w:tcPr>
            <w:tcW w:w="503" w:type="pct"/>
            <w:vAlign w:val="center"/>
          </w:tcPr>
          <w:p w14:paraId="3F61F173" w14:textId="77777777" w:rsidR="00F34A90" w:rsidRPr="0042739D" w:rsidRDefault="00F34A90" w:rsidP="00F0043E">
            <w:pPr>
              <w:pStyle w:val="Tabletext"/>
              <w:jc w:val="center"/>
              <w:rPr>
                <w:sz w:val="16"/>
                <w:szCs w:val="16"/>
                <w:lang w:val="ru-RU"/>
              </w:rPr>
            </w:pPr>
            <w:r w:rsidRPr="0042739D">
              <w:rPr>
                <w:sz w:val="16"/>
                <w:szCs w:val="16"/>
                <w:lang w:val="ru-RU"/>
              </w:rPr>
              <w:t>100</w:t>
            </w:r>
          </w:p>
        </w:tc>
        <w:tc>
          <w:tcPr>
            <w:tcW w:w="500" w:type="pct"/>
            <w:vAlign w:val="center"/>
          </w:tcPr>
          <w:p w14:paraId="2B789521"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14:paraId="4BFDF059" w14:textId="77777777" w:rsidR="00F34A90" w:rsidRPr="0042739D" w:rsidRDefault="00F34A90" w:rsidP="00F0043E">
            <w:pPr>
              <w:pStyle w:val="Tabletext"/>
              <w:jc w:val="center"/>
              <w:rPr>
                <w:sz w:val="16"/>
                <w:szCs w:val="16"/>
                <w:lang w:val="ru-RU"/>
              </w:rPr>
            </w:pPr>
            <w:r w:rsidRPr="0042739D">
              <w:rPr>
                <w:sz w:val="16"/>
                <w:szCs w:val="16"/>
                <w:lang w:val="ru-RU"/>
              </w:rPr>
              <w:t>4/7</w:t>
            </w:r>
          </w:p>
        </w:tc>
        <w:tc>
          <w:tcPr>
            <w:tcW w:w="503" w:type="pct"/>
            <w:vAlign w:val="center"/>
          </w:tcPr>
          <w:p w14:paraId="67FA6C9B"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14:paraId="0D257431"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53" w:type="pct"/>
            <w:vAlign w:val="center"/>
          </w:tcPr>
          <w:p w14:paraId="70E73545"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2" w:type="pct"/>
            <w:vAlign w:val="center"/>
          </w:tcPr>
          <w:p w14:paraId="70F37E1E"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1" w:type="pct"/>
            <w:vAlign w:val="center"/>
          </w:tcPr>
          <w:p w14:paraId="483A2E06"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660" w:type="pct"/>
            <w:vAlign w:val="center"/>
          </w:tcPr>
          <w:p w14:paraId="7B047005" w14:textId="59F2CC51" w:rsidR="00F34A90" w:rsidRPr="0042739D" w:rsidRDefault="00F34A90" w:rsidP="00635AE5">
            <w:pPr>
              <w:pStyle w:val="Tabletext"/>
              <w:ind w:left="-57" w:right="-57"/>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 дополнительная задержка, обусловленная разнообразием</w:t>
            </w:r>
          </w:p>
        </w:tc>
      </w:tr>
      <w:tr w:rsidR="00F34A90" w:rsidRPr="0042739D" w14:paraId="06AAEE34" w14:textId="77777777" w:rsidTr="00635AE5">
        <w:trPr>
          <w:jc w:val="center"/>
        </w:trPr>
        <w:tc>
          <w:tcPr>
            <w:tcW w:w="477" w:type="pct"/>
            <w:vAlign w:val="center"/>
          </w:tcPr>
          <w:p w14:paraId="6830D0B2" w14:textId="77777777" w:rsidR="00F34A90" w:rsidRPr="0042739D" w:rsidRDefault="00F34A90" w:rsidP="00F0043E">
            <w:pPr>
              <w:pStyle w:val="Tabletext"/>
              <w:jc w:val="center"/>
              <w:rPr>
                <w:sz w:val="16"/>
                <w:szCs w:val="16"/>
                <w:lang w:val="ru-RU"/>
              </w:rPr>
            </w:pPr>
            <w:r w:rsidRPr="0042739D">
              <w:rPr>
                <w:sz w:val="16"/>
                <w:szCs w:val="16"/>
                <w:lang w:val="ru-RU"/>
              </w:rPr>
              <w:t>MP19</w:t>
            </w:r>
          </w:p>
        </w:tc>
        <w:tc>
          <w:tcPr>
            <w:tcW w:w="503" w:type="pct"/>
            <w:vAlign w:val="center"/>
          </w:tcPr>
          <w:p w14:paraId="33C3214B" w14:textId="77777777" w:rsidR="00F34A90" w:rsidRPr="0042739D" w:rsidRDefault="00F34A90" w:rsidP="00F0043E">
            <w:pPr>
              <w:pStyle w:val="Tabletext"/>
              <w:jc w:val="center"/>
              <w:rPr>
                <w:sz w:val="16"/>
                <w:szCs w:val="16"/>
                <w:lang w:val="ru-RU"/>
              </w:rPr>
            </w:pPr>
            <w:r w:rsidRPr="0042739D">
              <w:rPr>
                <w:sz w:val="16"/>
                <w:szCs w:val="16"/>
                <w:lang w:val="ru-RU"/>
              </w:rPr>
              <w:t>100</w:t>
            </w:r>
          </w:p>
        </w:tc>
        <w:tc>
          <w:tcPr>
            <w:tcW w:w="500" w:type="pct"/>
            <w:vAlign w:val="center"/>
          </w:tcPr>
          <w:p w14:paraId="5FE111E9" w14:textId="77777777" w:rsidR="00F34A90" w:rsidRPr="0042739D" w:rsidRDefault="00F34A90" w:rsidP="00F0043E">
            <w:pPr>
              <w:pStyle w:val="Tabletext"/>
              <w:jc w:val="center"/>
              <w:rPr>
                <w:sz w:val="16"/>
                <w:szCs w:val="16"/>
                <w:lang w:val="ru-RU"/>
              </w:rPr>
            </w:pPr>
            <w:r w:rsidRPr="0042739D">
              <w:rPr>
                <w:sz w:val="16"/>
                <w:szCs w:val="16"/>
                <w:lang w:val="ru-RU"/>
              </w:rPr>
              <w:t>122,9</w:t>
            </w:r>
          </w:p>
        </w:tc>
        <w:tc>
          <w:tcPr>
            <w:tcW w:w="506" w:type="pct"/>
            <w:vAlign w:val="center"/>
          </w:tcPr>
          <w:p w14:paraId="5879056A" w14:textId="77777777" w:rsidR="00F34A90" w:rsidRPr="0042739D" w:rsidRDefault="00F34A90" w:rsidP="00F0043E">
            <w:pPr>
              <w:pStyle w:val="Tabletext"/>
              <w:jc w:val="center"/>
              <w:rPr>
                <w:sz w:val="16"/>
                <w:szCs w:val="16"/>
                <w:lang w:val="ru-RU"/>
              </w:rPr>
            </w:pPr>
            <w:r w:rsidRPr="0042739D">
              <w:rPr>
                <w:sz w:val="16"/>
                <w:szCs w:val="16"/>
                <w:lang w:val="ru-RU"/>
              </w:rPr>
              <w:t>4/5</w:t>
            </w:r>
          </w:p>
        </w:tc>
        <w:tc>
          <w:tcPr>
            <w:tcW w:w="503" w:type="pct"/>
            <w:vAlign w:val="center"/>
          </w:tcPr>
          <w:p w14:paraId="35D19152"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14:paraId="43C0BA26"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453" w:type="pct"/>
            <w:vAlign w:val="center"/>
          </w:tcPr>
          <w:p w14:paraId="53B228F5" w14:textId="77777777" w:rsidR="00F34A90" w:rsidRPr="0042739D" w:rsidRDefault="00F34A90" w:rsidP="00F0043E">
            <w:pPr>
              <w:pStyle w:val="Tabletext"/>
              <w:jc w:val="center"/>
              <w:rPr>
                <w:sz w:val="16"/>
                <w:szCs w:val="16"/>
                <w:lang w:val="ru-RU"/>
              </w:rPr>
            </w:pPr>
            <w:r w:rsidRPr="0042739D">
              <w:rPr>
                <w:sz w:val="16"/>
                <w:szCs w:val="16"/>
                <w:lang w:val="ru-RU"/>
              </w:rPr>
              <w:t>24,6</w:t>
            </w:r>
          </w:p>
        </w:tc>
        <w:tc>
          <w:tcPr>
            <w:tcW w:w="442" w:type="pct"/>
            <w:vAlign w:val="center"/>
          </w:tcPr>
          <w:p w14:paraId="74DA2115"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1" w:type="pct"/>
            <w:vAlign w:val="center"/>
          </w:tcPr>
          <w:p w14:paraId="6F3419EA"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660" w:type="pct"/>
            <w:vAlign w:val="center"/>
          </w:tcPr>
          <w:p w14:paraId="3CD30671" w14:textId="77777777"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r w:rsidRPr="0042739D">
              <w:rPr>
                <w:sz w:val="16"/>
                <w:szCs w:val="16"/>
                <w:lang w:val="ru-RU"/>
              </w:rPr>
              <w:br/>
              <w:t>P3</w:t>
            </w:r>
            <w:r>
              <w:rPr>
                <w:sz w:val="16"/>
                <w:szCs w:val="16"/>
                <w:lang w:val="ru-RU"/>
              </w:rPr>
              <w:t>  </w:t>
            </w:r>
            <w:r w:rsidRPr="0042739D">
              <w:rPr>
                <w:sz w:val="16"/>
                <w:szCs w:val="16"/>
                <w:lang w:val="ru-RU"/>
              </w:rPr>
              <w:t>~3 с</w:t>
            </w:r>
          </w:p>
        </w:tc>
      </w:tr>
      <w:tr w:rsidR="00F34A90" w:rsidRPr="0042739D" w14:paraId="6BD82CDE" w14:textId="77777777" w:rsidTr="00635AE5">
        <w:trPr>
          <w:jc w:val="center"/>
        </w:trPr>
        <w:tc>
          <w:tcPr>
            <w:tcW w:w="477" w:type="pct"/>
            <w:vAlign w:val="center"/>
          </w:tcPr>
          <w:p w14:paraId="6680E980" w14:textId="77777777" w:rsidR="00F34A90" w:rsidRPr="0042739D" w:rsidRDefault="00F34A90" w:rsidP="00F0043E">
            <w:pPr>
              <w:pStyle w:val="Tabletext"/>
              <w:jc w:val="center"/>
              <w:rPr>
                <w:sz w:val="16"/>
                <w:szCs w:val="16"/>
                <w:lang w:val="ru-RU"/>
              </w:rPr>
            </w:pPr>
            <w:r w:rsidRPr="0042739D">
              <w:rPr>
                <w:sz w:val="16"/>
                <w:szCs w:val="16"/>
                <w:lang w:val="ru-RU"/>
              </w:rPr>
              <w:t>MP1</w:t>
            </w:r>
            <w:r w:rsidRPr="0042739D">
              <w:rPr>
                <w:sz w:val="16"/>
                <w:szCs w:val="16"/>
                <w:vertAlign w:val="superscript"/>
                <w:lang w:val="ru-RU"/>
              </w:rPr>
              <w:t>(2)</w:t>
            </w:r>
          </w:p>
        </w:tc>
        <w:tc>
          <w:tcPr>
            <w:tcW w:w="503" w:type="pct"/>
            <w:vAlign w:val="center"/>
          </w:tcPr>
          <w:p w14:paraId="7A8ABE92" w14:textId="77777777" w:rsidR="00F34A90" w:rsidRPr="0042739D" w:rsidRDefault="00F34A90" w:rsidP="00F0043E">
            <w:pPr>
              <w:pStyle w:val="Tabletext"/>
              <w:jc w:val="center"/>
              <w:rPr>
                <w:sz w:val="16"/>
                <w:szCs w:val="16"/>
                <w:lang w:val="ru-RU"/>
              </w:rPr>
            </w:pPr>
            <w:r w:rsidRPr="0042739D">
              <w:rPr>
                <w:sz w:val="16"/>
                <w:szCs w:val="16"/>
                <w:lang w:val="ru-RU"/>
              </w:rPr>
              <w:t>2 × 70</w:t>
            </w:r>
          </w:p>
        </w:tc>
        <w:tc>
          <w:tcPr>
            <w:tcW w:w="500" w:type="pct"/>
            <w:vAlign w:val="center"/>
          </w:tcPr>
          <w:p w14:paraId="37BDD688"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14:paraId="08DC040A" w14:textId="77777777" w:rsidR="00F34A90" w:rsidRPr="0042739D" w:rsidRDefault="00F34A90" w:rsidP="00F0043E">
            <w:pPr>
              <w:pStyle w:val="Tabletext"/>
              <w:jc w:val="center"/>
              <w:rPr>
                <w:sz w:val="16"/>
                <w:szCs w:val="16"/>
                <w:lang w:val="ru-RU"/>
              </w:rPr>
            </w:pPr>
            <w:r w:rsidRPr="0042739D">
              <w:rPr>
                <w:sz w:val="16"/>
                <w:szCs w:val="16"/>
                <w:lang w:val="ru-RU"/>
              </w:rPr>
              <w:t>2/5</w:t>
            </w:r>
          </w:p>
        </w:tc>
        <w:tc>
          <w:tcPr>
            <w:tcW w:w="503" w:type="pct"/>
            <w:vAlign w:val="center"/>
          </w:tcPr>
          <w:p w14:paraId="7B93A4EF"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14:paraId="6A2B5298"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53" w:type="pct"/>
            <w:vAlign w:val="center"/>
          </w:tcPr>
          <w:p w14:paraId="1B0C6F1B"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2" w:type="pct"/>
            <w:vAlign w:val="center"/>
          </w:tcPr>
          <w:p w14:paraId="470F2923"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441" w:type="pct"/>
            <w:vAlign w:val="center"/>
          </w:tcPr>
          <w:p w14:paraId="2BAA04C0" w14:textId="77777777" w:rsidR="00F34A90" w:rsidRPr="0042739D" w:rsidRDefault="00F34A90" w:rsidP="00F0043E">
            <w:pPr>
              <w:pStyle w:val="Tabletext"/>
              <w:jc w:val="center"/>
              <w:rPr>
                <w:sz w:val="16"/>
                <w:szCs w:val="16"/>
                <w:lang w:val="ru-RU"/>
              </w:rPr>
            </w:pPr>
            <w:r w:rsidRPr="0042739D">
              <w:rPr>
                <w:sz w:val="16"/>
                <w:szCs w:val="16"/>
                <w:lang w:val="ru-RU"/>
              </w:rPr>
              <w:t>–</w:t>
            </w:r>
          </w:p>
        </w:tc>
        <w:tc>
          <w:tcPr>
            <w:tcW w:w="660" w:type="pct"/>
            <w:vAlign w:val="center"/>
          </w:tcPr>
          <w:p w14:paraId="3484F5D8" w14:textId="77777777" w:rsidR="00F34A90" w:rsidRPr="0042739D" w:rsidRDefault="00F34A90" w:rsidP="00F0043E">
            <w:pPr>
              <w:pStyle w:val="Tabletext"/>
              <w:jc w:val="center"/>
              <w:rPr>
                <w:sz w:val="16"/>
                <w:szCs w:val="16"/>
                <w:lang w:val="ru-RU"/>
              </w:rPr>
            </w:pPr>
            <w:r w:rsidRPr="0042739D">
              <w:rPr>
                <w:sz w:val="16"/>
                <w:szCs w:val="16"/>
                <w:lang w:val="ru-RU"/>
              </w:rPr>
              <w:t>P1 ~1,5 с</w:t>
            </w:r>
          </w:p>
        </w:tc>
      </w:tr>
      <w:tr w:rsidR="00F34A90" w:rsidRPr="0042739D" w14:paraId="4FCDE7B0" w14:textId="77777777" w:rsidTr="00635AE5">
        <w:trPr>
          <w:jc w:val="center"/>
        </w:trPr>
        <w:tc>
          <w:tcPr>
            <w:tcW w:w="477" w:type="pct"/>
            <w:tcBorders>
              <w:bottom w:val="single" w:sz="4" w:space="0" w:color="auto"/>
            </w:tcBorders>
            <w:vAlign w:val="center"/>
          </w:tcPr>
          <w:p w14:paraId="5F3E32D6" w14:textId="77777777" w:rsidR="00F34A90" w:rsidRPr="0042739D" w:rsidRDefault="00F34A90" w:rsidP="00F0043E">
            <w:pPr>
              <w:pStyle w:val="Tabletext"/>
              <w:jc w:val="center"/>
              <w:rPr>
                <w:sz w:val="16"/>
                <w:szCs w:val="16"/>
                <w:lang w:val="ru-RU"/>
              </w:rPr>
            </w:pPr>
            <w:r w:rsidRPr="0042739D">
              <w:rPr>
                <w:sz w:val="16"/>
                <w:szCs w:val="16"/>
                <w:lang w:val="ru-RU"/>
              </w:rPr>
              <w:t>MP11</w:t>
            </w:r>
            <w:r w:rsidRPr="0042739D">
              <w:rPr>
                <w:sz w:val="16"/>
                <w:szCs w:val="16"/>
                <w:vertAlign w:val="superscript"/>
                <w:lang w:val="ru-RU"/>
              </w:rPr>
              <w:t>(2)</w:t>
            </w:r>
          </w:p>
        </w:tc>
        <w:tc>
          <w:tcPr>
            <w:tcW w:w="503" w:type="pct"/>
            <w:tcBorders>
              <w:bottom w:val="single" w:sz="4" w:space="0" w:color="auto"/>
            </w:tcBorders>
            <w:vAlign w:val="center"/>
          </w:tcPr>
          <w:p w14:paraId="7031350C" w14:textId="77777777" w:rsidR="00F34A90" w:rsidRPr="0042739D" w:rsidRDefault="00F34A90" w:rsidP="00F0043E">
            <w:pPr>
              <w:pStyle w:val="Tabletext"/>
              <w:ind w:left="-57" w:right="-57"/>
              <w:jc w:val="center"/>
              <w:rPr>
                <w:sz w:val="16"/>
                <w:szCs w:val="16"/>
                <w:lang w:val="ru-RU"/>
              </w:rPr>
            </w:pPr>
            <w:r w:rsidRPr="0042739D">
              <w:rPr>
                <w:sz w:val="16"/>
                <w:szCs w:val="16"/>
                <w:lang w:val="ru-RU"/>
              </w:rPr>
              <w:t>2 × 100</w:t>
            </w:r>
          </w:p>
        </w:tc>
        <w:tc>
          <w:tcPr>
            <w:tcW w:w="500" w:type="pct"/>
            <w:tcBorders>
              <w:bottom w:val="single" w:sz="4" w:space="0" w:color="auto"/>
            </w:tcBorders>
            <w:vAlign w:val="center"/>
          </w:tcPr>
          <w:p w14:paraId="2ACD107C" w14:textId="77777777" w:rsidR="00F34A90" w:rsidRPr="0042739D" w:rsidRDefault="00F34A90" w:rsidP="00F0043E">
            <w:pPr>
              <w:pStyle w:val="Tabletext"/>
              <w:jc w:val="center"/>
              <w:rPr>
                <w:sz w:val="16"/>
                <w:szCs w:val="16"/>
                <w:lang w:val="ru-RU"/>
              </w:rPr>
            </w:pPr>
            <w:r w:rsidRPr="0042739D">
              <w:rPr>
                <w:sz w:val="16"/>
                <w:szCs w:val="16"/>
                <w:lang w:val="ru-RU"/>
              </w:rPr>
              <w:t>147,5</w:t>
            </w:r>
          </w:p>
        </w:tc>
        <w:tc>
          <w:tcPr>
            <w:tcW w:w="506" w:type="pct"/>
            <w:tcBorders>
              <w:bottom w:val="single" w:sz="4" w:space="0" w:color="auto"/>
            </w:tcBorders>
            <w:vAlign w:val="center"/>
          </w:tcPr>
          <w:p w14:paraId="17FE3A18" w14:textId="77777777" w:rsidR="00F34A90" w:rsidRPr="0042739D" w:rsidRDefault="00F34A90" w:rsidP="00F0043E">
            <w:pPr>
              <w:pStyle w:val="Tabletext"/>
              <w:jc w:val="center"/>
              <w:rPr>
                <w:sz w:val="16"/>
                <w:szCs w:val="16"/>
                <w:lang w:val="ru-RU"/>
              </w:rPr>
            </w:pPr>
            <w:r w:rsidRPr="0042739D">
              <w:rPr>
                <w:sz w:val="16"/>
                <w:szCs w:val="16"/>
                <w:lang w:val="ru-RU"/>
              </w:rPr>
              <w:t>2/5</w:t>
            </w:r>
          </w:p>
        </w:tc>
        <w:tc>
          <w:tcPr>
            <w:tcW w:w="503" w:type="pct"/>
            <w:tcBorders>
              <w:bottom w:val="single" w:sz="4" w:space="0" w:color="auto"/>
            </w:tcBorders>
            <w:vAlign w:val="center"/>
          </w:tcPr>
          <w:p w14:paraId="0F07646B" w14:textId="77777777"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tcBorders>
              <w:bottom w:val="single" w:sz="4" w:space="0" w:color="auto"/>
            </w:tcBorders>
            <w:vAlign w:val="center"/>
          </w:tcPr>
          <w:p w14:paraId="29A40B1B"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453" w:type="pct"/>
            <w:tcBorders>
              <w:bottom w:val="single" w:sz="4" w:space="0" w:color="auto"/>
            </w:tcBorders>
            <w:vAlign w:val="center"/>
          </w:tcPr>
          <w:p w14:paraId="154AC10F" w14:textId="77777777" w:rsidR="00F34A90" w:rsidRPr="0042739D" w:rsidRDefault="00F34A90" w:rsidP="00F0043E">
            <w:pPr>
              <w:pStyle w:val="Tabletext"/>
              <w:jc w:val="center"/>
              <w:rPr>
                <w:sz w:val="16"/>
                <w:szCs w:val="16"/>
                <w:lang w:val="ru-RU"/>
              </w:rPr>
            </w:pPr>
            <w:r w:rsidRPr="0042739D">
              <w:rPr>
                <w:sz w:val="16"/>
                <w:szCs w:val="16"/>
                <w:lang w:val="ru-RU"/>
              </w:rPr>
              <w:t>24,6</w:t>
            </w:r>
          </w:p>
        </w:tc>
        <w:tc>
          <w:tcPr>
            <w:tcW w:w="442" w:type="pct"/>
            <w:tcBorders>
              <w:bottom w:val="single" w:sz="4" w:space="0" w:color="auto"/>
            </w:tcBorders>
            <w:vAlign w:val="center"/>
          </w:tcPr>
          <w:p w14:paraId="6FDD2367" w14:textId="77777777" w:rsidR="00F34A90" w:rsidRPr="0042739D" w:rsidRDefault="00F34A90" w:rsidP="00F0043E">
            <w:pPr>
              <w:pStyle w:val="Tabletext"/>
              <w:jc w:val="center"/>
              <w:rPr>
                <w:sz w:val="16"/>
                <w:szCs w:val="16"/>
                <w:lang w:val="ru-RU"/>
              </w:rPr>
            </w:pPr>
            <w:r w:rsidRPr="0042739D">
              <w:rPr>
                <w:sz w:val="16"/>
                <w:szCs w:val="16"/>
                <w:lang w:val="ru-RU"/>
              </w:rPr>
              <w:t>1/2</w:t>
            </w:r>
          </w:p>
        </w:tc>
        <w:tc>
          <w:tcPr>
            <w:tcW w:w="441" w:type="pct"/>
            <w:tcBorders>
              <w:bottom w:val="single" w:sz="4" w:space="0" w:color="auto"/>
            </w:tcBorders>
            <w:vAlign w:val="center"/>
          </w:tcPr>
          <w:p w14:paraId="11A42726" w14:textId="77777777" w:rsidR="00F34A90" w:rsidRPr="0042739D" w:rsidRDefault="00F34A90" w:rsidP="00F0043E">
            <w:pPr>
              <w:pStyle w:val="Tabletext"/>
              <w:jc w:val="center"/>
              <w:rPr>
                <w:sz w:val="16"/>
                <w:szCs w:val="16"/>
                <w:lang w:val="ru-RU"/>
              </w:rPr>
            </w:pPr>
            <w:r w:rsidRPr="0042739D">
              <w:rPr>
                <w:sz w:val="16"/>
                <w:szCs w:val="16"/>
                <w:lang w:val="ru-RU"/>
              </w:rPr>
              <w:t>24,6</w:t>
            </w:r>
          </w:p>
        </w:tc>
        <w:tc>
          <w:tcPr>
            <w:tcW w:w="660" w:type="pct"/>
            <w:tcBorders>
              <w:bottom w:val="single" w:sz="4" w:space="0" w:color="auto"/>
            </w:tcBorders>
            <w:vAlign w:val="center"/>
          </w:tcPr>
          <w:p w14:paraId="617E92AD" w14:textId="77777777"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r w:rsidRPr="0042739D">
              <w:rPr>
                <w:sz w:val="16"/>
                <w:szCs w:val="16"/>
                <w:lang w:val="ru-RU"/>
              </w:rPr>
              <w:br/>
              <w:t>P3/P4</w:t>
            </w:r>
            <w:r>
              <w:rPr>
                <w:sz w:val="16"/>
                <w:szCs w:val="16"/>
                <w:lang w:val="ru-RU"/>
              </w:rPr>
              <w:t>  </w:t>
            </w:r>
            <w:r w:rsidRPr="0042739D">
              <w:rPr>
                <w:sz w:val="16"/>
                <w:szCs w:val="16"/>
                <w:lang w:val="ru-RU"/>
              </w:rPr>
              <w:t>~3 с</w:t>
            </w:r>
          </w:p>
        </w:tc>
      </w:tr>
      <w:tr w:rsidR="00F34A90" w:rsidRPr="00D4087F" w14:paraId="65CFFD49" w14:textId="77777777" w:rsidTr="00F0043E">
        <w:trPr>
          <w:jc w:val="center"/>
        </w:trPr>
        <w:tc>
          <w:tcPr>
            <w:tcW w:w="5000" w:type="pct"/>
            <w:gridSpan w:val="10"/>
            <w:tcBorders>
              <w:top w:val="single" w:sz="4" w:space="0" w:color="auto"/>
              <w:left w:val="nil"/>
              <w:bottom w:val="nil"/>
              <w:right w:val="nil"/>
            </w:tcBorders>
            <w:vAlign w:val="center"/>
          </w:tcPr>
          <w:p w14:paraId="293E39E8" w14:textId="77777777" w:rsidR="00F34A90" w:rsidRPr="0042739D" w:rsidRDefault="00F34A90" w:rsidP="00F0043E">
            <w:pPr>
              <w:pStyle w:val="Tablelegend"/>
              <w:rPr>
                <w:sz w:val="16"/>
                <w:szCs w:val="16"/>
                <w:lang w:val="ru-RU"/>
              </w:rPr>
            </w:pPr>
            <w:r w:rsidRPr="0042739D">
              <w:rPr>
                <w:sz w:val="16"/>
                <w:szCs w:val="16"/>
                <w:vertAlign w:val="superscript"/>
                <w:lang w:val="ru-RU"/>
              </w:rPr>
              <w:t>(1)</w:t>
            </w:r>
            <w:r w:rsidRPr="0042739D">
              <w:rPr>
                <w:sz w:val="16"/>
                <w:szCs w:val="16"/>
                <w:lang w:val="ru-RU"/>
              </w:rPr>
              <w:tab/>
              <w:t>Скорость передачи данных отражает пропускную способность (эффективную скорость передачи данных) на прикладном уровне и не учитывает служебные данные, передаваемые на физическом уровне.</w:t>
            </w:r>
          </w:p>
          <w:p w14:paraId="5340537E" w14:textId="77777777" w:rsidR="00F34A90" w:rsidRPr="0042739D" w:rsidRDefault="00F34A90" w:rsidP="00F0043E">
            <w:pPr>
              <w:pStyle w:val="Tablelegend"/>
              <w:rPr>
                <w:sz w:val="16"/>
                <w:szCs w:val="16"/>
                <w:lang w:val="ru-RU"/>
              </w:rPr>
            </w:pPr>
            <w:r w:rsidRPr="0042739D">
              <w:rPr>
                <w:sz w:val="16"/>
                <w:szCs w:val="16"/>
                <w:vertAlign w:val="superscript"/>
                <w:lang w:val="ru-RU"/>
              </w:rPr>
              <w:t>(2)</w:t>
            </w:r>
            <w:r w:rsidRPr="0042739D">
              <w:rPr>
                <w:sz w:val="16"/>
                <w:szCs w:val="16"/>
                <w:lang w:val="ru-RU"/>
              </w:rPr>
              <w:tab/>
              <w:t>Совмещенная конфигурация с двумя блоками цифровых сигналов для повышения производительности или расширения функциональности. В отношении уровня мощности сигнала цифровые блоки могут регулироваться независимо друг от друга.</w:t>
            </w:r>
          </w:p>
        </w:tc>
      </w:tr>
    </w:tbl>
    <w:p w14:paraId="1B5F1BD4" w14:textId="77777777" w:rsidR="00F00B29" w:rsidRPr="00074478" w:rsidRDefault="00F00B29" w:rsidP="00F00B29">
      <w:pPr>
        <w:pStyle w:val="Tablefin"/>
      </w:pPr>
    </w:p>
    <w:p w14:paraId="3E69A438" w14:textId="6941E865" w:rsidR="00F34A90" w:rsidRPr="0042739D" w:rsidRDefault="00F34A90" w:rsidP="00F34A90">
      <w:pPr>
        <w:rPr>
          <w:lang w:val="ru-RU" w:eastAsia="de-DE"/>
        </w:rPr>
      </w:pPr>
      <w:r w:rsidRPr="0042739D">
        <w:rPr>
          <w:lang w:val="ru-RU"/>
        </w:rPr>
        <w:t>Дополнительные параметры сигнала системы HD Radio (физического уровня) для полосы II ОВЧ приведены в таблице </w:t>
      </w:r>
      <w:r w:rsidR="001F58D1">
        <w:rPr>
          <w:lang w:val="ru-RU"/>
        </w:rPr>
        <w:t>65</w:t>
      </w:r>
      <w:r w:rsidRPr="0042739D">
        <w:rPr>
          <w:lang w:val="ru-RU"/>
        </w:rPr>
        <w:t>.</w:t>
      </w:r>
    </w:p>
    <w:p w14:paraId="75CDD8EC" w14:textId="207D5CA9" w:rsidR="00F34A90" w:rsidRPr="0042739D" w:rsidRDefault="00F34A90" w:rsidP="00F34A90">
      <w:pPr>
        <w:pStyle w:val="TableNo"/>
        <w:keepLines/>
        <w:rPr>
          <w:lang w:val="ru-RU"/>
        </w:rPr>
      </w:pPr>
      <w:bookmarkStart w:id="434" w:name="_Toc404608774"/>
      <w:r w:rsidRPr="0042739D">
        <w:rPr>
          <w:lang w:val="ru-RU"/>
        </w:rPr>
        <w:t xml:space="preserve">ТАБЛИЦА </w:t>
      </w:r>
      <w:r w:rsidR="001F58D1" w:rsidRPr="0042739D">
        <w:rPr>
          <w:lang w:val="ru-RU"/>
        </w:rPr>
        <w:t>6</w:t>
      </w:r>
      <w:r w:rsidR="001F58D1">
        <w:rPr>
          <w:lang w:val="ru-RU"/>
        </w:rPr>
        <w:t>5</w:t>
      </w:r>
    </w:p>
    <w:bookmarkEnd w:id="434"/>
    <w:p w14:paraId="7507DB1B" w14:textId="77777777" w:rsidR="00F34A90" w:rsidRPr="0042739D" w:rsidRDefault="00F34A90" w:rsidP="00F34A90">
      <w:pPr>
        <w:pStyle w:val="Tabletitle"/>
        <w:keepLines/>
        <w:rPr>
          <w:lang w:val="ru-RU"/>
        </w:rPr>
      </w:pPr>
      <w:r w:rsidRPr="0042739D">
        <w:rPr>
          <w:lang w:val="ru-RU"/>
        </w:rPr>
        <w:t>Параметры физического уровня системы HD Radio</w:t>
      </w: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3101"/>
      </w:tblGrid>
      <w:tr w:rsidR="00F34A90" w:rsidRPr="0042739D" w14:paraId="36DC6726" w14:textId="77777777" w:rsidTr="00F0043E">
        <w:trPr>
          <w:jc w:val="center"/>
        </w:trPr>
        <w:tc>
          <w:tcPr>
            <w:tcW w:w="3699" w:type="dxa"/>
            <w:tcBorders>
              <w:bottom w:val="single" w:sz="4" w:space="0" w:color="auto"/>
            </w:tcBorders>
          </w:tcPr>
          <w:p w14:paraId="496D80F0" w14:textId="77777777" w:rsidR="00F34A90" w:rsidRPr="0042739D" w:rsidRDefault="00F34A90" w:rsidP="00F0043E">
            <w:pPr>
              <w:pStyle w:val="Tablehead"/>
              <w:keepLines/>
              <w:rPr>
                <w:lang w:val="ru-RU"/>
              </w:rPr>
            </w:pPr>
            <w:r w:rsidRPr="0042739D">
              <w:rPr>
                <w:lang w:val="ru-RU"/>
              </w:rPr>
              <w:t>Название параметра</w:t>
            </w:r>
          </w:p>
        </w:tc>
        <w:tc>
          <w:tcPr>
            <w:tcW w:w="3101" w:type="dxa"/>
            <w:tcBorders>
              <w:bottom w:val="single" w:sz="4" w:space="0" w:color="auto"/>
            </w:tcBorders>
          </w:tcPr>
          <w:p w14:paraId="08F840D8" w14:textId="77777777" w:rsidR="00F34A90" w:rsidRPr="0042739D" w:rsidRDefault="00F34A90" w:rsidP="00F0043E">
            <w:pPr>
              <w:pStyle w:val="Tablehead"/>
              <w:keepLines/>
              <w:rPr>
                <w:lang w:val="ru-RU"/>
              </w:rPr>
            </w:pPr>
            <w:r w:rsidRPr="0042739D">
              <w:rPr>
                <w:lang w:val="ru-RU"/>
              </w:rPr>
              <w:t>Расчетное значение (округленное)</w:t>
            </w:r>
          </w:p>
        </w:tc>
      </w:tr>
      <w:tr w:rsidR="00F34A90" w:rsidRPr="0042739D" w14:paraId="10528EB6" w14:textId="77777777" w:rsidTr="00F0043E">
        <w:trPr>
          <w:jc w:val="center"/>
        </w:trPr>
        <w:tc>
          <w:tcPr>
            <w:tcW w:w="3699" w:type="dxa"/>
            <w:tcBorders>
              <w:top w:val="single" w:sz="4" w:space="0" w:color="auto"/>
            </w:tcBorders>
          </w:tcPr>
          <w:p w14:paraId="406DFDFD" w14:textId="77777777" w:rsidR="00F34A90" w:rsidRPr="0042739D" w:rsidRDefault="00F34A90" w:rsidP="00F0043E">
            <w:pPr>
              <w:pStyle w:val="Tabletext"/>
              <w:jc w:val="left"/>
              <w:rPr>
                <w:lang w:val="ru-RU"/>
              </w:rPr>
            </w:pPr>
            <w:r w:rsidRPr="0042739D">
              <w:rPr>
                <w:lang w:val="ru-RU"/>
              </w:rPr>
              <w:t>Длительность циклического префикса α</w:t>
            </w:r>
          </w:p>
        </w:tc>
        <w:tc>
          <w:tcPr>
            <w:tcW w:w="3101" w:type="dxa"/>
            <w:tcBorders>
              <w:top w:val="single" w:sz="4" w:space="0" w:color="auto"/>
            </w:tcBorders>
          </w:tcPr>
          <w:p w14:paraId="56B59CF0" w14:textId="77777777" w:rsidR="00F34A90" w:rsidRPr="0042739D" w:rsidRDefault="00F34A90" w:rsidP="00F0043E">
            <w:pPr>
              <w:pStyle w:val="Tabletext"/>
              <w:keepNext/>
              <w:keepLines/>
              <w:jc w:val="left"/>
              <w:rPr>
                <w:lang w:val="ru-RU"/>
              </w:rPr>
            </w:pPr>
            <w:r w:rsidRPr="0042739D">
              <w:rPr>
                <w:lang w:val="ru-RU"/>
              </w:rPr>
              <w:t>0,1586 мс</w:t>
            </w:r>
          </w:p>
        </w:tc>
      </w:tr>
      <w:tr w:rsidR="00F34A90" w:rsidRPr="0042739D" w14:paraId="04961498" w14:textId="77777777" w:rsidTr="00F0043E">
        <w:trPr>
          <w:jc w:val="center"/>
        </w:trPr>
        <w:tc>
          <w:tcPr>
            <w:tcW w:w="3699" w:type="dxa"/>
          </w:tcPr>
          <w:p w14:paraId="4A39A8B2" w14:textId="77777777" w:rsidR="00F34A90" w:rsidRPr="0042739D" w:rsidRDefault="00F34A90" w:rsidP="00F0043E">
            <w:pPr>
              <w:pStyle w:val="Tabletext"/>
              <w:jc w:val="left"/>
              <w:rPr>
                <w:lang w:val="ru-RU"/>
              </w:rPr>
            </w:pPr>
            <w:r w:rsidRPr="0042739D">
              <w:rPr>
                <w:lang w:val="ru-RU"/>
              </w:rPr>
              <w:t xml:space="preserve">Длительность символа (с префиксом) </w:t>
            </w:r>
            <w:r w:rsidRPr="0042739D">
              <w:rPr>
                <w:i/>
                <w:lang w:val="ru-RU"/>
              </w:rPr>
              <w:t>T</w:t>
            </w:r>
            <w:r w:rsidRPr="0042739D">
              <w:rPr>
                <w:i/>
                <w:vertAlign w:val="subscript"/>
                <w:lang w:val="ru-RU"/>
              </w:rPr>
              <w:t>s</w:t>
            </w:r>
          </w:p>
        </w:tc>
        <w:tc>
          <w:tcPr>
            <w:tcW w:w="3101" w:type="dxa"/>
          </w:tcPr>
          <w:p w14:paraId="21098092" w14:textId="77777777" w:rsidR="00F34A90" w:rsidRPr="0042739D" w:rsidRDefault="00F34A90" w:rsidP="00F0043E">
            <w:pPr>
              <w:pStyle w:val="Tabletext"/>
              <w:keepNext/>
              <w:keepLines/>
              <w:jc w:val="left"/>
              <w:rPr>
                <w:lang w:val="ru-RU"/>
              </w:rPr>
            </w:pPr>
            <w:r w:rsidRPr="0042739D">
              <w:rPr>
                <w:lang w:val="ru-RU"/>
              </w:rPr>
              <w:t>2,902 мс</w:t>
            </w:r>
          </w:p>
        </w:tc>
      </w:tr>
      <w:tr w:rsidR="00F34A90" w:rsidRPr="0042739D" w14:paraId="493B1261" w14:textId="77777777" w:rsidTr="00F0043E">
        <w:trPr>
          <w:jc w:val="center"/>
        </w:trPr>
        <w:tc>
          <w:tcPr>
            <w:tcW w:w="3699" w:type="dxa"/>
          </w:tcPr>
          <w:p w14:paraId="0CA0BD80" w14:textId="77777777" w:rsidR="00F34A90" w:rsidRPr="0042739D" w:rsidRDefault="00F34A90" w:rsidP="00F0043E">
            <w:pPr>
              <w:pStyle w:val="Tabletext"/>
              <w:jc w:val="left"/>
              <w:rPr>
                <w:lang w:val="ru-RU"/>
              </w:rPr>
            </w:pPr>
            <w:r w:rsidRPr="0042739D">
              <w:rPr>
                <w:lang w:val="ru-RU"/>
              </w:rPr>
              <w:t xml:space="preserve">Число символов в блоке </w:t>
            </w:r>
          </w:p>
        </w:tc>
        <w:tc>
          <w:tcPr>
            <w:tcW w:w="3101" w:type="dxa"/>
          </w:tcPr>
          <w:p w14:paraId="0D928669" w14:textId="77777777" w:rsidR="00F34A90" w:rsidRPr="0042739D" w:rsidRDefault="00F34A90" w:rsidP="00F0043E">
            <w:pPr>
              <w:pStyle w:val="Tabletext"/>
              <w:jc w:val="left"/>
              <w:rPr>
                <w:lang w:val="ru-RU"/>
              </w:rPr>
            </w:pPr>
            <w:r w:rsidRPr="0042739D">
              <w:rPr>
                <w:lang w:val="ru-RU"/>
              </w:rPr>
              <w:t>32</w:t>
            </w:r>
          </w:p>
        </w:tc>
      </w:tr>
      <w:tr w:rsidR="00F34A90" w:rsidRPr="0042739D" w14:paraId="62CF095D" w14:textId="77777777" w:rsidTr="00F0043E">
        <w:trPr>
          <w:jc w:val="center"/>
        </w:trPr>
        <w:tc>
          <w:tcPr>
            <w:tcW w:w="3699" w:type="dxa"/>
          </w:tcPr>
          <w:p w14:paraId="7A3D01D4" w14:textId="77777777" w:rsidR="00F34A90" w:rsidRPr="0042739D" w:rsidRDefault="00F34A90" w:rsidP="00F0043E">
            <w:pPr>
              <w:pStyle w:val="Tabletext"/>
              <w:jc w:val="left"/>
              <w:rPr>
                <w:lang w:val="ru-RU"/>
              </w:rPr>
            </w:pPr>
            <w:r w:rsidRPr="0042739D">
              <w:rPr>
                <w:lang w:val="ru-RU"/>
              </w:rPr>
              <w:t xml:space="preserve">Длительность блока </w:t>
            </w:r>
            <w:r w:rsidRPr="0042739D">
              <w:rPr>
                <w:i/>
                <w:lang w:val="ru-RU"/>
              </w:rPr>
              <w:t>T</w:t>
            </w:r>
            <w:r w:rsidRPr="0042739D">
              <w:rPr>
                <w:i/>
                <w:vertAlign w:val="subscript"/>
                <w:lang w:val="ru-RU"/>
              </w:rPr>
              <w:t>b</w:t>
            </w:r>
          </w:p>
        </w:tc>
        <w:tc>
          <w:tcPr>
            <w:tcW w:w="3101" w:type="dxa"/>
          </w:tcPr>
          <w:p w14:paraId="117C261E" w14:textId="77777777" w:rsidR="00F34A90" w:rsidRPr="0042739D" w:rsidRDefault="00F34A90" w:rsidP="00F0043E">
            <w:pPr>
              <w:pStyle w:val="Tabletext"/>
              <w:jc w:val="left"/>
              <w:rPr>
                <w:lang w:val="ru-RU"/>
              </w:rPr>
            </w:pPr>
            <w:r w:rsidRPr="0042739D">
              <w:rPr>
                <w:lang w:val="ru-RU"/>
              </w:rPr>
              <w:t>9,288 мс</w:t>
            </w:r>
          </w:p>
        </w:tc>
      </w:tr>
      <w:tr w:rsidR="00F34A90" w:rsidRPr="0042739D" w14:paraId="5768D5CE" w14:textId="77777777" w:rsidTr="00F0043E">
        <w:trPr>
          <w:jc w:val="center"/>
        </w:trPr>
        <w:tc>
          <w:tcPr>
            <w:tcW w:w="3699" w:type="dxa"/>
          </w:tcPr>
          <w:p w14:paraId="3BA72507" w14:textId="77777777" w:rsidR="00F34A90" w:rsidRPr="0042739D" w:rsidRDefault="00F34A90" w:rsidP="00F0043E">
            <w:pPr>
              <w:pStyle w:val="Tabletext"/>
              <w:jc w:val="left"/>
              <w:rPr>
                <w:lang w:val="ru-RU"/>
              </w:rPr>
            </w:pPr>
            <w:r w:rsidRPr="0042739D">
              <w:rPr>
                <w:lang w:val="ru-RU"/>
              </w:rPr>
              <w:t>Число блоков в кадре</w:t>
            </w:r>
          </w:p>
        </w:tc>
        <w:tc>
          <w:tcPr>
            <w:tcW w:w="3101" w:type="dxa"/>
          </w:tcPr>
          <w:p w14:paraId="16445B22" w14:textId="77777777" w:rsidR="00F34A90" w:rsidRPr="0042739D" w:rsidRDefault="00F34A90" w:rsidP="00F0043E">
            <w:pPr>
              <w:pStyle w:val="Tabletext"/>
              <w:jc w:val="left"/>
              <w:rPr>
                <w:lang w:val="ru-RU"/>
              </w:rPr>
            </w:pPr>
            <w:r w:rsidRPr="0042739D">
              <w:rPr>
                <w:lang w:val="ru-RU"/>
              </w:rPr>
              <w:t>16</w:t>
            </w:r>
          </w:p>
        </w:tc>
      </w:tr>
      <w:tr w:rsidR="00F34A90" w:rsidRPr="0042739D" w14:paraId="65F2244E" w14:textId="77777777" w:rsidTr="00F0043E">
        <w:trPr>
          <w:jc w:val="center"/>
        </w:trPr>
        <w:tc>
          <w:tcPr>
            <w:tcW w:w="3699" w:type="dxa"/>
          </w:tcPr>
          <w:p w14:paraId="6BDF315A" w14:textId="77777777" w:rsidR="00F34A90" w:rsidRPr="0042739D" w:rsidRDefault="00F34A90" w:rsidP="00F0043E">
            <w:pPr>
              <w:pStyle w:val="Tabletext"/>
              <w:jc w:val="left"/>
              <w:rPr>
                <w:lang w:val="ru-RU"/>
              </w:rPr>
            </w:pPr>
            <w:r w:rsidRPr="0042739D">
              <w:rPr>
                <w:lang w:val="ru-RU"/>
              </w:rPr>
              <w:t xml:space="preserve">Длительность кадра </w:t>
            </w:r>
            <w:r w:rsidRPr="0042739D">
              <w:rPr>
                <w:i/>
                <w:lang w:val="ru-RU"/>
              </w:rPr>
              <w:t>T</w:t>
            </w:r>
            <w:r w:rsidRPr="0042739D">
              <w:rPr>
                <w:i/>
                <w:vertAlign w:val="subscript"/>
                <w:lang w:val="ru-RU"/>
              </w:rPr>
              <w:t>f</w:t>
            </w:r>
          </w:p>
        </w:tc>
        <w:tc>
          <w:tcPr>
            <w:tcW w:w="3101" w:type="dxa"/>
          </w:tcPr>
          <w:p w14:paraId="6C752AA6" w14:textId="77777777" w:rsidR="00F34A90" w:rsidRPr="0042739D" w:rsidRDefault="00F34A90" w:rsidP="00F0043E">
            <w:pPr>
              <w:pStyle w:val="Tabletext"/>
              <w:jc w:val="left"/>
              <w:rPr>
                <w:lang w:val="ru-RU"/>
              </w:rPr>
            </w:pPr>
            <w:r w:rsidRPr="0042739D">
              <w:rPr>
                <w:lang w:val="ru-RU"/>
              </w:rPr>
              <w:t>1,486 с</w:t>
            </w:r>
          </w:p>
        </w:tc>
      </w:tr>
      <w:tr w:rsidR="00F34A90" w:rsidRPr="0042739D" w14:paraId="457166E5" w14:textId="77777777" w:rsidTr="00F0043E">
        <w:trPr>
          <w:jc w:val="center"/>
        </w:trPr>
        <w:tc>
          <w:tcPr>
            <w:tcW w:w="3699" w:type="dxa"/>
          </w:tcPr>
          <w:p w14:paraId="1567A3DF" w14:textId="77777777" w:rsidR="00F34A90" w:rsidRPr="0042739D" w:rsidRDefault="00F34A90" w:rsidP="00F0043E">
            <w:pPr>
              <w:pStyle w:val="Tabletext"/>
              <w:jc w:val="left"/>
              <w:rPr>
                <w:lang w:val="ru-RU"/>
              </w:rPr>
            </w:pPr>
            <w:r w:rsidRPr="0042739D">
              <w:rPr>
                <w:lang w:val="ru-RU"/>
              </w:rPr>
              <w:t>Разнос поднесущих OFDM Δ</w:t>
            </w:r>
            <w:r w:rsidRPr="0042739D">
              <w:rPr>
                <w:i/>
                <w:lang w:val="ru-RU"/>
              </w:rPr>
              <w:t>f</w:t>
            </w:r>
          </w:p>
        </w:tc>
        <w:tc>
          <w:tcPr>
            <w:tcW w:w="3101" w:type="dxa"/>
          </w:tcPr>
          <w:p w14:paraId="44066C31" w14:textId="77777777" w:rsidR="00F34A90" w:rsidRPr="0042739D" w:rsidRDefault="00F34A90" w:rsidP="00F0043E">
            <w:pPr>
              <w:pStyle w:val="Tabletext"/>
              <w:jc w:val="left"/>
              <w:rPr>
                <w:lang w:val="ru-RU"/>
              </w:rPr>
            </w:pPr>
            <w:r w:rsidRPr="0042739D">
              <w:rPr>
                <w:lang w:val="ru-RU"/>
              </w:rPr>
              <w:t>363,4 Гц</w:t>
            </w:r>
          </w:p>
        </w:tc>
      </w:tr>
      <w:tr w:rsidR="00F34A90" w:rsidRPr="0042739D" w14:paraId="07001662" w14:textId="77777777" w:rsidTr="00F0043E">
        <w:trPr>
          <w:jc w:val="center"/>
        </w:trPr>
        <w:tc>
          <w:tcPr>
            <w:tcW w:w="3699" w:type="dxa"/>
          </w:tcPr>
          <w:p w14:paraId="2A8549E4" w14:textId="77777777" w:rsidR="00F34A90" w:rsidRPr="0042739D" w:rsidRDefault="00F34A90" w:rsidP="00F0043E">
            <w:pPr>
              <w:pStyle w:val="Tabletext"/>
              <w:jc w:val="left"/>
              <w:rPr>
                <w:lang w:val="ru-RU"/>
              </w:rPr>
            </w:pPr>
            <w:r w:rsidRPr="0042739D">
              <w:rPr>
                <w:lang w:val="ru-RU"/>
              </w:rPr>
              <w:t>Число несущих</w:t>
            </w:r>
          </w:p>
        </w:tc>
        <w:tc>
          <w:tcPr>
            <w:tcW w:w="3101" w:type="dxa"/>
          </w:tcPr>
          <w:p w14:paraId="56707C7B" w14:textId="77777777" w:rsidR="00F34A90" w:rsidRPr="0042739D" w:rsidRDefault="00F34A90" w:rsidP="00F0043E">
            <w:pPr>
              <w:pStyle w:val="Tabletext"/>
              <w:jc w:val="left"/>
              <w:rPr>
                <w:lang w:val="ru-RU"/>
              </w:rPr>
            </w:pPr>
            <w:r w:rsidRPr="0042739D">
              <w:rPr>
                <w:lang w:val="ru-RU"/>
              </w:rPr>
              <w:t>Полоса 70 кГц – 191</w:t>
            </w:r>
          </w:p>
          <w:p w14:paraId="34644D8E" w14:textId="77777777" w:rsidR="00F34A90" w:rsidRPr="0042739D" w:rsidRDefault="00F34A90" w:rsidP="00F0043E">
            <w:pPr>
              <w:pStyle w:val="Tabletext"/>
              <w:jc w:val="left"/>
              <w:rPr>
                <w:lang w:val="ru-RU"/>
              </w:rPr>
            </w:pPr>
            <w:r w:rsidRPr="0042739D">
              <w:rPr>
                <w:lang w:val="ru-RU"/>
              </w:rPr>
              <w:t>Полоса 100 кГц – 267</w:t>
            </w:r>
          </w:p>
        </w:tc>
      </w:tr>
      <w:tr w:rsidR="00F34A90" w:rsidRPr="00D4087F" w14:paraId="383E4EE9" w14:textId="77777777" w:rsidTr="00F0043E">
        <w:trPr>
          <w:jc w:val="center"/>
        </w:trPr>
        <w:tc>
          <w:tcPr>
            <w:tcW w:w="3699" w:type="dxa"/>
          </w:tcPr>
          <w:p w14:paraId="29676041" w14:textId="77777777" w:rsidR="00F34A90" w:rsidRPr="0042739D" w:rsidRDefault="00F34A90" w:rsidP="00F0043E">
            <w:pPr>
              <w:pStyle w:val="Tabletext"/>
              <w:jc w:val="left"/>
              <w:rPr>
                <w:lang w:val="ru-RU"/>
              </w:rPr>
            </w:pPr>
            <w:r w:rsidRPr="0042739D">
              <w:rPr>
                <w:lang w:val="ru-RU"/>
              </w:rPr>
              <w:t>Используемая ширина полосы частот</w:t>
            </w:r>
          </w:p>
        </w:tc>
        <w:tc>
          <w:tcPr>
            <w:tcW w:w="3101" w:type="dxa"/>
          </w:tcPr>
          <w:p w14:paraId="7DE46F5B" w14:textId="77777777" w:rsidR="00F34A90" w:rsidRPr="0042739D" w:rsidRDefault="00F34A90" w:rsidP="00F0043E">
            <w:pPr>
              <w:pStyle w:val="Tabletext"/>
              <w:jc w:val="left"/>
              <w:rPr>
                <w:lang w:val="ru-RU"/>
              </w:rPr>
            </w:pPr>
            <w:r w:rsidRPr="0042739D">
              <w:rPr>
                <w:lang w:val="ru-RU"/>
              </w:rPr>
              <w:t>Полоса 70 кГц – 69,4 кГц</w:t>
            </w:r>
          </w:p>
          <w:p w14:paraId="3F90FCC8" w14:textId="77777777" w:rsidR="00F34A90" w:rsidRPr="0042739D" w:rsidRDefault="00F34A90" w:rsidP="00F0043E">
            <w:pPr>
              <w:pStyle w:val="Tabletext"/>
              <w:jc w:val="left"/>
              <w:rPr>
                <w:lang w:val="ru-RU"/>
              </w:rPr>
            </w:pPr>
            <w:r w:rsidRPr="0042739D">
              <w:rPr>
                <w:lang w:val="ru-RU"/>
              </w:rPr>
              <w:t>Полоса 100 кГц – 97,0 кГц</w:t>
            </w:r>
          </w:p>
        </w:tc>
      </w:tr>
    </w:tbl>
    <w:p w14:paraId="49661AB5" w14:textId="77777777" w:rsidR="00F34A90" w:rsidRPr="0042739D" w:rsidRDefault="00F34A90" w:rsidP="00F34A90">
      <w:pPr>
        <w:pStyle w:val="Tablefin"/>
        <w:rPr>
          <w:lang w:val="ru-RU"/>
        </w:rPr>
      </w:pPr>
      <w:bookmarkStart w:id="435" w:name="_Toc404608769"/>
    </w:p>
    <w:p w14:paraId="6D1B7854" w14:textId="570D6E0B" w:rsidR="00F34A90" w:rsidRPr="0042739D" w:rsidRDefault="00F34A90" w:rsidP="00501A77">
      <w:pPr>
        <w:pStyle w:val="FigureNo"/>
        <w:rPr>
          <w:lang w:val="ru-RU"/>
        </w:rPr>
      </w:pPr>
      <w:r w:rsidRPr="00F05B56">
        <w:rPr>
          <w:lang w:val="ru-RU"/>
        </w:rPr>
        <w:lastRenderedPageBreak/>
        <w:t>рисунок</w:t>
      </w:r>
      <w:r w:rsidRPr="0042739D">
        <w:rPr>
          <w:lang w:val="ru-RU"/>
        </w:rPr>
        <w:t xml:space="preserve"> </w:t>
      </w:r>
      <w:r w:rsidR="001F58D1">
        <w:rPr>
          <w:lang w:val="ru-RU"/>
        </w:rPr>
        <w:t>9</w:t>
      </w:r>
    </w:p>
    <w:bookmarkEnd w:id="435"/>
    <w:p w14:paraId="51E421E8" w14:textId="36639B62" w:rsidR="00F34A90" w:rsidRDefault="00F34A90" w:rsidP="009D724D">
      <w:pPr>
        <w:pStyle w:val="Figuretitle"/>
        <w:rPr>
          <w:lang w:val="ru-RU"/>
        </w:rPr>
      </w:pPr>
      <w:r w:rsidRPr="0042739D">
        <w:rPr>
          <w:lang w:val="ru-RU"/>
        </w:rPr>
        <w:t xml:space="preserve">Примеры размещения </w:t>
      </w:r>
      <w:r w:rsidRPr="00F05B56">
        <w:rPr>
          <w:lang w:val="ru-RU"/>
        </w:rPr>
        <w:t>цифрового</w:t>
      </w:r>
      <w:r w:rsidRPr="0042739D">
        <w:rPr>
          <w:lang w:val="ru-RU"/>
        </w:rPr>
        <w:t xml:space="preserve"> блока системы HD Radio с шириной полосы 70 кГц</w:t>
      </w:r>
    </w:p>
    <w:p w14:paraId="264CBE98" w14:textId="44DC6B98" w:rsidR="009D724D" w:rsidRPr="009D724D" w:rsidRDefault="009D724D" w:rsidP="009D724D">
      <w:pPr>
        <w:pStyle w:val="Figure"/>
        <w:rPr>
          <w:lang w:val="ru-RU"/>
        </w:rPr>
      </w:pPr>
      <w:r>
        <w:rPr>
          <w:noProof/>
        </w:rPr>
        <w:drawing>
          <wp:inline distT="0" distB="0" distL="0" distR="0" wp14:anchorId="1B43209E" wp14:editId="704C9426">
            <wp:extent cx="6002655" cy="3632200"/>
            <wp:effectExtent l="0" t="0" r="0" b="6350"/>
            <wp:docPr id="13" name="Picture 13"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agram, line, screensho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2655" cy="3632200"/>
                    </a:xfrm>
                    <a:prstGeom prst="rect">
                      <a:avLst/>
                    </a:prstGeom>
                    <a:noFill/>
                    <a:ln>
                      <a:noFill/>
                    </a:ln>
                  </pic:spPr>
                </pic:pic>
              </a:graphicData>
            </a:graphic>
          </wp:inline>
        </w:drawing>
      </w:r>
    </w:p>
    <w:p w14:paraId="62BA580A" w14:textId="77777777"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21D05286" w14:textId="4FAEA978" w:rsidR="00F34A90" w:rsidRPr="0042739D" w:rsidRDefault="00F34A90" w:rsidP="00F34A90">
      <w:pPr>
        <w:keepNext/>
        <w:keepLines/>
        <w:rPr>
          <w:lang w:val="ru-RU"/>
        </w:rPr>
      </w:pPr>
      <w:r w:rsidRPr="0042739D">
        <w:rPr>
          <w:lang w:val="ru-RU"/>
        </w:rPr>
        <w:t>В Соединенных Штатах Америки основной растр каналов в полосе II ОВЧ имеет шаг 200 кГц. В системе HD Radio предполагается, что блоки цифровых сигналов располагаются на заранее определенных позициях. Как можно видеть из рисунков </w:t>
      </w:r>
      <w:r w:rsidR="001F58D1">
        <w:rPr>
          <w:lang w:val="ru-RU"/>
        </w:rPr>
        <w:t>9</w:t>
      </w:r>
      <w:r w:rsidR="001F58D1" w:rsidRPr="0042739D">
        <w:rPr>
          <w:lang w:val="ru-RU"/>
        </w:rPr>
        <w:t xml:space="preserve"> </w:t>
      </w:r>
      <w:r w:rsidRPr="0042739D">
        <w:rPr>
          <w:lang w:val="ru-RU"/>
        </w:rPr>
        <w:t>и </w:t>
      </w:r>
      <w:r w:rsidR="001F58D1">
        <w:rPr>
          <w:lang w:val="ru-RU"/>
        </w:rPr>
        <w:t>10</w:t>
      </w:r>
      <w:r w:rsidRPr="0042739D">
        <w:rPr>
          <w:lang w:val="ru-RU"/>
        </w:rPr>
        <w:t>, эти позиции не центрированы в растре</w:t>
      </w:r>
      <w:r>
        <w:rPr>
          <w:lang w:val="ru-RU"/>
        </w:rPr>
        <w:t xml:space="preserve"> 200 кГц</w:t>
      </w:r>
      <w:r w:rsidRPr="0042739D">
        <w:rPr>
          <w:lang w:val="ru-RU"/>
        </w:rPr>
        <w:t>, а имеют промежуточное расположение. Следует отметить, что позиции блока с частотой 0 кГц на приведенных ниже рисунках соответствует эталонная частота аналогового сигнала в составе сигнала HD Radio.</w:t>
      </w:r>
    </w:p>
    <w:p w14:paraId="4FFA9ED1" w14:textId="77777777" w:rsidR="00F34A90" w:rsidRPr="0042739D" w:rsidRDefault="00F34A90" w:rsidP="00F34A90">
      <w:pPr>
        <w:rPr>
          <w:lang w:val="ru-RU"/>
        </w:rPr>
      </w:pPr>
      <w:r w:rsidRPr="0042739D">
        <w:rPr>
          <w:lang w:val="ru-RU"/>
        </w:rPr>
        <w:t>Эталонная частота аналогового сигнала может представлять реальный аналоговый хост-сигнал при работе в гибридной конфигурации с использованием композиции либо двух сигналов (одной аналоговой полосы и одной цифровой)</w:t>
      </w:r>
      <w:r>
        <w:rPr>
          <w:lang w:val="ru-RU"/>
        </w:rPr>
        <w:t>,</w:t>
      </w:r>
      <w:r w:rsidRPr="0042739D">
        <w:rPr>
          <w:lang w:val="ru-RU"/>
        </w:rPr>
        <w:t xml:space="preserve"> либо трех сигналов (одной аналоговой полосы и двух цифровых). Эталонная частота аналогового сигнала может представлять среднюю частоту незанятой полосы ранее существовавшего аналогового хост-сигнала при работе в полностью цифровых конфигурациях. Такое относительное расположение демонстрирует также, что для перехода от гибридной конфигурации к полностью цифровым конфигурациям не требуется менять распределение цифровых сигналов или их конфигурацию. На практике ожидается, что это приведет к повышению мощности цифровых сигналов.</w:t>
      </w:r>
    </w:p>
    <w:p w14:paraId="5CABA458" w14:textId="2496F1D3" w:rsidR="00F34A90" w:rsidRPr="0042739D" w:rsidRDefault="00F34A90" w:rsidP="00F34A90">
      <w:pPr>
        <w:rPr>
          <w:lang w:val="ru-RU" w:eastAsia="de-DE"/>
        </w:rPr>
      </w:pPr>
      <w:r w:rsidRPr="0042739D">
        <w:rPr>
          <w:lang w:val="ru-RU"/>
        </w:rPr>
        <w:t>Дополнительные конфигурации позволяют реализовать расширенный состав сигналов – с двумя блоками цифровых сигналов по 70 кГц (рисунок </w:t>
      </w:r>
      <w:r w:rsidR="001F58D1">
        <w:rPr>
          <w:lang w:val="ru-RU"/>
        </w:rPr>
        <w:t>11</w:t>
      </w:r>
      <w:r w:rsidRPr="0042739D">
        <w:rPr>
          <w:lang w:val="ru-RU"/>
        </w:rPr>
        <w:t>) или двумя блоками цифровых сигналов по 100 кГц (рисунок </w:t>
      </w:r>
      <w:r w:rsidR="001F58D1">
        <w:rPr>
          <w:lang w:val="ru-RU"/>
        </w:rPr>
        <w:t>12</w:t>
      </w:r>
      <w:r w:rsidRPr="0042739D">
        <w:rPr>
          <w:lang w:val="ru-RU"/>
        </w:rPr>
        <w:t>), используемыми одновременно для обеспечения большей возможности для компромисса между пропускной способностью (эффективной скоростью передачи данных) и устойчивостью.</w:t>
      </w:r>
    </w:p>
    <w:p w14:paraId="3FCCBDCD" w14:textId="4DC7E81E" w:rsidR="00F34A90" w:rsidRPr="0042739D" w:rsidRDefault="00F34A90" w:rsidP="00112836">
      <w:pPr>
        <w:pStyle w:val="FigureNo"/>
        <w:rPr>
          <w:lang w:val="ru-RU"/>
        </w:rPr>
      </w:pPr>
      <w:bookmarkStart w:id="436" w:name="_Toc404608770"/>
      <w:r w:rsidRPr="00F05B56">
        <w:rPr>
          <w:lang w:val="ru-RU"/>
        </w:rPr>
        <w:lastRenderedPageBreak/>
        <w:t>РИСУНОК</w:t>
      </w:r>
      <w:r w:rsidRPr="0042739D">
        <w:rPr>
          <w:lang w:val="ru-RU"/>
        </w:rPr>
        <w:t xml:space="preserve"> </w:t>
      </w:r>
      <w:r w:rsidR="001F58D1">
        <w:rPr>
          <w:lang w:val="ru-RU"/>
        </w:rPr>
        <w:t>10</w:t>
      </w:r>
    </w:p>
    <w:p w14:paraId="2C9A48A7" w14:textId="19352688" w:rsidR="00F34A90" w:rsidRDefault="00F34A90" w:rsidP="00112836">
      <w:pPr>
        <w:pStyle w:val="Figuretitle"/>
        <w:rPr>
          <w:lang w:val="ru-RU"/>
        </w:rPr>
      </w:pPr>
      <w:r w:rsidRPr="0042739D">
        <w:rPr>
          <w:lang w:val="ru-RU"/>
        </w:rPr>
        <w:t>Примеры размещения цифрового блока системы HD Radio с шириной полосы 100 кГц</w:t>
      </w:r>
      <w:bookmarkEnd w:id="436"/>
    </w:p>
    <w:p w14:paraId="2713FEE8" w14:textId="570E94BC" w:rsidR="00112836" w:rsidRPr="00112836" w:rsidRDefault="00112836" w:rsidP="00112836">
      <w:pPr>
        <w:pStyle w:val="Figure"/>
        <w:rPr>
          <w:lang w:val="ru-RU"/>
        </w:rPr>
      </w:pPr>
      <w:r>
        <w:rPr>
          <w:noProof/>
        </w:rPr>
        <w:drawing>
          <wp:inline distT="0" distB="0" distL="0" distR="0" wp14:anchorId="34141B5C" wp14:editId="12B223A8">
            <wp:extent cx="6006465" cy="3576955"/>
            <wp:effectExtent l="0" t="0" r="0" b="4445"/>
            <wp:docPr id="14" name="Picture 1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agram, screenshot, li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6465" cy="3576955"/>
                    </a:xfrm>
                    <a:prstGeom prst="rect">
                      <a:avLst/>
                    </a:prstGeom>
                    <a:noFill/>
                    <a:ln>
                      <a:noFill/>
                    </a:ln>
                  </pic:spPr>
                </pic:pic>
              </a:graphicData>
            </a:graphic>
          </wp:inline>
        </w:drawing>
      </w:r>
    </w:p>
    <w:p w14:paraId="365CCF3A" w14:textId="77777777"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2186A842" w14:textId="7294DBE6" w:rsidR="00F34A90" w:rsidRPr="0042739D" w:rsidRDefault="00F34A90" w:rsidP="00112836">
      <w:pPr>
        <w:pStyle w:val="FigureNo"/>
        <w:rPr>
          <w:lang w:val="ru-RU"/>
        </w:rPr>
      </w:pPr>
      <w:bookmarkStart w:id="437" w:name="_Toc404608771"/>
      <w:r w:rsidRPr="00F05B56">
        <w:rPr>
          <w:lang w:val="ru-RU"/>
        </w:rPr>
        <w:t>РИСУНОК</w:t>
      </w:r>
      <w:r w:rsidRPr="0042739D">
        <w:rPr>
          <w:lang w:val="ru-RU"/>
        </w:rPr>
        <w:t xml:space="preserve"> </w:t>
      </w:r>
      <w:r w:rsidR="001F58D1">
        <w:rPr>
          <w:lang w:val="ru-RU"/>
        </w:rPr>
        <w:t>11</w:t>
      </w:r>
    </w:p>
    <w:bookmarkEnd w:id="437"/>
    <w:p w14:paraId="45F1AAB1" w14:textId="78167830" w:rsidR="00F34A90" w:rsidRDefault="00F34A90" w:rsidP="00112836">
      <w:pPr>
        <w:pStyle w:val="Figuretitle"/>
        <w:rPr>
          <w:lang w:val="ru-RU"/>
        </w:rPr>
      </w:pPr>
      <w:r w:rsidRPr="0042739D">
        <w:rPr>
          <w:lang w:val="ru-RU"/>
        </w:rPr>
        <w:t xml:space="preserve">Примеры </w:t>
      </w:r>
      <w:r w:rsidRPr="00F05B56">
        <w:rPr>
          <w:lang w:val="ru-RU"/>
        </w:rPr>
        <w:t>размещения</w:t>
      </w:r>
      <w:r w:rsidRPr="0042739D">
        <w:rPr>
          <w:lang w:val="ru-RU"/>
        </w:rPr>
        <w:t xml:space="preserve"> двух цифровых блоков системы HD Radio с шириной полосы 70 кГц</w:t>
      </w:r>
    </w:p>
    <w:p w14:paraId="110DD33C" w14:textId="538A4FC3" w:rsidR="00112836" w:rsidRPr="009452EE" w:rsidRDefault="009452EE" w:rsidP="00112836">
      <w:pPr>
        <w:pStyle w:val="Figure"/>
        <w:rPr>
          <w:lang w:val="ru-RU"/>
        </w:rPr>
      </w:pPr>
      <w:r>
        <w:rPr>
          <w:noProof/>
        </w:rPr>
        <w:drawing>
          <wp:inline distT="0" distB="0" distL="0" distR="0" wp14:anchorId="395F879C" wp14:editId="54942CDF">
            <wp:extent cx="5965825" cy="1869440"/>
            <wp:effectExtent l="0" t="0" r="0" b="0"/>
            <wp:docPr id="15" name="Picture 1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line, diagram, plo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5825" cy="1869440"/>
                    </a:xfrm>
                    <a:prstGeom prst="rect">
                      <a:avLst/>
                    </a:prstGeom>
                    <a:noFill/>
                    <a:ln>
                      <a:noFill/>
                    </a:ln>
                  </pic:spPr>
                </pic:pic>
              </a:graphicData>
            </a:graphic>
          </wp:inline>
        </w:drawing>
      </w:r>
    </w:p>
    <w:p w14:paraId="7C116E8C" w14:textId="77777777"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43CAF748" w14:textId="7482D360" w:rsidR="00F34A90" w:rsidRPr="0042739D" w:rsidRDefault="00F34A90" w:rsidP="00670E7A">
      <w:pPr>
        <w:pStyle w:val="FigureNo"/>
        <w:rPr>
          <w:lang w:val="ru-RU"/>
        </w:rPr>
      </w:pPr>
      <w:bookmarkStart w:id="438" w:name="_Toc404608772"/>
      <w:r w:rsidRPr="00F05B56">
        <w:rPr>
          <w:lang w:val="ru-RU"/>
        </w:rPr>
        <w:lastRenderedPageBreak/>
        <w:t>РИСУНОК</w:t>
      </w:r>
      <w:r w:rsidRPr="0042739D">
        <w:rPr>
          <w:lang w:val="ru-RU"/>
        </w:rPr>
        <w:t xml:space="preserve"> 1</w:t>
      </w:r>
      <w:r w:rsidR="001F58D1">
        <w:rPr>
          <w:lang w:val="ru-RU"/>
        </w:rPr>
        <w:t>2</w:t>
      </w:r>
    </w:p>
    <w:bookmarkEnd w:id="438"/>
    <w:p w14:paraId="5C7D59E6" w14:textId="5631EA3D" w:rsidR="00F34A90" w:rsidRDefault="00F34A90" w:rsidP="00670E7A">
      <w:pPr>
        <w:pStyle w:val="Figuretitle"/>
        <w:rPr>
          <w:lang w:val="ru-RU"/>
        </w:rPr>
      </w:pPr>
      <w:r w:rsidRPr="0042739D">
        <w:rPr>
          <w:lang w:val="ru-RU"/>
        </w:rPr>
        <w:t>Примеры размещения двух цифровых блоков системы HD Radio с шириной полосы 100 кГц</w:t>
      </w:r>
    </w:p>
    <w:p w14:paraId="53F40A6A" w14:textId="49B55CED" w:rsidR="00670E7A" w:rsidRPr="00670E7A" w:rsidRDefault="00670E7A" w:rsidP="00670E7A">
      <w:pPr>
        <w:pStyle w:val="Figure"/>
        <w:rPr>
          <w:lang w:val="ru-RU"/>
        </w:rPr>
      </w:pPr>
      <w:r>
        <w:rPr>
          <w:noProof/>
        </w:rPr>
        <w:drawing>
          <wp:inline distT="0" distB="0" distL="0" distR="0" wp14:anchorId="6FDD3EFC" wp14:editId="72FC076A">
            <wp:extent cx="5984240" cy="1828800"/>
            <wp:effectExtent l="0" t="0" r="0" b="0"/>
            <wp:docPr id="22" name="Picture 2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iagram, line, plo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84240" cy="1828800"/>
                    </a:xfrm>
                    <a:prstGeom prst="rect">
                      <a:avLst/>
                    </a:prstGeom>
                    <a:noFill/>
                    <a:ln>
                      <a:noFill/>
                    </a:ln>
                  </pic:spPr>
                </pic:pic>
              </a:graphicData>
            </a:graphic>
          </wp:inline>
        </w:drawing>
      </w:r>
    </w:p>
    <w:p w14:paraId="13F34587" w14:textId="77777777"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14:paraId="76BF00CA" w14:textId="77777777" w:rsidR="00F34A90" w:rsidRPr="0042739D" w:rsidRDefault="00F34A90" w:rsidP="00F34A90">
      <w:pPr>
        <w:pStyle w:val="Heading1"/>
        <w:rPr>
          <w:lang w:val="ru-RU"/>
        </w:rPr>
      </w:pPr>
      <w:bookmarkStart w:id="439" w:name="_Switching_Noise_from_Power_Supply_C"/>
      <w:bookmarkStart w:id="440" w:name="_Power_and_Ground_Connection_Schemes"/>
      <w:bookmarkStart w:id="441" w:name="_Toc404608738"/>
      <w:bookmarkStart w:id="442" w:name="_Toc134439741"/>
      <w:bookmarkEnd w:id="439"/>
      <w:bookmarkEnd w:id="440"/>
      <w:r w:rsidRPr="0042739D">
        <w:rPr>
          <w:lang w:val="ru-RU"/>
        </w:rPr>
        <w:t>3</w:t>
      </w:r>
      <w:r w:rsidRPr="0042739D">
        <w:rPr>
          <w:lang w:val="ru-RU"/>
        </w:rPr>
        <w:tab/>
      </w:r>
      <w:bookmarkEnd w:id="441"/>
      <w:r w:rsidRPr="0042739D">
        <w:rPr>
          <w:lang w:val="ru-RU"/>
        </w:rPr>
        <w:t>Параметры для анализа</w:t>
      </w:r>
      <w:bookmarkEnd w:id="442"/>
    </w:p>
    <w:p w14:paraId="188E40CB" w14:textId="77777777" w:rsidR="00F34A90" w:rsidRPr="0042739D" w:rsidRDefault="00F34A90" w:rsidP="00F34A90">
      <w:pPr>
        <w:rPr>
          <w:lang w:val="ru-RU"/>
        </w:rPr>
      </w:pPr>
      <w:r w:rsidRPr="0042739D">
        <w:rPr>
          <w:lang w:val="ru-RU"/>
        </w:rPr>
        <w:t>Характеристики приводятся для ряда сценариев и условий приема. Условия связаны с трассой распространения сигнала, конкретным сценарием приема и категорией приемного устройства.</w:t>
      </w:r>
    </w:p>
    <w:p w14:paraId="24586585" w14:textId="77777777" w:rsidR="00F34A90" w:rsidRPr="0042739D" w:rsidRDefault="00F34A90" w:rsidP="00F34A90">
      <w:pPr>
        <w:rPr>
          <w:lang w:val="ru-RU"/>
        </w:rPr>
      </w:pPr>
      <w:r w:rsidRPr="0042739D">
        <w:rPr>
          <w:lang w:val="ru-RU"/>
        </w:rPr>
        <w:t xml:space="preserve">Для надлежащего анализа характеристик приема в различных режимах и обстоятельствах необходимо ввести определенные поправочные коэффициенты к расчетным значениям требуемой (медианной) минимальной напряженности поля, отражающие мощность принимаемого сигнала. Теоретические основания для введения таких поправок приведены в </w:t>
      </w:r>
      <w:r w:rsidRPr="0042739D">
        <w:rPr>
          <w:lang w:val="ru-RU" w:bidi="he-IL"/>
        </w:rPr>
        <w:t xml:space="preserve">‎[5]. </w:t>
      </w:r>
      <w:r w:rsidRPr="0042739D">
        <w:rPr>
          <w:lang w:val="ru-RU"/>
        </w:rPr>
        <w:t xml:space="preserve">Для сценариев, не рассмотренных в </w:t>
      </w:r>
      <w:r w:rsidRPr="0042739D">
        <w:rPr>
          <w:lang w:val="ru-RU" w:bidi="he-IL"/>
        </w:rPr>
        <w:t xml:space="preserve">‎[5], </w:t>
      </w:r>
      <w:r w:rsidRPr="0042739D">
        <w:rPr>
          <w:lang w:val="ru-RU"/>
        </w:rPr>
        <w:t>поправки выводятся на основании рассмотрения соответствующих технологий и условий, которые указаны для конкретных случаев.</w:t>
      </w:r>
    </w:p>
    <w:p w14:paraId="6E3B5483" w14:textId="77777777" w:rsidR="00F34A90" w:rsidRPr="0042739D" w:rsidRDefault="00F34A90" w:rsidP="00F34A90">
      <w:pPr>
        <w:rPr>
          <w:lang w:val="ru-RU" w:eastAsia="de-DE"/>
        </w:rPr>
      </w:pPr>
      <w:r w:rsidRPr="0042739D">
        <w:rPr>
          <w:lang w:val="ru-RU"/>
        </w:rPr>
        <w:t>Поправочные коэффициенты можно разделить на две группы. Первая группа связана с трассой распространения сигнала и местом приема и не зависит от аппаратной реализации приемника. Вторая группа может быть связана с конкретной методологией проектирования приемника и требует соответствующего анализа.</w:t>
      </w:r>
    </w:p>
    <w:p w14:paraId="75262471" w14:textId="77777777" w:rsidR="00F34A90" w:rsidRPr="0042739D" w:rsidRDefault="00F34A90" w:rsidP="00F34A90">
      <w:pPr>
        <w:pStyle w:val="Heading2"/>
        <w:rPr>
          <w:lang w:val="ru-RU"/>
        </w:rPr>
      </w:pPr>
      <w:bookmarkStart w:id="443" w:name="_Toc404608739"/>
      <w:bookmarkStart w:id="444" w:name="_Toc134439742"/>
      <w:r w:rsidRPr="0042739D">
        <w:rPr>
          <w:lang w:val="ru-RU"/>
        </w:rPr>
        <w:t>3.1</w:t>
      </w:r>
      <w:r w:rsidRPr="0042739D">
        <w:rPr>
          <w:lang w:val="ru-RU"/>
        </w:rPr>
        <w:tab/>
      </w:r>
      <w:bookmarkEnd w:id="443"/>
      <w:r w:rsidRPr="0042739D">
        <w:rPr>
          <w:lang w:val="ru-RU"/>
        </w:rPr>
        <w:t>Режимы приема</w:t>
      </w:r>
      <w:bookmarkEnd w:id="444"/>
    </w:p>
    <w:p w14:paraId="5350F0D2" w14:textId="77777777" w:rsidR="00F34A90" w:rsidRPr="0042739D" w:rsidRDefault="00F34A90" w:rsidP="00F34A90">
      <w:pPr>
        <w:rPr>
          <w:lang w:val="ru-RU"/>
        </w:rPr>
      </w:pPr>
      <w:r w:rsidRPr="0042739D">
        <w:rPr>
          <w:lang w:val="ru-RU"/>
        </w:rPr>
        <w:t>В общей сложности можно выделить шесть режимов приема, в том числе фиксированный прием, прием на переносные устройства и прием на мобильные устройства. Прием на переносные устройства предусматривает несколько режимов.</w:t>
      </w:r>
    </w:p>
    <w:p w14:paraId="6333862C" w14:textId="77777777" w:rsidR="00F34A90" w:rsidRPr="0042739D" w:rsidRDefault="00F34A90" w:rsidP="00F34A90">
      <w:pPr>
        <w:rPr>
          <w:lang w:val="ru-RU" w:eastAsia="de-DE"/>
        </w:rPr>
      </w:pPr>
      <w:r w:rsidRPr="0042739D">
        <w:rPr>
          <w:lang w:val="ru-RU"/>
        </w:rPr>
        <w:t xml:space="preserve">Наличие приема, рассматриваемого МСЭ в </w:t>
      </w:r>
      <w:r w:rsidRPr="0042739D">
        <w:rPr>
          <w:lang w:val="ru-RU" w:bidi="he-IL"/>
        </w:rPr>
        <w:t xml:space="preserve">‎[5] </w:t>
      </w:r>
      <w:r w:rsidRPr="0042739D">
        <w:rPr>
          <w:lang w:val="ru-RU"/>
        </w:rPr>
        <w:t xml:space="preserve">и </w:t>
      </w:r>
      <w:r w:rsidRPr="0042739D">
        <w:rPr>
          <w:lang w:val="ru-RU" w:bidi="he-IL"/>
        </w:rPr>
        <w:t xml:space="preserve">‎[2], </w:t>
      </w:r>
      <w:r w:rsidRPr="0042739D">
        <w:rPr>
          <w:lang w:val="ru-RU"/>
        </w:rPr>
        <w:t>определяется для некоторого процента времени и местоположений, но при этом не делается попытки рассмотреть практические режимы приема или сценарии использования, для которых задаются конкретная процентная доля или минимальные требования. Поэтому в настоящем анализе требования к наличию приема выводятся из других связанных с этим областей и технологий радиовещания, а также из широко признанного передового опыта.</w:t>
      </w:r>
    </w:p>
    <w:p w14:paraId="4AAF36AD" w14:textId="77777777" w:rsidR="00F34A90" w:rsidRPr="0042739D" w:rsidRDefault="00F34A90" w:rsidP="00F34A90">
      <w:pPr>
        <w:pStyle w:val="Heading3"/>
        <w:rPr>
          <w:lang w:val="ru-RU"/>
        </w:rPr>
      </w:pPr>
      <w:bookmarkStart w:id="445" w:name="_Toc404608740"/>
      <w:r w:rsidRPr="0042739D">
        <w:rPr>
          <w:lang w:val="ru-RU"/>
        </w:rPr>
        <w:t>3.1.1</w:t>
      </w:r>
      <w:r w:rsidRPr="0042739D">
        <w:rPr>
          <w:lang w:val="ru-RU"/>
        </w:rPr>
        <w:tab/>
      </w:r>
      <w:bookmarkEnd w:id="445"/>
      <w:r w:rsidRPr="0042739D">
        <w:rPr>
          <w:lang w:val="ru-RU"/>
        </w:rPr>
        <w:t>Фиксированный прием (FX)</w:t>
      </w:r>
    </w:p>
    <w:p w14:paraId="3ED16BE1" w14:textId="77777777" w:rsidR="00F34A90" w:rsidRPr="0042739D" w:rsidRDefault="00F34A90" w:rsidP="00F34A90">
      <w:pPr>
        <w:rPr>
          <w:lang w:val="ru-RU" w:eastAsia="de-DE"/>
        </w:rPr>
      </w:pPr>
      <w:r w:rsidRPr="0042739D">
        <w:rPr>
          <w:lang w:val="ru-RU"/>
        </w:rPr>
        <w:t xml:space="preserve">Фиксированный прием (FX) определяется как прием, при котором используется приемная антенна, установленная на уровне крыши (то есть прием на фиксированную антенну). При расчете требуемых уровней напряженности поля для приема на фиксированную антенну согласно </w:t>
      </w:r>
      <w:r w:rsidRPr="0042739D">
        <w:rPr>
          <w:lang w:val="ru-RU" w:bidi="he-IL"/>
        </w:rPr>
        <w:t xml:space="preserve">‎[5] </w:t>
      </w:r>
      <w:r w:rsidRPr="0042739D">
        <w:rPr>
          <w:lang w:val="ru-RU"/>
        </w:rPr>
        <w:t xml:space="preserve">и </w:t>
      </w:r>
      <w:r w:rsidRPr="0042739D">
        <w:rPr>
          <w:lang w:val="ru-RU" w:bidi="he-IL"/>
        </w:rPr>
        <w:t xml:space="preserve">‎[2] </w:t>
      </w:r>
      <w:r w:rsidRPr="0042739D">
        <w:rPr>
          <w:lang w:val="ru-RU"/>
        </w:rPr>
        <w:t xml:space="preserve">высота приемной антенны предполагается равной 10 м над уровнем земли. Вместе с тем часто указываемая в </w:t>
      </w:r>
      <w:r w:rsidRPr="0042739D">
        <w:rPr>
          <w:lang w:val="ru-RU" w:bidi="he-IL"/>
        </w:rPr>
        <w:t xml:space="preserve">‎[5] </w:t>
      </w:r>
      <w:r w:rsidRPr="0042739D">
        <w:rPr>
          <w:lang w:val="ru-RU"/>
        </w:rPr>
        <w:t xml:space="preserve">вероятность охвата местоположений, равная 50%, считается недостаточной. Предполагается, что "допустимое" качество приема обеспечит вероятность охвата местоположений, равную 70%, как предложено в </w:t>
      </w:r>
      <w:r w:rsidRPr="0042739D">
        <w:rPr>
          <w:lang w:val="ru-RU" w:bidi="he-IL"/>
        </w:rPr>
        <w:t xml:space="preserve">‎[13] </w:t>
      </w:r>
      <w:r w:rsidRPr="0042739D">
        <w:rPr>
          <w:lang w:val="ru-RU"/>
        </w:rPr>
        <w:t xml:space="preserve">и </w:t>
      </w:r>
      <w:r w:rsidRPr="0042739D">
        <w:rPr>
          <w:lang w:val="ru-RU" w:bidi="he-IL"/>
        </w:rPr>
        <w:t>‎[12].</w:t>
      </w:r>
    </w:p>
    <w:p w14:paraId="03247933" w14:textId="77777777" w:rsidR="00F34A90" w:rsidRPr="0042739D" w:rsidRDefault="00F34A90" w:rsidP="00F34A90">
      <w:pPr>
        <w:pStyle w:val="Heading3"/>
        <w:keepLines w:val="0"/>
        <w:rPr>
          <w:lang w:val="ru-RU"/>
        </w:rPr>
      </w:pPr>
      <w:bookmarkStart w:id="446" w:name="_Toc404608741"/>
      <w:r w:rsidRPr="0042739D">
        <w:rPr>
          <w:lang w:val="ru-RU"/>
        </w:rPr>
        <w:lastRenderedPageBreak/>
        <w:t>3.1.2</w:t>
      </w:r>
      <w:r w:rsidRPr="0042739D">
        <w:rPr>
          <w:lang w:val="ru-RU"/>
        </w:rPr>
        <w:tab/>
      </w:r>
      <w:bookmarkEnd w:id="446"/>
      <w:r w:rsidRPr="0042739D">
        <w:rPr>
          <w:lang w:val="ru-RU"/>
        </w:rPr>
        <w:t>Прием на переносные устройства</w:t>
      </w:r>
    </w:p>
    <w:p w14:paraId="294A4091" w14:textId="77777777" w:rsidR="00F34A90" w:rsidRPr="0042739D" w:rsidRDefault="00F34A90" w:rsidP="00F34A90">
      <w:pPr>
        <w:rPr>
          <w:lang w:val="ru-RU"/>
        </w:rPr>
      </w:pPr>
      <w:r w:rsidRPr="0042739D">
        <w:rPr>
          <w:lang w:val="ru-RU"/>
        </w:rPr>
        <w:t xml:space="preserve">Прием на переносные устройства определяется как прием, осуществляемый с использованием переносного приемника. Такой приемник может, в частности, быть портативным, что подразумевает использование портативной малогабаритной антенны с ограниченными рабочими характеристиками, расположенной на небольшой высоте от земли. Как указывается в </w:t>
      </w:r>
      <w:r w:rsidRPr="0042739D">
        <w:rPr>
          <w:lang w:val="ru-RU" w:bidi="he-IL"/>
        </w:rPr>
        <w:t xml:space="preserve">‎[13] </w:t>
      </w:r>
      <w:r w:rsidRPr="0042739D">
        <w:rPr>
          <w:lang w:val="ru-RU"/>
        </w:rPr>
        <w:t xml:space="preserve">и </w:t>
      </w:r>
      <w:r w:rsidRPr="0042739D">
        <w:rPr>
          <w:lang w:val="ru-RU" w:bidi="he-IL"/>
        </w:rPr>
        <w:t xml:space="preserve">‎[12], </w:t>
      </w:r>
      <w:r w:rsidRPr="0042739D">
        <w:rPr>
          <w:lang w:val="ru-RU"/>
        </w:rPr>
        <w:t>разным комбинациям типа антенны и места приема могут соответствовать разные режимы приема.</w:t>
      </w:r>
    </w:p>
    <w:p w14:paraId="209BC682" w14:textId="77777777" w:rsidR="00F34A90" w:rsidRPr="0042739D" w:rsidRDefault="00F34A90" w:rsidP="00F34A90">
      <w:pPr>
        <w:rPr>
          <w:lang w:val="ru-RU" w:eastAsia="de-DE"/>
        </w:rPr>
      </w:pPr>
      <w:r w:rsidRPr="0042739D">
        <w:rPr>
          <w:lang w:val="ru-RU"/>
        </w:rPr>
        <w:t>В зависимости от места приема в сочетании со скоростью перемещения и типом используемой антенны различают:</w:t>
      </w:r>
    </w:p>
    <w:p w14:paraId="131B2CD1" w14:textId="77777777" w:rsidR="00F34A90" w:rsidRPr="0042739D" w:rsidRDefault="00F34A90" w:rsidP="00F34A90">
      <w:pPr>
        <w:pStyle w:val="enumlev1"/>
        <w:rPr>
          <w:lang w:val="ru-RU"/>
        </w:rPr>
      </w:pPr>
      <w:r w:rsidRPr="0042739D">
        <w:rPr>
          <w:lang w:val="ru-RU"/>
        </w:rPr>
        <w:t>•</w:t>
      </w:r>
      <w:r w:rsidRPr="0042739D">
        <w:rPr>
          <w:lang w:val="ru-RU"/>
        </w:rPr>
        <w:tab/>
        <w:t>прием на переносные/портативные устройства вне помещений:</w:t>
      </w:r>
    </w:p>
    <w:p w14:paraId="1492FB43" w14:textId="77777777" w:rsidR="00F34A90" w:rsidRPr="0042739D" w:rsidRDefault="00F34A90" w:rsidP="00F34A90">
      <w:pPr>
        <w:pStyle w:val="enumlev2"/>
        <w:rPr>
          <w:lang w:val="ru-RU"/>
        </w:rPr>
      </w:pPr>
      <w:r w:rsidRPr="0042739D">
        <w:rPr>
          <w:lang w:val="ru-RU"/>
        </w:rPr>
        <w:t>–</w:t>
      </w:r>
      <w:r w:rsidRPr="0042739D">
        <w:rPr>
          <w:lang w:val="ru-RU"/>
        </w:rPr>
        <w:tab/>
        <w:t>на высоте 1,5 м и более от земли в состоянии покоя или при движении на очень малой скорости;</w:t>
      </w:r>
    </w:p>
    <w:p w14:paraId="65BDE8B1" w14:textId="77777777" w:rsidR="00F34A90" w:rsidRPr="0042739D" w:rsidRDefault="00F34A90" w:rsidP="00F34A90">
      <w:pPr>
        <w:pStyle w:val="enumlev2"/>
        <w:rPr>
          <w:lang w:val="ru-RU"/>
        </w:rPr>
      </w:pPr>
      <w:r w:rsidRPr="0042739D">
        <w:rPr>
          <w:lang w:val="ru-RU"/>
        </w:rPr>
        <w:t>–</w:t>
      </w:r>
      <w:r w:rsidRPr="0042739D">
        <w:rPr>
          <w:lang w:val="ru-RU"/>
        </w:rPr>
        <w:tab/>
        <w:t>с использованием внешней антенны (например, телескопической антенны, проводной гарнитуры и т. д.) или встроенной антенны;</w:t>
      </w:r>
    </w:p>
    <w:p w14:paraId="4194C6B6" w14:textId="77777777" w:rsidR="00F34A90" w:rsidRPr="0042739D" w:rsidRDefault="00F34A90" w:rsidP="00F34A90">
      <w:pPr>
        <w:pStyle w:val="enumlev1"/>
        <w:rPr>
          <w:lang w:val="ru-RU"/>
        </w:rPr>
      </w:pPr>
      <w:r w:rsidRPr="0042739D">
        <w:rPr>
          <w:lang w:val="ru-RU"/>
        </w:rPr>
        <w:t>•</w:t>
      </w:r>
      <w:r w:rsidRPr="0042739D">
        <w:rPr>
          <w:lang w:val="ru-RU"/>
        </w:rPr>
        <w:tab/>
        <w:t>прием на переносные/портативные устройства в помещениях:</w:t>
      </w:r>
    </w:p>
    <w:p w14:paraId="039809FD" w14:textId="77777777" w:rsidR="00F34A90" w:rsidRPr="0042739D" w:rsidRDefault="00F34A90" w:rsidP="00F34A90">
      <w:pPr>
        <w:pStyle w:val="enumlev2"/>
        <w:rPr>
          <w:lang w:val="ru-RU"/>
        </w:rPr>
      </w:pPr>
      <w:r w:rsidRPr="0042739D">
        <w:rPr>
          <w:lang w:val="ru-RU"/>
        </w:rPr>
        <w:t>–</w:t>
      </w:r>
      <w:r w:rsidRPr="0042739D">
        <w:rPr>
          <w:lang w:val="ru-RU"/>
        </w:rPr>
        <w:tab/>
        <w:t>на высоте 1,5 м и более от земли в состоянии покоя или при движении на очень малой скорости;</w:t>
      </w:r>
    </w:p>
    <w:p w14:paraId="7AC3E887" w14:textId="77777777" w:rsidR="00F34A90" w:rsidRPr="0042739D" w:rsidRDefault="00F34A90" w:rsidP="00F34A90">
      <w:pPr>
        <w:pStyle w:val="enumlev2"/>
        <w:rPr>
          <w:lang w:val="ru-RU"/>
        </w:rPr>
      </w:pPr>
      <w:r w:rsidRPr="0042739D">
        <w:rPr>
          <w:lang w:val="ru-RU"/>
        </w:rPr>
        <w:t>–</w:t>
      </w:r>
      <w:r w:rsidRPr="0042739D">
        <w:rPr>
          <w:lang w:val="ru-RU"/>
        </w:rPr>
        <w:tab/>
        <w:t>с использованием внешней антенны (например, телескопической антенны, проводной гарнитуры и т. д.) или встроенной антенны;</w:t>
      </w:r>
    </w:p>
    <w:p w14:paraId="48BC7708" w14:textId="77777777" w:rsidR="00F34A90" w:rsidRPr="0042739D" w:rsidRDefault="00F34A90" w:rsidP="00F34A90">
      <w:pPr>
        <w:pStyle w:val="enumlev2"/>
        <w:rPr>
          <w:lang w:val="ru-RU"/>
        </w:rPr>
      </w:pPr>
      <w:r w:rsidRPr="0042739D">
        <w:rPr>
          <w:lang w:val="ru-RU"/>
        </w:rPr>
        <w:t>–</w:t>
      </w:r>
      <w:r w:rsidRPr="0042739D">
        <w:rPr>
          <w:lang w:val="ru-RU"/>
        </w:rPr>
        <w:tab/>
        <w:t>на первом этаже здания в помещении с окном в наружной стене.</w:t>
      </w:r>
    </w:p>
    <w:p w14:paraId="012F4EA5" w14:textId="77777777" w:rsidR="00F34A90" w:rsidRPr="0042739D" w:rsidRDefault="00F34A90" w:rsidP="00F34A90">
      <w:pPr>
        <w:pStyle w:val="enumlev1"/>
        <w:rPr>
          <w:lang w:val="ru-RU"/>
        </w:rPr>
      </w:pPr>
      <w:r w:rsidRPr="0042739D">
        <w:rPr>
          <w:lang w:val="ru-RU"/>
        </w:rPr>
        <w:t>•</w:t>
      </w:r>
      <w:r w:rsidRPr="0042739D">
        <w:rPr>
          <w:lang w:val="ru-RU"/>
        </w:rPr>
        <w:tab/>
        <w:t>В зависимости также от места приема в сочетании с воспринимаемым/желаемым качеством приема различают:</w:t>
      </w:r>
    </w:p>
    <w:p w14:paraId="0EE8B02A" w14:textId="77777777" w:rsidR="00F34A90" w:rsidRPr="0042739D" w:rsidRDefault="00F34A90" w:rsidP="00F34A90">
      <w:pPr>
        <w:pStyle w:val="enumlev1"/>
        <w:rPr>
          <w:lang w:val="ru-RU"/>
        </w:rPr>
      </w:pPr>
      <w:r w:rsidRPr="0042739D">
        <w:rPr>
          <w:lang w:val="ru-RU"/>
        </w:rPr>
        <w:t>•</w:t>
      </w:r>
      <w:r w:rsidRPr="0042739D">
        <w:rPr>
          <w:lang w:val="ru-RU"/>
        </w:rPr>
        <w:tab/>
        <w:t>квазистатическое состояние:</w:t>
      </w:r>
    </w:p>
    <w:p w14:paraId="0FBAF2C9" w14:textId="77777777" w:rsidR="00F34A90" w:rsidRPr="0042739D" w:rsidRDefault="00F34A90" w:rsidP="00F34A90">
      <w:pPr>
        <w:pStyle w:val="enumlev2"/>
        <w:rPr>
          <w:lang w:val="ru-RU"/>
        </w:rPr>
      </w:pPr>
      <w:r w:rsidRPr="0042739D">
        <w:rPr>
          <w:lang w:val="ru-RU"/>
        </w:rPr>
        <w:t>–</w:t>
      </w:r>
      <w:r w:rsidRPr="0042739D">
        <w:rPr>
          <w:lang w:val="ru-RU"/>
        </w:rPr>
        <w:tab/>
        <w:t xml:space="preserve">область размерами приблизительно 0,5 </w:t>
      </w:r>
      <w:r w:rsidRPr="0042739D">
        <w:rPr>
          <w:lang w:val="ru-RU"/>
        </w:rPr>
        <w:sym w:font="Symbol" w:char="F0B4"/>
      </w:r>
      <w:r w:rsidRPr="0042739D">
        <w:rPr>
          <w:lang w:val="ru-RU"/>
        </w:rPr>
        <w:t xml:space="preserve"> 0,5 м с перемещением антенны в пределах 0,5 м;</w:t>
      </w:r>
    </w:p>
    <w:p w14:paraId="1200B87D" w14:textId="77777777" w:rsidR="00F34A90" w:rsidRPr="0042739D" w:rsidRDefault="00F34A90" w:rsidP="00F34A90">
      <w:pPr>
        <w:pStyle w:val="enumlev2"/>
        <w:rPr>
          <w:lang w:val="ru-RU"/>
        </w:rPr>
      </w:pPr>
      <w:r w:rsidRPr="0042739D">
        <w:rPr>
          <w:lang w:val="ru-RU"/>
        </w:rPr>
        <w:t>–</w:t>
      </w:r>
      <w:r w:rsidRPr="0042739D">
        <w:rPr>
          <w:lang w:val="ru-RU"/>
        </w:rPr>
        <w:tab/>
        <w:t>вероятность приема 99%;</w:t>
      </w:r>
    </w:p>
    <w:p w14:paraId="40B25CBA" w14:textId="77777777" w:rsidR="00F34A90" w:rsidRPr="0042739D" w:rsidRDefault="00F34A90" w:rsidP="00F34A90">
      <w:pPr>
        <w:pStyle w:val="enumlev1"/>
        <w:rPr>
          <w:lang w:val="ru-RU"/>
        </w:rPr>
      </w:pPr>
      <w:r w:rsidRPr="0042739D">
        <w:rPr>
          <w:lang w:val="ru-RU"/>
        </w:rPr>
        <w:t>•</w:t>
      </w:r>
      <w:r w:rsidRPr="0042739D">
        <w:rPr>
          <w:lang w:val="ru-RU"/>
        </w:rPr>
        <w:tab/>
        <w:t>область малого размера:</w:t>
      </w:r>
    </w:p>
    <w:p w14:paraId="159C2E71" w14:textId="77777777" w:rsidR="00F34A90" w:rsidRPr="0042739D" w:rsidRDefault="00F34A90" w:rsidP="00F34A90">
      <w:pPr>
        <w:pStyle w:val="enumlev2"/>
        <w:rPr>
          <w:lang w:val="ru-RU"/>
        </w:rPr>
      </w:pPr>
      <w:r w:rsidRPr="0042739D">
        <w:rPr>
          <w:lang w:val="ru-RU"/>
        </w:rPr>
        <w:t>–</w:t>
      </w:r>
      <w:r w:rsidRPr="0042739D">
        <w:rPr>
          <w:lang w:val="ru-RU"/>
        </w:rPr>
        <w:tab/>
        <w:t xml:space="preserve">размеры приблизительно 100 </w:t>
      </w:r>
      <w:r w:rsidRPr="0042739D">
        <w:rPr>
          <w:lang w:val="ru-RU"/>
        </w:rPr>
        <w:sym w:font="Symbol" w:char="F0B4"/>
      </w:r>
      <w:r w:rsidRPr="0042739D">
        <w:rPr>
          <w:lang w:val="ru-RU"/>
        </w:rPr>
        <w:t xml:space="preserve"> 100 м;</w:t>
      </w:r>
    </w:p>
    <w:p w14:paraId="23AE5F32" w14:textId="77777777" w:rsidR="00F34A90" w:rsidRPr="0042739D" w:rsidRDefault="00F34A90" w:rsidP="00F34A90">
      <w:pPr>
        <w:pStyle w:val="enumlev2"/>
        <w:rPr>
          <w:lang w:val="ru-RU"/>
        </w:rPr>
      </w:pPr>
      <w:r w:rsidRPr="0042739D">
        <w:rPr>
          <w:lang w:val="ru-RU"/>
        </w:rPr>
        <w:t>–</w:t>
      </w:r>
      <w:r w:rsidRPr="0042739D">
        <w:rPr>
          <w:lang w:val="ru-RU"/>
        </w:rPr>
        <w:tab/>
        <w:t>вероятность приема 95%;</w:t>
      </w:r>
    </w:p>
    <w:p w14:paraId="7386D934" w14:textId="77777777" w:rsidR="00F34A90" w:rsidRPr="0042739D" w:rsidRDefault="00F34A90" w:rsidP="00F34A90">
      <w:pPr>
        <w:pStyle w:val="enumlev1"/>
        <w:rPr>
          <w:lang w:val="ru-RU"/>
        </w:rPr>
      </w:pPr>
      <w:r w:rsidRPr="0042739D">
        <w:rPr>
          <w:lang w:val="ru-RU"/>
        </w:rPr>
        <w:t>•</w:t>
      </w:r>
      <w:r w:rsidRPr="0042739D">
        <w:rPr>
          <w:lang w:val="ru-RU"/>
        </w:rPr>
        <w:tab/>
        <w:t>область большого размера:</w:t>
      </w:r>
    </w:p>
    <w:p w14:paraId="17478A24" w14:textId="77777777" w:rsidR="00F34A90" w:rsidRPr="0042739D" w:rsidRDefault="00F34A90" w:rsidP="00F00B29">
      <w:pPr>
        <w:pStyle w:val="enumlev2"/>
        <w:rPr>
          <w:lang w:val="ru-RU"/>
        </w:rPr>
      </w:pPr>
      <w:r w:rsidRPr="0042739D">
        <w:rPr>
          <w:lang w:val="ru-RU"/>
        </w:rPr>
        <w:t>–</w:t>
      </w:r>
      <w:r w:rsidRPr="0042739D">
        <w:rPr>
          <w:lang w:val="ru-RU"/>
        </w:rPr>
        <w:tab/>
        <w:t>совокупность областей малого размера.</w:t>
      </w:r>
    </w:p>
    <w:p w14:paraId="2E8B506F" w14:textId="77777777" w:rsidR="00F34A90" w:rsidRPr="0042739D" w:rsidRDefault="00F34A90" w:rsidP="00F34A90">
      <w:pPr>
        <w:pStyle w:val="Heading3"/>
        <w:rPr>
          <w:lang w:val="ru-RU"/>
        </w:rPr>
      </w:pPr>
      <w:bookmarkStart w:id="447" w:name="_Toc404608742"/>
      <w:r w:rsidRPr="0042739D">
        <w:rPr>
          <w:lang w:val="ru-RU"/>
        </w:rPr>
        <w:t>3.1.3</w:t>
      </w:r>
      <w:r w:rsidRPr="0042739D">
        <w:rPr>
          <w:lang w:val="ru-RU"/>
        </w:rPr>
        <w:tab/>
      </w:r>
      <w:bookmarkEnd w:id="447"/>
      <w:r w:rsidRPr="0042739D">
        <w:rPr>
          <w:lang w:val="ru-RU"/>
        </w:rPr>
        <w:t>Прием на мобильные устройства</w:t>
      </w:r>
    </w:p>
    <w:p w14:paraId="3199857F" w14:textId="77777777" w:rsidR="00F34A90" w:rsidRPr="0042739D" w:rsidRDefault="00F34A90" w:rsidP="00F34A90">
      <w:pPr>
        <w:rPr>
          <w:lang w:val="ru-RU"/>
        </w:rPr>
      </w:pPr>
      <w:r w:rsidRPr="0042739D">
        <w:rPr>
          <w:lang w:val="ru-RU"/>
        </w:rPr>
        <w:t xml:space="preserve">Прием на мобильные устройства определяется как прием, осуществляемый с помощью приемника, который находится в движении со скоростью приблизительно от 2 до 300 км/ч. Особый интерес представляют скорости в диапазоне от 50 до 60 км/ч, так как они могут быть связаны с движением транспорта в городской зоне. В этом режиме приема антенна считается согласованной и расположенной на высоте 1,5 м и более от земли. Предполагается, что хорошее качество приема для этого режима обеспечивает вероятность охвата местоположений, равную 99%. Это не оговорено конкретно в </w:t>
      </w:r>
      <w:r w:rsidRPr="0042739D">
        <w:rPr>
          <w:lang w:val="ru-RU" w:bidi="he-IL"/>
        </w:rPr>
        <w:t xml:space="preserve">‎[5], </w:t>
      </w:r>
      <w:r w:rsidRPr="0042739D">
        <w:rPr>
          <w:lang w:val="ru-RU"/>
        </w:rPr>
        <w:t xml:space="preserve">но допускается при наличии надлежащих руководящих указаний по проведению расчетов. Выбор такого значения поддерживается также в </w:t>
      </w:r>
      <w:r w:rsidRPr="0042739D">
        <w:rPr>
          <w:lang w:val="ru-RU" w:bidi="he-IL"/>
        </w:rPr>
        <w:t xml:space="preserve">‎[13] </w:t>
      </w:r>
      <w:r w:rsidRPr="0042739D">
        <w:rPr>
          <w:lang w:val="ru-RU"/>
        </w:rPr>
        <w:t xml:space="preserve">и </w:t>
      </w:r>
      <w:r w:rsidRPr="0042739D">
        <w:rPr>
          <w:lang w:val="ru-RU" w:bidi="he-IL"/>
        </w:rPr>
        <w:t>‎[12].</w:t>
      </w:r>
    </w:p>
    <w:p w14:paraId="69A32470" w14:textId="677D0271" w:rsidR="00F34A90" w:rsidRPr="0042739D" w:rsidRDefault="00F34A90" w:rsidP="00F34A90">
      <w:pPr>
        <w:rPr>
          <w:lang w:val="ru-RU" w:eastAsia="de-DE"/>
        </w:rPr>
      </w:pPr>
      <w:r w:rsidRPr="0042739D">
        <w:rPr>
          <w:lang w:val="ru-RU"/>
        </w:rPr>
        <w:t>Чтобы охватить все указанные комбинации, используя как можно меньшее число случаев, но при этом смоделировать реалистичные сценарии приема, для анализа берутся только шесть режимов приема, перечисленные в таблице </w:t>
      </w:r>
      <w:r w:rsidR="001F58D1">
        <w:rPr>
          <w:lang w:val="ru-RU"/>
        </w:rPr>
        <w:t>66</w:t>
      </w:r>
      <w:r w:rsidRPr="0042739D">
        <w:rPr>
          <w:lang w:val="ru-RU"/>
        </w:rPr>
        <w:t>.</w:t>
      </w:r>
    </w:p>
    <w:p w14:paraId="32B9CB95" w14:textId="41D39E77" w:rsidR="00F34A90" w:rsidRPr="0042739D" w:rsidRDefault="00F34A90" w:rsidP="0065576F">
      <w:pPr>
        <w:pStyle w:val="TableNo"/>
        <w:keepLines/>
        <w:rPr>
          <w:lang w:val="ru-RU"/>
        </w:rPr>
      </w:pPr>
      <w:bookmarkStart w:id="448" w:name="_Toc404608775"/>
      <w:r w:rsidRPr="0042739D">
        <w:rPr>
          <w:lang w:val="ru-RU"/>
        </w:rPr>
        <w:lastRenderedPageBreak/>
        <w:t xml:space="preserve">ТАБЛИЦА </w:t>
      </w:r>
      <w:r w:rsidR="001F58D1">
        <w:rPr>
          <w:lang w:val="ru-RU"/>
        </w:rPr>
        <w:t>66</w:t>
      </w:r>
    </w:p>
    <w:bookmarkEnd w:id="448"/>
    <w:p w14:paraId="1CC3E660" w14:textId="77777777" w:rsidR="00F34A90" w:rsidRPr="0042739D" w:rsidRDefault="00F34A90" w:rsidP="0065576F">
      <w:pPr>
        <w:pStyle w:val="Tabletitle"/>
        <w:keepLines/>
        <w:rPr>
          <w:lang w:val="ru-RU"/>
        </w:rPr>
      </w:pPr>
      <w:r w:rsidRPr="0042739D">
        <w:rPr>
          <w:lang w:val="ru-RU"/>
        </w:rPr>
        <w:t>Определение режимов приема для анализа характеристик</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340"/>
        <w:gridCol w:w="1276"/>
        <w:gridCol w:w="1134"/>
        <w:gridCol w:w="1417"/>
        <w:gridCol w:w="1276"/>
        <w:gridCol w:w="1483"/>
      </w:tblGrid>
      <w:tr w:rsidR="00F34A90" w:rsidRPr="0042739D" w14:paraId="5F7D0E2F" w14:textId="77777777" w:rsidTr="0065576F">
        <w:trPr>
          <w:jc w:val="center"/>
        </w:trPr>
        <w:tc>
          <w:tcPr>
            <w:tcW w:w="1632" w:type="dxa"/>
            <w:shd w:val="clear" w:color="auto" w:fill="auto"/>
            <w:tcMar>
              <w:top w:w="29" w:type="dxa"/>
              <w:left w:w="115" w:type="dxa"/>
              <w:bottom w:w="29" w:type="dxa"/>
              <w:right w:w="115" w:type="dxa"/>
            </w:tcMar>
          </w:tcPr>
          <w:p w14:paraId="2269C326"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Режим приема</w:t>
            </w:r>
          </w:p>
        </w:tc>
        <w:tc>
          <w:tcPr>
            <w:tcW w:w="1340" w:type="dxa"/>
            <w:shd w:val="clear" w:color="auto" w:fill="auto"/>
            <w:tcMar>
              <w:top w:w="29" w:type="dxa"/>
              <w:left w:w="115" w:type="dxa"/>
              <w:bottom w:w="29" w:type="dxa"/>
              <w:right w:w="115" w:type="dxa"/>
            </w:tcMar>
          </w:tcPr>
          <w:p w14:paraId="4E704D37"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FX</w:t>
            </w:r>
          </w:p>
        </w:tc>
        <w:tc>
          <w:tcPr>
            <w:tcW w:w="1276" w:type="dxa"/>
            <w:shd w:val="clear" w:color="auto" w:fill="auto"/>
            <w:tcMar>
              <w:top w:w="29" w:type="dxa"/>
              <w:left w:w="115" w:type="dxa"/>
              <w:bottom w:w="29" w:type="dxa"/>
              <w:right w:w="115" w:type="dxa"/>
            </w:tcMar>
          </w:tcPr>
          <w:p w14:paraId="454F0A9A"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MO</w:t>
            </w:r>
          </w:p>
        </w:tc>
        <w:tc>
          <w:tcPr>
            <w:tcW w:w="1134" w:type="dxa"/>
            <w:shd w:val="clear" w:color="auto" w:fill="auto"/>
            <w:tcMar>
              <w:top w:w="29" w:type="dxa"/>
              <w:left w:w="115" w:type="dxa"/>
              <w:bottom w:w="29" w:type="dxa"/>
              <w:right w:w="115" w:type="dxa"/>
            </w:tcMar>
          </w:tcPr>
          <w:p w14:paraId="045684B3"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PO</w:t>
            </w:r>
          </w:p>
        </w:tc>
        <w:tc>
          <w:tcPr>
            <w:tcW w:w="1417" w:type="dxa"/>
            <w:shd w:val="clear" w:color="auto" w:fill="auto"/>
            <w:tcMar>
              <w:top w:w="29" w:type="dxa"/>
              <w:left w:w="115" w:type="dxa"/>
              <w:bottom w:w="29" w:type="dxa"/>
              <w:right w:w="115" w:type="dxa"/>
            </w:tcMar>
          </w:tcPr>
          <w:p w14:paraId="062D76D6"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PI</w:t>
            </w:r>
          </w:p>
        </w:tc>
        <w:tc>
          <w:tcPr>
            <w:tcW w:w="1276" w:type="dxa"/>
            <w:shd w:val="clear" w:color="auto" w:fill="auto"/>
            <w:tcMar>
              <w:top w:w="29" w:type="dxa"/>
              <w:left w:w="115" w:type="dxa"/>
              <w:bottom w:w="29" w:type="dxa"/>
              <w:right w:w="115" w:type="dxa"/>
            </w:tcMar>
          </w:tcPr>
          <w:p w14:paraId="19349EE0"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PO-H</w:t>
            </w:r>
          </w:p>
        </w:tc>
        <w:tc>
          <w:tcPr>
            <w:tcW w:w="1483" w:type="dxa"/>
            <w:shd w:val="clear" w:color="auto" w:fill="auto"/>
            <w:tcMar>
              <w:top w:w="29" w:type="dxa"/>
              <w:left w:w="115" w:type="dxa"/>
              <w:bottom w:w="29" w:type="dxa"/>
              <w:right w:w="115" w:type="dxa"/>
            </w:tcMar>
          </w:tcPr>
          <w:p w14:paraId="12BFB485" w14:textId="77777777" w:rsidR="00F34A90" w:rsidRPr="0042739D" w:rsidRDefault="00F34A90" w:rsidP="0065576F">
            <w:pPr>
              <w:pStyle w:val="Tablehead"/>
              <w:keepLines/>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PI-H</w:t>
            </w:r>
          </w:p>
        </w:tc>
      </w:tr>
      <w:tr w:rsidR="00F34A90" w:rsidRPr="0042739D" w14:paraId="16530E3C" w14:textId="77777777" w:rsidTr="0065576F">
        <w:trPr>
          <w:jc w:val="center"/>
        </w:trPr>
        <w:tc>
          <w:tcPr>
            <w:tcW w:w="1632" w:type="dxa"/>
            <w:shd w:val="clear" w:color="auto" w:fill="auto"/>
            <w:tcMar>
              <w:top w:w="29" w:type="dxa"/>
              <w:left w:w="115" w:type="dxa"/>
              <w:bottom w:w="29" w:type="dxa"/>
              <w:right w:w="115" w:type="dxa"/>
            </w:tcMar>
          </w:tcPr>
          <w:p w14:paraId="5B95FFEF" w14:textId="77777777" w:rsidR="00F34A90" w:rsidRPr="0042739D" w:rsidRDefault="00F34A90" w:rsidP="0065576F">
            <w:pPr>
              <w:pStyle w:val="Tabletext"/>
              <w:keepNext/>
              <w:keepLines/>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Тип антенны</w:t>
            </w:r>
          </w:p>
        </w:tc>
        <w:tc>
          <w:tcPr>
            <w:tcW w:w="1340" w:type="dxa"/>
            <w:shd w:val="clear" w:color="auto" w:fill="auto"/>
            <w:tcMar>
              <w:top w:w="29" w:type="dxa"/>
              <w:left w:w="115" w:type="dxa"/>
              <w:bottom w:w="29" w:type="dxa"/>
              <w:right w:w="115" w:type="dxa"/>
            </w:tcMar>
          </w:tcPr>
          <w:p w14:paraId="24884C04" w14:textId="2B692B2B" w:rsidR="00F34A90" w:rsidRPr="0042739D" w:rsidRDefault="00F34A90" w:rsidP="0065576F">
            <w:pPr>
              <w:pStyle w:val="Tabletext"/>
              <w:keepNext/>
              <w:keepLines/>
              <w:ind w:left="-57" w:right="-57"/>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Фиксированная</w:t>
            </w:r>
          </w:p>
        </w:tc>
        <w:tc>
          <w:tcPr>
            <w:tcW w:w="1276" w:type="dxa"/>
            <w:shd w:val="clear" w:color="auto" w:fill="auto"/>
            <w:tcMar>
              <w:top w:w="29" w:type="dxa"/>
              <w:left w:w="115" w:type="dxa"/>
              <w:bottom w:w="29" w:type="dxa"/>
              <w:right w:w="115" w:type="dxa"/>
            </w:tcMar>
          </w:tcPr>
          <w:p w14:paraId="1BD90747" w14:textId="77777777" w:rsidR="00F34A90" w:rsidRPr="0042739D" w:rsidRDefault="00F34A90" w:rsidP="0065576F">
            <w:pPr>
              <w:pStyle w:val="Tabletext"/>
              <w:keepNext/>
              <w:keepLines/>
              <w:ind w:left="-57" w:right="-57"/>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Монтируемая</w:t>
            </w:r>
          </w:p>
        </w:tc>
        <w:tc>
          <w:tcPr>
            <w:tcW w:w="1134" w:type="dxa"/>
            <w:shd w:val="clear" w:color="auto" w:fill="auto"/>
            <w:tcMar>
              <w:top w:w="29" w:type="dxa"/>
              <w:left w:w="115" w:type="dxa"/>
              <w:bottom w:w="29" w:type="dxa"/>
              <w:right w:w="115" w:type="dxa"/>
            </w:tcMar>
          </w:tcPr>
          <w:p w14:paraId="6FF8EFC1" w14:textId="77777777" w:rsidR="00F34A90" w:rsidRPr="0042739D" w:rsidRDefault="00F34A90" w:rsidP="0065576F">
            <w:pPr>
              <w:pStyle w:val="Tabletext"/>
              <w:keepNext/>
              <w:keepLines/>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Внешняя</w:t>
            </w:r>
          </w:p>
        </w:tc>
        <w:tc>
          <w:tcPr>
            <w:tcW w:w="1417" w:type="dxa"/>
            <w:shd w:val="clear" w:color="auto" w:fill="auto"/>
            <w:tcMar>
              <w:top w:w="29" w:type="dxa"/>
              <w:left w:w="115" w:type="dxa"/>
              <w:bottom w:w="29" w:type="dxa"/>
              <w:right w:w="115" w:type="dxa"/>
            </w:tcMar>
          </w:tcPr>
          <w:p w14:paraId="3C12AB76" w14:textId="77777777" w:rsidR="00F34A90" w:rsidRPr="0042739D" w:rsidRDefault="00F34A90" w:rsidP="0065576F">
            <w:pPr>
              <w:pStyle w:val="Tabletext"/>
              <w:keepNext/>
              <w:keepLines/>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Внешняя</w:t>
            </w:r>
          </w:p>
        </w:tc>
        <w:tc>
          <w:tcPr>
            <w:tcW w:w="1276" w:type="dxa"/>
            <w:shd w:val="clear" w:color="auto" w:fill="auto"/>
            <w:tcMar>
              <w:top w:w="29" w:type="dxa"/>
              <w:left w:w="115" w:type="dxa"/>
              <w:bottom w:w="29" w:type="dxa"/>
              <w:right w:w="115" w:type="dxa"/>
            </w:tcMar>
          </w:tcPr>
          <w:p w14:paraId="33489A85" w14:textId="77777777" w:rsidR="00F34A90" w:rsidRPr="0042739D" w:rsidRDefault="00F34A90" w:rsidP="0065576F">
            <w:pPr>
              <w:pStyle w:val="Tabletext"/>
              <w:keepNext/>
              <w:keepLines/>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Встроенная</w:t>
            </w:r>
          </w:p>
        </w:tc>
        <w:tc>
          <w:tcPr>
            <w:tcW w:w="1483" w:type="dxa"/>
            <w:shd w:val="clear" w:color="auto" w:fill="auto"/>
            <w:tcMar>
              <w:top w:w="29" w:type="dxa"/>
              <w:left w:w="115" w:type="dxa"/>
              <w:bottom w:w="29" w:type="dxa"/>
              <w:right w:w="115" w:type="dxa"/>
            </w:tcMar>
          </w:tcPr>
          <w:p w14:paraId="035CB331" w14:textId="77777777" w:rsidR="00F34A90" w:rsidRPr="0042739D" w:rsidRDefault="00F34A90" w:rsidP="0065576F">
            <w:pPr>
              <w:pStyle w:val="Tabletext"/>
              <w:keepNext/>
              <w:keepLines/>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Встроенная</w:t>
            </w:r>
          </w:p>
        </w:tc>
      </w:tr>
      <w:tr w:rsidR="00F34A90" w:rsidRPr="0042739D" w14:paraId="499A3483" w14:textId="77777777" w:rsidTr="0065576F">
        <w:trPr>
          <w:jc w:val="center"/>
        </w:trPr>
        <w:tc>
          <w:tcPr>
            <w:tcW w:w="1632" w:type="dxa"/>
            <w:shd w:val="clear" w:color="auto" w:fill="auto"/>
            <w:tcMar>
              <w:top w:w="29" w:type="dxa"/>
              <w:left w:w="115" w:type="dxa"/>
              <w:bottom w:w="29" w:type="dxa"/>
              <w:right w:w="115" w:type="dxa"/>
            </w:tcMar>
          </w:tcPr>
          <w:p w14:paraId="0B55C674" w14:textId="77777777"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Местоположение</w:t>
            </w:r>
          </w:p>
        </w:tc>
        <w:tc>
          <w:tcPr>
            <w:tcW w:w="1340" w:type="dxa"/>
            <w:shd w:val="clear" w:color="auto" w:fill="auto"/>
            <w:tcMar>
              <w:top w:w="29" w:type="dxa"/>
              <w:left w:w="115" w:type="dxa"/>
              <w:bottom w:w="29" w:type="dxa"/>
              <w:right w:w="115" w:type="dxa"/>
            </w:tcMar>
          </w:tcPr>
          <w:p w14:paraId="74AAFB85" w14:textId="08FF0796"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276" w:type="dxa"/>
            <w:shd w:val="clear" w:color="auto" w:fill="auto"/>
            <w:tcMar>
              <w:top w:w="29" w:type="dxa"/>
              <w:left w:w="115" w:type="dxa"/>
              <w:bottom w:w="29" w:type="dxa"/>
              <w:right w:w="115" w:type="dxa"/>
            </w:tcMar>
          </w:tcPr>
          <w:p w14:paraId="5E802409" w14:textId="3E183D5F"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134" w:type="dxa"/>
            <w:shd w:val="clear" w:color="auto" w:fill="auto"/>
            <w:tcMar>
              <w:top w:w="29" w:type="dxa"/>
              <w:left w:w="115" w:type="dxa"/>
              <w:bottom w:w="29" w:type="dxa"/>
              <w:right w:w="115" w:type="dxa"/>
            </w:tcMar>
          </w:tcPr>
          <w:p w14:paraId="74F35DE2" w14:textId="5D0ADCFD"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417" w:type="dxa"/>
            <w:shd w:val="clear" w:color="auto" w:fill="auto"/>
            <w:tcMar>
              <w:top w:w="29" w:type="dxa"/>
              <w:left w:w="115" w:type="dxa"/>
              <w:bottom w:w="29" w:type="dxa"/>
              <w:right w:w="115" w:type="dxa"/>
            </w:tcMar>
          </w:tcPr>
          <w:p w14:paraId="3765A788" w14:textId="4F3CA785"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 помещении</w:t>
            </w:r>
          </w:p>
        </w:tc>
        <w:tc>
          <w:tcPr>
            <w:tcW w:w="1276" w:type="dxa"/>
            <w:shd w:val="clear" w:color="auto" w:fill="auto"/>
            <w:tcMar>
              <w:top w:w="29" w:type="dxa"/>
              <w:left w:w="115" w:type="dxa"/>
              <w:bottom w:w="29" w:type="dxa"/>
              <w:right w:w="115" w:type="dxa"/>
            </w:tcMar>
          </w:tcPr>
          <w:p w14:paraId="51D8CCC5" w14:textId="6797DC18"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483" w:type="dxa"/>
            <w:shd w:val="clear" w:color="auto" w:fill="auto"/>
            <w:tcMar>
              <w:top w:w="29" w:type="dxa"/>
              <w:left w:w="115" w:type="dxa"/>
              <w:bottom w:w="29" w:type="dxa"/>
              <w:right w:w="115" w:type="dxa"/>
            </w:tcMar>
          </w:tcPr>
          <w:p w14:paraId="05347C89" w14:textId="6C5A5855"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 помещении</w:t>
            </w:r>
          </w:p>
        </w:tc>
      </w:tr>
      <w:tr w:rsidR="00F34A90" w:rsidRPr="0042739D" w14:paraId="7F5D5196" w14:textId="77777777" w:rsidTr="0065576F">
        <w:trPr>
          <w:jc w:val="center"/>
        </w:trPr>
        <w:tc>
          <w:tcPr>
            <w:tcW w:w="1632" w:type="dxa"/>
            <w:shd w:val="clear" w:color="auto" w:fill="auto"/>
            <w:tcMar>
              <w:top w:w="29" w:type="dxa"/>
              <w:left w:w="115" w:type="dxa"/>
              <w:bottom w:w="29" w:type="dxa"/>
              <w:right w:w="115" w:type="dxa"/>
            </w:tcMar>
          </w:tcPr>
          <w:p w14:paraId="3BDD6DE4" w14:textId="77777777"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Скорость движения (км/ч)</w:t>
            </w:r>
          </w:p>
        </w:tc>
        <w:tc>
          <w:tcPr>
            <w:tcW w:w="1340" w:type="dxa"/>
            <w:shd w:val="clear" w:color="auto" w:fill="auto"/>
            <w:tcMar>
              <w:top w:w="29" w:type="dxa"/>
              <w:left w:w="115" w:type="dxa"/>
              <w:bottom w:w="29" w:type="dxa"/>
              <w:right w:w="115" w:type="dxa"/>
            </w:tcMar>
          </w:tcPr>
          <w:p w14:paraId="38CD97AC"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0 (статика)</w:t>
            </w:r>
          </w:p>
        </w:tc>
        <w:tc>
          <w:tcPr>
            <w:tcW w:w="1276" w:type="dxa"/>
            <w:shd w:val="clear" w:color="auto" w:fill="auto"/>
            <w:tcMar>
              <w:top w:w="29" w:type="dxa"/>
              <w:left w:w="115" w:type="dxa"/>
              <w:bottom w:w="29" w:type="dxa"/>
              <w:right w:w="115" w:type="dxa"/>
            </w:tcMar>
          </w:tcPr>
          <w:p w14:paraId="42408524"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2–150</w:t>
            </w:r>
          </w:p>
        </w:tc>
        <w:tc>
          <w:tcPr>
            <w:tcW w:w="1134" w:type="dxa"/>
            <w:shd w:val="clear" w:color="auto" w:fill="auto"/>
            <w:tcMar>
              <w:top w:w="29" w:type="dxa"/>
              <w:left w:w="115" w:type="dxa"/>
              <w:bottom w:w="29" w:type="dxa"/>
              <w:right w:w="115" w:type="dxa"/>
            </w:tcMar>
          </w:tcPr>
          <w:p w14:paraId="40407FE2" w14:textId="056BDA14"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 xml:space="preserve">2 </w:t>
            </w:r>
            <w:r w:rsidR="00635AE5">
              <w:rPr>
                <w:rStyle w:val="MessageHeaderLabel"/>
                <w:rFonts w:ascii="Times New Roman" w:eastAsia="SimSun" w:hAnsi="Times New Roman"/>
                <w:b w:val="0"/>
                <w:spacing w:val="0"/>
                <w:lang w:val="ru-RU"/>
              </w:rPr>
              <w:br/>
            </w:r>
            <w:r w:rsidRPr="0042739D">
              <w:rPr>
                <w:rStyle w:val="MessageHeaderLabel"/>
                <w:rFonts w:ascii="Times New Roman" w:eastAsia="SimSun" w:hAnsi="Times New Roman"/>
                <w:b w:val="0"/>
                <w:spacing w:val="0"/>
                <w:lang w:val="ru-RU"/>
              </w:rPr>
              <w:t>(ходьба)</w:t>
            </w:r>
          </w:p>
        </w:tc>
        <w:tc>
          <w:tcPr>
            <w:tcW w:w="1417" w:type="dxa"/>
            <w:shd w:val="clear" w:color="auto" w:fill="auto"/>
            <w:tcMar>
              <w:top w:w="29" w:type="dxa"/>
              <w:left w:w="115" w:type="dxa"/>
              <w:bottom w:w="29" w:type="dxa"/>
              <w:right w:w="115" w:type="dxa"/>
            </w:tcMar>
          </w:tcPr>
          <w:p w14:paraId="0576D7B9" w14:textId="345E9DEF" w:rsidR="00F34A90" w:rsidRPr="0042739D" w:rsidRDefault="00F34A90" w:rsidP="0065576F">
            <w:pPr>
              <w:pStyle w:val="Tabletext"/>
              <w:ind w:left="-57" w:right="-57"/>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 xml:space="preserve">0 </w:t>
            </w:r>
            <w:r w:rsidR="00635AE5">
              <w:rPr>
                <w:rStyle w:val="MessageHeaderLabel"/>
                <w:rFonts w:ascii="Times New Roman" w:eastAsia="SimSun" w:hAnsi="Times New Roman"/>
                <w:b w:val="0"/>
                <w:spacing w:val="0"/>
                <w:lang w:val="ru-RU"/>
              </w:rPr>
              <w:br/>
            </w:r>
            <w:r w:rsidRPr="0042739D">
              <w:rPr>
                <w:rStyle w:val="MessageHeaderLabel"/>
                <w:rFonts w:ascii="Times New Roman" w:eastAsia="SimSun" w:hAnsi="Times New Roman"/>
                <w:b w:val="0"/>
                <w:spacing w:val="0"/>
                <w:lang w:val="ru-RU"/>
              </w:rPr>
              <w:t>(квазистатика)</w:t>
            </w:r>
          </w:p>
        </w:tc>
        <w:tc>
          <w:tcPr>
            <w:tcW w:w="1276" w:type="dxa"/>
            <w:shd w:val="clear" w:color="auto" w:fill="auto"/>
            <w:tcMar>
              <w:top w:w="29" w:type="dxa"/>
              <w:left w:w="115" w:type="dxa"/>
              <w:bottom w:w="29" w:type="dxa"/>
              <w:right w:w="115" w:type="dxa"/>
            </w:tcMar>
          </w:tcPr>
          <w:p w14:paraId="3B3E86C9" w14:textId="7E49AAFF"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 xml:space="preserve">2 </w:t>
            </w:r>
            <w:r w:rsidR="00635AE5">
              <w:rPr>
                <w:rStyle w:val="MessageHeaderLabel"/>
                <w:rFonts w:ascii="Times New Roman" w:eastAsia="SimSun" w:hAnsi="Times New Roman"/>
                <w:b w:val="0"/>
                <w:spacing w:val="0"/>
                <w:lang w:val="ru-RU"/>
              </w:rPr>
              <w:br/>
            </w:r>
            <w:r w:rsidRPr="0042739D">
              <w:rPr>
                <w:rStyle w:val="MessageHeaderLabel"/>
                <w:rFonts w:ascii="Times New Roman" w:eastAsia="SimSun" w:hAnsi="Times New Roman"/>
                <w:b w:val="0"/>
                <w:spacing w:val="0"/>
                <w:lang w:val="ru-RU"/>
              </w:rPr>
              <w:t>(ходьба)</w:t>
            </w:r>
          </w:p>
        </w:tc>
        <w:tc>
          <w:tcPr>
            <w:tcW w:w="1483" w:type="dxa"/>
            <w:shd w:val="clear" w:color="auto" w:fill="auto"/>
            <w:tcMar>
              <w:top w:w="29" w:type="dxa"/>
              <w:left w:w="115" w:type="dxa"/>
              <w:bottom w:w="29" w:type="dxa"/>
              <w:right w:w="115" w:type="dxa"/>
            </w:tcMar>
          </w:tcPr>
          <w:p w14:paraId="68C597CC" w14:textId="586F5283" w:rsidR="00F34A90" w:rsidRPr="0042739D" w:rsidRDefault="00F34A90" w:rsidP="0065576F">
            <w:pPr>
              <w:pStyle w:val="Tabletext"/>
              <w:ind w:left="-57" w:right="-57"/>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 xml:space="preserve">0 </w:t>
            </w:r>
            <w:r w:rsidR="00635AE5">
              <w:rPr>
                <w:rStyle w:val="MessageHeaderLabel"/>
                <w:rFonts w:ascii="Times New Roman" w:eastAsia="SimSun" w:hAnsi="Times New Roman"/>
                <w:b w:val="0"/>
                <w:spacing w:val="0"/>
                <w:lang w:val="ru-RU"/>
              </w:rPr>
              <w:br/>
            </w:r>
            <w:r w:rsidRPr="0042739D">
              <w:rPr>
                <w:rStyle w:val="MessageHeaderLabel"/>
                <w:rFonts w:ascii="Times New Roman" w:eastAsia="SimSun" w:hAnsi="Times New Roman"/>
                <w:b w:val="0"/>
                <w:spacing w:val="0"/>
                <w:lang w:val="ru-RU"/>
              </w:rPr>
              <w:t>(квазистатика)</w:t>
            </w:r>
          </w:p>
        </w:tc>
      </w:tr>
      <w:tr w:rsidR="00F34A90" w:rsidRPr="0042739D" w14:paraId="5693E28A" w14:textId="77777777" w:rsidTr="0065576F">
        <w:trPr>
          <w:jc w:val="center"/>
        </w:trPr>
        <w:tc>
          <w:tcPr>
            <w:tcW w:w="1632" w:type="dxa"/>
            <w:shd w:val="clear" w:color="auto" w:fill="auto"/>
            <w:tcMar>
              <w:top w:w="29" w:type="dxa"/>
              <w:left w:w="115" w:type="dxa"/>
              <w:bottom w:w="29" w:type="dxa"/>
              <w:right w:w="115" w:type="dxa"/>
            </w:tcMar>
          </w:tcPr>
          <w:p w14:paraId="3A0FD796" w14:textId="77777777"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Вероятность охвата местоположений</w:t>
            </w:r>
          </w:p>
        </w:tc>
        <w:tc>
          <w:tcPr>
            <w:tcW w:w="1340" w:type="dxa"/>
            <w:shd w:val="clear" w:color="auto" w:fill="auto"/>
            <w:tcMar>
              <w:top w:w="29" w:type="dxa"/>
              <w:left w:w="115" w:type="dxa"/>
              <w:bottom w:w="29" w:type="dxa"/>
              <w:right w:w="115" w:type="dxa"/>
            </w:tcMar>
          </w:tcPr>
          <w:p w14:paraId="0CCE6525"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70%</w:t>
            </w:r>
          </w:p>
        </w:tc>
        <w:tc>
          <w:tcPr>
            <w:tcW w:w="1276" w:type="dxa"/>
            <w:shd w:val="clear" w:color="auto" w:fill="auto"/>
            <w:tcMar>
              <w:top w:w="29" w:type="dxa"/>
              <w:left w:w="115" w:type="dxa"/>
              <w:bottom w:w="29" w:type="dxa"/>
              <w:right w:w="115" w:type="dxa"/>
            </w:tcMar>
          </w:tcPr>
          <w:p w14:paraId="650AF323"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c>
          <w:tcPr>
            <w:tcW w:w="1134" w:type="dxa"/>
            <w:shd w:val="clear" w:color="auto" w:fill="auto"/>
            <w:tcMar>
              <w:top w:w="29" w:type="dxa"/>
              <w:left w:w="115" w:type="dxa"/>
              <w:bottom w:w="29" w:type="dxa"/>
              <w:right w:w="115" w:type="dxa"/>
            </w:tcMar>
          </w:tcPr>
          <w:p w14:paraId="701E767B"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95%</w:t>
            </w:r>
          </w:p>
        </w:tc>
        <w:tc>
          <w:tcPr>
            <w:tcW w:w="1417" w:type="dxa"/>
            <w:shd w:val="clear" w:color="auto" w:fill="auto"/>
            <w:tcMar>
              <w:top w:w="29" w:type="dxa"/>
              <w:left w:w="115" w:type="dxa"/>
              <w:bottom w:w="29" w:type="dxa"/>
              <w:right w:w="115" w:type="dxa"/>
            </w:tcMar>
          </w:tcPr>
          <w:p w14:paraId="5BB434AF"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c>
          <w:tcPr>
            <w:tcW w:w="1276" w:type="dxa"/>
            <w:shd w:val="clear" w:color="auto" w:fill="auto"/>
            <w:tcMar>
              <w:top w:w="29" w:type="dxa"/>
              <w:left w:w="115" w:type="dxa"/>
              <w:bottom w:w="29" w:type="dxa"/>
              <w:right w:w="115" w:type="dxa"/>
            </w:tcMar>
          </w:tcPr>
          <w:p w14:paraId="2B55FBE9"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95%</w:t>
            </w:r>
          </w:p>
        </w:tc>
        <w:tc>
          <w:tcPr>
            <w:tcW w:w="1483" w:type="dxa"/>
            <w:shd w:val="clear" w:color="auto" w:fill="auto"/>
            <w:tcMar>
              <w:top w:w="29" w:type="dxa"/>
              <w:left w:w="115" w:type="dxa"/>
              <w:bottom w:w="29" w:type="dxa"/>
              <w:right w:w="115" w:type="dxa"/>
            </w:tcMar>
          </w:tcPr>
          <w:p w14:paraId="1CADE76C" w14:textId="77777777" w:rsidR="00F34A90" w:rsidRPr="0042739D" w:rsidRDefault="00F34A90" w:rsidP="004D5024">
            <w:pPr>
              <w:pStyle w:val="Tabletext"/>
              <w:jc w:val="center"/>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r>
    </w:tbl>
    <w:p w14:paraId="2313F79E" w14:textId="77777777" w:rsidR="0065576F" w:rsidRPr="00074478" w:rsidRDefault="0065576F" w:rsidP="0065576F">
      <w:pPr>
        <w:pStyle w:val="Tablefin"/>
      </w:pPr>
      <w:bookmarkStart w:id="449" w:name="_Toc404608743"/>
      <w:bookmarkStart w:id="450" w:name="_Toc134439743"/>
    </w:p>
    <w:p w14:paraId="0266ACD7" w14:textId="77777777" w:rsidR="00F34A90" w:rsidRPr="0042739D" w:rsidRDefault="00F34A90" w:rsidP="00F34A90">
      <w:pPr>
        <w:pStyle w:val="Heading2"/>
        <w:rPr>
          <w:lang w:val="ru-RU"/>
        </w:rPr>
      </w:pPr>
      <w:r w:rsidRPr="0042739D">
        <w:rPr>
          <w:lang w:val="ru-RU"/>
        </w:rPr>
        <w:t>3.2</w:t>
      </w:r>
      <w:r w:rsidRPr="0042739D">
        <w:rPr>
          <w:lang w:val="ru-RU"/>
        </w:rPr>
        <w:tab/>
      </w:r>
      <w:bookmarkEnd w:id="449"/>
      <w:r w:rsidRPr="0042739D">
        <w:rPr>
          <w:lang w:val="ru-RU"/>
        </w:rPr>
        <w:t>Поправочные коэффициенты, связанные с местом приема</w:t>
      </w:r>
      <w:bookmarkEnd w:id="450"/>
    </w:p>
    <w:p w14:paraId="38016C61" w14:textId="77777777" w:rsidR="00F34A90" w:rsidRPr="0042739D" w:rsidRDefault="00F34A90" w:rsidP="00F34A90">
      <w:pPr>
        <w:rPr>
          <w:lang w:val="ru-RU" w:eastAsia="de-DE"/>
        </w:rPr>
      </w:pPr>
      <w:r w:rsidRPr="0042739D">
        <w:rPr>
          <w:lang w:val="ru-RU"/>
        </w:rPr>
        <w:t>В этом разделе излагаются теоретические основы вычисления поправочных коэффициентов, связанных только с трассой распространения сигнала и местом приема, и приводятся сами эти вычисления.</w:t>
      </w:r>
    </w:p>
    <w:p w14:paraId="29A78887" w14:textId="77777777" w:rsidR="00F34A90" w:rsidRPr="0042739D" w:rsidRDefault="00F34A90" w:rsidP="00F34A90">
      <w:pPr>
        <w:pStyle w:val="Heading3"/>
        <w:rPr>
          <w:lang w:val="ru-RU"/>
        </w:rPr>
      </w:pPr>
      <w:bookmarkStart w:id="451" w:name="_Toc404608744"/>
      <w:r w:rsidRPr="0042739D">
        <w:rPr>
          <w:lang w:val="ru-RU"/>
        </w:rPr>
        <w:t>3.2.1</w:t>
      </w:r>
      <w:r w:rsidRPr="0042739D">
        <w:rPr>
          <w:lang w:val="ru-RU"/>
        </w:rPr>
        <w:tab/>
      </w:r>
      <w:bookmarkEnd w:id="451"/>
      <w:r w:rsidRPr="0042739D">
        <w:rPr>
          <w:lang w:val="ru-RU"/>
        </w:rPr>
        <w:t>Эталонная частота</w:t>
      </w:r>
    </w:p>
    <w:p w14:paraId="1B2D71DF" w14:textId="77777777" w:rsidR="00F34A90" w:rsidRPr="0042739D" w:rsidRDefault="00F34A90" w:rsidP="00F34A90">
      <w:pPr>
        <w:rPr>
          <w:lang w:val="ru-RU" w:eastAsia="de-DE"/>
        </w:rPr>
      </w:pPr>
      <w:r w:rsidRPr="0042739D">
        <w:rPr>
          <w:lang w:val="ru-RU"/>
        </w:rPr>
        <w:t xml:space="preserve">Вычисление поправочных коэффициентов и соответствующий анализ приводятся для опорной частоты </w:t>
      </w:r>
      <w:r w:rsidRPr="0042739D">
        <w:rPr>
          <w:i/>
          <w:lang w:val="ru-RU"/>
        </w:rPr>
        <w:t>f </w:t>
      </w:r>
      <w:r w:rsidRPr="0042739D">
        <w:rPr>
          <w:lang w:val="ru-RU"/>
        </w:rPr>
        <w:t>= 100 МГц.</w:t>
      </w:r>
    </w:p>
    <w:p w14:paraId="39762EC9" w14:textId="77777777" w:rsidR="00F34A90" w:rsidRPr="0042739D" w:rsidRDefault="00F34A90" w:rsidP="00F34A90">
      <w:pPr>
        <w:pStyle w:val="Heading3"/>
        <w:rPr>
          <w:lang w:val="ru-RU"/>
        </w:rPr>
      </w:pPr>
      <w:bookmarkStart w:id="452" w:name="_Toc404608745"/>
      <w:r w:rsidRPr="0042739D">
        <w:rPr>
          <w:lang w:val="ru-RU"/>
        </w:rPr>
        <w:t>3.2.2</w:t>
      </w:r>
      <w:r w:rsidRPr="0042739D">
        <w:rPr>
          <w:lang w:val="ru-RU"/>
        </w:rPr>
        <w:tab/>
      </w:r>
      <w:bookmarkEnd w:id="452"/>
      <w:r w:rsidRPr="0042739D">
        <w:rPr>
          <w:lang w:val="ru-RU"/>
        </w:rPr>
        <w:t>Потери в фидере</w:t>
      </w:r>
    </w:p>
    <w:p w14:paraId="05EDA665" w14:textId="37D2100C" w:rsidR="00F34A90" w:rsidRPr="0042739D" w:rsidRDefault="00F34A90" w:rsidP="00F34A90">
      <w:pPr>
        <w:rPr>
          <w:lang w:val="ru-RU" w:eastAsia="de-DE"/>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выражают затухание сигнала при прохождении сигнала с приемной антенны на радиочастотный вход приемника. Эти потери не затрагиваются в </w:t>
      </w:r>
      <w:r w:rsidRPr="0042739D">
        <w:rPr>
          <w:lang w:val="ru-RU" w:bidi="he-IL"/>
        </w:rPr>
        <w:t xml:space="preserve">‎[5], </w:t>
      </w:r>
      <w:r w:rsidRPr="0042739D">
        <w:rPr>
          <w:lang w:val="ru-RU"/>
        </w:rPr>
        <w:t xml:space="preserve">но специально рассмотрены в </w:t>
      </w:r>
      <w:r w:rsidRPr="0042739D">
        <w:rPr>
          <w:lang w:val="ru-RU" w:bidi="he-IL"/>
        </w:rPr>
        <w:t xml:space="preserve">‎[13] </w:t>
      </w:r>
      <w:r w:rsidRPr="0042739D">
        <w:rPr>
          <w:lang w:val="ru-RU"/>
        </w:rPr>
        <w:t xml:space="preserve">для частоты </w:t>
      </w:r>
      <w:r w:rsidRPr="0042739D">
        <w:rPr>
          <w:i/>
          <w:lang w:val="ru-RU"/>
        </w:rPr>
        <w:t>f </w:t>
      </w:r>
      <w:r w:rsidRPr="0042739D">
        <w:rPr>
          <w:lang w:val="ru-RU"/>
        </w:rPr>
        <w:t xml:space="preserve">= 200 МГц. Поскольку указано, что потери в фидере пропорциональны </w:t>
      </w:r>
      <w:r w:rsidRPr="0042739D">
        <w:rPr>
          <w:i/>
          <w:lang w:val="ru-RU"/>
        </w:rPr>
        <w:t>f</w:t>
      </w:r>
      <w:r w:rsidRPr="0042739D">
        <w:rPr>
          <w:vertAlign w:val="subscript"/>
          <w:lang w:val="ru-RU"/>
        </w:rPr>
        <w:t>2</w:t>
      </w:r>
      <w:r w:rsidRPr="0042739D">
        <w:rPr>
          <w:lang w:val="ru-RU"/>
        </w:rPr>
        <w:t>, вносится поправка на опорную частоту (см. таблицу </w:t>
      </w:r>
      <w:r w:rsidR="001F58D1">
        <w:rPr>
          <w:lang w:val="ru-RU"/>
        </w:rPr>
        <w:t>67</w:t>
      </w:r>
      <w:r w:rsidRPr="0042739D">
        <w:rPr>
          <w:lang w:val="ru-RU"/>
        </w:rPr>
        <w:t>).</w:t>
      </w:r>
    </w:p>
    <w:p w14:paraId="09152E36" w14:textId="10BE7215" w:rsidR="00F34A90" w:rsidRPr="0042739D" w:rsidRDefault="00F34A90" w:rsidP="00F34A90">
      <w:pPr>
        <w:pStyle w:val="TableNo"/>
        <w:rPr>
          <w:lang w:val="ru-RU"/>
        </w:rPr>
      </w:pPr>
      <w:bookmarkStart w:id="453" w:name="_Toc404608776"/>
      <w:r w:rsidRPr="0042739D">
        <w:rPr>
          <w:lang w:val="ru-RU"/>
        </w:rPr>
        <w:t xml:space="preserve">ТАБЛИЦА </w:t>
      </w:r>
      <w:r w:rsidR="001F58D1" w:rsidRPr="0042739D">
        <w:rPr>
          <w:lang w:val="ru-RU"/>
        </w:rPr>
        <w:t>6</w:t>
      </w:r>
      <w:r w:rsidR="001F58D1">
        <w:rPr>
          <w:lang w:val="ru-RU"/>
        </w:rPr>
        <w:t>7</w:t>
      </w:r>
    </w:p>
    <w:bookmarkEnd w:id="453"/>
    <w:p w14:paraId="0C9A85F7" w14:textId="77777777" w:rsidR="00F34A90" w:rsidRPr="0042739D" w:rsidRDefault="00F34A90" w:rsidP="00F34A90">
      <w:pPr>
        <w:pStyle w:val="Tabletitle"/>
        <w:rPr>
          <w:lang w:val="ru-RU"/>
        </w:rPr>
      </w:pPr>
      <w:r w:rsidRPr="0042739D">
        <w:rPr>
          <w:lang w:val="ru-RU"/>
        </w:rPr>
        <w:t>Потери в фидере в зависимости от режима приема</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119"/>
      </w:tblGrid>
      <w:tr w:rsidR="00F34A90" w:rsidRPr="00D4087F" w14:paraId="377A1525" w14:textId="77777777" w:rsidTr="00F0043E">
        <w:trPr>
          <w:jc w:val="center"/>
        </w:trPr>
        <w:tc>
          <w:tcPr>
            <w:tcW w:w="2449" w:type="dxa"/>
            <w:tcBorders>
              <w:bottom w:val="single" w:sz="4" w:space="0" w:color="auto"/>
            </w:tcBorders>
            <w:shd w:val="clear" w:color="auto" w:fill="auto"/>
            <w:tcMar>
              <w:top w:w="29" w:type="dxa"/>
              <w:left w:w="72" w:type="dxa"/>
              <w:bottom w:w="29" w:type="dxa"/>
              <w:right w:w="72" w:type="dxa"/>
            </w:tcMar>
          </w:tcPr>
          <w:p w14:paraId="1F121EFD" w14:textId="77777777" w:rsidR="00F34A90" w:rsidRPr="0042739D" w:rsidRDefault="00F34A90" w:rsidP="00F0043E">
            <w:pPr>
              <w:pStyle w:val="Tablehead"/>
              <w:rPr>
                <w:lang w:val="ru-RU"/>
              </w:rPr>
            </w:pPr>
          </w:p>
        </w:tc>
        <w:tc>
          <w:tcPr>
            <w:tcW w:w="1728" w:type="dxa"/>
            <w:tcBorders>
              <w:bottom w:val="single" w:sz="4" w:space="0" w:color="auto"/>
            </w:tcBorders>
            <w:shd w:val="clear" w:color="auto" w:fill="auto"/>
            <w:tcMar>
              <w:top w:w="29" w:type="dxa"/>
              <w:left w:w="72" w:type="dxa"/>
              <w:bottom w:w="29" w:type="dxa"/>
              <w:right w:w="72" w:type="dxa"/>
            </w:tcMar>
          </w:tcPr>
          <w:p w14:paraId="153B839D" w14:textId="77777777" w:rsidR="00F34A90" w:rsidRPr="0042739D" w:rsidRDefault="00F34A90" w:rsidP="00F0043E">
            <w:pPr>
              <w:pStyle w:val="Tablehead"/>
              <w:rPr>
                <w:lang w:val="ru-RU"/>
              </w:rPr>
            </w:pPr>
            <w:r w:rsidRPr="0042739D">
              <w:rPr>
                <w:lang w:val="ru-RU"/>
              </w:rPr>
              <w:t>FX</w:t>
            </w:r>
          </w:p>
        </w:tc>
        <w:tc>
          <w:tcPr>
            <w:tcW w:w="1728" w:type="dxa"/>
            <w:tcBorders>
              <w:bottom w:val="single" w:sz="4" w:space="0" w:color="auto"/>
            </w:tcBorders>
            <w:shd w:val="clear" w:color="auto" w:fill="auto"/>
          </w:tcPr>
          <w:p w14:paraId="2734DE40" w14:textId="77777777" w:rsidR="00F34A90" w:rsidRPr="0042739D" w:rsidRDefault="00F34A90" w:rsidP="00F0043E">
            <w:pPr>
              <w:pStyle w:val="Tablehead"/>
              <w:rPr>
                <w:lang w:val="ru-RU"/>
              </w:rPr>
            </w:pPr>
            <w:r w:rsidRPr="0042739D">
              <w:rPr>
                <w:lang w:val="ru-RU"/>
              </w:rPr>
              <w:t>MO</w:t>
            </w:r>
          </w:p>
        </w:tc>
        <w:tc>
          <w:tcPr>
            <w:tcW w:w="2119" w:type="dxa"/>
            <w:tcBorders>
              <w:bottom w:val="single" w:sz="4" w:space="0" w:color="auto"/>
            </w:tcBorders>
            <w:shd w:val="clear" w:color="auto" w:fill="auto"/>
          </w:tcPr>
          <w:p w14:paraId="323F0A47" w14:textId="77777777" w:rsidR="00F34A90" w:rsidRPr="00D4087F" w:rsidRDefault="00F34A90" w:rsidP="00F0043E">
            <w:pPr>
              <w:pStyle w:val="Tablehead"/>
              <w:rPr>
                <w:lang w:val="it-IT"/>
              </w:rPr>
            </w:pPr>
            <w:r w:rsidRPr="00D4087F">
              <w:rPr>
                <w:lang w:val="it-IT"/>
              </w:rPr>
              <w:t>PO, PI, PO-H, PI-H</w:t>
            </w:r>
          </w:p>
        </w:tc>
      </w:tr>
      <w:tr w:rsidR="00F34A90" w:rsidRPr="0042739D" w14:paraId="72D59F14" w14:textId="77777777" w:rsidTr="00F0043E">
        <w:trPr>
          <w:jc w:val="center"/>
        </w:trPr>
        <w:tc>
          <w:tcPr>
            <w:tcW w:w="2449" w:type="dxa"/>
            <w:tcBorders>
              <w:top w:val="single" w:sz="4" w:space="0" w:color="auto"/>
            </w:tcBorders>
            <w:shd w:val="clear" w:color="auto" w:fill="auto"/>
            <w:tcMar>
              <w:top w:w="29" w:type="dxa"/>
              <w:left w:w="72" w:type="dxa"/>
              <w:bottom w:w="29" w:type="dxa"/>
              <w:right w:w="72" w:type="dxa"/>
            </w:tcMar>
          </w:tcPr>
          <w:p w14:paraId="6189EDA1" w14:textId="77777777" w:rsidR="00F34A90" w:rsidRPr="0042739D" w:rsidRDefault="00F34A90" w:rsidP="00F0043E">
            <w:pPr>
              <w:pStyle w:val="Tabletext"/>
              <w:rPr>
                <w:lang w:val="ru-RU"/>
              </w:rPr>
            </w:pPr>
            <w:r w:rsidRPr="0042739D">
              <w:rPr>
                <w:lang w:val="ru-RU"/>
              </w:rPr>
              <w:t>Длина кабеля (м)</w:t>
            </w:r>
          </w:p>
        </w:tc>
        <w:tc>
          <w:tcPr>
            <w:tcW w:w="1728" w:type="dxa"/>
            <w:tcBorders>
              <w:top w:val="single" w:sz="4" w:space="0" w:color="auto"/>
            </w:tcBorders>
            <w:shd w:val="clear" w:color="auto" w:fill="auto"/>
            <w:tcMar>
              <w:top w:w="29" w:type="dxa"/>
              <w:left w:w="72" w:type="dxa"/>
              <w:bottom w:w="29" w:type="dxa"/>
              <w:right w:w="72" w:type="dxa"/>
            </w:tcMar>
          </w:tcPr>
          <w:p w14:paraId="036E1461" w14:textId="77777777" w:rsidR="00F34A90" w:rsidRPr="0042739D" w:rsidRDefault="00F34A90" w:rsidP="00F0043E">
            <w:pPr>
              <w:pStyle w:val="Tabletext"/>
              <w:jc w:val="center"/>
              <w:rPr>
                <w:lang w:val="ru-RU"/>
              </w:rPr>
            </w:pPr>
            <w:r w:rsidRPr="0042739D">
              <w:rPr>
                <w:lang w:val="ru-RU"/>
              </w:rPr>
              <w:t>10</w:t>
            </w:r>
          </w:p>
        </w:tc>
        <w:tc>
          <w:tcPr>
            <w:tcW w:w="1728" w:type="dxa"/>
            <w:tcBorders>
              <w:top w:val="single" w:sz="4" w:space="0" w:color="auto"/>
            </w:tcBorders>
            <w:shd w:val="clear" w:color="auto" w:fill="auto"/>
          </w:tcPr>
          <w:p w14:paraId="31108D61" w14:textId="77777777" w:rsidR="00F34A90" w:rsidRPr="0042739D" w:rsidRDefault="00F34A90" w:rsidP="00F0043E">
            <w:pPr>
              <w:pStyle w:val="Tabletext"/>
              <w:jc w:val="center"/>
              <w:rPr>
                <w:lang w:val="ru-RU"/>
              </w:rPr>
            </w:pPr>
            <w:r w:rsidRPr="0042739D">
              <w:rPr>
                <w:lang w:val="ru-RU"/>
              </w:rPr>
              <w:t>2</w:t>
            </w:r>
          </w:p>
        </w:tc>
        <w:tc>
          <w:tcPr>
            <w:tcW w:w="2119" w:type="dxa"/>
            <w:tcBorders>
              <w:top w:val="single" w:sz="4" w:space="0" w:color="auto"/>
            </w:tcBorders>
            <w:shd w:val="clear" w:color="auto" w:fill="auto"/>
          </w:tcPr>
          <w:p w14:paraId="630C884B" w14:textId="77777777" w:rsidR="00F34A90" w:rsidRPr="0042739D" w:rsidRDefault="00F34A90" w:rsidP="00F0043E">
            <w:pPr>
              <w:pStyle w:val="Tabletext"/>
              <w:jc w:val="center"/>
              <w:rPr>
                <w:lang w:val="ru-RU"/>
              </w:rPr>
            </w:pPr>
            <w:r w:rsidRPr="0042739D">
              <w:rPr>
                <w:lang w:val="ru-RU"/>
              </w:rPr>
              <w:t>0</w:t>
            </w:r>
          </w:p>
        </w:tc>
      </w:tr>
      <w:tr w:rsidR="00F34A90" w:rsidRPr="0042739D" w14:paraId="3328ADA0" w14:textId="77777777" w:rsidTr="00F0043E">
        <w:trPr>
          <w:jc w:val="center"/>
        </w:trPr>
        <w:tc>
          <w:tcPr>
            <w:tcW w:w="2449" w:type="dxa"/>
            <w:shd w:val="clear" w:color="auto" w:fill="auto"/>
            <w:tcMar>
              <w:top w:w="29" w:type="dxa"/>
              <w:left w:w="72" w:type="dxa"/>
              <w:bottom w:w="29" w:type="dxa"/>
              <w:right w:w="72" w:type="dxa"/>
            </w:tcMar>
          </w:tcPr>
          <w:p w14:paraId="0844A972" w14:textId="77777777" w:rsidR="00F34A90" w:rsidRPr="0042739D" w:rsidRDefault="00F34A90" w:rsidP="00F0043E">
            <w:pPr>
              <w:pStyle w:val="Tabletext"/>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(дБ)</w:t>
            </w:r>
          </w:p>
        </w:tc>
        <w:tc>
          <w:tcPr>
            <w:tcW w:w="1728" w:type="dxa"/>
            <w:shd w:val="clear" w:color="auto" w:fill="auto"/>
            <w:tcMar>
              <w:top w:w="29" w:type="dxa"/>
              <w:left w:w="72" w:type="dxa"/>
              <w:bottom w:w="29" w:type="dxa"/>
              <w:right w:w="72" w:type="dxa"/>
            </w:tcMar>
          </w:tcPr>
          <w:p w14:paraId="4D253289" w14:textId="77777777" w:rsidR="00F34A90" w:rsidRPr="0042739D" w:rsidRDefault="00F34A90" w:rsidP="00F0043E">
            <w:pPr>
              <w:pStyle w:val="Tabletext"/>
              <w:jc w:val="center"/>
              <w:rPr>
                <w:lang w:val="ru-RU"/>
              </w:rPr>
            </w:pPr>
            <w:r w:rsidRPr="0042739D">
              <w:rPr>
                <w:lang w:val="ru-RU"/>
              </w:rPr>
              <w:t>1,4</w:t>
            </w:r>
          </w:p>
        </w:tc>
        <w:tc>
          <w:tcPr>
            <w:tcW w:w="1728" w:type="dxa"/>
            <w:shd w:val="clear" w:color="auto" w:fill="auto"/>
          </w:tcPr>
          <w:p w14:paraId="27108D7C" w14:textId="77777777" w:rsidR="00F34A90" w:rsidRPr="0042739D" w:rsidRDefault="00F34A90" w:rsidP="00F0043E">
            <w:pPr>
              <w:pStyle w:val="Tabletext"/>
              <w:jc w:val="center"/>
              <w:rPr>
                <w:lang w:val="ru-RU"/>
              </w:rPr>
            </w:pPr>
            <w:r w:rsidRPr="0042739D">
              <w:rPr>
                <w:lang w:val="ru-RU"/>
              </w:rPr>
              <w:t>0,3</w:t>
            </w:r>
          </w:p>
        </w:tc>
        <w:tc>
          <w:tcPr>
            <w:tcW w:w="2119" w:type="dxa"/>
            <w:shd w:val="clear" w:color="auto" w:fill="auto"/>
          </w:tcPr>
          <w:p w14:paraId="41108E1C" w14:textId="77777777" w:rsidR="00F34A90" w:rsidRPr="0042739D" w:rsidRDefault="00F34A90" w:rsidP="00F0043E">
            <w:pPr>
              <w:pStyle w:val="Tabletext"/>
              <w:jc w:val="center"/>
              <w:rPr>
                <w:lang w:val="ru-RU"/>
              </w:rPr>
            </w:pPr>
            <w:r w:rsidRPr="0042739D">
              <w:rPr>
                <w:lang w:val="ru-RU"/>
              </w:rPr>
              <w:t>0</w:t>
            </w:r>
          </w:p>
        </w:tc>
      </w:tr>
    </w:tbl>
    <w:p w14:paraId="335016B5" w14:textId="77777777" w:rsidR="009A6828" w:rsidRPr="00074478" w:rsidRDefault="009A6828" w:rsidP="009A6828">
      <w:pPr>
        <w:pStyle w:val="Tablefin"/>
      </w:pPr>
      <w:bookmarkStart w:id="454" w:name="_Toc404608746"/>
    </w:p>
    <w:p w14:paraId="3A99AAB8" w14:textId="77777777" w:rsidR="00F34A90" w:rsidRPr="0042739D" w:rsidRDefault="00F34A90" w:rsidP="00F34A90">
      <w:pPr>
        <w:pStyle w:val="Heading3"/>
        <w:rPr>
          <w:lang w:val="ru-RU"/>
        </w:rPr>
      </w:pPr>
      <w:r w:rsidRPr="0042739D">
        <w:rPr>
          <w:lang w:val="ru-RU"/>
        </w:rPr>
        <w:t>3.2.3</w:t>
      </w:r>
      <w:r w:rsidRPr="0042739D">
        <w:rPr>
          <w:lang w:val="ru-RU"/>
        </w:rPr>
        <w:tab/>
      </w:r>
      <w:bookmarkEnd w:id="454"/>
      <w:r w:rsidRPr="0042739D">
        <w:rPr>
          <w:lang w:val="ru-RU"/>
        </w:rPr>
        <w:t>Потери, связанные с уменьшением высоты</w:t>
      </w:r>
    </w:p>
    <w:p w14:paraId="34371548" w14:textId="2E0E10B7" w:rsidR="00F34A90" w:rsidRPr="0042739D" w:rsidRDefault="00F34A90" w:rsidP="00F34A90">
      <w:pPr>
        <w:rPr>
          <w:lang w:val="ru-RU" w:eastAsia="de-DE"/>
        </w:rPr>
      </w:pPr>
      <w:r w:rsidRPr="0042739D">
        <w:rPr>
          <w:lang w:val="ru-RU"/>
        </w:rPr>
        <w:t xml:space="preserve">Эффективная высота приемной антенны зависит от режима приема. При приеме на мобильные и переносные устройства предполагается, что высота приемной антенны составляет 1,5 м над уровнем земли (вне помещений) или над уровнем пола (в помещениях). Общеизвестные методы прогнозирования распространения сигнала обычно обеспечивают значения напряженности поля при высоте 10 м. Чтобы учесть в прогнозируемом значении уменьшение высоты с 10 до 1,5 м над уровнем земли, необходимо ввести коэффициент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(выражаемый в децибелах). Потери в полосе II ОВЧ, связанные с уменьшением высоты, можно рассчитать, как описано в </w:t>
      </w:r>
      <w:r w:rsidRPr="0042739D">
        <w:rPr>
          <w:lang w:val="ru-RU" w:bidi="he-IL"/>
        </w:rPr>
        <w:t xml:space="preserve">‎[5]. </w:t>
      </w:r>
      <w:r w:rsidRPr="0042739D">
        <w:rPr>
          <w:lang w:val="ru-RU"/>
        </w:rPr>
        <w:t>Вместе с тем предлагаемая поправка может применяться в отношении антенны, расположенной определенным образом</w:t>
      </w:r>
      <w:r>
        <w:rPr>
          <w:lang w:val="ru-RU"/>
        </w:rPr>
        <w:t>,</w:t>
      </w:r>
      <w:r w:rsidRPr="0042739D">
        <w:rPr>
          <w:lang w:val="ru-RU"/>
        </w:rPr>
        <w:t xml:space="preserve"> что может считаться приемлемым в определенных сценариях приема на переносные устройства, но может не отражать надлежащим образом других сценариев, таких как прием на портативные устройства, когда расположение антенны (ее пространственная ориентация) может меняться с результирующим изменением эффективной высоты. Более реалистичные сценарии приема и расчеты соответствующих потерь в полосе II ОВЧ приведены в </w:t>
      </w:r>
      <w:r w:rsidRPr="0042739D">
        <w:rPr>
          <w:lang w:val="ru-RU" w:bidi="he-IL"/>
        </w:rPr>
        <w:t xml:space="preserve">‎[12]. </w:t>
      </w:r>
      <w:r w:rsidRPr="0042739D">
        <w:rPr>
          <w:lang w:val="ru-RU"/>
        </w:rPr>
        <w:lastRenderedPageBreak/>
        <w:t xml:space="preserve">Значения коэффициента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для всех режимов приема приведены в таблице 6</w:t>
      </w:r>
      <w:r w:rsidR="001F58D1">
        <w:rPr>
          <w:lang w:val="ru-RU"/>
        </w:rPr>
        <w:t>8</w:t>
      </w:r>
      <w:r w:rsidRPr="0042739D">
        <w:rPr>
          <w:lang w:val="ru-RU"/>
        </w:rPr>
        <w:t>.</w:t>
      </w:r>
    </w:p>
    <w:p w14:paraId="40384D16" w14:textId="6CA40130" w:rsidR="00F34A90" w:rsidRPr="0042739D" w:rsidRDefault="00F34A90" w:rsidP="00F34A90">
      <w:pPr>
        <w:pStyle w:val="TableNo"/>
        <w:rPr>
          <w:lang w:val="ru-RU"/>
        </w:rPr>
      </w:pPr>
      <w:bookmarkStart w:id="455" w:name="_Toc404608777"/>
      <w:r w:rsidRPr="0042739D">
        <w:rPr>
          <w:lang w:val="ru-RU"/>
        </w:rPr>
        <w:t xml:space="preserve">ТАБЛИЦА </w:t>
      </w:r>
      <w:r w:rsidR="001F58D1">
        <w:rPr>
          <w:lang w:val="ru-RU"/>
        </w:rPr>
        <w:t>68</w:t>
      </w:r>
    </w:p>
    <w:bookmarkEnd w:id="455"/>
    <w:p w14:paraId="4AF22E57" w14:textId="77777777" w:rsidR="00F34A90" w:rsidRPr="0042739D" w:rsidRDefault="00F34A90" w:rsidP="00F34A90">
      <w:pPr>
        <w:pStyle w:val="Tabletitle"/>
        <w:rPr>
          <w:lang w:val="ru-RU"/>
        </w:rPr>
      </w:pPr>
      <w:r w:rsidRPr="0042739D">
        <w:rPr>
          <w:lang w:val="ru-RU"/>
        </w:rPr>
        <w:t>Коэффициент поправки на потери при уменьшении высоты антенны</w:t>
      </w:r>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28"/>
        <w:gridCol w:w="1701"/>
        <w:gridCol w:w="1374"/>
      </w:tblGrid>
      <w:tr w:rsidR="00F34A90" w:rsidRPr="0042739D" w14:paraId="539552F9" w14:textId="77777777" w:rsidTr="004D5024">
        <w:trPr>
          <w:jc w:val="center"/>
        </w:trPr>
        <w:tc>
          <w:tcPr>
            <w:tcW w:w="3828" w:type="dxa"/>
            <w:tcBorders>
              <w:bottom w:val="single" w:sz="4" w:space="0" w:color="auto"/>
            </w:tcBorders>
            <w:shd w:val="clear" w:color="auto" w:fill="auto"/>
            <w:tcMar>
              <w:top w:w="29" w:type="dxa"/>
              <w:left w:w="72" w:type="dxa"/>
              <w:bottom w:w="29" w:type="dxa"/>
              <w:right w:w="72" w:type="dxa"/>
            </w:tcMar>
          </w:tcPr>
          <w:p w14:paraId="47E8A848" w14:textId="77777777" w:rsidR="00F34A90" w:rsidRPr="0042739D" w:rsidRDefault="00F34A90" w:rsidP="00F0043E">
            <w:pPr>
              <w:pStyle w:val="Tablehead"/>
              <w:rPr>
                <w:lang w:val="ru-RU"/>
              </w:rPr>
            </w:pPr>
          </w:p>
        </w:tc>
        <w:tc>
          <w:tcPr>
            <w:tcW w:w="1701" w:type="dxa"/>
            <w:tcBorders>
              <w:bottom w:val="single" w:sz="4" w:space="0" w:color="auto"/>
            </w:tcBorders>
            <w:shd w:val="clear" w:color="auto" w:fill="auto"/>
            <w:tcMar>
              <w:top w:w="29" w:type="dxa"/>
              <w:left w:w="72" w:type="dxa"/>
              <w:bottom w:w="29" w:type="dxa"/>
              <w:right w:w="72" w:type="dxa"/>
            </w:tcMar>
          </w:tcPr>
          <w:p w14:paraId="438CA27B" w14:textId="77777777" w:rsidR="00F34A90" w:rsidRPr="0042739D" w:rsidRDefault="00F34A90" w:rsidP="00F0043E">
            <w:pPr>
              <w:pStyle w:val="Tablehead"/>
              <w:rPr>
                <w:lang w:val="ru-RU"/>
              </w:rPr>
            </w:pPr>
            <w:r w:rsidRPr="0042739D">
              <w:rPr>
                <w:lang w:val="ru-RU"/>
              </w:rPr>
              <w:t>FX, MO, PO, PI</w:t>
            </w:r>
          </w:p>
        </w:tc>
        <w:tc>
          <w:tcPr>
            <w:tcW w:w="1374" w:type="dxa"/>
            <w:tcBorders>
              <w:bottom w:val="single" w:sz="4" w:space="0" w:color="auto"/>
            </w:tcBorders>
            <w:shd w:val="clear" w:color="auto" w:fill="auto"/>
          </w:tcPr>
          <w:p w14:paraId="054217BD" w14:textId="77777777" w:rsidR="00F34A90" w:rsidRPr="0042739D" w:rsidRDefault="00F34A90" w:rsidP="00F0043E">
            <w:pPr>
              <w:pStyle w:val="Tablehead"/>
              <w:rPr>
                <w:lang w:val="ru-RU"/>
              </w:rPr>
            </w:pPr>
            <w:r w:rsidRPr="0042739D">
              <w:rPr>
                <w:lang w:val="ru-RU"/>
              </w:rPr>
              <w:t>PO-H, PI-H</w:t>
            </w:r>
          </w:p>
        </w:tc>
      </w:tr>
      <w:tr w:rsidR="00F34A90" w:rsidRPr="0042739D" w14:paraId="107EB09C" w14:textId="77777777" w:rsidTr="004D5024">
        <w:trPr>
          <w:jc w:val="center"/>
        </w:trPr>
        <w:tc>
          <w:tcPr>
            <w:tcW w:w="3828" w:type="dxa"/>
            <w:tcBorders>
              <w:top w:val="single" w:sz="4" w:space="0" w:color="auto"/>
            </w:tcBorders>
            <w:shd w:val="clear" w:color="auto" w:fill="auto"/>
            <w:tcMar>
              <w:top w:w="29" w:type="dxa"/>
              <w:left w:w="72" w:type="dxa"/>
              <w:bottom w:w="29" w:type="dxa"/>
              <w:right w:w="72" w:type="dxa"/>
            </w:tcMar>
          </w:tcPr>
          <w:p w14:paraId="229D05D5" w14:textId="4E2055A3" w:rsidR="00F34A90" w:rsidRPr="0042739D" w:rsidRDefault="00F34A90" w:rsidP="00F0043E">
            <w:pPr>
              <w:pStyle w:val="Tabletext"/>
              <w:jc w:val="left"/>
              <w:rPr>
                <w:lang w:val="ru-RU"/>
              </w:rPr>
            </w:pPr>
            <w:r w:rsidRPr="0042739D">
              <w:rPr>
                <w:lang w:val="ru-RU"/>
              </w:rPr>
              <w:t xml:space="preserve">Потери при уменьшении высоты </w:t>
            </w:r>
            <w:r w:rsidRPr="0042739D">
              <w:rPr>
                <w:i/>
                <w:lang w:val="ru-RU"/>
              </w:rPr>
              <w:t>L</w:t>
            </w:r>
            <w:r w:rsidRPr="0042739D">
              <w:rPr>
                <w:i/>
                <w:vertAlign w:val="subscript"/>
                <w:lang w:val="ru-RU"/>
              </w:rPr>
              <w:t>f</w:t>
            </w:r>
            <w:r w:rsidRPr="0042739D">
              <w:rPr>
                <w:lang w:val="ru-RU"/>
              </w:rPr>
              <w:t xml:space="preserve"> (дБ)</w:t>
            </w:r>
          </w:p>
        </w:tc>
        <w:tc>
          <w:tcPr>
            <w:tcW w:w="1701" w:type="dxa"/>
            <w:tcBorders>
              <w:top w:val="single" w:sz="4" w:space="0" w:color="auto"/>
            </w:tcBorders>
            <w:shd w:val="clear" w:color="auto" w:fill="auto"/>
            <w:tcMar>
              <w:top w:w="29" w:type="dxa"/>
              <w:left w:w="72" w:type="dxa"/>
              <w:bottom w:w="29" w:type="dxa"/>
              <w:right w:w="72" w:type="dxa"/>
            </w:tcMar>
          </w:tcPr>
          <w:p w14:paraId="7CF57B04" w14:textId="77777777" w:rsidR="00F34A90" w:rsidRPr="0042739D" w:rsidRDefault="00F34A90" w:rsidP="00F0043E">
            <w:pPr>
              <w:pStyle w:val="Tabletext"/>
              <w:jc w:val="center"/>
              <w:rPr>
                <w:lang w:val="ru-RU"/>
              </w:rPr>
            </w:pPr>
            <w:r w:rsidRPr="0042739D">
              <w:rPr>
                <w:lang w:val="ru-RU"/>
              </w:rPr>
              <w:t>10</w:t>
            </w:r>
          </w:p>
        </w:tc>
        <w:tc>
          <w:tcPr>
            <w:tcW w:w="1374" w:type="dxa"/>
            <w:tcBorders>
              <w:top w:val="single" w:sz="4" w:space="0" w:color="auto"/>
            </w:tcBorders>
            <w:shd w:val="clear" w:color="auto" w:fill="auto"/>
          </w:tcPr>
          <w:p w14:paraId="707D42F5" w14:textId="77777777" w:rsidR="00F34A90" w:rsidRPr="0042739D" w:rsidRDefault="00F34A90" w:rsidP="00F0043E">
            <w:pPr>
              <w:pStyle w:val="Tabletext"/>
              <w:jc w:val="center"/>
              <w:rPr>
                <w:lang w:val="ru-RU"/>
              </w:rPr>
            </w:pPr>
            <w:r w:rsidRPr="0042739D">
              <w:rPr>
                <w:lang w:val="ru-RU"/>
              </w:rPr>
              <w:t>17</w:t>
            </w:r>
          </w:p>
        </w:tc>
      </w:tr>
    </w:tbl>
    <w:p w14:paraId="74AE0EF2" w14:textId="77777777" w:rsidR="009A6828" w:rsidRPr="00074478" w:rsidRDefault="009A6828" w:rsidP="009A6828">
      <w:pPr>
        <w:pStyle w:val="Tablefin"/>
      </w:pPr>
      <w:bookmarkStart w:id="456" w:name="_Toc404608747"/>
    </w:p>
    <w:p w14:paraId="1F7C613C" w14:textId="77777777" w:rsidR="00F34A90" w:rsidRPr="0042739D" w:rsidRDefault="00F34A90" w:rsidP="00F34A90">
      <w:pPr>
        <w:pStyle w:val="Heading3"/>
        <w:rPr>
          <w:lang w:val="ru-RU"/>
        </w:rPr>
      </w:pPr>
      <w:r w:rsidRPr="0042739D">
        <w:rPr>
          <w:lang w:val="ru-RU" w:eastAsia="de-DE"/>
        </w:rPr>
        <w:t>3.2.4</w:t>
      </w:r>
      <w:r w:rsidRPr="0042739D">
        <w:rPr>
          <w:lang w:val="ru-RU" w:eastAsia="de-DE"/>
        </w:rPr>
        <w:tab/>
      </w:r>
      <w:bookmarkEnd w:id="456"/>
      <w:r w:rsidRPr="0042739D">
        <w:rPr>
          <w:lang w:val="ru-RU"/>
        </w:rPr>
        <w:t xml:space="preserve">Потери </w:t>
      </w:r>
      <w:r w:rsidRPr="00D72A91">
        <w:rPr>
          <w:lang w:val="ru-RU"/>
        </w:rPr>
        <w:t>при проникновении в здание</w:t>
      </w:r>
    </w:p>
    <w:p w14:paraId="01AB01E8" w14:textId="175BD2E0" w:rsidR="00F34A90" w:rsidRPr="0042739D" w:rsidRDefault="00F34A90" w:rsidP="00F34A90">
      <w:pPr>
        <w:rPr>
          <w:lang w:val="ru-RU" w:eastAsia="de-DE"/>
        </w:rPr>
      </w:pPr>
      <w:r w:rsidRPr="0042739D">
        <w:rPr>
          <w:lang w:val="ru-RU"/>
        </w:rPr>
        <w:t xml:space="preserve">Потери </w:t>
      </w:r>
      <w:r w:rsidRPr="00D72A91">
        <w:rPr>
          <w:lang w:val="ru-RU"/>
        </w:rPr>
        <w:t xml:space="preserve">при проникновении в здание </w:t>
      </w:r>
      <w:r w:rsidRPr="0042739D">
        <w:rPr>
          <w:lang w:val="ru-RU"/>
        </w:rPr>
        <w:t xml:space="preserve">– это среднее значение отношения средней напряженности поля внутри </w:t>
      </w:r>
      <w:r>
        <w:rPr>
          <w:lang w:val="ru-RU"/>
        </w:rPr>
        <w:t>здани</w:t>
      </w:r>
      <w:r w:rsidRPr="0042739D">
        <w:rPr>
          <w:lang w:val="ru-RU"/>
        </w:rPr>
        <w:t xml:space="preserve">я к средней напряженности поля вне того же </w:t>
      </w:r>
      <w:r>
        <w:rPr>
          <w:lang w:val="ru-RU"/>
        </w:rPr>
        <w:t>здани</w:t>
      </w:r>
      <w:r w:rsidRPr="0042739D">
        <w:rPr>
          <w:lang w:val="ru-RU"/>
        </w:rPr>
        <w:t xml:space="preserve">я на одной и той же высоте над уровнем земли. МСЭ не дает непосредственных рекомендаций по определению значения потерь </w:t>
      </w:r>
      <w:r w:rsidRPr="00D72A91">
        <w:rPr>
          <w:lang w:val="ru-RU"/>
        </w:rPr>
        <w:t xml:space="preserve">при проникновении в здание </w:t>
      </w:r>
      <w:r w:rsidRPr="0042739D">
        <w:rPr>
          <w:lang w:val="ru-RU"/>
        </w:rPr>
        <w:t xml:space="preserve">в полосе II ОВЧ. В результате недавно проведенных исследований и на основании документов </w:t>
      </w:r>
      <w:r w:rsidRPr="0042739D">
        <w:rPr>
          <w:lang w:val="ru-RU" w:bidi="he-IL"/>
        </w:rPr>
        <w:t xml:space="preserve">‎[13] </w:t>
      </w:r>
      <w:r w:rsidRPr="0042739D">
        <w:rPr>
          <w:lang w:val="ru-RU"/>
        </w:rPr>
        <w:t xml:space="preserve">и </w:t>
      </w:r>
      <w:r w:rsidRPr="0042739D">
        <w:rPr>
          <w:lang w:val="ru-RU" w:bidi="he-IL"/>
        </w:rPr>
        <w:t xml:space="preserve">‎[12] </w:t>
      </w:r>
      <w:r w:rsidRPr="0042739D">
        <w:rPr>
          <w:lang w:val="ru-RU"/>
        </w:rPr>
        <w:t xml:space="preserve">были получены рекомендуемые значения этого параметра для полосы III ОВЧ. Как указано в </w:t>
      </w:r>
      <w:r w:rsidRPr="0042739D">
        <w:rPr>
          <w:lang w:val="ru-RU" w:bidi="he-IL"/>
        </w:rPr>
        <w:t xml:space="preserve">‎[13], </w:t>
      </w:r>
      <w:r w:rsidRPr="0042739D">
        <w:rPr>
          <w:lang w:val="ru-RU"/>
        </w:rPr>
        <w:t>данные значения справедливы для широкого диапазона частот за пределами полосы III ОВЧ, поэтому предполагается, что они действительны и для полосы II ОВЧ. Эти значения приведены в таблице </w:t>
      </w:r>
      <w:r w:rsidR="001F58D1">
        <w:rPr>
          <w:lang w:val="ru-RU"/>
        </w:rPr>
        <w:t>69</w:t>
      </w:r>
      <w:r w:rsidRPr="0042739D">
        <w:rPr>
          <w:lang w:val="ru-RU"/>
        </w:rPr>
        <w:t>.</w:t>
      </w:r>
    </w:p>
    <w:p w14:paraId="1874E339" w14:textId="38B59F09" w:rsidR="00F34A90" w:rsidRPr="0042739D" w:rsidRDefault="00F34A90" w:rsidP="00F34A90">
      <w:pPr>
        <w:pStyle w:val="TableNo"/>
        <w:rPr>
          <w:lang w:val="ru-RU"/>
        </w:rPr>
      </w:pPr>
      <w:bookmarkStart w:id="457" w:name="_Toc404608778"/>
      <w:r w:rsidRPr="0042739D">
        <w:rPr>
          <w:lang w:val="ru-RU"/>
        </w:rPr>
        <w:t xml:space="preserve">ТАБЛИЦА </w:t>
      </w:r>
      <w:r w:rsidR="001F58D1">
        <w:rPr>
          <w:lang w:val="ru-RU"/>
        </w:rPr>
        <w:t>69</w:t>
      </w:r>
    </w:p>
    <w:bookmarkEnd w:id="457"/>
    <w:p w14:paraId="573DAF31" w14:textId="77777777" w:rsidR="00F34A90" w:rsidRPr="0042739D" w:rsidRDefault="00F34A90" w:rsidP="00F34A90">
      <w:pPr>
        <w:pStyle w:val="Tabletitle"/>
        <w:rPr>
          <w:lang w:val="ru-RU"/>
        </w:rPr>
      </w:pPr>
      <w:r w:rsidRPr="0042739D">
        <w:rPr>
          <w:lang w:val="ru-RU"/>
        </w:rPr>
        <w:t xml:space="preserve">Коэффициент потерь </w:t>
      </w:r>
      <w:r w:rsidRPr="00D72A91">
        <w:rPr>
          <w:lang w:val="ru-RU"/>
        </w:rPr>
        <w:t>при проникновении в здание</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594"/>
        <w:gridCol w:w="3235"/>
      </w:tblGrid>
      <w:tr w:rsidR="00F34A90" w:rsidRPr="00D4087F" w14:paraId="004369BC" w14:textId="77777777" w:rsidTr="001B44A9">
        <w:trPr>
          <w:jc w:val="center"/>
        </w:trPr>
        <w:tc>
          <w:tcPr>
            <w:tcW w:w="3594" w:type="dxa"/>
            <w:tcBorders>
              <w:bottom w:val="single" w:sz="4" w:space="0" w:color="auto"/>
            </w:tcBorders>
            <w:shd w:val="clear" w:color="auto" w:fill="auto"/>
            <w:tcMar>
              <w:top w:w="29" w:type="dxa"/>
              <w:left w:w="72" w:type="dxa"/>
              <w:bottom w:w="29" w:type="dxa"/>
              <w:right w:w="72" w:type="dxa"/>
            </w:tcMar>
            <w:vAlign w:val="center"/>
          </w:tcPr>
          <w:p w14:paraId="7476BF18" w14:textId="77777777" w:rsidR="00F34A90" w:rsidRPr="0042739D" w:rsidRDefault="00F34A90" w:rsidP="001B44A9">
            <w:pPr>
              <w:pStyle w:val="Tablehead"/>
              <w:rPr>
                <w:lang w:val="ru-RU"/>
              </w:rPr>
            </w:pPr>
            <w:r w:rsidRPr="0042739D">
              <w:rPr>
                <w:lang w:val="ru-RU"/>
              </w:rPr>
              <w:t xml:space="preserve">Потери </w:t>
            </w:r>
            <w:r w:rsidRPr="00D72A91">
              <w:rPr>
                <w:lang w:val="ru-RU"/>
              </w:rPr>
              <w:t>при проникновении в здание</w:t>
            </w:r>
            <w:r w:rsidRPr="0042739D">
              <w:rPr>
                <w:lang w:val="ru-RU"/>
              </w:rPr>
              <w:t xml:space="preserve"> </w:t>
            </w:r>
            <w:r w:rsidRPr="0042739D">
              <w:rPr>
                <w:lang w:val="ru-RU"/>
              </w:rPr>
              <w:br/>
            </w:r>
            <w:r w:rsidRPr="0042739D">
              <w:rPr>
                <w:i/>
                <w:lang w:val="ru-RU"/>
              </w:rPr>
              <w:t>L</w:t>
            </w:r>
            <w:r w:rsidRPr="0042739D">
              <w:rPr>
                <w:i/>
                <w:vertAlign w:val="subscript"/>
                <w:lang w:val="ru-RU"/>
              </w:rPr>
              <w:t>b</w:t>
            </w:r>
            <w:r w:rsidRPr="0042739D">
              <w:rPr>
                <w:lang w:val="ru-RU"/>
              </w:rPr>
              <w:t xml:space="preserve"> (дБ)</w:t>
            </w:r>
          </w:p>
        </w:tc>
        <w:tc>
          <w:tcPr>
            <w:tcW w:w="3235" w:type="dxa"/>
            <w:tcBorders>
              <w:bottom w:val="single" w:sz="4" w:space="0" w:color="auto"/>
            </w:tcBorders>
            <w:shd w:val="clear" w:color="auto" w:fill="auto"/>
            <w:tcMar>
              <w:top w:w="29" w:type="dxa"/>
              <w:left w:w="72" w:type="dxa"/>
              <w:bottom w:w="29" w:type="dxa"/>
              <w:right w:w="72" w:type="dxa"/>
            </w:tcMar>
            <w:vAlign w:val="center"/>
          </w:tcPr>
          <w:p w14:paraId="0A8DE2D3" w14:textId="77777777" w:rsidR="00F34A90" w:rsidRPr="0042739D" w:rsidRDefault="00F34A90" w:rsidP="001B44A9">
            <w:pPr>
              <w:pStyle w:val="Tablehead"/>
              <w:rPr>
                <w:lang w:val="ru-RU"/>
              </w:rPr>
            </w:pPr>
            <w:r w:rsidRPr="0042739D">
              <w:rPr>
                <w:lang w:val="ru-RU"/>
              </w:rPr>
              <w:t xml:space="preserve">Стандартное отклонение потерь </w:t>
            </w:r>
            <w:r w:rsidRPr="0042739D">
              <w:rPr>
                <w:lang w:val="ru-RU"/>
              </w:rPr>
              <w:br/>
            </w:r>
            <w:r w:rsidRPr="0071642B">
              <w:rPr>
                <w:lang w:val="ru-RU"/>
              </w:rPr>
              <w:t xml:space="preserve">при проникновении в здание </w:t>
            </w:r>
            <w:r w:rsidRPr="0042739D">
              <w:rPr>
                <w:lang w:val="ru-RU"/>
              </w:rPr>
              <w:t>σ</w:t>
            </w:r>
            <w:r w:rsidRPr="0042739D">
              <w:rPr>
                <w:i/>
                <w:vertAlign w:val="subscript"/>
                <w:lang w:val="ru-RU"/>
              </w:rPr>
              <w:t>b</w:t>
            </w:r>
            <w:r w:rsidRPr="0042739D">
              <w:rPr>
                <w:lang w:val="ru-RU"/>
              </w:rPr>
              <w:t xml:space="preserve"> (дБ)</w:t>
            </w:r>
          </w:p>
        </w:tc>
      </w:tr>
      <w:tr w:rsidR="00F34A90" w:rsidRPr="0042739D" w14:paraId="45A12824" w14:textId="77777777" w:rsidTr="001B44A9">
        <w:trPr>
          <w:jc w:val="center"/>
        </w:trPr>
        <w:tc>
          <w:tcPr>
            <w:tcW w:w="3594" w:type="dxa"/>
            <w:tcBorders>
              <w:top w:val="single" w:sz="4" w:space="0" w:color="auto"/>
            </w:tcBorders>
            <w:shd w:val="clear" w:color="auto" w:fill="auto"/>
            <w:tcMar>
              <w:top w:w="29" w:type="dxa"/>
              <w:left w:w="72" w:type="dxa"/>
              <w:bottom w:w="29" w:type="dxa"/>
              <w:right w:w="72" w:type="dxa"/>
            </w:tcMar>
          </w:tcPr>
          <w:p w14:paraId="353C03CD" w14:textId="77777777" w:rsidR="00F34A90" w:rsidRPr="0042739D" w:rsidRDefault="00F34A90" w:rsidP="00F0043E">
            <w:pPr>
              <w:pStyle w:val="Tabletext"/>
              <w:jc w:val="center"/>
              <w:rPr>
                <w:lang w:val="ru-RU"/>
              </w:rPr>
            </w:pPr>
            <w:r w:rsidRPr="0042739D">
              <w:rPr>
                <w:lang w:val="ru-RU"/>
              </w:rPr>
              <w:t>9</w:t>
            </w:r>
          </w:p>
        </w:tc>
        <w:tc>
          <w:tcPr>
            <w:tcW w:w="3235" w:type="dxa"/>
            <w:tcBorders>
              <w:top w:val="single" w:sz="4" w:space="0" w:color="auto"/>
            </w:tcBorders>
            <w:shd w:val="clear" w:color="auto" w:fill="auto"/>
            <w:tcMar>
              <w:top w:w="29" w:type="dxa"/>
              <w:left w:w="72" w:type="dxa"/>
              <w:bottom w:w="29" w:type="dxa"/>
              <w:right w:w="72" w:type="dxa"/>
            </w:tcMar>
          </w:tcPr>
          <w:p w14:paraId="5A6A9348" w14:textId="77777777" w:rsidR="00F34A90" w:rsidRPr="0042739D" w:rsidRDefault="00F34A90" w:rsidP="00F0043E">
            <w:pPr>
              <w:pStyle w:val="Tabletext"/>
              <w:jc w:val="center"/>
              <w:rPr>
                <w:lang w:val="ru-RU"/>
              </w:rPr>
            </w:pPr>
            <w:r w:rsidRPr="0042739D">
              <w:rPr>
                <w:lang w:val="ru-RU"/>
              </w:rPr>
              <w:t>3</w:t>
            </w:r>
          </w:p>
        </w:tc>
      </w:tr>
    </w:tbl>
    <w:p w14:paraId="047A01E8" w14:textId="77777777" w:rsidR="009A6828" w:rsidRPr="00074478" w:rsidRDefault="009A6828" w:rsidP="009A6828">
      <w:pPr>
        <w:pStyle w:val="Tablefin"/>
      </w:pPr>
      <w:bookmarkStart w:id="458" w:name="_Toc404608748"/>
    </w:p>
    <w:p w14:paraId="26A4598F" w14:textId="77777777" w:rsidR="00F34A90" w:rsidRPr="0042739D" w:rsidRDefault="00F34A90" w:rsidP="00F34A90">
      <w:pPr>
        <w:pStyle w:val="Heading3"/>
        <w:rPr>
          <w:lang w:val="ru-RU"/>
        </w:rPr>
      </w:pPr>
      <w:r w:rsidRPr="0042739D">
        <w:rPr>
          <w:lang w:val="ru-RU"/>
        </w:rPr>
        <w:t>3.2.5</w:t>
      </w:r>
      <w:r w:rsidRPr="0042739D">
        <w:rPr>
          <w:lang w:val="ru-RU"/>
        </w:rPr>
        <w:tab/>
      </w:r>
      <w:bookmarkEnd w:id="458"/>
      <w:r w:rsidRPr="0042739D">
        <w:rPr>
          <w:lang w:val="ru-RU"/>
        </w:rPr>
        <w:t>Потери на аппаратную реализацию</w:t>
      </w:r>
    </w:p>
    <w:p w14:paraId="0A0C8976" w14:textId="77777777" w:rsidR="00F34A90" w:rsidRPr="0042739D" w:rsidRDefault="00F34A90" w:rsidP="00F34A90">
      <w:pPr>
        <w:rPr>
          <w:lang w:val="ru-RU"/>
        </w:rPr>
      </w:pPr>
      <w:r w:rsidRPr="0042739D">
        <w:rPr>
          <w:lang w:val="ru-RU"/>
        </w:rPr>
        <w:t>Коэффициент потерь на аппаратную реализацию, как указано в настоящей Рекомендации, – это поправочный коэффициент к минимальной входной мощности, предназначенной для компенсирования неидеальности приемника. Выбор такого коэффициента может быть субъективным. Для приемников с невысокой плотностью расположения элементов (то есть таких, в которых приемная цепь не ограничена существенно размерами устройства) и отсутствием ограничений по энергопотреблению (то есть имеющих постоянный или частый доступ к надежному источнику питания) он обычно принимается равным 3 дБ.</w:t>
      </w:r>
    </w:p>
    <w:p w14:paraId="1E02246C" w14:textId="267AEFDC" w:rsidR="00F34A90" w:rsidRPr="0042739D" w:rsidRDefault="00F34A90" w:rsidP="00F34A90">
      <w:pPr>
        <w:rPr>
          <w:lang w:val="ru-RU" w:eastAsia="de-DE"/>
        </w:rPr>
      </w:pPr>
      <w:r w:rsidRPr="0042739D">
        <w:rPr>
          <w:lang w:val="ru-RU"/>
        </w:rPr>
        <w:t xml:space="preserve">Для технически сложных малогабаритных приемников с высокой степенью интеграции, например тех, которые входят в состав портативных устройств и особенно смартфонов, потери на аппаратную реализацию могут быть выше. Это может быть обусловлено их малыми физическими размерами, ограниченной емкостью батарей, а также необходимостью сосуществования с рядом других функциональных аппаратных компонентов, в том числе радиочастотных. Поэтому для таких приемников потери на аппаратную реализацию </w:t>
      </w:r>
      <w:r w:rsidRPr="0042739D">
        <w:rPr>
          <w:i/>
          <w:lang w:val="ru-RU"/>
        </w:rPr>
        <w:t>L</w:t>
      </w:r>
      <w:r w:rsidRPr="0042739D">
        <w:rPr>
          <w:i/>
          <w:vertAlign w:val="subscript"/>
          <w:lang w:val="ru-RU"/>
        </w:rPr>
        <w:t>im</w:t>
      </w:r>
      <w:r w:rsidRPr="0042739D">
        <w:rPr>
          <w:lang w:val="ru-RU"/>
        </w:rPr>
        <w:t xml:space="preserve"> принимаются равными 5 дБ. Значения потерь на аппаратную реализацию для каждого режима приема приведены в таблице </w:t>
      </w:r>
      <w:r w:rsidR="001F58D1" w:rsidRPr="0042739D">
        <w:rPr>
          <w:lang w:val="ru-RU"/>
        </w:rPr>
        <w:t>7</w:t>
      </w:r>
      <w:r w:rsidR="001F58D1">
        <w:rPr>
          <w:lang w:val="ru-RU"/>
        </w:rPr>
        <w:t>0</w:t>
      </w:r>
      <w:r w:rsidRPr="0042739D">
        <w:rPr>
          <w:lang w:val="ru-RU"/>
        </w:rPr>
        <w:t>.</w:t>
      </w:r>
    </w:p>
    <w:p w14:paraId="533C11AF" w14:textId="555090FB" w:rsidR="00F34A90" w:rsidRPr="0042739D" w:rsidRDefault="00F34A90" w:rsidP="00F34A90">
      <w:pPr>
        <w:pStyle w:val="TableNo"/>
        <w:rPr>
          <w:lang w:val="ru-RU"/>
        </w:rPr>
      </w:pPr>
      <w:bookmarkStart w:id="459" w:name="_Toc404608779"/>
      <w:r w:rsidRPr="0042739D">
        <w:rPr>
          <w:lang w:val="ru-RU"/>
        </w:rPr>
        <w:t xml:space="preserve">ТАБЛИЦА </w:t>
      </w:r>
      <w:r w:rsidR="001F58D1" w:rsidRPr="0042739D">
        <w:rPr>
          <w:lang w:val="ru-RU"/>
        </w:rPr>
        <w:t>7</w:t>
      </w:r>
      <w:r w:rsidR="001F58D1">
        <w:rPr>
          <w:lang w:val="ru-RU"/>
        </w:rPr>
        <w:t>0</w:t>
      </w:r>
    </w:p>
    <w:bookmarkEnd w:id="459"/>
    <w:p w14:paraId="427F473B" w14:textId="77777777" w:rsidR="00F34A90" w:rsidRPr="0042739D" w:rsidRDefault="00F34A90" w:rsidP="00F34A90">
      <w:pPr>
        <w:pStyle w:val="Tabletitle"/>
        <w:rPr>
          <w:lang w:val="ru-RU"/>
        </w:rPr>
      </w:pPr>
      <w:r w:rsidRPr="0042739D">
        <w:rPr>
          <w:lang w:val="ru-RU"/>
        </w:rPr>
        <w:t>Коэффициент потерь на аппаратную реализацию</w:t>
      </w:r>
    </w:p>
    <w:tbl>
      <w:tblPr>
        <w:tblW w:w="6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11"/>
        <w:gridCol w:w="1559"/>
        <w:gridCol w:w="1268"/>
      </w:tblGrid>
      <w:tr w:rsidR="00F34A90" w:rsidRPr="0042739D" w14:paraId="2A8F19D1" w14:textId="77777777" w:rsidTr="004D5024">
        <w:trPr>
          <w:jc w:val="center"/>
        </w:trPr>
        <w:tc>
          <w:tcPr>
            <w:tcW w:w="4111" w:type="dxa"/>
            <w:tcBorders>
              <w:bottom w:val="single" w:sz="4" w:space="0" w:color="auto"/>
            </w:tcBorders>
            <w:shd w:val="clear" w:color="auto" w:fill="auto"/>
            <w:tcMar>
              <w:top w:w="29" w:type="dxa"/>
              <w:left w:w="72" w:type="dxa"/>
              <w:bottom w:w="29" w:type="dxa"/>
              <w:right w:w="72" w:type="dxa"/>
            </w:tcMar>
          </w:tcPr>
          <w:p w14:paraId="27DC886A" w14:textId="77777777" w:rsidR="00F34A90" w:rsidRPr="0042739D" w:rsidRDefault="00F34A90" w:rsidP="00F0043E">
            <w:pPr>
              <w:pStyle w:val="Tablehead"/>
              <w:rPr>
                <w:lang w:val="ru-RU"/>
              </w:rPr>
            </w:pPr>
          </w:p>
        </w:tc>
        <w:tc>
          <w:tcPr>
            <w:tcW w:w="1559" w:type="dxa"/>
            <w:tcBorders>
              <w:bottom w:val="single" w:sz="4" w:space="0" w:color="auto"/>
            </w:tcBorders>
            <w:shd w:val="clear" w:color="auto" w:fill="auto"/>
            <w:tcMar>
              <w:top w:w="29" w:type="dxa"/>
              <w:left w:w="72" w:type="dxa"/>
              <w:bottom w:w="29" w:type="dxa"/>
              <w:right w:w="72" w:type="dxa"/>
            </w:tcMar>
          </w:tcPr>
          <w:p w14:paraId="526A0626" w14:textId="77777777" w:rsidR="00F34A90" w:rsidRPr="0042739D" w:rsidRDefault="00F34A90" w:rsidP="00F0043E">
            <w:pPr>
              <w:pStyle w:val="Tablehead"/>
              <w:rPr>
                <w:lang w:val="ru-RU"/>
              </w:rPr>
            </w:pPr>
            <w:r w:rsidRPr="0042739D">
              <w:rPr>
                <w:lang w:val="ru-RU"/>
              </w:rPr>
              <w:t>FX, MO, PO, PI</w:t>
            </w:r>
          </w:p>
        </w:tc>
        <w:tc>
          <w:tcPr>
            <w:tcW w:w="1268" w:type="dxa"/>
            <w:tcBorders>
              <w:bottom w:val="single" w:sz="4" w:space="0" w:color="auto"/>
            </w:tcBorders>
            <w:shd w:val="clear" w:color="auto" w:fill="auto"/>
          </w:tcPr>
          <w:p w14:paraId="487AD01F" w14:textId="77777777" w:rsidR="00F34A90" w:rsidRPr="0042739D" w:rsidRDefault="00F34A90" w:rsidP="00F0043E">
            <w:pPr>
              <w:pStyle w:val="Tablehead"/>
              <w:rPr>
                <w:lang w:val="ru-RU"/>
              </w:rPr>
            </w:pPr>
            <w:r w:rsidRPr="0042739D">
              <w:rPr>
                <w:lang w:val="ru-RU"/>
              </w:rPr>
              <w:t>PO-H, PI-H</w:t>
            </w:r>
          </w:p>
        </w:tc>
      </w:tr>
      <w:tr w:rsidR="00F34A90" w:rsidRPr="0042739D" w14:paraId="024B66B2" w14:textId="77777777" w:rsidTr="004D5024">
        <w:trPr>
          <w:jc w:val="center"/>
        </w:trPr>
        <w:tc>
          <w:tcPr>
            <w:tcW w:w="4111" w:type="dxa"/>
            <w:tcBorders>
              <w:top w:val="single" w:sz="4" w:space="0" w:color="auto"/>
            </w:tcBorders>
            <w:shd w:val="clear" w:color="auto" w:fill="auto"/>
            <w:tcMar>
              <w:top w:w="29" w:type="dxa"/>
              <w:left w:w="72" w:type="dxa"/>
              <w:bottom w:w="29" w:type="dxa"/>
              <w:right w:w="72" w:type="dxa"/>
            </w:tcMar>
          </w:tcPr>
          <w:p w14:paraId="4EDE379F" w14:textId="77777777" w:rsidR="00F34A90" w:rsidRPr="0042739D" w:rsidRDefault="00F34A90" w:rsidP="00F0043E">
            <w:pPr>
              <w:pStyle w:val="Tabletext"/>
              <w:jc w:val="left"/>
              <w:rPr>
                <w:lang w:val="ru-RU"/>
              </w:rPr>
            </w:pPr>
            <w:r w:rsidRPr="0042739D">
              <w:rPr>
                <w:lang w:val="ru-RU"/>
              </w:rPr>
              <w:t xml:space="preserve">Потери на аппаратную реализацию </w:t>
            </w:r>
            <w:r w:rsidRPr="0042739D">
              <w:rPr>
                <w:i/>
                <w:lang w:val="ru-RU"/>
              </w:rPr>
              <w:t>L</w:t>
            </w:r>
            <w:r w:rsidRPr="0042739D">
              <w:rPr>
                <w:i/>
                <w:vertAlign w:val="subscript"/>
                <w:lang w:val="ru-RU"/>
              </w:rPr>
              <w:t>im</w:t>
            </w:r>
            <w:r w:rsidRPr="0042739D">
              <w:rPr>
                <w:lang w:val="ru-RU"/>
              </w:rPr>
              <w:t xml:space="preserve"> (дБ)</w:t>
            </w:r>
          </w:p>
        </w:tc>
        <w:tc>
          <w:tcPr>
            <w:tcW w:w="1559" w:type="dxa"/>
            <w:tcBorders>
              <w:top w:val="single" w:sz="4" w:space="0" w:color="auto"/>
            </w:tcBorders>
            <w:shd w:val="clear" w:color="auto" w:fill="auto"/>
            <w:tcMar>
              <w:top w:w="29" w:type="dxa"/>
              <w:left w:w="72" w:type="dxa"/>
              <w:bottom w:w="29" w:type="dxa"/>
              <w:right w:w="72" w:type="dxa"/>
            </w:tcMar>
          </w:tcPr>
          <w:p w14:paraId="3E08C0A7" w14:textId="77777777" w:rsidR="00F34A90" w:rsidRPr="0042739D" w:rsidRDefault="00F34A90" w:rsidP="00F0043E">
            <w:pPr>
              <w:pStyle w:val="Tabletext"/>
              <w:jc w:val="center"/>
              <w:rPr>
                <w:lang w:val="ru-RU"/>
              </w:rPr>
            </w:pPr>
            <w:r w:rsidRPr="0042739D">
              <w:rPr>
                <w:lang w:val="ru-RU"/>
              </w:rPr>
              <w:t>3</w:t>
            </w:r>
          </w:p>
        </w:tc>
        <w:tc>
          <w:tcPr>
            <w:tcW w:w="1268" w:type="dxa"/>
            <w:tcBorders>
              <w:top w:val="single" w:sz="4" w:space="0" w:color="auto"/>
            </w:tcBorders>
            <w:shd w:val="clear" w:color="auto" w:fill="auto"/>
          </w:tcPr>
          <w:p w14:paraId="70D3A41A" w14:textId="77777777" w:rsidR="00F34A90" w:rsidRPr="0042739D" w:rsidRDefault="00F34A90" w:rsidP="00F0043E">
            <w:pPr>
              <w:pStyle w:val="Tabletext"/>
              <w:jc w:val="center"/>
              <w:rPr>
                <w:lang w:val="ru-RU"/>
              </w:rPr>
            </w:pPr>
            <w:r w:rsidRPr="0042739D">
              <w:rPr>
                <w:lang w:val="ru-RU"/>
              </w:rPr>
              <w:t>5</w:t>
            </w:r>
          </w:p>
        </w:tc>
      </w:tr>
    </w:tbl>
    <w:p w14:paraId="1BAFA1AD" w14:textId="77777777" w:rsidR="009A6828" w:rsidRPr="009A6828" w:rsidRDefault="009A6828" w:rsidP="009A6828">
      <w:pPr>
        <w:pStyle w:val="Tablefin"/>
        <w:rPr>
          <w:sz w:val="12"/>
          <w:szCs w:val="12"/>
        </w:rPr>
      </w:pPr>
      <w:bookmarkStart w:id="460" w:name="_Toc404608749"/>
    </w:p>
    <w:p w14:paraId="612FB79D" w14:textId="77777777" w:rsidR="00F34A90" w:rsidRPr="0042739D" w:rsidRDefault="00F34A90" w:rsidP="00F34A90">
      <w:pPr>
        <w:pStyle w:val="Heading3"/>
        <w:rPr>
          <w:lang w:val="ru-RU"/>
        </w:rPr>
      </w:pPr>
      <w:r w:rsidRPr="0042739D">
        <w:rPr>
          <w:lang w:val="ru-RU"/>
        </w:rPr>
        <w:lastRenderedPageBreak/>
        <w:t>3.2.6</w:t>
      </w:r>
      <w:r w:rsidRPr="0042739D">
        <w:rPr>
          <w:lang w:val="ru-RU"/>
        </w:rPr>
        <w:tab/>
      </w:r>
      <w:bookmarkEnd w:id="460"/>
      <w:r w:rsidRPr="0042739D">
        <w:rPr>
          <w:lang w:val="ru-RU"/>
        </w:rPr>
        <w:t>Коэффициент поправки на изменчивость в зависимости от местоположения</w:t>
      </w:r>
    </w:p>
    <w:p w14:paraId="7EA3F353" w14:textId="77777777" w:rsidR="00F34A90" w:rsidRPr="0042739D" w:rsidRDefault="00F34A90" w:rsidP="00F34A90">
      <w:pPr>
        <w:keepNext/>
        <w:keepLines/>
        <w:rPr>
          <w:lang w:val="ru-RU"/>
        </w:rPr>
      </w:pPr>
      <w:r w:rsidRPr="0042739D">
        <w:rPr>
          <w:lang w:val="ru-RU"/>
        </w:rPr>
        <w:t>Изменчивость в зависимости от местоположения часто определяется как избыточные потери на трассе по всей зоне обслуживания передатчика, обусловленные влиянием рельефа местности, препятствиями и местным экранированием. В контексте данного вида изменчивости территория рассматривается как конечная область, представленная обычно квадратом со стороной от 100 м до 1 км.</w:t>
      </w:r>
    </w:p>
    <w:p w14:paraId="72BAA991" w14:textId="77777777" w:rsidR="00F34A90" w:rsidRPr="0042739D" w:rsidRDefault="00F34A90" w:rsidP="00F34A90">
      <w:pPr>
        <w:keepNext/>
        <w:keepLines/>
        <w:rPr>
          <w:lang w:val="ru-RU" w:eastAsia="de-DE"/>
        </w:rPr>
      </w:pPr>
      <w:r w:rsidRPr="0042739D">
        <w:rPr>
          <w:lang w:val="ru-RU"/>
        </w:rPr>
        <w:t xml:space="preserve">Прогноз напряженности поля дается обычно для 50% времени и 50% местоположений. Чтобы получить требуемое значение напряженности, необходимое для обеспечения большей вероятности охвата местоположений, вводится коэффициент поправки на охват местоположений в соответствии с рекомендациями МСЭ, как описано в </w:t>
      </w:r>
      <w:r w:rsidRPr="0042739D">
        <w:rPr>
          <w:lang w:val="ru-RU" w:bidi="he-IL"/>
        </w:rPr>
        <w:t>‎[5].</w:t>
      </w:r>
    </w:p>
    <w:p w14:paraId="7E080799" w14:textId="77777777" w:rsidR="00F34A90" w:rsidRPr="0042739D" w:rsidRDefault="00F34A90" w:rsidP="00F34A90">
      <w:pPr>
        <w:pStyle w:val="Heading4"/>
        <w:jc w:val="left"/>
        <w:rPr>
          <w:lang w:val="ru-RU"/>
        </w:rPr>
      </w:pPr>
      <w:bookmarkStart w:id="461" w:name="_Toc404608750"/>
      <w:r w:rsidRPr="0042739D">
        <w:rPr>
          <w:lang w:val="ru-RU"/>
        </w:rPr>
        <w:t>3.2.6.1</w:t>
      </w:r>
      <w:r w:rsidRPr="0042739D">
        <w:rPr>
          <w:lang w:val="ru-RU"/>
        </w:rPr>
        <w:tab/>
      </w:r>
      <w:bookmarkEnd w:id="461"/>
      <w:r w:rsidRPr="0042739D">
        <w:rPr>
          <w:lang w:val="ru-RU"/>
        </w:rPr>
        <w:t>Стандартное отклонение изменчивост</w:t>
      </w:r>
      <w:r>
        <w:rPr>
          <w:lang w:val="ru-RU"/>
        </w:rPr>
        <w:t xml:space="preserve">и </w:t>
      </w:r>
      <w:r w:rsidRPr="0042739D">
        <w:rPr>
          <w:lang w:val="ru-RU"/>
        </w:rPr>
        <w:t>в зависимости от местоположения</w:t>
      </w:r>
    </w:p>
    <w:p w14:paraId="15187664" w14:textId="77777777" w:rsidR="00F34A90" w:rsidRPr="0042739D" w:rsidRDefault="00F34A90" w:rsidP="00F34A90">
      <w:pPr>
        <w:rPr>
          <w:lang w:val="ru-RU" w:eastAsia="de-DE"/>
        </w:rPr>
      </w:pPr>
      <w:r w:rsidRPr="0042739D">
        <w:rPr>
          <w:lang w:val="ru-RU"/>
        </w:rPr>
        <w:t xml:space="preserve">Как указано в </w:t>
      </w:r>
      <w:r w:rsidRPr="0042739D">
        <w:rPr>
          <w:lang w:val="ru-RU" w:bidi="he-IL"/>
        </w:rPr>
        <w:t xml:space="preserve">‎[5], </w:t>
      </w:r>
      <w:r w:rsidRPr="0042739D">
        <w:rPr>
          <w:lang w:val="ru-RU"/>
        </w:rPr>
        <w:t xml:space="preserve">значения стандартного отклонения мощности сигнала в конкретном месте зависят от частоты и среды, и эмпирические исследования показали, что они имеют существенный разброс. Репрезентативные значения для зон размером 500 </w:t>
      </w:r>
      <w:r w:rsidRPr="0042739D">
        <w:rPr>
          <w:lang w:val="ru-RU"/>
        </w:rPr>
        <w:sym w:font="Symbol" w:char="F0B4"/>
      </w:r>
      <w:r w:rsidRPr="0042739D">
        <w:rPr>
          <w:lang w:val="ru-RU"/>
        </w:rPr>
        <w:t xml:space="preserve"> 500 м даются формулой (22):</w:t>
      </w:r>
    </w:p>
    <w:p w14:paraId="66828CE7" w14:textId="77777777" w:rsidR="00F34A90" w:rsidRPr="0042739D" w:rsidRDefault="00F34A90" w:rsidP="00F34A90">
      <w:pPr>
        <w:pStyle w:val="Equation"/>
        <w:rPr>
          <w:lang w:val="ru-RU"/>
        </w:rPr>
      </w:pPr>
      <w:r w:rsidRPr="0042739D">
        <w:rPr>
          <w:lang w:val="ru-RU"/>
        </w:rPr>
        <w:tab/>
      </w:r>
      <w:r w:rsidRPr="0042739D">
        <w:rPr>
          <w:lang w:val="ru-RU"/>
        </w:rPr>
        <w:tab/>
      </w:r>
      <w:r w:rsidR="00582D7A" w:rsidRPr="00582D7A">
        <w:rPr>
          <w:noProof/>
          <w:position w:val="-10"/>
          <w:lang w:val="ru-RU"/>
        </w:rPr>
        <w:object w:dxaOrig="1939" w:dyaOrig="340" w14:anchorId="69C409DD">
          <v:shape id="_x0000_i1031" type="#_x0000_t75" alt="" style="width:115pt;height:18.25pt;mso-width-percent:0;mso-height-percent:0;mso-width-percent:0;mso-height-percent:0" o:ole="">
            <v:imagedata r:id="rId44" o:title=""/>
          </v:shape>
          <o:OLEObject Type="Embed" ProgID="Equation.3" ShapeID="_x0000_i1031" DrawAspect="Content" ObjectID="_1759143765" r:id="rId45"/>
        </w:object>
      </w:r>
      <w:r w:rsidRPr="0042739D">
        <w:rPr>
          <w:lang w:val="ru-RU"/>
        </w:rPr>
        <w:tab/>
        <w:t>(22)</w:t>
      </w:r>
    </w:p>
    <w:p w14:paraId="39646B0F" w14:textId="6F010ADF" w:rsidR="00F34A90" w:rsidRPr="0042739D" w:rsidRDefault="00F34A90" w:rsidP="00F34A90">
      <w:pPr>
        <w:keepNext/>
        <w:keepLines/>
        <w:rPr>
          <w:lang w:val="ru-RU"/>
        </w:rPr>
      </w:pPr>
      <w:r w:rsidRPr="0042739D">
        <w:rPr>
          <w:lang w:val="ru-RU"/>
        </w:rPr>
        <w:t>где</w:t>
      </w:r>
      <w:r w:rsidR="00E7352E">
        <w:rPr>
          <w:lang w:val="ru-RU"/>
        </w:rPr>
        <w:t>:</w:t>
      </w:r>
    </w:p>
    <w:p w14:paraId="5C6C02ED" w14:textId="77777777" w:rsidR="00F34A90" w:rsidRPr="0042739D" w:rsidRDefault="00F34A90" w:rsidP="00F34A90">
      <w:pPr>
        <w:pStyle w:val="Equationlegend"/>
        <w:rPr>
          <w:lang w:val="ru-RU"/>
        </w:rPr>
      </w:pPr>
      <w:r w:rsidRPr="0042739D">
        <w:rPr>
          <w:lang w:val="ru-RU"/>
        </w:rPr>
        <w:tab/>
        <w:t>σ</w:t>
      </w:r>
      <w:r w:rsidRPr="0042739D">
        <w:rPr>
          <w:i/>
          <w:vertAlign w:val="subscript"/>
          <w:lang w:val="ru-RU"/>
        </w:rPr>
        <w:t xml:space="preserve">L </w:t>
      </w:r>
      <w:r w:rsidRPr="0042739D">
        <w:rPr>
          <w:lang w:val="ru-RU"/>
        </w:rPr>
        <w:t>:</w:t>
      </w:r>
      <w:r w:rsidRPr="0042739D">
        <w:rPr>
          <w:lang w:val="ru-RU"/>
        </w:rPr>
        <w:tab/>
        <w:t>стандартное отклонение гауссовского распределения местных средних значений в рассматриваемой зоне (дБ);</w:t>
      </w:r>
    </w:p>
    <w:p w14:paraId="36B92E31" w14:textId="77777777"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1,2</w:t>
      </w:r>
      <w:r w:rsidRPr="0042739D">
        <w:rPr>
          <w:lang w:val="ru-RU"/>
        </w:rPr>
        <w:tab/>
        <w:t>для приемников с антеннами ниже высоты местных препятствий в городских или пригородных районах для подвижных систем с всенаправленными антеннами на высоте крыши автомобиля;</w:t>
      </w:r>
    </w:p>
    <w:p w14:paraId="792DDD72" w14:textId="77777777"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1,0</w:t>
      </w:r>
      <w:r w:rsidRPr="0042739D">
        <w:rPr>
          <w:lang w:val="ru-RU"/>
        </w:rPr>
        <w:tab/>
        <w:t>для приемников с антеннами, установленными на крыше на уровне, близком к высоте местных препятствий;</w:t>
      </w:r>
    </w:p>
    <w:p w14:paraId="6F9561D6" w14:textId="77777777"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0,5</w:t>
      </w:r>
      <w:r w:rsidRPr="0042739D">
        <w:rPr>
          <w:lang w:val="ru-RU"/>
        </w:rPr>
        <w:tab/>
        <w:t>для приемников в сельских районах;</w:t>
      </w:r>
    </w:p>
    <w:p w14:paraId="50D73FA9" w14:textId="77777777" w:rsidR="00F34A90" w:rsidRPr="0042739D" w:rsidRDefault="00F34A90" w:rsidP="00F34A90">
      <w:pPr>
        <w:pStyle w:val="Equationlegend"/>
        <w:rPr>
          <w:lang w:val="ru-RU"/>
        </w:rPr>
      </w:pPr>
      <w:r w:rsidRPr="0042739D">
        <w:rPr>
          <w:lang w:val="ru-RU"/>
        </w:rPr>
        <w:tab/>
      </w:r>
      <w:r w:rsidRPr="0042739D">
        <w:rPr>
          <w:i/>
          <w:lang w:val="ru-RU"/>
        </w:rPr>
        <w:t xml:space="preserve">f </w:t>
      </w:r>
      <w:r w:rsidRPr="0042739D">
        <w:rPr>
          <w:lang w:val="ru-RU"/>
        </w:rPr>
        <w:t>:</w:t>
      </w:r>
      <w:r w:rsidRPr="0042739D">
        <w:rPr>
          <w:lang w:val="ru-RU"/>
        </w:rPr>
        <w:tab/>
        <w:t>требуемая частота (МГц).</w:t>
      </w:r>
    </w:p>
    <w:p w14:paraId="6CB2060A" w14:textId="0459D611" w:rsidR="00F34A90" w:rsidRPr="0042739D" w:rsidRDefault="00F34A90" w:rsidP="00F34A90">
      <w:pPr>
        <w:rPr>
          <w:lang w:val="ru-RU" w:eastAsia="de-DE"/>
        </w:rPr>
      </w:pPr>
      <w:r w:rsidRPr="0042739D">
        <w:rPr>
          <w:lang w:val="ru-RU"/>
        </w:rPr>
        <w:t>Стандартное отклонение</w:t>
      </w:r>
      <w:r>
        <w:rPr>
          <w:lang w:val="ru-RU"/>
        </w:rPr>
        <w:t xml:space="preserve"> </w:t>
      </w:r>
      <w:r w:rsidRPr="0042739D">
        <w:rPr>
          <w:lang w:val="ru-RU"/>
        </w:rPr>
        <w:t>изменчивост</w:t>
      </w:r>
      <w:r>
        <w:rPr>
          <w:lang w:val="ru-RU"/>
        </w:rPr>
        <w:t>и</w:t>
      </w:r>
      <w:r w:rsidRPr="0042739D">
        <w:rPr>
          <w:lang w:val="ru-RU"/>
        </w:rPr>
        <w:t xml:space="preserve"> в зависимости от местоположения рассчитано по формуле (22). Дополнительные эффекты, которые могут быть обусловлены другими сценариями мобильности и скомпенсированы иным образом в других приемниках, учтены в отдельных расчетах для каждой модели канала и поэтому не включаются в данный документ. Расчетные значения стандартного отклонения даны в таблице </w:t>
      </w:r>
      <w:r w:rsidR="001F58D1" w:rsidRPr="0042739D">
        <w:rPr>
          <w:lang w:val="ru-RU"/>
        </w:rPr>
        <w:t>7</w:t>
      </w:r>
      <w:r w:rsidR="001F58D1">
        <w:rPr>
          <w:lang w:val="ru-RU"/>
        </w:rPr>
        <w:t>1</w:t>
      </w:r>
      <w:r w:rsidRPr="0042739D">
        <w:rPr>
          <w:lang w:val="ru-RU"/>
        </w:rPr>
        <w:t>.</w:t>
      </w:r>
    </w:p>
    <w:p w14:paraId="049EB110" w14:textId="0575EA8C" w:rsidR="00F34A90" w:rsidRPr="0042739D" w:rsidRDefault="00F34A90" w:rsidP="00F34A90">
      <w:pPr>
        <w:pStyle w:val="TableNo"/>
        <w:rPr>
          <w:lang w:val="ru-RU"/>
        </w:rPr>
      </w:pPr>
      <w:bookmarkStart w:id="462" w:name="_Toc404608780"/>
      <w:r w:rsidRPr="0042739D">
        <w:rPr>
          <w:lang w:val="ru-RU"/>
        </w:rPr>
        <w:t xml:space="preserve">ТАБЛИЦА </w:t>
      </w:r>
      <w:r w:rsidR="001F58D1" w:rsidRPr="0042739D">
        <w:rPr>
          <w:lang w:val="ru-RU"/>
        </w:rPr>
        <w:t>7</w:t>
      </w:r>
      <w:r w:rsidR="001F58D1">
        <w:rPr>
          <w:lang w:val="ru-RU"/>
        </w:rPr>
        <w:t>1</w:t>
      </w:r>
      <w:r w:rsidR="001F58D1" w:rsidRPr="0042739D">
        <w:rPr>
          <w:lang w:val="ru-RU"/>
        </w:rPr>
        <w:t xml:space="preserve"> </w:t>
      </w:r>
    </w:p>
    <w:bookmarkEnd w:id="462"/>
    <w:p w14:paraId="56FB5700" w14:textId="77777777" w:rsidR="00F34A90" w:rsidRPr="0042739D" w:rsidRDefault="00F34A90" w:rsidP="00F34A90">
      <w:pPr>
        <w:pStyle w:val="Tabletitle"/>
        <w:rPr>
          <w:lang w:val="ru-RU"/>
        </w:rPr>
      </w:pPr>
      <w:r w:rsidRPr="0042739D">
        <w:rPr>
          <w:lang w:val="ru-RU"/>
        </w:rPr>
        <w:t>Стандартное отклонение изменчивост</w:t>
      </w:r>
      <w:r>
        <w:rPr>
          <w:lang w:val="ru-RU"/>
        </w:rPr>
        <w:t xml:space="preserve">и </w:t>
      </w:r>
      <w:r w:rsidRPr="0042739D">
        <w:rPr>
          <w:lang w:val="ru-RU"/>
        </w:rPr>
        <w:t>в зависимости от местоположения</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F34A90" w:rsidRPr="00D4087F" w14:paraId="1ED61D48" w14:textId="77777777" w:rsidTr="00F0043E">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14:paraId="034590F1" w14:textId="77777777" w:rsidR="00F34A90" w:rsidRPr="0042739D" w:rsidRDefault="00F34A90" w:rsidP="00F0043E">
            <w:pPr>
              <w:pStyle w:val="Tablehead"/>
              <w:rPr>
                <w:lang w:val="ru-RU"/>
              </w:rPr>
            </w:pPr>
            <w:r w:rsidRPr="0042739D">
              <w:rPr>
                <w:lang w:val="ru-RU"/>
              </w:rPr>
              <w:t>Стандартное отклонение σ</w:t>
            </w:r>
            <w:r w:rsidRPr="0042739D">
              <w:rPr>
                <w:i/>
                <w:vertAlign w:val="subscript"/>
                <w:lang w:val="ru-RU"/>
              </w:rPr>
              <w:t>L</w:t>
            </w:r>
            <w:r w:rsidRPr="0042739D">
              <w:rPr>
                <w:lang w:val="ru-RU"/>
              </w:rPr>
              <w:t xml:space="preserve"> для цифрового радиовещания (дБ)</w:t>
            </w:r>
          </w:p>
        </w:tc>
      </w:tr>
      <w:tr w:rsidR="00F34A90" w:rsidRPr="0042739D" w14:paraId="257926E6" w14:textId="77777777" w:rsidTr="00F0043E">
        <w:trPr>
          <w:jc w:val="center"/>
        </w:trPr>
        <w:tc>
          <w:tcPr>
            <w:tcW w:w="4248" w:type="dxa"/>
            <w:tcBorders>
              <w:top w:val="single" w:sz="4" w:space="0" w:color="auto"/>
            </w:tcBorders>
            <w:shd w:val="clear" w:color="auto" w:fill="auto"/>
            <w:tcMar>
              <w:top w:w="29" w:type="dxa"/>
              <w:left w:w="72" w:type="dxa"/>
              <w:bottom w:w="29" w:type="dxa"/>
              <w:right w:w="72" w:type="dxa"/>
            </w:tcMar>
          </w:tcPr>
          <w:p w14:paraId="172E21B0" w14:textId="77777777" w:rsidR="00F34A90" w:rsidRPr="0042739D" w:rsidRDefault="00F34A90" w:rsidP="00F0043E">
            <w:pPr>
              <w:pStyle w:val="Tabletext"/>
              <w:rPr>
                <w:lang w:val="ru-RU"/>
              </w:rPr>
            </w:pPr>
            <w:r w:rsidRPr="0042739D">
              <w:rPr>
                <w:lang w:val="ru-RU"/>
              </w:rPr>
              <w:t>В городской и пригородной зонах</w:t>
            </w:r>
          </w:p>
        </w:tc>
        <w:tc>
          <w:tcPr>
            <w:tcW w:w="1106" w:type="dxa"/>
            <w:tcBorders>
              <w:top w:val="single" w:sz="4" w:space="0" w:color="auto"/>
            </w:tcBorders>
            <w:shd w:val="clear" w:color="auto" w:fill="auto"/>
            <w:tcMar>
              <w:top w:w="29" w:type="dxa"/>
              <w:left w:w="72" w:type="dxa"/>
              <w:bottom w:w="29" w:type="dxa"/>
              <w:right w:w="72" w:type="dxa"/>
            </w:tcMar>
          </w:tcPr>
          <w:p w14:paraId="5FCF0ED7" w14:textId="77777777" w:rsidR="00F34A90" w:rsidRPr="0042739D" w:rsidRDefault="00F34A90" w:rsidP="00F0043E">
            <w:pPr>
              <w:pStyle w:val="Tabletext"/>
              <w:jc w:val="center"/>
              <w:rPr>
                <w:lang w:val="ru-RU"/>
              </w:rPr>
            </w:pPr>
            <w:r w:rsidRPr="0042739D">
              <w:rPr>
                <w:lang w:val="ru-RU"/>
              </w:rPr>
              <w:t>3,8</w:t>
            </w:r>
          </w:p>
        </w:tc>
      </w:tr>
      <w:tr w:rsidR="00F34A90" w:rsidRPr="0042739D" w14:paraId="4F09B07D" w14:textId="77777777" w:rsidTr="00F0043E">
        <w:trPr>
          <w:jc w:val="center"/>
        </w:trPr>
        <w:tc>
          <w:tcPr>
            <w:tcW w:w="4248" w:type="dxa"/>
            <w:shd w:val="clear" w:color="auto" w:fill="auto"/>
            <w:tcMar>
              <w:top w:w="29" w:type="dxa"/>
              <w:left w:w="72" w:type="dxa"/>
              <w:bottom w:w="29" w:type="dxa"/>
              <w:right w:w="72" w:type="dxa"/>
            </w:tcMar>
          </w:tcPr>
          <w:p w14:paraId="33D60266" w14:textId="77777777" w:rsidR="00F34A90" w:rsidRPr="0042739D" w:rsidRDefault="00F34A90" w:rsidP="00F0043E">
            <w:pPr>
              <w:pStyle w:val="Tabletext"/>
              <w:rPr>
                <w:lang w:val="ru-RU"/>
              </w:rPr>
            </w:pPr>
            <w:r w:rsidRPr="0042739D">
              <w:rPr>
                <w:lang w:val="ru-RU"/>
              </w:rPr>
              <w:t>В сельской местности</w:t>
            </w:r>
          </w:p>
        </w:tc>
        <w:tc>
          <w:tcPr>
            <w:tcW w:w="1106" w:type="dxa"/>
            <w:shd w:val="clear" w:color="auto" w:fill="auto"/>
            <w:tcMar>
              <w:top w:w="29" w:type="dxa"/>
              <w:left w:w="72" w:type="dxa"/>
              <w:bottom w:w="29" w:type="dxa"/>
              <w:right w:w="72" w:type="dxa"/>
            </w:tcMar>
          </w:tcPr>
          <w:p w14:paraId="3426C96A" w14:textId="77777777" w:rsidR="00F34A90" w:rsidRPr="0042739D" w:rsidRDefault="00F34A90" w:rsidP="00F0043E">
            <w:pPr>
              <w:pStyle w:val="Tabletext"/>
              <w:jc w:val="center"/>
              <w:rPr>
                <w:lang w:val="ru-RU"/>
              </w:rPr>
            </w:pPr>
            <w:r w:rsidRPr="0042739D">
              <w:rPr>
                <w:lang w:val="ru-RU"/>
              </w:rPr>
              <w:t>3,1</w:t>
            </w:r>
          </w:p>
        </w:tc>
      </w:tr>
    </w:tbl>
    <w:p w14:paraId="582DF726" w14:textId="77777777" w:rsidR="009A6828" w:rsidRPr="00074478" w:rsidRDefault="009A6828" w:rsidP="009A6828">
      <w:pPr>
        <w:pStyle w:val="Tablefin"/>
      </w:pPr>
      <w:bookmarkStart w:id="463" w:name="_Toc404608751"/>
    </w:p>
    <w:p w14:paraId="41C4821A" w14:textId="77777777" w:rsidR="00F34A90" w:rsidRPr="0042739D" w:rsidRDefault="00F34A90" w:rsidP="00F34A90">
      <w:pPr>
        <w:pStyle w:val="Heading4"/>
        <w:rPr>
          <w:lang w:val="ru-RU"/>
        </w:rPr>
      </w:pPr>
      <w:r w:rsidRPr="0042739D">
        <w:rPr>
          <w:lang w:val="ru-RU"/>
        </w:rPr>
        <w:t>3.2.6.2</w:t>
      </w:r>
      <w:r w:rsidRPr="0042739D">
        <w:rPr>
          <w:lang w:val="ru-RU"/>
        </w:rPr>
        <w:tab/>
      </w:r>
      <w:bookmarkEnd w:id="463"/>
      <w:r w:rsidRPr="0042739D">
        <w:rPr>
          <w:lang w:val="ru-RU"/>
        </w:rPr>
        <w:t xml:space="preserve">Коэффициент распределения для требуемой вероятности охвата местоположений </w:t>
      </w:r>
    </w:p>
    <w:p w14:paraId="2ABFFF5B" w14:textId="6DD7C05C" w:rsidR="00F34A90" w:rsidRPr="0042739D" w:rsidRDefault="00F34A90" w:rsidP="00F34A90">
      <w:pPr>
        <w:rPr>
          <w:lang w:val="ru-RU" w:eastAsia="de-DE"/>
        </w:rPr>
      </w:pPr>
      <w:r w:rsidRPr="0042739D">
        <w:rPr>
          <w:lang w:val="ru-RU"/>
        </w:rPr>
        <w:t>Коэффициент распределения определяется как "обратное дополнительное кумулятивное нормальное распределение в зависимости от вероятности". Он используется для корректирования стандартного отклонения, позволяющего получить значение для требуемой вероятности охвата местоположений. В таблице </w:t>
      </w:r>
      <w:r w:rsidR="001F58D1" w:rsidRPr="0042739D">
        <w:rPr>
          <w:lang w:val="ru-RU"/>
        </w:rPr>
        <w:t>7</w:t>
      </w:r>
      <w:r w:rsidR="001F58D1">
        <w:rPr>
          <w:lang w:val="ru-RU"/>
        </w:rPr>
        <w:t>2</w:t>
      </w:r>
      <w:r w:rsidR="001F58D1" w:rsidRPr="0042739D">
        <w:rPr>
          <w:lang w:val="ru-RU"/>
        </w:rPr>
        <w:t xml:space="preserve"> </w:t>
      </w:r>
      <w:r w:rsidRPr="0042739D">
        <w:rPr>
          <w:lang w:val="ru-RU"/>
        </w:rPr>
        <w:t>приведены значения коэффициента распределения для вероятностей охвата местоположений, соответствующих каждому из режимов приема, в соответствии с рекомендациями в</w:t>
      </w:r>
      <w:r w:rsidR="009A6828">
        <w:rPr>
          <w:lang w:val="en-GB"/>
        </w:rPr>
        <w:t> </w:t>
      </w:r>
      <w:r w:rsidRPr="0042739D">
        <w:rPr>
          <w:lang w:val="ru-RU" w:bidi="he-IL"/>
        </w:rPr>
        <w:t>‎[5].</w:t>
      </w:r>
    </w:p>
    <w:p w14:paraId="22B40CB8" w14:textId="780EA205" w:rsidR="00F34A90" w:rsidRPr="0042739D" w:rsidRDefault="00F34A90" w:rsidP="00F34A90">
      <w:pPr>
        <w:pStyle w:val="TableNo"/>
        <w:rPr>
          <w:lang w:val="ru-RU"/>
        </w:rPr>
      </w:pPr>
      <w:bookmarkStart w:id="464" w:name="_Toc404608781"/>
      <w:r w:rsidRPr="0042739D">
        <w:rPr>
          <w:lang w:val="ru-RU"/>
        </w:rPr>
        <w:lastRenderedPageBreak/>
        <w:t xml:space="preserve">ТАБЛИЦА </w:t>
      </w:r>
      <w:r w:rsidR="001F58D1" w:rsidRPr="0042739D">
        <w:rPr>
          <w:lang w:val="ru-RU"/>
        </w:rPr>
        <w:t>7</w:t>
      </w:r>
      <w:r w:rsidR="001F58D1">
        <w:rPr>
          <w:lang w:val="ru-RU"/>
        </w:rPr>
        <w:t>2</w:t>
      </w:r>
    </w:p>
    <w:bookmarkEnd w:id="464"/>
    <w:p w14:paraId="7058AD55" w14:textId="77777777" w:rsidR="00F34A90" w:rsidRPr="0042739D" w:rsidRDefault="00F34A90" w:rsidP="00F34A90">
      <w:pPr>
        <w:pStyle w:val="Tabletitle"/>
        <w:rPr>
          <w:lang w:val="ru-RU"/>
        </w:rPr>
      </w:pPr>
      <w:r w:rsidRPr="0042739D">
        <w:rPr>
          <w:lang w:val="ru-RU"/>
        </w:rPr>
        <w:t>Коэффициент распределения для требуемой вероятности охвата местоположений</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397"/>
        <w:gridCol w:w="1048"/>
        <w:gridCol w:w="1049"/>
        <w:gridCol w:w="1049"/>
        <w:gridCol w:w="1048"/>
        <w:gridCol w:w="1049"/>
        <w:gridCol w:w="1049"/>
      </w:tblGrid>
      <w:tr w:rsidR="00F34A90" w:rsidRPr="0042739D" w14:paraId="2830ECAE" w14:textId="77777777" w:rsidTr="004D5024">
        <w:trPr>
          <w:jc w:val="center"/>
        </w:trPr>
        <w:tc>
          <w:tcPr>
            <w:tcW w:w="3397" w:type="dxa"/>
            <w:tcBorders>
              <w:bottom w:val="single" w:sz="4" w:space="0" w:color="auto"/>
            </w:tcBorders>
            <w:shd w:val="clear" w:color="auto" w:fill="auto"/>
            <w:tcMar>
              <w:top w:w="29" w:type="dxa"/>
              <w:left w:w="72" w:type="dxa"/>
              <w:bottom w:w="29" w:type="dxa"/>
              <w:right w:w="72" w:type="dxa"/>
            </w:tcMar>
          </w:tcPr>
          <w:p w14:paraId="14FE8274" w14:textId="77777777" w:rsidR="00F34A90" w:rsidRPr="0042739D" w:rsidRDefault="00F34A90" w:rsidP="00F0043E">
            <w:pPr>
              <w:pStyle w:val="Tablehead"/>
              <w:rPr>
                <w:lang w:val="ru-RU"/>
              </w:rPr>
            </w:pPr>
          </w:p>
        </w:tc>
        <w:tc>
          <w:tcPr>
            <w:tcW w:w="1048" w:type="dxa"/>
            <w:tcBorders>
              <w:bottom w:val="single" w:sz="4" w:space="0" w:color="auto"/>
            </w:tcBorders>
            <w:shd w:val="clear" w:color="auto" w:fill="auto"/>
            <w:tcMar>
              <w:top w:w="29" w:type="dxa"/>
              <w:left w:w="72" w:type="dxa"/>
              <w:bottom w:w="29" w:type="dxa"/>
              <w:right w:w="72" w:type="dxa"/>
            </w:tcMar>
          </w:tcPr>
          <w:p w14:paraId="02DF5743" w14:textId="77777777" w:rsidR="00F34A90" w:rsidRPr="0042739D" w:rsidRDefault="00F34A90" w:rsidP="00F0043E">
            <w:pPr>
              <w:pStyle w:val="Tablehead"/>
              <w:rPr>
                <w:lang w:val="ru-RU"/>
              </w:rPr>
            </w:pPr>
            <w:r w:rsidRPr="0042739D">
              <w:rPr>
                <w:lang w:val="ru-RU"/>
              </w:rPr>
              <w:t>FX</w:t>
            </w:r>
          </w:p>
        </w:tc>
        <w:tc>
          <w:tcPr>
            <w:tcW w:w="1049" w:type="dxa"/>
            <w:tcBorders>
              <w:bottom w:val="single" w:sz="4" w:space="0" w:color="auto"/>
            </w:tcBorders>
            <w:shd w:val="clear" w:color="auto" w:fill="auto"/>
          </w:tcPr>
          <w:p w14:paraId="4D2364E1" w14:textId="77777777" w:rsidR="00F34A90" w:rsidRPr="0042739D" w:rsidRDefault="00F34A90" w:rsidP="00F0043E">
            <w:pPr>
              <w:pStyle w:val="Tablehead"/>
              <w:rPr>
                <w:lang w:val="ru-RU"/>
              </w:rPr>
            </w:pPr>
            <w:r w:rsidRPr="0042739D">
              <w:rPr>
                <w:lang w:val="ru-RU"/>
              </w:rPr>
              <w:t>MO</w:t>
            </w:r>
          </w:p>
        </w:tc>
        <w:tc>
          <w:tcPr>
            <w:tcW w:w="1049" w:type="dxa"/>
            <w:tcBorders>
              <w:bottom w:val="single" w:sz="4" w:space="0" w:color="auto"/>
            </w:tcBorders>
            <w:shd w:val="clear" w:color="auto" w:fill="auto"/>
          </w:tcPr>
          <w:p w14:paraId="61E1E6C7" w14:textId="77777777" w:rsidR="00F34A90" w:rsidRPr="0042739D" w:rsidRDefault="00F34A90" w:rsidP="00F0043E">
            <w:pPr>
              <w:pStyle w:val="Tablehead"/>
              <w:rPr>
                <w:lang w:val="ru-RU"/>
              </w:rPr>
            </w:pPr>
            <w:r w:rsidRPr="0042739D">
              <w:rPr>
                <w:lang w:val="ru-RU"/>
              </w:rPr>
              <w:t>PO</w:t>
            </w:r>
          </w:p>
        </w:tc>
        <w:tc>
          <w:tcPr>
            <w:tcW w:w="1048" w:type="dxa"/>
            <w:tcBorders>
              <w:bottom w:val="single" w:sz="4" w:space="0" w:color="auto"/>
            </w:tcBorders>
            <w:shd w:val="clear" w:color="auto" w:fill="auto"/>
          </w:tcPr>
          <w:p w14:paraId="325F455F" w14:textId="77777777" w:rsidR="00F34A90" w:rsidRPr="0042739D" w:rsidRDefault="00F34A90" w:rsidP="00F0043E">
            <w:pPr>
              <w:pStyle w:val="Tablehead"/>
              <w:rPr>
                <w:lang w:val="ru-RU"/>
              </w:rPr>
            </w:pPr>
            <w:r w:rsidRPr="0042739D">
              <w:rPr>
                <w:lang w:val="ru-RU"/>
              </w:rPr>
              <w:t>PI</w:t>
            </w:r>
          </w:p>
        </w:tc>
        <w:tc>
          <w:tcPr>
            <w:tcW w:w="1049" w:type="dxa"/>
            <w:tcBorders>
              <w:bottom w:val="single" w:sz="4" w:space="0" w:color="auto"/>
            </w:tcBorders>
            <w:shd w:val="clear" w:color="auto" w:fill="auto"/>
          </w:tcPr>
          <w:p w14:paraId="0BF528A1" w14:textId="77777777" w:rsidR="00F34A90" w:rsidRPr="0042739D" w:rsidRDefault="00F34A90" w:rsidP="00F0043E">
            <w:pPr>
              <w:pStyle w:val="Tablehead"/>
              <w:rPr>
                <w:lang w:val="ru-RU"/>
              </w:rPr>
            </w:pPr>
            <w:r w:rsidRPr="0042739D">
              <w:rPr>
                <w:lang w:val="ru-RU"/>
              </w:rPr>
              <w:t>PO-H</w:t>
            </w:r>
          </w:p>
        </w:tc>
        <w:tc>
          <w:tcPr>
            <w:tcW w:w="1049" w:type="dxa"/>
            <w:tcBorders>
              <w:bottom w:val="single" w:sz="4" w:space="0" w:color="auto"/>
            </w:tcBorders>
            <w:shd w:val="clear" w:color="auto" w:fill="auto"/>
          </w:tcPr>
          <w:p w14:paraId="5724572B" w14:textId="77777777" w:rsidR="00F34A90" w:rsidRPr="0042739D" w:rsidRDefault="00F34A90" w:rsidP="00F0043E">
            <w:pPr>
              <w:pStyle w:val="Tablehead"/>
              <w:rPr>
                <w:lang w:val="ru-RU"/>
              </w:rPr>
            </w:pPr>
            <w:r w:rsidRPr="0042739D">
              <w:rPr>
                <w:lang w:val="ru-RU"/>
              </w:rPr>
              <w:t>PI-H</w:t>
            </w:r>
          </w:p>
        </w:tc>
      </w:tr>
      <w:tr w:rsidR="00F34A90" w:rsidRPr="0042739D" w14:paraId="4D049D39" w14:textId="77777777" w:rsidTr="004D5024">
        <w:trPr>
          <w:jc w:val="center"/>
        </w:trPr>
        <w:tc>
          <w:tcPr>
            <w:tcW w:w="3397" w:type="dxa"/>
            <w:tcBorders>
              <w:top w:val="single" w:sz="4" w:space="0" w:color="auto"/>
            </w:tcBorders>
            <w:shd w:val="clear" w:color="auto" w:fill="auto"/>
            <w:tcMar>
              <w:top w:w="29" w:type="dxa"/>
              <w:left w:w="72" w:type="dxa"/>
              <w:bottom w:w="29" w:type="dxa"/>
              <w:right w:w="72" w:type="dxa"/>
            </w:tcMar>
          </w:tcPr>
          <w:p w14:paraId="77F4A3CD" w14:textId="77777777" w:rsidR="00F34A90" w:rsidRPr="0042739D" w:rsidRDefault="00F34A90" w:rsidP="00F0043E">
            <w:pPr>
              <w:pStyle w:val="Tabletext"/>
              <w:jc w:val="left"/>
              <w:rPr>
                <w:lang w:val="ru-RU"/>
              </w:rPr>
            </w:pPr>
            <w:r w:rsidRPr="0042739D">
              <w:rPr>
                <w:lang w:val="ru-RU"/>
              </w:rPr>
              <w:t>Процентная доля местоположений</w:t>
            </w:r>
          </w:p>
        </w:tc>
        <w:tc>
          <w:tcPr>
            <w:tcW w:w="1048" w:type="dxa"/>
            <w:tcBorders>
              <w:top w:val="single" w:sz="4" w:space="0" w:color="auto"/>
            </w:tcBorders>
            <w:shd w:val="clear" w:color="auto" w:fill="auto"/>
            <w:tcMar>
              <w:top w:w="29" w:type="dxa"/>
              <w:left w:w="72" w:type="dxa"/>
              <w:bottom w:w="29" w:type="dxa"/>
              <w:right w:w="72" w:type="dxa"/>
            </w:tcMar>
          </w:tcPr>
          <w:p w14:paraId="7F3CF272" w14:textId="77777777" w:rsidR="00F34A90" w:rsidRPr="0042739D" w:rsidRDefault="00F34A90" w:rsidP="00F0043E">
            <w:pPr>
              <w:pStyle w:val="Tabletext"/>
              <w:jc w:val="center"/>
              <w:rPr>
                <w:lang w:val="ru-RU"/>
              </w:rPr>
            </w:pPr>
            <w:r w:rsidRPr="0042739D">
              <w:rPr>
                <w:lang w:val="ru-RU"/>
              </w:rPr>
              <w:t>70%</w:t>
            </w:r>
          </w:p>
        </w:tc>
        <w:tc>
          <w:tcPr>
            <w:tcW w:w="1049" w:type="dxa"/>
            <w:tcBorders>
              <w:top w:val="single" w:sz="4" w:space="0" w:color="auto"/>
            </w:tcBorders>
            <w:shd w:val="clear" w:color="auto" w:fill="auto"/>
          </w:tcPr>
          <w:p w14:paraId="602DECBC" w14:textId="77777777" w:rsidR="00F34A90" w:rsidRPr="0042739D" w:rsidRDefault="00F34A90" w:rsidP="00F0043E">
            <w:pPr>
              <w:pStyle w:val="Tabletext"/>
              <w:jc w:val="center"/>
              <w:rPr>
                <w:lang w:val="ru-RU"/>
              </w:rPr>
            </w:pPr>
            <w:r w:rsidRPr="0042739D">
              <w:rPr>
                <w:lang w:val="ru-RU"/>
              </w:rPr>
              <w:t>99%</w:t>
            </w:r>
          </w:p>
        </w:tc>
        <w:tc>
          <w:tcPr>
            <w:tcW w:w="1049" w:type="dxa"/>
            <w:tcBorders>
              <w:top w:val="single" w:sz="4" w:space="0" w:color="auto"/>
            </w:tcBorders>
            <w:shd w:val="clear" w:color="auto" w:fill="auto"/>
          </w:tcPr>
          <w:p w14:paraId="5CDFC2BC" w14:textId="77777777" w:rsidR="00F34A90" w:rsidRPr="0042739D" w:rsidRDefault="00F34A90" w:rsidP="00F0043E">
            <w:pPr>
              <w:pStyle w:val="Tabletext"/>
              <w:jc w:val="center"/>
              <w:rPr>
                <w:lang w:val="ru-RU"/>
              </w:rPr>
            </w:pPr>
            <w:r w:rsidRPr="0042739D">
              <w:rPr>
                <w:lang w:val="ru-RU"/>
              </w:rPr>
              <w:t>95%</w:t>
            </w:r>
          </w:p>
        </w:tc>
        <w:tc>
          <w:tcPr>
            <w:tcW w:w="1048" w:type="dxa"/>
            <w:tcBorders>
              <w:top w:val="single" w:sz="4" w:space="0" w:color="auto"/>
            </w:tcBorders>
            <w:shd w:val="clear" w:color="auto" w:fill="auto"/>
          </w:tcPr>
          <w:p w14:paraId="0F3E895B" w14:textId="77777777" w:rsidR="00F34A90" w:rsidRPr="0042739D" w:rsidRDefault="00F34A90" w:rsidP="00F0043E">
            <w:pPr>
              <w:pStyle w:val="Tabletext"/>
              <w:jc w:val="center"/>
              <w:rPr>
                <w:lang w:val="ru-RU"/>
              </w:rPr>
            </w:pPr>
            <w:r w:rsidRPr="0042739D">
              <w:rPr>
                <w:lang w:val="ru-RU"/>
              </w:rPr>
              <w:t>99%</w:t>
            </w:r>
          </w:p>
        </w:tc>
        <w:tc>
          <w:tcPr>
            <w:tcW w:w="1049" w:type="dxa"/>
            <w:tcBorders>
              <w:top w:val="single" w:sz="4" w:space="0" w:color="auto"/>
            </w:tcBorders>
            <w:shd w:val="clear" w:color="auto" w:fill="auto"/>
          </w:tcPr>
          <w:p w14:paraId="6D28207A" w14:textId="77777777" w:rsidR="00F34A90" w:rsidRPr="0042739D" w:rsidRDefault="00F34A90" w:rsidP="00F0043E">
            <w:pPr>
              <w:pStyle w:val="Tabletext"/>
              <w:jc w:val="center"/>
              <w:rPr>
                <w:lang w:val="ru-RU"/>
              </w:rPr>
            </w:pPr>
            <w:r w:rsidRPr="0042739D">
              <w:rPr>
                <w:lang w:val="ru-RU"/>
              </w:rPr>
              <w:t>95%</w:t>
            </w:r>
          </w:p>
        </w:tc>
        <w:tc>
          <w:tcPr>
            <w:tcW w:w="1049" w:type="dxa"/>
            <w:tcBorders>
              <w:top w:val="single" w:sz="4" w:space="0" w:color="auto"/>
            </w:tcBorders>
            <w:shd w:val="clear" w:color="auto" w:fill="auto"/>
          </w:tcPr>
          <w:p w14:paraId="3772DFE8" w14:textId="77777777" w:rsidR="00F34A90" w:rsidRPr="0042739D" w:rsidRDefault="00F34A90" w:rsidP="00F0043E">
            <w:pPr>
              <w:pStyle w:val="Tabletext"/>
              <w:jc w:val="center"/>
              <w:rPr>
                <w:lang w:val="ru-RU"/>
              </w:rPr>
            </w:pPr>
            <w:r w:rsidRPr="0042739D">
              <w:rPr>
                <w:lang w:val="ru-RU"/>
              </w:rPr>
              <w:t>99%</w:t>
            </w:r>
          </w:p>
        </w:tc>
      </w:tr>
      <w:tr w:rsidR="00F34A90" w:rsidRPr="0042739D" w14:paraId="17CE9370" w14:textId="77777777" w:rsidTr="004D5024">
        <w:trPr>
          <w:jc w:val="center"/>
        </w:trPr>
        <w:tc>
          <w:tcPr>
            <w:tcW w:w="3397" w:type="dxa"/>
            <w:shd w:val="clear" w:color="auto" w:fill="auto"/>
            <w:tcMar>
              <w:top w:w="29" w:type="dxa"/>
              <w:left w:w="72" w:type="dxa"/>
              <w:bottom w:w="29" w:type="dxa"/>
              <w:right w:w="72" w:type="dxa"/>
            </w:tcMar>
          </w:tcPr>
          <w:p w14:paraId="45107AA9" w14:textId="77777777" w:rsidR="00F34A90" w:rsidRPr="0042739D" w:rsidRDefault="00F34A90" w:rsidP="00F0043E">
            <w:pPr>
              <w:pStyle w:val="Tabletext"/>
              <w:jc w:val="left"/>
              <w:rPr>
                <w:lang w:val="ru-RU"/>
              </w:rPr>
            </w:pPr>
            <w:r w:rsidRPr="0042739D">
              <w:rPr>
                <w:lang w:val="ru-RU"/>
              </w:rPr>
              <w:t>Коэффициент распределения µ</w:t>
            </w:r>
          </w:p>
        </w:tc>
        <w:tc>
          <w:tcPr>
            <w:tcW w:w="1048" w:type="dxa"/>
            <w:shd w:val="clear" w:color="auto" w:fill="auto"/>
            <w:tcMar>
              <w:top w:w="29" w:type="dxa"/>
              <w:left w:w="72" w:type="dxa"/>
              <w:bottom w:w="29" w:type="dxa"/>
              <w:right w:w="72" w:type="dxa"/>
            </w:tcMar>
          </w:tcPr>
          <w:p w14:paraId="243E6EE7" w14:textId="77777777" w:rsidR="00F34A90" w:rsidRPr="0042739D" w:rsidRDefault="00F34A90" w:rsidP="00F0043E">
            <w:pPr>
              <w:pStyle w:val="Tabletext"/>
              <w:jc w:val="center"/>
              <w:rPr>
                <w:lang w:val="ru-RU"/>
              </w:rPr>
            </w:pPr>
            <w:r w:rsidRPr="0042739D">
              <w:rPr>
                <w:lang w:val="ru-RU"/>
              </w:rPr>
              <w:t>0,52</w:t>
            </w:r>
          </w:p>
        </w:tc>
        <w:tc>
          <w:tcPr>
            <w:tcW w:w="1049" w:type="dxa"/>
            <w:shd w:val="clear" w:color="auto" w:fill="auto"/>
          </w:tcPr>
          <w:p w14:paraId="0A314EAA" w14:textId="77777777" w:rsidR="00F34A90" w:rsidRPr="0042739D" w:rsidRDefault="00F34A90" w:rsidP="00F0043E">
            <w:pPr>
              <w:pStyle w:val="Tabletext"/>
              <w:jc w:val="center"/>
              <w:rPr>
                <w:lang w:val="ru-RU"/>
              </w:rPr>
            </w:pPr>
            <w:r w:rsidRPr="0042739D">
              <w:rPr>
                <w:lang w:val="ru-RU"/>
              </w:rPr>
              <w:t>2,33</w:t>
            </w:r>
          </w:p>
        </w:tc>
        <w:tc>
          <w:tcPr>
            <w:tcW w:w="1049" w:type="dxa"/>
            <w:shd w:val="clear" w:color="auto" w:fill="auto"/>
          </w:tcPr>
          <w:p w14:paraId="20A392D2" w14:textId="77777777" w:rsidR="00F34A90" w:rsidRPr="0042739D" w:rsidRDefault="00F34A90" w:rsidP="00F0043E">
            <w:pPr>
              <w:pStyle w:val="Tabletext"/>
              <w:jc w:val="center"/>
              <w:rPr>
                <w:lang w:val="ru-RU"/>
              </w:rPr>
            </w:pPr>
            <w:r w:rsidRPr="0042739D">
              <w:rPr>
                <w:lang w:val="ru-RU"/>
              </w:rPr>
              <w:t>1,64</w:t>
            </w:r>
          </w:p>
        </w:tc>
        <w:tc>
          <w:tcPr>
            <w:tcW w:w="1048" w:type="dxa"/>
            <w:shd w:val="clear" w:color="auto" w:fill="auto"/>
          </w:tcPr>
          <w:p w14:paraId="3E444B92" w14:textId="77777777" w:rsidR="00F34A90" w:rsidRPr="0042739D" w:rsidRDefault="00F34A90" w:rsidP="00F0043E">
            <w:pPr>
              <w:pStyle w:val="Tabletext"/>
              <w:jc w:val="center"/>
              <w:rPr>
                <w:lang w:val="ru-RU"/>
              </w:rPr>
            </w:pPr>
            <w:r w:rsidRPr="0042739D">
              <w:rPr>
                <w:lang w:val="ru-RU"/>
              </w:rPr>
              <w:t>2,33</w:t>
            </w:r>
          </w:p>
        </w:tc>
        <w:tc>
          <w:tcPr>
            <w:tcW w:w="1049" w:type="dxa"/>
            <w:shd w:val="clear" w:color="auto" w:fill="auto"/>
          </w:tcPr>
          <w:p w14:paraId="5D13EC3D" w14:textId="77777777" w:rsidR="00F34A90" w:rsidRPr="0042739D" w:rsidRDefault="00F34A90" w:rsidP="00F0043E">
            <w:pPr>
              <w:pStyle w:val="Tabletext"/>
              <w:jc w:val="center"/>
              <w:rPr>
                <w:lang w:val="ru-RU"/>
              </w:rPr>
            </w:pPr>
            <w:r w:rsidRPr="0042739D">
              <w:rPr>
                <w:lang w:val="ru-RU"/>
              </w:rPr>
              <w:t>1,64</w:t>
            </w:r>
          </w:p>
        </w:tc>
        <w:tc>
          <w:tcPr>
            <w:tcW w:w="1049" w:type="dxa"/>
            <w:shd w:val="clear" w:color="auto" w:fill="auto"/>
          </w:tcPr>
          <w:p w14:paraId="605AD5F2" w14:textId="77777777" w:rsidR="00F34A90" w:rsidRPr="0042739D" w:rsidRDefault="00F34A90" w:rsidP="00F0043E">
            <w:pPr>
              <w:pStyle w:val="Tabletext"/>
              <w:jc w:val="center"/>
              <w:rPr>
                <w:lang w:val="ru-RU"/>
              </w:rPr>
            </w:pPr>
            <w:r w:rsidRPr="0042739D">
              <w:rPr>
                <w:lang w:val="ru-RU"/>
              </w:rPr>
              <w:t>2,33</w:t>
            </w:r>
          </w:p>
        </w:tc>
      </w:tr>
    </w:tbl>
    <w:p w14:paraId="5CBDFC76" w14:textId="77777777" w:rsidR="009A6828" w:rsidRPr="00074478" w:rsidRDefault="009A6828" w:rsidP="009A6828">
      <w:pPr>
        <w:pStyle w:val="Tablefin"/>
      </w:pPr>
    </w:p>
    <w:p w14:paraId="3573B93C" w14:textId="77777777" w:rsidR="00F34A90" w:rsidRPr="0042739D" w:rsidRDefault="00F34A90" w:rsidP="00F34A90">
      <w:pPr>
        <w:rPr>
          <w:lang w:val="ru-RU" w:eastAsia="de-DE"/>
        </w:rPr>
      </w:pPr>
      <w:r w:rsidRPr="0042739D">
        <w:rPr>
          <w:lang w:val="ru-RU"/>
        </w:rPr>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вероятности охвата (99%) соответствует более высокое значение коэффициента распределения (2,33), чем в случае вероятности 95% при приеме в помещениях, когда этот коэффициент равен 1,64.</w:t>
      </w:r>
    </w:p>
    <w:p w14:paraId="3395F569" w14:textId="77777777" w:rsidR="00F34A90" w:rsidRPr="0042739D" w:rsidRDefault="00F34A90" w:rsidP="00F34A90">
      <w:pPr>
        <w:pStyle w:val="Heading4"/>
        <w:rPr>
          <w:lang w:val="ru-RU"/>
        </w:rPr>
      </w:pPr>
      <w:bookmarkStart w:id="465" w:name="_Toc404608752"/>
      <w:r w:rsidRPr="0042739D">
        <w:rPr>
          <w:lang w:val="ru-RU"/>
        </w:rPr>
        <w:t>3.2.6.3</w:t>
      </w:r>
      <w:r w:rsidRPr="0042739D">
        <w:rPr>
          <w:lang w:val="ru-RU"/>
        </w:rPr>
        <w:tab/>
      </w:r>
      <w:bookmarkEnd w:id="465"/>
      <w:r w:rsidRPr="0042739D">
        <w:rPr>
          <w:lang w:val="ru-RU"/>
        </w:rPr>
        <w:t>Уточненное стандартное отклонение изменчивости в зависимости от местоположения</w:t>
      </w:r>
    </w:p>
    <w:p w14:paraId="1AF482FB" w14:textId="77777777" w:rsidR="00F34A90" w:rsidRPr="0042739D" w:rsidRDefault="00F34A90" w:rsidP="00F34A90">
      <w:pPr>
        <w:rPr>
          <w:lang w:val="ru-RU"/>
        </w:rPr>
      </w:pPr>
      <w:r w:rsidRPr="0042739D">
        <w:rPr>
          <w:lang w:val="ru-RU"/>
        </w:rPr>
        <w:t xml:space="preserve">В стандартное отклонение изменчивости в зависимости от местоположения, рассчитанное для случая приема вне помещений, необходимо внести поправки на требуемую вероятность охвата местоположений, а также на условия приема, если они отличны от приема вне помещений. </w:t>
      </w:r>
    </w:p>
    <w:p w14:paraId="315195C0" w14:textId="77777777" w:rsidR="00F34A90" w:rsidRPr="0042739D" w:rsidRDefault="00F34A90" w:rsidP="00F34A90">
      <w:pPr>
        <w:rPr>
          <w:lang w:val="ru-RU" w:eastAsia="de-DE"/>
        </w:rPr>
      </w:pPr>
      <w:r w:rsidRPr="0042739D">
        <w:rPr>
          <w:lang w:val="ru-RU"/>
        </w:rPr>
        <w:t xml:space="preserve">К числу режимов приема относится прием в помещениях. Предполагается, что избыточная изменчивость сигнала (то есть такая, которая превышает изменчивость в зависимости от местоположения при приеме вне помещений) на расположенной в помещении квазистатичной антенне обусловлена исключительно отклонением при потерях </w:t>
      </w:r>
      <w:r w:rsidRPr="00D72A91">
        <w:rPr>
          <w:lang w:val="ru-RU"/>
        </w:rPr>
        <w:t>при проникновении в здание</w:t>
      </w:r>
      <w:r w:rsidRPr="0042739D">
        <w:rPr>
          <w:lang w:val="ru-RU"/>
        </w:rPr>
        <w:t xml:space="preserve">; таким образом отклонение изменчивости в зависимости от местоположения антенны предполагается равным отклонению при потерях </w:t>
      </w:r>
      <w:r w:rsidRPr="00D72A91">
        <w:rPr>
          <w:lang w:val="ru-RU"/>
        </w:rPr>
        <w:t>при проникновении в здание</w:t>
      </w:r>
      <w:r w:rsidRPr="0042739D">
        <w:rPr>
          <w:lang w:val="ru-RU"/>
        </w:rPr>
        <w:t xml:space="preserve">. Величины напряженности поля вне помещений и потерь </w:t>
      </w:r>
      <w:r w:rsidRPr="00D72A91">
        <w:rPr>
          <w:lang w:val="ru-RU"/>
        </w:rPr>
        <w:t xml:space="preserve">при проникновении в здание </w:t>
      </w:r>
      <w:r w:rsidRPr="0042739D">
        <w:rPr>
          <w:lang w:val="ru-RU"/>
        </w:rPr>
        <w:t>предполагаются статистически независимыми и имеющими логарифмически нормальное распределение. По аналогии с расчетами, приведенными в [13], их общее отклонение можно рассчитать по формуле (23):</w:t>
      </w:r>
    </w:p>
    <w:p w14:paraId="21EAB3EE" w14:textId="77777777"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C</m:t>
            </m:r>
          </m:sub>
        </m:sSub>
        <m:r>
          <w:rPr>
            <w:rFonts w:ascii="Cambria Math" w:hAnsi="Cambria Math"/>
            <w:lang w:val="ru-RU"/>
          </w:rPr>
          <m:t xml:space="preserve">= </m:t>
        </m:r>
        <m:rad>
          <m:radPr>
            <m:degHide m:val="1"/>
            <m:ctrlPr>
              <w:rPr>
                <w:rFonts w:ascii="Cambria Math" w:hAnsi="Cambria Math"/>
                <w:i/>
                <w:lang w:val="ru-RU"/>
              </w:rPr>
            </m:ctrlPr>
          </m:radPr>
          <m:deg/>
          <m:e>
            <m:d>
              <m:dPr>
                <m:ctrlPr>
                  <w:rPr>
                    <w:rFonts w:ascii="Cambria Math" w:hAnsi="Cambria Math"/>
                    <w:i/>
                    <w:lang w:val="ru-RU"/>
                  </w:rPr>
                </m:ctrlPr>
              </m:dPr>
              <m:e>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L</m:t>
                    </m:r>
                  </m:sub>
                  <m:sup>
                    <m:r>
                      <w:rPr>
                        <w:rFonts w:ascii="Cambria Math" w:hAnsi="Cambria Math"/>
                        <w:lang w:val="ru-RU"/>
                      </w:rPr>
                      <m:t>2</m:t>
                    </m:r>
                  </m:sup>
                </m:sSubSup>
                <m:r>
                  <w:rPr>
                    <w:rFonts w:ascii="Cambria Math" w:hAnsi="Cambria Math"/>
                    <w:lang w:val="ru-RU"/>
                  </w:rPr>
                  <m:t xml:space="preserve">+ </m:t>
                </m:r>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b</m:t>
                    </m:r>
                  </m:sub>
                  <m:sup>
                    <m:r>
                      <w:rPr>
                        <w:rFonts w:ascii="Cambria Math" w:hAnsi="Cambria Math"/>
                        <w:lang w:val="ru-RU"/>
                      </w:rPr>
                      <m:t>2</m:t>
                    </m:r>
                  </m:sup>
                </m:sSubSup>
              </m:e>
            </m:d>
          </m:e>
        </m:rad>
      </m:oMath>
      <w:r w:rsidRPr="0042739D">
        <w:rPr>
          <w:lang w:val="ru-RU"/>
        </w:rPr>
        <w:t>,</w:t>
      </w:r>
      <w:r w:rsidRPr="0042739D">
        <w:rPr>
          <w:lang w:val="ru-RU"/>
        </w:rPr>
        <w:tab/>
        <w:t>(23)</w:t>
      </w:r>
    </w:p>
    <w:p w14:paraId="44056862" w14:textId="2C79F595" w:rsidR="00F34A90" w:rsidRPr="0042739D" w:rsidRDefault="00F34A90" w:rsidP="00F34A90">
      <w:pPr>
        <w:rPr>
          <w:lang w:val="ru-RU" w:eastAsia="de-DE"/>
        </w:rPr>
      </w:pPr>
      <w:r w:rsidRPr="0042739D">
        <w:rPr>
          <w:lang w:val="ru-RU" w:eastAsia="de-DE"/>
        </w:rPr>
        <w:t>где</w:t>
      </w:r>
      <w:r w:rsidR="00E7352E">
        <w:rPr>
          <w:lang w:val="ru-RU" w:eastAsia="de-DE"/>
        </w:rPr>
        <w:t>:</w:t>
      </w:r>
    </w:p>
    <w:p w14:paraId="1E8256EA" w14:textId="77777777" w:rsidR="00F34A90" w:rsidRPr="0042739D" w:rsidRDefault="00F34A90" w:rsidP="00F34A90">
      <w:pPr>
        <w:pStyle w:val="Equationlegend"/>
        <w:rPr>
          <w:lang w:val="ru-RU"/>
        </w:rPr>
      </w:pPr>
      <w:r w:rsidRPr="0042739D">
        <w:rPr>
          <w:rFonts w:cs="Arial"/>
          <w:lang w:val="ru-RU"/>
        </w:rPr>
        <w:tab/>
        <w:t>σ</w:t>
      </w:r>
      <w:r w:rsidRPr="009A6828">
        <w:rPr>
          <w:i/>
          <w:vertAlign w:val="subscript"/>
          <w:lang w:val="ru-RU"/>
        </w:rPr>
        <w:t>C</w:t>
      </w:r>
      <w:r w:rsidRPr="0042739D">
        <w:rPr>
          <w:vertAlign w:val="subscript"/>
          <w:lang w:val="ru-RU"/>
        </w:rPr>
        <w:t xml:space="preserve"> </w:t>
      </w:r>
      <w:r w:rsidRPr="0042739D">
        <w:rPr>
          <w:lang w:val="ru-RU"/>
        </w:rPr>
        <w:t>:</w:t>
      </w:r>
      <w:r w:rsidRPr="0042739D">
        <w:rPr>
          <w:lang w:val="ru-RU"/>
        </w:rPr>
        <w:tab/>
        <w:t>общее стандартное отклонение (дБ).</w:t>
      </w:r>
    </w:p>
    <w:p w14:paraId="094D0449" w14:textId="77777777" w:rsidR="00F34A90" w:rsidRPr="0042739D" w:rsidRDefault="00F34A90" w:rsidP="00F34A90">
      <w:pPr>
        <w:rPr>
          <w:lang w:val="ru-RU" w:eastAsia="de-DE"/>
        </w:rPr>
      </w:pPr>
      <w:r w:rsidRPr="0042739D">
        <w:rPr>
          <w:lang w:val="ru-RU"/>
        </w:rPr>
        <w:t xml:space="preserve">Далее в стандартное отклонение вносится поправка на коэффициент распределения согласно </w:t>
      </w:r>
      <w:r w:rsidRPr="0042739D">
        <w:rPr>
          <w:lang w:val="ru-RU" w:bidi="he-IL"/>
        </w:rPr>
        <w:t xml:space="preserve">‎[5] </w:t>
      </w:r>
      <w:r w:rsidRPr="0042739D">
        <w:rPr>
          <w:lang w:val="ru-RU"/>
        </w:rPr>
        <w:t>в соответствии с формулой (24):</w:t>
      </w:r>
    </w:p>
    <w:p w14:paraId="6AAA1D9D" w14:textId="77777777"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S</m:t>
            </m:r>
          </m:sub>
        </m:sSub>
        <m:r>
          <w:rPr>
            <w:rFonts w:ascii="Cambria Math" w:hAnsi="Cambria Math"/>
            <w:lang w:val="ru-RU"/>
          </w:rPr>
          <m:t xml:space="preserve">= </m:t>
        </m:r>
        <m:r>
          <m:rPr>
            <m:sty m:val="p"/>
          </m:rPr>
          <w:rPr>
            <w:rFonts w:ascii="Cambria Math" w:hAnsi="Cambria Math"/>
            <w:lang w:val="ru-RU"/>
          </w:rPr>
          <m:t xml:space="preserve">μ ∙ </m:t>
        </m:r>
        <m:rad>
          <m:radPr>
            <m:degHide m:val="1"/>
            <m:ctrlPr>
              <w:rPr>
                <w:rFonts w:ascii="Cambria Math" w:hAnsi="Cambria Math"/>
                <w:i/>
                <w:lang w:val="ru-RU"/>
              </w:rPr>
            </m:ctrlPr>
          </m:radPr>
          <m:deg/>
          <m:e>
            <m:d>
              <m:dPr>
                <m:ctrlPr>
                  <w:rPr>
                    <w:rFonts w:ascii="Cambria Math" w:hAnsi="Cambria Math"/>
                    <w:i/>
                    <w:lang w:val="ru-RU"/>
                  </w:rPr>
                </m:ctrlPr>
              </m:dPr>
              <m:e>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L</m:t>
                    </m:r>
                  </m:sub>
                  <m:sup>
                    <m:r>
                      <w:rPr>
                        <w:rFonts w:ascii="Cambria Math" w:hAnsi="Cambria Math"/>
                        <w:lang w:val="ru-RU"/>
                      </w:rPr>
                      <m:t>2</m:t>
                    </m:r>
                  </m:sup>
                </m:sSubSup>
                <m:r>
                  <w:rPr>
                    <w:rFonts w:ascii="Cambria Math" w:hAnsi="Cambria Math"/>
                    <w:lang w:val="ru-RU"/>
                  </w:rPr>
                  <m:t xml:space="preserve">+ </m:t>
                </m:r>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b</m:t>
                    </m:r>
                  </m:sub>
                  <m:sup>
                    <m:r>
                      <w:rPr>
                        <w:rFonts w:ascii="Cambria Math" w:hAnsi="Cambria Math"/>
                        <w:lang w:val="ru-RU"/>
                      </w:rPr>
                      <m:t>2</m:t>
                    </m:r>
                  </m:sup>
                </m:sSubSup>
              </m:e>
            </m:d>
          </m:e>
        </m:rad>
      </m:oMath>
      <w:r w:rsidRPr="0042739D">
        <w:rPr>
          <w:lang w:val="ru-RU"/>
        </w:rPr>
        <w:t>,</w:t>
      </w:r>
      <w:r w:rsidRPr="0042739D">
        <w:rPr>
          <w:lang w:val="ru-RU"/>
        </w:rPr>
        <w:tab/>
        <w:t>(24)</w:t>
      </w:r>
    </w:p>
    <w:p w14:paraId="59FAACE3" w14:textId="4DFAE2D9" w:rsidR="00F34A90" w:rsidRPr="0042739D" w:rsidRDefault="00F34A90" w:rsidP="00F34A90">
      <w:pPr>
        <w:rPr>
          <w:lang w:val="ru-RU" w:eastAsia="de-DE"/>
        </w:rPr>
      </w:pPr>
      <w:r w:rsidRPr="0042739D">
        <w:rPr>
          <w:lang w:val="ru-RU" w:eastAsia="de-DE"/>
        </w:rPr>
        <w:t>где</w:t>
      </w:r>
      <w:r w:rsidR="00E7352E">
        <w:rPr>
          <w:lang w:val="ru-RU" w:eastAsia="de-DE"/>
        </w:rPr>
        <w:t>:</w:t>
      </w:r>
    </w:p>
    <w:p w14:paraId="00C76ACB" w14:textId="77777777" w:rsidR="00F34A90" w:rsidRPr="0042739D" w:rsidRDefault="00F34A90" w:rsidP="00F34A90">
      <w:pPr>
        <w:pStyle w:val="Equationlegend"/>
        <w:rPr>
          <w:lang w:val="ru-RU"/>
        </w:rPr>
      </w:pPr>
      <w:r w:rsidRPr="0042739D">
        <w:rPr>
          <w:lang w:val="ru-RU"/>
        </w:rPr>
        <w:tab/>
        <w:t>σ</w:t>
      </w:r>
      <w:r w:rsidRPr="0042739D">
        <w:rPr>
          <w:i/>
          <w:vertAlign w:val="subscript"/>
          <w:lang w:val="ru-RU"/>
        </w:rPr>
        <w:t>S</w:t>
      </w:r>
      <w:r w:rsidRPr="0042739D">
        <w:rPr>
          <w:vertAlign w:val="subscript"/>
          <w:lang w:val="ru-RU"/>
        </w:rPr>
        <w:t xml:space="preserve"> </w:t>
      </w:r>
      <w:r w:rsidRPr="0042739D">
        <w:rPr>
          <w:lang w:val="ru-RU"/>
        </w:rPr>
        <w:t>:</w:t>
      </w:r>
      <w:r w:rsidRPr="0042739D">
        <w:rPr>
          <w:lang w:val="ru-RU"/>
        </w:rPr>
        <w:tab/>
        <w:t>уточненное отклонение изменчивости в зависимости от местоположения (дБ);</w:t>
      </w:r>
    </w:p>
    <w:p w14:paraId="7D58978D" w14:textId="77777777" w:rsidR="00F34A90" w:rsidRPr="0042739D" w:rsidRDefault="00F34A90" w:rsidP="00F34A90">
      <w:pPr>
        <w:pStyle w:val="Equationlegend"/>
        <w:rPr>
          <w:lang w:val="ru-RU"/>
        </w:rPr>
      </w:pPr>
      <w:r w:rsidRPr="0042739D">
        <w:rPr>
          <w:lang w:val="ru-RU"/>
        </w:rPr>
        <w:tab/>
        <w:t>σ</w:t>
      </w:r>
      <w:r w:rsidRPr="0042739D">
        <w:rPr>
          <w:i/>
          <w:vertAlign w:val="subscript"/>
          <w:lang w:val="ru-RU"/>
        </w:rPr>
        <w:t>L</w:t>
      </w:r>
      <w:r w:rsidRPr="0042739D">
        <w:rPr>
          <w:vertAlign w:val="subscript"/>
          <w:lang w:val="ru-RU"/>
        </w:rPr>
        <w:t xml:space="preserve"> </w:t>
      </w:r>
      <w:r w:rsidRPr="0042739D">
        <w:rPr>
          <w:lang w:val="ru-RU"/>
        </w:rPr>
        <w:t>:</w:t>
      </w:r>
      <w:r w:rsidRPr="0042739D">
        <w:rPr>
          <w:lang w:val="ru-RU"/>
        </w:rPr>
        <w:tab/>
        <w:t>отклонение изменчивости в зависимости от местоположения для приема вне помещений (дБ);</w:t>
      </w:r>
    </w:p>
    <w:p w14:paraId="4ABB0A10" w14:textId="77777777" w:rsidR="00F34A90" w:rsidRPr="0042739D" w:rsidRDefault="00F34A90" w:rsidP="00F34A90">
      <w:pPr>
        <w:pStyle w:val="Equationlegend"/>
        <w:rPr>
          <w:lang w:val="ru-RU"/>
        </w:rPr>
      </w:pPr>
      <w:r w:rsidRPr="0042739D">
        <w:rPr>
          <w:lang w:val="ru-RU"/>
        </w:rPr>
        <w:tab/>
        <w:t>σ</w:t>
      </w:r>
      <w:r w:rsidRPr="0042739D">
        <w:rPr>
          <w:i/>
          <w:vertAlign w:val="subscript"/>
          <w:lang w:val="ru-RU"/>
        </w:rPr>
        <w:t>r</w:t>
      </w:r>
      <w:r w:rsidRPr="0042739D">
        <w:rPr>
          <w:vertAlign w:val="subscript"/>
          <w:lang w:val="ru-RU"/>
        </w:rPr>
        <w:t xml:space="preserve"> </w:t>
      </w:r>
      <w:r w:rsidRPr="0042739D">
        <w:rPr>
          <w:lang w:val="ru-RU"/>
        </w:rPr>
        <w:t>:</w:t>
      </w:r>
      <w:r w:rsidRPr="0042739D">
        <w:rPr>
          <w:lang w:val="ru-RU"/>
        </w:rPr>
        <w:tab/>
        <w:t xml:space="preserve">отклонение в зависимости от </w:t>
      </w:r>
      <w:r>
        <w:rPr>
          <w:lang w:val="ru-RU"/>
        </w:rPr>
        <w:t xml:space="preserve">изменения </w:t>
      </w:r>
      <w:r w:rsidRPr="0042739D">
        <w:rPr>
          <w:lang w:val="ru-RU"/>
        </w:rPr>
        <w:t>местоположения антенны (дБ). При</w:t>
      </w:r>
      <w:r>
        <w:rPr>
          <w:lang w:val="ru-RU"/>
        </w:rPr>
        <w:t> </w:t>
      </w:r>
      <w:r w:rsidRPr="0042739D">
        <w:rPr>
          <w:lang w:val="ru-RU"/>
        </w:rPr>
        <w:t>приеме вне помещений σ</w:t>
      </w:r>
      <w:r w:rsidRPr="0042739D">
        <w:rPr>
          <w:i/>
          <w:vertAlign w:val="subscript"/>
          <w:lang w:val="ru-RU"/>
        </w:rPr>
        <w:t>r</w:t>
      </w:r>
      <w:r w:rsidRPr="0042739D">
        <w:rPr>
          <w:lang w:val="ru-RU"/>
        </w:rPr>
        <w:t> = 0, а при приеме в помещениях σ</w:t>
      </w:r>
      <w:r w:rsidRPr="0042739D">
        <w:rPr>
          <w:i/>
          <w:vertAlign w:val="subscript"/>
          <w:lang w:val="ru-RU"/>
        </w:rPr>
        <w:t>r</w:t>
      </w:r>
      <w:r w:rsidRPr="0042739D">
        <w:rPr>
          <w:lang w:val="ru-RU"/>
        </w:rPr>
        <w:t xml:space="preserve"> = σ</w:t>
      </w:r>
      <w:r w:rsidRPr="0042739D">
        <w:rPr>
          <w:i/>
          <w:vertAlign w:val="subscript"/>
          <w:lang w:val="ru-RU"/>
        </w:rPr>
        <w:t>b</w:t>
      </w:r>
      <w:r w:rsidRPr="0042739D">
        <w:rPr>
          <w:lang w:val="ru-RU"/>
        </w:rPr>
        <w:t>.</w:t>
      </w:r>
    </w:p>
    <w:p w14:paraId="047DE75A" w14:textId="38213B5D" w:rsidR="00F34A90" w:rsidRPr="0042739D" w:rsidRDefault="00F34A90" w:rsidP="00F34A90">
      <w:pPr>
        <w:rPr>
          <w:lang w:val="ru-RU" w:eastAsia="de-DE"/>
        </w:rPr>
      </w:pPr>
      <w:r w:rsidRPr="0042739D">
        <w:rPr>
          <w:lang w:val="ru-RU"/>
        </w:rPr>
        <w:t>В целях уменьшения количества вычислений все режимы приема определяются для городской и пригородной зон или же характеристики приема в этих зонах считаются представляющими больший интерес, чем характеристики приема в сельской местности. Поэтому во всех случаях значение поправки σ</w:t>
      </w:r>
      <w:r w:rsidRPr="0042739D">
        <w:rPr>
          <w:i/>
          <w:vertAlign w:val="subscript"/>
          <w:lang w:val="ru-RU"/>
        </w:rPr>
        <w:t>L</w:t>
      </w:r>
      <w:r w:rsidRPr="0042739D">
        <w:rPr>
          <w:lang w:val="ru-RU"/>
        </w:rPr>
        <w:t xml:space="preserve"> принимают равным 3,8 дБ, пренебрегая более низким значением 3,1 дБ, которое, согласно </w:t>
      </w:r>
      <w:r w:rsidRPr="0042739D">
        <w:rPr>
          <w:lang w:val="ru-RU" w:bidi="he-IL"/>
        </w:rPr>
        <w:t xml:space="preserve">‎[5], </w:t>
      </w:r>
      <w:r w:rsidRPr="0042739D">
        <w:rPr>
          <w:lang w:val="ru-RU"/>
        </w:rPr>
        <w:t>справедливо только для сельской местности. Расчетные значения уточненного стандартного отклонения изменчивости в зависимости от местоположения приведены в таблице </w:t>
      </w:r>
      <w:r w:rsidR="001F58D1" w:rsidRPr="0042739D">
        <w:rPr>
          <w:lang w:val="ru-RU"/>
        </w:rPr>
        <w:t>7</w:t>
      </w:r>
      <w:r w:rsidR="001F58D1">
        <w:rPr>
          <w:lang w:val="ru-RU"/>
        </w:rPr>
        <w:t>3</w:t>
      </w:r>
      <w:r w:rsidRPr="0042739D">
        <w:rPr>
          <w:lang w:val="ru-RU"/>
        </w:rPr>
        <w:t>.</w:t>
      </w:r>
    </w:p>
    <w:p w14:paraId="6D210B82" w14:textId="6DEF382C" w:rsidR="00F34A90" w:rsidRPr="0042739D" w:rsidRDefault="00F34A90" w:rsidP="00F34A90">
      <w:pPr>
        <w:pStyle w:val="TableNo"/>
        <w:rPr>
          <w:lang w:val="ru-RU"/>
        </w:rPr>
      </w:pPr>
      <w:bookmarkStart w:id="466" w:name="_Toc404608782"/>
      <w:r w:rsidRPr="0042739D">
        <w:rPr>
          <w:lang w:val="ru-RU"/>
        </w:rPr>
        <w:lastRenderedPageBreak/>
        <w:t xml:space="preserve">ТАБЛИЦА </w:t>
      </w:r>
      <w:r w:rsidR="00D7365C" w:rsidRPr="0042739D">
        <w:rPr>
          <w:lang w:val="ru-RU"/>
        </w:rPr>
        <w:t>7</w:t>
      </w:r>
      <w:r w:rsidR="00D7365C">
        <w:rPr>
          <w:lang w:val="ru-RU"/>
        </w:rPr>
        <w:t>3</w:t>
      </w:r>
    </w:p>
    <w:bookmarkEnd w:id="466"/>
    <w:p w14:paraId="27C373B0" w14:textId="77777777" w:rsidR="00F34A90" w:rsidRPr="0042739D" w:rsidRDefault="00F34A90" w:rsidP="00F34A90">
      <w:pPr>
        <w:pStyle w:val="Tabletitle"/>
        <w:rPr>
          <w:lang w:val="ru-RU"/>
        </w:rPr>
      </w:pPr>
      <w:r w:rsidRPr="0042739D">
        <w:rPr>
          <w:lang w:val="ru-RU"/>
        </w:rPr>
        <w:t>Уточненное стандартное отклонение изменчивости в зависимости от местоположения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F34A90" w:rsidRPr="0042739D" w14:paraId="7BEC76B8" w14:textId="77777777" w:rsidTr="00F0043E">
        <w:trPr>
          <w:jc w:val="center"/>
        </w:trPr>
        <w:tc>
          <w:tcPr>
            <w:tcW w:w="4187" w:type="dxa"/>
          </w:tcPr>
          <w:p w14:paraId="1039EB5A" w14:textId="77777777" w:rsidR="00F34A90" w:rsidRPr="0042739D" w:rsidRDefault="00F34A90" w:rsidP="00F0043E">
            <w:pPr>
              <w:pStyle w:val="Tablehead"/>
              <w:rPr>
                <w:szCs w:val="22"/>
                <w:lang w:val="ru-RU"/>
              </w:rPr>
            </w:pPr>
            <w:r w:rsidRPr="0042739D">
              <w:rPr>
                <w:lang w:val="ru-RU"/>
              </w:rPr>
              <w:t>Режим приема</w:t>
            </w:r>
          </w:p>
        </w:tc>
        <w:tc>
          <w:tcPr>
            <w:tcW w:w="903" w:type="dxa"/>
            <w:shd w:val="clear" w:color="auto" w:fill="auto"/>
            <w:tcMar>
              <w:top w:w="29" w:type="dxa"/>
              <w:left w:w="72" w:type="dxa"/>
              <w:bottom w:w="29" w:type="dxa"/>
              <w:right w:w="72" w:type="dxa"/>
            </w:tcMar>
          </w:tcPr>
          <w:p w14:paraId="190688F4" w14:textId="77777777" w:rsidR="00F34A90" w:rsidRPr="0042739D" w:rsidRDefault="00F34A90" w:rsidP="00F0043E">
            <w:pPr>
              <w:pStyle w:val="Tablehead"/>
              <w:rPr>
                <w:szCs w:val="22"/>
                <w:lang w:val="ru-RU"/>
              </w:rPr>
            </w:pPr>
            <w:r w:rsidRPr="0042739D">
              <w:rPr>
                <w:szCs w:val="22"/>
                <w:lang w:val="ru-RU"/>
              </w:rPr>
              <w:t>FX</w:t>
            </w:r>
          </w:p>
        </w:tc>
        <w:tc>
          <w:tcPr>
            <w:tcW w:w="903" w:type="dxa"/>
            <w:shd w:val="clear" w:color="auto" w:fill="auto"/>
          </w:tcPr>
          <w:p w14:paraId="2AC0C764" w14:textId="77777777" w:rsidR="00F34A90" w:rsidRPr="0042739D" w:rsidRDefault="00F34A90" w:rsidP="00F0043E">
            <w:pPr>
              <w:pStyle w:val="Tablehead"/>
              <w:rPr>
                <w:szCs w:val="22"/>
                <w:lang w:val="ru-RU"/>
              </w:rPr>
            </w:pPr>
            <w:r w:rsidRPr="0042739D">
              <w:rPr>
                <w:szCs w:val="22"/>
                <w:lang w:val="ru-RU"/>
              </w:rPr>
              <w:t>MO</w:t>
            </w:r>
          </w:p>
        </w:tc>
        <w:tc>
          <w:tcPr>
            <w:tcW w:w="903" w:type="dxa"/>
            <w:shd w:val="clear" w:color="auto" w:fill="auto"/>
          </w:tcPr>
          <w:p w14:paraId="40AE1D7F" w14:textId="77777777" w:rsidR="00F34A90" w:rsidRPr="0042739D" w:rsidRDefault="00F34A90" w:rsidP="00F0043E">
            <w:pPr>
              <w:pStyle w:val="Tablehead"/>
              <w:rPr>
                <w:szCs w:val="22"/>
                <w:lang w:val="ru-RU"/>
              </w:rPr>
            </w:pPr>
            <w:r w:rsidRPr="0042739D">
              <w:rPr>
                <w:szCs w:val="22"/>
                <w:lang w:val="ru-RU"/>
              </w:rPr>
              <w:t>PO</w:t>
            </w:r>
          </w:p>
        </w:tc>
        <w:tc>
          <w:tcPr>
            <w:tcW w:w="817" w:type="dxa"/>
            <w:shd w:val="clear" w:color="auto" w:fill="auto"/>
          </w:tcPr>
          <w:p w14:paraId="72AE66A1" w14:textId="77777777" w:rsidR="00F34A90" w:rsidRPr="0042739D" w:rsidRDefault="00F34A90" w:rsidP="00F0043E">
            <w:pPr>
              <w:pStyle w:val="Tablehead"/>
              <w:rPr>
                <w:szCs w:val="22"/>
                <w:lang w:val="ru-RU"/>
              </w:rPr>
            </w:pPr>
            <w:r w:rsidRPr="0042739D">
              <w:rPr>
                <w:szCs w:val="22"/>
                <w:lang w:val="ru-RU"/>
              </w:rPr>
              <w:t>PI</w:t>
            </w:r>
          </w:p>
        </w:tc>
        <w:tc>
          <w:tcPr>
            <w:tcW w:w="963" w:type="dxa"/>
            <w:shd w:val="clear" w:color="auto" w:fill="auto"/>
          </w:tcPr>
          <w:p w14:paraId="27A411FF" w14:textId="77777777" w:rsidR="00F34A90" w:rsidRPr="0042739D" w:rsidRDefault="00F34A90" w:rsidP="00F0043E">
            <w:pPr>
              <w:pStyle w:val="Tablehead"/>
              <w:rPr>
                <w:szCs w:val="22"/>
                <w:lang w:val="ru-RU"/>
              </w:rPr>
            </w:pPr>
            <w:r w:rsidRPr="0042739D">
              <w:rPr>
                <w:szCs w:val="22"/>
                <w:lang w:val="ru-RU"/>
              </w:rPr>
              <w:t>PO-H</w:t>
            </w:r>
          </w:p>
        </w:tc>
        <w:tc>
          <w:tcPr>
            <w:tcW w:w="963" w:type="dxa"/>
            <w:shd w:val="clear" w:color="auto" w:fill="auto"/>
          </w:tcPr>
          <w:p w14:paraId="5C531F81" w14:textId="77777777" w:rsidR="00F34A90" w:rsidRPr="0042739D" w:rsidRDefault="00F34A90" w:rsidP="00F0043E">
            <w:pPr>
              <w:pStyle w:val="Tablehead"/>
              <w:rPr>
                <w:szCs w:val="22"/>
                <w:lang w:val="ru-RU"/>
              </w:rPr>
            </w:pPr>
            <w:r w:rsidRPr="0042739D">
              <w:rPr>
                <w:szCs w:val="22"/>
                <w:lang w:val="ru-RU"/>
              </w:rPr>
              <w:t>PI-H</w:t>
            </w:r>
          </w:p>
        </w:tc>
      </w:tr>
      <w:tr w:rsidR="00F34A90" w:rsidRPr="0042739D" w14:paraId="0FF35B71" w14:textId="77777777" w:rsidTr="00F0043E">
        <w:trPr>
          <w:jc w:val="center"/>
        </w:trPr>
        <w:tc>
          <w:tcPr>
            <w:tcW w:w="4187" w:type="dxa"/>
          </w:tcPr>
          <w:p w14:paraId="39936F66" w14:textId="77777777"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Вероятность охвата</w:t>
            </w:r>
          </w:p>
        </w:tc>
        <w:tc>
          <w:tcPr>
            <w:tcW w:w="903" w:type="dxa"/>
            <w:shd w:val="clear" w:color="auto" w:fill="auto"/>
            <w:tcMar>
              <w:top w:w="29" w:type="dxa"/>
              <w:left w:w="72" w:type="dxa"/>
              <w:bottom w:w="29" w:type="dxa"/>
              <w:right w:w="72" w:type="dxa"/>
            </w:tcMar>
          </w:tcPr>
          <w:p w14:paraId="68256DF3"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70%</w:t>
            </w:r>
          </w:p>
        </w:tc>
        <w:tc>
          <w:tcPr>
            <w:tcW w:w="903" w:type="dxa"/>
            <w:shd w:val="clear" w:color="auto" w:fill="auto"/>
          </w:tcPr>
          <w:p w14:paraId="7EF7F191"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c>
          <w:tcPr>
            <w:tcW w:w="903" w:type="dxa"/>
            <w:shd w:val="clear" w:color="auto" w:fill="auto"/>
          </w:tcPr>
          <w:p w14:paraId="08FB5645"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95%</w:t>
            </w:r>
          </w:p>
        </w:tc>
        <w:tc>
          <w:tcPr>
            <w:tcW w:w="817" w:type="dxa"/>
            <w:shd w:val="clear" w:color="auto" w:fill="auto"/>
          </w:tcPr>
          <w:p w14:paraId="2D293BA8"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c>
          <w:tcPr>
            <w:tcW w:w="963" w:type="dxa"/>
            <w:shd w:val="clear" w:color="auto" w:fill="auto"/>
          </w:tcPr>
          <w:p w14:paraId="21E2646A"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95%</w:t>
            </w:r>
          </w:p>
        </w:tc>
        <w:tc>
          <w:tcPr>
            <w:tcW w:w="963" w:type="dxa"/>
            <w:shd w:val="clear" w:color="auto" w:fill="auto"/>
          </w:tcPr>
          <w:p w14:paraId="0532FBD2"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r>
      <w:tr w:rsidR="00F34A90" w:rsidRPr="0042739D" w14:paraId="76B5253D" w14:textId="77777777" w:rsidTr="00F0043E">
        <w:trPr>
          <w:jc w:val="center"/>
        </w:trPr>
        <w:tc>
          <w:tcPr>
            <w:tcW w:w="4187" w:type="dxa"/>
          </w:tcPr>
          <w:p w14:paraId="0607C1B7" w14:textId="77777777"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Коэффициент распределения µ</w:t>
            </w:r>
          </w:p>
        </w:tc>
        <w:tc>
          <w:tcPr>
            <w:tcW w:w="903" w:type="dxa"/>
            <w:shd w:val="clear" w:color="auto" w:fill="auto"/>
            <w:tcMar>
              <w:top w:w="29" w:type="dxa"/>
              <w:left w:w="72" w:type="dxa"/>
              <w:bottom w:w="29" w:type="dxa"/>
              <w:right w:w="72" w:type="dxa"/>
            </w:tcMar>
          </w:tcPr>
          <w:p w14:paraId="729F3DC7"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0,52</w:t>
            </w:r>
          </w:p>
        </w:tc>
        <w:tc>
          <w:tcPr>
            <w:tcW w:w="903" w:type="dxa"/>
            <w:shd w:val="clear" w:color="auto" w:fill="auto"/>
          </w:tcPr>
          <w:p w14:paraId="6211F340"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c>
          <w:tcPr>
            <w:tcW w:w="903" w:type="dxa"/>
            <w:shd w:val="clear" w:color="auto" w:fill="auto"/>
          </w:tcPr>
          <w:p w14:paraId="65ADD71B"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1,64</w:t>
            </w:r>
          </w:p>
        </w:tc>
        <w:tc>
          <w:tcPr>
            <w:tcW w:w="817" w:type="dxa"/>
            <w:shd w:val="clear" w:color="auto" w:fill="auto"/>
          </w:tcPr>
          <w:p w14:paraId="5922267C"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c>
          <w:tcPr>
            <w:tcW w:w="963" w:type="dxa"/>
            <w:shd w:val="clear" w:color="auto" w:fill="auto"/>
          </w:tcPr>
          <w:p w14:paraId="0E2B50AC"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1,64</w:t>
            </w:r>
          </w:p>
        </w:tc>
        <w:tc>
          <w:tcPr>
            <w:tcW w:w="963" w:type="dxa"/>
            <w:shd w:val="clear" w:color="auto" w:fill="auto"/>
          </w:tcPr>
          <w:p w14:paraId="2EC27FFF"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r>
      <w:tr w:rsidR="00F34A90" w:rsidRPr="0042739D" w14:paraId="1332D6C5" w14:textId="77777777" w:rsidTr="00F0043E">
        <w:trPr>
          <w:jc w:val="center"/>
        </w:trPr>
        <w:tc>
          <w:tcPr>
            <w:tcW w:w="4187" w:type="dxa"/>
          </w:tcPr>
          <w:p w14:paraId="1E627991" w14:textId="77777777"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Стандартное отклонение σ</w:t>
            </w:r>
            <w:r w:rsidRPr="0042739D">
              <w:rPr>
                <w:rFonts w:ascii="Times New Roman" w:hAnsi="Times New Roman"/>
                <w:i/>
                <w:vertAlign w:val="subscript"/>
                <w:lang w:val="ru-RU"/>
              </w:rPr>
              <w:t>L</w:t>
            </w:r>
          </w:p>
        </w:tc>
        <w:tc>
          <w:tcPr>
            <w:tcW w:w="903" w:type="dxa"/>
            <w:shd w:val="clear" w:color="auto" w:fill="auto"/>
            <w:tcMar>
              <w:top w:w="29" w:type="dxa"/>
              <w:left w:w="72" w:type="dxa"/>
              <w:bottom w:w="29" w:type="dxa"/>
              <w:right w:w="72" w:type="dxa"/>
            </w:tcMar>
          </w:tcPr>
          <w:p w14:paraId="42DE7270"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03" w:type="dxa"/>
            <w:shd w:val="clear" w:color="auto" w:fill="auto"/>
          </w:tcPr>
          <w:p w14:paraId="6AD90674"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03" w:type="dxa"/>
            <w:shd w:val="clear" w:color="auto" w:fill="auto"/>
          </w:tcPr>
          <w:p w14:paraId="22D99331"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817" w:type="dxa"/>
            <w:shd w:val="clear" w:color="auto" w:fill="auto"/>
          </w:tcPr>
          <w:p w14:paraId="0FF08CCE"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63" w:type="dxa"/>
            <w:shd w:val="clear" w:color="auto" w:fill="auto"/>
          </w:tcPr>
          <w:p w14:paraId="1A5671B0"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63" w:type="dxa"/>
            <w:shd w:val="clear" w:color="auto" w:fill="auto"/>
          </w:tcPr>
          <w:p w14:paraId="01541EEB"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r>
      <w:tr w:rsidR="00F34A90" w:rsidRPr="0042739D" w14:paraId="539E2E88" w14:textId="77777777" w:rsidTr="00F0043E">
        <w:trPr>
          <w:jc w:val="center"/>
        </w:trPr>
        <w:tc>
          <w:tcPr>
            <w:tcW w:w="4187" w:type="dxa"/>
          </w:tcPr>
          <w:p w14:paraId="2065FC4A" w14:textId="77777777"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Отклонение изменчивости в зависимости от местоположения антенны σ</w:t>
            </w:r>
            <w:r w:rsidRPr="0042739D">
              <w:rPr>
                <w:rFonts w:ascii="Times New Roman" w:hAnsi="Times New Roman"/>
                <w:i/>
                <w:vertAlign w:val="subscript"/>
                <w:lang w:val="ru-RU"/>
              </w:rPr>
              <w:t>r</w:t>
            </w:r>
          </w:p>
        </w:tc>
        <w:tc>
          <w:tcPr>
            <w:tcW w:w="903" w:type="dxa"/>
            <w:shd w:val="clear" w:color="auto" w:fill="auto"/>
            <w:tcMar>
              <w:top w:w="29" w:type="dxa"/>
              <w:left w:w="72" w:type="dxa"/>
              <w:bottom w:w="29" w:type="dxa"/>
              <w:right w:w="72" w:type="dxa"/>
            </w:tcMar>
          </w:tcPr>
          <w:p w14:paraId="038C751F"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03" w:type="dxa"/>
            <w:shd w:val="clear" w:color="auto" w:fill="auto"/>
          </w:tcPr>
          <w:p w14:paraId="3E75D402"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03" w:type="dxa"/>
            <w:shd w:val="clear" w:color="auto" w:fill="auto"/>
          </w:tcPr>
          <w:p w14:paraId="4953133A"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817" w:type="dxa"/>
            <w:shd w:val="clear" w:color="auto" w:fill="auto"/>
          </w:tcPr>
          <w:p w14:paraId="13156699"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w:t>
            </w:r>
          </w:p>
        </w:tc>
        <w:tc>
          <w:tcPr>
            <w:tcW w:w="963" w:type="dxa"/>
            <w:shd w:val="clear" w:color="auto" w:fill="auto"/>
          </w:tcPr>
          <w:p w14:paraId="370DBCD8"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63" w:type="dxa"/>
            <w:shd w:val="clear" w:color="auto" w:fill="auto"/>
          </w:tcPr>
          <w:p w14:paraId="25128C54" w14:textId="77777777"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w:t>
            </w:r>
          </w:p>
        </w:tc>
      </w:tr>
      <w:tr w:rsidR="00F34A90" w:rsidRPr="0042739D" w14:paraId="0DA19107" w14:textId="77777777" w:rsidTr="00F0043E">
        <w:trPr>
          <w:jc w:val="center"/>
        </w:trPr>
        <w:tc>
          <w:tcPr>
            <w:tcW w:w="4187" w:type="dxa"/>
          </w:tcPr>
          <w:p w14:paraId="766C0433" w14:textId="77777777"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Уточненное стандартное отклонение изменчивости в зависимости от местоположения σ</w:t>
            </w:r>
            <w:r w:rsidRPr="0042739D">
              <w:rPr>
                <w:rFonts w:ascii="Times New Roman" w:hAnsi="Times New Roman"/>
                <w:i/>
                <w:vertAlign w:val="subscript"/>
                <w:lang w:val="ru-RU"/>
              </w:rPr>
              <w:t>s</w:t>
            </w:r>
            <w:r w:rsidRPr="0042739D">
              <w:rPr>
                <w:rFonts w:ascii="Times New Roman" w:hAnsi="Times New Roman"/>
                <w:lang w:val="ru-RU"/>
              </w:rPr>
              <w:t xml:space="preserve"> (дБ)</w:t>
            </w:r>
          </w:p>
        </w:tc>
        <w:tc>
          <w:tcPr>
            <w:tcW w:w="903" w:type="dxa"/>
            <w:shd w:val="clear" w:color="auto" w:fill="auto"/>
            <w:tcMar>
              <w:top w:w="29" w:type="dxa"/>
              <w:left w:w="72" w:type="dxa"/>
              <w:bottom w:w="29" w:type="dxa"/>
              <w:right w:w="72" w:type="dxa"/>
            </w:tcMar>
          </w:tcPr>
          <w:p w14:paraId="28EA0ED7"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2</w:t>
            </w:r>
          </w:p>
        </w:tc>
        <w:tc>
          <w:tcPr>
            <w:tcW w:w="903" w:type="dxa"/>
            <w:shd w:val="clear" w:color="auto" w:fill="auto"/>
          </w:tcPr>
          <w:p w14:paraId="364820C1"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8,8</w:t>
            </w:r>
          </w:p>
        </w:tc>
        <w:tc>
          <w:tcPr>
            <w:tcW w:w="903" w:type="dxa"/>
            <w:shd w:val="clear" w:color="auto" w:fill="auto"/>
          </w:tcPr>
          <w:p w14:paraId="081D4D01"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6,2</w:t>
            </w:r>
          </w:p>
        </w:tc>
        <w:tc>
          <w:tcPr>
            <w:tcW w:w="817" w:type="dxa"/>
            <w:shd w:val="clear" w:color="auto" w:fill="auto"/>
          </w:tcPr>
          <w:p w14:paraId="671FDE60"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11,3</w:t>
            </w:r>
          </w:p>
        </w:tc>
        <w:tc>
          <w:tcPr>
            <w:tcW w:w="963" w:type="dxa"/>
            <w:shd w:val="clear" w:color="auto" w:fill="auto"/>
          </w:tcPr>
          <w:p w14:paraId="4CA2FFDC"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6,2</w:t>
            </w:r>
          </w:p>
        </w:tc>
        <w:tc>
          <w:tcPr>
            <w:tcW w:w="963" w:type="dxa"/>
            <w:shd w:val="clear" w:color="auto" w:fill="auto"/>
          </w:tcPr>
          <w:p w14:paraId="243E85D9" w14:textId="77777777"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11,3</w:t>
            </w:r>
          </w:p>
        </w:tc>
      </w:tr>
    </w:tbl>
    <w:p w14:paraId="437E0D12" w14:textId="77777777" w:rsidR="009A6828" w:rsidRPr="00074478" w:rsidRDefault="009A6828" w:rsidP="009A6828">
      <w:pPr>
        <w:pStyle w:val="Tablefin"/>
      </w:pPr>
    </w:p>
    <w:p w14:paraId="274E49A4" w14:textId="77777777" w:rsidR="00F34A90" w:rsidRPr="0042739D" w:rsidRDefault="00F34A90" w:rsidP="00F34A90">
      <w:pPr>
        <w:rPr>
          <w:lang w:val="ru-RU" w:eastAsia="de-DE"/>
        </w:rPr>
      </w:pPr>
      <w:r w:rsidRPr="0042739D">
        <w:rPr>
          <w:lang w:val="ru-RU"/>
        </w:rPr>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вероятности охвата (99%) соответствует более высокое уточненное значение стандартного отклонения (11,3 дБ), чем в случае вероятности 95% при приеме в помещениях, когда оно равно 7,9 дБ.</w:t>
      </w:r>
    </w:p>
    <w:p w14:paraId="016BE708" w14:textId="77777777" w:rsidR="00F34A90" w:rsidRPr="0042739D" w:rsidRDefault="00F34A90" w:rsidP="00F34A90">
      <w:pPr>
        <w:pStyle w:val="Heading3"/>
        <w:rPr>
          <w:lang w:val="ru-RU"/>
        </w:rPr>
      </w:pPr>
      <w:bookmarkStart w:id="467" w:name="_Toc404608753"/>
      <w:r w:rsidRPr="0042739D">
        <w:rPr>
          <w:lang w:val="ru-RU"/>
        </w:rPr>
        <w:t>3.2.7</w:t>
      </w:r>
      <w:r w:rsidRPr="0042739D">
        <w:rPr>
          <w:lang w:val="ru-RU"/>
        </w:rPr>
        <w:tab/>
      </w:r>
      <w:bookmarkEnd w:id="467"/>
      <w:r w:rsidRPr="0042739D">
        <w:rPr>
          <w:lang w:val="ru-RU"/>
        </w:rPr>
        <w:t>Уточненные потери в месте приема</w:t>
      </w:r>
    </w:p>
    <w:p w14:paraId="238AD834" w14:textId="77777777" w:rsidR="00F34A90" w:rsidRPr="0042739D" w:rsidRDefault="00F34A90" w:rsidP="00F34A90">
      <w:pPr>
        <w:rPr>
          <w:lang w:val="ru-RU" w:eastAsia="de-DE"/>
        </w:rPr>
      </w:pPr>
      <w:r w:rsidRPr="0042739D">
        <w:rPr>
          <w:lang w:val="ru-RU"/>
        </w:rPr>
        <w:t>Полные потери в месте приема складываются из потерь на трассе распространения сигнала и изменчивости в зависимости от местоположения приемника. Оба вида потерь зависят от режима приема. Формула для расчета полных потерь следующая:</w:t>
      </w:r>
    </w:p>
    <w:p w14:paraId="20950282" w14:textId="77777777" w:rsidR="00F34A90" w:rsidRPr="003467C5" w:rsidRDefault="00F34A90" w:rsidP="00F34A90">
      <w:pPr>
        <w:pStyle w:val="Equation"/>
        <w:rPr>
          <w:lang w:val="en-US"/>
        </w:rPr>
      </w:pPr>
      <w:r w:rsidRPr="0042739D">
        <w:rPr>
          <w:lang w:val="ru-RU"/>
        </w:rPr>
        <w:tab/>
      </w:r>
      <w:r w:rsidRPr="0042739D">
        <w:rPr>
          <w:lang w:val="ru-RU"/>
        </w:rPr>
        <w:tab/>
      </w:r>
      <w:r w:rsidRPr="003467C5">
        <w:rPr>
          <w:i/>
          <w:lang w:val="en-US"/>
        </w:rPr>
        <w:t>L</w:t>
      </w:r>
      <w:r w:rsidRPr="003467C5">
        <w:rPr>
          <w:i/>
          <w:vertAlign w:val="subscript"/>
          <w:lang w:val="en-US"/>
        </w:rPr>
        <w:t>r</w:t>
      </w:r>
      <w:r w:rsidRPr="003467C5">
        <w:rPr>
          <w:vertAlign w:val="subscript"/>
          <w:lang w:val="en-US"/>
        </w:rPr>
        <w:t>l</w:t>
      </w:r>
      <w:r w:rsidRPr="003467C5">
        <w:rPr>
          <w:lang w:val="en-US"/>
        </w:rPr>
        <w:t xml:space="preserve"> = </w:t>
      </w:r>
      <w:r w:rsidRPr="0042739D">
        <w:rPr>
          <w:lang w:val="ru-RU"/>
        </w:rPr>
        <w:t>σ</w:t>
      </w:r>
      <w:r w:rsidRPr="003467C5">
        <w:rPr>
          <w:i/>
          <w:vertAlign w:val="subscript"/>
          <w:lang w:val="en-US"/>
        </w:rPr>
        <w:t>s</w:t>
      </w:r>
      <w:r w:rsidRPr="003467C5">
        <w:rPr>
          <w:lang w:val="en-US"/>
        </w:rPr>
        <w:t xml:space="preserve"> + </w:t>
      </w:r>
      <w:r w:rsidRPr="003467C5">
        <w:rPr>
          <w:i/>
          <w:lang w:val="en-US"/>
        </w:rPr>
        <w:t>L</w:t>
      </w:r>
      <w:r w:rsidRPr="003467C5">
        <w:rPr>
          <w:i/>
          <w:vertAlign w:val="subscript"/>
          <w:lang w:val="en-US"/>
        </w:rPr>
        <w:t>h</w:t>
      </w:r>
      <w:r w:rsidRPr="003467C5">
        <w:rPr>
          <w:lang w:val="en-US"/>
        </w:rPr>
        <w:t xml:space="preserve"> + </w:t>
      </w:r>
      <w:r w:rsidRPr="003467C5">
        <w:rPr>
          <w:i/>
          <w:lang w:val="en-US"/>
        </w:rPr>
        <w:t>L</w:t>
      </w:r>
      <w:r w:rsidRPr="003467C5">
        <w:rPr>
          <w:i/>
          <w:vertAlign w:val="subscript"/>
          <w:lang w:val="en-US"/>
        </w:rPr>
        <w:t>f</w:t>
      </w:r>
      <w:r w:rsidRPr="003467C5">
        <w:rPr>
          <w:i/>
          <w:lang w:val="en-US"/>
        </w:rPr>
        <w:t xml:space="preserve"> </w:t>
      </w:r>
      <w:r w:rsidRPr="003467C5">
        <w:rPr>
          <w:lang w:val="en-US"/>
        </w:rPr>
        <w:t xml:space="preserve">+ </w:t>
      </w:r>
      <w:r w:rsidRPr="003467C5">
        <w:rPr>
          <w:i/>
          <w:lang w:val="en-US"/>
        </w:rPr>
        <w:t>L</w:t>
      </w:r>
      <w:r w:rsidRPr="003467C5">
        <w:rPr>
          <w:i/>
          <w:vertAlign w:val="subscript"/>
          <w:lang w:val="en-US"/>
        </w:rPr>
        <w:t>b</w:t>
      </w:r>
      <w:r w:rsidRPr="003467C5">
        <w:rPr>
          <w:lang w:val="en-US"/>
        </w:rPr>
        <w:t>,</w:t>
      </w:r>
      <w:r w:rsidRPr="003467C5">
        <w:rPr>
          <w:vertAlign w:val="subscript"/>
          <w:lang w:val="en-US"/>
        </w:rPr>
        <w:tab/>
      </w:r>
      <w:r w:rsidRPr="003467C5">
        <w:rPr>
          <w:lang w:val="en-US"/>
        </w:rPr>
        <w:t>(25)</w:t>
      </w:r>
    </w:p>
    <w:p w14:paraId="0F8DFC60" w14:textId="324CBB59" w:rsidR="00F34A90" w:rsidRPr="0042739D" w:rsidRDefault="00F34A90" w:rsidP="00F34A90">
      <w:pPr>
        <w:keepNext/>
        <w:keepLines/>
        <w:rPr>
          <w:lang w:val="ru-RU"/>
        </w:rPr>
      </w:pPr>
      <w:r w:rsidRPr="0042739D">
        <w:rPr>
          <w:lang w:val="ru-RU"/>
        </w:rPr>
        <w:t>где</w:t>
      </w:r>
      <w:r w:rsidR="00E7352E">
        <w:rPr>
          <w:lang w:val="ru-RU"/>
        </w:rPr>
        <w:t>:</w:t>
      </w:r>
    </w:p>
    <w:p w14:paraId="5517A11D" w14:textId="77777777"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r</w:t>
      </w:r>
      <w:r w:rsidRPr="0042739D">
        <w:rPr>
          <w:vertAlign w:val="subscript"/>
          <w:lang w:val="ru-RU"/>
        </w:rPr>
        <w:t xml:space="preserve">l </w:t>
      </w:r>
      <w:r w:rsidRPr="0042739D">
        <w:rPr>
          <w:lang w:val="ru-RU"/>
        </w:rPr>
        <w:t>:</w:t>
      </w:r>
      <w:r w:rsidRPr="0042739D">
        <w:rPr>
          <w:lang w:val="ru-RU"/>
        </w:rPr>
        <w:tab/>
        <w:t>уточненные полные потери в месте приема (дБ).</w:t>
      </w:r>
    </w:p>
    <w:p w14:paraId="068CBA81" w14:textId="53671729" w:rsidR="00F34A90" w:rsidRPr="0042739D" w:rsidRDefault="00F34A90" w:rsidP="00F34A90">
      <w:pPr>
        <w:rPr>
          <w:lang w:val="ru-RU" w:eastAsia="de-DE"/>
        </w:rPr>
      </w:pPr>
      <w:r w:rsidRPr="0042739D">
        <w:rPr>
          <w:lang w:val="ru-RU"/>
        </w:rPr>
        <w:t xml:space="preserve">Результаты приведены в таблице </w:t>
      </w:r>
      <w:r w:rsidR="00D7365C" w:rsidRPr="0042739D">
        <w:rPr>
          <w:lang w:val="ru-RU"/>
        </w:rPr>
        <w:t>7</w:t>
      </w:r>
      <w:r w:rsidR="00D7365C">
        <w:rPr>
          <w:lang w:val="ru-RU"/>
        </w:rPr>
        <w:t>4</w:t>
      </w:r>
      <w:r w:rsidRPr="0042739D">
        <w:rPr>
          <w:lang w:val="ru-RU"/>
        </w:rPr>
        <w:t>.</w:t>
      </w:r>
    </w:p>
    <w:p w14:paraId="5FDBA44E" w14:textId="34F0547D" w:rsidR="00F34A90" w:rsidRPr="0042739D" w:rsidRDefault="00F34A90" w:rsidP="00F34A90">
      <w:pPr>
        <w:pStyle w:val="TableNo"/>
        <w:rPr>
          <w:lang w:val="ru-RU"/>
        </w:rPr>
      </w:pPr>
      <w:bookmarkStart w:id="468" w:name="_Toc404608783"/>
      <w:r w:rsidRPr="0042739D">
        <w:rPr>
          <w:lang w:val="ru-RU"/>
        </w:rPr>
        <w:t xml:space="preserve">ТАБЛИЦА </w:t>
      </w:r>
      <w:r w:rsidR="00D7365C" w:rsidRPr="0042739D">
        <w:rPr>
          <w:lang w:val="ru-RU"/>
        </w:rPr>
        <w:t>7</w:t>
      </w:r>
      <w:r w:rsidR="00D7365C">
        <w:rPr>
          <w:lang w:val="ru-RU"/>
        </w:rPr>
        <w:t>4</w:t>
      </w:r>
    </w:p>
    <w:bookmarkEnd w:id="468"/>
    <w:p w14:paraId="083B1C15" w14:textId="77777777" w:rsidR="00F34A90" w:rsidRPr="0042739D" w:rsidRDefault="00F34A90" w:rsidP="00F34A90">
      <w:pPr>
        <w:pStyle w:val="Tabletitle"/>
        <w:rPr>
          <w:lang w:val="ru-RU"/>
        </w:rPr>
      </w:pPr>
      <w:r w:rsidRPr="0042739D">
        <w:rPr>
          <w:lang w:val="ru-RU"/>
        </w:rPr>
        <w:t>Уточненные потери в месте приема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F34A90" w:rsidRPr="0042739D" w14:paraId="1FB7682B" w14:textId="77777777" w:rsidTr="00F0043E">
        <w:trPr>
          <w:jc w:val="center"/>
        </w:trPr>
        <w:tc>
          <w:tcPr>
            <w:tcW w:w="3800" w:type="dxa"/>
            <w:shd w:val="clear" w:color="auto" w:fill="auto"/>
            <w:tcMar>
              <w:top w:w="29" w:type="dxa"/>
              <w:left w:w="72" w:type="dxa"/>
              <w:bottom w:w="29" w:type="dxa"/>
              <w:right w:w="72" w:type="dxa"/>
            </w:tcMar>
          </w:tcPr>
          <w:p w14:paraId="5EB0F9A4" w14:textId="77777777" w:rsidR="00F34A90" w:rsidRPr="0042739D" w:rsidRDefault="00F34A90" w:rsidP="00F0043E">
            <w:pPr>
              <w:pStyle w:val="Tablehead"/>
              <w:rPr>
                <w:sz w:val="18"/>
                <w:szCs w:val="18"/>
                <w:lang w:val="ru-RU"/>
              </w:rPr>
            </w:pPr>
            <w:r w:rsidRPr="0042739D">
              <w:rPr>
                <w:sz w:val="18"/>
                <w:szCs w:val="18"/>
                <w:lang w:val="ru-RU"/>
              </w:rPr>
              <w:t>Режим приема</w:t>
            </w:r>
          </w:p>
        </w:tc>
        <w:tc>
          <w:tcPr>
            <w:tcW w:w="968" w:type="dxa"/>
            <w:shd w:val="clear" w:color="auto" w:fill="auto"/>
            <w:tcMar>
              <w:top w:w="29" w:type="dxa"/>
              <w:left w:w="72" w:type="dxa"/>
              <w:bottom w:w="29" w:type="dxa"/>
              <w:right w:w="72" w:type="dxa"/>
            </w:tcMar>
          </w:tcPr>
          <w:p w14:paraId="4665E244" w14:textId="77777777" w:rsidR="00F34A90" w:rsidRPr="0042739D" w:rsidRDefault="00F34A90" w:rsidP="00F0043E">
            <w:pPr>
              <w:pStyle w:val="Tablehead"/>
              <w:rPr>
                <w:sz w:val="18"/>
                <w:szCs w:val="18"/>
                <w:lang w:val="ru-RU"/>
              </w:rPr>
            </w:pPr>
            <w:r w:rsidRPr="0042739D">
              <w:rPr>
                <w:sz w:val="18"/>
                <w:szCs w:val="18"/>
                <w:lang w:val="ru-RU"/>
              </w:rPr>
              <w:t>FX</w:t>
            </w:r>
          </w:p>
        </w:tc>
        <w:tc>
          <w:tcPr>
            <w:tcW w:w="1053" w:type="dxa"/>
            <w:shd w:val="clear" w:color="auto" w:fill="auto"/>
          </w:tcPr>
          <w:p w14:paraId="4DA634CD" w14:textId="77777777" w:rsidR="00F34A90" w:rsidRPr="0042739D" w:rsidRDefault="00F34A90" w:rsidP="00F0043E">
            <w:pPr>
              <w:pStyle w:val="Tablehead"/>
              <w:rPr>
                <w:sz w:val="18"/>
                <w:szCs w:val="18"/>
                <w:lang w:val="ru-RU"/>
              </w:rPr>
            </w:pPr>
            <w:r w:rsidRPr="0042739D">
              <w:rPr>
                <w:sz w:val="18"/>
                <w:szCs w:val="18"/>
                <w:lang w:val="ru-RU"/>
              </w:rPr>
              <w:t>MO</w:t>
            </w:r>
          </w:p>
        </w:tc>
        <w:tc>
          <w:tcPr>
            <w:tcW w:w="1053" w:type="dxa"/>
            <w:shd w:val="clear" w:color="auto" w:fill="auto"/>
          </w:tcPr>
          <w:p w14:paraId="7C447E1A" w14:textId="77777777" w:rsidR="00F34A90" w:rsidRPr="0042739D" w:rsidRDefault="00F34A90" w:rsidP="00F0043E">
            <w:pPr>
              <w:pStyle w:val="Tablehead"/>
              <w:rPr>
                <w:sz w:val="18"/>
                <w:szCs w:val="18"/>
                <w:lang w:val="ru-RU"/>
              </w:rPr>
            </w:pPr>
            <w:r w:rsidRPr="0042739D">
              <w:rPr>
                <w:sz w:val="18"/>
                <w:szCs w:val="18"/>
                <w:lang w:val="ru-RU"/>
              </w:rPr>
              <w:t>PO</w:t>
            </w:r>
          </w:p>
        </w:tc>
        <w:tc>
          <w:tcPr>
            <w:tcW w:w="856" w:type="dxa"/>
            <w:shd w:val="clear" w:color="auto" w:fill="auto"/>
          </w:tcPr>
          <w:p w14:paraId="6AA69F48" w14:textId="77777777" w:rsidR="00F34A90" w:rsidRPr="0042739D" w:rsidRDefault="00F34A90" w:rsidP="00F0043E">
            <w:pPr>
              <w:pStyle w:val="Tablehead"/>
              <w:rPr>
                <w:sz w:val="18"/>
                <w:szCs w:val="18"/>
                <w:lang w:val="ru-RU"/>
              </w:rPr>
            </w:pPr>
            <w:r w:rsidRPr="0042739D">
              <w:rPr>
                <w:sz w:val="18"/>
                <w:szCs w:val="18"/>
                <w:lang w:val="ru-RU"/>
              </w:rPr>
              <w:t>PI</w:t>
            </w:r>
          </w:p>
        </w:tc>
        <w:tc>
          <w:tcPr>
            <w:tcW w:w="1053" w:type="dxa"/>
            <w:shd w:val="clear" w:color="auto" w:fill="auto"/>
          </w:tcPr>
          <w:p w14:paraId="15398678" w14:textId="77777777" w:rsidR="00F34A90" w:rsidRPr="0042739D" w:rsidRDefault="00F34A90" w:rsidP="00F0043E">
            <w:pPr>
              <w:pStyle w:val="Tablehead"/>
              <w:rPr>
                <w:sz w:val="18"/>
                <w:szCs w:val="18"/>
                <w:lang w:val="ru-RU"/>
              </w:rPr>
            </w:pPr>
            <w:r w:rsidRPr="0042739D">
              <w:rPr>
                <w:sz w:val="18"/>
                <w:szCs w:val="18"/>
                <w:lang w:val="ru-RU"/>
              </w:rPr>
              <w:t>PO-H</w:t>
            </w:r>
          </w:p>
        </w:tc>
        <w:tc>
          <w:tcPr>
            <w:tcW w:w="856" w:type="dxa"/>
            <w:shd w:val="clear" w:color="auto" w:fill="auto"/>
          </w:tcPr>
          <w:p w14:paraId="5AE85FFE" w14:textId="77777777" w:rsidR="00F34A90" w:rsidRPr="0042739D" w:rsidRDefault="00F34A90" w:rsidP="00F0043E">
            <w:pPr>
              <w:pStyle w:val="Tablehead"/>
              <w:rPr>
                <w:sz w:val="18"/>
                <w:szCs w:val="18"/>
                <w:lang w:val="ru-RU"/>
              </w:rPr>
            </w:pPr>
            <w:r w:rsidRPr="0042739D">
              <w:rPr>
                <w:sz w:val="18"/>
                <w:szCs w:val="18"/>
                <w:lang w:val="ru-RU"/>
              </w:rPr>
              <w:t>PI-H</w:t>
            </w:r>
          </w:p>
        </w:tc>
      </w:tr>
      <w:tr w:rsidR="00F34A90" w:rsidRPr="0042739D" w14:paraId="4E989D01" w14:textId="77777777" w:rsidTr="00F0043E">
        <w:trPr>
          <w:jc w:val="center"/>
        </w:trPr>
        <w:tc>
          <w:tcPr>
            <w:tcW w:w="3800" w:type="dxa"/>
            <w:shd w:val="clear" w:color="auto" w:fill="auto"/>
            <w:tcMar>
              <w:top w:w="29" w:type="dxa"/>
              <w:left w:w="72" w:type="dxa"/>
              <w:bottom w:w="29" w:type="dxa"/>
              <w:right w:w="72" w:type="dxa"/>
            </w:tcMar>
          </w:tcPr>
          <w:p w14:paraId="5A240BBE" w14:textId="77777777" w:rsidR="00F34A90" w:rsidRPr="004D5024" w:rsidRDefault="00F34A90" w:rsidP="00F0043E">
            <w:pPr>
              <w:pStyle w:val="TableText0"/>
              <w:keepNext/>
              <w:rPr>
                <w:rFonts w:ascii="Times New Roman" w:hAnsi="Times New Roman"/>
                <w:bCs/>
                <w:szCs w:val="20"/>
                <w:lang w:val="ru-RU"/>
              </w:rPr>
            </w:pPr>
            <w:r w:rsidRPr="004D5024">
              <w:rPr>
                <w:rFonts w:ascii="Times New Roman" w:hAnsi="Times New Roman"/>
                <w:szCs w:val="20"/>
                <w:lang w:val="ru-RU"/>
              </w:rPr>
              <w:t>Расположение приемной антенны</w:t>
            </w:r>
          </w:p>
        </w:tc>
        <w:tc>
          <w:tcPr>
            <w:tcW w:w="968" w:type="dxa"/>
            <w:shd w:val="clear" w:color="auto" w:fill="auto"/>
            <w:tcMar>
              <w:top w:w="29" w:type="dxa"/>
              <w:left w:w="72" w:type="dxa"/>
              <w:bottom w:w="29" w:type="dxa"/>
              <w:right w:w="72" w:type="dxa"/>
            </w:tcMar>
          </w:tcPr>
          <w:p w14:paraId="33E354DC"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Вне поме-щений</w:t>
            </w:r>
          </w:p>
        </w:tc>
        <w:tc>
          <w:tcPr>
            <w:tcW w:w="1053" w:type="dxa"/>
            <w:shd w:val="clear" w:color="auto" w:fill="auto"/>
          </w:tcPr>
          <w:p w14:paraId="333B57C9"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Вне поме-щений</w:t>
            </w:r>
          </w:p>
        </w:tc>
        <w:tc>
          <w:tcPr>
            <w:tcW w:w="1053" w:type="dxa"/>
            <w:shd w:val="clear" w:color="auto" w:fill="auto"/>
          </w:tcPr>
          <w:p w14:paraId="06A38806"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Вне поме-щений</w:t>
            </w:r>
          </w:p>
        </w:tc>
        <w:tc>
          <w:tcPr>
            <w:tcW w:w="856" w:type="dxa"/>
            <w:shd w:val="clear" w:color="auto" w:fill="auto"/>
          </w:tcPr>
          <w:p w14:paraId="4AA60507"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 поме-щении</w:t>
            </w:r>
          </w:p>
        </w:tc>
        <w:tc>
          <w:tcPr>
            <w:tcW w:w="1053" w:type="dxa"/>
            <w:shd w:val="clear" w:color="auto" w:fill="auto"/>
          </w:tcPr>
          <w:p w14:paraId="5E1BB5E2"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Вне поме-щений</w:t>
            </w:r>
          </w:p>
        </w:tc>
        <w:tc>
          <w:tcPr>
            <w:tcW w:w="856" w:type="dxa"/>
            <w:shd w:val="clear" w:color="auto" w:fill="auto"/>
          </w:tcPr>
          <w:p w14:paraId="681D7EDC" w14:textId="77777777" w:rsidR="00F34A90" w:rsidRPr="004D5024" w:rsidRDefault="00F34A90" w:rsidP="00F0043E">
            <w:pPr>
              <w:pStyle w:val="TableText0"/>
              <w:keepNext/>
              <w:jc w:val="center"/>
              <w:rPr>
                <w:rFonts w:ascii="Times New Roman" w:hAnsi="Times New Roman"/>
                <w:szCs w:val="20"/>
                <w:lang w:val="ru-RU"/>
              </w:rPr>
            </w:pPr>
            <w:r w:rsidRPr="004D5024">
              <w:rPr>
                <w:rFonts w:ascii="Times New Roman" w:hAnsi="Times New Roman"/>
                <w:szCs w:val="20"/>
                <w:lang w:val="ru-RU"/>
              </w:rPr>
              <w:t>В поме-щении</w:t>
            </w:r>
          </w:p>
        </w:tc>
      </w:tr>
      <w:tr w:rsidR="00F34A90" w:rsidRPr="0042739D" w14:paraId="61BEAA36" w14:textId="77777777" w:rsidTr="00F0043E">
        <w:trPr>
          <w:cantSplit/>
          <w:jc w:val="center"/>
        </w:trPr>
        <w:tc>
          <w:tcPr>
            <w:tcW w:w="3800" w:type="dxa"/>
            <w:shd w:val="clear" w:color="auto" w:fill="auto"/>
            <w:tcMar>
              <w:top w:w="29" w:type="dxa"/>
              <w:left w:w="72" w:type="dxa"/>
              <w:bottom w:w="29" w:type="dxa"/>
              <w:right w:w="72" w:type="dxa"/>
            </w:tcMar>
          </w:tcPr>
          <w:p w14:paraId="4FCC1C75" w14:textId="77777777" w:rsidR="00F34A90" w:rsidRPr="004D5024" w:rsidRDefault="00F34A90" w:rsidP="00F0043E">
            <w:pPr>
              <w:pStyle w:val="TableText0"/>
              <w:rPr>
                <w:rFonts w:ascii="Times New Roman" w:hAnsi="Times New Roman"/>
                <w:bCs/>
                <w:szCs w:val="20"/>
                <w:lang w:val="ru-RU"/>
              </w:rPr>
            </w:pPr>
            <w:r w:rsidRPr="004D5024">
              <w:rPr>
                <w:rFonts w:ascii="Times New Roman" w:hAnsi="Times New Roman"/>
                <w:szCs w:val="20"/>
                <w:lang w:val="ru-RU"/>
              </w:rPr>
              <w:t>Уточненное стандартное отклонение изменчивости в зависимости от местоположения σ</w:t>
            </w:r>
            <w:r w:rsidRPr="004D5024">
              <w:rPr>
                <w:rFonts w:ascii="Times New Roman" w:hAnsi="Times New Roman"/>
                <w:i/>
                <w:szCs w:val="20"/>
                <w:vertAlign w:val="subscript"/>
                <w:lang w:val="ru-RU"/>
              </w:rPr>
              <w:t>s</w:t>
            </w:r>
            <w:r w:rsidRPr="004D5024">
              <w:rPr>
                <w:rFonts w:ascii="Times New Roman" w:hAnsi="Times New Roman"/>
                <w:szCs w:val="20"/>
                <w:lang w:val="ru-RU"/>
              </w:rPr>
              <w:t xml:space="preserve"> (дБ)</w:t>
            </w:r>
          </w:p>
        </w:tc>
        <w:tc>
          <w:tcPr>
            <w:tcW w:w="968" w:type="dxa"/>
            <w:shd w:val="clear" w:color="auto" w:fill="auto"/>
            <w:tcMar>
              <w:top w:w="29" w:type="dxa"/>
              <w:left w:w="72" w:type="dxa"/>
              <w:bottom w:w="29" w:type="dxa"/>
              <w:right w:w="72" w:type="dxa"/>
            </w:tcMar>
          </w:tcPr>
          <w:p w14:paraId="646CA053"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2</w:t>
            </w:r>
          </w:p>
        </w:tc>
        <w:tc>
          <w:tcPr>
            <w:tcW w:w="1053" w:type="dxa"/>
            <w:shd w:val="clear" w:color="auto" w:fill="auto"/>
          </w:tcPr>
          <w:p w14:paraId="364F789A"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8,8</w:t>
            </w:r>
          </w:p>
        </w:tc>
        <w:tc>
          <w:tcPr>
            <w:tcW w:w="1053" w:type="dxa"/>
            <w:shd w:val="clear" w:color="auto" w:fill="auto"/>
          </w:tcPr>
          <w:p w14:paraId="3977202C" w14:textId="21CC7590" w:rsidR="00F34A90" w:rsidRPr="004D5024" w:rsidRDefault="00F34A90" w:rsidP="004D5024">
            <w:pPr>
              <w:pStyle w:val="TableText0"/>
              <w:jc w:val="center"/>
              <w:rPr>
                <w:rFonts w:ascii="Times New Roman" w:hAnsi="Times New Roman"/>
                <w:szCs w:val="20"/>
                <w:lang w:val="ru-RU"/>
              </w:rPr>
            </w:pPr>
            <w:r w:rsidRPr="004D5024">
              <w:rPr>
                <w:rFonts w:ascii="Times New Roman" w:hAnsi="Times New Roman"/>
                <w:szCs w:val="20"/>
                <w:lang w:val="ru-RU"/>
              </w:rPr>
              <w:t>6,2</w:t>
            </w:r>
          </w:p>
        </w:tc>
        <w:tc>
          <w:tcPr>
            <w:tcW w:w="856" w:type="dxa"/>
            <w:shd w:val="clear" w:color="auto" w:fill="auto"/>
          </w:tcPr>
          <w:p w14:paraId="2A19F940"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11,3</w:t>
            </w:r>
          </w:p>
        </w:tc>
        <w:tc>
          <w:tcPr>
            <w:tcW w:w="1053" w:type="dxa"/>
            <w:shd w:val="clear" w:color="auto" w:fill="auto"/>
          </w:tcPr>
          <w:p w14:paraId="417BC7BE"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6,2</w:t>
            </w:r>
          </w:p>
        </w:tc>
        <w:tc>
          <w:tcPr>
            <w:tcW w:w="856" w:type="dxa"/>
            <w:shd w:val="clear" w:color="auto" w:fill="auto"/>
          </w:tcPr>
          <w:p w14:paraId="44AAA668"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11,3</w:t>
            </w:r>
          </w:p>
        </w:tc>
      </w:tr>
      <w:tr w:rsidR="00F34A90" w:rsidRPr="0042739D" w14:paraId="5E4E6F86" w14:textId="77777777" w:rsidTr="00F0043E">
        <w:trPr>
          <w:jc w:val="center"/>
        </w:trPr>
        <w:tc>
          <w:tcPr>
            <w:tcW w:w="3800" w:type="dxa"/>
            <w:shd w:val="clear" w:color="auto" w:fill="auto"/>
            <w:tcMar>
              <w:top w:w="29" w:type="dxa"/>
              <w:left w:w="72" w:type="dxa"/>
              <w:bottom w:w="29" w:type="dxa"/>
              <w:right w:w="72" w:type="dxa"/>
            </w:tcMar>
          </w:tcPr>
          <w:p w14:paraId="6A94CFED" w14:textId="77777777" w:rsidR="00F34A90" w:rsidRPr="004D5024" w:rsidRDefault="00F34A90" w:rsidP="00F0043E">
            <w:pPr>
              <w:pStyle w:val="TableText0"/>
              <w:rPr>
                <w:rFonts w:ascii="Times New Roman" w:hAnsi="Times New Roman"/>
                <w:bCs/>
                <w:szCs w:val="20"/>
                <w:lang w:val="ru-RU"/>
              </w:rPr>
            </w:pPr>
            <w:r w:rsidRPr="004D5024">
              <w:rPr>
                <w:rFonts w:ascii="Times New Roman" w:hAnsi="Times New Roman"/>
                <w:szCs w:val="20"/>
                <w:lang w:val="ru-RU"/>
              </w:rPr>
              <w:t xml:space="preserve">Коэффициент потерь при уменьшении высоты </w:t>
            </w:r>
            <w:r w:rsidRPr="004D5024">
              <w:rPr>
                <w:rFonts w:ascii="Times New Roman" w:hAnsi="Times New Roman"/>
                <w:i/>
                <w:szCs w:val="20"/>
                <w:lang w:val="ru-RU"/>
              </w:rPr>
              <w:t>L</w:t>
            </w:r>
            <w:r w:rsidRPr="004D5024">
              <w:rPr>
                <w:rFonts w:ascii="Times New Roman" w:hAnsi="Times New Roman"/>
                <w:i/>
                <w:szCs w:val="20"/>
                <w:vertAlign w:val="subscript"/>
                <w:lang w:val="ru-RU"/>
              </w:rPr>
              <w:t>h</w:t>
            </w:r>
          </w:p>
        </w:tc>
        <w:tc>
          <w:tcPr>
            <w:tcW w:w="968" w:type="dxa"/>
            <w:shd w:val="clear" w:color="auto" w:fill="auto"/>
            <w:tcMar>
              <w:top w:w="29" w:type="dxa"/>
              <w:left w:w="72" w:type="dxa"/>
              <w:bottom w:w="29" w:type="dxa"/>
              <w:right w:w="72" w:type="dxa"/>
            </w:tcMar>
          </w:tcPr>
          <w:p w14:paraId="69F9B008"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w:t>
            </w:r>
          </w:p>
        </w:tc>
        <w:tc>
          <w:tcPr>
            <w:tcW w:w="1053" w:type="dxa"/>
            <w:shd w:val="clear" w:color="auto" w:fill="auto"/>
          </w:tcPr>
          <w:p w14:paraId="2AE30331"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10</w:t>
            </w:r>
          </w:p>
        </w:tc>
        <w:tc>
          <w:tcPr>
            <w:tcW w:w="1053" w:type="dxa"/>
            <w:shd w:val="clear" w:color="auto" w:fill="auto"/>
          </w:tcPr>
          <w:p w14:paraId="61FE31EF"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10</w:t>
            </w:r>
          </w:p>
        </w:tc>
        <w:tc>
          <w:tcPr>
            <w:tcW w:w="856" w:type="dxa"/>
            <w:shd w:val="clear" w:color="auto" w:fill="auto"/>
          </w:tcPr>
          <w:p w14:paraId="6FCE946F"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10</w:t>
            </w:r>
          </w:p>
        </w:tc>
        <w:tc>
          <w:tcPr>
            <w:tcW w:w="1053" w:type="dxa"/>
            <w:shd w:val="clear" w:color="auto" w:fill="auto"/>
          </w:tcPr>
          <w:p w14:paraId="632154C4"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17</w:t>
            </w:r>
          </w:p>
        </w:tc>
        <w:tc>
          <w:tcPr>
            <w:tcW w:w="856" w:type="dxa"/>
            <w:shd w:val="clear" w:color="auto" w:fill="auto"/>
          </w:tcPr>
          <w:p w14:paraId="10BDD985"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17</w:t>
            </w:r>
          </w:p>
        </w:tc>
      </w:tr>
      <w:tr w:rsidR="00F34A90" w:rsidRPr="0042739D" w14:paraId="0AE0F5FD" w14:textId="77777777" w:rsidTr="00F0043E">
        <w:trPr>
          <w:jc w:val="center"/>
        </w:trPr>
        <w:tc>
          <w:tcPr>
            <w:tcW w:w="3800" w:type="dxa"/>
            <w:shd w:val="clear" w:color="auto" w:fill="auto"/>
            <w:tcMar>
              <w:top w:w="29" w:type="dxa"/>
              <w:left w:w="72" w:type="dxa"/>
              <w:bottom w:w="29" w:type="dxa"/>
              <w:right w:w="72" w:type="dxa"/>
            </w:tcMar>
          </w:tcPr>
          <w:p w14:paraId="021947F7" w14:textId="77777777" w:rsidR="00F34A90" w:rsidRPr="004D5024" w:rsidRDefault="00F34A90" w:rsidP="00F0043E">
            <w:pPr>
              <w:pStyle w:val="TableText0"/>
              <w:rPr>
                <w:rFonts w:ascii="Times New Roman" w:hAnsi="Times New Roman"/>
                <w:bCs/>
                <w:szCs w:val="20"/>
                <w:lang w:val="ru-RU"/>
              </w:rPr>
            </w:pPr>
            <w:r w:rsidRPr="004D5024">
              <w:rPr>
                <w:rFonts w:ascii="Times New Roman" w:hAnsi="Times New Roman"/>
                <w:szCs w:val="20"/>
                <w:lang w:val="ru-RU"/>
              </w:rPr>
              <w:t xml:space="preserve">Потери в фидерном кабеле </w:t>
            </w:r>
            <w:r w:rsidRPr="004D5024">
              <w:rPr>
                <w:rFonts w:ascii="Times New Roman" w:hAnsi="Times New Roman"/>
                <w:i/>
                <w:szCs w:val="20"/>
                <w:lang w:val="ru-RU"/>
              </w:rPr>
              <w:t>L</w:t>
            </w:r>
            <w:r w:rsidRPr="004D5024">
              <w:rPr>
                <w:rFonts w:ascii="Times New Roman" w:hAnsi="Times New Roman"/>
                <w:i/>
                <w:szCs w:val="20"/>
                <w:vertAlign w:val="subscript"/>
                <w:lang w:val="ru-RU"/>
              </w:rPr>
              <w:t>f</w:t>
            </w:r>
          </w:p>
        </w:tc>
        <w:tc>
          <w:tcPr>
            <w:tcW w:w="968" w:type="dxa"/>
            <w:shd w:val="clear" w:color="auto" w:fill="auto"/>
            <w:tcMar>
              <w:top w:w="29" w:type="dxa"/>
              <w:left w:w="72" w:type="dxa"/>
              <w:bottom w:w="29" w:type="dxa"/>
              <w:right w:w="72" w:type="dxa"/>
            </w:tcMar>
          </w:tcPr>
          <w:p w14:paraId="1EEA91DE"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1,4</w:t>
            </w:r>
          </w:p>
        </w:tc>
        <w:tc>
          <w:tcPr>
            <w:tcW w:w="1053" w:type="dxa"/>
            <w:shd w:val="clear" w:color="auto" w:fill="auto"/>
          </w:tcPr>
          <w:p w14:paraId="27EAC1E7"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0,3</w:t>
            </w:r>
          </w:p>
        </w:tc>
        <w:tc>
          <w:tcPr>
            <w:tcW w:w="1053" w:type="dxa"/>
            <w:shd w:val="clear" w:color="auto" w:fill="auto"/>
          </w:tcPr>
          <w:p w14:paraId="741D73A3"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w:t>
            </w:r>
          </w:p>
        </w:tc>
        <w:tc>
          <w:tcPr>
            <w:tcW w:w="856" w:type="dxa"/>
            <w:shd w:val="clear" w:color="auto" w:fill="auto"/>
          </w:tcPr>
          <w:p w14:paraId="28EA2150"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w:t>
            </w:r>
          </w:p>
        </w:tc>
        <w:tc>
          <w:tcPr>
            <w:tcW w:w="1053" w:type="dxa"/>
            <w:shd w:val="clear" w:color="auto" w:fill="auto"/>
          </w:tcPr>
          <w:p w14:paraId="390CBF86"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w:t>
            </w:r>
          </w:p>
        </w:tc>
        <w:tc>
          <w:tcPr>
            <w:tcW w:w="856" w:type="dxa"/>
            <w:shd w:val="clear" w:color="auto" w:fill="auto"/>
          </w:tcPr>
          <w:p w14:paraId="391C39C4" w14:textId="77777777" w:rsidR="00F34A90" w:rsidRPr="004D5024" w:rsidRDefault="00F34A90" w:rsidP="00F0043E">
            <w:pPr>
              <w:pStyle w:val="TableText0"/>
              <w:jc w:val="center"/>
              <w:rPr>
                <w:rFonts w:ascii="Times New Roman" w:hAnsi="Times New Roman"/>
                <w:szCs w:val="20"/>
                <w:lang w:val="ru-RU"/>
              </w:rPr>
            </w:pPr>
            <w:r w:rsidRPr="004D5024">
              <w:rPr>
                <w:rFonts w:ascii="Times New Roman" w:hAnsi="Times New Roman"/>
                <w:szCs w:val="20"/>
                <w:lang w:val="ru-RU"/>
              </w:rPr>
              <w:t>0</w:t>
            </w:r>
          </w:p>
        </w:tc>
      </w:tr>
      <w:tr w:rsidR="00F34A90" w:rsidRPr="0042739D" w14:paraId="040A2AD3" w14:textId="77777777" w:rsidTr="00F0043E">
        <w:trPr>
          <w:jc w:val="center"/>
        </w:trPr>
        <w:tc>
          <w:tcPr>
            <w:tcW w:w="3800" w:type="dxa"/>
            <w:shd w:val="clear" w:color="auto" w:fill="auto"/>
            <w:tcMar>
              <w:top w:w="29" w:type="dxa"/>
              <w:left w:w="72" w:type="dxa"/>
              <w:bottom w:w="29" w:type="dxa"/>
              <w:right w:w="72" w:type="dxa"/>
            </w:tcMar>
          </w:tcPr>
          <w:p w14:paraId="73499FF5" w14:textId="77777777" w:rsidR="00F34A90" w:rsidRPr="004D5024" w:rsidRDefault="00F34A90" w:rsidP="00F0043E">
            <w:pPr>
              <w:pStyle w:val="TableText0"/>
              <w:rPr>
                <w:rFonts w:ascii="Times New Roman" w:hAnsi="Times New Roman"/>
                <w:bCs/>
                <w:szCs w:val="20"/>
                <w:lang w:val="ru-RU"/>
              </w:rPr>
            </w:pPr>
            <w:r w:rsidRPr="004D5024">
              <w:rPr>
                <w:rFonts w:ascii="Times New Roman" w:hAnsi="Times New Roman"/>
                <w:szCs w:val="20"/>
                <w:lang w:val="ru-RU"/>
              </w:rPr>
              <w:t xml:space="preserve">Потери при проникновении в здание </w:t>
            </w:r>
            <w:r w:rsidRPr="004D5024">
              <w:rPr>
                <w:rFonts w:ascii="Times New Roman" w:hAnsi="Times New Roman"/>
                <w:i/>
                <w:szCs w:val="20"/>
                <w:lang w:val="ru-RU"/>
              </w:rPr>
              <w:t>L</w:t>
            </w:r>
            <w:r w:rsidRPr="004D5024">
              <w:rPr>
                <w:rFonts w:ascii="Times New Roman" w:hAnsi="Times New Roman"/>
                <w:i/>
                <w:szCs w:val="20"/>
                <w:vertAlign w:val="subscript"/>
                <w:lang w:val="ru-RU"/>
              </w:rPr>
              <w:t>b</w:t>
            </w:r>
          </w:p>
        </w:tc>
        <w:tc>
          <w:tcPr>
            <w:tcW w:w="968" w:type="dxa"/>
            <w:shd w:val="clear" w:color="auto" w:fill="auto"/>
            <w:tcMar>
              <w:top w:w="29" w:type="dxa"/>
              <w:left w:w="72" w:type="dxa"/>
              <w:bottom w:w="29" w:type="dxa"/>
              <w:right w:w="72" w:type="dxa"/>
            </w:tcMar>
          </w:tcPr>
          <w:p w14:paraId="6A8A6AEB"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0</w:t>
            </w:r>
          </w:p>
        </w:tc>
        <w:tc>
          <w:tcPr>
            <w:tcW w:w="1053" w:type="dxa"/>
            <w:shd w:val="clear" w:color="auto" w:fill="auto"/>
          </w:tcPr>
          <w:p w14:paraId="5B34AF62"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0</w:t>
            </w:r>
          </w:p>
        </w:tc>
        <w:tc>
          <w:tcPr>
            <w:tcW w:w="1053" w:type="dxa"/>
            <w:shd w:val="clear" w:color="auto" w:fill="auto"/>
          </w:tcPr>
          <w:p w14:paraId="0F391FAA"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0</w:t>
            </w:r>
          </w:p>
        </w:tc>
        <w:tc>
          <w:tcPr>
            <w:tcW w:w="856" w:type="dxa"/>
            <w:shd w:val="clear" w:color="auto" w:fill="auto"/>
          </w:tcPr>
          <w:p w14:paraId="1D80872A"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9</w:t>
            </w:r>
          </w:p>
        </w:tc>
        <w:tc>
          <w:tcPr>
            <w:tcW w:w="1053" w:type="dxa"/>
            <w:shd w:val="clear" w:color="auto" w:fill="auto"/>
          </w:tcPr>
          <w:p w14:paraId="66CE17E5"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0</w:t>
            </w:r>
          </w:p>
        </w:tc>
        <w:tc>
          <w:tcPr>
            <w:tcW w:w="856" w:type="dxa"/>
            <w:shd w:val="clear" w:color="auto" w:fill="auto"/>
          </w:tcPr>
          <w:p w14:paraId="0B778A88"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9</w:t>
            </w:r>
          </w:p>
        </w:tc>
      </w:tr>
      <w:tr w:rsidR="00F34A90" w:rsidRPr="0042739D" w14:paraId="36EB731C" w14:textId="77777777" w:rsidTr="00F0043E">
        <w:trPr>
          <w:jc w:val="center"/>
        </w:trPr>
        <w:tc>
          <w:tcPr>
            <w:tcW w:w="3800" w:type="dxa"/>
            <w:shd w:val="clear" w:color="auto" w:fill="auto"/>
            <w:tcMar>
              <w:top w:w="29" w:type="dxa"/>
              <w:left w:w="72" w:type="dxa"/>
              <w:bottom w:w="29" w:type="dxa"/>
              <w:right w:w="72" w:type="dxa"/>
            </w:tcMar>
          </w:tcPr>
          <w:p w14:paraId="15198299" w14:textId="77777777" w:rsidR="00F34A90" w:rsidRPr="004D5024" w:rsidRDefault="00F34A90" w:rsidP="00F0043E">
            <w:pPr>
              <w:pStyle w:val="TableText0"/>
              <w:rPr>
                <w:rFonts w:ascii="Times New Roman" w:hAnsi="Times New Roman"/>
                <w:bCs/>
                <w:szCs w:val="20"/>
                <w:lang w:val="ru-RU"/>
              </w:rPr>
            </w:pPr>
            <w:r w:rsidRPr="004D5024">
              <w:rPr>
                <w:rFonts w:ascii="Times New Roman" w:hAnsi="Times New Roman"/>
                <w:szCs w:val="20"/>
                <w:lang w:val="ru-RU"/>
              </w:rPr>
              <w:t xml:space="preserve">Полные потери в месте приема </w:t>
            </w:r>
            <w:r w:rsidRPr="004D5024">
              <w:rPr>
                <w:rFonts w:ascii="Times New Roman" w:hAnsi="Times New Roman"/>
                <w:i/>
                <w:szCs w:val="20"/>
                <w:lang w:val="ru-RU"/>
              </w:rPr>
              <w:t>L</w:t>
            </w:r>
            <w:r w:rsidRPr="004D5024">
              <w:rPr>
                <w:rFonts w:ascii="Times New Roman" w:hAnsi="Times New Roman"/>
                <w:i/>
                <w:szCs w:val="20"/>
                <w:vertAlign w:val="subscript"/>
                <w:lang w:val="ru-RU"/>
              </w:rPr>
              <w:t>r</w:t>
            </w:r>
            <w:r w:rsidRPr="004D5024">
              <w:rPr>
                <w:rFonts w:ascii="Times New Roman" w:hAnsi="Times New Roman"/>
                <w:szCs w:val="20"/>
                <w:vertAlign w:val="subscript"/>
                <w:lang w:val="ru-RU"/>
              </w:rPr>
              <w:t>l</w:t>
            </w:r>
            <w:r w:rsidRPr="004D5024">
              <w:rPr>
                <w:rFonts w:ascii="Times New Roman" w:hAnsi="Times New Roman"/>
                <w:szCs w:val="20"/>
                <w:lang w:val="ru-RU"/>
              </w:rPr>
              <w:t xml:space="preserve"> (дБ)</w:t>
            </w:r>
          </w:p>
        </w:tc>
        <w:tc>
          <w:tcPr>
            <w:tcW w:w="968" w:type="dxa"/>
            <w:shd w:val="clear" w:color="auto" w:fill="auto"/>
            <w:tcMar>
              <w:top w:w="29" w:type="dxa"/>
              <w:left w:w="72" w:type="dxa"/>
              <w:bottom w:w="29" w:type="dxa"/>
              <w:right w:w="72" w:type="dxa"/>
            </w:tcMar>
          </w:tcPr>
          <w:p w14:paraId="0EB3E5ED"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3,4</w:t>
            </w:r>
          </w:p>
        </w:tc>
        <w:tc>
          <w:tcPr>
            <w:tcW w:w="1053" w:type="dxa"/>
            <w:shd w:val="clear" w:color="auto" w:fill="auto"/>
          </w:tcPr>
          <w:p w14:paraId="26886D5F"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19,1</w:t>
            </w:r>
          </w:p>
        </w:tc>
        <w:tc>
          <w:tcPr>
            <w:tcW w:w="1053" w:type="dxa"/>
            <w:shd w:val="clear" w:color="auto" w:fill="auto"/>
          </w:tcPr>
          <w:p w14:paraId="5AD898CC"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16,2</w:t>
            </w:r>
          </w:p>
        </w:tc>
        <w:tc>
          <w:tcPr>
            <w:tcW w:w="856" w:type="dxa"/>
            <w:shd w:val="clear" w:color="auto" w:fill="auto"/>
          </w:tcPr>
          <w:p w14:paraId="426AA84B"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30,3</w:t>
            </w:r>
          </w:p>
        </w:tc>
        <w:tc>
          <w:tcPr>
            <w:tcW w:w="1053" w:type="dxa"/>
            <w:shd w:val="clear" w:color="auto" w:fill="auto"/>
          </w:tcPr>
          <w:p w14:paraId="10C72B74"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23,2</w:t>
            </w:r>
          </w:p>
        </w:tc>
        <w:tc>
          <w:tcPr>
            <w:tcW w:w="856" w:type="dxa"/>
            <w:shd w:val="clear" w:color="auto" w:fill="auto"/>
          </w:tcPr>
          <w:p w14:paraId="43DAAB53" w14:textId="77777777" w:rsidR="00F34A90" w:rsidRPr="004D5024" w:rsidRDefault="00F34A90" w:rsidP="00F0043E">
            <w:pPr>
              <w:pStyle w:val="TableText0"/>
              <w:jc w:val="center"/>
              <w:rPr>
                <w:rFonts w:ascii="Times New Roman" w:hAnsi="Times New Roman"/>
                <w:b/>
                <w:szCs w:val="20"/>
                <w:lang w:val="ru-RU"/>
              </w:rPr>
            </w:pPr>
            <w:r w:rsidRPr="004D5024">
              <w:rPr>
                <w:rFonts w:ascii="Times New Roman" w:hAnsi="Times New Roman"/>
                <w:b/>
                <w:szCs w:val="20"/>
                <w:lang w:val="ru-RU"/>
              </w:rPr>
              <w:t>37,3</w:t>
            </w:r>
          </w:p>
        </w:tc>
      </w:tr>
    </w:tbl>
    <w:p w14:paraId="3814B30F" w14:textId="77777777" w:rsidR="009A6828" w:rsidRPr="00074478" w:rsidRDefault="009A6828" w:rsidP="009A6828">
      <w:pPr>
        <w:pStyle w:val="Tablefin"/>
      </w:pPr>
    </w:p>
    <w:p w14:paraId="01ABB87E" w14:textId="77777777" w:rsidR="00F34A90" w:rsidRPr="0042739D" w:rsidRDefault="00F34A90" w:rsidP="009A6828">
      <w:pPr>
        <w:keepNext/>
        <w:keepLines/>
        <w:rPr>
          <w:lang w:val="ru-RU" w:eastAsia="de-DE"/>
        </w:rPr>
      </w:pPr>
      <w:r w:rsidRPr="0042739D">
        <w:rPr>
          <w:lang w:val="ru-RU"/>
        </w:rPr>
        <w:lastRenderedPageBreak/>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охвата (99%) соответствует увеличение полных потерь в месте приема на 3,4 дБ относительно потерь в случае вероятности 95% при приеме в помещениях.</w:t>
      </w:r>
    </w:p>
    <w:p w14:paraId="33D1598B" w14:textId="77777777" w:rsidR="00F34A90" w:rsidRPr="0042739D" w:rsidRDefault="00F34A90" w:rsidP="00F34A90">
      <w:pPr>
        <w:pStyle w:val="Heading2"/>
        <w:rPr>
          <w:lang w:val="ru-RU"/>
        </w:rPr>
      </w:pPr>
      <w:bookmarkStart w:id="469" w:name="_Toc404608754"/>
      <w:bookmarkStart w:id="470" w:name="_Toc134439744"/>
      <w:r w:rsidRPr="0042739D">
        <w:rPr>
          <w:lang w:val="ru-RU"/>
        </w:rPr>
        <w:t>3.3</w:t>
      </w:r>
      <w:r w:rsidRPr="0042739D">
        <w:rPr>
          <w:lang w:val="ru-RU"/>
        </w:rPr>
        <w:tab/>
      </w:r>
      <w:bookmarkEnd w:id="469"/>
      <w:r w:rsidRPr="0042739D">
        <w:rPr>
          <w:lang w:val="ru-RU"/>
        </w:rPr>
        <w:t>Поправочные коэффициенты, обусловленные методологией проектирования</w:t>
      </w:r>
      <w:bookmarkEnd w:id="470"/>
    </w:p>
    <w:p w14:paraId="016503F1" w14:textId="77777777" w:rsidR="00F34A90" w:rsidRPr="0042739D" w:rsidRDefault="00F34A90" w:rsidP="00F34A90">
      <w:pPr>
        <w:rPr>
          <w:lang w:val="ru-RU"/>
        </w:rPr>
      </w:pPr>
      <w:r w:rsidRPr="0042739D">
        <w:rPr>
          <w:lang w:val="ru-RU"/>
        </w:rPr>
        <w:t>В этом разделе излагаются теоретические основы вычисления поправочных коэффициентов, связанных с методологией проектирования приемника.</w:t>
      </w:r>
    </w:p>
    <w:p w14:paraId="1B54E1E3" w14:textId="77777777" w:rsidR="00F34A90" w:rsidRPr="0042739D" w:rsidRDefault="00F34A90" w:rsidP="00F34A90">
      <w:pPr>
        <w:rPr>
          <w:lang w:val="ru-RU"/>
        </w:rPr>
      </w:pPr>
      <w:r w:rsidRPr="0042739D">
        <w:rPr>
          <w:lang w:val="ru-RU"/>
        </w:rPr>
        <w:t>Подходы к проектированию приемников в части наилучшего их согласования с принимаемым сигналом для минимизации потерь на трассе, связанных с антенной, могут различаться в зависимости от конкретной системы. Обычно это характеризуется различием в методах анализа и проектирования антенной системы и входного радиочастотного тракта. Традиционный распределенный подход отработан и по большей части, хотя и не в полной мере, изложен в справочных документах. Наряду с ним применяется и более новый интегральный подход, который необходимо учесть.</w:t>
      </w:r>
    </w:p>
    <w:p w14:paraId="226A70D3" w14:textId="77777777" w:rsidR="00F34A90" w:rsidRPr="0042739D" w:rsidRDefault="00F34A90" w:rsidP="00F34A90">
      <w:pPr>
        <w:rPr>
          <w:lang w:val="ru-RU"/>
        </w:rPr>
      </w:pPr>
      <w:r w:rsidRPr="0042739D">
        <w:rPr>
          <w:lang w:val="ru-RU"/>
        </w:rPr>
        <w:t>В рамках распределенного подхода вопросы, связанные с антенной и входным радиочастотным трактом, рассматриваются по отдельности. Для каждого режима приема и соответствующей ему структуры антенны обеспечиваются анализ и числовые данные, полученные путем расчетов или измерений. Результатом является набор различных значений коэффициентов усиления антенны, дополненный разными наборами значений потерь на согласование (</w:t>
      </w:r>
      <w:r>
        <w:rPr>
          <w:lang w:val="ru-RU"/>
        </w:rPr>
        <w:t xml:space="preserve">или на </w:t>
      </w:r>
      <w:r w:rsidRPr="0042739D">
        <w:rPr>
          <w:lang w:val="ru-RU"/>
        </w:rPr>
        <w:t>рассогласование), а также значением допустимого уровня промышленного шума в сочетании с приведенным отдельно коэффициентом шума приемника.</w:t>
      </w:r>
    </w:p>
    <w:p w14:paraId="687705D6" w14:textId="77777777" w:rsidR="00F34A90" w:rsidRPr="0042739D" w:rsidRDefault="00F34A90" w:rsidP="00F34A90">
      <w:pPr>
        <w:rPr>
          <w:lang w:val="ru-RU" w:eastAsia="de-DE"/>
        </w:rPr>
      </w:pPr>
      <w:r w:rsidRPr="0042739D">
        <w:rPr>
          <w:lang w:val="ru-RU"/>
        </w:rPr>
        <w:t>Интегральный подход следует более новой методологии проектирования, при которой антенна, а также расположенное за ней динамически настраиваемое антенное согласующее устройство (которое может отсутствовать) и малошумящий усилитель (МШУ) или буферный усилитель полностью или частично интегрированы. Для антенны – как встроенной, так и дискретной – может быть реализовано непрерывное (то есть динамическое) согласование, поэтому вся цепочка может рассматриваться как имеющая одно значение коэффициента усиления, но разные значения общего коэффициента шума. Расчетные формулы и конкретные значения, применимые в рамках этого подхода, используются в настоящем документе для расчета среднего значения минимальной напряженности поля.</w:t>
      </w:r>
    </w:p>
    <w:p w14:paraId="3927C742" w14:textId="77777777" w:rsidR="00F34A90" w:rsidRPr="0042739D" w:rsidRDefault="00F34A90" w:rsidP="00F34A90">
      <w:pPr>
        <w:pStyle w:val="Heading3"/>
        <w:rPr>
          <w:lang w:val="ru-RU"/>
        </w:rPr>
      </w:pPr>
      <w:bookmarkStart w:id="471" w:name="_Toc404608755"/>
      <w:r w:rsidRPr="0042739D">
        <w:rPr>
          <w:lang w:val="ru-RU"/>
        </w:rPr>
        <w:t>3.3.1</w:t>
      </w:r>
      <w:r w:rsidRPr="0042739D">
        <w:rPr>
          <w:lang w:val="ru-RU"/>
        </w:rPr>
        <w:tab/>
      </w:r>
      <w:bookmarkEnd w:id="471"/>
      <w:r w:rsidRPr="0042739D">
        <w:rPr>
          <w:lang w:val="ru-RU"/>
        </w:rPr>
        <w:t>Поправочные коэффициенты для интегрального подхода</w:t>
      </w:r>
    </w:p>
    <w:p w14:paraId="46140F56" w14:textId="77777777" w:rsidR="00F34A90" w:rsidRPr="0042739D" w:rsidRDefault="00F34A90" w:rsidP="00F34A90">
      <w:pPr>
        <w:rPr>
          <w:lang w:val="ru-RU"/>
        </w:rPr>
      </w:pPr>
      <w:r w:rsidRPr="0042739D">
        <w:rPr>
          <w:lang w:val="ru-RU"/>
        </w:rPr>
        <w:t xml:space="preserve">Для целей расчета чувствительности антенны часто представляют в виде соответствующих коэффициентов усиления на входе приемников, коэффициенты шума которых рассчитываются отдельно. В ряде традиционных методов проектирования, анализа и измерений все усиление описывается единственным коэффициентом. В таком случае в расчет общих коэффициентов усиления и шума включается только коэффициент шума МШУ (называемый "коэффициент шума приемника"). Однако усиление антенны складывается из постоянного усиления ее конструктивной части, которое может быть рассчитано, и дополнительного усиления (как правило, в действительности это ослабление), которое зависит от характера присоединенной к антенне цепи. Положительный коэффициент усиления конструктивной части, превышающий 0 дБи (–2,2 дБд), соответствует диаграммам направленности, а отрицательный коэффициент усиления характеризует снижение эффективности антенны, которое обычно вызвано рассогласованием антенны и приемника, как описано в </w:t>
      </w:r>
      <w:r w:rsidRPr="0042739D">
        <w:rPr>
          <w:lang w:val="ru-RU" w:bidi="he-IL"/>
        </w:rPr>
        <w:t>‎[12].</w:t>
      </w:r>
    </w:p>
    <w:p w14:paraId="0A9D205A" w14:textId="77777777" w:rsidR="00F34A90" w:rsidRPr="0042739D" w:rsidRDefault="00F34A90" w:rsidP="00F34A90">
      <w:pPr>
        <w:rPr>
          <w:lang w:val="ru-RU"/>
        </w:rPr>
      </w:pPr>
      <w:r w:rsidRPr="0042739D">
        <w:rPr>
          <w:lang w:val="ru-RU"/>
        </w:rPr>
        <w:t xml:space="preserve">Передовые методы аппаратной реализации приемников могут предусматривать применение динамически настраиваемых цепей, способных улучшить согласование входного тракта приемника, включая МШУ. Для таких реализаций может быть целесообразно рассчитывать общий коэффициент шума приемной системы, состоящей из приемника и антенного согласующего устройства, а коэффициент усиления конструктивной части антенны рассматривать отдельно. Далее задается некоторое эталонное значение конструктивного коэффициента усиления антенны (как правило, берут наименьшее его реалистичное значение), а любое дополнительное ослабление выражают через общий коэффициент шума. В случаях когда достижим более высокий конструктивный коэффициент усиления </w:t>
      </w:r>
      <w:r w:rsidRPr="0042739D">
        <w:rPr>
          <w:lang w:val="ru-RU"/>
        </w:rPr>
        <w:lastRenderedPageBreak/>
        <w:t>антенны, расчеты можно скорректировать в этой части, не затрагивая при этом расчеты общего коэффициента шума.</w:t>
      </w:r>
    </w:p>
    <w:p w14:paraId="48EEC275" w14:textId="77777777" w:rsidR="00F34A90" w:rsidRPr="0042739D" w:rsidRDefault="00F34A90" w:rsidP="00F34A90">
      <w:pPr>
        <w:rPr>
          <w:lang w:val="ru-RU" w:eastAsia="de-DE"/>
        </w:rPr>
      </w:pPr>
      <w:r w:rsidRPr="0042739D">
        <w:rPr>
          <w:lang w:val="ru-RU"/>
        </w:rPr>
        <w:t>Определить влияние антенного согласующего устройства на полный коэффициент шума или на интегральный коэффициент усиления антенны можно, руководствуясь Прилагаемым документом 1. Необходимые поправки к конструктивному коэффициенту усиления антенны описаны далее в этом разделе.</w:t>
      </w:r>
    </w:p>
    <w:p w14:paraId="0AA6F154" w14:textId="77777777" w:rsidR="00F34A90" w:rsidRPr="0042739D" w:rsidRDefault="00F34A90" w:rsidP="00F34A90">
      <w:pPr>
        <w:pStyle w:val="Heading4"/>
        <w:rPr>
          <w:lang w:val="ru-RU"/>
        </w:rPr>
      </w:pPr>
      <w:bookmarkStart w:id="472" w:name="_Toc404608756"/>
      <w:r w:rsidRPr="0042739D">
        <w:rPr>
          <w:lang w:val="ru-RU"/>
        </w:rPr>
        <w:t>3.3.1.1</w:t>
      </w:r>
      <w:r w:rsidRPr="0042739D">
        <w:rPr>
          <w:lang w:val="ru-RU"/>
        </w:rPr>
        <w:tab/>
      </w:r>
      <w:bookmarkEnd w:id="472"/>
      <w:r w:rsidRPr="0042739D">
        <w:rPr>
          <w:lang w:val="ru-RU"/>
        </w:rPr>
        <w:t>Поправка к коэффициенту усиления антенны</w:t>
      </w:r>
    </w:p>
    <w:p w14:paraId="4184C96E" w14:textId="77777777" w:rsidR="00F34A90" w:rsidRPr="0042739D" w:rsidRDefault="00F34A90" w:rsidP="00F34A90">
      <w:pPr>
        <w:rPr>
          <w:lang w:val="ru-RU"/>
        </w:rPr>
      </w:pPr>
      <w:r w:rsidRPr="0042739D">
        <w:rPr>
          <w:lang w:val="ru-RU"/>
        </w:rPr>
        <w:t>Чувствительность (требуемая напряженность поля), определенная исходя из полного коэффициента шума приемной системы, уже предполагает коэффициент усиления антенны, равный 1,5 (чисто конструктивное изотропное слагаемое, равное 1,8 дБи/–0,4 дБд и не включающее потери на согласование), как указано в Прилагаемом документе 1. Поэтому в случаях, когда конструктивное слагаемое существенно отличается в большую сторону, вносится поправочный коэффициент Δ</w:t>
      </w:r>
      <w:r w:rsidRPr="0042739D">
        <w:rPr>
          <w:vertAlign w:val="subscript"/>
          <w:lang w:val="ru-RU"/>
        </w:rPr>
        <w:t>AG</w:t>
      </w:r>
      <w:r w:rsidRPr="0042739D">
        <w:rPr>
          <w:lang w:val="ru-RU"/>
        </w:rPr>
        <w:t xml:space="preserve">. Для фиксированного приема коэффициент усиления антенны принимается равным 4 дБд, как рекомендовано в </w:t>
      </w:r>
      <w:r w:rsidRPr="0042739D">
        <w:rPr>
          <w:lang w:val="ru-RU" w:bidi="he-IL"/>
        </w:rPr>
        <w:t xml:space="preserve">‎[14]. </w:t>
      </w:r>
      <w:r w:rsidRPr="0042739D">
        <w:rPr>
          <w:lang w:val="ru-RU"/>
        </w:rPr>
        <w:t>Для всех прочих режимов приема данные о конструктивном усилении антенны отсутствуют, поэтому предполагается, что антенна не обеспечивает усиления сверх эталонной антенны.</w:t>
      </w:r>
    </w:p>
    <w:p w14:paraId="1E30575B" w14:textId="0C22FC21" w:rsidR="00F34A90" w:rsidRPr="0042739D" w:rsidRDefault="00F34A90" w:rsidP="00F34A90">
      <w:pPr>
        <w:rPr>
          <w:lang w:val="ru-RU" w:eastAsia="de-DE"/>
        </w:rPr>
      </w:pPr>
      <w:r w:rsidRPr="0042739D">
        <w:rPr>
          <w:lang w:val="ru-RU"/>
        </w:rPr>
        <w:t>Поправки к коэффициенту усиления для всех режимов приема приведены в таблице </w:t>
      </w:r>
      <w:r w:rsidR="00D7365C" w:rsidRPr="0042739D">
        <w:rPr>
          <w:lang w:val="ru-RU"/>
        </w:rPr>
        <w:t>7</w:t>
      </w:r>
      <w:r w:rsidR="00D7365C">
        <w:rPr>
          <w:lang w:val="ru-RU"/>
        </w:rPr>
        <w:t>5</w:t>
      </w:r>
      <w:r w:rsidRPr="0042739D">
        <w:rPr>
          <w:lang w:val="ru-RU"/>
        </w:rPr>
        <w:t>.</w:t>
      </w:r>
    </w:p>
    <w:p w14:paraId="3F940218" w14:textId="352F2B52" w:rsidR="00F34A90" w:rsidRPr="0042739D" w:rsidRDefault="00F34A90" w:rsidP="00F34A90">
      <w:pPr>
        <w:pStyle w:val="TableNo"/>
        <w:rPr>
          <w:lang w:val="ru-RU"/>
        </w:rPr>
      </w:pPr>
      <w:bookmarkStart w:id="473" w:name="_Toc404608784"/>
      <w:r w:rsidRPr="0042739D">
        <w:rPr>
          <w:lang w:val="ru-RU"/>
        </w:rPr>
        <w:t xml:space="preserve">ТАБЛИЦА </w:t>
      </w:r>
      <w:r w:rsidR="00D7365C" w:rsidRPr="0042739D">
        <w:rPr>
          <w:lang w:val="ru-RU"/>
        </w:rPr>
        <w:t>7</w:t>
      </w:r>
      <w:r w:rsidR="00D7365C">
        <w:rPr>
          <w:lang w:val="ru-RU"/>
        </w:rPr>
        <w:t>5</w:t>
      </w:r>
    </w:p>
    <w:bookmarkEnd w:id="473"/>
    <w:p w14:paraId="2C2129DD" w14:textId="77777777" w:rsidR="00F34A90" w:rsidRPr="0042739D" w:rsidRDefault="00F34A90" w:rsidP="00F34A90">
      <w:pPr>
        <w:pStyle w:val="Tabletitle"/>
        <w:rPr>
          <w:lang w:val="ru-RU"/>
        </w:rPr>
      </w:pPr>
      <w:r w:rsidRPr="0042739D">
        <w:rPr>
          <w:lang w:val="ru-RU"/>
        </w:rPr>
        <w:t>Поправка к конструктивному коэффициенту усиления антенны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957"/>
        <w:gridCol w:w="2269"/>
        <w:gridCol w:w="2403"/>
      </w:tblGrid>
      <w:tr w:rsidR="00F34A90" w:rsidRPr="00D4087F" w14:paraId="5318EF29" w14:textId="77777777" w:rsidTr="004D5024">
        <w:trPr>
          <w:jc w:val="center"/>
        </w:trPr>
        <w:tc>
          <w:tcPr>
            <w:tcW w:w="2574" w:type="pct"/>
            <w:tcBorders>
              <w:bottom w:val="single" w:sz="4" w:space="0" w:color="auto"/>
            </w:tcBorders>
            <w:shd w:val="clear" w:color="auto" w:fill="auto"/>
            <w:tcMar>
              <w:top w:w="29" w:type="dxa"/>
              <w:left w:w="72" w:type="dxa"/>
              <w:bottom w:w="29" w:type="dxa"/>
              <w:right w:w="72" w:type="dxa"/>
            </w:tcMar>
          </w:tcPr>
          <w:p w14:paraId="0F4FC048" w14:textId="77777777" w:rsidR="00F34A90" w:rsidRPr="0042739D" w:rsidRDefault="00F34A90" w:rsidP="00F0043E">
            <w:pPr>
              <w:pStyle w:val="Tablehead"/>
              <w:rPr>
                <w:lang w:val="ru-RU"/>
              </w:rPr>
            </w:pPr>
          </w:p>
        </w:tc>
        <w:tc>
          <w:tcPr>
            <w:tcW w:w="1178" w:type="pct"/>
            <w:tcBorders>
              <w:bottom w:val="single" w:sz="4" w:space="0" w:color="auto"/>
            </w:tcBorders>
            <w:shd w:val="clear" w:color="auto" w:fill="auto"/>
            <w:tcMar>
              <w:top w:w="29" w:type="dxa"/>
              <w:left w:w="72" w:type="dxa"/>
              <w:bottom w:w="29" w:type="dxa"/>
              <w:right w:w="72" w:type="dxa"/>
            </w:tcMar>
          </w:tcPr>
          <w:p w14:paraId="01903817" w14:textId="77777777" w:rsidR="00F34A90" w:rsidRPr="0042739D" w:rsidRDefault="00F34A90" w:rsidP="00F0043E">
            <w:pPr>
              <w:pStyle w:val="Tablehead"/>
              <w:rPr>
                <w:lang w:val="ru-RU"/>
              </w:rPr>
            </w:pPr>
            <w:r w:rsidRPr="0042739D">
              <w:rPr>
                <w:lang w:val="ru-RU"/>
              </w:rPr>
              <w:t>FX</w:t>
            </w:r>
          </w:p>
        </w:tc>
        <w:tc>
          <w:tcPr>
            <w:tcW w:w="1248" w:type="pct"/>
            <w:tcBorders>
              <w:bottom w:val="single" w:sz="4" w:space="0" w:color="auto"/>
            </w:tcBorders>
            <w:shd w:val="clear" w:color="auto" w:fill="auto"/>
          </w:tcPr>
          <w:p w14:paraId="14C48B19" w14:textId="77777777" w:rsidR="00F34A90" w:rsidRPr="00D4087F" w:rsidRDefault="00F34A90" w:rsidP="00F0043E">
            <w:pPr>
              <w:pStyle w:val="Tablehead"/>
              <w:rPr>
                <w:lang w:val="it-IT"/>
              </w:rPr>
            </w:pPr>
            <w:r w:rsidRPr="00D4087F">
              <w:rPr>
                <w:lang w:val="it-IT"/>
              </w:rPr>
              <w:t>MO, PO, PI, PO-H, PI-H</w:t>
            </w:r>
          </w:p>
        </w:tc>
      </w:tr>
      <w:tr w:rsidR="00F34A90" w:rsidRPr="0042739D" w14:paraId="114603D2" w14:textId="77777777" w:rsidTr="004D5024">
        <w:trPr>
          <w:jc w:val="center"/>
        </w:trPr>
        <w:tc>
          <w:tcPr>
            <w:tcW w:w="2574" w:type="pct"/>
            <w:tcBorders>
              <w:top w:val="single" w:sz="4" w:space="0" w:color="auto"/>
            </w:tcBorders>
            <w:shd w:val="clear" w:color="auto" w:fill="auto"/>
            <w:tcMar>
              <w:top w:w="29" w:type="dxa"/>
              <w:left w:w="72" w:type="dxa"/>
              <w:bottom w:w="29" w:type="dxa"/>
              <w:right w:w="72" w:type="dxa"/>
            </w:tcMar>
          </w:tcPr>
          <w:p w14:paraId="7E9BDC42" w14:textId="77777777" w:rsidR="00F34A90" w:rsidRPr="0042739D" w:rsidRDefault="00F34A90" w:rsidP="00F0043E">
            <w:pPr>
              <w:pStyle w:val="Tabletext"/>
              <w:jc w:val="left"/>
              <w:rPr>
                <w:lang w:val="ru-RU"/>
              </w:rPr>
            </w:pPr>
            <w:r w:rsidRPr="0042739D">
              <w:rPr>
                <w:lang w:val="ru-RU"/>
              </w:rPr>
              <w:t>Поправка к коэффициенту усиления антенны Δ</w:t>
            </w:r>
            <w:r w:rsidRPr="0042739D">
              <w:rPr>
                <w:vertAlign w:val="subscript"/>
                <w:lang w:val="ru-RU"/>
              </w:rPr>
              <w:t>AG</w:t>
            </w:r>
            <w:r w:rsidRPr="0042739D">
              <w:rPr>
                <w:lang w:val="ru-RU"/>
              </w:rPr>
              <w:t xml:space="preserve"> (дБ)</w:t>
            </w:r>
          </w:p>
        </w:tc>
        <w:tc>
          <w:tcPr>
            <w:tcW w:w="1178" w:type="pct"/>
            <w:tcBorders>
              <w:top w:val="single" w:sz="4" w:space="0" w:color="auto"/>
            </w:tcBorders>
            <w:shd w:val="clear" w:color="auto" w:fill="auto"/>
            <w:tcMar>
              <w:top w:w="29" w:type="dxa"/>
              <w:left w:w="72" w:type="dxa"/>
              <w:bottom w:w="29" w:type="dxa"/>
              <w:right w:w="72" w:type="dxa"/>
            </w:tcMar>
          </w:tcPr>
          <w:p w14:paraId="3C5DC8C3" w14:textId="77777777" w:rsidR="00F34A90" w:rsidRPr="0042739D" w:rsidRDefault="00F34A90" w:rsidP="00F0043E">
            <w:pPr>
              <w:pStyle w:val="Tabletext"/>
              <w:jc w:val="center"/>
              <w:rPr>
                <w:lang w:val="ru-RU"/>
              </w:rPr>
            </w:pPr>
            <w:r w:rsidRPr="0042739D">
              <w:rPr>
                <w:lang w:val="ru-RU"/>
              </w:rPr>
              <w:t>4,4</w:t>
            </w:r>
          </w:p>
        </w:tc>
        <w:tc>
          <w:tcPr>
            <w:tcW w:w="1248" w:type="pct"/>
            <w:tcBorders>
              <w:top w:val="single" w:sz="4" w:space="0" w:color="auto"/>
            </w:tcBorders>
            <w:shd w:val="clear" w:color="auto" w:fill="auto"/>
          </w:tcPr>
          <w:p w14:paraId="74EBB32F" w14:textId="77777777" w:rsidR="00F34A90" w:rsidRPr="0042739D" w:rsidRDefault="00F34A90" w:rsidP="00F0043E">
            <w:pPr>
              <w:pStyle w:val="Tabletext"/>
              <w:jc w:val="center"/>
              <w:rPr>
                <w:lang w:val="ru-RU"/>
              </w:rPr>
            </w:pPr>
            <w:r w:rsidRPr="0042739D">
              <w:rPr>
                <w:lang w:val="ru-RU"/>
              </w:rPr>
              <w:t>0</w:t>
            </w:r>
          </w:p>
        </w:tc>
      </w:tr>
    </w:tbl>
    <w:p w14:paraId="722C373F" w14:textId="77777777" w:rsidR="009A6828" w:rsidRPr="00074478" w:rsidRDefault="009A6828" w:rsidP="009A6828">
      <w:pPr>
        <w:pStyle w:val="Tablefin"/>
      </w:pPr>
      <w:bookmarkStart w:id="474" w:name="_Toc404608757"/>
    </w:p>
    <w:p w14:paraId="04403C78" w14:textId="77777777" w:rsidR="00F34A90" w:rsidRPr="0042739D" w:rsidRDefault="00F34A90" w:rsidP="00F34A90">
      <w:pPr>
        <w:pStyle w:val="Heading4"/>
        <w:rPr>
          <w:lang w:val="ru-RU"/>
        </w:rPr>
      </w:pPr>
      <w:r w:rsidRPr="0042739D">
        <w:rPr>
          <w:lang w:val="ru-RU"/>
        </w:rPr>
        <w:t>3.3.1.2</w:t>
      </w:r>
      <w:r w:rsidRPr="0042739D">
        <w:rPr>
          <w:lang w:val="ru-RU"/>
        </w:rPr>
        <w:tab/>
      </w:r>
      <w:bookmarkEnd w:id="474"/>
      <w:r w:rsidRPr="0042739D">
        <w:rPr>
          <w:lang w:val="ru-RU"/>
        </w:rPr>
        <w:t>Поправка на промышленный шум</w:t>
      </w:r>
    </w:p>
    <w:p w14:paraId="2F5C6BA3" w14:textId="77777777" w:rsidR="00F34A90" w:rsidRPr="0042739D" w:rsidRDefault="00F34A90" w:rsidP="00F34A90">
      <w:pPr>
        <w:rPr>
          <w:lang w:val="ru-RU"/>
        </w:rPr>
      </w:pPr>
      <w:r w:rsidRPr="0042739D">
        <w:rPr>
          <w:lang w:val="ru-RU"/>
        </w:rPr>
        <w:t xml:space="preserve">Поправка на промышленный шум </w:t>
      </w:r>
      <w:r w:rsidRPr="0042739D">
        <w:rPr>
          <w:i/>
          <w:lang w:val="ru-RU"/>
        </w:rPr>
        <w:t>P</w:t>
      </w:r>
      <w:r w:rsidRPr="0042739D">
        <w:rPr>
          <w:i/>
          <w:vertAlign w:val="subscript"/>
          <w:lang w:val="ru-RU"/>
        </w:rPr>
        <w:t>mmn</w:t>
      </w:r>
      <w:r w:rsidRPr="0042739D">
        <w:rPr>
          <w:lang w:val="ru-RU"/>
        </w:rPr>
        <w:t xml:space="preserve"> (децибелы) служит для учета воздействия принимаемого антенной промышленного шума на характеристики системы.</w:t>
      </w:r>
    </w:p>
    <w:p w14:paraId="079A0DDB" w14:textId="77777777" w:rsidR="00F34A90" w:rsidRPr="0042739D" w:rsidRDefault="00F34A90" w:rsidP="00F34A90">
      <w:pPr>
        <w:rPr>
          <w:lang w:val="ru-RU"/>
        </w:rPr>
      </w:pPr>
      <w:r w:rsidRPr="0042739D">
        <w:rPr>
          <w:lang w:val="ru-RU"/>
        </w:rPr>
        <w:t xml:space="preserve">Традиционный подход к расчету определенных видов шума антенны </w:t>
      </w:r>
      <w:r w:rsidRPr="0042739D">
        <w:rPr>
          <w:i/>
          <w:lang w:val="ru-RU"/>
        </w:rPr>
        <w:t>F</w:t>
      </w:r>
      <w:r w:rsidRPr="0042739D">
        <w:rPr>
          <w:i/>
          <w:vertAlign w:val="subscript"/>
          <w:lang w:val="ru-RU"/>
        </w:rPr>
        <w:t>a</w:t>
      </w:r>
      <w:r w:rsidRPr="0042739D">
        <w:rPr>
          <w:lang w:val="ru-RU"/>
        </w:rPr>
        <w:t xml:space="preserve"> описан в </w:t>
      </w:r>
      <w:r w:rsidRPr="0042739D">
        <w:rPr>
          <w:lang w:val="ru-RU" w:bidi="he-IL"/>
        </w:rPr>
        <w:t xml:space="preserve">‎[15], </w:t>
      </w:r>
      <w:r w:rsidRPr="0042739D">
        <w:rPr>
          <w:lang w:val="ru-RU"/>
        </w:rPr>
        <w:t xml:space="preserve">а также на него дается ссылка в </w:t>
      </w:r>
      <w:r w:rsidRPr="0042739D">
        <w:rPr>
          <w:lang w:val="ru-RU" w:bidi="he-IL"/>
        </w:rPr>
        <w:t xml:space="preserve">‎[13]. </w:t>
      </w:r>
      <w:r w:rsidRPr="0042739D">
        <w:rPr>
          <w:lang w:val="ru-RU"/>
        </w:rPr>
        <w:t>Однако значения, о которых идет речь, основываются на результатах измерений, выполненных в 1974 году, в совершенно другой радиочастотной обстановке и с использованием других подходов к реализации антенных систем. Эти значения более нельзя считать реалистичными и, следовательно, они непригодны для надежного расчета поправки на промышленный шум.</w:t>
      </w:r>
    </w:p>
    <w:p w14:paraId="3C124288" w14:textId="77777777" w:rsidR="00F34A90" w:rsidRPr="0042739D" w:rsidRDefault="00F34A90" w:rsidP="00F34A90">
      <w:pPr>
        <w:rPr>
          <w:lang w:val="ru-RU"/>
        </w:rPr>
      </w:pPr>
      <w:r w:rsidRPr="0042739D">
        <w:rPr>
          <w:lang w:val="ru-RU"/>
        </w:rPr>
        <w:t xml:space="preserve">В </w:t>
      </w:r>
      <w:r w:rsidRPr="0042739D">
        <w:rPr>
          <w:lang w:val="ru-RU" w:bidi="he-IL"/>
        </w:rPr>
        <w:t xml:space="preserve">‎[15] </w:t>
      </w:r>
      <w:r w:rsidRPr="0042739D">
        <w:rPr>
          <w:lang w:val="ru-RU"/>
        </w:rPr>
        <w:t xml:space="preserve">коэффициент шума внешней антенны и коэффициент шума приемника рассматриваются отдельно (в отличие от интегрированных систем). В рамках такого подхода рассматривается расчет </w:t>
      </w:r>
      <w:r w:rsidRPr="0042739D">
        <w:rPr>
          <w:i/>
          <w:lang w:val="ru-RU"/>
        </w:rPr>
        <w:t>P</w:t>
      </w:r>
      <w:r w:rsidRPr="0042739D">
        <w:rPr>
          <w:i/>
          <w:vertAlign w:val="subscript"/>
          <w:lang w:val="ru-RU"/>
        </w:rPr>
        <w:t>mmn</w:t>
      </w:r>
      <w:r w:rsidRPr="0042739D">
        <w:rPr>
          <w:lang w:val="ru-RU"/>
        </w:rPr>
        <w:t xml:space="preserve"> на основе коэффициента усиления антенны. Будучи применимым в случае положительных коэффициентов усиления, связанных с диаграммами направленности антенн, этот подход непригоден в случае отрицательных коэффициентов усиления, которые обычно характеризуют согласование между антенной и приемником (как правило, его малошумящим усилителем). Методология проектирования интегральных приемных систем позволяет справиться с этой проблемой.</w:t>
      </w:r>
    </w:p>
    <w:p w14:paraId="238F292F" w14:textId="19169BC5" w:rsidR="00F34A90" w:rsidRPr="0042739D" w:rsidRDefault="00F34A90" w:rsidP="00F34A90">
      <w:pPr>
        <w:rPr>
          <w:lang w:val="ru-RU"/>
        </w:rPr>
      </w:pPr>
      <w:r w:rsidRPr="0042739D">
        <w:rPr>
          <w:lang w:val="ru-RU"/>
        </w:rPr>
        <w:t>Результаты более поздних исследований, выполненных OFCOM в 2001–2003 годах (см. </w:t>
      </w:r>
      <w:r w:rsidRPr="0042739D">
        <w:rPr>
          <w:lang w:val="ru-RU" w:bidi="he-IL"/>
        </w:rPr>
        <w:t xml:space="preserve">‎[16] </w:t>
      </w:r>
      <w:r w:rsidRPr="0042739D">
        <w:rPr>
          <w:lang w:val="ru-RU"/>
        </w:rPr>
        <w:t xml:space="preserve">и </w:t>
      </w:r>
      <w:r w:rsidRPr="0042739D">
        <w:rPr>
          <w:lang w:val="ru-RU" w:bidi="he-IL"/>
        </w:rPr>
        <w:t xml:space="preserve">‎[17]), </w:t>
      </w:r>
      <w:r w:rsidRPr="0042739D">
        <w:rPr>
          <w:lang w:val="ru-RU"/>
        </w:rPr>
        <w:t xml:space="preserve">а также другими исследователями (см. </w:t>
      </w:r>
      <w:r w:rsidRPr="0042739D">
        <w:rPr>
          <w:lang w:val="ru-RU" w:bidi="he-IL"/>
        </w:rPr>
        <w:t xml:space="preserve">‎[18]), </w:t>
      </w:r>
      <w:r w:rsidRPr="0042739D">
        <w:rPr>
          <w:lang w:val="ru-RU"/>
        </w:rPr>
        <w:t xml:space="preserve">показывают, что в реальных условиях уровень шума может быть существенно выше. Например, если взять за основу данные OFCOM </w:t>
      </w:r>
      <w:r w:rsidRPr="0042739D">
        <w:rPr>
          <w:lang w:val="ru-RU" w:bidi="he-IL"/>
        </w:rPr>
        <w:t xml:space="preserve">‎[17], </w:t>
      </w:r>
      <w:r w:rsidRPr="0042739D">
        <w:rPr>
          <w:lang w:val="ru-RU"/>
        </w:rPr>
        <w:t xml:space="preserve">эталонное значение </w:t>
      </w:r>
      <w:r w:rsidRPr="0042739D">
        <w:rPr>
          <w:i/>
          <w:lang w:val="ru-RU"/>
        </w:rPr>
        <w:t>F</w:t>
      </w:r>
      <w:r w:rsidRPr="0042739D">
        <w:rPr>
          <w:i/>
          <w:vertAlign w:val="subscript"/>
          <w:lang w:val="ru-RU"/>
        </w:rPr>
        <w:t>a</w:t>
      </w:r>
      <w:r w:rsidRPr="0042739D">
        <w:rPr>
          <w:lang w:val="ru-RU"/>
        </w:rPr>
        <w:t xml:space="preserve"> для расчета поправки на промышленный шум на частоте 100 МГц составляет 21 дБ (что</w:t>
      </w:r>
      <w:r w:rsidR="00E827B9">
        <w:rPr>
          <w:lang w:val="en-GB"/>
        </w:rPr>
        <w:t> </w:t>
      </w:r>
      <w:r w:rsidRPr="0042739D">
        <w:rPr>
          <w:lang w:val="ru-RU"/>
        </w:rPr>
        <w:t>эквивалентно шумовой температуре около 360 000 K). Это значение соответствует "тихой" сельской местности. Результаты измерений для этих условий имеют наименьшее стандартное отклонение и могут считаться имеющими наиболее высокую повторяемость. Это более высокое и гораздо более реалистичное значение может быть использовано для описания промышленного шума в различных режимах приема.</w:t>
      </w:r>
    </w:p>
    <w:p w14:paraId="462BB861" w14:textId="77777777" w:rsidR="00F34A90" w:rsidRPr="0042739D" w:rsidRDefault="00F34A90" w:rsidP="00F34A90">
      <w:pPr>
        <w:rPr>
          <w:lang w:val="ru-RU"/>
        </w:rPr>
      </w:pPr>
      <w:r w:rsidRPr="0042739D">
        <w:rPr>
          <w:lang w:val="ru-RU"/>
        </w:rPr>
        <w:lastRenderedPageBreak/>
        <w:t xml:space="preserve">Аналогичный подход к определению поправки на промышленный шум в случае заметных потерь в антенне (то есть высокого интегрального коэффициента шума) используется в </w:t>
      </w:r>
      <w:r w:rsidRPr="0042739D">
        <w:rPr>
          <w:lang w:val="ru-RU" w:bidi="he-IL"/>
        </w:rPr>
        <w:t xml:space="preserve">‎[12] </w:t>
      </w:r>
      <w:r w:rsidRPr="0042739D">
        <w:rPr>
          <w:lang w:val="ru-RU"/>
        </w:rPr>
        <w:t>и в настоящем Приложении.</w:t>
      </w:r>
    </w:p>
    <w:p w14:paraId="164D45F2" w14:textId="77777777" w:rsidR="00F34A90" w:rsidRPr="0042739D" w:rsidRDefault="00F34A90" w:rsidP="00F34A90">
      <w:pPr>
        <w:rPr>
          <w:lang w:val="ru-RU"/>
        </w:rPr>
      </w:pPr>
      <w:r w:rsidRPr="0042739D">
        <w:rPr>
          <w:lang w:val="ru-RU"/>
        </w:rPr>
        <w:t xml:space="preserve">Если методику, изложенную в </w:t>
      </w:r>
      <w:r w:rsidRPr="0042739D">
        <w:rPr>
          <w:lang w:val="ru-RU" w:bidi="he-IL"/>
        </w:rPr>
        <w:t xml:space="preserve">‎[12], </w:t>
      </w:r>
      <w:r w:rsidRPr="0042739D">
        <w:rPr>
          <w:lang w:val="ru-RU"/>
        </w:rPr>
        <w:t xml:space="preserve">применить к антенне с коэффициентом усиления выше –2,2 дБд, результирующее значение </w:t>
      </w:r>
      <w:r w:rsidRPr="0042739D">
        <w:rPr>
          <w:i/>
          <w:lang w:val="ru-RU"/>
        </w:rPr>
        <w:t>P</w:t>
      </w:r>
      <w:r w:rsidRPr="0042739D">
        <w:rPr>
          <w:i/>
          <w:vertAlign w:val="subscript"/>
          <w:lang w:val="ru-RU"/>
        </w:rPr>
        <w:t>mmn</w:t>
      </w:r>
      <w:r w:rsidRPr="0042739D">
        <w:rPr>
          <w:lang w:val="ru-RU"/>
        </w:rPr>
        <w:t xml:space="preserve"> составит 14,1 дБ. Она считается применимой в случаях, когда структура приемной системы в разумной степени контролируема физически – например, в случае стационарных, автомобильных систем и крупных переносных устройств.</w:t>
      </w:r>
    </w:p>
    <w:p w14:paraId="2D810D30" w14:textId="77777777" w:rsidR="00F34A90" w:rsidRPr="0042739D" w:rsidRDefault="00F34A90" w:rsidP="00F34A90">
      <w:pPr>
        <w:rPr>
          <w:lang w:val="ru-RU"/>
        </w:rPr>
      </w:pPr>
      <w:r w:rsidRPr="0042739D">
        <w:rPr>
          <w:lang w:val="ru-RU"/>
        </w:rPr>
        <w:t xml:space="preserve">Соответственно попытка применить скорректированную методику </w:t>
      </w:r>
      <w:r w:rsidRPr="0042739D">
        <w:rPr>
          <w:lang w:val="ru-RU" w:bidi="he-IL"/>
        </w:rPr>
        <w:t xml:space="preserve">‎[12] </w:t>
      </w:r>
      <w:r w:rsidRPr="0042739D">
        <w:rPr>
          <w:lang w:val="ru-RU"/>
        </w:rPr>
        <w:t xml:space="preserve">к портативным устройствам, в которых используется антенная система с существенно более низким коэффициентом усиления или пропорционально более высоким коэффициентом шума (в терминах методологии интегральных систем), не даст реалистичных значений </w:t>
      </w:r>
      <w:r w:rsidRPr="0042739D">
        <w:rPr>
          <w:i/>
          <w:lang w:val="ru-RU"/>
        </w:rPr>
        <w:t>P</w:t>
      </w:r>
      <w:r w:rsidRPr="0042739D">
        <w:rPr>
          <w:i/>
          <w:vertAlign w:val="subscript"/>
          <w:lang w:val="ru-RU"/>
        </w:rPr>
        <w:t>mmn</w:t>
      </w:r>
      <w:r w:rsidRPr="0042739D">
        <w:rPr>
          <w:lang w:val="ru-RU"/>
        </w:rPr>
        <w:t>.</w:t>
      </w:r>
    </w:p>
    <w:p w14:paraId="4AE3ADB9" w14:textId="54D6C65F" w:rsidR="00F34A90" w:rsidRPr="0042739D" w:rsidRDefault="00F34A90" w:rsidP="00F34A90">
      <w:pPr>
        <w:rPr>
          <w:lang w:val="ru-RU" w:eastAsia="de-DE"/>
        </w:rPr>
      </w:pPr>
      <w:r w:rsidRPr="0042739D">
        <w:rPr>
          <w:lang w:val="ru-RU"/>
        </w:rPr>
        <w:t xml:space="preserve">Применяемые значения </w:t>
      </w:r>
      <w:r w:rsidRPr="0042739D">
        <w:rPr>
          <w:i/>
          <w:lang w:val="ru-RU"/>
        </w:rPr>
        <w:t>P</w:t>
      </w:r>
      <w:r w:rsidRPr="0042739D">
        <w:rPr>
          <w:i/>
          <w:vertAlign w:val="subscript"/>
          <w:lang w:val="ru-RU"/>
        </w:rPr>
        <w:t>mmn</w:t>
      </w:r>
      <w:r w:rsidRPr="0042739D">
        <w:rPr>
          <w:lang w:val="ru-RU"/>
        </w:rPr>
        <w:t xml:space="preserve"> приведены в таблице </w:t>
      </w:r>
      <w:r w:rsidR="00D7365C" w:rsidRPr="0042739D">
        <w:rPr>
          <w:lang w:val="ru-RU"/>
        </w:rPr>
        <w:t>7</w:t>
      </w:r>
      <w:r w:rsidR="00D7365C">
        <w:rPr>
          <w:lang w:val="ru-RU"/>
        </w:rPr>
        <w:t>6</w:t>
      </w:r>
      <w:r w:rsidRPr="0042739D">
        <w:rPr>
          <w:lang w:val="ru-RU"/>
        </w:rPr>
        <w:t>.</w:t>
      </w:r>
    </w:p>
    <w:p w14:paraId="1B8C7065" w14:textId="4E850C5E" w:rsidR="00F34A90" w:rsidRPr="0042739D" w:rsidRDefault="00F34A90" w:rsidP="00F34A90">
      <w:pPr>
        <w:pStyle w:val="TableNo"/>
        <w:spacing w:before="480"/>
        <w:rPr>
          <w:lang w:val="ru-RU"/>
        </w:rPr>
      </w:pPr>
      <w:bookmarkStart w:id="475" w:name="_Toc404608785"/>
      <w:r w:rsidRPr="0042739D">
        <w:rPr>
          <w:lang w:val="ru-RU"/>
        </w:rPr>
        <w:t xml:space="preserve">ТАБЛИЦА </w:t>
      </w:r>
      <w:r w:rsidR="00D7365C" w:rsidRPr="0042739D">
        <w:rPr>
          <w:lang w:val="ru-RU"/>
        </w:rPr>
        <w:t>7</w:t>
      </w:r>
      <w:r w:rsidR="00D7365C">
        <w:rPr>
          <w:lang w:val="ru-RU"/>
        </w:rPr>
        <w:t>6</w:t>
      </w:r>
    </w:p>
    <w:bookmarkEnd w:id="475"/>
    <w:p w14:paraId="75C09287" w14:textId="77777777" w:rsidR="00F34A90" w:rsidRPr="0042739D" w:rsidRDefault="00F34A90" w:rsidP="00F34A90">
      <w:pPr>
        <w:pStyle w:val="Tabletitle"/>
        <w:rPr>
          <w:lang w:val="ru-RU"/>
        </w:rPr>
      </w:pPr>
      <w:r w:rsidRPr="0042739D">
        <w:rPr>
          <w:lang w:val="ru-RU"/>
        </w:rPr>
        <w:t>Поправка на промышленный шум для интегральных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780"/>
        <w:gridCol w:w="2446"/>
        <w:gridCol w:w="2403"/>
      </w:tblGrid>
      <w:tr w:rsidR="00F34A90" w:rsidRPr="0042739D" w14:paraId="4F513E86" w14:textId="77777777" w:rsidTr="004D5024">
        <w:trPr>
          <w:jc w:val="center"/>
        </w:trPr>
        <w:tc>
          <w:tcPr>
            <w:tcW w:w="2482" w:type="pct"/>
            <w:tcBorders>
              <w:bottom w:val="single" w:sz="4" w:space="0" w:color="auto"/>
            </w:tcBorders>
            <w:shd w:val="clear" w:color="auto" w:fill="auto"/>
            <w:tcMar>
              <w:top w:w="29" w:type="dxa"/>
              <w:left w:w="72" w:type="dxa"/>
              <w:bottom w:w="29" w:type="dxa"/>
              <w:right w:w="72" w:type="dxa"/>
            </w:tcMar>
          </w:tcPr>
          <w:p w14:paraId="77C23BF3" w14:textId="77777777" w:rsidR="00F34A90" w:rsidRPr="0042739D" w:rsidRDefault="00F34A90" w:rsidP="00F0043E">
            <w:pPr>
              <w:pStyle w:val="Tablehead"/>
              <w:rPr>
                <w:lang w:val="ru-RU"/>
              </w:rPr>
            </w:pPr>
          </w:p>
        </w:tc>
        <w:tc>
          <w:tcPr>
            <w:tcW w:w="1270" w:type="pct"/>
            <w:tcBorders>
              <w:bottom w:val="single" w:sz="4" w:space="0" w:color="auto"/>
            </w:tcBorders>
            <w:shd w:val="clear" w:color="auto" w:fill="auto"/>
            <w:tcMar>
              <w:top w:w="29" w:type="dxa"/>
              <w:left w:w="72" w:type="dxa"/>
              <w:bottom w:w="29" w:type="dxa"/>
              <w:right w:w="72" w:type="dxa"/>
            </w:tcMar>
          </w:tcPr>
          <w:p w14:paraId="7182E3AB" w14:textId="77777777" w:rsidR="00F34A90" w:rsidRPr="0042739D" w:rsidRDefault="00F34A90" w:rsidP="00F0043E">
            <w:pPr>
              <w:pStyle w:val="Tablehead"/>
              <w:rPr>
                <w:lang w:val="ru-RU"/>
              </w:rPr>
            </w:pPr>
            <w:r w:rsidRPr="0042739D">
              <w:rPr>
                <w:lang w:val="ru-RU"/>
              </w:rPr>
              <w:t>FX, MO, PO, PI</w:t>
            </w:r>
          </w:p>
        </w:tc>
        <w:tc>
          <w:tcPr>
            <w:tcW w:w="1248" w:type="pct"/>
            <w:tcBorders>
              <w:bottom w:val="single" w:sz="4" w:space="0" w:color="auto"/>
            </w:tcBorders>
            <w:shd w:val="clear" w:color="auto" w:fill="auto"/>
          </w:tcPr>
          <w:p w14:paraId="456503D8" w14:textId="77777777" w:rsidR="00F34A90" w:rsidRPr="0042739D" w:rsidRDefault="00F34A90" w:rsidP="00F0043E">
            <w:pPr>
              <w:pStyle w:val="Tablehead"/>
              <w:rPr>
                <w:lang w:val="ru-RU"/>
              </w:rPr>
            </w:pPr>
            <w:r w:rsidRPr="0042739D">
              <w:rPr>
                <w:lang w:val="ru-RU"/>
              </w:rPr>
              <w:t>PO-H, PI-H</w:t>
            </w:r>
          </w:p>
        </w:tc>
      </w:tr>
      <w:tr w:rsidR="00F34A90" w:rsidRPr="0042739D" w14:paraId="45454469" w14:textId="77777777" w:rsidTr="004D5024">
        <w:trPr>
          <w:jc w:val="center"/>
        </w:trPr>
        <w:tc>
          <w:tcPr>
            <w:tcW w:w="2482" w:type="pct"/>
            <w:tcBorders>
              <w:top w:val="single" w:sz="4" w:space="0" w:color="auto"/>
            </w:tcBorders>
            <w:shd w:val="clear" w:color="auto" w:fill="auto"/>
            <w:tcMar>
              <w:top w:w="29" w:type="dxa"/>
              <w:left w:w="72" w:type="dxa"/>
              <w:bottom w:w="29" w:type="dxa"/>
              <w:right w:w="72" w:type="dxa"/>
            </w:tcMar>
          </w:tcPr>
          <w:p w14:paraId="7AD87856" w14:textId="77777777" w:rsidR="00F34A90" w:rsidRPr="0042739D" w:rsidRDefault="00F34A90" w:rsidP="00F0043E">
            <w:pPr>
              <w:pStyle w:val="Tabletext"/>
              <w:rPr>
                <w:lang w:val="ru-RU"/>
              </w:rPr>
            </w:pPr>
            <w:r w:rsidRPr="0042739D">
              <w:rPr>
                <w:lang w:val="ru-RU"/>
              </w:rPr>
              <w:t xml:space="preserve">Поправка на промышленный шум </w:t>
            </w:r>
            <w:r w:rsidRPr="0042739D">
              <w:rPr>
                <w:i/>
                <w:lang w:val="ru-RU"/>
              </w:rPr>
              <w:t>P</w:t>
            </w:r>
            <w:r w:rsidRPr="0042739D">
              <w:rPr>
                <w:i/>
                <w:vertAlign w:val="subscript"/>
                <w:lang w:val="ru-RU"/>
              </w:rPr>
              <w:t>mmn</w:t>
            </w:r>
            <w:r w:rsidRPr="0042739D">
              <w:rPr>
                <w:lang w:val="ru-RU"/>
              </w:rPr>
              <w:t xml:space="preserve"> (дБ)</w:t>
            </w:r>
          </w:p>
        </w:tc>
        <w:tc>
          <w:tcPr>
            <w:tcW w:w="1270" w:type="pct"/>
            <w:tcBorders>
              <w:top w:val="single" w:sz="4" w:space="0" w:color="auto"/>
            </w:tcBorders>
            <w:shd w:val="clear" w:color="auto" w:fill="auto"/>
            <w:tcMar>
              <w:top w:w="29" w:type="dxa"/>
              <w:left w:w="72" w:type="dxa"/>
              <w:bottom w:w="29" w:type="dxa"/>
              <w:right w:w="72" w:type="dxa"/>
            </w:tcMar>
          </w:tcPr>
          <w:p w14:paraId="5D8D7D64" w14:textId="77777777" w:rsidR="00F34A90" w:rsidRPr="0042739D" w:rsidRDefault="00F34A90" w:rsidP="00F0043E">
            <w:pPr>
              <w:pStyle w:val="Tabletext"/>
              <w:jc w:val="center"/>
              <w:rPr>
                <w:lang w:val="ru-RU"/>
              </w:rPr>
            </w:pPr>
            <w:r w:rsidRPr="0042739D">
              <w:rPr>
                <w:lang w:val="ru-RU"/>
              </w:rPr>
              <w:t>14,1</w:t>
            </w:r>
          </w:p>
        </w:tc>
        <w:tc>
          <w:tcPr>
            <w:tcW w:w="1248" w:type="pct"/>
            <w:tcBorders>
              <w:top w:val="single" w:sz="4" w:space="0" w:color="auto"/>
            </w:tcBorders>
            <w:shd w:val="clear" w:color="auto" w:fill="auto"/>
          </w:tcPr>
          <w:p w14:paraId="181052CD" w14:textId="77777777" w:rsidR="00F34A90" w:rsidRPr="0042739D" w:rsidRDefault="00F34A90" w:rsidP="00F0043E">
            <w:pPr>
              <w:pStyle w:val="Tabletext"/>
              <w:jc w:val="center"/>
              <w:rPr>
                <w:lang w:val="ru-RU"/>
              </w:rPr>
            </w:pPr>
            <w:r w:rsidRPr="0042739D">
              <w:rPr>
                <w:lang w:val="ru-RU"/>
              </w:rPr>
              <w:t>0</w:t>
            </w:r>
          </w:p>
        </w:tc>
      </w:tr>
    </w:tbl>
    <w:p w14:paraId="01E0B45C" w14:textId="77777777" w:rsidR="009A6828" w:rsidRPr="00074478" w:rsidRDefault="009A6828" w:rsidP="009A6828">
      <w:pPr>
        <w:pStyle w:val="Tablefin"/>
      </w:pPr>
      <w:bookmarkStart w:id="476" w:name="_Toc404608758"/>
      <w:bookmarkStart w:id="477" w:name="_Toc134439745"/>
    </w:p>
    <w:p w14:paraId="74632490" w14:textId="77777777" w:rsidR="00F34A90" w:rsidRPr="0042739D" w:rsidRDefault="00F34A90" w:rsidP="00F34A90">
      <w:pPr>
        <w:pStyle w:val="Heading2"/>
        <w:rPr>
          <w:lang w:val="ru-RU"/>
        </w:rPr>
      </w:pPr>
      <w:r w:rsidRPr="0042739D">
        <w:rPr>
          <w:lang w:val="ru-RU"/>
        </w:rPr>
        <w:t>3.4</w:t>
      </w:r>
      <w:r w:rsidRPr="0042739D">
        <w:rPr>
          <w:lang w:val="ru-RU"/>
        </w:rPr>
        <w:tab/>
      </w:r>
      <w:bookmarkEnd w:id="476"/>
      <w:r w:rsidRPr="0042739D">
        <w:rPr>
          <w:lang w:val="ru-RU"/>
        </w:rPr>
        <w:t>Модели каналов и запас на замирания</w:t>
      </w:r>
      <w:bookmarkEnd w:id="477"/>
    </w:p>
    <w:p w14:paraId="1A7E987C" w14:textId="77777777" w:rsidR="00F34A90" w:rsidRPr="0042739D" w:rsidRDefault="00F34A90" w:rsidP="00F34A90">
      <w:pPr>
        <w:rPr>
          <w:lang w:val="ru-RU"/>
        </w:rPr>
      </w:pPr>
      <w:r w:rsidRPr="0042739D">
        <w:rPr>
          <w:lang w:val="ru-RU"/>
        </w:rPr>
        <w:t xml:space="preserve">Конкретные утвержденные EIA модели каналов (замирания), используемые в этом анализе, приведены в Прилагаемом документе 2. Если пытаться рассмотреть все режимы приема и все модели каналов, число возможных комбинаций может оказаться значительным, что увеличит затраты времени на анализ. Чтобы получить параметры для планирования и покрыть все комбинации наименьшим возможным числом сценариев, внимание в этом анализе будет уделено сценариям с наиболее высокими требованиями (в смысле потребного значения отношения </w:t>
      </w:r>
      <w:r w:rsidRPr="0042739D">
        <w:rPr>
          <w:i/>
          <w:lang w:val="ru-RU"/>
        </w:rPr>
        <w:t>C</w:t>
      </w:r>
      <w:r w:rsidRPr="0042739D">
        <w:rPr>
          <w:lang w:val="ru-RU"/>
        </w:rPr>
        <w:t>/</w:t>
      </w:r>
      <w:r w:rsidRPr="0042739D">
        <w:rPr>
          <w:i/>
          <w:lang w:val="ru-RU"/>
        </w:rPr>
        <w:t>N</w:t>
      </w:r>
      <w:r w:rsidRPr="0042739D">
        <w:rPr>
          <w:lang w:val="ru-RU"/>
        </w:rPr>
        <w:t xml:space="preserve"> и результирующей напряженности поля), а в отношении сценариев с меньшими требованиями будет предполагаться, что они тем самым уже покрыты. Например, можно предположить, что прием в условиях медленного замирания в городской зоне – сценарий с более высокими, чем в пригородной зоне, требованиями, поэтому достаточно будет проанализировать модель медленного замирания в городской зоне. Другой пример: сравнивая профили многолучевого распространения в городской и пригородной зонах, можно предположить, что прием в условиях быстрого замирания в городской зоне (60 км/ч) является сценарием с более высокими требованиями, чем прием в условиях быстрого замирания в пригородной зоне (150 км/ч), поэтому для целей планирования достаточно будет проанализировать модель быстрого замирания в городской зоне.</w:t>
      </w:r>
    </w:p>
    <w:p w14:paraId="05AC7D61" w14:textId="6C8D4508" w:rsidR="00F34A90" w:rsidRPr="0042739D" w:rsidRDefault="00F34A90" w:rsidP="00F34A90">
      <w:pPr>
        <w:rPr>
          <w:lang w:val="ru-RU" w:eastAsia="de-DE"/>
        </w:rPr>
      </w:pPr>
      <w:r w:rsidRPr="0042739D">
        <w:rPr>
          <w:lang w:val="ru-RU"/>
        </w:rPr>
        <w:t>Комбинации режимов приема и моделей каналов (обозначенных в соответствии с Прилагаемым документом 2) для целей планирования на базе анализа сокращенного числа сценариев приведены в таблице </w:t>
      </w:r>
      <w:r w:rsidR="00D7365C" w:rsidRPr="0042739D">
        <w:rPr>
          <w:lang w:val="ru-RU"/>
        </w:rPr>
        <w:t>7</w:t>
      </w:r>
      <w:r w:rsidR="00D7365C">
        <w:rPr>
          <w:lang w:val="ru-RU"/>
        </w:rPr>
        <w:t>7</w:t>
      </w:r>
      <w:r w:rsidRPr="0042739D">
        <w:rPr>
          <w:lang w:val="ru-RU"/>
        </w:rPr>
        <w:t>.</w:t>
      </w:r>
    </w:p>
    <w:p w14:paraId="6B7D339B" w14:textId="77777777" w:rsidR="00555373" w:rsidRDefault="00555373">
      <w:pPr>
        <w:tabs>
          <w:tab w:val="clear" w:pos="794"/>
          <w:tab w:val="clear" w:pos="1191"/>
          <w:tab w:val="clear" w:pos="1588"/>
          <w:tab w:val="clear" w:pos="1985"/>
        </w:tabs>
        <w:overflowPunct/>
        <w:autoSpaceDE/>
        <w:autoSpaceDN/>
        <w:adjustRightInd/>
        <w:spacing w:before="0"/>
        <w:jc w:val="left"/>
        <w:textAlignment w:val="auto"/>
        <w:rPr>
          <w:lang w:val="ru-RU"/>
        </w:rPr>
      </w:pPr>
      <w:bookmarkStart w:id="478" w:name="_Toc404608786"/>
      <w:r>
        <w:rPr>
          <w:lang w:val="ru-RU"/>
        </w:rPr>
        <w:br w:type="page"/>
      </w:r>
    </w:p>
    <w:p w14:paraId="4552ABC9" w14:textId="6A020B6D" w:rsidR="00F34A90" w:rsidRPr="0042739D" w:rsidRDefault="00F34A90" w:rsidP="00555373">
      <w:pPr>
        <w:pStyle w:val="TableNo"/>
        <w:keepNext w:val="0"/>
        <w:rPr>
          <w:lang w:val="ru-RU"/>
        </w:rPr>
      </w:pPr>
      <w:r w:rsidRPr="0042739D">
        <w:rPr>
          <w:lang w:val="ru-RU"/>
        </w:rPr>
        <w:lastRenderedPageBreak/>
        <w:t xml:space="preserve">ТАБЛИЦА </w:t>
      </w:r>
      <w:r w:rsidR="00D7365C" w:rsidRPr="0042739D">
        <w:rPr>
          <w:lang w:val="ru-RU"/>
        </w:rPr>
        <w:t>7</w:t>
      </w:r>
      <w:r w:rsidR="00D7365C">
        <w:rPr>
          <w:lang w:val="ru-RU"/>
        </w:rPr>
        <w:t>7</w:t>
      </w:r>
    </w:p>
    <w:bookmarkEnd w:id="478"/>
    <w:p w14:paraId="0F9504AE" w14:textId="77777777" w:rsidR="00F34A90" w:rsidRPr="0042739D" w:rsidRDefault="00F34A90" w:rsidP="00555373">
      <w:pPr>
        <w:pStyle w:val="Tabletitle"/>
        <w:keepNext w:val="0"/>
        <w:rPr>
          <w:lang w:val="ru-RU"/>
        </w:rPr>
      </w:pPr>
      <w:r w:rsidRPr="0042739D">
        <w:rPr>
          <w:lang w:val="ru-RU"/>
        </w:rPr>
        <w:t>Определение режимов приема и моделей каналов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96"/>
        <w:gridCol w:w="1276"/>
        <w:gridCol w:w="1418"/>
        <w:gridCol w:w="1275"/>
        <w:gridCol w:w="1418"/>
        <w:gridCol w:w="1134"/>
        <w:gridCol w:w="1422"/>
      </w:tblGrid>
      <w:tr w:rsidR="00F34A90" w:rsidRPr="004D5024" w14:paraId="1989797D" w14:textId="77777777" w:rsidTr="00555373">
        <w:trPr>
          <w:jc w:val="center"/>
        </w:trPr>
        <w:tc>
          <w:tcPr>
            <w:tcW w:w="1696" w:type="dxa"/>
          </w:tcPr>
          <w:p w14:paraId="62E145B3" w14:textId="77777777" w:rsidR="00F34A90" w:rsidRPr="004D5024" w:rsidRDefault="00F34A90" w:rsidP="00555373">
            <w:pPr>
              <w:pStyle w:val="Tablehead"/>
              <w:keepNext w:val="0"/>
              <w:rPr>
                <w:lang w:val="ru-RU"/>
              </w:rPr>
            </w:pPr>
            <w:r w:rsidRPr="004D5024">
              <w:rPr>
                <w:lang w:val="ru-RU"/>
              </w:rPr>
              <w:t>Режим приема</w:t>
            </w:r>
          </w:p>
        </w:tc>
        <w:tc>
          <w:tcPr>
            <w:tcW w:w="1276" w:type="dxa"/>
            <w:shd w:val="clear" w:color="auto" w:fill="auto"/>
            <w:tcMar>
              <w:top w:w="29" w:type="dxa"/>
              <w:left w:w="72" w:type="dxa"/>
              <w:bottom w:w="29" w:type="dxa"/>
              <w:right w:w="72" w:type="dxa"/>
            </w:tcMar>
          </w:tcPr>
          <w:p w14:paraId="773BD098" w14:textId="77777777" w:rsidR="00F34A90" w:rsidRPr="004D5024" w:rsidRDefault="00F34A90" w:rsidP="00555373">
            <w:pPr>
              <w:pStyle w:val="Tablehead"/>
              <w:keepNext w:val="0"/>
              <w:ind w:left="-57" w:right="-57"/>
              <w:rPr>
                <w:lang w:val="ru-RU"/>
              </w:rPr>
            </w:pPr>
            <w:r w:rsidRPr="004D5024">
              <w:rPr>
                <w:lang w:val="ru-RU"/>
              </w:rPr>
              <w:t>FX</w:t>
            </w:r>
          </w:p>
        </w:tc>
        <w:tc>
          <w:tcPr>
            <w:tcW w:w="1418" w:type="dxa"/>
            <w:shd w:val="clear" w:color="auto" w:fill="auto"/>
          </w:tcPr>
          <w:p w14:paraId="4CBE5EFD" w14:textId="77777777" w:rsidR="00F34A90" w:rsidRPr="004D5024" w:rsidRDefault="00F34A90" w:rsidP="00555373">
            <w:pPr>
              <w:pStyle w:val="Tablehead"/>
              <w:keepNext w:val="0"/>
              <w:ind w:left="-57" w:right="-57"/>
              <w:rPr>
                <w:lang w:val="ru-RU"/>
              </w:rPr>
            </w:pPr>
            <w:r w:rsidRPr="004D5024">
              <w:rPr>
                <w:lang w:val="ru-RU"/>
              </w:rPr>
              <w:t>MO</w:t>
            </w:r>
          </w:p>
        </w:tc>
        <w:tc>
          <w:tcPr>
            <w:tcW w:w="1275" w:type="dxa"/>
            <w:shd w:val="clear" w:color="auto" w:fill="auto"/>
          </w:tcPr>
          <w:p w14:paraId="3E4EEED8" w14:textId="77777777" w:rsidR="00F34A90" w:rsidRPr="004D5024" w:rsidRDefault="00F34A90" w:rsidP="00555373">
            <w:pPr>
              <w:pStyle w:val="Tablehead"/>
              <w:keepNext w:val="0"/>
              <w:ind w:left="-57" w:right="-57"/>
              <w:rPr>
                <w:lang w:val="ru-RU"/>
              </w:rPr>
            </w:pPr>
            <w:r w:rsidRPr="004D5024">
              <w:rPr>
                <w:lang w:val="ru-RU"/>
              </w:rPr>
              <w:t>PO</w:t>
            </w:r>
          </w:p>
        </w:tc>
        <w:tc>
          <w:tcPr>
            <w:tcW w:w="1418" w:type="dxa"/>
            <w:shd w:val="clear" w:color="auto" w:fill="auto"/>
          </w:tcPr>
          <w:p w14:paraId="752DB3A0" w14:textId="77777777" w:rsidR="00F34A90" w:rsidRPr="004D5024" w:rsidRDefault="00F34A90" w:rsidP="00555373">
            <w:pPr>
              <w:pStyle w:val="Tablehead"/>
              <w:keepNext w:val="0"/>
              <w:ind w:left="-57" w:right="-57"/>
              <w:rPr>
                <w:lang w:val="ru-RU"/>
              </w:rPr>
            </w:pPr>
            <w:r w:rsidRPr="004D5024">
              <w:rPr>
                <w:lang w:val="ru-RU"/>
              </w:rPr>
              <w:t>PI</w:t>
            </w:r>
          </w:p>
        </w:tc>
        <w:tc>
          <w:tcPr>
            <w:tcW w:w="1134" w:type="dxa"/>
            <w:shd w:val="clear" w:color="auto" w:fill="auto"/>
          </w:tcPr>
          <w:p w14:paraId="7550F530" w14:textId="77777777" w:rsidR="00F34A90" w:rsidRPr="004D5024" w:rsidRDefault="00F34A90" w:rsidP="00555373">
            <w:pPr>
              <w:pStyle w:val="Tablehead"/>
              <w:keepNext w:val="0"/>
              <w:ind w:left="-57" w:right="-57"/>
              <w:rPr>
                <w:lang w:val="ru-RU"/>
              </w:rPr>
            </w:pPr>
            <w:r w:rsidRPr="004D5024">
              <w:rPr>
                <w:lang w:val="ru-RU"/>
              </w:rPr>
              <w:t>PO-H</w:t>
            </w:r>
          </w:p>
        </w:tc>
        <w:tc>
          <w:tcPr>
            <w:tcW w:w="1422" w:type="dxa"/>
            <w:shd w:val="clear" w:color="auto" w:fill="auto"/>
          </w:tcPr>
          <w:p w14:paraId="3DDB1A37" w14:textId="77777777" w:rsidR="00F34A90" w:rsidRPr="004D5024" w:rsidRDefault="00F34A90" w:rsidP="00555373">
            <w:pPr>
              <w:pStyle w:val="Tablehead"/>
              <w:keepNext w:val="0"/>
              <w:ind w:left="-57" w:right="-57"/>
              <w:rPr>
                <w:lang w:val="ru-RU"/>
              </w:rPr>
            </w:pPr>
            <w:r w:rsidRPr="004D5024">
              <w:rPr>
                <w:lang w:val="ru-RU"/>
              </w:rPr>
              <w:t>PI-H</w:t>
            </w:r>
          </w:p>
        </w:tc>
      </w:tr>
      <w:tr w:rsidR="00F34A90" w:rsidRPr="004D5024" w14:paraId="0C887417" w14:textId="77777777" w:rsidTr="00555373">
        <w:trPr>
          <w:jc w:val="center"/>
        </w:trPr>
        <w:tc>
          <w:tcPr>
            <w:tcW w:w="1696" w:type="dxa"/>
          </w:tcPr>
          <w:p w14:paraId="4A066B27" w14:textId="77777777" w:rsidR="00F34A90" w:rsidRPr="004D5024" w:rsidRDefault="00F34A90" w:rsidP="00555373">
            <w:pPr>
              <w:pStyle w:val="Tabletext"/>
              <w:jc w:val="left"/>
              <w:rPr>
                <w:lang w:val="ru-RU"/>
              </w:rPr>
            </w:pPr>
            <w:r w:rsidRPr="004D5024">
              <w:rPr>
                <w:lang w:val="ru-RU"/>
              </w:rPr>
              <w:t>Тип антенны</w:t>
            </w:r>
          </w:p>
        </w:tc>
        <w:tc>
          <w:tcPr>
            <w:tcW w:w="1276" w:type="dxa"/>
            <w:shd w:val="clear" w:color="auto" w:fill="auto"/>
            <w:tcMar>
              <w:top w:w="29" w:type="dxa"/>
              <w:left w:w="72" w:type="dxa"/>
              <w:bottom w:w="29" w:type="dxa"/>
              <w:right w:w="72" w:type="dxa"/>
            </w:tcMar>
          </w:tcPr>
          <w:p w14:paraId="7349A097" w14:textId="77777777" w:rsidR="00F34A90" w:rsidRPr="004D5024" w:rsidRDefault="00F34A90" w:rsidP="00555373">
            <w:pPr>
              <w:pStyle w:val="Tabletext"/>
              <w:ind w:left="-57" w:right="-57"/>
              <w:jc w:val="center"/>
              <w:rPr>
                <w:lang w:val="ru-RU"/>
              </w:rPr>
            </w:pPr>
            <w:r w:rsidRPr="004D5024">
              <w:rPr>
                <w:lang w:val="ru-RU"/>
              </w:rPr>
              <w:t>Внешняя</w:t>
            </w:r>
          </w:p>
        </w:tc>
        <w:tc>
          <w:tcPr>
            <w:tcW w:w="1418" w:type="dxa"/>
            <w:shd w:val="clear" w:color="auto" w:fill="auto"/>
          </w:tcPr>
          <w:p w14:paraId="6AA2B07F" w14:textId="77777777" w:rsidR="00F34A90" w:rsidRPr="004D5024" w:rsidRDefault="00F34A90" w:rsidP="00555373">
            <w:pPr>
              <w:pStyle w:val="Tabletext"/>
              <w:ind w:left="-57" w:right="-57"/>
              <w:jc w:val="center"/>
              <w:rPr>
                <w:lang w:val="ru-RU"/>
              </w:rPr>
            </w:pPr>
            <w:r w:rsidRPr="004D5024">
              <w:rPr>
                <w:lang w:val="ru-RU"/>
              </w:rPr>
              <w:t>Внешняя</w:t>
            </w:r>
          </w:p>
        </w:tc>
        <w:tc>
          <w:tcPr>
            <w:tcW w:w="1275" w:type="dxa"/>
            <w:shd w:val="clear" w:color="auto" w:fill="auto"/>
          </w:tcPr>
          <w:p w14:paraId="7E59EAD9" w14:textId="77777777" w:rsidR="00F34A90" w:rsidRPr="004D5024" w:rsidRDefault="00F34A90" w:rsidP="00555373">
            <w:pPr>
              <w:pStyle w:val="Tabletext"/>
              <w:ind w:left="-57" w:right="-57"/>
              <w:jc w:val="center"/>
              <w:rPr>
                <w:lang w:val="ru-RU"/>
              </w:rPr>
            </w:pPr>
            <w:r w:rsidRPr="004D5024">
              <w:rPr>
                <w:lang w:val="ru-RU"/>
              </w:rPr>
              <w:t>Внешняя</w:t>
            </w:r>
          </w:p>
        </w:tc>
        <w:tc>
          <w:tcPr>
            <w:tcW w:w="1418" w:type="dxa"/>
            <w:shd w:val="clear" w:color="auto" w:fill="auto"/>
          </w:tcPr>
          <w:p w14:paraId="5A938A8E" w14:textId="77777777" w:rsidR="00F34A90" w:rsidRPr="004D5024" w:rsidRDefault="00F34A90" w:rsidP="00555373">
            <w:pPr>
              <w:pStyle w:val="Tabletext"/>
              <w:ind w:left="-57" w:right="-57"/>
              <w:jc w:val="center"/>
              <w:rPr>
                <w:lang w:val="ru-RU"/>
              </w:rPr>
            </w:pPr>
            <w:r w:rsidRPr="004D5024">
              <w:rPr>
                <w:lang w:val="ru-RU"/>
              </w:rPr>
              <w:t>Внешняя</w:t>
            </w:r>
          </w:p>
        </w:tc>
        <w:tc>
          <w:tcPr>
            <w:tcW w:w="1134" w:type="dxa"/>
            <w:shd w:val="clear" w:color="auto" w:fill="auto"/>
          </w:tcPr>
          <w:p w14:paraId="69375003" w14:textId="77777777" w:rsidR="00F34A90" w:rsidRPr="004D5024" w:rsidRDefault="00F34A90" w:rsidP="00555373">
            <w:pPr>
              <w:pStyle w:val="Tabletext"/>
              <w:ind w:left="-57" w:right="-57"/>
              <w:jc w:val="center"/>
              <w:rPr>
                <w:lang w:val="ru-RU"/>
              </w:rPr>
            </w:pPr>
            <w:r w:rsidRPr="004D5024">
              <w:rPr>
                <w:lang w:val="ru-RU"/>
              </w:rPr>
              <w:t>Встроенная</w:t>
            </w:r>
          </w:p>
        </w:tc>
        <w:tc>
          <w:tcPr>
            <w:tcW w:w="1422" w:type="dxa"/>
            <w:shd w:val="clear" w:color="auto" w:fill="auto"/>
          </w:tcPr>
          <w:p w14:paraId="0A05688C" w14:textId="77777777" w:rsidR="00F34A90" w:rsidRPr="004D5024" w:rsidRDefault="00F34A90" w:rsidP="00555373">
            <w:pPr>
              <w:pStyle w:val="Tabletext"/>
              <w:ind w:left="-57" w:right="-57"/>
              <w:jc w:val="center"/>
              <w:rPr>
                <w:lang w:val="ru-RU"/>
              </w:rPr>
            </w:pPr>
            <w:r w:rsidRPr="004D5024">
              <w:rPr>
                <w:lang w:val="ru-RU"/>
              </w:rPr>
              <w:t>Встроенная</w:t>
            </w:r>
          </w:p>
        </w:tc>
      </w:tr>
      <w:tr w:rsidR="00F34A90" w:rsidRPr="004D5024" w14:paraId="376CF99C" w14:textId="77777777" w:rsidTr="00555373">
        <w:trPr>
          <w:jc w:val="center"/>
        </w:trPr>
        <w:tc>
          <w:tcPr>
            <w:tcW w:w="1696" w:type="dxa"/>
          </w:tcPr>
          <w:p w14:paraId="69DA56CB" w14:textId="77777777" w:rsidR="00F34A90" w:rsidRPr="004D5024" w:rsidRDefault="00F34A90" w:rsidP="00555373">
            <w:pPr>
              <w:pStyle w:val="Tabletext"/>
              <w:ind w:right="-57"/>
              <w:jc w:val="left"/>
              <w:rPr>
                <w:lang w:val="ru-RU"/>
              </w:rPr>
            </w:pPr>
            <w:r w:rsidRPr="004D5024">
              <w:rPr>
                <w:lang w:val="ru-RU"/>
              </w:rPr>
              <w:t>Местоположение антенны</w:t>
            </w:r>
          </w:p>
        </w:tc>
        <w:tc>
          <w:tcPr>
            <w:tcW w:w="1276" w:type="dxa"/>
            <w:shd w:val="clear" w:color="auto" w:fill="auto"/>
            <w:tcMar>
              <w:top w:w="29" w:type="dxa"/>
              <w:left w:w="72" w:type="dxa"/>
              <w:bottom w:w="29" w:type="dxa"/>
              <w:right w:w="72" w:type="dxa"/>
            </w:tcMar>
          </w:tcPr>
          <w:p w14:paraId="78408BAD" w14:textId="21080294" w:rsidR="00F34A90" w:rsidRPr="004D5024" w:rsidRDefault="00F34A90" w:rsidP="00555373">
            <w:pPr>
              <w:pStyle w:val="Tabletext"/>
              <w:ind w:left="-57" w:right="-57"/>
              <w:jc w:val="center"/>
              <w:rPr>
                <w:lang w:val="ru-RU"/>
              </w:rPr>
            </w:pPr>
            <w:r w:rsidRPr="004D5024">
              <w:rPr>
                <w:lang w:val="ru-RU"/>
              </w:rPr>
              <w:t xml:space="preserve">Вне </w:t>
            </w:r>
            <w:r w:rsidR="00043E87">
              <w:rPr>
                <w:lang w:val="ru-RU"/>
              </w:rPr>
              <w:br/>
            </w:r>
            <w:r w:rsidR="00043E87" w:rsidRPr="004D5024">
              <w:rPr>
                <w:lang w:val="ru-RU"/>
              </w:rPr>
              <w:t>помещений</w:t>
            </w:r>
          </w:p>
        </w:tc>
        <w:tc>
          <w:tcPr>
            <w:tcW w:w="1418" w:type="dxa"/>
            <w:shd w:val="clear" w:color="auto" w:fill="auto"/>
          </w:tcPr>
          <w:p w14:paraId="5F3B5532" w14:textId="6FBC308B" w:rsidR="00F34A90" w:rsidRPr="004D5024" w:rsidRDefault="00F34A90" w:rsidP="00555373">
            <w:pPr>
              <w:pStyle w:val="Tabletext"/>
              <w:ind w:left="-57" w:right="-57"/>
              <w:jc w:val="center"/>
              <w:rPr>
                <w:lang w:val="ru-RU"/>
              </w:rPr>
            </w:pPr>
            <w:r w:rsidRPr="004D5024">
              <w:rPr>
                <w:lang w:val="ru-RU"/>
              </w:rPr>
              <w:t>Вне помещений</w:t>
            </w:r>
          </w:p>
        </w:tc>
        <w:tc>
          <w:tcPr>
            <w:tcW w:w="1275" w:type="dxa"/>
            <w:shd w:val="clear" w:color="auto" w:fill="auto"/>
          </w:tcPr>
          <w:p w14:paraId="024047FE" w14:textId="4DEBF253" w:rsidR="00F34A90" w:rsidRPr="004D5024" w:rsidRDefault="00F34A90" w:rsidP="00555373">
            <w:pPr>
              <w:pStyle w:val="Tabletext"/>
              <w:ind w:left="-57" w:right="-57"/>
              <w:jc w:val="center"/>
              <w:rPr>
                <w:lang w:val="ru-RU"/>
              </w:rPr>
            </w:pPr>
            <w:r w:rsidRPr="004D5024">
              <w:rPr>
                <w:lang w:val="ru-RU"/>
              </w:rPr>
              <w:t>Вне помещений</w:t>
            </w:r>
          </w:p>
        </w:tc>
        <w:tc>
          <w:tcPr>
            <w:tcW w:w="1418" w:type="dxa"/>
            <w:shd w:val="clear" w:color="auto" w:fill="auto"/>
          </w:tcPr>
          <w:p w14:paraId="7716932B" w14:textId="037C4F28" w:rsidR="00F34A90" w:rsidRPr="004D5024" w:rsidRDefault="00F34A90" w:rsidP="00555373">
            <w:pPr>
              <w:pStyle w:val="Tabletext"/>
              <w:ind w:left="-57" w:right="-57"/>
              <w:jc w:val="center"/>
              <w:rPr>
                <w:lang w:val="ru-RU"/>
              </w:rPr>
            </w:pPr>
            <w:r w:rsidRPr="004D5024">
              <w:rPr>
                <w:lang w:val="ru-RU"/>
              </w:rPr>
              <w:t xml:space="preserve">В </w:t>
            </w:r>
            <w:r w:rsidR="00555373">
              <w:rPr>
                <w:lang w:val="ru-RU"/>
              </w:rPr>
              <w:br/>
            </w:r>
            <w:r w:rsidRPr="004D5024">
              <w:rPr>
                <w:lang w:val="ru-RU"/>
              </w:rPr>
              <w:t>помещении</w:t>
            </w:r>
          </w:p>
        </w:tc>
        <w:tc>
          <w:tcPr>
            <w:tcW w:w="1134" w:type="dxa"/>
            <w:shd w:val="clear" w:color="auto" w:fill="auto"/>
          </w:tcPr>
          <w:p w14:paraId="3818C5CB" w14:textId="72D6DE55" w:rsidR="00F34A90" w:rsidRPr="004D5024" w:rsidRDefault="00F34A90" w:rsidP="00555373">
            <w:pPr>
              <w:pStyle w:val="Tabletext"/>
              <w:ind w:left="-57" w:right="-57"/>
              <w:jc w:val="center"/>
              <w:rPr>
                <w:lang w:val="ru-RU"/>
              </w:rPr>
            </w:pPr>
            <w:r w:rsidRPr="004D5024">
              <w:rPr>
                <w:lang w:val="ru-RU"/>
              </w:rPr>
              <w:t>Вне помещений</w:t>
            </w:r>
          </w:p>
        </w:tc>
        <w:tc>
          <w:tcPr>
            <w:tcW w:w="1422" w:type="dxa"/>
            <w:shd w:val="clear" w:color="auto" w:fill="auto"/>
          </w:tcPr>
          <w:p w14:paraId="2968E02D" w14:textId="2BAA5C96" w:rsidR="00F34A90" w:rsidRPr="004D5024" w:rsidRDefault="00F34A90" w:rsidP="00555373">
            <w:pPr>
              <w:pStyle w:val="Tabletext"/>
              <w:ind w:left="-57" w:right="-57"/>
              <w:jc w:val="center"/>
              <w:rPr>
                <w:lang w:val="ru-RU"/>
              </w:rPr>
            </w:pPr>
            <w:r w:rsidRPr="004D5024">
              <w:rPr>
                <w:lang w:val="ru-RU"/>
              </w:rPr>
              <w:t xml:space="preserve">В </w:t>
            </w:r>
            <w:r w:rsidR="00555373">
              <w:rPr>
                <w:lang w:val="ru-RU"/>
              </w:rPr>
              <w:br/>
            </w:r>
            <w:r w:rsidRPr="004D5024">
              <w:rPr>
                <w:lang w:val="ru-RU"/>
              </w:rPr>
              <w:t>помещении</w:t>
            </w:r>
          </w:p>
        </w:tc>
      </w:tr>
      <w:tr w:rsidR="00F34A90" w:rsidRPr="004D5024" w14:paraId="229068D9" w14:textId="77777777" w:rsidTr="00555373">
        <w:trPr>
          <w:jc w:val="center"/>
        </w:trPr>
        <w:tc>
          <w:tcPr>
            <w:tcW w:w="1696" w:type="dxa"/>
          </w:tcPr>
          <w:p w14:paraId="6AB0B8A6" w14:textId="77777777" w:rsidR="00F34A90" w:rsidRPr="004D5024" w:rsidRDefault="00F34A90" w:rsidP="009A6828">
            <w:pPr>
              <w:pStyle w:val="Tabletext"/>
              <w:keepNext/>
              <w:keepLines/>
              <w:jc w:val="left"/>
              <w:rPr>
                <w:lang w:val="ru-RU"/>
              </w:rPr>
            </w:pPr>
            <w:r w:rsidRPr="004D5024">
              <w:rPr>
                <w:lang w:val="ru-RU"/>
              </w:rPr>
              <w:t>Зона</w:t>
            </w:r>
          </w:p>
        </w:tc>
        <w:tc>
          <w:tcPr>
            <w:tcW w:w="1276" w:type="dxa"/>
            <w:shd w:val="clear" w:color="auto" w:fill="auto"/>
            <w:tcMar>
              <w:top w:w="29" w:type="dxa"/>
              <w:left w:w="72" w:type="dxa"/>
              <w:bottom w:w="29" w:type="dxa"/>
              <w:right w:w="72" w:type="dxa"/>
            </w:tcMar>
          </w:tcPr>
          <w:p w14:paraId="18A8B67D" w14:textId="77777777" w:rsidR="00F34A90" w:rsidRPr="004D5024" w:rsidRDefault="00F34A90" w:rsidP="009A6828">
            <w:pPr>
              <w:pStyle w:val="Tabletext"/>
              <w:keepNext/>
              <w:keepLines/>
              <w:ind w:left="-57" w:right="-57"/>
              <w:jc w:val="center"/>
              <w:rPr>
                <w:lang w:val="ru-RU"/>
              </w:rPr>
            </w:pPr>
            <w:r w:rsidRPr="004D5024">
              <w:rPr>
                <w:lang w:val="ru-RU"/>
              </w:rPr>
              <w:t>Пригородная/</w:t>
            </w:r>
            <w:r w:rsidRPr="004D5024">
              <w:rPr>
                <w:lang w:val="ru-RU"/>
              </w:rPr>
              <w:br/>
              <w:t>городская</w:t>
            </w:r>
          </w:p>
        </w:tc>
        <w:tc>
          <w:tcPr>
            <w:tcW w:w="1418" w:type="dxa"/>
            <w:shd w:val="clear" w:color="auto" w:fill="auto"/>
          </w:tcPr>
          <w:p w14:paraId="1B6D8865" w14:textId="77777777" w:rsidR="00F34A90" w:rsidRPr="004D5024" w:rsidRDefault="00F34A90" w:rsidP="00555373">
            <w:pPr>
              <w:pStyle w:val="Tabletext"/>
              <w:keepNext/>
              <w:keepLines/>
              <w:ind w:left="-113" w:right="-113"/>
              <w:jc w:val="center"/>
              <w:rPr>
                <w:lang w:val="ru-RU"/>
              </w:rPr>
            </w:pPr>
            <w:r w:rsidRPr="004D5024">
              <w:rPr>
                <w:lang w:val="ru-RU"/>
              </w:rPr>
              <w:t>Пригородная/</w:t>
            </w:r>
            <w:r w:rsidRPr="004D5024">
              <w:rPr>
                <w:lang w:val="ru-RU"/>
              </w:rPr>
              <w:br/>
              <w:t>городская</w:t>
            </w:r>
          </w:p>
        </w:tc>
        <w:tc>
          <w:tcPr>
            <w:tcW w:w="1275" w:type="dxa"/>
            <w:shd w:val="clear" w:color="auto" w:fill="auto"/>
          </w:tcPr>
          <w:p w14:paraId="541639E5" w14:textId="77777777" w:rsidR="00F34A90" w:rsidRPr="004D5024" w:rsidRDefault="00F34A90" w:rsidP="00555373">
            <w:pPr>
              <w:pStyle w:val="Tabletext"/>
              <w:keepNext/>
              <w:keepLines/>
              <w:ind w:left="-113" w:right="-113"/>
              <w:jc w:val="center"/>
              <w:rPr>
                <w:lang w:val="ru-RU"/>
              </w:rPr>
            </w:pPr>
            <w:r w:rsidRPr="004D5024">
              <w:rPr>
                <w:lang w:val="ru-RU"/>
              </w:rPr>
              <w:t>Пригородная/</w:t>
            </w:r>
            <w:r w:rsidRPr="004D5024">
              <w:rPr>
                <w:lang w:val="ru-RU"/>
              </w:rPr>
              <w:br/>
              <w:t>городская</w:t>
            </w:r>
          </w:p>
        </w:tc>
        <w:tc>
          <w:tcPr>
            <w:tcW w:w="1418" w:type="dxa"/>
            <w:shd w:val="clear" w:color="auto" w:fill="auto"/>
          </w:tcPr>
          <w:p w14:paraId="73B7F0A9" w14:textId="77777777" w:rsidR="00F34A90" w:rsidRPr="004D5024" w:rsidRDefault="00F34A90" w:rsidP="009A6828">
            <w:pPr>
              <w:pStyle w:val="Tabletext"/>
              <w:keepNext/>
              <w:keepLines/>
              <w:ind w:left="-57" w:right="-57"/>
              <w:jc w:val="center"/>
              <w:rPr>
                <w:lang w:val="ru-RU"/>
              </w:rPr>
            </w:pPr>
            <w:r w:rsidRPr="004D5024">
              <w:rPr>
                <w:lang w:val="ru-RU"/>
              </w:rPr>
              <w:t>Пригородная/</w:t>
            </w:r>
            <w:r w:rsidRPr="004D5024">
              <w:rPr>
                <w:lang w:val="ru-RU"/>
              </w:rPr>
              <w:br/>
              <w:t>городская</w:t>
            </w:r>
          </w:p>
        </w:tc>
        <w:tc>
          <w:tcPr>
            <w:tcW w:w="1134" w:type="dxa"/>
            <w:shd w:val="clear" w:color="auto" w:fill="auto"/>
          </w:tcPr>
          <w:p w14:paraId="729887DD" w14:textId="77777777" w:rsidR="00F34A90" w:rsidRPr="004D5024" w:rsidRDefault="00F34A90" w:rsidP="009A6828">
            <w:pPr>
              <w:pStyle w:val="Tabletext"/>
              <w:keepNext/>
              <w:keepLines/>
              <w:ind w:left="-57" w:right="-57"/>
              <w:jc w:val="center"/>
              <w:rPr>
                <w:lang w:val="ru-RU"/>
              </w:rPr>
            </w:pPr>
            <w:r w:rsidRPr="004D5024">
              <w:rPr>
                <w:lang w:val="ru-RU"/>
              </w:rPr>
              <w:t>Городская</w:t>
            </w:r>
          </w:p>
        </w:tc>
        <w:tc>
          <w:tcPr>
            <w:tcW w:w="1422" w:type="dxa"/>
            <w:shd w:val="clear" w:color="auto" w:fill="auto"/>
          </w:tcPr>
          <w:p w14:paraId="60A12EE1" w14:textId="77777777" w:rsidR="00F34A90" w:rsidRPr="004D5024" w:rsidRDefault="00F34A90" w:rsidP="009A6828">
            <w:pPr>
              <w:pStyle w:val="Tabletext"/>
              <w:keepNext/>
              <w:keepLines/>
              <w:ind w:left="-57" w:right="-57"/>
              <w:jc w:val="center"/>
              <w:rPr>
                <w:lang w:val="ru-RU"/>
              </w:rPr>
            </w:pPr>
            <w:r w:rsidRPr="004D5024">
              <w:rPr>
                <w:lang w:val="ru-RU"/>
              </w:rPr>
              <w:t>Городская</w:t>
            </w:r>
          </w:p>
        </w:tc>
      </w:tr>
      <w:tr w:rsidR="00F34A90" w:rsidRPr="004D5024" w14:paraId="78E71DE8" w14:textId="77777777" w:rsidTr="00555373">
        <w:trPr>
          <w:jc w:val="center"/>
        </w:trPr>
        <w:tc>
          <w:tcPr>
            <w:tcW w:w="1696" w:type="dxa"/>
          </w:tcPr>
          <w:p w14:paraId="19131105" w14:textId="77777777" w:rsidR="00F34A90" w:rsidRPr="004D5024" w:rsidRDefault="00F34A90" w:rsidP="00F0043E">
            <w:pPr>
              <w:pStyle w:val="Tabletext"/>
              <w:jc w:val="left"/>
              <w:rPr>
                <w:lang w:val="ru-RU"/>
              </w:rPr>
            </w:pPr>
            <w:r w:rsidRPr="004D5024">
              <w:rPr>
                <w:lang w:val="ru-RU"/>
              </w:rPr>
              <w:t>Вероятность охвата</w:t>
            </w:r>
          </w:p>
        </w:tc>
        <w:tc>
          <w:tcPr>
            <w:tcW w:w="1276" w:type="dxa"/>
            <w:shd w:val="clear" w:color="auto" w:fill="auto"/>
            <w:tcMar>
              <w:top w:w="29" w:type="dxa"/>
              <w:left w:w="72" w:type="dxa"/>
              <w:bottom w:w="29" w:type="dxa"/>
              <w:right w:w="72" w:type="dxa"/>
            </w:tcMar>
          </w:tcPr>
          <w:p w14:paraId="0B80AB89" w14:textId="77777777" w:rsidR="00F34A90" w:rsidRPr="004D5024" w:rsidRDefault="00F34A90" w:rsidP="004D5024">
            <w:pPr>
              <w:pStyle w:val="Tabletext"/>
              <w:ind w:left="-57" w:right="-57"/>
              <w:jc w:val="center"/>
              <w:rPr>
                <w:lang w:val="ru-RU"/>
              </w:rPr>
            </w:pPr>
            <w:r w:rsidRPr="004D5024">
              <w:rPr>
                <w:lang w:val="ru-RU"/>
              </w:rPr>
              <w:t>70%</w:t>
            </w:r>
          </w:p>
        </w:tc>
        <w:tc>
          <w:tcPr>
            <w:tcW w:w="1418" w:type="dxa"/>
            <w:shd w:val="clear" w:color="auto" w:fill="auto"/>
          </w:tcPr>
          <w:p w14:paraId="62415B84" w14:textId="77777777" w:rsidR="00F34A90" w:rsidRPr="004D5024" w:rsidRDefault="00F34A90" w:rsidP="004D5024">
            <w:pPr>
              <w:pStyle w:val="Tabletext"/>
              <w:ind w:left="-57" w:right="-57"/>
              <w:jc w:val="center"/>
              <w:rPr>
                <w:lang w:val="ru-RU"/>
              </w:rPr>
            </w:pPr>
            <w:r w:rsidRPr="004D5024">
              <w:rPr>
                <w:lang w:val="ru-RU"/>
              </w:rPr>
              <w:t>99%</w:t>
            </w:r>
          </w:p>
        </w:tc>
        <w:tc>
          <w:tcPr>
            <w:tcW w:w="1275" w:type="dxa"/>
            <w:shd w:val="clear" w:color="auto" w:fill="auto"/>
          </w:tcPr>
          <w:p w14:paraId="0060D25D" w14:textId="77777777" w:rsidR="00F34A90" w:rsidRPr="004D5024" w:rsidRDefault="00F34A90" w:rsidP="004D5024">
            <w:pPr>
              <w:pStyle w:val="Tabletext"/>
              <w:ind w:left="-57" w:right="-57"/>
              <w:jc w:val="center"/>
              <w:rPr>
                <w:lang w:val="ru-RU"/>
              </w:rPr>
            </w:pPr>
            <w:r w:rsidRPr="004D5024">
              <w:rPr>
                <w:lang w:val="ru-RU"/>
              </w:rPr>
              <w:t>95%</w:t>
            </w:r>
          </w:p>
        </w:tc>
        <w:tc>
          <w:tcPr>
            <w:tcW w:w="1418" w:type="dxa"/>
            <w:shd w:val="clear" w:color="auto" w:fill="auto"/>
          </w:tcPr>
          <w:p w14:paraId="1D72F37B" w14:textId="77777777" w:rsidR="00F34A90" w:rsidRPr="004D5024" w:rsidRDefault="00F34A90" w:rsidP="004D5024">
            <w:pPr>
              <w:pStyle w:val="Tabletext"/>
              <w:ind w:left="-57" w:right="-57"/>
              <w:jc w:val="center"/>
              <w:rPr>
                <w:lang w:val="ru-RU"/>
              </w:rPr>
            </w:pPr>
            <w:r w:rsidRPr="004D5024">
              <w:rPr>
                <w:lang w:val="ru-RU"/>
              </w:rPr>
              <w:t>99%</w:t>
            </w:r>
          </w:p>
        </w:tc>
        <w:tc>
          <w:tcPr>
            <w:tcW w:w="1134" w:type="dxa"/>
            <w:shd w:val="clear" w:color="auto" w:fill="auto"/>
          </w:tcPr>
          <w:p w14:paraId="5DF38A47" w14:textId="77777777" w:rsidR="00F34A90" w:rsidRPr="004D5024" w:rsidRDefault="00F34A90" w:rsidP="004D5024">
            <w:pPr>
              <w:pStyle w:val="Tabletext"/>
              <w:ind w:left="-57" w:right="-57"/>
              <w:jc w:val="center"/>
              <w:rPr>
                <w:lang w:val="ru-RU"/>
              </w:rPr>
            </w:pPr>
            <w:r w:rsidRPr="004D5024">
              <w:rPr>
                <w:lang w:val="ru-RU"/>
              </w:rPr>
              <w:t>95%</w:t>
            </w:r>
          </w:p>
        </w:tc>
        <w:tc>
          <w:tcPr>
            <w:tcW w:w="1422" w:type="dxa"/>
            <w:shd w:val="clear" w:color="auto" w:fill="auto"/>
          </w:tcPr>
          <w:p w14:paraId="630CB0CA" w14:textId="77777777" w:rsidR="00F34A90" w:rsidRPr="004D5024" w:rsidRDefault="00F34A90" w:rsidP="004D5024">
            <w:pPr>
              <w:pStyle w:val="Tabletext"/>
              <w:ind w:left="-57" w:right="-57"/>
              <w:jc w:val="center"/>
              <w:rPr>
                <w:lang w:val="ru-RU"/>
              </w:rPr>
            </w:pPr>
            <w:r w:rsidRPr="004D5024">
              <w:rPr>
                <w:lang w:val="ru-RU"/>
              </w:rPr>
              <w:t>99%</w:t>
            </w:r>
          </w:p>
        </w:tc>
      </w:tr>
      <w:tr w:rsidR="00F34A90" w:rsidRPr="004D5024" w14:paraId="3E9A3029" w14:textId="77777777" w:rsidTr="00555373">
        <w:trPr>
          <w:jc w:val="center"/>
        </w:trPr>
        <w:tc>
          <w:tcPr>
            <w:tcW w:w="1696" w:type="dxa"/>
          </w:tcPr>
          <w:p w14:paraId="55733608" w14:textId="77777777" w:rsidR="00F34A90" w:rsidRPr="004D5024" w:rsidRDefault="00F34A90" w:rsidP="00F0043E">
            <w:pPr>
              <w:pStyle w:val="Tabletext"/>
              <w:jc w:val="left"/>
              <w:rPr>
                <w:lang w:val="ru-RU"/>
              </w:rPr>
            </w:pPr>
            <w:r w:rsidRPr="004D5024">
              <w:rPr>
                <w:lang w:val="ru-RU"/>
              </w:rPr>
              <w:t>Скорость движения для анализа (км/ч)</w:t>
            </w:r>
          </w:p>
        </w:tc>
        <w:tc>
          <w:tcPr>
            <w:tcW w:w="1276" w:type="dxa"/>
            <w:shd w:val="clear" w:color="auto" w:fill="auto"/>
            <w:tcMar>
              <w:top w:w="29" w:type="dxa"/>
              <w:left w:w="72" w:type="dxa"/>
              <w:bottom w:w="29" w:type="dxa"/>
              <w:right w:w="72" w:type="dxa"/>
            </w:tcMar>
          </w:tcPr>
          <w:p w14:paraId="3FECA859" w14:textId="77777777" w:rsidR="00F34A90" w:rsidRPr="004D5024" w:rsidRDefault="00F34A90" w:rsidP="004D5024">
            <w:pPr>
              <w:pStyle w:val="Tabletext"/>
              <w:ind w:left="-57" w:right="-57"/>
              <w:jc w:val="center"/>
              <w:rPr>
                <w:lang w:val="ru-RU"/>
              </w:rPr>
            </w:pPr>
            <w:r w:rsidRPr="004D5024">
              <w:rPr>
                <w:lang w:val="ru-RU"/>
              </w:rPr>
              <w:t>0</w:t>
            </w:r>
            <w:r w:rsidRPr="004D5024">
              <w:rPr>
                <w:lang w:val="ru-RU"/>
              </w:rPr>
              <w:br/>
              <w:t>(статика)</w:t>
            </w:r>
          </w:p>
        </w:tc>
        <w:tc>
          <w:tcPr>
            <w:tcW w:w="1418" w:type="dxa"/>
            <w:shd w:val="clear" w:color="auto" w:fill="auto"/>
          </w:tcPr>
          <w:p w14:paraId="75033732" w14:textId="77777777" w:rsidR="00F34A90" w:rsidRPr="004D5024" w:rsidRDefault="00F34A90" w:rsidP="004D5024">
            <w:pPr>
              <w:pStyle w:val="Tabletext"/>
              <w:ind w:left="-57" w:right="-57"/>
              <w:jc w:val="center"/>
              <w:rPr>
                <w:lang w:val="ru-RU"/>
              </w:rPr>
            </w:pPr>
            <w:r w:rsidRPr="004D5024">
              <w:rPr>
                <w:lang w:val="ru-RU"/>
              </w:rPr>
              <w:t>60</w:t>
            </w:r>
            <w:r w:rsidRPr="004D5024">
              <w:rPr>
                <w:lang w:val="ru-RU"/>
              </w:rPr>
              <w:br/>
              <w:t>(движущийся автомобиль)</w:t>
            </w:r>
          </w:p>
        </w:tc>
        <w:tc>
          <w:tcPr>
            <w:tcW w:w="1275" w:type="dxa"/>
            <w:shd w:val="clear" w:color="auto" w:fill="auto"/>
          </w:tcPr>
          <w:p w14:paraId="17696357" w14:textId="77777777" w:rsidR="00F34A90" w:rsidRPr="004D5024" w:rsidRDefault="00F34A90" w:rsidP="004D5024">
            <w:pPr>
              <w:pStyle w:val="Tabletext"/>
              <w:ind w:left="-57" w:right="-57"/>
              <w:jc w:val="center"/>
              <w:rPr>
                <w:lang w:val="ru-RU"/>
              </w:rPr>
            </w:pPr>
            <w:r w:rsidRPr="004D5024">
              <w:rPr>
                <w:lang w:val="ru-RU"/>
              </w:rPr>
              <w:t>2</w:t>
            </w:r>
            <w:r w:rsidRPr="004D5024">
              <w:rPr>
                <w:lang w:val="ru-RU"/>
              </w:rPr>
              <w:br/>
              <w:t>(ходьба)</w:t>
            </w:r>
          </w:p>
        </w:tc>
        <w:tc>
          <w:tcPr>
            <w:tcW w:w="1418" w:type="dxa"/>
            <w:shd w:val="clear" w:color="auto" w:fill="auto"/>
          </w:tcPr>
          <w:p w14:paraId="4114C2EB" w14:textId="77777777" w:rsidR="00F34A90" w:rsidRPr="004D5024" w:rsidRDefault="00F34A90" w:rsidP="004D5024">
            <w:pPr>
              <w:pStyle w:val="Tabletext"/>
              <w:ind w:left="-57" w:right="-57"/>
              <w:jc w:val="center"/>
              <w:rPr>
                <w:lang w:val="ru-RU"/>
              </w:rPr>
            </w:pPr>
            <w:r w:rsidRPr="004D5024">
              <w:rPr>
                <w:lang w:val="ru-RU"/>
              </w:rPr>
              <w:t>0</w:t>
            </w:r>
            <w:r w:rsidRPr="004D5024">
              <w:rPr>
                <w:lang w:val="ru-RU"/>
              </w:rPr>
              <w:br/>
              <w:t>(квазистатика)</w:t>
            </w:r>
          </w:p>
        </w:tc>
        <w:tc>
          <w:tcPr>
            <w:tcW w:w="1134" w:type="dxa"/>
            <w:shd w:val="clear" w:color="auto" w:fill="auto"/>
          </w:tcPr>
          <w:p w14:paraId="548681B1" w14:textId="77777777" w:rsidR="00F34A90" w:rsidRPr="004D5024" w:rsidRDefault="00F34A90" w:rsidP="004D5024">
            <w:pPr>
              <w:pStyle w:val="Tabletext"/>
              <w:ind w:left="-57" w:right="-57"/>
              <w:jc w:val="center"/>
              <w:rPr>
                <w:lang w:val="ru-RU"/>
              </w:rPr>
            </w:pPr>
            <w:r w:rsidRPr="004D5024">
              <w:rPr>
                <w:lang w:val="ru-RU"/>
              </w:rPr>
              <w:t>2</w:t>
            </w:r>
            <w:r w:rsidRPr="004D5024">
              <w:rPr>
                <w:lang w:val="ru-RU"/>
              </w:rPr>
              <w:br/>
              <w:t>(ходьба)</w:t>
            </w:r>
          </w:p>
        </w:tc>
        <w:tc>
          <w:tcPr>
            <w:tcW w:w="1422" w:type="dxa"/>
            <w:shd w:val="clear" w:color="auto" w:fill="auto"/>
          </w:tcPr>
          <w:p w14:paraId="472A58B7" w14:textId="77777777" w:rsidR="00F34A90" w:rsidRPr="004D5024" w:rsidRDefault="00F34A90" w:rsidP="004D5024">
            <w:pPr>
              <w:pStyle w:val="Tabletext"/>
              <w:ind w:left="-57" w:right="-57"/>
              <w:jc w:val="center"/>
              <w:rPr>
                <w:lang w:val="ru-RU"/>
              </w:rPr>
            </w:pPr>
            <w:r w:rsidRPr="004D5024">
              <w:rPr>
                <w:lang w:val="ru-RU"/>
              </w:rPr>
              <w:t>0</w:t>
            </w:r>
            <w:r w:rsidRPr="004D5024">
              <w:rPr>
                <w:lang w:val="ru-RU"/>
              </w:rPr>
              <w:br/>
              <w:t>(квазистатика)</w:t>
            </w:r>
          </w:p>
        </w:tc>
      </w:tr>
      <w:tr w:rsidR="00F34A90" w:rsidRPr="004D5024" w14:paraId="0D8D7E49" w14:textId="77777777" w:rsidTr="00555373">
        <w:trPr>
          <w:jc w:val="center"/>
        </w:trPr>
        <w:tc>
          <w:tcPr>
            <w:tcW w:w="1696" w:type="dxa"/>
          </w:tcPr>
          <w:p w14:paraId="3C3659E7" w14:textId="77777777" w:rsidR="00F34A90" w:rsidRPr="004D5024" w:rsidRDefault="00F34A90" w:rsidP="00F0043E">
            <w:pPr>
              <w:pStyle w:val="Tabletext"/>
              <w:jc w:val="left"/>
              <w:rPr>
                <w:lang w:val="ru-RU"/>
              </w:rPr>
            </w:pPr>
            <w:r w:rsidRPr="004D5024">
              <w:rPr>
                <w:lang w:val="ru-RU"/>
              </w:rPr>
              <w:t>Модель канала для анализа</w:t>
            </w:r>
          </w:p>
        </w:tc>
        <w:tc>
          <w:tcPr>
            <w:tcW w:w="1276" w:type="dxa"/>
            <w:shd w:val="clear" w:color="auto" w:fill="auto"/>
            <w:tcMar>
              <w:top w:w="29" w:type="dxa"/>
              <w:left w:w="72" w:type="dxa"/>
              <w:bottom w:w="29" w:type="dxa"/>
              <w:right w:w="72" w:type="dxa"/>
            </w:tcMar>
          </w:tcPr>
          <w:p w14:paraId="0C23D7ED" w14:textId="77777777" w:rsidR="00F34A90" w:rsidRPr="004D5024" w:rsidRDefault="00F34A90" w:rsidP="004D5024">
            <w:pPr>
              <w:pStyle w:val="Tabletext"/>
              <w:ind w:left="-57" w:right="-57"/>
              <w:jc w:val="center"/>
              <w:rPr>
                <w:lang w:val="ru-RU"/>
              </w:rPr>
            </w:pPr>
            <w:r w:rsidRPr="004D5024">
              <w:rPr>
                <w:lang w:val="ru-RU"/>
              </w:rPr>
              <w:t>FXWGN</w:t>
            </w:r>
          </w:p>
        </w:tc>
        <w:tc>
          <w:tcPr>
            <w:tcW w:w="1418" w:type="dxa"/>
            <w:shd w:val="clear" w:color="auto" w:fill="auto"/>
          </w:tcPr>
          <w:p w14:paraId="561F4CE1" w14:textId="77777777" w:rsidR="00F34A90" w:rsidRPr="004D5024" w:rsidRDefault="00F34A90" w:rsidP="004D5024">
            <w:pPr>
              <w:pStyle w:val="Tabletext"/>
              <w:ind w:left="-57" w:right="-57"/>
              <w:jc w:val="center"/>
              <w:rPr>
                <w:lang w:val="ru-RU"/>
              </w:rPr>
            </w:pPr>
            <w:r w:rsidRPr="004D5024">
              <w:rPr>
                <w:lang w:val="ru-RU"/>
              </w:rPr>
              <w:t>UFRM</w:t>
            </w:r>
          </w:p>
        </w:tc>
        <w:tc>
          <w:tcPr>
            <w:tcW w:w="1275" w:type="dxa"/>
            <w:shd w:val="clear" w:color="auto" w:fill="auto"/>
          </w:tcPr>
          <w:p w14:paraId="09D52CE8" w14:textId="77777777" w:rsidR="00F34A90" w:rsidRPr="004D5024" w:rsidRDefault="00F34A90" w:rsidP="004D5024">
            <w:pPr>
              <w:pStyle w:val="Tabletext"/>
              <w:ind w:left="-57" w:right="-57"/>
              <w:jc w:val="center"/>
              <w:rPr>
                <w:lang w:val="ru-RU"/>
              </w:rPr>
            </w:pPr>
            <w:r w:rsidRPr="004D5024">
              <w:rPr>
                <w:lang w:val="ru-RU"/>
              </w:rPr>
              <w:t>USRM</w:t>
            </w:r>
          </w:p>
        </w:tc>
        <w:tc>
          <w:tcPr>
            <w:tcW w:w="1418" w:type="dxa"/>
            <w:shd w:val="clear" w:color="auto" w:fill="auto"/>
          </w:tcPr>
          <w:p w14:paraId="5228799A" w14:textId="77777777" w:rsidR="00F34A90" w:rsidRPr="004D5024" w:rsidRDefault="00F34A90" w:rsidP="004D5024">
            <w:pPr>
              <w:pStyle w:val="Tabletext"/>
              <w:ind w:left="-57" w:right="-57"/>
              <w:jc w:val="center"/>
              <w:rPr>
                <w:lang w:val="ru-RU"/>
              </w:rPr>
            </w:pPr>
            <w:r w:rsidRPr="004D5024">
              <w:rPr>
                <w:lang w:val="ru-RU"/>
              </w:rPr>
              <w:t>FXWGN</w:t>
            </w:r>
          </w:p>
        </w:tc>
        <w:tc>
          <w:tcPr>
            <w:tcW w:w="1134" w:type="dxa"/>
            <w:shd w:val="clear" w:color="auto" w:fill="auto"/>
          </w:tcPr>
          <w:p w14:paraId="75CDE10F" w14:textId="77777777" w:rsidR="00F34A90" w:rsidRPr="004D5024" w:rsidRDefault="00F34A90" w:rsidP="004D5024">
            <w:pPr>
              <w:pStyle w:val="Tabletext"/>
              <w:ind w:left="-57" w:right="-57"/>
              <w:jc w:val="center"/>
              <w:rPr>
                <w:lang w:val="ru-RU"/>
              </w:rPr>
            </w:pPr>
            <w:r w:rsidRPr="004D5024">
              <w:rPr>
                <w:lang w:val="ru-RU"/>
              </w:rPr>
              <w:t>USRM</w:t>
            </w:r>
          </w:p>
        </w:tc>
        <w:tc>
          <w:tcPr>
            <w:tcW w:w="1422" w:type="dxa"/>
            <w:shd w:val="clear" w:color="auto" w:fill="auto"/>
          </w:tcPr>
          <w:p w14:paraId="763FEDAA" w14:textId="77777777" w:rsidR="00F34A90" w:rsidRPr="004D5024" w:rsidRDefault="00F34A90" w:rsidP="004D5024">
            <w:pPr>
              <w:pStyle w:val="Tabletext"/>
              <w:ind w:left="-57" w:right="-57"/>
              <w:jc w:val="center"/>
              <w:rPr>
                <w:lang w:val="ru-RU"/>
              </w:rPr>
            </w:pPr>
            <w:r w:rsidRPr="004D5024">
              <w:rPr>
                <w:lang w:val="ru-RU"/>
              </w:rPr>
              <w:t>FXWGN</w:t>
            </w:r>
          </w:p>
        </w:tc>
      </w:tr>
    </w:tbl>
    <w:p w14:paraId="33F0A3CD" w14:textId="77777777" w:rsidR="009A6828" w:rsidRPr="00074478" w:rsidRDefault="009A6828" w:rsidP="009A6828">
      <w:pPr>
        <w:pStyle w:val="Tablefin"/>
      </w:pPr>
      <w:bookmarkStart w:id="479" w:name="_Radio_Frequency_Interference:_Anten"/>
      <w:bookmarkStart w:id="480" w:name="_Display_Recommendations"/>
      <w:bookmarkStart w:id="481" w:name="_Toc404608759"/>
      <w:bookmarkStart w:id="482" w:name="_Toc134439746"/>
      <w:bookmarkEnd w:id="479"/>
      <w:bookmarkEnd w:id="480"/>
    </w:p>
    <w:p w14:paraId="08325CD0" w14:textId="77777777" w:rsidR="00F34A90" w:rsidRPr="0042739D" w:rsidRDefault="00F34A90" w:rsidP="00F34A90">
      <w:pPr>
        <w:pStyle w:val="Heading1"/>
        <w:rPr>
          <w:lang w:val="ru-RU"/>
        </w:rPr>
      </w:pPr>
      <w:r w:rsidRPr="0042739D">
        <w:rPr>
          <w:lang w:val="ru-RU"/>
        </w:rPr>
        <w:t>4</w:t>
      </w:r>
      <w:r w:rsidRPr="0042739D">
        <w:rPr>
          <w:lang w:val="ru-RU"/>
        </w:rPr>
        <w:tab/>
      </w:r>
      <w:bookmarkEnd w:id="481"/>
      <w:r w:rsidRPr="0042739D">
        <w:rPr>
          <w:lang w:val="ru-RU"/>
        </w:rPr>
        <w:t>Анализ требований к напряженности поля</w:t>
      </w:r>
      <w:bookmarkEnd w:id="482"/>
    </w:p>
    <w:p w14:paraId="0F1F4413" w14:textId="77777777" w:rsidR="00F34A90" w:rsidRPr="0042739D" w:rsidRDefault="00F34A90" w:rsidP="00F34A90">
      <w:pPr>
        <w:pStyle w:val="Heading2"/>
        <w:rPr>
          <w:lang w:val="ru-RU"/>
        </w:rPr>
      </w:pPr>
      <w:bookmarkStart w:id="483" w:name="_Toc134439747"/>
      <w:bookmarkStart w:id="484" w:name="_Toc404608760"/>
      <w:r w:rsidRPr="0042739D">
        <w:rPr>
          <w:lang w:val="ru-RU"/>
        </w:rPr>
        <w:t>4.1</w:t>
      </w:r>
      <w:r w:rsidRPr="0042739D">
        <w:rPr>
          <w:lang w:val="ru-RU"/>
        </w:rPr>
        <w:tab/>
        <w:t xml:space="preserve">Минимальное значение отношения </w:t>
      </w:r>
      <w:r w:rsidRPr="0042739D">
        <w:rPr>
          <w:i/>
          <w:iCs/>
          <w:lang w:val="ru-RU"/>
        </w:rPr>
        <w:t>C</w:t>
      </w:r>
      <w:r w:rsidRPr="0042739D">
        <w:rPr>
          <w:lang w:val="ru-RU"/>
        </w:rPr>
        <w:t>/</w:t>
      </w:r>
      <w:r w:rsidRPr="0042739D">
        <w:rPr>
          <w:i/>
          <w:iCs/>
          <w:lang w:val="ru-RU"/>
        </w:rPr>
        <w:t>N</w:t>
      </w:r>
      <w:bookmarkEnd w:id="483"/>
      <w:r w:rsidRPr="0042739D">
        <w:rPr>
          <w:lang w:val="ru-RU"/>
        </w:rPr>
        <w:t xml:space="preserve"> </w:t>
      </w:r>
      <w:bookmarkEnd w:id="484"/>
    </w:p>
    <w:p w14:paraId="3D833C55" w14:textId="77777777" w:rsidR="00F34A90" w:rsidRPr="0042739D" w:rsidRDefault="00F34A90" w:rsidP="00F34A90">
      <w:pPr>
        <w:rPr>
          <w:lang w:val="ru-RU"/>
        </w:rPr>
      </w:pPr>
      <w:r w:rsidRPr="0042739D">
        <w:rPr>
          <w:lang w:val="ru-RU"/>
        </w:rPr>
        <w:t xml:space="preserve">При расчетах </w:t>
      </w:r>
      <w:r w:rsidRPr="0042739D">
        <w:rPr>
          <w:i/>
          <w:lang w:val="ru-RU"/>
        </w:rPr>
        <w:t>C</w:t>
      </w:r>
      <w:r w:rsidRPr="0042739D">
        <w:rPr>
          <w:lang w:val="ru-RU"/>
        </w:rPr>
        <w:t>/</w:t>
      </w:r>
      <w:r w:rsidRPr="0042739D">
        <w:rPr>
          <w:i/>
          <w:lang w:val="ru-RU"/>
        </w:rPr>
        <w:t>N</w:t>
      </w:r>
      <w:r w:rsidRPr="0042739D">
        <w:rPr>
          <w:lang w:val="ru-RU"/>
        </w:rPr>
        <w:t xml:space="preserve"> для различных сценариев приема использовались разные модели каналов. В ходе длительного опыта работы с серийно выпускаемыми приемниками стандарта HD Radio наблюдалась корреляция моделей с фактическими условиями приема. В итоге для целей планирования представлены модели, оказывающие наибольшее влияние на рабочие характеристики (то есть требующие более высоких значений отношения </w:t>
      </w:r>
      <w:r w:rsidRPr="0042739D">
        <w:rPr>
          <w:i/>
          <w:lang w:val="ru-RU"/>
        </w:rPr>
        <w:t>C/N</w:t>
      </w:r>
      <w:r w:rsidRPr="0042739D">
        <w:rPr>
          <w:lang w:val="ru-RU"/>
        </w:rPr>
        <w:t>).</w:t>
      </w:r>
    </w:p>
    <w:p w14:paraId="6EAE61E4" w14:textId="77777777" w:rsidR="00F34A90" w:rsidRPr="0042739D" w:rsidRDefault="00F34A90" w:rsidP="00F34A90">
      <w:pPr>
        <w:rPr>
          <w:lang w:val="ru-RU"/>
        </w:rPr>
      </w:pPr>
      <w:r w:rsidRPr="0042739D">
        <w:rPr>
          <w:lang w:val="ru-RU"/>
        </w:rPr>
        <w:t xml:space="preserve">В качестве рабочего ориентира для оказания услуг приведены значения отношения </w:t>
      </w:r>
      <w:r w:rsidRPr="0042739D">
        <w:rPr>
          <w:i/>
          <w:lang w:val="ru-RU"/>
        </w:rPr>
        <w:t>C/N</w:t>
      </w:r>
      <w:r w:rsidRPr="0042739D">
        <w:rPr>
          <w:lang w:val="ru-RU"/>
        </w:rPr>
        <w:t xml:space="preserve"> (</w:t>
      </w:r>
      <w:r w:rsidRPr="0042739D">
        <w:rPr>
          <w:i/>
          <w:lang w:val="ru-RU"/>
        </w:rPr>
        <w:t>f</w:t>
      </w:r>
      <w:r w:rsidRPr="0042739D">
        <w:rPr>
          <w:lang w:val="ru-RU"/>
        </w:rPr>
        <w:t xml:space="preserve"> = 100 МГц) для среднего BER декодированного сигнала, равного 0,5 × 10</w:t>
      </w:r>
      <w:r w:rsidRPr="0042739D">
        <w:rPr>
          <w:vertAlign w:val="superscript"/>
          <w:lang w:val="ru-RU"/>
        </w:rPr>
        <w:t>–4</w:t>
      </w:r>
      <w:r w:rsidRPr="0042739D">
        <w:rPr>
          <w:lang w:val="ru-RU"/>
        </w:rPr>
        <w:t>.</w:t>
      </w:r>
    </w:p>
    <w:p w14:paraId="32EE5FF0" w14:textId="77777777" w:rsidR="00F34A90" w:rsidRPr="0042739D" w:rsidRDefault="00F34A90" w:rsidP="00F34A90">
      <w:pPr>
        <w:rPr>
          <w:lang w:val="ru-RU" w:eastAsia="de-DE"/>
        </w:rPr>
      </w:pPr>
      <w:r w:rsidRPr="0042739D">
        <w:rPr>
          <w:lang w:val="ru-RU"/>
        </w:rPr>
        <w:t xml:space="preserve">При разработке подхода к определению параметров для планирования согласно </w:t>
      </w:r>
      <w:r w:rsidRPr="0042739D">
        <w:rPr>
          <w:lang w:val="ru-RU" w:bidi="he-IL"/>
        </w:rPr>
        <w:t xml:space="preserve">‎[12] </w:t>
      </w:r>
      <w:r w:rsidRPr="0042739D">
        <w:rPr>
          <w:lang w:val="ru-RU"/>
        </w:rPr>
        <w:t>и в соответствии с потенциальными (и реальными) сценариями использования приемников HD Radio различных типов были приняты следующие предположения.</w:t>
      </w:r>
    </w:p>
    <w:p w14:paraId="7DE35A9E" w14:textId="77777777" w:rsidR="00F34A90" w:rsidRPr="0042739D" w:rsidRDefault="00F34A90" w:rsidP="00F34A90">
      <w:pPr>
        <w:pStyle w:val="enumlev1"/>
        <w:rPr>
          <w:lang w:val="ru-RU"/>
        </w:rPr>
      </w:pPr>
      <w:r w:rsidRPr="0042739D">
        <w:rPr>
          <w:lang w:val="ru-RU"/>
        </w:rPr>
        <w:t>1</w:t>
      </w:r>
      <w:r w:rsidRPr="0042739D">
        <w:rPr>
          <w:lang w:val="ru-RU"/>
        </w:rPr>
        <w:tab/>
        <w:t>Портативные переносные приемники могут использоваться во время ходьбы или в движущемся автомобиле. Медленное (до 2 км/ч) замирание будет с наибольшей вероятностью влиять на прием при движении с пешеходной скоростью, а быстрое (60 км/ч) – на прием при движении в автомобиле. Ожидается, что медленное замирание в городской зоне будет влиять на прием гораздо сильнее, чем быстрое, и поэтому для целей планирования будет рассматриваться именно оно.</w:t>
      </w:r>
    </w:p>
    <w:p w14:paraId="161856D6" w14:textId="77777777" w:rsidR="00F34A90" w:rsidRPr="0042739D" w:rsidRDefault="00F34A90" w:rsidP="00F34A90">
      <w:pPr>
        <w:pStyle w:val="enumlev1"/>
        <w:rPr>
          <w:lang w:val="ru-RU"/>
        </w:rPr>
      </w:pPr>
      <w:r w:rsidRPr="0042739D">
        <w:rPr>
          <w:lang w:val="ru-RU"/>
        </w:rPr>
        <w:t>2</w:t>
      </w:r>
      <w:r w:rsidRPr="0042739D">
        <w:rPr>
          <w:lang w:val="ru-RU"/>
        </w:rPr>
        <w:tab/>
        <w:t>Переносные приемники могут использоваться в квазистатическом режиме (скорость 0 км/ч) или в движущемся автомобиле. Ввиду больших размеров этих приемников по сравнению с портативными приемниками предполагается, что они с наибольшей вероятностью будут использоваться для квазистатического приема. Поэтому для целей планирования рассматривается квазистатический прием на переносные приемники.</w:t>
      </w:r>
    </w:p>
    <w:p w14:paraId="3EC817E6" w14:textId="77777777" w:rsidR="00F34A90" w:rsidRPr="0042739D" w:rsidRDefault="00F34A90" w:rsidP="00F34A90">
      <w:pPr>
        <w:pStyle w:val="enumlev1"/>
        <w:rPr>
          <w:lang w:val="ru-RU"/>
        </w:rPr>
      </w:pPr>
      <w:r w:rsidRPr="0042739D">
        <w:rPr>
          <w:lang w:val="ru-RU"/>
        </w:rPr>
        <w:t>3</w:t>
      </w:r>
      <w:r w:rsidRPr="0042739D">
        <w:rPr>
          <w:lang w:val="ru-RU"/>
        </w:rPr>
        <w:tab/>
        <w:t>Использование мобильных приемников, как правило, типично для городской зоны. Кроме того, расчеты и реальные тесты не показали существенной разницы во влиянии на качество приема между городской зоной (60 км/ч) и сельской местностью (150 км/ч). Поэтому для целей анализа рассматривается прием в городской зоне, характеризующийся более интенсивными профилями многолучевого распространения.</w:t>
      </w:r>
    </w:p>
    <w:p w14:paraId="1D49A953" w14:textId="52BF2EE6" w:rsidR="00F34A90" w:rsidRPr="0042739D" w:rsidRDefault="00F34A90" w:rsidP="00F34A90">
      <w:pPr>
        <w:rPr>
          <w:lang w:val="ru-RU"/>
        </w:rPr>
      </w:pPr>
      <w:r w:rsidRPr="0042739D">
        <w:rPr>
          <w:lang w:val="ru-RU"/>
        </w:rPr>
        <w:lastRenderedPageBreak/>
        <w:t xml:space="preserve">Анализируемые для целей планирования сценарии и модели вместе с соответствующими требуемыми значениями отношения </w:t>
      </w:r>
      <w:r w:rsidRPr="0042739D">
        <w:rPr>
          <w:i/>
          <w:lang w:val="ru-RU"/>
        </w:rPr>
        <w:t>Cd</w:t>
      </w:r>
      <w:r w:rsidRPr="0042739D">
        <w:rPr>
          <w:lang w:val="ru-RU"/>
        </w:rPr>
        <w:t>/</w:t>
      </w:r>
      <w:r w:rsidRPr="0042739D">
        <w:rPr>
          <w:i/>
          <w:lang w:val="ru-RU"/>
        </w:rPr>
        <w:t>N</w:t>
      </w:r>
      <w:r w:rsidRPr="0042739D">
        <w:rPr>
          <w:vertAlign w:val="subscript"/>
          <w:lang w:val="ru-RU"/>
        </w:rPr>
        <w:t>0</w:t>
      </w:r>
      <w:r w:rsidRPr="0042739D">
        <w:rPr>
          <w:lang w:val="ru-RU"/>
        </w:rPr>
        <w:t xml:space="preserve"> (отношение мощности несущей цифрового сигнала к плотности мощности шума) приведены в таблице </w:t>
      </w:r>
      <w:r w:rsidR="00D7365C" w:rsidRPr="0042739D">
        <w:rPr>
          <w:lang w:val="ru-RU"/>
        </w:rPr>
        <w:t>7</w:t>
      </w:r>
      <w:r w:rsidR="00D7365C">
        <w:rPr>
          <w:lang w:val="ru-RU"/>
        </w:rPr>
        <w:t>8</w:t>
      </w:r>
      <w:r w:rsidRPr="0042739D">
        <w:rPr>
          <w:lang w:val="ru-RU"/>
        </w:rPr>
        <w:t>.</w:t>
      </w:r>
    </w:p>
    <w:p w14:paraId="2DF195AB" w14:textId="0B770D3E" w:rsidR="00F34A90" w:rsidRPr="0042739D" w:rsidRDefault="00F34A90" w:rsidP="00043E87">
      <w:pPr>
        <w:pStyle w:val="TableNo"/>
        <w:keepNext w:val="0"/>
        <w:widowControl w:val="0"/>
        <w:rPr>
          <w:lang w:val="ru-RU"/>
        </w:rPr>
      </w:pPr>
      <w:bookmarkStart w:id="485" w:name="_Toc404608787"/>
      <w:r w:rsidRPr="0042739D">
        <w:rPr>
          <w:lang w:val="ru-RU"/>
        </w:rPr>
        <w:t xml:space="preserve">ТАБЛИЦА </w:t>
      </w:r>
      <w:r w:rsidR="00D7365C" w:rsidRPr="0042739D">
        <w:rPr>
          <w:lang w:val="ru-RU"/>
        </w:rPr>
        <w:t>7</w:t>
      </w:r>
      <w:r w:rsidR="00D7365C">
        <w:rPr>
          <w:lang w:val="ru-RU"/>
        </w:rPr>
        <w:t>8</w:t>
      </w:r>
    </w:p>
    <w:bookmarkEnd w:id="485"/>
    <w:p w14:paraId="280783A9" w14:textId="77777777" w:rsidR="00F34A90" w:rsidRPr="0042739D" w:rsidRDefault="00F34A90" w:rsidP="00043E87">
      <w:pPr>
        <w:pStyle w:val="Tabletitle"/>
        <w:keepNext w:val="0"/>
        <w:widowControl w:val="0"/>
        <w:rPr>
          <w:lang w:val="ru-RU"/>
        </w:rPr>
      </w:pPr>
      <w:r w:rsidRPr="0042739D">
        <w:rPr>
          <w:lang w:val="ru-RU"/>
        </w:rPr>
        <w:t xml:space="preserve">Требуемое значение отношения </w:t>
      </w:r>
      <w:r w:rsidRPr="0042739D">
        <w:rPr>
          <w:i/>
          <w:lang w:val="ru-RU"/>
        </w:rPr>
        <w:t>C</w:t>
      </w:r>
      <w:r w:rsidRPr="0042739D">
        <w:rPr>
          <w:lang w:val="ru-RU"/>
        </w:rPr>
        <w:t>/</w:t>
      </w:r>
      <w:r w:rsidRPr="0042739D">
        <w:rPr>
          <w:i/>
          <w:lang w:val="ru-RU"/>
        </w:rPr>
        <w:t>N</w:t>
      </w:r>
      <w:r w:rsidRPr="0042739D">
        <w:rPr>
          <w:lang w:val="ru-RU"/>
        </w:rPr>
        <w:t xml:space="preserve"> для приемника HD Radio в различных режимах приема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088"/>
        <w:gridCol w:w="1117"/>
        <w:gridCol w:w="1257"/>
        <w:gridCol w:w="1119"/>
        <w:gridCol w:w="1398"/>
        <w:gridCol w:w="1258"/>
        <w:gridCol w:w="1402"/>
      </w:tblGrid>
      <w:tr w:rsidR="00F34A90" w:rsidRPr="004D5024" w14:paraId="163D9E03" w14:textId="77777777" w:rsidTr="00043E87">
        <w:trPr>
          <w:jc w:val="center"/>
        </w:trPr>
        <w:tc>
          <w:tcPr>
            <w:tcW w:w="2088" w:type="dxa"/>
            <w:shd w:val="clear" w:color="auto" w:fill="auto"/>
            <w:tcMar>
              <w:top w:w="29" w:type="dxa"/>
              <w:left w:w="72" w:type="dxa"/>
              <w:bottom w:w="29" w:type="dxa"/>
              <w:right w:w="72" w:type="dxa"/>
            </w:tcMar>
          </w:tcPr>
          <w:p w14:paraId="4352A942" w14:textId="77777777" w:rsidR="00F34A90" w:rsidRPr="004D5024" w:rsidRDefault="00F34A90" w:rsidP="00043E87">
            <w:pPr>
              <w:pStyle w:val="Tablehead"/>
              <w:keepNext w:val="0"/>
              <w:widowControl w:val="0"/>
              <w:rPr>
                <w:lang w:val="ru-RU"/>
              </w:rPr>
            </w:pPr>
            <w:r w:rsidRPr="004D5024">
              <w:rPr>
                <w:lang w:val="ru-RU"/>
              </w:rPr>
              <w:t>Режим приема</w:t>
            </w:r>
          </w:p>
        </w:tc>
        <w:tc>
          <w:tcPr>
            <w:tcW w:w="1117" w:type="dxa"/>
            <w:shd w:val="clear" w:color="auto" w:fill="auto"/>
            <w:tcMar>
              <w:top w:w="29" w:type="dxa"/>
              <w:left w:w="72" w:type="dxa"/>
              <w:bottom w:w="29" w:type="dxa"/>
              <w:right w:w="72" w:type="dxa"/>
            </w:tcMar>
          </w:tcPr>
          <w:p w14:paraId="55343206" w14:textId="77777777" w:rsidR="00F34A90" w:rsidRPr="004D5024" w:rsidRDefault="00F34A90" w:rsidP="00043E87">
            <w:pPr>
              <w:pStyle w:val="Tablehead"/>
              <w:keepNext w:val="0"/>
              <w:widowControl w:val="0"/>
              <w:rPr>
                <w:lang w:val="ru-RU"/>
              </w:rPr>
            </w:pPr>
            <w:r w:rsidRPr="004D5024">
              <w:rPr>
                <w:lang w:val="ru-RU"/>
              </w:rPr>
              <w:t>FX</w:t>
            </w:r>
          </w:p>
        </w:tc>
        <w:tc>
          <w:tcPr>
            <w:tcW w:w="1257" w:type="dxa"/>
            <w:shd w:val="clear" w:color="auto" w:fill="auto"/>
          </w:tcPr>
          <w:p w14:paraId="4E700358" w14:textId="77777777" w:rsidR="00F34A90" w:rsidRPr="004D5024" w:rsidRDefault="00F34A90" w:rsidP="00043E87">
            <w:pPr>
              <w:pStyle w:val="Tablehead"/>
              <w:keepNext w:val="0"/>
              <w:widowControl w:val="0"/>
              <w:rPr>
                <w:lang w:val="ru-RU"/>
              </w:rPr>
            </w:pPr>
            <w:r w:rsidRPr="004D5024">
              <w:rPr>
                <w:lang w:val="ru-RU"/>
              </w:rPr>
              <w:t>MO</w:t>
            </w:r>
          </w:p>
        </w:tc>
        <w:tc>
          <w:tcPr>
            <w:tcW w:w="1119" w:type="dxa"/>
            <w:shd w:val="clear" w:color="auto" w:fill="auto"/>
          </w:tcPr>
          <w:p w14:paraId="3A3D27C7" w14:textId="77777777" w:rsidR="00F34A90" w:rsidRPr="004D5024" w:rsidRDefault="00F34A90" w:rsidP="00043E87">
            <w:pPr>
              <w:pStyle w:val="Tablehead"/>
              <w:keepNext w:val="0"/>
              <w:widowControl w:val="0"/>
              <w:rPr>
                <w:lang w:val="ru-RU"/>
              </w:rPr>
            </w:pPr>
            <w:r w:rsidRPr="004D5024">
              <w:rPr>
                <w:lang w:val="ru-RU"/>
              </w:rPr>
              <w:t>PO</w:t>
            </w:r>
          </w:p>
        </w:tc>
        <w:tc>
          <w:tcPr>
            <w:tcW w:w="1398" w:type="dxa"/>
            <w:shd w:val="clear" w:color="auto" w:fill="auto"/>
          </w:tcPr>
          <w:p w14:paraId="572BCAD8" w14:textId="77777777" w:rsidR="00F34A90" w:rsidRPr="004D5024" w:rsidRDefault="00F34A90" w:rsidP="00043E87">
            <w:pPr>
              <w:pStyle w:val="Tablehead"/>
              <w:keepNext w:val="0"/>
              <w:widowControl w:val="0"/>
              <w:rPr>
                <w:lang w:val="ru-RU"/>
              </w:rPr>
            </w:pPr>
            <w:r w:rsidRPr="004D5024">
              <w:rPr>
                <w:lang w:val="ru-RU"/>
              </w:rPr>
              <w:t>PI</w:t>
            </w:r>
          </w:p>
        </w:tc>
        <w:tc>
          <w:tcPr>
            <w:tcW w:w="1258" w:type="dxa"/>
            <w:shd w:val="clear" w:color="auto" w:fill="auto"/>
          </w:tcPr>
          <w:p w14:paraId="46119A3C" w14:textId="77777777" w:rsidR="00F34A90" w:rsidRPr="004D5024" w:rsidRDefault="00F34A90" w:rsidP="00043E87">
            <w:pPr>
              <w:pStyle w:val="Tablehead"/>
              <w:keepNext w:val="0"/>
              <w:widowControl w:val="0"/>
              <w:rPr>
                <w:lang w:val="ru-RU"/>
              </w:rPr>
            </w:pPr>
            <w:r w:rsidRPr="004D5024">
              <w:rPr>
                <w:lang w:val="ru-RU"/>
              </w:rPr>
              <w:t>PO-H</w:t>
            </w:r>
          </w:p>
        </w:tc>
        <w:tc>
          <w:tcPr>
            <w:tcW w:w="1402" w:type="dxa"/>
            <w:shd w:val="clear" w:color="auto" w:fill="auto"/>
          </w:tcPr>
          <w:p w14:paraId="2C56BA80" w14:textId="77777777" w:rsidR="00F34A90" w:rsidRPr="004D5024" w:rsidRDefault="00F34A90" w:rsidP="00043E87">
            <w:pPr>
              <w:pStyle w:val="Tablehead"/>
              <w:keepNext w:val="0"/>
              <w:widowControl w:val="0"/>
              <w:rPr>
                <w:lang w:val="ru-RU"/>
              </w:rPr>
            </w:pPr>
            <w:r w:rsidRPr="004D5024">
              <w:rPr>
                <w:lang w:val="ru-RU"/>
              </w:rPr>
              <w:t>PI-H</w:t>
            </w:r>
          </w:p>
        </w:tc>
      </w:tr>
      <w:tr w:rsidR="00F34A90" w:rsidRPr="004D5024" w14:paraId="2E4FA346" w14:textId="77777777" w:rsidTr="00043E87">
        <w:trPr>
          <w:jc w:val="center"/>
        </w:trPr>
        <w:tc>
          <w:tcPr>
            <w:tcW w:w="2088" w:type="dxa"/>
            <w:shd w:val="clear" w:color="auto" w:fill="auto"/>
            <w:tcMar>
              <w:top w:w="29" w:type="dxa"/>
              <w:left w:w="72" w:type="dxa"/>
              <w:bottom w:w="29" w:type="dxa"/>
              <w:right w:w="72" w:type="dxa"/>
            </w:tcMar>
          </w:tcPr>
          <w:p w14:paraId="54E3A6F0"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Обозначение модели канала</w:t>
            </w:r>
          </w:p>
        </w:tc>
        <w:tc>
          <w:tcPr>
            <w:tcW w:w="1117" w:type="dxa"/>
            <w:shd w:val="clear" w:color="auto" w:fill="auto"/>
            <w:tcMar>
              <w:top w:w="29" w:type="dxa"/>
              <w:left w:w="72" w:type="dxa"/>
              <w:bottom w:w="29" w:type="dxa"/>
              <w:right w:w="72" w:type="dxa"/>
            </w:tcMar>
          </w:tcPr>
          <w:p w14:paraId="3C883AD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FXWGN</w:t>
            </w:r>
          </w:p>
        </w:tc>
        <w:tc>
          <w:tcPr>
            <w:tcW w:w="1257" w:type="dxa"/>
            <w:shd w:val="clear" w:color="auto" w:fill="auto"/>
          </w:tcPr>
          <w:p w14:paraId="5145913C"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UFRM</w:t>
            </w:r>
          </w:p>
        </w:tc>
        <w:tc>
          <w:tcPr>
            <w:tcW w:w="1119" w:type="dxa"/>
            <w:shd w:val="clear" w:color="auto" w:fill="auto"/>
          </w:tcPr>
          <w:p w14:paraId="74E189CE"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USRM</w:t>
            </w:r>
          </w:p>
        </w:tc>
        <w:tc>
          <w:tcPr>
            <w:tcW w:w="1398" w:type="dxa"/>
            <w:shd w:val="clear" w:color="auto" w:fill="auto"/>
          </w:tcPr>
          <w:p w14:paraId="0B7089F7"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FXWGN</w:t>
            </w:r>
          </w:p>
        </w:tc>
        <w:tc>
          <w:tcPr>
            <w:tcW w:w="1258" w:type="dxa"/>
            <w:shd w:val="clear" w:color="auto" w:fill="auto"/>
          </w:tcPr>
          <w:p w14:paraId="77699262"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USRM</w:t>
            </w:r>
          </w:p>
        </w:tc>
        <w:tc>
          <w:tcPr>
            <w:tcW w:w="1402" w:type="dxa"/>
            <w:shd w:val="clear" w:color="auto" w:fill="auto"/>
          </w:tcPr>
          <w:p w14:paraId="2821A8A6"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FXWGN</w:t>
            </w:r>
          </w:p>
        </w:tc>
      </w:tr>
      <w:tr w:rsidR="00F34A90" w:rsidRPr="004D5024" w14:paraId="21AA9131" w14:textId="77777777" w:rsidTr="00043E87">
        <w:trPr>
          <w:jc w:val="center"/>
        </w:trPr>
        <w:tc>
          <w:tcPr>
            <w:tcW w:w="2088" w:type="dxa"/>
            <w:shd w:val="clear" w:color="auto" w:fill="auto"/>
            <w:tcMar>
              <w:top w:w="29" w:type="dxa"/>
              <w:left w:w="72" w:type="dxa"/>
              <w:bottom w:w="29" w:type="dxa"/>
              <w:right w:w="72" w:type="dxa"/>
            </w:tcMar>
          </w:tcPr>
          <w:p w14:paraId="40378C65"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Среда</w:t>
            </w:r>
          </w:p>
        </w:tc>
        <w:tc>
          <w:tcPr>
            <w:tcW w:w="1117" w:type="dxa"/>
            <w:shd w:val="clear" w:color="auto" w:fill="auto"/>
            <w:tcMar>
              <w:top w:w="29" w:type="dxa"/>
              <w:left w:w="72" w:type="dxa"/>
              <w:bottom w:w="29" w:type="dxa"/>
              <w:right w:w="72" w:type="dxa"/>
            </w:tcMar>
          </w:tcPr>
          <w:p w14:paraId="2E11E1F9"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Фиксиро-ванная</w:t>
            </w:r>
          </w:p>
        </w:tc>
        <w:tc>
          <w:tcPr>
            <w:tcW w:w="1257" w:type="dxa"/>
            <w:shd w:val="clear" w:color="auto" w:fill="auto"/>
          </w:tcPr>
          <w:p w14:paraId="7F16DAC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Городская</w:t>
            </w:r>
          </w:p>
        </w:tc>
        <w:tc>
          <w:tcPr>
            <w:tcW w:w="1119" w:type="dxa"/>
            <w:shd w:val="clear" w:color="auto" w:fill="auto"/>
          </w:tcPr>
          <w:p w14:paraId="2AD415E1"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Городская</w:t>
            </w:r>
          </w:p>
        </w:tc>
        <w:tc>
          <w:tcPr>
            <w:tcW w:w="1398" w:type="dxa"/>
            <w:shd w:val="clear" w:color="auto" w:fill="auto"/>
          </w:tcPr>
          <w:p w14:paraId="25582FE2" w14:textId="77777777" w:rsidR="00F34A90" w:rsidRPr="004D5024" w:rsidRDefault="00F34A90" w:rsidP="00043E87">
            <w:pPr>
              <w:pStyle w:val="TableText0"/>
              <w:widowControl w:val="0"/>
              <w:spacing w:before="40" w:after="40"/>
              <w:ind w:left="-57" w:right="-57"/>
              <w:jc w:val="center"/>
              <w:rPr>
                <w:rFonts w:ascii="Times New Roman" w:hAnsi="Times New Roman"/>
                <w:szCs w:val="20"/>
                <w:lang w:val="ru-RU"/>
              </w:rPr>
            </w:pPr>
            <w:r w:rsidRPr="004D5024">
              <w:rPr>
                <w:rFonts w:ascii="Times New Roman" w:hAnsi="Times New Roman"/>
                <w:szCs w:val="20"/>
                <w:lang w:val="ru-RU"/>
              </w:rPr>
              <w:t>В помещении</w:t>
            </w:r>
          </w:p>
        </w:tc>
        <w:tc>
          <w:tcPr>
            <w:tcW w:w="1258" w:type="dxa"/>
            <w:shd w:val="clear" w:color="auto" w:fill="auto"/>
          </w:tcPr>
          <w:p w14:paraId="4331AE18" w14:textId="77777777" w:rsidR="00F34A90" w:rsidRPr="004D5024" w:rsidRDefault="00F34A90" w:rsidP="00043E87">
            <w:pPr>
              <w:pStyle w:val="TableText0"/>
              <w:widowControl w:val="0"/>
              <w:spacing w:before="40" w:after="40"/>
              <w:ind w:left="-57" w:right="-57"/>
              <w:jc w:val="center"/>
              <w:rPr>
                <w:rFonts w:ascii="Times New Roman" w:hAnsi="Times New Roman"/>
                <w:szCs w:val="20"/>
                <w:lang w:val="ru-RU"/>
              </w:rPr>
            </w:pPr>
            <w:r w:rsidRPr="004D5024">
              <w:rPr>
                <w:rFonts w:ascii="Times New Roman" w:hAnsi="Times New Roman"/>
                <w:szCs w:val="20"/>
                <w:lang w:val="ru-RU"/>
              </w:rPr>
              <w:t>Городская</w:t>
            </w:r>
          </w:p>
        </w:tc>
        <w:tc>
          <w:tcPr>
            <w:tcW w:w="1402" w:type="dxa"/>
            <w:shd w:val="clear" w:color="auto" w:fill="auto"/>
          </w:tcPr>
          <w:p w14:paraId="63F0A30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В помещении</w:t>
            </w:r>
          </w:p>
        </w:tc>
      </w:tr>
      <w:tr w:rsidR="00F34A90" w:rsidRPr="004D5024" w14:paraId="083246B1" w14:textId="77777777" w:rsidTr="00043E87">
        <w:trPr>
          <w:jc w:val="center"/>
        </w:trPr>
        <w:tc>
          <w:tcPr>
            <w:tcW w:w="2088" w:type="dxa"/>
            <w:shd w:val="clear" w:color="auto" w:fill="auto"/>
            <w:tcMar>
              <w:top w:w="29" w:type="dxa"/>
              <w:left w:w="72" w:type="dxa"/>
              <w:bottom w:w="29" w:type="dxa"/>
              <w:right w:w="72" w:type="dxa"/>
            </w:tcMar>
          </w:tcPr>
          <w:p w14:paraId="2790DC3E"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Скорость движения</w:t>
            </w:r>
            <w:r w:rsidRPr="004D5024">
              <w:rPr>
                <w:rFonts w:ascii="Times New Roman" w:hAnsi="Times New Roman"/>
                <w:szCs w:val="20"/>
                <w:lang w:val="ru-RU"/>
              </w:rPr>
              <w:br/>
              <w:t>(км/ч)</w:t>
            </w:r>
          </w:p>
        </w:tc>
        <w:tc>
          <w:tcPr>
            <w:tcW w:w="1117" w:type="dxa"/>
            <w:shd w:val="clear" w:color="auto" w:fill="auto"/>
            <w:tcMar>
              <w:top w:w="29" w:type="dxa"/>
              <w:left w:w="72" w:type="dxa"/>
              <w:bottom w:w="29" w:type="dxa"/>
              <w:right w:w="72" w:type="dxa"/>
            </w:tcMar>
          </w:tcPr>
          <w:p w14:paraId="7B5E0F6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0</w:t>
            </w:r>
          </w:p>
        </w:tc>
        <w:tc>
          <w:tcPr>
            <w:tcW w:w="1257" w:type="dxa"/>
            <w:shd w:val="clear" w:color="auto" w:fill="auto"/>
          </w:tcPr>
          <w:p w14:paraId="6281332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60</w:t>
            </w:r>
          </w:p>
        </w:tc>
        <w:tc>
          <w:tcPr>
            <w:tcW w:w="1119" w:type="dxa"/>
            <w:shd w:val="clear" w:color="auto" w:fill="auto"/>
          </w:tcPr>
          <w:p w14:paraId="1193AE65"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2</w:t>
            </w:r>
            <w:r w:rsidRPr="004D5024">
              <w:rPr>
                <w:rFonts w:ascii="Times New Roman" w:hAnsi="Times New Roman"/>
                <w:szCs w:val="20"/>
                <w:lang w:val="ru-RU"/>
              </w:rPr>
              <w:br/>
              <w:t>(ходьба)</w:t>
            </w:r>
          </w:p>
        </w:tc>
        <w:tc>
          <w:tcPr>
            <w:tcW w:w="1398" w:type="dxa"/>
            <w:shd w:val="clear" w:color="auto" w:fill="auto"/>
          </w:tcPr>
          <w:p w14:paraId="699602A6" w14:textId="77777777" w:rsidR="00F34A90" w:rsidRPr="004D5024" w:rsidRDefault="00F34A90" w:rsidP="00043E87">
            <w:pPr>
              <w:pStyle w:val="TableText0"/>
              <w:widowControl w:val="0"/>
              <w:spacing w:before="40" w:after="40"/>
              <w:ind w:left="-57" w:right="-57"/>
              <w:jc w:val="center"/>
              <w:rPr>
                <w:rFonts w:ascii="Times New Roman" w:hAnsi="Times New Roman"/>
                <w:szCs w:val="20"/>
                <w:lang w:val="ru-RU"/>
              </w:rPr>
            </w:pPr>
            <w:r w:rsidRPr="004D5024">
              <w:rPr>
                <w:rFonts w:ascii="Times New Roman" w:hAnsi="Times New Roman"/>
                <w:szCs w:val="20"/>
                <w:lang w:val="ru-RU"/>
              </w:rPr>
              <w:t>0</w:t>
            </w:r>
            <w:r w:rsidRPr="004D5024">
              <w:rPr>
                <w:rFonts w:ascii="Times New Roman" w:hAnsi="Times New Roman"/>
                <w:szCs w:val="20"/>
                <w:lang w:val="ru-RU"/>
              </w:rPr>
              <w:br/>
              <w:t>(квазистатика)</w:t>
            </w:r>
          </w:p>
        </w:tc>
        <w:tc>
          <w:tcPr>
            <w:tcW w:w="1258" w:type="dxa"/>
            <w:shd w:val="clear" w:color="auto" w:fill="auto"/>
          </w:tcPr>
          <w:p w14:paraId="3AF08FB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2</w:t>
            </w:r>
            <w:r w:rsidRPr="004D5024">
              <w:rPr>
                <w:rFonts w:ascii="Times New Roman" w:hAnsi="Times New Roman"/>
                <w:szCs w:val="20"/>
                <w:lang w:val="ru-RU"/>
              </w:rPr>
              <w:br/>
              <w:t>(ходьба)</w:t>
            </w:r>
          </w:p>
        </w:tc>
        <w:tc>
          <w:tcPr>
            <w:tcW w:w="1402" w:type="dxa"/>
            <w:shd w:val="clear" w:color="auto" w:fill="auto"/>
          </w:tcPr>
          <w:p w14:paraId="39C65186" w14:textId="77777777" w:rsidR="00F34A90" w:rsidRPr="004D5024" w:rsidRDefault="00F34A90" w:rsidP="00043E87">
            <w:pPr>
              <w:pStyle w:val="TableText0"/>
              <w:widowControl w:val="0"/>
              <w:spacing w:before="40" w:after="40"/>
              <w:ind w:left="-57" w:right="-57"/>
              <w:jc w:val="center"/>
              <w:rPr>
                <w:rFonts w:ascii="Times New Roman" w:hAnsi="Times New Roman"/>
                <w:szCs w:val="20"/>
                <w:lang w:val="ru-RU"/>
              </w:rPr>
            </w:pPr>
            <w:r w:rsidRPr="004D5024">
              <w:rPr>
                <w:rFonts w:ascii="Times New Roman" w:hAnsi="Times New Roman"/>
                <w:szCs w:val="20"/>
                <w:lang w:val="ru-RU"/>
              </w:rPr>
              <w:t>0</w:t>
            </w:r>
            <w:r w:rsidRPr="004D5024">
              <w:rPr>
                <w:rFonts w:ascii="Times New Roman" w:hAnsi="Times New Roman"/>
                <w:szCs w:val="20"/>
                <w:lang w:val="ru-RU"/>
              </w:rPr>
              <w:br/>
              <w:t>(квазистатика)</w:t>
            </w:r>
          </w:p>
        </w:tc>
      </w:tr>
      <w:tr w:rsidR="00F34A90" w:rsidRPr="004D5024" w14:paraId="0D964F7B" w14:textId="77777777" w:rsidTr="00043E87">
        <w:trPr>
          <w:jc w:val="center"/>
        </w:trPr>
        <w:tc>
          <w:tcPr>
            <w:tcW w:w="2088" w:type="dxa"/>
            <w:shd w:val="clear" w:color="auto" w:fill="auto"/>
            <w:tcMar>
              <w:top w:w="29" w:type="dxa"/>
              <w:left w:w="72" w:type="dxa"/>
              <w:bottom w:w="29" w:type="dxa"/>
              <w:right w:w="72" w:type="dxa"/>
            </w:tcMar>
          </w:tcPr>
          <w:p w14:paraId="0BCEB2F2"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MP9</w:t>
            </w:r>
            <w:r w:rsidRPr="004D5024">
              <w:rPr>
                <w:rFonts w:ascii="Times New Roman" w:hAnsi="Times New Roman"/>
                <w:szCs w:val="20"/>
                <w:lang w:val="ru-RU"/>
              </w:rPr>
              <w:br/>
              <w:t xml:space="preserve">Требуемое значение </w:t>
            </w:r>
            <w:r w:rsidRPr="004D5024">
              <w:rPr>
                <w:rFonts w:ascii="Times New Roman" w:hAnsi="Times New Roman"/>
                <w:i/>
                <w:szCs w:val="20"/>
                <w:lang w:val="ru-RU"/>
              </w:rPr>
              <w:t>Cd</w:t>
            </w:r>
            <w:r w:rsidRPr="004D5024">
              <w:rPr>
                <w:rFonts w:ascii="Times New Roman" w:hAnsi="Times New Roman"/>
                <w:szCs w:val="20"/>
                <w:lang w:val="ru-RU"/>
              </w:rPr>
              <w:t>/</w:t>
            </w:r>
            <w:r w:rsidRPr="004D5024">
              <w:rPr>
                <w:rFonts w:ascii="Times New Roman" w:hAnsi="Times New Roman"/>
                <w:i/>
                <w:szCs w:val="20"/>
                <w:lang w:val="ru-RU"/>
              </w:rPr>
              <w:t>N</w:t>
            </w:r>
            <w:r w:rsidRPr="004D5024">
              <w:rPr>
                <w:rFonts w:ascii="Times New Roman" w:hAnsi="Times New Roman"/>
                <w:szCs w:val="20"/>
                <w:vertAlign w:val="subscript"/>
                <w:lang w:val="ru-RU"/>
              </w:rPr>
              <w:t>0</w:t>
            </w:r>
            <w:r w:rsidRPr="004D5024">
              <w:rPr>
                <w:rFonts w:ascii="Times New Roman" w:hAnsi="Times New Roman"/>
                <w:szCs w:val="20"/>
                <w:lang w:val="ru-RU"/>
              </w:rPr>
              <w:t xml:space="preserve"> (дБ ∙ Гц)</w:t>
            </w:r>
          </w:p>
        </w:tc>
        <w:tc>
          <w:tcPr>
            <w:tcW w:w="1117" w:type="dxa"/>
            <w:shd w:val="clear" w:color="auto" w:fill="auto"/>
            <w:tcMar>
              <w:top w:w="29" w:type="dxa"/>
              <w:left w:w="72" w:type="dxa"/>
              <w:bottom w:w="29" w:type="dxa"/>
              <w:right w:w="72" w:type="dxa"/>
            </w:tcMar>
          </w:tcPr>
          <w:p w14:paraId="13B39BB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55,3</w:t>
            </w:r>
          </w:p>
        </w:tc>
        <w:tc>
          <w:tcPr>
            <w:tcW w:w="1257" w:type="dxa"/>
            <w:shd w:val="clear" w:color="auto" w:fill="auto"/>
          </w:tcPr>
          <w:p w14:paraId="6C68D4D4"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59,7</w:t>
            </w:r>
          </w:p>
        </w:tc>
        <w:tc>
          <w:tcPr>
            <w:tcW w:w="1119" w:type="dxa"/>
            <w:shd w:val="clear" w:color="auto" w:fill="auto"/>
          </w:tcPr>
          <w:p w14:paraId="0CB9A8B4"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64,3</w:t>
            </w:r>
          </w:p>
        </w:tc>
        <w:tc>
          <w:tcPr>
            <w:tcW w:w="1398" w:type="dxa"/>
            <w:shd w:val="clear" w:color="auto" w:fill="auto"/>
          </w:tcPr>
          <w:p w14:paraId="4989B33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55,3</w:t>
            </w:r>
          </w:p>
        </w:tc>
        <w:tc>
          <w:tcPr>
            <w:tcW w:w="1258" w:type="dxa"/>
            <w:shd w:val="clear" w:color="auto" w:fill="auto"/>
          </w:tcPr>
          <w:p w14:paraId="42AD3D2A"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64,3</w:t>
            </w:r>
          </w:p>
        </w:tc>
        <w:tc>
          <w:tcPr>
            <w:tcW w:w="1402" w:type="dxa"/>
            <w:shd w:val="clear" w:color="auto" w:fill="auto"/>
          </w:tcPr>
          <w:p w14:paraId="0B105B96"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55,3</w:t>
            </w:r>
          </w:p>
        </w:tc>
      </w:tr>
      <w:tr w:rsidR="00F34A90" w:rsidRPr="004D5024" w14:paraId="78D21474" w14:textId="77777777" w:rsidTr="00043E87">
        <w:trPr>
          <w:jc w:val="center"/>
        </w:trPr>
        <w:tc>
          <w:tcPr>
            <w:tcW w:w="2088" w:type="dxa"/>
            <w:shd w:val="clear" w:color="auto" w:fill="auto"/>
            <w:tcMar>
              <w:top w:w="29" w:type="dxa"/>
              <w:left w:w="72" w:type="dxa"/>
              <w:bottom w:w="29" w:type="dxa"/>
              <w:right w:w="72" w:type="dxa"/>
            </w:tcMar>
          </w:tcPr>
          <w:p w14:paraId="5A73C7D2"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MP12</w:t>
            </w:r>
            <w:r w:rsidRPr="004D5024">
              <w:rPr>
                <w:rFonts w:ascii="Times New Roman" w:hAnsi="Times New Roman"/>
                <w:szCs w:val="20"/>
                <w:lang w:val="ru-RU"/>
              </w:rPr>
              <w:br/>
              <w:t xml:space="preserve">Требуемое значение </w:t>
            </w:r>
            <w:r w:rsidRPr="004D5024">
              <w:rPr>
                <w:rFonts w:ascii="Times New Roman" w:hAnsi="Times New Roman"/>
                <w:i/>
                <w:szCs w:val="20"/>
                <w:lang w:val="ru-RU"/>
              </w:rPr>
              <w:t>Cd</w:t>
            </w:r>
            <w:r w:rsidRPr="004D5024">
              <w:rPr>
                <w:rFonts w:ascii="Times New Roman" w:hAnsi="Times New Roman"/>
                <w:szCs w:val="20"/>
                <w:lang w:val="ru-RU"/>
              </w:rPr>
              <w:t>/</w:t>
            </w:r>
            <w:r w:rsidRPr="004D5024">
              <w:rPr>
                <w:rFonts w:ascii="Times New Roman" w:hAnsi="Times New Roman"/>
                <w:i/>
                <w:szCs w:val="20"/>
                <w:lang w:val="ru-RU"/>
              </w:rPr>
              <w:t>N</w:t>
            </w:r>
            <w:r w:rsidRPr="004D5024">
              <w:rPr>
                <w:rFonts w:ascii="Times New Roman" w:hAnsi="Times New Roman"/>
                <w:szCs w:val="20"/>
                <w:vertAlign w:val="subscript"/>
                <w:lang w:val="ru-RU"/>
              </w:rPr>
              <w:t>0</w:t>
            </w:r>
            <w:r w:rsidRPr="004D5024">
              <w:rPr>
                <w:rFonts w:ascii="Times New Roman" w:hAnsi="Times New Roman"/>
                <w:szCs w:val="20"/>
                <w:lang w:val="ru-RU"/>
              </w:rPr>
              <w:t xml:space="preserve"> (дБ ∙ Гц)</w:t>
            </w:r>
          </w:p>
        </w:tc>
        <w:tc>
          <w:tcPr>
            <w:tcW w:w="1117" w:type="dxa"/>
            <w:shd w:val="clear" w:color="auto" w:fill="auto"/>
            <w:tcMar>
              <w:top w:w="29" w:type="dxa"/>
              <w:left w:w="72" w:type="dxa"/>
              <w:bottom w:w="29" w:type="dxa"/>
              <w:right w:w="72" w:type="dxa"/>
            </w:tcMar>
          </w:tcPr>
          <w:p w14:paraId="26C5AE97"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54,4</w:t>
            </w:r>
          </w:p>
        </w:tc>
        <w:tc>
          <w:tcPr>
            <w:tcW w:w="1257" w:type="dxa"/>
            <w:shd w:val="clear" w:color="auto" w:fill="auto"/>
          </w:tcPr>
          <w:p w14:paraId="08C78E8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58,5</w:t>
            </w:r>
          </w:p>
        </w:tc>
        <w:tc>
          <w:tcPr>
            <w:tcW w:w="1119" w:type="dxa"/>
            <w:shd w:val="clear" w:color="auto" w:fill="auto"/>
          </w:tcPr>
          <w:p w14:paraId="6AB3A94E"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62,5</w:t>
            </w:r>
          </w:p>
        </w:tc>
        <w:tc>
          <w:tcPr>
            <w:tcW w:w="1398" w:type="dxa"/>
            <w:shd w:val="clear" w:color="auto" w:fill="auto"/>
          </w:tcPr>
          <w:p w14:paraId="0973147E"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54,4</w:t>
            </w:r>
          </w:p>
        </w:tc>
        <w:tc>
          <w:tcPr>
            <w:tcW w:w="1258" w:type="dxa"/>
            <w:shd w:val="clear" w:color="auto" w:fill="auto"/>
          </w:tcPr>
          <w:p w14:paraId="1EE5E29E"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62,5</w:t>
            </w:r>
          </w:p>
        </w:tc>
        <w:tc>
          <w:tcPr>
            <w:tcW w:w="1402" w:type="dxa"/>
            <w:shd w:val="clear" w:color="auto" w:fill="auto"/>
          </w:tcPr>
          <w:p w14:paraId="74338DC1"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54,4</w:t>
            </w:r>
          </w:p>
        </w:tc>
      </w:tr>
      <w:tr w:rsidR="00F34A90" w:rsidRPr="004D5024" w14:paraId="2967B5DB" w14:textId="77777777" w:rsidTr="00043E87">
        <w:trPr>
          <w:jc w:val="center"/>
        </w:trPr>
        <w:tc>
          <w:tcPr>
            <w:tcW w:w="2088" w:type="dxa"/>
            <w:shd w:val="clear" w:color="auto" w:fill="auto"/>
            <w:tcMar>
              <w:top w:w="29" w:type="dxa"/>
              <w:left w:w="72" w:type="dxa"/>
              <w:bottom w:w="29" w:type="dxa"/>
              <w:right w:w="72" w:type="dxa"/>
            </w:tcMar>
          </w:tcPr>
          <w:p w14:paraId="2E67A359"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MP19</w:t>
            </w:r>
            <w:r w:rsidRPr="004D5024">
              <w:rPr>
                <w:rFonts w:ascii="Times New Roman" w:hAnsi="Times New Roman"/>
                <w:szCs w:val="20"/>
                <w:lang w:val="ru-RU"/>
              </w:rPr>
              <w:br/>
              <w:t xml:space="preserve">Требуемое значение </w:t>
            </w:r>
            <w:r w:rsidRPr="004D5024">
              <w:rPr>
                <w:rFonts w:ascii="Times New Roman" w:hAnsi="Times New Roman"/>
                <w:i/>
                <w:szCs w:val="20"/>
                <w:lang w:val="ru-RU"/>
              </w:rPr>
              <w:t>Cd</w:t>
            </w:r>
            <w:r w:rsidRPr="004D5024">
              <w:rPr>
                <w:rFonts w:ascii="Times New Roman" w:hAnsi="Times New Roman"/>
                <w:szCs w:val="20"/>
                <w:lang w:val="ru-RU"/>
              </w:rPr>
              <w:t>/</w:t>
            </w:r>
            <w:r w:rsidRPr="004D5024">
              <w:rPr>
                <w:rFonts w:ascii="Times New Roman" w:hAnsi="Times New Roman"/>
                <w:i/>
                <w:szCs w:val="20"/>
                <w:lang w:val="ru-RU"/>
              </w:rPr>
              <w:t>N</w:t>
            </w:r>
            <w:r w:rsidRPr="004D5024">
              <w:rPr>
                <w:rFonts w:ascii="Times New Roman" w:hAnsi="Times New Roman"/>
                <w:szCs w:val="20"/>
                <w:vertAlign w:val="subscript"/>
                <w:lang w:val="ru-RU"/>
              </w:rPr>
              <w:t>0</w:t>
            </w:r>
            <w:r w:rsidRPr="004D5024">
              <w:rPr>
                <w:rFonts w:ascii="Times New Roman" w:hAnsi="Times New Roman"/>
                <w:szCs w:val="20"/>
                <w:lang w:val="ru-RU"/>
              </w:rPr>
              <w:t xml:space="preserve"> (дБ ∙ Гц)</w:t>
            </w:r>
          </w:p>
        </w:tc>
        <w:tc>
          <w:tcPr>
            <w:tcW w:w="1117" w:type="dxa"/>
            <w:shd w:val="clear" w:color="auto" w:fill="auto"/>
            <w:tcMar>
              <w:top w:w="29" w:type="dxa"/>
              <w:left w:w="72" w:type="dxa"/>
              <w:bottom w:w="29" w:type="dxa"/>
              <w:right w:w="72" w:type="dxa"/>
            </w:tcMar>
          </w:tcPr>
          <w:p w14:paraId="58F254E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56,8</w:t>
            </w:r>
          </w:p>
        </w:tc>
        <w:tc>
          <w:tcPr>
            <w:tcW w:w="1257" w:type="dxa"/>
            <w:shd w:val="clear" w:color="auto" w:fill="auto"/>
          </w:tcPr>
          <w:p w14:paraId="63AF7436"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61,2</w:t>
            </w:r>
          </w:p>
        </w:tc>
        <w:tc>
          <w:tcPr>
            <w:tcW w:w="1119" w:type="dxa"/>
            <w:shd w:val="clear" w:color="auto" w:fill="auto"/>
          </w:tcPr>
          <w:p w14:paraId="5D0A1D19"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65,8</w:t>
            </w:r>
          </w:p>
        </w:tc>
        <w:tc>
          <w:tcPr>
            <w:tcW w:w="1398" w:type="dxa"/>
            <w:shd w:val="clear" w:color="auto" w:fill="auto"/>
          </w:tcPr>
          <w:p w14:paraId="680B2DFB"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56,8</w:t>
            </w:r>
          </w:p>
        </w:tc>
        <w:tc>
          <w:tcPr>
            <w:tcW w:w="1258" w:type="dxa"/>
            <w:shd w:val="clear" w:color="auto" w:fill="auto"/>
          </w:tcPr>
          <w:p w14:paraId="0FEFF797"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65,8</w:t>
            </w:r>
          </w:p>
        </w:tc>
        <w:tc>
          <w:tcPr>
            <w:tcW w:w="1402" w:type="dxa"/>
            <w:shd w:val="clear" w:color="auto" w:fill="auto"/>
          </w:tcPr>
          <w:p w14:paraId="03FA0392"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56,8</w:t>
            </w:r>
          </w:p>
        </w:tc>
      </w:tr>
      <w:tr w:rsidR="00F34A90" w:rsidRPr="004D5024" w14:paraId="333932BF" w14:textId="77777777" w:rsidTr="00043E87">
        <w:trPr>
          <w:jc w:val="center"/>
        </w:trPr>
        <w:tc>
          <w:tcPr>
            <w:tcW w:w="2088" w:type="dxa"/>
            <w:shd w:val="clear" w:color="auto" w:fill="auto"/>
            <w:tcMar>
              <w:top w:w="29" w:type="dxa"/>
              <w:left w:w="72" w:type="dxa"/>
              <w:bottom w:w="29" w:type="dxa"/>
              <w:right w:w="72" w:type="dxa"/>
            </w:tcMar>
          </w:tcPr>
          <w:p w14:paraId="0AB866C8" w14:textId="77777777" w:rsidR="00F34A90" w:rsidRPr="004D5024" w:rsidRDefault="00F34A90" w:rsidP="00043E87">
            <w:pPr>
              <w:pStyle w:val="TableText0"/>
              <w:widowControl w:val="0"/>
              <w:spacing w:before="40" w:after="40"/>
              <w:rPr>
                <w:rFonts w:ascii="Times New Roman" w:hAnsi="Times New Roman"/>
                <w:b/>
                <w:szCs w:val="20"/>
                <w:lang w:val="ru-RU"/>
              </w:rPr>
            </w:pPr>
            <w:r w:rsidRPr="004D5024">
              <w:rPr>
                <w:rFonts w:ascii="Times New Roman" w:hAnsi="Times New Roman"/>
                <w:szCs w:val="20"/>
                <w:lang w:val="ru-RU"/>
              </w:rPr>
              <w:t>MP1</w:t>
            </w:r>
            <w:r w:rsidRPr="004D5024">
              <w:rPr>
                <w:rFonts w:ascii="Times New Roman" w:hAnsi="Times New Roman"/>
                <w:szCs w:val="20"/>
                <w:lang w:val="ru-RU"/>
              </w:rPr>
              <w:br/>
              <w:t xml:space="preserve">Требуемое значение </w:t>
            </w:r>
            <w:r w:rsidRPr="004D5024">
              <w:rPr>
                <w:rFonts w:ascii="Times New Roman" w:hAnsi="Times New Roman"/>
                <w:i/>
                <w:szCs w:val="20"/>
                <w:lang w:val="ru-RU"/>
              </w:rPr>
              <w:t>Cd</w:t>
            </w:r>
            <w:r w:rsidRPr="004D5024">
              <w:rPr>
                <w:rFonts w:ascii="Times New Roman" w:hAnsi="Times New Roman"/>
                <w:szCs w:val="20"/>
                <w:lang w:val="ru-RU"/>
              </w:rPr>
              <w:t>/</w:t>
            </w:r>
            <w:r w:rsidRPr="004D5024">
              <w:rPr>
                <w:rFonts w:ascii="Times New Roman" w:hAnsi="Times New Roman"/>
                <w:i/>
                <w:szCs w:val="20"/>
                <w:lang w:val="ru-RU"/>
              </w:rPr>
              <w:t>N</w:t>
            </w:r>
            <w:r w:rsidRPr="004D5024">
              <w:rPr>
                <w:rFonts w:ascii="Times New Roman" w:hAnsi="Times New Roman"/>
                <w:szCs w:val="20"/>
                <w:vertAlign w:val="subscript"/>
                <w:lang w:val="ru-RU"/>
              </w:rPr>
              <w:t>0</w:t>
            </w:r>
            <w:r w:rsidRPr="004D5024">
              <w:rPr>
                <w:rFonts w:ascii="Times New Roman" w:hAnsi="Times New Roman"/>
                <w:szCs w:val="20"/>
                <w:lang w:val="ru-RU"/>
              </w:rPr>
              <w:t xml:space="preserve"> (дБ ∙ Гц)</w:t>
            </w:r>
          </w:p>
        </w:tc>
        <w:tc>
          <w:tcPr>
            <w:tcW w:w="1117" w:type="dxa"/>
            <w:shd w:val="clear" w:color="auto" w:fill="auto"/>
            <w:tcMar>
              <w:top w:w="29" w:type="dxa"/>
              <w:left w:w="72" w:type="dxa"/>
              <w:bottom w:w="29" w:type="dxa"/>
              <w:right w:w="72" w:type="dxa"/>
            </w:tcMar>
          </w:tcPr>
          <w:p w14:paraId="5F4BC06D"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53,8</w:t>
            </w:r>
          </w:p>
        </w:tc>
        <w:tc>
          <w:tcPr>
            <w:tcW w:w="1257" w:type="dxa"/>
            <w:shd w:val="clear" w:color="auto" w:fill="auto"/>
          </w:tcPr>
          <w:p w14:paraId="7821F12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57,2</w:t>
            </w:r>
          </w:p>
        </w:tc>
        <w:tc>
          <w:tcPr>
            <w:tcW w:w="1119" w:type="dxa"/>
            <w:shd w:val="clear" w:color="auto" w:fill="auto"/>
          </w:tcPr>
          <w:p w14:paraId="492D8A62"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61,3</w:t>
            </w:r>
          </w:p>
        </w:tc>
        <w:tc>
          <w:tcPr>
            <w:tcW w:w="1398" w:type="dxa"/>
            <w:shd w:val="clear" w:color="auto" w:fill="auto"/>
          </w:tcPr>
          <w:p w14:paraId="7322BF5E"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53,8</w:t>
            </w:r>
          </w:p>
        </w:tc>
        <w:tc>
          <w:tcPr>
            <w:tcW w:w="1258" w:type="dxa"/>
            <w:shd w:val="clear" w:color="auto" w:fill="auto"/>
          </w:tcPr>
          <w:p w14:paraId="17147D53"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61,3</w:t>
            </w:r>
          </w:p>
        </w:tc>
        <w:tc>
          <w:tcPr>
            <w:tcW w:w="1402" w:type="dxa"/>
            <w:shd w:val="clear" w:color="auto" w:fill="auto"/>
          </w:tcPr>
          <w:p w14:paraId="08189C84"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53,8</w:t>
            </w:r>
          </w:p>
        </w:tc>
      </w:tr>
      <w:tr w:rsidR="00F34A90" w:rsidRPr="004D5024" w14:paraId="444AEC13" w14:textId="77777777" w:rsidTr="00043E87">
        <w:trPr>
          <w:jc w:val="center"/>
        </w:trPr>
        <w:tc>
          <w:tcPr>
            <w:tcW w:w="2088" w:type="dxa"/>
            <w:shd w:val="clear" w:color="auto" w:fill="auto"/>
            <w:tcMar>
              <w:top w:w="29" w:type="dxa"/>
              <w:left w:w="72" w:type="dxa"/>
              <w:bottom w:w="29" w:type="dxa"/>
              <w:right w:w="72" w:type="dxa"/>
            </w:tcMar>
          </w:tcPr>
          <w:p w14:paraId="345C851B" w14:textId="77777777" w:rsidR="00F34A90" w:rsidRPr="004D5024" w:rsidRDefault="00F34A90" w:rsidP="00043E87">
            <w:pPr>
              <w:pStyle w:val="TableText0"/>
              <w:widowControl w:val="0"/>
              <w:spacing w:before="40" w:after="40"/>
              <w:rPr>
                <w:rFonts w:ascii="Times New Roman" w:hAnsi="Times New Roman"/>
                <w:szCs w:val="20"/>
                <w:lang w:val="ru-RU"/>
              </w:rPr>
            </w:pPr>
            <w:r w:rsidRPr="004D5024">
              <w:rPr>
                <w:rFonts w:ascii="Times New Roman" w:hAnsi="Times New Roman"/>
                <w:szCs w:val="20"/>
                <w:lang w:val="ru-RU"/>
              </w:rPr>
              <w:t>MP11</w:t>
            </w:r>
            <w:r w:rsidRPr="004D5024">
              <w:rPr>
                <w:rFonts w:ascii="Times New Roman" w:hAnsi="Times New Roman"/>
                <w:szCs w:val="20"/>
                <w:lang w:val="ru-RU"/>
              </w:rPr>
              <w:br/>
              <w:t xml:space="preserve">Требуемое значение </w:t>
            </w:r>
            <w:r w:rsidRPr="004D5024">
              <w:rPr>
                <w:rFonts w:ascii="Times New Roman" w:hAnsi="Times New Roman"/>
                <w:i/>
                <w:szCs w:val="20"/>
                <w:lang w:val="ru-RU"/>
              </w:rPr>
              <w:t>Cd</w:t>
            </w:r>
            <w:r w:rsidRPr="004D5024">
              <w:rPr>
                <w:rFonts w:ascii="Times New Roman" w:hAnsi="Times New Roman"/>
                <w:szCs w:val="20"/>
                <w:lang w:val="ru-RU"/>
              </w:rPr>
              <w:t>/</w:t>
            </w:r>
            <w:r w:rsidRPr="004D5024">
              <w:rPr>
                <w:rFonts w:ascii="Times New Roman" w:hAnsi="Times New Roman"/>
                <w:i/>
                <w:szCs w:val="20"/>
                <w:lang w:val="ru-RU"/>
              </w:rPr>
              <w:t>N</w:t>
            </w:r>
            <w:r w:rsidRPr="004D5024">
              <w:rPr>
                <w:rFonts w:ascii="Times New Roman" w:hAnsi="Times New Roman"/>
                <w:szCs w:val="20"/>
                <w:vertAlign w:val="subscript"/>
                <w:lang w:val="ru-RU"/>
              </w:rPr>
              <w:t>0</w:t>
            </w:r>
            <w:r w:rsidRPr="004D5024">
              <w:rPr>
                <w:rFonts w:ascii="Times New Roman" w:hAnsi="Times New Roman"/>
                <w:szCs w:val="20"/>
                <w:lang w:val="ru-RU"/>
              </w:rPr>
              <w:t xml:space="preserve"> (дБ ∙ Гц)</w:t>
            </w:r>
          </w:p>
        </w:tc>
        <w:tc>
          <w:tcPr>
            <w:tcW w:w="1117" w:type="dxa"/>
            <w:shd w:val="clear" w:color="auto" w:fill="auto"/>
            <w:tcMar>
              <w:top w:w="29" w:type="dxa"/>
              <w:left w:w="72" w:type="dxa"/>
              <w:bottom w:w="29" w:type="dxa"/>
              <w:right w:w="72" w:type="dxa"/>
            </w:tcMar>
          </w:tcPr>
          <w:p w14:paraId="5C6B2DBB"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56,3</w:t>
            </w:r>
          </w:p>
        </w:tc>
        <w:tc>
          <w:tcPr>
            <w:tcW w:w="1257" w:type="dxa"/>
            <w:shd w:val="clear" w:color="auto" w:fill="auto"/>
          </w:tcPr>
          <w:p w14:paraId="16C63F5F"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58,7</w:t>
            </w:r>
          </w:p>
        </w:tc>
        <w:tc>
          <w:tcPr>
            <w:tcW w:w="1119" w:type="dxa"/>
            <w:shd w:val="clear" w:color="auto" w:fill="auto"/>
          </w:tcPr>
          <w:p w14:paraId="4E79CA38"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62,8</w:t>
            </w:r>
          </w:p>
        </w:tc>
        <w:tc>
          <w:tcPr>
            <w:tcW w:w="1398" w:type="dxa"/>
            <w:shd w:val="clear" w:color="auto" w:fill="auto"/>
          </w:tcPr>
          <w:p w14:paraId="314FB4B7"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56,3</w:t>
            </w:r>
          </w:p>
        </w:tc>
        <w:tc>
          <w:tcPr>
            <w:tcW w:w="1258" w:type="dxa"/>
            <w:shd w:val="clear" w:color="auto" w:fill="auto"/>
          </w:tcPr>
          <w:p w14:paraId="59D4994F"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62,8</w:t>
            </w:r>
          </w:p>
        </w:tc>
        <w:tc>
          <w:tcPr>
            <w:tcW w:w="1402" w:type="dxa"/>
            <w:shd w:val="clear" w:color="auto" w:fill="auto"/>
          </w:tcPr>
          <w:p w14:paraId="4C0A5AD1" w14:textId="77777777" w:rsidR="00F34A90" w:rsidRPr="004D5024" w:rsidRDefault="00F34A90" w:rsidP="00043E87">
            <w:pPr>
              <w:pStyle w:val="TableText0"/>
              <w:widowControl w:val="0"/>
              <w:spacing w:before="40" w:after="40"/>
              <w:jc w:val="center"/>
              <w:rPr>
                <w:rFonts w:ascii="Times New Roman" w:hAnsi="Times New Roman"/>
                <w:szCs w:val="20"/>
                <w:lang w:val="ru-RU"/>
              </w:rPr>
            </w:pPr>
            <w:r w:rsidRPr="004D5024">
              <w:rPr>
                <w:rFonts w:ascii="Times New Roman" w:hAnsi="Times New Roman"/>
                <w:szCs w:val="20"/>
                <w:lang w:val="ru-RU"/>
              </w:rPr>
              <w:t>56,3</w:t>
            </w:r>
          </w:p>
        </w:tc>
      </w:tr>
    </w:tbl>
    <w:p w14:paraId="4711D92B" w14:textId="77777777" w:rsidR="00043E87" w:rsidRPr="00074478" w:rsidRDefault="00043E87" w:rsidP="00043E87">
      <w:pPr>
        <w:pStyle w:val="Tablefin"/>
      </w:pPr>
      <w:bookmarkStart w:id="486" w:name="_Toc404608761"/>
      <w:bookmarkStart w:id="487" w:name="_Toc134439748"/>
    </w:p>
    <w:p w14:paraId="094F812D" w14:textId="77777777" w:rsidR="00F34A90" w:rsidRPr="0042739D" w:rsidRDefault="00F34A90" w:rsidP="00F34A90">
      <w:pPr>
        <w:pStyle w:val="Heading2"/>
        <w:rPr>
          <w:lang w:val="ru-RU"/>
        </w:rPr>
      </w:pPr>
      <w:r w:rsidRPr="0042739D">
        <w:rPr>
          <w:lang w:val="ru-RU"/>
        </w:rPr>
        <w:t>4.2</w:t>
      </w:r>
      <w:r w:rsidRPr="0042739D">
        <w:rPr>
          <w:lang w:val="ru-RU"/>
        </w:rPr>
        <w:tab/>
      </w:r>
      <w:bookmarkEnd w:id="486"/>
      <w:r w:rsidRPr="0042739D">
        <w:rPr>
          <w:lang w:val="ru-RU"/>
        </w:rPr>
        <w:t>Интегральный коэффициент шума приемника</w:t>
      </w:r>
      <w:bookmarkEnd w:id="487"/>
    </w:p>
    <w:p w14:paraId="4A1B60E1" w14:textId="3AF7414B" w:rsidR="00F34A90" w:rsidRPr="0042739D" w:rsidRDefault="00F34A90" w:rsidP="00C14A8D">
      <w:pPr>
        <w:spacing w:line="240" w:lineRule="exact"/>
        <w:rPr>
          <w:lang w:val="ru-RU"/>
        </w:rPr>
      </w:pPr>
      <w:r w:rsidRPr="0042739D">
        <w:rPr>
          <w:lang w:val="ru-RU"/>
        </w:rPr>
        <w:t>В таблице </w:t>
      </w:r>
      <w:r w:rsidR="00D7365C">
        <w:rPr>
          <w:lang w:val="ru-RU"/>
        </w:rPr>
        <w:t>79</w:t>
      </w:r>
      <w:r w:rsidR="00D7365C" w:rsidRPr="0042739D">
        <w:rPr>
          <w:lang w:val="ru-RU"/>
        </w:rPr>
        <w:t xml:space="preserve"> </w:t>
      </w:r>
      <w:r w:rsidRPr="0042739D">
        <w:rPr>
          <w:lang w:val="ru-RU"/>
        </w:rPr>
        <w:t xml:space="preserve">приведены значения коэффициента шума </w:t>
      </w:r>
      <w:r w:rsidRPr="00E1454E">
        <w:rPr>
          <w:i/>
          <w:lang w:val="en-US"/>
        </w:rPr>
        <w:t>NF</w:t>
      </w:r>
      <w:r w:rsidRPr="003467C5">
        <w:rPr>
          <w:lang w:val="ru-RU"/>
        </w:rPr>
        <w:t xml:space="preserve"> </w:t>
      </w:r>
      <w:r w:rsidRPr="0042739D">
        <w:rPr>
          <w:lang w:val="ru-RU"/>
        </w:rPr>
        <w:t>приемной системы HD Radio для целей расчета бюджета линии. Эти значения получены путем расчетов и измерений в реальных системах. С учетом непрерывной миниатюризации и интеграции устройств предполагается, что в контексте приема на портативные устройства для целей планирования следует рассматривать как внешнюю антенну (ушной вкладыш), так и внутреннюю встроенную антенну.</w:t>
      </w:r>
    </w:p>
    <w:p w14:paraId="17608729" w14:textId="77777777" w:rsidR="00F34A90" w:rsidRPr="0042739D" w:rsidRDefault="00F34A90" w:rsidP="00C14A8D">
      <w:pPr>
        <w:spacing w:line="240" w:lineRule="exact"/>
        <w:rPr>
          <w:lang w:val="ru-RU"/>
        </w:rPr>
      </w:pPr>
      <w:r w:rsidRPr="0042739D">
        <w:rPr>
          <w:lang w:val="ru-RU"/>
        </w:rPr>
        <w:t xml:space="preserve">В расчетах интегрального коэффициента шума используются консервативные практические численные оценки согласно методу максимальной передачи напряжения с антенны (на МШУ), как указано в Прилагаемом документе 1 и в </w:t>
      </w:r>
      <w:r w:rsidRPr="0042739D">
        <w:rPr>
          <w:lang w:val="ru-RU" w:bidi="he-IL"/>
        </w:rPr>
        <w:t>‎[19].</w:t>
      </w:r>
    </w:p>
    <w:p w14:paraId="6D2DE730" w14:textId="77777777" w:rsidR="00F34A90" w:rsidRPr="0042739D" w:rsidRDefault="00F34A90" w:rsidP="00C14A8D">
      <w:pPr>
        <w:spacing w:line="240" w:lineRule="exact"/>
        <w:rPr>
          <w:lang w:val="ru-RU"/>
        </w:rPr>
      </w:pPr>
      <w:r w:rsidRPr="0042739D">
        <w:rPr>
          <w:lang w:val="ru-RU"/>
        </w:rPr>
        <w:t>Предполагается, что ограничения по энергопотреблению в переносных устройствах будут давать несколько большее (приблизительно на 1 дБ) значение коэффициента шума МШУ, чем в случаях фиксированного приема или приема в автомобиле, когда таких ограничений может не быть.</w:t>
      </w:r>
    </w:p>
    <w:p w14:paraId="66A14DF6" w14:textId="77777777" w:rsidR="00F34A90" w:rsidRPr="0042739D" w:rsidRDefault="00F34A90" w:rsidP="00C14A8D">
      <w:pPr>
        <w:spacing w:line="240" w:lineRule="exact"/>
        <w:rPr>
          <w:lang w:val="ru-RU"/>
        </w:rPr>
      </w:pPr>
      <w:r w:rsidRPr="0042739D">
        <w:rPr>
          <w:lang w:val="ru-RU"/>
        </w:rPr>
        <w:t xml:space="preserve">В портативных устройствах на наилучшее достижимое согласование антенны могут влиять ограниченные размеры излучающих элементов, варьирующиеся элементы и меняющаяся пространственная ориентация, что в совокупности может давать относительно высокие значения интегрального коэффициента шума. Во всех прочих случаях (когда конструктивная часть антенны, структура приемника и их пространственная ориентация могут считаться стабильными и в разумной степени определенными) предполагается, что антенное согласующее устройство обеспечивает наилучшее требуемое согласование для максимальной передачи напряжения, что дает значения, которые могут быть характерными для приемника в отдельности, как указано в </w:t>
      </w:r>
      <w:r w:rsidRPr="0042739D">
        <w:rPr>
          <w:lang w:val="ru-RU" w:bidi="he-IL"/>
        </w:rPr>
        <w:t>‎[12].</w:t>
      </w:r>
    </w:p>
    <w:p w14:paraId="7CF779F6" w14:textId="3A90B0CA" w:rsidR="00F34A90" w:rsidRPr="0042739D" w:rsidRDefault="00F34A90" w:rsidP="00F34A90">
      <w:pPr>
        <w:pStyle w:val="TableNo"/>
        <w:rPr>
          <w:lang w:val="ru-RU"/>
        </w:rPr>
      </w:pPr>
      <w:bookmarkStart w:id="488" w:name="_Toc404608788"/>
      <w:r w:rsidRPr="0042739D">
        <w:rPr>
          <w:lang w:val="ru-RU"/>
        </w:rPr>
        <w:lastRenderedPageBreak/>
        <w:t xml:space="preserve">ТАБЛИЦА </w:t>
      </w:r>
      <w:r w:rsidR="00D7365C">
        <w:rPr>
          <w:lang w:val="ru-RU"/>
        </w:rPr>
        <w:t>79</w:t>
      </w:r>
    </w:p>
    <w:bookmarkEnd w:id="488"/>
    <w:p w14:paraId="3D0EDC63" w14:textId="77777777" w:rsidR="00F34A90" w:rsidRPr="0042739D" w:rsidRDefault="00F34A90" w:rsidP="00F34A90">
      <w:pPr>
        <w:pStyle w:val="Tabletitle"/>
        <w:rPr>
          <w:lang w:val="ru-RU"/>
        </w:rPr>
      </w:pPr>
      <w:r w:rsidRPr="0042739D">
        <w:rPr>
          <w:lang w:val="ru-RU"/>
        </w:rPr>
        <w:t>Полный коэффициент шума приемной системы HD Radio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468"/>
        <w:gridCol w:w="981"/>
        <w:gridCol w:w="956"/>
        <w:gridCol w:w="1647"/>
        <w:gridCol w:w="1652"/>
        <w:gridCol w:w="968"/>
        <w:gridCol w:w="967"/>
      </w:tblGrid>
      <w:tr w:rsidR="00F34A90" w:rsidRPr="0042739D" w14:paraId="573FD97E" w14:textId="77777777" w:rsidTr="00043E87">
        <w:trPr>
          <w:jc w:val="center"/>
        </w:trPr>
        <w:tc>
          <w:tcPr>
            <w:tcW w:w="2547" w:type="dxa"/>
            <w:shd w:val="clear" w:color="auto" w:fill="auto"/>
            <w:tcMar>
              <w:top w:w="29" w:type="dxa"/>
              <w:left w:w="72" w:type="dxa"/>
              <w:bottom w:w="29" w:type="dxa"/>
              <w:right w:w="72" w:type="dxa"/>
            </w:tcMar>
          </w:tcPr>
          <w:p w14:paraId="7E298BEA" w14:textId="77777777" w:rsidR="00F34A90" w:rsidRPr="004D5024" w:rsidRDefault="00F34A90" w:rsidP="00F0043E">
            <w:pPr>
              <w:pStyle w:val="Tablehead"/>
              <w:jc w:val="left"/>
              <w:rPr>
                <w:lang w:val="ru-RU"/>
              </w:rPr>
            </w:pPr>
            <w:r w:rsidRPr="004D5024">
              <w:rPr>
                <w:lang w:val="ru-RU"/>
              </w:rPr>
              <w:t>Режим приема</w:t>
            </w:r>
          </w:p>
        </w:tc>
        <w:tc>
          <w:tcPr>
            <w:tcW w:w="1009" w:type="dxa"/>
            <w:shd w:val="clear" w:color="auto" w:fill="auto"/>
            <w:tcMar>
              <w:top w:w="29" w:type="dxa"/>
              <w:left w:w="72" w:type="dxa"/>
              <w:bottom w:w="29" w:type="dxa"/>
              <w:right w:w="72" w:type="dxa"/>
            </w:tcMar>
          </w:tcPr>
          <w:p w14:paraId="1AE99AED" w14:textId="77777777" w:rsidR="00F34A90" w:rsidRPr="004D5024" w:rsidRDefault="00F34A90" w:rsidP="004D5024">
            <w:pPr>
              <w:pStyle w:val="Tablehead"/>
              <w:ind w:left="-57" w:right="-57"/>
              <w:rPr>
                <w:lang w:val="ru-RU"/>
              </w:rPr>
            </w:pPr>
            <w:r w:rsidRPr="004D5024">
              <w:rPr>
                <w:lang w:val="ru-RU"/>
              </w:rPr>
              <w:t>FX</w:t>
            </w:r>
          </w:p>
        </w:tc>
        <w:tc>
          <w:tcPr>
            <w:tcW w:w="981" w:type="dxa"/>
            <w:shd w:val="clear" w:color="auto" w:fill="auto"/>
          </w:tcPr>
          <w:p w14:paraId="0EE946F3" w14:textId="77777777" w:rsidR="00F34A90" w:rsidRPr="004D5024" w:rsidRDefault="00F34A90" w:rsidP="004D5024">
            <w:pPr>
              <w:pStyle w:val="Tablehead"/>
              <w:ind w:left="-57" w:right="-57"/>
              <w:rPr>
                <w:lang w:val="ru-RU"/>
              </w:rPr>
            </w:pPr>
            <w:r w:rsidRPr="004D5024">
              <w:rPr>
                <w:lang w:val="ru-RU"/>
              </w:rPr>
              <w:t>MO</w:t>
            </w:r>
          </w:p>
        </w:tc>
        <w:tc>
          <w:tcPr>
            <w:tcW w:w="1695" w:type="dxa"/>
            <w:shd w:val="clear" w:color="auto" w:fill="auto"/>
          </w:tcPr>
          <w:p w14:paraId="26538B61" w14:textId="77777777" w:rsidR="00F34A90" w:rsidRPr="004D5024" w:rsidRDefault="00F34A90" w:rsidP="004D5024">
            <w:pPr>
              <w:pStyle w:val="Tablehead"/>
              <w:ind w:left="-57" w:right="-57"/>
              <w:rPr>
                <w:lang w:val="ru-RU"/>
              </w:rPr>
            </w:pPr>
            <w:r w:rsidRPr="004D5024">
              <w:rPr>
                <w:lang w:val="ru-RU"/>
              </w:rPr>
              <w:t>PO</w:t>
            </w:r>
          </w:p>
        </w:tc>
        <w:tc>
          <w:tcPr>
            <w:tcW w:w="1701" w:type="dxa"/>
            <w:shd w:val="clear" w:color="auto" w:fill="auto"/>
          </w:tcPr>
          <w:p w14:paraId="6E16DD6E" w14:textId="77777777" w:rsidR="00F34A90" w:rsidRPr="004D5024" w:rsidRDefault="00F34A90" w:rsidP="004D5024">
            <w:pPr>
              <w:pStyle w:val="Tablehead"/>
              <w:ind w:left="-57" w:right="-57"/>
              <w:rPr>
                <w:lang w:val="ru-RU"/>
              </w:rPr>
            </w:pPr>
            <w:r w:rsidRPr="004D5024">
              <w:rPr>
                <w:lang w:val="ru-RU"/>
              </w:rPr>
              <w:t>PI</w:t>
            </w:r>
          </w:p>
        </w:tc>
        <w:tc>
          <w:tcPr>
            <w:tcW w:w="993" w:type="dxa"/>
            <w:shd w:val="clear" w:color="auto" w:fill="auto"/>
          </w:tcPr>
          <w:p w14:paraId="7E39B2F4" w14:textId="77777777" w:rsidR="00F34A90" w:rsidRPr="004D5024" w:rsidRDefault="00F34A90" w:rsidP="004D5024">
            <w:pPr>
              <w:pStyle w:val="Tablehead"/>
              <w:ind w:left="-57" w:right="-57"/>
              <w:rPr>
                <w:lang w:val="ru-RU"/>
              </w:rPr>
            </w:pPr>
            <w:r w:rsidRPr="004D5024">
              <w:rPr>
                <w:lang w:val="ru-RU"/>
              </w:rPr>
              <w:t>PO-H</w:t>
            </w:r>
          </w:p>
        </w:tc>
        <w:tc>
          <w:tcPr>
            <w:tcW w:w="992" w:type="dxa"/>
            <w:shd w:val="clear" w:color="auto" w:fill="auto"/>
          </w:tcPr>
          <w:p w14:paraId="06932D5C" w14:textId="77777777" w:rsidR="00F34A90" w:rsidRPr="004D5024" w:rsidRDefault="00F34A90" w:rsidP="004D5024">
            <w:pPr>
              <w:pStyle w:val="Tablehead"/>
              <w:ind w:left="-57" w:right="-57"/>
              <w:rPr>
                <w:lang w:val="ru-RU"/>
              </w:rPr>
            </w:pPr>
            <w:r w:rsidRPr="004D5024">
              <w:rPr>
                <w:lang w:val="ru-RU"/>
              </w:rPr>
              <w:t>PI-H</w:t>
            </w:r>
          </w:p>
        </w:tc>
      </w:tr>
      <w:tr w:rsidR="00F34A90" w:rsidRPr="0042739D" w14:paraId="720B705E" w14:textId="77777777" w:rsidTr="00043E87">
        <w:trPr>
          <w:jc w:val="center"/>
        </w:trPr>
        <w:tc>
          <w:tcPr>
            <w:tcW w:w="2547" w:type="dxa"/>
            <w:shd w:val="clear" w:color="auto" w:fill="auto"/>
            <w:tcMar>
              <w:top w:w="29" w:type="dxa"/>
              <w:left w:w="72" w:type="dxa"/>
              <w:bottom w:w="29" w:type="dxa"/>
              <w:right w:w="72" w:type="dxa"/>
            </w:tcMar>
          </w:tcPr>
          <w:p w14:paraId="4787A405" w14:textId="77777777" w:rsidR="00F34A90" w:rsidRPr="004D5024" w:rsidRDefault="00F34A90" w:rsidP="00F0043E">
            <w:pPr>
              <w:pStyle w:val="Tabletext"/>
              <w:jc w:val="left"/>
              <w:rPr>
                <w:lang w:val="ru-RU"/>
              </w:rPr>
            </w:pPr>
            <w:r w:rsidRPr="004D5024">
              <w:rPr>
                <w:lang w:val="ru-RU"/>
              </w:rPr>
              <w:t>Тип антенны</w:t>
            </w:r>
          </w:p>
        </w:tc>
        <w:tc>
          <w:tcPr>
            <w:tcW w:w="1009" w:type="dxa"/>
            <w:shd w:val="clear" w:color="auto" w:fill="auto"/>
            <w:tcMar>
              <w:top w:w="29" w:type="dxa"/>
              <w:left w:w="72" w:type="dxa"/>
              <w:bottom w:w="29" w:type="dxa"/>
              <w:right w:w="72" w:type="dxa"/>
            </w:tcMar>
          </w:tcPr>
          <w:p w14:paraId="39AC2736" w14:textId="77777777" w:rsidR="00F34A90" w:rsidRPr="004D5024" w:rsidRDefault="00F34A90" w:rsidP="004D5024">
            <w:pPr>
              <w:pStyle w:val="Tabletext"/>
              <w:ind w:left="-57" w:right="-57"/>
              <w:jc w:val="center"/>
              <w:rPr>
                <w:lang w:val="ru-RU"/>
              </w:rPr>
            </w:pPr>
            <w:r w:rsidRPr="004D5024">
              <w:rPr>
                <w:lang w:val="ru-RU"/>
              </w:rPr>
              <w:t>Внешняя фикси-рованная</w:t>
            </w:r>
          </w:p>
        </w:tc>
        <w:tc>
          <w:tcPr>
            <w:tcW w:w="981" w:type="dxa"/>
            <w:shd w:val="clear" w:color="auto" w:fill="auto"/>
          </w:tcPr>
          <w:p w14:paraId="1C6922D4" w14:textId="77777777" w:rsidR="00F34A90" w:rsidRPr="004D5024" w:rsidRDefault="00F34A90" w:rsidP="004D5024">
            <w:pPr>
              <w:pStyle w:val="Tabletext"/>
              <w:ind w:left="-57" w:right="-57"/>
              <w:jc w:val="center"/>
              <w:rPr>
                <w:lang w:val="ru-RU"/>
              </w:rPr>
            </w:pPr>
            <w:r w:rsidRPr="004D5024">
              <w:rPr>
                <w:lang w:val="ru-RU"/>
              </w:rPr>
              <w:t>Адапти-рованная</w:t>
            </w:r>
          </w:p>
        </w:tc>
        <w:tc>
          <w:tcPr>
            <w:tcW w:w="1695" w:type="dxa"/>
            <w:shd w:val="clear" w:color="auto" w:fill="auto"/>
          </w:tcPr>
          <w:p w14:paraId="0869DB30" w14:textId="77777777" w:rsidR="00F34A90" w:rsidRPr="004D5024" w:rsidRDefault="00F34A90" w:rsidP="004D5024">
            <w:pPr>
              <w:pStyle w:val="Tabletext"/>
              <w:ind w:left="-57" w:right="-57"/>
              <w:jc w:val="center"/>
              <w:rPr>
                <w:lang w:val="ru-RU"/>
              </w:rPr>
            </w:pPr>
            <w:r w:rsidRPr="004D5024">
              <w:rPr>
                <w:lang w:val="ru-RU"/>
              </w:rPr>
              <w:t>Внешняя телескопическая/</w:t>
            </w:r>
            <w:r w:rsidRPr="004D5024">
              <w:rPr>
                <w:lang w:val="ru-RU"/>
              </w:rPr>
              <w:br/>
              <w:t>ушной вкладыш</w:t>
            </w:r>
          </w:p>
        </w:tc>
        <w:tc>
          <w:tcPr>
            <w:tcW w:w="1701" w:type="dxa"/>
            <w:shd w:val="clear" w:color="auto" w:fill="auto"/>
          </w:tcPr>
          <w:p w14:paraId="600A6E71" w14:textId="77777777" w:rsidR="00F34A90" w:rsidRPr="004D5024" w:rsidRDefault="00F34A90" w:rsidP="004D5024">
            <w:pPr>
              <w:pStyle w:val="Tabletext"/>
              <w:ind w:left="-57" w:right="-57"/>
              <w:jc w:val="center"/>
              <w:rPr>
                <w:lang w:val="ru-RU"/>
              </w:rPr>
            </w:pPr>
            <w:r w:rsidRPr="004D5024">
              <w:rPr>
                <w:lang w:val="ru-RU"/>
              </w:rPr>
              <w:t>Внешняя телескопическая/</w:t>
            </w:r>
            <w:r w:rsidRPr="004D5024">
              <w:rPr>
                <w:lang w:val="ru-RU"/>
              </w:rPr>
              <w:br/>
              <w:t>ушной вкладыш</w:t>
            </w:r>
          </w:p>
        </w:tc>
        <w:tc>
          <w:tcPr>
            <w:tcW w:w="993" w:type="dxa"/>
            <w:shd w:val="clear" w:color="auto" w:fill="auto"/>
          </w:tcPr>
          <w:p w14:paraId="0B3BD320" w14:textId="77777777" w:rsidR="00F34A90" w:rsidRPr="004D5024" w:rsidRDefault="00F34A90" w:rsidP="004D5024">
            <w:pPr>
              <w:pStyle w:val="Tabletext"/>
              <w:ind w:left="-57" w:right="-57"/>
              <w:jc w:val="center"/>
              <w:rPr>
                <w:lang w:val="ru-RU"/>
              </w:rPr>
            </w:pPr>
            <w:r w:rsidRPr="004D5024">
              <w:rPr>
                <w:lang w:val="ru-RU"/>
              </w:rPr>
              <w:t>Внутрен-няя</w:t>
            </w:r>
          </w:p>
        </w:tc>
        <w:tc>
          <w:tcPr>
            <w:tcW w:w="992" w:type="dxa"/>
            <w:shd w:val="clear" w:color="auto" w:fill="auto"/>
          </w:tcPr>
          <w:p w14:paraId="111F1F96" w14:textId="77777777" w:rsidR="00F34A90" w:rsidRPr="004D5024" w:rsidRDefault="00F34A90" w:rsidP="004D5024">
            <w:pPr>
              <w:pStyle w:val="Tabletext"/>
              <w:ind w:left="-57" w:right="-57"/>
              <w:jc w:val="center"/>
              <w:rPr>
                <w:lang w:val="ru-RU"/>
              </w:rPr>
            </w:pPr>
            <w:r w:rsidRPr="004D5024">
              <w:rPr>
                <w:lang w:val="ru-RU"/>
              </w:rPr>
              <w:t>Внутрен-няя</w:t>
            </w:r>
          </w:p>
        </w:tc>
      </w:tr>
      <w:tr w:rsidR="00F34A90" w:rsidRPr="0042739D" w14:paraId="448C9092" w14:textId="77777777" w:rsidTr="00043E87">
        <w:trPr>
          <w:jc w:val="center"/>
        </w:trPr>
        <w:tc>
          <w:tcPr>
            <w:tcW w:w="2547" w:type="dxa"/>
            <w:shd w:val="clear" w:color="auto" w:fill="auto"/>
            <w:tcMar>
              <w:top w:w="29" w:type="dxa"/>
              <w:left w:w="72" w:type="dxa"/>
              <w:bottom w:w="29" w:type="dxa"/>
              <w:right w:w="72" w:type="dxa"/>
            </w:tcMar>
          </w:tcPr>
          <w:p w14:paraId="3BE2ACCD" w14:textId="77777777" w:rsidR="00F34A90" w:rsidRPr="004D5024" w:rsidRDefault="00F34A90" w:rsidP="00F0043E">
            <w:pPr>
              <w:pStyle w:val="Tabletext"/>
              <w:jc w:val="left"/>
              <w:rPr>
                <w:lang w:val="ru-RU"/>
              </w:rPr>
            </w:pPr>
            <w:r w:rsidRPr="004D5024">
              <w:rPr>
                <w:lang w:val="ru-RU"/>
              </w:rPr>
              <w:t xml:space="preserve">Коэффициент шума приемной системы </w:t>
            </w:r>
            <w:r w:rsidRPr="004D5024">
              <w:rPr>
                <w:i/>
                <w:lang w:val="en-US"/>
              </w:rPr>
              <w:t>NF</w:t>
            </w:r>
            <w:r w:rsidRPr="004D5024">
              <w:rPr>
                <w:lang w:val="ru-RU"/>
              </w:rPr>
              <w:t xml:space="preserve"> (дБ)</w:t>
            </w:r>
          </w:p>
        </w:tc>
        <w:tc>
          <w:tcPr>
            <w:tcW w:w="1009" w:type="dxa"/>
            <w:shd w:val="clear" w:color="auto" w:fill="auto"/>
            <w:tcMar>
              <w:top w:w="29" w:type="dxa"/>
              <w:left w:w="72" w:type="dxa"/>
              <w:bottom w:w="29" w:type="dxa"/>
              <w:right w:w="72" w:type="dxa"/>
            </w:tcMar>
          </w:tcPr>
          <w:p w14:paraId="020C089F" w14:textId="77777777" w:rsidR="00F34A90" w:rsidRPr="004D5024" w:rsidRDefault="00F34A90" w:rsidP="004D5024">
            <w:pPr>
              <w:pStyle w:val="Tabletext"/>
              <w:ind w:left="-57" w:right="-57"/>
              <w:jc w:val="center"/>
              <w:rPr>
                <w:lang w:val="ru-RU"/>
              </w:rPr>
            </w:pPr>
            <w:r w:rsidRPr="004D5024">
              <w:rPr>
                <w:lang w:val="ru-RU"/>
              </w:rPr>
              <w:t>7</w:t>
            </w:r>
          </w:p>
        </w:tc>
        <w:tc>
          <w:tcPr>
            <w:tcW w:w="981" w:type="dxa"/>
            <w:shd w:val="clear" w:color="auto" w:fill="auto"/>
          </w:tcPr>
          <w:p w14:paraId="22B36E91" w14:textId="77777777" w:rsidR="00F34A90" w:rsidRPr="004D5024" w:rsidRDefault="00F34A90" w:rsidP="004D5024">
            <w:pPr>
              <w:pStyle w:val="Tabletext"/>
              <w:ind w:left="-57" w:right="-57"/>
              <w:jc w:val="center"/>
              <w:rPr>
                <w:lang w:val="ru-RU"/>
              </w:rPr>
            </w:pPr>
            <w:r w:rsidRPr="004D5024">
              <w:rPr>
                <w:lang w:val="ru-RU"/>
              </w:rPr>
              <w:t>7</w:t>
            </w:r>
          </w:p>
        </w:tc>
        <w:tc>
          <w:tcPr>
            <w:tcW w:w="1695" w:type="dxa"/>
            <w:shd w:val="clear" w:color="auto" w:fill="auto"/>
          </w:tcPr>
          <w:p w14:paraId="58A569FF" w14:textId="77777777" w:rsidR="00F34A90" w:rsidRPr="004D5024" w:rsidRDefault="00F34A90" w:rsidP="004D5024">
            <w:pPr>
              <w:pStyle w:val="Tabletext"/>
              <w:ind w:left="-57" w:right="-57"/>
              <w:jc w:val="center"/>
              <w:rPr>
                <w:lang w:val="ru-RU"/>
              </w:rPr>
            </w:pPr>
            <w:r w:rsidRPr="004D5024">
              <w:rPr>
                <w:lang w:val="ru-RU"/>
              </w:rPr>
              <w:t>8</w:t>
            </w:r>
          </w:p>
        </w:tc>
        <w:tc>
          <w:tcPr>
            <w:tcW w:w="1701" w:type="dxa"/>
            <w:shd w:val="clear" w:color="auto" w:fill="auto"/>
          </w:tcPr>
          <w:p w14:paraId="5CE04AC1" w14:textId="77777777" w:rsidR="00F34A90" w:rsidRPr="004D5024" w:rsidRDefault="00F34A90" w:rsidP="004D5024">
            <w:pPr>
              <w:pStyle w:val="Tabletext"/>
              <w:ind w:left="-57" w:right="-57"/>
              <w:jc w:val="center"/>
              <w:rPr>
                <w:lang w:val="ru-RU"/>
              </w:rPr>
            </w:pPr>
            <w:r w:rsidRPr="004D5024">
              <w:rPr>
                <w:lang w:val="ru-RU"/>
              </w:rPr>
              <w:t>8</w:t>
            </w:r>
          </w:p>
        </w:tc>
        <w:tc>
          <w:tcPr>
            <w:tcW w:w="993" w:type="dxa"/>
            <w:shd w:val="clear" w:color="auto" w:fill="auto"/>
          </w:tcPr>
          <w:p w14:paraId="23A0B644" w14:textId="77777777" w:rsidR="00F34A90" w:rsidRPr="004D5024" w:rsidRDefault="00F34A90" w:rsidP="004D5024">
            <w:pPr>
              <w:pStyle w:val="Tabletext"/>
              <w:ind w:left="-57" w:right="-57"/>
              <w:jc w:val="center"/>
              <w:rPr>
                <w:lang w:val="ru-RU"/>
              </w:rPr>
            </w:pPr>
            <w:r w:rsidRPr="004D5024">
              <w:rPr>
                <w:lang w:val="ru-RU"/>
              </w:rPr>
              <w:t>25</w:t>
            </w:r>
          </w:p>
        </w:tc>
        <w:tc>
          <w:tcPr>
            <w:tcW w:w="992" w:type="dxa"/>
            <w:shd w:val="clear" w:color="auto" w:fill="auto"/>
          </w:tcPr>
          <w:p w14:paraId="677D149C" w14:textId="77777777" w:rsidR="00F34A90" w:rsidRPr="004D5024" w:rsidRDefault="00F34A90" w:rsidP="004D5024">
            <w:pPr>
              <w:pStyle w:val="Tabletext"/>
              <w:ind w:left="-57" w:right="-57"/>
              <w:jc w:val="center"/>
              <w:rPr>
                <w:lang w:val="ru-RU"/>
              </w:rPr>
            </w:pPr>
            <w:r w:rsidRPr="004D5024">
              <w:rPr>
                <w:lang w:val="ru-RU"/>
              </w:rPr>
              <w:t>25</w:t>
            </w:r>
          </w:p>
        </w:tc>
      </w:tr>
    </w:tbl>
    <w:p w14:paraId="5F92FA18" w14:textId="77777777" w:rsidR="00F34A90" w:rsidRPr="0042739D" w:rsidRDefault="00F34A90" w:rsidP="00F34A90">
      <w:pPr>
        <w:pStyle w:val="Tablefin"/>
        <w:rPr>
          <w:lang w:val="ru-RU"/>
        </w:rPr>
      </w:pPr>
    </w:p>
    <w:p w14:paraId="24914862" w14:textId="77777777" w:rsidR="00F34A90" w:rsidRPr="0042739D" w:rsidRDefault="00F34A90" w:rsidP="00F34A90">
      <w:pPr>
        <w:rPr>
          <w:lang w:val="ru-RU"/>
        </w:rPr>
      </w:pPr>
      <w:r w:rsidRPr="0042739D">
        <w:rPr>
          <w:lang w:val="ru-RU"/>
        </w:rPr>
        <w:t>Чувствительность (требуемая напряженность поля), определенная исходя из полного коэффициента шума приемной системы, уже предполагает коэффициент усиления антенны, равный 1,5 (чисто конструктивное изотропное слагаемое, не включающее потери на рассогласование), а все потери включаются в коэффициент шума. Поэтому поправочный коэффициент Δ</w:t>
      </w:r>
      <w:r w:rsidRPr="0042739D">
        <w:rPr>
          <w:vertAlign w:val="subscript"/>
          <w:lang w:val="ru-RU"/>
        </w:rPr>
        <w:t>AG</w:t>
      </w:r>
      <w:r w:rsidRPr="0042739D">
        <w:rPr>
          <w:lang w:val="ru-RU"/>
        </w:rPr>
        <w:t xml:space="preserve"> вносится только в случаях, когда конструктивное слагаемое существенно отличается в бо́льшую сторону.</w:t>
      </w:r>
    </w:p>
    <w:p w14:paraId="74928D06" w14:textId="77777777" w:rsidR="00F34A90" w:rsidRPr="0042739D" w:rsidRDefault="00F34A90" w:rsidP="00F34A90">
      <w:pPr>
        <w:pStyle w:val="Heading3"/>
        <w:rPr>
          <w:lang w:val="ru-RU"/>
        </w:rPr>
      </w:pPr>
      <w:bookmarkStart w:id="489" w:name="_Toc404608762"/>
      <w:r w:rsidRPr="0042739D">
        <w:rPr>
          <w:lang w:val="ru-RU"/>
        </w:rPr>
        <w:t>4.2.1</w:t>
      </w:r>
      <w:r w:rsidRPr="0042739D">
        <w:rPr>
          <w:lang w:val="ru-RU"/>
        </w:rPr>
        <w:tab/>
      </w:r>
      <w:bookmarkEnd w:id="489"/>
      <w:r w:rsidRPr="0042739D">
        <w:rPr>
          <w:lang w:val="ru-RU"/>
        </w:rPr>
        <w:t>Мощность шума на входе приемника</w:t>
      </w:r>
    </w:p>
    <w:p w14:paraId="35390C93" w14:textId="77777777" w:rsidR="00F34A90" w:rsidRPr="0042739D" w:rsidRDefault="00F34A90" w:rsidP="00F34A90">
      <w:pPr>
        <w:rPr>
          <w:lang w:val="ru-RU"/>
        </w:rPr>
      </w:pPr>
      <w:r w:rsidRPr="0042739D">
        <w:rPr>
          <w:lang w:val="ru-RU"/>
        </w:rPr>
        <w:t>Этот раздел не содержит никаких эксплуатационных значений и призван лишь подчеркнуть, что такой традиционный подход неприменим для расчетов напряженности поля на приемнике HD Radio, поскольку используется подход с рассмотрением интегрального коэффициента шума.</w:t>
      </w:r>
    </w:p>
    <w:p w14:paraId="68A444BB" w14:textId="77777777" w:rsidR="00F34A90" w:rsidRPr="0042739D" w:rsidRDefault="00F34A90" w:rsidP="00F34A90">
      <w:pPr>
        <w:pStyle w:val="Heading2"/>
        <w:jc w:val="left"/>
        <w:rPr>
          <w:lang w:val="ru-RU"/>
        </w:rPr>
      </w:pPr>
      <w:bookmarkStart w:id="490" w:name="_Toc404608763"/>
      <w:bookmarkStart w:id="491" w:name="_Toc134439749"/>
      <w:r w:rsidRPr="0042739D">
        <w:rPr>
          <w:lang w:val="ru-RU"/>
        </w:rPr>
        <w:t>4.3</w:t>
      </w:r>
      <w:r w:rsidRPr="0042739D">
        <w:rPr>
          <w:lang w:val="ru-RU"/>
        </w:rPr>
        <w:tab/>
      </w:r>
      <w:bookmarkEnd w:id="490"/>
      <w:r w:rsidRPr="0042739D">
        <w:rPr>
          <w:lang w:val="ru-RU"/>
        </w:rPr>
        <w:t>Минимальная напряженность поля полезного сигнала, используемая для планирования</w:t>
      </w:r>
      <w:bookmarkEnd w:id="491"/>
    </w:p>
    <w:p w14:paraId="00EDB844" w14:textId="77777777" w:rsidR="00F34A90" w:rsidRPr="0042739D" w:rsidRDefault="00F34A90" w:rsidP="00105ED9">
      <w:pPr>
        <w:spacing w:line="240" w:lineRule="exact"/>
        <w:rPr>
          <w:lang w:val="ru-RU"/>
        </w:rPr>
      </w:pPr>
      <w:r w:rsidRPr="0042739D">
        <w:rPr>
          <w:lang w:val="ru-RU"/>
        </w:rPr>
        <w:t>Расчеты минимальной медианной напряженности поля выполняются в соответствии с интегральным подходом, как описано в Прилагаемом документе 1.</w:t>
      </w:r>
    </w:p>
    <w:p w14:paraId="3AC2C59F" w14:textId="77777777" w:rsidR="00F34A90" w:rsidRPr="0042739D" w:rsidRDefault="00F34A90" w:rsidP="00105ED9">
      <w:pPr>
        <w:spacing w:line="240" w:lineRule="exact"/>
        <w:rPr>
          <w:lang w:val="ru-RU"/>
        </w:rPr>
      </w:pPr>
      <w:r w:rsidRPr="0042739D">
        <w:rPr>
          <w:lang w:val="ru-RU"/>
        </w:rPr>
        <w:t xml:space="preserve">В определенных конфигурациях (режимах работы системы), в которых одновременно активны каналы P1 и P3/P4 и при этом требования к напряженности поля для канала P1 отличаются от соответствующих требований для каналов P3/P4, для целей планирования используются более жесткие требования (предписывающие более высокое значение отношения </w:t>
      </w:r>
      <w:r w:rsidRPr="0042739D">
        <w:rPr>
          <w:i/>
          <w:lang w:val="ru-RU"/>
        </w:rPr>
        <w:t>C</w:t>
      </w:r>
      <w:r w:rsidRPr="0042739D">
        <w:rPr>
          <w:lang w:val="ru-RU"/>
        </w:rPr>
        <w:t>/</w:t>
      </w:r>
      <w:r w:rsidRPr="0042739D">
        <w:rPr>
          <w:i/>
          <w:lang w:val="ru-RU"/>
        </w:rPr>
        <w:t>N</w:t>
      </w:r>
      <w:r w:rsidRPr="0042739D">
        <w:rPr>
          <w:lang w:val="ru-RU"/>
        </w:rPr>
        <w:t>). Эти требования приведены в таблицах настоящего раздела.</w:t>
      </w:r>
    </w:p>
    <w:p w14:paraId="5D243216" w14:textId="0C03A5A6" w:rsidR="00F34A90" w:rsidRPr="0042739D" w:rsidRDefault="00F34A90" w:rsidP="00105ED9">
      <w:pPr>
        <w:spacing w:line="240" w:lineRule="exact"/>
        <w:rPr>
          <w:lang w:val="ru-RU"/>
        </w:rPr>
      </w:pPr>
      <w:r w:rsidRPr="0042739D">
        <w:rPr>
          <w:lang w:val="ru-RU"/>
        </w:rPr>
        <w:t xml:space="preserve">Минимальные значения медианной напряженности поля </w:t>
      </w:r>
      <w:r w:rsidRPr="0042739D">
        <w:rPr>
          <w:i/>
          <w:lang w:val="ru-RU"/>
        </w:rPr>
        <w:t>E</w:t>
      </w:r>
      <w:r w:rsidRPr="0042739D">
        <w:rPr>
          <w:i/>
          <w:vertAlign w:val="subscript"/>
          <w:lang w:val="ru-RU"/>
        </w:rPr>
        <w:t>med</w:t>
      </w:r>
      <w:r w:rsidRPr="0042739D">
        <w:rPr>
          <w:lang w:val="ru-RU"/>
        </w:rPr>
        <w:t xml:space="preserve"> для системы HD Radio даны в таблицах </w:t>
      </w:r>
      <w:r w:rsidR="00D7365C" w:rsidRPr="0042739D">
        <w:rPr>
          <w:lang w:val="ru-RU"/>
        </w:rPr>
        <w:t>8</w:t>
      </w:r>
      <w:r w:rsidR="00D7365C">
        <w:rPr>
          <w:lang w:val="ru-RU"/>
        </w:rPr>
        <w:t>0</w:t>
      </w:r>
      <w:r w:rsidRPr="0042739D">
        <w:rPr>
          <w:lang w:val="ru-RU"/>
        </w:rPr>
        <w:t>–</w:t>
      </w:r>
      <w:r w:rsidR="00D7365C" w:rsidRPr="0042739D">
        <w:rPr>
          <w:lang w:val="ru-RU"/>
        </w:rPr>
        <w:t>8</w:t>
      </w:r>
      <w:r w:rsidR="00D7365C">
        <w:rPr>
          <w:lang w:val="ru-RU"/>
        </w:rPr>
        <w:t>4</w:t>
      </w:r>
      <w:r w:rsidRPr="0042739D">
        <w:rPr>
          <w:lang w:val="ru-RU"/>
        </w:rPr>
        <w:t>.</w:t>
      </w:r>
    </w:p>
    <w:p w14:paraId="50A26CAE" w14:textId="77777777" w:rsidR="00F34A90" w:rsidRPr="0042739D" w:rsidRDefault="00F34A90" w:rsidP="00105ED9">
      <w:pPr>
        <w:spacing w:line="240" w:lineRule="exact"/>
        <w:rPr>
          <w:lang w:val="ru-RU"/>
        </w:rPr>
      </w:pPr>
      <w:r w:rsidRPr="0042739D">
        <w:rPr>
          <w:lang w:val="ru-RU"/>
        </w:rPr>
        <w:t>Отмечается, что хотя расчеты выполнены в соответствии с руководящими указаниями МСЭ, как указано в соответствующих разделах настоящего Приложения, выбранные значения призваны обеспечить достаточное качество приема в реалистичных условиях. В частности, отмечается следующее.</w:t>
      </w:r>
    </w:p>
    <w:p w14:paraId="0B05BC05" w14:textId="77777777" w:rsidR="00F34A90" w:rsidRPr="0042739D" w:rsidRDefault="00F34A90" w:rsidP="00105ED9">
      <w:pPr>
        <w:pStyle w:val="enumlev1"/>
        <w:spacing w:line="240" w:lineRule="exact"/>
        <w:rPr>
          <w:lang w:val="ru-RU"/>
        </w:rPr>
      </w:pPr>
      <w:r w:rsidRPr="0042739D">
        <w:rPr>
          <w:lang w:val="ru-RU"/>
        </w:rPr>
        <w:t>•</w:t>
      </w:r>
      <w:r w:rsidRPr="0042739D">
        <w:rPr>
          <w:lang w:val="ru-RU"/>
        </w:rPr>
        <w:tab/>
        <w:t>Принятый в системе HD Radio подход к приему сигнала предполагает обеспечение хорошего качества приема в помещениях при вероятности охвата местоположений 99%, тогда как в некоторых других системах достаточной считается вероятность 95%, которая может не обеспечивать надлежащего качества приема. Такому повышенному требованию в отношении вероятности охвата (99%) соответствует увеличение требуемого значения напряженности поля на 3,4 дБ относительно значения, которое требуется в случае вероятности 95% при приеме в помещениях. Это относится к режимам приема PI и PI-H (и отражено в повышенных значениях полных потерь в месте приема для этих режимов).</w:t>
      </w:r>
    </w:p>
    <w:p w14:paraId="760AD0D3" w14:textId="77777777" w:rsidR="00F34A90" w:rsidRPr="0042739D" w:rsidRDefault="00F34A90" w:rsidP="00105ED9">
      <w:pPr>
        <w:pStyle w:val="enumlev1"/>
        <w:spacing w:line="240" w:lineRule="exact"/>
        <w:rPr>
          <w:lang w:val="ru-RU"/>
        </w:rPr>
      </w:pPr>
      <w:r w:rsidRPr="0042739D">
        <w:rPr>
          <w:lang w:val="ru-RU"/>
        </w:rPr>
        <w:t>•</w:t>
      </w:r>
      <w:r w:rsidRPr="0042739D">
        <w:rPr>
          <w:lang w:val="ru-RU"/>
        </w:rPr>
        <w:tab/>
        <w:t>Обширный отраслевой опыт работы с технически сложными малогабаритными приемниками с высокой степенью интеграции, например теми, которые входят в состав портативных устройств и особенно смартфонов, свидетельствует о том, что, возможно, потребуется предусмотреть более высокие потери на аппаратную реализацию, чем для дискретных приемников (автомобильных, переносных). Такому увеличению планируемых потерь соответствует повышение требуемого значения напряженности поля на 2 дБ относительно того значения, которое требуется при использовании исключительно дискретных приемников. Это относится к режимам PO-H и PI-H.</w:t>
      </w:r>
    </w:p>
    <w:p w14:paraId="17FA2AA7" w14:textId="77777777" w:rsidR="00F34A90" w:rsidRPr="0042739D" w:rsidRDefault="00F34A90" w:rsidP="00F34A90">
      <w:pPr>
        <w:pStyle w:val="enumlev1"/>
        <w:rPr>
          <w:lang w:val="ru-RU"/>
        </w:rPr>
      </w:pPr>
      <w:r w:rsidRPr="0042739D">
        <w:rPr>
          <w:lang w:val="ru-RU"/>
        </w:rPr>
        <w:lastRenderedPageBreak/>
        <w:t>•</w:t>
      </w:r>
      <w:r w:rsidRPr="0042739D">
        <w:rPr>
          <w:lang w:val="ru-RU"/>
        </w:rPr>
        <w:tab/>
        <w:t>Технический прогресс последних десятилетий привел к повышению уровня промышленного шума, как отмечается в некоторых опубликованных справочных документах. Принятый в системе HD Radio подход к анализу предусматривает использование данных об уровнях промышленного шума, собранных начиная с 2000 года, тогда как в некоторых других системах могут использоваться данные из справочных документов, соб</w:t>
      </w:r>
      <w:r w:rsidR="008B486A">
        <w:rPr>
          <w:lang w:val="ru-RU"/>
        </w:rPr>
        <w:t>ранные в 1974 году или ранее. В </w:t>
      </w:r>
      <w:r w:rsidRPr="0042739D">
        <w:rPr>
          <w:lang w:val="ru-RU"/>
        </w:rPr>
        <w:t>рамках этого подхода данные столь большой давности считаются устаревшими, а их использование – потенциально не обеспечивающим</w:t>
      </w:r>
      <w:r>
        <w:rPr>
          <w:lang w:val="ru-RU"/>
        </w:rPr>
        <w:t>и</w:t>
      </w:r>
      <w:r w:rsidRPr="0042739D">
        <w:rPr>
          <w:lang w:val="ru-RU"/>
        </w:rPr>
        <w:t xml:space="preserve"> надлежащего качества приема. Учет повышенного уровня промышленного шума делает необходимым повышение требуемого значения напряженности поля на 6,2 дБ относительно значения, предусмотренного для более низкого и потенциально нереалистичного уровня промышленного шума. Это относится ко всем режимам приема вне помещений – FX, MO, PO и PI.</w:t>
      </w:r>
    </w:p>
    <w:p w14:paraId="73430488" w14:textId="77777777" w:rsidR="00F34A90" w:rsidRPr="0042739D" w:rsidRDefault="00F34A90" w:rsidP="00F34A90">
      <w:pPr>
        <w:pStyle w:val="enumlev1"/>
        <w:rPr>
          <w:lang w:val="ru-RU"/>
        </w:rPr>
      </w:pPr>
      <w:r w:rsidRPr="0042739D">
        <w:rPr>
          <w:lang w:val="ru-RU"/>
        </w:rPr>
        <w:t>•</w:t>
      </w:r>
      <w:r w:rsidRPr="0042739D">
        <w:rPr>
          <w:lang w:val="ru-RU"/>
        </w:rPr>
        <w:tab/>
        <w:t xml:space="preserve">В рамках принятого в системе HD Radio подхода к анализу рассматривается использование портативных и переносных приемников при движении как с пешеходной скоростью, так и со скоростью автомобиля, часто происходящее вне помещений. Считается, что неблагоприятные условия приема при движении с пешеходной скоростью представляют собой сценарий с более высокими требованиями (то есть требуют более высокого значения отношения </w:t>
      </w:r>
      <w:r w:rsidRPr="0042739D">
        <w:rPr>
          <w:i/>
          <w:lang w:val="ru-RU"/>
        </w:rPr>
        <w:t>C</w:t>
      </w:r>
      <w:r w:rsidRPr="0042739D">
        <w:rPr>
          <w:lang w:val="ru-RU"/>
        </w:rPr>
        <w:t>/</w:t>
      </w:r>
      <w:r w:rsidRPr="0042739D">
        <w:rPr>
          <w:i/>
          <w:lang w:val="ru-RU"/>
        </w:rPr>
        <w:t>N</w:t>
      </w:r>
      <w:r w:rsidRPr="0042739D">
        <w:rPr>
          <w:lang w:val="ru-RU"/>
        </w:rPr>
        <w:t>) ввиду эффектов медленного замирания. Если при подходах, принятых в некоторых других системах, может считаться достаточным анализ приема при движении со скоростью автомобиля, то в контексте системы HD Radio для целей планирования считаются достаточными требования к напряженности поля, предъявляемые в условиях движения с пешеходной скоростью. Движение с пешеходной скоростью приводит к повышению требуемого значения напряженности поля на величину до 4,6 дБ относительно того значения, которое требовалось бы при движении со скоростью автомобиля. Это относится ко всем режимам приема вне помещений – PO и PO</w:t>
      </w:r>
      <w:r w:rsidRPr="0042739D">
        <w:rPr>
          <w:lang w:val="ru-RU"/>
        </w:rPr>
        <w:noBreakHyphen/>
        <w:t>H.</w:t>
      </w:r>
    </w:p>
    <w:p w14:paraId="6D11DAA0" w14:textId="77777777" w:rsidR="00F34A90" w:rsidRPr="0042739D" w:rsidRDefault="00F34A90" w:rsidP="00F34A90">
      <w:pPr>
        <w:rPr>
          <w:lang w:val="ru-RU"/>
        </w:rPr>
      </w:pPr>
      <w:r w:rsidRPr="0042739D">
        <w:rPr>
          <w:lang w:val="ru-RU"/>
        </w:rPr>
        <w:t>При определении требований к напряженности поля для системы HD Radio рассматриваются наиболее вероятные сценарии использования и делаются консервативные предположения относительно неблагоприятных условий в канале, уровня промышленного шума и запасов на развертывание. Принятие менее консервативных предположений или использование устаревших данных может привести к занижению требуемых значений напряженности поля более чем на 10 дБ, следствием чего может стать неадекватное планирование, а в итоге – ненадлежащее качество приема.</w:t>
      </w:r>
    </w:p>
    <w:p w14:paraId="6B60E6D9" w14:textId="02F684B6" w:rsidR="00F34A90" w:rsidRPr="00261492" w:rsidRDefault="00F34A90" w:rsidP="001B44A9">
      <w:pPr>
        <w:pStyle w:val="TableNo"/>
        <w:pageBreakBefore/>
        <w:rPr>
          <w:lang w:val="ru-RU"/>
        </w:rPr>
      </w:pPr>
      <w:bookmarkStart w:id="492" w:name="_Toc404608789"/>
      <w:r w:rsidRPr="0042739D">
        <w:rPr>
          <w:lang w:val="ru-RU"/>
        </w:rPr>
        <w:lastRenderedPageBreak/>
        <w:t xml:space="preserve">ТАБЛИЦА </w:t>
      </w:r>
      <w:r w:rsidR="006E5E23" w:rsidRPr="0042739D">
        <w:rPr>
          <w:lang w:val="ru-RU"/>
        </w:rPr>
        <w:t>8</w:t>
      </w:r>
      <w:r w:rsidR="006E5E23" w:rsidRPr="003467C5">
        <w:rPr>
          <w:lang w:val="ru-RU"/>
        </w:rPr>
        <w:t>0</w:t>
      </w:r>
    </w:p>
    <w:bookmarkEnd w:id="492"/>
    <w:p w14:paraId="7F84F8E1" w14:textId="77777777" w:rsidR="00F34A90" w:rsidRPr="0042739D" w:rsidRDefault="00F34A90" w:rsidP="00F34A90">
      <w:pPr>
        <w:pStyle w:val="Tabletitle"/>
        <w:rPr>
          <w:lang w:val="ru-RU"/>
        </w:rPr>
      </w:pPr>
      <w:r w:rsidRPr="0042739D">
        <w:rPr>
          <w:lang w:val="ru-RU"/>
        </w:rPr>
        <w:t>Минимальные значения медианной напряженности поля для системы HD Radio</w:t>
      </w:r>
      <w:r w:rsidRPr="0042739D">
        <w:rPr>
          <w:lang w:val="ru-RU"/>
        </w:rPr>
        <w:br/>
        <w:t>в режиме MP9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14:paraId="787B27A4" w14:textId="77777777" w:rsidTr="00F0043E">
        <w:trPr>
          <w:jc w:val="center"/>
        </w:trPr>
        <w:tc>
          <w:tcPr>
            <w:tcW w:w="3667" w:type="dxa"/>
            <w:shd w:val="clear" w:color="auto" w:fill="auto"/>
            <w:tcMar>
              <w:top w:w="29" w:type="dxa"/>
              <w:left w:w="72" w:type="dxa"/>
              <w:bottom w:w="29" w:type="dxa"/>
              <w:right w:w="72" w:type="dxa"/>
            </w:tcMar>
          </w:tcPr>
          <w:p w14:paraId="2B4CDF3A" w14:textId="77777777"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14:paraId="3F1C87EA" w14:textId="77777777" w:rsidR="00F34A90" w:rsidRPr="0042739D" w:rsidRDefault="00F34A90" w:rsidP="00F0043E">
            <w:pPr>
              <w:pStyle w:val="Tablehead"/>
              <w:rPr>
                <w:lang w:val="ru-RU"/>
              </w:rPr>
            </w:pPr>
            <w:r w:rsidRPr="0042739D">
              <w:rPr>
                <w:lang w:val="ru-RU"/>
              </w:rPr>
              <w:t>FX</w:t>
            </w:r>
          </w:p>
        </w:tc>
        <w:tc>
          <w:tcPr>
            <w:tcW w:w="990" w:type="dxa"/>
            <w:shd w:val="clear" w:color="auto" w:fill="auto"/>
          </w:tcPr>
          <w:p w14:paraId="4496FFAA" w14:textId="77777777" w:rsidR="00F34A90" w:rsidRPr="0042739D" w:rsidRDefault="00F34A90" w:rsidP="00F0043E">
            <w:pPr>
              <w:pStyle w:val="Tablehead"/>
              <w:rPr>
                <w:lang w:val="ru-RU"/>
              </w:rPr>
            </w:pPr>
            <w:r w:rsidRPr="0042739D">
              <w:rPr>
                <w:lang w:val="ru-RU"/>
              </w:rPr>
              <w:t>MO</w:t>
            </w:r>
          </w:p>
        </w:tc>
        <w:tc>
          <w:tcPr>
            <w:tcW w:w="990" w:type="dxa"/>
            <w:shd w:val="clear" w:color="auto" w:fill="auto"/>
          </w:tcPr>
          <w:p w14:paraId="6FDAE68F" w14:textId="77777777" w:rsidR="00F34A90" w:rsidRPr="0042739D" w:rsidRDefault="00F34A90" w:rsidP="00F0043E">
            <w:pPr>
              <w:pStyle w:val="Tablehead"/>
              <w:rPr>
                <w:lang w:val="ru-RU"/>
              </w:rPr>
            </w:pPr>
            <w:r w:rsidRPr="0042739D">
              <w:rPr>
                <w:lang w:val="ru-RU"/>
              </w:rPr>
              <w:t>PO</w:t>
            </w:r>
          </w:p>
        </w:tc>
        <w:tc>
          <w:tcPr>
            <w:tcW w:w="1080" w:type="dxa"/>
            <w:shd w:val="clear" w:color="auto" w:fill="auto"/>
          </w:tcPr>
          <w:p w14:paraId="3BCBF8EE" w14:textId="77777777" w:rsidR="00F34A90" w:rsidRPr="0042739D" w:rsidRDefault="00F34A90" w:rsidP="00F0043E">
            <w:pPr>
              <w:pStyle w:val="Tablehead"/>
              <w:rPr>
                <w:lang w:val="ru-RU"/>
              </w:rPr>
            </w:pPr>
            <w:r w:rsidRPr="0042739D">
              <w:rPr>
                <w:lang w:val="ru-RU"/>
              </w:rPr>
              <w:t>PI</w:t>
            </w:r>
          </w:p>
        </w:tc>
        <w:tc>
          <w:tcPr>
            <w:tcW w:w="1080" w:type="dxa"/>
            <w:shd w:val="clear" w:color="auto" w:fill="auto"/>
          </w:tcPr>
          <w:p w14:paraId="1B199B67" w14:textId="77777777" w:rsidR="00F34A90" w:rsidRPr="0042739D" w:rsidRDefault="00F34A90" w:rsidP="00F0043E">
            <w:pPr>
              <w:pStyle w:val="Tablehead"/>
              <w:rPr>
                <w:lang w:val="ru-RU"/>
              </w:rPr>
            </w:pPr>
            <w:r w:rsidRPr="0042739D">
              <w:rPr>
                <w:lang w:val="ru-RU"/>
              </w:rPr>
              <w:t>PO-H</w:t>
            </w:r>
          </w:p>
        </w:tc>
        <w:tc>
          <w:tcPr>
            <w:tcW w:w="1066" w:type="dxa"/>
            <w:shd w:val="clear" w:color="auto" w:fill="auto"/>
          </w:tcPr>
          <w:p w14:paraId="406B8932" w14:textId="77777777" w:rsidR="00F34A90" w:rsidRPr="0042739D" w:rsidRDefault="00F34A90" w:rsidP="00F0043E">
            <w:pPr>
              <w:pStyle w:val="Tablehead"/>
              <w:rPr>
                <w:lang w:val="ru-RU"/>
              </w:rPr>
            </w:pPr>
            <w:r w:rsidRPr="0042739D">
              <w:rPr>
                <w:lang w:val="ru-RU"/>
              </w:rPr>
              <w:t>PI-H</w:t>
            </w:r>
          </w:p>
        </w:tc>
      </w:tr>
      <w:tr w:rsidR="00F34A90" w:rsidRPr="0042739D" w14:paraId="4BD43137" w14:textId="77777777" w:rsidTr="00F0043E">
        <w:trPr>
          <w:jc w:val="center"/>
        </w:trPr>
        <w:tc>
          <w:tcPr>
            <w:tcW w:w="3667" w:type="dxa"/>
            <w:shd w:val="clear" w:color="auto" w:fill="auto"/>
            <w:tcMar>
              <w:top w:w="29" w:type="dxa"/>
              <w:left w:w="72" w:type="dxa"/>
              <w:bottom w:w="29" w:type="dxa"/>
              <w:right w:w="72" w:type="dxa"/>
            </w:tcMar>
          </w:tcPr>
          <w:p w14:paraId="27ACAEAC"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MP9</w:t>
            </w:r>
            <w:r w:rsidRPr="0042739D">
              <w:rPr>
                <w:rFonts w:ascii="Times New Roman" w:hAnsi="Times New Roman"/>
                <w:szCs w:val="20"/>
                <w:lang w:val="ru-RU"/>
              </w:rPr>
              <w:b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w:t>
            </w:r>
            <w:r>
              <w:rPr>
                <w:rFonts w:ascii="Times New Roman" w:hAnsi="Times New Roman"/>
                <w:szCs w:val="20"/>
              </w:rPr>
              <w:t> </w:t>
            </w:r>
            <w:r w:rsidRPr="0042739D">
              <w:rPr>
                <w:rFonts w:ascii="Times New Roman" w:hAnsi="Times New Roman"/>
                <w:szCs w:val="20"/>
                <w:lang w:val="ru-RU"/>
              </w:rPr>
              <w:t>∙</w:t>
            </w:r>
            <w:r>
              <w:rPr>
                <w:rFonts w:ascii="Times New Roman" w:hAnsi="Times New Roman"/>
                <w:szCs w:val="20"/>
              </w:rPr>
              <w:t> </w:t>
            </w:r>
            <w:r w:rsidRPr="0042739D">
              <w:rPr>
                <w:rFonts w:ascii="Times New Roman" w:hAnsi="Times New Roman"/>
                <w:szCs w:val="20"/>
                <w:lang w:val="ru-RU"/>
              </w:rPr>
              <w:t>Гц)</w:t>
            </w:r>
          </w:p>
        </w:tc>
        <w:tc>
          <w:tcPr>
            <w:tcW w:w="810" w:type="dxa"/>
            <w:shd w:val="clear" w:color="auto" w:fill="auto"/>
            <w:tcMar>
              <w:top w:w="29" w:type="dxa"/>
              <w:left w:w="72" w:type="dxa"/>
              <w:bottom w:w="29" w:type="dxa"/>
              <w:right w:w="72" w:type="dxa"/>
            </w:tcMar>
          </w:tcPr>
          <w:p w14:paraId="26B5CC2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c>
          <w:tcPr>
            <w:tcW w:w="990" w:type="dxa"/>
            <w:shd w:val="clear" w:color="auto" w:fill="auto"/>
          </w:tcPr>
          <w:p w14:paraId="2765116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59,7</w:t>
            </w:r>
          </w:p>
        </w:tc>
        <w:tc>
          <w:tcPr>
            <w:tcW w:w="990" w:type="dxa"/>
            <w:shd w:val="clear" w:color="auto" w:fill="auto"/>
          </w:tcPr>
          <w:p w14:paraId="6B59D9E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64,3</w:t>
            </w:r>
          </w:p>
        </w:tc>
        <w:tc>
          <w:tcPr>
            <w:tcW w:w="1080" w:type="dxa"/>
            <w:shd w:val="clear" w:color="auto" w:fill="auto"/>
          </w:tcPr>
          <w:p w14:paraId="7109A7A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c>
          <w:tcPr>
            <w:tcW w:w="1080" w:type="dxa"/>
            <w:shd w:val="clear" w:color="auto" w:fill="auto"/>
          </w:tcPr>
          <w:p w14:paraId="1A71434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64,3</w:t>
            </w:r>
          </w:p>
        </w:tc>
        <w:tc>
          <w:tcPr>
            <w:tcW w:w="1066" w:type="dxa"/>
            <w:shd w:val="clear" w:color="auto" w:fill="auto"/>
          </w:tcPr>
          <w:p w14:paraId="062EC8A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r>
      <w:tr w:rsidR="00F34A90" w:rsidRPr="0042739D" w14:paraId="4CF0EBDC" w14:textId="77777777" w:rsidTr="00F0043E">
        <w:trPr>
          <w:jc w:val="center"/>
        </w:trPr>
        <w:tc>
          <w:tcPr>
            <w:tcW w:w="3667" w:type="dxa"/>
            <w:shd w:val="clear" w:color="auto" w:fill="auto"/>
            <w:tcMar>
              <w:top w:w="29" w:type="dxa"/>
              <w:left w:w="72" w:type="dxa"/>
              <w:bottom w:w="29" w:type="dxa"/>
              <w:right w:w="72" w:type="dxa"/>
            </w:tcMar>
          </w:tcPr>
          <w:p w14:paraId="2670EB91"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5509D25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14:paraId="74D679E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14:paraId="630FF5F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765B538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289F48B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01B6629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371E2FF9" w14:textId="77777777" w:rsidTr="00F0043E">
        <w:trPr>
          <w:jc w:val="center"/>
        </w:trPr>
        <w:tc>
          <w:tcPr>
            <w:tcW w:w="3667" w:type="dxa"/>
            <w:shd w:val="clear" w:color="auto" w:fill="auto"/>
            <w:tcMar>
              <w:top w:w="29" w:type="dxa"/>
              <w:left w:w="72" w:type="dxa"/>
              <w:bottom w:w="29" w:type="dxa"/>
              <w:right w:w="72" w:type="dxa"/>
            </w:tcMar>
          </w:tcPr>
          <w:p w14:paraId="519528D2"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24BDF3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14:paraId="13BF6CD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14:paraId="31C04E5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14:paraId="398A940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14:paraId="145DDFB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14:paraId="705CE73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14:paraId="30710CBC" w14:textId="77777777" w:rsidTr="00F0043E">
        <w:trPr>
          <w:jc w:val="center"/>
        </w:trPr>
        <w:tc>
          <w:tcPr>
            <w:tcW w:w="3667" w:type="dxa"/>
            <w:shd w:val="clear" w:color="auto" w:fill="auto"/>
            <w:tcMar>
              <w:top w:w="29" w:type="dxa"/>
              <w:left w:w="72" w:type="dxa"/>
              <w:bottom w:w="29" w:type="dxa"/>
              <w:right w:w="72" w:type="dxa"/>
            </w:tcMar>
          </w:tcPr>
          <w:p w14:paraId="1C232FF6"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0CF3B54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7C7F290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355509F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1A6D2E3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6992BEC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14:paraId="3DACFCF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14:paraId="17FF9E93" w14:textId="77777777" w:rsidTr="00F0043E">
        <w:trPr>
          <w:jc w:val="center"/>
        </w:trPr>
        <w:tc>
          <w:tcPr>
            <w:tcW w:w="3667" w:type="dxa"/>
            <w:shd w:val="clear" w:color="auto" w:fill="auto"/>
            <w:tcMar>
              <w:top w:w="29" w:type="dxa"/>
              <w:left w:w="72" w:type="dxa"/>
              <w:bottom w:w="29" w:type="dxa"/>
              <w:right w:w="72" w:type="dxa"/>
            </w:tcMar>
          </w:tcPr>
          <w:p w14:paraId="7C0257F1" w14:textId="77777777" w:rsidR="00F34A90" w:rsidRPr="0042739D" w:rsidRDefault="00F34A90" w:rsidP="00F0043E">
            <w:pPr>
              <w:pStyle w:val="TableText0"/>
              <w:rPr>
                <w:lang w:val="ru-RU"/>
              </w:rPr>
            </w:pPr>
            <w:r w:rsidRPr="0042739D">
              <w:rPr>
                <w:rFonts w:ascii="Times New Roman" w:hAnsi="Times New Roman"/>
                <w:szCs w:val="20"/>
                <w:lang w:val="ru-RU"/>
              </w:rPr>
              <w:t xml:space="preserve">Коэффициент шума </w:t>
            </w:r>
            <w:r w:rsidRPr="003467C5">
              <w:rPr>
                <w:rFonts w:ascii="Times New Roman" w:hAnsi="Times New Roman"/>
                <w:szCs w:val="20"/>
                <w:lang w:val="ru-RU"/>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A96297">
              <w:rPr>
                <w:rFonts w:ascii="Times New Roman" w:hAnsi="Times New Roman"/>
                <w:szCs w:val="20"/>
                <w:lang w:val="ru-RU"/>
              </w:rPr>
              <w:t xml:space="preserve"> </w:t>
            </w:r>
            <w:r w:rsidRPr="0042739D">
              <w:rPr>
                <w:rFonts w:ascii="Times New Roman" w:hAnsi="Times New Roman"/>
                <w:szCs w:val="20"/>
                <w:lang w:val="ru-RU"/>
              </w:rPr>
              <w:t>(дБ)</w:t>
            </w:r>
          </w:p>
        </w:tc>
        <w:tc>
          <w:tcPr>
            <w:tcW w:w="810" w:type="dxa"/>
            <w:shd w:val="clear" w:color="auto" w:fill="auto"/>
            <w:tcMar>
              <w:top w:w="29" w:type="dxa"/>
              <w:left w:w="72" w:type="dxa"/>
              <w:bottom w:w="29" w:type="dxa"/>
              <w:right w:w="72" w:type="dxa"/>
            </w:tcMar>
          </w:tcPr>
          <w:p w14:paraId="00F4BBF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47DC306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6538A27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48BCF75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146964C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14:paraId="2A4AF0A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14:paraId="03269ACD" w14:textId="77777777" w:rsidTr="00F0043E">
        <w:trPr>
          <w:jc w:val="center"/>
        </w:trPr>
        <w:tc>
          <w:tcPr>
            <w:tcW w:w="3667" w:type="dxa"/>
            <w:shd w:val="clear" w:color="auto" w:fill="auto"/>
            <w:tcMar>
              <w:top w:w="29" w:type="dxa"/>
              <w:left w:w="72" w:type="dxa"/>
              <w:bottom w:w="29" w:type="dxa"/>
              <w:right w:w="72" w:type="dxa"/>
            </w:tcMar>
          </w:tcPr>
          <w:p w14:paraId="447327B2"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10C6BDA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33661E9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6FB02A7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54593BF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7E5E69F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07131C0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12AB9B14" w14:textId="77777777" w:rsidTr="00F0043E">
        <w:trPr>
          <w:jc w:val="center"/>
        </w:trPr>
        <w:tc>
          <w:tcPr>
            <w:tcW w:w="3667" w:type="dxa"/>
            <w:shd w:val="clear" w:color="auto" w:fill="auto"/>
            <w:tcMar>
              <w:top w:w="29" w:type="dxa"/>
              <w:left w:w="72" w:type="dxa"/>
              <w:bottom w:w="29" w:type="dxa"/>
              <w:right w:w="72" w:type="dxa"/>
            </w:tcMar>
          </w:tcPr>
          <w:p w14:paraId="7B0D59AD"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(дБмкВ/м)</w:t>
            </w:r>
          </w:p>
        </w:tc>
        <w:tc>
          <w:tcPr>
            <w:tcW w:w="810" w:type="dxa"/>
            <w:shd w:val="clear" w:color="auto" w:fill="auto"/>
            <w:tcMar>
              <w:top w:w="29" w:type="dxa"/>
              <w:left w:w="72" w:type="dxa"/>
              <w:bottom w:w="29" w:type="dxa"/>
              <w:right w:w="72" w:type="dxa"/>
            </w:tcMar>
          </w:tcPr>
          <w:p w14:paraId="4A362C5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19,9</w:t>
            </w:r>
          </w:p>
        </w:tc>
        <w:tc>
          <w:tcPr>
            <w:tcW w:w="990" w:type="dxa"/>
            <w:shd w:val="clear" w:color="auto" w:fill="auto"/>
          </w:tcPr>
          <w:p w14:paraId="1B4F3AE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44,4</w:t>
            </w:r>
          </w:p>
        </w:tc>
        <w:tc>
          <w:tcPr>
            <w:tcW w:w="990" w:type="dxa"/>
            <w:shd w:val="clear" w:color="auto" w:fill="auto"/>
          </w:tcPr>
          <w:p w14:paraId="4993861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47,1</w:t>
            </w:r>
          </w:p>
        </w:tc>
        <w:tc>
          <w:tcPr>
            <w:tcW w:w="1080" w:type="dxa"/>
            <w:shd w:val="clear" w:color="auto" w:fill="auto"/>
          </w:tcPr>
          <w:p w14:paraId="3B8BCF7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52,2</w:t>
            </w:r>
          </w:p>
        </w:tc>
        <w:tc>
          <w:tcPr>
            <w:tcW w:w="1080" w:type="dxa"/>
            <w:shd w:val="clear" w:color="auto" w:fill="auto"/>
          </w:tcPr>
          <w:p w14:paraId="7DA3AB8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59,0</w:t>
            </w:r>
          </w:p>
        </w:tc>
        <w:tc>
          <w:tcPr>
            <w:tcW w:w="1066" w:type="dxa"/>
            <w:shd w:val="clear" w:color="auto" w:fill="auto"/>
          </w:tcPr>
          <w:p w14:paraId="0AF9227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64,1</w:t>
            </w:r>
          </w:p>
        </w:tc>
      </w:tr>
    </w:tbl>
    <w:p w14:paraId="42F3C3C1" w14:textId="77777777" w:rsidR="00635AE5" w:rsidRPr="00074478" w:rsidRDefault="00635AE5" w:rsidP="00635AE5">
      <w:pPr>
        <w:pStyle w:val="Tablefin"/>
      </w:pPr>
      <w:bookmarkStart w:id="493" w:name="_Toc404608790"/>
    </w:p>
    <w:p w14:paraId="4440BE83" w14:textId="0B7E26E8" w:rsidR="00F34A90" w:rsidRPr="003467C5" w:rsidRDefault="00F34A90" w:rsidP="00F34A90">
      <w:pPr>
        <w:pStyle w:val="TableNo"/>
        <w:rPr>
          <w:lang w:val="en-US"/>
        </w:rPr>
      </w:pPr>
      <w:r w:rsidRPr="0042739D">
        <w:rPr>
          <w:lang w:val="ru-RU"/>
        </w:rPr>
        <w:t xml:space="preserve">ТАБЛИЦА </w:t>
      </w:r>
      <w:r w:rsidR="006E5E23" w:rsidRPr="0042739D">
        <w:rPr>
          <w:lang w:val="ru-RU"/>
        </w:rPr>
        <w:t>8</w:t>
      </w:r>
      <w:r w:rsidR="006E5E23">
        <w:rPr>
          <w:lang w:val="en-US"/>
        </w:rPr>
        <w:t>1</w:t>
      </w:r>
    </w:p>
    <w:bookmarkEnd w:id="493"/>
    <w:p w14:paraId="02D98F4B" w14:textId="77777777" w:rsidR="00F34A90" w:rsidRPr="0042739D" w:rsidRDefault="00F34A90" w:rsidP="00F34A90">
      <w:pPr>
        <w:pStyle w:val="Tabletitle"/>
        <w:rPr>
          <w:lang w:val="ru-RU"/>
        </w:rPr>
      </w:pPr>
      <w:r w:rsidRPr="0042739D">
        <w:rPr>
          <w:lang w:val="ru-RU"/>
        </w:rPr>
        <w:t>Минимальные значения медианной напряженности поля для системы HD Radio</w:t>
      </w:r>
      <w:r w:rsidRPr="0042739D">
        <w:rPr>
          <w:lang w:val="ru-RU"/>
        </w:rPr>
        <w:br/>
        <w:t>в режиме MP12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14:paraId="33B8F46D" w14:textId="77777777" w:rsidTr="00F0043E">
        <w:trPr>
          <w:jc w:val="center"/>
        </w:trPr>
        <w:tc>
          <w:tcPr>
            <w:tcW w:w="3667" w:type="dxa"/>
            <w:shd w:val="clear" w:color="auto" w:fill="auto"/>
            <w:tcMar>
              <w:top w:w="29" w:type="dxa"/>
              <w:left w:w="72" w:type="dxa"/>
              <w:bottom w:w="29" w:type="dxa"/>
              <w:right w:w="72" w:type="dxa"/>
            </w:tcMar>
          </w:tcPr>
          <w:p w14:paraId="6F5AF2B4" w14:textId="77777777"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14:paraId="0F1DE805" w14:textId="77777777" w:rsidR="00F34A90" w:rsidRPr="0042739D" w:rsidRDefault="00F34A90" w:rsidP="00F0043E">
            <w:pPr>
              <w:pStyle w:val="Tablehead"/>
              <w:rPr>
                <w:lang w:val="ru-RU"/>
              </w:rPr>
            </w:pPr>
            <w:r w:rsidRPr="0042739D">
              <w:rPr>
                <w:lang w:val="ru-RU"/>
              </w:rPr>
              <w:t>FX</w:t>
            </w:r>
          </w:p>
        </w:tc>
        <w:tc>
          <w:tcPr>
            <w:tcW w:w="990" w:type="dxa"/>
            <w:shd w:val="clear" w:color="auto" w:fill="auto"/>
          </w:tcPr>
          <w:p w14:paraId="095ABF58" w14:textId="77777777" w:rsidR="00F34A90" w:rsidRPr="0042739D" w:rsidRDefault="00F34A90" w:rsidP="00F0043E">
            <w:pPr>
              <w:pStyle w:val="Tablehead"/>
              <w:rPr>
                <w:lang w:val="ru-RU"/>
              </w:rPr>
            </w:pPr>
            <w:r w:rsidRPr="0042739D">
              <w:rPr>
                <w:lang w:val="ru-RU"/>
              </w:rPr>
              <w:t>MO</w:t>
            </w:r>
          </w:p>
        </w:tc>
        <w:tc>
          <w:tcPr>
            <w:tcW w:w="990" w:type="dxa"/>
            <w:shd w:val="clear" w:color="auto" w:fill="auto"/>
          </w:tcPr>
          <w:p w14:paraId="796B36EE" w14:textId="77777777" w:rsidR="00F34A90" w:rsidRPr="0042739D" w:rsidRDefault="00F34A90" w:rsidP="00F0043E">
            <w:pPr>
              <w:pStyle w:val="Tablehead"/>
              <w:rPr>
                <w:lang w:val="ru-RU"/>
              </w:rPr>
            </w:pPr>
            <w:r w:rsidRPr="0042739D">
              <w:rPr>
                <w:lang w:val="ru-RU"/>
              </w:rPr>
              <w:t>PO</w:t>
            </w:r>
          </w:p>
        </w:tc>
        <w:tc>
          <w:tcPr>
            <w:tcW w:w="1080" w:type="dxa"/>
            <w:shd w:val="clear" w:color="auto" w:fill="auto"/>
          </w:tcPr>
          <w:p w14:paraId="21274FDC" w14:textId="77777777" w:rsidR="00F34A90" w:rsidRPr="0042739D" w:rsidRDefault="00F34A90" w:rsidP="00F0043E">
            <w:pPr>
              <w:pStyle w:val="Tablehead"/>
              <w:rPr>
                <w:lang w:val="ru-RU"/>
              </w:rPr>
            </w:pPr>
            <w:r w:rsidRPr="0042739D">
              <w:rPr>
                <w:lang w:val="ru-RU"/>
              </w:rPr>
              <w:t>PI</w:t>
            </w:r>
          </w:p>
        </w:tc>
        <w:tc>
          <w:tcPr>
            <w:tcW w:w="1080" w:type="dxa"/>
            <w:shd w:val="clear" w:color="auto" w:fill="auto"/>
          </w:tcPr>
          <w:p w14:paraId="7C2F6716" w14:textId="77777777" w:rsidR="00F34A90" w:rsidRPr="0042739D" w:rsidRDefault="00F34A90" w:rsidP="00F0043E">
            <w:pPr>
              <w:pStyle w:val="Tablehead"/>
              <w:rPr>
                <w:lang w:val="ru-RU"/>
              </w:rPr>
            </w:pPr>
            <w:r w:rsidRPr="0042739D">
              <w:rPr>
                <w:lang w:val="ru-RU"/>
              </w:rPr>
              <w:t>PO-H</w:t>
            </w:r>
          </w:p>
        </w:tc>
        <w:tc>
          <w:tcPr>
            <w:tcW w:w="1066" w:type="dxa"/>
            <w:shd w:val="clear" w:color="auto" w:fill="auto"/>
          </w:tcPr>
          <w:p w14:paraId="4192B1BA" w14:textId="77777777" w:rsidR="00F34A90" w:rsidRPr="0042739D" w:rsidRDefault="00F34A90" w:rsidP="00F0043E">
            <w:pPr>
              <w:pStyle w:val="Tablehead"/>
              <w:rPr>
                <w:lang w:val="ru-RU"/>
              </w:rPr>
            </w:pPr>
            <w:r w:rsidRPr="0042739D">
              <w:rPr>
                <w:lang w:val="ru-RU"/>
              </w:rPr>
              <w:t>PI-H</w:t>
            </w:r>
          </w:p>
        </w:tc>
      </w:tr>
      <w:tr w:rsidR="00F34A90" w:rsidRPr="0042739D" w14:paraId="1B489A4D" w14:textId="77777777" w:rsidTr="00F0043E">
        <w:trPr>
          <w:jc w:val="center"/>
        </w:trPr>
        <w:tc>
          <w:tcPr>
            <w:tcW w:w="3667" w:type="dxa"/>
            <w:shd w:val="clear" w:color="auto" w:fill="auto"/>
            <w:tcMar>
              <w:top w:w="29" w:type="dxa"/>
              <w:left w:w="72" w:type="dxa"/>
              <w:bottom w:w="29" w:type="dxa"/>
              <w:right w:w="72" w:type="dxa"/>
            </w:tcMar>
          </w:tcPr>
          <w:p w14:paraId="5985DADA"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MP12</w:t>
            </w:r>
          </w:p>
          <w:p w14:paraId="7F29D48D"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14:paraId="02CC32F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c>
          <w:tcPr>
            <w:tcW w:w="990" w:type="dxa"/>
            <w:shd w:val="clear" w:color="auto" w:fill="auto"/>
          </w:tcPr>
          <w:p w14:paraId="6ECCE0D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58,5</w:t>
            </w:r>
          </w:p>
        </w:tc>
        <w:tc>
          <w:tcPr>
            <w:tcW w:w="990" w:type="dxa"/>
            <w:shd w:val="clear" w:color="auto" w:fill="auto"/>
          </w:tcPr>
          <w:p w14:paraId="44DB46A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62,5</w:t>
            </w:r>
          </w:p>
        </w:tc>
        <w:tc>
          <w:tcPr>
            <w:tcW w:w="1080" w:type="dxa"/>
            <w:shd w:val="clear" w:color="auto" w:fill="auto"/>
          </w:tcPr>
          <w:p w14:paraId="2B32EA8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c>
          <w:tcPr>
            <w:tcW w:w="1080" w:type="dxa"/>
            <w:shd w:val="clear" w:color="auto" w:fill="auto"/>
          </w:tcPr>
          <w:p w14:paraId="5B5B55A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62,5</w:t>
            </w:r>
          </w:p>
        </w:tc>
        <w:tc>
          <w:tcPr>
            <w:tcW w:w="1066" w:type="dxa"/>
            <w:shd w:val="clear" w:color="auto" w:fill="auto"/>
          </w:tcPr>
          <w:p w14:paraId="59F15B4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r>
      <w:tr w:rsidR="00F34A90" w:rsidRPr="0042739D" w14:paraId="5C3533D7" w14:textId="77777777" w:rsidTr="00F0043E">
        <w:trPr>
          <w:jc w:val="center"/>
        </w:trPr>
        <w:tc>
          <w:tcPr>
            <w:tcW w:w="3667" w:type="dxa"/>
            <w:shd w:val="clear" w:color="auto" w:fill="auto"/>
            <w:tcMar>
              <w:top w:w="29" w:type="dxa"/>
              <w:left w:w="72" w:type="dxa"/>
              <w:bottom w:w="29" w:type="dxa"/>
              <w:right w:w="72" w:type="dxa"/>
            </w:tcMar>
          </w:tcPr>
          <w:p w14:paraId="4B544314"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7A9E3E9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14:paraId="23D3148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14:paraId="73C7160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37A59B2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673D39F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32E6D2E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18D44781" w14:textId="77777777" w:rsidTr="00F0043E">
        <w:trPr>
          <w:jc w:val="center"/>
        </w:trPr>
        <w:tc>
          <w:tcPr>
            <w:tcW w:w="3667" w:type="dxa"/>
            <w:shd w:val="clear" w:color="auto" w:fill="auto"/>
            <w:tcMar>
              <w:top w:w="29" w:type="dxa"/>
              <w:left w:w="72" w:type="dxa"/>
              <w:bottom w:w="29" w:type="dxa"/>
              <w:right w:w="72" w:type="dxa"/>
            </w:tcMar>
          </w:tcPr>
          <w:p w14:paraId="0012B619"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8E07B4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14:paraId="06E6345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14:paraId="487334D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14:paraId="06BEF54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14:paraId="66D437B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14:paraId="766B98D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14:paraId="19C6304A" w14:textId="77777777" w:rsidTr="00F0043E">
        <w:trPr>
          <w:jc w:val="center"/>
        </w:trPr>
        <w:tc>
          <w:tcPr>
            <w:tcW w:w="3667" w:type="dxa"/>
            <w:shd w:val="clear" w:color="auto" w:fill="auto"/>
            <w:tcMar>
              <w:top w:w="29" w:type="dxa"/>
              <w:left w:w="72" w:type="dxa"/>
              <w:bottom w:w="29" w:type="dxa"/>
              <w:right w:w="72" w:type="dxa"/>
            </w:tcMar>
          </w:tcPr>
          <w:p w14:paraId="22C7E506"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9A9E3C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3593556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703F442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462664C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49F62E8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14:paraId="0464601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14:paraId="28FABB84" w14:textId="77777777" w:rsidTr="00F0043E">
        <w:trPr>
          <w:jc w:val="center"/>
        </w:trPr>
        <w:tc>
          <w:tcPr>
            <w:tcW w:w="3667" w:type="dxa"/>
            <w:shd w:val="clear" w:color="auto" w:fill="auto"/>
            <w:tcMar>
              <w:top w:w="29" w:type="dxa"/>
              <w:left w:w="72" w:type="dxa"/>
              <w:bottom w:w="29" w:type="dxa"/>
              <w:right w:w="72" w:type="dxa"/>
            </w:tcMar>
          </w:tcPr>
          <w:p w14:paraId="63373EA1"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sidRPr="003467C5">
              <w:rPr>
                <w:rFonts w:ascii="Times New Roman" w:hAnsi="Times New Roman"/>
                <w:szCs w:val="20"/>
                <w:lang w:val="ru-RU"/>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A96297">
              <w:rPr>
                <w:rFonts w:ascii="Times New Roman" w:hAnsi="Times New Roman"/>
                <w:szCs w:val="20"/>
                <w:lang w:val="ru-RU"/>
              </w:rPr>
              <w:t xml:space="preserve"> </w:t>
            </w:r>
            <w:r w:rsidRPr="0042739D">
              <w:rPr>
                <w:rFonts w:ascii="Times New Roman" w:hAnsi="Times New Roman"/>
                <w:szCs w:val="20"/>
                <w:lang w:val="ru-RU"/>
              </w:rPr>
              <w:t>(дБ)</w:t>
            </w:r>
          </w:p>
        </w:tc>
        <w:tc>
          <w:tcPr>
            <w:tcW w:w="810" w:type="dxa"/>
            <w:shd w:val="clear" w:color="auto" w:fill="auto"/>
            <w:tcMar>
              <w:top w:w="29" w:type="dxa"/>
              <w:left w:w="72" w:type="dxa"/>
              <w:bottom w:w="29" w:type="dxa"/>
              <w:right w:w="72" w:type="dxa"/>
            </w:tcMar>
          </w:tcPr>
          <w:p w14:paraId="596A85B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6698DEE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11AB1AF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6C35EBD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6BA571D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14:paraId="450D441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14:paraId="2E053271" w14:textId="77777777" w:rsidTr="00F0043E">
        <w:trPr>
          <w:jc w:val="center"/>
        </w:trPr>
        <w:tc>
          <w:tcPr>
            <w:tcW w:w="3667" w:type="dxa"/>
            <w:shd w:val="clear" w:color="auto" w:fill="auto"/>
            <w:tcMar>
              <w:top w:w="29" w:type="dxa"/>
              <w:left w:w="72" w:type="dxa"/>
              <w:bottom w:w="29" w:type="dxa"/>
              <w:right w:w="72" w:type="dxa"/>
            </w:tcMar>
          </w:tcPr>
          <w:p w14:paraId="35F88C86"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1B33B4C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29AB877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3479CC0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3F943D6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35042F4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7C96534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3ED9A76A" w14:textId="77777777" w:rsidTr="00F0043E">
        <w:trPr>
          <w:jc w:val="center"/>
        </w:trPr>
        <w:tc>
          <w:tcPr>
            <w:tcW w:w="3667" w:type="dxa"/>
            <w:shd w:val="clear" w:color="auto" w:fill="auto"/>
            <w:tcMar>
              <w:top w:w="29" w:type="dxa"/>
              <w:left w:w="72" w:type="dxa"/>
              <w:bottom w:w="29" w:type="dxa"/>
              <w:right w:w="72" w:type="dxa"/>
            </w:tcMar>
          </w:tcPr>
          <w:p w14:paraId="186CF1B2" w14:textId="77777777" w:rsidR="00F34A90" w:rsidRPr="003467C5"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sidRPr="003467C5">
              <w:rPr>
                <w:rFonts w:ascii="Times New Roman" w:hAnsi="Times New Roman"/>
                <w:szCs w:val="20"/>
                <w:lang w:val="ru-RU"/>
              </w:rPr>
              <w:t>(</w:t>
            </w:r>
            <w:r w:rsidRPr="0042739D">
              <w:rPr>
                <w:rFonts w:ascii="Times New Roman" w:hAnsi="Times New Roman"/>
                <w:szCs w:val="20"/>
                <w:lang w:val="ru-RU"/>
              </w:rPr>
              <w:t>мкВ/м)</w:t>
            </w:r>
            <w:r w:rsidRPr="003467C5">
              <w:rPr>
                <w:rFonts w:ascii="Times New Roman" w:hAnsi="Times New Roman"/>
                <w:szCs w:val="20"/>
                <w:lang w:val="ru-RU"/>
              </w:rPr>
              <w:t>)</w:t>
            </w:r>
          </w:p>
        </w:tc>
        <w:tc>
          <w:tcPr>
            <w:tcW w:w="810" w:type="dxa"/>
            <w:shd w:val="clear" w:color="auto" w:fill="auto"/>
            <w:tcMar>
              <w:top w:w="29" w:type="dxa"/>
              <w:left w:w="72" w:type="dxa"/>
              <w:bottom w:w="29" w:type="dxa"/>
              <w:right w:w="72" w:type="dxa"/>
            </w:tcMar>
          </w:tcPr>
          <w:p w14:paraId="2680E89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19,0</w:t>
            </w:r>
          </w:p>
        </w:tc>
        <w:tc>
          <w:tcPr>
            <w:tcW w:w="990" w:type="dxa"/>
            <w:shd w:val="clear" w:color="auto" w:fill="auto"/>
          </w:tcPr>
          <w:p w14:paraId="3A66F7A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43,2</w:t>
            </w:r>
          </w:p>
        </w:tc>
        <w:tc>
          <w:tcPr>
            <w:tcW w:w="990" w:type="dxa"/>
            <w:shd w:val="clear" w:color="auto" w:fill="auto"/>
          </w:tcPr>
          <w:p w14:paraId="1B3716D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45,3</w:t>
            </w:r>
          </w:p>
        </w:tc>
        <w:tc>
          <w:tcPr>
            <w:tcW w:w="1080" w:type="dxa"/>
            <w:shd w:val="clear" w:color="auto" w:fill="auto"/>
          </w:tcPr>
          <w:p w14:paraId="2B72E0F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51,3</w:t>
            </w:r>
          </w:p>
        </w:tc>
        <w:tc>
          <w:tcPr>
            <w:tcW w:w="1080" w:type="dxa"/>
            <w:shd w:val="clear" w:color="auto" w:fill="auto"/>
          </w:tcPr>
          <w:p w14:paraId="712C139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57,3</w:t>
            </w:r>
          </w:p>
        </w:tc>
        <w:tc>
          <w:tcPr>
            <w:tcW w:w="1066" w:type="dxa"/>
            <w:shd w:val="clear" w:color="auto" w:fill="auto"/>
          </w:tcPr>
          <w:p w14:paraId="42F7FE0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63,2</w:t>
            </w:r>
          </w:p>
        </w:tc>
      </w:tr>
    </w:tbl>
    <w:p w14:paraId="46DA2BD7" w14:textId="77777777" w:rsidR="00635AE5" w:rsidRPr="00074478" w:rsidRDefault="00635AE5" w:rsidP="00635AE5">
      <w:pPr>
        <w:pStyle w:val="Tablefin"/>
      </w:pPr>
      <w:bookmarkStart w:id="494" w:name="_Toc404608791"/>
    </w:p>
    <w:p w14:paraId="0F581676" w14:textId="3048D3BF" w:rsidR="00F34A90" w:rsidRPr="003467C5" w:rsidRDefault="00F34A90" w:rsidP="001B44A9">
      <w:pPr>
        <w:pStyle w:val="TableNo"/>
        <w:pageBreakBefore/>
        <w:rPr>
          <w:lang w:val="en-US"/>
        </w:rPr>
      </w:pPr>
      <w:r w:rsidRPr="0042739D">
        <w:rPr>
          <w:lang w:val="ru-RU"/>
        </w:rPr>
        <w:lastRenderedPageBreak/>
        <w:t xml:space="preserve">ТАБЛИЦА </w:t>
      </w:r>
      <w:r w:rsidR="006E5E23" w:rsidRPr="0042739D">
        <w:rPr>
          <w:lang w:val="ru-RU"/>
        </w:rPr>
        <w:t>8</w:t>
      </w:r>
      <w:r w:rsidR="006E5E23">
        <w:rPr>
          <w:lang w:val="en-US"/>
        </w:rPr>
        <w:t>2</w:t>
      </w:r>
    </w:p>
    <w:bookmarkEnd w:id="494"/>
    <w:p w14:paraId="41625C99" w14:textId="77777777"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MP19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14:paraId="3B0CFCC9" w14:textId="77777777" w:rsidTr="00F0043E">
        <w:trPr>
          <w:jc w:val="center"/>
        </w:trPr>
        <w:tc>
          <w:tcPr>
            <w:tcW w:w="3667" w:type="dxa"/>
            <w:shd w:val="clear" w:color="auto" w:fill="auto"/>
            <w:tcMar>
              <w:top w:w="29" w:type="dxa"/>
              <w:left w:w="72" w:type="dxa"/>
              <w:bottom w:w="29" w:type="dxa"/>
              <w:right w:w="72" w:type="dxa"/>
            </w:tcMar>
          </w:tcPr>
          <w:p w14:paraId="7587281B" w14:textId="77777777"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14:paraId="5D1A7B6F" w14:textId="77777777" w:rsidR="00F34A90" w:rsidRPr="0042739D" w:rsidRDefault="00F34A90" w:rsidP="00F0043E">
            <w:pPr>
              <w:pStyle w:val="Tablehead"/>
              <w:rPr>
                <w:lang w:val="ru-RU"/>
              </w:rPr>
            </w:pPr>
            <w:r w:rsidRPr="0042739D">
              <w:rPr>
                <w:lang w:val="ru-RU"/>
              </w:rPr>
              <w:t>FX</w:t>
            </w:r>
          </w:p>
        </w:tc>
        <w:tc>
          <w:tcPr>
            <w:tcW w:w="990" w:type="dxa"/>
            <w:shd w:val="clear" w:color="auto" w:fill="auto"/>
          </w:tcPr>
          <w:p w14:paraId="5BFE3341" w14:textId="77777777" w:rsidR="00F34A90" w:rsidRPr="0042739D" w:rsidRDefault="00F34A90" w:rsidP="00F0043E">
            <w:pPr>
              <w:pStyle w:val="Tablehead"/>
              <w:rPr>
                <w:lang w:val="ru-RU"/>
              </w:rPr>
            </w:pPr>
            <w:r w:rsidRPr="0042739D">
              <w:rPr>
                <w:lang w:val="ru-RU"/>
              </w:rPr>
              <w:t>MO</w:t>
            </w:r>
          </w:p>
        </w:tc>
        <w:tc>
          <w:tcPr>
            <w:tcW w:w="990" w:type="dxa"/>
            <w:shd w:val="clear" w:color="auto" w:fill="auto"/>
          </w:tcPr>
          <w:p w14:paraId="42012DF6" w14:textId="77777777" w:rsidR="00F34A90" w:rsidRPr="0042739D" w:rsidRDefault="00F34A90" w:rsidP="00F0043E">
            <w:pPr>
              <w:pStyle w:val="Tablehead"/>
              <w:rPr>
                <w:lang w:val="ru-RU"/>
              </w:rPr>
            </w:pPr>
            <w:r w:rsidRPr="0042739D">
              <w:rPr>
                <w:lang w:val="ru-RU"/>
              </w:rPr>
              <w:t>PO</w:t>
            </w:r>
          </w:p>
        </w:tc>
        <w:tc>
          <w:tcPr>
            <w:tcW w:w="1080" w:type="dxa"/>
            <w:shd w:val="clear" w:color="auto" w:fill="auto"/>
          </w:tcPr>
          <w:p w14:paraId="424D1F0B" w14:textId="77777777" w:rsidR="00F34A90" w:rsidRPr="0042739D" w:rsidRDefault="00F34A90" w:rsidP="00F0043E">
            <w:pPr>
              <w:pStyle w:val="Tablehead"/>
              <w:rPr>
                <w:lang w:val="ru-RU"/>
              </w:rPr>
            </w:pPr>
            <w:r w:rsidRPr="0042739D">
              <w:rPr>
                <w:lang w:val="ru-RU"/>
              </w:rPr>
              <w:t>PI</w:t>
            </w:r>
          </w:p>
        </w:tc>
        <w:tc>
          <w:tcPr>
            <w:tcW w:w="1080" w:type="dxa"/>
            <w:shd w:val="clear" w:color="auto" w:fill="auto"/>
          </w:tcPr>
          <w:p w14:paraId="23ACB952" w14:textId="77777777" w:rsidR="00F34A90" w:rsidRPr="0042739D" w:rsidRDefault="00F34A90" w:rsidP="00F0043E">
            <w:pPr>
              <w:pStyle w:val="Tablehead"/>
              <w:rPr>
                <w:lang w:val="ru-RU"/>
              </w:rPr>
            </w:pPr>
            <w:r w:rsidRPr="0042739D">
              <w:rPr>
                <w:lang w:val="ru-RU"/>
              </w:rPr>
              <w:t>PO-H</w:t>
            </w:r>
          </w:p>
        </w:tc>
        <w:tc>
          <w:tcPr>
            <w:tcW w:w="1066" w:type="dxa"/>
            <w:shd w:val="clear" w:color="auto" w:fill="auto"/>
          </w:tcPr>
          <w:p w14:paraId="344E4DD7" w14:textId="77777777" w:rsidR="00F34A90" w:rsidRPr="0042739D" w:rsidRDefault="00F34A90" w:rsidP="00F0043E">
            <w:pPr>
              <w:pStyle w:val="Tablehead"/>
              <w:rPr>
                <w:lang w:val="ru-RU"/>
              </w:rPr>
            </w:pPr>
            <w:r w:rsidRPr="0042739D">
              <w:rPr>
                <w:lang w:val="ru-RU"/>
              </w:rPr>
              <w:t>PI-H</w:t>
            </w:r>
          </w:p>
        </w:tc>
      </w:tr>
      <w:tr w:rsidR="00F34A90" w:rsidRPr="0042739D" w14:paraId="589C66FC" w14:textId="77777777" w:rsidTr="00F0043E">
        <w:trPr>
          <w:jc w:val="center"/>
        </w:trPr>
        <w:tc>
          <w:tcPr>
            <w:tcW w:w="3667" w:type="dxa"/>
            <w:shd w:val="clear" w:color="auto" w:fill="auto"/>
            <w:tcMar>
              <w:top w:w="29" w:type="dxa"/>
              <w:left w:w="72" w:type="dxa"/>
              <w:bottom w:w="29" w:type="dxa"/>
              <w:right w:w="72" w:type="dxa"/>
            </w:tcMar>
          </w:tcPr>
          <w:p w14:paraId="7C4A7006"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MP19</w:t>
            </w:r>
          </w:p>
          <w:p w14:paraId="4EB8A18C"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14:paraId="1C1A4C0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c>
          <w:tcPr>
            <w:tcW w:w="990" w:type="dxa"/>
            <w:shd w:val="clear" w:color="auto" w:fill="auto"/>
          </w:tcPr>
          <w:p w14:paraId="37E29B8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61,2</w:t>
            </w:r>
          </w:p>
        </w:tc>
        <w:tc>
          <w:tcPr>
            <w:tcW w:w="990" w:type="dxa"/>
            <w:shd w:val="clear" w:color="auto" w:fill="auto"/>
          </w:tcPr>
          <w:p w14:paraId="0B7569B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65,8</w:t>
            </w:r>
          </w:p>
        </w:tc>
        <w:tc>
          <w:tcPr>
            <w:tcW w:w="1080" w:type="dxa"/>
            <w:shd w:val="clear" w:color="auto" w:fill="auto"/>
          </w:tcPr>
          <w:p w14:paraId="3265DCB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c>
          <w:tcPr>
            <w:tcW w:w="1080" w:type="dxa"/>
            <w:shd w:val="clear" w:color="auto" w:fill="auto"/>
          </w:tcPr>
          <w:p w14:paraId="08D016C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65,8</w:t>
            </w:r>
          </w:p>
        </w:tc>
        <w:tc>
          <w:tcPr>
            <w:tcW w:w="1066" w:type="dxa"/>
            <w:shd w:val="clear" w:color="auto" w:fill="auto"/>
          </w:tcPr>
          <w:p w14:paraId="32072ED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r>
      <w:tr w:rsidR="00F34A90" w:rsidRPr="0042739D" w14:paraId="0FD12B41" w14:textId="77777777" w:rsidTr="00F0043E">
        <w:trPr>
          <w:jc w:val="center"/>
        </w:trPr>
        <w:tc>
          <w:tcPr>
            <w:tcW w:w="3667" w:type="dxa"/>
            <w:shd w:val="clear" w:color="auto" w:fill="auto"/>
            <w:tcMar>
              <w:top w:w="29" w:type="dxa"/>
              <w:left w:w="72" w:type="dxa"/>
              <w:bottom w:w="29" w:type="dxa"/>
              <w:right w:w="72" w:type="dxa"/>
            </w:tcMar>
          </w:tcPr>
          <w:p w14:paraId="0327C7F0"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282DF55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14:paraId="062ACCF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14:paraId="330560C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705F0F6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09DEE37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46C85E2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287F9712" w14:textId="77777777" w:rsidTr="00F0043E">
        <w:trPr>
          <w:jc w:val="center"/>
        </w:trPr>
        <w:tc>
          <w:tcPr>
            <w:tcW w:w="3667" w:type="dxa"/>
            <w:shd w:val="clear" w:color="auto" w:fill="auto"/>
            <w:tcMar>
              <w:top w:w="29" w:type="dxa"/>
              <w:left w:w="72" w:type="dxa"/>
              <w:bottom w:w="29" w:type="dxa"/>
              <w:right w:w="72" w:type="dxa"/>
            </w:tcMar>
          </w:tcPr>
          <w:p w14:paraId="667526B7"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375B2CF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14:paraId="3FD914E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14:paraId="0604214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14:paraId="677DC3E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14:paraId="5ED1AC0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14:paraId="2CC1F92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14:paraId="04269B0F" w14:textId="77777777" w:rsidTr="00F0043E">
        <w:trPr>
          <w:jc w:val="center"/>
        </w:trPr>
        <w:tc>
          <w:tcPr>
            <w:tcW w:w="3667" w:type="dxa"/>
            <w:shd w:val="clear" w:color="auto" w:fill="auto"/>
            <w:tcMar>
              <w:top w:w="29" w:type="dxa"/>
              <w:left w:w="72" w:type="dxa"/>
              <w:bottom w:w="29" w:type="dxa"/>
              <w:right w:w="72" w:type="dxa"/>
            </w:tcMar>
          </w:tcPr>
          <w:p w14:paraId="41D361D5"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55D0F7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3E27B92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14F5D97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36A57A9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055C8EB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14:paraId="4ADC654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14:paraId="51684E2C" w14:textId="77777777" w:rsidTr="00F0043E">
        <w:trPr>
          <w:jc w:val="center"/>
        </w:trPr>
        <w:tc>
          <w:tcPr>
            <w:tcW w:w="3667" w:type="dxa"/>
            <w:shd w:val="clear" w:color="auto" w:fill="auto"/>
            <w:tcMar>
              <w:top w:w="29" w:type="dxa"/>
              <w:left w:w="72" w:type="dxa"/>
              <w:bottom w:w="29" w:type="dxa"/>
              <w:right w:w="72" w:type="dxa"/>
            </w:tcMar>
          </w:tcPr>
          <w:p w14:paraId="58173363"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sidRPr="003467C5">
              <w:rPr>
                <w:rFonts w:ascii="Times New Roman" w:hAnsi="Times New Roman"/>
                <w:szCs w:val="20"/>
                <w:lang w:val="ru-RU"/>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0D1B4BD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6B3A0A2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2CA4E5E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4D1446C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1DEB154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14:paraId="5E9D3E3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14:paraId="0EE3D9C6" w14:textId="77777777" w:rsidTr="00F0043E">
        <w:trPr>
          <w:jc w:val="center"/>
        </w:trPr>
        <w:tc>
          <w:tcPr>
            <w:tcW w:w="3667" w:type="dxa"/>
            <w:shd w:val="clear" w:color="auto" w:fill="auto"/>
            <w:tcMar>
              <w:top w:w="29" w:type="dxa"/>
              <w:left w:w="72" w:type="dxa"/>
              <w:bottom w:w="29" w:type="dxa"/>
              <w:right w:w="72" w:type="dxa"/>
            </w:tcMar>
          </w:tcPr>
          <w:p w14:paraId="298BBC70"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70C8CEF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62B9592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7B9E5BF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053B56B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507B977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306E349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21B21506" w14:textId="77777777" w:rsidTr="00F0043E">
        <w:trPr>
          <w:jc w:val="center"/>
        </w:trPr>
        <w:tc>
          <w:tcPr>
            <w:tcW w:w="3667" w:type="dxa"/>
            <w:shd w:val="clear" w:color="auto" w:fill="auto"/>
            <w:tcMar>
              <w:top w:w="29" w:type="dxa"/>
              <w:left w:w="72" w:type="dxa"/>
              <w:bottom w:w="29" w:type="dxa"/>
              <w:right w:w="72" w:type="dxa"/>
            </w:tcMar>
          </w:tcPr>
          <w:p w14:paraId="562649C2"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sidRPr="003467C5">
              <w:rPr>
                <w:rFonts w:ascii="Times New Roman" w:hAnsi="Times New Roman"/>
                <w:szCs w:val="20"/>
                <w:lang w:val="ru-RU"/>
              </w:rPr>
              <w:t>(</w:t>
            </w:r>
            <w:r w:rsidRPr="0042739D">
              <w:rPr>
                <w:rFonts w:ascii="Times New Roman" w:hAnsi="Times New Roman"/>
                <w:szCs w:val="20"/>
                <w:lang w:val="ru-RU"/>
              </w:rPr>
              <w:t>мкВ/м)</w:t>
            </w:r>
            <w:r w:rsidRPr="003467C5">
              <w:rPr>
                <w:rFonts w:ascii="Times New Roman" w:hAnsi="Times New Roman"/>
                <w:szCs w:val="20"/>
                <w:lang w:val="ru-RU"/>
              </w:rPr>
              <w:t>)</w:t>
            </w:r>
          </w:p>
        </w:tc>
        <w:tc>
          <w:tcPr>
            <w:tcW w:w="810" w:type="dxa"/>
            <w:shd w:val="clear" w:color="auto" w:fill="auto"/>
            <w:tcMar>
              <w:top w:w="29" w:type="dxa"/>
              <w:left w:w="72" w:type="dxa"/>
              <w:bottom w:w="29" w:type="dxa"/>
              <w:right w:w="72" w:type="dxa"/>
            </w:tcMar>
          </w:tcPr>
          <w:p w14:paraId="15E8869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21,4</w:t>
            </w:r>
          </w:p>
        </w:tc>
        <w:tc>
          <w:tcPr>
            <w:tcW w:w="990" w:type="dxa"/>
            <w:shd w:val="clear" w:color="auto" w:fill="auto"/>
          </w:tcPr>
          <w:p w14:paraId="14805D5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45,9</w:t>
            </w:r>
          </w:p>
        </w:tc>
        <w:tc>
          <w:tcPr>
            <w:tcW w:w="990" w:type="dxa"/>
            <w:shd w:val="clear" w:color="auto" w:fill="auto"/>
          </w:tcPr>
          <w:p w14:paraId="1B8ACB6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48,6</w:t>
            </w:r>
          </w:p>
        </w:tc>
        <w:tc>
          <w:tcPr>
            <w:tcW w:w="1080" w:type="dxa"/>
            <w:shd w:val="clear" w:color="auto" w:fill="auto"/>
          </w:tcPr>
          <w:p w14:paraId="36AAB3C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53,7</w:t>
            </w:r>
          </w:p>
        </w:tc>
        <w:tc>
          <w:tcPr>
            <w:tcW w:w="1080" w:type="dxa"/>
            <w:shd w:val="clear" w:color="auto" w:fill="auto"/>
          </w:tcPr>
          <w:p w14:paraId="4DBF559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60,5</w:t>
            </w:r>
          </w:p>
        </w:tc>
        <w:tc>
          <w:tcPr>
            <w:tcW w:w="1066" w:type="dxa"/>
            <w:shd w:val="clear" w:color="auto" w:fill="auto"/>
          </w:tcPr>
          <w:p w14:paraId="4044926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65,6</w:t>
            </w:r>
          </w:p>
        </w:tc>
      </w:tr>
    </w:tbl>
    <w:p w14:paraId="53FB3B82" w14:textId="77777777" w:rsidR="00635AE5" w:rsidRPr="00074478" w:rsidRDefault="00635AE5" w:rsidP="00635AE5">
      <w:pPr>
        <w:pStyle w:val="Tablefin"/>
      </w:pPr>
      <w:bookmarkStart w:id="495" w:name="_Toc404608792"/>
    </w:p>
    <w:p w14:paraId="100E4EF4" w14:textId="048D1B01" w:rsidR="00F34A90" w:rsidRPr="003467C5" w:rsidRDefault="00F34A90" w:rsidP="00F34A90">
      <w:pPr>
        <w:pStyle w:val="TableNo"/>
        <w:rPr>
          <w:lang w:val="en-US"/>
        </w:rPr>
      </w:pPr>
      <w:r w:rsidRPr="0042739D">
        <w:rPr>
          <w:lang w:val="ru-RU"/>
        </w:rPr>
        <w:t xml:space="preserve">ТАБЛИЦА </w:t>
      </w:r>
      <w:r w:rsidR="006E5E23" w:rsidRPr="0042739D">
        <w:rPr>
          <w:lang w:val="ru-RU"/>
        </w:rPr>
        <w:t>8</w:t>
      </w:r>
      <w:r w:rsidR="006E5E23">
        <w:rPr>
          <w:lang w:val="en-US"/>
        </w:rPr>
        <w:t>3</w:t>
      </w:r>
    </w:p>
    <w:bookmarkEnd w:id="495"/>
    <w:p w14:paraId="0FF7983F" w14:textId="77777777"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14:paraId="3EC867B7" w14:textId="77777777" w:rsidTr="00F0043E">
        <w:trPr>
          <w:jc w:val="center"/>
        </w:trPr>
        <w:tc>
          <w:tcPr>
            <w:tcW w:w="3667" w:type="dxa"/>
            <w:shd w:val="clear" w:color="auto" w:fill="auto"/>
            <w:tcMar>
              <w:top w:w="29" w:type="dxa"/>
              <w:left w:w="72" w:type="dxa"/>
              <w:bottom w:w="29" w:type="dxa"/>
              <w:right w:w="72" w:type="dxa"/>
            </w:tcMar>
          </w:tcPr>
          <w:p w14:paraId="289865CE" w14:textId="77777777"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14:paraId="79865D29" w14:textId="77777777" w:rsidR="00F34A90" w:rsidRPr="0042739D" w:rsidRDefault="00F34A90" w:rsidP="00F0043E">
            <w:pPr>
              <w:pStyle w:val="Tablehead"/>
              <w:rPr>
                <w:lang w:val="ru-RU"/>
              </w:rPr>
            </w:pPr>
            <w:r w:rsidRPr="0042739D">
              <w:rPr>
                <w:lang w:val="ru-RU"/>
              </w:rPr>
              <w:t>FX</w:t>
            </w:r>
          </w:p>
        </w:tc>
        <w:tc>
          <w:tcPr>
            <w:tcW w:w="990" w:type="dxa"/>
            <w:shd w:val="clear" w:color="auto" w:fill="auto"/>
          </w:tcPr>
          <w:p w14:paraId="32B0D91E" w14:textId="77777777" w:rsidR="00F34A90" w:rsidRPr="0042739D" w:rsidRDefault="00F34A90" w:rsidP="00F0043E">
            <w:pPr>
              <w:pStyle w:val="Tablehead"/>
              <w:rPr>
                <w:lang w:val="ru-RU"/>
              </w:rPr>
            </w:pPr>
            <w:r w:rsidRPr="0042739D">
              <w:rPr>
                <w:lang w:val="ru-RU"/>
              </w:rPr>
              <w:t>MO</w:t>
            </w:r>
          </w:p>
        </w:tc>
        <w:tc>
          <w:tcPr>
            <w:tcW w:w="990" w:type="dxa"/>
            <w:shd w:val="clear" w:color="auto" w:fill="auto"/>
          </w:tcPr>
          <w:p w14:paraId="45862B0A" w14:textId="77777777" w:rsidR="00F34A90" w:rsidRPr="0042739D" w:rsidRDefault="00F34A90" w:rsidP="00F0043E">
            <w:pPr>
              <w:pStyle w:val="Tablehead"/>
              <w:rPr>
                <w:lang w:val="ru-RU"/>
              </w:rPr>
            </w:pPr>
            <w:r w:rsidRPr="0042739D">
              <w:rPr>
                <w:lang w:val="ru-RU"/>
              </w:rPr>
              <w:t>PO</w:t>
            </w:r>
          </w:p>
        </w:tc>
        <w:tc>
          <w:tcPr>
            <w:tcW w:w="1080" w:type="dxa"/>
            <w:shd w:val="clear" w:color="auto" w:fill="auto"/>
          </w:tcPr>
          <w:p w14:paraId="472E01FD" w14:textId="77777777" w:rsidR="00F34A90" w:rsidRPr="0042739D" w:rsidRDefault="00F34A90" w:rsidP="00F0043E">
            <w:pPr>
              <w:pStyle w:val="Tablehead"/>
              <w:rPr>
                <w:lang w:val="ru-RU"/>
              </w:rPr>
            </w:pPr>
            <w:r w:rsidRPr="0042739D">
              <w:rPr>
                <w:lang w:val="ru-RU"/>
              </w:rPr>
              <w:t>PI</w:t>
            </w:r>
          </w:p>
        </w:tc>
        <w:tc>
          <w:tcPr>
            <w:tcW w:w="1080" w:type="dxa"/>
            <w:shd w:val="clear" w:color="auto" w:fill="auto"/>
          </w:tcPr>
          <w:p w14:paraId="4B0F1B34" w14:textId="77777777" w:rsidR="00F34A90" w:rsidRPr="0042739D" w:rsidRDefault="00F34A90" w:rsidP="00F0043E">
            <w:pPr>
              <w:pStyle w:val="Tablehead"/>
              <w:rPr>
                <w:lang w:val="ru-RU"/>
              </w:rPr>
            </w:pPr>
            <w:r w:rsidRPr="0042739D">
              <w:rPr>
                <w:lang w:val="ru-RU"/>
              </w:rPr>
              <w:t>PO-H</w:t>
            </w:r>
          </w:p>
        </w:tc>
        <w:tc>
          <w:tcPr>
            <w:tcW w:w="1066" w:type="dxa"/>
            <w:shd w:val="clear" w:color="auto" w:fill="auto"/>
          </w:tcPr>
          <w:p w14:paraId="1D9380FF" w14:textId="77777777" w:rsidR="00F34A90" w:rsidRPr="0042739D" w:rsidRDefault="00F34A90" w:rsidP="00F0043E">
            <w:pPr>
              <w:pStyle w:val="Tablehead"/>
              <w:rPr>
                <w:lang w:val="ru-RU"/>
              </w:rPr>
            </w:pPr>
            <w:r w:rsidRPr="0042739D">
              <w:rPr>
                <w:lang w:val="ru-RU"/>
              </w:rPr>
              <w:t>PI-H</w:t>
            </w:r>
          </w:p>
        </w:tc>
      </w:tr>
      <w:tr w:rsidR="00F34A90" w:rsidRPr="0042739D" w14:paraId="7380CD9F" w14:textId="77777777" w:rsidTr="00F0043E">
        <w:trPr>
          <w:jc w:val="center"/>
        </w:trPr>
        <w:tc>
          <w:tcPr>
            <w:tcW w:w="3667" w:type="dxa"/>
            <w:shd w:val="clear" w:color="auto" w:fill="auto"/>
            <w:tcMar>
              <w:top w:w="29" w:type="dxa"/>
              <w:left w:w="72" w:type="dxa"/>
              <w:bottom w:w="29" w:type="dxa"/>
              <w:right w:w="72" w:type="dxa"/>
            </w:tcMar>
          </w:tcPr>
          <w:p w14:paraId="293FB059"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w:t>
            </w:r>
          </w:p>
          <w:p w14:paraId="0B5D0A25"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14:paraId="0B5AEFA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c>
          <w:tcPr>
            <w:tcW w:w="990" w:type="dxa"/>
            <w:shd w:val="clear" w:color="auto" w:fill="auto"/>
          </w:tcPr>
          <w:p w14:paraId="3AA9AF9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57,2</w:t>
            </w:r>
          </w:p>
        </w:tc>
        <w:tc>
          <w:tcPr>
            <w:tcW w:w="990" w:type="dxa"/>
            <w:shd w:val="clear" w:color="auto" w:fill="auto"/>
          </w:tcPr>
          <w:p w14:paraId="1AC120D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61,3</w:t>
            </w:r>
          </w:p>
        </w:tc>
        <w:tc>
          <w:tcPr>
            <w:tcW w:w="1080" w:type="dxa"/>
            <w:shd w:val="clear" w:color="auto" w:fill="auto"/>
          </w:tcPr>
          <w:p w14:paraId="7E15F02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c>
          <w:tcPr>
            <w:tcW w:w="1080" w:type="dxa"/>
            <w:shd w:val="clear" w:color="auto" w:fill="auto"/>
          </w:tcPr>
          <w:p w14:paraId="2AAA373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61,3</w:t>
            </w:r>
          </w:p>
        </w:tc>
        <w:tc>
          <w:tcPr>
            <w:tcW w:w="1066" w:type="dxa"/>
            <w:shd w:val="clear" w:color="auto" w:fill="auto"/>
          </w:tcPr>
          <w:p w14:paraId="5F163F2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r>
      <w:tr w:rsidR="00F34A90" w:rsidRPr="0042739D" w14:paraId="34B59705" w14:textId="77777777" w:rsidTr="00F0043E">
        <w:trPr>
          <w:jc w:val="center"/>
        </w:trPr>
        <w:tc>
          <w:tcPr>
            <w:tcW w:w="3667" w:type="dxa"/>
            <w:shd w:val="clear" w:color="auto" w:fill="auto"/>
            <w:tcMar>
              <w:top w:w="29" w:type="dxa"/>
              <w:left w:w="72" w:type="dxa"/>
              <w:bottom w:w="29" w:type="dxa"/>
              <w:right w:w="72" w:type="dxa"/>
            </w:tcMar>
          </w:tcPr>
          <w:p w14:paraId="2F5D3789"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2628567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14:paraId="7489E8F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14:paraId="69BA845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33733A1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668891A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20493CF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3A773E90" w14:textId="77777777" w:rsidTr="00F0043E">
        <w:trPr>
          <w:jc w:val="center"/>
        </w:trPr>
        <w:tc>
          <w:tcPr>
            <w:tcW w:w="3667" w:type="dxa"/>
            <w:shd w:val="clear" w:color="auto" w:fill="auto"/>
            <w:tcMar>
              <w:top w:w="29" w:type="dxa"/>
              <w:left w:w="72" w:type="dxa"/>
              <w:bottom w:w="29" w:type="dxa"/>
              <w:right w:w="72" w:type="dxa"/>
            </w:tcMar>
          </w:tcPr>
          <w:p w14:paraId="356F5DE1"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0C714A0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14:paraId="71316E0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14:paraId="1056853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14:paraId="624263A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14:paraId="27F6E0F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14:paraId="4521BDB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14:paraId="06DDE9EC" w14:textId="77777777" w:rsidTr="00F0043E">
        <w:trPr>
          <w:jc w:val="center"/>
        </w:trPr>
        <w:tc>
          <w:tcPr>
            <w:tcW w:w="3667" w:type="dxa"/>
            <w:shd w:val="clear" w:color="auto" w:fill="auto"/>
            <w:tcMar>
              <w:top w:w="29" w:type="dxa"/>
              <w:left w:w="72" w:type="dxa"/>
              <w:bottom w:w="29" w:type="dxa"/>
              <w:right w:w="72" w:type="dxa"/>
            </w:tcMar>
          </w:tcPr>
          <w:p w14:paraId="0BA7FF8B"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47033A2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61DBE9E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4CA8172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678E339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555F5AE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14:paraId="462EA78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14:paraId="508CB623" w14:textId="77777777" w:rsidTr="00F0043E">
        <w:trPr>
          <w:jc w:val="center"/>
        </w:trPr>
        <w:tc>
          <w:tcPr>
            <w:tcW w:w="3667" w:type="dxa"/>
            <w:shd w:val="clear" w:color="auto" w:fill="auto"/>
            <w:tcMar>
              <w:top w:w="29" w:type="dxa"/>
              <w:left w:w="72" w:type="dxa"/>
              <w:bottom w:w="29" w:type="dxa"/>
              <w:right w:w="72" w:type="dxa"/>
            </w:tcMar>
          </w:tcPr>
          <w:p w14:paraId="0A63AA3A"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sidRPr="003467C5">
              <w:rPr>
                <w:rFonts w:ascii="Times New Roman" w:hAnsi="Times New Roman"/>
                <w:szCs w:val="20"/>
                <w:lang w:val="ru-RU"/>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2C861BF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2FEC4CC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1749DA3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07452FC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04457BF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14:paraId="78B19AC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14:paraId="1F342A1D" w14:textId="77777777" w:rsidTr="00F0043E">
        <w:trPr>
          <w:jc w:val="center"/>
        </w:trPr>
        <w:tc>
          <w:tcPr>
            <w:tcW w:w="3667" w:type="dxa"/>
            <w:shd w:val="clear" w:color="auto" w:fill="auto"/>
            <w:tcMar>
              <w:top w:w="29" w:type="dxa"/>
              <w:left w:w="72" w:type="dxa"/>
              <w:bottom w:w="29" w:type="dxa"/>
              <w:right w:w="72" w:type="dxa"/>
            </w:tcMar>
          </w:tcPr>
          <w:p w14:paraId="41344CBC"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0E7090F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0F76A80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5617F86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70A0FFD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6B841AC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4603E9F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6882FEB0" w14:textId="77777777" w:rsidTr="00F0043E">
        <w:trPr>
          <w:jc w:val="center"/>
        </w:trPr>
        <w:tc>
          <w:tcPr>
            <w:tcW w:w="3667" w:type="dxa"/>
            <w:shd w:val="clear" w:color="auto" w:fill="auto"/>
            <w:tcMar>
              <w:top w:w="29" w:type="dxa"/>
              <w:left w:w="72" w:type="dxa"/>
              <w:bottom w:w="29" w:type="dxa"/>
              <w:right w:w="72" w:type="dxa"/>
            </w:tcMar>
          </w:tcPr>
          <w:p w14:paraId="2F404B8A"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sidRPr="003467C5">
              <w:rPr>
                <w:rFonts w:ascii="Times New Roman" w:hAnsi="Times New Roman"/>
                <w:szCs w:val="20"/>
                <w:lang w:val="ru-RU"/>
              </w:rPr>
              <w:t>(</w:t>
            </w:r>
            <w:r w:rsidRPr="0042739D">
              <w:rPr>
                <w:rFonts w:ascii="Times New Roman" w:hAnsi="Times New Roman"/>
                <w:szCs w:val="20"/>
                <w:lang w:val="ru-RU"/>
              </w:rPr>
              <w:t>мкВ/м)</w:t>
            </w:r>
            <w:r w:rsidRPr="003467C5">
              <w:rPr>
                <w:rFonts w:ascii="Times New Roman" w:hAnsi="Times New Roman"/>
                <w:szCs w:val="20"/>
                <w:lang w:val="ru-RU"/>
              </w:rPr>
              <w:t>)</w:t>
            </w:r>
          </w:p>
        </w:tc>
        <w:tc>
          <w:tcPr>
            <w:tcW w:w="810" w:type="dxa"/>
            <w:shd w:val="clear" w:color="auto" w:fill="auto"/>
            <w:tcMar>
              <w:top w:w="29" w:type="dxa"/>
              <w:left w:w="72" w:type="dxa"/>
              <w:bottom w:w="29" w:type="dxa"/>
              <w:right w:w="72" w:type="dxa"/>
            </w:tcMar>
          </w:tcPr>
          <w:p w14:paraId="509EBF0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18,4</w:t>
            </w:r>
          </w:p>
        </w:tc>
        <w:tc>
          <w:tcPr>
            <w:tcW w:w="990" w:type="dxa"/>
            <w:shd w:val="clear" w:color="auto" w:fill="auto"/>
          </w:tcPr>
          <w:p w14:paraId="75135DD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41,9</w:t>
            </w:r>
          </w:p>
        </w:tc>
        <w:tc>
          <w:tcPr>
            <w:tcW w:w="990" w:type="dxa"/>
            <w:shd w:val="clear" w:color="auto" w:fill="auto"/>
          </w:tcPr>
          <w:p w14:paraId="0303C2F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44,1</w:t>
            </w:r>
          </w:p>
        </w:tc>
        <w:tc>
          <w:tcPr>
            <w:tcW w:w="1080" w:type="dxa"/>
            <w:shd w:val="clear" w:color="auto" w:fill="auto"/>
          </w:tcPr>
          <w:p w14:paraId="425B710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50,7</w:t>
            </w:r>
          </w:p>
        </w:tc>
        <w:tc>
          <w:tcPr>
            <w:tcW w:w="1080" w:type="dxa"/>
            <w:shd w:val="clear" w:color="auto" w:fill="auto"/>
          </w:tcPr>
          <w:p w14:paraId="490CA1B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56,0</w:t>
            </w:r>
          </w:p>
        </w:tc>
        <w:tc>
          <w:tcPr>
            <w:tcW w:w="1066" w:type="dxa"/>
            <w:shd w:val="clear" w:color="auto" w:fill="auto"/>
          </w:tcPr>
          <w:p w14:paraId="04A5D25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62,6</w:t>
            </w:r>
          </w:p>
        </w:tc>
      </w:tr>
    </w:tbl>
    <w:p w14:paraId="6335F3D6" w14:textId="77777777" w:rsidR="00635AE5" w:rsidRPr="00074478" w:rsidRDefault="00635AE5" w:rsidP="00635AE5">
      <w:pPr>
        <w:pStyle w:val="Tablefin"/>
      </w:pPr>
      <w:bookmarkStart w:id="496" w:name="_Toc404608793"/>
    </w:p>
    <w:p w14:paraId="1F30B04E" w14:textId="7813E9FF" w:rsidR="00F34A90" w:rsidRPr="003467C5" w:rsidRDefault="00F34A90" w:rsidP="001B44A9">
      <w:pPr>
        <w:pStyle w:val="TableNo"/>
        <w:pageBreakBefore/>
        <w:rPr>
          <w:lang w:val="en-US"/>
        </w:rPr>
      </w:pPr>
      <w:r w:rsidRPr="0042739D">
        <w:rPr>
          <w:lang w:val="ru-RU"/>
        </w:rPr>
        <w:lastRenderedPageBreak/>
        <w:t xml:space="preserve">ТАБЛИЦА </w:t>
      </w:r>
      <w:r w:rsidR="006E5E23" w:rsidRPr="0042739D">
        <w:rPr>
          <w:lang w:val="ru-RU"/>
        </w:rPr>
        <w:t>8</w:t>
      </w:r>
      <w:r w:rsidR="006E5E23">
        <w:rPr>
          <w:lang w:val="en-US"/>
        </w:rPr>
        <w:t>4</w:t>
      </w:r>
    </w:p>
    <w:bookmarkEnd w:id="496"/>
    <w:p w14:paraId="29E85084" w14:textId="77777777"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MP11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14:paraId="7683CB55" w14:textId="77777777" w:rsidTr="00F0043E">
        <w:trPr>
          <w:jc w:val="center"/>
        </w:trPr>
        <w:tc>
          <w:tcPr>
            <w:tcW w:w="3667" w:type="dxa"/>
            <w:shd w:val="clear" w:color="auto" w:fill="auto"/>
            <w:tcMar>
              <w:top w:w="29" w:type="dxa"/>
              <w:left w:w="72" w:type="dxa"/>
              <w:bottom w:w="29" w:type="dxa"/>
              <w:right w:w="72" w:type="dxa"/>
            </w:tcMar>
          </w:tcPr>
          <w:p w14:paraId="5065A9ED" w14:textId="77777777"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14:paraId="6734B7FF" w14:textId="77777777" w:rsidR="00F34A90" w:rsidRPr="0042739D" w:rsidRDefault="00F34A90" w:rsidP="00F0043E">
            <w:pPr>
              <w:pStyle w:val="Tablehead"/>
              <w:rPr>
                <w:lang w:val="ru-RU"/>
              </w:rPr>
            </w:pPr>
            <w:r w:rsidRPr="0042739D">
              <w:rPr>
                <w:lang w:val="ru-RU"/>
              </w:rPr>
              <w:t>FX</w:t>
            </w:r>
          </w:p>
        </w:tc>
        <w:tc>
          <w:tcPr>
            <w:tcW w:w="990" w:type="dxa"/>
            <w:shd w:val="clear" w:color="auto" w:fill="auto"/>
          </w:tcPr>
          <w:p w14:paraId="6C8395BD" w14:textId="77777777" w:rsidR="00F34A90" w:rsidRPr="0042739D" w:rsidRDefault="00F34A90" w:rsidP="00F0043E">
            <w:pPr>
              <w:pStyle w:val="Tablehead"/>
              <w:rPr>
                <w:lang w:val="ru-RU"/>
              </w:rPr>
            </w:pPr>
            <w:r w:rsidRPr="0042739D">
              <w:rPr>
                <w:lang w:val="ru-RU"/>
              </w:rPr>
              <w:t>MO</w:t>
            </w:r>
          </w:p>
        </w:tc>
        <w:tc>
          <w:tcPr>
            <w:tcW w:w="990" w:type="dxa"/>
            <w:shd w:val="clear" w:color="auto" w:fill="auto"/>
          </w:tcPr>
          <w:p w14:paraId="0F146747" w14:textId="77777777" w:rsidR="00F34A90" w:rsidRPr="0042739D" w:rsidRDefault="00F34A90" w:rsidP="00F0043E">
            <w:pPr>
              <w:pStyle w:val="Tablehead"/>
              <w:rPr>
                <w:lang w:val="ru-RU"/>
              </w:rPr>
            </w:pPr>
            <w:r w:rsidRPr="0042739D">
              <w:rPr>
                <w:lang w:val="ru-RU"/>
              </w:rPr>
              <w:t>PO</w:t>
            </w:r>
          </w:p>
        </w:tc>
        <w:tc>
          <w:tcPr>
            <w:tcW w:w="1080" w:type="dxa"/>
            <w:shd w:val="clear" w:color="auto" w:fill="auto"/>
          </w:tcPr>
          <w:p w14:paraId="1CCACCC3" w14:textId="77777777" w:rsidR="00F34A90" w:rsidRPr="0042739D" w:rsidRDefault="00F34A90" w:rsidP="00F0043E">
            <w:pPr>
              <w:pStyle w:val="Tablehead"/>
              <w:rPr>
                <w:lang w:val="ru-RU"/>
              </w:rPr>
            </w:pPr>
            <w:r w:rsidRPr="0042739D">
              <w:rPr>
                <w:lang w:val="ru-RU"/>
              </w:rPr>
              <w:t>PI</w:t>
            </w:r>
          </w:p>
        </w:tc>
        <w:tc>
          <w:tcPr>
            <w:tcW w:w="1080" w:type="dxa"/>
            <w:shd w:val="clear" w:color="auto" w:fill="auto"/>
          </w:tcPr>
          <w:p w14:paraId="2B1E10A2" w14:textId="77777777" w:rsidR="00F34A90" w:rsidRPr="0042739D" w:rsidRDefault="00F34A90" w:rsidP="00F0043E">
            <w:pPr>
              <w:pStyle w:val="Tablehead"/>
              <w:rPr>
                <w:lang w:val="ru-RU"/>
              </w:rPr>
            </w:pPr>
            <w:r w:rsidRPr="0042739D">
              <w:rPr>
                <w:lang w:val="ru-RU"/>
              </w:rPr>
              <w:t>PO-H</w:t>
            </w:r>
          </w:p>
        </w:tc>
        <w:tc>
          <w:tcPr>
            <w:tcW w:w="1066" w:type="dxa"/>
            <w:shd w:val="clear" w:color="auto" w:fill="auto"/>
          </w:tcPr>
          <w:p w14:paraId="3B70EEBE" w14:textId="77777777" w:rsidR="00F34A90" w:rsidRPr="0042739D" w:rsidRDefault="00F34A90" w:rsidP="00F0043E">
            <w:pPr>
              <w:pStyle w:val="Tablehead"/>
              <w:rPr>
                <w:lang w:val="ru-RU"/>
              </w:rPr>
            </w:pPr>
            <w:r w:rsidRPr="0042739D">
              <w:rPr>
                <w:lang w:val="ru-RU"/>
              </w:rPr>
              <w:t>PI-H</w:t>
            </w:r>
          </w:p>
        </w:tc>
      </w:tr>
      <w:tr w:rsidR="00F34A90" w:rsidRPr="0042739D" w14:paraId="50DCA8FD" w14:textId="77777777" w:rsidTr="00F0043E">
        <w:trPr>
          <w:jc w:val="center"/>
        </w:trPr>
        <w:tc>
          <w:tcPr>
            <w:tcW w:w="3667" w:type="dxa"/>
            <w:shd w:val="clear" w:color="auto" w:fill="auto"/>
            <w:tcMar>
              <w:top w:w="29" w:type="dxa"/>
              <w:left w:w="72" w:type="dxa"/>
              <w:bottom w:w="29" w:type="dxa"/>
              <w:right w:w="72" w:type="dxa"/>
            </w:tcMar>
          </w:tcPr>
          <w:p w14:paraId="391C73B1"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MP11</w:t>
            </w:r>
            <w:r w:rsidRPr="0042739D">
              <w:rPr>
                <w:rFonts w:ascii="Times New Roman" w:hAnsi="Times New Roman"/>
                <w:szCs w:val="20"/>
                <w:lang w:val="ru-RU"/>
              </w:rPr>
              <w:b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14:paraId="138F11D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c>
          <w:tcPr>
            <w:tcW w:w="990" w:type="dxa"/>
            <w:shd w:val="clear" w:color="auto" w:fill="auto"/>
          </w:tcPr>
          <w:p w14:paraId="72AD067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58,7</w:t>
            </w:r>
          </w:p>
        </w:tc>
        <w:tc>
          <w:tcPr>
            <w:tcW w:w="990" w:type="dxa"/>
            <w:shd w:val="clear" w:color="auto" w:fill="auto"/>
          </w:tcPr>
          <w:p w14:paraId="72DE633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62,8</w:t>
            </w:r>
          </w:p>
        </w:tc>
        <w:tc>
          <w:tcPr>
            <w:tcW w:w="1080" w:type="dxa"/>
            <w:shd w:val="clear" w:color="auto" w:fill="auto"/>
          </w:tcPr>
          <w:p w14:paraId="589025C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c>
          <w:tcPr>
            <w:tcW w:w="1080" w:type="dxa"/>
            <w:shd w:val="clear" w:color="auto" w:fill="auto"/>
          </w:tcPr>
          <w:p w14:paraId="2D06B23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62,8</w:t>
            </w:r>
          </w:p>
        </w:tc>
        <w:tc>
          <w:tcPr>
            <w:tcW w:w="1066" w:type="dxa"/>
            <w:shd w:val="clear" w:color="auto" w:fill="auto"/>
          </w:tcPr>
          <w:p w14:paraId="74F0B1A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r>
      <w:tr w:rsidR="00F34A90" w:rsidRPr="0042739D" w14:paraId="4037D2AB" w14:textId="77777777" w:rsidTr="00F0043E">
        <w:trPr>
          <w:jc w:val="center"/>
        </w:trPr>
        <w:tc>
          <w:tcPr>
            <w:tcW w:w="3667" w:type="dxa"/>
            <w:shd w:val="clear" w:color="auto" w:fill="auto"/>
            <w:tcMar>
              <w:top w:w="29" w:type="dxa"/>
              <w:left w:w="72" w:type="dxa"/>
              <w:bottom w:w="29" w:type="dxa"/>
              <w:right w:w="72" w:type="dxa"/>
            </w:tcMar>
          </w:tcPr>
          <w:p w14:paraId="3C4BD0D8"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4397CDA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14:paraId="31B8673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14:paraId="0A5B842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73E91B8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14:paraId="50D25B6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3108F8A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273653D4" w14:textId="77777777" w:rsidTr="00F0043E">
        <w:trPr>
          <w:jc w:val="center"/>
        </w:trPr>
        <w:tc>
          <w:tcPr>
            <w:tcW w:w="3667" w:type="dxa"/>
            <w:shd w:val="clear" w:color="auto" w:fill="auto"/>
            <w:tcMar>
              <w:top w:w="29" w:type="dxa"/>
              <w:left w:w="72" w:type="dxa"/>
              <w:bottom w:w="29" w:type="dxa"/>
              <w:right w:w="72" w:type="dxa"/>
            </w:tcMar>
          </w:tcPr>
          <w:p w14:paraId="3899C635"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7E55C22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14:paraId="3B066FBE"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14:paraId="00F9A591"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14:paraId="0451617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14:paraId="411548D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14:paraId="6897EB9A"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14:paraId="738606C5" w14:textId="77777777" w:rsidTr="00F0043E">
        <w:trPr>
          <w:jc w:val="center"/>
        </w:trPr>
        <w:tc>
          <w:tcPr>
            <w:tcW w:w="3667" w:type="dxa"/>
            <w:shd w:val="clear" w:color="auto" w:fill="auto"/>
            <w:tcMar>
              <w:top w:w="29" w:type="dxa"/>
              <w:left w:w="72" w:type="dxa"/>
              <w:bottom w:w="29" w:type="dxa"/>
              <w:right w:w="72" w:type="dxa"/>
            </w:tcMar>
          </w:tcPr>
          <w:p w14:paraId="6A3AC088"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AF91D69"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71EA369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14:paraId="413CF2A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5A34F81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14:paraId="3D1F1A0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14:paraId="6D3709F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14:paraId="70C64EB7" w14:textId="77777777" w:rsidTr="00F0043E">
        <w:trPr>
          <w:jc w:val="center"/>
        </w:trPr>
        <w:tc>
          <w:tcPr>
            <w:tcW w:w="3667" w:type="dxa"/>
            <w:shd w:val="clear" w:color="auto" w:fill="auto"/>
            <w:tcMar>
              <w:top w:w="29" w:type="dxa"/>
              <w:left w:w="72" w:type="dxa"/>
              <w:bottom w:w="29" w:type="dxa"/>
              <w:right w:w="72" w:type="dxa"/>
            </w:tcMar>
          </w:tcPr>
          <w:p w14:paraId="77BE9CB0"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sidRPr="003467C5">
              <w:rPr>
                <w:rFonts w:ascii="Times New Roman" w:hAnsi="Times New Roman"/>
                <w:szCs w:val="20"/>
                <w:lang w:val="ru-RU"/>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668E0625"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718E9D2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14:paraId="073071C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6888F21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14:paraId="68BD7683"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14:paraId="477864F8"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14:paraId="71655709" w14:textId="77777777" w:rsidTr="00F0043E">
        <w:trPr>
          <w:jc w:val="center"/>
        </w:trPr>
        <w:tc>
          <w:tcPr>
            <w:tcW w:w="3667" w:type="dxa"/>
            <w:shd w:val="clear" w:color="auto" w:fill="auto"/>
            <w:tcMar>
              <w:top w:w="29" w:type="dxa"/>
              <w:left w:w="72" w:type="dxa"/>
              <w:bottom w:w="29" w:type="dxa"/>
              <w:right w:w="72" w:type="dxa"/>
            </w:tcMar>
          </w:tcPr>
          <w:p w14:paraId="02C6AD68"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14:paraId="1AF72A0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1715023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14:paraId="1C02485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1E9D8447"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14:paraId="1BE84F64"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14:paraId="3A3A80A0"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14:paraId="397188A1" w14:textId="77777777" w:rsidTr="00F0043E">
        <w:trPr>
          <w:jc w:val="center"/>
        </w:trPr>
        <w:tc>
          <w:tcPr>
            <w:tcW w:w="3667" w:type="dxa"/>
            <w:shd w:val="clear" w:color="auto" w:fill="auto"/>
            <w:tcMar>
              <w:top w:w="29" w:type="dxa"/>
              <w:left w:w="72" w:type="dxa"/>
              <w:bottom w:w="29" w:type="dxa"/>
              <w:right w:w="72" w:type="dxa"/>
            </w:tcMar>
          </w:tcPr>
          <w:p w14:paraId="57C8D719" w14:textId="77777777"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sidRPr="003467C5">
              <w:rPr>
                <w:rFonts w:ascii="Times New Roman" w:hAnsi="Times New Roman"/>
                <w:szCs w:val="20"/>
                <w:lang w:val="ru-RU"/>
              </w:rPr>
              <w:t>(</w:t>
            </w:r>
            <w:r w:rsidRPr="0042739D">
              <w:rPr>
                <w:rFonts w:ascii="Times New Roman" w:hAnsi="Times New Roman"/>
                <w:szCs w:val="20"/>
                <w:lang w:val="ru-RU"/>
              </w:rPr>
              <w:t>мкВ/м)</w:t>
            </w:r>
            <w:r w:rsidRPr="003467C5">
              <w:rPr>
                <w:rFonts w:ascii="Times New Roman" w:hAnsi="Times New Roman"/>
                <w:szCs w:val="20"/>
                <w:lang w:val="ru-RU"/>
              </w:rPr>
              <w:t>)</w:t>
            </w:r>
          </w:p>
        </w:tc>
        <w:tc>
          <w:tcPr>
            <w:tcW w:w="810" w:type="dxa"/>
            <w:shd w:val="clear" w:color="auto" w:fill="auto"/>
            <w:tcMar>
              <w:top w:w="29" w:type="dxa"/>
              <w:left w:w="72" w:type="dxa"/>
              <w:bottom w:w="29" w:type="dxa"/>
              <w:right w:w="72" w:type="dxa"/>
            </w:tcMar>
          </w:tcPr>
          <w:p w14:paraId="4EF0CA66"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20,9</w:t>
            </w:r>
          </w:p>
        </w:tc>
        <w:tc>
          <w:tcPr>
            <w:tcW w:w="990" w:type="dxa"/>
            <w:shd w:val="clear" w:color="auto" w:fill="auto"/>
          </w:tcPr>
          <w:p w14:paraId="06918F9D"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43,4</w:t>
            </w:r>
          </w:p>
        </w:tc>
        <w:tc>
          <w:tcPr>
            <w:tcW w:w="990" w:type="dxa"/>
            <w:shd w:val="clear" w:color="auto" w:fill="auto"/>
          </w:tcPr>
          <w:p w14:paraId="193F245F"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45,6</w:t>
            </w:r>
          </w:p>
        </w:tc>
        <w:tc>
          <w:tcPr>
            <w:tcW w:w="1080" w:type="dxa"/>
            <w:shd w:val="clear" w:color="auto" w:fill="auto"/>
          </w:tcPr>
          <w:p w14:paraId="26631C0B"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53,2</w:t>
            </w:r>
          </w:p>
        </w:tc>
        <w:tc>
          <w:tcPr>
            <w:tcW w:w="1080" w:type="dxa"/>
            <w:shd w:val="clear" w:color="auto" w:fill="auto"/>
          </w:tcPr>
          <w:p w14:paraId="43378912"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57,5</w:t>
            </w:r>
          </w:p>
        </w:tc>
        <w:tc>
          <w:tcPr>
            <w:tcW w:w="1066" w:type="dxa"/>
            <w:shd w:val="clear" w:color="auto" w:fill="auto"/>
          </w:tcPr>
          <w:p w14:paraId="44923E6C" w14:textId="77777777"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65,1</w:t>
            </w:r>
          </w:p>
        </w:tc>
      </w:tr>
    </w:tbl>
    <w:p w14:paraId="539368B2" w14:textId="77777777" w:rsidR="00F34A90" w:rsidRPr="0042739D" w:rsidRDefault="00F34A90" w:rsidP="00F34A90">
      <w:pPr>
        <w:pStyle w:val="Tablefin"/>
        <w:rPr>
          <w:lang w:val="ru-RU"/>
        </w:rPr>
      </w:pPr>
    </w:p>
    <w:p w14:paraId="59245732" w14:textId="77777777" w:rsidR="00F34A90" w:rsidRPr="0042739D" w:rsidRDefault="00F34A90" w:rsidP="00F34A90">
      <w:pPr>
        <w:rPr>
          <w:lang w:val="ru-RU"/>
        </w:rPr>
      </w:pPr>
      <w:bookmarkStart w:id="497" w:name="_Toc404608764"/>
      <w:bookmarkStart w:id="498" w:name="_Ref353450431"/>
      <w:bookmarkStart w:id="499" w:name="_Ref353450408"/>
    </w:p>
    <w:p w14:paraId="6231ED88" w14:textId="77777777" w:rsidR="00F34A90" w:rsidRPr="0042739D" w:rsidRDefault="00F34A90" w:rsidP="00F34A90">
      <w:pPr>
        <w:pStyle w:val="AppendixNoTitle"/>
        <w:rPr>
          <w:szCs w:val="26"/>
          <w:lang w:val="ru-RU"/>
        </w:rPr>
      </w:pPr>
      <w:bookmarkStart w:id="500" w:name="_Toc134439750"/>
      <w:r w:rsidRPr="0042739D">
        <w:rPr>
          <w:szCs w:val="26"/>
          <w:lang w:val="ru-RU"/>
        </w:rPr>
        <w:t xml:space="preserve">Прилагаемый документ 1 </w:t>
      </w:r>
      <w:r w:rsidRPr="0042739D">
        <w:rPr>
          <w:szCs w:val="26"/>
          <w:lang w:val="ru-RU"/>
        </w:rPr>
        <w:br/>
        <w:t>к Приложению 4</w:t>
      </w:r>
      <w:r w:rsidRPr="0042739D">
        <w:rPr>
          <w:szCs w:val="26"/>
          <w:lang w:val="ru-RU"/>
        </w:rPr>
        <w:br/>
      </w:r>
      <w:r w:rsidRPr="0042739D">
        <w:rPr>
          <w:szCs w:val="26"/>
          <w:lang w:val="ru-RU"/>
        </w:rPr>
        <w:br/>
      </w:r>
      <w:bookmarkEnd w:id="497"/>
      <w:bookmarkEnd w:id="498"/>
      <w:bookmarkEnd w:id="499"/>
      <w:r w:rsidRPr="0042739D">
        <w:rPr>
          <w:szCs w:val="26"/>
          <w:lang w:val="ru-RU"/>
        </w:rPr>
        <w:t>Расчет минимального медианного уровня напряженности поля</w:t>
      </w:r>
      <w:r w:rsidRPr="0042739D">
        <w:rPr>
          <w:szCs w:val="26"/>
          <w:lang w:val="ru-RU"/>
        </w:rPr>
        <w:br/>
        <w:t>интегральным методом</w:t>
      </w:r>
      <w:bookmarkEnd w:id="500"/>
    </w:p>
    <w:p w14:paraId="3072687A" w14:textId="77777777" w:rsidR="00F34A90" w:rsidRPr="0042739D" w:rsidRDefault="00F34A90" w:rsidP="00F34A90">
      <w:pPr>
        <w:pStyle w:val="Normalaftertitle"/>
        <w:rPr>
          <w:lang w:val="ru-RU" w:eastAsia="ja-JP"/>
        </w:rPr>
      </w:pPr>
      <w:r w:rsidRPr="0042739D">
        <w:rPr>
          <w:lang w:val="ru-RU"/>
        </w:rPr>
        <w:t>Настоящий Прилагаемый документ содержит теоретические основы типового расчета минимальной медианной напряженности поля для систем, в которых применяется интегральный метод, а также алгоритм расчета и необходимые формулы.</w:t>
      </w:r>
    </w:p>
    <w:p w14:paraId="301EE3A4" w14:textId="77777777" w:rsidR="00F34A90" w:rsidRPr="0042739D" w:rsidRDefault="00F34A90" w:rsidP="00F34A90">
      <w:pPr>
        <w:pStyle w:val="Headingb"/>
        <w:rPr>
          <w:rFonts w:eastAsia="MS Mincho"/>
          <w:lang w:val="ru-RU" w:eastAsia="ja-JP"/>
        </w:rPr>
      </w:pPr>
      <w:r w:rsidRPr="0042739D">
        <w:rPr>
          <w:lang w:val="ru-RU"/>
        </w:rPr>
        <w:t>Теоретические основы расчета минимальной эталонной напряженности поля</w:t>
      </w:r>
    </w:p>
    <w:p w14:paraId="2C0FE3D2" w14:textId="77777777" w:rsidR="00F34A90" w:rsidRPr="0042739D" w:rsidRDefault="00F34A90" w:rsidP="00F34A90">
      <w:pPr>
        <w:rPr>
          <w:rFonts w:eastAsia="MS Mincho"/>
          <w:lang w:val="ru-RU" w:eastAsia="ja-JP"/>
        </w:rPr>
      </w:pPr>
      <w:r w:rsidRPr="0042739D">
        <w:rPr>
          <w:lang w:val="ru-RU"/>
        </w:rPr>
        <w:t>Чувствительность приемника, то есть минимальная требуемая напряженность поля сигнала на приемной антенне (</w:t>
      </w:r>
      <w:r w:rsidRPr="0042739D">
        <w:rPr>
          <w:i/>
          <w:lang w:val="ru-RU"/>
        </w:rPr>
        <w:t>E</w:t>
      </w:r>
      <w:r w:rsidRPr="0042739D">
        <w:rPr>
          <w:lang w:val="ru-RU"/>
        </w:rPr>
        <w:t xml:space="preserve">), выражается как функция предварительно заданного отношения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шума действующей длины </w:t>
      </w:r>
      <w:r w:rsidRPr="0042739D">
        <w:rPr>
          <w:i/>
          <w:lang w:val="ru-RU"/>
        </w:rPr>
        <w:t>h</w:t>
      </w:r>
      <w:r w:rsidRPr="0042739D">
        <w:rPr>
          <w:i/>
          <w:vertAlign w:val="subscript"/>
          <w:lang w:val="ru-RU"/>
        </w:rPr>
        <w:t>e</w:t>
      </w:r>
      <w:r w:rsidRPr="0042739D">
        <w:rPr>
          <w:lang w:val="ru-RU"/>
        </w:rPr>
        <w:t xml:space="preserve"> антенны (</w:t>
      </w:r>
      <w:r w:rsidRPr="0042739D">
        <w:rPr>
          <w:i/>
          <w:lang w:val="ru-RU"/>
        </w:rPr>
        <w:t>h</w:t>
      </w:r>
      <w:r w:rsidRPr="0042739D">
        <w:rPr>
          <w:i/>
          <w:vertAlign w:val="subscript"/>
          <w:lang w:val="ru-RU"/>
        </w:rPr>
        <w:t>e</w:t>
      </w:r>
      <w:r w:rsidRPr="0042739D">
        <w:rPr>
          <w:lang w:val="ru-RU"/>
        </w:rPr>
        <w:t xml:space="preserve"> есть функция сопротивления излучения) и передаточной функции антенной согласующей цепи </w:t>
      </w:r>
      <w:r w:rsidRPr="0042739D">
        <w:rPr>
          <w:i/>
          <w:lang w:val="ru-RU"/>
        </w:rPr>
        <w:t>H</w:t>
      </w:r>
      <w:r w:rsidRPr="0042739D">
        <w:rPr>
          <w:i/>
          <w:vertAlign w:val="subscript"/>
          <w:lang w:val="ru-RU"/>
        </w:rPr>
        <w:t>a</w:t>
      </w:r>
      <w:r w:rsidRPr="0042739D">
        <w:rPr>
          <w:lang w:val="ru-RU"/>
        </w:rPr>
        <w:t>(</w:t>
      </w:r>
      <w:r w:rsidRPr="0042739D">
        <w:rPr>
          <w:i/>
          <w:lang w:val="ru-RU"/>
        </w:rPr>
        <w:t>f</w:t>
      </w:r>
      <w:r w:rsidRPr="0042739D">
        <w:rPr>
          <w:lang w:val="ru-RU"/>
        </w:rPr>
        <w:t xml:space="preserve">). Для заданной напряженности поля сигнала </w:t>
      </w:r>
      <w:r w:rsidRPr="0042739D">
        <w:rPr>
          <w:i/>
          <w:lang w:val="ru-RU"/>
        </w:rPr>
        <w:t>E</w:t>
      </w:r>
      <w:r w:rsidRPr="0042739D">
        <w:rPr>
          <w:lang w:val="ru-RU"/>
        </w:rPr>
        <w:t xml:space="preserve"> (мкВ/м), воздействующей на антенну,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выражается как функция напряженности поля, действующей длины антенны </w:t>
      </w:r>
      <w:r w:rsidRPr="0042739D">
        <w:rPr>
          <w:i/>
          <w:lang w:val="ru-RU"/>
        </w:rPr>
        <w:t>h</w:t>
      </w:r>
      <w:r w:rsidRPr="0042739D">
        <w:rPr>
          <w:i/>
          <w:vertAlign w:val="subscript"/>
          <w:lang w:val="ru-RU"/>
        </w:rPr>
        <w:t>e</w:t>
      </w:r>
      <w:r w:rsidRPr="0042739D">
        <w:rPr>
          <w:lang w:val="ru-RU"/>
        </w:rPr>
        <w:t>(</w:t>
      </w:r>
      <w:r w:rsidRPr="0042739D">
        <w:rPr>
          <w:i/>
          <w:lang w:val="ru-RU"/>
        </w:rPr>
        <w:t>f</w:t>
      </w:r>
      <w:r w:rsidRPr="0042739D">
        <w:rPr>
          <w:lang w:val="ru-RU"/>
        </w:rPr>
        <w:t xml:space="preserve">), передаточной функции антенного согласованного фильтра цепи </w:t>
      </w:r>
      <w:r w:rsidRPr="0042739D">
        <w:rPr>
          <w:i/>
          <w:lang w:val="ru-RU"/>
        </w:rPr>
        <w:t>H</w:t>
      </w:r>
      <w:r w:rsidRPr="0042739D">
        <w:rPr>
          <w:i/>
          <w:vertAlign w:val="subscript"/>
          <w:lang w:val="ru-RU"/>
        </w:rPr>
        <w:t>a</w:t>
      </w:r>
      <w:r w:rsidRPr="0042739D">
        <w:rPr>
          <w:lang w:val="ru-RU"/>
        </w:rPr>
        <w:t>(</w:t>
      </w:r>
      <w:r w:rsidRPr="0042739D">
        <w:rPr>
          <w:i/>
          <w:lang w:val="ru-RU"/>
        </w:rPr>
        <w:t>f</w:t>
      </w:r>
      <w:r w:rsidRPr="0042739D">
        <w:rPr>
          <w:lang w:val="ru-RU"/>
        </w:rPr>
        <w:t xml:space="preserve">) и суммы источников шума </w:t>
      </w:r>
      <w:r w:rsidRPr="0042739D">
        <w:rPr>
          <w:i/>
          <w:lang w:val="ru-RU"/>
        </w:rPr>
        <w:t>N</w:t>
      </w:r>
      <w:r w:rsidRPr="0042739D">
        <w:rPr>
          <w:vertAlign w:val="subscript"/>
          <w:lang w:val="ru-RU"/>
        </w:rPr>
        <w:t>0</w:t>
      </w:r>
      <w:r w:rsidRPr="0042739D">
        <w:rPr>
          <w:lang w:val="ru-RU"/>
        </w:rPr>
        <w:t>.</w:t>
      </w:r>
    </w:p>
    <w:p w14:paraId="78A3AF93" w14:textId="77777777" w:rsidR="00F34A90" w:rsidRPr="0042739D" w:rsidRDefault="00F34A90" w:rsidP="00F34A90">
      <w:pPr>
        <w:pStyle w:val="Note"/>
        <w:rPr>
          <w:rFonts w:eastAsia="MS Mincho"/>
          <w:lang w:val="ru-RU" w:eastAsia="ja-JP"/>
        </w:rPr>
      </w:pPr>
      <w:r w:rsidRPr="0042739D">
        <w:rPr>
          <w:lang w:val="ru-RU"/>
        </w:rPr>
        <w:t>ПРИМЕЧАНИЕ. – Формула дается для антенны с наименьшим реалистичным коэффициентом направленного действия, то есть короткого симметричного вибратора (с длиной l &lt;&lt; λ), и коэффициентом усиления 1,5 (1,76 дБи; –0,4 дБд). Любое значение усиления выше –0,4 дБд должно быть учтено отдельно в расчетах бюджета линии. Предполагается, что любое значение усиления ниже –0,4 дБд обусловлено снижением КПД вследствие рассогласования и уже учтено в расчетах, как описано в этом разделе.</w:t>
      </w:r>
    </w:p>
    <w:p w14:paraId="3A9394C3" w14:textId="77777777" w:rsidR="00F34A90" w:rsidRPr="0042739D" w:rsidRDefault="00F34A90" w:rsidP="00F34A90">
      <w:pPr>
        <w:rPr>
          <w:rFonts w:eastAsia="MS Mincho"/>
          <w:lang w:val="ru-RU" w:eastAsia="ja-JP"/>
        </w:rPr>
      </w:pPr>
      <w:r w:rsidRPr="0042739D">
        <w:rPr>
          <w:lang w:val="ru-RU"/>
        </w:rPr>
        <w:t xml:space="preserve">Мощность сигнала </w:t>
      </w:r>
      <w:r w:rsidRPr="0042739D">
        <w:rPr>
          <w:i/>
          <w:lang w:val="ru-RU"/>
        </w:rPr>
        <w:t>C</w:t>
      </w:r>
      <w:r w:rsidRPr="0042739D">
        <w:rPr>
          <w:lang w:val="ru-RU"/>
        </w:rPr>
        <w:t xml:space="preserve"> (В</w:t>
      </w:r>
      <w:r w:rsidRPr="0042739D">
        <w:rPr>
          <w:vertAlign w:val="superscript"/>
          <w:lang w:val="ru-RU"/>
        </w:rPr>
        <w:t>2</w:t>
      </w:r>
      <w:r w:rsidRPr="0042739D">
        <w:rPr>
          <w:lang w:val="ru-RU"/>
        </w:rPr>
        <w:t>) на входе МШУ выражается следующей формулой:</w:t>
      </w:r>
    </w:p>
    <w:p w14:paraId="4ABEC824" w14:textId="77777777" w:rsidR="00F34A90" w:rsidRPr="0042739D" w:rsidRDefault="00F34A90" w:rsidP="00F34A90">
      <w:pPr>
        <w:pStyle w:val="Equation"/>
        <w:jc w:val="left"/>
        <w:rPr>
          <w:rFonts w:eastAsia="MS Mincho"/>
          <w:lang w:val="ru-RU" w:eastAsia="ja-JP"/>
        </w:rPr>
      </w:pPr>
      <w:r w:rsidRPr="0042739D">
        <w:rPr>
          <w:lang w:val="ru-RU"/>
        </w:rPr>
        <w:tab/>
      </w:r>
      <w:r w:rsidRPr="0042739D">
        <w:rPr>
          <w:lang w:val="ru-RU"/>
        </w:rPr>
        <w:tab/>
      </w:r>
      <m:oMath>
        <m:r>
          <w:rPr>
            <w:rFonts w:ascii="Cambria Math" w:eastAsia="MS Mincho" w:hAnsi="Cambria Math"/>
            <w:lang w:val="ru-RU" w:eastAsia="ja-JP"/>
          </w:rPr>
          <m:t xml:space="preserve">C= </m:t>
        </m:r>
        <m:sSup>
          <m:sSupPr>
            <m:ctrlPr>
              <w:rPr>
                <w:rFonts w:ascii="Cambria Math" w:eastAsia="MS Mincho" w:hAnsi="Cambria Math"/>
                <w:i/>
                <w:lang w:val="ru-RU" w:eastAsia="ja-JP"/>
              </w:rPr>
            </m:ctrlPr>
          </m:sSupPr>
          <m:e>
            <m:d>
              <m:dPr>
                <m:begChr m:val="["/>
                <m:endChr m:val="]"/>
                <m:ctrlPr>
                  <w:rPr>
                    <w:rFonts w:ascii="Cambria Math" w:eastAsia="MS Mincho" w:hAnsi="Cambria Math"/>
                    <w:i/>
                    <w:lang w:val="ru-RU" w:eastAsia="ja-JP"/>
                  </w:rPr>
                </m:ctrlPr>
              </m:dPr>
              <m:e>
                <m:r>
                  <w:rPr>
                    <w:rFonts w:ascii="Cambria Math" w:eastAsia="MS Mincho" w:hAnsi="Cambria Math"/>
                    <w:lang w:val="ru-RU" w:eastAsia="ja-JP"/>
                  </w:rPr>
                  <m:t xml:space="preserve">E </m:t>
                </m:r>
                <m:d>
                  <m:dPr>
                    <m:ctrlPr>
                      <w:rPr>
                        <w:rFonts w:ascii="Cambria Math" w:eastAsia="MS Mincho" w:hAnsi="Cambria Math"/>
                        <w:i/>
                        <w:lang w:val="ru-RU" w:eastAsia="ja-JP"/>
                      </w:rPr>
                    </m:ctrlPr>
                  </m:dPr>
                  <m:e>
                    <m:r>
                      <w:rPr>
                        <w:rFonts w:ascii="Cambria Math" w:eastAsia="MS Mincho" w:hAnsi="Cambria Math"/>
                        <w:lang w:val="ru-RU" w:eastAsia="ja-JP"/>
                      </w:rPr>
                      <m:t>мкВ/м</m:t>
                    </m:r>
                  </m:e>
                </m:d>
                <m:r>
                  <w:rPr>
                    <w:rFonts w:ascii="Cambria Math" w:eastAsia="MS Mincho" w:hAnsi="Cambria Math"/>
                    <w:lang w:val="ru-RU" w:eastAsia="ja-JP"/>
                  </w:rPr>
                  <m:t>∙</m:t>
                </m:r>
                <m:sSup>
                  <m:sSupPr>
                    <m:ctrlPr>
                      <w:rPr>
                        <w:rFonts w:ascii="Cambria Math" w:eastAsia="MS Mincho" w:hAnsi="Cambria Math"/>
                        <w:i/>
                        <w:lang w:val="ru-RU" w:eastAsia="ja-JP"/>
                      </w:rPr>
                    </m:ctrlPr>
                  </m:sSupPr>
                  <m:e>
                    <m:r>
                      <w:rPr>
                        <w:rFonts w:ascii="Cambria Math" w:eastAsia="MS Mincho" w:hAnsi="Cambria Math"/>
                        <w:lang w:val="ru-RU" w:eastAsia="ja-JP"/>
                      </w:rPr>
                      <m:t>10</m:t>
                    </m:r>
                  </m:e>
                  <m:sup>
                    <m:r>
                      <w:rPr>
                        <w:rFonts w:ascii="Cambria Math" w:eastAsia="MS Mincho" w:hAnsi="Cambria Math"/>
                        <w:lang w:val="ru-RU" w:eastAsia="ja-JP"/>
                      </w:rPr>
                      <m:t>–6</m:t>
                    </m:r>
                  </m:sup>
                </m:sSup>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e</m:t>
                    </m:r>
                  </m:sub>
                </m:sSub>
                <m:d>
                  <m:dPr>
                    <m:ctrlPr>
                      <w:rPr>
                        <w:rFonts w:ascii="Cambria Math" w:eastAsia="MS Mincho" w:hAnsi="Cambria Math"/>
                        <w:i/>
                        <w:lang w:val="ru-RU" w:eastAsia="ja-JP"/>
                      </w:rPr>
                    </m:ctrlPr>
                  </m:dPr>
                  <m:e>
                    <m:r>
                      <w:rPr>
                        <w:rFonts w:ascii="Cambria Math" w:eastAsia="MS Mincho" w:hAnsi="Cambria Math"/>
                        <w:lang w:val="ru-RU" w:eastAsia="ja-JP"/>
                      </w:rPr>
                      <m:t>f</m:t>
                    </m:r>
                  </m:e>
                </m:d>
                <m:r>
                  <w:rPr>
                    <w:rFonts w:ascii="Cambria Math" w:eastAsia="MS Mincho" w:hAnsi="Cambria Math"/>
                    <w:lang w:val="ru-RU" w:eastAsia="ja-JP"/>
                  </w:rPr>
                  <m:t>∙</m:t>
                </m:r>
                <m:d>
                  <m:dPr>
                    <m:begChr m:val="|"/>
                    <m:endChr m:val="|"/>
                    <m:ctrlPr>
                      <w:rPr>
                        <w:rFonts w:ascii="Cambria Math" w:eastAsia="MS Mincho" w:hAnsi="Cambria Math"/>
                        <w:i/>
                        <w:lang w:val="ru-RU" w:eastAsia="ja-JP"/>
                      </w:rPr>
                    </m:ctrlPr>
                  </m:dPr>
                  <m:e>
                    <m:sSub>
                      <m:sSubPr>
                        <m:ctrlPr>
                          <w:rPr>
                            <w:rFonts w:ascii="Cambria Math" w:eastAsia="MS Mincho" w:hAnsi="Cambria Math"/>
                            <w:i/>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a</m:t>
                        </m:r>
                      </m:sub>
                    </m:sSub>
                    <m:d>
                      <m:dPr>
                        <m:ctrlPr>
                          <w:rPr>
                            <w:rFonts w:ascii="Cambria Math" w:eastAsia="MS Mincho" w:hAnsi="Cambria Math"/>
                            <w:i/>
                            <w:lang w:val="ru-RU" w:eastAsia="ja-JP"/>
                          </w:rPr>
                        </m:ctrlPr>
                      </m:dPr>
                      <m:e>
                        <m:r>
                          <w:rPr>
                            <w:rFonts w:ascii="Cambria Math" w:eastAsia="MS Mincho" w:hAnsi="Cambria Math"/>
                            <w:lang w:val="ru-RU" w:eastAsia="ja-JP"/>
                          </w:rPr>
                          <m:t>f</m:t>
                        </m:r>
                      </m:e>
                    </m:d>
                  </m:e>
                </m:d>
              </m:e>
            </m:d>
          </m:e>
          <m:sup>
            <m:r>
              <w:rPr>
                <w:rFonts w:ascii="Cambria Math" w:eastAsia="MS Mincho" w:hAnsi="Cambria Math"/>
                <w:lang w:val="ru-RU" w:eastAsia="ja-JP"/>
              </w:rPr>
              <m:t>2</m:t>
            </m:r>
          </m:sup>
        </m:sSup>
      </m:oMath>
      <w:r w:rsidRPr="0042739D">
        <w:rPr>
          <w:lang w:val="ru-RU" w:eastAsia="ja-JP"/>
        </w:rPr>
        <w:t>.</w:t>
      </w:r>
      <w:r w:rsidRPr="0042739D">
        <w:rPr>
          <w:lang w:val="ru-RU"/>
        </w:rPr>
        <w:tab/>
      </w:r>
      <w:r w:rsidRPr="0042739D">
        <w:rPr>
          <w:rFonts w:eastAsia="MS Mincho"/>
          <w:lang w:val="ru-RU" w:eastAsia="ja-JP"/>
        </w:rPr>
        <w:t>(26)</w:t>
      </w:r>
    </w:p>
    <w:p w14:paraId="1410FBFA" w14:textId="77777777" w:rsidR="00F34A90" w:rsidRPr="0042739D" w:rsidRDefault="00F34A90" w:rsidP="00F34A90">
      <w:pPr>
        <w:rPr>
          <w:lang w:val="ru-RU"/>
        </w:rPr>
      </w:pPr>
      <w:r w:rsidRPr="0042739D">
        <w:rPr>
          <w:lang w:val="ru-RU"/>
        </w:rPr>
        <w:t>Спектральная плотность мощности шума (PSD) на входе МШУ (для сопряженно</w:t>
      </w:r>
      <w:r>
        <w:rPr>
          <w:lang w:val="ru-RU"/>
        </w:rPr>
        <w:t xml:space="preserve"> </w:t>
      </w:r>
      <w:r w:rsidRPr="0042739D">
        <w:rPr>
          <w:lang w:val="ru-RU"/>
        </w:rPr>
        <w:t>согласованной антенны) как функция уровня фонового шума и коэффициента шума МШУ (NFLNA) выражается следующей формулой:</w:t>
      </w:r>
    </w:p>
    <w:p w14:paraId="6A9F52B3" w14:textId="77777777" w:rsidR="00F34A90" w:rsidRPr="0042739D" w:rsidRDefault="00F34A90" w:rsidP="00F34A90">
      <w:pPr>
        <w:pStyle w:val="Equation"/>
        <w:rPr>
          <w:rFonts w:eastAsia="MS Mincho"/>
          <w:lang w:val="ru-RU" w:eastAsia="ja-JP"/>
        </w:rPr>
      </w:pPr>
      <w:r w:rsidRPr="0042739D">
        <w:rPr>
          <w:rFonts w:eastAsia="MS Mincho"/>
          <w:lang w:val="ru-RU" w:eastAsia="ja-JP"/>
        </w:rPr>
        <w:lastRenderedPageBreak/>
        <w:tab/>
      </w:r>
      <w:r w:rsidRPr="0042739D">
        <w:rPr>
          <w:rFonts w:eastAsia="MS Mincho"/>
          <w:lang w:val="ru-RU" w:eastAsia="ja-JP"/>
        </w:rPr>
        <w:tab/>
      </w:r>
      <m:oMath>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 xml:space="preserve">= </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r>
          <w:rPr>
            <w:rFonts w:ascii="Cambria Math" w:eastAsia="MS Mincho" w:hAnsi="Cambria Math"/>
            <w:lang w:val="ru-RU" w:eastAsia="ja-JP"/>
          </w:rPr>
          <m:t>∙</m:t>
        </m:r>
        <m:sSup>
          <m:sSupPr>
            <m:ctrlPr>
              <w:rPr>
                <w:rFonts w:ascii="Cambria Math" w:eastAsia="MS Mincho" w:hAnsi="Cambria Math"/>
                <w:i/>
                <w:lang w:val="ru-RU" w:eastAsia="ja-JP"/>
              </w:rPr>
            </m:ctrlPr>
          </m:sSupPr>
          <m:e>
            <m:r>
              <w:rPr>
                <w:rFonts w:ascii="Cambria Math" w:eastAsia="MS Mincho" w:hAnsi="Cambria Math"/>
                <w:lang w:val="ru-RU" w:eastAsia="ja-JP"/>
              </w:rPr>
              <m:t>10</m:t>
            </m:r>
          </m:e>
          <m:sup>
            <m:sSub>
              <m:sSubPr>
                <m:ctrlPr>
                  <w:rPr>
                    <w:rFonts w:ascii="Cambria Math" w:eastAsia="MS Mincho" w:hAnsi="Cambria Math"/>
                    <w:i/>
                    <w:lang w:val="ru-RU" w:eastAsia="ja-JP"/>
                  </w:rPr>
                </m:ctrlPr>
              </m:sSubPr>
              <m:e>
                <m:r>
                  <w:rPr>
                    <w:rFonts w:ascii="Cambria Math" w:eastAsia="MS Mincho" w:hAnsi="Cambria Math"/>
                    <w:lang w:val="ru-RU" w:eastAsia="ja-JP"/>
                  </w:rPr>
                  <m:t>NF</m:t>
                </m:r>
              </m:e>
              <m:sub>
                <m:r>
                  <w:rPr>
                    <w:rFonts w:ascii="Cambria Math" w:eastAsia="MS Mincho" w:hAnsi="Cambria Math"/>
                    <w:lang w:val="ru-RU" w:eastAsia="ja-JP"/>
                  </w:rPr>
                  <m:t>LNA</m:t>
                </m:r>
              </m:sub>
            </m:sSub>
            <m:r>
              <w:rPr>
                <w:rFonts w:ascii="Cambria Math" w:eastAsia="MS Mincho" w:hAnsi="Cambria Math"/>
                <w:lang w:val="ru-RU" w:eastAsia="ja-JP"/>
              </w:rPr>
              <m:t>/10</m:t>
            </m:r>
          </m:sup>
        </m:sSup>
        <m:r>
          <w:rPr>
            <w:rFonts w:ascii="Cambria Math" w:eastAsia="MS Mincho" w:hAnsi="Cambria Math"/>
            <w:lang w:val="ru-RU" w:eastAsia="ja-JP"/>
          </w:rPr>
          <m:t xml:space="preserve"> + </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d>
          <m:dPr>
            <m:ctrlPr>
              <w:rPr>
                <w:rFonts w:ascii="Cambria Math" w:eastAsia="MS Mincho" w:hAnsi="Cambria Math"/>
                <w:lang w:val="ru-RU" w:eastAsia="ja-JP"/>
              </w:rPr>
            </m:ctrlPr>
          </m:dPr>
          <m:e>
            <m:sSub>
              <m:sSubPr>
                <m:ctrlPr>
                  <w:rPr>
                    <w:rFonts w:ascii="Cambria Math" w:eastAsia="MS Mincho" w:hAnsi="Cambria Math"/>
                    <w:i/>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amb</m:t>
                </m:r>
              </m:sub>
            </m:sSub>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e>
        </m:d>
        <m:r>
          <w:rPr>
            <w:rFonts w:ascii="Cambria Math" w:eastAsia="MS Mincho" w:hAnsi="Cambria Math"/>
            <w:lang w:val="ru-RU" w:eastAsia="ja-JP"/>
          </w:rPr>
          <m:t xml:space="preserve">∙ </m:t>
        </m:r>
        <m:sSub>
          <m:sSubPr>
            <m:ctrlPr>
              <w:rPr>
                <w:rFonts w:ascii="Cambria Math" w:eastAsia="MS Mincho" w:hAnsi="Cambria Math"/>
                <w:i/>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oMath>
      <w:r w:rsidRPr="0042739D">
        <w:rPr>
          <w:rFonts w:eastAsia="MS Mincho"/>
          <w:lang w:val="ru-RU" w:eastAsia="ja-JP"/>
        </w:rPr>
        <w:t>.</w:t>
      </w:r>
      <w:r w:rsidRPr="0042739D">
        <w:rPr>
          <w:lang w:val="ru-RU"/>
        </w:rPr>
        <w:tab/>
        <w:t>(27)</w:t>
      </w:r>
    </w:p>
    <w:p w14:paraId="7D3495A9" w14:textId="77777777" w:rsidR="00F34A90" w:rsidRPr="0042739D" w:rsidRDefault="00F34A90" w:rsidP="00F34A90">
      <w:pPr>
        <w:rPr>
          <w:rFonts w:eastAsia="MS Mincho"/>
          <w:lang w:val="ru-RU" w:eastAsia="ja-JP"/>
        </w:rPr>
      </w:pPr>
      <w:r w:rsidRPr="0042739D">
        <w:rPr>
          <w:lang w:val="ru-RU"/>
        </w:rPr>
        <w:t xml:space="preserve">В отношении эталонной температуры </w:t>
      </w:r>
      <w:r w:rsidRPr="0042739D">
        <w:rPr>
          <w:i/>
          <w:lang w:val="ru-RU"/>
        </w:rPr>
        <w:t>T</w:t>
      </w:r>
      <w:r w:rsidRPr="0042739D">
        <w:rPr>
          <w:vertAlign w:val="subscript"/>
          <w:lang w:val="ru-RU"/>
        </w:rPr>
        <w:t>0</w:t>
      </w:r>
      <w:r w:rsidRPr="0042739D">
        <w:rPr>
          <w:lang w:val="ru-RU"/>
        </w:rPr>
        <w:t xml:space="preserve"> предполагается, что </w:t>
      </w:r>
      <w:r w:rsidRPr="0042739D">
        <w:rPr>
          <w:i/>
          <w:lang w:val="ru-RU"/>
        </w:rPr>
        <w:t>T</w:t>
      </w:r>
      <w:r w:rsidRPr="0042739D">
        <w:rPr>
          <w:i/>
          <w:vertAlign w:val="subscript"/>
          <w:lang w:val="ru-RU"/>
        </w:rPr>
        <w:t>amb</w:t>
      </w:r>
      <w:r w:rsidRPr="0042739D">
        <w:rPr>
          <w:lang w:val="ru-RU"/>
        </w:rPr>
        <w:t xml:space="preserve"> = </w:t>
      </w:r>
      <w:r w:rsidRPr="0042739D">
        <w:rPr>
          <w:i/>
          <w:lang w:val="ru-RU"/>
        </w:rPr>
        <w:t>T</w:t>
      </w:r>
      <w:r w:rsidRPr="0042739D">
        <w:rPr>
          <w:vertAlign w:val="subscript"/>
          <w:lang w:val="ru-RU"/>
        </w:rPr>
        <w:t>0</w:t>
      </w:r>
      <w:r w:rsidRPr="0042739D">
        <w:rPr>
          <w:lang w:val="ru-RU"/>
        </w:rPr>
        <w:t>. Кроме того, вход МШУ частотно зависим и может не быть сопряженно согласован с антенной. Совокупная спектральная плотность мощности шума выражается следующей формулой:</w:t>
      </w:r>
    </w:p>
    <w:p w14:paraId="655E5F2A" w14:textId="77777777" w:rsidR="00F34A90" w:rsidRPr="0042739D" w:rsidRDefault="00F34A90" w:rsidP="00F34A90">
      <w:pPr>
        <w:pStyle w:val="Equation"/>
        <w:rPr>
          <w:rFonts w:eastAsia="MS Mincho"/>
          <w:lang w:val="ru-RU" w:eastAsia="ja-JP"/>
        </w:rPr>
      </w:pPr>
      <w:r w:rsidRPr="0042739D">
        <w:rPr>
          <w:lang w:val="ru-RU"/>
        </w:rPr>
        <w:tab/>
      </w:r>
      <w:r w:rsidRPr="0042739D">
        <w:rPr>
          <w:lang w:val="ru-RU"/>
        </w:rPr>
        <w:tab/>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r>
          <w:rPr>
            <w:rFonts w:ascii="Cambria Math" w:eastAsia="MS Mincho" w:hAnsi="Cambria Math"/>
            <w:sz w:val="24"/>
            <w:lang w:val="ru-RU" w:eastAsia="ja-JP"/>
          </w:rPr>
          <m:t xml:space="preserve">= </m:t>
        </m:r>
        <m:r>
          <m:rPr>
            <m:sty m:val="p"/>
          </m:rPr>
          <w:rPr>
            <w:rFonts w:ascii="Cambria Math" w:eastAsia="MS Mincho" w:hAnsi="Cambria Math"/>
            <w:lang w:val="ru-RU" w:eastAsia="ja-JP"/>
          </w:rPr>
          <w:sym w:font="Symbol" w:char="F06B"/>
        </m:r>
        <m:r>
          <m:rPr>
            <m:sty m:val="p"/>
          </m:rPr>
          <w:rPr>
            <w:rFonts w:ascii="Cambria Math" w:eastAsia="MS Mincho" w:hAnsi="Cambria Math"/>
            <w:lang w:val="ru-RU"/>
          </w:rPr>
          <m:t>∙</m:t>
        </m:r>
        <m:sSub>
          <m:sSubPr>
            <m:ctrlPr>
              <w:rPr>
                <w:rFonts w:ascii="Cambria Math" w:eastAsia="MS Mincho" w:hAnsi="Cambria Math"/>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 xml:space="preserve">LNA </m:t>
                </m:r>
              </m:sub>
            </m:sSub>
            <m:r>
              <w:rPr>
                <w:rFonts w:ascii="Cambria Math" w:eastAsia="MS Mincho" w:hAnsi="Cambria Math"/>
                <w:lang w:val="ru-RU" w:eastAsia="ja-JP"/>
              </w:rPr>
              <m:t>∙</m:t>
            </m:r>
            <m:d>
              <m:dPr>
                <m:ctrlPr>
                  <w:rPr>
                    <w:rFonts w:ascii="Cambria Math" w:eastAsia="MS Mincho" w:hAnsi="Cambria Math"/>
                    <w:i/>
                    <w:szCs w:val="24"/>
                    <w:lang w:val="ru-RU" w:eastAsia="ja-JP"/>
                  </w:rPr>
                </m:ctrlPr>
              </m:dPr>
              <m:e>
                <m:sSup>
                  <m:sSupPr>
                    <m:ctrlPr>
                      <w:rPr>
                        <w:rFonts w:ascii="Cambria Math" w:eastAsia="MS Mincho" w:hAnsi="Cambria Math"/>
                        <w:i/>
                        <w:lang w:val="ru-RU" w:eastAsia="ja-JP"/>
                      </w:rPr>
                    </m:ctrlPr>
                  </m:sSupPr>
                  <m:e>
                    <m:r>
                      <w:rPr>
                        <w:rFonts w:ascii="Cambria Math" w:eastAsia="MS Mincho" w:hAnsi="Cambria Math"/>
                        <w:lang w:val="ru-RU" w:eastAsia="ja-JP"/>
                      </w:rPr>
                      <m:t>10</m:t>
                    </m:r>
                  </m:e>
                  <m:sup>
                    <m:sSub>
                      <m:sSubPr>
                        <m:ctrlPr>
                          <w:rPr>
                            <w:rFonts w:ascii="Cambria Math" w:eastAsia="MS Mincho" w:hAnsi="Cambria Math"/>
                            <w:i/>
                            <w:lang w:val="ru-RU" w:eastAsia="ja-JP"/>
                          </w:rPr>
                        </m:ctrlPr>
                      </m:sSubPr>
                      <m:e>
                        <m:r>
                          <w:rPr>
                            <w:rFonts w:ascii="Cambria Math" w:eastAsia="MS Mincho" w:hAnsi="Cambria Math"/>
                            <w:lang w:val="ru-RU" w:eastAsia="ja-JP"/>
                          </w:rPr>
                          <m:t>NF</m:t>
                        </m:r>
                      </m:e>
                      <m:sub>
                        <m:r>
                          <w:rPr>
                            <w:rFonts w:ascii="Cambria Math" w:eastAsia="MS Mincho" w:hAnsi="Cambria Math"/>
                            <w:lang w:val="ru-RU" w:eastAsia="ja-JP"/>
                          </w:rPr>
                          <m:t>LNA</m:t>
                        </m:r>
                      </m:sub>
                    </m:sSub>
                    <m:r>
                      <w:rPr>
                        <w:rFonts w:ascii="Cambria Math" w:eastAsia="MS Mincho" w:hAnsi="Cambria Math"/>
                        <w:lang w:val="ru-RU" w:eastAsia="ja-JP"/>
                      </w:rPr>
                      <m:t>/10</m:t>
                    </m:r>
                  </m:sup>
                </m:sSup>
                <m:r>
                  <w:rPr>
                    <w:rFonts w:ascii="Cambria Math" w:eastAsia="MS Mincho" w:hAnsi="Cambria Math"/>
                    <w:lang w:val="ru-RU" w:eastAsia="ja-JP"/>
                  </w:rPr>
                  <m:t>-2</m:t>
                </m:r>
              </m:e>
            </m:d>
            <m:r>
              <w:rPr>
                <w:rFonts w:ascii="Cambria Math" w:eastAsia="MS Mincho" w:hAnsi="Cambria Math"/>
                <w:lang w:val="ru-RU" w:eastAsia="ja-JP"/>
              </w:rPr>
              <m:t>+4∙</m:t>
            </m:r>
            <m:r>
              <m:rPr>
                <m:sty m:val="p"/>
              </m:rPr>
              <w:rPr>
                <w:rFonts w:ascii="Cambria Math" w:eastAsia="MS Mincho" w:hAnsi="Cambria Math"/>
                <w:lang w:val="ru-RU" w:eastAsia="ja-JP"/>
              </w:rPr>
              <m:t>Re</m:t>
            </m:r>
            <m:d>
              <m:dPr>
                <m:begChr m:val="{"/>
                <m:endChr m:val="}"/>
                <m:ctrlPr>
                  <w:rPr>
                    <w:rFonts w:ascii="Cambria Math" w:eastAsia="MS Mincho" w:hAnsi="Cambria Math"/>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Z</m:t>
                    </m:r>
                  </m:e>
                  <m:sub>
                    <m:r>
                      <w:rPr>
                        <w:rFonts w:ascii="Cambria Math" w:eastAsia="MS Mincho" w:hAnsi="Cambria Math"/>
                        <w:lang w:val="ru-RU" w:eastAsia="ja-JP"/>
                      </w:rPr>
                      <m:t>in</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e>
            </m:d>
          </m:e>
        </m:d>
      </m:oMath>
      <w:r w:rsidRPr="0042739D">
        <w:rPr>
          <w:szCs w:val="24"/>
          <w:lang w:val="ru-RU" w:eastAsia="ja-JP"/>
        </w:rPr>
        <w:t>,</w:t>
      </w:r>
      <w:r w:rsidRPr="0042739D">
        <w:rPr>
          <w:lang w:val="ru-RU"/>
        </w:rPr>
        <w:tab/>
        <w:t>(28)</w:t>
      </w:r>
    </w:p>
    <w:p w14:paraId="7075C850" w14:textId="77777777" w:rsidR="00F34A90" w:rsidRPr="0042739D" w:rsidRDefault="00F34A90" w:rsidP="00F34A90">
      <w:pPr>
        <w:rPr>
          <w:rFonts w:eastAsia="MS Mincho"/>
          <w:lang w:val="ru-RU" w:eastAsia="ja-JP"/>
        </w:rPr>
      </w:pPr>
      <w:r w:rsidRPr="0042739D">
        <w:rPr>
          <w:lang w:val="ru-RU"/>
        </w:rPr>
        <w:t xml:space="preserve">где </w:t>
      </w:r>
      <w:r w:rsidRPr="0042739D">
        <w:rPr>
          <w:i/>
          <w:lang w:val="ru-RU"/>
        </w:rPr>
        <w:t>Z</w:t>
      </w:r>
      <w:r w:rsidRPr="0042739D">
        <w:rPr>
          <w:i/>
          <w:vertAlign w:val="subscript"/>
          <w:lang w:val="ru-RU"/>
        </w:rPr>
        <w:t>in</w:t>
      </w:r>
      <w:r w:rsidRPr="0042739D">
        <w:rPr>
          <w:lang w:val="ru-RU"/>
        </w:rPr>
        <w:t> – импеданс на входе МШУ, включая входной импеданс МШУ, а NFLNA – коэффициент шума МШУ. Коэффициент шума (</w:t>
      </w:r>
      <w:r w:rsidRPr="0042739D">
        <w:rPr>
          <w:i/>
          <w:lang w:val="ru-RU"/>
        </w:rPr>
        <w:t>NF</w:t>
      </w:r>
      <w:r w:rsidRPr="0042739D">
        <w:rPr>
          <w:lang w:val="ru-RU"/>
        </w:rPr>
        <w:t>) приемной системы – это выраженное в децибелах отношение общей мощности шума к мощности шума, производимого сопротивлением излучения антенны:</w:t>
      </w:r>
    </w:p>
    <w:p w14:paraId="7192A124" w14:textId="77777777" w:rsidR="00F34A90" w:rsidRPr="0042739D" w:rsidRDefault="00F34A90" w:rsidP="00F34A90">
      <w:pPr>
        <w:pStyle w:val="Equation"/>
        <w:jc w:val="left"/>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NF=10∙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szCs w:val="24"/>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 xml:space="preserve">∙ </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r>
                      <w:rPr>
                        <w:rFonts w:ascii="Cambria Math" w:eastAsia="MS Mincho" w:hAnsi="Cambria Math"/>
                        <w:lang w:val="ru-RU" w:eastAsia="ja-JP"/>
                      </w:rPr>
                      <m:t>∙</m:t>
                    </m:r>
                    <m:d>
                      <m:dPr>
                        <m:ctrlPr>
                          <w:rPr>
                            <w:rFonts w:ascii="Cambria Math" w:eastAsia="MS Mincho" w:hAnsi="Cambria Math"/>
                            <w:i/>
                            <w:szCs w:val="24"/>
                            <w:lang w:val="ru-RU" w:eastAsia="ja-JP"/>
                          </w:rPr>
                        </m:ctrlPr>
                      </m:dPr>
                      <m:e>
                        <m:sSup>
                          <m:sSupPr>
                            <m:ctrlPr>
                              <w:rPr>
                                <w:rFonts w:ascii="Cambria Math" w:eastAsia="MS Mincho" w:hAnsi="Cambria Math"/>
                                <w:i/>
                                <w:szCs w:val="24"/>
                                <w:lang w:val="ru-RU" w:eastAsia="ja-JP"/>
                              </w:rPr>
                            </m:ctrlPr>
                          </m:sSupPr>
                          <m:e>
                            <m:r>
                              <w:rPr>
                                <w:rFonts w:ascii="Cambria Math" w:eastAsia="MS Mincho" w:hAnsi="Cambria Math"/>
                                <w:lang w:val="ru-RU" w:eastAsia="ja-JP"/>
                              </w:rPr>
                              <m:t>10</m:t>
                            </m:r>
                          </m:e>
                          <m:sup>
                            <m:r>
                              <w:rPr>
                                <w:rFonts w:ascii="Cambria Math" w:eastAsia="MS Mincho" w:hAnsi="Cambria Math"/>
                                <w:lang w:val="ru-RU" w:eastAsia="ja-JP"/>
                              </w:rPr>
                              <m:t>NFlna/10</m:t>
                            </m:r>
                          </m:sup>
                        </m:sSup>
                        <m:r>
                          <w:rPr>
                            <w:rFonts w:ascii="Cambria Math" w:eastAsia="MS Mincho" w:hAnsi="Cambria Math"/>
                            <w:lang w:val="ru-RU" w:eastAsia="ja-JP"/>
                          </w:rPr>
                          <m:t>-2</m:t>
                        </m:r>
                      </m:e>
                    </m:d>
                    <m:r>
                      <w:rPr>
                        <w:rFonts w:ascii="Cambria Math" w:eastAsia="MS Mincho" w:hAnsi="Cambria Math"/>
                        <w:lang w:val="ru-RU" w:eastAsia="ja-JP"/>
                      </w:rPr>
                      <m:t>4∙</m:t>
                    </m:r>
                    <m:r>
                      <m:rPr>
                        <m:sty m:val="p"/>
                      </m:rPr>
                      <w:rPr>
                        <w:rFonts w:ascii="Cambria Math" w:eastAsia="MS Mincho" w:hAnsi="Cambria Math"/>
                        <w:lang w:val="ru-RU" w:eastAsia="ja-JP"/>
                      </w:rPr>
                      <m:t>Re</m:t>
                    </m:r>
                    <m:d>
                      <m:dPr>
                        <m:begChr m:val="{"/>
                        <m:endChr m:val="}"/>
                        <m:ctrlPr>
                          <w:rPr>
                            <w:rFonts w:ascii="Cambria Math" w:eastAsia="MS Mincho" w:hAnsi="Cambria Math"/>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Z</m:t>
                            </m:r>
                          </m:e>
                          <m:sub>
                            <m:r>
                              <w:rPr>
                                <w:rFonts w:ascii="Cambria Math" w:eastAsia="MS Mincho" w:hAnsi="Cambria Math"/>
                                <w:lang w:val="ru-RU" w:eastAsia="ja-JP"/>
                              </w:rPr>
                              <m:t>in</m:t>
                            </m:r>
                          </m:sub>
                        </m:sSub>
                      </m:e>
                    </m:d>
                  </m:e>
                </m:d>
              </m:num>
              <m:den>
                <m:sSup>
                  <m:sSupPr>
                    <m:ctrlPr>
                      <w:rPr>
                        <w:rFonts w:ascii="Cambria Math" w:eastAsia="MS Mincho" w:hAnsi="Cambria Math"/>
                        <w:i/>
                        <w:sz w:val="24"/>
                        <w:szCs w:val="24"/>
                        <w:lang w:val="ru-RU" w:eastAsia="ja-JP"/>
                      </w:rPr>
                    </m:ctrlPr>
                  </m:sSupPr>
                  <m:e>
                    <m:r>
                      <w:rPr>
                        <w:rFonts w:ascii="Cambria Math" w:eastAsia="MS Mincho" w:hAnsi="Cambria Math"/>
                        <w:sz w:val="24"/>
                        <w:lang w:val="ru-RU" w:eastAsia="ja-JP"/>
                      </w:rPr>
                      <m:t>4∙</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szCs w:val="24"/>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 xml:space="preserve">∙ </m:t>
                    </m:r>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a</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r>
                      <w:rPr>
                        <w:rFonts w:ascii="Cambria Math" w:eastAsia="MS Mincho" w:hAnsi="Cambria Math"/>
                        <w:lang w:val="ru-RU" w:eastAsia="ja-JP"/>
                      </w:rPr>
                      <m:t>∙</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a</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e>
                    </m:d>
                  </m:e>
                  <m:sup>
                    <m:r>
                      <w:rPr>
                        <w:rFonts w:ascii="Cambria Math" w:eastAsia="MS Mincho" w:hAnsi="Cambria Math"/>
                        <w:sz w:val="24"/>
                        <w:lang w:val="ru-RU" w:eastAsia="ja-JP"/>
                      </w:rPr>
                      <m:t>2</m:t>
                    </m:r>
                  </m:sup>
                </m:sSup>
              </m:den>
            </m:f>
          </m:e>
        </m:d>
      </m:oMath>
      <w:r w:rsidRPr="0042739D">
        <w:rPr>
          <w:lang w:val="ru-RU"/>
        </w:rPr>
        <w:tab/>
        <w:t>(29)</w:t>
      </w:r>
    </w:p>
    <w:p w14:paraId="213CDA7D" w14:textId="77777777" w:rsidR="00F34A90" w:rsidRPr="0042739D" w:rsidRDefault="00F34A90" w:rsidP="00F34A90">
      <w:pPr>
        <w:rPr>
          <w:rFonts w:eastAsia="MS Mincho"/>
          <w:lang w:val="ru-RU" w:eastAsia="ja-JP"/>
        </w:rPr>
      </w:pPr>
      <w:r w:rsidRPr="0042739D">
        <w:rPr>
          <w:rFonts w:eastAsia="MS Mincho"/>
          <w:lang w:val="ru-RU" w:eastAsia="ja-JP"/>
        </w:rPr>
        <w:t>или, что то же самое,</w:t>
      </w:r>
    </w:p>
    <w:p w14:paraId="3696C35B" w14:textId="77777777" w:rsidR="00F34A90" w:rsidRPr="0042739D" w:rsidRDefault="00F34A90" w:rsidP="00F34A90">
      <w:pPr>
        <w:pStyle w:val="Equation"/>
        <w:jc w:val="left"/>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NF=10∙</m:t>
        </m:r>
        <m:r>
          <m:rPr>
            <m:sty m:val="p"/>
          </m:rPr>
          <w:rPr>
            <w:rFonts w:ascii="Cambria Math" w:eastAsia="MS Mincho" w:hAnsi="Cambria Math"/>
            <w:sz w:val="24"/>
            <w:lang w:val="ru-RU" w:eastAsia="ja-JP"/>
          </w:rPr>
          <m:t>log</m:t>
        </m:r>
        <m:d>
          <m:dPr>
            <m:ctrlPr>
              <w:rPr>
                <w:rFonts w:ascii="Cambria Math" w:eastAsia="MS Mincho" w:hAnsi="Cambria Math"/>
                <w:sz w:val="24"/>
                <w:lang w:val="ru-RU" w:eastAsia="ja-JP"/>
              </w:rPr>
            </m:ctrlPr>
          </m:dPr>
          <m:e>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N</m:t>
                </m:r>
              </m:e>
              <m:sub>
                <m:r>
                  <w:rPr>
                    <w:rFonts w:ascii="Cambria Math" w:eastAsia="MS Mincho" w:hAnsi="Cambria Math"/>
                    <w:sz w:val="24"/>
                    <w:lang w:val="ru-RU" w:eastAsia="ja-JP"/>
                  </w:rPr>
                  <m:t>0</m:t>
                </m:r>
              </m:sub>
            </m:sSub>
          </m:e>
        </m:d>
        <m:r>
          <w:rPr>
            <w:rFonts w:ascii="Cambria Math" w:eastAsia="MS Mincho" w:hAnsi="Cambria Math"/>
            <w:sz w:val="24"/>
            <w:lang w:val="ru-RU" w:eastAsia="ja-JP"/>
          </w:rPr>
          <m:t xml:space="preserve"> +204-10∙</m:t>
        </m:r>
        <m:r>
          <m:rPr>
            <m:sty m:val="p"/>
          </m:rPr>
          <w:rPr>
            <w:rFonts w:ascii="Cambria Math" w:eastAsia="MS Mincho" w:hAnsi="Cambria Math"/>
            <w:sz w:val="24"/>
            <w:lang w:val="ru-RU" w:eastAsia="ja-JP"/>
          </w:rPr>
          <m:t>log</m:t>
        </m:r>
        <m:d>
          <m:dPr>
            <m:ctrlPr>
              <w:rPr>
                <w:rFonts w:ascii="Cambria Math" w:eastAsia="MS Mincho" w:hAnsi="Cambria Math"/>
                <w:sz w:val="24"/>
                <w:lang w:val="ru-RU" w:eastAsia="ja-JP"/>
              </w:rPr>
            </m:ctrlPr>
          </m:dPr>
          <m:e>
            <m:r>
              <w:rPr>
                <w:rFonts w:ascii="Cambria Math" w:eastAsia="MS Mincho" w:hAnsi="Cambria Math"/>
                <w:sz w:val="24"/>
                <w:lang w:val="ru-RU" w:eastAsia="ja-JP"/>
              </w:rPr>
              <m:t>4∙</m:t>
            </m:r>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R</m:t>
                </m:r>
              </m:e>
              <m:sub>
                <m:r>
                  <w:rPr>
                    <w:rFonts w:ascii="Cambria Math" w:eastAsia="MS Mincho" w:hAnsi="Cambria Math"/>
                    <w:sz w:val="24"/>
                    <w:lang w:val="ru-RU" w:eastAsia="ja-JP"/>
                  </w:rPr>
                  <m:t>a</m:t>
                </m:r>
              </m:sub>
            </m:sSub>
            <m:d>
              <m:dPr>
                <m:ctrlPr>
                  <w:rPr>
                    <w:rFonts w:ascii="Cambria Math" w:eastAsia="MS Mincho" w:hAnsi="Cambria Math"/>
                    <w:i/>
                    <w:sz w:val="24"/>
                    <w:lang w:val="ru-RU" w:eastAsia="ja-JP"/>
                  </w:rPr>
                </m:ctrlPr>
              </m:dPr>
              <m:e>
                <m:r>
                  <w:rPr>
                    <w:rFonts w:ascii="Cambria Math" w:eastAsia="MS Mincho" w:hAnsi="Cambria Math"/>
                    <w:sz w:val="24"/>
                    <w:lang w:val="ru-RU" w:eastAsia="ja-JP"/>
                  </w:rPr>
                  <m:t>f</m:t>
                </m:r>
              </m:e>
            </m:d>
            <m:r>
              <w:rPr>
                <w:rFonts w:ascii="Cambria Math" w:eastAsia="MS Mincho" w:hAnsi="Cambria Math"/>
                <w:sz w:val="24"/>
                <w:lang w:val="ru-RU" w:eastAsia="ja-JP"/>
              </w:rPr>
              <m:t>∙</m:t>
            </m:r>
            <m:sSup>
              <m:sSupPr>
                <m:ctrlPr>
                  <w:rPr>
                    <w:rFonts w:ascii="Cambria Math" w:eastAsia="MS Mincho" w:hAnsi="Cambria Math"/>
                    <w:i/>
                    <w:sz w:val="24"/>
                    <w:lang w:val="ru-RU" w:eastAsia="ja-JP"/>
                  </w:rPr>
                </m:ctrlPr>
              </m:sSupPr>
              <m:e>
                <m:d>
                  <m:dPr>
                    <m:begChr m:val="|"/>
                    <m:endChr m:val="|"/>
                    <m:ctrlPr>
                      <w:rPr>
                        <w:rFonts w:ascii="Cambria Math" w:eastAsia="MS Mincho" w:hAnsi="Cambria Math"/>
                        <w:i/>
                        <w:sz w:val="24"/>
                        <w:lang w:val="ru-RU" w:eastAsia="ja-JP"/>
                      </w:rPr>
                    </m:ctrlPr>
                  </m:dPr>
                  <m:e>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H</m:t>
                        </m:r>
                      </m:e>
                      <m:sub>
                        <m:r>
                          <w:rPr>
                            <w:rFonts w:ascii="Cambria Math" w:eastAsia="MS Mincho" w:hAnsi="Cambria Math"/>
                            <w:sz w:val="24"/>
                            <w:lang w:val="ru-RU" w:eastAsia="ja-JP"/>
                          </w:rPr>
                          <m:t>a</m:t>
                        </m:r>
                      </m:sub>
                    </m:sSub>
                    <m:d>
                      <m:dPr>
                        <m:ctrlPr>
                          <w:rPr>
                            <w:rFonts w:ascii="Cambria Math" w:eastAsia="MS Mincho" w:hAnsi="Cambria Math"/>
                            <w:i/>
                            <w:sz w:val="24"/>
                            <w:lang w:val="ru-RU" w:eastAsia="ja-JP"/>
                          </w:rPr>
                        </m:ctrlPr>
                      </m:dPr>
                      <m:e>
                        <m:r>
                          <w:rPr>
                            <w:rFonts w:ascii="Cambria Math" w:eastAsia="MS Mincho" w:hAnsi="Cambria Math"/>
                            <w:sz w:val="24"/>
                            <w:lang w:val="ru-RU" w:eastAsia="ja-JP"/>
                          </w:rPr>
                          <m:t>f</m:t>
                        </m:r>
                      </m:e>
                    </m:d>
                  </m:e>
                </m:d>
              </m:e>
              <m:sup>
                <m:r>
                  <w:rPr>
                    <w:rFonts w:ascii="Cambria Math" w:eastAsia="MS Mincho" w:hAnsi="Cambria Math"/>
                    <w:sz w:val="24"/>
                    <w:lang w:val="ru-RU" w:eastAsia="ja-JP"/>
                  </w:rPr>
                  <m:t>2</m:t>
                </m:r>
              </m:sup>
            </m:sSup>
          </m:e>
        </m:d>
      </m:oMath>
      <w:r w:rsidRPr="0042739D">
        <w:rPr>
          <w:rFonts w:eastAsia="MS Mincho"/>
          <w:sz w:val="24"/>
          <w:lang w:val="ru-RU" w:eastAsia="ja-JP"/>
        </w:rPr>
        <w:t>.</w:t>
      </w:r>
      <w:r w:rsidRPr="0042739D">
        <w:rPr>
          <w:lang w:val="ru-RU"/>
        </w:rPr>
        <w:tab/>
        <w:t>(30)</w:t>
      </w:r>
    </w:p>
    <w:p w14:paraId="50D13AA5" w14:textId="77777777" w:rsidR="00F34A90" w:rsidRPr="0042739D" w:rsidRDefault="00F34A90" w:rsidP="00F34A90">
      <w:pPr>
        <w:rPr>
          <w:rFonts w:eastAsia="MS Mincho"/>
          <w:szCs w:val="22"/>
          <w:lang w:val="ru-RU" w:eastAsia="ja-JP"/>
        </w:rPr>
      </w:pPr>
      <w:r w:rsidRPr="0042739D">
        <w:rPr>
          <w:szCs w:val="22"/>
          <w:lang w:val="ru-RU"/>
        </w:rPr>
        <w:t>Отношение несущей к плотности шума на выходе МШУ выражается следующей формулой:</w:t>
      </w:r>
    </w:p>
    <w:p w14:paraId="05C3BBD0" w14:textId="77777777" w:rsidR="00F34A90" w:rsidRPr="0042739D" w:rsidRDefault="00F34A90" w:rsidP="00F34A90">
      <w:pPr>
        <w:pStyle w:val="Equation"/>
        <w:rPr>
          <w:rFonts w:eastAsia="MS Mincho"/>
          <w:szCs w:val="22"/>
          <w:lang w:val="ru-RU" w:eastAsia="ja-JP"/>
        </w:rPr>
      </w:pPr>
      <w:r w:rsidRPr="0042739D">
        <w:rPr>
          <w:rFonts w:eastAsia="MS Mincho"/>
          <w:szCs w:val="22"/>
          <w:lang w:val="ru-RU" w:eastAsia="ja-JP"/>
        </w:rPr>
        <w:tab/>
      </w:r>
      <w:r w:rsidRPr="0042739D">
        <w:rPr>
          <w:rFonts w:eastAsia="MS Mincho"/>
          <w:szCs w:val="22"/>
          <w:lang w:val="ru-RU" w:eastAsia="ja-JP"/>
        </w:rPr>
        <w:tab/>
      </w:r>
      <m:oMath>
        <m:f>
          <m:fPr>
            <m:ctrlPr>
              <w:rPr>
                <w:rFonts w:ascii="Cambria Math" w:eastAsia="MS Mincho" w:hAnsi="Cambria Math"/>
                <w:i/>
                <w:szCs w:val="22"/>
                <w:lang w:val="ru-RU" w:eastAsia="ja-JP"/>
              </w:rPr>
            </m:ctrlPr>
          </m:fPr>
          <m:num>
            <m:r>
              <w:rPr>
                <w:rFonts w:ascii="Cambria Math" w:eastAsia="MS Mincho" w:hAnsi="Cambria Math"/>
                <w:szCs w:val="22"/>
                <w:lang w:val="ru-RU" w:eastAsia="ja-JP"/>
              </w:rPr>
              <m:t>C</m:t>
            </m:r>
          </m:num>
          <m:den>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N</m:t>
                </m:r>
              </m:e>
              <m:sub>
                <m:r>
                  <w:rPr>
                    <w:rFonts w:ascii="Cambria Math" w:eastAsia="MS Mincho" w:hAnsi="Cambria Math"/>
                    <w:szCs w:val="22"/>
                    <w:lang w:val="ru-RU" w:eastAsia="ja-JP"/>
                  </w:rPr>
                  <m:t>0</m:t>
                </m:r>
              </m:sub>
            </m:sSub>
          </m:den>
        </m:f>
        <m:r>
          <w:rPr>
            <w:rFonts w:ascii="Cambria Math" w:eastAsia="MS Mincho" w:hAnsi="Cambria Math"/>
            <w:szCs w:val="22"/>
            <w:lang w:val="ru-RU" w:eastAsia="ja-JP"/>
          </w:rPr>
          <m:t>=</m:t>
        </m:r>
        <m:f>
          <m:fPr>
            <m:ctrlPr>
              <w:rPr>
                <w:rFonts w:ascii="Cambria Math" w:eastAsia="MS Mincho" w:hAnsi="Cambria Math"/>
                <w:i/>
                <w:szCs w:val="22"/>
                <w:lang w:val="ru-RU" w:eastAsia="ja-JP"/>
              </w:rPr>
            </m:ctrlPr>
          </m:fPr>
          <m:num>
            <m:sSup>
              <m:sSupPr>
                <m:ctrlPr>
                  <w:rPr>
                    <w:rFonts w:ascii="Cambria Math" w:eastAsia="MS Mincho" w:hAnsi="Cambria Math"/>
                    <w:i/>
                    <w:szCs w:val="22"/>
                    <w:lang w:val="ru-RU" w:eastAsia="ja-JP"/>
                  </w:rPr>
                </m:ctrlPr>
              </m:sSupPr>
              <m:e>
                <m:d>
                  <m:dPr>
                    <m:begChr m:val="["/>
                    <m:endChr m:val="]"/>
                    <m:ctrlPr>
                      <w:rPr>
                        <w:rFonts w:ascii="Cambria Math" w:eastAsia="MS Mincho" w:hAnsi="Cambria Math"/>
                        <w:i/>
                        <w:szCs w:val="22"/>
                        <w:lang w:val="ru-RU" w:eastAsia="ja-JP"/>
                      </w:rPr>
                    </m:ctrlPr>
                  </m:dPr>
                  <m:e>
                    <m:r>
                      <w:rPr>
                        <w:rFonts w:ascii="Cambria Math" w:eastAsia="MS Mincho" w:hAnsi="Cambria Math"/>
                        <w:szCs w:val="22"/>
                        <w:lang w:val="ru-RU" w:eastAsia="ja-JP"/>
                      </w:rPr>
                      <m:t>E</m:t>
                    </m:r>
                    <m:d>
                      <m:dPr>
                        <m:ctrlPr>
                          <w:rPr>
                            <w:rFonts w:ascii="Cambria Math" w:eastAsia="MS Mincho" w:hAnsi="Cambria Math"/>
                            <w:i/>
                            <w:szCs w:val="22"/>
                            <w:lang w:val="ru-RU" w:eastAsia="ja-JP"/>
                          </w:rPr>
                        </m:ctrlPr>
                      </m:dPr>
                      <m:e>
                        <m:r>
                          <w:rPr>
                            <w:rFonts w:ascii="Cambria Math" w:eastAsia="MS Mincho" w:hAnsi="Cambria Math"/>
                            <w:lang w:val="ru-RU" w:eastAsia="ja-JP"/>
                          </w:rPr>
                          <m:t>мкВ/м</m:t>
                        </m:r>
                      </m:e>
                    </m:d>
                    <m:r>
                      <w:rPr>
                        <w:rFonts w:ascii="Cambria Math" w:eastAsia="MS Mincho" w:hAnsi="Cambria Math"/>
                        <w:szCs w:val="22"/>
                        <w:lang w:val="ru-RU" w:eastAsia="ja-JP"/>
                      </w:rPr>
                      <m:t>∙</m:t>
                    </m:r>
                    <m:sSup>
                      <m:sSupPr>
                        <m:ctrlPr>
                          <w:rPr>
                            <w:rFonts w:ascii="Cambria Math" w:eastAsia="MS Mincho" w:hAnsi="Cambria Math"/>
                            <w:i/>
                            <w:szCs w:val="22"/>
                            <w:lang w:val="ru-RU" w:eastAsia="ja-JP"/>
                          </w:rPr>
                        </m:ctrlPr>
                      </m:sSupPr>
                      <m:e>
                        <m:r>
                          <w:rPr>
                            <w:rFonts w:ascii="Cambria Math" w:eastAsia="MS Mincho" w:hAnsi="Cambria Math"/>
                            <w:szCs w:val="22"/>
                            <w:lang w:val="ru-RU" w:eastAsia="ja-JP"/>
                          </w:rPr>
                          <m:t>10</m:t>
                        </m:r>
                      </m:e>
                      <m:sup>
                        <m:r>
                          <w:rPr>
                            <w:rFonts w:ascii="Cambria Math" w:eastAsia="MS Mincho" w:hAnsi="Cambria Math"/>
                            <w:szCs w:val="22"/>
                            <w:lang w:val="ru-RU" w:eastAsia="ja-JP"/>
                          </w:rPr>
                          <m:t>–6</m:t>
                        </m:r>
                      </m:sup>
                    </m:sSup>
                    <m:r>
                      <w:rPr>
                        <w:rFonts w:ascii="Cambria Math" w:eastAsia="MS Mincho" w:hAnsi="Cambria Math"/>
                        <w:szCs w:val="22"/>
                        <w:lang w:val="ru-RU" w:eastAsia="ja-JP"/>
                      </w:rPr>
                      <m:t>∙</m:t>
                    </m:r>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h</m:t>
                        </m:r>
                      </m:e>
                      <m:sub>
                        <m:r>
                          <w:rPr>
                            <w:rFonts w:ascii="Cambria Math" w:eastAsia="MS Mincho" w:hAnsi="Cambria Math"/>
                            <w:szCs w:val="22"/>
                            <w:lang w:val="ru-RU" w:eastAsia="ja-JP"/>
                          </w:rPr>
                          <m:t>e</m:t>
                        </m:r>
                      </m:sub>
                    </m:sSub>
                    <m:d>
                      <m:dPr>
                        <m:ctrlPr>
                          <w:rPr>
                            <w:rFonts w:ascii="Cambria Math" w:eastAsia="MS Mincho" w:hAnsi="Cambria Math"/>
                            <w:i/>
                            <w:szCs w:val="22"/>
                            <w:lang w:val="ru-RU" w:eastAsia="ja-JP"/>
                          </w:rPr>
                        </m:ctrlPr>
                      </m:dPr>
                      <m:e>
                        <m:r>
                          <w:rPr>
                            <w:rFonts w:ascii="Cambria Math" w:eastAsia="MS Mincho" w:hAnsi="Cambria Math"/>
                            <w:szCs w:val="22"/>
                            <w:lang w:val="ru-RU" w:eastAsia="ja-JP"/>
                          </w:rPr>
                          <m:t>f</m:t>
                        </m:r>
                      </m:e>
                    </m:d>
                    <m:r>
                      <w:rPr>
                        <w:rFonts w:ascii="Cambria Math" w:eastAsia="MS Mincho" w:hAnsi="Cambria Math"/>
                        <w:szCs w:val="22"/>
                        <w:lang w:val="ru-RU" w:eastAsia="ja-JP"/>
                      </w:rPr>
                      <m:t>∙</m:t>
                    </m:r>
                    <m:d>
                      <m:dPr>
                        <m:begChr m:val="|"/>
                        <m:endChr m:val="|"/>
                        <m:ctrlPr>
                          <w:rPr>
                            <w:rFonts w:ascii="Cambria Math" w:eastAsia="MS Mincho" w:hAnsi="Cambria Math"/>
                            <w:i/>
                            <w:szCs w:val="22"/>
                            <w:lang w:val="ru-RU" w:eastAsia="ja-JP"/>
                          </w:rPr>
                        </m:ctrlPr>
                      </m:dPr>
                      <m:e>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H</m:t>
                            </m:r>
                          </m:e>
                          <m:sub>
                            <m:r>
                              <w:rPr>
                                <w:rFonts w:ascii="Cambria Math" w:eastAsia="MS Mincho" w:hAnsi="Cambria Math"/>
                                <w:szCs w:val="22"/>
                                <w:lang w:val="ru-RU" w:eastAsia="ja-JP"/>
                              </w:rPr>
                              <m:t>a</m:t>
                            </m:r>
                          </m:sub>
                        </m:sSub>
                        <m:d>
                          <m:dPr>
                            <m:ctrlPr>
                              <w:rPr>
                                <w:rFonts w:ascii="Cambria Math" w:eastAsia="MS Mincho" w:hAnsi="Cambria Math"/>
                                <w:i/>
                                <w:szCs w:val="22"/>
                                <w:lang w:val="ru-RU" w:eastAsia="ja-JP"/>
                              </w:rPr>
                            </m:ctrlPr>
                          </m:dPr>
                          <m:e>
                            <m:r>
                              <w:rPr>
                                <w:rFonts w:ascii="Cambria Math" w:eastAsia="MS Mincho" w:hAnsi="Cambria Math"/>
                                <w:szCs w:val="22"/>
                                <w:lang w:val="ru-RU" w:eastAsia="ja-JP"/>
                              </w:rPr>
                              <m:t>f</m:t>
                            </m:r>
                          </m:e>
                        </m:d>
                      </m:e>
                    </m:d>
                  </m:e>
                </m:d>
              </m:e>
              <m:sup>
                <m:r>
                  <w:rPr>
                    <w:rFonts w:ascii="Cambria Math" w:eastAsia="MS Mincho" w:hAnsi="Cambria Math"/>
                    <w:szCs w:val="22"/>
                    <w:lang w:val="ru-RU" w:eastAsia="ja-JP"/>
                  </w:rPr>
                  <m:t>2</m:t>
                </m:r>
              </m:sup>
            </m:sSup>
          </m:num>
          <m:den>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N</m:t>
                </m:r>
              </m:e>
              <m:sub>
                <m:r>
                  <w:rPr>
                    <w:rFonts w:ascii="Cambria Math" w:eastAsia="MS Mincho" w:hAnsi="Cambria Math"/>
                    <w:szCs w:val="22"/>
                    <w:lang w:val="ru-RU" w:eastAsia="ja-JP"/>
                  </w:rPr>
                  <m:t>0</m:t>
                </m:r>
              </m:sub>
            </m:sSub>
          </m:den>
        </m:f>
      </m:oMath>
      <w:r w:rsidRPr="0042739D">
        <w:rPr>
          <w:rFonts w:eastAsia="MS Mincho"/>
          <w:szCs w:val="22"/>
          <w:lang w:val="ru-RU" w:eastAsia="ja-JP"/>
        </w:rPr>
        <w:t>.</w:t>
      </w:r>
      <w:r w:rsidRPr="0042739D">
        <w:rPr>
          <w:szCs w:val="22"/>
          <w:lang w:val="ru-RU"/>
        </w:rPr>
        <w:tab/>
        <w:t>(31)</w:t>
      </w:r>
    </w:p>
    <w:p w14:paraId="4108D54E" w14:textId="77777777" w:rsidR="00F34A90" w:rsidRPr="0042739D" w:rsidRDefault="00F34A90" w:rsidP="00F34A90">
      <w:pPr>
        <w:rPr>
          <w:szCs w:val="22"/>
          <w:lang w:val="ru-RU"/>
        </w:rPr>
      </w:pPr>
      <w:r w:rsidRPr="0042739D">
        <w:rPr>
          <w:szCs w:val="22"/>
          <w:lang w:val="ru-RU"/>
        </w:rPr>
        <w:t>Выразим это в децибелах:</w:t>
      </w:r>
    </w:p>
    <w:p w14:paraId="19FFD41F"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hAnsi="Cambria Math"/>
            <w:szCs w:val="22"/>
            <w:lang w:val="ru-RU"/>
          </w:rPr>
          <m:t>C/</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r>
          <w:rPr>
            <w:rFonts w:ascii="Cambria Math" w:hAnsi="Cambria Math"/>
            <w:szCs w:val="22"/>
            <w:lang w:val="ru-RU"/>
          </w:rPr>
          <m:t>=10∙</m:t>
        </m:r>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i/>
                    <w:szCs w:val="22"/>
                    <w:lang w:val="ru-RU"/>
                  </w:rPr>
                </m:ctrlPr>
              </m:fPr>
              <m:num>
                <m:r>
                  <w:rPr>
                    <w:rFonts w:ascii="Cambria Math" w:hAnsi="Cambria Math"/>
                    <w:szCs w:val="22"/>
                    <w:lang w:val="ru-RU"/>
                  </w:rPr>
                  <m:t>C</m:t>
                </m:r>
              </m:num>
              <m:den>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den>
            </m:f>
          </m:e>
        </m:d>
        <m:r>
          <w:rPr>
            <w:rFonts w:ascii="Cambria Math" w:hAnsi="Cambria Math"/>
            <w:szCs w:val="22"/>
            <w:lang w:val="ru-RU"/>
          </w:rPr>
          <m:t>=E</m:t>
        </m:r>
        <m:d>
          <m:dPr>
            <m:ctrlPr>
              <w:rPr>
                <w:rFonts w:ascii="Cambria Math" w:hAnsi="Cambria Math"/>
                <w:i/>
                <w:szCs w:val="22"/>
                <w:lang w:val="ru-RU"/>
              </w:rPr>
            </m:ctrlPr>
          </m:dPr>
          <m:e>
            <m:r>
              <w:rPr>
                <w:rFonts w:ascii="Cambria Math" w:hAnsi="Cambria Math"/>
                <w:szCs w:val="22"/>
                <w:lang w:val="ru-RU"/>
              </w:rPr>
              <m:t>дБн</m:t>
            </m:r>
          </m:e>
        </m:d>
        <m:r>
          <w:rPr>
            <w:rFonts w:ascii="Cambria Math" w:hAnsi="Cambria Math"/>
            <w:szCs w:val="22"/>
            <w:lang w:val="ru-RU"/>
          </w:rPr>
          <m:t>-120+10∙</m:t>
        </m:r>
        <m:r>
          <m:rPr>
            <m:sty m:val="p"/>
          </m:rPr>
          <w:rPr>
            <w:rFonts w:ascii="Cambria Math" w:hAnsi="Cambria Math"/>
            <w:szCs w:val="22"/>
            <w:lang w:val="ru-RU"/>
          </w:rPr>
          <m:t>log</m:t>
        </m:r>
        <m:d>
          <m:dPr>
            <m:ctrlPr>
              <w:rPr>
                <w:rFonts w:ascii="Cambria Math" w:hAnsi="Cambria Math"/>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e>
                </m:d>
              </m:e>
              <m:sup>
                <m:r>
                  <w:rPr>
                    <w:rFonts w:ascii="Cambria Math" w:hAnsi="Cambria Math"/>
                    <w:szCs w:val="22"/>
                    <w:lang w:val="ru-RU"/>
                  </w:rPr>
                  <m:t>2</m:t>
                </m:r>
              </m:sup>
            </m:sSup>
          </m:e>
        </m:d>
        <m:r>
          <w:rPr>
            <w:rFonts w:ascii="Cambria Math" w:hAnsi="Cambria Math"/>
            <w:szCs w:val="22"/>
            <w:lang w:val="ru-RU"/>
          </w:rPr>
          <m:t>-10∙</m:t>
        </m:r>
        <m:r>
          <m:rPr>
            <m:sty m:val="p"/>
          </m:rPr>
          <w:rPr>
            <w:rFonts w:ascii="Cambria Math" w:hAnsi="Cambria Math"/>
            <w:szCs w:val="22"/>
            <w:lang w:val="ru-RU"/>
          </w:rPr>
          <m:t>log</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e>
        </m:d>
      </m:oMath>
      <w:r w:rsidRPr="0042739D">
        <w:rPr>
          <w:lang w:val="ru-RU"/>
        </w:rPr>
        <w:tab/>
        <w:t>(32)</w:t>
      </w:r>
    </w:p>
    <w:p w14:paraId="06797578" w14:textId="77777777" w:rsidR="00F34A90" w:rsidRPr="0042739D" w:rsidRDefault="00F34A90" w:rsidP="00F34A90">
      <w:pPr>
        <w:rPr>
          <w:szCs w:val="22"/>
          <w:lang w:val="ru-RU"/>
        </w:rPr>
      </w:pPr>
      <w:r w:rsidRPr="0042739D">
        <w:rPr>
          <w:szCs w:val="22"/>
          <w:lang w:val="ru-RU"/>
        </w:rPr>
        <w:t>или, что то же самое</w:t>
      </w:r>
      <w:r>
        <w:rPr>
          <w:szCs w:val="22"/>
          <w:lang w:val="ru-RU"/>
        </w:rPr>
        <w:t>,</w:t>
      </w:r>
    </w:p>
    <w:p w14:paraId="7C9C25A7"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hAnsi="Cambria Math"/>
            <w:szCs w:val="22"/>
            <w:lang w:val="ru-RU"/>
          </w:rPr>
          <m:t>С/</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r>
          <w:rPr>
            <w:rFonts w:ascii="Cambria Math" w:hAnsi="Cambria Math"/>
            <w:szCs w:val="22"/>
            <w:lang w:val="ru-RU"/>
          </w:rPr>
          <m:t>=E</m:t>
        </m:r>
        <m:d>
          <m:dPr>
            <m:ctrlPr>
              <w:rPr>
                <w:rFonts w:ascii="Cambria Math" w:hAnsi="Cambria Math"/>
                <w:i/>
                <w:szCs w:val="22"/>
                <w:lang w:val="ru-RU"/>
              </w:rPr>
            </m:ctrlPr>
          </m:dPr>
          <m:e>
            <m:r>
              <m:rPr>
                <m:sty m:val="p"/>
              </m:rPr>
              <w:rPr>
                <w:rFonts w:ascii="Cambria Math" w:hAnsi="Cambria Math"/>
                <w:szCs w:val="22"/>
                <w:lang w:val="ru-RU"/>
              </w:rPr>
              <m:t>дБн</m:t>
            </m:r>
          </m:e>
        </m:d>
        <m:r>
          <w:rPr>
            <w:rFonts w:ascii="Cambria Math" w:hAnsi="Cambria Math"/>
            <w:szCs w:val="22"/>
            <w:lang w:val="ru-RU"/>
          </w:rPr>
          <m:t>+78+10∙</m:t>
        </m:r>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den>
            </m:f>
          </m:e>
        </m:d>
        <m:r>
          <w:rPr>
            <w:rFonts w:ascii="Cambria Math" w:hAnsi="Cambria Math"/>
            <w:szCs w:val="22"/>
            <w:lang w:val="ru-RU"/>
          </w:rPr>
          <m:t>-NF</m:t>
        </m:r>
      </m:oMath>
      <w:r w:rsidRPr="0042739D">
        <w:rPr>
          <w:rFonts w:eastAsia="MS Mincho"/>
          <w:szCs w:val="22"/>
          <w:lang w:val="ru-RU"/>
        </w:rPr>
        <w:t>.</w:t>
      </w:r>
      <w:r w:rsidRPr="0042739D">
        <w:rPr>
          <w:lang w:val="ru-RU"/>
        </w:rPr>
        <w:tab/>
        <w:t>(33)</w:t>
      </w:r>
    </w:p>
    <w:p w14:paraId="0D5D6631" w14:textId="24A6F512" w:rsidR="00F34A90" w:rsidRPr="00635AE5" w:rsidRDefault="00F34A90" w:rsidP="00F34A90">
      <w:pPr>
        <w:rPr>
          <w:szCs w:val="22"/>
          <w:lang w:val="en-GB"/>
        </w:rPr>
      </w:pPr>
      <w:r w:rsidRPr="0042739D">
        <w:rPr>
          <w:szCs w:val="22"/>
          <w:lang w:val="ru-RU"/>
        </w:rPr>
        <w:t xml:space="preserve">Тогда требуемая напряженность поля </w:t>
      </w:r>
      <w:r w:rsidRPr="0042739D">
        <w:rPr>
          <w:i/>
          <w:szCs w:val="22"/>
          <w:lang w:val="ru-RU"/>
        </w:rPr>
        <w:t>E</w:t>
      </w:r>
      <w:r w:rsidRPr="0042739D">
        <w:rPr>
          <w:szCs w:val="22"/>
          <w:lang w:val="ru-RU"/>
        </w:rPr>
        <w:t xml:space="preserve"> (дБн) как функция требуемого отношения </w:t>
      </w:r>
      <w:r w:rsidRPr="0042739D">
        <w:rPr>
          <w:i/>
          <w:szCs w:val="22"/>
          <w:lang w:val="ru-RU"/>
        </w:rPr>
        <w:t>C</w:t>
      </w:r>
      <w:r w:rsidRPr="0042739D">
        <w:rPr>
          <w:szCs w:val="22"/>
          <w:lang w:val="ru-RU"/>
        </w:rPr>
        <w:t>/</w:t>
      </w:r>
      <w:r w:rsidRPr="0042739D">
        <w:rPr>
          <w:i/>
          <w:szCs w:val="22"/>
          <w:lang w:val="ru-RU"/>
        </w:rPr>
        <w:t>N</w:t>
      </w:r>
      <w:r w:rsidRPr="0042739D">
        <w:rPr>
          <w:szCs w:val="22"/>
          <w:lang w:val="ru-RU"/>
        </w:rPr>
        <w:t xml:space="preserve"> будет равна</w:t>
      </w:r>
      <w:r w:rsidR="00635AE5">
        <w:rPr>
          <w:szCs w:val="22"/>
          <w:lang w:val="en-GB"/>
        </w:rPr>
        <w:t>:</w:t>
      </w:r>
    </w:p>
    <w:p w14:paraId="53261647"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lang w:val="ru-RU" w:eastAsia="ja-JP"/>
          </w:rPr>
          <m:t>E</m:t>
        </m:r>
        <m:d>
          <m:dPr>
            <m:ctrlPr>
              <w:rPr>
                <w:rFonts w:ascii="Cambria Math" w:eastAsia="MS Mincho" w:hAnsi="Cambria Math"/>
                <w:i/>
                <w:lang w:val="ru-RU" w:eastAsia="ja-JP"/>
              </w:rPr>
            </m:ctrlPr>
          </m:dPr>
          <m:e>
            <m:r>
              <w:rPr>
                <w:rFonts w:ascii="Cambria Math" w:eastAsia="MS Mincho" w:hAnsi="Cambria Math"/>
                <w:lang w:val="ru-RU" w:eastAsia="ja-JP"/>
              </w:rPr>
              <m:t>дБн</m:t>
            </m:r>
          </m:e>
        </m:d>
        <m:r>
          <w:rPr>
            <w:rFonts w:ascii="Cambria Math" w:eastAsia="MS Mincho" w:hAnsi="Cambria Math"/>
            <w:lang w:val="ru-RU" w:eastAsia="ja-JP"/>
          </w:rPr>
          <m:t>=С/</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-78-10∙</m:t>
        </m:r>
        <m:r>
          <m:rPr>
            <m:sty m:val="p"/>
          </m:rPr>
          <w:rPr>
            <w:rFonts w:ascii="Cambria Math" w:eastAsia="MS Mincho" w:hAnsi="Cambria Math"/>
            <w:lang w:val="ru-RU" w:eastAsia="ja-JP"/>
          </w:rPr>
          <m:t>log</m:t>
        </m:r>
        <m:d>
          <m:dPr>
            <m:ctrlPr>
              <w:rPr>
                <w:rFonts w:ascii="Cambria Math" w:hAnsi="Cambria Math"/>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den>
            </m:f>
          </m:e>
        </m:d>
        <m:r>
          <w:rPr>
            <w:rFonts w:ascii="Cambria Math" w:hAnsi="Cambria Math"/>
            <w:szCs w:val="22"/>
            <w:lang w:val="ru-RU"/>
          </w:rPr>
          <m:t>+NF</m:t>
        </m:r>
      </m:oMath>
      <w:r w:rsidRPr="0042739D">
        <w:rPr>
          <w:rFonts w:eastAsia="MS Mincho"/>
          <w:szCs w:val="22"/>
          <w:lang w:val="ru-RU"/>
        </w:rPr>
        <w:t>.</w:t>
      </w:r>
      <w:r w:rsidRPr="0042739D">
        <w:rPr>
          <w:lang w:val="ru-RU"/>
        </w:rPr>
        <w:tab/>
        <w:t>(34)</w:t>
      </w:r>
    </w:p>
    <w:p w14:paraId="77318FA3" w14:textId="2581161D" w:rsidR="00F34A90" w:rsidRPr="00635AE5" w:rsidRDefault="00F34A90" w:rsidP="00F34A90">
      <w:pPr>
        <w:rPr>
          <w:rFonts w:eastAsia="MS Mincho"/>
          <w:sz w:val="20"/>
          <w:szCs w:val="22"/>
          <w:lang w:val="en-GB" w:eastAsia="ja-JP"/>
        </w:rPr>
      </w:pPr>
      <w:r w:rsidRPr="0042739D">
        <w:rPr>
          <w:lang w:val="ru-RU"/>
        </w:rPr>
        <w:t xml:space="preserve">Зависимость действующей длины антенны </w:t>
      </w:r>
      <w:r w:rsidRPr="0042739D">
        <w:rPr>
          <w:i/>
          <w:lang w:val="ru-RU"/>
        </w:rPr>
        <w:t>h</w:t>
      </w:r>
      <w:r w:rsidRPr="0042739D">
        <w:rPr>
          <w:i/>
          <w:vertAlign w:val="subscript"/>
          <w:lang w:val="ru-RU"/>
        </w:rPr>
        <w:t>e</w:t>
      </w:r>
      <w:r w:rsidRPr="0042739D">
        <w:rPr>
          <w:lang w:val="ru-RU"/>
        </w:rPr>
        <w:t xml:space="preserve"> от ее сопротивления излучения </w:t>
      </w:r>
      <w:r w:rsidRPr="0042739D">
        <w:rPr>
          <w:i/>
          <w:lang w:val="ru-RU"/>
        </w:rPr>
        <w:t>R</w:t>
      </w:r>
      <w:r w:rsidRPr="0042739D">
        <w:rPr>
          <w:i/>
          <w:vertAlign w:val="subscript"/>
          <w:lang w:val="ru-RU"/>
        </w:rPr>
        <w:t>a</w:t>
      </w:r>
      <w:r w:rsidRPr="0042739D">
        <w:rPr>
          <w:lang w:val="ru-RU"/>
        </w:rPr>
        <w:t xml:space="preserve"> имеет вид</w:t>
      </w:r>
      <w:r w:rsidR="00635AE5">
        <w:rPr>
          <w:lang w:val="en-GB"/>
        </w:rPr>
        <w:t>:</w:t>
      </w:r>
    </w:p>
    <w:p w14:paraId="436044FE"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w:r w:rsidR="00582D7A" w:rsidRPr="00582D7A">
        <w:rPr>
          <w:noProof/>
          <w:position w:val="-32"/>
          <w:lang w:val="ru-RU"/>
        </w:rPr>
        <w:object w:dxaOrig="1620" w:dyaOrig="760" w14:anchorId="1D5D3831">
          <v:shape id="_x0000_i1032" type="#_x0000_t75" alt="" style="width:80.6pt;height:37.6pt;mso-width-percent:0;mso-height-percent:0;mso-width-percent:0;mso-height-percent:0" o:ole="">
            <v:imagedata r:id="rId46" o:title=""/>
          </v:shape>
          <o:OLEObject Type="Embed" ProgID="Equation.3" ShapeID="_x0000_i1032" DrawAspect="Content" ObjectID="_1759143766" r:id="rId47"/>
        </w:object>
      </w:r>
      <w:r w:rsidRPr="0042739D">
        <w:rPr>
          <w:lang w:val="ru-RU"/>
        </w:rPr>
        <w:t xml:space="preserve"> </w:t>
      </w:r>
      <w:r w:rsidRPr="0042739D">
        <w:rPr>
          <w:lang w:val="ru-RU"/>
        </w:rPr>
        <w:tab/>
        <w:t>(35)</w:t>
      </w:r>
    </w:p>
    <w:p w14:paraId="5F43A9F3" w14:textId="230578A5" w:rsidR="00F34A90" w:rsidRPr="0042739D" w:rsidRDefault="00F34A90" w:rsidP="00F34A90">
      <w:pPr>
        <w:rPr>
          <w:lang w:val="ru-RU"/>
        </w:rPr>
      </w:pPr>
      <w:r w:rsidRPr="0042739D">
        <w:rPr>
          <w:lang w:val="ru-RU"/>
        </w:rPr>
        <w:t xml:space="preserve">где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e</m:t>
            </m:r>
          </m:sub>
        </m:sSub>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w:sym w:font="Symbol" w:char="F06C"/>
                </m:r>
              </m:e>
              <m:sup>
                <m:r>
                  <w:rPr>
                    <w:rFonts w:ascii="Cambria Math" w:hAnsi="Cambria Math"/>
                    <w:lang w:val="ru-RU"/>
                  </w:rPr>
                  <m:t>2</m:t>
                </m:r>
              </m:sup>
            </m:sSup>
          </m:num>
          <m:den>
            <m:r>
              <w:rPr>
                <w:rFonts w:ascii="Cambria Math" w:hAnsi="Cambria Math"/>
                <w:lang w:val="ru-RU"/>
              </w:rPr>
              <m:t>4 ∙π</m:t>
            </m:r>
          </m:den>
        </m:f>
        <m:r>
          <w:rPr>
            <w:rFonts w:ascii="Cambria Math" w:hAnsi="Cambria Math"/>
            <w:lang w:val="ru-RU"/>
          </w:rPr>
          <m:t>∙G</m:t>
        </m:r>
      </m:oMath>
      <w:r w:rsidRPr="0042739D">
        <w:rPr>
          <w:lang w:val="ru-RU"/>
        </w:rPr>
        <w:t xml:space="preserve">, </w:t>
      </w:r>
      <w:r w:rsidRPr="0042739D">
        <w:rPr>
          <w:i/>
          <w:lang w:val="ru-RU"/>
        </w:rPr>
        <w:t>Z</w:t>
      </w:r>
      <w:r w:rsidRPr="0042739D">
        <w:rPr>
          <w:vertAlign w:val="subscript"/>
          <w:lang w:val="ru-RU"/>
        </w:rPr>
        <w:t>0</w:t>
      </w:r>
      <w:r w:rsidRPr="0042739D">
        <w:rPr>
          <w:lang w:val="ru-RU"/>
        </w:rPr>
        <w:t xml:space="preserve"> = 120 </w:t>
      </w:r>
      <m:oMath>
        <m:r>
          <w:rPr>
            <w:rFonts w:ascii="Cambria Math" w:hAnsi="Cambria Math"/>
            <w:lang w:val="ru-RU"/>
          </w:rPr>
          <m:t>∙</m:t>
        </m:r>
      </m:oMath>
      <w:r w:rsidRPr="0042739D">
        <w:rPr>
          <w:lang w:val="ru-RU"/>
        </w:rPr>
        <w:sym w:font="Symbol" w:char="F070"/>
      </w:r>
      <w:r w:rsidRPr="0042739D">
        <w:rPr>
          <w:lang w:val="ru-RU"/>
        </w:rPr>
        <w:t xml:space="preserve">, а </w:t>
      </w:r>
      <w:r w:rsidRPr="0042739D">
        <w:rPr>
          <w:i/>
          <w:lang w:val="ru-RU"/>
        </w:rPr>
        <w:t>G</w:t>
      </w:r>
      <w:r w:rsidRPr="0042739D">
        <w:rPr>
          <w:lang w:val="ru-RU"/>
        </w:rPr>
        <w:t xml:space="preserve"> = 1,5 (1,8 дБи; </w:t>
      </w:r>
      <w:r w:rsidR="00635AE5" w:rsidRPr="00635AE5">
        <w:rPr>
          <w:lang w:val="ru-RU"/>
        </w:rPr>
        <w:t>–</w:t>
      </w:r>
      <w:r w:rsidRPr="0042739D">
        <w:rPr>
          <w:lang w:val="ru-RU"/>
        </w:rPr>
        <w:t xml:space="preserve">0,4 дБд) – постоянный коэффициент направленного действия для коротких антенн </w:t>
      </w:r>
      <w:r w:rsidRPr="0042739D">
        <w:rPr>
          <w:rFonts w:eastAsia="MS Mincho"/>
          <w:sz w:val="24"/>
          <w:lang w:val="ru-RU" w:eastAsia="ja-JP"/>
        </w:rPr>
        <w:t>(</w:t>
      </w:r>
      <w:r w:rsidRPr="0042739D">
        <w:rPr>
          <w:rFonts w:eastAsia="MS Mincho"/>
          <w:i/>
          <w:sz w:val="24"/>
          <w:lang w:val="ru-RU" w:eastAsia="ja-JP"/>
        </w:rPr>
        <w:t>h</w:t>
      </w:r>
      <w:r w:rsidRPr="0042739D">
        <w:rPr>
          <w:rFonts w:eastAsia="MS Mincho"/>
          <w:i/>
          <w:sz w:val="24"/>
          <w:vertAlign w:val="subscript"/>
          <w:lang w:val="ru-RU" w:eastAsia="ja-JP"/>
        </w:rPr>
        <w:t>e</w:t>
      </w:r>
      <w:r w:rsidRPr="0042739D">
        <w:rPr>
          <w:rFonts w:eastAsia="MS Mincho"/>
          <w:sz w:val="24"/>
          <w:lang w:val="ru-RU" w:eastAsia="ja-JP"/>
        </w:rPr>
        <w:t xml:space="preserve"> &lt;&lt; λ):</w:t>
      </w:r>
    </w:p>
    <w:p w14:paraId="41DBBBC6"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sSup>
                  <m:sSupPr>
                    <m:ctrlPr>
                      <w:rPr>
                        <w:rFonts w:ascii="Cambria Math" w:eastAsia="MS Mincho" w:hAnsi="Cambria Math"/>
                        <w:i/>
                        <w:sz w:val="24"/>
                        <w:szCs w:val="24"/>
                        <w:lang w:val="ru-RU" w:eastAsia="ja-JP"/>
                      </w:rPr>
                    </m:ctrlPr>
                  </m:sSupPr>
                  <m:e>
                    <m:sSub>
                      <m:sSubPr>
                        <m:ctrlPr>
                          <w:rPr>
                            <w:rFonts w:ascii="Cambria Math" w:eastAsia="MS Mincho" w:hAnsi="Cambria Math"/>
                            <w:i/>
                            <w:sz w:val="24"/>
                            <w:szCs w:val="24"/>
                            <w:lang w:val="ru-RU" w:eastAsia="ja-JP"/>
                          </w:rPr>
                        </m:ctrlPr>
                      </m:sSubPr>
                      <m:e>
                        <m:r>
                          <w:rPr>
                            <w:rFonts w:ascii="Cambria Math" w:eastAsia="MS Mincho" w:hAnsi="Cambria Math"/>
                            <w:sz w:val="24"/>
                            <w:lang w:val="ru-RU" w:eastAsia="ja-JP"/>
                          </w:rPr>
                          <m:t>h</m:t>
                        </m:r>
                      </m:e>
                      <m:sub>
                        <m:r>
                          <w:rPr>
                            <w:rFonts w:ascii="Cambria Math" w:eastAsia="MS Mincho" w:hAnsi="Cambria Math"/>
                            <w:sz w:val="24"/>
                            <w:lang w:val="ru-RU" w:eastAsia="ja-JP"/>
                          </w:rPr>
                          <m:t>e</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e>
                  <m:sup>
                    <m:r>
                      <w:rPr>
                        <w:rFonts w:ascii="Cambria Math" w:eastAsia="MS Mincho" w:hAnsi="Cambria Math"/>
                        <w:sz w:val="24"/>
                        <w:lang w:val="ru-RU" w:eastAsia="ja-JP"/>
                      </w:rPr>
                      <m:t>2</m:t>
                    </m:r>
                  </m:sup>
                </m:sSup>
              </m:num>
              <m:den>
                <m:sSub>
                  <m:sSubPr>
                    <m:ctrlPr>
                      <w:rPr>
                        <w:rFonts w:ascii="Cambria Math" w:eastAsia="MS Mincho" w:hAnsi="Cambria Math"/>
                        <w:i/>
                        <w:sz w:val="24"/>
                        <w:szCs w:val="24"/>
                        <w:lang w:val="ru-RU" w:eastAsia="ja-JP"/>
                      </w:rPr>
                    </m:ctrlPr>
                  </m:sSubPr>
                  <m:e>
                    <m:r>
                      <w:rPr>
                        <w:rFonts w:ascii="Cambria Math" w:eastAsia="MS Mincho" w:hAnsi="Cambria Math"/>
                        <w:sz w:val="24"/>
                        <w:lang w:val="ru-RU" w:eastAsia="ja-JP"/>
                      </w:rPr>
                      <m:t>R</m:t>
                    </m:r>
                  </m:e>
                  <m:sub>
                    <m:r>
                      <w:rPr>
                        <w:rFonts w:ascii="Cambria Math" w:eastAsia="MS Mincho" w:hAnsi="Cambria Math"/>
                        <w:sz w:val="24"/>
                        <w:lang w:val="ru-RU" w:eastAsia="ja-JP"/>
                      </w:rPr>
                      <m:t>a</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den>
            </m:f>
          </m:e>
        </m:d>
        <m:r>
          <w:rPr>
            <w:rFonts w:ascii="Cambria Math" w:eastAsia="MS Mincho" w:hAnsi="Cambria Math"/>
            <w:sz w:val="24"/>
            <w:lang w:val="ru-RU" w:eastAsia="ja-JP"/>
          </w:rPr>
          <m:t>=10∙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sSup>
                  <m:sSupPr>
                    <m:ctrlPr>
                      <w:rPr>
                        <w:rFonts w:ascii="Cambria Math" w:eastAsia="MS Mincho" w:hAnsi="Cambria Math"/>
                        <w:i/>
                        <w:sz w:val="24"/>
                        <w:szCs w:val="24"/>
                        <w:lang w:val="ru-RU" w:eastAsia="ja-JP"/>
                      </w:rPr>
                    </m:ctrlPr>
                  </m:sSupPr>
                  <m:e>
                    <m:r>
                      <m:rPr>
                        <m:sty m:val="p"/>
                      </m:rPr>
                      <w:rPr>
                        <w:rFonts w:ascii="Cambria Math" w:hAnsi="Cambria Math"/>
                        <w:lang w:val="ru-RU"/>
                      </w:rPr>
                      <w:sym w:font="Symbol" w:char="F06C"/>
                    </m:r>
                  </m:e>
                  <m:sup>
                    <m:r>
                      <w:rPr>
                        <w:rFonts w:ascii="Cambria Math" w:eastAsia="MS Mincho" w:hAnsi="Cambria Math"/>
                        <w:sz w:val="24"/>
                        <w:lang w:val="ru-RU" w:eastAsia="ja-JP"/>
                      </w:rPr>
                      <m:t>2</m:t>
                    </m:r>
                  </m:sup>
                </m:sSup>
              </m:num>
              <m:den>
                <m:r>
                  <w:rPr>
                    <w:rFonts w:ascii="Cambria Math" w:eastAsia="MS Mincho" w:hAnsi="Cambria Math"/>
                    <w:sz w:val="24"/>
                    <w:lang w:val="ru-RU" w:eastAsia="ja-JP"/>
                  </w:rPr>
                  <m:t>120∙</m:t>
                </m:r>
                <m:sSup>
                  <m:sSupPr>
                    <m:ctrlPr>
                      <w:rPr>
                        <w:rFonts w:ascii="Cambria Math" w:eastAsia="MS Mincho" w:hAnsi="Cambria Math"/>
                        <w:i/>
                        <w:sz w:val="24"/>
                        <w:szCs w:val="24"/>
                        <w:lang w:val="ru-RU" w:eastAsia="ja-JP"/>
                      </w:rPr>
                    </m:ctrlPr>
                  </m:sSupPr>
                  <m:e>
                    <m:r>
                      <m:rPr>
                        <m:sty m:val="p"/>
                      </m:rPr>
                      <w:rPr>
                        <w:rFonts w:ascii="Cambria Math" w:eastAsia="MS Mincho" w:hAnsi="Cambria Math"/>
                        <w:sz w:val="24"/>
                        <w:lang w:val="ru-RU" w:eastAsia="ja-JP"/>
                      </w:rPr>
                      <m:t>π</m:t>
                    </m:r>
                  </m:e>
                  <m:sup>
                    <m:r>
                      <w:rPr>
                        <w:rFonts w:ascii="Cambria Math" w:eastAsia="MS Mincho" w:hAnsi="Cambria Math"/>
                        <w:sz w:val="24"/>
                        <w:lang w:val="ru-RU" w:eastAsia="ja-JP"/>
                      </w:rPr>
                      <m:t>2</m:t>
                    </m:r>
                  </m:sup>
                </m:sSup>
              </m:den>
            </m:f>
            <m:r>
              <w:rPr>
                <w:rFonts w:ascii="Cambria Math" w:eastAsia="MS Mincho" w:hAnsi="Cambria Math"/>
                <w:sz w:val="24"/>
                <w:lang w:val="ru-RU" w:eastAsia="ja-JP"/>
              </w:rPr>
              <m:t>∙G</m:t>
            </m:r>
          </m:e>
        </m:d>
        <m:r>
          <w:rPr>
            <w:rFonts w:ascii="Cambria Math" w:eastAsia="MS Mincho" w:hAnsi="Cambria Math"/>
            <w:sz w:val="24"/>
            <w:lang w:val="ru-RU" w:eastAsia="ja-JP"/>
          </w:rPr>
          <m:t>=20∙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r>
              <m:rPr>
                <m:sty m:val="p"/>
              </m:rPr>
              <w:rPr>
                <w:rFonts w:ascii="Cambria Math" w:hAnsi="Cambria Math"/>
                <w:lang w:val="ru-RU"/>
              </w:rPr>
              <w:sym w:font="Symbol" w:char="F06C"/>
            </m:r>
          </m:e>
        </m:d>
        <m:r>
          <w:rPr>
            <w:rFonts w:ascii="Cambria Math" w:eastAsia="MS Mincho" w:hAnsi="Cambria Math"/>
            <w:sz w:val="24"/>
            <w:lang w:val="ru-RU" w:eastAsia="ja-JP"/>
          </w:rPr>
          <m:t>-29.</m:t>
        </m:r>
      </m:oMath>
      <w:r w:rsidRPr="0042739D">
        <w:rPr>
          <w:lang w:val="ru-RU"/>
        </w:rPr>
        <w:tab/>
        <w:t>(36)</w:t>
      </w:r>
    </w:p>
    <w:p w14:paraId="25BF755F" w14:textId="77777777" w:rsidR="00F34A90" w:rsidRPr="0042739D" w:rsidRDefault="00F34A90" w:rsidP="00F34A90">
      <w:pPr>
        <w:overflowPunct/>
        <w:autoSpaceDE/>
        <w:autoSpaceDN/>
        <w:adjustRightInd/>
        <w:spacing w:after="100"/>
        <w:textAlignment w:val="auto"/>
        <w:rPr>
          <w:rFonts w:eastAsia="MS Mincho"/>
          <w:lang w:val="ru-RU" w:eastAsia="ja-JP"/>
        </w:rPr>
      </w:pPr>
      <w:r w:rsidRPr="0042739D">
        <w:rPr>
          <w:rFonts w:eastAsia="MS Mincho"/>
          <w:lang w:val="ru-RU" w:eastAsia="ja-JP"/>
        </w:rPr>
        <w:t xml:space="preserve">Тогда требуемая напряженность поля как функция λ и коэффициента шума приемной системы </w:t>
      </w:r>
      <w:r w:rsidRPr="008011C5">
        <w:rPr>
          <w:rFonts w:eastAsia="MS Mincho"/>
          <w:i/>
          <w:lang w:val="en-US" w:eastAsia="ja-JP"/>
        </w:rPr>
        <w:t>NF</w:t>
      </w:r>
      <w:r w:rsidRPr="003467C5">
        <w:rPr>
          <w:rFonts w:eastAsia="MS Mincho"/>
          <w:lang w:val="ru-RU" w:eastAsia="ja-JP"/>
        </w:rPr>
        <w:t xml:space="preserve"> </w:t>
      </w:r>
      <w:r w:rsidRPr="0042739D">
        <w:rPr>
          <w:rFonts w:eastAsia="MS Mincho"/>
          <w:lang w:val="ru-RU" w:eastAsia="ja-JP"/>
        </w:rPr>
        <w:t xml:space="preserve">выражается формулой: </w:t>
      </w:r>
    </w:p>
    <w:p w14:paraId="3D067A34" w14:textId="77777777" w:rsidR="00F34A90" w:rsidRPr="0042739D" w:rsidRDefault="00F34A90" w:rsidP="00F34A90">
      <w:pPr>
        <w:pStyle w:val="Equation"/>
        <w:rPr>
          <w:rFonts w:eastAsia="MS Mincho"/>
          <w:lang w:val="ru-RU" w:eastAsia="ja-JP"/>
        </w:rPr>
      </w:pPr>
      <w:r w:rsidRPr="0042739D">
        <w:rPr>
          <w:lang w:val="ru-RU"/>
        </w:rPr>
        <w:tab/>
      </w:r>
      <w:r w:rsidRPr="0042739D">
        <w:rPr>
          <w:lang w:val="ru-RU"/>
        </w:rPr>
        <w:tab/>
      </w:r>
      <m:oMath>
        <m:r>
          <w:rPr>
            <w:rFonts w:ascii="Cambria Math" w:eastAsia="MS Mincho" w:hAnsi="Cambria Math"/>
            <w:lang w:val="ru-RU"/>
          </w:rPr>
          <m:t>E</m:t>
        </m:r>
        <m:d>
          <m:dPr>
            <m:ctrlPr>
              <w:rPr>
                <w:rFonts w:ascii="Cambria Math" w:eastAsia="MS Mincho" w:hAnsi="Cambria Math"/>
                <w:i/>
                <w:lang w:val="ru-RU"/>
              </w:rPr>
            </m:ctrlPr>
          </m:dPr>
          <m:e>
            <m:r>
              <w:rPr>
                <w:rFonts w:ascii="Cambria Math" w:eastAsia="MS Mincho" w:hAnsi="Cambria Math"/>
                <w:lang w:val="ru-RU"/>
              </w:rPr>
              <m:t>дБн</m:t>
            </m:r>
          </m:e>
        </m:d>
        <m:r>
          <w:rPr>
            <w:rFonts w:ascii="Cambria Math" w:eastAsia="MS Mincho" w:hAnsi="Cambria Math"/>
            <w:lang w:val="ru-RU"/>
          </w:rPr>
          <m:t>=C/</m:t>
        </m:r>
        <m:sSub>
          <m:sSubPr>
            <m:ctrlPr>
              <w:rPr>
                <w:rFonts w:ascii="Cambria Math" w:eastAsia="MS Mincho" w:hAnsi="Cambria Math"/>
                <w:i/>
                <w:lang w:val="ru-RU"/>
              </w:rPr>
            </m:ctrlPr>
          </m:sSubPr>
          <m:e>
            <m:r>
              <w:rPr>
                <w:rFonts w:ascii="Cambria Math" w:eastAsia="MS Mincho" w:hAnsi="Cambria Math"/>
                <w:lang w:val="ru-RU"/>
              </w:rPr>
              <m:t>N</m:t>
            </m:r>
          </m:e>
          <m:sub>
            <m:r>
              <w:rPr>
                <w:rFonts w:ascii="Cambria Math" w:eastAsia="MS Mincho" w:hAnsi="Cambria Math"/>
                <w:lang w:val="ru-RU"/>
              </w:rPr>
              <m:t>0</m:t>
            </m:r>
          </m:sub>
        </m:sSub>
        <m:r>
          <w:rPr>
            <w:rFonts w:ascii="Cambria Math" w:eastAsia="MS Mincho" w:hAnsi="Cambria Math"/>
            <w:lang w:val="ru-RU"/>
          </w:rPr>
          <m:t xml:space="preserve"> -49-20∙</m:t>
        </m:r>
        <m:r>
          <m:rPr>
            <m:sty m:val="p"/>
          </m:rPr>
          <w:rPr>
            <w:rFonts w:ascii="Cambria Math" w:eastAsia="MS Mincho" w:hAnsi="Cambria Math"/>
            <w:lang w:val="ru-RU"/>
          </w:rPr>
          <m:t>log</m:t>
        </m:r>
        <m:d>
          <m:dPr>
            <m:ctrlPr>
              <w:rPr>
                <w:rFonts w:ascii="Cambria Math" w:eastAsia="MS Mincho" w:hAnsi="Cambria Math"/>
                <w:lang w:val="ru-RU"/>
              </w:rPr>
            </m:ctrlPr>
          </m:dPr>
          <m:e>
            <m:r>
              <m:rPr>
                <m:sty m:val="p"/>
              </m:rPr>
              <w:rPr>
                <w:rFonts w:ascii="Cambria Math" w:hAnsi="Cambria Math"/>
                <w:lang w:val="ru-RU"/>
              </w:rPr>
              <w:sym w:font="Symbol" w:char="F06C"/>
            </m:r>
          </m:e>
        </m:d>
        <m:r>
          <w:rPr>
            <w:rFonts w:ascii="Cambria Math" w:eastAsia="MS Mincho" w:hAnsi="Cambria Math"/>
            <w:lang w:val="ru-RU"/>
          </w:rPr>
          <m:t>+NF.</m:t>
        </m:r>
      </m:oMath>
      <w:r w:rsidRPr="0042739D">
        <w:rPr>
          <w:lang w:val="ru-RU"/>
        </w:rPr>
        <w:tab/>
      </w:r>
      <w:r w:rsidRPr="0042739D">
        <w:rPr>
          <w:rFonts w:eastAsia="MS Mincho"/>
          <w:lang w:val="ru-RU" w:eastAsia="ja-JP"/>
        </w:rPr>
        <w:t>(37)</w:t>
      </w:r>
    </w:p>
    <w:p w14:paraId="3C8AFBAD" w14:textId="77777777" w:rsidR="00F34A90" w:rsidRPr="0042739D" w:rsidRDefault="00F34A90" w:rsidP="00F34A90">
      <w:pPr>
        <w:pStyle w:val="Headingb"/>
        <w:rPr>
          <w:rFonts w:eastAsia="MS Mincho"/>
          <w:lang w:val="ru-RU" w:eastAsia="ja-JP"/>
        </w:rPr>
      </w:pPr>
      <w:r w:rsidRPr="0042739D">
        <w:rPr>
          <w:lang w:val="ru-RU"/>
        </w:rPr>
        <w:t>Определение минимальной требуемой напряженности поля</w:t>
      </w:r>
    </w:p>
    <w:p w14:paraId="3AE5ED12" w14:textId="77777777" w:rsidR="00F34A90" w:rsidRPr="0042739D" w:rsidRDefault="00F34A90" w:rsidP="00F34A90">
      <w:pPr>
        <w:overflowPunct/>
        <w:autoSpaceDE/>
        <w:autoSpaceDN/>
        <w:adjustRightInd/>
        <w:spacing w:after="100"/>
        <w:textAlignment w:val="auto"/>
        <w:rPr>
          <w:rFonts w:eastAsia="MS Mincho"/>
          <w:lang w:val="ru-RU"/>
        </w:rPr>
      </w:pPr>
      <w:r w:rsidRPr="0042739D">
        <w:rPr>
          <w:lang w:val="ru-RU"/>
        </w:rPr>
        <w:t xml:space="preserve">Для каждой конфигурации системы и каждого режима приема применяются значение отношения </w:t>
      </w:r>
      <w:r w:rsidRPr="0042739D">
        <w:rPr>
          <w:i/>
          <w:lang w:val="ru-RU"/>
        </w:rPr>
        <w:t>C</w:t>
      </w:r>
      <w:r w:rsidRPr="0042739D">
        <w:rPr>
          <w:lang w:val="ru-RU"/>
        </w:rPr>
        <w:t>/</w:t>
      </w:r>
      <w:r w:rsidRPr="0042739D">
        <w:rPr>
          <w:i/>
          <w:lang w:val="ru-RU"/>
        </w:rPr>
        <w:t>N</w:t>
      </w:r>
      <w:r w:rsidRPr="0042739D">
        <w:rPr>
          <w:lang w:val="ru-RU"/>
        </w:rPr>
        <w:t xml:space="preserve"> и значение </w:t>
      </w:r>
      <w:r w:rsidRPr="0042739D">
        <w:rPr>
          <w:i/>
          <w:lang w:val="ru-RU"/>
        </w:rPr>
        <w:t>NF</w:t>
      </w:r>
      <w:r w:rsidRPr="0042739D">
        <w:rPr>
          <w:lang w:val="ru-RU"/>
        </w:rPr>
        <w:t xml:space="preserve">, где </w:t>
      </w:r>
      <w:r w:rsidRPr="0042739D">
        <w:rPr>
          <w:i/>
          <w:lang w:val="ru-RU"/>
        </w:rPr>
        <w:t>NF</w:t>
      </w:r>
      <w:r w:rsidRPr="0042739D">
        <w:rPr>
          <w:lang w:val="ru-RU"/>
        </w:rPr>
        <w:t xml:space="preserve"> – интегральный коэффициент шума приемной системы в децибелах, а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 отношение несущей к плотности шума в дБ</w:t>
      </w:r>
      <w:r>
        <w:rPr>
          <w:lang w:val="en-US"/>
        </w:rPr>
        <w:t> </w:t>
      </w:r>
      <w:r w:rsidRPr="0042739D">
        <w:rPr>
          <w:lang w:val="ru-RU"/>
        </w:rPr>
        <w:t>∙</w:t>
      </w:r>
      <w:r>
        <w:rPr>
          <w:lang w:val="en-US"/>
        </w:rPr>
        <w:t> </w:t>
      </w:r>
      <w:r w:rsidRPr="0042739D">
        <w:rPr>
          <w:lang w:val="ru-RU"/>
        </w:rPr>
        <w:t>Гц.</w:t>
      </w:r>
    </w:p>
    <w:p w14:paraId="21C4A17C" w14:textId="77777777" w:rsidR="00F34A90" w:rsidRPr="0042739D" w:rsidRDefault="00F34A90" w:rsidP="00F34A90">
      <w:pPr>
        <w:overflowPunct/>
        <w:autoSpaceDE/>
        <w:autoSpaceDN/>
        <w:adjustRightInd/>
        <w:spacing w:after="100"/>
        <w:textAlignment w:val="auto"/>
        <w:rPr>
          <w:rFonts w:eastAsia="MS Mincho"/>
          <w:lang w:val="ru-RU" w:eastAsia="ja-JP"/>
        </w:rPr>
      </w:pPr>
      <w:r w:rsidRPr="0042739D">
        <w:rPr>
          <w:lang w:val="ru-RU"/>
        </w:rPr>
        <w:t xml:space="preserve">Для удобства можно </w:t>
      </w:r>
      <w:r w:rsidRPr="0042739D">
        <w:rPr>
          <w:sz w:val="20"/>
          <w:lang w:val="ru-RU"/>
        </w:rPr>
        <w:t>воспользоваться</w:t>
      </w:r>
      <w:r w:rsidRPr="0042739D">
        <w:rPr>
          <w:lang w:val="ru-RU"/>
        </w:rPr>
        <w:t xml:space="preserve"> следующим соотношением: </w:t>
      </w:r>
    </w:p>
    <w:p w14:paraId="0F73D2A3"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lang w:val="ru-RU" w:eastAsia="ja-JP"/>
          </w:rPr>
          <m:t>C/</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=10∙</m:t>
        </m:r>
        <m:r>
          <m:rPr>
            <m:sty m:val="p"/>
          </m:rPr>
          <w:rPr>
            <w:rFonts w:ascii="Cambria Math" w:eastAsia="MS Mincho" w:hAnsi="Cambria Math"/>
            <w:lang w:val="ru-RU" w:eastAsia="ja-JP"/>
          </w:rPr>
          <m:t>log</m:t>
        </m:r>
        <m:d>
          <m:dPr>
            <m:ctrlPr>
              <w:rPr>
                <w:rFonts w:ascii="Cambria Math" w:eastAsia="MS Mincho" w:hAnsi="Cambria Math"/>
                <w:lang w:val="ru-RU" w:eastAsia="ja-JP"/>
              </w:rPr>
            </m:ctrlPr>
          </m:dPr>
          <m:e>
            <m:f>
              <m:fPr>
                <m:ctrlPr>
                  <w:rPr>
                    <w:rFonts w:ascii="Cambria Math" w:eastAsia="MS Mincho" w:hAnsi="Cambria Math"/>
                    <w:i/>
                    <w:lang w:val="ru-RU" w:eastAsia="ja-JP"/>
                  </w:rPr>
                </m:ctrlPr>
              </m:fPr>
              <m:num>
                <m:r>
                  <w:rPr>
                    <w:rFonts w:ascii="Cambria Math" w:eastAsia="MS Mincho" w:hAnsi="Cambria Math"/>
                    <w:lang w:val="ru-RU" w:eastAsia="ja-JP"/>
                  </w:rPr>
                  <m:t>C</m:t>
                </m:r>
              </m:num>
              <m:den>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den>
            </m:f>
          </m:e>
        </m:d>
        <m:r>
          <w:rPr>
            <w:rFonts w:ascii="Cambria Math" w:eastAsia="MS Mincho" w:hAnsi="Cambria Math"/>
            <w:lang w:val="ru-RU" w:eastAsia="ja-JP"/>
          </w:rPr>
          <m:t>=SNR+10∙</m:t>
        </m:r>
        <m:r>
          <m:rPr>
            <m:sty m:val="p"/>
          </m:rPr>
          <w:rPr>
            <w:rFonts w:ascii="Cambria Math" w:eastAsia="MS Mincho" w:hAnsi="Cambria Math"/>
            <w:lang w:val="ru-RU" w:eastAsia="ja-JP"/>
          </w:rPr>
          <m:t>log</m:t>
        </m:r>
        <m:d>
          <m:dPr>
            <m:ctrlPr>
              <w:rPr>
                <w:rFonts w:ascii="Cambria Math" w:eastAsia="MS Mincho" w:hAnsi="Cambria Math"/>
                <w:lang w:val="ru-RU" w:eastAsia="ja-JP"/>
              </w:rPr>
            </m:ctrlPr>
          </m:dPr>
          <m:e>
            <m:r>
              <m:rPr>
                <m:sty m:val="p"/>
              </m:rPr>
              <w:rPr>
                <w:rFonts w:ascii="Cambria Math" w:eastAsia="MS Mincho" w:hAnsi="Cambria Math"/>
                <w:lang w:val="ru-RU" w:eastAsia="ja-JP"/>
              </w:rPr>
              <m:t>BWn</m:t>
            </m:r>
          </m:e>
        </m:d>
      </m:oMath>
      <w:r w:rsidRPr="0042739D">
        <w:rPr>
          <w:rFonts w:eastAsia="MS Mincho"/>
          <w:lang w:val="ru-RU" w:eastAsia="ja-JP"/>
        </w:rPr>
        <w:t>,</w:t>
      </w:r>
      <w:r w:rsidRPr="0042739D">
        <w:rPr>
          <w:rFonts w:eastAsia="Batang"/>
          <w:lang w:val="ru-RU" w:eastAsia="ko-KR"/>
        </w:rPr>
        <w:tab/>
        <w:t xml:space="preserve">(38) </w:t>
      </w:r>
    </w:p>
    <w:p w14:paraId="696480B8" w14:textId="77777777" w:rsidR="00F34A90" w:rsidRPr="0042739D" w:rsidRDefault="00F34A90" w:rsidP="00F34A90">
      <w:pPr>
        <w:pStyle w:val="Equation"/>
        <w:rPr>
          <w:rFonts w:eastAsia="MS Mincho"/>
          <w:lang w:val="ru-RU"/>
        </w:rPr>
      </w:pPr>
      <w:r w:rsidRPr="0042739D">
        <w:rPr>
          <w:lang w:val="ru-RU"/>
        </w:rPr>
        <w:t xml:space="preserve">где BWn – ширина шумовой полосы приемника (в идеальном случае – ширина полосы сигнала). </w:t>
      </w:r>
    </w:p>
    <w:p w14:paraId="4FAAF3F3" w14:textId="77777777" w:rsidR="00F34A90" w:rsidRPr="0042739D" w:rsidRDefault="00F34A90" w:rsidP="00F34A90">
      <w:pPr>
        <w:overflowPunct/>
        <w:autoSpaceDE/>
        <w:autoSpaceDN/>
        <w:adjustRightInd/>
        <w:spacing w:after="100"/>
        <w:textAlignment w:val="auto"/>
        <w:rPr>
          <w:rFonts w:eastAsia="MS Mincho"/>
          <w:lang w:val="ru-RU" w:eastAsia="ja-JP"/>
        </w:rPr>
      </w:pPr>
      <w:r w:rsidRPr="0042739D">
        <w:rPr>
          <w:lang w:val="ru-RU"/>
        </w:rPr>
        <w:lastRenderedPageBreak/>
        <w:t xml:space="preserve">Если взять λ = 3 м для частоты 100 МГц, минимальная требуемая напряженность поля </w:t>
      </w:r>
      <w:r w:rsidRPr="0042739D">
        <w:rPr>
          <w:i/>
          <w:lang w:val="ru-RU"/>
        </w:rPr>
        <w:t>E</w:t>
      </w:r>
      <w:r w:rsidRPr="0042739D">
        <w:rPr>
          <w:i/>
          <w:vertAlign w:val="subscript"/>
          <w:lang w:val="ru-RU"/>
        </w:rPr>
        <w:t>r</w:t>
      </w:r>
      <w:r w:rsidRPr="0042739D">
        <w:rPr>
          <w:lang w:val="ru-RU"/>
        </w:rPr>
        <w:t xml:space="preserve"> выражается следующей формулой:</w:t>
      </w:r>
    </w:p>
    <w:p w14:paraId="6C5D9AB3" w14:textId="77777777" w:rsidR="00F34A90" w:rsidRPr="0042739D" w:rsidRDefault="00F34A90" w:rsidP="00F34A90">
      <w:pPr>
        <w:pStyle w:val="Equation"/>
        <w:rPr>
          <w:rFonts w:eastAsia="Batang"/>
          <w:lang w:val="ru-RU" w:eastAsia="ko-KR"/>
        </w:rPr>
      </w:pPr>
      <w:r w:rsidRPr="0042739D">
        <w:rPr>
          <w:rFonts w:eastAsia="MS Mincho"/>
          <w:lang w:val="ru-RU" w:eastAsia="ja-JP"/>
        </w:rPr>
        <w:tab/>
      </w:r>
      <w:r w:rsidRPr="0042739D">
        <w:rPr>
          <w:rFonts w:eastAsia="MS Mincho"/>
          <w:lang w:val="ru-RU" w:eastAsia="ja-JP"/>
        </w:rPr>
        <w:tab/>
      </w:r>
      <m:oMath>
        <m:sSub>
          <m:sSubPr>
            <m:ctrlPr>
              <w:rPr>
                <w:rFonts w:ascii="Cambria Math" w:eastAsia="MS Mincho" w:hAnsi="Cambria Math"/>
                <w:i/>
                <w:lang w:val="ru-RU" w:eastAsia="ja-JP"/>
              </w:rPr>
            </m:ctrlPr>
          </m:sSubPr>
          <m:e>
            <m:r>
              <w:rPr>
                <w:rFonts w:ascii="Cambria Math" w:eastAsia="MS Mincho" w:hAnsi="Cambria Math"/>
                <w:lang w:val="ru-RU" w:eastAsia="ja-JP"/>
              </w:rPr>
              <m:t>E</m:t>
            </m:r>
          </m:e>
          <m:sub>
            <m:r>
              <w:rPr>
                <w:rFonts w:ascii="Cambria Math" w:eastAsia="MS Mincho" w:hAnsi="Cambria Math"/>
                <w:lang w:val="ru-RU" w:eastAsia="ja-JP"/>
              </w:rPr>
              <m:t>r</m:t>
            </m:r>
          </m:sub>
        </m:sSub>
        <m:d>
          <m:dPr>
            <m:ctrlPr>
              <w:rPr>
                <w:rFonts w:ascii="Cambria Math" w:eastAsia="MS Mincho" w:hAnsi="Cambria Math"/>
                <w:i/>
                <w:lang w:val="ru-RU" w:eastAsia="ja-JP"/>
              </w:rPr>
            </m:ctrlPr>
          </m:dPr>
          <m:e>
            <m:r>
              <w:rPr>
                <w:rFonts w:ascii="Cambria Math" w:eastAsia="MS Mincho" w:hAnsi="Cambria Math"/>
                <w:lang w:val="ru-RU" w:eastAsia="ja-JP"/>
              </w:rPr>
              <m:t>дБн</m:t>
            </m:r>
          </m:e>
        </m:d>
        <m:r>
          <w:rPr>
            <w:rFonts w:ascii="Cambria Math" w:eastAsia="MS Mincho" w:hAnsi="Cambria Math"/>
            <w:lang w:val="ru-RU" w:eastAsia="ja-JP"/>
          </w:rPr>
          <m:t>=C/</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-58,5+ NF.</m:t>
        </m:r>
      </m:oMath>
      <w:r w:rsidRPr="0042739D">
        <w:rPr>
          <w:lang w:val="ru-RU"/>
        </w:rPr>
        <w:tab/>
      </w:r>
      <w:r w:rsidRPr="0042739D">
        <w:rPr>
          <w:rFonts w:eastAsia="Batang"/>
          <w:lang w:val="ru-RU" w:eastAsia="ko-KR"/>
        </w:rPr>
        <w:t>(39)</w:t>
      </w:r>
    </w:p>
    <w:p w14:paraId="5E04B4AB" w14:textId="77777777" w:rsidR="00F34A90" w:rsidRPr="0042739D" w:rsidRDefault="00F34A90" w:rsidP="00F34A90">
      <w:pPr>
        <w:pStyle w:val="Headingb"/>
        <w:rPr>
          <w:lang w:val="ru-RU" w:eastAsia="ja-JP"/>
        </w:rPr>
      </w:pPr>
      <w:r w:rsidRPr="0042739D">
        <w:rPr>
          <w:lang w:val="ru-RU"/>
        </w:rPr>
        <w:t>Поправка к конструктивному коэффициенту усиления антенны</w:t>
      </w:r>
    </w:p>
    <w:p w14:paraId="7593F6D5" w14:textId="77777777" w:rsidR="00F34A90" w:rsidRPr="0042739D" w:rsidRDefault="00F34A90" w:rsidP="00F34A90">
      <w:pPr>
        <w:rPr>
          <w:lang w:val="ru-RU" w:eastAsia="ja-JP"/>
        </w:rPr>
      </w:pPr>
      <w:r w:rsidRPr="0042739D">
        <w:rPr>
          <w:lang w:val="ru-RU"/>
        </w:rPr>
        <w:t>Поскольку при типовом расчете по формуле (39) используется минимальный реалистичный коэффициент усиления (–0,4 дБд), то в случае если указан более высокий конструктивный коэффициент усиления, необходимо вычислить поправку:</w:t>
      </w:r>
    </w:p>
    <w:p w14:paraId="48714D1A" w14:textId="77777777"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t>Δ</w:t>
      </w:r>
      <w:r w:rsidRPr="0042739D">
        <w:rPr>
          <w:rFonts w:eastAsia="MS Mincho"/>
          <w:vertAlign w:val="subscript"/>
          <w:lang w:val="ru-RU" w:eastAsia="ja-JP"/>
        </w:rPr>
        <w:t>AG</w:t>
      </w:r>
      <w:r w:rsidRPr="0042739D">
        <w:rPr>
          <w:rFonts w:eastAsia="MS Mincho"/>
          <w:lang w:val="ru-RU" w:eastAsia="ja-JP"/>
        </w:rPr>
        <w:t xml:space="preserve"> [дБ] = Ag [дБ] + 0,4,</w:t>
      </w:r>
      <w:r w:rsidRPr="0042739D">
        <w:rPr>
          <w:rFonts w:eastAsia="MS Mincho"/>
          <w:lang w:val="ru-RU" w:eastAsia="ja-JP"/>
        </w:rPr>
        <w:tab/>
        <w:t>(40)</w:t>
      </w:r>
    </w:p>
    <w:p w14:paraId="3DA7C4DF" w14:textId="77777777" w:rsidR="00F34A90" w:rsidRPr="0042739D" w:rsidRDefault="00F34A90" w:rsidP="00F34A90">
      <w:pPr>
        <w:rPr>
          <w:lang w:val="ru-RU" w:eastAsia="ja-JP"/>
        </w:rPr>
      </w:pPr>
      <w:r w:rsidRPr="0042739D">
        <w:rPr>
          <w:lang w:val="ru-RU" w:eastAsia="ja-JP"/>
        </w:rPr>
        <w:t>где Δ</w:t>
      </w:r>
      <w:r w:rsidRPr="0042739D">
        <w:rPr>
          <w:vertAlign w:val="subscript"/>
          <w:lang w:val="ru-RU" w:eastAsia="ja-JP"/>
        </w:rPr>
        <w:t>AG</w:t>
      </w:r>
      <w:r w:rsidRPr="0042739D">
        <w:rPr>
          <w:lang w:val="ru-RU" w:eastAsia="ja-JP"/>
        </w:rPr>
        <w:t xml:space="preserve"> </w:t>
      </w:r>
      <w:r w:rsidRPr="0042739D">
        <w:rPr>
          <w:lang w:val="ru-RU"/>
        </w:rPr>
        <w:t>– поправка к конструктивному коэффициенту усиления антенны в децибелах.</w:t>
      </w:r>
    </w:p>
    <w:p w14:paraId="68388476" w14:textId="77777777" w:rsidR="00F34A90" w:rsidRPr="0042739D" w:rsidRDefault="00F34A90" w:rsidP="00F34A90">
      <w:pPr>
        <w:pStyle w:val="Headingb"/>
        <w:rPr>
          <w:rFonts w:eastAsia="MS Mincho"/>
          <w:lang w:val="ru-RU" w:eastAsia="ja-JP"/>
        </w:rPr>
      </w:pPr>
      <w:r w:rsidRPr="0042739D">
        <w:rPr>
          <w:lang w:val="ru-RU"/>
        </w:rPr>
        <w:t>Определение требуемой минимальной медианной напряженности поля</w:t>
      </w:r>
      <w:r w:rsidRPr="0042739D">
        <w:rPr>
          <w:rFonts w:eastAsia="MS Mincho"/>
          <w:lang w:val="ru-RU" w:eastAsia="ja-JP"/>
        </w:rPr>
        <w:t xml:space="preserve"> </w:t>
      </w:r>
    </w:p>
    <w:p w14:paraId="5B3EA0D2" w14:textId="77777777" w:rsidR="00F34A90" w:rsidRPr="0042739D" w:rsidRDefault="00F34A90" w:rsidP="00F34A90">
      <w:pPr>
        <w:rPr>
          <w:rFonts w:eastAsia="MS Mincho"/>
          <w:szCs w:val="22"/>
          <w:lang w:val="ru-RU" w:eastAsia="ja-JP"/>
        </w:rPr>
      </w:pPr>
      <w:r w:rsidRPr="0042739D">
        <w:rPr>
          <w:szCs w:val="22"/>
          <w:lang w:val="ru-RU"/>
        </w:rPr>
        <w:t>Минимальная медианная напряженность поля рассчитывается по формуле</w:t>
      </w:r>
    </w:p>
    <w:p w14:paraId="0CAC7F18" w14:textId="77777777" w:rsidR="00F34A90" w:rsidRPr="003467C5" w:rsidRDefault="00F34A90" w:rsidP="00F34A90">
      <w:pPr>
        <w:pStyle w:val="Equation"/>
        <w:rPr>
          <w:rFonts w:eastAsia="MS Mincho"/>
          <w:lang w:val="en-US" w:eastAsia="ja-JP"/>
        </w:rPr>
      </w:pPr>
      <w:r w:rsidRPr="0042739D">
        <w:rPr>
          <w:rFonts w:eastAsia="MS Mincho"/>
          <w:lang w:val="ru-RU" w:eastAsia="ja-JP"/>
        </w:rPr>
        <w:tab/>
      </w:r>
      <w:r w:rsidRPr="0042739D">
        <w:rPr>
          <w:rFonts w:eastAsia="MS Mincho"/>
          <w:lang w:val="ru-RU" w:eastAsia="ja-JP"/>
        </w:rPr>
        <w:tab/>
      </w:r>
      <w:r w:rsidRPr="003467C5">
        <w:rPr>
          <w:rFonts w:eastAsia="MS Mincho"/>
          <w:i/>
          <w:lang w:val="en-US" w:eastAsia="ja-JP"/>
        </w:rPr>
        <w:t>E</w:t>
      </w:r>
      <w:r w:rsidRPr="003467C5">
        <w:rPr>
          <w:rFonts w:eastAsia="MS Mincho"/>
          <w:i/>
          <w:vertAlign w:val="subscript"/>
          <w:lang w:val="en-US" w:eastAsia="ja-JP"/>
        </w:rPr>
        <w:t>med</w:t>
      </w:r>
      <w:r w:rsidRPr="003467C5">
        <w:rPr>
          <w:rFonts w:eastAsia="MS Mincho"/>
          <w:lang w:val="en-US" w:eastAsia="ja-JP"/>
        </w:rPr>
        <w:t xml:space="preserve"> = </w:t>
      </w:r>
      <w:r w:rsidRPr="003467C5">
        <w:rPr>
          <w:rFonts w:eastAsia="MS Mincho"/>
          <w:i/>
          <w:lang w:val="en-US" w:eastAsia="ja-JP"/>
        </w:rPr>
        <w:t>E</w:t>
      </w:r>
      <w:r w:rsidRPr="003467C5">
        <w:rPr>
          <w:rFonts w:eastAsia="MS Mincho"/>
          <w:i/>
          <w:vertAlign w:val="subscript"/>
          <w:lang w:val="en-US" w:eastAsia="ja-JP"/>
        </w:rPr>
        <w:t>r</w:t>
      </w:r>
      <w:r w:rsidRPr="003467C5">
        <w:rPr>
          <w:rFonts w:eastAsia="MS Mincho"/>
          <w:lang w:val="en-US" w:eastAsia="ja-JP"/>
        </w:rPr>
        <w:t xml:space="preserve"> + MMN – </w:t>
      </w:r>
      <w:r w:rsidRPr="0042739D">
        <w:rPr>
          <w:rFonts w:eastAsia="MS Mincho"/>
          <w:lang w:val="ru-RU" w:eastAsia="ja-JP"/>
        </w:rPr>
        <w:t>Δ</w:t>
      </w:r>
      <w:r w:rsidRPr="003467C5">
        <w:rPr>
          <w:rFonts w:eastAsia="MS Mincho"/>
          <w:vertAlign w:val="subscript"/>
          <w:lang w:val="en-US" w:eastAsia="ja-JP"/>
        </w:rPr>
        <w:t>AG</w:t>
      </w:r>
      <w:r w:rsidRPr="003467C5">
        <w:rPr>
          <w:rFonts w:eastAsia="MS Mincho"/>
          <w:lang w:val="en-US" w:eastAsia="ja-JP"/>
        </w:rPr>
        <w:t xml:space="preserve"> + </w:t>
      </w:r>
      <w:r w:rsidRPr="003467C5">
        <w:rPr>
          <w:rFonts w:eastAsia="MS Mincho"/>
          <w:i/>
          <w:lang w:val="en-US" w:eastAsia="ja-JP"/>
        </w:rPr>
        <w:t>L</w:t>
      </w:r>
      <w:r w:rsidRPr="003467C5">
        <w:rPr>
          <w:rFonts w:eastAsia="MS Mincho"/>
          <w:i/>
          <w:vertAlign w:val="subscript"/>
          <w:lang w:val="en-US" w:eastAsia="ja-JP"/>
        </w:rPr>
        <w:t>rl</w:t>
      </w:r>
      <w:r w:rsidRPr="003467C5">
        <w:rPr>
          <w:rFonts w:eastAsia="MS Mincho"/>
          <w:lang w:val="en-US" w:eastAsia="ja-JP"/>
        </w:rPr>
        <w:t xml:space="preserve"> + </w:t>
      </w:r>
      <w:r w:rsidRPr="003467C5">
        <w:rPr>
          <w:rFonts w:eastAsia="MS Mincho"/>
          <w:i/>
          <w:lang w:val="en-US" w:eastAsia="ja-JP"/>
        </w:rPr>
        <w:t>L</w:t>
      </w:r>
      <w:r w:rsidRPr="003467C5">
        <w:rPr>
          <w:rFonts w:eastAsia="MS Mincho"/>
          <w:i/>
          <w:vertAlign w:val="subscript"/>
          <w:lang w:val="en-US" w:eastAsia="ja-JP"/>
        </w:rPr>
        <w:t xml:space="preserve">im </w:t>
      </w:r>
      <w:r w:rsidRPr="003467C5">
        <w:rPr>
          <w:rFonts w:eastAsia="MS Mincho"/>
          <w:vertAlign w:val="subscript"/>
          <w:lang w:val="en-US" w:eastAsia="ja-JP"/>
        </w:rPr>
        <w:tab/>
      </w:r>
      <w:r w:rsidRPr="003467C5">
        <w:rPr>
          <w:rFonts w:eastAsia="MS Mincho"/>
          <w:lang w:val="en-US" w:eastAsia="ja-JP"/>
        </w:rPr>
        <w:t>(41)</w:t>
      </w:r>
    </w:p>
    <w:p w14:paraId="50947749" w14:textId="77777777" w:rsidR="00F34A90" w:rsidRPr="003467C5" w:rsidRDefault="00F34A90" w:rsidP="00F34A90">
      <w:pPr>
        <w:pStyle w:val="Equation"/>
        <w:rPr>
          <w:rFonts w:eastAsia="MS Mincho"/>
          <w:lang w:val="en-US" w:eastAsia="ja-JP"/>
        </w:rPr>
      </w:pPr>
      <w:r w:rsidRPr="0042739D">
        <w:rPr>
          <w:rFonts w:eastAsia="MS Mincho"/>
          <w:lang w:val="ru-RU" w:eastAsia="ja-JP"/>
        </w:rPr>
        <w:t>или</w:t>
      </w:r>
    </w:p>
    <w:p w14:paraId="6AB114DE" w14:textId="77777777" w:rsidR="00F34A90" w:rsidRPr="003467C5" w:rsidRDefault="00F34A90" w:rsidP="00F34A90">
      <w:pPr>
        <w:pStyle w:val="Equation"/>
        <w:rPr>
          <w:rFonts w:eastAsia="MS Mincho"/>
          <w:lang w:val="en-US" w:eastAsia="ja-JP"/>
        </w:rPr>
      </w:pPr>
      <w:r w:rsidRPr="003467C5">
        <w:rPr>
          <w:rFonts w:eastAsia="MS Mincho"/>
          <w:lang w:val="en-US" w:eastAsia="ja-JP"/>
        </w:rPr>
        <w:tab/>
      </w:r>
      <w:r w:rsidRPr="003467C5">
        <w:rPr>
          <w:rFonts w:eastAsia="MS Mincho"/>
          <w:lang w:val="en-US" w:eastAsia="ja-JP"/>
        </w:rPr>
        <w:tab/>
      </w:r>
      <w:r w:rsidRPr="003467C5">
        <w:rPr>
          <w:rFonts w:eastAsia="MS Mincho"/>
          <w:i/>
          <w:lang w:val="en-US" w:eastAsia="ja-JP"/>
        </w:rPr>
        <w:t>E</w:t>
      </w:r>
      <w:r w:rsidRPr="003467C5">
        <w:rPr>
          <w:rFonts w:eastAsia="MS Mincho"/>
          <w:i/>
          <w:vertAlign w:val="subscript"/>
          <w:lang w:val="en-US" w:eastAsia="ja-JP"/>
        </w:rPr>
        <w:t>med</w:t>
      </w:r>
      <w:r w:rsidRPr="003467C5">
        <w:rPr>
          <w:rFonts w:eastAsia="MS Mincho"/>
          <w:i/>
          <w:lang w:val="en-US" w:eastAsia="ja-JP"/>
        </w:rPr>
        <w:t xml:space="preserve"> </w:t>
      </w:r>
      <w:r w:rsidRPr="003467C5">
        <w:rPr>
          <w:rFonts w:eastAsia="MS Mincho"/>
          <w:lang w:val="en-US" w:eastAsia="ja-JP"/>
        </w:rPr>
        <w:t xml:space="preserve">= </w:t>
      </w:r>
      <w:r w:rsidRPr="003467C5">
        <w:rPr>
          <w:rFonts w:eastAsia="MS Mincho"/>
          <w:i/>
          <w:iCs/>
          <w:lang w:val="en-US" w:eastAsia="ja-JP"/>
        </w:rPr>
        <w:t>C</w:t>
      </w:r>
      <w:r w:rsidRPr="003467C5">
        <w:rPr>
          <w:rFonts w:eastAsia="MS Mincho"/>
          <w:lang w:val="en-US" w:eastAsia="ja-JP"/>
        </w:rPr>
        <w:t>/</w:t>
      </w:r>
      <w:r w:rsidRPr="003467C5">
        <w:rPr>
          <w:rFonts w:eastAsia="MS Mincho"/>
          <w:i/>
          <w:iCs/>
          <w:lang w:val="en-US" w:eastAsia="ja-JP"/>
        </w:rPr>
        <w:t>N</w:t>
      </w:r>
      <w:r w:rsidRPr="003467C5">
        <w:rPr>
          <w:rFonts w:eastAsia="MS Mincho"/>
          <w:vertAlign w:val="subscript"/>
          <w:lang w:val="en-US" w:eastAsia="ja-JP"/>
        </w:rPr>
        <w:t>0</w:t>
      </w:r>
      <w:r w:rsidRPr="003467C5">
        <w:rPr>
          <w:rFonts w:eastAsia="MS Mincho"/>
          <w:lang w:val="en-US" w:eastAsia="ja-JP"/>
        </w:rPr>
        <w:t xml:space="preserve"> – 58,5 + </w:t>
      </w:r>
      <w:r w:rsidRPr="003467C5">
        <w:rPr>
          <w:rFonts w:eastAsia="MS Mincho"/>
          <w:i/>
          <w:lang w:val="en-US" w:eastAsia="ja-JP"/>
        </w:rPr>
        <w:t>NF</w:t>
      </w:r>
      <w:r w:rsidRPr="003467C5">
        <w:rPr>
          <w:rFonts w:eastAsia="MS Mincho"/>
          <w:lang w:val="en-US" w:eastAsia="ja-JP"/>
        </w:rPr>
        <w:t xml:space="preserve"> + MMN – </w:t>
      </w:r>
      <w:r w:rsidRPr="0042739D">
        <w:rPr>
          <w:rFonts w:eastAsia="MS Mincho"/>
          <w:lang w:val="ru-RU" w:eastAsia="ja-JP"/>
        </w:rPr>
        <w:t>Δ</w:t>
      </w:r>
      <w:r w:rsidRPr="003467C5">
        <w:rPr>
          <w:rFonts w:eastAsia="MS Mincho"/>
          <w:vertAlign w:val="subscript"/>
          <w:lang w:val="en-US" w:eastAsia="ja-JP"/>
        </w:rPr>
        <w:t>AG</w:t>
      </w:r>
      <w:r w:rsidRPr="003467C5">
        <w:rPr>
          <w:rFonts w:eastAsia="MS Mincho"/>
          <w:lang w:val="en-US" w:eastAsia="ja-JP"/>
        </w:rPr>
        <w:t xml:space="preserve"> + </w:t>
      </w:r>
      <w:r w:rsidRPr="003467C5">
        <w:rPr>
          <w:rFonts w:eastAsia="MS Mincho"/>
          <w:i/>
          <w:lang w:val="en-US" w:eastAsia="ja-JP"/>
        </w:rPr>
        <w:t>L</w:t>
      </w:r>
      <w:r w:rsidRPr="003467C5">
        <w:rPr>
          <w:rFonts w:eastAsia="MS Mincho"/>
          <w:i/>
          <w:vertAlign w:val="subscript"/>
          <w:lang w:val="en-US" w:eastAsia="ja-JP"/>
        </w:rPr>
        <w:t>rl</w:t>
      </w:r>
      <w:r w:rsidRPr="003467C5">
        <w:rPr>
          <w:rFonts w:eastAsia="MS Mincho"/>
          <w:lang w:val="en-US" w:eastAsia="ja-JP"/>
        </w:rPr>
        <w:t xml:space="preserve"> + </w:t>
      </w:r>
      <w:r w:rsidRPr="003467C5">
        <w:rPr>
          <w:rFonts w:eastAsia="MS Mincho"/>
          <w:i/>
          <w:lang w:val="en-US" w:eastAsia="ja-JP"/>
        </w:rPr>
        <w:t>L</w:t>
      </w:r>
      <w:r w:rsidRPr="003467C5">
        <w:rPr>
          <w:rFonts w:eastAsia="MS Mincho"/>
          <w:i/>
          <w:vertAlign w:val="subscript"/>
          <w:lang w:val="en-US" w:eastAsia="ja-JP"/>
        </w:rPr>
        <w:t>im</w:t>
      </w:r>
      <w:r w:rsidRPr="003467C5">
        <w:rPr>
          <w:rFonts w:eastAsia="MS Mincho"/>
          <w:lang w:val="en-US" w:eastAsia="ja-JP"/>
        </w:rPr>
        <w:t>,</w:t>
      </w:r>
      <w:r w:rsidRPr="003467C5">
        <w:rPr>
          <w:rFonts w:eastAsia="MS Mincho"/>
          <w:vertAlign w:val="subscript"/>
          <w:lang w:val="en-US" w:eastAsia="ja-JP"/>
        </w:rPr>
        <w:tab/>
      </w:r>
      <w:r w:rsidRPr="003467C5">
        <w:rPr>
          <w:rFonts w:eastAsia="MS Mincho"/>
          <w:lang w:val="en-US" w:eastAsia="ja-JP"/>
        </w:rPr>
        <w:t>(42)</w:t>
      </w:r>
    </w:p>
    <w:p w14:paraId="267A7153" w14:textId="10076B1A" w:rsidR="00F34A90" w:rsidRPr="0042739D" w:rsidRDefault="00F34A90" w:rsidP="00F34A90">
      <w:pPr>
        <w:rPr>
          <w:lang w:val="ru-RU" w:eastAsia="ja-JP"/>
        </w:rPr>
      </w:pPr>
      <w:r w:rsidRPr="0042739D">
        <w:rPr>
          <w:lang w:val="ru-RU" w:eastAsia="ja-JP"/>
        </w:rPr>
        <w:t>где</w:t>
      </w:r>
      <w:r w:rsidR="00E7352E">
        <w:rPr>
          <w:lang w:val="ru-RU" w:eastAsia="ja-JP"/>
        </w:rPr>
        <w:t>:</w:t>
      </w:r>
      <w:r w:rsidRPr="0042739D">
        <w:rPr>
          <w:lang w:val="ru-RU" w:eastAsia="ja-JP"/>
        </w:rPr>
        <w:t xml:space="preserve"> </w:t>
      </w:r>
    </w:p>
    <w:p w14:paraId="425A4D7A" w14:textId="77777777" w:rsidR="00F34A90" w:rsidRPr="0042739D" w:rsidRDefault="00F34A90" w:rsidP="00F34A90">
      <w:pPr>
        <w:pStyle w:val="Equationlegend"/>
        <w:rPr>
          <w:lang w:val="ru-RU" w:eastAsia="ja-JP"/>
        </w:rPr>
      </w:pPr>
      <w:r w:rsidRPr="0042739D">
        <w:rPr>
          <w:lang w:val="ru-RU" w:eastAsia="ja-JP"/>
        </w:rPr>
        <w:tab/>
      </w:r>
      <w:r w:rsidRPr="0042739D">
        <w:rPr>
          <w:i/>
          <w:lang w:val="ru-RU" w:eastAsia="ja-JP"/>
        </w:rPr>
        <w:t>L</w:t>
      </w:r>
      <w:r w:rsidRPr="0042739D">
        <w:rPr>
          <w:i/>
          <w:vertAlign w:val="subscript"/>
          <w:lang w:val="ru-RU" w:eastAsia="ja-JP"/>
        </w:rPr>
        <w:t>rl</w:t>
      </w:r>
      <w:r w:rsidRPr="0042739D">
        <w:rPr>
          <w:lang w:val="ru-RU" w:eastAsia="ja-JP"/>
        </w:rPr>
        <w:t xml:space="preserve"> :</w:t>
      </w:r>
      <w:r w:rsidRPr="0042739D">
        <w:rPr>
          <w:lang w:val="ru-RU" w:eastAsia="ja-JP"/>
        </w:rPr>
        <w:tab/>
      </w:r>
      <w:r w:rsidRPr="0042739D">
        <w:rPr>
          <w:lang w:val="ru-RU"/>
        </w:rPr>
        <w:t>потери в месте приема (дБ);</w:t>
      </w:r>
    </w:p>
    <w:p w14:paraId="1D5B105F" w14:textId="77777777" w:rsidR="00F34A90" w:rsidRPr="0042739D" w:rsidRDefault="00F34A90" w:rsidP="00F34A90">
      <w:pPr>
        <w:pStyle w:val="Equationlegend"/>
        <w:rPr>
          <w:lang w:val="ru-RU" w:eastAsia="ja-JP"/>
        </w:rPr>
      </w:pPr>
      <w:r w:rsidRPr="0042739D">
        <w:rPr>
          <w:lang w:val="ru-RU" w:eastAsia="ja-JP"/>
        </w:rPr>
        <w:tab/>
      </w:r>
      <w:r w:rsidRPr="0042739D">
        <w:rPr>
          <w:i/>
          <w:lang w:val="ru-RU" w:eastAsia="ja-JP"/>
        </w:rPr>
        <w:t>L</w:t>
      </w:r>
      <w:r w:rsidRPr="0042739D">
        <w:rPr>
          <w:i/>
          <w:vertAlign w:val="subscript"/>
          <w:lang w:val="ru-RU" w:eastAsia="ja-JP"/>
        </w:rPr>
        <w:t>im</w:t>
      </w:r>
      <w:r w:rsidRPr="0042739D">
        <w:rPr>
          <w:lang w:val="ru-RU" w:eastAsia="ja-JP"/>
        </w:rPr>
        <w:t xml:space="preserve"> :</w:t>
      </w:r>
      <w:r w:rsidRPr="0042739D">
        <w:rPr>
          <w:lang w:val="ru-RU" w:eastAsia="ja-JP"/>
        </w:rPr>
        <w:tab/>
        <w:t>потери на аппаратную реализацию (дБ);</w:t>
      </w:r>
    </w:p>
    <w:p w14:paraId="498FD830" w14:textId="77777777" w:rsidR="00F34A90" w:rsidRPr="0042739D" w:rsidRDefault="00F34A90" w:rsidP="00F34A90">
      <w:pPr>
        <w:pStyle w:val="Equationlegend"/>
        <w:rPr>
          <w:lang w:val="ru-RU" w:eastAsia="ja-JP"/>
        </w:rPr>
      </w:pPr>
      <w:r w:rsidRPr="0042739D">
        <w:rPr>
          <w:lang w:val="ru-RU" w:eastAsia="ja-JP"/>
        </w:rPr>
        <w:tab/>
        <w:t>MMN :</w:t>
      </w:r>
      <w:r w:rsidRPr="0042739D">
        <w:rPr>
          <w:lang w:val="ru-RU" w:eastAsia="ja-JP"/>
        </w:rPr>
        <w:tab/>
      </w:r>
      <w:r w:rsidRPr="0042739D">
        <w:rPr>
          <w:lang w:val="ru-RU"/>
        </w:rPr>
        <w:t xml:space="preserve">поправка на промышленный шум, вычисленная по методу, рекомендованному в </w:t>
      </w:r>
      <w:r w:rsidRPr="0042739D">
        <w:rPr>
          <w:lang w:val="ru-RU" w:bidi="he-IL"/>
        </w:rPr>
        <w:t xml:space="preserve">‎[12], </w:t>
      </w:r>
      <w:r w:rsidRPr="0042739D">
        <w:rPr>
          <w:lang w:val="ru-RU"/>
        </w:rPr>
        <w:t>но с использованием интегрального коэффициента шума</w:t>
      </w:r>
      <w:r w:rsidRPr="003467C5">
        <w:rPr>
          <w:rFonts w:eastAsia="MS Mincho"/>
          <w:i/>
          <w:lang w:val="ru-RU" w:eastAsia="ja-JP"/>
        </w:rPr>
        <w:t xml:space="preserve"> </w:t>
      </w:r>
      <w:r w:rsidRPr="008011C5">
        <w:rPr>
          <w:rFonts w:eastAsia="MS Mincho"/>
          <w:i/>
          <w:lang w:eastAsia="ja-JP"/>
        </w:rPr>
        <w:t>NF</w:t>
      </w:r>
      <w:r w:rsidRPr="0042739D">
        <w:rPr>
          <w:lang w:val="ru-RU"/>
        </w:rPr>
        <w:t>, а не коэффициента усиления антенны.</w:t>
      </w:r>
    </w:p>
    <w:p w14:paraId="2E6594D0" w14:textId="77777777" w:rsidR="00F34A90" w:rsidRDefault="00F34A90" w:rsidP="00F34A90">
      <w:pPr>
        <w:pStyle w:val="Equationlegend"/>
        <w:rPr>
          <w:lang w:val="ru-RU" w:eastAsia="ja-JP"/>
        </w:rPr>
      </w:pPr>
    </w:p>
    <w:p w14:paraId="0A0AAE35" w14:textId="77777777" w:rsidR="005815EB" w:rsidRPr="0042739D" w:rsidRDefault="005815EB" w:rsidP="00F34A90">
      <w:pPr>
        <w:pStyle w:val="Equationlegend"/>
        <w:rPr>
          <w:lang w:val="ru-RU" w:eastAsia="ja-JP"/>
        </w:rPr>
      </w:pPr>
    </w:p>
    <w:p w14:paraId="56C9D509" w14:textId="77777777" w:rsidR="00F34A90" w:rsidRPr="0042739D" w:rsidRDefault="00F34A90" w:rsidP="00F87815">
      <w:pPr>
        <w:pStyle w:val="AppendixNoTitle"/>
        <w:rPr>
          <w:lang w:val="ru-RU"/>
        </w:rPr>
      </w:pPr>
      <w:bookmarkStart w:id="501" w:name="_Ref353791859"/>
      <w:bookmarkStart w:id="502" w:name="_Ref353792756"/>
      <w:bookmarkStart w:id="503" w:name="_Toc404608765"/>
      <w:bookmarkStart w:id="504" w:name="_Toc134439751"/>
      <w:r w:rsidRPr="0042739D">
        <w:rPr>
          <w:szCs w:val="28"/>
          <w:lang w:val="ru-RU"/>
        </w:rPr>
        <w:t>Прилагаемый документ 2</w:t>
      </w:r>
      <w:r w:rsidRPr="0042739D">
        <w:rPr>
          <w:szCs w:val="28"/>
          <w:lang w:val="ru-RU"/>
        </w:rPr>
        <w:br/>
      </w:r>
      <w:r w:rsidRPr="0042739D">
        <w:rPr>
          <w:lang w:val="ru-RU"/>
        </w:rPr>
        <w:t>к Приложению 4</w:t>
      </w:r>
      <w:r w:rsidRPr="0042739D">
        <w:rPr>
          <w:lang w:val="ru-RU"/>
        </w:rPr>
        <w:br/>
      </w:r>
      <w:r w:rsidRPr="0042739D">
        <w:rPr>
          <w:lang w:val="ru-RU"/>
        </w:rPr>
        <w:br/>
      </w:r>
      <w:bookmarkEnd w:id="501"/>
      <w:bookmarkEnd w:id="502"/>
      <w:bookmarkEnd w:id="503"/>
      <w:r w:rsidRPr="0042739D">
        <w:rPr>
          <w:lang w:val="ru-RU"/>
        </w:rPr>
        <w:t>Модели каналов</w:t>
      </w:r>
      <w:bookmarkEnd w:id="504"/>
    </w:p>
    <w:p w14:paraId="17FE9370" w14:textId="77777777" w:rsidR="00F34A90" w:rsidRPr="0042739D" w:rsidRDefault="00F34A90" w:rsidP="00F34A90">
      <w:pPr>
        <w:pStyle w:val="BodyText"/>
        <w:spacing w:beforeLines="150" w:before="360" w:after="100"/>
        <w:jc w:val="both"/>
        <w:rPr>
          <w:rFonts w:eastAsia="MS Mincho"/>
          <w:sz w:val="24"/>
          <w:lang w:val="ru-RU" w:eastAsia="ja-JP"/>
        </w:rPr>
      </w:pPr>
      <w:r w:rsidRPr="0042739D">
        <w:rPr>
          <w:sz w:val="24"/>
          <w:lang w:val="ru-RU"/>
        </w:rPr>
        <w:t>Модели каналов, описываемые в настоящем Прилагаемом документе, могут применяться в совокупности с режимами приема.</w:t>
      </w:r>
    </w:p>
    <w:p w14:paraId="1C6AE903" w14:textId="25DB2CD2" w:rsidR="00F34A90" w:rsidRPr="00261492" w:rsidRDefault="00F34A90" w:rsidP="00F34A90">
      <w:pPr>
        <w:pStyle w:val="TableNo"/>
        <w:rPr>
          <w:lang w:val="ru-RU"/>
        </w:rPr>
      </w:pPr>
      <w:bookmarkStart w:id="505" w:name="_Toc404608794"/>
      <w:r w:rsidRPr="0042739D">
        <w:rPr>
          <w:lang w:val="ru-RU"/>
        </w:rPr>
        <w:t xml:space="preserve">ТАБЛИЦА </w:t>
      </w:r>
      <w:r w:rsidR="006E5E23" w:rsidRPr="0042739D">
        <w:rPr>
          <w:lang w:val="ru-RU"/>
        </w:rPr>
        <w:t>8</w:t>
      </w:r>
      <w:r w:rsidR="006E5E23" w:rsidRPr="003467C5">
        <w:rPr>
          <w:lang w:val="ru-RU"/>
        </w:rPr>
        <w:t>5</w:t>
      </w:r>
    </w:p>
    <w:bookmarkEnd w:id="505"/>
    <w:p w14:paraId="4C79C9D8" w14:textId="77777777" w:rsidR="00F34A90" w:rsidRPr="0042739D" w:rsidRDefault="00F34A90" w:rsidP="00F34A90">
      <w:pPr>
        <w:pStyle w:val="Tabletitle"/>
        <w:rPr>
          <w:lang w:val="ru-RU"/>
        </w:rPr>
      </w:pPr>
      <w:r w:rsidRPr="0042739D">
        <w:rPr>
          <w:lang w:val="ru-RU"/>
        </w:rPr>
        <w:t>Фиксированный прием в условиях модели канала с белым гауссовским шумом (FXWGN)</w:t>
      </w:r>
    </w:p>
    <w:tbl>
      <w:tblPr>
        <w:tblW w:w="7908" w:type="dxa"/>
        <w:jc w:val="center"/>
        <w:tblLayout w:type="fixed"/>
        <w:tblCellMar>
          <w:left w:w="0" w:type="dxa"/>
          <w:right w:w="0" w:type="dxa"/>
        </w:tblCellMar>
        <w:tblLook w:val="04A0" w:firstRow="1" w:lastRow="0" w:firstColumn="1" w:lastColumn="0" w:noHBand="0" w:noVBand="1"/>
      </w:tblPr>
      <w:tblGrid>
        <w:gridCol w:w="1262"/>
        <w:gridCol w:w="1606"/>
        <w:gridCol w:w="2160"/>
        <w:gridCol w:w="2880"/>
      </w:tblGrid>
      <w:tr w:rsidR="00F34A90" w:rsidRPr="0042739D" w14:paraId="2486B72E" w14:textId="77777777" w:rsidTr="00F0043E">
        <w:trPr>
          <w:cantSplit/>
          <w:trHeight w:val="288"/>
          <w:tblHeader/>
          <w:jc w:val="center"/>
        </w:trPr>
        <w:tc>
          <w:tcPr>
            <w:tcW w:w="1262"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77412E52" w14:textId="77777777" w:rsidR="00F34A90" w:rsidRPr="0042739D" w:rsidRDefault="00F34A90" w:rsidP="001B44A9">
            <w:pPr>
              <w:pStyle w:val="Tablehead"/>
              <w:spacing w:before="0" w:after="0"/>
              <w:rPr>
                <w:lang w:val="ru-RU"/>
              </w:rPr>
            </w:pPr>
            <w:r w:rsidRPr="0042739D">
              <w:rPr>
                <w:lang w:val="ru-RU"/>
              </w:rPr>
              <w:t>Луч</w:t>
            </w:r>
          </w:p>
        </w:tc>
        <w:tc>
          <w:tcPr>
            <w:tcW w:w="1606"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1A9AEB3D" w14:textId="77777777" w:rsidR="00F34A90" w:rsidRPr="0042739D" w:rsidRDefault="00F34A90" w:rsidP="001B44A9">
            <w:pPr>
              <w:pStyle w:val="Tablehead"/>
              <w:spacing w:before="0" w:after="0"/>
              <w:rPr>
                <w:lang w:val="ru-RU"/>
              </w:rPr>
            </w:pPr>
            <w:r w:rsidRPr="0042739D">
              <w:rPr>
                <w:lang w:val="ru-RU"/>
              </w:rPr>
              <w:t>Задержка (мкс)</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43F48EB" w14:textId="77777777" w:rsidR="00F34A90" w:rsidRPr="0042739D" w:rsidRDefault="00F34A90" w:rsidP="001B44A9">
            <w:pPr>
              <w:pStyle w:val="Tablehead"/>
              <w:spacing w:before="0" w:after="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ADD3D55" w14:textId="77777777" w:rsidR="00F34A90" w:rsidRPr="0042739D" w:rsidRDefault="00F34A90" w:rsidP="001B44A9">
            <w:pPr>
              <w:pStyle w:val="Tablehead"/>
              <w:spacing w:before="0" w:after="0"/>
              <w:rPr>
                <w:lang w:val="ru-RU"/>
              </w:rPr>
            </w:pPr>
            <w:r w:rsidRPr="0042739D">
              <w:rPr>
                <w:lang w:val="ru-RU"/>
              </w:rPr>
              <w:t>Доплеровская частота (Гц)</w:t>
            </w:r>
          </w:p>
        </w:tc>
      </w:tr>
      <w:tr w:rsidR="00F34A90" w:rsidRPr="0042739D" w14:paraId="6C6CC716" w14:textId="77777777" w:rsidTr="00F0043E">
        <w:trPr>
          <w:cantSplit/>
          <w:trHeight w:val="288"/>
          <w:jc w:val="center"/>
        </w:trPr>
        <w:tc>
          <w:tcPr>
            <w:tcW w:w="1262"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F2E1642" w14:textId="77777777" w:rsidR="00F34A90" w:rsidRPr="0042739D" w:rsidRDefault="00F34A90" w:rsidP="00F0043E">
            <w:pPr>
              <w:pStyle w:val="Tabletext"/>
              <w:spacing w:before="20" w:after="20"/>
              <w:jc w:val="center"/>
              <w:rPr>
                <w:lang w:val="ru-RU"/>
              </w:rPr>
            </w:pPr>
            <w:r w:rsidRPr="0042739D">
              <w:rPr>
                <w:lang w:val="ru-RU"/>
              </w:rPr>
              <w:t>1</w:t>
            </w:r>
          </w:p>
        </w:tc>
        <w:tc>
          <w:tcPr>
            <w:tcW w:w="1606"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618C4D0" w14:textId="77777777" w:rsidR="00F34A90" w:rsidRPr="0042739D" w:rsidRDefault="00F34A90" w:rsidP="00F0043E">
            <w:pPr>
              <w:pStyle w:val="Tabletext"/>
              <w:spacing w:before="20" w:after="20"/>
              <w:jc w:val="center"/>
              <w:rPr>
                <w:lang w:val="ru-RU"/>
              </w:rPr>
            </w:pPr>
            <w:r w:rsidRPr="0042739D">
              <w:rPr>
                <w:lang w:val="ru-RU"/>
              </w:rP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F430313" w14:textId="77777777" w:rsidR="00F34A90" w:rsidRPr="0042739D" w:rsidRDefault="00F34A90" w:rsidP="00F0043E">
            <w:pPr>
              <w:pStyle w:val="Tabletext"/>
              <w:spacing w:before="20" w:after="20"/>
              <w:jc w:val="center"/>
              <w:rPr>
                <w:lang w:val="ru-RU"/>
              </w:rPr>
            </w:pPr>
            <w:r w:rsidRPr="0042739D">
              <w:rPr>
                <w:lang w:val="ru-RU"/>
              </w:rP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48D9F3DA" w14:textId="77777777" w:rsidR="00F34A90" w:rsidRPr="0042739D" w:rsidRDefault="00F34A90" w:rsidP="00F0043E">
            <w:pPr>
              <w:pStyle w:val="Tabletext"/>
              <w:spacing w:before="20" w:after="20"/>
              <w:jc w:val="center"/>
              <w:rPr>
                <w:lang w:val="ru-RU"/>
              </w:rPr>
            </w:pPr>
            <w:r w:rsidRPr="0042739D">
              <w:rPr>
                <w:lang w:val="ru-RU"/>
              </w:rPr>
              <w:t>0</w:t>
            </w:r>
          </w:p>
        </w:tc>
      </w:tr>
    </w:tbl>
    <w:p w14:paraId="7872B065" w14:textId="77777777" w:rsidR="00635AE5" w:rsidRPr="00074478" w:rsidRDefault="00635AE5" w:rsidP="00635AE5">
      <w:pPr>
        <w:pStyle w:val="Tablefin"/>
      </w:pPr>
      <w:bookmarkStart w:id="506" w:name="_Toc404608795"/>
    </w:p>
    <w:p w14:paraId="31729265" w14:textId="233E7A06" w:rsidR="00F34A90" w:rsidRPr="003467C5" w:rsidRDefault="00F34A90" w:rsidP="001B44A9">
      <w:pPr>
        <w:pStyle w:val="TableNo"/>
        <w:pageBreakBefore/>
        <w:rPr>
          <w:lang w:val="en-US"/>
        </w:rPr>
      </w:pPr>
      <w:r w:rsidRPr="0042739D">
        <w:rPr>
          <w:lang w:val="ru-RU"/>
        </w:rPr>
        <w:lastRenderedPageBreak/>
        <w:t xml:space="preserve">ТАБЛИЦА </w:t>
      </w:r>
      <w:r w:rsidR="006E5E23" w:rsidRPr="0042739D">
        <w:rPr>
          <w:lang w:val="ru-RU"/>
        </w:rPr>
        <w:t>8</w:t>
      </w:r>
      <w:r w:rsidR="006E5E23">
        <w:rPr>
          <w:lang w:val="en-US"/>
        </w:rPr>
        <w:t>6</w:t>
      </w:r>
    </w:p>
    <w:bookmarkEnd w:id="506"/>
    <w:p w14:paraId="1366FAB2" w14:textId="77777777" w:rsidR="00F34A90" w:rsidRPr="0042739D" w:rsidRDefault="00F34A90" w:rsidP="00F34A90">
      <w:pPr>
        <w:pStyle w:val="Tabletitle"/>
        <w:keepLines/>
        <w:rPr>
          <w:lang w:val="ru-RU"/>
        </w:rPr>
      </w:pPr>
      <w:r w:rsidRPr="0042739D">
        <w:rPr>
          <w:lang w:val="ru-RU"/>
        </w:rPr>
        <w:t>Модель канала для городской зоны с медленным рэлеевским многолучевым замиранием (USRM)</w:t>
      </w:r>
    </w:p>
    <w:tbl>
      <w:tblPr>
        <w:tblW w:w="7908" w:type="dxa"/>
        <w:jc w:val="center"/>
        <w:tblLayout w:type="fixed"/>
        <w:tblCellMar>
          <w:left w:w="0" w:type="dxa"/>
          <w:right w:w="0" w:type="dxa"/>
        </w:tblCellMar>
        <w:tblLook w:val="04A0" w:firstRow="1" w:lastRow="0" w:firstColumn="1" w:lastColumn="0" w:noHBand="0" w:noVBand="1"/>
      </w:tblPr>
      <w:tblGrid>
        <w:gridCol w:w="1428"/>
        <w:gridCol w:w="1535"/>
        <w:gridCol w:w="2065"/>
        <w:gridCol w:w="2880"/>
      </w:tblGrid>
      <w:tr w:rsidR="00F34A90" w:rsidRPr="0042739D" w14:paraId="3421FFBC" w14:textId="77777777" w:rsidTr="00F0043E">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70AC3582" w14:textId="77777777" w:rsidR="00F34A90" w:rsidRPr="0042739D" w:rsidRDefault="00F34A90" w:rsidP="001B44A9">
            <w:pPr>
              <w:pStyle w:val="Tablehead"/>
              <w:spacing w:before="0" w:after="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198DBAEF" w14:textId="77777777" w:rsidR="00F34A90" w:rsidRPr="0042739D" w:rsidRDefault="00F34A90" w:rsidP="001B44A9">
            <w:pPr>
              <w:pStyle w:val="Tablehead"/>
              <w:spacing w:before="0" w:after="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6D491C4B" w14:textId="77777777" w:rsidR="00F34A90" w:rsidRPr="0042739D" w:rsidRDefault="00F34A90" w:rsidP="001B44A9">
            <w:pPr>
              <w:pStyle w:val="Tablehead"/>
              <w:spacing w:before="0" w:after="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8CF4F4D" w14:textId="77777777" w:rsidR="00F34A90" w:rsidRPr="0042739D" w:rsidRDefault="00F34A90" w:rsidP="001B44A9">
            <w:pPr>
              <w:pStyle w:val="Tablehead"/>
              <w:spacing w:before="0" w:after="0"/>
              <w:rPr>
                <w:lang w:val="ru-RU"/>
              </w:rPr>
            </w:pPr>
            <w:r w:rsidRPr="0042739D">
              <w:rPr>
                <w:lang w:val="ru-RU"/>
              </w:rPr>
              <w:t>Доплеровская частота (Гц)</w:t>
            </w:r>
          </w:p>
        </w:tc>
      </w:tr>
      <w:tr w:rsidR="00F34A90" w:rsidRPr="0042739D" w14:paraId="7AC912FB"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5CA312" w14:textId="77777777" w:rsidR="00F34A90" w:rsidRPr="0042739D" w:rsidRDefault="00F34A90" w:rsidP="00F0043E">
            <w:pPr>
              <w:pStyle w:val="Tabletext"/>
              <w:spacing w:before="20" w:after="20"/>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7E89FDC" w14:textId="77777777" w:rsidR="00F34A90" w:rsidRPr="0042739D" w:rsidRDefault="00F34A90" w:rsidP="00F0043E">
            <w:pPr>
              <w:pStyle w:val="Tabletext"/>
              <w:spacing w:before="20" w:after="20"/>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249AF37" w14:textId="77777777" w:rsidR="00F34A90" w:rsidRPr="0042739D" w:rsidRDefault="00F34A90" w:rsidP="00F0043E">
            <w:pPr>
              <w:pStyle w:val="Tabletext"/>
              <w:spacing w:before="20" w:after="20"/>
              <w:jc w:val="center"/>
              <w:rPr>
                <w:lang w:val="ru-RU"/>
              </w:rPr>
            </w:pPr>
            <w:r w:rsidRPr="0042739D">
              <w:rPr>
                <w:lang w:val="ru-RU"/>
              </w:rP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2FD380DC" w14:textId="77777777" w:rsidR="00F34A90" w:rsidRPr="0042739D" w:rsidRDefault="00F34A90" w:rsidP="00F0043E">
            <w:pPr>
              <w:pStyle w:val="Tabletext"/>
              <w:keepNext/>
              <w:keepLines/>
              <w:jc w:val="center"/>
              <w:rPr>
                <w:lang w:val="ru-RU"/>
              </w:rPr>
            </w:pPr>
            <w:r w:rsidRPr="0042739D">
              <w:rPr>
                <w:lang w:val="ru-RU"/>
              </w:rPr>
              <w:t>0,174</w:t>
            </w:r>
          </w:p>
          <w:p w14:paraId="60035462" w14:textId="77777777" w:rsidR="00F34A90" w:rsidRPr="0042739D" w:rsidRDefault="00F34A90" w:rsidP="00F0043E">
            <w:pPr>
              <w:pStyle w:val="Tabletext"/>
              <w:keepNext/>
              <w:keepLines/>
              <w:jc w:val="center"/>
              <w:rPr>
                <w:lang w:val="ru-RU"/>
              </w:rPr>
            </w:pPr>
            <w:r w:rsidRPr="0042739D">
              <w:rPr>
                <w:lang w:val="ru-RU"/>
              </w:rPr>
              <w:t>(отражает скорость ~2 км/ч)</w:t>
            </w:r>
          </w:p>
        </w:tc>
      </w:tr>
      <w:tr w:rsidR="00F34A90" w:rsidRPr="0042739D" w14:paraId="70B9B9B1"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EEA3028" w14:textId="77777777" w:rsidR="00F34A90" w:rsidRPr="0042739D" w:rsidRDefault="00F34A90" w:rsidP="00F0043E">
            <w:pPr>
              <w:pStyle w:val="Tabletext"/>
              <w:spacing w:before="20" w:after="20"/>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9462381" w14:textId="77777777" w:rsidR="00F34A90" w:rsidRPr="0042739D" w:rsidRDefault="00F34A90" w:rsidP="00F0043E">
            <w:pPr>
              <w:pStyle w:val="Tabletext"/>
              <w:spacing w:before="20" w:after="20"/>
              <w:jc w:val="center"/>
              <w:rPr>
                <w:lang w:val="ru-RU"/>
              </w:rPr>
            </w:pPr>
            <w:r w:rsidRPr="0042739D">
              <w:rPr>
                <w:lang w:val="ru-RU"/>
              </w:rPr>
              <w:t>0,2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2CCF5D0" w14:textId="77777777"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2BFF0042" w14:textId="77777777" w:rsidR="00F34A90" w:rsidRPr="0042739D" w:rsidRDefault="00F34A90" w:rsidP="00F0043E">
            <w:pPr>
              <w:pStyle w:val="Tabletext"/>
              <w:keepNext/>
              <w:keepLines/>
              <w:jc w:val="center"/>
              <w:rPr>
                <w:lang w:val="ru-RU"/>
              </w:rPr>
            </w:pPr>
          </w:p>
        </w:tc>
      </w:tr>
      <w:tr w:rsidR="00F34A90" w:rsidRPr="0042739D" w14:paraId="2B1DDB96"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015B3B6" w14:textId="77777777" w:rsidR="00F34A90" w:rsidRPr="0042739D" w:rsidRDefault="00F34A90" w:rsidP="00F0043E">
            <w:pPr>
              <w:pStyle w:val="Tabletext"/>
              <w:spacing w:before="20" w:after="20"/>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B9C230E" w14:textId="77777777" w:rsidR="00F34A90" w:rsidRPr="0042739D" w:rsidRDefault="00F34A90" w:rsidP="00F0043E">
            <w:pPr>
              <w:pStyle w:val="Tabletext"/>
              <w:spacing w:before="20" w:after="20"/>
              <w:jc w:val="center"/>
              <w:rPr>
                <w:lang w:val="ru-RU"/>
              </w:rPr>
            </w:pPr>
            <w:r w:rsidRPr="0042739D">
              <w:rPr>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FF9DD67" w14:textId="77777777"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FAF8213" w14:textId="77777777" w:rsidR="00F34A90" w:rsidRPr="0042739D" w:rsidRDefault="00F34A90" w:rsidP="00F0043E">
            <w:pPr>
              <w:pStyle w:val="Tabletext"/>
              <w:jc w:val="center"/>
              <w:rPr>
                <w:lang w:val="ru-RU"/>
              </w:rPr>
            </w:pPr>
          </w:p>
        </w:tc>
      </w:tr>
      <w:tr w:rsidR="00F34A90" w:rsidRPr="0042739D" w14:paraId="2598AF33"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37DC450" w14:textId="77777777" w:rsidR="00F34A90" w:rsidRPr="0042739D" w:rsidRDefault="00F34A90" w:rsidP="00F0043E">
            <w:pPr>
              <w:pStyle w:val="Tabletext"/>
              <w:spacing w:before="20" w:after="20"/>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AE0FB17" w14:textId="77777777" w:rsidR="00F34A90" w:rsidRPr="0042739D" w:rsidRDefault="00F34A90" w:rsidP="00F0043E">
            <w:pPr>
              <w:pStyle w:val="Tabletext"/>
              <w:spacing w:before="20" w:after="20"/>
              <w:jc w:val="center"/>
              <w:rPr>
                <w:lang w:val="ru-RU"/>
              </w:rPr>
            </w:pPr>
            <w:r w:rsidRPr="0042739D">
              <w:rPr>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40D8CE1" w14:textId="77777777" w:rsidR="00F34A90" w:rsidRPr="0042739D" w:rsidRDefault="00F34A90" w:rsidP="00F0043E">
            <w:pPr>
              <w:pStyle w:val="Tabletext"/>
              <w:spacing w:before="20" w:after="20"/>
              <w:jc w:val="center"/>
              <w:rPr>
                <w:lang w:val="ru-RU"/>
              </w:rPr>
            </w:pPr>
            <w:r w:rsidRPr="0042739D">
              <w:rPr>
                <w:lang w:val="ru-RU"/>
              </w:rP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6E26064" w14:textId="77777777" w:rsidR="00F34A90" w:rsidRPr="0042739D" w:rsidRDefault="00F34A90" w:rsidP="00F0043E">
            <w:pPr>
              <w:pStyle w:val="Tabletext"/>
              <w:jc w:val="center"/>
              <w:rPr>
                <w:lang w:val="ru-RU"/>
              </w:rPr>
            </w:pPr>
          </w:p>
        </w:tc>
      </w:tr>
      <w:tr w:rsidR="00F34A90" w:rsidRPr="0042739D" w14:paraId="4097E084"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D860D51" w14:textId="77777777" w:rsidR="00F34A90" w:rsidRPr="0042739D" w:rsidRDefault="00F34A90" w:rsidP="00F0043E">
            <w:pPr>
              <w:pStyle w:val="Tabletext"/>
              <w:spacing w:before="20" w:after="20"/>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AB9DBCE" w14:textId="77777777" w:rsidR="00F34A90" w:rsidRPr="0042739D" w:rsidRDefault="00F34A90" w:rsidP="00F0043E">
            <w:pPr>
              <w:pStyle w:val="Tabletext"/>
              <w:spacing w:before="20" w:after="20"/>
              <w:jc w:val="center"/>
              <w:rPr>
                <w:lang w:val="ru-RU"/>
              </w:rPr>
            </w:pPr>
            <w:r w:rsidRPr="0042739D">
              <w:rPr>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7323F95" w14:textId="77777777" w:rsidR="00F34A90" w:rsidRPr="0042739D" w:rsidRDefault="00F34A90" w:rsidP="00F0043E">
            <w:pPr>
              <w:pStyle w:val="Tabletext"/>
              <w:spacing w:before="20" w:after="20"/>
              <w:jc w:val="center"/>
              <w:rPr>
                <w:lang w:val="ru-RU"/>
              </w:rPr>
            </w:pPr>
            <w:r w:rsidRPr="0042739D">
              <w:rPr>
                <w:lang w:val="ru-RU"/>
              </w:rP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DBE177D" w14:textId="77777777" w:rsidR="00F34A90" w:rsidRPr="0042739D" w:rsidRDefault="00F34A90" w:rsidP="00F0043E">
            <w:pPr>
              <w:pStyle w:val="Tabletext"/>
              <w:jc w:val="center"/>
              <w:rPr>
                <w:lang w:val="ru-RU"/>
              </w:rPr>
            </w:pPr>
          </w:p>
        </w:tc>
      </w:tr>
      <w:tr w:rsidR="00F34A90" w:rsidRPr="0042739D" w14:paraId="66117DE6"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D8CF415" w14:textId="77777777" w:rsidR="00F34A90" w:rsidRPr="0042739D" w:rsidRDefault="00F34A90" w:rsidP="00F0043E">
            <w:pPr>
              <w:pStyle w:val="Tabletext"/>
              <w:spacing w:before="20" w:after="20"/>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37C9216" w14:textId="77777777" w:rsidR="00F34A90" w:rsidRPr="0042739D" w:rsidRDefault="00F34A90" w:rsidP="00F0043E">
            <w:pPr>
              <w:pStyle w:val="Tabletext"/>
              <w:spacing w:before="20" w:after="20"/>
              <w:jc w:val="center"/>
              <w:rPr>
                <w:lang w:val="ru-RU"/>
              </w:rPr>
            </w:pPr>
            <w:r w:rsidRPr="0042739D">
              <w:rPr>
                <w:lang w:val="ru-RU"/>
              </w:rPr>
              <w:t>1,4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CFD2246" w14:textId="77777777"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6188776" w14:textId="77777777" w:rsidR="00F34A90" w:rsidRPr="0042739D" w:rsidRDefault="00F34A90" w:rsidP="00F0043E">
            <w:pPr>
              <w:pStyle w:val="Tabletext"/>
              <w:jc w:val="center"/>
              <w:rPr>
                <w:lang w:val="ru-RU"/>
              </w:rPr>
            </w:pPr>
          </w:p>
        </w:tc>
      </w:tr>
      <w:tr w:rsidR="00F34A90" w:rsidRPr="0042739D" w14:paraId="51E291CC"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817DE0F" w14:textId="77777777" w:rsidR="00F34A90" w:rsidRPr="0042739D" w:rsidRDefault="00F34A90" w:rsidP="00F0043E">
            <w:pPr>
              <w:pStyle w:val="Tabletext"/>
              <w:spacing w:before="20" w:after="20"/>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6AEC8CE" w14:textId="77777777" w:rsidR="00F34A90" w:rsidRPr="0042739D" w:rsidRDefault="00F34A90" w:rsidP="00F0043E">
            <w:pPr>
              <w:pStyle w:val="Tabletext"/>
              <w:spacing w:before="20" w:after="20"/>
              <w:jc w:val="center"/>
              <w:rPr>
                <w:lang w:val="ru-RU"/>
              </w:rPr>
            </w:pPr>
            <w:r w:rsidRPr="0042739D">
              <w:rPr>
                <w:lang w:val="ru-RU"/>
              </w:rPr>
              <w:t>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A5A5B22" w14:textId="77777777"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766E817" w14:textId="77777777" w:rsidR="00F34A90" w:rsidRPr="0042739D" w:rsidRDefault="00F34A90" w:rsidP="00F0043E">
            <w:pPr>
              <w:pStyle w:val="Tabletext"/>
              <w:jc w:val="center"/>
              <w:rPr>
                <w:lang w:val="ru-RU"/>
              </w:rPr>
            </w:pPr>
          </w:p>
        </w:tc>
      </w:tr>
      <w:tr w:rsidR="00F34A90" w:rsidRPr="0042739D" w14:paraId="5E6DEC2D"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C0017F9" w14:textId="77777777" w:rsidR="00F34A90" w:rsidRPr="0042739D" w:rsidRDefault="00F34A90" w:rsidP="00F0043E">
            <w:pPr>
              <w:pStyle w:val="Tabletext"/>
              <w:spacing w:before="20" w:after="20"/>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AA495A2" w14:textId="77777777" w:rsidR="00F34A90" w:rsidRPr="0042739D" w:rsidRDefault="00F34A90" w:rsidP="00F0043E">
            <w:pPr>
              <w:pStyle w:val="Tabletext"/>
              <w:spacing w:before="20" w:after="20"/>
              <w:jc w:val="center"/>
              <w:rPr>
                <w:lang w:val="ru-RU"/>
              </w:rPr>
            </w:pPr>
            <w:r w:rsidRPr="0042739D">
              <w:rPr>
                <w:lang w:val="ru-RU"/>
              </w:rPr>
              <w:t>2,4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70D2A2B" w14:textId="77777777" w:rsidR="00F34A90" w:rsidRPr="0042739D" w:rsidRDefault="00F34A90" w:rsidP="00F0043E">
            <w:pPr>
              <w:pStyle w:val="Tabletext"/>
              <w:spacing w:before="20" w:after="20"/>
              <w:jc w:val="center"/>
              <w:rPr>
                <w:lang w:val="ru-RU"/>
              </w:rPr>
            </w:pPr>
            <w:r w:rsidRPr="0042739D">
              <w:rPr>
                <w:lang w:val="ru-RU"/>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F175D95" w14:textId="77777777" w:rsidR="00F34A90" w:rsidRPr="0042739D" w:rsidRDefault="00F34A90" w:rsidP="00F0043E">
            <w:pPr>
              <w:pStyle w:val="Tabletext"/>
              <w:jc w:val="center"/>
              <w:rPr>
                <w:lang w:val="ru-RU"/>
              </w:rPr>
            </w:pPr>
          </w:p>
        </w:tc>
      </w:tr>
      <w:tr w:rsidR="00F34A90" w:rsidRPr="0042739D" w14:paraId="25921613" w14:textId="77777777"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A0A6C64" w14:textId="77777777" w:rsidR="00F34A90" w:rsidRPr="0042739D" w:rsidRDefault="00F34A90" w:rsidP="00F0043E">
            <w:pPr>
              <w:pStyle w:val="Tabletext"/>
              <w:spacing w:before="20" w:after="20"/>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CECFD56" w14:textId="77777777" w:rsidR="00F34A90" w:rsidRPr="0042739D" w:rsidRDefault="00F34A90" w:rsidP="00F0043E">
            <w:pPr>
              <w:pStyle w:val="Tabletext"/>
              <w:spacing w:before="20" w:after="20"/>
              <w:jc w:val="center"/>
              <w:rPr>
                <w:lang w:val="ru-RU"/>
              </w:rPr>
            </w:pPr>
            <w:r w:rsidRPr="0042739D">
              <w:rPr>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ABFB13E" w14:textId="77777777" w:rsidR="00F34A90" w:rsidRPr="0042739D" w:rsidRDefault="00F34A90" w:rsidP="00F0043E">
            <w:pPr>
              <w:pStyle w:val="Tabletext"/>
              <w:spacing w:before="20" w:after="20"/>
              <w:jc w:val="center"/>
              <w:rPr>
                <w:lang w:val="ru-RU"/>
              </w:rPr>
            </w:pPr>
            <w:r w:rsidRPr="0042739D">
              <w:rPr>
                <w:lang w:val="ru-RU"/>
              </w:rP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56FF9208" w14:textId="77777777" w:rsidR="00F34A90" w:rsidRPr="0042739D" w:rsidRDefault="00F34A90" w:rsidP="00F0043E">
            <w:pPr>
              <w:pStyle w:val="Tabletext"/>
              <w:jc w:val="center"/>
              <w:rPr>
                <w:lang w:val="ru-RU"/>
              </w:rPr>
            </w:pPr>
          </w:p>
        </w:tc>
      </w:tr>
    </w:tbl>
    <w:p w14:paraId="07E59F5A" w14:textId="77777777" w:rsidR="00577F09" w:rsidRPr="00577F09" w:rsidRDefault="00577F09" w:rsidP="00577F09">
      <w:pPr>
        <w:pStyle w:val="Tablefin"/>
        <w:rPr>
          <w:sz w:val="12"/>
          <w:szCs w:val="12"/>
        </w:rPr>
      </w:pPr>
      <w:bookmarkStart w:id="507" w:name="_Toc404608796"/>
    </w:p>
    <w:p w14:paraId="70659038" w14:textId="49E77411" w:rsidR="00F34A90" w:rsidRPr="003467C5" w:rsidRDefault="00F34A90" w:rsidP="00F34A90">
      <w:pPr>
        <w:pStyle w:val="TableNo"/>
        <w:rPr>
          <w:lang w:val="en-US"/>
        </w:rPr>
      </w:pPr>
      <w:r w:rsidRPr="0042739D">
        <w:rPr>
          <w:lang w:val="ru-RU"/>
        </w:rPr>
        <w:t xml:space="preserve">ТАБЛИЦА </w:t>
      </w:r>
      <w:r w:rsidR="006E5E23" w:rsidRPr="0042739D">
        <w:rPr>
          <w:lang w:val="ru-RU"/>
        </w:rPr>
        <w:t>8</w:t>
      </w:r>
      <w:r w:rsidR="006E5E23">
        <w:rPr>
          <w:lang w:val="en-US"/>
        </w:rPr>
        <w:t>7</w:t>
      </w:r>
    </w:p>
    <w:bookmarkEnd w:id="507"/>
    <w:p w14:paraId="035AB2D4" w14:textId="77777777" w:rsidR="00F34A90" w:rsidRPr="0042739D" w:rsidRDefault="00F34A90" w:rsidP="00F34A90">
      <w:pPr>
        <w:pStyle w:val="Tabletitle"/>
        <w:rPr>
          <w:lang w:val="ru-RU"/>
        </w:rPr>
      </w:pPr>
      <w:r w:rsidRPr="0042739D">
        <w:rPr>
          <w:lang w:val="ru-RU"/>
        </w:rPr>
        <w:t>Модель канала для городской зоны с быстрым рэлеевским многолучевым замиранием (UFRM)</w:t>
      </w:r>
    </w:p>
    <w:tbl>
      <w:tblPr>
        <w:tblW w:w="7908" w:type="dxa"/>
        <w:jc w:val="center"/>
        <w:tblLayout w:type="fixed"/>
        <w:tblCellMar>
          <w:left w:w="0" w:type="dxa"/>
          <w:right w:w="0" w:type="dxa"/>
        </w:tblCellMar>
        <w:tblLook w:val="04A0" w:firstRow="1" w:lastRow="0" w:firstColumn="1" w:lastColumn="0" w:noHBand="0" w:noVBand="1"/>
      </w:tblPr>
      <w:tblGrid>
        <w:gridCol w:w="1428"/>
        <w:gridCol w:w="1535"/>
        <w:gridCol w:w="2065"/>
        <w:gridCol w:w="2880"/>
      </w:tblGrid>
      <w:tr w:rsidR="00F34A90" w:rsidRPr="0042739D" w14:paraId="56E6C7A3" w14:textId="77777777" w:rsidTr="00577F09">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0" w:type="dxa"/>
              <w:left w:w="85" w:type="dxa"/>
              <w:bottom w:w="0" w:type="dxa"/>
              <w:right w:w="85" w:type="dxa"/>
            </w:tcMar>
            <w:vAlign w:val="center"/>
          </w:tcPr>
          <w:p w14:paraId="498B1381" w14:textId="77777777" w:rsidR="00F34A90" w:rsidRPr="0042739D" w:rsidRDefault="00F34A90" w:rsidP="00577F09">
            <w:pPr>
              <w:pStyle w:val="Tablehead"/>
              <w:spacing w:before="0" w:after="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7778274F" w14:textId="77777777" w:rsidR="00F34A90" w:rsidRPr="0042739D" w:rsidRDefault="00F34A90" w:rsidP="00577F09">
            <w:pPr>
              <w:pStyle w:val="Tablehead"/>
              <w:spacing w:before="0" w:after="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5788EDAB" w14:textId="77777777" w:rsidR="00F34A90" w:rsidRPr="0042739D" w:rsidRDefault="00F34A90" w:rsidP="00577F09">
            <w:pPr>
              <w:pStyle w:val="Tablehead"/>
              <w:spacing w:before="0" w:after="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3B12AF95" w14:textId="77777777" w:rsidR="00F34A90" w:rsidRPr="0042739D" w:rsidRDefault="00F34A90" w:rsidP="00577F09">
            <w:pPr>
              <w:pStyle w:val="Tablehead"/>
              <w:spacing w:before="0" w:after="0"/>
              <w:rPr>
                <w:lang w:val="ru-RU"/>
              </w:rPr>
            </w:pPr>
            <w:r w:rsidRPr="0042739D">
              <w:rPr>
                <w:lang w:val="ru-RU"/>
              </w:rPr>
              <w:t>Доплеровская частота (Гц)</w:t>
            </w:r>
          </w:p>
        </w:tc>
      </w:tr>
      <w:tr w:rsidR="00F34A90" w:rsidRPr="0042739D" w14:paraId="56CCCE9E"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E859041" w14:textId="77777777" w:rsidR="00F34A90" w:rsidRPr="0042739D" w:rsidRDefault="00F34A90" w:rsidP="00577F09">
            <w:pPr>
              <w:pStyle w:val="Tabletext"/>
              <w:spacing w:before="20" w:after="20"/>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4FBF7DD" w14:textId="77777777" w:rsidR="00F34A90" w:rsidRPr="0042739D" w:rsidRDefault="00F34A90" w:rsidP="00577F09">
            <w:pPr>
              <w:pStyle w:val="Tabletext"/>
              <w:spacing w:before="20" w:after="20"/>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160A2A4" w14:textId="77777777" w:rsidR="00F34A90" w:rsidRPr="0042739D" w:rsidRDefault="00F34A90" w:rsidP="00577F09">
            <w:pPr>
              <w:pStyle w:val="Tabletext"/>
              <w:spacing w:before="20" w:after="20"/>
              <w:jc w:val="center"/>
              <w:rPr>
                <w:lang w:val="ru-RU"/>
              </w:rPr>
            </w:pPr>
            <w:r w:rsidRPr="0042739D">
              <w:rPr>
                <w:lang w:val="ru-RU"/>
              </w:rPr>
              <w:t>2,0</w:t>
            </w:r>
          </w:p>
        </w:tc>
        <w:tc>
          <w:tcPr>
            <w:tcW w:w="2880" w:type="dxa"/>
            <w:vMerge w:val="restart"/>
            <w:tcBorders>
              <w:top w:val="single" w:sz="4" w:space="0" w:color="auto"/>
              <w:left w:val="single" w:sz="4" w:space="0" w:color="auto"/>
              <w:right w:val="single" w:sz="4" w:space="0" w:color="auto"/>
            </w:tcBorders>
            <w:tcMar>
              <w:top w:w="0" w:type="dxa"/>
              <w:left w:w="85" w:type="dxa"/>
              <w:bottom w:w="0" w:type="dxa"/>
              <w:right w:w="85" w:type="dxa"/>
            </w:tcMar>
            <w:vAlign w:val="center"/>
          </w:tcPr>
          <w:p w14:paraId="134C40C0" w14:textId="77777777" w:rsidR="00F34A90" w:rsidRPr="0042739D" w:rsidRDefault="00F34A90" w:rsidP="00577F09">
            <w:pPr>
              <w:pStyle w:val="Tabletext"/>
              <w:jc w:val="center"/>
              <w:rPr>
                <w:lang w:val="ru-RU"/>
              </w:rPr>
            </w:pPr>
            <w:r w:rsidRPr="0042739D">
              <w:rPr>
                <w:lang w:val="ru-RU"/>
              </w:rPr>
              <w:t>5,231</w:t>
            </w:r>
          </w:p>
          <w:p w14:paraId="6F5CD10D" w14:textId="77777777" w:rsidR="00F34A90" w:rsidRPr="0042739D" w:rsidRDefault="00F34A90" w:rsidP="00577F09">
            <w:pPr>
              <w:pStyle w:val="Tabletext"/>
              <w:jc w:val="center"/>
              <w:rPr>
                <w:lang w:val="ru-RU"/>
              </w:rPr>
            </w:pPr>
            <w:r w:rsidRPr="0042739D">
              <w:rPr>
                <w:lang w:val="ru-RU"/>
              </w:rPr>
              <w:t>(отражает скорость ~60 км/ч)</w:t>
            </w:r>
          </w:p>
        </w:tc>
      </w:tr>
      <w:tr w:rsidR="00F34A90" w:rsidRPr="0042739D" w14:paraId="394BCFE6"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A1F56A6" w14:textId="77777777" w:rsidR="00F34A90" w:rsidRPr="0042739D" w:rsidRDefault="00F34A90" w:rsidP="00577F09">
            <w:pPr>
              <w:pStyle w:val="Tabletext"/>
              <w:spacing w:before="20" w:after="20"/>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F4BCA36" w14:textId="77777777" w:rsidR="00F34A90" w:rsidRPr="0042739D" w:rsidRDefault="00F34A90" w:rsidP="00577F09">
            <w:pPr>
              <w:pStyle w:val="Tabletext"/>
              <w:spacing w:before="20" w:after="20"/>
              <w:jc w:val="center"/>
              <w:rPr>
                <w:lang w:val="ru-RU"/>
              </w:rPr>
            </w:pPr>
            <w:r w:rsidRPr="0042739D">
              <w:rPr>
                <w:lang w:val="ru-RU"/>
              </w:rPr>
              <w:t>0,2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9996464" w14:textId="77777777" w:rsidR="00F34A90" w:rsidRPr="0042739D" w:rsidRDefault="00F34A90" w:rsidP="00577F09">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1CAD2407" w14:textId="77777777" w:rsidR="00F34A90" w:rsidRPr="0042739D" w:rsidRDefault="00F34A90" w:rsidP="00577F09">
            <w:pPr>
              <w:pStyle w:val="Tabletext"/>
              <w:jc w:val="center"/>
              <w:rPr>
                <w:lang w:val="ru-RU"/>
              </w:rPr>
            </w:pPr>
          </w:p>
        </w:tc>
      </w:tr>
      <w:tr w:rsidR="00F34A90" w:rsidRPr="0042739D" w14:paraId="6AB089C7"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C737C9A" w14:textId="77777777" w:rsidR="00F34A90" w:rsidRPr="0042739D" w:rsidRDefault="00F34A90" w:rsidP="00577F09">
            <w:pPr>
              <w:pStyle w:val="Tabletext"/>
              <w:spacing w:before="20" w:after="20"/>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57FF5D0" w14:textId="77777777" w:rsidR="00F34A90" w:rsidRPr="0042739D" w:rsidRDefault="00F34A90" w:rsidP="00577F09">
            <w:pPr>
              <w:pStyle w:val="Tabletext"/>
              <w:spacing w:before="20" w:after="20"/>
              <w:jc w:val="center"/>
              <w:rPr>
                <w:lang w:val="ru-RU"/>
              </w:rPr>
            </w:pPr>
            <w:r w:rsidRPr="0042739D">
              <w:rPr>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9060C8B" w14:textId="77777777" w:rsidR="00F34A90" w:rsidRPr="0042739D" w:rsidRDefault="00F34A90" w:rsidP="00577F09">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781C247B" w14:textId="77777777" w:rsidR="00F34A90" w:rsidRPr="0042739D" w:rsidRDefault="00F34A90" w:rsidP="00577F09">
            <w:pPr>
              <w:pStyle w:val="Tabletext"/>
              <w:jc w:val="center"/>
              <w:rPr>
                <w:lang w:val="ru-RU"/>
              </w:rPr>
            </w:pPr>
          </w:p>
        </w:tc>
      </w:tr>
      <w:tr w:rsidR="00F34A90" w:rsidRPr="0042739D" w14:paraId="678EB7EB"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1A28451" w14:textId="77777777" w:rsidR="00F34A90" w:rsidRPr="0042739D" w:rsidRDefault="00F34A90" w:rsidP="00577F09">
            <w:pPr>
              <w:pStyle w:val="Tabletext"/>
              <w:spacing w:before="20" w:after="20"/>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2BAD5EB" w14:textId="77777777" w:rsidR="00F34A90" w:rsidRPr="0042739D" w:rsidRDefault="00F34A90" w:rsidP="00577F09">
            <w:pPr>
              <w:pStyle w:val="Tabletext"/>
              <w:spacing w:before="20" w:after="20"/>
              <w:jc w:val="center"/>
              <w:rPr>
                <w:lang w:val="ru-RU"/>
              </w:rPr>
            </w:pPr>
            <w:r w:rsidRPr="0042739D">
              <w:rPr>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4AD5E93" w14:textId="77777777" w:rsidR="00F34A90" w:rsidRPr="0042739D" w:rsidRDefault="00F34A90" w:rsidP="00577F09">
            <w:pPr>
              <w:pStyle w:val="Tabletext"/>
              <w:spacing w:before="20" w:after="20"/>
              <w:jc w:val="center"/>
              <w:rPr>
                <w:lang w:val="ru-RU"/>
              </w:rPr>
            </w:pPr>
            <w:r w:rsidRPr="0042739D">
              <w:rPr>
                <w:lang w:val="ru-RU"/>
              </w:rPr>
              <w:t>4,0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3A12352C" w14:textId="77777777" w:rsidR="00F34A90" w:rsidRPr="0042739D" w:rsidRDefault="00F34A90" w:rsidP="00577F09">
            <w:pPr>
              <w:pStyle w:val="Tabletext"/>
              <w:jc w:val="center"/>
              <w:rPr>
                <w:lang w:val="ru-RU"/>
              </w:rPr>
            </w:pPr>
          </w:p>
        </w:tc>
      </w:tr>
      <w:tr w:rsidR="00F34A90" w:rsidRPr="0042739D" w14:paraId="615E3C0E"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9329187" w14:textId="77777777" w:rsidR="00F34A90" w:rsidRPr="0042739D" w:rsidRDefault="00F34A90" w:rsidP="00577F09">
            <w:pPr>
              <w:pStyle w:val="Tabletext"/>
              <w:spacing w:before="20" w:after="20"/>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5405DC1B" w14:textId="77777777" w:rsidR="00F34A90" w:rsidRPr="0042739D" w:rsidRDefault="00F34A90" w:rsidP="00577F09">
            <w:pPr>
              <w:pStyle w:val="Tabletext"/>
              <w:spacing w:before="20" w:after="20"/>
              <w:jc w:val="center"/>
              <w:rPr>
                <w:lang w:val="ru-RU"/>
              </w:rPr>
            </w:pPr>
            <w:r w:rsidRPr="0042739D">
              <w:rPr>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FD9DF81" w14:textId="77777777" w:rsidR="00F34A90" w:rsidRPr="0042739D" w:rsidRDefault="00F34A90" w:rsidP="00577F09">
            <w:pPr>
              <w:pStyle w:val="Tabletext"/>
              <w:spacing w:before="20" w:after="20"/>
              <w:jc w:val="center"/>
              <w:rPr>
                <w:lang w:val="ru-RU"/>
              </w:rPr>
            </w:pPr>
            <w:r w:rsidRPr="0042739D">
              <w:rPr>
                <w:lang w:val="ru-RU"/>
              </w:rPr>
              <w:t>2,0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460670D" w14:textId="77777777" w:rsidR="00F34A90" w:rsidRPr="0042739D" w:rsidRDefault="00F34A90" w:rsidP="00577F09">
            <w:pPr>
              <w:pStyle w:val="Tabletext"/>
              <w:jc w:val="center"/>
              <w:rPr>
                <w:lang w:val="ru-RU"/>
              </w:rPr>
            </w:pPr>
          </w:p>
        </w:tc>
      </w:tr>
      <w:tr w:rsidR="00F34A90" w:rsidRPr="0042739D" w14:paraId="6C841D76"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732D939" w14:textId="77777777" w:rsidR="00F34A90" w:rsidRPr="0042739D" w:rsidRDefault="00F34A90" w:rsidP="00577F09">
            <w:pPr>
              <w:pStyle w:val="Tabletext"/>
              <w:spacing w:before="20" w:after="20"/>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4C44E60" w14:textId="77777777" w:rsidR="00F34A90" w:rsidRPr="0042739D" w:rsidRDefault="00F34A90" w:rsidP="00577F09">
            <w:pPr>
              <w:pStyle w:val="Tabletext"/>
              <w:spacing w:before="20" w:after="20"/>
              <w:jc w:val="center"/>
              <w:rPr>
                <w:lang w:val="ru-RU"/>
              </w:rPr>
            </w:pPr>
            <w:r w:rsidRPr="0042739D">
              <w:rPr>
                <w:lang w:val="ru-RU"/>
              </w:rPr>
              <w:t>1,4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9FF9DA8" w14:textId="77777777" w:rsidR="00F34A90" w:rsidRPr="0042739D" w:rsidRDefault="00F34A90" w:rsidP="00577F09">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4E4FF558" w14:textId="77777777" w:rsidR="00F34A90" w:rsidRPr="0042739D" w:rsidRDefault="00F34A90" w:rsidP="00577F09">
            <w:pPr>
              <w:pStyle w:val="Tabletext"/>
              <w:jc w:val="center"/>
              <w:rPr>
                <w:lang w:val="ru-RU"/>
              </w:rPr>
            </w:pPr>
          </w:p>
        </w:tc>
      </w:tr>
      <w:tr w:rsidR="00F34A90" w:rsidRPr="0042739D" w14:paraId="21FF5EA0"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36B38AC" w14:textId="77777777" w:rsidR="00F34A90" w:rsidRPr="0042739D" w:rsidRDefault="00F34A90" w:rsidP="00577F09">
            <w:pPr>
              <w:pStyle w:val="Tabletext"/>
              <w:spacing w:before="20" w:after="20"/>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369DB40" w14:textId="77777777" w:rsidR="00F34A90" w:rsidRPr="0042739D" w:rsidRDefault="00F34A90" w:rsidP="00577F09">
            <w:pPr>
              <w:pStyle w:val="Tabletext"/>
              <w:spacing w:before="20" w:after="20"/>
              <w:jc w:val="center"/>
              <w:rPr>
                <w:lang w:val="ru-RU"/>
              </w:rPr>
            </w:pPr>
            <w:r w:rsidRPr="0042739D">
              <w:rPr>
                <w:lang w:val="ru-RU"/>
              </w:rPr>
              <w:t>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F0D0C00" w14:textId="77777777" w:rsidR="00F34A90" w:rsidRPr="0042739D" w:rsidRDefault="00F34A90" w:rsidP="00577F09">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2924F76" w14:textId="77777777" w:rsidR="00F34A90" w:rsidRPr="0042739D" w:rsidRDefault="00F34A90" w:rsidP="00577F09">
            <w:pPr>
              <w:pStyle w:val="Tabletext"/>
              <w:jc w:val="center"/>
              <w:rPr>
                <w:lang w:val="ru-RU"/>
              </w:rPr>
            </w:pPr>
          </w:p>
        </w:tc>
      </w:tr>
      <w:tr w:rsidR="00F34A90" w:rsidRPr="0042739D" w14:paraId="1AAAF1FA"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5CDDE429" w14:textId="77777777" w:rsidR="00F34A90" w:rsidRPr="0042739D" w:rsidRDefault="00F34A90" w:rsidP="00577F09">
            <w:pPr>
              <w:pStyle w:val="Tabletext"/>
              <w:spacing w:before="20" w:after="20"/>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786D009" w14:textId="77777777" w:rsidR="00F34A90" w:rsidRPr="0042739D" w:rsidRDefault="00F34A90" w:rsidP="00577F09">
            <w:pPr>
              <w:pStyle w:val="Tabletext"/>
              <w:spacing w:before="20" w:after="20"/>
              <w:jc w:val="center"/>
              <w:rPr>
                <w:lang w:val="ru-RU"/>
              </w:rPr>
            </w:pPr>
            <w:r w:rsidRPr="0042739D">
              <w:rPr>
                <w:lang w:val="ru-RU"/>
              </w:rPr>
              <w:t>2,4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9E7CCA1" w14:textId="77777777" w:rsidR="00F34A90" w:rsidRPr="0042739D" w:rsidRDefault="00F34A90" w:rsidP="00577F09">
            <w:pPr>
              <w:pStyle w:val="Tabletext"/>
              <w:spacing w:before="20" w:after="20"/>
              <w:jc w:val="center"/>
              <w:rPr>
                <w:lang w:val="ru-RU"/>
              </w:rPr>
            </w:pPr>
            <w:r w:rsidRPr="0042739D">
              <w:rPr>
                <w:lang w:val="ru-RU"/>
              </w:rPr>
              <w:t>5,0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CA1EA6B" w14:textId="77777777" w:rsidR="00F34A90" w:rsidRPr="0042739D" w:rsidRDefault="00F34A90" w:rsidP="00577F09">
            <w:pPr>
              <w:pStyle w:val="Tabletext"/>
              <w:jc w:val="center"/>
              <w:rPr>
                <w:lang w:val="ru-RU"/>
              </w:rPr>
            </w:pPr>
          </w:p>
        </w:tc>
      </w:tr>
      <w:tr w:rsidR="00F34A90" w:rsidRPr="0042739D" w14:paraId="45EF9BF0"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B11B4E6" w14:textId="77777777" w:rsidR="00F34A90" w:rsidRPr="0042739D" w:rsidRDefault="00F34A90" w:rsidP="00577F09">
            <w:pPr>
              <w:pStyle w:val="Tabletext"/>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155B46B" w14:textId="77777777" w:rsidR="00F34A90" w:rsidRPr="0042739D" w:rsidRDefault="00F34A90" w:rsidP="00577F09">
            <w:pPr>
              <w:pStyle w:val="Tabletext"/>
              <w:jc w:val="center"/>
              <w:rPr>
                <w:lang w:val="ru-RU"/>
              </w:rPr>
            </w:pPr>
            <w:r w:rsidRPr="0042739D">
              <w:rPr>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FF7570C" w14:textId="77777777" w:rsidR="00F34A90" w:rsidRPr="0042739D" w:rsidRDefault="00F34A90" w:rsidP="00577F09">
            <w:pPr>
              <w:pStyle w:val="Tabletext"/>
              <w:jc w:val="center"/>
              <w:rPr>
                <w:lang w:val="ru-RU"/>
              </w:rPr>
            </w:pPr>
            <w:r w:rsidRPr="0042739D">
              <w:rPr>
                <w:lang w:val="ru-RU"/>
              </w:rPr>
              <w:t>10,0</w:t>
            </w:r>
          </w:p>
        </w:tc>
        <w:tc>
          <w:tcPr>
            <w:tcW w:w="2880" w:type="dxa"/>
            <w:vMerge/>
            <w:tcBorders>
              <w:left w:val="single" w:sz="4" w:space="0" w:color="auto"/>
              <w:bottom w:val="single" w:sz="4" w:space="0" w:color="auto"/>
              <w:right w:val="single" w:sz="4" w:space="0" w:color="auto"/>
            </w:tcBorders>
            <w:tcMar>
              <w:top w:w="0" w:type="dxa"/>
              <w:left w:w="85" w:type="dxa"/>
              <w:bottom w:w="0" w:type="dxa"/>
              <w:right w:w="85" w:type="dxa"/>
            </w:tcMar>
            <w:vAlign w:val="center"/>
          </w:tcPr>
          <w:p w14:paraId="3ED32999" w14:textId="77777777" w:rsidR="00F34A90" w:rsidRPr="0042739D" w:rsidRDefault="00F34A90" w:rsidP="00577F09">
            <w:pPr>
              <w:pStyle w:val="Tabletext"/>
              <w:jc w:val="center"/>
              <w:rPr>
                <w:lang w:val="ru-RU"/>
              </w:rPr>
            </w:pPr>
          </w:p>
        </w:tc>
      </w:tr>
    </w:tbl>
    <w:p w14:paraId="28BA346D" w14:textId="77777777" w:rsidR="00577F09" w:rsidRPr="00577F09" w:rsidRDefault="00577F09" w:rsidP="00577F09">
      <w:pPr>
        <w:pStyle w:val="Tablefin"/>
        <w:rPr>
          <w:sz w:val="12"/>
          <w:szCs w:val="12"/>
        </w:rPr>
      </w:pPr>
      <w:bookmarkStart w:id="508" w:name="_Toc404608797"/>
    </w:p>
    <w:p w14:paraId="49FF0D1A" w14:textId="544874A2" w:rsidR="00F34A90" w:rsidRPr="003467C5" w:rsidRDefault="00F34A90" w:rsidP="00F34A90">
      <w:pPr>
        <w:pStyle w:val="TableNo"/>
        <w:keepLines/>
        <w:rPr>
          <w:lang w:val="en-US"/>
        </w:rPr>
      </w:pPr>
      <w:r w:rsidRPr="0042739D">
        <w:rPr>
          <w:lang w:val="ru-RU"/>
        </w:rPr>
        <w:t xml:space="preserve">ТАБЛИЦА </w:t>
      </w:r>
      <w:r w:rsidR="006E5E23" w:rsidRPr="0042739D">
        <w:rPr>
          <w:lang w:val="ru-RU"/>
        </w:rPr>
        <w:t>8</w:t>
      </w:r>
      <w:r w:rsidR="006E5E23">
        <w:rPr>
          <w:lang w:val="en-US"/>
        </w:rPr>
        <w:t>8</w:t>
      </w:r>
    </w:p>
    <w:bookmarkEnd w:id="508"/>
    <w:p w14:paraId="58A671B1" w14:textId="77777777" w:rsidR="00F34A90" w:rsidRPr="0042739D" w:rsidRDefault="00F34A90" w:rsidP="00F34A90">
      <w:pPr>
        <w:pStyle w:val="Tabletitle"/>
        <w:keepLines/>
        <w:rPr>
          <w:lang w:val="ru-RU"/>
        </w:rPr>
      </w:pPr>
      <w:r w:rsidRPr="0042739D">
        <w:rPr>
          <w:lang w:val="ru-RU"/>
        </w:rPr>
        <w:t xml:space="preserve">Модель канала для сельской местности с быстрым рэлеевским многолучевым замиранием (RFRM) </w:t>
      </w:r>
    </w:p>
    <w:tbl>
      <w:tblPr>
        <w:tblW w:w="7908" w:type="dxa"/>
        <w:jc w:val="center"/>
        <w:tblLayout w:type="fixed"/>
        <w:tblLook w:val="04A0" w:firstRow="1" w:lastRow="0" w:firstColumn="1" w:lastColumn="0" w:noHBand="0" w:noVBand="1"/>
      </w:tblPr>
      <w:tblGrid>
        <w:gridCol w:w="1428"/>
        <w:gridCol w:w="1535"/>
        <w:gridCol w:w="2065"/>
        <w:gridCol w:w="2880"/>
      </w:tblGrid>
      <w:tr w:rsidR="00F34A90" w:rsidRPr="0042739D" w14:paraId="1745ECD3" w14:textId="77777777" w:rsidTr="00577F09">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0" w:type="dxa"/>
              <w:left w:w="85" w:type="dxa"/>
              <w:bottom w:w="0" w:type="dxa"/>
              <w:right w:w="85" w:type="dxa"/>
            </w:tcMar>
            <w:vAlign w:val="center"/>
          </w:tcPr>
          <w:p w14:paraId="04646593" w14:textId="77777777" w:rsidR="00F34A90" w:rsidRPr="0042739D" w:rsidRDefault="00F34A90" w:rsidP="001B44A9">
            <w:pPr>
              <w:pStyle w:val="Tablehead"/>
              <w:keepLines/>
              <w:spacing w:before="0" w:after="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1A997CD1" w14:textId="77777777" w:rsidR="00F34A90" w:rsidRPr="0042739D" w:rsidRDefault="00F34A90" w:rsidP="001B44A9">
            <w:pPr>
              <w:pStyle w:val="Tablehead"/>
              <w:keepLines/>
              <w:spacing w:before="0" w:after="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0D560B30" w14:textId="77777777" w:rsidR="00F34A90" w:rsidRPr="0042739D" w:rsidRDefault="00F34A90" w:rsidP="001B44A9">
            <w:pPr>
              <w:pStyle w:val="Tablehead"/>
              <w:keepLines/>
              <w:spacing w:before="0" w:after="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38F7D8D3" w14:textId="77777777" w:rsidR="00F34A90" w:rsidRPr="0042739D" w:rsidRDefault="00F34A90" w:rsidP="001B44A9">
            <w:pPr>
              <w:pStyle w:val="Tablehead"/>
              <w:keepLines/>
              <w:spacing w:before="0" w:after="0"/>
              <w:rPr>
                <w:lang w:val="ru-RU"/>
              </w:rPr>
            </w:pPr>
            <w:r w:rsidRPr="0042739D">
              <w:rPr>
                <w:lang w:val="ru-RU"/>
              </w:rPr>
              <w:t>Доплеровская частота (Гц)</w:t>
            </w:r>
          </w:p>
        </w:tc>
      </w:tr>
      <w:tr w:rsidR="00F34A90" w:rsidRPr="0042739D" w14:paraId="5DC95363"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09B09C8"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6D3212A"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CAC0420"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4,0</w:t>
            </w:r>
          </w:p>
        </w:tc>
        <w:tc>
          <w:tcPr>
            <w:tcW w:w="2880" w:type="dxa"/>
            <w:vMerge w:val="restart"/>
            <w:tcBorders>
              <w:top w:val="single" w:sz="4" w:space="0" w:color="auto"/>
              <w:left w:val="single" w:sz="4" w:space="0" w:color="auto"/>
              <w:right w:val="single" w:sz="4" w:space="0" w:color="auto"/>
            </w:tcBorders>
            <w:tcMar>
              <w:top w:w="0" w:type="dxa"/>
              <w:left w:w="85" w:type="dxa"/>
              <w:bottom w:w="0" w:type="dxa"/>
              <w:right w:w="85" w:type="dxa"/>
            </w:tcMar>
            <w:vAlign w:val="center"/>
          </w:tcPr>
          <w:p w14:paraId="1E271E7D" w14:textId="77777777" w:rsidR="00F34A90" w:rsidRPr="0042739D" w:rsidRDefault="00F34A90" w:rsidP="001B44A9">
            <w:pPr>
              <w:pStyle w:val="TableText0"/>
              <w:keepNext/>
              <w:keepLines/>
              <w:spacing w:before="0" w:after="0"/>
              <w:jc w:val="center"/>
              <w:rPr>
                <w:rFonts w:ascii="Times New Roman" w:hAnsi="Times New Roman"/>
                <w:sz w:val="22"/>
                <w:szCs w:val="22"/>
                <w:lang w:val="ru-RU"/>
              </w:rPr>
            </w:pPr>
            <w:r w:rsidRPr="0042739D">
              <w:rPr>
                <w:rFonts w:ascii="Times New Roman" w:hAnsi="Times New Roman"/>
                <w:lang w:val="ru-RU"/>
              </w:rPr>
              <w:t>13,08</w:t>
            </w:r>
            <w:r w:rsidRPr="0042739D">
              <w:rPr>
                <w:rFonts w:ascii="Times New Roman" w:hAnsi="Times New Roman"/>
                <w:lang w:val="ru-RU"/>
              </w:rPr>
              <w:br/>
              <w:t>(отражает скорость ~150 км/ч)</w:t>
            </w:r>
          </w:p>
        </w:tc>
      </w:tr>
      <w:tr w:rsidR="00F34A90" w:rsidRPr="0042739D" w14:paraId="38630507"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F90DCBA"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370844B"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0,3</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E8FF7FA"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8,0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04291DA5" w14:textId="77777777" w:rsidR="00F34A90" w:rsidRPr="0042739D" w:rsidRDefault="00F34A90" w:rsidP="001B44A9">
            <w:pPr>
              <w:pStyle w:val="TableText0"/>
              <w:keepNext/>
              <w:keepLines/>
              <w:spacing w:before="0" w:after="0"/>
              <w:rPr>
                <w:rFonts w:ascii="Times New Roman" w:hAnsi="Times New Roman"/>
                <w:sz w:val="22"/>
                <w:szCs w:val="22"/>
                <w:lang w:val="ru-RU"/>
              </w:rPr>
            </w:pPr>
          </w:p>
        </w:tc>
      </w:tr>
      <w:tr w:rsidR="00F34A90" w:rsidRPr="0042739D" w14:paraId="0B8FA0D3"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9C4BF53"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BECAE91"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1F1BB3A"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0,0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11A89603" w14:textId="77777777" w:rsidR="00F34A90" w:rsidRPr="0042739D" w:rsidRDefault="00F34A90" w:rsidP="001B44A9">
            <w:pPr>
              <w:pStyle w:val="TableText0"/>
              <w:keepNext/>
              <w:keepLines/>
              <w:spacing w:before="0" w:after="0"/>
              <w:rPr>
                <w:rFonts w:ascii="Times New Roman" w:hAnsi="Times New Roman"/>
                <w:sz w:val="22"/>
                <w:szCs w:val="22"/>
                <w:lang w:val="ru-RU"/>
              </w:rPr>
            </w:pPr>
          </w:p>
        </w:tc>
      </w:tr>
      <w:tr w:rsidR="00F34A90" w:rsidRPr="0042739D" w14:paraId="15C6B9EC"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01966D1"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98A2131"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328104C"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5,0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0305EFA2" w14:textId="77777777" w:rsidR="00F34A90" w:rsidRPr="0042739D" w:rsidRDefault="00F34A90" w:rsidP="001B44A9">
            <w:pPr>
              <w:pStyle w:val="TableText0"/>
              <w:keepNext/>
              <w:keepLines/>
              <w:spacing w:before="0" w:after="0"/>
              <w:rPr>
                <w:rFonts w:ascii="Times New Roman" w:hAnsi="Times New Roman"/>
                <w:sz w:val="22"/>
                <w:szCs w:val="22"/>
                <w:lang w:val="ru-RU"/>
              </w:rPr>
            </w:pPr>
          </w:p>
        </w:tc>
      </w:tr>
      <w:tr w:rsidR="00F34A90" w:rsidRPr="0042739D" w14:paraId="1D583954"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3D762B0"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8F1BD25"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CF23205" w14:textId="77777777" w:rsidR="00F34A90" w:rsidRPr="0042739D" w:rsidRDefault="00F34A90" w:rsidP="001B44A9">
            <w:pPr>
              <w:pStyle w:val="TableText0"/>
              <w:keepNext/>
              <w:keepLines/>
              <w:spacing w:before="0" w:after="0"/>
              <w:jc w:val="center"/>
              <w:rPr>
                <w:rFonts w:ascii="Times New Roman" w:hAnsi="Times New Roman"/>
                <w:szCs w:val="20"/>
                <w:lang w:val="ru-RU"/>
              </w:rPr>
            </w:pPr>
            <w:r w:rsidRPr="0042739D">
              <w:rPr>
                <w:rFonts w:ascii="Times New Roman" w:hAnsi="Times New Roman"/>
                <w:szCs w:val="20"/>
                <w:lang w:val="ru-RU"/>
              </w:rPr>
              <w:t>16,0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2275D424" w14:textId="77777777" w:rsidR="00F34A90" w:rsidRPr="0042739D" w:rsidRDefault="00F34A90" w:rsidP="001B44A9">
            <w:pPr>
              <w:pStyle w:val="TableText0"/>
              <w:keepNext/>
              <w:keepLines/>
              <w:spacing w:before="0" w:after="0"/>
              <w:rPr>
                <w:rFonts w:ascii="Times New Roman" w:hAnsi="Times New Roman"/>
                <w:sz w:val="22"/>
                <w:szCs w:val="22"/>
                <w:lang w:val="ru-RU"/>
              </w:rPr>
            </w:pPr>
          </w:p>
        </w:tc>
      </w:tr>
      <w:tr w:rsidR="00F34A90" w:rsidRPr="0042739D" w14:paraId="4CCF088A"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5C9C1398"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AA8A461"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1,9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2B7083C"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18,0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22C3CE53" w14:textId="77777777" w:rsidR="00F34A90" w:rsidRPr="0042739D" w:rsidRDefault="00F34A90" w:rsidP="001B44A9">
            <w:pPr>
              <w:pStyle w:val="TableText0"/>
              <w:spacing w:before="0" w:after="0"/>
              <w:rPr>
                <w:rFonts w:ascii="Times New Roman" w:hAnsi="Times New Roman"/>
                <w:sz w:val="22"/>
                <w:szCs w:val="22"/>
                <w:lang w:val="ru-RU"/>
              </w:rPr>
            </w:pPr>
          </w:p>
        </w:tc>
      </w:tr>
      <w:tr w:rsidR="00F34A90" w:rsidRPr="0042739D" w14:paraId="4C374D70"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3D876D6D"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F7DB987"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2,1</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5433C18"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14,0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5F654C91" w14:textId="77777777" w:rsidR="00F34A90" w:rsidRPr="0042739D" w:rsidRDefault="00F34A90" w:rsidP="001B44A9">
            <w:pPr>
              <w:pStyle w:val="TableText0"/>
              <w:spacing w:before="0" w:after="0"/>
              <w:rPr>
                <w:rFonts w:ascii="Times New Roman" w:hAnsi="Times New Roman"/>
                <w:sz w:val="22"/>
                <w:szCs w:val="22"/>
                <w:lang w:val="ru-RU"/>
              </w:rPr>
            </w:pPr>
          </w:p>
        </w:tc>
      </w:tr>
      <w:tr w:rsidR="00F34A90" w:rsidRPr="0042739D" w14:paraId="1DB85D2E"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0A297B6"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8A2C24F"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2,5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7053C73"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20,0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3EECCE6F" w14:textId="77777777" w:rsidR="00F34A90" w:rsidRPr="0042739D" w:rsidRDefault="00F34A90" w:rsidP="001B44A9">
            <w:pPr>
              <w:pStyle w:val="TableText0"/>
              <w:spacing w:before="0" w:after="0"/>
              <w:rPr>
                <w:rFonts w:ascii="Times New Roman" w:hAnsi="Times New Roman"/>
                <w:sz w:val="22"/>
                <w:szCs w:val="22"/>
                <w:lang w:val="ru-RU"/>
              </w:rPr>
            </w:pPr>
          </w:p>
        </w:tc>
      </w:tr>
      <w:tr w:rsidR="00F34A90" w:rsidRPr="0042739D" w14:paraId="529B4923"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4DB73EB"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31FADFC7"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067B43B" w14:textId="77777777" w:rsidR="00F34A90" w:rsidRPr="0042739D" w:rsidRDefault="00F34A90" w:rsidP="001B44A9">
            <w:pPr>
              <w:pStyle w:val="TableText0"/>
              <w:spacing w:before="0" w:after="0"/>
              <w:jc w:val="center"/>
              <w:rPr>
                <w:rFonts w:ascii="Times New Roman" w:hAnsi="Times New Roman"/>
                <w:szCs w:val="20"/>
                <w:lang w:val="ru-RU"/>
              </w:rPr>
            </w:pPr>
            <w:r w:rsidRPr="0042739D">
              <w:rPr>
                <w:rFonts w:ascii="Times New Roman" w:hAnsi="Times New Roman"/>
                <w:szCs w:val="20"/>
                <w:lang w:val="ru-RU"/>
              </w:rPr>
              <w:t>25,0</w:t>
            </w:r>
          </w:p>
        </w:tc>
        <w:tc>
          <w:tcPr>
            <w:tcW w:w="2880" w:type="dxa"/>
            <w:vMerge/>
            <w:tcBorders>
              <w:left w:val="single" w:sz="4" w:space="0" w:color="auto"/>
              <w:bottom w:val="single" w:sz="4" w:space="0" w:color="auto"/>
              <w:right w:val="single" w:sz="4" w:space="0" w:color="auto"/>
            </w:tcBorders>
            <w:tcMar>
              <w:top w:w="0" w:type="dxa"/>
              <w:left w:w="85" w:type="dxa"/>
              <w:bottom w:w="0" w:type="dxa"/>
              <w:right w:w="85" w:type="dxa"/>
            </w:tcMar>
            <w:vAlign w:val="center"/>
          </w:tcPr>
          <w:p w14:paraId="2579F43B" w14:textId="77777777" w:rsidR="00F34A90" w:rsidRPr="0042739D" w:rsidRDefault="00F34A90" w:rsidP="001B44A9">
            <w:pPr>
              <w:pStyle w:val="TableText0"/>
              <w:spacing w:before="0" w:after="0"/>
              <w:rPr>
                <w:rFonts w:ascii="Times New Roman" w:hAnsi="Times New Roman"/>
                <w:sz w:val="22"/>
                <w:szCs w:val="22"/>
                <w:lang w:val="ru-RU"/>
              </w:rPr>
            </w:pPr>
          </w:p>
        </w:tc>
      </w:tr>
    </w:tbl>
    <w:p w14:paraId="7368EEB6" w14:textId="77777777" w:rsidR="00577F09" w:rsidRPr="00074478" w:rsidRDefault="00577F09" w:rsidP="00577F09">
      <w:pPr>
        <w:pStyle w:val="Tablefin"/>
      </w:pPr>
      <w:bookmarkStart w:id="509" w:name="_Toc404608798"/>
    </w:p>
    <w:p w14:paraId="169213B8" w14:textId="2F079AA9" w:rsidR="00F34A90" w:rsidRPr="0042739D" w:rsidRDefault="00F34A90" w:rsidP="00F34A90">
      <w:pPr>
        <w:pStyle w:val="TableNo"/>
        <w:rPr>
          <w:lang w:val="ru-RU"/>
        </w:rPr>
      </w:pPr>
      <w:r w:rsidRPr="0042739D">
        <w:rPr>
          <w:lang w:val="ru-RU"/>
        </w:rPr>
        <w:lastRenderedPageBreak/>
        <w:t xml:space="preserve">ТАБЛИЦА </w:t>
      </w:r>
      <w:r w:rsidR="006E5E23">
        <w:rPr>
          <w:lang w:val="en-US"/>
        </w:rPr>
        <w:t>89</w:t>
      </w:r>
      <w:r w:rsidR="006E5E23" w:rsidRPr="0042739D">
        <w:rPr>
          <w:lang w:val="ru-RU"/>
        </w:rPr>
        <w:t xml:space="preserve"> </w:t>
      </w:r>
    </w:p>
    <w:bookmarkEnd w:id="509"/>
    <w:p w14:paraId="7D0B4020" w14:textId="77777777" w:rsidR="00F34A90" w:rsidRPr="0042739D" w:rsidRDefault="00F34A90" w:rsidP="00F34A90">
      <w:pPr>
        <w:pStyle w:val="Tabletitle"/>
        <w:rPr>
          <w:lang w:val="ru-RU"/>
        </w:rPr>
      </w:pPr>
      <w:r w:rsidRPr="0042739D">
        <w:rPr>
          <w:lang w:val="ru-RU"/>
        </w:rPr>
        <w:t>Модель канала с быстрым рэлеевским многолучевым замиранием,</w:t>
      </w:r>
      <w:r w:rsidRPr="0042739D">
        <w:rPr>
          <w:lang w:val="ru-RU"/>
        </w:rPr>
        <w:br/>
        <w:t>обусловленным препятствиями рельефа местности (TORM)</w:t>
      </w:r>
    </w:p>
    <w:tbl>
      <w:tblPr>
        <w:tblW w:w="7908" w:type="dxa"/>
        <w:jc w:val="center"/>
        <w:tblLayout w:type="fixed"/>
        <w:tblLook w:val="04A0" w:firstRow="1" w:lastRow="0" w:firstColumn="1" w:lastColumn="0" w:noHBand="0" w:noVBand="1"/>
      </w:tblPr>
      <w:tblGrid>
        <w:gridCol w:w="1428"/>
        <w:gridCol w:w="1535"/>
        <w:gridCol w:w="2065"/>
        <w:gridCol w:w="2880"/>
      </w:tblGrid>
      <w:tr w:rsidR="00F34A90" w:rsidRPr="0042739D" w14:paraId="75490BB6" w14:textId="77777777" w:rsidTr="00577F09">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0" w:type="dxa"/>
              <w:left w:w="85" w:type="dxa"/>
              <w:bottom w:w="0" w:type="dxa"/>
              <w:right w:w="85" w:type="dxa"/>
            </w:tcMar>
            <w:vAlign w:val="center"/>
          </w:tcPr>
          <w:p w14:paraId="33A7F400" w14:textId="77777777" w:rsidR="00F34A90" w:rsidRPr="0042739D" w:rsidRDefault="00F34A90" w:rsidP="001B44A9">
            <w:pPr>
              <w:pStyle w:val="Tablehead"/>
              <w:spacing w:before="0" w:after="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4D487EE3" w14:textId="77777777" w:rsidR="00F34A90" w:rsidRPr="0042739D" w:rsidRDefault="00F34A90" w:rsidP="001B44A9">
            <w:pPr>
              <w:pStyle w:val="Tablehead"/>
              <w:spacing w:before="0" w:after="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7138B0F7" w14:textId="77777777" w:rsidR="00F34A90" w:rsidRPr="0042739D" w:rsidRDefault="00F34A90" w:rsidP="001B44A9">
            <w:pPr>
              <w:pStyle w:val="Tablehead"/>
              <w:spacing w:before="0" w:after="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0" w:type="dxa"/>
              <w:left w:w="85" w:type="dxa"/>
              <w:bottom w:w="0" w:type="dxa"/>
              <w:right w:w="85" w:type="dxa"/>
            </w:tcMar>
            <w:vAlign w:val="center"/>
          </w:tcPr>
          <w:p w14:paraId="26E9E027" w14:textId="77777777" w:rsidR="00F34A90" w:rsidRPr="0042739D" w:rsidRDefault="00F34A90" w:rsidP="001B44A9">
            <w:pPr>
              <w:pStyle w:val="Tablehead"/>
              <w:spacing w:before="0" w:after="0"/>
              <w:rPr>
                <w:lang w:val="ru-RU"/>
              </w:rPr>
            </w:pPr>
            <w:r w:rsidRPr="0042739D">
              <w:rPr>
                <w:lang w:val="ru-RU"/>
              </w:rPr>
              <w:t>Доплеровская частота (Гц)</w:t>
            </w:r>
          </w:p>
        </w:tc>
      </w:tr>
      <w:tr w:rsidR="00F34A90" w:rsidRPr="0042739D" w14:paraId="1FA1C51F"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E533344" w14:textId="77777777" w:rsidR="00F34A90" w:rsidRPr="0042739D" w:rsidRDefault="00F34A90" w:rsidP="00F0043E">
            <w:pPr>
              <w:pStyle w:val="Tabletext"/>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8E26BC8" w14:textId="77777777" w:rsidR="00F34A90" w:rsidRPr="0042739D" w:rsidRDefault="00F34A90" w:rsidP="00F0043E">
            <w:pPr>
              <w:pStyle w:val="Tabletext"/>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14D945A" w14:textId="77777777" w:rsidR="00F34A90" w:rsidRPr="0042739D" w:rsidRDefault="00F34A90" w:rsidP="00F0043E">
            <w:pPr>
              <w:pStyle w:val="Tabletext"/>
              <w:jc w:val="center"/>
              <w:rPr>
                <w:lang w:val="ru-RU"/>
              </w:rPr>
            </w:pPr>
            <w:r w:rsidRPr="0042739D">
              <w:rPr>
                <w:lang w:val="ru-RU"/>
              </w:rPr>
              <w:t>10,0</w:t>
            </w:r>
          </w:p>
        </w:tc>
        <w:tc>
          <w:tcPr>
            <w:tcW w:w="2880" w:type="dxa"/>
            <w:vMerge w:val="restart"/>
            <w:tcBorders>
              <w:top w:val="single" w:sz="4" w:space="0" w:color="auto"/>
              <w:left w:val="single" w:sz="4" w:space="0" w:color="auto"/>
              <w:right w:val="single" w:sz="4" w:space="0" w:color="auto"/>
            </w:tcBorders>
            <w:tcMar>
              <w:top w:w="0" w:type="dxa"/>
              <w:left w:w="85" w:type="dxa"/>
              <w:bottom w:w="0" w:type="dxa"/>
              <w:right w:w="85" w:type="dxa"/>
            </w:tcMar>
            <w:vAlign w:val="center"/>
          </w:tcPr>
          <w:p w14:paraId="6840F91D" w14:textId="77777777" w:rsidR="00F34A90" w:rsidRPr="0042739D" w:rsidRDefault="00F34A90" w:rsidP="00F0043E">
            <w:pPr>
              <w:pStyle w:val="Tabletext"/>
              <w:jc w:val="center"/>
              <w:rPr>
                <w:lang w:val="ru-RU"/>
              </w:rPr>
            </w:pPr>
            <w:r w:rsidRPr="0042739D">
              <w:rPr>
                <w:lang w:val="ru-RU"/>
              </w:rPr>
              <w:t>5,231</w:t>
            </w:r>
            <w:r w:rsidRPr="0042739D">
              <w:rPr>
                <w:lang w:val="ru-RU"/>
              </w:rPr>
              <w:br/>
              <w:t>(отражает скорость ~60 км/ч)</w:t>
            </w:r>
          </w:p>
        </w:tc>
      </w:tr>
      <w:tr w:rsidR="00F34A90" w:rsidRPr="0042739D" w14:paraId="46C42ABD"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C140C35" w14:textId="77777777" w:rsidR="00F34A90" w:rsidRPr="0042739D" w:rsidRDefault="00F34A90" w:rsidP="00F0043E">
            <w:pPr>
              <w:pStyle w:val="Tabletext"/>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8250DD8" w14:textId="77777777" w:rsidR="00F34A90" w:rsidRPr="0042739D" w:rsidRDefault="00F34A90" w:rsidP="00F0043E">
            <w:pPr>
              <w:pStyle w:val="Tabletext"/>
              <w:jc w:val="center"/>
              <w:rPr>
                <w:lang w:val="ru-RU"/>
              </w:rPr>
            </w:pPr>
            <w:r w:rsidRPr="0042739D">
              <w:rPr>
                <w:lang w:val="ru-RU"/>
              </w:rPr>
              <w:t>1,0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5090E0F9" w14:textId="77777777" w:rsidR="00F34A90" w:rsidRPr="0042739D" w:rsidRDefault="00F34A90" w:rsidP="00F0043E">
            <w:pPr>
              <w:pStyle w:val="Tabletext"/>
              <w:jc w:val="center"/>
              <w:rPr>
                <w:lang w:val="ru-RU"/>
              </w:rPr>
            </w:pPr>
            <w:r w:rsidRPr="0042739D">
              <w:rPr>
                <w:lang w:val="ru-RU"/>
              </w:rPr>
              <w:t>4,0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1139190" w14:textId="77777777" w:rsidR="00F34A90" w:rsidRPr="0042739D" w:rsidRDefault="00F34A90" w:rsidP="00F0043E">
            <w:pPr>
              <w:pStyle w:val="Tabletext"/>
              <w:jc w:val="center"/>
              <w:rPr>
                <w:lang w:val="ru-RU"/>
              </w:rPr>
            </w:pPr>
          </w:p>
        </w:tc>
      </w:tr>
      <w:tr w:rsidR="00F34A90" w:rsidRPr="0042739D" w14:paraId="01B8828B"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6EA85DF0" w14:textId="77777777" w:rsidR="00F34A90" w:rsidRPr="0042739D" w:rsidRDefault="00F34A90" w:rsidP="00F0043E">
            <w:pPr>
              <w:pStyle w:val="Tabletext"/>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C28B2C1" w14:textId="77777777" w:rsidR="00F34A90" w:rsidRPr="0042739D" w:rsidRDefault="00F34A90" w:rsidP="00F0043E">
            <w:pPr>
              <w:pStyle w:val="Tabletext"/>
              <w:jc w:val="center"/>
              <w:rPr>
                <w:lang w:val="ru-RU"/>
              </w:rPr>
            </w:pPr>
            <w:r w:rsidRPr="0042739D">
              <w:rPr>
                <w:lang w:val="ru-RU"/>
              </w:rPr>
              <w:t>2,5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505E659D" w14:textId="77777777" w:rsidR="00F34A90" w:rsidRPr="0042739D" w:rsidRDefault="00F34A90" w:rsidP="00F0043E">
            <w:pPr>
              <w:pStyle w:val="Tabletext"/>
              <w:jc w:val="center"/>
              <w:rPr>
                <w:lang w:val="ru-RU"/>
              </w:rPr>
            </w:pPr>
            <w:r w:rsidRPr="0042739D">
              <w:rPr>
                <w:lang w:val="ru-RU"/>
              </w:rPr>
              <w:t>2,0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506D0729" w14:textId="77777777" w:rsidR="00F34A90" w:rsidRPr="0042739D" w:rsidRDefault="00F34A90" w:rsidP="00F0043E">
            <w:pPr>
              <w:pStyle w:val="Tabletext"/>
              <w:jc w:val="center"/>
              <w:rPr>
                <w:lang w:val="ru-RU"/>
              </w:rPr>
            </w:pPr>
          </w:p>
        </w:tc>
      </w:tr>
      <w:tr w:rsidR="00F34A90" w:rsidRPr="0042739D" w14:paraId="6C398478"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E74CF63" w14:textId="77777777" w:rsidR="00F34A90" w:rsidRPr="0042739D" w:rsidRDefault="00F34A90" w:rsidP="00F0043E">
            <w:pPr>
              <w:pStyle w:val="Tabletext"/>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244C7FC" w14:textId="77777777" w:rsidR="00F34A90" w:rsidRPr="0042739D" w:rsidRDefault="00F34A90" w:rsidP="00F0043E">
            <w:pPr>
              <w:pStyle w:val="Tabletext"/>
              <w:jc w:val="center"/>
              <w:rPr>
                <w:lang w:val="ru-RU"/>
              </w:rPr>
            </w:pPr>
            <w:r w:rsidRPr="0042739D">
              <w:rPr>
                <w:lang w:val="ru-RU"/>
              </w:rPr>
              <w:t>3,5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3B8CFD0" w14:textId="77777777" w:rsidR="00F34A90" w:rsidRPr="0042739D" w:rsidRDefault="00F34A90" w:rsidP="00F0043E">
            <w:pPr>
              <w:pStyle w:val="Tabletext"/>
              <w:jc w:val="center"/>
              <w:rPr>
                <w:lang w:val="ru-RU"/>
              </w:rPr>
            </w:pPr>
            <w:r w:rsidRPr="0042739D">
              <w:rPr>
                <w:lang w:val="ru-RU"/>
              </w:rPr>
              <w:t>3,0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04091A10" w14:textId="77777777" w:rsidR="00F34A90" w:rsidRPr="0042739D" w:rsidRDefault="00F34A90" w:rsidP="00F0043E">
            <w:pPr>
              <w:pStyle w:val="Tabletext"/>
              <w:jc w:val="center"/>
              <w:rPr>
                <w:lang w:val="ru-RU"/>
              </w:rPr>
            </w:pPr>
          </w:p>
        </w:tc>
      </w:tr>
      <w:tr w:rsidR="00F34A90" w:rsidRPr="0042739D" w14:paraId="7C7411FD"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59BD352" w14:textId="77777777" w:rsidR="00F34A90" w:rsidRPr="0042739D" w:rsidRDefault="00F34A90" w:rsidP="00F0043E">
            <w:pPr>
              <w:pStyle w:val="Tabletext"/>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606E7FF" w14:textId="77777777" w:rsidR="00F34A90" w:rsidRPr="0042739D" w:rsidRDefault="00F34A90" w:rsidP="00F0043E">
            <w:pPr>
              <w:pStyle w:val="Tabletext"/>
              <w:jc w:val="center"/>
              <w:rPr>
                <w:lang w:val="ru-RU"/>
              </w:rPr>
            </w:pPr>
            <w:r w:rsidRPr="0042739D">
              <w:rPr>
                <w:lang w:val="ru-RU"/>
              </w:rPr>
              <w:t>5,0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1FF218B" w14:textId="77777777" w:rsidR="00F34A90" w:rsidRPr="0042739D" w:rsidRDefault="00F34A90" w:rsidP="00F0043E">
            <w:pPr>
              <w:pStyle w:val="Tabletext"/>
              <w:jc w:val="center"/>
              <w:rPr>
                <w:lang w:val="ru-RU"/>
              </w:rPr>
            </w:pPr>
            <w:r w:rsidRPr="0042739D">
              <w:rPr>
                <w:lang w:val="ru-RU"/>
              </w:rPr>
              <w:t>4,0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33B6875F" w14:textId="77777777" w:rsidR="00F34A90" w:rsidRPr="0042739D" w:rsidRDefault="00F34A90" w:rsidP="00F0043E">
            <w:pPr>
              <w:pStyle w:val="Tabletext"/>
              <w:jc w:val="center"/>
              <w:rPr>
                <w:lang w:val="ru-RU"/>
              </w:rPr>
            </w:pPr>
          </w:p>
        </w:tc>
      </w:tr>
      <w:tr w:rsidR="00F34A90" w:rsidRPr="0042739D" w14:paraId="5B879FC9"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0BE31CE3" w14:textId="77777777" w:rsidR="00F34A90" w:rsidRPr="0042739D" w:rsidRDefault="00F34A90" w:rsidP="00F0043E">
            <w:pPr>
              <w:pStyle w:val="Tabletext"/>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2D7DB40" w14:textId="77777777" w:rsidR="00F34A90" w:rsidRPr="0042739D" w:rsidRDefault="00F34A90" w:rsidP="00F0043E">
            <w:pPr>
              <w:pStyle w:val="Tabletext"/>
              <w:jc w:val="center"/>
              <w:rPr>
                <w:lang w:val="ru-RU"/>
              </w:rPr>
            </w:pPr>
            <w:r w:rsidRPr="0042739D">
              <w:rPr>
                <w:lang w:val="ru-RU"/>
              </w:rPr>
              <w:t>8,0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4E02F539" w14:textId="77777777" w:rsidR="00F34A90" w:rsidRPr="0042739D" w:rsidRDefault="00F34A90" w:rsidP="00F0043E">
            <w:pPr>
              <w:pStyle w:val="Tabletext"/>
              <w:jc w:val="center"/>
              <w:rPr>
                <w:lang w:val="ru-RU"/>
              </w:rPr>
            </w:pPr>
            <w:r w:rsidRPr="0042739D">
              <w:rPr>
                <w:lang w:val="ru-RU"/>
              </w:rPr>
              <w:t>5,0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28676C7" w14:textId="77777777" w:rsidR="00F34A90" w:rsidRPr="0042739D" w:rsidRDefault="00F34A90" w:rsidP="00F0043E">
            <w:pPr>
              <w:pStyle w:val="Tabletext"/>
              <w:jc w:val="center"/>
              <w:rPr>
                <w:lang w:val="ru-RU"/>
              </w:rPr>
            </w:pPr>
          </w:p>
        </w:tc>
      </w:tr>
      <w:tr w:rsidR="00F34A90" w:rsidRPr="0042739D" w14:paraId="40650A18"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D09C6A5" w14:textId="77777777" w:rsidR="00F34A90" w:rsidRPr="0042739D" w:rsidRDefault="00F34A90" w:rsidP="00F0043E">
            <w:pPr>
              <w:pStyle w:val="Tabletext"/>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B16A5F8" w14:textId="77777777" w:rsidR="00F34A90" w:rsidRPr="0042739D" w:rsidRDefault="00F34A90" w:rsidP="00F0043E">
            <w:pPr>
              <w:pStyle w:val="Tabletext"/>
              <w:jc w:val="center"/>
              <w:rPr>
                <w:lang w:val="ru-RU"/>
              </w:rPr>
            </w:pPr>
            <w:r w:rsidRPr="0042739D">
              <w:rPr>
                <w:lang w:val="ru-RU"/>
              </w:rPr>
              <w:t>12,0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EEA0904" w14:textId="77777777" w:rsidR="00F34A90" w:rsidRPr="0042739D" w:rsidRDefault="00F34A90" w:rsidP="00F0043E">
            <w:pPr>
              <w:pStyle w:val="Tabletext"/>
              <w:jc w:val="center"/>
              <w:rPr>
                <w:lang w:val="ru-RU"/>
              </w:rPr>
            </w:pPr>
            <w:r w:rsidRPr="0042739D">
              <w:rPr>
                <w:lang w:val="ru-RU"/>
              </w:rPr>
              <w:t>2,0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6368A3E9" w14:textId="77777777" w:rsidR="00F34A90" w:rsidRPr="0042739D" w:rsidRDefault="00F34A90" w:rsidP="00F0043E">
            <w:pPr>
              <w:pStyle w:val="Tabletext"/>
              <w:jc w:val="center"/>
              <w:rPr>
                <w:lang w:val="ru-RU"/>
              </w:rPr>
            </w:pPr>
          </w:p>
        </w:tc>
      </w:tr>
      <w:tr w:rsidR="00F34A90" w:rsidRPr="0042739D" w14:paraId="33B7AD6E"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F411C7F" w14:textId="77777777" w:rsidR="00F34A90" w:rsidRPr="0042739D" w:rsidRDefault="00F34A90" w:rsidP="00F0043E">
            <w:pPr>
              <w:pStyle w:val="Tabletext"/>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7FEF35E9" w14:textId="77777777" w:rsidR="00F34A90" w:rsidRPr="0042739D" w:rsidRDefault="00F34A90" w:rsidP="00F0043E">
            <w:pPr>
              <w:pStyle w:val="Tabletext"/>
              <w:jc w:val="center"/>
              <w:rPr>
                <w:lang w:val="ru-RU"/>
              </w:rPr>
            </w:pPr>
            <w:r w:rsidRPr="0042739D">
              <w:rPr>
                <w:lang w:val="ru-RU"/>
              </w:rPr>
              <w:t>14,0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6F41C90" w14:textId="77777777" w:rsidR="00F34A90" w:rsidRPr="0042739D" w:rsidRDefault="00F34A90" w:rsidP="00F0043E">
            <w:pPr>
              <w:pStyle w:val="Tabletext"/>
              <w:jc w:val="center"/>
              <w:rPr>
                <w:lang w:val="ru-RU"/>
              </w:rPr>
            </w:pPr>
            <w:r w:rsidRPr="0042739D">
              <w:rPr>
                <w:lang w:val="ru-RU"/>
              </w:rPr>
              <w:t>8,0</w:t>
            </w:r>
          </w:p>
        </w:tc>
        <w:tc>
          <w:tcPr>
            <w:tcW w:w="2880" w:type="dxa"/>
            <w:vMerge/>
            <w:tcBorders>
              <w:left w:val="single" w:sz="4" w:space="0" w:color="auto"/>
              <w:right w:val="single" w:sz="4" w:space="0" w:color="auto"/>
            </w:tcBorders>
            <w:tcMar>
              <w:top w:w="0" w:type="dxa"/>
              <w:left w:w="85" w:type="dxa"/>
              <w:bottom w:w="0" w:type="dxa"/>
              <w:right w:w="85" w:type="dxa"/>
            </w:tcMar>
            <w:vAlign w:val="center"/>
          </w:tcPr>
          <w:p w14:paraId="2DF88FF6" w14:textId="77777777" w:rsidR="00F34A90" w:rsidRPr="0042739D" w:rsidRDefault="00F34A90" w:rsidP="00F0043E">
            <w:pPr>
              <w:pStyle w:val="Tabletext"/>
              <w:jc w:val="center"/>
              <w:rPr>
                <w:lang w:val="ru-RU"/>
              </w:rPr>
            </w:pPr>
          </w:p>
        </w:tc>
      </w:tr>
      <w:tr w:rsidR="00F34A90" w:rsidRPr="0042739D" w14:paraId="6D96B10C" w14:textId="77777777" w:rsidTr="00577F0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8851F5E" w14:textId="77777777" w:rsidR="00F34A90" w:rsidRPr="0042739D" w:rsidRDefault="00F34A90" w:rsidP="00F0043E">
            <w:pPr>
              <w:pStyle w:val="Tabletext"/>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16111ACA" w14:textId="77777777" w:rsidR="00F34A90" w:rsidRPr="0042739D" w:rsidRDefault="00F34A90" w:rsidP="00F0043E">
            <w:pPr>
              <w:pStyle w:val="Tabletext"/>
              <w:jc w:val="center"/>
              <w:rPr>
                <w:lang w:val="ru-RU"/>
              </w:rPr>
            </w:pPr>
            <w:r w:rsidRPr="0042739D">
              <w:rPr>
                <w:lang w:val="ru-RU"/>
              </w:rPr>
              <w:t>16,0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0" w:type="dxa"/>
              <w:left w:w="85" w:type="dxa"/>
              <w:bottom w:w="0" w:type="dxa"/>
              <w:right w:w="85" w:type="dxa"/>
            </w:tcMar>
            <w:vAlign w:val="center"/>
          </w:tcPr>
          <w:p w14:paraId="293D6F5B" w14:textId="77777777" w:rsidR="00F34A90" w:rsidRPr="0042739D" w:rsidRDefault="00F34A90" w:rsidP="00F0043E">
            <w:pPr>
              <w:pStyle w:val="Tabletext"/>
              <w:jc w:val="center"/>
              <w:rPr>
                <w:lang w:val="ru-RU"/>
              </w:rPr>
            </w:pPr>
            <w:r w:rsidRPr="0042739D">
              <w:rPr>
                <w:lang w:val="ru-RU"/>
              </w:rPr>
              <w:t>5,0</w:t>
            </w:r>
          </w:p>
        </w:tc>
        <w:tc>
          <w:tcPr>
            <w:tcW w:w="2880" w:type="dxa"/>
            <w:vMerge/>
            <w:tcBorders>
              <w:left w:val="single" w:sz="4" w:space="0" w:color="auto"/>
              <w:bottom w:val="single" w:sz="4" w:space="0" w:color="auto"/>
              <w:right w:val="single" w:sz="4" w:space="0" w:color="auto"/>
            </w:tcBorders>
            <w:tcMar>
              <w:top w:w="0" w:type="dxa"/>
              <w:left w:w="85" w:type="dxa"/>
              <w:bottom w:w="0" w:type="dxa"/>
              <w:right w:w="85" w:type="dxa"/>
            </w:tcMar>
            <w:vAlign w:val="center"/>
          </w:tcPr>
          <w:p w14:paraId="34E5C3D6" w14:textId="77777777" w:rsidR="00F34A90" w:rsidRPr="0042739D" w:rsidRDefault="00F34A90" w:rsidP="00F0043E">
            <w:pPr>
              <w:pStyle w:val="Tabletext"/>
              <w:jc w:val="center"/>
              <w:rPr>
                <w:lang w:val="ru-RU"/>
              </w:rPr>
            </w:pPr>
          </w:p>
        </w:tc>
      </w:tr>
    </w:tbl>
    <w:p w14:paraId="5DD64AB6" w14:textId="77777777" w:rsidR="00577F09" w:rsidRPr="00074478" w:rsidRDefault="00577F09" w:rsidP="00577F09">
      <w:pPr>
        <w:pStyle w:val="Tablefin"/>
      </w:pPr>
      <w:bookmarkStart w:id="510" w:name="_Toc404608766"/>
      <w:bookmarkStart w:id="511" w:name="_Toc134439752"/>
    </w:p>
    <w:p w14:paraId="7C849F02" w14:textId="77777777" w:rsidR="001B44A9" w:rsidRPr="0042739D" w:rsidRDefault="001B44A9" w:rsidP="001B44A9">
      <w:pPr>
        <w:rPr>
          <w:lang w:val="ru-RU"/>
        </w:rPr>
      </w:pPr>
    </w:p>
    <w:p w14:paraId="1B312111" w14:textId="77777777" w:rsidR="00F34A90" w:rsidRPr="0042739D" w:rsidRDefault="00F34A90" w:rsidP="00F34A90">
      <w:pPr>
        <w:pStyle w:val="AppendixNoTitle"/>
        <w:rPr>
          <w:szCs w:val="26"/>
          <w:lang w:val="ru-RU"/>
        </w:rPr>
      </w:pPr>
      <w:r w:rsidRPr="0042739D">
        <w:rPr>
          <w:szCs w:val="26"/>
          <w:lang w:val="ru-RU"/>
        </w:rPr>
        <w:t>Прилагаемый документ 3</w:t>
      </w:r>
      <w:r w:rsidRPr="0042739D">
        <w:rPr>
          <w:szCs w:val="26"/>
          <w:lang w:val="ru-RU"/>
        </w:rPr>
        <w:br/>
        <w:t>к Приложению 4</w:t>
      </w:r>
      <w:r w:rsidRPr="0042739D">
        <w:rPr>
          <w:szCs w:val="26"/>
          <w:lang w:val="ru-RU"/>
        </w:rPr>
        <w:br/>
      </w:r>
      <w:r w:rsidRPr="0042739D">
        <w:rPr>
          <w:szCs w:val="26"/>
          <w:lang w:val="ru-RU"/>
        </w:rPr>
        <w:br/>
      </w:r>
      <w:bookmarkEnd w:id="510"/>
      <w:r w:rsidRPr="0042739D">
        <w:rPr>
          <w:szCs w:val="26"/>
          <w:lang w:val="ru-RU"/>
        </w:rPr>
        <w:t xml:space="preserve">Преобразование отношения </w:t>
      </w:r>
      <w:r w:rsidRPr="0042739D">
        <w:rPr>
          <w:i/>
          <w:szCs w:val="26"/>
          <w:lang w:val="ru-RU"/>
        </w:rPr>
        <w:t>C</w:t>
      </w:r>
      <w:r w:rsidRPr="0042739D">
        <w:rPr>
          <w:szCs w:val="26"/>
          <w:lang w:val="ru-RU"/>
        </w:rPr>
        <w:t>/</w:t>
      </w:r>
      <w:r w:rsidRPr="0042739D">
        <w:rPr>
          <w:i/>
          <w:szCs w:val="26"/>
          <w:lang w:val="ru-RU"/>
        </w:rPr>
        <w:t>N</w:t>
      </w:r>
      <w:r w:rsidRPr="0042739D">
        <w:rPr>
          <w:szCs w:val="26"/>
          <w:vertAlign w:val="subscript"/>
          <w:lang w:val="ru-RU"/>
        </w:rPr>
        <w:t>0</w:t>
      </w:r>
      <w:r w:rsidRPr="0042739D">
        <w:rPr>
          <w:szCs w:val="26"/>
          <w:lang w:val="ru-RU"/>
        </w:rPr>
        <w:t xml:space="preserve"> в отношение </w:t>
      </w:r>
      <w:r w:rsidRPr="0042739D">
        <w:rPr>
          <w:i/>
          <w:szCs w:val="26"/>
          <w:lang w:val="ru-RU"/>
        </w:rPr>
        <w:t>S</w:t>
      </w:r>
      <w:r w:rsidRPr="0042739D">
        <w:rPr>
          <w:szCs w:val="26"/>
          <w:lang w:val="ru-RU"/>
        </w:rPr>
        <w:t>/</w:t>
      </w:r>
      <w:r w:rsidRPr="0042739D">
        <w:rPr>
          <w:i/>
          <w:szCs w:val="26"/>
          <w:lang w:val="ru-RU"/>
        </w:rPr>
        <w:t xml:space="preserve">N </w:t>
      </w:r>
      <w:r w:rsidRPr="0042739D">
        <w:rPr>
          <w:szCs w:val="26"/>
          <w:lang w:val="ru-RU"/>
        </w:rPr>
        <w:t>в</w:t>
      </w:r>
      <w:r w:rsidRPr="0042739D">
        <w:rPr>
          <w:i/>
          <w:szCs w:val="26"/>
          <w:lang w:val="ru-RU"/>
        </w:rPr>
        <w:t xml:space="preserve"> </w:t>
      </w:r>
      <w:r w:rsidRPr="0042739D">
        <w:rPr>
          <w:szCs w:val="26"/>
          <w:lang w:val="ru-RU"/>
        </w:rPr>
        <w:t>IBOC</w:t>
      </w:r>
      <w:bookmarkEnd w:id="511"/>
    </w:p>
    <w:p w14:paraId="46CE4126" w14:textId="77777777" w:rsidR="00F34A90" w:rsidRPr="0042739D" w:rsidRDefault="00F34A90" w:rsidP="00F34A90">
      <w:pPr>
        <w:pStyle w:val="Normalaftertitle"/>
        <w:rPr>
          <w:lang w:val="ru-RU"/>
        </w:rPr>
      </w:pPr>
      <w:r w:rsidRPr="0042739D">
        <w:rPr>
          <w:lang w:val="ru-RU"/>
        </w:rPr>
        <w:t xml:space="preserve">Отношение несущей к шуму, часто обозначаемое на письме как </w:t>
      </w:r>
      <w:r w:rsidRPr="0042739D">
        <w:rPr>
          <w:i/>
          <w:lang w:val="ru-RU"/>
        </w:rPr>
        <w:t>CNR</w:t>
      </w:r>
      <w:r w:rsidRPr="0042739D">
        <w:rPr>
          <w:lang w:val="ru-RU"/>
        </w:rPr>
        <w:t xml:space="preserve"> или </w:t>
      </w:r>
      <w:r w:rsidRPr="0042739D">
        <w:rPr>
          <w:i/>
          <w:lang w:val="ru-RU"/>
        </w:rPr>
        <w:t>C</w:t>
      </w:r>
      <w:r w:rsidRPr="0042739D">
        <w:rPr>
          <w:lang w:val="ru-RU"/>
        </w:rPr>
        <w:t>/</w:t>
      </w:r>
      <w:r w:rsidRPr="0042739D">
        <w:rPr>
          <w:i/>
          <w:lang w:val="ru-RU"/>
        </w:rPr>
        <w:t>N</w:t>
      </w:r>
      <w:r w:rsidRPr="0042739D">
        <w:rPr>
          <w:lang w:val="ru-RU"/>
        </w:rPr>
        <w:t> – это отношение сигнал/шум (</w:t>
      </w:r>
      <w:r w:rsidRPr="0042739D">
        <w:rPr>
          <w:i/>
          <w:lang w:val="ru-RU"/>
        </w:rPr>
        <w:t>S</w:t>
      </w:r>
      <w:r w:rsidRPr="0042739D">
        <w:rPr>
          <w:lang w:val="ru-RU"/>
        </w:rPr>
        <w:t>/</w:t>
      </w:r>
      <w:r w:rsidRPr="0042739D">
        <w:rPr>
          <w:i/>
          <w:lang w:val="ru-RU"/>
        </w:rPr>
        <w:t>N</w:t>
      </w:r>
      <w:r w:rsidRPr="0042739D">
        <w:rPr>
          <w:lang w:val="ru-RU"/>
        </w:rPr>
        <w:t xml:space="preserve">) для модулированного сигнала. Мощность шума </w:t>
      </w:r>
      <w:r w:rsidRPr="0042739D">
        <w:rPr>
          <w:i/>
          <w:lang w:val="ru-RU"/>
        </w:rPr>
        <w:t>N</w:t>
      </w:r>
      <w:r w:rsidRPr="0042739D">
        <w:rPr>
          <w:lang w:val="ru-RU"/>
        </w:rPr>
        <w:t xml:space="preserve"> обычно определяется в полосе частот обработки (приема) сигнала. </w:t>
      </w:r>
    </w:p>
    <w:p w14:paraId="71A61C94" w14:textId="77777777" w:rsidR="00F34A90" w:rsidRPr="0042739D" w:rsidRDefault="00F34A90" w:rsidP="00F34A90">
      <w:pPr>
        <w:rPr>
          <w:lang w:val="ru-RU"/>
        </w:rPr>
      </w:pPr>
      <w:r w:rsidRPr="0042739D">
        <w:rPr>
          <w:lang w:val="ru-RU"/>
        </w:rPr>
        <w:t>Отношение мощности несущей к плотности шума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схоже с отношением несущей к шуму с тем исключением, что мощность шума </w:t>
      </w:r>
      <w:r w:rsidRPr="0042739D">
        <w:rPr>
          <w:i/>
          <w:lang w:val="ru-RU"/>
        </w:rPr>
        <w:t>N</w:t>
      </w:r>
      <w:r w:rsidRPr="0042739D">
        <w:rPr>
          <w:vertAlign w:val="subscript"/>
          <w:lang w:val="ru-RU"/>
        </w:rPr>
        <w:t>0</w:t>
      </w:r>
      <w:r w:rsidRPr="0042739D">
        <w:rPr>
          <w:lang w:val="ru-RU"/>
        </w:rPr>
        <w:t xml:space="preserve"> дается в расчете на единицу ширины полосы частот (Гц). </w:t>
      </w:r>
    </w:p>
    <w:p w14:paraId="0CA34870" w14:textId="77777777" w:rsidR="00F34A90" w:rsidRPr="0042739D" w:rsidRDefault="00F34A90" w:rsidP="00F34A90">
      <w:pPr>
        <w:rPr>
          <w:lang w:val="ru-RU"/>
        </w:rPr>
      </w:pPr>
      <w:r w:rsidRPr="0042739D">
        <w:rPr>
          <w:lang w:val="ru-RU"/>
        </w:rPr>
        <w:t xml:space="preserve">При анализе часто проводят различие между мощностью цифровой модуляции сигнала </w:t>
      </w:r>
      <w:r w:rsidRPr="0042739D">
        <w:rPr>
          <w:i/>
          <w:lang w:val="ru-RU"/>
        </w:rPr>
        <w:t>Cd</w:t>
      </w:r>
      <w:r w:rsidRPr="0042739D">
        <w:rPr>
          <w:lang w:val="ru-RU"/>
        </w:rPr>
        <w:t xml:space="preserve"> и общей мощностью сигнала </w:t>
      </w:r>
      <w:r w:rsidRPr="0042739D">
        <w:rPr>
          <w:i/>
          <w:lang w:val="ru-RU"/>
        </w:rPr>
        <w:t>C</w:t>
      </w:r>
      <w:r w:rsidRPr="0042739D">
        <w:rPr>
          <w:lang w:val="ru-RU"/>
        </w:rPr>
        <w:t xml:space="preserve">. Это используется, например, при рассмотрении гибридного ЧМ-сигнала IBOC, когда проводится различие между мощностью только цифрового сигнала </w:t>
      </w:r>
      <w:r w:rsidRPr="0042739D">
        <w:rPr>
          <w:i/>
          <w:lang w:val="ru-RU"/>
        </w:rPr>
        <w:t>Cd</w:t>
      </w:r>
      <w:r w:rsidRPr="0042739D">
        <w:rPr>
          <w:lang w:val="ru-RU"/>
        </w:rPr>
        <w:t xml:space="preserve"> и мощностью аналогового ЧМ-сигнала </w:t>
      </w:r>
      <w:r w:rsidRPr="0042739D">
        <w:rPr>
          <w:i/>
          <w:lang w:val="ru-RU"/>
        </w:rPr>
        <w:t>C</w:t>
      </w:r>
      <w:r w:rsidRPr="0042739D">
        <w:rPr>
          <w:lang w:val="ru-RU"/>
        </w:rPr>
        <w:t>.</w:t>
      </w:r>
    </w:p>
    <w:p w14:paraId="6F1EAF1A" w14:textId="77777777" w:rsidR="00F34A90" w:rsidRPr="0042739D" w:rsidRDefault="00F34A90" w:rsidP="00F34A90">
      <w:pPr>
        <w:pStyle w:val="Headingb"/>
        <w:rPr>
          <w:lang w:val="ru-RU"/>
        </w:rPr>
      </w:pPr>
      <w:r w:rsidRPr="0042739D">
        <w:rPr>
          <w:lang w:val="ru-RU"/>
        </w:rPr>
        <w:t xml:space="preserve">Пример преобразования отношения </w:t>
      </w:r>
      <w:r w:rsidRPr="0042739D">
        <w:rPr>
          <w:i/>
          <w:lang w:val="ru-RU"/>
        </w:rPr>
        <w:t>Cd</w:t>
      </w:r>
      <w:r w:rsidRPr="0042739D">
        <w:rPr>
          <w:lang w:val="ru-RU"/>
        </w:rPr>
        <w:t>/</w:t>
      </w:r>
      <w:r w:rsidRPr="0042739D">
        <w:rPr>
          <w:i/>
          <w:lang w:val="ru-RU"/>
        </w:rPr>
        <w:t>N</w:t>
      </w:r>
      <w:r w:rsidRPr="0042739D">
        <w:rPr>
          <w:vertAlign w:val="subscript"/>
          <w:lang w:val="ru-RU"/>
        </w:rPr>
        <w:t>0</w:t>
      </w:r>
      <w:r w:rsidRPr="0042739D">
        <w:rPr>
          <w:lang w:val="ru-RU"/>
        </w:rPr>
        <w:t xml:space="preserve"> в отношение </w:t>
      </w:r>
      <w:r w:rsidRPr="0042739D">
        <w:rPr>
          <w:i/>
          <w:lang w:val="ru-RU"/>
        </w:rPr>
        <w:t>C</w:t>
      </w:r>
      <w:r w:rsidRPr="0042739D">
        <w:rPr>
          <w:lang w:val="ru-RU"/>
        </w:rPr>
        <w:t>/</w:t>
      </w:r>
      <w:r w:rsidRPr="0042739D">
        <w:rPr>
          <w:i/>
          <w:lang w:val="ru-RU"/>
        </w:rPr>
        <w:t>N</w:t>
      </w:r>
      <w:r w:rsidRPr="0042739D">
        <w:rPr>
          <w:lang w:val="ru-RU"/>
        </w:rPr>
        <w:t xml:space="preserve"> или </w:t>
      </w:r>
      <w:r w:rsidRPr="0042739D">
        <w:rPr>
          <w:i/>
          <w:lang w:val="ru-RU"/>
        </w:rPr>
        <w:t>S</w:t>
      </w:r>
      <w:r w:rsidRPr="0042739D">
        <w:rPr>
          <w:lang w:val="ru-RU"/>
        </w:rPr>
        <w:t>/</w:t>
      </w:r>
      <w:r w:rsidRPr="0042739D">
        <w:rPr>
          <w:i/>
          <w:lang w:val="ru-RU"/>
        </w:rPr>
        <w:t>N</w:t>
      </w:r>
      <w:r w:rsidRPr="0042739D">
        <w:rPr>
          <w:lang w:val="ru-RU"/>
        </w:rPr>
        <w:t xml:space="preserve"> для цифрового ЧМ-сигнала IBOC</w:t>
      </w:r>
    </w:p>
    <w:p w14:paraId="07305E0D" w14:textId="77777777" w:rsidR="00F34A90" w:rsidRPr="0042739D" w:rsidRDefault="00F34A90" w:rsidP="00F34A90">
      <w:pPr>
        <w:rPr>
          <w:lang w:val="ru-RU"/>
        </w:rPr>
      </w:pPr>
      <w:r w:rsidRPr="0042739D">
        <w:rPr>
          <w:lang w:val="ru-RU"/>
        </w:rPr>
        <w:t>Для конфигурации системы с одним цифровым блоком с шириной полосы частот 70 кГц имеем:</w:t>
      </w:r>
    </w:p>
    <w:p w14:paraId="1A2AFE07" w14:textId="77777777" w:rsidR="00F34A90" w:rsidRPr="0042739D" w:rsidRDefault="00292734" w:rsidP="00F34A90">
      <w:pPr>
        <w:jc w:val="center"/>
        <w:rPr>
          <w:lang w:val="ru-RU" w:eastAsia="ja-JP"/>
        </w:rPr>
      </w:pPr>
      <m:oMath>
        <m:sSub>
          <m:sSubPr>
            <m:ctrlPr>
              <w:rPr>
                <w:rFonts w:ascii="Cambria Math" w:hAnsi="Cambria Math"/>
                <w:i/>
                <w:lang w:val="ru-RU" w:eastAsia="ja-JP"/>
              </w:rPr>
            </m:ctrlPr>
          </m:sSubPr>
          <m:e>
            <m:r>
              <w:rPr>
                <w:rFonts w:ascii="Cambria Math" w:hAnsi="Cambria Math"/>
                <w:lang w:val="ru-RU" w:eastAsia="ja-JP"/>
              </w:rPr>
              <m:t>SNR</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d>
              <m:dPr>
                <m:ctrlPr>
                  <w:rPr>
                    <w:rFonts w:ascii="Cambria Math" w:hAnsi="Cambria Math"/>
                    <w:i/>
                    <w:lang w:val="ru-RU" w:eastAsia="ja-JP"/>
                  </w:rPr>
                </m:ctrlPr>
              </m:dPr>
              <m:e>
                <m:r>
                  <w:rPr>
                    <w:rFonts w:ascii="Cambria Math" w:hAnsi="Cambria Math"/>
                    <w:lang w:val="ru-RU" w:eastAsia="ja-JP"/>
                  </w:rPr>
                  <m:t>Cd/N</m:t>
                </m:r>
              </m:e>
            </m:d>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Cd</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дБ</m:t>
            </m:r>
          </m:sub>
        </m:sSub>
      </m:oMath>
      <w:r w:rsidR="00F34A90">
        <w:rPr>
          <w:lang w:val="ru-RU" w:eastAsia="ja-JP"/>
        </w:rPr>
        <w:t>;</w:t>
      </w:r>
    </w:p>
    <w:p w14:paraId="7E600EDB" w14:textId="77777777" w:rsidR="00F34A90" w:rsidRPr="0042739D" w:rsidRDefault="00292734" w:rsidP="00F34A90">
      <w:pPr>
        <w:rPr>
          <w:lang w:val="ru-RU" w:eastAsia="ja-JP"/>
        </w:rPr>
      </w:pPr>
      <m:oMathPara>
        <m:oMath>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 дБ</m:t>
              </m:r>
            </m:sub>
          </m:sSub>
          <m:r>
            <w:rPr>
              <w:rFonts w:ascii="Cambria Math" w:hAnsi="Cambria Math"/>
              <w:lang w:val="ru-RU" w:eastAsia="ja-JP"/>
            </w:rPr>
            <m:t>+10∙</m:t>
          </m:r>
          <m:r>
            <m:rPr>
              <m:sty m:val="p"/>
            </m:rPr>
            <w:rPr>
              <w:rFonts w:ascii="Cambria Math" w:hAnsi="Cambria Math"/>
              <w:lang w:val="ru-RU" w:eastAsia="ja-JP"/>
            </w:rPr>
            <m:t>log</m:t>
          </m:r>
          <m:d>
            <m:dPr>
              <m:ctrlPr>
                <w:rPr>
                  <w:rFonts w:ascii="Cambria Math" w:hAnsi="Cambria Math"/>
                  <w:lang w:val="ru-RU" w:eastAsia="ja-JP"/>
                </w:rPr>
              </m:ctrlPr>
            </m:dPr>
            <m:e>
              <m:r>
                <w:rPr>
                  <w:rFonts w:ascii="Cambria Math" w:hAnsi="Cambria Math"/>
                  <w:lang w:val="ru-RU" w:eastAsia="ja-JP"/>
                </w:rPr>
                <m:t>70</m:t>
              </m:r>
              <m:r>
                <m:rPr>
                  <m:sty m:val="p"/>
                </m:rPr>
                <w:rPr>
                  <w:rFonts w:ascii="Cambria Math" w:hAnsi="Cambria Math"/>
                  <w:lang w:val="ru-RU" w:eastAsia="ja-JP"/>
                </w:rPr>
                <m:t xml:space="preserve"> кГц</m:t>
              </m:r>
            </m:e>
          </m:d>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 дБ</m:t>
              </m:r>
            </m:sub>
          </m:sSub>
          <m:r>
            <w:rPr>
              <w:rFonts w:ascii="Cambria Math" w:hAnsi="Cambria Math"/>
              <w:lang w:val="ru-RU" w:eastAsia="ja-JP"/>
            </w:rPr>
            <m:t>+48,45</m:t>
          </m:r>
          <m:r>
            <m:rPr>
              <m:sty m:val="p"/>
            </m:rPr>
            <w:rPr>
              <w:rFonts w:ascii="Cambria Math" w:hAnsi="Cambria Math"/>
              <w:lang w:val="ru-RU" w:eastAsia="ja-JP"/>
            </w:rPr>
            <m:t xml:space="preserve"> дБ</m:t>
          </m:r>
          <m:r>
            <w:rPr>
              <w:rFonts w:ascii="Cambria Math" w:hAnsi="Cambria Math"/>
              <w:lang w:val="ru-RU" w:eastAsia="ja-JP"/>
            </w:rPr>
            <m:t>.</m:t>
          </m:r>
        </m:oMath>
      </m:oMathPara>
    </w:p>
    <w:p w14:paraId="5EDAC6E5" w14:textId="52A746A6" w:rsidR="00F34A90" w:rsidRPr="006326FB" w:rsidRDefault="00F34A90" w:rsidP="00F34A90">
      <w:pPr>
        <w:rPr>
          <w:lang w:val="en-GB" w:eastAsia="ja-JP"/>
        </w:rPr>
      </w:pPr>
      <w:r w:rsidRPr="0042739D">
        <w:rPr>
          <w:lang w:val="ru-RU" w:eastAsia="ja-JP"/>
        </w:rPr>
        <w:t>Тогда</w:t>
      </w:r>
      <w:r w:rsidR="006326FB">
        <w:rPr>
          <w:lang w:val="en-GB" w:eastAsia="ja-JP"/>
        </w:rPr>
        <w:t>:</w:t>
      </w:r>
    </w:p>
    <w:p w14:paraId="0A0D39A1" w14:textId="4F9782FC" w:rsidR="00F34A90"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w:rPr>
                <w:rFonts w:ascii="Cambria Math" w:hAnsi="Cambria Math"/>
                <w:lang w:val="ru-RU"/>
              </w:rPr>
              <m:t>SNR</m:t>
            </m:r>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d>
              <m:dPr>
                <m:ctrlPr>
                  <w:rPr>
                    <w:rFonts w:ascii="Cambria Math" w:hAnsi="Cambria Math"/>
                    <w:i/>
                    <w:lang w:val="ru-RU"/>
                  </w:rPr>
                </m:ctrlPr>
              </m:dPr>
              <m:e>
                <m:r>
                  <w:rPr>
                    <w:rFonts w:ascii="Cambria Math" w:hAnsi="Cambria Math"/>
                    <w:lang w:val="ru-RU" w:eastAsia="ja-JP"/>
                  </w:rPr>
                  <m:t>Cd/</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m:t>
                    </m:r>
                  </m:sub>
                </m:sSub>
              </m:e>
            </m:d>
          </m:e>
          <m:sub>
            <m:r>
              <w:rPr>
                <w:rFonts w:ascii="Cambria Math" w:hAnsi="Cambria Math"/>
                <w:lang w:val="ru-RU"/>
              </w:rPr>
              <m:t>дБ</m:t>
            </m:r>
          </m:sub>
        </m:sSub>
        <m:r>
          <w:rPr>
            <w:rFonts w:ascii="Cambria Math" w:hAnsi="Cambria Math"/>
            <w:lang w:val="ru-RU"/>
          </w:rPr>
          <m:t xml:space="preserve">=48,45 </m:t>
        </m:r>
        <m:r>
          <m:rPr>
            <m:sty m:val="p"/>
          </m:rPr>
          <w:rPr>
            <w:rFonts w:ascii="Cambria Math" w:hAnsi="Cambria Math"/>
            <w:lang w:val="ru-RU"/>
          </w:rPr>
          <m:t>дБ</m:t>
        </m:r>
      </m:oMath>
      <w:r w:rsidRPr="0042739D">
        <w:rPr>
          <w:lang w:val="ru-RU"/>
        </w:rPr>
        <w:t>.</w:t>
      </w:r>
    </w:p>
    <w:p w14:paraId="0288D0B9" w14:textId="502FFD7D" w:rsidR="001B44A9" w:rsidRDefault="001B44A9" w:rsidP="001B44A9">
      <w:pPr>
        <w:rPr>
          <w:lang w:val="ru-RU"/>
        </w:rPr>
      </w:pPr>
    </w:p>
    <w:p w14:paraId="5C1C93FA" w14:textId="77777777" w:rsidR="001B44A9" w:rsidRPr="0042739D" w:rsidRDefault="001B44A9" w:rsidP="001B44A9">
      <w:pPr>
        <w:rPr>
          <w:lang w:val="ru-RU"/>
        </w:rPr>
      </w:pPr>
    </w:p>
    <w:p w14:paraId="1C360A99" w14:textId="3FCCFFE9" w:rsidR="00F34A90" w:rsidRDefault="00F34A90" w:rsidP="00635AE5">
      <w:pPr>
        <w:pStyle w:val="AnnexNoTitle"/>
        <w:rPr>
          <w:lang w:val="ru-RU"/>
        </w:rPr>
      </w:pPr>
      <w:bookmarkStart w:id="512" w:name="_Toc134439753"/>
      <w:r w:rsidRPr="0042739D">
        <w:rPr>
          <w:lang w:val="ru-RU"/>
        </w:rPr>
        <w:lastRenderedPageBreak/>
        <w:t>Библиография</w:t>
      </w:r>
      <w:bookmarkEnd w:id="512"/>
    </w:p>
    <w:p w14:paraId="03C1AED8" w14:textId="77777777" w:rsidR="00A87933" w:rsidRPr="00A87933" w:rsidRDefault="00A87933" w:rsidP="00635AE5">
      <w:pPr>
        <w:keepNext/>
        <w:keepLines/>
        <w:rPr>
          <w:lang w:val="ru-RU"/>
        </w:rPr>
      </w:pPr>
    </w:p>
    <w:p w14:paraId="4265EBBE" w14:textId="44DB4C6F" w:rsidR="00F34A90" w:rsidRPr="00577F09" w:rsidRDefault="00F34A90" w:rsidP="00A87933">
      <w:pPr>
        <w:pStyle w:val="Reftext"/>
        <w:rPr>
          <w:lang w:val="en-GB"/>
        </w:rPr>
      </w:pPr>
      <w:r w:rsidRPr="0042739D">
        <w:rPr>
          <w:lang w:val="ru-RU"/>
        </w:rPr>
        <w:t>[1]</w:t>
      </w:r>
      <w:r w:rsidRPr="0042739D">
        <w:rPr>
          <w:lang w:val="ru-RU"/>
        </w:rPr>
        <w:tab/>
        <w:t xml:space="preserve">Рекомендация МСЭ-R BS.1114-7 – </w:t>
      </w:r>
      <w:r w:rsidRPr="00A87933">
        <w:rPr>
          <w:lang w:val="en-US"/>
        </w:rPr>
        <w:t>Системы</w:t>
      </w:r>
      <w:r w:rsidRPr="0042739D">
        <w:rPr>
          <w:lang w:val="ru-RU"/>
        </w:rPr>
        <w:t xml:space="preserve"> наземного цифрового звукового радиовещания на автомобильные, переносные и стационарные приемники в диапазоне частот 30–3000 МГц</w:t>
      </w:r>
      <w:r w:rsidR="00577F09">
        <w:rPr>
          <w:lang w:val="en-GB"/>
        </w:rPr>
        <w:t>.</w:t>
      </w:r>
    </w:p>
    <w:p w14:paraId="5B11B1B6" w14:textId="2AD17850" w:rsidR="00F34A90" w:rsidRPr="003467C5" w:rsidRDefault="00F34A90" w:rsidP="00F34A90">
      <w:pPr>
        <w:pStyle w:val="Reftext"/>
        <w:rPr>
          <w:lang w:val="en-US"/>
        </w:rPr>
      </w:pPr>
      <w:bookmarkStart w:id="513" w:name="_Ref352680638"/>
      <w:r w:rsidRPr="003467C5">
        <w:rPr>
          <w:lang w:val="en-US"/>
        </w:rPr>
        <w:t>[2]</w:t>
      </w:r>
      <w:r w:rsidRPr="003467C5">
        <w:rPr>
          <w:lang w:val="en-US"/>
        </w:rPr>
        <w:tab/>
        <w:t>Recommendation ITU-R BS.412-9 – Planning standards for terrestrial FM sound broadcasting at VHF</w:t>
      </w:r>
      <w:bookmarkEnd w:id="513"/>
      <w:r w:rsidR="00577F09">
        <w:rPr>
          <w:lang w:val="en-US"/>
        </w:rPr>
        <w:t>.</w:t>
      </w:r>
    </w:p>
    <w:p w14:paraId="50DB7D37" w14:textId="3D254FD7" w:rsidR="00F34A90" w:rsidRPr="003467C5" w:rsidRDefault="00F34A90" w:rsidP="00F34A90">
      <w:pPr>
        <w:pStyle w:val="Reftext"/>
        <w:rPr>
          <w:lang w:val="en-US"/>
        </w:rPr>
      </w:pPr>
      <w:bookmarkStart w:id="514" w:name="_Ref353451143"/>
      <w:r w:rsidRPr="003467C5">
        <w:rPr>
          <w:lang w:val="en-US"/>
        </w:rPr>
        <w:t>[3]</w:t>
      </w:r>
      <w:r w:rsidRPr="003467C5">
        <w:rPr>
          <w:lang w:val="en-US"/>
        </w:rPr>
        <w:tab/>
        <w:t>Recommendation ITU-R BS.704 – Characteristics of FM sound broadcasting reference receivers for planning purposes</w:t>
      </w:r>
      <w:bookmarkEnd w:id="514"/>
      <w:r w:rsidR="00577F09">
        <w:rPr>
          <w:lang w:val="en-US"/>
        </w:rPr>
        <w:t>.</w:t>
      </w:r>
    </w:p>
    <w:p w14:paraId="0F5F889E" w14:textId="0877DD49" w:rsidR="00F34A90" w:rsidRPr="003467C5" w:rsidRDefault="00F34A90" w:rsidP="00F34A90">
      <w:pPr>
        <w:pStyle w:val="Reftext"/>
        <w:rPr>
          <w:lang w:val="en-US"/>
        </w:rPr>
      </w:pPr>
      <w:r w:rsidRPr="003467C5">
        <w:rPr>
          <w:lang w:val="en-US"/>
        </w:rPr>
        <w:t>[4]</w:t>
      </w:r>
      <w:r w:rsidRPr="003467C5">
        <w:rPr>
          <w:lang w:val="en-US"/>
        </w:rPr>
        <w:tab/>
        <w:t>Recommendation ITU-R BS.415-2 – Minimum performance specifications for low-cost sound-broadcasting receivers</w:t>
      </w:r>
      <w:r w:rsidR="00577F09">
        <w:rPr>
          <w:lang w:val="en-US"/>
        </w:rPr>
        <w:t>.</w:t>
      </w:r>
    </w:p>
    <w:p w14:paraId="5F08BC82" w14:textId="7DDDA7DE" w:rsidR="00F34A90" w:rsidRPr="00577F09" w:rsidRDefault="00F34A90" w:rsidP="00F34A90">
      <w:pPr>
        <w:pStyle w:val="Reftext"/>
        <w:rPr>
          <w:lang w:val="en-GB"/>
        </w:rPr>
      </w:pPr>
      <w:bookmarkStart w:id="515" w:name="_Ref352680636"/>
      <w:r w:rsidRPr="0042739D">
        <w:rPr>
          <w:lang w:val="ru-RU"/>
        </w:rPr>
        <w:t>[5]</w:t>
      </w:r>
      <w:r w:rsidRPr="0042739D">
        <w:rPr>
          <w:lang w:val="ru-RU"/>
        </w:rPr>
        <w:tab/>
      </w:r>
      <w:bookmarkEnd w:id="515"/>
      <w:r w:rsidRPr="0042739D">
        <w:rPr>
          <w:lang w:val="ru-RU"/>
        </w:rPr>
        <w:t>Рекомендация МСЭ-R P.1546 – Метод прогнозирования для трасс связи "пункта с зоной" для наземных служб в диапазоне частот от 30 МГц до 3000 МГц</w:t>
      </w:r>
      <w:r w:rsidR="00577F09">
        <w:rPr>
          <w:lang w:val="en-GB"/>
        </w:rPr>
        <w:t>.</w:t>
      </w:r>
    </w:p>
    <w:p w14:paraId="6D34C062" w14:textId="4312C2F2" w:rsidR="00F34A90" w:rsidRPr="003467C5" w:rsidRDefault="00F34A90" w:rsidP="00F34A90">
      <w:pPr>
        <w:pStyle w:val="Reftext"/>
        <w:rPr>
          <w:lang w:val="en-US"/>
        </w:rPr>
      </w:pPr>
      <w:r w:rsidRPr="003467C5">
        <w:rPr>
          <w:lang w:val="en-US"/>
        </w:rPr>
        <w:t>[6]</w:t>
      </w:r>
      <w:r w:rsidRPr="003467C5">
        <w:rPr>
          <w:lang w:val="en-US"/>
        </w:rPr>
        <w:tab/>
        <w:t>U.S.A FCC Title 47, Part 73, Section 73.215: Contour Protection for Short Spaced Assignment</w:t>
      </w:r>
      <w:r w:rsidR="00577F09">
        <w:rPr>
          <w:lang w:val="en-US"/>
        </w:rPr>
        <w:t>.</w:t>
      </w:r>
    </w:p>
    <w:p w14:paraId="1BC564CB" w14:textId="0F20F6D8" w:rsidR="00F34A90" w:rsidRPr="003467C5" w:rsidRDefault="00F34A90" w:rsidP="00F34A90">
      <w:pPr>
        <w:pStyle w:val="Reftext"/>
        <w:rPr>
          <w:lang w:val="en-US"/>
        </w:rPr>
      </w:pPr>
      <w:r w:rsidRPr="003467C5">
        <w:rPr>
          <w:lang w:val="en-US"/>
        </w:rPr>
        <w:t>[7]</w:t>
      </w:r>
      <w:r w:rsidRPr="003467C5">
        <w:rPr>
          <w:lang w:val="en-US"/>
        </w:rPr>
        <w:tab/>
        <w:t>U.S. National Radio System Committee NRSC-5-D: In-Band/On-Channel Digital Radio Broadcasting Standard</w:t>
      </w:r>
      <w:r w:rsidR="00577F09">
        <w:rPr>
          <w:lang w:val="en-US"/>
        </w:rPr>
        <w:t>.</w:t>
      </w:r>
    </w:p>
    <w:p w14:paraId="7EB87684" w14:textId="0151FEEB" w:rsidR="00F34A90" w:rsidRPr="003467C5" w:rsidRDefault="00F34A90" w:rsidP="00F34A90">
      <w:pPr>
        <w:pStyle w:val="Reftext"/>
        <w:rPr>
          <w:lang w:val="en-US"/>
        </w:rPr>
      </w:pPr>
      <w:r w:rsidRPr="003467C5">
        <w:rPr>
          <w:lang w:val="en-US"/>
        </w:rPr>
        <w:t>[8]</w:t>
      </w:r>
      <w:r w:rsidRPr="003467C5">
        <w:rPr>
          <w:lang w:val="en-US"/>
        </w:rPr>
        <w:tab/>
        <w:t>iBiquity Digital Corporation. Document Number SY_IDD_1011s. HD Radio Air Interface Design Description – Layer 1 FM</w:t>
      </w:r>
      <w:r w:rsidR="00577F09">
        <w:rPr>
          <w:lang w:val="en-US"/>
        </w:rPr>
        <w:t>.</w:t>
      </w:r>
    </w:p>
    <w:p w14:paraId="05A79DB1" w14:textId="405CD96B" w:rsidR="00F34A90" w:rsidRPr="003467C5" w:rsidRDefault="00F34A90" w:rsidP="00F34A90">
      <w:pPr>
        <w:pStyle w:val="Reftext"/>
        <w:rPr>
          <w:lang w:val="en-US"/>
        </w:rPr>
      </w:pPr>
      <w:r w:rsidRPr="003467C5">
        <w:rPr>
          <w:lang w:val="en-US"/>
        </w:rPr>
        <w:t>[9]</w:t>
      </w:r>
      <w:r w:rsidRPr="003467C5">
        <w:rPr>
          <w:lang w:val="en-US"/>
        </w:rPr>
        <w:tab/>
        <w:t>U.S.A FCC MM Docket No. 99-325, 17 FCC RCD 19990: Digital Audio Broadcasting System and Impact on the Terrestrial Radio Broadcast Service, First Report and Order. October 10, 2002</w:t>
      </w:r>
      <w:r w:rsidR="00577F09">
        <w:rPr>
          <w:lang w:val="en-US"/>
        </w:rPr>
        <w:t>.</w:t>
      </w:r>
    </w:p>
    <w:p w14:paraId="0A594CF8" w14:textId="29B4B9E8" w:rsidR="00F34A90" w:rsidRPr="003467C5" w:rsidRDefault="00F34A90" w:rsidP="00F34A90">
      <w:pPr>
        <w:pStyle w:val="Reftext"/>
        <w:rPr>
          <w:lang w:val="en-US"/>
        </w:rPr>
      </w:pPr>
      <w:bookmarkStart w:id="516" w:name="_Ref353450617"/>
      <w:r w:rsidRPr="003467C5">
        <w:rPr>
          <w:lang w:val="en-US"/>
        </w:rPr>
        <w:t>[10]</w:t>
      </w:r>
      <w:r w:rsidRPr="003467C5">
        <w:rPr>
          <w:lang w:val="en-US"/>
        </w:rPr>
        <w:tab/>
        <w:t>U.S.A FCC MM Docket No. 99-325, DA 10-208, FCC RCD 10344: Digital Audio Broadcasting System and Impact on the Terrestrial Radio Broadcast Service, Order, Released January 29, 2010. Digital Power Increase for FM Stations Approved</w:t>
      </w:r>
      <w:bookmarkEnd w:id="516"/>
      <w:r w:rsidR="00577F09">
        <w:rPr>
          <w:lang w:val="en-US"/>
        </w:rPr>
        <w:t>.</w:t>
      </w:r>
    </w:p>
    <w:p w14:paraId="1EEA8C61" w14:textId="3CFB660E" w:rsidR="00F34A90" w:rsidRPr="00577F09" w:rsidRDefault="00F34A90" w:rsidP="00F34A90">
      <w:pPr>
        <w:pStyle w:val="Reftext"/>
        <w:rPr>
          <w:lang w:val="en-GB"/>
        </w:rPr>
      </w:pPr>
      <w:bookmarkStart w:id="517" w:name="_Ref353450912"/>
      <w:r w:rsidRPr="003467C5">
        <w:rPr>
          <w:lang w:val="en-US"/>
        </w:rPr>
        <w:t>[11]</w:t>
      </w:r>
      <w:r w:rsidRPr="003467C5">
        <w:rPr>
          <w:lang w:val="en-US"/>
        </w:rPr>
        <w:tab/>
        <w:t xml:space="preserve">ITU RRC-84: Final Acts of the Regional Administrative Conference for the Planning of VHF Sound Broadcasting. </w:t>
      </w:r>
      <w:r w:rsidRPr="0042739D">
        <w:rPr>
          <w:lang w:val="ru-RU"/>
        </w:rPr>
        <w:t>Geneva, 1984</w:t>
      </w:r>
      <w:bookmarkEnd w:id="517"/>
      <w:r w:rsidR="00577F09">
        <w:rPr>
          <w:lang w:val="en-GB"/>
        </w:rPr>
        <w:t>.</w:t>
      </w:r>
    </w:p>
    <w:p w14:paraId="27182741" w14:textId="4F098DD7" w:rsidR="00F34A90" w:rsidRPr="00577F09" w:rsidRDefault="00F34A90" w:rsidP="00F34A90">
      <w:pPr>
        <w:pStyle w:val="Reftext"/>
        <w:rPr>
          <w:lang w:val="en-GB"/>
        </w:rPr>
      </w:pPr>
      <w:bookmarkStart w:id="518" w:name="_Ref352682987"/>
      <w:r w:rsidRPr="0042739D">
        <w:rPr>
          <w:lang w:val="ru-RU"/>
        </w:rPr>
        <w:t>[12]</w:t>
      </w:r>
      <w:r w:rsidRPr="0042739D">
        <w:rPr>
          <w:lang w:val="ru-RU"/>
        </w:rPr>
        <w:tab/>
        <w:t>EBU-TECH 3317: Planning parameters for hand held reception</w:t>
      </w:r>
      <w:bookmarkEnd w:id="518"/>
      <w:r w:rsidR="00577F09">
        <w:rPr>
          <w:lang w:val="en-GB"/>
        </w:rPr>
        <w:t>.</w:t>
      </w:r>
    </w:p>
    <w:p w14:paraId="64A69D10" w14:textId="4A251663" w:rsidR="00F34A90" w:rsidRPr="00577F09" w:rsidRDefault="00F34A90" w:rsidP="00F34A90">
      <w:pPr>
        <w:pStyle w:val="Reftext"/>
        <w:rPr>
          <w:lang w:val="en-GB"/>
        </w:rPr>
      </w:pPr>
      <w:bookmarkStart w:id="519" w:name="_Ref352682985"/>
      <w:r w:rsidRPr="0042739D">
        <w:rPr>
          <w:lang w:val="ru-RU"/>
        </w:rPr>
        <w:t>[13]</w:t>
      </w:r>
      <w:r w:rsidRPr="0042739D">
        <w:rPr>
          <w:lang w:val="ru-RU"/>
        </w:rPr>
        <w:tab/>
      </w:r>
      <w:bookmarkEnd w:id="519"/>
      <w:r w:rsidRPr="0042739D">
        <w:rPr>
          <w:lang w:val="ru-RU"/>
        </w:rPr>
        <w:t xml:space="preserve">GE-06: Заключительные акты региональной конференции радиосвязи по планированию </w:t>
      </w:r>
      <w:r>
        <w:rPr>
          <w:lang w:val="ru-RU"/>
        </w:rPr>
        <w:t xml:space="preserve">работы службы </w:t>
      </w:r>
      <w:r w:rsidRPr="0042739D">
        <w:rPr>
          <w:lang w:val="ru-RU"/>
        </w:rPr>
        <w:t>цифрово</w:t>
      </w:r>
      <w:r>
        <w:rPr>
          <w:lang w:val="ru-RU"/>
        </w:rPr>
        <w:t>го</w:t>
      </w:r>
      <w:r w:rsidRPr="0042739D">
        <w:rPr>
          <w:lang w:val="ru-RU"/>
        </w:rPr>
        <w:t xml:space="preserve"> наземно</w:t>
      </w:r>
      <w:r>
        <w:rPr>
          <w:lang w:val="ru-RU"/>
        </w:rPr>
        <w:t>го</w:t>
      </w:r>
      <w:r w:rsidRPr="0042739D">
        <w:rPr>
          <w:lang w:val="ru-RU"/>
        </w:rPr>
        <w:t xml:space="preserve"> </w:t>
      </w:r>
      <w:r>
        <w:rPr>
          <w:lang w:val="ru-RU"/>
        </w:rPr>
        <w:t>радиовещания</w:t>
      </w:r>
      <w:r w:rsidRPr="0042739D">
        <w:rPr>
          <w:lang w:val="ru-RU"/>
        </w:rPr>
        <w:t xml:space="preserve"> в частях </w:t>
      </w:r>
      <w:r>
        <w:rPr>
          <w:lang w:val="ru-RU"/>
        </w:rPr>
        <w:t>регионов</w:t>
      </w:r>
      <w:r w:rsidRPr="0042739D">
        <w:rPr>
          <w:lang w:val="ru-RU"/>
        </w:rPr>
        <w:t> 1 и 3, в полосах частот 174–230 МГц и 470–862 МГц (</w:t>
      </w:r>
      <w:r>
        <w:rPr>
          <w:lang w:val="ru-RU"/>
        </w:rPr>
        <w:t>РРЦ</w:t>
      </w:r>
      <w:r w:rsidRPr="0042739D">
        <w:rPr>
          <w:lang w:val="ru-RU"/>
        </w:rPr>
        <w:t>-06). Приложение</w:t>
      </w:r>
      <w:r w:rsidRPr="003467C5">
        <w:rPr>
          <w:lang w:val="en-US"/>
        </w:rPr>
        <w:t xml:space="preserve"> 3. </w:t>
      </w:r>
      <w:r w:rsidRPr="0042739D">
        <w:rPr>
          <w:lang w:val="ru-RU"/>
        </w:rPr>
        <w:t>Технические</w:t>
      </w:r>
      <w:r w:rsidRPr="003467C5">
        <w:rPr>
          <w:lang w:val="en-US"/>
        </w:rPr>
        <w:t xml:space="preserve"> </w:t>
      </w:r>
      <w:r w:rsidRPr="0042739D">
        <w:rPr>
          <w:lang w:val="ru-RU"/>
        </w:rPr>
        <w:t>основы</w:t>
      </w:r>
      <w:r w:rsidRPr="003467C5">
        <w:rPr>
          <w:lang w:val="en-US"/>
        </w:rPr>
        <w:t xml:space="preserve"> </w:t>
      </w:r>
      <w:r w:rsidRPr="0042739D">
        <w:rPr>
          <w:lang w:val="ru-RU"/>
        </w:rPr>
        <w:t>и</w:t>
      </w:r>
      <w:r w:rsidRPr="003467C5">
        <w:rPr>
          <w:lang w:val="en-US"/>
        </w:rPr>
        <w:t xml:space="preserve"> </w:t>
      </w:r>
      <w:r w:rsidRPr="0042739D">
        <w:rPr>
          <w:lang w:val="ru-RU"/>
        </w:rPr>
        <w:t>характеристики</w:t>
      </w:r>
      <w:r w:rsidR="00577F09">
        <w:rPr>
          <w:lang w:val="en-GB"/>
        </w:rPr>
        <w:t>.</w:t>
      </w:r>
    </w:p>
    <w:p w14:paraId="66E44E58" w14:textId="30C954D5" w:rsidR="00F34A90" w:rsidRPr="003467C5" w:rsidRDefault="00F34A90" w:rsidP="00F34A90">
      <w:pPr>
        <w:pStyle w:val="Reftext"/>
        <w:rPr>
          <w:lang w:val="en-US"/>
        </w:rPr>
      </w:pPr>
      <w:bookmarkStart w:id="520" w:name="_Ref352948169"/>
      <w:r w:rsidRPr="003467C5">
        <w:rPr>
          <w:lang w:val="en-US"/>
        </w:rPr>
        <w:t>[14]</w:t>
      </w:r>
      <w:r w:rsidRPr="003467C5">
        <w:rPr>
          <w:lang w:val="en-US"/>
        </w:rPr>
        <w:tab/>
        <w:t>Recommendation ITU-R BS.599</w:t>
      </w:r>
      <w:bookmarkStart w:id="521" w:name="Pre_title"/>
      <w:r w:rsidRPr="003467C5">
        <w:rPr>
          <w:lang w:val="en-US"/>
        </w:rPr>
        <w:t xml:space="preserve"> – Directivity of antennas for the reception of sound broadcasting in band 8 (VHF)</w:t>
      </w:r>
      <w:bookmarkEnd w:id="520"/>
      <w:bookmarkEnd w:id="521"/>
      <w:r w:rsidR="00577F09">
        <w:rPr>
          <w:lang w:val="en-US"/>
        </w:rPr>
        <w:t>.</w:t>
      </w:r>
    </w:p>
    <w:p w14:paraId="5F9E7682" w14:textId="15AE7AA4" w:rsidR="00F34A90" w:rsidRPr="00577F09" w:rsidRDefault="00F34A90" w:rsidP="00F34A90">
      <w:pPr>
        <w:pStyle w:val="Reftext"/>
        <w:rPr>
          <w:lang w:val="en-GB"/>
        </w:rPr>
      </w:pPr>
      <w:bookmarkStart w:id="522" w:name="_Ref353784513"/>
      <w:r w:rsidRPr="003467C5">
        <w:rPr>
          <w:lang w:val="en-US"/>
        </w:rPr>
        <w:t>[15]</w:t>
      </w:r>
      <w:r w:rsidRPr="003467C5">
        <w:rPr>
          <w:lang w:val="en-US"/>
        </w:rPr>
        <w:tab/>
      </w:r>
      <w:bookmarkEnd w:id="522"/>
      <w:r w:rsidRPr="0042739D">
        <w:rPr>
          <w:lang w:val="ru-RU"/>
        </w:rPr>
        <w:t>Рекомендация</w:t>
      </w:r>
      <w:r w:rsidRPr="003467C5">
        <w:rPr>
          <w:lang w:val="en-US"/>
        </w:rPr>
        <w:t xml:space="preserve"> </w:t>
      </w:r>
      <w:r w:rsidRPr="0042739D">
        <w:rPr>
          <w:lang w:val="ru-RU"/>
        </w:rPr>
        <w:t>МСЭ</w:t>
      </w:r>
      <w:r w:rsidRPr="003467C5">
        <w:rPr>
          <w:lang w:val="en-US"/>
        </w:rPr>
        <w:t xml:space="preserve">-R P.372-9 – </w:t>
      </w:r>
      <w:r w:rsidRPr="0042739D">
        <w:rPr>
          <w:lang w:val="ru-RU"/>
        </w:rPr>
        <w:t>Радиошум</w:t>
      </w:r>
      <w:r w:rsidR="00577F09">
        <w:rPr>
          <w:lang w:val="en-GB"/>
        </w:rPr>
        <w:t>.</w:t>
      </w:r>
    </w:p>
    <w:p w14:paraId="5D3552AF" w14:textId="30F28248" w:rsidR="00F34A90" w:rsidRPr="003467C5" w:rsidRDefault="00F34A90" w:rsidP="00F34A90">
      <w:pPr>
        <w:pStyle w:val="Reftext"/>
        <w:rPr>
          <w:lang w:val="en-US"/>
        </w:rPr>
      </w:pPr>
      <w:bookmarkStart w:id="523" w:name="_Ref353784924"/>
      <w:r w:rsidRPr="003467C5">
        <w:rPr>
          <w:lang w:val="en-US"/>
        </w:rPr>
        <w:t>[16]</w:t>
      </w:r>
      <w:r w:rsidRPr="003467C5">
        <w:rPr>
          <w:lang w:val="en-US"/>
        </w:rPr>
        <w:tab/>
        <w:t>RA(OfCom) AY 3952: Feasibility Study into the Measurement of Man-Made Noise. 2001</w:t>
      </w:r>
      <w:bookmarkEnd w:id="523"/>
      <w:r w:rsidR="00577F09">
        <w:rPr>
          <w:lang w:val="en-US"/>
        </w:rPr>
        <w:t>.</w:t>
      </w:r>
    </w:p>
    <w:p w14:paraId="61B1EE45" w14:textId="37B33DC3" w:rsidR="00F34A90" w:rsidRPr="003467C5" w:rsidRDefault="00F34A90" w:rsidP="00F34A90">
      <w:pPr>
        <w:pStyle w:val="Reftext"/>
        <w:rPr>
          <w:lang w:val="en-US"/>
        </w:rPr>
      </w:pPr>
      <w:bookmarkStart w:id="524" w:name="_Ref353784937"/>
      <w:r w:rsidRPr="003467C5">
        <w:rPr>
          <w:lang w:val="en-US"/>
        </w:rPr>
        <w:t>[17]</w:t>
      </w:r>
      <w:r w:rsidRPr="003467C5">
        <w:rPr>
          <w:lang w:val="en-US"/>
        </w:rPr>
        <w:tab/>
        <w:t>RA(OfCom) AY4119: Man-Made Noise Measurement Programme. 2003</w:t>
      </w:r>
      <w:bookmarkEnd w:id="524"/>
      <w:r w:rsidR="00577F09">
        <w:rPr>
          <w:lang w:val="en-US"/>
        </w:rPr>
        <w:t>.</w:t>
      </w:r>
    </w:p>
    <w:p w14:paraId="020EC016" w14:textId="6CEB248F" w:rsidR="00F34A90" w:rsidRPr="003467C5" w:rsidRDefault="00F34A90" w:rsidP="00F34A90">
      <w:pPr>
        <w:pStyle w:val="Reftext"/>
        <w:rPr>
          <w:lang w:val="en-US"/>
        </w:rPr>
      </w:pPr>
      <w:bookmarkStart w:id="525" w:name="_Ref353784951"/>
      <w:r w:rsidRPr="003467C5">
        <w:rPr>
          <w:lang w:val="en-US"/>
        </w:rPr>
        <w:t>[18]</w:t>
      </w:r>
      <w:r w:rsidRPr="003467C5">
        <w:rPr>
          <w:lang w:val="en-US"/>
        </w:rPr>
        <w:tab/>
        <w:t>J. Rantakko, E. Lofsved, and M. Alexandersson. Measurement of Man-Made Noise at VHF. EMC Europe Workshop. 2005</w:t>
      </w:r>
      <w:bookmarkEnd w:id="525"/>
      <w:r w:rsidR="00577F09">
        <w:rPr>
          <w:lang w:val="en-US"/>
        </w:rPr>
        <w:t>.</w:t>
      </w:r>
    </w:p>
    <w:p w14:paraId="0AEBB881" w14:textId="38B20996" w:rsidR="00F34A90" w:rsidRPr="003467C5" w:rsidRDefault="00F34A90" w:rsidP="00F34A90">
      <w:pPr>
        <w:pStyle w:val="Reftext"/>
        <w:rPr>
          <w:lang w:val="en-US"/>
        </w:rPr>
      </w:pPr>
      <w:bookmarkStart w:id="526" w:name="_Ref353800485"/>
      <w:r w:rsidRPr="003467C5">
        <w:rPr>
          <w:lang w:val="en-US"/>
        </w:rPr>
        <w:t>[19]</w:t>
      </w:r>
      <w:r w:rsidRPr="003467C5">
        <w:rPr>
          <w:lang w:val="en-US"/>
        </w:rPr>
        <w:tab/>
        <w:t>Brian Kroeger and Paul Peyla: Adaptive impedance matching (AIM) for electrically small radio receiver antennas. NAB. April 8, 2013</w:t>
      </w:r>
      <w:bookmarkEnd w:id="526"/>
      <w:r w:rsidR="00577F09">
        <w:rPr>
          <w:lang w:val="en-US"/>
        </w:rPr>
        <w:t>.</w:t>
      </w:r>
    </w:p>
    <w:p w14:paraId="23693304" w14:textId="2CC4C415" w:rsidR="006E5E23" w:rsidRPr="000E21E3" w:rsidRDefault="006E5E23" w:rsidP="006E5E23">
      <w:pPr>
        <w:pStyle w:val="Reftext"/>
        <w:rPr>
          <w:szCs w:val="22"/>
          <w:lang w:val="en-GB"/>
        </w:rPr>
      </w:pPr>
      <w:r w:rsidRPr="000E21E3">
        <w:rPr>
          <w:szCs w:val="22"/>
          <w:lang w:val="en-GB"/>
        </w:rPr>
        <w:t>[20]</w:t>
      </w:r>
      <w:r w:rsidRPr="000E21E3">
        <w:rPr>
          <w:szCs w:val="22"/>
          <w:lang w:val="en-GB"/>
        </w:rPr>
        <w:tab/>
        <w:t>Wiesbaden 1995 Special Arrangement: The CEPT T-DAB Planning Meeting, Wiesbaden, July 1995</w:t>
      </w:r>
      <w:r w:rsidR="00577F09">
        <w:rPr>
          <w:szCs w:val="22"/>
          <w:lang w:val="en-GB"/>
        </w:rPr>
        <w:t>.</w:t>
      </w:r>
    </w:p>
    <w:p w14:paraId="183D1942" w14:textId="77777777" w:rsidR="00F34A90" w:rsidRDefault="00F34A90" w:rsidP="004D5024">
      <w:pPr>
        <w:spacing w:before="480"/>
        <w:jc w:val="center"/>
      </w:pPr>
      <w:r>
        <w:t>______________</w:t>
      </w:r>
    </w:p>
    <w:sectPr w:rsidR="00F34A90" w:rsidSect="00F34A90">
      <w:headerReference w:type="even" r:id="rId48"/>
      <w:headerReference w:type="default" r:id="rId49"/>
      <w:headerReference w:type="first" r:id="rId50"/>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7BA82" w14:textId="77777777" w:rsidR="00582D7A" w:rsidRDefault="00582D7A">
      <w:r>
        <w:separator/>
      </w:r>
    </w:p>
  </w:endnote>
  <w:endnote w:type="continuationSeparator" w:id="0">
    <w:p w14:paraId="0FF098A1" w14:textId="77777777" w:rsidR="00582D7A" w:rsidRDefault="0058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Italic">
    <w:altName w:val="Segoe Print"/>
    <w:panose1 w:val="00000000000000000000"/>
    <w:charset w:val="00"/>
    <w:family w:val="roman"/>
    <w:notTrueType/>
    <w:pitch w:val="default"/>
    <w:sig w:usb0="00000003" w:usb1="00000000" w:usb2="00000000" w:usb3="00000000" w:csb0="00000001" w:csb1="00000000"/>
  </w:font>
  <w:font w:name="TimesNewRoman">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D7CA6" w14:textId="77777777" w:rsidR="00582D7A" w:rsidRDefault="00582D7A">
      <w:r>
        <w:separator/>
      </w:r>
    </w:p>
  </w:footnote>
  <w:footnote w:type="continuationSeparator" w:id="0">
    <w:p w14:paraId="5C0B25CF" w14:textId="77777777" w:rsidR="00582D7A" w:rsidRDefault="00582D7A">
      <w:r>
        <w:continuationSeparator/>
      </w:r>
    </w:p>
  </w:footnote>
  <w:footnote w:id="1">
    <w:p w14:paraId="36D27676" w14:textId="77777777" w:rsidR="00F0043E" w:rsidRPr="00706B77" w:rsidRDefault="00F0043E" w:rsidP="00F34A90">
      <w:pPr>
        <w:pStyle w:val="FootnoteText"/>
        <w:rPr>
          <w:lang w:val="ru-RU"/>
        </w:rPr>
      </w:pPr>
      <w:r w:rsidRPr="00706B77">
        <w:rPr>
          <w:rStyle w:val="FootnoteReference"/>
          <w:bCs/>
          <w:position w:val="0"/>
          <w:sz w:val="20"/>
          <w:vertAlign w:val="superscript"/>
          <w:lang w:val="ru-RU"/>
        </w:rPr>
        <w:t>*</w:t>
      </w:r>
      <w:r w:rsidRPr="00706B77">
        <w:rPr>
          <w:lang w:val="ru-RU"/>
        </w:rPr>
        <w:tab/>
        <w:t>Администрация Сирийской Арабской Республики не имеет возможности ни принять содержание настоящей Рекомендации, ни использовать ее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 1 и 3.</w:t>
      </w:r>
    </w:p>
  </w:footnote>
  <w:footnote w:id="2">
    <w:p w14:paraId="43176C53" w14:textId="77777777" w:rsidR="00F0043E" w:rsidRPr="003467C5" w:rsidRDefault="00F0043E" w:rsidP="00F34A90">
      <w:pPr>
        <w:pStyle w:val="FootnoteText"/>
        <w:rPr>
          <w:lang w:val="en-US"/>
        </w:rPr>
      </w:pPr>
      <w:r w:rsidRPr="00675AE7">
        <w:rPr>
          <w:rStyle w:val="FootnoteReference"/>
        </w:rPr>
        <w:footnoteRef/>
      </w:r>
      <w:r w:rsidRPr="003467C5">
        <w:rPr>
          <w:lang w:val="en-US"/>
        </w:rPr>
        <w:tab/>
        <w:t xml:space="preserve">Measurements of the vehicle penetration loss characteristics at 800 MHz. </w:t>
      </w:r>
      <w:r w:rsidRPr="003467C5">
        <w:rPr>
          <w:i/>
          <w:lang w:val="en-US"/>
        </w:rPr>
        <w:t>48th IEEE Vehicular technology Symposium, May 1998.</w:t>
      </w:r>
    </w:p>
  </w:footnote>
  <w:footnote w:id="3">
    <w:p w14:paraId="74A395B9" w14:textId="77777777" w:rsidR="00F0043E" w:rsidRPr="00706B77" w:rsidRDefault="00F0043E" w:rsidP="00CE46B6">
      <w:pPr>
        <w:pStyle w:val="FootnoteText"/>
        <w:rPr>
          <w:lang w:val="ru-RU"/>
        </w:rPr>
      </w:pPr>
      <w:r w:rsidRPr="00675AE7">
        <w:rPr>
          <w:rStyle w:val="FootnoteReference"/>
        </w:rPr>
        <w:footnoteRef/>
      </w:r>
      <w:r w:rsidRPr="00D4087F">
        <w:rPr>
          <w:rStyle w:val="FootnoteReference"/>
          <w:lang w:val="ru-RU"/>
        </w:rPr>
        <w:t xml:space="preserve"> </w:t>
      </w:r>
      <w:r w:rsidRPr="00706B77">
        <w:rPr>
          <w:lang w:val="ru-RU"/>
        </w:rPr>
        <w:tab/>
        <w:t>Значения µ могут быть получены с помощью функции Excel normsinv(x), где x – число, большее 0 и меньшее 1.</w:t>
      </w:r>
    </w:p>
  </w:footnote>
  <w:footnote w:id="4">
    <w:p w14:paraId="42B3D7C9" w14:textId="77777777" w:rsidR="00F0043E" w:rsidRPr="00706B77" w:rsidRDefault="00F0043E" w:rsidP="00F34A90">
      <w:pPr>
        <w:pStyle w:val="FootnoteText"/>
        <w:rPr>
          <w:lang w:val="ru-RU"/>
        </w:rPr>
      </w:pPr>
      <w:r w:rsidRPr="008304EF">
        <w:rPr>
          <w:rStyle w:val="FootnoteReference"/>
        </w:rPr>
        <w:footnoteRef/>
      </w:r>
      <w:r w:rsidRPr="00706B77">
        <w:rPr>
          <w:sz w:val="18"/>
          <w:lang w:val="ru-RU"/>
        </w:rPr>
        <w:tab/>
      </w:r>
      <w:r w:rsidRPr="00706B77">
        <w:rPr>
          <w:lang w:val="ru-RU"/>
        </w:rPr>
        <w:t>Значения в столбце "Коэффициент поправки на изменчивость в зависимости от местоположения" даны без округления, как можно убедиться по базовым значениям в этой таблице, которые приведены с точностью лишь до двух знаков после запятой.</w:t>
      </w:r>
    </w:p>
  </w:footnote>
  <w:footnote w:id="5">
    <w:p w14:paraId="086A2459" w14:textId="77777777" w:rsidR="006E13F4" w:rsidRPr="00706B77" w:rsidRDefault="006E13F4" w:rsidP="00F34A90">
      <w:pPr>
        <w:pStyle w:val="FootnoteText"/>
        <w:spacing w:before="0"/>
        <w:rPr>
          <w:lang w:val="ru-RU"/>
        </w:rPr>
      </w:pPr>
      <w:r w:rsidRPr="005E5B6C">
        <w:rPr>
          <w:rStyle w:val="FootnoteReference"/>
        </w:rPr>
        <w:footnoteRef/>
      </w:r>
      <w:r w:rsidRPr="00706B77">
        <w:rPr>
          <w:lang w:val="ru-RU"/>
        </w:rPr>
        <w:tab/>
        <w:t xml:space="preserve">Значения минимальной медианной напряженности поля рассчитаны с использованием репрезентативного значения стандартного отклонения, равного 4 дБ. Однако при прогнозировании напряженности поля для конкретного пикселя рекомендуется также добавлять погрешность прогнозирования и в связи с этим использовать значение стандартного отклонения, равное 5,5 дБ (см. </w:t>
      </w:r>
      <w:r w:rsidRPr="005B2049">
        <w:rPr>
          <w:lang w:val="ru-RU"/>
        </w:rPr>
        <w:t>пункт</w:t>
      </w:r>
      <w:r w:rsidRPr="00706B77">
        <w:rPr>
          <w:lang w:val="ru-RU"/>
        </w:rPr>
        <w:t> 9.2).</w:t>
      </w:r>
    </w:p>
  </w:footnote>
  <w:footnote w:id="6">
    <w:p w14:paraId="6B011424" w14:textId="77777777" w:rsidR="00F0043E" w:rsidRPr="00706B77" w:rsidRDefault="00F0043E" w:rsidP="00F34A90">
      <w:pPr>
        <w:pStyle w:val="FootnoteText"/>
        <w:rPr>
          <w:lang w:val="ru-RU"/>
        </w:rPr>
      </w:pPr>
      <w:r w:rsidRPr="003B1165">
        <w:rPr>
          <w:rStyle w:val="FootnoteReference"/>
        </w:rPr>
        <w:footnoteRef/>
      </w:r>
      <w:r w:rsidRPr="00706B77">
        <w:rPr>
          <w:lang w:val="ru-RU"/>
        </w:rPr>
        <w:tab/>
        <w:t>Могут быть использованы различные процентные доли согласно критериям службы в каждой стране.</w:t>
      </w:r>
    </w:p>
  </w:footnote>
  <w:footnote w:id="7">
    <w:p w14:paraId="236E908E" w14:textId="77777777" w:rsidR="00F0043E" w:rsidRPr="00706B77" w:rsidRDefault="00F0043E" w:rsidP="00F34A90">
      <w:pPr>
        <w:pStyle w:val="FootnoteText"/>
        <w:rPr>
          <w:lang w:val="ru-RU" w:eastAsia="ja-JP"/>
        </w:rPr>
      </w:pPr>
      <w:r w:rsidRPr="00E76A06">
        <w:rPr>
          <w:rStyle w:val="FootnoteReference"/>
        </w:rPr>
        <w:footnoteRef/>
      </w:r>
      <w:r w:rsidRPr="00706B77">
        <w:rPr>
          <w:lang w:val="ru-RU"/>
        </w:rPr>
        <w:tab/>
      </w:r>
      <w:r w:rsidRPr="00706B77">
        <w:rPr>
          <w:i/>
          <w:lang w:val="ru-RU"/>
        </w:rPr>
        <w:t>G</w:t>
      </w:r>
      <w:r w:rsidRPr="00706B77">
        <w:rPr>
          <w:i/>
          <w:vertAlign w:val="subscript"/>
          <w:lang w:val="ru-RU"/>
        </w:rPr>
        <w:t>cor</w:t>
      </w:r>
      <w:r w:rsidRPr="00706B77">
        <w:rPr>
          <w:lang w:val="ru-RU"/>
        </w:rPr>
        <w:t xml:space="preserve"> представляет собой коэффициент поправки для мощности внешнего шума, принятого приемной антенной. Приемная антенна с отрицательным усилением (</w:t>
      </w:r>
      <w:r w:rsidRPr="00706B77">
        <w:rPr>
          <w:i/>
          <w:lang w:val="ru-RU"/>
        </w:rPr>
        <w:t>G</w:t>
      </w:r>
      <w:r w:rsidRPr="00706B77">
        <w:rPr>
          <w:i/>
          <w:vertAlign w:val="subscript"/>
          <w:lang w:val="ru-RU"/>
        </w:rPr>
        <w:t>r</w:t>
      </w:r>
      <w:r w:rsidRPr="00706B77">
        <w:rPr>
          <w:lang w:val="ru-RU"/>
        </w:rPr>
        <w:t> &lt; 0) принимает и полезные сигналы, и внешний шум с отрицательным усилением (</w:t>
      </w:r>
      <w:r w:rsidRPr="00706B77">
        <w:rPr>
          <w:i/>
          <w:lang w:val="ru-RU"/>
        </w:rPr>
        <w:t>G</w:t>
      </w:r>
      <w:r w:rsidRPr="00706B77">
        <w:rPr>
          <w:i/>
          <w:vertAlign w:val="subscript"/>
          <w:lang w:val="ru-RU"/>
        </w:rPr>
        <w:t>cor</w:t>
      </w:r>
      <w:r w:rsidRPr="00706B77">
        <w:rPr>
          <w:lang w:val="ru-RU"/>
        </w:rPr>
        <w:t> = </w:t>
      </w:r>
      <w:r w:rsidRPr="00706B77">
        <w:rPr>
          <w:i/>
          <w:lang w:val="ru-RU"/>
        </w:rPr>
        <w:t>G</w:t>
      </w:r>
      <w:r w:rsidRPr="00706B77">
        <w:rPr>
          <w:i/>
          <w:vertAlign w:val="subscript"/>
          <w:lang w:val="ru-RU"/>
        </w:rPr>
        <w:t>r</w:t>
      </w:r>
      <w:r w:rsidRPr="00706B77">
        <w:rPr>
          <w:lang w:val="ru-RU"/>
        </w:rPr>
        <w:t>). С другой стороны, приемная антенна с положительным усилением (</w:t>
      </w:r>
      <w:r w:rsidRPr="00706B77">
        <w:rPr>
          <w:i/>
          <w:lang w:val="ru-RU"/>
        </w:rPr>
        <w:t>G</w:t>
      </w:r>
      <w:r w:rsidRPr="00706B77">
        <w:rPr>
          <w:i/>
          <w:vertAlign w:val="subscript"/>
          <w:lang w:val="ru-RU"/>
        </w:rPr>
        <w:t>r</w:t>
      </w:r>
      <w:r w:rsidRPr="00706B77">
        <w:rPr>
          <w:lang w:val="ru-RU"/>
        </w:rPr>
        <w:t> </w:t>
      </w:r>
      <w:r>
        <w:rPr>
          <w:lang w:val="ru-RU"/>
        </w:rPr>
        <w:t> </w:t>
      </w:r>
      <w:r w:rsidRPr="00706B77">
        <w:rPr>
          <w:lang w:val="ru-RU"/>
        </w:rPr>
        <w:t>&gt; 0) принимает полезные сигналы в направлении главного луча с положительным усилением, а внешний шум – ненаправлен</w:t>
      </w:r>
      <w:r>
        <w:rPr>
          <w:lang w:val="ru-RU"/>
        </w:rPr>
        <w:t>н</w:t>
      </w:r>
      <w:r w:rsidRPr="00706B77">
        <w:rPr>
          <w:lang w:val="ru-RU"/>
        </w:rPr>
        <w:t>о, без усиления (</w:t>
      </w:r>
      <w:r w:rsidRPr="00706B77">
        <w:rPr>
          <w:i/>
          <w:lang w:val="ru-RU"/>
        </w:rPr>
        <w:t>G</w:t>
      </w:r>
      <w:r w:rsidRPr="00706B77">
        <w:rPr>
          <w:i/>
          <w:vertAlign w:val="subscript"/>
          <w:lang w:val="ru-RU"/>
        </w:rPr>
        <w:t>cor</w:t>
      </w:r>
      <w:r w:rsidRPr="00706B77">
        <w:rPr>
          <w:lang w:val="ru-RU"/>
        </w:rPr>
        <w:t> = 0).</w:t>
      </w:r>
    </w:p>
  </w:footnote>
  <w:footnote w:id="8">
    <w:p w14:paraId="63AC6B94" w14:textId="77777777" w:rsidR="00F0043E" w:rsidRPr="00706B77" w:rsidRDefault="00F0043E" w:rsidP="00F34A90">
      <w:pPr>
        <w:pStyle w:val="FootnoteText"/>
        <w:rPr>
          <w:lang w:val="ru-RU"/>
        </w:rPr>
      </w:pPr>
      <w:r w:rsidRPr="00E76A06">
        <w:rPr>
          <w:rStyle w:val="FootnoteReference"/>
        </w:rPr>
        <w:footnoteRef/>
      </w:r>
      <w:r w:rsidRPr="00706B77">
        <w:rPr>
          <w:lang w:val="ru-RU"/>
        </w:rPr>
        <w:tab/>
        <w:t>Регламент радиосвязи МСЭ для Района 1, примечание</w:t>
      </w:r>
      <w:r>
        <w:rPr>
          <w:lang w:val="ru-RU"/>
        </w:rPr>
        <w:t xml:space="preserve"> пункта</w:t>
      </w:r>
      <w:r w:rsidRPr="00706B77">
        <w:rPr>
          <w:lang w:val="ru-RU"/>
        </w:rPr>
        <w:t> </w:t>
      </w:r>
      <w:r w:rsidRPr="00706B77">
        <w:rPr>
          <w:b/>
          <w:lang w:val="ru-RU"/>
        </w:rPr>
        <w:t>5.252</w:t>
      </w:r>
      <w:r w:rsidRPr="00706B77">
        <w:rPr>
          <w:lang w:val="ru-RU"/>
        </w:rPr>
        <w:t>: в Ботсване, Лесото, Малави, Мозамбике, Намибии, Южно-Африканской Республике, Свазиленде, Замбии и Зимбабве полосы 230–238 МГц и 246−254 МГц распределены радиовещательной службе на первичной основе при условии получения согласия по пункту </w:t>
      </w:r>
      <w:r w:rsidRPr="00706B77">
        <w:rPr>
          <w:b/>
          <w:lang w:val="ru-RU"/>
        </w:rPr>
        <w:t>9.21</w:t>
      </w:r>
      <w:r w:rsidRPr="00706B77">
        <w:rPr>
          <w:lang w:val="ru-RU"/>
        </w:rPr>
        <w:t xml:space="preserve"> РР.</w:t>
      </w:r>
    </w:p>
  </w:footnote>
  <w:footnote w:id="9">
    <w:p w14:paraId="68A7FE5B" w14:textId="28E919DA" w:rsidR="00F0043E" w:rsidRPr="00B16108" w:rsidRDefault="00F0043E" w:rsidP="00F34A90">
      <w:pPr>
        <w:pStyle w:val="FootnoteText"/>
        <w:rPr>
          <w:lang w:val="ru-RU"/>
        </w:rPr>
      </w:pPr>
      <w:r w:rsidRPr="00E13817">
        <w:rPr>
          <w:rStyle w:val="FootnoteReference"/>
        </w:rPr>
        <w:footnoteRef/>
      </w:r>
      <w:r w:rsidRPr="00706B77">
        <w:rPr>
          <w:lang w:val="ru-RU"/>
        </w:rPr>
        <w:tab/>
        <w:t xml:space="preserve">Указана в </w:t>
      </w:r>
      <w:r w:rsidR="00B16108">
        <w:rPr>
          <w:lang w:val="ru-RU"/>
        </w:rPr>
        <w:t>данной Рекомендации, Приложение 1, таблица 11</w:t>
      </w:r>
      <w:r w:rsidRPr="00B16108">
        <w:rPr>
          <w:lang w:val="ru-RU"/>
        </w:rPr>
        <w:t>.</w:t>
      </w:r>
    </w:p>
  </w:footnote>
  <w:footnote w:id="10">
    <w:p w14:paraId="0FD5D0FD" w14:textId="77777777" w:rsidR="00F0043E" w:rsidRPr="00706B77" w:rsidRDefault="00F0043E" w:rsidP="00F34A90">
      <w:pPr>
        <w:pStyle w:val="FootnoteText"/>
        <w:rPr>
          <w:lang w:val="ru-RU"/>
        </w:rPr>
      </w:pPr>
      <w:r w:rsidRPr="00E13817">
        <w:rPr>
          <w:rStyle w:val="FootnoteReference"/>
        </w:rPr>
        <w:footnoteRef/>
      </w:r>
      <w:r w:rsidRPr="00706B77">
        <w:rPr>
          <w:lang w:val="ru-RU"/>
        </w:rPr>
        <w:tab/>
        <w:t>Указана в Рекомендации МСЭ-R BS.1660-3 "Техническая основа для планирования наземного цифрового звукового радиовещания в полосе ОВЧ".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58D2" w14:textId="77777777" w:rsidR="00F0043E" w:rsidRDefault="00F0043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5E31" w14:textId="2980987D" w:rsidR="00F0043E" w:rsidRPr="000D4B48" w:rsidRDefault="00F0043E" w:rsidP="00F34A90">
    <w:pPr>
      <w:pStyle w:val="Header"/>
    </w:pPr>
    <w:r>
      <w:rPr>
        <w:b/>
        <w:lang w:val="ru-RU"/>
      </w:rPr>
      <w:tab/>
    </w:r>
    <w:r w:rsidRPr="000D4B48">
      <w:rPr>
        <w:b/>
        <w:lang w:val="ru-RU"/>
      </w:rPr>
      <w:t xml:space="preserve">Рек.  </w:t>
    </w:r>
    <w:r w:rsidR="00F53439">
      <w:rPr>
        <w:b/>
        <w:bCs/>
      </w:rPr>
      <w:fldChar w:fldCharType="begin"/>
    </w:r>
    <w:r w:rsidR="00F53439" w:rsidRPr="00FC42AF">
      <w:rPr>
        <w:b/>
        <w:bCs/>
      </w:rPr>
      <w:instrText>styleref href</w:instrText>
    </w:r>
    <w:r w:rsidR="00F53439">
      <w:rPr>
        <w:b/>
        <w:bCs/>
      </w:rPr>
      <w:fldChar w:fldCharType="separate"/>
    </w:r>
    <w:r w:rsidR="00292734">
      <w:rPr>
        <w:b/>
        <w:bCs/>
        <w:noProof/>
      </w:rPr>
      <w:t>МСЭ-R  BS.1660-9</w:t>
    </w:r>
    <w:r w:rsidR="00F53439">
      <w:rPr>
        <w:b/>
        <w:bCs/>
      </w:rPr>
      <w:fldChar w:fldCharType="end"/>
    </w:r>
    <w:r w:rsidRPr="000D4B48">
      <w:tab/>
    </w: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F87815">
      <w:rPr>
        <w:rStyle w:val="PageNumber"/>
        <w:b/>
        <w:bCs/>
        <w:noProof/>
      </w:rPr>
      <w:t>77</w:t>
    </w:r>
    <w:r w:rsidRPr="000D4B48">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A620" w14:textId="144743AF" w:rsidR="00F0043E" w:rsidRPr="00915A87" w:rsidRDefault="00F0043E"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92734">
      <w:rPr>
        <w:b/>
        <w:bCs/>
        <w:noProof/>
      </w:rPr>
      <w:t>МСЭ-R  BS.1660-9</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B4162D">
      <w:rPr>
        <w:rStyle w:val="PageNumber"/>
        <w:b/>
        <w:bCs/>
        <w:noProof/>
      </w:rPr>
      <w:t>13</w:t>
    </w:r>
    <w:r w:rsidRPr="009D71E4">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4641" w14:textId="77777777" w:rsidR="00F0043E" w:rsidRDefault="00F0043E"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2806C821" wp14:editId="273852F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8326" w14:textId="15A2C78D" w:rsidR="00F0043E" w:rsidRDefault="00F0043E"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162D">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92734">
      <w:rPr>
        <w:b/>
        <w:bCs/>
        <w:noProof/>
        <w:szCs w:val="22"/>
        <w:lang w:val="en-US"/>
      </w:rPr>
      <w:t>МСЭ-R  BS.1660-9</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F522" w14:textId="41C66600" w:rsidR="00F0043E" w:rsidRDefault="00F0043E"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346129">
      <w:rPr>
        <w:b/>
        <w:bCs/>
        <w:noProof/>
      </w:rPr>
      <w:t>МСЭ-R  BS.1660-9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162D">
      <w:rPr>
        <w:rStyle w:val="PageNumber"/>
        <w:b/>
        <w:bCs/>
        <w:noProof/>
      </w:rPr>
      <w:t>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0BDE" w14:textId="0F9E52CF" w:rsidR="00F53439" w:rsidRDefault="00F53439"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92734">
      <w:rPr>
        <w:b/>
        <w:bCs/>
        <w:noProof/>
        <w:szCs w:val="22"/>
        <w:lang w:val="en-US"/>
      </w:rPr>
      <w:t>МСЭ-R  BS.1660-9</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551E" w14:textId="0CD91440" w:rsidR="00F53439" w:rsidRDefault="00F53439"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92734">
      <w:rPr>
        <w:b/>
        <w:bCs/>
        <w:noProof/>
      </w:rPr>
      <w:t>МСЭ-R  BS.1660-9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87E" w14:textId="130CBD6A" w:rsidR="00F0043E" w:rsidRPr="000D4B48" w:rsidRDefault="00F0043E" w:rsidP="00F0043E">
    <w:pPr>
      <w:pStyle w:val="Header"/>
      <w:tabs>
        <w:tab w:val="clear" w:pos="4848"/>
        <w:tab w:val="clear" w:pos="9696"/>
        <w:tab w:val="center" w:pos="7088"/>
        <w:tab w:val="right" w:pos="14175"/>
      </w:tabs>
      <w:jc w:val="left"/>
      <w:rPr>
        <w:b/>
      </w:rPr>
    </w:pP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B4162D">
      <w:rPr>
        <w:rStyle w:val="PageNumber"/>
        <w:b/>
        <w:bCs/>
        <w:noProof/>
      </w:rPr>
      <w:t>12</w:t>
    </w:r>
    <w:r w:rsidRPr="000D4B48">
      <w:rPr>
        <w:rStyle w:val="PageNumber"/>
        <w:b/>
        <w:bCs/>
      </w:rPr>
      <w:fldChar w:fldCharType="end"/>
    </w:r>
    <w:r>
      <w:rPr>
        <w:b/>
        <w:lang w:val="ru-RU"/>
      </w:rPr>
      <w:tab/>
    </w:r>
    <w:r w:rsidRPr="000D4B48">
      <w:rPr>
        <w:b/>
        <w:lang w:val="ru-RU"/>
      </w:rPr>
      <w:t xml:space="preserve">Рек.  </w:t>
    </w:r>
    <w:r w:rsidR="00F53439">
      <w:rPr>
        <w:b/>
        <w:bCs/>
      </w:rPr>
      <w:fldChar w:fldCharType="begin"/>
    </w:r>
    <w:r w:rsidR="00F53439" w:rsidRPr="00FC42AF">
      <w:rPr>
        <w:b/>
        <w:bCs/>
      </w:rPr>
      <w:instrText>styleref href</w:instrText>
    </w:r>
    <w:r w:rsidR="00F53439">
      <w:rPr>
        <w:b/>
        <w:bCs/>
      </w:rPr>
      <w:fldChar w:fldCharType="separate"/>
    </w:r>
    <w:r w:rsidR="00292734">
      <w:rPr>
        <w:b/>
        <w:bCs/>
        <w:noProof/>
      </w:rPr>
      <w:t>МСЭ-R  BS.1660-9</w:t>
    </w:r>
    <w:r w:rsidR="00F5343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D6FD" w14:textId="2BE0E7F1" w:rsidR="00F0043E" w:rsidRPr="000D4B48" w:rsidRDefault="00F0043E" w:rsidP="00F0043E">
    <w:pPr>
      <w:pStyle w:val="Header"/>
      <w:tabs>
        <w:tab w:val="clear" w:pos="4848"/>
        <w:tab w:val="clear" w:pos="9696"/>
        <w:tab w:val="center" w:pos="7088"/>
        <w:tab w:val="right" w:pos="14175"/>
      </w:tabs>
    </w:pPr>
    <w:r>
      <w:rPr>
        <w:b/>
        <w:lang w:val="ru-RU"/>
      </w:rPr>
      <w:tab/>
    </w:r>
    <w:r w:rsidRPr="000D4B48">
      <w:rPr>
        <w:b/>
        <w:lang w:val="ru-RU"/>
      </w:rPr>
      <w:t xml:space="preserve">Рек.  </w:t>
    </w:r>
    <w:r w:rsidR="00F53439">
      <w:rPr>
        <w:b/>
        <w:bCs/>
      </w:rPr>
      <w:fldChar w:fldCharType="begin"/>
    </w:r>
    <w:r w:rsidR="00F53439" w:rsidRPr="00FC42AF">
      <w:rPr>
        <w:b/>
        <w:bCs/>
      </w:rPr>
      <w:instrText>styleref href</w:instrText>
    </w:r>
    <w:r w:rsidR="00F53439">
      <w:rPr>
        <w:b/>
        <w:bCs/>
      </w:rPr>
      <w:fldChar w:fldCharType="separate"/>
    </w:r>
    <w:r w:rsidR="00292734">
      <w:rPr>
        <w:b/>
        <w:bCs/>
        <w:noProof/>
      </w:rPr>
      <w:t>МСЭ-R  BS.1660-9</w:t>
    </w:r>
    <w:r w:rsidR="00F53439">
      <w:rPr>
        <w:b/>
        <w:bCs/>
      </w:rPr>
      <w:fldChar w:fldCharType="end"/>
    </w:r>
    <w:r>
      <w:tab/>
    </w: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B4162D">
      <w:rPr>
        <w:rStyle w:val="PageNumber"/>
        <w:b/>
        <w:bCs/>
        <w:noProof/>
      </w:rPr>
      <w:t>11</w:t>
    </w:r>
    <w:r w:rsidRPr="000D4B48">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E12C" w14:textId="213FFF37" w:rsidR="00F0043E" w:rsidRPr="000D4B48" w:rsidRDefault="00F0043E" w:rsidP="00F34A90">
    <w:pPr>
      <w:pStyle w:val="Header"/>
      <w:tabs>
        <w:tab w:val="left" w:pos="7088"/>
      </w:tabs>
      <w:jc w:val="left"/>
      <w:rPr>
        <w:b/>
      </w:rPr>
    </w:pP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F87815">
      <w:rPr>
        <w:rStyle w:val="PageNumber"/>
        <w:b/>
        <w:bCs/>
        <w:noProof/>
      </w:rPr>
      <w:t>78</w:t>
    </w:r>
    <w:r w:rsidRPr="000D4B48">
      <w:rPr>
        <w:rStyle w:val="PageNumber"/>
        <w:b/>
        <w:bCs/>
      </w:rPr>
      <w:fldChar w:fldCharType="end"/>
    </w:r>
    <w:r>
      <w:rPr>
        <w:b/>
        <w:lang w:val="ru-RU"/>
      </w:rPr>
      <w:tab/>
    </w:r>
    <w:r w:rsidRPr="000D4B48">
      <w:rPr>
        <w:b/>
        <w:lang w:val="ru-RU"/>
      </w:rPr>
      <w:t xml:space="preserve">Рек.  </w:t>
    </w:r>
    <w:r w:rsidR="00F53439">
      <w:rPr>
        <w:b/>
        <w:bCs/>
      </w:rPr>
      <w:fldChar w:fldCharType="begin"/>
    </w:r>
    <w:r w:rsidR="00F53439" w:rsidRPr="00FC42AF">
      <w:rPr>
        <w:b/>
        <w:bCs/>
      </w:rPr>
      <w:instrText>styleref href</w:instrText>
    </w:r>
    <w:r w:rsidR="00F53439">
      <w:rPr>
        <w:b/>
        <w:bCs/>
      </w:rPr>
      <w:fldChar w:fldCharType="separate"/>
    </w:r>
    <w:r w:rsidR="00292734">
      <w:rPr>
        <w:b/>
        <w:bCs/>
        <w:noProof/>
      </w:rPr>
      <w:t>МСЭ-R  BS.1660-9</w:t>
    </w:r>
    <w:r w:rsidR="00F53439">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3A1A72"/>
    <w:lvl w:ilvl="0">
      <w:start w:val="1"/>
      <w:numFmt w:val="decimal"/>
      <w:lvlText w:val="%1."/>
      <w:lvlJc w:val="left"/>
      <w:pPr>
        <w:tabs>
          <w:tab w:val="left" w:pos="1492"/>
        </w:tabs>
        <w:ind w:left="1492" w:hanging="360"/>
      </w:pPr>
    </w:lvl>
  </w:abstractNum>
  <w:abstractNum w:abstractNumId="1" w15:restartNumberingAfterBreak="0">
    <w:nsid w:val="FFFFFF7D"/>
    <w:multiLevelType w:val="singleLevel"/>
    <w:tmpl w:val="126C0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0D0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4E0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D0DB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706A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E0D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0"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2"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15:restartNumberingAfterBreak="0">
    <w:nsid w:val="43AB34F4"/>
    <w:multiLevelType w:val="multilevel"/>
    <w:tmpl w:val="891C5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D6693F"/>
    <w:multiLevelType w:val="hybridMultilevel"/>
    <w:tmpl w:val="CC4065DA"/>
    <w:lvl w:ilvl="0" w:tplc="9FA02DF4">
      <w:numFmt w:val="bullet"/>
      <w:lvlText w:val="–"/>
      <w:lvlJc w:val="left"/>
      <w:pPr>
        <w:tabs>
          <w:tab w:val="num" w:pos="1155"/>
        </w:tabs>
        <w:ind w:left="1155" w:hanging="795"/>
      </w:pPr>
      <w:rPr>
        <w:rFonts w:ascii="Times New Roman" w:eastAsia="Times New Roman" w:hAnsi="Times New Roman" w:cs="Times New Roman"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2"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550A2221"/>
    <w:multiLevelType w:val="multilevel"/>
    <w:tmpl w:val="3B6269CE"/>
    <w:lvl w:ilvl="0">
      <w:start w:val="1"/>
      <w:numFmt w:val="bullet"/>
      <w:pStyle w:val="Bullet1"/>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pStyle w:val="Bullet3"/>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4"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16cid:durableId="384793017">
    <w:abstractNumId w:val="14"/>
  </w:num>
  <w:num w:numId="2" w16cid:durableId="1066102115">
    <w:abstractNumId w:val="12"/>
  </w:num>
  <w:num w:numId="3" w16cid:durableId="1449159774">
    <w:abstractNumId w:val="11"/>
  </w:num>
  <w:num w:numId="4" w16cid:durableId="1952004627">
    <w:abstractNumId w:val="22"/>
  </w:num>
  <w:num w:numId="5" w16cid:durableId="1366716473">
    <w:abstractNumId w:val="18"/>
  </w:num>
  <w:num w:numId="6" w16cid:durableId="1009793965">
    <w:abstractNumId w:val="9"/>
  </w:num>
  <w:num w:numId="7" w16cid:durableId="1552303783">
    <w:abstractNumId w:val="7"/>
  </w:num>
  <w:num w:numId="8" w16cid:durableId="163790849">
    <w:abstractNumId w:val="17"/>
  </w:num>
  <w:num w:numId="9" w16cid:durableId="1724717428">
    <w:abstractNumId w:val="25"/>
  </w:num>
  <w:num w:numId="10" w16cid:durableId="1879392390">
    <w:abstractNumId w:val="24"/>
  </w:num>
  <w:num w:numId="11" w16cid:durableId="1145203192">
    <w:abstractNumId w:val="27"/>
  </w:num>
  <w:num w:numId="12" w16cid:durableId="1168787359">
    <w:abstractNumId w:val="13"/>
  </w:num>
  <w:num w:numId="13" w16cid:durableId="726799991">
    <w:abstractNumId w:val="15"/>
  </w:num>
  <w:num w:numId="14" w16cid:durableId="2053070515">
    <w:abstractNumId w:val="10"/>
  </w:num>
  <w:num w:numId="15" w16cid:durableId="292249265">
    <w:abstractNumId w:val="0"/>
  </w:num>
  <w:num w:numId="16" w16cid:durableId="1500123276">
    <w:abstractNumId w:val="16"/>
  </w:num>
  <w:num w:numId="17" w16cid:durableId="224029001">
    <w:abstractNumId w:val="26"/>
  </w:num>
  <w:num w:numId="18" w16cid:durableId="1887448001">
    <w:abstractNumId w:val="21"/>
  </w:num>
  <w:num w:numId="19" w16cid:durableId="2124612298">
    <w:abstractNumId w:val="8"/>
  </w:num>
  <w:num w:numId="20" w16cid:durableId="1412435591">
    <w:abstractNumId w:val="20"/>
  </w:num>
  <w:num w:numId="21" w16cid:durableId="2082831058">
    <w:abstractNumId w:val="23"/>
  </w:num>
  <w:num w:numId="22" w16cid:durableId="1681003337">
    <w:abstractNumId w:val="19"/>
  </w:num>
  <w:num w:numId="23" w16cid:durableId="16994275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4369574">
    <w:abstractNumId w:val="6"/>
  </w:num>
  <w:num w:numId="25" w16cid:durableId="1290740005">
    <w:abstractNumId w:val="5"/>
  </w:num>
  <w:num w:numId="26" w16cid:durableId="181021460">
    <w:abstractNumId w:val="4"/>
  </w:num>
  <w:num w:numId="27" w16cid:durableId="261957894">
    <w:abstractNumId w:val="3"/>
  </w:num>
  <w:num w:numId="28" w16cid:durableId="1912930713">
    <w:abstractNumId w:val="2"/>
  </w:num>
  <w:num w:numId="29" w16cid:durableId="416243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43E87"/>
    <w:rsid w:val="00065D54"/>
    <w:rsid w:val="00071B96"/>
    <w:rsid w:val="00072484"/>
    <w:rsid w:val="00080FEC"/>
    <w:rsid w:val="00095499"/>
    <w:rsid w:val="00096612"/>
    <w:rsid w:val="000A101E"/>
    <w:rsid w:val="000B4DD1"/>
    <w:rsid w:val="000B7683"/>
    <w:rsid w:val="000B78F1"/>
    <w:rsid w:val="000C3FC8"/>
    <w:rsid w:val="000D0677"/>
    <w:rsid w:val="000E6A6E"/>
    <w:rsid w:val="000F2C79"/>
    <w:rsid w:val="00102934"/>
    <w:rsid w:val="00102BC1"/>
    <w:rsid w:val="00105ED9"/>
    <w:rsid w:val="00112836"/>
    <w:rsid w:val="00113799"/>
    <w:rsid w:val="00114109"/>
    <w:rsid w:val="00127730"/>
    <w:rsid w:val="00131900"/>
    <w:rsid w:val="00147110"/>
    <w:rsid w:val="001511A6"/>
    <w:rsid w:val="00157D44"/>
    <w:rsid w:val="00157F54"/>
    <w:rsid w:val="00161B96"/>
    <w:rsid w:val="00184133"/>
    <w:rsid w:val="001871EE"/>
    <w:rsid w:val="00197B47"/>
    <w:rsid w:val="001B44A9"/>
    <w:rsid w:val="001B4FBD"/>
    <w:rsid w:val="001C0A24"/>
    <w:rsid w:val="001D407F"/>
    <w:rsid w:val="001F58D1"/>
    <w:rsid w:val="001F7797"/>
    <w:rsid w:val="002058CE"/>
    <w:rsid w:val="002165F1"/>
    <w:rsid w:val="002411A9"/>
    <w:rsid w:val="00246A17"/>
    <w:rsid w:val="00253CDD"/>
    <w:rsid w:val="00261492"/>
    <w:rsid w:val="00272B6E"/>
    <w:rsid w:val="0027527D"/>
    <w:rsid w:val="00276D21"/>
    <w:rsid w:val="00285523"/>
    <w:rsid w:val="002906F6"/>
    <w:rsid w:val="00292734"/>
    <w:rsid w:val="00296D7F"/>
    <w:rsid w:val="002A44AB"/>
    <w:rsid w:val="002A4FC6"/>
    <w:rsid w:val="002A6C3B"/>
    <w:rsid w:val="002B117D"/>
    <w:rsid w:val="002B3CF6"/>
    <w:rsid w:val="002B7770"/>
    <w:rsid w:val="002B7FAD"/>
    <w:rsid w:val="002C768A"/>
    <w:rsid w:val="002D76C4"/>
    <w:rsid w:val="002F5199"/>
    <w:rsid w:val="00303625"/>
    <w:rsid w:val="00305A41"/>
    <w:rsid w:val="00311A89"/>
    <w:rsid w:val="00343097"/>
    <w:rsid w:val="00346129"/>
    <w:rsid w:val="003467C5"/>
    <w:rsid w:val="00347AD2"/>
    <w:rsid w:val="003510A7"/>
    <w:rsid w:val="00356B5D"/>
    <w:rsid w:val="003607B3"/>
    <w:rsid w:val="003646F2"/>
    <w:rsid w:val="00372DAC"/>
    <w:rsid w:val="00373D28"/>
    <w:rsid w:val="00380143"/>
    <w:rsid w:val="003A07DA"/>
    <w:rsid w:val="003A55DE"/>
    <w:rsid w:val="003B0A87"/>
    <w:rsid w:val="003B1165"/>
    <w:rsid w:val="003B536A"/>
    <w:rsid w:val="003C38BA"/>
    <w:rsid w:val="003C57AB"/>
    <w:rsid w:val="003D1A69"/>
    <w:rsid w:val="003F571A"/>
    <w:rsid w:val="00412277"/>
    <w:rsid w:val="0042049A"/>
    <w:rsid w:val="00420DFD"/>
    <w:rsid w:val="00424855"/>
    <w:rsid w:val="00437A76"/>
    <w:rsid w:val="00437D33"/>
    <w:rsid w:val="0045599C"/>
    <w:rsid w:val="004677F6"/>
    <w:rsid w:val="00470E28"/>
    <w:rsid w:val="0048460B"/>
    <w:rsid w:val="0049034D"/>
    <w:rsid w:val="004934C5"/>
    <w:rsid w:val="004C358A"/>
    <w:rsid w:val="004D5024"/>
    <w:rsid w:val="004E4471"/>
    <w:rsid w:val="004F729A"/>
    <w:rsid w:val="00501A77"/>
    <w:rsid w:val="00530D63"/>
    <w:rsid w:val="00554811"/>
    <w:rsid w:val="00555373"/>
    <w:rsid w:val="00556548"/>
    <w:rsid w:val="00571788"/>
    <w:rsid w:val="00577F09"/>
    <w:rsid w:val="00580422"/>
    <w:rsid w:val="005815EB"/>
    <w:rsid w:val="00582D7A"/>
    <w:rsid w:val="00586EF8"/>
    <w:rsid w:val="005A127F"/>
    <w:rsid w:val="005A475A"/>
    <w:rsid w:val="005B49AB"/>
    <w:rsid w:val="005B50E7"/>
    <w:rsid w:val="005D7F07"/>
    <w:rsid w:val="005E5B6C"/>
    <w:rsid w:val="005E7B4F"/>
    <w:rsid w:val="00601882"/>
    <w:rsid w:val="0060643F"/>
    <w:rsid w:val="00607D68"/>
    <w:rsid w:val="006114CA"/>
    <w:rsid w:val="00613212"/>
    <w:rsid w:val="00613317"/>
    <w:rsid w:val="006149B1"/>
    <w:rsid w:val="006326FB"/>
    <w:rsid w:val="00635AE5"/>
    <w:rsid w:val="00644947"/>
    <w:rsid w:val="00645616"/>
    <w:rsid w:val="0065576F"/>
    <w:rsid w:val="00667F55"/>
    <w:rsid w:val="00670E7A"/>
    <w:rsid w:val="00673F9A"/>
    <w:rsid w:val="00675AE7"/>
    <w:rsid w:val="00675FAD"/>
    <w:rsid w:val="00676894"/>
    <w:rsid w:val="00680D2B"/>
    <w:rsid w:val="00681B32"/>
    <w:rsid w:val="00692F19"/>
    <w:rsid w:val="00696277"/>
    <w:rsid w:val="006B1D2B"/>
    <w:rsid w:val="006C2157"/>
    <w:rsid w:val="006E1131"/>
    <w:rsid w:val="006E13F4"/>
    <w:rsid w:val="006E2037"/>
    <w:rsid w:val="006E5E23"/>
    <w:rsid w:val="006E6199"/>
    <w:rsid w:val="007052A2"/>
    <w:rsid w:val="00712870"/>
    <w:rsid w:val="0071446A"/>
    <w:rsid w:val="00743D85"/>
    <w:rsid w:val="00753CF4"/>
    <w:rsid w:val="00754BE1"/>
    <w:rsid w:val="007565CC"/>
    <w:rsid w:val="00762C48"/>
    <w:rsid w:val="00763B9A"/>
    <w:rsid w:val="00774B0A"/>
    <w:rsid w:val="007777C4"/>
    <w:rsid w:val="007976C0"/>
    <w:rsid w:val="007A6AA8"/>
    <w:rsid w:val="007B108C"/>
    <w:rsid w:val="007B24E4"/>
    <w:rsid w:val="007C15BD"/>
    <w:rsid w:val="007C379A"/>
    <w:rsid w:val="007C3D44"/>
    <w:rsid w:val="007C6CE4"/>
    <w:rsid w:val="00807159"/>
    <w:rsid w:val="0081589A"/>
    <w:rsid w:val="008304EF"/>
    <w:rsid w:val="008310C9"/>
    <w:rsid w:val="00833EB2"/>
    <w:rsid w:val="0084127E"/>
    <w:rsid w:val="00852F26"/>
    <w:rsid w:val="00853CC5"/>
    <w:rsid w:val="00855FD3"/>
    <w:rsid w:val="008630BC"/>
    <w:rsid w:val="00870848"/>
    <w:rsid w:val="008778D4"/>
    <w:rsid w:val="008A34A5"/>
    <w:rsid w:val="008B486A"/>
    <w:rsid w:val="008C7848"/>
    <w:rsid w:val="008D1353"/>
    <w:rsid w:val="00906589"/>
    <w:rsid w:val="00906AD6"/>
    <w:rsid w:val="00915A87"/>
    <w:rsid w:val="00917AF2"/>
    <w:rsid w:val="0092418A"/>
    <w:rsid w:val="00933766"/>
    <w:rsid w:val="00934ED7"/>
    <w:rsid w:val="00941CD1"/>
    <w:rsid w:val="009452EE"/>
    <w:rsid w:val="009543C3"/>
    <w:rsid w:val="00962DBB"/>
    <w:rsid w:val="00966E1B"/>
    <w:rsid w:val="00971292"/>
    <w:rsid w:val="00980093"/>
    <w:rsid w:val="0098735A"/>
    <w:rsid w:val="00992C72"/>
    <w:rsid w:val="009947C0"/>
    <w:rsid w:val="009A6828"/>
    <w:rsid w:val="009C06E8"/>
    <w:rsid w:val="009C4E36"/>
    <w:rsid w:val="009D724D"/>
    <w:rsid w:val="009E3058"/>
    <w:rsid w:val="009F2D2C"/>
    <w:rsid w:val="009F3559"/>
    <w:rsid w:val="009F3AC5"/>
    <w:rsid w:val="009F6FE1"/>
    <w:rsid w:val="00A143C1"/>
    <w:rsid w:val="00A25DEC"/>
    <w:rsid w:val="00A31928"/>
    <w:rsid w:val="00A37A3A"/>
    <w:rsid w:val="00A44E7F"/>
    <w:rsid w:val="00A56132"/>
    <w:rsid w:val="00A62A14"/>
    <w:rsid w:val="00A6617B"/>
    <w:rsid w:val="00A71FE5"/>
    <w:rsid w:val="00A807F9"/>
    <w:rsid w:val="00A85A78"/>
    <w:rsid w:val="00A87933"/>
    <w:rsid w:val="00A909B8"/>
    <w:rsid w:val="00A971A1"/>
    <w:rsid w:val="00AA3AD8"/>
    <w:rsid w:val="00AB0DC8"/>
    <w:rsid w:val="00AC0780"/>
    <w:rsid w:val="00AF302B"/>
    <w:rsid w:val="00B00AB9"/>
    <w:rsid w:val="00B01251"/>
    <w:rsid w:val="00B033C8"/>
    <w:rsid w:val="00B143EC"/>
    <w:rsid w:val="00B16108"/>
    <w:rsid w:val="00B222A6"/>
    <w:rsid w:val="00B33425"/>
    <w:rsid w:val="00B4162D"/>
    <w:rsid w:val="00B43D17"/>
    <w:rsid w:val="00B44E24"/>
    <w:rsid w:val="00B54ECC"/>
    <w:rsid w:val="00B7067D"/>
    <w:rsid w:val="00B714F3"/>
    <w:rsid w:val="00B87B6B"/>
    <w:rsid w:val="00BB283C"/>
    <w:rsid w:val="00BC5D77"/>
    <w:rsid w:val="00BF0366"/>
    <w:rsid w:val="00BF487A"/>
    <w:rsid w:val="00C06831"/>
    <w:rsid w:val="00C14A8D"/>
    <w:rsid w:val="00C35B6D"/>
    <w:rsid w:val="00C4516E"/>
    <w:rsid w:val="00C46BD9"/>
    <w:rsid w:val="00C51798"/>
    <w:rsid w:val="00C55063"/>
    <w:rsid w:val="00C55258"/>
    <w:rsid w:val="00C55B08"/>
    <w:rsid w:val="00C572D6"/>
    <w:rsid w:val="00C66DBD"/>
    <w:rsid w:val="00C71969"/>
    <w:rsid w:val="00C73560"/>
    <w:rsid w:val="00C76F7B"/>
    <w:rsid w:val="00C80A63"/>
    <w:rsid w:val="00C93F56"/>
    <w:rsid w:val="00C9564E"/>
    <w:rsid w:val="00CB0F14"/>
    <w:rsid w:val="00CD659B"/>
    <w:rsid w:val="00CE0A43"/>
    <w:rsid w:val="00CE46B6"/>
    <w:rsid w:val="00D0181E"/>
    <w:rsid w:val="00D0560E"/>
    <w:rsid w:val="00D15B03"/>
    <w:rsid w:val="00D209BD"/>
    <w:rsid w:val="00D4087F"/>
    <w:rsid w:val="00D46904"/>
    <w:rsid w:val="00D52CBE"/>
    <w:rsid w:val="00D53910"/>
    <w:rsid w:val="00D54BEC"/>
    <w:rsid w:val="00D718EC"/>
    <w:rsid w:val="00D73320"/>
    <w:rsid w:val="00D7365C"/>
    <w:rsid w:val="00D73FEF"/>
    <w:rsid w:val="00D83556"/>
    <w:rsid w:val="00D97496"/>
    <w:rsid w:val="00DA7E98"/>
    <w:rsid w:val="00DD7CBF"/>
    <w:rsid w:val="00DE3B65"/>
    <w:rsid w:val="00DE4B33"/>
    <w:rsid w:val="00DE7410"/>
    <w:rsid w:val="00DF4176"/>
    <w:rsid w:val="00DF54E7"/>
    <w:rsid w:val="00E10DA8"/>
    <w:rsid w:val="00E13817"/>
    <w:rsid w:val="00E16DB5"/>
    <w:rsid w:val="00E17240"/>
    <w:rsid w:val="00E31659"/>
    <w:rsid w:val="00E42393"/>
    <w:rsid w:val="00E477D6"/>
    <w:rsid w:val="00E60AD9"/>
    <w:rsid w:val="00E659B3"/>
    <w:rsid w:val="00E7352E"/>
    <w:rsid w:val="00E74595"/>
    <w:rsid w:val="00E76A06"/>
    <w:rsid w:val="00E827B9"/>
    <w:rsid w:val="00E83573"/>
    <w:rsid w:val="00E856E8"/>
    <w:rsid w:val="00E9523D"/>
    <w:rsid w:val="00EB7C57"/>
    <w:rsid w:val="00EC54DF"/>
    <w:rsid w:val="00ED2695"/>
    <w:rsid w:val="00ED3114"/>
    <w:rsid w:val="00EE334D"/>
    <w:rsid w:val="00EE6B56"/>
    <w:rsid w:val="00EF28F2"/>
    <w:rsid w:val="00EF6937"/>
    <w:rsid w:val="00F0043E"/>
    <w:rsid w:val="00F00B29"/>
    <w:rsid w:val="00F05B56"/>
    <w:rsid w:val="00F05CD4"/>
    <w:rsid w:val="00F074C2"/>
    <w:rsid w:val="00F109F1"/>
    <w:rsid w:val="00F30C9B"/>
    <w:rsid w:val="00F31833"/>
    <w:rsid w:val="00F318E9"/>
    <w:rsid w:val="00F3433C"/>
    <w:rsid w:val="00F34A90"/>
    <w:rsid w:val="00F354B1"/>
    <w:rsid w:val="00F53439"/>
    <w:rsid w:val="00F53FD3"/>
    <w:rsid w:val="00F562E1"/>
    <w:rsid w:val="00F65888"/>
    <w:rsid w:val="00F76900"/>
    <w:rsid w:val="00F8047E"/>
    <w:rsid w:val="00F838F7"/>
    <w:rsid w:val="00F87815"/>
    <w:rsid w:val="00F91670"/>
    <w:rsid w:val="00FA5A91"/>
    <w:rsid w:val="00FB0E4E"/>
    <w:rsid w:val="00FC7C72"/>
    <w:rsid w:val="00FD3C61"/>
    <w:rsid w:val="00FD4E9C"/>
    <w:rsid w:val="00FE79FE"/>
    <w:rsid w:val="00FF14E6"/>
    <w:rsid w:val="00FF75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D211FD8"/>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215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9"/>
    <w:qFormat/>
    <w:rsid w:val="00E83573"/>
    <w:pPr>
      <w:spacing w:before="320"/>
      <w:outlineLvl w:val="1"/>
    </w:pPr>
  </w:style>
  <w:style w:type="paragraph" w:styleId="Heading3">
    <w:name w:val="heading 3"/>
    <w:basedOn w:val="Heading1"/>
    <w:next w:val="Normal"/>
    <w:link w:val="Heading3Char"/>
    <w:uiPriority w:val="99"/>
    <w:qFormat/>
    <w:rsid w:val="00E83573"/>
    <w:pPr>
      <w:spacing w:before="200"/>
      <w:outlineLvl w:val="2"/>
    </w:pPr>
  </w:style>
  <w:style w:type="paragraph" w:styleId="Heading4">
    <w:name w:val="heading 4"/>
    <w:basedOn w:val="Heading3"/>
    <w:next w:val="Normal"/>
    <w:link w:val="Heading4Char"/>
    <w:uiPriority w:val="9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83573"/>
    <w:pPr>
      <w:outlineLvl w:val="4"/>
    </w:pPr>
  </w:style>
  <w:style w:type="paragraph" w:styleId="Heading6">
    <w:name w:val="heading 6"/>
    <w:basedOn w:val="Heading4"/>
    <w:next w:val="Normal"/>
    <w:link w:val="Heading6Char"/>
    <w:uiPriority w:val="9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83573"/>
    <w:pPr>
      <w:outlineLvl w:val="6"/>
    </w:pPr>
  </w:style>
  <w:style w:type="paragraph" w:styleId="Heading8">
    <w:name w:val="heading 8"/>
    <w:basedOn w:val="Heading6"/>
    <w:next w:val="Normal"/>
    <w:link w:val="Heading8Char"/>
    <w:uiPriority w:val="99"/>
    <w:qFormat/>
    <w:rsid w:val="00E83573"/>
    <w:pPr>
      <w:outlineLvl w:val="7"/>
    </w:pPr>
  </w:style>
  <w:style w:type="paragraph" w:styleId="Heading9">
    <w:name w:val="heading 9"/>
    <w:basedOn w:val="Heading6"/>
    <w:next w:val="Normal"/>
    <w:link w:val="Heading9Char"/>
    <w:uiPriority w:val="99"/>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uiPriority w:val="99"/>
    <w:qFormat/>
    <w:rsid w:val="00E83573"/>
    <w:pPr>
      <w:spacing w:before="160"/>
      <w:ind w:left="0" w:firstLine="0"/>
      <w:outlineLvl w:val="9"/>
    </w:pPr>
  </w:style>
  <w:style w:type="paragraph" w:customStyle="1" w:styleId="Headingi">
    <w:name w:val="Heading_i"/>
    <w:basedOn w:val="Heading3"/>
    <w:next w:val="Normal"/>
    <w:qFormat/>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link w:val="AnnexNoTitleChar"/>
    <w:rsid w:val="00EE334D"/>
    <w:pPr>
      <w:spacing w:after="80"/>
      <w:ind w:left="0" w:firstLine="0"/>
      <w:jc w:val="center"/>
    </w:pPr>
    <w:rPr>
      <w:sz w:val="26"/>
    </w:rPr>
  </w:style>
  <w:style w:type="paragraph" w:customStyle="1" w:styleId="Normalaftertitle">
    <w:name w:val="Normal_after_title"/>
    <w:basedOn w:val="Normal"/>
    <w:next w:val="Normal"/>
    <w:link w:val="Normalaftertitle0"/>
    <w:uiPriority w:val="99"/>
    <w:rsid w:val="00E83573"/>
    <w:pPr>
      <w:spacing w:before="320"/>
    </w:pPr>
  </w:style>
  <w:style w:type="paragraph" w:customStyle="1" w:styleId="enumlev2">
    <w:name w:val="enumlev2"/>
    <w:basedOn w:val="enumlev1"/>
    <w:uiPriority w:val="99"/>
    <w:rsid w:val="00E83573"/>
    <w:pPr>
      <w:ind w:left="1191" w:hanging="397"/>
    </w:pPr>
  </w:style>
  <w:style w:type="paragraph" w:customStyle="1" w:styleId="enumlev1">
    <w:name w:val="enumlev1"/>
    <w:basedOn w:val="Normal"/>
    <w:link w:val="enumlev1Char"/>
    <w:uiPriority w:val="99"/>
    <w:qFormat/>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link w:val="NoteChar"/>
    <w:uiPriority w:val="99"/>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uiPriority w:val="99"/>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qFormat/>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qFormat/>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qFormat/>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E83573"/>
    <w:pPr>
      <w:keepNext/>
      <w:keepLines/>
      <w:spacing w:before="160"/>
      <w:ind w:left="794"/>
    </w:pPr>
    <w:rPr>
      <w:i/>
    </w:rPr>
  </w:style>
  <w:style w:type="paragraph" w:customStyle="1" w:styleId="ChapNo">
    <w:name w:val="Chap_No"/>
    <w:basedOn w:val="ArtNo"/>
    <w:next w:val="Chaptitle"/>
    <w:qFormat/>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uiPriority w:val="99"/>
    <w:qFormat/>
    <w:rsid w:val="00E83573"/>
    <w:rPr>
      <w:position w:val="6"/>
      <w:sz w:val="16"/>
    </w:rPr>
  </w:style>
  <w:style w:type="paragraph" w:styleId="FootnoteText">
    <w:name w:val="footnote text"/>
    <w:basedOn w:val="Normal"/>
    <w:link w:val="FootnoteTextChar"/>
    <w:uiPriority w:val="99"/>
    <w:qFormat/>
    <w:rsid w:val="00E83573"/>
    <w:pPr>
      <w:keepLines/>
      <w:tabs>
        <w:tab w:val="left" w:pos="284"/>
      </w:tabs>
      <w:spacing w:before="60"/>
      <w:ind w:left="284" w:hanging="284"/>
    </w:pPr>
    <w:rPr>
      <w:sz w:val="20"/>
    </w:rPr>
  </w:style>
  <w:style w:type="paragraph" w:styleId="Index1">
    <w:name w:val="index 1"/>
    <w:basedOn w:val="Normal"/>
    <w:next w:val="Normal"/>
    <w:rsid w:val="00E83573"/>
  </w:style>
  <w:style w:type="paragraph" w:styleId="Index2">
    <w:name w:val="index 2"/>
    <w:basedOn w:val="Normal"/>
    <w:next w:val="Normal"/>
    <w:rsid w:val="00E83573"/>
    <w:pPr>
      <w:ind w:left="283"/>
    </w:pPr>
  </w:style>
  <w:style w:type="paragraph" w:styleId="Index3">
    <w:name w:val="index 3"/>
    <w:basedOn w:val="Normal"/>
    <w:next w:val="Normal"/>
    <w:qFormat/>
    <w:rsid w:val="00E83573"/>
    <w:pPr>
      <w:ind w:left="566"/>
    </w:pPr>
  </w:style>
  <w:style w:type="paragraph" w:styleId="IndexHeading">
    <w:name w:val="index heading"/>
    <w:basedOn w:val="Normal"/>
    <w:next w:val="Index1"/>
    <w:qFormat/>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qFormat/>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uiPriority w:val="39"/>
    <w:qFormat/>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E83573"/>
    <w:pPr>
      <w:tabs>
        <w:tab w:val="clear" w:pos="567"/>
        <w:tab w:val="left" w:pos="1276"/>
      </w:tabs>
      <w:spacing w:before="160"/>
      <w:ind w:left="1276" w:hanging="709"/>
    </w:pPr>
  </w:style>
  <w:style w:type="paragraph" w:styleId="TOC3">
    <w:name w:val="toc 3"/>
    <w:basedOn w:val="TOC2"/>
    <w:uiPriority w:val="39"/>
    <w:qFormat/>
    <w:rsid w:val="00E83573"/>
    <w:pPr>
      <w:tabs>
        <w:tab w:val="clear" w:pos="1276"/>
        <w:tab w:val="left" w:pos="2155"/>
      </w:tabs>
      <w:ind w:left="2155" w:hanging="879"/>
    </w:pPr>
  </w:style>
  <w:style w:type="paragraph" w:styleId="TOC4">
    <w:name w:val="toc 4"/>
    <w:basedOn w:val="TOC3"/>
    <w:uiPriority w:val="39"/>
    <w:rsid w:val="00E83573"/>
    <w:pPr>
      <w:tabs>
        <w:tab w:val="left" w:pos="3261"/>
      </w:tabs>
      <w:spacing w:before="80"/>
      <w:ind w:left="3261" w:hanging="993"/>
    </w:pPr>
  </w:style>
  <w:style w:type="paragraph" w:styleId="TOC5">
    <w:name w:val="toc 5"/>
    <w:basedOn w:val="TOC4"/>
    <w:uiPriority w:val="39"/>
    <w:rsid w:val="00E83573"/>
  </w:style>
  <w:style w:type="paragraph" w:styleId="TOC6">
    <w:name w:val="toc 6"/>
    <w:basedOn w:val="TOC4"/>
    <w:uiPriority w:val="39"/>
    <w:rsid w:val="00E83573"/>
  </w:style>
  <w:style w:type="paragraph" w:styleId="TOC7">
    <w:name w:val="toc 7"/>
    <w:basedOn w:val="TOC4"/>
    <w:uiPriority w:val="39"/>
    <w:rsid w:val="00E83573"/>
  </w:style>
  <w:style w:type="paragraph" w:styleId="TOC8">
    <w:name w:val="toc 8"/>
    <w:basedOn w:val="TOC4"/>
    <w:uiPriority w:val="39"/>
    <w:rsid w:val="00E83573"/>
  </w:style>
  <w:style w:type="paragraph" w:customStyle="1" w:styleId="Annexref">
    <w:name w:val="Annex_ref"/>
    <w:basedOn w:val="Normal"/>
    <w:next w:val="Normalaftertitle"/>
    <w:uiPriority w:val="99"/>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uiPriority w:val="99"/>
    <w:rsid w:val="00E83573"/>
    <w:pPr>
      <w:keepNext/>
      <w:spacing w:before="0" w:after="120"/>
      <w:jc w:val="center"/>
    </w:pPr>
    <w:rPr>
      <w:b/>
    </w:rPr>
  </w:style>
  <w:style w:type="paragraph" w:customStyle="1" w:styleId="Summary">
    <w:name w:val="Summary"/>
    <w:basedOn w:val="Normal"/>
    <w:next w:val="Normalaftertitle"/>
    <w:qFormat/>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uiPriority w:val="99"/>
    <w:qFormat/>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uiPriority w:val="99"/>
    <w:qFormat/>
    <w:rsid w:val="00DF54E7"/>
    <w:rPr>
      <w:lang w:val="fr-FR" w:eastAsia="en-US"/>
    </w:rPr>
  </w:style>
  <w:style w:type="character" w:customStyle="1" w:styleId="HeadingbChar">
    <w:name w:val="Heading_b Char"/>
    <w:basedOn w:val="DefaultParagraphFont"/>
    <w:link w:val="Headingb"/>
    <w:uiPriority w:val="99"/>
    <w:qFormat/>
    <w:locked/>
    <w:rsid w:val="00DF54E7"/>
    <w:rPr>
      <w:b/>
      <w:sz w:val="22"/>
      <w:lang w:val="fr-FR" w:eastAsia="en-US"/>
    </w:rPr>
  </w:style>
  <w:style w:type="character" w:customStyle="1" w:styleId="enumlev1Char">
    <w:name w:val="enumlev1 Char"/>
    <w:basedOn w:val="DefaultParagraphFont"/>
    <w:link w:val="enumlev1"/>
    <w:uiPriority w:val="99"/>
    <w:locked/>
    <w:rsid w:val="00DF54E7"/>
    <w:rPr>
      <w:sz w:val="22"/>
      <w:lang w:val="fr-FR" w:eastAsia="en-US"/>
    </w:rPr>
  </w:style>
  <w:style w:type="paragraph" w:customStyle="1" w:styleId="Artheading">
    <w:name w:val="Art_heading"/>
    <w:basedOn w:val="Normal"/>
    <w:next w:val="Normal"/>
    <w:rsid w:val="00F34A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34A90"/>
    <w:rPr>
      <w:vertAlign w:val="superscript"/>
    </w:rPr>
  </w:style>
  <w:style w:type="paragraph" w:customStyle="1" w:styleId="Figurewithouttitle">
    <w:name w:val="Figure_without_title"/>
    <w:basedOn w:val="FigureNo"/>
    <w:next w:val="Normal"/>
    <w:rsid w:val="00F34A9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34A9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34A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34A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34A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F34A90"/>
    <w:pPr>
      <w:tabs>
        <w:tab w:val="left" w:pos="567"/>
        <w:tab w:val="left" w:pos="1701"/>
        <w:tab w:val="left" w:pos="2835"/>
      </w:tabs>
      <w:spacing w:before="240"/>
    </w:pPr>
    <w:rPr>
      <w:b w:val="0"/>
      <w:caps/>
    </w:rPr>
  </w:style>
  <w:style w:type="paragraph" w:customStyle="1" w:styleId="Title2">
    <w:name w:val="Title 2"/>
    <w:basedOn w:val="Source"/>
    <w:next w:val="Normal"/>
    <w:rsid w:val="00F34A90"/>
    <w:pPr>
      <w:overflowPunct/>
      <w:autoSpaceDE/>
      <w:autoSpaceDN/>
      <w:adjustRightInd/>
      <w:spacing w:before="480"/>
      <w:textAlignment w:val="auto"/>
    </w:pPr>
    <w:rPr>
      <w:b w:val="0"/>
      <w:caps/>
    </w:rPr>
  </w:style>
  <w:style w:type="paragraph" w:customStyle="1" w:styleId="Title3">
    <w:name w:val="Title 3"/>
    <w:basedOn w:val="Title2"/>
    <w:next w:val="Normal"/>
    <w:rsid w:val="00F34A90"/>
    <w:pPr>
      <w:spacing w:before="240"/>
    </w:pPr>
    <w:rPr>
      <w:caps w:val="0"/>
    </w:rPr>
  </w:style>
  <w:style w:type="paragraph" w:customStyle="1" w:styleId="Title4">
    <w:name w:val="Title 4"/>
    <w:basedOn w:val="Title3"/>
    <w:next w:val="Heading1"/>
    <w:rsid w:val="00F34A90"/>
    <w:rPr>
      <w:b/>
    </w:rPr>
  </w:style>
  <w:style w:type="character" w:customStyle="1" w:styleId="Appdef">
    <w:name w:val="App_def"/>
    <w:basedOn w:val="DefaultParagraphFont"/>
    <w:rsid w:val="00F34A90"/>
    <w:rPr>
      <w:rFonts w:ascii="Times New Roman" w:hAnsi="Times New Roman"/>
      <w:b/>
    </w:rPr>
  </w:style>
  <w:style w:type="character" w:customStyle="1" w:styleId="Appref">
    <w:name w:val="App_ref"/>
    <w:basedOn w:val="DefaultParagraphFont"/>
    <w:rsid w:val="00F34A90"/>
  </w:style>
  <w:style w:type="character" w:customStyle="1" w:styleId="Artdef">
    <w:name w:val="Art_def"/>
    <w:basedOn w:val="DefaultParagraphFont"/>
    <w:rsid w:val="00F34A90"/>
    <w:rPr>
      <w:rFonts w:ascii="Times New Roman" w:hAnsi="Times New Roman"/>
      <w:b/>
    </w:rPr>
  </w:style>
  <w:style w:type="character" w:customStyle="1" w:styleId="Artref">
    <w:name w:val="Art_ref"/>
    <w:basedOn w:val="DefaultParagraphFont"/>
    <w:rsid w:val="00F34A90"/>
  </w:style>
  <w:style w:type="character" w:customStyle="1" w:styleId="Recdef">
    <w:name w:val="Rec_def"/>
    <w:basedOn w:val="DefaultParagraphFont"/>
    <w:rsid w:val="00F34A90"/>
    <w:rPr>
      <w:b/>
    </w:rPr>
  </w:style>
  <w:style w:type="character" w:customStyle="1" w:styleId="Resdef">
    <w:name w:val="Res_def"/>
    <w:basedOn w:val="DefaultParagraphFont"/>
    <w:rsid w:val="00F34A90"/>
    <w:rPr>
      <w:rFonts w:ascii="Times New Roman" w:hAnsi="Times New Roman"/>
      <w:b/>
    </w:rPr>
  </w:style>
  <w:style w:type="character" w:customStyle="1" w:styleId="Tablefreq">
    <w:name w:val="Table_freq"/>
    <w:basedOn w:val="DefaultParagraphFont"/>
    <w:rsid w:val="00F34A90"/>
    <w:rPr>
      <w:b/>
      <w:color w:val="auto"/>
      <w:sz w:val="20"/>
    </w:rPr>
  </w:style>
  <w:style w:type="paragraph" w:customStyle="1" w:styleId="Formal">
    <w:name w:val="Formal"/>
    <w:basedOn w:val="ASN1"/>
    <w:rsid w:val="00F34A90"/>
    <w:pPr>
      <w:tabs>
        <w:tab w:val="left" w:pos="1871"/>
      </w:tabs>
      <w:jc w:val="left"/>
    </w:pPr>
    <w:rPr>
      <w:rFonts w:ascii="Times New Roman Bold" w:hAnsi="Times New Roman Bold"/>
      <w:b w:val="0"/>
      <w:lang w:val="en-GB"/>
    </w:rPr>
  </w:style>
  <w:style w:type="paragraph" w:customStyle="1" w:styleId="Section1">
    <w:name w:val="Section_1"/>
    <w:basedOn w:val="Normal"/>
    <w:rsid w:val="00F34A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34A90"/>
    <w:rPr>
      <w:b w:val="0"/>
      <w:i/>
    </w:rPr>
  </w:style>
  <w:style w:type="paragraph" w:customStyle="1" w:styleId="AnnexNo">
    <w:name w:val="Annex_No"/>
    <w:basedOn w:val="Normal"/>
    <w:next w:val="Normal"/>
    <w:rsid w:val="00F34A9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34A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34A90"/>
  </w:style>
  <w:style w:type="paragraph" w:customStyle="1" w:styleId="Appendixtitle">
    <w:name w:val="Appendix_title"/>
    <w:basedOn w:val="Annextitle"/>
    <w:next w:val="Normal"/>
    <w:rsid w:val="00F34A90"/>
  </w:style>
  <w:style w:type="paragraph" w:customStyle="1" w:styleId="Border">
    <w:name w:val="Border"/>
    <w:basedOn w:val="Normal"/>
    <w:rsid w:val="00F34A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34A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34A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F34A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34A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F34A90"/>
  </w:style>
  <w:style w:type="paragraph" w:customStyle="1" w:styleId="Normalaftertitle1">
    <w:name w:val="Normal after title"/>
    <w:basedOn w:val="Normal"/>
    <w:next w:val="Normal"/>
    <w:qFormat/>
    <w:rsid w:val="00F34A9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34A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34A90"/>
    <w:pPr>
      <w:tabs>
        <w:tab w:val="clear" w:pos="794"/>
        <w:tab w:val="clear" w:pos="1191"/>
        <w:tab w:val="left" w:pos="1134"/>
      </w:tabs>
      <w:jc w:val="left"/>
    </w:pPr>
    <w:rPr>
      <w:lang w:val="en-GB"/>
    </w:rPr>
  </w:style>
  <w:style w:type="paragraph" w:customStyle="1" w:styleId="Section3">
    <w:name w:val="Section_3"/>
    <w:basedOn w:val="Section1"/>
    <w:rsid w:val="00F34A90"/>
    <w:rPr>
      <w:b w:val="0"/>
    </w:rPr>
  </w:style>
  <w:style w:type="paragraph" w:customStyle="1" w:styleId="TableTextS5">
    <w:name w:val="Table_TextS5"/>
    <w:basedOn w:val="Normal"/>
    <w:rsid w:val="00F34A9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34A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34A90"/>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F34A90"/>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F34A90"/>
  </w:style>
  <w:style w:type="paragraph" w:customStyle="1" w:styleId="Committee">
    <w:name w:val="Committee"/>
    <w:basedOn w:val="Normal"/>
    <w:qFormat/>
    <w:rsid w:val="00F34A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F34A90"/>
    <w:rPr>
      <w:noProof/>
      <w:sz w:val="18"/>
      <w:lang w:val="fr-FR" w:eastAsia="en-US"/>
    </w:rPr>
  </w:style>
  <w:style w:type="paragraph" w:customStyle="1" w:styleId="Normalend">
    <w:name w:val="Normal_end"/>
    <w:basedOn w:val="Normal"/>
    <w:next w:val="Normal"/>
    <w:qFormat/>
    <w:rsid w:val="00F34A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34A90"/>
  </w:style>
  <w:style w:type="paragraph" w:customStyle="1" w:styleId="Subsection1">
    <w:name w:val="Subsection_1"/>
    <w:basedOn w:val="Section1"/>
    <w:next w:val="Normalaftertitle1"/>
    <w:qFormat/>
    <w:rsid w:val="00F34A90"/>
  </w:style>
  <w:style w:type="paragraph" w:customStyle="1" w:styleId="Volumetitle">
    <w:name w:val="Volume_title"/>
    <w:basedOn w:val="Normal"/>
    <w:qFormat/>
    <w:rsid w:val="00F34A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0">
    <w:name w:val="Normal_after_title (文字)"/>
    <w:basedOn w:val="DefaultParagraphFont"/>
    <w:link w:val="Normalaftertitle"/>
    <w:uiPriority w:val="99"/>
    <w:qFormat/>
    <w:rsid w:val="00F34A90"/>
    <w:rPr>
      <w:sz w:val="22"/>
      <w:lang w:val="fr-FR" w:eastAsia="en-US"/>
    </w:rPr>
  </w:style>
  <w:style w:type="character" w:customStyle="1" w:styleId="Heading1Char">
    <w:name w:val="Heading 1 Char"/>
    <w:basedOn w:val="DefaultParagraphFont"/>
    <w:link w:val="Heading1"/>
    <w:uiPriority w:val="99"/>
    <w:rsid w:val="00F34A90"/>
    <w:rPr>
      <w:b/>
      <w:sz w:val="22"/>
      <w:lang w:val="fr-FR" w:eastAsia="en-US"/>
    </w:rPr>
  </w:style>
  <w:style w:type="character" w:customStyle="1" w:styleId="Heading2Char">
    <w:name w:val="Heading 2 Char"/>
    <w:basedOn w:val="DefaultParagraphFont"/>
    <w:link w:val="Heading2"/>
    <w:uiPriority w:val="99"/>
    <w:rsid w:val="00F34A90"/>
    <w:rPr>
      <w:b/>
      <w:sz w:val="22"/>
      <w:lang w:val="fr-FR" w:eastAsia="en-US"/>
    </w:rPr>
  </w:style>
  <w:style w:type="character" w:customStyle="1" w:styleId="Heading3Char">
    <w:name w:val="Heading 3 Char"/>
    <w:basedOn w:val="DefaultParagraphFont"/>
    <w:link w:val="Heading3"/>
    <w:uiPriority w:val="99"/>
    <w:rsid w:val="00F34A90"/>
    <w:rPr>
      <w:b/>
      <w:sz w:val="22"/>
      <w:lang w:val="fr-FR" w:eastAsia="en-US"/>
    </w:rPr>
  </w:style>
  <w:style w:type="character" w:customStyle="1" w:styleId="Heading4Char">
    <w:name w:val="Heading 4 Char"/>
    <w:basedOn w:val="DefaultParagraphFont"/>
    <w:link w:val="Heading4"/>
    <w:uiPriority w:val="99"/>
    <w:rsid w:val="00F34A90"/>
    <w:rPr>
      <w:b/>
      <w:sz w:val="22"/>
      <w:lang w:val="fr-FR" w:eastAsia="en-US"/>
    </w:rPr>
  </w:style>
  <w:style w:type="character" w:customStyle="1" w:styleId="Heading5Char">
    <w:name w:val="Heading 5 Char"/>
    <w:basedOn w:val="DefaultParagraphFont"/>
    <w:link w:val="Heading5"/>
    <w:uiPriority w:val="99"/>
    <w:rsid w:val="00F34A90"/>
    <w:rPr>
      <w:b/>
      <w:sz w:val="22"/>
      <w:lang w:val="fr-FR" w:eastAsia="en-US"/>
    </w:rPr>
  </w:style>
  <w:style w:type="character" w:customStyle="1" w:styleId="Heading6Char">
    <w:name w:val="Heading 6 Char"/>
    <w:basedOn w:val="DefaultParagraphFont"/>
    <w:link w:val="Heading6"/>
    <w:uiPriority w:val="99"/>
    <w:rsid w:val="00F34A90"/>
    <w:rPr>
      <w:b/>
      <w:sz w:val="22"/>
      <w:lang w:val="fr-FR" w:eastAsia="en-US"/>
    </w:rPr>
  </w:style>
  <w:style w:type="character" w:customStyle="1" w:styleId="Heading7Char">
    <w:name w:val="Heading 7 Char"/>
    <w:basedOn w:val="DefaultParagraphFont"/>
    <w:link w:val="Heading7"/>
    <w:uiPriority w:val="99"/>
    <w:rsid w:val="00F34A90"/>
    <w:rPr>
      <w:b/>
      <w:sz w:val="22"/>
      <w:lang w:val="fr-FR" w:eastAsia="en-US"/>
    </w:rPr>
  </w:style>
  <w:style w:type="character" w:customStyle="1" w:styleId="Heading8Char">
    <w:name w:val="Heading 8 Char"/>
    <w:basedOn w:val="DefaultParagraphFont"/>
    <w:link w:val="Heading8"/>
    <w:uiPriority w:val="99"/>
    <w:rsid w:val="00F34A90"/>
    <w:rPr>
      <w:b/>
      <w:sz w:val="22"/>
      <w:lang w:val="fr-FR" w:eastAsia="en-US"/>
    </w:rPr>
  </w:style>
  <w:style w:type="character" w:customStyle="1" w:styleId="Heading9Char">
    <w:name w:val="Heading 9 Char"/>
    <w:basedOn w:val="DefaultParagraphFont"/>
    <w:link w:val="Heading9"/>
    <w:uiPriority w:val="99"/>
    <w:rsid w:val="00F34A90"/>
    <w:rPr>
      <w:b/>
      <w:sz w:val="22"/>
      <w:lang w:val="fr-FR" w:eastAsia="en-US"/>
    </w:rPr>
  </w:style>
  <w:style w:type="character" w:customStyle="1" w:styleId="NoteChar">
    <w:name w:val="Note Char"/>
    <w:basedOn w:val="DefaultParagraphFont"/>
    <w:link w:val="Note"/>
    <w:uiPriority w:val="99"/>
    <w:locked/>
    <w:rsid w:val="00F34A90"/>
    <w:rPr>
      <w:lang w:val="fr-FR" w:eastAsia="en-US"/>
    </w:rPr>
  </w:style>
  <w:style w:type="character" w:customStyle="1" w:styleId="RectitleChar">
    <w:name w:val="Rec_title Char"/>
    <w:basedOn w:val="DefaultParagraphFont"/>
    <w:link w:val="Rectitle"/>
    <w:qFormat/>
    <w:rsid w:val="00F34A90"/>
    <w:rPr>
      <w:b/>
      <w:sz w:val="26"/>
      <w:lang w:val="fr-FR" w:eastAsia="en-US"/>
    </w:rPr>
  </w:style>
  <w:style w:type="character" w:customStyle="1" w:styleId="AnnexNoTitleChar">
    <w:name w:val="Annex_NoTitle Char"/>
    <w:basedOn w:val="DefaultParagraphFont"/>
    <w:link w:val="AnnexNoTitle"/>
    <w:rsid w:val="00F34A90"/>
    <w:rPr>
      <w:b/>
      <w:sz w:val="26"/>
      <w:lang w:val="fr-FR" w:eastAsia="en-US"/>
    </w:rPr>
  </w:style>
  <w:style w:type="character" w:customStyle="1" w:styleId="TableheadChar">
    <w:name w:val="Table_head Char"/>
    <w:link w:val="Tablehead"/>
    <w:qFormat/>
    <w:locked/>
    <w:rsid w:val="00F34A90"/>
    <w:rPr>
      <w:b/>
      <w:lang w:val="fr-FR" w:eastAsia="en-US"/>
    </w:rPr>
  </w:style>
  <w:style w:type="character" w:customStyle="1" w:styleId="TableNoChar">
    <w:name w:val="Table_No Char"/>
    <w:basedOn w:val="DefaultParagraphFont"/>
    <w:link w:val="TableNo"/>
    <w:rsid w:val="00F34A90"/>
    <w:rPr>
      <w:sz w:val="22"/>
      <w:lang w:val="fr-FR" w:eastAsia="en-US"/>
    </w:rPr>
  </w:style>
  <w:style w:type="character" w:customStyle="1" w:styleId="TabletextChar">
    <w:name w:val="Table_text Char"/>
    <w:basedOn w:val="DefaultParagraphFont"/>
    <w:link w:val="Tabletext"/>
    <w:qFormat/>
    <w:rsid w:val="00F34A90"/>
    <w:rPr>
      <w:lang w:val="fr-FR" w:eastAsia="en-US"/>
    </w:rPr>
  </w:style>
  <w:style w:type="character" w:customStyle="1" w:styleId="EquationChar">
    <w:name w:val="Equation Char"/>
    <w:basedOn w:val="DefaultParagraphFont"/>
    <w:link w:val="Equation"/>
    <w:uiPriority w:val="99"/>
    <w:rsid w:val="00F34A90"/>
    <w:rPr>
      <w:sz w:val="22"/>
      <w:lang w:val="fr-FR" w:eastAsia="en-US"/>
    </w:rPr>
  </w:style>
  <w:style w:type="character" w:customStyle="1" w:styleId="EquationlegendChar">
    <w:name w:val="Equation_legend Char"/>
    <w:link w:val="Equationlegend"/>
    <w:locked/>
    <w:rsid w:val="00F34A90"/>
    <w:rPr>
      <w:sz w:val="22"/>
      <w:lang w:eastAsia="en-US"/>
    </w:rPr>
  </w:style>
  <w:style w:type="character" w:customStyle="1" w:styleId="FiguretitleChar">
    <w:name w:val="Figure_title Char"/>
    <w:basedOn w:val="DefaultParagraphFont"/>
    <w:link w:val="Figuretitle"/>
    <w:locked/>
    <w:rsid w:val="00F34A90"/>
    <w:rPr>
      <w:rFonts w:ascii="Times New Roman Bold" w:hAnsi="Times New Roman Bold"/>
      <w:b/>
      <w:sz w:val="18"/>
      <w:lang w:val="fr-FR" w:eastAsia="en-US"/>
    </w:rPr>
  </w:style>
  <w:style w:type="character" w:customStyle="1" w:styleId="FigureNoChar">
    <w:name w:val="Figure_No Char"/>
    <w:basedOn w:val="DefaultParagraphFont"/>
    <w:link w:val="FigureNo"/>
    <w:uiPriority w:val="99"/>
    <w:rsid w:val="00F34A90"/>
    <w:rPr>
      <w:caps/>
      <w:sz w:val="18"/>
      <w:lang w:val="fr-FR" w:eastAsia="en-US"/>
    </w:rPr>
  </w:style>
  <w:style w:type="character" w:customStyle="1" w:styleId="CallChar">
    <w:name w:val="Call Char"/>
    <w:basedOn w:val="DefaultParagraphFont"/>
    <w:link w:val="Call"/>
    <w:uiPriority w:val="99"/>
    <w:qFormat/>
    <w:rsid w:val="00F34A90"/>
    <w:rPr>
      <w:i/>
      <w:sz w:val="22"/>
      <w:lang w:val="fr-FR" w:eastAsia="en-US"/>
    </w:rPr>
  </w:style>
  <w:style w:type="character" w:customStyle="1" w:styleId="TabletitleChar">
    <w:name w:val="Table_title Char"/>
    <w:basedOn w:val="DefaultParagraphFont"/>
    <w:link w:val="Tabletitle"/>
    <w:uiPriority w:val="99"/>
    <w:rsid w:val="00F34A90"/>
    <w:rPr>
      <w:b/>
      <w:sz w:val="22"/>
      <w:lang w:val="fr-FR" w:eastAsia="en-US"/>
    </w:rPr>
  </w:style>
  <w:style w:type="paragraph" w:styleId="BalloonText">
    <w:name w:val="Balloon Text"/>
    <w:basedOn w:val="Normal"/>
    <w:link w:val="BalloonTextChar"/>
    <w:uiPriority w:val="99"/>
    <w:unhideWhenUsed/>
    <w:rsid w:val="00F34A90"/>
    <w:pPr>
      <w:spacing w:before="0"/>
    </w:pPr>
    <w:rPr>
      <w:rFonts w:ascii="SimSun" w:eastAsia="SimSun"/>
      <w:sz w:val="18"/>
      <w:szCs w:val="18"/>
    </w:rPr>
  </w:style>
  <w:style w:type="character" w:customStyle="1" w:styleId="BalloonTextChar">
    <w:name w:val="Balloon Text Char"/>
    <w:basedOn w:val="DefaultParagraphFont"/>
    <w:link w:val="BalloonText"/>
    <w:uiPriority w:val="99"/>
    <w:rsid w:val="00F34A90"/>
    <w:rPr>
      <w:rFonts w:ascii="SimSun" w:eastAsia="SimSun"/>
      <w:sz w:val="18"/>
      <w:szCs w:val="18"/>
      <w:lang w:val="fr-FR" w:eastAsia="en-US"/>
    </w:rPr>
  </w:style>
  <w:style w:type="character" w:customStyle="1" w:styleId="RecNoChar">
    <w:name w:val="Rec_No Char"/>
    <w:basedOn w:val="DefaultParagraphFont"/>
    <w:link w:val="RecNo"/>
    <w:qFormat/>
    <w:locked/>
    <w:rsid w:val="00F34A90"/>
    <w:rPr>
      <w:sz w:val="26"/>
      <w:lang w:val="fr-FR" w:eastAsia="en-US"/>
    </w:rPr>
  </w:style>
  <w:style w:type="table" w:customStyle="1" w:styleId="TableGrid1">
    <w:name w:val="Table Grid1"/>
    <w:basedOn w:val="TableNormal"/>
    <w:next w:val="TableGrid"/>
    <w:rsid w:val="00F34A9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F34A90"/>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Cs w:val="22"/>
      <w:lang w:val="sv-SE"/>
    </w:rPr>
  </w:style>
  <w:style w:type="table" w:styleId="TableGrid">
    <w:name w:val="Table Grid"/>
    <w:basedOn w:val="TableNormal"/>
    <w:rsid w:val="00F34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plit">
    <w:name w:val="Heading_split"/>
    <w:basedOn w:val="Headingi"/>
    <w:qFormat/>
    <w:rsid w:val="00F34A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34A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34A90"/>
    <w:rPr>
      <w:rFonts w:ascii="Times New Roman" w:hAnsi="Times New Roman"/>
      <w:b w:val="0"/>
    </w:rPr>
  </w:style>
  <w:style w:type="paragraph" w:customStyle="1" w:styleId="Tablesplit">
    <w:name w:val="Table_split"/>
    <w:basedOn w:val="Tabletext"/>
    <w:qFormat/>
    <w:rsid w:val="00F34A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customStyle="1" w:styleId="SourceChar">
    <w:name w:val="Source Char"/>
    <w:link w:val="Source"/>
    <w:rsid w:val="00F34A90"/>
    <w:rPr>
      <w:b/>
      <w:sz w:val="28"/>
      <w:lang w:val="en-GB" w:eastAsia="en-US"/>
    </w:rPr>
  </w:style>
  <w:style w:type="paragraph" w:styleId="CommentText">
    <w:name w:val="annotation text"/>
    <w:basedOn w:val="Normal"/>
    <w:link w:val="CommentTextChar"/>
    <w:uiPriority w:val="99"/>
    <w:unhideWhenUsed/>
    <w:rsid w:val="00F34A90"/>
    <w:pPr>
      <w:jc w:val="left"/>
    </w:pPr>
    <w:rPr>
      <w:rFonts w:eastAsiaTheme="minorEastAsia"/>
    </w:rPr>
  </w:style>
  <w:style w:type="character" w:customStyle="1" w:styleId="CommentTextChar">
    <w:name w:val="Comment Text Char"/>
    <w:basedOn w:val="DefaultParagraphFont"/>
    <w:link w:val="CommentText"/>
    <w:uiPriority w:val="99"/>
    <w:rsid w:val="00F34A90"/>
    <w:rPr>
      <w:rFonts w:eastAsiaTheme="minorEastAsia"/>
      <w:sz w:val="22"/>
      <w:lang w:val="fr-FR" w:eastAsia="en-US"/>
    </w:rPr>
  </w:style>
  <w:style w:type="paragraph" w:styleId="CommentSubject">
    <w:name w:val="annotation subject"/>
    <w:basedOn w:val="CommentText"/>
    <w:next w:val="CommentText"/>
    <w:link w:val="CommentSubjectChar"/>
    <w:uiPriority w:val="99"/>
    <w:rsid w:val="00F34A90"/>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character" w:customStyle="1" w:styleId="CommentSubjectChar">
    <w:name w:val="Comment Subject Char"/>
    <w:basedOn w:val="CommentTextChar"/>
    <w:link w:val="CommentSubject"/>
    <w:uiPriority w:val="99"/>
    <w:rsid w:val="00F34A90"/>
    <w:rPr>
      <w:rFonts w:eastAsiaTheme="minorEastAsia"/>
      <w:b/>
      <w:bCs/>
      <w:sz w:val="22"/>
      <w:lang w:val="fr-FR" w:eastAsia="en-US"/>
    </w:rPr>
  </w:style>
  <w:style w:type="paragraph" w:styleId="ListNumber">
    <w:name w:val="List Number"/>
    <w:basedOn w:val="Normal"/>
    <w:rsid w:val="00F34A90"/>
    <w:pPr>
      <w:numPr>
        <w:numId w:val="11"/>
      </w:numPr>
      <w:tabs>
        <w:tab w:val="clear" w:pos="794"/>
        <w:tab w:val="clear" w:pos="1191"/>
        <w:tab w:val="clear" w:pos="1588"/>
        <w:tab w:val="clear" w:pos="1985"/>
      </w:tabs>
      <w:overflowPunct/>
      <w:autoSpaceDE/>
      <w:autoSpaceDN/>
      <w:adjustRightInd/>
      <w:spacing w:before="0" w:after="40"/>
      <w:jc w:val="left"/>
      <w:textAlignment w:val="auto"/>
    </w:pPr>
    <w:rPr>
      <w:rFonts w:eastAsiaTheme="minorEastAsia"/>
      <w:szCs w:val="24"/>
      <w:lang w:val="en-US"/>
    </w:rPr>
  </w:style>
  <w:style w:type="paragraph" w:styleId="Caption">
    <w:name w:val="caption"/>
    <w:basedOn w:val="Normal"/>
    <w:next w:val="BodyText"/>
    <w:link w:val="CaptionChar"/>
    <w:uiPriority w:val="99"/>
    <w:qFormat/>
    <w:rsid w:val="00F34A90"/>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eastAsiaTheme="minorEastAsia" w:hAnsi="Arial Narrow"/>
      <w:b/>
      <w:i/>
      <w:sz w:val="18"/>
      <w:lang w:val="en-US"/>
    </w:rPr>
  </w:style>
  <w:style w:type="paragraph" w:styleId="BodyText">
    <w:name w:val="Body Text"/>
    <w:link w:val="BodyTextChar"/>
    <w:rsid w:val="00F34A90"/>
    <w:pPr>
      <w:spacing w:after="120"/>
    </w:pPr>
    <w:rPr>
      <w:rFonts w:eastAsiaTheme="minorEastAsia"/>
      <w:sz w:val="22"/>
      <w:szCs w:val="24"/>
      <w:lang w:eastAsia="en-US"/>
    </w:rPr>
  </w:style>
  <w:style w:type="character" w:customStyle="1" w:styleId="BodyTextChar">
    <w:name w:val="Body Text Char"/>
    <w:basedOn w:val="DefaultParagraphFont"/>
    <w:link w:val="BodyText"/>
    <w:rsid w:val="00F34A90"/>
    <w:rPr>
      <w:rFonts w:eastAsiaTheme="minorEastAsia"/>
      <w:sz w:val="22"/>
      <w:szCs w:val="24"/>
      <w:lang w:eastAsia="en-US"/>
    </w:rPr>
  </w:style>
  <w:style w:type="paragraph" w:styleId="ListBullet">
    <w:name w:val="List Bullet"/>
    <w:basedOn w:val="Normal"/>
    <w:rsid w:val="00F34A90"/>
    <w:pPr>
      <w:numPr>
        <w:numId w:val="12"/>
      </w:numPr>
      <w:tabs>
        <w:tab w:val="clear" w:pos="794"/>
        <w:tab w:val="clear" w:pos="1191"/>
        <w:tab w:val="clear" w:pos="1588"/>
        <w:tab w:val="clear" w:pos="1985"/>
        <w:tab w:val="left" w:pos="720"/>
      </w:tabs>
      <w:overflowPunct/>
      <w:autoSpaceDE/>
      <w:autoSpaceDN/>
      <w:adjustRightInd/>
      <w:spacing w:before="0" w:after="60"/>
      <w:ind w:left="720" w:hanging="360"/>
      <w:jc w:val="left"/>
      <w:textAlignment w:val="auto"/>
    </w:pPr>
    <w:rPr>
      <w:rFonts w:eastAsiaTheme="minorEastAsia"/>
      <w:szCs w:val="24"/>
      <w:lang w:val="en-US"/>
    </w:rPr>
  </w:style>
  <w:style w:type="paragraph" w:styleId="DocumentMap">
    <w:name w:val="Document Map"/>
    <w:basedOn w:val="Normal"/>
    <w:link w:val="DocumentMapChar"/>
    <w:semiHidden/>
    <w:rsid w:val="00F34A90"/>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Cs w:val="24"/>
      <w:lang w:val="en-US"/>
    </w:rPr>
  </w:style>
  <w:style w:type="character" w:customStyle="1" w:styleId="DocumentMapChar">
    <w:name w:val="Document Map Char"/>
    <w:basedOn w:val="DefaultParagraphFont"/>
    <w:link w:val="DocumentMap"/>
    <w:semiHidden/>
    <w:rsid w:val="00F34A90"/>
    <w:rPr>
      <w:rFonts w:ascii="Tahoma" w:eastAsiaTheme="minorEastAsia" w:hAnsi="Tahoma" w:cs="Tahoma"/>
      <w:sz w:val="22"/>
      <w:szCs w:val="24"/>
      <w:shd w:val="clear" w:color="auto" w:fill="000080"/>
      <w:lang w:eastAsia="en-US"/>
    </w:rPr>
  </w:style>
  <w:style w:type="paragraph" w:styleId="ListBullet2">
    <w:name w:val="List Bullet 2"/>
    <w:basedOn w:val="ListBullet"/>
    <w:rsid w:val="00F34A90"/>
    <w:pPr>
      <w:numPr>
        <w:numId w:val="13"/>
      </w:numPr>
    </w:pPr>
  </w:style>
  <w:style w:type="paragraph" w:styleId="Subtitle">
    <w:name w:val="Subtitle"/>
    <w:basedOn w:val="Normal"/>
    <w:next w:val="BodyText"/>
    <w:link w:val="SubtitleChar"/>
    <w:qFormat/>
    <w:rsid w:val="00F34A90"/>
    <w:pPr>
      <w:tabs>
        <w:tab w:val="clear" w:pos="794"/>
        <w:tab w:val="clear" w:pos="1191"/>
        <w:tab w:val="clear" w:pos="1588"/>
        <w:tab w:val="clear" w:pos="1985"/>
      </w:tabs>
      <w:overflowPunct/>
      <w:autoSpaceDE/>
      <w:autoSpaceDN/>
      <w:adjustRightInd/>
      <w:spacing w:before="240" w:after="240"/>
      <w:jc w:val="left"/>
      <w:textAlignment w:val="auto"/>
    </w:pPr>
    <w:rPr>
      <w:rFonts w:ascii="Arial" w:eastAsiaTheme="minorEastAsia" w:hAnsi="Arial"/>
      <w:b/>
      <w:bCs/>
      <w:sz w:val="36"/>
      <w:szCs w:val="24"/>
      <w:lang w:val="en-US"/>
    </w:rPr>
  </w:style>
  <w:style w:type="character" w:customStyle="1" w:styleId="SubtitleChar">
    <w:name w:val="Subtitle Char"/>
    <w:basedOn w:val="DefaultParagraphFont"/>
    <w:link w:val="Subtitle"/>
    <w:rsid w:val="00F34A90"/>
    <w:rPr>
      <w:rFonts w:ascii="Arial" w:eastAsiaTheme="minorEastAsia" w:hAnsi="Arial"/>
      <w:b/>
      <w:bCs/>
      <w:sz w:val="36"/>
      <w:szCs w:val="24"/>
      <w:lang w:eastAsia="en-US"/>
    </w:rPr>
  </w:style>
  <w:style w:type="paragraph" w:styleId="TableofFigures">
    <w:name w:val="table of figures"/>
    <w:basedOn w:val="Normal"/>
    <w:next w:val="Normal"/>
    <w:uiPriority w:val="99"/>
    <w:rsid w:val="00F34A90"/>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rFonts w:eastAsiaTheme="minorEastAsia"/>
      <w:sz w:val="20"/>
      <w:szCs w:val="24"/>
      <w:lang w:val="en-US"/>
    </w:rPr>
  </w:style>
  <w:style w:type="paragraph" w:styleId="TOC9">
    <w:name w:val="toc 9"/>
    <w:basedOn w:val="Normal"/>
    <w:next w:val="Normal"/>
    <w:uiPriority w:val="39"/>
    <w:rsid w:val="00F34A90"/>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rFonts w:eastAsiaTheme="minorEastAsia"/>
      <w:sz w:val="20"/>
      <w:szCs w:val="24"/>
      <w:lang w:val="en-US"/>
    </w:rPr>
  </w:style>
  <w:style w:type="paragraph" w:styleId="NormalWeb">
    <w:name w:val="Normal (Web)"/>
    <w:basedOn w:val="Normal"/>
    <w:rsid w:val="00F34A90"/>
    <w:pPr>
      <w:tabs>
        <w:tab w:val="clear" w:pos="794"/>
        <w:tab w:val="clear" w:pos="1191"/>
        <w:tab w:val="clear" w:pos="1588"/>
        <w:tab w:val="clear" w:pos="1985"/>
      </w:tabs>
      <w:overflowPunct/>
      <w:autoSpaceDE/>
      <w:autoSpaceDN/>
      <w:adjustRightInd/>
      <w:spacing w:before="96" w:after="120" w:line="360" w:lineRule="atLeast"/>
      <w:jc w:val="left"/>
      <w:textAlignment w:val="auto"/>
    </w:pPr>
    <w:rPr>
      <w:rFonts w:eastAsiaTheme="minorEastAsia"/>
      <w:szCs w:val="24"/>
      <w:lang w:val="en-US"/>
    </w:rPr>
  </w:style>
  <w:style w:type="paragraph" w:styleId="Title">
    <w:name w:val="Title"/>
    <w:basedOn w:val="Normal"/>
    <w:next w:val="BodyText"/>
    <w:link w:val="TitleChar"/>
    <w:qFormat/>
    <w:rsid w:val="00F34A90"/>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eastAsiaTheme="minorEastAsia" w:hAnsi="Arial Black"/>
      <w:spacing w:val="-20"/>
      <w:sz w:val="40"/>
      <w:szCs w:val="24"/>
      <w:lang w:val="en-US"/>
    </w:rPr>
  </w:style>
  <w:style w:type="character" w:customStyle="1" w:styleId="TitleChar">
    <w:name w:val="Title Char"/>
    <w:basedOn w:val="DefaultParagraphFont"/>
    <w:link w:val="Title"/>
    <w:rsid w:val="00F34A90"/>
    <w:rPr>
      <w:rFonts w:ascii="Arial Black" w:eastAsiaTheme="minorEastAsia" w:hAnsi="Arial Black"/>
      <w:spacing w:val="-20"/>
      <w:sz w:val="40"/>
      <w:szCs w:val="24"/>
      <w:lang w:eastAsia="en-US"/>
    </w:rPr>
  </w:style>
  <w:style w:type="character" w:styleId="FollowedHyperlink">
    <w:name w:val="FollowedHyperlink"/>
    <w:uiPriority w:val="99"/>
    <w:rsid w:val="00F34A90"/>
    <w:rPr>
      <w:color w:val="800080"/>
      <w:u w:val="single"/>
    </w:rPr>
  </w:style>
  <w:style w:type="character" w:styleId="CommentReference">
    <w:name w:val="annotation reference"/>
    <w:uiPriority w:val="99"/>
    <w:rsid w:val="00F34A90"/>
    <w:rPr>
      <w:sz w:val="16"/>
      <w:szCs w:val="16"/>
    </w:rPr>
  </w:style>
  <w:style w:type="table" w:styleId="TableContemporary">
    <w:name w:val="Table Contemporary"/>
    <w:basedOn w:val="TableNormal"/>
    <w:rsid w:val="00F34A90"/>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F34A90"/>
    <w:pPr>
      <w:jc w:val="center"/>
    </w:pPr>
    <w:rPr>
      <w:rFonts w:ascii="Arial" w:eastAsiaTheme="minorEastAsia"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F34A90"/>
    <w:rPr>
      <w:rFonts w:eastAsiaTheme="minorEastAsia"/>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Title1Char">
    <w:name w:val="Title 1 Char"/>
    <w:link w:val="Title1"/>
    <w:rsid w:val="00F34A90"/>
    <w:rPr>
      <w:caps/>
      <w:sz w:val="28"/>
      <w:lang w:val="en-GB" w:eastAsia="en-US"/>
    </w:rPr>
  </w:style>
  <w:style w:type="paragraph" w:customStyle="1" w:styleId="CoverGraphic">
    <w:name w:val="Cover Graphic"/>
    <w:basedOn w:val="Normal"/>
    <w:next w:val="BodyText"/>
    <w:rsid w:val="00F34A90"/>
    <w:pPr>
      <w:tabs>
        <w:tab w:val="clear" w:pos="794"/>
        <w:tab w:val="clear" w:pos="1191"/>
        <w:tab w:val="clear" w:pos="1588"/>
        <w:tab w:val="clear" w:pos="1985"/>
      </w:tabs>
      <w:overflowPunct/>
      <w:autoSpaceDE/>
      <w:autoSpaceDN/>
      <w:adjustRightInd/>
      <w:spacing w:before="600" w:after="240"/>
      <w:jc w:val="center"/>
      <w:textAlignment w:val="auto"/>
    </w:pPr>
    <w:rPr>
      <w:rFonts w:eastAsiaTheme="minorEastAsia"/>
      <w:szCs w:val="24"/>
      <w:lang w:val="en-US"/>
    </w:rPr>
  </w:style>
  <w:style w:type="paragraph" w:customStyle="1" w:styleId="TitleCover">
    <w:name w:val="Title Cover"/>
    <w:basedOn w:val="Normal"/>
    <w:next w:val="BodyText"/>
    <w:rsid w:val="00F34A90"/>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eastAsiaTheme="minorEastAsia" w:hAnsi="Arial Black"/>
      <w:sz w:val="64"/>
      <w:szCs w:val="24"/>
      <w:lang w:val="en-US"/>
    </w:rPr>
  </w:style>
  <w:style w:type="paragraph" w:customStyle="1" w:styleId="SubtitleCover">
    <w:name w:val="Subtitle Cover"/>
    <w:basedOn w:val="Normal"/>
    <w:next w:val="BodyText"/>
    <w:rsid w:val="00F34A90"/>
    <w:pPr>
      <w:tabs>
        <w:tab w:val="clear" w:pos="794"/>
        <w:tab w:val="clear" w:pos="1191"/>
        <w:tab w:val="clear" w:pos="1588"/>
        <w:tab w:val="clear" w:pos="1985"/>
      </w:tabs>
      <w:overflowPunct/>
      <w:autoSpaceDE/>
      <w:autoSpaceDN/>
      <w:adjustRightInd/>
      <w:spacing w:before="0" w:after="120"/>
      <w:jc w:val="center"/>
      <w:textAlignment w:val="auto"/>
    </w:pPr>
    <w:rPr>
      <w:rFonts w:ascii="Arial" w:eastAsiaTheme="minorEastAsia" w:hAnsi="Arial"/>
      <w:b/>
      <w:sz w:val="36"/>
      <w:szCs w:val="24"/>
      <w:lang w:val="en-US"/>
    </w:rPr>
  </w:style>
  <w:style w:type="paragraph" w:customStyle="1" w:styleId="Disclaimer">
    <w:name w:val="Disclaimer"/>
    <w:basedOn w:val="Normal"/>
    <w:next w:val="BodyText"/>
    <w:rsid w:val="00F34A90"/>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eastAsiaTheme="minorEastAsia" w:hAnsi="Arial"/>
      <w:bCs/>
      <w:sz w:val="18"/>
      <w:szCs w:val="24"/>
      <w:lang w:val="en-US"/>
    </w:rPr>
  </w:style>
  <w:style w:type="paragraph" w:customStyle="1" w:styleId="Picture">
    <w:name w:val="Picture"/>
    <w:basedOn w:val="Normal"/>
    <w:next w:val="BodyText"/>
    <w:rsid w:val="00F34A90"/>
    <w:pPr>
      <w:keepNext/>
      <w:tabs>
        <w:tab w:val="clear" w:pos="794"/>
        <w:tab w:val="clear" w:pos="1191"/>
        <w:tab w:val="clear" w:pos="1588"/>
        <w:tab w:val="clear" w:pos="1985"/>
      </w:tabs>
      <w:overflowPunct/>
      <w:autoSpaceDE/>
      <w:autoSpaceDN/>
      <w:adjustRightInd/>
      <w:spacing w:after="120"/>
      <w:jc w:val="left"/>
      <w:textAlignment w:val="auto"/>
    </w:pPr>
    <w:rPr>
      <w:rFonts w:eastAsiaTheme="minorEastAsia"/>
      <w:szCs w:val="24"/>
      <w:lang w:val="en-US"/>
    </w:rPr>
  </w:style>
  <w:style w:type="character" w:customStyle="1" w:styleId="Superscript">
    <w:name w:val="Superscript"/>
    <w:rsid w:val="00F34A90"/>
    <w:rPr>
      <w:b/>
      <w:vertAlign w:val="superscript"/>
    </w:rPr>
  </w:style>
  <w:style w:type="paragraph" w:customStyle="1" w:styleId="Heading1a">
    <w:name w:val="Heading 1a"/>
    <w:basedOn w:val="Heading1"/>
    <w:next w:val="BodyText"/>
    <w:uiPriority w:val="99"/>
    <w:rsid w:val="00F34A90"/>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eastAsiaTheme="minorEastAsia" w:hAnsi="Arial"/>
      <w:sz w:val="28"/>
      <w:szCs w:val="28"/>
      <w:lang w:val="en-US"/>
    </w:rPr>
  </w:style>
  <w:style w:type="paragraph" w:customStyle="1" w:styleId="TableText0">
    <w:name w:val="Table Text"/>
    <w:basedOn w:val="Normal"/>
    <w:link w:val="TableTextChar0"/>
    <w:uiPriority w:val="99"/>
    <w:rsid w:val="00F34A90"/>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sz w:val="20"/>
      <w:szCs w:val="24"/>
      <w:lang w:val="en-US"/>
    </w:rPr>
  </w:style>
  <w:style w:type="paragraph" w:customStyle="1" w:styleId="TableHeader">
    <w:name w:val="Table Header"/>
    <w:basedOn w:val="Normal"/>
    <w:rsid w:val="00F34A90"/>
    <w:pPr>
      <w:tabs>
        <w:tab w:val="clear" w:pos="794"/>
        <w:tab w:val="clear" w:pos="1191"/>
        <w:tab w:val="clear" w:pos="1588"/>
        <w:tab w:val="clear" w:pos="1985"/>
      </w:tabs>
      <w:overflowPunct/>
      <w:autoSpaceDE/>
      <w:autoSpaceDN/>
      <w:adjustRightInd/>
      <w:spacing w:before="30" w:after="20"/>
      <w:jc w:val="left"/>
      <w:textAlignment w:val="auto"/>
    </w:pPr>
    <w:rPr>
      <w:rFonts w:ascii="Arial" w:eastAsiaTheme="minorEastAsia" w:hAnsi="Arial"/>
      <w:b/>
      <w:sz w:val="18"/>
      <w:szCs w:val="24"/>
      <w:lang w:val="en-US"/>
    </w:rPr>
  </w:style>
  <w:style w:type="paragraph" w:customStyle="1" w:styleId="tabletext1">
    <w:name w:val="tabletext"/>
    <w:basedOn w:val="Normal"/>
    <w:rsid w:val="00F34A90"/>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cs="Arial"/>
      <w:sz w:val="20"/>
      <w:lang w:val="en-US"/>
    </w:rPr>
  </w:style>
  <w:style w:type="paragraph" w:customStyle="1" w:styleId="centerbold">
    <w:name w:val="center bold"/>
    <w:basedOn w:val="Normal"/>
    <w:rsid w:val="00F34A90"/>
    <w:pPr>
      <w:tabs>
        <w:tab w:val="clear" w:pos="794"/>
        <w:tab w:val="clear" w:pos="1191"/>
        <w:tab w:val="clear" w:pos="1588"/>
        <w:tab w:val="clear" w:pos="1985"/>
      </w:tabs>
      <w:overflowPunct/>
      <w:autoSpaceDE/>
      <w:autoSpaceDN/>
      <w:adjustRightInd/>
      <w:spacing w:before="0"/>
      <w:jc w:val="center"/>
      <w:textAlignment w:val="auto"/>
    </w:pPr>
    <w:rPr>
      <w:rFonts w:eastAsiaTheme="minorEastAsia"/>
      <w:sz w:val="28"/>
      <w:lang w:val="en-US"/>
    </w:rPr>
  </w:style>
  <w:style w:type="paragraph" w:customStyle="1" w:styleId="Paragraph">
    <w:name w:val="Paragraph"/>
    <w:basedOn w:val="BodyText"/>
    <w:rsid w:val="00F34A90"/>
    <w:pPr>
      <w:ind w:firstLine="720"/>
    </w:pPr>
    <w:rPr>
      <w:sz w:val="24"/>
    </w:rPr>
  </w:style>
  <w:style w:type="paragraph" w:customStyle="1" w:styleId="TitleMain">
    <w:name w:val="Title Main"/>
    <w:basedOn w:val="Normal"/>
    <w:next w:val="BodyText"/>
    <w:rsid w:val="00F34A90"/>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Theme="minorEastAsia" w:hAnsi="Arial Black"/>
      <w:sz w:val="48"/>
      <w:szCs w:val="24"/>
      <w:lang w:val="en-US"/>
    </w:rPr>
  </w:style>
  <w:style w:type="paragraph" w:customStyle="1" w:styleId="Header2">
    <w:name w:val="Header 2"/>
    <w:rsid w:val="00F34A90"/>
    <w:rPr>
      <w:rFonts w:ascii="Arial" w:eastAsiaTheme="minorEastAsia" w:hAnsi="Arial"/>
      <w:b/>
      <w:sz w:val="16"/>
      <w:szCs w:val="24"/>
      <w:lang w:eastAsia="en-US"/>
    </w:rPr>
  </w:style>
  <w:style w:type="paragraph" w:styleId="ListParagraph">
    <w:name w:val="List Paragraph"/>
    <w:basedOn w:val="Normal"/>
    <w:link w:val="ListParagraphChar"/>
    <w:uiPriority w:val="99"/>
    <w:qFormat/>
    <w:rsid w:val="00F34A90"/>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US"/>
    </w:rPr>
  </w:style>
  <w:style w:type="paragraph" w:customStyle="1" w:styleId="1">
    <w:name w:val="修订1"/>
    <w:hidden/>
    <w:uiPriority w:val="99"/>
    <w:semiHidden/>
    <w:rsid w:val="00F34A90"/>
    <w:rPr>
      <w:rFonts w:eastAsia="SimSun"/>
      <w:sz w:val="18"/>
      <w:szCs w:val="18"/>
      <w:lang w:eastAsia="en-US"/>
    </w:rPr>
  </w:style>
  <w:style w:type="paragraph" w:customStyle="1" w:styleId="Heading1NoNum">
    <w:name w:val="Heading 1 No Num"/>
    <w:next w:val="BodyText"/>
    <w:link w:val="Heading1NoNumChar"/>
    <w:rsid w:val="00F34A90"/>
    <w:pPr>
      <w:spacing w:before="60" w:after="240"/>
    </w:pPr>
    <w:rPr>
      <w:rFonts w:ascii="Arial" w:eastAsiaTheme="minorEastAsia" w:hAnsi="Arial"/>
      <w:b/>
      <w:color w:val="000000"/>
      <w:sz w:val="28"/>
      <w:lang w:val="fr-FR" w:eastAsia="en-US"/>
    </w:rPr>
  </w:style>
  <w:style w:type="character" w:customStyle="1" w:styleId="Heading1NoNumChar">
    <w:name w:val="Heading 1 No Num Char"/>
    <w:link w:val="Heading1NoNum"/>
    <w:rsid w:val="00F34A90"/>
    <w:rPr>
      <w:rFonts w:ascii="Arial" w:eastAsiaTheme="minorEastAsia" w:hAnsi="Arial"/>
      <w:b/>
      <w:color w:val="000000"/>
      <w:sz w:val="28"/>
      <w:lang w:val="fr-FR" w:eastAsia="en-US"/>
    </w:rPr>
  </w:style>
  <w:style w:type="paragraph" w:customStyle="1" w:styleId="CoverPageTitle">
    <w:name w:val="Cover Page Title"/>
    <w:basedOn w:val="Normal"/>
    <w:next w:val="Normal"/>
    <w:rsid w:val="00F34A90"/>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Theme="minorEastAsia" w:hAnsi="Arial Black"/>
      <w:b/>
      <w:sz w:val="48"/>
      <w:szCs w:val="24"/>
      <w:lang w:val="en-US"/>
    </w:rPr>
  </w:style>
  <w:style w:type="character" w:customStyle="1" w:styleId="TableTextChar0">
    <w:name w:val="Table Text Char"/>
    <w:link w:val="TableText0"/>
    <w:uiPriority w:val="99"/>
    <w:rsid w:val="00F34A90"/>
    <w:rPr>
      <w:rFonts w:ascii="Arial" w:eastAsiaTheme="minorEastAsia" w:hAnsi="Arial"/>
      <w:szCs w:val="24"/>
      <w:lang w:eastAsia="en-US"/>
    </w:rPr>
  </w:style>
  <w:style w:type="character" w:customStyle="1" w:styleId="CaptionChar">
    <w:name w:val="Caption Char"/>
    <w:link w:val="Caption"/>
    <w:uiPriority w:val="99"/>
    <w:rsid w:val="00F34A90"/>
    <w:rPr>
      <w:rFonts w:ascii="Arial Narrow" w:eastAsiaTheme="minorEastAsia" w:hAnsi="Arial Narrow"/>
      <w:b/>
      <w:i/>
      <w:sz w:val="18"/>
      <w:lang w:eastAsia="en-US"/>
    </w:rPr>
  </w:style>
  <w:style w:type="character" w:customStyle="1" w:styleId="MessageHeaderLabel">
    <w:name w:val="Message Header Label"/>
    <w:uiPriority w:val="99"/>
    <w:rsid w:val="00F34A90"/>
    <w:rPr>
      <w:rFonts w:ascii="Arial" w:hAnsi="Arial"/>
      <w:b/>
      <w:spacing w:val="-10"/>
      <w:sz w:val="18"/>
      <w:szCs w:val="18"/>
    </w:rPr>
  </w:style>
  <w:style w:type="paragraph" w:customStyle="1" w:styleId="TableHeading">
    <w:name w:val="Table Heading"/>
    <w:basedOn w:val="Normal"/>
    <w:next w:val="Normal"/>
    <w:uiPriority w:val="99"/>
    <w:rsid w:val="00F34A90"/>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Cs w:val="24"/>
      <w:lang w:val="en-GB"/>
    </w:rPr>
  </w:style>
  <w:style w:type="paragraph" w:styleId="Revision">
    <w:name w:val="Revision"/>
    <w:hidden/>
    <w:uiPriority w:val="99"/>
    <w:unhideWhenUsed/>
    <w:rsid w:val="00F34A90"/>
    <w:rPr>
      <w:rFonts w:eastAsiaTheme="minorEastAsia"/>
      <w:sz w:val="24"/>
      <w:lang w:val="en-GB" w:eastAsia="en-US"/>
    </w:rPr>
  </w:style>
  <w:style w:type="paragraph" w:customStyle="1" w:styleId="AnnexHeading">
    <w:name w:val="Annex Heading"/>
    <w:basedOn w:val="Heading1"/>
    <w:link w:val="AnnexHeadingChar"/>
    <w:uiPriority w:val="99"/>
    <w:rsid w:val="00F34A90"/>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F34A90"/>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F34A90"/>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F34A90"/>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F34A90"/>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F34A90"/>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F34A90"/>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F34A90"/>
    <w:rPr>
      <w:rFonts w:ascii="Arial" w:hAnsi="Arial" w:cs="Arial"/>
      <w:b/>
      <w:color w:val="000000"/>
      <w:sz w:val="28"/>
      <w:szCs w:val="28"/>
      <w:lang w:val="en-GB" w:eastAsia="en-US"/>
    </w:rPr>
  </w:style>
  <w:style w:type="paragraph" w:customStyle="1" w:styleId="Keywords">
    <w:name w:val="Keywords"/>
    <w:basedOn w:val="Normal"/>
    <w:uiPriority w:val="99"/>
    <w:rsid w:val="00F34A90"/>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F34A90"/>
    <w:rPr>
      <w:rFonts w:ascii="Trebuchet MS" w:hAnsi="Trebuchet MS"/>
      <w:color w:val="000000"/>
      <w:sz w:val="16"/>
      <w:szCs w:val="16"/>
      <w:lang w:eastAsia="en-US"/>
    </w:rPr>
  </w:style>
  <w:style w:type="paragraph" w:customStyle="1" w:styleId="Figurelabel">
    <w:name w:val="Figure label"/>
    <w:basedOn w:val="Normal"/>
    <w:uiPriority w:val="99"/>
    <w:rsid w:val="00F34A90"/>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Cs w:val="22"/>
      <w:lang w:val="en-GB"/>
    </w:rPr>
  </w:style>
  <w:style w:type="paragraph" w:customStyle="1" w:styleId="Bullet1">
    <w:name w:val="Bullet 1"/>
    <w:basedOn w:val="Normal"/>
    <w:uiPriority w:val="99"/>
    <w:rsid w:val="00F34A90"/>
    <w:pPr>
      <w:widowControl w:val="0"/>
      <w:numPr>
        <w:numId w:val="21"/>
      </w:numPr>
      <w:tabs>
        <w:tab w:val="clear" w:pos="794"/>
        <w:tab w:val="clear" w:pos="1191"/>
        <w:tab w:val="clear" w:pos="1588"/>
        <w:tab w:val="clear" w:pos="1985"/>
      </w:tabs>
      <w:overflowPunct/>
      <w:autoSpaceDE/>
      <w:autoSpaceDN/>
      <w:spacing w:before="40" w:after="40"/>
      <w:jc w:val="left"/>
    </w:pPr>
    <w:rPr>
      <w:rFonts w:ascii="Trebuchet MS" w:hAnsi="Trebuchet MS"/>
      <w:color w:val="000000"/>
      <w:szCs w:val="22"/>
      <w:lang w:val="en-GB"/>
    </w:rPr>
  </w:style>
  <w:style w:type="paragraph" w:customStyle="1" w:styleId="Bullet2">
    <w:name w:val="Bullet 2"/>
    <w:basedOn w:val="Bullet1"/>
    <w:uiPriority w:val="99"/>
    <w:rsid w:val="00F34A90"/>
    <w:pPr>
      <w:numPr>
        <w:ilvl w:val="1"/>
        <w:numId w:val="19"/>
      </w:numPr>
      <w:tabs>
        <w:tab w:val="num" w:pos="993"/>
      </w:tabs>
      <w:ind w:left="993" w:hanging="426"/>
    </w:pPr>
  </w:style>
  <w:style w:type="paragraph" w:customStyle="1" w:styleId="Bullet3">
    <w:name w:val="Bullet 3"/>
    <w:basedOn w:val="Bullet1"/>
    <w:uiPriority w:val="99"/>
    <w:rsid w:val="00F34A90"/>
    <w:pPr>
      <w:numPr>
        <w:ilvl w:val="2"/>
      </w:numPr>
    </w:pPr>
  </w:style>
  <w:style w:type="character" w:customStyle="1" w:styleId="ListParagraphChar">
    <w:name w:val="List Paragraph Char"/>
    <w:basedOn w:val="DefaultParagraphFont"/>
    <w:link w:val="ListParagraph"/>
    <w:uiPriority w:val="99"/>
    <w:locked/>
    <w:rsid w:val="00F34A90"/>
    <w:rPr>
      <w:rFonts w:eastAsiaTheme="minorEastAsia"/>
      <w:sz w:val="22"/>
      <w:lang w:eastAsia="en-US"/>
    </w:rPr>
  </w:style>
  <w:style w:type="table" w:customStyle="1" w:styleId="TableGrid2">
    <w:name w:val="Table Grid2"/>
    <w:basedOn w:val="TableNormal"/>
    <w:next w:val="TableGrid"/>
    <w:rsid w:val="00F34A9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4A90"/>
    <w:rPr>
      <w:color w:val="808080"/>
    </w:rPr>
  </w:style>
  <w:style w:type="paragraph" w:styleId="EndnoteText">
    <w:name w:val="endnote text"/>
    <w:basedOn w:val="Normal"/>
    <w:link w:val="EndnoteTextChar"/>
    <w:semiHidden/>
    <w:unhideWhenUsed/>
    <w:rsid w:val="008304EF"/>
    <w:pPr>
      <w:spacing w:before="0"/>
    </w:pPr>
    <w:rPr>
      <w:sz w:val="20"/>
    </w:rPr>
  </w:style>
  <w:style w:type="character" w:customStyle="1" w:styleId="EndnoteTextChar">
    <w:name w:val="Endnote Text Char"/>
    <w:basedOn w:val="DefaultParagraphFont"/>
    <w:link w:val="EndnoteText"/>
    <w:semiHidden/>
    <w:rsid w:val="008304EF"/>
    <w:rPr>
      <w:lang w:val="fr-FR" w:eastAsia="en-US"/>
    </w:rPr>
  </w:style>
  <w:style w:type="table" w:customStyle="1" w:styleId="TableGrid3">
    <w:name w:val="Table Grid3"/>
    <w:basedOn w:val="TableNormal"/>
    <w:qFormat/>
    <w:rsid w:val="00644947"/>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5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image" Target="media/image15.jpeg"/><Relationship Id="rId21" Type="http://schemas.openxmlformats.org/officeDocument/2006/relationships/image" Target="media/image4.wmf"/><Relationship Id="rId34" Type="http://schemas.openxmlformats.org/officeDocument/2006/relationships/oleObject" Target="embeddings/oleObject5.bin"/><Relationship Id="rId42" Type="http://schemas.openxmlformats.org/officeDocument/2006/relationships/image" Target="media/image18.jpeg"/><Relationship Id="rId47" Type="http://schemas.openxmlformats.org/officeDocument/2006/relationships/oleObject" Target="embeddings/oleObject8.bin"/><Relationship Id="rId50"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hyperlink" Target="http://www.itu.int/publ/R-REC/ru" TargetMode="External"/><Relationship Id="rId24" Type="http://schemas.openxmlformats.org/officeDocument/2006/relationships/oleObject" Target="embeddings/oleObject2.bin"/><Relationship Id="rId32" Type="http://schemas.openxmlformats.org/officeDocument/2006/relationships/image" Target="media/image11.jpeg"/><Relationship Id="rId37" Type="http://schemas.openxmlformats.org/officeDocument/2006/relationships/oleObject" Target="embeddings/oleObject6.bin"/><Relationship Id="rId40" Type="http://schemas.openxmlformats.org/officeDocument/2006/relationships/image" Target="media/image16.jpeg"/><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3.wmf"/><Relationship Id="rId49" Type="http://schemas.openxmlformats.org/officeDocument/2006/relationships/header" Target="header10.xml"/><Relationship Id="rId10" Type="http://schemas.openxmlformats.org/officeDocument/2006/relationships/hyperlink" Target="http://www.itu.int/ITU-R/go/patents/ru" TargetMode="External"/><Relationship Id="rId19" Type="http://schemas.openxmlformats.org/officeDocument/2006/relationships/header" Target="header8.xml"/><Relationship Id="rId31" Type="http://schemas.openxmlformats.org/officeDocument/2006/relationships/image" Target="media/image10.jpeg"/><Relationship Id="rId44" Type="http://schemas.openxmlformats.org/officeDocument/2006/relationships/image" Target="media/image2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2109/en"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jpeg"/><Relationship Id="rId35" Type="http://schemas.openxmlformats.org/officeDocument/2006/relationships/hyperlink" Target="https://www.itu.int/rec/R-REC-P.2109/en" TargetMode="External"/><Relationship Id="rId43" Type="http://schemas.openxmlformats.org/officeDocument/2006/relationships/image" Target="media/image19.jpeg"/><Relationship Id="rId48" Type="http://schemas.openxmlformats.org/officeDocument/2006/relationships/header" Target="header9.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wmf"/><Relationship Id="rId33" Type="http://schemas.openxmlformats.org/officeDocument/2006/relationships/image" Target="media/image12.wmf"/><Relationship Id="rId38" Type="http://schemas.openxmlformats.org/officeDocument/2006/relationships/image" Target="media/image14.png"/><Relationship Id="rId46" Type="http://schemas.openxmlformats.org/officeDocument/2006/relationships/image" Target="media/image21.wmf"/><Relationship Id="rId20" Type="http://schemas.openxmlformats.org/officeDocument/2006/relationships/image" Target="media/image3.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0481-CA40-48E3-806A-49885F9E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242</TotalTime>
  <Pages>87</Pages>
  <Words>25110</Words>
  <Characters>150661</Characters>
  <Application>Microsoft Office Word</Application>
  <DocSecurity>0</DocSecurity>
  <Lines>7174</Lines>
  <Paragraphs>5670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BS.1660-9* - Техническая основа для планирования наземного цифрового звукового радиовещания в диапазоне ОВЧ</vt:lpstr>
      <vt:lpstr>Template BR_Rec_2005.dot</vt:lpstr>
    </vt:vector>
  </TitlesOfParts>
  <Manager/>
  <Company>ITU</Company>
  <LinksUpToDate>false</LinksUpToDate>
  <CharactersWithSpaces>170101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BS.1660-9* - Техническая основа для планирования наземного цифрового звукового радиовещания в диапазоне ОВЧ</dc:title>
  <dc:subject>BS Series = Broadcasting service (sound)</dc:subject>
  <dc:creator>ITU Radiocommunication Bureau (BR)</dc:creator>
  <cp:keywords>BS,1660-9*</cp:keywords>
  <dc:description>Berdyeva, 09/05/2023, ITU51013808</dc:description>
  <cp:lastModifiedBy>Berdyeva, Elena</cp:lastModifiedBy>
  <cp:revision>88</cp:revision>
  <cp:lastPrinted>2023-05-09T14:59:00Z</cp:lastPrinted>
  <dcterms:created xsi:type="dcterms:W3CDTF">2023-05-09T09:40:00Z</dcterms:created>
  <dcterms:modified xsi:type="dcterms:W3CDTF">2023-10-18T12:13:00Z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09 May 2023</vt:lpwstr>
  </property>
</Properties>
</file>