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47DD" w14:textId="77777777" w:rsidR="00FE79FE" w:rsidRDefault="00FE79FE">
      <w:pPr>
        <w:rPr>
          <w:lang w:eastAsia="zh-CN"/>
        </w:rPr>
      </w:pPr>
    </w:p>
    <w:p w14:paraId="15BEABC0" w14:textId="77777777" w:rsidR="00013002" w:rsidRDefault="00013002" w:rsidP="00DE5556">
      <w:pPr>
        <w:tabs>
          <w:tab w:val="clear" w:pos="794"/>
          <w:tab w:val="clear" w:pos="1191"/>
          <w:tab w:val="clear" w:pos="1588"/>
          <w:tab w:val="clear" w:pos="1985"/>
        </w:tabs>
      </w:pPr>
    </w:p>
    <w:p w14:paraId="4ECF9CA5" w14:textId="3179B38D" w:rsidR="00D5024B" w:rsidRPr="006C3CB1" w:rsidRDefault="005B218E" w:rsidP="00D5024B">
      <w:pPr>
        <w:pStyle w:val="CoverNumber"/>
        <w:rPr>
          <w:rFonts w:eastAsia="SimHei" w:cs="Arial"/>
          <w:lang w:eastAsia="zh-CN"/>
        </w:rPr>
      </w:pPr>
      <w:bookmarkStart w:id="0" w:name="_Toc206580138"/>
      <w:bookmarkStart w:id="1" w:name="_Toc207028291"/>
      <w:r w:rsidRPr="006C3CB1">
        <w:rPr>
          <w:rFonts w:eastAsia="SimHei" w:cs="Arial"/>
          <w:lang w:eastAsia="zh-CN"/>
        </w:rPr>
        <w:t xml:space="preserve">ITU-R </w:t>
      </w:r>
      <w:r w:rsidR="00532DF8" w:rsidRPr="00532DF8">
        <w:rPr>
          <w:rFonts w:eastAsia="SimHei" w:cs="Arial"/>
          <w:lang w:eastAsia="zh-CN"/>
        </w:rPr>
        <w:t>BS.1548-</w:t>
      </w:r>
      <w:r w:rsidR="00532DF8">
        <w:rPr>
          <w:rFonts w:eastAsia="SimHei" w:cs="Arial"/>
          <w:lang w:eastAsia="zh-CN"/>
        </w:rPr>
        <w:t>8</w:t>
      </w:r>
      <w:r w:rsidRPr="006C3CB1">
        <w:rPr>
          <w:rFonts w:eastAsia="SimHei" w:cs="Arial"/>
          <w:lang w:eastAsia="zh-CN"/>
        </w:rPr>
        <w:t>建议书</w:t>
      </w:r>
      <w:bookmarkEnd w:id="0"/>
      <w:bookmarkEnd w:id="1"/>
    </w:p>
    <w:p w14:paraId="0DB9531E" w14:textId="2E23A6F6" w:rsidR="00D5024B" w:rsidRPr="006C3CB1" w:rsidRDefault="00D5024B" w:rsidP="00D5024B">
      <w:pPr>
        <w:pStyle w:val="CoverDate"/>
        <w:rPr>
          <w:rFonts w:eastAsia="SimHei" w:cs="Arial"/>
          <w:lang w:eastAsia="zh-CN"/>
        </w:rPr>
      </w:pPr>
      <w:r w:rsidRPr="006C3CB1">
        <w:rPr>
          <w:rFonts w:eastAsia="SimHei" w:cs="Arial"/>
          <w:lang w:eastAsia="zh-CN"/>
        </w:rPr>
        <w:t>(</w:t>
      </w:r>
      <w:r w:rsidR="00532DF8">
        <w:rPr>
          <w:lang w:val="en-GB" w:eastAsia="zh-CN"/>
        </w:rPr>
        <w:t>05</w:t>
      </w:r>
      <w:r w:rsidR="00532DF8" w:rsidRPr="00D45E17">
        <w:rPr>
          <w:lang w:val="en-GB" w:eastAsia="zh-CN"/>
        </w:rPr>
        <w:t>/202</w:t>
      </w:r>
      <w:r w:rsidR="00532DF8">
        <w:rPr>
          <w:lang w:val="en-GB" w:eastAsia="zh-CN"/>
        </w:rPr>
        <w:t>5</w:t>
      </w:r>
      <w:r w:rsidRPr="006C3CB1">
        <w:rPr>
          <w:rFonts w:eastAsia="SimHei" w:cs="Arial"/>
          <w:lang w:eastAsia="zh-CN"/>
        </w:rPr>
        <w:t>)</w:t>
      </w:r>
    </w:p>
    <w:p w14:paraId="19B64BF7" w14:textId="77777777" w:rsidR="00D5024B" w:rsidRPr="006C3CB1" w:rsidRDefault="00B00E4F" w:rsidP="00D5024B">
      <w:pPr>
        <w:pStyle w:val="CoverSeries"/>
        <w:rPr>
          <w:rFonts w:eastAsia="SimHei" w:cs="Arial"/>
          <w:lang w:eastAsia="zh-CN"/>
        </w:rPr>
      </w:pPr>
      <w:r w:rsidRPr="006C3CB1">
        <w:rPr>
          <w:rFonts w:eastAsia="SimHei" w:cs="Arial"/>
          <w:lang w:eastAsia="zh-CN"/>
        </w:rPr>
        <w:t>B</w:t>
      </w:r>
      <w:r w:rsidR="008C251A" w:rsidRPr="006C3CB1">
        <w:rPr>
          <w:rFonts w:eastAsia="SimHei" w:cs="Arial"/>
          <w:lang w:eastAsia="zh-CN"/>
        </w:rPr>
        <w:t>S</w:t>
      </w:r>
      <w:r w:rsidR="005B218E" w:rsidRPr="006C3CB1">
        <w:rPr>
          <w:rFonts w:eastAsia="SimHei" w:cs="Arial"/>
          <w:lang w:eastAsia="zh-CN"/>
        </w:rPr>
        <w:t>系列</w:t>
      </w:r>
      <w:r w:rsidR="00CE08AF" w:rsidRPr="006C3CB1">
        <w:rPr>
          <w:rFonts w:eastAsia="SimSun" w:cs="Arial"/>
          <w:lang w:eastAsia="zh-CN"/>
        </w:rPr>
        <w:t>：</w:t>
      </w:r>
      <w:r w:rsidR="008C251A" w:rsidRPr="006C3CB1">
        <w:rPr>
          <w:rFonts w:eastAsia="SimHei" w:cs="Arial"/>
          <w:lang w:eastAsia="zh-CN"/>
        </w:rPr>
        <w:t>广播业务（声音）</w:t>
      </w:r>
    </w:p>
    <w:p w14:paraId="018D00B3" w14:textId="49CBAF09" w:rsidR="00D5024B" w:rsidRPr="00D71D25" w:rsidRDefault="00532DF8" w:rsidP="00532DF8">
      <w:pPr>
        <w:pStyle w:val="CoverTitle"/>
        <w:rPr>
          <w:rFonts w:eastAsia="SimHei" w:cs="Arial"/>
          <w:lang w:eastAsia="zh-CN"/>
        </w:rPr>
      </w:pPr>
      <w:r w:rsidRPr="00532DF8">
        <w:rPr>
          <w:rFonts w:eastAsia="SimHei" w:cs="Arial" w:hint="eastAsia"/>
          <w:lang w:eastAsia="zh-CN"/>
        </w:rPr>
        <w:t>数字广播音频编码系统的用户需求</w:t>
      </w:r>
    </w:p>
    <w:p w14:paraId="19608ED3" w14:textId="77777777" w:rsidR="00FE79FE" w:rsidRPr="005373E0" w:rsidRDefault="00FE79FE" w:rsidP="005373E0">
      <w:pPr>
        <w:rPr>
          <w:lang w:val="en-US" w:eastAsia="zh-CN"/>
        </w:rPr>
      </w:pPr>
    </w:p>
    <w:p w14:paraId="2853E62F" w14:textId="77777777" w:rsidR="00A71FE5" w:rsidRPr="005373E0" w:rsidRDefault="00A71FE5" w:rsidP="005373E0">
      <w:pPr>
        <w:rPr>
          <w:lang w:eastAsia="zh-CN"/>
        </w:rPr>
      </w:pPr>
    </w:p>
    <w:p w14:paraId="35B25A86" w14:textId="77777777" w:rsidR="00EE47C4" w:rsidRPr="005373E0" w:rsidRDefault="00EE47C4" w:rsidP="005373E0">
      <w:pPr>
        <w:rPr>
          <w:lang w:eastAsia="zh-CN"/>
        </w:rPr>
        <w:sectPr w:rsidR="00EE47C4" w:rsidRPr="005373E0"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647A6C7"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2" w:name="c2tope"/>
      <w:bookmarkEnd w:id="2"/>
      <w:r w:rsidRPr="001477C8">
        <w:rPr>
          <w:rFonts w:hint="eastAsia"/>
          <w:bCs/>
          <w:sz w:val="24"/>
          <w:szCs w:val="24"/>
          <w:lang w:val="en-US" w:eastAsia="zh-CN"/>
        </w:rPr>
        <w:lastRenderedPageBreak/>
        <w:t>前言</w:t>
      </w:r>
    </w:p>
    <w:p w14:paraId="55D5E53A"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09C7C01C"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4F21A413" w14:textId="77777777" w:rsidR="00D5024B" w:rsidRPr="00A74B43" w:rsidRDefault="00A511E2" w:rsidP="00A74B43">
      <w:pPr>
        <w:pStyle w:val="Heading1"/>
        <w:spacing w:before="680"/>
        <w:jc w:val="center"/>
        <w:rPr>
          <w:szCs w:val="24"/>
          <w:lang w:val="en-US" w:eastAsia="zh-CN"/>
        </w:rPr>
      </w:pPr>
      <w:bookmarkStart w:id="3" w:name="_Toc206580139"/>
      <w:bookmarkStart w:id="4" w:name="_Toc207028292"/>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bookmarkEnd w:id="3"/>
      <w:bookmarkEnd w:id="4"/>
    </w:p>
    <w:p w14:paraId="58A045B1" w14:textId="55C6F3A8" w:rsidR="00A74B43"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1" w:history="1">
        <w:r w:rsidR="003010B9">
          <w:rPr>
            <w:rStyle w:val="Hyperlink"/>
            <w:rFonts w:hint="eastAsia"/>
            <w:noProof/>
            <w:sz w:val="20"/>
            <w:lang w:val="en-GB" w:eastAsia="zh-CN"/>
          </w:rPr>
          <w:t>https://www.itu.int/ITU-R/go/patents/zh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p>
    <w:p w14:paraId="179E7A82" w14:textId="77777777" w:rsidR="00A74B43" w:rsidRDefault="00A74B43" w:rsidP="00A74B43">
      <w:pPr>
        <w:jc w:val="center"/>
        <w:rPr>
          <w:noProof/>
          <w:sz w:val="22"/>
          <w:lang w:val="en-US"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40"/>
        <w:gridCol w:w="8220"/>
      </w:tblGrid>
      <w:tr w:rsidR="00A74B43" w:rsidRPr="003010B9" w14:paraId="2198BAA7" w14:textId="77777777" w:rsidTr="003010B9">
        <w:trPr>
          <w:jc w:val="center"/>
        </w:trPr>
        <w:tc>
          <w:tcPr>
            <w:tcW w:w="9360" w:type="dxa"/>
            <w:gridSpan w:val="2"/>
            <w:tcBorders>
              <w:top w:val="single" w:sz="12" w:space="0" w:color="000080"/>
              <w:left w:val="single" w:sz="12" w:space="0" w:color="000080"/>
              <w:bottom w:val="nil"/>
              <w:right w:val="single" w:sz="12" w:space="0" w:color="000080"/>
            </w:tcBorders>
          </w:tcPr>
          <w:p w14:paraId="35CE9396" w14:textId="77777777" w:rsidR="00A74B43" w:rsidRPr="002F211C" w:rsidRDefault="00A74B43" w:rsidP="00BF4E74">
            <w:pPr>
              <w:pStyle w:val="Chaptitle"/>
              <w:rPr>
                <w:noProof/>
                <w:sz w:val="22"/>
                <w:szCs w:val="22"/>
                <w:lang w:val="pt-BR" w:eastAsia="zh-CN"/>
              </w:rPr>
            </w:pPr>
            <w:r w:rsidRPr="002F211C">
              <w:rPr>
                <w:rFonts w:hint="eastAsia"/>
                <w:noProof/>
                <w:sz w:val="22"/>
                <w:szCs w:val="22"/>
                <w:lang w:val="pt-BR" w:eastAsia="zh-CN"/>
              </w:rPr>
              <w:t xml:space="preserve">ITU-R </w:t>
            </w:r>
            <w:r w:rsidRPr="00910F2D">
              <w:rPr>
                <w:rFonts w:ascii="SimSun" w:hAnsi="SimSun" w:cs="SimSun" w:hint="eastAsia"/>
                <w:noProof/>
                <w:sz w:val="22"/>
                <w:szCs w:val="22"/>
                <w:lang w:val="en-US" w:eastAsia="zh-CN"/>
              </w:rPr>
              <w:t>建议书系列</w:t>
            </w:r>
          </w:p>
          <w:p w14:paraId="5100AA79" w14:textId="10C59896" w:rsidR="00A74B43" w:rsidRPr="002F211C"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val="pt-BR" w:eastAsia="zh-CN"/>
              </w:rPr>
            </w:pPr>
            <w:r w:rsidRPr="002F211C">
              <w:rPr>
                <w:rFonts w:hint="eastAsia"/>
                <w:b w:val="0"/>
                <w:noProof/>
                <w:sz w:val="20"/>
                <w:lang w:val="pt-BR" w:eastAsia="zh-CN"/>
              </w:rPr>
              <w:t>（</w:t>
            </w:r>
            <w:r>
              <w:rPr>
                <w:rFonts w:hint="eastAsia"/>
                <w:b w:val="0"/>
                <w:noProof/>
                <w:sz w:val="20"/>
                <w:lang w:val="en-US" w:eastAsia="zh-CN"/>
              </w:rPr>
              <w:t>可同时在以下网址获得</w:t>
            </w:r>
            <w:r w:rsidRPr="002F211C">
              <w:rPr>
                <w:rFonts w:hint="eastAsia"/>
                <w:b w:val="0"/>
                <w:noProof/>
                <w:sz w:val="20"/>
                <w:lang w:val="pt-BR" w:eastAsia="zh-CN"/>
              </w:rPr>
              <w:t>：</w:t>
            </w:r>
            <w:hyperlink r:id="rId12" w:history="1">
              <w:r w:rsidR="003010B9">
                <w:rPr>
                  <w:rStyle w:val="Hyperlink"/>
                  <w:rFonts w:hint="eastAsia"/>
                  <w:b w:val="0"/>
                  <w:bCs/>
                  <w:noProof/>
                  <w:sz w:val="20"/>
                  <w:lang w:val="pt-BR" w:eastAsia="zh-CN"/>
                </w:rPr>
                <w:t>https://www.itu.int/publ/R-REC/zh</w:t>
              </w:r>
            </w:hyperlink>
            <w:r w:rsidRPr="002F211C">
              <w:rPr>
                <w:rFonts w:hint="eastAsia"/>
                <w:b w:val="0"/>
                <w:noProof/>
                <w:sz w:val="20"/>
                <w:lang w:val="pt-BR" w:eastAsia="zh-CN"/>
              </w:rPr>
              <w:t>）</w:t>
            </w:r>
          </w:p>
        </w:tc>
      </w:tr>
      <w:tr w:rsidR="00A74B43" w14:paraId="470F2825" w14:textId="77777777" w:rsidTr="003010B9">
        <w:trPr>
          <w:jc w:val="center"/>
        </w:trPr>
        <w:tc>
          <w:tcPr>
            <w:tcW w:w="1140" w:type="dxa"/>
            <w:tcBorders>
              <w:top w:val="nil"/>
              <w:left w:val="single" w:sz="12" w:space="0" w:color="000080"/>
              <w:bottom w:val="nil"/>
              <w:right w:val="nil"/>
            </w:tcBorders>
          </w:tcPr>
          <w:p w14:paraId="7B3D5236" w14:textId="77777777" w:rsidR="00A74B43" w:rsidRDefault="00A74B43" w:rsidP="00BF4E74">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tcPr>
          <w:p w14:paraId="7A87CEA2" w14:textId="77777777" w:rsidR="00A74B43" w:rsidRPr="00863241"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A74B43" w14:paraId="791A84C5" w14:textId="77777777" w:rsidTr="003010B9">
        <w:trPr>
          <w:jc w:val="center"/>
        </w:trPr>
        <w:tc>
          <w:tcPr>
            <w:tcW w:w="1140" w:type="dxa"/>
            <w:tcBorders>
              <w:top w:val="nil"/>
              <w:left w:val="single" w:sz="12" w:space="0" w:color="000080"/>
              <w:bottom w:val="nil"/>
              <w:right w:val="nil"/>
            </w:tcBorders>
          </w:tcPr>
          <w:p w14:paraId="2B83E0B2" w14:textId="77777777" w:rsidR="00A74B43" w:rsidRDefault="00A74B43" w:rsidP="00F93A0E">
            <w:pPr>
              <w:spacing w:before="30" w:after="30"/>
              <w:ind w:left="57"/>
              <w:jc w:val="left"/>
              <w:rPr>
                <w:b/>
                <w:bCs/>
                <w:noProof/>
                <w:sz w:val="20"/>
                <w:lang w:val="en-US" w:eastAsia="zh-CN"/>
              </w:rPr>
            </w:pPr>
            <w:r w:rsidRPr="00B00E4F">
              <w:rPr>
                <w:rFonts w:hint="eastAsia"/>
                <w:b/>
                <w:bCs/>
                <w:noProof/>
                <w:sz w:val="20"/>
                <w:lang w:val="en-US" w:eastAsia="zh-CN"/>
              </w:rPr>
              <w:t>BO</w:t>
            </w:r>
          </w:p>
        </w:tc>
        <w:tc>
          <w:tcPr>
            <w:tcW w:w="8220" w:type="dxa"/>
            <w:tcBorders>
              <w:top w:val="nil"/>
              <w:left w:val="nil"/>
              <w:bottom w:val="nil"/>
              <w:right w:val="single" w:sz="12" w:space="0" w:color="000080"/>
            </w:tcBorders>
          </w:tcPr>
          <w:p w14:paraId="7D4FCA8D" w14:textId="77777777" w:rsidR="00A74B43" w:rsidRDefault="00A74B43" w:rsidP="00F93A0E">
            <w:pPr>
              <w:spacing w:before="30" w:after="30"/>
              <w:jc w:val="left"/>
              <w:rPr>
                <w:b/>
                <w:bCs/>
                <w:noProof/>
                <w:sz w:val="20"/>
                <w:lang w:val="en-US" w:eastAsia="zh-CN"/>
              </w:rPr>
            </w:pPr>
            <w:r w:rsidRPr="00B00E4F">
              <w:rPr>
                <w:rFonts w:hint="eastAsia"/>
                <w:bCs/>
                <w:noProof/>
                <w:sz w:val="20"/>
                <w:lang w:val="en-US" w:eastAsia="zh-CN"/>
              </w:rPr>
              <w:t>卫星传输</w:t>
            </w:r>
          </w:p>
        </w:tc>
      </w:tr>
      <w:tr w:rsidR="00A74B43" w14:paraId="02DCE225" w14:textId="77777777" w:rsidTr="003010B9">
        <w:trPr>
          <w:jc w:val="center"/>
        </w:trPr>
        <w:tc>
          <w:tcPr>
            <w:tcW w:w="1140" w:type="dxa"/>
            <w:tcBorders>
              <w:top w:val="nil"/>
              <w:left w:val="single" w:sz="12" w:space="0" w:color="000080"/>
              <w:bottom w:val="nil"/>
              <w:right w:val="nil"/>
            </w:tcBorders>
            <w:shd w:val="clear" w:color="auto" w:fill="auto"/>
          </w:tcPr>
          <w:p w14:paraId="09647C05" w14:textId="77777777" w:rsidR="00A74B43" w:rsidRPr="007F5EA7" w:rsidRDefault="00A74B43" w:rsidP="00BF4E74">
            <w:pPr>
              <w:spacing w:before="30" w:after="30"/>
              <w:ind w:left="57"/>
              <w:jc w:val="left"/>
              <w:rPr>
                <w:rFonts w:eastAsia="Times New Roman" w:hAnsi="Times New Roman Bold"/>
                <w:b/>
                <w:sz w:val="20"/>
                <w:lang w:val="en-US"/>
              </w:rPr>
            </w:pPr>
            <w:r w:rsidRPr="007F5EA7">
              <w:rPr>
                <w:rFonts w:eastAsia="Times New Roman" w:hAnsi="Times New Roman Bold" w:hint="eastAsia"/>
                <w:b/>
                <w:sz w:val="20"/>
                <w:lang w:val="en-US"/>
              </w:rPr>
              <w:t>BR</w:t>
            </w:r>
          </w:p>
        </w:tc>
        <w:tc>
          <w:tcPr>
            <w:tcW w:w="8220" w:type="dxa"/>
            <w:tcBorders>
              <w:top w:val="nil"/>
              <w:left w:val="nil"/>
              <w:bottom w:val="nil"/>
              <w:right w:val="single" w:sz="12" w:space="0" w:color="000080"/>
            </w:tcBorders>
            <w:shd w:val="clear" w:color="auto" w:fill="auto"/>
          </w:tcPr>
          <w:p w14:paraId="6EF6886E" w14:textId="77777777" w:rsidR="00A74B43" w:rsidRPr="007F5EA7" w:rsidRDefault="00A74B43" w:rsidP="00B00E4F">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A74B43" w14:paraId="24502207" w14:textId="77777777" w:rsidTr="003010B9">
        <w:trPr>
          <w:jc w:val="center"/>
        </w:trPr>
        <w:tc>
          <w:tcPr>
            <w:tcW w:w="1140" w:type="dxa"/>
            <w:tcBorders>
              <w:top w:val="nil"/>
              <w:left w:val="single" w:sz="12" w:space="0" w:color="000080"/>
              <w:bottom w:val="nil"/>
              <w:right w:val="nil"/>
            </w:tcBorders>
            <w:shd w:val="clear" w:color="auto" w:fill="F2F2F2" w:themeFill="background1" w:themeFillShade="F2"/>
          </w:tcPr>
          <w:p w14:paraId="6EDC546B" w14:textId="77777777" w:rsidR="00A74B43" w:rsidRDefault="00A74B43" w:rsidP="00BF4E74">
            <w:pPr>
              <w:spacing w:before="30" w:after="30"/>
              <w:ind w:left="57"/>
              <w:jc w:val="left"/>
              <w:rPr>
                <w:b/>
                <w:bCs/>
                <w:noProof/>
                <w:sz w:val="20"/>
                <w:lang w:val="en-US" w:eastAsia="zh-CN"/>
              </w:rPr>
            </w:pPr>
            <w:r w:rsidRPr="007F5EA7">
              <w:rPr>
                <w:rFonts w:eastAsia="Times New Roman" w:hAnsi="Times New Roman Bold" w:hint="eastAsia"/>
                <w:b/>
                <w:color w:val="000080"/>
                <w:sz w:val="20"/>
                <w:lang w:val="en-US"/>
              </w:rPr>
              <w:t>BS</w:t>
            </w:r>
          </w:p>
        </w:tc>
        <w:tc>
          <w:tcPr>
            <w:tcW w:w="8220" w:type="dxa"/>
            <w:tcBorders>
              <w:top w:val="nil"/>
              <w:left w:val="nil"/>
              <w:bottom w:val="nil"/>
              <w:right w:val="single" w:sz="12" w:space="0" w:color="000080"/>
            </w:tcBorders>
            <w:shd w:val="clear" w:color="auto" w:fill="F2F2F2" w:themeFill="background1" w:themeFillShade="F2"/>
          </w:tcPr>
          <w:p w14:paraId="159F88CF" w14:textId="77777777" w:rsidR="00A74B43" w:rsidRDefault="00A74B43" w:rsidP="00BF4E74">
            <w:pPr>
              <w:spacing w:before="30" w:after="30"/>
              <w:jc w:val="left"/>
              <w:rPr>
                <w:bCs/>
                <w:noProof/>
                <w:sz w:val="20"/>
                <w:lang w:val="en-US" w:eastAsia="zh-CN"/>
              </w:rPr>
            </w:pPr>
            <w:r w:rsidRPr="007F5EA7">
              <w:rPr>
                <w:rFonts w:ascii="SimSun" w:hAnsi="SimSun" w:cs="SimSun" w:hint="eastAsia"/>
                <w:b/>
                <w:color w:val="000080"/>
                <w:sz w:val="20"/>
                <w:lang w:val="en-US" w:eastAsia="zh-CN"/>
              </w:rPr>
              <w:t>广播业务（声音）</w:t>
            </w:r>
          </w:p>
        </w:tc>
      </w:tr>
      <w:tr w:rsidR="00A74B43" w14:paraId="6B39AAA0" w14:textId="77777777" w:rsidTr="003010B9">
        <w:trPr>
          <w:jc w:val="center"/>
        </w:trPr>
        <w:tc>
          <w:tcPr>
            <w:tcW w:w="1140" w:type="dxa"/>
            <w:tcBorders>
              <w:top w:val="nil"/>
              <w:left w:val="single" w:sz="12" w:space="0" w:color="000080"/>
              <w:bottom w:val="nil"/>
              <w:right w:val="nil"/>
            </w:tcBorders>
            <w:shd w:val="clear" w:color="auto" w:fill="FFFFFF"/>
          </w:tcPr>
          <w:p w14:paraId="31361C31"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BT</w:t>
            </w:r>
          </w:p>
        </w:tc>
        <w:tc>
          <w:tcPr>
            <w:tcW w:w="8220" w:type="dxa"/>
            <w:tcBorders>
              <w:top w:val="nil"/>
              <w:left w:val="nil"/>
              <w:bottom w:val="nil"/>
              <w:right w:val="single" w:sz="12" w:space="0" w:color="000080"/>
            </w:tcBorders>
            <w:shd w:val="clear" w:color="auto" w:fill="FFFFFF"/>
          </w:tcPr>
          <w:p w14:paraId="03E45FBE" w14:textId="77777777" w:rsidR="00A74B43" w:rsidRDefault="00A74B43" w:rsidP="00BF4E74">
            <w:pPr>
              <w:spacing w:before="30" w:after="30"/>
              <w:jc w:val="left"/>
              <w:rPr>
                <w:bCs/>
                <w:noProof/>
                <w:sz w:val="20"/>
                <w:lang w:val="en-US" w:eastAsia="zh-CN"/>
              </w:rPr>
            </w:pPr>
            <w:r>
              <w:rPr>
                <w:rFonts w:hint="eastAsia"/>
                <w:bCs/>
                <w:noProof/>
                <w:sz w:val="20"/>
                <w:lang w:val="en-US" w:eastAsia="zh-CN"/>
              </w:rPr>
              <w:t>广播业务</w:t>
            </w:r>
            <w:r>
              <w:rPr>
                <w:rFonts w:ascii="SimSun" w:hAnsi="SimSun" w:cs="SimSun" w:hint="eastAsia"/>
                <w:bCs/>
                <w:noProof/>
                <w:sz w:val="20"/>
                <w:lang w:val="en-US" w:eastAsia="zh-CN"/>
              </w:rPr>
              <w:t>（</w:t>
            </w:r>
            <w:r>
              <w:rPr>
                <w:rFonts w:hint="eastAsia"/>
                <w:bCs/>
                <w:noProof/>
                <w:sz w:val="20"/>
                <w:lang w:val="en-US" w:eastAsia="zh-CN"/>
              </w:rPr>
              <w:t>电视</w:t>
            </w:r>
            <w:r>
              <w:rPr>
                <w:rFonts w:ascii="SimSun" w:hAnsi="SimSun" w:cs="SimSun" w:hint="eastAsia"/>
                <w:bCs/>
                <w:noProof/>
                <w:sz w:val="20"/>
                <w:lang w:val="en-US" w:eastAsia="zh-CN"/>
              </w:rPr>
              <w:t>）</w:t>
            </w:r>
          </w:p>
        </w:tc>
      </w:tr>
      <w:tr w:rsidR="00A74B43" w14:paraId="4F8C2BCA" w14:textId="77777777" w:rsidTr="003010B9">
        <w:trPr>
          <w:jc w:val="center"/>
        </w:trPr>
        <w:tc>
          <w:tcPr>
            <w:tcW w:w="1140" w:type="dxa"/>
            <w:tcBorders>
              <w:top w:val="nil"/>
              <w:left w:val="single" w:sz="12" w:space="0" w:color="000080"/>
              <w:bottom w:val="nil"/>
              <w:right w:val="nil"/>
            </w:tcBorders>
          </w:tcPr>
          <w:p w14:paraId="1E53BB95" w14:textId="77777777" w:rsidR="00A74B43" w:rsidRDefault="00A74B43" w:rsidP="00BF4E74">
            <w:pPr>
              <w:spacing w:before="30" w:after="30"/>
              <w:ind w:left="57"/>
              <w:jc w:val="left"/>
              <w:rPr>
                <w:b/>
                <w:bCs/>
                <w:noProof/>
                <w:sz w:val="20"/>
                <w:lang w:val="fr-CH" w:eastAsia="zh-CN"/>
              </w:rPr>
            </w:pPr>
            <w:r>
              <w:rPr>
                <w:rFonts w:hint="eastAsia"/>
                <w:b/>
                <w:bCs/>
                <w:noProof/>
                <w:sz w:val="20"/>
                <w:lang w:val="fr-CH" w:eastAsia="zh-CN"/>
              </w:rPr>
              <w:t>F</w:t>
            </w:r>
          </w:p>
        </w:tc>
        <w:tc>
          <w:tcPr>
            <w:tcW w:w="8220" w:type="dxa"/>
            <w:tcBorders>
              <w:top w:val="nil"/>
              <w:left w:val="nil"/>
              <w:bottom w:val="nil"/>
              <w:right w:val="single" w:sz="12" w:space="0" w:color="000080"/>
            </w:tcBorders>
          </w:tcPr>
          <w:p w14:paraId="0D4FF58F"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固定业务</w:t>
            </w:r>
          </w:p>
        </w:tc>
      </w:tr>
      <w:tr w:rsidR="00A74B43" w14:paraId="76E93912" w14:textId="77777777" w:rsidTr="003010B9">
        <w:trPr>
          <w:jc w:val="center"/>
        </w:trPr>
        <w:tc>
          <w:tcPr>
            <w:tcW w:w="1140" w:type="dxa"/>
            <w:tcBorders>
              <w:top w:val="nil"/>
              <w:left w:val="single" w:sz="12" w:space="0" w:color="000080"/>
              <w:bottom w:val="nil"/>
              <w:right w:val="nil"/>
            </w:tcBorders>
            <w:shd w:val="clear" w:color="auto" w:fill="FFFFFF" w:themeFill="background1"/>
          </w:tcPr>
          <w:p w14:paraId="4F78D11A" w14:textId="77777777" w:rsidR="00A74B43" w:rsidRDefault="00A74B43" w:rsidP="00BF4E74">
            <w:pPr>
              <w:spacing w:before="30" w:after="30"/>
              <w:ind w:left="57"/>
              <w:jc w:val="left"/>
              <w:rPr>
                <w:noProof/>
                <w:sz w:val="20"/>
                <w:lang w:val="fr-CH" w:eastAsia="zh-CN"/>
              </w:rPr>
            </w:pPr>
            <w:r>
              <w:rPr>
                <w:rFonts w:hint="eastAsia"/>
                <w:b/>
                <w:bCs/>
                <w:noProof/>
                <w:sz w:val="20"/>
                <w:lang w:val="en-US" w:eastAsia="zh-CN"/>
              </w:rPr>
              <w:t>M</w:t>
            </w:r>
          </w:p>
        </w:tc>
        <w:tc>
          <w:tcPr>
            <w:tcW w:w="8220" w:type="dxa"/>
            <w:tcBorders>
              <w:top w:val="nil"/>
              <w:left w:val="nil"/>
              <w:bottom w:val="nil"/>
              <w:right w:val="single" w:sz="12" w:space="0" w:color="000080"/>
            </w:tcBorders>
            <w:shd w:val="clear" w:color="auto" w:fill="FFFFFF" w:themeFill="background1"/>
          </w:tcPr>
          <w:p w14:paraId="68FAC1C9"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移动、无线电测定、业余无线电以及相关卫星业务</w:t>
            </w:r>
          </w:p>
        </w:tc>
      </w:tr>
      <w:tr w:rsidR="00A74B43" w14:paraId="243DC846" w14:textId="77777777" w:rsidTr="003010B9">
        <w:trPr>
          <w:jc w:val="center"/>
        </w:trPr>
        <w:tc>
          <w:tcPr>
            <w:tcW w:w="1140" w:type="dxa"/>
            <w:tcBorders>
              <w:top w:val="nil"/>
              <w:left w:val="single" w:sz="12" w:space="0" w:color="000080"/>
              <w:bottom w:val="nil"/>
              <w:right w:val="nil"/>
            </w:tcBorders>
          </w:tcPr>
          <w:p w14:paraId="6C3F6DCF" w14:textId="77777777" w:rsidR="00A74B43" w:rsidRDefault="00A74B43" w:rsidP="00BF4E74">
            <w:pPr>
              <w:spacing w:before="30" w:after="30"/>
              <w:ind w:left="57"/>
              <w:jc w:val="left"/>
              <w:rPr>
                <w:b/>
                <w:bCs/>
                <w:noProof/>
                <w:sz w:val="20"/>
                <w:lang w:val="fr-CH" w:eastAsia="zh-CN"/>
              </w:rPr>
            </w:pPr>
            <w:r>
              <w:rPr>
                <w:rFonts w:hint="eastAsia"/>
                <w:b/>
                <w:bCs/>
                <w:noProof/>
                <w:sz w:val="20"/>
                <w:lang w:val="fr-CH" w:eastAsia="zh-CN"/>
              </w:rPr>
              <w:t>P</w:t>
            </w:r>
          </w:p>
        </w:tc>
        <w:tc>
          <w:tcPr>
            <w:tcW w:w="8220" w:type="dxa"/>
            <w:tcBorders>
              <w:top w:val="nil"/>
              <w:left w:val="nil"/>
              <w:bottom w:val="nil"/>
              <w:right w:val="single" w:sz="12" w:space="0" w:color="000080"/>
            </w:tcBorders>
          </w:tcPr>
          <w:p w14:paraId="58648B38" w14:textId="77777777" w:rsidR="00A74B43" w:rsidRDefault="00A74B43" w:rsidP="00BF4E74">
            <w:pPr>
              <w:spacing w:before="30" w:after="30"/>
              <w:jc w:val="left"/>
              <w:rPr>
                <w:noProof/>
                <w:sz w:val="20"/>
                <w:lang w:val="fr-CH" w:eastAsia="zh-CN"/>
              </w:rPr>
            </w:pPr>
            <w:r>
              <w:rPr>
                <w:rFonts w:hint="eastAsia"/>
                <w:noProof/>
                <w:sz w:val="20"/>
                <w:lang w:val="fr-CH" w:eastAsia="zh-CN"/>
              </w:rPr>
              <w:t>无线电波传播</w:t>
            </w:r>
          </w:p>
        </w:tc>
      </w:tr>
      <w:tr w:rsidR="00A74B43" w14:paraId="510A039A" w14:textId="77777777" w:rsidTr="003010B9">
        <w:trPr>
          <w:jc w:val="center"/>
        </w:trPr>
        <w:tc>
          <w:tcPr>
            <w:tcW w:w="1140" w:type="dxa"/>
            <w:tcBorders>
              <w:top w:val="nil"/>
              <w:left w:val="single" w:sz="12" w:space="0" w:color="000080"/>
              <w:bottom w:val="nil"/>
              <w:right w:val="nil"/>
            </w:tcBorders>
          </w:tcPr>
          <w:p w14:paraId="7138F29A"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RA</w:t>
            </w:r>
          </w:p>
        </w:tc>
        <w:tc>
          <w:tcPr>
            <w:tcW w:w="8220" w:type="dxa"/>
            <w:tcBorders>
              <w:top w:val="nil"/>
              <w:left w:val="nil"/>
              <w:bottom w:val="nil"/>
              <w:right w:val="single" w:sz="12" w:space="0" w:color="000080"/>
            </w:tcBorders>
          </w:tcPr>
          <w:p w14:paraId="30C00198"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射电天文</w:t>
            </w:r>
          </w:p>
        </w:tc>
      </w:tr>
      <w:tr w:rsidR="00A74B43" w14:paraId="484718E6" w14:textId="77777777" w:rsidTr="003010B9">
        <w:trPr>
          <w:jc w:val="center"/>
        </w:trPr>
        <w:tc>
          <w:tcPr>
            <w:tcW w:w="1140" w:type="dxa"/>
            <w:tcBorders>
              <w:top w:val="nil"/>
              <w:left w:val="single" w:sz="12" w:space="0" w:color="000080"/>
              <w:bottom w:val="nil"/>
              <w:right w:val="nil"/>
            </w:tcBorders>
          </w:tcPr>
          <w:p w14:paraId="08390D8E"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RS</w:t>
            </w:r>
          </w:p>
        </w:tc>
        <w:tc>
          <w:tcPr>
            <w:tcW w:w="8220" w:type="dxa"/>
            <w:tcBorders>
              <w:top w:val="nil"/>
              <w:left w:val="nil"/>
              <w:bottom w:val="nil"/>
              <w:right w:val="single" w:sz="12" w:space="0" w:color="000080"/>
            </w:tcBorders>
          </w:tcPr>
          <w:p w14:paraId="0FC9B590"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A74B43" w14:paraId="3A039324" w14:textId="77777777" w:rsidTr="003010B9">
        <w:trPr>
          <w:jc w:val="center"/>
        </w:trPr>
        <w:tc>
          <w:tcPr>
            <w:tcW w:w="1140" w:type="dxa"/>
            <w:tcBorders>
              <w:top w:val="nil"/>
              <w:left w:val="single" w:sz="12" w:space="0" w:color="000080"/>
              <w:bottom w:val="nil"/>
              <w:right w:val="nil"/>
            </w:tcBorders>
          </w:tcPr>
          <w:p w14:paraId="6A93033F"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w:t>
            </w:r>
          </w:p>
        </w:tc>
        <w:tc>
          <w:tcPr>
            <w:tcW w:w="8220" w:type="dxa"/>
            <w:tcBorders>
              <w:top w:val="nil"/>
              <w:left w:val="nil"/>
              <w:bottom w:val="nil"/>
              <w:right w:val="single" w:sz="12" w:space="0" w:color="000080"/>
            </w:tcBorders>
          </w:tcPr>
          <w:p w14:paraId="24F083F8" w14:textId="77777777" w:rsidR="00A74B43" w:rsidRDefault="00A74B43" w:rsidP="00BF4E74">
            <w:pPr>
              <w:spacing w:before="30" w:after="30"/>
              <w:jc w:val="left"/>
              <w:rPr>
                <w:noProof/>
                <w:sz w:val="20"/>
                <w:lang w:val="en-US" w:eastAsia="zh-CN"/>
              </w:rPr>
            </w:pPr>
            <w:r>
              <w:rPr>
                <w:rFonts w:hint="eastAsia"/>
                <w:noProof/>
                <w:sz w:val="20"/>
                <w:lang w:val="en-US" w:eastAsia="zh-CN"/>
              </w:rPr>
              <w:t>卫星固定业务</w:t>
            </w:r>
          </w:p>
        </w:tc>
      </w:tr>
      <w:tr w:rsidR="00A74B43" w14:paraId="5946652E" w14:textId="77777777" w:rsidTr="003010B9">
        <w:trPr>
          <w:jc w:val="center"/>
        </w:trPr>
        <w:tc>
          <w:tcPr>
            <w:tcW w:w="1140" w:type="dxa"/>
            <w:tcBorders>
              <w:top w:val="nil"/>
              <w:left w:val="single" w:sz="12" w:space="0" w:color="000080"/>
              <w:bottom w:val="nil"/>
              <w:right w:val="nil"/>
            </w:tcBorders>
            <w:shd w:val="clear" w:color="auto" w:fill="auto"/>
          </w:tcPr>
          <w:p w14:paraId="3630A1F2" w14:textId="77777777" w:rsidR="00A74B43" w:rsidRPr="00F93A0E" w:rsidRDefault="00A74B43" w:rsidP="00F93A0E">
            <w:pPr>
              <w:spacing w:before="30" w:after="30"/>
              <w:ind w:left="57"/>
              <w:jc w:val="left"/>
              <w:rPr>
                <w:b/>
                <w:bCs/>
                <w:noProof/>
                <w:sz w:val="20"/>
                <w:lang w:val="en-US" w:eastAsia="zh-CN"/>
              </w:rPr>
            </w:pPr>
            <w:r w:rsidRPr="00F93A0E">
              <w:rPr>
                <w:rFonts w:hint="eastAsia"/>
                <w:b/>
                <w:bCs/>
                <w:noProof/>
                <w:sz w:val="20"/>
                <w:lang w:val="en-US" w:eastAsia="zh-CN"/>
              </w:rPr>
              <w:t>SA</w:t>
            </w:r>
          </w:p>
        </w:tc>
        <w:tc>
          <w:tcPr>
            <w:tcW w:w="8220" w:type="dxa"/>
            <w:tcBorders>
              <w:top w:val="nil"/>
              <w:left w:val="nil"/>
              <w:bottom w:val="nil"/>
              <w:right w:val="single" w:sz="12" w:space="0" w:color="000080"/>
            </w:tcBorders>
            <w:shd w:val="clear" w:color="auto" w:fill="auto"/>
          </w:tcPr>
          <w:p w14:paraId="02C1A0E7" w14:textId="77777777" w:rsidR="00A74B43" w:rsidRPr="00B00E4F" w:rsidRDefault="00A74B43" w:rsidP="00BF4E74">
            <w:pPr>
              <w:spacing w:before="30" w:after="30"/>
              <w:jc w:val="left"/>
              <w:rPr>
                <w:noProof/>
                <w:sz w:val="20"/>
                <w:lang w:val="en-US" w:eastAsia="zh-CN"/>
              </w:rPr>
            </w:pPr>
            <w:r w:rsidRPr="00B00E4F">
              <w:rPr>
                <w:rFonts w:hint="eastAsia"/>
                <w:noProof/>
                <w:sz w:val="20"/>
                <w:lang w:val="en-US" w:eastAsia="zh-CN"/>
              </w:rPr>
              <w:t>空间应用和气象</w:t>
            </w:r>
          </w:p>
        </w:tc>
      </w:tr>
      <w:tr w:rsidR="00A74B43" w14:paraId="393EC1E5" w14:textId="77777777" w:rsidTr="003010B9">
        <w:trPr>
          <w:jc w:val="center"/>
        </w:trPr>
        <w:tc>
          <w:tcPr>
            <w:tcW w:w="1140" w:type="dxa"/>
            <w:tcBorders>
              <w:top w:val="nil"/>
              <w:left w:val="single" w:sz="12" w:space="0" w:color="000080"/>
              <w:bottom w:val="nil"/>
              <w:right w:val="nil"/>
            </w:tcBorders>
          </w:tcPr>
          <w:p w14:paraId="7CA47671"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SF</w:t>
            </w:r>
          </w:p>
        </w:tc>
        <w:tc>
          <w:tcPr>
            <w:tcW w:w="8220" w:type="dxa"/>
            <w:tcBorders>
              <w:top w:val="nil"/>
              <w:left w:val="nil"/>
              <w:bottom w:val="nil"/>
              <w:right w:val="single" w:sz="12" w:space="0" w:color="000080"/>
            </w:tcBorders>
          </w:tcPr>
          <w:p w14:paraId="4C60D100" w14:textId="77777777" w:rsidR="00A74B43" w:rsidRDefault="00A74B43" w:rsidP="00BF4E74">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A74B43" w14:paraId="1D47686B" w14:textId="77777777" w:rsidTr="003010B9">
        <w:trPr>
          <w:jc w:val="center"/>
        </w:trPr>
        <w:tc>
          <w:tcPr>
            <w:tcW w:w="1140" w:type="dxa"/>
            <w:tcBorders>
              <w:top w:val="nil"/>
              <w:left w:val="single" w:sz="12" w:space="0" w:color="000080"/>
              <w:bottom w:val="nil"/>
              <w:right w:val="nil"/>
            </w:tcBorders>
            <w:shd w:val="clear" w:color="auto" w:fill="FFFFFF"/>
          </w:tcPr>
          <w:p w14:paraId="37A14050" w14:textId="77777777" w:rsidR="00A74B43" w:rsidRPr="0069010E" w:rsidRDefault="00A74B43" w:rsidP="00BF4E74">
            <w:pPr>
              <w:spacing w:before="30" w:after="30"/>
              <w:ind w:left="57"/>
              <w:jc w:val="left"/>
              <w:rPr>
                <w:b/>
                <w:bCs/>
                <w:noProof/>
                <w:sz w:val="20"/>
                <w:lang w:val="en-US" w:eastAsia="zh-CN"/>
              </w:rPr>
            </w:pPr>
            <w:r w:rsidRPr="0069010E">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402D19E6" w14:textId="77777777" w:rsidR="00A74B43" w:rsidRDefault="00A74B43" w:rsidP="00BF4E74">
            <w:pPr>
              <w:spacing w:before="30" w:after="30"/>
              <w:jc w:val="left"/>
              <w:rPr>
                <w:noProof/>
                <w:sz w:val="20"/>
                <w:lang w:val="en-US" w:eastAsia="zh-CN"/>
              </w:rPr>
            </w:pPr>
            <w:r>
              <w:rPr>
                <w:rFonts w:hint="eastAsia"/>
                <w:noProof/>
                <w:sz w:val="20"/>
                <w:lang w:val="en-US" w:eastAsia="zh-CN"/>
              </w:rPr>
              <w:t>频谱管理</w:t>
            </w:r>
          </w:p>
        </w:tc>
      </w:tr>
      <w:tr w:rsidR="00A74B43" w14:paraId="2ADC990D" w14:textId="77777777" w:rsidTr="003010B9">
        <w:trPr>
          <w:jc w:val="center"/>
        </w:trPr>
        <w:tc>
          <w:tcPr>
            <w:tcW w:w="1140" w:type="dxa"/>
            <w:tcBorders>
              <w:top w:val="nil"/>
              <w:left w:val="single" w:sz="12" w:space="0" w:color="000080"/>
              <w:bottom w:val="nil"/>
              <w:right w:val="nil"/>
            </w:tcBorders>
            <w:shd w:val="clear" w:color="auto" w:fill="FFFFFF"/>
          </w:tcPr>
          <w:p w14:paraId="577D9EDF"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0944AE3A" w14:textId="77777777" w:rsidR="00A74B43" w:rsidRDefault="00A74B43" w:rsidP="00BF4E74">
            <w:pPr>
              <w:spacing w:before="30" w:after="30"/>
              <w:jc w:val="left"/>
              <w:rPr>
                <w:noProof/>
                <w:sz w:val="20"/>
                <w:lang w:val="en-US" w:eastAsia="zh-CN"/>
              </w:rPr>
            </w:pPr>
            <w:r>
              <w:rPr>
                <w:rFonts w:hint="eastAsia"/>
                <w:noProof/>
                <w:sz w:val="20"/>
                <w:lang w:val="en-US" w:eastAsia="zh-CN"/>
              </w:rPr>
              <w:t>卫星新闻采集</w:t>
            </w:r>
          </w:p>
        </w:tc>
      </w:tr>
      <w:tr w:rsidR="00A74B43" w14:paraId="34A75C5B" w14:textId="77777777" w:rsidTr="003010B9">
        <w:trPr>
          <w:jc w:val="center"/>
        </w:trPr>
        <w:tc>
          <w:tcPr>
            <w:tcW w:w="1140" w:type="dxa"/>
            <w:tcBorders>
              <w:top w:val="nil"/>
              <w:left w:val="single" w:sz="12" w:space="0" w:color="000080"/>
              <w:bottom w:val="nil"/>
              <w:right w:val="nil"/>
            </w:tcBorders>
            <w:shd w:val="clear" w:color="auto" w:fill="FFFFFF"/>
          </w:tcPr>
          <w:p w14:paraId="6BE8411E"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4816FAFB" w14:textId="77777777" w:rsidR="00A74B43" w:rsidRDefault="00A74B43" w:rsidP="00BF4E74">
            <w:pPr>
              <w:spacing w:before="30" w:after="30"/>
              <w:jc w:val="left"/>
              <w:rPr>
                <w:noProof/>
                <w:sz w:val="20"/>
                <w:lang w:val="en-US" w:eastAsia="zh-CN"/>
              </w:rPr>
            </w:pPr>
            <w:r>
              <w:rPr>
                <w:rFonts w:hint="eastAsia"/>
                <w:noProof/>
                <w:sz w:val="20"/>
                <w:lang w:val="en-US" w:eastAsia="zh-CN"/>
              </w:rPr>
              <w:t>时间信号和标准频率发射</w:t>
            </w:r>
          </w:p>
        </w:tc>
      </w:tr>
      <w:tr w:rsidR="00A74B43" w14:paraId="59592D08" w14:textId="77777777" w:rsidTr="003010B9">
        <w:trPr>
          <w:jc w:val="center"/>
        </w:trPr>
        <w:tc>
          <w:tcPr>
            <w:tcW w:w="1140" w:type="dxa"/>
            <w:tcBorders>
              <w:top w:val="nil"/>
              <w:left w:val="single" w:sz="12" w:space="0" w:color="000080"/>
              <w:bottom w:val="single" w:sz="12" w:space="0" w:color="000080"/>
              <w:right w:val="nil"/>
            </w:tcBorders>
            <w:shd w:val="clear" w:color="auto" w:fill="FFFFFF"/>
          </w:tcPr>
          <w:p w14:paraId="138EDB7D"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6A870860" w14:textId="77777777" w:rsidR="00A74B43" w:rsidRDefault="00A74B43" w:rsidP="00BF4E74">
            <w:pPr>
              <w:spacing w:before="30" w:after="30"/>
              <w:jc w:val="left"/>
              <w:rPr>
                <w:noProof/>
                <w:sz w:val="20"/>
                <w:lang w:val="en-US" w:eastAsia="zh-CN"/>
              </w:rPr>
            </w:pPr>
            <w:r>
              <w:rPr>
                <w:rFonts w:hint="eastAsia"/>
                <w:noProof/>
                <w:sz w:val="20"/>
                <w:lang w:val="en-US" w:eastAsia="zh-CN"/>
              </w:rPr>
              <w:t>词汇和相关课题</w:t>
            </w:r>
          </w:p>
        </w:tc>
      </w:tr>
    </w:tbl>
    <w:p w14:paraId="4D2163CC" w14:textId="77777777" w:rsidR="00A74B43" w:rsidRDefault="00A74B43" w:rsidP="00A74B43">
      <w:pPr>
        <w:spacing w:before="30" w:after="30"/>
        <w:jc w:val="center"/>
        <w:rPr>
          <w:noProof/>
          <w:sz w:val="20"/>
          <w:lang w:val="en-US" w:eastAsia="zh-CN"/>
        </w:rPr>
      </w:pPr>
    </w:p>
    <w:p w14:paraId="14FE656D" w14:textId="77777777" w:rsidR="00A74B43" w:rsidRDefault="00A74B43" w:rsidP="00A74B43">
      <w:pPr>
        <w:spacing w:before="0"/>
        <w:jc w:val="center"/>
        <w:rPr>
          <w:noProof/>
          <w:sz w:val="22"/>
          <w:lang w:val="en-US"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360"/>
      </w:tblGrid>
      <w:tr w:rsidR="00A74B43" w14:paraId="69FE4B0E" w14:textId="77777777" w:rsidTr="003010B9">
        <w:trPr>
          <w:jc w:val="center"/>
        </w:trPr>
        <w:tc>
          <w:tcPr>
            <w:tcW w:w="9360" w:type="dxa"/>
          </w:tcPr>
          <w:p w14:paraId="7E85B1AE"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5B925930" w14:textId="77777777" w:rsidR="00D5024B" w:rsidRDefault="00D5024B" w:rsidP="00D5024B">
      <w:pPr>
        <w:jc w:val="center"/>
        <w:rPr>
          <w:sz w:val="22"/>
          <w:lang w:val="en-US" w:eastAsia="zh-CN"/>
        </w:rPr>
      </w:pPr>
    </w:p>
    <w:p w14:paraId="18745F01"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36D77AA" w14:textId="5B17C5A1" w:rsidR="00D5024B" w:rsidRPr="002F5199" w:rsidRDefault="00E626FB" w:rsidP="00E626FB">
      <w:pPr>
        <w:spacing w:before="0"/>
        <w:jc w:val="right"/>
        <w:rPr>
          <w:sz w:val="20"/>
          <w:lang w:val="en-US" w:eastAsia="zh-CN"/>
        </w:rPr>
      </w:pPr>
      <w:r>
        <w:rPr>
          <w:rFonts w:hint="eastAsia"/>
          <w:noProof/>
          <w:sz w:val="20"/>
          <w:lang w:val="en-US" w:eastAsia="zh-CN"/>
        </w:rPr>
        <w:t>202</w:t>
      </w:r>
      <w:r w:rsidR="00532DF8">
        <w:rPr>
          <w:noProof/>
          <w:sz w:val="20"/>
          <w:lang w:val="en-US" w:eastAsia="zh-CN"/>
        </w:rPr>
        <w:t>5</w:t>
      </w:r>
      <w:r>
        <w:rPr>
          <w:rFonts w:hint="eastAsia"/>
          <w:noProof/>
          <w:sz w:val="20"/>
          <w:lang w:val="en-US" w:eastAsia="zh-CN"/>
        </w:rPr>
        <w:t>年，日内瓦</w:t>
      </w:r>
    </w:p>
    <w:p w14:paraId="5994877A" w14:textId="77777777" w:rsidR="00D5024B" w:rsidRDefault="00D5024B" w:rsidP="005839A0">
      <w:pPr>
        <w:spacing w:before="0"/>
        <w:jc w:val="center"/>
        <w:rPr>
          <w:sz w:val="22"/>
          <w:lang w:val="en-US" w:eastAsia="zh-CN"/>
        </w:rPr>
      </w:pPr>
    </w:p>
    <w:p w14:paraId="321E418A" w14:textId="48F020F4" w:rsidR="00D5024B" w:rsidRPr="00470E28" w:rsidRDefault="00962BF3" w:rsidP="00D5024B">
      <w:pPr>
        <w:jc w:val="center"/>
        <w:rPr>
          <w:sz w:val="20"/>
          <w:lang w:val="en-US" w:eastAsia="zh-CN"/>
        </w:rPr>
      </w:pPr>
      <w:r>
        <w:rPr>
          <w:rFonts w:ascii="Symbol" w:eastAsia="Symbol" w:hAnsi="Symbol" w:cs="Symbol" w:hint="eastAsia"/>
          <w:noProof/>
          <w:sz w:val="20"/>
          <w:lang w:val="en-US" w:eastAsia="zh-CN"/>
        </w:rPr>
        <w:t>ã</w:t>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532DF8">
        <w:rPr>
          <w:noProof/>
          <w:sz w:val="20"/>
          <w:lang w:val="en-US" w:eastAsia="zh-CN"/>
        </w:rPr>
        <w:t>5</w:t>
      </w:r>
    </w:p>
    <w:p w14:paraId="4DC52C64" w14:textId="77777777" w:rsidR="007565CC" w:rsidRDefault="00ED0D47" w:rsidP="00ED0D47">
      <w:pPr>
        <w:spacing w:before="160"/>
        <w:ind w:firstLineChars="200" w:firstLine="360"/>
        <w:rPr>
          <w:i/>
          <w:sz w:val="20"/>
          <w:lang w:val="en-US" w:eastAsia="zh-CN"/>
        </w:rPr>
        <w:sectPr w:rsidR="007565CC"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2044C954" w14:textId="5317F8C3" w:rsidR="00B874C6" w:rsidRPr="00B874C6" w:rsidRDefault="00B874C6" w:rsidP="00A936CB">
      <w:pPr>
        <w:pStyle w:val="RecNo"/>
        <w:spacing w:before="0"/>
        <w:rPr>
          <w:lang w:val="en-US" w:eastAsia="zh-CN"/>
        </w:rPr>
      </w:pPr>
      <w:bookmarkStart w:id="5" w:name="irecnoe"/>
      <w:bookmarkEnd w:id="5"/>
      <w:r w:rsidRPr="00BF487A">
        <w:rPr>
          <w:rStyle w:val="href"/>
          <w:lang w:val="en-US" w:eastAsia="zh-CN"/>
        </w:rPr>
        <w:lastRenderedPageBreak/>
        <w:t>ITU-</w:t>
      </w:r>
      <w:proofErr w:type="gramStart"/>
      <w:r w:rsidRPr="00BF487A">
        <w:rPr>
          <w:rStyle w:val="href"/>
          <w:lang w:val="en-US" w:eastAsia="zh-CN"/>
        </w:rPr>
        <w:t xml:space="preserve">R  </w:t>
      </w:r>
      <w:r w:rsidR="00F93A0E">
        <w:rPr>
          <w:rStyle w:val="href"/>
          <w:lang w:val="en-US" w:eastAsia="zh-CN"/>
        </w:rPr>
        <w:t>B</w:t>
      </w:r>
      <w:r w:rsidR="007F5EA7">
        <w:rPr>
          <w:rStyle w:val="href"/>
          <w:lang w:val="en-US" w:eastAsia="zh-CN"/>
        </w:rPr>
        <w:t>S</w:t>
      </w:r>
      <w:r w:rsidRPr="00BF487A">
        <w:rPr>
          <w:rStyle w:val="href"/>
          <w:lang w:val="en-US" w:eastAsia="zh-CN"/>
        </w:rPr>
        <w:t>.</w:t>
      </w:r>
      <w:proofErr w:type="gramEnd"/>
      <w:r w:rsidR="00532DF8">
        <w:rPr>
          <w:rStyle w:val="href"/>
          <w:lang w:val="en-US" w:eastAsia="zh-CN"/>
        </w:rPr>
        <w:t>1548-8</w:t>
      </w:r>
      <w:r w:rsidR="00F66F3B">
        <w:rPr>
          <w:rStyle w:val="href"/>
          <w:rFonts w:hint="eastAsia"/>
          <w:lang w:val="en-US" w:eastAsia="zh-CN"/>
        </w:rPr>
        <w:t>建议书</w:t>
      </w:r>
    </w:p>
    <w:p w14:paraId="1E7BCD86" w14:textId="05E4C837" w:rsidR="00630E1A" w:rsidRDefault="00532DF8" w:rsidP="00630E1A">
      <w:pPr>
        <w:pStyle w:val="RectitleBR"/>
        <w:rPr>
          <w:lang w:val="en-US" w:eastAsia="zh-CN"/>
        </w:rPr>
      </w:pPr>
      <w:bookmarkStart w:id="6" w:name="_Hlk174107492"/>
      <w:r w:rsidRPr="00987CC5">
        <w:rPr>
          <w:rFonts w:hint="eastAsia"/>
          <w:lang w:eastAsia="zh-CN"/>
        </w:rPr>
        <w:t>数字广播音频编码系统的用户需求</w:t>
      </w:r>
    </w:p>
    <w:p w14:paraId="0E885DDB" w14:textId="408BAB2D" w:rsidR="00630E1A" w:rsidRPr="00D854D6" w:rsidRDefault="00630E1A" w:rsidP="00630E1A">
      <w:pPr>
        <w:pStyle w:val="Recref"/>
        <w:rPr>
          <w:lang w:eastAsia="zh-CN"/>
        </w:rPr>
      </w:pPr>
      <w:r>
        <w:rPr>
          <w:rFonts w:hint="eastAsia"/>
          <w:lang w:eastAsia="zh-CN"/>
        </w:rPr>
        <w:t>（</w:t>
      </w:r>
      <w:r>
        <w:rPr>
          <w:lang w:eastAsia="zh-CN"/>
        </w:rPr>
        <w:t>ITU-R</w:t>
      </w:r>
      <w:r>
        <w:rPr>
          <w:rFonts w:hint="eastAsia"/>
          <w:lang w:eastAsia="zh-CN"/>
        </w:rPr>
        <w:t>第</w:t>
      </w:r>
      <w:r w:rsidR="00532DF8" w:rsidRPr="00B21C42">
        <w:fldChar w:fldCharType="begin"/>
      </w:r>
      <w:r w:rsidR="00532DF8" w:rsidRPr="00B21C42">
        <w:rPr>
          <w:lang w:eastAsia="zh-CN"/>
        </w:rPr>
        <w:instrText>HYPERLINK "https://www.itu.int/pub/R-QUE-SG06.19"</w:instrText>
      </w:r>
      <w:r w:rsidR="00532DF8" w:rsidRPr="00B21C42">
        <w:fldChar w:fldCharType="separate"/>
      </w:r>
      <w:r w:rsidR="00532DF8" w:rsidRPr="00B21C42">
        <w:rPr>
          <w:rStyle w:val="Hyperlink"/>
          <w:color w:val="auto"/>
          <w:u w:val="none"/>
          <w:lang w:eastAsia="zh-CN"/>
        </w:rPr>
        <w:t>19-1/6</w:t>
      </w:r>
      <w:r w:rsidR="00532DF8" w:rsidRPr="00B21C42">
        <w:fldChar w:fldCharType="end"/>
      </w:r>
      <w:r>
        <w:rPr>
          <w:rFonts w:hint="eastAsia"/>
          <w:lang w:eastAsia="zh-CN"/>
        </w:rPr>
        <w:t>号课题）</w:t>
      </w:r>
    </w:p>
    <w:p w14:paraId="20855BAC" w14:textId="1410A95C" w:rsidR="00630E1A" w:rsidRPr="001A02B0" w:rsidRDefault="00630E1A" w:rsidP="00630E1A">
      <w:pPr>
        <w:pStyle w:val="Recdate"/>
        <w:rPr>
          <w:kern w:val="2"/>
          <w:lang w:val="en-US" w:eastAsia="zh-CN"/>
        </w:rPr>
      </w:pPr>
      <w:r w:rsidRPr="001A02B0">
        <w:rPr>
          <w:kern w:val="2"/>
          <w:lang w:val="en-US" w:eastAsia="zh-CN"/>
        </w:rPr>
        <w:t>（</w:t>
      </w:r>
      <w:r w:rsidR="00532DF8" w:rsidRPr="00937A81">
        <w:rPr>
          <w:szCs w:val="24"/>
          <w:lang w:val="en-GB" w:eastAsia="zh-CN"/>
        </w:rPr>
        <w:t>2001-2002-2006-2012-2013-2017-01/2019-10/2019</w:t>
      </w:r>
      <w:r w:rsidRPr="001A02B0">
        <w:rPr>
          <w:rFonts w:hint="eastAsia"/>
          <w:kern w:val="2"/>
          <w:lang w:val="en-US" w:eastAsia="zh-CN"/>
        </w:rPr>
        <w:t>年</w:t>
      </w:r>
      <w:r w:rsidRPr="001A02B0">
        <w:rPr>
          <w:kern w:val="2"/>
          <w:lang w:val="en-US" w:eastAsia="zh-CN"/>
        </w:rPr>
        <w:t>）</w:t>
      </w:r>
    </w:p>
    <w:bookmarkEnd w:id="6"/>
    <w:p w14:paraId="2CF25365" w14:textId="77777777" w:rsidR="008075B6" w:rsidRDefault="008075B6" w:rsidP="008075B6">
      <w:pPr>
        <w:pStyle w:val="HeadingSum"/>
        <w:snapToGrid w:val="0"/>
        <w:rPr>
          <w:rFonts w:eastAsiaTheme="minorEastAsia"/>
          <w:lang w:val="en-GB" w:eastAsia="zh-CN"/>
        </w:rPr>
      </w:pPr>
      <w:r>
        <w:rPr>
          <w:rFonts w:eastAsiaTheme="minorEastAsia"/>
          <w:lang w:val="en-GB" w:eastAsia="zh-CN"/>
        </w:rPr>
        <w:t>范围</w:t>
      </w:r>
    </w:p>
    <w:p w14:paraId="3860BF8C" w14:textId="10878C3D" w:rsidR="008075B6" w:rsidRPr="000C085A" w:rsidRDefault="00532DF8" w:rsidP="00532DF8">
      <w:pPr>
        <w:pStyle w:val="Note"/>
        <w:ind w:firstLineChars="200" w:firstLine="440"/>
        <w:rPr>
          <w:szCs w:val="18"/>
          <w:lang w:val="en-US" w:eastAsia="zh-CN"/>
        </w:rPr>
      </w:pPr>
      <w:r w:rsidRPr="00077D60">
        <w:rPr>
          <w:rFonts w:hint="eastAsia"/>
          <w:szCs w:val="24"/>
          <w:lang w:eastAsia="zh-CN"/>
        </w:rPr>
        <w:t>本建议书详细说明了与包括电视在内的声音广播中音频信源编码系统的使用有关的要求。本建议书涵盖了接收、分发和发射的应用。</w:t>
      </w:r>
    </w:p>
    <w:p w14:paraId="72A130CD" w14:textId="77777777" w:rsidR="008075B6" w:rsidRDefault="008075B6" w:rsidP="008075B6">
      <w:pPr>
        <w:pStyle w:val="Headingb"/>
        <w:snapToGrid w:val="0"/>
        <w:spacing w:before="240"/>
        <w:rPr>
          <w:rFonts w:eastAsiaTheme="minorEastAsia"/>
          <w:lang w:val="en-GB" w:eastAsia="zh-CN"/>
        </w:rPr>
      </w:pPr>
      <w:r>
        <w:rPr>
          <w:rFonts w:eastAsiaTheme="minorEastAsia"/>
          <w:lang w:val="en-GB" w:eastAsia="zh-CN"/>
        </w:rPr>
        <w:t>关键词</w:t>
      </w:r>
    </w:p>
    <w:p w14:paraId="2CDA2B99" w14:textId="23CAE2A5" w:rsidR="008075B6" w:rsidRDefault="00532DF8" w:rsidP="008075B6">
      <w:pPr>
        <w:pStyle w:val="Normalaftertitle"/>
        <w:snapToGrid w:val="0"/>
        <w:spacing w:before="120"/>
        <w:ind w:firstLineChars="200" w:firstLine="480"/>
        <w:rPr>
          <w:rFonts w:asciiTheme="minorEastAsia" w:eastAsiaTheme="minorEastAsia" w:hAnsiTheme="minorEastAsia"/>
          <w:lang w:val="en-GB" w:eastAsia="zh-CN"/>
        </w:rPr>
      </w:pPr>
      <w:r w:rsidRPr="00681169">
        <w:rPr>
          <w:rFonts w:hint="eastAsia"/>
          <w:szCs w:val="24"/>
          <w:lang w:eastAsia="zh-CN"/>
        </w:rPr>
        <w:t>音频、音频编码、广播、数字、广播、声音、电视、编解码器</w:t>
      </w:r>
      <w:r w:rsidR="0003699C">
        <w:rPr>
          <w:rFonts w:hint="eastAsia"/>
          <w:szCs w:val="24"/>
          <w:lang w:eastAsia="zh-CN"/>
        </w:rPr>
        <w:t>、</w:t>
      </w:r>
      <w:r w:rsidR="0003699C" w:rsidRPr="0003699C">
        <w:rPr>
          <w:rFonts w:hint="eastAsia"/>
          <w:szCs w:val="24"/>
          <w:lang w:eastAsia="zh-CN"/>
        </w:rPr>
        <w:t>高级音响系统、基于声道的声音信号、基于对象的声音信号、音频相关元数据、音频定义模型（</w:t>
      </w:r>
      <w:r w:rsidR="0003699C" w:rsidRPr="0003699C">
        <w:rPr>
          <w:rFonts w:hint="eastAsia"/>
          <w:szCs w:val="24"/>
          <w:lang w:eastAsia="zh-CN"/>
        </w:rPr>
        <w:t>ADM</w:t>
      </w:r>
      <w:r w:rsidR="0003699C" w:rsidRPr="0003699C">
        <w:rPr>
          <w:rFonts w:hint="eastAsia"/>
          <w:szCs w:val="24"/>
          <w:lang w:eastAsia="zh-CN"/>
        </w:rPr>
        <w:t>）</w:t>
      </w:r>
    </w:p>
    <w:p w14:paraId="48C761A0" w14:textId="77777777" w:rsidR="008075B6" w:rsidRPr="000C085A" w:rsidRDefault="008075B6" w:rsidP="008075B6">
      <w:pPr>
        <w:pStyle w:val="Normalaftertitle"/>
        <w:snapToGrid w:val="0"/>
        <w:spacing w:before="360"/>
        <w:rPr>
          <w:rFonts w:asciiTheme="minorEastAsia" w:eastAsiaTheme="minorEastAsia" w:hAnsiTheme="minorEastAsia"/>
          <w:lang w:val="en-GB" w:eastAsia="zh-CN"/>
        </w:rPr>
      </w:pPr>
      <w:r w:rsidRPr="000C085A">
        <w:rPr>
          <w:rFonts w:asciiTheme="minorEastAsia" w:eastAsiaTheme="minorEastAsia" w:hAnsiTheme="minorEastAsia"/>
          <w:lang w:val="en-GB" w:eastAsia="zh-CN"/>
        </w:rPr>
        <w:t>国际电联无线电通信全会，</w:t>
      </w:r>
    </w:p>
    <w:p w14:paraId="23F9172F" w14:textId="77777777" w:rsidR="008075B6" w:rsidRPr="003769EE" w:rsidRDefault="008075B6" w:rsidP="008075B6">
      <w:pPr>
        <w:pStyle w:val="Call"/>
        <w:snapToGrid w:val="0"/>
        <w:spacing w:before="120"/>
        <w:rPr>
          <w:rFonts w:ascii="STKaiti" w:eastAsia="STKaiti" w:hAnsi="STKaiti" w:cstheme="minorBidi"/>
          <w:i w:val="0"/>
          <w:kern w:val="2"/>
          <w:szCs w:val="24"/>
          <w:lang w:val="en-US" w:eastAsia="zh-CN"/>
        </w:rPr>
      </w:pPr>
      <w:r w:rsidRPr="003769EE">
        <w:rPr>
          <w:rFonts w:ascii="STKaiti" w:eastAsia="STKaiti" w:hAnsi="STKaiti" w:cstheme="minorBidi"/>
          <w:i w:val="0"/>
          <w:kern w:val="2"/>
          <w:szCs w:val="24"/>
          <w:lang w:val="en-US" w:eastAsia="zh-CN"/>
        </w:rPr>
        <w:t>考虑到</w:t>
      </w:r>
    </w:p>
    <w:p w14:paraId="19C41BA7" w14:textId="0B005D42" w:rsidR="00532DF8" w:rsidRPr="00FA2CF6" w:rsidRDefault="0003699C" w:rsidP="00532DF8">
      <w:pPr>
        <w:rPr>
          <w:lang w:eastAsia="zh-CN"/>
        </w:rPr>
      </w:pPr>
      <w:r>
        <w:rPr>
          <w:i/>
          <w:iCs/>
          <w:lang w:eastAsia="zh-CN"/>
        </w:rPr>
        <w:t>a</w:t>
      </w:r>
      <w:r w:rsidR="00532DF8" w:rsidRPr="00681169">
        <w:rPr>
          <w:i/>
          <w:iCs/>
          <w:lang w:eastAsia="zh-CN"/>
        </w:rPr>
        <w:t>)</w:t>
      </w:r>
      <w:r w:rsidR="00532DF8" w:rsidRPr="00FA2CF6">
        <w:rPr>
          <w:lang w:eastAsia="zh-CN"/>
        </w:rPr>
        <w:tab/>
      </w:r>
      <w:r w:rsidR="00532DF8" w:rsidRPr="00FA2CF6">
        <w:rPr>
          <w:rFonts w:hint="eastAsia"/>
          <w:lang w:eastAsia="zh-CN"/>
        </w:rPr>
        <w:t>电视和声音广播的音响系统所要求的基本音频和立体声图像的质量可能是最高级的，通常是无法与原始资料辨别的；</w:t>
      </w:r>
    </w:p>
    <w:p w14:paraId="1365A4CC" w14:textId="43AE12D0" w:rsidR="00532DF8" w:rsidRPr="004C72A0" w:rsidRDefault="0003699C" w:rsidP="00532DF8">
      <w:pPr>
        <w:rPr>
          <w:lang w:val="en-US" w:eastAsia="zh-CN"/>
        </w:rPr>
      </w:pPr>
      <w:r>
        <w:rPr>
          <w:i/>
          <w:iCs/>
          <w:lang w:eastAsia="zh-CN"/>
        </w:rPr>
        <w:t>b</w:t>
      </w:r>
      <w:r w:rsidR="00532DF8" w:rsidRPr="00681169">
        <w:rPr>
          <w:i/>
          <w:iCs/>
          <w:lang w:eastAsia="zh-CN"/>
        </w:rPr>
        <w:t>)</w:t>
      </w:r>
      <w:r w:rsidR="00532DF8" w:rsidRPr="00FA2CF6">
        <w:rPr>
          <w:lang w:eastAsia="zh-CN"/>
        </w:rPr>
        <w:tab/>
      </w:r>
      <w:r w:rsidR="00532DF8" w:rsidRPr="00FA2CF6">
        <w:rPr>
          <w:rFonts w:hint="eastAsia"/>
          <w:lang w:eastAsia="zh-CN"/>
        </w:rPr>
        <w:t>一些发射应用所要求的音频质量应当等效于或优于</w:t>
      </w:r>
      <w:r w:rsidR="00532DF8" w:rsidRPr="00FA2CF6">
        <w:rPr>
          <w:rFonts w:hint="eastAsia"/>
          <w:lang w:eastAsia="zh-CN"/>
        </w:rPr>
        <w:t>FM</w:t>
      </w:r>
      <w:r w:rsidR="00532DF8" w:rsidRPr="00FA2CF6">
        <w:rPr>
          <w:rFonts w:hint="eastAsia"/>
          <w:lang w:eastAsia="zh-CN"/>
        </w:rPr>
        <w:t>模拟广播业务的良好接收质量；</w:t>
      </w:r>
    </w:p>
    <w:p w14:paraId="05E72D95" w14:textId="56713B9F" w:rsidR="00532DF8" w:rsidRPr="00FA2CF6" w:rsidRDefault="0003699C" w:rsidP="00532DF8">
      <w:pPr>
        <w:rPr>
          <w:lang w:eastAsia="zh-CN"/>
        </w:rPr>
      </w:pPr>
      <w:r>
        <w:rPr>
          <w:i/>
          <w:iCs/>
          <w:lang w:eastAsia="zh-CN"/>
        </w:rPr>
        <w:t>c</w:t>
      </w:r>
      <w:r w:rsidR="00532DF8" w:rsidRPr="00681169">
        <w:rPr>
          <w:i/>
          <w:iCs/>
          <w:lang w:eastAsia="zh-CN"/>
        </w:rPr>
        <w:t>)</w:t>
      </w:r>
      <w:r w:rsidR="00532DF8" w:rsidRPr="00FA2CF6">
        <w:rPr>
          <w:lang w:eastAsia="zh-CN"/>
        </w:rPr>
        <w:tab/>
      </w:r>
      <w:r w:rsidR="00532DF8" w:rsidRPr="00FA2CF6">
        <w:rPr>
          <w:rFonts w:hint="eastAsia"/>
          <w:lang w:eastAsia="zh-CN"/>
        </w:rPr>
        <w:t>应该仔细考虑涉及诸如接收和分发链路这样的节目连接线路的互操作性和网络操作；</w:t>
      </w:r>
    </w:p>
    <w:p w14:paraId="10CC6C26" w14:textId="2827CC7D" w:rsidR="00532DF8" w:rsidRPr="00FA2CF6" w:rsidRDefault="0003699C" w:rsidP="00532DF8">
      <w:pPr>
        <w:rPr>
          <w:lang w:eastAsia="zh-CN"/>
        </w:rPr>
      </w:pPr>
      <w:r>
        <w:rPr>
          <w:i/>
          <w:iCs/>
          <w:lang w:eastAsia="zh-CN"/>
        </w:rPr>
        <w:t>d</w:t>
      </w:r>
      <w:r w:rsidR="00532DF8" w:rsidRPr="00681169">
        <w:rPr>
          <w:rFonts w:hint="eastAsia"/>
          <w:i/>
          <w:iCs/>
          <w:lang w:eastAsia="zh-CN"/>
        </w:rPr>
        <w:t>)</w:t>
      </w:r>
      <w:r w:rsidR="00532DF8" w:rsidRPr="00FA2CF6">
        <w:rPr>
          <w:lang w:eastAsia="zh-CN"/>
        </w:rPr>
        <w:tab/>
      </w:r>
      <w:r w:rsidR="00532DF8" w:rsidRPr="00FA2CF6">
        <w:rPr>
          <w:rFonts w:hint="eastAsia"/>
          <w:lang w:eastAsia="zh-CN"/>
        </w:rPr>
        <w:t>应该仔细考虑与现有的诸如矩阵环绕解码器和分离多声道解码器这样的消费者多声道音频设备的互操作性；</w:t>
      </w:r>
    </w:p>
    <w:p w14:paraId="0D5D9811" w14:textId="08DCE718" w:rsidR="00532DF8" w:rsidRPr="00FA2CF6" w:rsidRDefault="0003699C" w:rsidP="00532DF8">
      <w:pPr>
        <w:rPr>
          <w:lang w:eastAsia="zh-CN"/>
        </w:rPr>
      </w:pPr>
      <w:r>
        <w:rPr>
          <w:i/>
          <w:iCs/>
          <w:lang w:eastAsia="zh-CN"/>
        </w:rPr>
        <w:t>e</w:t>
      </w:r>
      <w:r w:rsidR="00532DF8" w:rsidRPr="00681169">
        <w:rPr>
          <w:i/>
          <w:iCs/>
          <w:lang w:eastAsia="zh-CN"/>
        </w:rPr>
        <w:t>)</w:t>
      </w:r>
      <w:r w:rsidR="00532DF8" w:rsidRPr="00FA2CF6">
        <w:rPr>
          <w:lang w:eastAsia="zh-CN"/>
        </w:rPr>
        <w:tab/>
      </w:r>
      <w:r w:rsidR="00532DF8" w:rsidRPr="00FA2CF6">
        <w:rPr>
          <w:rFonts w:hint="eastAsia"/>
          <w:spacing w:val="4"/>
          <w:lang w:eastAsia="zh-CN"/>
        </w:rPr>
        <w:t>当在现有的广播业务中引入一个多声道音响系统时，必须考虑与现有接收机的兼容性以保持业务；</w:t>
      </w:r>
    </w:p>
    <w:p w14:paraId="5A9F88BC" w14:textId="4E0799F6" w:rsidR="00532DF8" w:rsidRPr="00FA2CF6" w:rsidRDefault="0003699C" w:rsidP="00532DF8">
      <w:pPr>
        <w:rPr>
          <w:spacing w:val="4"/>
          <w:lang w:eastAsia="zh-CN"/>
        </w:rPr>
      </w:pPr>
      <w:r>
        <w:rPr>
          <w:i/>
          <w:iCs/>
          <w:lang w:eastAsia="zh-CN"/>
        </w:rPr>
        <w:t>f</w:t>
      </w:r>
      <w:r w:rsidR="00532DF8" w:rsidRPr="00681169">
        <w:rPr>
          <w:i/>
          <w:iCs/>
          <w:lang w:eastAsia="zh-CN"/>
        </w:rPr>
        <w:t>)</w:t>
      </w:r>
      <w:r w:rsidR="00532DF8" w:rsidRPr="00FA2CF6">
        <w:rPr>
          <w:lang w:eastAsia="zh-CN"/>
        </w:rPr>
        <w:tab/>
      </w:r>
      <w:r w:rsidR="00532DF8" w:rsidRPr="00FA2CF6">
        <w:rPr>
          <w:rFonts w:hint="eastAsia"/>
          <w:lang w:eastAsia="zh-CN"/>
        </w:rPr>
        <w:t>更普遍的，考虑到这类系统的许多应用，应该明确规定所有技术、质量和操作方面的要求；</w:t>
      </w:r>
    </w:p>
    <w:p w14:paraId="354D75DB" w14:textId="2CD8DDB1" w:rsidR="00532DF8" w:rsidRPr="00FA2CF6" w:rsidRDefault="0003699C" w:rsidP="00532DF8">
      <w:pPr>
        <w:rPr>
          <w:lang w:eastAsia="zh-CN"/>
        </w:rPr>
      </w:pPr>
      <w:r>
        <w:rPr>
          <w:i/>
          <w:iCs/>
          <w:lang w:eastAsia="zh-CN"/>
        </w:rPr>
        <w:t>g</w:t>
      </w:r>
      <w:r w:rsidR="00532DF8" w:rsidRPr="00681169">
        <w:rPr>
          <w:i/>
          <w:iCs/>
          <w:lang w:eastAsia="zh-CN"/>
        </w:rPr>
        <w:t>)</w:t>
      </w:r>
      <w:r w:rsidR="00532DF8" w:rsidRPr="00FA2CF6">
        <w:rPr>
          <w:lang w:eastAsia="zh-CN"/>
        </w:rPr>
        <w:tab/>
      </w:r>
      <w:r w:rsidR="00532DF8" w:rsidRPr="00FA2CF6">
        <w:rPr>
          <w:rFonts w:hint="eastAsia"/>
          <w:lang w:eastAsia="zh-CN"/>
        </w:rPr>
        <w:t>音频编码系统的性能是普遍地依赖于系统运行时的配置（比特速率、预矩阵化的使用，合成编码的使用等）；</w:t>
      </w:r>
    </w:p>
    <w:p w14:paraId="13617818" w14:textId="1B7D0A6B" w:rsidR="00532DF8" w:rsidRPr="00FA2CF6" w:rsidRDefault="0003699C" w:rsidP="00532DF8">
      <w:pPr>
        <w:rPr>
          <w:lang w:eastAsia="zh-CN"/>
        </w:rPr>
      </w:pPr>
      <w:r>
        <w:rPr>
          <w:i/>
          <w:iCs/>
          <w:lang w:eastAsia="zh-CN"/>
        </w:rPr>
        <w:t>h</w:t>
      </w:r>
      <w:r w:rsidR="00532DF8" w:rsidRPr="00681169">
        <w:rPr>
          <w:rFonts w:hint="eastAsia"/>
          <w:i/>
          <w:iCs/>
          <w:lang w:eastAsia="zh-CN"/>
        </w:rPr>
        <w:t>)</w:t>
      </w:r>
      <w:r w:rsidR="00532DF8" w:rsidRPr="00FA2CF6">
        <w:rPr>
          <w:lang w:eastAsia="zh-CN"/>
        </w:rPr>
        <w:tab/>
      </w:r>
      <w:r w:rsidR="00532DF8" w:rsidRPr="00FA2CF6">
        <w:rPr>
          <w:rFonts w:hint="eastAsia"/>
          <w:lang w:eastAsia="zh-CN"/>
        </w:rPr>
        <w:t>因此，广播公司需要有必要的信息来设置被推荐系统的所有可用到的编码参数；</w:t>
      </w:r>
    </w:p>
    <w:p w14:paraId="1D48FF2C" w14:textId="533EA93C" w:rsidR="00532DF8" w:rsidRPr="00FA2CF6" w:rsidRDefault="0003699C" w:rsidP="00532DF8">
      <w:pPr>
        <w:rPr>
          <w:lang w:eastAsia="zh-CN"/>
        </w:rPr>
      </w:pPr>
      <w:r>
        <w:rPr>
          <w:i/>
          <w:iCs/>
          <w:lang w:eastAsia="zh-CN"/>
        </w:rPr>
        <w:t>i</w:t>
      </w:r>
      <w:r w:rsidR="00532DF8" w:rsidRPr="00681169">
        <w:rPr>
          <w:rFonts w:hint="eastAsia"/>
          <w:i/>
          <w:iCs/>
          <w:lang w:eastAsia="zh-CN"/>
        </w:rPr>
        <w:t>)</w:t>
      </w:r>
      <w:r w:rsidR="00532DF8" w:rsidRPr="00FA2CF6">
        <w:rPr>
          <w:lang w:eastAsia="zh-CN"/>
        </w:rPr>
        <w:tab/>
      </w:r>
      <w:r w:rsidR="00532DF8" w:rsidRPr="00FA2CF6">
        <w:rPr>
          <w:rFonts w:hint="eastAsia"/>
          <w:lang w:eastAsia="zh-CN"/>
        </w:rPr>
        <w:t>引入与类似性能特性不兼容的系统是非常不希望的；</w:t>
      </w:r>
    </w:p>
    <w:p w14:paraId="1471F548" w14:textId="4D0B31EB" w:rsidR="00532DF8" w:rsidRDefault="0003699C" w:rsidP="00532DF8">
      <w:pPr>
        <w:rPr>
          <w:lang w:eastAsia="zh-CN"/>
        </w:rPr>
      </w:pPr>
      <w:r>
        <w:rPr>
          <w:i/>
          <w:iCs/>
          <w:lang w:eastAsia="zh-CN"/>
        </w:rPr>
        <w:t>j</w:t>
      </w:r>
      <w:r w:rsidR="00532DF8" w:rsidRPr="00681169">
        <w:rPr>
          <w:rFonts w:hint="eastAsia"/>
          <w:i/>
          <w:iCs/>
          <w:lang w:eastAsia="zh-CN"/>
        </w:rPr>
        <w:t>)</w:t>
      </w:r>
      <w:r w:rsidR="00532DF8" w:rsidRPr="00FA2CF6">
        <w:rPr>
          <w:lang w:eastAsia="zh-CN"/>
        </w:rPr>
        <w:tab/>
      </w:r>
      <w:r w:rsidR="00532DF8" w:rsidRPr="00FA2CF6">
        <w:rPr>
          <w:rFonts w:hint="eastAsia"/>
          <w:lang w:eastAsia="zh-CN"/>
        </w:rPr>
        <w:t>还没有开始业务的那些广播公司应该能够选择最适合他们应用且最具有成本效益的系统，</w:t>
      </w:r>
    </w:p>
    <w:p w14:paraId="536CC181" w14:textId="459F1584" w:rsidR="0003699C" w:rsidRPr="0003699C" w:rsidRDefault="0003699C" w:rsidP="0003699C">
      <w:pPr>
        <w:pStyle w:val="call0"/>
        <w:rPr>
          <w:rFonts w:ascii="STKaiti" w:eastAsia="STKaiti" w:hAnsi="STKaiti" w:cstheme="minorBidi"/>
          <w:i w:val="0"/>
          <w:kern w:val="2"/>
          <w:szCs w:val="22"/>
          <w:lang w:val="en-US" w:eastAsia="zh-CN"/>
        </w:rPr>
      </w:pPr>
      <w:r w:rsidRPr="0003699C">
        <w:rPr>
          <w:rFonts w:ascii="STKaiti" w:eastAsia="STKaiti" w:hAnsi="STKaiti" w:cstheme="minorBidi" w:hint="eastAsia"/>
          <w:i w:val="0"/>
          <w:kern w:val="2"/>
          <w:szCs w:val="22"/>
          <w:lang w:val="en-US" w:eastAsia="zh-CN"/>
        </w:rPr>
        <w:t>注意到</w:t>
      </w:r>
    </w:p>
    <w:p w14:paraId="7ABA1FD6" w14:textId="77A6C1FB" w:rsidR="0003699C" w:rsidRDefault="0003699C" w:rsidP="0003699C">
      <w:pPr>
        <w:rPr>
          <w:lang w:eastAsia="zh-CN"/>
        </w:rPr>
      </w:pPr>
      <w:r w:rsidRPr="00681169">
        <w:rPr>
          <w:i/>
          <w:iCs/>
          <w:lang w:eastAsia="zh-CN"/>
        </w:rPr>
        <w:t>a)</w:t>
      </w:r>
      <w:r w:rsidRPr="00FA2CF6">
        <w:rPr>
          <w:lang w:eastAsia="zh-CN"/>
        </w:rPr>
        <w:tab/>
      </w:r>
      <w:r w:rsidRPr="00FA2CF6">
        <w:rPr>
          <w:rFonts w:hint="eastAsia"/>
          <w:lang w:eastAsia="zh-CN"/>
        </w:rPr>
        <w:t>有或没有伴图的多声道音响系统是</w:t>
      </w:r>
      <w:r w:rsidRPr="00FA2CF6">
        <w:rPr>
          <w:lang w:eastAsia="zh-CN"/>
        </w:rPr>
        <w:t>ITU</w:t>
      </w:r>
      <w:r w:rsidRPr="00FA2CF6">
        <w:rPr>
          <w:rFonts w:hint="eastAsia"/>
          <w:lang w:eastAsia="zh-CN"/>
        </w:rPr>
        <w:t>-</w:t>
      </w:r>
      <w:r w:rsidRPr="00FA2CF6">
        <w:rPr>
          <w:lang w:eastAsia="zh-CN"/>
        </w:rPr>
        <w:t>R BS.775</w:t>
      </w:r>
      <w:r w:rsidRPr="00FA2CF6">
        <w:rPr>
          <w:rFonts w:hint="eastAsia"/>
          <w:lang w:eastAsia="zh-CN"/>
        </w:rPr>
        <w:t>建议书的议题；</w:t>
      </w:r>
    </w:p>
    <w:p w14:paraId="51645F49" w14:textId="77777777" w:rsidR="0003699C" w:rsidRPr="00833C13" w:rsidRDefault="0003699C" w:rsidP="00B21C42">
      <w:pPr>
        <w:keepNext/>
        <w:keepLines/>
        <w:rPr>
          <w:lang w:eastAsia="zh-CN"/>
        </w:rPr>
      </w:pPr>
      <w:r w:rsidRPr="00833C13">
        <w:rPr>
          <w:i/>
          <w:iCs/>
          <w:lang w:eastAsia="zh-CN"/>
        </w:rPr>
        <w:lastRenderedPageBreak/>
        <w:t>b)</w:t>
      </w:r>
      <w:r w:rsidRPr="00833C13">
        <w:rPr>
          <w:lang w:eastAsia="zh-CN"/>
        </w:rPr>
        <w:tab/>
      </w:r>
      <w:r>
        <w:rPr>
          <w:color w:val="000000"/>
          <w:lang w:eastAsia="zh-CN"/>
        </w:rPr>
        <w:t>ITU-R BS.2051</w:t>
      </w:r>
      <w:r>
        <w:rPr>
          <w:color w:val="000000"/>
          <w:lang w:eastAsia="zh-CN"/>
        </w:rPr>
        <w:t>建议书规定</w:t>
      </w:r>
      <w:r>
        <w:rPr>
          <w:rFonts w:ascii="SimSun" w:hAnsi="SimSun" w:cs="SimSun" w:hint="eastAsia"/>
          <w:color w:val="000000"/>
          <w:lang w:eastAsia="zh-CN"/>
        </w:rPr>
        <w:t>的、</w:t>
      </w:r>
      <w:r>
        <w:rPr>
          <w:rFonts w:hint="eastAsia"/>
          <w:lang w:val="en-GB" w:eastAsia="zh-CN"/>
        </w:rPr>
        <w:t>用于</w:t>
      </w:r>
      <w:r>
        <w:rPr>
          <w:lang w:val="en-GB" w:eastAsia="zh-CN"/>
        </w:rPr>
        <w:t>高级音响系统</w:t>
      </w:r>
      <w:r>
        <w:rPr>
          <w:rFonts w:hint="eastAsia"/>
          <w:lang w:val="en-GB" w:eastAsia="zh-CN"/>
        </w:rPr>
        <w:t>的</w:t>
      </w:r>
      <w:r w:rsidRPr="004F7A6D">
        <w:rPr>
          <w:rFonts w:hint="eastAsia"/>
          <w:lang w:val="en-GB" w:eastAsia="zh-CN"/>
        </w:rPr>
        <w:t>扬声器布局和</w:t>
      </w:r>
      <w:r>
        <w:rPr>
          <w:rFonts w:hint="eastAsia"/>
          <w:lang w:val="en-GB" w:eastAsia="zh-CN"/>
        </w:rPr>
        <w:t>声道</w:t>
      </w:r>
      <w:r w:rsidRPr="004F7A6D">
        <w:rPr>
          <w:rFonts w:hint="eastAsia"/>
          <w:lang w:val="en-GB" w:eastAsia="zh-CN"/>
        </w:rPr>
        <w:t>配置</w:t>
      </w:r>
      <w:r w:rsidRPr="004F7A6D">
        <w:rPr>
          <w:rFonts w:hint="eastAsia"/>
          <w:lang w:eastAsia="zh-CN"/>
        </w:rPr>
        <w:t>；</w:t>
      </w:r>
    </w:p>
    <w:p w14:paraId="120243F7" w14:textId="5632377D" w:rsidR="0003699C" w:rsidRPr="0003699C" w:rsidRDefault="0003699C" w:rsidP="0003699C">
      <w:pPr>
        <w:rPr>
          <w:lang w:eastAsia="zh-CN"/>
        </w:rPr>
      </w:pPr>
      <w:r w:rsidRPr="0003699C">
        <w:rPr>
          <w:i/>
          <w:iCs/>
          <w:lang w:eastAsia="zh-CN"/>
        </w:rPr>
        <w:t>c)</w:t>
      </w:r>
      <w:r w:rsidRPr="0003699C">
        <w:rPr>
          <w:lang w:eastAsia="zh-CN"/>
        </w:rPr>
        <w:tab/>
      </w:r>
      <w:r w:rsidRPr="0003699C">
        <w:rPr>
          <w:rFonts w:hint="eastAsia"/>
          <w:lang w:eastAsia="zh-CN"/>
        </w:rPr>
        <w:t>ITU-R BS.2076</w:t>
      </w:r>
      <w:r w:rsidRPr="0003699C">
        <w:rPr>
          <w:rFonts w:hint="eastAsia"/>
          <w:lang w:val="en-GB" w:eastAsia="zh-CN"/>
        </w:rPr>
        <w:t>、</w:t>
      </w:r>
      <w:r w:rsidRPr="0003699C">
        <w:rPr>
          <w:rFonts w:hint="eastAsia"/>
          <w:lang w:eastAsia="zh-CN"/>
        </w:rPr>
        <w:t>ITU-R BS.2094</w:t>
      </w:r>
      <w:r w:rsidRPr="0003699C">
        <w:rPr>
          <w:rFonts w:hint="eastAsia"/>
          <w:lang w:val="en-GB" w:eastAsia="zh-CN"/>
        </w:rPr>
        <w:t>、</w:t>
      </w:r>
      <w:r w:rsidRPr="0003699C">
        <w:rPr>
          <w:rFonts w:hint="eastAsia"/>
          <w:lang w:eastAsia="zh-CN"/>
        </w:rPr>
        <w:t>ITU-R BS.2125</w:t>
      </w:r>
      <w:r w:rsidRPr="0003699C">
        <w:rPr>
          <w:rFonts w:hint="eastAsia"/>
          <w:lang w:val="en-GB" w:eastAsia="zh-CN"/>
        </w:rPr>
        <w:t>和</w:t>
      </w:r>
      <w:r w:rsidRPr="0003699C">
        <w:rPr>
          <w:rFonts w:hint="eastAsia"/>
          <w:lang w:eastAsia="zh-CN"/>
        </w:rPr>
        <w:t>ITU-R BS.2168</w:t>
      </w:r>
      <w:r w:rsidRPr="0003699C">
        <w:rPr>
          <w:rFonts w:hint="eastAsia"/>
          <w:lang w:val="en-GB" w:eastAsia="zh-CN"/>
        </w:rPr>
        <w:t>建议书中的音频定义模型</w:t>
      </w:r>
      <w:r w:rsidRPr="0003699C">
        <w:rPr>
          <w:rFonts w:hint="eastAsia"/>
          <w:lang w:eastAsia="zh-CN"/>
        </w:rPr>
        <w:t>（</w:t>
      </w:r>
      <w:r w:rsidRPr="0003699C">
        <w:rPr>
          <w:rFonts w:hint="eastAsia"/>
          <w:lang w:eastAsia="zh-CN"/>
        </w:rPr>
        <w:t>ADM</w:t>
      </w:r>
      <w:r w:rsidRPr="0003699C">
        <w:rPr>
          <w:rFonts w:hint="eastAsia"/>
          <w:lang w:eastAsia="zh-CN"/>
        </w:rPr>
        <w:t>）</w:t>
      </w:r>
      <w:r w:rsidRPr="0003699C">
        <w:rPr>
          <w:rFonts w:hint="eastAsia"/>
          <w:lang w:val="en-GB" w:eastAsia="zh-CN"/>
        </w:rPr>
        <w:t>规定了用于制作的音频相关元数据格式</w:t>
      </w:r>
      <w:r w:rsidR="00FB69F4" w:rsidRPr="00DD7954">
        <w:rPr>
          <w:rFonts w:hint="eastAsia"/>
          <w:lang w:eastAsia="zh-CN"/>
        </w:rPr>
        <w:t>；</w:t>
      </w:r>
    </w:p>
    <w:p w14:paraId="7BF603DD" w14:textId="7982FA94" w:rsidR="0003699C" w:rsidRPr="0003699C" w:rsidRDefault="0003699C" w:rsidP="0003699C">
      <w:pPr>
        <w:rPr>
          <w:lang w:eastAsia="zh-CN"/>
        </w:rPr>
      </w:pPr>
      <w:r w:rsidRPr="0003699C">
        <w:rPr>
          <w:i/>
          <w:iCs/>
          <w:lang w:eastAsia="zh-CN"/>
        </w:rPr>
        <w:t>d)</w:t>
      </w:r>
      <w:r w:rsidRPr="0003699C">
        <w:rPr>
          <w:lang w:eastAsia="zh-CN"/>
        </w:rPr>
        <w:tab/>
      </w:r>
      <w:r w:rsidRPr="0003699C">
        <w:rPr>
          <w:rFonts w:hint="eastAsia"/>
          <w:lang w:eastAsia="zh-CN"/>
        </w:rPr>
        <w:t>ITU-R BS.2127</w:t>
      </w:r>
      <w:r w:rsidRPr="0003699C">
        <w:rPr>
          <w:rFonts w:hint="eastAsia"/>
          <w:lang w:val="en-US" w:eastAsia="zh-CN"/>
        </w:rPr>
        <w:t>建议书规定了</w:t>
      </w:r>
      <w:r w:rsidRPr="0003699C">
        <w:rPr>
          <w:rFonts w:hint="eastAsia"/>
          <w:lang w:eastAsia="zh-CN"/>
        </w:rPr>
        <w:t>ADM</w:t>
      </w:r>
      <w:r w:rsidRPr="0003699C">
        <w:rPr>
          <w:rFonts w:hint="eastAsia"/>
          <w:lang w:val="en-US" w:eastAsia="zh-CN"/>
        </w:rPr>
        <w:t>的渲染算法</w:t>
      </w:r>
      <w:r w:rsidR="00FB69F4" w:rsidRPr="004F2113">
        <w:rPr>
          <w:rFonts w:hint="eastAsia"/>
          <w:lang w:eastAsia="zh-CN"/>
        </w:rPr>
        <w:t>；</w:t>
      </w:r>
    </w:p>
    <w:p w14:paraId="27FF2AC6" w14:textId="7431A75D" w:rsidR="0003699C" w:rsidRPr="0003699C" w:rsidRDefault="0003699C" w:rsidP="0003699C">
      <w:pPr>
        <w:rPr>
          <w:lang w:eastAsia="zh-CN"/>
        </w:rPr>
      </w:pPr>
      <w:r w:rsidRPr="0003699C">
        <w:rPr>
          <w:i/>
          <w:iCs/>
          <w:lang w:eastAsia="zh-CN"/>
        </w:rPr>
        <w:t>e)</w:t>
      </w:r>
      <w:r w:rsidRPr="0003699C">
        <w:rPr>
          <w:lang w:eastAsia="zh-CN"/>
        </w:rPr>
        <w:tab/>
      </w:r>
      <w:r w:rsidRPr="0003699C">
        <w:rPr>
          <w:rFonts w:hint="eastAsia"/>
          <w:lang w:val="en-US" w:eastAsia="zh-CN"/>
        </w:rPr>
        <w:t>用于数字广播的音频编码是</w:t>
      </w:r>
      <w:r w:rsidRPr="0003699C">
        <w:rPr>
          <w:rFonts w:hint="eastAsia"/>
          <w:lang w:eastAsia="zh-CN"/>
        </w:rPr>
        <w:t>ITU-R BS.1196</w:t>
      </w:r>
      <w:r w:rsidRPr="0003699C">
        <w:rPr>
          <w:rFonts w:hint="eastAsia"/>
          <w:lang w:val="en-US" w:eastAsia="zh-CN"/>
        </w:rPr>
        <w:t>建议书的主题</w:t>
      </w:r>
      <w:r w:rsidR="00FB69F4" w:rsidRPr="004F2113">
        <w:rPr>
          <w:rFonts w:hint="eastAsia"/>
          <w:lang w:eastAsia="zh-CN"/>
        </w:rPr>
        <w:t>；</w:t>
      </w:r>
    </w:p>
    <w:p w14:paraId="66D46DE3" w14:textId="485AC00B" w:rsidR="0003699C" w:rsidRPr="00FB69F4" w:rsidRDefault="0003699C" w:rsidP="00532DF8">
      <w:pPr>
        <w:rPr>
          <w:lang w:eastAsia="zh-CN"/>
        </w:rPr>
      </w:pPr>
      <w:r w:rsidRPr="00FB69F4">
        <w:rPr>
          <w:i/>
          <w:iCs/>
          <w:lang w:eastAsia="ja-JP"/>
        </w:rPr>
        <w:t>f)</w:t>
      </w:r>
      <w:r w:rsidRPr="00FB69F4">
        <w:rPr>
          <w:lang w:eastAsia="ja-JP"/>
        </w:rPr>
        <w:tab/>
      </w:r>
      <w:r w:rsidRPr="00FB69F4">
        <w:rPr>
          <w:rFonts w:hint="eastAsia"/>
          <w:lang w:eastAsia="ja-JP"/>
        </w:rPr>
        <w:t>ITU-R BS.1283</w:t>
      </w:r>
      <w:r w:rsidRPr="0003699C">
        <w:rPr>
          <w:rFonts w:hint="eastAsia"/>
          <w:lang w:val="en-US" w:eastAsia="ja-JP"/>
        </w:rPr>
        <w:t>建议书为主观评估声音质量提供了</w:t>
      </w:r>
      <w:r w:rsidRPr="00FB69F4">
        <w:rPr>
          <w:rFonts w:hint="eastAsia"/>
          <w:lang w:eastAsia="ja-JP"/>
        </w:rPr>
        <w:t>ITU-R</w:t>
      </w:r>
      <w:r w:rsidRPr="0003699C">
        <w:rPr>
          <w:rFonts w:hint="eastAsia"/>
          <w:lang w:val="en-US" w:eastAsia="ja-JP"/>
        </w:rPr>
        <w:t>建议书的指南</w:t>
      </w:r>
      <w:r w:rsidRPr="00FB69F4">
        <w:rPr>
          <w:rFonts w:hint="eastAsia"/>
          <w:lang w:eastAsia="ja-JP"/>
        </w:rPr>
        <w:t>，</w:t>
      </w:r>
    </w:p>
    <w:p w14:paraId="72DB8AC5" w14:textId="77777777" w:rsidR="00532DF8" w:rsidRPr="00CF315F" w:rsidRDefault="00532DF8" w:rsidP="00532DF8">
      <w:pPr>
        <w:pStyle w:val="call0"/>
        <w:rPr>
          <w:rFonts w:ascii="STKaiti" w:eastAsia="STKaiti" w:hAnsi="STKaiti"/>
          <w:i w:val="0"/>
          <w:iCs/>
          <w:lang w:eastAsia="zh-CN"/>
        </w:rPr>
      </w:pPr>
      <w:r w:rsidRPr="00ED4303">
        <w:rPr>
          <w:rFonts w:ascii="STKaiti" w:eastAsia="STKaiti" w:hAnsi="STKaiti" w:cstheme="minorBidi" w:hint="eastAsia"/>
          <w:i w:val="0"/>
          <w:kern w:val="2"/>
          <w:szCs w:val="22"/>
          <w:lang w:val="en-US" w:eastAsia="zh-CN"/>
        </w:rPr>
        <w:t>建议</w:t>
      </w:r>
    </w:p>
    <w:p w14:paraId="6B678992" w14:textId="77777777" w:rsidR="00532DF8" w:rsidRPr="00FA2CF6" w:rsidRDefault="00532DF8" w:rsidP="00532DF8">
      <w:pPr>
        <w:rPr>
          <w:lang w:eastAsia="zh-CN"/>
        </w:rPr>
      </w:pPr>
      <w:r w:rsidRPr="00FA2CF6">
        <w:rPr>
          <w:b/>
          <w:lang w:eastAsia="zh-CN"/>
        </w:rPr>
        <w:t>1</w:t>
      </w:r>
      <w:r w:rsidRPr="00FA2CF6">
        <w:rPr>
          <w:lang w:eastAsia="zh-CN"/>
        </w:rPr>
        <w:tab/>
      </w:r>
      <w:r w:rsidRPr="00FA2CF6">
        <w:rPr>
          <w:rFonts w:hint="eastAsia"/>
          <w:lang w:eastAsia="zh-CN"/>
        </w:rPr>
        <w:t>用于接收和分发应用的数字电视和声音广播的音频编码系统应该满足附件</w:t>
      </w:r>
      <w:r w:rsidRPr="00FA2CF6">
        <w:rPr>
          <w:rFonts w:hint="eastAsia"/>
          <w:lang w:eastAsia="zh-CN"/>
        </w:rPr>
        <w:t>1</w:t>
      </w:r>
      <w:r w:rsidRPr="00FA2CF6">
        <w:rPr>
          <w:rFonts w:hint="eastAsia"/>
          <w:lang w:eastAsia="zh-CN"/>
        </w:rPr>
        <w:t>中列出的要求；</w:t>
      </w:r>
    </w:p>
    <w:p w14:paraId="7E15965A" w14:textId="77777777" w:rsidR="00532DF8" w:rsidRPr="00FA2CF6" w:rsidRDefault="00532DF8" w:rsidP="00532DF8">
      <w:pPr>
        <w:rPr>
          <w:lang w:eastAsia="zh-CN"/>
        </w:rPr>
      </w:pPr>
      <w:r w:rsidRPr="00FA2CF6">
        <w:rPr>
          <w:b/>
          <w:lang w:eastAsia="zh-CN"/>
        </w:rPr>
        <w:t>2</w:t>
      </w:r>
      <w:r w:rsidRPr="00FA2CF6">
        <w:rPr>
          <w:lang w:eastAsia="zh-CN"/>
        </w:rPr>
        <w:tab/>
      </w:r>
      <w:r w:rsidRPr="00FA2CF6">
        <w:rPr>
          <w:rFonts w:hint="eastAsia"/>
          <w:lang w:eastAsia="zh-CN"/>
        </w:rPr>
        <w:t>用于发射应用的数字电视和声音广播的音频编码系统应该满足附件</w:t>
      </w:r>
      <w:r w:rsidRPr="00FA2CF6">
        <w:rPr>
          <w:rFonts w:hint="eastAsia"/>
          <w:lang w:eastAsia="zh-CN"/>
        </w:rPr>
        <w:t>2</w:t>
      </w:r>
      <w:r w:rsidRPr="00FA2CF6">
        <w:rPr>
          <w:rFonts w:hint="eastAsia"/>
          <w:lang w:eastAsia="zh-CN"/>
        </w:rPr>
        <w:t>中列出的要求；</w:t>
      </w:r>
    </w:p>
    <w:p w14:paraId="1D3605B1" w14:textId="77777777" w:rsidR="00532DF8" w:rsidRPr="00FA2CF6" w:rsidRDefault="00532DF8" w:rsidP="00532DF8">
      <w:pPr>
        <w:rPr>
          <w:lang w:eastAsia="zh-CN"/>
        </w:rPr>
      </w:pPr>
      <w:r w:rsidRPr="00FA2CF6">
        <w:rPr>
          <w:b/>
          <w:bCs/>
          <w:lang w:eastAsia="zh-CN"/>
        </w:rPr>
        <w:t>3</w:t>
      </w:r>
      <w:r w:rsidRPr="00FA2CF6">
        <w:rPr>
          <w:lang w:eastAsia="zh-CN"/>
        </w:rPr>
        <w:tab/>
      </w:r>
      <w:r w:rsidRPr="00FA2CF6">
        <w:rPr>
          <w:rFonts w:hint="eastAsia"/>
          <w:lang w:eastAsia="zh-CN"/>
        </w:rPr>
        <w:t>附件</w:t>
      </w:r>
      <w:r w:rsidRPr="00FA2CF6">
        <w:rPr>
          <w:rFonts w:hint="eastAsia"/>
          <w:lang w:eastAsia="zh-CN"/>
        </w:rPr>
        <w:t>3</w:t>
      </w:r>
      <w:r w:rsidRPr="00FA2CF6">
        <w:rPr>
          <w:rFonts w:hint="eastAsia"/>
          <w:lang w:eastAsia="zh-CN"/>
        </w:rPr>
        <w:t>中列出的音频质量的种类应当支配</w:t>
      </w:r>
      <w:r w:rsidRPr="00E13A0D">
        <w:rPr>
          <w:rFonts w:ascii="STKaiti" w:eastAsia="STKaiti" w:hAnsi="STKaiti" w:cstheme="minorBidi" w:hint="eastAsia"/>
          <w:kern w:val="2"/>
          <w:szCs w:val="22"/>
          <w:lang w:val="en-US" w:eastAsia="zh-CN"/>
        </w:rPr>
        <w:t>建议</w:t>
      </w:r>
      <w:r w:rsidRPr="00FA2CF6">
        <w:rPr>
          <w:rFonts w:hint="eastAsia"/>
          <w:lang w:eastAsia="zh-CN"/>
        </w:rPr>
        <w:t>1</w:t>
      </w:r>
      <w:r w:rsidRPr="00FA2CF6">
        <w:rPr>
          <w:rFonts w:hint="eastAsia"/>
          <w:lang w:eastAsia="zh-CN"/>
        </w:rPr>
        <w:t>和</w:t>
      </w:r>
      <w:r w:rsidRPr="00FA2CF6">
        <w:rPr>
          <w:rFonts w:hint="eastAsia"/>
          <w:lang w:eastAsia="zh-CN"/>
        </w:rPr>
        <w:t>2</w:t>
      </w:r>
      <w:r w:rsidRPr="00FA2CF6">
        <w:rPr>
          <w:rFonts w:hint="eastAsia"/>
          <w:lang w:eastAsia="zh-CN"/>
        </w:rPr>
        <w:t>中的音频质量和应用。</w:t>
      </w:r>
    </w:p>
    <w:p w14:paraId="3C8508AE" w14:textId="587E8A29" w:rsidR="00532DF8" w:rsidRPr="00291429" w:rsidRDefault="00532DF8" w:rsidP="00532DF8">
      <w:pPr>
        <w:rPr>
          <w:lang w:eastAsia="zh-CN"/>
        </w:rPr>
      </w:pPr>
      <w:r w:rsidRPr="00FA2CF6">
        <w:rPr>
          <w:rFonts w:ascii="SimSun" w:hAnsi="SimSun" w:cs="SimSun" w:hint="eastAsia"/>
          <w:lang w:eastAsia="zh-CN"/>
        </w:rPr>
        <w:t>注</w:t>
      </w:r>
      <w:r w:rsidRPr="00FA2CF6">
        <w:rPr>
          <w:rFonts w:hint="eastAsia"/>
          <w:lang w:eastAsia="zh-CN"/>
        </w:rPr>
        <w:t>1</w:t>
      </w:r>
      <w:r w:rsidRPr="00FA2CF6">
        <w:rPr>
          <w:lang w:eastAsia="zh-CN"/>
        </w:rPr>
        <w:t> </w:t>
      </w:r>
      <w:r>
        <w:rPr>
          <w:lang w:eastAsia="zh-CN"/>
        </w:rPr>
        <w:t>–</w:t>
      </w:r>
      <w:r w:rsidRPr="00FA2CF6">
        <w:rPr>
          <w:lang w:eastAsia="zh-CN"/>
        </w:rPr>
        <w:t> </w:t>
      </w:r>
      <w:r w:rsidRPr="00FA2CF6">
        <w:rPr>
          <w:rFonts w:hint="eastAsia"/>
          <w:lang w:eastAsia="zh-CN"/>
        </w:rPr>
        <w:t>接收和分发应用中已经被证明满足质量和其他要求的系统的信息被包含在附件</w:t>
      </w:r>
      <w:r w:rsidRPr="00FA2CF6">
        <w:rPr>
          <w:rFonts w:hint="eastAsia"/>
          <w:lang w:eastAsia="zh-CN"/>
        </w:rPr>
        <w:t>1</w:t>
      </w:r>
      <w:r w:rsidRPr="00FA2CF6">
        <w:rPr>
          <w:rFonts w:hint="eastAsia"/>
          <w:lang w:eastAsia="zh-CN"/>
        </w:rPr>
        <w:t>的附录</w:t>
      </w:r>
      <w:r w:rsidRPr="00FA2CF6">
        <w:rPr>
          <w:rFonts w:hint="eastAsia"/>
          <w:lang w:eastAsia="zh-CN"/>
        </w:rPr>
        <w:t>1</w:t>
      </w:r>
      <w:r w:rsidRPr="00FA2CF6">
        <w:rPr>
          <w:rFonts w:hint="eastAsia"/>
          <w:lang w:eastAsia="zh-CN"/>
        </w:rPr>
        <w:t>中。</w:t>
      </w:r>
    </w:p>
    <w:p w14:paraId="56AAC996" w14:textId="77777777" w:rsidR="00532DF8" w:rsidRPr="00FA2CF6" w:rsidRDefault="00532DF8" w:rsidP="00532DF8">
      <w:pPr>
        <w:rPr>
          <w:lang w:eastAsia="zh-CN"/>
        </w:rPr>
      </w:pPr>
      <w:r w:rsidRPr="00FA2CF6">
        <w:rPr>
          <w:rFonts w:ascii="SimSun" w:hAnsi="SimSun" w:cs="SimSun" w:hint="eastAsia"/>
          <w:lang w:eastAsia="zh-CN"/>
        </w:rPr>
        <w:t>注</w:t>
      </w:r>
      <w:r w:rsidRPr="00FA2CF6">
        <w:rPr>
          <w:rFonts w:hint="eastAsia"/>
          <w:lang w:eastAsia="zh-CN"/>
        </w:rPr>
        <w:t>2</w:t>
      </w:r>
      <w:r w:rsidRPr="00FA2CF6">
        <w:rPr>
          <w:lang w:eastAsia="zh-CN"/>
        </w:rPr>
        <w:t> </w:t>
      </w:r>
      <w:r>
        <w:rPr>
          <w:lang w:eastAsia="zh-CN"/>
        </w:rPr>
        <w:t>–</w:t>
      </w:r>
      <w:r w:rsidRPr="00FA2CF6">
        <w:rPr>
          <w:lang w:eastAsia="zh-CN"/>
        </w:rPr>
        <w:t> </w:t>
      </w:r>
      <w:r w:rsidRPr="00FA2CF6">
        <w:rPr>
          <w:rFonts w:hint="eastAsia"/>
          <w:lang w:eastAsia="zh-CN"/>
        </w:rPr>
        <w:t>发射应用中已经被证明满足质量和其他要求的系统的信息被包含在附件</w:t>
      </w:r>
      <w:r w:rsidRPr="00FA2CF6">
        <w:rPr>
          <w:rFonts w:hint="eastAsia"/>
          <w:lang w:eastAsia="zh-CN"/>
        </w:rPr>
        <w:t>2</w:t>
      </w:r>
      <w:r w:rsidRPr="00FA2CF6">
        <w:rPr>
          <w:rFonts w:hint="eastAsia"/>
          <w:lang w:eastAsia="zh-CN"/>
        </w:rPr>
        <w:t>的附录</w:t>
      </w:r>
      <w:r w:rsidRPr="00FA2CF6">
        <w:rPr>
          <w:rFonts w:hint="eastAsia"/>
          <w:lang w:eastAsia="zh-CN"/>
        </w:rPr>
        <w:t>1</w:t>
      </w:r>
      <w:r w:rsidRPr="00FA2CF6">
        <w:rPr>
          <w:rFonts w:hint="eastAsia"/>
          <w:lang w:eastAsia="zh-CN"/>
        </w:rPr>
        <w:t>中。</w:t>
      </w:r>
    </w:p>
    <w:p w14:paraId="7104592E" w14:textId="5B373D0D" w:rsidR="00532DF8" w:rsidRDefault="00532DF8">
      <w:pPr>
        <w:tabs>
          <w:tab w:val="clear" w:pos="794"/>
          <w:tab w:val="clear" w:pos="1191"/>
          <w:tab w:val="clear" w:pos="1588"/>
          <w:tab w:val="clear" w:pos="1985"/>
        </w:tabs>
        <w:overflowPunct/>
        <w:autoSpaceDE/>
        <w:autoSpaceDN/>
        <w:adjustRightInd/>
        <w:spacing w:before="0"/>
        <w:jc w:val="left"/>
        <w:textAlignment w:val="auto"/>
        <w:rPr>
          <w:lang w:eastAsia="zh-CN"/>
        </w:rPr>
      </w:pPr>
    </w:p>
    <w:p w14:paraId="216072FF" w14:textId="77777777" w:rsidR="003010B9" w:rsidRDefault="003010B9" w:rsidP="003010B9">
      <w:pPr>
        <w:tabs>
          <w:tab w:val="clear" w:pos="794"/>
          <w:tab w:val="clear" w:pos="1191"/>
          <w:tab w:val="clear" w:pos="1588"/>
          <w:tab w:val="clear" w:pos="1985"/>
        </w:tabs>
        <w:overflowPunct/>
        <w:autoSpaceDE/>
        <w:autoSpaceDN/>
        <w:adjustRightInd/>
        <w:jc w:val="left"/>
        <w:textAlignment w:val="auto"/>
        <w:rPr>
          <w:lang w:eastAsia="zh-CN"/>
        </w:rPr>
      </w:pPr>
    </w:p>
    <w:p w14:paraId="21EA2A93" w14:textId="2A5A954C" w:rsidR="00532DF8" w:rsidRPr="009452F8" w:rsidRDefault="00327898" w:rsidP="00532DF8">
      <w:pPr>
        <w:overflowPunct/>
        <w:autoSpaceDE/>
        <w:autoSpaceDN/>
        <w:adjustRightInd/>
        <w:spacing w:before="0"/>
        <w:jc w:val="center"/>
        <w:textAlignment w:val="auto"/>
      </w:pPr>
      <w:r>
        <w:rPr>
          <w:rFonts w:hint="eastAsia"/>
          <w:lang w:eastAsia="zh-CN"/>
        </w:rPr>
        <w:t>目录</w:t>
      </w:r>
    </w:p>
    <w:p w14:paraId="7EEE2D55" w14:textId="4896D88E" w:rsidR="005C19AD" w:rsidRPr="00321C84" w:rsidRDefault="00327898" w:rsidP="00321C84">
      <w:pPr>
        <w:overflowPunct/>
        <w:autoSpaceDE/>
        <w:autoSpaceDN/>
        <w:adjustRightInd/>
        <w:spacing w:before="0"/>
        <w:jc w:val="right"/>
        <w:textAlignment w:val="auto"/>
        <w:rPr>
          <w:rFonts w:ascii="STKaiti" w:eastAsia="STKaiti" w:hAnsi="STKaiti"/>
          <w:noProof/>
          <w:lang w:eastAsia="zh-CN"/>
        </w:rPr>
      </w:pPr>
      <w:r w:rsidRPr="00327898">
        <w:rPr>
          <w:rFonts w:ascii="STKaiti" w:eastAsia="STKaiti" w:hAnsi="STKaiti" w:hint="eastAsia"/>
          <w:lang w:eastAsia="zh-CN"/>
        </w:rPr>
        <w:t>页码</w:t>
      </w:r>
      <w:r>
        <w:rPr>
          <w:lang w:val="en-US"/>
        </w:rPr>
        <w:fldChar w:fldCharType="begin"/>
      </w:r>
      <w:r>
        <w:instrText xml:space="preserve"> TOC \o "1-2" \h \z \t "Annex_NoTitle,1" </w:instrText>
      </w:r>
      <w:r>
        <w:rPr>
          <w:lang w:val="en-US"/>
        </w:rPr>
        <w:fldChar w:fldCharType="separate"/>
      </w:r>
    </w:p>
    <w:p w14:paraId="124E13E9" w14:textId="02D9DA6F" w:rsidR="005C19AD" w:rsidRDefault="005C19AD">
      <w:pPr>
        <w:pStyle w:val="TOC1"/>
        <w:rPr>
          <w:rFonts w:asciiTheme="minorHAnsi" w:eastAsiaTheme="minorEastAsia" w:hAnsiTheme="minorHAnsi" w:cstheme="minorBidi"/>
          <w:noProof/>
          <w:kern w:val="2"/>
          <w:szCs w:val="24"/>
          <w:lang w:val="en-GB" w:eastAsia="zh-CN"/>
          <w14:ligatures w14:val="standardContextual"/>
        </w:rPr>
      </w:pPr>
      <w:hyperlink w:anchor="_Toc207028292" w:history="1">
        <w:r w:rsidRPr="008E46A8">
          <w:rPr>
            <w:rStyle w:val="Hyperlink"/>
            <w:rFonts w:hint="eastAsia"/>
            <w:noProof/>
            <w:lang w:eastAsia="zh-CN"/>
          </w:rPr>
          <w:t>知识产权政策（</w:t>
        </w:r>
        <w:r w:rsidRPr="008E46A8">
          <w:rPr>
            <w:rStyle w:val="Hyperlink"/>
            <w:noProof/>
            <w:lang w:eastAsia="zh-CN"/>
          </w:rPr>
          <w:t>IPR</w:t>
        </w:r>
        <w:r w:rsidRPr="008E46A8">
          <w:rPr>
            <w:rStyle w:val="Hyperlink"/>
            <w:rFonts w:hint="eastAsia"/>
            <w:noProof/>
            <w:lang w:eastAsia="zh-CN"/>
          </w:rPr>
          <w:t>）</w:t>
        </w:r>
        <w:r>
          <w:rPr>
            <w:noProof/>
            <w:webHidden/>
          </w:rPr>
          <w:tab/>
        </w:r>
        <w:r w:rsidR="00321C84">
          <w:rPr>
            <w:noProof/>
            <w:webHidden/>
          </w:rPr>
          <w:tab/>
        </w:r>
        <w:r>
          <w:rPr>
            <w:noProof/>
            <w:webHidden/>
          </w:rPr>
          <w:fldChar w:fldCharType="begin"/>
        </w:r>
        <w:r>
          <w:rPr>
            <w:noProof/>
            <w:webHidden/>
          </w:rPr>
          <w:instrText xml:space="preserve"> PAGEREF _Toc207028292 \h </w:instrText>
        </w:r>
        <w:r>
          <w:rPr>
            <w:noProof/>
            <w:webHidden/>
          </w:rPr>
        </w:r>
        <w:r>
          <w:rPr>
            <w:noProof/>
            <w:webHidden/>
          </w:rPr>
          <w:fldChar w:fldCharType="separate"/>
        </w:r>
        <w:r w:rsidR="003337AA">
          <w:rPr>
            <w:noProof/>
            <w:webHidden/>
          </w:rPr>
          <w:t>ii</w:t>
        </w:r>
        <w:r>
          <w:rPr>
            <w:noProof/>
            <w:webHidden/>
          </w:rPr>
          <w:fldChar w:fldCharType="end"/>
        </w:r>
      </w:hyperlink>
    </w:p>
    <w:p w14:paraId="585E9933" w14:textId="3B2855DE" w:rsidR="005C19AD" w:rsidRDefault="005C19AD">
      <w:pPr>
        <w:pStyle w:val="TOC1"/>
        <w:rPr>
          <w:rFonts w:asciiTheme="minorHAnsi" w:eastAsiaTheme="minorEastAsia" w:hAnsiTheme="minorHAnsi" w:cstheme="minorBidi"/>
          <w:noProof/>
          <w:kern w:val="2"/>
          <w:szCs w:val="24"/>
          <w:lang w:val="en-GB" w:eastAsia="zh-CN"/>
          <w14:ligatures w14:val="standardContextual"/>
        </w:rPr>
      </w:pPr>
      <w:hyperlink w:anchor="_Toc207028293" w:history="1">
        <w:r w:rsidRPr="008E46A8">
          <w:rPr>
            <w:rStyle w:val="Hyperlink"/>
            <w:rFonts w:hint="eastAsia"/>
            <w:noProof/>
            <w:lang w:eastAsia="zh-CN"/>
          </w:rPr>
          <w:t>附件</w:t>
        </w:r>
        <w:r w:rsidRPr="008E46A8">
          <w:rPr>
            <w:rStyle w:val="Hyperlink"/>
            <w:noProof/>
            <w:lang w:eastAsia="zh-CN"/>
          </w:rPr>
          <w:t xml:space="preserve">1 </w:t>
        </w:r>
        <w:r w:rsidR="00321C84" w:rsidRPr="00321C84">
          <w:rPr>
            <w:rStyle w:val="Hyperlink"/>
            <w:noProof/>
            <w:lang w:eastAsia="zh-CN"/>
          </w:rPr>
          <w:t>–</w:t>
        </w:r>
        <w:r w:rsidRPr="008E46A8">
          <w:rPr>
            <w:rStyle w:val="Hyperlink"/>
            <w:noProof/>
            <w:lang w:eastAsia="zh-CN"/>
          </w:rPr>
          <w:t xml:space="preserve"> </w:t>
        </w:r>
        <w:r w:rsidRPr="008E46A8">
          <w:rPr>
            <w:rStyle w:val="Hyperlink"/>
            <w:rFonts w:hint="eastAsia"/>
            <w:noProof/>
            <w:lang w:eastAsia="zh-CN"/>
          </w:rPr>
          <w:t>接收和分发的要求</w:t>
        </w:r>
        <w:r>
          <w:rPr>
            <w:noProof/>
            <w:webHidden/>
          </w:rPr>
          <w:tab/>
        </w:r>
        <w:r w:rsidR="00321C84">
          <w:rPr>
            <w:noProof/>
            <w:webHidden/>
          </w:rPr>
          <w:tab/>
        </w:r>
        <w:r>
          <w:rPr>
            <w:noProof/>
            <w:webHidden/>
          </w:rPr>
          <w:fldChar w:fldCharType="begin"/>
        </w:r>
        <w:r>
          <w:rPr>
            <w:noProof/>
            <w:webHidden/>
          </w:rPr>
          <w:instrText xml:space="preserve"> PAGEREF _Toc207028293 \h </w:instrText>
        </w:r>
        <w:r>
          <w:rPr>
            <w:noProof/>
            <w:webHidden/>
          </w:rPr>
        </w:r>
        <w:r>
          <w:rPr>
            <w:noProof/>
            <w:webHidden/>
          </w:rPr>
          <w:fldChar w:fldCharType="separate"/>
        </w:r>
        <w:r w:rsidR="003337AA">
          <w:rPr>
            <w:noProof/>
            <w:webHidden/>
          </w:rPr>
          <w:t>4</w:t>
        </w:r>
        <w:r>
          <w:rPr>
            <w:noProof/>
            <w:webHidden/>
          </w:rPr>
          <w:fldChar w:fldCharType="end"/>
        </w:r>
      </w:hyperlink>
    </w:p>
    <w:p w14:paraId="40282546" w14:textId="74F75027" w:rsidR="005C19AD" w:rsidRDefault="005C19AD">
      <w:pPr>
        <w:pStyle w:val="TOC1"/>
        <w:rPr>
          <w:rFonts w:asciiTheme="minorHAnsi" w:eastAsiaTheme="minorEastAsia" w:hAnsiTheme="minorHAnsi" w:cstheme="minorBidi"/>
          <w:noProof/>
          <w:kern w:val="2"/>
          <w:szCs w:val="24"/>
          <w:lang w:val="en-GB" w:eastAsia="zh-CN"/>
          <w14:ligatures w14:val="standardContextual"/>
        </w:rPr>
      </w:pPr>
      <w:hyperlink w:anchor="_Toc207028294" w:history="1">
        <w:r w:rsidRPr="008E46A8">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业务要求</w:t>
        </w:r>
        <w:r>
          <w:rPr>
            <w:noProof/>
            <w:webHidden/>
          </w:rPr>
          <w:tab/>
        </w:r>
        <w:r w:rsidR="00321C84">
          <w:rPr>
            <w:noProof/>
            <w:webHidden/>
          </w:rPr>
          <w:tab/>
        </w:r>
        <w:r>
          <w:rPr>
            <w:noProof/>
            <w:webHidden/>
          </w:rPr>
          <w:fldChar w:fldCharType="begin"/>
        </w:r>
        <w:r>
          <w:rPr>
            <w:noProof/>
            <w:webHidden/>
          </w:rPr>
          <w:instrText xml:space="preserve"> PAGEREF _Toc207028294 \h </w:instrText>
        </w:r>
        <w:r>
          <w:rPr>
            <w:noProof/>
            <w:webHidden/>
          </w:rPr>
        </w:r>
        <w:r>
          <w:rPr>
            <w:noProof/>
            <w:webHidden/>
          </w:rPr>
          <w:fldChar w:fldCharType="separate"/>
        </w:r>
        <w:r w:rsidR="003337AA">
          <w:rPr>
            <w:noProof/>
            <w:webHidden/>
          </w:rPr>
          <w:t>4</w:t>
        </w:r>
        <w:r>
          <w:rPr>
            <w:noProof/>
            <w:webHidden/>
          </w:rPr>
          <w:fldChar w:fldCharType="end"/>
        </w:r>
      </w:hyperlink>
    </w:p>
    <w:p w14:paraId="5F2ACFE9" w14:textId="571F2ED4"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295" w:history="1">
        <w:r w:rsidRPr="008E46A8">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声道配置</w:t>
        </w:r>
        <w:r>
          <w:rPr>
            <w:noProof/>
            <w:webHidden/>
          </w:rPr>
          <w:tab/>
        </w:r>
        <w:r w:rsidR="00321C84">
          <w:rPr>
            <w:noProof/>
            <w:webHidden/>
          </w:rPr>
          <w:tab/>
        </w:r>
        <w:r>
          <w:rPr>
            <w:noProof/>
            <w:webHidden/>
          </w:rPr>
          <w:fldChar w:fldCharType="begin"/>
        </w:r>
        <w:r>
          <w:rPr>
            <w:noProof/>
            <w:webHidden/>
          </w:rPr>
          <w:instrText xml:space="preserve"> PAGEREF _Toc207028295 \h </w:instrText>
        </w:r>
        <w:r>
          <w:rPr>
            <w:noProof/>
            <w:webHidden/>
          </w:rPr>
        </w:r>
        <w:r>
          <w:rPr>
            <w:noProof/>
            <w:webHidden/>
          </w:rPr>
          <w:fldChar w:fldCharType="separate"/>
        </w:r>
        <w:r w:rsidR="003337AA">
          <w:rPr>
            <w:noProof/>
            <w:webHidden/>
          </w:rPr>
          <w:t>4</w:t>
        </w:r>
        <w:r>
          <w:rPr>
            <w:noProof/>
            <w:webHidden/>
          </w:rPr>
          <w:fldChar w:fldCharType="end"/>
        </w:r>
      </w:hyperlink>
    </w:p>
    <w:p w14:paraId="0877038D" w14:textId="5B9DE0D2"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296" w:history="1">
        <w:r w:rsidRPr="008E46A8">
          <w:rPr>
            <w:rStyle w:val="Hyperlink"/>
            <w:noProof/>
            <w:lang w:val="en-GB" w:eastAsia="zh-CN"/>
          </w:rPr>
          <w:t>1.2</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val="en-GB" w:eastAsia="zh-CN"/>
          </w:rPr>
          <w:t>声道的灵活分配</w:t>
        </w:r>
        <w:r>
          <w:rPr>
            <w:noProof/>
            <w:webHidden/>
          </w:rPr>
          <w:tab/>
        </w:r>
        <w:r w:rsidR="00321C84">
          <w:rPr>
            <w:noProof/>
            <w:webHidden/>
          </w:rPr>
          <w:tab/>
        </w:r>
        <w:r>
          <w:rPr>
            <w:noProof/>
            <w:webHidden/>
          </w:rPr>
          <w:fldChar w:fldCharType="begin"/>
        </w:r>
        <w:r>
          <w:rPr>
            <w:noProof/>
            <w:webHidden/>
          </w:rPr>
          <w:instrText xml:space="preserve"> PAGEREF _Toc207028296 \h </w:instrText>
        </w:r>
        <w:r>
          <w:rPr>
            <w:noProof/>
            <w:webHidden/>
          </w:rPr>
        </w:r>
        <w:r>
          <w:rPr>
            <w:noProof/>
            <w:webHidden/>
          </w:rPr>
          <w:fldChar w:fldCharType="separate"/>
        </w:r>
        <w:r w:rsidR="003337AA">
          <w:rPr>
            <w:noProof/>
            <w:webHidden/>
          </w:rPr>
          <w:t>5</w:t>
        </w:r>
        <w:r>
          <w:rPr>
            <w:noProof/>
            <w:webHidden/>
          </w:rPr>
          <w:fldChar w:fldCharType="end"/>
        </w:r>
      </w:hyperlink>
    </w:p>
    <w:p w14:paraId="58CFECE5" w14:textId="2C28081A"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297" w:history="1">
        <w:r w:rsidRPr="008E46A8">
          <w:rPr>
            <w:rStyle w:val="Hyperlink"/>
            <w:noProof/>
            <w:lang w:eastAsia="zh-CN"/>
          </w:rPr>
          <w:t>1.3</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辅助数据</w:t>
        </w:r>
        <w:r>
          <w:rPr>
            <w:noProof/>
            <w:webHidden/>
          </w:rPr>
          <w:tab/>
        </w:r>
        <w:r w:rsidR="00321C84">
          <w:rPr>
            <w:noProof/>
            <w:webHidden/>
          </w:rPr>
          <w:tab/>
        </w:r>
        <w:r>
          <w:rPr>
            <w:noProof/>
            <w:webHidden/>
          </w:rPr>
          <w:fldChar w:fldCharType="begin"/>
        </w:r>
        <w:r>
          <w:rPr>
            <w:noProof/>
            <w:webHidden/>
          </w:rPr>
          <w:instrText xml:space="preserve"> PAGEREF _Toc207028297 \h </w:instrText>
        </w:r>
        <w:r>
          <w:rPr>
            <w:noProof/>
            <w:webHidden/>
          </w:rPr>
        </w:r>
        <w:r>
          <w:rPr>
            <w:noProof/>
            <w:webHidden/>
          </w:rPr>
          <w:fldChar w:fldCharType="separate"/>
        </w:r>
        <w:r w:rsidR="003337AA">
          <w:rPr>
            <w:noProof/>
            <w:webHidden/>
          </w:rPr>
          <w:t>5</w:t>
        </w:r>
        <w:r>
          <w:rPr>
            <w:noProof/>
            <w:webHidden/>
          </w:rPr>
          <w:fldChar w:fldCharType="end"/>
        </w:r>
      </w:hyperlink>
    </w:p>
    <w:p w14:paraId="3BC001A1" w14:textId="1A3CF6F7"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298" w:history="1">
        <w:r w:rsidRPr="008E46A8">
          <w:rPr>
            <w:rStyle w:val="Hyperlink"/>
            <w:noProof/>
            <w:lang w:eastAsia="zh-CN"/>
          </w:rPr>
          <w:t>1.4</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val="en-GB" w:eastAsia="zh-CN"/>
          </w:rPr>
          <w:t>高级音响系统的音频相关元数据</w:t>
        </w:r>
        <w:r>
          <w:rPr>
            <w:noProof/>
            <w:webHidden/>
          </w:rPr>
          <w:tab/>
        </w:r>
        <w:r w:rsidR="00321C84">
          <w:rPr>
            <w:noProof/>
            <w:webHidden/>
          </w:rPr>
          <w:tab/>
        </w:r>
        <w:r>
          <w:rPr>
            <w:noProof/>
            <w:webHidden/>
          </w:rPr>
          <w:fldChar w:fldCharType="begin"/>
        </w:r>
        <w:r>
          <w:rPr>
            <w:noProof/>
            <w:webHidden/>
          </w:rPr>
          <w:instrText xml:space="preserve"> PAGEREF _Toc207028298 \h </w:instrText>
        </w:r>
        <w:r>
          <w:rPr>
            <w:noProof/>
            <w:webHidden/>
          </w:rPr>
        </w:r>
        <w:r>
          <w:rPr>
            <w:noProof/>
            <w:webHidden/>
          </w:rPr>
          <w:fldChar w:fldCharType="separate"/>
        </w:r>
        <w:r w:rsidR="003337AA">
          <w:rPr>
            <w:noProof/>
            <w:webHidden/>
          </w:rPr>
          <w:t>5</w:t>
        </w:r>
        <w:r>
          <w:rPr>
            <w:noProof/>
            <w:webHidden/>
          </w:rPr>
          <w:fldChar w:fldCharType="end"/>
        </w:r>
      </w:hyperlink>
    </w:p>
    <w:p w14:paraId="500B61AB" w14:textId="06BA5689" w:rsidR="005C19AD" w:rsidRDefault="005C19AD">
      <w:pPr>
        <w:pStyle w:val="TOC1"/>
        <w:rPr>
          <w:rFonts w:asciiTheme="minorHAnsi" w:eastAsiaTheme="minorEastAsia" w:hAnsiTheme="minorHAnsi" w:cstheme="minorBidi"/>
          <w:noProof/>
          <w:kern w:val="2"/>
          <w:szCs w:val="24"/>
          <w:lang w:val="en-GB" w:eastAsia="zh-CN"/>
          <w14:ligatures w14:val="standardContextual"/>
        </w:rPr>
      </w:pPr>
      <w:hyperlink w:anchor="_Toc207028299" w:history="1">
        <w:r w:rsidRPr="008E46A8">
          <w:rPr>
            <w:rStyle w:val="Hyperlink"/>
            <w:noProof/>
            <w:lang w:eastAsia="zh-CN"/>
          </w:rPr>
          <w:t>2</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性能要求</w:t>
        </w:r>
        <w:r>
          <w:rPr>
            <w:noProof/>
            <w:webHidden/>
          </w:rPr>
          <w:tab/>
        </w:r>
        <w:r w:rsidR="00321C84">
          <w:rPr>
            <w:noProof/>
            <w:webHidden/>
          </w:rPr>
          <w:tab/>
        </w:r>
        <w:r>
          <w:rPr>
            <w:noProof/>
            <w:webHidden/>
          </w:rPr>
          <w:fldChar w:fldCharType="begin"/>
        </w:r>
        <w:r>
          <w:rPr>
            <w:noProof/>
            <w:webHidden/>
          </w:rPr>
          <w:instrText xml:space="preserve"> PAGEREF _Toc207028299 \h </w:instrText>
        </w:r>
        <w:r>
          <w:rPr>
            <w:noProof/>
            <w:webHidden/>
          </w:rPr>
        </w:r>
        <w:r>
          <w:rPr>
            <w:noProof/>
            <w:webHidden/>
          </w:rPr>
          <w:fldChar w:fldCharType="separate"/>
        </w:r>
        <w:r w:rsidR="003337AA">
          <w:rPr>
            <w:noProof/>
            <w:webHidden/>
          </w:rPr>
          <w:t>6</w:t>
        </w:r>
        <w:r>
          <w:rPr>
            <w:noProof/>
            <w:webHidden/>
          </w:rPr>
          <w:fldChar w:fldCharType="end"/>
        </w:r>
      </w:hyperlink>
    </w:p>
    <w:p w14:paraId="5FAEB157" w14:textId="6A5704CE"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00" w:history="1">
        <w:r w:rsidRPr="008E46A8">
          <w:rPr>
            <w:rStyle w:val="Hyperlink"/>
            <w:noProof/>
            <w:lang w:eastAsia="zh-CN"/>
          </w:rPr>
          <w:t>2.1</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音频质量</w:t>
        </w:r>
        <w:r>
          <w:rPr>
            <w:noProof/>
            <w:webHidden/>
          </w:rPr>
          <w:tab/>
        </w:r>
        <w:r w:rsidR="00321C84">
          <w:rPr>
            <w:noProof/>
            <w:webHidden/>
          </w:rPr>
          <w:tab/>
        </w:r>
        <w:r>
          <w:rPr>
            <w:noProof/>
            <w:webHidden/>
          </w:rPr>
          <w:fldChar w:fldCharType="begin"/>
        </w:r>
        <w:r>
          <w:rPr>
            <w:noProof/>
            <w:webHidden/>
          </w:rPr>
          <w:instrText xml:space="preserve"> PAGEREF _Toc207028300 \h </w:instrText>
        </w:r>
        <w:r>
          <w:rPr>
            <w:noProof/>
            <w:webHidden/>
          </w:rPr>
        </w:r>
        <w:r>
          <w:rPr>
            <w:noProof/>
            <w:webHidden/>
          </w:rPr>
          <w:fldChar w:fldCharType="separate"/>
        </w:r>
        <w:r w:rsidR="003337AA">
          <w:rPr>
            <w:noProof/>
            <w:webHidden/>
          </w:rPr>
          <w:t>6</w:t>
        </w:r>
        <w:r>
          <w:rPr>
            <w:noProof/>
            <w:webHidden/>
          </w:rPr>
          <w:fldChar w:fldCharType="end"/>
        </w:r>
      </w:hyperlink>
    </w:p>
    <w:p w14:paraId="4BD636BD" w14:textId="31FD3F3C"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01" w:history="1">
        <w:r w:rsidRPr="008E46A8">
          <w:rPr>
            <w:rStyle w:val="Hyperlink"/>
            <w:noProof/>
            <w:lang w:eastAsia="zh-CN"/>
          </w:rPr>
          <w:t>2.2</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编码时延</w:t>
        </w:r>
        <w:r>
          <w:rPr>
            <w:noProof/>
            <w:webHidden/>
          </w:rPr>
          <w:tab/>
        </w:r>
        <w:r w:rsidR="00321C84">
          <w:rPr>
            <w:noProof/>
            <w:webHidden/>
          </w:rPr>
          <w:tab/>
        </w:r>
        <w:r>
          <w:rPr>
            <w:noProof/>
            <w:webHidden/>
          </w:rPr>
          <w:fldChar w:fldCharType="begin"/>
        </w:r>
        <w:r>
          <w:rPr>
            <w:noProof/>
            <w:webHidden/>
          </w:rPr>
          <w:instrText xml:space="preserve"> PAGEREF _Toc207028301 \h </w:instrText>
        </w:r>
        <w:r>
          <w:rPr>
            <w:noProof/>
            <w:webHidden/>
          </w:rPr>
        </w:r>
        <w:r>
          <w:rPr>
            <w:noProof/>
            <w:webHidden/>
          </w:rPr>
          <w:fldChar w:fldCharType="separate"/>
        </w:r>
        <w:r w:rsidR="003337AA">
          <w:rPr>
            <w:noProof/>
            <w:webHidden/>
          </w:rPr>
          <w:t>7</w:t>
        </w:r>
        <w:r>
          <w:rPr>
            <w:noProof/>
            <w:webHidden/>
          </w:rPr>
          <w:fldChar w:fldCharType="end"/>
        </w:r>
      </w:hyperlink>
    </w:p>
    <w:p w14:paraId="73FECC38" w14:textId="64725DC3"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02" w:history="1">
        <w:r w:rsidRPr="008E46A8">
          <w:rPr>
            <w:rStyle w:val="Hyperlink"/>
            <w:noProof/>
            <w:lang w:eastAsia="zh-CN"/>
          </w:rPr>
          <w:t>2.3</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误码适应力</w:t>
        </w:r>
        <w:r>
          <w:rPr>
            <w:noProof/>
            <w:webHidden/>
          </w:rPr>
          <w:tab/>
        </w:r>
        <w:r w:rsidR="00321C84">
          <w:rPr>
            <w:noProof/>
            <w:webHidden/>
          </w:rPr>
          <w:tab/>
        </w:r>
        <w:r>
          <w:rPr>
            <w:noProof/>
            <w:webHidden/>
          </w:rPr>
          <w:fldChar w:fldCharType="begin"/>
        </w:r>
        <w:r>
          <w:rPr>
            <w:noProof/>
            <w:webHidden/>
          </w:rPr>
          <w:instrText xml:space="preserve"> PAGEREF _Toc207028302 \h </w:instrText>
        </w:r>
        <w:r>
          <w:rPr>
            <w:noProof/>
            <w:webHidden/>
          </w:rPr>
        </w:r>
        <w:r>
          <w:rPr>
            <w:noProof/>
            <w:webHidden/>
          </w:rPr>
          <w:fldChar w:fldCharType="separate"/>
        </w:r>
        <w:r w:rsidR="003337AA">
          <w:rPr>
            <w:noProof/>
            <w:webHidden/>
          </w:rPr>
          <w:t>7</w:t>
        </w:r>
        <w:r>
          <w:rPr>
            <w:noProof/>
            <w:webHidden/>
          </w:rPr>
          <w:fldChar w:fldCharType="end"/>
        </w:r>
      </w:hyperlink>
    </w:p>
    <w:p w14:paraId="10ED7F33" w14:textId="6913826C"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03" w:history="1">
        <w:r w:rsidRPr="008E46A8">
          <w:rPr>
            <w:rStyle w:val="Hyperlink"/>
            <w:noProof/>
            <w:lang w:eastAsia="zh-CN"/>
          </w:rPr>
          <w:t>2.4</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恢复时间</w:t>
        </w:r>
        <w:r>
          <w:rPr>
            <w:noProof/>
            <w:webHidden/>
          </w:rPr>
          <w:tab/>
        </w:r>
        <w:r w:rsidR="00321C84">
          <w:rPr>
            <w:noProof/>
            <w:webHidden/>
          </w:rPr>
          <w:tab/>
        </w:r>
        <w:r>
          <w:rPr>
            <w:noProof/>
            <w:webHidden/>
          </w:rPr>
          <w:fldChar w:fldCharType="begin"/>
        </w:r>
        <w:r>
          <w:rPr>
            <w:noProof/>
            <w:webHidden/>
          </w:rPr>
          <w:instrText xml:space="preserve"> PAGEREF _Toc207028303 \h </w:instrText>
        </w:r>
        <w:r>
          <w:rPr>
            <w:noProof/>
            <w:webHidden/>
          </w:rPr>
        </w:r>
        <w:r>
          <w:rPr>
            <w:noProof/>
            <w:webHidden/>
          </w:rPr>
          <w:fldChar w:fldCharType="separate"/>
        </w:r>
        <w:r w:rsidR="003337AA">
          <w:rPr>
            <w:noProof/>
            <w:webHidden/>
          </w:rPr>
          <w:t>7</w:t>
        </w:r>
        <w:r>
          <w:rPr>
            <w:noProof/>
            <w:webHidden/>
          </w:rPr>
          <w:fldChar w:fldCharType="end"/>
        </w:r>
      </w:hyperlink>
    </w:p>
    <w:p w14:paraId="02358EF0" w14:textId="2C08C160" w:rsidR="005C19AD" w:rsidRDefault="005C19AD">
      <w:pPr>
        <w:pStyle w:val="TOC1"/>
        <w:rPr>
          <w:rFonts w:asciiTheme="minorHAnsi" w:eastAsiaTheme="minorEastAsia" w:hAnsiTheme="minorHAnsi" w:cstheme="minorBidi"/>
          <w:noProof/>
          <w:kern w:val="2"/>
          <w:szCs w:val="24"/>
          <w:lang w:val="en-GB" w:eastAsia="zh-CN"/>
          <w14:ligatures w14:val="standardContextual"/>
        </w:rPr>
      </w:pPr>
      <w:hyperlink w:anchor="_Toc207028304" w:history="1">
        <w:r w:rsidRPr="008E46A8">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功能和操作要求</w:t>
        </w:r>
        <w:r>
          <w:rPr>
            <w:noProof/>
            <w:webHidden/>
          </w:rPr>
          <w:tab/>
        </w:r>
        <w:r w:rsidR="00321C84">
          <w:rPr>
            <w:noProof/>
            <w:webHidden/>
          </w:rPr>
          <w:tab/>
        </w:r>
        <w:r>
          <w:rPr>
            <w:noProof/>
            <w:webHidden/>
          </w:rPr>
          <w:fldChar w:fldCharType="begin"/>
        </w:r>
        <w:r>
          <w:rPr>
            <w:noProof/>
            <w:webHidden/>
          </w:rPr>
          <w:instrText xml:space="preserve"> PAGEREF _Toc207028304 \h </w:instrText>
        </w:r>
        <w:r>
          <w:rPr>
            <w:noProof/>
            <w:webHidden/>
          </w:rPr>
        </w:r>
        <w:r>
          <w:rPr>
            <w:noProof/>
            <w:webHidden/>
          </w:rPr>
          <w:fldChar w:fldCharType="separate"/>
        </w:r>
        <w:r w:rsidR="003337AA">
          <w:rPr>
            <w:noProof/>
            <w:webHidden/>
          </w:rPr>
          <w:t>7</w:t>
        </w:r>
        <w:r>
          <w:rPr>
            <w:noProof/>
            <w:webHidden/>
          </w:rPr>
          <w:fldChar w:fldCharType="end"/>
        </w:r>
      </w:hyperlink>
    </w:p>
    <w:p w14:paraId="5BB944A2" w14:textId="02F36577"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05" w:history="1">
        <w:r w:rsidRPr="008E46A8">
          <w:rPr>
            <w:rStyle w:val="Hyperlink"/>
            <w:noProof/>
            <w:lang w:eastAsia="zh-CN"/>
          </w:rPr>
          <w:t>3.1</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比特速率和编码方案</w:t>
        </w:r>
        <w:r>
          <w:rPr>
            <w:noProof/>
            <w:webHidden/>
          </w:rPr>
          <w:tab/>
        </w:r>
        <w:r w:rsidR="00321C84">
          <w:rPr>
            <w:noProof/>
            <w:webHidden/>
          </w:rPr>
          <w:tab/>
        </w:r>
        <w:r>
          <w:rPr>
            <w:noProof/>
            <w:webHidden/>
          </w:rPr>
          <w:fldChar w:fldCharType="begin"/>
        </w:r>
        <w:r>
          <w:rPr>
            <w:noProof/>
            <w:webHidden/>
          </w:rPr>
          <w:instrText xml:space="preserve"> PAGEREF _Toc207028305 \h </w:instrText>
        </w:r>
        <w:r>
          <w:rPr>
            <w:noProof/>
            <w:webHidden/>
          </w:rPr>
        </w:r>
        <w:r>
          <w:rPr>
            <w:noProof/>
            <w:webHidden/>
          </w:rPr>
          <w:fldChar w:fldCharType="separate"/>
        </w:r>
        <w:r w:rsidR="003337AA">
          <w:rPr>
            <w:noProof/>
            <w:webHidden/>
          </w:rPr>
          <w:t>7</w:t>
        </w:r>
        <w:r>
          <w:rPr>
            <w:noProof/>
            <w:webHidden/>
          </w:rPr>
          <w:fldChar w:fldCharType="end"/>
        </w:r>
      </w:hyperlink>
    </w:p>
    <w:p w14:paraId="6D8AE493" w14:textId="59D0154D"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06" w:history="1">
        <w:r w:rsidRPr="008E46A8">
          <w:rPr>
            <w:rStyle w:val="Hyperlink"/>
            <w:noProof/>
            <w:lang w:eastAsia="zh-CN"/>
          </w:rPr>
          <w:t>3.2</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合成编码</w:t>
        </w:r>
        <w:r>
          <w:rPr>
            <w:noProof/>
            <w:webHidden/>
          </w:rPr>
          <w:tab/>
        </w:r>
        <w:r w:rsidR="00321C84">
          <w:rPr>
            <w:noProof/>
            <w:webHidden/>
          </w:rPr>
          <w:tab/>
        </w:r>
        <w:r>
          <w:rPr>
            <w:noProof/>
            <w:webHidden/>
          </w:rPr>
          <w:fldChar w:fldCharType="begin"/>
        </w:r>
        <w:r>
          <w:rPr>
            <w:noProof/>
            <w:webHidden/>
          </w:rPr>
          <w:instrText xml:space="preserve"> PAGEREF _Toc207028306 \h </w:instrText>
        </w:r>
        <w:r>
          <w:rPr>
            <w:noProof/>
            <w:webHidden/>
          </w:rPr>
        </w:r>
        <w:r>
          <w:rPr>
            <w:noProof/>
            <w:webHidden/>
          </w:rPr>
          <w:fldChar w:fldCharType="separate"/>
        </w:r>
        <w:r w:rsidR="003337AA">
          <w:rPr>
            <w:noProof/>
            <w:webHidden/>
          </w:rPr>
          <w:t>8</w:t>
        </w:r>
        <w:r>
          <w:rPr>
            <w:noProof/>
            <w:webHidden/>
          </w:rPr>
          <w:fldChar w:fldCharType="end"/>
        </w:r>
      </w:hyperlink>
    </w:p>
    <w:p w14:paraId="046FD790" w14:textId="6045351D" w:rsidR="005C19AD" w:rsidRDefault="005C19AD" w:rsidP="00321C84">
      <w:pPr>
        <w:pStyle w:val="TOC1"/>
        <w:jc w:val="left"/>
        <w:rPr>
          <w:rFonts w:asciiTheme="minorHAnsi" w:eastAsiaTheme="minorEastAsia" w:hAnsiTheme="minorHAnsi" w:cstheme="minorBidi"/>
          <w:noProof/>
          <w:kern w:val="2"/>
          <w:szCs w:val="24"/>
          <w:lang w:val="en-GB" w:eastAsia="zh-CN"/>
          <w14:ligatures w14:val="standardContextual"/>
        </w:rPr>
      </w:pPr>
      <w:hyperlink w:anchor="_Toc207028307" w:history="1">
        <w:r w:rsidRPr="008E46A8">
          <w:rPr>
            <w:rStyle w:val="Hyperlink"/>
            <w:rFonts w:hint="eastAsia"/>
            <w:noProof/>
            <w:lang w:eastAsia="zh-CN"/>
          </w:rPr>
          <w:t>附件</w:t>
        </w:r>
        <w:r w:rsidRPr="008E46A8">
          <w:rPr>
            <w:rStyle w:val="Hyperlink"/>
            <w:noProof/>
            <w:lang w:eastAsia="zh-CN"/>
          </w:rPr>
          <w:t>1</w:t>
        </w:r>
        <w:r w:rsidRPr="008E46A8">
          <w:rPr>
            <w:rStyle w:val="Hyperlink"/>
            <w:rFonts w:hint="eastAsia"/>
            <w:noProof/>
            <w:lang w:eastAsia="zh-CN"/>
          </w:rPr>
          <w:t>的附录</w:t>
        </w:r>
        <w:r w:rsidRPr="008E46A8">
          <w:rPr>
            <w:rStyle w:val="Hyperlink"/>
            <w:noProof/>
            <w:lang w:eastAsia="zh-CN"/>
          </w:rPr>
          <w:t xml:space="preserve">1 </w:t>
        </w:r>
        <w:r w:rsidR="00321C84" w:rsidRPr="00321C84">
          <w:rPr>
            <w:rStyle w:val="Hyperlink"/>
            <w:noProof/>
            <w:lang w:eastAsia="zh-CN"/>
          </w:rPr>
          <w:t>–</w:t>
        </w:r>
        <w:r w:rsidR="00321C84">
          <w:rPr>
            <w:rStyle w:val="Hyperlink"/>
            <w:noProof/>
            <w:lang w:eastAsia="zh-CN"/>
          </w:rPr>
          <w:t xml:space="preserve"> </w:t>
        </w:r>
        <w:r w:rsidRPr="008E46A8">
          <w:rPr>
            <w:rStyle w:val="Hyperlink"/>
            <w:rFonts w:hint="eastAsia"/>
            <w:bCs/>
            <w:noProof/>
            <w:lang w:eastAsia="zh-CN"/>
          </w:rPr>
          <w:t>（资料性）</w:t>
        </w:r>
        <w:r w:rsidRPr="008E46A8">
          <w:rPr>
            <w:rStyle w:val="Hyperlink"/>
            <w:noProof/>
            <w:lang w:eastAsia="zh-CN"/>
          </w:rPr>
          <w:t xml:space="preserve">  </w:t>
        </w:r>
        <w:r w:rsidRPr="008E46A8">
          <w:rPr>
            <w:rStyle w:val="Hyperlink"/>
            <w:rFonts w:hint="eastAsia"/>
            <w:noProof/>
            <w:lang w:eastAsia="zh-CN"/>
          </w:rPr>
          <w:t>有关已经被验证满足接收和分发的质量及其他用户需求的编码系统的信息</w:t>
        </w:r>
        <w:r>
          <w:rPr>
            <w:noProof/>
            <w:webHidden/>
          </w:rPr>
          <w:tab/>
        </w:r>
        <w:r w:rsidR="00321C84">
          <w:rPr>
            <w:noProof/>
            <w:webHidden/>
          </w:rPr>
          <w:tab/>
        </w:r>
        <w:r>
          <w:rPr>
            <w:noProof/>
            <w:webHidden/>
          </w:rPr>
          <w:fldChar w:fldCharType="begin"/>
        </w:r>
        <w:r>
          <w:rPr>
            <w:noProof/>
            <w:webHidden/>
          </w:rPr>
          <w:instrText xml:space="preserve"> PAGEREF _Toc207028307 \h </w:instrText>
        </w:r>
        <w:r>
          <w:rPr>
            <w:noProof/>
            <w:webHidden/>
          </w:rPr>
        </w:r>
        <w:r>
          <w:rPr>
            <w:noProof/>
            <w:webHidden/>
          </w:rPr>
          <w:fldChar w:fldCharType="separate"/>
        </w:r>
        <w:r w:rsidR="003337AA">
          <w:rPr>
            <w:noProof/>
            <w:webHidden/>
          </w:rPr>
          <w:t>8</w:t>
        </w:r>
        <w:r>
          <w:rPr>
            <w:noProof/>
            <w:webHidden/>
          </w:rPr>
          <w:fldChar w:fldCharType="end"/>
        </w:r>
      </w:hyperlink>
    </w:p>
    <w:p w14:paraId="51AD620A" w14:textId="38746D95" w:rsidR="005C19AD" w:rsidRDefault="005C19AD">
      <w:pPr>
        <w:pStyle w:val="TOC1"/>
        <w:rPr>
          <w:rFonts w:asciiTheme="minorHAnsi" w:eastAsiaTheme="minorEastAsia" w:hAnsiTheme="minorHAnsi" w:cstheme="minorBidi"/>
          <w:noProof/>
          <w:kern w:val="2"/>
          <w:szCs w:val="24"/>
          <w:lang w:val="en-GB" w:eastAsia="zh-CN"/>
          <w14:ligatures w14:val="standardContextual"/>
        </w:rPr>
      </w:pPr>
      <w:hyperlink w:anchor="_Toc207028308" w:history="1">
        <w:r w:rsidRPr="008E46A8">
          <w:rPr>
            <w:rStyle w:val="Hyperlink"/>
            <w:rFonts w:hint="eastAsia"/>
            <w:noProof/>
            <w:lang w:eastAsia="zh-CN"/>
          </w:rPr>
          <w:t>附件</w:t>
        </w:r>
        <w:r w:rsidRPr="008E46A8">
          <w:rPr>
            <w:rStyle w:val="Hyperlink"/>
            <w:noProof/>
            <w:lang w:eastAsia="zh-CN"/>
          </w:rPr>
          <w:t xml:space="preserve">2 </w:t>
        </w:r>
        <w:r w:rsidR="00321C84" w:rsidRPr="00321C84">
          <w:rPr>
            <w:rStyle w:val="Hyperlink"/>
            <w:noProof/>
            <w:lang w:eastAsia="zh-CN"/>
          </w:rPr>
          <w:t>–</w:t>
        </w:r>
        <w:r w:rsidRPr="008E46A8">
          <w:rPr>
            <w:rStyle w:val="Hyperlink"/>
            <w:noProof/>
            <w:lang w:eastAsia="zh-CN"/>
          </w:rPr>
          <w:t xml:space="preserve"> </w:t>
        </w:r>
        <w:r w:rsidRPr="008E46A8">
          <w:rPr>
            <w:rStyle w:val="Hyperlink"/>
            <w:rFonts w:hint="eastAsia"/>
            <w:noProof/>
            <w:lang w:eastAsia="zh-CN"/>
          </w:rPr>
          <w:t>发射要求</w:t>
        </w:r>
        <w:r>
          <w:rPr>
            <w:noProof/>
            <w:webHidden/>
          </w:rPr>
          <w:tab/>
        </w:r>
        <w:r w:rsidR="00321C84">
          <w:rPr>
            <w:noProof/>
            <w:webHidden/>
          </w:rPr>
          <w:tab/>
        </w:r>
        <w:r>
          <w:rPr>
            <w:noProof/>
            <w:webHidden/>
          </w:rPr>
          <w:fldChar w:fldCharType="begin"/>
        </w:r>
        <w:r>
          <w:rPr>
            <w:noProof/>
            <w:webHidden/>
          </w:rPr>
          <w:instrText xml:space="preserve"> PAGEREF _Toc207028308 \h </w:instrText>
        </w:r>
        <w:r>
          <w:rPr>
            <w:noProof/>
            <w:webHidden/>
          </w:rPr>
        </w:r>
        <w:r>
          <w:rPr>
            <w:noProof/>
            <w:webHidden/>
          </w:rPr>
          <w:fldChar w:fldCharType="separate"/>
        </w:r>
        <w:r w:rsidR="003337AA">
          <w:rPr>
            <w:noProof/>
            <w:webHidden/>
          </w:rPr>
          <w:t>10</w:t>
        </w:r>
        <w:r>
          <w:rPr>
            <w:noProof/>
            <w:webHidden/>
          </w:rPr>
          <w:fldChar w:fldCharType="end"/>
        </w:r>
      </w:hyperlink>
    </w:p>
    <w:p w14:paraId="0396F25A" w14:textId="47035260" w:rsidR="005C19AD" w:rsidRDefault="005C19AD">
      <w:pPr>
        <w:pStyle w:val="TOC1"/>
        <w:rPr>
          <w:rFonts w:asciiTheme="minorHAnsi" w:eastAsiaTheme="minorEastAsia" w:hAnsiTheme="minorHAnsi" w:cstheme="minorBidi"/>
          <w:noProof/>
          <w:kern w:val="2"/>
          <w:szCs w:val="24"/>
          <w:lang w:val="en-GB" w:eastAsia="zh-CN"/>
          <w14:ligatures w14:val="standardContextual"/>
        </w:rPr>
      </w:pPr>
      <w:hyperlink w:anchor="_Toc207028309" w:history="1">
        <w:r w:rsidRPr="008E46A8">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业务要求</w:t>
        </w:r>
        <w:r>
          <w:rPr>
            <w:noProof/>
            <w:webHidden/>
          </w:rPr>
          <w:tab/>
        </w:r>
        <w:r w:rsidR="00321C84">
          <w:rPr>
            <w:noProof/>
            <w:webHidden/>
          </w:rPr>
          <w:tab/>
        </w:r>
        <w:r>
          <w:rPr>
            <w:noProof/>
            <w:webHidden/>
          </w:rPr>
          <w:fldChar w:fldCharType="begin"/>
        </w:r>
        <w:r>
          <w:rPr>
            <w:noProof/>
            <w:webHidden/>
          </w:rPr>
          <w:instrText xml:space="preserve"> PAGEREF _Toc207028309 \h </w:instrText>
        </w:r>
        <w:r>
          <w:rPr>
            <w:noProof/>
            <w:webHidden/>
          </w:rPr>
        </w:r>
        <w:r>
          <w:rPr>
            <w:noProof/>
            <w:webHidden/>
          </w:rPr>
          <w:fldChar w:fldCharType="separate"/>
        </w:r>
        <w:r w:rsidR="003337AA">
          <w:rPr>
            <w:noProof/>
            <w:webHidden/>
          </w:rPr>
          <w:t>10</w:t>
        </w:r>
        <w:r>
          <w:rPr>
            <w:noProof/>
            <w:webHidden/>
          </w:rPr>
          <w:fldChar w:fldCharType="end"/>
        </w:r>
      </w:hyperlink>
    </w:p>
    <w:p w14:paraId="50DC1C91" w14:textId="607C7EC6"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10" w:history="1">
        <w:r w:rsidRPr="008E46A8">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声道配置</w:t>
        </w:r>
        <w:r>
          <w:rPr>
            <w:noProof/>
            <w:webHidden/>
          </w:rPr>
          <w:tab/>
        </w:r>
        <w:r w:rsidR="00321C84">
          <w:rPr>
            <w:noProof/>
            <w:webHidden/>
          </w:rPr>
          <w:tab/>
        </w:r>
        <w:r>
          <w:rPr>
            <w:noProof/>
            <w:webHidden/>
          </w:rPr>
          <w:fldChar w:fldCharType="begin"/>
        </w:r>
        <w:r>
          <w:rPr>
            <w:noProof/>
            <w:webHidden/>
          </w:rPr>
          <w:instrText xml:space="preserve"> PAGEREF _Toc207028310 \h </w:instrText>
        </w:r>
        <w:r>
          <w:rPr>
            <w:noProof/>
            <w:webHidden/>
          </w:rPr>
        </w:r>
        <w:r>
          <w:rPr>
            <w:noProof/>
            <w:webHidden/>
          </w:rPr>
          <w:fldChar w:fldCharType="separate"/>
        </w:r>
        <w:r w:rsidR="003337AA">
          <w:rPr>
            <w:noProof/>
            <w:webHidden/>
          </w:rPr>
          <w:t>10</w:t>
        </w:r>
        <w:r>
          <w:rPr>
            <w:noProof/>
            <w:webHidden/>
          </w:rPr>
          <w:fldChar w:fldCharType="end"/>
        </w:r>
      </w:hyperlink>
    </w:p>
    <w:p w14:paraId="2740D785" w14:textId="78C037F9"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11" w:history="1">
        <w:r w:rsidRPr="008E46A8">
          <w:rPr>
            <w:rStyle w:val="Hyperlink"/>
            <w:noProof/>
            <w:lang w:eastAsia="zh-CN"/>
          </w:rPr>
          <w:t>1.2</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音频业务</w:t>
        </w:r>
        <w:r>
          <w:rPr>
            <w:noProof/>
            <w:webHidden/>
          </w:rPr>
          <w:tab/>
        </w:r>
        <w:r w:rsidR="00321C84">
          <w:rPr>
            <w:noProof/>
            <w:webHidden/>
          </w:rPr>
          <w:tab/>
        </w:r>
        <w:r>
          <w:rPr>
            <w:noProof/>
            <w:webHidden/>
          </w:rPr>
          <w:fldChar w:fldCharType="begin"/>
        </w:r>
        <w:r>
          <w:rPr>
            <w:noProof/>
            <w:webHidden/>
          </w:rPr>
          <w:instrText xml:space="preserve"> PAGEREF _Toc207028311 \h </w:instrText>
        </w:r>
        <w:r>
          <w:rPr>
            <w:noProof/>
            <w:webHidden/>
          </w:rPr>
        </w:r>
        <w:r>
          <w:rPr>
            <w:noProof/>
            <w:webHidden/>
          </w:rPr>
          <w:fldChar w:fldCharType="separate"/>
        </w:r>
        <w:r w:rsidR="003337AA">
          <w:rPr>
            <w:noProof/>
            <w:webHidden/>
          </w:rPr>
          <w:t>11</w:t>
        </w:r>
        <w:r>
          <w:rPr>
            <w:noProof/>
            <w:webHidden/>
          </w:rPr>
          <w:fldChar w:fldCharType="end"/>
        </w:r>
      </w:hyperlink>
    </w:p>
    <w:p w14:paraId="7D98D1EB" w14:textId="33F8EDF9"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12" w:history="1">
        <w:r w:rsidRPr="008E46A8">
          <w:rPr>
            <w:rStyle w:val="Hyperlink"/>
            <w:noProof/>
            <w:lang w:eastAsia="zh-CN"/>
          </w:rPr>
          <w:t>1.3</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声道的灵活分配</w:t>
        </w:r>
        <w:r>
          <w:rPr>
            <w:noProof/>
            <w:webHidden/>
          </w:rPr>
          <w:tab/>
        </w:r>
        <w:r w:rsidR="00321C84">
          <w:rPr>
            <w:noProof/>
            <w:webHidden/>
          </w:rPr>
          <w:tab/>
        </w:r>
        <w:r>
          <w:rPr>
            <w:noProof/>
            <w:webHidden/>
          </w:rPr>
          <w:fldChar w:fldCharType="begin"/>
        </w:r>
        <w:r>
          <w:rPr>
            <w:noProof/>
            <w:webHidden/>
          </w:rPr>
          <w:instrText xml:space="preserve"> PAGEREF _Toc207028312 \h </w:instrText>
        </w:r>
        <w:r>
          <w:rPr>
            <w:noProof/>
            <w:webHidden/>
          </w:rPr>
        </w:r>
        <w:r>
          <w:rPr>
            <w:noProof/>
            <w:webHidden/>
          </w:rPr>
          <w:fldChar w:fldCharType="separate"/>
        </w:r>
        <w:r w:rsidR="003337AA">
          <w:rPr>
            <w:noProof/>
            <w:webHidden/>
          </w:rPr>
          <w:t>12</w:t>
        </w:r>
        <w:r>
          <w:rPr>
            <w:noProof/>
            <w:webHidden/>
          </w:rPr>
          <w:fldChar w:fldCharType="end"/>
        </w:r>
      </w:hyperlink>
    </w:p>
    <w:p w14:paraId="6ABA24F2" w14:textId="532463E2"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13" w:history="1">
        <w:r w:rsidRPr="008E46A8">
          <w:rPr>
            <w:rStyle w:val="Hyperlink"/>
            <w:noProof/>
            <w:lang w:eastAsia="zh-CN"/>
          </w:rPr>
          <w:t>1.4</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辅助数据</w:t>
        </w:r>
        <w:r>
          <w:rPr>
            <w:noProof/>
            <w:webHidden/>
          </w:rPr>
          <w:tab/>
        </w:r>
        <w:r w:rsidR="00321C84">
          <w:rPr>
            <w:noProof/>
            <w:webHidden/>
          </w:rPr>
          <w:tab/>
        </w:r>
        <w:r>
          <w:rPr>
            <w:noProof/>
            <w:webHidden/>
          </w:rPr>
          <w:fldChar w:fldCharType="begin"/>
        </w:r>
        <w:r>
          <w:rPr>
            <w:noProof/>
            <w:webHidden/>
          </w:rPr>
          <w:instrText xml:space="preserve"> PAGEREF _Toc207028313 \h </w:instrText>
        </w:r>
        <w:r>
          <w:rPr>
            <w:noProof/>
            <w:webHidden/>
          </w:rPr>
        </w:r>
        <w:r>
          <w:rPr>
            <w:noProof/>
            <w:webHidden/>
          </w:rPr>
          <w:fldChar w:fldCharType="separate"/>
        </w:r>
        <w:r w:rsidR="003337AA">
          <w:rPr>
            <w:noProof/>
            <w:webHidden/>
          </w:rPr>
          <w:t>12</w:t>
        </w:r>
        <w:r>
          <w:rPr>
            <w:noProof/>
            <w:webHidden/>
          </w:rPr>
          <w:fldChar w:fldCharType="end"/>
        </w:r>
      </w:hyperlink>
    </w:p>
    <w:p w14:paraId="02284C6F" w14:textId="6C01E4F6"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14" w:history="1">
        <w:r w:rsidRPr="008E46A8">
          <w:rPr>
            <w:rStyle w:val="Hyperlink"/>
            <w:noProof/>
            <w:lang w:val="en-GB" w:eastAsia="zh-CN"/>
          </w:rPr>
          <w:t>1.5</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val="en-GB" w:eastAsia="zh-CN"/>
          </w:rPr>
          <w:t>高级音响系统的</w:t>
        </w:r>
        <w:r w:rsidRPr="008E46A8">
          <w:rPr>
            <w:rStyle w:val="Hyperlink"/>
            <w:rFonts w:hint="eastAsia"/>
            <w:noProof/>
            <w:lang w:eastAsia="zh-CN"/>
          </w:rPr>
          <w:t>音频相关元数据</w:t>
        </w:r>
        <w:r>
          <w:rPr>
            <w:noProof/>
            <w:webHidden/>
          </w:rPr>
          <w:tab/>
        </w:r>
        <w:r w:rsidR="00321C84">
          <w:rPr>
            <w:noProof/>
            <w:webHidden/>
          </w:rPr>
          <w:tab/>
        </w:r>
        <w:r>
          <w:rPr>
            <w:noProof/>
            <w:webHidden/>
          </w:rPr>
          <w:fldChar w:fldCharType="begin"/>
        </w:r>
        <w:r>
          <w:rPr>
            <w:noProof/>
            <w:webHidden/>
          </w:rPr>
          <w:instrText xml:space="preserve"> PAGEREF _Toc207028314 \h </w:instrText>
        </w:r>
        <w:r>
          <w:rPr>
            <w:noProof/>
            <w:webHidden/>
          </w:rPr>
        </w:r>
        <w:r>
          <w:rPr>
            <w:noProof/>
            <w:webHidden/>
          </w:rPr>
          <w:fldChar w:fldCharType="separate"/>
        </w:r>
        <w:r w:rsidR="003337AA">
          <w:rPr>
            <w:noProof/>
            <w:webHidden/>
          </w:rPr>
          <w:t>12</w:t>
        </w:r>
        <w:r>
          <w:rPr>
            <w:noProof/>
            <w:webHidden/>
          </w:rPr>
          <w:fldChar w:fldCharType="end"/>
        </w:r>
      </w:hyperlink>
    </w:p>
    <w:p w14:paraId="5F08DCBE" w14:textId="30908ECA" w:rsidR="005C19AD" w:rsidRDefault="005C19AD">
      <w:pPr>
        <w:pStyle w:val="TOC1"/>
        <w:rPr>
          <w:rFonts w:asciiTheme="minorHAnsi" w:eastAsiaTheme="minorEastAsia" w:hAnsiTheme="minorHAnsi" w:cstheme="minorBidi"/>
          <w:noProof/>
          <w:kern w:val="2"/>
          <w:szCs w:val="24"/>
          <w:lang w:val="en-GB" w:eastAsia="zh-CN"/>
          <w14:ligatures w14:val="standardContextual"/>
        </w:rPr>
      </w:pPr>
      <w:hyperlink w:anchor="_Toc207028315" w:history="1">
        <w:r w:rsidRPr="008E46A8">
          <w:rPr>
            <w:rStyle w:val="Hyperlink"/>
            <w:noProof/>
            <w:lang w:eastAsia="zh-CN"/>
          </w:rPr>
          <w:t>2</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性能要求</w:t>
        </w:r>
        <w:r>
          <w:rPr>
            <w:noProof/>
            <w:webHidden/>
          </w:rPr>
          <w:tab/>
        </w:r>
        <w:r w:rsidR="00321C84">
          <w:rPr>
            <w:noProof/>
            <w:webHidden/>
          </w:rPr>
          <w:tab/>
        </w:r>
        <w:r>
          <w:rPr>
            <w:noProof/>
            <w:webHidden/>
          </w:rPr>
          <w:fldChar w:fldCharType="begin"/>
        </w:r>
        <w:r>
          <w:rPr>
            <w:noProof/>
            <w:webHidden/>
          </w:rPr>
          <w:instrText xml:space="preserve"> PAGEREF _Toc207028315 \h </w:instrText>
        </w:r>
        <w:r>
          <w:rPr>
            <w:noProof/>
            <w:webHidden/>
          </w:rPr>
        </w:r>
        <w:r>
          <w:rPr>
            <w:noProof/>
            <w:webHidden/>
          </w:rPr>
          <w:fldChar w:fldCharType="separate"/>
        </w:r>
        <w:r w:rsidR="003337AA">
          <w:rPr>
            <w:noProof/>
            <w:webHidden/>
          </w:rPr>
          <w:t>12</w:t>
        </w:r>
        <w:r>
          <w:rPr>
            <w:noProof/>
            <w:webHidden/>
          </w:rPr>
          <w:fldChar w:fldCharType="end"/>
        </w:r>
      </w:hyperlink>
    </w:p>
    <w:p w14:paraId="72095B7C" w14:textId="2A8FD5D3"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16" w:history="1">
        <w:r w:rsidRPr="008E46A8">
          <w:rPr>
            <w:rStyle w:val="Hyperlink"/>
            <w:noProof/>
            <w:lang w:eastAsia="zh-CN"/>
          </w:rPr>
          <w:t>2.1</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音频质量</w:t>
        </w:r>
        <w:r>
          <w:rPr>
            <w:noProof/>
            <w:webHidden/>
          </w:rPr>
          <w:tab/>
        </w:r>
        <w:r w:rsidR="00321C84">
          <w:rPr>
            <w:noProof/>
            <w:webHidden/>
          </w:rPr>
          <w:tab/>
        </w:r>
        <w:r>
          <w:rPr>
            <w:noProof/>
            <w:webHidden/>
          </w:rPr>
          <w:fldChar w:fldCharType="begin"/>
        </w:r>
        <w:r>
          <w:rPr>
            <w:noProof/>
            <w:webHidden/>
          </w:rPr>
          <w:instrText xml:space="preserve"> PAGEREF _Toc207028316 \h </w:instrText>
        </w:r>
        <w:r>
          <w:rPr>
            <w:noProof/>
            <w:webHidden/>
          </w:rPr>
        </w:r>
        <w:r>
          <w:rPr>
            <w:noProof/>
            <w:webHidden/>
          </w:rPr>
          <w:fldChar w:fldCharType="separate"/>
        </w:r>
        <w:r w:rsidR="003337AA">
          <w:rPr>
            <w:noProof/>
            <w:webHidden/>
          </w:rPr>
          <w:t>12</w:t>
        </w:r>
        <w:r>
          <w:rPr>
            <w:noProof/>
            <w:webHidden/>
          </w:rPr>
          <w:fldChar w:fldCharType="end"/>
        </w:r>
      </w:hyperlink>
    </w:p>
    <w:p w14:paraId="6C079B8E" w14:textId="16331765"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17" w:history="1">
        <w:r w:rsidRPr="008E46A8">
          <w:rPr>
            <w:rStyle w:val="Hyperlink"/>
            <w:noProof/>
            <w:lang w:eastAsia="zh-CN"/>
          </w:rPr>
          <w:t>2.2</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编码时延</w:t>
        </w:r>
        <w:r>
          <w:rPr>
            <w:noProof/>
            <w:webHidden/>
          </w:rPr>
          <w:tab/>
        </w:r>
        <w:r w:rsidR="00321C84">
          <w:rPr>
            <w:noProof/>
            <w:webHidden/>
          </w:rPr>
          <w:tab/>
        </w:r>
        <w:r>
          <w:rPr>
            <w:noProof/>
            <w:webHidden/>
          </w:rPr>
          <w:fldChar w:fldCharType="begin"/>
        </w:r>
        <w:r>
          <w:rPr>
            <w:noProof/>
            <w:webHidden/>
          </w:rPr>
          <w:instrText xml:space="preserve"> PAGEREF _Toc207028317 \h </w:instrText>
        </w:r>
        <w:r>
          <w:rPr>
            <w:noProof/>
            <w:webHidden/>
          </w:rPr>
        </w:r>
        <w:r>
          <w:rPr>
            <w:noProof/>
            <w:webHidden/>
          </w:rPr>
          <w:fldChar w:fldCharType="separate"/>
        </w:r>
        <w:r w:rsidR="003337AA">
          <w:rPr>
            <w:noProof/>
            <w:webHidden/>
          </w:rPr>
          <w:t>14</w:t>
        </w:r>
        <w:r>
          <w:rPr>
            <w:noProof/>
            <w:webHidden/>
          </w:rPr>
          <w:fldChar w:fldCharType="end"/>
        </w:r>
      </w:hyperlink>
    </w:p>
    <w:p w14:paraId="7AE78BFF" w14:textId="64F51153"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18" w:history="1">
        <w:r w:rsidRPr="008E46A8">
          <w:rPr>
            <w:rStyle w:val="Hyperlink"/>
            <w:noProof/>
            <w:lang w:eastAsia="zh-CN"/>
          </w:rPr>
          <w:t>2.3</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误码适应力</w:t>
        </w:r>
        <w:r>
          <w:rPr>
            <w:noProof/>
            <w:webHidden/>
          </w:rPr>
          <w:tab/>
        </w:r>
        <w:r w:rsidR="00321C84">
          <w:rPr>
            <w:noProof/>
            <w:webHidden/>
          </w:rPr>
          <w:tab/>
        </w:r>
        <w:r>
          <w:rPr>
            <w:noProof/>
            <w:webHidden/>
          </w:rPr>
          <w:fldChar w:fldCharType="begin"/>
        </w:r>
        <w:r>
          <w:rPr>
            <w:noProof/>
            <w:webHidden/>
          </w:rPr>
          <w:instrText xml:space="preserve"> PAGEREF _Toc207028318 \h </w:instrText>
        </w:r>
        <w:r>
          <w:rPr>
            <w:noProof/>
            <w:webHidden/>
          </w:rPr>
        </w:r>
        <w:r>
          <w:rPr>
            <w:noProof/>
            <w:webHidden/>
          </w:rPr>
          <w:fldChar w:fldCharType="separate"/>
        </w:r>
        <w:r w:rsidR="003337AA">
          <w:rPr>
            <w:noProof/>
            <w:webHidden/>
          </w:rPr>
          <w:t>14</w:t>
        </w:r>
        <w:r>
          <w:rPr>
            <w:noProof/>
            <w:webHidden/>
          </w:rPr>
          <w:fldChar w:fldCharType="end"/>
        </w:r>
      </w:hyperlink>
    </w:p>
    <w:p w14:paraId="1FF2A7C1" w14:textId="1A0F47D2"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19" w:history="1">
        <w:r w:rsidRPr="008E46A8">
          <w:rPr>
            <w:rStyle w:val="Hyperlink"/>
            <w:noProof/>
            <w:lang w:eastAsia="zh-CN"/>
          </w:rPr>
          <w:t>2.4</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恢复时间</w:t>
        </w:r>
        <w:r>
          <w:rPr>
            <w:noProof/>
            <w:webHidden/>
          </w:rPr>
          <w:tab/>
        </w:r>
        <w:r w:rsidR="00321C84">
          <w:rPr>
            <w:noProof/>
            <w:webHidden/>
          </w:rPr>
          <w:tab/>
        </w:r>
        <w:r>
          <w:rPr>
            <w:noProof/>
            <w:webHidden/>
          </w:rPr>
          <w:fldChar w:fldCharType="begin"/>
        </w:r>
        <w:r>
          <w:rPr>
            <w:noProof/>
            <w:webHidden/>
          </w:rPr>
          <w:instrText xml:space="preserve"> PAGEREF _Toc207028319 \h </w:instrText>
        </w:r>
        <w:r>
          <w:rPr>
            <w:noProof/>
            <w:webHidden/>
          </w:rPr>
        </w:r>
        <w:r>
          <w:rPr>
            <w:noProof/>
            <w:webHidden/>
          </w:rPr>
          <w:fldChar w:fldCharType="separate"/>
        </w:r>
        <w:r w:rsidR="003337AA">
          <w:rPr>
            <w:noProof/>
            <w:webHidden/>
          </w:rPr>
          <w:t>14</w:t>
        </w:r>
        <w:r>
          <w:rPr>
            <w:noProof/>
            <w:webHidden/>
          </w:rPr>
          <w:fldChar w:fldCharType="end"/>
        </w:r>
      </w:hyperlink>
    </w:p>
    <w:p w14:paraId="3B1A632B" w14:textId="411DF690" w:rsidR="005C19AD" w:rsidRDefault="005C19AD">
      <w:pPr>
        <w:pStyle w:val="TOC1"/>
        <w:rPr>
          <w:rFonts w:asciiTheme="minorHAnsi" w:eastAsiaTheme="minorEastAsia" w:hAnsiTheme="minorHAnsi" w:cstheme="minorBidi"/>
          <w:noProof/>
          <w:kern w:val="2"/>
          <w:szCs w:val="24"/>
          <w:lang w:val="en-GB" w:eastAsia="zh-CN"/>
          <w14:ligatures w14:val="standardContextual"/>
        </w:rPr>
      </w:pPr>
      <w:hyperlink w:anchor="_Toc207028320" w:history="1">
        <w:r w:rsidRPr="008E46A8">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多声道系统的功能要求和操作要求</w:t>
        </w:r>
        <w:r>
          <w:rPr>
            <w:noProof/>
            <w:webHidden/>
          </w:rPr>
          <w:tab/>
        </w:r>
        <w:r w:rsidR="00321C84">
          <w:rPr>
            <w:noProof/>
            <w:webHidden/>
          </w:rPr>
          <w:tab/>
        </w:r>
        <w:r>
          <w:rPr>
            <w:noProof/>
            <w:webHidden/>
          </w:rPr>
          <w:fldChar w:fldCharType="begin"/>
        </w:r>
        <w:r>
          <w:rPr>
            <w:noProof/>
            <w:webHidden/>
          </w:rPr>
          <w:instrText xml:space="preserve"> PAGEREF _Toc207028320 \h </w:instrText>
        </w:r>
        <w:r>
          <w:rPr>
            <w:noProof/>
            <w:webHidden/>
          </w:rPr>
        </w:r>
        <w:r>
          <w:rPr>
            <w:noProof/>
            <w:webHidden/>
          </w:rPr>
          <w:fldChar w:fldCharType="separate"/>
        </w:r>
        <w:r w:rsidR="003337AA">
          <w:rPr>
            <w:noProof/>
            <w:webHidden/>
          </w:rPr>
          <w:t>14</w:t>
        </w:r>
        <w:r>
          <w:rPr>
            <w:noProof/>
            <w:webHidden/>
          </w:rPr>
          <w:fldChar w:fldCharType="end"/>
        </w:r>
      </w:hyperlink>
    </w:p>
    <w:p w14:paraId="7E5B2A1B" w14:textId="5ADC138C"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21" w:history="1">
        <w:r w:rsidRPr="008E46A8">
          <w:rPr>
            <w:rStyle w:val="Hyperlink"/>
            <w:noProof/>
            <w:lang w:eastAsia="zh-CN"/>
          </w:rPr>
          <w:t>3.1</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与单声道</w:t>
        </w:r>
        <w:r w:rsidRPr="008E46A8">
          <w:rPr>
            <w:rStyle w:val="Hyperlink"/>
            <w:noProof/>
            <w:lang w:eastAsia="zh-CN"/>
          </w:rPr>
          <w:t>/</w:t>
        </w:r>
        <w:r w:rsidRPr="008E46A8">
          <w:rPr>
            <w:rStyle w:val="Hyperlink"/>
            <w:rFonts w:hint="eastAsia"/>
            <w:noProof/>
            <w:lang w:eastAsia="zh-CN"/>
          </w:rPr>
          <w:t>立体声系统的兼容性（</w:t>
        </w:r>
        <w:r w:rsidRPr="008E46A8">
          <w:rPr>
            <w:rStyle w:val="Hyperlink"/>
            <w:noProof/>
            <w:lang w:eastAsia="zh-CN"/>
          </w:rPr>
          <w:t>ITU</w:t>
        </w:r>
        <w:r w:rsidRPr="008E46A8">
          <w:rPr>
            <w:rStyle w:val="Hyperlink"/>
            <w:noProof/>
            <w:lang w:eastAsia="zh-CN"/>
          </w:rPr>
          <w:noBreakHyphen/>
          <w:t>R BS.775</w:t>
        </w:r>
        <w:r w:rsidRPr="008E46A8">
          <w:rPr>
            <w:rStyle w:val="Hyperlink"/>
            <w:rFonts w:hint="eastAsia"/>
            <w:noProof/>
            <w:lang w:eastAsia="zh-CN"/>
          </w:rPr>
          <w:t>建议书）</w:t>
        </w:r>
        <w:r>
          <w:rPr>
            <w:noProof/>
            <w:webHidden/>
          </w:rPr>
          <w:tab/>
        </w:r>
        <w:r w:rsidR="00321C84">
          <w:rPr>
            <w:noProof/>
            <w:webHidden/>
          </w:rPr>
          <w:tab/>
        </w:r>
        <w:r>
          <w:rPr>
            <w:noProof/>
            <w:webHidden/>
          </w:rPr>
          <w:fldChar w:fldCharType="begin"/>
        </w:r>
        <w:r>
          <w:rPr>
            <w:noProof/>
            <w:webHidden/>
          </w:rPr>
          <w:instrText xml:space="preserve"> PAGEREF _Toc207028321 \h </w:instrText>
        </w:r>
        <w:r>
          <w:rPr>
            <w:noProof/>
            <w:webHidden/>
          </w:rPr>
        </w:r>
        <w:r>
          <w:rPr>
            <w:noProof/>
            <w:webHidden/>
          </w:rPr>
          <w:fldChar w:fldCharType="separate"/>
        </w:r>
        <w:r w:rsidR="003337AA">
          <w:rPr>
            <w:noProof/>
            <w:webHidden/>
          </w:rPr>
          <w:t>14</w:t>
        </w:r>
        <w:r>
          <w:rPr>
            <w:noProof/>
            <w:webHidden/>
          </w:rPr>
          <w:fldChar w:fldCharType="end"/>
        </w:r>
      </w:hyperlink>
    </w:p>
    <w:p w14:paraId="0A6B4493" w14:textId="7BE37ADE"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22" w:history="1">
        <w:r w:rsidRPr="008E46A8">
          <w:rPr>
            <w:rStyle w:val="Hyperlink"/>
            <w:noProof/>
            <w:lang w:eastAsia="zh-CN"/>
          </w:rPr>
          <w:t>3.2</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比特速率</w:t>
        </w:r>
        <w:r>
          <w:rPr>
            <w:noProof/>
            <w:webHidden/>
          </w:rPr>
          <w:tab/>
        </w:r>
        <w:r w:rsidR="00321C84">
          <w:rPr>
            <w:noProof/>
            <w:webHidden/>
          </w:rPr>
          <w:tab/>
        </w:r>
        <w:r>
          <w:rPr>
            <w:noProof/>
            <w:webHidden/>
          </w:rPr>
          <w:fldChar w:fldCharType="begin"/>
        </w:r>
        <w:r>
          <w:rPr>
            <w:noProof/>
            <w:webHidden/>
          </w:rPr>
          <w:instrText xml:space="preserve"> PAGEREF _Toc207028322 \h </w:instrText>
        </w:r>
        <w:r>
          <w:rPr>
            <w:noProof/>
            <w:webHidden/>
          </w:rPr>
        </w:r>
        <w:r>
          <w:rPr>
            <w:noProof/>
            <w:webHidden/>
          </w:rPr>
          <w:fldChar w:fldCharType="separate"/>
        </w:r>
        <w:r w:rsidR="003337AA">
          <w:rPr>
            <w:noProof/>
            <w:webHidden/>
          </w:rPr>
          <w:t>15</w:t>
        </w:r>
        <w:r>
          <w:rPr>
            <w:noProof/>
            <w:webHidden/>
          </w:rPr>
          <w:fldChar w:fldCharType="end"/>
        </w:r>
      </w:hyperlink>
    </w:p>
    <w:p w14:paraId="50326B22" w14:textId="1217E51B" w:rsidR="005C19AD" w:rsidRDefault="005C19AD">
      <w:pPr>
        <w:pStyle w:val="TOC2"/>
        <w:rPr>
          <w:rFonts w:asciiTheme="minorHAnsi" w:eastAsiaTheme="minorEastAsia" w:hAnsiTheme="minorHAnsi" w:cstheme="minorBidi"/>
          <w:noProof/>
          <w:kern w:val="2"/>
          <w:szCs w:val="24"/>
          <w:lang w:val="en-GB" w:eastAsia="zh-CN"/>
          <w14:ligatures w14:val="standardContextual"/>
        </w:rPr>
      </w:pPr>
      <w:hyperlink w:anchor="_Toc207028323" w:history="1">
        <w:r w:rsidRPr="008E46A8">
          <w:rPr>
            <w:rStyle w:val="Hyperlink"/>
            <w:noProof/>
            <w:lang w:eastAsia="zh-CN"/>
          </w:rPr>
          <w:t>3.3</w:t>
        </w:r>
        <w:r>
          <w:rPr>
            <w:rFonts w:asciiTheme="minorHAnsi" w:eastAsiaTheme="minorEastAsia" w:hAnsiTheme="minorHAnsi" w:cstheme="minorBidi"/>
            <w:noProof/>
            <w:kern w:val="2"/>
            <w:szCs w:val="24"/>
            <w:lang w:val="en-GB" w:eastAsia="zh-CN"/>
            <w14:ligatures w14:val="standardContextual"/>
          </w:rPr>
          <w:tab/>
        </w:r>
        <w:r w:rsidRPr="008E46A8">
          <w:rPr>
            <w:rStyle w:val="Hyperlink"/>
            <w:rFonts w:hint="eastAsia"/>
            <w:noProof/>
            <w:lang w:eastAsia="zh-CN"/>
          </w:rPr>
          <w:t>解码器复杂度</w:t>
        </w:r>
        <w:r>
          <w:rPr>
            <w:noProof/>
            <w:webHidden/>
          </w:rPr>
          <w:tab/>
        </w:r>
        <w:r w:rsidR="00321C84">
          <w:rPr>
            <w:noProof/>
            <w:webHidden/>
          </w:rPr>
          <w:tab/>
        </w:r>
        <w:r>
          <w:rPr>
            <w:noProof/>
            <w:webHidden/>
          </w:rPr>
          <w:fldChar w:fldCharType="begin"/>
        </w:r>
        <w:r>
          <w:rPr>
            <w:noProof/>
            <w:webHidden/>
          </w:rPr>
          <w:instrText xml:space="preserve"> PAGEREF _Toc207028323 \h </w:instrText>
        </w:r>
        <w:r>
          <w:rPr>
            <w:noProof/>
            <w:webHidden/>
          </w:rPr>
        </w:r>
        <w:r>
          <w:rPr>
            <w:noProof/>
            <w:webHidden/>
          </w:rPr>
          <w:fldChar w:fldCharType="separate"/>
        </w:r>
        <w:r w:rsidR="003337AA">
          <w:rPr>
            <w:noProof/>
            <w:webHidden/>
          </w:rPr>
          <w:t>15</w:t>
        </w:r>
        <w:r>
          <w:rPr>
            <w:noProof/>
            <w:webHidden/>
          </w:rPr>
          <w:fldChar w:fldCharType="end"/>
        </w:r>
      </w:hyperlink>
    </w:p>
    <w:p w14:paraId="3944C5E1" w14:textId="2171C5A6" w:rsidR="005C19AD" w:rsidRDefault="005C19AD" w:rsidP="00321C84">
      <w:pPr>
        <w:pStyle w:val="TOC1"/>
        <w:jc w:val="left"/>
        <w:rPr>
          <w:rFonts w:asciiTheme="minorHAnsi" w:eastAsiaTheme="minorEastAsia" w:hAnsiTheme="minorHAnsi" w:cstheme="minorBidi"/>
          <w:noProof/>
          <w:kern w:val="2"/>
          <w:szCs w:val="24"/>
          <w:lang w:val="en-GB" w:eastAsia="zh-CN"/>
          <w14:ligatures w14:val="standardContextual"/>
        </w:rPr>
      </w:pPr>
      <w:hyperlink w:anchor="_Toc207028324" w:history="1">
        <w:r w:rsidRPr="008E46A8">
          <w:rPr>
            <w:rStyle w:val="Hyperlink"/>
            <w:rFonts w:hint="eastAsia"/>
            <w:noProof/>
            <w:lang w:eastAsia="zh-CN"/>
          </w:rPr>
          <w:t>附件</w:t>
        </w:r>
        <w:r w:rsidRPr="008E46A8">
          <w:rPr>
            <w:rStyle w:val="Hyperlink"/>
            <w:noProof/>
            <w:lang w:eastAsia="zh-CN"/>
          </w:rPr>
          <w:t>2</w:t>
        </w:r>
        <w:r w:rsidRPr="008E46A8">
          <w:rPr>
            <w:rStyle w:val="Hyperlink"/>
            <w:rFonts w:hint="eastAsia"/>
            <w:noProof/>
            <w:lang w:eastAsia="zh-CN"/>
          </w:rPr>
          <w:t>的附录</w:t>
        </w:r>
        <w:r w:rsidRPr="008E46A8">
          <w:rPr>
            <w:rStyle w:val="Hyperlink"/>
            <w:noProof/>
            <w:lang w:eastAsia="zh-CN"/>
          </w:rPr>
          <w:t xml:space="preserve">1 </w:t>
        </w:r>
        <w:r w:rsidR="00321C84" w:rsidRPr="00321C84">
          <w:rPr>
            <w:rStyle w:val="Hyperlink"/>
            <w:noProof/>
            <w:lang w:eastAsia="zh-CN"/>
          </w:rPr>
          <w:t>–</w:t>
        </w:r>
        <w:r w:rsidR="00321C84">
          <w:rPr>
            <w:rStyle w:val="Hyperlink"/>
            <w:noProof/>
            <w:lang w:eastAsia="zh-CN"/>
          </w:rPr>
          <w:t xml:space="preserve"> </w:t>
        </w:r>
        <w:r w:rsidRPr="008E46A8">
          <w:rPr>
            <w:rStyle w:val="Hyperlink"/>
            <w:rFonts w:hint="eastAsia"/>
            <w:bCs/>
            <w:noProof/>
            <w:lang w:eastAsia="zh-CN"/>
          </w:rPr>
          <w:t>（资料性）</w:t>
        </w:r>
        <w:r w:rsidRPr="008E46A8">
          <w:rPr>
            <w:rStyle w:val="Hyperlink"/>
            <w:noProof/>
            <w:lang w:eastAsia="zh-CN"/>
          </w:rPr>
          <w:t xml:space="preserve">  </w:t>
        </w:r>
        <w:r w:rsidRPr="008E46A8">
          <w:rPr>
            <w:rStyle w:val="Hyperlink"/>
            <w:rFonts w:hint="eastAsia"/>
            <w:noProof/>
            <w:lang w:eastAsia="zh-CN"/>
          </w:rPr>
          <w:t>有关已经被验证满足发射的质量及其他用户需求</w:t>
        </w:r>
        <w:r w:rsidR="00321C84">
          <w:rPr>
            <w:rStyle w:val="Hyperlink"/>
            <w:noProof/>
            <w:lang w:eastAsia="zh-CN"/>
          </w:rPr>
          <w:br/>
        </w:r>
        <w:r w:rsidRPr="008E46A8">
          <w:rPr>
            <w:rStyle w:val="Hyperlink"/>
            <w:rFonts w:hint="eastAsia"/>
            <w:noProof/>
            <w:lang w:eastAsia="zh-CN"/>
          </w:rPr>
          <w:t>的编码系统的信息</w:t>
        </w:r>
        <w:r>
          <w:rPr>
            <w:noProof/>
            <w:webHidden/>
          </w:rPr>
          <w:tab/>
        </w:r>
        <w:r w:rsidR="00321C84">
          <w:rPr>
            <w:noProof/>
            <w:webHidden/>
          </w:rPr>
          <w:tab/>
        </w:r>
        <w:r>
          <w:rPr>
            <w:noProof/>
            <w:webHidden/>
          </w:rPr>
          <w:fldChar w:fldCharType="begin"/>
        </w:r>
        <w:r>
          <w:rPr>
            <w:noProof/>
            <w:webHidden/>
          </w:rPr>
          <w:instrText xml:space="preserve"> PAGEREF _Toc207028324 \h </w:instrText>
        </w:r>
        <w:r>
          <w:rPr>
            <w:noProof/>
            <w:webHidden/>
          </w:rPr>
        </w:r>
        <w:r>
          <w:rPr>
            <w:noProof/>
            <w:webHidden/>
          </w:rPr>
          <w:fldChar w:fldCharType="separate"/>
        </w:r>
        <w:r w:rsidR="003337AA">
          <w:rPr>
            <w:noProof/>
            <w:webHidden/>
          </w:rPr>
          <w:t>15</w:t>
        </w:r>
        <w:r>
          <w:rPr>
            <w:noProof/>
            <w:webHidden/>
          </w:rPr>
          <w:fldChar w:fldCharType="end"/>
        </w:r>
      </w:hyperlink>
    </w:p>
    <w:p w14:paraId="1E680A01" w14:textId="4AAC58B2" w:rsidR="005C19AD" w:rsidRDefault="005C19AD">
      <w:pPr>
        <w:pStyle w:val="TOC1"/>
        <w:rPr>
          <w:rFonts w:asciiTheme="minorHAnsi" w:eastAsiaTheme="minorEastAsia" w:hAnsiTheme="minorHAnsi" w:cstheme="minorBidi"/>
          <w:noProof/>
          <w:kern w:val="2"/>
          <w:szCs w:val="24"/>
          <w:lang w:val="en-GB" w:eastAsia="zh-CN"/>
          <w14:ligatures w14:val="standardContextual"/>
        </w:rPr>
      </w:pPr>
      <w:hyperlink w:anchor="_Toc207028325" w:history="1">
        <w:r w:rsidRPr="008E46A8">
          <w:rPr>
            <w:rStyle w:val="Hyperlink"/>
            <w:rFonts w:hint="eastAsia"/>
            <w:noProof/>
            <w:lang w:eastAsia="zh-CN"/>
          </w:rPr>
          <w:t>附件</w:t>
        </w:r>
        <w:r w:rsidRPr="008E46A8">
          <w:rPr>
            <w:rStyle w:val="Hyperlink"/>
            <w:noProof/>
            <w:lang w:eastAsia="zh-CN"/>
          </w:rPr>
          <w:t xml:space="preserve">3 </w:t>
        </w:r>
        <w:r w:rsidR="00321C84" w:rsidRPr="00321C84">
          <w:rPr>
            <w:rStyle w:val="Hyperlink"/>
            <w:noProof/>
            <w:lang w:eastAsia="zh-CN"/>
          </w:rPr>
          <w:t>–</w:t>
        </w:r>
        <w:r w:rsidRPr="008E46A8">
          <w:rPr>
            <w:rStyle w:val="Hyperlink"/>
            <w:noProof/>
            <w:lang w:eastAsia="zh-CN"/>
          </w:rPr>
          <w:t xml:space="preserve"> </w:t>
        </w:r>
        <w:r w:rsidRPr="008E46A8">
          <w:rPr>
            <w:rStyle w:val="Hyperlink"/>
            <w:rFonts w:hint="eastAsia"/>
            <w:noProof/>
            <w:lang w:eastAsia="zh-CN"/>
          </w:rPr>
          <w:t>广播应用的音频质量等级</w:t>
        </w:r>
        <w:r>
          <w:rPr>
            <w:noProof/>
            <w:webHidden/>
          </w:rPr>
          <w:tab/>
        </w:r>
        <w:r w:rsidR="00321C84">
          <w:rPr>
            <w:noProof/>
            <w:webHidden/>
          </w:rPr>
          <w:tab/>
        </w:r>
        <w:r>
          <w:rPr>
            <w:noProof/>
            <w:webHidden/>
          </w:rPr>
          <w:fldChar w:fldCharType="begin"/>
        </w:r>
        <w:r>
          <w:rPr>
            <w:noProof/>
            <w:webHidden/>
          </w:rPr>
          <w:instrText xml:space="preserve"> PAGEREF _Toc207028325 \h </w:instrText>
        </w:r>
        <w:r>
          <w:rPr>
            <w:noProof/>
            <w:webHidden/>
          </w:rPr>
        </w:r>
        <w:r>
          <w:rPr>
            <w:noProof/>
            <w:webHidden/>
          </w:rPr>
          <w:fldChar w:fldCharType="separate"/>
        </w:r>
        <w:r w:rsidR="003337AA">
          <w:rPr>
            <w:noProof/>
            <w:webHidden/>
          </w:rPr>
          <w:t>23</w:t>
        </w:r>
        <w:r>
          <w:rPr>
            <w:noProof/>
            <w:webHidden/>
          </w:rPr>
          <w:fldChar w:fldCharType="end"/>
        </w:r>
      </w:hyperlink>
    </w:p>
    <w:p w14:paraId="185483DC" w14:textId="5B195E83" w:rsidR="005C19AD" w:rsidRDefault="005C19AD">
      <w:pPr>
        <w:pStyle w:val="TOC1"/>
        <w:rPr>
          <w:rFonts w:asciiTheme="minorHAnsi" w:eastAsiaTheme="minorEastAsia" w:hAnsiTheme="minorHAnsi" w:cstheme="minorBidi"/>
          <w:noProof/>
          <w:kern w:val="2"/>
          <w:szCs w:val="24"/>
          <w:lang w:val="en-GB" w:eastAsia="zh-CN"/>
          <w14:ligatures w14:val="standardContextual"/>
        </w:rPr>
      </w:pPr>
      <w:hyperlink w:anchor="_Toc207028326" w:history="1">
        <w:r w:rsidRPr="008E46A8">
          <w:rPr>
            <w:rStyle w:val="Hyperlink"/>
            <w:rFonts w:hint="eastAsia"/>
            <w:noProof/>
            <w:lang w:eastAsia="zh-CN"/>
          </w:rPr>
          <w:t>附件</w:t>
        </w:r>
        <w:r w:rsidRPr="008E46A8">
          <w:rPr>
            <w:rStyle w:val="Hyperlink"/>
            <w:noProof/>
            <w:lang w:val="en-GB" w:eastAsia="zh-CN"/>
          </w:rPr>
          <w:t>4</w:t>
        </w:r>
        <w:r w:rsidRPr="008E46A8">
          <w:rPr>
            <w:rStyle w:val="Hyperlink"/>
            <w:rFonts w:hint="eastAsia"/>
            <w:noProof/>
          </w:rPr>
          <w:t>（资料性）</w:t>
        </w:r>
        <w:r w:rsidR="00321C84">
          <w:rPr>
            <w:rStyle w:val="Hyperlink"/>
            <w:noProof/>
          </w:rPr>
          <w:t xml:space="preserve"> </w:t>
        </w:r>
        <w:r w:rsidR="00321C84" w:rsidRPr="00321C84">
          <w:rPr>
            <w:rStyle w:val="Hyperlink"/>
            <w:noProof/>
          </w:rPr>
          <w:t>–</w:t>
        </w:r>
        <w:r w:rsidRPr="008E46A8">
          <w:rPr>
            <w:rStyle w:val="Hyperlink"/>
            <w:noProof/>
            <w:lang w:val="en-GB" w:eastAsia="zh-CN"/>
          </w:rPr>
          <w:t xml:space="preserve"> </w:t>
        </w:r>
        <w:r w:rsidRPr="008E46A8">
          <w:rPr>
            <w:rStyle w:val="Hyperlink"/>
            <w:rFonts w:hint="eastAsia"/>
            <w:noProof/>
            <w:lang w:eastAsia="zh-CN"/>
          </w:rPr>
          <w:t>与</w:t>
        </w:r>
        <w:r w:rsidRPr="008E46A8">
          <w:rPr>
            <w:rStyle w:val="Hyperlink"/>
            <w:noProof/>
            <w:lang w:eastAsia="zh-CN"/>
          </w:rPr>
          <w:t>ITU-R BS.1548-7</w:t>
        </w:r>
        <w:r w:rsidRPr="008E46A8">
          <w:rPr>
            <w:rStyle w:val="Hyperlink"/>
            <w:rFonts w:hint="eastAsia"/>
            <w:noProof/>
            <w:lang w:eastAsia="zh-CN"/>
          </w:rPr>
          <w:t>建议书相比的修改摘要</w:t>
        </w:r>
        <w:r>
          <w:rPr>
            <w:noProof/>
            <w:webHidden/>
          </w:rPr>
          <w:tab/>
        </w:r>
        <w:r w:rsidR="00321C84">
          <w:rPr>
            <w:noProof/>
            <w:webHidden/>
          </w:rPr>
          <w:tab/>
        </w:r>
        <w:r>
          <w:rPr>
            <w:noProof/>
            <w:webHidden/>
          </w:rPr>
          <w:fldChar w:fldCharType="begin"/>
        </w:r>
        <w:r>
          <w:rPr>
            <w:noProof/>
            <w:webHidden/>
          </w:rPr>
          <w:instrText xml:space="preserve"> PAGEREF _Toc207028326 \h </w:instrText>
        </w:r>
        <w:r>
          <w:rPr>
            <w:noProof/>
            <w:webHidden/>
          </w:rPr>
        </w:r>
        <w:r>
          <w:rPr>
            <w:noProof/>
            <w:webHidden/>
          </w:rPr>
          <w:fldChar w:fldCharType="separate"/>
        </w:r>
        <w:r w:rsidR="003337AA">
          <w:rPr>
            <w:noProof/>
            <w:webHidden/>
          </w:rPr>
          <w:t>23</w:t>
        </w:r>
        <w:r>
          <w:rPr>
            <w:noProof/>
            <w:webHidden/>
          </w:rPr>
          <w:fldChar w:fldCharType="end"/>
        </w:r>
      </w:hyperlink>
    </w:p>
    <w:p w14:paraId="1F89AD83" w14:textId="7D534AF0" w:rsidR="00327898" w:rsidRDefault="00327898" w:rsidP="00532DF8">
      <w:pPr>
        <w:overflowPunct/>
        <w:autoSpaceDE/>
        <w:autoSpaceDN/>
        <w:adjustRightInd/>
        <w:spacing w:before="0"/>
        <w:textAlignment w:val="auto"/>
      </w:pPr>
      <w:r>
        <w:fldChar w:fldCharType="end"/>
      </w:r>
    </w:p>
    <w:p w14:paraId="1C46AB51" w14:textId="41F999AF" w:rsidR="00532DF8" w:rsidRPr="003010B9" w:rsidRDefault="00532DF8" w:rsidP="003010B9">
      <w:r>
        <w:br w:type="page"/>
      </w:r>
    </w:p>
    <w:p w14:paraId="6D8F0020" w14:textId="3278AFFC" w:rsidR="00532DF8" w:rsidRPr="008F42B3" w:rsidRDefault="00532DF8" w:rsidP="003010B9">
      <w:pPr>
        <w:pStyle w:val="AnnexNoTitle"/>
        <w:outlineLvl w:val="0"/>
        <w:rPr>
          <w:lang w:eastAsia="zh-CN"/>
        </w:rPr>
      </w:pPr>
      <w:bookmarkStart w:id="7" w:name="_Toc207028293"/>
      <w:r w:rsidRPr="008F42B3">
        <w:rPr>
          <w:rFonts w:hint="eastAsia"/>
          <w:szCs w:val="28"/>
          <w:lang w:eastAsia="zh-CN"/>
        </w:rPr>
        <w:lastRenderedPageBreak/>
        <w:t>附件</w:t>
      </w:r>
      <w:r w:rsidRPr="008F42B3">
        <w:rPr>
          <w:szCs w:val="28"/>
          <w:lang w:eastAsia="zh-CN"/>
        </w:rPr>
        <w:t>1</w:t>
      </w:r>
      <w:r>
        <w:rPr>
          <w:rFonts w:hint="eastAsia"/>
          <w:szCs w:val="28"/>
          <w:lang w:eastAsia="zh-CN"/>
        </w:rPr>
        <w:br/>
      </w:r>
      <w:r>
        <w:rPr>
          <w:szCs w:val="28"/>
          <w:lang w:eastAsia="zh-CN"/>
        </w:rPr>
        <w:br/>
      </w:r>
      <w:r w:rsidRPr="008F42B3">
        <w:rPr>
          <w:rFonts w:hint="eastAsia"/>
          <w:lang w:eastAsia="zh-CN"/>
        </w:rPr>
        <w:t>接收和分发的要求</w:t>
      </w:r>
      <w:bookmarkEnd w:id="7"/>
    </w:p>
    <w:p w14:paraId="2204BEA4" w14:textId="77777777" w:rsidR="00532DF8" w:rsidRPr="00FA2CF6" w:rsidRDefault="00532DF8" w:rsidP="00532DF8">
      <w:pPr>
        <w:pStyle w:val="Normalaftertitle0"/>
        <w:ind w:firstLine="476"/>
        <w:rPr>
          <w:sz w:val="22"/>
          <w:szCs w:val="22"/>
          <w:lang w:eastAsia="zh-CN"/>
        </w:rPr>
      </w:pPr>
      <w:r w:rsidRPr="00E13A0D">
        <w:rPr>
          <w:rFonts w:eastAsia="SimSun" w:hint="eastAsia"/>
          <w:lang w:val="fr-FR" w:eastAsia="zh-CN"/>
        </w:rPr>
        <w:t>对于接收和分发应用，数字电视和声音广播的音频编码系统应该满足下面列出的要求。</w:t>
      </w:r>
    </w:p>
    <w:p w14:paraId="7430EED4" w14:textId="77777777" w:rsidR="00532DF8" w:rsidRPr="006B5EB2" w:rsidRDefault="00532DF8" w:rsidP="00532DF8">
      <w:pPr>
        <w:pStyle w:val="Heading1"/>
        <w:rPr>
          <w:lang w:val="en-US" w:eastAsia="zh-CN"/>
        </w:rPr>
      </w:pPr>
      <w:bookmarkStart w:id="8" w:name="_Toc206580140"/>
      <w:bookmarkStart w:id="9" w:name="_Toc207028294"/>
      <w:r w:rsidRPr="006B5EB2">
        <w:rPr>
          <w:lang w:val="en-US" w:eastAsia="zh-CN"/>
        </w:rPr>
        <w:t>1</w:t>
      </w:r>
      <w:r w:rsidRPr="006B5EB2">
        <w:rPr>
          <w:lang w:val="en-US" w:eastAsia="zh-CN"/>
        </w:rPr>
        <w:tab/>
      </w:r>
      <w:r>
        <w:rPr>
          <w:rFonts w:hint="eastAsia"/>
          <w:lang w:eastAsia="zh-CN"/>
        </w:rPr>
        <w:t>业务要求</w:t>
      </w:r>
      <w:bookmarkEnd w:id="8"/>
      <w:bookmarkEnd w:id="9"/>
    </w:p>
    <w:p w14:paraId="14474290" w14:textId="77777777" w:rsidR="00532DF8" w:rsidRPr="006B5EB2" w:rsidRDefault="00532DF8" w:rsidP="00532DF8">
      <w:pPr>
        <w:pStyle w:val="Heading2"/>
        <w:rPr>
          <w:lang w:val="en-US" w:eastAsia="zh-CN"/>
        </w:rPr>
      </w:pPr>
      <w:bookmarkStart w:id="10" w:name="_Toc206580141"/>
      <w:bookmarkStart w:id="11" w:name="_Toc207028295"/>
      <w:r w:rsidRPr="006B5EB2">
        <w:rPr>
          <w:lang w:val="en-US" w:eastAsia="zh-CN"/>
        </w:rPr>
        <w:t>1.1</w:t>
      </w:r>
      <w:r w:rsidRPr="006B5EB2">
        <w:rPr>
          <w:lang w:val="en-US" w:eastAsia="zh-CN"/>
        </w:rPr>
        <w:tab/>
      </w:r>
      <w:r>
        <w:rPr>
          <w:rFonts w:hint="eastAsia"/>
          <w:lang w:eastAsia="zh-CN"/>
        </w:rPr>
        <w:t>声道配置</w:t>
      </w:r>
      <w:bookmarkEnd w:id="10"/>
      <w:bookmarkEnd w:id="11"/>
    </w:p>
    <w:p w14:paraId="0CD1586C" w14:textId="19D8C26F" w:rsidR="00532DF8" w:rsidRDefault="00532DF8" w:rsidP="00532DF8">
      <w:pPr>
        <w:overflowPunct/>
        <w:autoSpaceDE/>
        <w:autoSpaceDN/>
        <w:adjustRightInd/>
        <w:ind w:firstLineChars="200" w:firstLine="480"/>
        <w:jc w:val="left"/>
        <w:textAlignment w:val="auto"/>
        <w:rPr>
          <w:lang w:val="en-US" w:eastAsia="zh-CN"/>
        </w:rPr>
      </w:pPr>
      <w:r w:rsidRPr="00FA2CF6">
        <w:rPr>
          <w:rFonts w:hint="eastAsia"/>
          <w:lang w:eastAsia="zh-CN"/>
        </w:rPr>
        <w:t>对于音频业务</w:t>
      </w:r>
      <w:r w:rsidRPr="006B5EB2">
        <w:rPr>
          <w:rFonts w:hint="eastAsia"/>
          <w:lang w:val="en-US" w:eastAsia="zh-CN"/>
        </w:rPr>
        <w:t>，</w:t>
      </w:r>
      <w:r w:rsidRPr="00FA2CF6">
        <w:rPr>
          <w:rFonts w:hint="eastAsia"/>
          <w:lang w:eastAsia="zh-CN"/>
        </w:rPr>
        <w:t>应该根据应用需求支持下列声道配置</w:t>
      </w:r>
      <w:r>
        <w:rPr>
          <w:rFonts w:hint="eastAsia"/>
          <w:lang w:eastAsia="zh-CN"/>
        </w:rPr>
        <w:t>中的至少一项</w:t>
      </w:r>
      <w:r>
        <w:rPr>
          <w:rFonts w:hint="eastAsia"/>
          <w:lang w:val="en-US" w:eastAsia="zh-CN"/>
        </w:rPr>
        <w:t>。</w:t>
      </w:r>
    </w:p>
    <w:p w14:paraId="5639CCFF" w14:textId="77777777" w:rsidR="00532DF8" w:rsidRPr="000C7BD9" w:rsidRDefault="00532DF8" w:rsidP="00532DF8">
      <w:pPr>
        <w:pStyle w:val="Heading3"/>
        <w:rPr>
          <w:rFonts w:eastAsiaTheme="minorEastAsia"/>
          <w:lang w:eastAsia="zh-CN"/>
        </w:rPr>
      </w:pPr>
      <w:r w:rsidRPr="000C7BD9">
        <w:rPr>
          <w:rFonts w:eastAsiaTheme="minorEastAsia"/>
          <w:lang w:eastAsia="zh-CN"/>
        </w:rPr>
        <w:t>1.1.1</w:t>
      </w:r>
      <w:r w:rsidRPr="000C7BD9">
        <w:rPr>
          <w:rFonts w:eastAsiaTheme="minorEastAsia"/>
          <w:lang w:eastAsia="zh-CN"/>
        </w:rPr>
        <w:tab/>
        <w:t>ITU-R</w:t>
      </w:r>
      <w:r>
        <w:rPr>
          <w:rFonts w:eastAsiaTheme="minorEastAsia" w:hint="eastAsia"/>
          <w:lang w:eastAsia="zh-CN"/>
        </w:rPr>
        <w:t xml:space="preserve"> </w:t>
      </w:r>
      <w:r w:rsidRPr="000C7BD9">
        <w:rPr>
          <w:rFonts w:eastAsiaTheme="minorEastAsia"/>
          <w:lang w:eastAsia="zh-CN"/>
        </w:rPr>
        <w:t>BS.775</w:t>
      </w:r>
      <w:r w:rsidRPr="000C7BD9">
        <w:rPr>
          <w:rFonts w:eastAsiaTheme="minorEastAsia" w:hint="eastAsia"/>
          <w:lang w:eastAsia="zh-CN"/>
        </w:rPr>
        <w:t>建议书规定的声道配置</w:t>
      </w:r>
    </w:p>
    <w:p w14:paraId="027A4176" w14:textId="77777777" w:rsidR="00532DF8" w:rsidRPr="006B5EB2" w:rsidRDefault="00532DF8" w:rsidP="00532DF8">
      <w:pPr>
        <w:pStyle w:val="TableNo"/>
        <w:rPr>
          <w:lang w:val="en-US" w:eastAsia="zh-CN"/>
        </w:rPr>
      </w:pPr>
      <w:r>
        <w:rPr>
          <w:rFonts w:hint="eastAsia"/>
          <w:lang w:val="en-US" w:eastAsia="zh-CN"/>
        </w:rPr>
        <w:t>表</w:t>
      </w:r>
      <w:r>
        <w:rPr>
          <w:rFonts w:hint="eastAsia"/>
          <w:lang w:val="en-US"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126"/>
        <w:gridCol w:w="4994"/>
      </w:tblGrid>
      <w:tr w:rsidR="00532DF8" w14:paraId="4D95BBEA" w14:textId="77777777" w:rsidTr="00815AD0">
        <w:trPr>
          <w:jc w:val="center"/>
        </w:trPr>
        <w:tc>
          <w:tcPr>
            <w:tcW w:w="2405" w:type="dxa"/>
          </w:tcPr>
          <w:p w14:paraId="272DF1C8" w14:textId="77777777" w:rsidR="00532DF8" w:rsidRPr="00A6443F" w:rsidRDefault="00532DF8" w:rsidP="00815AD0">
            <w:pPr>
              <w:pStyle w:val="Tablehead"/>
            </w:pPr>
            <w:proofErr w:type="spellStart"/>
            <w:r w:rsidRPr="00A6443F">
              <w:rPr>
                <w:rFonts w:hint="eastAsia"/>
              </w:rPr>
              <w:t>声道数</w:t>
            </w:r>
            <w:proofErr w:type="spellEnd"/>
          </w:p>
        </w:tc>
        <w:tc>
          <w:tcPr>
            <w:tcW w:w="2126" w:type="dxa"/>
          </w:tcPr>
          <w:p w14:paraId="28A15C0D" w14:textId="77777777" w:rsidR="00532DF8" w:rsidRPr="00A6443F" w:rsidRDefault="00532DF8" w:rsidP="00815AD0">
            <w:pPr>
              <w:pStyle w:val="Tablehead"/>
            </w:pPr>
            <w:proofErr w:type="spellStart"/>
            <w:r w:rsidRPr="00A6443F">
              <w:rPr>
                <w:rFonts w:hint="eastAsia"/>
              </w:rPr>
              <w:t>声道配置</w:t>
            </w:r>
            <w:proofErr w:type="spellEnd"/>
          </w:p>
        </w:tc>
        <w:tc>
          <w:tcPr>
            <w:tcW w:w="4994" w:type="dxa"/>
          </w:tcPr>
          <w:p w14:paraId="515539C3" w14:textId="77777777" w:rsidR="00532DF8" w:rsidRPr="00A6443F" w:rsidRDefault="00532DF8" w:rsidP="00815AD0">
            <w:pPr>
              <w:pStyle w:val="Tablehead"/>
            </w:pPr>
            <w:proofErr w:type="spellStart"/>
            <w:r w:rsidRPr="00A6443F">
              <w:rPr>
                <w:rFonts w:hint="eastAsia"/>
              </w:rPr>
              <w:t>声道分配</w:t>
            </w:r>
            <w:proofErr w:type="spellEnd"/>
          </w:p>
        </w:tc>
      </w:tr>
      <w:tr w:rsidR="00532DF8" w14:paraId="470F40D2" w14:textId="77777777" w:rsidTr="00815AD0">
        <w:trPr>
          <w:jc w:val="center"/>
        </w:trPr>
        <w:tc>
          <w:tcPr>
            <w:tcW w:w="2405" w:type="dxa"/>
          </w:tcPr>
          <w:p w14:paraId="0456E431" w14:textId="77777777" w:rsidR="00532DF8" w:rsidRPr="00A6443F" w:rsidRDefault="00532DF8" w:rsidP="00815AD0">
            <w:pPr>
              <w:pStyle w:val="Tabletext"/>
              <w:jc w:val="left"/>
            </w:pPr>
            <w:r>
              <w:t xml:space="preserve">1 </w:t>
            </w:r>
            <w:proofErr w:type="spellStart"/>
            <w:r w:rsidRPr="00A6443F">
              <w:rPr>
                <w:rFonts w:hint="eastAsia"/>
              </w:rPr>
              <w:t>声道</w:t>
            </w:r>
            <w:proofErr w:type="spellEnd"/>
          </w:p>
        </w:tc>
        <w:tc>
          <w:tcPr>
            <w:tcW w:w="2126" w:type="dxa"/>
          </w:tcPr>
          <w:p w14:paraId="147CD9A9" w14:textId="77777777" w:rsidR="00532DF8" w:rsidRDefault="00532DF8" w:rsidP="00815AD0">
            <w:pPr>
              <w:pStyle w:val="Tabletext"/>
              <w:jc w:val="center"/>
            </w:pPr>
            <w:r>
              <w:t>1/0</w:t>
            </w:r>
          </w:p>
        </w:tc>
        <w:tc>
          <w:tcPr>
            <w:tcW w:w="4994" w:type="dxa"/>
          </w:tcPr>
          <w:p w14:paraId="14B6E22B" w14:textId="77777777" w:rsidR="00532DF8" w:rsidRPr="00A6443F" w:rsidRDefault="00532DF8" w:rsidP="00815AD0">
            <w:pPr>
              <w:pStyle w:val="Tabletext"/>
              <w:jc w:val="left"/>
            </w:pPr>
            <w:proofErr w:type="spellStart"/>
            <w:r w:rsidRPr="00A6443F">
              <w:rPr>
                <w:rFonts w:hint="eastAsia"/>
              </w:rPr>
              <w:t>单声道</w:t>
            </w:r>
            <w:proofErr w:type="spellEnd"/>
          </w:p>
        </w:tc>
      </w:tr>
      <w:tr w:rsidR="00532DF8" w14:paraId="263D3A99" w14:textId="77777777" w:rsidTr="00815AD0">
        <w:trPr>
          <w:jc w:val="center"/>
        </w:trPr>
        <w:tc>
          <w:tcPr>
            <w:tcW w:w="2405" w:type="dxa"/>
          </w:tcPr>
          <w:p w14:paraId="2F3690C8" w14:textId="77777777" w:rsidR="00532DF8" w:rsidRPr="00A6443F" w:rsidRDefault="00532DF8" w:rsidP="00815AD0">
            <w:pPr>
              <w:pStyle w:val="Tabletext"/>
              <w:jc w:val="left"/>
            </w:pPr>
            <w:r>
              <w:t xml:space="preserve">2 </w:t>
            </w:r>
            <w:proofErr w:type="spellStart"/>
            <w:r w:rsidRPr="00A6443F">
              <w:rPr>
                <w:rFonts w:hint="eastAsia"/>
              </w:rPr>
              <w:t>声道</w:t>
            </w:r>
            <w:proofErr w:type="spellEnd"/>
          </w:p>
        </w:tc>
        <w:tc>
          <w:tcPr>
            <w:tcW w:w="2126" w:type="dxa"/>
          </w:tcPr>
          <w:p w14:paraId="5B5D0FFD" w14:textId="77777777" w:rsidR="00532DF8" w:rsidRDefault="00532DF8" w:rsidP="00815AD0">
            <w:pPr>
              <w:pStyle w:val="Tabletext"/>
              <w:jc w:val="center"/>
            </w:pPr>
            <w:r>
              <w:t>2/0</w:t>
            </w:r>
          </w:p>
        </w:tc>
        <w:tc>
          <w:tcPr>
            <w:tcW w:w="4994" w:type="dxa"/>
          </w:tcPr>
          <w:p w14:paraId="1C3B33C1" w14:textId="77777777" w:rsidR="00532DF8" w:rsidRPr="00A6443F" w:rsidRDefault="00532DF8" w:rsidP="00815AD0">
            <w:pPr>
              <w:pStyle w:val="Tabletext"/>
              <w:jc w:val="left"/>
            </w:pPr>
            <w:r w:rsidRPr="00A6443F">
              <w:rPr>
                <w:rFonts w:hint="eastAsia"/>
              </w:rPr>
              <w:t>左</w:t>
            </w:r>
            <w:r>
              <w:rPr>
                <w:rFonts w:hint="eastAsia"/>
                <w:lang w:eastAsia="zh-CN"/>
              </w:rPr>
              <w:t>、</w:t>
            </w:r>
            <w:r w:rsidRPr="00A6443F">
              <w:rPr>
                <w:rFonts w:hint="eastAsia"/>
              </w:rPr>
              <w:t>右</w:t>
            </w:r>
          </w:p>
        </w:tc>
      </w:tr>
      <w:tr w:rsidR="00532DF8" w14:paraId="22E83080" w14:textId="77777777" w:rsidTr="00815AD0">
        <w:trPr>
          <w:jc w:val="center"/>
        </w:trPr>
        <w:tc>
          <w:tcPr>
            <w:tcW w:w="2405" w:type="dxa"/>
          </w:tcPr>
          <w:p w14:paraId="15FDBE00" w14:textId="77777777" w:rsidR="00532DF8" w:rsidRPr="00A6443F" w:rsidRDefault="00532DF8" w:rsidP="00815AD0">
            <w:pPr>
              <w:pStyle w:val="Tabletext"/>
              <w:jc w:val="left"/>
            </w:pPr>
            <w:r>
              <w:t xml:space="preserve">3 </w:t>
            </w:r>
            <w:proofErr w:type="spellStart"/>
            <w:r w:rsidRPr="00A6443F">
              <w:rPr>
                <w:rFonts w:hint="eastAsia"/>
              </w:rPr>
              <w:t>声道</w:t>
            </w:r>
            <w:proofErr w:type="spellEnd"/>
          </w:p>
        </w:tc>
        <w:tc>
          <w:tcPr>
            <w:tcW w:w="2126" w:type="dxa"/>
          </w:tcPr>
          <w:p w14:paraId="426EC53D" w14:textId="77777777" w:rsidR="00532DF8" w:rsidRDefault="00532DF8" w:rsidP="00815AD0">
            <w:pPr>
              <w:pStyle w:val="Tabletext"/>
              <w:jc w:val="center"/>
            </w:pPr>
            <w:r>
              <w:t>3/0</w:t>
            </w:r>
            <w:r>
              <w:br/>
              <w:t>2/1</w:t>
            </w:r>
          </w:p>
        </w:tc>
        <w:tc>
          <w:tcPr>
            <w:tcW w:w="4994" w:type="dxa"/>
          </w:tcPr>
          <w:p w14:paraId="2E919AB0" w14:textId="77777777" w:rsidR="00532DF8" w:rsidRPr="00A6443F" w:rsidRDefault="00532DF8" w:rsidP="00815AD0">
            <w:pPr>
              <w:pStyle w:val="Tabletext"/>
              <w:jc w:val="left"/>
              <w:rPr>
                <w:lang w:eastAsia="zh-CN"/>
              </w:rPr>
            </w:pPr>
            <w:r w:rsidRPr="00A6443F">
              <w:rPr>
                <w:rFonts w:hint="eastAsia"/>
                <w:lang w:eastAsia="zh-CN"/>
              </w:rPr>
              <w:t>左</w:t>
            </w:r>
            <w:r>
              <w:rPr>
                <w:rFonts w:hint="eastAsia"/>
                <w:lang w:eastAsia="zh-CN"/>
              </w:rPr>
              <w:t>、</w:t>
            </w:r>
            <w:r w:rsidRPr="00A6443F">
              <w:rPr>
                <w:rFonts w:hint="eastAsia"/>
                <w:lang w:eastAsia="zh-CN"/>
              </w:rPr>
              <w:t>右</w:t>
            </w:r>
            <w:r>
              <w:rPr>
                <w:rFonts w:hint="eastAsia"/>
                <w:lang w:eastAsia="zh-CN"/>
              </w:rPr>
              <w:t>、</w:t>
            </w:r>
            <w:r w:rsidRPr="00A6443F">
              <w:rPr>
                <w:rFonts w:hint="eastAsia"/>
                <w:lang w:eastAsia="zh-CN"/>
              </w:rPr>
              <w:t>中</w:t>
            </w:r>
            <w:r w:rsidRPr="00A6443F">
              <w:rPr>
                <w:lang w:eastAsia="zh-CN"/>
              </w:rPr>
              <w:br/>
            </w:r>
            <w:r w:rsidRPr="00A6443F">
              <w:rPr>
                <w:rFonts w:hint="eastAsia"/>
                <w:lang w:eastAsia="zh-CN"/>
              </w:rPr>
              <w:t>左</w:t>
            </w:r>
            <w:r>
              <w:rPr>
                <w:rFonts w:hint="eastAsia"/>
                <w:lang w:eastAsia="zh-CN"/>
              </w:rPr>
              <w:t>、</w:t>
            </w:r>
            <w:r w:rsidRPr="00A6443F">
              <w:rPr>
                <w:rFonts w:hint="eastAsia"/>
                <w:lang w:eastAsia="zh-CN"/>
              </w:rPr>
              <w:t>右</w:t>
            </w:r>
            <w:r w:rsidRPr="00A6443F">
              <w:rPr>
                <w:lang w:eastAsia="zh-CN"/>
              </w:rPr>
              <w:t>/</w:t>
            </w:r>
            <w:r w:rsidRPr="00A6443F">
              <w:rPr>
                <w:rFonts w:hint="eastAsia"/>
                <w:lang w:eastAsia="zh-CN"/>
              </w:rPr>
              <w:t>环绕</w:t>
            </w:r>
          </w:p>
        </w:tc>
      </w:tr>
      <w:tr w:rsidR="00532DF8" w14:paraId="2F721D69" w14:textId="77777777" w:rsidTr="00815AD0">
        <w:trPr>
          <w:jc w:val="center"/>
        </w:trPr>
        <w:tc>
          <w:tcPr>
            <w:tcW w:w="2405" w:type="dxa"/>
          </w:tcPr>
          <w:p w14:paraId="40995AD1" w14:textId="77777777" w:rsidR="00532DF8" w:rsidRPr="00A6443F" w:rsidRDefault="00532DF8" w:rsidP="00815AD0">
            <w:pPr>
              <w:pStyle w:val="Tabletext"/>
              <w:jc w:val="left"/>
            </w:pPr>
            <w:r w:rsidRPr="00A6443F">
              <w:t>4</w:t>
            </w:r>
            <w:r>
              <w:t xml:space="preserve"> </w:t>
            </w:r>
            <w:proofErr w:type="spellStart"/>
            <w:r w:rsidRPr="00A6443F">
              <w:rPr>
                <w:rFonts w:hint="eastAsia"/>
              </w:rPr>
              <w:t>声道</w:t>
            </w:r>
            <w:proofErr w:type="spellEnd"/>
          </w:p>
        </w:tc>
        <w:tc>
          <w:tcPr>
            <w:tcW w:w="2126" w:type="dxa"/>
          </w:tcPr>
          <w:p w14:paraId="563DE63B" w14:textId="77777777" w:rsidR="00532DF8" w:rsidRDefault="00532DF8" w:rsidP="00815AD0">
            <w:pPr>
              <w:pStyle w:val="Tabletext"/>
              <w:jc w:val="center"/>
            </w:pPr>
            <w:r>
              <w:t>3/1</w:t>
            </w:r>
            <w:r>
              <w:br/>
              <w:t>2/2</w:t>
            </w:r>
          </w:p>
        </w:tc>
        <w:tc>
          <w:tcPr>
            <w:tcW w:w="4994" w:type="dxa"/>
          </w:tcPr>
          <w:p w14:paraId="1FB64B43" w14:textId="77777777" w:rsidR="00532DF8" w:rsidRPr="00A6443F" w:rsidRDefault="00532DF8" w:rsidP="00815AD0">
            <w:pPr>
              <w:pStyle w:val="Tabletext"/>
              <w:jc w:val="left"/>
              <w:rPr>
                <w:lang w:eastAsia="zh-CN"/>
              </w:rPr>
            </w:pPr>
            <w:r w:rsidRPr="00A6443F">
              <w:rPr>
                <w:rFonts w:hint="eastAsia"/>
                <w:lang w:eastAsia="zh-CN"/>
              </w:rPr>
              <w:t>左</w:t>
            </w:r>
            <w:r>
              <w:rPr>
                <w:rFonts w:hint="eastAsia"/>
                <w:lang w:eastAsia="zh-CN"/>
              </w:rPr>
              <w:t>、</w:t>
            </w:r>
            <w:r w:rsidRPr="00A6443F">
              <w:rPr>
                <w:rFonts w:hint="eastAsia"/>
                <w:lang w:eastAsia="zh-CN"/>
              </w:rPr>
              <w:t>右</w:t>
            </w:r>
            <w:r>
              <w:rPr>
                <w:rFonts w:hint="eastAsia"/>
                <w:lang w:eastAsia="zh-CN"/>
              </w:rPr>
              <w:t>、</w:t>
            </w:r>
            <w:r w:rsidRPr="00A6443F">
              <w:rPr>
                <w:rFonts w:hint="eastAsia"/>
                <w:lang w:eastAsia="zh-CN"/>
              </w:rPr>
              <w:t>中</w:t>
            </w:r>
            <w:r w:rsidRPr="00A6443F">
              <w:rPr>
                <w:lang w:eastAsia="zh-CN"/>
              </w:rPr>
              <w:t>/</w:t>
            </w:r>
            <w:r w:rsidRPr="00A6443F">
              <w:rPr>
                <w:rFonts w:hint="eastAsia"/>
                <w:lang w:eastAsia="zh-CN"/>
              </w:rPr>
              <w:t>环绕</w:t>
            </w:r>
            <w:r w:rsidRPr="00A6443F">
              <w:rPr>
                <w:lang w:eastAsia="zh-CN"/>
              </w:rPr>
              <w:br/>
            </w:r>
            <w:r w:rsidRPr="00A6443F">
              <w:rPr>
                <w:rFonts w:hint="eastAsia"/>
                <w:lang w:eastAsia="zh-CN"/>
              </w:rPr>
              <w:t>左</w:t>
            </w:r>
            <w:r>
              <w:rPr>
                <w:rFonts w:hint="eastAsia"/>
                <w:lang w:eastAsia="zh-CN"/>
              </w:rPr>
              <w:t>、</w:t>
            </w:r>
            <w:r w:rsidRPr="00A6443F">
              <w:rPr>
                <w:rFonts w:hint="eastAsia"/>
                <w:lang w:eastAsia="zh-CN"/>
              </w:rPr>
              <w:t>右</w:t>
            </w:r>
            <w:r w:rsidRPr="00A6443F">
              <w:rPr>
                <w:lang w:eastAsia="zh-CN"/>
              </w:rPr>
              <w:t>/</w:t>
            </w:r>
            <w:r w:rsidRPr="00A6443F">
              <w:rPr>
                <w:rFonts w:hint="eastAsia"/>
                <w:lang w:eastAsia="zh-CN"/>
              </w:rPr>
              <w:t>环绕左</w:t>
            </w:r>
            <w:r>
              <w:rPr>
                <w:rFonts w:hint="eastAsia"/>
                <w:lang w:eastAsia="zh-CN"/>
              </w:rPr>
              <w:t>、</w:t>
            </w:r>
            <w:r w:rsidRPr="00A6443F">
              <w:rPr>
                <w:rFonts w:hint="eastAsia"/>
                <w:lang w:eastAsia="zh-CN"/>
              </w:rPr>
              <w:t>环绕右</w:t>
            </w:r>
          </w:p>
        </w:tc>
      </w:tr>
      <w:tr w:rsidR="00532DF8" w14:paraId="1709C1D8" w14:textId="77777777" w:rsidTr="00815AD0">
        <w:trPr>
          <w:jc w:val="center"/>
        </w:trPr>
        <w:tc>
          <w:tcPr>
            <w:tcW w:w="2405" w:type="dxa"/>
          </w:tcPr>
          <w:p w14:paraId="47DF1757" w14:textId="77777777" w:rsidR="00532DF8" w:rsidRPr="00A6443F" w:rsidRDefault="00532DF8" w:rsidP="00815AD0">
            <w:pPr>
              <w:pStyle w:val="Tabletext"/>
              <w:jc w:val="left"/>
            </w:pPr>
            <w:r>
              <w:t xml:space="preserve">5 </w:t>
            </w:r>
            <w:proofErr w:type="spellStart"/>
            <w:r w:rsidRPr="00A6443F">
              <w:rPr>
                <w:rFonts w:hint="eastAsia"/>
              </w:rPr>
              <w:t>声道</w:t>
            </w:r>
            <w:proofErr w:type="spellEnd"/>
          </w:p>
        </w:tc>
        <w:tc>
          <w:tcPr>
            <w:tcW w:w="2126" w:type="dxa"/>
          </w:tcPr>
          <w:p w14:paraId="548F4869" w14:textId="77777777" w:rsidR="00532DF8" w:rsidRDefault="00532DF8" w:rsidP="00815AD0">
            <w:pPr>
              <w:pStyle w:val="Tabletext"/>
              <w:jc w:val="center"/>
            </w:pPr>
            <w:r>
              <w:t>3/2</w:t>
            </w:r>
          </w:p>
        </w:tc>
        <w:tc>
          <w:tcPr>
            <w:tcW w:w="4994" w:type="dxa"/>
          </w:tcPr>
          <w:p w14:paraId="17D9BBE3" w14:textId="77777777" w:rsidR="00532DF8" w:rsidRPr="00A6443F" w:rsidRDefault="00532DF8" w:rsidP="00815AD0">
            <w:pPr>
              <w:pStyle w:val="Tabletext"/>
              <w:jc w:val="left"/>
              <w:rPr>
                <w:lang w:eastAsia="zh-CN"/>
              </w:rPr>
            </w:pPr>
            <w:r w:rsidRPr="00A6443F">
              <w:rPr>
                <w:rFonts w:hint="eastAsia"/>
                <w:lang w:eastAsia="zh-CN"/>
              </w:rPr>
              <w:t>左</w:t>
            </w:r>
            <w:r>
              <w:rPr>
                <w:rFonts w:hint="eastAsia"/>
                <w:lang w:eastAsia="zh-CN"/>
              </w:rPr>
              <w:t>、</w:t>
            </w:r>
            <w:r w:rsidRPr="00A6443F">
              <w:rPr>
                <w:rFonts w:hint="eastAsia"/>
                <w:lang w:eastAsia="zh-CN"/>
              </w:rPr>
              <w:t>右</w:t>
            </w:r>
            <w:r>
              <w:rPr>
                <w:rFonts w:hint="eastAsia"/>
                <w:lang w:eastAsia="zh-CN"/>
              </w:rPr>
              <w:t>、</w:t>
            </w:r>
            <w:r w:rsidRPr="00A6443F">
              <w:rPr>
                <w:rFonts w:hint="eastAsia"/>
                <w:lang w:eastAsia="zh-CN"/>
              </w:rPr>
              <w:t>中间</w:t>
            </w:r>
            <w:r w:rsidRPr="00A6443F">
              <w:rPr>
                <w:lang w:eastAsia="zh-CN"/>
              </w:rPr>
              <w:t>/</w:t>
            </w:r>
            <w:r w:rsidRPr="00A6443F">
              <w:rPr>
                <w:rFonts w:hint="eastAsia"/>
                <w:lang w:eastAsia="zh-CN"/>
              </w:rPr>
              <w:t>环绕左</w:t>
            </w:r>
            <w:r>
              <w:rPr>
                <w:rFonts w:hint="eastAsia"/>
                <w:lang w:eastAsia="zh-CN"/>
              </w:rPr>
              <w:t>、</w:t>
            </w:r>
            <w:r w:rsidRPr="00A6443F">
              <w:rPr>
                <w:rFonts w:hint="eastAsia"/>
                <w:lang w:eastAsia="zh-CN"/>
              </w:rPr>
              <w:t>环绕右</w:t>
            </w:r>
          </w:p>
        </w:tc>
      </w:tr>
      <w:tr w:rsidR="00532DF8" w:rsidRPr="00833C13" w14:paraId="74360BD7" w14:textId="77777777" w:rsidTr="00815AD0">
        <w:trPr>
          <w:jc w:val="center"/>
        </w:trPr>
        <w:tc>
          <w:tcPr>
            <w:tcW w:w="9525" w:type="dxa"/>
            <w:gridSpan w:val="3"/>
          </w:tcPr>
          <w:p w14:paraId="6C5E2ECB" w14:textId="77777777" w:rsidR="00532DF8" w:rsidRPr="004F7A6D" w:rsidRDefault="00532DF8" w:rsidP="00815AD0">
            <w:pPr>
              <w:pStyle w:val="Tabletext"/>
              <w:jc w:val="left"/>
              <w:rPr>
                <w:lang w:eastAsia="zh-CN"/>
              </w:rPr>
            </w:pPr>
            <w:r w:rsidRPr="004F7A6D">
              <w:rPr>
                <w:rFonts w:hint="eastAsia"/>
                <w:lang w:val="en-GB" w:eastAsia="ja-JP"/>
              </w:rPr>
              <w:t>注</w:t>
            </w:r>
            <w:r>
              <w:rPr>
                <w:rFonts w:hint="eastAsia"/>
                <w:lang w:eastAsia="zh-CN"/>
              </w:rPr>
              <w:t>：</w:t>
            </w:r>
            <w:r w:rsidRPr="004F7A6D">
              <w:rPr>
                <w:rFonts w:hint="eastAsia"/>
                <w:lang w:val="en-GB" w:eastAsia="ja-JP"/>
              </w:rPr>
              <w:t>对于</w:t>
            </w:r>
            <w:r>
              <w:rPr>
                <w:rFonts w:hint="eastAsia"/>
                <w:lang w:val="en-GB" w:eastAsia="zh-CN"/>
              </w:rPr>
              <w:t>声道</w:t>
            </w:r>
            <w:r w:rsidRPr="004F7A6D">
              <w:rPr>
                <w:rFonts w:hint="eastAsia"/>
                <w:lang w:val="en-GB" w:eastAsia="ja-JP"/>
              </w:rPr>
              <w:t>配置</w:t>
            </w:r>
            <w:r w:rsidRPr="004F7A6D">
              <w:rPr>
                <w:rFonts w:hint="eastAsia"/>
                <w:lang w:eastAsia="ja-JP"/>
              </w:rPr>
              <w:t>“</w:t>
            </w:r>
            <w:r w:rsidRPr="004F7A6D">
              <w:rPr>
                <w:rFonts w:hint="eastAsia"/>
                <w:lang w:eastAsia="ja-JP"/>
              </w:rPr>
              <w:t>a/b</w:t>
            </w:r>
            <w:r w:rsidRPr="004F7A6D">
              <w:rPr>
                <w:rFonts w:hint="eastAsia"/>
                <w:lang w:eastAsia="ja-JP"/>
              </w:rPr>
              <w:t>”“</w:t>
            </w:r>
            <w:r w:rsidRPr="004F7A6D">
              <w:rPr>
                <w:rFonts w:hint="eastAsia"/>
                <w:lang w:eastAsia="ja-JP"/>
              </w:rPr>
              <w:t>a</w:t>
            </w:r>
            <w:r w:rsidRPr="004F7A6D">
              <w:rPr>
                <w:rFonts w:hint="eastAsia"/>
                <w:lang w:eastAsia="ja-JP"/>
              </w:rPr>
              <w:t>”</w:t>
            </w:r>
            <w:r w:rsidRPr="004F7A6D">
              <w:rPr>
                <w:rFonts w:hint="eastAsia"/>
                <w:lang w:val="en-GB" w:eastAsia="ja-JP"/>
              </w:rPr>
              <w:t>和</w:t>
            </w:r>
            <w:r w:rsidRPr="004F7A6D">
              <w:rPr>
                <w:rFonts w:hint="eastAsia"/>
                <w:lang w:eastAsia="ja-JP"/>
              </w:rPr>
              <w:t>“</w:t>
            </w:r>
            <w:r w:rsidRPr="004F7A6D">
              <w:rPr>
                <w:rFonts w:hint="eastAsia"/>
                <w:lang w:eastAsia="ja-JP"/>
              </w:rPr>
              <w:t>b</w:t>
            </w:r>
            <w:r w:rsidRPr="004F7A6D">
              <w:rPr>
                <w:rFonts w:hint="eastAsia"/>
                <w:lang w:eastAsia="ja-JP"/>
              </w:rPr>
              <w:t>”</w:t>
            </w:r>
            <w:r>
              <w:rPr>
                <w:rFonts w:hint="eastAsia"/>
                <w:lang w:eastAsia="zh-CN"/>
              </w:rPr>
              <w:t>，</w:t>
            </w:r>
            <w:r w:rsidRPr="004F7A6D">
              <w:rPr>
                <w:rFonts w:hint="eastAsia"/>
                <w:lang w:val="en-GB" w:eastAsia="ja-JP"/>
              </w:rPr>
              <w:t>分别</w:t>
            </w:r>
            <w:r>
              <w:rPr>
                <w:rFonts w:hint="eastAsia"/>
                <w:lang w:val="en-GB" w:eastAsia="zh-CN"/>
              </w:rPr>
              <w:t>指明正面声道</w:t>
            </w:r>
            <w:r w:rsidRPr="004F7A6D">
              <w:rPr>
                <w:rFonts w:hint="eastAsia"/>
                <w:lang w:val="en-GB" w:eastAsia="ja-JP"/>
              </w:rPr>
              <w:t>和</w:t>
            </w:r>
            <w:r>
              <w:rPr>
                <w:rFonts w:hint="eastAsia"/>
                <w:lang w:val="en-GB" w:eastAsia="zh-CN"/>
              </w:rPr>
              <w:t>背面声道</w:t>
            </w:r>
            <w:r w:rsidRPr="004F7A6D">
              <w:rPr>
                <w:rFonts w:hint="eastAsia"/>
                <w:lang w:val="en-GB" w:eastAsia="ja-JP"/>
              </w:rPr>
              <w:t>的数量</w:t>
            </w:r>
          </w:p>
        </w:tc>
      </w:tr>
    </w:tbl>
    <w:p w14:paraId="58713F19" w14:textId="77777777" w:rsidR="00532DF8" w:rsidRPr="004F7A6D" w:rsidRDefault="00532DF8" w:rsidP="00532DF8">
      <w:pPr>
        <w:rPr>
          <w:lang w:eastAsia="zh-CN"/>
        </w:rPr>
      </w:pPr>
    </w:p>
    <w:p w14:paraId="0B8E9600" w14:textId="77777777" w:rsidR="00532DF8" w:rsidRDefault="00532DF8" w:rsidP="00532DF8">
      <w:pPr>
        <w:overflowPunct/>
        <w:autoSpaceDE/>
        <w:autoSpaceDN/>
        <w:adjustRightInd/>
        <w:ind w:firstLineChars="200" w:firstLine="480"/>
        <w:jc w:val="left"/>
        <w:textAlignment w:val="auto"/>
        <w:rPr>
          <w:lang w:val="en-GB" w:eastAsia="zh-CN"/>
        </w:rPr>
      </w:pPr>
      <w:r w:rsidRPr="00FA2CF6">
        <w:rPr>
          <w:rFonts w:hint="eastAsia"/>
          <w:lang w:eastAsia="zh-CN"/>
        </w:rPr>
        <w:t>另外，</w:t>
      </w:r>
      <w:r>
        <w:rPr>
          <w:rFonts w:hint="eastAsia"/>
          <w:lang w:eastAsia="zh-CN"/>
        </w:rPr>
        <w:t>对于接收</w:t>
      </w:r>
      <w:r w:rsidRPr="00FA2CF6">
        <w:rPr>
          <w:rFonts w:hint="eastAsia"/>
          <w:lang w:eastAsia="zh-CN"/>
        </w:rPr>
        <w:t>，可能有必要传递用与上面列出的那些格式不一样的其他格式（比如，</w:t>
      </w:r>
      <w:r w:rsidRPr="00FA2CF6">
        <w:rPr>
          <w:rFonts w:hint="eastAsia"/>
          <w:lang w:eastAsia="zh-CN"/>
        </w:rPr>
        <w:t>3/4</w:t>
      </w:r>
      <w:r w:rsidRPr="00FA2CF6">
        <w:rPr>
          <w:rFonts w:hint="eastAsia"/>
          <w:lang w:eastAsia="zh-CN"/>
        </w:rPr>
        <w:t>）生成的节目，这样，编码系统应该允许采用其他的高质量声道。</w:t>
      </w:r>
    </w:p>
    <w:p w14:paraId="781D3166" w14:textId="77777777" w:rsidR="00532DF8" w:rsidRPr="00AA3273" w:rsidRDefault="00532DF8" w:rsidP="00532DF8">
      <w:pPr>
        <w:pStyle w:val="Heading3"/>
        <w:rPr>
          <w:rFonts w:eastAsiaTheme="minorEastAsia"/>
          <w:lang w:eastAsia="zh-CN"/>
        </w:rPr>
      </w:pPr>
      <w:r w:rsidRPr="00AA3273">
        <w:rPr>
          <w:rFonts w:eastAsiaTheme="minorEastAsia"/>
          <w:lang w:eastAsia="zh-CN"/>
        </w:rPr>
        <w:t>1.1.2</w:t>
      </w:r>
      <w:r w:rsidRPr="00AA3273">
        <w:rPr>
          <w:rFonts w:eastAsiaTheme="minorEastAsia"/>
          <w:lang w:eastAsia="zh-CN"/>
        </w:rPr>
        <w:tab/>
        <w:t>ITU-R BS.2051</w:t>
      </w:r>
      <w:r w:rsidRPr="00AA3273">
        <w:rPr>
          <w:rFonts w:eastAsiaTheme="minorEastAsia"/>
          <w:lang w:eastAsia="zh-CN"/>
        </w:rPr>
        <w:t>建议书</w:t>
      </w:r>
      <w:r w:rsidRPr="00AA3273">
        <w:rPr>
          <w:rFonts w:eastAsiaTheme="minorEastAsia" w:hint="eastAsia"/>
          <w:lang w:eastAsia="zh-CN"/>
        </w:rPr>
        <w:t>规定的、用于基于声道的</w:t>
      </w:r>
      <w:r w:rsidRPr="00AA3273">
        <w:rPr>
          <w:rFonts w:eastAsiaTheme="minorEastAsia"/>
          <w:lang w:eastAsia="zh-CN"/>
        </w:rPr>
        <w:t>高级音响系统</w:t>
      </w:r>
      <w:r w:rsidRPr="00AA3273">
        <w:rPr>
          <w:rFonts w:eastAsiaTheme="minorEastAsia" w:hint="eastAsia"/>
          <w:lang w:eastAsia="zh-CN"/>
        </w:rPr>
        <w:t>的声道配置</w:t>
      </w:r>
    </w:p>
    <w:p w14:paraId="12FD0720" w14:textId="77777777" w:rsidR="00532DF8" w:rsidRDefault="00532DF8" w:rsidP="00532DF8">
      <w:pPr>
        <w:pStyle w:val="TableNo"/>
      </w:pPr>
      <w:r>
        <w:rPr>
          <w:rFonts w:hint="eastAsia"/>
          <w:lang w:eastAsia="zh-CN"/>
        </w:rPr>
        <w:t>表</w:t>
      </w:r>
      <w:r>
        <w:t>2</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3"/>
        <w:gridCol w:w="892"/>
        <w:gridCol w:w="1631"/>
        <w:gridCol w:w="1224"/>
        <w:gridCol w:w="4479"/>
      </w:tblGrid>
      <w:tr w:rsidR="00532DF8" w:rsidRPr="00833C13" w14:paraId="6936E249" w14:textId="77777777" w:rsidTr="00815AD0">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0070DDA" w14:textId="77777777" w:rsidR="00532DF8" w:rsidRDefault="00532DF8" w:rsidP="00815AD0">
            <w:pPr>
              <w:pStyle w:val="Tablehead"/>
              <w:rPr>
                <w:lang w:eastAsia="zh-CN"/>
              </w:rPr>
            </w:pPr>
            <w:r>
              <w:rPr>
                <w:rFonts w:hint="eastAsia"/>
                <w:lang w:eastAsia="zh-CN"/>
              </w:rPr>
              <w:t>音响系统</w:t>
            </w:r>
            <w:r>
              <w:rPr>
                <w:lang w:eastAsia="zh-CN"/>
              </w:rPr>
              <w:br/>
            </w:r>
            <w:r>
              <w:rPr>
                <w:rFonts w:hint="eastAsia"/>
                <w:lang w:eastAsia="zh-CN"/>
              </w:rPr>
              <w:t>标签</w:t>
            </w:r>
          </w:p>
        </w:tc>
        <w:tc>
          <w:tcPr>
            <w:tcW w:w="892" w:type="dxa"/>
            <w:tcBorders>
              <w:top w:val="single" w:sz="4" w:space="0" w:color="auto"/>
              <w:left w:val="single" w:sz="4" w:space="0" w:color="auto"/>
              <w:bottom w:val="single" w:sz="4" w:space="0" w:color="auto"/>
              <w:right w:val="single" w:sz="4" w:space="0" w:color="auto"/>
            </w:tcBorders>
            <w:vAlign w:val="center"/>
            <w:hideMark/>
          </w:tcPr>
          <w:p w14:paraId="79AB12A6" w14:textId="77777777" w:rsidR="00532DF8" w:rsidRDefault="00532DF8" w:rsidP="00815AD0">
            <w:pPr>
              <w:pStyle w:val="Tablehead"/>
              <w:rPr>
                <w:lang w:eastAsia="zh-CN"/>
              </w:rPr>
            </w:pPr>
            <w:r w:rsidRPr="00A6443F">
              <w:rPr>
                <w:rFonts w:hint="eastAsia"/>
                <w:lang w:eastAsia="zh-CN"/>
              </w:rPr>
              <w:t>声道数</w:t>
            </w:r>
          </w:p>
        </w:tc>
        <w:tc>
          <w:tcPr>
            <w:tcW w:w="1631" w:type="dxa"/>
            <w:tcBorders>
              <w:top w:val="single" w:sz="4" w:space="0" w:color="auto"/>
              <w:left w:val="single" w:sz="4" w:space="0" w:color="auto"/>
              <w:bottom w:val="single" w:sz="4" w:space="0" w:color="auto"/>
              <w:right w:val="single" w:sz="4" w:space="0" w:color="auto"/>
            </w:tcBorders>
            <w:vAlign w:val="center"/>
            <w:hideMark/>
          </w:tcPr>
          <w:p w14:paraId="32F75BD2" w14:textId="77777777" w:rsidR="00532DF8" w:rsidRDefault="00532DF8" w:rsidP="00815AD0">
            <w:pPr>
              <w:pStyle w:val="Tablehead"/>
              <w:rPr>
                <w:lang w:eastAsia="zh-CN"/>
              </w:rPr>
            </w:pPr>
            <w:r w:rsidRPr="00A6443F">
              <w:rPr>
                <w:rFonts w:hint="eastAsia"/>
                <w:lang w:eastAsia="zh-CN"/>
              </w:rPr>
              <w:t>声道配置</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68A6852" w14:textId="77777777" w:rsidR="00532DF8" w:rsidRDefault="00532DF8" w:rsidP="00815AD0">
            <w:pPr>
              <w:pStyle w:val="Tablehead"/>
              <w:rPr>
                <w:lang w:eastAsia="zh-CN"/>
              </w:rPr>
            </w:pPr>
            <w:r>
              <w:rPr>
                <w:lang w:eastAsia="zh-CN"/>
              </w:rPr>
              <w:t>LFE</w:t>
            </w:r>
            <w:r>
              <w:rPr>
                <w:rFonts w:hint="eastAsia"/>
                <w:lang w:eastAsia="zh-CN"/>
              </w:rPr>
              <w:t>声道数</w:t>
            </w:r>
          </w:p>
        </w:tc>
        <w:tc>
          <w:tcPr>
            <w:tcW w:w="4479" w:type="dxa"/>
            <w:tcBorders>
              <w:top w:val="single" w:sz="4" w:space="0" w:color="auto"/>
              <w:left w:val="single" w:sz="4" w:space="0" w:color="auto"/>
              <w:bottom w:val="single" w:sz="4" w:space="0" w:color="auto"/>
              <w:right w:val="single" w:sz="4" w:space="0" w:color="auto"/>
            </w:tcBorders>
            <w:vAlign w:val="center"/>
            <w:hideMark/>
          </w:tcPr>
          <w:p w14:paraId="16D0F43F" w14:textId="77777777" w:rsidR="00532DF8" w:rsidRPr="00974C52" w:rsidRDefault="00532DF8" w:rsidP="00815AD0">
            <w:pPr>
              <w:pStyle w:val="Tablehead"/>
              <w:rPr>
                <w:rFonts w:ascii="Calibri" w:hAnsi="Calibri" w:cs="Calibri"/>
                <w:color w:val="800000"/>
                <w:lang w:val="en-GB" w:eastAsia="zh-CN"/>
              </w:rPr>
            </w:pPr>
            <w:r w:rsidRPr="00A6443F">
              <w:rPr>
                <w:rFonts w:hint="eastAsia"/>
                <w:lang w:eastAsia="zh-CN"/>
              </w:rPr>
              <w:t>声道分配</w:t>
            </w:r>
          </w:p>
        </w:tc>
      </w:tr>
      <w:tr w:rsidR="00532DF8" w14:paraId="06A12F0D" w14:textId="77777777" w:rsidTr="00815AD0">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993FCB5" w14:textId="77777777" w:rsidR="00532DF8" w:rsidRDefault="00532DF8" w:rsidP="00815AD0">
            <w:pPr>
              <w:pStyle w:val="Tabletext"/>
              <w:spacing w:before="60" w:after="60"/>
              <w:rPr>
                <w:lang w:eastAsia="zh-CN"/>
              </w:rPr>
            </w:pPr>
            <w:r>
              <w:rPr>
                <w:rFonts w:hint="eastAsia"/>
                <w:lang w:eastAsia="zh-CN"/>
              </w:rPr>
              <w:t>系统</w:t>
            </w:r>
            <w:r>
              <w:rPr>
                <w:lang w:eastAsia="zh-CN"/>
              </w:rPr>
              <w:t>C</w:t>
            </w:r>
          </w:p>
        </w:tc>
        <w:tc>
          <w:tcPr>
            <w:tcW w:w="892" w:type="dxa"/>
            <w:tcBorders>
              <w:top w:val="single" w:sz="4" w:space="0" w:color="auto"/>
              <w:left w:val="single" w:sz="4" w:space="0" w:color="auto"/>
              <w:bottom w:val="single" w:sz="4" w:space="0" w:color="auto"/>
              <w:right w:val="single" w:sz="4" w:space="0" w:color="auto"/>
            </w:tcBorders>
            <w:vAlign w:val="center"/>
            <w:hideMark/>
          </w:tcPr>
          <w:p w14:paraId="3D52A510" w14:textId="77777777" w:rsidR="00532DF8" w:rsidRDefault="00532DF8" w:rsidP="00815AD0">
            <w:pPr>
              <w:pStyle w:val="Tabletext"/>
              <w:spacing w:before="60" w:after="60"/>
              <w:jc w:val="center"/>
              <w:rPr>
                <w:lang w:eastAsia="zh-CN"/>
              </w:rPr>
            </w:pPr>
            <w:r>
              <w:rPr>
                <w:lang w:eastAsia="zh-CN"/>
              </w:rPr>
              <w:t>8</w:t>
            </w:r>
          </w:p>
        </w:tc>
        <w:tc>
          <w:tcPr>
            <w:tcW w:w="1631" w:type="dxa"/>
            <w:tcBorders>
              <w:top w:val="single" w:sz="4" w:space="0" w:color="auto"/>
              <w:left w:val="single" w:sz="4" w:space="0" w:color="auto"/>
              <w:bottom w:val="single" w:sz="4" w:space="0" w:color="auto"/>
              <w:right w:val="single" w:sz="4" w:space="0" w:color="auto"/>
            </w:tcBorders>
            <w:vAlign w:val="center"/>
            <w:hideMark/>
          </w:tcPr>
          <w:p w14:paraId="269333A7" w14:textId="77777777" w:rsidR="00532DF8" w:rsidRDefault="00532DF8" w:rsidP="00815AD0">
            <w:pPr>
              <w:pStyle w:val="Tabletext"/>
              <w:spacing w:before="60" w:after="60"/>
              <w:jc w:val="center"/>
              <w:rPr>
                <w:lang w:eastAsia="zh-CN"/>
              </w:rPr>
            </w:pPr>
            <w:r>
              <w:rPr>
                <w:lang w:eastAsia="zh-CN"/>
              </w:rPr>
              <w:t>2+5+0</w:t>
            </w:r>
            <w:r>
              <w:rPr>
                <w:lang w:eastAsia="zh-CN"/>
              </w:rPr>
              <w:br/>
              <w:t>(2/0+3/2+0)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831432A" w14:textId="77777777" w:rsidR="00532DF8" w:rsidRDefault="00532DF8" w:rsidP="00815AD0">
            <w:pPr>
              <w:pStyle w:val="Tabletext"/>
              <w:spacing w:before="60" w:after="60"/>
              <w:jc w:val="center"/>
              <w:rPr>
                <w:lang w:eastAsia="ja-JP"/>
              </w:rPr>
            </w:pPr>
            <w:r>
              <w:rPr>
                <w:lang w:eastAsia="ja-JP"/>
              </w:rPr>
              <w:t>1</w:t>
            </w:r>
          </w:p>
        </w:tc>
        <w:tc>
          <w:tcPr>
            <w:tcW w:w="4479" w:type="dxa"/>
            <w:tcBorders>
              <w:top w:val="single" w:sz="4" w:space="0" w:color="auto"/>
              <w:left w:val="single" w:sz="4" w:space="0" w:color="auto"/>
              <w:bottom w:val="single" w:sz="4" w:space="0" w:color="auto"/>
              <w:right w:val="single" w:sz="4" w:space="0" w:color="auto"/>
            </w:tcBorders>
            <w:hideMark/>
          </w:tcPr>
          <w:p w14:paraId="14EA96A0" w14:textId="77777777" w:rsidR="00532DF8" w:rsidRDefault="00532DF8" w:rsidP="00815AD0">
            <w:pPr>
              <w:pStyle w:val="Tabletext"/>
              <w:spacing w:before="60" w:after="60"/>
              <w:rPr>
                <w:lang w:eastAsia="ja-JP"/>
              </w:rPr>
            </w:pPr>
            <w:r w:rsidRPr="00D269E0">
              <w:rPr>
                <w:rFonts w:hint="eastAsia"/>
                <w:lang w:eastAsia="ja-JP"/>
              </w:rPr>
              <w:t>左</w:t>
            </w:r>
            <w:r>
              <w:rPr>
                <w:rFonts w:hint="eastAsia"/>
                <w:lang w:eastAsia="zh-CN"/>
              </w:rPr>
              <w:t>上方正面</w:t>
            </w:r>
            <w:r w:rsidRPr="00D269E0">
              <w:rPr>
                <w:rFonts w:hint="eastAsia"/>
                <w:lang w:eastAsia="ja-JP"/>
              </w:rPr>
              <w:t>、右</w:t>
            </w:r>
            <w:r>
              <w:rPr>
                <w:rFonts w:hint="eastAsia"/>
                <w:lang w:eastAsia="zh-CN"/>
              </w:rPr>
              <w:t>上方正面</w:t>
            </w:r>
            <w:r w:rsidRPr="00D269E0">
              <w:rPr>
                <w:rFonts w:hint="eastAsia"/>
                <w:lang w:eastAsia="ja-JP"/>
              </w:rPr>
              <w:t>+</w:t>
            </w:r>
            <w:r w:rsidRPr="00D269E0">
              <w:rPr>
                <w:rFonts w:hint="eastAsia"/>
                <w:lang w:eastAsia="ja-JP"/>
              </w:rPr>
              <w:t>左、右、中</w:t>
            </w:r>
            <w:r w:rsidRPr="00D269E0">
              <w:rPr>
                <w:rFonts w:hint="eastAsia"/>
                <w:lang w:eastAsia="ja-JP"/>
              </w:rPr>
              <w:t>/</w:t>
            </w:r>
            <w:r w:rsidRPr="00D269E0">
              <w:rPr>
                <w:rFonts w:hint="eastAsia"/>
                <w:lang w:eastAsia="ja-JP"/>
              </w:rPr>
              <w:t>左环绕、右环绕。</w:t>
            </w:r>
            <w:r w:rsidRPr="00D269E0">
              <w:rPr>
                <w:rFonts w:hint="eastAsia"/>
                <w:lang w:eastAsia="ja-JP"/>
              </w:rPr>
              <w:t>LFE</w:t>
            </w:r>
          </w:p>
        </w:tc>
      </w:tr>
      <w:tr w:rsidR="00532DF8" w14:paraId="45064198" w14:textId="77777777" w:rsidTr="00815AD0">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096BEAA" w14:textId="77777777" w:rsidR="00532DF8" w:rsidRDefault="00532DF8" w:rsidP="00815AD0">
            <w:pPr>
              <w:pStyle w:val="Tabletext"/>
              <w:spacing w:before="60" w:after="60"/>
              <w:rPr>
                <w:lang w:eastAsia="zh-CN"/>
              </w:rPr>
            </w:pPr>
            <w:r>
              <w:rPr>
                <w:rFonts w:hint="eastAsia"/>
                <w:lang w:eastAsia="zh-CN"/>
              </w:rPr>
              <w:t>系统</w:t>
            </w:r>
            <w:r>
              <w:rPr>
                <w:lang w:eastAsia="zh-CN"/>
              </w:rPr>
              <w:t>D</w:t>
            </w:r>
          </w:p>
        </w:tc>
        <w:tc>
          <w:tcPr>
            <w:tcW w:w="892" w:type="dxa"/>
            <w:tcBorders>
              <w:top w:val="single" w:sz="4" w:space="0" w:color="auto"/>
              <w:left w:val="single" w:sz="4" w:space="0" w:color="auto"/>
              <w:bottom w:val="single" w:sz="4" w:space="0" w:color="auto"/>
              <w:right w:val="single" w:sz="4" w:space="0" w:color="auto"/>
            </w:tcBorders>
            <w:vAlign w:val="center"/>
            <w:hideMark/>
          </w:tcPr>
          <w:p w14:paraId="621D81C2" w14:textId="77777777" w:rsidR="00532DF8" w:rsidRDefault="00532DF8" w:rsidP="00815AD0">
            <w:pPr>
              <w:pStyle w:val="Tabletext"/>
              <w:spacing w:before="60" w:after="60"/>
              <w:jc w:val="center"/>
              <w:rPr>
                <w:lang w:eastAsia="ja-JP"/>
              </w:rPr>
            </w:pPr>
            <w:r>
              <w:rPr>
                <w:lang w:eastAsia="ja-JP"/>
              </w:rPr>
              <w:t>10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2107CF03" w14:textId="77777777" w:rsidR="00532DF8" w:rsidRDefault="00532DF8" w:rsidP="00815AD0">
            <w:pPr>
              <w:pStyle w:val="Tabletext"/>
              <w:spacing w:before="60" w:after="60"/>
              <w:jc w:val="center"/>
              <w:rPr>
                <w:lang w:eastAsia="zh-CN"/>
              </w:rPr>
            </w:pPr>
            <w:r>
              <w:rPr>
                <w:lang w:eastAsia="zh-CN"/>
              </w:rPr>
              <w:t>4+5+0</w:t>
            </w:r>
            <w:r>
              <w:rPr>
                <w:lang w:eastAsia="zh-CN"/>
              </w:rPr>
              <w:br/>
              <w:t>(2/2+3/2+0)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39D7045" w14:textId="77777777" w:rsidR="00532DF8" w:rsidRDefault="00532DF8" w:rsidP="00815AD0">
            <w:pPr>
              <w:pStyle w:val="Tabletext"/>
              <w:spacing w:before="60" w:after="60"/>
              <w:jc w:val="center"/>
              <w:rPr>
                <w:lang w:eastAsia="zh-CN"/>
              </w:rPr>
            </w:pPr>
            <w:r>
              <w:rPr>
                <w:lang w:eastAsia="ja-JP"/>
              </w:rPr>
              <w:t>1</w:t>
            </w:r>
          </w:p>
        </w:tc>
        <w:tc>
          <w:tcPr>
            <w:tcW w:w="4479" w:type="dxa"/>
            <w:tcBorders>
              <w:top w:val="single" w:sz="4" w:space="0" w:color="auto"/>
              <w:left w:val="single" w:sz="4" w:space="0" w:color="auto"/>
              <w:bottom w:val="single" w:sz="4" w:space="0" w:color="auto"/>
              <w:right w:val="single" w:sz="4" w:space="0" w:color="auto"/>
            </w:tcBorders>
            <w:hideMark/>
          </w:tcPr>
          <w:p w14:paraId="09E8DA2A" w14:textId="77777777" w:rsidR="00532DF8" w:rsidRDefault="00532DF8" w:rsidP="00815AD0">
            <w:pPr>
              <w:pStyle w:val="Tabletext"/>
              <w:spacing w:before="60" w:after="60"/>
              <w:rPr>
                <w:lang w:eastAsia="zh-CN"/>
              </w:rPr>
            </w:pPr>
            <w:r w:rsidRPr="00D269E0">
              <w:rPr>
                <w:rFonts w:hint="eastAsia"/>
                <w:lang w:eastAsia="zh-CN"/>
              </w:rPr>
              <w:t>左</w:t>
            </w:r>
            <w:r>
              <w:rPr>
                <w:rFonts w:hint="eastAsia"/>
                <w:lang w:eastAsia="zh-CN"/>
              </w:rPr>
              <w:t>上方正面</w:t>
            </w:r>
            <w:r w:rsidRPr="00D269E0">
              <w:rPr>
                <w:rFonts w:hint="eastAsia"/>
                <w:lang w:eastAsia="zh-CN"/>
              </w:rPr>
              <w:t>、右</w:t>
            </w:r>
            <w:r>
              <w:rPr>
                <w:rFonts w:hint="eastAsia"/>
                <w:lang w:eastAsia="zh-CN"/>
              </w:rPr>
              <w:t>上方正面</w:t>
            </w:r>
            <w:r w:rsidRPr="00D269E0">
              <w:rPr>
                <w:rFonts w:hint="eastAsia"/>
                <w:lang w:eastAsia="zh-CN"/>
              </w:rPr>
              <w:t>/</w:t>
            </w:r>
            <w:r w:rsidRPr="00D269E0">
              <w:rPr>
                <w:rFonts w:hint="eastAsia"/>
                <w:lang w:eastAsia="zh-CN"/>
              </w:rPr>
              <w:t>左</w:t>
            </w:r>
            <w:r>
              <w:rPr>
                <w:rFonts w:hint="eastAsia"/>
                <w:lang w:eastAsia="zh-CN"/>
              </w:rPr>
              <w:t>上方背面</w:t>
            </w:r>
            <w:r w:rsidRPr="00D269E0">
              <w:rPr>
                <w:rFonts w:hint="eastAsia"/>
                <w:lang w:eastAsia="zh-CN"/>
              </w:rPr>
              <w:t>、右</w:t>
            </w:r>
            <w:r>
              <w:rPr>
                <w:rFonts w:hint="eastAsia"/>
                <w:lang w:eastAsia="zh-CN"/>
              </w:rPr>
              <w:t>上方</w:t>
            </w:r>
            <w:proofErr w:type="gramStart"/>
            <w:r>
              <w:rPr>
                <w:rFonts w:hint="eastAsia"/>
                <w:lang w:eastAsia="zh-CN"/>
              </w:rPr>
              <w:t>背面</w:t>
            </w:r>
            <w:r w:rsidRPr="00D269E0">
              <w:rPr>
                <w:rFonts w:hint="eastAsia"/>
                <w:lang w:eastAsia="zh-CN"/>
              </w:rPr>
              <w:t>+</w:t>
            </w:r>
            <w:proofErr w:type="gramEnd"/>
            <w:r w:rsidRPr="00D269E0">
              <w:rPr>
                <w:rFonts w:hint="eastAsia"/>
                <w:lang w:eastAsia="zh-CN"/>
              </w:rPr>
              <w:t>左、右、中</w:t>
            </w:r>
            <w:r w:rsidRPr="00D269E0">
              <w:rPr>
                <w:rFonts w:hint="eastAsia"/>
                <w:lang w:eastAsia="zh-CN"/>
              </w:rPr>
              <w:t>/</w:t>
            </w:r>
            <w:r w:rsidRPr="00D269E0">
              <w:rPr>
                <w:rFonts w:hint="eastAsia"/>
                <w:lang w:eastAsia="zh-CN"/>
              </w:rPr>
              <w:t>左环绕、右环绕。</w:t>
            </w:r>
            <w:r w:rsidRPr="00D269E0">
              <w:rPr>
                <w:rFonts w:hint="eastAsia"/>
                <w:lang w:eastAsia="zh-CN"/>
              </w:rPr>
              <w:t>LFE</w:t>
            </w:r>
          </w:p>
        </w:tc>
      </w:tr>
      <w:tr w:rsidR="00532DF8" w14:paraId="3FEF6D5C" w14:textId="77777777" w:rsidTr="00815AD0">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C0F30DF" w14:textId="77777777" w:rsidR="00532DF8" w:rsidRDefault="00532DF8" w:rsidP="00815AD0">
            <w:pPr>
              <w:pStyle w:val="Tabletext"/>
              <w:spacing w:before="60" w:after="60"/>
            </w:pPr>
            <w:r>
              <w:rPr>
                <w:rFonts w:hint="eastAsia"/>
                <w:lang w:eastAsia="zh-CN"/>
              </w:rPr>
              <w:t>系统</w:t>
            </w:r>
            <w:r>
              <w:t>E</w:t>
            </w:r>
          </w:p>
        </w:tc>
        <w:tc>
          <w:tcPr>
            <w:tcW w:w="892" w:type="dxa"/>
            <w:tcBorders>
              <w:top w:val="single" w:sz="4" w:space="0" w:color="auto"/>
              <w:left w:val="single" w:sz="4" w:space="0" w:color="auto"/>
              <w:bottom w:val="single" w:sz="4" w:space="0" w:color="auto"/>
              <w:right w:val="single" w:sz="4" w:space="0" w:color="auto"/>
            </w:tcBorders>
            <w:vAlign w:val="center"/>
            <w:hideMark/>
          </w:tcPr>
          <w:p w14:paraId="0DD2ADE3" w14:textId="77777777" w:rsidR="00532DF8" w:rsidRDefault="00532DF8" w:rsidP="00815AD0">
            <w:pPr>
              <w:pStyle w:val="Tabletext"/>
              <w:spacing w:before="60" w:after="60"/>
              <w:jc w:val="center"/>
              <w:rPr>
                <w:lang w:eastAsia="ja-JP"/>
              </w:rPr>
            </w:pPr>
            <w:r>
              <w:rPr>
                <w:lang w:eastAsia="ja-JP"/>
              </w:rPr>
              <w:t>11</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6658CE4" w14:textId="77777777" w:rsidR="00532DF8" w:rsidRDefault="00532DF8" w:rsidP="00815AD0">
            <w:pPr>
              <w:pStyle w:val="Tabletext"/>
              <w:spacing w:before="60" w:after="60"/>
              <w:jc w:val="center"/>
            </w:pPr>
            <w:r>
              <w:t>4+5+1</w:t>
            </w:r>
            <w:r>
              <w:br/>
              <w:t>(2/2+3/2+1/0)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0DB0634" w14:textId="77777777" w:rsidR="00532DF8" w:rsidRDefault="00532DF8" w:rsidP="00815AD0">
            <w:pPr>
              <w:pStyle w:val="Tabletext"/>
              <w:spacing w:before="60" w:after="60"/>
              <w:jc w:val="center"/>
            </w:pPr>
            <w:r>
              <w:rPr>
                <w:lang w:eastAsia="ja-JP"/>
              </w:rPr>
              <w:t>1</w:t>
            </w:r>
          </w:p>
        </w:tc>
        <w:tc>
          <w:tcPr>
            <w:tcW w:w="4479" w:type="dxa"/>
            <w:tcBorders>
              <w:top w:val="single" w:sz="4" w:space="0" w:color="auto"/>
              <w:left w:val="single" w:sz="4" w:space="0" w:color="auto"/>
              <w:bottom w:val="single" w:sz="4" w:space="0" w:color="auto"/>
              <w:right w:val="single" w:sz="4" w:space="0" w:color="auto"/>
            </w:tcBorders>
            <w:hideMark/>
          </w:tcPr>
          <w:p w14:paraId="4D89F100" w14:textId="77777777" w:rsidR="00532DF8" w:rsidRDefault="00532DF8" w:rsidP="00815AD0">
            <w:pPr>
              <w:pStyle w:val="Tabletext"/>
              <w:spacing w:before="60" w:after="60"/>
              <w:rPr>
                <w:lang w:eastAsia="zh-CN"/>
              </w:rPr>
            </w:pPr>
            <w:r w:rsidRPr="00D269E0">
              <w:rPr>
                <w:rFonts w:hint="eastAsia"/>
                <w:lang w:eastAsia="zh-CN"/>
              </w:rPr>
              <w:t>左</w:t>
            </w:r>
            <w:r>
              <w:rPr>
                <w:rFonts w:hint="eastAsia"/>
                <w:lang w:eastAsia="zh-CN"/>
              </w:rPr>
              <w:t>上方正面</w:t>
            </w:r>
            <w:r w:rsidRPr="00D269E0">
              <w:rPr>
                <w:rFonts w:hint="eastAsia"/>
                <w:lang w:eastAsia="zh-CN"/>
              </w:rPr>
              <w:t>、右</w:t>
            </w:r>
            <w:r>
              <w:rPr>
                <w:rFonts w:hint="eastAsia"/>
                <w:lang w:eastAsia="zh-CN"/>
              </w:rPr>
              <w:t>上方正面</w:t>
            </w:r>
            <w:r w:rsidRPr="00D269E0">
              <w:rPr>
                <w:rFonts w:hint="eastAsia"/>
                <w:lang w:eastAsia="zh-CN"/>
              </w:rPr>
              <w:t>/</w:t>
            </w:r>
            <w:r w:rsidRPr="00D269E0">
              <w:rPr>
                <w:rFonts w:hint="eastAsia"/>
                <w:lang w:eastAsia="zh-CN"/>
              </w:rPr>
              <w:t>左</w:t>
            </w:r>
            <w:r>
              <w:rPr>
                <w:rFonts w:hint="eastAsia"/>
                <w:lang w:eastAsia="zh-CN"/>
              </w:rPr>
              <w:t>上方背面</w:t>
            </w:r>
            <w:r w:rsidRPr="00D269E0">
              <w:rPr>
                <w:rFonts w:hint="eastAsia"/>
                <w:lang w:eastAsia="zh-CN"/>
              </w:rPr>
              <w:t>、右</w:t>
            </w:r>
            <w:r>
              <w:rPr>
                <w:rFonts w:hint="eastAsia"/>
                <w:lang w:eastAsia="zh-CN"/>
              </w:rPr>
              <w:t>上方</w:t>
            </w:r>
            <w:proofErr w:type="gramStart"/>
            <w:r>
              <w:rPr>
                <w:rFonts w:hint="eastAsia"/>
                <w:lang w:eastAsia="zh-CN"/>
              </w:rPr>
              <w:t>背面</w:t>
            </w:r>
            <w:r w:rsidRPr="00D269E0">
              <w:rPr>
                <w:rFonts w:hint="eastAsia"/>
                <w:lang w:eastAsia="zh-CN"/>
              </w:rPr>
              <w:t>+</w:t>
            </w:r>
            <w:proofErr w:type="gramEnd"/>
            <w:r w:rsidRPr="00D269E0">
              <w:rPr>
                <w:rFonts w:hint="eastAsia"/>
                <w:lang w:eastAsia="zh-CN"/>
              </w:rPr>
              <w:t>左、右、</w:t>
            </w:r>
            <w:r>
              <w:rPr>
                <w:rFonts w:hint="eastAsia"/>
                <w:lang w:eastAsia="zh-CN"/>
              </w:rPr>
              <w:t>中</w:t>
            </w:r>
            <w:r w:rsidRPr="00D269E0">
              <w:rPr>
                <w:rFonts w:hint="eastAsia"/>
                <w:lang w:eastAsia="zh-CN"/>
              </w:rPr>
              <w:t>/</w:t>
            </w:r>
            <w:r w:rsidRPr="00D269E0">
              <w:rPr>
                <w:rFonts w:hint="eastAsia"/>
                <w:lang w:eastAsia="zh-CN"/>
              </w:rPr>
              <w:t>左环绕、右环绕</w:t>
            </w:r>
            <w:r w:rsidRPr="00D269E0">
              <w:rPr>
                <w:rFonts w:hint="eastAsia"/>
                <w:lang w:eastAsia="zh-CN"/>
              </w:rPr>
              <w:t>+</w:t>
            </w:r>
            <w:r w:rsidRPr="00D269E0">
              <w:rPr>
                <w:rFonts w:hint="eastAsia"/>
                <w:lang w:eastAsia="zh-CN"/>
              </w:rPr>
              <w:t>中</w:t>
            </w:r>
            <w:r>
              <w:rPr>
                <w:rFonts w:hint="eastAsia"/>
                <w:lang w:eastAsia="zh-CN"/>
              </w:rPr>
              <w:t>下方正面</w:t>
            </w:r>
            <w:r w:rsidRPr="00D269E0">
              <w:rPr>
                <w:rFonts w:hint="eastAsia"/>
                <w:lang w:eastAsia="zh-CN"/>
              </w:rPr>
              <w:t>。</w:t>
            </w:r>
            <w:r w:rsidRPr="00D269E0">
              <w:rPr>
                <w:rFonts w:hint="eastAsia"/>
                <w:lang w:eastAsia="zh-CN"/>
              </w:rPr>
              <w:t>LFE</w:t>
            </w:r>
          </w:p>
        </w:tc>
      </w:tr>
    </w:tbl>
    <w:p w14:paraId="2A59645A" w14:textId="77777777" w:rsidR="00532DF8" w:rsidRDefault="00532DF8" w:rsidP="00532DF8">
      <w:pPr>
        <w:pStyle w:val="TableNo"/>
      </w:pPr>
      <w:r>
        <w:rPr>
          <w:rFonts w:hint="eastAsia"/>
          <w:lang w:eastAsia="zh-CN"/>
        </w:rPr>
        <w:lastRenderedPageBreak/>
        <w:t>表</w:t>
      </w:r>
      <w:r w:rsidRPr="004A093A">
        <w:t>2</w:t>
      </w:r>
      <w:r>
        <w:rPr>
          <w:rFonts w:hint="eastAsia"/>
          <w:lang w:eastAsia="zh-CN"/>
        </w:rPr>
        <w:t>（</w:t>
      </w:r>
      <w:r w:rsidRPr="00E01419">
        <w:rPr>
          <w:rFonts w:ascii="STKaiti" w:eastAsia="STKaiti" w:hAnsi="STKaiti" w:cstheme="minorBidi" w:hint="eastAsia"/>
          <w:kern w:val="2"/>
          <w:szCs w:val="22"/>
          <w:lang w:val="en-US" w:eastAsia="zh-CN"/>
        </w:rPr>
        <w:t>结束</w:t>
      </w:r>
      <w:r>
        <w:rPr>
          <w:rFonts w:hint="eastAsia"/>
          <w:lang w:eastAsia="zh-CN"/>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3"/>
        <w:gridCol w:w="892"/>
        <w:gridCol w:w="1631"/>
        <w:gridCol w:w="1224"/>
        <w:gridCol w:w="4479"/>
      </w:tblGrid>
      <w:tr w:rsidR="00532DF8" w14:paraId="200794F3" w14:textId="77777777" w:rsidTr="00815AD0">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26BA4D7" w14:textId="77777777" w:rsidR="00532DF8" w:rsidRDefault="00532DF8" w:rsidP="00815AD0">
            <w:pPr>
              <w:pStyle w:val="Tablehead"/>
              <w:rPr>
                <w:lang w:eastAsia="zh-CN"/>
              </w:rPr>
            </w:pPr>
            <w:r>
              <w:rPr>
                <w:rFonts w:hint="eastAsia"/>
                <w:lang w:eastAsia="zh-CN"/>
              </w:rPr>
              <w:t>音响系统</w:t>
            </w:r>
            <w:r>
              <w:rPr>
                <w:lang w:eastAsia="zh-CN"/>
              </w:rPr>
              <w:br/>
            </w:r>
            <w:r>
              <w:rPr>
                <w:rFonts w:hint="eastAsia"/>
                <w:lang w:eastAsia="zh-CN"/>
              </w:rPr>
              <w:t>标签</w:t>
            </w:r>
          </w:p>
        </w:tc>
        <w:tc>
          <w:tcPr>
            <w:tcW w:w="892" w:type="dxa"/>
            <w:tcBorders>
              <w:top w:val="single" w:sz="4" w:space="0" w:color="auto"/>
              <w:left w:val="single" w:sz="4" w:space="0" w:color="auto"/>
              <w:bottom w:val="single" w:sz="4" w:space="0" w:color="auto"/>
              <w:right w:val="single" w:sz="4" w:space="0" w:color="auto"/>
            </w:tcBorders>
            <w:vAlign w:val="center"/>
            <w:hideMark/>
          </w:tcPr>
          <w:p w14:paraId="369FA545" w14:textId="77777777" w:rsidR="00532DF8" w:rsidRDefault="00532DF8" w:rsidP="00815AD0">
            <w:pPr>
              <w:pStyle w:val="Tablehead"/>
              <w:rPr>
                <w:lang w:eastAsia="zh-CN"/>
              </w:rPr>
            </w:pPr>
            <w:r w:rsidRPr="00A6443F">
              <w:rPr>
                <w:rFonts w:hint="eastAsia"/>
                <w:lang w:eastAsia="zh-CN"/>
              </w:rPr>
              <w:t>声道数</w:t>
            </w:r>
          </w:p>
        </w:tc>
        <w:tc>
          <w:tcPr>
            <w:tcW w:w="1631" w:type="dxa"/>
            <w:tcBorders>
              <w:top w:val="single" w:sz="4" w:space="0" w:color="auto"/>
              <w:left w:val="single" w:sz="4" w:space="0" w:color="auto"/>
              <w:bottom w:val="single" w:sz="4" w:space="0" w:color="auto"/>
              <w:right w:val="single" w:sz="4" w:space="0" w:color="auto"/>
            </w:tcBorders>
            <w:vAlign w:val="center"/>
            <w:hideMark/>
          </w:tcPr>
          <w:p w14:paraId="259427C0" w14:textId="77777777" w:rsidR="00532DF8" w:rsidRDefault="00532DF8" w:rsidP="00815AD0">
            <w:pPr>
              <w:pStyle w:val="Tablehead"/>
              <w:rPr>
                <w:lang w:eastAsia="zh-CN"/>
              </w:rPr>
            </w:pPr>
            <w:r w:rsidRPr="00A6443F">
              <w:rPr>
                <w:rFonts w:hint="eastAsia"/>
                <w:lang w:eastAsia="zh-CN"/>
              </w:rPr>
              <w:t>声道配置</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FC5C8DE" w14:textId="77777777" w:rsidR="00532DF8" w:rsidRDefault="00532DF8" w:rsidP="00815AD0">
            <w:pPr>
              <w:pStyle w:val="Tablehead"/>
              <w:rPr>
                <w:lang w:eastAsia="zh-CN"/>
              </w:rPr>
            </w:pPr>
            <w:r>
              <w:rPr>
                <w:lang w:eastAsia="zh-CN"/>
              </w:rPr>
              <w:t>LFE</w:t>
            </w:r>
            <w:r>
              <w:rPr>
                <w:rFonts w:hint="eastAsia"/>
                <w:lang w:eastAsia="zh-CN"/>
              </w:rPr>
              <w:t>声道号</w:t>
            </w:r>
          </w:p>
        </w:tc>
        <w:tc>
          <w:tcPr>
            <w:tcW w:w="4479" w:type="dxa"/>
            <w:tcBorders>
              <w:top w:val="single" w:sz="4" w:space="0" w:color="auto"/>
              <w:left w:val="single" w:sz="4" w:space="0" w:color="auto"/>
              <w:bottom w:val="single" w:sz="4" w:space="0" w:color="auto"/>
              <w:right w:val="single" w:sz="4" w:space="0" w:color="auto"/>
            </w:tcBorders>
            <w:vAlign w:val="center"/>
            <w:hideMark/>
          </w:tcPr>
          <w:p w14:paraId="21B7B781" w14:textId="77777777" w:rsidR="00532DF8" w:rsidRDefault="00532DF8" w:rsidP="00815AD0">
            <w:pPr>
              <w:pStyle w:val="Tablehead"/>
              <w:rPr>
                <w:lang w:eastAsia="zh-CN"/>
              </w:rPr>
            </w:pPr>
            <w:r w:rsidRPr="00A6443F">
              <w:rPr>
                <w:rFonts w:hint="eastAsia"/>
                <w:lang w:eastAsia="zh-CN"/>
              </w:rPr>
              <w:t>声道分配</w:t>
            </w:r>
          </w:p>
        </w:tc>
      </w:tr>
      <w:tr w:rsidR="00BD554C" w14:paraId="3BB48E34" w14:textId="77777777" w:rsidTr="000E0368">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72D08080" w14:textId="566FB598" w:rsidR="00BD554C" w:rsidRPr="00BD554C" w:rsidRDefault="00BD554C" w:rsidP="00BD554C">
            <w:pPr>
              <w:pStyle w:val="Tablehead"/>
              <w:jc w:val="left"/>
              <w:rPr>
                <w:b w:val="0"/>
                <w:bCs/>
                <w:lang w:eastAsia="zh-CN"/>
              </w:rPr>
            </w:pPr>
            <w:r w:rsidRPr="00BD554C">
              <w:rPr>
                <w:rFonts w:hint="eastAsia"/>
                <w:b w:val="0"/>
                <w:bCs/>
                <w:lang w:eastAsia="zh-CN"/>
              </w:rPr>
              <w:t>系统</w:t>
            </w:r>
            <w:r w:rsidRPr="00BD554C">
              <w:rPr>
                <w:b w:val="0"/>
                <w:bCs/>
              </w:rPr>
              <w:t>F</w:t>
            </w:r>
          </w:p>
        </w:tc>
        <w:tc>
          <w:tcPr>
            <w:tcW w:w="892" w:type="dxa"/>
            <w:tcBorders>
              <w:top w:val="single" w:sz="4" w:space="0" w:color="auto"/>
              <w:left w:val="single" w:sz="4" w:space="0" w:color="auto"/>
              <w:bottom w:val="single" w:sz="4" w:space="0" w:color="auto"/>
              <w:right w:val="single" w:sz="4" w:space="0" w:color="auto"/>
            </w:tcBorders>
            <w:vAlign w:val="center"/>
          </w:tcPr>
          <w:p w14:paraId="43DE97A0" w14:textId="16967E3C" w:rsidR="00BD554C" w:rsidRPr="00BD554C" w:rsidRDefault="00BD554C" w:rsidP="00BD554C">
            <w:pPr>
              <w:pStyle w:val="Tablehead"/>
              <w:rPr>
                <w:b w:val="0"/>
                <w:bCs/>
                <w:lang w:eastAsia="zh-CN"/>
              </w:rPr>
            </w:pPr>
            <w:r w:rsidRPr="00BD554C">
              <w:rPr>
                <w:b w:val="0"/>
                <w:bCs/>
                <w:lang w:eastAsia="ja-JP"/>
              </w:rPr>
              <w:t>12</w:t>
            </w:r>
          </w:p>
        </w:tc>
        <w:tc>
          <w:tcPr>
            <w:tcW w:w="1631" w:type="dxa"/>
            <w:tcBorders>
              <w:top w:val="single" w:sz="4" w:space="0" w:color="auto"/>
              <w:left w:val="single" w:sz="4" w:space="0" w:color="auto"/>
              <w:bottom w:val="single" w:sz="4" w:space="0" w:color="auto"/>
              <w:right w:val="single" w:sz="4" w:space="0" w:color="auto"/>
            </w:tcBorders>
            <w:vAlign w:val="center"/>
          </w:tcPr>
          <w:p w14:paraId="4D6BA8F8" w14:textId="26757A7F" w:rsidR="00BD554C" w:rsidRPr="00BD554C" w:rsidRDefault="00BD554C" w:rsidP="00BD554C">
            <w:pPr>
              <w:pStyle w:val="Tablehead"/>
              <w:rPr>
                <w:b w:val="0"/>
                <w:bCs/>
                <w:lang w:eastAsia="zh-CN"/>
              </w:rPr>
            </w:pPr>
            <w:r w:rsidRPr="00BD554C">
              <w:rPr>
                <w:b w:val="0"/>
                <w:bCs/>
              </w:rPr>
              <w:t>3+7+0</w:t>
            </w:r>
            <w:r w:rsidRPr="00BD554C">
              <w:rPr>
                <w:b w:val="0"/>
                <w:bCs/>
              </w:rPr>
              <w:br/>
              <w:t>(2/1+3/2/2+0)</w:t>
            </w:r>
          </w:p>
        </w:tc>
        <w:tc>
          <w:tcPr>
            <w:tcW w:w="1224" w:type="dxa"/>
            <w:tcBorders>
              <w:top w:val="single" w:sz="4" w:space="0" w:color="auto"/>
              <w:left w:val="single" w:sz="4" w:space="0" w:color="auto"/>
              <w:bottom w:val="single" w:sz="4" w:space="0" w:color="auto"/>
              <w:right w:val="single" w:sz="4" w:space="0" w:color="auto"/>
            </w:tcBorders>
            <w:vAlign w:val="center"/>
          </w:tcPr>
          <w:p w14:paraId="363E15C0" w14:textId="03E9248B" w:rsidR="00BD554C" w:rsidRPr="00BD554C" w:rsidRDefault="00BD554C" w:rsidP="00BD554C">
            <w:pPr>
              <w:pStyle w:val="Tablehead"/>
              <w:rPr>
                <w:b w:val="0"/>
                <w:bCs/>
                <w:lang w:eastAsia="zh-CN"/>
              </w:rPr>
            </w:pPr>
            <w:r w:rsidRPr="00BD554C">
              <w:rPr>
                <w:b w:val="0"/>
                <w:bCs/>
                <w:lang w:eastAsia="ja-JP"/>
              </w:rPr>
              <w:t>2</w:t>
            </w:r>
          </w:p>
        </w:tc>
        <w:tc>
          <w:tcPr>
            <w:tcW w:w="4479" w:type="dxa"/>
            <w:tcBorders>
              <w:top w:val="single" w:sz="4" w:space="0" w:color="auto"/>
              <w:left w:val="single" w:sz="4" w:space="0" w:color="auto"/>
              <w:bottom w:val="single" w:sz="4" w:space="0" w:color="auto"/>
              <w:right w:val="single" w:sz="4" w:space="0" w:color="auto"/>
            </w:tcBorders>
          </w:tcPr>
          <w:p w14:paraId="06D5308F" w14:textId="222BAA23" w:rsidR="00BD554C" w:rsidRPr="00BD554C" w:rsidRDefault="00BD554C" w:rsidP="00BD554C">
            <w:pPr>
              <w:pStyle w:val="Tablehead"/>
              <w:jc w:val="left"/>
              <w:rPr>
                <w:b w:val="0"/>
                <w:bCs/>
                <w:lang w:eastAsia="zh-CN"/>
              </w:rPr>
            </w:pPr>
            <w:r w:rsidRPr="00BD554C">
              <w:rPr>
                <w:rFonts w:hint="eastAsia"/>
                <w:b w:val="0"/>
                <w:bCs/>
                <w:lang w:eastAsia="zh-CN"/>
              </w:rPr>
              <w:t>左高、右高</w:t>
            </w:r>
            <w:r w:rsidRPr="00BD554C">
              <w:rPr>
                <w:rFonts w:hint="eastAsia"/>
                <w:b w:val="0"/>
                <w:bCs/>
                <w:lang w:eastAsia="zh-CN"/>
              </w:rPr>
              <w:t>/</w:t>
            </w:r>
            <w:r w:rsidRPr="00BD554C">
              <w:rPr>
                <w:rFonts w:hint="eastAsia"/>
                <w:b w:val="0"/>
                <w:bCs/>
                <w:lang w:eastAsia="zh-CN"/>
              </w:rPr>
              <w:t>中高</w:t>
            </w:r>
            <w:r w:rsidRPr="00BD554C">
              <w:rPr>
                <w:rFonts w:hint="eastAsia"/>
                <w:b w:val="0"/>
                <w:bCs/>
                <w:lang w:eastAsia="zh-CN"/>
              </w:rPr>
              <w:t>+</w:t>
            </w:r>
            <w:r w:rsidRPr="00BD554C">
              <w:rPr>
                <w:rFonts w:hint="eastAsia"/>
                <w:b w:val="0"/>
                <w:bCs/>
                <w:lang w:eastAsia="zh-CN"/>
              </w:rPr>
              <w:t>左、右、中</w:t>
            </w:r>
            <w:r w:rsidRPr="00BD554C">
              <w:rPr>
                <w:rFonts w:hint="eastAsia"/>
                <w:b w:val="0"/>
                <w:bCs/>
                <w:lang w:eastAsia="zh-CN"/>
              </w:rPr>
              <w:t>/</w:t>
            </w:r>
            <w:r w:rsidRPr="00BD554C">
              <w:rPr>
                <w:rFonts w:hint="eastAsia"/>
                <w:b w:val="0"/>
                <w:bCs/>
                <w:lang w:eastAsia="zh-CN"/>
              </w:rPr>
              <w:t>左侧、</w:t>
            </w:r>
            <w:proofErr w:type="gramStart"/>
            <w:r w:rsidRPr="00BD554C">
              <w:rPr>
                <w:rFonts w:hint="eastAsia"/>
                <w:b w:val="0"/>
                <w:bCs/>
                <w:lang w:eastAsia="zh-CN"/>
              </w:rPr>
              <w:t>右侧</w:t>
            </w:r>
            <w:r w:rsidRPr="00BD554C">
              <w:rPr>
                <w:rFonts w:hint="eastAsia"/>
                <w:b w:val="0"/>
                <w:bCs/>
                <w:lang w:eastAsia="zh-CN"/>
              </w:rPr>
              <w:t>/</w:t>
            </w:r>
            <w:proofErr w:type="gramEnd"/>
            <w:r w:rsidRPr="00BD554C">
              <w:rPr>
                <w:rFonts w:hint="eastAsia"/>
                <w:b w:val="0"/>
                <w:bCs/>
                <w:lang w:eastAsia="zh-CN"/>
              </w:rPr>
              <w:t>左后、右后。左</w:t>
            </w:r>
            <w:r w:rsidRPr="00BD554C">
              <w:rPr>
                <w:rFonts w:hint="eastAsia"/>
                <w:b w:val="0"/>
                <w:bCs/>
                <w:lang w:eastAsia="zh-CN"/>
              </w:rPr>
              <w:t>LFE</w:t>
            </w:r>
            <w:r w:rsidRPr="00BD554C">
              <w:rPr>
                <w:rFonts w:hint="eastAsia"/>
                <w:b w:val="0"/>
                <w:bCs/>
                <w:lang w:eastAsia="zh-CN"/>
              </w:rPr>
              <w:t>、右</w:t>
            </w:r>
            <w:r w:rsidRPr="00BD554C">
              <w:rPr>
                <w:rFonts w:hint="eastAsia"/>
                <w:b w:val="0"/>
                <w:bCs/>
                <w:lang w:eastAsia="zh-CN"/>
              </w:rPr>
              <w:t>LFE</w:t>
            </w:r>
          </w:p>
        </w:tc>
      </w:tr>
      <w:tr w:rsidR="00BD554C" w14:paraId="4AE9F064" w14:textId="77777777" w:rsidTr="000E0368">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787D6BFF" w14:textId="002AB8B1" w:rsidR="00BD554C" w:rsidRPr="00BD554C" w:rsidRDefault="00BD554C" w:rsidP="00BD554C">
            <w:pPr>
              <w:pStyle w:val="Tablehead"/>
              <w:jc w:val="left"/>
              <w:rPr>
                <w:b w:val="0"/>
                <w:bCs/>
                <w:lang w:eastAsia="zh-CN"/>
              </w:rPr>
            </w:pPr>
            <w:r w:rsidRPr="00BD554C">
              <w:rPr>
                <w:rFonts w:hint="eastAsia"/>
                <w:b w:val="0"/>
                <w:bCs/>
                <w:lang w:eastAsia="zh-CN"/>
              </w:rPr>
              <w:t>系统</w:t>
            </w:r>
            <w:r w:rsidRPr="00BD554C">
              <w:rPr>
                <w:b w:val="0"/>
                <w:bCs/>
              </w:rPr>
              <w:t>G</w:t>
            </w:r>
          </w:p>
        </w:tc>
        <w:tc>
          <w:tcPr>
            <w:tcW w:w="892" w:type="dxa"/>
            <w:tcBorders>
              <w:top w:val="single" w:sz="4" w:space="0" w:color="auto"/>
              <w:left w:val="single" w:sz="4" w:space="0" w:color="auto"/>
              <w:bottom w:val="single" w:sz="4" w:space="0" w:color="auto"/>
              <w:right w:val="single" w:sz="4" w:space="0" w:color="auto"/>
            </w:tcBorders>
            <w:vAlign w:val="center"/>
          </w:tcPr>
          <w:p w14:paraId="7EA511CA" w14:textId="01FC05B8" w:rsidR="00BD554C" w:rsidRPr="00BD554C" w:rsidRDefault="00BD554C" w:rsidP="00BD554C">
            <w:pPr>
              <w:pStyle w:val="Tablehead"/>
              <w:rPr>
                <w:b w:val="0"/>
                <w:bCs/>
                <w:lang w:eastAsia="zh-CN"/>
              </w:rPr>
            </w:pPr>
            <w:r w:rsidRPr="00BD554C">
              <w:rPr>
                <w:b w:val="0"/>
                <w:bCs/>
                <w:lang w:eastAsia="ja-JP"/>
              </w:rPr>
              <w:t>14</w:t>
            </w:r>
          </w:p>
        </w:tc>
        <w:tc>
          <w:tcPr>
            <w:tcW w:w="1631" w:type="dxa"/>
            <w:tcBorders>
              <w:top w:val="single" w:sz="4" w:space="0" w:color="auto"/>
              <w:left w:val="single" w:sz="4" w:space="0" w:color="auto"/>
              <w:bottom w:val="single" w:sz="4" w:space="0" w:color="auto"/>
              <w:right w:val="single" w:sz="4" w:space="0" w:color="auto"/>
            </w:tcBorders>
            <w:vAlign w:val="center"/>
          </w:tcPr>
          <w:p w14:paraId="1DA871D7" w14:textId="3C7405CA" w:rsidR="00BD554C" w:rsidRPr="00BD554C" w:rsidRDefault="00BD554C" w:rsidP="00BD554C">
            <w:pPr>
              <w:pStyle w:val="Tablehead"/>
              <w:rPr>
                <w:b w:val="0"/>
                <w:bCs/>
                <w:lang w:eastAsia="zh-CN"/>
              </w:rPr>
            </w:pPr>
            <w:r w:rsidRPr="00BD554C">
              <w:rPr>
                <w:b w:val="0"/>
                <w:bCs/>
              </w:rPr>
              <w:t>4+9+0</w:t>
            </w:r>
            <w:r w:rsidRPr="00BD554C">
              <w:rPr>
                <w:b w:val="0"/>
                <w:bCs/>
              </w:rPr>
              <w:br/>
              <w:t>(2/2+5/2/2+0)</w:t>
            </w:r>
          </w:p>
        </w:tc>
        <w:tc>
          <w:tcPr>
            <w:tcW w:w="1224" w:type="dxa"/>
            <w:tcBorders>
              <w:top w:val="single" w:sz="4" w:space="0" w:color="auto"/>
              <w:left w:val="single" w:sz="4" w:space="0" w:color="auto"/>
              <w:bottom w:val="single" w:sz="4" w:space="0" w:color="auto"/>
              <w:right w:val="single" w:sz="4" w:space="0" w:color="auto"/>
            </w:tcBorders>
            <w:vAlign w:val="center"/>
          </w:tcPr>
          <w:p w14:paraId="6223F788" w14:textId="4A0EE319" w:rsidR="00BD554C" w:rsidRPr="00BD554C" w:rsidRDefault="00BD554C" w:rsidP="00BD554C">
            <w:pPr>
              <w:pStyle w:val="Tablehead"/>
              <w:rPr>
                <w:b w:val="0"/>
                <w:bCs/>
                <w:lang w:eastAsia="zh-CN"/>
              </w:rPr>
            </w:pPr>
            <w:r w:rsidRPr="00BD554C">
              <w:rPr>
                <w:b w:val="0"/>
                <w:bCs/>
                <w:lang w:eastAsia="ja-JP"/>
              </w:rPr>
              <w:t>1</w:t>
            </w:r>
          </w:p>
        </w:tc>
        <w:tc>
          <w:tcPr>
            <w:tcW w:w="4479" w:type="dxa"/>
            <w:tcBorders>
              <w:top w:val="single" w:sz="4" w:space="0" w:color="auto"/>
              <w:left w:val="single" w:sz="4" w:space="0" w:color="auto"/>
              <w:bottom w:val="single" w:sz="4" w:space="0" w:color="auto"/>
              <w:right w:val="single" w:sz="4" w:space="0" w:color="auto"/>
            </w:tcBorders>
          </w:tcPr>
          <w:p w14:paraId="18DBFF9D" w14:textId="382B0FFF" w:rsidR="00BD554C" w:rsidRPr="00BD554C" w:rsidRDefault="00BD554C" w:rsidP="00BD554C">
            <w:pPr>
              <w:pStyle w:val="Tablehead"/>
              <w:jc w:val="left"/>
              <w:rPr>
                <w:b w:val="0"/>
                <w:bCs/>
                <w:lang w:eastAsia="zh-CN"/>
              </w:rPr>
            </w:pPr>
            <w:r w:rsidRPr="00BD554C">
              <w:rPr>
                <w:rFonts w:hint="eastAsia"/>
                <w:b w:val="0"/>
                <w:bCs/>
                <w:lang w:eastAsia="zh-CN"/>
              </w:rPr>
              <w:t>左上方正面、右上方正面</w:t>
            </w:r>
            <w:r w:rsidRPr="00BD554C">
              <w:rPr>
                <w:rFonts w:hint="eastAsia"/>
                <w:b w:val="0"/>
                <w:bCs/>
                <w:lang w:eastAsia="zh-CN"/>
              </w:rPr>
              <w:t>/</w:t>
            </w:r>
            <w:r w:rsidRPr="00BD554C">
              <w:rPr>
                <w:rFonts w:hint="eastAsia"/>
                <w:b w:val="0"/>
                <w:bCs/>
                <w:lang w:eastAsia="zh-CN"/>
              </w:rPr>
              <w:t>左上方后面、右上方后面</w:t>
            </w:r>
            <w:r w:rsidRPr="00BD554C">
              <w:rPr>
                <w:rFonts w:hint="eastAsia"/>
                <w:b w:val="0"/>
                <w:bCs/>
                <w:lang w:eastAsia="zh-CN"/>
              </w:rPr>
              <w:t>+</w:t>
            </w:r>
            <w:r w:rsidRPr="00BD554C">
              <w:rPr>
                <w:rFonts w:hint="eastAsia"/>
                <w:b w:val="0"/>
                <w:bCs/>
                <w:lang w:eastAsia="zh-CN"/>
              </w:rPr>
              <w:t>左、右、中、左屏幕、右屏幕</w:t>
            </w:r>
            <w:r w:rsidRPr="00BD554C">
              <w:rPr>
                <w:rFonts w:hint="eastAsia"/>
                <w:b w:val="0"/>
                <w:bCs/>
                <w:lang w:eastAsia="zh-CN"/>
              </w:rPr>
              <w:t>/</w:t>
            </w:r>
            <w:r w:rsidRPr="00BD554C">
              <w:rPr>
                <w:rFonts w:hint="eastAsia"/>
                <w:b w:val="0"/>
                <w:bCs/>
                <w:lang w:eastAsia="zh-CN"/>
              </w:rPr>
              <w:t>左侧环绕、右侧环绕</w:t>
            </w:r>
            <w:r w:rsidRPr="00BD554C">
              <w:rPr>
                <w:rFonts w:hint="eastAsia"/>
                <w:b w:val="0"/>
                <w:bCs/>
                <w:lang w:eastAsia="zh-CN"/>
              </w:rPr>
              <w:t>/</w:t>
            </w:r>
            <w:r w:rsidRPr="00BD554C">
              <w:rPr>
                <w:rFonts w:hint="eastAsia"/>
                <w:b w:val="0"/>
                <w:bCs/>
                <w:lang w:eastAsia="zh-CN"/>
              </w:rPr>
              <w:t>左背面环绕、右背面环绕。</w:t>
            </w:r>
            <w:r w:rsidRPr="00BD554C">
              <w:rPr>
                <w:rFonts w:hint="eastAsia"/>
                <w:b w:val="0"/>
                <w:bCs/>
                <w:lang w:eastAsia="zh-CN"/>
              </w:rPr>
              <w:t>LFE</w:t>
            </w:r>
          </w:p>
        </w:tc>
      </w:tr>
      <w:tr w:rsidR="00BD554C" w14:paraId="3C7FC460" w14:textId="77777777" w:rsidTr="000E0368">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0EB87714" w14:textId="67118246" w:rsidR="00BD554C" w:rsidRPr="00BD554C" w:rsidRDefault="00BD554C" w:rsidP="00BD554C">
            <w:pPr>
              <w:pStyle w:val="Tablehead"/>
              <w:jc w:val="left"/>
              <w:rPr>
                <w:b w:val="0"/>
                <w:bCs/>
                <w:lang w:eastAsia="zh-CN"/>
              </w:rPr>
            </w:pPr>
            <w:r w:rsidRPr="00BD554C">
              <w:rPr>
                <w:rFonts w:hint="eastAsia"/>
                <w:b w:val="0"/>
                <w:bCs/>
                <w:lang w:eastAsia="zh-CN"/>
              </w:rPr>
              <w:t>系统</w:t>
            </w:r>
            <w:r w:rsidRPr="00BD554C">
              <w:rPr>
                <w:b w:val="0"/>
                <w:bCs/>
              </w:rPr>
              <w:t>H</w:t>
            </w:r>
          </w:p>
        </w:tc>
        <w:tc>
          <w:tcPr>
            <w:tcW w:w="892" w:type="dxa"/>
            <w:tcBorders>
              <w:top w:val="single" w:sz="4" w:space="0" w:color="auto"/>
              <w:left w:val="single" w:sz="4" w:space="0" w:color="auto"/>
              <w:bottom w:val="single" w:sz="4" w:space="0" w:color="auto"/>
              <w:right w:val="single" w:sz="4" w:space="0" w:color="auto"/>
            </w:tcBorders>
            <w:vAlign w:val="center"/>
          </w:tcPr>
          <w:p w14:paraId="55BCEB6B" w14:textId="25BFB310" w:rsidR="00BD554C" w:rsidRPr="00BD554C" w:rsidRDefault="00BD554C" w:rsidP="00BD554C">
            <w:pPr>
              <w:pStyle w:val="Tablehead"/>
              <w:rPr>
                <w:b w:val="0"/>
                <w:bCs/>
                <w:lang w:eastAsia="zh-CN"/>
              </w:rPr>
            </w:pPr>
            <w:r w:rsidRPr="00BD554C">
              <w:rPr>
                <w:b w:val="0"/>
                <w:bCs/>
                <w:lang w:eastAsia="ja-JP"/>
              </w:rPr>
              <w:t>24</w:t>
            </w:r>
          </w:p>
        </w:tc>
        <w:tc>
          <w:tcPr>
            <w:tcW w:w="1631" w:type="dxa"/>
            <w:tcBorders>
              <w:top w:val="single" w:sz="4" w:space="0" w:color="auto"/>
              <w:left w:val="single" w:sz="4" w:space="0" w:color="auto"/>
              <w:bottom w:val="single" w:sz="4" w:space="0" w:color="auto"/>
              <w:right w:val="single" w:sz="4" w:space="0" w:color="auto"/>
            </w:tcBorders>
            <w:vAlign w:val="center"/>
          </w:tcPr>
          <w:p w14:paraId="4BA047B4" w14:textId="46453B6A" w:rsidR="00BD554C" w:rsidRPr="00BD554C" w:rsidRDefault="00BD554C" w:rsidP="00BD554C">
            <w:pPr>
              <w:pStyle w:val="Tablehead"/>
              <w:rPr>
                <w:b w:val="0"/>
                <w:bCs/>
                <w:lang w:eastAsia="zh-CN"/>
              </w:rPr>
            </w:pPr>
            <w:r w:rsidRPr="00BD554C">
              <w:rPr>
                <w:b w:val="0"/>
                <w:bCs/>
              </w:rPr>
              <w:t>9+10+3</w:t>
            </w:r>
            <w:r w:rsidRPr="00BD554C">
              <w:rPr>
                <w:b w:val="0"/>
                <w:bCs/>
              </w:rPr>
              <w:br/>
            </w:r>
            <w:r w:rsidRPr="00BD554C">
              <w:rPr>
                <w:b w:val="0"/>
                <w:bCs/>
                <w:spacing w:val="-10"/>
              </w:rPr>
              <w:t>(3/3/3+5/2/3+3/0)</w:t>
            </w:r>
          </w:p>
        </w:tc>
        <w:tc>
          <w:tcPr>
            <w:tcW w:w="1224" w:type="dxa"/>
            <w:tcBorders>
              <w:top w:val="single" w:sz="4" w:space="0" w:color="auto"/>
              <w:left w:val="single" w:sz="4" w:space="0" w:color="auto"/>
              <w:bottom w:val="single" w:sz="4" w:space="0" w:color="auto"/>
              <w:right w:val="single" w:sz="4" w:space="0" w:color="auto"/>
            </w:tcBorders>
            <w:vAlign w:val="center"/>
          </w:tcPr>
          <w:p w14:paraId="5EEBAA71" w14:textId="690519BD" w:rsidR="00BD554C" w:rsidRPr="00BD554C" w:rsidRDefault="00BD554C" w:rsidP="00BD554C">
            <w:pPr>
              <w:pStyle w:val="Tablehead"/>
              <w:rPr>
                <w:b w:val="0"/>
                <w:bCs/>
                <w:lang w:eastAsia="zh-CN"/>
              </w:rPr>
            </w:pPr>
            <w:r w:rsidRPr="00BD554C">
              <w:rPr>
                <w:b w:val="0"/>
                <w:bCs/>
                <w:lang w:eastAsia="ja-JP"/>
              </w:rPr>
              <w:t>2</w:t>
            </w:r>
          </w:p>
        </w:tc>
        <w:tc>
          <w:tcPr>
            <w:tcW w:w="4479" w:type="dxa"/>
            <w:tcBorders>
              <w:top w:val="single" w:sz="4" w:space="0" w:color="auto"/>
              <w:left w:val="single" w:sz="4" w:space="0" w:color="auto"/>
              <w:bottom w:val="single" w:sz="4" w:space="0" w:color="auto"/>
              <w:right w:val="single" w:sz="4" w:space="0" w:color="auto"/>
            </w:tcBorders>
          </w:tcPr>
          <w:p w14:paraId="11F69A07" w14:textId="03B94566" w:rsidR="00BD554C" w:rsidRPr="00BD554C" w:rsidRDefault="00BD554C" w:rsidP="00BD554C">
            <w:pPr>
              <w:pStyle w:val="Tablehead"/>
              <w:jc w:val="left"/>
              <w:rPr>
                <w:b w:val="0"/>
                <w:bCs/>
                <w:lang w:eastAsia="zh-CN"/>
              </w:rPr>
            </w:pPr>
            <w:r w:rsidRPr="00BD554C">
              <w:rPr>
                <w:rFonts w:hint="eastAsia"/>
                <w:b w:val="0"/>
                <w:bCs/>
                <w:lang w:eastAsia="zh-CN"/>
              </w:rPr>
              <w:t>上方正面左</w:t>
            </w:r>
            <w:r w:rsidRPr="00BD554C">
              <w:rPr>
                <w:rFonts w:hint="eastAsia"/>
                <w:b w:val="0"/>
                <w:bCs/>
                <w:lang w:eastAsia="ja-JP"/>
              </w:rPr>
              <w:t>、</w:t>
            </w:r>
            <w:r w:rsidRPr="00BD554C">
              <w:rPr>
                <w:rFonts w:hint="eastAsia"/>
                <w:b w:val="0"/>
                <w:bCs/>
                <w:lang w:eastAsia="zh-CN"/>
              </w:rPr>
              <w:t>上方正面</w:t>
            </w:r>
            <w:r w:rsidRPr="00BD554C">
              <w:rPr>
                <w:rFonts w:hint="eastAsia"/>
                <w:b w:val="0"/>
                <w:bCs/>
                <w:lang w:eastAsia="ja-JP"/>
              </w:rPr>
              <w:t>右、</w:t>
            </w:r>
            <w:r w:rsidRPr="00BD554C">
              <w:rPr>
                <w:rFonts w:hint="eastAsia"/>
                <w:b w:val="0"/>
                <w:bCs/>
                <w:lang w:eastAsia="zh-CN"/>
              </w:rPr>
              <w:t>上方正面</w:t>
            </w:r>
            <w:r w:rsidRPr="00BD554C">
              <w:rPr>
                <w:rFonts w:hint="eastAsia"/>
                <w:b w:val="0"/>
                <w:bCs/>
                <w:lang w:eastAsia="ja-JP"/>
              </w:rPr>
              <w:t>中</w:t>
            </w:r>
            <w:r w:rsidRPr="00BD554C">
              <w:rPr>
                <w:rFonts w:hint="eastAsia"/>
                <w:b w:val="0"/>
                <w:bCs/>
                <w:lang w:eastAsia="ja-JP"/>
              </w:rPr>
              <w:t>/</w:t>
            </w:r>
            <w:r w:rsidRPr="00BD554C">
              <w:rPr>
                <w:rFonts w:hint="eastAsia"/>
                <w:b w:val="0"/>
                <w:bCs/>
                <w:lang w:eastAsia="zh-CN"/>
              </w:rPr>
              <w:t>上方侧面</w:t>
            </w:r>
            <w:r w:rsidRPr="00BD554C">
              <w:rPr>
                <w:rFonts w:hint="eastAsia"/>
                <w:b w:val="0"/>
                <w:bCs/>
                <w:lang w:eastAsia="ja-JP"/>
              </w:rPr>
              <w:t>左、</w:t>
            </w:r>
            <w:r w:rsidRPr="00BD554C">
              <w:rPr>
                <w:rFonts w:hint="eastAsia"/>
                <w:b w:val="0"/>
                <w:bCs/>
                <w:lang w:eastAsia="zh-CN"/>
              </w:rPr>
              <w:t>上方侧面右、上方中</w:t>
            </w:r>
            <w:r w:rsidRPr="00BD554C">
              <w:rPr>
                <w:rFonts w:hint="eastAsia"/>
                <w:b w:val="0"/>
                <w:bCs/>
                <w:lang w:eastAsia="ja-JP"/>
              </w:rPr>
              <w:t>/</w:t>
            </w:r>
            <w:r w:rsidRPr="00BD554C">
              <w:rPr>
                <w:rFonts w:hint="eastAsia"/>
                <w:b w:val="0"/>
                <w:bCs/>
                <w:lang w:eastAsia="zh-CN"/>
              </w:rPr>
              <w:t>上方后面</w:t>
            </w:r>
            <w:r w:rsidRPr="00BD554C">
              <w:rPr>
                <w:rFonts w:hint="eastAsia"/>
                <w:b w:val="0"/>
                <w:bCs/>
                <w:lang w:eastAsia="ja-JP"/>
              </w:rPr>
              <w:t>左、</w:t>
            </w:r>
            <w:r w:rsidRPr="00BD554C">
              <w:rPr>
                <w:rFonts w:hint="eastAsia"/>
                <w:b w:val="0"/>
                <w:bCs/>
                <w:lang w:eastAsia="zh-CN"/>
              </w:rPr>
              <w:t>上方后面右、上方后面</w:t>
            </w:r>
            <w:r w:rsidRPr="00BD554C">
              <w:rPr>
                <w:rFonts w:hint="eastAsia"/>
                <w:b w:val="0"/>
                <w:bCs/>
                <w:lang w:eastAsia="ja-JP"/>
              </w:rPr>
              <w:t>中</w:t>
            </w:r>
            <w:r w:rsidRPr="00BD554C">
              <w:rPr>
                <w:rFonts w:hint="eastAsia"/>
                <w:b w:val="0"/>
                <w:bCs/>
                <w:lang w:eastAsia="ja-JP"/>
              </w:rPr>
              <w:t>+</w:t>
            </w:r>
            <w:r w:rsidRPr="00BD554C">
              <w:rPr>
                <w:rFonts w:hint="eastAsia"/>
                <w:b w:val="0"/>
                <w:bCs/>
                <w:lang w:eastAsia="zh-CN"/>
              </w:rPr>
              <w:t>正面</w:t>
            </w:r>
            <w:r w:rsidRPr="00BD554C">
              <w:rPr>
                <w:rFonts w:hint="eastAsia"/>
                <w:b w:val="0"/>
                <w:bCs/>
                <w:lang w:eastAsia="ja-JP"/>
              </w:rPr>
              <w:t>左、</w:t>
            </w:r>
            <w:r w:rsidRPr="00BD554C">
              <w:rPr>
                <w:rFonts w:hint="eastAsia"/>
                <w:b w:val="0"/>
                <w:bCs/>
                <w:lang w:eastAsia="zh-CN"/>
              </w:rPr>
              <w:t>正面</w:t>
            </w:r>
            <w:r w:rsidRPr="00BD554C">
              <w:rPr>
                <w:rFonts w:hint="eastAsia"/>
                <w:b w:val="0"/>
                <w:bCs/>
                <w:lang w:eastAsia="ja-JP"/>
              </w:rPr>
              <w:t>右、</w:t>
            </w:r>
            <w:r w:rsidRPr="00BD554C">
              <w:rPr>
                <w:rFonts w:hint="eastAsia"/>
                <w:b w:val="0"/>
                <w:bCs/>
                <w:lang w:eastAsia="zh-CN"/>
              </w:rPr>
              <w:t>正面</w:t>
            </w:r>
            <w:r w:rsidRPr="00BD554C">
              <w:rPr>
                <w:rFonts w:hint="eastAsia"/>
                <w:b w:val="0"/>
                <w:bCs/>
                <w:lang w:eastAsia="ja-JP"/>
              </w:rPr>
              <w:t>左</w:t>
            </w:r>
            <w:r w:rsidRPr="00BD554C">
              <w:rPr>
                <w:rFonts w:hint="eastAsia"/>
                <w:b w:val="0"/>
                <w:bCs/>
                <w:lang w:eastAsia="zh-CN"/>
              </w:rPr>
              <w:t>中、正面</w:t>
            </w:r>
            <w:r w:rsidRPr="00BD554C">
              <w:rPr>
                <w:rFonts w:hint="eastAsia"/>
                <w:b w:val="0"/>
                <w:bCs/>
                <w:lang w:eastAsia="ja-JP"/>
              </w:rPr>
              <w:t>右</w:t>
            </w:r>
            <w:r w:rsidRPr="00BD554C">
              <w:rPr>
                <w:rFonts w:hint="eastAsia"/>
                <w:b w:val="0"/>
                <w:bCs/>
                <w:lang w:eastAsia="zh-CN"/>
              </w:rPr>
              <w:t>中、正面中</w:t>
            </w:r>
            <w:r w:rsidRPr="00BD554C">
              <w:rPr>
                <w:rFonts w:hint="eastAsia"/>
                <w:b w:val="0"/>
                <w:bCs/>
                <w:lang w:eastAsia="ja-JP"/>
              </w:rPr>
              <w:t>/</w:t>
            </w:r>
            <w:r w:rsidRPr="00BD554C">
              <w:rPr>
                <w:rFonts w:hint="eastAsia"/>
                <w:b w:val="0"/>
                <w:bCs/>
                <w:lang w:eastAsia="zh-CN"/>
              </w:rPr>
              <w:t>侧面左</w:t>
            </w:r>
            <w:r w:rsidRPr="00BD554C">
              <w:rPr>
                <w:rFonts w:hint="eastAsia"/>
                <w:b w:val="0"/>
                <w:bCs/>
                <w:lang w:eastAsia="ja-JP"/>
              </w:rPr>
              <w:t>、</w:t>
            </w:r>
            <w:proofErr w:type="gramStart"/>
            <w:r w:rsidRPr="00BD554C">
              <w:rPr>
                <w:rFonts w:hint="eastAsia"/>
                <w:b w:val="0"/>
                <w:bCs/>
                <w:lang w:eastAsia="zh-CN"/>
              </w:rPr>
              <w:t>侧面</w:t>
            </w:r>
            <w:r w:rsidRPr="00BD554C">
              <w:rPr>
                <w:rFonts w:hint="eastAsia"/>
                <w:b w:val="0"/>
                <w:bCs/>
                <w:lang w:eastAsia="ja-JP"/>
              </w:rPr>
              <w:t>右</w:t>
            </w:r>
            <w:proofErr w:type="gramEnd"/>
            <w:r w:rsidRPr="00BD554C">
              <w:rPr>
                <w:rFonts w:hint="eastAsia"/>
                <w:b w:val="0"/>
                <w:bCs/>
                <w:lang w:eastAsia="ja-JP"/>
              </w:rPr>
              <w:t>/</w:t>
            </w:r>
            <w:r w:rsidRPr="00BD554C">
              <w:rPr>
                <w:rFonts w:hint="eastAsia"/>
                <w:b w:val="0"/>
                <w:bCs/>
                <w:lang w:eastAsia="zh-CN"/>
              </w:rPr>
              <w:t>后面</w:t>
            </w:r>
            <w:r w:rsidRPr="00BD554C">
              <w:rPr>
                <w:rFonts w:hint="eastAsia"/>
                <w:b w:val="0"/>
                <w:bCs/>
                <w:lang w:eastAsia="ja-JP"/>
              </w:rPr>
              <w:t>左、</w:t>
            </w:r>
            <w:r w:rsidRPr="00BD554C">
              <w:rPr>
                <w:rFonts w:hint="eastAsia"/>
                <w:b w:val="0"/>
                <w:bCs/>
                <w:lang w:eastAsia="zh-CN"/>
              </w:rPr>
              <w:t>后面</w:t>
            </w:r>
            <w:r w:rsidRPr="00BD554C">
              <w:rPr>
                <w:rFonts w:hint="eastAsia"/>
                <w:b w:val="0"/>
                <w:bCs/>
                <w:lang w:eastAsia="ja-JP"/>
              </w:rPr>
              <w:t>右、后</w:t>
            </w:r>
            <w:r w:rsidRPr="00BD554C">
              <w:rPr>
                <w:rFonts w:hint="eastAsia"/>
                <w:b w:val="0"/>
                <w:bCs/>
                <w:lang w:eastAsia="zh-CN"/>
              </w:rPr>
              <w:t>面</w:t>
            </w:r>
            <w:r w:rsidRPr="00BD554C">
              <w:rPr>
                <w:rFonts w:hint="eastAsia"/>
                <w:b w:val="0"/>
                <w:bCs/>
                <w:lang w:eastAsia="ja-JP"/>
              </w:rPr>
              <w:t>中</w:t>
            </w:r>
            <w:r w:rsidRPr="00BD554C">
              <w:rPr>
                <w:rFonts w:hint="eastAsia"/>
                <w:b w:val="0"/>
                <w:bCs/>
                <w:lang w:eastAsia="ja-JP"/>
              </w:rPr>
              <w:t>+</w:t>
            </w:r>
            <w:r w:rsidRPr="00BD554C">
              <w:rPr>
                <w:rFonts w:hint="eastAsia"/>
                <w:b w:val="0"/>
                <w:bCs/>
                <w:lang w:eastAsia="zh-CN"/>
              </w:rPr>
              <w:t>下方正面</w:t>
            </w:r>
            <w:r w:rsidRPr="00BD554C">
              <w:rPr>
                <w:rFonts w:hint="eastAsia"/>
                <w:b w:val="0"/>
                <w:bCs/>
                <w:lang w:eastAsia="ja-JP"/>
              </w:rPr>
              <w:t>左、</w:t>
            </w:r>
            <w:r w:rsidRPr="00BD554C">
              <w:rPr>
                <w:rFonts w:hint="eastAsia"/>
                <w:b w:val="0"/>
                <w:bCs/>
                <w:lang w:eastAsia="zh-CN"/>
              </w:rPr>
              <w:t>下方正面右</w:t>
            </w:r>
            <w:r w:rsidRPr="00BD554C">
              <w:rPr>
                <w:rFonts w:hint="eastAsia"/>
                <w:b w:val="0"/>
                <w:bCs/>
                <w:lang w:eastAsia="ja-JP"/>
              </w:rPr>
              <w:t>、</w:t>
            </w:r>
            <w:r w:rsidRPr="00BD554C">
              <w:rPr>
                <w:rFonts w:hint="eastAsia"/>
                <w:b w:val="0"/>
                <w:bCs/>
                <w:lang w:eastAsia="zh-CN"/>
              </w:rPr>
              <w:t>下方正面中。</w:t>
            </w:r>
            <w:r w:rsidRPr="00BD554C">
              <w:rPr>
                <w:rFonts w:hint="eastAsia"/>
                <w:b w:val="0"/>
                <w:bCs/>
                <w:lang w:eastAsia="ja-JP"/>
              </w:rPr>
              <w:t>LFE-1</w:t>
            </w:r>
            <w:r w:rsidRPr="00BD554C">
              <w:rPr>
                <w:rFonts w:hint="eastAsia"/>
                <w:b w:val="0"/>
                <w:bCs/>
                <w:lang w:eastAsia="zh-CN"/>
              </w:rPr>
              <w:t>、</w:t>
            </w:r>
            <w:r w:rsidRPr="00BD554C">
              <w:rPr>
                <w:rFonts w:hint="eastAsia"/>
                <w:b w:val="0"/>
                <w:bCs/>
                <w:lang w:eastAsia="ja-JP"/>
              </w:rPr>
              <w:t>LFE-2</w:t>
            </w:r>
          </w:p>
        </w:tc>
      </w:tr>
      <w:tr w:rsidR="00532DF8" w14:paraId="61CB59EE" w14:textId="77777777" w:rsidTr="00815AD0">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DE9F3E2" w14:textId="77777777" w:rsidR="00532DF8" w:rsidRDefault="00532DF8" w:rsidP="00815AD0">
            <w:pPr>
              <w:pStyle w:val="Tabletext"/>
              <w:spacing w:before="60" w:after="60"/>
              <w:rPr>
                <w:lang w:eastAsia="zh-CN"/>
              </w:rPr>
            </w:pPr>
            <w:r>
              <w:rPr>
                <w:rFonts w:hint="eastAsia"/>
                <w:lang w:eastAsia="zh-CN"/>
              </w:rPr>
              <w:t>系统</w:t>
            </w:r>
            <w:r>
              <w:rPr>
                <w:lang w:eastAsia="zh-CN"/>
              </w:rPr>
              <w:t>I</w:t>
            </w:r>
          </w:p>
        </w:tc>
        <w:tc>
          <w:tcPr>
            <w:tcW w:w="892" w:type="dxa"/>
            <w:tcBorders>
              <w:top w:val="single" w:sz="4" w:space="0" w:color="auto"/>
              <w:left w:val="single" w:sz="4" w:space="0" w:color="auto"/>
              <w:bottom w:val="single" w:sz="4" w:space="0" w:color="auto"/>
              <w:right w:val="single" w:sz="4" w:space="0" w:color="auto"/>
            </w:tcBorders>
            <w:vAlign w:val="center"/>
            <w:hideMark/>
          </w:tcPr>
          <w:p w14:paraId="733E1B7C" w14:textId="77777777" w:rsidR="00532DF8" w:rsidRDefault="00532DF8" w:rsidP="00815AD0">
            <w:pPr>
              <w:pStyle w:val="Tabletext"/>
              <w:spacing w:before="60" w:after="60"/>
              <w:jc w:val="center"/>
              <w:rPr>
                <w:lang w:eastAsia="zh-CN"/>
              </w:rPr>
            </w:pPr>
            <w:r>
              <w:rPr>
                <w:lang w:eastAsia="zh-CN"/>
              </w:rPr>
              <w:t>8</w:t>
            </w:r>
          </w:p>
        </w:tc>
        <w:tc>
          <w:tcPr>
            <w:tcW w:w="1631" w:type="dxa"/>
            <w:tcBorders>
              <w:top w:val="single" w:sz="4" w:space="0" w:color="auto"/>
              <w:left w:val="single" w:sz="4" w:space="0" w:color="auto"/>
              <w:bottom w:val="single" w:sz="4" w:space="0" w:color="auto"/>
              <w:right w:val="single" w:sz="4" w:space="0" w:color="auto"/>
            </w:tcBorders>
            <w:vAlign w:val="center"/>
            <w:hideMark/>
          </w:tcPr>
          <w:p w14:paraId="30B163F3" w14:textId="77777777" w:rsidR="00532DF8" w:rsidRDefault="00532DF8" w:rsidP="00815AD0">
            <w:pPr>
              <w:pStyle w:val="Tabletext"/>
              <w:spacing w:before="60" w:after="60"/>
              <w:jc w:val="center"/>
              <w:rPr>
                <w:lang w:eastAsia="ja-JP"/>
              </w:rPr>
            </w:pPr>
            <w:r>
              <w:rPr>
                <w:lang w:eastAsia="ja-JP"/>
              </w:rPr>
              <w:t>0+7+0</w:t>
            </w:r>
            <w:r>
              <w:rPr>
                <w:lang w:eastAsia="ja-JP"/>
              </w:rPr>
              <w:br/>
              <w:t>(0+3/2/2+0)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0543D84" w14:textId="77777777" w:rsidR="00532DF8" w:rsidRDefault="00532DF8" w:rsidP="00815AD0">
            <w:pPr>
              <w:pStyle w:val="Tabletext"/>
              <w:spacing w:before="60" w:after="60"/>
              <w:jc w:val="center"/>
              <w:rPr>
                <w:lang w:eastAsia="zh-CN"/>
              </w:rPr>
            </w:pPr>
            <w:r>
              <w:rPr>
                <w:lang w:eastAsia="ja-JP"/>
              </w:rPr>
              <w:t>1</w:t>
            </w:r>
          </w:p>
        </w:tc>
        <w:tc>
          <w:tcPr>
            <w:tcW w:w="4479" w:type="dxa"/>
            <w:tcBorders>
              <w:top w:val="single" w:sz="4" w:space="0" w:color="auto"/>
              <w:left w:val="single" w:sz="4" w:space="0" w:color="auto"/>
              <w:bottom w:val="single" w:sz="4" w:space="0" w:color="auto"/>
              <w:right w:val="single" w:sz="4" w:space="0" w:color="auto"/>
            </w:tcBorders>
            <w:hideMark/>
          </w:tcPr>
          <w:p w14:paraId="5AC8BB6E" w14:textId="77777777" w:rsidR="00532DF8" w:rsidRDefault="00532DF8" w:rsidP="00815AD0">
            <w:pPr>
              <w:pStyle w:val="Tabletext"/>
              <w:spacing w:before="60" w:after="60"/>
              <w:rPr>
                <w:lang w:eastAsia="zh-CN"/>
              </w:rPr>
            </w:pPr>
            <w:r w:rsidRPr="00D269E0">
              <w:rPr>
                <w:rFonts w:hint="eastAsia"/>
                <w:lang w:eastAsia="zh-CN"/>
              </w:rPr>
              <w:t>左、右、中</w:t>
            </w:r>
            <w:r w:rsidRPr="00D269E0">
              <w:rPr>
                <w:rFonts w:hint="eastAsia"/>
                <w:lang w:eastAsia="zh-CN"/>
              </w:rPr>
              <w:t>/</w:t>
            </w:r>
            <w:r w:rsidRPr="00D269E0">
              <w:rPr>
                <w:rFonts w:hint="eastAsia"/>
                <w:lang w:eastAsia="zh-CN"/>
              </w:rPr>
              <w:t>左侧环绕、右侧环绕</w:t>
            </w:r>
            <w:r w:rsidRPr="00D269E0">
              <w:rPr>
                <w:rFonts w:hint="eastAsia"/>
                <w:lang w:eastAsia="zh-CN"/>
              </w:rPr>
              <w:t>/</w:t>
            </w:r>
            <w:r w:rsidRPr="00D269E0">
              <w:rPr>
                <w:rFonts w:hint="eastAsia"/>
                <w:lang w:eastAsia="zh-CN"/>
              </w:rPr>
              <w:t>左</w:t>
            </w:r>
            <w:r>
              <w:rPr>
                <w:rFonts w:hint="eastAsia"/>
                <w:lang w:eastAsia="zh-CN"/>
              </w:rPr>
              <w:t>背面环绕</w:t>
            </w:r>
            <w:r w:rsidRPr="00D269E0">
              <w:rPr>
                <w:rFonts w:hint="eastAsia"/>
                <w:lang w:eastAsia="zh-CN"/>
              </w:rPr>
              <w:t>、右</w:t>
            </w:r>
            <w:r>
              <w:rPr>
                <w:rFonts w:hint="eastAsia"/>
                <w:lang w:eastAsia="zh-CN"/>
              </w:rPr>
              <w:t>背面</w:t>
            </w:r>
            <w:r w:rsidRPr="00D269E0">
              <w:rPr>
                <w:rFonts w:hint="eastAsia"/>
                <w:lang w:eastAsia="zh-CN"/>
              </w:rPr>
              <w:t>环绕。</w:t>
            </w:r>
            <w:r w:rsidRPr="00D269E0">
              <w:rPr>
                <w:rFonts w:hint="eastAsia"/>
                <w:lang w:eastAsia="zh-CN"/>
              </w:rPr>
              <w:t>LFE</w:t>
            </w:r>
          </w:p>
        </w:tc>
      </w:tr>
      <w:tr w:rsidR="00532DF8" w14:paraId="6C7FAF79" w14:textId="77777777" w:rsidTr="00815AD0">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145D9AD" w14:textId="77777777" w:rsidR="00532DF8" w:rsidRDefault="00532DF8" w:rsidP="00815AD0">
            <w:pPr>
              <w:pStyle w:val="Tabletext"/>
              <w:spacing w:before="60" w:after="60"/>
              <w:rPr>
                <w:lang w:eastAsia="zh-CN"/>
              </w:rPr>
            </w:pPr>
            <w:r>
              <w:rPr>
                <w:rFonts w:hint="eastAsia"/>
                <w:lang w:eastAsia="zh-CN"/>
              </w:rPr>
              <w:t>系统</w:t>
            </w:r>
            <w:r>
              <w:rPr>
                <w:lang w:eastAsia="zh-CN"/>
              </w:rPr>
              <w:t>J</w:t>
            </w:r>
          </w:p>
        </w:tc>
        <w:tc>
          <w:tcPr>
            <w:tcW w:w="892" w:type="dxa"/>
            <w:tcBorders>
              <w:top w:val="single" w:sz="4" w:space="0" w:color="auto"/>
              <w:left w:val="single" w:sz="4" w:space="0" w:color="auto"/>
              <w:bottom w:val="single" w:sz="4" w:space="0" w:color="auto"/>
              <w:right w:val="single" w:sz="4" w:space="0" w:color="auto"/>
            </w:tcBorders>
            <w:vAlign w:val="center"/>
            <w:hideMark/>
          </w:tcPr>
          <w:p w14:paraId="7FBC8FFF" w14:textId="77777777" w:rsidR="00532DF8" w:rsidRDefault="00532DF8" w:rsidP="00815AD0">
            <w:pPr>
              <w:pStyle w:val="Tabletext"/>
              <w:spacing w:before="60" w:after="60"/>
              <w:jc w:val="center"/>
              <w:rPr>
                <w:lang w:eastAsia="ja-JP"/>
              </w:rPr>
            </w:pPr>
            <w:r>
              <w:rPr>
                <w:lang w:eastAsia="ja-JP"/>
              </w:rPr>
              <w:t>12</w:t>
            </w:r>
          </w:p>
        </w:tc>
        <w:tc>
          <w:tcPr>
            <w:tcW w:w="1631" w:type="dxa"/>
            <w:tcBorders>
              <w:top w:val="single" w:sz="4" w:space="0" w:color="auto"/>
              <w:left w:val="single" w:sz="4" w:space="0" w:color="auto"/>
              <w:bottom w:val="single" w:sz="4" w:space="0" w:color="auto"/>
              <w:right w:val="single" w:sz="4" w:space="0" w:color="auto"/>
            </w:tcBorders>
            <w:vAlign w:val="center"/>
            <w:hideMark/>
          </w:tcPr>
          <w:p w14:paraId="7FED14C8" w14:textId="77777777" w:rsidR="00532DF8" w:rsidRDefault="00532DF8" w:rsidP="00815AD0">
            <w:pPr>
              <w:pStyle w:val="Tabletext"/>
              <w:spacing w:before="60" w:after="60"/>
              <w:jc w:val="center"/>
              <w:rPr>
                <w:lang w:eastAsia="zh-CN"/>
              </w:rPr>
            </w:pPr>
            <w:r>
              <w:rPr>
                <w:lang w:eastAsia="zh-CN"/>
              </w:rPr>
              <w:t>4+7+0</w:t>
            </w:r>
            <w:r>
              <w:rPr>
                <w:lang w:eastAsia="zh-CN"/>
              </w:rPr>
              <w:br/>
              <w:t>(2/2+3/2/2+0)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5433345" w14:textId="77777777" w:rsidR="00532DF8" w:rsidRDefault="00532DF8" w:rsidP="00815AD0">
            <w:pPr>
              <w:pStyle w:val="Tabletext"/>
              <w:spacing w:before="60" w:after="60"/>
              <w:jc w:val="center"/>
              <w:rPr>
                <w:lang w:eastAsia="zh-CN"/>
              </w:rPr>
            </w:pPr>
            <w:r>
              <w:rPr>
                <w:lang w:eastAsia="ja-JP"/>
              </w:rPr>
              <w:t>1</w:t>
            </w:r>
          </w:p>
        </w:tc>
        <w:tc>
          <w:tcPr>
            <w:tcW w:w="4479" w:type="dxa"/>
            <w:tcBorders>
              <w:top w:val="single" w:sz="4" w:space="0" w:color="auto"/>
              <w:left w:val="single" w:sz="4" w:space="0" w:color="auto"/>
              <w:bottom w:val="single" w:sz="4" w:space="0" w:color="auto"/>
              <w:right w:val="single" w:sz="4" w:space="0" w:color="auto"/>
            </w:tcBorders>
            <w:hideMark/>
          </w:tcPr>
          <w:p w14:paraId="3E12A639" w14:textId="77777777" w:rsidR="00532DF8" w:rsidRDefault="00532DF8" w:rsidP="00815AD0">
            <w:pPr>
              <w:pStyle w:val="Tabletext"/>
              <w:spacing w:before="60" w:after="60"/>
              <w:rPr>
                <w:lang w:eastAsia="zh-CN"/>
              </w:rPr>
            </w:pPr>
            <w:r w:rsidRPr="00D269E0">
              <w:rPr>
                <w:rFonts w:hint="eastAsia"/>
                <w:lang w:eastAsia="zh-CN"/>
              </w:rPr>
              <w:t>左</w:t>
            </w:r>
            <w:r>
              <w:rPr>
                <w:rFonts w:hint="eastAsia"/>
                <w:lang w:eastAsia="zh-CN"/>
              </w:rPr>
              <w:t>上方正面</w:t>
            </w:r>
            <w:r w:rsidRPr="00D269E0">
              <w:rPr>
                <w:rFonts w:hint="eastAsia"/>
                <w:lang w:eastAsia="zh-CN"/>
              </w:rPr>
              <w:t>、</w:t>
            </w:r>
            <w:r>
              <w:rPr>
                <w:rFonts w:hint="eastAsia"/>
                <w:lang w:eastAsia="zh-CN"/>
              </w:rPr>
              <w:t>右上方正面</w:t>
            </w:r>
            <w:r w:rsidRPr="00D269E0">
              <w:rPr>
                <w:rFonts w:hint="eastAsia"/>
                <w:lang w:eastAsia="zh-CN"/>
              </w:rPr>
              <w:t>/</w:t>
            </w:r>
            <w:r w:rsidRPr="00D269E0">
              <w:rPr>
                <w:rFonts w:hint="eastAsia"/>
                <w:lang w:eastAsia="zh-CN"/>
              </w:rPr>
              <w:t>左</w:t>
            </w:r>
            <w:r>
              <w:rPr>
                <w:rFonts w:hint="eastAsia"/>
                <w:lang w:eastAsia="zh-CN"/>
              </w:rPr>
              <w:t>上方后面</w:t>
            </w:r>
            <w:r w:rsidRPr="00D269E0">
              <w:rPr>
                <w:rFonts w:hint="eastAsia"/>
                <w:lang w:eastAsia="zh-CN"/>
              </w:rPr>
              <w:t>、右</w:t>
            </w:r>
            <w:r>
              <w:rPr>
                <w:rFonts w:hint="eastAsia"/>
                <w:lang w:eastAsia="zh-CN"/>
              </w:rPr>
              <w:t>上方后面</w:t>
            </w:r>
            <w:r w:rsidRPr="00D269E0">
              <w:rPr>
                <w:rFonts w:hint="eastAsia"/>
                <w:lang w:eastAsia="zh-CN"/>
              </w:rPr>
              <w:t>+</w:t>
            </w:r>
            <w:r w:rsidRPr="00D269E0">
              <w:rPr>
                <w:rFonts w:hint="eastAsia"/>
                <w:lang w:eastAsia="zh-CN"/>
              </w:rPr>
              <w:t>左、右、中</w:t>
            </w:r>
            <w:r w:rsidRPr="00D269E0">
              <w:rPr>
                <w:rFonts w:hint="eastAsia"/>
                <w:lang w:eastAsia="zh-CN"/>
              </w:rPr>
              <w:t>/</w:t>
            </w:r>
            <w:r w:rsidRPr="00D269E0">
              <w:rPr>
                <w:rFonts w:hint="eastAsia"/>
                <w:lang w:eastAsia="zh-CN"/>
              </w:rPr>
              <w:t>左</w:t>
            </w:r>
            <w:r>
              <w:rPr>
                <w:rFonts w:hint="eastAsia"/>
                <w:lang w:eastAsia="zh-CN"/>
              </w:rPr>
              <w:t>侧面</w:t>
            </w:r>
            <w:r w:rsidRPr="00D269E0">
              <w:rPr>
                <w:rFonts w:hint="eastAsia"/>
                <w:lang w:eastAsia="zh-CN"/>
              </w:rPr>
              <w:t>环绕、右</w:t>
            </w:r>
            <w:r>
              <w:rPr>
                <w:rFonts w:hint="eastAsia"/>
                <w:lang w:eastAsia="zh-CN"/>
              </w:rPr>
              <w:t>侧面</w:t>
            </w:r>
            <w:r w:rsidRPr="00D269E0">
              <w:rPr>
                <w:rFonts w:hint="eastAsia"/>
                <w:lang w:eastAsia="zh-CN"/>
              </w:rPr>
              <w:t>环绕</w:t>
            </w:r>
            <w:r w:rsidRPr="00D269E0">
              <w:rPr>
                <w:rFonts w:hint="eastAsia"/>
                <w:lang w:eastAsia="zh-CN"/>
              </w:rPr>
              <w:t>/</w:t>
            </w:r>
            <w:r w:rsidRPr="00D269E0">
              <w:rPr>
                <w:rFonts w:hint="eastAsia"/>
                <w:lang w:eastAsia="zh-CN"/>
              </w:rPr>
              <w:t>左</w:t>
            </w:r>
            <w:r>
              <w:rPr>
                <w:rFonts w:hint="eastAsia"/>
                <w:lang w:eastAsia="zh-CN"/>
              </w:rPr>
              <w:t>背面</w:t>
            </w:r>
            <w:r w:rsidRPr="00D269E0">
              <w:rPr>
                <w:rFonts w:hint="eastAsia"/>
                <w:lang w:eastAsia="zh-CN"/>
              </w:rPr>
              <w:t>环绕、右</w:t>
            </w:r>
            <w:r>
              <w:rPr>
                <w:rFonts w:hint="eastAsia"/>
                <w:lang w:eastAsia="zh-CN"/>
              </w:rPr>
              <w:t>背面</w:t>
            </w:r>
            <w:r w:rsidRPr="00D269E0">
              <w:rPr>
                <w:rFonts w:hint="eastAsia"/>
                <w:lang w:eastAsia="zh-CN"/>
              </w:rPr>
              <w:t>环绕。</w:t>
            </w:r>
            <w:r w:rsidRPr="00D269E0">
              <w:rPr>
                <w:rFonts w:hint="eastAsia"/>
                <w:lang w:eastAsia="zh-CN"/>
              </w:rPr>
              <w:t>LFE</w:t>
            </w:r>
          </w:p>
        </w:tc>
      </w:tr>
      <w:tr w:rsidR="00532DF8" w:rsidRPr="00ED440B" w14:paraId="1616235B" w14:textId="77777777" w:rsidTr="00815AD0">
        <w:trPr>
          <w:cantSplit/>
          <w:jc w:val="center"/>
        </w:trPr>
        <w:tc>
          <w:tcPr>
            <w:tcW w:w="9639" w:type="dxa"/>
            <w:gridSpan w:val="5"/>
            <w:tcBorders>
              <w:top w:val="single" w:sz="4" w:space="0" w:color="auto"/>
              <w:left w:val="nil"/>
              <w:bottom w:val="nil"/>
              <w:right w:val="nil"/>
            </w:tcBorders>
            <w:vAlign w:val="center"/>
            <w:hideMark/>
          </w:tcPr>
          <w:p w14:paraId="797B9BD5" w14:textId="77777777" w:rsidR="00532DF8" w:rsidRPr="006E7F6C" w:rsidRDefault="00532DF8" w:rsidP="00815AD0">
            <w:pPr>
              <w:pStyle w:val="Tabletext"/>
              <w:spacing w:before="60" w:after="60"/>
              <w:rPr>
                <w:lang w:val="en-GB" w:eastAsia="ja-JP"/>
              </w:rPr>
            </w:pPr>
            <w:r w:rsidRPr="00ED440B">
              <w:rPr>
                <w:rFonts w:hint="eastAsia"/>
                <w:lang w:val="en-GB" w:eastAsia="ja-JP"/>
              </w:rPr>
              <w:t>注</w:t>
            </w:r>
            <w:r w:rsidRPr="00D269E0">
              <w:rPr>
                <w:rFonts w:hint="eastAsia"/>
                <w:lang w:eastAsia="zh-CN"/>
              </w:rPr>
              <w:t>：</w:t>
            </w:r>
            <w:r w:rsidRPr="00ED440B">
              <w:rPr>
                <w:rFonts w:hint="eastAsia"/>
                <w:lang w:val="en-GB" w:eastAsia="ja-JP"/>
              </w:rPr>
              <w:t>对于</w:t>
            </w:r>
            <w:r>
              <w:rPr>
                <w:rFonts w:hint="eastAsia"/>
                <w:lang w:val="en-GB" w:eastAsia="zh-CN"/>
              </w:rPr>
              <w:t>声道</w:t>
            </w:r>
            <w:r w:rsidRPr="00ED440B">
              <w:rPr>
                <w:rFonts w:hint="eastAsia"/>
                <w:lang w:val="en-GB" w:eastAsia="ja-JP"/>
              </w:rPr>
              <w:t>配置</w:t>
            </w:r>
            <w:r w:rsidRPr="00D269E0">
              <w:rPr>
                <w:rFonts w:hint="eastAsia"/>
                <w:lang w:eastAsia="ja-JP"/>
              </w:rPr>
              <w:t>“</w:t>
            </w:r>
            <w:r w:rsidRPr="00D269E0">
              <w:rPr>
                <w:rFonts w:hint="eastAsia"/>
                <w:lang w:eastAsia="ja-JP"/>
              </w:rPr>
              <w:t>a/b/</w:t>
            </w:r>
            <w:proofErr w:type="spellStart"/>
            <w:r w:rsidRPr="00D269E0">
              <w:rPr>
                <w:rFonts w:hint="eastAsia"/>
                <w:lang w:eastAsia="ja-JP"/>
              </w:rPr>
              <w:t>c+a</w:t>
            </w:r>
            <w:proofErr w:type="spellEnd"/>
            <w:r w:rsidRPr="00D269E0">
              <w:rPr>
                <w:rFonts w:hint="eastAsia"/>
                <w:lang w:eastAsia="ja-JP"/>
              </w:rPr>
              <w:t>/b/</w:t>
            </w:r>
            <w:proofErr w:type="spellStart"/>
            <w:r w:rsidRPr="00D269E0">
              <w:rPr>
                <w:rFonts w:hint="eastAsia"/>
                <w:lang w:eastAsia="ja-JP"/>
              </w:rPr>
              <w:t>c+a</w:t>
            </w:r>
            <w:proofErr w:type="spellEnd"/>
            <w:r w:rsidRPr="00D269E0">
              <w:rPr>
                <w:rFonts w:hint="eastAsia"/>
                <w:lang w:eastAsia="ja-JP"/>
              </w:rPr>
              <w:t>/b/c</w:t>
            </w:r>
            <w:r w:rsidRPr="00D269E0">
              <w:rPr>
                <w:rFonts w:hint="eastAsia"/>
                <w:lang w:eastAsia="ja-JP"/>
              </w:rPr>
              <w:t>”</w:t>
            </w:r>
            <w:r w:rsidRPr="00D269E0">
              <w:rPr>
                <w:rFonts w:hint="eastAsia"/>
                <w:lang w:eastAsia="zh-CN"/>
              </w:rPr>
              <w:t>，</w:t>
            </w:r>
            <w:r w:rsidRPr="00ED440B">
              <w:rPr>
                <w:rFonts w:hint="eastAsia"/>
                <w:lang w:val="en-GB" w:eastAsia="ja-JP"/>
              </w:rPr>
              <w:t>第一、第二和第三</w:t>
            </w:r>
            <w:r w:rsidRPr="00D269E0">
              <w:rPr>
                <w:rFonts w:hint="eastAsia"/>
                <w:lang w:eastAsia="ja-JP"/>
              </w:rPr>
              <w:t>“</w:t>
            </w:r>
            <w:r w:rsidRPr="00D269E0">
              <w:rPr>
                <w:rFonts w:hint="eastAsia"/>
                <w:lang w:eastAsia="ja-JP"/>
              </w:rPr>
              <w:t>a/b/c</w:t>
            </w:r>
            <w:r w:rsidRPr="00D269E0">
              <w:rPr>
                <w:rFonts w:hint="eastAsia"/>
                <w:lang w:eastAsia="ja-JP"/>
              </w:rPr>
              <w:t>”</w:t>
            </w:r>
            <w:r w:rsidRPr="00ED440B">
              <w:rPr>
                <w:rFonts w:hint="eastAsia"/>
                <w:lang w:val="en-GB" w:eastAsia="ja-JP"/>
              </w:rPr>
              <w:t>部分分别</w:t>
            </w:r>
            <w:r>
              <w:rPr>
                <w:rFonts w:hint="eastAsia"/>
                <w:lang w:val="en-GB" w:eastAsia="zh-CN"/>
              </w:rPr>
              <w:t>指明</w:t>
            </w:r>
            <w:r>
              <w:rPr>
                <w:rFonts w:hint="eastAsia"/>
                <w:lang w:eastAsia="zh-CN"/>
              </w:rPr>
              <w:t>上、</w:t>
            </w:r>
            <w:r w:rsidRPr="00ED440B">
              <w:rPr>
                <w:rFonts w:hint="eastAsia"/>
                <w:lang w:val="en-GB" w:eastAsia="ja-JP"/>
              </w:rPr>
              <w:t>中</w:t>
            </w:r>
            <w:r>
              <w:rPr>
                <w:rFonts w:hint="eastAsia"/>
                <w:lang w:val="en-GB" w:eastAsia="zh-CN"/>
              </w:rPr>
              <w:t>、下各层面</w:t>
            </w:r>
            <w:r w:rsidRPr="00ED440B">
              <w:rPr>
                <w:rFonts w:hint="eastAsia"/>
                <w:lang w:val="en-GB" w:eastAsia="ja-JP"/>
              </w:rPr>
              <w:t>的音频</w:t>
            </w:r>
            <w:r>
              <w:rPr>
                <w:rFonts w:hint="eastAsia"/>
                <w:lang w:val="en-GB" w:eastAsia="zh-CN"/>
              </w:rPr>
              <w:t>声道</w:t>
            </w:r>
            <w:r w:rsidRPr="00ED440B">
              <w:rPr>
                <w:rFonts w:hint="eastAsia"/>
                <w:lang w:val="en-GB" w:eastAsia="ja-JP"/>
              </w:rPr>
              <w:t>数。“</w:t>
            </w:r>
            <w:proofErr w:type="gramStart"/>
            <w:r w:rsidRPr="00ED440B">
              <w:rPr>
                <w:rFonts w:hint="eastAsia"/>
                <w:lang w:val="en-GB" w:eastAsia="ja-JP"/>
              </w:rPr>
              <w:t>a</w:t>
            </w:r>
            <w:r>
              <w:rPr>
                <w:rFonts w:hint="eastAsia"/>
                <w:lang w:val="en-GB" w:eastAsia="ja-JP"/>
              </w:rPr>
              <w:t>”</w:t>
            </w:r>
            <w:r w:rsidRPr="00ED440B">
              <w:rPr>
                <w:rFonts w:hint="eastAsia"/>
                <w:lang w:val="en-GB" w:eastAsia="ja-JP"/>
              </w:rPr>
              <w:t>“</w:t>
            </w:r>
            <w:r w:rsidRPr="00ED440B">
              <w:rPr>
                <w:rFonts w:hint="eastAsia"/>
                <w:lang w:val="en-GB" w:eastAsia="ja-JP"/>
              </w:rPr>
              <w:t>b</w:t>
            </w:r>
            <w:r w:rsidRPr="00ED440B">
              <w:rPr>
                <w:rFonts w:hint="eastAsia"/>
                <w:lang w:val="en-GB" w:eastAsia="ja-JP"/>
              </w:rPr>
              <w:t>”和</w:t>
            </w:r>
            <w:proofErr w:type="gramEnd"/>
            <w:r w:rsidRPr="00ED440B">
              <w:rPr>
                <w:rFonts w:hint="eastAsia"/>
                <w:lang w:val="en-GB" w:eastAsia="ja-JP"/>
              </w:rPr>
              <w:t>“</w:t>
            </w:r>
            <w:proofErr w:type="gramStart"/>
            <w:r w:rsidRPr="00ED440B">
              <w:rPr>
                <w:rFonts w:hint="eastAsia"/>
                <w:lang w:val="en-GB" w:eastAsia="ja-JP"/>
              </w:rPr>
              <w:t>c</w:t>
            </w:r>
            <w:r w:rsidRPr="00ED440B">
              <w:rPr>
                <w:rFonts w:hint="eastAsia"/>
                <w:lang w:val="en-GB" w:eastAsia="ja-JP"/>
              </w:rPr>
              <w:t>”分别</w:t>
            </w:r>
            <w:r>
              <w:rPr>
                <w:rFonts w:hint="eastAsia"/>
                <w:lang w:val="en-GB" w:eastAsia="ja-JP"/>
              </w:rPr>
              <w:t>指明正面</w:t>
            </w:r>
            <w:proofErr w:type="gramEnd"/>
            <w:r>
              <w:rPr>
                <w:rFonts w:hint="eastAsia"/>
                <w:lang w:val="en-GB" w:eastAsia="ja-JP"/>
              </w:rPr>
              <w:t>、侧面和背面的声道</w:t>
            </w:r>
            <w:r w:rsidRPr="00ED440B">
              <w:rPr>
                <w:rFonts w:hint="eastAsia"/>
                <w:lang w:val="en-GB" w:eastAsia="ja-JP"/>
              </w:rPr>
              <w:t>数。当</w:t>
            </w:r>
            <w:r>
              <w:rPr>
                <w:rFonts w:hint="eastAsia"/>
                <w:lang w:val="en-GB" w:eastAsia="ja-JP"/>
              </w:rPr>
              <w:t>侧面的声道</w:t>
            </w:r>
            <w:r w:rsidRPr="00ED440B">
              <w:rPr>
                <w:rFonts w:hint="eastAsia"/>
                <w:lang w:val="en-GB" w:eastAsia="ja-JP"/>
              </w:rPr>
              <w:t>数为</w:t>
            </w:r>
            <w:r w:rsidRPr="00ED440B">
              <w:rPr>
                <w:rFonts w:hint="eastAsia"/>
                <w:lang w:val="en-GB" w:eastAsia="ja-JP"/>
              </w:rPr>
              <w:t>0</w:t>
            </w:r>
            <w:r w:rsidRPr="00ED440B">
              <w:rPr>
                <w:rFonts w:hint="eastAsia"/>
                <w:lang w:val="en-GB" w:eastAsia="ja-JP"/>
              </w:rPr>
              <w:t>时</w:t>
            </w:r>
            <w:proofErr w:type="gramStart"/>
            <w:r w:rsidRPr="00ED440B">
              <w:rPr>
                <w:rFonts w:hint="eastAsia"/>
                <w:lang w:val="en-GB" w:eastAsia="ja-JP"/>
              </w:rPr>
              <w:t>，“</w:t>
            </w:r>
            <w:proofErr w:type="gramEnd"/>
            <w:r w:rsidRPr="00ED440B">
              <w:rPr>
                <w:rFonts w:hint="eastAsia"/>
                <w:lang w:val="en-GB" w:eastAsia="ja-JP"/>
              </w:rPr>
              <w:t>a/b/</w:t>
            </w:r>
            <w:proofErr w:type="gramStart"/>
            <w:r w:rsidRPr="00ED440B">
              <w:rPr>
                <w:rFonts w:hint="eastAsia"/>
                <w:lang w:val="en-GB" w:eastAsia="ja-JP"/>
              </w:rPr>
              <w:t>c</w:t>
            </w:r>
            <w:r w:rsidRPr="00ED440B">
              <w:rPr>
                <w:rFonts w:hint="eastAsia"/>
                <w:lang w:val="en-GB" w:eastAsia="ja-JP"/>
              </w:rPr>
              <w:t>”可以写成</w:t>
            </w:r>
            <w:proofErr w:type="gramEnd"/>
            <w:r w:rsidRPr="00ED440B">
              <w:rPr>
                <w:rFonts w:hint="eastAsia"/>
                <w:lang w:val="en-GB" w:eastAsia="ja-JP"/>
              </w:rPr>
              <w:t>“</w:t>
            </w:r>
            <w:r w:rsidRPr="00ED440B">
              <w:rPr>
                <w:rFonts w:hint="eastAsia"/>
                <w:lang w:val="en-GB" w:eastAsia="ja-JP"/>
              </w:rPr>
              <w:t>a/</w:t>
            </w:r>
            <w:proofErr w:type="gramStart"/>
            <w:r w:rsidRPr="00ED440B">
              <w:rPr>
                <w:rFonts w:hint="eastAsia"/>
                <w:lang w:val="en-GB" w:eastAsia="ja-JP"/>
              </w:rPr>
              <w:t>c</w:t>
            </w:r>
            <w:r w:rsidRPr="00ED440B">
              <w:rPr>
                <w:rFonts w:hint="eastAsia"/>
                <w:lang w:val="en-GB" w:eastAsia="ja-JP"/>
              </w:rPr>
              <w:t>”。</w:t>
            </w:r>
            <w:proofErr w:type="gramEnd"/>
            <w:r w:rsidRPr="00ED440B">
              <w:rPr>
                <w:rFonts w:hint="eastAsia"/>
                <w:lang w:val="en-GB" w:eastAsia="ja-JP"/>
              </w:rPr>
              <w:t>当</w:t>
            </w:r>
            <w:r>
              <w:rPr>
                <w:rFonts w:hint="eastAsia"/>
                <w:lang w:val="en-GB" w:eastAsia="zh-CN"/>
              </w:rPr>
              <w:t>层面的音频声道</w:t>
            </w:r>
            <w:r w:rsidRPr="00ED440B">
              <w:rPr>
                <w:rFonts w:hint="eastAsia"/>
                <w:lang w:val="en-GB" w:eastAsia="ja-JP"/>
              </w:rPr>
              <w:t>数为</w:t>
            </w:r>
            <w:r w:rsidRPr="00ED440B">
              <w:rPr>
                <w:rFonts w:hint="eastAsia"/>
                <w:lang w:val="en-GB" w:eastAsia="ja-JP"/>
              </w:rPr>
              <w:t>0</w:t>
            </w:r>
            <w:r w:rsidRPr="00ED440B">
              <w:rPr>
                <w:rFonts w:hint="eastAsia"/>
                <w:lang w:val="en-GB" w:eastAsia="ja-JP"/>
              </w:rPr>
              <w:t>时</w:t>
            </w:r>
            <w:proofErr w:type="gramStart"/>
            <w:r w:rsidRPr="00ED440B">
              <w:rPr>
                <w:rFonts w:hint="eastAsia"/>
                <w:lang w:val="en-GB" w:eastAsia="ja-JP"/>
              </w:rPr>
              <w:t>，“</w:t>
            </w:r>
            <w:proofErr w:type="gramEnd"/>
            <w:r w:rsidRPr="00ED440B">
              <w:rPr>
                <w:rFonts w:hint="eastAsia"/>
                <w:lang w:val="en-GB" w:eastAsia="ja-JP"/>
              </w:rPr>
              <w:t>a/b/</w:t>
            </w:r>
            <w:proofErr w:type="gramStart"/>
            <w:r w:rsidRPr="00ED440B">
              <w:rPr>
                <w:rFonts w:hint="eastAsia"/>
                <w:lang w:val="en-GB" w:eastAsia="ja-JP"/>
              </w:rPr>
              <w:t>c</w:t>
            </w:r>
            <w:r w:rsidRPr="00ED440B">
              <w:rPr>
                <w:rFonts w:hint="eastAsia"/>
                <w:lang w:val="en-GB" w:eastAsia="ja-JP"/>
              </w:rPr>
              <w:t>”可以写成</w:t>
            </w:r>
            <w:proofErr w:type="gramEnd"/>
            <w:r w:rsidRPr="00ED440B">
              <w:rPr>
                <w:rFonts w:hint="eastAsia"/>
                <w:lang w:val="en-GB" w:eastAsia="ja-JP"/>
              </w:rPr>
              <w:t>“</w:t>
            </w:r>
            <w:proofErr w:type="gramStart"/>
            <w:r w:rsidRPr="00ED440B">
              <w:rPr>
                <w:rFonts w:hint="eastAsia"/>
                <w:lang w:val="en-GB" w:eastAsia="ja-JP"/>
              </w:rPr>
              <w:t>0</w:t>
            </w:r>
            <w:r w:rsidRPr="00ED440B">
              <w:rPr>
                <w:rFonts w:hint="eastAsia"/>
                <w:lang w:val="en-GB" w:eastAsia="ja-JP"/>
              </w:rPr>
              <w:t>”。</w:t>
            </w:r>
            <w:proofErr w:type="gramEnd"/>
          </w:p>
        </w:tc>
      </w:tr>
    </w:tbl>
    <w:p w14:paraId="6A571FF7" w14:textId="77777777" w:rsidR="00532DF8" w:rsidRDefault="00532DF8" w:rsidP="00532DF8">
      <w:pPr>
        <w:overflowPunct/>
        <w:autoSpaceDE/>
        <w:autoSpaceDN/>
        <w:adjustRightInd/>
        <w:ind w:firstLineChars="200" w:firstLine="480"/>
        <w:jc w:val="left"/>
        <w:textAlignment w:val="auto"/>
        <w:rPr>
          <w:lang w:val="en-GB" w:eastAsia="zh-CN"/>
        </w:rPr>
      </w:pPr>
    </w:p>
    <w:p w14:paraId="2B7232A1" w14:textId="77777777" w:rsidR="00532DF8" w:rsidRPr="00833C13" w:rsidRDefault="00532DF8" w:rsidP="00532DF8">
      <w:pPr>
        <w:overflowPunct/>
        <w:autoSpaceDE/>
        <w:autoSpaceDN/>
        <w:adjustRightInd/>
        <w:ind w:firstLineChars="200" w:firstLine="480"/>
        <w:jc w:val="left"/>
        <w:textAlignment w:val="auto"/>
        <w:rPr>
          <w:lang w:val="en-GB" w:eastAsia="zh-CN"/>
        </w:rPr>
      </w:pPr>
      <w:r>
        <w:rPr>
          <w:rFonts w:hint="eastAsia"/>
          <w:lang w:val="en-GB" w:eastAsia="zh-CN"/>
        </w:rPr>
        <w:t>对于接收，</w:t>
      </w:r>
      <w:r w:rsidRPr="00FA2CF6">
        <w:rPr>
          <w:rFonts w:hint="eastAsia"/>
          <w:lang w:eastAsia="zh-CN"/>
        </w:rPr>
        <w:t>可能有必要传递用与上面列出的那些格式不一样的其他格式生成的节目</w:t>
      </w:r>
      <w:r>
        <w:rPr>
          <w:rFonts w:hint="eastAsia"/>
          <w:lang w:eastAsia="zh-CN"/>
        </w:rPr>
        <w:t>；</w:t>
      </w:r>
      <w:r w:rsidRPr="00FA2CF6">
        <w:rPr>
          <w:rFonts w:hint="eastAsia"/>
          <w:lang w:eastAsia="zh-CN"/>
        </w:rPr>
        <w:t>这样，编码系统应该允许采用其他的高质量声道。</w:t>
      </w:r>
    </w:p>
    <w:p w14:paraId="570D138B" w14:textId="77777777" w:rsidR="00532DF8" w:rsidRPr="00F748BD" w:rsidRDefault="00532DF8" w:rsidP="00532DF8">
      <w:pPr>
        <w:pStyle w:val="Heading2"/>
        <w:rPr>
          <w:rFonts w:eastAsiaTheme="minorEastAsia"/>
          <w:lang w:val="en-GB" w:eastAsia="zh-CN"/>
        </w:rPr>
      </w:pPr>
      <w:bookmarkStart w:id="12" w:name="_Toc206580142"/>
      <w:bookmarkStart w:id="13" w:name="_Toc207028296"/>
      <w:r w:rsidRPr="00F748BD">
        <w:rPr>
          <w:rFonts w:eastAsiaTheme="minorEastAsia"/>
          <w:lang w:val="en-GB" w:eastAsia="zh-CN"/>
        </w:rPr>
        <w:t>1.2</w:t>
      </w:r>
      <w:r w:rsidRPr="00F748BD">
        <w:rPr>
          <w:rFonts w:eastAsiaTheme="minorEastAsia"/>
          <w:lang w:val="en-GB" w:eastAsia="zh-CN"/>
        </w:rPr>
        <w:tab/>
      </w:r>
      <w:r w:rsidRPr="00F748BD">
        <w:rPr>
          <w:rFonts w:eastAsiaTheme="minorEastAsia" w:hint="eastAsia"/>
          <w:lang w:val="en-GB" w:eastAsia="zh-CN"/>
        </w:rPr>
        <w:t>声道的灵活分配</w:t>
      </w:r>
      <w:bookmarkEnd w:id="12"/>
      <w:bookmarkEnd w:id="13"/>
    </w:p>
    <w:p w14:paraId="2BB39928"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比特</w:t>
      </w:r>
      <w:proofErr w:type="gramStart"/>
      <w:r w:rsidRPr="00FA2CF6">
        <w:rPr>
          <w:rFonts w:hint="eastAsia"/>
          <w:lang w:eastAsia="zh-CN"/>
        </w:rPr>
        <w:t>流应该</w:t>
      </w:r>
      <w:proofErr w:type="gramEnd"/>
      <w:r w:rsidRPr="00FA2CF6">
        <w:rPr>
          <w:rFonts w:hint="eastAsia"/>
          <w:lang w:eastAsia="zh-CN"/>
        </w:rPr>
        <w:t>提供用作声音配置的信令和控制的识别数据。在播送系统中，必须要能在</w:t>
      </w:r>
      <w:r w:rsidRPr="00FA2CF6">
        <w:rPr>
          <w:lang w:eastAsia="zh-CN"/>
        </w:rPr>
        <w:t>§ 1.1</w:t>
      </w:r>
      <w:r w:rsidRPr="00FA2CF6">
        <w:rPr>
          <w:rFonts w:hint="eastAsia"/>
          <w:lang w:eastAsia="zh-CN"/>
        </w:rPr>
        <w:t>中列出的声道配置之间动态地切换。</w:t>
      </w:r>
    </w:p>
    <w:p w14:paraId="24076F52" w14:textId="77777777" w:rsidR="00532DF8" w:rsidRDefault="00532DF8" w:rsidP="00532DF8">
      <w:pPr>
        <w:pStyle w:val="Heading2"/>
        <w:rPr>
          <w:lang w:eastAsia="zh-CN"/>
        </w:rPr>
      </w:pPr>
      <w:bookmarkStart w:id="14" w:name="_Toc206580143"/>
      <w:bookmarkStart w:id="15" w:name="_Toc207028297"/>
      <w:r>
        <w:rPr>
          <w:lang w:eastAsia="zh-CN"/>
        </w:rPr>
        <w:t>1.3</w:t>
      </w:r>
      <w:r>
        <w:rPr>
          <w:lang w:eastAsia="zh-CN"/>
        </w:rPr>
        <w:tab/>
      </w:r>
      <w:r>
        <w:rPr>
          <w:rFonts w:hint="eastAsia"/>
          <w:lang w:eastAsia="zh-CN"/>
        </w:rPr>
        <w:t>辅助数据</w:t>
      </w:r>
      <w:bookmarkEnd w:id="14"/>
      <w:bookmarkEnd w:id="15"/>
    </w:p>
    <w:p w14:paraId="4C4663D2"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音频编码系统应该提供传输辅助数据的可能性。辅助数据能够传送各种类型的信息，包括动态范围控制、响度控制、用户数据及将对传递给消费者的最终音频进行编码的发射编码器所需要的任何元数据。</w:t>
      </w:r>
    </w:p>
    <w:p w14:paraId="005F0374" w14:textId="3506B673" w:rsidR="00BD554C" w:rsidRPr="00FB69F4" w:rsidRDefault="00BD554C" w:rsidP="00B21C42">
      <w:pPr>
        <w:pStyle w:val="Heading2"/>
        <w:keepNext w:val="0"/>
        <w:keepLines w:val="0"/>
        <w:rPr>
          <w:lang w:eastAsia="zh-CN"/>
        </w:rPr>
      </w:pPr>
      <w:bookmarkStart w:id="16" w:name="_Hlk63677369"/>
      <w:bookmarkStart w:id="17" w:name="_Toc206580144"/>
      <w:bookmarkStart w:id="18" w:name="_Toc207028298"/>
      <w:bookmarkStart w:id="19" w:name="_Hlk63676962"/>
      <w:r w:rsidRPr="00FB69F4">
        <w:rPr>
          <w:lang w:eastAsia="zh-CN"/>
        </w:rPr>
        <w:t>1.4</w:t>
      </w:r>
      <w:r w:rsidRPr="00FB69F4">
        <w:rPr>
          <w:lang w:eastAsia="zh-CN"/>
        </w:rPr>
        <w:tab/>
      </w:r>
      <w:bookmarkEnd w:id="16"/>
      <w:r w:rsidR="00FB69F4" w:rsidRPr="00FB69F4">
        <w:rPr>
          <w:rFonts w:hint="eastAsia"/>
          <w:lang w:val="en-GB" w:eastAsia="zh-CN"/>
        </w:rPr>
        <w:t>高级音响系统的音频相关元数据</w:t>
      </w:r>
      <w:bookmarkEnd w:id="17"/>
      <w:bookmarkEnd w:id="18"/>
    </w:p>
    <w:p w14:paraId="581421D3" w14:textId="547A3D40" w:rsidR="00BD554C" w:rsidRPr="00FB69F4" w:rsidRDefault="00FB69F4" w:rsidP="00B21C42">
      <w:pPr>
        <w:ind w:firstLineChars="200" w:firstLine="480"/>
        <w:rPr>
          <w:lang w:eastAsia="zh-CN"/>
        </w:rPr>
      </w:pPr>
      <w:r w:rsidRPr="00FB69F4">
        <w:rPr>
          <w:rFonts w:hint="eastAsia"/>
          <w:lang w:val="en-GB" w:eastAsia="zh-CN"/>
        </w:rPr>
        <w:t>音频编码系统应根据需要为高级音响系统提供音频相关元数据的传输可能性。</w:t>
      </w:r>
    </w:p>
    <w:p w14:paraId="4370509F" w14:textId="77777777" w:rsidR="00532DF8" w:rsidRDefault="00532DF8" w:rsidP="00532DF8">
      <w:pPr>
        <w:pStyle w:val="Heading1"/>
        <w:rPr>
          <w:lang w:eastAsia="zh-CN"/>
        </w:rPr>
      </w:pPr>
      <w:bookmarkStart w:id="20" w:name="_Toc206580145"/>
      <w:bookmarkStart w:id="21" w:name="_Toc207028299"/>
      <w:bookmarkEnd w:id="19"/>
      <w:r>
        <w:rPr>
          <w:lang w:eastAsia="zh-CN"/>
        </w:rPr>
        <w:lastRenderedPageBreak/>
        <w:t>2</w:t>
      </w:r>
      <w:r>
        <w:rPr>
          <w:lang w:eastAsia="zh-CN"/>
        </w:rPr>
        <w:tab/>
      </w:r>
      <w:r>
        <w:rPr>
          <w:rFonts w:hint="eastAsia"/>
          <w:lang w:eastAsia="zh-CN"/>
        </w:rPr>
        <w:t>性能要求</w:t>
      </w:r>
      <w:bookmarkEnd w:id="20"/>
      <w:bookmarkEnd w:id="21"/>
    </w:p>
    <w:p w14:paraId="46D1BBBA" w14:textId="77777777" w:rsidR="00532DF8" w:rsidRDefault="00532DF8" w:rsidP="00532DF8">
      <w:pPr>
        <w:pStyle w:val="Heading2"/>
        <w:rPr>
          <w:lang w:eastAsia="zh-CN"/>
        </w:rPr>
      </w:pPr>
      <w:bookmarkStart w:id="22" w:name="_Toc206580146"/>
      <w:bookmarkStart w:id="23" w:name="_Toc207028300"/>
      <w:r>
        <w:rPr>
          <w:lang w:eastAsia="zh-CN"/>
        </w:rPr>
        <w:t>2.1</w:t>
      </w:r>
      <w:r>
        <w:rPr>
          <w:lang w:eastAsia="zh-CN"/>
        </w:rPr>
        <w:tab/>
      </w:r>
      <w:r>
        <w:rPr>
          <w:rFonts w:hint="eastAsia"/>
          <w:lang w:eastAsia="zh-CN"/>
        </w:rPr>
        <w:t>音频质量</w:t>
      </w:r>
      <w:bookmarkEnd w:id="22"/>
      <w:bookmarkEnd w:id="23"/>
    </w:p>
    <w:p w14:paraId="771BB1D9" w14:textId="77777777" w:rsidR="00532DF8" w:rsidRDefault="00532DF8" w:rsidP="00532DF8">
      <w:pPr>
        <w:pStyle w:val="Heading3"/>
        <w:rPr>
          <w:lang w:eastAsia="zh-CN"/>
        </w:rPr>
      </w:pPr>
      <w:r>
        <w:rPr>
          <w:lang w:eastAsia="zh-CN"/>
        </w:rPr>
        <w:t>2.1.1</w:t>
      </w:r>
      <w:r>
        <w:rPr>
          <w:lang w:eastAsia="zh-CN"/>
        </w:rPr>
        <w:tab/>
      </w:r>
      <w:r>
        <w:rPr>
          <w:rFonts w:hint="eastAsia"/>
          <w:lang w:eastAsia="zh-CN"/>
        </w:rPr>
        <w:t>基本音频质量</w:t>
      </w:r>
    </w:p>
    <w:p w14:paraId="7C82C585"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对于大多数音频节目素材的类型，在一个参考接收</w:t>
      </w:r>
      <w:r w:rsidRPr="00FA2CF6">
        <w:rPr>
          <w:rFonts w:hint="eastAsia"/>
          <w:lang w:eastAsia="zh-CN"/>
        </w:rPr>
        <w:t>/</w:t>
      </w:r>
      <w:r w:rsidRPr="00FA2CF6">
        <w:rPr>
          <w:rFonts w:hint="eastAsia"/>
          <w:lang w:eastAsia="zh-CN"/>
        </w:rPr>
        <w:t>分发级联（</w:t>
      </w:r>
      <w:r w:rsidRPr="00FA2CF6">
        <w:rPr>
          <w:rFonts w:hint="eastAsia"/>
          <w:lang w:eastAsia="zh-CN"/>
        </w:rPr>
        <w:t>5</w:t>
      </w:r>
      <w:r w:rsidRPr="00FA2CF6">
        <w:rPr>
          <w:rFonts w:hint="eastAsia"/>
          <w:lang w:eastAsia="zh-CN"/>
        </w:rPr>
        <w:t>个接收编解码器和</w:t>
      </w:r>
      <w:r w:rsidRPr="00FA2CF6">
        <w:rPr>
          <w:rFonts w:hint="eastAsia"/>
          <w:lang w:eastAsia="zh-CN"/>
        </w:rPr>
        <w:t>3</w:t>
      </w:r>
      <w:r w:rsidRPr="00FA2CF6">
        <w:rPr>
          <w:rFonts w:hint="eastAsia"/>
          <w:lang w:eastAsia="zh-CN"/>
        </w:rPr>
        <w:t>个分发编解码器顺序工作）后再生的音频的质量应该与原始资料在主观上无法区分。采用描述于</w:t>
      </w:r>
      <w:r w:rsidRPr="00FA2CF6">
        <w:rPr>
          <w:lang w:eastAsia="zh-CN"/>
        </w:rPr>
        <w:t> ITU-R BS.1116</w:t>
      </w:r>
      <w:r w:rsidRPr="00FA2CF6">
        <w:rPr>
          <w:rFonts w:hint="eastAsia"/>
          <w:lang w:eastAsia="zh-CN"/>
        </w:rPr>
        <w:t>建议书</w:t>
      </w:r>
      <w:r w:rsidRPr="00FA2CF6">
        <w:rPr>
          <w:lang w:eastAsia="zh-CN"/>
        </w:rPr>
        <w:t> </w:t>
      </w:r>
      <w:r>
        <w:rPr>
          <w:lang w:eastAsia="zh-CN"/>
        </w:rPr>
        <w:t>–</w:t>
      </w:r>
      <w:r w:rsidRPr="00FA2CF6">
        <w:rPr>
          <w:lang w:eastAsia="zh-CN"/>
        </w:rPr>
        <w:t> </w:t>
      </w:r>
      <w:r w:rsidRPr="005C19AD">
        <w:rPr>
          <w:rFonts w:ascii="STKaiti" w:eastAsia="STKaiti" w:hAnsi="STKaiti" w:hint="eastAsia"/>
          <w:lang w:eastAsia="zh-CN"/>
        </w:rPr>
        <w:t>包含多声道音响系统的音频系统中用于主观评估小损伤的方法</w:t>
      </w:r>
      <w:r w:rsidRPr="00FA2CF6">
        <w:rPr>
          <w:lang w:eastAsia="zh-CN"/>
        </w:rPr>
        <w:t> </w:t>
      </w:r>
      <w:r>
        <w:rPr>
          <w:lang w:eastAsia="zh-CN"/>
        </w:rPr>
        <w:t>–</w:t>
      </w:r>
      <w:r w:rsidRPr="00FA2CF6">
        <w:rPr>
          <w:lang w:eastAsia="zh-CN"/>
        </w:rPr>
        <w:t> </w:t>
      </w:r>
      <w:r w:rsidRPr="00FA2CF6">
        <w:rPr>
          <w:rFonts w:hint="eastAsia"/>
          <w:lang w:eastAsia="zh-CN"/>
        </w:rPr>
        <w:t>中的隐藏参考的三激励双盲测试，对位于参考收听位置的收听者，这要求在</w:t>
      </w:r>
      <w:r w:rsidRPr="00FA2CF6">
        <w:rPr>
          <w:rFonts w:hint="eastAsia"/>
          <w:lang w:eastAsia="zh-CN"/>
        </w:rPr>
        <w:t>5</w:t>
      </w:r>
      <w:r w:rsidRPr="00FA2CF6">
        <w:rPr>
          <w:rFonts w:hint="eastAsia"/>
          <w:lang w:eastAsia="zh-CN"/>
        </w:rPr>
        <w:t>级损伤评定等级中平均分值通常大于</w:t>
      </w:r>
      <w:r w:rsidRPr="00FA2CF6">
        <w:rPr>
          <w:lang w:eastAsia="zh-CN"/>
        </w:rPr>
        <w:t>4.5</w:t>
      </w:r>
      <w:r w:rsidRPr="00FA2CF6">
        <w:rPr>
          <w:rFonts w:hint="eastAsia"/>
          <w:lang w:eastAsia="zh-CN"/>
        </w:rPr>
        <w:t>。最劣额定项目应该不低于</w:t>
      </w:r>
      <w:r w:rsidRPr="00FA2CF6">
        <w:rPr>
          <w:rFonts w:hint="eastAsia"/>
          <w:lang w:eastAsia="zh-CN"/>
        </w:rPr>
        <w:t>4</w:t>
      </w:r>
      <w:r w:rsidRPr="00FA2CF6">
        <w:rPr>
          <w:rFonts w:hint="eastAsia"/>
          <w:lang w:eastAsia="zh-CN"/>
        </w:rPr>
        <w:t>级。</w:t>
      </w:r>
    </w:p>
    <w:p w14:paraId="3FE06A8A" w14:textId="77777777" w:rsidR="00532DF8" w:rsidRPr="00CF315F" w:rsidRDefault="00532DF8" w:rsidP="00532DF8">
      <w:pPr>
        <w:rPr>
          <w:snapToGrid w:val="0"/>
          <w:sz w:val="22"/>
          <w:szCs w:val="22"/>
          <w:lang w:eastAsia="zh-CN"/>
        </w:rPr>
      </w:pPr>
      <w:r w:rsidRPr="00CF315F">
        <w:rPr>
          <w:rFonts w:ascii="SimSun" w:hAnsi="SimSun" w:cs="SimSun" w:hint="eastAsia"/>
          <w:snapToGrid w:val="0"/>
          <w:sz w:val="22"/>
          <w:szCs w:val="22"/>
          <w:lang w:eastAsia="zh-CN"/>
        </w:rPr>
        <w:t>注</w:t>
      </w:r>
      <w:r w:rsidRPr="00CF315F">
        <w:rPr>
          <w:rFonts w:hint="eastAsia"/>
          <w:snapToGrid w:val="0"/>
          <w:sz w:val="22"/>
          <w:szCs w:val="22"/>
          <w:lang w:eastAsia="zh-CN"/>
        </w:rPr>
        <w:t>1</w:t>
      </w:r>
      <w:r w:rsidRPr="00CF315F">
        <w:rPr>
          <w:rFonts w:hint="cs"/>
          <w:snapToGrid w:val="0"/>
          <w:sz w:val="22"/>
          <w:szCs w:val="22"/>
          <w:lang w:eastAsia="zh-CN"/>
        </w:rPr>
        <w:t> </w:t>
      </w:r>
      <w:r w:rsidRPr="00CF315F">
        <w:rPr>
          <w:sz w:val="22"/>
          <w:szCs w:val="22"/>
          <w:lang w:eastAsia="zh-CN"/>
        </w:rPr>
        <w:t>–</w:t>
      </w:r>
      <w:r w:rsidRPr="00CF315F">
        <w:rPr>
          <w:rFonts w:hint="cs"/>
          <w:sz w:val="22"/>
          <w:szCs w:val="22"/>
          <w:lang w:eastAsia="zh-CN"/>
        </w:rPr>
        <w:t> </w:t>
      </w:r>
      <w:r w:rsidRPr="00CF315F">
        <w:rPr>
          <w:rFonts w:hint="eastAsia"/>
          <w:sz w:val="22"/>
          <w:szCs w:val="22"/>
          <w:lang w:eastAsia="zh-CN"/>
        </w:rPr>
        <w:t>对于一个编解码器和项目，与单个平均分值有关的置信区间（误差条）给出了真实分数可能会以某种程度的确定性（通常为</w:t>
      </w:r>
      <w:r w:rsidRPr="00CF315F">
        <w:rPr>
          <w:rFonts w:hint="eastAsia"/>
          <w:sz w:val="22"/>
          <w:szCs w:val="22"/>
          <w:lang w:eastAsia="zh-CN"/>
        </w:rPr>
        <w:t>95</w:t>
      </w:r>
      <w:r>
        <w:rPr>
          <w:rFonts w:hint="eastAsia"/>
          <w:sz w:val="22"/>
          <w:szCs w:val="22"/>
          <w:lang w:eastAsia="zh-CN"/>
        </w:rPr>
        <w:t>%</w:t>
      </w:r>
      <w:r w:rsidRPr="00CF315F">
        <w:rPr>
          <w:rFonts w:hint="eastAsia"/>
          <w:sz w:val="22"/>
          <w:szCs w:val="22"/>
          <w:lang w:eastAsia="zh-CN"/>
        </w:rPr>
        <w:t>）落于其中的规定的平均分值的上下范围。一个</w:t>
      </w:r>
      <w:r w:rsidRPr="00CF315F">
        <w:rPr>
          <w:rFonts w:hint="eastAsia"/>
          <w:snapToGrid w:val="0"/>
          <w:sz w:val="22"/>
          <w:szCs w:val="22"/>
          <w:lang w:eastAsia="zh-CN"/>
        </w:rPr>
        <w:t>编解码器和项目的真实分数可能会差到位于规定分值的置信区间的下限。为了对级联编解码器的预期性能作一个有意义的评估，与单个编解码器报告的平均分值关联的置信区间必须近似等于或低于被比较分值之间的差。</w:t>
      </w:r>
    </w:p>
    <w:p w14:paraId="5B77EBC9" w14:textId="77777777" w:rsidR="00532DF8" w:rsidRPr="00CF315F" w:rsidRDefault="00532DF8" w:rsidP="00532DF8">
      <w:pPr>
        <w:rPr>
          <w:sz w:val="22"/>
          <w:szCs w:val="22"/>
          <w:lang w:eastAsia="zh-CN"/>
        </w:rPr>
      </w:pPr>
      <w:r w:rsidRPr="00CF315F">
        <w:rPr>
          <w:rFonts w:ascii="SimSun" w:hAnsi="SimSun" w:cs="SimSun" w:hint="eastAsia"/>
          <w:sz w:val="22"/>
          <w:szCs w:val="22"/>
          <w:lang w:eastAsia="zh-CN"/>
        </w:rPr>
        <w:t>注</w:t>
      </w:r>
      <w:r w:rsidRPr="00CF315F">
        <w:rPr>
          <w:rFonts w:hint="eastAsia"/>
          <w:sz w:val="22"/>
          <w:szCs w:val="22"/>
          <w:lang w:eastAsia="zh-CN"/>
        </w:rPr>
        <w:t>2</w:t>
      </w:r>
      <w:r w:rsidRPr="00CF315F">
        <w:rPr>
          <w:sz w:val="22"/>
          <w:szCs w:val="22"/>
          <w:lang w:eastAsia="zh-CN"/>
        </w:rPr>
        <w:t> –</w:t>
      </w:r>
      <w:r w:rsidRPr="00CF315F">
        <w:rPr>
          <w:rFonts w:hint="cs"/>
          <w:sz w:val="22"/>
          <w:szCs w:val="22"/>
          <w:lang w:eastAsia="zh-CN"/>
        </w:rPr>
        <w:t> </w:t>
      </w:r>
      <w:r w:rsidRPr="00CF315F">
        <w:rPr>
          <w:rFonts w:hint="eastAsia"/>
          <w:sz w:val="22"/>
          <w:szCs w:val="22"/>
          <w:lang w:eastAsia="zh-CN"/>
        </w:rPr>
        <w:t>与发射编解码器的基本音频质量相比，当与发射编解码器前后放置时，接收</w:t>
      </w:r>
      <w:r w:rsidRPr="00CF315F">
        <w:rPr>
          <w:rFonts w:hint="eastAsia"/>
          <w:sz w:val="22"/>
          <w:szCs w:val="22"/>
          <w:lang w:eastAsia="zh-CN"/>
        </w:rPr>
        <w:t>/</w:t>
      </w:r>
      <w:r w:rsidRPr="00CF315F">
        <w:rPr>
          <w:rFonts w:hint="eastAsia"/>
          <w:sz w:val="22"/>
          <w:szCs w:val="22"/>
          <w:lang w:eastAsia="zh-CN"/>
        </w:rPr>
        <w:t>分发级联不应该引起质量方面的明显下降。精确的规范有待进一步研究。</w:t>
      </w:r>
    </w:p>
    <w:p w14:paraId="229D5251" w14:textId="77777777" w:rsidR="00532DF8" w:rsidRDefault="00532DF8" w:rsidP="00532DF8">
      <w:pPr>
        <w:rPr>
          <w:sz w:val="22"/>
          <w:szCs w:val="22"/>
          <w:lang w:eastAsia="zh-CN"/>
        </w:rPr>
      </w:pPr>
      <w:r w:rsidRPr="00CF315F">
        <w:rPr>
          <w:rFonts w:ascii="SimSun" w:hAnsi="SimSun" w:cs="SimSun" w:hint="eastAsia"/>
          <w:sz w:val="22"/>
          <w:szCs w:val="22"/>
          <w:lang w:eastAsia="zh-CN"/>
        </w:rPr>
        <w:t>注</w:t>
      </w:r>
      <w:r w:rsidRPr="00CF315F">
        <w:rPr>
          <w:rFonts w:hint="eastAsia"/>
          <w:sz w:val="22"/>
          <w:szCs w:val="22"/>
          <w:lang w:eastAsia="zh-CN"/>
        </w:rPr>
        <w:t>3</w:t>
      </w:r>
      <w:r w:rsidRPr="00CF315F">
        <w:rPr>
          <w:sz w:val="22"/>
          <w:szCs w:val="22"/>
          <w:lang w:eastAsia="zh-CN"/>
        </w:rPr>
        <w:t> – </w:t>
      </w:r>
      <w:r w:rsidRPr="00CF315F">
        <w:rPr>
          <w:rFonts w:hint="eastAsia"/>
          <w:sz w:val="22"/>
          <w:szCs w:val="22"/>
          <w:lang w:eastAsia="zh-CN"/>
        </w:rPr>
        <w:t>与</w:t>
      </w:r>
      <w:r w:rsidRPr="00CF315F">
        <w:rPr>
          <w:sz w:val="22"/>
          <w:szCs w:val="22"/>
          <w:lang w:eastAsia="zh-CN"/>
        </w:rPr>
        <w:t>ITU-R BS.1387</w:t>
      </w:r>
      <w:r w:rsidRPr="00CF315F">
        <w:rPr>
          <w:rFonts w:hint="eastAsia"/>
          <w:sz w:val="22"/>
          <w:szCs w:val="22"/>
          <w:lang w:eastAsia="zh-CN"/>
        </w:rPr>
        <w:t>建议书一致，接收</w:t>
      </w:r>
      <w:r w:rsidRPr="00CF315F">
        <w:rPr>
          <w:rFonts w:hint="eastAsia"/>
          <w:sz w:val="22"/>
          <w:szCs w:val="22"/>
          <w:lang w:eastAsia="zh-CN"/>
        </w:rPr>
        <w:t>/</w:t>
      </w:r>
      <w:r w:rsidRPr="00CF315F">
        <w:rPr>
          <w:rFonts w:hint="eastAsia"/>
          <w:sz w:val="22"/>
          <w:szCs w:val="22"/>
          <w:lang w:eastAsia="zh-CN"/>
        </w:rPr>
        <w:t>分发的客观音频质量参数可以在稍后并入。</w:t>
      </w:r>
    </w:p>
    <w:p w14:paraId="086BAE2B" w14:textId="77777777" w:rsidR="00532DF8" w:rsidRPr="00833C13" w:rsidRDefault="00532DF8" w:rsidP="00532DF8">
      <w:pPr>
        <w:rPr>
          <w:sz w:val="22"/>
          <w:szCs w:val="22"/>
          <w:lang w:val="en-GB" w:eastAsia="zh-CN"/>
        </w:rPr>
      </w:pPr>
      <w:r w:rsidRPr="00CA5C1A">
        <w:rPr>
          <w:rFonts w:hint="eastAsia"/>
          <w:sz w:val="22"/>
          <w:szCs w:val="22"/>
          <w:lang w:eastAsia="zh-CN"/>
        </w:rPr>
        <w:t>注</w:t>
      </w:r>
      <w:r w:rsidRPr="00CA5C1A">
        <w:rPr>
          <w:sz w:val="22"/>
          <w:szCs w:val="22"/>
          <w:lang w:eastAsia="zh-CN"/>
        </w:rPr>
        <w:t>4 – </w:t>
      </w:r>
      <w:r w:rsidRPr="00CA5C1A">
        <w:rPr>
          <w:rFonts w:hint="eastAsia"/>
          <w:sz w:val="22"/>
          <w:szCs w:val="22"/>
          <w:lang w:eastAsia="zh-CN"/>
        </w:rPr>
        <w:t>被称为“基本音频质量”的主观音频质量属性在</w:t>
      </w:r>
      <w:r w:rsidRPr="00CA5C1A">
        <w:rPr>
          <w:sz w:val="22"/>
          <w:szCs w:val="22"/>
          <w:lang w:eastAsia="zh-CN"/>
        </w:rPr>
        <w:t>ITU-R BS.1116</w:t>
      </w:r>
      <w:r w:rsidRPr="00CA5C1A">
        <w:rPr>
          <w:rFonts w:hint="eastAsia"/>
          <w:sz w:val="22"/>
          <w:szCs w:val="22"/>
          <w:lang w:eastAsia="zh-CN"/>
        </w:rPr>
        <w:t>建议书中进行描述</w:t>
      </w:r>
      <w:r>
        <w:rPr>
          <w:rFonts w:hint="eastAsia"/>
          <w:sz w:val="22"/>
          <w:szCs w:val="22"/>
          <w:lang w:eastAsia="zh-CN"/>
        </w:rPr>
        <w:t>。</w:t>
      </w:r>
    </w:p>
    <w:p w14:paraId="0A62CBDA" w14:textId="2D9D5D4A" w:rsidR="00FB69F4" w:rsidRPr="00FB69F4" w:rsidRDefault="00FB69F4" w:rsidP="00FB69F4">
      <w:pPr>
        <w:pStyle w:val="Note"/>
        <w:rPr>
          <w:lang w:val="en-GB" w:eastAsia="ja-JP"/>
        </w:rPr>
      </w:pPr>
      <w:r w:rsidRPr="00FB69F4">
        <w:rPr>
          <w:rFonts w:hint="eastAsia"/>
          <w:lang w:val="en-GB" w:eastAsia="ja-JP"/>
        </w:rPr>
        <w:t>注</w:t>
      </w:r>
      <w:r w:rsidRPr="00FB69F4">
        <w:rPr>
          <w:rFonts w:hint="eastAsia"/>
          <w:lang w:val="en-GB" w:eastAsia="ja-JP"/>
        </w:rPr>
        <w:t xml:space="preserve">5 </w:t>
      </w:r>
      <w:r w:rsidR="005C19AD" w:rsidRPr="00CA5C1A">
        <w:rPr>
          <w:szCs w:val="22"/>
          <w:lang w:eastAsia="zh-CN"/>
        </w:rPr>
        <w:t>–</w:t>
      </w:r>
      <w:r w:rsidRPr="00FB69F4">
        <w:rPr>
          <w:rFonts w:hint="eastAsia"/>
          <w:lang w:val="en-GB" w:eastAsia="ja-JP"/>
        </w:rPr>
        <w:t xml:space="preserve"> </w:t>
      </w:r>
      <w:r w:rsidRPr="00FB69F4">
        <w:rPr>
          <w:rFonts w:hint="eastAsia"/>
          <w:lang w:val="en-GB" w:eastAsia="ja-JP"/>
        </w:rPr>
        <w:t>如果</w:t>
      </w:r>
      <w:r>
        <w:rPr>
          <w:rFonts w:hint="eastAsia"/>
          <w:lang w:val="en-GB" w:eastAsia="zh-CN"/>
        </w:rPr>
        <w:t>接收</w:t>
      </w:r>
      <w:r w:rsidRPr="00FB69F4">
        <w:rPr>
          <w:rFonts w:hint="eastAsia"/>
          <w:lang w:val="en-GB" w:eastAsia="ja-JP"/>
        </w:rPr>
        <w:t>/</w:t>
      </w:r>
      <w:r w:rsidRPr="00FB69F4">
        <w:rPr>
          <w:rFonts w:hint="eastAsia"/>
          <w:lang w:val="en-GB" w:eastAsia="ja-JP"/>
        </w:rPr>
        <w:t>分发编解码器支持，则聆听测试中的扬声器配置应与节目制作中使用的扬声器配置相同。</w:t>
      </w:r>
    </w:p>
    <w:p w14:paraId="26BC53F3" w14:textId="49193DD3" w:rsidR="00BD554C" w:rsidRPr="00595AF5" w:rsidRDefault="00FB69F4" w:rsidP="00FB69F4">
      <w:pPr>
        <w:pStyle w:val="Note"/>
        <w:rPr>
          <w:lang w:val="en-GB" w:eastAsia="zh-CN"/>
        </w:rPr>
      </w:pPr>
      <w:r w:rsidRPr="00FB69F4">
        <w:rPr>
          <w:rFonts w:hint="eastAsia"/>
          <w:lang w:val="en-GB" w:eastAsia="ja-JP"/>
        </w:rPr>
        <w:t>注</w:t>
      </w:r>
      <w:r w:rsidRPr="00FB69F4">
        <w:rPr>
          <w:rFonts w:hint="eastAsia"/>
          <w:lang w:val="en-GB" w:eastAsia="ja-JP"/>
        </w:rPr>
        <w:t xml:space="preserve">6 </w:t>
      </w:r>
      <w:r w:rsidR="005C19AD" w:rsidRPr="00CA5C1A">
        <w:rPr>
          <w:szCs w:val="22"/>
          <w:lang w:eastAsia="zh-CN"/>
        </w:rPr>
        <w:t>–</w:t>
      </w:r>
      <w:r w:rsidRPr="00FB69F4">
        <w:rPr>
          <w:rFonts w:hint="eastAsia"/>
          <w:lang w:val="en-GB" w:eastAsia="ja-JP"/>
        </w:rPr>
        <w:t xml:space="preserve"> </w:t>
      </w:r>
      <w:r w:rsidRPr="00FB69F4">
        <w:rPr>
          <w:rFonts w:hint="eastAsia"/>
          <w:lang w:val="en-GB" w:eastAsia="ja-JP"/>
        </w:rPr>
        <w:t>在分发中，多对象常联合编码（类似于基于声道的内容）以提高编码效率。此外，在广播应用中，通常不打算单独回放多个对象。</w:t>
      </w:r>
    </w:p>
    <w:p w14:paraId="260558B3" w14:textId="77777777" w:rsidR="00532DF8" w:rsidRDefault="00532DF8" w:rsidP="00532DF8">
      <w:pPr>
        <w:pStyle w:val="Heading3"/>
        <w:rPr>
          <w:lang w:eastAsia="zh-CN"/>
        </w:rPr>
      </w:pPr>
      <w:r>
        <w:rPr>
          <w:lang w:eastAsia="zh-CN"/>
        </w:rPr>
        <w:t>2.1.2</w:t>
      </w:r>
      <w:r>
        <w:rPr>
          <w:lang w:eastAsia="zh-CN"/>
        </w:rPr>
        <w:tab/>
      </w:r>
      <w:r>
        <w:rPr>
          <w:rFonts w:hint="eastAsia"/>
          <w:lang w:eastAsia="zh-CN"/>
        </w:rPr>
        <w:t>量化精度</w:t>
      </w:r>
    </w:p>
    <w:p w14:paraId="3628A3E5"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分发所要求的精度应该至少为</w:t>
      </w:r>
      <w:r w:rsidRPr="00FA2CF6">
        <w:rPr>
          <w:rFonts w:hint="eastAsia"/>
          <w:lang w:eastAsia="zh-CN"/>
        </w:rPr>
        <w:t>18</w:t>
      </w:r>
      <w:r w:rsidRPr="00FA2CF6">
        <w:rPr>
          <w:rFonts w:hint="eastAsia"/>
          <w:lang w:eastAsia="zh-CN"/>
        </w:rPr>
        <w:t>比特，而对于接收，</w:t>
      </w:r>
      <w:r w:rsidRPr="00FA2CF6">
        <w:rPr>
          <w:rFonts w:hint="eastAsia"/>
          <w:lang w:eastAsia="zh-CN"/>
        </w:rPr>
        <w:t>20</w:t>
      </w:r>
      <w:r w:rsidRPr="00FA2CF6">
        <w:rPr>
          <w:rFonts w:hint="eastAsia"/>
          <w:lang w:eastAsia="zh-CN"/>
        </w:rPr>
        <w:t>比特或更多是更好的。</w:t>
      </w:r>
    </w:p>
    <w:p w14:paraId="50244C00" w14:textId="77777777" w:rsidR="00532DF8" w:rsidRDefault="00532DF8" w:rsidP="00532DF8">
      <w:pPr>
        <w:pStyle w:val="Heading3"/>
        <w:rPr>
          <w:lang w:eastAsia="zh-CN"/>
        </w:rPr>
      </w:pPr>
      <w:r>
        <w:rPr>
          <w:lang w:eastAsia="zh-CN"/>
        </w:rPr>
        <w:t>2.1.3</w:t>
      </w:r>
      <w:r>
        <w:rPr>
          <w:lang w:eastAsia="zh-CN"/>
        </w:rPr>
        <w:tab/>
      </w:r>
      <w:r>
        <w:rPr>
          <w:rFonts w:hint="eastAsia"/>
          <w:lang w:eastAsia="zh-CN"/>
        </w:rPr>
        <w:t>采样频率</w:t>
      </w:r>
    </w:p>
    <w:p w14:paraId="1B84849A" w14:textId="77777777" w:rsidR="00532DF8" w:rsidRPr="00674B3C"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与</w:t>
      </w:r>
      <w:r w:rsidRPr="00FA2CF6">
        <w:rPr>
          <w:lang w:eastAsia="zh-CN"/>
        </w:rPr>
        <w:t>ITU</w:t>
      </w:r>
      <w:r w:rsidRPr="00FA2CF6">
        <w:rPr>
          <w:lang w:eastAsia="zh-CN"/>
        </w:rPr>
        <w:noBreakHyphen/>
        <w:t>R BS.646</w:t>
      </w:r>
      <w:r w:rsidRPr="00FA2CF6">
        <w:rPr>
          <w:rFonts w:hint="eastAsia"/>
          <w:lang w:eastAsia="zh-CN"/>
        </w:rPr>
        <w:t>建议书</w:t>
      </w:r>
      <w:r w:rsidRPr="00FA2CF6">
        <w:rPr>
          <w:lang w:eastAsia="zh-CN"/>
        </w:rPr>
        <w:t> – </w:t>
      </w:r>
      <w:r w:rsidRPr="00F87ACD">
        <w:rPr>
          <w:rFonts w:ascii="STKaiti" w:eastAsia="STKaiti" w:hAnsi="STKaiti" w:cstheme="minorBidi"/>
          <w:kern w:val="2"/>
          <w:szCs w:val="22"/>
          <w:lang w:val="en-US" w:eastAsia="zh-CN"/>
        </w:rPr>
        <w:t>广播演播室</w:t>
      </w:r>
      <w:r w:rsidRPr="00F87ACD">
        <w:rPr>
          <w:rFonts w:ascii="STKaiti" w:eastAsia="STKaiti" w:hAnsi="STKaiti" w:cstheme="minorBidi" w:hint="eastAsia"/>
          <w:kern w:val="2"/>
          <w:szCs w:val="22"/>
          <w:lang w:val="en-US" w:eastAsia="zh-CN"/>
        </w:rPr>
        <w:t>中数字音频信号的信源编码</w:t>
      </w:r>
      <w:r w:rsidRPr="00FA2CF6">
        <w:rPr>
          <w:rFonts w:hint="eastAsia"/>
          <w:lang w:eastAsia="zh-CN"/>
        </w:rPr>
        <w:t>相一致，采样频率应该是</w:t>
      </w:r>
      <w:r w:rsidRPr="00FA2CF6">
        <w:rPr>
          <w:lang w:eastAsia="zh-CN"/>
        </w:rPr>
        <w:t>48 kHz</w:t>
      </w:r>
      <w:r w:rsidRPr="00FA2CF6">
        <w:rPr>
          <w:rFonts w:hint="eastAsia"/>
          <w:lang w:eastAsia="zh-CN"/>
        </w:rPr>
        <w:t>。</w:t>
      </w:r>
    </w:p>
    <w:p w14:paraId="45DFD14D" w14:textId="77777777" w:rsidR="00532DF8" w:rsidRDefault="00532DF8" w:rsidP="00532DF8">
      <w:pPr>
        <w:pStyle w:val="Heading3"/>
        <w:rPr>
          <w:lang w:eastAsia="zh-CN"/>
        </w:rPr>
      </w:pPr>
      <w:r>
        <w:rPr>
          <w:lang w:eastAsia="zh-CN"/>
        </w:rPr>
        <w:t>2.1.4</w:t>
      </w:r>
      <w:r>
        <w:rPr>
          <w:lang w:eastAsia="zh-CN"/>
        </w:rPr>
        <w:tab/>
      </w:r>
      <w:r>
        <w:rPr>
          <w:rFonts w:hint="eastAsia"/>
          <w:lang w:eastAsia="zh-CN"/>
        </w:rPr>
        <w:t>带宽</w:t>
      </w:r>
    </w:p>
    <w:p w14:paraId="366D4A25" w14:textId="77777777" w:rsidR="00532DF8" w:rsidRPr="00FA2CF6" w:rsidRDefault="00532DF8" w:rsidP="00532DF8">
      <w:pPr>
        <w:ind w:firstLineChars="200" w:firstLine="480"/>
        <w:rPr>
          <w:lang w:eastAsia="zh-CN"/>
        </w:rPr>
      </w:pPr>
      <w:r w:rsidRPr="00FA2CF6">
        <w:rPr>
          <w:rFonts w:hint="eastAsia"/>
          <w:lang w:eastAsia="zh-CN"/>
        </w:rPr>
        <w:t>主音频声道：</w:t>
      </w:r>
      <w:r w:rsidRPr="00FA2CF6">
        <w:rPr>
          <w:lang w:eastAsia="zh-CN"/>
        </w:rPr>
        <w:t>20-20 000 Hz</w:t>
      </w:r>
      <w:r w:rsidRPr="00FA2CF6">
        <w:rPr>
          <w:rFonts w:hint="eastAsia"/>
          <w:lang w:eastAsia="zh-CN"/>
        </w:rPr>
        <w:t>。</w:t>
      </w:r>
    </w:p>
    <w:p w14:paraId="19C238BF" w14:textId="77777777" w:rsidR="00532DF8" w:rsidRDefault="00532DF8" w:rsidP="00532DF8">
      <w:pPr>
        <w:ind w:firstLineChars="200" w:firstLine="480"/>
        <w:rPr>
          <w:lang w:eastAsia="zh-CN"/>
        </w:rPr>
      </w:pPr>
      <w:r w:rsidRPr="00FA2CF6">
        <w:rPr>
          <w:lang w:eastAsia="zh-CN"/>
        </w:rPr>
        <w:t>LFE</w:t>
      </w:r>
      <w:r w:rsidRPr="00FA2CF6">
        <w:rPr>
          <w:rFonts w:hint="eastAsia"/>
          <w:lang w:eastAsia="zh-CN"/>
        </w:rPr>
        <w:t>声道：</w:t>
      </w:r>
      <w:r w:rsidRPr="00FA2CF6">
        <w:rPr>
          <w:lang w:eastAsia="zh-CN"/>
        </w:rPr>
        <w:t>15-120 Hz</w:t>
      </w:r>
      <w:r w:rsidRPr="00FA2CF6">
        <w:rPr>
          <w:rFonts w:hint="eastAsia"/>
          <w:lang w:eastAsia="zh-CN"/>
        </w:rPr>
        <w:t>。</w:t>
      </w:r>
    </w:p>
    <w:p w14:paraId="4B07BFEB" w14:textId="77777777" w:rsidR="00532DF8" w:rsidRDefault="00532DF8" w:rsidP="00B21C42">
      <w:pPr>
        <w:pStyle w:val="Heading3"/>
        <w:keepNext w:val="0"/>
        <w:keepLines w:val="0"/>
        <w:rPr>
          <w:lang w:eastAsia="zh-CN"/>
        </w:rPr>
      </w:pPr>
      <w:r>
        <w:rPr>
          <w:lang w:eastAsia="zh-CN"/>
        </w:rPr>
        <w:t>2.1.5</w:t>
      </w:r>
      <w:r>
        <w:rPr>
          <w:lang w:eastAsia="zh-CN"/>
        </w:rPr>
        <w:tab/>
      </w:r>
      <w:r>
        <w:rPr>
          <w:rFonts w:hint="eastAsia"/>
          <w:lang w:eastAsia="zh-CN"/>
        </w:rPr>
        <w:t>加重</w:t>
      </w:r>
    </w:p>
    <w:p w14:paraId="035A6D9F" w14:textId="77777777" w:rsidR="00532DF8" w:rsidRDefault="00532DF8" w:rsidP="00B21C42">
      <w:pPr>
        <w:overflowPunct/>
        <w:autoSpaceDE/>
        <w:autoSpaceDN/>
        <w:adjustRightInd/>
        <w:ind w:firstLineChars="200" w:firstLine="480"/>
        <w:jc w:val="left"/>
        <w:textAlignment w:val="auto"/>
        <w:rPr>
          <w:lang w:eastAsia="zh-CN"/>
        </w:rPr>
      </w:pPr>
      <w:r w:rsidRPr="00FA2CF6">
        <w:rPr>
          <w:rFonts w:hint="eastAsia"/>
          <w:lang w:eastAsia="zh-CN"/>
        </w:rPr>
        <w:t>音频编码系统应该是无加重</w:t>
      </w:r>
      <w:r>
        <w:rPr>
          <w:rFonts w:hint="eastAsia"/>
          <w:lang w:eastAsia="zh-CN"/>
        </w:rPr>
        <w:t>的</w:t>
      </w:r>
      <w:r w:rsidRPr="00FA2CF6">
        <w:rPr>
          <w:rFonts w:hint="eastAsia"/>
          <w:lang w:eastAsia="zh-CN"/>
        </w:rPr>
        <w:t>。</w:t>
      </w:r>
    </w:p>
    <w:p w14:paraId="3F2C18AC" w14:textId="77777777" w:rsidR="00532DF8" w:rsidRDefault="00532DF8" w:rsidP="00B21C42">
      <w:pPr>
        <w:pStyle w:val="Heading3"/>
        <w:rPr>
          <w:lang w:eastAsia="zh-CN"/>
        </w:rPr>
      </w:pPr>
      <w:r>
        <w:rPr>
          <w:lang w:eastAsia="zh-CN"/>
        </w:rPr>
        <w:lastRenderedPageBreak/>
        <w:t>2.1.6</w:t>
      </w:r>
      <w:r>
        <w:rPr>
          <w:lang w:eastAsia="zh-CN"/>
        </w:rPr>
        <w:tab/>
      </w:r>
      <w:r>
        <w:rPr>
          <w:rFonts w:hint="eastAsia"/>
          <w:lang w:eastAsia="zh-CN"/>
        </w:rPr>
        <w:t>级联能力</w:t>
      </w:r>
    </w:p>
    <w:p w14:paraId="19BB42E6" w14:textId="76D86325" w:rsidR="00532DF8" w:rsidRDefault="00532DF8" w:rsidP="00B21C42">
      <w:pPr>
        <w:keepNext/>
        <w:keepLines/>
        <w:overflowPunct/>
        <w:autoSpaceDE/>
        <w:autoSpaceDN/>
        <w:adjustRightInd/>
        <w:ind w:firstLineChars="200" w:firstLine="480"/>
        <w:jc w:val="left"/>
        <w:textAlignment w:val="auto"/>
        <w:rPr>
          <w:lang w:eastAsia="zh-CN"/>
        </w:rPr>
      </w:pPr>
      <w:r w:rsidRPr="00FA2CF6">
        <w:rPr>
          <w:rFonts w:hint="eastAsia"/>
          <w:lang w:eastAsia="zh-CN"/>
        </w:rPr>
        <w:t>所要求的级联能力依赖于表</w:t>
      </w:r>
      <w:r w:rsidR="00BD554C">
        <w:rPr>
          <w:rFonts w:hint="eastAsia"/>
          <w:lang w:eastAsia="zh-CN"/>
        </w:rPr>
        <w:t>3</w:t>
      </w:r>
      <w:r w:rsidRPr="00FA2CF6">
        <w:rPr>
          <w:rFonts w:hint="eastAsia"/>
          <w:lang w:eastAsia="zh-CN"/>
        </w:rPr>
        <w:t>所给的应用：</w:t>
      </w:r>
    </w:p>
    <w:p w14:paraId="40021ED0" w14:textId="77777777" w:rsidR="00532DF8" w:rsidRDefault="00532DF8" w:rsidP="00B21C42">
      <w:pPr>
        <w:pStyle w:val="TableNo"/>
        <w:keepLines/>
        <w:rPr>
          <w:lang w:eastAsia="zh-CN"/>
        </w:rPr>
      </w:pPr>
      <w:r>
        <w:rPr>
          <w:rFonts w:hint="eastAsia"/>
          <w:lang w:eastAsia="zh-CN"/>
        </w:rPr>
        <w:t>表</w:t>
      </w:r>
      <w:r>
        <w:rPr>
          <w:rFonts w:hint="eastAsia"/>
          <w:lang w:eastAsia="zh-CN"/>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696"/>
        <w:gridCol w:w="2866"/>
      </w:tblGrid>
      <w:tr w:rsidR="00532DF8" w14:paraId="170033EE" w14:textId="77777777" w:rsidTr="00D7648C">
        <w:trPr>
          <w:jc w:val="center"/>
        </w:trPr>
        <w:tc>
          <w:tcPr>
            <w:tcW w:w="1696" w:type="dxa"/>
          </w:tcPr>
          <w:p w14:paraId="2C64E050" w14:textId="77777777" w:rsidR="00532DF8" w:rsidRPr="00A6443F" w:rsidRDefault="00532DF8" w:rsidP="00B21C42">
            <w:pPr>
              <w:pStyle w:val="Tabletext"/>
              <w:keepNext/>
              <w:keepLines/>
            </w:pPr>
            <w:proofErr w:type="spellStart"/>
            <w:r w:rsidRPr="00A6443F">
              <w:rPr>
                <w:rFonts w:hint="eastAsia"/>
              </w:rPr>
              <w:t>分发</w:t>
            </w:r>
            <w:proofErr w:type="spellEnd"/>
          </w:p>
        </w:tc>
        <w:tc>
          <w:tcPr>
            <w:tcW w:w="2866" w:type="dxa"/>
          </w:tcPr>
          <w:p w14:paraId="34FE333B" w14:textId="77777777" w:rsidR="00532DF8" w:rsidRPr="00A6443F" w:rsidRDefault="00532DF8" w:rsidP="00B21C42">
            <w:pPr>
              <w:pStyle w:val="Tabletext"/>
              <w:keepNext/>
              <w:keepLines/>
            </w:pPr>
            <w:r w:rsidRPr="00A6443F">
              <w:t>3</w:t>
            </w:r>
            <w:proofErr w:type="spellStart"/>
            <w:r w:rsidRPr="00A6443F">
              <w:rPr>
                <w:rFonts w:hint="eastAsia"/>
              </w:rPr>
              <w:t>个编解码器级联</w:t>
            </w:r>
            <w:proofErr w:type="spellEnd"/>
          </w:p>
        </w:tc>
      </w:tr>
      <w:tr w:rsidR="00532DF8" w14:paraId="5F8CD948" w14:textId="77777777" w:rsidTr="00D7648C">
        <w:trPr>
          <w:jc w:val="center"/>
        </w:trPr>
        <w:tc>
          <w:tcPr>
            <w:tcW w:w="1696" w:type="dxa"/>
          </w:tcPr>
          <w:p w14:paraId="7DD4EE99" w14:textId="77777777" w:rsidR="00532DF8" w:rsidRPr="00A6443F" w:rsidRDefault="00532DF8" w:rsidP="00B21C42">
            <w:pPr>
              <w:pStyle w:val="Tabletext"/>
              <w:keepNext/>
              <w:keepLines/>
            </w:pPr>
            <w:proofErr w:type="spellStart"/>
            <w:r w:rsidRPr="00A6443F">
              <w:rPr>
                <w:rFonts w:hint="eastAsia"/>
              </w:rPr>
              <w:t>接收</w:t>
            </w:r>
            <w:proofErr w:type="spellEnd"/>
          </w:p>
        </w:tc>
        <w:tc>
          <w:tcPr>
            <w:tcW w:w="2866" w:type="dxa"/>
          </w:tcPr>
          <w:p w14:paraId="6CD26C2D" w14:textId="77777777" w:rsidR="00532DF8" w:rsidRPr="00A6443F" w:rsidRDefault="00532DF8" w:rsidP="00B21C42">
            <w:pPr>
              <w:pStyle w:val="Tabletext"/>
              <w:keepNext/>
              <w:keepLines/>
            </w:pPr>
            <w:r w:rsidRPr="00A6443F">
              <w:t>5</w:t>
            </w:r>
            <w:proofErr w:type="spellStart"/>
            <w:r w:rsidRPr="00A6443F">
              <w:rPr>
                <w:rFonts w:hint="eastAsia"/>
              </w:rPr>
              <w:t>个编解码器级联</w:t>
            </w:r>
            <w:proofErr w:type="spellEnd"/>
          </w:p>
        </w:tc>
      </w:tr>
    </w:tbl>
    <w:p w14:paraId="39787E64" w14:textId="77777777" w:rsidR="00532DF8" w:rsidRPr="003010B9" w:rsidRDefault="00532DF8" w:rsidP="003010B9"/>
    <w:p w14:paraId="5E9596FF"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这些数字取自于</w:t>
      </w:r>
      <w:proofErr w:type="gramStart"/>
      <w:r w:rsidRPr="00FA2CF6">
        <w:rPr>
          <w:rFonts w:hint="eastAsia"/>
          <w:lang w:eastAsia="zh-CN"/>
        </w:rPr>
        <w:t>先前为</w:t>
      </w:r>
      <w:proofErr w:type="gramEnd"/>
      <w:r w:rsidRPr="00FA2CF6">
        <w:rPr>
          <w:rFonts w:hint="eastAsia"/>
          <w:lang w:eastAsia="zh-CN"/>
        </w:rPr>
        <w:t>评估双声道声音广播系统所做的实验（参见</w:t>
      </w:r>
      <w:r w:rsidRPr="00FA2CF6">
        <w:rPr>
          <w:lang w:eastAsia="zh-CN"/>
        </w:rPr>
        <w:t>ITU</w:t>
      </w:r>
      <w:r w:rsidRPr="00FA2CF6">
        <w:rPr>
          <w:lang w:eastAsia="zh-CN"/>
        </w:rPr>
        <w:noBreakHyphen/>
        <w:t>R BS.11</w:t>
      </w:r>
      <w:r>
        <w:rPr>
          <w:rFonts w:hint="eastAsia"/>
          <w:lang w:eastAsia="zh-CN"/>
        </w:rPr>
        <w:t>96</w:t>
      </w:r>
      <w:r w:rsidRPr="00FA2CF6">
        <w:rPr>
          <w:lang w:eastAsia="zh-CN"/>
        </w:rPr>
        <w:t> </w:t>
      </w:r>
      <w:r w:rsidRPr="00FA2CF6">
        <w:rPr>
          <w:rFonts w:hint="eastAsia"/>
          <w:lang w:eastAsia="zh-CN"/>
        </w:rPr>
        <w:t>建议书），并且可能不能代表实际的无线电和电视广播</w:t>
      </w:r>
      <w:r w:rsidRPr="00FA2CF6">
        <w:rPr>
          <w:lang w:eastAsia="zh-CN"/>
        </w:rPr>
        <w:t>运行情况</w:t>
      </w:r>
      <w:r w:rsidRPr="00FA2CF6">
        <w:rPr>
          <w:rFonts w:hint="eastAsia"/>
          <w:lang w:eastAsia="zh-CN"/>
        </w:rPr>
        <w:t>。需要更多的信息来更好地说明这个方面。</w:t>
      </w:r>
    </w:p>
    <w:p w14:paraId="2BCE9838" w14:textId="77777777" w:rsidR="00532DF8" w:rsidRDefault="00532DF8" w:rsidP="00532DF8">
      <w:pPr>
        <w:pStyle w:val="Heading3"/>
        <w:rPr>
          <w:lang w:eastAsia="zh-CN"/>
        </w:rPr>
      </w:pPr>
      <w:r>
        <w:rPr>
          <w:lang w:eastAsia="zh-CN"/>
        </w:rPr>
        <w:t>2.1.7</w:t>
      </w:r>
      <w:r>
        <w:rPr>
          <w:lang w:eastAsia="zh-CN"/>
        </w:rPr>
        <w:tab/>
      </w:r>
      <w:r>
        <w:rPr>
          <w:rFonts w:hint="eastAsia"/>
          <w:lang w:eastAsia="zh-CN"/>
        </w:rPr>
        <w:t>后处理能力</w:t>
      </w:r>
    </w:p>
    <w:p w14:paraId="2FB25F2E"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需要的后处理能力很大程度上依赖于应用。对于分发，</w:t>
      </w:r>
      <w:r w:rsidRPr="00FA2CF6">
        <w:rPr>
          <w:lang w:eastAsia="zh-CN"/>
        </w:rPr>
        <w:t>交叉衰减</w:t>
      </w:r>
      <w:r w:rsidRPr="00FA2CF6">
        <w:rPr>
          <w:rFonts w:hint="eastAsia"/>
          <w:lang w:eastAsia="zh-CN"/>
        </w:rPr>
        <w:t>可以与动态范围控制一起应用。</w:t>
      </w:r>
    </w:p>
    <w:p w14:paraId="68FA4272" w14:textId="77777777" w:rsidR="00532DF8" w:rsidRDefault="00532DF8" w:rsidP="00532DF8">
      <w:pPr>
        <w:pStyle w:val="Heading2"/>
        <w:rPr>
          <w:lang w:eastAsia="zh-CN"/>
        </w:rPr>
      </w:pPr>
      <w:bookmarkStart w:id="24" w:name="_Toc206580147"/>
      <w:bookmarkStart w:id="25" w:name="_Toc207028301"/>
      <w:r>
        <w:rPr>
          <w:lang w:eastAsia="zh-CN"/>
        </w:rPr>
        <w:t>2.2</w:t>
      </w:r>
      <w:r>
        <w:rPr>
          <w:lang w:eastAsia="zh-CN"/>
        </w:rPr>
        <w:tab/>
      </w:r>
      <w:r>
        <w:rPr>
          <w:rFonts w:hint="eastAsia"/>
          <w:lang w:eastAsia="zh-CN"/>
        </w:rPr>
        <w:t>编码时延</w:t>
      </w:r>
      <w:bookmarkEnd w:id="24"/>
      <w:bookmarkEnd w:id="25"/>
    </w:p>
    <w:p w14:paraId="63D40E57"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一个节目中所有声道的编码时延必须是相同的。考虑到所需的编码性能（即比特速率缩减的量），编码时延应该尽可能的小。在电视伴音的情形中，音频的延迟必须与视频的延迟匹配。音频编码器产生的编码后音频帧（接入单元）准确对应到匹配视频帧的时间周期是所希望的。</w:t>
      </w:r>
    </w:p>
    <w:p w14:paraId="31116DCA" w14:textId="77777777" w:rsidR="00532DF8" w:rsidRDefault="00532DF8" w:rsidP="00532DF8">
      <w:pPr>
        <w:pStyle w:val="Heading2"/>
        <w:rPr>
          <w:lang w:eastAsia="zh-CN"/>
        </w:rPr>
      </w:pPr>
      <w:bookmarkStart w:id="26" w:name="_Toc206580148"/>
      <w:bookmarkStart w:id="27" w:name="_Toc207028302"/>
      <w:r>
        <w:rPr>
          <w:lang w:eastAsia="zh-CN"/>
        </w:rPr>
        <w:t>2.3</w:t>
      </w:r>
      <w:r>
        <w:rPr>
          <w:lang w:eastAsia="zh-CN"/>
        </w:rPr>
        <w:tab/>
      </w:r>
      <w:r>
        <w:rPr>
          <w:rFonts w:hint="eastAsia"/>
          <w:lang w:eastAsia="zh-CN"/>
        </w:rPr>
        <w:t>误码适应力</w:t>
      </w:r>
      <w:bookmarkEnd w:id="26"/>
      <w:bookmarkEnd w:id="27"/>
    </w:p>
    <w:p w14:paraId="04ADA63E"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在音频比特流中必须提供一种机制以允许解码器识别残余的声道误差并采用适当的屏蔽方法。</w:t>
      </w:r>
    </w:p>
    <w:p w14:paraId="14CF536C" w14:textId="77777777" w:rsidR="00532DF8" w:rsidRDefault="00532DF8" w:rsidP="00532DF8">
      <w:pPr>
        <w:pStyle w:val="Heading2"/>
        <w:rPr>
          <w:lang w:eastAsia="zh-CN"/>
        </w:rPr>
      </w:pPr>
      <w:bookmarkStart w:id="28" w:name="_Toc206580149"/>
      <w:bookmarkStart w:id="29" w:name="_Toc207028303"/>
      <w:r>
        <w:rPr>
          <w:lang w:eastAsia="zh-CN"/>
        </w:rPr>
        <w:t>2.4</w:t>
      </w:r>
      <w:r>
        <w:rPr>
          <w:lang w:eastAsia="zh-CN"/>
        </w:rPr>
        <w:tab/>
      </w:r>
      <w:r>
        <w:rPr>
          <w:rFonts w:hint="eastAsia"/>
          <w:lang w:eastAsia="zh-CN"/>
        </w:rPr>
        <w:t>恢复时间</w:t>
      </w:r>
      <w:bookmarkEnd w:id="28"/>
      <w:bookmarkEnd w:id="29"/>
    </w:p>
    <w:p w14:paraId="70C000DE"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恢复时间应该尽可能短。在应用音频接入单元（</w:t>
      </w:r>
      <w:r w:rsidRPr="00FA2CF6">
        <w:rPr>
          <w:lang w:eastAsia="zh-CN"/>
        </w:rPr>
        <w:t>AAU</w:t>
      </w:r>
      <w:r w:rsidRPr="00FA2CF6">
        <w:rPr>
          <w:rFonts w:hint="eastAsia"/>
          <w:lang w:eastAsia="zh-CN"/>
        </w:rPr>
        <w:t>）的情况下，恢复时间应在几个</w:t>
      </w:r>
      <w:r w:rsidRPr="00FA2CF6">
        <w:rPr>
          <w:lang w:eastAsia="zh-CN"/>
        </w:rPr>
        <w:t>AAU</w:t>
      </w:r>
      <w:r w:rsidRPr="00FA2CF6">
        <w:rPr>
          <w:rFonts w:hint="eastAsia"/>
          <w:lang w:eastAsia="zh-CN"/>
        </w:rPr>
        <w:t>之内，更为希望的是，在接收到第一个无差错的</w:t>
      </w:r>
      <w:r w:rsidRPr="00FA2CF6">
        <w:rPr>
          <w:rFonts w:hint="eastAsia"/>
          <w:lang w:eastAsia="zh-CN"/>
        </w:rPr>
        <w:t>AAU</w:t>
      </w:r>
      <w:r w:rsidRPr="00FA2CF6">
        <w:rPr>
          <w:rFonts w:hint="eastAsia"/>
          <w:lang w:eastAsia="zh-CN"/>
        </w:rPr>
        <w:t>后应该恢复音频。</w:t>
      </w:r>
    </w:p>
    <w:p w14:paraId="10EE2C0D" w14:textId="77777777" w:rsidR="00532DF8" w:rsidRDefault="00532DF8" w:rsidP="005C19AD">
      <w:pPr>
        <w:pStyle w:val="Heading1"/>
        <w:rPr>
          <w:lang w:eastAsia="zh-CN"/>
        </w:rPr>
      </w:pPr>
      <w:bookmarkStart w:id="30" w:name="_Toc206580150"/>
      <w:bookmarkStart w:id="31" w:name="_Toc207028304"/>
      <w:r>
        <w:rPr>
          <w:lang w:eastAsia="zh-CN"/>
        </w:rPr>
        <w:t>3</w:t>
      </w:r>
      <w:r>
        <w:rPr>
          <w:lang w:eastAsia="zh-CN"/>
        </w:rPr>
        <w:tab/>
      </w:r>
      <w:r>
        <w:rPr>
          <w:rFonts w:hint="eastAsia"/>
          <w:lang w:eastAsia="zh-CN"/>
        </w:rPr>
        <w:t>功能和操作要求</w:t>
      </w:r>
      <w:bookmarkEnd w:id="30"/>
      <w:bookmarkEnd w:id="31"/>
    </w:p>
    <w:p w14:paraId="1C1CBBAD" w14:textId="77777777" w:rsidR="00532DF8" w:rsidRDefault="00532DF8" w:rsidP="005C19AD">
      <w:pPr>
        <w:pStyle w:val="Heading2"/>
        <w:rPr>
          <w:lang w:eastAsia="zh-CN"/>
        </w:rPr>
      </w:pPr>
      <w:bookmarkStart w:id="32" w:name="_Toc206580151"/>
      <w:bookmarkStart w:id="33" w:name="_Toc207028305"/>
      <w:r>
        <w:rPr>
          <w:lang w:eastAsia="zh-CN"/>
        </w:rPr>
        <w:t>3.1</w:t>
      </w:r>
      <w:r>
        <w:rPr>
          <w:lang w:eastAsia="zh-CN"/>
        </w:rPr>
        <w:tab/>
      </w:r>
      <w:r>
        <w:rPr>
          <w:rFonts w:hint="eastAsia"/>
          <w:lang w:eastAsia="zh-CN"/>
        </w:rPr>
        <w:t>比特速率和编码方案</w:t>
      </w:r>
      <w:bookmarkEnd w:id="32"/>
      <w:bookmarkEnd w:id="33"/>
    </w:p>
    <w:p w14:paraId="1558A43B" w14:textId="3588D267" w:rsidR="00532DF8" w:rsidRPr="00674B3C" w:rsidRDefault="00532DF8" w:rsidP="00B21C42">
      <w:pPr>
        <w:overflowPunct/>
        <w:autoSpaceDE/>
        <w:autoSpaceDN/>
        <w:adjustRightInd/>
        <w:ind w:firstLineChars="200" w:firstLine="480"/>
        <w:jc w:val="left"/>
        <w:textAlignment w:val="auto"/>
        <w:rPr>
          <w:lang w:val="en-GB" w:eastAsia="zh-CN"/>
        </w:rPr>
      </w:pPr>
      <w:r w:rsidRPr="00FA2CF6">
        <w:rPr>
          <w:rFonts w:hint="eastAsia"/>
          <w:lang w:eastAsia="zh-CN"/>
        </w:rPr>
        <w:t>对于分发和接收链路，</w:t>
      </w:r>
      <w:r>
        <w:rPr>
          <w:rFonts w:hint="eastAsia"/>
          <w:lang w:eastAsia="zh-CN"/>
        </w:rPr>
        <w:t>在级联高达</w:t>
      </w:r>
      <w:r>
        <w:rPr>
          <w:rFonts w:hint="eastAsia"/>
          <w:lang w:eastAsia="zh-CN"/>
        </w:rPr>
        <w:t>5</w:t>
      </w:r>
      <w:r>
        <w:rPr>
          <w:rFonts w:hint="eastAsia"/>
          <w:lang w:eastAsia="zh-CN"/>
        </w:rPr>
        <w:t>级的情况下，</w:t>
      </w:r>
      <w:r w:rsidRPr="00FA2CF6">
        <w:rPr>
          <w:lang w:eastAsia="zh-CN"/>
        </w:rPr>
        <w:t>ITU-R BS.11</w:t>
      </w:r>
      <w:r>
        <w:rPr>
          <w:rFonts w:hint="eastAsia"/>
          <w:lang w:eastAsia="zh-CN"/>
        </w:rPr>
        <w:t>96</w:t>
      </w:r>
      <w:r w:rsidRPr="00FA2CF6">
        <w:rPr>
          <w:rFonts w:hint="eastAsia"/>
          <w:lang w:eastAsia="zh-CN"/>
        </w:rPr>
        <w:t>建议书</w:t>
      </w:r>
      <w:r>
        <w:rPr>
          <w:rFonts w:hint="eastAsia"/>
          <w:lang w:eastAsia="zh-CN"/>
        </w:rPr>
        <w:t>推荐采用如</w:t>
      </w:r>
      <w:r w:rsidRPr="00FA2CF6">
        <w:rPr>
          <w:rFonts w:hint="eastAsia"/>
          <w:lang w:eastAsia="zh-CN"/>
        </w:rPr>
        <w:t>国际标准化组织</w:t>
      </w:r>
      <w:r w:rsidRPr="00FA2CF6">
        <w:rPr>
          <w:rFonts w:hint="eastAsia"/>
          <w:lang w:eastAsia="zh-CN"/>
        </w:rPr>
        <w:t>/</w:t>
      </w:r>
      <w:r w:rsidRPr="00FA2CF6">
        <w:rPr>
          <w:rFonts w:hint="eastAsia"/>
          <w:lang w:eastAsia="zh-CN"/>
        </w:rPr>
        <w:t>国际电工委员会（</w:t>
      </w:r>
      <w:r w:rsidRPr="00FA2CF6">
        <w:rPr>
          <w:lang w:eastAsia="zh-CN"/>
        </w:rPr>
        <w:t>ISO/IEC</w:t>
      </w:r>
      <w:r w:rsidRPr="00FA2CF6">
        <w:rPr>
          <w:rFonts w:hint="eastAsia"/>
          <w:lang w:eastAsia="zh-CN"/>
        </w:rPr>
        <w:t>）</w:t>
      </w:r>
      <w:r w:rsidRPr="006E7F6C">
        <w:rPr>
          <w:lang w:val="en-GB" w:eastAsia="zh-CN"/>
        </w:rPr>
        <w:t>IS 11172-3</w:t>
      </w:r>
      <w:r>
        <w:rPr>
          <w:rFonts w:hint="eastAsia"/>
          <w:lang w:val="en-GB" w:eastAsia="zh-CN"/>
        </w:rPr>
        <w:t>中规定的、</w:t>
      </w:r>
      <w:r w:rsidRPr="00FA2CF6">
        <w:rPr>
          <w:rFonts w:hint="eastAsia"/>
          <w:lang w:eastAsia="zh-CN"/>
        </w:rPr>
        <w:t>每声道</w:t>
      </w:r>
      <w:r w:rsidRPr="00FA2CF6">
        <w:rPr>
          <w:lang w:eastAsia="zh-CN"/>
        </w:rPr>
        <w:t>180 kbit/s</w:t>
      </w:r>
      <w:r w:rsidRPr="00FA2CF6">
        <w:rPr>
          <w:rFonts w:hint="eastAsia"/>
          <w:lang w:eastAsia="zh-CN"/>
        </w:rPr>
        <w:t>或更高比特速率的</w:t>
      </w:r>
      <w:r w:rsidRPr="006E7F6C">
        <w:rPr>
          <w:lang w:val="en-GB" w:eastAsia="zh-CN"/>
        </w:rPr>
        <w:t>MPEG1</w:t>
      </w:r>
      <w:r w:rsidRPr="00FA2CF6">
        <w:rPr>
          <w:rFonts w:hint="eastAsia"/>
          <w:lang w:eastAsia="zh-CN"/>
        </w:rPr>
        <w:t>层</w:t>
      </w:r>
      <w:r w:rsidRPr="00FA2CF6">
        <w:rPr>
          <w:lang w:eastAsia="zh-CN"/>
        </w:rPr>
        <w:t>II</w:t>
      </w:r>
      <w:r>
        <w:rPr>
          <w:rFonts w:hint="eastAsia"/>
          <w:lang w:eastAsia="zh-CN"/>
        </w:rPr>
        <w:t>，如</w:t>
      </w:r>
      <w:r w:rsidRPr="006E7F6C">
        <w:rPr>
          <w:lang w:val="en-GB" w:eastAsia="zh-CN"/>
        </w:rPr>
        <w:t>ISO/IEC 14496-3</w:t>
      </w:r>
      <w:r>
        <w:rPr>
          <w:rFonts w:hint="eastAsia"/>
          <w:lang w:val="en-GB" w:eastAsia="zh-CN"/>
        </w:rPr>
        <w:t>中规定的、</w:t>
      </w:r>
      <w:r w:rsidRPr="00FA2CF6">
        <w:rPr>
          <w:rFonts w:hint="eastAsia"/>
          <w:lang w:eastAsia="zh-CN"/>
        </w:rPr>
        <w:t>每声道</w:t>
      </w:r>
      <w:r w:rsidRPr="00FA2CF6">
        <w:rPr>
          <w:lang w:eastAsia="zh-CN"/>
        </w:rPr>
        <w:t>1</w:t>
      </w:r>
      <w:r>
        <w:rPr>
          <w:lang w:eastAsia="zh-CN"/>
        </w:rPr>
        <w:t>44</w:t>
      </w:r>
      <w:r w:rsidRPr="00FA2CF6">
        <w:rPr>
          <w:lang w:eastAsia="zh-CN"/>
        </w:rPr>
        <w:t xml:space="preserve"> kbit/s</w:t>
      </w:r>
      <w:r w:rsidRPr="00FA2CF6">
        <w:rPr>
          <w:rFonts w:hint="eastAsia"/>
          <w:lang w:eastAsia="zh-CN"/>
        </w:rPr>
        <w:t>或更高比特速率的</w:t>
      </w:r>
      <w:r w:rsidRPr="006E7F6C">
        <w:rPr>
          <w:lang w:val="en-GB" w:eastAsia="zh-CN"/>
        </w:rPr>
        <w:t>MPEG</w:t>
      </w:r>
      <w:r w:rsidRPr="006E7F6C">
        <w:rPr>
          <w:lang w:val="en-GB" w:eastAsia="zh-CN"/>
        </w:rPr>
        <w:noBreakHyphen/>
      </w:r>
      <w:r>
        <w:rPr>
          <w:rFonts w:hint="eastAsia"/>
          <w:lang w:val="en-GB" w:eastAsia="zh-CN"/>
        </w:rPr>
        <w:t>4</w:t>
      </w:r>
      <w:r>
        <w:rPr>
          <w:lang w:val="en-GB" w:eastAsia="zh-CN"/>
        </w:rPr>
        <w:t xml:space="preserve"> AAC</w:t>
      </w:r>
      <w:r>
        <w:rPr>
          <w:rFonts w:hint="eastAsia"/>
          <w:lang w:val="en-GB" w:eastAsia="zh-CN"/>
        </w:rPr>
        <w:t>，</w:t>
      </w:r>
      <w:r>
        <w:rPr>
          <w:rFonts w:hint="eastAsia"/>
          <w:lang w:eastAsia="zh-CN"/>
        </w:rPr>
        <w:t>以及</w:t>
      </w:r>
      <w:r w:rsidRPr="00937A81">
        <w:rPr>
          <w:lang w:val="en-GB" w:eastAsia="zh-CN"/>
        </w:rPr>
        <w:t>ISO/IEC 23008-3</w:t>
      </w:r>
      <w:r>
        <w:rPr>
          <w:rFonts w:hint="eastAsia"/>
          <w:lang w:val="en-GB" w:eastAsia="zh-CN"/>
        </w:rPr>
        <w:t>中规定的、</w:t>
      </w:r>
      <w:r w:rsidRPr="00FA2CF6">
        <w:rPr>
          <w:rFonts w:hint="eastAsia"/>
          <w:lang w:eastAsia="zh-CN"/>
        </w:rPr>
        <w:t>每声道</w:t>
      </w:r>
      <w:r w:rsidRPr="00FA2CF6">
        <w:rPr>
          <w:lang w:eastAsia="zh-CN"/>
        </w:rPr>
        <w:t>1</w:t>
      </w:r>
      <w:r>
        <w:rPr>
          <w:lang w:eastAsia="zh-CN"/>
        </w:rPr>
        <w:t>44</w:t>
      </w:r>
      <w:r w:rsidRPr="00FA2CF6">
        <w:rPr>
          <w:lang w:eastAsia="zh-CN"/>
        </w:rPr>
        <w:t xml:space="preserve"> kbit/s</w:t>
      </w:r>
      <w:r w:rsidRPr="00FA2CF6">
        <w:rPr>
          <w:rFonts w:hint="eastAsia"/>
          <w:lang w:eastAsia="zh-CN"/>
        </w:rPr>
        <w:t>或更高比特速率的</w:t>
      </w:r>
      <w:r w:rsidRPr="00937A81">
        <w:rPr>
          <w:lang w:val="en-GB" w:eastAsia="zh-CN"/>
        </w:rPr>
        <w:t>MPEG-H 3D</w:t>
      </w:r>
      <w:r>
        <w:rPr>
          <w:rFonts w:hint="eastAsia"/>
          <w:lang w:val="en-GB" w:eastAsia="zh-CN"/>
        </w:rPr>
        <w:t>音频</w:t>
      </w:r>
      <w:r w:rsidRPr="00FA2CF6">
        <w:rPr>
          <w:rFonts w:hint="eastAsia"/>
          <w:lang w:eastAsia="zh-CN"/>
        </w:rPr>
        <w:t>。</w:t>
      </w:r>
      <w:r>
        <w:rPr>
          <w:rFonts w:hint="eastAsia"/>
          <w:lang w:eastAsia="zh-CN"/>
        </w:rPr>
        <w:t>另外，在级联高达</w:t>
      </w:r>
      <w:r>
        <w:rPr>
          <w:rFonts w:hint="eastAsia"/>
          <w:lang w:eastAsia="zh-CN"/>
        </w:rPr>
        <w:t>5</w:t>
      </w:r>
      <w:r>
        <w:rPr>
          <w:rFonts w:hint="eastAsia"/>
          <w:lang w:eastAsia="zh-CN"/>
        </w:rPr>
        <w:t>级的情况下，还包括</w:t>
      </w:r>
      <w:r w:rsidRPr="00937A81">
        <w:rPr>
          <w:lang w:val="en-GB" w:eastAsia="zh-CN"/>
        </w:rPr>
        <w:t>ETSI TS 103 190-1 v1.3.1</w:t>
      </w:r>
      <w:r>
        <w:rPr>
          <w:rFonts w:hint="eastAsia"/>
          <w:lang w:val="en-GB" w:eastAsia="zh-CN"/>
        </w:rPr>
        <w:t>和</w:t>
      </w:r>
      <w:r w:rsidRPr="00937A81">
        <w:rPr>
          <w:lang w:val="en-GB" w:eastAsia="zh-CN"/>
        </w:rPr>
        <w:t>ETSI TS 103 1901-2 v1.3.1</w:t>
      </w:r>
      <w:r>
        <w:rPr>
          <w:rFonts w:hint="eastAsia"/>
          <w:lang w:val="en-GB" w:eastAsia="zh-CN"/>
        </w:rPr>
        <w:t>中规定的、</w:t>
      </w:r>
      <w:r w:rsidRPr="00FA2CF6">
        <w:rPr>
          <w:rFonts w:hint="eastAsia"/>
          <w:lang w:eastAsia="zh-CN"/>
        </w:rPr>
        <w:t>每声道</w:t>
      </w:r>
      <w:r w:rsidRPr="00FA2CF6">
        <w:rPr>
          <w:lang w:eastAsia="zh-CN"/>
        </w:rPr>
        <w:t>1</w:t>
      </w:r>
      <w:r>
        <w:rPr>
          <w:lang w:eastAsia="zh-CN"/>
        </w:rPr>
        <w:t>28</w:t>
      </w:r>
      <w:r w:rsidRPr="00FA2CF6">
        <w:rPr>
          <w:lang w:eastAsia="zh-CN"/>
        </w:rPr>
        <w:t xml:space="preserve"> kbit/s</w:t>
      </w:r>
      <w:r w:rsidRPr="00FA2CF6">
        <w:rPr>
          <w:rFonts w:hint="eastAsia"/>
          <w:lang w:eastAsia="zh-CN"/>
        </w:rPr>
        <w:t>或更高比特速率的</w:t>
      </w:r>
      <w:r w:rsidRPr="00937A81">
        <w:rPr>
          <w:lang w:val="en-GB" w:eastAsia="zh-CN"/>
        </w:rPr>
        <w:t>AC-4</w:t>
      </w:r>
      <w:r>
        <w:rPr>
          <w:rFonts w:hint="eastAsia"/>
          <w:lang w:val="en-GB" w:eastAsia="zh-CN"/>
        </w:rPr>
        <w:t>。</w:t>
      </w:r>
      <w:r>
        <w:rPr>
          <w:rFonts w:hint="eastAsia"/>
          <w:lang w:eastAsia="zh-CN"/>
        </w:rPr>
        <w:t>出于若干</w:t>
      </w:r>
      <w:r w:rsidRPr="00FA2CF6">
        <w:rPr>
          <w:rFonts w:hint="eastAsia"/>
          <w:lang w:eastAsia="zh-CN"/>
        </w:rPr>
        <w:t>原因，系统可能会以不同的比特速率</w:t>
      </w:r>
      <w:r>
        <w:rPr>
          <w:rFonts w:hint="eastAsia"/>
          <w:lang w:eastAsia="zh-CN"/>
        </w:rPr>
        <w:t>来</w:t>
      </w:r>
      <w:r w:rsidRPr="00FA2CF6">
        <w:rPr>
          <w:rFonts w:hint="eastAsia"/>
          <w:lang w:eastAsia="zh-CN"/>
        </w:rPr>
        <w:t>应用，或者可能采用其他的系统。</w:t>
      </w:r>
    </w:p>
    <w:p w14:paraId="04A130BF" w14:textId="77777777" w:rsidR="00532DF8" w:rsidRDefault="00532DF8" w:rsidP="00B21C42">
      <w:pPr>
        <w:keepNext/>
        <w:keepLines/>
        <w:overflowPunct/>
        <w:autoSpaceDE/>
        <w:autoSpaceDN/>
        <w:adjustRightInd/>
        <w:ind w:firstLineChars="200" w:firstLine="480"/>
        <w:jc w:val="left"/>
        <w:textAlignment w:val="auto"/>
        <w:rPr>
          <w:lang w:eastAsia="zh-CN"/>
        </w:rPr>
      </w:pPr>
      <w:r w:rsidRPr="00FA2CF6">
        <w:rPr>
          <w:rFonts w:hint="eastAsia"/>
          <w:lang w:eastAsia="zh-CN"/>
        </w:rPr>
        <w:lastRenderedPageBreak/>
        <w:t>可能包括下面几个原因：</w:t>
      </w:r>
    </w:p>
    <w:p w14:paraId="36D7C38A" w14:textId="77777777" w:rsidR="00532DF8" w:rsidRPr="00FA2CF6" w:rsidRDefault="00532DF8" w:rsidP="00532DF8">
      <w:pPr>
        <w:pStyle w:val="enumlev1"/>
        <w:rPr>
          <w:lang w:eastAsia="zh-CN"/>
        </w:rPr>
      </w:pPr>
      <w:r>
        <w:rPr>
          <w:lang w:eastAsia="zh-CN"/>
        </w:rPr>
        <w:t>–</w:t>
      </w:r>
      <w:r>
        <w:rPr>
          <w:lang w:eastAsia="zh-CN"/>
        </w:rPr>
        <w:tab/>
      </w:r>
      <w:r w:rsidRPr="00FA2CF6">
        <w:rPr>
          <w:rFonts w:hint="eastAsia"/>
          <w:lang w:eastAsia="zh-CN"/>
        </w:rPr>
        <w:t>支持可能会在编码产生块之间插入的信号处理的额外的编码余量（在</w:t>
      </w:r>
      <w:r w:rsidRPr="00FA2CF6">
        <w:rPr>
          <w:lang w:eastAsia="zh-CN"/>
        </w:rPr>
        <w:t>ITU</w:t>
      </w:r>
      <w:r w:rsidRPr="00FA2CF6">
        <w:rPr>
          <w:lang w:eastAsia="zh-CN"/>
        </w:rPr>
        <w:noBreakHyphen/>
        <w:t>R BS.11</w:t>
      </w:r>
      <w:r>
        <w:rPr>
          <w:rFonts w:hint="eastAsia"/>
          <w:lang w:eastAsia="zh-CN"/>
        </w:rPr>
        <w:t>96</w:t>
      </w:r>
      <w:r w:rsidRPr="00FA2CF6">
        <w:rPr>
          <w:rFonts w:hint="eastAsia"/>
          <w:lang w:eastAsia="zh-CN"/>
        </w:rPr>
        <w:t>建议书的开发过程中这并没有得到测试或验证）；</w:t>
      </w:r>
    </w:p>
    <w:p w14:paraId="0E7548CC" w14:textId="77777777" w:rsidR="00532DF8" w:rsidRPr="00FA2CF6" w:rsidRDefault="00532DF8" w:rsidP="00532DF8">
      <w:pPr>
        <w:pStyle w:val="enumlev1"/>
        <w:rPr>
          <w:lang w:eastAsia="zh-CN"/>
        </w:rPr>
      </w:pPr>
      <w:r>
        <w:rPr>
          <w:lang w:eastAsia="zh-CN"/>
        </w:rPr>
        <w:t>–</w:t>
      </w:r>
      <w:r w:rsidRPr="00FA2CF6">
        <w:rPr>
          <w:lang w:eastAsia="zh-CN"/>
        </w:rPr>
        <w:tab/>
      </w:r>
      <w:r w:rsidRPr="00FA2CF6">
        <w:rPr>
          <w:rFonts w:hint="eastAsia"/>
          <w:lang w:eastAsia="zh-CN"/>
        </w:rPr>
        <w:t>在分发和接收链路中获得更低的比特速率；</w:t>
      </w:r>
    </w:p>
    <w:p w14:paraId="44766E69" w14:textId="77777777" w:rsidR="00532DF8" w:rsidRPr="00FA2CF6" w:rsidRDefault="00532DF8" w:rsidP="00532DF8">
      <w:pPr>
        <w:pStyle w:val="enumlev1"/>
        <w:rPr>
          <w:lang w:eastAsia="zh-CN"/>
        </w:rPr>
      </w:pPr>
      <w:r>
        <w:rPr>
          <w:lang w:eastAsia="zh-CN"/>
        </w:rPr>
        <w:t>–</w:t>
      </w:r>
      <w:r w:rsidRPr="00FA2CF6">
        <w:rPr>
          <w:lang w:eastAsia="zh-CN"/>
        </w:rPr>
        <w:tab/>
      </w:r>
      <w:r w:rsidRPr="00FA2CF6">
        <w:rPr>
          <w:rFonts w:hint="eastAsia"/>
          <w:lang w:eastAsia="zh-CN"/>
        </w:rPr>
        <w:t>获得更高的质量；</w:t>
      </w:r>
    </w:p>
    <w:p w14:paraId="0E7683BF" w14:textId="77777777" w:rsidR="00532DF8" w:rsidRPr="00FA2CF6" w:rsidRDefault="00532DF8" w:rsidP="00532DF8">
      <w:pPr>
        <w:pStyle w:val="enumlev1"/>
        <w:rPr>
          <w:lang w:eastAsia="zh-CN"/>
        </w:rPr>
      </w:pPr>
      <w:r>
        <w:rPr>
          <w:lang w:eastAsia="zh-CN"/>
        </w:rPr>
        <w:t>–</w:t>
      </w:r>
      <w:r w:rsidRPr="00FA2CF6">
        <w:rPr>
          <w:lang w:eastAsia="zh-CN"/>
        </w:rPr>
        <w:tab/>
      </w:r>
      <w:r w:rsidRPr="00FA2CF6">
        <w:rPr>
          <w:rFonts w:hint="eastAsia"/>
          <w:lang w:eastAsia="zh-CN"/>
        </w:rPr>
        <w:t>与伴随的视频信号同步和转换的适宜性。</w:t>
      </w:r>
    </w:p>
    <w:p w14:paraId="3228E479" w14:textId="77777777" w:rsidR="00FB69F4" w:rsidRPr="00FB69F4" w:rsidRDefault="00FB69F4" w:rsidP="00FB69F4">
      <w:pPr>
        <w:pStyle w:val="Note"/>
        <w:rPr>
          <w:szCs w:val="22"/>
          <w:lang w:val="en-GB" w:eastAsia="ja-JP"/>
        </w:rPr>
      </w:pPr>
      <w:r w:rsidRPr="00FB69F4">
        <w:rPr>
          <w:rFonts w:hint="eastAsia"/>
          <w:szCs w:val="22"/>
          <w:lang w:val="en-GB" w:eastAsia="ja-JP"/>
        </w:rPr>
        <w:t>注</w:t>
      </w:r>
      <w:r w:rsidRPr="00FB69F4">
        <w:rPr>
          <w:rFonts w:hint="eastAsia"/>
          <w:szCs w:val="22"/>
          <w:lang w:val="en-GB" w:eastAsia="ja-JP"/>
        </w:rPr>
        <w:t xml:space="preserve">1 </w:t>
      </w:r>
      <w:r w:rsidRPr="005C19AD">
        <w:rPr>
          <w:szCs w:val="22"/>
          <w:lang w:val="en-GB" w:eastAsia="ja-JP"/>
        </w:rPr>
        <w:t>–</w:t>
      </w:r>
      <w:r w:rsidRPr="00FB69F4">
        <w:rPr>
          <w:rFonts w:hint="eastAsia"/>
          <w:szCs w:val="22"/>
          <w:lang w:val="en-GB" w:eastAsia="ja-JP"/>
        </w:rPr>
        <w:t xml:space="preserve"> </w:t>
      </w:r>
      <w:r w:rsidRPr="00FB69F4">
        <w:rPr>
          <w:rFonts w:hint="eastAsia"/>
          <w:szCs w:val="22"/>
          <w:lang w:val="en-GB" w:eastAsia="ja-JP"/>
        </w:rPr>
        <w:t>当高级音响系统中带有音频对象的声音节目要在没有用户交互的情况下播放时，对于应该同时播放的所有音频对象的叠加，可以确认音频质量。</w:t>
      </w:r>
    </w:p>
    <w:p w14:paraId="65D1B2CD" w14:textId="295A2B53" w:rsidR="00FB69F4" w:rsidRPr="00FB69F4" w:rsidRDefault="00FB69F4" w:rsidP="00FB69F4">
      <w:pPr>
        <w:pStyle w:val="Note"/>
        <w:rPr>
          <w:szCs w:val="22"/>
          <w:lang w:val="en-GB" w:eastAsia="ja-JP"/>
        </w:rPr>
      </w:pPr>
      <w:r w:rsidRPr="00FB69F4">
        <w:rPr>
          <w:rFonts w:hint="eastAsia"/>
          <w:szCs w:val="22"/>
          <w:lang w:val="en-GB" w:eastAsia="ja-JP"/>
        </w:rPr>
        <w:t>注</w:t>
      </w:r>
      <w:r w:rsidRPr="00FB69F4">
        <w:rPr>
          <w:rFonts w:hint="eastAsia"/>
          <w:szCs w:val="22"/>
          <w:lang w:val="en-GB" w:eastAsia="ja-JP"/>
        </w:rPr>
        <w:t xml:space="preserve">2 </w:t>
      </w:r>
      <w:r w:rsidR="005C19AD" w:rsidRPr="00CA5C1A">
        <w:rPr>
          <w:szCs w:val="22"/>
          <w:lang w:eastAsia="zh-CN"/>
        </w:rPr>
        <w:t>–</w:t>
      </w:r>
      <w:r w:rsidRPr="00FB69F4">
        <w:rPr>
          <w:rFonts w:hint="eastAsia"/>
          <w:szCs w:val="22"/>
          <w:lang w:val="en-GB" w:eastAsia="ja-JP"/>
        </w:rPr>
        <w:t xml:space="preserve"> </w:t>
      </w:r>
      <w:r w:rsidRPr="00FB69F4">
        <w:rPr>
          <w:rFonts w:hint="eastAsia"/>
          <w:szCs w:val="22"/>
          <w:lang w:val="en-GB" w:eastAsia="ja-JP"/>
        </w:rPr>
        <w:t>当通过</w:t>
      </w:r>
      <w:r w:rsidR="00DD7954">
        <w:rPr>
          <w:rFonts w:hint="eastAsia"/>
          <w:szCs w:val="22"/>
          <w:lang w:val="en-GB" w:eastAsia="zh-CN"/>
        </w:rPr>
        <w:t>可</w:t>
      </w:r>
      <w:r w:rsidR="00DD7954" w:rsidRPr="00FB69F4">
        <w:rPr>
          <w:rFonts w:hint="eastAsia"/>
          <w:szCs w:val="22"/>
          <w:lang w:val="en-GB" w:eastAsia="ja-JP"/>
        </w:rPr>
        <w:t>单独回放某些音频对象</w:t>
      </w:r>
      <w:r w:rsidR="00DD7954">
        <w:rPr>
          <w:rFonts w:hint="eastAsia"/>
          <w:szCs w:val="22"/>
          <w:lang w:val="en-GB" w:eastAsia="zh-CN"/>
        </w:rPr>
        <w:t>的</w:t>
      </w:r>
      <w:r w:rsidRPr="00FB69F4">
        <w:rPr>
          <w:rFonts w:hint="eastAsia"/>
          <w:szCs w:val="22"/>
          <w:lang w:val="en-GB" w:eastAsia="ja-JP"/>
        </w:rPr>
        <w:t>用户互动回放高级音响系统中带有音频对象的声音节目时，应分别确认每个这些音频对象的音频质量。此类单个音频对象所需比特率加上其余音频内容的必要比特率之和可视为</w:t>
      </w:r>
      <w:r w:rsidR="00DD7954">
        <w:rPr>
          <w:rFonts w:hint="eastAsia"/>
          <w:szCs w:val="22"/>
          <w:lang w:val="en-GB" w:eastAsia="zh-CN"/>
        </w:rPr>
        <w:t>包含</w:t>
      </w:r>
      <w:r w:rsidRPr="00FB69F4">
        <w:rPr>
          <w:rFonts w:hint="eastAsia"/>
          <w:szCs w:val="22"/>
          <w:lang w:val="en-GB" w:eastAsia="ja-JP"/>
        </w:rPr>
        <w:t>音频对象的声音节目所需比特率的上限。</w:t>
      </w:r>
    </w:p>
    <w:p w14:paraId="38C53FD6" w14:textId="2197DD9D" w:rsidR="00FB69F4" w:rsidRPr="00FB69F4" w:rsidRDefault="00FB69F4" w:rsidP="00FB69F4">
      <w:pPr>
        <w:pStyle w:val="Note"/>
        <w:rPr>
          <w:szCs w:val="22"/>
          <w:lang w:val="en-GB" w:eastAsia="ja-JP"/>
        </w:rPr>
      </w:pPr>
      <w:r w:rsidRPr="00FB69F4">
        <w:rPr>
          <w:rFonts w:hint="eastAsia"/>
          <w:szCs w:val="22"/>
          <w:lang w:val="en-GB" w:eastAsia="ja-JP"/>
        </w:rPr>
        <w:t>注</w:t>
      </w:r>
      <w:r w:rsidRPr="00FB69F4">
        <w:rPr>
          <w:rFonts w:hint="eastAsia"/>
          <w:szCs w:val="22"/>
          <w:lang w:val="en-GB" w:eastAsia="ja-JP"/>
        </w:rPr>
        <w:t xml:space="preserve">3 </w:t>
      </w:r>
      <w:r w:rsidR="005C19AD" w:rsidRPr="00CA5C1A">
        <w:rPr>
          <w:szCs w:val="22"/>
          <w:lang w:eastAsia="zh-CN"/>
        </w:rPr>
        <w:t>–</w:t>
      </w:r>
      <w:r w:rsidRPr="00FB69F4">
        <w:rPr>
          <w:rFonts w:hint="eastAsia"/>
          <w:szCs w:val="22"/>
          <w:lang w:val="en-GB" w:eastAsia="ja-JP"/>
        </w:rPr>
        <w:t xml:space="preserve"> </w:t>
      </w:r>
      <w:r w:rsidRPr="00FB69F4">
        <w:rPr>
          <w:rFonts w:hint="eastAsia"/>
          <w:szCs w:val="22"/>
          <w:lang w:val="en-GB" w:eastAsia="ja-JP"/>
        </w:rPr>
        <w:t>如果限制互动性来增加</w:t>
      </w:r>
      <w:r w:rsidRPr="00FB69F4">
        <w:rPr>
          <w:rFonts w:hint="eastAsia"/>
          <w:szCs w:val="22"/>
          <w:lang w:val="en-GB" w:eastAsia="ja-JP"/>
        </w:rPr>
        <w:t>/</w:t>
      </w:r>
      <w:r w:rsidRPr="00FB69F4">
        <w:rPr>
          <w:rFonts w:hint="eastAsia"/>
          <w:szCs w:val="22"/>
          <w:lang w:val="en-GB" w:eastAsia="ja-JP"/>
        </w:rPr>
        <w:t>减少某些音频对象的电平，则必须通过在整个混音中</w:t>
      </w:r>
      <w:r w:rsidR="00DD7954">
        <w:rPr>
          <w:rFonts w:hint="eastAsia"/>
          <w:szCs w:val="22"/>
          <w:lang w:val="en-GB" w:eastAsia="zh-CN"/>
        </w:rPr>
        <w:t>用</w:t>
      </w:r>
      <w:r w:rsidRPr="00FB69F4">
        <w:rPr>
          <w:rFonts w:hint="eastAsia"/>
          <w:szCs w:val="22"/>
          <w:lang w:val="en-GB" w:eastAsia="ja-JP"/>
        </w:rPr>
        <w:t>这些音频对象的最大和最小电平设置来确认质量。</w:t>
      </w:r>
    </w:p>
    <w:p w14:paraId="4C866B29" w14:textId="466FB6DB" w:rsidR="00BD554C" w:rsidRPr="00595AF5" w:rsidRDefault="00FB69F4" w:rsidP="00DD7954">
      <w:pPr>
        <w:pStyle w:val="Note"/>
        <w:rPr>
          <w:szCs w:val="22"/>
          <w:lang w:val="en-GB" w:eastAsia="zh-CN"/>
        </w:rPr>
      </w:pPr>
      <w:r w:rsidRPr="00FB69F4">
        <w:rPr>
          <w:rFonts w:hint="eastAsia"/>
          <w:szCs w:val="22"/>
          <w:lang w:val="en-GB" w:eastAsia="ja-JP"/>
        </w:rPr>
        <w:t>注</w:t>
      </w:r>
      <w:r w:rsidRPr="00FB69F4">
        <w:rPr>
          <w:rFonts w:hint="eastAsia"/>
          <w:szCs w:val="22"/>
          <w:lang w:val="en-GB" w:eastAsia="ja-JP"/>
        </w:rPr>
        <w:t xml:space="preserve">4 </w:t>
      </w:r>
      <w:r w:rsidR="005C19AD" w:rsidRPr="00CA5C1A">
        <w:rPr>
          <w:szCs w:val="22"/>
          <w:lang w:eastAsia="zh-CN"/>
        </w:rPr>
        <w:t>–</w:t>
      </w:r>
      <w:r w:rsidRPr="00FB69F4">
        <w:rPr>
          <w:rFonts w:hint="eastAsia"/>
          <w:szCs w:val="22"/>
          <w:lang w:val="en-GB" w:eastAsia="ja-JP"/>
        </w:rPr>
        <w:t xml:space="preserve"> </w:t>
      </w:r>
      <w:r w:rsidRPr="00FB69F4">
        <w:rPr>
          <w:rFonts w:hint="eastAsia"/>
          <w:szCs w:val="22"/>
          <w:lang w:val="en-GB" w:eastAsia="ja-JP"/>
        </w:rPr>
        <w:t>如果场景中有许多对象，则每个对象所需的比特率都会降低，因为听者能够感知的数据总量是有限的。</w:t>
      </w:r>
    </w:p>
    <w:p w14:paraId="73A8E271" w14:textId="77777777" w:rsidR="00532DF8" w:rsidRDefault="00532DF8" w:rsidP="00532DF8">
      <w:pPr>
        <w:pStyle w:val="Heading2"/>
        <w:rPr>
          <w:lang w:eastAsia="zh-CN"/>
        </w:rPr>
      </w:pPr>
      <w:bookmarkStart w:id="34" w:name="_Toc206580152"/>
      <w:bookmarkStart w:id="35" w:name="_Toc207028306"/>
      <w:r>
        <w:rPr>
          <w:lang w:eastAsia="zh-CN"/>
        </w:rPr>
        <w:t>3.2</w:t>
      </w:r>
      <w:r>
        <w:rPr>
          <w:lang w:eastAsia="zh-CN"/>
        </w:rPr>
        <w:tab/>
      </w:r>
      <w:r>
        <w:rPr>
          <w:rFonts w:hint="eastAsia"/>
          <w:lang w:eastAsia="zh-CN"/>
        </w:rPr>
        <w:t>合成编码</w:t>
      </w:r>
      <w:bookmarkEnd w:id="34"/>
      <w:bookmarkEnd w:id="35"/>
    </w:p>
    <w:p w14:paraId="310401C3"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双声道或多声道节目素材经常包含一些声道间的统计相关性。合成编码是减少声道间不相干性或冗余性从而提高编码效率的一种有效方法。一些编码系统使用感性准则通过在人耳分辨声源方向能力较差的频率区域上联合两个或多个声道来消除声道间不相干的部分。这项技术的缺点是在随后的阶段中不能够正确地重新配置通常在原始声道中存在的声音信息。对于接收和许多分发应用来说，不应该采用此种合成编码方案。</w:t>
      </w:r>
    </w:p>
    <w:p w14:paraId="65D550B6" w14:textId="2E0395B9" w:rsidR="00532DF8" w:rsidRDefault="00532DF8" w:rsidP="00532DF8">
      <w:pPr>
        <w:rPr>
          <w:lang w:eastAsia="zh-CN"/>
        </w:rPr>
      </w:pPr>
    </w:p>
    <w:p w14:paraId="25108B3C" w14:textId="77777777" w:rsidR="00532DF8" w:rsidRDefault="00532DF8" w:rsidP="00532DF8">
      <w:pPr>
        <w:rPr>
          <w:lang w:eastAsia="zh-CN"/>
        </w:rPr>
      </w:pPr>
    </w:p>
    <w:p w14:paraId="4386477C" w14:textId="77777777" w:rsidR="00532DF8" w:rsidRPr="00A6443F" w:rsidRDefault="00532DF8" w:rsidP="003010B9">
      <w:pPr>
        <w:pStyle w:val="AppendixNoTitle"/>
        <w:outlineLvl w:val="0"/>
        <w:rPr>
          <w:lang w:eastAsia="zh-CN"/>
        </w:rPr>
      </w:pPr>
      <w:bookmarkStart w:id="36" w:name="_Toc207028307"/>
      <w:r w:rsidRPr="00A6443F">
        <w:rPr>
          <w:rFonts w:hint="eastAsia"/>
          <w:lang w:eastAsia="zh-CN"/>
        </w:rPr>
        <w:lastRenderedPageBreak/>
        <w:t>附件</w:t>
      </w:r>
      <w:r w:rsidRPr="00A6443F">
        <w:rPr>
          <w:rFonts w:hint="eastAsia"/>
          <w:lang w:eastAsia="zh-CN"/>
        </w:rPr>
        <w:t>1</w:t>
      </w:r>
      <w:r w:rsidRPr="00A6443F">
        <w:rPr>
          <w:rFonts w:hint="eastAsia"/>
          <w:lang w:eastAsia="zh-CN"/>
        </w:rPr>
        <w:t>的</w:t>
      </w:r>
      <w:r>
        <w:rPr>
          <w:lang w:eastAsia="zh-CN"/>
        </w:rPr>
        <w:br/>
      </w:r>
      <w:r>
        <w:rPr>
          <w:rFonts w:hint="eastAsia"/>
          <w:lang w:eastAsia="zh-CN"/>
        </w:rPr>
        <w:t>附录</w:t>
      </w:r>
      <w:r w:rsidRPr="00A6443F">
        <w:rPr>
          <w:rFonts w:hint="eastAsia"/>
          <w:lang w:eastAsia="zh-CN"/>
        </w:rPr>
        <w:t>1</w:t>
      </w:r>
      <w:r>
        <w:rPr>
          <w:rFonts w:hint="eastAsia"/>
          <w:lang w:eastAsia="zh-CN"/>
        </w:rPr>
        <w:br/>
      </w:r>
      <w:r w:rsidRPr="005A7EE9">
        <w:rPr>
          <w:rFonts w:hint="eastAsia"/>
          <w:bCs/>
          <w:lang w:eastAsia="zh-CN"/>
        </w:rPr>
        <w:t>（资料性）</w:t>
      </w:r>
      <w:r>
        <w:rPr>
          <w:rFonts w:hint="eastAsia"/>
          <w:lang w:eastAsia="zh-CN"/>
        </w:rPr>
        <w:br/>
      </w:r>
      <w:r>
        <w:rPr>
          <w:lang w:eastAsia="zh-CN"/>
        </w:rPr>
        <w:br/>
      </w:r>
      <w:r w:rsidRPr="00A6443F">
        <w:rPr>
          <w:rFonts w:hint="eastAsia"/>
          <w:lang w:eastAsia="zh-CN"/>
        </w:rPr>
        <w:t>有关已经被验证满足接收和分发的质量及</w:t>
      </w:r>
      <w:r w:rsidRPr="00A6443F">
        <w:rPr>
          <w:lang w:eastAsia="zh-CN"/>
        </w:rPr>
        <w:br/>
      </w:r>
      <w:r w:rsidRPr="00A6443F">
        <w:rPr>
          <w:rFonts w:hint="eastAsia"/>
          <w:lang w:eastAsia="zh-CN"/>
        </w:rPr>
        <w:t>其他用户</w:t>
      </w:r>
      <w:r>
        <w:rPr>
          <w:rFonts w:hint="eastAsia"/>
          <w:lang w:eastAsia="zh-CN"/>
        </w:rPr>
        <w:t>需求</w:t>
      </w:r>
      <w:r w:rsidRPr="00A6443F">
        <w:rPr>
          <w:rFonts w:hint="eastAsia"/>
          <w:lang w:eastAsia="zh-CN"/>
        </w:rPr>
        <w:t>的编码系统的信息</w:t>
      </w:r>
      <w:bookmarkEnd w:id="36"/>
    </w:p>
    <w:p w14:paraId="11714A13" w14:textId="77777777" w:rsidR="00532DF8" w:rsidRPr="003010B9" w:rsidRDefault="00532DF8" w:rsidP="00571E53">
      <w:pPr>
        <w:ind w:firstLineChars="200" w:firstLine="480"/>
      </w:pPr>
      <w:r w:rsidRPr="00FA2CF6">
        <w:rPr>
          <w:rFonts w:hint="eastAsia"/>
          <w:lang w:eastAsia="zh-CN"/>
        </w:rPr>
        <w:t>表</w:t>
      </w:r>
      <w:r>
        <w:rPr>
          <w:rFonts w:hint="eastAsia"/>
          <w:lang w:eastAsia="zh-CN"/>
        </w:rPr>
        <w:t>4</w:t>
      </w:r>
      <w:r>
        <w:rPr>
          <w:rFonts w:hint="eastAsia"/>
          <w:lang w:eastAsia="zh-CN"/>
        </w:rPr>
        <w:t>的左边一栏</w:t>
      </w:r>
      <w:r w:rsidRPr="00FA2CF6">
        <w:rPr>
          <w:rFonts w:hint="eastAsia"/>
          <w:lang w:eastAsia="zh-CN"/>
        </w:rPr>
        <w:t>中列出了附件</w:t>
      </w:r>
      <w:r w:rsidRPr="00FA2CF6">
        <w:rPr>
          <w:rFonts w:hint="eastAsia"/>
          <w:lang w:eastAsia="zh-CN"/>
        </w:rPr>
        <w:t>1</w:t>
      </w:r>
      <w:r w:rsidRPr="00FA2CF6">
        <w:rPr>
          <w:rFonts w:hint="eastAsia"/>
          <w:lang w:eastAsia="zh-CN"/>
        </w:rPr>
        <w:t>中规定的要求。</w:t>
      </w:r>
      <w:r>
        <w:rPr>
          <w:rFonts w:hint="eastAsia"/>
          <w:lang w:eastAsia="zh-CN"/>
        </w:rPr>
        <w:t>右边一栏</w:t>
      </w:r>
      <w:r w:rsidRPr="00FA2CF6">
        <w:rPr>
          <w:rFonts w:hint="eastAsia"/>
          <w:lang w:eastAsia="zh-CN"/>
        </w:rPr>
        <w:t>中给出了满足这些要求的特定编解码器的能力。预计未来对本建议书的修订将包括有关其他编解码器的额外信息。</w:t>
      </w:r>
    </w:p>
    <w:p w14:paraId="42336F34" w14:textId="77777777" w:rsidR="00532DF8" w:rsidRPr="008E477A" w:rsidRDefault="00532DF8" w:rsidP="00B21C42">
      <w:pPr>
        <w:pStyle w:val="TableNo"/>
        <w:keepLines/>
      </w:pPr>
      <w:r w:rsidRPr="008E477A">
        <w:rPr>
          <w:rFonts w:hint="eastAsia"/>
        </w:rPr>
        <w:t>表</w:t>
      </w:r>
      <w:r>
        <w:t>4</w:t>
      </w:r>
    </w:p>
    <w:tbl>
      <w:tblPr>
        <w:tblW w:w="5000" w:type="pct"/>
        <w:jc w:val="center"/>
        <w:tblBorders>
          <w:top w:val="single" w:sz="4" w:space="0" w:color="auto"/>
          <w:left w:val="single" w:sz="4" w:space="0" w:color="auto"/>
          <w:bottom w:val="single" w:sz="4" w:space="0" w:color="auto"/>
          <w:right w:val="single" w:sz="4" w:space="0" w:color="auto"/>
        </w:tblBorders>
        <w:tblLook w:val="0020" w:firstRow="1" w:lastRow="0" w:firstColumn="0" w:lastColumn="0" w:noHBand="0" w:noVBand="0"/>
      </w:tblPr>
      <w:tblGrid>
        <w:gridCol w:w="3207"/>
        <w:gridCol w:w="2743"/>
        <w:gridCol w:w="1369"/>
        <w:gridCol w:w="1155"/>
        <w:gridCol w:w="1155"/>
      </w:tblGrid>
      <w:tr w:rsidR="00532DF8" w:rsidRPr="00327898" w14:paraId="5AD6A128" w14:textId="77777777" w:rsidTr="00F93989">
        <w:trPr>
          <w:jc w:val="center"/>
        </w:trPr>
        <w:tc>
          <w:tcPr>
            <w:tcW w:w="1665" w:type="pct"/>
            <w:tcBorders>
              <w:top w:val="single" w:sz="4" w:space="0" w:color="auto"/>
              <w:bottom w:val="single" w:sz="4" w:space="0" w:color="auto"/>
              <w:right w:val="single" w:sz="6" w:space="0" w:color="auto"/>
            </w:tcBorders>
            <w:vAlign w:val="center"/>
          </w:tcPr>
          <w:p w14:paraId="4A3DEF7D" w14:textId="77777777" w:rsidR="00532DF8" w:rsidRPr="00327898" w:rsidRDefault="00532DF8" w:rsidP="00B21C42">
            <w:pPr>
              <w:pStyle w:val="Tablehead"/>
              <w:keepLines/>
              <w:rPr>
                <w:szCs w:val="22"/>
                <w:lang w:val="en-GB"/>
              </w:rPr>
            </w:pPr>
            <w:r w:rsidRPr="00327898">
              <w:rPr>
                <w:szCs w:val="22"/>
                <w:lang w:eastAsia="zh-CN"/>
              </w:rPr>
              <w:t>附件</w:t>
            </w:r>
            <w:r w:rsidRPr="00327898">
              <w:rPr>
                <w:szCs w:val="22"/>
                <w:lang w:eastAsia="zh-CN"/>
              </w:rPr>
              <w:t>1</w:t>
            </w:r>
            <w:r w:rsidRPr="00327898">
              <w:rPr>
                <w:szCs w:val="22"/>
                <w:lang w:eastAsia="zh-CN"/>
              </w:rPr>
              <w:t>的</w:t>
            </w:r>
            <w:r w:rsidRPr="00327898">
              <w:rPr>
                <w:szCs w:val="22"/>
                <w:lang w:eastAsia="zh-CN"/>
              </w:rPr>
              <w:br/>
            </w:r>
            <w:r w:rsidRPr="00327898">
              <w:rPr>
                <w:szCs w:val="22"/>
                <w:lang w:eastAsia="zh-CN"/>
              </w:rPr>
              <w:t>要求列表</w:t>
            </w:r>
          </w:p>
        </w:tc>
        <w:tc>
          <w:tcPr>
            <w:tcW w:w="1424" w:type="pct"/>
            <w:tcBorders>
              <w:top w:val="single" w:sz="4" w:space="0" w:color="auto"/>
              <w:left w:val="single" w:sz="6" w:space="0" w:color="auto"/>
              <w:bottom w:val="single" w:sz="4" w:space="0" w:color="auto"/>
            </w:tcBorders>
            <w:vAlign w:val="center"/>
          </w:tcPr>
          <w:p w14:paraId="451960D5" w14:textId="6D19CE61" w:rsidR="00532DF8" w:rsidRPr="00327898" w:rsidRDefault="00532DF8" w:rsidP="00B21C42">
            <w:pPr>
              <w:pStyle w:val="Tablehead"/>
              <w:keepLines/>
              <w:rPr>
                <w:szCs w:val="22"/>
                <w:lang w:eastAsia="zh-CN"/>
              </w:rPr>
            </w:pPr>
            <w:r w:rsidRPr="00327898">
              <w:rPr>
                <w:szCs w:val="22"/>
                <w:lang w:eastAsia="zh-CN"/>
              </w:rPr>
              <w:t>编解码器：</w:t>
            </w:r>
            <w:r w:rsidRPr="00327898">
              <w:rPr>
                <w:szCs w:val="22"/>
                <w:lang w:eastAsia="zh-CN"/>
              </w:rPr>
              <w:t>Dolby E</w:t>
            </w:r>
            <w:r w:rsidRPr="00327898">
              <w:rPr>
                <w:szCs w:val="22"/>
                <w:lang w:eastAsia="zh-CN"/>
              </w:rPr>
              <w:br/>
              <w:t>[</w:t>
            </w:r>
            <w:r w:rsidRPr="00327898">
              <w:rPr>
                <w:szCs w:val="22"/>
                <w:lang w:eastAsia="zh-CN"/>
              </w:rPr>
              <w:t>参考文献</w:t>
            </w:r>
            <w:r w:rsidRPr="00327898">
              <w:rPr>
                <w:szCs w:val="22"/>
                <w:lang w:eastAsia="zh-CN"/>
              </w:rPr>
              <w:t>1]</w:t>
            </w:r>
          </w:p>
        </w:tc>
        <w:tc>
          <w:tcPr>
            <w:tcW w:w="711" w:type="pct"/>
            <w:tcBorders>
              <w:top w:val="single" w:sz="4" w:space="0" w:color="auto"/>
              <w:left w:val="single" w:sz="6" w:space="0" w:color="auto"/>
              <w:bottom w:val="single" w:sz="4" w:space="0" w:color="auto"/>
            </w:tcBorders>
            <w:vAlign w:val="center"/>
          </w:tcPr>
          <w:p w14:paraId="79A49DB9" w14:textId="77777777" w:rsidR="00532DF8" w:rsidRPr="00327898" w:rsidRDefault="00532DF8" w:rsidP="00B21C42">
            <w:pPr>
              <w:pStyle w:val="Tablehead"/>
              <w:keepLines/>
              <w:rPr>
                <w:szCs w:val="22"/>
              </w:rPr>
            </w:pPr>
            <w:r w:rsidRPr="00327898">
              <w:rPr>
                <w:szCs w:val="22"/>
                <w:lang w:eastAsia="ja-JP"/>
              </w:rPr>
              <w:t>MPEG-4 AAC</w:t>
            </w:r>
          </w:p>
        </w:tc>
        <w:tc>
          <w:tcPr>
            <w:tcW w:w="600" w:type="pct"/>
            <w:tcBorders>
              <w:top w:val="single" w:sz="4" w:space="0" w:color="auto"/>
              <w:left w:val="single" w:sz="6" w:space="0" w:color="auto"/>
              <w:bottom w:val="single" w:sz="4" w:space="0" w:color="auto"/>
            </w:tcBorders>
            <w:vAlign w:val="center"/>
          </w:tcPr>
          <w:p w14:paraId="3B43B3F3" w14:textId="77777777" w:rsidR="00532DF8" w:rsidRPr="00327898" w:rsidRDefault="00532DF8" w:rsidP="00B21C42">
            <w:pPr>
              <w:pStyle w:val="Tablehead"/>
              <w:keepLines/>
              <w:rPr>
                <w:szCs w:val="22"/>
                <w:lang w:eastAsia="ja-JP"/>
              </w:rPr>
            </w:pPr>
            <w:r w:rsidRPr="00327898">
              <w:rPr>
                <w:szCs w:val="22"/>
                <w:lang w:eastAsia="ja-JP"/>
              </w:rPr>
              <w:t>AC-4</w:t>
            </w:r>
          </w:p>
        </w:tc>
        <w:tc>
          <w:tcPr>
            <w:tcW w:w="600" w:type="pct"/>
            <w:tcBorders>
              <w:top w:val="single" w:sz="4" w:space="0" w:color="auto"/>
              <w:left w:val="single" w:sz="6" w:space="0" w:color="auto"/>
              <w:bottom w:val="single" w:sz="4" w:space="0" w:color="auto"/>
            </w:tcBorders>
            <w:vAlign w:val="center"/>
          </w:tcPr>
          <w:p w14:paraId="2F5B40ED" w14:textId="77777777" w:rsidR="00532DF8" w:rsidRPr="00327898" w:rsidRDefault="00532DF8" w:rsidP="00B21C42">
            <w:pPr>
              <w:pStyle w:val="Tablehead"/>
              <w:keepLines/>
              <w:rPr>
                <w:szCs w:val="22"/>
                <w:lang w:eastAsia="ja-JP"/>
              </w:rPr>
            </w:pPr>
            <w:r w:rsidRPr="00327898">
              <w:rPr>
                <w:szCs w:val="22"/>
                <w:lang w:eastAsia="ja-JP"/>
              </w:rPr>
              <w:t>MPEG-H 3D</w:t>
            </w:r>
            <w:r w:rsidRPr="00327898">
              <w:rPr>
                <w:szCs w:val="22"/>
                <w:lang w:eastAsia="ja-JP"/>
              </w:rPr>
              <w:t>音频</w:t>
            </w:r>
          </w:p>
        </w:tc>
      </w:tr>
      <w:tr w:rsidR="00532DF8" w:rsidRPr="00327898" w14:paraId="6547BB66" w14:textId="77777777" w:rsidTr="00F93989">
        <w:trPr>
          <w:jc w:val="center"/>
        </w:trPr>
        <w:tc>
          <w:tcPr>
            <w:tcW w:w="1665" w:type="pct"/>
            <w:tcBorders>
              <w:top w:val="nil"/>
              <w:left w:val="single" w:sz="6" w:space="0" w:color="auto"/>
              <w:bottom w:val="single" w:sz="6" w:space="0" w:color="auto"/>
              <w:right w:val="single" w:sz="6" w:space="0" w:color="auto"/>
            </w:tcBorders>
          </w:tcPr>
          <w:p w14:paraId="76F16C4C" w14:textId="77777777" w:rsidR="00532DF8" w:rsidRPr="00327898" w:rsidRDefault="00532DF8" w:rsidP="00B21C42">
            <w:pPr>
              <w:pStyle w:val="Tabletext"/>
              <w:keepNext/>
              <w:keepLines/>
              <w:ind w:left="589" w:hanging="589"/>
              <w:rPr>
                <w:szCs w:val="22"/>
                <w:lang w:val="en-GB" w:eastAsia="zh-CN"/>
              </w:rPr>
            </w:pPr>
            <w:r w:rsidRPr="00327898">
              <w:rPr>
                <w:szCs w:val="22"/>
                <w:lang w:val="en-GB" w:eastAsia="zh-CN"/>
              </w:rPr>
              <w:t>1.1.1</w:t>
            </w:r>
            <w:r w:rsidRPr="00327898">
              <w:rPr>
                <w:szCs w:val="22"/>
                <w:lang w:val="en-GB" w:eastAsia="zh-CN"/>
              </w:rPr>
              <w:tab/>
              <w:t>ITU-R BS.775</w:t>
            </w:r>
            <w:r w:rsidRPr="00327898">
              <w:rPr>
                <w:szCs w:val="22"/>
                <w:lang w:val="en-GB" w:eastAsia="zh-CN"/>
              </w:rPr>
              <w:t>规定的</w:t>
            </w:r>
            <w:r w:rsidRPr="00327898">
              <w:rPr>
                <w:szCs w:val="22"/>
                <w:lang w:eastAsia="zh-CN"/>
              </w:rPr>
              <w:t>声道配置</w:t>
            </w:r>
          </w:p>
        </w:tc>
        <w:tc>
          <w:tcPr>
            <w:tcW w:w="1424" w:type="pct"/>
            <w:tcBorders>
              <w:top w:val="nil"/>
              <w:left w:val="single" w:sz="6" w:space="0" w:color="auto"/>
              <w:bottom w:val="single" w:sz="6" w:space="0" w:color="auto"/>
              <w:right w:val="single" w:sz="6" w:space="0" w:color="auto"/>
            </w:tcBorders>
          </w:tcPr>
          <w:p w14:paraId="26D4879D" w14:textId="77777777" w:rsidR="00532DF8" w:rsidRPr="00327898" w:rsidRDefault="00532DF8" w:rsidP="00B21C42">
            <w:pPr>
              <w:pStyle w:val="Tabletext"/>
              <w:keepNext/>
              <w:keepLines/>
              <w:rPr>
                <w:szCs w:val="22"/>
                <w:lang w:val="en-GB" w:eastAsia="zh-CN"/>
              </w:rPr>
            </w:pPr>
            <w:r w:rsidRPr="00327898">
              <w:rPr>
                <w:szCs w:val="22"/>
                <w:lang w:eastAsia="zh-CN"/>
              </w:rPr>
              <w:t>满足，</w:t>
            </w:r>
            <w:r w:rsidRPr="00327898">
              <w:rPr>
                <w:szCs w:val="22"/>
                <w:lang w:eastAsia="zh-CN"/>
              </w:rPr>
              <w:t>[</w:t>
            </w:r>
            <w:r w:rsidRPr="00327898">
              <w:rPr>
                <w:szCs w:val="22"/>
                <w:lang w:eastAsia="zh-CN"/>
              </w:rPr>
              <w:t>参考文献</w:t>
            </w:r>
            <w:r w:rsidRPr="00327898">
              <w:rPr>
                <w:szCs w:val="22"/>
                <w:lang w:eastAsia="zh-CN"/>
              </w:rPr>
              <w:t>1</w:t>
            </w:r>
            <w:r w:rsidRPr="00327898">
              <w:rPr>
                <w:szCs w:val="22"/>
                <w:lang w:eastAsia="zh-CN"/>
              </w:rPr>
              <w:t>，</w:t>
            </w:r>
            <w:r w:rsidRPr="00327898">
              <w:rPr>
                <w:szCs w:val="22"/>
                <w:lang w:eastAsia="zh-CN"/>
              </w:rPr>
              <w:t>p. 6]</w:t>
            </w:r>
          </w:p>
        </w:tc>
        <w:tc>
          <w:tcPr>
            <w:tcW w:w="711" w:type="pct"/>
            <w:tcBorders>
              <w:top w:val="nil"/>
              <w:left w:val="single" w:sz="6" w:space="0" w:color="auto"/>
              <w:bottom w:val="single" w:sz="6" w:space="0" w:color="auto"/>
              <w:right w:val="single" w:sz="6" w:space="0" w:color="auto"/>
            </w:tcBorders>
          </w:tcPr>
          <w:p w14:paraId="42634A02" w14:textId="77777777" w:rsidR="00532DF8" w:rsidRPr="00327898" w:rsidRDefault="00532DF8" w:rsidP="00B21C42">
            <w:pPr>
              <w:pStyle w:val="Tabletext"/>
              <w:keepNext/>
              <w:keepLines/>
              <w:rPr>
                <w:szCs w:val="22"/>
                <w:lang w:val="en-GB" w:eastAsia="zh-CN"/>
              </w:rPr>
            </w:pPr>
            <w:r w:rsidRPr="00327898">
              <w:rPr>
                <w:szCs w:val="22"/>
                <w:lang w:eastAsia="zh-CN"/>
              </w:rPr>
              <w:t>满足</w:t>
            </w:r>
          </w:p>
        </w:tc>
        <w:tc>
          <w:tcPr>
            <w:tcW w:w="600" w:type="pct"/>
            <w:tcBorders>
              <w:top w:val="nil"/>
              <w:left w:val="single" w:sz="6" w:space="0" w:color="auto"/>
              <w:bottom w:val="single" w:sz="6" w:space="0" w:color="auto"/>
              <w:right w:val="single" w:sz="6" w:space="0" w:color="auto"/>
            </w:tcBorders>
          </w:tcPr>
          <w:p w14:paraId="761AFC80" w14:textId="77777777" w:rsidR="00532DF8" w:rsidRPr="00327898" w:rsidRDefault="00532DF8" w:rsidP="00B21C42">
            <w:pPr>
              <w:pStyle w:val="Tabletext"/>
              <w:keepNext/>
              <w:keepLines/>
              <w:rPr>
                <w:szCs w:val="22"/>
                <w:lang w:eastAsia="zh-CN"/>
              </w:rPr>
            </w:pPr>
            <w:r w:rsidRPr="00327898">
              <w:rPr>
                <w:szCs w:val="22"/>
                <w:lang w:eastAsia="ja-JP"/>
              </w:rPr>
              <w:t>满足</w:t>
            </w:r>
          </w:p>
        </w:tc>
        <w:tc>
          <w:tcPr>
            <w:tcW w:w="600" w:type="pct"/>
            <w:tcBorders>
              <w:top w:val="nil"/>
              <w:left w:val="single" w:sz="6" w:space="0" w:color="auto"/>
              <w:bottom w:val="single" w:sz="6" w:space="0" w:color="auto"/>
              <w:right w:val="single" w:sz="6" w:space="0" w:color="auto"/>
            </w:tcBorders>
          </w:tcPr>
          <w:p w14:paraId="0455A92C" w14:textId="77777777" w:rsidR="00532DF8" w:rsidRPr="00327898" w:rsidRDefault="00532DF8" w:rsidP="00B21C42">
            <w:pPr>
              <w:pStyle w:val="Tabletext"/>
              <w:keepNext/>
              <w:keepLines/>
              <w:rPr>
                <w:szCs w:val="22"/>
                <w:lang w:eastAsia="zh-CN"/>
              </w:rPr>
            </w:pPr>
            <w:r w:rsidRPr="00327898">
              <w:rPr>
                <w:szCs w:val="22"/>
                <w:lang w:eastAsia="ja-JP"/>
              </w:rPr>
              <w:t>满足</w:t>
            </w:r>
          </w:p>
        </w:tc>
      </w:tr>
      <w:tr w:rsidR="00532DF8" w:rsidRPr="00327898" w14:paraId="3656BA52" w14:textId="77777777" w:rsidTr="00F93989">
        <w:trPr>
          <w:jc w:val="center"/>
        </w:trPr>
        <w:tc>
          <w:tcPr>
            <w:tcW w:w="1665" w:type="pct"/>
            <w:tcBorders>
              <w:top w:val="nil"/>
              <w:left w:val="single" w:sz="6" w:space="0" w:color="auto"/>
              <w:bottom w:val="single" w:sz="6" w:space="0" w:color="auto"/>
              <w:right w:val="single" w:sz="6" w:space="0" w:color="auto"/>
            </w:tcBorders>
          </w:tcPr>
          <w:p w14:paraId="0BED1DA9" w14:textId="696417CA" w:rsidR="00532DF8" w:rsidRPr="00327898" w:rsidRDefault="00532DF8" w:rsidP="00327898">
            <w:pPr>
              <w:pStyle w:val="Tabletext"/>
              <w:ind w:left="589" w:hanging="589"/>
              <w:rPr>
                <w:szCs w:val="22"/>
                <w:lang w:val="en-GB" w:eastAsia="zh-CN"/>
              </w:rPr>
            </w:pPr>
            <w:r w:rsidRPr="00327898">
              <w:rPr>
                <w:szCs w:val="22"/>
                <w:lang w:val="en-GB" w:eastAsia="zh-CN"/>
              </w:rPr>
              <w:t>1.1.2</w:t>
            </w:r>
            <w:r w:rsidRPr="00327898">
              <w:rPr>
                <w:szCs w:val="22"/>
                <w:lang w:val="en-GB" w:eastAsia="zh-CN"/>
              </w:rPr>
              <w:tab/>
              <w:t>ITU-R BS.2051</w:t>
            </w:r>
            <w:r w:rsidRPr="00327898">
              <w:rPr>
                <w:szCs w:val="22"/>
                <w:lang w:val="en-GB" w:eastAsia="zh-CN"/>
              </w:rPr>
              <w:t>规定的、基于声道的高级声音系统的声道配置（</w:t>
            </w:r>
            <w:r w:rsidR="00C803C9">
              <w:rPr>
                <w:szCs w:val="22"/>
                <w:lang w:val="en-GB" w:eastAsia="zh-CN"/>
              </w:rPr>
              <w:t>默认支持</w:t>
            </w:r>
            <w:r w:rsidRPr="00327898">
              <w:rPr>
                <w:szCs w:val="22"/>
                <w:lang w:val="en-GB" w:eastAsia="zh-CN"/>
              </w:rPr>
              <w:t>）</w:t>
            </w:r>
          </w:p>
        </w:tc>
        <w:tc>
          <w:tcPr>
            <w:tcW w:w="1424" w:type="pct"/>
            <w:tcBorders>
              <w:top w:val="nil"/>
              <w:left w:val="single" w:sz="6" w:space="0" w:color="auto"/>
              <w:bottom w:val="single" w:sz="6" w:space="0" w:color="auto"/>
              <w:right w:val="single" w:sz="6" w:space="0" w:color="auto"/>
            </w:tcBorders>
          </w:tcPr>
          <w:p w14:paraId="22979B90" w14:textId="77777777" w:rsidR="00532DF8" w:rsidRPr="00327898" w:rsidRDefault="00532DF8" w:rsidP="00815AD0">
            <w:pPr>
              <w:pStyle w:val="Tabletext"/>
              <w:rPr>
                <w:szCs w:val="22"/>
                <w:lang w:val="en-GB" w:eastAsia="zh-CN"/>
              </w:rPr>
            </w:pPr>
            <w:r w:rsidRPr="00327898">
              <w:rPr>
                <w:szCs w:val="22"/>
                <w:lang w:eastAsia="zh-CN"/>
              </w:rPr>
              <w:t>N/A</w:t>
            </w:r>
          </w:p>
        </w:tc>
        <w:tc>
          <w:tcPr>
            <w:tcW w:w="711" w:type="pct"/>
            <w:tcBorders>
              <w:top w:val="nil"/>
              <w:left w:val="single" w:sz="6" w:space="0" w:color="auto"/>
              <w:bottom w:val="single" w:sz="6" w:space="0" w:color="auto"/>
              <w:right w:val="single" w:sz="6" w:space="0" w:color="auto"/>
            </w:tcBorders>
          </w:tcPr>
          <w:p w14:paraId="2D379B83" w14:textId="77777777" w:rsidR="00532DF8" w:rsidRPr="00327898" w:rsidRDefault="00532DF8" w:rsidP="00815AD0">
            <w:pPr>
              <w:pStyle w:val="Tabletext"/>
              <w:rPr>
                <w:szCs w:val="22"/>
                <w:lang w:val="en-GB" w:eastAsia="zh-CN"/>
              </w:rPr>
            </w:pPr>
            <w:r w:rsidRPr="00327898">
              <w:rPr>
                <w:szCs w:val="22"/>
                <w:lang w:eastAsia="zh-CN"/>
              </w:rPr>
              <w:t>系统</w:t>
            </w:r>
            <w:r w:rsidRPr="00327898">
              <w:rPr>
                <w:szCs w:val="22"/>
                <w:lang w:eastAsia="ja-JP"/>
              </w:rPr>
              <w:t>C</w:t>
            </w:r>
            <w:r w:rsidRPr="00327898">
              <w:rPr>
                <w:szCs w:val="22"/>
                <w:lang w:eastAsia="zh-CN"/>
              </w:rPr>
              <w:t>、</w:t>
            </w:r>
            <w:r w:rsidRPr="00327898">
              <w:rPr>
                <w:szCs w:val="22"/>
                <w:lang w:eastAsia="ja-JP"/>
              </w:rPr>
              <w:t>H</w:t>
            </w:r>
            <w:r w:rsidRPr="00327898">
              <w:rPr>
                <w:szCs w:val="22"/>
                <w:lang w:eastAsia="zh-CN"/>
              </w:rPr>
              <w:t>、</w:t>
            </w:r>
            <w:r w:rsidRPr="00327898">
              <w:rPr>
                <w:szCs w:val="22"/>
                <w:lang w:eastAsia="ja-JP"/>
              </w:rPr>
              <w:t xml:space="preserve">I </w:t>
            </w:r>
          </w:p>
        </w:tc>
        <w:tc>
          <w:tcPr>
            <w:tcW w:w="600" w:type="pct"/>
            <w:tcBorders>
              <w:top w:val="nil"/>
              <w:left w:val="single" w:sz="6" w:space="0" w:color="auto"/>
              <w:bottom w:val="single" w:sz="6" w:space="0" w:color="auto"/>
              <w:right w:val="single" w:sz="6" w:space="0" w:color="auto"/>
            </w:tcBorders>
          </w:tcPr>
          <w:p w14:paraId="4955ACE8" w14:textId="77777777" w:rsidR="00532DF8" w:rsidRPr="00327898" w:rsidRDefault="00532DF8" w:rsidP="00815AD0">
            <w:pPr>
              <w:pStyle w:val="Tabletext"/>
              <w:rPr>
                <w:szCs w:val="22"/>
                <w:lang w:eastAsia="zh-CN"/>
              </w:rPr>
            </w:pPr>
            <w:r w:rsidRPr="00327898">
              <w:rPr>
                <w:szCs w:val="22"/>
                <w:lang w:val="en-GB" w:eastAsia="ja-JP"/>
              </w:rPr>
              <w:t>系统</w:t>
            </w:r>
            <w:r w:rsidRPr="00327898">
              <w:rPr>
                <w:szCs w:val="22"/>
                <w:lang w:val="en-GB" w:eastAsia="ja-JP"/>
              </w:rPr>
              <w:t>C</w:t>
            </w:r>
            <w:r w:rsidRPr="00327898">
              <w:rPr>
                <w:szCs w:val="22"/>
                <w:lang w:val="en-GB" w:eastAsia="ja-JP"/>
              </w:rPr>
              <w:t>、</w:t>
            </w:r>
            <w:r w:rsidRPr="00327898">
              <w:rPr>
                <w:szCs w:val="22"/>
                <w:lang w:val="en-GB" w:eastAsia="ja-JP"/>
              </w:rPr>
              <w:t>D</w:t>
            </w:r>
            <w:r w:rsidRPr="00327898">
              <w:rPr>
                <w:szCs w:val="22"/>
                <w:lang w:val="en-GB" w:eastAsia="ja-JP"/>
              </w:rPr>
              <w:t>、</w:t>
            </w:r>
            <w:r w:rsidRPr="00327898">
              <w:rPr>
                <w:szCs w:val="22"/>
                <w:lang w:val="en-GB" w:eastAsia="ja-JP"/>
              </w:rPr>
              <w:t>G</w:t>
            </w:r>
            <w:r w:rsidRPr="00327898">
              <w:rPr>
                <w:szCs w:val="22"/>
                <w:lang w:val="en-GB" w:eastAsia="ja-JP"/>
              </w:rPr>
              <w:t>、</w:t>
            </w:r>
            <w:r w:rsidRPr="00327898">
              <w:rPr>
                <w:szCs w:val="22"/>
                <w:lang w:val="en-GB" w:eastAsia="ja-JP"/>
              </w:rPr>
              <w:t>I</w:t>
            </w:r>
            <w:r w:rsidRPr="00327898">
              <w:rPr>
                <w:szCs w:val="22"/>
                <w:lang w:val="en-GB" w:eastAsia="ja-JP"/>
              </w:rPr>
              <w:t>、</w:t>
            </w:r>
            <w:r w:rsidRPr="00327898">
              <w:rPr>
                <w:szCs w:val="22"/>
                <w:lang w:val="en-GB" w:eastAsia="ja-JP"/>
              </w:rPr>
              <w:t>J</w:t>
            </w:r>
          </w:p>
        </w:tc>
        <w:tc>
          <w:tcPr>
            <w:tcW w:w="600" w:type="pct"/>
            <w:tcBorders>
              <w:top w:val="nil"/>
              <w:left w:val="single" w:sz="6" w:space="0" w:color="auto"/>
              <w:bottom w:val="single" w:sz="6" w:space="0" w:color="auto"/>
              <w:right w:val="single" w:sz="6" w:space="0" w:color="auto"/>
            </w:tcBorders>
          </w:tcPr>
          <w:p w14:paraId="76D72296" w14:textId="6277182A" w:rsidR="00532DF8" w:rsidRPr="00327898" w:rsidRDefault="00532DF8" w:rsidP="00815AD0">
            <w:pPr>
              <w:pStyle w:val="Tabletext"/>
              <w:rPr>
                <w:szCs w:val="22"/>
                <w:lang w:eastAsia="zh-CN"/>
              </w:rPr>
            </w:pPr>
            <w:r w:rsidRPr="00327898">
              <w:rPr>
                <w:szCs w:val="22"/>
                <w:lang w:val="en-GB" w:eastAsia="ja-JP"/>
              </w:rPr>
              <w:t>系统</w:t>
            </w:r>
            <w:r w:rsidRPr="00327898">
              <w:rPr>
                <w:szCs w:val="22"/>
                <w:lang w:val="en-GB" w:eastAsia="ja-JP"/>
              </w:rPr>
              <w:t>C</w:t>
            </w:r>
            <w:r w:rsidRPr="00327898">
              <w:rPr>
                <w:szCs w:val="22"/>
                <w:lang w:val="en-GB" w:eastAsia="ja-JP"/>
              </w:rPr>
              <w:t>、</w:t>
            </w:r>
            <w:r w:rsidRPr="00327898">
              <w:rPr>
                <w:szCs w:val="22"/>
                <w:lang w:val="en-GB" w:eastAsia="ja-JP"/>
              </w:rPr>
              <w:t>D</w:t>
            </w:r>
            <w:r w:rsidRPr="00327898">
              <w:rPr>
                <w:szCs w:val="22"/>
                <w:lang w:val="en-GB" w:eastAsia="ja-JP"/>
              </w:rPr>
              <w:t>、</w:t>
            </w:r>
            <w:r w:rsidRPr="00327898">
              <w:rPr>
                <w:szCs w:val="22"/>
                <w:lang w:val="en-GB" w:eastAsia="ja-JP"/>
              </w:rPr>
              <w:t xml:space="preserve">F </w:t>
            </w:r>
            <w:r w:rsidRPr="00327898">
              <w:rPr>
                <w:szCs w:val="22"/>
                <w:lang w:val="en-GB" w:eastAsia="zh-CN"/>
              </w:rPr>
              <w:t>至</w:t>
            </w:r>
            <w:r w:rsidRPr="00327898">
              <w:rPr>
                <w:szCs w:val="22"/>
                <w:lang w:val="en-GB" w:eastAsia="ja-JP"/>
              </w:rPr>
              <w:t>J</w:t>
            </w:r>
          </w:p>
        </w:tc>
      </w:tr>
      <w:tr w:rsidR="00532DF8" w:rsidRPr="00327898" w14:paraId="6B767A3D"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3836AFEF" w14:textId="77777777" w:rsidR="00532DF8" w:rsidRPr="00327898" w:rsidRDefault="00532DF8" w:rsidP="00815AD0">
            <w:pPr>
              <w:pStyle w:val="Tabletext"/>
              <w:rPr>
                <w:szCs w:val="22"/>
                <w:lang w:val="en-GB" w:eastAsia="zh-CN"/>
              </w:rPr>
            </w:pPr>
            <w:r w:rsidRPr="00327898">
              <w:rPr>
                <w:szCs w:val="22"/>
                <w:lang w:val="en-GB" w:eastAsia="zh-CN"/>
              </w:rPr>
              <w:t>1.2</w:t>
            </w:r>
            <w:r w:rsidRPr="00327898">
              <w:rPr>
                <w:szCs w:val="22"/>
                <w:lang w:val="en-GB" w:eastAsia="zh-CN"/>
              </w:rPr>
              <w:tab/>
            </w:r>
            <w:r w:rsidRPr="00327898">
              <w:rPr>
                <w:szCs w:val="22"/>
                <w:lang w:val="en-GB" w:eastAsia="zh-CN"/>
              </w:rPr>
              <w:tab/>
            </w:r>
            <w:r w:rsidRPr="00327898">
              <w:rPr>
                <w:szCs w:val="22"/>
                <w:lang w:eastAsia="zh-CN"/>
              </w:rPr>
              <w:t>声道的灵活分配</w:t>
            </w:r>
          </w:p>
        </w:tc>
        <w:tc>
          <w:tcPr>
            <w:tcW w:w="1424" w:type="pct"/>
            <w:tcBorders>
              <w:top w:val="single" w:sz="6" w:space="0" w:color="auto"/>
              <w:left w:val="single" w:sz="6" w:space="0" w:color="auto"/>
              <w:bottom w:val="single" w:sz="6" w:space="0" w:color="auto"/>
              <w:right w:val="single" w:sz="6" w:space="0" w:color="auto"/>
            </w:tcBorders>
          </w:tcPr>
          <w:p w14:paraId="25083CFE" w14:textId="77777777" w:rsidR="00532DF8" w:rsidRPr="00327898" w:rsidRDefault="00532DF8" w:rsidP="00815AD0">
            <w:pPr>
              <w:pStyle w:val="Tabletext"/>
              <w:rPr>
                <w:szCs w:val="22"/>
                <w:lang w:val="en-GB" w:eastAsia="zh-CN"/>
              </w:rPr>
            </w:pPr>
            <w:r w:rsidRPr="00327898">
              <w:rPr>
                <w:szCs w:val="22"/>
                <w:lang w:eastAsia="zh-CN"/>
              </w:rPr>
              <w:t>满足，</w:t>
            </w:r>
            <w:r w:rsidRPr="00327898">
              <w:rPr>
                <w:szCs w:val="22"/>
                <w:lang w:eastAsia="zh-CN"/>
              </w:rPr>
              <w:t>[</w:t>
            </w:r>
            <w:r w:rsidRPr="00327898">
              <w:rPr>
                <w:szCs w:val="22"/>
                <w:lang w:eastAsia="zh-CN"/>
              </w:rPr>
              <w:t>参考文献</w:t>
            </w:r>
            <w:r w:rsidRPr="00327898">
              <w:rPr>
                <w:szCs w:val="22"/>
                <w:lang w:eastAsia="zh-CN"/>
              </w:rPr>
              <w:t>1</w:t>
            </w:r>
            <w:r w:rsidRPr="00327898">
              <w:rPr>
                <w:szCs w:val="22"/>
                <w:lang w:eastAsia="zh-CN"/>
              </w:rPr>
              <w:t>，</w:t>
            </w:r>
            <w:r w:rsidRPr="00327898">
              <w:rPr>
                <w:szCs w:val="22"/>
                <w:lang w:eastAsia="zh-CN"/>
              </w:rPr>
              <w:t>p. 15]</w:t>
            </w:r>
          </w:p>
        </w:tc>
        <w:tc>
          <w:tcPr>
            <w:tcW w:w="711" w:type="pct"/>
            <w:tcBorders>
              <w:top w:val="single" w:sz="6" w:space="0" w:color="auto"/>
              <w:left w:val="single" w:sz="6" w:space="0" w:color="auto"/>
              <w:bottom w:val="single" w:sz="6" w:space="0" w:color="auto"/>
              <w:right w:val="single" w:sz="6" w:space="0" w:color="auto"/>
            </w:tcBorders>
          </w:tcPr>
          <w:p w14:paraId="48189598" w14:textId="77777777" w:rsidR="00532DF8" w:rsidRPr="00327898" w:rsidRDefault="00532DF8" w:rsidP="00815AD0">
            <w:pPr>
              <w:pStyle w:val="Tabletext"/>
              <w:rPr>
                <w:szCs w:val="22"/>
                <w:lang w:val="en-GB" w:eastAsia="zh-CN"/>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722FC055"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2CF26E19"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2A054167"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3B3C691A" w14:textId="77777777" w:rsidR="00532DF8" w:rsidRPr="00327898" w:rsidRDefault="00532DF8" w:rsidP="00815AD0">
            <w:pPr>
              <w:pStyle w:val="Tabletext"/>
              <w:rPr>
                <w:szCs w:val="22"/>
                <w:lang w:val="en-GB" w:eastAsia="zh-CN"/>
              </w:rPr>
            </w:pPr>
            <w:r w:rsidRPr="00327898">
              <w:rPr>
                <w:szCs w:val="22"/>
                <w:lang w:val="en-GB" w:eastAsia="zh-CN"/>
              </w:rPr>
              <w:t>1.3</w:t>
            </w:r>
            <w:r w:rsidRPr="00327898">
              <w:rPr>
                <w:szCs w:val="22"/>
                <w:lang w:val="en-GB" w:eastAsia="zh-CN"/>
              </w:rPr>
              <w:tab/>
            </w:r>
            <w:r w:rsidRPr="00327898">
              <w:rPr>
                <w:szCs w:val="22"/>
                <w:lang w:val="en-GB" w:eastAsia="zh-CN"/>
              </w:rPr>
              <w:tab/>
            </w:r>
            <w:r w:rsidRPr="00327898">
              <w:rPr>
                <w:szCs w:val="22"/>
                <w:lang w:eastAsia="zh-CN"/>
              </w:rPr>
              <w:t>辅助数据</w:t>
            </w:r>
          </w:p>
        </w:tc>
        <w:tc>
          <w:tcPr>
            <w:tcW w:w="1424" w:type="pct"/>
            <w:tcBorders>
              <w:top w:val="single" w:sz="6" w:space="0" w:color="auto"/>
              <w:left w:val="single" w:sz="6" w:space="0" w:color="auto"/>
              <w:bottom w:val="single" w:sz="6" w:space="0" w:color="auto"/>
              <w:right w:val="single" w:sz="6" w:space="0" w:color="auto"/>
            </w:tcBorders>
          </w:tcPr>
          <w:p w14:paraId="1798D680" w14:textId="77777777" w:rsidR="00532DF8" w:rsidRPr="00327898" w:rsidRDefault="00532DF8" w:rsidP="00815AD0">
            <w:pPr>
              <w:pStyle w:val="Tabletext"/>
              <w:rPr>
                <w:szCs w:val="22"/>
              </w:rPr>
            </w:pPr>
            <w:r w:rsidRPr="00327898">
              <w:rPr>
                <w:szCs w:val="22"/>
                <w:lang w:eastAsia="zh-CN"/>
              </w:rPr>
              <w:t>满足，</w:t>
            </w:r>
            <w:r w:rsidRPr="00327898">
              <w:rPr>
                <w:szCs w:val="22"/>
                <w:lang w:eastAsia="zh-CN"/>
              </w:rPr>
              <w:t>[</w:t>
            </w:r>
            <w:r w:rsidRPr="00327898">
              <w:rPr>
                <w:szCs w:val="22"/>
                <w:lang w:eastAsia="zh-CN"/>
              </w:rPr>
              <w:t>参考文献</w:t>
            </w:r>
            <w:r w:rsidRPr="00327898">
              <w:rPr>
                <w:szCs w:val="22"/>
                <w:lang w:eastAsia="zh-CN"/>
              </w:rPr>
              <w:t>1</w:t>
            </w:r>
            <w:r w:rsidRPr="00327898">
              <w:rPr>
                <w:szCs w:val="22"/>
                <w:lang w:eastAsia="zh-CN"/>
              </w:rPr>
              <w:t>，</w:t>
            </w:r>
            <w:r w:rsidRPr="00327898">
              <w:rPr>
                <w:szCs w:val="22"/>
                <w:lang w:eastAsia="zh-CN"/>
              </w:rPr>
              <w:t>p. 14]</w:t>
            </w:r>
          </w:p>
        </w:tc>
        <w:tc>
          <w:tcPr>
            <w:tcW w:w="711" w:type="pct"/>
            <w:tcBorders>
              <w:top w:val="single" w:sz="6" w:space="0" w:color="auto"/>
              <w:left w:val="single" w:sz="6" w:space="0" w:color="auto"/>
              <w:bottom w:val="single" w:sz="6" w:space="0" w:color="auto"/>
              <w:right w:val="single" w:sz="6" w:space="0" w:color="auto"/>
            </w:tcBorders>
          </w:tcPr>
          <w:p w14:paraId="5D69ADFC" w14:textId="77777777" w:rsidR="00532DF8" w:rsidRPr="00327898" w:rsidRDefault="00532DF8" w:rsidP="00815AD0">
            <w:pPr>
              <w:pStyle w:val="Tabletext"/>
              <w:rPr>
                <w:szCs w:val="22"/>
                <w:lang w:val="en-GB"/>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3A44934F"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73D413B7" w14:textId="77777777" w:rsidR="00532DF8" w:rsidRPr="00327898" w:rsidRDefault="00532DF8" w:rsidP="00815AD0">
            <w:pPr>
              <w:pStyle w:val="Tabletext"/>
              <w:rPr>
                <w:szCs w:val="22"/>
                <w:lang w:eastAsia="zh-CN"/>
              </w:rPr>
            </w:pPr>
            <w:r w:rsidRPr="00327898">
              <w:rPr>
                <w:szCs w:val="22"/>
                <w:lang w:eastAsia="ja-JP"/>
              </w:rPr>
              <w:t>满足</w:t>
            </w:r>
          </w:p>
        </w:tc>
      </w:tr>
      <w:tr w:rsidR="00BD554C" w:rsidRPr="00327898" w14:paraId="73965472"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1B721714" w14:textId="01F70F12" w:rsidR="00BD554C" w:rsidRPr="00327898" w:rsidRDefault="00BD554C" w:rsidP="00327898">
            <w:pPr>
              <w:pStyle w:val="Tabletext"/>
              <w:ind w:left="589" w:hanging="589"/>
              <w:rPr>
                <w:szCs w:val="22"/>
                <w:lang w:val="en-GB" w:eastAsia="zh-CN"/>
              </w:rPr>
            </w:pPr>
            <w:r w:rsidRPr="00327898">
              <w:rPr>
                <w:szCs w:val="22"/>
                <w:lang w:val="en-GB" w:eastAsia="ja-JP"/>
              </w:rPr>
              <w:t>1.4</w:t>
            </w:r>
            <w:r w:rsidRPr="00327898">
              <w:rPr>
                <w:szCs w:val="22"/>
                <w:lang w:val="en-GB" w:eastAsia="zh-CN"/>
              </w:rPr>
              <w:tab/>
            </w:r>
            <w:r w:rsidRPr="00327898">
              <w:rPr>
                <w:szCs w:val="22"/>
                <w:lang w:val="en-GB" w:eastAsia="zh-CN"/>
              </w:rPr>
              <w:tab/>
            </w:r>
            <w:r w:rsidR="00675DEA">
              <w:rPr>
                <w:rFonts w:hint="eastAsia"/>
                <w:szCs w:val="22"/>
                <w:lang w:val="en-GB" w:eastAsia="zh-CN"/>
              </w:rPr>
              <w:t>高级音响系统的</w:t>
            </w:r>
            <w:r w:rsidR="00675DEA" w:rsidRPr="0003699C">
              <w:rPr>
                <w:rFonts w:hint="eastAsia"/>
                <w:szCs w:val="24"/>
                <w:lang w:eastAsia="zh-CN"/>
              </w:rPr>
              <w:t>音频相关元数据</w:t>
            </w:r>
          </w:p>
        </w:tc>
        <w:tc>
          <w:tcPr>
            <w:tcW w:w="1424" w:type="pct"/>
            <w:tcBorders>
              <w:top w:val="single" w:sz="6" w:space="0" w:color="auto"/>
              <w:left w:val="single" w:sz="6" w:space="0" w:color="auto"/>
              <w:bottom w:val="single" w:sz="6" w:space="0" w:color="auto"/>
              <w:right w:val="single" w:sz="6" w:space="0" w:color="auto"/>
            </w:tcBorders>
          </w:tcPr>
          <w:p w14:paraId="02EC098D" w14:textId="79E3F42B" w:rsidR="00BD554C" w:rsidRPr="00327898" w:rsidRDefault="00BD554C" w:rsidP="00BD554C">
            <w:pPr>
              <w:pStyle w:val="Tabletext"/>
              <w:rPr>
                <w:szCs w:val="22"/>
                <w:lang w:eastAsia="zh-CN"/>
              </w:rPr>
            </w:pPr>
            <w:r w:rsidRPr="00327898">
              <w:rPr>
                <w:szCs w:val="22"/>
                <w:lang w:eastAsia="ja-JP"/>
              </w:rPr>
              <w:t>N/A</w:t>
            </w:r>
          </w:p>
        </w:tc>
        <w:tc>
          <w:tcPr>
            <w:tcW w:w="711" w:type="pct"/>
            <w:tcBorders>
              <w:top w:val="single" w:sz="6" w:space="0" w:color="auto"/>
              <w:left w:val="single" w:sz="6" w:space="0" w:color="auto"/>
              <w:bottom w:val="single" w:sz="6" w:space="0" w:color="auto"/>
              <w:right w:val="single" w:sz="6" w:space="0" w:color="auto"/>
            </w:tcBorders>
          </w:tcPr>
          <w:p w14:paraId="34370AF0" w14:textId="391B08B6" w:rsidR="00BD554C" w:rsidRPr="00327898" w:rsidRDefault="00BD554C" w:rsidP="00BD554C">
            <w:pPr>
              <w:pStyle w:val="Tabletext"/>
              <w:rPr>
                <w:szCs w:val="22"/>
                <w:lang w:eastAsia="zh-CN"/>
              </w:rPr>
            </w:pPr>
            <w:r w:rsidRPr="00327898">
              <w:rPr>
                <w:szCs w:val="22"/>
                <w:lang w:eastAsia="ja-JP"/>
              </w:rPr>
              <w:t>N/A</w:t>
            </w:r>
          </w:p>
        </w:tc>
        <w:tc>
          <w:tcPr>
            <w:tcW w:w="600" w:type="pct"/>
            <w:tcBorders>
              <w:top w:val="single" w:sz="6" w:space="0" w:color="auto"/>
              <w:left w:val="single" w:sz="6" w:space="0" w:color="auto"/>
              <w:bottom w:val="single" w:sz="6" w:space="0" w:color="auto"/>
              <w:right w:val="single" w:sz="6" w:space="0" w:color="auto"/>
            </w:tcBorders>
          </w:tcPr>
          <w:p w14:paraId="3EAB732E" w14:textId="603FC62A" w:rsidR="00BD554C" w:rsidRPr="00327898" w:rsidRDefault="00BD554C" w:rsidP="00BD554C">
            <w:pPr>
              <w:pStyle w:val="Tabletext"/>
              <w:rPr>
                <w:szCs w:val="22"/>
                <w:lang w:eastAsia="ja-JP"/>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526E7BF5" w14:textId="2A58F108" w:rsidR="00BD554C" w:rsidRPr="00327898" w:rsidRDefault="00BD554C" w:rsidP="00BD554C">
            <w:pPr>
              <w:pStyle w:val="Tabletext"/>
              <w:rPr>
                <w:szCs w:val="22"/>
                <w:lang w:eastAsia="ja-JP"/>
              </w:rPr>
            </w:pPr>
            <w:r w:rsidRPr="00327898">
              <w:rPr>
                <w:szCs w:val="22"/>
                <w:lang w:eastAsia="ja-JP"/>
              </w:rPr>
              <w:t>满足</w:t>
            </w:r>
          </w:p>
        </w:tc>
      </w:tr>
      <w:tr w:rsidR="00532DF8" w:rsidRPr="00327898" w14:paraId="0452FA01"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26AAD1E1" w14:textId="77777777" w:rsidR="00532DF8" w:rsidRPr="00327898" w:rsidRDefault="00532DF8" w:rsidP="00815AD0">
            <w:pPr>
              <w:pStyle w:val="Tabletext"/>
              <w:rPr>
                <w:szCs w:val="22"/>
              </w:rPr>
            </w:pPr>
            <w:r w:rsidRPr="00327898">
              <w:rPr>
                <w:szCs w:val="22"/>
              </w:rPr>
              <w:t>2.1.1</w:t>
            </w:r>
            <w:r w:rsidRPr="00327898">
              <w:rPr>
                <w:szCs w:val="22"/>
              </w:rPr>
              <w:tab/>
            </w:r>
            <w:r w:rsidRPr="00327898">
              <w:rPr>
                <w:szCs w:val="22"/>
                <w:lang w:eastAsia="zh-CN"/>
              </w:rPr>
              <w:t>基本音频质量</w:t>
            </w:r>
          </w:p>
        </w:tc>
        <w:tc>
          <w:tcPr>
            <w:tcW w:w="1424" w:type="pct"/>
            <w:tcBorders>
              <w:top w:val="single" w:sz="6" w:space="0" w:color="auto"/>
              <w:left w:val="single" w:sz="6" w:space="0" w:color="auto"/>
              <w:bottom w:val="single" w:sz="6" w:space="0" w:color="auto"/>
              <w:right w:val="single" w:sz="6" w:space="0" w:color="auto"/>
            </w:tcBorders>
          </w:tcPr>
          <w:p w14:paraId="024266D4" w14:textId="77777777" w:rsidR="00532DF8" w:rsidRPr="00327898" w:rsidRDefault="00532DF8" w:rsidP="00815AD0">
            <w:pPr>
              <w:pStyle w:val="Tabletext"/>
              <w:rPr>
                <w:szCs w:val="22"/>
              </w:rPr>
            </w:pPr>
            <w:r w:rsidRPr="00327898">
              <w:rPr>
                <w:szCs w:val="22"/>
                <w:lang w:eastAsia="zh-CN"/>
              </w:rPr>
              <w:t>满足，</w:t>
            </w:r>
            <w:r w:rsidRPr="00327898">
              <w:rPr>
                <w:szCs w:val="22"/>
                <w:lang w:eastAsia="zh-CN"/>
              </w:rPr>
              <w:t>[</w:t>
            </w:r>
            <w:r w:rsidRPr="00327898">
              <w:rPr>
                <w:szCs w:val="22"/>
                <w:lang w:eastAsia="zh-CN"/>
              </w:rPr>
              <w:t>参考文献</w:t>
            </w:r>
            <w:r w:rsidRPr="00327898">
              <w:rPr>
                <w:szCs w:val="22"/>
                <w:lang w:eastAsia="zh-CN"/>
              </w:rPr>
              <w:t>2</w:t>
            </w:r>
            <w:r w:rsidRPr="00327898">
              <w:rPr>
                <w:szCs w:val="22"/>
              </w:rPr>
              <w:t>]</w:t>
            </w:r>
          </w:p>
        </w:tc>
        <w:tc>
          <w:tcPr>
            <w:tcW w:w="711" w:type="pct"/>
            <w:tcBorders>
              <w:top w:val="single" w:sz="6" w:space="0" w:color="auto"/>
              <w:left w:val="single" w:sz="6" w:space="0" w:color="auto"/>
              <w:bottom w:val="single" w:sz="6" w:space="0" w:color="auto"/>
              <w:right w:val="single" w:sz="6" w:space="0" w:color="auto"/>
            </w:tcBorders>
          </w:tcPr>
          <w:p w14:paraId="486F8E6F"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7AB813BC"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02DA1B39"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72BA87FB"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7E4DB6DA" w14:textId="77777777" w:rsidR="00532DF8" w:rsidRPr="00327898" w:rsidRDefault="00532DF8" w:rsidP="00815AD0">
            <w:pPr>
              <w:pStyle w:val="Tabletext"/>
              <w:rPr>
                <w:szCs w:val="22"/>
              </w:rPr>
            </w:pPr>
            <w:r w:rsidRPr="00327898">
              <w:rPr>
                <w:szCs w:val="22"/>
              </w:rPr>
              <w:t>2.1.2</w:t>
            </w:r>
            <w:r w:rsidRPr="00327898">
              <w:rPr>
                <w:szCs w:val="22"/>
              </w:rPr>
              <w:tab/>
            </w:r>
            <w:proofErr w:type="spellStart"/>
            <w:r w:rsidRPr="00327898">
              <w:rPr>
                <w:szCs w:val="22"/>
              </w:rPr>
              <w:t>量化精度</w:t>
            </w:r>
            <w:proofErr w:type="spellEnd"/>
          </w:p>
        </w:tc>
        <w:tc>
          <w:tcPr>
            <w:tcW w:w="1424" w:type="pct"/>
            <w:tcBorders>
              <w:top w:val="single" w:sz="6" w:space="0" w:color="auto"/>
              <w:left w:val="single" w:sz="6" w:space="0" w:color="auto"/>
              <w:bottom w:val="single" w:sz="6" w:space="0" w:color="auto"/>
              <w:right w:val="single" w:sz="6" w:space="0" w:color="auto"/>
            </w:tcBorders>
          </w:tcPr>
          <w:p w14:paraId="066CCCC4" w14:textId="77777777" w:rsidR="00532DF8" w:rsidRPr="00327898" w:rsidRDefault="00532DF8" w:rsidP="00815AD0">
            <w:pPr>
              <w:pStyle w:val="Tabletext"/>
              <w:rPr>
                <w:szCs w:val="22"/>
              </w:rPr>
            </w:pPr>
            <w:proofErr w:type="spellStart"/>
            <w:r w:rsidRPr="00327898">
              <w:rPr>
                <w:szCs w:val="22"/>
              </w:rPr>
              <w:t>满足</w:t>
            </w:r>
            <w:proofErr w:type="spellEnd"/>
            <w:proofErr w:type="gramStart"/>
            <w:r w:rsidRPr="00327898">
              <w:rPr>
                <w:szCs w:val="22"/>
              </w:rPr>
              <w:t>，</w:t>
            </w:r>
            <w:r w:rsidRPr="00327898">
              <w:rPr>
                <w:szCs w:val="22"/>
              </w:rPr>
              <w:t>[</w:t>
            </w:r>
            <w:proofErr w:type="spellStart"/>
            <w:proofErr w:type="gramEnd"/>
            <w:r w:rsidRPr="00327898">
              <w:rPr>
                <w:szCs w:val="22"/>
              </w:rPr>
              <w:t>参考文献</w:t>
            </w:r>
            <w:proofErr w:type="spellEnd"/>
            <w:r w:rsidRPr="00327898">
              <w:rPr>
                <w:szCs w:val="22"/>
              </w:rPr>
              <w:t>1</w:t>
            </w:r>
            <w:r w:rsidRPr="00327898">
              <w:rPr>
                <w:szCs w:val="22"/>
              </w:rPr>
              <w:t>，</w:t>
            </w:r>
            <w:r w:rsidRPr="00327898">
              <w:rPr>
                <w:szCs w:val="22"/>
              </w:rPr>
              <w:t>p. 5]</w:t>
            </w:r>
          </w:p>
        </w:tc>
        <w:tc>
          <w:tcPr>
            <w:tcW w:w="711" w:type="pct"/>
            <w:tcBorders>
              <w:top w:val="single" w:sz="6" w:space="0" w:color="auto"/>
              <w:left w:val="single" w:sz="6" w:space="0" w:color="auto"/>
              <w:bottom w:val="single" w:sz="6" w:space="0" w:color="auto"/>
              <w:right w:val="single" w:sz="6" w:space="0" w:color="auto"/>
            </w:tcBorders>
          </w:tcPr>
          <w:p w14:paraId="16F81E0C"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47A57798"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31E9D5C4"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77C2BDF6"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78FFA8D5" w14:textId="77777777" w:rsidR="00532DF8" w:rsidRPr="00327898" w:rsidRDefault="00532DF8" w:rsidP="00815AD0">
            <w:pPr>
              <w:pStyle w:val="Tabletext"/>
              <w:rPr>
                <w:szCs w:val="22"/>
              </w:rPr>
            </w:pPr>
            <w:r w:rsidRPr="00327898">
              <w:rPr>
                <w:szCs w:val="22"/>
              </w:rPr>
              <w:t>2.1.3</w:t>
            </w:r>
            <w:r w:rsidRPr="00327898">
              <w:rPr>
                <w:szCs w:val="22"/>
              </w:rPr>
              <w:tab/>
            </w:r>
            <w:proofErr w:type="spellStart"/>
            <w:r w:rsidRPr="00327898">
              <w:rPr>
                <w:szCs w:val="22"/>
              </w:rPr>
              <w:t>采样频率</w:t>
            </w:r>
            <w:proofErr w:type="spellEnd"/>
          </w:p>
        </w:tc>
        <w:tc>
          <w:tcPr>
            <w:tcW w:w="1424" w:type="pct"/>
            <w:tcBorders>
              <w:top w:val="single" w:sz="6" w:space="0" w:color="auto"/>
              <w:left w:val="single" w:sz="6" w:space="0" w:color="auto"/>
              <w:bottom w:val="single" w:sz="6" w:space="0" w:color="auto"/>
              <w:right w:val="single" w:sz="6" w:space="0" w:color="auto"/>
            </w:tcBorders>
          </w:tcPr>
          <w:p w14:paraId="02FCEEF1" w14:textId="77777777" w:rsidR="00532DF8" w:rsidRPr="00327898" w:rsidRDefault="00532DF8" w:rsidP="00815AD0">
            <w:pPr>
              <w:pStyle w:val="Tabletext"/>
              <w:rPr>
                <w:szCs w:val="22"/>
              </w:rPr>
            </w:pPr>
            <w:proofErr w:type="spellStart"/>
            <w:r w:rsidRPr="00327898">
              <w:rPr>
                <w:szCs w:val="22"/>
              </w:rPr>
              <w:t>满足</w:t>
            </w:r>
            <w:proofErr w:type="spellEnd"/>
            <w:proofErr w:type="gramStart"/>
            <w:r w:rsidRPr="00327898">
              <w:rPr>
                <w:szCs w:val="22"/>
              </w:rPr>
              <w:t>，</w:t>
            </w:r>
            <w:r w:rsidRPr="00327898">
              <w:rPr>
                <w:szCs w:val="22"/>
              </w:rPr>
              <w:t>[</w:t>
            </w:r>
            <w:proofErr w:type="spellStart"/>
            <w:proofErr w:type="gramEnd"/>
            <w:r w:rsidRPr="00327898">
              <w:rPr>
                <w:szCs w:val="22"/>
              </w:rPr>
              <w:t>参考文献</w:t>
            </w:r>
            <w:proofErr w:type="spellEnd"/>
            <w:r w:rsidRPr="00327898">
              <w:rPr>
                <w:szCs w:val="22"/>
              </w:rPr>
              <w:t>1</w:t>
            </w:r>
            <w:r w:rsidRPr="00327898">
              <w:rPr>
                <w:szCs w:val="22"/>
              </w:rPr>
              <w:t>，</w:t>
            </w:r>
            <w:r w:rsidRPr="00327898">
              <w:rPr>
                <w:szCs w:val="22"/>
              </w:rPr>
              <w:t>p. 5]</w:t>
            </w:r>
          </w:p>
        </w:tc>
        <w:tc>
          <w:tcPr>
            <w:tcW w:w="711" w:type="pct"/>
            <w:tcBorders>
              <w:top w:val="single" w:sz="6" w:space="0" w:color="auto"/>
              <w:left w:val="single" w:sz="6" w:space="0" w:color="auto"/>
              <w:bottom w:val="single" w:sz="6" w:space="0" w:color="auto"/>
              <w:right w:val="single" w:sz="6" w:space="0" w:color="auto"/>
            </w:tcBorders>
          </w:tcPr>
          <w:p w14:paraId="3C6734E5"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5E650883"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650479D5"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7E4A3F6F"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04FE818E" w14:textId="77777777" w:rsidR="00532DF8" w:rsidRPr="00327898" w:rsidRDefault="00532DF8" w:rsidP="00815AD0">
            <w:pPr>
              <w:pStyle w:val="Tabletext"/>
              <w:rPr>
                <w:szCs w:val="22"/>
              </w:rPr>
            </w:pPr>
            <w:r w:rsidRPr="00327898">
              <w:rPr>
                <w:szCs w:val="22"/>
              </w:rPr>
              <w:t>2.1.4</w:t>
            </w:r>
            <w:r w:rsidRPr="00327898">
              <w:rPr>
                <w:szCs w:val="22"/>
              </w:rPr>
              <w:tab/>
            </w:r>
            <w:proofErr w:type="spellStart"/>
            <w:r w:rsidRPr="00327898">
              <w:rPr>
                <w:szCs w:val="22"/>
              </w:rPr>
              <w:t>带宽</w:t>
            </w:r>
            <w:proofErr w:type="spellEnd"/>
          </w:p>
        </w:tc>
        <w:tc>
          <w:tcPr>
            <w:tcW w:w="1424" w:type="pct"/>
            <w:tcBorders>
              <w:top w:val="single" w:sz="6" w:space="0" w:color="auto"/>
              <w:left w:val="single" w:sz="6" w:space="0" w:color="auto"/>
              <w:bottom w:val="single" w:sz="6" w:space="0" w:color="auto"/>
              <w:right w:val="single" w:sz="6" w:space="0" w:color="auto"/>
            </w:tcBorders>
          </w:tcPr>
          <w:p w14:paraId="32BCC960" w14:textId="77777777" w:rsidR="00532DF8" w:rsidRPr="00327898" w:rsidRDefault="00532DF8" w:rsidP="00815AD0">
            <w:pPr>
              <w:pStyle w:val="Tabletext"/>
              <w:rPr>
                <w:szCs w:val="22"/>
              </w:rPr>
            </w:pPr>
            <w:proofErr w:type="spellStart"/>
            <w:r w:rsidRPr="00327898">
              <w:rPr>
                <w:szCs w:val="22"/>
              </w:rPr>
              <w:t>满足</w:t>
            </w:r>
            <w:proofErr w:type="spellEnd"/>
            <w:proofErr w:type="gramStart"/>
            <w:r w:rsidRPr="00327898">
              <w:rPr>
                <w:szCs w:val="22"/>
              </w:rPr>
              <w:t>，</w:t>
            </w:r>
            <w:r w:rsidRPr="00327898">
              <w:rPr>
                <w:szCs w:val="22"/>
              </w:rPr>
              <w:t>[</w:t>
            </w:r>
            <w:proofErr w:type="spellStart"/>
            <w:proofErr w:type="gramEnd"/>
            <w:r w:rsidRPr="00327898">
              <w:rPr>
                <w:szCs w:val="22"/>
              </w:rPr>
              <w:t>参考文献</w:t>
            </w:r>
            <w:proofErr w:type="spellEnd"/>
            <w:r w:rsidRPr="00327898">
              <w:rPr>
                <w:szCs w:val="22"/>
              </w:rPr>
              <w:t>1</w:t>
            </w:r>
            <w:r w:rsidRPr="00327898">
              <w:rPr>
                <w:szCs w:val="22"/>
              </w:rPr>
              <w:t>，</w:t>
            </w:r>
            <w:r w:rsidRPr="00327898">
              <w:rPr>
                <w:szCs w:val="22"/>
              </w:rPr>
              <w:t>p. 9]</w:t>
            </w:r>
          </w:p>
        </w:tc>
        <w:tc>
          <w:tcPr>
            <w:tcW w:w="711" w:type="pct"/>
            <w:tcBorders>
              <w:top w:val="single" w:sz="6" w:space="0" w:color="auto"/>
              <w:left w:val="single" w:sz="6" w:space="0" w:color="auto"/>
              <w:bottom w:val="single" w:sz="6" w:space="0" w:color="auto"/>
              <w:right w:val="single" w:sz="6" w:space="0" w:color="auto"/>
            </w:tcBorders>
          </w:tcPr>
          <w:p w14:paraId="0F8648D6"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2DA4EEDE"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2B6C8C2C"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18B5EC48"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01708229" w14:textId="77777777" w:rsidR="00532DF8" w:rsidRPr="00327898" w:rsidRDefault="00532DF8" w:rsidP="00815AD0">
            <w:pPr>
              <w:pStyle w:val="Tabletext"/>
              <w:rPr>
                <w:szCs w:val="22"/>
              </w:rPr>
            </w:pPr>
            <w:r w:rsidRPr="00327898">
              <w:rPr>
                <w:szCs w:val="22"/>
              </w:rPr>
              <w:t>2.1.5</w:t>
            </w:r>
            <w:r w:rsidRPr="00327898">
              <w:rPr>
                <w:szCs w:val="22"/>
              </w:rPr>
              <w:tab/>
            </w:r>
            <w:proofErr w:type="spellStart"/>
            <w:r w:rsidRPr="00327898">
              <w:rPr>
                <w:szCs w:val="22"/>
              </w:rPr>
              <w:t>加重</w:t>
            </w:r>
            <w:proofErr w:type="spellEnd"/>
          </w:p>
        </w:tc>
        <w:tc>
          <w:tcPr>
            <w:tcW w:w="1424" w:type="pct"/>
            <w:tcBorders>
              <w:top w:val="single" w:sz="6" w:space="0" w:color="auto"/>
              <w:left w:val="single" w:sz="6" w:space="0" w:color="auto"/>
              <w:bottom w:val="single" w:sz="6" w:space="0" w:color="auto"/>
              <w:right w:val="single" w:sz="6" w:space="0" w:color="auto"/>
            </w:tcBorders>
          </w:tcPr>
          <w:p w14:paraId="543E03AF" w14:textId="77777777" w:rsidR="00532DF8" w:rsidRPr="00327898" w:rsidRDefault="00532DF8" w:rsidP="00815AD0">
            <w:pPr>
              <w:pStyle w:val="Tabletext"/>
              <w:rPr>
                <w:szCs w:val="22"/>
              </w:rPr>
            </w:pPr>
            <w:proofErr w:type="spellStart"/>
            <w:r w:rsidRPr="00327898">
              <w:rPr>
                <w:szCs w:val="22"/>
              </w:rPr>
              <w:t>满足</w:t>
            </w:r>
            <w:proofErr w:type="spellEnd"/>
            <w:r w:rsidRPr="00327898">
              <w:rPr>
                <w:szCs w:val="22"/>
              </w:rPr>
              <w:t>，</w:t>
            </w:r>
            <w:r w:rsidRPr="00327898">
              <w:rPr>
                <w:szCs w:val="22"/>
              </w:rPr>
              <w:t>[</w:t>
            </w:r>
            <w:proofErr w:type="spellStart"/>
            <w:r w:rsidRPr="00327898">
              <w:rPr>
                <w:szCs w:val="22"/>
              </w:rPr>
              <w:t>参考文献</w:t>
            </w:r>
            <w:proofErr w:type="spellEnd"/>
            <w:r w:rsidRPr="00327898">
              <w:rPr>
                <w:szCs w:val="22"/>
              </w:rPr>
              <w:t>1]</w:t>
            </w:r>
          </w:p>
        </w:tc>
        <w:tc>
          <w:tcPr>
            <w:tcW w:w="711" w:type="pct"/>
            <w:tcBorders>
              <w:top w:val="single" w:sz="6" w:space="0" w:color="auto"/>
              <w:left w:val="single" w:sz="6" w:space="0" w:color="auto"/>
              <w:bottom w:val="single" w:sz="6" w:space="0" w:color="auto"/>
              <w:right w:val="single" w:sz="6" w:space="0" w:color="auto"/>
            </w:tcBorders>
          </w:tcPr>
          <w:p w14:paraId="6A203188"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7019155B"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0D5533EE"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2E3AF2D2"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16365030" w14:textId="77777777" w:rsidR="00532DF8" w:rsidRPr="00327898" w:rsidRDefault="00532DF8" w:rsidP="00815AD0">
            <w:pPr>
              <w:pStyle w:val="Tabletext"/>
              <w:rPr>
                <w:szCs w:val="22"/>
              </w:rPr>
            </w:pPr>
            <w:r w:rsidRPr="00327898">
              <w:rPr>
                <w:szCs w:val="22"/>
              </w:rPr>
              <w:t>2.1.6</w:t>
            </w:r>
            <w:r w:rsidRPr="00327898">
              <w:rPr>
                <w:szCs w:val="22"/>
              </w:rPr>
              <w:tab/>
            </w:r>
            <w:proofErr w:type="spellStart"/>
            <w:r w:rsidRPr="00327898">
              <w:rPr>
                <w:szCs w:val="22"/>
              </w:rPr>
              <w:t>级联能力</w:t>
            </w:r>
            <w:proofErr w:type="spellEnd"/>
          </w:p>
        </w:tc>
        <w:tc>
          <w:tcPr>
            <w:tcW w:w="1424" w:type="pct"/>
            <w:tcBorders>
              <w:top w:val="single" w:sz="6" w:space="0" w:color="auto"/>
              <w:left w:val="single" w:sz="6" w:space="0" w:color="auto"/>
              <w:bottom w:val="single" w:sz="6" w:space="0" w:color="auto"/>
              <w:right w:val="single" w:sz="6" w:space="0" w:color="auto"/>
            </w:tcBorders>
          </w:tcPr>
          <w:p w14:paraId="3CAF0699" w14:textId="77777777" w:rsidR="00532DF8" w:rsidRPr="00327898" w:rsidRDefault="00532DF8" w:rsidP="00815AD0">
            <w:pPr>
              <w:pStyle w:val="Tabletext"/>
              <w:rPr>
                <w:szCs w:val="22"/>
              </w:rPr>
            </w:pPr>
            <w:proofErr w:type="spellStart"/>
            <w:r w:rsidRPr="00327898">
              <w:rPr>
                <w:szCs w:val="22"/>
              </w:rPr>
              <w:t>满足</w:t>
            </w:r>
            <w:proofErr w:type="spellEnd"/>
            <w:r w:rsidRPr="00327898">
              <w:rPr>
                <w:szCs w:val="22"/>
              </w:rPr>
              <w:t>，</w:t>
            </w:r>
            <w:r w:rsidRPr="00327898">
              <w:rPr>
                <w:szCs w:val="22"/>
              </w:rPr>
              <w:t>[</w:t>
            </w:r>
            <w:proofErr w:type="spellStart"/>
            <w:r w:rsidRPr="00327898">
              <w:rPr>
                <w:szCs w:val="22"/>
              </w:rPr>
              <w:t>参考文献</w:t>
            </w:r>
            <w:proofErr w:type="spellEnd"/>
            <w:r w:rsidRPr="00327898">
              <w:rPr>
                <w:szCs w:val="22"/>
              </w:rPr>
              <w:t>2]</w:t>
            </w:r>
          </w:p>
        </w:tc>
        <w:tc>
          <w:tcPr>
            <w:tcW w:w="711" w:type="pct"/>
            <w:tcBorders>
              <w:top w:val="single" w:sz="6" w:space="0" w:color="auto"/>
              <w:left w:val="single" w:sz="6" w:space="0" w:color="auto"/>
              <w:bottom w:val="single" w:sz="6" w:space="0" w:color="auto"/>
              <w:right w:val="single" w:sz="6" w:space="0" w:color="auto"/>
            </w:tcBorders>
          </w:tcPr>
          <w:p w14:paraId="219CE829"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1B8338CD"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1426C407"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2728CA23"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2682378F" w14:textId="77777777" w:rsidR="00532DF8" w:rsidRPr="00327898" w:rsidRDefault="00532DF8" w:rsidP="00815AD0">
            <w:pPr>
              <w:pStyle w:val="Tabletext"/>
              <w:rPr>
                <w:szCs w:val="22"/>
              </w:rPr>
            </w:pPr>
            <w:r w:rsidRPr="00327898">
              <w:rPr>
                <w:szCs w:val="22"/>
              </w:rPr>
              <w:t>2.1.7</w:t>
            </w:r>
            <w:r w:rsidRPr="00327898">
              <w:rPr>
                <w:szCs w:val="22"/>
              </w:rPr>
              <w:tab/>
            </w:r>
            <w:proofErr w:type="spellStart"/>
            <w:r w:rsidRPr="00327898">
              <w:rPr>
                <w:szCs w:val="22"/>
              </w:rPr>
              <w:t>后处理能力</w:t>
            </w:r>
            <w:proofErr w:type="spellEnd"/>
          </w:p>
        </w:tc>
        <w:tc>
          <w:tcPr>
            <w:tcW w:w="1424" w:type="pct"/>
            <w:tcBorders>
              <w:top w:val="single" w:sz="6" w:space="0" w:color="auto"/>
              <w:left w:val="single" w:sz="6" w:space="0" w:color="auto"/>
              <w:bottom w:val="single" w:sz="6" w:space="0" w:color="auto"/>
              <w:right w:val="single" w:sz="6" w:space="0" w:color="auto"/>
            </w:tcBorders>
          </w:tcPr>
          <w:p w14:paraId="6C9A378C" w14:textId="77777777" w:rsidR="00532DF8" w:rsidRPr="00327898" w:rsidRDefault="00532DF8" w:rsidP="00815AD0">
            <w:pPr>
              <w:pStyle w:val="Tabletext"/>
              <w:rPr>
                <w:szCs w:val="22"/>
              </w:rPr>
            </w:pPr>
            <w:proofErr w:type="spellStart"/>
            <w:r w:rsidRPr="00327898">
              <w:rPr>
                <w:szCs w:val="22"/>
              </w:rPr>
              <w:t>未经验证</w:t>
            </w:r>
            <w:proofErr w:type="spellEnd"/>
          </w:p>
        </w:tc>
        <w:tc>
          <w:tcPr>
            <w:tcW w:w="711" w:type="pct"/>
            <w:tcBorders>
              <w:top w:val="single" w:sz="6" w:space="0" w:color="auto"/>
              <w:left w:val="single" w:sz="6" w:space="0" w:color="auto"/>
              <w:bottom w:val="single" w:sz="6" w:space="0" w:color="auto"/>
              <w:right w:val="single" w:sz="6" w:space="0" w:color="auto"/>
            </w:tcBorders>
          </w:tcPr>
          <w:p w14:paraId="7351E473"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27B613E1"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0F255B35"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3637F3B1"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62DF57EF" w14:textId="77777777" w:rsidR="00532DF8" w:rsidRPr="00327898" w:rsidRDefault="00532DF8" w:rsidP="00815AD0">
            <w:pPr>
              <w:pStyle w:val="Tabletext"/>
              <w:rPr>
                <w:szCs w:val="22"/>
              </w:rPr>
            </w:pPr>
            <w:r w:rsidRPr="00327898">
              <w:rPr>
                <w:szCs w:val="22"/>
              </w:rPr>
              <w:t>2.2</w:t>
            </w:r>
            <w:r w:rsidRPr="00327898">
              <w:rPr>
                <w:szCs w:val="22"/>
              </w:rPr>
              <w:tab/>
            </w:r>
            <w:r w:rsidRPr="00327898">
              <w:rPr>
                <w:szCs w:val="22"/>
              </w:rPr>
              <w:tab/>
            </w:r>
            <w:r w:rsidRPr="00327898">
              <w:rPr>
                <w:szCs w:val="22"/>
                <w:lang w:eastAsia="zh-CN"/>
              </w:rPr>
              <w:t>编码时延</w:t>
            </w:r>
          </w:p>
        </w:tc>
        <w:tc>
          <w:tcPr>
            <w:tcW w:w="1424" w:type="pct"/>
            <w:tcBorders>
              <w:top w:val="single" w:sz="6" w:space="0" w:color="auto"/>
              <w:left w:val="single" w:sz="6" w:space="0" w:color="auto"/>
              <w:bottom w:val="single" w:sz="6" w:space="0" w:color="auto"/>
              <w:right w:val="single" w:sz="6" w:space="0" w:color="auto"/>
            </w:tcBorders>
          </w:tcPr>
          <w:p w14:paraId="2D3D6702" w14:textId="77777777" w:rsidR="00532DF8" w:rsidRPr="00327898" w:rsidRDefault="00532DF8" w:rsidP="00815AD0">
            <w:pPr>
              <w:pStyle w:val="Tabletext"/>
              <w:rPr>
                <w:szCs w:val="22"/>
              </w:rPr>
            </w:pPr>
            <w:r w:rsidRPr="00327898">
              <w:rPr>
                <w:szCs w:val="22"/>
                <w:lang w:eastAsia="zh-CN"/>
              </w:rPr>
              <w:t>满足</w:t>
            </w:r>
            <w:r w:rsidRPr="00327898">
              <w:rPr>
                <w:position w:val="6"/>
                <w:szCs w:val="22"/>
                <w:vertAlign w:val="superscript"/>
              </w:rPr>
              <w:t>(1)</w:t>
            </w:r>
            <w:r w:rsidRPr="00327898">
              <w:rPr>
                <w:szCs w:val="22"/>
                <w:lang w:eastAsia="zh-CN"/>
              </w:rPr>
              <w:t>，</w:t>
            </w:r>
            <w:r w:rsidRPr="00327898">
              <w:rPr>
                <w:szCs w:val="22"/>
                <w:lang w:eastAsia="zh-CN"/>
              </w:rPr>
              <w:t>[</w:t>
            </w:r>
            <w:r w:rsidRPr="00327898">
              <w:rPr>
                <w:szCs w:val="22"/>
                <w:lang w:eastAsia="zh-CN"/>
              </w:rPr>
              <w:t>参考文献</w:t>
            </w:r>
            <w:r w:rsidRPr="00327898">
              <w:rPr>
                <w:szCs w:val="22"/>
                <w:lang w:eastAsia="zh-CN"/>
              </w:rPr>
              <w:t>1</w:t>
            </w:r>
            <w:r w:rsidRPr="00327898">
              <w:rPr>
                <w:szCs w:val="22"/>
                <w:lang w:eastAsia="zh-CN"/>
              </w:rPr>
              <w:t>，</w:t>
            </w:r>
            <w:r w:rsidRPr="00327898">
              <w:rPr>
                <w:szCs w:val="22"/>
                <w:lang w:eastAsia="zh-CN"/>
              </w:rPr>
              <w:t>p. 7]</w:t>
            </w:r>
          </w:p>
        </w:tc>
        <w:tc>
          <w:tcPr>
            <w:tcW w:w="711" w:type="pct"/>
            <w:tcBorders>
              <w:top w:val="single" w:sz="6" w:space="0" w:color="auto"/>
              <w:left w:val="single" w:sz="6" w:space="0" w:color="auto"/>
              <w:bottom w:val="single" w:sz="6" w:space="0" w:color="auto"/>
              <w:right w:val="single" w:sz="6" w:space="0" w:color="auto"/>
            </w:tcBorders>
          </w:tcPr>
          <w:p w14:paraId="27A582E2"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139AD2B3"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3591D227"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095D7432"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1B8C98C2" w14:textId="77777777" w:rsidR="00532DF8" w:rsidRPr="00327898" w:rsidRDefault="00532DF8" w:rsidP="00815AD0">
            <w:pPr>
              <w:pStyle w:val="Tabletext"/>
              <w:rPr>
                <w:szCs w:val="22"/>
              </w:rPr>
            </w:pPr>
            <w:r w:rsidRPr="00327898">
              <w:rPr>
                <w:szCs w:val="22"/>
              </w:rPr>
              <w:t>2.3</w:t>
            </w:r>
            <w:r w:rsidRPr="00327898">
              <w:rPr>
                <w:szCs w:val="22"/>
              </w:rPr>
              <w:tab/>
            </w:r>
            <w:r w:rsidRPr="00327898">
              <w:rPr>
                <w:szCs w:val="22"/>
              </w:rPr>
              <w:tab/>
            </w:r>
            <w:r w:rsidRPr="00327898">
              <w:rPr>
                <w:szCs w:val="22"/>
                <w:lang w:eastAsia="zh-CN"/>
              </w:rPr>
              <w:t>误码适应力</w:t>
            </w:r>
          </w:p>
        </w:tc>
        <w:tc>
          <w:tcPr>
            <w:tcW w:w="1424" w:type="pct"/>
            <w:tcBorders>
              <w:top w:val="single" w:sz="6" w:space="0" w:color="auto"/>
              <w:left w:val="single" w:sz="6" w:space="0" w:color="auto"/>
              <w:bottom w:val="single" w:sz="6" w:space="0" w:color="auto"/>
              <w:right w:val="single" w:sz="6" w:space="0" w:color="auto"/>
            </w:tcBorders>
          </w:tcPr>
          <w:p w14:paraId="7BCCFA94" w14:textId="77777777" w:rsidR="00532DF8" w:rsidRPr="00327898" w:rsidRDefault="00532DF8" w:rsidP="00815AD0">
            <w:pPr>
              <w:pStyle w:val="Tabletext"/>
              <w:rPr>
                <w:szCs w:val="22"/>
              </w:rPr>
            </w:pPr>
            <w:r w:rsidRPr="00327898">
              <w:rPr>
                <w:szCs w:val="22"/>
                <w:lang w:eastAsia="zh-CN"/>
              </w:rPr>
              <w:t>满足，</w:t>
            </w:r>
            <w:r w:rsidRPr="00327898">
              <w:rPr>
                <w:szCs w:val="22"/>
                <w:lang w:eastAsia="zh-CN"/>
              </w:rPr>
              <w:t>[</w:t>
            </w:r>
            <w:r w:rsidRPr="00327898">
              <w:rPr>
                <w:szCs w:val="22"/>
                <w:lang w:eastAsia="zh-CN"/>
              </w:rPr>
              <w:t>参考文献</w:t>
            </w:r>
            <w:r w:rsidRPr="00327898">
              <w:rPr>
                <w:szCs w:val="22"/>
                <w:lang w:eastAsia="zh-CN"/>
              </w:rPr>
              <w:t>1</w:t>
            </w:r>
            <w:r w:rsidRPr="00327898">
              <w:rPr>
                <w:szCs w:val="22"/>
                <w:lang w:eastAsia="zh-CN"/>
              </w:rPr>
              <w:t>，</w:t>
            </w:r>
            <w:r w:rsidRPr="00327898">
              <w:rPr>
                <w:szCs w:val="22"/>
                <w:lang w:eastAsia="zh-CN"/>
              </w:rPr>
              <w:t>p. 15]</w:t>
            </w:r>
          </w:p>
        </w:tc>
        <w:tc>
          <w:tcPr>
            <w:tcW w:w="711" w:type="pct"/>
            <w:tcBorders>
              <w:top w:val="single" w:sz="6" w:space="0" w:color="auto"/>
              <w:left w:val="single" w:sz="6" w:space="0" w:color="auto"/>
              <w:bottom w:val="single" w:sz="6" w:space="0" w:color="auto"/>
              <w:right w:val="single" w:sz="6" w:space="0" w:color="auto"/>
            </w:tcBorders>
          </w:tcPr>
          <w:p w14:paraId="01B5F123"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3BF07873"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1349981E"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3BDEBFDB"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613F459A" w14:textId="77777777" w:rsidR="00532DF8" w:rsidRPr="00327898" w:rsidRDefault="00532DF8" w:rsidP="00815AD0">
            <w:pPr>
              <w:pStyle w:val="Tabletext"/>
              <w:rPr>
                <w:szCs w:val="22"/>
              </w:rPr>
            </w:pPr>
            <w:r w:rsidRPr="00327898">
              <w:rPr>
                <w:szCs w:val="22"/>
              </w:rPr>
              <w:t>2.4</w:t>
            </w:r>
            <w:r w:rsidRPr="00327898">
              <w:rPr>
                <w:szCs w:val="22"/>
              </w:rPr>
              <w:tab/>
            </w:r>
            <w:r w:rsidRPr="00327898">
              <w:rPr>
                <w:szCs w:val="22"/>
              </w:rPr>
              <w:tab/>
            </w:r>
            <w:r w:rsidRPr="00327898">
              <w:rPr>
                <w:szCs w:val="22"/>
                <w:lang w:eastAsia="zh-CN"/>
              </w:rPr>
              <w:t>恢复时间</w:t>
            </w:r>
          </w:p>
        </w:tc>
        <w:tc>
          <w:tcPr>
            <w:tcW w:w="1424" w:type="pct"/>
            <w:tcBorders>
              <w:top w:val="single" w:sz="6" w:space="0" w:color="auto"/>
              <w:left w:val="single" w:sz="6" w:space="0" w:color="auto"/>
              <w:bottom w:val="single" w:sz="6" w:space="0" w:color="auto"/>
              <w:right w:val="single" w:sz="6" w:space="0" w:color="auto"/>
            </w:tcBorders>
          </w:tcPr>
          <w:p w14:paraId="535E21ED" w14:textId="77777777" w:rsidR="00532DF8" w:rsidRPr="00327898" w:rsidRDefault="00532DF8" w:rsidP="00815AD0">
            <w:pPr>
              <w:pStyle w:val="Tabletext"/>
              <w:rPr>
                <w:szCs w:val="22"/>
              </w:rPr>
            </w:pPr>
            <w:r w:rsidRPr="00327898">
              <w:rPr>
                <w:szCs w:val="22"/>
                <w:lang w:eastAsia="zh-CN"/>
              </w:rPr>
              <w:t>满足，</w:t>
            </w:r>
            <w:r w:rsidRPr="00327898">
              <w:rPr>
                <w:szCs w:val="22"/>
                <w:lang w:eastAsia="zh-CN"/>
              </w:rPr>
              <w:t>[</w:t>
            </w:r>
            <w:r w:rsidRPr="00327898">
              <w:rPr>
                <w:szCs w:val="22"/>
                <w:lang w:eastAsia="zh-CN"/>
              </w:rPr>
              <w:t>参考文献</w:t>
            </w:r>
            <w:r w:rsidRPr="00327898">
              <w:rPr>
                <w:szCs w:val="22"/>
                <w:lang w:eastAsia="zh-CN"/>
              </w:rPr>
              <w:t>1</w:t>
            </w:r>
            <w:r w:rsidRPr="00327898">
              <w:rPr>
                <w:szCs w:val="22"/>
                <w:lang w:eastAsia="zh-CN"/>
              </w:rPr>
              <w:t>，</w:t>
            </w:r>
            <w:r w:rsidRPr="00327898">
              <w:rPr>
                <w:szCs w:val="22"/>
                <w:lang w:eastAsia="zh-CN"/>
              </w:rPr>
              <w:t>p. 15]</w:t>
            </w:r>
          </w:p>
        </w:tc>
        <w:tc>
          <w:tcPr>
            <w:tcW w:w="711" w:type="pct"/>
            <w:tcBorders>
              <w:top w:val="single" w:sz="6" w:space="0" w:color="auto"/>
              <w:left w:val="single" w:sz="6" w:space="0" w:color="auto"/>
              <w:bottom w:val="single" w:sz="6" w:space="0" w:color="auto"/>
              <w:right w:val="single" w:sz="6" w:space="0" w:color="auto"/>
            </w:tcBorders>
          </w:tcPr>
          <w:p w14:paraId="5D485A09"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3BB2FC69"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5C8A2C9F"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150C4691"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6B730434" w14:textId="77777777" w:rsidR="00532DF8" w:rsidRPr="00327898" w:rsidRDefault="00532DF8" w:rsidP="00532DF8">
            <w:pPr>
              <w:pStyle w:val="Tabletext"/>
              <w:keepNext/>
              <w:keepLines/>
              <w:rPr>
                <w:szCs w:val="22"/>
              </w:rPr>
            </w:pPr>
            <w:r w:rsidRPr="00327898">
              <w:rPr>
                <w:szCs w:val="22"/>
              </w:rPr>
              <w:t>3.1</w:t>
            </w:r>
            <w:r w:rsidRPr="00327898">
              <w:rPr>
                <w:szCs w:val="22"/>
              </w:rPr>
              <w:tab/>
            </w:r>
            <w:r w:rsidRPr="00327898">
              <w:rPr>
                <w:szCs w:val="22"/>
              </w:rPr>
              <w:tab/>
            </w:r>
            <w:r w:rsidRPr="00327898">
              <w:rPr>
                <w:szCs w:val="22"/>
                <w:lang w:eastAsia="zh-CN"/>
              </w:rPr>
              <w:t>比特速率和编码方案</w:t>
            </w:r>
          </w:p>
        </w:tc>
        <w:tc>
          <w:tcPr>
            <w:tcW w:w="1424" w:type="pct"/>
            <w:tcBorders>
              <w:top w:val="single" w:sz="6" w:space="0" w:color="auto"/>
              <w:left w:val="single" w:sz="6" w:space="0" w:color="auto"/>
              <w:bottom w:val="single" w:sz="6" w:space="0" w:color="auto"/>
              <w:right w:val="single" w:sz="6" w:space="0" w:color="auto"/>
            </w:tcBorders>
          </w:tcPr>
          <w:p w14:paraId="36754251" w14:textId="77777777" w:rsidR="00532DF8" w:rsidRPr="00327898" w:rsidRDefault="00532DF8" w:rsidP="00815AD0">
            <w:pPr>
              <w:pStyle w:val="Tabletext"/>
              <w:rPr>
                <w:szCs w:val="22"/>
              </w:rPr>
            </w:pPr>
            <w:r w:rsidRPr="00327898">
              <w:rPr>
                <w:szCs w:val="22"/>
                <w:lang w:eastAsia="zh-CN"/>
              </w:rPr>
              <w:t>满足</w:t>
            </w:r>
            <w:r w:rsidRPr="00327898">
              <w:rPr>
                <w:position w:val="6"/>
                <w:szCs w:val="22"/>
                <w:vertAlign w:val="superscript"/>
              </w:rPr>
              <w:t>(2)</w:t>
            </w:r>
            <w:r w:rsidRPr="00327898">
              <w:rPr>
                <w:szCs w:val="22"/>
                <w:lang w:eastAsia="zh-CN"/>
              </w:rPr>
              <w:t>，</w:t>
            </w:r>
            <w:r w:rsidRPr="00327898">
              <w:rPr>
                <w:szCs w:val="22"/>
                <w:lang w:eastAsia="zh-CN"/>
              </w:rPr>
              <w:t>[</w:t>
            </w:r>
            <w:r w:rsidRPr="00327898">
              <w:rPr>
                <w:szCs w:val="22"/>
                <w:lang w:eastAsia="zh-CN"/>
              </w:rPr>
              <w:t>参考文献</w:t>
            </w:r>
            <w:r w:rsidRPr="00327898">
              <w:rPr>
                <w:szCs w:val="22"/>
                <w:lang w:eastAsia="zh-CN"/>
              </w:rPr>
              <w:t>1</w:t>
            </w:r>
            <w:r w:rsidRPr="00327898">
              <w:rPr>
                <w:szCs w:val="22"/>
                <w:lang w:eastAsia="zh-CN"/>
              </w:rPr>
              <w:t>，</w:t>
            </w:r>
            <w:r w:rsidRPr="00327898">
              <w:rPr>
                <w:szCs w:val="22"/>
                <w:lang w:eastAsia="zh-CN"/>
              </w:rPr>
              <w:t>p. 6]</w:t>
            </w:r>
          </w:p>
        </w:tc>
        <w:tc>
          <w:tcPr>
            <w:tcW w:w="711" w:type="pct"/>
            <w:tcBorders>
              <w:top w:val="single" w:sz="6" w:space="0" w:color="auto"/>
              <w:left w:val="single" w:sz="6" w:space="0" w:color="auto"/>
              <w:bottom w:val="single" w:sz="6" w:space="0" w:color="auto"/>
              <w:right w:val="single" w:sz="6" w:space="0" w:color="auto"/>
            </w:tcBorders>
          </w:tcPr>
          <w:p w14:paraId="4B7DE7FB"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383957C2"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0AE88393" w14:textId="77777777" w:rsidR="00532DF8" w:rsidRPr="00327898" w:rsidRDefault="00532DF8" w:rsidP="00815AD0">
            <w:pPr>
              <w:pStyle w:val="Tabletext"/>
              <w:rPr>
                <w:szCs w:val="22"/>
                <w:lang w:eastAsia="zh-CN"/>
              </w:rPr>
            </w:pPr>
            <w:r w:rsidRPr="00327898">
              <w:rPr>
                <w:szCs w:val="22"/>
                <w:lang w:eastAsia="ja-JP"/>
              </w:rPr>
              <w:t>满足</w:t>
            </w:r>
          </w:p>
        </w:tc>
      </w:tr>
      <w:tr w:rsidR="00532DF8" w:rsidRPr="00327898" w14:paraId="79357FE4" w14:textId="77777777" w:rsidTr="00F93989">
        <w:trPr>
          <w:jc w:val="center"/>
        </w:trPr>
        <w:tc>
          <w:tcPr>
            <w:tcW w:w="1665" w:type="pct"/>
            <w:tcBorders>
              <w:top w:val="single" w:sz="6" w:space="0" w:color="auto"/>
              <w:left w:val="single" w:sz="6" w:space="0" w:color="auto"/>
              <w:bottom w:val="single" w:sz="6" w:space="0" w:color="auto"/>
              <w:right w:val="single" w:sz="6" w:space="0" w:color="auto"/>
            </w:tcBorders>
          </w:tcPr>
          <w:p w14:paraId="12FBE9F1" w14:textId="77777777" w:rsidR="00532DF8" w:rsidRPr="00327898" w:rsidRDefault="00532DF8" w:rsidP="00815AD0">
            <w:pPr>
              <w:pStyle w:val="Tabletext"/>
              <w:rPr>
                <w:szCs w:val="22"/>
              </w:rPr>
            </w:pPr>
            <w:r w:rsidRPr="00327898">
              <w:rPr>
                <w:szCs w:val="22"/>
              </w:rPr>
              <w:t>3.2</w:t>
            </w:r>
            <w:r w:rsidRPr="00327898">
              <w:rPr>
                <w:szCs w:val="22"/>
              </w:rPr>
              <w:tab/>
            </w:r>
            <w:r w:rsidRPr="00327898">
              <w:rPr>
                <w:szCs w:val="22"/>
              </w:rPr>
              <w:tab/>
            </w:r>
            <w:r w:rsidRPr="00327898">
              <w:rPr>
                <w:szCs w:val="22"/>
                <w:lang w:eastAsia="zh-CN"/>
              </w:rPr>
              <w:t>合成编码</w:t>
            </w:r>
          </w:p>
        </w:tc>
        <w:tc>
          <w:tcPr>
            <w:tcW w:w="1424" w:type="pct"/>
            <w:tcBorders>
              <w:top w:val="single" w:sz="6" w:space="0" w:color="auto"/>
              <w:left w:val="single" w:sz="6" w:space="0" w:color="auto"/>
              <w:bottom w:val="single" w:sz="6" w:space="0" w:color="auto"/>
              <w:right w:val="single" w:sz="6" w:space="0" w:color="auto"/>
            </w:tcBorders>
          </w:tcPr>
          <w:p w14:paraId="654A7E0B" w14:textId="77777777" w:rsidR="00532DF8" w:rsidRPr="00327898" w:rsidRDefault="00532DF8" w:rsidP="00815AD0">
            <w:pPr>
              <w:pStyle w:val="Tabletext"/>
              <w:rPr>
                <w:szCs w:val="22"/>
              </w:rPr>
            </w:pPr>
            <w:r w:rsidRPr="00327898">
              <w:rPr>
                <w:szCs w:val="22"/>
                <w:lang w:eastAsia="zh-CN"/>
              </w:rPr>
              <w:t>满足，</w:t>
            </w:r>
            <w:r w:rsidRPr="00327898">
              <w:rPr>
                <w:szCs w:val="22"/>
                <w:lang w:eastAsia="zh-CN"/>
              </w:rPr>
              <w:t>[</w:t>
            </w:r>
            <w:proofErr w:type="spellStart"/>
            <w:r w:rsidRPr="00327898">
              <w:rPr>
                <w:szCs w:val="22"/>
              </w:rPr>
              <w:t>参考文献</w:t>
            </w:r>
            <w:proofErr w:type="spellEnd"/>
            <w:r w:rsidRPr="00327898">
              <w:rPr>
                <w:szCs w:val="22"/>
              </w:rPr>
              <w:t>1]</w:t>
            </w:r>
          </w:p>
        </w:tc>
        <w:tc>
          <w:tcPr>
            <w:tcW w:w="711" w:type="pct"/>
            <w:tcBorders>
              <w:top w:val="single" w:sz="6" w:space="0" w:color="auto"/>
              <w:left w:val="single" w:sz="6" w:space="0" w:color="auto"/>
              <w:bottom w:val="single" w:sz="6" w:space="0" w:color="auto"/>
              <w:right w:val="single" w:sz="6" w:space="0" w:color="auto"/>
            </w:tcBorders>
          </w:tcPr>
          <w:p w14:paraId="75D24E60" w14:textId="77777777" w:rsidR="00532DF8" w:rsidRPr="00327898" w:rsidRDefault="00532DF8" w:rsidP="00815AD0">
            <w:pPr>
              <w:pStyle w:val="Tabletext"/>
              <w:rPr>
                <w:szCs w:val="22"/>
              </w:rPr>
            </w:pPr>
            <w:r w:rsidRPr="00327898">
              <w:rPr>
                <w:szCs w:val="22"/>
                <w:lang w:eastAsia="zh-CN"/>
              </w:rPr>
              <w:t>满足</w:t>
            </w:r>
          </w:p>
        </w:tc>
        <w:tc>
          <w:tcPr>
            <w:tcW w:w="600" w:type="pct"/>
            <w:tcBorders>
              <w:top w:val="single" w:sz="6" w:space="0" w:color="auto"/>
              <w:left w:val="single" w:sz="6" w:space="0" w:color="auto"/>
              <w:bottom w:val="single" w:sz="6" w:space="0" w:color="auto"/>
              <w:right w:val="single" w:sz="6" w:space="0" w:color="auto"/>
            </w:tcBorders>
          </w:tcPr>
          <w:p w14:paraId="2015A5AC" w14:textId="77777777" w:rsidR="00532DF8" w:rsidRPr="00327898" w:rsidRDefault="00532DF8" w:rsidP="00815AD0">
            <w:pPr>
              <w:pStyle w:val="Tabletext"/>
              <w:rPr>
                <w:szCs w:val="22"/>
                <w:lang w:eastAsia="zh-CN"/>
              </w:rPr>
            </w:pPr>
            <w:r w:rsidRPr="00327898">
              <w:rPr>
                <w:szCs w:val="22"/>
                <w:lang w:eastAsia="ja-JP"/>
              </w:rPr>
              <w:t>满足</w:t>
            </w:r>
          </w:p>
        </w:tc>
        <w:tc>
          <w:tcPr>
            <w:tcW w:w="600" w:type="pct"/>
            <w:tcBorders>
              <w:top w:val="single" w:sz="6" w:space="0" w:color="auto"/>
              <w:left w:val="single" w:sz="6" w:space="0" w:color="auto"/>
              <w:bottom w:val="single" w:sz="6" w:space="0" w:color="auto"/>
              <w:right w:val="single" w:sz="6" w:space="0" w:color="auto"/>
            </w:tcBorders>
          </w:tcPr>
          <w:p w14:paraId="7981876E" w14:textId="77777777" w:rsidR="00532DF8" w:rsidRPr="00327898" w:rsidRDefault="00532DF8" w:rsidP="00815AD0">
            <w:pPr>
              <w:pStyle w:val="Tabletext"/>
              <w:rPr>
                <w:szCs w:val="22"/>
                <w:lang w:eastAsia="zh-CN"/>
              </w:rPr>
            </w:pPr>
            <w:r w:rsidRPr="00327898">
              <w:rPr>
                <w:szCs w:val="22"/>
                <w:lang w:eastAsia="ja-JP"/>
              </w:rPr>
              <w:t>满足</w:t>
            </w:r>
          </w:p>
        </w:tc>
      </w:tr>
      <w:tr w:rsidR="00BD554C" w:rsidRPr="00327898" w14:paraId="0D8793E9" w14:textId="77777777" w:rsidTr="00F93989">
        <w:trPr>
          <w:jc w:val="center"/>
        </w:trPr>
        <w:tc>
          <w:tcPr>
            <w:tcW w:w="5000" w:type="pct"/>
            <w:gridSpan w:val="5"/>
            <w:tcBorders>
              <w:top w:val="single" w:sz="6" w:space="0" w:color="auto"/>
              <w:left w:val="nil"/>
              <w:bottom w:val="nil"/>
              <w:right w:val="nil"/>
            </w:tcBorders>
          </w:tcPr>
          <w:p w14:paraId="1F449A0D" w14:textId="77777777" w:rsidR="00BD554C" w:rsidRPr="00327898" w:rsidRDefault="00BD554C" w:rsidP="00815AD0">
            <w:pPr>
              <w:pStyle w:val="Tablelegend"/>
              <w:rPr>
                <w:szCs w:val="22"/>
                <w:lang w:val="en-GB" w:eastAsia="zh-CN"/>
              </w:rPr>
            </w:pPr>
            <w:r w:rsidRPr="00327898">
              <w:rPr>
                <w:szCs w:val="22"/>
                <w:vertAlign w:val="superscript"/>
                <w:lang w:val="en-GB" w:eastAsia="zh-CN"/>
              </w:rPr>
              <w:t>(1)</w:t>
            </w:r>
            <w:r w:rsidRPr="00327898">
              <w:rPr>
                <w:szCs w:val="22"/>
                <w:lang w:val="en-GB" w:eastAsia="zh-CN"/>
              </w:rPr>
              <w:tab/>
            </w:r>
            <w:r w:rsidRPr="00327898">
              <w:rPr>
                <w:szCs w:val="22"/>
                <w:lang w:val="en-GB" w:eastAsia="zh-CN"/>
              </w:rPr>
              <w:t>为了便于电视声音的操作，编码或解码延迟与相应的视频帧速率（</w:t>
            </w:r>
            <w:r w:rsidRPr="00327898">
              <w:rPr>
                <w:szCs w:val="22"/>
                <w:lang w:val="en-GB" w:eastAsia="zh-CN"/>
              </w:rPr>
              <w:t>1/24</w:t>
            </w:r>
            <w:r w:rsidRPr="00327898">
              <w:rPr>
                <w:szCs w:val="22"/>
                <w:lang w:val="en-GB" w:eastAsia="zh-CN"/>
              </w:rPr>
              <w:t>、</w:t>
            </w:r>
            <w:r w:rsidRPr="00327898">
              <w:rPr>
                <w:szCs w:val="22"/>
                <w:lang w:val="en-GB" w:eastAsia="zh-CN"/>
              </w:rPr>
              <w:t>1/25</w:t>
            </w:r>
            <w:r w:rsidRPr="00327898">
              <w:rPr>
                <w:szCs w:val="22"/>
                <w:lang w:val="en-GB" w:eastAsia="zh-CN"/>
              </w:rPr>
              <w:t>、</w:t>
            </w:r>
            <w:r w:rsidRPr="00327898">
              <w:rPr>
                <w:szCs w:val="22"/>
                <w:lang w:val="en-GB" w:eastAsia="zh-CN"/>
              </w:rPr>
              <w:t>1/30</w:t>
            </w:r>
            <w:r w:rsidRPr="00327898">
              <w:rPr>
                <w:szCs w:val="22"/>
                <w:lang w:val="en-GB" w:eastAsia="zh-CN"/>
              </w:rPr>
              <w:t>秒）相同。访问单元对应于视频帧。</w:t>
            </w:r>
          </w:p>
          <w:p w14:paraId="7A96FD7D" w14:textId="25D6A7EF" w:rsidR="00BD554C" w:rsidRPr="00327898" w:rsidRDefault="00BD554C" w:rsidP="00815AD0">
            <w:pPr>
              <w:pStyle w:val="Tablelegend"/>
              <w:rPr>
                <w:szCs w:val="22"/>
                <w:vertAlign w:val="superscript"/>
                <w:lang w:val="en-GB" w:eastAsia="zh-CN"/>
              </w:rPr>
            </w:pPr>
            <w:r w:rsidRPr="00327898">
              <w:rPr>
                <w:szCs w:val="22"/>
                <w:vertAlign w:val="superscript"/>
                <w:lang w:val="en-GB" w:eastAsia="zh-CN"/>
              </w:rPr>
              <w:t>(2)</w:t>
            </w:r>
            <w:r w:rsidRPr="00327898">
              <w:rPr>
                <w:szCs w:val="22"/>
                <w:lang w:val="en-GB" w:eastAsia="zh-CN"/>
              </w:rPr>
              <w:tab/>
            </w:r>
            <w:r w:rsidRPr="00327898">
              <w:rPr>
                <w:szCs w:val="22"/>
                <w:lang w:val="en-GB" w:eastAsia="zh-CN"/>
              </w:rPr>
              <w:t>比特速率</w:t>
            </w:r>
            <w:r w:rsidRPr="00327898">
              <w:rPr>
                <w:szCs w:val="22"/>
                <w:lang w:val="en-GB" w:eastAsia="zh-CN"/>
              </w:rPr>
              <w:t>/</w:t>
            </w:r>
            <w:r w:rsidRPr="00327898">
              <w:rPr>
                <w:szCs w:val="22"/>
                <w:lang w:val="en-GB" w:eastAsia="zh-CN"/>
              </w:rPr>
              <w:t>信道为</w:t>
            </w:r>
            <w:r w:rsidRPr="00327898">
              <w:rPr>
                <w:szCs w:val="22"/>
                <w:lang w:val="en-GB" w:eastAsia="zh-CN"/>
              </w:rPr>
              <w:t>250 kbit/s</w:t>
            </w:r>
            <w:r w:rsidRPr="00327898">
              <w:rPr>
                <w:szCs w:val="22"/>
                <w:lang w:val="en-GB" w:eastAsia="zh-CN"/>
              </w:rPr>
              <w:t>，以便获得</w:t>
            </w:r>
            <w:r w:rsidRPr="00327898">
              <w:rPr>
                <w:szCs w:val="22"/>
                <w:lang w:val="en-GB" w:eastAsia="zh-CN"/>
              </w:rPr>
              <w:t>§ 3.1</w:t>
            </w:r>
            <w:r w:rsidRPr="00327898">
              <w:rPr>
                <w:szCs w:val="22"/>
                <w:lang w:val="en-GB" w:eastAsia="zh-CN"/>
              </w:rPr>
              <w:t>下第一、第三和第四点中指出的优点。</w:t>
            </w:r>
          </w:p>
        </w:tc>
      </w:tr>
    </w:tbl>
    <w:p w14:paraId="701ECFB1" w14:textId="19CC26DF" w:rsidR="00532DF8" w:rsidRDefault="00532DF8" w:rsidP="003010B9"/>
    <w:p w14:paraId="11004F79" w14:textId="77777777" w:rsidR="003010B9" w:rsidRPr="003010B9" w:rsidRDefault="003010B9" w:rsidP="003010B9"/>
    <w:p w14:paraId="6912A3C6" w14:textId="77777777" w:rsidR="00532DF8" w:rsidRPr="00327898" w:rsidRDefault="00532DF8" w:rsidP="00327898">
      <w:pPr>
        <w:jc w:val="center"/>
        <w:rPr>
          <w:b/>
          <w:bCs/>
          <w:sz w:val="28"/>
          <w:szCs w:val="28"/>
        </w:rPr>
      </w:pPr>
      <w:proofErr w:type="spellStart"/>
      <w:r w:rsidRPr="00327898">
        <w:rPr>
          <w:rFonts w:hint="eastAsia"/>
          <w:b/>
          <w:bCs/>
          <w:sz w:val="28"/>
          <w:szCs w:val="28"/>
        </w:rPr>
        <w:lastRenderedPageBreak/>
        <w:t>参考文献</w:t>
      </w:r>
      <w:proofErr w:type="spellEnd"/>
    </w:p>
    <w:p w14:paraId="3D992A11" w14:textId="77777777" w:rsidR="00327898" w:rsidRPr="00E80F17" w:rsidRDefault="00327898" w:rsidP="00327898">
      <w:pPr>
        <w:pStyle w:val="Reftext"/>
        <w:keepNext/>
        <w:keepLines/>
        <w:spacing w:before="360"/>
        <w:rPr>
          <w:lang w:val="en-GB"/>
        </w:rPr>
      </w:pPr>
      <w:r w:rsidRPr="0003699C">
        <w:t>[1]</w:t>
      </w:r>
      <w:r w:rsidRPr="0003699C">
        <w:tab/>
        <w:t>FIELDER, L. D., LYMAN, S. B., VERNON, S. and TODD, C. C. [</w:t>
      </w:r>
      <w:proofErr w:type="spellStart"/>
      <w:r w:rsidRPr="0003699C">
        <w:t>September</w:t>
      </w:r>
      <w:proofErr w:type="spellEnd"/>
      <w:r w:rsidRPr="0003699C">
        <w:t xml:space="preserve"> 1999] </w:t>
      </w:r>
      <w:r w:rsidRPr="0003699C">
        <w:rPr>
          <w:i/>
        </w:rPr>
        <w:t xml:space="preserve">Professional audio coder </w:t>
      </w:r>
      <w:proofErr w:type="spellStart"/>
      <w:r w:rsidRPr="0003699C">
        <w:rPr>
          <w:i/>
        </w:rPr>
        <w:t>optimized</w:t>
      </w:r>
      <w:proofErr w:type="spellEnd"/>
      <w:r w:rsidRPr="0003699C">
        <w:rPr>
          <w:i/>
        </w:rPr>
        <w:t xml:space="preserve"> for use </w:t>
      </w:r>
      <w:proofErr w:type="spellStart"/>
      <w:r w:rsidRPr="0003699C">
        <w:rPr>
          <w:i/>
        </w:rPr>
        <w:t>with</w:t>
      </w:r>
      <w:proofErr w:type="spellEnd"/>
      <w:r w:rsidRPr="0003699C">
        <w:rPr>
          <w:i/>
        </w:rPr>
        <w:t xml:space="preserve"> </w:t>
      </w:r>
      <w:proofErr w:type="spellStart"/>
      <w:r w:rsidRPr="0003699C">
        <w:rPr>
          <w:i/>
        </w:rPr>
        <w:t>video</w:t>
      </w:r>
      <w:proofErr w:type="spellEnd"/>
      <w:r w:rsidRPr="0003699C">
        <w:t xml:space="preserve">. </w:t>
      </w:r>
      <w:r w:rsidRPr="00E80F17">
        <w:rPr>
          <w:lang w:val="en-GB"/>
        </w:rPr>
        <w:t>107</w:t>
      </w:r>
      <w:r w:rsidRPr="00E80F17">
        <w:rPr>
          <w:vertAlign w:val="superscript"/>
          <w:lang w:val="en-GB"/>
        </w:rPr>
        <w:t>th</w:t>
      </w:r>
      <w:r w:rsidRPr="00E80F17">
        <w:rPr>
          <w:lang w:val="en-GB"/>
        </w:rPr>
        <w:t xml:space="preserve"> AES Convention, New York, NY, United States of America.</w:t>
      </w:r>
    </w:p>
    <w:p w14:paraId="37EF98A8" w14:textId="77777777" w:rsidR="00327898" w:rsidRPr="00E80F17" w:rsidRDefault="00327898" w:rsidP="00327898">
      <w:pPr>
        <w:pStyle w:val="Reftext"/>
        <w:rPr>
          <w:lang w:val="en-GB"/>
        </w:rPr>
      </w:pPr>
      <w:r w:rsidRPr="00E80F17">
        <w:rPr>
          <w:lang w:val="en-GB"/>
        </w:rPr>
        <w:t>[2]</w:t>
      </w:r>
      <w:r w:rsidRPr="00E80F17">
        <w:rPr>
          <w:lang w:val="en-GB"/>
        </w:rPr>
        <w:tab/>
        <w:t xml:space="preserve">GRANT, D., DAVIDSON, G. and FIELDER, L. [21-24 September 2001] </w:t>
      </w:r>
      <w:r w:rsidRPr="00595AF5">
        <w:rPr>
          <w:i/>
          <w:lang w:val="en-GB"/>
        </w:rPr>
        <w:t>Subjective evaluation of an audio distribution coding system</w:t>
      </w:r>
      <w:r w:rsidRPr="00E80F17">
        <w:rPr>
          <w:lang w:val="en-GB"/>
        </w:rPr>
        <w:t>. 111</w:t>
      </w:r>
      <w:r w:rsidRPr="00E80F17">
        <w:rPr>
          <w:vertAlign w:val="superscript"/>
          <w:lang w:val="en-GB"/>
        </w:rPr>
        <w:t>th</w:t>
      </w:r>
      <w:r w:rsidRPr="00E80F17">
        <w:rPr>
          <w:lang w:val="en-GB"/>
        </w:rPr>
        <w:t xml:space="preserve"> AES Convention, New York, NY, United States of America.</w:t>
      </w:r>
    </w:p>
    <w:p w14:paraId="7AF8FF34" w14:textId="77777777" w:rsidR="00532DF8" w:rsidRPr="00E925B4" w:rsidRDefault="00532DF8" w:rsidP="00532DF8">
      <w:pPr>
        <w:pStyle w:val="RefText0"/>
        <w:rPr>
          <w:sz w:val="22"/>
          <w:szCs w:val="22"/>
        </w:rPr>
      </w:pPr>
    </w:p>
    <w:p w14:paraId="3D6379EF" w14:textId="77777777" w:rsidR="00532DF8" w:rsidRPr="003010B9" w:rsidRDefault="00532DF8" w:rsidP="003010B9">
      <w:pPr>
        <w:pStyle w:val="AnnexNoTitle"/>
        <w:outlineLvl w:val="0"/>
      </w:pPr>
      <w:bookmarkStart w:id="37" w:name="_Toc207028308"/>
      <w:proofErr w:type="spellStart"/>
      <w:r w:rsidRPr="003010B9">
        <w:rPr>
          <w:rFonts w:hint="eastAsia"/>
        </w:rPr>
        <w:t>附件</w:t>
      </w:r>
      <w:proofErr w:type="spellEnd"/>
      <w:r w:rsidRPr="003010B9">
        <w:t>2</w:t>
      </w:r>
      <w:r w:rsidRPr="003010B9">
        <w:rPr>
          <w:rFonts w:hint="eastAsia"/>
        </w:rPr>
        <w:br/>
      </w:r>
      <w:r w:rsidRPr="003010B9">
        <w:br/>
      </w:r>
      <w:proofErr w:type="spellStart"/>
      <w:r w:rsidRPr="003010B9">
        <w:rPr>
          <w:rFonts w:hint="eastAsia"/>
        </w:rPr>
        <w:t>发射要求</w:t>
      </w:r>
      <w:bookmarkEnd w:id="37"/>
      <w:proofErr w:type="spellEnd"/>
    </w:p>
    <w:p w14:paraId="2C498C09" w14:textId="77777777" w:rsidR="00532DF8" w:rsidRPr="008942F1" w:rsidRDefault="00532DF8" w:rsidP="00532DF8">
      <w:pPr>
        <w:pStyle w:val="Normalaftertitle0"/>
        <w:ind w:firstLine="504"/>
        <w:rPr>
          <w:rFonts w:eastAsiaTheme="minorEastAsia"/>
          <w:lang w:val="en-GB" w:eastAsia="zh-CN"/>
        </w:rPr>
      </w:pPr>
      <w:r w:rsidRPr="008942F1">
        <w:rPr>
          <w:rFonts w:eastAsiaTheme="minorEastAsia" w:hint="eastAsia"/>
          <w:lang w:val="en-GB" w:eastAsia="zh-CN"/>
        </w:rPr>
        <w:t>对于发射应用，数字电视和声音广播的音频编码系统应该满足下面列出的要求。</w:t>
      </w:r>
    </w:p>
    <w:p w14:paraId="1C8DF051" w14:textId="77777777" w:rsidR="00532DF8" w:rsidRDefault="00532DF8" w:rsidP="00532DF8">
      <w:pPr>
        <w:pStyle w:val="Heading1"/>
        <w:rPr>
          <w:lang w:eastAsia="zh-CN"/>
        </w:rPr>
      </w:pPr>
      <w:bookmarkStart w:id="38" w:name="_Toc206580153"/>
      <w:bookmarkStart w:id="39" w:name="_Toc207028309"/>
      <w:r>
        <w:rPr>
          <w:lang w:eastAsia="zh-CN"/>
        </w:rPr>
        <w:t>1</w:t>
      </w:r>
      <w:r>
        <w:rPr>
          <w:lang w:eastAsia="zh-CN"/>
        </w:rPr>
        <w:tab/>
      </w:r>
      <w:r>
        <w:rPr>
          <w:rFonts w:hint="eastAsia"/>
          <w:lang w:eastAsia="zh-CN"/>
        </w:rPr>
        <w:t>业务要求</w:t>
      </w:r>
      <w:bookmarkEnd w:id="38"/>
      <w:bookmarkEnd w:id="39"/>
    </w:p>
    <w:p w14:paraId="0C490C00" w14:textId="77777777" w:rsidR="00532DF8" w:rsidRDefault="00532DF8" w:rsidP="00532DF8">
      <w:pPr>
        <w:pStyle w:val="Heading2"/>
        <w:rPr>
          <w:lang w:eastAsia="zh-CN"/>
        </w:rPr>
      </w:pPr>
      <w:bookmarkStart w:id="40" w:name="_Toc206580154"/>
      <w:bookmarkStart w:id="41" w:name="_Toc207028310"/>
      <w:r>
        <w:rPr>
          <w:lang w:eastAsia="zh-CN"/>
        </w:rPr>
        <w:t>1.1</w:t>
      </w:r>
      <w:r>
        <w:rPr>
          <w:lang w:eastAsia="zh-CN"/>
        </w:rPr>
        <w:tab/>
      </w:r>
      <w:r>
        <w:rPr>
          <w:rFonts w:hint="eastAsia"/>
          <w:lang w:eastAsia="zh-CN"/>
        </w:rPr>
        <w:t>声道配置</w:t>
      </w:r>
      <w:bookmarkEnd w:id="40"/>
      <w:bookmarkEnd w:id="41"/>
    </w:p>
    <w:p w14:paraId="695E14CB" w14:textId="77777777" w:rsidR="00532DF8"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对于</w:t>
      </w:r>
      <w:r>
        <w:rPr>
          <w:rFonts w:hint="eastAsia"/>
          <w:lang w:eastAsia="zh-CN"/>
        </w:rPr>
        <w:t>音频</w:t>
      </w:r>
      <w:r w:rsidRPr="00FA2CF6">
        <w:rPr>
          <w:rFonts w:hint="eastAsia"/>
          <w:lang w:eastAsia="zh-CN"/>
        </w:rPr>
        <w:t>业务，根据应用需求</w:t>
      </w:r>
      <w:r>
        <w:rPr>
          <w:rFonts w:hint="eastAsia"/>
          <w:lang w:eastAsia="zh-CN"/>
        </w:rPr>
        <w:t>至少</w:t>
      </w:r>
      <w:r w:rsidRPr="00FA2CF6">
        <w:rPr>
          <w:rFonts w:hint="eastAsia"/>
          <w:lang w:eastAsia="zh-CN"/>
        </w:rPr>
        <w:t>应支持下列声道配置</w:t>
      </w:r>
      <w:r>
        <w:rPr>
          <w:rFonts w:hint="eastAsia"/>
          <w:lang w:eastAsia="zh-CN"/>
        </w:rPr>
        <w:t>中的一项。</w:t>
      </w:r>
    </w:p>
    <w:p w14:paraId="5950A3CF" w14:textId="77777777" w:rsidR="00532DF8" w:rsidRPr="00561B47" w:rsidRDefault="00532DF8" w:rsidP="00532DF8">
      <w:pPr>
        <w:pStyle w:val="Heading3"/>
        <w:rPr>
          <w:rFonts w:eastAsiaTheme="minorEastAsia"/>
          <w:lang w:eastAsia="zh-CN"/>
        </w:rPr>
      </w:pPr>
      <w:r w:rsidRPr="00561B47">
        <w:rPr>
          <w:rFonts w:eastAsiaTheme="minorEastAsia"/>
          <w:lang w:eastAsia="zh-CN"/>
        </w:rPr>
        <w:t>1.1.1</w:t>
      </w:r>
      <w:r w:rsidRPr="00561B47">
        <w:rPr>
          <w:rFonts w:eastAsiaTheme="minorEastAsia"/>
          <w:lang w:eastAsia="zh-CN"/>
        </w:rPr>
        <w:tab/>
        <w:t>ITU-R</w:t>
      </w:r>
      <w:r>
        <w:rPr>
          <w:rFonts w:eastAsiaTheme="minorEastAsia" w:hint="eastAsia"/>
          <w:lang w:eastAsia="zh-CN"/>
        </w:rPr>
        <w:t xml:space="preserve"> </w:t>
      </w:r>
      <w:r w:rsidRPr="00561B47">
        <w:rPr>
          <w:rFonts w:eastAsiaTheme="minorEastAsia"/>
          <w:lang w:eastAsia="zh-CN"/>
        </w:rPr>
        <w:t>BS.775</w:t>
      </w:r>
      <w:r w:rsidRPr="00561B47">
        <w:rPr>
          <w:rFonts w:eastAsiaTheme="minorEastAsia" w:hint="eastAsia"/>
          <w:lang w:eastAsia="zh-CN"/>
        </w:rPr>
        <w:t>建议书规定的声道配置</w:t>
      </w:r>
    </w:p>
    <w:p w14:paraId="05A923E7" w14:textId="77777777" w:rsidR="00532DF8" w:rsidRDefault="00532DF8" w:rsidP="00532DF8">
      <w:pPr>
        <w:pStyle w:val="TableNo"/>
        <w:rPr>
          <w:lang w:eastAsia="zh-CN"/>
        </w:rPr>
      </w:pPr>
      <w:r>
        <w:rPr>
          <w:rFonts w:hint="eastAsia"/>
          <w:lang w:eastAsia="zh-CN"/>
        </w:rPr>
        <w:t>表</w:t>
      </w:r>
      <w:r>
        <w:rPr>
          <w:rFonts w:hint="eastAsia"/>
          <w:lang w:eastAsia="zh-CN"/>
        </w:rPr>
        <w:t>5</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2"/>
        <w:gridCol w:w="2241"/>
        <w:gridCol w:w="4896"/>
      </w:tblGrid>
      <w:tr w:rsidR="00532DF8" w14:paraId="47B8F633" w14:textId="77777777" w:rsidTr="003010B9">
        <w:trPr>
          <w:jc w:val="center"/>
        </w:trPr>
        <w:tc>
          <w:tcPr>
            <w:tcW w:w="2318" w:type="dxa"/>
          </w:tcPr>
          <w:p w14:paraId="44D31761" w14:textId="77777777" w:rsidR="00532DF8" w:rsidRPr="00A6443F" w:rsidRDefault="00532DF8" w:rsidP="00815AD0">
            <w:pPr>
              <w:pStyle w:val="Tablehead"/>
            </w:pPr>
            <w:proofErr w:type="spellStart"/>
            <w:r w:rsidRPr="00A6443F">
              <w:rPr>
                <w:rFonts w:hint="eastAsia"/>
              </w:rPr>
              <w:t>声道数</w:t>
            </w:r>
            <w:proofErr w:type="spellEnd"/>
          </w:p>
        </w:tc>
        <w:tc>
          <w:tcPr>
            <w:tcW w:w="2076" w:type="dxa"/>
          </w:tcPr>
          <w:p w14:paraId="7134C27F" w14:textId="77777777" w:rsidR="00532DF8" w:rsidRPr="00A6443F" w:rsidRDefault="00532DF8" w:rsidP="00815AD0">
            <w:pPr>
              <w:pStyle w:val="Tablehead"/>
            </w:pPr>
            <w:proofErr w:type="spellStart"/>
            <w:r w:rsidRPr="00A6443F">
              <w:rPr>
                <w:rFonts w:hint="eastAsia"/>
              </w:rPr>
              <w:t>声道配置</w:t>
            </w:r>
            <w:proofErr w:type="spellEnd"/>
          </w:p>
        </w:tc>
        <w:tc>
          <w:tcPr>
            <w:tcW w:w="4536" w:type="dxa"/>
          </w:tcPr>
          <w:p w14:paraId="10166F4F" w14:textId="77777777" w:rsidR="00532DF8" w:rsidRPr="00A6443F" w:rsidRDefault="00532DF8" w:rsidP="00815AD0">
            <w:pPr>
              <w:pStyle w:val="Tablehead"/>
            </w:pPr>
            <w:proofErr w:type="spellStart"/>
            <w:r w:rsidRPr="00A6443F">
              <w:rPr>
                <w:rFonts w:hint="eastAsia"/>
              </w:rPr>
              <w:t>声道分配</w:t>
            </w:r>
            <w:proofErr w:type="spellEnd"/>
          </w:p>
        </w:tc>
      </w:tr>
      <w:tr w:rsidR="00532DF8" w14:paraId="2936F8AF" w14:textId="77777777" w:rsidTr="003010B9">
        <w:trPr>
          <w:jc w:val="center"/>
        </w:trPr>
        <w:tc>
          <w:tcPr>
            <w:tcW w:w="2318" w:type="dxa"/>
          </w:tcPr>
          <w:p w14:paraId="1DC9EDD4" w14:textId="77777777" w:rsidR="00532DF8" w:rsidRPr="00A6443F" w:rsidRDefault="00532DF8" w:rsidP="00815AD0">
            <w:pPr>
              <w:pStyle w:val="Tabletext"/>
            </w:pPr>
            <w:r w:rsidRPr="00A6443F">
              <w:t>1</w:t>
            </w:r>
            <w:r>
              <w:t xml:space="preserve"> </w:t>
            </w:r>
            <w:proofErr w:type="spellStart"/>
            <w:r w:rsidRPr="00A6443F">
              <w:rPr>
                <w:rFonts w:hint="eastAsia"/>
              </w:rPr>
              <w:t>声道</w:t>
            </w:r>
            <w:proofErr w:type="spellEnd"/>
          </w:p>
        </w:tc>
        <w:tc>
          <w:tcPr>
            <w:tcW w:w="2076" w:type="dxa"/>
          </w:tcPr>
          <w:p w14:paraId="66B595AF" w14:textId="77777777" w:rsidR="00532DF8" w:rsidRDefault="00532DF8" w:rsidP="00815AD0">
            <w:pPr>
              <w:pStyle w:val="Tabletext"/>
              <w:keepNext/>
              <w:keepLines/>
              <w:jc w:val="center"/>
            </w:pPr>
            <w:r>
              <w:t>1/0</w:t>
            </w:r>
          </w:p>
        </w:tc>
        <w:tc>
          <w:tcPr>
            <w:tcW w:w="4536" w:type="dxa"/>
          </w:tcPr>
          <w:p w14:paraId="5F3C5934" w14:textId="77777777" w:rsidR="00532DF8" w:rsidRPr="00A6443F" w:rsidRDefault="00532DF8" w:rsidP="00815AD0">
            <w:pPr>
              <w:pStyle w:val="Tabletext"/>
              <w:jc w:val="left"/>
            </w:pPr>
            <w:proofErr w:type="spellStart"/>
            <w:r w:rsidRPr="00A6443F">
              <w:rPr>
                <w:rFonts w:hint="eastAsia"/>
              </w:rPr>
              <w:t>单声道</w:t>
            </w:r>
            <w:proofErr w:type="spellEnd"/>
          </w:p>
        </w:tc>
      </w:tr>
      <w:tr w:rsidR="00532DF8" w14:paraId="24C4A634" w14:textId="77777777" w:rsidTr="003010B9">
        <w:trPr>
          <w:jc w:val="center"/>
        </w:trPr>
        <w:tc>
          <w:tcPr>
            <w:tcW w:w="2318" w:type="dxa"/>
          </w:tcPr>
          <w:p w14:paraId="3CEF0E6B" w14:textId="77777777" w:rsidR="00532DF8" w:rsidRPr="00A6443F" w:rsidRDefault="00532DF8" w:rsidP="00815AD0">
            <w:pPr>
              <w:pStyle w:val="Tabletext"/>
            </w:pPr>
            <w:r w:rsidRPr="00A6443F">
              <w:t>2</w:t>
            </w:r>
            <w:r>
              <w:t xml:space="preserve"> </w:t>
            </w:r>
            <w:proofErr w:type="spellStart"/>
            <w:r w:rsidRPr="00A6443F">
              <w:rPr>
                <w:rFonts w:hint="eastAsia"/>
              </w:rPr>
              <w:t>声道</w:t>
            </w:r>
            <w:proofErr w:type="spellEnd"/>
          </w:p>
        </w:tc>
        <w:tc>
          <w:tcPr>
            <w:tcW w:w="2076" w:type="dxa"/>
          </w:tcPr>
          <w:p w14:paraId="3A08E53B" w14:textId="77777777" w:rsidR="00532DF8" w:rsidRDefault="00532DF8" w:rsidP="00815AD0">
            <w:pPr>
              <w:pStyle w:val="Tabletext"/>
              <w:keepNext/>
              <w:keepLines/>
              <w:jc w:val="center"/>
            </w:pPr>
            <w:r>
              <w:t>2/0</w:t>
            </w:r>
          </w:p>
        </w:tc>
        <w:tc>
          <w:tcPr>
            <w:tcW w:w="4536" w:type="dxa"/>
          </w:tcPr>
          <w:p w14:paraId="024ED16B" w14:textId="77777777" w:rsidR="00532DF8" w:rsidRPr="00A6443F" w:rsidRDefault="00532DF8" w:rsidP="00815AD0">
            <w:pPr>
              <w:pStyle w:val="Tabletext"/>
              <w:jc w:val="left"/>
            </w:pPr>
            <w:r w:rsidRPr="00A6443F">
              <w:rPr>
                <w:rFonts w:hint="eastAsia"/>
              </w:rPr>
              <w:t>左</w:t>
            </w:r>
            <w:r>
              <w:rPr>
                <w:rFonts w:hint="eastAsia"/>
                <w:lang w:eastAsia="zh-CN"/>
              </w:rPr>
              <w:t>、</w:t>
            </w:r>
            <w:r w:rsidRPr="00A6443F">
              <w:rPr>
                <w:rFonts w:hint="eastAsia"/>
              </w:rPr>
              <w:t>右</w:t>
            </w:r>
          </w:p>
        </w:tc>
      </w:tr>
      <w:tr w:rsidR="00532DF8" w14:paraId="1CB3064C" w14:textId="77777777" w:rsidTr="003010B9">
        <w:trPr>
          <w:jc w:val="center"/>
        </w:trPr>
        <w:tc>
          <w:tcPr>
            <w:tcW w:w="2318" w:type="dxa"/>
          </w:tcPr>
          <w:p w14:paraId="2728D271" w14:textId="77777777" w:rsidR="00532DF8" w:rsidRPr="00A6443F" w:rsidRDefault="00532DF8" w:rsidP="00815AD0">
            <w:pPr>
              <w:pStyle w:val="Tabletext"/>
            </w:pPr>
            <w:r w:rsidRPr="00A6443F">
              <w:t>3</w:t>
            </w:r>
            <w:r>
              <w:t xml:space="preserve"> </w:t>
            </w:r>
            <w:proofErr w:type="spellStart"/>
            <w:r w:rsidRPr="00A6443F">
              <w:rPr>
                <w:rFonts w:hint="eastAsia"/>
              </w:rPr>
              <w:t>声道</w:t>
            </w:r>
            <w:proofErr w:type="spellEnd"/>
          </w:p>
        </w:tc>
        <w:tc>
          <w:tcPr>
            <w:tcW w:w="2076" w:type="dxa"/>
          </w:tcPr>
          <w:p w14:paraId="641DF059" w14:textId="77777777" w:rsidR="00532DF8" w:rsidRDefault="00532DF8" w:rsidP="00815AD0">
            <w:pPr>
              <w:pStyle w:val="Tabletext"/>
              <w:jc w:val="center"/>
            </w:pPr>
            <w:r>
              <w:t>3/0</w:t>
            </w:r>
            <w:r>
              <w:br/>
              <w:t>2/1</w:t>
            </w:r>
          </w:p>
        </w:tc>
        <w:tc>
          <w:tcPr>
            <w:tcW w:w="4536" w:type="dxa"/>
          </w:tcPr>
          <w:p w14:paraId="6B9A621E" w14:textId="77777777" w:rsidR="00532DF8" w:rsidRPr="00A6443F" w:rsidRDefault="00532DF8" w:rsidP="00815AD0">
            <w:pPr>
              <w:pStyle w:val="Tabletext"/>
              <w:jc w:val="left"/>
              <w:rPr>
                <w:lang w:eastAsia="zh-CN"/>
              </w:rPr>
            </w:pPr>
            <w:r w:rsidRPr="00A6443F">
              <w:rPr>
                <w:rFonts w:hint="eastAsia"/>
                <w:lang w:eastAsia="zh-CN"/>
              </w:rPr>
              <w:t>左</w:t>
            </w:r>
            <w:r>
              <w:rPr>
                <w:rFonts w:hint="eastAsia"/>
                <w:lang w:eastAsia="zh-CN"/>
              </w:rPr>
              <w:t>、</w:t>
            </w:r>
            <w:r w:rsidRPr="00A6443F">
              <w:rPr>
                <w:rFonts w:hint="eastAsia"/>
                <w:lang w:eastAsia="zh-CN"/>
              </w:rPr>
              <w:t>右</w:t>
            </w:r>
            <w:r>
              <w:rPr>
                <w:rFonts w:hint="eastAsia"/>
                <w:lang w:eastAsia="zh-CN"/>
              </w:rPr>
              <w:t>、中</w:t>
            </w:r>
            <w:r w:rsidRPr="00A6443F">
              <w:rPr>
                <w:lang w:eastAsia="zh-CN"/>
              </w:rPr>
              <w:br/>
            </w:r>
            <w:r w:rsidRPr="00A6443F">
              <w:rPr>
                <w:rFonts w:hint="eastAsia"/>
                <w:lang w:eastAsia="zh-CN"/>
              </w:rPr>
              <w:t>左</w:t>
            </w:r>
            <w:r>
              <w:rPr>
                <w:rFonts w:hint="eastAsia"/>
                <w:lang w:eastAsia="zh-CN"/>
              </w:rPr>
              <w:t>、</w:t>
            </w:r>
            <w:r w:rsidRPr="00A6443F">
              <w:rPr>
                <w:rFonts w:hint="eastAsia"/>
                <w:lang w:eastAsia="zh-CN"/>
              </w:rPr>
              <w:t>右</w:t>
            </w:r>
            <w:r w:rsidRPr="00A6443F">
              <w:rPr>
                <w:lang w:eastAsia="zh-CN"/>
              </w:rPr>
              <w:t>/</w:t>
            </w:r>
            <w:r w:rsidRPr="00A6443F">
              <w:rPr>
                <w:rFonts w:hint="eastAsia"/>
                <w:lang w:eastAsia="zh-CN"/>
              </w:rPr>
              <w:t>环绕</w:t>
            </w:r>
          </w:p>
        </w:tc>
      </w:tr>
      <w:tr w:rsidR="00532DF8" w14:paraId="3E32194F" w14:textId="77777777" w:rsidTr="003010B9">
        <w:trPr>
          <w:jc w:val="center"/>
        </w:trPr>
        <w:tc>
          <w:tcPr>
            <w:tcW w:w="2318" w:type="dxa"/>
          </w:tcPr>
          <w:p w14:paraId="1B054C95" w14:textId="77777777" w:rsidR="00532DF8" w:rsidRPr="00A6443F" w:rsidRDefault="00532DF8" w:rsidP="00815AD0">
            <w:pPr>
              <w:pStyle w:val="Tabletext"/>
            </w:pPr>
            <w:r w:rsidRPr="00A6443F">
              <w:t>4</w:t>
            </w:r>
            <w:r>
              <w:t xml:space="preserve"> </w:t>
            </w:r>
            <w:proofErr w:type="spellStart"/>
            <w:r w:rsidRPr="00A6443F">
              <w:rPr>
                <w:rFonts w:hint="eastAsia"/>
              </w:rPr>
              <w:t>声道</w:t>
            </w:r>
            <w:proofErr w:type="spellEnd"/>
          </w:p>
        </w:tc>
        <w:tc>
          <w:tcPr>
            <w:tcW w:w="2076" w:type="dxa"/>
          </w:tcPr>
          <w:p w14:paraId="3557A1BB" w14:textId="77777777" w:rsidR="00532DF8" w:rsidRDefault="00532DF8" w:rsidP="00815AD0">
            <w:pPr>
              <w:pStyle w:val="Tabletext"/>
              <w:jc w:val="center"/>
            </w:pPr>
            <w:r>
              <w:t>3/1</w:t>
            </w:r>
            <w:r>
              <w:br/>
              <w:t>2/2</w:t>
            </w:r>
          </w:p>
        </w:tc>
        <w:tc>
          <w:tcPr>
            <w:tcW w:w="4536" w:type="dxa"/>
          </w:tcPr>
          <w:p w14:paraId="7DE46636" w14:textId="77777777" w:rsidR="00532DF8" w:rsidRPr="00A6443F" w:rsidRDefault="00532DF8" w:rsidP="00815AD0">
            <w:pPr>
              <w:pStyle w:val="Tabletext"/>
              <w:jc w:val="left"/>
              <w:rPr>
                <w:lang w:eastAsia="zh-CN"/>
              </w:rPr>
            </w:pPr>
            <w:r w:rsidRPr="00A6443F">
              <w:rPr>
                <w:rFonts w:hint="eastAsia"/>
                <w:lang w:eastAsia="zh-CN"/>
              </w:rPr>
              <w:t>左</w:t>
            </w:r>
            <w:r>
              <w:rPr>
                <w:rFonts w:hint="eastAsia"/>
                <w:lang w:eastAsia="zh-CN"/>
              </w:rPr>
              <w:t>、</w:t>
            </w:r>
            <w:r w:rsidRPr="00A6443F">
              <w:rPr>
                <w:rFonts w:hint="eastAsia"/>
                <w:lang w:eastAsia="zh-CN"/>
              </w:rPr>
              <w:t>右</w:t>
            </w:r>
            <w:r>
              <w:rPr>
                <w:rFonts w:hint="eastAsia"/>
                <w:lang w:eastAsia="zh-CN"/>
              </w:rPr>
              <w:t>、中</w:t>
            </w:r>
            <w:r w:rsidRPr="00A6443F">
              <w:rPr>
                <w:lang w:eastAsia="zh-CN"/>
              </w:rPr>
              <w:t>/</w:t>
            </w:r>
            <w:r w:rsidRPr="00A6443F">
              <w:rPr>
                <w:rFonts w:hint="eastAsia"/>
                <w:lang w:eastAsia="zh-CN"/>
              </w:rPr>
              <w:t>环绕</w:t>
            </w:r>
            <w:r w:rsidRPr="00A6443F">
              <w:rPr>
                <w:lang w:eastAsia="zh-CN"/>
              </w:rPr>
              <w:br/>
            </w:r>
            <w:r w:rsidRPr="00A6443F">
              <w:rPr>
                <w:rFonts w:hint="eastAsia"/>
                <w:lang w:eastAsia="zh-CN"/>
              </w:rPr>
              <w:t>左</w:t>
            </w:r>
            <w:r>
              <w:rPr>
                <w:rFonts w:hint="eastAsia"/>
                <w:lang w:eastAsia="zh-CN"/>
              </w:rPr>
              <w:t>、</w:t>
            </w:r>
            <w:r w:rsidRPr="00A6443F">
              <w:rPr>
                <w:rFonts w:hint="eastAsia"/>
                <w:lang w:eastAsia="zh-CN"/>
              </w:rPr>
              <w:t>右</w:t>
            </w:r>
            <w:r w:rsidRPr="00A6443F">
              <w:rPr>
                <w:lang w:eastAsia="zh-CN"/>
              </w:rPr>
              <w:t>/</w:t>
            </w:r>
            <w:r w:rsidRPr="00A6443F">
              <w:rPr>
                <w:rFonts w:hint="eastAsia"/>
                <w:lang w:eastAsia="zh-CN"/>
              </w:rPr>
              <w:t>环绕左</w:t>
            </w:r>
            <w:r>
              <w:rPr>
                <w:rFonts w:hint="eastAsia"/>
                <w:lang w:eastAsia="zh-CN"/>
              </w:rPr>
              <w:t>、</w:t>
            </w:r>
            <w:r w:rsidRPr="00A6443F">
              <w:rPr>
                <w:rFonts w:hint="eastAsia"/>
                <w:lang w:eastAsia="zh-CN"/>
              </w:rPr>
              <w:t>环绕右</w:t>
            </w:r>
          </w:p>
        </w:tc>
      </w:tr>
      <w:tr w:rsidR="00532DF8" w14:paraId="14D02E86" w14:textId="77777777" w:rsidTr="003010B9">
        <w:trPr>
          <w:jc w:val="center"/>
        </w:trPr>
        <w:tc>
          <w:tcPr>
            <w:tcW w:w="2318" w:type="dxa"/>
            <w:tcBorders>
              <w:bottom w:val="single" w:sz="4" w:space="0" w:color="auto"/>
            </w:tcBorders>
          </w:tcPr>
          <w:p w14:paraId="2301B08F" w14:textId="77777777" w:rsidR="00532DF8" w:rsidRPr="00A6443F" w:rsidRDefault="00532DF8" w:rsidP="00815AD0">
            <w:pPr>
              <w:pStyle w:val="Tabletext"/>
            </w:pPr>
            <w:r w:rsidRPr="00A6443F">
              <w:t>5</w:t>
            </w:r>
            <w:r>
              <w:t xml:space="preserve"> </w:t>
            </w:r>
            <w:proofErr w:type="spellStart"/>
            <w:r w:rsidRPr="00A6443F">
              <w:rPr>
                <w:rFonts w:hint="eastAsia"/>
              </w:rPr>
              <w:t>声道</w:t>
            </w:r>
            <w:proofErr w:type="spellEnd"/>
          </w:p>
        </w:tc>
        <w:tc>
          <w:tcPr>
            <w:tcW w:w="2076" w:type="dxa"/>
            <w:tcBorders>
              <w:bottom w:val="single" w:sz="4" w:space="0" w:color="auto"/>
            </w:tcBorders>
          </w:tcPr>
          <w:p w14:paraId="12DF3505" w14:textId="77777777" w:rsidR="00532DF8" w:rsidRDefault="00532DF8" w:rsidP="00815AD0">
            <w:pPr>
              <w:pStyle w:val="Tabletext"/>
              <w:jc w:val="center"/>
            </w:pPr>
            <w:r>
              <w:t>3/2</w:t>
            </w:r>
          </w:p>
        </w:tc>
        <w:tc>
          <w:tcPr>
            <w:tcW w:w="4536" w:type="dxa"/>
            <w:tcBorders>
              <w:bottom w:val="single" w:sz="4" w:space="0" w:color="auto"/>
            </w:tcBorders>
          </w:tcPr>
          <w:p w14:paraId="1801B6D8" w14:textId="77777777" w:rsidR="00532DF8" w:rsidRPr="00A6443F" w:rsidRDefault="00532DF8" w:rsidP="00815AD0">
            <w:pPr>
              <w:pStyle w:val="Tabletext"/>
              <w:jc w:val="left"/>
              <w:rPr>
                <w:lang w:eastAsia="zh-CN"/>
              </w:rPr>
            </w:pPr>
            <w:r w:rsidRPr="00A6443F">
              <w:rPr>
                <w:rFonts w:hint="eastAsia"/>
                <w:lang w:eastAsia="zh-CN"/>
              </w:rPr>
              <w:t>左</w:t>
            </w:r>
            <w:r>
              <w:rPr>
                <w:rFonts w:hint="eastAsia"/>
                <w:lang w:eastAsia="zh-CN"/>
              </w:rPr>
              <w:t>、</w:t>
            </w:r>
            <w:r w:rsidRPr="00A6443F">
              <w:rPr>
                <w:rFonts w:hint="eastAsia"/>
                <w:lang w:eastAsia="zh-CN"/>
              </w:rPr>
              <w:t>右</w:t>
            </w:r>
            <w:r>
              <w:rPr>
                <w:rFonts w:hint="eastAsia"/>
                <w:lang w:eastAsia="zh-CN"/>
              </w:rPr>
              <w:t>、中</w:t>
            </w:r>
            <w:r w:rsidRPr="00A6443F">
              <w:rPr>
                <w:lang w:eastAsia="zh-CN"/>
              </w:rPr>
              <w:t>/</w:t>
            </w:r>
            <w:r w:rsidRPr="00A6443F">
              <w:rPr>
                <w:rFonts w:hint="eastAsia"/>
                <w:lang w:eastAsia="zh-CN"/>
              </w:rPr>
              <w:t>环绕左</w:t>
            </w:r>
            <w:r>
              <w:rPr>
                <w:rFonts w:hint="eastAsia"/>
                <w:lang w:eastAsia="zh-CN"/>
              </w:rPr>
              <w:t>、</w:t>
            </w:r>
            <w:r w:rsidRPr="00A6443F">
              <w:rPr>
                <w:rFonts w:hint="eastAsia"/>
                <w:lang w:eastAsia="zh-CN"/>
              </w:rPr>
              <w:t>环绕右</w:t>
            </w:r>
          </w:p>
        </w:tc>
      </w:tr>
      <w:tr w:rsidR="00532DF8" w14:paraId="3103FFF6" w14:textId="77777777" w:rsidTr="003010B9">
        <w:trPr>
          <w:jc w:val="center"/>
        </w:trPr>
        <w:tc>
          <w:tcPr>
            <w:tcW w:w="8930" w:type="dxa"/>
            <w:gridSpan w:val="3"/>
            <w:tcBorders>
              <w:top w:val="single" w:sz="4" w:space="0" w:color="auto"/>
              <w:left w:val="nil"/>
              <w:bottom w:val="nil"/>
              <w:right w:val="nil"/>
            </w:tcBorders>
          </w:tcPr>
          <w:p w14:paraId="11958B0C" w14:textId="77777777" w:rsidR="00532DF8" w:rsidRPr="00A6443F" w:rsidRDefault="00532DF8" w:rsidP="00815AD0">
            <w:pPr>
              <w:pStyle w:val="Tabletext"/>
              <w:jc w:val="left"/>
              <w:rPr>
                <w:lang w:eastAsia="zh-CN"/>
              </w:rPr>
            </w:pPr>
            <w:r w:rsidRPr="004F7A6D">
              <w:rPr>
                <w:rFonts w:hint="eastAsia"/>
                <w:lang w:val="en-GB" w:eastAsia="ja-JP"/>
              </w:rPr>
              <w:t>注</w:t>
            </w:r>
            <w:r>
              <w:rPr>
                <w:rFonts w:hint="eastAsia"/>
                <w:lang w:eastAsia="zh-CN"/>
              </w:rPr>
              <w:t>：</w:t>
            </w:r>
            <w:r w:rsidRPr="004F7A6D">
              <w:rPr>
                <w:rFonts w:hint="eastAsia"/>
                <w:lang w:val="en-GB" w:eastAsia="ja-JP"/>
              </w:rPr>
              <w:t>对于</w:t>
            </w:r>
            <w:r>
              <w:rPr>
                <w:rFonts w:hint="eastAsia"/>
                <w:lang w:val="en-GB" w:eastAsia="zh-CN"/>
              </w:rPr>
              <w:t>声道</w:t>
            </w:r>
            <w:r w:rsidRPr="004F7A6D">
              <w:rPr>
                <w:rFonts w:hint="eastAsia"/>
                <w:lang w:val="en-GB" w:eastAsia="ja-JP"/>
              </w:rPr>
              <w:t>配置</w:t>
            </w:r>
            <w:r w:rsidRPr="004F7A6D">
              <w:rPr>
                <w:rFonts w:hint="eastAsia"/>
                <w:lang w:eastAsia="ja-JP"/>
              </w:rPr>
              <w:t>“</w:t>
            </w:r>
            <w:r w:rsidRPr="004F7A6D">
              <w:rPr>
                <w:rFonts w:hint="eastAsia"/>
                <w:lang w:eastAsia="ja-JP"/>
              </w:rPr>
              <w:t>a/b</w:t>
            </w:r>
            <w:r w:rsidRPr="004F7A6D">
              <w:rPr>
                <w:rFonts w:hint="eastAsia"/>
                <w:lang w:eastAsia="ja-JP"/>
              </w:rPr>
              <w:t>”“</w:t>
            </w:r>
            <w:r w:rsidRPr="004F7A6D">
              <w:rPr>
                <w:rFonts w:hint="eastAsia"/>
                <w:lang w:eastAsia="ja-JP"/>
              </w:rPr>
              <w:t>a</w:t>
            </w:r>
            <w:r w:rsidRPr="004F7A6D">
              <w:rPr>
                <w:rFonts w:hint="eastAsia"/>
                <w:lang w:eastAsia="ja-JP"/>
              </w:rPr>
              <w:t>”</w:t>
            </w:r>
            <w:r w:rsidRPr="004F7A6D">
              <w:rPr>
                <w:rFonts w:hint="eastAsia"/>
                <w:lang w:val="en-GB" w:eastAsia="ja-JP"/>
              </w:rPr>
              <w:t>和</w:t>
            </w:r>
            <w:r w:rsidRPr="004F7A6D">
              <w:rPr>
                <w:rFonts w:hint="eastAsia"/>
                <w:lang w:eastAsia="ja-JP"/>
              </w:rPr>
              <w:t>“</w:t>
            </w:r>
            <w:r w:rsidRPr="004F7A6D">
              <w:rPr>
                <w:rFonts w:hint="eastAsia"/>
                <w:lang w:eastAsia="ja-JP"/>
              </w:rPr>
              <w:t>b</w:t>
            </w:r>
            <w:r w:rsidRPr="004F7A6D">
              <w:rPr>
                <w:rFonts w:hint="eastAsia"/>
                <w:lang w:eastAsia="ja-JP"/>
              </w:rPr>
              <w:t>”</w:t>
            </w:r>
            <w:r>
              <w:rPr>
                <w:rFonts w:hint="eastAsia"/>
                <w:lang w:eastAsia="zh-CN"/>
              </w:rPr>
              <w:t>，</w:t>
            </w:r>
            <w:r w:rsidRPr="004F7A6D">
              <w:rPr>
                <w:rFonts w:hint="eastAsia"/>
                <w:lang w:val="en-GB" w:eastAsia="ja-JP"/>
              </w:rPr>
              <w:t>分别</w:t>
            </w:r>
            <w:r>
              <w:rPr>
                <w:rFonts w:hint="eastAsia"/>
                <w:lang w:val="en-GB" w:eastAsia="zh-CN"/>
              </w:rPr>
              <w:t>指明正面声道</w:t>
            </w:r>
            <w:r w:rsidRPr="004F7A6D">
              <w:rPr>
                <w:rFonts w:hint="eastAsia"/>
                <w:lang w:val="en-GB" w:eastAsia="ja-JP"/>
              </w:rPr>
              <w:t>和</w:t>
            </w:r>
            <w:r>
              <w:rPr>
                <w:rFonts w:hint="eastAsia"/>
                <w:lang w:val="en-GB" w:eastAsia="zh-CN"/>
              </w:rPr>
              <w:t>背面声道</w:t>
            </w:r>
            <w:r w:rsidRPr="004F7A6D">
              <w:rPr>
                <w:rFonts w:hint="eastAsia"/>
                <w:lang w:val="en-GB" w:eastAsia="ja-JP"/>
              </w:rPr>
              <w:t>的数量</w:t>
            </w:r>
          </w:p>
        </w:tc>
      </w:tr>
    </w:tbl>
    <w:p w14:paraId="017F477A" w14:textId="77777777" w:rsidR="00532DF8" w:rsidRDefault="00532DF8" w:rsidP="00532DF8">
      <w:pPr>
        <w:rPr>
          <w:lang w:eastAsia="zh-CN"/>
        </w:rPr>
      </w:pPr>
    </w:p>
    <w:p w14:paraId="2E3318D3" w14:textId="77777777" w:rsidR="00532DF8" w:rsidRPr="00561B47" w:rsidRDefault="00532DF8" w:rsidP="00532DF8">
      <w:pPr>
        <w:pStyle w:val="Heading3"/>
        <w:spacing w:afterLines="50" w:after="120"/>
        <w:rPr>
          <w:rFonts w:eastAsiaTheme="minorEastAsia"/>
          <w:lang w:val="en-GB" w:eastAsia="zh-CN"/>
        </w:rPr>
      </w:pPr>
      <w:r w:rsidRPr="00561B47">
        <w:rPr>
          <w:rFonts w:eastAsiaTheme="minorEastAsia"/>
          <w:lang w:val="en-GB" w:eastAsia="zh-CN"/>
        </w:rPr>
        <w:t>1.1.2</w:t>
      </w:r>
      <w:r w:rsidRPr="00561B47">
        <w:rPr>
          <w:rFonts w:eastAsiaTheme="minorEastAsia"/>
          <w:lang w:val="en-GB" w:eastAsia="zh-CN"/>
        </w:rPr>
        <w:tab/>
      </w:r>
      <w:r w:rsidRPr="00561B47">
        <w:rPr>
          <w:rFonts w:eastAsiaTheme="minorEastAsia" w:hint="eastAsia"/>
          <w:lang w:val="en-GB" w:eastAsia="zh-CN"/>
        </w:rPr>
        <w:t>I</w:t>
      </w:r>
      <w:r w:rsidRPr="00561B47">
        <w:rPr>
          <w:rFonts w:eastAsiaTheme="minorEastAsia"/>
          <w:lang w:val="en-GB" w:eastAsia="zh-CN"/>
        </w:rPr>
        <w:t>TU-R BS.2051</w:t>
      </w:r>
      <w:r w:rsidRPr="00561B47">
        <w:rPr>
          <w:rFonts w:eastAsiaTheme="minorEastAsia" w:hint="eastAsia"/>
          <w:lang w:val="en-GB" w:eastAsia="zh-CN"/>
        </w:rPr>
        <w:t>规定的、基于声道的高级音响系统的声道配置</w:t>
      </w:r>
    </w:p>
    <w:p w14:paraId="794C1F71" w14:textId="77777777" w:rsidR="00532DF8" w:rsidRPr="005C19AD" w:rsidRDefault="00532DF8" w:rsidP="00532DF8">
      <w:pPr>
        <w:pStyle w:val="TableNo"/>
        <w:rPr>
          <w:rFonts w:ascii="Calibri" w:hAnsi="Calibri" w:cs="Calibri"/>
          <w:b/>
          <w:sz w:val="22"/>
          <w:lang w:val="en-GB"/>
        </w:rPr>
      </w:pPr>
      <w:r>
        <w:rPr>
          <w:rFonts w:hint="eastAsia"/>
          <w:lang w:val="en-GB" w:eastAsia="zh-CN"/>
        </w:rPr>
        <w:t>表</w:t>
      </w:r>
      <w:r w:rsidRPr="00CD4530">
        <w:rPr>
          <w:lang w:val="en-GB"/>
        </w:rPr>
        <w:t>6</w:t>
      </w:r>
    </w:p>
    <w:tbl>
      <w:tblPr>
        <w:tblW w:w="96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9"/>
        <w:gridCol w:w="851"/>
        <w:gridCol w:w="1691"/>
        <w:gridCol w:w="1136"/>
        <w:gridCol w:w="4545"/>
      </w:tblGrid>
      <w:tr w:rsidR="00532DF8" w:rsidRPr="00074DB5" w14:paraId="1FB63E6E" w14:textId="77777777" w:rsidTr="004F2113">
        <w:trPr>
          <w:cantSplit/>
          <w:tblHeader/>
          <w:jc w:val="center"/>
        </w:trPr>
        <w:tc>
          <w:tcPr>
            <w:tcW w:w="1419" w:type="dxa"/>
            <w:tcBorders>
              <w:top w:val="single" w:sz="6" w:space="0" w:color="000000"/>
              <w:left w:val="single" w:sz="6" w:space="0" w:color="000000"/>
              <w:bottom w:val="single" w:sz="6" w:space="0" w:color="000000"/>
              <w:right w:val="single" w:sz="6" w:space="0" w:color="000000"/>
            </w:tcBorders>
            <w:hideMark/>
          </w:tcPr>
          <w:p w14:paraId="785F30DD" w14:textId="77777777" w:rsidR="00532DF8" w:rsidRPr="00561B47" w:rsidRDefault="00532DF8" w:rsidP="00815AD0">
            <w:pPr>
              <w:pStyle w:val="Tablehead"/>
              <w:rPr>
                <w:sz w:val="21"/>
                <w:szCs w:val="21"/>
                <w:highlight w:val="lightGray"/>
                <w:lang w:eastAsia="zh-CN"/>
              </w:rPr>
            </w:pPr>
            <w:r w:rsidRPr="00561B47">
              <w:rPr>
                <w:rFonts w:hint="eastAsia"/>
                <w:sz w:val="21"/>
                <w:szCs w:val="21"/>
                <w:lang w:eastAsia="zh-CN"/>
              </w:rPr>
              <w:t>音响系统</w:t>
            </w:r>
            <w:r>
              <w:rPr>
                <w:sz w:val="21"/>
                <w:szCs w:val="21"/>
                <w:lang w:eastAsia="zh-CN"/>
              </w:rPr>
              <w:br/>
            </w:r>
            <w:r w:rsidRPr="00561B47">
              <w:rPr>
                <w:rFonts w:hint="eastAsia"/>
                <w:sz w:val="21"/>
                <w:szCs w:val="21"/>
                <w:lang w:eastAsia="zh-CN"/>
              </w:rPr>
              <w:t>标签</w:t>
            </w:r>
          </w:p>
        </w:tc>
        <w:tc>
          <w:tcPr>
            <w:tcW w:w="851" w:type="dxa"/>
            <w:tcBorders>
              <w:top w:val="single" w:sz="6" w:space="0" w:color="000000"/>
              <w:left w:val="single" w:sz="6" w:space="0" w:color="000000"/>
              <w:bottom w:val="single" w:sz="6" w:space="0" w:color="000000"/>
              <w:right w:val="single" w:sz="6" w:space="0" w:color="000000"/>
            </w:tcBorders>
            <w:hideMark/>
          </w:tcPr>
          <w:p w14:paraId="76E28BC9" w14:textId="77777777" w:rsidR="00532DF8" w:rsidRPr="00561B47" w:rsidRDefault="00532DF8" w:rsidP="00815AD0">
            <w:pPr>
              <w:pStyle w:val="Tablehead"/>
              <w:rPr>
                <w:sz w:val="21"/>
                <w:szCs w:val="21"/>
                <w:highlight w:val="lightGray"/>
                <w:lang w:eastAsia="zh-CN"/>
              </w:rPr>
            </w:pPr>
            <w:r w:rsidRPr="00561B47">
              <w:rPr>
                <w:rFonts w:hint="eastAsia"/>
                <w:sz w:val="21"/>
                <w:szCs w:val="21"/>
                <w:lang w:eastAsia="zh-CN"/>
              </w:rPr>
              <w:t>声道数</w:t>
            </w:r>
          </w:p>
        </w:tc>
        <w:tc>
          <w:tcPr>
            <w:tcW w:w="1691" w:type="dxa"/>
            <w:tcBorders>
              <w:top w:val="single" w:sz="6" w:space="0" w:color="000000"/>
              <w:left w:val="single" w:sz="6" w:space="0" w:color="000000"/>
              <w:bottom w:val="single" w:sz="6" w:space="0" w:color="000000"/>
              <w:right w:val="single" w:sz="6" w:space="0" w:color="000000"/>
            </w:tcBorders>
            <w:hideMark/>
          </w:tcPr>
          <w:p w14:paraId="6C19A7CF" w14:textId="77777777" w:rsidR="00532DF8" w:rsidRPr="00561B47" w:rsidRDefault="00532DF8" w:rsidP="00815AD0">
            <w:pPr>
              <w:pStyle w:val="Tablehead"/>
              <w:rPr>
                <w:sz w:val="21"/>
                <w:szCs w:val="21"/>
                <w:highlight w:val="lightGray"/>
                <w:lang w:eastAsia="zh-CN"/>
              </w:rPr>
            </w:pPr>
            <w:r w:rsidRPr="00561B47">
              <w:rPr>
                <w:rFonts w:hint="eastAsia"/>
                <w:sz w:val="21"/>
                <w:szCs w:val="21"/>
                <w:lang w:eastAsia="zh-CN"/>
              </w:rPr>
              <w:t>声道配置</w:t>
            </w:r>
          </w:p>
        </w:tc>
        <w:tc>
          <w:tcPr>
            <w:tcW w:w="1136" w:type="dxa"/>
            <w:tcBorders>
              <w:top w:val="single" w:sz="6" w:space="0" w:color="000000"/>
              <w:left w:val="single" w:sz="6" w:space="0" w:color="000000"/>
              <w:bottom w:val="single" w:sz="6" w:space="0" w:color="000000"/>
              <w:right w:val="single" w:sz="6" w:space="0" w:color="000000"/>
            </w:tcBorders>
            <w:hideMark/>
          </w:tcPr>
          <w:p w14:paraId="2F47B1E7" w14:textId="77777777" w:rsidR="00532DF8" w:rsidRPr="00561B47" w:rsidRDefault="00532DF8" w:rsidP="00815AD0">
            <w:pPr>
              <w:pStyle w:val="Tablehead"/>
              <w:rPr>
                <w:sz w:val="21"/>
                <w:szCs w:val="21"/>
                <w:highlight w:val="lightGray"/>
                <w:lang w:eastAsia="zh-CN"/>
              </w:rPr>
            </w:pPr>
            <w:r w:rsidRPr="00561B47">
              <w:rPr>
                <w:rFonts w:hint="eastAsia"/>
                <w:sz w:val="21"/>
                <w:szCs w:val="21"/>
                <w:lang w:eastAsia="zh-CN"/>
              </w:rPr>
              <w:t>L</w:t>
            </w:r>
            <w:r w:rsidRPr="00561B47">
              <w:rPr>
                <w:sz w:val="21"/>
                <w:szCs w:val="21"/>
                <w:lang w:eastAsia="zh-CN"/>
              </w:rPr>
              <w:t>FE</w:t>
            </w:r>
            <w:r w:rsidRPr="00561B47">
              <w:rPr>
                <w:rFonts w:hint="eastAsia"/>
                <w:sz w:val="21"/>
                <w:szCs w:val="21"/>
                <w:lang w:eastAsia="zh-CN"/>
              </w:rPr>
              <w:t>声道数</w:t>
            </w:r>
          </w:p>
        </w:tc>
        <w:tc>
          <w:tcPr>
            <w:tcW w:w="4545" w:type="dxa"/>
            <w:tcBorders>
              <w:top w:val="single" w:sz="6" w:space="0" w:color="000000"/>
              <w:left w:val="single" w:sz="6" w:space="0" w:color="000000"/>
              <w:bottom w:val="single" w:sz="6" w:space="0" w:color="000000"/>
              <w:right w:val="single" w:sz="6" w:space="0" w:color="000000"/>
            </w:tcBorders>
            <w:hideMark/>
          </w:tcPr>
          <w:p w14:paraId="6C80AE93" w14:textId="77777777" w:rsidR="00532DF8" w:rsidRPr="00561B47" w:rsidRDefault="00532DF8" w:rsidP="00815AD0">
            <w:pPr>
              <w:pStyle w:val="Tablehead"/>
              <w:rPr>
                <w:sz w:val="21"/>
                <w:szCs w:val="21"/>
                <w:highlight w:val="lightGray"/>
                <w:lang w:eastAsia="zh-CN"/>
              </w:rPr>
            </w:pPr>
            <w:r w:rsidRPr="00561B47">
              <w:rPr>
                <w:rFonts w:hint="eastAsia"/>
                <w:sz w:val="21"/>
                <w:szCs w:val="21"/>
                <w:lang w:eastAsia="zh-CN"/>
              </w:rPr>
              <w:t>声道分配</w:t>
            </w:r>
          </w:p>
        </w:tc>
      </w:tr>
      <w:tr w:rsidR="00532DF8" w:rsidRPr="00074DB5" w14:paraId="3A573C31" w14:textId="77777777" w:rsidTr="004F2113">
        <w:trPr>
          <w:cantSplit/>
          <w:jc w:val="center"/>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2D85D3B6" w14:textId="77777777" w:rsidR="00532DF8" w:rsidRPr="00561B47" w:rsidRDefault="00532DF8" w:rsidP="00815AD0">
            <w:pPr>
              <w:pStyle w:val="Tabletext"/>
              <w:spacing w:before="60" w:after="60"/>
              <w:rPr>
                <w:rFonts w:eastAsiaTheme="minorEastAsia"/>
                <w:sz w:val="21"/>
                <w:szCs w:val="21"/>
                <w:lang w:eastAsia="zh-CN"/>
              </w:rPr>
            </w:pPr>
            <w:r w:rsidRPr="00561B47">
              <w:rPr>
                <w:rFonts w:eastAsiaTheme="minorEastAsia" w:hint="eastAsia"/>
                <w:sz w:val="21"/>
                <w:szCs w:val="21"/>
                <w:lang w:eastAsia="zh-CN"/>
              </w:rPr>
              <w:t>系统</w:t>
            </w:r>
            <w:r w:rsidRPr="00561B47">
              <w:rPr>
                <w:rFonts w:eastAsiaTheme="minorEastAsia"/>
                <w:sz w:val="21"/>
                <w:szCs w:val="21"/>
                <w:lang w:eastAsia="zh-CN"/>
              </w:rPr>
              <w:t>C</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217A71E" w14:textId="77777777" w:rsidR="00532DF8" w:rsidRPr="00074DB5" w:rsidRDefault="00532DF8" w:rsidP="00815AD0">
            <w:pPr>
              <w:pStyle w:val="Tabletext"/>
              <w:spacing w:before="60" w:after="60"/>
              <w:jc w:val="center"/>
              <w:rPr>
                <w:sz w:val="21"/>
                <w:szCs w:val="21"/>
                <w:lang w:eastAsia="zh-CN"/>
              </w:rPr>
            </w:pPr>
            <w:r w:rsidRPr="00074DB5">
              <w:rPr>
                <w:sz w:val="21"/>
                <w:szCs w:val="21"/>
                <w:lang w:eastAsia="zh-CN"/>
              </w:rPr>
              <w:t>8</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6072CDA3" w14:textId="77777777" w:rsidR="00532DF8" w:rsidRPr="00074DB5" w:rsidRDefault="00532DF8" w:rsidP="00815AD0">
            <w:pPr>
              <w:pStyle w:val="Tabletext"/>
              <w:spacing w:before="60" w:after="60"/>
              <w:jc w:val="center"/>
              <w:rPr>
                <w:sz w:val="21"/>
                <w:szCs w:val="21"/>
                <w:lang w:eastAsia="zh-CN"/>
              </w:rPr>
            </w:pPr>
            <w:r w:rsidRPr="00074DB5">
              <w:rPr>
                <w:sz w:val="21"/>
                <w:szCs w:val="21"/>
                <w:lang w:eastAsia="zh-CN"/>
              </w:rPr>
              <w:t>2+5+0</w:t>
            </w:r>
            <w:r w:rsidRPr="00074DB5">
              <w:rPr>
                <w:sz w:val="21"/>
                <w:szCs w:val="21"/>
                <w:lang w:eastAsia="zh-CN"/>
              </w:rPr>
              <w:br/>
              <w:t>(2/0+3/2+0)</w:t>
            </w:r>
          </w:p>
        </w:tc>
        <w:tc>
          <w:tcPr>
            <w:tcW w:w="1136" w:type="dxa"/>
            <w:tcBorders>
              <w:top w:val="single" w:sz="6" w:space="0" w:color="000000"/>
              <w:left w:val="single" w:sz="6" w:space="0" w:color="000000"/>
              <w:bottom w:val="single" w:sz="6" w:space="0" w:color="000000"/>
              <w:right w:val="single" w:sz="6" w:space="0" w:color="000000"/>
            </w:tcBorders>
            <w:vAlign w:val="center"/>
            <w:hideMark/>
          </w:tcPr>
          <w:p w14:paraId="2F47D8B5" w14:textId="77777777" w:rsidR="00532DF8" w:rsidRPr="00074DB5" w:rsidRDefault="00532DF8" w:rsidP="00815AD0">
            <w:pPr>
              <w:pStyle w:val="Tabletext"/>
              <w:spacing w:before="60" w:after="60"/>
              <w:jc w:val="center"/>
              <w:rPr>
                <w:sz w:val="21"/>
                <w:szCs w:val="21"/>
                <w:lang w:eastAsia="ja-JP"/>
              </w:rPr>
            </w:pPr>
            <w:r w:rsidRPr="00074DB5">
              <w:rPr>
                <w:sz w:val="21"/>
                <w:szCs w:val="21"/>
                <w:lang w:eastAsia="ja-JP"/>
              </w:rPr>
              <w:t>1</w:t>
            </w:r>
          </w:p>
        </w:tc>
        <w:tc>
          <w:tcPr>
            <w:tcW w:w="4545" w:type="dxa"/>
            <w:tcBorders>
              <w:top w:val="single" w:sz="6" w:space="0" w:color="000000"/>
              <w:left w:val="single" w:sz="6" w:space="0" w:color="000000"/>
              <w:bottom w:val="single" w:sz="6" w:space="0" w:color="000000"/>
              <w:right w:val="single" w:sz="6" w:space="0" w:color="000000"/>
            </w:tcBorders>
            <w:hideMark/>
          </w:tcPr>
          <w:p w14:paraId="72517736" w14:textId="77777777" w:rsidR="00532DF8" w:rsidRPr="00561B47" w:rsidRDefault="00532DF8" w:rsidP="00815AD0">
            <w:pPr>
              <w:pStyle w:val="Tabletext"/>
              <w:spacing w:before="60" w:after="60"/>
              <w:rPr>
                <w:sz w:val="21"/>
                <w:szCs w:val="21"/>
                <w:highlight w:val="lightGray"/>
                <w:lang w:eastAsia="ja-JP"/>
              </w:rPr>
            </w:pPr>
            <w:r w:rsidRPr="00561B47">
              <w:rPr>
                <w:rFonts w:hint="eastAsia"/>
                <w:sz w:val="21"/>
                <w:szCs w:val="21"/>
                <w:lang w:eastAsia="ja-JP"/>
              </w:rPr>
              <w:t>左</w:t>
            </w:r>
            <w:r w:rsidRPr="00561B47">
              <w:rPr>
                <w:rFonts w:hint="eastAsia"/>
                <w:sz w:val="21"/>
                <w:szCs w:val="21"/>
                <w:lang w:eastAsia="zh-CN"/>
              </w:rPr>
              <w:t>上方正面</w:t>
            </w:r>
            <w:r w:rsidRPr="00561B47">
              <w:rPr>
                <w:rFonts w:hint="eastAsia"/>
                <w:sz w:val="21"/>
                <w:szCs w:val="21"/>
                <w:lang w:eastAsia="ja-JP"/>
              </w:rPr>
              <w:t>、右</w:t>
            </w:r>
            <w:r w:rsidRPr="00561B47">
              <w:rPr>
                <w:rFonts w:hint="eastAsia"/>
                <w:sz w:val="21"/>
                <w:szCs w:val="21"/>
                <w:lang w:eastAsia="zh-CN"/>
              </w:rPr>
              <w:t>上方正面</w:t>
            </w:r>
            <w:r w:rsidRPr="00561B47">
              <w:rPr>
                <w:rFonts w:hint="eastAsia"/>
                <w:sz w:val="21"/>
                <w:szCs w:val="21"/>
                <w:lang w:eastAsia="ja-JP"/>
              </w:rPr>
              <w:t>+</w:t>
            </w:r>
            <w:r w:rsidRPr="00561B47">
              <w:rPr>
                <w:rFonts w:hint="eastAsia"/>
                <w:sz w:val="21"/>
                <w:szCs w:val="21"/>
                <w:lang w:eastAsia="ja-JP"/>
              </w:rPr>
              <w:t>左、右、中</w:t>
            </w:r>
            <w:r w:rsidRPr="00561B47">
              <w:rPr>
                <w:rFonts w:hint="eastAsia"/>
                <w:sz w:val="21"/>
                <w:szCs w:val="21"/>
                <w:lang w:eastAsia="ja-JP"/>
              </w:rPr>
              <w:t>/</w:t>
            </w:r>
            <w:r w:rsidRPr="00561B47">
              <w:rPr>
                <w:rFonts w:hint="eastAsia"/>
                <w:sz w:val="21"/>
                <w:szCs w:val="21"/>
                <w:lang w:eastAsia="ja-JP"/>
              </w:rPr>
              <w:t>左环绕、右环绕。</w:t>
            </w:r>
            <w:r w:rsidRPr="00561B47">
              <w:rPr>
                <w:rFonts w:hint="eastAsia"/>
                <w:sz w:val="21"/>
                <w:szCs w:val="21"/>
                <w:lang w:eastAsia="ja-JP"/>
              </w:rPr>
              <w:t>LFE</w:t>
            </w:r>
          </w:p>
        </w:tc>
      </w:tr>
      <w:tr w:rsidR="00532DF8" w:rsidRPr="00074DB5" w14:paraId="46AA5304" w14:textId="77777777" w:rsidTr="004F2113">
        <w:trPr>
          <w:cantSplit/>
          <w:jc w:val="center"/>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3FACFB18" w14:textId="77777777" w:rsidR="00532DF8" w:rsidRPr="00561B47" w:rsidRDefault="00532DF8" w:rsidP="00815AD0">
            <w:pPr>
              <w:pStyle w:val="Tabletext"/>
              <w:spacing w:before="60" w:after="60"/>
              <w:rPr>
                <w:rFonts w:eastAsiaTheme="minorEastAsia"/>
                <w:sz w:val="21"/>
                <w:szCs w:val="21"/>
                <w:lang w:eastAsia="zh-CN"/>
              </w:rPr>
            </w:pPr>
            <w:r w:rsidRPr="00561B47">
              <w:rPr>
                <w:rFonts w:eastAsiaTheme="minorEastAsia" w:hint="eastAsia"/>
                <w:sz w:val="21"/>
                <w:szCs w:val="21"/>
                <w:lang w:eastAsia="zh-CN"/>
              </w:rPr>
              <w:t>系统</w:t>
            </w:r>
            <w:r w:rsidRPr="00561B47">
              <w:rPr>
                <w:rFonts w:eastAsiaTheme="minorEastAsia"/>
                <w:sz w:val="21"/>
                <w:szCs w:val="21"/>
                <w:lang w:eastAsia="zh-CN"/>
              </w:rPr>
              <w:t>D</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A2992A5" w14:textId="77777777" w:rsidR="00532DF8" w:rsidRPr="00074DB5" w:rsidRDefault="00532DF8" w:rsidP="00815AD0">
            <w:pPr>
              <w:pStyle w:val="Tabletext"/>
              <w:spacing w:before="60" w:after="60"/>
              <w:jc w:val="center"/>
              <w:rPr>
                <w:sz w:val="21"/>
                <w:szCs w:val="21"/>
                <w:lang w:eastAsia="ja-JP"/>
              </w:rPr>
            </w:pPr>
            <w:r w:rsidRPr="00074DB5">
              <w:rPr>
                <w:sz w:val="21"/>
                <w:szCs w:val="21"/>
                <w:lang w:eastAsia="ja-JP"/>
              </w:rPr>
              <w:t>10</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57EBB65B" w14:textId="77777777" w:rsidR="00532DF8" w:rsidRPr="00074DB5" w:rsidRDefault="00532DF8" w:rsidP="00815AD0">
            <w:pPr>
              <w:pStyle w:val="Tabletext"/>
              <w:spacing w:before="60" w:after="60"/>
              <w:jc w:val="center"/>
              <w:rPr>
                <w:sz w:val="21"/>
                <w:szCs w:val="21"/>
                <w:lang w:eastAsia="zh-CN"/>
              </w:rPr>
            </w:pPr>
            <w:r w:rsidRPr="00074DB5">
              <w:rPr>
                <w:sz w:val="21"/>
                <w:szCs w:val="21"/>
                <w:lang w:eastAsia="zh-CN"/>
              </w:rPr>
              <w:t>4+5+0</w:t>
            </w:r>
            <w:r w:rsidRPr="00074DB5">
              <w:rPr>
                <w:sz w:val="21"/>
                <w:szCs w:val="21"/>
                <w:lang w:eastAsia="zh-CN"/>
              </w:rPr>
              <w:br/>
              <w:t>(2/2+3/2+0)</w:t>
            </w:r>
          </w:p>
        </w:tc>
        <w:tc>
          <w:tcPr>
            <w:tcW w:w="1136" w:type="dxa"/>
            <w:tcBorders>
              <w:top w:val="single" w:sz="6" w:space="0" w:color="000000"/>
              <w:left w:val="single" w:sz="6" w:space="0" w:color="000000"/>
              <w:bottom w:val="single" w:sz="6" w:space="0" w:color="000000"/>
              <w:right w:val="single" w:sz="6" w:space="0" w:color="000000"/>
            </w:tcBorders>
            <w:vAlign w:val="center"/>
            <w:hideMark/>
          </w:tcPr>
          <w:p w14:paraId="08BFA8EA" w14:textId="77777777" w:rsidR="00532DF8" w:rsidRPr="00074DB5" w:rsidRDefault="00532DF8" w:rsidP="00815AD0">
            <w:pPr>
              <w:pStyle w:val="Tabletext"/>
              <w:spacing w:before="60" w:after="60"/>
              <w:jc w:val="center"/>
              <w:rPr>
                <w:sz w:val="21"/>
                <w:szCs w:val="21"/>
                <w:lang w:eastAsia="zh-CN"/>
              </w:rPr>
            </w:pPr>
            <w:r w:rsidRPr="00074DB5">
              <w:rPr>
                <w:sz w:val="21"/>
                <w:szCs w:val="21"/>
                <w:lang w:eastAsia="ja-JP"/>
              </w:rPr>
              <w:t>1</w:t>
            </w:r>
          </w:p>
        </w:tc>
        <w:tc>
          <w:tcPr>
            <w:tcW w:w="4545" w:type="dxa"/>
            <w:tcBorders>
              <w:top w:val="single" w:sz="6" w:space="0" w:color="000000"/>
              <w:left w:val="single" w:sz="6" w:space="0" w:color="000000"/>
              <w:bottom w:val="single" w:sz="6" w:space="0" w:color="000000"/>
              <w:right w:val="single" w:sz="6" w:space="0" w:color="000000"/>
            </w:tcBorders>
            <w:hideMark/>
          </w:tcPr>
          <w:p w14:paraId="3BBFC30B" w14:textId="77777777" w:rsidR="00532DF8" w:rsidRPr="00561B47" w:rsidRDefault="00532DF8" w:rsidP="00815AD0">
            <w:pPr>
              <w:pStyle w:val="Tabletext"/>
              <w:spacing w:before="60" w:after="60"/>
              <w:rPr>
                <w:sz w:val="21"/>
                <w:szCs w:val="21"/>
                <w:highlight w:val="lightGray"/>
                <w:lang w:eastAsia="zh-CN"/>
              </w:rPr>
            </w:pPr>
            <w:r w:rsidRPr="00561B47">
              <w:rPr>
                <w:rFonts w:hint="eastAsia"/>
                <w:sz w:val="21"/>
                <w:szCs w:val="21"/>
                <w:lang w:eastAsia="zh-CN"/>
              </w:rPr>
              <w:t>左上方正面、右上方正面</w:t>
            </w:r>
            <w:r w:rsidRPr="00561B47">
              <w:rPr>
                <w:rFonts w:hint="eastAsia"/>
                <w:sz w:val="21"/>
                <w:szCs w:val="21"/>
                <w:lang w:eastAsia="zh-CN"/>
              </w:rPr>
              <w:t>/</w:t>
            </w:r>
            <w:r w:rsidRPr="00561B47">
              <w:rPr>
                <w:rFonts w:hint="eastAsia"/>
                <w:sz w:val="21"/>
                <w:szCs w:val="21"/>
                <w:lang w:eastAsia="zh-CN"/>
              </w:rPr>
              <w:t>左上方背面、右上方</w:t>
            </w:r>
            <w:proofErr w:type="gramStart"/>
            <w:r w:rsidRPr="00561B47">
              <w:rPr>
                <w:rFonts w:hint="eastAsia"/>
                <w:sz w:val="21"/>
                <w:szCs w:val="21"/>
                <w:lang w:eastAsia="zh-CN"/>
              </w:rPr>
              <w:t>背面</w:t>
            </w:r>
            <w:r w:rsidRPr="00561B47">
              <w:rPr>
                <w:rFonts w:hint="eastAsia"/>
                <w:sz w:val="21"/>
                <w:szCs w:val="21"/>
                <w:lang w:eastAsia="zh-CN"/>
              </w:rPr>
              <w:t>+</w:t>
            </w:r>
            <w:proofErr w:type="gramEnd"/>
            <w:r w:rsidRPr="00561B47">
              <w:rPr>
                <w:rFonts w:hint="eastAsia"/>
                <w:sz w:val="21"/>
                <w:szCs w:val="21"/>
                <w:lang w:eastAsia="zh-CN"/>
              </w:rPr>
              <w:t>左、右、中</w:t>
            </w:r>
            <w:r w:rsidRPr="00561B47">
              <w:rPr>
                <w:rFonts w:hint="eastAsia"/>
                <w:sz w:val="21"/>
                <w:szCs w:val="21"/>
                <w:lang w:eastAsia="zh-CN"/>
              </w:rPr>
              <w:t>/</w:t>
            </w:r>
            <w:r w:rsidRPr="00561B47">
              <w:rPr>
                <w:rFonts w:hint="eastAsia"/>
                <w:sz w:val="21"/>
                <w:szCs w:val="21"/>
                <w:lang w:eastAsia="zh-CN"/>
              </w:rPr>
              <w:t>左环绕、右环绕。</w:t>
            </w:r>
            <w:r w:rsidRPr="00561B47">
              <w:rPr>
                <w:rFonts w:hint="eastAsia"/>
                <w:sz w:val="21"/>
                <w:szCs w:val="21"/>
                <w:lang w:eastAsia="zh-CN"/>
              </w:rPr>
              <w:t>LFE</w:t>
            </w:r>
          </w:p>
        </w:tc>
      </w:tr>
      <w:tr w:rsidR="00532DF8" w:rsidRPr="00074DB5" w14:paraId="190F1B45" w14:textId="77777777" w:rsidTr="004F2113">
        <w:trPr>
          <w:cantSplit/>
          <w:jc w:val="center"/>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0F3F8803" w14:textId="77777777" w:rsidR="00532DF8" w:rsidRPr="00561B47" w:rsidRDefault="00532DF8" w:rsidP="00815AD0">
            <w:pPr>
              <w:pStyle w:val="Tabletext"/>
              <w:spacing w:before="60" w:after="60"/>
              <w:rPr>
                <w:rFonts w:eastAsiaTheme="minorEastAsia"/>
                <w:sz w:val="21"/>
                <w:szCs w:val="21"/>
              </w:rPr>
            </w:pPr>
            <w:proofErr w:type="spellStart"/>
            <w:r w:rsidRPr="00561B47">
              <w:rPr>
                <w:rFonts w:eastAsiaTheme="minorEastAsia" w:hint="eastAsia"/>
                <w:sz w:val="21"/>
                <w:szCs w:val="21"/>
              </w:rPr>
              <w:t>系统</w:t>
            </w:r>
            <w:proofErr w:type="spellEnd"/>
            <w:r w:rsidRPr="00561B47">
              <w:rPr>
                <w:rFonts w:eastAsiaTheme="minorEastAsia"/>
                <w:sz w:val="21"/>
                <w:szCs w:val="21"/>
              </w:rPr>
              <w:t>E</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351A07A" w14:textId="77777777" w:rsidR="00532DF8" w:rsidRPr="00074DB5" w:rsidRDefault="00532DF8" w:rsidP="00815AD0">
            <w:pPr>
              <w:pStyle w:val="Tabletext"/>
              <w:spacing w:before="60" w:after="60"/>
              <w:jc w:val="center"/>
              <w:rPr>
                <w:sz w:val="21"/>
                <w:szCs w:val="21"/>
                <w:lang w:eastAsia="ja-JP"/>
              </w:rPr>
            </w:pPr>
            <w:r w:rsidRPr="00074DB5">
              <w:rPr>
                <w:sz w:val="21"/>
                <w:szCs w:val="21"/>
                <w:lang w:eastAsia="ja-JP"/>
              </w:rPr>
              <w:t>11</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3D862370" w14:textId="77777777" w:rsidR="00532DF8" w:rsidRPr="00074DB5" w:rsidRDefault="00532DF8" w:rsidP="00815AD0">
            <w:pPr>
              <w:pStyle w:val="Tabletext"/>
              <w:spacing w:before="60" w:after="60"/>
              <w:jc w:val="center"/>
              <w:rPr>
                <w:sz w:val="21"/>
                <w:szCs w:val="21"/>
              </w:rPr>
            </w:pPr>
            <w:r w:rsidRPr="00074DB5">
              <w:rPr>
                <w:sz w:val="21"/>
                <w:szCs w:val="21"/>
              </w:rPr>
              <w:t>4+5+1</w:t>
            </w:r>
            <w:r w:rsidRPr="00074DB5">
              <w:rPr>
                <w:sz w:val="21"/>
                <w:szCs w:val="21"/>
              </w:rPr>
              <w:br/>
              <w:t>(2/2+3/2+1/0)</w:t>
            </w:r>
          </w:p>
        </w:tc>
        <w:tc>
          <w:tcPr>
            <w:tcW w:w="1136" w:type="dxa"/>
            <w:tcBorders>
              <w:top w:val="single" w:sz="6" w:space="0" w:color="000000"/>
              <w:left w:val="single" w:sz="6" w:space="0" w:color="000000"/>
              <w:bottom w:val="single" w:sz="6" w:space="0" w:color="000000"/>
              <w:right w:val="single" w:sz="6" w:space="0" w:color="000000"/>
            </w:tcBorders>
            <w:vAlign w:val="center"/>
            <w:hideMark/>
          </w:tcPr>
          <w:p w14:paraId="5E0A6597" w14:textId="77777777" w:rsidR="00532DF8" w:rsidRPr="00074DB5" w:rsidRDefault="00532DF8" w:rsidP="00815AD0">
            <w:pPr>
              <w:pStyle w:val="Tabletext"/>
              <w:spacing w:before="60" w:after="60"/>
              <w:jc w:val="center"/>
              <w:rPr>
                <w:sz w:val="21"/>
                <w:szCs w:val="21"/>
              </w:rPr>
            </w:pPr>
            <w:r w:rsidRPr="00074DB5">
              <w:rPr>
                <w:sz w:val="21"/>
                <w:szCs w:val="21"/>
                <w:lang w:eastAsia="ja-JP"/>
              </w:rPr>
              <w:t>1</w:t>
            </w:r>
          </w:p>
        </w:tc>
        <w:tc>
          <w:tcPr>
            <w:tcW w:w="4545" w:type="dxa"/>
            <w:tcBorders>
              <w:top w:val="single" w:sz="6" w:space="0" w:color="000000"/>
              <w:left w:val="single" w:sz="6" w:space="0" w:color="000000"/>
              <w:bottom w:val="single" w:sz="6" w:space="0" w:color="000000"/>
              <w:right w:val="single" w:sz="6" w:space="0" w:color="000000"/>
            </w:tcBorders>
            <w:hideMark/>
          </w:tcPr>
          <w:p w14:paraId="4FE82CE5" w14:textId="77777777" w:rsidR="00532DF8" w:rsidRPr="00561B47" w:rsidRDefault="00532DF8" w:rsidP="00815AD0">
            <w:pPr>
              <w:pStyle w:val="Tabletext"/>
              <w:spacing w:before="60" w:after="60"/>
              <w:rPr>
                <w:sz w:val="21"/>
                <w:szCs w:val="21"/>
                <w:highlight w:val="lightGray"/>
                <w:lang w:eastAsia="zh-CN"/>
              </w:rPr>
            </w:pPr>
            <w:r w:rsidRPr="00561B47">
              <w:rPr>
                <w:rFonts w:hint="eastAsia"/>
                <w:sz w:val="21"/>
                <w:szCs w:val="21"/>
                <w:lang w:eastAsia="zh-CN"/>
              </w:rPr>
              <w:t>左上方正面、右上方正面</w:t>
            </w:r>
            <w:r w:rsidRPr="00561B47">
              <w:rPr>
                <w:rFonts w:hint="eastAsia"/>
                <w:sz w:val="21"/>
                <w:szCs w:val="21"/>
                <w:lang w:eastAsia="zh-CN"/>
              </w:rPr>
              <w:t>/</w:t>
            </w:r>
            <w:r w:rsidRPr="00561B47">
              <w:rPr>
                <w:rFonts w:hint="eastAsia"/>
                <w:sz w:val="21"/>
                <w:szCs w:val="21"/>
                <w:lang w:eastAsia="zh-CN"/>
              </w:rPr>
              <w:t>左上方背面、右上方</w:t>
            </w:r>
            <w:proofErr w:type="gramStart"/>
            <w:r w:rsidRPr="00561B47">
              <w:rPr>
                <w:rFonts w:hint="eastAsia"/>
                <w:sz w:val="21"/>
                <w:szCs w:val="21"/>
                <w:lang w:eastAsia="zh-CN"/>
              </w:rPr>
              <w:t>背面</w:t>
            </w:r>
            <w:r w:rsidRPr="00561B47">
              <w:rPr>
                <w:rFonts w:hint="eastAsia"/>
                <w:sz w:val="21"/>
                <w:szCs w:val="21"/>
                <w:lang w:eastAsia="zh-CN"/>
              </w:rPr>
              <w:t>+</w:t>
            </w:r>
            <w:proofErr w:type="gramEnd"/>
            <w:r w:rsidRPr="00561B47">
              <w:rPr>
                <w:rFonts w:hint="eastAsia"/>
                <w:sz w:val="21"/>
                <w:szCs w:val="21"/>
                <w:lang w:eastAsia="zh-CN"/>
              </w:rPr>
              <w:t>左、右、中</w:t>
            </w:r>
            <w:r w:rsidRPr="00561B47">
              <w:rPr>
                <w:rFonts w:hint="eastAsia"/>
                <w:sz w:val="21"/>
                <w:szCs w:val="21"/>
                <w:lang w:eastAsia="zh-CN"/>
              </w:rPr>
              <w:t>/</w:t>
            </w:r>
            <w:r w:rsidRPr="00561B47">
              <w:rPr>
                <w:rFonts w:hint="eastAsia"/>
                <w:sz w:val="21"/>
                <w:szCs w:val="21"/>
                <w:lang w:eastAsia="zh-CN"/>
              </w:rPr>
              <w:t>左环绕、右环绕</w:t>
            </w:r>
            <w:r w:rsidRPr="00561B47">
              <w:rPr>
                <w:rFonts w:hint="eastAsia"/>
                <w:sz w:val="21"/>
                <w:szCs w:val="21"/>
                <w:lang w:eastAsia="zh-CN"/>
              </w:rPr>
              <w:t>+</w:t>
            </w:r>
            <w:r w:rsidRPr="00561B47">
              <w:rPr>
                <w:rFonts w:hint="eastAsia"/>
                <w:sz w:val="21"/>
                <w:szCs w:val="21"/>
                <w:lang w:eastAsia="zh-CN"/>
              </w:rPr>
              <w:t>中下方正面。</w:t>
            </w:r>
            <w:r w:rsidRPr="00561B47">
              <w:rPr>
                <w:rFonts w:hint="eastAsia"/>
                <w:sz w:val="21"/>
                <w:szCs w:val="21"/>
                <w:lang w:eastAsia="zh-CN"/>
              </w:rPr>
              <w:t>LFE</w:t>
            </w:r>
          </w:p>
        </w:tc>
      </w:tr>
      <w:tr w:rsidR="00532DF8" w:rsidRPr="00074DB5" w14:paraId="19727FC8" w14:textId="77777777" w:rsidTr="004F2113">
        <w:trPr>
          <w:cantSplit/>
          <w:jc w:val="center"/>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7395E3E1" w14:textId="77777777" w:rsidR="00532DF8" w:rsidRPr="00561B47" w:rsidRDefault="00532DF8" w:rsidP="00815AD0">
            <w:pPr>
              <w:pStyle w:val="Tabletext"/>
              <w:spacing w:before="60" w:after="60"/>
              <w:rPr>
                <w:rFonts w:eastAsiaTheme="minorEastAsia"/>
                <w:sz w:val="21"/>
                <w:szCs w:val="21"/>
              </w:rPr>
            </w:pPr>
            <w:proofErr w:type="spellStart"/>
            <w:r w:rsidRPr="00561B47">
              <w:rPr>
                <w:rFonts w:eastAsiaTheme="minorEastAsia" w:hint="eastAsia"/>
                <w:sz w:val="21"/>
                <w:szCs w:val="21"/>
              </w:rPr>
              <w:t>系统</w:t>
            </w:r>
            <w:proofErr w:type="spellEnd"/>
            <w:r w:rsidRPr="00561B47">
              <w:rPr>
                <w:rFonts w:eastAsiaTheme="minorEastAsia"/>
                <w:sz w:val="21"/>
                <w:szCs w:val="21"/>
              </w:rPr>
              <w:t>F</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8542952" w14:textId="77777777" w:rsidR="00532DF8" w:rsidRPr="00074DB5" w:rsidRDefault="00532DF8" w:rsidP="00815AD0">
            <w:pPr>
              <w:pStyle w:val="Tabletext"/>
              <w:spacing w:before="60" w:after="60"/>
              <w:jc w:val="center"/>
              <w:rPr>
                <w:sz w:val="21"/>
                <w:szCs w:val="21"/>
                <w:lang w:eastAsia="ja-JP"/>
              </w:rPr>
            </w:pPr>
            <w:r w:rsidRPr="00074DB5">
              <w:rPr>
                <w:sz w:val="21"/>
                <w:szCs w:val="21"/>
                <w:lang w:eastAsia="ja-JP"/>
              </w:rPr>
              <w:t>12</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2FC20EEC" w14:textId="77777777" w:rsidR="00532DF8" w:rsidRPr="00074DB5" w:rsidRDefault="00532DF8" w:rsidP="00815AD0">
            <w:pPr>
              <w:pStyle w:val="Tabletext"/>
              <w:spacing w:before="60" w:after="60"/>
              <w:jc w:val="center"/>
              <w:rPr>
                <w:sz w:val="21"/>
                <w:szCs w:val="21"/>
              </w:rPr>
            </w:pPr>
            <w:r w:rsidRPr="00074DB5">
              <w:rPr>
                <w:sz w:val="21"/>
                <w:szCs w:val="21"/>
              </w:rPr>
              <w:t>3+7+0</w:t>
            </w:r>
            <w:r w:rsidRPr="00074DB5">
              <w:rPr>
                <w:sz w:val="21"/>
                <w:szCs w:val="21"/>
              </w:rPr>
              <w:br/>
              <w:t>(2/1+3/2/2+0)</w:t>
            </w:r>
          </w:p>
        </w:tc>
        <w:tc>
          <w:tcPr>
            <w:tcW w:w="1136" w:type="dxa"/>
            <w:tcBorders>
              <w:top w:val="single" w:sz="6" w:space="0" w:color="000000"/>
              <w:left w:val="single" w:sz="6" w:space="0" w:color="000000"/>
              <w:bottom w:val="single" w:sz="6" w:space="0" w:color="000000"/>
              <w:right w:val="single" w:sz="6" w:space="0" w:color="000000"/>
            </w:tcBorders>
            <w:vAlign w:val="center"/>
            <w:hideMark/>
          </w:tcPr>
          <w:p w14:paraId="42C34F4C" w14:textId="77777777" w:rsidR="00532DF8" w:rsidRPr="00074DB5" w:rsidRDefault="00532DF8" w:rsidP="00815AD0">
            <w:pPr>
              <w:pStyle w:val="Tabletext"/>
              <w:spacing w:before="60" w:after="60"/>
              <w:jc w:val="center"/>
              <w:rPr>
                <w:sz w:val="21"/>
                <w:szCs w:val="21"/>
              </w:rPr>
            </w:pPr>
            <w:r w:rsidRPr="00074DB5">
              <w:rPr>
                <w:sz w:val="21"/>
                <w:szCs w:val="21"/>
                <w:lang w:eastAsia="ja-JP"/>
              </w:rPr>
              <w:t>2</w:t>
            </w:r>
          </w:p>
        </w:tc>
        <w:tc>
          <w:tcPr>
            <w:tcW w:w="4545" w:type="dxa"/>
            <w:tcBorders>
              <w:top w:val="single" w:sz="6" w:space="0" w:color="000000"/>
              <w:left w:val="single" w:sz="6" w:space="0" w:color="000000"/>
              <w:bottom w:val="single" w:sz="6" w:space="0" w:color="000000"/>
              <w:right w:val="single" w:sz="6" w:space="0" w:color="000000"/>
            </w:tcBorders>
            <w:hideMark/>
          </w:tcPr>
          <w:p w14:paraId="59C5EF19" w14:textId="77777777" w:rsidR="00532DF8" w:rsidRPr="00561B47" w:rsidRDefault="00532DF8" w:rsidP="00815AD0">
            <w:pPr>
              <w:pStyle w:val="Tabletext"/>
              <w:spacing w:before="60" w:after="60"/>
              <w:rPr>
                <w:sz w:val="21"/>
                <w:szCs w:val="21"/>
                <w:highlight w:val="lightGray"/>
                <w:lang w:eastAsia="zh-CN"/>
              </w:rPr>
            </w:pPr>
            <w:r w:rsidRPr="00561B47">
              <w:rPr>
                <w:rFonts w:hint="eastAsia"/>
                <w:sz w:val="21"/>
                <w:szCs w:val="21"/>
                <w:lang w:eastAsia="zh-CN"/>
              </w:rPr>
              <w:t>左高、右高</w:t>
            </w:r>
            <w:r w:rsidRPr="00561B47">
              <w:rPr>
                <w:rFonts w:hint="eastAsia"/>
                <w:sz w:val="21"/>
                <w:szCs w:val="21"/>
                <w:lang w:eastAsia="zh-CN"/>
              </w:rPr>
              <w:t>/</w:t>
            </w:r>
            <w:r w:rsidRPr="00561B47">
              <w:rPr>
                <w:rFonts w:hint="eastAsia"/>
                <w:sz w:val="21"/>
                <w:szCs w:val="21"/>
                <w:lang w:eastAsia="zh-CN"/>
              </w:rPr>
              <w:t>中高</w:t>
            </w:r>
            <w:r w:rsidRPr="00561B47">
              <w:rPr>
                <w:rFonts w:hint="eastAsia"/>
                <w:sz w:val="21"/>
                <w:szCs w:val="21"/>
                <w:lang w:eastAsia="zh-CN"/>
              </w:rPr>
              <w:t>+</w:t>
            </w:r>
            <w:r w:rsidRPr="00561B47">
              <w:rPr>
                <w:rFonts w:hint="eastAsia"/>
                <w:sz w:val="21"/>
                <w:szCs w:val="21"/>
                <w:lang w:eastAsia="zh-CN"/>
              </w:rPr>
              <w:t>左、右、中</w:t>
            </w:r>
            <w:r w:rsidRPr="00561B47">
              <w:rPr>
                <w:rFonts w:hint="eastAsia"/>
                <w:sz w:val="21"/>
                <w:szCs w:val="21"/>
                <w:lang w:eastAsia="zh-CN"/>
              </w:rPr>
              <w:t>/</w:t>
            </w:r>
            <w:r w:rsidRPr="00561B47">
              <w:rPr>
                <w:rFonts w:hint="eastAsia"/>
                <w:sz w:val="21"/>
                <w:szCs w:val="21"/>
                <w:lang w:eastAsia="zh-CN"/>
              </w:rPr>
              <w:t>左侧、</w:t>
            </w:r>
            <w:proofErr w:type="gramStart"/>
            <w:r w:rsidRPr="00561B47">
              <w:rPr>
                <w:rFonts w:hint="eastAsia"/>
                <w:sz w:val="21"/>
                <w:szCs w:val="21"/>
                <w:lang w:eastAsia="zh-CN"/>
              </w:rPr>
              <w:t>右侧</w:t>
            </w:r>
            <w:r w:rsidRPr="00561B47">
              <w:rPr>
                <w:rFonts w:hint="eastAsia"/>
                <w:sz w:val="21"/>
                <w:szCs w:val="21"/>
                <w:lang w:eastAsia="zh-CN"/>
              </w:rPr>
              <w:t>/</w:t>
            </w:r>
            <w:proofErr w:type="gramEnd"/>
            <w:r w:rsidRPr="00561B47">
              <w:rPr>
                <w:rFonts w:hint="eastAsia"/>
                <w:sz w:val="21"/>
                <w:szCs w:val="21"/>
                <w:lang w:eastAsia="zh-CN"/>
              </w:rPr>
              <w:t>左后、右后。左</w:t>
            </w:r>
            <w:r w:rsidRPr="00561B47">
              <w:rPr>
                <w:rFonts w:hint="eastAsia"/>
                <w:sz w:val="21"/>
                <w:szCs w:val="21"/>
                <w:lang w:eastAsia="zh-CN"/>
              </w:rPr>
              <w:t>LFE</w:t>
            </w:r>
            <w:r w:rsidRPr="00561B47">
              <w:rPr>
                <w:rFonts w:hint="eastAsia"/>
                <w:sz w:val="21"/>
                <w:szCs w:val="21"/>
                <w:lang w:eastAsia="zh-CN"/>
              </w:rPr>
              <w:t>、右</w:t>
            </w:r>
            <w:r w:rsidRPr="00561B47">
              <w:rPr>
                <w:rFonts w:hint="eastAsia"/>
                <w:sz w:val="21"/>
                <w:szCs w:val="21"/>
                <w:lang w:eastAsia="zh-CN"/>
              </w:rPr>
              <w:t>LFE</w:t>
            </w:r>
          </w:p>
        </w:tc>
      </w:tr>
    </w:tbl>
    <w:p w14:paraId="63DFA908" w14:textId="77777777" w:rsidR="0055784B" w:rsidRDefault="0055784B">
      <w:r>
        <w:br w:type="page"/>
      </w:r>
    </w:p>
    <w:p w14:paraId="23ED3929" w14:textId="6F93F57B" w:rsidR="0055784B" w:rsidRDefault="0055784B" w:rsidP="0055784B">
      <w:pPr>
        <w:pStyle w:val="TableNo"/>
        <w:rPr>
          <w:rFonts w:hint="eastAsia"/>
          <w:lang w:eastAsia="zh-CN"/>
        </w:rPr>
      </w:pPr>
      <w:r w:rsidRPr="0055784B">
        <w:rPr>
          <w:rFonts w:hint="eastAsia"/>
        </w:rPr>
        <w:t>表</w:t>
      </w:r>
      <w:r w:rsidRPr="0055784B">
        <w:rPr>
          <w:rFonts w:hint="eastAsia"/>
        </w:rPr>
        <w:t>6</w:t>
      </w:r>
      <w:r>
        <w:rPr>
          <w:rFonts w:hint="eastAsia"/>
          <w:lang w:eastAsia="zh-CN"/>
        </w:rPr>
        <w:t>（</w:t>
      </w:r>
      <w:r w:rsidRPr="00380A33">
        <w:rPr>
          <w:rFonts w:ascii="STKaiti" w:eastAsia="STKaiti" w:hAnsi="STKaiti" w:cstheme="minorBidi" w:hint="eastAsia"/>
          <w:kern w:val="2"/>
          <w:szCs w:val="22"/>
          <w:lang w:val="en-US" w:eastAsia="zh-CN"/>
        </w:rPr>
        <w:t>结束</w:t>
      </w:r>
      <w:r>
        <w:rPr>
          <w:rFonts w:hint="eastAsia"/>
          <w:lang w:eastAsia="zh-CN"/>
        </w:rPr>
        <w:t>）</w:t>
      </w:r>
    </w:p>
    <w:tbl>
      <w:tblPr>
        <w:tblW w:w="96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9"/>
        <w:gridCol w:w="851"/>
        <w:gridCol w:w="1691"/>
        <w:gridCol w:w="1136"/>
        <w:gridCol w:w="4545"/>
      </w:tblGrid>
      <w:tr w:rsidR="0055784B" w:rsidRPr="00074DB5" w14:paraId="2963362A" w14:textId="77777777" w:rsidTr="00DA0E2F">
        <w:trPr>
          <w:cantSplit/>
          <w:jc w:val="center"/>
        </w:trPr>
        <w:tc>
          <w:tcPr>
            <w:tcW w:w="1419" w:type="dxa"/>
            <w:tcBorders>
              <w:top w:val="single" w:sz="6" w:space="0" w:color="000000"/>
              <w:left w:val="single" w:sz="6" w:space="0" w:color="000000"/>
              <w:bottom w:val="single" w:sz="6" w:space="0" w:color="000000"/>
              <w:right w:val="single" w:sz="6" w:space="0" w:color="000000"/>
            </w:tcBorders>
          </w:tcPr>
          <w:p w14:paraId="6CEBBA9B" w14:textId="646C2786" w:rsidR="0055784B" w:rsidRPr="0055784B" w:rsidRDefault="0055784B" w:rsidP="0055784B">
            <w:pPr>
              <w:pStyle w:val="Tablehead"/>
              <w:rPr>
                <w:rFonts w:hint="eastAsia"/>
                <w:sz w:val="21"/>
                <w:szCs w:val="21"/>
                <w:lang w:eastAsia="zh-CN"/>
              </w:rPr>
            </w:pPr>
            <w:r w:rsidRPr="00561B47">
              <w:rPr>
                <w:rFonts w:hint="eastAsia"/>
                <w:sz w:val="21"/>
                <w:szCs w:val="21"/>
                <w:lang w:eastAsia="zh-CN"/>
              </w:rPr>
              <w:t>音响系统</w:t>
            </w:r>
            <w:r>
              <w:rPr>
                <w:sz w:val="21"/>
                <w:szCs w:val="21"/>
                <w:lang w:eastAsia="zh-CN"/>
              </w:rPr>
              <w:br/>
            </w:r>
            <w:r w:rsidRPr="00561B47">
              <w:rPr>
                <w:rFonts w:hint="eastAsia"/>
                <w:sz w:val="21"/>
                <w:szCs w:val="21"/>
                <w:lang w:eastAsia="zh-CN"/>
              </w:rPr>
              <w:t>标签</w:t>
            </w:r>
          </w:p>
        </w:tc>
        <w:tc>
          <w:tcPr>
            <w:tcW w:w="851" w:type="dxa"/>
            <w:tcBorders>
              <w:top w:val="single" w:sz="6" w:space="0" w:color="000000"/>
              <w:left w:val="single" w:sz="6" w:space="0" w:color="000000"/>
              <w:bottom w:val="single" w:sz="6" w:space="0" w:color="000000"/>
              <w:right w:val="single" w:sz="6" w:space="0" w:color="000000"/>
            </w:tcBorders>
          </w:tcPr>
          <w:p w14:paraId="2A62C578" w14:textId="24353A90" w:rsidR="0055784B" w:rsidRPr="00074DB5" w:rsidRDefault="0055784B" w:rsidP="0055784B">
            <w:pPr>
              <w:pStyle w:val="Tablehead"/>
              <w:rPr>
                <w:sz w:val="21"/>
                <w:szCs w:val="21"/>
                <w:lang w:eastAsia="zh-CN"/>
              </w:rPr>
            </w:pPr>
            <w:r w:rsidRPr="00561B47">
              <w:rPr>
                <w:rFonts w:hint="eastAsia"/>
                <w:sz w:val="21"/>
                <w:szCs w:val="21"/>
                <w:lang w:eastAsia="zh-CN"/>
              </w:rPr>
              <w:t>声道数</w:t>
            </w:r>
          </w:p>
        </w:tc>
        <w:tc>
          <w:tcPr>
            <w:tcW w:w="1691" w:type="dxa"/>
            <w:tcBorders>
              <w:top w:val="single" w:sz="6" w:space="0" w:color="000000"/>
              <w:left w:val="single" w:sz="6" w:space="0" w:color="000000"/>
              <w:bottom w:val="single" w:sz="6" w:space="0" w:color="000000"/>
              <w:right w:val="single" w:sz="6" w:space="0" w:color="000000"/>
            </w:tcBorders>
          </w:tcPr>
          <w:p w14:paraId="2A3E5B7F" w14:textId="29147BF5" w:rsidR="0055784B" w:rsidRPr="00074DB5" w:rsidRDefault="0055784B" w:rsidP="0055784B">
            <w:pPr>
              <w:pStyle w:val="Tablehead"/>
              <w:rPr>
                <w:sz w:val="21"/>
                <w:szCs w:val="21"/>
                <w:lang w:eastAsia="zh-CN"/>
              </w:rPr>
            </w:pPr>
            <w:r w:rsidRPr="00561B47">
              <w:rPr>
                <w:rFonts w:hint="eastAsia"/>
                <w:sz w:val="21"/>
                <w:szCs w:val="21"/>
                <w:lang w:eastAsia="zh-CN"/>
              </w:rPr>
              <w:t>声道配置</w:t>
            </w:r>
          </w:p>
        </w:tc>
        <w:tc>
          <w:tcPr>
            <w:tcW w:w="1136" w:type="dxa"/>
            <w:tcBorders>
              <w:top w:val="single" w:sz="6" w:space="0" w:color="000000"/>
              <w:left w:val="single" w:sz="6" w:space="0" w:color="000000"/>
              <w:bottom w:val="single" w:sz="6" w:space="0" w:color="000000"/>
              <w:right w:val="single" w:sz="6" w:space="0" w:color="000000"/>
            </w:tcBorders>
          </w:tcPr>
          <w:p w14:paraId="3548D4E1" w14:textId="11E43116" w:rsidR="0055784B" w:rsidRPr="00074DB5" w:rsidRDefault="0055784B" w:rsidP="0055784B">
            <w:pPr>
              <w:pStyle w:val="Tablehead"/>
              <w:rPr>
                <w:sz w:val="21"/>
                <w:szCs w:val="21"/>
                <w:lang w:eastAsia="zh-CN"/>
              </w:rPr>
            </w:pPr>
            <w:r w:rsidRPr="00561B47">
              <w:rPr>
                <w:rFonts w:hint="eastAsia"/>
                <w:sz w:val="21"/>
                <w:szCs w:val="21"/>
                <w:lang w:eastAsia="zh-CN"/>
              </w:rPr>
              <w:t>L</w:t>
            </w:r>
            <w:r w:rsidRPr="00561B47">
              <w:rPr>
                <w:sz w:val="21"/>
                <w:szCs w:val="21"/>
                <w:lang w:eastAsia="zh-CN"/>
              </w:rPr>
              <w:t>FE</w:t>
            </w:r>
            <w:r w:rsidRPr="00561B47">
              <w:rPr>
                <w:rFonts w:hint="eastAsia"/>
                <w:sz w:val="21"/>
                <w:szCs w:val="21"/>
                <w:lang w:eastAsia="zh-CN"/>
              </w:rPr>
              <w:t>声道数</w:t>
            </w:r>
          </w:p>
        </w:tc>
        <w:tc>
          <w:tcPr>
            <w:tcW w:w="4545" w:type="dxa"/>
            <w:tcBorders>
              <w:top w:val="single" w:sz="6" w:space="0" w:color="000000"/>
              <w:left w:val="single" w:sz="6" w:space="0" w:color="000000"/>
              <w:bottom w:val="single" w:sz="6" w:space="0" w:color="000000"/>
              <w:right w:val="single" w:sz="6" w:space="0" w:color="000000"/>
            </w:tcBorders>
          </w:tcPr>
          <w:p w14:paraId="461B88FD" w14:textId="7A3BCC9D" w:rsidR="0055784B" w:rsidRPr="00561B47" w:rsidRDefault="0055784B" w:rsidP="0055784B">
            <w:pPr>
              <w:pStyle w:val="Tablehead"/>
              <w:rPr>
                <w:rFonts w:hint="eastAsia"/>
                <w:sz w:val="21"/>
                <w:szCs w:val="21"/>
                <w:lang w:eastAsia="zh-CN"/>
              </w:rPr>
            </w:pPr>
            <w:r w:rsidRPr="00561B47">
              <w:rPr>
                <w:rFonts w:hint="eastAsia"/>
                <w:sz w:val="21"/>
                <w:szCs w:val="21"/>
                <w:lang w:eastAsia="zh-CN"/>
              </w:rPr>
              <w:t>声道分配</w:t>
            </w:r>
          </w:p>
        </w:tc>
      </w:tr>
      <w:tr w:rsidR="00532DF8" w:rsidRPr="00074DB5" w14:paraId="29C63B3A" w14:textId="77777777" w:rsidTr="004F2113">
        <w:trPr>
          <w:cantSplit/>
          <w:jc w:val="center"/>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589CCC22" w14:textId="75CD666F" w:rsidR="00532DF8" w:rsidRPr="00561B47" w:rsidRDefault="00532DF8" w:rsidP="00815AD0">
            <w:pPr>
              <w:pStyle w:val="Tabletext"/>
              <w:spacing w:before="60" w:after="60"/>
              <w:rPr>
                <w:rFonts w:eastAsiaTheme="minorEastAsia"/>
                <w:sz w:val="21"/>
                <w:szCs w:val="21"/>
              </w:rPr>
            </w:pPr>
            <w:proofErr w:type="spellStart"/>
            <w:r w:rsidRPr="00561B47">
              <w:rPr>
                <w:rFonts w:eastAsiaTheme="minorEastAsia" w:hint="eastAsia"/>
                <w:sz w:val="21"/>
                <w:szCs w:val="21"/>
              </w:rPr>
              <w:t>系统</w:t>
            </w:r>
            <w:proofErr w:type="spellEnd"/>
            <w:r w:rsidRPr="00561B47">
              <w:rPr>
                <w:rFonts w:eastAsiaTheme="minorEastAsia"/>
                <w:sz w:val="21"/>
                <w:szCs w:val="21"/>
              </w:rPr>
              <w:t>G</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2502233" w14:textId="77777777" w:rsidR="00532DF8" w:rsidRPr="00074DB5" w:rsidRDefault="00532DF8" w:rsidP="00815AD0">
            <w:pPr>
              <w:pStyle w:val="Tabletext"/>
              <w:spacing w:before="60" w:after="60"/>
              <w:jc w:val="center"/>
              <w:rPr>
                <w:sz w:val="21"/>
                <w:szCs w:val="21"/>
                <w:lang w:eastAsia="ja-JP"/>
              </w:rPr>
            </w:pPr>
            <w:r w:rsidRPr="00074DB5">
              <w:rPr>
                <w:sz w:val="21"/>
                <w:szCs w:val="21"/>
                <w:lang w:eastAsia="ja-JP"/>
              </w:rPr>
              <w:t>14</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273CBCF2" w14:textId="77777777" w:rsidR="00532DF8" w:rsidRPr="00074DB5" w:rsidRDefault="00532DF8" w:rsidP="00815AD0">
            <w:pPr>
              <w:pStyle w:val="Tabletext"/>
              <w:spacing w:before="60" w:after="60"/>
              <w:jc w:val="center"/>
              <w:rPr>
                <w:sz w:val="21"/>
                <w:szCs w:val="21"/>
              </w:rPr>
            </w:pPr>
            <w:r w:rsidRPr="00074DB5">
              <w:rPr>
                <w:sz w:val="21"/>
                <w:szCs w:val="21"/>
              </w:rPr>
              <w:t>4+9+0</w:t>
            </w:r>
            <w:r w:rsidRPr="00074DB5">
              <w:rPr>
                <w:sz w:val="21"/>
                <w:szCs w:val="21"/>
              </w:rPr>
              <w:br/>
              <w:t>(2/2+5/2/2+0)</w:t>
            </w:r>
          </w:p>
        </w:tc>
        <w:tc>
          <w:tcPr>
            <w:tcW w:w="1136" w:type="dxa"/>
            <w:tcBorders>
              <w:top w:val="single" w:sz="6" w:space="0" w:color="000000"/>
              <w:left w:val="single" w:sz="6" w:space="0" w:color="000000"/>
              <w:bottom w:val="single" w:sz="6" w:space="0" w:color="000000"/>
              <w:right w:val="single" w:sz="6" w:space="0" w:color="000000"/>
            </w:tcBorders>
            <w:vAlign w:val="center"/>
            <w:hideMark/>
          </w:tcPr>
          <w:p w14:paraId="60294F27" w14:textId="77777777" w:rsidR="00532DF8" w:rsidRPr="00074DB5" w:rsidRDefault="00532DF8" w:rsidP="00815AD0">
            <w:pPr>
              <w:pStyle w:val="Tabletext"/>
              <w:spacing w:before="60" w:after="60"/>
              <w:jc w:val="center"/>
              <w:rPr>
                <w:sz w:val="21"/>
                <w:szCs w:val="21"/>
              </w:rPr>
            </w:pPr>
            <w:r w:rsidRPr="00074DB5">
              <w:rPr>
                <w:sz w:val="21"/>
                <w:szCs w:val="21"/>
                <w:lang w:eastAsia="ja-JP"/>
              </w:rPr>
              <w:t>1</w:t>
            </w:r>
          </w:p>
        </w:tc>
        <w:tc>
          <w:tcPr>
            <w:tcW w:w="4545" w:type="dxa"/>
            <w:tcBorders>
              <w:top w:val="single" w:sz="6" w:space="0" w:color="000000"/>
              <w:left w:val="single" w:sz="6" w:space="0" w:color="000000"/>
              <w:bottom w:val="single" w:sz="6" w:space="0" w:color="000000"/>
              <w:right w:val="single" w:sz="6" w:space="0" w:color="000000"/>
            </w:tcBorders>
            <w:hideMark/>
          </w:tcPr>
          <w:p w14:paraId="2BCE70B3" w14:textId="77777777" w:rsidR="00532DF8" w:rsidRPr="00561B47" w:rsidRDefault="00532DF8" w:rsidP="00815AD0">
            <w:pPr>
              <w:pStyle w:val="Tabletext"/>
              <w:spacing w:before="60" w:after="60"/>
              <w:rPr>
                <w:sz w:val="21"/>
                <w:szCs w:val="21"/>
                <w:highlight w:val="lightGray"/>
                <w:lang w:eastAsia="zh-CN"/>
              </w:rPr>
            </w:pPr>
            <w:r w:rsidRPr="00561B47">
              <w:rPr>
                <w:rFonts w:hint="eastAsia"/>
                <w:sz w:val="21"/>
                <w:szCs w:val="21"/>
                <w:lang w:eastAsia="zh-CN"/>
              </w:rPr>
              <w:t>左上方正面、右上方正面</w:t>
            </w:r>
            <w:r w:rsidRPr="00561B47">
              <w:rPr>
                <w:rFonts w:hint="eastAsia"/>
                <w:sz w:val="21"/>
                <w:szCs w:val="21"/>
                <w:lang w:eastAsia="zh-CN"/>
              </w:rPr>
              <w:t>/</w:t>
            </w:r>
            <w:r w:rsidRPr="00561B47">
              <w:rPr>
                <w:rFonts w:hint="eastAsia"/>
                <w:sz w:val="21"/>
                <w:szCs w:val="21"/>
                <w:lang w:eastAsia="zh-CN"/>
              </w:rPr>
              <w:t>左上方后面、右上方后面</w:t>
            </w:r>
            <w:r w:rsidRPr="00561B47">
              <w:rPr>
                <w:rFonts w:hint="eastAsia"/>
                <w:sz w:val="21"/>
                <w:szCs w:val="21"/>
                <w:lang w:eastAsia="zh-CN"/>
              </w:rPr>
              <w:t>+</w:t>
            </w:r>
            <w:r w:rsidRPr="00561B47">
              <w:rPr>
                <w:rFonts w:hint="eastAsia"/>
                <w:sz w:val="21"/>
                <w:szCs w:val="21"/>
                <w:lang w:eastAsia="zh-CN"/>
              </w:rPr>
              <w:t>左、右、中、左屏幕、右屏幕</w:t>
            </w:r>
            <w:r w:rsidRPr="00561B47">
              <w:rPr>
                <w:rFonts w:hint="eastAsia"/>
                <w:sz w:val="21"/>
                <w:szCs w:val="21"/>
                <w:lang w:eastAsia="zh-CN"/>
              </w:rPr>
              <w:t>/</w:t>
            </w:r>
            <w:r w:rsidRPr="00561B47">
              <w:rPr>
                <w:rFonts w:hint="eastAsia"/>
                <w:sz w:val="21"/>
                <w:szCs w:val="21"/>
                <w:lang w:eastAsia="zh-CN"/>
              </w:rPr>
              <w:t>左侧环绕、右侧环绕</w:t>
            </w:r>
            <w:r w:rsidRPr="00561B47">
              <w:rPr>
                <w:rFonts w:hint="eastAsia"/>
                <w:sz w:val="21"/>
                <w:szCs w:val="21"/>
                <w:lang w:eastAsia="zh-CN"/>
              </w:rPr>
              <w:t>/</w:t>
            </w:r>
            <w:r w:rsidRPr="00561B47">
              <w:rPr>
                <w:rFonts w:hint="eastAsia"/>
                <w:sz w:val="21"/>
                <w:szCs w:val="21"/>
                <w:lang w:eastAsia="zh-CN"/>
              </w:rPr>
              <w:t>左背面环绕、右背面环绕。</w:t>
            </w:r>
            <w:r w:rsidRPr="00561B47">
              <w:rPr>
                <w:rFonts w:hint="eastAsia"/>
                <w:sz w:val="21"/>
                <w:szCs w:val="21"/>
                <w:lang w:eastAsia="zh-CN"/>
              </w:rPr>
              <w:t>LFE</w:t>
            </w:r>
          </w:p>
        </w:tc>
      </w:tr>
      <w:tr w:rsidR="00532DF8" w:rsidRPr="00074DB5" w14:paraId="33977493" w14:textId="77777777" w:rsidTr="004F2113">
        <w:trPr>
          <w:cantSplit/>
          <w:jc w:val="center"/>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34DADC63" w14:textId="77777777" w:rsidR="00532DF8" w:rsidRPr="00561B47" w:rsidRDefault="00532DF8" w:rsidP="00815AD0">
            <w:pPr>
              <w:pStyle w:val="Tabletext"/>
              <w:spacing w:before="60" w:after="60"/>
              <w:rPr>
                <w:rFonts w:eastAsiaTheme="minorEastAsia"/>
                <w:sz w:val="21"/>
                <w:szCs w:val="21"/>
              </w:rPr>
            </w:pPr>
            <w:proofErr w:type="spellStart"/>
            <w:r w:rsidRPr="00561B47">
              <w:rPr>
                <w:rFonts w:eastAsiaTheme="minorEastAsia" w:hint="eastAsia"/>
                <w:sz w:val="21"/>
                <w:szCs w:val="21"/>
              </w:rPr>
              <w:t>系统</w:t>
            </w:r>
            <w:proofErr w:type="spellEnd"/>
            <w:r w:rsidRPr="00561B47">
              <w:rPr>
                <w:rFonts w:eastAsiaTheme="minorEastAsia"/>
                <w:sz w:val="21"/>
                <w:szCs w:val="21"/>
              </w:rPr>
              <w:t>H</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B45A445" w14:textId="77777777" w:rsidR="00532DF8" w:rsidRPr="00074DB5" w:rsidRDefault="00532DF8" w:rsidP="00815AD0">
            <w:pPr>
              <w:pStyle w:val="Tabletext"/>
              <w:spacing w:before="60" w:after="60"/>
              <w:jc w:val="center"/>
              <w:rPr>
                <w:sz w:val="21"/>
                <w:szCs w:val="21"/>
                <w:lang w:eastAsia="ja-JP"/>
              </w:rPr>
            </w:pPr>
            <w:r w:rsidRPr="00074DB5">
              <w:rPr>
                <w:sz w:val="21"/>
                <w:szCs w:val="21"/>
                <w:lang w:eastAsia="ja-JP"/>
              </w:rPr>
              <w:t>24</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49BBD0E5" w14:textId="77777777" w:rsidR="00532DF8" w:rsidRPr="00074DB5" w:rsidRDefault="00532DF8" w:rsidP="00815AD0">
            <w:pPr>
              <w:pStyle w:val="Tabletext"/>
              <w:spacing w:before="60" w:after="60"/>
              <w:jc w:val="center"/>
              <w:rPr>
                <w:sz w:val="21"/>
                <w:szCs w:val="21"/>
              </w:rPr>
            </w:pPr>
            <w:r w:rsidRPr="00074DB5">
              <w:rPr>
                <w:sz w:val="21"/>
                <w:szCs w:val="21"/>
              </w:rPr>
              <w:t>9+10+3</w:t>
            </w:r>
            <w:r w:rsidRPr="00074DB5">
              <w:rPr>
                <w:sz w:val="21"/>
                <w:szCs w:val="21"/>
              </w:rPr>
              <w:br/>
              <w:t>(3/3/3+5/2/3+3/0)</w:t>
            </w:r>
          </w:p>
        </w:tc>
        <w:tc>
          <w:tcPr>
            <w:tcW w:w="1136" w:type="dxa"/>
            <w:tcBorders>
              <w:top w:val="single" w:sz="6" w:space="0" w:color="000000"/>
              <w:left w:val="single" w:sz="6" w:space="0" w:color="000000"/>
              <w:bottom w:val="single" w:sz="6" w:space="0" w:color="000000"/>
              <w:right w:val="single" w:sz="6" w:space="0" w:color="000000"/>
            </w:tcBorders>
            <w:vAlign w:val="center"/>
            <w:hideMark/>
          </w:tcPr>
          <w:p w14:paraId="4549B543" w14:textId="77777777" w:rsidR="00532DF8" w:rsidRPr="00074DB5" w:rsidRDefault="00532DF8" w:rsidP="00815AD0">
            <w:pPr>
              <w:pStyle w:val="Tabletext"/>
              <w:spacing w:before="60" w:after="60"/>
              <w:jc w:val="center"/>
              <w:rPr>
                <w:sz w:val="21"/>
                <w:szCs w:val="21"/>
              </w:rPr>
            </w:pPr>
            <w:r w:rsidRPr="00074DB5">
              <w:rPr>
                <w:sz w:val="21"/>
                <w:szCs w:val="21"/>
                <w:lang w:eastAsia="ja-JP"/>
              </w:rPr>
              <w:t>2</w:t>
            </w:r>
          </w:p>
        </w:tc>
        <w:tc>
          <w:tcPr>
            <w:tcW w:w="4545" w:type="dxa"/>
            <w:tcBorders>
              <w:top w:val="single" w:sz="6" w:space="0" w:color="000000"/>
              <w:left w:val="single" w:sz="6" w:space="0" w:color="000000"/>
              <w:bottom w:val="single" w:sz="6" w:space="0" w:color="000000"/>
              <w:right w:val="single" w:sz="6" w:space="0" w:color="000000"/>
            </w:tcBorders>
            <w:hideMark/>
          </w:tcPr>
          <w:p w14:paraId="37BB9D89" w14:textId="77777777" w:rsidR="00532DF8" w:rsidRPr="00561B47" w:rsidRDefault="00532DF8" w:rsidP="00815AD0">
            <w:pPr>
              <w:pStyle w:val="Tabletext"/>
              <w:spacing w:before="60" w:after="60"/>
              <w:rPr>
                <w:sz w:val="21"/>
                <w:szCs w:val="21"/>
                <w:highlight w:val="lightGray"/>
                <w:lang w:eastAsia="ja-JP"/>
              </w:rPr>
            </w:pPr>
            <w:r w:rsidRPr="00561B47">
              <w:rPr>
                <w:rFonts w:hint="eastAsia"/>
                <w:sz w:val="21"/>
                <w:szCs w:val="21"/>
                <w:lang w:eastAsia="zh-CN"/>
              </w:rPr>
              <w:t>上方正面左</w:t>
            </w:r>
            <w:r w:rsidRPr="00561B47">
              <w:rPr>
                <w:rFonts w:hint="eastAsia"/>
                <w:sz w:val="21"/>
                <w:szCs w:val="21"/>
                <w:lang w:eastAsia="ja-JP"/>
              </w:rPr>
              <w:t>、</w:t>
            </w:r>
            <w:r w:rsidRPr="00561B47">
              <w:rPr>
                <w:rFonts w:hint="eastAsia"/>
                <w:sz w:val="21"/>
                <w:szCs w:val="21"/>
                <w:lang w:eastAsia="zh-CN"/>
              </w:rPr>
              <w:t>上方正面</w:t>
            </w:r>
            <w:r w:rsidRPr="00561B47">
              <w:rPr>
                <w:rFonts w:hint="eastAsia"/>
                <w:sz w:val="21"/>
                <w:szCs w:val="21"/>
                <w:lang w:eastAsia="ja-JP"/>
              </w:rPr>
              <w:t>右、</w:t>
            </w:r>
            <w:r w:rsidRPr="00561B47">
              <w:rPr>
                <w:rFonts w:hint="eastAsia"/>
                <w:sz w:val="21"/>
                <w:szCs w:val="21"/>
                <w:lang w:eastAsia="zh-CN"/>
              </w:rPr>
              <w:t>上方正面</w:t>
            </w:r>
            <w:r w:rsidRPr="00561B47">
              <w:rPr>
                <w:rFonts w:hint="eastAsia"/>
                <w:sz w:val="21"/>
                <w:szCs w:val="21"/>
                <w:lang w:eastAsia="ja-JP"/>
              </w:rPr>
              <w:t>中</w:t>
            </w:r>
            <w:r w:rsidRPr="00561B47">
              <w:rPr>
                <w:rFonts w:hint="eastAsia"/>
                <w:sz w:val="21"/>
                <w:szCs w:val="21"/>
                <w:lang w:eastAsia="ja-JP"/>
              </w:rPr>
              <w:t>/</w:t>
            </w:r>
            <w:r w:rsidRPr="00561B47">
              <w:rPr>
                <w:rFonts w:hint="eastAsia"/>
                <w:sz w:val="21"/>
                <w:szCs w:val="21"/>
                <w:lang w:eastAsia="zh-CN"/>
              </w:rPr>
              <w:t>上方侧面</w:t>
            </w:r>
            <w:r w:rsidRPr="00561B47">
              <w:rPr>
                <w:rFonts w:hint="eastAsia"/>
                <w:sz w:val="21"/>
                <w:szCs w:val="21"/>
                <w:lang w:eastAsia="ja-JP"/>
              </w:rPr>
              <w:t>左、</w:t>
            </w:r>
            <w:r w:rsidRPr="00561B47">
              <w:rPr>
                <w:rFonts w:hint="eastAsia"/>
                <w:sz w:val="21"/>
                <w:szCs w:val="21"/>
                <w:lang w:eastAsia="zh-CN"/>
              </w:rPr>
              <w:t>上方侧面右、上方中</w:t>
            </w:r>
            <w:r w:rsidRPr="00561B47">
              <w:rPr>
                <w:rFonts w:hint="eastAsia"/>
                <w:sz w:val="21"/>
                <w:szCs w:val="21"/>
                <w:lang w:eastAsia="ja-JP"/>
              </w:rPr>
              <w:t>/</w:t>
            </w:r>
            <w:r w:rsidRPr="00561B47">
              <w:rPr>
                <w:rFonts w:hint="eastAsia"/>
                <w:sz w:val="21"/>
                <w:szCs w:val="21"/>
                <w:lang w:eastAsia="zh-CN"/>
              </w:rPr>
              <w:t>上方后面</w:t>
            </w:r>
            <w:r w:rsidRPr="00561B47">
              <w:rPr>
                <w:rFonts w:hint="eastAsia"/>
                <w:sz w:val="21"/>
                <w:szCs w:val="21"/>
                <w:lang w:eastAsia="ja-JP"/>
              </w:rPr>
              <w:t>左、</w:t>
            </w:r>
            <w:r w:rsidRPr="00561B47">
              <w:rPr>
                <w:rFonts w:hint="eastAsia"/>
                <w:sz w:val="21"/>
                <w:szCs w:val="21"/>
                <w:lang w:eastAsia="zh-CN"/>
              </w:rPr>
              <w:t>上方后面右、上方后面</w:t>
            </w:r>
            <w:r w:rsidRPr="00561B47">
              <w:rPr>
                <w:rFonts w:hint="eastAsia"/>
                <w:sz w:val="21"/>
                <w:szCs w:val="21"/>
                <w:lang w:eastAsia="ja-JP"/>
              </w:rPr>
              <w:t>中</w:t>
            </w:r>
            <w:r w:rsidRPr="00561B47">
              <w:rPr>
                <w:rFonts w:hint="eastAsia"/>
                <w:sz w:val="21"/>
                <w:szCs w:val="21"/>
                <w:lang w:eastAsia="ja-JP"/>
              </w:rPr>
              <w:t>+</w:t>
            </w:r>
            <w:r w:rsidRPr="00561B47">
              <w:rPr>
                <w:rFonts w:hint="eastAsia"/>
                <w:sz w:val="21"/>
                <w:szCs w:val="21"/>
                <w:lang w:eastAsia="zh-CN"/>
              </w:rPr>
              <w:t>正面</w:t>
            </w:r>
            <w:r w:rsidRPr="00561B47">
              <w:rPr>
                <w:rFonts w:hint="eastAsia"/>
                <w:sz w:val="21"/>
                <w:szCs w:val="21"/>
                <w:lang w:eastAsia="ja-JP"/>
              </w:rPr>
              <w:t>左、</w:t>
            </w:r>
            <w:r w:rsidRPr="00561B47">
              <w:rPr>
                <w:rFonts w:hint="eastAsia"/>
                <w:sz w:val="21"/>
                <w:szCs w:val="21"/>
                <w:lang w:eastAsia="zh-CN"/>
              </w:rPr>
              <w:t>正面</w:t>
            </w:r>
            <w:r w:rsidRPr="00561B47">
              <w:rPr>
                <w:rFonts w:hint="eastAsia"/>
                <w:sz w:val="21"/>
                <w:szCs w:val="21"/>
                <w:lang w:eastAsia="ja-JP"/>
              </w:rPr>
              <w:t>右、</w:t>
            </w:r>
            <w:r w:rsidRPr="00561B47">
              <w:rPr>
                <w:rFonts w:hint="eastAsia"/>
                <w:sz w:val="21"/>
                <w:szCs w:val="21"/>
                <w:lang w:eastAsia="zh-CN"/>
              </w:rPr>
              <w:t>正面</w:t>
            </w:r>
            <w:r w:rsidRPr="00561B47">
              <w:rPr>
                <w:rFonts w:hint="eastAsia"/>
                <w:sz w:val="21"/>
                <w:szCs w:val="21"/>
                <w:lang w:eastAsia="ja-JP"/>
              </w:rPr>
              <w:t>左</w:t>
            </w:r>
            <w:r w:rsidRPr="00561B47">
              <w:rPr>
                <w:rFonts w:hint="eastAsia"/>
                <w:sz w:val="21"/>
                <w:szCs w:val="21"/>
                <w:lang w:eastAsia="zh-CN"/>
              </w:rPr>
              <w:t>中、正面</w:t>
            </w:r>
            <w:r w:rsidRPr="00561B47">
              <w:rPr>
                <w:rFonts w:hint="eastAsia"/>
                <w:sz w:val="21"/>
                <w:szCs w:val="21"/>
                <w:lang w:eastAsia="ja-JP"/>
              </w:rPr>
              <w:t>右</w:t>
            </w:r>
            <w:r w:rsidRPr="00561B47">
              <w:rPr>
                <w:rFonts w:hint="eastAsia"/>
                <w:sz w:val="21"/>
                <w:szCs w:val="21"/>
                <w:lang w:eastAsia="zh-CN"/>
              </w:rPr>
              <w:t>中、正面中</w:t>
            </w:r>
            <w:r w:rsidRPr="00561B47">
              <w:rPr>
                <w:rFonts w:hint="eastAsia"/>
                <w:sz w:val="21"/>
                <w:szCs w:val="21"/>
                <w:lang w:eastAsia="ja-JP"/>
              </w:rPr>
              <w:t>/</w:t>
            </w:r>
            <w:r w:rsidRPr="00561B47">
              <w:rPr>
                <w:rFonts w:hint="eastAsia"/>
                <w:sz w:val="21"/>
                <w:szCs w:val="21"/>
                <w:lang w:eastAsia="zh-CN"/>
              </w:rPr>
              <w:t>侧面左</w:t>
            </w:r>
            <w:r w:rsidRPr="00561B47">
              <w:rPr>
                <w:rFonts w:hint="eastAsia"/>
                <w:sz w:val="21"/>
                <w:szCs w:val="21"/>
                <w:lang w:eastAsia="ja-JP"/>
              </w:rPr>
              <w:t>、</w:t>
            </w:r>
            <w:proofErr w:type="gramStart"/>
            <w:r w:rsidRPr="00561B47">
              <w:rPr>
                <w:rFonts w:hint="eastAsia"/>
                <w:sz w:val="21"/>
                <w:szCs w:val="21"/>
                <w:lang w:eastAsia="zh-CN"/>
              </w:rPr>
              <w:t>侧面</w:t>
            </w:r>
            <w:r w:rsidRPr="00561B47">
              <w:rPr>
                <w:rFonts w:hint="eastAsia"/>
                <w:sz w:val="21"/>
                <w:szCs w:val="21"/>
                <w:lang w:eastAsia="ja-JP"/>
              </w:rPr>
              <w:t>右</w:t>
            </w:r>
            <w:proofErr w:type="gramEnd"/>
            <w:r w:rsidRPr="00561B47">
              <w:rPr>
                <w:rFonts w:hint="eastAsia"/>
                <w:sz w:val="21"/>
                <w:szCs w:val="21"/>
                <w:lang w:eastAsia="ja-JP"/>
              </w:rPr>
              <w:t>/</w:t>
            </w:r>
            <w:r w:rsidRPr="00561B47">
              <w:rPr>
                <w:rFonts w:hint="eastAsia"/>
                <w:sz w:val="21"/>
                <w:szCs w:val="21"/>
                <w:lang w:eastAsia="zh-CN"/>
              </w:rPr>
              <w:t>后面</w:t>
            </w:r>
            <w:r w:rsidRPr="00561B47">
              <w:rPr>
                <w:rFonts w:hint="eastAsia"/>
                <w:sz w:val="21"/>
                <w:szCs w:val="21"/>
                <w:lang w:eastAsia="ja-JP"/>
              </w:rPr>
              <w:t>左、</w:t>
            </w:r>
            <w:r w:rsidRPr="00561B47">
              <w:rPr>
                <w:rFonts w:hint="eastAsia"/>
                <w:sz w:val="21"/>
                <w:szCs w:val="21"/>
                <w:lang w:eastAsia="zh-CN"/>
              </w:rPr>
              <w:t>后面</w:t>
            </w:r>
            <w:r w:rsidRPr="00561B47">
              <w:rPr>
                <w:rFonts w:hint="eastAsia"/>
                <w:sz w:val="21"/>
                <w:szCs w:val="21"/>
                <w:lang w:eastAsia="ja-JP"/>
              </w:rPr>
              <w:t>右、后</w:t>
            </w:r>
            <w:r w:rsidRPr="00561B47">
              <w:rPr>
                <w:rFonts w:hint="eastAsia"/>
                <w:sz w:val="21"/>
                <w:szCs w:val="21"/>
                <w:lang w:eastAsia="zh-CN"/>
              </w:rPr>
              <w:t>面</w:t>
            </w:r>
            <w:r w:rsidRPr="00561B47">
              <w:rPr>
                <w:rFonts w:hint="eastAsia"/>
                <w:sz w:val="21"/>
                <w:szCs w:val="21"/>
                <w:lang w:eastAsia="ja-JP"/>
              </w:rPr>
              <w:t>中</w:t>
            </w:r>
            <w:r w:rsidRPr="00561B47">
              <w:rPr>
                <w:rFonts w:hint="eastAsia"/>
                <w:sz w:val="21"/>
                <w:szCs w:val="21"/>
                <w:lang w:eastAsia="ja-JP"/>
              </w:rPr>
              <w:t>+</w:t>
            </w:r>
            <w:r w:rsidRPr="00561B47">
              <w:rPr>
                <w:rFonts w:hint="eastAsia"/>
                <w:sz w:val="21"/>
                <w:szCs w:val="21"/>
                <w:lang w:eastAsia="zh-CN"/>
              </w:rPr>
              <w:t>下方正面</w:t>
            </w:r>
            <w:r w:rsidRPr="00561B47">
              <w:rPr>
                <w:rFonts w:hint="eastAsia"/>
                <w:sz w:val="21"/>
                <w:szCs w:val="21"/>
                <w:lang w:eastAsia="ja-JP"/>
              </w:rPr>
              <w:t>左、</w:t>
            </w:r>
            <w:r w:rsidRPr="00561B47">
              <w:rPr>
                <w:rFonts w:hint="eastAsia"/>
                <w:sz w:val="21"/>
                <w:szCs w:val="21"/>
                <w:lang w:eastAsia="zh-CN"/>
              </w:rPr>
              <w:t>下方正面右</w:t>
            </w:r>
            <w:r w:rsidRPr="00561B47">
              <w:rPr>
                <w:rFonts w:hint="eastAsia"/>
                <w:sz w:val="21"/>
                <w:szCs w:val="21"/>
                <w:lang w:eastAsia="ja-JP"/>
              </w:rPr>
              <w:t>、</w:t>
            </w:r>
            <w:r w:rsidRPr="00561B47">
              <w:rPr>
                <w:rFonts w:hint="eastAsia"/>
                <w:sz w:val="21"/>
                <w:szCs w:val="21"/>
                <w:lang w:eastAsia="zh-CN"/>
              </w:rPr>
              <w:t>下方正面中。</w:t>
            </w:r>
            <w:r w:rsidRPr="00561B47">
              <w:rPr>
                <w:rFonts w:hint="eastAsia"/>
                <w:sz w:val="21"/>
                <w:szCs w:val="21"/>
                <w:lang w:eastAsia="ja-JP"/>
              </w:rPr>
              <w:t>LFE-1</w:t>
            </w:r>
            <w:r w:rsidRPr="00561B47">
              <w:rPr>
                <w:rFonts w:hint="eastAsia"/>
                <w:sz w:val="21"/>
                <w:szCs w:val="21"/>
                <w:lang w:eastAsia="zh-CN"/>
              </w:rPr>
              <w:t>、</w:t>
            </w:r>
            <w:r w:rsidRPr="00561B47">
              <w:rPr>
                <w:rFonts w:hint="eastAsia"/>
                <w:sz w:val="21"/>
                <w:szCs w:val="21"/>
                <w:lang w:eastAsia="ja-JP"/>
              </w:rPr>
              <w:t>LFE-2</w:t>
            </w:r>
          </w:p>
        </w:tc>
      </w:tr>
      <w:tr w:rsidR="00532DF8" w:rsidRPr="00074DB5" w14:paraId="6481224E" w14:textId="77777777" w:rsidTr="004F2113">
        <w:trPr>
          <w:cantSplit/>
          <w:jc w:val="center"/>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54600324" w14:textId="77777777" w:rsidR="00532DF8" w:rsidRPr="00561B47" w:rsidRDefault="00532DF8" w:rsidP="00815AD0">
            <w:pPr>
              <w:pStyle w:val="Tabletext"/>
              <w:spacing w:before="60" w:after="60"/>
              <w:rPr>
                <w:rFonts w:eastAsiaTheme="minorEastAsia"/>
                <w:sz w:val="21"/>
                <w:szCs w:val="21"/>
              </w:rPr>
            </w:pPr>
            <w:proofErr w:type="spellStart"/>
            <w:r w:rsidRPr="00561B47">
              <w:rPr>
                <w:rFonts w:eastAsiaTheme="minorEastAsia" w:hint="eastAsia"/>
                <w:sz w:val="21"/>
                <w:szCs w:val="21"/>
              </w:rPr>
              <w:t>系统</w:t>
            </w:r>
            <w:proofErr w:type="spellEnd"/>
            <w:r w:rsidRPr="00561B47">
              <w:rPr>
                <w:rFonts w:eastAsiaTheme="minorEastAsia"/>
                <w:sz w:val="21"/>
                <w:szCs w:val="21"/>
              </w:rPr>
              <w:t>I</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26570D2" w14:textId="77777777" w:rsidR="00532DF8" w:rsidRPr="00074DB5" w:rsidRDefault="00532DF8" w:rsidP="00815AD0">
            <w:pPr>
              <w:pStyle w:val="Tabletext"/>
              <w:spacing w:before="60" w:after="60"/>
              <w:jc w:val="center"/>
              <w:rPr>
                <w:sz w:val="21"/>
                <w:szCs w:val="21"/>
              </w:rPr>
            </w:pPr>
            <w:r w:rsidRPr="00074DB5">
              <w:rPr>
                <w:sz w:val="21"/>
                <w:szCs w:val="21"/>
              </w:rPr>
              <w:t>8</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08A5DB9E" w14:textId="77777777" w:rsidR="00532DF8" w:rsidRPr="00074DB5" w:rsidRDefault="00532DF8" w:rsidP="00815AD0">
            <w:pPr>
              <w:pStyle w:val="Tabletext"/>
              <w:spacing w:before="60" w:after="60"/>
              <w:jc w:val="center"/>
              <w:rPr>
                <w:sz w:val="21"/>
                <w:szCs w:val="21"/>
                <w:lang w:eastAsia="ja-JP"/>
              </w:rPr>
            </w:pPr>
            <w:r w:rsidRPr="00074DB5">
              <w:rPr>
                <w:sz w:val="21"/>
                <w:szCs w:val="21"/>
                <w:lang w:eastAsia="ja-JP"/>
              </w:rPr>
              <w:t>0+7+0</w:t>
            </w:r>
            <w:r w:rsidRPr="00074DB5">
              <w:rPr>
                <w:sz w:val="21"/>
                <w:szCs w:val="21"/>
                <w:lang w:eastAsia="ja-JP"/>
              </w:rPr>
              <w:br/>
              <w:t>(0+3/2/2+0)</w:t>
            </w:r>
          </w:p>
        </w:tc>
        <w:tc>
          <w:tcPr>
            <w:tcW w:w="1136" w:type="dxa"/>
            <w:tcBorders>
              <w:top w:val="single" w:sz="6" w:space="0" w:color="000000"/>
              <w:left w:val="single" w:sz="6" w:space="0" w:color="000000"/>
              <w:bottom w:val="single" w:sz="6" w:space="0" w:color="000000"/>
              <w:right w:val="single" w:sz="6" w:space="0" w:color="000000"/>
            </w:tcBorders>
            <w:vAlign w:val="center"/>
            <w:hideMark/>
          </w:tcPr>
          <w:p w14:paraId="5DE70022" w14:textId="77777777" w:rsidR="00532DF8" w:rsidRPr="00074DB5" w:rsidRDefault="00532DF8" w:rsidP="00815AD0">
            <w:pPr>
              <w:pStyle w:val="Tabletext"/>
              <w:spacing w:before="60" w:after="60"/>
              <w:jc w:val="center"/>
              <w:rPr>
                <w:sz w:val="21"/>
                <w:szCs w:val="21"/>
              </w:rPr>
            </w:pPr>
            <w:r w:rsidRPr="00074DB5">
              <w:rPr>
                <w:sz w:val="21"/>
                <w:szCs w:val="21"/>
                <w:lang w:eastAsia="ja-JP"/>
              </w:rPr>
              <w:t>1</w:t>
            </w:r>
          </w:p>
        </w:tc>
        <w:tc>
          <w:tcPr>
            <w:tcW w:w="4545" w:type="dxa"/>
            <w:tcBorders>
              <w:top w:val="single" w:sz="6" w:space="0" w:color="000000"/>
              <w:left w:val="single" w:sz="6" w:space="0" w:color="000000"/>
              <w:bottom w:val="single" w:sz="6" w:space="0" w:color="000000"/>
              <w:right w:val="single" w:sz="6" w:space="0" w:color="000000"/>
            </w:tcBorders>
            <w:hideMark/>
          </w:tcPr>
          <w:p w14:paraId="01FD10FB" w14:textId="77777777" w:rsidR="00532DF8" w:rsidRPr="00561B47" w:rsidRDefault="00532DF8" w:rsidP="00815AD0">
            <w:pPr>
              <w:pStyle w:val="Tabletext"/>
              <w:spacing w:before="60" w:after="60"/>
              <w:rPr>
                <w:sz w:val="21"/>
                <w:szCs w:val="21"/>
                <w:highlight w:val="lightGray"/>
                <w:lang w:eastAsia="zh-CN"/>
              </w:rPr>
            </w:pPr>
            <w:r w:rsidRPr="00561B47">
              <w:rPr>
                <w:rFonts w:hint="eastAsia"/>
                <w:sz w:val="21"/>
                <w:szCs w:val="21"/>
                <w:lang w:eastAsia="zh-CN"/>
              </w:rPr>
              <w:t>左、右、中</w:t>
            </w:r>
            <w:r w:rsidRPr="00561B47">
              <w:rPr>
                <w:rFonts w:hint="eastAsia"/>
                <w:sz w:val="21"/>
                <w:szCs w:val="21"/>
                <w:lang w:eastAsia="zh-CN"/>
              </w:rPr>
              <w:t>/</w:t>
            </w:r>
            <w:r w:rsidRPr="00561B47">
              <w:rPr>
                <w:rFonts w:hint="eastAsia"/>
                <w:sz w:val="21"/>
                <w:szCs w:val="21"/>
                <w:lang w:eastAsia="zh-CN"/>
              </w:rPr>
              <w:t>左侧环绕、右侧环绕</w:t>
            </w:r>
            <w:r w:rsidRPr="00561B47">
              <w:rPr>
                <w:rFonts w:hint="eastAsia"/>
                <w:sz w:val="21"/>
                <w:szCs w:val="21"/>
                <w:lang w:eastAsia="zh-CN"/>
              </w:rPr>
              <w:t>/</w:t>
            </w:r>
            <w:r w:rsidRPr="00561B47">
              <w:rPr>
                <w:rFonts w:hint="eastAsia"/>
                <w:sz w:val="21"/>
                <w:szCs w:val="21"/>
                <w:lang w:eastAsia="zh-CN"/>
              </w:rPr>
              <w:t>左背面环绕、右背面环绕。</w:t>
            </w:r>
            <w:r w:rsidRPr="00561B47">
              <w:rPr>
                <w:rFonts w:hint="eastAsia"/>
                <w:sz w:val="21"/>
                <w:szCs w:val="21"/>
                <w:lang w:eastAsia="zh-CN"/>
              </w:rPr>
              <w:t>LFE</w:t>
            </w:r>
          </w:p>
        </w:tc>
      </w:tr>
      <w:tr w:rsidR="00532DF8" w:rsidRPr="00074DB5" w14:paraId="1170526F" w14:textId="77777777" w:rsidTr="004F2113">
        <w:trPr>
          <w:cantSplit/>
          <w:jc w:val="center"/>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490E0239" w14:textId="77777777" w:rsidR="00532DF8" w:rsidRPr="00561B47" w:rsidRDefault="00532DF8" w:rsidP="00815AD0">
            <w:pPr>
              <w:pStyle w:val="Tabletext"/>
              <w:spacing w:before="60" w:after="60"/>
              <w:rPr>
                <w:rFonts w:eastAsiaTheme="minorEastAsia"/>
                <w:sz w:val="21"/>
                <w:szCs w:val="21"/>
              </w:rPr>
            </w:pPr>
            <w:proofErr w:type="spellStart"/>
            <w:r w:rsidRPr="00561B47">
              <w:rPr>
                <w:rFonts w:eastAsiaTheme="minorEastAsia" w:hint="eastAsia"/>
                <w:sz w:val="21"/>
                <w:szCs w:val="21"/>
              </w:rPr>
              <w:t>系统</w:t>
            </w:r>
            <w:proofErr w:type="spellEnd"/>
            <w:r w:rsidRPr="00561B47">
              <w:rPr>
                <w:rFonts w:eastAsiaTheme="minorEastAsia"/>
                <w:sz w:val="21"/>
                <w:szCs w:val="21"/>
              </w:rPr>
              <w:t>J</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978272A" w14:textId="77777777" w:rsidR="00532DF8" w:rsidRPr="00074DB5" w:rsidRDefault="00532DF8" w:rsidP="00815AD0">
            <w:pPr>
              <w:pStyle w:val="Tabletext"/>
              <w:spacing w:before="60" w:after="60"/>
              <w:jc w:val="center"/>
              <w:rPr>
                <w:sz w:val="21"/>
                <w:szCs w:val="21"/>
                <w:lang w:eastAsia="ja-JP"/>
              </w:rPr>
            </w:pPr>
            <w:r w:rsidRPr="00074DB5">
              <w:rPr>
                <w:sz w:val="21"/>
                <w:szCs w:val="21"/>
                <w:lang w:eastAsia="ja-JP"/>
              </w:rPr>
              <w:t>12</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518343A8" w14:textId="77777777" w:rsidR="00532DF8" w:rsidRPr="00074DB5" w:rsidRDefault="00532DF8" w:rsidP="00815AD0">
            <w:pPr>
              <w:pStyle w:val="Tabletext"/>
              <w:spacing w:before="60" w:after="60"/>
              <w:jc w:val="center"/>
              <w:rPr>
                <w:sz w:val="21"/>
                <w:szCs w:val="21"/>
              </w:rPr>
            </w:pPr>
            <w:r w:rsidRPr="00074DB5">
              <w:rPr>
                <w:sz w:val="21"/>
                <w:szCs w:val="21"/>
              </w:rPr>
              <w:t>4+7+0</w:t>
            </w:r>
            <w:r w:rsidRPr="00074DB5">
              <w:rPr>
                <w:sz w:val="21"/>
                <w:szCs w:val="21"/>
              </w:rPr>
              <w:br/>
              <w:t>(2/2+3/2/2+0)</w:t>
            </w:r>
          </w:p>
        </w:tc>
        <w:tc>
          <w:tcPr>
            <w:tcW w:w="1136" w:type="dxa"/>
            <w:tcBorders>
              <w:top w:val="single" w:sz="6" w:space="0" w:color="000000"/>
              <w:left w:val="single" w:sz="6" w:space="0" w:color="000000"/>
              <w:bottom w:val="single" w:sz="6" w:space="0" w:color="000000"/>
              <w:right w:val="single" w:sz="6" w:space="0" w:color="000000"/>
            </w:tcBorders>
            <w:vAlign w:val="center"/>
            <w:hideMark/>
          </w:tcPr>
          <w:p w14:paraId="33C77639" w14:textId="77777777" w:rsidR="00532DF8" w:rsidRPr="00074DB5" w:rsidRDefault="00532DF8" w:rsidP="00815AD0">
            <w:pPr>
              <w:pStyle w:val="Tabletext"/>
              <w:spacing w:before="60" w:after="60"/>
              <w:jc w:val="center"/>
              <w:rPr>
                <w:sz w:val="21"/>
                <w:szCs w:val="21"/>
              </w:rPr>
            </w:pPr>
            <w:r w:rsidRPr="00074DB5">
              <w:rPr>
                <w:sz w:val="21"/>
                <w:szCs w:val="21"/>
                <w:lang w:eastAsia="ja-JP"/>
              </w:rPr>
              <w:t>1</w:t>
            </w:r>
          </w:p>
        </w:tc>
        <w:tc>
          <w:tcPr>
            <w:tcW w:w="4545" w:type="dxa"/>
            <w:tcBorders>
              <w:top w:val="single" w:sz="6" w:space="0" w:color="000000"/>
              <w:left w:val="single" w:sz="6" w:space="0" w:color="000000"/>
              <w:bottom w:val="single" w:sz="6" w:space="0" w:color="000000"/>
              <w:right w:val="single" w:sz="6" w:space="0" w:color="000000"/>
            </w:tcBorders>
            <w:hideMark/>
          </w:tcPr>
          <w:p w14:paraId="060F3BA8" w14:textId="77777777" w:rsidR="00532DF8" w:rsidRPr="00561B47" w:rsidRDefault="00532DF8" w:rsidP="00815AD0">
            <w:pPr>
              <w:pStyle w:val="Tabletext"/>
              <w:spacing w:before="60" w:after="60"/>
              <w:rPr>
                <w:sz w:val="21"/>
                <w:szCs w:val="21"/>
                <w:highlight w:val="lightGray"/>
                <w:lang w:eastAsia="zh-CN"/>
              </w:rPr>
            </w:pPr>
            <w:r w:rsidRPr="00561B47">
              <w:rPr>
                <w:rFonts w:hint="eastAsia"/>
                <w:sz w:val="21"/>
                <w:szCs w:val="21"/>
                <w:lang w:eastAsia="zh-CN"/>
              </w:rPr>
              <w:t>左上方正面、右上方正面</w:t>
            </w:r>
            <w:r w:rsidRPr="00561B47">
              <w:rPr>
                <w:rFonts w:hint="eastAsia"/>
                <w:sz w:val="21"/>
                <w:szCs w:val="21"/>
                <w:lang w:eastAsia="zh-CN"/>
              </w:rPr>
              <w:t>/</w:t>
            </w:r>
            <w:r w:rsidRPr="00561B47">
              <w:rPr>
                <w:rFonts w:hint="eastAsia"/>
                <w:sz w:val="21"/>
                <w:szCs w:val="21"/>
                <w:lang w:eastAsia="zh-CN"/>
              </w:rPr>
              <w:t>左上方后面、右上方后面</w:t>
            </w:r>
            <w:r w:rsidRPr="00561B47">
              <w:rPr>
                <w:rFonts w:hint="eastAsia"/>
                <w:sz w:val="21"/>
                <w:szCs w:val="21"/>
                <w:lang w:eastAsia="zh-CN"/>
              </w:rPr>
              <w:t>+</w:t>
            </w:r>
            <w:r w:rsidRPr="00561B47">
              <w:rPr>
                <w:rFonts w:hint="eastAsia"/>
                <w:sz w:val="21"/>
                <w:szCs w:val="21"/>
                <w:lang w:eastAsia="zh-CN"/>
              </w:rPr>
              <w:t>左、右、中</w:t>
            </w:r>
            <w:r w:rsidRPr="00561B47">
              <w:rPr>
                <w:rFonts w:hint="eastAsia"/>
                <w:sz w:val="21"/>
                <w:szCs w:val="21"/>
                <w:lang w:eastAsia="zh-CN"/>
              </w:rPr>
              <w:t>/</w:t>
            </w:r>
            <w:r w:rsidRPr="00561B47">
              <w:rPr>
                <w:rFonts w:hint="eastAsia"/>
                <w:sz w:val="21"/>
                <w:szCs w:val="21"/>
                <w:lang w:eastAsia="zh-CN"/>
              </w:rPr>
              <w:t>左侧面环绕、右侧面环绕</w:t>
            </w:r>
            <w:r w:rsidRPr="00561B47">
              <w:rPr>
                <w:rFonts w:hint="eastAsia"/>
                <w:sz w:val="21"/>
                <w:szCs w:val="21"/>
                <w:lang w:eastAsia="zh-CN"/>
              </w:rPr>
              <w:t>/</w:t>
            </w:r>
            <w:r w:rsidRPr="00561B47">
              <w:rPr>
                <w:rFonts w:hint="eastAsia"/>
                <w:sz w:val="21"/>
                <w:szCs w:val="21"/>
                <w:lang w:eastAsia="zh-CN"/>
              </w:rPr>
              <w:t>左背面环绕、右背面环绕。</w:t>
            </w:r>
            <w:r w:rsidRPr="00561B47">
              <w:rPr>
                <w:rFonts w:hint="eastAsia"/>
                <w:sz w:val="21"/>
                <w:szCs w:val="21"/>
                <w:lang w:eastAsia="zh-CN"/>
              </w:rPr>
              <w:t>LFE</w:t>
            </w:r>
          </w:p>
        </w:tc>
      </w:tr>
      <w:tr w:rsidR="00532DF8" w:rsidRPr="00197B49" w14:paraId="1A6E15AF" w14:textId="77777777" w:rsidTr="00815AD0">
        <w:trPr>
          <w:cantSplit/>
          <w:jc w:val="center"/>
        </w:trPr>
        <w:tc>
          <w:tcPr>
            <w:tcW w:w="9642" w:type="dxa"/>
            <w:gridSpan w:val="5"/>
            <w:tcBorders>
              <w:top w:val="single" w:sz="6" w:space="0" w:color="000000"/>
              <w:left w:val="nil"/>
              <w:bottom w:val="nil"/>
              <w:right w:val="nil"/>
            </w:tcBorders>
            <w:vAlign w:val="center"/>
          </w:tcPr>
          <w:p w14:paraId="1D171ADB" w14:textId="77777777" w:rsidR="00532DF8" w:rsidRPr="00561B47" w:rsidRDefault="00532DF8" w:rsidP="00815AD0">
            <w:pPr>
              <w:pStyle w:val="Tabletext"/>
              <w:spacing w:before="60" w:after="60"/>
              <w:rPr>
                <w:rFonts w:ascii="Calibri" w:hAnsi="Calibri" w:cs="Calibri"/>
                <w:b/>
                <w:color w:val="800000"/>
                <w:sz w:val="21"/>
                <w:szCs w:val="21"/>
                <w:highlight w:val="lightGray"/>
                <w:lang w:val="en-GB" w:eastAsia="zh-CN"/>
              </w:rPr>
            </w:pPr>
            <w:r w:rsidRPr="00561B47">
              <w:rPr>
                <w:rFonts w:hint="eastAsia"/>
                <w:sz w:val="21"/>
                <w:szCs w:val="21"/>
                <w:lang w:val="en-GB" w:eastAsia="ja-JP"/>
              </w:rPr>
              <w:t>注</w:t>
            </w:r>
            <w:r w:rsidRPr="00561B47">
              <w:rPr>
                <w:rFonts w:hint="eastAsia"/>
                <w:sz w:val="21"/>
                <w:szCs w:val="21"/>
                <w:lang w:eastAsia="zh-CN"/>
              </w:rPr>
              <w:t>：</w:t>
            </w:r>
            <w:r w:rsidRPr="00561B47">
              <w:rPr>
                <w:rFonts w:hint="eastAsia"/>
                <w:sz w:val="21"/>
                <w:szCs w:val="21"/>
                <w:lang w:val="en-GB" w:eastAsia="ja-JP"/>
              </w:rPr>
              <w:t>对于</w:t>
            </w:r>
            <w:r w:rsidRPr="00561B47">
              <w:rPr>
                <w:rFonts w:hint="eastAsia"/>
                <w:sz w:val="21"/>
                <w:szCs w:val="21"/>
                <w:lang w:val="en-GB" w:eastAsia="zh-CN"/>
              </w:rPr>
              <w:t>声道</w:t>
            </w:r>
            <w:r w:rsidRPr="00561B47">
              <w:rPr>
                <w:rFonts w:hint="eastAsia"/>
                <w:sz w:val="21"/>
                <w:szCs w:val="21"/>
                <w:lang w:val="en-GB" w:eastAsia="ja-JP"/>
              </w:rPr>
              <w:t>配置</w:t>
            </w:r>
            <w:r w:rsidRPr="00561B47">
              <w:rPr>
                <w:rFonts w:hint="eastAsia"/>
                <w:sz w:val="21"/>
                <w:szCs w:val="21"/>
                <w:lang w:eastAsia="ja-JP"/>
              </w:rPr>
              <w:t>“</w:t>
            </w:r>
            <w:r w:rsidRPr="00561B47">
              <w:rPr>
                <w:rFonts w:hint="eastAsia"/>
                <w:sz w:val="21"/>
                <w:szCs w:val="21"/>
                <w:lang w:eastAsia="ja-JP"/>
              </w:rPr>
              <w:t>a/b/</w:t>
            </w:r>
            <w:proofErr w:type="spellStart"/>
            <w:r w:rsidRPr="00561B47">
              <w:rPr>
                <w:rFonts w:hint="eastAsia"/>
                <w:sz w:val="21"/>
                <w:szCs w:val="21"/>
                <w:lang w:eastAsia="ja-JP"/>
              </w:rPr>
              <w:t>c+a</w:t>
            </w:r>
            <w:proofErr w:type="spellEnd"/>
            <w:r w:rsidRPr="00561B47">
              <w:rPr>
                <w:rFonts w:hint="eastAsia"/>
                <w:sz w:val="21"/>
                <w:szCs w:val="21"/>
                <w:lang w:eastAsia="ja-JP"/>
              </w:rPr>
              <w:t>/b/</w:t>
            </w:r>
            <w:proofErr w:type="spellStart"/>
            <w:r w:rsidRPr="00561B47">
              <w:rPr>
                <w:rFonts w:hint="eastAsia"/>
                <w:sz w:val="21"/>
                <w:szCs w:val="21"/>
                <w:lang w:eastAsia="ja-JP"/>
              </w:rPr>
              <w:t>c+a</w:t>
            </w:r>
            <w:proofErr w:type="spellEnd"/>
            <w:r w:rsidRPr="00561B47">
              <w:rPr>
                <w:rFonts w:hint="eastAsia"/>
                <w:sz w:val="21"/>
                <w:szCs w:val="21"/>
                <w:lang w:eastAsia="ja-JP"/>
              </w:rPr>
              <w:t>/b/c</w:t>
            </w:r>
            <w:r w:rsidRPr="00561B47">
              <w:rPr>
                <w:rFonts w:hint="eastAsia"/>
                <w:sz w:val="21"/>
                <w:szCs w:val="21"/>
                <w:lang w:eastAsia="ja-JP"/>
              </w:rPr>
              <w:t>”</w:t>
            </w:r>
            <w:r w:rsidRPr="00561B47">
              <w:rPr>
                <w:rFonts w:hint="eastAsia"/>
                <w:sz w:val="21"/>
                <w:szCs w:val="21"/>
                <w:lang w:eastAsia="zh-CN"/>
              </w:rPr>
              <w:t>，</w:t>
            </w:r>
            <w:r w:rsidRPr="00561B47">
              <w:rPr>
                <w:rFonts w:hint="eastAsia"/>
                <w:sz w:val="21"/>
                <w:szCs w:val="21"/>
                <w:lang w:val="en-GB" w:eastAsia="ja-JP"/>
              </w:rPr>
              <w:t>第一、第二和第三</w:t>
            </w:r>
            <w:r w:rsidRPr="00561B47">
              <w:rPr>
                <w:rFonts w:hint="eastAsia"/>
                <w:sz w:val="21"/>
                <w:szCs w:val="21"/>
                <w:lang w:eastAsia="ja-JP"/>
              </w:rPr>
              <w:t>“</w:t>
            </w:r>
            <w:r w:rsidRPr="00561B47">
              <w:rPr>
                <w:rFonts w:hint="eastAsia"/>
                <w:sz w:val="21"/>
                <w:szCs w:val="21"/>
                <w:lang w:eastAsia="ja-JP"/>
              </w:rPr>
              <w:t>a/b/c</w:t>
            </w:r>
            <w:r w:rsidRPr="00561B47">
              <w:rPr>
                <w:rFonts w:hint="eastAsia"/>
                <w:sz w:val="21"/>
                <w:szCs w:val="21"/>
                <w:lang w:eastAsia="ja-JP"/>
              </w:rPr>
              <w:t>”</w:t>
            </w:r>
            <w:r w:rsidRPr="00561B47">
              <w:rPr>
                <w:rFonts w:hint="eastAsia"/>
                <w:sz w:val="21"/>
                <w:szCs w:val="21"/>
                <w:lang w:val="en-GB" w:eastAsia="ja-JP"/>
              </w:rPr>
              <w:t>部分分别</w:t>
            </w:r>
            <w:r w:rsidRPr="00561B47">
              <w:rPr>
                <w:rFonts w:hint="eastAsia"/>
                <w:sz w:val="21"/>
                <w:szCs w:val="21"/>
                <w:lang w:val="en-GB" w:eastAsia="zh-CN"/>
              </w:rPr>
              <w:t>指明</w:t>
            </w:r>
            <w:r w:rsidRPr="00561B47">
              <w:rPr>
                <w:rFonts w:hint="eastAsia"/>
                <w:sz w:val="21"/>
                <w:szCs w:val="21"/>
                <w:lang w:eastAsia="zh-CN"/>
              </w:rPr>
              <w:t>上</w:t>
            </w:r>
            <w:r>
              <w:rPr>
                <w:rFonts w:hint="eastAsia"/>
                <w:sz w:val="21"/>
                <w:szCs w:val="21"/>
                <w:lang w:eastAsia="zh-CN"/>
              </w:rPr>
              <w:t>、</w:t>
            </w:r>
            <w:r w:rsidRPr="00561B47">
              <w:rPr>
                <w:rFonts w:hint="eastAsia"/>
                <w:sz w:val="21"/>
                <w:szCs w:val="21"/>
                <w:lang w:val="en-GB" w:eastAsia="ja-JP"/>
              </w:rPr>
              <w:t>中</w:t>
            </w:r>
            <w:r>
              <w:rPr>
                <w:rFonts w:hint="eastAsia"/>
                <w:sz w:val="21"/>
                <w:szCs w:val="21"/>
                <w:lang w:val="en-GB" w:eastAsia="zh-CN"/>
              </w:rPr>
              <w:t>、</w:t>
            </w:r>
            <w:r w:rsidRPr="00561B47">
              <w:rPr>
                <w:rFonts w:hint="eastAsia"/>
                <w:sz w:val="21"/>
                <w:szCs w:val="21"/>
                <w:lang w:val="en-GB" w:eastAsia="zh-CN"/>
              </w:rPr>
              <w:t>下各层面</w:t>
            </w:r>
            <w:r w:rsidRPr="00561B47">
              <w:rPr>
                <w:rFonts w:hint="eastAsia"/>
                <w:sz w:val="21"/>
                <w:szCs w:val="21"/>
                <w:lang w:val="en-GB" w:eastAsia="ja-JP"/>
              </w:rPr>
              <w:t>的音频</w:t>
            </w:r>
            <w:r w:rsidRPr="00561B47">
              <w:rPr>
                <w:rFonts w:hint="eastAsia"/>
                <w:sz w:val="21"/>
                <w:szCs w:val="21"/>
                <w:lang w:val="en-GB" w:eastAsia="zh-CN"/>
              </w:rPr>
              <w:t>声道</w:t>
            </w:r>
            <w:r w:rsidRPr="00561B47">
              <w:rPr>
                <w:rFonts w:hint="eastAsia"/>
                <w:sz w:val="21"/>
                <w:szCs w:val="21"/>
                <w:lang w:val="en-GB" w:eastAsia="ja-JP"/>
              </w:rPr>
              <w:t>数。“</w:t>
            </w:r>
            <w:proofErr w:type="gramStart"/>
            <w:r w:rsidRPr="00561B47">
              <w:rPr>
                <w:rFonts w:hint="eastAsia"/>
                <w:sz w:val="21"/>
                <w:szCs w:val="21"/>
                <w:lang w:val="en-GB" w:eastAsia="ja-JP"/>
              </w:rPr>
              <w:t>a</w:t>
            </w:r>
            <w:r>
              <w:rPr>
                <w:rFonts w:hint="eastAsia"/>
                <w:sz w:val="21"/>
                <w:szCs w:val="21"/>
                <w:lang w:val="en-GB" w:eastAsia="ja-JP"/>
              </w:rPr>
              <w:t>”</w:t>
            </w:r>
            <w:r w:rsidRPr="00561B47">
              <w:rPr>
                <w:rFonts w:hint="eastAsia"/>
                <w:sz w:val="21"/>
                <w:szCs w:val="21"/>
                <w:lang w:val="en-GB" w:eastAsia="ja-JP"/>
              </w:rPr>
              <w:t>“</w:t>
            </w:r>
            <w:r w:rsidRPr="00561B47">
              <w:rPr>
                <w:rFonts w:hint="eastAsia"/>
                <w:sz w:val="21"/>
                <w:szCs w:val="21"/>
                <w:lang w:val="en-GB" w:eastAsia="ja-JP"/>
              </w:rPr>
              <w:t>b</w:t>
            </w:r>
            <w:r w:rsidRPr="00561B47">
              <w:rPr>
                <w:rFonts w:hint="eastAsia"/>
                <w:sz w:val="21"/>
                <w:szCs w:val="21"/>
                <w:lang w:val="en-GB" w:eastAsia="ja-JP"/>
              </w:rPr>
              <w:t>”和</w:t>
            </w:r>
            <w:proofErr w:type="gramEnd"/>
            <w:r w:rsidRPr="00561B47">
              <w:rPr>
                <w:rFonts w:hint="eastAsia"/>
                <w:sz w:val="21"/>
                <w:szCs w:val="21"/>
                <w:lang w:val="en-GB" w:eastAsia="ja-JP"/>
              </w:rPr>
              <w:t>“</w:t>
            </w:r>
            <w:proofErr w:type="gramStart"/>
            <w:r w:rsidRPr="00561B47">
              <w:rPr>
                <w:rFonts w:hint="eastAsia"/>
                <w:sz w:val="21"/>
                <w:szCs w:val="21"/>
                <w:lang w:val="en-GB" w:eastAsia="ja-JP"/>
              </w:rPr>
              <w:t>c</w:t>
            </w:r>
            <w:r w:rsidRPr="00561B47">
              <w:rPr>
                <w:rFonts w:hint="eastAsia"/>
                <w:sz w:val="21"/>
                <w:szCs w:val="21"/>
                <w:lang w:val="en-GB" w:eastAsia="ja-JP"/>
              </w:rPr>
              <w:t>”分别指明正面</w:t>
            </w:r>
            <w:proofErr w:type="gramEnd"/>
            <w:r w:rsidRPr="00561B47">
              <w:rPr>
                <w:rFonts w:hint="eastAsia"/>
                <w:sz w:val="21"/>
                <w:szCs w:val="21"/>
                <w:lang w:val="en-GB" w:eastAsia="ja-JP"/>
              </w:rPr>
              <w:t>、侧面和背面的声道数。当侧面的声道数为</w:t>
            </w:r>
            <w:r w:rsidRPr="00561B47">
              <w:rPr>
                <w:rFonts w:hint="eastAsia"/>
                <w:sz w:val="21"/>
                <w:szCs w:val="21"/>
                <w:lang w:val="en-GB" w:eastAsia="ja-JP"/>
              </w:rPr>
              <w:t>0</w:t>
            </w:r>
            <w:r w:rsidRPr="00561B47">
              <w:rPr>
                <w:rFonts w:hint="eastAsia"/>
                <w:sz w:val="21"/>
                <w:szCs w:val="21"/>
                <w:lang w:val="en-GB" w:eastAsia="ja-JP"/>
              </w:rPr>
              <w:t>时</w:t>
            </w:r>
            <w:proofErr w:type="gramStart"/>
            <w:r w:rsidRPr="00561B47">
              <w:rPr>
                <w:rFonts w:hint="eastAsia"/>
                <w:sz w:val="21"/>
                <w:szCs w:val="21"/>
                <w:lang w:val="en-GB" w:eastAsia="ja-JP"/>
              </w:rPr>
              <w:t>，“</w:t>
            </w:r>
            <w:r w:rsidRPr="00074DB5">
              <w:rPr>
                <w:sz w:val="21"/>
                <w:szCs w:val="21"/>
                <w:lang w:val="en-GB" w:eastAsia="ja-JP"/>
              </w:rPr>
              <w:t>b</w:t>
            </w:r>
            <w:r w:rsidRPr="00561B47">
              <w:rPr>
                <w:rFonts w:hint="eastAsia"/>
                <w:sz w:val="21"/>
                <w:szCs w:val="21"/>
                <w:lang w:val="en-GB" w:eastAsia="ja-JP"/>
              </w:rPr>
              <w:t>”可以写成</w:t>
            </w:r>
            <w:proofErr w:type="gramEnd"/>
            <w:r w:rsidRPr="00561B47">
              <w:rPr>
                <w:rFonts w:hint="eastAsia"/>
                <w:sz w:val="21"/>
                <w:szCs w:val="21"/>
                <w:lang w:val="en-GB" w:eastAsia="ja-JP"/>
              </w:rPr>
              <w:t>“</w:t>
            </w:r>
            <w:r w:rsidRPr="00561B47">
              <w:rPr>
                <w:rFonts w:hint="eastAsia"/>
                <w:sz w:val="21"/>
                <w:szCs w:val="21"/>
                <w:lang w:val="en-GB" w:eastAsia="ja-JP"/>
              </w:rPr>
              <w:t>a/</w:t>
            </w:r>
            <w:proofErr w:type="gramStart"/>
            <w:r w:rsidRPr="00561B47">
              <w:rPr>
                <w:rFonts w:hint="eastAsia"/>
                <w:sz w:val="21"/>
                <w:szCs w:val="21"/>
                <w:lang w:val="en-GB" w:eastAsia="ja-JP"/>
              </w:rPr>
              <w:t>c</w:t>
            </w:r>
            <w:r w:rsidRPr="00561B47">
              <w:rPr>
                <w:rFonts w:hint="eastAsia"/>
                <w:sz w:val="21"/>
                <w:szCs w:val="21"/>
                <w:lang w:val="en-GB" w:eastAsia="ja-JP"/>
              </w:rPr>
              <w:t>”。</w:t>
            </w:r>
            <w:proofErr w:type="gramEnd"/>
            <w:r w:rsidRPr="00561B47">
              <w:rPr>
                <w:rFonts w:hint="eastAsia"/>
                <w:sz w:val="21"/>
                <w:szCs w:val="21"/>
                <w:lang w:val="en-GB" w:eastAsia="ja-JP"/>
              </w:rPr>
              <w:t>当</w:t>
            </w:r>
            <w:r w:rsidRPr="00561B47">
              <w:rPr>
                <w:rFonts w:hint="eastAsia"/>
                <w:sz w:val="21"/>
                <w:szCs w:val="21"/>
                <w:lang w:val="en-GB" w:eastAsia="zh-CN"/>
              </w:rPr>
              <w:t>层面的</w:t>
            </w:r>
            <w:r>
              <w:rPr>
                <w:rFonts w:hint="eastAsia"/>
                <w:sz w:val="21"/>
                <w:szCs w:val="21"/>
                <w:lang w:val="en-GB" w:eastAsia="zh-CN"/>
              </w:rPr>
              <w:t>音频</w:t>
            </w:r>
            <w:r w:rsidRPr="00561B47">
              <w:rPr>
                <w:rFonts w:hint="eastAsia"/>
                <w:sz w:val="21"/>
                <w:szCs w:val="21"/>
                <w:lang w:val="en-GB" w:eastAsia="zh-CN"/>
              </w:rPr>
              <w:t>声道</w:t>
            </w:r>
            <w:r w:rsidRPr="00561B47">
              <w:rPr>
                <w:rFonts w:hint="eastAsia"/>
                <w:sz w:val="21"/>
                <w:szCs w:val="21"/>
                <w:lang w:val="en-GB" w:eastAsia="ja-JP"/>
              </w:rPr>
              <w:t>数为</w:t>
            </w:r>
            <w:r w:rsidRPr="00561B47">
              <w:rPr>
                <w:rFonts w:hint="eastAsia"/>
                <w:sz w:val="21"/>
                <w:szCs w:val="21"/>
                <w:lang w:val="en-GB" w:eastAsia="ja-JP"/>
              </w:rPr>
              <w:t>0</w:t>
            </w:r>
            <w:r w:rsidRPr="00561B47">
              <w:rPr>
                <w:rFonts w:hint="eastAsia"/>
                <w:sz w:val="21"/>
                <w:szCs w:val="21"/>
                <w:lang w:val="en-GB" w:eastAsia="ja-JP"/>
              </w:rPr>
              <w:t>时</w:t>
            </w:r>
            <w:proofErr w:type="gramStart"/>
            <w:r w:rsidRPr="00561B47">
              <w:rPr>
                <w:rFonts w:hint="eastAsia"/>
                <w:sz w:val="21"/>
                <w:szCs w:val="21"/>
                <w:lang w:val="en-GB" w:eastAsia="ja-JP"/>
              </w:rPr>
              <w:t>，“</w:t>
            </w:r>
            <w:proofErr w:type="gramEnd"/>
            <w:r w:rsidRPr="00561B47">
              <w:rPr>
                <w:rFonts w:hint="eastAsia"/>
                <w:sz w:val="21"/>
                <w:szCs w:val="21"/>
                <w:lang w:val="en-GB" w:eastAsia="ja-JP"/>
              </w:rPr>
              <w:t>a/b/</w:t>
            </w:r>
            <w:proofErr w:type="gramStart"/>
            <w:r w:rsidRPr="00561B47">
              <w:rPr>
                <w:rFonts w:hint="eastAsia"/>
                <w:sz w:val="21"/>
                <w:szCs w:val="21"/>
                <w:lang w:val="en-GB" w:eastAsia="ja-JP"/>
              </w:rPr>
              <w:t>c</w:t>
            </w:r>
            <w:r w:rsidRPr="00561B47">
              <w:rPr>
                <w:rFonts w:hint="eastAsia"/>
                <w:sz w:val="21"/>
                <w:szCs w:val="21"/>
                <w:lang w:val="en-GB" w:eastAsia="ja-JP"/>
              </w:rPr>
              <w:t>”可以写成</w:t>
            </w:r>
            <w:proofErr w:type="gramEnd"/>
            <w:r w:rsidRPr="00561B47">
              <w:rPr>
                <w:rFonts w:hint="eastAsia"/>
                <w:sz w:val="21"/>
                <w:szCs w:val="21"/>
                <w:lang w:val="en-GB" w:eastAsia="ja-JP"/>
              </w:rPr>
              <w:t>“</w:t>
            </w:r>
            <w:r w:rsidRPr="00561B47">
              <w:rPr>
                <w:rFonts w:hint="eastAsia"/>
                <w:sz w:val="21"/>
                <w:szCs w:val="21"/>
                <w:lang w:val="en-GB" w:eastAsia="ja-JP"/>
              </w:rPr>
              <w:t>0</w:t>
            </w:r>
            <w:r w:rsidRPr="00561B47">
              <w:rPr>
                <w:rFonts w:hint="eastAsia"/>
                <w:sz w:val="21"/>
                <w:szCs w:val="21"/>
                <w:lang w:val="en-GB" w:eastAsia="ja-JP"/>
              </w:rPr>
              <w:t>”</w:t>
            </w:r>
          </w:p>
        </w:tc>
      </w:tr>
    </w:tbl>
    <w:p w14:paraId="24CD311A" w14:textId="77777777" w:rsidR="0055784B" w:rsidRPr="0055784B" w:rsidRDefault="0055784B" w:rsidP="0055784B">
      <w:bookmarkStart w:id="42" w:name="_Toc206580155"/>
      <w:bookmarkStart w:id="43" w:name="_Toc207028311"/>
    </w:p>
    <w:p w14:paraId="70C35538" w14:textId="7B1D0EC9" w:rsidR="00532DF8" w:rsidRDefault="00532DF8" w:rsidP="005C19AD">
      <w:pPr>
        <w:pStyle w:val="Heading2"/>
        <w:rPr>
          <w:lang w:eastAsia="zh-CN"/>
        </w:rPr>
      </w:pPr>
      <w:r>
        <w:rPr>
          <w:lang w:eastAsia="zh-CN"/>
        </w:rPr>
        <w:t>1.2</w:t>
      </w:r>
      <w:r>
        <w:rPr>
          <w:lang w:eastAsia="zh-CN"/>
        </w:rPr>
        <w:tab/>
      </w:r>
      <w:r>
        <w:rPr>
          <w:rFonts w:hint="eastAsia"/>
          <w:lang w:eastAsia="zh-CN"/>
        </w:rPr>
        <w:t>音频业务</w:t>
      </w:r>
      <w:bookmarkEnd w:id="42"/>
      <w:bookmarkEnd w:id="43"/>
    </w:p>
    <w:p w14:paraId="10A939B6" w14:textId="77777777" w:rsidR="00532DF8" w:rsidRPr="00FA2CF6" w:rsidRDefault="00532DF8" w:rsidP="00B21C42">
      <w:pPr>
        <w:overflowPunct/>
        <w:autoSpaceDE/>
        <w:autoSpaceDN/>
        <w:adjustRightInd/>
        <w:ind w:firstLineChars="200" w:firstLine="480"/>
        <w:jc w:val="left"/>
        <w:textAlignment w:val="auto"/>
        <w:rPr>
          <w:lang w:eastAsia="zh-CN"/>
        </w:rPr>
      </w:pPr>
      <w:r w:rsidRPr="00FA2CF6">
        <w:rPr>
          <w:rFonts w:hint="eastAsia"/>
          <w:lang w:eastAsia="zh-CN"/>
        </w:rPr>
        <w:t>与主要的音频业务一起，根据应用的需要，还能够提供下列相关联的音频业务：</w:t>
      </w:r>
    </w:p>
    <w:p w14:paraId="4717B20A" w14:textId="77777777" w:rsidR="00532DF8" w:rsidRPr="00FA2CF6" w:rsidRDefault="00532DF8" w:rsidP="00B21C42">
      <w:pPr>
        <w:pStyle w:val="enumlev1"/>
        <w:rPr>
          <w:lang w:eastAsia="zh-CN"/>
        </w:rPr>
      </w:pPr>
      <w:r>
        <w:rPr>
          <w:lang w:eastAsia="zh-CN"/>
        </w:rPr>
        <w:t>–</w:t>
      </w:r>
      <w:r w:rsidRPr="00FA2CF6">
        <w:rPr>
          <w:lang w:eastAsia="zh-CN"/>
        </w:rPr>
        <w:tab/>
      </w:r>
      <w:r w:rsidRPr="00FA2CF6">
        <w:rPr>
          <w:rFonts w:hint="eastAsia"/>
          <w:lang w:eastAsia="zh-CN"/>
        </w:rPr>
        <w:t>多语言的业务</w:t>
      </w:r>
      <w:r>
        <w:rPr>
          <w:rFonts w:hint="eastAsia"/>
          <w:lang w:eastAsia="zh-CN"/>
        </w:rPr>
        <w:t xml:space="preserve"> </w:t>
      </w:r>
      <w:r w:rsidRPr="00FA2CF6">
        <w:rPr>
          <w:lang w:eastAsia="zh-CN"/>
        </w:rPr>
        <w:t>–</w:t>
      </w:r>
      <w:r>
        <w:rPr>
          <w:rFonts w:hint="eastAsia"/>
          <w:lang w:eastAsia="zh-CN"/>
        </w:rPr>
        <w:t xml:space="preserve"> </w:t>
      </w:r>
      <w:r w:rsidRPr="00FA2CF6">
        <w:rPr>
          <w:rFonts w:hint="eastAsia"/>
          <w:lang w:eastAsia="zh-CN"/>
        </w:rPr>
        <w:t>包括一个或多个独立的声道，用于分发一个具有使用一种或多种语言的解说词的节目；</w:t>
      </w:r>
    </w:p>
    <w:p w14:paraId="731608F0" w14:textId="77777777" w:rsidR="00532DF8" w:rsidRPr="00FA2CF6" w:rsidRDefault="00532DF8" w:rsidP="00B21C42">
      <w:pPr>
        <w:pStyle w:val="enumlev1"/>
        <w:rPr>
          <w:lang w:eastAsia="zh-CN"/>
        </w:rPr>
      </w:pPr>
      <w:r>
        <w:rPr>
          <w:lang w:eastAsia="zh-CN"/>
        </w:rPr>
        <w:t>–</w:t>
      </w:r>
      <w:r w:rsidRPr="00FA2CF6">
        <w:rPr>
          <w:lang w:eastAsia="zh-CN"/>
        </w:rPr>
        <w:tab/>
      </w:r>
      <w:r w:rsidRPr="00FA2CF6">
        <w:rPr>
          <w:rFonts w:hint="eastAsia"/>
          <w:lang w:eastAsia="zh-CN"/>
        </w:rPr>
        <w:t>听力和视力障碍者的音频业务</w:t>
      </w:r>
      <w:r>
        <w:rPr>
          <w:rFonts w:hint="eastAsia"/>
          <w:lang w:eastAsia="zh-CN"/>
        </w:rPr>
        <w:t xml:space="preserve"> </w:t>
      </w:r>
      <w:r w:rsidRPr="00FA2CF6">
        <w:rPr>
          <w:lang w:eastAsia="zh-CN"/>
        </w:rPr>
        <w:t>–</w:t>
      </w:r>
      <w:r>
        <w:rPr>
          <w:rFonts w:hint="eastAsia"/>
          <w:lang w:eastAsia="zh-CN"/>
        </w:rPr>
        <w:t xml:space="preserve"> </w:t>
      </w:r>
      <w:r w:rsidRPr="00FA2CF6">
        <w:rPr>
          <w:rFonts w:hint="eastAsia"/>
          <w:lang w:eastAsia="zh-CN"/>
        </w:rPr>
        <w:t>视力障碍者的业务通常包含对图片内容的声音描述，而听力障碍者的业务应该包括清晰的对话，不伴有或伴有较低等级的音乐和特殊效果以提高语言的可理解性；</w:t>
      </w:r>
    </w:p>
    <w:p w14:paraId="5908CDF8" w14:textId="77777777" w:rsidR="00532DF8" w:rsidRPr="00FA2CF6" w:rsidRDefault="00532DF8" w:rsidP="00B21C42">
      <w:pPr>
        <w:pStyle w:val="enumlev1"/>
        <w:rPr>
          <w:lang w:eastAsia="zh-CN"/>
        </w:rPr>
      </w:pPr>
      <w:r>
        <w:rPr>
          <w:lang w:eastAsia="zh-CN"/>
        </w:rPr>
        <w:t>–</w:t>
      </w:r>
      <w:r w:rsidRPr="00FA2CF6">
        <w:rPr>
          <w:lang w:eastAsia="zh-CN"/>
        </w:rPr>
        <w:tab/>
      </w:r>
      <w:r w:rsidRPr="00FA2CF6">
        <w:rPr>
          <w:rFonts w:hint="eastAsia"/>
          <w:lang w:eastAsia="zh-CN"/>
        </w:rPr>
        <w:t>辅助数据</w:t>
      </w:r>
      <w:r>
        <w:rPr>
          <w:rFonts w:hint="eastAsia"/>
          <w:lang w:eastAsia="zh-CN"/>
        </w:rPr>
        <w:t xml:space="preserve"> </w:t>
      </w:r>
      <w:r w:rsidRPr="00FA2CF6">
        <w:rPr>
          <w:lang w:eastAsia="zh-CN"/>
        </w:rPr>
        <w:t>–</w:t>
      </w:r>
      <w:r>
        <w:rPr>
          <w:rFonts w:hint="eastAsia"/>
          <w:lang w:eastAsia="zh-CN"/>
        </w:rPr>
        <w:t xml:space="preserve"> </w:t>
      </w:r>
      <w:r w:rsidRPr="00FA2CF6">
        <w:rPr>
          <w:rFonts w:hint="eastAsia"/>
          <w:lang w:eastAsia="zh-CN"/>
        </w:rPr>
        <w:t>传送各种类型的信息，包括：动态范围控制</w:t>
      </w:r>
      <w:r>
        <w:rPr>
          <w:rFonts w:hint="eastAsia"/>
          <w:lang w:eastAsia="zh-CN"/>
        </w:rPr>
        <w:t>、</w:t>
      </w:r>
      <w:r w:rsidRPr="00FA2CF6">
        <w:rPr>
          <w:rFonts w:hint="eastAsia"/>
          <w:lang w:eastAsia="zh-CN"/>
        </w:rPr>
        <w:t>响度控制和用户数据（</w:t>
      </w:r>
      <w:r w:rsidRPr="00FA2CF6">
        <w:rPr>
          <w:lang w:eastAsia="zh-CN"/>
        </w:rPr>
        <w:t>ITU</w:t>
      </w:r>
      <w:r w:rsidRPr="00FA2CF6">
        <w:rPr>
          <w:lang w:eastAsia="zh-CN"/>
        </w:rPr>
        <w:noBreakHyphen/>
        <w:t>R BS.775</w:t>
      </w:r>
      <w:r w:rsidRPr="00FA2CF6">
        <w:rPr>
          <w:rFonts w:hint="eastAsia"/>
          <w:lang w:eastAsia="zh-CN"/>
        </w:rPr>
        <w:t>建议书）。</w:t>
      </w:r>
    </w:p>
    <w:p w14:paraId="41D293A3" w14:textId="77777777" w:rsidR="00532DF8" w:rsidRPr="00FA2CF6" w:rsidRDefault="00532DF8" w:rsidP="00B21C42">
      <w:pPr>
        <w:keepNext/>
        <w:keepLines/>
        <w:overflowPunct/>
        <w:autoSpaceDE/>
        <w:autoSpaceDN/>
        <w:adjustRightInd/>
        <w:ind w:firstLineChars="200" w:firstLine="480"/>
        <w:jc w:val="left"/>
        <w:textAlignment w:val="auto"/>
        <w:rPr>
          <w:lang w:eastAsia="zh-CN"/>
        </w:rPr>
      </w:pPr>
      <w:r w:rsidRPr="00FA2CF6">
        <w:rPr>
          <w:rFonts w:hint="eastAsia"/>
          <w:lang w:eastAsia="zh-CN"/>
        </w:rPr>
        <w:lastRenderedPageBreak/>
        <w:t>各种业务可以被分组为：</w:t>
      </w:r>
    </w:p>
    <w:p w14:paraId="4676A74F" w14:textId="77777777" w:rsidR="00532DF8" w:rsidRPr="00FA2CF6" w:rsidRDefault="00532DF8" w:rsidP="00B21C42">
      <w:pPr>
        <w:pStyle w:val="enumlev1"/>
        <w:rPr>
          <w:lang w:eastAsia="zh-CN"/>
        </w:rPr>
      </w:pPr>
      <w:r>
        <w:rPr>
          <w:lang w:eastAsia="zh-CN"/>
        </w:rPr>
        <w:t>–</w:t>
      </w:r>
      <w:r w:rsidRPr="00FA2CF6">
        <w:rPr>
          <w:i/>
          <w:lang w:eastAsia="zh-CN"/>
        </w:rPr>
        <w:tab/>
      </w:r>
      <w:r w:rsidRPr="00D44417">
        <w:rPr>
          <w:rFonts w:ascii="SimSun" w:hAnsi="SimSun" w:cs="SimSun" w:hint="eastAsia"/>
          <w:lang w:eastAsia="zh-CN"/>
        </w:rPr>
        <w:t>主业务</w:t>
      </w:r>
      <w:r w:rsidRPr="00FA2CF6">
        <w:rPr>
          <w:rFonts w:hint="eastAsia"/>
          <w:lang w:eastAsia="zh-CN"/>
        </w:rPr>
        <w:t>（主业务的每个声道都分配给同一个节目，包括可选的</w:t>
      </w:r>
      <w:r w:rsidRPr="00FA2CF6">
        <w:rPr>
          <w:rFonts w:hint="eastAsia"/>
          <w:lang w:eastAsia="zh-CN"/>
        </w:rPr>
        <w:t>LFE</w:t>
      </w:r>
      <w:r w:rsidRPr="00FA2CF6">
        <w:rPr>
          <w:rFonts w:hint="eastAsia"/>
          <w:lang w:eastAsia="zh-CN"/>
        </w:rPr>
        <w:t>声道</w:t>
      </w:r>
      <w:r>
        <w:rPr>
          <w:rFonts w:hint="eastAsia"/>
          <w:lang w:eastAsia="zh-CN"/>
        </w:rPr>
        <w:t>）</w:t>
      </w:r>
      <w:r w:rsidRPr="00FA2CF6">
        <w:rPr>
          <w:rFonts w:hint="eastAsia"/>
          <w:lang w:eastAsia="zh-CN"/>
        </w:rPr>
        <w:t>。</w:t>
      </w:r>
    </w:p>
    <w:p w14:paraId="50FD6C65" w14:textId="77777777" w:rsidR="00532DF8" w:rsidRPr="00FA2CF6" w:rsidRDefault="00532DF8" w:rsidP="00B21C42">
      <w:pPr>
        <w:pStyle w:val="enumlev1"/>
        <w:rPr>
          <w:lang w:eastAsia="zh-CN"/>
        </w:rPr>
      </w:pPr>
      <w:r>
        <w:rPr>
          <w:lang w:eastAsia="zh-CN"/>
        </w:rPr>
        <w:t>–</w:t>
      </w:r>
      <w:r w:rsidRPr="00FA2CF6">
        <w:rPr>
          <w:i/>
          <w:lang w:eastAsia="zh-CN"/>
        </w:rPr>
        <w:tab/>
      </w:r>
      <w:r w:rsidRPr="00D44417">
        <w:rPr>
          <w:rFonts w:ascii="SimSun" w:hAnsi="SimSun" w:cs="SimSun" w:hint="eastAsia"/>
          <w:lang w:eastAsia="zh-CN"/>
        </w:rPr>
        <w:t>扩展业务</w:t>
      </w:r>
      <w:r w:rsidRPr="00FA2CF6">
        <w:rPr>
          <w:rFonts w:hint="eastAsia"/>
          <w:iCs/>
          <w:lang w:eastAsia="zh-CN"/>
        </w:rPr>
        <w:t>，</w:t>
      </w:r>
      <w:r w:rsidRPr="00FA2CF6">
        <w:rPr>
          <w:rFonts w:hint="eastAsia"/>
          <w:lang w:eastAsia="zh-CN"/>
        </w:rPr>
        <w:t>可以是：</w:t>
      </w:r>
    </w:p>
    <w:p w14:paraId="253451B5" w14:textId="77777777" w:rsidR="00532DF8" w:rsidRPr="00FA2CF6" w:rsidRDefault="00532DF8" w:rsidP="00532DF8">
      <w:pPr>
        <w:pStyle w:val="enumlev2"/>
        <w:rPr>
          <w:lang w:eastAsia="zh-CN"/>
        </w:rPr>
      </w:pPr>
      <w:r w:rsidRPr="008F6759">
        <w:rPr>
          <w:i/>
          <w:lang w:val="en-US" w:eastAsia="zh-CN"/>
        </w:rPr>
        <w:t>•</w:t>
      </w:r>
      <w:r w:rsidRPr="00FA2CF6">
        <w:rPr>
          <w:iCs/>
          <w:lang w:eastAsia="zh-CN"/>
        </w:rPr>
        <w:tab/>
      </w:r>
      <w:r w:rsidRPr="00D44417">
        <w:rPr>
          <w:rFonts w:ascii="SimSun" w:hAnsi="SimSun" w:cs="SimSun" w:hint="eastAsia"/>
          <w:lang w:eastAsia="zh-CN"/>
        </w:rPr>
        <w:t>独立业务</w:t>
      </w:r>
      <w:r w:rsidRPr="00FA2CF6">
        <w:rPr>
          <w:lang w:eastAsia="zh-CN"/>
        </w:rPr>
        <w:t>（</w:t>
      </w:r>
      <w:r w:rsidRPr="00FA2CF6">
        <w:rPr>
          <w:rFonts w:hint="eastAsia"/>
          <w:lang w:eastAsia="zh-CN"/>
        </w:rPr>
        <w:t>对于</w:t>
      </w:r>
      <w:r w:rsidRPr="00FA2CF6">
        <w:rPr>
          <w:rFonts w:hint="eastAsia"/>
          <w:iCs/>
          <w:lang w:eastAsia="zh-CN"/>
        </w:rPr>
        <w:t>附加</w:t>
      </w:r>
      <w:r w:rsidRPr="00FA2CF6">
        <w:rPr>
          <w:rFonts w:hint="eastAsia"/>
          <w:lang w:eastAsia="zh-CN"/>
        </w:rPr>
        <w:t>节目，是与主业务节目无关的，例如解说词，或包括两个或更多个声道的其他业务；可以按照</w:t>
      </w:r>
      <w:r w:rsidRPr="006E7F6C">
        <w:rPr>
          <w:lang w:val="en-GB" w:eastAsia="zh-CN"/>
        </w:rPr>
        <w:t>§ 1.1</w:t>
      </w:r>
      <w:r w:rsidRPr="00FA2CF6">
        <w:rPr>
          <w:rFonts w:hint="eastAsia"/>
          <w:lang w:eastAsia="zh-CN"/>
        </w:rPr>
        <w:t>中的表来选择</w:t>
      </w:r>
      <w:r w:rsidRPr="00FA2CF6">
        <w:rPr>
          <w:rFonts w:hint="eastAsia"/>
          <w:iCs/>
          <w:lang w:eastAsia="zh-CN"/>
        </w:rPr>
        <w:t>声道配置）</w:t>
      </w:r>
      <w:r w:rsidRPr="00FA2CF6">
        <w:rPr>
          <w:rFonts w:hint="eastAsia"/>
          <w:lang w:eastAsia="zh-CN"/>
        </w:rPr>
        <w:t>。</w:t>
      </w:r>
    </w:p>
    <w:p w14:paraId="632F5F9F" w14:textId="77777777" w:rsidR="00532DF8" w:rsidRPr="00FA2CF6" w:rsidRDefault="00532DF8" w:rsidP="00532DF8">
      <w:pPr>
        <w:pStyle w:val="enumlev2"/>
        <w:rPr>
          <w:lang w:eastAsia="zh-CN"/>
        </w:rPr>
      </w:pPr>
      <w:r w:rsidRPr="008F6759">
        <w:rPr>
          <w:i/>
          <w:lang w:val="en-US" w:eastAsia="zh-CN"/>
        </w:rPr>
        <w:t>•</w:t>
      </w:r>
      <w:r>
        <w:rPr>
          <w:i/>
          <w:lang w:eastAsia="zh-CN"/>
        </w:rPr>
        <w:tab/>
      </w:r>
      <w:r w:rsidRPr="00D44417">
        <w:rPr>
          <w:rFonts w:ascii="SimSun" w:hAnsi="SimSun" w:cs="SimSun" w:hint="eastAsia"/>
          <w:lang w:eastAsia="zh-CN"/>
        </w:rPr>
        <w:t>可选业务</w:t>
      </w:r>
      <w:r w:rsidRPr="00FA2CF6">
        <w:rPr>
          <w:lang w:eastAsia="zh-CN"/>
        </w:rPr>
        <w:t>（</w:t>
      </w:r>
      <w:r w:rsidRPr="00FA2CF6">
        <w:rPr>
          <w:rFonts w:hint="eastAsia"/>
          <w:lang w:eastAsia="zh-CN"/>
        </w:rPr>
        <w:t>对于试图替代主业务声道中的一个或多个声道的节目，例如多语言的、听力障碍的）。</w:t>
      </w:r>
    </w:p>
    <w:p w14:paraId="2B7452EB" w14:textId="77777777" w:rsidR="00532DF8" w:rsidRPr="00FA2CF6" w:rsidRDefault="00532DF8" w:rsidP="00532DF8">
      <w:pPr>
        <w:pStyle w:val="enumlev2"/>
        <w:rPr>
          <w:lang w:eastAsia="zh-CN"/>
        </w:rPr>
      </w:pPr>
      <w:r w:rsidRPr="008F6759">
        <w:rPr>
          <w:i/>
          <w:lang w:val="en-US" w:eastAsia="zh-CN"/>
        </w:rPr>
        <w:t>•</w:t>
      </w:r>
      <w:r w:rsidRPr="00FA2CF6">
        <w:rPr>
          <w:i/>
          <w:lang w:eastAsia="zh-CN"/>
        </w:rPr>
        <w:tab/>
      </w:r>
      <w:r w:rsidRPr="00D44417">
        <w:rPr>
          <w:rFonts w:ascii="SimSun" w:hAnsi="SimSun" w:cs="SimSun" w:hint="eastAsia"/>
          <w:lang w:eastAsia="zh-CN"/>
        </w:rPr>
        <w:t>附加业务</w:t>
      </w:r>
      <w:r w:rsidRPr="00FA2CF6">
        <w:rPr>
          <w:iCs/>
          <w:lang w:eastAsia="zh-CN"/>
        </w:rPr>
        <w:t>（</w:t>
      </w:r>
      <w:r w:rsidRPr="00FA2CF6">
        <w:rPr>
          <w:rFonts w:hint="eastAsia"/>
          <w:lang w:eastAsia="zh-CN"/>
        </w:rPr>
        <w:t>包含有将被添加到主业务声道中的声道，例如解说词，或者用于像</w:t>
      </w:r>
      <w:r w:rsidRPr="00FA2CF6">
        <w:rPr>
          <w:lang w:eastAsia="zh-CN"/>
        </w:rPr>
        <w:t>3D TV</w:t>
      </w:r>
      <w:r w:rsidRPr="00FA2CF6">
        <w:rPr>
          <w:rFonts w:hint="eastAsia"/>
          <w:lang w:eastAsia="zh-CN"/>
        </w:rPr>
        <w:t>这样</w:t>
      </w:r>
      <w:r>
        <w:rPr>
          <w:rFonts w:hint="eastAsia"/>
          <w:lang w:eastAsia="zh-CN"/>
        </w:rPr>
        <w:t>高级</w:t>
      </w:r>
      <w:r w:rsidRPr="00FA2CF6">
        <w:rPr>
          <w:rFonts w:hint="eastAsia"/>
          <w:lang w:eastAsia="zh-CN"/>
        </w:rPr>
        <w:t>音响系统的附加声道）。</w:t>
      </w:r>
    </w:p>
    <w:p w14:paraId="289DDA63" w14:textId="77777777" w:rsidR="00532DF8"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由于任何传输系统都应当包括一个能够执行多路复用操作的系统层，因此，采用单个比特流传送上面列出的所有音频业务不是所需要的</w:t>
      </w:r>
      <w:r>
        <w:rPr>
          <w:rFonts w:hint="eastAsia"/>
          <w:lang w:eastAsia="zh-CN"/>
        </w:rPr>
        <w:t>。</w:t>
      </w:r>
    </w:p>
    <w:p w14:paraId="4ACFD9B6" w14:textId="77777777" w:rsidR="00532DF8" w:rsidRDefault="00532DF8" w:rsidP="00532DF8">
      <w:pPr>
        <w:pStyle w:val="Heading2"/>
        <w:rPr>
          <w:lang w:eastAsia="zh-CN"/>
        </w:rPr>
      </w:pPr>
      <w:bookmarkStart w:id="44" w:name="_Toc206580156"/>
      <w:bookmarkStart w:id="45" w:name="_Toc207028312"/>
      <w:r>
        <w:rPr>
          <w:lang w:eastAsia="zh-CN"/>
        </w:rPr>
        <w:t>1.3</w:t>
      </w:r>
      <w:r>
        <w:rPr>
          <w:lang w:eastAsia="zh-CN"/>
        </w:rPr>
        <w:tab/>
      </w:r>
      <w:r>
        <w:rPr>
          <w:rFonts w:hint="eastAsia"/>
          <w:lang w:eastAsia="zh-CN"/>
        </w:rPr>
        <w:t>声道的灵活分配</w:t>
      </w:r>
      <w:bookmarkEnd w:id="44"/>
      <w:bookmarkEnd w:id="45"/>
    </w:p>
    <w:p w14:paraId="22DFFB7A"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比特</w:t>
      </w:r>
      <w:proofErr w:type="gramStart"/>
      <w:r w:rsidRPr="00FA2CF6">
        <w:rPr>
          <w:rFonts w:hint="eastAsia"/>
          <w:lang w:eastAsia="zh-CN"/>
        </w:rPr>
        <w:t>流应该</w:t>
      </w:r>
      <w:proofErr w:type="gramEnd"/>
      <w:r w:rsidRPr="00FA2CF6">
        <w:rPr>
          <w:rFonts w:hint="eastAsia"/>
          <w:lang w:eastAsia="zh-CN"/>
        </w:rPr>
        <w:t>提供用作声音配置的信令和控制的识别数据。播送系统必须提供在</w:t>
      </w:r>
      <w:r w:rsidRPr="00FA2CF6">
        <w:rPr>
          <w:lang w:eastAsia="zh-CN"/>
        </w:rPr>
        <w:t>§ 1.1</w:t>
      </w:r>
      <w:r w:rsidRPr="00FA2CF6">
        <w:rPr>
          <w:rFonts w:hint="eastAsia"/>
          <w:lang w:eastAsia="zh-CN"/>
        </w:rPr>
        <w:t>中列出的任何声道配置之间动态切换的能力。</w:t>
      </w:r>
    </w:p>
    <w:p w14:paraId="05BF416E" w14:textId="77777777" w:rsidR="00532DF8" w:rsidRDefault="00532DF8" w:rsidP="00532DF8">
      <w:pPr>
        <w:pStyle w:val="Heading2"/>
        <w:rPr>
          <w:lang w:eastAsia="zh-CN"/>
        </w:rPr>
      </w:pPr>
      <w:bookmarkStart w:id="46" w:name="_Toc206580157"/>
      <w:bookmarkStart w:id="47" w:name="_Toc207028313"/>
      <w:r>
        <w:rPr>
          <w:lang w:eastAsia="zh-CN"/>
        </w:rPr>
        <w:t>1.4</w:t>
      </w:r>
      <w:r>
        <w:rPr>
          <w:lang w:eastAsia="zh-CN"/>
        </w:rPr>
        <w:tab/>
      </w:r>
      <w:r>
        <w:rPr>
          <w:rFonts w:hint="eastAsia"/>
          <w:lang w:eastAsia="zh-CN"/>
        </w:rPr>
        <w:t>辅助数据</w:t>
      </w:r>
      <w:bookmarkEnd w:id="46"/>
      <w:bookmarkEnd w:id="47"/>
    </w:p>
    <w:p w14:paraId="153DBEBA"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音频编码系统应该提供传输辅助数据的可能性。辅助数据能够传送各种类型的信息，包括动态范围控制、响度控制和用户数据。</w:t>
      </w:r>
    </w:p>
    <w:p w14:paraId="253BE146" w14:textId="3FB85425" w:rsidR="00BD554C" w:rsidRPr="00840929" w:rsidRDefault="00BD554C" w:rsidP="00BD554C">
      <w:pPr>
        <w:pStyle w:val="Heading2"/>
        <w:rPr>
          <w:lang w:val="en-GB" w:eastAsia="zh-CN"/>
        </w:rPr>
      </w:pPr>
      <w:bookmarkStart w:id="48" w:name="_Toc206580158"/>
      <w:bookmarkStart w:id="49" w:name="_Toc207028314"/>
      <w:bookmarkStart w:id="50" w:name="_Hlk63677543"/>
      <w:r w:rsidRPr="00840929">
        <w:rPr>
          <w:lang w:val="en-GB" w:eastAsia="zh-CN"/>
        </w:rPr>
        <w:t>1.5</w:t>
      </w:r>
      <w:r w:rsidRPr="00840929">
        <w:rPr>
          <w:lang w:val="en-GB" w:eastAsia="zh-CN"/>
        </w:rPr>
        <w:tab/>
      </w:r>
      <w:r w:rsidR="00675DEA">
        <w:rPr>
          <w:rFonts w:hint="eastAsia"/>
          <w:szCs w:val="22"/>
          <w:lang w:val="en-GB" w:eastAsia="zh-CN"/>
        </w:rPr>
        <w:t>高级音响系统的</w:t>
      </w:r>
      <w:r w:rsidR="00675DEA" w:rsidRPr="0003699C">
        <w:rPr>
          <w:rFonts w:hint="eastAsia"/>
          <w:szCs w:val="24"/>
          <w:lang w:eastAsia="zh-CN"/>
        </w:rPr>
        <w:t>音频相关元数据</w:t>
      </w:r>
      <w:bookmarkEnd w:id="48"/>
      <w:bookmarkEnd w:id="49"/>
    </w:p>
    <w:p w14:paraId="053E01EA" w14:textId="173EFEE5" w:rsidR="00BD554C" w:rsidRPr="00595AF5" w:rsidRDefault="00675DEA" w:rsidP="00337C2D">
      <w:pPr>
        <w:ind w:firstLineChars="200" w:firstLine="480"/>
        <w:rPr>
          <w:lang w:val="en-GB" w:eastAsia="ja-JP"/>
        </w:rPr>
      </w:pPr>
      <w:r w:rsidRPr="00675DEA">
        <w:rPr>
          <w:rFonts w:hint="eastAsia"/>
          <w:lang w:val="en-GB" w:eastAsia="zh-CN"/>
        </w:rPr>
        <w:t>音频编码系统应根据需要</w:t>
      </w:r>
      <w:r>
        <w:rPr>
          <w:rFonts w:hint="eastAsia"/>
          <w:lang w:val="en-GB" w:eastAsia="zh-CN"/>
        </w:rPr>
        <w:t>提供</w:t>
      </w:r>
      <w:r w:rsidRPr="00675DEA">
        <w:rPr>
          <w:rFonts w:hint="eastAsia"/>
          <w:lang w:val="en-GB" w:eastAsia="zh-CN"/>
        </w:rPr>
        <w:t>传输高级音频系统</w:t>
      </w:r>
      <w:r>
        <w:rPr>
          <w:rFonts w:hint="eastAsia"/>
          <w:lang w:val="en-GB" w:eastAsia="zh-CN"/>
        </w:rPr>
        <w:t>的</w:t>
      </w:r>
      <w:r w:rsidRPr="00675DEA">
        <w:rPr>
          <w:rFonts w:hint="eastAsia"/>
          <w:lang w:val="en-GB" w:eastAsia="zh-CN"/>
        </w:rPr>
        <w:t>音频相关元数据</w:t>
      </w:r>
      <w:r>
        <w:rPr>
          <w:rFonts w:hint="eastAsia"/>
          <w:lang w:val="en-GB" w:eastAsia="zh-CN"/>
        </w:rPr>
        <w:t>的可能性</w:t>
      </w:r>
      <w:r w:rsidRPr="00675DEA">
        <w:rPr>
          <w:rFonts w:hint="eastAsia"/>
          <w:lang w:val="en-GB" w:eastAsia="zh-CN"/>
        </w:rPr>
        <w:t>。</w:t>
      </w:r>
    </w:p>
    <w:p w14:paraId="7CCAAE06" w14:textId="77777777" w:rsidR="00532DF8" w:rsidRDefault="00532DF8" w:rsidP="005C19AD">
      <w:pPr>
        <w:pStyle w:val="Heading1"/>
        <w:rPr>
          <w:lang w:eastAsia="zh-CN"/>
        </w:rPr>
      </w:pPr>
      <w:bookmarkStart w:id="51" w:name="_Toc206580159"/>
      <w:bookmarkStart w:id="52" w:name="_Toc207028315"/>
      <w:bookmarkEnd w:id="50"/>
      <w:r>
        <w:rPr>
          <w:lang w:eastAsia="zh-CN"/>
        </w:rPr>
        <w:t>2</w:t>
      </w:r>
      <w:r>
        <w:rPr>
          <w:lang w:eastAsia="zh-CN"/>
        </w:rPr>
        <w:tab/>
      </w:r>
      <w:r>
        <w:rPr>
          <w:rFonts w:hint="eastAsia"/>
          <w:lang w:eastAsia="zh-CN"/>
        </w:rPr>
        <w:t>性能要求</w:t>
      </w:r>
      <w:bookmarkEnd w:id="51"/>
      <w:bookmarkEnd w:id="52"/>
    </w:p>
    <w:p w14:paraId="06830ED3" w14:textId="77777777" w:rsidR="00532DF8" w:rsidRDefault="00532DF8" w:rsidP="005C19AD">
      <w:pPr>
        <w:pStyle w:val="Heading2"/>
        <w:rPr>
          <w:lang w:eastAsia="zh-CN"/>
        </w:rPr>
      </w:pPr>
      <w:bookmarkStart w:id="53" w:name="_Toc206580160"/>
      <w:bookmarkStart w:id="54" w:name="_Toc207028316"/>
      <w:r>
        <w:rPr>
          <w:lang w:eastAsia="zh-CN"/>
        </w:rPr>
        <w:t>2.1</w:t>
      </w:r>
      <w:r>
        <w:rPr>
          <w:lang w:eastAsia="zh-CN"/>
        </w:rPr>
        <w:tab/>
      </w:r>
      <w:r>
        <w:rPr>
          <w:rFonts w:hint="eastAsia"/>
          <w:lang w:eastAsia="zh-CN"/>
        </w:rPr>
        <w:t>音频质量</w:t>
      </w:r>
      <w:bookmarkEnd w:id="53"/>
      <w:bookmarkEnd w:id="54"/>
    </w:p>
    <w:p w14:paraId="6CDC64D4" w14:textId="77777777" w:rsidR="00532DF8" w:rsidRPr="00FA2CF6" w:rsidRDefault="00532DF8" w:rsidP="005C19AD">
      <w:pPr>
        <w:keepNext/>
        <w:keepLines/>
        <w:overflowPunct/>
        <w:autoSpaceDE/>
        <w:autoSpaceDN/>
        <w:adjustRightInd/>
        <w:ind w:firstLineChars="200" w:firstLine="480"/>
        <w:jc w:val="left"/>
        <w:textAlignment w:val="auto"/>
        <w:rPr>
          <w:lang w:eastAsia="zh-CN"/>
        </w:rPr>
      </w:pPr>
      <w:r w:rsidRPr="00FA2CF6">
        <w:rPr>
          <w:rFonts w:hint="eastAsia"/>
          <w:lang w:eastAsia="zh-CN"/>
        </w:rPr>
        <w:t>对于附件</w:t>
      </w:r>
      <w:r w:rsidRPr="00FA2CF6">
        <w:rPr>
          <w:rFonts w:hint="eastAsia"/>
          <w:lang w:eastAsia="zh-CN"/>
        </w:rPr>
        <w:t>3</w:t>
      </w:r>
      <w:r w:rsidRPr="00FA2CF6">
        <w:rPr>
          <w:rFonts w:hint="eastAsia"/>
          <w:lang w:eastAsia="zh-CN"/>
        </w:rPr>
        <w:t>中所示的发射应用，假设了两类音频质量。这些是高质量（“</w:t>
      </w:r>
      <w:r w:rsidRPr="00FA2CF6">
        <w:rPr>
          <w:lang w:eastAsia="zh-CN"/>
        </w:rPr>
        <w:t>CD</w:t>
      </w:r>
      <w:r w:rsidRPr="00FA2CF6">
        <w:rPr>
          <w:rFonts w:hint="eastAsia"/>
          <w:lang w:eastAsia="zh-CN"/>
        </w:rPr>
        <w:t>质量”）发射和中等质量发射。</w:t>
      </w:r>
    </w:p>
    <w:p w14:paraId="5E151159" w14:textId="77777777" w:rsidR="00532DF8" w:rsidRPr="00FA2CF6" w:rsidRDefault="00532DF8" w:rsidP="005C19AD">
      <w:pPr>
        <w:keepNext/>
        <w:keepLines/>
        <w:overflowPunct/>
        <w:autoSpaceDE/>
        <w:autoSpaceDN/>
        <w:adjustRightInd/>
        <w:ind w:firstLineChars="200" w:firstLine="480"/>
        <w:jc w:val="left"/>
        <w:textAlignment w:val="auto"/>
        <w:rPr>
          <w:lang w:eastAsia="zh-CN"/>
        </w:rPr>
      </w:pPr>
      <w:r w:rsidRPr="00FA2CF6">
        <w:rPr>
          <w:rFonts w:hint="eastAsia"/>
          <w:lang w:eastAsia="zh-CN"/>
        </w:rPr>
        <w:t>音频质量由几个参数来表征，特别是音频编码方法、采样速率和比特速率。满足所要求的音频质量所需要的比特速率是由音频编码方法和采样速率所主导的。</w:t>
      </w:r>
    </w:p>
    <w:p w14:paraId="694778BE" w14:textId="77777777" w:rsidR="00532DF8" w:rsidRDefault="00532DF8" w:rsidP="00532DF8">
      <w:pPr>
        <w:pStyle w:val="Heading3"/>
        <w:rPr>
          <w:lang w:eastAsia="zh-CN"/>
        </w:rPr>
      </w:pPr>
      <w:r>
        <w:rPr>
          <w:lang w:eastAsia="zh-CN"/>
        </w:rPr>
        <w:t>2.1.1</w:t>
      </w:r>
      <w:r>
        <w:rPr>
          <w:lang w:eastAsia="zh-CN"/>
        </w:rPr>
        <w:tab/>
      </w:r>
      <w:r>
        <w:rPr>
          <w:rFonts w:hint="eastAsia"/>
          <w:lang w:eastAsia="zh-CN"/>
        </w:rPr>
        <w:t>基本音频质量</w:t>
      </w:r>
    </w:p>
    <w:p w14:paraId="75F00310" w14:textId="77777777" w:rsidR="00532DF8" w:rsidRPr="00795BD5" w:rsidRDefault="00532DF8" w:rsidP="00532DF8">
      <w:pPr>
        <w:pStyle w:val="Heading4"/>
        <w:rPr>
          <w:lang w:eastAsia="zh-CN"/>
        </w:rPr>
      </w:pPr>
      <w:r w:rsidRPr="00795BD5">
        <w:rPr>
          <w:lang w:eastAsia="zh-CN"/>
        </w:rPr>
        <w:t>2.1.1.1</w:t>
      </w:r>
      <w:r w:rsidRPr="00795BD5">
        <w:rPr>
          <w:lang w:eastAsia="zh-CN"/>
        </w:rPr>
        <w:tab/>
      </w:r>
      <w:r w:rsidRPr="00795BD5">
        <w:rPr>
          <w:rFonts w:hint="eastAsia"/>
          <w:lang w:eastAsia="zh-CN"/>
        </w:rPr>
        <w:t>高质量发射</w:t>
      </w:r>
    </w:p>
    <w:p w14:paraId="13B26830"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广播公司典型地具有折衷音频质量和音频所用比特速率的能力。理想情况下，对于大多数音频节目素材类型，解码后再生的音频的质量在主观上是类似于原始信号的。采用</w:t>
      </w:r>
      <w:r w:rsidRPr="00FA2CF6">
        <w:rPr>
          <w:lang w:eastAsia="zh-CN"/>
        </w:rPr>
        <w:t>ITU</w:t>
      </w:r>
      <w:r w:rsidRPr="00FA2CF6">
        <w:rPr>
          <w:lang w:eastAsia="zh-CN"/>
        </w:rPr>
        <w:noBreakHyphen/>
        <w:t>R BS.1116</w:t>
      </w:r>
      <w:r w:rsidRPr="00FA2CF6">
        <w:rPr>
          <w:rFonts w:hint="eastAsia"/>
          <w:lang w:eastAsia="zh-CN"/>
        </w:rPr>
        <w:t>建议书中描述的隐藏参考的三激励双盲测试，这要求在参考收听位置上平均值要一直高于</w:t>
      </w:r>
      <w:r w:rsidRPr="00FA2CF6">
        <w:rPr>
          <w:lang w:eastAsia="zh-CN"/>
        </w:rPr>
        <w:t>ITU</w:t>
      </w:r>
      <w:r w:rsidRPr="00FA2CF6">
        <w:rPr>
          <w:lang w:eastAsia="zh-CN"/>
        </w:rPr>
        <w:noBreakHyphen/>
        <w:t>R </w:t>
      </w:r>
      <w:proofErr w:type="gramStart"/>
      <w:r w:rsidRPr="00FA2CF6">
        <w:rPr>
          <w:lang w:eastAsia="zh-CN"/>
        </w:rPr>
        <w:t>BS.1116</w:t>
      </w:r>
      <w:r w:rsidRPr="00FA2CF6">
        <w:rPr>
          <w:rFonts w:hint="eastAsia"/>
          <w:lang w:eastAsia="zh-CN"/>
        </w:rPr>
        <w:t>建议书</w:t>
      </w:r>
      <w:r w:rsidRPr="00FA2CF6">
        <w:rPr>
          <w:rFonts w:hint="eastAsia"/>
          <w:lang w:eastAsia="zh-CN"/>
        </w:rPr>
        <w:t>5</w:t>
      </w:r>
      <w:r w:rsidRPr="00FA2CF6">
        <w:rPr>
          <w:rFonts w:hint="eastAsia"/>
          <w:lang w:eastAsia="zh-CN"/>
        </w:rPr>
        <w:t>级损伤评定等级中的</w:t>
      </w:r>
      <w:r w:rsidRPr="00FA2CF6">
        <w:rPr>
          <w:rFonts w:hint="eastAsia"/>
          <w:lang w:eastAsia="zh-CN"/>
        </w:rPr>
        <w:t>4</w:t>
      </w:r>
      <w:r w:rsidRPr="00FA2CF6">
        <w:rPr>
          <w:rFonts w:hint="eastAsia"/>
          <w:lang w:eastAsia="zh-CN"/>
        </w:rPr>
        <w:t>级。实际上</w:t>
      </w:r>
      <w:proofErr w:type="gramEnd"/>
      <w:r w:rsidRPr="00FA2CF6">
        <w:rPr>
          <w:rFonts w:hint="eastAsia"/>
          <w:lang w:eastAsia="zh-CN"/>
        </w:rPr>
        <w:t>，商业需求有时会导致以低于达到这个质量水平所必需的比特速率进行工作。然而，系统应该提供给广播公司操作在这个质量水平上的选择权。</w:t>
      </w:r>
    </w:p>
    <w:p w14:paraId="3E53B827" w14:textId="74729A6C" w:rsidR="00532DF8" w:rsidRPr="001F20B1" w:rsidRDefault="00532DF8" w:rsidP="00B21C42">
      <w:pPr>
        <w:keepNext/>
        <w:keepLines/>
        <w:rPr>
          <w:sz w:val="22"/>
          <w:szCs w:val="22"/>
          <w:lang w:eastAsia="zh-CN"/>
        </w:rPr>
      </w:pPr>
      <w:r w:rsidRPr="001F20B1">
        <w:rPr>
          <w:rFonts w:ascii="SimSun" w:hAnsi="SimSun" w:cs="SimSun" w:hint="eastAsia"/>
          <w:sz w:val="22"/>
          <w:szCs w:val="22"/>
          <w:lang w:eastAsia="zh-CN"/>
        </w:rPr>
        <w:lastRenderedPageBreak/>
        <w:t>注</w:t>
      </w:r>
      <w:r w:rsidR="00BD554C">
        <w:rPr>
          <w:rFonts w:ascii="SimSun" w:hAnsi="SimSun" w:cs="SimSun" w:hint="eastAsia"/>
          <w:sz w:val="22"/>
          <w:szCs w:val="22"/>
          <w:lang w:eastAsia="zh-CN"/>
        </w:rPr>
        <w:t>1</w:t>
      </w:r>
      <w:r w:rsidRPr="001F20B1">
        <w:rPr>
          <w:sz w:val="22"/>
          <w:szCs w:val="22"/>
          <w:lang w:eastAsia="zh-CN"/>
        </w:rPr>
        <w:t> – </w:t>
      </w:r>
      <w:r w:rsidRPr="001F20B1">
        <w:rPr>
          <w:rFonts w:hint="eastAsia"/>
          <w:sz w:val="22"/>
          <w:szCs w:val="22"/>
          <w:lang w:eastAsia="zh-CN"/>
        </w:rPr>
        <w:t>与</w:t>
      </w:r>
      <w:r w:rsidRPr="001F20B1">
        <w:rPr>
          <w:sz w:val="22"/>
          <w:szCs w:val="22"/>
          <w:lang w:eastAsia="zh-CN"/>
        </w:rPr>
        <w:t>ITU-R BS.1387</w:t>
      </w:r>
      <w:r w:rsidRPr="001F20B1">
        <w:rPr>
          <w:rFonts w:hint="eastAsia"/>
          <w:sz w:val="22"/>
          <w:szCs w:val="22"/>
          <w:lang w:eastAsia="zh-CN"/>
        </w:rPr>
        <w:t>建议书一致，接收</w:t>
      </w:r>
      <w:r w:rsidRPr="001F20B1">
        <w:rPr>
          <w:rFonts w:hint="eastAsia"/>
          <w:sz w:val="22"/>
          <w:szCs w:val="22"/>
          <w:lang w:eastAsia="zh-CN"/>
        </w:rPr>
        <w:t>/</w:t>
      </w:r>
      <w:r w:rsidRPr="001F20B1">
        <w:rPr>
          <w:rFonts w:hint="eastAsia"/>
          <w:sz w:val="22"/>
          <w:szCs w:val="22"/>
          <w:lang w:eastAsia="zh-CN"/>
        </w:rPr>
        <w:t>分发的客观音频质量参数可以在稍后并入。</w:t>
      </w:r>
    </w:p>
    <w:p w14:paraId="7F55FCC7" w14:textId="3D4143F0" w:rsidR="00861EFF" w:rsidRPr="00861EFF" w:rsidRDefault="00861EFF" w:rsidP="00861EFF">
      <w:pPr>
        <w:pStyle w:val="Note"/>
        <w:rPr>
          <w:lang w:val="en-GB" w:eastAsia="ja-JP"/>
        </w:rPr>
      </w:pPr>
      <w:r w:rsidRPr="00861EFF">
        <w:rPr>
          <w:rFonts w:hint="eastAsia"/>
          <w:lang w:val="en-GB" w:eastAsia="ja-JP"/>
        </w:rPr>
        <w:t>注</w:t>
      </w:r>
      <w:r w:rsidRPr="00861EFF">
        <w:rPr>
          <w:rFonts w:hint="eastAsia"/>
          <w:lang w:val="en-GB" w:eastAsia="ja-JP"/>
        </w:rPr>
        <w:t xml:space="preserve">2 </w:t>
      </w:r>
      <w:r w:rsidR="005C19AD" w:rsidRPr="001F20B1">
        <w:rPr>
          <w:szCs w:val="22"/>
          <w:lang w:eastAsia="zh-CN"/>
        </w:rPr>
        <w:t>–</w:t>
      </w:r>
      <w:r w:rsidRPr="00861EFF">
        <w:rPr>
          <w:rFonts w:hint="eastAsia"/>
          <w:lang w:val="en-GB" w:eastAsia="ja-JP"/>
        </w:rPr>
        <w:t xml:space="preserve"> </w:t>
      </w:r>
      <w:r w:rsidRPr="00861EFF">
        <w:rPr>
          <w:rFonts w:hint="eastAsia"/>
          <w:lang w:val="en-GB" w:eastAsia="ja-JP"/>
        </w:rPr>
        <w:t>如果</w:t>
      </w:r>
      <w:r>
        <w:rPr>
          <w:rFonts w:hint="eastAsia"/>
          <w:lang w:val="en-GB" w:eastAsia="zh-CN"/>
        </w:rPr>
        <w:t>接收</w:t>
      </w:r>
      <w:r w:rsidRPr="00861EFF">
        <w:rPr>
          <w:rFonts w:hint="eastAsia"/>
          <w:lang w:val="en-GB" w:eastAsia="ja-JP"/>
        </w:rPr>
        <w:t>/</w:t>
      </w:r>
      <w:r w:rsidRPr="00861EFF">
        <w:rPr>
          <w:rFonts w:hint="eastAsia"/>
          <w:lang w:val="en-GB" w:eastAsia="ja-JP"/>
        </w:rPr>
        <w:t>分发编解码器支持，则聆听测试中的扬声器配置应与节目制作中使用的扬声器配置相同。</w:t>
      </w:r>
    </w:p>
    <w:p w14:paraId="20CF610C" w14:textId="7D75B260" w:rsidR="00861EFF" w:rsidRPr="00861EFF" w:rsidRDefault="00861EFF" w:rsidP="00861EFF">
      <w:pPr>
        <w:pStyle w:val="Note"/>
        <w:rPr>
          <w:lang w:val="en-GB" w:eastAsia="ja-JP"/>
        </w:rPr>
      </w:pPr>
      <w:r w:rsidRPr="00861EFF">
        <w:rPr>
          <w:rFonts w:hint="eastAsia"/>
          <w:lang w:val="en-GB" w:eastAsia="ja-JP"/>
        </w:rPr>
        <w:t>注</w:t>
      </w:r>
      <w:r w:rsidRPr="00861EFF">
        <w:rPr>
          <w:rFonts w:hint="eastAsia"/>
          <w:lang w:val="en-GB" w:eastAsia="ja-JP"/>
        </w:rPr>
        <w:t xml:space="preserve">3 </w:t>
      </w:r>
      <w:r w:rsidR="005C19AD" w:rsidRPr="001F20B1">
        <w:rPr>
          <w:szCs w:val="22"/>
          <w:lang w:eastAsia="zh-CN"/>
        </w:rPr>
        <w:t>–</w:t>
      </w:r>
      <w:r w:rsidRPr="00861EFF">
        <w:rPr>
          <w:rFonts w:hint="eastAsia"/>
          <w:lang w:val="en-GB" w:eastAsia="ja-JP"/>
        </w:rPr>
        <w:t xml:space="preserve"> </w:t>
      </w:r>
      <w:r w:rsidRPr="00861EFF">
        <w:rPr>
          <w:rFonts w:hint="eastAsia"/>
          <w:lang w:val="en-GB" w:eastAsia="ja-JP"/>
        </w:rPr>
        <w:t>多个对象通常联合编码（类似于基于声道的内容）以提高编码效率。此外，在广播应用中，通常不打算单独回放多个对象。</w:t>
      </w:r>
    </w:p>
    <w:p w14:paraId="1684B581" w14:textId="0C8C728E" w:rsidR="00BD554C" w:rsidRPr="00595AF5" w:rsidRDefault="00861EFF" w:rsidP="00BD554C">
      <w:pPr>
        <w:pStyle w:val="Note"/>
        <w:rPr>
          <w:lang w:val="en-GB" w:eastAsia="zh-CN"/>
        </w:rPr>
      </w:pPr>
      <w:r w:rsidRPr="00861EFF">
        <w:rPr>
          <w:rFonts w:hint="eastAsia"/>
          <w:lang w:val="en-GB" w:eastAsia="ja-JP"/>
        </w:rPr>
        <w:t>注</w:t>
      </w:r>
      <w:r w:rsidRPr="00861EFF">
        <w:rPr>
          <w:rFonts w:hint="eastAsia"/>
          <w:lang w:val="en-GB" w:eastAsia="ja-JP"/>
        </w:rPr>
        <w:t xml:space="preserve"> 4 </w:t>
      </w:r>
      <w:r w:rsidR="005C19AD" w:rsidRPr="001F20B1">
        <w:rPr>
          <w:szCs w:val="22"/>
          <w:lang w:eastAsia="zh-CN"/>
        </w:rPr>
        <w:t>–</w:t>
      </w:r>
      <w:r w:rsidRPr="00861EFF">
        <w:rPr>
          <w:rFonts w:hint="eastAsia"/>
          <w:lang w:val="en-GB" w:eastAsia="ja-JP"/>
        </w:rPr>
        <w:t xml:space="preserve"> </w:t>
      </w:r>
      <w:r w:rsidRPr="00861EFF">
        <w:rPr>
          <w:rFonts w:hint="eastAsia"/>
          <w:lang w:val="en-GB" w:eastAsia="ja-JP"/>
        </w:rPr>
        <w:t>音频对象也可用于多种语言。带有对话的音频对象所需的比特率可能取决于语言。</w:t>
      </w:r>
    </w:p>
    <w:p w14:paraId="2CCC8B48" w14:textId="77777777" w:rsidR="00532DF8" w:rsidRPr="00795BD5" w:rsidRDefault="00532DF8" w:rsidP="0055784B">
      <w:pPr>
        <w:pStyle w:val="Heading4"/>
        <w:rPr>
          <w:lang w:eastAsia="zh-CN"/>
        </w:rPr>
      </w:pPr>
      <w:r w:rsidRPr="00795BD5">
        <w:rPr>
          <w:lang w:eastAsia="zh-CN"/>
        </w:rPr>
        <w:t>2.1.1.2</w:t>
      </w:r>
      <w:r w:rsidRPr="00795BD5">
        <w:rPr>
          <w:lang w:eastAsia="zh-CN"/>
        </w:rPr>
        <w:tab/>
      </w:r>
      <w:r w:rsidRPr="00795BD5">
        <w:rPr>
          <w:rFonts w:hint="eastAsia"/>
          <w:lang w:eastAsia="zh-CN"/>
        </w:rPr>
        <w:t>中等质量发射</w:t>
      </w:r>
    </w:p>
    <w:p w14:paraId="3E081E33" w14:textId="77777777" w:rsidR="00532DF8" w:rsidRPr="00197B49" w:rsidRDefault="00532DF8" w:rsidP="0055784B">
      <w:pPr>
        <w:keepNext/>
        <w:keepLines/>
        <w:overflowPunct/>
        <w:autoSpaceDE/>
        <w:autoSpaceDN/>
        <w:adjustRightInd/>
        <w:ind w:firstLineChars="200" w:firstLine="480"/>
        <w:jc w:val="left"/>
        <w:textAlignment w:val="auto"/>
        <w:rPr>
          <w:lang w:eastAsia="zh-CN"/>
        </w:rPr>
      </w:pPr>
      <w:r w:rsidRPr="00FA2CF6">
        <w:rPr>
          <w:rFonts w:hint="eastAsia"/>
          <w:lang w:eastAsia="zh-CN"/>
        </w:rPr>
        <w:t>在一些发射应用中，可能需要低于“</w:t>
      </w:r>
      <w:r w:rsidRPr="00FA2CF6">
        <w:rPr>
          <w:lang w:eastAsia="zh-CN"/>
        </w:rPr>
        <w:t>CD</w:t>
      </w:r>
      <w:r w:rsidRPr="00FA2CF6">
        <w:rPr>
          <w:rFonts w:hint="eastAsia"/>
          <w:lang w:eastAsia="zh-CN"/>
        </w:rPr>
        <w:t>质量”但等于或优于</w:t>
      </w:r>
      <w:r w:rsidRPr="00FA2CF6">
        <w:rPr>
          <w:rFonts w:hint="eastAsia"/>
          <w:lang w:eastAsia="zh-CN"/>
        </w:rPr>
        <w:t>FM</w:t>
      </w:r>
      <w:r w:rsidRPr="00FA2CF6">
        <w:rPr>
          <w:rFonts w:hint="eastAsia"/>
          <w:lang w:eastAsia="zh-CN"/>
        </w:rPr>
        <w:t>或</w:t>
      </w:r>
      <w:r w:rsidRPr="00FA2CF6">
        <w:rPr>
          <w:rFonts w:hint="eastAsia"/>
          <w:lang w:eastAsia="zh-CN"/>
        </w:rPr>
        <w:t>AM</w:t>
      </w:r>
      <w:r w:rsidRPr="00FA2CF6">
        <w:rPr>
          <w:rFonts w:hint="eastAsia"/>
          <w:lang w:eastAsia="zh-CN"/>
        </w:rPr>
        <w:t>模拟广播业务良好接收时的音频质量。使用</w:t>
      </w:r>
      <w:r w:rsidRPr="00FA2CF6">
        <w:rPr>
          <w:lang w:eastAsia="zh-CN"/>
        </w:rPr>
        <w:t>ITU</w:t>
      </w:r>
      <w:r w:rsidRPr="00FA2CF6">
        <w:rPr>
          <w:lang w:eastAsia="zh-CN"/>
        </w:rPr>
        <w:noBreakHyphen/>
        <w:t>R BS.1534</w:t>
      </w:r>
      <w:r w:rsidRPr="00FA2CF6">
        <w:rPr>
          <w:rFonts w:hint="eastAsia"/>
          <w:lang w:eastAsia="zh-CN"/>
        </w:rPr>
        <w:t>建议书中描述的</w:t>
      </w:r>
      <w:r w:rsidRPr="00FA2CF6">
        <w:rPr>
          <w:lang w:eastAsia="zh-CN"/>
        </w:rPr>
        <w:t>MUSHRA</w:t>
      </w:r>
      <w:r w:rsidRPr="00FA2CF6">
        <w:rPr>
          <w:rFonts w:hint="eastAsia"/>
          <w:lang w:eastAsia="zh-CN"/>
        </w:rPr>
        <w:t>方法，可能需要对应于“优秀”和“良好”等级的平均分值。可能也会使用测试中用作支撑的未处理音频信号的低通滤波版本，因为这些代表了现有模拟声音广播系统的音频质量。</w:t>
      </w:r>
    </w:p>
    <w:p w14:paraId="587B6A96" w14:textId="77777777" w:rsidR="00532DF8" w:rsidRDefault="00532DF8" w:rsidP="00532DF8">
      <w:pPr>
        <w:pStyle w:val="Heading3"/>
        <w:rPr>
          <w:lang w:eastAsia="zh-CN"/>
        </w:rPr>
      </w:pPr>
      <w:r>
        <w:rPr>
          <w:lang w:eastAsia="zh-CN"/>
        </w:rPr>
        <w:t>2.1.2</w:t>
      </w:r>
      <w:r>
        <w:rPr>
          <w:lang w:eastAsia="zh-CN"/>
        </w:rPr>
        <w:tab/>
      </w:r>
      <w:r>
        <w:rPr>
          <w:rFonts w:hint="eastAsia"/>
          <w:lang w:eastAsia="zh-CN"/>
        </w:rPr>
        <w:t>立体声质量</w:t>
      </w:r>
    </w:p>
    <w:p w14:paraId="11B4D117"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在双声道立体音响或多声道配置的情形中，原始素材的声音画面的质量应该被保留。对于包含一个中间声道的配置（</w:t>
      </w:r>
      <w:r w:rsidRPr="00FA2CF6">
        <w:rPr>
          <w:rFonts w:hint="eastAsia"/>
          <w:lang w:eastAsia="zh-CN"/>
        </w:rPr>
        <w:t>3</w:t>
      </w:r>
      <w:r w:rsidRPr="00FA2CF6">
        <w:rPr>
          <w:lang w:eastAsia="zh-CN"/>
        </w:rPr>
        <w:t>/</w:t>
      </w:r>
      <w:r w:rsidRPr="00FA2CF6">
        <w:rPr>
          <w:rFonts w:hint="eastAsia"/>
          <w:lang w:eastAsia="zh-CN"/>
        </w:rPr>
        <w:t>0</w:t>
      </w:r>
      <w:r>
        <w:rPr>
          <w:rFonts w:hint="eastAsia"/>
          <w:lang w:eastAsia="zh-CN"/>
        </w:rPr>
        <w:t>、</w:t>
      </w:r>
      <w:r w:rsidRPr="00FA2CF6">
        <w:rPr>
          <w:rFonts w:hint="eastAsia"/>
          <w:lang w:eastAsia="zh-CN"/>
        </w:rPr>
        <w:t>3</w:t>
      </w:r>
      <w:r w:rsidRPr="00FA2CF6">
        <w:rPr>
          <w:lang w:eastAsia="zh-CN"/>
        </w:rPr>
        <w:t>/</w:t>
      </w:r>
      <w:r w:rsidRPr="00FA2CF6">
        <w:rPr>
          <w:rFonts w:hint="eastAsia"/>
          <w:lang w:eastAsia="zh-CN"/>
        </w:rPr>
        <w:t>1</w:t>
      </w:r>
      <w:r>
        <w:rPr>
          <w:rFonts w:hint="eastAsia"/>
          <w:lang w:eastAsia="zh-CN"/>
        </w:rPr>
        <w:t>、</w:t>
      </w:r>
      <w:r w:rsidRPr="00FA2CF6">
        <w:rPr>
          <w:lang w:eastAsia="zh-CN"/>
        </w:rPr>
        <w:t>3/2</w:t>
      </w:r>
      <w:r w:rsidRPr="00FA2CF6">
        <w:rPr>
          <w:rFonts w:hint="eastAsia"/>
          <w:lang w:eastAsia="zh-CN"/>
        </w:rPr>
        <w:t>），在大于常规双声道立体声所提供的收听区域上，正面声音画面的方向稳定性应该保持在合理的限度内。对于包括环绕声道的配置（</w:t>
      </w:r>
      <w:r w:rsidRPr="00FA2CF6">
        <w:rPr>
          <w:lang w:eastAsia="zh-CN"/>
        </w:rPr>
        <w:t>2/1</w:t>
      </w:r>
      <w:r>
        <w:rPr>
          <w:rFonts w:hint="eastAsia"/>
          <w:lang w:eastAsia="zh-CN"/>
        </w:rPr>
        <w:t>、</w:t>
      </w:r>
      <w:r w:rsidRPr="00FA2CF6">
        <w:rPr>
          <w:lang w:eastAsia="zh-CN"/>
        </w:rPr>
        <w:t>2/2</w:t>
      </w:r>
      <w:r>
        <w:rPr>
          <w:rFonts w:hint="eastAsia"/>
          <w:lang w:eastAsia="zh-CN"/>
        </w:rPr>
        <w:t>、</w:t>
      </w:r>
      <w:r w:rsidRPr="00FA2CF6">
        <w:rPr>
          <w:lang w:eastAsia="zh-CN"/>
        </w:rPr>
        <w:t>3/1</w:t>
      </w:r>
      <w:r>
        <w:rPr>
          <w:rFonts w:hint="eastAsia"/>
          <w:lang w:eastAsia="zh-CN"/>
        </w:rPr>
        <w:t>、</w:t>
      </w:r>
      <w:r w:rsidRPr="00FA2CF6">
        <w:rPr>
          <w:lang w:eastAsia="zh-CN"/>
        </w:rPr>
        <w:t>3/2</w:t>
      </w:r>
      <w:r w:rsidRPr="00FA2CF6">
        <w:rPr>
          <w:rFonts w:hint="eastAsia"/>
          <w:lang w:eastAsia="zh-CN"/>
        </w:rPr>
        <w:t>），空间真实性（氛围）的感觉应该比常规双声道立体声（</w:t>
      </w:r>
      <w:r w:rsidRPr="00FA2CF6">
        <w:rPr>
          <w:lang w:eastAsia="zh-CN"/>
        </w:rPr>
        <w:t>ITU</w:t>
      </w:r>
      <w:r w:rsidRPr="00FA2CF6">
        <w:rPr>
          <w:lang w:eastAsia="zh-CN"/>
        </w:rPr>
        <w:noBreakHyphen/>
        <w:t>R BS.775</w:t>
      </w:r>
      <w:r w:rsidRPr="00FA2CF6">
        <w:rPr>
          <w:rFonts w:hint="eastAsia"/>
          <w:lang w:eastAsia="zh-CN"/>
        </w:rPr>
        <w:t>建议书）所提供的有显著地增强。</w:t>
      </w:r>
    </w:p>
    <w:p w14:paraId="60C6159A" w14:textId="77777777" w:rsidR="00532DF8" w:rsidRDefault="00532DF8" w:rsidP="005C19AD">
      <w:pPr>
        <w:pStyle w:val="Heading3"/>
        <w:rPr>
          <w:lang w:eastAsia="zh-CN"/>
        </w:rPr>
      </w:pPr>
      <w:r>
        <w:rPr>
          <w:lang w:eastAsia="zh-CN"/>
        </w:rPr>
        <w:t>2.1.3</w:t>
      </w:r>
      <w:r>
        <w:rPr>
          <w:lang w:eastAsia="zh-CN"/>
        </w:rPr>
        <w:tab/>
      </w:r>
      <w:r>
        <w:rPr>
          <w:rFonts w:hint="eastAsia"/>
          <w:lang w:eastAsia="zh-CN"/>
        </w:rPr>
        <w:t>量化精度</w:t>
      </w:r>
    </w:p>
    <w:p w14:paraId="2A37A244" w14:textId="77777777" w:rsidR="00532DF8" w:rsidRPr="00FA2CF6" w:rsidRDefault="00532DF8" w:rsidP="005C19AD">
      <w:pPr>
        <w:keepNext/>
        <w:keepLines/>
        <w:overflowPunct/>
        <w:autoSpaceDE/>
        <w:autoSpaceDN/>
        <w:adjustRightInd/>
        <w:ind w:firstLineChars="200" w:firstLine="480"/>
        <w:jc w:val="left"/>
        <w:textAlignment w:val="auto"/>
        <w:rPr>
          <w:lang w:eastAsia="zh-CN"/>
        </w:rPr>
      </w:pPr>
      <w:r w:rsidRPr="00FA2CF6">
        <w:rPr>
          <w:rFonts w:hint="eastAsia"/>
          <w:lang w:eastAsia="zh-CN"/>
        </w:rPr>
        <w:t>要求的精度应该至少是</w:t>
      </w:r>
      <w:r w:rsidRPr="00FA2CF6">
        <w:rPr>
          <w:rFonts w:hint="eastAsia"/>
          <w:lang w:eastAsia="zh-CN"/>
        </w:rPr>
        <w:t>16</w:t>
      </w:r>
      <w:r w:rsidRPr="00FA2CF6">
        <w:rPr>
          <w:rFonts w:hint="eastAsia"/>
          <w:lang w:eastAsia="zh-CN"/>
        </w:rPr>
        <w:t>比特。</w:t>
      </w:r>
    </w:p>
    <w:p w14:paraId="3358E511" w14:textId="77777777" w:rsidR="00532DF8" w:rsidRDefault="00532DF8" w:rsidP="005C19AD">
      <w:pPr>
        <w:pStyle w:val="Heading3"/>
        <w:rPr>
          <w:lang w:eastAsia="zh-CN"/>
        </w:rPr>
      </w:pPr>
      <w:r>
        <w:rPr>
          <w:lang w:eastAsia="zh-CN"/>
        </w:rPr>
        <w:t>2.1.4</w:t>
      </w:r>
      <w:r>
        <w:rPr>
          <w:lang w:eastAsia="zh-CN"/>
        </w:rPr>
        <w:tab/>
      </w:r>
      <w:r>
        <w:rPr>
          <w:rFonts w:hint="eastAsia"/>
          <w:lang w:eastAsia="zh-CN"/>
        </w:rPr>
        <w:t>采样频率</w:t>
      </w:r>
    </w:p>
    <w:p w14:paraId="74589943" w14:textId="77777777" w:rsidR="00532DF8" w:rsidRPr="00A77DD5" w:rsidRDefault="00532DF8" w:rsidP="005C19AD">
      <w:pPr>
        <w:pStyle w:val="Heading4"/>
        <w:rPr>
          <w:lang w:eastAsia="zh-CN"/>
        </w:rPr>
      </w:pPr>
      <w:r w:rsidRPr="00A77DD5">
        <w:rPr>
          <w:lang w:eastAsia="zh-CN"/>
        </w:rPr>
        <w:t>2.1.4.1</w:t>
      </w:r>
      <w:r w:rsidRPr="00A77DD5">
        <w:rPr>
          <w:lang w:eastAsia="zh-CN"/>
        </w:rPr>
        <w:tab/>
      </w:r>
      <w:r w:rsidRPr="00A77DD5">
        <w:rPr>
          <w:rFonts w:hint="eastAsia"/>
          <w:lang w:eastAsia="zh-CN"/>
        </w:rPr>
        <w:t>高质量发射</w:t>
      </w:r>
    </w:p>
    <w:p w14:paraId="05FC8240" w14:textId="7709DC4A" w:rsidR="00532DF8" w:rsidRPr="00FA2CF6" w:rsidRDefault="00532DF8" w:rsidP="005C19AD">
      <w:pPr>
        <w:keepNext/>
        <w:keepLines/>
        <w:overflowPunct/>
        <w:autoSpaceDE/>
        <w:autoSpaceDN/>
        <w:adjustRightInd/>
        <w:ind w:firstLineChars="200" w:firstLine="480"/>
        <w:jc w:val="left"/>
        <w:textAlignment w:val="auto"/>
        <w:rPr>
          <w:lang w:eastAsia="zh-CN"/>
        </w:rPr>
      </w:pPr>
      <w:r w:rsidRPr="00FA2CF6">
        <w:rPr>
          <w:rFonts w:hint="eastAsia"/>
          <w:lang w:eastAsia="zh-CN"/>
        </w:rPr>
        <w:t>与</w:t>
      </w:r>
      <w:r w:rsidRPr="00FA2CF6">
        <w:rPr>
          <w:lang w:eastAsia="zh-CN"/>
        </w:rPr>
        <w:t>ITU</w:t>
      </w:r>
      <w:r w:rsidRPr="00FA2CF6">
        <w:rPr>
          <w:lang w:eastAsia="zh-CN"/>
        </w:rPr>
        <w:noBreakHyphen/>
        <w:t>R BS.646</w:t>
      </w:r>
      <w:r w:rsidRPr="00FA2CF6">
        <w:rPr>
          <w:rFonts w:hint="eastAsia"/>
          <w:lang w:eastAsia="zh-CN"/>
        </w:rPr>
        <w:t>建议书相一致，采样频率应该为</w:t>
      </w:r>
      <w:r w:rsidRPr="00FA2CF6">
        <w:rPr>
          <w:lang w:eastAsia="zh-CN"/>
        </w:rPr>
        <w:t>48 kHz</w:t>
      </w:r>
      <w:r w:rsidRPr="00FA2CF6">
        <w:rPr>
          <w:rFonts w:hint="eastAsia"/>
          <w:lang w:eastAsia="zh-CN"/>
        </w:rPr>
        <w:t>。</w:t>
      </w:r>
    </w:p>
    <w:p w14:paraId="431D7BBC" w14:textId="77777777" w:rsidR="00532DF8" w:rsidRPr="00A77DD5" w:rsidRDefault="00532DF8" w:rsidP="00532DF8">
      <w:pPr>
        <w:pStyle w:val="Heading4"/>
        <w:rPr>
          <w:lang w:eastAsia="zh-CN"/>
        </w:rPr>
      </w:pPr>
      <w:r w:rsidRPr="00A77DD5">
        <w:rPr>
          <w:lang w:eastAsia="zh-CN"/>
        </w:rPr>
        <w:t>2.1.4.2</w:t>
      </w:r>
      <w:r w:rsidRPr="00A77DD5">
        <w:rPr>
          <w:lang w:eastAsia="zh-CN"/>
        </w:rPr>
        <w:tab/>
      </w:r>
      <w:r w:rsidRPr="00A77DD5">
        <w:rPr>
          <w:rFonts w:hint="eastAsia"/>
          <w:lang w:eastAsia="zh-CN"/>
        </w:rPr>
        <w:t>中等质量发射</w:t>
      </w:r>
    </w:p>
    <w:p w14:paraId="5D20B4C3" w14:textId="21FC24BC"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当不要求“</w:t>
      </w:r>
      <w:r w:rsidRPr="00FA2CF6">
        <w:rPr>
          <w:lang w:eastAsia="zh-CN"/>
        </w:rPr>
        <w:t>CD</w:t>
      </w:r>
      <w:r w:rsidRPr="00FA2CF6">
        <w:rPr>
          <w:rFonts w:hint="eastAsia"/>
          <w:lang w:eastAsia="zh-CN"/>
        </w:rPr>
        <w:t>质量”时，应该允许采用低于</w:t>
      </w:r>
      <w:r w:rsidRPr="00FA2CF6">
        <w:rPr>
          <w:lang w:eastAsia="zh-CN"/>
        </w:rPr>
        <w:t>48 kHz</w:t>
      </w:r>
      <w:r w:rsidRPr="00FA2CF6">
        <w:rPr>
          <w:rFonts w:hint="eastAsia"/>
          <w:lang w:eastAsia="zh-CN"/>
        </w:rPr>
        <w:t>的采样频率。与</w:t>
      </w:r>
      <w:r w:rsidRPr="00FA2CF6">
        <w:rPr>
          <w:lang w:eastAsia="zh-CN"/>
        </w:rPr>
        <w:t>ITU</w:t>
      </w:r>
      <w:r w:rsidRPr="00FA2CF6">
        <w:rPr>
          <w:lang w:eastAsia="zh-CN"/>
        </w:rPr>
        <w:noBreakHyphen/>
        <w:t>R BS.11</w:t>
      </w:r>
      <w:r>
        <w:rPr>
          <w:rFonts w:hint="eastAsia"/>
          <w:lang w:eastAsia="zh-CN"/>
        </w:rPr>
        <w:t>96</w:t>
      </w:r>
      <w:r w:rsidRPr="00FA2CF6">
        <w:rPr>
          <w:rFonts w:hint="eastAsia"/>
          <w:lang w:eastAsia="zh-CN"/>
        </w:rPr>
        <w:t>建议书相一致，采样频率应该是</w:t>
      </w:r>
      <w:r w:rsidRPr="00FA2CF6">
        <w:rPr>
          <w:lang w:eastAsia="zh-CN"/>
        </w:rPr>
        <w:t>32 kHz</w:t>
      </w:r>
      <w:r w:rsidRPr="00FA2CF6">
        <w:rPr>
          <w:rFonts w:hint="eastAsia"/>
          <w:lang w:eastAsia="zh-CN"/>
        </w:rPr>
        <w:t>或者</w:t>
      </w:r>
      <w:r w:rsidRPr="00FA2CF6">
        <w:rPr>
          <w:lang w:eastAsia="zh-CN"/>
        </w:rPr>
        <w:t>48 kHz</w:t>
      </w:r>
      <w:r w:rsidRPr="00FA2CF6">
        <w:rPr>
          <w:rFonts w:hint="eastAsia"/>
          <w:lang w:eastAsia="zh-CN"/>
        </w:rPr>
        <w:t>。进一步考虑到通过使用一个降低的采样频率可以改善甚低比特速率的可察觉到的音频质量，并且</w:t>
      </w:r>
      <w:r w:rsidRPr="00FA2CF6">
        <w:rPr>
          <w:lang w:eastAsia="zh-CN"/>
        </w:rPr>
        <w:t>MPEG-2</w:t>
      </w:r>
      <w:r w:rsidRPr="00FA2CF6">
        <w:rPr>
          <w:rFonts w:hint="eastAsia"/>
          <w:lang w:eastAsia="zh-CN"/>
        </w:rPr>
        <w:t>音频允许采用更低的采样频率，即半采样频率</w:t>
      </w:r>
      <w:r w:rsidRPr="00FA2CF6">
        <w:rPr>
          <w:lang w:eastAsia="zh-CN"/>
        </w:rPr>
        <w:t>（</w:t>
      </w:r>
      <w:r w:rsidRPr="00FA2CF6">
        <w:rPr>
          <w:lang w:eastAsia="zh-CN"/>
        </w:rPr>
        <w:t>16</w:t>
      </w:r>
      <w:r w:rsidRPr="00FA2CF6">
        <w:rPr>
          <w:rFonts w:hint="eastAsia"/>
          <w:lang w:eastAsia="zh-CN"/>
        </w:rPr>
        <w:t>、</w:t>
      </w:r>
      <w:r w:rsidRPr="00FA2CF6">
        <w:rPr>
          <w:lang w:eastAsia="zh-CN"/>
        </w:rPr>
        <w:t>22.05</w:t>
      </w:r>
      <w:r w:rsidRPr="00FA2CF6">
        <w:rPr>
          <w:rFonts w:hint="eastAsia"/>
          <w:lang w:eastAsia="zh-CN"/>
        </w:rPr>
        <w:t>和</w:t>
      </w:r>
      <w:r w:rsidRPr="00FA2CF6">
        <w:rPr>
          <w:lang w:eastAsia="zh-CN"/>
        </w:rPr>
        <w:t>24 kHz</w:t>
      </w:r>
      <w:r w:rsidRPr="00FA2CF6">
        <w:rPr>
          <w:rFonts w:hint="eastAsia"/>
          <w:lang w:eastAsia="zh-CN"/>
        </w:rPr>
        <w:t>）及四分之一采样频率</w:t>
      </w:r>
      <w:r w:rsidRPr="00FA2CF6">
        <w:rPr>
          <w:lang w:eastAsia="zh-CN"/>
        </w:rPr>
        <w:t>（</w:t>
      </w:r>
      <w:r w:rsidRPr="00FA2CF6">
        <w:rPr>
          <w:lang w:eastAsia="zh-CN"/>
        </w:rPr>
        <w:t>8</w:t>
      </w:r>
      <w:r w:rsidRPr="00FA2CF6">
        <w:rPr>
          <w:rFonts w:hint="eastAsia"/>
          <w:lang w:eastAsia="zh-CN"/>
        </w:rPr>
        <w:t>、</w:t>
      </w:r>
      <w:r w:rsidRPr="00FA2CF6">
        <w:rPr>
          <w:lang w:eastAsia="zh-CN"/>
        </w:rPr>
        <w:t>11.025</w:t>
      </w:r>
      <w:r w:rsidRPr="00FA2CF6">
        <w:rPr>
          <w:rFonts w:hint="eastAsia"/>
          <w:lang w:eastAsia="zh-CN"/>
        </w:rPr>
        <w:t>和</w:t>
      </w:r>
      <w:r w:rsidRPr="00FA2CF6">
        <w:rPr>
          <w:lang w:eastAsia="zh-CN"/>
        </w:rPr>
        <w:t>12</w:t>
      </w:r>
      <w:r w:rsidR="00571E53">
        <w:rPr>
          <w:lang w:eastAsia="zh-CN"/>
        </w:rPr>
        <w:t> </w:t>
      </w:r>
      <w:r w:rsidRPr="00FA2CF6">
        <w:rPr>
          <w:lang w:eastAsia="zh-CN"/>
        </w:rPr>
        <w:t>kHz</w:t>
      </w:r>
      <w:r w:rsidRPr="00FA2CF6">
        <w:rPr>
          <w:rFonts w:hint="eastAsia"/>
          <w:lang w:eastAsia="zh-CN"/>
        </w:rPr>
        <w:t>），更低的采样频率对于中等质量的发射可能是合适的。</w:t>
      </w:r>
    </w:p>
    <w:p w14:paraId="4AC37208" w14:textId="77777777" w:rsidR="00532DF8" w:rsidRDefault="00532DF8" w:rsidP="00327898">
      <w:pPr>
        <w:pStyle w:val="Heading3"/>
        <w:rPr>
          <w:lang w:eastAsia="zh-CN"/>
        </w:rPr>
      </w:pPr>
      <w:r>
        <w:rPr>
          <w:lang w:eastAsia="zh-CN"/>
        </w:rPr>
        <w:t>2.1.5</w:t>
      </w:r>
      <w:r>
        <w:rPr>
          <w:lang w:eastAsia="zh-CN"/>
        </w:rPr>
        <w:tab/>
      </w:r>
      <w:r>
        <w:rPr>
          <w:rFonts w:hint="eastAsia"/>
          <w:lang w:eastAsia="zh-CN"/>
        </w:rPr>
        <w:t>带宽</w:t>
      </w:r>
    </w:p>
    <w:p w14:paraId="46FA8AE7" w14:textId="77777777" w:rsidR="00532DF8" w:rsidRPr="00A77DD5" w:rsidRDefault="00532DF8" w:rsidP="00327898">
      <w:pPr>
        <w:pStyle w:val="Heading4"/>
        <w:rPr>
          <w:lang w:eastAsia="zh-CN"/>
        </w:rPr>
      </w:pPr>
      <w:r w:rsidRPr="00A77DD5">
        <w:rPr>
          <w:lang w:eastAsia="zh-CN"/>
        </w:rPr>
        <w:t>2.1.5.1</w:t>
      </w:r>
      <w:r w:rsidRPr="00A77DD5">
        <w:rPr>
          <w:lang w:eastAsia="zh-CN"/>
        </w:rPr>
        <w:tab/>
      </w:r>
      <w:r w:rsidRPr="00A77DD5">
        <w:rPr>
          <w:rFonts w:hint="eastAsia"/>
          <w:lang w:eastAsia="zh-CN"/>
        </w:rPr>
        <w:t>高质量发射</w:t>
      </w:r>
    </w:p>
    <w:p w14:paraId="14AF8C46" w14:textId="77777777" w:rsidR="00532DF8" w:rsidRPr="00FA2CF6" w:rsidRDefault="00532DF8" w:rsidP="00327898">
      <w:pPr>
        <w:keepNext/>
        <w:keepLines/>
        <w:ind w:firstLineChars="200" w:firstLine="480"/>
        <w:rPr>
          <w:lang w:eastAsia="zh-CN"/>
        </w:rPr>
      </w:pPr>
      <w:r w:rsidRPr="00FA2CF6">
        <w:rPr>
          <w:rFonts w:hint="eastAsia"/>
          <w:lang w:eastAsia="zh-CN"/>
        </w:rPr>
        <w:t>主音频声道：</w:t>
      </w:r>
      <w:r w:rsidRPr="00FA2CF6">
        <w:rPr>
          <w:lang w:eastAsia="zh-CN"/>
        </w:rPr>
        <w:t>20-20 000 Hz</w:t>
      </w:r>
      <w:r w:rsidRPr="00FA2CF6">
        <w:rPr>
          <w:rFonts w:hint="eastAsia"/>
          <w:lang w:eastAsia="zh-CN"/>
        </w:rPr>
        <w:t>。</w:t>
      </w:r>
    </w:p>
    <w:p w14:paraId="2DA5106E" w14:textId="77777777" w:rsidR="00532DF8" w:rsidRPr="00FA2CF6" w:rsidRDefault="00532DF8" w:rsidP="00327898">
      <w:pPr>
        <w:keepNext/>
        <w:keepLines/>
        <w:ind w:firstLineChars="200" w:firstLine="480"/>
        <w:rPr>
          <w:lang w:eastAsia="zh-CN"/>
        </w:rPr>
      </w:pPr>
      <w:r>
        <w:rPr>
          <w:lang w:eastAsia="zh-CN"/>
        </w:rPr>
        <w:t>LFE</w:t>
      </w:r>
      <w:r w:rsidRPr="00FA2CF6">
        <w:rPr>
          <w:rFonts w:hint="eastAsia"/>
          <w:lang w:eastAsia="zh-CN"/>
        </w:rPr>
        <w:t>声道：</w:t>
      </w:r>
      <w:r w:rsidRPr="00FA2CF6">
        <w:rPr>
          <w:lang w:eastAsia="zh-CN"/>
        </w:rPr>
        <w:t>15-120 Hz</w:t>
      </w:r>
      <w:r w:rsidRPr="00FA2CF6">
        <w:rPr>
          <w:rFonts w:hint="eastAsia"/>
          <w:lang w:eastAsia="zh-CN"/>
        </w:rPr>
        <w:t>。</w:t>
      </w:r>
    </w:p>
    <w:p w14:paraId="30740BE0" w14:textId="77777777" w:rsidR="00532DF8" w:rsidRPr="00A77DD5" w:rsidRDefault="00532DF8" w:rsidP="00532DF8">
      <w:pPr>
        <w:pStyle w:val="Heading4"/>
        <w:rPr>
          <w:lang w:eastAsia="zh-CN"/>
        </w:rPr>
      </w:pPr>
      <w:r w:rsidRPr="00A77DD5">
        <w:rPr>
          <w:lang w:eastAsia="zh-CN"/>
        </w:rPr>
        <w:t>2.1.5.2</w:t>
      </w:r>
      <w:r w:rsidRPr="0009054F">
        <w:rPr>
          <w:lang w:eastAsia="ja-JP"/>
        </w:rPr>
        <w:tab/>
      </w:r>
      <w:r w:rsidRPr="00A77DD5">
        <w:rPr>
          <w:rFonts w:hint="eastAsia"/>
          <w:lang w:eastAsia="zh-CN"/>
        </w:rPr>
        <w:t>中等质量发射</w:t>
      </w:r>
    </w:p>
    <w:p w14:paraId="6EF867E4"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带宽依赖于采样频率。</w:t>
      </w:r>
    </w:p>
    <w:p w14:paraId="4AB675A9" w14:textId="77777777" w:rsidR="00532DF8" w:rsidRDefault="00532DF8" w:rsidP="00532DF8">
      <w:pPr>
        <w:pStyle w:val="Heading3"/>
        <w:rPr>
          <w:lang w:eastAsia="zh-CN"/>
        </w:rPr>
      </w:pPr>
      <w:r>
        <w:rPr>
          <w:lang w:eastAsia="zh-CN"/>
        </w:rPr>
        <w:lastRenderedPageBreak/>
        <w:t>2.1.6</w:t>
      </w:r>
      <w:r>
        <w:rPr>
          <w:lang w:eastAsia="zh-CN"/>
        </w:rPr>
        <w:tab/>
      </w:r>
      <w:r>
        <w:rPr>
          <w:rFonts w:hint="eastAsia"/>
          <w:lang w:eastAsia="zh-CN"/>
        </w:rPr>
        <w:t>加重</w:t>
      </w:r>
    </w:p>
    <w:p w14:paraId="54CCBA85"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音频编码系统不应当采用加重。</w:t>
      </w:r>
    </w:p>
    <w:p w14:paraId="570B7C0D" w14:textId="77777777" w:rsidR="00532DF8" w:rsidRDefault="00532DF8" w:rsidP="00532DF8">
      <w:pPr>
        <w:pStyle w:val="Heading3"/>
        <w:rPr>
          <w:lang w:eastAsia="zh-CN"/>
        </w:rPr>
      </w:pPr>
      <w:r>
        <w:rPr>
          <w:lang w:eastAsia="zh-CN"/>
        </w:rPr>
        <w:t>2.1.7</w:t>
      </w:r>
      <w:r>
        <w:rPr>
          <w:lang w:eastAsia="zh-CN"/>
        </w:rPr>
        <w:tab/>
      </w:r>
      <w:r>
        <w:rPr>
          <w:rFonts w:hint="eastAsia"/>
          <w:lang w:eastAsia="zh-CN"/>
        </w:rPr>
        <w:t>后处理能力</w:t>
      </w:r>
    </w:p>
    <w:p w14:paraId="6EA2E406"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需要的后处理能力很大程度上取决于应用。对于发射链路，可以限制于均衡和动态范围调整（例如，把节目素材的动态范围匹配到收听环境的动态范围）。</w:t>
      </w:r>
    </w:p>
    <w:p w14:paraId="7A12AA32" w14:textId="77777777" w:rsidR="00532DF8" w:rsidRDefault="00532DF8" w:rsidP="00532DF8">
      <w:pPr>
        <w:pStyle w:val="Heading2"/>
        <w:rPr>
          <w:lang w:eastAsia="zh-CN"/>
        </w:rPr>
      </w:pPr>
      <w:bookmarkStart w:id="55" w:name="_Toc206580161"/>
      <w:bookmarkStart w:id="56" w:name="_Toc207028317"/>
      <w:r>
        <w:rPr>
          <w:lang w:eastAsia="zh-CN"/>
        </w:rPr>
        <w:t>2.2</w:t>
      </w:r>
      <w:r>
        <w:rPr>
          <w:lang w:eastAsia="zh-CN"/>
        </w:rPr>
        <w:tab/>
      </w:r>
      <w:r>
        <w:rPr>
          <w:rFonts w:hint="eastAsia"/>
          <w:lang w:eastAsia="zh-CN"/>
        </w:rPr>
        <w:t>编码时延</w:t>
      </w:r>
      <w:bookmarkEnd w:id="55"/>
      <w:bookmarkEnd w:id="56"/>
    </w:p>
    <w:p w14:paraId="39182F49"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一个节目中所有声道的编码时延必须是相同的。在电视伴音的情况中，音频的时延必须与视频的时延匹配。</w:t>
      </w:r>
    </w:p>
    <w:p w14:paraId="6FDAC561" w14:textId="77777777" w:rsidR="00532DF8" w:rsidRDefault="00532DF8" w:rsidP="00532DF8">
      <w:pPr>
        <w:pStyle w:val="Heading2"/>
        <w:rPr>
          <w:lang w:eastAsia="zh-CN"/>
        </w:rPr>
      </w:pPr>
      <w:bookmarkStart w:id="57" w:name="_Toc206580162"/>
      <w:bookmarkStart w:id="58" w:name="_Toc207028318"/>
      <w:r>
        <w:rPr>
          <w:lang w:eastAsia="zh-CN"/>
        </w:rPr>
        <w:t>2.3</w:t>
      </w:r>
      <w:r>
        <w:rPr>
          <w:lang w:eastAsia="zh-CN"/>
        </w:rPr>
        <w:tab/>
      </w:r>
      <w:r>
        <w:rPr>
          <w:rFonts w:hint="eastAsia"/>
          <w:lang w:eastAsia="zh-CN"/>
        </w:rPr>
        <w:t>误码适应力</w:t>
      </w:r>
      <w:bookmarkEnd w:id="57"/>
      <w:bookmarkEnd w:id="58"/>
    </w:p>
    <w:p w14:paraId="36D30D7B"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在音频比特流中必须提供一种机制以允许解码器识别残余的声道误码并采用适当的屏蔽方法。</w:t>
      </w:r>
    </w:p>
    <w:p w14:paraId="59B8E93F" w14:textId="77777777" w:rsidR="00532DF8" w:rsidRDefault="00532DF8" w:rsidP="00532DF8">
      <w:pPr>
        <w:pStyle w:val="Heading2"/>
        <w:rPr>
          <w:lang w:eastAsia="zh-CN"/>
        </w:rPr>
      </w:pPr>
      <w:bookmarkStart w:id="59" w:name="_Toc206580163"/>
      <w:bookmarkStart w:id="60" w:name="_Toc207028319"/>
      <w:r>
        <w:rPr>
          <w:lang w:eastAsia="zh-CN"/>
        </w:rPr>
        <w:t>2.4</w:t>
      </w:r>
      <w:r>
        <w:rPr>
          <w:lang w:eastAsia="zh-CN"/>
        </w:rPr>
        <w:tab/>
      </w:r>
      <w:r>
        <w:rPr>
          <w:rFonts w:hint="eastAsia"/>
          <w:lang w:eastAsia="zh-CN"/>
        </w:rPr>
        <w:t>恢复时间</w:t>
      </w:r>
      <w:bookmarkEnd w:id="59"/>
      <w:bookmarkEnd w:id="60"/>
    </w:p>
    <w:p w14:paraId="25D8ED41"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恢复时间应该尽可能短。对于提供音频接入单元（</w:t>
      </w:r>
      <w:r w:rsidRPr="00FA2CF6">
        <w:rPr>
          <w:lang w:eastAsia="zh-CN"/>
        </w:rPr>
        <w:t>AAU</w:t>
      </w:r>
      <w:r w:rsidRPr="00FA2CF6">
        <w:rPr>
          <w:rFonts w:hint="eastAsia"/>
          <w:lang w:eastAsia="zh-CN"/>
        </w:rPr>
        <w:t>）的系统，恢复时间应该在几个</w:t>
      </w:r>
      <w:r w:rsidRPr="00FA2CF6">
        <w:rPr>
          <w:lang w:eastAsia="zh-CN"/>
        </w:rPr>
        <w:t>AAU</w:t>
      </w:r>
      <w:r w:rsidRPr="00FA2CF6">
        <w:rPr>
          <w:rFonts w:hint="eastAsia"/>
          <w:lang w:eastAsia="zh-CN"/>
        </w:rPr>
        <w:t>之内，理想情况是在单个</w:t>
      </w:r>
      <w:r w:rsidRPr="00FA2CF6">
        <w:rPr>
          <w:rFonts w:hint="eastAsia"/>
          <w:lang w:eastAsia="zh-CN"/>
        </w:rPr>
        <w:t>AAU</w:t>
      </w:r>
      <w:r w:rsidRPr="00FA2CF6">
        <w:rPr>
          <w:rFonts w:hint="eastAsia"/>
          <w:lang w:eastAsia="zh-CN"/>
        </w:rPr>
        <w:t>内。</w:t>
      </w:r>
    </w:p>
    <w:p w14:paraId="0E12A883" w14:textId="77777777" w:rsidR="00532DF8" w:rsidRDefault="00532DF8" w:rsidP="00532DF8">
      <w:pPr>
        <w:pStyle w:val="Heading1"/>
        <w:rPr>
          <w:lang w:eastAsia="zh-CN"/>
        </w:rPr>
      </w:pPr>
      <w:bookmarkStart w:id="61" w:name="_Toc206580164"/>
      <w:bookmarkStart w:id="62" w:name="_Toc207028320"/>
      <w:r>
        <w:rPr>
          <w:lang w:eastAsia="zh-CN"/>
        </w:rPr>
        <w:t>3</w:t>
      </w:r>
      <w:r>
        <w:rPr>
          <w:lang w:eastAsia="zh-CN"/>
        </w:rPr>
        <w:tab/>
      </w:r>
      <w:r>
        <w:rPr>
          <w:rFonts w:hint="eastAsia"/>
          <w:lang w:eastAsia="zh-CN"/>
        </w:rPr>
        <w:t>多声道系统的功能要求和操作要求</w:t>
      </w:r>
      <w:bookmarkEnd w:id="61"/>
      <w:bookmarkEnd w:id="62"/>
    </w:p>
    <w:p w14:paraId="7CD77185" w14:textId="77777777" w:rsidR="00532DF8" w:rsidRDefault="00532DF8" w:rsidP="00532DF8">
      <w:pPr>
        <w:pStyle w:val="Heading2"/>
        <w:rPr>
          <w:lang w:eastAsia="zh-CN"/>
        </w:rPr>
      </w:pPr>
      <w:bookmarkStart w:id="63" w:name="_Toc206580165"/>
      <w:bookmarkStart w:id="64" w:name="_Toc207028321"/>
      <w:r>
        <w:rPr>
          <w:lang w:eastAsia="zh-CN"/>
        </w:rPr>
        <w:t>3.1</w:t>
      </w:r>
      <w:r>
        <w:rPr>
          <w:lang w:eastAsia="zh-CN"/>
        </w:rPr>
        <w:tab/>
      </w:r>
      <w:r>
        <w:rPr>
          <w:rFonts w:hint="eastAsia"/>
          <w:lang w:eastAsia="zh-CN"/>
        </w:rPr>
        <w:t>与单声道</w:t>
      </w:r>
      <w:r>
        <w:rPr>
          <w:rFonts w:hint="eastAsia"/>
          <w:lang w:eastAsia="zh-CN"/>
        </w:rPr>
        <w:t>/</w:t>
      </w:r>
      <w:r>
        <w:rPr>
          <w:rFonts w:hint="eastAsia"/>
          <w:lang w:eastAsia="zh-CN"/>
        </w:rPr>
        <w:t>立体声系统的兼容性</w:t>
      </w:r>
      <w:r>
        <w:rPr>
          <w:lang w:eastAsia="zh-CN"/>
        </w:rPr>
        <w:t>（</w:t>
      </w:r>
      <w:r>
        <w:rPr>
          <w:lang w:eastAsia="zh-CN"/>
        </w:rPr>
        <w:t>ITU</w:t>
      </w:r>
      <w:r>
        <w:rPr>
          <w:lang w:eastAsia="zh-CN"/>
        </w:rPr>
        <w:noBreakHyphen/>
        <w:t>R BS.775</w:t>
      </w:r>
      <w:r>
        <w:rPr>
          <w:rFonts w:hint="eastAsia"/>
          <w:lang w:eastAsia="zh-CN"/>
        </w:rPr>
        <w:t>建议书）</w:t>
      </w:r>
      <w:bookmarkEnd w:id="63"/>
      <w:bookmarkEnd w:id="64"/>
    </w:p>
    <w:p w14:paraId="702AE38A" w14:textId="77777777" w:rsidR="00532DF8" w:rsidRDefault="00532DF8" w:rsidP="00532DF8">
      <w:pPr>
        <w:pStyle w:val="Heading3"/>
        <w:rPr>
          <w:lang w:eastAsia="zh-CN"/>
        </w:rPr>
      </w:pPr>
      <w:r>
        <w:rPr>
          <w:lang w:eastAsia="zh-CN"/>
        </w:rPr>
        <w:t>3.1.1</w:t>
      </w:r>
      <w:r>
        <w:rPr>
          <w:lang w:eastAsia="zh-CN"/>
        </w:rPr>
        <w:tab/>
      </w:r>
      <w:r>
        <w:rPr>
          <w:rFonts w:hint="eastAsia"/>
          <w:lang w:eastAsia="zh-CN"/>
        </w:rPr>
        <w:t>向下兼容性</w:t>
      </w:r>
    </w:p>
    <w:p w14:paraId="38681873"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一个多声道比特流格式必须是能够被不同复杂度的各类解码器解码的。根据用户的再现能力，解码器中必须要能够用比发射声道数要少的一定数量的声道来安排一次</w:t>
      </w:r>
      <w:r>
        <w:rPr>
          <w:rFonts w:hint="eastAsia"/>
          <w:lang w:eastAsia="zh-CN"/>
        </w:rPr>
        <w:t>呈现</w:t>
      </w:r>
      <w:r w:rsidRPr="00FA2CF6">
        <w:rPr>
          <w:rFonts w:hint="eastAsia"/>
          <w:lang w:eastAsia="zh-CN"/>
        </w:rPr>
        <w:t>，并且除了立体声或多声道局部效应损失之外不会带来其他的损伤。</w:t>
      </w:r>
    </w:p>
    <w:p w14:paraId="0C7EBC3D"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已经确认两种方法可以提供与低接收机复杂度的向下兼容性。第一种方法需要采用矩阵处理。低成本接收机只需要</w:t>
      </w:r>
      <w:r w:rsidRPr="00FA2CF6">
        <w:rPr>
          <w:lang w:eastAsia="zh-CN"/>
        </w:rPr>
        <w:t>A-</w:t>
      </w:r>
      <w:r w:rsidRPr="00FA2CF6">
        <w:rPr>
          <w:rFonts w:hint="eastAsia"/>
          <w:lang w:eastAsia="zh-CN"/>
        </w:rPr>
        <w:t>和</w:t>
      </w:r>
      <w:r w:rsidRPr="00FA2CF6">
        <w:rPr>
          <w:lang w:eastAsia="zh-CN"/>
        </w:rPr>
        <w:t>B-</w:t>
      </w:r>
      <w:r w:rsidRPr="00FA2CF6">
        <w:rPr>
          <w:rFonts w:hint="eastAsia"/>
          <w:lang w:eastAsia="zh-CN"/>
        </w:rPr>
        <w:t>声道，这与</w:t>
      </w:r>
      <w:r w:rsidRPr="00FA2CF6">
        <w:rPr>
          <w:lang w:eastAsia="zh-CN"/>
        </w:rPr>
        <w:t>2/0</w:t>
      </w:r>
      <w:r w:rsidRPr="00FA2CF6">
        <w:rPr>
          <w:rFonts w:hint="eastAsia"/>
          <w:lang w:eastAsia="zh-CN"/>
        </w:rPr>
        <w:t>系统的情形一样，即系统不使用后向兼容性矩阵。第二种方法适用于离散的</w:t>
      </w:r>
      <w:r w:rsidRPr="00FA2CF6">
        <w:rPr>
          <w:lang w:eastAsia="zh-CN"/>
        </w:rPr>
        <w:t>3/2</w:t>
      </w:r>
      <w:r w:rsidRPr="00FA2CF6">
        <w:rPr>
          <w:rFonts w:hint="eastAsia"/>
          <w:lang w:eastAsia="zh-CN"/>
        </w:rPr>
        <w:t>传递系统。被传递的信号使用方程式来进行数字合成，这要能够提供需要的信号数。在低比特速率信源编码信号的情况中，</w:t>
      </w:r>
      <w:r w:rsidRPr="00FA2CF6">
        <w:rPr>
          <w:lang w:eastAsia="zh-CN"/>
        </w:rPr>
        <w:t>3/2</w:t>
      </w:r>
      <w:r w:rsidRPr="00FA2CF6">
        <w:rPr>
          <w:rFonts w:hint="eastAsia"/>
          <w:lang w:eastAsia="zh-CN"/>
        </w:rPr>
        <w:t>信号的向下混合可以在解码过程的合成部分</w:t>
      </w:r>
      <w:r w:rsidRPr="00FA2CF6">
        <w:rPr>
          <w:lang w:eastAsia="zh-CN"/>
        </w:rPr>
        <w:t>（</w:t>
      </w:r>
      <w:r w:rsidRPr="00FA2CF6">
        <w:rPr>
          <w:rFonts w:hint="eastAsia"/>
          <w:lang w:eastAsia="zh-CN"/>
        </w:rPr>
        <w:t>大部分复杂性位于这里）之前进行。</w:t>
      </w:r>
    </w:p>
    <w:p w14:paraId="75081612" w14:textId="77777777" w:rsidR="00532DF8" w:rsidRDefault="00532DF8" w:rsidP="00532DF8">
      <w:pPr>
        <w:pStyle w:val="Heading3"/>
        <w:rPr>
          <w:lang w:eastAsia="zh-CN"/>
        </w:rPr>
      </w:pPr>
      <w:r>
        <w:rPr>
          <w:lang w:eastAsia="zh-CN"/>
        </w:rPr>
        <w:t>3.1.2</w:t>
      </w:r>
      <w:r>
        <w:rPr>
          <w:lang w:eastAsia="zh-CN"/>
        </w:rPr>
        <w:tab/>
      </w:r>
      <w:r>
        <w:rPr>
          <w:rFonts w:hint="eastAsia"/>
          <w:lang w:eastAsia="zh-CN"/>
        </w:rPr>
        <w:t>后向兼容性</w:t>
      </w:r>
    </w:p>
    <w:p w14:paraId="5243AD4B"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这个要求适用于现有的单声道</w:t>
      </w:r>
      <w:r w:rsidRPr="00FA2CF6">
        <w:rPr>
          <w:rFonts w:hint="eastAsia"/>
          <w:lang w:eastAsia="zh-CN"/>
        </w:rPr>
        <w:t>/</w:t>
      </w:r>
      <w:r w:rsidRPr="00FA2CF6">
        <w:rPr>
          <w:rFonts w:hint="eastAsia"/>
          <w:lang w:eastAsia="zh-CN"/>
        </w:rPr>
        <w:t>立体声应用必须被升级到多声道音频但必须维持对现有接收机的业务的情形。在已经采用单声道或者立体声的系统中，多声道低比特速率编码的后向兼容性意味着解码器应该正确地解码基本的立体声信息，由来自所有源声道的音频信息恰当的向下混合所组成。为了满足这个需求，或者可以采用同时联播方法，或者可以采用矩阵化方法。</w:t>
      </w:r>
    </w:p>
    <w:p w14:paraId="095C00B9" w14:textId="77777777" w:rsidR="00532DF8" w:rsidRPr="00D70E66" w:rsidRDefault="00532DF8" w:rsidP="00532DF8">
      <w:pPr>
        <w:pStyle w:val="Headingi"/>
        <w:rPr>
          <w:b/>
          <w:i w:val="0"/>
          <w:lang w:eastAsia="zh-CN"/>
        </w:rPr>
      </w:pPr>
      <w:r w:rsidRPr="00D70E66">
        <w:rPr>
          <w:rFonts w:hint="eastAsia"/>
          <w:b/>
          <w:i w:val="0"/>
          <w:lang w:eastAsia="zh-CN"/>
        </w:rPr>
        <w:lastRenderedPageBreak/>
        <w:t>同时联播方法</w:t>
      </w:r>
    </w:p>
    <w:p w14:paraId="299470F5"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一种方法是继续提供现有的单声道</w:t>
      </w:r>
      <w:r w:rsidRPr="00FA2CF6">
        <w:rPr>
          <w:rFonts w:hint="eastAsia"/>
          <w:lang w:eastAsia="zh-CN"/>
        </w:rPr>
        <w:t>/</w:t>
      </w:r>
      <w:r w:rsidRPr="00FA2CF6">
        <w:rPr>
          <w:rFonts w:hint="eastAsia"/>
          <w:lang w:eastAsia="zh-CN"/>
        </w:rPr>
        <w:t>立体声业务，并增加新的</w:t>
      </w:r>
      <w:r w:rsidRPr="00FA2CF6">
        <w:rPr>
          <w:lang w:eastAsia="zh-CN"/>
        </w:rPr>
        <w:t>3/2</w:t>
      </w:r>
      <w:r w:rsidRPr="00FA2CF6">
        <w:rPr>
          <w:rFonts w:hint="eastAsia"/>
          <w:lang w:eastAsia="zh-CN"/>
        </w:rPr>
        <w:t>声道业务。这种方法被称为同时联播操作。此方法的优点是可以在将来的某个时间点停止现有的单声道</w:t>
      </w:r>
      <w:r w:rsidRPr="00FA2CF6">
        <w:rPr>
          <w:rFonts w:hint="eastAsia"/>
          <w:lang w:eastAsia="zh-CN"/>
        </w:rPr>
        <w:t>/</w:t>
      </w:r>
      <w:r w:rsidRPr="00FA2CF6">
        <w:rPr>
          <w:rFonts w:hint="eastAsia"/>
          <w:lang w:eastAsia="zh-CN"/>
        </w:rPr>
        <w:t>立体声业务，并且</w:t>
      </w:r>
      <w:r w:rsidRPr="00FA2CF6">
        <w:rPr>
          <w:lang w:eastAsia="zh-CN"/>
        </w:rPr>
        <w:t>2/0</w:t>
      </w:r>
      <w:r w:rsidRPr="00FA2CF6">
        <w:rPr>
          <w:rFonts w:hint="eastAsia"/>
          <w:lang w:eastAsia="zh-CN"/>
        </w:rPr>
        <w:t>和</w:t>
      </w:r>
      <w:r w:rsidRPr="00FA2CF6">
        <w:rPr>
          <w:lang w:eastAsia="zh-CN"/>
        </w:rPr>
        <w:t>3/2</w:t>
      </w:r>
      <w:r w:rsidRPr="00FA2CF6">
        <w:rPr>
          <w:rFonts w:hint="eastAsia"/>
          <w:lang w:eastAsia="zh-CN"/>
        </w:rPr>
        <w:t>节目混合可以被相互独立地优化。</w:t>
      </w:r>
    </w:p>
    <w:p w14:paraId="3EBE1FE0" w14:textId="77777777" w:rsidR="00532DF8" w:rsidRPr="00C77335" w:rsidRDefault="00532DF8" w:rsidP="00532DF8">
      <w:pPr>
        <w:pStyle w:val="Headingi"/>
        <w:rPr>
          <w:b/>
          <w:i w:val="0"/>
          <w:lang w:eastAsia="zh-CN"/>
        </w:rPr>
      </w:pPr>
      <w:r w:rsidRPr="00C77335">
        <w:rPr>
          <w:rFonts w:hint="eastAsia"/>
          <w:b/>
          <w:i w:val="0"/>
          <w:lang w:eastAsia="zh-CN"/>
        </w:rPr>
        <w:t>矩阵化方法</w:t>
      </w:r>
    </w:p>
    <w:p w14:paraId="1ED9A90C"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为了产生需要的音频声道数，另一种方法是采用兼容矩阵，它是对发射声道中传送的信号进行线性组合来实现的。矩阵方程可以用来提供与现有接收机的兼容性。在这种情况下，现有的左和右发射声道用于传送兼容的</w:t>
      </w:r>
      <w:r w:rsidRPr="00FA2CF6">
        <w:rPr>
          <w:lang w:eastAsia="zh-CN"/>
        </w:rPr>
        <w:t>A</w:t>
      </w:r>
      <w:r w:rsidRPr="00FA2CF6">
        <w:rPr>
          <w:rFonts w:hint="eastAsia"/>
          <w:lang w:eastAsia="zh-CN"/>
        </w:rPr>
        <w:t>和</w:t>
      </w:r>
      <w:r w:rsidRPr="00FA2CF6">
        <w:rPr>
          <w:lang w:eastAsia="zh-CN"/>
        </w:rPr>
        <w:t>B</w:t>
      </w:r>
      <w:r w:rsidRPr="00FA2CF6">
        <w:rPr>
          <w:rFonts w:hint="eastAsia"/>
          <w:lang w:eastAsia="zh-CN"/>
        </w:rPr>
        <w:t>矩阵信号。另外的发射声道用来传送</w:t>
      </w:r>
      <w:r w:rsidRPr="00FA2CF6">
        <w:rPr>
          <w:lang w:eastAsia="zh-CN"/>
        </w:rPr>
        <w:t>T</w:t>
      </w:r>
      <w:r w:rsidRPr="00FA2CF6">
        <w:rPr>
          <w:rFonts w:hint="eastAsia"/>
          <w:lang w:eastAsia="zh-CN"/>
        </w:rPr>
        <w:t>、</w:t>
      </w:r>
      <w:r w:rsidRPr="00FA2CF6">
        <w:rPr>
          <w:lang w:eastAsia="zh-CN"/>
        </w:rPr>
        <w:t>Q</w:t>
      </w:r>
      <w:r w:rsidRPr="00FA2CF6">
        <w:rPr>
          <w:vertAlign w:val="subscript"/>
          <w:lang w:eastAsia="zh-CN"/>
        </w:rPr>
        <w:t>1</w:t>
      </w:r>
      <w:r w:rsidRPr="00FA2CF6">
        <w:rPr>
          <w:rFonts w:hint="eastAsia"/>
          <w:lang w:eastAsia="zh-CN"/>
        </w:rPr>
        <w:t>和</w:t>
      </w:r>
      <w:r w:rsidRPr="00FA2CF6">
        <w:rPr>
          <w:lang w:eastAsia="zh-CN"/>
        </w:rPr>
        <w:t>Q</w:t>
      </w:r>
      <w:r w:rsidRPr="00FA2CF6">
        <w:rPr>
          <w:vertAlign w:val="subscript"/>
          <w:lang w:eastAsia="zh-CN"/>
        </w:rPr>
        <w:t>2</w:t>
      </w:r>
      <w:r w:rsidRPr="00FA2CF6">
        <w:rPr>
          <w:rFonts w:hint="eastAsia"/>
          <w:lang w:eastAsia="zh-CN"/>
        </w:rPr>
        <w:t>矩阵信号。这种方法的优点可能是在增加新业务时需要较少的额外的数据容量。</w:t>
      </w:r>
    </w:p>
    <w:p w14:paraId="1F36EE94" w14:textId="77777777" w:rsidR="00532DF8" w:rsidRDefault="00532DF8" w:rsidP="00532DF8">
      <w:pPr>
        <w:pStyle w:val="Heading3"/>
        <w:rPr>
          <w:lang w:eastAsia="zh-CN"/>
        </w:rPr>
      </w:pPr>
      <w:r>
        <w:rPr>
          <w:lang w:eastAsia="zh-CN"/>
        </w:rPr>
        <w:t>3.1.3</w:t>
      </w:r>
      <w:r>
        <w:rPr>
          <w:lang w:eastAsia="zh-CN"/>
        </w:rPr>
        <w:tab/>
      </w:r>
      <w:r>
        <w:rPr>
          <w:rFonts w:hint="eastAsia"/>
          <w:lang w:eastAsia="zh-CN"/>
        </w:rPr>
        <w:t>前向兼容性</w:t>
      </w:r>
    </w:p>
    <w:p w14:paraId="196B669B"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对于必须与单声道</w:t>
      </w:r>
      <w:r w:rsidRPr="00FA2CF6">
        <w:rPr>
          <w:rFonts w:hint="eastAsia"/>
          <w:lang w:eastAsia="zh-CN"/>
        </w:rPr>
        <w:t>/</w:t>
      </w:r>
      <w:r w:rsidRPr="00FA2CF6">
        <w:rPr>
          <w:rFonts w:hint="eastAsia"/>
          <w:lang w:eastAsia="zh-CN"/>
        </w:rPr>
        <w:t>立体声系统共存的新的多声道系统的应用，可能要求解码器能够解码单声道</w:t>
      </w:r>
      <w:r w:rsidRPr="00FA2CF6">
        <w:rPr>
          <w:rFonts w:hint="eastAsia"/>
          <w:lang w:eastAsia="zh-CN"/>
        </w:rPr>
        <w:t>/</w:t>
      </w:r>
      <w:r w:rsidRPr="00FA2CF6">
        <w:rPr>
          <w:rFonts w:hint="eastAsia"/>
          <w:lang w:eastAsia="zh-CN"/>
        </w:rPr>
        <w:t>立体声音频比特流。</w:t>
      </w:r>
    </w:p>
    <w:p w14:paraId="484BFCAF" w14:textId="77777777" w:rsidR="00532DF8" w:rsidRDefault="00532DF8" w:rsidP="00532DF8">
      <w:pPr>
        <w:pStyle w:val="Heading2"/>
        <w:rPr>
          <w:lang w:eastAsia="zh-CN"/>
        </w:rPr>
      </w:pPr>
      <w:bookmarkStart w:id="65" w:name="_Toc206580166"/>
      <w:bookmarkStart w:id="66" w:name="_Toc207028322"/>
      <w:r>
        <w:rPr>
          <w:lang w:eastAsia="zh-CN"/>
        </w:rPr>
        <w:t>3.2</w:t>
      </w:r>
      <w:r>
        <w:rPr>
          <w:lang w:eastAsia="zh-CN"/>
        </w:rPr>
        <w:tab/>
      </w:r>
      <w:r>
        <w:rPr>
          <w:rFonts w:hint="eastAsia"/>
          <w:lang w:eastAsia="zh-CN"/>
        </w:rPr>
        <w:t>比特速率</w:t>
      </w:r>
      <w:bookmarkEnd w:id="65"/>
      <w:bookmarkEnd w:id="66"/>
    </w:p>
    <w:p w14:paraId="26299E24" w14:textId="77777777" w:rsidR="00532DF8" w:rsidRPr="00FA2CF6" w:rsidRDefault="00532DF8" w:rsidP="00532DF8">
      <w:pPr>
        <w:overflowPunct/>
        <w:autoSpaceDE/>
        <w:autoSpaceDN/>
        <w:adjustRightInd/>
        <w:ind w:firstLineChars="200" w:firstLine="480"/>
        <w:jc w:val="left"/>
        <w:textAlignment w:val="auto"/>
        <w:rPr>
          <w:sz w:val="22"/>
          <w:szCs w:val="22"/>
          <w:lang w:eastAsia="zh-CN"/>
        </w:rPr>
      </w:pPr>
      <w:r w:rsidRPr="008F5287">
        <w:rPr>
          <w:lang w:eastAsia="zh-CN"/>
        </w:rPr>
        <w:t>ITU</w:t>
      </w:r>
      <w:r w:rsidRPr="008F5287">
        <w:rPr>
          <w:lang w:eastAsia="zh-CN"/>
        </w:rPr>
        <w:noBreakHyphen/>
        <w:t>R </w:t>
      </w:r>
      <w:proofErr w:type="gramStart"/>
      <w:r w:rsidRPr="008F5287">
        <w:rPr>
          <w:lang w:eastAsia="zh-CN"/>
        </w:rPr>
        <w:t>BS.11</w:t>
      </w:r>
      <w:r>
        <w:rPr>
          <w:rFonts w:hint="eastAsia"/>
          <w:lang w:eastAsia="zh-CN"/>
        </w:rPr>
        <w:t>96</w:t>
      </w:r>
      <w:r w:rsidRPr="008F5287">
        <w:rPr>
          <w:rFonts w:hint="eastAsia"/>
          <w:lang w:eastAsia="zh-CN"/>
        </w:rPr>
        <w:t>建议书详细说明了高质量发射应用中立体声信号所需的比特速率。这样</w:t>
      </w:r>
      <w:proofErr w:type="gramEnd"/>
      <w:r>
        <w:rPr>
          <w:rFonts w:hint="eastAsia"/>
          <w:lang w:eastAsia="zh-CN"/>
        </w:rPr>
        <w:t>，</w:t>
      </w:r>
      <w:r w:rsidRPr="008F5287">
        <w:rPr>
          <w:rFonts w:hint="eastAsia"/>
          <w:lang w:eastAsia="zh-CN"/>
        </w:rPr>
        <w:t>在不需要后向兼容（见</w:t>
      </w:r>
      <w:r w:rsidRPr="008F5287">
        <w:rPr>
          <w:lang w:eastAsia="zh-CN"/>
        </w:rPr>
        <w:t>§ 3.1.2</w:t>
      </w:r>
      <w:r w:rsidRPr="008F5287">
        <w:rPr>
          <w:rFonts w:hint="eastAsia"/>
          <w:lang w:eastAsia="zh-CN"/>
        </w:rPr>
        <w:t>）的情况下，</w:t>
      </w:r>
      <w:r w:rsidRPr="008F5287">
        <w:rPr>
          <w:rFonts w:hint="eastAsia"/>
          <w:lang w:eastAsia="zh-CN"/>
        </w:rPr>
        <w:t>2.5</w:t>
      </w:r>
      <w:r w:rsidRPr="008F5287">
        <w:rPr>
          <w:rFonts w:hint="eastAsia"/>
          <w:lang w:eastAsia="zh-CN"/>
        </w:rPr>
        <w:t>倍的比特速率（即</w:t>
      </w:r>
      <w:r w:rsidRPr="008F5287">
        <w:rPr>
          <w:lang w:eastAsia="zh-CN"/>
        </w:rPr>
        <w:t>5/2×144 kbit/s</w:t>
      </w:r>
      <w:r w:rsidRPr="008F5287">
        <w:rPr>
          <w:rFonts w:hint="eastAsia"/>
          <w:lang w:eastAsia="zh-CN"/>
        </w:rPr>
        <w:t>到</w:t>
      </w:r>
      <w:r w:rsidRPr="008F5287">
        <w:rPr>
          <w:lang w:eastAsia="zh-CN"/>
        </w:rPr>
        <w:t>5/2 × 256 kbit/s</w:t>
      </w:r>
      <w:r w:rsidRPr="008F5287">
        <w:rPr>
          <w:rFonts w:hint="eastAsia"/>
          <w:lang w:eastAsia="zh-CN"/>
        </w:rPr>
        <w:t>）可以被认为是</w:t>
      </w:r>
      <w:r w:rsidRPr="008F5287">
        <w:rPr>
          <w:rFonts w:hint="eastAsia"/>
          <w:lang w:eastAsia="zh-CN"/>
        </w:rPr>
        <w:t>5</w:t>
      </w:r>
      <w:r w:rsidRPr="008F5287">
        <w:rPr>
          <w:rFonts w:hint="eastAsia"/>
          <w:lang w:eastAsia="zh-CN"/>
        </w:rPr>
        <w:t>声道主业务的一个上限。就像合成编码技术可以提供额外的编码增益，对于</w:t>
      </w:r>
      <w:r w:rsidRPr="008F5287">
        <w:rPr>
          <w:lang w:eastAsia="zh-CN"/>
        </w:rPr>
        <w:t>§ 2.1</w:t>
      </w:r>
      <w:r w:rsidRPr="008F5287">
        <w:rPr>
          <w:rFonts w:hint="eastAsia"/>
          <w:lang w:eastAsia="zh-CN"/>
        </w:rPr>
        <w:t>中定义的音频质量，采用新的多声道编码系统应该可以达到比特速率的明显降低</w:t>
      </w:r>
      <w:r w:rsidRPr="00FA2CF6">
        <w:rPr>
          <w:rFonts w:hint="eastAsia"/>
          <w:sz w:val="22"/>
          <w:szCs w:val="22"/>
          <w:lang w:eastAsia="zh-CN"/>
        </w:rPr>
        <w:t>。</w:t>
      </w:r>
    </w:p>
    <w:p w14:paraId="193C1469" w14:textId="34DB41F5" w:rsidR="00211C30" w:rsidRPr="00211C30" w:rsidRDefault="00211C30" w:rsidP="005C19AD">
      <w:pPr>
        <w:pStyle w:val="Note"/>
        <w:keepNext/>
        <w:keepLines/>
        <w:rPr>
          <w:szCs w:val="22"/>
          <w:lang w:val="en-GB" w:eastAsia="zh-CN"/>
        </w:rPr>
      </w:pPr>
      <w:r w:rsidRPr="00211C30">
        <w:rPr>
          <w:rFonts w:hint="eastAsia"/>
          <w:szCs w:val="22"/>
          <w:lang w:val="en-GB" w:eastAsia="zh-CN"/>
        </w:rPr>
        <w:t>注</w:t>
      </w:r>
      <w:r w:rsidRPr="00211C30">
        <w:rPr>
          <w:rFonts w:hint="eastAsia"/>
          <w:szCs w:val="22"/>
          <w:lang w:val="en-GB" w:eastAsia="zh-CN"/>
        </w:rPr>
        <w:t xml:space="preserve">1 </w:t>
      </w:r>
      <w:r w:rsidR="005C19AD" w:rsidRPr="001F20B1">
        <w:rPr>
          <w:szCs w:val="22"/>
          <w:lang w:eastAsia="zh-CN"/>
        </w:rPr>
        <w:t>–</w:t>
      </w:r>
      <w:r w:rsidRPr="00211C30">
        <w:rPr>
          <w:rFonts w:hint="eastAsia"/>
          <w:szCs w:val="22"/>
          <w:lang w:val="en-GB" w:eastAsia="zh-CN"/>
        </w:rPr>
        <w:t xml:space="preserve"> </w:t>
      </w:r>
      <w:r w:rsidRPr="00211C30">
        <w:rPr>
          <w:rFonts w:hint="eastAsia"/>
          <w:szCs w:val="22"/>
          <w:lang w:val="en-GB" w:eastAsia="zh-CN"/>
        </w:rPr>
        <w:t>多个对象通常联合编码（类似于基于声道的内容）以提高编码效率。当高级音响系统中带有音频对象的声音节目要在没有用户交互的情况下回放时，可以确认同时回放的所有音频对象的音频质量。</w:t>
      </w:r>
    </w:p>
    <w:p w14:paraId="626477C0" w14:textId="3FB9C0AD" w:rsidR="00E47536" w:rsidRPr="00FB69F4" w:rsidRDefault="00E47536" w:rsidP="00E47536">
      <w:pPr>
        <w:pStyle w:val="Note"/>
        <w:rPr>
          <w:szCs w:val="22"/>
          <w:lang w:val="en-GB" w:eastAsia="ja-JP"/>
        </w:rPr>
      </w:pPr>
      <w:r w:rsidRPr="00FB69F4">
        <w:rPr>
          <w:rFonts w:hint="eastAsia"/>
          <w:szCs w:val="22"/>
          <w:lang w:val="en-GB" w:eastAsia="ja-JP"/>
        </w:rPr>
        <w:t>注</w:t>
      </w:r>
      <w:r w:rsidRPr="00FB69F4">
        <w:rPr>
          <w:rFonts w:hint="eastAsia"/>
          <w:szCs w:val="22"/>
          <w:lang w:val="en-GB" w:eastAsia="ja-JP"/>
        </w:rPr>
        <w:t xml:space="preserve">2 </w:t>
      </w:r>
      <w:r w:rsidR="005C19AD" w:rsidRPr="001F20B1">
        <w:rPr>
          <w:szCs w:val="22"/>
          <w:lang w:eastAsia="zh-CN"/>
        </w:rPr>
        <w:t>–</w:t>
      </w:r>
      <w:r w:rsidRPr="00FB69F4">
        <w:rPr>
          <w:rFonts w:hint="eastAsia"/>
          <w:szCs w:val="22"/>
          <w:lang w:val="en-GB" w:eastAsia="ja-JP"/>
        </w:rPr>
        <w:t xml:space="preserve"> </w:t>
      </w:r>
      <w:r w:rsidRPr="00FB69F4">
        <w:rPr>
          <w:rFonts w:hint="eastAsia"/>
          <w:szCs w:val="22"/>
          <w:lang w:val="en-GB" w:eastAsia="ja-JP"/>
        </w:rPr>
        <w:t>当通过</w:t>
      </w:r>
      <w:r>
        <w:rPr>
          <w:rFonts w:hint="eastAsia"/>
          <w:szCs w:val="22"/>
          <w:lang w:val="en-GB" w:eastAsia="zh-CN"/>
        </w:rPr>
        <w:t>可</w:t>
      </w:r>
      <w:r w:rsidRPr="00FB69F4">
        <w:rPr>
          <w:rFonts w:hint="eastAsia"/>
          <w:szCs w:val="22"/>
          <w:lang w:val="en-GB" w:eastAsia="ja-JP"/>
        </w:rPr>
        <w:t>单独回放某些音频对象</w:t>
      </w:r>
      <w:r>
        <w:rPr>
          <w:rFonts w:hint="eastAsia"/>
          <w:szCs w:val="22"/>
          <w:lang w:val="en-GB" w:eastAsia="zh-CN"/>
        </w:rPr>
        <w:t>的</w:t>
      </w:r>
      <w:r w:rsidRPr="00FB69F4">
        <w:rPr>
          <w:rFonts w:hint="eastAsia"/>
          <w:szCs w:val="22"/>
          <w:lang w:val="en-GB" w:eastAsia="ja-JP"/>
        </w:rPr>
        <w:t>用户互动回放高级音响系统中带有音频对象的声音节目时，应分别确认每个这些音频对象的音频质量。此类单个音频对象所需比特率加上其余音频内容的必要比特率之和可视为</w:t>
      </w:r>
      <w:r>
        <w:rPr>
          <w:rFonts w:hint="eastAsia"/>
          <w:szCs w:val="22"/>
          <w:lang w:val="en-GB" w:eastAsia="zh-CN"/>
        </w:rPr>
        <w:t>包含</w:t>
      </w:r>
      <w:r w:rsidRPr="00FB69F4">
        <w:rPr>
          <w:rFonts w:hint="eastAsia"/>
          <w:szCs w:val="22"/>
          <w:lang w:val="en-GB" w:eastAsia="ja-JP"/>
        </w:rPr>
        <w:t>音频对象的声音节目所需比特率的上限。</w:t>
      </w:r>
    </w:p>
    <w:p w14:paraId="4352D9B1" w14:textId="34C46D42" w:rsidR="00E47536" w:rsidRPr="00FB69F4" w:rsidRDefault="00E47536" w:rsidP="00E47536">
      <w:pPr>
        <w:pStyle w:val="Note"/>
        <w:rPr>
          <w:szCs w:val="22"/>
          <w:lang w:val="en-GB" w:eastAsia="ja-JP"/>
        </w:rPr>
      </w:pPr>
      <w:r w:rsidRPr="00FB69F4">
        <w:rPr>
          <w:rFonts w:hint="eastAsia"/>
          <w:szCs w:val="22"/>
          <w:lang w:val="en-GB" w:eastAsia="ja-JP"/>
        </w:rPr>
        <w:t>注</w:t>
      </w:r>
      <w:r w:rsidRPr="00FB69F4">
        <w:rPr>
          <w:rFonts w:hint="eastAsia"/>
          <w:szCs w:val="22"/>
          <w:lang w:val="en-GB" w:eastAsia="ja-JP"/>
        </w:rPr>
        <w:t xml:space="preserve">3 </w:t>
      </w:r>
      <w:r w:rsidR="005C19AD" w:rsidRPr="001F20B1">
        <w:rPr>
          <w:szCs w:val="22"/>
          <w:lang w:eastAsia="zh-CN"/>
        </w:rPr>
        <w:t>–</w:t>
      </w:r>
      <w:r w:rsidRPr="00FB69F4">
        <w:rPr>
          <w:rFonts w:hint="eastAsia"/>
          <w:szCs w:val="22"/>
          <w:lang w:val="en-GB" w:eastAsia="ja-JP"/>
        </w:rPr>
        <w:t xml:space="preserve"> </w:t>
      </w:r>
      <w:r w:rsidRPr="00FB69F4">
        <w:rPr>
          <w:rFonts w:hint="eastAsia"/>
          <w:szCs w:val="22"/>
          <w:lang w:val="en-GB" w:eastAsia="ja-JP"/>
        </w:rPr>
        <w:t>如果限制互动性来增加</w:t>
      </w:r>
      <w:r w:rsidRPr="00FB69F4">
        <w:rPr>
          <w:rFonts w:hint="eastAsia"/>
          <w:szCs w:val="22"/>
          <w:lang w:val="en-GB" w:eastAsia="ja-JP"/>
        </w:rPr>
        <w:t>/</w:t>
      </w:r>
      <w:r w:rsidRPr="00FB69F4">
        <w:rPr>
          <w:rFonts w:hint="eastAsia"/>
          <w:szCs w:val="22"/>
          <w:lang w:val="en-GB" w:eastAsia="ja-JP"/>
        </w:rPr>
        <w:t>减少某些音频对象的电平，则必须通过在整个混音中</w:t>
      </w:r>
      <w:r>
        <w:rPr>
          <w:rFonts w:hint="eastAsia"/>
          <w:szCs w:val="22"/>
          <w:lang w:val="en-GB" w:eastAsia="zh-CN"/>
        </w:rPr>
        <w:t>用</w:t>
      </w:r>
      <w:r w:rsidRPr="00FB69F4">
        <w:rPr>
          <w:rFonts w:hint="eastAsia"/>
          <w:szCs w:val="22"/>
          <w:lang w:val="en-GB" w:eastAsia="ja-JP"/>
        </w:rPr>
        <w:t>这些音频对象的最大和最小电平设置来确认质量。</w:t>
      </w:r>
    </w:p>
    <w:p w14:paraId="2B9F56D0" w14:textId="66791672" w:rsidR="00E47536" w:rsidRDefault="00E47536" w:rsidP="00E47536">
      <w:pPr>
        <w:pStyle w:val="Note"/>
        <w:rPr>
          <w:szCs w:val="22"/>
          <w:lang w:val="en-GB" w:eastAsia="zh-CN"/>
        </w:rPr>
      </w:pPr>
      <w:r w:rsidRPr="00FB69F4">
        <w:rPr>
          <w:rFonts w:hint="eastAsia"/>
          <w:szCs w:val="22"/>
          <w:lang w:val="en-GB" w:eastAsia="ja-JP"/>
        </w:rPr>
        <w:t>注</w:t>
      </w:r>
      <w:r w:rsidRPr="00FB69F4">
        <w:rPr>
          <w:rFonts w:hint="eastAsia"/>
          <w:szCs w:val="22"/>
          <w:lang w:val="en-GB" w:eastAsia="ja-JP"/>
        </w:rPr>
        <w:t xml:space="preserve">4 </w:t>
      </w:r>
      <w:r w:rsidR="005C19AD" w:rsidRPr="001F20B1">
        <w:rPr>
          <w:szCs w:val="22"/>
          <w:lang w:eastAsia="zh-CN"/>
        </w:rPr>
        <w:t>–</w:t>
      </w:r>
      <w:r w:rsidRPr="00FB69F4">
        <w:rPr>
          <w:rFonts w:hint="eastAsia"/>
          <w:szCs w:val="22"/>
          <w:lang w:val="en-GB" w:eastAsia="ja-JP"/>
        </w:rPr>
        <w:t xml:space="preserve"> </w:t>
      </w:r>
      <w:r w:rsidRPr="00FB69F4">
        <w:rPr>
          <w:rFonts w:hint="eastAsia"/>
          <w:szCs w:val="22"/>
          <w:lang w:val="en-GB" w:eastAsia="ja-JP"/>
        </w:rPr>
        <w:t>如果场景中有许多对象，则每个对象所需的比特率都会降低，因为听者能够感知的数据总量是有限的。</w:t>
      </w:r>
    </w:p>
    <w:p w14:paraId="5964CF4A" w14:textId="6B382C98" w:rsidR="00211C30" w:rsidRDefault="00211C30" w:rsidP="00211C30">
      <w:pPr>
        <w:pStyle w:val="Note"/>
        <w:rPr>
          <w:szCs w:val="22"/>
          <w:lang w:val="en-GB" w:eastAsia="zh-CN"/>
        </w:rPr>
      </w:pPr>
      <w:r w:rsidRPr="00211C30">
        <w:rPr>
          <w:rFonts w:hint="eastAsia"/>
          <w:szCs w:val="22"/>
          <w:lang w:val="en-GB" w:eastAsia="zh-CN"/>
        </w:rPr>
        <w:t>注</w:t>
      </w:r>
      <w:r w:rsidRPr="00211C30">
        <w:rPr>
          <w:rFonts w:hint="eastAsia"/>
          <w:szCs w:val="22"/>
          <w:lang w:val="en-GB" w:eastAsia="zh-CN"/>
        </w:rPr>
        <w:t xml:space="preserve">5 </w:t>
      </w:r>
      <w:r w:rsidR="005C19AD" w:rsidRPr="001F20B1">
        <w:rPr>
          <w:szCs w:val="22"/>
          <w:lang w:eastAsia="zh-CN"/>
        </w:rPr>
        <w:t>–</w:t>
      </w:r>
      <w:r w:rsidRPr="00211C30">
        <w:rPr>
          <w:rFonts w:hint="eastAsia"/>
          <w:szCs w:val="22"/>
          <w:lang w:val="en-GB" w:eastAsia="zh-CN"/>
        </w:rPr>
        <w:t xml:space="preserve"> </w:t>
      </w:r>
      <w:r w:rsidRPr="00211C30">
        <w:rPr>
          <w:rFonts w:hint="eastAsia"/>
          <w:szCs w:val="22"/>
          <w:lang w:val="en-GB" w:eastAsia="zh-CN"/>
        </w:rPr>
        <w:t>一些编码算法动态地在音频对象</w:t>
      </w:r>
      <w:r w:rsidRPr="00211C30">
        <w:rPr>
          <w:rFonts w:hint="eastAsia"/>
          <w:szCs w:val="22"/>
          <w:lang w:val="en-GB" w:eastAsia="zh-CN"/>
        </w:rPr>
        <w:t>/</w:t>
      </w:r>
      <w:r w:rsidRPr="00211C30">
        <w:rPr>
          <w:rFonts w:hint="eastAsia"/>
          <w:szCs w:val="22"/>
          <w:lang w:val="en-GB" w:eastAsia="zh-CN"/>
        </w:rPr>
        <w:t>声道之间分配比特率，并利用对象间</w:t>
      </w:r>
      <w:r w:rsidRPr="00211C30">
        <w:rPr>
          <w:rFonts w:hint="eastAsia"/>
          <w:szCs w:val="22"/>
          <w:lang w:val="en-GB" w:eastAsia="zh-CN"/>
        </w:rPr>
        <w:t>/</w:t>
      </w:r>
      <w:r w:rsidRPr="00211C30">
        <w:rPr>
          <w:rFonts w:hint="eastAsia"/>
          <w:szCs w:val="22"/>
          <w:lang w:val="en-GB" w:eastAsia="zh-CN"/>
        </w:rPr>
        <w:t>声道间的冗余来提高编码效率。原则上，此类编码器根据编码器输入端音频目标</w:t>
      </w:r>
      <w:r w:rsidRPr="00211C30">
        <w:rPr>
          <w:rFonts w:hint="eastAsia"/>
          <w:szCs w:val="22"/>
          <w:lang w:val="en-GB" w:eastAsia="zh-CN"/>
        </w:rPr>
        <w:t>/</w:t>
      </w:r>
      <w:r w:rsidRPr="00211C30">
        <w:rPr>
          <w:rFonts w:hint="eastAsia"/>
          <w:szCs w:val="22"/>
          <w:lang w:val="en-GB" w:eastAsia="zh-CN"/>
        </w:rPr>
        <w:t>声道之间的电平关系在重放期间保持不变的假设来分配比特率。然而，在基于对象的音频中，某些音频对象可以仅使用对话增强或使对话静音来收听，在这种情况下，可能会出现掩蔽</w:t>
      </w:r>
      <w:r w:rsidR="00E47536">
        <w:rPr>
          <w:rFonts w:hint="eastAsia"/>
          <w:szCs w:val="22"/>
          <w:lang w:val="en-GB" w:eastAsia="zh-CN"/>
        </w:rPr>
        <w:t>消失</w:t>
      </w:r>
      <w:r w:rsidRPr="00211C30">
        <w:rPr>
          <w:rFonts w:hint="eastAsia"/>
          <w:szCs w:val="22"/>
          <w:lang w:val="en-GB" w:eastAsia="zh-CN"/>
        </w:rPr>
        <w:t>并可能感知到编码损伤。</w:t>
      </w:r>
    </w:p>
    <w:p w14:paraId="25A49961" w14:textId="77777777" w:rsidR="00532DF8" w:rsidRDefault="00532DF8" w:rsidP="00532DF8">
      <w:pPr>
        <w:pStyle w:val="Heading2"/>
        <w:rPr>
          <w:lang w:eastAsia="zh-CN"/>
        </w:rPr>
      </w:pPr>
      <w:bookmarkStart w:id="67" w:name="_Toc206580167"/>
      <w:bookmarkStart w:id="68" w:name="_Toc207028323"/>
      <w:r>
        <w:rPr>
          <w:lang w:eastAsia="zh-CN"/>
        </w:rPr>
        <w:t>3.3</w:t>
      </w:r>
      <w:r>
        <w:rPr>
          <w:lang w:eastAsia="zh-CN"/>
        </w:rPr>
        <w:tab/>
      </w:r>
      <w:r>
        <w:rPr>
          <w:rFonts w:hint="eastAsia"/>
          <w:lang w:eastAsia="zh-CN"/>
        </w:rPr>
        <w:t>解码器复杂度</w:t>
      </w:r>
      <w:bookmarkEnd w:id="67"/>
      <w:bookmarkEnd w:id="68"/>
    </w:p>
    <w:p w14:paraId="369CF0F6" w14:textId="77777777" w:rsidR="00532DF8" w:rsidRPr="00FA2CF6" w:rsidRDefault="00532DF8" w:rsidP="00532DF8">
      <w:pPr>
        <w:overflowPunct/>
        <w:autoSpaceDE/>
        <w:autoSpaceDN/>
        <w:adjustRightInd/>
        <w:ind w:firstLineChars="200" w:firstLine="480"/>
        <w:jc w:val="left"/>
        <w:textAlignment w:val="auto"/>
        <w:rPr>
          <w:lang w:eastAsia="zh-CN"/>
        </w:rPr>
      </w:pPr>
      <w:r w:rsidRPr="00FA2CF6">
        <w:rPr>
          <w:rFonts w:hint="eastAsia"/>
          <w:lang w:eastAsia="zh-CN"/>
        </w:rPr>
        <w:t>音频节目的解码器应该具有不</w:t>
      </w:r>
      <w:proofErr w:type="gramStart"/>
      <w:r w:rsidRPr="00FA2CF6">
        <w:rPr>
          <w:rFonts w:hint="eastAsia"/>
          <w:lang w:eastAsia="zh-CN"/>
        </w:rPr>
        <w:t>过度高</w:t>
      </w:r>
      <w:proofErr w:type="gramEnd"/>
      <w:r w:rsidRPr="00FA2CF6">
        <w:rPr>
          <w:rFonts w:hint="eastAsia"/>
          <w:lang w:eastAsia="zh-CN"/>
        </w:rPr>
        <w:t>的复杂性，以便于</w:t>
      </w:r>
      <w:r>
        <w:rPr>
          <w:rFonts w:hint="eastAsia"/>
          <w:lang w:eastAsia="zh-CN"/>
        </w:rPr>
        <w:t>解码器</w:t>
      </w:r>
      <w:r w:rsidRPr="00FA2CF6">
        <w:rPr>
          <w:rFonts w:hint="eastAsia"/>
          <w:lang w:eastAsia="zh-CN"/>
        </w:rPr>
        <w:t>成本可以保持在较低的水平。在从包含</w:t>
      </w:r>
      <w:r w:rsidRPr="00FA2CF6">
        <w:rPr>
          <w:rFonts w:hint="eastAsia"/>
          <w:i/>
          <w:lang w:eastAsia="zh-CN"/>
        </w:rPr>
        <w:t>N</w:t>
      </w:r>
      <w:proofErr w:type="gramStart"/>
      <w:r w:rsidRPr="00FA2CF6">
        <w:rPr>
          <w:rFonts w:hint="eastAsia"/>
          <w:lang w:eastAsia="zh-CN"/>
        </w:rPr>
        <w:t>个</w:t>
      </w:r>
      <w:proofErr w:type="gramEnd"/>
      <w:r w:rsidRPr="00FA2CF6">
        <w:rPr>
          <w:rFonts w:hint="eastAsia"/>
          <w:lang w:eastAsia="zh-CN"/>
        </w:rPr>
        <w:t>声道的一个音频节目再生出较少的声道数</w:t>
      </w:r>
      <w:r w:rsidRPr="00FA2CF6">
        <w:rPr>
          <w:i/>
          <w:iCs/>
          <w:lang w:eastAsia="zh-CN"/>
        </w:rPr>
        <w:t>M</w:t>
      </w:r>
      <w:r w:rsidRPr="00FA2CF6">
        <w:rPr>
          <w:rFonts w:hint="eastAsia"/>
          <w:lang w:eastAsia="zh-CN"/>
        </w:rPr>
        <w:t>的情形中，解码器复杂度应该小于完整的</w:t>
      </w:r>
      <w:r w:rsidRPr="00FA2CF6">
        <w:rPr>
          <w:rFonts w:hint="eastAsia"/>
          <w:i/>
          <w:lang w:eastAsia="zh-CN"/>
        </w:rPr>
        <w:t>N</w:t>
      </w:r>
      <w:r w:rsidRPr="00FA2CF6">
        <w:rPr>
          <w:rFonts w:hint="eastAsia"/>
          <w:lang w:eastAsia="zh-CN"/>
        </w:rPr>
        <w:t>声道解码器的复杂度。</w:t>
      </w:r>
    </w:p>
    <w:p w14:paraId="3DD4D539" w14:textId="77777777" w:rsidR="00532DF8" w:rsidRDefault="00532DF8" w:rsidP="00532DF8">
      <w:pPr>
        <w:rPr>
          <w:lang w:eastAsia="zh-CN"/>
        </w:rPr>
      </w:pPr>
    </w:p>
    <w:p w14:paraId="3837F0BB" w14:textId="77777777" w:rsidR="00532DF8" w:rsidRDefault="00532DF8" w:rsidP="0055784B">
      <w:pPr>
        <w:pStyle w:val="AppendixNoTitle"/>
        <w:outlineLvl w:val="0"/>
        <w:rPr>
          <w:lang w:eastAsia="zh-CN"/>
        </w:rPr>
      </w:pPr>
      <w:bookmarkStart w:id="69" w:name="_Toc207028324"/>
      <w:r w:rsidRPr="00A6443F">
        <w:rPr>
          <w:rFonts w:hint="eastAsia"/>
          <w:lang w:eastAsia="zh-CN"/>
        </w:rPr>
        <w:lastRenderedPageBreak/>
        <w:t>附件</w:t>
      </w:r>
      <w:r w:rsidRPr="00A6443F">
        <w:rPr>
          <w:lang w:eastAsia="zh-CN"/>
        </w:rPr>
        <w:t>2</w:t>
      </w:r>
      <w:r w:rsidRPr="00A6443F">
        <w:rPr>
          <w:rFonts w:hint="eastAsia"/>
          <w:lang w:eastAsia="zh-CN"/>
        </w:rPr>
        <w:t>的</w:t>
      </w:r>
      <w:r>
        <w:rPr>
          <w:lang w:eastAsia="zh-CN"/>
        </w:rPr>
        <w:br/>
      </w:r>
      <w:r w:rsidRPr="00A6443F">
        <w:rPr>
          <w:rFonts w:hint="eastAsia"/>
          <w:lang w:eastAsia="zh-CN"/>
        </w:rPr>
        <w:t>附录</w:t>
      </w:r>
      <w:r w:rsidRPr="00A6443F">
        <w:rPr>
          <w:rFonts w:hint="eastAsia"/>
          <w:lang w:eastAsia="zh-CN"/>
        </w:rPr>
        <w:t>1</w:t>
      </w:r>
      <w:r>
        <w:rPr>
          <w:rFonts w:hint="eastAsia"/>
          <w:lang w:eastAsia="zh-CN"/>
        </w:rPr>
        <w:br/>
      </w:r>
      <w:r w:rsidRPr="00D42F18">
        <w:rPr>
          <w:rFonts w:hint="eastAsia"/>
          <w:bCs/>
          <w:lang w:eastAsia="zh-CN"/>
        </w:rPr>
        <w:t>（资料性）</w:t>
      </w:r>
      <w:r>
        <w:rPr>
          <w:rFonts w:hint="eastAsia"/>
          <w:lang w:eastAsia="zh-CN"/>
        </w:rPr>
        <w:br/>
      </w:r>
      <w:r>
        <w:rPr>
          <w:lang w:eastAsia="zh-CN"/>
        </w:rPr>
        <w:br/>
      </w:r>
      <w:r w:rsidRPr="00A6443F">
        <w:rPr>
          <w:rFonts w:hint="eastAsia"/>
          <w:lang w:eastAsia="zh-CN"/>
        </w:rPr>
        <w:t>有关已经被验证满足发射的质量及其他</w:t>
      </w:r>
      <w:r>
        <w:rPr>
          <w:lang w:eastAsia="zh-CN"/>
        </w:rPr>
        <w:br/>
      </w:r>
      <w:r w:rsidRPr="00A6443F">
        <w:rPr>
          <w:rFonts w:hint="eastAsia"/>
          <w:lang w:eastAsia="zh-CN"/>
        </w:rPr>
        <w:t>用户</w:t>
      </w:r>
      <w:r>
        <w:rPr>
          <w:rFonts w:hint="eastAsia"/>
          <w:lang w:eastAsia="zh-CN"/>
        </w:rPr>
        <w:t>需求</w:t>
      </w:r>
      <w:r w:rsidRPr="00A6443F">
        <w:rPr>
          <w:rFonts w:hint="eastAsia"/>
          <w:lang w:eastAsia="zh-CN"/>
        </w:rPr>
        <w:t>的编码系统的信息</w:t>
      </w:r>
      <w:bookmarkEnd w:id="69"/>
    </w:p>
    <w:p w14:paraId="49F65F72" w14:textId="7ABEDA6F" w:rsidR="00532DF8" w:rsidRDefault="00532DF8" w:rsidP="005C19AD">
      <w:pPr>
        <w:ind w:firstLineChars="200" w:firstLine="480"/>
        <w:rPr>
          <w:rFonts w:eastAsiaTheme="minorEastAsia"/>
          <w:lang w:val="en-GB" w:eastAsia="zh-CN"/>
        </w:rPr>
      </w:pPr>
      <w:r w:rsidRPr="00D42F18">
        <w:rPr>
          <w:rFonts w:eastAsiaTheme="minorEastAsia" w:hint="eastAsia"/>
          <w:lang w:val="en-GB" w:eastAsia="zh-CN"/>
        </w:rPr>
        <w:t>表</w:t>
      </w:r>
      <w:r w:rsidRPr="00D42F18">
        <w:rPr>
          <w:rFonts w:eastAsiaTheme="minorEastAsia"/>
          <w:lang w:val="en-GB" w:eastAsia="zh-CN"/>
        </w:rPr>
        <w:t>7</w:t>
      </w:r>
      <w:r w:rsidRPr="00D42F18">
        <w:rPr>
          <w:rFonts w:eastAsiaTheme="minorEastAsia" w:hint="eastAsia"/>
          <w:lang w:val="en-GB" w:eastAsia="zh-CN"/>
        </w:rPr>
        <w:t>和</w:t>
      </w:r>
      <w:r w:rsidRPr="00D42F18">
        <w:rPr>
          <w:rFonts w:eastAsiaTheme="minorEastAsia"/>
          <w:lang w:val="en-GB" w:eastAsia="zh-CN"/>
        </w:rPr>
        <w:t>8</w:t>
      </w:r>
      <w:r w:rsidRPr="00D42F18">
        <w:rPr>
          <w:rFonts w:eastAsiaTheme="minorEastAsia" w:hint="eastAsia"/>
          <w:lang w:val="en-GB" w:eastAsia="zh-CN"/>
        </w:rPr>
        <w:t>的左边一栏中分别列出了附件</w:t>
      </w:r>
      <w:r w:rsidRPr="00D42F18">
        <w:rPr>
          <w:rFonts w:eastAsiaTheme="minorEastAsia" w:hint="eastAsia"/>
          <w:lang w:val="en-GB" w:eastAsia="zh-CN"/>
        </w:rPr>
        <w:t>2</w:t>
      </w:r>
      <w:r w:rsidRPr="00D42F18">
        <w:rPr>
          <w:rFonts w:eastAsiaTheme="minorEastAsia" w:hint="eastAsia"/>
          <w:lang w:val="en-GB" w:eastAsia="zh-CN"/>
        </w:rPr>
        <w:t>中规定的高质量发射和中等质量发射的要求</w:t>
      </w:r>
      <w:r w:rsidR="00C73FFE" w:rsidRPr="00C73FFE">
        <w:rPr>
          <w:rFonts w:eastAsiaTheme="minorEastAsia" w:hint="eastAsia"/>
          <w:lang w:val="en-GB" w:eastAsia="zh-CN"/>
        </w:rPr>
        <w:t>，仅用于基于声道的信号</w:t>
      </w:r>
      <w:r w:rsidRPr="00D42F18">
        <w:rPr>
          <w:rFonts w:eastAsiaTheme="minorEastAsia" w:hint="eastAsia"/>
          <w:lang w:val="en-GB" w:eastAsia="zh-CN"/>
        </w:rPr>
        <w:t>。其余各列（目前有</w:t>
      </w:r>
      <w:r w:rsidRPr="00D42F18">
        <w:rPr>
          <w:rFonts w:eastAsiaTheme="minorEastAsia" w:hint="eastAsia"/>
          <w:lang w:val="en-GB" w:eastAsia="zh-CN"/>
        </w:rPr>
        <w:t>4</w:t>
      </w:r>
      <w:r w:rsidRPr="00D42F18">
        <w:rPr>
          <w:rFonts w:eastAsiaTheme="minorEastAsia" w:hint="eastAsia"/>
          <w:lang w:val="en-GB" w:eastAsia="zh-CN"/>
        </w:rPr>
        <w:t>列）给出了满足这些要求的特定编解码器的能力。预计未来对此建议书的修订将包括有关其他编解码器的额外信息。</w:t>
      </w:r>
    </w:p>
    <w:p w14:paraId="229564C3" w14:textId="6EDDC307" w:rsidR="00532DF8" w:rsidRPr="00595AF5" w:rsidRDefault="00C73FFE" w:rsidP="005C19AD">
      <w:pPr>
        <w:ind w:firstLineChars="200" w:firstLine="480"/>
        <w:rPr>
          <w:lang w:val="en-GB" w:eastAsia="zh-CN"/>
        </w:rPr>
      </w:pPr>
      <w:r w:rsidRPr="00C73FFE">
        <w:rPr>
          <w:rFonts w:hint="eastAsia"/>
          <w:lang w:val="en-GB" w:eastAsia="zh-CN"/>
        </w:rPr>
        <w:t>表</w:t>
      </w:r>
      <w:r w:rsidRPr="00C73FFE">
        <w:rPr>
          <w:rFonts w:hint="eastAsia"/>
          <w:lang w:val="en-GB" w:eastAsia="zh-CN"/>
        </w:rPr>
        <w:t>9</w:t>
      </w:r>
      <w:r w:rsidRPr="00C73FFE">
        <w:rPr>
          <w:rFonts w:hint="eastAsia"/>
          <w:lang w:val="en-GB" w:eastAsia="zh-CN"/>
        </w:rPr>
        <w:t>包含了对由基于声道的和基于对象的信号组成的配置的要求。对于后者，必要的比特率取决于内容和与用户有关的因素。</w:t>
      </w:r>
    </w:p>
    <w:p w14:paraId="53986601" w14:textId="77777777" w:rsidR="00532DF8" w:rsidRDefault="00532DF8" w:rsidP="00532DF8">
      <w:pPr>
        <w:rPr>
          <w:lang w:val="en-GB" w:eastAsia="zh-CN"/>
        </w:rPr>
        <w:sectPr w:rsidR="00532DF8" w:rsidSect="007565CC">
          <w:footerReference w:type="default" r:id="rId15"/>
          <w:pgSz w:w="11907" w:h="16834" w:code="9"/>
          <w:pgMar w:top="1418" w:right="1134" w:bottom="1134" w:left="1134" w:header="720" w:footer="482" w:gutter="0"/>
          <w:pgNumType w:start="1"/>
          <w:cols w:space="720"/>
        </w:sectPr>
      </w:pPr>
    </w:p>
    <w:p w14:paraId="65E8C28B" w14:textId="77777777" w:rsidR="00BD554C" w:rsidRPr="00A77DD5" w:rsidRDefault="00BD554C" w:rsidP="0055784B">
      <w:pPr>
        <w:pStyle w:val="TableNo"/>
        <w:rPr>
          <w:lang w:eastAsia="zh-CN"/>
        </w:rPr>
      </w:pPr>
      <w:r w:rsidRPr="00A77DD5">
        <w:rPr>
          <w:rFonts w:hint="eastAsia"/>
          <w:lang w:eastAsia="zh-CN"/>
        </w:rPr>
        <w:lastRenderedPageBreak/>
        <w:t>表</w:t>
      </w:r>
      <w:r>
        <w:rPr>
          <w:lang w:eastAsia="zh-CN"/>
        </w:rPr>
        <w:t>7</w:t>
      </w:r>
    </w:p>
    <w:p w14:paraId="2D7C4DE0" w14:textId="752E1C91" w:rsidR="00BD554C" w:rsidRPr="00A77DD5" w:rsidRDefault="00BD554C" w:rsidP="00BD554C">
      <w:pPr>
        <w:pStyle w:val="Tabletitle"/>
        <w:rPr>
          <w:lang w:eastAsia="zh-CN"/>
        </w:rPr>
      </w:pPr>
      <w:r w:rsidRPr="00A77DD5">
        <w:rPr>
          <w:rFonts w:hint="eastAsia"/>
          <w:lang w:eastAsia="zh-CN"/>
        </w:rPr>
        <w:t>高质量发射</w:t>
      </w:r>
      <w:r w:rsidR="00C73FFE" w:rsidRPr="00C73FFE">
        <w:rPr>
          <w:rFonts w:hint="eastAsia"/>
          <w:lang w:eastAsia="zh-CN"/>
        </w:rPr>
        <w:t>（仅</w:t>
      </w:r>
      <w:r w:rsidR="00C73FFE">
        <w:rPr>
          <w:rFonts w:hint="eastAsia"/>
          <w:lang w:eastAsia="zh-CN"/>
        </w:rPr>
        <w:t>包含</w:t>
      </w:r>
      <w:r w:rsidR="00C73FFE" w:rsidRPr="00C73FFE">
        <w:rPr>
          <w:rFonts w:hint="eastAsia"/>
          <w:lang w:eastAsia="zh-CN"/>
        </w:rPr>
        <w:t>基于</w:t>
      </w:r>
      <w:r w:rsidR="00C73FFE">
        <w:rPr>
          <w:rFonts w:hint="eastAsia"/>
          <w:lang w:eastAsia="zh-CN"/>
        </w:rPr>
        <w:t>声道</w:t>
      </w:r>
      <w:r w:rsidR="00C73FFE" w:rsidRPr="00C73FFE">
        <w:rPr>
          <w:rFonts w:hint="eastAsia"/>
          <w:lang w:eastAsia="zh-CN"/>
        </w:rPr>
        <w:t>信号的配置）</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75"/>
        <w:gridCol w:w="1346"/>
        <w:gridCol w:w="1747"/>
        <w:gridCol w:w="1480"/>
        <w:gridCol w:w="1480"/>
        <w:gridCol w:w="1880"/>
        <w:gridCol w:w="1747"/>
        <w:gridCol w:w="1704"/>
      </w:tblGrid>
      <w:tr w:rsidR="00BD554C" w:rsidRPr="00BD554C" w14:paraId="6E56910D" w14:textId="77777777" w:rsidTr="0055784B">
        <w:trPr>
          <w:tblHeader/>
          <w:jc w:val="center"/>
        </w:trPr>
        <w:tc>
          <w:tcPr>
            <w:tcW w:w="3075" w:type="dxa"/>
            <w:vAlign w:val="center"/>
          </w:tcPr>
          <w:p w14:paraId="14C45C20" w14:textId="77777777" w:rsidR="00BD554C" w:rsidRPr="00BD554C" w:rsidRDefault="00BD554C" w:rsidP="00815AD0">
            <w:pPr>
              <w:pStyle w:val="Tablehead"/>
              <w:rPr>
                <w:sz w:val="20"/>
                <w:lang w:eastAsia="zh-CN"/>
              </w:rPr>
            </w:pPr>
            <w:r w:rsidRPr="00BD554C">
              <w:rPr>
                <w:rFonts w:hint="eastAsia"/>
                <w:sz w:val="20"/>
                <w:lang w:eastAsia="zh-CN"/>
              </w:rPr>
              <w:t>附件</w:t>
            </w:r>
            <w:r w:rsidRPr="00BD554C">
              <w:rPr>
                <w:rFonts w:hint="eastAsia"/>
                <w:sz w:val="20"/>
                <w:lang w:eastAsia="zh-CN"/>
              </w:rPr>
              <w:t>2</w:t>
            </w:r>
            <w:r w:rsidRPr="00BD554C">
              <w:rPr>
                <w:rFonts w:hint="eastAsia"/>
                <w:sz w:val="20"/>
                <w:lang w:eastAsia="zh-CN"/>
              </w:rPr>
              <w:t>的</w:t>
            </w:r>
            <w:r w:rsidRPr="00BD554C">
              <w:rPr>
                <w:sz w:val="20"/>
                <w:lang w:eastAsia="zh-CN"/>
              </w:rPr>
              <w:br/>
            </w:r>
            <w:r w:rsidRPr="00BD554C">
              <w:rPr>
                <w:rFonts w:hint="eastAsia"/>
                <w:sz w:val="20"/>
                <w:lang w:eastAsia="zh-CN"/>
              </w:rPr>
              <w:t>要求列表</w:t>
            </w:r>
          </w:p>
        </w:tc>
        <w:tc>
          <w:tcPr>
            <w:tcW w:w="1346" w:type="dxa"/>
            <w:vAlign w:val="center"/>
          </w:tcPr>
          <w:p w14:paraId="4C0EF19E" w14:textId="77777777" w:rsidR="00BD554C" w:rsidRPr="00BD554C" w:rsidRDefault="00BD554C" w:rsidP="00815AD0">
            <w:pPr>
              <w:pStyle w:val="Tablehead"/>
              <w:rPr>
                <w:sz w:val="20"/>
                <w:lang w:eastAsia="zh-CN"/>
              </w:rPr>
            </w:pPr>
            <w:r w:rsidRPr="00BD554C">
              <w:rPr>
                <w:sz w:val="20"/>
                <w:lang w:eastAsia="zh-CN"/>
              </w:rPr>
              <w:t>AAC LC</w:t>
            </w:r>
            <w:r w:rsidRPr="00BD554C">
              <w:rPr>
                <w:rFonts w:hint="eastAsia"/>
                <w:sz w:val="20"/>
                <w:lang w:eastAsia="zh-CN"/>
              </w:rPr>
              <w:br/>
            </w:r>
            <w:proofErr w:type="gramStart"/>
            <w:r w:rsidRPr="00BD554C">
              <w:rPr>
                <w:rFonts w:hint="eastAsia"/>
                <w:sz w:val="20"/>
                <w:lang w:eastAsia="zh-CN"/>
              </w:rPr>
              <w:t>配置文件</w:t>
            </w:r>
            <w:r w:rsidRPr="00BD554C">
              <w:rPr>
                <w:position w:val="6"/>
                <w:sz w:val="20"/>
                <w:vertAlign w:val="superscript"/>
                <w:lang w:eastAsia="zh-CN"/>
              </w:rPr>
              <w:t>(</w:t>
            </w:r>
            <w:proofErr w:type="gramEnd"/>
            <w:r w:rsidRPr="00BD554C">
              <w:rPr>
                <w:rFonts w:hint="eastAsia"/>
                <w:position w:val="6"/>
                <w:sz w:val="20"/>
                <w:vertAlign w:val="superscript"/>
                <w:lang w:eastAsia="zh-CN"/>
              </w:rPr>
              <w:t>3</w:t>
            </w:r>
            <w:r w:rsidRPr="00BD554C">
              <w:rPr>
                <w:position w:val="6"/>
                <w:sz w:val="20"/>
                <w:vertAlign w:val="superscript"/>
                <w:lang w:eastAsia="zh-CN"/>
              </w:rPr>
              <w:t>)</w:t>
            </w:r>
          </w:p>
        </w:tc>
        <w:tc>
          <w:tcPr>
            <w:tcW w:w="1747" w:type="dxa"/>
          </w:tcPr>
          <w:p w14:paraId="74582ADD" w14:textId="77777777" w:rsidR="00BD554C" w:rsidRPr="00BD554C" w:rsidRDefault="00BD554C" w:rsidP="00815AD0">
            <w:pPr>
              <w:pStyle w:val="Tablehead"/>
              <w:rPr>
                <w:sz w:val="20"/>
                <w:lang w:eastAsia="zh-CN"/>
              </w:rPr>
            </w:pPr>
            <w:r w:rsidRPr="00BD554C">
              <w:rPr>
                <w:rFonts w:hint="eastAsia"/>
                <w:sz w:val="20"/>
                <w:lang w:val="en-GB" w:eastAsia="zh-CN"/>
              </w:rPr>
              <w:t>带</w:t>
            </w:r>
            <w:r w:rsidRPr="00BD554C">
              <w:rPr>
                <w:rFonts w:hint="eastAsia"/>
                <w:sz w:val="20"/>
                <w:lang w:eastAsia="zh-CN"/>
              </w:rPr>
              <w:t>MPEG</w:t>
            </w:r>
            <w:r w:rsidRPr="00BD554C">
              <w:rPr>
                <w:rFonts w:hint="eastAsia"/>
                <w:sz w:val="20"/>
                <w:lang w:eastAsia="zh-CN"/>
              </w:rPr>
              <w:t>环绕的</w:t>
            </w:r>
            <w:r w:rsidRPr="00BD554C">
              <w:rPr>
                <w:rFonts w:hint="eastAsia"/>
                <w:sz w:val="20"/>
                <w:lang w:eastAsia="zh-CN"/>
              </w:rPr>
              <w:t xml:space="preserve">AAC </w:t>
            </w:r>
            <w:r w:rsidRPr="00BD554C">
              <w:rPr>
                <w:sz w:val="20"/>
                <w:lang w:val="en-GB" w:eastAsia="zh-CN"/>
              </w:rPr>
              <w:t>LC</w:t>
            </w:r>
            <w:r w:rsidRPr="00BD554C">
              <w:rPr>
                <w:sz w:val="20"/>
                <w:lang w:eastAsia="zh-CN"/>
              </w:rPr>
              <w:t xml:space="preserve"> </w:t>
            </w:r>
          </w:p>
        </w:tc>
        <w:tc>
          <w:tcPr>
            <w:tcW w:w="1480" w:type="dxa"/>
            <w:vAlign w:val="center"/>
          </w:tcPr>
          <w:p w14:paraId="757152C6" w14:textId="77777777" w:rsidR="00BD554C" w:rsidRPr="00BD554C" w:rsidRDefault="00BD554C" w:rsidP="00815AD0">
            <w:pPr>
              <w:pStyle w:val="Tablehead"/>
              <w:rPr>
                <w:sz w:val="20"/>
                <w:lang w:eastAsia="zh-CN"/>
              </w:rPr>
            </w:pPr>
            <w:r w:rsidRPr="00BD554C">
              <w:rPr>
                <w:rFonts w:hint="eastAsia"/>
                <w:sz w:val="20"/>
                <w:lang w:eastAsia="zh-CN"/>
              </w:rPr>
              <w:t>AC-3/E-</w:t>
            </w:r>
            <w:r w:rsidRPr="00BD554C">
              <w:rPr>
                <w:sz w:val="20"/>
                <w:lang w:eastAsia="zh-CN"/>
              </w:rPr>
              <w:br/>
              <w:t>AC-3</w:t>
            </w:r>
          </w:p>
        </w:tc>
        <w:tc>
          <w:tcPr>
            <w:tcW w:w="1480" w:type="dxa"/>
            <w:vAlign w:val="center"/>
          </w:tcPr>
          <w:p w14:paraId="178164C0" w14:textId="77777777" w:rsidR="00BD554C" w:rsidRPr="00BD554C" w:rsidRDefault="00BD554C" w:rsidP="00815AD0">
            <w:pPr>
              <w:pStyle w:val="Tablehead"/>
              <w:rPr>
                <w:sz w:val="20"/>
                <w:lang w:eastAsia="zh-CN"/>
              </w:rPr>
            </w:pPr>
            <w:r w:rsidRPr="00BD554C">
              <w:rPr>
                <w:sz w:val="20"/>
                <w:lang w:eastAsia="zh-CN"/>
              </w:rPr>
              <w:t xml:space="preserve">MPEG-2 </w:t>
            </w:r>
            <w:r w:rsidRPr="00BD554C">
              <w:rPr>
                <w:rFonts w:hint="eastAsia"/>
                <w:sz w:val="20"/>
                <w:lang w:eastAsia="zh-CN"/>
              </w:rPr>
              <w:br/>
            </w:r>
            <w:r w:rsidRPr="00BD554C">
              <w:rPr>
                <w:rFonts w:hint="eastAsia"/>
                <w:sz w:val="20"/>
                <w:lang w:eastAsia="zh-CN"/>
              </w:rPr>
              <w:t>层</w:t>
            </w:r>
            <w:r w:rsidRPr="00BD554C">
              <w:rPr>
                <w:sz w:val="20"/>
                <w:lang w:eastAsia="zh-CN"/>
              </w:rPr>
              <w:t>II</w:t>
            </w:r>
          </w:p>
        </w:tc>
        <w:tc>
          <w:tcPr>
            <w:tcW w:w="1880" w:type="dxa"/>
            <w:vAlign w:val="center"/>
          </w:tcPr>
          <w:p w14:paraId="5A02E61A" w14:textId="77777777" w:rsidR="00BD554C" w:rsidRPr="00BD554C" w:rsidRDefault="00BD554C" w:rsidP="00815AD0">
            <w:pPr>
              <w:pStyle w:val="Tablehead"/>
              <w:rPr>
                <w:sz w:val="20"/>
                <w:lang w:eastAsia="ja-JP"/>
              </w:rPr>
            </w:pPr>
            <w:r w:rsidRPr="00BD554C">
              <w:rPr>
                <w:rFonts w:hint="eastAsia"/>
                <w:sz w:val="20"/>
                <w:lang w:eastAsia="ja-JP"/>
              </w:rPr>
              <w:t>AC-4</w:t>
            </w:r>
            <w:r w:rsidRPr="00BD554C">
              <w:rPr>
                <w:rFonts w:hint="eastAsia"/>
                <w:sz w:val="20"/>
                <w:vertAlign w:val="superscript"/>
                <w:lang w:eastAsia="ja-JP"/>
              </w:rPr>
              <w:t>(6)</w:t>
            </w:r>
          </w:p>
        </w:tc>
        <w:tc>
          <w:tcPr>
            <w:tcW w:w="1747" w:type="dxa"/>
            <w:vAlign w:val="center"/>
          </w:tcPr>
          <w:p w14:paraId="3C4250CE" w14:textId="74AB477C" w:rsidR="00BD554C" w:rsidRPr="00BD554C" w:rsidRDefault="00BD554C" w:rsidP="00815AD0">
            <w:pPr>
              <w:pStyle w:val="Tablehead"/>
              <w:rPr>
                <w:sz w:val="20"/>
                <w:lang w:val="pt-BR" w:eastAsia="ja-JP"/>
              </w:rPr>
            </w:pPr>
            <w:r w:rsidRPr="00BD554C">
              <w:rPr>
                <w:sz w:val="20"/>
                <w:lang w:val="pt-BR" w:eastAsia="ja-JP"/>
              </w:rPr>
              <w:t>MPEG-H LC</w:t>
            </w:r>
            <w:r w:rsidRPr="00BD554C">
              <w:rPr>
                <w:rFonts w:hint="eastAsia"/>
                <w:sz w:val="20"/>
                <w:lang w:eastAsia="zh-CN"/>
              </w:rPr>
              <w:t>和</w:t>
            </w:r>
            <w:r w:rsidRPr="00BD554C">
              <w:rPr>
                <w:rFonts w:hint="eastAsia"/>
                <w:sz w:val="20"/>
                <w:lang w:val="pt-BR" w:eastAsia="zh-CN"/>
              </w:rPr>
              <w:t>BL</w:t>
            </w:r>
            <w:r w:rsidRPr="00BD554C">
              <w:rPr>
                <w:sz w:val="20"/>
                <w:lang w:val="pt-BR" w:eastAsia="zh-CN"/>
              </w:rPr>
              <w:br/>
            </w:r>
            <w:r w:rsidRPr="00BD554C">
              <w:rPr>
                <w:rFonts w:hint="eastAsia"/>
                <w:sz w:val="20"/>
                <w:lang w:eastAsia="zh-CN"/>
              </w:rPr>
              <w:t>配置文件</w:t>
            </w:r>
            <w:r w:rsidRPr="00840929">
              <w:rPr>
                <w:sz w:val="20"/>
                <w:vertAlign w:val="superscript"/>
                <w:lang w:val="pt-BR" w:eastAsia="ja-JP"/>
              </w:rPr>
              <w:t>(10)</w:t>
            </w:r>
          </w:p>
        </w:tc>
        <w:tc>
          <w:tcPr>
            <w:tcW w:w="1704" w:type="dxa"/>
            <w:vAlign w:val="center"/>
          </w:tcPr>
          <w:p w14:paraId="5722D51D" w14:textId="77777777" w:rsidR="00BD554C" w:rsidRPr="00BD554C" w:rsidRDefault="00BD554C" w:rsidP="00815AD0">
            <w:pPr>
              <w:pStyle w:val="Tablehead"/>
              <w:rPr>
                <w:sz w:val="20"/>
                <w:lang w:eastAsia="ja-JP"/>
              </w:rPr>
            </w:pPr>
            <w:r w:rsidRPr="00BD554C">
              <w:rPr>
                <w:sz w:val="20"/>
                <w:lang w:eastAsia="ja-JP"/>
              </w:rPr>
              <w:t>DTS-</w:t>
            </w:r>
            <w:proofErr w:type="gramStart"/>
            <w:r w:rsidRPr="00BD554C">
              <w:rPr>
                <w:sz w:val="20"/>
                <w:lang w:eastAsia="ja-JP"/>
              </w:rPr>
              <w:t>UHD</w:t>
            </w:r>
            <w:r w:rsidRPr="00BD554C">
              <w:rPr>
                <w:sz w:val="20"/>
                <w:vertAlign w:val="superscript"/>
                <w:lang w:eastAsia="ja-JP"/>
              </w:rPr>
              <w:t>(</w:t>
            </w:r>
            <w:proofErr w:type="gramEnd"/>
            <w:r w:rsidRPr="00BD554C">
              <w:rPr>
                <w:sz w:val="20"/>
                <w:vertAlign w:val="superscript"/>
                <w:lang w:eastAsia="ja-JP"/>
              </w:rPr>
              <w:t>9)</w:t>
            </w:r>
          </w:p>
        </w:tc>
      </w:tr>
      <w:tr w:rsidR="00BD554C" w:rsidRPr="00BD554C" w14:paraId="267CF47B" w14:textId="77777777" w:rsidTr="0055784B">
        <w:trPr>
          <w:jc w:val="center"/>
        </w:trPr>
        <w:tc>
          <w:tcPr>
            <w:tcW w:w="3075" w:type="dxa"/>
          </w:tcPr>
          <w:p w14:paraId="0A077F8F" w14:textId="77777777" w:rsidR="00BD554C" w:rsidRPr="00BD554C" w:rsidRDefault="00BD554C" w:rsidP="00327898">
            <w:pPr>
              <w:pStyle w:val="Tabletext"/>
              <w:tabs>
                <w:tab w:val="clear" w:pos="284"/>
                <w:tab w:val="clear" w:pos="567"/>
                <w:tab w:val="left" w:pos="589"/>
              </w:tabs>
              <w:ind w:left="589" w:hanging="589"/>
              <w:rPr>
                <w:sz w:val="20"/>
                <w:lang w:eastAsia="zh-CN"/>
              </w:rPr>
            </w:pPr>
            <w:r w:rsidRPr="00BD554C">
              <w:rPr>
                <w:sz w:val="20"/>
                <w:lang w:val="en-GB"/>
              </w:rPr>
              <w:t>1.1.1</w:t>
            </w:r>
            <w:r w:rsidRPr="00BD554C">
              <w:rPr>
                <w:sz w:val="20"/>
                <w:lang w:val="en-GB"/>
              </w:rPr>
              <w:tab/>
            </w:r>
            <w:r w:rsidRPr="00BD554C">
              <w:rPr>
                <w:rFonts w:hint="eastAsia"/>
                <w:sz w:val="20"/>
                <w:lang w:val="en-GB" w:eastAsia="zh-CN"/>
              </w:rPr>
              <w:t>I</w:t>
            </w:r>
            <w:r w:rsidRPr="00BD554C">
              <w:rPr>
                <w:sz w:val="20"/>
                <w:lang w:val="en-GB" w:eastAsia="zh-CN"/>
              </w:rPr>
              <w:t>TU-R BS</w:t>
            </w:r>
            <w:r w:rsidRPr="00BD554C">
              <w:rPr>
                <w:rFonts w:hint="eastAsia"/>
                <w:sz w:val="20"/>
                <w:lang w:val="en-GB" w:eastAsia="zh-CN"/>
              </w:rPr>
              <w:t>.</w:t>
            </w:r>
            <w:r w:rsidRPr="00BD554C">
              <w:rPr>
                <w:sz w:val="20"/>
                <w:lang w:val="en-GB" w:eastAsia="zh-CN"/>
              </w:rPr>
              <w:t>775</w:t>
            </w:r>
            <w:r w:rsidRPr="00BD554C">
              <w:rPr>
                <w:rFonts w:hint="eastAsia"/>
                <w:sz w:val="20"/>
                <w:lang w:val="en-GB" w:eastAsia="zh-CN"/>
              </w:rPr>
              <w:t>规定的</w:t>
            </w:r>
            <w:r w:rsidRPr="00BD554C">
              <w:rPr>
                <w:rFonts w:ascii="SimSun" w:hAnsi="SimSun" w:cs="SimSun" w:hint="eastAsia"/>
                <w:sz w:val="20"/>
                <w:lang w:eastAsia="zh-CN"/>
              </w:rPr>
              <w:t>声道配置</w:t>
            </w:r>
          </w:p>
        </w:tc>
        <w:tc>
          <w:tcPr>
            <w:tcW w:w="1346" w:type="dxa"/>
          </w:tcPr>
          <w:p w14:paraId="5CB550B6" w14:textId="77777777" w:rsidR="00BD554C" w:rsidRPr="00BD554C" w:rsidRDefault="00BD554C" w:rsidP="00815AD0">
            <w:pPr>
              <w:pStyle w:val="Tabletext"/>
              <w:rPr>
                <w:sz w:val="20"/>
                <w:lang w:val="en-US" w:eastAsia="zh-CN"/>
              </w:rPr>
            </w:pPr>
            <w:r w:rsidRPr="00BD554C">
              <w:rPr>
                <w:rFonts w:hint="eastAsia"/>
                <w:sz w:val="20"/>
                <w:lang w:val="en-US" w:eastAsia="zh-CN"/>
              </w:rPr>
              <w:t>满足</w:t>
            </w:r>
          </w:p>
        </w:tc>
        <w:tc>
          <w:tcPr>
            <w:tcW w:w="1747" w:type="dxa"/>
          </w:tcPr>
          <w:p w14:paraId="32E64610" w14:textId="77777777" w:rsidR="00BD554C" w:rsidRPr="00BD554C" w:rsidRDefault="00BD554C" w:rsidP="00815AD0">
            <w:pPr>
              <w:pStyle w:val="Tabletext"/>
              <w:rPr>
                <w:sz w:val="20"/>
                <w:lang w:eastAsia="zh-CN"/>
              </w:rPr>
            </w:pPr>
            <w:r w:rsidRPr="00BD554C">
              <w:rPr>
                <w:rFonts w:hint="eastAsia"/>
                <w:sz w:val="20"/>
                <w:lang w:val="en-GB" w:eastAsia="zh-CN"/>
              </w:rPr>
              <w:t>满足</w:t>
            </w:r>
          </w:p>
        </w:tc>
        <w:tc>
          <w:tcPr>
            <w:tcW w:w="1480" w:type="dxa"/>
          </w:tcPr>
          <w:p w14:paraId="471A9586" w14:textId="77777777" w:rsidR="00BD554C" w:rsidRPr="00BD554C" w:rsidRDefault="00BD554C" w:rsidP="00815AD0">
            <w:pPr>
              <w:pStyle w:val="Tabletext"/>
              <w:rPr>
                <w:sz w:val="20"/>
                <w:lang w:eastAsia="zh-CN"/>
              </w:rPr>
            </w:pPr>
            <w:r w:rsidRPr="00BD554C">
              <w:rPr>
                <w:rFonts w:hint="eastAsia"/>
                <w:sz w:val="20"/>
                <w:lang w:val="en-GB" w:eastAsia="zh-CN"/>
              </w:rPr>
              <w:t>满足</w:t>
            </w:r>
          </w:p>
        </w:tc>
        <w:tc>
          <w:tcPr>
            <w:tcW w:w="1480" w:type="dxa"/>
          </w:tcPr>
          <w:p w14:paraId="61E71AFB" w14:textId="77777777" w:rsidR="00BD554C" w:rsidRPr="00BD554C" w:rsidRDefault="00BD554C" w:rsidP="00815AD0">
            <w:pPr>
              <w:pStyle w:val="Tabletext"/>
              <w:rPr>
                <w:sz w:val="20"/>
                <w:lang w:eastAsia="zh-CN"/>
              </w:rPr>
            </w:pPr>
            <w:r w:rsidRPr="00BD554C">
              <w:rPr>
                <w:rFonts w:hint="eastAsia"/>
                <w:sz w:val="20"/>
                <w:lang w:val="en-GB" w:eastAsia="zh-CN"/>
              </w:rPr>
              <w:t>满足</w:t>
            </w:r>
          </w:p>
        </w:tc>
        <w:tc>
          <w:tcPr>
            <w:tcW w:w="1880" w:type="dxa"/>
          </w:tcPr>
          <w:p w14:paraId="7A02FF33" w14:textId="77777777" w:rsidR="00BD554C" w:rsidRPr="00BD554C" w:rsidRDefault="00BD554C" w:rsidP="00815AD0">
            <w:pPr>
              <w:pStyle w:val="Tabletext"/>
              <w:rPr>
                <w:sz w:val="20"/>
                <w:lang w:eastAsia="zh-CN"/>
              </w:rPr>
            </w:pPr>
            <w:r w:rsidRPr="00BD554C">
              <w:rPr>
                <w:rFonts w:hint="eastAsia"/>
                <w:sz w:val="20"/>
                <w:lang w:val="en-GB" w:eastAsia="zh-CN"/>
              </w:rPr>
              <w:t>满足</w:t>
            </w:r>
          </w:p>
        </w:tc>
        <w:tc>
          <w:tcPr>
            <w:tcW w:w="1747" w:type="dxa"/>
          </w:tcPr>
          <w:p w14:paraId="60053692" w14:textId="77777777" w:rsidR="00BD554C" w:rsidRPr="00BD554C" w:rsidRDefault="00BD554C" w:rsidP="00815AD0">
            <w:pPr>
              <w:pStyle w:val="Tabletext"/>
              <w:rPr>
                <w:sz w:val="20"/>
                <w:lang w:eastAsia="zh-CN"/>
              </w:rPr>
            </w:pPr>
            <w:r w:rsidRPr="00BD554C">
              <w:rPr>
                <w:rFonts w:hint="eastAsia"/>
                <w:sz w:val="20"/>
                <w:lang w:val="en-GB" w:eastAsia="zh-CN"/>
              </w:rPr>
              <w:t>满足</w:t>
            </w:r>
          </w:p>
        </w:tc>
        <w:tc>
          <w:tcPr>
            <w:tcW w:w="1704" w:type="dxa"/>
          </w:tcPr>
          <w:p w14:paraId="430B605F" w14:textId="77777777" w:rsidR="00BD554C" w:rsidRPr="00BD554C" w:rsidRDefault="00BD554C" w:rsidP="00815AD0">
            <w:pPr>
              <w:pStyle w:val="Tabletext"/>
              <w:rPr>
                <w:sz w:val="20"/>
                <w:lang w:val="en-GB" w:eastAsia="zh-CN"/>
              </w:rPr>
            </w:pPr>
            <w:proofErr w:type="spellStart"/>
            <w:r w:rsidRPr="00BD554C">
              <w:rPr>
                <w:sz w:val="20"/>
              </w:rPr>
              <w:t>满足</w:t>
            </w:r>
            <w:proofErr w:type="spellEnd"/>
          </w:p>
        </w:tc>
      </w:tr>
      <w:tr w:rsidR="00BD554C" w:rsidRPr="00BD554C" w14:paraId="0E4F16BD" w14:textId="77777777" w:rsidTr="0055784B">
        <w:trPr>
          <w:jc w:val="center"/>
        </w:trPr>
        <w:tc>
          <w:tcPr>
            <w:tcW w:w="3075" w:type="dxa"/>
          </w:tcPr>
          <w:p w14:paraId="22BBCF9A" w14:textId="324BBBF1" w:rsidR="00BD554C" w:rsidRPr="00BD554C" w:rsidRDefault="00BD554C" w:rsidP="00327898">
            <w:pPr>
              <w:pStyle w:val="Tabletext"/>
              <w:tabs>
                <w:tab w:val="clear" w:pos="284"/>
                <w:tab w:val="clear" w:pos="567"/>
                <w:tab w:val="left" w:pos="589"/>
                <w:tab w:val="left" w:pos="594"/>
              </w:tabs>
              <w:ind w:left="589" w:hanging="589"/>
              <w:rPr>
                <w:sz w:val="20"/>
                <w:lang w:val="en-GB" w:eastAsia="zh-CN"/>
              </w:rPr>
            </w:pPr>
            <w:r w:rsidRPr="00BD554C">
              <w:rPr>
                <w:rFonts w:eastAsiaTheme="minorEastAsia"/>
                <w:sz w:val="20"/>
                <w:lang w:val="en-GB" w:eastAsia="ja-JP"/>
              </w:rPr>
              <w:t>1.1.2</w:t>
            </w:r>
            <w:r w:rsidRPr="00BD554C">
              <w:rPr>
                <w:rFonts w:eastAsiaTheme="minorEastAsia"/>
                <w:sz w:val="20"/>
                <w:lang w:val="en-GB" w:eastAsia="ja-JP"/>
              </w:rPr>
              <w:tab/>
            </w:r>
            <w:r w:rsidRPr="00BD554C">
              <w:rPr>
                <w:rFonts w:eastAsiaTheme="minorEastAsia" w:hint="eastAsia"/>
                <w:sz w:val="20"/>
                <w:lang w:val="en-GB" w:eastAsia="ja-JP"/>
              </w:rPr>
              <w:t>I</w:t>
            </w:r>
            <w:r w:rsidRPr="00BD554C">
              <w:rPr>
                <w:rFonts w:eastAsiaTheme="minorEastAsia"/>
                <w:sz w:val="20"/>
                <w:lang w:val="en-GB" w:eastAsia="ja-JP"/>
              </w:rPr>
              <w:t>TU-R BS.2051</w:t>
            </w:r>
            <w:r w:rsidRPr="00BD554C">
              <w:rPr>
                <w:rFonts w:eastAsiaTheme="minorEastAsia" w:hint="eastAsia"/>
                <w:sz w:val="20"/>
                <w:lang w:val="en-GB" w:eastAsia="ja-JP"/>
              </w:rPr>
              <w:t>规定的、</w:t>
            </w:r>
            <w:r w:rsidRPr="00327898">
              <w:rPr>
                <w:rFonts w:hint="eastAsia"/>
                <w:sz w:val="20"/>
                <w:lang w:val="en-GB" w:eastAsia="zh-CN"/>
              </w:rPr>
              <w:t>基于声道的高级</w:t>
            </w:r>
            <w:r w:rsidRPr="00BD554C">
              <w:rPr>
                <w:rFonts w:eastAsiaTheme="minorEastAsia" w:hint="eastAsia"/>
                <w:sz w:val="20"/>
                <w:lang w:val="en-GB" w:eastAsia="zh-CN"/>
              </w:rPr>
              <w:t>音响</w:t>
            </w:r>
            <w:r w:rsidRPr="00BD554C">
              <w:rPr>
                <w:rFonts w:eastAsiaTheme="minorEastAsia" w:hint="eastAsia"/>
                <w:sz w:val="20"/>
                <w:lang w:val="en-GB" w:eastAsia="ja-JP"/>
              </w:rPr>
              <w:t>系统的声道配置（</w:t>
            </w:r>
            <w:r w:rsidR="00C803C9">
              <w:rPr>
                <w:rFonts w:eastAsiaTheme="minorEastAsia" w:hint="eastAsia"/>
                <w:sz w:val="20"/>
                <w:lang w:val="en-GB" w:eastAsia="ja-JP"/>
              </w:rPr>
              <w:t>默认支持</w:t>
            </w:r>
            <w:r w:rsidRPr="00BD554C">
              <w:rPr>
                <w:rFonts w:eastAsiaTheme="minorEastAsia" w:hint="eastAsia"/>
                <w:sz w:val="20"/>
                <w:lang w:val="en-GB" w:eastAsia="ja-JP"/>
              </w:rPr>
              <w:t>）</w:t>
            </w:r>
          </w:p>
        </w:tc>
        <w:tc>
          <w:tcPr>
            <w:tcW w:w="1346" w:type="dxa"/>
          </w:tcPr>
          <w:p w14:paraId="1A181446" w14:textId="77777777" w:rsidR="00BD554C" w:rsidRPr="00BD554C" w:rsidRDefault="00BD554C" w:rsidP="00815AD0">
            <w:pPr>
              <w:pStyle w:val="Tabletext"/>
              <w:rPr>
                <w:sz w:val="20"/>
                <w:lang w:eastAsia="zh-CN"/>
              </w:rPr>
            </w:pPr>
            <w:r w:rsidRPr="00BD554C">
              <w:rPr>
                <w:rFonts w:hint="eastAsia"/>
                <w:sz w:val="20"/>
                <w:lang w:eastAsia="zh-CN"/>
              </w:rPr>
              <w:t>系统</w:t>
            </w:r>
            <w:r w:rsidRPr="00BD554C">
              <w:rPr>
                <w:sz w:val="20"/>
                <w:lang w:eastAsia="ja-JP"/>
              </w:rPr>
              <w:t>C</w:t>
            </w:r>
            <w:r w:rsidRPr="00BD554C">
              <w:rPr>
                <w:rFonts w:hint="eastAsia"/>
                <w:sz w:val="20"/>
                <w:lang w:eastAsia="zh-CN"/>
              </w:rPr>
              <w:t>、</w:t>
            </w:r>
            <w:r w:rsidRPr="00BD554C">
              <w:rPr>
                <w:sz w:val="20"/>
                <w:lang w:eastAsia="ja-JP"/>
              </w:rPr>
              <w:t>H</w:t>
            </w:r>
            <w:r w:rsidRPr="00BD554C">
              <w:rPr>
                <w:rFonts w:hint="eastAsia"/>
                <w:sz w:val="20"/>
                <w:lang w:eastAsia="zh-CN"/>
              </w:rPr>
              <w:t>、</w:t>
            </w:r>
            <w:r w:rsidRPr="00BD554C">
              <w:rPr>
                <w:sz w:val="20"/>
                <w:lang w:eastAsia="ja-JP"/>
              </w:rPr>
              <w:t>I</w:t>
            </w:r>
          </w:p>
        </w:tc>
        <w:tc>
          <w:tcPr>
            <w:tcW w:w="1747" w:type="dxa"/>
          </w:tcPr>
          <w:p w14:paraId="28CE864A" w14:textId="77777777" w:rsidR="00BD554C" w:rsidRPr="00BD554C" w:rsidRDefault="00BD554C" w:rsidP="00815AD0">
            <w:pPr>
              <w:pStyle w:val="Tabletext"/>
              <w:rPr>
                <w:sz w:val="20"/>
                <w:lang w:eastAsia="zh-CN"/>
              </w:rPr>
            </w:pPr>
            <w:r w:rsidRPr="00BD554C">
              <w:rPr>
                <w:rFonts w:hint="eastAsia"/>
                <w:sz w:val="20"/>
                <w:lang w:eastAsia="zh-CN"/>
              </w:rPr>
              <w:t>系统</w:t>
            </w:r>
            <w:r w:rsidRPr="00BD554C">
              <w:rPr>
                <w:sz w:val="20"/>
                <w:lang w:eastAsia="ja-JP"/>
              </w:rPr>
              <w:t>C</w:t>
            </w:r>
            <w:r w:rsidRPr="00BD554C">
              <w:rPr>
                <w:rFonts w:hint="eastAsia"/>
                <w:sz w:val="20"/>
                <w:lang w:eastAsia="zh-CN"/>
              </w:rPr>
              <w:t>、</w:t>
            </w:r>
            <w:r w:rsidRPr="00BD554C">
              <w:rPr>
                <w:sz w:val="20"/>
                <w:lang w:eastAsia="ja-JP"/>
              </w:rPr>
              <w:t>H</w:t>
            </w:r>
            <w:r w:rsidRPr="00BD554C">
              <w:rPr>
                <w:rFonts w:hint="eastAsia"/>
                <w:sz w:val="20"/>
                <w:lang w:eastAsia="zh-CN"/>
              </w:rPr>
              <w:t>、</w:t>
            </w:r>
            <w:r w:rsidRPr="00BD554C">
              <w:rPr>
                <w:sz w:val="20"/>
                <w:lang w:eastAsia="ja-JP"/>
              </w:rPr>
              <w:t>I</w:t>
            </w:r>
          </w:p>
        </w:tc>
        <w:tc>
          <w:tcPr>
            <w:tcW w:w="1480" w:type="dxa"/>
          </w:tcPr>
          <w:p w14:paraId="16029BF4" w14:textId="77777777" w:rsidR="00BD554C" w:rsidRPr="00BD554C" w:rsidRDefault="00BD554C" w:rsidP="00815AD0">
            <w:pPr>
              <w:pStyle w:val="Tabletext"/>
              <w:rPr>
                <w:sz w:val="20"/>
                <w:lang w:eastAsia="zh-CN"/>
              </w:rPr>
            </w:pPr>
            <w:r w:rsidRPr="00BD554C">
              <w:rPr>
                <w:sz w:val="20"/>
                <w:lang w:eastAsia="ja-JP"/>
              </w:rPr>
              <w:t>N/A</w:t>
            </w:r>
          </w:p>
        </w:tc>
        <w:tc>
          <w:tcPr>
            <w:tcW w:w="1480" w:type="dxa"/>
          </w:tcPr>
          <w:p w14:paraId="7D2595A9" w14:textId="77777777" w:rsidR="00BD554C" w:rsidRPr="00BD554C" w:rsidRDefault="00BD554C" w:rsidP="00815AD0">
            <w:pPr>
              <w:pStyle w:val="Tabletext"/>
              <w:rPr>
                <w:sz w:val="20"/>
                <w:lang w:eastAsia="zh-CN"/>
              </w:rPr>
            </w:pPr>
            <w:r w:rsidRPr="00BD554C">
              <w:rPr>
                <w:sz w:val="20"/>
                <w:lang w:eastAsia="ja-JP"/>
              </w:rPr>
              <w:t>N/A</w:t>
            </w:r>
          </w:p>
        </w:tc>
        <w:tc>
          <w:tcPr>
            <w:tcW w:w="1880" w:type="dxa"/>
          </w:tcPr>
          <w:p w14:paraId="25EB732D" w14:textId="77777777" w:rsidR="00BD554C" w:rsidRPr="00BD554C" w:rsidRDefault="00BD554C" w:rsidP="00815AD0">
            <w:pPr>
              <w:pStyle w:val="Tabletext"/>
              <w:rPr>
                <w:sz w:val="20"/>
                <w:lang w:val="en-GB"/>
              </w:rPr>
            </w:pPr>
            <w:r w:rsidRPr="00BD554C">
              <w:rPr>
                <w:rFonts w:hint="eastAsia"/>
                <w:sz w:val="20"/>
                <w:lang w:eastAsia="zh-CN"/>
              </w:rPr>
              <w:t>系统</w:t>
            </w:r>
            <w:r w:rsidRPr="00BD554C">
              <w:rPr>
                <w:sz w:val="20"/>
                <w:lang w:val="en-GB" w:eastAsia="ja-JP"/>
              </w:rPr>
              <w:t>C</w:t>
            </w:r>
            <w:r w:rsidRPr="00BD554C">
              <w:rPr>
                <w:rFonts w:hint="eastAsia"/>
                <w:sz w:val="20"/>
                <w:lang w:val="en-GB" w:eastAsia="zh-CN"/>
              </w:rPr>
              <w:t>、</w:t>
            </w:r>
            <w:r w:rsidRPr="00BD554C">
              <w:rPr>
                <w:sz w:val="20"/>
                <w:lang w:val="en-GB" w:eastAsia="ja-JP"/>
              </w:rPr>
              <w:t>D</w:t>
            </w:r>
            <w:r w:rsidRPr="00BD554C">
              <w:rPr>
                <w:rFonts w:hint="eastAsia"/>
                <w:sz w:val="20"/>
                <w:lang w:val="en-GB" w:eastAsia="zh-CN"/>
              </w:rPr>
              <w:t>、</w:t>
            </w:r>
            <w:r w:rsidRPr="00BD554C">
              <w:rPr>
                <w:sz w:val="20"/>
                <w:lang w:val="en-GB" w:eastAsia="ja-JP"/>
              </w:rPr>
              <w:t>G</w:t>
            </w:r>
            <w:r w:rsidRPr="00BD554C">
              <w:rPr>
                <w:rFonts w:hint="eastAsia"/>
                <w:sz w:val="20"/>
                <w:lang w:val="en-GB" w:eastAsia="zh-CN"/>
              </w:rPr>
              <w:t>到</w:t>
            </w:r>
            <w:r w:rsidRPr="00BD554C">
              <w:rPr>
                <w:sz w:val="20"/>
                <w:lang w:val="en-GB" w:eastAsia="ja-JP"/>
              </w:rPr>
              <w:t>J</w:t>
            </w:r>
          </w:p>
        </w:tc>
        <w:tc>
          <w:tcPr>
            <w:tcW w:w="1747" w:type="dxa"/>
          </w:tcPr>
          <w:p w14:paraId="54AE45B6" w14:textId="77777777" w:rsidR="00BD554C" w:rsidRPr="00BD554C" w:rsidRDefault="00BD554C" w:rsidP="00815AD0">
            <w:pPr>
              <w:pStyle w:val="Tabletext"/>
              <w:rPr>
                <w:sz w:val="20"/>
                <w:lang w:val="en-GB"/>
              </w:rPr>
            </w:pPr>
            <w:r w:rsidRPr="00BD554C">
              <w:rPr>
                <w:rFonts w:hint="eastAsia"/>
                <w:sz w:val="20"/>
                <w:lang w:eastAsia="zh-CN"/>
              </w:rPr>
              <w:t>系统</w:t>
            </w:r>
            <w:r w:rsidRPr="00BD554C">
              <w:rPr>
                <w:sz w:val="20"/>
                <w:lang w:val="en-GB" w:eastAsia="ja-JP"/>
              </w:rPr>
              <w:t>C</w:t>
            </w:r>
            <w:r w:rsidRPr="00BD554C">
              <w:rPr>
                <w:rFonts w:hint="eastAsia"/>
                <w:sz w:val="20"/>
                <w:lang w:val="en-GB" w:eastAsia="zh-CN"/>
              </w:rPr>
              <w:t>、</w:t>
            </w:r>
            <w:r w:rsidRPr="00BD554C">
              <w:rPr>
                <w:sz w:val="20"/>
                <w:lang w:val="en-GB" w:eastAsia="ja-JP"/>
              </w:rPr>
              <w:t>D</w:t>
            </w:r>
            <w:r w:rsidRPr="00BD554C">
              <w:rPr>
                <w:rFonts w:hint="eastAsia"/>
                <w:sz w:val="20"/>
                <w:lang w:val="en-GB" w:eastAsia="zh-CN"/>
              </w:rPr>
              <w:t>、</w:t>
            </w:r>
            <w:r w:rsidRPr="00BD554C">
              <w:rPr>
                <w:rFonts w:hint="eastAsia"/>
                <w:sz w:val="20"/>
                <w:lang w:val="en-GB" w:eastAsia="zh-CN"/>
              </w:rPr>
              <w:t>F</w:t>
            </w:r>
            <w:r w:rsidRPr="00BD554C">
              <w:rPr>
                <w:rFonts w:hint="eastAsia"/>
                <w:sz w:val="20"/>
                <w:lang w:val="en-GB" w:eastAsia="zh-CN"/>
              </w:rPr>
              <w:t>到</w:t>
            </w:r>
            <w:r w:rsidRPr="00BD554C">
              <w:rPr>
                <w:sz w:val="20"/>
                <w:lang w:val="en-GB" w:eastAsia="ja-JP"/>
              </w:rPr>
              <w:t>J</w:t>
            </w:r>
          </w:p>
        </w:tc>
        <w:tc>
          <w:tcPr>
            <w:tcW w:w="1704" w:type="dxa"/>
          </w:tcPr>
          <w:p w14:paraId="3CB53215" w14:textId="77777777" w:rsidR="00BD554C" w:rsidRPr="00BD554C" w:rsidRDefault="00BD554C" w:rsidP="00815AD0">
            <w:pPr>
              <w:pStyle w:val="Tabletext"/>
              <w:rPr>
                <w:sz w:val="20"/>
                <w:lang w:eastAsia="zh-CN"/>
              </w:rPr>
            </w:pPr>
            <w:r w:rsidRPr="00BD554C">
              <w:rPr>
                <w:sz w:val="20"/>
                <w:lang w:eastAsia="ja-JP"/>
              </w:rPr>
              <w:t>系统</w:t>
            </w:r>
            <w:r w:rsidRPr="00BD554C">
              <w:rPr>
                <w:sz w:val="20"/>
                <w:lang w:eastAsia="ja-JP"/>
              </w:rPr>
              <w:t>C</w:t>
            </w:r>
            <w:r w:rsidRPr="00BD554C">
              <w:rPr>
                <w:rFonts w:hint="eastAsia"/>
                <w:sz w:val="20"/>
                <w:lang w:eastAsia="zh-CN"/>
              </w:rPr>
              <w:t>至</w:t>
            </w:r>
            <w:r w:rsidRPr="00BD554C">
              <w:rPr>
                <w:sz w:val="20"/>
                <w:lang w:eastAsia="ja-JP"/>
              </w:rPr>
              <w:t xml:space="preserve"> J</w:t>
            </w:r>
          </w:p>
        </w:tc>
      </w:tr>
      <w:tr w:rsidR="00BD554C" w:rsidRPr="00BD554C" w14:paraId="40E7256B" w14:textId="77777777" w:rsidTr="0055784B">
        <w:trPr>
          <w:jc w:val="center"/>
        </w:trPr>
        <w:tc>
          <w:tcPr>
            <w:tcW w:w="3075" w:type="dxa"/>
          </w:tcPr>
          <w:p w14:paraId="0B28129A" w14:textId="67F0509B" w:rsidR="00BD554C" w:rsidRPr="00BD554C" w:rsidRDefault="00BD554C" w:rsidP="00327898">
            <w:pPr>
              <w:pStyle w:val="Tabletext"/>
              <w:tabs>
                <w:tab w:val="clear" w:pos="284"/>
                <w:tab w:val="clear" w:pos="567"/>
                <w:tab w:val="left" w:pos="589"/>
              </w:tabs>
              <w:ind w:left="589" w:hanging="589"/>
              <w:rPr>
                <w:sz w:val="20"/>
                <w:lang w:eastAsia="zh-CN"/>
              </w:rPr>
            </w:pPr>
            <w:r w:rsidRPr="00BD554C">
              <w:rPr>
                <w:rFonts w:hint="eastAsia"/>
                <w:sz w:val="20"/>
                <w:lang w:eastAsia="zh-CN"/>
              </w:rPr>
              <w:t>1.2</w:t>
            </w:r>
            <w:r w:rsidRPr="00BD554C">
              <w:rPr>
                <w:sz w:val="20"/>
                <w:lang w:eastAsia="zh-CN"/>
              </w:rPr>
              <w:tab/>
            </w:r>
            <w:r w:rsidRPr="00BD554C">
              <w:rPr>
                <w:rFonts w:hint="eastAsia"/>
                <w:sz w:val="20"/>
                <w:lang w:eastAsia="zh-CN"/>
              </w:rPr>
              <w:t>音频业务</w:t>
            </w:r>
          </w:p>
        </w:tc>
        <w:tc>
          <w:tcPr>
            <w:tcW w:w="1346" w:type="dxa"/>
          </w:tcPr>
          <w:p w14:paraId="1B5E4B6E"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747" w:type="dxa"/>
          </w:tcPr>
          <w:p w14:paraId="0B807841"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5A921F6B"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32CC227D"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880" w:type="dxa"/>
          </w:tcPr>
          <w:p w14:paraId="5C53EE59" w14:textId="77777777" w:rsidR="00BD554C" w:rsidRPr="00BD554C" w:rsidRDefault="00BD554C" w:rsidP="00815AD0">
            <w:pPr>
              <w:pStyle w:val="Tabletext"/>
              <w:rPr>
                <w:sz w:val="20"/>
              </w:rPr>
            </w:pPr>
            <w:proofErr w:type="spellStart"/>
            <w:r w:rsidRPr="00BD554C">
              <w:rPr>
                <w:sz w:val="20"/>
              </w:rPr>
              <w:t>满足</w:t>
            </w:r>
            <w:proofErr w:type="spellEnd"/>
          </w:p>
        </w:tc>
        <w:tc>
          <w:tcPr>
            <w:tcW w:w="1747" w:type="dxa"/>
          </w:tcPr>
          <w:p w14:paraId="1AEBBD7A" w14:textId="77777777" w:rsidR="00BD554C" w:rsidRPr="00BD554C" w:rsidRDefault="00BD554C" w:rsidP="00815AD0">
            <w:pPr>
              <w:pStyle w:val="Tabletext"/>
              <w:rPr>
                <w:sz w:val="20"/>
              </w:rPr>
            </w:pPr>
            <w:proofErr w:type="spellStart"/>
            <w:r w:rsidRPr="00BD554C">
              <w:rPr>
                <w:sz w:val="20"/>
              </w:rPr>
              <w:t>满足</w:t>
            </w:r>
            <w:proofErr w:type="spellEnd"/>
          </w:p>
        </w:tc>
        <w:tc>
          <w:tcPr>
            <w:tcW w:w="1704" w:type="dxa"/>
          </w:tcPr>
          <w:p w14:paraId="60D0AF6F" w14:textId="77777777" w:rsidR="00BD554C" w:rsidRPr="00BD554C" w:rsidRDefault="00BD554C" w:rsidP="00815AD0">
            <w:pPr>
              <w:pStyle w:val="Tabletext"/>
              <w:rPr>
                <w:sz w:val="20"/>
              </w:rPr>
            </w:pPr>
            <w:proofErr w:type="spellStart"/>
            <w:r w:rsidRPr="00BD554C">
              <w:rPr>
                <w:sz w:val="20"/>
              </w:rPr>
              <w:t>满足</w:t>
            </w:r>
            <w:proofErr w:type="spellEnd"/>
          </w:p>
        </w:tc>
      </w:tr>
      <w:tr w:rsidR="00BD554C" w:rsidRPr="00BD554C" w14:paraId="3716127D" w14:textId="77777777" w:rsidTr="0055784B">
        <w:trPr>
          <w:jc w:val="center"/>
        </w:trPr>
        <w:tc>
          <w:tcPr>
            <w:tcW w:w="3075" w:type="dxa"/>
          </w:tcPr>
          <w:p w14:paraId="7E934984" w14:textId="6D851DCB" w:rsidR="00BD554C" w:rsidRPr="00BD554C" w:rsidRDefault="00BD554C" w:rsidP="00327898">
            <w:pPr>
              <w:pStyle w:val="Tabletext"/>
              <w:tabs>
                <w:tab w:val="clear" w:pos="284"/>
                <w:tab w:val="clear" w:pos="567"/>
                <w:tab w:val="left" w:pos="589"/>
              </w:tabs>
              <w:ind w:left="589" w:hanging="589"/>
              <w:rPr>
                <w:sz w:val="20"/>
                <w:lang w:eastAsia="zh-CN"/>
              </w:rPr>
            </w:pPr>
            <w:r w:rsidRPr="00BD554C">
              <w:rPr>
                <w:rFonts w:hint="eastAsia"/>
                <w:sz w:val="20"/>
                <w:lang w:eastAsia="zh-CN"/>
              </w:rPr>
              <w:t>1.3</w:t>
            </w:r>
            <w:r w:rsidRPr="00BD554C">
              <w:rPr>
                <w:sz w:val="20"/>
                <w:lang w:eastAsia="zh-CN"/>
              </w:rPr>
              <w:tab/>
            </w:r>
            <w:r w:rsidRPr="00327898">
              <w:rPr>
                <w:rFonts w:hint="eastAsia"/>
                <w:sz w:val="20"/>
                <w:lang w:val="en-GB" w:eastAsia="zh-CN"/>
              </w:rPr>
              <w:t>声道</w:t>
            </w:r>
            <w:r w:rsidRPr="00BD554C">
              <w:rPr>
                <w:rFonts w:hint="eastAsia"/>
                <w:sz w:val="20"/>
                <w:lang w:eastAsia="zh-CN"/>
              </w:rPr>
              <w:t>的灵活分配</w:t>
            </w:r>
          </w:p>
        </w:tc>
        <w:tc>
          <w:tcPr>
            <w:tcW w:w="1346" w:type="dxa"/>
          </w:tcPr>
          <w:p w14:paraId="73785060"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747" w:type="dxa"/>
          </w:tcPr>
          <w:p w14:paraId="69B063CA"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2EF13265"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762729C0"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880" w:type="dxa"/>
          </w:tcPr>
          <w:p w14:paraId="57799B84" w14:textId="77777777" w:rsidR="00BD554C" w:rsidRPr="00BD554C" w:rsidRDefault="00BD554C" w:rsidP="00815AD0">
            <w:pPr>
              <w:pStyle w:val="Tabletext"/>
              <w:rPr>
                <w:sz w:val="20"/>
              </w:rPr>
            </w:pPr>
            <w:proofErr w:type="spellStart"/>
            <w:r w:rsidRPr="00BD554C">
              <w:rPr>
                <w:sz w:val="20"/>
              </w:rPr>
              <w:t>满足</w:t>
            </w:r>
            <w:proofErr w:type="spellEnd"/>
          </w:p>
        </w:tc>
        <w:tc>
          <w:tcPr>
            <w:tcW w:w="1747" w:type="dxa"/>
          </w:tcPr>
          <w:p w14:paraId="6F4FFF07" w14:textId="77777777" w:rsidR="00BD554C" w:rsidRPr="00BD554C" w:rsidRDefault="00BD554C" w:rsidP="00815AD0">
            <w:pPr>
              <w:pStyle w:val="Tabletext"/>
              <w:rPr>
                <w:sz w:val="20"/>
              </w:rPr>
            </w:pPr>
            <w:proofErr w:type="spellStart"/>
            <w:r w:rsidRPr="00BD554C">
              <w:rPr>
                <w:sz w:val="20"/>
              </w:rPr>
              <w:t>满足</w:t>
            </w:r>
            <w:proofErr w:type="spellEnd"/>
          </w:p>
        </w:tc>
        <w:tc>
          <w:tcPr>
            <w:tcW w:w="1704" w:type="dxa"/>
          </w:tcPr>
          <w:p w14:paraId="6AF794D8" w14:textId="77777777" w:rsidR="00BD554C" w:rsidRPr="00BD554C" w:rsidRDefault="00BD554C" w:rsidP="00815AD0">
            <w:pPr>
              <w:pStyle w:val="Tabletext"/>
              <w:rPr>
                <w:sz w:val="20"/>
              </w:rPr>
            </w:pPr>
            <w:proofErr w:type="spellStart"/>
            <w:r w:rsidRPr="00BD554C">
              <w:rPr>
                <w:sz w:val="20"/>
              </w:rPr>
              <w:t>满足</w:t>
            </w:r>
            <w:proofErr w:type="spellEnd"/>
          </w:p>
        </w:tc>
      </w:tr>
      <w:tr w:rsidR="00BD554C" w:rsidRPr="00BD554C" w14:paraId="59CFC1C5" w14:textId="77777777" w:rsidTr="0055784B">
        <w:trPr>
          <w:jc w:val="center"/>
        </w:trPr>
        <w:tc>
          <w:tcPr>
            <w:tcW w:w="3075" w:type="dxa"/>
          </w:tcPr>
          <w:p w14:paraId="64D00E2A" w14:textId="6608974D" w:rsidR="00BD554C" w:rsidRPr="00BD554C" w:rsidRDefault="00BD554C" w:rsidP="00327898">
            <w:pPr>
              <w:pStyle w:val="Tabletext"/>
              <w:tabs>
                <w:tab w:val="clear" w:pos="284"/>
                <w:tab w:val="clear" w:pos="567"/>
                <w:tab w:val="left" w:pos="589"/>
              </w:tabs>
              <w:ind w:left="589" w:hanging="589"/>
              <w:rPr>
                <w:sz w:val="20"/>
                <w:lang w:eastAsia="zh-CN"/>
              </w:rPr>
            </w:pPr>
            <w:r w:rsidRPr="00BD554C">
              <w:rPr>
                <w:rFonts w:hint="eastAsia"/>
                <w:sz w:val="20"/>
                <w:lang w:eastAsia="zh-CN"/>
              </w:rPr>
              <w:t>1.4</w:t>
            </w:r>
            <w:r w:rsidRPr="00BD554C">
              <w:rPr>
                <w:sz w:val="20"/>
                <w:lang w:eastAsia="zh-CN"/>
              </w:rPr>
              <w:tab/>
            </w:r>
            <w:r w:rsidRPr="00327898">
              <w:rPr>
                <w:rFonts w:hint="eastAsia"/>
                <w:sz w:val="20"/>
                <w:lang w:val="en-GB" w:eastAsia="zh-CN"/>
              </w:rPr>
              <w:t>辅助</w:t>
            </w:r>
            <w:r w:rsidRPr="00BD554C">
              <w:rPr>
                <w:rFonts w:hint="eastAsia"/>
                <w:sz w:val="20"/>
                <w:lang w:eastAsia="zh-CN"/>
              </w:rPr>
              <w:t>数据</w:t>
            </w:r>
          </w:p>
        </w:tc>
        <w:tc>
          <w:tcPr>
            <w:tcW w:w="1346" w:type="dxa"/>
          </w:tcPr>
          <w:p w14:paraId="1CBC4969"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747" w:type="dxa"/>
          </w:tcPr>
          <w:p w14:paraId="7E59070D"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3870699F"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4B90C1D1"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880" w:type="dxa"/>
          </w:tcPr>
          <w:p w14:paraId="0B684C97" w14:textId="77777777" w:rsidR="00BD554C" w:rsidRPr="00BD554C" w:rsidRDefault="00BD554C" w:rsidP="00815AD0">
            <w:pPr>
              <w:pStyle w:val="Tabletext"/>
              <w:rPr>
                <w:sz w:val="20"/>
              </w:rPr>
            </w:pPr>
            <w:proofErr w:type="spellStart"/>
            <w:r w:rsidRPr="00BD554C">
              <w:rPr>
                <w:sz w:val="20"/>
              </w:rPr>
              <w:t>满足</w:t>
            </w:r>
            <w:proofErr w:type="spellEnd"/>
          </w:p>
        </w:tc>
        <w:tc>
          <w:tcPr>
            <w:tcW w:w="1747" w:type="dxa"/>
          </w:tcPr>
          <w:p w14:paraId="3B4EF248" w14:textId="77777777" w:rsidR="00BD554C" w:rsidRPr="00BD554C" w:rsidRDefault="00BD554C" w:rsidP="00815AD0">
            <w:pPr>
              <w:pStyle w:val="Tabletext"/>
              <w:rPr>
                <w:sz w:val="20"/>
              </w:rPr>
            </w:pPr>
            <w:proofErr w:type="spellStart"/>
            <w:r w:rsidRPr="00BD554C">
              <w:rPr>
                <w:sz w:val="20"/>
              </w:rPr>
              <w:t>满足</w:t>
            </w:r>
            <w:proofErr w:type="spellEnd"/>
          </w:p>
        </w:tc>
        <w:tc>
          <w:tcPr>
            <w:tcW w:w="1704" w:type="dxa"/>
          </w:tcPr>
          <w:p w14:paraId="5EB17B30" w14:textId="77777777" w:rsidR="00BD554C" w:rsidRPr="00BD554C" w:rsidRDefault="00BD554C" w:rsidP="00815AD0">
            <w:pPr>
              <w:pStyle w:val="Tabletext"/>
              <w:rPr>
                <w:sz w:val="20"/>
              </w:rPr>
            </w:pPr>
            <w:proofErr w:type="spellStart"/>
            <w:r w:rsidRPr="00BD554C">
              <w:rPr>
                <w:sz w:val="20"/>
              </w:rPr>
              <w:t>满足</w:t>
            </w:r>
            <w:proofErr w:type="spellEnd"/>
          </w:p>
        </w:tc>
      </w:tr>
      <w:tr w:rsidR="00BD554C" w:rsidRPr="00BD554C" w14:paraId="3223BC37" w14:textId="77777777" w:rsidTr="0055784B">
        <w:trPr>
          <w:jc w:val="center"/>
        </w:trPr>
        <w:tc>
          <w:tcPr>
            <w:tcW w:w="3075" w:type="dxa"/>
          </w:tcPr>
          <w:p w14:paraId="4AEC2B3E" w14:textId="06221E88" w:rsidR="00BD554C" w:rsidRPr="00BD554C" w:rsidRDefault="00BD554C" w:rsidP="00327898">
            <w:pPr>
              <w:pStyle w:val="Tabletext"/>
              <w:tabs>
                <w:tab w:val="clear" w:pos="284"/>
                <w:tab w:val="clear" w:pos="567"/>
                <w:tab w:val="left" w:pos="589"/>
              </w:tabs>
              <w:ind w:left="589" w:hanging="589"/>
              <w:rPr>
                <w:sz w:val="20"/>
                <w:lang w:val="en-GB" w:eastAsia="zh-CN"/>
              </w:rPr>
            </w:pPr>
            <w:r w:rsidRPr="00BD554C">
              <w:rPr>
                <w:rFonts w:hint="eastAsia"/>
                <w:sz w:val="20"/>
                <w:lang w:val="en-GB" w:eastAsia="zh-CN"/>
              </w:rPr>
              <w:t>1.5</w:t>
            </w:r>
            <w:r w:rsidRPr="00BD554C">
              <w:rPr>
                <w:sz w:val="20"/>
                <w:lang w:val="en-GB" w:eastAsia="zh-CN"/>
              </w:rPr>
              <w:tab/>
            </w:r>
            <w:r w:rsidR="00C73FFE">
              <w:rPr>
                <w:rFonts w:hint="eastAsia"/>
                <w:sz w:val="20"/>
                <w:lang w:val="en-GB" w:eastAsia="zh-CN"/>
              </w:rPr>
              <w:t>高级音响系统的音频相关元数据</w:t>
            </w:r>
          </w:p>
        </w:tc>
        <w:tc>
          <w:tcPr>
            <w:tcW w:w="1346" w:type="dxa"/>
          </w:tcPr>
          <w:p w14:paraId="6143CB01" w14:textId="599DA8B0" w:rsidR="00BD554C" w:rsidRPr="00BD554C" w:rsidRDefault="00BD554C" w:rsidP="00BD554C">
            <w:pPr>
              <w:pStyle w:val="Tabletext"/>
              <w:rPr>
                <w:sz w:val="20"/>
                <w:lang w:val="en-GB" w:eastAsia="zh-CN"/>
              </w:rPr>
            </w:pPr>
            <w:r w:rsidRPr="00BD554C">
              <w:rPr>
                <w:sz w:val="20"/>
              </w:rPr>
              <w:t>N/A</w:t>
            </w:r>
          </w:p>
        </w:tc>
        <w:tc>
          <w:tcPr>
            <w:tcW w:w="1747" w:type="dxa"/>
          </w:tcPr>
          <w:p w14:paraId="00CFCB45" w14:textId="105D545D" w:rsidR="00BD554C" w:rsidRPr="00BD554C" w:rsidRDefault="00BD554C" w:rsidP="00BD554C">
            <w:pPr>
              <w:pStyle w:val="Tabletext"/>
              <w:rPr>
                <w:sz w:val="20"/>
                <w:lang w:val="en-GB" w:eastAsia="zh-CN"/>
              </w:rPr>
            </w:pPr>
            <w:r w:rsidRPr="00BD554C">
              <w:rPr>
                <w:sz w:val="20"/>
              </w:rPr>
              <w:t>N/A</w:t>
            </w:r>
          </w:p>
        </w:tc>
        <w:tc>
          <w:tcPr>
            <w:tcW w:w="1480" w:type="dxa"/>
          </w:tcPr>
          <w:p w14:paraId="3EB5CABE" w14:textId="677A20E4" w:rsidR="00BD554C" w:rsidRPr="00BD554C" w:rsidRDefault="00BD554C" w:rsidP="00BD554C">
            <w:pPr>
              <w:pStyle w:val="Tabletext"/>
              <w:rPr>
                <w:sz w:val="20"/>
                <w:lang w:val="en-GB" w:eastAsia="zh-CN"/>
              </w:rPr>
            </w:pPr>
            <w:r w:rsidRPr="00BD554C">
              <w:rPr>
                <w:sz w:val="20"/>
              </w:rPr>
              <w:t>N/A</w:t>
            </w:r>
          </w:p>
        </w:tc>
        <w:tc>
          <w:tcPr>
            <w:tcW w:w="1480" w:type="dxa"/>
          </w:tcPr>
          <w:p w14:paraId="5F2FA919" w14:textId="534CB201" w:rsidR="00BD554C" w:rsidRPr="00BD554C" w:rsidRDefault="00BD554C" w:rsidP="00BD554C">
            <w:pPr>
              <w:pStyle w:val="Tabletext"/>
              <w:rPr>
                <w:sz w:val="20"/>
                <w:lang w:val="en-GB" w:eastAsia="zh-CN"/>
              </w:rPr>
            </w:pPr>
            <w:r w:rsidRPr="00BD554C">
              <w:rPr>
                <w:sz w:val="20"/>
                <w:lang w:eastAsia="ja-JP"/>
              </w:rPr>
              <w:t>N/A</w:t>
            </w:r>
          </w:p>
        </w:tc>
        <w:tc>
          <w:tcPr>
            <w:tcW w:w="1880" w:type="dxa"/>
          </w:tcPr>
          <w:p w14:paraId="427713BA" w14:textId="062832CC" w:rsidR="00BD554C" w:rsidRPr="00BD554C" w:rsidRDefault="00BD554C" w:rsidP="00BD554C">
            <w:pPr>
              <w:pStyle w:val="Tabletext"/>
              <w:rPr>
                <w:sz w:val="20"/>
                <w:lang w:val="en-GB"/>
              </w:rPr>
            </w:pPr>
            <w:proofErr w:type="spellStart"/>
            <w:r w:rsidRPr="00BD554C">
              <w:rPr>
                <w:sz w:val="20"/>
              </w:rPr>
              <w:t>满足</w:t>
            </w:r>
            <w:proofErr w:type="spellEnd"/>
          </w:p>
        </w:tc>
        <w:tc>
          <w:tcPr>
            <w:tcW w:w="1747" w:type="dxa"/>
          </w:tcPr>
          <w:p w14:paraId="6D3C92C5" w14:textId="55E2B915" w:rsidR="00BD554C" w:rsidRPr="00BD554C" w:rsidRDefault="00BD554C" w:rsidP="00BD554C">
            <w:pPr>
              <w:pStyle w:val="Tabletext"/>
              <w:rPr>
                <w:sz w:val="20"/>
                <w:lang w:val="en-GB"/>
              </w:rPr>
            </w:pPr>
            <w:proofErr w:type="spellStart"/>
            <w:r w:rsidRPr="00BD554C">
              <w:rPr>
                <w:sz w:val="20"/>
              </w:rPr>
              <w:t>满足</w:t>
            </w:r>
            <w:proofErr w:type="spellEnd"/>
          </w:p>
        </w:tc>
        <w:tc>
          <w:tcPr>
            <w:tcW w:w="1704" w:type="dxa"/>
          </w:tcPr>
          <w:p w14:paraId="47D7855B" w14:textId="6655A410" w:rsidR="00BD554C" w:rsidRPr="00BD554C" w:rsidRDefault="00BD554C" w:rsidP="00BD554C">
            <w:pPr>
              <w:pStyle w:val="Tabletext"/>
              <w:rPr>
                <w:sz w:val="20"/>
                <w:lang w:val="en-GB"/>
              </w:rPr>
            </w:pPr>
            <w:proofErr w:type="spellStart"/>
            <w:r w:rsidRPr="00BD554C">
              <w:rPr>
                <w:sz w:val="20"/>
              </w:rPr>
              <w:t>满足</w:t>
            </w:r>
            <w:proofErr w:type="spellEnd"/>
          </w:p>
        </w:tc>
      </w:tr>
      <w:tr w:rsidR="00BD554C" w:rsidRPr="00BD554C" w14:paraId="5495BAC6" w14:textId="77777777" w:rsidTr="0055784B">
        <w:trPr>
          <w:jc w:val="center"/>
        </w:trPr>
        <w:tc>
          <w:tcPr>
            <w:tcW w:w="3075" w:type="dxa"/>
          </w:tcPr>
          <w:p w14:paraId="12497A89" w14:textId="77777777" w:rsidR="00BD554C" w:rsidRPr="00BD554C" w:rsidRDefault="00BD554C" w:rsidP="00327898">
            <w:pPr>
              <w:pStyle w:val="Tabletext"/>
              <w:tabs>
                <w:tab w:val="clear" w:pos="284"/>
                <w:tab w:val="clear" w:pos="567"/>
                <w:tab w:val="left" w:pos="589"/>
              </w:tabs>
              <w:ind w:left="589" w:hanging="589"/>
              <w:rPr>
                <w:sz w:val="20"/>
                <w:lang w:eastAsia="zh-CN"/>
              </w:rPr>
            </w:pPr>
            <w:r w:rsidRPr="00BD554C">
              <w:rPr>
                <w:sz w:val="20"/>
                <w:lang w:eastAsia="zh-CN"/>
              </w:rPr>
              <w:t>2.1.1</w:t>
            </w:r>
            <w:r w:rsidRPr="00BD554C">
              <w:rPr>
                <w:sz w:val="20"/>
                <w:lang w:eastAsia="zh-CN"/>
              </w:rPr>
              <w:tab/>
            </w:r>
            <w:r w:rsidRPr="00BD554C">
              <w:rPr>
                <w:rFonts w:hint="eastAsia"/>
                <w:sz w:val="20"/>
                <w:lang w:eastAsia="zh-CN"/>
              </w:rPr>
              <w:t>基本</w:t>
            </w:r>
            <w:proofErr w:type="spellStart"/>
            <w:r w:rsidRPr="00327898">
              <w:rPr>
                <w:rFonts w:hint="eastAsia"/>
                <w:sz w:val="20"/>
                <w:lang w:val="en-GB"/>
              </w:rPr>
              <w:t>音频</w:t>
            </w:r>
            <w:proofErr w:type="spellEnd"/>
            <w:r w:rsidRPr="00BD554C">
              <w:rPr>
                <w:rFonts w:hint="eastAsia"/>
                <w:sz w:val="20"/>
                <w:lang w:eastAsia="zh-CN"/>
              </w:rPr>
              <w:t>质量</w:t>
            </w:r>
          </w:p>
        </w:tc>
        <w:tc>
          <w:tcPr>
            <w:tcW w:w="1346" w:type="dxa"/>
            <w:tcMar>
              <w:right w:w="57" w:type="dxa"/>
            </w:tcMar>
          </w:tcPr>
          <w:p w14:paraId="27EE96B0" w14:textId="77777777" w:rsidR="00BD554C" w:rsidRPr="00BD554C" w:rsidRDefault="00BD554C" w:rsidP="00815AD0">
            <w:pPr>
              <w:pStyle w:val="Tabletext"/>
              <w:jc w:val="left"/>
              <w:rPr>
                <w:sz w:val="20"/>
                <w:lang w:eastAsia="zh-CN"/>
              </w:rPr>
            </w:pPr>
            <w:r w:rsidRPr="00BD554C">
              <w:rPr>
                <w:rFonts w:hint="eastAsia"/>
                <w:sz w:val="20"/>
                <w:lang w:eastAsia="zh-CN"/>
              </w:rPr>
              <w:t>在每</w:t>
            </w:r>
            <w:r w:rsidRPr="00BD554C">
              <w:rPr>
                <w:sz w:val="20"/>
                <w:lang w:eastAsia="zh-CN"/>
              </w:rPr>
              <w:t>2</w:t>
            </w:r>
            <w:r w:rsidRPr="00BD554C">
              <w:rPr>
                <w:rFonts w:hint="eastAsia"/>
                <w:sz w:val="20"/>
                <w:lang w:eastAsia="zh-CN"/>
              </w:rPr>
              <w:t>声道</w:t>
            </w:r>
            <w:r w:rsidRPr="00BD554C">
              <w:rPr>
                <w:sz w:val="20"/>
                <w:lang w:eastAsia="zh-CN"/>
              </w:rPr>
              <w:br/>
              <w:t>144 kbit/s</w:t>
            </w:r>
            <w:r w:rsidRPr="00BD554C">
              <w:rPr>
                <w:rFonts w:hint="eastAsia"/>
                <w:sz w:val="20"/>
                <w:lang w:eastAsia="zh-CN"/>
              </w:rPr>
              <w:t>时</w:t>
            </w:r>
            <w:r w:rsidRPr="00BD554C">
              <w:rPr>
                <w:sz w:val="20"/>
                <w:lang w:eastAsia="zh-CN"/>
              </w:rPr>
              <w:br/>
            </w:r>
            <w:r w:rsidRPr="00BD554C">
              <w:rPr>
                <w:rFonts w:hint="eastAsia"/>
                <w:sz w:val="20"/>
                <w:lang w:eastAsia="zh-CN"/>
              </w:rPr>
              <w:t>满足</w:t>
            </w:r>
            <w:r w:rsidRPr="00BD554C">
              <w:rPr>
                <w:sz w:val="20"/>
                <w:lang w:val="en-GB" w:eastAsia="zh-CN"/>
              </w:rPr>
              <w:t>[1]</w:t>
            </w:r>
          </w:p>
        </w:tc>
        <w:tc>
          <w:tcPr>
            <w:tcW w:w="1747" w:type="dxa"/>
            <w:tcMar>
              <w:right w:w="57" w:type="dxa"/>
            </w:tcMar>
          </w:tcPr>
          <w:p w14:paraId="0717AB44" w14:textId="0D61FA84" w:rsidR="00BD554C" w:rsidRPr="00BD554C" w:rsidRDefault="00BD554C" w:rsidP="00815AD0">
            <w:pPr>
              <w:pStyle w:val="Tabletext"/>
              <w:jc w:val="left"/>
              <w:rPr>
                <w:sz w:val="20"/>
                <w:lang w:eastAsia="zh-CN"/>
              </w:rPr>
            </w:pPr>
            <w:r w:rsidRPr="00BD554C">
              <w:rPr>
                <w:rFonts w:hint="eastAsia"/>
                <w:sz w:val="20"/>
                <w:lang w:eastAsia="zh-CN"/>
              </w:rPr>
              <w:t>在每</w:t>
            </w:r>
            <w:r w:rsidRPr="00BD554C">
              <w:rPr>
                <w:rFonts w:hint="eastAsia"/>
                <w:sz w:val="20"/>
                <w:lang w:eastAsia="zh-CN"/>
              </w:rPr>
              <w:t>5</w:t>
            </w:r>
            <w:r w:rsidRPr="00BD554C">
              <w:rPr>
                <w:rFonts w:hint="eastAsia"/>
                <w:sz w:val="20"/>
                <w:lang w:eastAsia="zh-CN"/>
              </w:rPr>
              <w:t>声道</w:t>
            </w:r>
            <w:r w:rsidRPr="00BD554C">
              <w:rPr>
                <w:rFonts w:hint="eastAsia"/>
                <w:sz w:val="20"/>
                <w:lang w:eastAsia="zh-CN"/>
              </w:rPr>
              <w:t>384</w:t>
            </w:r>
            <w:r w:rsidR="00327898">
              <w:rPr>
                <w:sz w:val="20"/>
                <w:lang w:eastAsia="zh-CN"/>
              </w:rPr>
              <w:t> </w:t>
            </w:r>
            <w:r w:rsidRPr="00BD554C">
              <w:rPr>
                <w:sz w:val="20"/>
                <w:lang w:eastAsia="zh-CN"/>
              </w:rPr>
              <w:t>kbit/s</w:t>
            </w:r>
            <w:r w:rsidRPr="00BD554C">
              <w:rPr>
                <w:rFonts w:hint="eastAsia"/>
                <w:sz w:val="20"/>
                <w:lang w:eastAsia="zh-CN"/>
              </w:rPr>
              <w:t>时满足</w:t>
            </w:r>
            <w:r w:rsidRPr="00BD554C">
              <w:rPr>
                <w:sz w:val="20"/>
                <w:vertAlign w:val="superscript"/>
                <w:lang w:val="en-GB" w:eastAsia="zh-CN"/>
              </w:rPr>
              <w:t>(4)</w:t>
            </w:r>
          </w:p>
        </w:tc>
        <w:tc>
          <w:tcPr>
            <w:tcW w:w="1480" w:type="dxa"/>
            <w:tcMar>
              <w:right w:w="57" w:type="dxa"/>
            </w:tcMar>
          </w:tcPr>
          <w:p w14:paraId="32121490" w14:textId="77777777" w:rsidR="00BD554C" w:rsidRPr="00BD554C" w:rsidRDefault="00BD554C" w:rsidP="00815AD0">
            <w:pPr>
              <w:pStyle w:val="Tabletext"/>
              <w:jc w:val="left"/>
              <w:rPr>
                <w:sz w:val="20"/>
                <w:lang w:eastAsia="zh-CN"/>
              </w:rPr>
            </w:pPr>
            <w:r w:rsidRPr="00BD554C">
              <w:rPr>
                <w:rFonts w:hint="eastAsia"/>
                <w:sz w:val="20"/>
                <w:lang w:eastAsia="zh-CN"/>
              </w:rPr>
              <w:t>在每</w:t>
            </w:r>
            <w:r w:rsidRPr="00BD554C">
              <w:rPr>
                <w:sz w:val="20"/>
                <w:lang w:eastAsia="zh-CN"/>
              </w:rPr>
              <w:t>2</w:t>
            </w:r>
            <w:r w:rsidRPr="00BD554C">
              <w:rPr>
                <w:rFonts w:hint="eastAsia"/>
                <w:sz w:val="20"/>
                <w:lang w:eastAsia="zh-CN"/>
              </w:rPr>
              <w:t>声道</w:t>
            </w:r>
            <w:r w:rsidRPr="00BD554C">
              <w:rPr>
                <w:sz w:val="20"/>
                <w:lang w:eastAsia="zh-CN"/>
              </w:rPr>
              <w:br/>
              <w:t>1</w:t>
            </w:r>
            <w:r w:rsidRPr="00BD554C">
              <w:rPr>
                <w:rFonts w:hint="eastAsia"/>
                <w:sz w:val="20"/>
                <w:lang w:eastAsia="zh-CN"/>
              </w:rPr>
              <w:t>92</w:t>
            </w:r>
            <w:r w:rsidRPr="00BD554C">
              <w:rPr>
                <w:sz w:val="20"/>
                <w:lang w:eastAsia="zh-CN"/>
              </w:rPr>
              <w:t> kbit/s</w:t>
            </w:r>
            <w:r w:rsidRPr="00BD554C">
              <w:rPr>
                <w:rFonts w:hint="eastAsia"/>
                <w:sz w:val="20"/>
                <w:lang w:eastAsia="zh-CN"/>
              </w:rPr>
              <w:t>时</w:t>
            </w:r>
            <w:r w:rsidRPr="00BD554C">
              <w:rPr>
                <w:sz w:val="20"/>
                <w:lang w:eastAsia="zh-CN"/>
              </w:rPr>
              <w:br/>
            </w:r>
            <w:r w:rsidRPr="00BD554C">
              <w:rPr>
                <w:rFonts w:hint="eastAsia"/>
                <w:sz w:val="20"/>
                <w:lang w:eastAsia="zh-CN"/>
              </w:rPr>
              <w:t>满足</w:t>
            </w:r>
            <w:r w:rsidRPr="00BD554C">
              <w:rPr>
                <w:sz w:val="20"/>
                <w:lang w:val="en-GB" w:eastAsia="zh-CN"/>
              </w:rPr>
              <w:t>[1]</w:t>
            </w:r>
          </w:p>
        </w:tc>
        <w:tc>
          <w:tcPr>
            <w:tcW w:w="1480" w:type="dxa"/>
            <w:tcMar>
              <w:right w:w="57" w:type="dxa"/>
            </w:tcMar>
          </w:tcPr>
          <w:p w14:paraId="7AABAF60" w14:textId="77777777" w:rsidR="00BD554C" w:rsidRPr="00BD554C" w:rsidRDefault="00BD554C" w:rsidP="00815AD0">
            <w:pPr>
              <w:pStyle w:val="Tabletext"/>
              <w:jc w:val="left"/>
              <w:rPr>
                <w:sz w:val="20"/>
                <w:lang w:eastAsia="zh-CN"/>
              </w:rPr>
            </w:pPr>
            <w:r w:rsidRPr="00BD554C">
              <w:rPr>
                <w:rFonts w:hint="eastAsia"/>
                <w:sz w:val="20"/>
                <w:lang w:eastAsia="zh-CN"/>
              </w:rPr>
              <w:t>在每</w:t>
            </w:r>
            <w:r w:rsidRPr="00BD554C">
              <w:rPr>
                <w:sz w:val="20"/>
                <w:lang w:eastAsia="zh-CN"/>
              </w:rPr>
              <w:t>2</w:t>
            </w:r>
            <w:r w:rsidRPr="00BD554C">
              <w:rPr>
                <w:rFonts w:hint="eastAsia"/>
                <w:sz w:val="20"/>
                <w:lang w:eastAsia="zh-CN"/>
              </w:rPr>
              <w:t>声道</w:t>
            </w:r>
            <w:r w:rsidRPr="00BD554C">
              <w:rPr>
                <w:sz w:val="20"/>
                <w:lang w:eastAsia="zh-CN"/>
              </w:rPr>
              <w:br/>
            </w:r>
            <w:r w:rsidRPr="00BD554C">
              <w:rPr>
                <w:rFonts w:hint="eastAsia"/>
                <w:sz w:val="20"/>
                <w:lang w:eastAsia="zh-CN"/>
              </w:rPr>
              <w:t>256</w:t>
            </w:r>
            <w:r w:rsidRPr="00BD554C">
              <w:rPr>
                <w:sz w:val="20"/>
                <w:lang w:eastAsia="zh-CN"/>
              </w:rPr>
              <w:t> kbit/s</w:t>
            </w:r>
            <w:r w:rsidRPr="00BD554C">
              <w:rPr>
                <w:rFonts w:hint="eastAsia"/>
                <w:sz w:val="20"/>
                <w:lang w:eastAsia="zh-CN"/>
              </w:rPr>
              <w:t>时</w:t>
            </w:r>
            <w:r w:rsidRPr="00BD554C">
              <w:rPr>
                <w:sz w:val="20"/>
                <w:lang w:eastAsia="zh-CN"/>
              </w:rPr>
              <w:br/>
            </w:r>
            <w:r w:rsidRPr="00BD554C">
              <w:rPr>
                <w:rFonts w:hint="eastAsia"/>
                <w:sz w:val="20"/>
                <w:lang w:eastAsia="zh-CN"/>
              </w:rPr>
              <w:t>满足</w:t>
            </w:r>
            <w:r w:rsidRPr="00BD554C">
              <w:rPr>
                <w:sz w:val="20"/>
                <w:lang w:val="en-GB" w:eastAsia="zh-CN"/>
              </w:rPr>
              <w:t>[1]</w:t>
            </w:r>
          </w:p>
        </w:tc>
        <w:tc>
          <w:tcPr>
            <w:tcW w:w="1880" w:type="dxa"/>
          </w:tcPr>
          <w:p w14:paraId="2773F8A0" w14:textId="454E0442" w:rsidR="00BD554C" w:rsidRPr="00BD554C" w:rsidRDefault="00C73FFE" w:rsidP="00815AD0">
            <w:pPr>
              <w:pStyle w:val="Tabletext"/>
              <w:jc w:val="left"/>
              <w:rPr>
                <w:sz w:val="20"/>
                <w:lang w:eastAsia="zh-CN"/>
              </w:rPr>
            </w:pPr>
            <w:r w:rsidRPr="00BD554C">
              <w:rPr>
                <w:rFonts w:hint="eastAsia"/>
                <w:sz w:val="20"/>
                <w:lang w:val="en-GB" w:eastAsia="zh-CN"/>
              </w:rPr>
              <w:t>在每声道</w:t>
            </w:r>
            <w:r w:rsidRPr="00C73FFE">
              <w:rPr>
                <w:rFonts w:hint="eastAsia"/>
                <w:sz w:val="20"/>
                <w:lang w:eastAsia="zh-CN"/>
              </w:rPr>
              <w:t>4</w:t>
            </w:r>
            <w:r>
              <w:rPr>
                <w:sz w:val="20"/>
                <w:lang w:eastAsia="zh-CN"/>
              </w:rPr>
              <w:t>8</w:t>
            </w:r>
            <w:r w:rsidR="005C19AD">
              <w:rPr>
                <w:sz w:val="20"/>
                <w:lang w:eastAsia="zh-CN"/>
              </w:rPr>
              <w:t> </w:t>
            </w:r>
            <w:r w:rsidRPr="00BD554C">
              <w:rPr>
                <w:sz w:val="20"/>
                <w:lang w:eastAsia="zh-CN"/>
              </w:rPr>
              <w:t>kbit/s</w:t>
            </w:r>
            <w:r w:rsidRPr="00841E05">
              <w:rPr>
                <w:sz w:val="20"/>
              </w:rPr>
              <w:t>[11]</w:t>
            </w:r>
            <w:r w:rsidRPr="00BD554C">
              <w:rPr>
                <w:rFonts w:hint="eastAsia"/>
                <w:sz w:val="20"/>
                <w:lang w:eastAsia="zh-CN"/>
              </w:rPr>
              <w:t>、</w:t>
            </w:r>
            <w:r w:rsidR="00BD554C" w:rsidRPr="00BD554C">
              <w:rPr>
                <w:rFonts w:hint="eastAsia"/>
                <w:sz w:val="20"/>
                <w:lang w:val="en-GB" w:eastAsia="zh-CN"/>
              </w:rPr>
              <w:t>每</w:t>
            </w:r>
            <w:r w:rsidR="00BD554C" w:rsidRPr="00BD554C">
              <w:rPr>
                <w:rFonts w:hint="eastAsia"/>
                <w:sz w:val="20"/>
                <w:lang w:eastAsia="zh-CN"/>
              </w:rPr>
              <w:t>2</w:t>
            </w:r>
            <w:r w:rsidR="00BD554C" w:rsidRPr="00BD554C">
              <w:rPr>
                <w:rFonts w:hint="eastAsia"/>
                <w:sz w:val="20"/>
                <w:lang w:val="en-GB" w:eastAsia="zh-CN"/>
              </w:rPr>
              <w:t>声道</w:t>
            </w:r>
            <w:r w:rsidR="00BD554C" w:rsidRPr="00BD554C">
              <w:rPr>
                <w:sz w:val="20"/>
                <w:lang w:eastAsia="zh-CN"/>
              </w:rPr>
              <w:t>96 kbit/s</w:t>
            </w:r>
            <w:r w:rsidR="00BD554C" w:rsidRPr="00BD554C">
              <w:rPr>
                <w:rFonts w:hint="eastAsia"/>
                <w:sz w:val="20"/>
                <w:lang w:eastAsia="zh-CN"/>
              </w:rPr>
              <w:t>、</w:t>
            </w:r>
            <w:r w:rsidR="00BD554C" w:rsidRPr="00BD554C">
              <w:rPr>
                <w:rFonts w:hint="eastAsia"/>
                <w:sz w:val="20"/>
                <w:lang w:val="en-GB" w:eastAsia="zh-CN"/>
              </w:rPr>
              <w:t>每</w:t>
            </w:r>
            <w:r w:rsidR="00BD554C" w:rsidRPr="00BD554C">
              <w:rPr>
                <w:rFonts w:hint="eastAsia"/>
                <w:sz w:val="20"/>
                <w:lang w:eastAsia="zh-CN"/>
              </w:rPr>
              <w:t>5</w:t>
            </w:r>
            <w:r w:rsidR="00BD554C" w:rsidRPr="00BD554C">
              <w:rPr>
                <w:rFonts w:hint="eastAsia"/>
                <w:sz w:val="20"/>
                <w:lang w:val="en-GB" w:eastAsia="zh-CN"/>
              </w:rPr>
              <w:t>声道</w:t>
            </w:r>
            <w:r w:rsidR="00BD554C" w:rsidRPr="00BD554C">
              <w:rPr>
                <w:sz w:val="20"/>
                <w:lang w:eastAsia="zh-CN"/>
              </w:rPr>
              <w:t>192 kbit/s</w:t>
            </w:r>
            <w:r w:rsidR="00BD554C" w:rsidRPr="00BD554C">
              <w:rPr>
                <w:rFonts w:hint="eastAsia"/>
                <w:sz w:val="20"/>
                <w:lang w:eastAsia="zh-CN"/>
              </w:rPr>
              <w:t>和</w:t>
            </w:r>
            <w:r w:rsidR="00BD554C" w:rsidRPr="00BD554C">
              <w:rPr>
                <w:rFonts w:hint="eastAsia"/>
                <w:sz w:val="20"/>
                <w:lang w:val="en-GB" w:eastAsia="zh-CN"/>
              </w:rPr>
              <w:t>每</w:t>
            </w:r>
            <w:r w:rsidR="00BD554C" w:rsidRPr="00BD554C">
              <w:rPr>
                <w:sz w:val="20"/>
                <w:lang w:eastAsia="zh-CN"/>
              </w:rPr>
              <w:t>11.1</w:t>
            </w:r>
            <w:r w:rsidR="00BD554C" w:rsidRPr="00BD554C">
              <w:rPr>
                <w:rFonts w:hint="eastAsia"/>
                <w:sz w:val="20"/>
                <w:lang w:val="en-GB" w:eastAsia="zh-CN"/>
              </w:rPr>
              <w:t>声道</w:t>
            </w:r>
            <w:r w:rsidR="00BD554C" w:rsidRPr="00BD554C">
              <w:rPr>
                <w:sz w:val="20"/>
                <w:lang w:eastAsia="zh-CN"/>
              </w:rPr>
              <w:t>288 kbit/s</w:t>
            </w:r>
            <w:r w:rsidR="00BD554C" w:rsidRPr="00BD554C">
              <w:rPr>
                <w:rFonts w:hint="eastAsia"/>
                <w:sz w:val="20"/>
                <w:lang w:eastAsia="zh-CN"/>
              </w:rPr>
              <w:t>（系统</w:t>
            </w:r>
            <w:r w:rsidR="00BD554C" w:rsidRPr="00BD554C">
              <w:rPr>
                <w:rFonts w:hint="eastAsia"/>
                <w:sz w:val="20"/>
                <w:lang w:eastAsia="zh-CN"/>
              </w:rPr>
              <w:t>J</w:t>
            </w:r>
            <w:r w:rsidR="00BD554C" w:rsidRPr="00BD554C">
              <w:rPr>
                <w:rFonts w:hint="eastAsia"/>
                <w:sz w:val="20"/>
                <w:lang w:eastAsia="zh-CN"/>
              </w:rPr>
              <w:t>）时</w:t>
            </w:r>
            <w:r w:rsidR="00BD554C" w:rsidRPr="00BD554C">
              <w:rPr>
                <w:sz w:val="20"/>
                <w:lang w:val="en-GB" w:eastAsia="zh-CN"/>
              </w:rPr>
              <w:t>满足</w:t>
            </w:r>
            <w:r w:rsidR="00BD554C" w:rsidRPr="00BD554C">
              <w:rPr>
                <w:sz w:val="20"/>
                <w:vertAlign w:val="superscript"/>
                <w:lang w:eastAsia="ja-JP"/>
              </w:rPr>
              <w:t>(7)</w:t>
            </w:r>
          </w:p>
        </w:tc>
        <w:tc>
          <w:tcPr>
            <w:tcW w:w="1747" w:type="dxa"/>
          </w:tcPr>
          <w:p w14:paraId="2715EA9E" w14:textId="7360D65E" w:rsidR="00BD554C" w:rsidRPr="00BD554C" w:rsidRDefault="00BD554C" w:rsidP="00815AD0">
            <w:pPr>
              <w:pStyle w:val="Tabletext"/>
              <w:jc w:val="left"/>
              <w:rPr>
                <w:sz w:val="20"/>
                <w:lang w:eastAsia="zh-CN"/>
              </w:rPr>
            </w:pPr>
            <w:r w:rsidRPr="00BD554C">
              <w:rPr>
                <w:rFonts w:hint="eastAsia"/>
                <w:sz w:val="20"/>
                <w:lang w:eastAsia="zh-CN"/>
              </w:rPr>
              <w:t>在</w:t>
            </w:r>
            <w:r w:rsidR="00C73FFE" w:rsidRPr="00BD554C">
              <w:rPr>
                <w:rFonts w:hint="eastAsia"/>
                <w:sz w:val="20"/>
                <w:lang w:val="en-GB" w:eastAsia="zh-CN"/>
              </w:rPr>
              <w:t>每声道</w:t>
            </w:r>
            <w:r w:rsidR="00C73FFE" w:rsidRPr="00C73FFE">
              <w:rPr>
                <w:rFonts w:hint="eastAsia"/>
                <w:sz w:val="20"/>
                <w:lang w:eastAsia="zh-CN"/>
              </w:rPr>
              <w:t>4</w:t>
            </w:r>
            <w:r w:rsidR="00C73FFE">
              <w:rPr>
                <w:sz w:val="20"/>
                <w:lang w:eastAsia="zh-CN"/>
              </w:rPr>
              <w:t>8</w:t>
            </w:r>
            <w:r w:rsidR="005C19AD">
              <w:rPr>
                <w:sz w:val="20"/>
                <w:lang w:eastAsia="zh-CN"/>
              </w:rPr>
              <w:t> </w:t>
            </w:r>
            <w:r w:rsidR="00C73FFE" w:rsidRPr="00BD554C">
              <w:rPr>
                <w:sz w:val="20"/>
                <w:lang w:eastAsia="zh-CN"/>
              </w:rPr>
              <w:t>kbit/s</w:t>
            </w:r>
            <w:r w:rsidR="00C73FFE" w:rsidRPr="00841E05">
              <w:rPr>
                <w:sz w:val="20"/>
              </w:rPr>
              <w:t>[11]</w:t>
            </w:r>
            <w:r w:rsidR="00C73FFE">
              <w:rPr>
                <w:rFonts w:hint="eastAsia"/>
                <w:sz w:val="20"/>
                <w:lang w:eastAsia="zh-CN"/>
              </w:rPr>
              <w:t>、</w:t>
            </w:r>
            <w:r w:rsidRPr="00BD554C">
              <w:rPr>
                <w:rFonts w:hint="eastAsia"/>
                <w:sz w:val="20"/>
                <w:lang w:eastAsia="zh-CN"/>
              </w:rPr>
              <w:t>每</w:t>
            </w:r>
            <w:r w:rsidRPr="00BD554C">
              <w:rPr>
                <w:rFonts w:hint="eastAsia"/>
                <w:sz w:val="20"/>
                <w:lang w:eastAsia="zh-CN"/>
              </w:rPr>
              <w:t>22.2</w:t>
            </w:r>
            <w:r w:rsidRPr="00BD554C">
              <w:rPr>
                <w:rFonts w:hint="eastAsia"/>
                <w:sz w:val="20"/>
                <w:lang w:eastAsia="zh-CN"/>
              </w:rPr>
              <w:t>声道</w:t>
            </w:r>
            <w:r w:rsidRPr="00BD554C">
              <w:rPr>
                <w:sz w:val="20"/>
                <w:lang w:eastAsia="zh-CN"/>
              </w:rPr>
              <w:t>768</w:t>
            </w:r>
            <w:r w:rsidR="00327898">
              <w:rPr>
                <w:sz w:val="20"/>
                <w:lang w:eastAsia="zh-CN"/>
              </w:rPr>
              <w:t> </w:t>
            </w:r>
            <w:r w:rsidRPr="00BD554C">
              <w:rPr>
                <w:sz w:val="20"/>
                <w:lang w:eastAsia="zh-CN"/>
              </w:rPr>
              <w:t>kbit/s</w:t>
            </w:r>
            <w:r w:rsidRPr="00BD554C">
              <w:rPr>
                <w:rFonts w:hint="eastAsia"/>
                <w:sz w:val="20"/>
                <w:lang w:eastAsia="zh-CN"/>
              </w:rPr>
              <w:t>（系统</w:t>
            </w:r>
            <w:r w:rsidRPr="00BD554C">
              <w:rPr>
                <w:rFonts w:hint="eastAsia"/>
                <w:sz w:val="20"/>
                <w:lang w:eastAsia="zh-CN"/>
              </w:rPr>
              <w:t>H</w:t>
            </w:r>
            <w:r w:rsidRPr="00BD554C">
              <w:rPr>
                <w:rFonts w:hint="eastAsia"/>
                <w:sz w:val="20"/>
                <w:lang w:eastAsia="zh-CN"/>
              </w:rPr>
              <w:t>）</w:t>
            </w:r>
            <w:r w:rsidRPr="00BD554C">
              <w:rPr>
                <w:rFonts w:hint="eastAsia"/>
                <w:sz w:val="20"/>
                <w:lang w:val="en-GB" w:eastAsia="zh-CN"/>
              </w:rPr>
              <w:t>时</w:t>
            </w:r>
            <w:r w:rsidRPr="00BD554C">
              <w:rPr>
                <w:sz w:val="20"/>
                <w:lang w:val="en-GB" w:eastAsia="zh-CN"/>
              </w:rPr>
              <w:t>满足</w:t>
            </w:r>
            <w:r w:rsidRPr="00BD554C">
              <w:rPr>
                <w:sz w:val="20"/>
                <w:lang w:eastAsia="zh-CN"/>
              </w:rPr>
              <w:t>[8]</w:t>
            </w:r>
            <w:r w:rsidR="00C73FFE" w:rsidRPr="00841E05">
              <w:rPr>
                <w:sz w:val="20"/>
              </w:rPr>
              <w:t xml:space="preserve"> [10]</w:t>
            </w:r>
          </w:p>
        </w:tc>
        <w:tc>
          <w:tcPr>
            <w:tcW w:w="1704" w:type="dxa"/>
          </w:tcPr>
          <w:p w14:paraId="0ED676BC" w14:textId="476F4517" w:rsidR="00BD554C" w:rsidRPr="00BD554C" w:rsidRDefault="00BD554C" w:rsidP="00815AD0">
            <w:pPr>
              <w:pStyle w:val="Tabletext"/>
              <w:jc w:val="left"/>
              <w:rPr>
                <w:sz w:val="20"/>
                <w:lang w:eastAsia="zh-CN"/>
              </w:rPr>
            </w:pPr>
            <w:r w:rsidRPr="00BD554C">
              <w:rPr>
                <w:rFonts w:hint="eastAsia"/>
                <w:sz w:val="20"/>
                <w:lang w:eastAsia="zh-CN"/>
              </w:rPr>
              <w:t>分别在每</w:t>
            </w:r>
            <w:r w:rsidRPr="00BD554C">
              <w:rPr>
                <w:sz w:val="20"/>
                <w:lang w:eastAsia="zh-CN"/>
              </w:rPr>
              <w:t>2</w:t>
            </w:r>
            <w:r w:rsidRPr="00BD554C">
              <w:rPr>
                <w:rFonts w:hint="eastAsia"/>
                <w:sz w:val="20"/>
                <w:lang w:eastAsia="zh-CN"/>
              </w:rPr>
              <w:t>、</w:t>
            </w:r>
            <w:r w:rsidRPr="00BD554C">
              <w:rPr>
                <w:sz w:val="20"/>
                <w:lang w:eastAsia="zh-CN"/>
              </w:rPr>
              <w:t>5</w:t>
            </w:r>
            <w:r w:rsidRPr="00BD554C">
              <w:rPr>
                <w:rFonts w:hint="eastAsia"/>
                <w:sz w:val="20"/>
                <w:lang w:eastAsia="zh-CN"/>
              </w:rPr>
              <w:t>和</w:t>
            </w:r>
            <w:r w:rsidRPr="00BD554C">
              <w:rPr>
                <w:sz w:val="20"/>
                <w:lang w:eastAsia="zh-CN"/>
              </w:rPr>
              <w:t>11</w:t>
            </w:r>
            <w:r w:rsidRPr="00BD554C">
              <w:rPr>
                <w:rFonts w:hint="eastAsia"/>
                <w:sz w:val="20"/>
                <w:lang w:eastAsia="zh-CN"/>
              </w:rPr>
              <w:t>声道</w:t>
            </w:r>
            <w:r w:rsidRPr="00BD554C">
              <w:rPr>
                <w:rFonts w:hint="eastAsia"/>
                <w:sz w:val="20"/>
                <w:lang w:eastAsia="zh-CN"/>
              </w:rPr>
              <w:t>1</w:t>
            </w:r>
            <w:r w:rsidRPr="00BD554C">
              <w:rPr>
                <w:sz w:val="20"/>
                <w:lang w:eastAsia="zh-CN"/>
              </w:rPr>
              <w:t>28</w:t>
            </w:r>
            <w:r w:rsidRPr="00BD554C">
              <w:rPr>
                <w:rFonts w:hint="eastAsia"/>
                <w:sz w:val="20"/>
                <w:lang w:eastAsia="zh-CN"/>
              </w:rPr>
              <w:t>、</w:t>
            </w:r>
            <w:r w:rsidRPr="00BD554C">
              <w:rPr>
                <w:rFonts w:hint="eastAsia"/>
                <w:sz w:val="20"/>
                <w:lang w:eastAsia="zh-CN"/>
              </w:rPr>
              <w:t>1</w:t>
            </w:r>
            <w:r w:rsidRPr="00BD554C">
              <w:rPr>
                <w:sz w:val="20"/>
                <w:lang w:eastAsia="zh-CN"/>
              </w:rPr>
              <w:t>92</w:t>
            </w:r>
            <w:r w:rsidRPr="00BD554C">
              <w:rPr>
                <w:rFonts w:hint="eastAsia"/>
                <w:sz w:val="20"/>
                <w:lang w:eastAsia="zh-CN"/>
              </w:rPr>
              <w:t>、</w:t>
            </w:r>
            <w:r w:rsidRPr="00BD554C">
              <w:rPr>
                <w:sz w:val="20"/>
                <w:lang w:val="en-GB" w:eastAsia="zh-CN"/>
              </w:rPr>
              <w:t>288 kbit/s</w:t>
            </w:r>
            <w:r w:rsidRPr="00BD554C">
              <w:rPr>
                <w:rFonts w:hint="eastAsia"/>
                <w:sz w:val="20"/>
                <w:lang w:val="en-GB" w:eastAsia="zh-CN"/>
              </w:rPr>
              <w:t>时</w:t>
            </w:r>
            <w:r w:rsidRPr="00BD554C">
              <w:rPr>
                <w:sz w:val="20"/>
                <w:lang w:val="en-GB" w:eastAsia="zh-CN"/>
              </w:rPr>
              <w:t>满足</w:t>
            </w:r>
            <w:r w:rsidRPr="00BD554C">
              <w:rPr>
                <w:sz w:val="20"/>
                <w:vertAlign w:val="superscript"/>
                <w:lang w:val="en-GB" w:eastAsia="ja-JP"/>
              </w:rPr>
              <w:t>(8)</w:t>
            </w:r>
          </w:p>
        </w:tc>
      </w:tr>
      <w:tr w:rsidR="00BD554C" w:rsidRPr="00BD554C" w14:paraId="5B939B56" w14:textId="77777777" w:rsidTr="0055784B">
        <w:trPr>
          <w:jc w:val="center"/>
        </w:trPr>
        <w:tc>
          <w:tcPr>
            <w:tcW w:w="3075" w:type="dxa"/>
          </w:tcPr>
          <w:p w14:paraId="0F2B2BC7" w14:textId="77777777" w:rsidR="00BD554C" w:rsidRPr="00BD554C" w:rsidRDefault="00BD554C" w:rsidP="00327898">
            <w:pPr>
              <w:pStyle w:val="Tabletext"/>
              <w:tabs>
                <w:tab w:val="clear" w:pos="284"/>
                <w:tab w:val="clear" w:pos="567"/>
                <w:tab w:val="left" w:pos="589"/>
              </w:tabs>
              <w:ind w:left="589" w:hanging="589"/>
              <w:rPr>
                <w:sz w:val="20"/>
                <w:lang w:eastAsia="zh-CN"/>
              </w:rPr>
            </w:pPr>
            <w:r w:rsidRPr="00BD554C">
              <w:rPr>
                <w:sz w:val="20"/>
                <w:lang w:eastAsia="zh-CN"/>
              </w:rPr>
              <w:t>2.1.2</w:t>
            </w:r>
            <w:r w:rsidRPr="00BD554C">
              <w:rPr>
                <w:sz w:val="20"/>
                <w:lang w:eastAsia="zh-CN"/>
              </w:rPr>
              <w:tab/>
            </w:r>
            <w:proofErr w:type="spellStart"/>
            <w:r w:rsidRPr="00327898">
              <w:rPr>
                <w:rFonts w:hint="eastAsia"/>
                <w:sz w:val="20"/>
                <w:lang w:val="en-GB"/>
              </w:rPr>
              <w:t>空间</w:t>
            </w:r>
            <w:proofErr w:type="spellEnd"/>
            <w:r w:rsidRPr="00327898">
              <w:rPr>
                <w:rFonts w:hint="eastAsia"/>
                <w:sz w:val="20"/>
                <w:lang w:val="en-GB" w:eastAsia="zh-CN"/>
              </w:rPr>
              <w:t>音频</w:t>
            </w:r>
            <w:r w:rsidRPr="00BD554C">
              <w:rPr>
                <w:rFonts w:hint="eastAsia"/>
                <w:sz w:val="20"/>
                <w:lang w:eastAsia="zh-CN"/>
              </w:rPr>
              <w:t>质量</w:t>
            </w:r>
          </w:p>
        </w:tc>
        <w:tc>
          <w:tcPr>
            <w:tcW w:w="1346" w:type="dxa"/>
          </w:tcPr>
          <w:p w14:paraId="063B2FB6"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747" w:type="dxa"/>
          </w:tcPr>
          <w:p w14:paraId="27A2185C"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108D4097"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15F3990E"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880" w:type="dxa"/>
          </w:tcPr>
          <w:p w14:paraId="3D436A67" w14:textId="77777777" w:rsidR="00BD554C" w:rsidRPr="00BD554C" w:rsidRDefault="00BD554C" w:rsidP="00815AD0">
            <w:pPr>
              <w:pStyle w:val="Tabletext"/>
              <w:rPr>
                <w:sz w:val="20"/>
              </w:rPr>
            </w:pPr>
            <w:proofErr w:type="spellStart"/>
            <w:r w:rsidRPr="00BD554C">
              <w:rPr>
                <w:sz w:val="20"/>
              </w:rPr>
              <w:t>满足</w:t>
            </w:r>
            <w:proofErr w:type="spellEnd"/>
          </w:p>
        </w:tc>
        <w:tc>
          <w:tcPr>
            <w:tcW w:w="1747" w:type="dxa"/>
          </w:tcPr>
          <w:p w14:paraId="5E55D3B9" w14:textId="77777777" w:rsidR="00BD554C" w:rsidRPr="00BD554C" w:rsidRDefault="00BD554C" w:rsidP="00815AD0">
            <w:pPr>
              <w:pStyle w:val="Tabletext"/>
              <w:rPr>
                <w:sz w:val="20"/>
              </w:rPr>
            </w:pPr>
            <w:proofErr w:type="spellStart"/>
            <w:r w:rsidRPr="00BD554C">
              <w:rPr>
                <w:sz w:val="20"/>
              </w:rPr>
              <w:t>满足</w:t>
            </w:r>
            <w:proofErr w:type="spellEnd"/>
          </w:p>
        </w:tc>
        <w:tc>
          <w:tcPr>
            <w:tcW w:w="1704" w:type="dxa"/>
          </w:tcPr>
          <w:p w14:paraId="1DA84609" w14:textId="77777777" w:rsidR="00BD554C" w:rsidRPr="00BD554C" w:rsidRDefault="00BD554C" w:rsidP="00815AD0">
            <w:pPr>
              <w:pStyle w:val="Tabletext"/>
              <w:rPr>
                <w:sz w:val="20"/>
              </w:rPr>
            </w:pPr>
            <w:proofErr w:type="spellStart"/>
            <w:r w:rsidRPr="00BD554C">
              <w:rPr>
                <w:sz w:val="20"/>
              </w:rPr>
              <w:t>满足</w:t>
            </w:r>
            <w:proofErr w:type="spellEnd"/>
          </w:p>
        </w:tc>
      </w:tr>
      <w:tr w:rsidR="00BD554C" w:rsidRPr="00BD554C" w14:paraId="40F41EBE" w14:textId="77777777" w:rsidTr="0055784B">
        <w:trPr>
          <w:jc w:val="center"/>
        </w:trPr>
        <w:tc>
          <w:tcPr>
            <w:tcW w:w="3075" w:type="dxa"/>
          </w:tcPr>
          <w:p w14:paraId="48BB2ACD" w14:textId="77777777" w:rsidR="00BD554C" w:rsidRPr="00BD554C" w:rsidRDefault="00BD554C" w:rsidP="00327898">
            <w:pPr>
              <w:pStyle w:val="Tabletext"/>
              <w:tabs>
                <w:tab w:val="clear" w:pos="284"/>
                <w:tab w:val="clear" w:pos="567"/>
                <w:tab w:val="left" w:pos="589"/>
              </w:tabs>
              <w:ind w:left="589" w:hanging="589"/>
              <w:rPr>
                <w:sz w:val="20"/>
                <w:lang w:eastAsia="zh-CN"/>
              </w:rPr>
            </w:pPr>
            <w:r w:rsidRPr="00BD554C">
              <w:rPr>
                <w:sz w:val="20"/>
                <w:lang w:eastAsia="zh-CN"/>
              </w:rPr>
              <w:t>2.1.3</w:t>
            </w:r>
            <w:r w:rsidRPr="00BD554C">
              <w:rPr>
                <w:sz w:val="20"/>
                <w:lang w:eastAsia="zh-CN"/>
              </w:rPr>
              <w:tab/>
            </w:r>
            <w:r w:rsidRPr="00327898">
              <w:rPr>
                <w:rFonts w:hint="eastAsia"/>
                <w:sz w:val="20"/>
                <w:lang w:val="en-GB" w:eastAsia="zh-CN"/>
              </w:rPr>
              <w:t>量化</w:t>
            </w:r>
            <w:r w:rsidRPr="00BD554C">
              <w:rPr>
                <w:rFonts w:hint="eastAsia"/>
                <w:sz w:val="20"/>
                <w:lang w:eastAsia="zh-CN"/>
              </w:rPr>
              <w:t>精度</w:t>
            </w:r>
          </w:p>
        </w:tc>
        <w:tc>
          <w:tcPr>
            <w:tcW w:w="1346" w:type="dxa"/>
          </w:tcPr>
          <w:p w14:paraId="4F65DE47"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747" w:type="dxa"/>
          </w:tcPr>
          <w:p w14:paraId="120D218A"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1CCC5326"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659E8C21" w14:textId="77777777" w:rsidR="00BD554C" w:rsidRPr="00BD554C" w:rsidRDefault="00BD554C" w:rsidP="00815AD0">
            <w:pPr>
              <w:pStyle w:val="Tabletext"/>
              <w:rPr>
                <w:sz w:val="20"/>
              </w:rPr>
            </w:pPr>
            <w:r w:rsidRPr="00BD554C">
              <w:rPr>
                <w:rFonts w:hint="eastAsia"/>
                <w:sz w:val="20"/>
                <w:lang w:eastAsia="zh-CN"/>
              </w:rPr>
              <w:t>满足</w:t>
            </w:r>
          </w:p>
        </w:tc>
        <w:tc>
          <w:tcPr>
            <w:tcW w:w="1880" w:type="dxa"/>
          </w:tcPr>
          <w:p w14:paraId="0E72B817" w14:textId="77777777" w:rsidR="00BD554C" w:rsidRPr="00BD554C" w:rsidRDefault="00BD554C" w:rsidP="00815AD0">
            <w:pPr>
              <w:pStyle w:val="Tabletext"/>
              <w:rPr>
                <w:sz w:val="20"/>
              </w:rPr>
            </w:pPr>
            <w:proofErr w:type="spellStart"/>
            <w:r w:rsidRPr="00BD554C">
              <w:rPr>
                <w:sz w:val="20"/>
              </w:rPr>
              <w:t>满足</w:t>
            </w:r>
            <w:proofErr w:type="spellEnd"/>
          </w:p>
        </w:tc>
        <w:tc>
          <w:tcPr>
            <w:tcW w:w="1747" w:type="dxa"/>
          </w:tcPr>
          <w:p w14:paraId="620D059F" w14:textId="77777777" w:rsidR="00BD554C" w:rsidRPr="00BD554C" w:rsidRDefault="00BD554C" w:rsidP="00815AD0">
            <w:pPr>
              <w:pStyle w:val="Tabletext"/>
              <w:rPr>
                <w:sz w:val="20"/>
              </w:rPr>
            </w:pPr>
            <w:proofErr w:type="spellStart"/>
            <w:r w:rsidRPr="00BD554C">
              <w:rPr>
                <w:sz w:val="20"/>
              </w:rPr>
              <w:t>满足</w:t>
            </w:r>
            <w:proofErr w:type="spellEnd"/>
          </w:p>
        </w:tc>
        <w:tc>
          <w:tcPr>
            <w:tcW w:w="1704" w:type="dxa"/>
          </w:tcPr>
          <w:p w14:paraId="289D989A" w14:textId="77777777" w:rsidR="00BD554C" w:rsidRPr="00BD554C" w:rsidRDefault="00BD554C" w:rsidP="00815AD0">
            <w:pPr>
              <w:pStyle w:val="Tabletext"/>
              <w:rPr>
                <w:sz w:val="20"/>
              </w:rPr>
            </w:pPr>
            <w:proofErr w:type="spellStart"/>
            <w:r w:rsidRPr="00BD554C">
              <w:rPr>
                <w:sz w:val="20"/>
              </w:rPr>
              <w:t>满足</w:t>
            </w:r>
            <w:proofErr w:type="spellEnd"/>
          </w:p>
        </w:tc>
      </w:tr>
      <w:tr w:rsidR="00BD554C" w:rsidRPr="00BD554C" w14:paraId="6386D6C9" w14:textId="77777777" w:rsidTr="0055784B">
        <w:trPr>
          <w:jc w:val="center"/>
        </w:trPr>
        <w:tc>
          <w:tcPr>
            <w:tcW w:w="3075" w:type="dxa"/>
          </w:tcPr>
          <w:p w14:paraId="704C2DD8" w14:textId="77777777" w:rsidR="00BD554C" w:rsidRPr="00BD554C" w:rsidRDefault="00BD554C" w:rsidP="00327898">
            <w:pPr>
              <w:pStyle w:val="Tabletext"/>
              <w:tabs>
                <w:tab w:val="clear" w:pos="284"/>
                <w:tab w:val="clear" w:pos="567"/>
                <w:tab w:val="left" w:pos="589"/>
              </w:tabs>
              <w:ind w:left="589" w:hanging="589"/>
              <w:rPr>
                <w:sz w:val="20"/>
                <w:lang w:eastAsia="zh-CN"/>
              </w:rPr>
            </w:pPr>
            <w:r w:rsidRPr="00BD554C">
              <w:rPr>
                <w:sz w:val="20"/>
                <w:lang w:eastAsia="zh-CN"/>
              </w:rPr>
              <w:t>2.1.4</w:t>
            </w:r>
            <w:r w:rsidRPr="00BD554C">
              <w:rPr>
                <w:sz w:val="20"/>
                <w:lang w:eastAsia="zh-CN"/>
              </w:rPr>
              <w:tab/>
            </w:r>
            <w:r w:rsidRPr="00327898">
              <w:rPr>
                <w:rFonts w:hint="eastAsia"/>
                <w:sz w:val="20"/>
                <w:lang w:val="en-GB" w:eastAsia="zh-CN"/>
              </w:rPr>
              <w:t>采样频率</w:t>
            </w:r>
          </w:p>
        </w:tc>
        <w:tc>
          <w:tcPr>
            <w:tcW w:w="1346" w:type="dxa"/>
          </w:tcPr>
          <w:p w14:paraId="3587BAF8"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747" w:type="dxa"/>
          </w:tcPr>
          <w:p w14:paraId="331C8D8B"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696ED1FA"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5B7A64C5" w14:textId="77777777" w:rsidR="00BD554C" w:rsidRPr="00BD554C" w:rsidRDefault="00BD554C" w:rsidP="00815AD0">
            <w:pPr>
              <w:pStyle w:val="Tabletext"/>
              <w:rPr>
                <w:sz w:val="20"/>
              </w:rPr>
            </w:pPr>
            <w:r w:rsidRPr="00BD554C">
              <w:rPr>
                <w:rFonts w:hint="eastAsia"/>
                <w:sz w:val="20"/>
                <w:lang w:eastAsia="zh-CN"/>
              </w:rPr>
              <w:t>满足</w:t>
            </w:r>
          </w:p>
        </w:tc>
        <w:tc>
          <w:tcPr>
            <w:tcW w:w="1880" w:type="dxa"/>
          </w:tcPr>
          <w:p w14:paraId="0178CA90" w14:textId="77777777" w:rsidR="00BD554C" w:rsidRPr="00BD554C" w:rsidRDefault="00BD554C" w:rsidP="00815AD0">
            <w:pPr>
              <w:pStyle w:val="Tabletext"/>
              <w:rPr>
                <w:sz w:val="20"/>
              </w:rPr>
            </w:pPr>
            <w:proofErr w:type="spellStart"/>
            <w:r w:rsidRPr="00BD554C">
              <w:rPr>
                <w:sz w:val="20"/>
              </w:rPr>
              <w:t>满足</w:t>
            </w:r>
            <w:proofErr w:type="spellEnd"/>
          </w:p>
        </w:tc>
        <w:tc>
          <w:tcPr>
            <w:tcW w:w="1747" w:type="dxa"/>
          </w:tcPr>
          <w:p w14:paraId="11FFA67F" w14:textId="77777777" w:rsidR="00BD554C" w:rsidRPr="00BD554C" w:rsidRDefault="00BD554C" w:rsidP="00815AD0">
            <w:pPr>
              <w:pStyle w:val="Tabletext"/>
              <w:rPr>
                <w:sz w:val="20"/>
              </w:rPr>
            </w:pPr>
            <w:proofErr w:type="spellStart"/>
            <w:r w:rsidRPr="00BD554C">
              <w:rPr>
                <w:sz w:val="20"/>
              </w:rPr>
              <w:t>满足</w:t>
            </w:r>
            <w:proofErr w:type="spellEnd"/>
          </w:p>
        </w:tc>
        <w:tc>
          <w:tcPr>
            <w:tcW w:w="1704" w:type="dxa"/>
          </w:tcPr>
          <w:p w14:paraId="17A301C0" w14:textId="77777777" w:rsidR="00BD554C" w:rsidRPr="00BD554C" w:rsidRDefault="00BD554C" w:rsidP="00815AD0">
            <w:pPr>
              <w:pStyle w:val="Tabletext"/>
              <w:rPr>
                <w:sz w:val="20"/>
              </w:rPr>
            </w:pPr>
            <w:proofErr w:type="spellStart"/>
            <w:r w:rsidRPr="00BD554C">
              <w:rPr>
                <w:sz w:val="20"/>
              </w:rPr>
              <w:t>满足</w:t>
            </w:r>
            <w:proofErr w:type="spellEnd"/>
          </w:p>
        </w:tc>
      </w:tr>
      <w:tr w:rsidR="00BD554C" w:rsidRPr="00BD554C" w14:paraId="0ADA564E" w14:textId="77777777" w:rsidTr="0055784B">
        <w:trPr>
          <w:jc w:val="center"/>
        </w:trPr>
        <w:tc>
          <w:tcPr>
            <w:tcW w:w="3075" w:type="dxa"/>
          </w:tcPr>
          <w:p w14:paraId="46EACFC6" w14:textId="77777777" w:rsidR="00BD554C" w:rsidRPr="00BD554C" w:rsidRDefault="00BD554C" w:rsidP="00327898">
            <w:pPr>
              <w:pStyle w:val="Tabletext"/>
              <w:tabs>
                <w:tab w:val="clear" w:pos="284"/>
                <w:tab w:val="clear" w:pos="567"/>
                <w:tab w:val="left" w:pos="589"/>
              </w:tabs>
              <w:ind w:left="589" w:hanging="589"/>
              <w:rPr>
                <w:sz w:val="20"/>
                <w:lang w:eastAsia="zh-CN"/>
              </w:rPr>
            </w:pPr>
            <w:r w:rsidRPr="00BD554C">
              <w:rPr>
                <w:sz w:val="20"/>
                <w:lang w:eastAsia="zh-CN"/>
              </w:rPr>
              <w:t>2.1.5</w:t>
            </w:r>
            <w:r w:rsidRPr="00BD554C">
              <w:rPr>
                <w:sz w:val="20"/>
                <w:lang w:eastAsia="zh-CN"/>
              </w:rPr>
              <w:tab/>
            </w:r>
            <w:r w:rsidRPr="00327898">
              <w:rPr>
                <w:rFonts w:hint="eastAsia"/>
                <w:sz w:val="20"/>
                <w:lang w:val="en-GB" w:eastAsia="zh-CN"/>
              </w:rPr>
              <w:t>带宽</w:t>
            </w:r>
          </w:p>
        </w:tc>
        <w:tc>
          <w:tcPr>
            <w:tcW w:w="1346" w:type="dxa"/>
          </w:tcPr>
          <w:p w14:paraId="3931AC8E"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747" w:type="dxa"/>
          </w:tcPr>
          <w:p w14:paraId="41B5A452"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706DA45E"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3947AE66" w14:textId="77777777" w:rsidR="00BD554C" w:rsidRPr="00BD554C" w:rsidRDefault="00BD554C" w:rsidP="00815AD0">
            <w:pPr>
              <w:pStyle w:val="Tabletext"/>
              <w:rPr>
                <w:sz w:val="20"/>
              </w:rPr>
            </w:pPr>
            <w:r w:rsidRPr="00BD554C">
              <w:rPr>
                <w:rFonts w:hint="eastAsia"/>
                <w:sz w:val="20"/>
                <w:lang w:eastAsia="zh-CN"/>
              </w:rPr>
              <w:t>满足</w:t>
            </w:r>
          </w:p>
        </w:tc>
        <w:tc>
          <w:tcPr>
            <w:tcW w:w="1880" w:type="dxa"/>
          </w:tcPr>
          <w:p w14:paraId="0DFA4976" w14:textId="77777777" w:rsidR="00BD554C" w:rsidRPr="00BD554C" w:rsidRDefault="00BD554C" w:rsidP="00815AD0">
            <w:pPr>
              <w:pStyle w:val="Tabletext"/>
              <w:rPr>
                <w:sz w:val="20"/>
              </w:rPr>
            </w:pPr>
            <w:proofErr w:type="spellStart"/>
            <w:r w:rsidRPr="00BD554C">
              <w:rPr>
                <w:sz w:val="20"/>
              </w:rPr>
              <w:t>满足</w:t>
            </w:r>
            <w:proofErr w:type="spellEnd"/>
          </w:p>
        </w:tc>
        <w:tc>
          <w:tcPr>
            <w:tcW w:w="1747" w:type="dxa"/>
          </w:tcPr>
          <w:p w14:paraId="55E0F581" w14:textId="77777777" w:rsidR="00BD554C" w:rsidRPr="00BD554C" w:rsidRDefault="00BD554C" w:rsidP="00815AD0">
            <w:pPr>
              <w:pStyle w:val="Tabletext"/>
              <w:rPr>
                <w:sz w:val="20"/>
              </w:rPr>
            </w:pPr>
            <w:proofErr w:type="spellStart"/>
            <w:r w:rsidRPr="00BD554C">
              <w:rPr>
                <w:sz w:val="20"/>
              </w:rPr>
              <w:t>满足</w:t>
            </w:r>
            <w:proofErr w:type="spellEnd"/>
          </w:p>
        </w:tc>
        <w:tc>
          <w:tcPr>
            <w:tcW w:w="1704" w:type="dxa"/>
          </w:tcPr>
          <w:p w14:paraId="32373433" w14:textId="77777777" w:rsidR="00BD554C" w:rsidRPr="00BD554C" w:rsidRDefault="00BD554C" w:rsidP="00815AD0">
            <w:pPr>
              <w:pStyle w:val="Tabletext"/>
              <w:rPr>
                <w:sz w:val="20"/>
              </w:rPr>
            </w:pPr>
            <w:proofErr w:type="spellStart"/>
            <w:r w:rsidRPr="00BD554C">
              <w:rPr>
                <w:sz w:val="20"/>
              </w:rPr>
              <w:t>满足</w:t>
            </w:r>
            <w:proofErr w:type="spellEnd"/>
          </w:p>
        </w:tc>
      </w:tr>
      <w:tr w:rsidR="00BD554C" w:rsidRPr="00BD554C" w14:paraId="43BBE13C" w14:textId="77777777" w:rsidTr="0055784B">
        <w:trPr>
          <w:jc w:val="center"/>
        </w:trPr>
        <w:tc>
          <w:tcPr>
            <w:tcW w:w="3075" w:type="dxa"/>
          </w:tcPr>
          <w:p w14:paraId="752DB6A4" w14:textId="77777777" w:rsidR="00BD554C" w:rsidRPr="00BD554C" w:rsidRDefault="00BD554C" w:rsidP="00327898">
            <w:pPr>
              <w:pStyle w:val="Tabletext"/>
              <w:tabs>
                <w:tab w:val="clear" w:pos="284"/>
                <w:tab w:val="clear" w:pos="567"/>
                <w:tab w:val="left" w:pos="589"/>
              </w:tabs>
              <w:ind w:left="589" w:hanging="589"/>
              <w:rPr>
                <w:sz w:val="20"/>
                <w:lang w:eastAsia="zh-CN"/>
              </w:rPr>
            </w:pPr>
            <w:r w:rsidRPr="00BD554C">
              <w:rPr>
                <w:sz w:val="20"/>
                <w:lang w:eastAsia="zh-CN"/>
              </w:rPr>
              <w:t>2.1.6</w:t>
            </w:r>
            <w:r w:rsidRPr="00BD554C">
              <w:rPr>
                <w:sz w:val="20"/>
                <w:lang w:eastAsia="zh-CN"/>
              </w:rPr>
              <w:tab/>
            </w:r>
            <w:r w:rsidRPr="00327898">
              <w:rPr>
                <w:rFonts w:hint="eastAsia"/>
                <w:sz w:val="20"/>
                <w:lang w:val="en-GB" w:eastAsia="zh-CN"/>
              </w:rPr>
              <w:t>加重</w:t>
            </w:r>
          </w:p>
        </w:tc>
        <w:tc>
          <w:tcPr>
            <w:tcW w:w="1346" w:type="dxa"/>
          </w:tcPr>
          <w:p w14:paraId="75C49647"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747" w:type="dxa"/>
          </w:tcPr>
          <w:p w14:paraId="11C626CB"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79CAFD1A" w14:textId="77777777" w:rsidR="00BD554C" w:rsidRPr="00BD554C" w:rsidRDefault="00BD554C" w:rsidP="00815AD0">
            <w:pPr>
              <w:pStyle w:val="Tabletext"/>
              <w:rPr>
                <w:sz w:val="20"/>
                <w:lang w:eastAsia="zh-CN"/>
              </w:rPr>
            </w:pPr>
            <w:r w:rsidRPr="00BD554C">
              <w:rPr>
                <w:rFonts w:hint="eastAsia"/>
                <w:sz w:val="20"/>
                <w:lang w:eastAsia="zh-CN"/>
              </w:rPr>
              <w:t>满足</w:t>
            </w:r>
          </w:p>
        </w:tc>
        <w:tc>
          <w:tcPr>
            <w:tcW w:w="1480" w:type="dxa"/>
          </w:tcPr>
          <w:p w14:paraId="7B5CD9F5" w14:textId="77777777" w:rsidR="00BD554C" w:rsidRPr="00BD554C" w:rsidRDefault="00BD554C" w:rsidP="00815AD0">
            <w:pPr>
              <w:pStyle w:val="Tabletext"/>
              <w:rPr>
                <w:sz w:val="20"/>
              </w:rPr>
            </w:pPr>
            <w:proofErr w:type="spellStart"/>
            <w:r w:rsidRPr="00BD554C">
              <w:rPr>
                <w:rFonts w:hint="eastAsia"/>
                <w:sz w:val="20"/>
              </w:rPr>
              <w:t>满足</w:t>
            </w:r>
            <w:proofErr w:type="spellEnd"/>
          </w:p>
        </w:tc>
        <w:tc>
          <w:tcPr>
            <w:tcW w:w="1880" w:type="dxa"/>
          </w:tcPr>
          <w:p w14:paraId="34229499" w14:textId="77777777" w:rsidR="00BD554C" w:rsidRPr="00BD554C" w:rsidRDefault="00BD554C" w:rsidP="00815AD0">
            <w:pPr>
              <w:pStyle w:val="Tabletext"/>
              <w:rPr>
                <w:sz w:val="20"/>
              </w:rPr>
            </w:pPr>
            <w:proofErr w:type="spellStart"/>
            <w:r w:rsidRPr="00BD554C">
              <w:rPr>
                <w:sz w:val="20"/>
              </w:rPr>
              <w:t>满足</w:t>
            </w:r>
            <w:proofErr w:type="spellEnd"/>
          </w:p>
        </w:tc>
        <w:tc>
          <w:tcPr>
            <w:tcW w:w="1747" w:type="dxa"/>
          </w:tcPr>
          <w:p w14:paraId="2DAB9085" w14:textId="77777777" w:rsidR="00BD554C" w:rsidRPr="00BD554C" w:rsidRDefault="00BD554C" w:rsidP="00815AD0">
            <w:pPr>
              <w:pStyle w:val="Tabletext"/>
              <w:rPr>
                <w:sz w:val="20"/>
              </w:rPr>
            </w:pPr>
            <w:proofErr w:type="spellStart"/>
            <w:r w:rsidRPr="00BD554C">
              <w:rPr>
                <w:sz w:val="20"/>
              </w:rPr>
              <w:t>满足</w:t>
            </w:r>
            <w:proofErr w:type="spellEnd"/>
          </w:p>
        </w:tc>
        <w:tc>
          <w:tcPr>
            <w:tcW w:w="1704" w:type="dxa"/>
          </w:tcPr>
          <w:p w14:paraId="29D3F71D" w14:textId="77777777" w:rsidR="00BD554C" w:rsidRPr="00BD554C" w:rsidRDefault="00BD554C" w:rsidP="00815AD0">
            <w:pPr>
              <w:pStyle w:val="Tabletext"/>
              <w:rPr>
                <w:sz w:val="20"/>
              </w:rPr>
            </w:pPr>
            <w:proofErr w:type="spellStart"/>
            <w:r w:rsidRPr="00BD554C">
              <w:rPr>
                <w:sz w:val="20"/>
              </w:rPr>
              <w:t>满足</w:t>
            </w:r>
            <w:proofErr w:type="spellEnd"/>
          </w:p>
        </w:tc>
      </w:tr>
    </w:tbl>
    <w:p w14:paraId="21017609" w14:textId="2379CAE6" w:rsidR="00BD554C" w:rsidRDefault="00BD554C" w:rsidP="00532DF8">
      <w:pPr>
        <w:rPr>
          <w:lang w:val="en-GB" w:eastAsia="zh-CN"/>
        </w:rPr>
      </w:pPr>
    </w:p>
    <w:p w14:paraId="5C671D9E" w14:textId="44FB5AEB" w:rsidR="0055784B" w:rsidRDefault="0055784B" w:rsidP="00532DF8">
      <w:pPr>
        <w:rPr>
          <w:lang w:val="en-GB" w:eastAsia="zh-CN"/>
        </w:rPr>
      </w:pPr>
      <w:r>
        <w:rPr>
          <w:lang w:val="en-GB" w:eastAsia="zh-CN"/>
        </w:rPr>
        <w:br w:type="page"/>
      </w:r>
    </w:p>
    <w:p w14:paraId="0EA7D1DC" w14:textId="65C2281E" w:rsidR="0055784B" w:rsidRPr="00A77DD5" w:rsidRDefault="0055784B" w:rsidP="0055784B">
      <w:pPr>
        <w:pStyle w:val="TableNo"/>
        <w:rPr>
          <w:lang w:eastAsia="zh-CN"/>
        </w:rPr>
      </w:pPr>
      <w:r w:rsidRPr="00A77DD5">
        <w:rPr>
          <w:rFonts w:hint="eastAsia"/>
          <w:lang w:eastAsia="zh-CN"/>
        </w:rPr>
        <w:t>表</w:t>
      </w:r>
      <w:r>
        <w:rPr>
          <w:lang w:eastAsia="zh-CN"/>
        </w:rPr>
        <w:t>7</w:t>
      </w:r>
      <w:r>
        <w:rPr>
          <w:rFonts w:hint="eastAsia"/>
          <w:lang w:eastAsia="zh-CN"/>
        </w:rPr>
        <w:t>（</w:t>
      </w:r>
      <w:r w:rsidRPr="00380A33">
        <w:rPr>
          <w:rFonts w:ascii="STKaiti" w:eastAsia="STKaiti" w:hAnsi="STKaiti" w:cstheme="minorBidi" w:hint="eastAsia"/>
          <w:kern w:val="2"/>
          <w:szCs w:val="22"/>
          <w:lang w:val="en-US" w:eastAsia="zh-CN"/>
        </w:rPr>
        <w:t>结束</w:t>
      </w:r>
      <w:r>
        <w:rPr>
          <w:rFonts w:hint="eastAsia"/>
          <w:lang w:eastAsia="zh-CN"/>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75"/>
        <w:gridCol w:w="1346"/>
        <w:gridCol w:w="1747"/>
        <w:gridCol w:w="1480"/>
        <w:gridCol w:w="1480"/>
        <w:gridCol w:w="1880"/>
        <w:gridCol w:w="1747"/>
        <w:gridCol w:w="1704"/>
      </w:tblGrid>
      <w:tr w:rsidR="0055784B" w:rsidRPr="00BD554C" w14:paraId="24CE3BA1" w14:textId="77777777" w:rsidTr="0055784B">
        <w:trPr>
          <w:tblHeader/>
          <w:jc w:val="center"/>
        </w:trPr>
        <w:tc>
          <w:tcPr>
            <w:tcW w:w="3075" w:type="dxa"/>
            <w:vAlign w:val="center"/>
          </w:tcPr>
          <w:p w14:paraId="572A9686" w14:textId="77777777" w:rsidR="0055784B" w:rsidRPr="00BD554C" w:rsidRDefault="0055784B" w:rsidP="00374D25">
            <w:pPr>
              <w:pStyle w:val="Tablehead"/>
              <w:rPr>
                <w:sz w:val="20"/>
                <w:lang w:eastAsia="zh-CN"/>
              </w:rPr>
            </w:pPr>
            <w:r w:rsidRPr="00BD554C">
              <w:rPr>
                <w:rFonts w:hint="eastAsia"/>
                <w:sz w:val="20"/>
                <w:lang w:eastAsia="zh-CN"/>
              </w:rPr>
              <w:t>附件</w:t>
            </w:r>
            <w:r w:rsidRPr="00BD554C">
              <w:rPr>
                <w:rFonts w:hint="eastAsia"/>
                <w:sz w:val="20"/>
                <w:lang w:eastAsia="zh-CN"/>
              </w:rPr>
              <w:t>2</w:t>
            </w:r>
            <w:r w:rsidRPr="00BD554C">
              <w:rPr>
                <w:rFonts w:hint="eastAsia"/>
                <w:sz w:val="20"/>
                <w:lang w:eastAsia="zh-CN"/>
              </w:rPr>
              <w:t>的</w:t>
            </w:r>
            <w:r w:rsidRPr="00BD554C">
              <w:rPr>
                <w:sz w:val="20"/>
                <w:lang w:eastAsia="zh-CN"/>
              </w:rPr>
              <w:br/>
            </w:r>
            <w:r w:rsidRPr="00BD554C">
              <w:rPr>
                <w:rFonts w:hint="eastAsia"/>
                <w:sz w:val="20"/>
                <w:lang w:eastAsia="zh-CN"/>
              </w:rPr>
              <w:t>要求列表</w:t>
            </w:r>
          </w:p>
        </w:tc>
        <w:tc>
          <w:tcPr>
            <w:tcW w:w="1346" w:type="dxa"/>
            <w:vAlign w:val="center"/>
          </w:tcPr>
          <w:p w14:paraId="17DD75F6" w14:textId="77777777" w:rsidR="0055784B" w:rsidRPr="00BD554C" w:rsidRDefault="0055784B" w:rsidP="00374D25">
            <w:pPr>
              <w:pStyle w:val="Tablehead"/>
              <w:rPr>
                <w:sz w:val="20"/>
                <w:lang w:eastAsia="zh-CN"/>
              </w:rPr>
            </w:pPr>
            <w:r w:rsidRPr="00BD554C">
              <w:rPr>
                <w:sz w:val="20"/>
                <w:lang w:eastAsia="zh-CN"/>
              </w:rPr>
              <w:t>AAC LC</w:t>
            </w:r>
            <w:r w:rsidRPr="00BD554C">
              <w:rPr>
                <w:rFonts w:hint="eastAsia"/>
                <w:sz w:val="20"/>
                <w:lang w:eastAsia="zh-CN"/>
              </w:rPr>
              <w:br/>
            </w:r>
            <w:proofErr w:type="gramStart"/>
            <w:r w:rsidRPr="00BD554C">
              <w:rPr>
                <w:rFonts w:hint="eastAsia"/>
                <w:sz w:val="20"/>
                <w:lang w:eastAsia="zh-CN"/>
              </w:rPr>
              <w:t>配置文件</w:t>
            </w:r>
            <w:r w:rsidRPr="00BD554C">
              <w:rPr>
                <w:position w:val="6"/>
                <w:sz w:val="20"/>
                <w:vertAlign w:val="superscript"/>
                <w:lang w:eastAsia="zh-CN"/>
              </w:rPr>
              <w:t>(</w:t>
            </w:r>
            <w:proofErr w:type="gramEnd"/>
            <w:r w:rsidRPr="00BD554C">
              <w:rPr>
                <w:rFonts w:hint="eastAsia"/>
                <w:position w:val="6"/>
                <w:sz w:val="20"/>
                <w:vertAlign w:val="superscript"/>
                <w:lang w:eastAsia="zh-CN"/>
              </w:rPr>
              <w:t>3</w:t>
            </w:r>
            <w:r w:rsidRPr="00BD554C">
              <w:rPr>
                <w:position w:val="6"/>
                <w:sz w:val="20"/>
                <w:vertAlign w:val="superscript"/>
                <w:lang w:eastAsia="zh-CN"/>
              </w:rPr>
              <w:t>)</w:t>
            </w:r>
          </w:p>
        </w:tc>
        <w:tc>
          <w:tcPr>
            <w:tcW w:w="1747" w:type="dxa"/>
          </w:tcPr>
          <w:p w14:paraId="26032BB2" w14:textId="77777777" w:rsidR="0055784B" w:rsidRPr="00BD554C" w:rsidRDefault="0055784B" w:rsidP="00374D25">
            <w:pPr>
              <w:pStyle w:val="Tablehead"/>
              <w:rPr>
                <w:sz w:val="20"/>
                <w:lang w:eastAsia="zh-CN"/>
              </w:rPr>
            </w:pPr>
            <w:r w:rsidRPr="00BD554C">
              <w:rPr>
                <w:rFonts w:hint="eastAsia"/>
                <w:sz w:val="20"/>
                <w:lang w:val="en-GB" w:eastAsia="zh-CN"/>
              </w:rPr>
              <w:t>带</w:t>
            </w:r>
            <w:r w:rsidRPr="00BD554C">
              <w:rPr>
                <w:rFonts w:hint="eastAsia"/>
                <w:sz w:val="20"/>
                <w:lang w:eastAsia="zh-CN"/>
              </w:rPr>
              <w:t>MPEG</w:t>
            </w:r>
            <w:r w:rsidRPr="00BD554C">
              <w:rPr>
                <w:rFonts w:hint="eastAsia"/>
                <w:sz w:val="20"/>
                <w:lang w:eastAsia="zh-CN"/>
              </w:rPr>
              <w:t>环绕的</w:t>
            </w:r>
            <w:r w:rsidRPr="00BD554C">
              <w:rPr>
                <w:rFonts w:hint="eastAsia"/>
                <w:sz w:val="20"/>
                <w:lang w:eastAsia="zh-CN"/>
              </w:rPr>
              <w:t xml:space="preserve">AAC </w:t>
            </w:r>
            <w:r w:rsidRPr="00BD554C">
              <w:rPr>
                <w:sz w:val="20"/>
                <w:lang w:val="en-GB" w:eastAsia="zh-CN"/>
              </w:rPr>
              <w:t>LC</w:t>
            </w:r>
            <w:r w:rsidRPr="00BD554C">
              <w:rPr>
                <w:sz w:val="20"/>
                <w:lang w:eastAsia="zh-CN"/>
              </w:rPr>
              <w:t xml:space="preserve"> </w:t>
            </w:r>
          </w:p>
        </w:tc>
        <w:tc>
          <w:tcPr>
            <w:tcW w:w="1480" w:type="dxa"/>
            <w:vAlign w:val="center"/>
          </w:tcPr>
          <w:p w14:paraId="62B01085" w14:textId="77777777" w:rsidR="0055784B" w:rsidRPr="00BD554C" w:rsidRDefault="0055784B" w:rsidP="00374D25">
            <w:pPr>
              <w:pStyle w:val="Tablehead"/>
              <w:rPr>
                <w:sz w:val="20"/>
                <w:lang w:eastAsia="zh-CN"/>
              </w:rPr>
            </w:pPr>
            <w:r w:rsidRPr="00BD554C">
              <w:rPr>
                <w:rFonts w:hint="eastAsia"/>
                <w:sz w:val="20"/>
                <w:lang w:eastAsia="zh-CN"/>
              </w:rPr>
              <w:t>AC-3/E-</w:t>
            </w:r>
            <w:r w:rsidRPr="00BD554C">
              <w:rPr>
                <w:sz w:val="20"/>
                <w:lang w:eastAsia="zh-CN"/>
              </w:rPr>
              <w:br/>
              <w:t>AC-3</w:t>
            </w:r>
          </w:p>
        </w:tc>
        <w:tc>
          <w:tcPr>
            <w:tcW w:w="1480" w:type="dxa"/>
            <w:vAlign w:val="center"/>
          </w:tcPr>
          <w:p w14:paraId="1776BBC0" w14:textId="77777777" w:rsidR="0055784B" w:rsidRPr="00BD554C" w:rsidRDefault="0055784B" w:rsidP="00374D25">
            <w:pPr>
              <w:pStyle w:val="Tablehead"/>
              <w:rPr>
                <w:sz w:val="20"/>
                <w:lang w:eastAsia="zh-CN"/>
              </w:rPr>
            </w:pPr>
            <w:r w:rsidRPr="00BD554C">
              <w:rPr>
                <w:sz w:val="20"/>
                <w:lang w:eastAsia="zh-CN"/>
              </w:rPr>
              <w:t xml:space="preserve">MPEG-2 </w:t>
            </w:r>
            <w:r w:rsidRPr="00BD554C">
              <w:rPr>
                <w:rFonts w:hint="eastAsia"/>
                <w:sz w:val="20"/>
                <w:lang w:eastAsia="zh-CN"/>
              </w:rPr>
              <w:br/>
            </w:r>
            <w:r w:rsidRPr="00BD554C">
              <w:rPr>
                <w:rFonts w:hint="eastAsia"/>
                <w:sz w:val="20"/>
                <w:lang w:eastAsia="zh-CN"/>
              </w:rPr>
              <w:t>层</w:t>
            </w:r>
            <w:r w:rsidRPr="00BD554C">
              <w:rPr>
                <w:sz w:val="20"/>
                <w:lang w:eastAsia="zh-CN"/>
              </w:rPr>
              <w:t>II</w:t>
            </w:r>
          </w:p>
        </w:tc>
        <w:tc>
          <w:tcPr>
            <w:tcW w:w="1880" w:type="dxa"/>
            <w:vAlign w:val="center"/>
          </w:tcPr>
          <w:p w14:paraId="410D6AC6" w14:textId="77777777" w:rsidR="0055784B" w:rsidRPr="00BD554C" w:rsidRDefault="0055784B" w:rsidP="00374D25">
            <w:pPr>
              <w:pStyle w:val="Tablehead"/>
              <w:rPr>
                <w:sz w:val="20"/>
                <w:lang w:eastAsia="ja-JP"/>
              </w:rPr>
            </w:pPr>
            <w:r w:rsidRPr="00BD554C">
              <w:rPr>
                <w:rFonts w:hint="eastAsia"/>
                <w:sz w:val="20"/>
                <w:lang w:eastAsia="ja-JP"/>
              </w:rPr>
              <w:t>AC-4</w:t>
            </w:r>
            <w:r w:rsidRPr="00BD554C">
              <w:rPr>
                <w:rFonts w:hint="eastAsia"/>
                <w:sz w:val="20"/>
                <w:vertAlign w:val="superscript"/>
                <w:lang w:eastAsia="ja-JP"/>
              </w:rPr>
              <w:t>(6)</w:t>
            </w:r>
          </w:p>
        </w:tc>
        <w:tc>
          <w:tcPr>
            <w:tcW w:w="1747" w:type="dxa"/>
            <w:vAlign w:val="center"/>
          </w:tcPr>
          <w:p w14:paraId="3AC60659" w14:textId="77777777" w:rsidR="0055784B" w:rsidRPr="00BD554C" w:rsidRDefault="0055784B" w:rsidP="00374D25">
            <w:pPr>
              <w:pStyle w:val="Tablehead"/>
              <w:rPr>
                <w:sz w:val="20"/>
                <w:lang w:val="pt-BR" w:eastAsia="ja-JP"/>
              </w:rPr>
            </w:pPr>
            <w:r w:rsidRPr="00BD554C">
              <w:rPr>
                <w:sz w:val="20"/>
                <w:lang w:val="pt-BR" w:eastAsia="ja-JP"/>
              </w:rPr>
              <w:t>MPEG-H LC</w:t>
            </w:r>
            <w:r w:rsidRPr="00BD554C">
              <w:rPr>
                <w:rFonts w:hint="eastAsia"/>
                <w:sz w:val="20"/>
                <w:lang w:eastAsia="zh-CN"/>
              </w:rPr>
              <w:t>和</w:t>
            </w:r>
            <w:r w:rsidRPr="00BD554C">
              <w:rPr>
                <w:rFonts w:hint="eastAsia"/>
                <w:sz w:val="20"/>
                <w:lang w:val="pt-BR" w:eastAsia="zh-CN"/>
              </w:rPr>
              <w:t>BL</w:t>
            </w:r>
            <w:r w:rsidRPr="00BD554C">
              <w:rPr>
                <w:sz w:val="20"/>
                <w:lang w:val="pt-BR" w:eastAsia="zh-CN"/>
              </w:rPr>
              <w:br/>
            </w:r>
            <w:r w:rsidRPr="00BD554C">
              <w:rPr>
                <w:rFonts w:hint="eastAsia"/>
                <w:sz w:val="20"/>
                <w:lang w:eastAsia="zh-CN"/>
              </w:rPr>
              <w:t>配置文件</w:t>
            </w:r>
            <w:r w:rsidRPr="00840929">
              <w:rPr>
                <w:sz w:val="20"/>
                <w:vertAlign w:val="superscript"/>
                <w:lang w:val="pt-BR" w:eastAsia="ja-JP"/>
              </w:rPr>
              <w:t>(10)</w:t>
            </w:r>
          </w:p>
        </w:tc>
        <w:tc>
          <w:tcPr>
            <w:tcW w:w="1704" w:type="dxa"/>
            <w:vAlign w:val="center"/>
          </w:tcPr>
          <w:p w14:paraId="59EE44B2" w14:textId="77777777" w:rsidR="0055784B" w:rsidRPr="00BD554C" w:rsidRDefault="0055784B" w:rsidP="00374D25">
            <w:pPr>
              <w:pStyle w:val="Tablehead"/>
              <w:rPr>
                <w:sz w:val="20"/>
                <w:lang w:eastAsia="ja-JP"/>
              </w:rPr>
            </w:pPr>
            <w:r w:rsidRPr="00BD554C">
              <w:rPr>
                <w:sz w:val="20"/>
                <w:lang w:eastAsia="ja-JP"/>
              </w:rPr>
              <w:t>DTS-</w:t>
            </w:r>
            <w:proofErr w:type="gramStart"/>
            <w:r w:rsidRPr="00BD554C">
              <w:rPr>
                <w:sz w:val="20"/>
                <w:lang w:eastAsia="ja-JP"/>
              </w:rPr>
              <w:t>UHD</w:t>
            </w:r>
            <w:r w:rsidRPr="00BD554C">
              <w:rPr>
                <w:sz w:val="20"/>
                <w:vertAlign w:val="superscript"/>
                <w:lang w:eastAsia="ja-JP"/>
              </w:rPr>
              <w:t>(</w:t>
            </w:r>
            <w:proofErr w:type="gramEnd"/>
            <w:r w:rsidRPr="00BD554C">
              <w:rPr>
                <w:sz w:val="20"/>
                <w:vertAlign w:val="superscript"/>
                <w:lang w:eastAsia="ja-JP"/>
              </w:rPr>
              <w:t>9)</w:t>
            </w:r>
          </w:p>
        </w:tc>
      </w:tr>
      <w:tr w:rsidR="0055784B" w:rsidRPr="00BD554C" w14:paraId="64E1225E" w14:textId="77777777" w:rsidTr="0055784B">
        <w:trPr>
          <w:jc w:val="center"/>
        </w:trPr>
        <w:tc>
          <w:tcPr>
            <w:tcW w:w="3075" w:type="dxa"/>
          </w:tcPr>
          <w:p w14:paraId="2158DCE2" w14:textId="77777777" w:rsidR="0055784B" w:rsidRPr="00BD554C" w:rsidRDefault="0055784B" w:rsidP="00374D25">
            <w:pPr>
              <w:pStyle w:val="Tabletext"/>
              <w:tabs>
                <w:tab w:val="clear" w:pos="284"/>
                <w:tab w:val="clear" w:pos="567"/>
                <w:tab w:val="left" w:pos="589"/>
              </w:tabs>
              <w:ind w:left="589" w:hanging="589"/>
              <w:rPr>
                <w:sz w:val="20"/>
                <w:lang w:eastAsia="zh-CN"/>
              </w:rPr>
            </w:pPr>
            <w:r w:rsidRPr="00BD554C">
              <w:rPr>
                <w:sz w:val="20"/>
              </w:rPr>
              <w:t>2.1.7</w:t>
            </w:r>
            <w:r w:rsidRPr="00BD554C">
              <w:rPr>
                <w:sz w:val="20"/>
              </w:rPr>
              <w:tab/>
            </w:r>
            <w:r w:rsidRPr="00327898">
              <w:rPr>
                <w:rFonts w:hint="eastAsia"/>
                <w:sz w:val="20"/>
                <w:lang w:val="en-GB" w:eastAsia="zh-CN"/>
              </w:rPr>
              <w:t>后处理</w:t>
            </w:r>
          </w:p>
        </w:tc>
        <w:tc>
          <w:tcPr>
            <w:tcW w:w="1346" w:type="dxa"/>
          </w:tcPr>
          <w:p w14:paraId="691E88E4" w14:textId="77777777" w:rsidR="0055784B" w:rsidRPr="00BD554C" w:rsidRDefault="0055784B" w:rsidP="00374D25">
            <w:pPr>
              <w:pStyle w:val="Tabletext"/>
              <w:rPr>
                <w:sz w:val="20"/>
              </w:rPr>
            </w:pPr>
            <w:proofErr w:type="spellStart"/>
            <w:r w:rsidRPr="00BD554C">
              <w:rPr>
                <w:rFonts w:hint="eastAsia"/>
                <w:sz w:val="20"/>
              </w:rPr>
              <w:t>未证实</w:t>
            </w:r>
            <w:proofErr w:type="spellEnd"/>
          </w:p>
        </w:tc>
        <w:tc>
          <w:tcPr>
            <w:tcW w:w="1747" w:type="dxa"/>
          </w:tcPr>
          <w:p w14:paraId="537674E9" w14:textId="77777777" w:rsidR="0055784B" w:rsidRPr="00BD554C" w:rsidRDefault="0055784B" w:rsidP="00374D25">
            <w:pPr>
              <w:pStyle w:val="Tabletext"/>
              <w:rPr>
                <w:sz w:val="20"/>
                <w:lang w:eastAsia="zh-CN"/>
              </w:rPr>
            </w:pPr>
            <w:r w:rsidRPr="00BD554C">
              <w:rPr>
                <w:rFonts w:hint="eastAsia"/>
                <w:sz w:val="20"/>
                <w:lang w:eastAsia="zh-CN"/>
              </w:rPr>
              <w:t>未证实</w:t>
            </w:r>
          </w:p>
        </w:tc>
        <w:tc>
          <w:tcPr>
            <w:tcW w:w="1480" w:type="dxa"/>
          </w:tcPr>
          <w:p w14:paraId="026FDF92" w14:textId="77777777" w:rsidR="0055784B" w:rsidRPr="00BD554C" w:rsidRDefault="0055784B" w:rsidP="00374D25">
            <w:pPr>
              <w:pStyle w:val="Tabletext"/>
              <w:rPr>
                <w:sz w:val="20"/>
              </w:rPr>
            </w:pPr>
            <w:proofErr w:type="spellStart"/>
            <w:r w:rsidRPr="00BD554C">
              <w:rPr>
                <w:rFonts w:hint="eastAsia"/>
                <w:sz w:val="20"/>
              </w:rPr>
              <w:t>未证实</w:t>
            </w:r>
            <w:proofErr w:type="spellEnd"/>
          </w:p>
        </w:tc>
        <w:tc>
          <w:tcPr>
            <w:tcW w:w="1480" w:type="dxa"/>
          </w:tcPr>
          <w:p w14:paraId="18E09E1C" w14:textId="77777777" w:rsidR="0055784B" w:rsidRPr="00BD554C" w:rsidRDefault="0055784B" w:rsidP="00374D25">
            <w:pPr>
              <w:pStyle w:val="Tabletext"/>
              <w:rPr>
                <w:sz w:val="20"/>
              </w:rPr>
            </w:pPr>
            <w:proofErr w:type="spellStart"/>
            <w:r w:rsidRPr="00BD554C">
              <w:rPr>
                <w:rFonts w:hint="eastAsia"/>
                <w:sz w:val="20"/>
              </w:rPr>
              <w:t>未证实</w:t>
            </w:r>
            <w:proofErr w:type="spellEnd"/>
          </w:p>
        </w:tc>
        <w:tc>
          <w:tcPr>
            <w:tcW w:w="1880" w:type="dxa"/>
          </w:tcPr>
          <w:p w14:paraId="7C1E693E" w14:textId="77777777" w:rsidR="0055784B" w:rsidRPr="00BD554C" w:rsidRDefault="0055784B" w:rsidP="00374D25">
            <w:pPr>
              <w:pStyle w:val="Tabletext"/>
              <w:rPr>
                <w:sz w:val="20"/>
              </w:rPr>
            </w:pPr>
            <w:r w:rsidRPr="00BD554C">
              <w:rPr>
                <w:rFonts w:hint="eastAsia"/>
                <w:sz w:val="20"/>
                <w:lang w:eastAsia="zh-CN"/>
              </w:rPr>
              <w:t>未证实</w:t>
            </w:r>
          </w:p>
        </w:tc>
        <w:tc>
          <w:tcPr>
            <w:tcW w:w="1747" w:type="dxa"/>
          </w:tcPr>
          <w:p w14:paraId="35B874E6" w14:textId="77777777" w:rsidR="0055784B" w:rsidRPr="00BD554C" w:rsidRDefault="0055784B" w:rsidP="00374D25">
            <w:pPr>
              <w:pStyle w:val="Tabletext"/>
              <w:rPr>
                <w:sz w:val="20"/>
              </w:rPr>
            </w:pPr>
            <w:r w:rsidRPr="00BD554C">
              <w:rPr>
                <w:rFonts w:hint="eastAsia"/>
                <w:sz w:val="20"/>
                <w:lang w:eastAsia="zh-CN"/>
              </w:rPr>
              <w:t>未证实</w:t>
            </w:r>
          </w:p>
        </w:tc>
        <w:tc>
          <w:tcPr>
            <w:tcW w:w="1704" w:type="dxa"/>
          </w:tcPr>
          <w:p w14:paraId="00695B53" w14:textId="77777777" w:rsidR="0055784B" w:rsidRPr="00BD554C" w:rsidRDefault="0055784B" w:rsidP="00374D25">
            <w:pPr>
              <w:pStyle w:val="Tabletext"/>
              <w:rPr>
                <w:sz w:val="20"/>
                <w:lang w:eastAsia="zh-CN"/>
              </w:rPr>
            </w:pPr>
            <w:proofErr w:type="spellStart"/>
            <w:r w:rsidRPr="00BD554C">
              <w:rPr>
                <w:sz w:val="20"/>
              </w:rPr>
              <w:t>未证实</w:t>
            </w:r>
            <w:proofErr w:type="spellEnd"/>
          </w:p>
        </w:tc>
      </w:tr>
      <w:tr w:rsidR="0055784B" w:rsidRPr="00BD554C" w14:paraId="0B40035D" w14:textId="77777777" w:rsidTr="0055784B">
        <w:trPr>
          <w:jc w:val="center"/>
        </w:trPr>
        <w:tc>
          <w:tcPr>
            <w:tcW w:w="3075" w:type="dxa"/>
          </w:tcPr>
          <w:p w14:paraId="2BF0583A" w14:textId="77777777" w:rsidR="0055784B" w:rsidRPr="00BD554C" w:rsidRDefault="0055784B" w:rsidP="00374D25">
            <w:pPr>
              <w:pStyle w:val="Tabletext"/>
              <w:tabs>
                <w:tab w:val="clear" w:pos="284"/>
                <w:tab w:val="clear" w:pos="567"/>
                <w:tab w:val="left" w:pos="589"/>
              </w:tabs>
              <w:ind w:left="589" w:hanging="589"/>
              <w:rPr>
                <w:sz w:val="20"/>
                <w:lang w:eastAsia="zh-CN"/>
              </w:rPr>
            </w:pPr>
            <w:r w:rsidRPr="00BD554C">
              <w:rPr>
                <w:sz w:val="20"/>
                <w:lang w:eastAsia="zh-CN"/>
              </w:rPr>
              <w:t>2.2</w:t>
            </w:r>
            <w:r w:rsidRPr="00BD554C">
              <w:rPr>
                <w:sz w:val="20"/>
                <w:lang w:eastAsia="zh-CN"/>
              </w:rPr>
              <w:tab/>
            </w:r>
            <w:r w:rsidRPr="00327898">
              <w:rPr>
                <w:rFonts w:hint="eastAsia"/>
                <w:sz w:val="20"/>
                <w:lang w:val="en-GB" w:eastAsia="zh-CN"/>
              </w:rPr>
              <w:t>编码</w:t>
            </w:r>
            <w:r w:rsidRPr="00BD554C">
              <w:rPr>
                <w:rFonts w:hint="eastAsia"/>
                <w:sz w:val="20"/>
                <w:lang w:eastAsia="zh-CN"/>
              </w:rPr>
              <w:t>时延</w:t>
            </w:r>
          </w:p>
        </w:tc>
        <w:tc>
          <w:tcPr>
            <w:tcW w:w="1346" w:type="dxa"/>
          </w:tcPr>
          <w:p w14:paraId="3E757666" w14:textId="77777777" w:rsidR="0055784B" w:rsidRPr="00BD554C" w:rsidRDefault="0055784B" w:rsidP="00374D25">
            <w:pPr>
              <w:pStyle w:val="Tabletext"/>
              <w:rPr>
                <w:sz w:val="20"/>
                <w:lang w:eastAsia="zh-CN"/>
              </w:rPr>
            </w:pPr>
            <w:r w:rsidRPr="00BD554C">
              <w:rPr>
                <w:rFonts w:hint="eastAsia"/>
                <w:sz w:val="20"/>
                <w:lang w:eastAsia="zh-CN"/>
              </w:rPr>
              <w:t>满足</w:t>
            </w:r>
            <w:r w:rsidRPr="00BD554C">
              <w:rPr>
                <w:position w:val="6"/>
                <w:sz w:val="20"/>
                <w:vertAlign w:val="superscript"/>
                <w:lang w:eastAsia="zh-CN"/>
              </w:rPr>
              <w:t>(1)</w:t>
            </w:r>
          </w:p>
        </w:tc>
        <w:tc>
          <w:tcPr>
            <w:tcW w:w="1747" w:type="dxa"/>
          </w:tcPr>
          <w:p w14:paraId="3B4BEBEA" w14:textId="77777777" w:rsidR="0055784B" w:rsidRPr="00BD554C" w:rsidRDefault="0055784B" w:rsidP="00374D25">
            <w:pPr>
              <w:pStyle w:val="Tabletext"/>
              <w:rPr>
                <w:sz w:val="20"/>
                <w:lang w:eastAsia="zh-CN"/>
              </w:rPr>
            </w:pPr>
            <w:r w:rsidRPr="00BD554C">
              <w:rPr>
                <w:rFonts w:hint="eastAsia"/>
                <w:sz w:val="20"/>
                <w:lang w:eastAsia="zh-CN"/>
              </w:rPr>
              <w:t>满足</w:t>
            </w:r>
            <w:r w:rsidRPr="00BD554C">
              <w:rPr>
                <w:position w:val="6"/>
                <w:sz w:val="20"/>
                <w:vertAlign w:val="superscript"/>
              </w:rPr>
              <w:t>(1)</w:t>
            </w:r>
          </w:p>
        </w:tc>
        <w:tc>
          <w:tcPr>
            <w:tcW w:w="1480" w:type="dxa"/>
          </w:tcPr>
          <w:p w14:paraId="6AA64712" w14:textId="77777777" w:rsidR="0055784B" w:rsidRPr="00BD554C" w:rsidRDefault="0055784B" w:rsidP="00374D25">
            <w:pPr>
              <w:pStyle w:val="Tabletext"/>
              <w:rPr>
                <w:sz w:val="20"/>
                <w:lang w:eastAsia="zh-CN"/>
              </w:rPr>
            </w:pPr>
            <w:r w:rsidRPr="00BD554C">
              <w:rPr>
                <w:rFonts w:hint="eastAsia"/>
                <w:sz w:val="20"/>
                <w:lang w:eastAsia="zh-CN"/>
              </w:rPr>
              <w:t>满足</w:t>
            </w:r>
            <w:r w:rsidRPr="00BD554C">
              <w:rPr>
                <w:position w:val="6"/>
                <w:sz w:val="20"/>
                <w:vertAlign w:val="superscript"/>
                <w:lang w:eastAsia="zh-CN"/>
              </w:rPr>
              <w:t>(1)</w:t>
            </w:r>
          </w:p>
        </w:tc>
        <w:tc>
          <w:tcPr>
            <w:tcW w:w="1480" w:type="dxa"/>
          </w:tcPr>
          <w:p w14:paraId="0801804B" w14:textId="77777777" w:rsidR="0055784B" w:rsidRPr="00BD554C" w:rsidRDefault="0055784B" w:rsidP="00374D25">
            <w:pPr>
              <w:pStyle w:val="Tabletext"/>
              <w:rPr>
                <w:sz w:val="20"/>
                <w:lang w:eastAsia="zh-CN"/>
              </w:rPr>
            </w:pPr>
            <w:r w:rsidRPr="00BD554C">
              <w:rPr>
                <w:rFonts w:hint="eastAsia"/>
                <w:sz w:val="20"/>
                <w:lang w:eastAsia="zh-CN"/>
              </w:rPr>
              <w:t>满足</w:t>
            </w:r>
            <w:r w:rsidRPr="00BD554C">
              <w:rPr>
                <w:position w:val="6"/>
                <w:sz w:val="20"/>
                <w:vertAlign w:val="superscript"/>
                <w:lang w:eastAsia="zh-CN"/>
              </w:rPr>
              <w:t>(1)</w:t>
            </w:r>
          </w:p>
        </w:tc>
        <w:tc>
          <w:tcPr>
            <w:tcW w:w="1880" w:type="dxa"/>
          </w:tcPr>
          <w:p w14:paraId="3CA36F4C" w14:textId="77777777" w:rsidR="0055784B" w:rsidRPr="00BD554C" w:rsidRDefault="0055784B" w:rsidP="00374D25">
            <w:pPr>
              <w:pStyle w:val="Tabletext"/>
              <w:rPr>
                <w:sz w:val="20"/>
              </w:rPr>
            </w:pPr>
            <w:proofErr w:type="spellStart"/>
            <w:r w:rsidRPr="00BD554C">
              <w:rPr>
                <w:sz w:val="20"/>
              </w:rPr>
              <w:t>满足</w:t>
            </w:r>
            <w:proofErr w:type="spellEnd"/>
          </w:p>
        </w:tc>
        <w:tc>
          <w:tcPr>
            <w:tcW w:w="1747" w:type="dxa"/>
          </w:tcPr>
          <w:p w14:paraId="64F19D56" w14:textId="77777777" w:rsidR="0055784B" w:rsidRPr="00BD554C" w:rsidRDefault="0055784B" w:rsidP="00374D25">
            <w:pPr>
              <w:pStyle w:val="Tabletext"/>
              <w:rPr>
                <w:sz w:val="20"/>
              </w:rPr>
            </w:pPr>
            <w:proofErr w:type="spellStart"/>
            <w:r w:rsidRPr="00BD554C">
              <w:rPr>
                <w:sz w:val="20"/>
              </w:rPr>
              <w:t>满足</w:t>
            </w:r>
            <w:proofErr w:type="spellEnd"/>
          </w:p>
        </w:tc>
        <w:tc>
          <w:tcPr>
            <w:tcW w:w="1704" w:type="dxa"/>
          </w:tcPr>
          <w:p w14:paraId="242DC735" w14:textId="77777777" w:rsidR="0055784B" w:rsidRPr="00BD554C" w:rsidRDefault="0055784B" w:rsidP="00374D25">
            <w:pPr>
              <w:pStyle w:val="Tabletext"/>
              <w:rPr>
                <w:sz w:val="20"/>
              </w:rPr>
            </w:pPr>
            <w:proofErr w:type="spellStart"/>
            <w:r w:rsidRPr="00BD554C">
              <w:rPr>
                <w:sz w:val="20"/>
              </w:rPr>
              <w:t>满足</w:t>
            </w:r>
            <w:proofErr w:type="spellEnd"/>
          </w:p>
        </w:tc>
      </w:tr>
      <w:tr w:rsidR="0055784B" w:rsidRPr="00BD554C" w14:paraId="11E9AF8C" w14:textId="77777777" w:rsidTr="0055784B">
        <w:trPr>
          <w:jc w:val="center"/>
        </w:trPr>
        <w:tc>
          <w:tcPr>
            <w:tcW w:w="3075" w:type="dxa"/>
          </w:tcPr>
          <w:p w14:paraId="31CDC8B9" w14:textId="77777777" w:rsidR="0055784B" w:rsidRPr="00BD554C" w:rsidRDefault="0055784B" w:rsidP="00374D25">
            <w:pPr>
              <w:pStyle w:val="Tabletext"/>
              <w:tabs>
                <w:tab w:val="clear" w:pos="284"/>
                <w:tab w:val="clear" w:pos="567"/>
                <w:tab w:val="left" w:pos="589"/>
              </w:tabs>
              <w:ind w:left="589" w:hanging="589"/>
              <w:rPr>
                <w:sz w:val="20"/>
                <w:lang w:eastAsia="zh-CN"/>
              </w:rPr>
            </w:pPr>
            <w:r w:rsidRPr="00BD554C">
              <w:rPr>
                <w:sz w:val="20"/>
                <w:lang w:eastAsia="zh-CN"/>
              </w:rPr>
              <w:t>2.3</w:t>
            </w:r>
            <w:r w:rsidRPr="00BD554C">
              <w:rPr>
                <w:sz w:val="20"/>
                <w:lang w:eastAsia="zh-CN"/>
              </w:rPr>
              <w:tab/>
            </w:r>
            <w:r w:rsidRPr="00327898">
              <w:rPr>
                <w:rFonts w:hint="eastAsia"/>
                <w:sz w:val="20"/>
                <w:lang w:val="en-GB" w:eastAsia="zh-CN"/>
              </w:rPr>
              <w:t>误码</w:t>
            </w:r>
            <w:r w:rsidRPr="00BD554C">
              <w:rPr>
                <w:rFonts w:hint="eastAsia"/>
                <w:sz w:val="20"/>
                <w:lang w:eastAsia="zh-CN"/>
              </w:rPr>
              <w:t>适应力</w:t>
            </w:r>
          </w:p>
        </w:tc>
        <w:tc>
          <w:tcPr>
            <w:tcW w:w="1346" w:type="dxa"/>
          </w:tcPr>
          <w:p w14:paraId="3E9A350D" w14:textId="77777777" w:rsidR="0055784B" w:rsidRPr="00BD554C" w:rsidRDefault="0055784B" w:rsidP="00374D25">
            <w:pPr>
              <w:pStyle w:val="Tabletext"/>
              <w:rPr>
                <w:sz w:val="20"/>
                <w:lang w:eastAsia="zh-CN"/>
              </w:rPr>
            </w:pPr>
            <w:r w:rsidRPr="00BD554C">
              <w:rPr>
                <w:rFonts w:hint="eastAsia"/>
                <w:sz w:val="20"/>
                <w:lang w:eastAsia="zh-CN"/>
              </w:rPr>
              <w:t>满足</w:t>
            </w:r>
          </w:p>
        </w:tc>
        <w:tc>
          <w:tcPr>
            <w:tcW w:w="1747" w:type="dxa"/>
          </w:tcPr>
          <w:p w14:paraId="3CF21761" w14:textId="77777777" w:rsidR="0055784B" w:rsidRPr="00BD554C" w:rsidRDefault="0055784B" w:rsidP="00374D25">
            <w:pPr>
              <w:pStyle w:val="Tabletext"/>
              <w:rPr>
                <w:sz w:val="20"/>
                <w:lang w:eastAsia="zh-CN"/>
              </w:rPr>
            </w:pPr>
            <w:r w:rsidRPr="00BD554C">
              <w:rPr>
                <w:rFonts w:hint="eastAsia"/>
                <w:sz w:val="20"/>
                <w:lang w:eastAsia="zh-CN"/>
              </w:rPr>
              <w:t>满足</w:t>
            </w:r>
          </w:p>
        </w:tc>
        <w:tc>
          <w:tcPr>
            <w:tcW w:w="1480" w:type="dxa"/>
          </w:tcPr>
          <w:p w14:paraId="2E77AE0B" w14:textId="77777777" w:rsidR="0055784B" w:rsidRPr="00BD554C" w:rsidRDefault="0055784B" w:rsidP="00374D25">
            <w:pPr>
              <w:pStyle w:val="Tabletext"/>
              <w:rPr>
                <w:sz w:val="20"/>
                <w:lang w:eastAsia="zh-CN"/>
              </w:rPr>
            </w:pPr>
            <w:r w:rsidRPr="00BD554C">
              <w:rPr>
                <w:rFonts w:hint="eastAsia"/>
                <w:sz w:val="20"/>
                <w:lang w:eastAsia="zh-CN"/>
              </w:rPr>
              <w:t>满足</w:t>
            </w:r>
          </w:p>
        </w:tc>
        <w:tc>
          <w:tcPr>
            <w:tcW w:w="1480" w:type="dxa"/>
          </w:tcPr>
          <w:p w14:paraId="405CB29D" w14:textId="77777777" w:rsidR="0055784B" w:rsidRPr="00BD554C" w:rsidRDefault="0055784B" w:rsidP="00374D25">
            <w:pPr>
              <w:pStyle w:val="Tabletext"/>
              <w:rPr>
                <w:sz w:val="20"/>
                <w:lang w:eastAsia="zh-CN"/>
              </w:rPr>
            </w:pPr>
            <w:r w:rsidRPr="00BD554C">
              <w:rPr>
                <w:rFonts w:hint="eastAsia"/>
                <w:sz w:val="20"/>
                <w:lang w:eastAsia="zh-CN"/>
              </w:rPr>
              <w:t>满足</w:t>
            </w:r>
            <w:r w:rsidRPr="00BD554C">
              <w:rPr>
                <w:position w:val="6"/>
                <w:sz w:val="20"/>
                <w:vertAlign w:val="superscript"/>
                <w:lang w:eastAsia="zh-CN"/>
              </w:rPr>
              <w:t>(2)</w:t>
            </w:r>
          </w:p>
        </w:tc>
        <w:tc>
          <w:tcPr>
            <w:tcW w:w="1880" w:type="dxa"/>
          </w:tcPr>
          <w:p w14:paraId="3F3D09FA" w14:textId="77777777" w:rsidR="0055784B" w:rsidRPr="00BD554C" w:rsidRDefault="0055784B" w:rsidP="00374D25">
            <w:pPr>
              <w:pStyle w:val="Tabletext"/>
              <w:rPr>
                <w:sz w:val="20"/>
              </w:rPr>
            </w:pPr>
            <w:proofErr w:type="spellStart"/>
            <w:r w:rsidRPr="00BD554C">
              <w:rPr>
                <w:sz w:val="20"/>
              </w:rPr>
              <w:t>满足</w:t>
            </w:r>
            <w:proofErr w:type="spellEnd"/>
          </w:p>
        </w:tc>
        <w:tc>
          <w:tcPr>
            <w:tcW w:w="1747" w:type="dxa"/>
          </w:tcPr>
          <w:p w14:paraId="23B4869A" w14:textId="77777777" w:rsidR="0055784B" w:rsidRPr="00BD554C" w:rsidRDefault="0055784B" w:rsidP="00374D25">
            <w:pPr>
              <w:pStyle w:val="Tabletext"/>
              <w:rPr>
                <w:sz w:val="20"/>
              </w:rPr>
            </w:pPr>
            <w:proofErr w:type="spellStart"/>
            <w:r w:rsidRPr="00BD554C">
              <w:rPr>
                <w:sz w:val="20"/>
              </w:rPr>
              <w:t>满足</w:t>
            </w:r>
            <w:proofErr w:type="spellEnd"/>
          </w:p>
        </w:tc>
        <w:tc>
          <w:tcPr>
            <w:tcW w:w="1704" w:type="dxa"/>
          </w:tcPr>
          <w:p w14:paraId="5F9C800F" w14:textId="77777777" w:rsidR="0055784B" w:rsidRPr="00BD554C" w:rsidRDefault="0055784B" w:rsidP="00374D25">
            <w:pPr>
              <w:pStyle w:val="Tabletext"/>
              <w:rPr>
                <w:sz w:val="20"/>
              </w:rPr>
            </w:pPr>
            <w:proofErr w:type="spellStart"/>
            <w:r w:rsidRPr="00BD554C">
              <w:rPr>
                <w:sz w:val="20"/>
              </w:rPr>
              <w:t>满足</w:t>
            </w:r>
            <w:proofErr w:type="spellEnd"/>
          </w:p>
        </w:tc>
      </w:tr>
      <w:tr w:rsidR="0055784B" w:rsidRPr="00BD554C" w14:paraId="1E6D2AF0" w14:textId="77777777" w:rsidTr="0055784B">
        <w:trPr>
          <w:jc w:val="center"/>
        </w:trPr>
        <w:tc>
          <w:tcPr>
            <w:tcW w:w="3075" w:type="dxa"/>
          </w:tcPr>
          <w:p w14:paraId="4D003725" w14:textId="77777777" w:rsidR="0055784B" w:rsidRPr="00BD554C" w:rsidRDefault="0055784B" w:rsidP="00374D25">
            <w:pPr>
              <w:pStyle w:val="Tabletext"/>
              <w:tabs>
                <w:tab w:val="clear" w:pos="284"/>
                <w:tab w:val="clear" w:pos="567"/>
                <w:tab w:val="left" w:pos="589"/>
              </w:tabs>
              <w:ind w:left="589" w:hanging="589"/>
              <w:rPr>
                <w:sz w:val="20"/>
                <w:lang w:eastAsia="zh-CN"/>
              </w:rPr>
            </w:pPr>
            <w:r w:rsidRPr="00BD554C">
              <w:rPr>
                <w:sz w:val="20"/>
                <w:lang w:eastAsia="zh-CN"/>
              </w:rPr>
              <w:t>2.4</w:t>
            </w:r>
            <w:r w:rsidRPr="00BD554C">
              <w:rPr>
                <w:sz w:val="20"/>
                <w:lang w:eastAsia="zh-CN"/>
              </w:rPr>
              <w:tab/>
            </w:r>
            <w:r w:rsidRPr="00327898">
              <w:rPr>
                <w:rFonts w:hint="eastAsia"/>
                <w:sz w:val="20"/>
                <w:lang w:val="en-GB" w:eastAsia="zh-CN"/>
              </w:rPr>
              <w:t>恢复时间</w:t>
            </w:r>
          </w:p>
        </w:tc>
        <w:tc>
          <w:tcPr>
            <w:tcW w:w="1346" w:type="dxa"/>
          </w:tcPr>
          <w:p w14:paraId="1C506381" w14:textId="77777777" w:rsidR="0055784B" w:rsidRPr="00BD554C" w:rsidRDefault="0055784B" w:rsidP="00374D25">
            <w:pPr>
              <w:pStyle w:val="Tabletext"/>
              <w:rPr>
                <w:sz w:val="20"/>
                <w:lang w:eastAsia="zh-CN"/>
              </w:rPr>
            </w:pPr>
            <w:r w:rsidRPr="00BD554C">
              <w:rPr>
                <w:rFonts w:hint="eastAsia"/>
                <w:sz w:val="20"/>
                <w:lang w:eastAsia="zh-CN"/>
              </w:rPr>
              <w:t>满足</w:t>
            </w:r>
          </w:p>
        </w:tc>
        <w:tc>
          <w:tcPr>
            <w:tcW w:w="1747" w:type="dxa"/>
          </w:tcPr>
          <w:p w14:paraId="53061644" w14:textId="77777777" w:rsidR="0055784B" w:rsidRPr="00BD554C" w:rsidRDefault="0055784B" w:rsidP="00374D25">
            <w:pPr>
              <w:pStyle w:val="Tabletext"/>
              <w:rPr>
                <w:sz w:val="20"/>
                <w:lang w:eastAsia="zh-CN"/>
              </w:rPr>
            </w:pPr>
            <w:r w:rsidRPr="00BD554C">
              <w:rPr>
                <w:rFonts w:hint="eastAsia"/>
                <w:sz w:val="20"/>
                <w:lang w:eastAsia="zh-CN"/>
              </w:rPr>
              <w:t>满足</w:t>
            </w:r>
          </w:p>
        </w:tc>
        <w:tc>
          <w:tcPr>
            <w:tcW w:w="1480" w:type="dxa"/>
          </w:tcPr>
          <w:p w14:paraId="2B9116B5" w14:textId="77777777" w:rsidR="0055784B" w:rsidRPr="00BD554C" w:rsidRDefault="0055784B" w:rsidP="00374D25">
            <w:pPr>
              <w:pStyle w:val="Tabletext"/>
              <w:rPr>
                <w:sz w:val="20"/>
                <w:lang w:eastAsia="zh-CN"/>
              </w:rPr>
            </w:pPr>
            <w:r w:rsidRPr="00BD554C">
              <w:rPr>
                <w:rFonts w:hint="eastAsia"/>
                <w:sz w:val="20"/>
                <w:lang w:eastAsia="zh-CN"/>
              </w:rPr>
              <w:t>满足</w:t>
            </w:r>
          </w:p>
        </w:tc>
        <w:tc>
          <w:tcPr>
            <w:tcW w:w="1480" w:type="dxa"/>
          </w:tcPr>
          <w:p w14:paraId="7820D5B9" w14:textId="77777777" w:rsidR="0055784B" w:rsidRPr="00BD554C" w:rsidRDefault="0055784B" w:rsidP="00374D25">
            <w:pPr>
              <w:pStyle w:val="Tabletext"/>
              <w:rPr>
                <w:sz w:val="20"/>
                <w:lang w:eastAsia="zh-CN"/>
              </w:rPr>
            </w:pPr>
            <w:r w:rsidRPr="00BD554C">
              <w:rPr>
                <w:rFonts w:hint="eastAsia"/>
                <w:sz w:val="20"/>
                <w:lang w:eastAsia="zh-CN"/>
              </w:rPr>
              <w:t>满足</w:t>
            </w:r>
          </w:p>
        </w:tc>
        <w:tc>
          <w:tcPr>
            <w:tcW w:w="1880" w:type="dxa"/>
          </w:tcPr>
          <w:p w14:paraId="1EB40E59" w14:textId="77777777" w:rsidR="0055784B" w:rsidRPr="00BD554C" w:rsidRDefault="0055784B" w:rsidP="00374D25">
            <w:pPr>
              <w:pStyle w:val="Tabletext"/>
              <w:rPr>
                <w:sz w:val="20"/>
              </w:rPr>
            </w:pPr>
            <w:proofErr w:type="spellStart"/>
            <w:r w:rsidRPr="00BD554C">
              <w:rPr>
                <w:sz w:val="20"/>
              </w:rPr>
              <w:t>满足</w:t>
            </w:r>
            <w:proofErr w:type="spellEnd"/>
          </w:p>
        </w:tc>
        <w:tc>
          <w:tcPr>
            <w:tcW w:w="1747" w:type="dxa"/>
          </w:tcPr>
          <w:p w14:paraId="7C9734C9" w14:textId="77777777" w:rsidR="0055784B" w:rsidRPr="00BD554C" w:rsidRDefault="0055784B" w:rsidP="00374D25">
            <w:pPr>
              <w:pStyle w:val="Tabletext"/>
              <w:rPr>
                <w:sz w:val="20"/>
              </w:rPr>
            </w:pPr>
            <w:proofErr w:type="spellStart"/>
            <w:r w:rsidRPr="00BD554C">
              <w:rPr>
                <w:sz w:val="20"/>
              </w:rPr>
              <w:t>满足</w:t>
            </w:r>
            <w:proofErr w:type="spellEnd"/>
          </w:p>
        </w:tc>
        <w:tc>
          <w:tcPr>
            <w:tcW w:w="1704" w:type="dxa"/>
          </w:tcPr>
          <w:p w14:paraId="4FD0F5A9" w14:textId="77777777" w:rsidR="0055784B" w:rsidRPr="00BD554C" w:rsidRDefault="0055784B" w:rsidP="00374D25">
            <w:pPr>
              <w:pStyle w:val="Tabletext"/>
              <w:rPr>
                <w:sz w:val="20"/>
              </w:rPr>
            </w:pPr>
            <w:proofErr w:type="spellStart"/>
            <w:r w:rsidRPr="00BD554C">
              <w:rPr>
                <w:sz w:val="20"/>
              </w:rPr>
              <w:t>满足</w:t>
            </w:r>
            <w:proofErr w:type="spellEnd"/>
          </w:p>
        </w:tc>
      </w:tr>
      <w:tr w:rsidR="0055784B" w:rsidRPr="00BD554C" w14:paraId="26F4CCF2" w14:textId="77777777" w:rsidTr="0055784B">
        <w:trPr>
          <w:jc w:val="center"/>
        </w:trPr>
        <w:tc>
          <w:tcPr>
            <w:tcW w:w="3075" w:type="dxa"/>
          </w:tcPr>
          <w:p w14:paraId="5D150B28" w14:textId="77777777" w:rsidR="0055784B" w:rsidRPr="00BD554C" w:rsidRDefault="0055784B" w:rsidP="00374D25">
            <w:pPr>
              <w:pStyle w:val="Tabletext"/>
              <w:tabs>
                <w:tab w:val="clear" w:pos="284"/>
                <w:tab w:val="clear" w:pos="567"/>
                <w:tab w:val="left" w:pos="589"/>
              </w:tabs>
              <w:ind w:left="589" w:hanging="589"/>
              <w:rPr>
                <w:sz w:val="20"/>
                <w:lang w:eastAsia="zh-CN"/>
              </w:rPr>
            </w:pPr>
            <w:r w:rsidRPr="00BD554C">
              <w:rPr>
                <w:sz w:val="20"/>
                <w:lang w:eastAsia="zh-CN"/>
              </w:rPr>
              <w:t>3.1.1</w:t>
            </w:r>
            <w:r w:rsidRPr="00BD554C">
              <w:rPr>
                <w:sz w:val="20"/>
                <w:lang w:eastAsia="zh-CN"/>
              </w:rPr>
              <w:tab/>
            </w:r>
            <w:r w:rsidRPr="00327898">
              <w:rPr>
                <w:sz w:val="20"/>
                <w:lang w:val="en-GB" w:eastAsia="zh-CN"/>
              </w:rPr>
              <w:t>向下兼容</w:t>
            </w:r>
            <w:r w:rsidRPr="00BD554C">
              <w:rPr>
                <w:rFonts w:hint="eastAsia"/>
                <w:sz w:val="20"/>
                <w:lang w:eastAsia="zh-CN"/>
              </w:rPr>
              <w:t>性</w:t>
            </w:r>
          </w:p>
        </w:tc>
        <w:tc>
          <w:tcPr>
            <w:tcW w:w="1346" w:type="dxa"/>
          </w:tcPr>
          <w:p w14:paraId="0B59F2CC" w14:textId="77777777" w:rsidR="0055784B" w:rsidRPr="00BD554C" w:rsidRDefault="0055784B" w:rsidP="00374D25">
            <w:pPr>
              <w:pStyle w:val="Tabletext"/>
              <w:rPr>
                <w:sz w:val="20"/>
                <w:lang w:eastAsia="zh-CN"/>
              </w:rPr>
            </w:pPr>
            <w:r w:rsidRPr="00BD554C">
              <w:rPr>
                <w:rFonts w:hint="eastAsia"/>
                <w:sz w:val="20"/>
                <w:lang w:eastAsia="zh-CN"/>
              </w:rPr>
              <w:t>满足</w:t>
            </w:r>
          </w:p>
        </w:tc>
        <w:tc>
          <w:tcPr>
            <w:tcW w:w="1747" w:type="dxa"/>
          </w:tcPr>
          <w:p w14:paraId="14C439DA" w14:textId="77777777" w:rsidR="0055784B" w:rsidRPr="00BD554C" w:rsidRDefault="0055784B" w:rsidP="00374D25">
            <w:pPr>
              <w:pStyle w:val="Tabletext"/>
              <w:rPr>
                <w:sz w:val="20"/>
                <w:lang w:eastAsia="zh-CN"/>
              </w:rPr>
            </w:pPr>
            <w:r w:rsidRPr="00BD554C">
              <w:rPr>
                <w:rFonts w:hint="eastAsia"/>
                <w:sz w:val="20"/>
                <w:lang w:eastAsia="zh-CN"/>
              </w:rPr>
              <w:t>满足</w:t>
            </w:r>
          </w:p>
        </w:tc>
        <w:tc>
          <w:tcPr>
            <w:tcW w:w="1480" w:type="dxa"/>
          </w:tcPr>
          <w:p w14:paraId="46EC2D72" w14:textId="77777777" w:rsidR="0055784B" w:rsidRPr="00BD554C" w:rsidRDefault="0055784B" w:rsidP="00374D25">
            <w:pPr>
              <w:pStyle w:val="Tabletext"/>
              <w:rPr>
                <w:sz w:val="20"/>
                <w:lang w:eastAsia="zh-CN"/>
              </w:rPr>
            </w:pPr>
            <w:r w:rsidRPr="00BD554C">
              <w:rPr>
                <w:rFonts w:hint="eastAsia"/>
                <w:sz w:val="20"/>
                <w:lang w:eastAsia="zh-CN"/>
              </w:rPr>
              <w:t>满足</w:t>
            </w:r>
          </w:p>
        </w:tc>
        <w:tc>
          <w:tcPr>
            <w:tcW w:w="1480" w:type="dxa"/>
          </w:tcPr>
          <w:p w14:paraId="6D9852AA" w14:textId="77777777" w:rsidR="0055784B" w:rsidRPr="00BD554C" w:rsidRDefault="0055784B" w:rsidP="00374D25">
            <w:pPr>
              <w:pStyle w:val="Tabletext"/>
              <w:rPr>
                <w:sz w:val="20"/>
                <w:lang w:eastAsia="zh-CN"/>
              </w:rPr>
            </w:pPr>
            <w:r w:rsidRPr="00BD554C">
              <w:rPr>
                <w:rFonts w:hint="eastAsia"/>
                <w:sz w:val="20"/>
                <w:lang w:eastAsia="zh-CN"/>
              </w:rPr>
              <w:t>满足</w:t>
            </w:r>
          </w:p>
        </w:tc>
        <w:tc>
          <w:tcPr>
            <w:tcW w:w="1880" w:type="dxa"/>
          </w:tcPr>
          <w:p w14:paraId="07A84550" w14:textId="77777777" w:rsidR="0055784B" w:rsidRPr="00BD554C" w:rsidRDefault="0055784B" w:rsidP="00374D25">
            <w:pPr>
              <w:pStyle w:val="Tabletext"/>
              <w:rPr>
                <w:sz w:val="20"/>
              </w:rPr>
            </w:pPr>
            <w:proofErr w:type="spellStart"/>
            <w:r w:rsidRPr="00BD554C">
              <w:rPr>
                <w:sz w:val="20"/>
              </w:rPr>
              <w:t>满足</w:t>
            </w:r>
            <w:proofErr w:type="spellEnd"/>
          </w:p>
        </w:tc>
        <w:tc>
          <w:tcPr>
            <w:tcW w:w="1747" w:type="dxa"/>
          </w:tcPr>
          <w:p w14:paraId="5D77C3C9" w14:textId="77777777" w:rsidR="0055784B" w:rsidRPr="00BD554C" w:rsidRDefault="0055784B" w:rsidP="00374D25">
            <w:pPr>
              <w:pStyle w:val="Tabletext"/>
              <w:rPr>
                <w:sz w:val="20"/>
              </w:rPr>
            </w:pPr>
            <w:proofErr w:type="spellStart"/>
            <w:r w:rsidRPr="00BD554C">
              <w:rPr>
                <w:sz w:val="20"/>
              </w:rPr>
              <w:t>满足</w:t>
            </w:r>
            <w:proofErr w:type="spellEnd"/>
          </w:p>
        </w:tc>
        <w:tc>
          <w:tcPr>
            <w:tcW w:w="1704" w:type="dxa"/>
          </w:tcPr>
          <w:p w14:paraId="569ED8EC" w14:textId="77777777" w:rsidR="0055784B" w:rsidRPr="00BD554C" w:rsidRDefault="0055784B" w:rsidP="00374D25">
            <w:pPr>
              <w:pStyle w:val="Tabletext"/>
              <w:rPr>
                <w:sz w:val="20"/>
              </w:rPr>
            </w:pPr>
            <w:proofErr w:type="spellStart"/>
            <w:r w:rsidRPr="00BD554C">
              <w:rPr>
                <w:sz w:val="20"/>
              </w:rPr>
              <w:t>满足</w:t>
            </w:r>
            <w:proofErr w:type="spellEnd"/>
          </w:p>
        </w:tc>
      </w:tr>
      <w:tr w:rsidR="0055784B" w:rsidRPr="00BD554C" w14:paraId="58F971D0" w14:textId="77777777" w:rsidTr="0055784B">
        <w:trPr>
          <w:jc w:val="center"/>
        </w:trPr>
        <w:tc>
          <w:tcPr>
            <w:tcW w:w="3075" w:type="dxa"/>
          </w:tcPr>
          <w:p w14:paraId="18673962" w14:textId="77777777" w:rsidR="0055784B" w:rsidRPr="00BD554C" w:rsidRDefault="0055784B" w:rsidP="00374D25">
            <w:pPr>
              <w:pStyle w:val="Tabletext"/>
              <w:tabs>
                <w:tab w:val="clear" w:pos="284"/>
                <w:tab w:val="clear" w:pos="567"/>
                <w:tab w:val="left" w:pos="589"/>
              </w:tabs>
              <w:ind w:left="589" w:hanging="589"/>
              <w:rPr>
                <w:sz w:val="20"/>
                <w:lang w:eastAsia="zh-CN"/>
              </w:rPr>
            </w:pPr>
            <w:r w:rsidRPr="00BD554C">
              <w:rPr>
                <w:sz w:val="20"/>
                <w:lang w:eastAsia="zh-CN"/>
              </w:rPr>
              <w:t>3.1.2</w:t>
            </w:r>
            <w:r w:rsidRPr="00BD554C">
              <w:rPr>
                <w:sz w:val="20"/>
                <w:lang w:eastAsia="zh-CN"/>
              </w:rPr>
              <w:tab/>
            </w:r>
            <w:r w:rsidRPr="00BD554C">
              <w:rPr>
                <w:rFonts w:hint="eastAsia"/>
                <w:sz w:val="20"/>
                <w:lang w:eastAsia="zh-CN"/>
              </w:rPr>
              <w:t>后向兼容性</w:t>
            </w:r>
          </w:p>
        </w:tc>
        <w:tc>
          <w:tcPr>
            <w:tcW w:w="1346" w:type="dxa"/>
          </w:tcPr>
          <w:p w14:paraId="4B11136E" w14:textId="77777777" w:rsidR="0055784B" w:rsidRPr="00BD554C" w:rsidRDefault="0055784B" w:rsidP="00374D25">
            <w:pPr>
              <w:pStyle w:val="Tabletext"/>
              <w:jc w:val="left"/>
              <w:rPr>
                <w:sz w:val="20"/>
                <w:lang w:eastAsia="zh-CN"/>
              </w:rPr>
            </w:pPr>
            <w:r w:rsidRPr="00BD554C">
              <w:rPr>
                <w:rFonts w:hint="eastAsia"/>
                <w:sz w:val="20"/>
                <w:lang w:eastAsia="zh-CN"/>
              </w:rPr>
              <w:t>同时联播方法满足</w:t>
            </w:r>
          </w:p>
        </w:tc>
        <w:tc>
          <w:tcPr>
            <w:tcW w:w="1747" w:type="dxa"/>
          </w:tcPr>
          <w:p w14:paraId="692350F4" w14:textId="77777777" w:rsidR="0055784B" w:rsidRPr="00BD554C" w:rsidRDefault="0055784B" w:rsidP="00374D25">
            <w:pPr>
              <w:pStyle w:val="Tabletext"/>
              <w:jc w:val="left"/>
              <w:rPr>
                <w:sz w:val="20"/>
                <w:lang w:eastAsia="zh-CN"/>
              </w:rPr>
            </w:pPr>
            <w:r w:rsidRPr="00BD554C">
              <w:rPr>
                <w:rFonts w:hint="eastAsia"/>
                <w:sz w:val="20"/>
                <w:lang w:eastAsia="zh-CN"/>
              </w:rPr>
              <w:t>通过设计或同时联播方法满足</w:t>
            </w:r>
            <w:r w:rsidRPr="00BD554C">
              <w:rPr>
                <w:rFonts w:hint="eastAsia"/>
                <w:sz w:val="20"/>
                <w:vertAlign w:val="superscript"/>
                <w:lang w:eastAsia="zh-CN"/>
              </w:rPr>
              <w:t>(5)</w:t>
            </w:r>
          </w:p>
        </w:tc>
        <w:tc>
          <w:tcPr>
            <w:tcW w:w="1480" w:type="dxa"/>
          </w:tcPr>
          <w:p w14:paraId="0AE5935C" w14:textId="77777777" w:rsidR="0055784B" w:rsidRPr="00BD554C" w:rsidRDefault="0055784B" w:rsidP="00374D25">
            <w:pPr>
              <w:pStyle w:val="Tabletext"/>
              <w:jc w:val="left"/>
              <w:rPr>
                <w:sz w:val="20"/>
                <w:lang w:eastAsia="zh-CN"/>
              </w:rPr>
            </w:pPr>
            <w:r w:rsidRPr="00BD554C">
              <w:rPr>
                <w:rFonts w:hint="eastAsia"/>
                <w:sz w:val="20"/>
                <w:lang w:eastAsia="zh-CN"/>
              </w:rPr>
              <w:t>同时联播方法满足</w:t>
            </w:r>
          </w:p>
        </w:tc>
        <w:tc>
          <w:tcPr>
            <w:tcW w:w="1480" w:type="dxa"/>
          </w:tcPr>
          <w:p w14:paraId="2452E76C" w14:textId="77777777" w:rsidR="0055784B" w:rsidRPr="00BD554C" w:rsidRDefault="0055784B" w:rsidP="00374D25">
            <w:pPr>
              <w:pStyle w:val="Tabletext"/>
              <w:jc w:val="left"/>
              <w:rPr>
                <w:sz w:val="20"/>
                <w:lang w:eastAsia="zh-CN"/>
              </w:rPr>
            </w:pPr>
            <w:r w:rsidRPr="00BD554C">
              <w:rPr>
                <w:rFonts w:hint="eastAsia"/>
                <w:sz w:val="20"/>
                <w:lang w:eastAsia="zh-CN"/>
              </w:rPr>
              <w:t>矩阵化方法满足</w:t>
            </w:r>
          </w:p>
        </w:tc>
        <w:tc>
          <w:tcPr>
            <w:tcW w:w="1880" w:type="dxa"/>
          </w:tcPr>
          <w:p w14:paraId="1B84DA27" w14:textId="77777777" w:rsidR="0055784B" w:rsidRPr="00BD554C" w:rsidRDefault="0055784B" w:rsidP="00374D25">
            <w:pPr>
              <w:pStyle w:val="Tabletext"/>
              <w:jc w:val="left"/>
              <w:rPr>
                <w:sz w:val="20"/>
              </w:rPr>
            </w:pPr>
            <w:r w:rsidRPr="00BD554C">
              <w:rPr>
                <w:rFonts w:hint="eastAsia"/>
                <w:sz w:val="20"/>
                <w:lang w:eastAsia="zh-CN"/>
              </w:rPr>
              <w:t>同时联播方法满足</w:t>
            </w:r>
          </w:p>
        </w:tc>
        <w:tc>
          <w:tcPr>
            <w:tcW w:w="1747" w:type="dxa"/>
          </w:tcPr>
          <w:p w14:paraId="52B1BB52" w14:textId="77777777" w:rsidR="0055784B" w:rsidRPr="00BD554C" w:rsidRDefault="0055784B" w:rsidP="00374D25">
            <w:pPr>
              <w:pStyle w:val="Tabletext"/>
              <w:jc w:val="left"/>
              <w:rPr>
                <w:sz w:val="20"/>
              </w:rPr>
            </w:pPr>
            <w:r w:rsidRPr="00BD554C">
              <w:rPr>
                <w:rFonts w:hint="eastAsia"/>
                <w:sz w:val="20"/>
                <w:lang w:eastAsia="zh-CN"/>
              </w:rPr>
              <w:t>同时联播方法满足</w:t>
            </w:r>
          </w:p>
        </w:tc>
        <w:tc>
          <w:tcPr>
            <w:tcW w:w="1704" w:type="dxa"/>
          </w:tcPr>
          <w:p w14:paraId="076C18A0" w14:textId="77777777" w:rsidR="0055784B" w:rsidRPr="00BD554C" w:rsidRDefault="0055784B" w:rsidP="00374D25">
            <w:pPr>
              <w:pStyle w:val="Tabletext"/>
              <w:jc w:val="left"/>
              <w:rPr>
                <w:sz w:val="20"/>
                <w:lang w:eastAsia="zh-CN"/>
              </w:rPr>
            </w:pPr>
            <w:r w:rsidRPr="00BD554C">
              <w:rPr>
                <w:rFonts w:hint="eastAsia"/>
                <w:sz w:val="20"/>
                <w:lang w:eastAsia="zh-CN"/>
              </w:rPr>
              <w:t>同时联播方法满足</w:t>
            </w:r>
          </w:p>
        </w:tc>
      </w:tr>
      <w:tr w:rsidR="0055784B" w:rsidRPr="00BD554C" w14:paraId="718B4119" w14:textId="77777777" w:rsidTr="0055784B">
        <w:trPr>
          <w:trHeight w:val="111"/>
          <w:jc w:val="center"/>
        </w:trPr>
        <w:tc>
          <w:tcPr>
            <w:tcW w:w="3075" w:type="dxa"/>
          </w:tcPr>
          <w:p w14:paraId="74902189" w14:textId="77777777" w:rsidR="0055784B" w:rsidRPr="00BD554C" w:rsidRDefault="0055784B" w:rsidP="00374D25">
            <w:pPr>
              <w:pStyle w:val="Tabletext"/>
              <w:tabs>
                <w:tab w:val="clear" w:pos="284"/>
                <w:tab w:val="clear" w:pos="567"/>
                <w:tab w:val="left" w:pos="589"/>
              </w:tabs>
              <w:ind w:left="589" w:hanging="589"/>
              <w:rPr>
                <w:sz w:val="20"/>
                <w:lang w:eastAsia="zh-CN"/>
              </w:rPr>
            </w:pPr>
            <w:r w:rsidRPr="00BD554C">
              <w:rPr>
                <w:sz w:val="20"/>
                <w:lang w:eastAsia="zh-CN"/>
              </w:rPr>
              <w:t>3.1.3</w:t>
            </w:r>
            <w:r w:rsidRPr="00BD554C">
              <w:rPr>
                <w:sz w:val="20"/>
                <w:lang w:eastAsia="zh-CN"/>
              </w:rPr>
              <w:tab/>
            </w:r>
            <w:r w:rsidRPr="00BD554C">
              <w:rPr>
                <w:rFonts w:hint="eastAsia"/>
                <w:sz w:val="20"/>
                <w:lang w:eastAsia="zh-CN"/>
              </w:rPr>
              <w:t>前向兼容性</w:t>
            </w:r>
          </w:p>
        </w:tc>
        <w:tc>
          <w:tcPr>
            <w:tcW w:w="1346" w:type="dxa"/>
          </w:tcPr>
          <w:p w14:paraId="586370F7" w14:textId="77777777" w:rsidR="0055784B" w:rsidRPr="00BD554C" w:rsidRDefault="0055784B" w:rsidP="00374D25">
            <w:pPr>
              <w:pStyle w:val="Tabletext"/>
              <w:jc w:val="left"/>
              <w:rPr>
                <w:sz w:val="20"/>
                <w:lang w:eastAsia="zh-CN"/>
              </w:rPr>
            </w:pPr>
            <w:r w:rsidRPr="00BD554C">
              <w:rPr>
                <w:rFonts w:hint="eastAsia"/>
                <w:sz w:val="20"/>
                <w:lang w:eastAsia="zh-CN"/>
              </w:rPr>
              <w:t>双解码器满足</w:t>
            </w:r>
          </w:p>
        </w:tc>
        <w:tc>
          <w:tcPr>
            <w:tcW w:w="1747" w:type="dxa"/>
          </w:tcPr>
          <w:p w14:paraId="79F198A8" w14:textId="77777777" w:rsidR="0055784B" w:rsidRPr="00BD554C" w:rsidRDefault="0055784B" w:rsidP="00374D25">
            <w:pPr>
              <w:pStyle w:val="Tabletext"/>
              <w:jc w:val="left"/>
              <w:rPr>
                <w:sz w:val="20"/>
                <w:lang w:eastAsia="zh-CN"/>
              </w:rPr>
            </w:pPr>
            <w:r w:rsidRPr="00BD554C">
              <w:rPr>
                <w:rFonts w:hint="eastAsia"/>
                <w:sz w:val="20"/>
                <w:lang w:eastAsia="zh-CN"/>
              </w:rPr>
              <w:t>满足</w:t>
            </w:r>
          </w:p>
        </w:tc>
        <w:tc>
          <w:tcPr>
            <w:tcW w:w="1480" w:type="dxa"/>
          </w:tcPr>
          <w:p w14:paraId="447A5892" w14:textId="77777777" w:rsidR="0055784B" w:rsidRPr="00BD554C" w:rsidRDefault="0055784B" w:rsidP="00374D25">
            <w:pPr>
              <w:pStyle w:val="Tabletext"/>
              <w:jc w:val="left"/>
              <w:rPr>
                <w:sz w:val="20"/>
                <w:lang w:eastAsia="zh-CN"/>
              </w:rPr>
            </w:pPr>
            <w:r w:rsidRPr="00BD554C">
              <w:rPr>
                <w:rFonts w:hint="eastAsia"/>
                <w:sz w:val="20"/>
                <w:lang w:eastAsia="zh-CN"/>
              </w:rPr>
              <w:t>双解码器满足</w:t>
            </w:r>
          </w:p>
        </w:tc>
        <w:tc>
          <w:tcPr>
            <w:tcW w:w="1480" w:type="dxa"/>
          </w:tcPr>
          <w:p w14:paraId="24A4B67A" w14:textId="77777777" w:rsidR="0055784B" w:rsidRPr="00BD554C" w:rsidRDefault="0055784B" w:rsidP="00374D25">
            <w:pPr>
              <w:pStyle w:val="Tabletext"/>
              <w:jc w:val="left"/>
              <w:rPr>
                <w:sz w:val="20"/>
                <w:lang w:eastAsia="zh-CN"/>
              </w:rPr>
            </w:pPr>
            <w:r w:rsidRPr="00BD554C">
              <w:rPr>
                <w:rFonts w:hint="eastAsia"/>
                <w:sz w:val="20"/>
                <w:lang w:eastAsia="zh-CN"/>
              </w:rPr>
              <w:t>满足</w:t>
            </w:r>
          </w:p>
        </w:tc>
        <w:tc>
          <w:tcPr>
            <w:tcW w:w="1880" w:type="dxa"/>
          </w:tcPr>
          <w:p w14:paraId="5DF92D33" w14:textId="77777777" w:rsidR="0055784B" w:rsidRPr="00BD554C" w:rsidRDefault="0055784B" w:rsidP="00374D25">
            <w:pPr>
              <w:pStyle w:val="Tabletext"/>
              <w:jc w:val="left"/>
              <w:rPr>
                <w:sz w:val="20"/>
                <w:lang w:eastAsia="zh-CN"/>
              </w:rPr>
            </w:pPr>
            <w:r w:rsidRPr="00BD554C">
              <w:rPr>
                <w:rFonts w:hint="eastAsia"/>
                <w:sz w:val="20"/>
                <w:lang w:eastAsia="zh-CN"/>
              </w:rPr>
              <w:t>双解码器</w:t>
            </w:r>
            <w:r w:rsidRPr="00BD554C">
              <w:rPr>
                <w:sz w:val="20"/>
                <w:lang w:eastAsia="zh-CN"/>
              </w:rPr>
              <w:t>满足</w:t>
            </w:r>
          </w:p>
        </w:tc>
        <w:tc>
          <w:tcPr>
            <w:tcW w:w="1747" w:type="dxa"/>
          </w:tcPr>
          <w:p w14:paraId="3B47F749" w14:textId="77777777" w:rsidR="0055784B" w:rsidRPr="00BD554C" w:rsidRDefault="0055784B" w:rsidP="00374D25">
            <w:pPr>
              <w:pStyle w:val="Tabletext"/>
              <w:jc w:val="left"/>
              <w:rPr>
                <w:sz w:val="20"/>
                <w:lang w:eastAsia="zh-CN"/>
              </w:rPr>
            </w:pPr>
            <w:r w:rsidRPr="00BD554C">
              <w:rPr>
                <w:rFonts w:hint="eastAsia"/>
                <w:sz w:val="20"/>
                <w:lang w:eastAsia="zh-CN"/>
              </w:rPr>
              <w:t>双解码器</w:t>
            </w:r>
            <w:r w:rsidRPr="00BD554C">
              <w:rPr>
                <w:sz w:val="20"/>
                <w:lang w:eastAsia="zh-CN"/>
              </w:rPr>
              <w:t>满足</w:t>
            </w:r>
          </w:p>
        </w:tc>
        <w:tc>
          <w:tcPr>
            <w:tcW w:w="1704" w:type="dxa"/>
          </w:tcPr>
          <w:p w14:paraId="52E68BBA" w14:textId="77777777" w:rsidR="0055784B" w:rsidRPr="00BD554C" w:rsidRDefault="0055784B" w:rsidP="00374D25">
            <w:pPr>
              <w:pStyle w:val="Tabletext"/>
              <w:jc w:val="left"/>
              <w:rPr>
                <w:sz w:val="20"/>
                <w:lang w:eastAsia="zh-CN"/>
              </w:rPr>
            </w:pPr>
            <w:r w:rsidRPr="00BD554C">
              <w:rPr>
                <w:rFonts w:hint="eastAsia"/>
                <w:sz w:val="20"/>
                <w:lang w:eastAsia="zh-CN"/>
              </w:rPr>
              <w:t>同时联播方法满足</w:t>
            </w:r>
          </w:p>
        </w:tc>
      </w:tr>
      <w:tr w:rsidR="0055784B" w:rsidRPr="00BD554C" w14:paraId="3A9238F1" w14:textId="77777777" w:rsidTr="0055784B">
        <w:trPr>
          <w:jc w:val="center"/>
        </w:trPr>
        <w:tc>
          <w:tcPr>
            <w:tcW w:w="3075" w:type="dxa"/>
          </w:tcPr>
          <w:p w14:paraId="064D56D2" w14:textId="77777777" w:rsidR="0055784B" w:rsidRPr="00BD554C" w:rsidRDefault="0055784B" w:rsidP="00374D25">
            <w:pPr>
              <w:pStyle w:val="Tabletext"/>
              <w:tabs>
                <w:tab w:val="clear" w:pos="284"/>
                <w:tab w:val="clear" w:pos="567"/>
                <w:tab w:val="left" w:pos="589"/>
              </w:tabs>
              <w:ind w:left="589" w:hanging="589"/>
              <w:rPr>
                <w:sz w:val="20"/>
                <w:lang w:eastAsia="zh-CN"/>
              </w:rPr>
            </w:pPr>
            <w:r w:rsidRPr="00BD554C">
              <w:rPr>
                <w:sz w:val="20"/>
                <w:lang w:eastAsia="zh-CN"/>
              </w:rPr>
              <w:t>3.2</w:t>
            </w:r>
            <w:r w:rsidRPr="00BD554C">
              <w:rPr>
                <w:sz w:val="20"/>
                <w:lang w:eastAsia="zh-CN"/>
              </w:rPr>
              <w:tab/>
            </w:r>
            <w:r w:rsidRPr="00327898">
              <w:rPr>
                <w:rFonts w:hint="eastAsia"/>
                <w:sz w:val="20"/>
                <w:lang w:val="en-GB" w:eastAsia="zh-CN"/>
              </w:rPr>
              <w:t>比特</w:t>
            </w:r>
            <w:r w:rsidRPr="00BD554C">
              <w:rPr>
                <w:rFonts w:hint="eastAsia"/>
                <w:sz w:val="20"/>
                <w:lang w:eastAsia="zh-CN"/>
              </w:rPr>
              <w:t>速率</w:t>
            </w:r>
          </w:p>
        </w:tc>
        <w:tc>
          <w:tcPr>
            <w:tcW w:w="1346" w:type="dxa"/>
          </w:tcPr>
          <w:p w14:paraId="600857C8" w14:textId="77777777" w:rsidR="0055784B" w:rsidRPr="00BD554C" w:rsidRDefault="0055784B" w:rsidP="00374D25">
            <w:pPr>
              <w:pStyle w:val="Tabletext"/>
              <w:jc w:val="left"/>
              <w:rPr>
                <w:sz w:val="20"/>
                <w:lang w:eastAsia="zh-CN"/>
              </w:rPr>
            </w:pPr>
            <w:r w:rsidRPr="00BD554C">
              <w:rPr>
                <w:rFonts w:hint="eastAsia"/>
                <w:sz w:val="20"/>
                <w:lang w:eastAsia="zh-CN"/>
              </w:rPr>
              <w:t>满足</w:t>
            </w:r>
          </w:p>
        </w:tc>
        <w:tc>
          <w:tcPr>
            <w:tcW w:w="1747" w:type="dxa"/>
          </w:tcPr>
          <w:p w14:paraId="3B1C74EA" w14:textId="77777777" w:rsidR="0055784B" w:rsidRPr="00BD554C" w:rsidRDefault="0055784B" w:rsidP="00374D25">
            <w:pPr>
              <w:pStyle w:val="Tabletext"/>
              <w:jc w:val="left"/>
              <w:rPr>
                <w:sz w:val="20"/>
                <w:lang w:eastAsia="zh-CN"/>
              </w:rPr>
            </w:pPr>
            <w:r w:rsidRPr="00BD554C">
              <w:rPr>
                <w:rFonts w:hint="eastAsia"/>
                <w:sz w:val="20"/>
                <w:lang w:eastAsia="zh-CN"/>
              </w:rPr>
              <w:t>满足</w:t>
            </w:r>
          </w:p>
        </w:tc>
        <w:tc>
          <w:tcPr>
            <w:tcW w:w="1480" w:type="dxa"/>
          </w:tcPr>
          <w:p w14:paraId="4DBE0601" w14:textId="77777777" w:rsidR="0055784B" w:rsidRPr="00BD554C" w:rsidRDefault="0055784B" w:rsidP="00374D25">
            <w:pPr>
              <w:pStyle w:val="Tabletext"/>
              <w:jc w:val="left"/>
              <w:rPr>
                <w:sz w:val="20"/>
                <w:lang w:eastAsia="zh-CN"/>
              </w:rPr>
            </w:pPr>
            <w:r w:rsidRPr="00BD554C">
              <w:rPr>
                <w:rFonts w:hint="eastAsia"/>
                <w:sz w:val="20"/>
                <w:lang w:eastAsia="zh-CN"/>
              </w:rPr>
              <w:t>满足</w:t>
            </w:r>
          </w:p>
        </w:tc>
        <w:tc>
          <w:tcPr>
            <w:tcW w:w="1480" w:type="dxa"/>
          </w:tcPr>
          <w:p w14:paraId="0DF93BC5" w14:textId="77777777" w:rsidR="0055784B" w:rsidRPr="00BD554C" w:rsidRDefault="0055784B" w:rsidP="00374D25">
            <w:pPr>
              <w:pStyle w:val="Tabletext"/>
              <w:jc w:val="left"/>
              <w:rPr>
                <w:sz w:val="20"/>
                <w:lang w:eastAsia="zh-CN"/>
              </w:rPr>
            </w:pPr>
            <w:r w:rsidRPr="00BD554C">
              <w:rPr>
                <w:rFonts w:hint="eastAsia"/>
                <w:sz w:val="20"/>
                <w:lang w:eastAsia="zh-CN"/>
              </w:rPr>
              <w:t>满足</w:t>
            </w:r>
          </w:p>
        </w:tc>
        <w:tc>
          <w:tcPr>
            <w:tcW w:w="1880" w:type="dxa"/>
          </w:tcPr>
          <w:p w14:paraId="2D769B28" w14:textId="77777777" w:rsidR="0055784B" w:rsidRPr="00BD554C" w:rsidRDefault="0055784B" w:rsidP="00374D25">
            <w:pPr>
              <w:pStyle w:val="Tabletext"/>
              <w:jc w:val="left"/>
              <w:rPr>
                <w:sz w:val="20"/>
                <w:lang w:eastAsia="zh-CN"/>
              </w:rPr>
            </w:pPr>
            <w:r w:rsidRPr="00BD554C">
              <w:rPr>
                <w:sz w:val="20"/>
                <w:lang w:eastAsia="zh-CN"/>
              </w:rPr>
              <w:t>满足</w:t>
            </w:r>
          </w:p>
        </w:tc>
        <w:tc>
          <w:tcPr>
            <w:tcW w:w="1747" w:type="dxa"/>
          </w:tcPr>
          <w:p w14:paraId="3A2B15EA" w14:textId="77777777" w:rsidR="0055784B" w:rsidRPr="00BD554C" w:rsidRDefault="0055784B" w:rsidP="00374D25">
            <w:pPr>
              <w:pStyle w:val="Tabletext"/>
              <w:jc w:val="left"/>
              <w:rPr>
                <w:sz w:val="20"/>
                <w:lang w:eastAsia="zh-CN"/>
              </w:rPr>
            </w:pPr>
            <w:r w:rsidRPr="00BD554C">
              <w:rPr>
                <w:sz w:val="20"/>
                <w:lang w:eastAsia="zh-CN"/>
              </w:rPr>
              <w:t>满足</w:t>
            </w:r>
          </w:p>
        </w:tc>
        <w:tc>
          <w:tcPr>
            <w:tcW w:w="1704" w:type="dxa"/>
          </w:tcPr>
          <w:p w14:paraId="21F47752" w14:textId="77777777" w:rsidR="0055784B" w:rsidRPr="00BD554C" w:rsidRDefault="0055784B" w:rsidP="00374D25">
            <w:pPr>
              <w:pStyle w:val="Tabletext"/>
              <w:jc w:val="left"/>
              <w:rPr>
                <w:sz w:val="20"/>
                <w:lang w:eastAsia="zh-CN"/>
              </w:rPr>
            </w:pPr>
            <w:proofErr w:type="spellStart"/>
            <w:r w:rsidRPr="00BD554C">
              <w:rPr>
                <w:sz w:val="20"/>
              </w:rPr>
              <w:t>满足</w:t>
            </w:r>
            <w:proofErr w:type="spellEnd"/>
          </w:p>
        </w:tc>
      </w:tr>
      <w:tr w:rsidR="0055784B" w:rsidRPr="00BD554C" w14:paraId="65F8A123" w14:textId="77777777" w:rsidTr="0055784B">
        <w:trPr>
          <w:jc w:val="center"/>
        </w:trPr>
        <w:tc>
          <w:tcPr>
            <w:tcW w:w="3075" w:type="dxa"/>
            <w:tcBorders>
              <w:bottom w:val="single" w:sz="4" w:space="0" w:color="auto"/>
            </w:tcBorders>
          </w:tcPr>
          <w:p w14:paraId="169F3937" w14:textId="77777777" w:rsidR="0055784B" w:rsidRPr="00BD554C" w:rsidRDefault="0055784B" w:rsidP="00374D25">
            <w:pPr>
              <w:pStyle w:val="Tabletext"/>
              <w:tabs>
                <w:tab w:val="clear" w:pos="284"/>
                <w:tab w:val="clear" w:pos="567"/>
                <w:tab w:val="left" w:pos="589"/>
              </w:tabs>
              <w:ind w:left="589" w:hanging="589"/>
              <w:rPr>
                <w:sz w:val="20"/>
                <w:lang w:eastAsia="zh-CN"/>
              </w:rPr>
            </w:pPr>
            <w:r w:rsidRPr="00BD554C">
              <w:rPr>
                <w:sz w:val="20"/>
                <w:lang w:eastAsia="zh-CN"/>
              </w:rPr>
              <w:t>3.3</w:t>
            </w:r>
            <w:r w:rsidRPr="00BD554C">
              <w:rPr>
                <w:sz w:val="20"/>
                <w:lang w:eastAsia="zh-CN"/>
              </w:rPr>
              <w:tab/>
            </w:r>
            <w:r w:rsidRPr="00327898">
              <w:rPr>
                <w:rFonts w:hint="eastAsia"/>
                <w:sz w:val="20"/>
                <w:lang w:val="en-GB" w:eastAsia="zh-CN"/>
              </w:rPr>
              <w:t>解码器</w:t>
            </w:r>
            <w:r w:rsidRPr="00BD554C">
              <w:rPr>
                <w:rFonts w:hint="eastAsia"/>
                <w:sz w:val="20"/>
                <w:lang w:eastAsia="zh-CN"/>
              </w:rPr>
              <w:t>复杂度</w:t>
            </w:r>
          </w:p>
        </w:tc>
        <w:tc>
          <w:tcPr>
            <w:tcW w:w="1346" w:type="dxa"/>
            <w:tcBorders>
              <w:bottom w:val="single" w:sz="4" w:space="0" w:color="auto"/>
            </w:tcBorders>
          </w:tcPr>
          <w:p w14:paraId="7562A747" w14:textId="77777777" w:rsidR="0055784B" w:rsidRPr="00BD554C" w:rsidRDefault="0055784B" w:rsidP="00374D25">
            <w:pPr>
              <w:pStyle w:val="Tabletext"/>
              <w:jc w:val="left"/>
              <w:rPr>
                <w:sz w:val="20"/>
                <w:lang w:eastAsia="zh-CN"/>
              </w:rPr>
            </w:pPr>
            <w:r w:rsidRPr="00BD554C">
              <w:rPr>
                <w:rFonts w:hint="eastAsia"/>
                <w:sz w:val="20"/>
                <w:lang w:eastAsia="zh-CN"/>
              </w:rPr>
              <w:t>满足</w:t>
            </w:r>
          </w:p>
        </w:tc>
        <w:tc>
          <w:tcPr>
            <w:tcW w:w="1747" w:type="dxa"/>
            <w:tcBorders>
              <w:bottom w:val="single" w:sz="4" w:space="0" w:color="auto"/>
            </w:tcBorders>
          </w:tcPr>
          <w:p w14:paraId="64B846C0" w14:textId="77777777" w:rsidR="0055784B" w:rsidRPr="00BD554C" w:rsidRDefault="0055784B" w:rsidP="00374D25">
            <w:pPr>
              <w:pStyle w:val="Tabletext"/>
              <w:jc w:val="left"/>
              <w:rPr>
                <w:sz w:val="20"/>
                <w:lang w:eastAsia="zh-CN"/>
              </w:rPr>
            </w:pPr>
            <w:r w:rsidRPr="00BD554C">
              <w:rPr>
                <w:rFonts w:hint="eastAsia"/>
                <w:sz w:val="20"/>
                <w:lang w:eastAsia="zh-CN"/>
              </w:rPr>
              <w:t>满足</w:t>
            </w:r>
          </w:p>
        </w:tc>
        <w:tc>
          <w:tcPr>
            <w:tcW w:w="1480" w:type="dxa"/>
            <w:tcBorders>
              <w:bottom w:val="single" w:sz="4" w:space="0" w:color="auto"/>
            </w:tcBorders>
          </w:tcPr>
          <w:p w14:paraId="0C7F2C9D" w14:textId="77777777" w:rsidR="0055784B" w:rsidRPr="00BD554C" w:rsidRDefault="0055784B" w:rsidP="00374D25">
            <w:pPr>
              <w:pStyle w:val="Tabletext"/>
              <w:jc w:val="left"/>
              <w:rPr>
                <w:sz w:val="20"/>
                <w:lang w:eastAsia="zh-CN"/>
              </w:rPr>
            </w:pPr>
            <w:r w:rsidRPr="00BD554C">
              <w:rPr>
                <w:rFonts w:hint="eastAsia"/>
                <w:sz w:val="20"/>
                <w:lang w:eastAsia="zh-CN"/>
              </w:rPr>
              <w:t>满足</w:t>
            </w:r>
          </w:p>
        </w:tc>
        <w:tc>
          <w:tcPr>
            <w:tcW w:w="1480" w:type="dxa"/>
            <w:tcBorders>
              <w:bottom w:val="single" w:sz="4" w:space="0" w:color="auto"/>
            </w:tcBorders>
          </w:tcPr>
          <w:p w14:paraId="05DF35FE" w14:textId="77777777" w:rsidR="0055784B" w:rsidRPr="00BD554C" w:rsidRDefault="0055784B" w:rsidP="00374D25">
            <w:pPr>
              <w:pStyle w:val="Tabletext"/>
              <w:jc w:val="left"/>
              <w:rPr>
                <w:sz w:val="20"/>
                <w:lang w:eastAsia="zh-CN"/>
              </w:rPr>
            </w:pPr>
            <w:r w:rsidRPr="00BD554C">
              <w:rPr>
                <w:rFonts w:hint="eastAsia"/>
                <w:sz w:val="20"/>
                <w:lang w:eastAsia="zh-CN"/>
              </w:rPr>
              <w:t>满足</w:t>
            </w:r>
          </w:p>
        </w:tc>
        <w:tc>
          <w:tcPr>
            <w:tcW w:w="1880" w:type="dxa"/>
            <w:tcBorders>
              <w:bottom w:val="single" w:sz="4" w:space="0" w:color="auto"/>
            </w:tcBorders>
          </w:tcPr>
          <w:p w14:paraId="5F26F22A" w14:textId="77777777" w:rsidR="0055784B" w:rsidRPr="00BD554C" w:rsidRDefault="0055784B" w:rsidP="00374D25">
            <w:pPr>
              <w:pStyle w:val="Tabletext"/>
              <w:jc w:val="left"/>
              <w:rPr>
                <w:sz w:val="20"/>
                <w:lang w:eastAsia="zh-CN"/>
              </w:rPr>
            </w:pPr>
            <w:r w:rsidRPr="00BD554C">
              <w:rPr>
                <w:sz w:val="20"/>
                <w:lang w:eastAsia="zh-CN"/>
              </w:rPr>
              <w:t>满足</w:t>
            </w:r>
          </w:p>
        </w:tc>
        <w:tc>
          <w:tcPr>
            <w:tcW w:w="1747" w:type="dxa"/>
            <w:tcBorders>
              <w:bottom w:val="single" w:sz="4" w:space="0" w:color="auto"/>
            </w:tcBorders>
          </w:tcPr>
          <w:p w14:paraId="74252B7E" w14:textId="77777777" w:rsidR="0055784B" w:rsidRPr="00BD554C" w:rsidRDefault="0055784B" w:rsidP="00374D25">
            <w:pPr>
              <w:pStyle w:val="Tabletext"/>
              <w:jc w:val="left"/>
              <w:rPr>
                <w:sz w:val="20"/>
                <w:lang w:eastAsia="zh-CN"/>
              </w:rPr>
            </w:pPr>
            <w:r w:rsidRPr="00BD554C">
              <w:rPr>
                <w:sz w:val="20"/>
                <w:lang w:eastAsia="zh-CN"/>
              </w:rPr>
              <w:t>满足</w:t>
            </w:r>
          </w:p>
        </w:tc>
        <w:tc>
          <w:tcPr>
            <w:tcW w:w="1704" w:type="dxa"/>
            <w:tcBorders>
              <w:bottom w:val="single" w:sz="4" w:space="0" w:color="auto"/>
            </w:tcBorders>
          </w:tcPr>
          <w:p w14:paraId="510272BD" w14:textId="77777777" w:rsidR="0055784B" w:rsidRPr="00BD554C" w:rsidRDefault="0055784B" w:rsidP="00374D25">
            <w:pPr>
              <w:pStyle w:val="Tabletext"/>
              <w:jc w:val="left"/>
              <w:rPr>
                <w:sz w:val="20"/>
              </w:rPr>
            </w:pPr>
            <w:proofErr w:type="spellStart"/>
            <w:r w:rsidRPr="00BD554C">
              <w:rPr>
                <w:sz w:val="20"/>
              </w:rPr>
              <w:t>满足</w:t>
            </w:r>
            <w:proofErr w:type="spellEnd"/>
          </w:p>
        </w:tc>
      </w:tr>
      <w:tr w:rsidR="0055784B" w:rsidRPr="00C73FFE" w14:paraId="4E12AEE7" w14:textId="77777777" w:rsidTr="0055784B">
        <w:trPr>
          <w:jc w:val="center"/>
        </w:trPr>
        <w:tc>
          <w:tcPr>
            <w:tcW w:w="14459" w:type="dxa"/>
            <w:gridSpan w:val="8"/>
            <w:tcBorders>
              <w:left w:val="nil"/>
              <w:bottom w:val="nil"/>
              <w:right w:val="nil"/>
            </w:tcBorders>
          </w:tcPr>
          <w:p w14:paraId="0E4AABD0" w14:textId="77777777" w:rsidR="0055784B" w:rsidRPr="00BD554C" w:rsidRDefault="0055784B" w:rsidP="00374D25">
            <w:pPr>
              <w:pStyle w:val="Tablelegend"/>
              <w:keepNext/>
              <w:keepLines/>
              <w:ind w:hanging="284"/>
              <w:jc w:val="left"/>
              <w:rPr>
                <w:sz w:val="20"/>
                <w:lang w:val="en-US" w:eastAsia="zh-CN"/>
              </w:rPr>
            </w:pPr>
            <w:r w:rsidRPr="00BD554C">
              <w:rPr>
                <w:sz w:val="20"/>
                <w:vertAlign w:val="superscript"/>
                <w:lang w:val="en-US" w:eastAsia="zh-CN"/>
              </w:rPr>
              <w:t>(1)</w:t>
            </w:r>
            <w:r w:rsidRPr="00BD554C">
              <w:rPr>
                <w:sz w:val="20"/>
                <w:lang w:val="en-US" w:eastAsia="zh-CN"/>
              </w:rPr>
              <w:tab/>
            </w:r>
            <w:r w:rsidRPr="00BD554C">
              <w:rPr>
                <w:rFonts w:hint="eastAsia"/>
                <w:sz w:val="20"/>
                <w:lang w:eastAsia="zh-CN"/>
              </w:rPr>
              <w:t>固有的编码时延足够小，应用可以容易地匹配视频和音频时延。</w:t>
            </w:r>
          </w:p>
          <w:p w14:paraId="61ADF3D9" w14:textId="77777777" w:rsidR="0055784B" w:rsidRPr="00BD554C" w:rsidRDefault="0055784B" w:rsidP="00374D25">
            <w:pPr>
              <w:pStyle w:val="Tabletext"/>
              <w:ind w:left="302" w:hanging="302"/>
              <w:jc w:val="left"/>
              <w:rPr>
                <w:rFonts w:ascii="SimSun" w:hAnsi="SimSun" w:cs="SimSun"/>
                <w:sz w:val="20"/>
                <w:lang w:eastAsia="zh-CN"/>
              </w:rPr>
            </w:pPr>
            <w:r w:rsidRPr="00BD554C">
              <w:rPr>
                <w:sz w:val="20"/>
                <w:vertAlign w:val="superscript"/>
                <w:lang w:val="en-US" w:eastAsia="zh-CN"/>
              </w:rPr>
              <w:t>(2)</w:t>
            </w:r>
            <w:r w:rsidRPr="00BD554C">
              <w:rPr>
                <w:sz w:val="20"/>
                <w:lang w:val="en-US" w:eastAsia="zh-CN"/>
              </w:rPr>
              <w:tab/>
            </w:r>
            <w:r w:rsidRPr="00BD554C">
              <w:rPr>
                <w:rFonts w:ascii="SimSun" w:hAnsi="SimSun" w:cs="SimSun" w:hint="eastAsia"/>
                <w:sz w:val="20"/>
                <w:lang w:eastAsia="zh-CN"/>
              </w:rPr>
              <w:t>层</w:t>
            </w:r>
            <w:r w:rsidRPr="00BD554C">
              <w:rPr>
                <w:rFonts w:hint="eastAsia"/>
                <w:sz w:val="20"/>
                <w:lang w:eastAsia="zh-CN"/>
              </w:rPr>
              <w:t>II</w:t>
            </w:r>
            <w:r w:rsidRPr="00BD554C">
              <w:rPr>
                <w:rFonts w:ascii="SimSun" w:hAnsi="SimSun" w:cs="SimSun" w:hint="eastAsia"/>
                <w:sz w:val="20"/>
                <w:lang w:eastAsia="zh-CN"/>
              </w:rPr>
              <w:t>基本流中提供了某些误码适应力，其他的适应力典型地由应用提供。</w:t>
            </w:r>
          </w:p>
          <w:p w14:paraId="6970A8E4" w14:textId="77777777" w:rsidR="0055784B" w:rsidRPr="00BD554C" w:rsidRDefault="0055784B" w:rsidP="00374D25">
            <w:pPr>
              <w:pStyle w:val="Tabletext"/>
              <w:ind w:left="302" w:hanging="302"/>
              <w:jc w:val="left"/>
              <w:rPr>
                <w:sz w:val="20"/>
                <w:lang w:eastAsia="zh-CN"/>
              </w:rPr>
            </w:pPr>
            <w:r w:rsidRPr="00BD554C">
              <w:rPr>
                <w:sz w:val="20"/>
                <w:vertAlign w:val="superscript"/>
                <w:lang w:eastAsia="zh-CN"/>
              </w:rPr>
              <w:t>(</w:t>
            </w:r>
            <w:r w:rsidRPr="00BD554C">
              <w:rPr>
                <w:rFonts w:hint="eastAsia"/>
                <w:sz w:val="20"/>
                <w:vertAlign w:val="superscript"/>
                <w:lang w:eastAsia="zh-CN"/>
              </w:rPr>
              <w:t>3</w:t>
            </w:r>
            <w:r w:rsidRPr="00BD554C">
              <w:rPr>
                <w:sz w:val="20"/>
                <w:vertAlign w:val="superscript"/>
                <w:lang w:eastAsia="zh-CN"/>
              </w:rPr>
              <w:t>)</w:t>
            </w:r>
            <w:r w:rsidRPr="00BD554C">
              <w:rPr>
                <w:sz w:val="20"/>
                <w:lang w:eastAsia="zh-CN"/>
              </w:rPr>
              <w:tab/>
              <w:t>AAC LC</w:t>
            </w:r>
            <w:r w:rsidRPr="00BD554C">
              <w:rPr>
                <w:rFonts w:hint="eastAsia"/>
                <w:sz w:val="20"/>
                <w:lang w:eastAsia="zh-CN"/>
              </w:rPr>
              <w:t>包含在扩展的</w:t>
            </w:r>
            <w:r w:rsidRPr="00BD554C">
              <w:rPr>
                <w:rFonts w:hint="eastAsia"/>
                <w:sz w:val="20"/>
                <w:lang w:eastAsia="zh-CN"/>
              </w:rPr>
              <w:t>HE AAC</w:t>
            </w:r>
            <w:r w:rsidRPr="00BD554C">
              <w:rPr>
                <w:rFonts w:hint="eastAsia"/>
                <w:sz w:val="20"/>
                <w:lang w:eastAsia="zh-CN"/>
              </w:rPr>
              <w:t>、</w:t>
            </w:r>
            <w:r w:rsidRPr="00BD554C">
              <w:rPr>
                <w:rFonts w:hint="eastAsia"/>
                <w:sz w:val="20"/>
                <w:lang w:eastAsia="zh-CN"/>
              </w:rPr>
              <w:t>HE AAC v2</w:t>
            </w:r>
            <w:r w:rsidRPr="00BD554C">
              <w:rPr>
                <w:rFonts w:hint="eastAsia"/>
                <w:sz w:val="20"/>
                <w:lang w:eastAsia="zh-CN"/>
              </w:rPr>
              <w:t>和</w:t>
            </w:r>
            <w:r w:rsidRPr="00BD554C">
              <w:rPr>
                <w:rFonts w:hint="eastAsia"/>
                <w:sz w:val="20"/>
                <w:lang w:eastAsia="zh-CN"/>
              </w:rPr>
              <w:t>HE AAC</w:t>
            </w:r>
            <w:r w:rsidRPr="00BD554C">
              <w:rPr>
                <w:rFonts w:hint="eastAsia"/>
                <w:sz w:val="20"/>
                <w:lang w:eastAsia="zh-CN"/>
              </w:rPr>
              <w:t>中。因此，所有这些</w:t>
            </w:r>
            <w:r w:rsidRPr="00BD554C">
              <w:rPr>
                <w:rFonts w:hint="eastAsia"/>
                <w:sz w:val="20"/>
                <w:lang w:eastAsia="zh-CN"/>
              </w:rPr>
              <w:t>AAC</w:t>
            </w:r>
            <w:r w:rsidRPr="00BD554C">
              <w:rPr>
                <w:rFonts w:hint="eastAsia"/>
                <w:sz w:val="20"/>
                <w:lang w:eastAsia="zh-CN"/>
              </w:rPr>
              <w:t>版本同时也满足了附件</w:t>
            </w:r>
            <w:r w:rsidRPr="00BD554C">
              <w:rPr>
                <w:rFonts w:hint="eastAsia"/>
                <w:sz w:val="20"/>
                <w:lang w:eastAsia="zh-CN"/>
              </w:rPr>
              <w:t>2</w:t>
            </w:r>
            <w:r w:rsidRPr="00BD554C">
              <w:rPr>
                <w:rFonts w:hint="eastAsia"/>
                <w:sz w:val="20"/>
                <w:lang w:eastAsia="zh-CN"/>
              </w:rPr>
              <w:t>的要求列表。</w:t>
            </w:r>
          </w:p>
          <w:p w14:paraId="220C2399" w14:textId="77777777" w:rsidR="0055784B" w:rsidRPr="00BD554C" w:rsidRDefault="0055784B" w:rsidP="00374D25">
            <w:pPr>
              <w:pStyle w:val="Tabletext"/>
              <w:ind w:left="302" w:hanging="302"/>
              <w:jc w:val="left"/>
              <w:rPr>
                <w:sz w:val="20"/>
                <w:lang w:eastAsia="zh-CN"/>
              </w:rPr>
            </w:pPr>
            <w:r w:rsidRPr="00BD554C">
              <w:rPr>
                <w:rFonts w:hint="eastAsia"/>
                <w:sz w:val="20"/>
                <w:vertAlign w:val="superscript"/>
                <w:lang w:eastAsia="zh-CN"/>
              </w:rPr>
              <w:t>(4)</w:t>
            </w:r>
            <w:r w:rsidRPr="00BD554C">
              <w:rPr>
                <w:sz w:val="20"/>
                <w:lang w:eastAsia="zh-CN"/>
              </w:rPr>
              <w:tab/>
            </w:r>
            <w:r w:rsidRPr="00BD554C">
              <w:rPr>
                <w:rFonts w:hint="eastAsia"/>
                <w:sz w:val="20"/>
                <w:lang w:eastAsia="zh-CN"/>
              </w:rPr>
              <w:t xml:space="preserve">384 </w:t>
            </w:r>
            <w:r w:rsidRPr="00BD554C">
              <w:rPr>
                <w:sz w:val="20"/>
                <w:lang w:eastAsia="zh-CN"/>
              </w:rPr>
              <w:t>kbit/s</w:t>
            </w:r>
            <w:r w:rsidRPr="00BD554C">
              <w:rPr>
                <w:rFonts w:hint="eastAsia"/>
                <w:sz w:val="20"/>
                <w:lang w:eastAsia="zh-CN"/>
              </w:rPr>
              <w:t>用于传统立体声</w:t>
            </w:r>
            <w:r w:rsidRPr="00BD554C">
              <w:rPr>
                <w:rFonts w:hint="eastAsia"/>
                <w:sz w:val="20"/>
                <w:lang w:eastAsia="zh-CN"/>
              </w:rPr>
              <w:t>AAC</w:t>
            </w:r>
            <w:r w:rsidRPr="00BD554C">
              <w:rPr>
                <w:rFonts w:hint="eastAsia"/>
                <w:sz w:val="20"/>
                <w:lang w:eastAsia="zh-CN"/>
              </w:rPr>
              <w:t>解码器作为</w:t>
            </w:r>
            <w:r w:rsidRPr="00BD554C">
              <w:rPr>
                <w:rFonts w:hint="eastAsia"/>
                <w:sz w:val="20"/>
                <w:lang w:eastAsia="zh-CN"/>
              </w:rPr>
              <w:t>2/0</w:t>
            </w:r>
            <w:r w:rsidRPr="00BD554C">
              <w:rPr>
                <w:rFonts w:hint="eastAsia"/>
                <w:sz w:val="20"/>
                <w:lang w:eastAsia="zh-CN"/>
              </w:rPr>
              <w:t>下降混合解码的多声道比特流。</w:t>
            </w:r>
          </w:p>
          <w:p w14:paraId="46BE6638" w14:textId="77777777" w:rsidR="0055784B" w:rsidRPr="00BD554C" w:rsidRDefault="0055784B" w:rsidP="00374D25">
            <w:pPr>
              <w:pStyle w:val="Tablelegend"/>
              <w:ind w:hanging="284"/>
              <w:jc w:val="left"/>
              <w:rPr>
                <w:sz w:val="20"/>
                <w:lang w:eastAsia="zh-CN"/>
              </w:rPr>
            </w:pPr>
            <w:r w:rsidRPr="00BD554C">
              <w:rPr>
                <w:rFonts w:hint="eastAsia"/>
                <w:sz w:val="20"/>
                <w:vertAlign w:val="superscript"/>
                <w:lang w:eastAsia="zh-CN"/>
              </w:rPr>
              <w:t>(5)</w:t>
            </w:r>
            <w:r w:rsidRPr="00BD554C">
              <w:rPr>
                <w:sz w:val="20"/>
                <w:lang w:eastAsia="zh-CN"/>
              </w:rPr>
              <w:tab/>
            </w:r>
            <w:r w:rsidRPr="00BD554C">
              <w:rPr>
                <w:rFonts w:hint="eastAsia"/>
                <w:sz w:val="20"/>
                <w:lang w:eastAsia="zh-CN"/>
              </w:rPr>
              <w:t>如前</w:t>
            </w:r>
            <w:r w:rsidRPr="00BD554C">
              <w:rPr>
                <w:rFonts w:hint="eastAsia"/>
                <w:sz w:val="20"/>
                <w:lang w:eastAsia="zh-CN"/>
              </w:rPr>
              <w:t>2</w:t>
            </w:r>
            <w:r w:rsidRPr="00BD554C">
              <w:rPr>
                <w:rFonts w:hint="eastAsia"/>
                <w:sz w:val="20"/>
                <w:lang w:eastAsia="zh-CN"/>
              </w:rPr>
              <w:t>声道服务使用</w:t>
            </w:r>
            <w:r w:rsidRPr="00BD554C">
              <w:rPr>
                <w:rFonts w:hint="eastAsia"/>
                <w:sz w:val="20"/>
                <w:lang w:eastAsia="zh-CN"/>
              </w:rPr>
              <w:t>AAC</w:t>
            </w:r>
            <w:r w:rsidRPr="00BD554C">
              <w:rPr>
                <w:rFonts w:hint="eastAsia"/>
                <w:sz w:val="20"/>
                <w:lang w:eastAsia="zh-CN"/>
              </w:rPr>
              <w:t>编码，通过设计满足该要求。如初始</w:t>
            </w:r>
            <w:r w:rsidRPr="00BD554C">
              <w:rPr>
                <w:rFonts w:hint="eastAsia"/>
                <w:sz w:val="20"/>
                <w:lang w:eastAsia="zh-CN"/>
              </w:rPr>
              <w:t>2</w:t>
            </w:r>
            <w:r w:rsidRPr="00BD554C">
              <w:rPr>
                <w:rFonts w:hint="eastAsia"/>
                <w:sz w:val="20"/>
                <w:lang w:eastAsia="zh-CN"/>
              </w:rPr>
              <w:t>声道使用其他编解码技术，则通过</w:t>
            </w:r>
            <w:r w:rsidRPr="00BD554C">
              <w:rPr>
                <w:sz w:val="20"/>
                <w:lang w:eastAsia="zh-CN"/>
              </w:rPr>
              <w:t>同时联播方法</w:t>
            </w:r>
            <w:r w:rsidRPr="00BD554C">
              <w:rPr>
                <w:rFonts w:hint="eastAsia"/>
                <w:sz w:val="20"/>
                <w:lang w:eastAsia="zh-CN"/>
              </w:rPr>
              <w:t>满足该要求。</w:t>
            </w:r>
          </w:p>
          <w:p w14:paraId="116450AE" w14:textId="77777777" w:rsidR="0055784B" w:rsidRPr="00BD554C" w:rsidRDefault="0055784B" w:rsidP="00374D25">
            <w:pPr>
              <w:pStyle w:val="Tablelegend"/>
              <w:ind w:hanging="284"/>
              <w:jc w:val="left"/>
              <w:rPr>
                <w:sz w:val="20"/>
                <w:lang w:val="en-GB" w:eastAsia="zh-CN"/>
              </w:rPr>
            </w:pPr>
            <w:r w:rsidRPr="00BD554C">
              <w:rPr>
                <w:sz w:val="20"/>
                <w:vertAlign w:val="superscript"/>
                <w:lang w:val="en-GB" w:eastAsia="ja-JP"/>
              </w:rPr>
              <w:t>(6)</w:t>
            </w:r>
            <w:r w:rsidRPr="00BD554C">
              <w:rPr>
                <w:sz w:val="20"/>
                <w:lang w:eastAsia="zh-CN"/>
              </w:rPr>
              <w:t xml:space="preserve"> </w:t>
            </w:r>
            <w:r w:rsidRPr="00BD554C">
              <w:rPr>
                <w:sz w:val="20"/>
                <w:lang w:eastAsia="zh-CN"/>
              </w:rPr>
              <w:tab/>
            </w:r>
            <w:r w:rsidRPr="00BD554C">
              <w:rPr>
                <w:sz w:val="20"/>
                <w:lang w:val="en-GB" w:eastAsia="zh-CN"/>
              </w:rPr>
              <w:t>AC-4</w:t>
            </w:r>
            <w:r w:rsidRPr="00BD554C">
              <w:rPr>
                <w:rFonts w:hint="eastAsia"/>
                <w:sz w:val="20"/>
                <w:lang w:val="en-GB" w:eastAsia="zh-CN"/>
              </w:rPr>
              <w:t>核是由</w:t>
            </w:r>
            <w:r w:rsidRPr="00BD554C">
              <w:rPr>
                <w:sz w:val="20"/>
                <w:lang w:val="en-GB" w:eastAsia="zh-CN"/>
              </w:rPr>
              <w:t>ETSI TS 103 190-1 v1.1.1</w:t>
            </w:r>
            <w:r w:rsidRPr="00BD554C">
              <w:rPr>
                <w:rFonts w:hint="eastAsia"/>
                <w:sz w:val="20"/>
                <w:lang w:val="en-GB" w:eastAsia="zh-CN"/>
              </w:rPr>
              <w:t>（</w:t>
            </w:r>
            <w:r w:rsidRPr="00BD554C">
              <w:rPr>
                <w:sz w:val="20"/>
                <w:lang w:val="en-GB" w:eastAsia="zh-CN"/>
              </w:rPr>
              <w:t>2015-06</w:t>
            </w:r>
            <w:r w:rsidRPr="00BD554C">
              <w:rPr>
                <w:rFonts w:hint="eastAsia"/>
                <w:sz w:val="20"/>
                <w:lang w:val="en-GB" w:eastAsia="zh-CN"/>
              </w:rPr>
              <w:t>）定义的，这里使用的提供增强比特流的</w:t>
            </w:r>
            <w:r w:rsidRPr="00BD554C">
              <w:rPr>
                <w:sz w:val="20"/>
                <w:lang w:val="en-GB" w:eastAsia="zh-CN"/>
              </w:rPr>
              <w:t>ETSI TS 103 190-2 v1.2.1</w:t>
            </w:r>
            <w:r w:rsidRPr="00BD554C">
              <w:rPr>
                <w:rFonts w:hint="eastAsia"/>
                <w:sz w:val="20"/>
                <w:lang w:val="en-GB" w:eastAsia="zh-CN"/>
              </w:rPr>
              <w:t>（</w:t>
            </w:r>
            <w:r w:rsidRPr="00BD554C">
              <w:rPr>
                <w:sz w:val="20"/>
                <w:lang w:val="en-GB" w:eastAsia="zh-CN"/>
              </w:rPr>
              <w:t>2015</w:t>
            </w:r>
            <w:r w:rsidRPr="00BD554C">
              <w:rPr>
                <w:sz w:val="20"/>
                <w:lang w:val="en-GB" w:eastAsia="zh-CN"/>
              </w:rPr>
              <w:noBreakHyphen/>
              <w:t>09</w:t>
            </w:r>
            <w:r w:rsidRPr="00BD554C">
              <w:rPr>
                <w:rFonts w:hint="eastAsia"/>
                <w:sz w:val="20"/>
                <w:lang w:val="en-GB" w:eastAsia="zh-CN"/>
              </w:rPr>
              <w:t>）对此进行标准参考。</w:t>
            </w:r>
          </w:p>
          <w:p w14:paraId="5077F0FC" w14:textId="77777777" w:rsidR="0055784B" w:rsidRPr="00BD554C" w:rsidRDefault="0055784B" w:rsidP="00374D25">
            <w:pPr>
              <w:pStyle w:val="TableNo"/>
              <w:spacing w:before="120"/>
              <w:jc w:val="left"/>
              <w:rPr>
                <w:sz w:val="20"/>
                <w:lang w:val="en-GB" w:eastAsia="zh-CN"/>
              </w:rPr>
            </w:pPr>
            <w:r w:rsidRPr="00BD554C">
              <w:rPr>
                <w:sz w:val="20"/>
                <w:vertAlign w:val="superscript"/>
                <w:lang w:val="en-GB" w:eastAsia="ja-JP"/>
              </w:rPr>
              <w:t>(7)</w:t>
            </w:r>
            <w:r w:rsidRPr="00BD554C">
              <w:rPr>
                <w:sz w:val="20"/>
                <w:lang w:val="en-US" w:eastAsia="zh-CN"/>
              </w:rPr>
              <w:t xml:space="preserve"> </w:t>
            </w:r>
            <w:r w:rsidRPr="00BD554C">
              <w:rPr>
                <w:rFonts w:hint="eastAsia"/>
                <w:sz w:val="20"/>
                <w:lang w:val="en-GB" w:eastAsia="zh-CN"/>
              </w:rPr>
              <w:t>比特速率是根据支持方内部测试结果确定的。</w:t>
            </w:r>
          </w:p>
          <w:p w14:paraId="2464E238" w14:textId="77777777" w:rsidR="0055784B" w:rsidRPr="00BD554C" w:rsidRDefault="0055784B" w:rsidP="00374D25">
            <w:pPr>
              <w:pStyle w:val="Tablelegend"/>
              <w:ind w:hanging="284"/>
              <w:jc w:val="left"/>
              <w:rPr>
                <w:sz w:val="20"/>
                <w:lang w:val="en-GB" w:eastAsia="zh-CN"/>
              </w:rPr>
            </w:pPr>
            <w:r w:rsidRPr="00BD554C">
              <w:rPr>
                <w:sz w:val="20"/>
                <w:vertAlign w:val="superscript"/>
                <w:lang w:val="en-GB" w:eastAsia="ja-JP"/>
              </w:rPr>
              <w:t>(8)</w:t>
            </w:r>
            <w:r w:rsidRPr="00BD554C">
              <w:rPr>
                <w:sz w:val="20"/>
                <w:lang w:val="en-GB" w:eastAsia="zh-CN"/>
              </w:rPr>
              <w:t xml:space="preserve"> </w:t>
            </w:r>
            <w:r w:rsidRPr="00BD554C">
              <w:rPr>
                <w:sz w:val="20"/>
                <w:lang w:val="en-GB" w:eastAsia="zh-CN"/>
              </w:rPr>
              <w:tab/>
            </w:r>
            <w:r w:rsidRPr="00BD554C">
              <w:rPr>
                <w:rFonts w:hint="eastAsia"/>
                <w:sz w:val="20"/>
                <w:lang w:val="en-GB" w:eastAsia="zh-CN"/>
              </w:rPr>
              <w:t>比特率基于尚未公布的第三方主观测试结果。</w:t>
            </w:r>
          </w:p>
          <w:p w14:paraId="4D473CAF" w14:textId="77777777" w:rsidR="0055784B" w:rsidRPr="00BD554C" w:rsidRDefault="0055784B" w:rsidP="00374D25">
            <w:pPr>
              <w:pStyle w:val="Tabletext"/>
              <w:jc w:val="left"/>
              <w:rPr>
                <w:sz w:val="20"/>
                <w:lang w:val="en-GB" w:eastAsia="zh-CN"/>
              </w:rPr>
            </w:pPr>
            <w:r w:rsidRPr="00BD554C">
              <w:rPr>
                <w:sz w:val="20"/>
                <w:vertAlign w:val="superscript"/>
                <w:lang w:val="en-GB" w:eastAsia="ja-JP"/>
              </w:rPr>
              <w:t>(9)</w:t>
            </w:r>
            <w:r w:rsidRPr="00BD554C">
              <w:rPr>
                <w:sz w:val="20"/>
                <w:lang w:val="en-GB" w:eastAsia="zh-CN"/>
              </w:rPr>
              <w:t xml:space="preserve"> </w:t>
            </w:r>
            <w:r w:rsidRPr="00BD554C">
              <w:rPr>
                <w:sz w:val="20"/>
                <w:lang w:val="en-GB" w:eastAsia="zh-CN"/>
              </w:rPr>
              <w:tab/>
            </w:r>
            <w:r w:rsidRPr="00BD554C">
              <w:rPr>
                <w:rFonts w:hint="eastAsia"/>
                <w:sz w:val="20"/>
                <w:lang w:val="en-GB" w:eastAsia="zh-CN"/>
              </w:rPr>
              <w:t>UHD DTS</w:t>
            </w:r>
            <w:r w:rsidRPr="00BD554C">
              <w:rPr>
                <w:rFonts w:hint="eastAsia"/>
                <w:sz w:val="20"/>
                <w:lang w:val="en-GB" w:eastAsia="zh-CN"/>
              </w:rPr>
              <w:t>在</w:t>
            </w:r>
            <w:r w:rsidRPr="00BD554C">
              <w:rPr>
                <w:rFonts w:hint="eastAsia"/>
                <w:sz w:val="20"/>
                <w:lang w:val="en-GB" w:eastAsia="zh-CN"/>
              </w:rPr>
              <w:t>ETSI TS 103 491</w:t>
            </w:r>
            <w:r w:rsidRPr="00BD554C">
              <w:rPr>
                <w:rFonts w:hint="eastAsia"/>
                <w:sz w:val="20"/>
                <w:lang w:val="en-GB" w:eastAsia="zh-CN"/>
              </w:rPr>
              <w:t>中定义。</w:t>
            </w:r>
          </w:p>
          <w:p w14:paraId="40EFE435" w14:textId="77777777" w:rsidR="0055784B" w:rsidRPr="00BD554C" w:rsidRDefault="0055784B" w:rsidP="00374D25">
            <w:pPr>
              <w:pStyle w:val="Tabletext"/>
              <w:jc w:val="left"/>
              <w:rPr>
                <w:sz w:val="20"/>
                <w:lang w:val="en-GB" w:eastAsia="zh-CN"/>
              </w:rPr>
            </w:pPr>
            <w:r w:rsidRPr="00BD554C">
              <w:rPr>
                <w:sz w:val="20"/>
                <w:vertAlign w:val="superscript"/>
                <w:lang w:val="en-GB" w:eastAsia="ja-JP"/>
              </w:rPr>
              <w:t>(10)</w:t>
            </w:r>
            <w:r w:rsidRPr="00BD554C">
              <w:rPr>
                <w:sz w:val="20"/>
                <w:lang w:val="en-GB" w:eastAsia="ja-JP"/>
              </w:rPr>
              <w:tab/>
            </w:r>
            <w:r w:rsidRPr="00C73FFE">
              <w:rPr>
                <w:rFonts w:hint="eastAsia"/>
                <w:sz w:val="20"/>
                <w:lang w:val="en-GB" w:eastAsia="zh-CN"/>
              </w:rPr>
              <w:t>LC</w:t>
            </w:r>
            <w:r>
              <w:rPr>
                <w:rFonts w:hint="eastAsia"/>
                <w:sz w:val="20"/>
                <w:lang w:val="en-GB" w:eastAsia="zh-CN"/>
              </w:rPr>
              <w:t>配置文件</w:t>
            </w:r>
            <w:r w:rsidRPr="00C73FFE">
              <w:rPr>
                <w:rFonts w:hint="eastAsia"/>
                <w:sz w:val="20"/>
                <w:lang w:val="en-GB" w:eastAsia="zh-CN"/>
              </w:rPr>
              <w:t>=</w:t>
            </w:r>
            <w:r w:rsidRPr="00C73FFE">
              <w:rPr>
                <w:rFonts w:hint="eastAsia"/>
                <w:sz w:val="20"/>
                <w:lang w:val="en-GB" w:eastAsia="zh-CN"/>
              </w:rPr>
              <w:t>低复杂度</w:t>
            </w:r>
            <w:r>
              <w:rPr>
                <w:rFonts w:hint="eastAsia"/>
                <w:sz w:val="20"/>
                <w:lang w:val="en-GB" w:eastAsia="zh-CN"/>
              </w:rPr>
              <w:t>配置文件</w:t>
            </w:r>
            <w:r w:rsidRPr="00C73FFE">
              <w:rPr>
                <w:rFonts w:hint="eastAsia"/>
                <w:sz w:val="20"/>
                <w:lang w:val="en-GB" w:eastAsia="zh-CN"/>
              </w:rPr>
              <w:t>，</w:t>
            </w:r>
            <w:r w:rsidRPr="00C73FFE">
              <w:rPr>
                <w:rFonts w:hint="eastAsia"/>
                <w:sz w:val="20"/>
                <w:lang w:val="en-GB" w:eastAsia="zh-CN"/>
              </w:rPr>
              <w:t>BL</w:t>
            </w:r>
            <w:r>
              <w:rPr>
                <w:rFonts w:hint="eastAsia"/>
                <w:sz w:val="20"/>
                <w:lang w:val="en-GB" w:eastAsia="zh-CN"/>
              </w:rPr>
              <w:t>配置文件</w:t>
            </w:r>
            <w:r>
              <w:rPr>
                <w:sz w:val="20"/>
                <w:lang w:val="en-GB" w:eastAsia="zh-CN"/>
              </w:rPr>
              <w:t xml:space="preserve"> </w:t>
            </w:r>
            <w:r w:rsidRPr="00C73FFE">
              <w:rPr>
                <w:rFonts w:hint="eastAsia"/>
                <w:sz w:val="20"/>
                <w:lang w:val="en-GB" w:eastAsia="zh-CN"/>
              </w:rPr>
              <w:t>=</w:t>
            </w:r>
            <w:r>
              <w:rPr>
                <w:sz w:val="20"/>
                <w:lang w:val="en-GB" w:eastAsia="zh-CN"/>
              </w:rPr>
              <w:t xml:space="preserve"> </w:t>
            </w:r>
            <w:r w:rsidRPr="00C73FFE">
              <w:rPr>
                <w:rFonts w:hint="eastAsia"/>
                <w:sz w:val="20"/>
                <w:lang w:val="en-GB" w:eastAsia="zh-CN"/>
              </w:rPr>
              <w:t>基线</w:t>
            </w:r>
            <w:r>
              <w:rPr>
                <w:rFonts w:hint="eastAsia"/>
                <w:sz w:val="20"/>
                <w:lang w:val="en-GB" w:eastAsia="zh-CN"/>
              </w:rPr>
              <w:t>配置文件</w:t>
            </w:r>
          </w:p>
        </w:tc>
      </w:tr>
    </w:tbl>
    <w:p w14:paraId="3DCCB21A" w14:textId="77777777" w:rsidR="0055784B" w:rsidRDefault="0055784B" w:rsidP="0055784B">
      <w:pPr>
        <w:rPr>
          <w:lang w:val="en-GB" w:eastAsia="zh-CN"/>
        </w:rPr>
      </w:pPr>
    </w:p>
    <w:p w14:paraId="1269974C" w14:textId="2C149063" w:rsidR="00BD554C" w:rsidRDefault="00BD554C">
      <w:pPr>
        <w:tabs>
          <w:tab w:val="clear" w:pos="794"/>
          <w:tab w:val="clear" w:pos="1191"/>
          <w:tab w:val="clear" w:pos="1588"/>
          <w:tab w:val="clear" w:pos="1985"/>
        </w:tabs>
        <w:overflowPunct/>
        <w:autoSpaceDE/>
        <w:autoSpaceDN/>
        <w:adjustRightInd/>
        <w:spacing w:before="0"/>
        <w:jc w:val="left"/>
        <w:textAlignment w:val="auto"/>
        <w:rPr>
          <w:lang w:val="en-GB" w:eastAsia="zh-CN"/>
        </w:rPr>
      </w:pPr>
    </w:p>
    <w:p w14:paraId="4DF74E0B" w14:textId="5EAE035D" w:rsidR="00BD554C" w:rsidRDefault="00BD554C">
      <w:pPr>
        <w:tabs>
          <w:tab w:val="clear" w:pos="794"/>
          <w:tab w:val="clear" w:pos="1191"/>
          <w:tab w:val="clear" w:pos="1588"/>
          <w:tab w:val="clear" w:pos="1985"/>
        </w:tabs>
        <w:overflowPunct/>
        <w:autoSpaceDE/>
        <w:autoSpaceDN/>
        <w:adjustRightInd/>
        <w:spacing w:before="0"/>
        <w:jc w:val="left"/>
        <w:textAlignment w:val="auto"/>
        <w:rPr>
          <w:lang w:val="en-GB" w:eastAsia="zh-CN"/>
        </w:rPr>
      </w:pPr>
      <w:r>
        <w:rPr>
          <w:lang w:val="en-GB" w:eastAsia="zh-CN"/>
        </w:rPr>
        <w:br w:type="page"/>
      </w:r>
    </w:p>
    <w:p w14:paraId="0F01DEBF" w14:textId="77777777" w:rsidR="00BD554C" w:rsidRPr="00A77DD5" w:rsidRDefault="00BD554C" w:rsidP="00BD554C">
      <w:pPr>
        <w:pStyle w:val="TableNo"/>
        <w:rPr>
          <w:lang w:eastAsia="zh-CN"/>
        </w:rPr>
      </w:pPr>
      <w:r w:rsidRPr="00A77DD5">
        <w:rPr>
          <w:rFonts w:hint="eastAsia"/>
          <w:lang w:eastAsia="zh-CN"/>
        </w:rPr>
        <w:lastRenderedPageBreak/>
        <w:t>表</w:t>
      </w:r>
      <w:r>
        <w:rPr>
          <w:lang w:eastAsia="zh-CN"/>
        </w:rPr>
        <w:t>8</w:t>
      </w:r>
    </w:p>
    <w:p w14:paraId="55CAF2DE" w14:textId="2C535714" w:rsidR="00BD554C" w:rsidRDefault="00BD554C" w:rsidP="00BD554C">
      <w:pPr>
        <w:pStyle w:val="Tabletitle"/>
        <w:rPr>
          <w:sz w:val="22"/>
          <w:szCs w:val="22"/>
          <w:lang w:eastAsia="zh-CN"/>
        </w:rPr>
      </w:pPr>
      <w:r>
        <w:rPr>
          <w:rFonts w:hint="eastAsia"/>
          <w:lang w:eastAsia="zh-CN"/>
        </w:rPr>
        <w:t>中等</w:t>
      </w:r>
      <w:r w:rsidRPr="00A77DD5">
        <w:rPr>
          <w:rFonts w:hint="eastAsia"/>
          <w:lang w:eastAsia="zh-CN"/>
        </w:rPr>
        <w:t>质量发射</w:t>
      </w:r>
      <w:r w:rsidR="00C73FFE" w:rsidRPr="00C73FFE">
        <w:rPr>
          <w:rFonts w:hint="eastAsia"/>
          <w:lang w:eastAsia="zh-CN"/>
        </w:rPr>
        <w:t>（仅</w:t>
      </w:r>
      <w:r w:rsidR="00C73FFE">
        <w:rPr>
          <w:rFonts w:hint="eastAsia"/>
          <w:lang w:eastAsia="zh-CN"/>
        </w:rPr>
        <w:t>包含</w:t>
      </w:r>
      <w:r w:rsidR="00C73FFE" w:rsidRPr="00C73FFE">
        <w:rPr>
          <w:rFonts w:hint="eastAsia"/>
          <w:lang w:eastAsia="zh-CN"/>
        </w:rPr>
        <w:t>基于</w:t>
      </w:r>
      <w:r w:rsidR="00C73FFE">
        <w:rPr>
          <w:rFonts w:hint="eastAsia"/>
          <w:lang w:eastAsia="zh-CN"/>
        </w:rPr>
        <w:t>声道</w:t>
      </w:r>
      <w:r w:rsidR="00C73FFE" w:rsidRPr="00C73FFE">
        <w:rPr>
          <w:rFonts w:hint="eastAsia"/>
          <w:lang w:eastAsia="zh-CN"/>
        </w:rPr>
        <w:t>信号的配置）</w:t>
      </w:r>
    </w:p>
    <w:tbl>
      <w:tblPr>
        <w:tblW w:w="14459" w:type="dxa"/>
        <w:tblBorders>
          <w:top w:val="single" w:sz="4" w:space="0" w:color="auto"/>
          <w:left w:val="single" w:sz="4" w:space="0" w:color="auto"/>
          <w:bottom w:val="single" w:sz="4" w:space="0" w:color="auto"/>
          <w:right w:val="single" w:sz="4" w:space="0" w:color="auto"/>
        </w:tblBorders>
        <w:tblLayout w:type="fixed"/>
        <w:tblLook w:val="0420" w:firstRow="1" w:lastRow="0" w:firstColumn="0" w:lastColumn="0" w:noHBand="0" w:noVBand="1"/>
      </w:tblPr>
      <w:tblGrid>
        <w:gridCol w:w="2832"/>
        <w:gridCol w:w="1556"/>
        <w:gridCol w:w="1697"/>
        <w:gridCol w:w="1697"/>
        <w:gridCol w:w="1602"/>
        <w:gridCol w:w="1935"/>
        <w:gridCol w:w="1697"/>
        <w:gridCol w:w="1443"/>
      </w:tblGrid>
      <w:tr w:rsidR="00327898" w:rsidRPr="00FE0FA7" w14:paraId="5BD29471" w14:textId="77777777" w:rsidTr="0055784B">
        <w:tc>
          <w:tcPr>
            <w:tcW w:w="979" w:type="pct"/>
            <w:tcBorders>
              <w:top w:val="single" w:sz="4" w:space="0" w:color="auto"/>
              <w:bottom w:val="single" w:sz="4" w:space="0" w:color="auto"/>
              <w:right w:val="single" w:sz="6" w:space="0" w:color="auto"/>
            </w:tcBorders>
            <w:vAlign w:val="center"/>
          </w:tcPr>
          <w:p w14:paraId="65D4124D" w14:textId="77777777" w:rsidR="00BD554C" w:rsidRPr="00CC1E3A" w:rsidRDefault="00BD554C" w:rsidP="00815AD0">
            <w:pPr>
              <w:pStyle w:val="TableHead0"/>
              <w:rPr>
                <w:szCs w:val="18"/>
                <w:lang w:val="en-US"/>
              </w:rPr>
            </w:pPr>
            <w:r w:rsidRPr="00CC1E3A">
              <w:rPr>
                <w:rFonts w:hint="eastAsia"/>
                <w:szCs w:val="18"/>
                <w:lang w:eastAsia="zh-CN"/>
              </w:rPr>
              <w:t>附件</w:t>
            </w:r>
            <w:r w:rsidRPr="00CC1E3A">
              <w:rPr>
                <w:rFonts w:hint="eastAsia"/>
                <w:szCs w:val="18"/>
                <w:lang w:val="en-US" w:eastAsia="zh-CN"/>
              </w:rPr>
              <w:t>2</w:t>
            </w:r>
            <w:r w:rsidRPr="00CC1E3A">
              <w:rPr>
                <w:szCs w:val="18"/>
                <w:lang w:val="en-US" w:eastAsia="zh-CN"/>
              </w:rPr>
              <w:br/>
            </w:r>
            <w:r w:rsidRPr="00CC1E3A">
              <w:rPr>
                <w:rFonts w:hint="eastAsia"/>
                <w:szCs w:val="18"/>
                <w:lang w:eastAsia="zh-CN"/>
              </w:rPr>
              <w:t>的要求列表</w:t>
            </w:r>
          </w:p>
        </w:tc>
        <w:tc>
          <w:tcPr>
            <w:tcW w:w="538" w:type="pct"/>
            <w:tcBorders>
              <w:top w:val="single" w:sz="4" w:space="0" w:color="auto"/>
              <w:left w:val="single" w:sz="6" w:space="0" w:color="auto"/>
              <w:bottom w:val="single" w:sz="4" w:space="0" w:color="auto"/>
              <w:right w:val="single" w:sz="4" w:space="0" w:color="auto"/>
            </w:tcBorders>
            <w:vAlign w:val="center"/>
          </w:tcPr>
          <w:p w14:paraId="13CF0425" w14:textId="77777777" w:rsidR="00BD554C" w:rsidRPr="00CC1E3A" w:rsidRDefault="00BD554C" w:rsidP="00815AD0">
            <w:pPr>
              <w:pStyle w:val="TableHead0"/>
              <w:rPr>
                <w:szCs w:val="18"/>
              </w:rPr>
            </w:pPr>
            <w:r w:rsidRPr="00CC1E3A">
              <w:rPr>
                <w:szCs w:val="18"/>
              </w:rPr>
              <w:t>HE-AAC</w:t>
            </w:r>
          </w:p>
        </w:tc>
        <w:tc>
          <w:tcPr>
            <w:tcW w:w="587" w:type="pct"/>
            <w:tcBorders>
              <w:top w:val="single" w:sz="4" w:space="0" w:color="auto"/>
              <w:left w:val="single" w:sz="6" w:space="0" w:color="auto"/>
              <w:bottom w:val="single" w:sz="4" w:space="0" w:color="auto"/>
              <w:right w:val="single" w:sz="6" w:space="0" w:color="auto"/>
            </w:tcBorders>
            <w:vAlign w:val="center"/>
          </w:tcPr>
          <w:p w14:paraId="07DEAFB3" w14:textId="77777777" w:rsidR="00BD554C" w:rsidRPr="00CC1E3A" w:rsidRDefault="00BD554C" w:rsidP="00815AD0">
            <w:pPr>
              <w:pStyle w:val="TableHead0"/>
              <w:rPr>
                <w:szCs w:val="18"/>
                <w:lang w:val="en-US" w:eastAsia="ja-JP"/>
              </w:rPr>
            </w:pPr>
            <w:r w:rsidRPr="00CC1E3A">
              <w:rPr>
                <w:rFonts w:hint="eastAsia"/>
                <w:szCs w:val="18"/>
                <w:lang w:eastAsia="zh-CN"/>
              </w:rPr>
              <w:t>带</w:t>
            </w:r>
            <w:r w:rsidRPr="00CC1E3A">
              <w:rPr>
                <w:rFonts w:hint="eastAsia"/>
                <w:szCs w:val="18"/>
                <w:lang w:eastAsia="zh-CN"/>
              </w:rPr>
              <w:t>MPEG</w:t>
            </w:r>
            <w:r w:rsidRPr="00CC1E3A">
              <w:rPr>
                <w:rFonts w:hint="eastAsia"/>
                <w:szCs w:val="18"/>
                <w:lang w:eastAsia="zh-CN"/>
              </w:rPr>
              <w:t>环绕的</w:t>
            </w:r>
            <w:r w:rsidRPr="00CC1E3A">
              <w:rPr>
                <w:szCs w:val="18"/>
                <w:lang w:eastAsia="zh-CN"/>
              </w:rPr>
              <w:t>HE-AAC</w:t>
            </w:r>
          </w:p>
        </w:tc>
        <w:tc>
          <w:tcPr>
            <w:tcW w:w="587" w:type="pct"/>
            <w:tcBorders>
              <w:top w:val="single" w:sz="4" w:space="0" w:color="auto"/>
              <w:left w:val="single" w:sz="6" w:space="0" w:color="auto"/>
              <w:bottom w:val="single" w:sz="4" w:space="0" w:color="auto"/>
              <w:right w:val="single" w:sz="4" w:space="0" w:color="auto"/>
            </w:tcBorders>
            <w:vAlign w:val="center"/>
          </w:tcPr>
          <w:p w14:paraId="0507189C" w14:textId="45037ED0" w:rsidR="00BD554C" w:rsidRPr="00CC1E3A" w:rsidRDefault="00BD554C" w:rsidP="00815AD0">
            <w:pPr>
              <w:pStyle w:val="TableHead0"/>
              <w:rPr>
                <w:szCs w:val="18"/>
              </w:rPr>
            </w:pPr>
            <w:r w:rsidRPr="00CC1E3A">
              <w:rPr>
                <w:szCs w:val="18"/>
              </w:rPr>
              <w:t>HE-AAC v2</w:t>
            </w:r>
          </w:p>
        </w:tc>
        <w:tc>
          <w:tcPr>
            <w:tcW w:w="554" w:type="pct"/>
            <w:tcBorders>
              <w:top w:val="single" w:sz="4" w:space="0" w:color="auto"/>
              <w:left w:val="single" w:sz="6" w:space="0" w:color="auto"/>
              <w:bottom w:val="single" w:sz="4" w:space="0" w:color="auto"/>
              <w:right w:val="single" w:sz="4" w:space="0" w:color="auto"/>
            </w:tcBorders>
            <w:vAlign w:val="center"/>
          </w:tcPr>
          <w:p w14:paraId="7C47BD15" w14:textId="77777777" w:rsidR="00BD554C" w:rsidRPr="00CC1E3A" w:rsidRDefault="00BD554C" w:rsidP="00815AD0">
            <w:pPr>
              <w:pStyle w:val="TableHead0"/>
              <w:rPr>
                <w:szCs w:val="18"/>
                <w:lang w:eastAsia="ja-JP"/>
              </w:rPr>
            </w:pPr>
            <w:r w:rsidRPr="00CC1E3A">
              <w:rPr>
                <w:rFonts w:hint="eastAsia"/>
                <w:szCs w:val="18"/>
                <w:lang w:eastAsia="zh-CN"/>
              </w:rPr>
              <w:t>扩展</w:t>
            </w:r>
            <w:r>
              <w:rPr>
                <w:rFonts w:hint="eastAsia"/>
                <w:szCs w:val="18"/>
                <w:lang w:eastAsia="zh-CN"/>
              </w:rPr>
              <w:t>的</w:t>
            </w:r>
            <w:r w:rsidRPr="00CC1E3A">
              <w:rPr>
                <w:szCs w:val="18"/>
                <w:lang w:eastAsia="zh-CN"/>
              </w:rPr>
              <w:t>HE-AAC</w:t>
            </w:r>
          </w:p>
        </w:tc>
        <w:tc>
          <w:tcPr>
            <w:tcW w:w="669" w:type="pct"/>
            <w:tcBorders>
              <w:top w:val="single" w:sz="4" w:space="0" w:color="auto"/>
              <w:left w:val="single" w:sz="6" w:space="0" w:color="auto"/>
              <w:bottom w:val="single" w:sz="4" w:space="0" w:color="auto"/>
              <w:right w:val="single" w:sz="4" w:space="0" w:color="auto"/>
            </w:tcBorders>
            <w:vAlign w:val="center"/>
          </w:tcPr>
          <w:p w14:paraId="672DD978" w14:textId="77777777" w:rsidR="00BD554C" w:rsidRPr="00CC1E3A" w:rsidRDefault="00BD554C" w:rsidP="00815AD0">
            <w:pPr>
              <w:pStyle w:val="Tablehead"/>
              <w:rPr>
                <w:sz w:val="18"/>
                <w:szCs w:val="18"/>
                <w:lang w:eastAsia="ja-JP"/>
              </w:rPr>
            </w:pPr>
            <w:r w:rsidRPr="00CC1E3A">
              <w:rPr>
                <w:sz w:val="18"/>
                <w:szCs w:val="18"/>
                <w:lang w:eastAsia="ja-JP"/>
              </w:rPr>
              <w:t>AC-4</w:t>
            </w:r>
          </w:p>
        </w:tc>
        <w:tc>
          <w:tcPr>
            <w:tcW w:w="587" w:type="pct"/>
            <w:tcBorders>
              <w:top w:val="single" w:sz="4" w:space="0" w:color="auto"/>
              <w:left w:val="single" w:sz="6" w:space="0" w:color="auto"/>
              <w:bottom w:val="single" w:sz="4" w:space="0" w:color="auto"/>
              <w:right w:val="single" w:sz="4" w:space="0" w:color="auto"/>
            </w:tcBorders>
            <w:vAlign w:val="center"/>
          </w:tcPr>
          <w:p w14:paraId="64FCC0C2" w14:textId="6199B545" w:rsidR="00BD554C" w:rsidRPr="00BD554C" w:rsidRDefault="00BD554C" w:rsidP="00815AD0">
            <w:pPr>
              <w:pStyle w:val="Tablehead"/>
              <w:rPr>
                <w:sz w:val="18"/>
                <w:szCs w:val="18"/>
                <w:lang w:val="pt-BR" w:eastAsia="zh-CN"/>
              </w:rPr>
            </w:pPr>
            <w:r w:rsidRPr="00BD554C">
              <w:rPr>
                <w:sz w:val="18"/>
                <w:szCs w:val="18"/>
                <w:lang w:val="pt-BR" w:eastAsia="ja-JP"/>
              </w:rPr>
              <w:t>MPEG-H LC</w:t>
            </w:r>
            <w:r>
              <w:rPr>
                <w:rFonts w:hint="eastAsia"/>
                <w:sz w:val="18"/>
                <w:szCs w:val="18"/>
                <w:lang w:eastAsia="zh-CN"/>
              </w:rPr>
              <w:t>和</w:t>
            </w:r>
            <w:r w:rsidRPr="00BD554C">
              <w:rPr>
                <w:rFonts w:hint="eastAsia"/>
                <w:sz w:val="18"/>
                <w:szCs w:val="18"/>
                <w:lang w:val="pt-BR" w:eastAsia="zh-CN"/>
              </w:rPr>
              <w:t>BL</w:t>
            </w:r>
            <w:r>
              <w:rPr>
                <w:rFonts w:hint="eastAsia"/>
                <w:sz w:val="18"/>
                <w:szCs w:val="18"/>
                <w:lang w:eastAsia="zh-CN"/>
              </w:rPr>
              <w:t>配置文件</w:t>
            </w:r>
          </w:p>
        </w:tc>
        <w:tc>
          <w:tcPr>
            <w:tcW w:w="499" w:type="pct"/>
            <w:tcBorders>
              <w:top w:val="single" w:sz="4" w:space="0" w:color="auto"/>
              <w:left w:val="single" w:sz="6" w:space="0" w:color="auto"/>
              <w:bottom w:val="single" w:sz="4" w:space="0" w:color="auto"/>
              <w:right w:val="single" w:sz="4" w:space="0" w:color="auto"/>
            </w:tcBorders>
            <w:vAlign w:val="center"/>
          </w:tcPr>
          <w:p w14:paraId="4F7BCF75" w14:textId="77777777" w:rsidR="00BD554C" w:rsidRPr="00CC1E3A" w:rsidRDefault="00BD554C" w:rsidP="00815AD0">
            <w:pPr>
              <w:pStyle w:val="Tablehead"/>
              <w:rPr>
                <w:sz w:val="18"/>
                <w:szCs w:val="18"/>
                <w:lang w:eastAsia="ja-JP"/>
              </w:rPr>
            </w:pPr>
            <w:r w:rsidRPr="004C6BC7">
              <w:rPr>
                <w:sz w:val="18"/>
                <w:szCs w:val="18"/>
                <w:lang w:val="en-GB" w:eastAsia="ja-JP"/>
              </w:rPr>
              <w:t>DTS-UHD</w:t>
            </w:r>
          </w:p>
        </w:tc>
      </w:tr>
      <w:tr w:rsidR="00327898" w:rsidRPr="00A77DD5" w14:paraId="515E54D4" w14:textId="77777777" w:rsidTr="0055784B">
        <w:tblPrEx>
          <w:jc w:val="center"/>
          <w:tblBorders>
            <w:insideH w:val="single" w:sz="4" w:space="0" w:color="auto"/>
            <w:insideV w:val="single" w:sz="4" w:space="0" w:color="auto"/>
          </w:tblBorders>
        </w:tblPrEx>
        <w:trPr>
          <w:jc w:val="center"/>
        </w:trPr>
        <w:tc>
          <w:tcPr>
            <w:tcW w:w="979" w:type="pct"/>
          </w:tcPr>
          <w:p w14:paraId="3895A431" w14:textId="77777777" w:rsidR="00BD554C" w:rsidRPr="00CC1E3A" w:rsidRDefault="00BD554C" w:rsidP="00815AD0">
            <w:pPr>
              <w:pStyle w:val="Tabletext"/>
              <w:tabs>
                <w:tab w:val="clear" w:pos="284"/>
                <w:tab w:val="clear" w:pos="567"/>
              </w:tabs>
              <w:ind w:left="540" w:hangingChars="300" w:hanging="540"/>
              <w:jc w:val="left"/>
              <w:rPr>
                <w:sz w:val="18"/>
                <w:szCs w:val="18"/>
                <w:lang w:eastAsia="zh-CN"/>
              </w:rPr>
            </w:pPr>
            <w:r w:rsidRPr="00CC1E3A">
              <w:rPr>
                <w:sz w:val="18"/>
                <w:szCs w:val="18"/>
                <w:lang w:val="en-GB"/>
              </w:rPr>
              <w:t>1.1.1</w:t>
            </w:r>
            <w:r w:rsidRPr="00CC1E3A">
              <w:rPr>
                <w:sz w:val="18"/>
                <w:szCs w:val="18"/>
                <w:lang w:val="en-GB"/>
              </w:rPr>
              <w:tab/>
            </w:r>
            <w:r w:rsidRPr="00CC1E3A">
              <w:rPr>
                <w:rFonts w:hint="eastAsia"/>
                <w:sz w:val="18"/>
                <w:szCs w:val="18"/>
                <w:lang w:val="en-GB" w:eastAsia="zh-CN"/>
              </w:rPr>
              <w:t>I</w:t>
            </w:r>
            <w:r w:rsidRPr="00CC1E3A">
              <w:rPr>
                <w:sz w:val="18"/>
                <w:szCs w:val="18"/>
                <w:lang w:val="en-GB" w:eastAsia="zh-CN"/>
              </w:rPr>
              <w:t>TU-R BS</w:t>
            </w:r>
            <w:r w:rsidRPr="00CC1E3A">
              <w:rPr>
                <w:rFonts w:hint="eastAsia"/>
                <w:sz w:val="18"/>
                <w:szCs w:val="18"/>
                <w:lang w:val="en-GB" w:eastAsia="zh-CN"/>
              </w:rPr>
              <w:t>.</w:t>
            </w:r>
            <w:r w:rsidRPr="00CC1E3A">
              <w:rPr>
                <w:sz w:val="18"/>
                <w:szCs w:val="18"/>
                <w:lang w:val="en-GB" w:eastAsia="zh-CN"/>
              </w:rPr>
              <w:t>775</w:t>
            </w:r>
            <w:r w:rsidRPr="00CC1E3A">
              <w:rPr>
                <w:rFonts w:hint="eastAsia"/>
                <w:sz w:val="18"/>
                <w:szCs w:val="18"/>
                <w:lang w:val="en-GB" w:eastAsia="zh-CN"/>
              </w:rPr>
              <w:t>规定的声道配置</w:t>
            </w:r>
          </w:p>
        </w:tc>
        <w:tc>
          <w:tcPr>
            <w:tcW w:w="538" w:type="pct"/>
          </w:tcPr>
          <w:p w14:paraId="5FC8D047"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87" w:type="pct"/>
          </w:tcPr>
          <w:p w14:paraId="35EB23E3"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87" w:type="pct"/>
          </w:tcPr>
          <w:p w14:paraId="18CC8B1E"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54" w:type="pct"/>
          </w:tcPr>
          <w:p w14:paraId="7A01B498"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69" w:type="pct"/>
          </w:tcPr>
          <w:p w14:paraId="2E7A1BFD" w14:textId="77777777" w:rsidR="00BD554C" w:rsidRPr="00CC1E3A" w:rsidRDefault="00BD554C" w:rsidP="00815AD0">
            <w:pPr>
              <w:pStyle w:val="Tabletext"/>
              <w:rPr>
                <w:sz w:val="18"/>
                <w:szCs w:val="18"/>
                <w:lang w:eastAsia="zh-CN"/>
              </w:rPr>
            </w:pPr>
            <w:r w:rsidRPr="00CC1E3A">
              <w:rPr>
                <w:rFonts w:hint="eastAsia"/>
                <w:sz w:val="18"/>
                <w:szCs w:val="18"/>
                <w:lang w:eastAsia="zh-CN"/>
              </w:rPr>
              <w:t>满足</w:t>
            </w:r>
          </w:p>
        </w:tc>
        <w:tc>
          <w:tcPr>
            <w:tcW w:w="587" w:type="pct"/>
          </w:tcPr>
          <w:p w14:paraId="1D907AA0" w14:textId="77777777" w:rsidR="00BD554C" w:rsidRPr="00CC1E3A" w:rsidRDefault="00BD554C" w:rsidP="00815AD0">
            <w:pPr>
              <w:pStyle w:val="Tabletext"/>
              <w:rPr>
                <w:sz w:val="18"/>
                <w:szCs w:val="18"/>
                <w:lang w:eastAsia="zh-CN"/>
              </w:rPr>
            </w:pPr>
            <w:r w:rsidRPr="00CC1E3A">
              <w:rPr>
                <w:rFonts w:hint="eastAsia"/>
                <w:sz w:val="18"/>
                <w:szCs w:val="18"/>
                <w:lang w:eastAsia="zh-CN"/>
              </w:rPr>
              <w:t>满足</w:t>
            </w:r>
          </w:p>
        </w:tc>
        <w:tc>
          <w:tcPr>
            <w:tcW w:w="499" w:type="pct"/>
          </w:tcPr>
          <w:p w14:paraId="4ABD0B10" w14:textId="77777777" w:rsidR="00BD554C" w:rsidRPr="00CC1E3A" w:rsidRDefault="00BD554C" w:rsidP="00815AD0">
            <w:pPr>
              <w:pStyle w:val="Tabletext"/>
              <w:rPr>
                <w:sz w:val="18"/>
                <w:szCs w:val="18"/>
                <w:lang w:eastAsia="zh-CN"/>
              </w:rPr>
            </w:pPr>
            <w:proofErr w:type="spellStart"/>
            <w:r>
              <w:rPr>
                <w:sz w:val="18"/>
                <w:szCs w:val="18"/>
              </w:rPr>
              <w:t>满足</w:t>
            </w:r>
            <w:proofErr w:type="spellEnd"/>
          </w:p>
        </w:tc>
      </w:tr>
      <w:tr w:rsidR="00327898" w:rsidRPr="00197B49" w14:paraId="3880216C" w14:textId="77777777" w:rsidTr="0055784B">
        <w:tblPrEx>
          <w:jc w:val="center"/>
          <w:tblBorders>
            <w:insideH w:val="single" w:sz="4" w:space="0" w:color="auto"/>
            <w:insideV w:val="single" w:sz="4" w:space="0" w:color="auto"/>
          </w:tblBorders>
        </w:tblPrEx>
        <w:trPr>
          <w:jc w:val="center"/>
        </w:trPr>
        <w:tc>
          <w:tcPr>
            <w:tcW w:w="979" w:type="pct"/>
          </w:tcPr>
          <w:p w14:paraId="2AE93810" w14:textId="2C9E55CB" w:rsidR="00BD554C" w:rsidRPr="00CC1E3A" w:rsidRDefault="00BD554C" w:rsidP="00815AD0">
            <w:pPr>
              <w:pStyle w:val="Tabletext"/>
              <w:tabs>
                <w:tab w:val="clear" w:pos="284"/>
                <w:tab w:val="clear" w:pos="567"/>
                <w:tab w:val="left" w:pos="594"/>
              </w:tabs>
              <w:ind w:left="540" w:hangingChars="300" w:hanging="540"/>
              <w:jc w:val="left"/>
              <w:rPr>
                <w:sz w:val="18"/>
                <w:szCs w:val="18"/>
                <w:lang w:val="en-GB" w:eastAsia="zh-CN"/>
              </w:rPr>
            </w:pPr>
            <w:r w:rsidRPr="00CC1E3A">
              <w:rPr>
                <w:rFonts w:eastAsiaTheme="minorEastAsia"/>
                <w:sz w:val="18"/>
                <w:szCs w:val="18"/>
                <w:lang w:val="en-GB" w:eastAsia="ja-JP"/>
              </w:rPr>
              <w:t>1.1.2</w:t>
            </w:r>
            <w:r w:rsidRPr="00CC1E3A">
              <w:rPr>
                <w:rFonts w:eastAsiaTheme="minorEastAsia"/>
                <w:sz w:val="18"/>
                <w:szCs w:val="18"/>
                <w:lang w:val="en-GB" w:eastAsia="ja-JP"/>
              </w:rPr>
              <w:tab/>
            </w:r>
            <w:r w:rsidRPr="00CC1E3A">
              <w:rPr>
                <w:rFonts w:eastAsiaTheme="minorEastAsia" w:hint="eastAsia"/>
                <w:sz w:val="18"/>
                <w:szCs w:val="18"/>
                <w:lang w:val="en-GB" w:eastAsia="ja-JP"/>
              </w:rPr>
              <w:t>I</w:t>
            </w:r>
            <w:r w:rsidRPr="00CC1E3A">
              <w:rPr>
                <w:sz w:val="18"/>
                <w:szCs w:val="18"/>
                <w:lang w:val="en-GB" w:eastAsia="zh-CN"/>
              </w:rPr>
              <w:t>TU-R BS.2051</w:t>
            </w:r>
            <w:r w:rsidRPr="00CC1E3A">
              <w:rPr>
                <w:rFonts w:hint="eastAsia"/>
                <w:sz w:val="18"/>
                <w:szCs w:val="18"/>
                <w:lang w:val="en-GB" w:eastAsia="zh-CN"/>
              </w:rPr>
              <w:t>规定的、基于声道的高级音响系统的声道配置（</w:t>
            </w:r>
            <w:r w:rsidR="00C803C9">
              <w:rPr>
                <w:rFonts w:hint="eastAsia"/>
                <w:sz w:val="18"/>
                <w:szCs w:val="18"/>
                <w:lang w:val="en-GB" w:eastAsia="zh-CN"/>
              </w:rPr>
              <w:t>默认支持</w:t>
            </w:r>
            <w:r w:rsidRPr="00CC1E3A">
              <w:rPr>
                <w:rFonts w:hint="eastAsia"/>
                <w:sz w:val="18"/>
                <w:szCs w:val="18"/>
                <w:lang w:val="en-GB" w:eastAsia="zh-CN"/>
              </w:rPr>
              <w:t>）</w:t>
            </w:r>
          </w:p>
        </w:tc>
        <w:tc>
          <w:tcPr>
            <w:tcW w:w="538" w:type="pct"/>
          </w:tcPr>
          <w:p w14:paraId="501878A1" w14:textId="77777777" w:rsidR="00BD554C" w:rsidRPr="00CC1E3A" w:rsidRDefault="00BD554C" w:rsidP="00815AD0">
            <w:pPr>
              <w:pStyle w:val="Tabletext"/>
              <w:rPr>
                <w:sz w:val="18"/>
                <w:lang w:eastAsia="zh-CN"/>
              </w:rPr>
            </w:pPr>
            <w:r w:rsidRPr="00CC1E3A">
              <w:rPr>
                <w:rFonts w:hint="eastAsia"/>
                <w:sz w:val="18"/>
                <w:lang w:eastAsia="zh-CN"/>
              </w:rPr>
              <w:t>系统</w:t>
            </w:r>
            <w:r w:rsidRPr="00CC1E3A">
              <w:rPr>
                <w:sz w:val="18"/>
                <w:lang w:eastAsia="ja-JP"/>
              </w:rPr>
              <w:t>C</w:t>
            </w:r>
            <w:r w:rsidRPr="00CC1E3A">
              <w:rPr>
                <w:rFonts w:hint="eastAsia"/>
                <w:sz w:val="18"/>
                <w:lang w:eastAsia="zh-CN"/>
              </w:rPr>
              <w:t>、</w:t>
            </w:r>
            <w:r w:rsidRPr="00CC1E3A">
              <w:rPr>
                <w:sz w:val="18"/>
                <w:lang w:eastAsia="ja-JP"/>
              </w:rPr>
              <w:t>H</w:t>
            </w:r>
            <w:r w:rsidRPr="00CC1E3A">
              <w:rPr>
                <w:rFonts w:hint="eastAsia"/>
                <w:sz w:val="18"/>
                <w:lang w:eastAsia="zh-CN"/>
              </w:rPr>
              <w:t>、</w:t>
            </w:r>
            <w:r w:rsidRPr="00CC1E3A">
              <w:rPr>
                <w:sz w:val="18"/>
                <w:lang w:eastAsia="ja-JP"/>
              </w:rPr>
              <w:t>I</w:t>
            </w:r>
          </w:p>
        </w:tc>
        <w:tc>
          <w:tcPr>
            <w:tcW w:w="587" w:type="pct"/>
          </w:tcPr>
          <w:p w14:paraId="55D8A8E1" w14:textId="77777777" w:rsidR="00BD554C" w:rsidRPr="00CC1E3A" w:rsidRDefault="00BD554C" w:rsidP="00815AD0">
            <w:pPr>
              <w:pStyle w:val="Tabletext"/>
              <w:rPr>
                <w:sz w:val="18"/>
                <w:lang w:eastAsia="zh-CN"/>
              </w:rPr>
            </w:pPr>
            <w:r w:rsidRPr="00CC1E3A">
              <w:rPr>
                <w:rFonts w:hint="eastAsia"/>
                <w:sz w:val="18"/>
                <w:lang w:eastAsia="zh-CN"/>
              </w:rPr>
              <w:t>系统</w:t>
            </w:r>
            <w:r w:rsidRPr="00CC1E3A">
              <w:rPr>
                <w:sz w:val="18"/>
                <w:lang w:eastAsia="ja-JP"/>
              </w:rPr>
              <w:t>C</w:t>
            </w:r>
            <w:r w:rsidRPr="00CC1E3A">
              <w:rPr>
                <w:rFonts w:hint="eastAsia"/>
                <w:sz w:val="18"/>
                <w:lang w:eastAsia="zh-CN"/>
              </w:rPr>
              <w:t>、</w:t>
            </w:r>
            <w:r w:rsidRPr="00CC1E3A">
              <w:rPr>
                <w:sz w:val="18"/>
                <w:lang w:eastAsia="ja-JP"/>
              </w:rPr>
              <w:t>H</w:t>
            </w:r>
            <w:r w:rsidRPr="00CC1E3A">
              <w:rPr>
                <w:rFonts w:hint="eastAsia"/>
                <w:sz w:val="18"/>
                <w:lang w:eastAsia="zh-CN"/>
              </w:rPr>
              <w:t>、</w:t>
            </w:r>
            <w:r w:rsidRPr="00CC1E3A">
              <w:rPr>
                <w:sz w:val="18"/>
                <w:lang w:eastAsia="ja-JP"/>
              </w:rPr>
              <w:t>I</w:t>
            </w:r>
          </w:p>
        </w:tc>
        <w:tc>
          <w:tcPr>
            <w:tcW w:w="587" w:type="pct"/>
          </w:tcPr>
          <w:p w14:paraId="73D3AB42" w14:textId="77777777" w:rsidR="00BD554C" w:rsidRDefault="00BD554C" w:rsidP="00321C84">
            <w:pPr>
              <w:pStyle w:val="Tabletext"/>
            </w:pPr>
            <w:r w:rsidRPr="00EE22C2">
              <w:rPr>
                <w:rFonts w:hint="eastAsia"/>
                <w:sz w:val="18"/>
                <w:lang w:eastAsia="zh-CN"/>
              </w:rPr>
              <w:t>系统</w:t>
            </w:r>
            <w:r w:rsidRPr="00EE22C2">
              <w:rPr>
                <w:sz w:val="18"/>
                <w:lang w:eastAsia="ja-JP"/>
              </w:rPr>
              <w:t>C</w:t>
            </w:r>
            <w:r w:rsidRPr="00EE22C2">
              <w:rPr>
                <w:rFonts w:hint="eastAsia"/>
                <w:sz w:val="18"/>
                <w:lang w:eastAsia="zh-CN"/>
              </w:rPr>
              <w:t>、</w:t>
            </w:r>
            <w:r w:rsidRPr="00EE22C2">
              <w:rPr>
                <w:sz w:val="18"/>
                <w:lang w:eastAsia="ja-JP"/>
              </w:rPr>
              <w:t>H</w:t>
            </w:r>
            <w:r w:rsidRPr="00EE22C2">
              <w:rPr>
                <w:rFonts w:hint="eastAsia"/>
                <w:sz w:val="18"/>
                <w:lang w:eastAsia="zh-CN"/>
              </w:rPr>
              <w:t>、</w:t>
            </w:r>
            <w:r w:rsidRPr="00EE22C2">
              <w:rPr>
                <w:sz w:val="18"/>
                <w:lang w:eastAsia="ja-JP"/>
              </w:rPr>
              <w:t>I</w:t>
            </w:r>
          </w:p>
        </w:tc>
        <w:tc>
          <w:tcPr>
            <w:tcW w:w="554" w:type="pct"/>
          </w:tcPr>
          <w:p w14:paraId="1A5DF5EB" w14:textId="77777777" w:rsidR="00BD554C" w:rsidRDefault="00BD554C" w:rsidP="00321C84">
            <w:pPr>
              <w:pStyle w:val="Tabletext"/>
            </w:pPr>
            <w:r w:rsidRPr="00EE22C2">
              <w:rPr>
                <w:rFonts w:hint="eastAsia"/>
                <w:sz w:val="18"/>
                <w:lang w:eastAsia="zh-CN"/>
              </w:rPr>
              <w:t>系统</w:t>
            </w:r>
            <w:r w:rsidRPr="00EE22C2">
              <w:rPr>
                <w:sz w:val="18"/>
                <w:lang w:eastAsia="ja-JP"/>
              </w:rPr>
              <w:t>C</w:t>
            </w:r>
            <w:r w:rsidRPr="00EE22C2">
              <w:rPr>
                <w:rFonts w:hint="eastAsia"/>
                <w:sz w:val="18"/>
                <w:lang w:eastAsia="zh-CN"/>
              </w:rPr>
              <w:t>、</w:t>
            </w:r>
            <w:r w:rsidRPr="00EE22C2">
              <w:rPr>
                <w:sz w:val="18"/>
                <w:lang w:eastAsia="ja-JP"/>
              </w:rPr>
              <w:t>H</w:t>
            </w:r>
            <w:r w:rsidRPr="00EE22C2">
              <w:rPr>
                <w:rFonts w:hint="eastAsia"/>
                <w:sz w:val="18"/>
                <w:lang w:eastAsia="zh-CN"/>
              </w:rPr>
              <w:t>、</w:t>
            </w:r>
            <w:r w:rsidRPr="00EE22C2">
              <w:rPr>
                <w:sz w:val="18"/>
                <w:lang w:eastAsia="ja-JP"/>
              </w:rPr>
              <w:t>I</w:t>
            </w:r>
          </w:p>
        </w:tc>
        <w:tc>
          <w:tcPr>
            <w:tcW w:w="669" w:type="pct"/>
          </w:tcPr>
          <w:p w14:paraId="21B0046D" w14:textId="77777777" w:rsidR="00BD554C" w:rsidRPr="00CC1E3A" w:rsidRDefault="00BD554C" w:rsidP="00815AD0">
            <w:pPr>
              <w:pStyle w:val="Tabletext"/>
              <w:rPr>
                <w:sz w:val="18"/>
                <w:lang w:val="en-GB"/>
              </w:rPr>
            </w:pPr>
            <w:r w:rsidRPr="00CC1E3A">
              <w:rPr>
                <w:rFonts w:hint="eastAsia"/>
                <w:sz w:val="18"/>
                <w:lang w:eastAsia="zh-CN"/>
              </w:rPr>
              <w:t>系统</w:t>
            </w:r>
            <w:r w:rsidRPr="00CC1E3A">
              <w:rPr>
                <w:sz w:val="18"/>
                <w:lang w:val="en-GB" w:eastAsia="ja-JP"/>
              </w:rPr>
              <w:t>C</w:t>
            </w:r>
            <w:r w:rsidRPr="00CC1E3A">
              <w:rPr>
                <w:rFonts w:hint="eastAsia"/>
                <w:sz w:val="18"/>
                <w:lang w:val="en-GB" w:eastAsia="zh-CN"/>
              </w:rPr>
              <w:t>、</w:t>
            </w:r>
            <w:r w:rsidRPr="00CC1E3A">
              <w:rPr>
                <w:sz w:val="18"/>
                <w:lang w:val="en-GB" w:eastAsia="ja-JP"/>
              </w:rPr>
              <w:t>D</w:t>
            </w:r>
            <w:r w:rsidRPr="00CC1E3A">
              <w:rPr>
                <w:rFonts w:hint="eastAsia"/>
                <w:sz w:val="18"/>
                <w:lang w:val="en-GB" w:eastAsia="zh-CN"/>
              </w:rPr>
              <w:t>、</w:t>
            </w:r>
            <w:r w:rsidRPr="00CC1E3A">
              <w:rPr>
                <w:sz w:val="18"/>
                <w:lang w:val="en-GB" w:eastAsia="ja-JP"/>
              </w:rPr>
              <w:t>G</w:t>
            </w:r>
            <w:r w:rsidRPr="00CC1E3A">
              <w:rPr>
                <w:rFonts w:hint="eastAsia"/>
                <w:sz w:val="18"/>
                <w:lang w:val="en-GB" w:eastAsia="zh-CN"/>
              </w:rPr>
              <w:t>到</w:t>
            </w:r>
            <w:r w:rsidRPr="00CC1E3A">
              <w:rPr>
                <w:sz w:val="18"/>
                <w:lang w:val="en-GB" w:eastAsia="ja-JP"/>
              </w:rPr>
              <w:t>J</w:t>
            </w:r>
          </w:p>
        </w:tc>
        <w:tc>
          <w:tcPr>
            <w:tcW w:w="587" w:type="pct"/>
          </w:tcPr>
          <w:p w14:paraId="78A68B15" w14:textId="77777777" w:rsidR="00BD554C" w:rsidRPr="00CC1E3A" w:rsidRDefault="00BD554C" w:rsidP="00815AD0">
            <w:pPr>
              <w:pStyle w:val="Tabletext"/>
              <w:rPr>
                <w:sz w:val="18"/>
                <w:lang w:val="en-GB"/>
              </w:rPr>
            </w:pPr>
            <w:r w:rsidRPr="00CC1E3A">
              <w:rPr>
                <w:rFonts w:hint="eastAsia"/>
                <w:sz w:val="18"/>
                <w:lang w:eastAsia="zh-CN"/>
              </w:rPr>
              <w:t>系统</w:t>
            </w:r>
            <w:r w:rsidRPr="00CC1E3A">
              <w:rPr>
                <w:sz w:val="18"/>
                <w:lang w:val="en-GB" w:eastAsia="ja-JP"/>
              </w:rPr>
              <w:t>C</w:t>
            </w:r>
            <w:r w:rsidRPr="00CC1E3A">
              <w:rPr>
                <w:rFonts w:hint="eastAsia"/>
                <w:sz w:val="18"/>
                <w:lang w:val="en-GB" w:eastAsia="zh-CN"/>
              </w:rPr>
              <w:t>、</w:t>
            </w:r>
            <w:r w:rsidRPr="00CC1E3A">
              <w:rPr>
                <w:sz w:val="18"/>
                <w:lang w:val="en-GB" w:eastAsia="ja-JP"/>
              </w:rPr>
              <w:t>D</w:t>
            </w:r>
            <w:r w:rsidRPr="00CC1E3A">
              <w:rPr>
                <w:rFonts w:hint="eastAsia"/>
                <w:sz w:val="18"/>
                <w:lang w:val="en-GB" w:eastAsia="zh-CN"/>
              </w:rPr>
              <w:t>、</w:t>
            </w:r>
            <w:r w:rsidRPr="00CC1E3A">
              <w:rPr>
                <w:rFonts w:hint="eastAsia"/>
                <w:sz w:val="18"/>
                <w:lang w:val="en-GB" w:eastAsia="zh-CN"/>
              </w:rPr>
              <w:t>F</w:t>
            </w:r>
            <w:r w:rsidRPr="00CC1E3A">
              <w:rPr>
                <w:rFonts w:hint="eastAsia"/>
                <w:sz w:val="18"/>
                <w:lang w:val="en-GB" w:eastAsia="zh-CN"/>
              </w:rPr>
              <w:t>到</w:t>
            </w:r>
            <w:r w:rsidRPr="00CC1E3A">
              <w:rPr>
                <w:sz w:val="18"/>
                <w:lang w:val="en-GB" w:eastAsia="ja-JP"/>
              </w:rPr>
              <w:t>J</w:t>
            </w:r>
          </w:p>
        </w:tc>
        <w:tc>
          <w:tcPr>
            <w:tcW w:w="499" w:type="pct"/>
          </w:tcPr>
          <w:p w14:paraId="28329B64" w14:textId="77777777" w:rsidR="00BD554C" w:rsidRPr="00CC1E3A" w:rsidRDefault="00BD554C" w:rsidP="00815AD0">
            <w:pPr>
              <w:pStyle w:val="Tabletext"/>
              <w:rPr>
                <w:sz w:val="18"/>
                <w:lang w:eastAsia="zh-CN"/>
              </w:rPr>
            </w:pPr>
            <w:r>
              <w:rPr>
                <w:sz w:val="18"/>
                <w:szCs w:val="18"/>
                <w:lang w:eastAsia="ja-JP"/>
              </w:rPr>
              <w:t>系统</w:t>
            </w:r>
            <w:r>
              <w:rPr>
                <w:sz w:val="18"/>
                <w:szCs w:val="18"/>
                <w:lang w:eastAsia="ja-JP"/>
              </w:rPr>
              <w:t>C</w:t>
            </w:r>
            <w:r>
              <w:rPr>
                <w:rFonts w:hint="eastAsia"/>
                <w:sz w:val="18"/>
                <w:szCs w:val="18"/>
                <w:lang w:eastAsia="zh-CN"/>
              </w:rPr>
              <w:t>至</w:t>
            </w:r>
            <w:r w:rsidRPr="006A61B6">
              <w:rPr>
                <w:sz w:val="18"/>
                <w:szCs w:val="18"/>
                <w:lang w:eastAsia="ja-JP"/>
              </w:rPr>
              <w:t>J</w:t>
            </w:r>
          </w:p>
        </w:tc>
      </w:tr>
      <w:tr w:rsidR="00327898" w:rsidRPr="00A77DD5" w14:paraId="65ED12E6" w14:textId="77777777" w:rsidTr="0055784B">
        <w:tblPrEx>
          <w:jc w:val="center"/>
          <w:tblBorders>
            <w:insideH w:val="single" w:sz="4" w:space="0" w:color="auto"/>
            <w:insideV w:val="single" w:sz="4" w:space="0" w:color="auto"/>
          </w:tblBorders>
        </w:tblPrEx>
        <w:trPr>
          <w:jc w:val="center"/>
        </w:trPr>
        <w:tc>
          <w:tcPr>
            <w:tcW w:w="979" w:type="pct"/>
          </w:tcPr>
          <w:p w14:paraId="268EFAC3" w14:textId="77777777" w:rsidR="00BD554C" w:rsidRPr="00CC1E3A" w:rsidRDefault="00BD554C" w:rsidP="00815AD0">
            <w:pPr>
              <w:pStyle w:val="Tabletext"/>
              <w:tabs>
                <w:tab w:val="clear" w:pos="284"/>
                <w:tab w:val="clear" w:pos="567"/>
              </w:tabs>
              <w:ind w:left="540" w:hangingChars="300" w:hanging="540"/>
              <w:jc w:val="left"/>
              <w:rPr>
                <w:sz w:val="18"/>
                <w:szCs w:val="18"/>
                <w:lang w:eastAsia="zh-CN"/>
              </w:rPr>
            </w:pPr>
            <w:r w:rsidRPr="00CC1E3A">
              <w:rPr>
                <w:rFonts w:hint="eastAsia"/>
                <w:sz w:val="18"/>
                <w:szCs w:val="18"/>
                <w:lang w:eastAsia="zh-CN"/>
              </w:rPr>
              <w:t>1.2</w:t>
            </w:r>
            <w:r w:rsidRPr="00CC1E3A">
              <w:rPr>
                <w:sz w:val="18"/>
                <w:szCs w:val="18"/>
                <w:lang w:eastAsia="zh-CN"/>
              </w:rPr>
              <w:tab/>
            </w:r>
            <w:r w:rsidRPr="00CC1E3A">
              <w:rPr>
                <w:rFonts w:hint="eastAsia"/>
                <w:sz w:val="18"/>
                <w:szCs w:val="18"/>
                <w:lang w:eastAsia="zh-CN"/>
              </w:rPr>
              <w:t>音频业务</w:t>
            </w:r>
          </w:p>
        </w:tc>
        <w:tc>
          <w:tcPr>
            <w:tcW w:w="538" w:type="pct"/>
          </w:tcPr>
          <w:p w14:paraId="5636CC1A"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87" w:type="pct"/>
          </w:tcPr>
          <w:p w14:paraId="0F40E34E"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87" w:type="pct"/>
          </w:tcPr>
          <w:p w14:paraId="475CE35A"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54" w:type="pct"/>
          </w:tcPr>
          <w:p w14:paraId="518AE07E"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69" w:type="pct"/>
          </w:tcPr>
          <w:p w14:paraId="57D311B9"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587" w:type="pct"/>
          </w:tcPr>
          <w:p w14:paraId="575BB8C7"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499" w:type="pct"/>
          </w:tcPr>
          <w:p w14:paraId="74CC8A93" w14:textId="77777777" w:rsidR="00BD554C" w:rsidRPr="00CC1E3A" w:rsidRDefault="00BD554C" w:rsidP="00815AD0">
            <w:pPr>
              <w:pStyle w:val="Tabletext"/>
              <w:rPr>
                <w:sz w:val="18"/>
                <w:szCs w:val="18"/>
              </w:rPr>
            </w:pPr>
            <w:proofErr w:type="spellStart"/>
            <w:r>
              <w:rPr>
                <w:sz w:val="18"/>
                <w:szCs w:val="18"/>
              </w:rPr>
              <w:t>满足</w:t>
            </w:r>
            <w:proofErr w:type="spellEnd"/>
          </w:p>
        </w:tc>
      </w:tr>
      <w:tr w:rsidR="00327898" w:rsidRPr="00A77DD5" w14:paraId="498260C4" w14:textId="77777777" w:rsidTr="0055784B">
        <w:tblPrEx>
          <w:jc w:val="center"/>
          <w:tblBorders>
            <w:insideH w:val="single" w:sz="4" w:space="0" w:color="auto"/>
            <w:insideV w:val="single" w:sz="4" w:space="0" w:color="auto"/>
          </w:tblBorders>
        </w:tblPrEx>
        <w:trPr>
          <w:jc w:val="center"/>
        </w:trPr>
        <w:tc>
          <w:tcPr>
            <w:tcW w:w="979" w:type="pct"/>
          </w:tcPr>
          <w:p w14:paraId="52FAF82A" w14:textId="77777777" w:rsidR="00BD554C" w:rsidRPr="00CC1E3A" w:rsidRDefault="00BD554C" w:rsidP="00815AD0">
            <w:pPr>
              <w:pStyle w:val="Tabletext"/>
              <w:tabs>
                <w:tab w:val="clear" w:pos="284"/>
                <w:tab w:val="clear" w:pos="567"/>
              </w:tabs>
              <w:ind w:left="540" w:hangingChars="300" w:hanging="540"/>
              <w:jc w:val="left"/>
              <w:rPr>
                <w:sz w:val="18"/>
                <w:szCs w:val="18"/>
                <w:lang w:eastAsia="zh-CN"/>
              </w:rPr>
            </w:pPr>
            <w:r w:rsidRPr="00CC1E3A">
              <w:rPr>
                <w:rFonts w:hint="eastAsia"/>
                <w:sz w:val="18"/>
                <w:szCs w:val="18"/>
                <w:lang w:eastAsia="zh-CN"/>
              </w:rPr>
              <w:t>1.3</w:t>
            </w:r>
            <w:r w:rsidRPr="00CC1E3A">
              <w:rPr>
                <w:sz w:val="18"/>
                <w:szCs w:val="18"/>
                <w:lang w:eastAsia="zh-CN"/>
              </w:rPr>
              <w:tab/>
            </w:r>
            <w:r w:rsidRPr="00CC1E3A">
              <w:rPr>
                <w:rFonts w:hint="eastAsia"/>
                <w:sz w:val="18"/>
                <w:szCs w:val="18"/>
                <w:lang w:eastAsia="zh-CN"/>
              </w:rPr>
              <w:t>声道的灵活分配</w:t>
            </w:r>
          </w:p>
        </w:tc>
        <w:tc>
          <w:tcPr>
            <w:tcW w:w="538" w:type="pct"/>
          </w:tcPr>
          <w:p w14:paraId="010F51B5"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87" w:type="pct"/>
          </w:tcPr>
          <w:p w14:paraId="43BE3630"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87" w:type="pct"/>
          </w:tcPr>
          <w:p w14:paraId="7331BA6F"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54" w:type="pct"/>
          </w:tcPr>
          <w:p w14:paraId="55CA2850"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69" w:type="pct"/>
          </w:tcPr>
          <w:p w14:paraId="477965CB"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587" w:type="pct"/>
          </w:tcPr>
          <w:p w14:paraId="174309B2"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499" w:type="pct"/>
          </w:tcPr>
          <w:p w14:paraId="01D7A931" w14:textId="77777777" w:rsidR="00BD554C" w:rsidRPr="00CC1E3A" w:rsidRDefault="00BD554C" w:rsidP="00815AD0">
            <w:pPr>
              <w:pStyle w:val="Tabletext"/>
              <w:rPr>
                <w:sz w:val="18"/>
                <w:szCs w:val="18"/>
              </w:rPr>
            </w:pPr>
            <w:proofErr w:type="spellStart"/>
            <w:r>
              <w:rPr>
                <w:sz w:val="18"/>
                <w:szCs w:val="18"/>
              </w:rPr>
              <w:t>满足</w:t>
            </w:r>
            <w:proofErr w:type="spellEnd"/>
          </w:p>
        </w:tc>
      </w:tr>
      <w:tr w:rsidR="00327898" w:rsidRPr="00A77DD5" w14:paraId="501EC237" w14:textId="77777777" w:rsidTr="0055784B">
        <w:tblPrEx>
          <w:jc w:val="center"/>
          <w:tblBorders>
            <w:insideH w:val="single" w:sz="4" w:space="0" w:color="auto"/>
            <w:insideV w:val="single" w:sz="4" w:space="0" w:color="auto"/>
          </w:tblBorders>
        </w:tblPrEx>
        <w:trPr>
          <w:jc w:val="center"/>
        </w:trPr>
        <w:tc>
          <w:tcPr>
            <w:tcW w:w="979" w:type="pct"/>
          </w:tcPr>
          <w:p w14:paraId="29C7203D" w14:textId="77777777" w:rsidR="00BD554C" w:rsidRPr="00CC1E3A" w:rsidRDefault="00BD554C" w:rsidP="00815AD0">
            <w:pPr>
              <w:pStyle w:val="Tabletext"/>
              <w:tabs>
                <w:tab w:val="clear" w:pos="284"/>
                <w:tab w:val="clear" w:pos="567"/>
              </w:tabs>
              <w:ind w:left="540" w:hangingChars="300" w:hanging="540"/>
              <w:jc w:val="left"/>
              <w:rPr>
                <w:sz w:val="18"/>
                <w:szCs w:val="18"/>
                <w:lang w:eastAsia="zh-CN"/>
              </w:rPr>
            </w:pPr>
            <w:r w:rsidRPr="00CC1E3A">
              <w:rPr>
                <w:rFonts w:hint="eastAsia"/>
                <w:sz w:val="18"/>
                <w:szCs w:val="18"/>
                <w:lang w:eastAsia="zh-CN"/>
              </w:rPr>
              <w:t>1.4</w:t>
            </w:r>
            <w:r w:rsidRPr="00CC1E3A">
              <w:rPr>
                <w:sz w:val="18"/>
                <w:szCs w:val="18"/>
                <w:lang w:eastAsia="zh-CN"/>
              </w:rPr>
              <w:tab/>
            </w:r>
            <w:r w:rsidRPr="00CC1E3A">
              <w:rPr>
                <w:rFonts w:hint="eastAsia"/>
                <w:sz w:val="18"/>
                <w:szCs w:val="18"/>
                <w:lang w:eastAsia="zh-CN"/>
              </w:rPr>
              <w:t>辅助数据</w:t>
            </w:r>
          </w:p>
        </w:tc>
        <w:tc>
          <w:tcPr>
            <w:tcW w:w="538" w:type="pct"/>
          </w:tcPr>
          <w:p w14:paraId="572C9741"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87" w:type="pct"/>
            <w:noWrap/>
          </w:tcPr>
          <w:p w14:paraId="64B3834F"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87" w:type="pct"/>
          </w:tcPr>
          <w:p w14:paraId="55C160B7"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54" w:type="pct"/>
          </w:tcPr>
          <w:p w14:paraId="76A81F59"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69" w:type="pct"/>
          </w:tcPr>
          <w:p w14:paraId="2AC7957D"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587" w:type="pct"/>
          </w:tcPr>
          <w:p w14:paraId="45BEB580"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499" w:type="pct"/>
          </w:tcPr>
          <w:p w14:paraId="4045C837" w14:textId="77777777" w:rsidR="00BD554C" w:rsidRPr="00CC1E3A" w:rsidRDefault="00BD554C" w:rsidP="00815AD0">
            <w:pPr>
              <w:pStyle w:val="Tabletext"/>
              <w:rPr>
                <w:sz w:val="18"/>
                <w:szCs w:val="18"/>
              </w:rPr>
            </w:pPr>
            <w:proofErr w:type="spellStart"/>
            <w:r>
              <w:rPr>
                <w:sz w:val="18"/>
                <w:szCs w:val="18"/>
              </w:rPr>
              <w:t>满足</w:t>
            </w:r>
            <w:proofErr w:type="spellEnd"/>
          </w:p>
        </w:tc>
      </w:tr>
      <w:tr w:rsidR="00C73FFE" w:rsidRPr="00A77DD5" w14:paraId="4312FC4E" w14:textId="77777777" w:rsidTr="0055784B">
        <w:tblPrEx>
          <w:jc w:val="center"/>
          <w:tblBorders>
            <w:insideH w:val="single" w:sz="4" w:space="0" w:color="auto"/>
            <w:insideV w:val="single" w:sz="4" w:space="0" w:color="auto"/>
          </w:tblBorders>
        </w:tblPrEx>
        <w:trPr>
          <w:jc w:val="center"/>
        </w:trPr>
        <w:tc>
          <w:tcPr>
            <w:tcW w:w="979" w:type="pct"/>
          </w:tcPr>
          <w:p w14:paraId="65DF585D" w14:textId="08BD2799" w:rsidR="00C73FFE" w:rsidRPr="00BD554C" w:rsidRDefault="00C73FFE" w:rsidP="00C73FFE">
            <w:pPr>
              <w:pStyle w:val="Tabletext"/>
              <w:tabs>
                <w:tab w:val="clear" w:pos="284"/>
                <w:tab w:val="clear" w:pos="567"/>
              </w:tabs>
              <w:ind w:left="540" w:hangingChars="300" w:hanging="540"/>
              <w:jc w:val="left"/>
              <w:rPr>
                <w:sz w:val="18"/>
                <w:szCs w:val="18"/>
                <w:lang w:val="en-GB" w:eastAsia="zh-CN"/>
              </w:rPr>
            </w:pPr>
            <w:r w:rsidRPr="00BD554C">
              <w:rPr>
                <w:sz w:val="18"/>
                <w:szCs w:val="18"/>
                <w:lang w:val="en-GB" w:eastAsia="zh-CN"/>
              </w:rPr>
              <w:t>1.5</w:t>
            </w:r>
            <w:r w:rsidRPr="00BD554C">
              <w:rPr>
                <w:sz w:val="18"/>
                <w:szCs w:val="18"/>
                <w:lang w:val="en-GB" w:eastAsia="zh-CN"/>
              </w:rPr>
              <w:tab/>
            </w:r>
            <w:r>
              <w:rPr>
                <w:rFonts w:hint="eastAsia"/>
                <w:sz w:val="20"/>
                <w:lang w:val="en-GB" w:eastAsia="zh-CN"/>
              </w:rPr>
              <w:t>高</w:t>
            </w:r>
            <w:r w:rsidRPr="00321C84">
              <w:rPr>
                <w:rFonts w:hint="eastAsia"/>
                <w:sz w:val="18"/>
                <w:szCs w:val="18"/>
                <w:lang w:eastAsia="zh-CN"/>
              </w:rPr>
              <w:t>级音响系统的音频相关元数据</w:t>
            </w:r>
          </w:p>
        </w:tc>
        <w:tc>
          <w:tcPr>
            <w:tcW w:w="538" w:type="pct"/>
          </w:tcPr>
          <w:p w14:paraId="444DE391" w14:textId="5C902F55" w:rsidR="00C73FFE" w:rsidRPr="00CC1E3A" w:rsidRDefault="00C73FFE" w:rsidP="00C73FFE">
            <w:pPr>
              <w:pStyle w:val="Tabletext"/>
              <w:jc w:val="left"/>
              <w:rPr>
                <w:sz w:val="18"/>
                <w:szCs w:val="18"/>
                <w:lang w:eastAsia="zh-CN"/>
              </w:rPr>
            </w:pPr>
            <w:r w:rsidRPr="00B31F94">
              <w:rPr>
                <w:sz w:val="18"/>
                <w:szCs w:val="18"/>
                <w:lang w:eastAsia="ja-JP"/>
              </w:rPr>
              <w:t>N/A</w:t>
            </w:r>
          </w:p>
        </w:tc>
        <w:tc>
          <w:tcPr>
            <w:tcW w:w="587" w:type="pct"/>
            <w:noWrap/>
          </w:tcPr>
          <w:p w14:paraId="7B200E35" w14:textId="2274B961" w:rsidR="00C73FFE" w:rsidRPr="00CC1E3A" w:rsidRDefault="00C73FFE" w:rsidP="00C73FFE">
            <w:pPr>
              <w:pStyle w:val="Tabletext"/>
              <w:jc w:val="left"/>
              <w:rPr>
                <w:sz w:val="18"/>
                <w:szCs w:val="18"/>
                <w:lang w:eastAsia="zh-CN"/>
              </w:rPr>
            </w:pPr>
            <w:r w:rsidRPr="00B31F94">
              <w:rPr>
                <w:sz w:val="18"/>
                <w:szCs w:val="18"/>
                <w:lang w:eastAsia="ja-JP"/>
              </w:rPr>
              <w:t>N/A</w:t>
            </w:r>
          </w:p>
        </w:tc>
        <w:tc>
          <w:tcPr>
            <w:tcW w:w="587" w:type="pct"/>
          </w:tcPr>
          <w:p w14:paraId="17CE13F9" w14:textId="72F88E7C" w:rsidR="00C73FFE" w:rsidRPr="00CC1E3A" w:rsidRDefault="00C73FFE" w:rsidP="00C73FFE">
            <w:pPr>
              <w:pStyle w:val="Tabletext"/>
              <w:jc w:val="left"/>
              <w:rPr>
                <w:sz w:val="18"/>
                <w:szCs w:val="18"/>
                <w:lang w:eastAsia="zh-CN"/>
              </w:rPr>
            </w:pPr>
            <w:r w:rsidRPr="00B31F94">
              <w:rPr>
                <w:sz w:val="18"/>
                <w:szCs w:val="18"/>
                <w:lang w:eastAsia="ja-JP"/>
              </w:rPr>
              <w:t>N/A</w:t>
            </w:r>
          </w:p>
        </w:tc>
        <w:tc>
          <w:tcPr>
            <w:tcW w:w="554" w:type="pct"/>
          </w:tcPr>
          <w:p w14:paraId="57E0EFBA" w14:textId="513D0D18" w:rsidR="00C73FFE" w:rsidRPr="00CC1E3A" w:rsidRDefault="00C73FFE" w:rsidP="00C73FFE">
            <w:pPr>
              <w:pStyle w:val="Tabletext"/>
              <w:jc w:val="left"/>
              <w:rPr>
                <w:sz w:val="18"/>
                <w:szCs w:val="18"/>
                <w:lang w:eastAsia="zh-CN"/>
              </w:rPr>
            </w:pPr>
            <w:r w:rsidRPr="00B31F94">
              <w:rPr>
                <w:sz w:val="18"/>
                <w:szCs w:val="18"/>
                <w:lang w:eastAsia="ja-JP"/>
              </w:rPr>
              <w:t>N/A</w:t>
            </w:r>
          </w:p>
        </w:tc>
        <w:tc>
          <w:tcPr>
            <w:tcW w:w="669" w:type="pct"/>
          </w:tcPr>
          <w:p w14:paraId="6B599C38" w14:textId="545FEED4" w:rsidR="00C73FFE" w:rsidRPr="00CC1E3A" w:rsidRDefault="00C73FFE" w:rsidP="00C73FFE">
            <w:pPr>
              <w:pStyle w:val="Tabletext"/>
              <w:rPr>
                <w:sz w:val="18"/>
                <w:szCs w:val="18"/>
              </w:rPr>
            </w:pPr>
            <w:proofErr w:type="spellStart"/>
            <w:r w:rsidRPr="00432051">
              <w:rPr>
                <w:sz w:val="18"/>
                <w:szCs w:val="18"/>
              </w:rPr>
              <w:t>满足</w:t>
            </w:r>
            <w:proofErr w:type="spellEnd"/>
          </w:p>
        </w:tc>
        <w:tc>
          <w:tcPr>
            <w:tcW w:w="587" w:type="pct"/>
          </w:tcPr>
          <w:p w14:paraId="67CAEE87" w14:textId="40A7C728" w:rsidR="00C73FFE" w:rsidRPr="00CC1E3A" w:rsidRDefault="00C73FFE" w:rsidP="00C73FFE">
            <w:pPr>
              <w:pStyle w:val="Tabletext"/>
              <w:rPr>
                <w:sz w:val="18"/>
                <w:szCs w:val="18"/>
              </w:rPr>
            </w:pPr>
            <w:proofErr w:type="spellStart"/>
            <w:r w:rsidRPr="00432051">
              <w:rPr>
                <w:sz w:val="18"/>
                <w:szCs w:val="18"/>
              </w:rPr>
              <w:t>满足</w:t>
            </w:r>
            <w:proofErr w:type="spellEnd"/>
          </w:p>
        </w:tc>
        <w:tc>
          <w:tcPr>
            <w:tcW w:w="499" w:type="pct"/>
          </w:tcPr>
          <w:p w14:paraId="6F2D9751" w14:textId="59AF2DE7" w:rsidR="00C73FFE" w:rsidRDefault="00C73FFE" w:rsidP="00C73FFE">
            <w:pPr>
              <w:pStyle w:val="Tabletext"/>
              <w:rPr>
                <w:sz w:val="18"/>
                <w:szCs w:val="18"/>
              </w:rPr>
            </w:pPr>
            <w:proofErr w:type="spellStart"/>
            <w:r w:rsidRPr="00432051">
              <w:rPr>
                <w:sz w:val="18"/>
                <w:szCs w:val="18"/>
              </w:rPr>
              <w:t>满足</w:t>
            </w:r>
            <w:proofErr w:type="spellEnd"/>
          </w:p>
        </w:tc>
      </w:tr>
      <w:tr w:rsidR="00327898" w:rsidRPr="008E7536" w14:paraId="17E7EC99" w14:textId="77777777" w:rsidTr="0055784B">
        <w:tblPrEx>
          <w:jc w:val="center"/>
          <w:tblBorders>
            <w:insideH w:val="single" w:sz="4" w:space="0" w:color="auto"/>
            <w:insideV w:val="single" w:sz="4" w:space="0" w:color="auto"/>
          </w:tblBorders>
        </w:tblPrEx>
        <w:trPr>
          <w:jc w:val="center"/>
        </w:trPr>
        <w:tc>
          <w:tcPr>
            <w:tcW w:w="979" w:type="pct"/>
          </w:tcPr>
          <w:p w14:paraId="470DA8D3" w14:textId="77777777" w:rsidR="00BD554C" w:rsidRPr="00CC1E3A" w:rsidRDefault="00BD554C" w:rsidP="00815AD0">
            <w:pPr>
              <w:pStyle w:val="Tabletext"/>
              <w:tabs>
                <w:tab w:val="clear" w:pos="567"/>
              </w:tabs>
              <w:ind w:left="540" w:hangingChars="300" w:hanging="540"/>
              <w:jc w:val="left"/>
              <w:rPr>
                <w:sz w:val="18"/>
                <w:szCs w:val="18"/>
                <w:lang w:eastAsia="zh-CN"/>
              </w:rPr>
            </w:pPr>
            <w:r w:rsidRPr="00CC1E3A">
              <w:rPr>
                <w:sz w:val="18"/>
                <w:szCs w:val="18"/>
                <w:lang w:eastAsia="zh-CN"/>
              </w:rPr>
              <w:t>2.1.1</w:t>
            </w:r>
            <w:r w:rsidRPr="00CC1E3A">
              <w:rPr>
                <w:sz w:val="18"/>
                <w:szCs w:val="18"/>
                <w:lang w:eastAsia="zh-CN"/>
              </w:rPr>
              <w:tab/>
            </w:r>
            <w:r w:rsidRPr="00CC1E3A">
              <w:rPr>
                <w:rFonts w:hint="eastAsia"/>
                <w:sz w:val="18"/>
                <w:szCs w:val="18"/>
                <w:lang w:eastAsia="zh-CN"/>
              </w:rPr>
              <w:t>基本音频质量</w:t>
            </w:r>
          </w:p>
        </w:tc>
        <w:tc>
          <w:tcPr>
            <w:tcW w:w="538" w:type="pct"/>
            <w:tcMar>
              <w:right w:w="57" w:type="dxa"/>
            </w:tcMar>
          </w:tcPr>
          <w:p w14:paraId="72126F41" w14:textId="42E9B7D2" w:rsidR="00BD554C" w:rsidRPr="00CC1E3A" w:rsidRDefault="00BD554C" w:rsidP="00815AD0">
            <w:pPr>
              <w:pStyle w:val="Tabletext"/>
              <w:jc w:val="left"/>
              <w:rPr>
                <w:sz w:val="18"/>
                <w:szCs w:val="18"/>
                <w:lang w:eastAsia="zh-CN"/>
              </w:rPr>
            </w:pPr>
            <w:r w:rsidRPr="00CC1E3A">
              <w:rPr>
                <w:rFonts w:hint="eastAsia"/>
                <w:sz w:val="18"/>
                <w:szCs w:val="18"/>
                <w:lang w:eastAsia="zh-CN"/>
              </w:rPr>
              <w:t>在每</w:t>
            </w:r>
            <w:r w:rsidRPr="00CC1E3A">
              <w:rPr>
                <w:rFonts w:hint="eastAsia"/>
                <w:sz w:val="18"/>
                <w:szCs w:val="18"/>
                <w:lang w:eastAsia="zh-CN"/>
              </w:rPr>
              <w:t>2</w:t>
            </w:r>
            <w:r w:rsidRPr="00CC1E3A">
              <w:rPr>
                <w:rFonts w:hint="eastAsia"/>
                <w:sz w:val="18"/>
                <w:szCs w:val="18"/>
                <w:lang w:eastAsia="zh-CN"/>
              </w:rPr>
              <w:t>声道</w:t>
            </w:r>
            <w:r w:rsidRPr="00CC1E3A">
              <w:rPr>
                <w:sz w:val="18"/>
                <w:szCs w:val="18"/>
                <w:lang w:eastAsia="zh-CN"/>
              </w:rPr>
              <w:t>48 kbit/s</w:t>
            </w:r>
            <w:r w:rsidRPr="00CC1E3A">
              <w:rPr>
                <w:rFonts w:hint="eastAsia"/>
                <w:sz w:val="18"/>
                <w:szCs w:val="18"/>
                <w:lang w:eastAsia="zh-CN"/>
              </w:rPr>
              <w:t>时</w:t>
            </w:r>
            <w:r w:rsidRPr="00CC1E3A">
              <w:rPr>
                <w:rFonts w:hint="eastAsia"/>
                <w:sz w:val="18"/>
                <w:szCs w:val="18"/>
                <w:lang w:eastAsia="zh-CN"/>
              </w:rPr>
              <w:br/>
            </w:r>
            <w:r w:rsidRPr="00CC1E3A">
              <w:rPr>
                <w:rFonts w:hint="eastAsia"/>
                <w:sz w:val="18"/>
                <w:szCs w:val="18"/>
                <w:lang w:eastAsia="zh-CN"/>
              </w:rPr>
              <w:t>满足（优秀）</w:t>
            </w:r>
            <w:r w:rsidR="00321C84">
              <w:rPr>
                <w:sz w:val="18"/>
                <w:szCs w:val="18"/>
                <w:lang w:val="en-US" w:eastAsia="zh-CN"/>
              </w:rPr>
              <w:br/>
            </w:r>
            <w:r w:rsidRPr="006E7F6C">
              <w:rPr>
                <w:sz w:val="18"/>
                <w:szCs w:val="18"/>
                <w:lang w:val="en-GB" w:eastAsia="zh-CN"/>
              </w:rPr>
              <w:t>[</w:t>
            </w:r>
            <w:r w:rsidRPr="006E7F6C">
              <w:rPr>
                <w:sz w:val="18"/>
                <w:szCs w:val="18"/>
                <w:lang w:val="en-GB" w:eastAsia="ja-JP"/>
              </w:rPr>
              <w:t>2] [4</w:t>
            </w:r>
            <w:r w:rsidRPr="006E7F6C">
              <w:rPr>
                <w:sz w:val="18"/>
                <w:szCs w:val="18"/>
                <w:lang w:val="en-GB" w:eastAsia="zh-CN"/>
              </w:rPr>
              <w:t>]</w:t>
            </w:r>
            <w:r w:rsidRPr="00CC1E3A">
              <w:rPr>
                <w:rFonts w:hint="eastAsia"/>
                <w:sz w:val="18"/>
                <w:szCs w:val="18"/>
                <w:lang w:eastAsia="zh-CN"/>
              </w:rPr>
              <w:t>；</w:t>
            </w:r>
            <w:r w:rsidRPr="00CC1E3A">
              <w:rPr>
                <w:sz w:val="18"/>
                <w:szCs w:val="18"/>
                <w:lang w:eastAsia="zh-CN"/>
              </w:rPr>
              <w:br/>
            </w:r>
            <w:r w:rsidRPr="00CC1E3A">
              <w:rPr>
                <w:rFonts w:hint="eastAsia"/>
                <w:sz w:val="18"/>
                <w:szCs w:val="18"/>
                <w:lang w:eastAsia="zh-CN"/>
              </w:rPr>
              <w:t>在每</w:t>
            </w:r>
            <w:r w:rsidRPr="00CC1E3A">
              <w:rPr>
                <w:rFonts w:hint="eastAsia"/>
                <w:sz w:val="18"/>
                <w:szCs w:val="18"/>
                <w:lang w:eastAsia="zh-CN"/>
              </w:rPr>
              <w:t>2</w:t>
            </w:r>
            <w:r w:rsidRPr="00CC1E3A">
              <w:rPr>
                <w:rFonts w:hint="eastAsia"/>
                <w:sz w:val="18"/>
                <w:szCs w:val="18"/>
                <w:lang w:eastAsia="zh-CN"/>
              </w:rPr>
              <w:t>声道</w:t>
            </w:r>
            <w:r w:rsidRPr="00CC1E3A">
              <w:rPr>
                <w:sz w:val="18"/>
                <w:szCs w:val="18"/>
                <w:lang w:eastAsia="zh-CN"/>
              </w:rPr>
              <w:br/>
            </w:r>
            <w:r w:rsidRPr="00CC1E3A">
              <w:rPr>
                <w:rFonts w:hint="eastAsia"/>
                <w:sz w:val="18"/>
                <w:szCs w:val="18"/>
                <w:lang w:eastAsia="zh-CN"/>
              </w:rPr>
              <w:t>32</w:t>
            </w:r>
            <w:r w:rsidRPr="00CC1E3A">
              <w:rPr>
                <w:sz w:val="18"/>
                <w:szCs w:val="18"/>
                <w:lang w:eastAsia="zh-CN"/>
              </w:rPr>
              <w:t> kbit/s</w:t>
            </w:r>
            <w:r w:rsidRPr="00CC1E3A">
              <w:rPr>
                <w:rFonts w:hint="eastAsia"/>
                <w:sz w:val="18"/>
                <w:szCs w:val="18"/>
                <w:lang w:eastAsia="zh-CN"/>
              </w:rPr>
              <w:t>时满足（良好）</w:t>
            </w:r>
            <w:r w:rsidRPr="006E7F6C">
              <w:rPr>
                <w:sz w:val="18"/>
                <w:szCs w:val="18"/>
                <w:lang w:val="en-GB" w:eastAsia="zh-CN"/>
              </w:rPr>
              <w:t>[</w:t>
            </w:r>
            <w:r w:rsidRPr="006E7F6C">
              <w:rPr>
                <w:sz w:val="18"/>
                <w:szCs w:val="18"/>
                <w:lang w:val="en-GB" w:eastAsia="ja-JP"/>
              </w:rPr>
              <w:t>2] [4</w:t>
            </w:r>
            <w:r w:rsidRPr="006E7F6C">
              <w:rPr>
                <w:sz w:val="18"/>
                <w:szCs w:val="18"/>
                <w:lang w:val="en-GB" w:eastAsia="zh-CN"/>
              </w:rPr>
              <w:t>]</w:t>
            </w:r>
            <w:r w:rsidRPr="00CC1E3A">
              <w:rPr>
                <w:rFonts w:hint="eastAsia"/>
                <w:sz w:val="18"/>
                <w:szCs w:val="18"/>
                <w:lang w:eastAsia="zh-CN"/>
              </w:rPr>
              <w:t>；</w:t>
            </w:r>
          </w:p>
          <w:p w14:paraId="48431131" w14:textId="12844E7F" w:rsidR="00BD554C" w:rsidRPr="00CC1E3A" w:rsidRDefault="00BD554C" w:rsidP="00815AD0">
            <w:pPr>
              <w:pStyle w:val="Tabletext"/>
              <w:jc w:val="left"/>
              <w:rPr>
                <w:sz w:val="18"/>
                <w:szCs w:val="18"/>
                <w:lang w:eastAsia="zh-CN"/>
              </w:rPr>
            </w:pPr>
            <w:proofErr w:type="spellStart"/>
            <w:r w:rsidRPr="00CC1E3A">
              <w:rPr>
                <w:rFonts w:hint="eastAsia"/>
                <w:sz w:val="18"/>
                <w:szCs w:val="18"/>
              </w:rPr>
              <w:t>在每</w:t>
            </w:r>
            <w:proofErr w:type="spellEnd"/>
            <w:r w:rsidRPr="00CC1E3A">
              <w:rPr>
                <w:rFonts w:hint="eastAsia"/>
                <w:sz w:val="18"/>
                <w:szCs w:val="18"/>
              </w:rPr>
              <w:t>1</w:t>
            </w:r>
            <w:proofErr w:type="spellStart"/>
            <w:r w:rsidRPr="00CC1E3A">
              <w:rPr>
                <w:rFonts w:hint="eastAsia"/>
                <w:sz w:val="18"/>
                <w:szCs w:val="18"/>
              </w:rPr>
              <w:t>声道</w:t>
            </w:r>
            <w:proofErr w:type="spellEnd"/>
            <w:r w:rsidRPr="00CC1E3A">
              <w:rPr>
                <w:sz w:val="18"/>
                <w:szCs w:val="18"/>
              </w:rPr>
              <w:br/>
              <w:t xml:space="preserve">24 kbit/s </w:t>
            </w:r>
            <w:proofErr w:type="spellStart"/>
            <w:r w:rsidRPr="00CC1E3A">
              <w:rPr>
                <w:rFonts w:hint="eastAsia"/>
                <w:sz w:val="18"/>
                <w:szCs w:val="18"/>
              </w:rPr>
              <w:t>时满足</w:t>
            </w:r>
            <w:proofErr w:type="spellEnd"/>
            <w:r w:rsidR="00321C84">
              <w:rPr>
                <w:sz w:val="18"/>
                <w:szCs w:val="18"/>
              </w:rPr>
              <w:br/>
            </w:r>
            <w:r w:rsidRPr="00CC1E3A">
              <w:rPr>
                <w:rFonts w:hint="eastAsia"/>
                <w:sz w:val="18"/>
                <w:szCs w:val="18"/>
              </w:rPr>
              <w:t>（</w:t>
            </w:r>
            <w:proofErr w:type="spellStart"/>
            <w:r w:rsidRPr="00CC1E3A">
              <w:rPr>
                <w:rFonts w:hint="eastAsia"/>
                <w:sz w:val="18"/>
                <w:szCs w:val="18"/>
              </w:rPr>
              <w:t>良好</w:t>
            </w:r>
            <w:proofErr w:type="spellEnd"/>
            <w:proofErr w:type="gramStart"/>
            <w:r>
              <w:rPr>
                <w:rFonts w:hint="eastAsia"/>
                <w:sz w:val="18"/>
                <w:szCs w:val="18"/>
                <w:lang w:eastAsia="zh-CN"/>
              </w:rPr>
              <w:t>）</w:t>
            </w:r>
            <w:r w:rsidRPr="006E7F6C">
              <w:rPr>
                <w:sz w:val="18"/>
                <w:szCs w:val="18"/>
                <w:lang w:val="en-GB"/>
              </w:rPr>
              <w:t>[</w:t>
            </w:r>
            <w:proofErr w:type="gramEnd"/>
            <w:r w:rsidRPr="006E7F6C">
              <w:rPr>
                <w:sz w:val="18"/>
                <w:szCs w:val="18"/>
                <w:lang w:val="en-GB" w:eastAsia="ja-JP"/>
              </w:rPr>
              <w:t>3</w:t>
            </w:r>
            <w:r w:rsidRPr="006E7F6C">
              <w:rPr>
                <w:sz w:val="18"/>
                <w:szCs w:val="18"/>
                <w:lang w:val="en-GB"/>
              </w:rPr>
              <w:t>]</w:t>
            </w:r>
          </w:p>
        </w:tc>
        <w:tc>
          <w:tcPr>
            <w:tcW w:w="587" w:type="pct"/>
            <w:tcMar>
              <w:right w:w="57" w:type="dxa"/>
            </w:tcMar>
          </w:tcPr>
          <w:p w14:paraId="4FF752F3"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在每</w:t>
            </w:r>
            <w:r w:rsidRPr="00CC1E3A">
              <w:rPr>
                <w:rFonts w:hint="eastAsia"/>
                <w:sz w:val="18"/>
                <w:szCs w:val="18"/>
                <w:lang w:eastAsia="zh-CN"/>
              </w:rPr>
              <w:t>5</w:t>
            </w:r>
            <w:r w:rsidRPr="00CC1E3A">
              <w:rPr>
                <w:rFonts w:hint="eastAsia"/>
                <w:sz w:val="18"/>
                <w:szCs w:val="18"/>
                <w:lang w:eastAsia="zh-CN"/>
              </w:rPr>
              <w:t>声道</w:t>
            </w:r>
            <w:r w:rsidRPr="00CC1E3A">
              <w:rPr>
                <w:sz w:val="18"/>
                <w:szCs w:val="18"/>
                <w:lang w:eastAsia="zh-CN"/>
              </w:rPr>
              <w:br/>
            </w:r>
            <w:r w:rsidRPr="00CC1E3A">
              <w:rPr>
                <w:rFonts w:hint="eastAsia"/>
                <w:sz w:val="18"/>
                <w:szCs w:val="18"/>
                <w:lang w:eastAsia="zh-CN"/>
              </w:rPr>
              <w:t>64</w:t>
            </w:r>
            <w:r w:rsidRPr="00CC1E3A">
              <w:rPr>
                <w:sz w:val="18"/>
                <w:szCs w:val="18"/>
                <w:lang w:eastAsia="zh-CN"/>
              </w:rPr>
              <w:t> kbit/s</w:t>
            </w:r>
            <w:r w:rsidRPr="00CC1E3A">
              <w:rPr>
                <w:rFonts w:hint="eastAsia"/>
                <w:sz w:val="18"/>
                <w:szCs w:val="18"/>
                <w:lang w:eastAsia="zh-CN"/>
              </w:rPr>
              <w:t>时</w:t>
            </w:r>
            <w:r w:rsidRPr="00CC1E3A">
              <w:rPr>
                <w:sz w:val="18"/>
                <w:szCs w:val="18"/>
                <w:lang w:eastAsia="zh-CN"/>
              </w:rPr>
              <w:br/>
            </w:r>
            <w:r w:rsidRPr="00CC1E3A">
              <w:rPr>
                <w:rFonts w:hint="eastAsia"/>
                <w:sz w:val="18"/>
                <w:szCs w:val="18"/>
                <w:lang w:eastAsia="zh-CN"/>
              </w:rPr>
              <w:t>满足（良好）</w:t>
            </w:r>
            <w:r w:rsidRPr="006E7F6C">
              <w:rPr>
                <w:sz w:val="18"/>
                <w:szCs w:val="18"/>
                <w:lang w:val="en-GB" w:eastAsia="zh-CN"/>
              </w:rPr>
              <w:t>[7]</w:t>
            </w:r>
          </w:p>
        </w:tc>
        <w:tc>
          <w:tcPr>
            <w:tcW w:w="587" w:type="pct"/>
            <w:tcMar>
              <w:right w:w="57" w:type="dxa"/>
            </w:tcMar>
          </w:tcPr>
          <w:p w14:paraId="5E361F6C" w14:textId="77777777" w:rsidR="00BD554C" w:rsidRPr="00CC1E3A" w:rsidRDefault="00BD554C" w:rsidP="00815AD0">
            <w:pPr>
              <w:pStyle w:val="Tabletext"/>
              <w:jc w:val="left"/>
              <w:rPr>
                <w:sz w:val="18"/>
                <w:szCs w:val="18"/>
              </w:rPr>
            </w:pPr>
            <w:proofErr w:type="spellStart"/>
            <w:r w:rsidRPr="00CC1E3A">
              <w:rPr>
                <w:rFonts w:hint="eastAsia"/>
                <w:sz w:val="18"/>
                <w:szCs w:val="18"/>
              </w:rPr>
              <w:t>在每</w:t>
            </w:r>
            <w:proofErr w:type="spellEnd"/>
            <w:r w:rsidRPr="00CC1E3A">
              <w:rPr>
                <w:rFonts w:hint="eastAsia"/>
                <w:sz w:val="18"/>
                <w:szCs w:val="18"/>
                <w:lang w:eastAsia="zh-CN"/>
              </w:rPr>
              <w:t>2</w:t>
            </w:r>
            <w:proofErr w:type="spellStart"/>
            <w:r w:rsidRPr="00CC1E3A">
              <w:rPr>
                <w:rFonts w:hint="eastAsia"/>
                <w:sz w:val="18"/>
                <w:szCs w:val="18"/>
              </w:rPr>
              <w:t>声道</w:t>
            </w:r>
            <w:proofErr w:type="spellEnd"/>
            <w:r w:rsidRPr="00CC1E3A">
              <w:rPr>
                <w:sz w:val="18"/>
                <w:szCs w:val="18"/>
              </w:rPr>
              <w:br/>
              <w:t xml:space="preserve">24 kbit/s </w:t>
            </w:r>
            <w:r w:rsidRPr="00CC1E3A">
              <w:rPr>
                <w:rFonts w:hint="eastAsia"/>
                <w:sz w:val="18"/>
                <w:szCs w:val="18"/>
              </w:rPr>
              <w:t>时</w:t>
            </w:r>
            <w:r w:rsidRPr="00CC1E3A">
              <w:rPr>
                <w:sz w:val="18"/>
                <w:szCs w:val="18"/>
              </w:rPr>
              <w:br/>
            </w:r>
            <w:proofErr w:type="spellStart"/>
            <w:r w:rsidRPr="00CC1E3A">
              <w:rPr>
                <w:rFonts w:hint="eastAsia"/>
                <w:sz w:val="18"/>
                <w:szCs w:val="18"/>
              </w:rPr>
              <w:t>满足（良好</w:t>
            </w:r>
            <w:proofErr w:type="spellEnd"/>
            <w:proofErr w:type="gramStart"/>
            <w:r w:rsidRPr="00CC1E3A">
              <w:rPr>
                <w:rFonts w:hint="eastAsia"/>
                <w:sz w:val="18"/>
                <w:szCs w:val="18"/>
              </w:rPr>
              <w:t>）</w:t>
            </w:r>
            <w:r w:rsidRPr="006E7F6C">
              <w:rPr>
                <w:sz w:val="18"/>
                <w:szCs w:val="18"/>
                <w:lang w:val="en-GB" w:eastAsia="zh-CN"/>
              </w:rPr>
              <w:t>[</w:t>
            </w:r>
            <w:proofErr w:type="gramEnd"/>
            <w:r w:rsidRPr="006E7F6C">
              <w:rPr>
                <w:sz w:val="18"/>
                <w:szCs w:val="18"/>
                <w:lang w:val="en-GB" w:eastAsia="ja-JP"/>
              </w:rPr>
              <w:t>2]</w:t>
            </w:r>
          </w:p>
        </w:tc>
        <w:tc>
          <w:tcPr>
            <w:tcW w:w="554" w:type="pct"/>
            <w:tcMar>
              <w:right w:w="57" w:type="dxa"/>
            </w:tcMar>
          </w:tcPr>
          <w:p w14:paraId="5D6068B2"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在每</w:t>
            </w:r>
            <w:r w:rsidRPr="00CC1E3A">
              <w:rPr>
                <w:rFonts w:hint="eastAsia"/>
                <w:sz w:val="18"/>
                <w:szCs w:val="18"/>
                <w:lang w:eastAsia="zh-CN"/>
              </w:rPr>
              <w:t>2</w:t>
            </w:r>
            <w:r w:rsidRPr="00CC1E3A">
              <w:rPr>
                <w:rFonts w:hint="eastAsia"/>
                <w:sz w:val="18"/>
                <w:szCs w:val="18"/>
                <w:lang w:eastAsia="zh-CN"/>
              </w:rPr>
              <w:t>声道</w:t>
            </w:r>
            <w:r w:rsidRPr="00CC1E3A">
              <w:rPr>
                <w:sz w:val="18"/>
                <w:szCs w:val="18"/>
                <w:lang w:eastAsia="zh-CN"/>
              </w:rPr>
              <w:br/>
            </w:r>
            <w:r w:rsidRPr="00CC1E3A">
              <w:rPr>
                <w:rFonts w:hint="eastAsia"/>
                <w:sz w:val="18"/>
                <w:szCs w:val="18"/>
                <w:lang w:eastAsia="zh-CN"/>
              </w:rPr>
              <w:t>16</w:t>
            </w:r>
            <w:r w:rsidRPr="00CC1E3A">
              <w:rPr>
                <w:sz w:val="18"/>
                <w:szCs w:val="18"/>
                <w:lang w:eastAsia="zh-CN"/>
              </w:rPr>
              <w:t> kbit/s</w:t>
            </w:r>
            <w:r w:rsidRPr="00CC1E3A">
              <w:rPr>
                <w:rFonts w:hint="eastAsia"/>
                <w:sz w:val="18"/>
                <w:szCs w:val="18"/>
                <w:lang w:eastAsia="zh-CN"/>
              </w:rPr>
              <w:t>时</w:t>
            </w:r>
            <w:r w:rsidRPr="00CC1E3A">
              <w:rPr>
                <w:sz w:val="18"/>
                <w:szCs w:val="18"/>
                <w:lang w:eastAsia="zh-CN"/>
              </w:rPr>
              <w:br/>
            </w:r>
            <w:r w:rsidRPr="00CC1E3A">
              <w:rPr>
                <w:rFonts w:hint="eastAsia"/>
                <w:sz w:val="18"/>
                <w:szCs w:val="18"/>
                <w:lang w:eastAsia="zh-CN"/>
              </w:rPr>
              <w:t>满足（良好）</w:t>
            </w:r>
            <w:r w:rsidRPr="006E7F6C">
              <w:rPr>
                <w:sz w:val="18"/>
                <w:szCs w:val="18"/>
                <w:lang w:val="en-GB" w:eastAsia="zh-CN"/>
              </w:rPr>
              <w:t>[5]</w:t>
            </w:r>
            <w:r w:rsidRPr="00CC1E3A">
              <w:rPr>
                <w:rFonts w:hint="eastAsia"/>
                <w:sz w:val="18"/>
                <w:szCs w:val="18"/>
                <w:lang w:eastAsia="zh-CN"/>
              </w:rPr>
              <w:t>；</w:t>
            </w:r>
          </w:p>
          <w:p w14:paraId="569D552C" w14:textId="0F7BB1DD" w:rsidR="00BD554C" w:rsidRPr="00CC1E3A" w:rsidRDefault="00BD554C" w:rsidP="00815AD0">
            <w:pPr>
              <w:pStyle w:val="Tabletext"/>
              <w:jc w:val="left"/>
              <w:rPr>
                <w:sz w:val="18"/>
                <w:szCs w:val="18"/>
                <w:lang w:eastAsia="zh-CN"/>
              </w:rPr>
            </w:pPr>
            <w:r w:rsidRPr="00CC1E3A">
              <w:rPr>
                <w:rFonts w:hint="eastAsia"/>
                <w:sz w:val="18"/>
                <w:szCs w:val="18"/>
                <w:lang w:eastAsia="zh-CN"/>
              </w:rPr>
              <w:t>在每</w:t>
            </w:r>
            <w:r w:rsidRPr="00CC1E3A">
              <w:rPr>
                <w:rFonts w:hint="eastAsia"/>
                <w:sz w:val="18"/>
                <w:szCs w:val="18"/>
                <w:lang w:eastAsia="zh-CN"/>
              </w:rPr>
              <w:t>1</w:t>
            </w:r>
            <w:r w:rsidRPr="00CC1E3A">
              <w:rPr>
                <w:rFonts w:hint="eastAsia"/>
                <w:sz w:val="18"/>
                <w:szCs w:val="18"/>
                <w:lang w:eastAsia="zh-CN"/>
              </w:rPr>
              <w:t>声道</w:t>
            </w:r>
            <w:r w:rsidRPr="00CC1E3A">
              <w:rPr>
                <w:sz w:val="18"/>
                <w:szCs w:val="18"/>
                <w:lang w:eastAsia="zh-CN"/>
              </w:rPr>
              <w:br/>
            </w:r>
            <w:r w:rsidRPr="00CC1E3A">
              <w:rPr>
                <w:rFonts w:hint="eastAsia"/>
                <w:sz w:val="18"/>
                <w:szCs w:val="18"/>
                <w:lang w:eastAsia="zh-CN"/>
              </w:rPr>
              <w:t>12</w:t>
            </w:r>
            <w:r w:rsidR="00915C7F">
              <w:rPr>
                <w:rFonts w:hint="eastAsia"/>
                <w:sz w:val="18"/>
                <w:szCs w:val="18"/>
                <w:lang w:eastAsia="zh-CN"/>
              </w:rPr>
              <w:t xml:space="preserve"> </w:t>
            </w:r>
            <w:r w:rsidRPr="00CC1E3A">
              <w:rPr>
                <w:sz w:val="18"/>
                <w:szCs w:val="18"/>
                <w:lang w:eastAsia="zh-CN"/>
              </w:rPr>
              <w:t>kbit/s</w:t>
            </w:r>
            <w:r w:rsidRPr="00CC1E3A">
              <w:rPr>
                <w:rFonts w:hint="eastAsia"/>
                <w:sz w:val="18"/>
                <w:szCs w:val="18"/>
                <w:lang w:eastAsia="zh-CN"/>
              </w:rPr>
              <w:t>时</w:t>
            </w:r>
            <w:r w:rsidRPr="00CC1E3A">
              <w:rPr>
                <w:sz w:val="18"/>
                <w:szCs w:val="18"/>
                <w:lang w:eastAsia="zh-CN"/>
              </w:rPr>
              <w:br/>
            </w:r>
            <w:r w:rsidRPr="00CC1E3A">
              <w:rPr>
                <w:rFonts w:hint="eastAsia"/>
                <w:sz w:val="18"/>
                <w:szCs w:val="18"/>
                <w:lang w:eastAsia="zh-CN"/>
              </w:rPr>
              <w:t>满足（良好）</w:t>
            </w:r>
            <w:r w:rsidRPr="006E7F6C">
              <w:rPr>
                <w:sz w:val="18"/>
                <w:szCs w:val="18"/>
                <w:lang w:val="en-GB" w:eastAsia="zh-CN"/>
              </w:rPr>
              <w:t>[5]</w:t>
            </w:r>
          </w:p>
        </w:tc>
        <w:tc>
          <w:tcPr>
            <w:tcW w:w="669" w:type="pct"/>
          </w:tcPr>
          <w:p w14:paraId="6CD95106" w14:textId="77777777" w:rsidR="00BD554C" w:rsidRPr="00CC1E3A" w:rsidRDefault="00BD554C" w:rsidP="00815AD0">
            <w:pPr>
              <w:pStyle w:val="Tabletext"/>
              <w:jc w:val="left"/>
              <w:rPr>
                <w:sz w:val="18"/>
                <w:szCs w:val="18"/>
                <w:lang w:eastAsia="zh-CN"/>
              </w:rPr>
            </w:pPr>
            <w:r w:rsidRPr="00CC1E3A">
              <w:rPr>
                <w:rFonts w:hint="eastAsia"/>
                <w:sz w:val="18"/>
                <w:szCs w:val="18"/>
                <w:lang w:val="en-GB" w:eastAsia="zh-CN"/>
              </w:rPr>
              <w:t>在每</w:t>
            </w:r>
            <w:r w:rsidRPr="00CC1E3A">
              <w:rPr>
                <w:rFonts w:hint="eastAsia"/>
                <w:sz w:val="18"/>
                <w:szCs w:val="18"/>
                <w:lang w:eastAsia="zh-CN"/>
              </w:rPr>
              <w:t>2</w:t>
            </w:r>
            <w:r w:rsidRPr="00CC1E3A">
              <w:rPr>
                <w:rFonts w:hint="eastAsia"/>
                <w:sz w:val="18"/>
                <w:szCs w:val="18"/>
                <w:lang w:val="en-GB" w:eastAsia="zh-CN"/>
              </w:rPr>
              <w:t>声道</w:t>
            </w:r>
            <w:r w:rsidRPr="00CC1E3A">
              <w:rPr>
                <w:sz w:val="18"/>
                <w:szCs w:val="18"/>
                <w:lang w:eastAsia="zh-CN"/>
              </w:rPr>
              <w:t>48 kbit/s</w:t>
            </w:r>
            <w:r w:rsidRPr="00CC1E3A">
              <w:rPr>
                <w:rFonts w:hint="eastAsia"/>
                <w:sz w:val="18"/>
                <w:szCs w:val="18"/>
                <w:lang w:val="en-GB" w:eastAsia="zh-CN"/>
              </w:rPr>
              <w:t>时</w:t>
            </w:r>
            <w:r w:rsidRPr="00CC1E3A">
              <w:rPr>
                <w:sz w:val="18"/>
                <w:szCs w:val="18"/>
                <w:lang w:val="en-GB" w:eastAsia="zh-CN"/>
              </w:rPr>
              <w:t>满足</w:t>
            </w:r>
            <w:r w:rsidRPr="00CC1E3A">
              <w:rPr>
                <w:rFonts w:hint="eastAsia"/>
                <w:sz w:val="18"/>
                <w:szCs w:val="18"/>
                <w:lang w:eastAsia="zh-CN"/>
              </w:rPr>
              <w:t>（优秀）</w:t>
            </w:r>
            <w:r w:rsidRPr="00F8489B">
              <w:rPr>
                <w:sz w:val="18"/>
                <w:szCs w:val="18"/>
                <w:lang w:eastAsia="zh-CN"/>
              </w:rPr>
              <w:t>[9]</w:t>
            </w:r>
            <w:r w:rsidRPr="00CC1E3A">
              <w:rPr>
                <w:rFonts w:hint="eastAsia"/>
                <w:sz w:val="18"/>
                <w:szCs w:val="18"/>
                <w:lang w:eastAsia="zh-CN"/>
              </w:rPr>
              <w:t>；</w:t>
            </w:r>
            <w:r w:rsidRPr="00CC1E3A">
              <w:rPr>
                <w:sz w:val="18"/>
                <w:szCs w:val="18"/>
                <w:lang w:eastAsia="zh-CN"/>
              </w:rPr>
              <w:br/>
            </w:r>
            <w:r w:rsidRPr="00CC1E3A">
              <w:rPr>
                <w:rFonts w:hint="eastAsia"/>
                <w:sz w:val="18"/>
                <w:szCs w:val="18"/>
                <w:lang w:eastAsia="zh-CN"/>
              </w:rPr>
              <w:t>在每</w:t>
            </w:r>
            <w:r w:rsidRPr="00CC1E3A">
              <w:rPr>
                <w:rFonts w:hint="eastAsia"/>
                <w:sz w:val="18"/>
                <w:szCs w:val="18"/>
                <w:lang w:eastAsia="zh-CN"/>
              </w:rPr>
              <w:t>5.1</w:t>
            </w:r>
            <w:r w:rsidRPr="00CC1E3A">
              <w:rPr>
                <w:rFonts w:hint="eastAsia"/>
                <w:sz w:val="18"/>
                <w:szCs w:val="18"/>
                <w:lang w:eastAsia="zh-CN"/>
              </w:rPr>
              <w:t>声道</w:t>
            </w:r>
            <w:r w:rsidRPr="00CC1E3A">
              <w:rPr>
                <w:sz w:val="18"/>
                <w:szCs w:val="18"/>
                <w:lang w:eastAsia="zh-CN"/>
              </w:rPr>
              <w:t>128 kbit/s</w:t>
            </w:r>
            <w:r w:rsidRPr="00CC1E3A">
              <w:rPr>
                <w:rFonts w:hint="eastAsia"/>
                <w:sz w:val="18"/>
                <w:szCs w:val="18"/>
                <w:lang w:eastAsia="zh-CN"/>
              </w:rPr>
              <w:t>时</w:t>
            </w:r>
            <w:r w:rsidRPr="00CC1E3A">
              <w:rPr>
                <w:sz w:val="18"/>
                <w:szCs w:val="18"/>
                <w:lang w:val="en-GB" w:eastAsia="zh-CN"/>
              </w:rPr>
              <w:t>满足</w:t>
            </w:r>
            <w:r w:rsidRPr="00F8489B">
              <w:rPr>
                <w:rFonts w:hint="eastAsia"/>
                <w:sz w:val="18"/>
                <w:szCs w:val="18"/>
                <w:lang w:eastAsia="zh-CN"/>
              </w:rPr>
              <w:t>（</w:t>
            </w:r>
            <w:r w:rsidRPr="00CC1E3A">
              <w:rPr>
                <w:rFonts w:hint="eastAsia"/>
                <w:sz w:val="18"/>
                <w:szCs w:val="18"/>
                <w:lang w:eastAsia="zh-CN"/>
              </w:rPr>
              <w:t>优秀</w:t>
            </w:r>
            <w:r w:rsidRPr="00F8489B">
              <w:rPr>
                <w:rFonts w:hint="eastAsia"/>
                <w:sz w:val="18"/>
                <w:szCs w:val="18"/>
                <w:lang w:eastAsia="zh-CN"/>
              </w:rPr>
              <w:t>）</w:t>
            </w:r>
            <w:r w:rsidRPr="00CC1E3A">
              <w:rPr>
                <w:sz w:val="18"/>
                <w:szCs w:val="18"/>
                <w:lang w:eastAsia="zh-CN"/>
              </w:rPr>
              <w:t>[9]</w:t>
            </w:r>
            <w:r>
              <w:rPr>
                <w:rFonts w:hint="eastAsia"/>
                <w:sz w:val="18"/>
                <w:szCs w:val="18"/>
                <w:lang w:eastAsia="zh-CN"/>
              </w:rPr>
              <w:t>；</w:t>
            </w:r>
            <w:r>
              <w:rPr>
                <w:sz w:val="18"/>
                <w:szCs w:val="18"/>
                <w:lang w:eastAsia="zh-CN"/>
              </w:rPr>
              <w:t>满足</w:t>
            </w:r>
            <w:r w:rsidRPr="00F8489B">
              <w:rPr>
                <w:sz w:val="18"/>
                <w:szCs w:val="18"/>
                <w:lang w:eastAsia="zh-CN"/>
              </w:rPr>
              <w:t xml:space="preserve"> </w:t>
            </w:r>
            <w:r w:rsidRPr="002A7C96">
              <w:rPr>
                <w:rFonts w:hint="eastAsia"/>
                <w:sz w:val="20"/>
                <w:lang w:eastAsia="zh-CN"/>
              </w:rPr>
              <w:t xml:space="preserve"> </w:t>
            </w:r>
            <w:r w:rsidRPr="007A68CE">
              <w:rPr>
                <w:rFonts w:hint="eastAsia"/>
                <w:sz w:val="20"/>
                <w:lang w:val="en-GB" w:eastAsia="zh-CN"/>
              </w:rPr>
              <w:t>在每</w:t>
            </w:r>
            <w:r w:rsidRPr="005673E3">
              <w:rPr>
                <w:sz w:val="20"/>
                <w:lang w:eastAsia="zh-CN"/>
              </w:rPr>
              <w:t>11.1</w:t>
            </w:r>
            <w:r w:rsidRPr="007A68CE">
              <w:rPr>
                <w:rFonts w:hint="eastAsia"/>
                <w:sz w:val="20"/>
                <w:lang w:val="en-GB" w:eastAsia="zh-CN"/>
              </w:rPr>
              <w:t>声道</w:t>
            </w:r>
            <w:r>
              <w:rPr>
                <w:sz w:val="20"/>
                <w:lang w:eastAsia="zh-CN"/>
              </w:rPr>
              <w:t>256</w:t>
            </w:r>
            <w:r w:rsidRPr="007A68CE">
              <w:rPr>
                <w:sz w:val="20"/>
                <w:lang w:eastAsia="zh-CN"/>
              </w:rPr>
              <w:t xml:space="preserve"> kbit/s</w:t>
            </w:r>
            <w:r>
              <w:rPr>
                <w:rFonts w:hint="eastAsia"/>
                <w:sz w:val="20"/>
                <w:lang w:eastAsia="zh-CN"/>
              </w:rPr>
              <w:t>（系统</w:t>
            </w:r>
            <w:r>
              <w:rPr>
                <w:rFonts w:hint="eastAsia"/>
                <w:sz w:val="20"/>
                <w:lang w:eastAsia="zh-CN"/>
              </w:rPr>
              <w:t>J</w:t>
            </w:r>
            <w:r>
              <w:rPr>
                <w:rFonts w:hint="eastAsia"/>
                <w:sz w:val="20"/>
                <w:lang w:eastAsia="zh-CN"/>
              </w:rPr>
              <w:t>）时</w:t>
            </w:r>
            <w:r w:rsidRPr="007A68CE">
              <w:rPr>
                <w:sz w:val="20"/>
                <w:lang w:val="en-GB" w:eastAsia="zh-CN"/>
              </w:rPr>
              <w:t>满足</w:t>
            </w:r>
            <w:r w:rsidRPr="00CC1E3A">
              <w:rPr>
                <w:rFonts w:hint="eastAsia"/>
                <w:sz w:val="18"/>
                <w:szCs w:val="18"/>
                <w:lang w:eastAsia="zh-CN"/>
              </w:rPr>
              <w:t>（</w:t>
            </w:r>
            <w:r>
              <w:rPr>
                <w:rFonts w:hint="eastAsia"/>
                <w:sz w:val="18"/>
                <w:szCs w:val="18"/>
                <w:lang w:val="en-GB" w:eastAsia="zh-CN"/>
              </w:rPr>
              <w:t>优秀</w:t>
            </w:r>
            <w:r w:rsidRPr="00CC1E3A">
              <w:rPr>
                <w:rFonts w:hint="eastAsia"/>
                <w:sz w:val="18"/>
                <w:szCs w:val="18"/>
                <w:lang w:eastAsia="zh-CN"/>
              </w:rPr>
              <w:t>）</w:t>
            </w:r>
          </w:p>
        </w:tc>
        <w:tc>
          <w:tcPr>
            <w:tcW w:w="587" w:type="pct"/>
          </w:tcPr>
          <w:p w14:paraId="68063D6D" w14:textId="77777777" w:rsidR="00BD554C" w:rsidRPr="00F8489B" w:rsidRDefault="00BD554C" w:rsidP="00815AD0">
            <w:pPr>
              <w:pStyle w:val="Tabletext"/>
              <w:jc w:val="left"/>
              <w:rPr>
                <w:sz w:val="18"/>
                <w:szCs w:val="18"/>
                <w:lang w:eastAsia="zh-CN"/>
              </w:rPr>
            </w:pPr>
            <w:r w:rsidRPr="00CC1E3A">
              <w:rPr>
                <w:rFonts w:hint="eastAsia"/>
                <w:sz w:val="18"/>
                <w:szCs w:val="18"/>
                <w:lang w:val="en-GB" w:eastAsia="zh-CN"/>
              </w:rPr>
              <w:t>在每</w:t>
            </w:r>
            <w:r w:rsidRPr="00CC1E3A">
              <w:rPr>
                <w:rFonts w:hint="eastAsia"/>
                <w:sz w:val="18"/>
                <w:szCs w:val="18"/>
                <w:lang w:eastAsia="zh-CN"/>
              </w:rPr>
              <w:t>2</w:t>
            </w:r>
            <w:r w:rsidRPr="00CC1E3A">
              <w:rPr>
                <w:rFonts w:hint="eastAsia"/>
                <w:sz w:val="18"/>
                <w:szCs w:val="18"/>
                <w:lang w:val="en-GB" w:eastAsia="zh-CN"/>
              </w:rPr>
              <w:t>声道</w:t>
            </w:r>
            <w:r w:rsidRPr="00CC1E3A">
              <w:rPr>
                <w:sz w:val="18"/>
                <w:szCs w:val="18"/>
                <w:lang w:eastAsia="zh-CN"/>
              </w:rPr>
              <w:t>48 kbit/s</w:t>
            </w:r>
            <w:r w:rsidRPr="00CC1E3A">
              <w:rPr>
                <w:rFonts w:hint="eastAsia"/>
                <w:sz w:val="18"/>
                <w:szCs w:val="18"/>
                <w:lang w:val="en-GB" w:eastAsia="zh-CN"/>
              </w:rPr>
              <w:t>时</w:t>
            </w:r>
            <w:r w:rsidRPr="00CC1E3A">
              <w:rPr>
                <w:sz w:val="18"/>
                <w:szCs w:val="18"/>
                <w:lang w:val="en-GB" w:eastAsia="zh-CN"/>
              </w:rPr>
              <w:t>满足</w:t>
            </w:r>
            <w:r w:rsidRPr="00CC1E3A">
              <w:rPr>
                <w:rFonts w:hint="eastAsia"/>
                <w:sz w:val="18"/>
                <w:szCs w:val="18"/>
                <w:lang w:eastAsia="zh-CN"/>
              </w:rPr>
              <w:t>（</w:t>
            </w:r>
            <w:r>
              <w:rPr>
                <w:rFonts w:hint="eastAsia"/>
                <w:sz w:val="18"/>
                <w:szCs w:val="18"/>
                <w:lang w:val="en-GB" w:eastAsia="zh-CN"/>
              </w:rPr>
              <w:t>优秀</w:t>
            </w:r>
            <w:r w:rsidRPr="00CC1E3A">
              <w:rPr>
                <w:rFonts w:hint="eastAsia"/>
                <w:sz w:val="18"/>
                <w:szCs w:val="18"/>
                <w:lang w:eastAsia="zh-CN"/>
              </w:rPr>
              <w:t>）</w:t>
            </w:r>
            <w:r w:rsidRPr="00F8489B">
              <w:rPr>
                <w:sz w:val="18"/>
                <w:szCs w:val="18"/>
                <w:lang w:eastAsia="zh-CN"/>
              </w:rPr>
              <w:t>[8]</w:t>
            </w:r>
            <w:r w:rsidRPr="00CC1E3A">
              <w:rPr>
                <w:rFonts w:hint="eastAsia"/>
                <w:sz w:val="18"/>
                <w:szCs w:val="18"/>
                <w:lang w:eastAsia="zh-CN"/>
              </w:rPr>
              <w:t>；在每</w:t>
            </w:r>
            <w:r w:rsidRPr="00CC1E3A">
              <w:rPr>
                <w:rFonts w:hint="eastAsia"/>
                <w:sz w:val="18"/>
                <w:szCs w:val="18"/>
                <w:lang w:eastAsia="zh-CN"/>
              </w:rPr>
              <w:t>5.1</w:t>
            </w:r>
            <w:r w:rsidRPr="00CC1E3A">
              <w:rPr>
                <w:rFonts w:hint="eastAsia"/>
                <w:sz w:val="18"/>
                <w:szCs w:val="18"/>
                <w:lang w:eastAsia="zh-CN"/>
              </w:rPr>
              <w:t>声道</w:t>
            </w:r>
            <w:r w:rsidRPr="00CC1E3A">
              <w:rPr>
                <w:sz w:val="18"/>
                <w:szCs w:val="18"/>
                <w:lang w:eastAsia="zh-CN"/>
              </w:rPr>
              <w:t>128 kbit/s</w:t>
            </w:r>
            <w:r w:rsidRPr="00CC1E3A">
              <w:rPr>
                <w:rFonts w:hint="eastAsia"/>
                <w:sz w:val="18"/>
                <w:szCs w:val="18"/>
                <w:lang w:eastAsia="zh-CN"/>
              </w:rPr>
              <w:t>时</w:t>
            </w:r>
            <w:r w:rsidRPr="00CC1E3A">
              <w:rPr>
                <w:sz w:val="18"/>
                <w:szCs w:val="18"/>
                <w:lang w:val="en-GB" w:eastAsia="zh-CN"/>
              </w:rPr>
              <w:t>满足</w:t>
            </w:r>
            <w:r>
              <w:rPr>
                <w:rFonts w:hint="eastAsia"/>
                <w:sz w:val="18"/>
                <w:szCs w:val="18"/>
                <w:lang w:val="en-GB" w:eastAsia="zh-CN"/>
              </w:rPr>
              <w:t>（系统</w:t>
            </w:r>
            <w:r>
              <w:rPr>
                <w:rFonts w:hint="eastAsia"/>
                <w:sz w:val="18"/>
                <w:szCs w:val="18"/>
                <w:lang w:val="en-GB" w:eastAsia="zh-CN"/>
              </w:rPr>
              <w:t>B</w:t>
            </w:r>
            <w:r>
              <w:rPr>
                <w:rFonts w:hint="eastAsia"/>
                <w:sz w:val="18"/>
                <w:szCs w:val="18"/>
                <w:lang w:val="en-GB" w:eastAsia="zh-CN"/>
              </w:rPr>
              <w:t>）</w:t>
            </w:r>
            <w:r w:rsidRPr="00CC1E3A">
              <w:rPr>
                <w:rFonts w:hint="eastAsia"/>
                <w:sz w:val="18"/>
                <w:szCs w:val="18"/>
                <w:lang w:eastAsia="zh-CN"/>
              </w:rPr>
              <w:t>（</w:t>
            </w:r>
            <w:r>
              <w:rPr>
                <w:rFonts w:hint="eastAsia"/>
                <w:sz w:val="18"/>
                <w:szCs w:val="18"/>
                <w:lang w:val="en-GB" w:eastAsia="zh-CN"/>
              </w:rPr>
              <w:t>优秀</w:t>
            </w:r>
            <w:r w:rsidRPr="00CC1E3A">
              <w:rPr>
                <w:rFonts w:hint="eastAsia"/>
                <w:sz w:val="18"/>
                <w:szCs w:val="18"/>
                <w:lang w:eastAsia="zh-CN"/>
              </w:rPr>
              <w:t>）</w:t>
            </w:r>
            <w:r w:rsidRPr="00F8489B">
              <w:rPr>
                <w:sz w:val="18"/>
                <w:szCs w:val="18"/>
                <w:lang w:eastAsia="zh-CN"/>
              </w:rPr>
              <w:t>[8]</w:t>
            </w:r>
          </w:p>
        </w:tc>
        <w:tc>
          <w:tcPr>
            <w:tcW w:w="499" w:type="pct"/>
          </w:tcPr>
          <w:p w14:paraId="526F6E51" w14:textId="3630D9DF" w:rsidR="00BD554C" w:rsidRPr="002A7C96" w:rsidRDefault="00BD554C" w:rsidP="00815AD0">
            <w:pPr>
              <w:pStyle w:val="Tabletext"/>
              <w:jc w:val="left"/>
              <w:rPr>
                <w:sz w:val="18"/>
                <w:szCs w:val="18"/>
                <w:lang w:eastAsia="zh-CN"/>
              </w:rPr>
            </w:pPr>
            <w:r>
              <w:rPr>
                <w:rFonts w:hint="eastAsia"/>
                <w:sz w:val="20"/>
                <w:lang w:eastAsia="zh-CN"/>
              </w:rPr>
              <w:t>分别</w:t>
            </w:r>
            <w:r w:rsidRPr="007A68CE">
              <w:rPr>
                <w:rFonts w:hint="eastAsia"/>
                <w:sz w:val="20"/>
                <w:lang w:eastAsia="zh-CN"/>
              </w:rPr>
              <w:t>在每</w:t>
            </w:r>
            <w:r w:rsidRPr="005673E3">
              <w:rPr>
                <w:sz w:val="20"/>
                <w:lang w:eastAsia="zh-CN"/>
              </w:rPr>
              <w:t>2</w:t>
            </w:r>
            <w:r>
              <w:rPr>
                <w:rFonts w:hint="eastAsia"/>
                <w:sz w:val="20"/>
                <w:lang w:eastAsia="zh-CN"/>
              </w:rPr>
              <w:t>、</w:t>
            </w:r>
            <w:r w:rsidRPr="005673E3">
              <w:rPr>
                <w:sz w:val="20"/>
                <w:lang w:eastAsia="zh-CN"/>
              </w:rPr>
              <w:t>5</w:t>
            </w:r>
            <w:r>
              <w:rPr>
                <w:rFonts w:hint="eastAsia"/>
                <w:sz w:val="20"/>
                <w:lang w:eastAsia="zh-CN"/>
              </w:rPr>
              <w:t>和</w:t>
            </w:r>
            <w:r w:rsidRPr="005673E3">
              <w:rPr>
                <w:sz w:val="20"/>
                <w:lang w:eastAsia="zh-CN"/>
              </w:rPr>
              <w:t>11</w:t>
            </w:r>
            <w:r w:rsidRPr="007A68CE">
              <w:rPr>
                <w:rFonts w:hint="eastAsia"/>
                <w:sz w:val="20"/>
                <w:lang w:eastAsia="zh-CN"/>
              </w:rPr>
              <w:t>声道</w:t>
            </w:r>
            <w:r>
              <w:rPr>
                <w:sz w:val="20"/>
                <w:lang w:eastAsia="zh-CN"/>
              </w:rPr>
              <w:t>64</w:t>
            </w:r>
            <w:r>
              <w:rPr>
                <w:rFonts w:hint="eastAsia"/>
                <w:sz w:val="20"/>
                <w:lang w:eastAsia="zh-CN"/>
              </w:rPr>
              <w:t>、</w:t>
            </w:r>
            <w:r>
              <w:rPr>
                <w:rFonts w:hint="eastAsia"/>
                <w:sz w:val="20"/>
                <w:lang w:eastAsia="zh-CN"/>
              </w:rPr>
              <w:t>1</w:t>
            </w:r>
            <w:r>
              <w:rPr>
                <w:sz w:val="20"/>
                <w:lang w:eastAsia="zh-CN"/>
              </w:rPr>
              <w:t>44</w:t>
            </w:r>
            <w:r>
              <w:rPr>
                <w:rFonts w:hint="eastAsia"/>
                <w:sz w:val="20"/>
                <w:lang w:eastAsia="zh-CN"/>
              </w:rPr>
              <w:t>、</w:t>
            </w:r>
            <w:r>
              <w:rPr>
                <w:sz w:val="20"/>
                <w:lang w:eastAsia="zh-CN"/>
              </w:rPr>
              <w:t>192</w:t>
            </w:r>
            <w:r w:rsidR="00327898">
              <w:rPr>
                <w:sz w:val="20"/>
                <w:lang w:eastAsia="zh-CN"/>
              </w:rPr>
              <w:t> </w:t>
            </w:r>
            <w:r w:rsidRPr="002A7C96">
              <w:rPr>
                <w:sz w:val="20"/>
                <w:lang w:eastAsia="zh-CN"/>
              </w:rPr>
              <w:t>kbit/s</w:t>
            </w:r>
            <w:r w:rsidRPr="007A68CE">
              <w:rPr>
                <w:rFonts w:hint="eastAsia"/>
                <w:sz w:val="20"/>
                <w:lang w:val="en-GB" w:eastAsia="zh-CN"/>
              </w:rPr>
              <w:t>时</w:t>
            </w:r>
            <w:r w:rsidRPr="007A68CE">
              <w:rPr>
                <w:sz w:val="20"/>
                <w:lang w:val="en-GB" w:eastAsia="zh-CN"/>
              </w:rPr>
              <w:t>满足</w:t>
            </w:r>
            <w:r w:rsidRPr="00CC1E3A">
              <w:rPr>
                <w:rFonts w:hint="eastAsia"/>
                <w:sz w:val="18"/>
                <w:szCs w:val="18"/>
                <w:lang w:eastAsia="zh-CN"/>
              </w:rPr>
              <w:t>（</w:t>
            </w:r>
            <w:r>
              <w:rPr>
                <w:rFonts w:hint="eastAsia"/>
                <w:sz w:val="18"/>
                <w:szCs w:val="18"/>
                <w:lang w:val="en-GB" w:eastAsia="zh-CN"/>
              </w:rPr>
              <w:t>优秀</w:t>
            </w:r>
            <w:r w:rsidRPr="00CC1E3A">
              <w:rPr>
                <w:rFonts w:hint="eastAsia"/>
                <w:sz w:val="18"/>
                <w:szCs w:val="18"/>
                <w:lang w:eastAsia="zh-CN"/>
              </w:rPr>
              <w:t>）</w:t>
            </w:r>
          </w:p>
        </w:tc>
      </w:tr>
      <w:tr w:rsidR="00327898" w14:paraId="26526692" w14:textId="77777777" w:rsidTr="0055784B">
        <w:tblPrEx>
          <w:jc w:val="center"/>
          <w:tblBorders>
            <w:insideH w:val="single" w:sz="4" w:space="0" w:color="auto"/>
            <w:insideV w:val="single" w:sz="4" w:space="0" w:color="auto"/>
          </w:tblBorders>
        </w:tblPrEx>
        <w:trPr>
          <w:jc w:val="center"/>
        </w:trPr>
        <w:tc>
          <w:tcPr>
            <w:tcW w:w="979" w:type="pct"/>
          </w:tcPr>
          <w:p w14:paraId="376C74E3" w14:textId="77777777" w:rsidR="00BD554C" w:rsidRPr="00CC1E3A" w:rsidRDefault="00BD554C" w:rsidP="00815AD0">
            <w:pPr>
              <w:pStyle w:val="Tabletext"/>
              <w:tabs>
                <w:tab w:val="clear" w:pos="567"/>
              </w:tabs>
              <w:ind w:left="540" w:hangingChars="300" w:hanging="540"/>
              <w:jc w:val="left"/>
              <w:rPr>
                <w:sz w:val="18"/>
                <w:szCs w:val="18"/>
                <w:lang w:eastAsia="zh-CN"/>
              </w:rPr>
            </w:pPr>
            <w:r w:rsidRPr="00CC1E3A">
              <w:rPr>
                <w:sz w:val="18"/>
                <w:szCs w:val="18"/>
              </w:rPr>
              <w:t>2.1.2</w:t>
            </w:r>
            <w:r w:rsidRPr="00CC1E3A">
              <w:rPr>
                <w:sz w:val="18"/>
                <w:szCs w:val="18"/>
              </w:rPr>
              <w:tab/>
            </w:r>
            <w:r>
              <w:rPr>
                <w:rFonts w:hint="eastAsia"/>
                <w:sz w:val="18"/>
                <w:szCs w:val="18"/>
                <w:lang w:eastAsia="zh-CN"/>
              </w:rPr>
              <w:t>空间音频质量</w:t>
            </w:r>
          </w:p>
        </w:tc>
        <w:tc>
          <w:tcPr>
            <w:tcW w:w="538" w:type="pct"/>
          </w:tcPr>
          <w:p w14:paraId="56CCF0FF" w14:textId="77777777" w:rsidR="00BD554C" w:rsidRPr="00CC1E3A" w:rsidRDefault="00BD554C" w:rsidP="00815AD0">
            <w:pPr>
              <w:pStyle w:val="Tabletext"/>
              <w:jc w:val="left"/>
              <w:rPr>
                <w:sz w:val="18"/>
                <w:szCs w:val="18"/>
              </w:rPr>
            </w:pPr>
            <w:proofErr w:type="spellStart"/>
            <w:r w:rsidRPr="00CC1E3A">
              <w:rPr>
                <w:rFonts w:hint="eastAsia"/>
                <w:sz w:val="18"/>
                <w:szCs w:val="18"/>
              </w:rPr>
              <w:t>满足</w:t>
            </w:r>
            <w:proofErr w:type="spellEnd"/>
          </w:p>
        </w:tc>
        <w:tc>
          <w:tcPr>
            <w:tcW w:w="587" w:type="pct"/>
          </w:tcPr>
          <w:p w14:paraId="0F4639E3" w14:textId="77777777" w:rsidR="00BD554C" w:rsidRPr="00CC1E3A" w:rsidRDefault="00BD554C" w:rsidP="00815AD0">
            <w:pPr>
              <w:pStyle w:val="Tabletext"/>
              <w:jc w:val="left"/>
              <w:rPr>
                <w:sz w:val="18"/>
                <w:szCs w:val="18"/>
              </w:rPr>
            </w:pPr>
            <w:proofErr w:type="spellStart"/>
            <w:r w:rsidRPr="00CC1E3A">
              <w:rPr>
                <w:rFonts w:hint="eastAsia"/>
                <w:sz w:val="18"/>
                <w:szCs w:val="18"/>
              </w:rPr>
              <w:t>满足</w:t>
            </w:r>
            <w:proofErr w:type="spellEnd"/>
          </w:p>
        </w:tc>
        <w:tc>
          <w:tcPr>
            <w:tcW w:w="587" w:type="pct"/>
          </w:tcPr>
          <w:p w14:paraId="14276560" w14:textId="77777777" w:rsidR="00BD554C" w:rsidRPr="00CC1E3A" w:rsidRDefault="00BD554C" w:rsidP="00815AD0">
            <w:pPr>
              <w:pStyle w:val="Tabletext"/>
              <w:jc w:val="left"/>
              <w:rPr>
                <w:sz w:val="18"/>
                <w:szCs w:val="18"/>
              </w:rPr>
            </w:pPr>
            <w:proofErr w:type="spellStart"/>
            <w:r w:rsidRPr="00CC1E3A">
              <w:rPr>
                <w:rFonts w:hint="eastAsia"/>
                <w:sz w:val="18"/>
                <w:szCs w:val="18"/>
              </w:rPr>
              <w:t>满足</w:t>
            </w:r>
            <w:proofErr w:type="spellEnd"/>
          </w:p>
        </w:tc>
        <w:tc>
          <w:tcPr>
            <w:tcW w:w="554" w:type="pct"/>
          </w:tcPr>
          <w:p w14:paraId="4668D849" w14:textId="77777777" w:rsidR="00BD554C" w:rsidRPr="00CC1E3A" w:rsidRDefault="00BD554C" w:rsidP="00815AD0">
            <w:pPr>
              <w:pStyle w:val="Tabletext"/>
              <w:jc w:val="left"/>
              <w:rPr>
                <w:sz w:val="18"/>
                <w:szCs w:val="18"/>
              </w:rPr>
            </w:pPr>
            <w:proofErr w:type="spellStart"/>
            <w:r w:rsidRPr="00CC1E3A">
              <w:rPr>
                <w:rFonts w:hint="eastAsia"/>
                <w:sz w:val="18"/>
                <w:szCs w:val="18"/>
              </w:rPr>
              <w:t>满足</w:t>
            </w:r>
            <w:proofErr w:type="spellEnd"/>
          </w:p>
        </w:tc>
        <w:tc>
          <w:tcPr>
            <w:tcW w:w="669" w:type="pct"/>
          </w:tcPr>
          <w:p w14:paraId="3F3E3C24"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587" w:type="pct"/>
          </w:tcPr>
          <w:p w14:paraId="5195FFD4"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499" w:type="pct"/>
          </w:tcPr>
          <w:p w14:paraId="02843E30" w14:textId="77777777" w:rsidR="00BD554C" w:rsidRPr="00CC1E3A" w:rsidRDefault="00BD554C" w:rsidP="00815AD0">
            <w:pPr>
              <w:pStyle w:val="Tabletext"/>
              <w:rPr>
                <w:sz w:val="18"/>
                <w:szCs w:val="18"/>
              </w:rPr>
            </w:pPr>
            <w:proofErr w:type="spellStart"/>
            <w:r>
              <w:rPr>
                <w:sz w:val="18"/>
                <w:szCs w:val="18"/>
              </w:rPr>
              <w:t>满足</w:t>
            </w:r>
            <w:proofErr w:type="spellEnd"/>
          </w:p>
        </w:tc>
      </w:tr>
      <w:tr w:rsidR="00327898" w14:paraId="1B2310B6" w14:textId="77777777" w:rsidTr="0055784B">
        <w:tblPrEx>
          <w:jc w:val="center"/>
          <w:tblBorders>
            <w:insideH w:val="single" w:sz="4" w:space="0" w:color="auto"/>
            <w:insideV w:val="single" w:sz="4" w:space="0" w:color="auto"/>
          </w:tblBorders>
        </w:tblPrEx>
        <w:trPr>
          <w:jc w:val="center"/>
        </w:trPr>
        <w:tc>
          <w:tcPr>
            <w:tcW w:w="979" w:type="pct"/>
          </w:tcPr>
          <w:p w14:paraId="4235AC2F" w14:textId="77777777" w:rsidR="00BD554C" w:rsidRPr="00CC1E3A" w:rsidRDefault="00BD554C" w:rsidP="00815AD0">
            <w:pPr>
              <w:pStyle w:val="Tabletext"/>
              <w:tabs>
                <w:tab w:val="clear" w:pos="567"/>
              </w:tabs>
              <w:ind w:left="540" w:hangingChars="300" w:hanging="540"/>
              <w:jc w:val="left"/>
              <w:rPr>
                <w:sz w:val="18"/>
                <w:szCs w:val="18"/>
              </w:rPr>
            </w:pPr>
            <w:r w:rsidRPr="00CC1E3A">
              <w:rPr>
                <w:sz w:val="18"/>
                <w:szCs w:val="18"/>
              </w:rPr>
              <w:t>2.1.3</w:t>
            </w:r>
            <w:r w:rsidRPr="00CC1E3A">
              <w:rPr>
                <w:sz w:val="18"/>
                <w:szCs w:val="18"/>
              </w:rPr>
              <w:tab/>
            </w:r>
            <w:proofErr w:type="spellStart"/>
            <w:r w:rsidRPr="00CC1E3A">
              <w:rPr>
                <w:rFonts w:hint="eastAsia"/>
                <w:sz w:val="18"/>
                <w:szCs w:val="18"/>
              </w:rPr>
              <w:t>量化精度</w:t>
            </w:r>
            <w:proofErr w:type="spellEnd"/>
          </w:p>
        </w:tc>
        <w:tc>
          <w:tcPr>
            <w:tcW w:w="538" w:type="pct"/>
          </w:tcPr>
          <w:p w14:paraId="201B59F2" w14:textId="77777777" w:rsidR="00BD554C" w:rsidRPr="00CC1E3A" w:rsidRDefault="00BD554C" w:rsidP="00815AD0">
            <w:pPr>
              <w:pStyle w:val="Tabletext"/>
              <w:jc w:val="left"/>
              <w:rPr>
                <w:sz w:val="18"/>
                <w:szCs w:val="18"/>
              </w:rPr>
            </w:pPr>
            <w:proofErr w:type="spellStart"/>
            <w:r w:rsidRPr="00CC1E3A">
              <w:rPr>
                <w:rFonts w:hint="eastAsia"/>
                <w:sz w:val="18"/>
                <w:szCs w:val="18"/>
              </w:rPr>
              <w:t>满足</w:t>
            </w:r>
            <w:proofErr w:type="spellEnd"/>
          </w:p>
        </w:tc>
        <w:tc>
          <w:tcPr>
            <w:tcW w:w="587" w:type="pct"/>
          </w:tcPr>
          <w:p w14:paraId="54566EB5" w14:textId="77777777" w:rsidR="00BD554C" w:rsidRPr="00CC1E3A" w:rsidRDefault="00BD554C" w:rsidP="00815AD0">
            <w:pPr>
              <w:pStyle w:val="Tabletext"/>
              <w:jc w:val="left"/>
              <w:rPr>
                <w:sz w:val="18"/>
                <w:szCs w:val="18"/>
              </w:rPr>
            </w:pPr>
            <w:proofErr w:type="spellStart"/>
            <w:r w:rsidRPr="00CC1E3A">
              <w:rPr>
                <w:rFonts w:hint="eastAsia"/>
                <w:sz w:val="18"/>
                <w:szCs w:val="18"/>
              </w:rPr>
              <w:t>满足</w:t>
            </w:r>
            <w:proofErr w:type="spellEnd"/>
          </w:p>
        </w:tc>
        <w:tc>
          <w:tcPr>
            <w:tcW w:w="587" w:type="pct"/>
          </w:tcPr>
          <w:p w14:paraId="12E1EEC6" w14:textId="77777777" w:rsidR="00BD554C" w:rsidRPr="00CC1E3A" w:rsidRDefault="00BD554C" w:rsidP="00815AD0">
            <w:pPr>
              <w:pStyle w:val="Tabletext"/>
              <w:jc w:val="left"/>
              <w:rPr>
                <w:sz w:val="18"/>
                <w:szCs w:val="18"/>
              </w:rPr>
            </w:pPr>
            <w:proofErr w:type="spellStart"/>
            <w:r w:rsidRPr="00CC1E3A">
              <w:rPr>
                <w:rFonts w:hint="eastAsia"/>
                <w:sz w:val="18"/>
                <w:szCs w:val="18"/>
              </w:rPr>
              <w:t>满足</w:t>
            </w:r>
            <w:proofErr w:type="spellEnd"/>
          </w:p>
        </w:tc>
        <w:tc>
          <w:tcPr>
            <w:tcW w:w="554" w:type="pct"/>
          </w:tcPr>
          <w:p w14:paraId="0091CD51" w14:textId="77777777" w:rsidR="00BD554C" w:rsidRPr="00CC1E3A" w:rsidRDefault="00BD554C" w:rsidP="00815AD0">
            <w:pPr>
              <w:pStyle w:val="Tabletext"/>
              <w:jc w:val="left"/>
              <w:rPr>
                <w:sz w:val="18"/>
                <w:szCs w:val="18"/>
              </w:rPr>
            </w:pPr>
            <w:proofErr w:type="spellStart"/>
            <w:r w:rsidRPr="00CC1E3A">
              <w:rPr>
                <w:rFonts w:hint="eastAsia"/>
                <w:sz w:val="18"/>
                <w:szCs w:val="18"/>
              </w:rPr>
              <w:t>满足</w:t>
            </w:r>
            <w:proofErr w:type="spellEnd"/>
          </w:p>
        </w:tc>
        <w:tc>
          <w:tcPr>
            <w:tcW w:w="669" w:type="pct"/>
          </w:tcPr>
          <w:p w14:paraId="747E566B"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587" w:type="pct"/>
          </w:tcPr>
          <w:p w14:paraId="2DC63757"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499" w:type="pct"/>
          </w:tcPr>
          <w:p w14:paraId="2845DC59" w14:textId="77777777" w:rsidR="00BD554C" w:rsidRPr="00CC1E3A" w:rsidRDefault="00BD554C" w:rsidP="00815AD0">
            <w:pPr>
              <w:pStyle w:val="Tabletext"/>
              <w:rPr>
                <w:sz w:val="18"/>
                <w:szCs w:val="18"/>
              </w:rPr>
            </w:pPr>
            <w:proofErr w:type="spellStart"/>
            <w:r>
              <w:rPr>
                <w:sz w:val="18"/>
                <w:szCs w:val="18"/>
              </w:rPr>
              <w:t>满足</w:t>
            </w:r>
            <w:proofErr w:type="spellEnd"/>
          </w:p>
        </w:tc>
      </w:tr>
      <w:tr w:rsidR="00327898" w14:paraId="53A45200" w14:textId="77777777" w:rsidTr="0055784B">
        <w:tblPrEx>
          <w:jc w:val="center"/>
          <w:tblBorders>
            <w:insideH w:val="single" w:sz="4" w:space="0" w:color="auto"/>
            <w:insideV w:val="single" w:sz="4" w:space="0" w:color="auto"/>
          </w:tblBorders>
        </w:tblPrEx>
        <w:trPr>
          <w:jc w:val="center"/>
        </w:trPr>
        <w:tc>
          <w:tcPr>
            <w:tcW w:w="979" w:type="pct"/>
          </w:tcPr>
          <w:p w14:paraId="14ED42BB" w14:textId="7555E0CA" w:rsidR="00327898" w:rsidRPr="00CC1E3A" w:rsidRDefault="00327898" w:rsidP="00327898">
            <w:pPr>
              <w:pStyle w:val="Tabletext"/>
              <w:tabs>
                <w:tab w:val="clear" w:pos="567"/>
              </w:tabs>
              <w:ind w:left="540" w:hangingChars="300" w:hanging="540"/>
              <w:jc w:val="left"/>
              <w:rPr>
                <w:sz w:val="18"/>
                <w:szCs w:val="18"/>
              </w:rPr>
            </w:pPr>
            <w:r w:rsidRPr="00CC1E3A">
              <w:rPr>
                <w:sz w:val="18"/>
                <w:szCs w:val="18"/>
              </w:rPr>
              <w:t>2.1.4</w:t>
            </w:r>
            <w:r w:rsidRPr="00CC1E3A">
              <w:rPr>
                <w:sz w:val="18"/>
                <w:szCs w:val="18"/>
              </w:rPr>
              <w:tab/>
            </w:r>
            <w:proofErr w:type="spellStart"/>
            <w:r w:rsidRPr="00CC1E3A">
              <w:rPr>
                <w:rFonts w:hint="eastAsia"/>
                <w:sz w:val="18"/>
                <w:szCs w:val="18"/>
              </w:rPr>
              <w:t>采样频率</w:t>
            </w:r>
            <w:proofErr w:type="spellEnd"/>
          </w:p>
        </w:tc>
        <w:tc>
          <w:tcPr>
            <w:tcW w:w="538" w:type="pct"/>
          </w:tcPr>
          <w:p w14:paraId="6D25B162" w14:textId="7A9D8C42" w:rsidR="00327898" w:rsidRPr="00CC1E3A" w:rsidRDefault="00327898" w:rsidP="00327898">
            <w:pPr>
              <w:pStyle w:val="Tabletext"/>
              <w:jc w:val="left"/>
              <w:rPr>
                <w:sz w:val="18"/>
                <w:szCs w:val="18"/>
              </w:rPr>
            </w:pPr>
            <w:proofErr w:type="spellStart"/>
            <w:r w:rsidRPr="00CC1E3A">
              <w:rPr>
                <w:rFonts w:hint="eastAsia"/>
                <w:sz w:val="18"/>
                <w:szCs w:val="18"/>
              </w:rPr>
              <w:t>满足</w:t>
            </w:r>
            <w:proofErr w:type="spellEnd"/>
          </w:p>
        </w:tc>
        <w:tc>
          <w:tcPr>
            <w:tcW w:w="587" w:type="pct"/>
          </w:tcPr>
          <w:p w14:paraId="5A12F84F" w14:textId="091AA8F4" w:rsidR="00327898" w:rsidRPr="00CC1E3A" w:rsidRDefault="00327898" w:rsidP="00327898">
            <w:pPr>
              <w:pStyle w:val="Tabletext"/>
              <w:jc w:val="left"/>
              <w:rPr>
                <w:sz w:val="18"/>
                <w:szCs w:val="18"/>
              </w:rPr>
            </w:pPr>
            <w:proofErr w:type="spellStart"/>
            <w:r w:rsidRPr="00CC1E3A">
              <w:rPr>
                <w:rFonts w:hint="eastAsia"/>
                <w:sz w:val="18"/>
                <w:szCs w:val="18"/>
              </w:rPr>
              <w:t>满足</w:t>
            </w:r>
            <w:proofErr w:type="spellEnd"/>
          </w:p>
        </w:tc>
        <w:tc>
          <w:tcPr>
            <w:tcW w:w="587" w:type="pct"/>
          </w:tcPr>
          <w:p w14:paraId="24CCC458" w14:textId="5ED05E8C" w:rsidR="00327898" w:rsidRPr="00CC1E3A" w:rsidRDefault="00327898" w:rsidP="00327898">
            <w:pPr>
              <w:pStyle w:val="Tabletext"/>
              <w:jc w:val="left"/>
              <w:rPr>
                <w:sz w:val="18"/>
                <w:szCs w:val="18"/>
              </w:rPr>
            </w:pPr>
            <w:proofErr w:type="spellStart"/>
            <w:r w:rsidRPr="00CC1E3A">
              <w:rPr>
                <w:rFonts w:hint="eastAsia"/>
                <w:sz w:val="18"/>
                <w:szCs w:val="18"/>
              </w:rPr>
              <w:t>满足</w:t>
            </w:r>
            <w:proofErr w:type="spellEnd"/>
          </w:p>
        </w:tc>
        <w:tc>
          <w:tcPr>
            <w:tcW w:w="554" w:type="pct"/>
          </w:tcPr>
          <w:p w14:paraId="5E952F0C" w14:textId="7AC80CC1" w:rsidR="00327898" w:rsidRPr="00CC1E3A" w:rsidRDefault="00327898" w:rsidP="00327898">
            <w:pPr>
              <w:pStyle w:val="Tabletext"/>
              <w:jc w:val="left"/>
              <w:rPr>
                <w:sz w:val="18"/>
                <w:szCs w:val="18"/>
              </w:rPr>
            </w:pPr>
            <w:proofErr w:type="spellStart"/>
            <w:r w:rsidRPr="00CC1E3A">
              <w:rPr>
                <w:rFonts w:hint="eastAsia"/>
                <w:sz w:val="18"/>
                <w:szCs w:val="18"/>
              </w:rPr>
              <w:t>满足</w:t>
            </w:r>
            <w:proofErr w:type="spellEnd"/>
          </w:p>
        </w:tc>
        <w:tc>
          <w:tcPr>
            <w:tcW w:w="669" w:type="pct"/>
          </w:tcPr>
          <w:p w14:paraId="1C3AB95A" w14:textId="679E3788" w:rsidR="00327898" w:rsidRPr="00CC1E3A" w:rsidRDefault="00327898" w:rsidP="00327898">
            <w:pPr>
              <w:pStyle w:val="Tabletext"/>
              <w:rPr>
                <w:sz w:val="18"/>
                <w:szCs w:val="18"/>
              </w:rPr>
            </w:pPr>
            <w:proofErr w:type="spellStart"/>
            <w:r w:rsidRPr="00CC1E3A">
              <w:rPr>
                <w:sz w:val="18"/>
                <w:szCs w:val="18"/>
              </w:rPr>
              <w:t>满足</w:t>
            </w:r>
            <w:proofErr w:type="spellEnd"/>
          </w:p>
        </w:tc>
        <w:tc>
          <w:tcPr>
            <w:tcW w:w="587" w:type="pct"/>
          </w:tcPr>
          <w:p w14:paraId="13E56AF2" w14:textId="3BC53A24" w:rsidR="00327898" w:rsidRPr="00CC1E3A" w:rsidRDefault="00327898" w:rsidP="00327898">
            <w:pPr>
              <w:pStyle w:val="Tabletext"/>
              <w:rPr>
                <w:sz w:val="18"/>
                <w:szCs w:val="18"/>
              </w:rPr>
            </w:pPr>
            <w:proofErr w:type="spellStart"/>
            <w:r w:rsidRPr="00CC1E3A">
              <w:rPr>
                <w:sz w:val="18"/>
                <w:szCs w:val="18"/>
              </w:rPr>
              <w:t>满足</w:t>
            </w:r>
            <w:proofErr w:type="spellEnd"/>
          </w:p>
        </w:tc>
        <w:tc>
          <w:tcPr>
            <w:tcW w:w="499" w:type="pct"/>
          </w:tcPr>
          <w:p w14:paraId="634470B2" w14:textId="185459D6" w:rsidR="00327898" w:rsidRDefault="00327898" w:rsidP="00327898">
            <w:pPr>
              <w:pStyle w:val="Tabletext"/>
              <w:rPr>
                <w:sz w:val="18"/>
                <w:szCs w:val="18"/>
              </w:rPr>
            </w:pPr>
            <w:proofErr w:type="spellStart"/>
            <w:r>
              <w:rPr>
                <w:sz w:val="18"/>
                <w:szCs w:val="18"/>
              </w:rPr>
              <w:t>满足</w:t>
            </w:r>
            <w:proofErr w:type="spellEnd"/>
          </w:p>
        </w:tc>
      </w:tr>
      <w:tr w:rsidR="00327898" w14:paraId="559F8E06" w14:textId="77777777" w:rsidTr="0055784B">
        <w:tblPrEx>
          <w:jc w:val="center"/>
          <w:tblBorders>
            <w:insideH w:val="single" w:sz="4" w:space="0" w:color="auto"/>
            <w:insideV w:val="single" w:sz="4" w:space="0" w:color="auto"/>
          </w:tblBorders>
        </w:tblPrEx>
        <w:trPr>
          <w:jc w:val="center"/>
        </w:trPr>
        <w:tc>
          <w:tcPr>
            <w:tcW w:w="979" w:type="pct"/>
          </w:tcPr>
          <w:p w14:paraId="557597ED" w14:textId="770729A6" w:rsidR="00327898" w:rsidRPr="00CC1E3A" w:rsidRDefault="00327898" w:rsidP="00327898">
            <w:pPr>
              <w:pStyle w:val="Tabletext"/>
              <w:tabs>
                <w:tab w:val="clear" w:pos="567"/>
              </w:tabs>
              <w:ind w:left="540" w:hangingChars="300" w:hanging="540"/>
              <w:jc w:val="left"/>
              <w:rPr>
                <w:sz w:val="18"/>
                <w:szCs w:val="18"/>
              </w:rPr>
            </w:pPr>
            <w:r w:rsidRPr="00CC1E3A">
              <w:rPr>
                <w:sz w:val="18"/>
                <w:szCs w:val="18"/>
              </w:rPr>
              <w:t>2.1.5</w:t>
            </w:r>
            <w:r w:rsidRPr="00CC1E3A">
              <w:rPr>
                <w:sz w:val="18"/>
                <w:szCs w:val="18"/>
              </w:rPr>
              <w:tab/>
            </w:r>
            <w:proofErr w:type="spellStart"/>
            <w:r w:rsidRPr="00CC1E3A">
              <w:rPr>
                <w:rFonts w:hint="eastAsia"/>
                <w:sz w:val="18"/>
                <w:szCs w:val="18"/>
              </w:rPr>
              <w:t>带宽</w:t>
            </w:r>
            <w:proofErr w:type="spellEnd"/>
          </w:p>
        </w:tc>
        <w:tc>
          <w:tcPr>
            <w:tcW w:w="538" w:type="pct"/>
          </w:tcPr>
          <w:p w14:paraId="1B524F6B" w14:textId="68D5CD5F" w:rsidR="00327898" w:rsidRPr="00CC1E3A" w:rsidRDefault="00327898" w:rsidP="00327898">
            <w:pPr>
              <w:pStyle w:val="Tabletext"/>
              <w:jc w:val="left"/>
              <w:rPr>
                <w:sz w:val="18"/>
                <w:szCs w:val="18"/>
              </w:rPr>
            </w:pPr>
            <w:r w:rsidRPr="00CC1E3A">
              <w:rPr>
                <w:sz w:val="18"/>
                <w:szCs w:val="18"/>
              </w:rPr>
              <w:t>N/A</w:t>
            </w:r>
          </w:p>
        </w:tc>
        <w:tc>
          <w:tcPr>
            <w:tcW w:w="587" w:type="pct"/>
          </w:tcPr>
          <w:p w14:paraId="3FBD7A10" w14:textId="6D34B051" w:rsidR="00327898" w:rsidRPr="00CC1E3A" w:rsidRDefault="00327898" w:rsidP="00327898">
            <w:pPr>
              <w:pStyle w:val="Tabletext"/>
              <w:jc w:val="left"/>
              <w:rPr>
                <w:sz w:val="18"/>
                <w:szCs w:val="18"/>
              </w:rPr>
            </w:pPr>
            <w:r w:rsidRPr="00CC1E3A">
              <w:rPr>
                <w:sz w:val="18"/>
                <w:szCs w:val="18"/>
              </w:rPr>
              <w:t>N/A</w:t>
            </w:r>
          </w:p>
        </w:tc>
        <w:tc>
          <w:tcPr>
            <w:tcW w:w="587" w:type="pct"/>
          </w:tcPr>
          <w:p w14:paraId="63008882" w14:textId="195D0877" w:rsidR="00327898" w:rsidRPr="00CC1E3A" w:rsidRDefault="00327898" w:rsidP="00327898">
            <w:pPr>
              <w:pStyle w:val="Tabletext"/>
              <w:jc w:val="left"/>
              <w:rPr>
                <w:sz w:val="18"/>
                <w:szCs w:val="18"/>
              </w:rPr>
            </w:pPr>
            <w:r w:rsidRPr="00CC1E3A">
              <w:rPr>
                <w:sz w:val="18"/>
                <w:szCs w:val="18"/>
              </w:rPr>
              <w:t>N/A</w:t>
            </w:r>
          </w:p>
        </w:tc>
        <w:tc>
          <w:tcPr>
            <w:tcW w:w="554" w:type="pct"/>
          </w:tcPr>
          <w:p w14:paraId="2681D51F" w14:textId="211A8C95" w:rsidR="00327898" w:rsidRPr="00CC1E3A" w:rsidRDefault="00327898" w:rsidP="00327898">
            <w:pPr>
              <w:pStyle w:val="Tabletext"/>
              <w:jc w:val="left"/>
              <w:rPr>
                <w:sz w:val="18"/>
                <w:szCs w:val="18"/>
              </w:rPr>
            </w:pPr>
            <w:r w:rsidRPr="00CC1E3A">
              <w:rPr>
                <w:sz w:val="18"/>
                <w:szCs w:val="18"/>
              </w:rPr>
              <w:t>N/A</w:t>
            </w:r>
          </w:p>
        </w:tc>
        <w:tc>
          <w:tcPr>
            <w:tcW w:w="669" w:type="pct"/>
          </w:tcPr>
          <w:p w14:paraId="5DD9BD55" w14:textId="128FF152" w:rsidR="00327898" w:rsidRPr="00CC1E3A" w:rsidRDefault="00327898" w:rsidP="00327898">
            <w:pPr>
              <w:pStyle w:val="Tabletext"/>
              <w:rPr>
                <w:sz w:val="18"/>
                <w:szCs w:val="18"/>
              </w:rPr>
            </w:pPr>
            <w:r w:rsidRPr="00CC1E3A">
              <w:rPr>
                <w:sz w:val="18"/>
                <w:szCs w:val="18"/>
              </w:rPr>
              <w:t>N/A</w:t>
            </w:r>
          </w:p>
        </w:tc>
        <w:tc>
          <w:tcPr>
            <w:tcW w:w="587" w:type="pct"/>
          </w:tcPr>
          <w:p w14:paraId="05415321" w14:textId="37298B51" w:rsidR="00327898" w:rsidRPr="00CC1E3A" w:rsidRDefault="00327898" w:rsidP="00327898">
            <w:pPr>
              <w:pStyle w:val="Tabletext"/>
              <w:rPr>
                <w:sz w:val="18"/>
                <w:szCs w:val="18"/>
              </w:rPr>
            </w:pPr>
            <w:r w:rsidRPr="00CC1E3A">
              <w:rPr>
                <w:sz w:val="18"/>
                <w:szCs w:val="18"/>
              </w:rPr>
              <w:t>N/A</w:t>
            </w:r>
          </w:p>
        </w:tc>
        <w:tc>
          <w:tcPr>
            <w:tcW w:w="499" w:type="pct"/>
          </w:tcPr>
          <w:p w14:paraId="361EC605" w14:textId="4FD26290" w:rsidR="00327898" w:rsidRDefault="00327898" w:rsidP="00327898">
            <w:pPr>
              <w:pStyle w:val="Tabletext"/>
              <w:rPr>
                <w:sz w:val="18"/>
                <w:szCs w:val="18"/>
              </w:rPr>
            </w:pPr>
            <w:r>
              <w:rPr>
                <w:sz w:val="18"/>
                <w:szCs w:val="18"/>
              </w:rPr>
              <w:t>N/A</w:t>
            </w:r>
          </w:p>
        </w:tc>
      </w:tr>
      <w:tr w:rsidR="00321C84" w14:paraId="0826E3E6" w14:textId="77777777" w:rsidTr="0055784B">
        <w:tblPrEx>
          <w:jc w:val="center"/>
          <w:tblBorders>
            <w:insideH w:val="single" w:sz="4" w:space="0" w:color="auto"/>
            <w:insideV w:val="single" w:sz="4" w:space="0" w:color="auto"/>
          </w:tblBorders>
        </w:tblPrEx>
        <w:trPr>
          <w:jc w:val="center"/>
        </w:trPr>
        <w:tc>
          <w:tcPr>
            <w:tcW w:w="979" w:type="pct"/>
          </w:tcPr>
          <w:p w14:paraId="6F4BB4D2" w14:textId="38AB27A5" w:rsidR="00321C84" w:rsidRPr="00CC1E3A" w:rsidRDefault="00321C84" w:rsidP="00321C84">
            <w:pPr>
              <w:pStyle w:val="Tabletext"/>
              <w:tabs>
                <w:tab w:val="clear" w:pos="567"/>
              </w:tabs>
              <w:ind w:left="540" w:hangingChars="300" w:hanging="540"/>
              <w:jc w:val="left"/>
              <w:rPr>
                <w:sz w:val="18"/>
                <w:szCs w:val="18"/>
              </w:rPr>
            </w:pPr>
            <w:r w:rsidRPr="00CC1E3A">
              <w:rPr>
                <w:sz w:val="18"/>
                <w:szCs w:val="18"/>
              </w:rPr>
              <w:t>2.1.6</w:t>
            </w:r>
            <w:r w:rsidRPr="00CC1E3A">
              <w:rPr>
                <w:sz w:val="18"/>
                <w:szCs w:val="18"/>
              </w:rPr>
              <w:tab/>
            </w:r>
            <w:proofErr w:type="spellStart"/>
            <w:r w:rsidRPr="00CC1E3A">
              <w:rPr>
                <w:rFonts w:hint="eastAsia"/>
                <w:sz w:val="18"/>
                <w:szCs w:val="18"/>
              </w:rPr>
              <w:t>加重</w:t>
            </w:r>
            <w:proofErr w:type="spellEnd"/>
          </w:p>
        </w:tc>
        <w:tc>
          <w:tcPr>
            <w:tcW w:w="538" w:type="pct"/>
          </w:tcPr>
          <w:p w14:paraId="4664D779" w14:textId="191CAED3" w:rsidR="00321C84" w:rsidRPr="00CC1E3A" w:rsidRDefault="00321C84" w:rsidP="00321C84">
            <w:pPr>
              <w:pStyle w:val="Tabletext"/>
              <w:jc w:val="left"/>
              <w:rPr>
                <w:sz w:val="18"/>
                <w:szCs w:val="18"/>
              </w:rPr>
            </w:pPr>
            <w:proofErr w:type="spellStart"/>
            <w:r w:rsidRPr="00CC1E3A">
              <w:rPr>
                <w:rFonts w:hint="eastAsia"/>
                <w:sz w:val="18"/>
                <w:szCs w:val="18"/>
              </w:rPr>
              <w:t>满足</w:t>
            </w:r>
            <w:proofErr w:type="spellEnd"/>
          </w:p>
        </w:tc>
        <w:tc>
          <w:tcPr>
            <w:tcW w:w="587" w:type="pct"/>
          </w:tcPr>
          <w:p w14:paraId="25AB081D" w14:textId="7C6B8BDF" w:rsidR="00321C84" w:rsidRPr="00CC1E3A" w:rsidRDefault="00321C84" w:rsidP="00321C84">
            <w:pPr>
              <w:pStyle w:val="Tabletext"/>
              <w:jc w:val="left"/>
              <w:rPr>
                <w:sz w:val="18"/>
                <w:szCs w:val="18"/>
              </w:rPr>
            </w:pPr>
            <w:proofErr w:type="spellStart"/>
            <w:r w:rsidRPr="00CC1E3A">
              <w:rPr>
                <w:rFonts w:hint="eastAsia"/>
                <w:sz w:val="18"/>
                <w:szCs w:val="18"/>
              </w:rPr>
              <w:t>满足</w:t>
            </w:r>
            <w:proofErr w:type="spellEnd"/>
          </w:p>
        </w:tc>
        <w:tc>
          <w:tcPr>
            <w:tcW w:w="587" w:type="pct"/>
          </w:tcPr>
          <w:p w14:paraId="2D62FB21" w14:textId="44E1E532" w:rsidR="00321C84" w:rsidRPr="00CC1E3A" w:rsidRDefault="00321C84" w:rsidP="00321C84">
            <w:pPr>
              <w:pStyle w:val="Tabletext"/>
              <w:jc w:val="left"/>
              <w:rPr>
                <w:sz w:val="18"/>
                <w:szCs w:val="18"/>
              </w:rPr>
            </w:pPr>
            <w:proofErr w:type="spellStart"/>
            <w:r w:rsidRPr="00CC1E3A">
              <w:rPr>
                <w:rFonts w:hint="eastAsia"/>
                <w:sz w:val="18"/>
                <w:szCs w:val="18"/>
              </w:rPr>
              <w:t>满足</w:t>
            </w:r>
            <w:proofErr w:type="spellEnd"/>
          </w:p>
        </w:tc>
        <w:tc>
          <w:tcPr>
            <w:tcW w:w="554" w:type="pct"/>
          </w:tcPr>
          <w:p w14:paraId="4948FC7A" w14:textId="29227A52" w:rsidR="00321C84" w:rsidRPr="00CC1E3A" w:rsidRDefault="00321C84" w:rsidP="00321C84">
            <w:pPr>
              <w:pStyle w:val="Tabletext"/>
              <w:jc w:val="left"/>
              <w:rPr>
                <w:sz w:val="18"/>
                <w:szCs w:val="18"/>
              </w:rPr>
            </w:pPr>
            <w:proofErr w:type="spellStart"/>
            <w:r w:rsidRPr="00CC1E3A">
              <w:rPr>
                <w:rFonts w:hint="eastAsia"/>
                <w:sz w:val="18"/>
                <w:szCs w:val="18"/>
              </w:rPr>
              <w:t>满足</w:t>
            </w:r>
            <w:proofErr w:type="spellEnd"/>
          </w:p>
        </w:tc>
        <w:tc>
          <w:tcPr>
            <w:tcW w:w="669" w:type="pct"/>
          </w:tcPr>
          <w:p w14:paraId="100AA5D8" w14:textId="2ABB5662" w:rsidR="00321C84" w:rsidRPr="00CC1E3A" w:rsidRDefault="00321C84" w:rsidP="00321C84">
            <w:pPr>
              <w:pStyle w:val="Tabletext"/>
              <w:rPr>
                <w:sz w:val="18"/>
                <w:szCs w:val="18"/>
              </w:rPr>
            </w:pPr>
            <w:proofErr w:type="spellStart"/>
            <w:r w:rsidRPr="00CC1E3A">
              <w:rPr>
                <w:sz w:val="18"/>
                <w:szCs w:val="18"/>
              </w:rPr>
              <w:t>满足</w:t>
            </w:r>
            <w:proofErr w:type="spellEnd"/>
          </w:p>
        </w:tc>
        <w:tc>
          <w:tcPr>
            <w:tcW w:w="587" w:type="pct"/>
          </w:tcPr>
          <w:p w14:paraId="03891AED" w14:textId="6FEDC916" w:rsidR="00321C84" w:rsidRPr="00CC1E3A" w:rsidRDefault="00321C84" w:rsidP="00321C84">
            <w:pPr>
              <w:pStyle w:val="Tabletext"/>
              <w:rPr>
                <w:sz w:val="18"/>
                <w:szCs w:val="18"/>
              </w:rPr>
            </w:pPr>
            <w:proofErr w:type="spellStart"/>
            <w:r w:rsidRPr="00CC1E3A">
              <w:rPr>
                <w:sz w:val="18"/>
                <w:szCs w:val="18"/>
              </w:rPr>
              <w:t>满足</w:t>
            </w:r>
            <w:proofErr w:type="spellEnd"/>
          </w:p>
        </w:tc>
        <w:tc>
          <w:tcPr>
            <w:tcW w:w="499" w:type="pct"/>
          </w:tcPr>
          <w:p w14:paraId="3DDAA634" w14:textId="104848E1" w:rsidR="00321C84" w:rsidRDefault="00321C84" w:rsidP="00321C84">
            <w:pPr>
              <w:pStyle w:val="Tabletext"/>
              <w:rPr>
                <w:sz w:val="18"/>
                <w:szCs w:val="18"/>
              </w:rPr>
            </w:pPr>
            <w:proofErr w:type="spellStart"/>
            <w:r>
              <w:rPr>
                <w:sz w:val="18"/>
                <w:szCs w:val="18"/>
              </w:rPr>
              <w:t>满足</w:t>
            </w:r>
            <w:proofErr w:type="spellEnd"/>
          </w:p>
        </w:tc>
      </w:tr>
      <w:tr w:rsidR="00321C84" w14:paraId="60F778FA" w14:textId="77777777" w:rsidTr="0055784B">
        <w:tblPrEx>
          <w:jc w:val="center"/>
          <w:tblBorders>
            <w:insideH w:val="single" w:sz="4" w:space="0" w:color="auto"/>
            <w:insideV w:val="single" w:sz="4" w:space="0" w:color="auto"/>
          </w:tblBorders>
        </w:tblPrEx>
        <w:trPr>
          <w:jc w:val="center"/>
        </w:trPr>
        <w:tc>
          <w:tcPr>
            <w:tcW w:w="979" w:type="pct"/>
          </w:tcPr>
          <w:p w14:paraId="5133E567" w14:textId="4020AB31" w:rsidR="00321C84" w:rsidRPr="00CC1E3A" w:rsidRDefault="00321C84" w:rsidP="00321C84">
            <w:pPr>
              <w:pStyle w:val="Tabletext"/>
              <w:tabs>
                <w:tab w:val="clear" w:pos="567"/>
              </w:tabs>
              <w:ind w:left="540" w:hangingChars="300" w:hanging="540"/>
              <w:jc w:val="left"/>
              <w:rPr>
                <w:sz w:val="18"/>
                <w:szCs w:val="18"/>
              </w:rPr>
            </w:pPr>
            <w:r w:rsidRPr="00CC1E3A">
              <w:rPr>
                <w:sz w:val="18"/>
                <w:szCs w:val="18"/>
              </w:rPr>
              <w:t>2.1.7</w:t>
            </w:r>
            <w:r w:rsidRPr="00CC1E3A">
              <w:rPr>
                <w:sz w:val="18"/>
                <w:szCs w:val="18"/>
              </w:rPr>
              <w:tab/>
            </w:r>
            <w:proofErr w:type="spellStart"/>
            <w:r w:rsidRPr="00CC1E3A">
              <w:rPr>
                <w:rFonts w:hint="eastAsia"/>
                <w:sz w:val="18"/>
                <w:szCs w:val="18"/>
              </w:rPr>
              <w:t>后处理</w:t>
            </w:r>
            <w:proofErr w:type="spellEnd"/>
          </w:p>
        </w:tc>
        <w:tc>
          <w:tcPr>
            <w:tcW w:w="538" w:type="pct"/>
          </w:tcPr>
          <w:p w14:paraId="4EF481E6" w14:textId="40544D45" w:rsidR="00321C84" w:rsidRPr="00CC1E3A" w:rsidRDefault="00321C84" w:rsidP="00321C84">
            <w:pPr>
              <w:pStyle w:val="Tabletext"/>
              <w:jc w:val="left"/>
              <w:rPr>
                <w:sz w:val="18"/>
                <w:szCs w:val="18"/>
              </w:rPr>
            </w:pPr>
            <w:proofErr w:type="spellStart"/>
            <w:r w:rsidRPr="00CC1E3A">
              <w:rPr>
                <w:rFonts w:hint="eastAsia"/>
                <w:sz w:val="18"/>
                <w:szCs w:val="18"/>
              </w:rPr>
              <w:t>未验证</w:t>
            </w:r>
            <w:proofErr w:type="spellEnd"/>
          </w:p>
        </w:tc>
        <w:tc>
          <w:tcPr>
            <w:tcW w:w="587" w:type="pct"/>
          </w:tcPr>
          <w:p w14:paraId="15283A76" w14:textId="7D251B11" w:rsidR="00321C84" w:rsidRPr="00CC1E3A" w:rsidRDefault="00321C84" w:rsidP="00321C84">
            <w:pPr>
              <w:pStyle w:val="Tabletext"/>
              <w:jc w:val="left"/>
              <w:rPr>
                <w:sz w:val="18"/>
                <w:szCs w:val="18"/>
              </w:rPr>
            </w:pPr>
            <w:proofErr w:type="spellStart"/>
            <w:r w:rsidRPr="00CC1E3A">
              <w:rPr>
                <w:rFonts w:hint="eastAsia"/>
                <w:sz w:val="18"/>
                <w:szCs w:val="18"/>
              </w:rPr>
              <w:t>未验证</w:t>
            </w:r>
            <w:proofErr w:type="spellEnd"/>
          </w:p>
        </w:tc>
        <w:tc>
          <w:tcPr>
            <w:tcW w:w="587" w:type="pct"/>
          </w:tcPr>
          <w:p w14:paraId="4357758B" w14:textId="138C5490" w:rsidR="00321C84" w:rsidRPr="00CC1E3A" w:rsidRDefault="00321C84" w:rsidP="00321C84">
            <w:pPr>
              <w:pStyle w:val="Tabletext"/>
              <w:jc w:val="left"/>
              <w:rPr>
                <w:sz w:val="18"/>
                <w:szCs w:val="18"/>
              </w:rPr>
            </w:pPr>
            <w:proofErr w:type="spellStart"/>
            <w:r w:rsidRPr="00CC1E3A">
              <w:rPr>
                <w:rFonts w:hint="eastAsia"/>
                <w:sz w:val="18"/>
                <w:szCs w:val="18"/>
              </w:rPr>
              <w:t>未验证</w:t>
            </w:r>
            <w:proofErr w:type="spellEnd"/>
          </w:p>
        </w:tc>
        <w:tc>
          <w:tcPr>
            <w:tcW w:w="554" w:type="pct"/>
          </w:tcPr>
          <w:p w14:paraId="0D452393" w14:textId="0994D5AF" w:rsidR="00321C84" w:rsidRPr="00CC1E3A" w:rsidRDefault="00321C84" w:rsidP="00321C84">
            <w:pPr>
              <w:pStyle w:val="Tabletext"/>
              <w:jc w:val="left"/>
              <w:rPr>
                <w:sz w:val="18"/>
                <w:szCs w:val="18"/>
              </w:rPr>
            </w:pPr>
            <w:proofErr w:type="spellStart"/>
            <w:r w:rsidRPr="00CC1E3A">
              <w:rPr>
                <w:rFonts w:hint="eastAsia"/>
                <w:sz w:val="18"/>
                <w:szCs w:val="18"/>
              </w:rPr>
              <w:t>未验证</w:t>
            </w:r>
            <w:proofErr w:type="spellEnd"/>
          </w:p>
        </w:tc>
        <w:tc>
          <w:tcPr>
            <w:tcW w:w="669" w:type="pct"/>
          </w:tcPr>
          <w:p w14:paraId="30727C38" w14:textId="2DD644FC" w:rsidR="00321C84" w:rsidRPr="00CC1E3A" w:rsidRDefault="00321C84" w:rsidP="00321C84">
            <w:pPr>
              <w:pStyle w:val="Tabletext"/>
              <w:rPr>
                <w:sz w:val="18"/>
                <w:szCs w:val="18"/>
              </w:rPr>
            </w:pPr>
            <w:r w:rsidRPr="00CC1E3A">
              <w:rPr>
                <w:rFonts w:hint="eastAsia"/>
                <w:sz w:val="18"/>
                <w:szCs w:val="18"/>
                <w:lang w:eastAsia="zh-CN"/>
              </w:rPr>
              <w:t>未证实</w:t>
            </w:r>
          </w:p>
        </w:tc>
        <w:tc>
          <w:tcPr>
            <w:tcW w:w="587" w:type="pct"/>
          </w:tcPr>
          <w:p w14:paraId="33144490" w14:textId="10214A0C" w:rsidR="00321C84" w:rsidRPr="00CC1E3A" w:rsidRDefault="00321C84" w:rsidP="00321C84">
            <w:pPr>
              <w:pStyle w:val="Tabletext"/>
              <w:rPr>
                <w:sz w:val="18"/>
                <w:szCs w:val="18"/>
              </w:rPr>
            </w:pPr>
            <w:r w:rsidRPr="00CC1E3A">
              <w:rPr>
                <w:rFonts w:hint="eastAsia"/>
                <w:sz w:val="18"/>
                <w:szCs w:val="18"/>
                <w:lang w:eastAsia="zh-CN"/>
              </w:rPr>
              <w:t>未证实</w:t>
            </w:r>
          </w:p>
        </w:tc>
        <w:tc>
          <w:tcPr>
            <w:tcW w:w="499" w:type="pct"/>
          </w:tcPr>
          <w:p w14:paraId="2B972872" w14:textId="6822614F" w:rsidR="00321C84" w:rsidRDefault="00321C84" w:rsidP="00321C84">
            <w:pPr>
              <w:pStyle w:val="Tabletext"/>
              <w:rPr>
                <w:sz w:val="18"/>
                <w:szCs w:val="18"/>
              </w:rPr>
            </w:pPr>
            <w:proofErr w:type="spellStart"/>
            <w:r>
              <w:rPr>
                <w:sz w:val="18"/>
                <w:szCs w:val="18"/>
              </w:rPr>
              <w:t>未证实</w:t>
            </w:r>
            <w:proofErr w:type="spellEnd"/>
          </w:p>
        </w:tc>
      </w:tr>
    </w:tbl>
    <w:p w14:paraId="08F0DE27" w14:textId="77777777" w:rsidR="00BD554C" w:rsidRDefault="00BD554C" w:rsidP="00BD554C">
      <w:pPr>
        <w:tabs>
          <w:tab w:val="clear" w:pos="794"/>
          <w:tab w:val="clear" w:pos="1191"/>
          <w:tab w:val="clear" w:pos="1588"/>
          <w:tab w:val="clear" w:pos="1985"/>
        </w:tabs>
        <w:overflowPunct/>
        <w:autoSpaceDE/>
        <w:autoSpaceDN/>
        <w:adjustRightInd/>
        <w:spacing w:before="0"/>
        <w:jc w:val="left"/>
        <w:textAlignment w:val="auto"/>
        <w:rPr>
          <w:lang w:eastAsia="zh-CN"/>
        </w:rPr>
      </w:pPr>
    </w:p>
    <w:p w14:paraId="1B873970" w14:textId="77777777" w:rsidR="00BD554C" w:rsidRPr="00380A33" w:rsidRDefault="00BD554C" w:rsidP="00BD554C">
      <w:pPr>
        <w:pStyle w:val="TableNo"/>
        <w:rPr>
          <w:lang w:eastAsia="zh-CN"/>
        </w:rPr>
      </w:pPr>
      <w:r w:rsidRPr="00A77DD5">
        <w:rPr>
          <w:rFonts w:hint="eastAsia"/>
          <w:lang w:eastAsia="zh-CN"/>
        </w:rPr>
        <w:lastRenderedPageBreak/>
        <w:t>表</w:t>
      </w:r>
      <w:r>
        <w:rPr>
          <w:lang w:eastAsia="zh-CN"/>
        </w:rPr>
        <w:t>8</w:t>
      </w:r>
      <w:r>
        <w:rPr>
          <w:rFonts w:hint="eastAsia"/>
          <w:lang w:eastAsia="zh-CN"/>
        </w:rPr>
        <w:t>（</w:t>
      </w:r>
      <w:r w:rsidRPr="00380A33">
        <w:rPr>
          <w:rFonts w:ascii="STKaiti" w:eastAsia="STKaiti" w:hAnsi="STKaiti" w:cstheme="minorBidi" w:hint="eastAsia"/>
          <w:kern w:val="2"/>
          <w:szCs w:val="22"/>
          <w:lang w:val="en-US" w:eastAsia="zh-CN"/>
        </w:rPr>
        <w:t>结束</w:t>
      </w:r>
      <w:r>
        <w:rPr>
          <w:rFonts w:hint="eastAsia"/>
          <w:lang w:eastAsia="zh-CN"/>
        </w:rPr>
        <w:t>）</w:t>
      </w: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420" w:firstRow="1" w:lastRow="0" w:firstColumn="0" w:lastColumn="0" w:noHBand="0" w:noVBand="1"/>
      </w:tblPr>
      <w:tblGrid>
        <w:gridCol w:w="2155"/>
        <w:gridCol w:w="1959"/>
        <w:gridCol w:w="1568"/>
        <w:gridCol w:w="1762"/>
        <w:gridCol w:w="1959"/>
        <w:gridCol w:w="1568"/>
        <w:gridCol w:w="1759"/>
        <w:gridCol w:w="1759"/>
      </w:tblGrid>
      <w:tr w:rsidR="00BD554C" w:rsidRPr="00FE0FA7" w14:paraId="176152EE" w14:textId="77777777" w:rsidTr="00F93989">
        <w:trPr>
          <w:jc w:val="center"/>
        </w:trPr>
        <w:tc>
          <w:tcPr>
            <w:tcW w:w="744" w:type="pct"/>
            <w:tcBorders>
              <w:top w:val="single" w:sz="4" w:space="0" w:color="auto"/>
              <w:bottom w:val="single" w:sz="4" w:space="0" w:color="auto"/>
              <w:right w:val="single" w:sz="6" w:space="0" w:color="auto"/>
            </w:tcBorders>
            <w:vAlign w:val="center"/>
          </w:tcPr>
          <w:p w14:paraId="2DB34B2A" w14:textId="77777777" w:rsidR="00BD554C" w:rsidRPr="00CC1E3A" w:rsidRDefault="00BD554C" w:rsidP="00815AD0">
            <w:pPr>
              <w:pStyle w:val="TableHead0"/>
              <w:rPr>
                <w:szCs w:val="18"/>
                <w:lang w:val="en-US"/>
              </w:rPr>
            </w:pPr>
            <w:r w:rsidRPr="00CC1E3A">
              <w:rPr>
                <w:rFonts w:hint="eastAsia"/>
                <w:szCs w:val="18"/>
                <w:lang w:eastAsia="zh-CN"/>
              </w:rPr>
              <w:t>附件</w:t>
            </w:r>
            <w:r w:rsidRPr="00CC1E3A">
              <w:rPr>
                <w:rFonts w:hint="eastAsia"/>
                <w:szCs w:val="18"/>
                <w:lang w:val="en-US" w:eastAsia="zh-CN"/>
              </w:rPr>
              <w:t>2</w:t>
            </w:r>
            <w:r w:rsidRPr="00CC1E3A">
              <w:rPr>
                <w:szCs w:val="18"/>
                <w:lang w:val="en-US" w:eastAsia="zh-CN"/>
              </w:rPr>
              <w:br/>
            </w:r>
            <w:r w:rsidRPr="00CC1E3A">
              <w:rPr>
                <w:rFonts w:hint="eastAsia"/>
                <w:szCs w:val="18"/>
                <w:lang w:eastAsia="zh-CN"/>
              </w:rPr>
              <w:t>的要求列表</w:t>
            </w:r>
          </w:p>
        </w:tc>
        <w:tc>
          <w:tcPr>
            <w:tcW w:w="676" w:type="pct"/>
            <w:tcBorders>
              <w:top w:val="single" w:sz="4" w:space="0" w:color="auto"/>
              <w:left w:val="single" w:sz="6" w:space="0" w:color="auto"/>
              <w:bottom w:val="single" w:sz="4" w:space="0" w:color="auto"/>
              <w:right w:val="single" w:sz="4" w:space="0" w:color="auto"/>
            </w:tcBorders>
            <w:vAlign w:val="center"/>
          </w:tcPr>
          <w:p w14:paraId="52575D0E" w14:textId="44D5087E" w:rsidR="00BD554C" w:rsidRPr="00CC1E3A" w:rsidRDefault="00BD554C" w:rsidP="00815AD0">
            <w:pPr>
              <w:pStyle w:val="TableHead0"/>
              <w:rPr>
                <w:szCs w:val="18"/>
              </w:rPr>
            </w:pPr>
            <w:r w:rsidRPr="00CC1E3A">
              <w:rPr>
                <w:szCs w:val="18"/>
              </w:rPr>
              <w:t>HE-AAC</w:t>
            </w:r>
          </w:p>
        </w:tc>
        <w:tc>
          <w:tcPr>
            <w:tcW w:w="541" w:type="pct"/>
            <w:tcBorders>
              <w:top w:val="single" w:sz="4" w:space="0" w:color="auto"/>
              <w:left w:val="single" w:sz="6" w:space="0" w:color="auto"/>
              <w:bottom w:val="single" w:sz="4" w:space="0" w:color="auto"/>
              <w:right w:val="single" w:sz="6" w:space="0" w:color="auto"/>
            </w:tcBorders>
            <w:vAlign w:val="center"/>
          </w:tcPr>
          <w:p w14:paraId="7C99B0E8" w14:textId="77777777" w:rsidR="00BD554C" w:rsidRPr="00CC1E3A" w:rsidRDefault="00BD554C" w:rsidP="00815AD0">
            <w:pPr>
              <w:pStyle w:val="TableHead0"/>
              <w:rPr>
                <w:szCs w:val="18"/>
                <w:lang w:val="en-US" w:eastAsia="ja-JP"/>
              </w:rPr>
            </w:pPr>
            <w:r w:rsidRPr="00CC1E3A">
              <w:rPr>
                <w:rFonts w:hint="eastAsia"/>
                <w:szCs w:val="18"/>
                <w:lang w:eastAsia="zh-CN"/>
              </w:rPr>
              <w:t>带</w:t>
            </w:r>
            <w:r w:rsidRPr="00CC1E3A">
              <w:rPr>
                <w:rFonts w:hint="eastAsia"/>
                <w:szCs w:val="18"/>
                <w:lang w:eastAsia="zh-CN"/>
              </w:rPr>
              <w:t>MPEG</w:t>
            </w:r>
            <w:r w:rsidRPr="00CC1E3A">
              <w:rPr>
                <w:rFonts w:hint="eastAsia"/>
                <w:szCs w:val="18"/>
                <w:lang w:eastAsia="zh-CN"/>
              </w:rPr>
              <w:t>环绕的</w:t>
            </w:r>
            <w:r w:rsidRPr="00CC1E3A">
              <w:rPr>
                <w:szCs w:val="18"/>
                <w:lang w:eastAsia="zh-CN"/>
              </w:rPr>
              <w:t>HE-AAC</w:t>
            </w:r>
          </w:p>
        </w:tc>
        <w:tc>
          <w:tcPr>
            <w:tcW w:w="608" w:type="pct"/>
            <w:tcBorders>
              <w:top w:val="single" w:sz="4" w:space="0" w:color="auto"/>
              <w:left w:val="single" w:sz="6" w:space="0" w:color="auto"/>
              <w:bottom w:val="single" w:sz="4" w:space="0" w:color="auto"/>
              <w:right w:val="single" w:sz="4" w:space="0" w:color="auto"/>
            </w:tcBorders>
            <w:vAlign w:val="center"/>
          </w:tcPr>
          <w:p w14:paraId="2F24B7C8" w14:textId="2A454ACD" w:rsidR="00BD554C" w:rsidRPr="00CC1E3A" w:rsidRDefault="00BD554C" w:rsidP="00815AD0">
            <w:pPr>
              <w:pStyle w:val="TableHead0"/>
              <w:rPr>
                <w:szCs w:val="18"/>
              </w:rPr>
            </w:pPr>
            <w:r w:rsidRPr="00CC1E3A">
              <w:rPr>
                <w:szCs w:val="18"/>
              </w:rPr>
              <w:t>HE-AAC v2</w:t>
            </w:r>
          </w:p>
        </w:tc>
        <w:tc>
          <w:tcPr>
            <w:tcW w:w="676" w:type="pct"/>
            <w:tcBorders>
              <w:top w:val="single" w:sz="4" w:space="0" w:color="auto"/>
              <w:left w:val="single" w:sz="6" w:space="0" w:color="auto"/>
              <w:bottom w:val="single" w:sz="4" w:space="0" w:color="auto"/>
              <w:right w:val="single" w:sz="4" w:space="0" w:color="auto"/>
            </w:tcBorders>
            <w:vAlign w:val="center"/>
          </w:tcPr>
          <w:p w14:paraId="2EAB451B" w14:textId="4DCC5DD6" w:rsidR="00BD554C" w:rsidRPr="00CC1E3A" w:rsidRDefault="00BD554C" w:rsidP="00815AD0">
            <w:pPr>
              <w:pStyle w:val="TableHead0"/>
              <w:rPr>
                <w:szCs w:val="18"/>
                <w:lang w:eastAsia="ja-JP"/>
              </w:rPr>
            </w:pPr>
            <w:r w:rsidRPr="00CC1E3A">
              <w:rPr>
                <w:rFonts w:hint="eastAsia"/>
                <w:szCs w:val="18"/>
                <w:lang w:eastAsia="zh-CN"/>
              </w:rPr>
              <w:t>扩展</w:t>
            </w:r>
            <w:r>
              <w:rPr>
                <w:rFonts w:hint="eastAsia"/>
                <w:szCs w:val="18"/>
                <w:lang w:eastAsia="zh-CN"/>
              </w:rPr>
              <w:t>的</w:t>
            </w:r>
            <w:r w:rsidRPr="00CC1E3A">
              <w:rPr>
                <w:szCs w:val="18"/>
                <w:lang w:eastAsia="zh-CN"/>
              </w:rPr>
              <w:t>HE-AAC</w:t>
            </w:r>
          </w:p>
        </w:tc>
        <w:tc>
          <w:tcPr>
            <w:tcW w:w="541" w:type="pct"/>
            <w:tcBorders>
              <w:top w:val="single" w:sz="4" w:space="0" w:color="auto"/>
              <w:left w:val="single" w:sz="6" w:space="0" w:color="auto"/>
              <w:bottom w:val="single" w:sz="4" w:space="0" w:color="auto"/>
              <w:right w:val="single" w:sz="4" w:space="0" w:color="auto"/>
            </w:tcBorders>
            <w:vAlign w:val="center"/>
          </w:tcPr>
          <w:p w14:paraId="7B86E14A" w14:textId="77777777" w:rsidR="00BD554C" w:rsidRPr="00CC1E3A" w:rsidRDefault="00BD554C" w:rsidP="00815AD0">
            <w:pPr>
              <w:pStyle w:val="Tablehead"/>
              <w:rPr>
                <w:sz w:val="18"/>
                <w:szCs w:val="18"/>
                <w:lang w:eastAsia="ja-JP"/>
              </w:rPr>
            </w:pPr>
            <w:r w:rsidRPr="00CC1E3A">
              <w:rPr>
                <w:sz w:val="18"/>
                <w:szCs w:val="18"/>
                <w:lang w:eastAsia="ja-JP"/>
              </w:rPr>
              <w:t>AC-4</w:t>
            </w:r>
          </w:p>
        </w:tc>
        <w:tc>
          <w:tcPr>
            <w:tcW w:w="607" w:type="pct"/>
            <w:tcBorders>
              <w:top w:val="single" w:sz="4" w:space="0" w:color="auto"/>
              <w:left w:val="single" w:sz="6" w:space="0" w:color="auto"/>
              <w:bottom w:val="single" w:sz="4" w:space="0" w:color="auto"/>
              <w:right w:val="single" w:sz="4" w:space="0" w:color="auto"/>
            </w:tcBorders>
            <w:vAlign w:val="center"/>
          </w:tcPr>
          <w:p w14:paraId="007DD4D7" w14:textId="2B0A1C83" w:rsidR="00BD554C" w:rsidRPr="00263295" w:rsidRDefault="00BD554C" w:rsidP="00815AD0">
            <w:pPr>
              <w:pStyle w:val="Tablehead"/>
              <w:rPr>
                <w:sz w:val="18"/>
                <w:szCs w:val="18"/>
                <w:lang w:val="pt-BR" w:eastAsia="zh-CN"/>
              </w:rPr>
            </w:pPr>
            <w:r w:rsidRPr="00263295">
              <w:rPr>
                <w:sz w:val="18"/>
                <w:szCs w:val="18"/>
                <w:lang w:val="pt-BR" w:eastAsia="ja-JP"/>
              </w:rPr>
              <w:t>MPEG-H LC</w:t>
            </w:r>
            <w:r>
              <w:rPr>
                <w:rFonts w:hint="eastAsia"/>
                <w:sz w:val="18"/>
                <w:szCs w:val="18"/>
                <w:lang w:eastAsia="zh-CN"/>
              </w:rPr>
              <w:t>和</w:t>
            </w:r>
            <w:r w:rsidRPr="00263295">
              <w:rPr>
                <w:rFonts w:hint="eastAsia"/>
                <w:sz w:val="18"/>
                <w:szCs w:val="18"/>
                <w:lang w:val="pt-BR" w:eastAsia="zh-CN"/>
              </w:rPr>
              <w:t>BL</w:t>
            </w:r>
            <w:r>
              <w:rPr>
                <w:rFonts w:hint="eastAsia"/>
                <w:sz w:val="18"/>
                <w:szCs w:val="18"/>
                <w:lang w:eastAsia="zh-CN"/>
              </w:rPr>
              <w:t>配置文件</w:t>
            </w:r>
          </w:p>
        </w:tc>
        <w:tc>
          <w:tcPr>
            <w:tcW w:w="607" w:type="pct"/>
            <w:tcBorders>
              <w:top w:val="single" w:sz="4" w:space="0" w:color="auto"/>
              <w:left w:val="single" w:sz="6" w:space="0" w:color="auto"/>
              <w:bottom w:val="single" w:sz="4" w:space="0" w:color="auto"/>
              <w:right w:val="single" w:sz="4" w:space="0" w:color="auto"/>
            </w:tcBorders>
          </w:tcPr>
          <w:p w14:paraId="765AE071" w14:textId="77777777" w:rsidR="00BD554C" w:rsidRPr="00CC1E3A" w:rsidRDefault="00BD554C" w:rsidP="00815AD0">
            <w:pPr>
              <w:pStyle w:val="Tablehead"/>
              <w:rPr>
                <w:sz w:val="18"/>
                <w:szCs w:val="18"/>
                <w:lang w:eastAsia="ja-JP"/>
              </w:rPr>
            </w:pPr>
            <w:r w:rsidRPr="00F8489B">
              <w:rPr>
                <w:sz w:val="18"/>
                <w:szCs w:val="18"/>
                <w:lang w:val="en-GB" w:eastAsia="ja-JP"/>
              </w:rPr>
              <w:t>DTS-UHD</w:t>
            </w:r>
          </w:p>
        </w:tc>
      </w:tr>
      <w:tr w:rsidR="00BD554C" w14:paraId="12E0F479" w14:textId="77777777" w:rsidTr="00F93989">
        <w:tblPrEx>
          <w:tblBorders>
            <w:insideH w:val="single" w:sz="4" w:space="0" w:color="auto"/>
            <w:insideV w:val="single" w:sz="4" w:space="0" w:color="auto"/>
          </w:tblBorders>
        </w:tblPrEx>
        <w:trPr>
          <w:jc w:val="center"/>
        </w:trPr>
        <w:tc>
          <w:tcPr>
            <w:tcW w:w="744" w:type="pct"/>
          </w:tcPr>
          <w:p w14:paraId="55365C1C" w14:textId="77777777" w:rsidR="00BD554C" w:rsidRPr="00CC1E3A" w:rsidRDefault="00BD554C" w:rsidP="00815AD0">
            <w:pPr>
              <w:pStyle w:val="Tabletext"/>
              <w:jc w:val="left"/>
              <w:rPr>
                <w:sz w:val="18"/>
                <w:szCs w:val="18"/>
                <w:lang w:eastAsia="zh-CN"/>
              </w:rPr>
            </w:pPr>
            <w:r w:rsidRPr="00CC1E3A">
              <w:rPr>
                <w:sz w:val="18"/>
                <w:szCs w:val="18"/>
                <w:lang w:eastAsia="zh-CN"/>
              </w:rPr>
              <w:t>2.2</w:t>
            </w:r>
            <w:r w:rsidRPr="00CC1E3A">
              <w:rPr>
                <w:sz w:val="18"/>
                <w:szCs w:val="18"/>
                <w:lang w:eastAsia="zh-CN"/>
              </w:rPr>
              <w:tab/>
            </w:r>
            <w:r w:rsidRPr="00CC1E3A">
              <w:rPr>
                <w:rFonts w:hint="eastAsia"/>
                <w:sz w:val="18"/>
                <w:szCs w:val="18"/>
                <w:lang w:eastAsia="zh-CN"/>
              </w:rPr>
              <w:tab/>
            </w:r>
            <w:r w:rsidRPr="00CC1E3A">
              <w:rPr>
                <w:rFonts w:hint="eastAsia"/>
                <w:sz w:val="18"/>
                <w:szCs w:val="18"/>
                <w:lang w:eastAsia="zh-CN"/>
              </w:rPr>
              <w:t>编码时延</w:t>
            </w:r>
          </w:p>
        </w:tc>
        <w:tc>
          <w:tcPr>
            <w:tcW w:w="676" w:type="pct"/>
          </w:tcPr>
          <w:p w14:paraId="2178941C"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r>
              <w:rPr>
                <w:sz w:val="18"/>
                <w:szCs w:val="18"/>
                <w:vertAlign w:val="superscript"/>
              </w:rPr>
              <w:t>(1)</w:t>
            </w:r>
          </w:p>
        </w:tc>
        <w:tc>
          <w:tcPr>
            <w:tcW w:w="541" w:type="pct"/>
          </w:tcPr>
          <w:p w14:paraId="29D6CC44"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r>
              <w:rPr>
                <w:sz w:val="18"/>
                <w:szCs w:val="18"/>
                <w:vertAlign w:val="superscript"/>
              </w:rPr>
              <w:t>(1)</w:t>
            </w:r>
          </w:p>
        </w:tc>
        <w:tc>
          <w:tcPr>
            <w:tcW w:w="608" w:type="pct"/>
          </w:tcPr>
          <w:p w14:paraId="30671B3B"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r>
              <w:rPr>
                <w:sz w:val="18"/>
                <w:szCs w:val="18"/>
                <w:vertAlign w:val="superscript"/>
              </w:rPr>
              <w:t>(1)</w:t>
            </w:r>
          </w:p>
        </w:tc>
        <w:tc>
          <w:tcPr>
            <w:tcW w:w="676" w:type="pct"/>
          </w:tcPr>
          <w:p w14:paraId="7E8C67B1"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r>
              <w:rPr>
                <w:sz w:val="18"/>
                <w:szCs w:val="18"/>
                <w:vertAlign w:val="superscript"/>
              </w:rPr>
              <w:t>(1)</w:t>
            </w:r>
          </w:p>
        </w:tc>
        <w:tc>
          <w:tcPr>
            <w:tcW w:w="541" w:type="pct"/>
          </w:tcPr>
          <w:p w14:paraId="6B72F985"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Pr>
          <w:p w14:paraId="34DB45D9"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Pr>
          <w:p w14:paraId="5B136A46" w14:textId="77777777" w:rsidR="00BD554C" w:rsidRPr="00CC1E3A" w:rsidRDefault="00BD554C" w:rsidP="00815AD0">
            <w:pPr>
              <w:pStyle w:val="Tabletext"/>
              <w:rPr>
                <w:sz w:val="18"/>
                <w:szCs w:val="18"/>
              </w:rPr>
            </w:pPr>
            <w:proofErr w:type="spellStart"/>
            <w:r>
              <w:rPr>
                <w:sz w:val="18"/>
                <w:szCs w:val="18"/>
              </w:rPr>
              <w:t>满足</w:t>
            </w:r>
            <w:proofErr w:type="spellEnd"/>
          </w:p>
        </w:tc>
      </w:tr>
      <w:tr w:rsidR="00BD554C" w14:paraId="2EB196ED" w14:textId="77777777" w:rsidTr="00F93989">
        <w:tblPrEx>
          <w:tblBorders>
            <w:insideH w:val="single" w:sz="4" w:space="0" w:color="auto"/>
            <w:insideV w:val="single" w:sz="4" w:space="0" w:color="auto"/>
          </w:tblBorders>
        </w:tblPrEx>
        <w:trPr>
          <w:jc w:val="center"/>
        </w:trPr>
        <w:tc>
          <w:tcPr>
            <w:tcW w:w="744" w:type="pct"/>
          </w:tcPr>
          <w:p w14:paraId="5B0F6ECB" w14:textId="77777777" w:rsidR="00BD554C" w:rsidRPr="00CC1E3A" w:rsidRDefault="00BD554C" w:rsidP="00815AD0">
            <w:pPr>
              <w:pStyle w:val="Tabletext"/>
              <w:jc w:val="left"/>
              <w:rPr>
                <w:sz w:val="18"/>
                <w:szCs w:val="18"/>
                <w:lang w:eastAsia="zh-CN"/>
              </w:rPr>
            </w:pPr>
            <w:r w:rsidRPr="00CC1E3A">
              <w:rPr>
                <w:sz w:val="18"/>
                <w:szCs w:val="18"/>
                <w:lang w:eastAsia="zh-CN"/>
              </w:rPr>
              <w:t>2.3</w:t>
            </w:r>
            <w:r w:rsidRPr="00CC1E3A">
              <w:rPr>
                <w:sz w:val="18"/>
                <w:szCs w:val="18"/>
                <w:lang w:eastAsia="zh-CN"/>
              </w:rPr>
              <w:tab/>
            </w:r>
            <w:r w:rsidRPr="00CC1E3A">
              <w:rPr>
                <w:rFonts w:hint="eastAsia"/>
                <w:sz w:val="18"/>
                <w:szCs w:val="18"/>
                <w:lang w:eastAsia="zh-CN"/>
              </w:rPr>
              <w:tab/>
            </w:r>
            <w:r w:rsidRPr="00CC1E3A">
              <w:rPr>
                <w:rFonts w:hint="eastAsia"/>
                <w:sz w:val="18"/>
                <w:szCs w:val="18"/>
                <w:lang w:eastAsia="zh-CN"/>
              </w:rPr>
              <w:t>误码适应力</w:t>
            </w:r>
          </w:p>
        </w:tc>
        <w:tc>
          <w:tcPr>
            <w:tcW w:w="676" w:type="pct"/>
          </w:tcPr>
          <w:p w14:paraId="7A1A3B5B"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41" w:type="pct"/>
          </w:tcPr>
          <w:p w14:paraId="5B641B8D"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08" w:type="pct"/>
          </w:tcPr>
          <w:p w14:paraId="2A81D60D"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76" w:type="pct"/>
          </w:tcPr>
          <w:p w14:paraId="51FD84CB"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41" w:type="pct"/>
          </w:tcPr>
          <w:p w14:paraId="05DC31F2"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Pr>
          <w:p w14:paraId="6B74CE5A"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Pr>
          <w:p w14:paraId="7B1D50CC" w14:textId="77777777" w:rsidR="00BD554C" w:rsidRPr="00CC1E3A" w:rsidRDefault="00BD554C" w:rsidP="00815AD0">
            <w:pPr>
              <w:pStyle w:val="Tabletext"/>
              <w:rPr>
                <w:sz w:val="18"/>
                <w:szCs w:val="18"/>
              </w:rPr>
            </w:pPr>
            <w:proofErr w:type="spellStart"/>
            <w:r>
              <w:rPr>
                <w:sz w:val="18"/>
                <w:szCs w:val="18"/>
              </w:rPr>
              <w:t>满足</w:t>
            </w:r>
            <w:proofErr w:type="spellEnd"/>
          </w:p>
        </w:tc>
      </w:tr>
      <w:tr w:rsidR="00BD554C" w14:paraId="3CAF13BC" w14:textId="77777777" w:rsidTr="00F93989">
        <w:tblPrEx>
          <w:tblBorders>
            <w:insideH w:val="single" w:sz="4" w:space="0" w:color="auto"/>
            <w:insideV w:val="single" w:sz="4" w:space="0" w:color="auto"/>
          </w:tblBorders>
        </w:tblPrEx>
        <w:trPr>
          <w:jc w:val="center"/>
        </w:trPr>
        <w:tc>
          <w:tcPr>
            <w:tcW w:w="744" w:type="pct"/>
          </w:tcPr>
          <w:p w14:paraId="6DF7BC77" w14:textId="77777777" w:rsidR="00BD554C" w:rsidRPr="00CC1E3A" w:rsidRDefault="00BD554C" w:rsidP="00815AD0">
            <w:pPr>
              <w:pStyle w:val="Tabletext"/>
              <w:jc w:val="left"/>
              <w:rPr>
                <w:sz w:val="18"/>
                <w:szCs w:val="18"/>
                <w:lang w:eastAsia="zh-CN"/>
              </w:rPr>
            </w:pPr>
            <w:r w:rsidRPr="00CC1E3A">
              <w:rPr>
                <w:sz w:val="18"/>
                <w:szCs w:val="18"/>
                <w:lang w:eastAsia="zh-CN"/>
              </w:rPr>
              <w:t>2.4</w:t>
            </w:r>
            <w:r w:rsidRPr="00CC1E3A">
              <w:rPr>
                <w:sz w:val="18"/>
                <w:szCs w:val="18"/>
                <w:lang w:eastAsia="zh-CN"/>
              </w:rPr>
              <w:tab/>
            </w:r>
            <w:r w:rsidRPr="00CC1E3A">
              <w:rPr>
                <w:rFonts w:hint="eastAsia"/>
                <w:sz w:val="18"/>
                <w:szCs w:val="18"/>
                <w:lang w:eastAsia="zh-CN"/>
              </w:rPr>
              <w:tab/>
            </w:r>
            <w:r w:rsidRPr="00CC1E3A">
              <w:rPr>
                <w:rFonts w:hint="eastAsia"/>
                <w:sz w:val="18"/>
                <w:szCs w:val="18"/>
                <w:lang w:eastAsia="zh-CN"/>
              </w:rPr>
              <w:t>恢复时间</w:t>
            </w:r>
          </w:p>
        </w:tc>
        <w:tc>
          <w:tcPr>
            <w:tcW w:w="676" w:type="pct"/>
          </w:tcPr>
          <w:p w14:paraId="54060E2D"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41" w:type="pct"/>
          </w:tcPr>
          <w:p w14:paraId="075AB263"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08" w:type="pct"/>
          </w:tcPr>
          <w:p w14:paraId="3D7A31DE"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76" w:type="pct"/>
          </w:tcPr>
          <w:p w14:paraId="13D7EA71"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41" w:type="pct"/>
          </w:tcPr>
          <w:p w14:paraId="5D49ADE4"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Pr>
          <w:p w14:paraId="6EA0F08C"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Pr>
          <w:p w14:paraId="2F391A34" w14:textId="77777777" w:rsidR="00BD554C" w:rsidRPr="00CC1E3A" w:rsidRDefault="00BD554C" w:rsidP="00815AD0">
            <w:pPr>
              <w:pStyle w:val="Tabletext"/>
              <w:rPr>
                <w:sz w:val="18"/>
                <w:szCs w:val="18"/>
              </w:rPr>
            </w:pPr>
            <w:proofErr w:type="spellStart"/>
            <w:r>
              <w:rPr>
                <w:sz w:val="18"/>
                <w:szCs w:val="18"/>
              </w:rPr>
              <w:t>满足</w:t>
            </w:r>
            <w:proofErr w:type="spellEnd"/>
          </w:p>
        </w:tc>
      </w:tr>
      <w:tr w:rsidR="00BD554C" w14:paraId="540C830B" w14:textId="77777777" w:rsidTr="00F93989">
        <w:tblPrEx>
          <w:tblBorders>
            <w:insideH w:val="single" w:sz="4" w:space="0" w:color="auto"/>
            <w:insideV w:val="single" w:sz="4" w:space="0" w:color="auto"/>
          </w:tblBorders>
        </w:tblPrEx>
        <w:trPr>
          <w:jc w:val="center"/>
        </w:trPr>
        <w:tc>
          <w:tcPr>
            <w:tcW w:w="744" w:type="pct"/>
          </w:tcPr>
          <w:p w14:paraId="2394DAC8" w14:textId="77777777" w:rsidR="00BD554C" w:rsidRPr="00CC1E3A" w:rsidRDefault="00BD554C" w:rsidP="00815AD0">
            <w:pPr>
              <w:pStyle w:val="Tabletext"/>
              <w:jc w:val="left"/>
              <w:rPr>
                <w:sz w:val="18"/>
                <w:szCs w:val="18"/>
                <w:lang w:eastAsia="zh-CN"/>
              </w:rPr>
            </w:pPr>
            <w:r w:rsidRPr="00CC1E3A">
              <w:rPr>
                <w:sz w:val="18"/>
                <w:szCs w:val="18"/>
                <w:lang w:eastAsia="zh-CN"/>
              </w:rPr>
              <w:t>3.1.1</w:t>
            </w:r>
            <w:r w:rsidRPr="00CC1E3A">
              <w:rPr>
                <w:sz w:val="18"/>
                <w:szCs w:val="18"/>
                <w:lang w:eastAsia="zh-CN"/>
              </w:rPr>
              <w:tab/>
            </w:r>
            <w:r w:rsidRPr="00CC1E3A">
              <w:rPr>
                <w:sz w:val="18"/>
                <w:szCs w:val="18"/>
                <w:lang w:eastAsia="zh-CN"/>
              </w:rPr>
              <w:t>向下兼容</w:t>
            </w:r>
            <w:r w:rsidRPr="00CC1E3A">
              <w:rPr>
                <w:rFonts w:hint="eastAsia"/>
                <w:sz w:val="18"/>
                <w:szCs w:val="18"/>
                <w:lang w:eastAsia="zh-CN"/>
              </w:rPr>
              <w:t>性</w:t>
            </w:r>
          </w:p>
        </w:tc>
        <w:tc>
          <w:tcPr>
            <w:tcW w:w="676" w:type="pct"/>
          </w:tcPr>
          <w:p w14:paraId="2099E913"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41" w:type="pct"/>
          </w:tcPr>
          <w:p w14:paraId="4B8F3D24"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08" w:type="pct"/>
          </w:tcPr>
          <w:p w14:paraId="5129739B"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76" w:type="pct"/>
          </w:tcPr>
          <w:p w14:paraId="3E44DFDE"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41" w:type="pct"/>
          </w:tcPr>
          <w:p w14:paraId="734D2A54"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Pr>
          <w:p w14:paraId="725DBAD2"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Pr>
          <w:p w14:paraId="10D4F01F" w14:textId="77777777" w:rsidR="00BD554C" w:rsidRPr="00CC1E3A" w:rsidRDefault="00BD554C" w:rsidP="00815AD0">
            <w:pPr>
              <w:pStyle w:val="Tabletext"/>
              <w:rPr>
                <w:sz w:val="18"/>
                <w:szCs w:val="18"/>
              </w:rPr>
            </w:pPr>
            <w:proofErr w:type="spellStart"/>
            <w:r>
              <w:rPr>
                <w:sz w:val="18"/>
                <w:szCs w:val="18"/>
              </w:rPr>
              <w:t>满足</w:t>
            </w:r>
            <w:proofErr w:type="spellEnd"/>
          </w:p>
        </w:tc>
      </w:tr>
      <w:tr w:rsidR="00321C84" w14:paraId="056CAD44" w14:textId="77777777" w:rsidTr="00F93989">
        <w:tblPrEx>
          <w:tblBorders>
            <w:insideH w:val="single" w:sz="4" w:space="0" w:color="auto"/>
            <w:insideV w:val="single" w:sz="4" w:space="0" w:color="auto"/>
          </w:tblBorders>
        </w:tblPrEx>
        <w:trPr>
          <w:jc w:val="center"/>
        </w:trPr>
        <w:tc>
          <w:tcPr>
            <w:tcW w:w="744" w:type="pct"/>
          </w:tcPr>
          <w:p w14:paraId="7F0C1628" w14:textId="77777777" w:rsidR="00321C84" w:rsidRPr="00CC1E3A" w:rsidRDefault="00321C84" w:rsidP="00321C84">
            <w:pPr>
              <w:pStyle w:val="Tabletext"/>
              <w:jc w:val="left"/>
              <w:rPr>
                <w:sz w:val="18"/>
                <w:szCs w:val="18"/>
                <w:lang w:eastAsia="zh-CN"/>
              </w:rPr>
            </w:pPr>
            <w:r w:rsidRPr="00CC1E3A">
              <w:rPr>
                <w:sz w:val="18"/>
                <w:szCs w:val="18"/>
                <w:lang w:eastAsia="zh-CN"/>
              </w:rPr>
              <w:t>3.1.2</w:t>
            </w:r>
            <w:r w:rsidRPr="00CC1E3A">
              <w:rPr>
                <w:sz w:val="18"/>
                <w:szCs w:val="18"/>
                <w:lang w:eastAsia="zh-CN"/>
              </w:rPr>
              <w:tab/>
            </w:r>
            <w:r w:rsidRPr="00CC1E3A">
              <w:rPr>
                <w:rFonts w:hint="eastAsia"/>
                <w:sz w:val="18"/>
                <w:szCs w:val="18"/>
                <w:lang w:eastAsia="zh-CN"/>
              </w:rPr>
              <w:t>后向兼容性</w:t>
            </w:r>
          </w:p>
        </w:tc>
        <w:tc>
          <w:tcPr>
            <w:tcW w:w="676" w:type="pct"/>
          </w:tcPr>
          <w:p w14:paraId="0DBB0295" w14:textId="77777777" w:rsidR="00321C84" w:rsidRPr="00CC1E3A" w:rsidRDefault="00321C84" w:rsidP="00321C84">
            <w:pPr>
              <w:pStyle w:val="Tabletext"/>
              <w:jc w:val="left"/>
              <w:rPr>
                <w:sz w:val="18"/>
                <w:szCs w:val="18"/>
                <w:lang w:eastAsia="zh-CN"/>
              </w:rPr>
            </w:pPr>
            <w:r w:rsidRPr="00CC1E3A">
              <w:rPr>
                <w:rFonts w:hint="eastAsia"/>
                <w:sz w:val="18"/>
                <w:szCs w:val="18"/>
                <w:lang w:eastAsia="zh-CN"/>
              </w:rPr>
              <w:t>同时联播</w:t>
            </w:r>
            <w:r w:rsidRPr="00CC1E3A">
              <w:rPr>
                <w:sz w:val="18"/>
                <w:szCs w:val="18"/>
                <w:lang w:eastAsia="zh-CN"/>
              </w:rPr>
              <w:br/>
            </w:r>
            <w:r w:rsidRPr="00CC1E3A">
              <w:rPr>
                <w:rFonts w:hint="eastAsia"/>
                <w:sz w:val="18"/>
                <w:szCs w:val="18"/>
                <w:lang w:eastAsia="zh-CN"/>
              </w:rPr>
              <w:t>方法满足</w:t>
            </w:r>
          </w:p>
        </w:tc>
        <w:tc>
          <w:tcPr>
            <w:tcW w:w="541" w:type="pct"/>
          </w:tcPr>
          <w:p w14:paraId="5A5EBFF4" w14:textId="77777777" w:rsidR="00321C84" w:rsidRPr="00CC1E3A" w:rsidRDefault="00321C84" w:rsidP="00321C84">
            <w:pPr>
              <w:pStyle w:val="Tabletext"/>
              <w:jc w:val="left"/>
              <w:rPr>
                <w:sz w:val="18"/>
                <w:szCs w:val="18"/>
                <w:lang w:eastAsia="zh-CN"/>
              </w:rPr>
            </w:pPr>
            <w:r w:rsidRPr="00CC1E3A">
              <w:rPr>
                <w:rFonts w:hint="eastAsia"/>
                <w:sz w:val="18"/>
                <w:szCs w:val="18"/>
                <w:lang w:eastAsia="zh-CN"/>
              </w:rPr>
              <w:t>（从设计上）满足</w:t>
            </w:r>
          </w:p>
        </w:tc>
        <w:tc>
          <w:tcPr>
            <w:tcW w:w="608" w:type="pct"/>
          </w:tcPr>
          <w:p w14:paraId="7FF6EBD2" w14:textId="77777777" w:rsidR="00321C84" w:rsidRPr="00CC1E3A" w:rsidRDefault="00321C84" w:rsidP="00321C84">
            <w:pPr>
              <w:pStyle w:val="Tabletext"/>
              <w:jc w:val="left"/>
              <w:rPr>
                <w:sz w:val="18"/>
                <w:szCs w:val="18"/>
                <w:lang w:eastAsia="zh-CN"/>
              </w:rPr>
            </w:pPr>
            <w:r w:rsidRPr="00CC1E3A">
              <w:rPr>
                <w:rFonts w:hint="eastAsia"/>
                <w:sz w:val="18"/>
                <w:szCs w:val="18"/>
                <w:lang w:eastAsia="zh-CN"/>
              </w:rPr>
              <w:t>同时联播</w:t>
            </w:r>
            <w:r w:rsidRPr="00CC1E3A">
              <w:rPr>
                <w:sz w:val="18"/>
                <w:szCs w:val="18"/>
                <w:lang w:eastAsia="zh-CN"/>
              </w:rPr>
              <w:br/>
            </w:r>
            <w:r w:rsidRPr="00CC1E3A">
              <w:rPr>
                <w:rFonts w:hint="eastAsia"/>
                <w:sz w:val="18"/>
                <w:szCs w:val="18"/>
                <w:lang w:eastAsia="zh-CN"/>
              </w:rPr>
              <w:t>方法满足</w:t>
            </w:r>
          </w:p>
        </w:tc>
        <w:tc>
          <w:tcPr>
            <w:tcW w:w="676" w:type="pct"/>
          </w:tcPr>
          <w:p w14:paraId="3EC1E4FB" w14:textId="77777777" w:rsidR="00321C84" w:rsidRPr="00CC1E3A" w:rsidRDefault="00321C84" w:rsidP="00321C84">
            <w:pPr>
              <w:pStyle w:val="Tabletext"/>
              <w:jc w:val="left"/>
              <w:rPr>
                <w:sz w:val="18"/>
                <w:szCs w:val="18"/>
                <w:lang w:eastAsia="zh-CN"/>
              </w:rPr>
            </w:pPr>
            <w:r w:rsidRPr="00CC1E3A">
              <w:rPr>
                <w:rFonts w:hint="eastAsia"/>
                <w:sz w:val="18"/>
                <w:szCs w:val="18"/>
                <w:lang w:eastAsia="zh-CN"/>
              </w:rPr>
              <w:t>同时联播</w:t>
            </w:r>
            <w:r w:rsidRPr="00CC1E3A">
              <w:rPr>
                <w:sz w:val="18"/>
                <w:szCs w:val="18"/>
                <w:lang w:eastAsia="zh-CN"/>
              </w:rPr>
              <w:br/>
            </w:r>
            <w:r w:rsidRPr="00CC1E3A">
              <w:rPr>
                <w:rFonts w:hint="eastAsia"/>
                <w:sz w:val="18"/>
                <w:szCs w:val="18"/>
                <w:lang w:eastAsia="zh-CN"/>
              </w:rPr>
              <w:t>方法满足</w:t>
            </w:r>
          </w:p>
        </w:tc>
        <w:tc>
          <w:tcPr>
            <w:tcW w:w="541" w:type="pct"/>
          </w:tcPr>
          <w:p w14:paraId="2F7A373E" w14:textId="03305D76" w:rsidR="00321C84" w:rsidRPr="00CC1E3A" w:rsidRDefault="00321C84" w:rsidP="00321C84">
            <w:pPr>
              <w:pStyle w:val="Tabletext"/>
              <w:jc w:val="left"/>
              <w:rPr>
                <w:sz w:val="18"/>
                <w:szCs w:val="18"/>
              </w:rPr>
            </w:pPr>
            <w:r w:rsidRPr="00CC1E3A">
              <w:rPr>
                <w:rFonts w:hint="eastAsia"/>
                <w:sz w:val="18"/>
                <w:szCs w:val="18"/>
                <w:lang w:eastAsia="zh-CN"/>
              </w:rPr>
              <w:t>同时联播</w:t>
            </w:r>
            <w:r>
              <w:rPr>
                <w:sz w:val="18"/>
                <w:szCs w:val="18"/>
                <w:lang w:val="en-US" w:eastAsia="zh-CN"/>
              </w:rPr>
              <w:br/>
            </w:r>
            <w:r w:rsidRPr="00CC1E3A">
              <w:rPr>
                <w:rFonts w:hint="eastAsia"/>
                <w:sz w:val="18"/>
                <w:szCs w:val="18"/>
                <w:lang w:eastAsia="zh-CN"/>
              </w:rPr>
              <w:t>方法</w:t>
            </w:r>
            <w:proofErr w:type="spellStart"/>
            <w:r w:rsidRPr="00CC1E3A">
              <w:rPr>
                <w:sz w:val="18"/>
                <w:szCs w:val="18"/>
              </w:rPr>
              <w:t>满足</w:t>
            </w:r>
            <w:proofErr w:type="spellEnd"/>
          </w:p>
        </w:tc>
        <w:tc>
          <w:tcPr>
            <w:tcW w:w="607" w:type="pct"/>
          </w:tcPr>
          <w:p w14:paraId="7EA618FD" w14:textId="67FABB07" w:rsidR="00321C84" w:rsidRPr="00CC1E3A" w:rsidRDefault="00321C84" w:rsidP="00321C84">
            <w:pPr>
              <w:pStyle w:val="Tabletext"/>
              <w:jc w:val="left"/>
              <w:rPr>
                <w:sz w:val="18"/>
                <w:szCs w:val="18"/>
              </w:rPr>
            </w:pPr>
            <w:r w:rsidRPr="00CC1E3A">
              <w:rPr>
                <w:rFonts w:hint="eastAsia"/>
                <w:sz w:val="18"/>
                <w:szCs w:val="18"/>
                <w:lang w:eastAsia="zh-CN"/>
              </w:rPr>
              <w:t>同时联播</w:t>
            </w:r>
            <w:r w:rsidRPr="00CC1E3A">
              <w:rPr>
                <w:sz w:val="18"/>
                <w:szCs w:val="18"/>
                <w:lang w:eastAsia="zh-CN"/>
              </w:rPr>
              <w:br/>
            </w:r>
            <w:r w:rsidRPr="00CC1E3A">
              <w:rPr>
                <w:rFonts w:hint="eastAsia"/>
                <w:sz w:val="18"/>
                <w:szCs w:val="18"/>
                <w:lang w:eastAsia="zh-CN"/>
              </w:rPr>
              <w:t>方法满足</w:t>
            </w:r>
          </w:p>
        </w:tc>
        <w:tc>
          <w:tcPr>
            <w:tcW w:w="607" w:type="pct"/>
          </w:tcPr>
          <w:p w14:paraId="4519AF73" w14:textId="3C5892DD" w:rsidR="00321C84" w:rsidRPr="00CC1E3A" w:rsidRDefault="00321C84" w:rsidP="00321C84">
            <w:pPr>
              <w:pStyle w:val="Tabletext"/>
              <w:jc w:val="left"/>
              <w:rPr>
                <w:sz w:val="18"/>
                <w:szCs w:val="18"/>
                <w:lang w:eastAsia="zh-CN"/>
              </w:rPr>
            </w:pPr>
            <w:r w:rsidRPr="00CC1E3A">
              <w:rPr>
                <w:rFonts w:hint="eastAsia"/>
                <w:sz w:val="18"/>
                <w:szCs w:val="18"/>
                <w:lang w:eastAsia="zh-CN"/>
              </w:rPr>
              <w:t>同时联播</w:t>
            </w:r>
            <w:r w:rsidRPr="00CC1E3A">
              <w:rPr>
                <w:sz w:val="18"/>
                <w:szCs w:val="18"/>
                <w:lang w:eastAsia="zh-CN"/>
              </w:rPr>
              <w:br/>
            </w:r>
            <w:r w:rsidRPr="00CC1E3A">
              <w:rPr>
                <w:rFonts w:hint="eastAsia"/>
                <w:sz w:val="18"/>
                <w:szCs w:val="18"/>
                <w:lang w:eastAsia="zh-CN"/>
              </w:rPr>
              <w:t>方法满足</w:t>
            </w:r>
          </w:p>
        </w:tc>
      </w:tr>
      <w:tr w:rsidR="00BD554C" w14:paraId="59166930" w14:textId="77777777" w:rsidTr="00F93989">
        <w:tblPrEx>
          <w:tblBorders>
            <w:insideH w:val="single" w:sz="4" w:space="0" w:color="auto"/>
            <w:insideV w:val="single" w:sz="4" w:space="0" w:color="auto"/>
          </w:tblBorders>
        </w:tblPrEx>
        <w:trPr>
          <w:trHeight w:val="111"/>
          <w:jc w:val="center"/>
        </w:trPr>
        <w:tc>
          <w:tcPr>
            <w:tcW w:w="744" w:type="pct"/>
          </w:tcPr>
          <w:p w14:paraId="353FBF0E" w14:textId="77777777" w:rsidR="00BD554C" w:rsidRPr="00CC1E3A" w:rsidRDefault="00BD554C" w:rsidP="00815AD0">
            <w:pPr>
              <w:pStyle w:val="Tabletext"/>
              <w:jc w:val="left"/>
              <w:rPr>
                <w:sz w:val="18"/>
                <w:szCs w:val="18"/>
                <w:lang w:eastAsia="zh-CN"/>
              </w:rPr>
            </w:pPr>
            <w:r w:rsidRPr="00CC1E3A">
              <w:rPr>
                <w:sz w:val="18"/>
                <w:szCs w:val="18"/>
                <w:lang w:eastAsia="zh-CN"/>
              </w:rPr>
              <w:t>3.1.3</w:t>
            </w:r>
            <w:r w:rsidRPr="00CC1E3A">
              <w:rPr>
                <w:sz w:val="18"/>
                <w:szCs w:val="18"/>
                <w:lang w:eastAsia="zh-CN"/>
              </w:rPr>
              <w:tab/>
            </w:r>
            <w:r w:rsidRPr="00CC1E3A">
              <w:rPr>
                <w:rFonts w:hint="eastAsia"/>
                <w:sz w:val="18"/>
                <w:szCs w:val="18"/>
                <w:lang w:eastAsia="zh-CN"/>
              </w:rPr>
              <w:t>前向兼容性</w:t>
            </w:r>
          </w:p>
        </w:tc>
        <w:tc>
          <w:tcPr>
            <w:tcW w:w="676" w:type="pct"/>
          </w:tcPr>
          <w:p w14:paraId="69913C26"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双解码器满足</w:t>
            </w:r>
          </w:p>
        </w:tc>
        <w:tc>
          <w:tcPr>
            <w:tcW w:w="541" w:type="pct"/>
          </w:tcPr>
          <w:p w14:paraId="03BD6343"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08" w:type="pct"/>
          </w:tcPr>
          <w:p w14:paraId="1395B292"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双解码器</w:t>
            </w:r>
            <w:r w:rsidRPr="00CC1E3A">
              <w:rPr>
                <w:sz w:val="18"/>
                <w:szCs w:val="18"/>
                <w:lang w:eastAsia="zh-CN"/>
              </w:rPr>
              <w:br/>
            </w:r>
            <w:r w:rsidRPr="00CC1E3A">
              <w:rPr>
                <w:rFonts w:hint="eastAsia"/>
                <w:sz w:val="18"/>
                <w:szCs w:val="18"/>
                <w:lang w:eastAsia="zh-CN"/>
              </w:rPr>
              <w:t>满足</w:t>
            </w:r>
          </w:p>
        </w:tc>
        <w:tc>
          <w:tcPr>
            <w:tcW w:w="676" w:type="pct"/>
          </w:tcPr>
          <w:p w14:paraId="70F04B7A"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双解码器</w:t>
            </w:r>
            <w:r w:rsidRPr="00CC1E3A">
              <w:rPr>
                <w:sz w:val="18"/>
                <w:szCs w:val="18"/>
                <w:lang w:eastAsia="zh-CN"/>
              </w:rPr>
              <w:br/>
            </w:r>
            <w:r w:rsidRPr="00CC1E3A">
              <w:rPr>
                <w:rFonts w:hint="eastAsia"/>
                <w:sz w:val="18"/>
                <w:szCs w:val="18"/>
                <w:lang w:eastAsia="zh-CN"/>
              </w:rPr>
              <w:t>满足</w:t>
            </w:r>
          </w:p>
        </w:tc>
        <w:tc>
          <w:tcPr>
            <w:tcW w:w="541" w:type="pct"/>
          </w:tcPr>
          <w:p w14:paraId="4D8C6940" w14:textId="77777777" w:rsidR="00BD554C" w:rsidRPr="00CC1E3A" w:rsidRDefault="00BD554C" w:rsidP="00815AD0">
            <w:pPr>
              <w:pStyle w:val="Tabletext"/>
              <w:jc w:val="left"/>
              <w:rPr>
                <w:sz w:val="18"/>
                <w:szCs w:val="18"/>
              </w:rPr>
            </w:pPr>
            <w:r w:rsidRPr="00CC1E3A">
              <w:rPr>
                <w:rFonts w:hint="eastAsia"/>
                <w:sz w:val="18"/>
                <w:szCs w:val="18"/>
                <w:lang w:eastAsia="zh-CN"/>
              </w:rPr>
              <w:t>双解码器</w:t>
            </w:r>
            <w:r w:rsidRPr="00CC1E3A">
              <w:rPr>
                <w:sz w:val="18"/>
                <w:szCs w:val="18"/>
                <w:lang w:eastAsia="zh-CN"/>
              </w:rPr>
              <w:br/>
            </w:r>
            <w:proofErr w:type="spellStart"/>
            <w:r w:rsidRPr="00CC1E3A">
              <w:rPr>
                <w:sz w:val="18"/>
                <w:szCs w:val="18"/>
              </w:rPr>
              <w:t>满足</w:t>
            </w:r>
            <w:proofErr w:type="spellEnd"/>
          </w:p>
        </w:tc>
        <w:tc>
          <w:tcPr>
            <w:tcW w:w="607" w:type="pct"/>
          </w:tcPr>
          <w:p w14:paraId="1EAEA5AD" w14:textId="77777777" w:rsidR="00BD554C" w:rsidRPr="00CC1E3A" w:rsidRDefault="00BD554C" w:rsidP="00815AD0">
            <w:pPr>
              <w:pStyle w:val="Tabletext"/>
              <w:jc w:val="left"/>
              <w:rPr>
                <w:sz w:val="18"/>
                <w:szCs w:val="18"/>
              </w:rPr>
            </w:pPr>
            <w:r w:rsidRPr="00CC1E3A">
              <w:rPr>
                <w:rFonts w:hint="eastAsia"/>
                <w:sz w:val="18"/>
                <w:szCs w:val="18"/>
                <w:lang w:eastAsia="zh-CN"/>
              </w:rPr>
              <w:t>双解码器</w:t>
            </w:r>
            <w:r w:rsidRPr="00CC1E3A">
              <w:rPr>
                <w:sz w:val="18"/>
                <w:szCs w:val="18"/>
                <w:lang w:eastAsia="zh-CN"/>
              </w:rPr>
              <w:br/>
            </w:r>
            <w:proofErr w:type="spellStart"/>
            <w:r w:rsidRPr="00CC1E3A">
              <w:rPr>
                <w:sz w:val="18"/>
                <w:szCs w:val="18"/>
              </w:rPr>
              <w:t>满足</w:t>
            </w:r>
            <w:proofErr w:type="spellEnd"/>
          </w:p>
        </w:tc>
        <w:tc>
          <w:tcPr>
            <w:tcW w:w="607" w:type="pct"/>
          </w:tcPr>
          <w:p w14:paraId="2D16A721"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双解码器</w:t>
            </w:r>
            <w:r w:rsidRPr="00CC1E3A">
              <w:rPr>
                <w:sz w:val="18"/>
                <w:szCs w:val="18"/>
                <w:lang w:eastAsia="zh-CN"/>
              </w:rPr>
              <w:br/>
            </w:r>
            <w:proofErr w:type="spellStart"/>
            <w:r w:rsidRPr="00CC1E3A">
              <w:rPr>
                <w:sz w:val="18"/>
                <w:szCs w:val="18"/>
              </w:rPr>
              <w:t>满足</w:t>
            </w:r>
            <w:proofErr w:type="spellEnd"/>
          </w:p>
        </w:tc>
      </w:tr>
      <w:tr w:rsidR="00BD554C" w14:paraId="62C3458E" w14:textId="77777777" w:rsidTr="00F93989">
        <w:tblPrEx>
          <w:tblBorders>
            <w:insideH w:val="single" w:sz="4" w:space="0" w:color="auto"/>
            <w:insideV w:val="single" w:sz="4" w:space="0" w:color="auto"/>
          </w:tblBorders>
        </w:tblPrEx>
        <w:trPr>
          <w:jc w:val="center"/>
        </w:trPr>
        <w:tc>
          <w:tcPr>
            <w:tcW w:w="744" w:type="pct"/>
            <w:tcBorders>
              <w:bottom w:val="single" w:sz="4" w:space="0" w:color="auto"/>
            </w:tcBorders>
          </w:tcPr>
          <w:p w14:paraId="4BCE4C39" w14:textId="77777777" w:rsidR="00BD554C" w:rsidRPr="00CC1E3A" w:rsidRDefault="00BD554C" w:rsidP="00815AD0">
            <w:pPr>
              <w:pStyle w:val="Tabletext"/>
              <w:jc w:val="left"/>
              <w:rPr>
                <w:sz w:val="18"/>
                <w:szCs w:val="18"/>
                <w:lang w:eastAsia="zh-CN"/>
              </w:rPr>
            </w:pPr>
            <w:r w:rsidRPr="00CC1E3A">
              <w:rPr>
                <w:sz w:val="18"/>
                <w:szCs w:val="18"/>
                <w:lang w:eastAsia="zh-CN"/>
              </w:rPr>
              <w:t>3.2</w:t>
            </w:r>
            <w:r w:rsidRPr="00CC1E3A">
              <w:rPr>
                <w:sz w:val="18"/>
                <w:szCs w:val="18"/>
                <w:lang w:eastAsia="zh-CN"/>
              </w:rPr>
              <w:tab/>
            </w:r>
            <w:r w:rsidRPr="00CC1E3A">
              <w:rPr>
                <w:rFonts w:hint="eastAsia"/>
                <w:sz w:val="18"/>
                <w:szCs w:val="18"/>
                <w:lang w:eastAsia="zh-CN"/>
              </w:rPr>
              <w:tab/>
            </w:r>
            <w:r w:rsidRPr="00CC1E3A">
              <w:rPr>
                <w:rFonts w:hint="eastAsia"/>
                <w:sz w:val="18"/>
                <w:szCs w:val="18"/>
                <w:lang w:eastAsia="zh-CN"/>
              </w:rPr>
              <w:t>比特速率</w:t>
            </w:r>
          </w:p>
        </w:tc>
        <w:tc>
          <w:tcPr>
            <w:tcW w:w="676" w:type="pct"/>
            <w:tcBorders>
              <w:bottom w:val="single" w:sz="4" w:space="0" w:color="auto"/>
            </w:tcBorders>
          </w:tcPr>
          <w:p w14:paraId="444F153A"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41" w:type="pct"/>
            <w:tcBorders>
              <w:bottom w:val="single" w:sz="4" w:space="0" w:color="auto"/>
            </w:tcBorders>
          </w:tcPr>
          <w:p w14:paraId="28EE28D7"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08" w:type="pct"/>
            <w:tcBorders>
              <w:bottom w:val="single" w:sz="4" w:space="0" w:color="auto"/>
            </w:tcBorders>
          </w:tcPr>
          <w:p w14:paraId="53A1809E"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76" w:type="pct"/>
            <w:tcBorders>
              <w:bottom w:val="single" w:sz="4" w:space="0" w:color="auto"/>
            </w:tcBorders>
          </w:tcPr>
          <w:p w14:paraId="75D0164C"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41" w:type="pct"/>
            <w:tcBorders>
              <w:bottom w:val="single" w:sz="4" w:space="0" w:color="auto"/>
            </w:tcBorders>
          </w:tcPr>
          <w:p w14:paraId="4AF446D6"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Borders>
              <w:bottom w:val="single" w:sz="4" w:space="0" w:color="auto"/>
            </w:tcBorders>
          </w:tcPr>
          <w:p w14:paraId="184E68DF"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Borders>
              <w:bottom w:val="single" w:sz="4" w:space="0" w:color="auto"/>
            </w:tcBorders>
          </w:tcPr>
          <w:p w14:paraId="1319E06C" w14:textId="77777777" w:rsidR="00BD554C" w:rsidRPr="00CC1E3A" w:rsidRDefault="00BD554C" w:rsidP="00815AD0">
            <w:pPr>
              <w:pStyle w:val="Tabletext"/>
              <w:rPr>
                <w:sz w:val="18"/>
                <w:szCs w:val="18"/>
              </w:rPr>
            </w:pPr>
            <w:proofErr w:type="spellStart"/>
            <w:r>
              <w:rPr>
                <w:sz w:val="18"/>
                <w:szCs w:val="18"/>
              </w:rPr>
              <w:t>满足</w:t>
            </w:r>
            <w:proofErr w:type="spellEnd"/>
          </w:p>
        </w:tc>
      </w:tr>
      <w:tr w:rsidR="00BD554C" w14:paraId="111BF1A3" w14:textId="77777777" w:rsidTr="00F93989">
        <w:tblPrEx>
          <w:tblBorders>
            <w:insideH w:val="single" w:sz="4" w:space="0" w:color="auto"/>
            <w:insideV w:val="single" w:sz="4" w:space="0" w:color="auto"/>
          </w:tblBorders>
        </w:tblPrEx>
        <w:trPr>
          <w:jc w:val="center"/>
        </w:trPr>
        <w:tc>
          <w:tcPr>
            <w:tcW w:w="744" w:type="pct"/>
            <w:tcBorders>
              <w:bottom w:val="single" w:sz="4" w:space="0" w:color="auto"/>
            </w:tcBorders>
          </w:tcPr>
          <w:p w14:paraId="78504CDF" w14:textId="77777777" w:rsidR="00BD554C" w:rsidRPr="00CC1E3A" w:rsidRDefault="00BD554C" w:rsidP="00815AD0">
            <w:pPr>
              <w:pStyle w:val="Tabletext"/>
              <w:jc w:val="left"/>
              <w:rPr>
                <w:sz w:val="18"/>
                <w:szCs w:val="18"/>
                <w:lang w:eastAsia="zh-CN"/>
              </w:rPr>
            </w:pPr>
            <w:r w:rsidRPr="00CC1E3A">
              <w:rPr>
                <w:sz w:val="18"/>
                <w:szCs w:val="18"/>
                <w:lang w:eastAsia="zh-CN"/>
              </w:rPr>
              <w:t>3.3</w:t>
            </w:r>
            <w:r w:rsidRPr="00CC1E3A">
              <w:rPr>
                <w:sz w:val="18"/>
                <w:szCs w:val="18"/>
                <w:lang w:eastAsia="zh-CN"/>
              </w:rPr>
              <w:tab/>
            </w:r>
            <w:r w:rsidRPr="00CC1E3A">
              <w:rPr>
                <w:rFonts w:hint="eastAsia"/>
                <w:sz w:val="18"/>
                <w:szCs w:val="18"/>
                <w:lang w:eastAsia="zh-CN"/>
              </w:rPr>
              <w:tab/>
            </w:r>
            <w:r w:rsidRPr="00CC1E3A">
              <w:rPr>
                <w:rFonts w:hint="eastAsia"/>
                <w:sz w:val="18"/>
                <w:szCs w:val="18"/>
                <w:lang w:eastAsia="zh-CN"/>
              </w:rPr>
              <w:t>解码器复杂度</w:t>
            </w:r>
          </w:p>
        </w:tc>
        <w:tc>
          <w:tcPr>
            <w:tcW w:w="676" w:type="pct"/>
            <w:tcBorders>
              <w:bottom w:val="single" w:sz="4" w:space="0" w:color="auto"/>
            </w:tcBorders>
          </w:tcPr>
          <w:p w14:paraId="3BA2039E"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41" w:type="pct"/>
            <w:tcBorders>
              <w:bottom w:val="single" w:sz="4" w:space="0" w:color="auto"/>
            </w:tcBorders>
          </w:tcPr>
          <w:p w14:paraId="5171A0EF"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08" w:type="pct"/>
            <w:tcBorders>
              <w:bottom w:val="single" w:sz="4" w:space="0" w:color="auto"/>
            </w:tcBorders>
          </w:tcPr>
          <w:p w14:paraId="0F37D72E"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676" w:type="pct"/>
            <w:tcBorders>
              <w:bottom w:val="single" w:sz="4" w:space="0" w:color="auto"/>
            </w:tcBorders>
          </w:tcPr>
          <w:p w14:paraId="6C46B7D4" w14:textId="77777777" w:rsidR="00BD554C" w:rsidRPr="00CC1E3A" w:rsidRDefault="00BD554C" w:rsidP="00815AD0">
            <w:pPr>
              <w:pStyle w:val="Tabletext"/>
              <w:jc w:val="left"/>
              <w:rPr>
                <w:sz w:val="18"/>
                <w:szCs w:val="18"/>
                <w:lang w:eastAsia="zh-CN"/>
              </w:rPr>
            </w:pPr>
            <w:r w:rsidRPr="00CC1E3A">
              <w:rPr>
                <w:rFonts w:hint="eastAsia"/>
                <w:sz w:val="18"/>
                <w:szCs w:val="18"/>
                <w:lang w:eastAsia="zh-CN"/>
              </w:rPr>
              <w:t>满足</w:t>
            </w:r>
          </w:p>
        </w:tc>
        <w:tc>
          <w:tcPr>
            <w:tcW w:w="541" w:type="pct"/>
            <w:tcBorders>
              <w:bottom w:val="single" w:sz="4" w:space="0" w:color="auto"/>
            </w:tcBorders>
          </w:tcPr>
          <w:p w14:paraId="70074217"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Borders>
              <w:bottom w:val="single" w:sz="4" w:space="0" w:color="auto"/>
            </w:tcBorders>
          </w:tcPr>
          <w:p w14:paraId="617F52C8" w14:textId="77777777" w:rsidR="00BD554C" w:rsidRPr="00CC1E3A" w:rsidRDefault="00BD554C" w:rsidP="00815AD0">
            <w:pPr>
              <w:pStyle w:val="Tabletext"/>
              <w:rPr>
                <w:sz w:val="18"/>
                <w:szCs w:val="18"/>
              </w:rPr>
            </w:pPr>
            <w:proofErr w:type="spellStart"/>
            <w:r w:rsidRPr="00CC1E3A">
              <w:rPr>
                <w:sz w:val="18"/>
                <w:szCs w:val="18"/>
              </w:rPr>
              <w:t>满足</w:t>
            </w:r>
            <w:proofErr w:type="spellEnd"/>
          </w:p>
        </w:tc>
        <w:tc>
          <w:tcPr>
            <w:tcW w:w="607" w:type="pct"/>
            <w:tcBorders>
              <w:bottom w:val="single" w:sz="4" w:space="0" w:color="auto"/>
            </w:tcBorders>
          </w:tcPr>
          <w:p w14:paraId="6C97A82F" w14:textId="77777777" w:rsidR="00BD554C" w:rsidRPr="00CC1E3A" w:rsidRDefault="00BD554C" w:rsidP="00815AD0">
            <w:pPr>
              <w:pStyle w:val="Tabletext"/>
              <w:rPr>
                <w:sz w:val="18"/>
                <w:szCs w:val="18"/>
              </w:rPr>
            </w:pPr>
            <w:proofErr w:type="spellStart"/>
            <w:r>
              <w:rPr>
                <w:sz w:val="18"/>
                <w:szCs w:val="18"/>
              </w:rPr>
              <w:t>满足</w:t>
            </w:r>
            <w:proofErr w:type="spellEnd"/>
          </w:p>
        </w:tc>
      </w:tr>
      <w:tr w:rsidR="00BD554C" w14:paraId="4AA06FAD" w14:textId="77777777" w:rsidTr="00F93989">
        <w:tblPrEx>
          <w:tblBorders>
            <w:insideH w:val="single" w:sz="4" w:space="0" w:color="auto"/>
            <w:insideV w:val="single" w:sz="4" w:space="0" w:color="auto"/>
          </w:tblBorders>
        </w:tblPrEx>
        <w:trPr>
          <w:jc w:val="center"/>
        </w:trPr>
        <w:tc>
          <w:tcPr>
            <w:tcW w:w="3245" w:type="pct"/>
            <w:gridSpan w:val="5"/>
            <w:tcBorders>
              <w:top w:val="single" w:sz="4" w:space="0" w:color="auto"/>
              <w:left w:val="nil"/>
              <w:bottom w:val="nil"/>
              <w:right w:val="nil"/>
            </w:tcBorders>
          </w:tcPr>
          <w:p w14:paraId="7811B6AE" w14:textId="77777777" w:rsidR="00BD554C" w:rsidRPr="001B630F" w:rsidRDefault="00BD554C" w:rsidP="00815AD0">
            <w:pPr>
              <w:pStyle w:val="Tablelegend"/>
              <w:spacing w:before="40"/>
              <w:rPr>
                <w:sz w:val="18"/>
                <w:lang w:eastAsia="zh-CN"/>
              </w:rPr>
            </w:pPr>
            <w:bookmarkStart w:id="70" w:name="_Hlk3464438"/>
            <w:r w:rsidRPr="001B630F">
              <w:rPr>
                <w:rFonts w:hint="eastAsia"/>
                <w:sz w:val="18"/>
                <w:lang w:eastAsia="zh-CN"/>
              </w:rPr>
              <w:t>N/A</w:t>
            </w:r>
            <w:r w:rsidRPr="001B630F">
              <w:rPr>
                <w:rFonts w:hint="eastAsia"/>
                <w:sz w:val="18"/>
                <w:lang w:eastAsia="zh-CN"/>
              </w:rPr>
              <w:t>：不适用。</w:t>
            </w:r>
          </w:p>
          <w:p w14:paraId="5A9A2174" w14:textId="77777777" w:rsidR="00BD554C" w:rsidRPr="001B630F" w:rsidRDefault="00BD554C" w:rsidP="00815AD0">
            <w:pPr>
              <w:pStyle w:val="Tablelegend"/>
              <w:spacing w:before="40"/>
              <w:rPr>
                <w:sz w:val="18"/>
                <w:lang w:eastAsia="zh-CN"/>
              </w:rPr>
            </w:pPr>
            <w:r w:rsidRPr="001B630F">
              <w:rPr>
                <w:rFonts w:hint="eastAsia"/>
                <w:sz w:val="18"/>
                <w:lang w:eastAsia="zh-CN"/>
              </w:rPr>
              <w:t>注</w:t>
            </w:r>
            <w:r>
              <w:rPr>
                <w:rFonts w:hint="eastAsia"/>
                <w:sz w:val="18"/>
                <w:lang w:eastAsia="zh-CN"/>
              </w:rPr>
              <w:t xml:space="preserve"> </w:t>
            </w:r>
            <w:r w:rsidRPr="001B630F">
              <w:rPr>
                <w:sz w:val="18"/>
                <w:lang w:val="en-US" w:eastAsia="zh-CN"/>
              </w:rPr>
              <w:t>–</w:t>
            </w:r>
            <w:r>
              <w:rPr>
                <w:rFonts w:hint="eastAsia"/>
                <w:sz w:val="18"/>
                <w:lang w:val="en-US" w:eastAsia="zh-CN"/>
              </w:rPr>
              <w:t xml:space="preserve"> </w:t>
            </w:r>
            <w:r w:rsidRPr="001B630F">
              <w:rPr>
                <w:rFonts w:hint="eastAsia"/>
                <w:sz w:val="18"/>
                <w:lang w:eastAsia="zh-CN"/>
              </w:rPr>
              <w:t>ITU-R BS.1534</w:t>
            </w:r>
            <w:r w:rsidRPr="001B630F">
              <w:rPr>
                <w:rFonts w:hint="eastAsia"/>
                <w:sz w:val="18"/>
                <w:lang w:eastAsia="zh-CN"/>
              </w:rPr>
              <w:t>建议书对“优秀”和“良好”的属性做出了定义。</w:t>
            </w:r>
          </w:p>
          <w:p w14:paraId="66023CE0" w14:textId="77777777" w:rsidR="00BD554C" w:rsidRPr="00A77DD5" w:rsidRDefault="00BD554C" w:rsidP="00815AD0">
            <w:pPr>
              <w:pStyle w:val="Tablelegend"/>
              <w:tabs>
                <w:tab w:val="clear" w:pos="284"/>
                <w:tab w:val="clear" w:pos="567"/>
                <w:tab w:val="left" w:pos="295"/>
              </w:tabs>
              <w:spacing w:before="40"/>
              <w:ind w:left="-108" w:firstLine="23"/>
              <w:rPr>
                <w:szCs w:val="22"/>
                <w:lang w:eastAsia="zh-CN"/>
              </w:rPr>
            </w:pPr>
            <w:r w:rsidRPr="001B630F">
              <w:rPr>
                <w:sz w:val="18"/>
                <w:vertAlign w:val="superscript"/>
                <w:lang w:val="en-US" w:eastAsia="zh-CN"/>
              </w:rPr>
              <w:t>(1)</w:t>
            </w:r>
            <w:r w:rsidRPr="001B630F">
              <w:rPr>
                <w:sz w:val="18"/>
                <w:lang w:eastAsia="zh-CN"/>
              </w:rPr>
              <w:tab/>
            </w:r>
            <w:r w:rsidRPr="001B630F">
              <w:rPr>
                <w:rFonts w:hint="eastAsia"/>
                <w:sz w:val="18"/>
                <w:lang w:eastAsia="zh-CN"/>
              </w:rPr>
              <w:t>固有的编码时延足够小，应用可以容易地匹配视频和音频时延。</w:t>
            </w:r>
            <w:bookmarkEnd w:id="70"/>
          </w:p>
        </w:tc>
        <w:tc>
          <w:tcPr>
            <w:tcW w:w="541" w:type="pct"/>
            <w:tcBorders>
              <w:top w:val="single" w:sz="4" w:space="0" w:color="auto"/>
              <w:left w:val="nil"/>
              <w:bottom w:val="nil"/>
              <w:right w:val="nil"/>
            </w:tcBorders>
          </w:tcPr>
          <w:p w14:paraId="7EE64021" w14:textId="77777777" w:rsidR="00BD554C" w:rsidRPr="00AF13B2" w:rsidRDefault="00BD554C" w:rsidP="00815AD0">
            <w:pPr>
              <w:pStyle w:val="Tablelegend"/>
              <w:spacing w:before="40"/>
              <w:rPr>
                <w:sz w:val="20"/>
                <w:lang w:eastAsia="zh-CN"/>
              </w:rPr>
            </w:pPr>
          </w:p>
        </w:tc>
        <w:tc>
          <w:tcPr>
            <w:tcW w:w="607" w:type="pct"/>
            <w:tcBorders>
              <w:top w:val="single" w:sz="4" w:space="0" w:color="auto"/>
              <w:left w:val="nil"/>
              <w:bottom w:val="nil"/>
              <w:right w:val="nil"/>
            </w:tcBorders>
          </w:tcPr>
          <w:p w14:paraId="62371B43" w14:textId="77777777" w:rsidR="00BD554C" w:rsidRPr="00AF13B2" w:rsidRDefault="00BD554C" w:rsidP="00815AD0">
            <w:pPr>
              <w:pStyle w:val="Tablelegend"/>
              <w:spacing w:before="40"/>
              <w:rPr>
                <w:sz w:val="20"/>
                <w:lang w:eastAsia="zh-CN"/>
              </w:rPr>
            </w:pPr>
          </w:p>
        </w:tc>
        <w:tc>
          <w:tcPr>
            <w:tcW w:w="607" w:type="pct"/>
            <w:tcBorders>
              <w:top w:val="single" w:sz="4" w:space="0" w:color="auto"/>
              <w:left w:val="nil"/>
              <w:bottom w:val="nil"/>
              <w:right w:val="nil"/>
            </w:tcBorders>
          </w:tcPr>
          <w:p w14:paraId="771DBB1E" w14:textId="77777777" w:rsidR="00BD554C" w:rsidRPr="00AF13B2" w:rsidRDefault="00BD554C" w:rsidP="00815AD0">
            <w:pPr>
              <w:pStyle w:val="Tablelegend"/>
              <w:spacing w:before="40"/>
              <w:rPr>
                <w:sz w:val="20"/>
                <w:lang w:eastAsia="zh-CN"/>
              </w:rPr>
            </w:pPr>
          </w:p>
        </w:tc>
      </w:tr>
    </w:tbl>
    <w:p w14:paraId="54C3ED36" w14:textId="289A7B3F" w:rsidR="00BD554C" w:rsidRDefault="00BD554C" w:rsidP="00532DF8">
      <w:pPr>
        <w:rPr>
          <w:lang w:eastAsia="zh-CN"/>
        </w:rPr>
      </w:pPr>
    </w:p>
    <w:p w14:paraId="4976D95B" w14:textId="142F9A31" w:rsidR="00BD554C" w:rsidRDefault="00BD554C">
      <w:pPr>
        <w:tabs>
          <w:tab w:val="clear" w:pos="794"/>
          <w:tab w:val="clear" w:pos="1191"/>
          <w:tab w:val="clear" w:pos="1588"/>
          <w:tab w:val="clear" w:pos="1985"/>
        </w:tabs>
        <w:overflowPunct/>
        <w:autoSpaceDE/>
        <w:autoSpaceDN/>
        <w:adjustRightInd/>
        <w:spacing w:before="0"/>
        <w:jc w:val="left"/>
        <w:textAlignment w:val="auto"/>
        <w:rPr>
          <w:lang w:eastAsia="zh-CN"/>
        </w:rPr>
      </w:pPr>
    </w:p>
    <w:p w14:paraId="735F4301" w14:textId="1805A8C6" w:rsidR="00BD554C" w:rsidRDefault="00BD554C">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0E559F7E" w14:textId="3670F2A0" w:rsidR="00BD554C" w:rsidRPr="00840929" w:rsidRDefault="00C73FFE" w:rsidP="00321C84">
      <w:pPr>
        <w:ind w:firstLineChars="200" w:firstLine="480"/>
        <w:rPr>
          <w:lang w:val="en-GB" w:eastAsia="ja-JP"/>
        </w:rPr>
      </w:pPr>
      <w:r w:rsidRPr="00C73FFE">
        <w:rPr>
          <w:rFonts w:hint="eastAsia"/>
          <w:lang w:val="en-GB" w:eastAsia="ja-JP"/>
        </w:rPr>
        <w:lastRenderedPageBreak/>
        <w:t>表</w:t>
      </w:r>
      <w:r w:rsidRPr="00C73FFE">
        <w:rPr>
          <w:rFonts w:hint="eastAsia"/>
          <w:lang w:val="en-GB" w:eastAsia="ja-JP"/>
        </w:rPr>
        <w:t>9</w:t>
      </w:r>
      <w:r w:rsidRPr="00C73FFE">
        <w:rPr>
          <w:rFonts w:hint="eastAsia"/>
          <w:lang w:val="en-GB" w:eastAsia="ja-JP"/>
        </w:rPr>
        <w:t>提供的比特率说明见第</w:t>
      </w:r>
      <w:r w:rsidRPr="00C73FFE">
        <w:rPr>
          <w:rFonts w:hint="eastAsia"/>
          <w:lang w:val="en-GB" w:eastAsia="ja-JP"/>
        </w:rPr>
        <w:t>3.2</w:t>
      </w:r>
      <w:r w:rsidRPr="00C73FFE">
        <w:rPr>
          <w:rFonts w:hint="eastAsia"/>
          <w:lang w:val="en-GB" w:eastAsia="ja-JP"/>
        </w:rPr>
        <w:t>节。</w:t>
      </w:r>
    </w:p>
    <w:p w14:paraId="05D45CE6" w14:textId="2EEA6E84" w:rsidR="00BD554C" w:rsidRPr="00595AF5" w:rsidRDefault="00C73FFE" w:rsidP="00BD554C">
      <w:pPr>
        <w:pStyle w:val="TableNo"/>
        <w:rPr>
          <w:lang w:val="en-GB" w:eastAsia="zh-CN"/>
        </w:rPr>
      </w:pPr>
      <w:r>
        <w:rPr>
          <w:rFonts w:hint="eastAsia"/>
          <w:lang w:val="en-GB" w:eastAsia="zh-CN"/>
        </w:rPr>
        <w:t>表</w:t>
      </w:r>
      <w:r w:rsidR="00BD554C" w:rsidRPr="00595AF5">
        <w:rPr>
          <w:lang w:val="en-GB" w:eastAsia="zh-CN"/>
        </w:rPr>
        <w:t xml:space="preserve"> 9</w:t>
      </w:r>
    </w:p>
    <w:p w14:paraId="3EFC98E7" w14:textId="14F9EEC1" w:rsidR="00BD554C" w:rsidRPr="00595AF5" w:rsidRDefault="00C803C9" w:rsidP="00BD554C">
      <w:pPr>
        <w:pStyle w:val="Tabletitle"/>
        <w:rPr>
          <w:lang w:val="en-GB" w:eastAsia="zh-CN"/>
        </w:rPr>
      </w:pPr>
      <w:r w:rsidRPr="00C803C9">
        <w:rPr>
          <w:rFonts w:hint="eastAsia"/>
          <w:lang w:val="en-GB" w:eastAsia="zh-CN"/>
        </w:rPr>
        <w:t>发射（基于声道的和基于对象的信号的配置）</w:t>
      </w:r>
    </w:p>
    <w:tbl>
      <w:tblPr>
        <w:tblW w:w="14459" w:type="dxa"/>
        <w:jc w:val="center"/>
        <w:tblLook w:val="04A0" w:firstRow="1" w:lastRow="0" w:firstColumn="1" w:lastColumn="0" w:noHBand="0" w:noVBand="1"/>
      </w:tblPr>
      <w:tblGrid>
        <w:gridCol w:w="4060"/>
        <w:gridCol w:w="3508"/>
        <w:gridCol w:w="3508"/>
        <w:gridCol w:w="3383"/>
      </w:tblGrid>
      <w:tr w:rsidR="00BD554C" w:rsidRPr="00321C84" w14:paraId="4A1703DA" w14:textId="77777777" w:rsidTr="00B45D37">
        <w:trPr>
          <w:cantSplit/>
          <w:trHeight w:val="593"/>
          <w:tblHeader/>
          <w:jc w:val="center"/>
        </w:trPr>
        <w:tc>
          <w:tcPr>
            <w:tcW w:w="1404" w:type="pct"/>
            <w:tcBorders>
              <w:top w:val="single" w:sz="4" w:space="0" w:color="auto"/>
              <w:left w:val="single" w:sz="4" w:space="0" w:color="auto"/>
              <w:bottom w:val="single" w:sz="4" w:space="0" w:color="auto"/>
              <w:right w:val="single" w:sz="4" w:space="0" w:color="auto"/>
            </w:tcBorders>
            <w:vAlign w:val="center"/>
            <w:hideMark/>
          </w:tcPr>
          <w:p w14:paraId="7B82BC57" w14:textId="4C75546B" w:rsidR="00BD554C" w:rsidRPr="00321C84" w:rsidRDefault="00C803C9" w:rsidP="00C803C9">
            <w:pPr>
              <w:pStyle w:val="Tablehead"/>
              <w:rPr>
                <w:sz w:val="20"/>
                <w:lang w:val="en-GB"/>
              </w:rPr>
            </w:pPr>
            <w:proofErr w:type="spellStart"/>
            <w:r w:rsidRPr="00321C84">
              <w:rPr>
                <w:rFonts w:hint="eastAsia"/>
                <w:sz w:val="20"/>
                <w:lang w:val="en-GB"/>
              </w:rPr>
              <w:t>附件</w:t>
            </w:r>
            <w:proofErr w:type="spellEnd"/>
            <w:r w:rsidRPr="00321C84">
              <w:rPr>
                <w:rFonts w:hint="eastAsia"/>
                <w:sz w:val="20"/>
                <w:lang w:val="en-GB"/>
              </w:rPr>
              <w:t>2</w:t>
            </w:r>
            <w:r w:rsidR="00D7648C">
              <w:rPr>
                <w:sz w:val="20"/>
                <w:lang w:val="en-GB"/>
              </w:rPr>
              <w:br/>
            </w:r>
            <w:proofErr w:type="spellStart"/>
            <w:r w:rsidRPr="00321C84">
              <w:rPr>
                <w:rFonts w:hint="eastAsia"/>
                <w:sz w:val="20"/>
                <w:lang w:val="en-GB"/>
              </w:rPr>
              <w:t>的要求列表</w:t>
            </w:r>
            <w:proofErr w:type="spellEnd"/>
          </w:p>
        </w:tc>
        <w:tc>
          <w:tcPr>
            <w:tcW w:w="1213" w:type="pct"/>
            <w:tcBorders>
              <w:top w:val="single" w:sz="4" w:space="0" w:color="auto"/>
              <w:left w:val="single" w:sz="4" w:space="0" w:color="auto"/>
              <w:bottom w:val="single" w:sz="4" w:space="0" w:color="auto"/>
              <w:right w:val="single" w:sz="4" w:space="0" w:color="auto"/>
            </w:tcBorders>
            <w:vAlign w:val="center"/>
            <w:hideMark/>
          </w:tcPr>
          <w:p w14:paraId="6180616C" w14:textId="77777777" w:rsidR="00BD554C" w:rsidRPr="00321C84" w:rsidRDefault="00BD554C" w:rsidP="00815AD0">
            <w:pPr>
              <w:pStyle w:val="Tablehead"/>
              <w:rPr>
                <w:sz w:val="20"/>
              </w:rPr>
            </w:pPr>
            <w:r w:rsidRPr="00321C84">
              <w:rPr>
                <w:sz w:val="20"/>
              </w:rPr>
              <w:t>AC-4</w:t>
            </w:r>
          </w:p>
        </w:tc>
        <w:tc>
          <w:tcPr>
            <w:tcW w:w="1213" w:type="pct"/>
            <w:tcBorders>
              <w:top w:val="single" w:sz="4" w:space="0" w:color="auto"/>
              <w:left w:val="single" w:sz="4" w:space="0" w:color="auto"/>
              <w:bottom w:val="single" w:sz="4" w:space="0" w:color="auto"/>
              <w:right w:val="single" w:sz="4" w:space="0" w:color="auto"/>
            </w:tcBorders>
            <w:vAlign w:val="center"/>
            <w:hideMark/>
          </w:tcPr>
          <w:p w14:paraId="152643FA" w14:textId="0F95558B" w:rsidR="00BD554C" w:rsidRPr="00321C84" w:rsidRDefault="00C803C9" w:rsidP="00815AD0">
            <w:pPr>
              <w:pStyle w:val="Tablehead"/>
              <w:rPr>
                <w:sz w:val="20"/>
                <w:lang w:val="pt-BR"/>
              </w:rPr>
            </w:pPr>
            <w:r w:rsidRPr="00321C84">
              <w:rPr>
                <w:sz w:val="20"/>
                <w:lang w:val="pt-BR" w:eastAsia="ja-JP"/>
              </w:rPr>
              <w:t>MPEG-H LC</w:t>
            </w:r>
            <w:r w:rsidRPr="00321C84">
              <w:rPr>
                <w:rFonts w:hint="eastAsia"/>
                <w:sz w:val="20"/>
                <w:lang w:eastAsia="zh-CN"/>
              </w:rPr>
              <w:t>和</w:t>
            </w:r>
            <w:r w:rsidRPr="00321C84">
              <w:rPr>
                <w:rFonts w:hint="eastAsia"/>
                <w:sz w:val="20"/>
                <w:lang w:val="pt-BR" w:eastAsia="zh-CN"/>
              </w:rPr>
              <w:t>BL</w:t>
            </w:r>
            <w:r w:rsidRPr="00321C84">
              <w:rPr>
                <w:rFonts w:hint="eastAsia"/>
                <w:sz w:val="20"/>
                <w:lang w:eastAsia="zh-CN"/>
              </w:rPr>
              <w:t>配置文件</w:t>
            </w:r>
          </w:p>
        </w:tc>
        <w:tc>
          <w:tcPr>
            <w:tcW w:w="1170" w:type="pct"/>
            <w:tcBorders>
              <w:top w:val="single" w:sz="4" w:space="0" w:color="auto"/>
              <w:left w:val="single" w:sz="4" w:space="0" w:color="auto"/>
              <w:bottom w:val="single" w:sz="4" w:space="0" w:color="auto"/>
              <w:right w:val="single" w:sz="4" w:space="0" w:color="auto"/>
            </w:tcBorders>
            <w:vAlign w:val="center"/>
          </w:tcPr>
          <w:p w14:paraId="780A9C31" w14:textId="77777777" w:rsidR="00BD554C" w:rsidRPr="00321C84" w:rsidRDefault="00BD554C" w:rsidP="00815AD0">
            <w:pPr>
              <w:pStyle w:val="Tablehead"/>
              <w:rPr>
                <w:sz w:val="20"/>
              </w:rPr>
            </w:pPr>
            <w:r w:rsidRPr="00321C84">
              <w:rPr>
                <w:sz w:val="20"/>
              </w:rPr>
              <w:t>DTS-UHD</w:t>
            </w:r>
          </w:p>
        </w:tc>
      </w:tr>
      <w:tr w:rsidR="00C803C9" w:rsidRPr="00321C84" w14:paraId="4B1DB77C"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hideMark/>
          </w:tcPr>
          <w:p w14:paraId="6FFBAC5E" w14:textId="76C1507C" w:rsidR="00C803C9" w:rsidRPr="00321C84" w:rsidRDefault="00C803C9" w:rsidP="00C803C9">
            <w:pPr>
              <w:pStyle w:val="Tabletext"/>
              <w:ind w:left="567" w:hanging="567"/>
              <w:jc w:val="left"/>
              <w:rPr>
                <w:sz w:val="20"/>
              </w:rPr>
            </w:pPr>
            <w:r w:rsidRPr="00321C84">
              <w:rPr>
                <w:sz w:val="20"/>
                <w:lang w:val="en-GB"/>
              </w:rPr>
              <w:t>1.1.1</w:t>
            </w:r>
            <w:r w:rsidRPr="00321C84">
              <w:rPr>
                <w:sz w:val="20"/>
                <w:lang w:val="en-GB"/>
              </w:rPr>
              <w:tab/>
            </w:r>
            <w:r w:rsidRPr="00321C84">
              <w:rPr>
                <w:rFonts w:hint="eastAsia"/>
                <w:sz w:val="20"/>
                <w:lang w:val="en-GB" w:eastAsia="zh-CN"/>
              </w:rPr>
              <w:t>I</w:t>
            </w:r>
            <w:r w:rsidRPr="00321C84">
              <w:rPr>
                <w:sz w:val="20"/>
                <w:lang w:val="en-GB" w:eastAsia="zh-CN"/>
              </w:rPr>
              <w:t>TU-R BS</w:t>
            </w:r>
            <w:r w:rsidRPr="00321C84">
              <w:rPr>
                <w:rFonts w:hint="eastAsia"/>
                <w:sz w:val="20"/>
                <w:lang w:val="en-GB" w:eastAsia="zh-CN"/>
              </w:rPr>
              <w:t>.</w:t>
            </w:r>
            <w:r w:rsidRPr="00321C84">
              <w:rPr>
                <w:sz w:val="20"/>
                <w:lang w:val="en-GB" w:eastAsia="zh-CN"/>
              </w:rPr>
              <w:t>775</w:t>
            </w:r>
            <w:r w:rsidRPr="00321C84">
              <w:rPr>
                <w:rFonts w:hint="eastAsia"/>
                <w:sz w:val="20"/>
                <w:lang w:val="en-GB" w:eastAsia="zh-CN"/>
              </w:rPr>
              <w:t>规定的声道配置</w:t>
            </w:r>
          </w:p>
        </w:tc>
        <w:tc>
          <w:tcPr>
            <w:tcW w:w="1213" w:type="pct"/>
            <w:tcBorders>
              <w:top w:val="single" w:sz="4" w:space="0" w:color="auto"/>
              <w:left w:val="single" w:sz="4" w:space="0" w:color="auto"/>
              <w:bottom w:val="single" w:sz="4" w:space="0" w:color="auto"/>
              <w:right w:val="single" w:sz="4" w:space="0" w:color="auto"/>
            </w:tcBorders>
            <w:hideMark/>
          </w:tcPr>
          <w:p w14:paraId="25107AC0" w14:textId="20CBBDFB" w:rsidR="00C803C9" w:rsidRPr="00321C84" w:rsidRDefault="00C803C9" w:rsidP="00C803C9">
            <w:pPr>
              <w:pStyle w:val="Tabletext"/>
              <w:jc w:val="lef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0441E11C" w14:textId="21E49909" w:rsidR="00C803C9" w:rsidRPr="00321C84" w:rsidRDefault="00C803C9" w:rsidP="00C803C9">
            <w:pPr>
              <w:pStyle w:val="Tabletext"/>
              <w:jc w:val="lef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6E659BFA" w14:textId="0E3AA587" w:rsidR="00C803C9" w:rsidRPr="00321C84" w:rsidRDefault="00C803C9" w:rsidP="00C803C9">
            <w:pPr>
              <w:pStyle w:val="Tabletext"/>
              <w:jc w:val="left"/>
              <w:rPr>
                <w:sz w:val="20"/>
              </w:rPr>
            </w:pPr>
            <w:proofErr w:type="spellStart"/>
            <w:r w:rsidRPr="00321C84">
              <w:rPr>
                <w:sz w:val="20"/>
              </w:rPr>
              <w:t>满足</w:t>
            </w:r>
            <w:proofErr w:type="spellEnd"/>
          </w:p>
        </w:tc>
      </w:tr>
      <w:tr w:rsidR="00C803C9" w:rsidRPr="00321C84" w14:paraId="0C8ED43B"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hideMark/>
          </w:tcPr>
          <w:p w14:paraId="4E14FF04" w14:textId="43327D74" w:rsidR="00C803C9" w:rsidRPr="00321C84" w:rsidRDefault="00C803C9" w:rsidP="00C803C9">
            <w:pPr>
              <w:pStyle w:val="Tabletext"/>
              <w:ind w:left="567" w:hanging="567"/>
              <w:jc w:val="left"/>
              <w:rPr>
                <w:sz w:val="20"/>
                <w:lang w:eastAsia="ja-JP"/>
              </w:rPr>
            </w:pPr>
            <w:r w:rsidRPr="00321C84">
              <w:rPr>
                <w:rFonts w:eastAsiaTheme="minorEastAsia"/>
                <w:sz w:val="20"/>
                <w:lang w:val="en-GB" w:eastAsia="ja-JP"/>
              </w:rPr>
              <w:t>1.1.2</w:t>
            </w:r>
            <w:r w:rsidRPr="00321C84">
              <w:rPr>
                <w:rFonts w:eastAsiaTheme="minorEastAsia"/>
                <w:sz w:val="20"/>
                <w:lang w:val="en-GB" w:eastAsia="ja-JP"/>
              </w:rPr>
              <w:tab/>
            </w:r>
            <w:r w:rsidRPr="00321C84">
              <w:rPr>
                <w:rFonts w:eastAsiaTheme="minorEastAsia" w:hint="eastAsia"/>
                <w:sz w:val="20"/>
                <w:lang w:val="en-GB" w:eastAsia="ja-JP"/>
              </w:rPr>
              <w:t>I</w:t>
            </w:r>
            <w:r w:rsidRPr="00321C84">
              <w:rPr>
                <w:sz w:val="20"/>
                <w:lang w:val="en-GB" w:eastAsia="zh-CN"/>
              </w:rPr>
              <w:t>TU-R BS.2051</w:t>
            </w:r>
            <w:r w:rsidRPr="00321C84">
              <w:rPr>
                <w:rFonts w:hint="eastAsia"/>
                <w:sz w:val="20"/>
                <w:lang w:val="en-GB" w:eastAsia="zh-CN"/>
              </w:rPr>
              <w:t>规定的、基于声道的高级音响系统的声道配置（默认支持）</w:t>
            </w:r>
          </w:p>
        </w:tc>
        <w:tc>
          <w:tcPr>
            <w:tcW w:w="1213" w:type="pct"/>
            <w:tcBorders>
              <w:top w:val="single" w:sz="4" w:space="0" w:color="auto"/>
              <w:left w:val="single" w:sz="4" w:space="0" w:color="auto"/>
              <w:bottom w:val="single" w:sz="4" w:space="0" w:color="auto"/>
              <w:right w:val="single" w:sz="4" w:space="0" w:color="auto"/>
            </w:tcBorders>
            <w:hideMark/>
          </w:tcPr>
          <w:p w14:paraId="168816AB" w14:textId="2E48D231" w:rsidR="00C803C9" w:rsidRPr="00321C84" w:rsidRDefault="00C803C9" w:rsidP="00C803C9">
            <w:pPr>
              <w:pStyle w:val="Tabletext"/>
              <w:jc w:val="left"/>
              <w:rPr>
                <w:sz w:val="20"/>
                <w:lang w:val="en-GB" w:eastAsia="ja-JP"/>
              </w:rPr>
            </w:pPr>
            <w:r w:rsidRPr="00321C84">
              <w:rPr>
                <w:rFonts w:hint="eastAsia"/>
                <w:sz w:val="20"/>
                <w:lang w:val="en-GB" w:eastAsia="zh-CN"/>
              </w:rPr>
              <w:t>系统</w:t>
            </w:r>
            <w:r w:rsidRPr="00321C84">
              <w:rPr>
                <w:sz w:val="20"/>
                <w:lang w:val="en-GB" w:eastAsia="ja-JP"/>
              </w:rPr>
              <w:t>C</w:t>
            </w:r>
            <w:r w:rsidRPr="00321C84">
              <w:rPr>
                <w:rFonts w:hint="eastAsia"/>
                <w:sz w:val="20"/>
                <w:lang w:val="en-GB" w:eastAsia="zh-CN"/>
              </w:rPr>
              <w:t>、</w:t>
            </w:r>
            <w:r w:rsidRPr="00321C84">
              <w:rPr>
                <w:sz w:val="20"/>
                <w:lang w:val="en-GB" w:eastAsia="ja-JP"/>
              </w:rPr>
              <w:t>D</w:t>
            </w:r>
            <w:r w:rsidRPr="00321C84">
              <w:rPr>
                <w:rFonts w:hint="eastAsia"/>
                <w:sz w:val="20"/>
                <w:lang w:val="en-GB" w:eastAsia="zh-CN"/>
              </w:rPr>
              <w:t>、</w:t>
            </w:r>
            <w:r w:rsidRPr="00321C84">
              <w:rPr>
                <w:sz w:val="20"/>
                <w:lang w:val="en-GB" w:eastAsia="ja-JP"/>
              </w:rPr>
              <w:t>G</w:t>
            </w:r>
            <w:r w:rsidRPr="00321C84">
              <w:rPr>
                <w:rFonts w:hint="eastAsia"/>
                <w:sz w:val="20"/>
                <w:lang w:val="en-GB" w:eastAsia="zh-CN"/>
              </w:rPr>
              <w:t>至</w:t>
            </w:r>
            <w:r w:rsidRPr="00321C84">
              <w:rPr>
                <w:sz w:val="20"/>
                <w:lang w:val="en-GB" w:eastAsia="ja-JP"/>
              </w:rPr>
              <w:t>J</w:t>
            </w:r>
          </w:p>
        </w:tc>
        <w:tc>
          <w:tcPr>
            <w:tcW w:w="1213" w:type="pct"/>
            <w:tcBorders>
              <w:top w:val="single" w:sz="4" w:space="0" w:color="auto"/>
              <w:left w:val="single" w:sz="4" w:space="0" w:color="auto"/>
              <w:bottom w:val="single" w:sz="4" w:space="0" w:color="auto"/>
              <w:right w:val="single" w:sz="4" w:space="0" w:color="auto"/>
            </w:tcBorders>
            <w:hideMark/>
          </w:tcPr>
          <w:p w14:paraId="7DDA6C45" w14:textId="0DD945DA" w:rsidR="00C803C9" w:rsidRPr="00321C84" w:rsidRDefault="00C803C9" w:rsidP="00C803C9">
            <w:pPr>
              <w:pStyle w:val="Tabletext"/>
              <w:jc w:val="left"/>
              <w:rPr>
                <w:sz w:val="20"/>
                <w:lang w:val="en-GB" w:eastAsia="ja-JP"/>
              </w:rPr>
            </w:pPr>
            <w:r w:rsidRPr="00321C84">
              <w:rPr>
                <w:rFonts w:hint="eastAsia"/>
                <w:sz w:val="20"/>
                <w:lang w:val="en-GB" w:eastAsia="zh-CN"/>
              </w:rPr>
              <w:t>系统</w:t>
            </w:r>
            <w:r w:rsidRPr="00321C84">
              <w:rPr>
                <w:sz w:val="20"/>
                <w:lang w:val="en-GB" w:eastAsia="ja-JP"/>
              </w:rPr>
              <w:t>C</w:t>
            </w:r>
            <w:r w:rsidRPr="00321C84">
              <w:rPr>
                <w:rFonts w:hint="eastAsia"/>
                <w:sz w:val="20"/>
                <w:lang w:val="en-GB" w:eastAsia="zh-CN"/>
              </w:rPr>
              <w:t>、</w:t>
            </w:r>
            <w:r w:rsidRPr="00321C84">
              <w:rPr>
                <w:sz w:val="20"/>
                <w:lang w:val="en-GB" w:eastAsia="ja-JP"/>
              </w:rPr>
              <w:t>D</w:t>
            </w:r>
            <w:r w:rsidRPr="00321C84">
              <w:rPr>
                <w:rFonts w:hint="eastAsia"/>
                <w:sz w:val="20"/>
                <w:lang w:val="en-GB" w:eastAsia="zh-CN"/>
              </w:rPr>
              <w:t>、</w:t>
            </w:r>
            <w:r w:rsidRPr="00321C84">
              <w:rPr>
                <w:sz w:val="20"/>
                <w:lang w:val="en-GB" w:eastAsia="ja-JP"/>
              </w:rPr>
              <w:t>F</w:t>
            </w:r>
            <w:r w:rsidRPr="00321C84">
              <w:rPr>
                <w:rFonts w:hint="eastAsia"/>
                <w:sz w:val="20"/>
                <w:lang w:val="en-GB" w:eastAsia="zh-CN"/>
              </w:rPr>
              <w:t>至</w:t>
            </w:r>
            <w:r w:rsidRPr="00321C84">
              <w:rPr>
                <w:sz w:val="20"/>
                <w:lang w:val="en-GB" w:eastAsia="ja-JP"/>
              </w:rPr>
              <w:t>J</w:t>
            </w:r>
          </w:p>
        </w:tc>
        <w:tc>
          <w:tcPr>
            <w:tcW w:w="1170" w:type="pct"/>
            <w:tcBorders>
              <w:top w:val="single" w:sz="4" w:space="0" w:color="auto"/>
              <w:left w:val="single" w:sz="4" w:space="0" w:color="auto"/>
              <w:bottom w:val="single" w:sz="4" w:space="0" w:color="auto"/>
              <w:right w:val="single" w:sz="4" w:space="0" w:color="auto"/>
            </w:tcBorders>
          </w:tcPr>
          <w:p w14:paraId="3F787E37" w14:textId="4EE6DE19" w:rsidR="00C803C9" w:rsidRPr="00321C84" w:rsidRDefault="00C803C9" w:rsidP="00C803C9">
            <w:pPr>
              <w:pStyle w:val="Tabletext"/>
              <w:jc w:val="left"/>
              <w:rPr>
                <w:sz w:val="20"/>
                <w:highlight w:val="cyan"/>
                <w:lang w:eastAsia="ja-JP"/>
              </w:rPr>
            </w:pPr>
            <w:r w:rsidRPr="00321C84">
              <w:rPr>
                <w:rFonts w:hint="eastAsia"/>
                <w:sz w:val="20"/>
                <w:lang w:eastAsia="zh-CN"/>
              </w:rPr>
              <w:t>系统</w:t>
            </w:r>
            <w:r w:rsidRPr="00321C84">
              <w:rPr>
                <w:sz w:val="20"/>
                <w:lang w:eastAsia="ja-JP"/>
              </w:rPr>
              <w:t>C</w:t>
            </w:r>
            <w:r w:rsidRPr="00321C84">
              <w:rPr>
                <w:rFonts w:hint="eastAsia"/>
                <w:sz w:val="20"/>
                <w:lang w:eastAsia="zh-CN"/>
              </w:rPr>
              <w:t>至</w:t>
            </w:r>
            <w:r w:rsidRPr="00321C84">
              <w:rPr>
                <w:sz w:val="20"/>
                <w:lang w:eastAsia="ja-JP"/>
              </w:rPr>
              <w:t>J</w:t>
            </w:r>
          </w:p>
        </w:tc>
      </w:tr>
      <w:tr w:rsidR="00C803C9" w:rsidRPr="00321C84" w14:paraId="4C201465"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hideMark/>
          </w:tcPr>
          <w:p w14:paraId="5E70A383" w14:textId="194864DD" w:rsidR="00C803C9" w:rsidRPr="00321C84" w:rsidRDefault="00C803C9" w:rsidP="00571E53">
            <w:pPr>
              <w:pStyle w:val="Tabletext"/>
              <w:tabs>
                <w:tab w:val="clear" w:pos="284"/>
                <w:tab w:val="clear" w:pos="567"/>
                <w:tab w:val="left" w:pos="591"/>
              </w:tabs>
              <w:ind w:left="567" w:hanging="567"/>
              <w:jc w:val="left"/>
              <w:rPr>
                <w:sz w:val="20"/>
              </w:rPr>
            </w:pPr>
            <w:r w:rsidRPr="00321C84">
              <w:rPr>
                <w:rFonts w:hint="eastAsia"/>
                <w:sz w:val="20"/>
                <w:lang w:eastAsia="zh-CN"/>
              </w:rPr>
              <w:t>1.2</w:t>
            </w:r>
            <w:r w:rsidR="00571E53">
              <w:rPr>
                <w:sz w:val="20"/>
                <w:lang w:eastAsia="zh-CN"/>
              </w:rPr>
              <w:tab/>
            </w:r>
            <w:r w:rsidRPr="00321C84">
              <w:rPr>
                <w:rFonts w:hint="eastAsia"/>
                <w:sz w:val="20"/>
                <w:lang w:eastAsia="zh-CN"/>
              </w:rPr>
              <w:t>音频业务</w:t>
            </w:r>
          </w:p>
        </w:tc>
        <w:tc>
          <w:tcPr>
            <w:tcW w:w="1213" w:type="pct"/>
            <w:tcBorders>
              <w:top w:val="single" w:sz="4" w:space="0" w:color="auto"/>
              <w:left w:val="single" w:sz="4" w:space="0" w:color="auto"/>
              <w:bottom w:val="single" w:sz="4" w:space="0" w:color="auto"/>
              <w:right w:val="single" w:sz="4" w:space="0" w:color="auto"/>
            </w:tcBorders>
            <w:hideMark/>
          </w:tcPr>
          <w:p w14:paraId="223DCEC1" w14:textId="6BB249B6" w:rsidR="00C803C9" w:rsidRPr="00321C84" w:rsidRDefault="00C803C9" w:rsidP="00C803C9">
            <w:pPr>
              <w:pStyle w:val="Tabletext"/>
              <w:jc w:val="lef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383186C0" w14:textId="1691F679" w:rsidR="00C803C9" w:rsidRPr="00321C84" w:rsidRDefault="00C803C9" w:rsidP="00C803C9">
            <w:pPr>
              <w:pStyle w:val="Tabletext"/>
              <w:jc w:val="lef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5F0B35E9" w14:textId="104C024C" w:rsidR="00C803C9" w:rsidRPr="00321C84" w:rsidRDefault="00C803C9" w:rsidP="00C803C9">
            <w:pPr>
              <w:pStyle w:val="Tabletext"/>
              <w:jc w:val="left"/>
              <w:rPr>
                <w:sz w:val="20"/>
              </w:rPr>
            </w:pPr>
            <w:proofErr w:type="spellStart"/>
            <w:r w:rsidRPr="00321C84">
              <w:rPr>
                <w:sz w:val="20"/>
              </w:rPr>
              <w:t>满足</w:t>
            </w:r>
            <w:proofErr w:type="spellEnd"/>
          </w:p>
        </w:tc>
      </w:tr>
      <w:tr w:rsidR="00C803C9" w:rsidRPr="00321C84" w14:paraId="58D0FB0D"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hideMark/>
          </w:tcPr>
          <w:p w14:paraId="05BB3DFD" w14:textId="4963C64C" w:rsidR="00C803C9" w:rsidRPr="00321C84" w:rsidRDefault="00C803C9" w:rsidP="00571E53">
            <w:pPr>
              <w:pStyle w:val="Tabletext"/>
              <w:tabs>
                <w:tab w:val="clear" w:pos="284"/>
              </w:tabs>
              <w:ind w:left="567" w:hanging="567"/>
              <w:jc w:val="left"/>
              <w:rPr>
                <w:sz w:val="20"/>
              </w:rPr>
            </w:pPr>
            <w:r w:rsidRPr="00321C84">
              <w:rPr>
                <w:rFonts w:hint="eastAsia"/>
                <w:sz w:val="20"/>
                <w:lang w:eastAsia="zh-CN"/>
              </w:rPr>
              <w:t>1.3</w:t>
            </w:r>
            <w:r w:rsidR="00571E53">
              <w:rPr>
                <w:sz w:val="20"/>
                <w:lang w:eastAsia="zh-CN"/>
              </w:rPr>
              <w:tab/>
            </w:r>
            <w:r w:rsidRPr="00321C84">
              <w:rPr>
                <w:rFonts w:hint="eastAsia"/>
                <w:sz w:val="20"/>
                <w:lang w:eastAsia="zh-CN"/>
              </w:rPr>
              <w:t>声道的灵活分配</w:t>
            </w:r>
          </w:p>
        </w:tc>
        <w:tc>
          <w:tcPr>
            <w:tcW w:w="1213" w:type="pct"/>
            <w:tcBorders>
              <w:top w:val="single" w:sz="4" w:space="0" w:color="auto"/>
              <w:left w:val="single" w:sz="4" w:space="0" w:color="auto"/>
              <w:bottom w:val="single" w:sz="4" w:space="0" w:color="auto"/>
              <w:right w:val="single" w:sz="4" w:space="0" w:color="auto"/>
            </w:tcBorders>
            <w:hideMark/>
          </w:tcPr>
          <w:p w14:paraId="7B45B779" w14:textId="7019AB5D" w:rsidR="00C803C9" w:rsidRPr="00321C84" w:rsidRDefault="00C803C9" w:rsidP="00C803C9">
            <w:pPr>
              <w:pStyle w:val="Tabletext"/>
              <w:jc w:val="lef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3C9C8F60" w14:textId="7FD0522C" w:rsidR="00C803C9" w:rsidRPr="00321C84" w:rsidRDefault="00C803C9" w:rsidP="00C803C9">
            <w:pPr>
              <w:pStyle w:val="Tabletext"/>
              <w:jc w:val="lef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5D351770" w14:textId="2C8F57C6" w:rsidR="00C803C9" w:rsidRPr="00321C84" w:rsidRDefault="00C803C9" w:rsidP="00C803C9">
            <w:pPr>
              <w:pStyle w:val="Tabletext"/>
              <w:jc w:val="left"/>
              <w:rPr>
                <w:sz w:val="20"/>
              </w:rPr>
            </w:pPr>
            <w:proofErr w:type="spellStart"/>
            <w:r w:rsidRPr="00321C84">
              <w:rPr>
                <w:sz w:val="20"/>
              </w:rPr>
              <w:t>满足</w:t>
            </w:r>
            <w:proofErr w:type="spellEnd"/>
          </w:p>
        </w:tc>
      </w:tr>
      <w:tr w:rsidR="00C803C9" w:rsidRPr="00321C84" w14:paraId="549C0EF1"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hideMark/>
          </w:tcPr>
          <w:p w14:paraId="643C19FB" w14:textId="3F26D82A" w:rsidR="00C803C9" w:rsidRPr="00321C84" w:rsidRDefault="00C803C9" w:rsidP="00571E53">
            <w:pPr>
              <w:pStyle w:val="Tabletext"/>
              <w:tabs>
                <w:tab w:val="clear" w:pos="284"/>
              </w:tabs>
              <w:ind w:left="567" w:hanging="567"/>
              <w:jc w:val="left"/>
              <w:rPr>
                <w:sz w:val="20"/>
              </w:rPr>
            </w:pPr>
            <w:r w:rsidRPr="00321C84">
              <w:rPr>
                <w:rFonts w:hint="eastAsia"/>
                <w:sz w:val="20"/>
                <w:lang w:eastAsia="zh-CN"/>
              </w:rPr>
              <w:t>1.4</w:t>
            </w:r>
            <w:r w:rsidRPr="00321C84">
              <w:rPr>
                <w:sz w:val="20"/>
                <w:lang w:eastAsia="zh-CN"/>
              </w:rPr>
              <w:tab/>
            </w:r>
            <w:r w:rsidRPr="00321C84">
              <w:rPr>
                <w:rFonts w:hint="eastAsia"/>
                <w:sz w:val="20"/>
                <w:lang w:eastAsia="zh-CN"/>
              </w:rPr>
              <w:t>辅助数据</w:t>
            </w:r>
          </w:p>
        </w:tc>
        <w:tc>
          <w:tcPr>
            <w:tcW w:w="1213" w:type="pct"/>
            <w:tcBorders>
              <w:top w:val="single" w:sz="4" w:space="0" w:color="auto"/>
              <w:left w:val="single" w:sz="4" w:space="0" w:color="auto"/>
              <w:bottom w:val="single" w:sz="4" w:space="0" w:color="auto"/>
              <w:right w:val="single" w:sz="4" w:space="0" w:color="auto"/>
            </w:tcBorders>
            <w:hideMark/>
          </w:tcPr>
          <w:p w14:paraId="70BDA07A" w14:textId="7E89209E" w:rsidR="00C803C9" w:rsidRPr="00321C84" w:rsidRDefault="00C803C9" w:rsidP="00C803C9">
            <w:pPr>
              <w:pStyle w:val="Tabletext"/>
              <w:jc w:val="lef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35C2508C" w14:textId="618586A3" w:rsidR="00C803C9" w:rsidRPr="00321C84" w:rsidRDefault="00C803C9" w:rsidP="00C803C9">
            <w:pPr>
              <w:pStyle w:val="Tabletext"/>
              <w:jc w:val="lef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7A98D7CF" w14:textId="21019F16" w:rsidR="00C803C9" w:rsidRPr="00321C84" w:rsidRDefault="00C803C9" w:rsidP="00C803C9">
            <w:pPr>
              <w:pStyle w:val="Tabletext"/>
              <w:jc w:val="left"/>
              <w:rPr>
                <w:sz w:val="20"/>
              </w:rPr>
            </w:pPr>
            <w:proofErr w:type="spellStart"/>
            <w:r w:rsidRPr="00321C84">
              <w:rPr>
                <w:sz w:val="20"/>
              </w:rPr>
              <w:t>满足</w:t>
            </w:r>
            <w:proofErr w:type="spellEnd"/>
          </w:p>
        </w:tc>
      </w:tr>
      <w:tr w:rsidR="00C803C9" w:rsidRPr="00321C84" w14:paraId="3254DA32"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tcPr>
          <w:p w14:paraId="01F61F60" w14:textId="32513F4E" w:rsidR="00C803C9" w:rsidRPr="00321C84" w:rsidRDefault="00C803C9" w:rsidP="00571E53">
            <w:pPr>
              <w:pStyle w:val="Tabletext"/>
              <w:tabs>
                <w:tab w:val="clear" w:pos="284"/>
              </w:tabs>
              <w:ind w:left="567" w:hanging="567"/>
              <w:jc w:val="left"/>
              <w:rPr>
                <w:sz w:val="20"/>
                <w:lang w:val="en-GB" w:eastAsia="ja-JP"/>
              </w:rPr>
            </w:pPr>
            <w:r w:rsidRPr="00321C84">
              <w:rPr>
                <w:sz w:val="20"/>
                <w:lang w:val="en-GB" w:eastAsia="zh-CN"/>
              </w:rPr>
              <w:t>1.5</w:t>
            </w:r>
            <w:r w:rsidR="00571E53">
              <w:rPr>
                <w:sz w:val="20"/>
                <w:lang w:val="en-GB" w:eastAsia="zh-CN"/>
              </w:rPr>
              <w:tab/>
            </w:r>
            <w:r w:rsidRPr="00321C84">
              <w:rPr>
                <w:rFonts w:hint="eastAsia"/>
                <w:sz w:val="20"/>
                <w:lang w:val="en-GB" w:eastAsia="zh-CN"/>
              </w:rPr>
              <w:t>高级音响系统的音频相关元数据</w:t>
            </w:r>
          </w:p>
        </w:tc>
        <w:tc>
          <w:tcPr>
            <w:tcW w:w="1213" w:type="pct"/>
            <w:tcBorders>
              <w:top w:val="single" w:sz="4" w:space="0" w:color="auto"/>
              <w:left w:val="single" w:sz="4" w:space="0" w:color="auto"/>
              <w:bottom w:val="single" w:sz="4" w:space="0" w:color="auto"/>
              <w:right w:val="single" w:sz="4" w:space="0" w:color="auto"/>
            </w:tcBorders>
          </w:tcPr>
          <w:p w14:paraId="5A1E67F6" w14:textId="1017A8BF" w:rsidR="00C803C9" w:rsidRPr="00321C84" w:rsidRDefault="00C803C9" w:rsidP="00C803C9">
            <w:pPr>
              <w:pStyle w:val="Tabletext"/>
              <w:jc w:val="lef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tcPr>
          <w:p w14:paraId="5B872A26" w14:textId="10A0B7CD" w:rsidR="00C803C9" w:rsidRPr="00321C84" w:rsidRDefault="00C803C9" w:rsidP="00C803C9">
            <w:pPr>
              <w:pStyle w:val="Tabletext"/>
              <w:jc w:val="lef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6B68E638" w14:textId="29F5CC05" w:rsidR="00C803C9" w:rsidRPr="00321C84" w:rsidRDefault="00C803C9" w:rsidP="00C803C9">
            <w:pPr>
              <w:pStyle w:val="Tabletext"/>
              <w:jc w:val="left"/>
              <w:rPr>
                <w:sz w:val="20"/>
              </w:rPr>
            </w:pPr>
            <w:proofErr w:type="spellStart"/>
            <w:r w:rsidRPr="00321C84">
              <w:rPr>
                <w:sz w:val="20"/>
              </w:rPr>
              <w:t>满足</w:t>
            </w:r>
            <w:proofErr w:type="spellEnd"/>
          </w:p>
        </w:tc>
      </w:tr>
      <w:tr w:rsidR="00C803C9" w:rsidRPr="00321C84" w14:paraId="41C591D6"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hideMark/>
          </w:tcPr>
          <w:p w14:paraId="7C4380B5" w14:textId="167076F4" w:rsidR="00C803C9" w:rsidRPr="00321C84" w:rsidRDefault="00C803C9" w:rsidP="00C803C9">
            <w:pPr>
              <w:pStyle w:val="Tabletext"/>
              <w:ind w:left="851" w:hanging="851"/>
              <w:jc w:val="left"/>
              <w:rPr>
                <w:sz w:val="20"/>
                <w:lang w:eastAsia="zh-CN"/>
              </w:rPr>
            </w:pPr>
            <w:r w:rsidRPr="00321C84">
              <w:rPr>
                <w:sz w:val="20"/>
                <w:lang w:eastAsia="zh-CN"/>
              </w:rPr>
              <w:t>2.1.1</w:t>
            </w:r>
            <w:r w:rsidRPr="00321C84">
              <w:rPr>
                <w:sz w:val="20"/>
                <w:lang w:eastAsia="zh-CN"/>
              </w:rPr>
              <w:tab/>
            </w:r>
            <w:r w:rsidRPr="00321C84">
              <w:rPr>
                <w:rFonts w:hint="eastAsia"/>
                <w:sz w:val="20"/>
                <w:lang w:eastAsia="zh-CN"/>
              </w:rPr>
              <w:t>基本音频质量（见第</w:t>
            </w:r>
            <w:r w:rsidRPr="00321C84">
              <w:rPr>
                <w:rFonts w:hint="eastAsia"/>
                <w:sz w:val="20"/>
                <w:lang w:eastAsia="zh-CN"/>
              </w:rPr>
              <w:t>3</w:t>
            </w:r>
            <w:r w:rsidRPr="00321C84">
              <w:rPr>
                <w:sz w:val="20"/>
                <w:lang w:eastAsia="zh-CN"/>
              </w:rPr>
              <w:t>.2</w:t>
            </w:r>
            <w:r w:rsidRPr="00321C84">
              <w:rPr>
                <w:rFonts w:hint="eastAsia"/>
                <w:sz w:val="20"/>
                <w:lang w:eastAsia="zh-CN"/>
              </w:rPr>
              <w:t>节）</w:t>
            </w:r>
          </w:p>
        </w:tc>
        <w:tc>
          <w:tcPr>
            <w:tcW w:w="1213" w:type="pct"/>
            <w:tcBorders>
              <w:top w:val="single" w:sz="4" w:space="0" w:color="auto"/>
              <w:left w:val="single" w:sz="4" w:space="0" w:color="auto"/>
              <w:bottom w:val="single" w:sz="4" w:space="0" w:color="auto"/>
              <w:right w:val="single" w:sz="4" w:space="0" w:color="auto"/>
            </w:tcBorders>
            <w:hideMark/>
          </w:tcPr>
          <w:p w14:paraId="44ADAA12" w14:textId="3B954C27" w:rsidR="00C803C9" w:rsidRPr="00321C84" w:rsidRDefault="00C803C9" w:rsidP="00C803C9">
            <w:pPr>
              <w:pStyle w:val="Tabletext"/>
              <w:spacing w:line="276" w:lineRule="auto"/>
              <w:jc w:val="left"/>
              <w:rPr>
                <w:sz w:val="20"/>
                <w:lang w:val="en-GB" w:eastAsia="zh-CN"/>
              </w:rPr>
            </w:pPr>
            <w:r w:rsidRPr="00321C84">
              <w:rPr>
                <w:sz w:val="20"/>
                <w:lang w:val="en-GB" w:eastAsia="zh-CN"/>
              </w:rPr>
              <w:t>满足</w:t>
            </w:r>
          </w:p>
          <w:p w14:paraId="55625A5E" w14:textId="1A5C6E05" w:rsidR="00C803C9" w:rsidRPr="00321C84" w:rsidRDefault="00D7355A" w:rsidP="00C803C9">
            <w:pPr>
              <w:pStyle w:val="Tabletext"/>
              <w:spacing w:line="276" w:lineRule="auto"/>
              <w:jc w:val="left"/>
              <w:rPr>
                <w:sz w:val="20"/>
                <w:lang w:val="en-GB" w:eastAsia="zh-CN"/>
              </w:rPr>
            </w:pPr>
            <w:r w:rsidRPr="00321C84">
              <w:rPr>
                <w:rFonts w:hint="eastAsia"/>
                <w:sz w:val="20"/>
                <w:lang w:val="en-GB" w:eastAsia="zh-CN"/>
              </w:rPr>
              <w:t>配置的比特率可以根据表</w:t>
            </w:r>
            <w:r w:rsidRPr="00321C84">
              <w:rPr>
                <w:rFonts w:hint="eastAsia"/>
                <w:sz w:val="20"/>
                <w:lang w:val="en-GB" w:eastAsia="zh-CN"/>
              </w:rPr>
              <w:t>7</w:t>
            </w:r>
            <w:r w:rsidRPr="00321C84">
              <w:rPr>
                <w:rFonts w:hint="eastAsia"/>
                <w:sz w:val="20"/>
                <w:lang w:val="en-GB" w:eastAsia="zh-CN"/>
              </w:rPr>
              <w:t>中提供的声道比特率计算，加入对象（通常是对话），使每个对象的整体比特率增加</w:t>
            </w:r>
            <w:r w:rsidRPr="00321C84">
              <w:rPr>
                <w:rFonts w:hint="eastAsia"/>
                <w:sz w:val="20"/>
                <w:lang w:val="en-GB" w:eastAsia="zh-CN"/>
              </w:rPr>
              <w:t>48</w:t>
            </w:r>
            <w:r w:rsidRPr="00321C84">
              <w:rPr>
                <w:rFonts w:hint="eastAsia"/>
                <w:sz w:val="20"/>
                <w:lang w:val="en-GB" w:eastAsia="zh-CN"/>
              </w:rPr>
              <w:t>至</w:t>
            </w:r>
            <w:r w:rsidRPr="00321C84">
              <w:rPr>
                <w:rFonts w:hint="eastAsia"/>
                <w:sz w:val="20"/>
                <w:lang w:val="en-GB" w:eastAsia="zh-CN"/>
              </w:rPr>
              <w:t>64 kbit/s[11]</w:t>
            </w:r>
            <w:r w:rsidRPr="00321C84">
              <w:rPr>
                <w:rFonts w:hint="eastAsia"/>
                <w:sz w:val="20"/>
                <w:lang w:val="en-GB" w:eastAsia="zh-CN"/>
              </w:rPr>
              <w:t>。</w:t>
            </w:r>
          </w:p>
        </w:tc>
        <w:tc>
          <w:tcPr>
            <w:tcW w:w="1213" w:type="pct"/>
            <w:tcBorders>
              <w:top w:val="single" w:sz="4" w:space="0" w:color="auto"/>
              <w:left w:val="single" w:sz="4" w:space="0" w:color="auto"/>
              <w:bottom w:val="single" w:sz="4" w:space="0" w:color="auto"/>
              <w:right w:val="single" w:sz="4" w:space="0" w:color="auto"/>
            </w:tcBorders>
            <w:hideMark/>
          </w:tcPr>
          <w:p w14:paraId="39319C38" w14:textId="5A3417BF" w:rsidR="00C803C9" w:rsidRPr="00321C84" w:rsidRDefault="00C803C9" w:rsidP="00C803C9">
            <w:pPr>
              <w:pStyle w:val="Tabletext"/>
              <w:jc w:val="left"/>
              <w:rPr>
                <w:sz w:val="20"/>
                <w:lang w:val="en-GB" w:eastAsia="zh-CN"/>
              </w:rPr>
            </w:pPr>
            <w:r w:rsidRPr="00321C84">
              <w:rPr>
                <w:sz w:val="20"/>
                <w:lang w:val="en-GB" w:eastAsia="zh-CN"/>
              </w:rPr>
              <w:t>满足</w:t>
            </w:r>
          </w:p>
          <w:p w14:paraId="3F42E28A" w14:textId="00DA288D" w:rsidR="00C803C9" w:rsidRPr="00321C84" w:rsidRDefault="00D7355A" w:rsidP="00C803C9">
            <w:pPr>
              <w:pStyle w:val="Tabletext"/>
              <w:jc w:val="left"/>
              <w:rPr>
                <w:sz w:val="20"/>
                <w:lang w:val="en-US" w:eastAsia="zh-CN"/>
              </w:rPr>
            </w:pPr>
            <w:r w:rsidRPr="00321C84">
              <w:rPr>
                <w:rFonts w:hint="eastAsia"/>
                <w:sz w:val="20"/>
                <w:lang w:val="en-GB" w:eastAsia="zh-CN"/>
              </w:rPr>
              <w:t>配置的比特率可以从表</w:t>
            </w:r>
            <w:r w:rsidRPr="00321C84">
              <w:rPr>
                <w:rFonts w:hint="eastAsia"/>
                <w:sz w:val="20"/>
                <w:lang w:val="en-GB" w:eastAsia="zh-CN"/>
              </w:rPr>
              <w:t>7</w:t>
            </w:r>
            <w:r w:rsidRPr="00321C84">
              <w:rPr>
                <w:rFonts w:hint="eastAsia"/>
                <w:sz w:val="20"/>
                <w:lang w:val="en-GB" w:eastAsia="zh-CN"/>
              </w:rPr>
              <w:t>中提供的声道比特率计算，通过添加对象将每个对象的总比特率增加</w:t>
            </w:r>
            <w:r w:rsidRPr="00321C84">
              <w:rPr>
                <w:rFonts w:hint="eastAsia"/>
                <w:sz w:val="20"/>
                <w:lang w:val="en-GB" w:eastAsia="zh-CN"/>
              </w:rPr>
              <w:t>48</w:t>
            </w:r>
            <w:r w:rsidRPr="00321C84">
              <w:rPr>
                <w:rFonts w:hint="eastAsia"/>
                <w:sz w:val="20"/>
                <w:lang w:val="en-GB" w:eastAsia="zh-CN"/>
              </w:rPr>
              <w:t>至</w:t>
            </w:r>
            <w:r w:rsidRPr="00321C84">
              <w:rPr>
                <w:rFonts w:hint="eastAsia"/>
                <w:sz w:val="20"/>
                <w:lang w:val="en-GB" w:eastAsia="zh-CN"/>
              </w:rPr>
              <w:t>64 kbit/s[11]</w:t>
            </w:r>
            <w:r w:rsidRPr="00321C84">
              <w:rPr>
                <w:rFonts w:hint="eastAsia"/>
                <w:sz w:val="20"/>
                <w:lang w:val="en-GB" w:eastAsia="zh-CN"/>
              </w:rPr>
              <w:t>。测试的具体配置可以在</w:t>
            </w:r>
            <w:r w:rsidRPr="00321C84">
              <w:rPr>
                <w:rFonts w:hint="eastAsia"/>
                <w:sz w:val="20"/>
                <w:lang w:val="en-GB" w:eastAsia="zh-CN"/>
              </w:rPr>
              <w:t>[8]</w:t>
            </w:r>
            <w:r w:rsidRPr="00321C84">
              <w:rPr>
                <w:rFonts w:hint="eastAsia"/>
                <w:sz w:val="20"/>
                <w:lang w:val="en-GB" w:eastAsia="zh-CN"/>
              </w:rPr>
              <w:t>和</w:t>
            </w:r>
            <w:r w:rsidRPr="00321C84">
              <w:rPr>
                <w:rFonts w:hint="eastAsia"/>
                <w:sz w:val="20"/>
                <w:lang w:val="en-GB" w:eastAsia="zh-CN"/>
              </w:rPr>
              <w:t>[10]</w:t>
            </w:r>
            <w:r w:rsidRPr="00321C84">
              <w:rPr>
                <w:rFonts w:hint="eastAsia"/>
                <w:sz w:val="20"/>
                <w:lang w:val="en-GB" w:eastAsia="zh-CN"/>
              </w:rPr>
              <w:t>中找到。</w:t>
            </w:r>
            <w:r w:rsidR="00C803C9" w:rsidRPr="00321C84">
              <w:rPr>
                <w:sz w:val="20"/>
                <w:lang w:val="en-US" w:eastAsia="zh-CN"/>
              </w:rPr>
              <w:t xml:space="preserve"> </w:t>
            </w:r>
          </w:p>
        </w:tc>
        <w:tc>
          <w:tcPr>
            <w:tcW w:w="1170" w:type="pct"/>
            <w:tcBorders>
              <w:top w:val="single" w:sz="4" w:space="0" w:color="auto"/>
              <w:left w:val="single" w:sz="4" w:space="0" w:color="auto"/>
              <w:bottom w:val="single" w:sz="4" w:space="0" w:color="auto"/>
              <w:right w:val="single" w:sz="4" w:space="0" w:color="auto"/>
            </w:tcBorders>
          </w:tcPr>
          <w:p w14:paraId="03F9ABF1" w14:textId="149E287C" w:rsidR="00C803C9" w:rsidRPr="00321C84" w:rsidRDefault="00C803C9" w:rsidP="00C803C9">
            <w:pPr>
              <w:pStyle w:val="Tabletext"/>
              <w:spacing w:line="276" w:lineRule="auto"/>
              <w:jc w:val="left"/>
              <w:rPr>
                <w:sz w:val="20"/>
                <w:lang w:val="en-GB" w:eastAsia="zh-CN"/>
              </w:rPr>
            </w:pPr>
            <w:r w:rsidRPr="00321C84">
              <w:rPr>
                <w:sz w:val="20"/>
                <w:lang w:val="en-GB" w:eastAsia="zh-CN"/>
              </w:rPr>
              <w:t>满足</w:t>
            </w:r>
          </w:p>
          <w:p w14:paraId="1C45EDEE" w14:textId="3C2DD27E" w:rsidR="00C803C9" w:rsidRPr="00321C84" w:rsidRDefault="00D7355A" w:rsidP="00C803C9">
            <w:pPr>
              <w:pStyle w:val="Tabletext"/>
              <w:spacing w:line="276" w:lineRule="auto"/>
              <w:jc w:val="left"/>
              <w:rPr>
                <w:sz w:val="20"/>
                <w:lang w:val="en-GB" w:eastAsia="zh-CN"/>
              </w:rPr>
            </w:pPr>
            <w:r w:rsidRPr="00321C84">
              <w:rPr>
                <w:rFonts w:hint="eastAsia"/>
                <w:sz w:val="20"/>
                <w:lang w:val="en-GB" w:eastAsia="zh-CN"/>
              </w:rPr>
              <w:t>可以根据表</w:t>
            </w:r>
            <w:r w:rsidRPr="00321C84">
              <w:rPr>
                <w:rFonts w:hint="eastAsia"/>
                <w:sz w:val="20"/>
                <w:lang w:val="en-GB" w:eastAsia="zh-CN"/>
              </w:rPr>
              <w:t>7</w:t>
            </w:r>
            <w:r w:rsidRPr="00321C84">
              <w:rPr>
                <w:rFonts w:hint="eastAsia"/>
                <w:sz w:val="20"/>
                <w:lang w:val="en-GB" w:eastAsia="zh-CN"/>
              </w:rPr>
              <w:t>中的声道比特率计算配置的比特率，附加对象将每个对象的总比特率增加</w:t>
            </w:r>
            <w:r w:rsidRPr="00321C84">
              <w:rPr>
                <w:rFonts w:hint="eastAsia"/>
                <w:sz w:val="20"/>
                <w:lang w:val="en-GB" w:eastAsia="zh-CN"/>
              </w:rPr>
              <w:t>64</w:t>
            </w:r>
            <w:r w:rsidRPr="00321C84">
              <w:rPr>
                <w:rFonts w:hint="eastAsia"/>
                <w:sz w:val="20"/>
                <w:lang w:val="en-GB" w:eastAsia="zh-CN"/>
              </w:rPr>
              <w:t>至</w:t>
            </w:r>
            <w:r w:rsidRPr="00321C84">
              <w:rPr>
                <w:rFonts w:hint="eastAsia"/>
                <w:sz w:val="20"/>
                <w:lang w:val="en-GB" w:eastAsia="zh-CN"/>
              </w:rPr>
              <w:t>96 kbit/s</w:t>
            </w:r>
            <w:r w:rsidRPr="00321C84">
              <w:rPr>
                <w:rFonts w:hint="eastAsia"/>
                <w:sz w:val="20"/>
                <w:lang w:val="en-GB" w:eastAsia="zh-CN"/>
              </w:rPr>
              <w:t>，由提议者估计</w:t>
            </w:r>
            <w:r w:rsidR="00C803C9" w:rsidRPr="00321C84">
              <w:rPr>
                <w:sz w:val="20"/>
                <w:vertAlign w:val="superscript"/>
                <w:lang w:val="en-GB" w:eastAsia="zh-CN"/>
              </w:rPr>
              <w:t>(1)</w:t>
            </w:r>
            <w:r w:rsidRPr="00321C84">
              <w:rPr>
                <w:rFonts w:hint="eastAsia"/>
                <w:sz w:val="20"/>
                <w:lang w:val="en-GB" w:eastAsia="zh-CN"/>
              </w:rPr>
              <w:t>。</w:t>
            </w:r>
          </w:p>
        </w:tc>
      </w:tr>
      <w:tr w:rsidR="00C803C9" w:rsidRPr="00321C84" w14:paraId="130B249C"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hideMark/>
          </w:tcPr>
          <w:p w14:paraId="5378986E" w14:textId="1195D70A" w:rsidR="00C803C9" w:rsidRPr="00321C84" w:rsidRDefault="00C803C9" w:rsidP="00C803C9">
            <w:pPr>
              <w:pStyle w:val="Tabletext"/>
              <w:ind w:left="284" w:hanging="284"/>
              <w:jc w:val="left"/>
              <w:rPr>
                <w:sz w:val="20"/>
              </w:rPr>
            </w:pPr>
            <w:r w:rsidRPr="00321C84">
              <w:rPr>
                <w:sz w:val="20"/>
              </w:rPr>
              <w:t>2.1.2</w:t>
            </w:r>
            <w:r w:rsidRPr="00321C84">
              <w:rPr>
                <w:sz w:val="20"/>
              </w:rPr>
              <w:tab/>
            </w:r>
            <w:r w:rsidRPr="00321C84">
              <w:rPr>
                <w:rFonts w:hint="eastAsia"/>
                <w:sz w:val="20"/>
                <w:lang w:eastAsia="zh-CN"/>
              </w:rPr>
              <w:t>空间音频质量</w:t>
            </w:r>
          </w:p>
        </w:tc>
        <w:tc>
          <w:tcPr>
            <w:tcW w:w="1213" w:type="pct"/>
            <w:tcBorders>
              <w:top w:val="single" w:sz="4" w:space="0" w:color="auto"/>
              <w:left w:val="single" w:sz="4" w:space="0" w:color="auto"/>
              <w:bottom w:val="single" w:sz="4" w:space="0" w:color="auto"/>
              <w:right w:val="single" w:sz="4" w:space="0" w:color="auto"/>
            </w:tcBorders>
            <w:hideMark/>
          </w:tcPr>
          <w:p w14:paraId="547C9E0F" w14:textId="6509002E" w:rsidR="00C803C9" w:rsidRPr="00321C84" w:rsidRDefault="00C803C9" w:rsidP="00C803C9">
            <w:pPr>
              <w:pStyle w:val="Tabletext"/>
              <w:jc w:val="lef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4BC88715" w14:textId="59732ECE" w:rsidR="00C803C9" w:rsidRPr="00321C84" w:rsidRDefault="00C803C9" w:rsidP="00C803C9">
            <w:pPr>
              <w:pStyle w:val="Tabletext"/>
              <w:jc w:val="lef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66F2FE1A" w14:textId="113E8C2C" w:rsidR="00C803C9" w:rsidRPr="00321C84" w:rsidRDefault="00C803C9" w:rsidP="00C803C9">
            <w:pPr>
              <w:pStyle w:val="Tabletext"/>
              <w:jc w:val="left"/>
              <w:rPr>
                <w:sz w:val="20"/>
              </w:rPr>
            </w:pPr>
            <w:proofErr w:type="spellStart"/>
            <w:r w:rsidRPr="00321C84">
              <w:rPr>
                <w:sz w:val="20"/>
              </w:rPr>
              <w:t>满足</w:t>
            </w:r>
            <w:proofErr w:type="spellEnd"/>
          </w:p>
        </w:tc>
      </w:tr>
      <w:tr w:rsidR="00C803C9" w:rsidRPr="00321C84" w14:paraId="6E08B48D"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hideMark/>
          </w:tcPr>
          <w:p w14:paraId="2D881D22" w14:textId="619CA04F" w:rsidR="00C803C9" w:rsidRPr="00321C84" w:rsidRDefault="00C803C9" w:rsidP="00C803C9">
            <w:pPr>
              <w:pStyle w:val="Tabletext"/>
              <w:ind w:left="567" w:hanging="567"/>
              <w:jc w:val="left"/>
              <w:rPr>
                <w:sz w:val="20"/>
              </w:rPr>
            </w:pPr>
            <w:r w:rsidRPr="00321C84">
              <w:rPr>
                <w:sz w:val="20"/>
              </w:rPr>
              <w:t>2.1.3</w:t>
            </w:r>
            <w:r w:rsidRPr="00321C84">
              <w:rPr>
                <w:sz w:val="20"/>
              </w:rPr>
              <w:tab/>
            </w:r>
            <w:proofErr w:type="spellStart"/>
            <w:r w:rsidRPr="00321C84">
              <w:rPr>
                <w:rFonts w:hint="eastAsia"/>
                <w:sz w:val="20"/>
              </w:rPr>
              <w:t>量化精度</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59D27E7C" w14:textId="7C724C3D" w:rsidR="00C803C9" w:rsidRPr="00321C84" w:rsidRDefault="00C803C9" w:rsidP="00C803C9">
            <w:pPr>
              <w:pStyle w:val="Tabletext"/>
              <w:jc w:val="lef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7B4B52C7" w14:textId="074C020E" w:rsidR="00C803C9" w:rsidRPr="00321C84" w:rsidRDefault="00C803C9" w:rsidP="00C803C9">
            <w:pPr>
              <w:pStyle w:val="Tabletext"/>
              <w:jc w:val="lef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13B3A68A" w14:textId="75A4CE7E" w:rsidR="00C803C9" w:rsidRPr="00321C84" w:rsidRDefault="00C803C9" w:rsidP="00C803C9">
            <w:pPr>
              <w:pStyle w:val="Tabletext"/>
              <w:jc w:val="left"/>
              <w:rPr>
                <w:sz w:val="20"/>
              </w:rPr>
            </w:pPr>
            <w:proofErr w:type="spellStart"/>
            <w:r w:rsidRPr="00321C84">
              <w:rPr>
                <w:sz w:val="20"/>
              </w:rPr>
              <w:t>满足</w:t>
            </w:r>
            <w:proofErr w:type="spellEnd"/>
          </w:p>
        </w:tc>
      </w:tr>
      <w:tr w:rsidR="00C803C9" w:rsidRPr="00321C84" w14:paraId="3EC25841"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hideMark/>
          </w:tcPr>
          <w:p w14:paraId="5F037CCE" w14:textId="4563F802" w:rsidR="00C803C9" w:rsidRPr="00321C84" w:rsidRDefault="00C803C9" w:rsidP="00C803C9">
            <w:pPr>
              <w:pStyle w:val="Tabletext"/>
              <w:ind w:left="284" w:hanging="284"/>
              <w:jc w:val="left"/>
              <w:rPr>
                <w:sz w:val="20"/>
              </w:rPr>
            </w:pPr>
            <w:r w:rsidRPr="00321C84">
              <w:rPr>
                <w:sz w:val="20"/>
              </w:rPr>
              <w:t>2.1.4</w:t>
            </w:r>
            <w:r w:rsidRPr="00321C84">
              <w:rPr>
                <w:sz w:val="20"/>
              </w:rPr>
              <w:tab/>
            </w:r>
            <w:proofErr w:type="spellStart"/>
            <w:r w:rsidRPr="00321C84">
              <w:rPr>
                <w:rFonts w:hint="eastAsia"/>
                <w:sz w:val="20"/>
              </w:rPr>
              <w:t>采样频率</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23D7E725" w14:textId="6DB722D8" w:rsidR="00C803C9" w:rsidRPr="00321C84" w:rsidRDefault="00C803C9" w:rsidP="00C803C9">
            <w:pPr>
              <w:pStyle w:val="Tabletext"/>
              <w:jc w:val="lef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2CCB3708" w14:textId="6A51B4A5" w:rsidR="00C803C9" w:rsidRPr="00321C84" w:rsidRDefault="00C803C9" w:rsidP="00C803C9">
            <w:pPr>
              <w:pStyle w:val="Tabletext"/>
              <w:jc w:val="lef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0B0AF76A" w14:textId="26C401C4" w:rsidR="00C803C9" w:rsidRPr="00321C84" w:rsidRDefault="00C803C9" w:rsidP="00C803C9">
            <w:pPr>
              <w:pStyle w:val="Tabletext"/>
              <w:jc w:val="left"/>
              <w:rPr>
                <w:sz w:val="20"/>
              </w:rPr>
            </w:pPr>
            <w:proofErr w:type="spellStart"/>
            <w:r w:rsidRPr="00321C84">
              <w:rPr>
                <w:sz w:val="20"/>
              </w:rPr>
              <w:t>满足</w:t>
            </w:r>
            <w:proofErr w:type="spellEnd"/>
          </w:p>
        </w:tc>
      </w:tr>
      <w:tr w:rsidR="00C803C9" w:rsidRPr="00321C84" w14:paraId="20C1583A"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hideMark/>
          </w:tcPr>
          <w:p w14:paraId="40C078AD" w14:textId="356AC39B" w:rsidR="00C803C9" w:rsidRPr="00321C84" w:rsidRDefault="00C803C9" w:rsidP="00571E53">
            <w:pPr>
              <w:pStyle w:val="Tabletext"/>
              <w:tabs>
                <w:tab w:val="clear" w:pos="284"/>
              </w:tabs>
              <w:ind w:left="567" w:hanging="567"/>
              <w:jc w:val="left"/>
              <w:rPr>
                <w:sz w:val="20"/>
              </w:rPr>
            </w:pPr>
            <w:r w:rsidRPr="00321C84">
              <w:rPr>
                <w:sz w:val="20"/>
              </w:rPr>
              <w:t>2.1.5</w:t>
            </w:r>
            <w:r w:rsidRPr="00321C84">
              <w:rPr>
                <w:sz w:val="20"/>
              </w:rPr>
              <w:tab/>
            </w:r>
            <w:proofErr w:type="spellStart"/>
            <w:r w:rsidRPr="00321C84">
              <w:rPr>
                <w:rFonts w:hint="eastAsia"/>
                <w:sz w:val="20"/>
              </w:rPr>
              <w:t>带宽</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32E24E21" w14:textId="1E4F7A45" w:rsidR="00C803C9" w:rsidRPr="00321C84" w:rsidRDefault="00C803C9" w:rsidP="00C803C9">
            <w:pPr>
              <w:pStyle w:val="Tabletext"/>
              <w:jc w:val="lef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2EDC1431" w14:textId="5FB1186E" w:rsidR="00C803C9" w:rsidRPr="00321C84" w:rsidRDefault="00C803C9" w:rsidP="00C803C9">
            <w:pPr>
              <w:pStyle w:val="Tabletext"/>
              <w:jc w:val="lef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4BFF6B39" w14:textId="1BB8FAAB" w:rsidR="00C803C9" w:rsidRPr="00321C84" w:rsidRDefault="00C803C9" w:rsidP="00C803C9">
            <w:pPr>
              <w:pStyle w:val="Tabletext"/>
              <w:jc w:val="left"/>
              <w:rPr>
                <w:sz w:val="20"/>
              </w:rPr>
            </w:pPr>
            <w:proofErr w:type="spellStart"/>
            <w:r w:rsidRPr="00321C84">
              <w:rPr>
                <w:sz w:val="20"/>
              </w:rPr>
              <w:t>满足</w:t>
            </w:r>
            <w:proofErr w:type="spellEnd"/>
          </w:p>
        </w:tc>
      </w:tr>
      <w:tr w:rsidR="00C803C9" w:rsidRPr="00321C84" w14:paraId="214A6FCB"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hideMark/>
          </w:tcPr>
          <w:p w14:paraId="34627FD7" w14:textId="774DD7F5" w:rsidR="00C803C9" w:rsidRPr="00321C84" w:rsidRDefault="00C803C9" w:rsidP="00571E53">
            <w:pPr>
              <w:pStyle w:val="Tabletext"/>
              <w:tabs>
                <w:tab w:val="clear" w:pos="284"/>
              </w:tabs>
              <w:ind w:left="567" w:hanging="567"/>
              <w:jc w:val="left"/>
              <w:rPr>
                <w:sz w:val="20"/>
              </w:rPr>
            </w:pPr>
            <w:r w:rsidRPr="00321C84">
              <w:rPr>
                <w:sz w:val="20"/>
              </w:rPr>
              <w:t>2.1.6</w:t>
            </w:r>
            <w:r w:rsidRPr="00321C84">
              <w:rPr>
                <w:sz w:val="20"/>
              </w:rPr>
              <w:tab/>
            </w:r>
            <w:proofErr w:type="spellStart"/>
            <w:r w:rsidRPr="00321C84">
              <w:rPr>
                <w:rFonts w:hint="eastAsia"/>
                <w:sz w:val="20"/>
              </w:rPr>
              <w:t>加重</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41CF1B9E" w14:textId="0549B813" w:rsidR="00C803C9" w:rsidRPr="00321C84" w:rsidRDefault="00C803C9" w:rsidP="00C803C9">
            <w:pPr>
              <w:pStyle w:val="Tabletext"/>
              <w:jc w:val="lef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hideMark/>
          </w:tcPr>
          <w:p w14:paraId="4163654C" w14:textId="19B01582" w:rsidR="00C803C9" w:rsidRPr="00321C84" w:rsidRDefault="00C803C9" w:rsidP="00C803C9">
            <w:pPr>
              <w:pStyle w:val="Tabletext"/>
              <w:jc w:val="lef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1D31F9D7" w14:textId="151FDF07" w:rsidR="00C803C9" w:rsidRPr="00321C84" w:rsidRDefault="00C803C9" w:rsidP="00C803C9">
            <w:pPr>
              <w:pStyle w:val="Tabletext"/>
              <w:jc w:val="left"/>
              <w:rPr>
                <w:sz w:val="20"/>
              </w:rPr>
            </w:pPr>
            <w:proofErr w:type="spellStart"/>
            <w:r w:rsidRPr="00321C84">
              <w:rPr>
                <w:sz w:val="20"/>
              </w:rPr>
              <w:t>满足</w:t>
            </w:r>
            <w:proofErr w:type="spellEnd"/>
          </w:p>
        </w:tc>
      </w:tr>
      <w:tr w:rsidR="00424C24" w:rsidRPr="00321C84" w14:paraId="43114DB9"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tcPr>
          <w:p w14:paraId="4B1A6516" w14:textId="09345933" w:rsidR="00424C24" w:rsidRPr="00321C84" w:rsidRDefault="00424C24" w:rsidP="00424C24">
            <w:pPr>
              <w:pStyle w:val="Tabletext"/>
              <w:tabs>
                <w:tab w:val="clear" w:pos="284"/>
              </w:tabs>
              <w:ind w:left="567" w:hanging="567"/>
              <w:jc w:val="left"/>
              <w:rPr>
                <w:sz w:val="20"/>
              </w:rPr>
            </w:pPr>
            <w:r w:rsidRPr="00424C24">
              <w:rPr>
                <w:sz w:val="20"/>
              </w:rPr>
              <w:t>2.1.7</w:t>
            </w:r>
            <w:r w:rsidRPr="00424C24">
              <w:rPr>
                <w:sz w:val="20"/>
              </w:rPr>
              <w:tab/>
            </w:r>
            <w:proofErr w:type="spellStart"/>
            <w:r w:rsidRPr="00424C24">
              <w:rPr>
                <w:rFonts w:hint="eastAsia"/>
                <w:sz w:val="20"/>
              </w:rPr>
              <w:t>后处理</w:t>
            </w:r>
            <w:proofErr w:type="spellEnd"/>
          </w:p>
        </w:tc>
        <w:tc>
          <w:tcPr>
            <w:tcW w:w="1213" w:type="pct"/>
            <w:tcBorders>
              <w:top w:val="single" w:sz="4" w:space="0" w:color="auto"/>
              <w:left w:val="single" w:sz="4" w:space="0" w:color="auto"/>
              <w:bottom w:val="single" w:sz="4" w:space="0" w:color="auto"/>
              <w:right w:val="single" w:sz="4" w:space="0" w:color="auto"/>
            </w:tcBorders>
          </w:tcPr>
          <w:p w14:paraId="4EA4EB83" w14:textId="384EB745" w:rsidR="00424C24" w:rsidRPr="00321C84" w:rsidRDefault="00424C24" w:rsidP="00424C24">
            <w:pPr>
              <w:pStyle w:val="Tabletext"/>
              <w:jc w:val="left"/>
              <w:rPr>
                <w:sz w:val="20"/>
              </w:rPr>
            </w:pPr>
            <w:proofErr w:type="spellStart"/>
            <w:r w:rsidRPr="00321C84">
              <w:rPr>
                <w:sz w:val="20"/>
              </w:rPr>
              <w:t>未证实</w:t>
            </w:r>
            <w:proofErr w:type="spellEnd"/>
          </w:p>
        </w:tc>
        <w:tc>
          <w:tcPr>
            <w:tcW w:w="1213" w:type="pct"/>
            <w:tcBorders>
              <w:top w:val="single" w:sz="4" w:space="0" w:color="auto"/>
              <w:left w:val="single" w:sz="4" w:space="0" w:color="auto"/>
              <w:bottom w:val="single" w:sz="4" w:space="0" w:color="auto"/>
              <w:right w:val="single" w:sz="4" w:space="0" w:color="auto"/>
            </w:tcBorders>
          </w:tcPr>
          <w:p w14:paraId="27EBD75C" w14:textId="3ED99F51" w:rsidR="00424C24" w:rsidRPr="00321C84" w:rsidRDefault="00424C24" w:rsidP="00424C24">
            <w:pPr>
              <w:pStyle w:val="Tabletext"/>
              <w:jc w:val="left"/>
              <w:rPr>
                <w:sz w:val="20"/>
              </w:rPr>
            </w:pPr>
            <w:proofErr w:type="spellStart"/>
            <w:r w:rsidRPr="00321C84">
              <w:rPr>
                <w:sz w:val="20"/>
              </w:rPr>
              <w:t>未证实</w:t>
            </w:r>
            <w:proofErr w:type="spellEnd"/>
          </w:p>
        </w:tc>
        <w:tc>
          <w:tcPr>
            <w:tcW w:w="1170" w:type="pct"/>
            <w:tcBorders>
              <w:top w:val="single" w:sz="4" w:space="0" w:color="auto"/>
              <w:left w:val="single" w:sz="4" w:space="0" w:color="auto"/>
              <w:bottom w:val="single" w:sz="4" w:space="0" w:color="auto"/>
              <w:right w:val="single" w:sz="4" w:space="0" w:color="auto"/>
            </w:tcBorders>
          </w:tcPr>
          <w:p w14:paraId="1DB1A4F0" w14:textId="3DC1CAAE" w:rsidR="00424C24" w:rsidRPr="00321C84" w:rsidRDefault="00424C24" w:rsidP="00424C24">
            <w:pPr>
              <w:pStyle w:val="Tabletext"/>
              <w:jc w:val="left"/>
              <w:rPr>
                <w:sz w:val="20"/>
              </w:rPr>
            </w:pPr>
            <w:proofErr w:type="spellStart"/>
            <w:r w:rsidRPr="00321C84">
              <w:rPr>
                <w:sz w:val="20"/>
              </w:rPr>
              <w:t>未证实</w:t>
            </w:r>
            <w:proofErr w:type="spellEnd"/>
          </w:p>
        </w:tc>
      </w:tr>
      <w:tr w:rsidR="00424C24" w:rsidRPr="00321C84" w14:paraId="382E5895"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tcPr>
          <w:p w14:paraId="09DF9770" w14:textId="5029F096" w:rsidR="00424C24" w:rsidRPr="00321C84" w:rsidRDefault="00424C24" w:rsidP="00424C24">
            <w:pPr>
              <w:pStyle w:val="Tabletext"/>
              <w:tabs>
                <w:tab w:val="clear" w:pos="284"/>
              </w:tabs>
              <w:ind w:left="567" w:hanging="567"/>
              <w:jc w:val="left"/>
              <w:rPr>
                <w:sz w:val="20"/>
              </w:rPr>
            </w:pPr>
            <w:r w:rsidRPr="00424C24">
              <w:rPr>
                <w:sz w:val="20"/>
              </w:rPr>
              <w:t>2.2</w:t>
            </w:r>
            <w:r w:rsidRPr="00424C24">
              <w:rPr>
                <w:rFonts w:hint="eastAsia"/>
                <w:sz w:val="20"/>
              </w:rPr>
              <w:tab/>
            </w:r>
            <w:proofErr w:type="spellStart"/>
            <w:r w:rsidRPr="00424C24">
              <w:rPr>
                <w:rFonts w:hint="eastAsia"/>
                <w:sz w:val="20"/>
              </w:rPr>
              <w:t>编码时延</w:t>
            </w:r>
            <w:proofErr w:type="spellEnd"/>
          </w:p>
        </w:tc>
        <w:tc>
          <w:tcPr>
            <w:tcW w:w="1213" w:type="pct"/>
            <w:tcBorders>
              <w:top w:val="single" w:sz="4" w:space="0" w:color="auto"/>
              <w:left w:val="single" w:sz="4" w:space="0" w:color="auto"/>
              <w:bottom w:val="single" w:sz="4" w:space="0" w:color="auto"/>
              <w:right w:val="single" w:sz="4" w:space="0" w:color="auto"/>
            </w:tcBorders>
          </w:tcPr>
          <w:p w14:paraId="61C1665F" w14:textId="73FF8C1F" w:rsidR="00424C24" w:rsidRPr="00321C84" w:rsidRDefault="00424C24" w:rsidP="00424C24">
            <w:pPr>
              <w:pStyle w:val="Tabletext"/>
              <w:jc w:val="lef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tcPr>
          <w:p w14:paraId="53813DAD" w14:textId="2DAF751A" w:rsidR="00424C24" w:rsidRPr="00321C84" w:rsidRDefault="00424C24" w:rsidP="00424C24">
            <w:pPr>
              <w:pStyle w:val="Tabletext"/>
              <w:jc w:val="lef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2027F6A8" w14:textId="3F2C3964" w:rsidR="00424C24" w:rsidRPr="00321C84" w:rsidRDefault="00424C24" w:rsidP="00424C24">
            <w:pPr>
              <w:pStyle w:val="Tabletext"/>
              <w:jc w:val="left"/>
              <w:rPr>
                <w:sz w:val="20"/>
              </w:rPr>
            </w:pPr>
            <w:proofErr w:type="spellStart"/>
            <w:r w:rsidRPr="00321C84">
              <w:rPr>
                <w:sz w:val="20"/>
              </w:rPr>
              <w:t>满足</w:t>
            </w:r>
            <w:proofErr w:type="spellEnd"/>
          </w:p>
        </w:tc>
      </w:tr>
    </w:tbl>
    <w:p w14:paraId="57A8C34A" w14:textId="4F70F99B" w:rsidR="00BD554C" w:rsidRPr="00D7355A" w:rsidRDefault="00D7355A" w:rsidP="00BD554C">
      <w:pPr>
        <w:pStyle w:val="TableNo"/>
        <w:rPr>
          <w:lang w:val="en-US" w:eastAsia="ja-JP"/>
        </w:rPr>
      </w:pPr>
      <w:r>
        <w:rPr>
          <w:rFonts w:hint="eastAsia"/>
          <w:lang w:val="en-GB" w:eastAsia="zh-CN"/>
        </w:rPr>
        <w:t>表</w:t>
      </w:r>
      <w:r w:rsidRPr="00595AF5">
        <w:rPr>
          <w:lang w:val="en-GB"/>
        </w:rPr>
        <w:t xml:space="preserve"> 9</w:t>
      </w:r>
      <w:r w:rsidRPr="00D7355A">
        <w:rPr>
          <w:rFonts w:ascii="STKaiti" w:eastAsia="STKaiti" w:hAnsi="STKaiti" w:hint="eastAsia"/>
          <w:lang w:val="en-GB" w:eastAsia="zh-CN"/>
        </w:rPr>
        <w:t>（</w:t>
      </w:r>
      <w:r w:rsidR="00C64B31" w:rsidRPr="00380A33">
        <w:rPr>
          <w:rFonts w:ascii="STKaiti" w:eastAsia="STKaiti" w:hAnsi="STKaiti" w:cstheme="minorBidi" w:hint="eastAsia"/>
          <w:kern w:val="2"/>
          <w:szCs w:val="22"/>
          <w:lang w:val="en-US" w:eastAsia="zh-CN"/>
        </w:rPr>
        <w:t>结束</w:t>
      </w:r>
      <w:r w:rsidRPr="00D7355A">
        <w:rPr>
          <w:rFonts w:ascii="STKaiti" w:eastAsia="STKaiti" w:hAnsi="STKaiti" w:hint="eastAsia"/>
          <w:lang w:val="en-GB" w:eastAsia="zh-CN"/>
        </w:rPr>
        <w:t>）</w:t>
      </w:r>
    </w:p>
    <w:tbl>
      <w:tblPr>
        <w:tblW w:w="14459" w:type="dxa"/>
        <w:jc w:val="center"/>
        <w:tblLook w:val="04A0" w:firstRow="1" w:lastRow="0" w:firstColumn="1" w:lastColumn="0" w:noHBand="0" w:noVBand="1"/>
      </w:tblPr>
      <w:tblGrid>
        <w:gridCol w:w="4060"/>
        <w:gridCol w:w="3508"/>
        <w:gridCol w:w="3508"/>
        <w:gridCol w:w="3383"/>
      </w:tblGrid>
      <w:tr w:rsidR="007D595A" w:rsidRPr="00321C84" w14:paraId="724AE0C1" w14:textId="77777777" w:rsidTr="00B45D37">
        <w:trPr>
          <w:cantSplit/>
          <w:trHeight w:val="593"/>
          <w:tblHeader/>
          <w:jc w:val="center"/>
        </w:trPr>
        <w:tc>
          <w:tcPr>
            <w:tcW w:w="1404" w:type="pct"/>
            <w:tcBorders>
              <w:top w:val="single" w:sz="4" w:space="0" w:color="auto"/>
              <w:left w:val="single" w:sz="4" w:space="0" w:color="auto"/>
              <w:bottom w:val="single" w:sz="4" w:space="0" w:color="auto"/>
              <w:right w:val="single" w:sz="4" w:space="0" w:color="auto"/>
            </w:tcBorders>
            <w:vAlign w:val="center"/>
            <w:hideMark/>
          </w:tcPr>
          <w:p w14:paraId="0058DDD4" w14:textId="3D052DD9" w:rsidR="007D595A" w:rsidRPr="00321C84" w:rsidRDefault="007D595A" w:rsidP="007D595A">
            <w:pPr>
              <w:pStyle w:val="Tablehead"/>
              <w:rPr>
                <w:sz w:val="20"/>
                <w:lang w:val="en-GB"/>
              </w:rPr>
            </w:pPr>
            <w:proofErr w:type="spellStart"/>
            <w:r w:rsidRPr="00321C84">
              <w:rPr>
                <w:rFonts w:hint="eastAsia"/>
                <w:sz w:val="20"/>
                <w:lang w:val="en-GB"/>
              </w:rPr>
              <w:t>附件</w:t>
            </w:r>
            <w:proofErr w:type="spellEnd"/>
            <w:r w:rsidRPr="00321C84">
              <w:rPr>
                <w:rFonts w:hint="eastAsia"/>
                <w:sz w:val="20"/>
                <w:lang w:val="en-GB"/>
              </w:rPr>
              <w:t>2</w:t>
            </w:r>
            <w:r w:rsidR="00D7648C">
              <w:rPr>
                <w:sz w:val="20"/>
                <w:lang w:val="en-GB"/>
              </w:rPr>
              <w:br/>
            </w:r>
            <w:proofErr w:type="spellStart"/>
            <w:r w:rsidRPr="00321C84">
              <w:rPr>
                <w:rFonts w:hint="eastAsia"/>
                <w:sz w:val="20"/>
                <w:lang w:val="en-GB"/>
              </w:rPr>
              <w:t>的要求列表</w:t>
            </w:r>
            <w:proofErr w:type="spellEnd"/>
          </w:p>
        </w:tc>
        <w:tc>
          <w:tcPr>
            <w:tcW w:w="1213" w:type="pct"/>
            <w:tcBorders>
              <w:top w:val="single" w:sz="4" w:space="0" w:color="auto"/>
              <w:left w:val="single" w:sz="4" w:space="0" w:color="auto"/>
              <w:bottom w:val="single" w:sz="4" w:space="0" w:color="auto"/>
              <w:right w:val="single" w:sz="4" w:space="0" w:color="auto"/>
            </w:tcBorders>
            <w:vAlign w:val="center"/>
            <w:hideMark/>
          </w:tcPr>
          <w:p w14:paraId="6C42CFBA" w14:textId="4A4073DF" w:rsidR="007D595A" w:rsidRPr="00321C84" w:rsidRDefault="007D595A" w:rsidP="007D595A">
            <w:pPr>
              <w:pStyle w:val="Tablehead"/>
              <w:rPr>
                <w:sz w:val="20"/>
              </w:rPr>
            </w:pPr>
            <w:r w:rsidRPr="00321C84">
              <w:rPr>
                <w:sz w:val="20"/>
              </w:rPr>
              <w:t>AC-4</w:t>
            </w:r>
          </w:p>
        </w:tc>
        <w:tc>
          <w:tcPr>
            <w:tcW w:w="1213" w:type="pct"/>
            <w:tcBorders>
              <w:top w:val="single" w:sz="4" w:space="0" w:color="auto"/>
              <w:left w:val="single" w:sz="4" w:space="0" w:color="auto"/>
              <w:bottom w:val="single" w:sz="4" w:space="0" w:color="auto"/>
              <w:right w:val="single" w:sz="4" w:space="0" w:color="auto"/>
            </w:tcBorders>
            <w:vAlign w:val="center"/>
            <w:hideMark/>
          </w:tcPr>
          <w:p w14:paraId="5A27F7E0" w14:textId="06F1A33E" w:rsidR="007D595A" w:rsidRPr="00321C84" w:rsidRDefault="007D595A" w:rsidP="007D595A">
            <w:pPr>
              <w:pStyle w:val="Tablehead"/>
              <w:rPr>
                <w:sz w:val="20"/>
                <w:lang w:val="pt-BR"/>
              </w:rPr>
            </w:pPr>
            <w:r w:rsidRPr="00321C84">
              <w:rPr>
                <w:sz w:val="20"/>
                <w:lang w:val="pt-BR" w:eastAsia="ja-JP"/>
              </w:rPr>
              <w:t>MPEG-H LC</w:t>
            </w:r>
            <w:r w:rsidRPr="00321C84">
              <w:rPr>
                <w:rFonts w:hint="eastAsia"/>
                <w:sz w:val="20"/>
                <w:lang w:eastAsia="zh-CN"/>
              </w:rPr>
              <w:t>和</w:t>
            </w:r>
            <w:r w:rsidRPr="00321C84">
              <w:rPr>
                <w:rFonts w:hint="eastAsia"/>
                <w:sz w:val="20"/>
                <w:lang w:val="pt-BR" w:eastAsia="zh-CN"/>
              </w:rPr>
              <w:t>BL</w:t>
            </w:r>
            <w:r w:rsidRPr="00321C84">
              <w:rPr>
                <w:rFonts w:hint="eastAsia"/>
                <w:sz w:val="20"/>
                <w:lang w:eastAsia="zh-CN"/>
              </w:rPr>
              <w:t>配置文件</w:t>
            </w:r>
          </w:p>
        </w:tc>
        <w:tc>
          <w:tcPr>
            <w:tcW w:w="1170" w:type="pct"/>
            <w:tcBorders>
              <w:top w:val="single" w:sz="4" w:space="0" w:color="auto"/>
              <w:left w:val="single" w:sz="4" w:space="0" w:color="auto"/>
              <w:bottom w:val="single" w:sz="4" w:space="0" w:color="auto"/>
              <w:right w:val="single" w:sz="4" w:space="0" w:color="auto"/>
            </w:tcBorders>
            <w:vAlign w:val="center"/>
          </w:tcPr>
          <w:p w14:paraId="4A5D246A" w14:textId="2C71EB4D" w:rsidR="007D595A" w:rsidRPr="00321C84" w:rsidRDefault="007D595A" w:rsidP="007D595A">
            <w:pPr>
              <w:pStyle w:val="Tablehead"/>
              <w:rPr>
                <w:sz w:val="20"/>
              </w:rPr>
            </w:pPr>
            <w:r w:rsidRPr="00321C84">
              <w:rPr>
                <w:sz w:val="20"/>
              </w:rPr>
              <w:t>DTS-UHD</w:t>
            </w:r>
          </w:p>
        </w:tc>
      </w:tr>
      <w:tr w:rsidR="00C803C9" w:rsidRPr="00321C84" w14:paraId="45E5C01D"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9D3BAF" w14:textId="5648800F" w:rsidR="00C803C9" w:rsidRPr="00321C84" w:rsidRDefault="00C803C9" w:rsidP="00571E53">
            <w:pPr>
              <w:pStyle w:val="Tabletext"/>
              <w:tabs>
                <w:tab w:val="clear" w:pos="284"/>
              </w:tabs>
              <w:ind w:left="567" w:hanging="567"/>
              <w:jc w:val="left"/>
              <w:rPr>
                <w:sz w:val="20"/>
              </w:rPr>
            </w:pPr>
            <w:r w:rsidRPr="00321C84">
              <w:rPr>
                <w:sz w:val="20"/>
              </w:rPr>
              <w:t>2.3</w:t>
            </w:r>
            <w:r w:rsidRPr="00321C84">
              <w:rPr>
                <w:sz w:val="20"/>
              </w:rPr>
              <w:tab/>
            </w:r>
            <w:proofErr w:type="spellStart"/>
            <w:r w:rsidRPr="00321C84">
              <w:rPr>
                <w:rFonts w:hint="eastAsia"/>
                <w:sz w:val="20"/>
              </w:rPr>
              <w:t>误码适应力</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076DE2" w14:textId="5870CFCE" w:rsidR="00C803C9" w:rsidRPr="00321C84" w:rsidRDefault="007D595A" w:rsidP="00C803C9">
            <w:pPr>
              <w:pStyle w:val="Tabletex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0F519E" w14:textId="4B7AE497" w:rsidR="00C803C9" w:rsidRPr="00321C84" w:rsidRDefault="007D595A" w:rsidP="00C803C9">
            <w:pPr>
              <w:pStyle w:val="Tabletex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32BADE0F" w14:textId="5BFC86C7" w:rsidR="00C803C9" w:rsidRPr="00321C84" w:rsidRDefault="007D595A" w:rsidP="00C803C9">
            <w:pPr>
              <w:pStyle w:val="Tabletext"/>
              <w:rPr>
                <w:sz w:val="20"/>
              </w:rPr>
            </w:pPr>
            <w:proofErr w:type="spellStart"/>
            <w:r w:rsidRPr="00321C84">
              <w:rPr>
                <w:sz w:val="20"/>
              </w:rPr>
              <w:t>满足</w:t>
            </w:r>
            <w:proofErr w:type="spellEnd"/>
          </w:p>
        </w:tc>
      </w:tr>
      <w:tr w:rsidR="00C803C9" w:rsidRPr="00321C84" w14:paraId="363944A2"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07EA22" w14:textId="001FCE76" w:rsidR="00C803C9" w:rsidRPr="00321C84" w:rsidRDefault="00C803C9" w:rsidP="00571E53">
            <w:pPr>
              <w:pStyle w:val="Tabletext"/>
              <w:tabs>
                <w:tab w:val="clear" w:pos="284"/>
              </w:tabs>
              <w:ind w:left="567" w:hanging="567"/>
              <w:jc w:val="left"/>
              <w:rPr>
                <w:sz w:val="20"/>
              </w:rPr>
            </w:pPr>
            <w:r w:rsidRPr="00321C84">
              <w:rPr>
                <w:sz w:val="20"/>
              </w:rPr>
              <w:t>2.4</w:t>
            </w:r>
            <w:r w:rsidRPr="00321C84">
              <w:rPr>
                <w:sz w:val="20"/>
              </w:rPr>
              <w:tab/>
            </w:r>
            <w:proofErr w:type="spellStart"/>
            <w:r w:rsidRPr="00321C84">
              <w:rPr>
                <w:rFonts w:hint="eastAsia"/>
                <w:sz w:val="20"/>
              </w:rPr>
              <w:t>恢复时间</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ADECC6" w14:textId="19F56AA1" w:rsidR="00C803C9" w:rsidRPr="00321C84" w:rsidRDefault="007D595A" w:rsidP="00C803C9">
            <w:pPr>
              <w:pStyle w:val="Tabletex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613A46" w14:textId="4FB5FFF7" w:rsidR="00C803C9" w:rsidRPr="00321C84" w:rsidRDefault="007D595A" w:rsidP="00C803C9">
            <w:pPr>
              <w:pStyle w:val="Tabletex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6805812B" w14:textId="5EB7E4A2" w:rsidR="00C803C9" w:rsidRPr="00321C84" w:rsidRDefault="007D595A" w:rsidP="00C803C9">
            <w:pPr>
              <w:pStyle w:val="Tabletext"/>
              <w:rPr>
                <w:sz w:val="20"/>
              </w:rPr>
            </w:pPr>
            <w:proofErr w:type="spellStart"/>
            <w:r w:rsidRPr="00321C84">
              <w:rPr>
                <w:sz w:val="20"/>
              </w:rPr>
              <w:t>满足</w:t>
            </w:r>
            <w:proofErr w:type="spellEnd"/>
          </w:p>
        </w:tc>
      </w:tr>
      <w:tr w:rsidR="00C803C9" w:rsidRPr="00321C84" w14:paraId="56635711"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0AD7E9" w14:textId="0157F59D" w:rsidR="00C803C9" w:rsidRPr="00321C84" w:rsidRDefault="00C803C9" w:rsidP="00571E53">
            <w:pPr>
              <w:pStyle w:val="Tabletext"/>
              <w:tabs>
                <w:tab w:val="clear" w:pos="284"/>
              </w:tabs>
              <w:ind w:left="567" w:hanging="567"/>
              <w:jc w:val="left"/>
              <w:rPr>
                <w:sz w:val="20"/>
              </w:rPr>
            </w:pPr>
            <w:r w:rsidRPr="00321C84">
              <w:rPr>
                <w:sz w:val="20"/>
              </w:rPr>
              <w:t>3.1.1</w:t>
            </w:r>
            <w:r w:rsidRPr="00321C84">
              <w:rPr>
                <w:sz w:val="20"/>
              </w:rPr>
              <w:tab/>
            </w:r>
            <w:proofErr w:type="spellStart"/>
            <w:r w:rsidRPr="00321C84">
              <w:rPr>
                <w:sz w:val="20"/>
              </w:rPr>
              <w:t>向下兼容</w:t>
            </w:r>
            <w:r w:rsidRPr="00321C84">
              <w:rPr>
                <w:rFonts w:hint="eastAsia"/>
                <w:sz w:val="20"/>
              </w:rPr>
              <w:t>性</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09F66A" w14:textId="2D0C2451" w:rsidR="00C803C9" w:rsidRPr="00321C84" w:rsidRDefault="007D595A" w:rsidP="00C803C9">
            <w:pPr>
              <w:pStyle w:val="Tabletex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3F0225" w14:textId="0E9BFE66" w:rsidR="00C803C9" w:rsidRPr="00321C84" w:rsidRDefault="007D595A" w:rsidP="00C803C9">
            <w:pPr>
              <w:pStyle w:val="Tabletex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7A4223C6" w14:textId="71C5D367" w:rsidR="00C803C9" w:rsidRPr="00321C84" w:rsidRDefault="007D595A" w:rsidP="00C803C9">
            <w:pPr>
              <w:pStyle w:val="Tabletext"/>
              <w:rPr>
                <w:sz w:val="20"/>
              </w:rPr>
            </w:pPr>
            <w:proofErr w:type="spellStart"/>
            <w:r w:rsidRPr="00321C84">
              <w:rPr>
                <w:sz w:val="20"/>
              </w:rPr>
              <w:t>满足</w:t>
            </w:r>
            <w:proofErr w:type="spellEnd"/>
          </w:p>
        </w:tc>
      </w:tr>
      <w:tr w:rsidR="00C803C9" w:rsidRPr="00321C84" w14:paraId="5C394E48"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1015FF" w14:textId="200CAB51" w:rsidR="00C803C9" w:rsidRPr="00321C84" w:rsidRDefault="00C803C9" w:rsidP="00571E53">
            <w:pPr>
              <w:pStyle w:val="Tabletext"/>
              <w:tabs>
                <w:tab w:val="clear" w:pos="284"/>
              </w:tabs>
              <w:ind w:left="567" w:hanging="567"/>
              <w:jc w:val="left"/>
              <w:rPr>
                <w:sz w:val="20"/>
              </w:rPr>
            </w:pPr>
            <w:r w:rsidRPr="00321C84">
              <w:rPr>
                <w:sz w:val="20"/>
              </w:rPr>
              <w:t>3.1.2</w:t>
            </w:r>
            <w:r w:rsidRPr="00321C84">
              <w:rPr>
                <w:sz w:val="20"/>
              </w:rPr>
              <w:tab/>
            </w:r>
            <w:proofErr w:type="spellStart"/>
            <w:r w:rsidRPr="00321C84">
              <w:rPr>
                <w:rFonts w:hint="eastAsia"/>
                <w:sz w:val="20"/>
              </w:rPr>
              <w:t>后向兼容性</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28A3EA" w14:textId="70EA6477" w:rsidR="00C803C9" w:rsidRPr="00321C84" w:rsidRDefault="007D595A" w:rsidP="00C803C9">
            <w:pPr>
              <w:pStyle w:val="Tabletext"/>
              <w:rPr>
                <w:sz w:val="20"/>
              </w:rPr>
            </w:pPr>
            <w:proofErr w:type="spellStart"/>
            <w:r w:rsidRPr="00321C84">
              <w:rPr>
                <w:sz w:val="20"/>
              </w:rPr>
              <w:t>通过联播方式实现</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251E66" w14:textId="598ED047" w:rsidR="00C803C9" w:rsidRPr="00321C84" w:rsidRDefault="007D595A" w:rsidP="00C803C9">
            <w:pPr>
              <w:pStyle w:val="Tabletext"/>
              <w:rPr>
                <w:sz w:val="20"/>
              </w:rPr>
            </w:pPr>
            <w:proofErr w:type="spellStart"/>
            <w:r w:rsidRPr="00321C84">
              <w:rPr>
                <w:sz w:val="20"/>
              </w:rPr>
              <w:t>通过联播方式实现</w:t>
            </w:r>
            <w:proofErr w:type="spellEnd"/>
          </w:p>
        </w:tc>
        <w:tc>
          <w:tcPr>
            <w:tcW w:w="1170" w:type="pct"/>
            <w:tcBorders>
              <w:top w:val="single" w:sz="4" w:space="0" w:color="auto"/>
              <w:left w:val="single" w:sz="4" w:space="0" w:color="auto"/>
              <w:bottom w:val="single" w:sz="4" w:space="0" w:color="auto"/>
              <w:right w:val="single" w:sz="4" w:space="0" w:color="auto"/>
            </w:tcBorders>
          </w:tcPr>
          <w:p w14:paraId="250C1974" w14:textId="6D0683B9" w:rsidR="00C803C9" w:rsidRPr="00321C84" w:rsidRDefault="007D595A" w:rsidP="00C803C9">
            <w:pPr>
              <w:pStyle w:val="Tabletext"/>
              <w:rPr>
                <w:sz w:val="20"/>
              </w:rPr>
            </w:pPr>
            <w:proofErr w:type="spellStart"/>
            <w:r w:rsidRPr="00321C84">
              <w:rPr>
                <w:sz w:val="20"/>
              </w:rPr>
              <w:t>通过联播方式实现</w:t>
            </w:r>
            <w:proofErr w:type="spellEnd"/>
          </w:p>
        </w:tc>
      </w:tr>
      <w:tr w:rsidR="00C803C9" w:rsidRPr="00321C84" w14:paraId="6D1CD8D1"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7D0383" w14:textId="40CF0B1D" w:rsidR="00C803C9" w:rsidRPr="00321C84" w:rsidRDefault="00C803C9" w:rsidP="00424C24">
            <w:pPr>
              <w:pStyle w:val="Tabletext"/>
              <w:tabs>
                <w:tab w:val="clear" w:pos="284"/>
              </w:tabs>
              <w:ind w:left="567" w:hanging="567"/>
              <w:jc w:val="left"/>
              <w:rPr>
                <w:sz w:val="20"/>
              </w:rPr>
            </w:pPr>
            <w:r w:rsidRPr="00321C84">
              <w:rPr>
                <w:sz w:val="20"/>
              </w:rPr>
              <w:t>3.1.3</w:t>
            </w:r>
            <w:r w:rsidRPr="00321C84">
              <w:rPr>
                <w:sz w:val="20"/>
              </w:rPr>
              <w:tab/>
            </w:r>
            <w:proofErr w:type="spellStart"/>
            <w:r w:rsidRPr="00321C84">
              <w:rPr>
                <w:rFonts w:hint="eastAsia"/>
                <w:sz w:val="20"/>
              </w:rPr>
              <w:t>前向兼容性</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FC8CE2" w14:textId="3ECF8177" w:rsidR="00C803C9" w:rsidRPr="00321C84" w:rsidRDefault="007D595A" w:rsidP="00424C24">
            <w:pPr>
              <w:pStyle w:val="Tabletext"/>
              <w:tabs>
                <w:tab w:val="clear" w:pos="284"/>
              </w:tabs>
              <w:ind w:left="567" w:hanging="567"/>
              <w:jc w:val="left"/>
              <w:rPr>
                <w:sz w:val="20"/>
              </w:rPr>
            </w:pPr>
            <w:proofErr w:type="spellStart"/>
            <w:r w:rsidRPr="00321C84">
              <w:rPr>
                <w:sz w:val="20"/>
              </w:rPr>
              <w:t>双解码器满足</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B5A133" w14:textId="1E8E0DAB" w:rsidR="00C803C9" w:rsidRPr="00321C84" w:rsidRDefault="007D595A" w:rsidP="00424C24">
            <w:pPr>
              <w:pStyle w:val="Tabletext"/>
              <w:tabs>
                <w:tab w:val="clear" w:pos="284"/>
              </w:tabs>
              <w:ind w:left="567" w:hanging="567"/>
              <w:jc w:val="left"/>
              <w:rPr>
                <w:sz w:val="20"/>
              </w:rPr>
            </w:pPr>
            <w:proofErr w:type="spellStart"/>
            <w:r w:rsidRPr="00321C84">
              <w:rPr>
                <w:sz w:val="20"/>
              </w:rPr>
              <w:t>双解码器满足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30F61F55" w14:textId="388E9ABD" w:rsidR="00C803C9" w:rsidRPr="00321C84" w:rsidRDefault="007D595A" w:rsidP="00424C24">
            <w:pPr>
              <w:pStyle w:val="Tabletext"/>
              <w:tabs>
                <w:tab w:val="clear" w:pos="284"/>
              </w:tabs>
              <w:ind w:left="567" w:hanging="567"/>
              <w:jc w:val="left"/>
              <w:rPr>
                <w:sz w:val="20"/>
              </w:rPr>
            </w:pPr>
            <w:proofErr w:type="spellStart"/>
            <w:r w:rsidRPr="00321C84">
              <w:rPr>
                <w:sz w:val="20"/>
              </w:rPr>
              <w:t>双解码器满足</w:t>
            </w:r>
            <w:proofErr w:type="spellEnd"/>
          </w:p>
        </w:tc>
      </w:tr>
      <w:tr w:rsidR="00C803C9" w:rsidRPr="00321C84" w14:paraId="65D221F3"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B6BB12" w14:textId="74C5CC72" w:rsidR="00C803C9" w:rsidRPr="00321C84" w:rsidRDefault="00C803C9" w:rsidP="00571E53">
            <w:pPr>
              <w:pStyle w:val="Tabletext"/>
              <w:tabs>
                <w:tab w:val="clear" w:pos="284"/>
              </w:tabs>
              <w:ind w:left="567" w:hanging="567"/>
              <w:jc w:val="left"/>
              <w:rPr>
                <w:sz w:val="20"/>
              </w:rPr>
            </w:pPr>
            <w:r w:rsidRPr="00321C84">
              <w:rPr>
                <w:sz w:val="20"/>
              </w:rPr>
              <w:t>3.2</w:t>
            </w:r>
            <w:r w:rsidRPr="00321C84">
              <w:rPr>
                <w:sz w:val="20"/>
              </w:rPr>
              <w:tab/>
            </w:r>
            <w:proofErr w:type="spellStart"/>
            <w:r w:rsidRPr="00321C84">
              <w:rPr>
                <w:rFonts w:hint="eastAsia"/>
                <w:sz w:val="20"/>
              </w:rPr>
              <w:t>比特速率</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335FCE" w14:textId="24B1CB88" w:rsidR="00C803C9" w:rsidRPr="00321C84" w:rsidRDefault="007D595A" w:rsidP="00C803C9">
            <w:pPr>
              <w:pStyle w:val="Tabletex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EF3980" w14:textId="6AF2FFE6" w:rsidR="00C803C9" w:rsidRPr="00321C84" w:rsidRDefault="007D595A" w:rsidP="00C803C9">
            <w:pPr>
              <w:pStyle w:val="Tabletex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307DD145" w14:textId="3150AF00" w:rsidR="00C803C9" w:rsidRPr="00321C84" w:rsidRDefault="007D595A" w:rsidP="00C803C9">
            <w:pPr>
              <w:pStyle w:val="Tabletext"/>
              <w:rPr>
                <w:sz w:val="20"/>
              </w:rPr>
            </w:pPr>
            <w:proofErr w:type="spellStart"/>
            <w:r w:rsidRPr="00321C84">
              <w:rPr>
                <w:sz w:val="20"/>
              </w:rPr>
              <w:t>满足</w:t>
            </w:r>
            <w:proofErr w:type="spellEnd"/>
          </w:p>
        </w:tc>
      </w:tr>
      <w:tr w:rsidR="00C803C9" w:rsidRPr="00321C84" w14:paraId="701A38BC" w14:textId="77777777" w:rsidTr="00B45D37">
        <w:trPr>
          <w:cantSplit/>
          <w:jc w:val="center"/>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6D57F8" w14:textId="026388A4" w:rsidR="00C803C9" w:rsidRPr="00321C84" w:rsidRDefault="00C803C9" w:rsidP="00571E53">
            <w:pPr>
              <w:pStyle w:val="Tabletext"/>
              <w:tabs>
                <w:tab w:val="clear" w:pos="284"/>
              </w:tabs>
              <w:ind w:left="567" w:hanging="567"/>
              <w:jc w:val="left"/>
              <w:rPr>
                <w:sz w:val="20"/>
              </w:rPr>
            </w:pPr>
            <w:r w:rsidRPr="00321C84">
              <w:rPr>
                <w:sz w:val="20"/>
              </w:rPr>
              <w:t>3.3</w:t>
            </w:r>
            <w:r w:rsidRPr="00321C84">
              <w:rPr>
                <w:sz w:val="20"/>
              </w:rPr>
              <w:tab/>
            </w:r>
            <w:proofErr w:type="spellStart"/>
            <w:r w:rsidRPr="00321C84">
              <w:rPr>
                <w:rFonts w:hint="eastAsia"/>
                <w:sz w:val="20"/>
              </w:rPr>
              <w:t>解码器复杂度</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D4A621" w14:textId="4E6955AD" w:rsidR="00C803C9" w:rsidRPr="00321C84" w:rsidRDefault="007D595A" w:rsidP="00C803C9">
            <w:pPr>
              <w:pStyle w:val="Tabletext"/>
              <w:rPr>
                <w:sz w:val="20"/>
              </w:rPr>
            </w:pPr>
            <w:proofErr w:type="spellStart"/>
            <w:r w:rsidRPr="00321C84">
              <w:rPr>
                <w:sz w:val="20"/>
              </w:rPr>
              <w:t>满足</w:t>
            </w:r>
            <w:proofErr w:type="spellEnd"/>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F5FC15" w14:textId="14206668" w:rsidR="00C803C9" w:rsidRPr="00321C84" w:rsidRDefault="007D595A" w:rsidP="00C803C9">
            <w:pPr>
              <w:pStyle w:val="Tabletext"/>
              <w:rPr>
                <w:sz w:val="20"/>
              </w:rPr>
            </w:pPr>
            <w:proofErr w:type="spellStart"/>
            <w:r w:rsidRPr="00321C84">
              <w:rPr>
                <w:sz w:val="20"/>
              </w:rPr>
              <w:t>满足</w:t>
            </w:r>
            <w:proofErr w:type="spellEnd"/>
          </w:p>
        </w:tc>
        <w:tc>
          <w:tcPr>
            <w:tcW w:w="1170" w:type="pct"/>
            <w:tcBorders>
              <w:top w:val="single" w:sz="4" w:space="0" w:color="auto"/>
              <w:left w:val="single" w:sz="4" w:space="0" w:color="auto"/>
              <w:bottom w:val="single" w:sz="4" w:space="0" w:color="auto"/>
              <w:right w:val="single" w:sz="4" w:space="0" w:color="auto"/>
            </w:tcBorders>
          </w:tcPr>
          <w:p w14:paraId="21D47F09" w14:textId="22DA9501" w:rsidR="00C803C9" w:rsidRPr="00321C84" w:rsidRDefault="007D595A" w:rsidP="00C803C9">
            <w:pPr>
              <w:pStyle w:val="Tabletext"/>
              <w:rPr>
                <w:sz w:val="20"/>
              </w:rPr>
            </w:pPr>
            <w:proofErr w:type="spellStart"/>
            <w:r w:rsidRPr="00321C84">
              <w:rPr>
                <w:sz w:val="20"/>
              </w:rPr>
              <w:t>满足</w:t>
            </w:r>
            <w:proofErr w:type="spellEnd"/>
          </w:p>
        </w:tc>
      </w:tr>
      <w:tr w:rsidR="00BD554C" w:rsidRPr="00321C84" w14:paraId="3B26AFDE" w14:textId="77777777" w:rsidTr="00B45D37">
        <w:trPr>
          <w:cantSplit/>
          <w:jc w:val="center"/>
        </w:trPr>
        <w:tc>
          <w:tcPr>
            <w:tcW w:w="5000" w:type="pct"/>
            <w:gridSpan w:val="4"/>
            <w:tcBorders>
              <w:top w:val="single" w:sz="4" w:space="0" w:color="auto"/>
            </w:tcBorders>
            <w:tcMar>
              <w:top w:w="0" w:type="dxa"/>
              <w:left w:w="28" w:type="dxa"/>
              <w:bottom w:w="0" w:type="dxa"/>
              <w:right w:w="28" w:type="dxa"/>
            </w:tcMar>
          </w:tcPr>
          <w:p w14:paraId="38FF748A" w14:textId="0AF2F6A4" w:rsidR="00BD554C" w:rsidRPr="00321C84" w:rsidRDefault="00BD554C" w:rsidP="00815AD0">
            <w:pPr>
              <w:pStyle w:val="Tabletext"/>
              <w:rPr>
                <w:sz w:val="20"/>
                <w:lang w:val="en-GB" w:eastAsia="zh-CN"/>
              </w:rPr>
            </w:pPr>
            <w:r w:rsidRPr="00321C84">
              <w:rPr>
                <w:sz w:val="20"/>
                <w:vertAlign w:val="superscript"/>
                <w:lang w:val="en-GB" w:eastAsia="ja-JP"/>
              </w:rPr>
              <w:t>(1)</w:t>
            </w:r>
            <w:r w:rsidRPr="00321C84">
              <w:rPr>
                <w:sz w:val="20"/>
                <w:lang w:val="en-GB" w:eastAsia="zh-CN"/>
              </w:rPr>
              <w:tab/>
            </w:r>
            <w:r w:rsidR="00D7355A" w:rsidRPr="00321C84">
              <w:rPr>
                <w:rFonts w:hint="eastAsia"/>
                <w:sz w:val="20"/>
                <w:lang w:val="en-GB" w:eastAsia="zh-CN"/>
              </w:rPr>
              <w:t>对象比特率由提议者根据表</w:t>
            </w:r>
            <w:r w:rsidR="00D7355A" w:rsidRPr="00321C84">
              <w:rPr>
                <w:rFonts w:hint="eastAsia"/>
                <w:sz w:val="20"/>
                <w:lang w:val="en-GB" w:eastAsia="zh-CN"/>
              </w:rPr>
              <w:t>7</w:t>
            </w:r>
            <w:r w:rsidR="00D7355A" w:rsidRPr="00321C84">
              <w:rPr>
                <w:rFonts w:hint="eastAsia"/>
                <w:sz w:val="20"/>
                <w:lang w:val="en-GB" w:eastAsia="zh-CN"/>
              </w:rPr>
              <w:t>中的双信道比特率来估计。</w:t>
            </w:r>
          </w:p>
        </w:tc>
      </w:tr>
    </w:tbl>
    <w:p w14:paraId="2C287797" w14:textId="77777777" w:rsidR="00532DF8" w:rsidRPr="00BD554C" w:rsidRDefault="00532DF8" w:rsidP="00532DF8">
      <w:pPr>
        <w:rPr>
          <w:lang w:val="en-GB" w:eastAsia="zh-CN"/>
        </w:rPr>
      </w:pPr>
    </w:p>
    <w:p w14:paraId="1B97AD7B" w14:textId="77777777" w:rsidR="00532DF8" w:rsidRDefault="00532DF8" w:rsidP="00532DF8">
      <w:pPr>
        <w:rPr>
          <w:lang w:val="en-GB" w:eastAsia="zh-CN"/>
        </w:rPr>
      </w:pPr>
    </w:p>
    <w:p w14:paraId="20733FEF" w14:textId="77777777" w:rsidR="00532DF8" w:rsidRDefault="00532DF8" w:rsidP="00532DF8">
      <w:pPr>
        <w:rPr>
          <w:lang w:val="en-GB" w:eastAsia="zh-CN"/>
        </w:rPr>
        <w:sectPr w:rsidR="00532DF8" w:rsidSect="00532DF8">
          <w:headerReference w:type="even" r:id="rId16"/>
          <w:headerReference w:type="default" r:id="rId17"/>
          <w:pgSz w:w="16834" w:h="11907" w:orient="landscape" w:code="9"/>
          <w:pgMar w:top="1134" w:right="1418" w:bottom="1134" w:left="1134" w:header="720" w:footer="482" w:gutter="0"/>
          <w:cols w:space="720"/>
        </w:sectPr>
      </w:pPr>
    </w:p>
    <w:p w14:paraId="2FA30BFC" w14:textId="699A75A4" w:rsidR="00BD554C" w:rsidRPr="00595AF5" w:rsidRDefault="00D7355A" w:rsidP="00321C84">
      <w:pPr>
        <w:pStyle w:val="Normalaftertitle"/>
        <w:ind w:firstLineChars="200" w:firstLine="480"/>
        <w:rPr>
          <w:lang w:val="en-GB" w:eastAsia="ja-JP"/>
        </w:rPr>
      </w:pPr>
      <w:r w:rsidRPr="00D7355A">
        <w:rPr>
          <w:rFonts w:hint="eastAsia"/>
          <w:lang w:val="en-GB" w:eastAsia="ja-JP"/>
        </w:rPr>
        <w:lastRenderedPageBreak/>
        <w:t>由于上述原因，为</w:t>
      </w:r>
      <w:proofErr w:type="spellStart"/>
      <w:r w:rsidRPr="00D7355A">
        <w:rPr>
          <w:rFonts w:hint="eastAsia"/>
          <w:lang w:val="en-GB" w:eastAsia="ja-JP"/>
        </w:rPr>
        <w:t>AdvSS</w:t>
      </w:r>
      <w:proofErr w:type="spellEnd"/>
      <w:r w:rsidRPr="00D7355A">
        <w:rPr>
          <w:rFonts w:hint="eastAsia"/>
          <w:lang w:val="en-GB" w:eastAsia="ja-JP"/>
        </w:rPr>
        <w:t>中的对象指定最小比特率是不可行的。由第三方测试的内容规范和比特率给出了指导原则：</w:t>
      </w:r>
    </w:p>
    <w:p w14:paraId="1D0F88BF" w14:textId="3DAFE826" w:rsidR="00BD554C" w:rsidRPr="00BD554C" w:rsidRDefault="00BD554C" w:rsidP="00321C84">
      <w:pPr>
        <w:pStyle w:val="enumlev1"/>
        <w:jc w:val="left"/>
        <w:rPr>
          <w:lang w:val="en-GB" w:eastAsia="zh-CN"/>
        </w:rPr>
      </w:pPr>
      <w:r w:rsidRPr="00595AF5">
        <w:rPr>
          <w:lang w:val="en-GB" w:eastAsia="ja-JP"/>
        </w:rPr>
        <w:t>–</w:t>
      </w:r>
      <w:r w:rsidRPr="00595AF5">
        <w:rPr>
          <w:lang w:val="en-GB" w:eastAsia="zh-CN"/>
        </w:rPr>
        <w:tab/>
      </w:r>
      <w:r w:rsidR="00D7355A" w:rsidRPr="00D7355A">
        <w:rPr>
          <w:rFonts w:hint="eastAsia"/>
          <w:lang w:val="en-GB" w:eastAsia="zh-CN"/>
        </w:rPr>
        <w:t>对于</w:t>
      </w:r>
      <w:r w:rsidR="00D7355A" w:rsidRPr="00D7355A">
        <w:rPr>
          <w:rFonts w:hint="eastAsia"/>
          <w:lang w:val="en-GB" w:eastAsia="zh-CN"/>
        </w:rPr>
        <w:t>MPEG-H</w:t>
      </w:r>
      <w:r w:rsidR="00D7355A" w:rsidRPr="00D7355A">
        <w:rPr>
          <w:rFonts w:hint="eastAsia"/>
          <w:lang w:val="en-GB" w:eastAsia="zh-CN"/>
        </w:rPr>
        <w:t>：验证报告</w:t>
      </w:r>
      <w:r w:rsidR="00D7355A" w:rsidRPr="00D7355A">
        <w:rPr>
          <w:rFonts w:hint="eastAsia"/>
          <w:lang w:val="en-GB" w:eastAsia="zh-CN"/>
        </w:rPr>
        <w:t>[8]</w:t>
      </w:r>
      <w:r w:rsidR="00D7355A" w:rsidRPr="00D7355A">
        <w:rPr>
          <w:rFonts w:hint="eastAsia"/>
          <w:lang w:val="en-GB" w:eastAsia="zh-CN"/>
        </w:rPr>
        <w:t>和</w:t>
      </w:r>
      <w:r w:rsidR="00D7355A" w:rsidRPr="00D7355A">
        <w:rPr>
          <w:rFonts w:hint="eastAsia"/>
          <w:lang w:val="en-GB" w:eastAsia="zh-CN"/>
        </w:rPr>
        <w:t>[10]</w:t>
      </w:r>
      <w:r w:rsidR="00D7355A" w:rsidRPr="00D7355A">
        <w:rPr>
          <w:rFonts w:hint="eastAsia"/>
          <w:lang w:val="en-GB" w:eastAsia="zh-CN"/>
        </w:rPr>
        <w:t>给出了比特率场景的示例。两份报告都是</w:t>
      </w:r>
      <w:r w:rsidR="00D7355A" w:rsidRPr="00D7355A">
        <w:rPr>
          <w:rFonts w:hint="eastAsia"/>
          <w:lang w:val="en-GB" w:eastAsia="zh-CN"/>
        </w:rPr>
        <w:t>MPEG</w:t>
      </w:r>
      <w:r w:rsidR="00D7355A" w:rsidRPr="00D7355A">
        <w:rPr>
          <w:rFonts w:hint="eastAsia"/>
          <w:lang w:val="en-GB" w:eastAsia="zh-CN"/>
        </w:rPr>
        <w:t>的公开输出文件，见</w:t>
      </w:r>
      <w:r w:rsidR="00D7355A">
        <w:rPr>
          <w:rFonts w:hint="eastAsia"/>
          <w:lang w:val="en-GB" w:eastAsia="zh-CN"/>
        </w:rPr>
        <w:t>：</w:t>
      </w:r>
      <w:hyperlink r:id="rId18" w:history="1">
        <w:r w:rsidR="00321C84" w:rsidRPr="006552CA">
          <w:rPr>
            <w:rStyle w:val="Hyperlink"/>
            <w:lang w:val="en-GB" w:eastAsia="zh-CN"/>
          </w:rPr>
          <w:t>https://mpeg.chiariglione.org/sites/default/files/files/standards/parts/</w:t>
        </w:r>
        <w:r w:rsidR="00321C84" w:rsidRPr="006552CA">
          <w:rPr>
            <w:rStyle w:val="Hyperlink"/>
            <w:lang w:val="en-GB" w:eastAsia="zh-CN"/>
          </w:rPr>
          <w:br/>
          <w:t>docs/w16584_(3D_Audio_Verification_Test_Report).docx</w:t>
        </w:r>
      </w:hyperlink>
      <w:r w:rsidRPr="00595AF5">
        <w:rPr>
          <w:lang w:val="en-GB" w:eastAsia="zh-CN"/>
        </w:rPr>
        <w:t xml:space="preserve"> </w:t>
      </w:r>
      <w:r w:rsidR="00D7355A">
        <w:rPr>
          <w:rFonts w:hint="eastAsia"/>
          <w:lang w:val="en-GB" w:eastAsia="zh-CN"/>
        </w:rPr>
        <w:t>和</w:t>
      </w:r>
      <w:r w:rsidR="00840929">
        <w:fldChar w:fldCharType="begin"/>
      </w:r>
      <w:r w:rsidR="00840929" w:rsidRPr="00DD7954">
        <w:rPr>
          <w:lang w:val="en-US" w:eastAsia="zh-CN"/>
        </w:rPr>
        <w:instrText xml:space="preserve"> HYPERLINK "https://www.mpeg.org/wp-content/uploads/mpeg_meetings/131_OnLine/w19407.zip" </w:instrText>
      </w:r>
      <w:r w:rsidR="00840929">
        <w:fldChar w:fldCharType="separate"/>
      </w:r>
      <w:r w:rsidRPr="00595AF5">
        <w:rPr>
          <w:rStyle w:val="Hyperlink"/>
          <w:lang w:val="en-GB" w:eastAsia="zh-CN"/>
        </w:rPr>
        <w:t>https://www.mpeg.org/wp-content/uploads/mpeg_meetings/131_OnLine/w19407.zip</w:t>
      </w:r>
      <w:r w:rsidR="00840929">
        <w:rPr>
          <w:rStyle w:val="Hyperlink"/>
          <w:lang w:val="en-GB"/>
        </w:rPr>
        <w:fldChar w:fldCharType="end"/>
      </w:r>
      <w:r w:rsidR="00D7355A">
        <w:rPr>
          <w:rFonts w:hint="eastAsia"/>
          <w:lang w:val="en-GB" w:eastAsia="zh-CN"/>
        </w:rPr>
        <w:t>。</w:t>
      </w:r>
      <w:r w:rsidR="00D7355A" w:rsidRPr="00D7355A">
        <w:rPr>
          <w:rFonts w:hint="eastAsia"/>
          <w:lang w:val="en-GB" w:eastAsia="zh-CN"/>
        </w:rPr>
        <w:t>对象是每份报告中测试</w:t>
      </w:r>
      <w:r w:rsidR="00D7355A" w:rsidRPr="00D7355A">
        <w:rPr>
          <w:rFonts w:hint="eastAsia"/>
          <w:lang w:val="en-GB" w:eastAsia="zh-CN"/>
        </w:rPr>
        <w:t>1</w:t>
      </w:r>
      <w:r w:rsidR="00D7355A" w:rsidRPr="00D7355A">
        <w:rPr>
          <w:rFonts w:hint="eastAsia"/>
          <w:lang w:val="en-GB" w:eastAsia="zh-CN"/>
        </w:rPr>
        <w:t>（</w:t>
      </w:r>
      <w:r w:rsidR="00D7355A" w:rsidRPr="00D7355A">
        <w:rPr>
          <w:rFonts w:hint="eastAsia"/>
          <w:lang w:val="en-GB" w:eastAsia="zh-CN"/>
        </w:rPr>
        <w:t>UHD</w:t>
      </w:r>
      <w:r w:rsidR="00D7355A" w:rsidRPr="00D7355A">
        <w:rPr>
          <w:rFonts w:hint="eastAsia"/>
          <w:lang w:val="en-GB" w:eastAsia="zh-CN"/>
        </w:rPr>
        <w:t>广播，总比特率</w:t>
      </w:r>
      <w:r w:rsidR="00D7355A" w:rsidRPr="00D7355A">
        <w:rPr>
          <w:rFonts w:hint="eastAsia"/>
          <w:lang w:val="en-GB" w:eastAsia="zh-CN"/>
        </w:rPr>
        <w:t>768 kbit/s</w:t>
      </w:r>
      <w:r w:rsidR="00D7355A" w:rsidRPr="00D7355A">
        <w:rPr>
          <w:rFonts w:hint="eastAsia"/>
          <w:lang w:val="en-GB" w:eastAsia="zh-CN"/>
        </w:rPr>
        <w:t>）和测试</w:t>
      </w:r>
      <w:r w:rsidR="00D7355A" w:rsidRPr="00D7355A">
        <w:rPr>
          <w:rFonts w:hint="eastAsia"/>
          <w:lang w:val="en-GB" w:eastAsia="zh-CN"/>
        </w:rPr>
        <w:t>2</w:t>
      </w:r>
      <w:r w:rsidR="00D7355A" w:rsidRPr="00D7355A">
        <w:rPr>
          <w:rFonts w:hint="eastAsia"/>
          <w:lang w:val="en-GB" w:eastAsia="zh-CN"/>
        </w:rPr>
        <w:t>（</w:t>
      </w:r>
      <w:r w:rsidR="00D7355A" w:rsidRPr="00D7355A">
        <w:rPr>
          <w:rFonts w:hint="eastAsia"/>
          <w:lang w:val="en-GB" w:eastAsia="zh-CN"/>
        </w:rPr>
        <w:t>HD</w:t>
      </w:r>
      <w:r w:rsidR="00D7355A" w:rsidRPr="00D7355A">
        <w:rPr>
          <w:rFonts w:hint="eastAsia"/>
          <w:lang w:val="en-GB" w:eastAsia="zh-CN"/>
        </w:rPr>
        <w:t>广播，测试总比特率</w:t>
      </w:r>
      <w:r w:rsidR="00D7355A" w:rsidRPr="00D7355A">
        <w:rPr>
          <w:rFonts w:hint="eastAsia"/>
          <w:lang w:val="en-GB" w:eastAsia="zh-CN"/>
        </w:rPr>
        <w:t>512 kbit/s</w:t>
      </w:r>
      <w:r w:rsidR="00D7355A" w:rsidRPr="00D7355A">
        <w:rPr>
          <w:rFonts w:hint="eastAsia"/>
          <w:lang w:val="en-GB" w:eastAsia="zh-CN"/>
        </w:rPr>
        <w:t>、</w:t>
      </w:r>
      <w:r w:rsidR="00D7355A" w:rsidRPr="00D7355A">
        <w:rPr>
          <w:rFonts w:hint="eastAsia"/>
          <w:lang w:val="en-GB" w:eastAsia="zh-CN"/>
        </w:rPr>
        <w:t>384</w:t>
      </w:r>
      <w:r w:rsidR="00321C84">
        <w:rPr>
          <w:lang w:val="en-GB" w:eastAsia="zh-CN"/>
        </w:rPr>
        <w:t> </w:t>
      </w:r>
      <w:r w:rsidR="00D7355A" w:rsidRPr="00D7355A">
        <w:rPr>
          <w:rFonts w:hint="eastAsia"/>
          <w:lang w:val="en-GB" w:eastAsia="zh-CN"/>
        </w:rPr>
        <w:t>kbit/s</w:t>
      </w:r>
      <w:r w:rsidR="00D7355A" w:rsidRPr="00D7355A">
        <w:rPr>
          <w:rFonts w:hint="eastAsia"/>
          <w:lang w:val="en-GB" w:eastAsia="zh-CN"/>
        </w:rPr>
        <w:t>和</w:t>
      </w:r>
      <w:r w:rsidR="00D7355A" w:rsidRPr="00D7355A">
        <w:rPr>
          <w:rFonts w:hint="eastAsia"/>
          <w:lang w:val="en-GB" w:eastAsia="zh-CN"/>
        </w:rPr>
        <w:t>256 kbit/s</w:t>
      </w:r>
      <w:r w:rsidR="00D7355A" w:rsidRPr="00D7355A">
        <w:rPr>
          <w:rFonts w:hint="eastAsia"/>
          <w:lang w:val="en-GB" w:eastAsia="zh-CN"/>
        </w:rPr>
        <w:t>）中一些项目内容的一部分。每项详情列于</w:t>
      </w:r>
      <w:r w:rsidR="00D7355A" w:rsidRPr="00D7355A">
        <w:rPr>
          <w:rFonts w:hint="eastAsia"/>
          <w:lang w:val="en-GB" w:eastAsia="zh-CN"/>
        </w:rPr>
        <w:t>[8]</w:t>
      </w:r>
      <w:r w:rsidR="00D7355A" w:rsidRPr="00D7355A">
        <w:rPr>
          <w:rFonts w:hint="eastAsia"/>
          <w:lang w:val="en-GB" w:eastAsia="zh-CN"/>
        </w:rPr>
        <w:t>附件</w:t>
      </w:r>
      <w:r w:rsidR="00D7355A" w:rsidRPr="00D7355A">
        <w:rPr>
          <w:rFonts w:hint="eastAsia"/>
          <w:lang w:val="en-GB" w:eastAsia="zh-CN"/>
        </w:rPr>
        <w:t>1</w:t>
      </w:r>
      <w:r w:rsidR="00D7355A" w:rsidRPr="00D7355A">
        <w:rPr>
          <w:rFonts w:hint="eastAsia"/>
          <w:lang w:val="en-GB" w:eastAsia="zh-CN"/>
        </w:rPr>
        <w:t>。</w:t>
      </w:r>
    </w:p>
    <w:p w14:paraId="77FDD98B" w14:textId="292032A4" w:rsidR="00BD554C" w:rsidRPr="00595AF5" w:rsidRDefault="00BD554C" w:rsidP="00BD554C">
      <w:pPr>
        <w:pStyle w:val="enumlev1"/>
        <w:rPr>
          <w:lang w:val="en-GB" w:eastAsia="zh-CN"/>
        </w:rPr>
      </w:pPr>
      <w:r w:rsidRPr="00595AF5">
        <w:rPr>
          <w:lang w:val="en-GB" w:eastAsia="zh-CN"/>
        </w:rPr>
        <w:t>–</w:t>
      </w:r>
      <w:r w:rsidRPr="00595AF5">
        <w:rPr>
          <w:lang w:val="en-GB" w:eastAsia="zh-CN"/>
        </w:rPr>
        <w:tab/>
      </w:r>
      <w:r w:rsidR="00D7355A" w:rsidRPr="00D7355A">
        <w:rPr>
          <w:rFonts w:hint="eastAsia"/>
          <w:lang w:val="en-GB" w:eastAsia="zh-CN"/>
        </w:rPr>
        <w:t>对于</w:t>
      </w:r>
      <w:r w:rsidR="00D7355A" w:rsidRPr="00D7355A">
        <w:rPr>
          <w:rFonts w:hint="eastAsia"/>
          <w:lang w:val="en-GB" w:eastAsia="zh-CN"/>
        </w:rPr>
        <w:t>AC-4</w:t>
      </w:r>
      <w:r w:rsidR="00D7355A" w:rsidRPr="00D7355A">
        <w:rPr>
          <w:rFonts w:hint="eastAsia"/>
          <w:lang w:val="en-GB" w:eastAsia="zh-CN"/>
        </w:rPr>
        <w:t>：对于对象（特别是对话），可使用表</w:t>
      </w:r>
      <w:r w:rsidR="00D7355A" w:rsidRPr="00D7355A">
        <w:rPr>
          <w:rFonts w:hint="eastAsia"/>
          <w:lang w:val="en-GB" w:eastAsia="zh-CN"/>
        </w:rPr>
        <w:t>7</w:t>
      </w:r>
      <w:r w:rsidR="00D7355A" w:rsidRPr="00D7355A">
        <w:rPr>
          <w:rFonts w:hint="eastAsia"/>
          <w:lang w:val="en-GB" w:eastAsia="zh-CN"/>
        </w:rPr>
        <w:t>中提供的单声道比特率。因此，具有声道和附加对象的配置的比特率可以由表</w:t>
      </w:r>
      <w:r w:rsidR="00D7355A" w:rsidRPr="00D7355A">
        <w:rPr>
          <w:rFonts w:hint="eastAsia"/>
          <w:lang w:val="en-GB" w:eastAsia="zh-CN"/>
        </w:rPr>
        <w:t>7</w:t>
      </w:r>
      <w:r w:rsidR="00D7355A" w:rsidRPr="00D7355A">
        <w:rPr>
          <w:rFonts w:hint="eastAsia"/>
          <w:lang w:val="en-GB" w:eastAsia="zh-CN"/>
        </w:rPr>
        <w:t>中的声道配置的比特率加上每个附加对象的</w:t>
      </w:r>
      <w:r w:rsidR="00D7355A" w:rsidRPr="00D7355A">
        <w:rPr>
          <w:rFonts w:hint="eastAsia"/>
          <w:lang w:val="en-GB" w:eastAsia="zh-CN"/>
        </w:rPr>
        <w:t>48</w:t>
      </w:r>
      <w:r w:rsidR="00D7355A" w:rsidRPr="00D7355A">
        <w:rPr>
          <w:rFonts w:hint="eastAsia"/>
          <w:lang w:val="en-GB" w:eastAsia="zh-CN"/>
        </w:rPr>
        <w:t>至</w:t>
      </w:r>
      <w:r w:rsidR="00D7355A" w:rsidRPr="00D7355A">
        <w:rPr>
          <w:rFonts w:hint="eastAsia"/>
          <w:lang w:val="en-GB" w:eastAsia="zh-CN"/>
        </w:rPr>
        <w:t>64 kbit/s</w:t>
      </w:r>
      <w:r w:rsidR="00D7355A" w:rsidRPr="00D7355A">
        <w:rPr>
          <w:rFonts w:hint="eastAsia"/>
          <w:lang w:val="en-GB" w:eastAsia="zh-CN"/>
        </w:rPr>
        <w:t>来确定。</w:t>
      </w:r>
    </w:p>
    <w:p w14:paraId="608F9CFF" w14:textId="204EA0BD" w:rsidR="00BD554C" w:rsidRPr="00595AF5" w:rsidRDefault="00BD554C" w:rsidP="00BD554C">
      <w:pPr>
        <w:pStyle w:val="enumlev1"/>
        <w:rPr>
          <w:lang w:val="en-GB" w:eastAsia="zh-CN"/>
        </w:rPr>
      </w:pPr>
      <w:r w:rsidRPr="00595AF5">
        <w:rPr>
          <w:lang w:val="en-GB" w:eastAsia="zh-CN"/>
        </w:rPr>
        <w:t>–</w:t>
      </w:r>
      <w:r w:rsidRPr="00595AF5">
        <w:rPr>
          <w:lang w:val="en-GB" w:eastAsia="zh-CN"/>
        </w:rPr>
        <w:tab/>
      </w:r>
      <w:r w:rsidR="00D7355A" w:rsidRPr="00D7355A">
        <w:rPr>
          <w:rFonts w:hint="eastAsia"/>
          <w:lang w:val="en-GB" w:eastAsia="zh-CN"/>
        </w:rPr>
        <w:t>对于</w:t>
      </w:r>
      <w:r w:rsidR="00D7355A" w:rsidRPr="00D7355A">
        <w:rPr>
          <w:rFonts w:hint="eastAsia"/>
          <w:lang w:val="en-GB" w:eastAsia="zh-CN"/>
        </w:rPr>
        <w:t>DTS-UHD</w:t>
      </w:r>
      <w:r w:rsidR="00D7355A" w:rsidRPr="00D7355A">
        <w:rPr>
          <w:rFonts w:hint="eastAsia"/>
          <w:lang w:val="en-GB" w:eastAsia="zh-CN"/>
        </w:rPr>
        <w:t>：对于对象，可以使用单声道比特率，根据表</w:t>
      </w:r>
      <w:r w:rsidR="00D7355A" w:rsidRPr="00D7355A">
        <w:rPr>
          <w:rFonts w:hint="eastAsia"/>
          <w:lang w:val="en-GB" w:eastAsia="zh-CN"/>
        </w:rPr>
        <w:t>7</w:t>
      </w:r>
      <w:r w:rsidR="00D7355A" w:rsidRPr="00D7355A">
        <w:rPr>
          <w:rFonts w:hint="eastAsia"/>
          <w:lang w:val="en-GB" w:eastAsia="zh-CN"/>
        </w:rPr>
        <w:t>中提供的配置比特率计算得出。因此，在声道配置中增加对象将使每增加一个对象的比特率增加</w:t>
      </w:r>
      <w:r w:rsidR="00D7355A" w:rsidRPr="00D7355A">
        <w:rPr>
          <w:rFonts w:hint="eastAsia"/>
          <w:lang w:val="en-GB" w:eastAsia="zh-CN"/>
        </w:rPr>
        <w:t>64</w:t>
      </w:r>
      <w:r w:rsidR="00D7355A" w:rsidRPr="00D7355A">
        <w:rPr>
          <w:rFonts w:hint="eastAsia"/>
          <w:lang w:val="en-GB" w:eastAsia="zh-CN"/>
        </w:rPr>
        <w:t>至</w:t>
      </w:r>
      <w:r w:rsidR="00D7355A" w:rsidRPr="00D7355A">
        <w:rPr>
          <w:rFonts w:hint="eastAsia"/>
          <w:lang w:val="en-GB" w:eastAsia="zh-CN"/>
        </w:rPr>
        <w:t>96</w:t>
      </w:r>
      <w:r w:rsidR="00321C84">
        <w:rPr>
          <w:lang w:val="en-GB" w:eastAsia="zh-CN"/>
        </w:rPr>
        <w:t> </w:t>
      </w:r>
      <w:r w:rsidR="00D7355A" w:rsidRPr="00D7355A">
        <w:rPr>
          <w:rFonts w:hint="eastAsia"/>
          <w:lang w:val="en-GB" w:eastAsia="zh-CN"/>
        </w:rPr>
        <w:t>kbit/s</w:t>
      </w:r>
      <w:r w:rsidR="00D7355A" w:rsidRPr="00D7355A">
        <w:rPr>
          <w:rFonts w:hint="eastAsia"/>
          <w:lang w:val="en-GB" w:eastAsia="zh-CN"/>
        </w:rPr>
        <w:t>。</w:t>
      </w:r>
    </w:p>
    <w:p w14:paraId="0A6C0155" w14:textId="77777777" w:rsidR="00532DF8" w:rsidRDefault="00532DF8" w:rsidP="00532DF8">
      <w:pPr>
        <w:rPr>
          <w:lang w:val="en-GB" w:eastAsia="zh-CN"/>
        </w:rPr>
      </w:pPr>
    </w:p>
    <w:p w14:paraId="2F97A2CE" w14:textId="77777777" w:rsidR="00BD554C" w:rsidRPr="00BD554C" w:rsidRDefault="00BD554C" w:rsidP="00C64B31">
      <w:pPr>
        <w:pStyle w:val="AppendixNoTitle"/>
        <w:outlineLvl w:val="0"/>
        <w:rPr>
          <w:lang w:eastAsia="zh-CN"/>
        </w:rPr>
      </w:pPr>
      <w:bookmarkStart w:id="71" w:name="_Hlk207012737"/>
      <w:r w:rsidRPr="00AC269E">
        <w:rPr>
          <w:rFonts w:hint="eastAsia"/>
          <w:lang w:eastAsia="zh-CN"/>
        </w:rPr>
        <w:t>参考文献</w:t>
      </w:r>
    </w:p>
    <w:bookmarkEnd w:id="71"/>
    <w:p w14:paraId="354D3704" w14:textId="3F472214" w:rsidR="00BD554C" w:rsidRPr="00E80F17" w:rsidRDefault="00BD554C" w:rsidP="00BD554C">
      <w:pPr>
        <w:pStyle w:val="Reftext"/>
        <w:spacing w:before="360"/>
        <w:rPr>
          <w:lang w:val="en-GB"/>
        </w:rPr>
      </w:pPr>
      <w:r w:rsidRPr="00E80F17">
        <w:rPr>
          <w:lang w:val="en-GB"/>
        </w:rPr>
        <w:t>[1]</w:t>
      </w:r>
      <w:r w:rsidRPr="00E80F17">
        <w:rPr>
          <w:lang w:val="en-GB"/>
        </w:rPr>
        <w:tab/>
        <w:t>GRANT</w:t>
      </w:r>
      <w:r w:rsidRPr="00BD554C">
        <w:rPr>
          <w:lang w:val="en-GB"/>
        </w:rPr>
        <w:t>,</w:t>
      </w:r>
      <w:r w:rsidRPr="00E80F17">
        <w:rPr>
          <w:lang w:val="en-GB"/>
        </w:rPr>
        <w:t xml:space="preserve"> D., DAVIDSON, G. and FIELDER, L. </w:t>
      </w:r>
      <w:r w:rsidRPr="00BD554C">
        <w:rPr>
          <w:lang w:val="en-GB"/>
        </w:rPr>
        <w:t>(</w:t>
      </w:r>
      <w:r w:rsidRPr="00E80F17">
        <w:rPr>
          <w:lang w:val="en-GB"/>
        </w:rPr>
        <w:t>21-24 September 2001</w:t>
      </w:r>
      <w:r w:rsidRPr="00BD554C">
        <w:rPr>
          <w:lang w:val="en-GB"/>
        </w:rPr>
        <w:t>)</w:t>
      </w:r>
      <w:r w:rsidRPr="00E80F17">
        <w:rPr>
          <w:lang w:val="en-GB"/>
        </w:rPr>
        <w:t xml:space="preserve"> </w:t>
      </w:r>
      <w:r w:rsidRPr="00BD554C">
        <w:rPr>
          <w:i/>
          <w:lang w:val="en-GB"/>
        </w:rPr>
        <w:t xml:space="preserve">Subjective evaluation of </w:t>
      </w:r>
      <w:r w:rsidRPr="00595AF5">
        <w:rPr>
          <w:i/>
          <w:lang w:val="en-GB"/>
        </w:rPr>
        <w:t>an audio distribution coding system</w:t>
      </w:r>
      <w:r w:rsidRPr="00E80F17">
        <w:rPr>
          <w:lang w:val="en-GB"/>
        </w:rPr>
        <w:t>. 111th AES Convention, New York, NY, United States of America.</w:t>
      </w:r>
    </w:p>
    <w:p w14:paraId="6E445D95" w14:textId="567D0840" w:rsidR="00BD554C" w:rsidRPr="00E80F17" w:rsidRDefault="00BD554C" w:rsidP="00BD554C">
      <w:pPr>
        <w:pStyle w:val="Reftext"/>
        <w:rPr>
          <w:lang w:val="en-GB"/>
        </w:rPr>
      </w:pPr>
      <w:r w:rsidRPr="00E80F17">
        <w:rPr>
          <w:lang w:val="en-GB"/>
        </w:rPr>
        <w:t>[2]</w:t>
      </w:r>
      <w:r w:rsidRPr="00E80F17">
        <w:rPr>
          <w:lang w:val="en-GB"/>
        </w:rPr>
        <w:tab/>
        <w:t xml:space="preserve">ISO/IEC JTC 1/SC 29/WG 11 N6009 </w:t>
      </w:r>
      <w:r w:rsidRPr="00BD554C">
        <w:rPr>
          <w:lang w:val="en-GB"/>
        </w:rPr>
        <w:t>(</w:t>
      </w:r>
      <w:r w:rsidRPr="00E80F17">
        <w:rPr>
          <w:lang w:val="en-GB"/>
        </w:rPr>
        <w:t>October 2003</w:t>
      </w:r>
      <w:r w:rsidRPr="00BD554C">
        <w:rPr>
          <w:lang w:val="en-GB"/>
        </w:rPr>
        <w:t>)</w:t>
      </w:r>
      <w:r w:rsidRPr="00E80F17">
        <w:rPr>
          <w:lang w:val="en-GB"/>
        </w:rPr>
        <w:t xml:space="preserve"> </w:t>
      </w:r>
      <w:r w:rsidRPr="00BD554C">
        <w:rPr>
          <w:i/>
          <w:lang w:val="en-GB"/>
        </w:rPr>
        <w:t xml:space="preserve">Report on the Verification Tests of MPEG-4 </w:t>
      </w:r>
      <w:r w:rsidRPr="00595AF5">
        <w:rPr>
          <w:i/>
          <w:lang w:val="en-GB"/>
        </w:rPr>
        <w:t>High Efficiency AAC</w:t>
      </w:r>
      <w:r w:rsidRPr="00E80F17">
        <w:rPr>
          <w:lang w:val="en-GB"/>
        </w:rPr>
        <w:t>.</w:t>
      </w:r>
    </w:p>
    <w:p w14:paraId="4FC718C3" w14:textId="3680B2C0" w:rsidR="00BD554C" w:rsidRPr="00E80F17" w:rsidRDefault="00BD554C" w:rsidP="00BD554C">
      <w:pPr>
        <w:pStyle w:val="Reftext"/>
        <w:rPr>
          <w:lang w:val="en-GB"/>
        </w:rPr>
      </w:pPr>
      <w:r w:rsidRPr="00E80F17">
        <w:rPr>
          <w:lang w:val="en-GB"/>
        </w:rPr>
        <w:t>[3]</w:t>
      </w:r>
      <w:r w:rsidRPr="00E80F17">
        <w:rPr>
          <w:lang w:val="en-GB"/>
        </w:rPr>
        <w:tab/>
        <w:t xml:space="preserve">ISO/IEC JTC 1/SC 29/WG 11 N7137 </w:t>
      </w:r>
      <w:r w:rsidRPr="00BD554C">
        <w:rPr>
          <w:lang w:val="en-GB"/>
        </w:rPr>
        <w:t>(</w:t>
      </w:r>
      <w:r w:rsidRPr="00E80F17">
        <w:rPr>
          <w:lang w:val="en-GB"/>
        </w:rPr>
        <w:t>April 2005</w:t>
      </w:r>
      <w:r w:rsidRPr="00BD554C">
        <w:rPr>
          <w:lang w:val="en-GB"/>
        </w:rPr>
        <w:t>)</w:t>
      </w:r>
      <w:r w:rsidRPr="00E80F17">
        <w:rPr>
          <w:lang w:val="en-GB"/>
        </w:rPr>
        <w:t xml:space="preserve"> </w:t>
      </w:r>
      <w:r w:rsidRPr="00BD554C">
        <w:rPr>
          <w:i/>
          <w:lang w:val="en-GB"/>
        </w:rPr>
        <w:t xml:space="preserve">Listening test report on MPEG-4 High </w:t>
      </w:r>
      <w:r w:rsidRPr="00595AF5">
        <w:rPr>
          <w:i/>
          <w:lang w:val="en-GB"/>
        </w:rPr>
        <w:t>Efficiency AAC v2</w:t>
      </w:r>
      <w:r w:rsidRPr="00E80F17">
        <w:rPr>
          <w:lang w:val="en-GB"/>
        </w:rPr>
        <w:t>.</w:t>
      </w:r>
    </w:p>
    <w:p w14:paraId="240DBF97" w14:textId="7ADEE98E" w:rsidR="00BD554C" w:rsidRPr="00E80F17" w:rsidRDefault="00BD554C" w:rsidP="00BD554C">
      <w:pPr>
        <w:pStyle w:val="Reftext"/>
        <w:rPr>
          <w:lang w:val="en-GB"/>
        </w:rPr>
      </w:pPr>
      <w:r w:rsidRPr="00E80F17">
        <w:rPr>
          <w:lang w:val="en-GB"/>
        </w:rPr>
        <w:t>[4]</w:t>
      </w:r>
      <w:r w:rsidRPr="00E80F17">
        <w:rPr>
          <w:lang w:val="en-GB"/>
        </w:rPr>
        <w:tab/>
        <w:t>KOMORI, T</w:t>
      </w:r>
      <w:r w:rsidRPr="00BD554C">
        <w:rPr>
          <w:lang w:val="en-GB"/>
        </w:rPr>
        <w:t>.,</w:t>
      </w:r>
      <w:r w:rsidRPr="00E80F17">
        <w:rPr>
          <w:lang w:val="en-GB"/>
        </w:rPr>
        <w:t xml:space="preserve"> SUGIMOTO, T</w:t>
      </w:r>
      <w:r w:rsidRPr="00BD554C">
        <w:rPr>
          <w:lang w:val="en-GB"/>
        </w:rPr>
        <w:t>.,</w:t>
      </w:r>
      <w:r w:rsidRPr="00E80F17">
        <w:rPr>
          <w:lang w:val="en-GB"/>
        </w:rPr>
        <w:t xml:space="preserve"> and KUROZUMI, K. </w:t>
      </w:r>
      <w:r w:rsidRPr="00BD554C">
        <w:rPr>
          <w:lang w:val="en-GB"/>
        </w:rPr>
        <w:t>(</w:t>
      </w:r>
      <w:r w:rsidRPr="00E80F17">
        <w:rPr>
          <w:lang w:val="en-GB"/>
        </w:rPr>
        <w:t>2005</w:t>
      </w:r>
      <w:r w:rsidRPr="00BD554C">
        <w:rPr>
          <w:lang w:val="en-GB"/>
        </w:rPr>
        <w:t>)</w:t>
      </w:r>
      <w:r w:rsidRPr="00E80F17">
        <w:rPr>
          <w:lang w:val="en-GB"/>
        </w:rPr>
        <w:t xml:space="preserve"> </w:t>
      </w:r>
      <w:r w:rsidRPr="00BD554C">
        <w:rPr>
          <w:i/>
          <w:lang w:val="en-GB"/>
        </w:rPr>
        <w:t xml:space="preserve">AAC + SBR Audio coding quality </w:t>
      </w:r>
      <w:r w:rsidRPr="00595AF5">
        <w:rPr>
          <w:i/>
          <w:lang w:val="en-GB"/>
        </w:rPr>
        <w:t>used for the mobile digital terrestrial broadcasting</w:t>
      </w:r>
      <w:r w:rsidRPr="00E80F17">
        <w:rPr>
          <w:lang w:val="en-GB"/>
        </w:rPr>
        <w:t>. Proc. Spring meeting of the Acoustical Society of Japan.</w:t>
      </w:r>
    </w:p>
    <w:p w14:paraId="3E7BDA06" w14:textId="77777777" w:rsidR="00BD554C" w:rsidRPr="00E80F17" w:rsidRDefault="00BD554C" w:rsidP="00BD554C">
      <w:pPr>
        <w:pStyle w:val="Reftext"/>
        <w:rPr>
          <w:lang w:val="en-GB"/>
        </w:rPr>
      </w:pPr>
      <w:r w:rsidRPr="00E80F17">
        <w:rPr>
          <w:lang w:val="en-GB"/>
        </w:rPr>
        <w:t>[5]</w:t>
      </w:r>
      <w:r w:rsidRPr="00E80F17">
        <w:rPr>
          <w:lang w:val="en-GB"/>
        </w:rPr>
        <w:tab/>
        <w:t xml:space="preserve">ISO/IEC JTC 1/SC 29/WG11 N12232 [July 2011] </w:t>
      </w:r>
      <w:r w:rsidRPr="00BD554C">
        <w:rPr>
          <w:i/>
          <w:lang w:val="en-GB"/>
        </w:rPr>
        <w:t>USAC Verification Test Report</w:t>
      </w:r>
      <w:r w:rsidRPr="00E80F17">
        <w:rPr>
          <w:lang w:val="en-GB"/>
        </w:rPr>
        <w:t>.</w:t>
      </w:r>
    </w:p>
    <w:p w14:paraId="3067EDAD" w14:textId="1A01A1AC" w:rsidR="00BD554C" w:rsidRPr="00BD554C" w:rsidRDefault="00BD554C" w:rsidP="00BD554C">
      <w:pPr>
        <w:pStyle w:val="Reftext"/>
        <w:rPr>
          <w:spacing w:val="-2"/>
          <w:lang w:val="en-GB"/>
        </w:rPr>
      </w:pPr>
      <w:r w:rsidRPr="00E80F17">
        <w:rPr>
          <w:lang w:val="en-GB"/>
        </w:rPr>
        <w:t>[6]</w:t>
      </w:r>
      <w:r w:rsidRPr="00E80F17">
        <w:rPr>
          <w:lang w:val="en-GB"/>
        </w:rPr>
        <w:tab/>
        <w:t>HERRE</w:t>
      </w:r>
      <w:r w:rsidRPr="00BD554C">
        <w:rPr>
          <w:lang w:val="en-GB"/>
        </w:rPr>
        <w:t>,</w:t>
      </w:r>
      <w:r w:rsidRPr="00E80F17">
        <w:rPr>
          <w:lang w:val="en-GB"/>
        </w:rPr>
        <w:t xml:space="preserve"> J., </w:t>
      </w:r>
      <w:r w:rsidRPr="00BD554C">
        <w:rPr>
          <w:i/>
          <w:lang w:val="en-GB"/>
        </w:rPr>
        <w:t>et al</w:t>
      </w:r>
      <w:r w:rsidRPr="00BD554C">
        <w:rPr>
          <w:i/>
          <w:iCs/>
          <w:lang w:val="en-GB"/>
        </w:rPr>
        <w:t>.,</w:t>
      </w:r>
      <w:r w:rsidRPr="00BD554C">
        <w:rPr>
          <w:lang w:val="en-GB"/>
        </w:rPr>
        <w:t xml:space="preserve"> (</w:t>
      </w:r>
      <w:r w:rsidRPr="00E80F17">
        <w:rPr>
          <w:lang w:val="en-GB"/>
        </w:rPr>
        <w:t>May 2007</w:t>
      </w:r>
      <w:r w:rsidRPr="00BD554C">
        <w:rPr>
          <w:lang w:val="en-GB"/>
        </w:rPr>
        <w:t>)</w:t>
      </w:r>
      <w:r w:rsidRPr="00E80F17">
        <w:rPr>
          <w:lang w:val="en-GB"/>
        </w:rPr>
        <w:t xml:space="preserve"> MPEG Surround – </w:t>
      </w:r>
      <w:r w:rsidRPr="00BD554C">
        <w:rPr>
          <w:i/>
          <w:lang w:val="en-GB"/>
        </w:rPr>
        <w:t xml:space="preserve">The ISO/MPEG Standard for Efficient </w:t>
      </w:r>
      <w:r w:rsidRPr="00BD554C">
        <w:rPr>
          <w:i/>
          <w:spacing w:val="-2"/>
          <w:lang w:val="en-GB"/>
        </w:rPr>
        <w:t>and Compatible Multi-Channel Audio Coding</w:t>
      </w:r>
      <w:r w:rsidRPr="00BD554C">
        <w:rPr>
          <w:spacing w:val="-2"/>
          <w:lang w:val="en-GB"/>
        </w:rPr>
        <w:t>. 122nd AES Convention, Vienna, Austria.</w:t>
      </w:r>
    </w:p>
    <w:p w14:paraId="1E15C2FE" w14:textId="5BA749C9" w:rsidR="00BD554C" w:rsidRPr="00E80F17" w:rsidRDefault="00BD554C" w:rsidP="00BD554C">
      <w:pPr>
        <w:pStyle w:val="Reftext"/>
        <w:rPr>
          <w:lang w:val="en-GB"/>
        </w:rPr>
      </w:pPr>
      <w:r w:rsidRPr="00E80F17">
        <w:rPr>
          <w:lang w:val="en-GB"/>
        </w:rPr>
        <w:t>[7]</w:t>
      </w:r>
      <w:r w:rsidRPr="00E80F17">
        <w:rPr>
          <w:lang w:val="en-GB"/>
        </w:rPr>
        <w:tab/>
      </w:r>
      <w:proofErr w:type="spellStart"/>
      <w:r w:rsidRPr="00E80F17">
        <w:rPr>
          <w:lang w:val="en-GB"/>
        </w:rPr>
        <w:t>Rödén</w:t>
      </w:r>
      <w:proofErr w:type="spellEnd"/>
      <w:r w:rsidRPr="00BD554C">
        <w:rPr>
          <w:lang w:val="en-GB"/>
        </w:rPr>
        <w:t>,</w:t>
      </w:r>
      <w:r w:rsidRPr="00E80F17">
        <w:rPr>
          <w:lang w:val="en-GB"/>
        </w:rPr>
        <w:t xml:space="preserve"> J., </w:t>
      </w:r>
      <w:r w:rsidRPr="00BD554C">
        <w:rPr>
          <w:i/>
          <w:lang w:val="en-GB"/>
        </w:rPr>
        <w:t>et al</w:t>
      </w:r>
      <w:r w:rsidRPr="00BD554C">
        <w:rPr>
          <w:i/>
          <w:iCs/>
          <w:lang w:val="en-GB"/>
        </w:rPr>
        <w:t>.,</w:t>
      </w:r>
      <w:r w:rsidRPr="00BD554C">
        <w:rPr>
          <w:lang w:val="en-GB"/>
        </w:rPr>
        <w:t xml:space="preserve"> (</w:t>
      </w:r>
      <w:r w:rsidRPr="00E80F17">
        <w:rPr>
          <w:lang w:val="en-GB"/>
        </w:rPr>
        <w:t>October 2007</w:t>
      </w:r>
      <w:r w:rsidRPr="00BD554C">
        <w:rPr>
          <w:lang w:val="en-GB"/>
        </w:rPr>
        <w:t>)</w:t>
      </w:r>
      <w:r w:rsidRPr="00E80F17">
        <w:rPr>
          <w:lang w:val="en-GB"/>
        </w:rPr>
        <w:t xml:space="preserve"> </w:t>
      </w:r>
      <w:r w:rsidRPr="00BD554C">
        <w:rPr>
          <w:i/>
          <w:lang w:val="en-GB"/>
        </w:rPr>
        <w:t>A study of the MPEG Surround quality versus bit-rate curve</w:t>
      </w:r>
      <w:r w:rsidRPr="00E80F17">
        <w:rPr>
          <w:lang w:val="en-GB"/>
        </w:rPr>
        <w:t>. 123rd AES convention, New York, NY, United States of America.</w:t>
      </w:r>
    </w:p>
    <w:p w14:paraId="43E64624" w14:textId="1FFED636" w:rsidR="00BD554C" w:rsidRPr="00BD554C" w:rsidRDefault="00BD554C" w:rsidP="00BD554C">
      <w:pPr>
        <w:pStyle w:val="Reftext"/>
        <w:rPr>
          <w:i/>
          <w:lang w:val="en-GB"/>
        </w:rPr>
      </w:pPr>
      <w:r w:rsidRPr="00E80F17">
        <w:rPr>
          <w:lang w:val="en-GB"/>
        </w:rPr>
        <w:t>[8]</w:t>
      </w:r>
      <w:r w:rsidRPr="00E80F17">
        <w:rPr>
          <w:lang w:val="en-GB"/>
        </w:rPr>
        <w:tab/>
        <w:t xml:space="preserve">ISO/IEC JTC1/SC29/WG11 N16584 </w:t>
      </w:r>
      <w:r w:rsidRPr="00BD554C">
        <w:rPr>
          <w:lang w:val="en-GB"/>
        </w:rPr>
        <w:t>(</w:t>
      </w:r>
      <w:r w:rsidRPr="00E80F17">
        <w:rPr>
          <w:lang w:val="en-GB"/>
        </w:rPr>
        <w:t>January 2017</w:t>
      </w:r>
      <w:r w:rsidRPr="00BD554C">
        <w:rPr>
          <w:lang w:val="en-GB"/>
        </w:rPr>
        <w:t>)</w:t>
      </w:r>
      <w:r w:rsidRPr="00E80F17">
        <w:rPr>
          <w:lang w:val="en-GB"/>
        </w:rPr>
        <w:t xml:space="preserve"> </w:t>
      </w:r>
      <w:r w:rsidRPr="00BD554C">
        <w:rPr>
          <w:i/>
          <w:lang w:val="en-GB"/>
        </w:rPr>
        <w:t>MPEG-H 3D Audio Verification Test Report.</w:t>
      </w:r>
    </w:p>
    <w:p w14:paraId="741DB1EF" w14:textId="4BFF3DA4" w:rsidR="00BD554C" w:rsidRPr="00E80F17" w:rsidRDefault="00BD554C" w:rsidP="00BD554C">
      <w:pPr>
        <w:pStyle w:val="Reftext"/>
        <w:rPr>
          <w:lang w:val="en-GB"/>
        </w:rPr>
      </w:pPr>
      <w:r w:rsidRPr="00E80F17">
        <w:rPr>
          <w:lang w:val="en-GB"/>
        </w:rPr>
        <w:t>[9]</w:t>
      </w:r>
      <w:r w:rsidRPr="00E80F17">
        <w:rPr>
          <w:lang w:val="en-GB"/>
        </w:rPr>
        <w:tab/>
        <w:t xml:space="preserve">Riedmiller J., </w:t>
      </w:r>
      <w:r w:rsidRPr="00BD554C">
        <w:rPr>
          <w:i/>
          <w:lang w:val="en-GB"/>
        </w:rPr>
        <w:t>et al</w:t>
      </w:r>
      <w:r w:rsidRPr="00BD554C">
        <w:rPr>
          <w:i/>
          <w:iCs/>
          <w:lang w:val="en-GB"/>
        </w:rPr>
        <w:t>.,</w:t>
      </w:r>
      <w:r w:rsidRPr="00BD554C">
        <w:rPr>
          <w:lang w:val="en-GB"/>
        </w:rPr>
        <w:t xml:space="preserve"> (</w:t>
      </w:r>
      <w:r w:rsidRPr="00E80F17">
        <w:rPr>
          <w:lang w:val="en-GB"/>
        </w:rPr>
        <w:t>March 2017</w:t>
      </w:r>
      <w:r w:rsidRPr="00BD554C">
        <w:rPr>
          <w:lang w:val="en-GB"/>
        </w:rPr>
        <w:t>)</w:t>
      </w:r>
      <w:r w:rsidRPr="00E80F17">
        <w:rPr>
          <w:lang w:val="en-GB"/>
        </w:rPr>
        <w:t xml:space="preserve"> </w:t>
      </w:r>
      <w:r w:rsidRPr="00BD554C">
        <w:rPr>
          <w:i/>
          <w:lang w:val="en-GB"/>
        </w:rPr>
        <w:t xml:space="preserve">Delivering Scalable Audio Experiences using AC-4, IEEE </w:t>
      </w:r>
      <w:r w:rsidRPr="00595AF5">
        <w:rPr>
          <w:i/>
          <w:lang w:val="en-GB"/>
        </w:rPr>
        <w:t>Transactions on Broadcasting</w:t>
      </w:r>
      <w:r w:rsidRPr="00E80F17">
        <w:rPr>
          <w:lang w:val="en-GB"/>
        </w:rPr>
        <w:t>, Vol. 63, No. 1.</w:t>
      </w:r>
    </w:p>
    <w:p w14:paraId="32401C61" w14:textId="77777777" w:rsidR="00BD554C" w:rsidRPr="00BD554C" w:rsidRDefault="00BD554C" w:rsidP="00BD554C">
      <w:pPr>
        <w:pStyle w:val="Reftext"/>
        <w:rPr>
          <w:lang w:val="en-GB"/>
        </w:rPr>
      </w:pPr>
      <w:r w:rsidRPr="00BD554C">
        <w:rPr>
          <w:lang w:val="en-GB"/>
        </w:rPr>
        <w:t>[10]</w:t>
      </w:r>
      <w:r w:rsidRPr="00BD554C">
        <w:rPr>
          <w:lang w:val="en-GB"/>
        </w:rPr>
        <w:tab/>
        <w:t xml:space="preserve">ISO/IEC JTC1/SC29/WG11 N19497 (July 2020) </w:t>
      </w:r>
      <w:r w:rsidRPr="00500D2F">
        <w:rPr>
          <w:i/>
          <w:iCs/>
          <w:lang w:val="en-US"/>
        </w:rPr>
        <w:t>MPEG-H 3D Audio Baseline Profile Verification Test Report</w:t>
      </w:r>
      <w:r w:rsidRPr="00BD554C">
        <w:rPr>
          <w:i/>
          <w:iCs/>
          <w:lang w:val="en-GB"/>
        </w:rPr>
        <w:t>.</w:t>
      </w:r>
    </w:p>
    <w:p w14:paraId="608D8722" w14:textId="77777777" w:rsidR="00BD554C" w:rsidRPr="00BD554C" w:rsidRDefault="00BD554C" w:rsidP="00BD554C">
      <w:pPr>
        <w:pStyle w:val="Reftext"/>
        <w:keepLines/>
      </w:pPr>
      <w:r w:rsidRPr="00595AF5">
        <w:rPr>
          <w:lang w:val="en-GB"/>
        </w:rPr>
        <w:t>[11]</w:t>
      </w:r>
      <w:r w:rsidRPr="00595AF5">
        <w:rPr>
          <w:lang w:val="en-GB"/>
        </w:rPr>
        <w:tab/>
        <w:t xml:space="preserve">Japanese Ministry of Internal Affairs and Communications, the Broadcasting System Subcommittee, (February 2022) </w:t>
      </w:r>
      <w:r w:rsidRPr="00595AF5">
        <w:rPr>
          <w:i/>
          <w:iCs/>
          <w:lang w:val="en-GB"/>
        </w:rPr>
        <w:t xml:space="preserve">Comparative study of audio coding methods for advanced terrestrial digital broadcasting, </w:t>
      </w:r>
      <w:r w:rsidRPr="00595AF5">
        <w:rPr>
          <w:lang w:val="en-GB"/>
        </w:rPr>
        <w:t xml:space="preserve">(in Japanese). </w:t>
      </w:r>
      <w:hyperlink r:id="rId19" w:history="1">
        <w:r w:rsidRPr="00BD554C">
          <w:rPr>
            <w:rStyle w:val="Hyperlink"/>
          </w:rPr>
          <w:t>https://www.soumu.go.jp/main_content/000795468.pdf</w:t>
        </w:r>
      </w:hyperlink>
    </w:p>
    <w:p w14:paraId="308611A6" w14:textId="77777777" w:rsidR="00BD554C" w:rsidRPr="00BD554C" w:rsidRDefault="00BD554C" w:rsidP="00BD554C">
      <w:pPr>
        <w:pStyle w:val="Reftext"/>
      </w:pPr>
    </w:p>
    <w:p w14:paraId="0F83E17B" w14:textId="77777777" w:rsidR="00BD554C" w:rsidRPr="00BD554C" w:rsidRDefault="00BD554C" w:rsidP="00C64B31">
      <w:pPr>
        <w:pStyle w:val="AnnexNoTitle"/>
        <w:outlineLvl w:val="0"/>
        <w:rPr>
          <w:szCs w:val="28"/>
          <w:lang w:eastAsia="zh-CN"/>
        </w:rPr>
      </w:pPr>
      <w:bookmarkStart w:id="72" w:name="_Toc207028325"/>
      <w:r w:rsidRPr="00A6443F">
        <w:rPr>
          <w:rFonts w:hint="eastAsia"/>
          <w:lang w:eastAsia="zh-CN"/>
        </w:rPr>
        <w:lastRenderedPageBreak/>
        <w:t>附件</w:t>
      </w:r>
      <w:r w:rsidRPr="00BD554C">
        <w:rPr>
          <w:lang w:eastAsia="zh-CN"/>
        </w:rPr>
        <w:t>3</w:t>
      </w:r>
      <w:r w:rsidRPr="00BD554C">
        <w:rPr>
          <w:rFonts w:hint="eastAsia"/>
          <w:lang w:eastAsia="zh-CN"/>
        </w:rPr>
        <w:br/>
      </w:r>
      <w:r w:rsidRPr="00BD554C">
        <w:rPr>
          <w:lang w:eastAsia="zh-CN"/>
        </w:rPr>
        <w:br/>
      </w:r>
      <w:r w:rsidRPr="00A6443F">
        <w:rPr>
          <w:rFonts w:hint="eastAsia"/>
          <w:szCs w:val="28"/>
          <w:lang w:eastAsia="zh-CN"/>
        </w:rPr>
        <w:t>广播应用的音频质量等级</w:t>
      </w:r>
      <w:bookmarkEnd w:id="72"/>
    </w:p>
    <w:p w14:paraId="516DD3D9" w14:textId="77777777" w:rsidR="00BD554C" w:rsidRDefault="00BD554C" w:rsidP="00BD554C">
      <w:pPr>
        <w:pStyle w:val="Normalaftertitle0"/>
        <w:spacing w:after="240"/>
        <w:ind w:firstLine="490"/>
        <w:rPr>
          <w:rFonts w:eastAsiaTheme="minorEastAsia"/>
          <w:lang w:eastAsia="zh-CN"/>
        </w:rPr>
      </w:pPr>
      <w:r w:rsidRPr="00C60B78">
        <w:rPr>
          <w:rFonts w:eastAsiaTheme="minorEastAsia" w:hint="eastAsia"/>
          <w:lang w:val="en-GB" w:eastAsia="zh-CN"/>
        </w:rPr>
        <w:t>为广播应用设立了下列三个音频质量等级。</w:t>
      </w:r>
    </w:p>
    <w:p w14:paraId="7D650418" w14:textId="2B7AC66D" w:rsidR="00BD554C" w:rsidRPr="00166540" w:rsidRDefault="00BD554C" w:rsidP="00BD554C">
      <w:pPr>
        <w:pStyle w:val="TableNo"/>
        <w:rPr>
          <w:lang w:val="en-US" w:eastAsia="zh-CN"/>
        </w:rPr>
      </w:pPr>
      <w:r>
        <w:rPr>
          <w:rFonts w:hint="eastAsia"/>
          <w:lang w:eastAsia="zh-CN"/>
        </w:rPr>
        <w:t>表</w:t>
      </w:r>
      <w:r w:rsidR="00263295">
        <w:rPr>
          <w:lang w:eastAsia="zh-CN"/>
        </w:rPr>
        <w:t>10</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5188"/>
        <w:gridCol w:w="3322"/>
      </w:tblGrid>
      <w:tr w:rsidR="00BD554C" w:rsidRPr="00A77DD5" w14:paraId="33AAE343" w14:textId="77777777" w:rsidTr="00E34A47">
        <w:trPr>
          <w:jc w:val="center"/>
        </w:trPr>
        <w:tc>
          <w:tcPr>
            <w:tcW w:w="1129" w:type="dxa"/>
          </w:tcPr>
          <w:p w14:paraId="275B0BE0" w14:textId="77777777" w:rsidR="00BD554C" w:rsidRPr="00A77DD5" w:rsidRDefault="00BD554C" w:rsidP="00815AD0">
            <w:pPr>
              <w:pStyle w:val="Tablehead"/>
            </w:pPr>
            <w:proofErr w:type="spellStart"/>
            <w:r w:rsidRPr="00A77DD5">
              <w:rPr>
                <w:rFonts w:hint="eastAsia"/>
              </w:rPr>
              <w:t>等级</w:t>
            </w:r>
            <w:proofErr w:type="spellEnd"/>
          </w:p>
        </w:tc>
        <w:tc>
          <w:tcPr>
            <w:tcW w:w="5188" w:type="dxa"/>
          </w:tcPr>
          <w:p w14:paraId="6AE34D4A" w14:textId="77777777" w:rsidR="00BD554C" w:rsidRPr="00A77DD5" w:rsidRDefault="00BD554C" w:rsidP="00815AD0">
            <w:pPr>
              <w:pStyle w:val="Tablehead"/>
            </w:pPr>
            <w:proofErr w:type="spellStart"/>
            <w:r w:rsidRPr="00A77DD5">
              <w:rPr>
                <w:rFonts w:hint="eastAsia"/>
              </w:rPr>
              <w:t>音频质量</w:t>
            </w:r>
            <w:proofErr w:type="spellEnd"/>
          </w:p>
        </w:tc>
        <w:tc>
          <w:tcPr>
            <w:tcW w:w="3322" w:type="dxa"/>
          </w:tcPr>
          <w:p w14:paraId="2D190393" w14:textId="77777777" w:rsidR="00BD554C" w:rsidRPr="00A77DD5" w:rsidRDefault="00BD554C" w:rsidP="00815AD0">
            <w:pPr>
              <w:pStyle w:val="Tablehead"/>
            </w:pPr>
            <w:proofErr w:type="spellStart"/>
            <w:r w:rsidRPr="00A77DD5">
              <w:rPr>
                <w:rFonts w:hint="eastAsia"/>
              </w:rPr>
              <w:t>应用</w:t>
            </w:r>
            <w:proofErr w:type="spellEnd"/>
          </w:p>
        </w:tc>
      </w:tr>
      <w:tr w:rsidR="00BD554C" w:rsidRPr="00A77DD5" w14:paraId="4F9E5BFF" w14:textId="77777777" w:rsidTr="00E34A47">
        <w:trPr>
          <w:jc w:val="center"/>
        </w:trPr>
        <w:tc>
          <w:tcPr>
            <w:tcW w:w="1129" w:type="dxa"/>
          </w:tcPr>
          <w:p w14:paraId="3DDD5868" w14:textId="77777777" w:rsidR="00BD554C" w:rsidRPr="00D1307D" w:rsidRDefault="00BD554C" w:rsidP="00815AD0">
            <w:pPr>
              <w:pStyle w:val="Tabletext"/>
              <w:jc w:val="center"/>
              <w:rPr>
                <w:lang w:eastAsia="zh-CN"/>
              </w:rPr>
            </w:pPr>
            <w:r>
              <w:rPr>
                <w:rFonts w:hint="eastAsia"/>
                <w:lang w:eastAsia="zh-CN"/>
              </w:rPr>
              <w:t>(</w:t>
            </w:r>
            <w:r w:rsidRPr="00A77DD5">
              <w:t>1</w:t>
            </w:r>
            <w:r>
              <w:rPr>
                <w:rFonts w:hint="eastAsia"/>
                <w:lang w:eastAsia="zh-CN"/>
              </w:rPr>
              <w:t>)</w:t>
            </w:r>
          </w:p>
        </w:tc>
        <w:tc>
          <w:tcPr>
            <w:tcW w:w="5188" w:type="dxa"/>
          </w:tcPr>
          <w:p w14:paraId="6F956A2A" w14:textId="7487F9FF" w:rsidR="00BD554C" w:rsidRPr="005A586E" w:rsidRDefault="00BD554C" w:rsidP="00815AD0">
            <w:pPr>
              <w:pStyle w:val="Tabletext"/>
              <w:jc w:val="left"/>
              <w:rPr>
                <w:rFonts w:ascii="SimSun" w:hAnsi="SimSun"/>
                <w:lang w:eastAsia="zh-CN"/>
              </w:rPr>
            </w:pPr>
            <w:r w:rsidRPr="005A586E">
              <w:rPr>
                <w:rFonts w:ascii="SimSun" w:hAnsi="SimSun"/>
                <w:lang w:eastAsia="zh-CN"/>
              </w:rPr>
              <w:t>甚高质量，有足够的质量余量允许级联（串联）和后处理</w:t>
            </w:r>
          </w:p>
        </w:tc>
        <w:tc>
          <w:tcPr>
            <w:tcW w:w="3322" w:type="dxa"/>
          </w:tcPr>
          <w:p w14:paraId="5216CC09" w14:textId="77777777" w:rsidR="00BD554C" w:rsidRPr="00A77DD5" w:rsidRDefault="00BD554C" w:rsidP="00815AD0">
            <w:pPr>
              <w:pStyle w:val="Tabletext"/>
              <w:rPr>
                <w:lang w:eastAsia="zh-CN"/>
              </w:rPr>
            </w:pPr>
            <w:r w:rsidRPr="00A77DD5">
              <w:rPr>
                <w:rFonts w:hint="eastAsia"/>
                <w:lang w:eastAsia="zh-CN"/>
              </w:rPr>
              <w:t>接收</w:t>
            </w:r>
            <w:r>
              <w:rPr>
                <w:rFonts w:hint="eastAsia"/>
                <w:lang w:eastAsia="zh-CN"/>
              </w:rPr>
              <w:t>、</w:t>
            </w:r>
            <w:r w:rsidRPr="00A77DD5">
              <w:rPr>
                <w:rFonts w:hint="eastAsia"/>
                <w:lang w:eastAsia="zh-CN"/>
              </w:rPr>
              <w:t>分发</w:t>
            </w:r>
            <w:r>
              <w:rPr>
                <w:rFonts w:hint="eastAsia"/>
                <w:lang w:eastAsia="zh-CN"/>
              </w:rPr>
              <w:t>、</w:t>
            </w:r>
            <w:r w:rsidRPr="00A77DD5">
              <w:rPr>
                <w:rFonts w:hint="eastAsia"/>
                <w:lang w:eastAsia="zh-CN"/>
              </w:rPr>
              <w:t>制作，以及后制作</w:t>
            </w:r>
          </w:p>
        </w:tc>
      </w:tr>
      <w:tr w:rsidR="00BD554C" w:rsidRPr="00A77DD5" w14:paraId="57F7DC06" w14:textId="77777777" w:rsidTr="00E34A47">
        <w:trPr>
          <w:jc w:val="center"/>
        </w:trPr>
        <w:tc>
          <w:tcPr>
            <w:tcW w:w="1129" w:type="dxa"/>
          </w:tcPr>
          <w:p w14:paraId="093C209A" w14:textId="77777777" w:rsidR="00BD554C" w:rsidRPr="00D1307D" w:rsidRDefault="00BD554C" w:rsidP="00815AD0">
            <w:pPr>
              <w:pStyle w:val="Tabletext"/>
              <w:jc w:val="center"/>
              <w:rPr>
                <w:lang w:eastAsia="zh-CN"/>
              </w:rPr>
            </w:pPr>
            <w:r>
              <w:rPr>
                <w:rFonts w:hint="eastAsia"/>
                <w:lang w:eastAsia="zh-CN"/>
              </w:rPr>
              <w:t>(</w:t>
            </w:r>
            <w:r w:rsidRPr="00A77DD5">
              <w:t>2</w:t>
            </w:r>
            <w:r>
              <w:rPr>
                <w:rFonts w:hint="eastAsia"/>
                <w:lang w:eastAsia="zh-CN"/>
              </w:rPr>
              <w:t>)</w:t>
            </w:r>
          </w:p>
        </w:tc>
        <w:tc>
          <w:tcPr>
            <w:tcW w:w="5188" w:type="dxa"/>
          </w:tcPr>
          <w:p w14:paraId="62BB7B0D" w14:textId="77777777" w:rsidR="00BD554C" w:rsidRPr="005A586E" w:rsidRDefault="00BD554C" w:rsidP="00815AD0">
            <w:pPr>
              <w:pStyle w:val="Tabletext"/>
              <w:rPr>
                <w:rFonts w:ascii="SimSun" w:hAnsi="SimSun"/>
                <w:lang w:eastAsia="zh-CN"/>
              </w:rPr>
            </w:pPr>
            <w:r w:rsidRPr="005A586E">
              <w:rPr>
                <w:rFonts w:ascii="SimSun" w:hAnsi="SimSun"/>
                <w:lang w:eastAsia="zh-CN"/>
              </w:rPr>
              <w:t>主观透明质量，足够满足最高质量广播</w:t>
            </w:r>
          </w:p>
        </w:tc>
        <w:tc>
          <w:tcPr>
            <w:tcW w:w="3322" w:type="dxa"/>
          </w:tcPr>
          <w:p w14:paraId="4D6C8A06" w14:textId="77777777" w:rsidR="00BD554C" w:rsidRPr="00A77DD5" w:rsidRDefault="00BD554C" w:rsidP="00815AD0">
            <w:pPr>
              <w:pStyle w:val="Tabletext"/>
              <w:rPr>
                <w:lang w:eastAsia="zh-CN"/>
              </w:rPr>
            </w:pPr>
            <w:r w:rsidRPr="00A77DD5">
              <w:rPr>
                <w:rFonts w:hint="eastAsia"/>
                <w:lang w:eastAsia="zh-CN"/>
              </w:rPr>
              <w:t>高质量（“</w:t>
            </w:r>
            <w:r w:rsidRPr="00A77DD5">
              <w:rPr>
                <w:lang w:eastAsia="zh-CN"/>
              </w:rPr>
              <w:t>CD</w:t>
            </w:r>
            <w:r w:rsidRPr="00A77DD5">
              <w:rPr>
                <w:rFonts w:hint="eastAsia"/>
                <w:lang w:eastAsia="zh-CN"/>
              </w:rPr>
              <w:t>质量”）发射</w:t>
            </w:r>
          </w:p>
        </w:tc>
      </w:tr>
      <w:tr w:rsidR="00BD554C" w:rsidRPr="00A77DD5" w14:paraId="56808A42" w14:textId="77777777" w:rsidTr="00E34A47">
        <w:trPr>
          <w:trHeight w:val="670"/>
          <w:jc w:val="center"/>
        </w:trPr>
        <w:tc>
          <w:tcPr>
            <w:tcW w:w="1129" w:type="dxa"/>
          </w:tcPr>
          <w:p w14:paraId="5AC0B5D5" w14:textId="77777777" w:rsidR="00BD554C" w:rsidRPr="00D1307D" w:rsidRDefault="00BD554C" w:rsidP="00815AD0">
            <w:pPr>
              <w:pStyle w:val="Tabletext"/>
              <w:jc w:val="center"/>
              <w:rPr>
                <w:lang w:eastAsia="zh-CN"/>
              </w:rPr>
            </w:pPr>
            <w:r>
              <w:rPr>
                <w:rFonts w:hint="eastAsia"/>
                <w:lang w:eastAsia="zh-CN"/>
              </w:rPr>
              <w:t>(</w:t>
            </w:r>
            <w:r w:rsidRPr="00A77DD5">
              <w:t>3</w:t>
            </w:r>
            <w:r>
              <w:rPr>
                <w:rFonts w:hint="eastAsia"/>
                <w:lang w:eastAsia="zh-CN"/>
              </w:rPr>
              <w:t>)</w:t>
            </w:r>
          </w:p>
        </w:tc>
        <w:tc>
          <w:tcPr>
            <w:tcW w:w="5188" w:type="dxa"/>
          </w:tcPr>
          <w:p w14:paraId="2E0C9C8C" w14:textId="0FAD2D34" w:rsidR="00BD554C" w:rsidRPr="005A586E" w:rsidRDefault="00BD554C" w:rsidP="00815AD0">
            <w:pPr>
              <w:pStyle w:val="Tabletext"/>
              <w:jc w:val="left"/>
              <w:rPr>
                <w:rFonts w:ascii="SimSun" w:hAnsi="SimSun"/>
                <w:lang w:eastAsia="zh-CN"/>
              </w:rPr>
            </w:pPr>
            <w:r w:rsidRPr="005A586E">
              <w:rPr>
                <w:rFonts w:ascii="SimSun" w:hAnsi="SimSun"/>
                <w:lang w:eastAsia="zh-CN"/>
              </w:rPr>
              <w:t>相当于或优于良</w:t>
            </w:r>
            <w:r w:rsidRPr="001658E3">
              <w:rPr>
                <w:rFonts w:hAnsi="SimSun"/>
                <w:lang w:eastAsia="zh-CN"/>
              </w:rPr>
              <w:t>好的</w:t>
            </w:r>
            <w:r w:rsidRPr="001658E3">
              <w:rPr>
                <w:lang w:eastAsia="zh-CN"/>
              </w:rPr>
              <w:t>FM</w:t>
            </w:r>
            <w:r w:rsidRPr="001658E3">
              <w:rPr>
                <w:rFonts w:hAnsi="SimSun"/>
                <w:lang w:eastAsia="zh-CN"/>
              </w:rPr>
              <w:t>业务质量，或者相当于或优于良好的</w:t>
            </w:r>
            <w:r w:rsidRPr="001658E3">
              <w:rPr>
                <w:lang w:eastAsia="zh-CN"/>
              </w:rPr>
              <w:t>AM</w:t>
            </w:r>
            <w:r w:rsidRPr="001658E3">
              <w:rPr>
                <w:rFonts w:hAnsi="SimSun"/>
                <w:lang w:eastAsia="zh-CN"/>
              </w:rPr>
              <w:t>业务质量</w:t>
            </w:r>
          </w:p>
        </w:tc>
        <w:tc>
          <w:tcPr>
            <w:tcW w:w="3322" w:type="dxa"/>
          </w:tcPr>
          <w:p w14:paraId="34DE7D7A" w14:textId="77777777" w:rsidR="00BD554C" w:rsidRPr="00A77DD5" w:rsidRDefault="00BD554C" w:rsidP="00815AD0">
            <w:pPr>
              <w:pStyle w:val="Tabletext"/>
            </w:pPr>
            <w:proofErr w:type="spellStart"/>
            <w:r w:rsidRPr="00A77DD5">
              <w:rPr>
                <w:rFonts w:hint="eastAsia"/>
              </w:rPr>
              <w:t>中等质量发射</w:t>
            </w:r>
            <w:proofErr w:type="spellEnd"/>
          </w:p>
        </w:tc>
      </w:tr>
    </w:tbl>
    <w:p w14:paraId="1C44F71F" w14:textId="77777777" w:rsidR="00BD554C" w:rsidRDefault="00BD554C" w:rsidP="00BD554C"/>
    <w:p w14:paraId="7A582874" w14:textId="77777777" w:rsidR="00BD554C" w:rsidRDefault="00BD554C" w:rsidP="00532DF8">
      <w:pPr>
        <w:rPr>
          <w:lang w:val="en-GB" w:eastAsia="zh-CN"/>
        </w:rPr>
      </w:pPr>
    </w:p>
    <w:p w14:paraId="52807EEF" w14:textId="199970EB" w:rsidR="00BD554C" w:rsidRPr="00F03AF2" w:rsidRDefault="00BD554C" w:rsidP="002426A6">
      <w:pPr>
        <w:pStyle w:val="AppendixNoTitle"/>
        <w:outlineLvl w:val="0"/>
        <w:rPr>
          <w:lang w:val="en-US" w:eastAsia="zh-CN"/>
        </w:rPr>
      </w:pPr>
      <w:bookmarkStart w:id="73" w:name="_Toc207028326"/>
      <w:r w:rsidRPr="00A6443F">
        <w:rPr>
          <w:rFonts w:hint="eastAsia"/>
          <w:lang w:eastAsia="zh-CN"/>
        </w:rPr>
        <w:t>附件</w:t>
      </w:r>
      <w:r>
        <w:rPr>
          <w:lang w:val="en-GB" w:eastAsia="zh-CN"/>
        </w:rPr>
        <w:t>4</w:t>
      </w:r>
      <w:r>
        <w:rPr>
          <w:lang w:val="en-GB" w:eastAsia="zh-CN"/>
        </w:rPr>
        <w:br/>
      </w:r>
      <w:r w:rsidR="00AE1FE2" w:rsidRPr="00AE1FE2">
        <w:rPr>
          <w:rFonts w:hint="eastAsia"/>
          <w:lang w:val="en-US" w:eastAsia="zh-CN"/>
        </w:rPr>
        <w:t>（资料性）</w:t>
      </w:r>
      <w:r w:rsidRPr="005822A2">
        <w:rPr>
          <w:rFonts w:hint="eastAsia"/>
          <w:lang w:val="en-GB" w:eastAsia="zh-CN"/>
        </w:rPr>
        <w:br/>
      </w:r>
      <w:r w:rsidRPr="005822A2">
        <w:rPr>
          <w:lang w:val="en-GB" w:eastAsia="zh-CN"/>
        </w:rPr>
        <w:br/>
      </w:r>
      <w:r w:rsidR="00AE1FE2" w:rsidRPr="00AE1FE2">
        <w:rPr>
          <w:rFonts w:hint="eastAsia"/>
          <w:lang w:val="en-US" w:eastAsia="zh-CN"/>
        </w:rPr>
        <w:t>与</w:t>
      </w:r>
      <w:r w:rsidR="00AE1FE2" w:rsidRPr="00AE1FE2">
        <w:rPr>
          <w:rFonts w:hint="eastAsia"/>
          <w:lang w:val="en-US" w:eastAsia="zh-CN"/>
        </w:rPr>
        <w:t>ITU-R BS.1548-7</w:t>
      </w:r>
      <w:r w:rsidR="00AE1FE2" w:rsidRPr="00AE1FE2">
        <w:rPr>
          <w:rFonts w:hint="eastAsia"/>
          <w:lang w:val="en-US" w:eastAsia="zh-CN"/>
        </w:rPr>
        <w:t>建议书相比的修改摘要</w:t>
      </w:r>
      <w:bookmarkEnd w:id="73"/>
    </w:p>
    <w:p w14:paraId="26928605" w14:textId="144AA1AF" w:rsidR="00BD554C" w:rsidRPr="00595AF5" w:rsidRDefault="00AE1FE2" w:rsidP="00321C84">
      <w:pPr>
        <w:pStyle w:val="Normalaftertitle"/>
        <w:ind w:firstLineChars="200" w:firstLine="480"/>
        <w:rPr>
          <w:lang w:val="en-GB" w:eastAsia="ja-JP"/>
        </w:rPr>
      </w:pPr>
      <w:r w:rsidRPr="00AE1FE2">
        <w:rPr>
          <w:rFonts w:hint="eastAsia"/>
          <w:lang w:val="en-GB" w:eastAsia="ja-JP"/>
        </w:rPr>
        <w:t>修订</w:t>
      </w:r>
      <w:r w:rsidRPr="00AE1FE2">
        <w:rPr>
          <w:rFonts w:hint="eastAsia"/>
          <w:lang w:val="en-GB" w:eastAsia="ja-JP"/>
        </w:rPr>
        <w:t>8</w:t>
      </w:r>
      <w:r w:rsidRPr="00AE1FE2">
        <w:rPr>
          <w:rFonts w:hint="eastAsia"/>
          <w:lang w:val="en-GB" w:eastAsia="ja-JP"/>
        </w:rPr>
        <w:t>的修改如下。</w:t>
      </w:r>
    </w:p>
    <w:p w14:paraId="5E2C3692" w14:textId="5F1B53B7" w:rsidR="00BD554C" w:rsidRPr="00595AF5" w:rsidRDefault="00BD554C" w:rsidP="00BD554C">
      <w:pPr>
        <w:pStyle w:val="enumlev1"/>
        <w:rPr>
          <w:lang w:val="en-GB" w:eastAsia="ja-JP"/>
        </w:rPr>
      </w:pPr>
      <w:r w:rsidRPr="00595AF5">
        <w:rPr>
          <w:lang w:val="en-GB" w:eastAsia="ja-JP"/>
        </w:rPr>
        <w:t>–</w:t>
      </w:r>
      <w:r w:rsidRPr="00595AF5">
        <w:rPr>
          <w:lang w:val="en-GB" w:eastAsia="ja-JP"/>
        </w:rPr>
        <w:tab/>
      </w:r>
      <w:r w:rsidR="00AE1FE2" w:rsidRPr="00AE1FE2">
        <w:rPr>
          <w:rFonts w:hint="eastAsia"/>
          <w:lang w:val="en-GB" w:eastAsia="ja-JP"/>
        </w:rPr>
        <w:t>在附件</w:t>
      </w:r>
      <w:r w:rsidR="00AE1FE2" w:rsidRPr="00AE1FE2">
        <w:rPr>
          <w:rFonts w:hint="eastAsia"/>
          <w:lang w:val="en-GB" w:eastAsia="ja-JP"/>
        </w:rPr>
        <w:t>1</w:t>
      </w:r>
      <w:r w:rsidR="00AE1FE2" w:rsidRPr="00AE1FE2">
        <w:rPr>
          <w:rFonts w:hint="eastAsia"/>
          <w:lang w:val="en-GB" w:eastAsia="ja-JP"/>
        </w:rPr>
        <w:t>新的第</w:t>
      </w:r>
      <w:r w:rsidR="00AE1FE2" w:rsidRPr="00AE1FE2">
        <w:rPr>
          <w:rFonts w:hint="eastAsia"/>
          <w:lang w:val="en-GB" w:eastAsia="ja-JP"/>
        </w:rPr>
        <w:t>1.4</w:t>
      </w:r>
      <w:r w:rsidR="00AE1FE2" w:rsidRPr="00AE1FE2">
        <w:rPr>
          <w:rFonts w:hint="eastAsia"/>
          <w:lang w:val="en-GB" w:eastAsia="ja-JP"/>
        </w:rPr>
        <w:t>节和表</w:t>
      </w:r>
      <w:r w:rsidR="00AE1FE2" w:rsidRPr="00AE1FE2">
        <w:rPr>
          <w:rFonts w:hint="eastAsia"/>
          <w:lang w:val="en-GB" w:eastAsia="ja-JP"/>
        </w:rPr>
        <w:t>4</w:t>
      </w:r>
      <w:r w:rsidR="00AE1FE2" w:rsidRPr="00AE1FE2">
        <w:rPr>
          <w:rFonts w:hint="eastAsia"/>
          <w:lang w:val="en-GB" w:eastAsia="ja-JP"/>
        </w:rPr>
        <w:t>以及附件</w:t>
      </w:r>
      <w:r w:rsidR="00AE1FE2" w:rsidRPr="00AE1FE2">
        <w:rPr>
          <w:rFonts w:hint="eastAsia"/>
          <w:lang w:val="en-GB" w:eastAsia="ja-JP"/>
        </w:rPr>
        <w:t>2</w:t>
      </w:r>
      <w:r w:rsidR="00AE1FE2" w:rsidRPr="00AE1FE2">
        <w:rPr>
          <w:rFonts w:hint="eastAsia"/>
          <w:lang w:val="en-GB" w:eastAsia="ja-JP"/>
        </w:rPr>
        <w:t>新的第</w:t>
      </w:r>
      <w:r w:rsidR="00AE1FE2" w:rsidRPr="00AE1FE2">
        <w:rPr>
          <w:rFonts w:hint="eastAsia"/>
          <w:lang w:val="en-GB" w:eastAsia="ja-JP"/>
        </w:rPr>
        <w:t>1.5</w:t>
      </w:r>
      <w:r w:rsidR="00AE1FE2" w:rsidRPr="00AE1FE2">
        <w:rPr>
          <w:rFonts w:hint="eastAsia"/>
          <w:lang w:val="en-GB" w:eastAsia="ja-JP"/>
        </w:rPr>
        <w:t>节</w:t>
      </w:r>
      <w:r w:rsidR="00AE1FE2">
        <w:rPr>
          <w:rFonts w:hint="eastAsia"/>
          <w:lang w:val="en-GB" w:eastAsia="zh-CN"/>
        </w:rPr>
        <w:t>以及</w:t>
      </w:r>
      <w:r w:rsidR="00AE1FE2" w:rsidRPr="00AE1FE2">
        <w:rPr>
          <w:rFonts w:hint="eastAsia"/>
          <w:lang w:val="en-GB" w:eastAsia="ja-JP"/>
        </w:rPr>
        <w:t>表</w:t>
      </w:r>
      <w:r w:rsidR="00AE1FE2" w:rsidRPr="00AE1FE2">
        <w:rPr>
          <w:rFonts w:hint="eastAsia"/>
          <w:lang w:val="en-GB" w:eastAsia="ja-JP"/>
        </w:rPr>
        <w:t>7</w:t>
      </w:r>
      <w:r w:rsidR="00AE1FE2" w:rsidRPr="00AE1FE2">
        <w:rPr>
          <w:rFonts w:hint="eastAsia"/>
          <w:lang w:val="en-GB" w:eastAsia="ja-JP"/>
        </w:rPr>
        <w:t>和</w:t>
      </w:r>
      <w:r w:rsidR="00AE1FE2" w:rsidRPr="00AE1FE2">
        <w:rPr>
          <w:rFonts w:hint="eastAsia"/>
          <w:lang w:val="en-GB" w:eastAsia="ja-JP"/>
        </w:rPr>
        <w:t>8</w:t>
      </w:r>
      <w:r w:rsidR="00AE1FE2" w:rsidRPr="00AE1FE2">
        <w:rPr>
          <w:rFonts w:hint="eastAsia"/>
          <w:lang w:val="en-GB" w:eastAsia="ja-JP"/>
        </w:rPr>
        <w:t>中增加了高级音响系统的音频相关元数据的要求。</w:t>
      </w:r>
    </w:p>
    <w:p w14:paraId="61366730" w14:textId="395C7417" w:rsidR="00BD554C" w:rsidRPr="00595AF5" w:rsidRDefault="00BD554C" w:rsidP="00BD554C">
      <w:pPr>
        <w:pStyle w:val="enumlev1"/>
        <w:rPr>
          <w:spacing w:val="-4"/>
          <w:lang w:val="en-GB" w:eastAsia="ja-JP"/>
        </w:rPr>
      </w:pPr>
      <w:r w:rsidRPr="00595AF5">
        <w:rPr>
          <w:lang w:val="en-GB" w:eastAsia="ja-JP"/>
        </w:rPr>
        <w:t>–</w:t>
      </w:r>
      <w:r w:rsidRPr="00595AF5">
        <w:rPr>
          <w:lang w:val="en-GB" w:eastAsia="ja-JP"/>
        </w:rPr>
        <w:tab/>
      </w:r>
      <w:r w:rsidR="00AE1FE2" w:rsidRPr="00AE1FE2">
        <w:rPr>
          <w:rFonts w:hint="eastAsia"/>
          <w:lang w:val="en-GB" w:eastAsia="ja-JP"/>
        </w:rPr>
        <w:t>在附件</w:t>
      </w:r>
      <w:r w:rsidR="00AE1FE2" w:rsidRPr="00AE1FE2">
        <w:rPr>
          <w:rFonts w:hint="eastAsia"/>
          <w:lang w:val="en-GB" w:eastAsia="ja-JP"/>
        </w:rPr>
        <w:t>1</w:t>
      </w:r>
      <w:r w:rsidR="00AE1FE2" w:rsidRPr="00AE1FE2">
        <w:rPr>
          <w:rFonts w:hint="eastAsia"/>
          <w:lang w:val="en-GB" w:eastAsia="ja-JP"/>
        </w:rPr>
        <w:t>第</w:t>
      </w:r>
      <w:r w:rsidR="00AE1FE2" w:rsidRPr="00AE1FE2">
        <w:rPr>
          <w:rFonts w:hint="eastAsia"/>
          <w:lang w:val="en-GB" w:eastAsia="ja-JP"/>
        </w:rPr>
        <w:t>2.1.1</w:t>
      </w:r>
      <w:r w:rsidR="00AE1FE2" w:rsidRPr="00AE1FE2">
        <w:rPr>
          <w:rFonts w:hint="eastAsia"/>
          <w:lang w:val="en-GB" w:eastAsia="ja-JP"/>
        </w:rPr>
        <w:t>节和附件</w:t>
      </w:r>
      <w:r w:rsidR="00AE1FE2" w:rsidRPr="00AE1FE2">
        <w:rPr>
          <w:rFonts w:hint="eastAsia"/>
          <w:lang w:val="en-GB" w:eastAsia="ja-JP"/>
        </w:rPr>
        <w:t>2</w:t>
      </w:r>
      <w:r w:rsidR="00AE1FE2" w:rsidRPr="00AE1FE2">
        <w:rPr>
          <w:rFonts w:hint="eastAsia"/>
          <w:lang w:val="en-GB" w:eastAsia="ja-JP"/>
        </w:rPr>
        <w:t>第</w:t>
      </w:r>
      <w:r w:rsidR="00AE1FE2" w:rsidRPr="00AE1FE2">
        <w:rPr>
          <w:rFonts w:hint="eastAsia"/>
          <w:lang w:val="en-GB" w:eastAsia="ja-JP"/>
        </w:rPr>
        <w:t>2.1.1.1</w:t>
      </w:r>
      <w:r w:rsidR="00AE1FE2" w:rsidRPr="00AE1FE2">
        <w:rPr>
          <w:rFonts w:hint="eastAsia"/>
          <w:lang w:val="en-GB" w:eastAsia="ja-JP"/>
        </w:rPr>
        <w:t>节中增加了基于对象的音频的音频质量注释。</w:t>
      </w:r>
    </w:p>
    <w:p w14:paraId="7F2188B5" w14:textId="51F802C2" w:rsidR="00BD554C" w:rsidRPr="00595AF5" w:rsidRDefault="00BD554C" w:rsidP="00BD554C">
      <w:pPr>
        <w:pStyle w:val="enumlev1"/>
        <w:rPr>
          <w:lang w:val="en-GB" w:eastAsia="ja-JP"/>
        </w:rPr>
      </w:pPr>
      <w:r w:rsidRPr="00595AF5">
        <w:rPr>
          <w:lang w:val="en-GB" w:eastAsia="ja-JP"/>
        </w:rPr>
        <w:t>–</w:t>
      </w:r>
      <w:r w:rsidRPr="00595AF5">
        <w:rPr>
          <w:lang w:val="en-GB" w:eastAsia="ja-JP"/>
        </w:rPr>
        <w:tab/>
      </w:r>
      <w:r w:rsidR="00AE1FE2" w:rsidRPr="00AE1FE2">
        <w:rPr>
          <w:rFonts w:hint="eastAsia"/>
          <w:lang w:val="en-GB" w:eastAsia="ja-JP"/>
        </w:rPr>
        <w:t>在附件</w:t>
      </w:r>
      <w:r w:rsidR="00AE1FE2" w:rsidRPr="00AE1FE2">
        <w:rPr>
          <w:rFonts w:hint="eastAsia"/>
          <w:lang w:val="en-GB" w:eastAsia="ja-JP"/>
        </w:rPr>
        <w:t>1</w:t>
      </w:r>
      <w:r w:rsidR="00AE1FE2" w:rsidRPr="00AE1FE2">
        <w:rPr>
          <w:rFonts w:hint="eastAsia"/>
          <w:lang w:val="en-GB" w:eastAsia="ja-JP"/>
        </w:rPr>
        <w:t>第</w:t>
      </w:r>
      <w:r w:rsidR="00AE1FE2" w:rsidRPr="00AE1FE2">
        <w:rPr>
          <w:rFonts w:hint="eastAsia"/>
          <w:lang w:val="en-GB" w:eastAsia="ja-JP"/>
        </w:rPr>
        <w:t>3.1</w:t>
      </w:r>
      <w:r w:rsidR="00AE1FE2" w:rsidRPr="00AE1FE2">
        <w:rPr>
          <w:rFonts w:hint="eastAsia"/>
          <w:lang w:val="en-GB" w:eastAsia="ja-JP"/>
        </w:rPr>
        <w:t>节和附件</w:t>
      </w:r>
      <w:r w:rsidR="00AE1FE2" w:rsidRPr="00AE1FE2">
        <w:rPr>
          <w:rFonts w:hint="eastAsia"/>
          <w:lang w:val="en-GB" w:eastAsia="ja-JP"/>
        </w:rPr>
        <w:t>2</w:t>
      </w:r>
      <w:r w:rsidR="00AE1FE2" w:rsidRPr="00AE1FE2">
        <w:rPr>
          <w:rFonts w:hint="eastAsia"/>
          <w:lang w:val="en-GB" w:eastAsia="ja-JP"/>
        </w:rPr>
        <w:t>第</w:t>
      </w:r>
      <w:r w:rsidR="00AE1FE2" w:rsidRPr="00AE1FE2">
        <w:rPr>
          <w:rFonts w:hint="eastAsia"/>
          <w:lang w:val="en-GB" w:eastAsia="ja-JP"/>
        </w:rPr>
        <w:t>3.2</w:t>
      </w:r>
      <w:r w:rsidR="00AE1FE2" w:rsidRPr="00AE1FE2">
        <w:rPr>
          <w:rFonts w:hint="eastAsia"/>
          <w:lang w:val="en-GB" w:eastAsia="ja-JP"/>
        </w:rPr>
        <w:t>节中增加了有关基于对象的音频比特率的注释。</w:t>
      </w:r>
    </w:p>
    <w:p w14:paraId="448673A7" w14:textId="56D82DA9" w:rsidR="00BD554C" w:rsidRPr="00595AF5" w:rsidRDefault="00BD554C" w:rsidP="00BD554C">
      <w:pPr>
        <w:pStyle w:val="enumlev1"/>
        <w:rPr>
          <w:lang w:val="en-GB" w:eastAsia="zh-CN"/>
        </w:rPr>
      </w:pPr>
      <w:r w:rsidRPr="00595AF5">
        <w:rPr>
          <w:lang w:val="en-GB" w:eastAsia="ja-JP"/>
        </w:rPr>
        <w:t>–</w:t>
      </w:r>
      <w:r w:rsidRPr="00595AF5">
        <w:rPr>
          <w:lang w:val="en-GB" w:eastAsia="ja-JP"/>
        </w:rPr>
        <w:tab/>
      </w:r>
      <w:r w:rsidR="00AE1FE2" w:rsidRPr="00AE1FE2">
        <w:rPr>
          <w:rFonts w:hint="eastAsia"/>
          <w:lang w:val="en-GB" w:eastAsia="ja-JP"/>
        </w:rPr>
        <w:t>增加了新的表</w:t>
      </w:r>
      <w:r w:rsidR="00AE1FE2" w:rsidRPr="00AE1FE2">
        <w:rPr>
          <w:rFonts w:hint="eastAsia"/>
          <w:lang w:val="en-GB" w:eastAsia="ja-JP"/>
        </w:rPr>
        <w:t>9</w:t>
      </w:r>
      <w:r w:rsidR="00AE1FE2" w:rsidRPr="00AE1FE2">
        <w:rPr>
          <w:rFonts w:hint="eastAsia"/>
          <w:lang w:val="en-GB" w:eastAsia="ja-JP"/>
        </w:rPr>
        <w:t>，显示了满足高级音响系统要求的系统和配置。</w:t>
      </w:r>
    </w:p>
    <w:p w14:paraId="6148968D" w14:textId="77777777" w:rsidR="00BD554C" w:rsidRPr="0003699C" w:rsidRDefault="00BD554C" w:rsidP="00337C2D">
      <w:pPr>
        <w:rPr>
          <w:lang w:val="en-US" w:eastAsia="zh-CN"/>
        </w:rPr>
      </w:pPr>
    </w:p>
    <w:p w14:paraId="7DCFEB42" w14:textId="07A9CA96" w:rsidR="00B874C6" w:rsidRPr="00BD554C" w:rsidRDefault="00BD554C" w:rsidP="00BD554C">
      <w:pPr>
        <w:jc w:val="center"/>
      </w:pPr>
      <w:r>
        <w:t>______________</w:t>
      </w:r>
    </w:p>
    <w:sectPr w:rsidR="00B874C6" w:rsidRPr="00BD554C" w:rsidSect="00BD554C">
      <w:headerReference w:type="even" r:id="rId20"/>
      <w:headerReference w:type="default" r:id="rId21"/>
      <w:pgSz w:w="11907" w:h="16834" w:code="9"/>
      <w:pgMar w:top="1418" w:right="1134"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7779" w14:textId="77777777" w:rsidR="00787850" w:rsidRDefault="00787850">
      <w:r>
        <w:separator/>
      </w:r>
    </w:p>
  </w:endnote>
  <w:endnote w:type="continuationSeparator" w:id="0">
    <w:p w14:paraId="5B9AE0BB" w14:textId="77777777" w:rsidR="00787850" w:rsidRDefault="0078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MT Extra Bold">
    <w:altName w:val="Elephant"/>
    <w:charset w:val="00"/>
    <w:family w:val="roman"/>
    <w:pitch w:val="default"/>
    <w:sig w:usb0="00000000" w:usb1="00000000" w:usb2="00000000" w:usb3="00000000" w:csb0="00000001" w:csb1="00000000"/>
  </w:font>
  <w:font w:name="STKaiti">
    <w:charset w:val="86"/>
    <w:family w:val="auto"/>
    <w:pitch w:val="variable"/>
    <w:sig w:usb0="00000287" w:usb1="080F0000" w:usb2="00000010" w:usb3="00000000" w:csb0="0004009F" w:csb1="00000000"/>
  </w:font>
  <w:font w:name="Traditional Arabic">
    <w:altName w:val="Times New Roman"/>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Liberation Sans">
    <w:altName w:val="Arial"/>
    <w:charset w:val="01"/>
    <w:family w:val="swiss"/>
    <w:pitch w:val="variable"/>
  </w:font>
  <w:font w:name="DejaVu Sans">
    <w:altName w:val="MS Mincho"/>
    <w:charset w:val="00"/>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5B95" w14:textId="77777777" w:rsidR="00301DB3" w:rsidRDefault="00301DB3">
    <w:pPr>
      <w:pStyle w:val="Footer"/>
    </w:pPr>
    <w:r>
      <w:drawing>
        <wp:anchor distT="0" distB="0" distL="0" distR="0" simplePos="0" relativeHeight="251656192" behindDoc="0" locked="0" layoutInCell="1" allowOverlap="1" wp14:anchorId="65A9A47F" wp14:editId="38187F91">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954E"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5050" w14:textId="77777777" w:rsidR="00787850" w:rsidRDefault="00787850">
      <w:r>
        <w:separator/>
      </w:r>
    </w:p>
  </w:footnote>
  <w:footnote w:type="continuationSeparator" w:id="0">
    <w:p w14:paraId="00A0FC8F" w14:textId="77777777" w:rsidR="00787850" w:rsidRDefault="0078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B42"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5B259AB9" wp14:editId="101D50D5">
          <wp:simplePos x="0" y="0"/>
          <wp:positionH relativeFrom="column">
            <wp:posOffset>-243205</wp:posOffset>
          </wp:positionH>
          <wp:positionV relativeFrom="paragraph">
            <wp:posOffset>-567690</wp:posOffset>
          </wp:positionV>
          <wp:extent cx="1809750" cy="391427"/>
          <wp:effectExtent l="0" t="0" r="0" b="0"/>
          <wp:wrapNone/>
          <wp:docPr id="7" name="Picture 7" descr="ITU出版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出版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938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181F6"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FA9" w14:textId="18458772"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3337AA">
      <w:rPr>
        <w:rFonts w:hint="eastAsia"/>
        <w:b/>
        <w:bCs/>
        <w:noProof/>
        <w:lang w:val="en-US"/>
      </w:rPr>
      <w:t>ITU-R  BS.1548-8</w:t>
    </w:r>
    <w:r w:rsidR="003337AA">
      <w:rPr>
        <w:rFonts w:hint="eastAsia"/>
        <w:b/>
        <w:bCs/>
        <w:noProof/>
        <w:lang w:val="en-US"/>
      </w:rPr>
      <w:t>建议书</w:t>
    </w:r>
    <w:r>
      <w:rPr>
        <w:b/>
        <w:bCs/>
      </w:rPr>
      <w:fldChar w:fldCharType="end"/>
    </w:r>
    <w:r w:rsidR="00942220">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1013" w14:textId="3A0D4581"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3337AA">
      <w:rPr>
        <w:rFonts w:hint="eastAsia"/>
        <w:b/>
        <w:bCs/>
        <w:noProof/>
      </w:rPr>
      <w:t>ITU-R  BS.1548-8</w:t>
    </w:r>
    <w:r w:rsidR="003337AA">
      <w:rPr>
        <w:rFonts w:hint="eastAsia"/>
        <w:b/>
        <w:bCs/>
        <w:noProof/>
      </w:rPr>
      <w:t>建议书</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1A53" w14:textId="0F8EBB32" w:rsidR="00327898" w:rsidRPr="00D72623" w:rsidRDefault="00327898" w:rsidP="00327898">
    <w:pPr>
      <w:pStyle w:val="Header"/>
      <w:tabs>
        <w:tab w:val="clear" w:pos="4848"/>
        <w:tab w:val="center" w:pos="7088"/>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3337AA">
      <w:rPr>
        <w:rFonts w:hint="eastAsia"/>
        <w:b/>
        <w:bCs/>
        <w:noProof/>
        <w:lang w:val="en-US"/>
      </w:rPr>
      <w:t>ITU-R  BS.1548-8</w:t>
    </w:r>
    <w:r w:rsidR="003337AA">
      <w:rPr>
        <w:rFonts w:hint="eastAsia"/>
        <w:b/>
        <w:bCs/>
        <w:noProof/>
        <w:lang w:val="en-US"/>
      </w:rPr>
      <w:t>建议书</w:t>
    </w:r>
    <w:r>
      <w:rPr>
        <w:b/>
        <w:bCs/>
      </w:rPr>
      <w:fldChar w:fldCharType="end"/>
    </w:r>
    <w:r>
      <w:rPr>
        <w:b/>
        <w:bC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952" w14:textId="0D0C2350" w:rsidR="00532DF8" w:rsidRDefault="00532DF8" w:rsidP="00327898">
    <w:pPr>
      <w:pStyle w:val="Header"/>
      <w:tabs>
        <w:tab w:val="clear" w:pos="4848"/>
        <w:tab w:val="clear" w:pos="9696"/>
        <w:tab w:val="center" w:pos="7088"/>
        <w:tab w:val="right" w:pos="14175"/>
      </w:tabs>
      <w:jc w:val="left"/>
    </w:pPr>
    <w:r>
      <w:tab/>
    </w:r>
    <w:r>
      <w:rPr>
        <w:b/>
        <w:bCs/>
      </w:rPr>
      <w:fldChar w:fldCharType="begin"/>
    </w:r>
    <w:r>
      <w:rPr>
        <w:b/>
        <w:bCs/>
      </w:rPr>
      <w:instrText>styleref href</w:instrText>
    </w:r>
    <w:r>
      <w:rPr>
        <w:b/>
        <w:bCs/>
      </w:rPr>
      <w:fldChar w:fldCharType="separate"/>
    </w:r>
    <w:r w:rsidR="003337AA">
      <w:rPr>
        <w:rFonts w:hint="eastAsia"/>
        <w:b/>
        <w:bCs/>
        <w:noProof/>
      </w:rPr>
      <w:t>ITU-R  BS.1548-8</w:t>
    </w:r>
    <w:r w:rsidR="003337AA">
      <w:rPr>
        <w:rFonts w:hint="eastAsia"/>
        <w:b/>
        <w:bCs/>
        <w:noProof/>
      </w:rPr>
      <w:t>建议书</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4E7B" w14:textId="7BF8283B" w:rsidR="00BD554C" w:rsidRPr="00D72623" w:rsidRDefault="00BD554C"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3337AA">
      <w:rPr>
        <w:rFonts w:hint="eastAsia"/>
        <w:b/>
        <w:bCs/>
        <w:noProof/>
        <w:lang w:val="en-US"/>
      </w:rPr>
      <w:t>ITU-R  BS.1548-8</w:t>
    </w:r>
    <w:r w:rsidR="003337AA">
      <w:rPr>
        <w:rFonts w:hint="eastAsia"/>
        <w:b/>
        <w:bCs/>
        <w:noProof/>
        <w:lang w:val="en-US"/>
      </w:rPr>
      <w:t>建议书</w:t>
    </w:r>
    <w:r>
      <w:rPr>
        <w:b/>
        <w:bCs/>
      </w:rPr>
      <w:fldChar w:fldCharType="end"/>
    </w:r>
    <w:r>
      <w:rPr>
        <w:b/>
        <w:bC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62C2" w14:textId="54C46CB5" w:rsidR="00BD554C" w:rsidRPr="00327898" w:rsidRDefault="00BD554C" w:rsidP="00327898">
    <w:pPr>
      <w:pStyle w:val="Header"/>
      <w:jc w:val="left"/>
      <w:rPr>
        <w:lang w:val="en-US"/>
      </w:rPr>
    </w:pPr>
    <w:r>
      <w:rPr>
        <w:lang w:val="en-US"/>
      </w:rPr>
      <w:tab/>
    </w:r>
    <w:r>
      <w:rPr>
        <w:b/>
        <w:bCs/>
      </w:rPr>
      <w:fldChar w:fldCharType="begin"/>
    </w:r>
    <w:r>
      <w:rPr>
        <w:b/>
        <w:bCs/>
        <w:lang w:val="en-US"/>
      </w:rPr>
      <w:instrText>styleref href</w:instrText>
    </w:r>
    <w:r>
      <w:rPr>
        <w:b/>
        <w:bCs/>
      </w:rPr>
      <w:fldChar w:fldCharType="separate"/>
    </w:r>
    <w:r w:rsidR="003337AA">
      <w:rPr>
        <w:rFonts w:hint="eastAsia"/>
        <w:b/>
        <w:bCs/>
        <w:noProof/>
        <w:lang w:val="en-US"/>
      </w:rPr>
      <w:t>ITU-R  BS.1548-8</w:t>
    </w:r>
    <w:r w:rsidR="003337AA">
      <w:rPr>
        <w:rFonts w:hint="eastAsia"/>
        <w:b/>
        <w:bCs/>
        <w:noProof/>
        <w:lang w:val="en-US"/>
      </w:rPr>
      <w:t>建议书</w:t>
    </w:r>
    <w:r>
      <w:rPr>
        <w:b/>
        <w:bCs/>
      </w:rPr>
      <w:fldChar w:fldCharType="end"/>
    </w:r>
    <w:r w:rsidR="00327898">
      <w:rPr>
        <w:b/>
        <w:bCs/>
      </w:rPr>
      <w:tab/>
    </w:r>
    <w:r w:rsidR="00327898">
      <w:rPr>
        <w:rStyle w:val="PageNumber"/>
        <w:b/>
        <w:bCs/>
      </w:rPr>
      <w:fldChar w:fldCharType="begin"/>
    </w:r>
    <w:r w:rsidR="00327898">
      <w:rPr>
        <w:rStyle w:val="PageNumber"/>
        <w:b/>
        <w:bCs/>
        <w:lang w:val="en-US"/>
      </w:rPr>
      <w:instrText xml:space="preserve"> PAGE </w:instrText>
    </w:r>
    <w:r w:rsidR="00327898">
      <w:rPr>
        <w:rStyle w:val="PageNumber"/>
        <w:b/>
        <w:bCs/>
      </w:rPr>
      <w:fldChar w:fldCharType="separate"/>
    </w:r>
    <w:r w:rsidR="00327898">
      <w:rPr>
        <w:rStyle w:val="PageNumber"/>
        <w:b/>
        <w:bCs/>
      </w:rPr>
      <w:t>25</w:t>
    </w:r>
    <w:r w:rsidR="00327898">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0D4F80"/>
    <w:multiLevelType w:val="multilevel"/>
    <w:tmpl w:val="32DA5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8C4AA4"/>
    <w:multiLevelType w:val="multilevel"/>
    <w:tmpl w:val="8D5CA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0"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6"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1AE401"/>
    <w:multiLevelType w:val="multilevel"/>
    <w:tmpl w:val="2C1AE401"/>
    <w:lvl w:ilvl="0">
      <w:numFmt w:val="bullet"/>
      <w:lvlText w:val=" "/>
      <w:lvlJc w:val="left"/>
      <w:pPr>
        <w:tabs>
          <w:tab w:val="left" w:pos="0"/>
        </w:tabs>
        <w:ind w:left="480" w:hanging="480"/>
      </w:pPr>
    </w:lvl>
    <w:lvl w:ilvl="1">
      <w:numFmt w:val="bullet"/>
      <w:lvlText w:val=" "/>
      <w:lvlJc w:val="left"/>
      <w:pPr>
        <w:tabs>
          <w:tab w:val="left" w:pos="720"/>
        </w:tabs>
        <w:ind w:left="1200" w:hanging="480"/>
      </w:pPr>
    </w:lvl>
    <w:lvl w:ilvl="2">
      <w:numFmt w:val="bullet"/>
      <w:lvlText w:val=" "/>
      <w:lvlJc w:val="left"/>
      <w:pPr>
        <w:tabs>
          <w:tab w:val="left" w:pos="1440"/>
        </w:tabs>
        <w:ind w:left="1920" w:hanging="480"/>
      </w:pPr>
    </w:lvl>
    <w:lvl w:ilvl="3">
      <w:numFmt w:val="bullet"/>
      <w:lvlText w:val=" "/>
      <w:lvlJc w:val="left"/>
      <w:pPr>
        <w:tabs>
          <w:tab w:val="left" w:pos="2160"/>
        </w:tabs>
        <w:ind w:left="2640" w:hanging="480"/>
      </w:pPr>
    </w:lvl>
    <w:lvl w:ilvl="4">
      <w:numFmt w:val="bullet"/>
      <w:lvlText w:val=" "/>
      <w:lvlJc w:val="left"/>
      <w:pPr>
        <w:tabs>
          <w:tab w:val="left" w:pos="2880"/>
        </w:tabs>
        <w:ind w:left="3360" w:hanging="480"/>
      </w:pPr>
    </w:lvl>
    <w:lvl w:ilvl="5">
      <w:numFmt w:val="bullet"/>
      <w:lvlText w:val=" "/>
      <w:lvlJc w:val="left"/>
      <w:pPr>
        <w:tabs>
          <w:tab w:val="left" w:pos="3600"/>
        </w:tabs>
        <w:ind w:left="4080" w:hanging="480"/>
      </w:pPr>
    </w:lvl>
    <w:lvl w:ilvl="6">
      <w:numFmt w:val="bullet"/>
      <w:lvlText w:val=" "/>
      <w:lvlJc w:val="left"/>
      <w:pPr>
        <w:tabs>
          <w:tab w:val="left" w:pos="4320"/>
        </w:tabs>
        <w:ind w:left="4800" w:hanging="480"/>
      </w:pPr>
    </w:lvl>
    <w:lvl w:ilvl="7">
      <w:numFmt w:val="bullet"/>
      <w:lvlText w:val=" "/>
      <w:lvlJc w:val="left"/>
      <w:pPr>
        <w:tabs>
          <w:tab w:val="left" w:pos="5040"/>
        </w:tabs>
        <w:ind w:left="5520" w:hanging="480"/>
      </w:pPr>
    </w:lvl>
    <w:lvl w:ilvl="8">
      <w:numFmt w:val="bullet"/>
      <w:lvlText w:val=" "/>
      <w:lvlJc w:val="left"/>
      <w:pPr>
        <w:tabs>
          <w:tab w:val="left" w:pos="5760"/>
        </w:tabs>
        <w:ind w:left="6240" w:hanging="480"/>
      </w:pPr>
    </w:lvl>
  </w:abstractNum>
  <w:abstractNum w:abstractNumId="21" w15:restartNumberingAfterBreak="0">
    <w:nsid w:val="34090177"/>
    <w:multiLevelType w:val="multilevel"/>
    <w:tmpl w:val="B0B45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3F62DB"/>
    <w:multiLevelType w:val="singleLevel"/>
    <w:tmpl w:val="6BF4E7A8"/>
    <w:lvl w:ilvl="0">
      <w:start w:val="1"/>
      <w:numFmt w:val="bullet"/>
      <w:lvlText w:val=""/>
      <w:lvlJc w:val="left"/>
      <w:pPr>
        <w:tabs>
          <w:tab w:val="num" w:pos="360"/>
        </w:tabs>
        <w:ind w:left="0" w:firstLine="0"/>
      </w:pPr>
      <w:rPr>
        <w:rFonts w:ascii="Courier New" w:hAnsi="Courier New" w:hint="default"/>
      </w:rPr>
    </w:lvl>
  </w:abstractNum>
  <w:abstractNum w:abstractNumId="25"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1D42EB5"/>
    <w:multiLevelType w:val="singleLevel"/>
    <w:tmpl w:val="35929632"/>
    <w:lvl w:ilvl="0">
      <w:start w:val="1"/>
      <w:numFmt w:val="bullet"/>
      <w:lvlText w:val=""/>
      <w:lvlJc w:val="left"/>
      <w:pPr>
        <w:tabs>
          <w:tab w:val="num" w:pos="425"/>
        </w:tabs>
        <w:ind w:left="425" w:hanging="425"/>
      </w:pPr>
      <w:rPr>
        <w:rFonts w:ascii="Courier New" w:hAnsi="Courier New" w:hint="default"/>
      </w:rPr>
    </w:lvl>
  </w:abstractNum>
  <w:abstractNum w:abstractNumId="27"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31" w15:restartNumberingAfterBreak="0">
    <w:nsid w:val="5B3F3B02"/>
    <w:multiLevelType w:val="hybridMultilevel"/>
    <w:tmpl w:val="8A88E6EA"/>
    <w:lvl w:ilvl="0" w:tplc="5866952E">
      <w:start w:val="3"/>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32"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2A293B"/>
    <w:multiLevelType w:val="multilevel"/>
    <w:tmpl w:val="5F2A293B"/>
    <w:lvl w:ilvl="0">
      <w:start w:val="1"/>
      <w:numFmt w:val="bullet"/>
      <w:pStyle w:val="Bullet1"/>
      <w:lvlText w:val=""/>
      <w:lvlJc w:val="left"/>
      <w:pPr>
        <w:tabs>
          <w:tab w:val="left" w:pos="360"/>
        </w:tabs>
        <w:ind w:left="360" w:hanging="360"/>
      </w:pPr>
      <w:rPr>
        <w:rFonts w:ascii="Symbol" w:hAnsi="Symbol" w:hint="default"/>
        <w:sz w:val="22"/>
      </w:rPr>
    </w:lvl>
    <w:lvl w:ilvl="1">
      <w:start w:val="1"/>
      <w:numFmt w:val="bullet"/>
      <w:lvlText w:val="◦"/>
      <w:lvlJc w:val="left"/>
      <w:pPr>
        <w:tabs>
          <w:tab w:val="left" w:pos="720"/>
        </w:tabs>
        <w:ind w:left="720" w:hanging="360"/>
      </w:pPr>
      <w:rPr>
        <w:rFonts w:ascii="Times New Roman" w:hAnsi="Times New Roman" w:hint="default"/>
      </w:rPr>
    </w:lvl>
    <w:lvl w:ilvl="2">
      <w:start w:val="1"/>
      <w:numFmt w:val="bullet"/>
      <w:pStyle w:val="Bullet3"/>
      <w:lvlText w:val="-"/>
      <w:lvlJc w:val="left"/>
      <w:pPr>
        <w:tabs>
          <w:tab w:val="left" w:pos="1080"/>
        </w:tabs>
        <w:ind w:left="1080" w:hanging="360"/>
      </w:pPr>
      <w:rPr>
        <w:rFonts w:ascii="Arial" w:hAnsi="Arial"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34"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E145C2"/>
    <w:multiLevelType w:val="singleLevel"/>
    <w:tmpl w:val="61E145C2"/>
    <w:lvl w:ilvl="0">
      <w:start w:val="1"/>
      <w:numFmt w:val="decimal"/>
      <w:pStyle w:val="ListNumber2"/>
      <w:lvlText w:val="%1."/>
      <w:lvlJc w:val="left"/>
      <w:pPr>
        <w:tabs>
          <w:tab w:val="left" w:pos="720"/>
        </w:tabs>
        <w:ind w:left="720" w:hanging="360"/>
      </w:pPr>
    </w:lvl>
  </w:abstractNum>
  <w:abstractNum w:abstractNumId="38"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40"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84343B"/>
    <w:multiLevelType w:val="hybridMultilevel"/>
    <w:tmpl w:val="F9942A3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4826637">
    <w:abstractNumId w:val="14"/>
  </w:num>
  <w:num w:numId="2" w16cid:durableId="148517353">
    <w:abstractNumId w:val="31"/>
  </w:num>
  <w:num w:numId="3" w16cid:durableId="920334910">
    <w:abstractNumId w:val="37"/>
  </w:num>
  <w:num w:numId="4" w16cid:durableId="1013798457">
    <w:abstractNumId w:val="33"/>
  </w:num>
  <w:num w:numId="5" w16cid:durableId="404035877">
    <w:abstractNumId w:val="20"/>
  </w:num>
  <w:num w:numId="6" w16cid:durableId="1035498642">
    <w:abstractNumId w:val="0"/>
  </w:num>
  <w:num w:numId="7" w16cid:durableId="152300659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220164337">
    <w:abstractNumId w:val="23"/>
  </w:num>
  <w:num w:numId="9" w16cid:durableId="723139116">
    <w:abstractNumId w:val="22"/>
  </w:num>
  <w:num w:numId="10" w16cid:durableId="1282497647">
    <w:abstractNumId w:val="28"/>
  </w:num>
  <w:num w:numId="11" w16cid:durableId="1480612997">
    <w:abstractNumId w:val="6"/>
  </w:num>
  <w:num w:numId="12" w16cid:durableId="1594050178">
    <w:abstractNumId w:val="35"/>
  </w:num>
  <w:num w:numId="13" w16cid:durableId="1439831915">
    <w:abstractNumId w:val="41"/>
  </w:num>
  <w:num w:numId="14" w16cid:durableId="1977561337">
    <w:abstractNumId w:val="27"/>
  </w:num>
  <w:num w:numId="15" w16cid:durableId="416055096">
    <w:abstractNumId w:val="18"/>
  </w:num>
  <w:num w:numId="16" w16cid:durableId="62410774">
    <w:abstractNumId w:val="19"/>
  </w:num>
  <w:num w:numId="17" w16cid:durableId="655841460">
    <w:abstractNumId w:val="26"/>
  </w:num>
  <w:num w:numId="18" w16cid:durableId="967400144">
    <w:abstractNumId w:val="24"/>
  </w:num>
  <w:num w:numId="19" w16cid:durableId="1177769433">
    <w:abstractNumId w:val="43"/>
  </w:num>
  <w:num w:numId="20" w16cid:durableId="1026446472">
    <w:abstractNumId w:val="7"/>
  </w:num>
  <w:num w:numId="21" w16cid:durableId="759445296">
    <w:abstractNumId w:val="4"/>
  </w:num>
  <w:num w:numId="22" w16cid:durableId="1276987664">
    <w:abstractNumId w:val="40"/>
  </w:num>
  <w:num w:numId="23" w16cid:durableId="2003387395">
    <w:abstractNumId w:val="11"/>
  </w:num>
  <w:num w:numId="24" w16cid:durableId="482237234">
    <w:abstractNumId w:val="12"/>
  </w:num>
  <w:num w:numId="25" w16cid:durableId="1206137611">
    <w:abstractNumId w:val="17"/>
  </w:num>
  <w:num w:numId="26" w16cid:durableId="2022315348">
    <w:abstractNumId w:val="15"/>
  </w:num>
  <w:num w:numId="27" w16cid:durableId="252664378">
    <w:abstractNumId w:val="39"/>
  </w:num>
  <w:num w:numId="28" w16cid:durableId="1691758336">
    <w:abstractNumId w:val="30"/>
  </w:num>
  <w:num w:numId="29" w16cid:durableId="1012488769">
    <w:abstractNumId w:val="9"/>
  </w:num>
  <w:num w:numId="30" w16cid:durableId="2098012694">
    <w:abstractNumId w:val="8"/>
  </w:num>
  <w:num w:numId="31" w16cid:durableId="1119644122">
    <w:abstractNumId w:val="10"/>
  </w:num>
  <w:num w:numId="32" w16cid:durableId="1363289904">
    <w:abstractNumId w:val="42"/>
  </w:num>
  <w:num w:numId="33" w16cid:durableId="970090458">
    <w:abstractNumId w:val="13"/>
  </w:num>
  <w:num w:numId="34" w16cid:durableId="1452550860">
    <w:abstractNumId w:val="36"/>
  </w:num>
  <w:num w:numId="35" w16cid:durableId="466976639">
    <w:abstractNumId w:val="32"/>
  </w:num>
  <w:num w:numId="36" w16cid:durableId="1169519428">
    <w:abstractNumId w:val="44"/>
  </w:num>
  <w:num w:numId="37" w16cid:durableId="1635673778">
    <w:abstractNumId w:val="38"/>
  </w:num>
  <w:num w:numId="38" w16cid:durableId="1469975213">
    <w:abstractNumId w:val="34"/>
  </w:num>
  <w:num w:numId="39" w16cid:durableId="1863281449">
    <w:abstractNumId w:val="16"/>
  </w:num>
  <w:num w:numId="40" w16cid:durableId="271475926">
    <w:abstractNumId w:val="29"/>
  </w:num>
  <w:num w:numId="41" w16cid:durableId="2025399375">
    <w:abstractNumId w:val="25"/>
  </w:num>
  <w:num w:numId="42" w16cid:durableId="951209463">
    <w:abstractNumId w:val="2"/>
  </w:num>
  <w:num w:numId="43" w16cid:durableId="1529176666">
    <w:abstractNumId w:val="21"/>
  </w:num>
  <w:num w:numId="44" w16cid:durableId="1976832813">
    <w:abstractNumId w:val="5"/>
  </w:num>
  <w:num w:numId="45" w16cid:durableId="452601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hideGrammaticalErrors/>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04F87"/>
    <w:rsid w:val="00013002"/>
    <w:rsid w:val="00026D01"/>
    <w:rsid w:val="0003699C"/>
    <w:rsid w:val="00036EE3"/>
    <w:rsid w:val="000663EE"/>
    <w:rsid w:val="00072484"/>
    <w:rsid w:val="00090BCF"/>
    <w:rsid w:val="00095530"/>
    <w:rsid w:val="00096612"/>
    <w:rsid w:val="000B173A"/>
    <w:rsid w:val="000B1B2B"/>
    <w:rsid w:val="000B7683"/>
    <w:rsid w:val="000D0677"/>
    <w:rsid w:val="000D280B"/>
    <w:rsid w:val="000E0548"/>
    <w:rsid w:val="000E6A6E"/>
    <w:rsid w:val="00102934"/>
    <w:rsid w:val="00147110"/>
    <w:rsid w:val="001477C8"/>
    <w:rsid w:val="00147ECB"/>
    <w:rsid w:val="001511A6"/>
    <w:rsid w:val="0017020B"/>
    <w:rsid w:val="00171C4D"/>
    <w:rsid w:val="0017562F"/>
    <w:rsid w:val="0019307B"/>
    <w:rsid w:val="001B0927"/>
    <w:rsid w:val="001B164E"/>
    <w:rsid w:val="001B7886"/>
    <w:rsid w:val="001D535B"/>
    <w:rsid w:val="001F38BB"/>
    <w:rsid w:val="002058CE"/>
    <w:rsid w:val="00206613"/>
    <w:rsid w:val="00211C30"/>
    <w:rsid w:val="002165F1"/>
    <w:rsid w:val="0022016C"/>
    <w:rsid w:val="00233211"/>
    <w:rsid w:val="00233FF2"/>
    <w:rsid w:val="002426A6"/>
    <w:rsid w:val="00260B24"/>
    <w:rsid w:val="00263295"/>
    <w:rsid w:val="00263EFD"/>
    <w:rsid w:val="0027411A"/>
    <w:rsid w:val="00276D21"/>
    <w:rsid w:val="00283C33"/>
    <w:rsid w:val="00296D7F"/>
    <w:rsid w:val="002A3BEF"/>
    <w:rsid w:val="002A5D45"/>
    <w:rsid w:val="002B3CF6"/>
    <w:rsid w:val="002B3E59"/>
    <w:rsid w:val="002C768A"/>
    <w:rsid w:val="002D0BD7"/>
    <w:rsid w:val="002D76C4"/>
    <w:rsid w:val="002F211C"/>
    <w:rsid w:val="002F5199"/>
    <w:rsid w:val="003010B9"/>
    <w:rsid w:val="00301DB3"/>
    <w:rsid w:val="0030218D"/>
    <w:rsid w:val="00305119"/>
    <w:rsid w:val="003157F1"/>
    <w:rsid w:val="00317E9A"/>
    <w:rsid w:val="00321C84"/>
    <w:rsid w:val="00327898"/>
    <w:rsid w:val="003337AA"/>
    <w:rsid w:val="00337C2D"/>
    <w:rsid w:val="00356B5D"/>
    <w:rsid w:val="00357707"/>
    <w:rsid w:val="0036627C"/>
    <w:rsid w:val="00374DE9"/>
    <w:rsid w:val="003B2C99"/>
    <w:rsid w:val="003E5516"/>
    <w:rsid w:val="003F4B75"/>
    <w:rsid w:val="003F7AA8"/>
    <w:rsid w:val="00420DFD"/>
    <w:rsid w:val="00424C24"/>
    <w:rsid w:val="00425BC7"/>
    <w:rsid w:val="00437A76"/>
    <w:rsid w:val="004604B2"/>
    <w:rsid w:val="00470E28"/>
    <w:rsid w:val="0047379B"/>
    <w:rsid w:val="00474170"/>
    <w:rsid w:val="00477729"/>
    <w:rsid w:val="004842E2"/>
    <w:rsid w:val="00486EB3"/>
    <w:rsid w:val="00490003"/>
    <w:rsid w:val="004934C5"/>
    <w:rsid w:val="004A4308"/>
    <w:rsid w:val="004A6FEB"/>
    <w:rsid w:val="004A7661"/>
    <w:rsid w:val="004B6435"/>
    <w:rsid w:val="004E61FF"/>
    <w:rsid w:val="004F2113"/>
    <w:rsid w:val="00501E06"/>
    <w:rsid w:val="00503364"/>
    <w:rsid w:val="00532DF8"/>
    <w:rsid w:val="005373E0"/>
    <w:rsid w:val="00556548"/>
    <w:rsid w:val="0055784B"/>
    <w:rsid w:val="00571B1C"/>
    <w:rsid w:val="00571E53"/>
    <w:rsid w:val="00576D47"/>
    <w:rsid w:val="005839A0"/>
    <w:rsid w:val="00586EF8"/>
    <w:rsid w:val="0059152B"/>
    <w:rsid w:val="005B0371"/>
    <w:rsid w:val="005B20F6"/>
    <w:rsid w:val="005B218E"/>
    <w:rsid w:val="005B49AB"/>
    <w:rsid w:val="005B50E7"/>
    <w:rsid w:val="005C19AD"/>
    <w:rsid w:val="005C4BAB"/>
    <w:rsid w:val="005E12A5"/>
    <w:rsid w:val="005E69F0"/>
    <w:rsid w:val="005E7B4F"/>
    <w:rsid w:val="005F003B"/>
    <w:rsid w:val="005F2E73"/>
    <w:rsid w:val="00601882"/>
    <w:rsid w:val="00604536"/>
    <w:rsid w:val="00607D68"/>
    <w:rsid w:val="00613212"/>
    <w:rsid w:val="006149B1"/>
    <w:rsid w:val="00630E1A"/>
    <w:rsid w:val="00640332"/>
    <w:rsid w:val="00645800"/>
    <w:rsid w:val="006675FE"/>
    <w:rsid w:val="00675DEA"/>
    <w:rsid w:val="00680D2B"/>
    <w:rsid w:val="00681205"/>
    <w:rsid w:val="00681B32"/>
    <w:rsid w:val="00697887"/>
    <w:rsid w:val="006B1D2B"/>
    <w:rsid w:val="006C37D5"/>
    <w:rsid w:val="006C3CB1"/>
    <w:rsid w:val="006E1131"/>
    <w:rsid w:val="006E2037"/>
    <w:rsid w:val="006E612C"/>
    <w:rsid w:val="006E6199"/>
    <w:rsid w:val="00712870"/>
    <w:rsid w:val="00714AC0"/>
    <w:rsid w:val="00720B0A"/>
    <w:rsid w:val="0074147D"/>
    <w:rsid w:val="00743D85"/>
    <w:rsid w:val="00744F8B"/>
    <w:rsid w:val="007500AB"/>
    <w:rsid w:val="0075253F"/>
    <w:rsid w:val="00753CF4"/>
    <w:rsid w:val="007565CC"/>
    <w:rsid w:val="00763B9A"/>
    <w:rsid w:val="00765C2E"/>
    <w:rsid w:val="00770EC0"/>
    <w:rsid w:val="00783F17"/>
    <w:rsid w:val="00787850"/>
    <w:rsid w:val="007A6AA8"/>
    <w:rsid w:val="007B1357"/>
    <w:rsid w:val="007B3343"/>
    <w:rsid w:val="007C2E2E"/>
    <w:rsid w:val="007D595A"/>
    <w:rsid w:val="007E27E3"/>
    <w:rsid w:val="007F5EA7"/>
    <w:rsid w:val="008075B6"/>
    <w:rsid w:val="008310C9"/>
    <w:rsid w:val="008335F0"/>
    <w:rsid w:val="00834306"/>
    <w:rsid w:val="00840929"/>
    <w:rsid w:val="00853CC5"/>
    <w:rsid w:val="00861EFF"/>
    <w:rsid w:val="00877E6E"/>
    <w:rsid w:val="008B083A"/>
    <w:rsid w:val="008C251A"/>
    <w:rsid w:val="008C7848"/>
    <w:rsid w:val="00906589"/>
    <w:rsid w:val="00906AD6"/>
    <w:rsid w:val="009132E6"/>
    <w:rsid w:val="00915C7F"/>
    <w:rsid w:val="00917AF2"/>
    <w:rsid w:val="0092418A"/>
    <w:rsid w:val="00934ED7"/>
    <w:rsid w:val="00940D16"/>
    <w:rsid w:val="00942220"/>
    <w:rsid w:val="009543C3"/>
    <w:rsid w:val="00962BF3"/>
    <w:rsid w:val="00966E1B"/>
    <w:rsid w:val="00972F51"/>
    <w:rsid w:val="00984A02"/>
    <w:rsid w:val="009947C0"/>
    <w:rsid w:val="009A4039"/>
    <w:rsid w:val="009A41F9"/>
    <w:rsid w:val="009D4BBD"/>
    <w:rsid w:val="009F2D2C"/>
    <w:rsid w:val="009F4EBE"/>
    <w:rsid w:val="009F5580"/>
    <w:rsid w:val="00A03C0E"/>
    <w:rsid w:val="00A239D1"/>
    <w:rsid w:val="00A31928"/>
    <w:rsid w:val="00A35B27"/>
    <w:rsid w:val="00A507D4"/>
    <w:rsid w:val="00A511E2"/>
    <w:rsid w:val="00A5147A"/>
    <w:rsid w:val="00A610CF"/>
    <w:rsid w:val="00A62A14"/>
    <w:rsid w:val="00A6505A"/>
    <w:rsid w:val="00A6617B"/>
    <w:rsid w:val="00A71FE5"/>
    <w:rsid w:val="00A72736"/>
    <w:rsid w:val="00A74B43"/>
    <w:rsid w:val="00A7534B"/>
    <w:rsid w:val="00A76007"/>
    <w:rsid w:val="00A86DD2"/>
    <w:rsid w:val="00A936CB"/>
    <w:rsid w:val="00A971A1"/>
    <w:rsid w:val="00AA3AD8"/>
    <w:rsid w:val="00AB0DC8"/>
    <w:rsid w:val="00AB405C"/>
    <w:rsid w:val="00AC015D"/>
    <w:rsid w:val="00AE1FE2"/>
    <w:rsid w:val="00AE698D"/>
    <w:rsid w:val="00AF0286"/>
    <w:rsid w:val="00AF4F61"/>
    <w:rsid w:val="00AF5326"/>
    <w:rsid w:val="00B00E4F"/>
    <w:rsid w:val="00B019A2"/>
    <w:rsid w:val="00B0286E"/>
    <w:rsid w:val="00B033C8"/>
    <w:rsid w:val="00B21C42"/>
    <w:rsid w:val="00B33425"/>
    <w:rsid w:val="00B42334"/>
    <w:rsid w:val="00B44E24"/>
    <w:rsid w:val="00B45D37"/>
    <w:rsid w:val="00B54ECC"/>
    <w:rsid w:val="00B60AC0"/>
    <w:rsid w:val="00B714F3"/>
    <w:rsid w:val="00B75A52"/>
    <w:rsid w:val="00B874C6"/>
    <w:rsid w:val="00B87B6B"/>
    <w:rsid w:val="00B9169E"/>
    <w:rsid w:val="00B965FC"/>
    <w:rsid w:val="00BC5D77"/>
    <w:rsid w:val="00BD3CA2"/>
    <w:rsid w:val="00BD4283"/>
    <w:rsid w:val="00BD554C"/>
    <w:rsid w:val="00BD6AF4"/>
    <w:rsid w:val="00BF487A"/>
    <w:rsid w:val="00BF5544"/>
    <w:rsid w:val="00C158B3"/>
    <w:rsid w:val="00C15F3E"/>
    <w:rsid w:val="00C46BD9"/>
    <w:rsid w:val="00C55258"/>
    <w:rsid w:val="00C64B31"/>
    <w:rsid w:val="00C73560"/>
    <w:rsid w:val="00C73FFE"/>
    <w:rsid w:val="00C803C9"/>
    <w:rsid w:val="00C84DB7"/>
    <w:rsid w:val="00C87A35"/>
    <w:rsid w:val="00CB0F14"/>
    <w:rsid w:val="00CB2715"/>
    <w:rsid w:val="00CC01C7"/>
    <w:rsid w:val="00CD659B"/>
    <w:rsid w:val="00CE08AF"/>
    <w:rsid w:val="00CE0A43"/>
    <w:rsid w:val="00D00118"/>
    <w:rsid w:val="00D16749"/>
    <w:rsid w:val="00D5024B"/>
    <w:rsid w:val="00D61962"/>
    <w:rsid w:val="00D71D25"/>
    <w:rsid w:val="00D72623"/>
    <w:rsid w:val="00D7355A"/>
    <w:rsid w:val="00D7648C"/>
    <w:rsid w:val="00D83556"/>
    <w:rsid w:val="00DD7954"/>
    <w:rsid w:val="00DE5556"/>
    <w:rsid w:val="00DF4176"/>
    <w:rsid w:val="00E0095C"/>
    <w:rsid w:val="00E17240"/>
    <w:rsid w:val="00E34A47"/>
    <w:rsid w:val="00E47536"/>
    <w:rsid w:val="00E626FB"/>
    <w:rsid w:val="00E74595"/>
    <w:rsid w:val="00E77485"/>
    <w:rsid w:val="00EB1CB6"/>
    <w:rsid w:val="00EB7C57"/>
    <w:rsid w:val="00ED076E"/>
    <w:rsid w:val="00ED0D47"/>
    <w:rsid w:val="00ED2695"/>
    <w:rsid w:val="00EE04BA"/>
    <w:rsid w:val="00EE47C4"/>
    <w:rsid w:val="00EF2D52"/>
    <w:rsid w:val="00F30C9B"/>
    <w:rsid w:val="00F354B1"/>
    <w:rsid w:val="00F354D7"/>
    <w:rsid w:val="00F6343F"/>
    <w:rsid w:val="00F66F3B"/>
    <w:rsid w:val="00F72776"/>
    <w:rsid w:val="00F7325C"/>
    <w:rsid w:val="00F92A40"/>
    <w:rsid w:val="00F93989"/>
    <w:rsid w:val="00F93A0E"/>
    <w:rsid w:val="00FB0E4E"/>
    <w:rsid w:val="00FB69F4"/>
    <w:rsid w:val="00FE79FE"/>
    <w:rsid w:val="00FF322B"/>
    <w:rsid w:val="26BC2F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99"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 w:unhideWhenUsed="1" w:qFormat="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99"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aliases w:val="一级标题"/>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
    <w:basedOn w:val="Normal"/>
    <w:link w:val="FooterChar"/>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qForma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qForma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link w:val="enumlev2Char"/>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link w:val="enumlev3Char"/>
    <w:uiPriority w:val="99"/>
    <w:qFormat/>
    <w:rsid w:val="00A936CB"/>
    <w:pPr>
      <w:ind w:left="1588"/>
    </w:pPr>
  </w:style>
  <w:style w:type="paragraph" w:customStyle="1" w:styleId="Note">
    <w:name w:val="Note"/>
    <w:basedOn w:val="Normal"/>
    <w:uiPriority w:val="99"/>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qFormat/>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qFormat/>
    <w:rsid w:val="00A936CB"/>
    <w:pPr>
      <w:keepNext/>
      <w:keepLines/>
      <w:spacing w:before="240"/>
      <w:jc w:val="center"/>
    </w:pPr>
    <w:rPr>
      <w:b/>
      <w:sz w:val="28"/>
    </w:rPr>
  </w:style>
  <w:style w:type="paragraph" w:customStyle="1" w:styleId="Recref">
    <w:name w:val="Rec_ref"/>
    <w:basedOn w:val="Normal"/>
    <w:next w:val="Recdate"/>
    <w:qFormat/>
    <w:rsid w:val="00A936CB"/>
    <w:pPr>
      <w:jc w:val="center"/>
    </w:pPr>
  </w:style>
  <w:style w:type="paragraph" w:customStyle="1" w:styleId="Recdate">
    <w:name w:val="Rec_date"/>
    <w:basedOn w:val="Recref"/>
    <w:next w:val="Normalaftertitle"/>
    <w:qFormat/>
    <w:rsid w:val="00A936CB"/>
    <w:pPr>
      <w:jc w:val="right"/>
    </w:pPr>
  </w:style>
  <w:style w:type="paragraph" w:customStyle="1" w:styleId="HeadingSum">
    <w:name w:val="Heading_Sum"/>
    <w:basedOn w:val="Headingb"/>
    <w:next w:val="Normal"/>
    <w:autoRedefine/>
    <w:qFormat/>
    <w:rsid w:val="00A936CB"/>
    <w:pPr>
      <w:spacing w:before="240"/>
    </w:pPr>
    <w:rPr>
      <w:lang w:val="es-ES_tradnl"/>
    </w:rPr>
  </w:style>
  <w:style w:type="paragraph" w:customStyle="1" w:styleId="AppendixNoTitle">
    <w:name w:val="Appendix_NoTitle"/>
    <w:basedOn w:val="AnnexNoTitle"/>
    <w:next w:val="Normal"/>
    <w:qFormat/>
    <w:rsid w:val="003010B9"/>
    <w:pPr>
      <w:keepNext w:val="0"/>
      <w:keepLines w:val="0"/>
    </w:pPr>
  </w:style>
  <w:style w:type="paragraph" w:customStyle="1" w:styleId="Tablefin">
    <w:name w:val="Table_fin"/>
    <w:basedOn w:val="Normal"/>
    <w:next w:val="Normal"/>
    <w:uiPriority w:val="99"/>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A936CB"/>
    <w:pPr>
      <w:ind w:left="794"/>
    </w:pPr>
  </w:style>
  <w:style w:type="paragraph" w:customStyle="1" w:styleId="Figurelegend">
    <w:name w:val="Figure_legend"/>
    <w:basedOn w:val="Normal"/>
    <w:qFormat/>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qFormat/>
    <w:rsid w:val="00A936CB"/>
    <w:pPr>
      <w:keepNext w:val="0"/>
      <w:spacing w:before="0" w:after="240"/>
    </w:pPr>
  </w:style>
  <w:style w:type="paragraph" w:customStyle="1" w:styleId="tocpart">
    <w:name w:val="tocpart"/>
    <w:basedOn w:val="Normal"/>
    <w:qFormat/>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qFormat/>
    <w:rsid w:val="00A936CB"/>
    <w:pPr>
      <w:keepNext/>
      <w:keepLines/>
      <w:spacing w:before="480"/>
      <w:jc w:val="center"/>
    </w:pPr>
    <w:rPr>
      <w:sz w:val="28"/>
    </w:rPr>
  </w:style>
  <w:style w:type="paragraph" w:customStyle="1" w:styleId="Arttitle">
    <w:name w:val="Art_title"/>
    <w:basedOn w:val="Normal"/>
    <w:next w:val="Normalaftertitle"/>
    <w:qFormat/>
    <w:rsid w:val="00A936CB"/>
    <w:pPr>
      <w:keepNext/>
      <w:keepLines/>
      <w:spacing w:before="240"/>
      <w:jc w:val="center"/>
    </w:pPr>
    <w:rPr>
      <w:b/>
      <w:sz w:val="28"/>
    </w:rPr>
  </w:style>
  <w:style w:type="paragraph" w:customStyle="1" w:styleId="Blanc">
    <w:name w:val="Blanc"/>
    <w:basedOn w:val="Normal"/>
    <w:next w:val="Tabletext"/>
    <w:qForma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A936CB"/>
    <w:pPr>
      <w:keepNext/>
      <w:keepLines/>
      <w:spacing w:before="160"/>
      <w:ind w:left="794"/>
    </w:pPr>
    <w:rPr>
      <w:i/>
    </w:rPr>
  </w:style>
  <w:style w:type="paragraph" w:customStyle="1" w:styleId="ChapNo">
    <w:name w:val="Chap_No"/>
    <w:basedOn w:val="ArtNo"/>
    <w:next w:val="Chaptitle"/>
    <w:qFormat/>
    <w:rsid w:val="00A936CB"/>
    <w:rPr>
      <w:b/>
    </w:rPr>
  </w:style>
  <w:style w:type="paragraph" w:customStyle="1" w:styleId="Chaptitle">
    <w:name w:val="Chap_title"/>
    <w:basedOn w:val="Arttitle"/>
    <w:next w:val="Normalaftertitle"/>
    <w:qFormat/>
    <w:rsid w:val="00A936CB"/>
  </w:style>
  <w:style w:type="character" w:styleId="FootnoteReference">
    <w:name w:val="footnote reference"/>
    <w:aliases w:val="Appel note de bas de p"/>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qFormat/>
    <w:rsid w:val="00A936CB"/>
  </w:style>
  <w:style w:type="paragraph" w:styleId="Index2">
    <w:name w:val="index 2"/>
    <w:basedOn w:val="Normal"/>
    <w:next w:val="Normal"/>
    <w:qFormat/>
    <w:rsid w:val="00A936CB"/>
    <w:pPr>
      <w:ind w:left="283"/>
    </w:pPr>
  </w:style>
  <w:style w:type="paragraph" w:styleId="Index3">
    <w:name w:val="index 3"/>
    <w:basedOn w:val="Normal"/>
    <w:next w:val="Normal"/>
    <w:qFormat/>
    <w:rsid w:val="00A936CB"/>
    <w:pPr>
      <w:ind w:left="566"/>
    </w:pPr>
  </w:style>
  <w:style w:type="paragraph" w:styleId="IndexHeading">
    <w:name w:val="index heading"/>
    <w:basedOn w:val="Normal"/>
    <w:next w:val="Index1"/>
    <w:qFormat/>
    <w:rsid w:val="00A936CB"/>
  </w:style>
  <w:style w:type="paragraph" w:customStyle="1" w:styleId="Line">
    <w:name w:val="Line"/>
    <w:basedOn w:val="Normal"/>
    <w:next w:val="Normal"/>
    <w:qFormat/>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A936CB"/>
  </w:style>
  <w:style w:type="paragraph" w:customStyle="1" w:styleId="Partref">
    <w:name w:val="Part_ref"/>
    <w:basedOn w:val="Normal"/>
    <w:next w:val="Normal"/>
    <w:qFormat/>
    <w:rsid w:val="00A936CB"/>
    <w:pPr>
      <w:keepNext/>
      <w:keepLines/>
      <w:spacing w:after="280"/>
      <w:jc w:val="center"/>
    </w:pPr>
  </w:style>
  <w:style w:type="paragraph" w:customStyle="1" w:styleId="Parttitle">
    <w:name w:val="Part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A936CB"/>
  </w:style>
  <w:style w:type="paragraph" w:customStyle="1" w:styleId="QuestionNo">
    <w:name w:val="Question_No"/>
    <w:basedOn w:val="RecNo"/>
    <w:next w:val="Normal"/>
    <w:qFormat/>
    <w:rsid w:val="00A936CB"/>
  </w:style>
  <w:style w:type="paragraph" w:customStyle="1" w:styleId="Questionref">
    <w:name w:val="Question_ref"/>
    <w:basedOn w:val="Recref"/>
    <w:next w:val="Questiondate"/>
    <w:qFormat/>
    <w:rsid w:val="00A936CB"/>
  </w:style>
  <w:style w:type="paragraph" w:customStyle="1" w:styleId="Questiontitle">
    <w:name w:val="Question_title"/>
    <w:basedOn w:val="Normal"/>
    <w:next w:val="Questionref"/>
    <w:qFormat/>
    <w:rsid w:val="00A936CB"/>
  </w:style>
  <w:style w:type="paragraph" w:customStyle="1" w:styleId="Reftext">
    <w:name w:val="Ref_text"/>
    <w:basedOn w:val="Normal"/>
    <w:link w:val="ReftextChar"/>
    <w:uiPriority w:val="99"/>
    <w:qFormat/>
    <w:rsid w:val="00A936CB"/>
    <w:pPr>
      <w:ind w:left="794" w:hanging="794"/>
    </w:pPr>
    <w:rPr>
      <w:sz w:val="22"/>
    </w:rPr>
  </w:style>
  <w:style w:type="paragraph" w:customStyle="1" w:styleId="Reftitle">
    <w:name w:val="Ref_title"/>
    <w:basedOn w:val="Normal"/>
    <w:next w:val="Reftext"/>
    <w:qForma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A936CB"/>
  </w:style>
  <w:style w:type="paragraph" w:customStyle="1" w:styleId="RepNo">
    <w:name w:val="Rep_No"/>
    <w:basedOn w:val="RecNo"/>
    <w:next w:val="Reptitle"/>
    <w:qFormat/>
    <w:rsid w:val="00A936CB"/>
  </w:style>
  <w:style w:type="paragraph" w:customStyle="1" w:styleId="Reptitle">
    <w:name w:val="Rep_title"/>
    <w:basedOn w:val="Rectitle"/>
    <w:next w:val="Repref"/>
    <w:qFormat/>
    <w:rsid w:val="00A936CB"/>
  </w:style>
  <w:style w:type="paragraph" w:customStyle="1" w:styleId="Repref">
    <w:name w:val="Rep_ref"/>
    <w:basedOn w:val="Recref"/>
    <w:next w:val="Repdate"/>
    <w:qFormat/>
    <w:rsid w:val="00A936CB"/>
  </w:style>
  <w:style w:type="paragraph" w:customStyle="1" w:styleId="Resdate">
    <w:name w:val="Res_date"/>
    <w:basedOn w:val="Recdate"/>
    <w:next w:val="Normalaftertitle"/>
    <w:qFormat/>
    <w:rsid w:val="00A936CB"/>
  </w:style>
  <w:style w:type="paragraph" w:customStyle="1" w:styleId="ResNo">
    <w:name w:val="Res_No"/>
    <w:basedOn w:val="RecNo"/>
    <w:next w:val="Restitle"/>
    <w:qFormat/>
    <w:rsid w:val="00A936CB"/>
  </w:style>
  <w:style w:type="paragraph" w:customStyle="1" w:styleId="Restitle">
    <w:name w:val="Res_title"/>
    <w:basedOn w:val="Normal"/>
    <w:next w:val="Resref"/>
    <w:qFormat/>
    <w:rsid w:val="00A936CB"/>
    <w:pPr>
      <w:spacing w:before="240"/>
      <w:jc w:val="center"/>
    </w:pPr>
    <w:rPr>
      <w:b/>
      <w:sz w:val="28"/>
    </w:rPr>
  </w:style>
  <w:style w:type="paragraph" w:customStyle="1" w:styleId="Resref">
    <w:name w:val="Res_ref"/>
    <w:basedOn w:val="Recref"/>
    <w:next w:val="Resdate"/>
    <w:qFormat/>
    <w:rsid w:val="00A936CB"/>
  </w:style>
  <w:style w:type="paragraph" w:customStyle="1" w:styleId="SectionNo">
    <w:name w:val="Section_No"/>
    <w:basedOn w:val="Normal"/>
    <w:next w:val="Normal"/>
    <w:qFormat/>
    <w:rsid w:val="00A936CB"/>
  </w:style>
  <w:style w:type="paragraph" w:customStyle="1" w:styleId="Sectiontitle">
    <w:name w:val="Section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A936CB"/>
    <w:pPr>
      <w:tabs>
        <w:tab w:val="clear" w:pos="794"/>
        <w:tab w:val="clear" w:pos="1191"/>
        <w:tab w:val="clear" w:pos="1588"/>
        <w:tab w:val="clear" w:pos="1985"/>
        <w:tab w:val="right" w:pos="9611"/>
      </w:tabs>
    </w:pPr>
    <w:rPr>
      <w:i/>
    </w:rPr>
  </w:style>
  <w:style w:type="paragraph" w:styleId="TOC1">
    <w:name w:val="toc 1"/>
    <w:basedOn w:val="Normal"/>
    <w:uiPriority w:val="39"/>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link w:val="TOC2Char"/>
    <w:uiPriority w:val="39"/>
    <w:qFormat/>
    <w:rsid w:val="00A936CB"/>
    <w:pPr>
      <w:tabs>
        <w:tab w:val="clear" w:pos="567"/>
        <w:tab w:val="left" w:pos="1276"/>
      </w:tabs>
      <w:spacing w:before="160"/>
      <w:ind w:left="1276" w:hanging="709"/>
    </w:pPr>
  </w:style>
  <w:style w:type="paragraph" w:styleId="TOC3">
    <w:name w:val="toc 3"/>
    <w:basedOn w:val="TOC2"/>
    <w:qFormat/>
    <w:rsid w:val="00A936CB"/>
    <w:pPr>
      <w:tabs>
        <w:tab w:val="clear" w:pos="1276"/>
        <w:tab w:val="left" w:pos="2155"/>
      </w:tabs>
      <w:ind w:left="2155" w:hanging="879"/>
    </w:pPr>
  </w:style>
  <w:style w:type="paragraph" w:styleId="TOC4">
    <w:name w:val="toc 4"/>
    <w:basedOn w:val="TOC3"/>
    <w:qFormat/>
    <w:rsid w:val="00A936CB"/>
    <w:pPr>
      <w:tabs>
        <w:tab w:val="left" w:pos="3261"/>
      </w:tabs>
      <w:spacing w:before="80"/>
      <w:ind w:left="3261" w:hanging="993"/>
    </w:pPr>
  </w:style>
  <w:style w:type="paragraph" w:styleId="TOC5">
    <w:name w:val="toc 5"/>
    <w:basedOn w:val="TOC4"/>
    <w:qFormat/>
    <w:rsid w:val="00A936CB"/>
  </w:style>
  <w:style w:type="paragraph" w:styleId="TOC6">
    <w:name w:val="toc 6"/>
    <w:basedOn w:val="TOC4"/>
    <w:qFormat/>
    <w:rsid w:val="00A936CB"/>
  </w:style>
  <w:style w:type="paragraph" w:styleId="TOC7">
    <w:name w:val="toc 7"/>
    <w:basedOn w:val="TOC4"/>
    <w:qFormat/>
    <w:rsid w:val="00A936CB"/>
  </w:style>
  <w:style w:type="paragraph" w:styleId="TOC8">
    <w:name w:val="toc 8"/>
    <w:basedOn w:val="TOC4"/>
    <w:qFormat/>
    <w:rsid w:val="00A936CB"/>
  </w:style>
  <w:style w:type="paragraph" w:customStyle="1" w:styleId="Annexref">
    <w:name w:val="Annex_ref"/>
    <w:basedOn w:val="Normal"/>
    <w:next w:val="Normalaftertitle"/>
    <w:qFormat/>
    <w:rsid w:val="00A936CB"/>
    <w:pPr>
      <w:keepNext/>
      <w:keepLines/>
      <w:spacing w:after="280"/>
      <w:jc w:val="center"/>
    </w:pPr>
  </w:style>
  <w:style w:type="paragraph" w:customStyle="1" w:styleId="Appendixref">
    <w:name w:val="Appendix_ref"/>
    <w:basedOn w:val="Annexref"/>
    <w:next w:val="Normalaftertitle"/>
    <w:qFormat/>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qFormat/>
    <w:rsid w:val="00A936CB"/>
    <w:pPr>
      <w:spacing w:after="480"/>
    </w:pPr>
    <w:rPr>
      <w:lang w:val="es-ES_tradnl"/>
    </w:rPr>
  </w:style>
  <w:style w:type="character" w:styleId="Hyperlink">
    <w:name w:val="Hyperlink"/>
    <w:aliases w:val="CEO_Hyperlink"/>
    <w:basedOn w:val="DefaultParagraphFont"/>
    <w:uiPriority w:val="99"/>
    <w:qFormat/>
    <w:rsid w:val="00934ED7"/>
    <w:rPr>
      <w:color w:val="0000FF"/>
      <w:u w:val="single"/>
    </w:rPr>
  </w:style>
  <w:style w:type="paragraph" w:customStyle="1" w:styleId="TableLegendNote">
    <w:name w:val="Table_Legend_Note"/>
    <w:basedOn w:val="Tablelegend"/>
    <w:next w:val="Tablelegend"/>
    <w:qFormat/>
    <w:rsid w:val="00A936CB"/>
    <w:pPr>
      <w:ind w:left="-85" w:firstLine="0"/>
    </w:pPr>
    <w:rPr>
      <w:lang w:val="en-US"/>
    </w:rPr>
  </w:style>
  <w:style w:type="character" w:customStyle="1" w:styleId="HeaderChar">
    <w:name w:val="Header Char"/>
    <w:aliases w:val="encabezado Char"/>
    <w:basedOn w:val="DefaultParagraphFont"/>
    <w:link w:val="Header"/>
    <w:qFormat/>
    <w:rsid w:val="00EE47C4"/>
    <w:rPr>
      <w:sz w:val="24"/>
      <w:lang w:val="fr-FR" w:eastAsia="en-US"/>
    </w:rPr>
  </w:style>
  <w:style w:type="table" w:styleId="TableGrid">
    <w:name w:val="Table Grid"/>
    <w:basedOn w:val="TableNormal"/>
    <w:qFormat/>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Heading1Char">
    <w:name w:val="Heading 1 Char"/>
    <w:aliases w:val="一级标题 Char"/>
    <w:basedOn w:val="DefaultParagraphFont"/>
    <w:link w:val="Heading1"/>
    <w:qFormat/>
    <w:locked/>
    <w:rsid w:val="00ED076E"/>
    <w:rPr>
      <w:b/>
      <w:sz w:val="24"/>
      <w:lang w:val="fr-FR" w:eastAsia="en-US"/>
    </w:rPr>
  </w:style>
  <w:style w:type="character" w:customStyle="1" w:styleId="Heading2Char">
    <w:name w:val="Heading 2 Char"/>
    <w:basedOn w:val="DefaultParagraphFont"/>
    <w:link w:val="Heading2"/>
    <w:qFormat/>
    <w:locked/>
    <w:rsid w:val="00ED076E"/>
    <w:rPr>
      <w:b/>
      <w:sz w:val="24"/>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footnote text Char"/>
    <w:basedOn w:val="DefaultParagraphFont"/>
    <w:link w:val="FootnoteText"/>
    <w:qFormat/>
    <w:locked/>
    <w:rsid w:val="00ED076E"/>
    <w:rPr>
      <w:sz w:val="22"/>
      <w:lang w:val="fr-FR" w:eastAsia="en-US"/>
    </w:rPr>
  </w:style>
  <w:style w:type="character" w:customStyle="1" w:styleId="CallChar">
    <w:name w:val="Call Char"/>
    <w:basedOn w:val="DefaultParagraphFont"/>
    <w:link w:val="Call"/>
    <w:qFormat/>
    <w:locked/>
    <w:rsid w:val="00ED076E"/>
    <w:rPr>
      <w:i/>
      <w:sz w:val="24"/>
      <w:lang w:val="fr-FR" w:eastAsia="en-US"/>
    </w:rPr>
  </w:style>
  <w:style w:type="character" w:customStyle="1" w:styleId="TabletitleChar">
    <w:name w:val="Table_title Char"/>
    <w:basedOn w:val="DefaultParagraphFont"/>
    <w:link w:val="Tabletitle"/>
    <w:qFormat/>
    <w:locked/>
    <w:rsid w:val="00ED076E"/>
    <w:rPr>
      <w:b/>
      <w:sz w:val="24"/>
      <w:lang w:val="fr-FR" w:eastAsia="en-US"/>
    </w:rPr>
  </w:style>
  <w:style w:type="character" w:customStyle="1" w:styleId="TableNoChar">
    <w:name w:val="Table_No Char"/>
    <w:basedOn w:val="DefaultParagraphFont"/>
    <w:link w:val="TableNo"/>
    <w:qFormat/>
    <w:locked/>
    <w:rsid w:val="00ED076E"/>
    <w:rPr>
      <w:sz w:val="24"/>
      <w:lang w:val="fr-FR" w:eastAsia="en-US"/>
    </w:rPr>
  </w:style>
  <w:style w:type="paragraph" w:customStyle="1" w:styleId="RectitleBR">
    <w:name w:val="Rec_title_BR"/>
    <w:basedOn w:val="Normal"/>
    <w:next w:val="Recref"/>
    <w:qFormat/>
    <w:rsid w:val="00ED076E"/>
    <w:pPr>
      <w:keepNext/>
      <w:keepLines/>
      <w:spacing w:before="240"/>
      <w:jc w:val="center"/>
    </w:pPr>
    <w:rPr>
      <w:b/>
      <w:sz w:val="28"/>
    </w:rPr>
  </w:style>
  <w:style w:type="character" w:customStyle="1" w:styleId="enumlev1Char">
    <w:name w:val="enumlev1 Char"/>
    <w:basedOn w:val="DefaultParagraphFont"/>
    <w:link w:val="enumlev1"/>
    <w:qFormat/>
    <w:locked/>
    <w:rsid w:val="00ED076E"/>
    <w:rPr>
      <w:sz w:val="24"/>
      <w:lang w:val="fr-FR" w:eastAsia="en-US"/>
    </w:rPr>
  </w:style>
  <w:style w:type="paragraph" w:styleId="BodyTextIndent">
    <w:name w:val="Body Text Indent"/>
    <w:basedOn w:val="Normal"/>
    <w:link w:val="BodyTextIndentChar"/>
    <w:qFormat/>
    <w:rsid w:val="00ED076E"/>
    <w:pPr>
      <w:widowControl w:val="0"/>
      <w:tabs>
        <w:tab w:val="clear" w:pos="794"/>
        <w:tab w:val="clear" w:pos="1191"/>
        <w:tab w:val="clear" w:pos="1588"/>
        <w:tab w:val="clear" w:pos="1985"/>
        <w:tab w:val="left" w:pos="953"/>
      </w:tabs>
      <w:overflowPunct/>
      <w:autoSpaceDE/>
      <w:autoSpaceDN/>
      <w:adjustRightInd/>
      <w:spacing w:before="0"/>
      <w:ind w:firstLine="425"/>
      <w:textAlignment w:val="auto"/>
    </w:pPr>
    <w:rPr>
      <w:color w:val="000000"/>
      <w:kern w:val="2"/>
      <w:sz w:val="21"/>
      <w:szCs w:val="24"/>
      <w:lang w:val="en-US" w:eastAsia="zh-CN"/>
    </w:rPr>
  </w:style>
  <w:style w:type="character" w:customStyle="1" w:styleId="BodyTextIndentChar">
    <w:name w:val="Body Text Indent Char"/>
    <w:basedOn w:val="DefaultParagraphFont"/>
    <w:link w:val="BodyTextIndent"/>
    <w:qFormat/>
    <w:rsid w:val="00ED076E"/>
    <w:rPr>
      <w:color w:val="000000"/>
      <w:kern w:val="2"/>
      <w:sz w:val="21"/>
      <w:szCs w:val="24"/>
    </w:rPr>
  </w:style>
  <w:style w:type="character" w:customStyle="1" w:styleId="FiguretitleChar">
    <w:name w:val="Figure_title Char"/>
    <w:basedOn w:val="DefaultParagraphFont"/>
    <w:link w:val="Figuretitle"/>
    <w:qFormat/>
    <w:locked/>
    <w:rsid w:val="00ED076E"/>
    <w:rPr>
      <w:rFonts w:ascii="Times New Roman Bold" w:hAnsi="Times New Roman Bold"/>
      <w:b/>
      <w:sz w:val="18"/>
      <w:lang w:val="fr-FR" w:eastAsia="en-US"/>
    </w:rPr>
  </w:style>
  <w:style w:type="character" w:customStyle="1" w:styleId="FigureNoChar">
    <w:name w:val="Figure_No Char"/>
    <w:basedOn w:val="DefaultParagraphFont"/>
    <w:link w:val="FigureNo"/>
    <w:qFormat/>
    <w:locked/>
    <w:rsid w:val="00ED076E"/>
    <w:rPr>
      <w:caps/>
      <w:sz w:val="18"/>
      <w:lang w:val="fr-FR" w:eastAsia="en-US"/>
    </w:rPr>
  </w:style>
  <w:style w:type="paragraph" w:styleId="BodyText">
    <w:name w:val="Body Text"/>
    <w:basedOn w:val="Normal"/>
    <w:link w:val="BodyTextChar"/>
    <w:unhideWhenUsed/>
    <w:qFormat/>
    <w:rsid w:val="00630E1A"/>
    <w:pPr>
      <w:spacing w:after="120"/>
    </w:pPr>
  </w:style>
  <w:style w:type="character" w:customStyle="1" w:styleId="BodyTextChar">
    <w:name w:val="Body Text Char"/>
    <w:basedOn w:val="DefaultParagraphFont"/>
    <w:link w:val="BodyText"/>
    <w:qFormat/>
    <w:rsid w:val="00630E1A"/>
    <w:rPr>
      <w:sz w:val="24"/>
      <w:lang w:val="fr-FR" w:eastAsia="en-US"/>
    </w:rPr>
  </w:style>
  <w:style w:type="character" w:customStyle="1" w:styleId="HeadingbChar">
    <w:name w:val="Heading_b Char"/>
    <w:basedOn w:val="DefaultParagraphFont"/>
    <w:link w:val="Headingb"/>
    <w:qFormat/>
    <w:locked/>
    <w:rsid w:val="00630E1A"/>
    <w:rPr>
      <w:b/>
      <w:sz w:val="24"/>
      <w:lang w:val="fr-FR" w:eastAsia="en-US"/>
    </w:rPr>
  </w:style>
  <w:style w:type="character" w:customStyle="1" w:styleId="NormalaftertitleChar">
    <w:name w:val="Normal_after_title Char"/>
    <w:basedOn w:val="DefaultParagraphFont"/>
    <w:link w:val="Normalaftertitle"/>
    <w:qFormat/>
    <w:locked/>
    <w:rsid w:val="00630E1A"/>
    <w:rPr>
      <w:sz w:val="24"/>
      <w:lang w:val="fr-FR" w:eastAsia="en-US"/>
    </w:rPr>
  </w:style>
  <w:style w:type="paragraph" w:styleId="MacroText">
    <w:name w:val="macro"/>
    <w:link w:val="MacroTextChar"/>
    <w:qFormat/>
    <w:rsid w:val="008075B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Yu Mincho" w:hAnsi="Courier New" w:cs="Courier New"/>
      <w:lang w:val="en-GB" w:eastAsia="en-US"/>
    </w:rPr>
  </w:style>
  <w:style w:type="character" w:customStyle="1" w:styleId="MacroTextChar">
    <w:name w:val="Macro Text Char"/>
    <w:basedOn w:val="DefaultParagraphFont"/>
    <w:link w:val="MacroText"/>
    <w:qFormat/>
    <w:rsid w:val="008075B6"/>
    <w:rPr>
      <w:rFonts w:ascii="Courier New" w:eastAsia="Yu Mincho" w:hAnsi="Courier New" w:cs="Courier New"/>
      <w:lang w:val="en-GB" w:eastAsia="en-US"/>
    </w:rPr>
  </w:style>
  <w:style w:type="paragraph" w:styleId="List3">
    <w:name w:val="List 3"/>
    <w:basedOn w:val="List2"/>
    <w:qFormat/>
    <w:rsid w:val="008075B6"/>
    <w:pPr>
      <w:ind w:left="1135"/>
    </w:pPr>
  </w:style>
  <w:style w:type="paragraph" w:styleId="List2">
    <w:name w:val="List 2"/>
    <w:basedOn w:val="List"/>
    <w:uiPriority w:val="99"/>
    <w:qFormat/>
    <w:rsid w:val="008075B6"/>
    <w:pPr>
      <w:ind w:left="851"/>
    </w:pPr>
  </w:style>
  <w:style w:type="paragraph" w:styleId="List">
    <w:name w:val="List"/>
    <w:basedOn w:val="Normal"/>
    <w:qFormat/>
    <w:rsid w:val="008075B6"/>
    <w:pPr>
      <w:tabs>
        <w:tab w:val="clear" w:pos="794"/>
        <w:tab w:val="clear" w:pos="1191"/>
        <w:tab w:val="clear" w:pos="1588"/>
        <w:tab w:val="clear" w:pos="1985"/>
      </w:tabs>
      <w:spacing w:after="120"/>
      <w:ind w:left="568" w:hanging="284"/>
    </w:pPr>
    <w:rPr>
      <w:rFonts w:eastAsia="Yu Mincho"/>
      <w:sz w:val="22"/>
      <w:lang w:val="en-GB"/>
    </w:rPr>
  </w:style>
  <w:style w:type="paragraph" w:styleId="ListNumber2">
    <w:name w:val="List Number 2"/>
    <w:basedOn w:val="ListNumber"/>
    <w:uiPriority w:val="99"/>
    <w:qFormat/>
    <w:rsid w:val="008075B6"/>
    <w:pPr>
      <w:numPr>
        <w:numId w:val="3"/>
      </w:numPr>
      <w:overflowPunct/>
      <w:autoSpaceDE/>
      <w:autoSpaceDN/>
      <w:adjustRightInd/>
      <w:spacing w:line="276" w:lineRule="auto"/>
      <w:contextualSpacing/>
      <w:textAlignment w:val="auto"/>
    </w:pPr>
  </w:style>
  <w:style w:type="paragraph" w:styleId="ListNumber">
    <w:name w:val="List Number"/>
    <w:basedOn w:val="List"/>
    <w:uiPriority w:val="99"/>
    <w:qFormat/>
    <w:rsid w:val="008075B6"/>
  </w:style>
  <w:style w:type="paragraph" w:styleId="TableofAuthorities">
    <w:name w:val="table of authorities"/>
    <w:basedOn w:val="Normal"/>
    <w:next w:val="Normal"/>
    <w:qFormat/>
    <w:rsid w:val="008075B6"/>
    <w:pPr>
      <w:tabs>
        <w:tab w:val="clear" w:pos="794"/>
        <w:tab w:val="clear" w:pos="1191"/>
        <w:tab w:val="clear" w:pos="1588"/>
        <w:tab w:val="clear" w:pos="1985"/>
      </w:tabs>
      <w:spacing w:after="120"/>
      <w:ind w:left="200" w:hanging="200"/>
    </w:pPr>
    <w:rPr>
      <w:rFonts w:eastAsia="Yu Mincho"/>
      <w:sz w:val="22"/>
      <w:lang w:val="en-GB"/>
    </w:rPr>
  </w:style>
  <w:style w:type="paragraph" w:styleId="NoteHeading">
    <w:name w:val="Note Heading"/>
    <w:basedOn w:val="Normal"/>
    <w:next w:val="Normal"/>
    <w:link w:val="NoteHeading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NoteHeadingChar">
    <w:name w:val="Note Heading Char"/>
    <w:basedOn w:val="DefaultParagraphFont"/>
    <w:link w:val="NoteHeading"/>
    <w:qFormat/>
    <w:rsid w:val="008075B6"/>
    <w:rPr>
      <w:rFonts w:eastAsia="Yu Mincho"/>
      <w:sz w:val="22"/>
      <w:lang w:val="en-GB" w:eastAsia="en-US"/>
    </w:rPr>
  </w:style>
  <w:style w:type="paragraph" w:styleId="ListBullet4">
    <w:name w:val="List Bullet 4"/>
    <w:basedOn w:val="ListBullet3"/>
    <w:qFormat/>
    <w:rsid w:val="008075B6"/>
    <w:pPr>
      <w:ind w:left="1418"/>
    </w:pPr>
  </w:style>
  <w:style w:type="paragraph" w:styleId="ListBullet3">
    <w:name w:val="List Bullet 3"/>
    <w:basedOn w:val="ListBullet2"/>
    <w:qFormat/>
    <w:rsid w:val="008075B6"/>
    <w:pPr>
      <w:ind w:left="1135"/>
    </w:pPr>
  </w:style>
  <w:style w:type="paragraph" w:styleId="ListBullet2">
    <w:name w:val="List Bullet 2"/>
    <w:basedOn w:val="ListBullet"/>
    <w:qFormat/>
    <w:rsid w:val="008075B6"/>
    <w:pPr>
      <w:ind w:left="851"/>
    </w:pPr>
  </w:style>
  <w:style w:type="paragraph" w:styleId="ListBullet">
    <w:name w:val="List Bullet"/>
    <w:basedOn w:val="List"/>
    <w:uiPriority w:val="99"/>
    <w:qFormat/>
    <w:rsid w:val="008075B6"/>
  </w:style>
  <w:style w:type="paragraph" w:styleId="Index8">
    <w:name w:val="index 8"/>
    <w:basedOn w:val="Normal"/>
    <w:next w:val="Normal"/>
    <w:qFormat/>
    <w:rsid w:val="008075B6"/>
    <w:pPr>
      <w:tabs>
        <w:tab w:val="clear" w:pos="794"/>
        <w:tab w:val="clear" w:pos="1191"/>
        <w:tab w:val="clear" w:pos="1588"/>
        <w:tab w:val="clear" w:pos="1985"/>
      </w:tabs>
      <w:spacing w:after="120"/>
      <w:ind w:left="1600" w:hanging="200"/>
    </w:pPr>
    <w:rPr>
      <w:rFonts w:eastAsia="Yu Mincho"/>
      <w:sz w:val="22"/>
      <w:lang w:val="en-GB"/>
    </w:rPr>
  </w:style>
  <w:style w:type="paragraph" w:styleId="E-mailSignature">
    <w:name w:val="E-mail Signature"/>
    <w:basedOn w:val="Normal"/>
    <w:link w:val="E-mailSignature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E-mailSignatureChar">
    <w:name w:val="E-mail Signature Char"/>
    <w:basedOn w:val="DefaultParagraphFont"/>
    <w:link w:val="E-mailSignature"/>
    <w:qFormat/>
    <w:rsid w:val="008075B6"/>
    <w:rPr>
      <w:rFonts w:eastAsia="Yu Mincho"/>
      <w:sz w:val="22"/>
      <w:lang w:val="en-GB" w:eastAsia="en-US"/>
    </w:rPr>
  </w:style>
  <w:style w:type="paragraph" w:styleId="Caption">
    <w:name w:val="caption"/>
    <w:basedOn w:val="Normal"/>
    <w:next w:val="Normal"/>
    <w:link w:val="CaptionChar"/>
    <w:unhideWhenUsed/>
    <w:qFormat/>
    <w:rsid w:val="008075B6"/>
    <w:pPr>
      <w:widowControl w:val="0"/>
      <w:tabs>
        <w:tab w:val="clear" w:pos="794"/>
        <w:tab w:val="clear" w:pos="1191"/>
        <w:tab w:val="clear" w:pos="1588"/>
        <w:tab w:val="clear" w:pos="1985"/>
      </w:tabs>
      <w:overflowPunct/>
      <w:autoSpaceDE/>
      <w:autoSpaceDN/>
      <w:spacing w:before="0" w:after="200"/>
    </w:pPr>
    <w:rPr>
      <w:rFonts w:ascii="Trebuchet MS" w:eastAsia="Yu Mincho" w:hAnsi="Trebuchet MS"/>
      <w:b/>
      <w:bCs/>
      <w:color w:val="4F81BD"/>
      <w:sz w:val="18"/>
      <w:szCs w:val="18"/>
      <w:lang w:val="en-GB"/>
    </w:rPr>
  </w:style>
  <w:style w:type="paragraph" w:styleId="Index5">
    <w:name w:val="index 5"/>
    <w:basedOn w:val="Normal"/>
    <w:next w:val="Normal"/>
    <w:qFormat/>
    <w:rsid w:val="008075B6"/>
    <w:pPr>
      <w:tabs>
        <w:tab w:val="clear" w:pos="794"/>
        <w:tab w:val="clear" w:pos="1191"/>
        <w:tab w:val="clear" w:pos="1588"/>
        <w:tab w:val="clear" w:pos="1985"/>
        <w:tab w:val="left" w:pos="1134"/>
        <w:tab w:val="left" w:pos="1871"/>
        <w:tab w:val="left" w:pos="2268"/>
      </w:tabs>
      <w:ind w:left="1132"/>
      <w:jc w:val="left"/>
    </w:pPr>
    <w:rPr>
      <w:rFonts w:eastAsia="Batang"/>
      <w:lang w:val="en-US"/>
    </w:rPr>
  </w:style>
  <w:style w:type="paragraph" w:styleId="EnvelopeAddress">
    <w:name w:val="envelope address"/>
    <w:basedOn w:val="Normal"/>
    <w:qFormat/>
    <w:rsid w:val="008075B6"/>
    <w:pPr>
      <w:framePr w:w="7920" w:h="1980" w:hRule="exact" w:hSpace="180" w:wrap="around" w:hAnchor="page" w:xAlign="center" w:yAlign="bottom"/>
      <w:tabs>
        <w:tab w:val="clear" w:pos="794"/>
        <w:tab w:val="clear" w:pos="1191"/>
        <w:tab w:val="clear" w:pos="1588"/>
        <w:tab w:val="clear" w:pos="1985"/>
      </w:tabs>
      <w:spacing w:after="120"/>
      <w:ind w:left="2880"/>
    </w:pPr>
    <w:rPr>
      <w:rFonts w:ascii="Arial" w:eastAsia="Yu Mincho" w:hAnsi="Arial" w:cs="Arial"/>
      <w:sz w:val="22"/>
      <w:szCs w:val="24"/>
      <w:lang w:val="en-GB"/>
    </w:rPr>
  </w:style>
  <w:style w:type="paragraph" w:styleId="DocumentMap">
    <w:name w:val="Document Map"/>
    <w:basedOn w:val="Normal"/>
    <w:link w:val="DocumentMapChar"/>
    <w:qFormat/>
    <w:rsid w:val="008075B6"/>
    <w:pPr>
      <w:shd w:val="clear" w:color="auto" w:fill="000080"/>
      <w:tabs>
        <w:tab w:val="clear" w:pos="794"/>
        <w:tab w:val="clear" w:pos="1191"/>
        <w:tab w:val="clear" w:pos="1588"/>
        <w:tab w:val="clear" w:pos="1985"/>
      </w:tabs>
      <w:spacing w:after="120"/>
    </w:pPr>
    <w:rPr>
      <w:rFonts w:ascii="Tahoma" w:eastAsia="Yu Mincho" w:hAnsi="Tahoma"/>
      <w:sz w:val="22"/>
      <w:lang w:val="en-GB"/>
    </w:rPr>
  </w:style>
  <w:style w:type="character" w:customStyle="1" w:styleId="DocumentMapChar">
    <w:name w:val="Document Map Char"/>
    <w:basedOn w:val="DefaultParagraphFont"/>
    <w:link w:val="DocumentMap"/>
    <w:qFormat/>
    <w:rsid w:val="008075B6"/>
    <w:rPr>
      <w:rFonts w:ascii="Tahoma" w:eastAsia="Yu Mincho" w:hAnsi="Tahoma"/>
      <w:sz w:val="22"/>
      <w:shd w:val="clear" w:color="auto" w:fill="000080"/>
      <w:lang w:val="en-GB" w:eastAsia="en-US"/>
    </w:rPr>
  </w:style>
  <w:style w:type="paragraph" w:styleId="TOAHeading">
    <w:name w:val="toa heading"/>
    <w:basedOn w:val="Normal"/>
    <w:next w:val="Normal"/>
    <w:qFormat/>
    <w:rsid w:val="008075B6"/>
    <w:pPr>
      <w:tabs>
        <w:tab w:val="clear" w:pos="794"/>
        <w:tab w:val="clear" w:pos="1191"/>
        <w:tab w:val="clear" w:pos="1588"/>
        <w:tab w:val="clear" w:pos="1985"/>
      </w:tabs>
      <w:spacing w:after="120"/>
    </w:pPr>
    <w:rPr>
      <w:rFonts w:ascii="Arial" w:eastAsia="Yu Mincho" w:hAnsi="Arial" w:cs="Arial"/>
      <w:b/>
      <w:bCs/>
      <w:sz w:val="22"/>
      <w:szCs w:val="24"/>
      <w:lang w:val="en-GB"/>
    </w:rPr>
  </w:style>
  <w:style w:type="paragraph" w:styleId="CommentText">
    <w:name w:val="annotation text"/>
    <w:basedOn w:val="Normal"/>
    <w:link w:val="CommentTextChar"/>
    <w:unhideWhenUsed/>
    <w:qFormat/>
    <w:rsid w:val="008075B6"/>
    <w:rPr>
      <w:sz w:val="20"/>
    </w:rPr>
  </w:style>
  <w:style w:type="character" w:customStyle="1" w:styleId="CommentTextChar">
    <w:name w:val="Comment Text Char"/>
    <w:basedOn w:val="DefaultParagraphFont"/>
    <w:link w:val="CommentText"/>
    <w:qFormat/>
    <w:rsid w:val="008075B6"/>
    <w:rPr>
      <w:lang w:val="fr-FR" w:eastAsia="en-US"/>
    </w:rPr>
  </w:style>
  <w:style w:type="paragraph" w:styleId="Index6">
    <w:name w:val="index 6"/>
    <w:basedOn w:val="Normal"/>
    <w:next w:val="Normal"/>
    <w:qFormat/>
    <w:rsid w:val="008075B6"/>
    <w:pPr>
      <w:tabs>
        <w:tab w:val="clear" w:pos="794"/>
        <w:tab w:val="clear" w:pos="1191"/>
        <w:tab w:val="clear" w:pos="1588"/>
        <w:tab w:val="clear" w:pos="1985"/>
        <w:tab w:val="left" w:pos="1134"/>
        <w:tab w:val="left" w:pos="1871"/>
        <w:tab w:val="left" w:pos="2268"/>
      </w:tabs>
      <w:ind w:left="1415"/>
      <w:jc w:val="left"/>
    </w:pPr>
    <w:rPr>
      <w:rFonts w:eastAsia="Batang"/>
      <w:lang w:val="en-US"/>
    </w:rPr>
  </w:style>
  <w:style w:type="paragraph" w:styleId="Salutation">
    <w:name w:val="Salutation"/>
    <w:basedOn w:val="Normal"/>
    <w:next w:val="Normal"/>
    <w:link w:val="Salutation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SalutationChar">
    <w:name w:val="Salutation Char"/>
    <w:basedOn w:val="DefaultParagraphFont"/>
    <w:link w:val="Salutation"/>
    <w:qFormat/>
    <w:rsid w:val="008075B6"/>
    <w:rPr>
      <w:rFonts w:eastAsia="Yu Mincho"/>
      <w:sz w:val="22"/>
      <w:lang w:val="en-GB" w:eastAsia="en-US"/>
    </w:rPr>
  </w:style>
  <w:style w:type="paragraph" w:styleId="BodyText3">
    <w:name w:val="Body Text 3"/>
    <w:basedOn w:val="Normal"/>
    <w:link w:val="BodyText3Char"/>
    <w:qFormat/>
    <w:rsid w:val="008075B6"/>
    <w:pPr>
      <w:spacing w:before="180"/>
      <w:jc w:val="center"/>
    </w:pPr>
    <w:rPr>
      <w:iCs/>
      <w:sz w:val="22"/>
      <w:lang w:val="en-US"/>
    </w:rPr>
  </w:style>
  <w:style w:type="character" w:customStyle="1" w:styleId="BodyText3Char">
    <w:name w:val="Body Text 3 Char"/>
    <w:basedOn w:val="DefaultParagraphFont"/>
    <w:link w:val="BodyText3"/>
    <w:qFormat/>
    <w:rsid w:val="008075B6"/>
    <w:rPr>
      <w:iCs/>
      <w:sz w:val="22"/>
      <w:lang w:eastAsia="en-US"/>
    </w:rPr>
  </w:style>
  <w:style w:type="paragraph" w:styleId="Closing">
    <w:name w:val="Closing"/>
    <w:basedOn w:val="Normal"/>
    <w:link w:val="ClosingChar"/>
    <w:qFormat/>
    <w:rsid w:val="008075B6"/>
    <w:pPr>
      <w:tabs>
        <w:tab w:val="clear" w:pos="794"/>
        <w:tab w:val="clear" w:pos="1191"/>
        <w:tab w:val="clear" w:pos="1588"/>
        <w:tab w:val="clear" w:pos="1985"/>
      </w:tabs>
      <w:spacing w:after="120"/>
      <w:ind w:left="4252"/>
    </w:pPr>
    <w:rPr>
      <w:rFonts w:eastAsia="Yu Mincho"/>
      <w:sz w:val="22"/>
      <w:lang w:val="en-GB"/>
    </w:rPr>
  </w:style>
  <w:style w:type="character" w:customStyle="1" w:styleId="ClosingChar">
    <w:name w:val="Closing Char"/>
    <w:basedOn w:val="DefaultParagraphFont"/>
    <w:link w:val="Closing"/>
    <w:qFormat/>
    <w:rsid w:val="008075B6"/>
    <w:rPr>
      <w:rFonts w:eastAsia="Yu Mincho"/>
      <w:sz w:val="22"/>
      <w:lang w:val="en-GB" w:eastAsia="en-US"/>
    </w:rPr>
  </w:style>
  <w:style w:type="paragraph" w:styleId="ListNumber3">
    <w:name w:val="List Number 3"/>
    <w:basedOn w:val="Normal"/>
    <w:qFormat/>
    <w:rsid w:val="008075B6"/>
    <w:pPr>
      <w:tabs>
        <w:tab w:val="clear" w:pos="794"/>
        <w:tab w:val="clear" w:pos="1191"/>
        <w:tab w:val="clear" w:pos="1588"/>
        <w:tab w:val="clear" w:pos="1985"/>
        <w:tab w:val="left" w:pos="926"/>
      </w:tabs>
      <w:spacing w:after="120"/>
      <w:ind w:left="926" w:hanging="360"/>
    </w:pPr>
    <w:rPr>
      <w:rFonts w:eastAsia="Yu Mincho"/>
      <w:sz w:val="22"/>
      <w:lang w:val="en-GB"/>
    </w:rPr>
  </w:style>
  <w:style w:type="paragraph" w:styleId="ListContinue">
    <w:name w:val="List Continue"/>
    <w:basedOn w:val="Normal"/>
    <w:qFormat/>
    <w:rsid w:val="008075B6"/>
    <w:pPr>
      <w:tabs>
        <w:tab w:val="clear" w:pos="794"/>
        <w:tab w:val="clear" w:pos="1191"/>
        <w:tab w:val="clear" w:pos="1588"/>
        <w:tab w:val="clear" w:pos="1985"/>
      </w:tabs>
      <w:spacing w:after="120"/>
      <w:ind w:left="283"/>
    </w:pPr>
    <w:rPr>
      <w:rFonts w:eastAsia="Yu Mincho"/>
      <w:sz w:val="22"/>
      <w:lang w:val="en-GB"/>
    </w:rPr>
  </w:style>
  <w:style w:type="paragraph" w:styleId="BlockText">
    <w:name w:val="Block Text"/>
    <w:basedOn w:val="Normal"/>
    <w:uiPriority w:val="9"/>
    <w:qFormat/>
    <w:rsid w:val="008075B6"/>
    <w:pPr>
      <w:tabs>
        <w:tab w:val="clear" w:pos="794"/>
        <w:tab w:val="clear" w:pos="1191"/>
        <w:tab w:val="clear" w:pos="1588"/>
        <w:tab w:val="clear" w:pos="1985"/>
      </w:tabs>
      <w:spacing w:after="120"/>
      <w:ind w:left="1440" w:right="1440"/>
    </w:pPr>
    <w:rPr>
      <w:rFonts w:eastAsia="Yu Mincho"/>
      <w:sz w:val="22"/>
      <w:lang w:val="en-GB"/>
    </w:rPr>
  </w:style>
  <w:style w:type="paragraph" w:styleId="HTMLAddress">
    <w:name w:val="HTML Address"/>
    <w:basedOn w:val="Normal"/>
    <w:link w:val="HTMLAddressChar"/>
    <w:qFormat/>
    <w:rsid w:val="008075B6"/>
    <w:pPr>
      <w:tabs>
        <w:tab w:val="clear" w:pos="794"/>
        <w:tab w:val="clear" w:pos="1191"/>
        <w:tab w:val="clear" w:pos="1588"/>
        <w:tab w:val="clear" w:pos="1985"/>
      </w:tabs>
      <w:spacing w:after="120"/>
    </w:pPr>
    <w:rPr>
      <w:rFonts w:eastAsia="Yu Mincho"/>
      <w:i/>
      <w:iCs/>
      <w:sz w:val="22"/>
      <w:lang w:val="en-GB"/>
    </w:rPr>
  </w:style>
  <w:style w:type="character" w:customStyle="1" w:styleId="HTMLAddressChar">
    <w:name w:val="HTML Address Char"/>
    <w:basedOn w:val="DefaultParagraphFont"/>
    <w:link w:val="HTMLAddress"/>
    <w:qFormat/>
    <w:rsid w:val="008075B6"/>
    <w:rPr>
      <w:rFonts w:eastAsia="Yu Mincho"/>
      <w:i/>
      <w:iCs/>
      <w:sz w:val="22"/>
      <w:lang w:val="en-GB" w:eastAsia="en-US"/>
    </w:rPr>
  </w:style>
  <w:style w:type="paragraph" w:styleId="Index4">
    <w:name w:val="index 4"/>
    <w:basedOn w:val="Normal"/>
    <w:next w:val="Normal"/>
    <w:qFormat/>
    <w:rsid w:val="008075B6"/>
    <w:pPr>
      <w:tabs>
        <w:tab w:val="clear" w:pos="794"/>
        <w:tab w:val="clear" w:pos="1191"/>
        <w:tab w:val="clear" w:pos="1588"/>
        <w:tab w:val="clear" w:pos="1985"/>
        <w:tab w:val="left" w:pos="1134"/>
        <w:tab w:val="left" w:pos="1871"/>
        <w:tab w:val="left" w:pos="2268"/>
      </w:tabs>
      <w:ind w:left="849"/>
      <w:jc w:val="left"/>
    </w:pPr>
    <w:rPr>
      <w:rFonts w:eastAsia="Batang"/>
      <w:lang w:val="en-US"/>
    </w:rPr>
  </w:style>
  <w:style w:type="paragraph" w:styleId="PlainText">
    <w:name w:val="Plain Text"/>
    <w:basedOn w:val="Normal"/>
    <w:link w:val="PlainTextChar"/>
    <w:unhideWhenUsed/>
    <w:qFormat/>
    <w:rsid w:val="008075B6"/>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qFormat/>
    <w:rsid w:val="008075B6"/>
    <w:rPr>
      <w:rFonts w:ascii="Calibri" w:eastAsiaTheme="minorHAnsi" w:hAnsi="Calibri" w:cstheme="minorBidi"/>
      <w:sz w:val="22"/>
      <w:szCs w:val="21"/>
      <w:lang w:eastAsia="en-US"/>
    </w:rPr>
  </w:style>
  <w:style w:type="paragraph" w:styleId="ListBullet5">
    <w:name w:val="List Bullet 5"/>
    <w:basedOn w:val="ListBullet4"/>
    <w:qFormat/>
    <w:rsid w:val="008075B6"/>
    <w:pPr>
      <w:ind w:left="1702"/>
    </w:pPr>
  </w:style>
  <w:style w:type="paragraph" w:styleId="ListNumber4">
    <w:name w:val="List Number 4"/>
    <w:basedOn w:val="Normal"/>
    <w:qFormat/>
    <w:rsid w:val="008075B6"/>
    <w:pPr>
      <w:tabs>
        <w:tab w:val="clear" w:pos="794"/>
        <w:tab w:val="clear" w:pos="1191"/>
        <w:tab w:val="clear" w:pos="1588"/>
        <w:tab w:val="clear" w:pos="1985"/>
        <w:tab w:val="left" w:pos="1209"/>
      </w:tabs>
      <w:spacing w:after="120"/>
      <w:ind w:left="1209" w:hanging="360"/>
    </w:pPr>
    <w:rPr>
      <w:rFonts w:eastAsia="Yu Mincho"/>
      <w:sz w:val="22"/>
      <w:lang w:val="en-GB"/>
    </w:rPr>
  </w:style>
  <w:style w:type="paragraph" w:styleId="Date">
    <w:name w:val="Date"/>
    <w:basedOn w:val="Normal"/>
    <w:next w:val="Normal"/>
    <w:link w:val="DateChar"/>
    <w:qFormat/>
    <w:rsid w:val="008075B6"/>
    <w:pPr>
      <w:tabs>
        <w:tab w:val="clear" w:pos="794"/>
        <w:tab w:val="clear" w:pos="1191"/>
        <w:tab w:val="clear" w:pos="1588"/>
        <w:tab w:val="clear" w:pos="1985"/>
        <w:tab w:val="left" w:pos="1134"/>
        <w:tab w:val="left" w:pos="1871"/>
        <w:tab w:val="left" w:pos="2268"/>
      </w:tabs>
      <w:jc w:val="left"/>
    </w:pPr>
    <w:rPr>
      <w:lang w:val="en-GB"/>
    </w:rPr>
  </w:style>
  <w:style w:type="character" w:customStyle="1" w:styleId="DateChar">
    <w:name w:val="Date Char"/>
    <w:basedOn w:val="DefaultParagraphFont"/>
    <w:link w:val="Date"/>
    <w:qFormat/>
    <w:rsid w:val="008075B6"/>
    <w:rPr>
      <w:sz w:val="24"/>
      <w:lang w:val="en-GB" w:eastAsia="en-US"/>
    </w:rPr>
  </w:style>
  <w:style w:type="paragraph" w:styleId="BodyTextIndent2">
    <w:name w:val="Body Text Indent 2"/>
    <w:basedOn w:val="Normal"/>
    <w:link w:val="BodyTextIndent2Char"/>
    <w:qFormat/>
    <w:rsid w:val="008075B6"/>
    <w:pPr>
      <w:tabs>
        <w:tab w:val="clear" w:pos="794"/>
        <w:tab w:val="clear" w:pos="1191"/>
        <w:tab w:val="clear" w:pos="1588"/>
        <w:tab w:val="clear" w:pos="1985"/>
      </w:tabs>
      <w:spacing w:after="120" w:line="480" w:lineRule="auto"/>
      <w:ind w:left="283"/>
    </w:pPr>
    <w:rPr>
      <w:rFonts w:eastAsia="Yu Mincho"/>
      <w:sz w:val="22"/>
      <w:lang w:val="en-GB"/>
    </w:rPr>
  </w:style>
  <w:style w:type="character" w:customStyle="1" w:styleId="BodyTextIndent2Char">
    <w:name w:val="Body Text Indent 2 Char"/>
    <w:basedOn w:val="DefaultParagraphFont"/>
    <w:link w:val="BodyTextIndent2"/>
    <w:qFormat/>
    <w:rsid w:val="008075B6"/>
    <w:rPr>
      <w:rFonts w:eastAsia="Yu Mincho"/>
      <w:sz w:val="22"/>
      <w:lang w:val="en-GB" w:eastAsia="en-US"/>
    </w:rPr>
  </w:style>
  <w:style w:type="paragraph" w:styleId="EndnoteText">
    <w:name w:val="endnote text"/>
    <w:basedOn w:val="Normal"/>
    <w:link w:val="EndnoteTextChar"/>
    <w:unhideWhenUsed/>
    <w:qFormat/>
    <w:rsid w:val="008075B6"/>
    <w:pPr>
      <w:spacing w:before="0"/>
    </w:pPr>
    <w:rPr>
      <w:sz w:val="20"/>
    </w:rPr>
  </w:style>
  <w:style w:type="character" w:customStyle="1" w:styleId="EndnoteTextChar">
    <w:name w:val="Endnote Text Char"/>
    <w:basedOn w:val="DefaultParagraphFont"/>
    <w:link w:val="EndnoteText"/>
    <w:qFormat/>
    <w:rsid w:val="008075B6"/>
    <w:rPr>
      <w:lang w:val="fr-FR" w:eastAsia="en-US"/>
    </w:rPr>
  </w:style>
  <w:style w:type="paragraph" w:styleId="ListContinue5">
    <w:name w:val="List Continue 5"/>
    <w:basedOn w:val="Normal"/>
    <w:qFormat/>
    <w:rsid w:val="008075B6"/>
    <w:pPr>
      <w:tabs>
        <w:tab w:val="clear" w:pos="794"/>
        <w:tab w:val="clear" w:pos="1191"/>
        <w:tab w:val="clear" w:pos="1588"/>
        <w:tab w:val="clear" w:pos="1985"/>
      </w:tabs>
      <w:spacing w:after="120"/>
      <w:ind w:left="1415"/>
    </w:pPr>
    <w:rPr>
      <w:rFonts w:eastAsia="Yu Mincho"/>
      <w:sz w:val="22"/>
      <w:lang w:val="en-GB"/>
    </w:rPr>
  </w:style>
  <w:style w:type="paragraph" w:styleId="BalloonText">
    <w:name w:val="Balloon Text"/>
    <w:basedOn w:val="Normal"/>
    <w:link w:val="BalloonTextChar"/>
    <w:qFormat/>
    <w:rsid w:val="008075B6"/>
    <w:pPr>
      <w:spacing w:before="0"/>
    </w:pPr>
    <w:rPr>
      <w:rFonts w:ascii="Tahoma" w:hAnsi="Tahoma" w:cs="Tahoma"/>
      <w:sz w:val="16"/>
      <w:szCs w:val="16"/>
      <w:lang w:val="en-US"/>
    </w:rPr>
  </w:style>
  <w:style w:type="character" w:customStyle="1" w:styleId="BalloonTextChar">
    <w:name w:val="Balloon Text Char"/>
    <w:basedOn w:val="DefaultParagraphFont"/>
    <w:link w:val="BalloonText"/>
    <w:qFormat/>
    <w:rsid w:val="008075B6"/>
    <w:rPr>
      <w:rFonts w:ascii="Tahoma" w:hAnsi="Tahoma" w:cs="Tahoma"/>
      <w:sz w:val="16"/>
      <w:szCs w:val="16"/>
      <w:lang w:eastAsia="en-US"/>
    </w:rPr>
  </w:style>
  <w:style w:type="paragraph" w:styleId="EnvelopeReturn">
    <w:name w:val="envelope return"/>
    <w:basedOn w:val="Normal"/>
    <w:qFormat/>
    <w:rsid w:val="008075B6"/>
    <w:pPr>
      <w:tabs>
        <w:tab w:val="clear" w:pos="794"/>
        <w:tab w:val="clear" w:pos="1191"/>
        <w:tab w:val="clear" w:pos="1588"/>
        <w:tab w:val="clear" w:pos="1985"/>
      </w:tabs>
      <w:spacing w:after="120"/>
    </w:pPr>
    <w:rPr>
      <w:rFonts w:ascii="Arial" w:eastAsia="Yu Mincho" w:hAnsi="Arial" w:cs="Arial"/>
      <w:sz w:val="22"/>
      <w:lang w:val="en-GB"/>
    </w:rPr>
  </w:style>
  <w:style w:type="paragraph" w:styleId="Signature">
    <w:name w:val="Signature"/>
    <w:basedOn w:val="Normal"/>
    <w:link w:val="SignatureChar"/>
    <w:qFormat/>
    <w:rsid w:val="008075B6"/>
    <w:pPr>
      <w:tabs>
        <w:tab w:val="clear" w:pos="794"/>
        <w:tab w:val="clear" w:pos="1191"/>
        <w:tab w:val="clear" w:pos="1588"/>
        <w:tab w:val="clear" w:pos="1985"/>
      </w:tabs>
      <w:spacing w:after="120"/>
      <w:ind w:left="4252"/>
    </w:pPr>
    <w:rPr>
      <w:rFonts w:eastAsia="Yu Mincho"/>
      <w:sz w:val="22"/>
      <w:lang w:val="en-GB"/>
    </w:rPr>
  </w:style>
  <w:style w:type="character" w:customStyle="1" w:styleId="SignatureChar">
    <w:name w:val="Signature Char"/>
    <w:basedOn w:val="DefaultParagraphFont"/>
    <w:link w:val="Signature"/>
    <w:qFormat/>
    <w:rsid w:val="008075B6"/>
    <w:rPr>
      <w:rFonts w:eastAsia="Yu Mincho"/>
      <w:sz w:val="22"/>
      <w:lang w:val="en-GB" w:eastAsia="en-US"/>
    </w:rPr>
  </w:style>
  <w:style w:type="paragraph" w:styleId="ListContinue4">
    <w:name w:val="List Continue 4"/>
    <w:basedOn w:val="Normal"/>
    <w:qFormat/>
    <w:rsid w:val="008075B6"/>
    <w:pPr>
      <w:tabs>
        <w:tab w:val="clear" w:pos="794"/>
        <w:tab w:val="clear" w:pos="1191"/>
        <w:tab w:val="clear" w:pos="1588"/>
        <w:tab w:val="clear" w:pos="1985"/>
      </w:tabs>
      <w:spacing w:after="120"/>
      <w:ind w:left="1132"/>
    </w:pPr>
    <w:rPr>
      <w:rFonts w:eastAsia="Yu Mincho"/>
      <w:sz w:val="22"/>
      <w:lang w:val="en-GB"/>
    </w:rPr>
  </w:style>
  <w:style w:type="paragraph" w:styleId="Subtitle">
    <w:name w:val="Subtitle"/>
    <w:basedOn w:val="Normal"/>
    <w:link w:val="SubtitleChar"/>
    <w:qFormat/>
    <w:rsid w:val="008075B6"/>
    <w:pPr>
      <w:tabs>
        <w:tab w:val="clear" w:pos="794"/>
        <w:tab w:val="clear" w:pos="1191"/>
        <w:tab w:val="clear" w:pos="1588"/>
        <w:tab w:val="clear" w:pos="1985"/>
      </w:tabs>
      <w:spacing w:after="60"/>
      <w:jc w:val="center"/>
      <w:outlineLvl w:val="1"/>
    </w:pPr>
    <w:rPr>
      <w:rFonts w:ascii="Arial" w:eastAsia="Yu Mincho" w:hAnsi="Arial"/>
      <w:sz w:val="22"/>
      <w:szCs w:val="24"/>
      <w:lang w:val="en-GB"/>
    </w:rPr>
  </w:style>
  <w:style w:type="character" w:customStyle="1" w:styleId="SubtitleChar">
    <w:name w:val="Subtitle Char"/>
    <w:basedOn w:val="DefaultParagraphFont"/>
    <w:link w:val="Subtitle"/>
    <w:qFormat/>
    <w:rsid w:val="008075B6"/>
    <w:rPr>
      <w:rFonts w:ascii="Arial" w:eastAsia="Yu Mincho" w:hAnsi="Arial"/>
      <w:sz w:val="22"/>
      <w:szCs w:val="24"/>
      <w:lang w:val="en-GB" w:eastAsia="en-US"/>
    </w:rPr>
  </w:style>
  <w:style w:type="paragraph" w:styleId="ListNumber5">
    <w:name w:val="List Number 5"/>
    <w:basedOn w:val="Normal"/>
    <w:qFormat/>
    <w:rsid w:val="008075B6"/>
    <w:pPr>
      <w:tabs>
        <w:tab w:val="clear" w:pos="794"/>
        <w:tab w:val="clear" w:pos="1191"/>
        <w:tab w:val="clear" w:pos="1588"/>
        <w:tab w:val="clear" w:pos="1985"/>
        <w:tab w:val="left" w:pos="1492"/>
      </w:tabs>
      <w:spacing w:after="120"/>
      <w:ind w:left="1492" w:hanging="360"/>
    </w:pPr>
    <w:rPr>
      <w:rFonts w:eastAsia="Yu Mincho"/>
      <w:sz w:val="22"/>
      <w:lang w:val="en-GB"/>
    </w:rPr>
  </w:style>
  <w:style w:type="paragraph" w:styleId="List5">
    <w:name w:val="List 5"/>
    <w:basedOn w:val="List4"/>
    <w:qFormat/>
    <w:rsid w:val="008075B6"/>
    <w:pPr>
      <w:ind w:left="1702"/>
    </w:pPr>
  </w:style>
  <w:style w:type="paragraph" w:styleId="List4">
    <w:name w:val="List 4"/>
    <w:basedOn w:val="List3"/>
    <w:qFormat/>
    <w:rsid w:val="008075B6"/>
    <w:pPr>
      <w:ind w:left="1418"/>
    </w:pPr>
  </w:style>
  <w:style w:type="paragraph" w:styleId="BodyTextIndent3">
    <w:name w:val="Body Text Indent 3"/>
    <w:basedOn w:val="Normal"/>
    <w:link w:val="BodyTextIndent3Char"/>
    <w:qFormat/>
    <w:rsid w:val="008075B6"/>
    <w:pPr>
      <w:tabs>
        <w:tab w:val="clear" w:pos="794"/>
        <w:tab w:val="clear" w:pos="1191"/>
        <w:tab w:val="clear" w:pos="1588"/>
        <w:tab w:val="clear" w:pos="1985"/>
      </w:tabs>
      <w:spacing w:after="120"/>
      <w:ind w:left="283"/>
    </w:pPr>
    <w:rPr>
      <w:rFonts w:eastAsia="Yu Mincho"/>
      <w:sz w:val="16"/>
      <w:szCs w:val="16"/>
      <w:lang w:val="en-GB"/>
    </w:rPr>
  </w:style>
  <w:style w:type="character" w:customStyle="1" w:styleId="BodyTextIndent3Char">
    <w:name w:val="Body Text Indent 3 Char"/>
    <w:basedOn w:val="DefaultParagraphFont"/>
    <w:link w:val="BodyTextIndent3"/>
    <w:qFormat/>
    <w:rsid w:val="008075B6"/>
    <w:rPr>
      <w:rFonts w:eastAsia="Yu Mincho"/>
      <w:sz w:val="16"/>
      <w:szCs w:val="16"/>
      <w:lang w:val="en-GB" w:eastAsia="en-US"/>
    </w:rPr>
  </w:style>
  <w:style w:type="paragraph" w:styleId="Index7">
    <w:name w:val="index 7"/>
    <w:basedOn w:val="Normal"/>
    <w:next w:val="Normal"/>
    <w:qFormat/>
    <w:rsid w:val="008075B6"/>
    <w:pPr>
      <w:tabs>
        <w:tab w:val="clear" w:pos="794"/>
        <w:tab w:val="clear" w:pos="1191"/>
        <w:tab w:val="clear" w:pos="1588"/>
        <w:tab w:val="clear" w:pos="1985"/>
        <w:tab w:val="left" w:pos="1134"/>
        <w:tab w:val="left" w:pos="1871"/>
        <w:tab w:val="left" w:pos="2268"/>
      </w:tabs>
      <w:ind w:left="1698"/>
      <w:jc w:val="left"/>
    </w:pPr>
    <w:rPr>
      <w:rFonts w:eastAsia="Batang"/>
      <w:lang w:val="en-US"/>
    </w:rPr>
  </w:style>
  <w:style w:type="paragraph" w:styleId="Index9">
    <w:name w:val="index 9"/>
    <w:basedOn w:val="Normal"/>
    <w:next w:val="Normal"/>
    <w:qFormat/>
    <w:rsid w:val="008075B6"/>
    <w:pPr>
      <w:tabs>
        <w:tab w:val="clear" w:pos="794"/>
        <w:tab w:val="clear" w:pos="1191"/>
        <w:tab w:val="clear" w:pos="1588"/>
        <w:tab w:val="clear" w:pos="1985"/>
      </w:tabs>
      <w:spacing w:after="120"/>
      <w:ind w:left="1800" w:hanging="200"/>
    </w:pPr>
    <w:rPr>
      <w:rFonts w:eastAsia="Yu Mincho"/>
      <w:sz w:val="22"/>
      <w:lang w:val="en-GB"/>
    </w:rPr>
  </w:style>
  <w:style w:type="paragraph" w:styleId="TableofFigures">
    <w:name w:val="table of figures"/>
    <w:basedOn w:val="Normal"/>
    <w:next w:val="Normal"/>
    <w:qFormat/>
    <w:rsid w:val="008075B6"/>
    <w:pPr>
      <w:tabs>
        <w:tab w:val="clear" w:pos="794"/>
        <w:tab w:val="clear" w:pos="1191"/>
        <w:tab w:val="clear" w:pos="1588"/>
        <w:tab w:val="clear" w:pos="1985"/>
      </w:tabs>
      <w:spacing w:after="120"/>
      <w:ind w:left="400" w:hanging="400"/>
    </w:pPr>
    <w:rPr>
      <w:rFonts w:eastAsia="Yu Mincho"/>
      <w:sz w:val="22"/>
      <w:lang w:val="en-GB"/>
    </w:rPr>
  </w:style>
  <w:style w:type="paragraph" w:styleId="TOC9">
    <w:name w:val="toc 9"/>
    <w:basedOn w:val="TOC8"/>
    <w:next w:val="Normal"/>
    <w:uiPriority w:val="39"/>
    <w:qFormat/>
    <w:rsid w:val="008075B6"/>
    <w:pPr>
      <w:widowControl w:val="0"/>
      <w:tabs>
        <w:tab w:val="clear" w:pos="2155"/>
        <w:tab w:val="clear" w:pos="3261"/>
        <w:tab w:val="clear" w:pos="8789"/>
        <w:tab w:val="clear" w:pos="9611"/>
        <w:tab w:val="left" w:pos="567"/>
        <w:tab w:val="left" w:leader="dot" w:pos="864"/>
        <w:tab w:val="left" w:pos="1276"/>
        <w:tab w:val="right" w:leader="dot" w:pos="9639"/>
      </w:tabs>
      <w:spacing w:before="180"/>
      <w:ind w:left="1418" w:right="425" w:hanging="1418"/>
    </w:pPr>
    <w:rPr>
      <w:rFonts w:eastAsia="Yu Mincho"/>
      <w:b/>
      <w:sz w:val="22"/>
      <w:lang w:val="en-GB"/>
    </w:rPr>
  </w:style>
  <w:style w:type="paragraph" w:styleId="BodyText2">
    <w:name w:val="Body Text 2"/>
    <w:basedOn w:val="Normal"/>
    <w:link w:val="BodyText2Char"/>
    <w:qFormat/>
    <w:rsid w:val="008075B6"/>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qFormat/>
    <w:rsid w:val="008075B6"/>
    <w:rPr>
      <w:rFonts w:ascii="Palatino Linotype" w:hAnsi="Palatino Linotype"/>
      <w:b/>
      <w:bCs/>
      <w:sz w:val="32"/>
      <w:lang w:eastAsia="en-US"/>
    </w:rPr>
  </w:style>
  <w:style w:type="paragraph" w:styleId="ListContinue2">
    <w:name w:val="List Continue 2"/>
    <w:basedOn w:val="Normal"/>
    <w:qFormat/>
    <w:rsid w:val="008075B6"/>
    <w:pPr>
      <w:tabs>
        <w:tab w:val="clear" w:pos="794"/>
        <w:tab w:val="clear" w:pos="1191"/>
        <w:tab w:val="clear" w:pos="1588"/>
        <w:tab w:val="clear" w:pos="1985"/>
      </w:tabs>
      <w:spacing w:after="120"/>
      <w:ind w:left="566"/>
    </w:pPr>
    <w:rPr>
      <w:rFonts w:eastAsia="Yu Mincho"/>
      <w:sz w:val="22"/>
      <w:lang w:val="en-GB"/>
    </w:rPr>
  </w:style>
  <w:style w:type="paragraph" w:styleId="MessageHeader">
    <w:name w:val="Message Header"/>
    <w:basedOn w:val="Normal"/>
    <w:link w:val="MessageHeaderChar"/>
    <w:qFormat/>
    <w:rsid w:val="008075B6"/>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spacing w:after="120"/>
      <w:ind w:left="1134" w:hanging="1134"/>
    </w:pPr>
    <w:rPr>
      <w:rFonts w:ascii="Arial" w:eastAsia="Yu Mincho" w:hAnsi="Arial"/>
      <w:sz w:val="22"/>
      <w:szCs w:val="24"/>
      <w:lang w:val="en-GB"/>
    </w:rPr>
  </w:style>
  <w:style w:type="character" w:customStyle="1" w:styleId="MessageHeaderChar">
    <w:name w:val="Message Header Char"/>
    <w:basedOn w:val="DefaultParagraphFont"/>
    <w:link w:val="MessageHeader"/>
    <w:rsid w:val="008075B6"/>
    <w:rPr>
      <w:rFonts w:ascii="Arial" w:eastAsia="Yu Mincho" w:hAnsi="Arial"/>
      <w:sz w:val="22"/>
      <w:szCs w:val="24"/>
      <w:shd w:val="pct20" w:color="auto" w:fill="auto"/>
      <w:lang w:val="en-GB" w:eastAsia="en-US"/>
    </w:rPr>
  </w:style>
  <w:style w:type="paragraph" w:styleId="HTMLPreformatted">
    <w:name w:val="HTML Preformatted"/>
    <w:basedOn w:val="Normal"/>
    <w:link w:val="HTMLPreformattedChar"/>
    <w:uiPriority w:val="99"/>
    <w:qFormat/>
    <w:rsid w:val="008075B6"/>
    <w:pPr>
      <w:tabs>
        <w:tab w:val="clear" w:pos="794"/>
        <w:tab w:val="clear" w:pos="1191"/>
        <w:tab w:val="clear" w:pos="1588"/>
        <w:tab w:val="clear" w:pos="1985"/>
      </w:tabs>
      <w:spacing w:after="120"/>
    </w:pPr>
    <w:rPr>
      <w:rFonts w:ascii="Courier New" w:eastAsia="Yu Mincho" w:hAnsi="Courier New"/>
      <w:sz w:val="22"/>
      <w:lang w:val="en-GB"/>
    </w:rPr>
  </w:style>
  <w:style w:type="character" w:customStyle="1" w:styleId="HTMLPreformattedChar">
    <w:name w:val="HTML Preformatted Char"/>
    <w:basedOn w:val="DefaultParagraphFont"/>
    <w:link w:val="HTMLPreformatted"/>
    <w:uiPriority w:val="99"/>
    <w:qFormat/>
    <w:rsid w:val="008075B6"/>
    <w:rPr>
      <w:rFonts w:ascii="Courier New" w:eastAsia="Yu Mincho" w:hAnsi="Courier New"/>
      <w:sz w:val="22"/>
      <w:lang w:val="en-GB" w:eastAsia="en-US"/>
    </w:rPr>
  </w:style>
  <w:style w:type="paragraph" w:styleId="NormalWeb">
    <w:name w:val="Normal (Web)"/>
    <w:basedOn w:val="Normal"/>
    <w:uiPriority w:val="99"/>
    <w:qFormat/>
    <w:rsid w:val="008075B6"/>
    <w:pPr>
      <w:tabs>
        <w:tab w:val="clear" w:pos="794"/>
        <w:tab w:val="clear" w:pos="1191"/>
        <w:tab w:val="clear" w:pos="1588"/>
        <w:tab w:val="clear" w:pos="1985"/>
      </w:tabs>
      <w:adjustRightInd/>
      <w:spacing w:before="100" w:beforeAutospacing="1" w:after="100" w:afterAutospacing="1"/>
      <w:jc w:val="left"/>
      <w:textAlignment w:val="auto"/>
    </w:pPr>
    <w:rPr>
      <w:szCs w:val="24"/>
      <w:lang w:val="en-US" w:eastAsia="zh-CN"/>
    </w:rPr>
  </w:style>
  <w:style w:type="paragraph" w:styleId="ListContinue3">
    <w:name w:val="List Continue 3"/>
    <w:basedOn w:val="Normal"/>
    <w:qFormat/>
    <w:rsid w:val="008075B6"/>
    <w:pPr>
      <w:tabs>
        <w:tab w:val="clear" w:pos="794"/>
        <w:tab w:val="clear" w:pos="1191"/>
        <w:tab w:val="clear" w:pos="1588"/>
        <w:tab w:val="clear" w:pos="1985"/>
      </w:tabs>
      <w:spacing w:after="120"/>
      <w:ind w:left="849"/>
    </w:pPr>
    <w:rPr>
      <w:rFonts w:eastAsia="Yu Mincho"/>
      <w:sz w:val="22"/>
      <w:lang w:val="en-GB"/>
    </w:rPr>
  </w:style>
  <w:style w:type="paragraph" w:styleId="Title">
    <w:name w:val="Title"/>
    <w:basedOn w:val="Normal"/>
    <w:next w:val="BodyText"/>
    <w:link w:val="TitleChar"/>
    <w:qFormat/>
    <w:rsid w:val="008075B6"/>
    <w:pPr>
      <w:keepNext/>
      <w:keepLines/>
      <w:tabs>
        <w:tab w:val="clear" w:pos="794"/>
        <w:tab w:val="clear" w:pos="1191"/>
        <w:tab w:val="clear" w:pos="1588"/>
        <w:tab w:val="clear" w:pos="1985"/>
      </w:tabs>
      <w:overflowPunct/>
      <w:autoSpaceDE/>
      <w:autoSpaceDN/>
      <w:adjustRightInd/>
      <w:spacing w:before="480" w:after="240"/>
      <w:jc w:val="center"/>
      <w:textAlignment w:val="auto"/>
    </w:pPr>
    <w:rPr>
      <w:rFonts w:ascii="Cambria" w:eastAsia="Yu Mincho" w:hAnsi="Cambria"/>
      <w:b/>
      <w:bCs/>
      <w:color w:val="345A8A"/>
      <w:sz w:val="36"/>
      <w:szCs w:val="36"/>
      <w:lang w:val="en-GB"/>
    </w:rPr>
  </w:style>
  <w:style w:type="character" w:customStyle="1" w:styleId="TitleChar">
    <w:name w:val="Title Char"/>
    <w:basedOn w:val="DefaultParagraphFont"/>
    <w:link w:val="Title"/>
    <w:qFormat/>
    <w:rsid w:val="008075B6"/>
    <w:rPr>
      <w:rFonts w:ascii="Cambria" w:eastAsia="Yu Mincho" w:hAnsi="Cambria"/>
      <w:b/>
      <w:bCs/>
      <w:color w:val="345A8A"/>
      <w:sz w:val="36"/>
      <w:szCs w:val="36"/>
      <w:lang w:val="en-GB" w:eastAsia="en-US"/>
    </w:rPr>
  </w:style>
  <w:style w:type="paragraph" w:styleId="CommentSubject">
    <w:name w:val="annotation subject"/>
    <w:basedOn w:val="CommentText"/>
    <w:next w:val="CommentText"/>
    <w:link w:val="CommentSubjectChar"/>
    <w:unhideWhenUsed/>
    <w:qFormat/>
    <w:rsid w:val="008075B6"/>
    <w:rPr>
      <w:rFonts w:eastAsia="Batang"/>
      <w:b/>
      <w:bCs/>
      <w:lang w:val="en-US"/>
    </w:rPr>
  </w:style>
  <w:style w:type="character" w:customStyle="1" w:styleId="CommentSubjectChar">
    <w:name w:val="Comment Subject Char"/>
    <w:basedOn w:val="CommentTextChar"/>
    <w:link w:val="CommentSubject"/>
    <w:qFormat/>
    <w:rsid w:val="008075B6"/>
    <w:rPr>
      <w:rFonts w:eastAsia="Batang"/>
      <w:b/>
      <w:bCs/>
      <w:lang w:val="fr-FR" w:eastAsia="en-US"/>
    </w:rPr>
  </w:style>
  <w:style w:type="paragraph" w:styleId="BodyTextFirstIndent">
    <w:name w:val="Body Text First Indent"/>
    <w:basedOn w:val="BodyText"/>
    <w:link w:val="BodyTextFirstIndentChar"/>
    <w:qFormat/>
    <w:rsid w:val="008075B6"/>
    <w:pPr>
      <w:tabs>
        <w:tab w:val="clear" w:pos="794"/>
        <w:tab w:val="clear" w:pos="1191"/>
        <w:tab w:val="clear" w:pos="1588"/>
        <w:tab w:val="clear" w:pos="1985"/>
      </w:tabs>
      <w:ind w:firstLine="210"/>
    </w:pPr>
    <w:rPr>
      <w:rFonts w:eastAsia="Yu Mincho"/>
      <w:sz w:val="22"/>
      <w:lang w:val="en-GB"/>
    </w:rPr>
  </w:style>
  <w:style w:type="character" w:customStyle="1" w:styleId="BodyTextFirstIndentChar">
    <w:name w:val="Body Text First Indent Char"/>
    <w:basedOn w:val="BodyTextChar"/>
    <w:link w:val="BodyTextFirstIndent"/>
    <w:qFormat/>
    <w:rsid w:val="008075B6"/>
    <w:rPr>
      <w:rFonts w:eastAsia="Yu Mincho"/>
      <w:sz w:val="22"/>
      <w:lang w:val="en-GB" w:eastAsia="en-US"/>
    </w:rPr>
  </w:style>
  <w:style w:type="paragraph" w:styleId="BodyTextFirstIndent2">
    <w:name w:val="Body Text First Indent 2"/>
    <w:basedOn w:val="BodyTextIndent"/>
    <w:link w:val="BodyTextFirstIndent2Char"/>
    <w:qFormat/>
    <w:rsid w:val="008075B6"/>
    <w:pPr>
      <w:widowControl/>
      <w:tabs>
        <w:tab w:val="clear" w:pos="953"/>
      </w:tabs>
      <w:overflowPunct w:val="0"/>
      <w:autoSpaceDE w:val="0"/>
      <w:autoSpaceDN w:val="0"/>
      <w:adjustRightInd w:val="0"/>
      <w:spacing w:before="120" w:after="120"/>
      <w:ind w:left="283" w:firstLine="210"/>
      <w:textAlignment w:val="baseline"/>
    </w:pPr>
    <w:rPr>
      <w:rFonts w:eastAsia="Yu Mincho"/>
      <w:color w:val="auto"/>
      <w:kern w:val="0"/>
      <w:sz w:val="22"/>
      <w:szCs w:val="20"/>
      <w:lang w:val="en-GB" w:eastAsia="en-US"/>
    </w:rPr>
  </w:style>
  <w:style w:type="character" w:customStyle="1" w:styleId="BodyTextFirstIndent2Char">
    <w:name w:val="Body Text First Indent 2 Char"/>
    <w:basedOn w:val="BodyTextIndentChar"/>
    <w:link w:val="BodyTextFirstIndent2"/>
    <w:qFormat/>
    <w:rsid w:val="008075B6"/>
    <w:rPr>
      <w:rFonts w:eastAsia="Yu Mincho"/>
      <w:color w:val="000000"/>
      <w:kern w:val="2"/>
      <w:sz w:val="22"/>
      <w:szCs w:val="24"/>
      <w:lang w:val="en-GB" w:eastAsia="en-US"/>
    </w:rPr>
  </w:style>
  <w:style w:type="table" w:styleId="TableClassic1">
    <w:name w:val="Table Classic 1"/>
    <w:basedOn w:val="TableNormal"/>
    <w:qFormat/>
    <w:rsid w:val="008075B6"/>
    <w:pPr>
      <w:spacing w:after="240" w:line="230" w:lineRule="atLeast"/>
      <w:jc w:val="both"/>
    </w:pPr>
    <w:rPr>
      <w:rFonts w:eastAsia="MS Mincho"/>
      <w:lang w:val="de-DE"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075B6"/>
    <w:pPr>
      <w:spacing w:after="240" w:line="230" w:lineRule="atLeast"/>
      <w:jc w:val="both"/>
    </w:pPr>
    <w:rPr>
      <w:rFonts w:eastAsia="MS Mincho"/>
      <w:lang w:val="de-DE"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3">
    <w:name w:val="Table Grid 3"/>
    <w:basedOn w:val="TableNormal"/>
    <w:qFormat/>
    <w:rsid w:val="008075B6"/>
    <w:pPr>
      <w:jc w:val="both"/>
    </w:pPr>
    <w:rPr>
      <w:rFonts w:eastAsia="MS Mincho"/>
      <w:lang w:val="de-DE"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qFormat/>
    <w:rsid w:val="008075B6"/>
    <w:rPr>
      <w:b/>
      <w:bCs/>
    </w:rPr>
  </w:style>
  <w:style w:type="character" w:styleId="EndnoteReference">
    <w:name w:val="endnote reference"/>
    <w:basedOn w:val="DefaultParagraphFont"/>
    <w:qFormat/>
    <w:rsid w:val="008075B6"/>
    <w:rPr>
      <w:vertAlign w:val="superscript"/>
    </w:rPr>
  </w:style>
  <w:style w:type="character" w:styleId="FollowedHyperlink">
    <w:name w:val="FollowedHyperlink"/>
    <w:basedOn w:val="DefaultParagraphFont"/>
    <w:unhideWhenUsed/>
    <w:qFormat/>
    <w:rsid w:val="008075B6"/>
    <w:rPr>
      <w:color w:val="800080"/>
      <w:u w:val="single"/>
    </w:rPr>
  </w:style>
  <w:style w:type="character" w:styleId="Emphasis">
    <w:name w:val="Emphasis"/>
    <w:uiPriority w:val="20"/>
    <w:qFormat/>
    <w:rsid w:val="008075B6"/>
    <w:rPr>
      <w:i/>
      <w:iCs/>
    </w:rPr>
  </w:style>
  <w:style w:type="character" w:styleId="LineNumber">
    <w:name w:val="line number"/>
    <w:qFormat/>
    <w:rsid w:val="008075B6"/>
  </w:style>
  <w:style w:type="character" w:styleId="HTMLDefinition">
    <w:name w:val="HTML Definition"/>
    <w:qFormat/>
    <w:rsid w:val="008075B6"/>
    <w:rPr>
      <w:i/>
      <w:iCs/>
    </w:rPr>
  </w:style>
  <w:style w:type="character" w:styleId="HTMLTypewriter">
    <w:name w:val="HTML Typewriter"/>
    <w:qFormat/>
    <w:rsid w:val="008075B6"/>
    <w:rPr>
      <w:rFonts w:ascii="Courier New" w:hAnsi="Courier New"/>
      <w:sz w:val="20"/>
      <w:szCs w:val="20"/>
    </w:rPr>
  </w:style>
  <w:style w:type="character" w:styleId="HTMLAcronym">
    <w:name w:val="HTML Acronym"/>
    <w:basedOn w:val="DefaultParagraphFont"/>
    <w:qFormat/>
    <w:rsid w:val="008075B6"/>
  </w:style>
  <w:style w:type="character" w:styleId="HTMLVariable">
    <w:name w:val="HTML Variable"/>
    <w:qFormat/>
    <w:rsid w:val="008075B6"/>
    <w:rPr>
      <w:i/>
      <w:iCs/>
    </w:rPr>
  </w:style>
  <w:style w:type="character" w:styleId="HTMLCode">
    <w:name w:val="HTML Code"/>
    <w:qFormat/>
    <w:rsid w:val="008075B6"/>
    <w:rPr>
      <w:rFonts w:ascii="Courier New" w:hAnsi="Courier New"/>
      <w:sz w:val="20"/>
      <w:szCs w:val="20"/>
    </w:rPr>
  </w:style>
  <w:style w:type="character" w:styleId="CommentReference">
    <w:name w:val="annotation reference"/>
    <w:unhideWhenUsed/>
    <w:qFormat/>
    <w:rsid w:val="008075B6"/>
    <w:rPr>
      <w:sz w:val="16"/>
      <w:szCs w:val="16"/>
    </w:rPr>
  </w:style>
  <w:style w:type="character" w:styleId="HTMLCite">
    <w:name w:val="HTML Cite"/>
    <w:qFormat/>
    <w:rsid w:val="008075B6"/>
    <w:rPr>
      <w:i/>
      <w:iCs/>
    </w:rPr>
  </w:style>
  <w:style w:type="character" w:styleId="HTMLKeyboard">
    <w:name w:val="HTML Keyboard"/>
    <w:qFormat/>
    <w:rsid w:val="008075B6"/>
    <w:rPr>
      <w:rFonts w:ascii="Courier New" w:hAnsi="Courier New"/>
      <w:sz w:val="20"/>
      <w:szCs w:val="20"/>
    </w:rPr>
  </w:style>
  <w:style w:type="character" w:styleId="HTMLSample">
    <w:name w:val="HTML Sample"/>
    <w:qFormat/>
    <w:rsid w:val="008075B6"/>
    <w:rPr>
      <w:rFonts w:ascii="Courier New" w:hAnsi="Courier New"/>
    </w:rPr>
  </w:style>
  <w:style w:type="character" w:customStyle="1" w:styleId="Heading3Char">
    <w:name w:val="Heading 3 Char"/>
    <w:basedOn w:val="DefaultParagraphFont"/>
    <w:link w:val="Heading3"/>
    <w:qFormat/>
    <w:locked/>
    <w:rsid w:val="008075B6"/>
    <w:rPr>
      <w:b/>
      <w:sz w:val="24"/>
      <w:lang w:val="fr-FR" w:eastAsia="en-US"/>
    </w:rPr>
  </w:style>
  <w:style w:type="character" w:customStyle="1" w:styleId="Heading4Char">
    <w:name w:val="Heading 4 Char"/>
    <w:basedOn w:val="DefaultParagraphFont"/>
    <w:link w:val="Heading4"/>
    <w:qFormat/>
    <w:locked/>
    <w:rsid w:val="008075B6"/>
    <w:rPr>
      <w:b/>
      <w:sz w:val="24"/>
      <w:lang w:val="fr-FR" w:eastAsia="en-US"/>
    </w:rPr>
  </w:style>
  <w:style w:type="character" w:customStyle="1" w:styleId="Heading5Char">
    <w:name w:val="Heading 5 Char"/>
    <w:basedOn w:val="DefaultParagraphFont"/>
    <w:link w:val="Heading5"/>
    <w:qFormat/>
    <w:locked/>
    <w:rsid w:val="008075B6"/>
    <w:rPr>
      <w:b/>
      <w:sz w:val="24"/>
      <w:lang w:val="fr-FR" w:eastAsia="en-US"/>
    </w:rPr>
  </w:style>
  <w:style w:type="character" w:customStyle="1" w:styleId="Heading6Char">
    <w:name w:val="Heading 6 Char"/>
    <w:basedOn w:val="DefaultParagraphFont"/>
    <w:link w:val="Heading6"/>
    <w:qFormat/>
    <w:locked/>
    <w:rsid w:val="008075B6"/>
    <w:rPr>
      <w:b/>
      <w:sz w:val="24"/>
      <w:lang w:val="fr-FR" w:eastAsia="en-US"/>
    </w:rPr>
  </w:style>
  <w:style w:type="character" w:customStyle="1" w:styleId="Heading7Char">
    <w:name w:val="Heading 7 Char"/>
    <w:basedOn w:val="DefaultParagraphFont"/>
    <w:link w:val="Heading7"/>
    <w:qFormat/>
    <w:locked/>
    <w:rsid w:val="008075B6"/>
    <w:rPr>
      <w:b/>
      <w:sz w:val="24"/>
      <w:lang w:val="fr-FR" w:eastAsia="en-US"/>
    </w:rPr>
  </w:style>
  <w:style w:type="character" w:customStyle="1" w:styleId="Heading8Char">
    <w:name w:val="Heading 8 Char"/>
    <w:basedOn w:val="DefaultParagraphFont"/>
    <w:link w:val="Heading8"/>
    <w:qFormat/>
    <w:locked/>
    <w:rsid w:val="008075B6"/>
    <w:rPr>
      <w:b/>
      <w:sz w:val="24"/>
      <w:lang w:val="fr-FR" w:eastAsia="en-US"/>
    </w:rPr>
  </w:style>
  <w:style w:type="character" w:customStyle="1" w:styleId="Heading9Char">
    <w:name w:val="Heading 9 Char"/>
    <w:basedOn w:val="DefaultParagraphFont"/>
    <w:link w:val="Heading9"/>
    <w:qFormat/>
    <w:locked/>
    <w:rsid w:val="008075B6"/>
    <w:rPr>
      <w:b/>
      <w:sz w:val="24"/>
      <w:lang w:val="fr-FR" w:eastAsia="en-US"/>
    </w:rPr>
  </w:style>
  <w:style w:type="character" w:customStyle="1" w:styleId="FooterChar">
    <w:name w:val="Footer Char"/>
    <w:aliases w:val="pie de página Char,fo Char"/>
    <w:basedOn w:val="DefaultParagraphFont"/>
    <w:link w:val="Footer"/>
    <w:qFormat/>
    <w:locked/>
    <w:rsid w:val="008075B6"/>
    <w:rPr>
      <w:noProof/>
      <w:sz w:val="18"/>
      <w:lang w:val="fr-FR" w:eastAsia="en-US"/>
    </w:rPr>
  </w:style>
  <w:style w:type="character" w:customStyle="1" w:styleId="AnnexNoTitleChar">
    <w:name w:val="Annex_NoTitle Char"/>
    <w:basedOn w:val="DefaultParagraphFont"/>
    <w:link w:val="AnnexNoTitle"/>
    <w:qFormat/>
    <w:locked/>
    <w:rsid w:val="008075B6"/>
    <w:rPr>
      <w:b/>
      <w:sz w:val="28"/>
      <w:lang w:val="fr-FR" w:eastAsia="en-US"/>
    </w:rPr>
  </w:style>
  <w:style w:type="character" w:customStyle="1" w:styleId="RectitleChar">
    <w:name w:val="Rec_title Char"/>
    <w:link w:val="Rectitle"/>
    <w:qFormat/>
    <w:locked/>
    <w:rsid w:val="008075B6"/>
    <w:rPr>
      <w:b/>
      <w:sz w:val="28"/>
      <w:lang w:val="fr-FR" w:eastAsia="en-US"/>
    </w:rPr>
  </w:style>
  <w:style w:type="character" w:customStyle="1" w:styleId="RecNoChar">
    <w:name w:val="Rec_No Char"/>
    <w:link w:val="RecNo"/>
    <w:qFormat/>
    <w:locked/>
    <w:rsid w:val="008075B6"/>
    <w:rPr>
      <w:sz w:val="28"/>
      <w:lang w:val="fr-FR" w:eastAsia="en-US"/>
    </w:rPr>
  </w:style>
  <w:style w:type="character" w:customStyle="1" w:styleId="TablelegendChar">
    <w:name w:val="Table_legend Char"/>
    <w:basedOn w:val="TabletextChar"/>
    <w:link w:val="Tablelegend"/>
    <w:qFormat/>
    <w:locked/>
    <w:rsid w:val="008075B6"/>
    <w:rPr>
      <w:sz w:val="22"/>
      <w:lang w:val="fr-FR" w:eastAsia="en-US"/>
    </w:rPr>
  </w:style>
  <w:style w:type="character" w:customStyle="1" w:styleId="EquationChar">
    <w:name w:val="Equation Char"/>
    <w:link w:val="Equation"/>
    <w:qFormat/>
    <w:locked/>
    <w:rsid w:val="008075B6"/>
    <w:rPr>
      <w:sz w:val="24"/>
      <w:lang w:val="fr-FR" w:eastAsia="en-US"/>
    </w:rPr>
  </w:style>
  <w:style w:type="character" w:customStyle="1" w:styleId="EquationlegendChar">
    <w:name w:val="Equation_legend Char"/>
    <w:link w:val="Equationlegend"/>
    <w:qFormat/>
    <w:locked/>
    <w:rsid w:val="008075B6"/>
    <w:rPr>
      <w:sz w:val="24"/>
      <w:lang w:eastAsia="en-US"/>
    </w:rPr>
  </w:style>
  <w:style w:type="character" w:customStyle="1" w:styleId="FigureNo0">
    <w:name w:val="Figure_No (文字)"/>
    <w:qFormat/>
    <w:locked/>
    <w:rsid w:val="008075B6"/>
    <w:rPr>
      <w:caps/>
      <w:sz w:val="18"/>
      <w:lang w:val="fr-FR" w:eastAsia="en-US"/>
    </w:rPr>
  </w:style>
  <w:style w:type="paragraph" w:customStyle="1" w:styleId="RecNoBR">
    <w:name w:val="Rec_No_BR"/>
    <w:basedOn w:val="Normal"/>
    <w:next w:val="Normal"/>
    <w:qFormat/>
    <w:rsid w:val="008075B6"/>
    <w:pPr>
      <w:keepNext/>
      <w:keepLines/>
      <w:tabs>
        <w:tab w:val="clear" w:pos="794"/>
        <w:tab w:val="clear" w:pos="1191"/>
        <w:tab w:val="clear" w:pos="1588"/>
        <w:tab w:val="clear" w:pos="1985"/>
      </w:tabs>
      <w:spacing w:before="480"/>
      <w:jc w:val="center"/>
    </w:pPr>
    <w:rPr>
      <w:sz w:val="28"/>
    </w:rPr>
  </w:style>
  <w:style w:type="paragraph" w:customStyle="1" w:styleId="AnnexNo">
    <w:name w:val="Annex_No"/>
    <w:basedOn w:val="Normal"/>
    <w:next w:val="Annextitle"/>
    <w:link w:val="AnnexNoChar"/>
    <w:qFormat/>
    <w:rsid w:val="008075B6"/>
    <w:pPr>
      <w:keepNext/>
      <w:keepLines/>
      <w:spacing w:before="480" w:after="80"/>
      <w:jc w:val="center"/>
    </w:pPr>
    <w:rPr>
      <w:rFonts w:eastAsiaTheme="minorEastAsia"/>
      <w:sz w:val="28"/>
    </w:rPr>
  </w:style>
  <w:style w:type="paragraph" w:customStyle="1" w:styleId="Annextitle">
    <w:name w:val="Annex_title"/>
    <w:basedOn w:val="Normal"/>
    <w:next w:val="Normalaftertitle"/>
    <w:qFormat/>
    <w:rsid w:val="008075B6"/>
    <w:pPr>
      <w:keepNext/>
      <w:keepLines/>
      <w:tabs>
        <w:tab w:val="clear" w:pos="794"/>
        <w:tab w:val="clear" w:pos="1191"/>
        <w:tab w:val="clear" w:pos="1588"/>
        <w:tab w:val="clear" w:pos="1985"/>
      </w:tabs>
      <w:spacing w:before="280" w:after="40"/>
      <w:jc w:val="center"/>
    </w:pPr>
    <w:rPr>
      <w:rFonts w:eastAsiaTheme="minorEastAsia"/>
      <w:b/>
      <w:sz w:val="28"/>
    </w:rPr>
  </w:style>
  <w:style w:type="character" w:customStyle="1" w:styleId="AnnexNoChar">
    <w:name w:val="Annex_No Char"/>
    <w:link w:val="AnnexNo"/>
    <w:qFormat/>
    <w:locked/>
    <w:rsid w:val="008075B6"/>
    <w:rPr>
      <w:rFonts w:eastAsiaTheme="minorEastAsia"/>
      <w:sz w:val="28"/>
      <w:lang w:val="fr-FR" w:eastAsia="en-US"/>
    </w:rPr>
  </w:style>
  <w:style w:type="paragraph" w:customStyle="1" w:styleId="Reasons">
    <w:name w:val="Reasons"/>
    <w:basedOn w:val="Normal"/>
    <w:qFormat/>
    <w:rsid w:val="008075B6"/>
    <w:pPr>
      <w:tabs>
        <w:tab w:val="clear" w:pos="794"/>
        <w:tab w:val="clear" w:pos="1191"/>
        <w:tab w:val="clear" w:pos="1588"/>
        <w:tab w:val="clear" w:pos="1985"/>
      </w:tabs>
      <w:adjustRightInd/>
      <w:spacing w:before="0"/>
      <w:jc w:val="left"/>
      <w:textAlignment w:val="auto"/>
    </w:pPr>
    <w:rPr>
      <w:rFonts w:eastAsia="Times New Roman"/>
      <w:lang w:val="en-US"/>
    </w:rPr>
  </w:style>
  <w:style w:type="paragraph" w:customStyle="1" w:styleId="1">
    <w:name w:val="修订1"/>
    <w:hidden/>
    <w:uiPriority w:val="99"/>
    <w:semiHidden/>
    <w:qFormat/>
    <w:rsid w:val="008075B6"/>
    <w:rPr>
      <w:sz w:val="24"/>
      <w:lang w:eastAsia="en-US"/>
    </w:rPr>
  </w:style>
  <w:style w:type="paragraph" w:customStyle="1" w:styleId="Artheading">
    <w:name w:val="Art_heading"/>
    <w:basedOn w:val="Normal"/>
    <w:next w:val="Normal"/>
    <w:qFormat/>
    <w:rsid w:val="008075B6"/>
    <w:pPr>
      <w:tabs>
        <w:tab w:val="clear" w:pos="794"/>
        <w:tab w:val="clear" w:pos="1191"/>
        <w:tab w:val="clear" w:pos="1588"/>
        <w:tab w:val="clear" w:pos="1985"/>
        <w:tab w:val="left" w:pos="1134"/>
        <w:tab w:val="left" w:pos="1871"/>
        <w:tab w:val="left" w:pos="2268"/>
      </w:tabs>
      <w:spacing w:before="480"/>
      <w:jc w:val="center"/>
    </w:pPr>
    <w:rPr>
      <w:rFonts w:ascii="Times New Roman Bold" w:eastAsia="Batang" w:hAnsi="Times New Roman Bold"/>
      <w:b/>
      <w:sz w:val="28"/>
      <w:lang w:val="en-US"/>
    </w:rPr>
  </w:style>
  <w:style w:type="paragraph" w:customStyle="1" w:styleId="Figurewithouttitle">
    <w:name w:val="Figure_without_title"/>
    <w:basedOn w:val="FigureNo"/>
    <w:next w:val="Normal"/>
    <w:qFormat/>
    <w:rsid w:val="008075B6"/>
    <w:pPr>
      <w:tabs>
        <w:tab w:val="clear" w:pos="794"/>
        <w:tab w:val="clear" w:pos="1191"/>
        <w:tab w:val="clear" w:pos="1588"/>
        <w:tab w:val="clear" w:pos="1985"/>
        <w:tab w:val="left" w:pos="1134"/>
        <w:tab w:val="left" w:pos="1871"/>
        <w:tab w:val="left" w:pos="2268"/>
      </w:tabs>
      <w:spacing w:after="120"/>
    </w:pPr>
    <w:rPr>
      <w:rFonts w:eastAsia="Batang"/>
      <w:sz w:val="20"/>
      <w:lang w:val="en-US"/>
    </w:rPr>
  </w:style>
  <w:style w:type="paragraph" w:customStyle="1" w:styleId="FirstFooter">
    <w:name w:val="FirstFooter"/>
    <w:basedOn w:val="Footer"/>
    <w:qFormat/>
    <w:rsid w:val="008075B6"/>
    <w:pPr>
      <w:adjustRightInd/>
      <w:spacing w:before="40"/>
      <w:jc w:val="left"/>
      <w:textAlignment w:val="auto"/>
    </w:pPr>
    <w:rPr>
      <w:rFonts w:eastAsia="Batang"/>
      <w:noProof w:val="0"/>
      <w:sz w:val="16"/>
      <w:lang w:val="en-US"/>
    </w:rPr>
  </w:style>
  <w:style w:type="paragraph" w:customStyle="1" w:styleId="Source">
    <w:name w:val="Source"/>
    <w:basedOn w:val="Normal"/>
    <w:next w:val="Normal"/>
    <w:link w:val="SourceChar"/>
    <w:qFormat/>
    <w:rsid w:val="008075B6"/>
    <w:pPr>
      <w:tabs>
        <w:tab w:val="clear" w:pos="794"/>
        <w:tab w:val="clear" w:pos="1191"/>
        <w:tab w:val="clear" w:pos="1588"/>
        <w:tab w:val="clear" w:pos="1985"/>
        <w:tab w:val="left" w:pos="1134"/>
        <w:tab w:val="left" w:pos="1871"/>
        <w:tab w:val="left" w:pos="2268"/>
      </w:tabs>
      <w:spacing w:before="840"/>
      <w:jc w:val="center"/>
    </w:pPr>
    <w:rPr>
      <w:rFonts w:eastAsia="Batang"/>
      <w:b/>
      <w:sz w:val="28"/>
      <w:lang w:val="en-US"/>
    </w:rPr>
  </w:style>
  <w:style w:type="character" w:customStyle="1" w:styleId="SourceChar">
    <w:name w:val="Source Char"/>
    <w:basedOn w:val="DefaultParagraphFont"/>
    <w:link w:val="Source"/>
    <w:qFormat/>
    <w:locked/>
    <w:rsid w:val="008075B6"/>
    <w:rPr>
      <w:rFonts w:eastAsia="Batang"/>
      <w:b/>
      <w:sz w:val="28"/>
      <w:lang w:eastAsia="en-US"/>
    </w:rPr>
  </w:style>
  <w:style w:type="paragraph" w:customStyle="1" w:styleId="SpecialFooter">
    <w:name w:val="Special Footer"/>
    <w:basedOn w:val="Footer"/>
    <w:qFormat/>
    <w:rsid w:val="008075B6"/>
    <w:pPr>
      <w:tabs>
        <w:tab w:val="left" w:pos="567"/>
        <w:tab w:val="left" w:pos="1134"/>
        <w:tab w:val="left" w:pos="1701"/>
        <w:tab w:val="left" w:pos="2268"/>
        <w:tab w:val="left" w:pos="2835"/>
        <w:tab w:val="left" w:pos="5954"/>
        <w:tab w:val="right" w:pos="9639"/>
      </w:tabs>
    </w:pPr>
    <w:rPr>
      <w:rFonts w:eastAsia="Batang"/>
      <w:noProof w:val="0"/>
      <w:sz w:val="16"/>
      <w:lang w:val="en-US"/>
    </w:rPr>
  </w:style>
  <w:style w:type="paragraph" w:customStyle="1" w:styleId="Tableref">
    <w:name w:val="Table_ref"/>
    <w:basedOn w:val="Normal"/>
    <w:next w:val="Normal"/>
    <w:qFormat/>
    <w:rsid w:val="008075B6"/>
    <w:pPr>
      <w:keepNext/>
      <w:tabs>
        <w:tab w:val="clear" w:pos="794"/>
        <w:tab w:val="clear" w:pos="1191"/>
        <w:tab w:val="clear" w:pos="1588"/>
        <w:tab w:val="clear" w:pos="1985"/>
        <w:tab w:val="left" w:pos="1134"/>
        <w:tab w:val="left" w:pos="1871"/>
        <w:tab w:val="left" w:pos="2268"/>
      </w:tabs>
      <w:spacing w:before="560"/>
      <w:jc w:val="center"/>
    </w:pPr>
    <w:rPr>
      <w:rFonts w:eastAsia="Batang"/>
      <w:sz w:val="20"/>
      <w:lang w:val="en-US"/>
    </w:rPr>
  </w:style>
  <w:style w:type="paragraph" w:customStyle="1" w:styleId="Title1">
    <w:name w:val="Title 1"/>
    <w:basedOn w:val="Source"/>
    <w:next w:val="Normal"/>
    <w:link w:val="Title1Char"/>
    <w:qFormat/>
    <w:rsid w:val="008075B6"/>
    <w:pPr>
      <w:tabs>
        <w:tab w:val="clear" w:pos="1134"/>
        <w:tab w:val="clear" w:pos="1871"/>
        <w:tab w:val="clear" w:pos="2268"/>
        <w:tab w:val="left" w:pos="567"/>
        <w:tab w:val="left" w:pos="1701"/>
        <w:tab w:val="left" w:pos="2835"/>
      </w:tabs>
      <w:spacing w:before="240"/>
    </w:pPr>
    <w:rPr>
      <w:b w:val="0"/>
      <w:caps/>
    </w:rPr>
  </w:style>
  <w:style w:type="character" w:customStyle="1" w:styleId="Title1Char">
    <w:name w:val="Title 1 Char"/>
    <w:basedOn w:val="SourceChar"/>
    <w:link w:val="Title1"/>
    <w:qFormat/>
    <w:locked/>
    <w:rsid w:val="008075B6"/>
    <w:rPr>
      <w:rFonts w:eastAsia="Batang"/>
      <w:b w:val="0"/>
      <w:caps/>
      <w:sz w:val="28"/>
      <w:lang w:eastAsia="en-US"/>
    </w:rPr>
  </w:style>
  <w:style w:type="paragraph" w:customStyle="1" w:styleId="Title2">
    <w:name w:val="Title 2"/>
    <w:basedOn w:val="Source"/>
    <w:next w:val="Normal"/>
    <w:qFormat/>
    <w:rsid w:val="008075B6"/>
    <w:pPr>
      <w:adjustRightInd/>
      <w:spacing w:before="480"/>
      <w:textAlignment w:val="auto"/>
    </w:pPr>
    <w:rPr>
      <w:b w:val="0"/>
      <w:caps/>
    </w:rPr>
  </w:style>
  <w:style w:type="paragraph" w:customStyle="1" w:styleId="Title3">
    <w:name w:val="Title 3"/>
    <w:basedOn w:val="Title2"/>
    <w:next w:val="Normal"/>
    <w:qFormat/>
    <w:rsid w:val="008075B6"/>
    <w:pPr>
      <w:spacing w:before="240"/>
    </w:pPr>
    <w:rPr>
      <w:caps w:val="0"/>
    </w:rPr>
  </w:style>
  <w:style w:type="paragraph" w:customStyle="1" w:styleId="Title4">
    <w:name w:val="Title 4"/>
    <w:basedOn w:val="Title3"/>
    <w:next w:val="Heading1"/>
    <w:qFormat/>
    <w:rsid w:val="008075B6"/>
    <w:rPr>
      <w:b/>
    </w:rPr>
  </w:style>
  <w:style w:type="paragraph" w:customStyle="1" w:styleId="Formal">
    <w:name w:val="Formal"/>
    <w:basedOn w:val="ASN1"/>
    <w:qFormat/>
    <w:rsid w:val="008075B6"/>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Batang" w:hAnsi="Times New Roman Bold"/>
      <w:b w:val="0"/>
      <w:noProof w:val="0"/>
      <w:lang w:val="en-US"/>
    </w:rPr>
  </w:style>
  <w:style w:type="paragraph" w:customStyle="1" w:styleId="Section1">
    <w:name w:val="Section_1"/>
    <w:basedOn w:val="Normal"/>
    <w:qFormat/>
    <w:rsid w:val="008075B6"/>
    <w:pPr>
      <w:tabs>
        <w:tab w:val="clear" w:pos="794"/>
        <w:tab w:val="clear" w:pos="1191"/>
        <w:tab w:val="clear" w:pos="1588"/>
        <w:tab w:val="clear" w:pos="1985"/>
        <w:tab w:val="center" w:pos="4820"/>
      </w:tabs>
      <w:spacing w:before="360"/>
      <w:jc w:val="center"/>
    </w:pPr>
    <w:rPr>
      <w:rFonts w:eastAsia="Batang"/>
      <w:b/>
      <w:lang w:val="en-US"/>
    </w:rPr>
  </w:style>
  <w:style w:type="paragraph" w:customStyle="1" w:styleId="Section2">
    <w:name w:val="Section_2"/>
    <w:basedOn w:val="Section1"/>
    <w:qFormat/>
    <w:rsid w:val="008075B6"/>
    <w:rPr>
      <w:b w:val="0"/>
      <w:i/>
    </w:rPr>
  </w:style>
  <w:style w:type="paragraph" w:customStyle="1" w:styleId="AppendixNo">
    <w:name w:val="Appendix_No"/>
    <w:basedOn w:val="AnnexNo"/>
    <w:next w:val="Annexref"/>
    <w:qFormat/>
    <w:rsid w:val="008075B6"/>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endixtitle">
    <w:name w:val="Appendix_title"/>
    <w:basedOn w:val="Annextitle"/>
    <w:next w:val="Normal"/>
    <w:qFormat/>
    <w:rsid w:val="008075B6"/>
    <w:pPr>
      <w:tabs>
        <w:tab w:val="left" w:pos="1134"/>
        <w:tab w:val="left" w:pos="1871"/>
        <w:tab w:val="left" w:pos="2268"/>
      </w:tabs>
      <w:spacing w:before="240" w:after="280"/>
    </w:pPr>
    <w:rPr>
      <w:rFonts w:ascii="Times New Roman Bold" w:eastAsia="Batang" w:hAnsi="Times New Roman Bold"/>
      <w:lang w:val="en-US"/>
    </w:rPr>
  </w:style>
  <w:style w:type="paragraph" w:customStyle="1" w:styleId="Border">
    <w:name w:val="Border"/>
    <w:basedOn w:val="Normal"/>
    <w:qFormat/>
    <w:rsid w:val="008075B6"/>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Batang"/>
      <w:b/>
      <w:sz w:val="20"/>
      <w:lang w:val="en-US"/>
    </w:rPr>
  </w:style>
  <w:style w:type="paragraph" w:customStyle="1" w:styleId="Normalaftertitle0">
    <w:name w:val="Normal after title"/>
    <w:basedOn w:val="Normal"/>
    <w:next w:val="Normal"/>
    <w:link w:val="NormalaftertitleChar0"/>
    <w:qFormat/>
    <w:rsid w:val="008075B6"/>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NormalaftertitleChar0">
    <w:name w:val="Normal after title Char"/>
    <w:link w:val="Normalaftertitle0"/>
    <w:qFormat/>
    <w:rsid w:val="008075B6"/>
    <w:rPr>
      <w:rFonts w:eastAsia="Batang"/>
      <w:sz w:val="24"/>
      <w:lang w:eastAsia="en-US"/>
    </w:rPr>
  </w:style>
  <w:style w:type="paragraph" w:customStyle="1" w:styleId="Proposal">
    <w:name w:val="Proposal"/>
    <w:basedOn w:val="Normal"/>
    <w:next w:val="Normal"/>
    <w:qFormat/>
    <w:rsid w:val="008075B6"/>
    <w:pPr>
      <w:keepNext/>
      <w:tabs>
        <w:tab w:val="clear" w:pos="794"/>
        <w:tab w:val="clear" w:pos="1191"/>
        <w:tab w:val="clear" w:pos="1588"/>
        <w:tab w:val="clear" w:pos="1985"/>
        <w:tab w:val="left" w:pos="1134"/>
        <w:tab w:val="left" w:pos="1871"/>
        <w:tab w:val="left" w:pos="2268"/>
      </w:tabs>
      <w:spacing w:before="240"/>
      <w:jc w:val="left"/>
    </w:pPr>
    <w:rPr>
      <w:rFonts w:eastAsia="Batang" w:hAnsi="Times New Roman Bold"/>
      <w:b/>
      <w:lang w:val="en-US"/>
    </w:rPr>
  </w:style>
  <w:style w:type="paragraph" w:customStyle="1" w:styleId="Section3">
    <w:name w:val="Section_3"/>
    <w:basedOn w:val="Section1"/>
    <w:qFormat/>
    <w:rsid w:val="008075B6"/>
    <w:rPr>
      <w:b w:val="0"/>
    </w:rPr>
  </w:style>
  <w:style w:type="paragraph" w:customStyle="1" w:styleId="TableTextS5">
    <w:name w:val="Table_TextS5"/>
    <w:basedOn w:val="Normal"/>
    <w:qFormat/>
    <w:rsid w:val="008075B6"/>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Batang"/>
      <w:sz w:val="20"/>
      <w:lang w:val="en-US"/>
    </w:rPr>
  </w:style>
  <w:style w:type="paragraph" w:customStyle="1" w:styleId="Agendaitem">
    <w:name w:val="Agenda_item"/>
    <w:basedOn w:val="Normal"/>
    <w:next w:val="Normal"/>
    <w:qFormat/>
    <w:rsid w:val="008075B6"/>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Batang"/>
      <w:sz w:val="28"/>
      <w:lang w:val="en-US"/>
    </w:rPr>
  </w:style>
  <w:style w:type="paragraph" w:customStyle="1" w:styleId="AppArtNo">
    <w:name w:val="App_Art_No"/>
    <w:basedOn w:val="ArtNo"/>
    <w:qFormat/>
    <w:rsid w:val="008075B6"/>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Arttitle">
    <w:name w:val="App_Art_title"/>
    <w:basedOn w:val="Arttitle"/>
    <w:qFormat/>
    <w:rsid w:val="008075B6"/>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ApptoAnnex">
    <w:name w:val="App_to_Annex"/>
    <w:basedOn w:val="AppendixNo"/>
    <w:next w:val="Normal"/>
    <w:qFormat/>
    <w:rsid w:val="008075B6"/>
  </w:style>
  <w:style w:type="paragraph" w:customStyle="1" w:styleId="Committee">
    <w:name w:val="Committee"/>
    <w:basedOn w:val="Normal"/>
    <w:qFormat/>
    <w:rsid w:val="008075B6"/>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Batang" w:hAnsi="Calibri" w:cs="Calibri"/>
      <w:b/>
      <w:szCs w:val="24"/>
      <w:lang w:val="en-US"/>
    </w:rPr>
  </w:style>
  <w:style w:type="paragraph" w:customStyle="1" w:styleId="Normalend">
    <w:name w:val="Normal_end"/>
    <w:basedOn w:val="Normal"/>
    <w:next w:val="Normal"/>
    <w:qFormat/>
    <w:rsid w:val="008075B6"/>
    <w:pPr>
      <w:tabs>
        <w:tab w:val="clear" w:pos="794"/>
        <w:tab w:val="clear" w:pos="1191"/>
        <w:tab w:val="clear" w:pos="1588"/>
        <w:tab w:val="clear" w:pos="1985"/>
        <w:tab w:val="left" w:pos="1134"/>
        <w:tab w:val="left" w:pos="1871"/>
        <w:tab w:val="left" w:pos="2268"/>
      </w:tabs>
      <w:jc w:val="left"/>
    </w:pPr>
    <w:rPr>
      <w:rFonts w:eastAsia="Batang"/>
      <w:lang w:val="en-US"/>
    </w:rPr>
  </w:style>
  <w:style w:type="paragraph" w:customStyle="1" w:styleId="Part1">
    <w:name w:val="Part_1"/>
    <w:basedOn w:val="Section1"/>
    <w:next w:val="Section1"/>
    <w:qFormat/>
    <w:rsid w:val="008075B6"/>
  </w:style>
  <w:style w:type="paragraph" w:customStyle="1" w:styleId="Subsection1">
    <w:name w:val="Subsection_1"/>
    <w:basedOn w:val="Section1"/>
    <w:next w:val="Normalaftertitle0"/>
    <w:qFormat/>
    <w:rsid w:val="008075B6"/>
  </w:style>
  <w:style w:type="paragraph" w:customStyle="1" w:styleId="Volumetitle">
    <w:name w:val="Volume_title"/>
    <w:basedOn w:val="Normal"/>
    <w:qFormat/>
    <w:rsid w:val="008075B6"/>
    <w:pPr>
      <w:tabs>
        <w:tab w:val="clear" w:pos="794"/>
        <w:tab w:val="clear" w:pos="1191"/>
        <w:tab w:val="clear" w:pos="1588"/>
        <w:tab w:val="clear" w:pos="1985"/>
        <w:tab w:val="left" w:pos="1134"/>
        <w:tab w:val="left" w:pos="1871"/>
        <w:tab w:val="left" w:pos="2268"/>
      </w:tabs>
      <w:jc w:val="center"/>
    </w:pPr>
    <w:rPr>
      <w:rFonts w:eastAsia="Batang"/>
      <w:b/>
      <w:bCs/>
      <w:sz w:val="28"/>
      <w:szCs w:val="28"/>
      <w:lang w:val="en-US"/>
    </w:rPr>
  </w:style>
  <w:style w:type="paragraph" w:customStyle="1" w:styleId="10">
    <w:name w:val="列出段落1"/>
    <w:basedOn w:val="Normal"/>
    <w:link w:val="ListParagraphChar"/>
    <w:uiPriority w:val="34"/>
    <w:qFormat/>
    <w:rsid w:val="008075B6"/>
    <w:pPr>
      <w:tabs>
        <w:tab w:val="clear" w:pos="794"/>
        <w:tab w:val="clear" w:pos="1191"/>
        <w:tab w:val="clear" w:pos="1588"/>
        <w:tab w:val="clear" w:pos="1985"/>
        <w:tab w:val="left" w:pos="1134"/>
        <w:tab w:val="left" w:pos="1871"/>
        <w:tab w:val="left" w:pos="2268"/>
      </w:tabs>
      <w:ind w:left="720"/>
      <w:contextualSpacing/>
      <w:jc w:val="left"/>
    </w:pPr>
    <w:rPr>
      <w:lang w:val="en-US"/>
    </w:rPr>
  </w:style>
  <w:style w:type="character" w:customStyle="1" w:styleId="ListParagraphChar">
    <w:name w:val="List Paragraph Char"/>
    <w:link w:val="10"/>
    <w:uiPriority w:val="34"/>
    <w:qFormat/>
    <w:rsid w:val="008075B6"/>
    <w:rPr>
      <w:sz w:val="24"/>
      <w:lang w:eastAsia="en-US"/>
    </w:rPr>
  </w:style>
  <w:style w:type="paragraph" w:customStyle="1" w:styleId="TOC10">
    <w:name w:val="TOC 标题1"/>
    <w:basedOn w:val="Heading1"/>
    <w:next w:val="Normal"/>
    <w:uiPriority w:val="39"/>
    <w:unhideWhenUsed/>
    <w:qFormat/>
    <w:rsid w:val="008075B6"/>
    <w:pPr>
      <w:tabs>
        <w:tab w:val="clear" w:pos="794"/>
        <w:tab w:val="clear" w:pos="1191"/>
        <w:tab w:val="clear" w:pos="1588"/>
        <w:tab w:val="clear" w:pos="1985"/>
        <w:tab w:val="left" w:pos="1134"/>
        <w:tab w:val="left" w:pos="1871"/>
        <w:tab w:val="left" w:pos="2268"/>
      </w:tabs>
      <w:spacing w:before="120"/>
      <w:ind w:left="0" w:firstLine="0"/>
      <w:jc w:val="left"/>
      <w:outlineLvl w:val="9"/>
    </w:pPr>
    <w:rPr>
      <w:rFonts w:ascii="Cambria" w:hAnsi="Cambria"/>
      <w:b w:val="0"/>
      <w:szCs w:val="24"/>
      <w:lang w:val="en-US"/>
    </w:rPr>
  </w:style>
  <w:style w:type="paragraph" w:customStyle="1" w:styleId="Text">
    <w:name w:val="Text"/>
    <w:basedOn w:val="Normal"/>
    <w:link w:val="TextZchn"/>
    <w:qFormat/>
    <w:rsid w:val="008075B6"/>
    <w:pPr>
      <w:tabs>
        <w:tab w:val="clear" w:pos="794"/>
        <w:tab w:val="clear" w:pos="1191"/>
        <w:tab w:val="clear" w:pos="1588"/>
        <w:tab w:val="clear" w:pos="1985"/>
      </w:tabs>
      <w:adjustRightInd/>
      <w:spacing w:before="60" w:after="60"/>
      <w:textAlignment w:val="auto"/>
    </w:pPr>
    <w:rPr>
      <w:kern w:val="28"/>
      <w:sz w:val="20"/>
      <w:lang w:val="en-US" w:eastAsia="ja-JP"/>
    </w:rPr>
  </w:style>
  <w:style w:type="character" w:customStyle="1" w:styleId="TextZchn">
    <w:name w:val="Text Zchn"/>
    <w:link w:val="Text"/>
    <w:qFormat/>
    <w:rsid w:val="008075B6"/>
    <w:rPr>
      <w:kern w:val="28"/>
      <w:lang w:eastAsia="ja-JP"/>
    </w:rPr>
  </w:style>
  <w:style w:type="paragraph" w:customStyle="1" w:styleId="Tableheading">
    <w:name w:val="Table heading"/>
    <w:basedOn w:val="Normal"/>
    <w:next w:val="Normal"/>
    <w:link w:val="TableheadingChar"/>
    <w:qFormat/>
    <w:rsid w:val="008075B6"/>
    <w:pPr>
      <w:keepNext/>
      <w:widowControl w:val="0"/>
      <w:tabs>
        <w:tab w:val="clear" w:pos="794"/>
        <w:tab w:val="clear" w:pos="1191"/>
        <w:tab w:val="clear" w:pos="1588"/>
        <w:tab w:val="clear" w:pos="1985"/>
      </w:tabs>
      <w:spacing w:after="80"/>
      <w:jc w:val="center"/>
    </w:pPr>
    <w:rPr>
      <w:rFonts w:ascii="Trebuchet MS" w:eastAsia="Batang" w:hAnsi="Trebuchet MS"/>
      <w:b/>
      <w:color w:val="000000"/>
      <w:sz w:val="20"/>
      <w:lang w:val="en-US"/>
    </w:rPr>
  </w:style>
  <w:style w:type="character" w:customStyle="1" w:styleId="TableheadingChar">
    <w:name w:val="Table heading Char"/>
    <w:link w:val="Tableheading"/>
    <w:qFormat/>
    <w:rsid w:val="008075B6"/>
    <w:rPr>
      <w:rFonts w:ascii="Trebuchet MS" w:eastAsia="Batang" w:hAnsi="Trebuchet MS"/>
      <w:b/>
      <w:color w:val="000000"/>
      <w:lang w:eastAsia="en-US"/>
    </w:rPr>
  </w:style>
  <w:style w:type="paragraph" w:customStyle="1" w:styleId="Figurelabel">
    <w:name w:val="Figure label"/>
    <w:basedOn w:val="Tableheading"/>
    <w:link w:val="FigurelabelChar"/>
    <w:qFormat/>
    <w:rsid w:val="008075B6"/>
    <w:pPr>
      <w:spacing w:before="60" w:after="160"/>
    </w:pPr>
  </w:style>
  <w:style w:type="character" w:customStyle="1" w:styleId="FigurelabelChar">
    <w:name w:val="Figure label Char"/>
    <w:link w:val="Figurelabel"/>
    <w:qFormat/>
    <w:rsid w:val="008075B6"/>
    <w:rPr>
      <w:rFonts w:ascii="Trebuchet MS" w:eastAsia="Batang" w:hAnsi="Trebuchet MS"/>
      <w:b/>
      <w:color w:val="000000"/>
      <w:lang w:eastAsia="en-US"/>
    </w:rPr>
  </w:style>
  <w:style w:type="paragraph" w:customStyle="1" w:styleId="Tabletext10pt">
    <w:name w:val="Tabletext 10pt"/>
    <w:basedOn w:val="Normal"/>
    <w:qFormat/>
    <w:rsid w:val="008075B6"/>
    <w:pPr>
      <w:keepNext/>
      <w:widowControl w:val="0"/>
      <w:tabs>
        <w:tab w:val="clear" w:pos="794"/>
        <w:tab w:val="clear" w:pos="1191"/>
        <w:tab w:val="clear" w:pos="1588"/>
        <w:tab w:val="clear" w:pos="1985"/>
      </w:tabs>
      <w:spacing w:before="30" w:after="30"/>
      <w:jc w:val="center"/>
    </w:pPr>
    <w:rPr>
      <w:rFonts w:ascii="Trebuchet MS" w:eastAsia="Batang" w:hAnsi="Trebuchet MS" w:cs="Arial"/>
      <w:color w:val="000000"/>
      <w:sz w:val="20"/>
      <w:lang w:val="en-US"/>
    </w:rPr>
  </w:style>
  <w:style w:type="paragraph" w:customStyle="1" w:styleId="Bullet1">
    <w:name w:val="Bullet 1"/>
    <w:basedOn w:val="Normal"/>
    <w:link w:val="Bullet1Char"/>
    <w:qFormat/>
    <w:rsid w:val="008075B6"/>
    <w:pPr>
      <w:widowControl w:val="0"/>
      <w:numPr>
        <w:numId w:val="4"/>
      </w:numPr>
      <w:tabs>
        <w:tab w:val="clear" w:pos="360"/>
        <w:tab w:val="clear" w:pos="794"/>
        <w:tab w:val="clear" w:pos="1191"/>
        <w:tab w:val="clear" w:pos="1588"/>
        <w:tab w:val="clear" w:pos="1985"/>
        <w:tab w:val="left" w:pos="284"/>
      </w:tabs>
      <w:spacing w:before="40" w:after="80"/>
      <w:ind w:left="568" w:hanging="284"/>
      <w:jc w:val="left"/>
    </w:pPr>
    <w:rPr>
      <w:rFonts w:ascii="Trebuchet MS" w:eastAsia="Batang" w:hAnsi="Trebuchet MS"/>
      <w:color w:val="000000"/>
      <w:sz w:val="20"/>
      <w:lang w:val="en-US"/>
    </w:rPr>
  </w:style>
  <w:style w:type="character" w:customStyle="1" w:styleId="Bullet1Char">
    <w:name w:val="Bullet 1 Char"/>
    <w:link w:val="Bullet1"/>
    <w:qFormat/>
    <w:rsid w:val="008075B6"/>
    <w:rPr>
      <w:rFonts w:ascii="Trebuchet MS" w:eastAsia="Batang" w:hAnsi="Trebuchet MS"/>
      <w:color w:val="000000"/>
      <w:lang w:eastAsia="en-US"/>
    </w:rPr>
  </w:style>
  <w:style w:type="paragraph" w:customStyle="1" w:styleId="Bullet3">
    <w:name w:val="Bullet 3"/>
    <w:basedOn w:val="Bullet1"/>
    <w:qFormat/>
    <w:rsid w:val="008075B6"/>
    <w:pPr>
      <w:numPr>
        <w:ilvl w:val="2"/>
      </w:numPr>
      <w:tabs>
        <w:tab w:val="clear" w:pos="284"/>
        <w:tab w:val="left" w:pos="360"/>
        <w:tab w:val="left" w:pos="1210"/>
        <w:tab w:val="left" w:pos="1800"/>
      </w:tabs>
      <w:ind w:left="1208" w:hanging="357"/>
    </w:pPr>
  </w:style>
  <w:style w:type="paragraph" w:customStyle="1" w:styleId="8ptspacer">
    <w:name w:val="8pt spacer"/>
    <w:basedOn w:val="Normal"/>
    <w:link w:val="8ptspacerChar"/>
    <w:qFormat/>
    <w:rsid w:val="008075B6"/>
    <w:pPr>
      <w:widowControl w:val="0"/>
      <w:tabs>
        <w:tab w:val="clear" w:pos="794"/>
        <w:tab w:val="clear" w:pos="1191"/>
        <w:tab w:val="clear" w:pos="1588"/>
        <w:tab w:val="clear" w:pos="1985"/>
      </w:tabs>
      <w:spacing w:before="40"/>
      <w:jc w:val="center"/>
    </w:pPr>
    <w:rPr>
      <w:rFonts w:ascii="Trebuchet MS" w:eastAsia="Batang" w:hAnsi="Trebuchet MS"/>
      <w:color w:val="000000"/>
      <w:sz w:val="16"/>
      <w:lang w:val="en-US"/>
    </w:rPr>
  </w:style>
  <w:style w:type="character" w:customStyle="1" w:styleId="8ptspacerChar">
    <w:name w:val="8pt spacer Char"/>
    <w:link w:val="8ptspacer"/>
    <w:qFormat/>
    <w:rsid w:val="008075B6"/>
    <w:rPr>
      <w:rFonts w:ascii="Trebuchet MS" w:eastAsia="Batang" w:hAnsi="Trebuchet MS"/>
      <w:color w:val="000000"/>
      <w:sz w:val="16"/>
      <w:lang w:eastAsia="en-US"/>
    </w:rPr>
  </w:style>
  <w:style w:type="paragraph" w:customStyle="1" w:styleId="Tabletext8pt">
    <w:name w:val="Tabletext 8pt"/>
    <w:basedOn w:val="Normal"/>
    <w:link w:val="Tabletext8ptChar"/>
    <w:qFormat/>
    <w:rsid w:val="008075B6"/>
    <w:pPr>
      <w:widowControl w:val="0"/>
      <w:tabs>
        <w:tab w:val="clear" w:pos="794"/>
        <w:tab w:val="clear" w:pos="1191"/>
        <w:tab w:val="clear" w:pos="1588"/>
        <w:tab w:val="clear" w:pos="1985"/>
      </w:tabs>
      <w:spacing w:before="40" w:after="40"/>
      <w:jc w:val="left"/>
    </w:pPr>
    <w:rPr>
      <w:rFonts w:ascii="Trebuchet MS" w:eastAsia="Batang" w:hAnsi="Trebuchet MS"/>
      <w:color w:val="000000"/>
      <w:sz w:val="16"/>
      <w:lang w:val="en-US"/>
    </w:rPr>
  </w:style>
  <w:style w:type="character" w:customStyle="1" w:styleId="Tabletext8ptChar">
    <w:name w:val="Tabletext 8pt Char"/>
    <w:link w:val="Tabletext8pt"/>
    <w:qFormat/>
    <w:rsid w:val="008075B6"/>
    <w:rPr>
      <w:rFonts w:ascii="Trebuchet MS" w:eastAsia="Batang" w:hAnsi="Trebuchet MS"/>
      <w:color w:val="000000"/>
      <w:sz w:val="16"/>
      <w:lang w:eastAsia="en-US"/>
    </w:rPr>
  </w:style>
  <w:style w:type="paragraph" w:customStyle="1" w:styleId="1-">
    <w:name w:val="유형1-표준"/>
    <w:basedOn w:val="Normal"/>
    <w:qFormat/>
    <w:rsid w:val="008075B6"/>
    <w:pPr>
      <w:widowControl w:val="0"/>
      <w:tabs>
        <w:tab w:val="clear" w:pos="794"/>
        <w:tab w:val="clear" w:pos="1191"/>
        <w:tab w:val="clear" w:pos="1588"/>
        <w:tab w:val="clear" w:pos="1985"/>
      </w:tabs>
      <w:wordWrap w:val="0"/>
      <w:spacing w:line="320" w:lineRule="atLeast"/>
      <w:ind w:firstLine="454"/>
    </w:pPr>
    <w:rPr>
      <w:rFonts w:ascii="Batang" w:eastAsia="Batang" w:hAnsi="MS Sans Serif"/>
      <w:sz w:val="20"/>
      <w:lang w:val="en-US" w:eastAsia="ko-KR"/>
    </w:rPr>
  </w:style>
  <w:style w:type="character" w:customStyle="1" w:styleId="TableNo0">
    <w:name w:val="Table_No Знак"/>
    <w:qFormat/>
    <w:locked/>
    <w:rsid w:val="008075B6"/>
    <w:rPr>
      <w:sz w:val="24"/>
      <w:lang w:eastAsia="en-US"/>
    </w:rPr>
  </w:style>
  <w:style w:type="character" w:customStyle="1" w:styleId="Appdef">
    <w:name w:val="App_def"/>
    <w:basedOn w:val="DefaultParagraphFont"/>
    <w:qFormat/>
    <w:rsid w:val="008075B6"/>
    <w:rPr>
      <w:rFonts w:ascii="Times New Roman" w:hAnsi="Times New Roman"/>
      <w:b/>
    </w:rPr>
  </w:style>
  <w:style w:type="character" w:customStyle="1" w:styleId="Appref">
    <w:name w:val="App_ref"/>
    <w:basedOn w:val="DefaultParagraphFont"/>
    <w:qFormat/>
    <w:rsid w:val="008075B6"/>
  </w:style>
  <w:style w:type="character" w:customStyle="1" w:styleId="Artdef">
    <w:name w:val="Art_def"/>
    <w:basedOn w:val="DefaultParagraphFont"/>
    <w:qFormat/>
    <w:rsid w:val="008075B6"/>
    <w:rPr>
      <w:rFonts w:ascii="Times New Roman" w:hAnsi="Times New Roman"/>
      <w:b/>
    </w:rPr>
  </w:style>
  <w:style w:type="character" w:customStyle="1" w:styleId="Artref">
    <w:name w:val="Art_ref"/>
    <w:basedOn w:val="DefaultParagraphFont"/>
    <w:qFormat/>
    <w:rsid w:val="008075B6"/>
  </w:style>
  <w:style w:type="character" w:customStyle="1" w:styleId="Recdef">
    <w:name w:val="Rec_def"/>
    <w:basedOn w:val="DefaultParagraphFont"/>
    <w:qFormat/>
    <w:rsid w:val="008075B6"/>
    <w:rPr>
      <w:b/>
    </w:rPr>
  </w:style>
  <w:style w:type="character" w:customStyle="1" w:styleId="Resdef">
    <w:name w:val="Res_def"/>
    <w:basedOn w:val="DefaultParagraphFont"/>
    <w:qFormat/>
    <w:rsid w:val="008075B6"/>
    <w:rPr>
      <w:rFonts w:ascii="Times New Roman" w:hAnsi="Times New Roman"/>
      <w:b/>
    </w:rPr>
  </w:style>
  <w:style w:type="character" w:customStyle="1" w:styleId="Tablefreq">
    <w:name w:val="Table_freq"/>
    <w:basedOn w:val="DefaultParagraphFont"/>
    <w:qFormat/>
    <w:rsid w:val="008075B6"/>
    <w:rPr>
      <w:b/>
      <w:color w:val="auto"/>
      <w:sz w:val="20"/>
    </w:rPr>
  </w:style>
  <w:style w:type="character" w:customStyle="1" w:styleId="Tabletitle0">
    <w:name w:val="Table_title Знак"/>
    <w:qFormat/>
    <w:locked/>
    <w:rsid w:val="008075B6"/>
    <w:rPr>
      <w:rFonts w:ascii="Times New Roman Bold" w:hAnsi="Times New Roman Bold"/>
      <w:b/>
      <w:lang w:eastAsia="en-US"/>
    </w:rPr>
  </w:style>
  <w:style w:type="paragraph" w:customStyle="1" w:styleId="StyleRecNoBRBefore0pt">
    <w:name w:val="Style Rec_No_BR + Before:  0 pt"/>
    <w:basedOn w:val="RecNo"/>
    <w:qFormat/>
    <w:rsid w:val="008075B6"/>
    <w:pPr>
      <w:spacing w:before="0"/>
    </w:pPr>
  </w:style>
  <w:style w:type="paragraph" w:customStyle="1" w:styleId="FigureNoTitle">
    <w:name w:val="Figure_NoTitle"/>
    <w:basedOn w:val="Normal"/>
    <w:next w:val="Normalaftertitle"/>
    <w:qFormat/>
    <w:rsid w:val="008075B6"/>
    <w:pPr>
      <w:keepLines/>
      <w:spacing w:before="240" w:after="120"/>
      <w:jc w:val="center"/>
    </w:pPr>
    <w:rPr>
      <w:b/>
      <w:lang w:val="en-GB"/>
    </w:rPr>
  </w:style>
  <w:style w:type="paragraph" w:customStyle="1" w:styleId="FooterQP">
    <w:name w:val="Footer_QP"/>
    <w:basedOn w:val="Normal"/>
    <w:qFormat/>
    <w:rsid w:val="008075B6"/>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customStyle="1" w:styleId="TabletitleBR">
    <w:name w:val="Table_title_BR"/>
    <w:basedOn w:val="Normal"/>
    <w:next w:val="Normal"/>
    <w:qFormat/>
    <w:rsid w:val="008075B6"/>
    <w:pPr>
      <w:keepNext/>
      <w:keepLines/>
      <w:spacing w:before="0" w:after="120"/>
      <w:jc w:val="center"/>
    </w:pPr>
    <w:rPr>
      <w:b/>
      <w:lang w:val="en-GB"/>
    </w:rPr>
  </w:style>
  <w:style w:type="character" w:customStyle="1" w:styleId="apple-converted-space">
    <w:name w:val="apple-converted-space"/>
    <w:basedOn w:val="DefaultParagraphFont"/>
    <w:qFormat/>
    <w:rsid w:val="008075B6"/>
  </w:style>
  <w:style w:type="paragraph" w:customStyle="1" w:styleId="StyleRecNoBRBefore12pt">
    <w:name w:val="Style Rec_No_BR + Before:  12 pt"/>
    <w:basedOn w:val="RecNoBR"/>
    <w:qFormat/>
    <w:rsid w:val="008075B6"/>
    <w:pPr>
      <w:spacing w:before="240"/>
    </w:pPr>
  </w:style>
  <w:style w:type="paragraph" w:customStyle="1" w:styleId="Heading8a">
    <w:name w:val="Heading 8a"/>
    <w:basedOn w:val="Heading8"/>
    <w:next w:val="Normal"/>
    <w:qFormat/>
    <w:rsid w:val="008075B6"/>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qFormat/>
    <w:rsid w:val="008075B6"/>
    <w:pPr>
      <w:tabs>
        <w:tab w:val="clear" w:pos="1588"/>
        <w:tab w:val="clear" w:pos="1985"/>
        <w:tab w:val="left" w:pos="1559"/>
      </w:tabs>
      <w:ind w:left="1559" w:hanging="1559"/>
    </w:pPr>
    <w:rPr>
      <w:lang w:val="en-GB"/>
    </w:rPr>
  </w:style>
  <w:style w:type="paragraph" w:customStyle="1" w:styleId="NormalCH">
    <w:name w:val="NormalCH"/>
    <w:basedOn w:val="Normal"/>
    <w:next w:val="Normal"/>
    <w:qFormat/>
    <w:rsid w:val="008075B6"/>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paragraph" w:customStyle="1" w:styleId="TABLECAPS">
    <w:name w:val="TABLECAPS"/>
    <w:basedOn w:val="TableTextS5"/>
    <w:qFormat/>
    <w:rsid w:val="008075B6"/>
    <w:rPr>
      <w:rFonts w:ascii="Times New Roman Bold" w:eastAsia="SimHei" w:hAnsi="Times New Roman Bold" w:cs="Times New Roman Bold"/>
      <w:b/>
    </w:rPr>
  </w:style>
  <w:style w:type="paragraph" w:customStyle="1" w:styleId="TableNote">
    <w:name w:val="TableNote"/>
    <w:basedOn w:val="Tabletext"/>
    <w:qFormat/>
    <w:rsid w:val="008075B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paragraph" w:styleId="ListParagraph">
    <w:name w:val="List Paragraph"/>
    <w:basedOn w:val="Normal"/>
    <w:uiPriority w:val="34"/>
    <w:qFormat/>
    <w:rsid w:val="008075B6"/>
    <w:pPr>
      <w:ind w:left="720"/>
      <w:contextualSpacing/>
    </w:pPr>
    <w:rPr>
      <w:rFonts w:eastAsiaTheme="minorEastAsia"/>
    </w:rPr>
  </w:style>
  <w:style w:type="character" w:customStyle="1" w:styleId="CommentTextChar1">
    <w:name w:val="Comment Text Char1"/>
    <w:basedOn w:val="DefaultParagraphFont"/>
    <w:semiHidden/>
    <w:qFormat/>
    <w:rsid w:val="008075B6"/>
    <w:rPr>
      <w:rFonts w:ascii="Times New Roman" w:hAnsi="Times New Roman"/>
      <w:lang w:val="en-GB" w:eastAsia="en-US"/>
    </w:rPr>
  </w:style>
  <w:style w:type="character" w:customStyle="1" w:styleId="CommentSubjectChar1">
    <w:name w:val="Comment Subject Char1"/>
    <w:basedOn w:val="CommentTextChar"/>
    <w:semiHidden/>
    <w:qFormat/>
    <w:rsid w:val="008075B6"/>
    <w:rPr>
      <w:b/>
      <w:bCs/>
      <w:lang w:val="fr-FR" w:eastAsia="en-US"/>
    </w:rPr>
  </w:style>
  <w:style w:type="character" w:customStyle="1" w:styleId="EndnoteTextChar1">
    <w:name w:val="Endnote Text Char1"/>
    <w:basedOn w:val="DefaultParagraphFont"/>
    <w:semiHidden/>
    <w:qFormat/>
    <w:rsid w:val="008075B6"/>
    <w:rPr>
      <w:lang w:val="fr-FR" w:eastAsia="en-US"/>
    </w:rPr>
  </w:style>
  <w:style w:type="paragraph" w:customStyle="1" w:styleId="Normal-c">
    <w:name w:val="Normal-c"/>
    <w:basedOn w:val="Normal"/>
    <w:qFormat/>
    <w:rsid w:val="008075B6"/>
    <w:pPr>
      <w:spacing w:after="60"/>
    </w:pPr>
    <w:rPr>
      <w:lang w:eastAsia="zh-CN"/>
    </w:rPr>
  </w:style>
  <w:style w:type="paragraph" w:customStyle="1" w:styleId="a">
    <w:name w:val="建议书"/>
    <w:basedOn w:val="Normal"/>
    <w:qFormat/>
    <w:rsid w:val="008075B6"/>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qFormat/>
    <w:rsid w:val="008075B6"/>
    <w:pPr>
      <w:widowControl w:val="0"/>
      <w:tabs>
        <w:tab w:val="clear" w:pos="794"/>
        <w:tab w:val="clear" w:pos="1191"/>
        <w:tab w:val="clear" w:pos="1588"/>
        <w:tab w:val="clear" w:pos="1985"/>
        <w:tab w:val="left" w:pos="953"/>
      </w:tabs>
      <w:overflowPunct/>
      <w:autoSpaceDE/>
      <w:autoSpaceDN/>
      <w:adjustRightInd/>
      <w:spacing w:before="0"/>
      <w:jc w:val="center"/>
      <w:textAlignment w:val="auto"/>
    </w:pPr>
    <w:rPr>
      <w:rFonts w:ascii="Times New Roman MT Extra Bold" w:eastAsia="SimHei" w:hAnsi="Times New Roman MT Extra Bold"/>
      <w:kern w:val="2"/>
      <w:sz w:val="28"/>
      <w:szCs w:val="24"/>
      <w:lang w:val="en-US" w:eastAsia="zh-CN"/>
    </w:rPr>
  </w:style>
  <w:style w:type="paragraph" w:customStyle="1" w:styleId="a1">
    <w:name w:val="课题"/>
    <w:basedOn w:val="Normal"/>
    <w:qFormat/>
    <w:rsid w:val="008075B6"/>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1"/>
      <w:szCs w:val="24"/>
      <w:lang w:val="en-US" w:eastAsia="zh-CN"/>
    </w:rPr>
  </w:style>
  <w:style w:type="paragraph" w:customStyle="1" w:styleId="a2">
    <w:name w:val="年"/>
    <w:basedOn w:val="Normal"/>
    <w:qFormat/>
    <w:rsid w:val="008075B6"/>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3">
    <w:name w:val="楷体"/>
    <w:basedOn w:val="Normal"/>
    <w:qFormat/>
    <w:rsid w:val="008075B6"/>
    <w:pPr>
      <w:widowControl w:val="0"/>
      <w:tabs>
        <w:tab w:val="clear" w:pos="794"/>
        <w:tab w:val="clear" w:pos="1191"/>
        <w:tab w:val="clear" w:pos="1588"/>
        <w:tab w:val="clear" w:pos="1985"/>
        <w:tab w:val="left" w:pos="953"/>
      </w:tabs>
      <w:overflowPunct/>
      <w:autoSpaceDE/>
      <w:autoSpaceDN/>
      <w:adjustRightInd/>
      <w:ind w:firstLineChars="397" w:firstLine="953"/>
      <w:textAlignment w:val="auto"/>
    </w:pPr>
    <w:rPr>
      <w:rFonts w:eastAsia="STKaiti"/>
      <w:kern w:val="2"/>
      <w:sz w:val="21"/>
      <w:szCs w:val="24"/>
      <w:lang w:val="en-US" w:eastAsia="zh-CN"/>
    </w:rPr>
  </w:style>
  <w:style w:type="paragraph" w:customStyle="1" w:styleId="a4">
    <w:name w:val="附件"/>
    <w:basedOn w:val="Normal"/>
    <w:qFormat/>
    <w:rsid w:val="008075B6"/>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rFonts w:ascii="Times New Roman MT Extra Bold" w:eastAsia="SimHei" w:hAnsi="Times New Roman MT Extra Bold"/>
      <w:kern w:val="2"/>
      <w:szCs w:val="24"/>
      <w:lang w:val="en-US" w:eastAsia="zh-CN"/>
    </w:rPr>
  </w:style>
  <w:style w:type="paragraph" w:customStyle="1" w:styleId="bt1">
    <w:name w:val="bt1"/>
    <w:basedOn w:val="Normal"/>
    <w:qFormat/>
    <w:rsid w:val="008075B6"/>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11">
    <w:name w:val="正文 1"/>
    <w:basedOn w:val="Normal"/>
    <w:qFormat/>
    <w:rsid w:val="008075B6"/>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bt2">
    <w:name w:val="bt2"/>
    <w:basedOn w:val="Normal"/>
    <w:qFormat/>
    <w:rsid w:val="008075B6"/>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a5">
    <w:name w:val="公式"/>
    <w:basedOn w:val="Normal"/>
    <w:qFormat/>
    <w:rsid w:val="008075B6"/>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Cs w:val="24"/>
      <w:lang w:val="en-US" w:eastAsia="zh-CN"/>
    </w:rPr>
  </w:style>
  <w:style w:type="paragraph" w:customStyle="1" w:styleId="a6">
    <w:name w:val="表题"/>
    <w:basedOn w:val="Normal"/>
    <w:qFormat/>
    <w:rsid w:val="008075B6"/>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ascii="Times New Roman MT Extra Bold" w:eastAsia="SimHei" w:hAnsi="Times New Roman MT Extra Bold" w:cs="Arial"/>
      <w:sz w:val="18"/>
      <w:szCs w:val="24"/>
      <w:lang w:val="en-GB" w:eastAsia="zh-CN"/>
    </w:rPr>
  </w:style>
  <w:style w:type="paragraph" w:customStyle="1" w:styleId="a7">
    <w:name w:val="表文"/>
    <w:basedOn w:val="Normal"/>
    <w:qFormat/>
    <w:rsid w:val="008075B6"/>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8">
    <w:name w:val="表序"/>
    <w:basedOn w:val="Normal"/>
    <w:qFormat/>
    <w:rsid w:val="008075B6"/>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9">
    <w:name w:val="图序"/>
    <w:basedOn w:val="11"/>
    <w:qFormat/>
    <w:rsid w:val="008075B6"/>
    <w:pPr>
      <w:tabs>
        <w:tab w:val="clear" w:pos="953"/>
      </w:tabs>
      <w:topLinePunct/>
      <w:jc w:val="center"/>
    </w:pPr>
    <w:rPr>
      <w:kern w:val="0"/>
      <w:sz w:val="18"/>
      <w:lang w:val="en-GB"/>
    </w:rPr>
  </w:style>
  <w:style w:type="paragraph" w:customStyle="1" w:styleId="aa">
    <w:name w:val="图题"/>
    <w:basedOn w:val="11"/>
    <w:qFormat/>
    <w:rsid w:val="008075B6"/>
    <w:pPr>
      <w:tabs>
        <w:tab w:val="clear" w:pos="953"/>
      </w:tabs>
      <w:topLinePunct/>
      <w:spacing w:before="0"/>
      <w:jc w:val="center"/>
    </w:pPr>
    <w:rPr>
      <w:rFonts w:ascii="Times New Roman MT Extra Bold" w:eastAsia="SimHei" w:hAnsi="Times New Roman MT Extra Bold"/>
      <w:kern w:val="0"/>
      <w:sz w:val="18"/>
      <w:lang w:val="en-GB"/>
    </w:rPr>
  </w:style>
  <w:style w:type="paragraph" w:customStyle="1" w:styleId="ab">
    <w:name w:val="图"/>
    <w:basedOn w:val="11"/>
    <w:qFormat/>
    <w:rsid w:val="008075B6"/>
    <w:pPr>
      <w:tabs>
        <w:tab w:val="clear" w:pos="953"/>
      </w:tabs>
      <w:topLinePunct/>
      <w:jc w:val="center"/>
    </w:pPr>
    <w:rPr>
      <w:kern w:val="0"/>
      <w:lang w:val="en-GB"/>
    </w:rPr>
  </w:style>
  <w:style w:type="character" w:customStyle="1" w:styleId="titre1">
    <w:name w:val="titre 1"/>
    <w:basedOn w:val="DefaultParagraphFont"/>
    <w:qFormat/>
    <w:rsid w:val="008075B6"/>
    <w:rPr>
      <w:rFonts w:ascii="Times New Roman" w:hAnsi="Times New Roman"/>
      <w:b/>
      <w:sz w:val="24"/>
    </w:rPr>
  </w:style>
  <w:style w:type="paragraph" w:customStyle="1" w:styleId="TableTitle1">
    <w:name w:val="Table_Title"/>
    <w:basedOn w:val="Normal"/>
    <w:next w:val="Normal"/>
    <w:qFormat/>
    <w:rsid w:val="008075B6"/>
    <w:pPr>
      <w:keepNext/>
      <w:keepLines/>
      <w:autoSpaceDE/>
      <w:autoSpaceDN/>
      <w:spacing w:before="0" w:after="100"/>
      <w:jc w:val="center"/>
    </w:pPr>
    <w:rPr>
      <w:bCs/>
      <w:sz w:val="18"/>
      <w:lang w:val="fr-CH" w:eastAsia="zh-CN"/>
    </w:rPr>
  </w:style>
  <w:style w:type="paragraph" w:customStyle="1" w:styleId="TableHead0">
    <w:name w:val="Table_Head"/>
    <w:basedOn w:val="Normal"/>
    <w:qFormat/>
    <w:rsid w:val="008075B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qFormat/>
    <w:rsid w:val="008075B6"/>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qFormat/>
    <w:rsid w:val="008075B6"/>
    <w:pPr>
      <w:keepNext/>
      <w:spacing w:before="480" w:after="120"/>
      <w:jc w:val="center"/>
    </w:pPr>
    <w:rPr>
      <w:lang w:val="en-GB"/>
    </w:rPr>
  </w:style>
  <w:style w:type="paragraph" w:customStyle="1" w:styleId="FigureTitle0">
    <w:name w:val="Figure_Title"/>
    <w:basedOn w:val="TableTitle1"/>
    <w:next w:val="Normal"/>
    <w:qFormat/>
    <w:rsid w:val="008075B6"/>
    <w:pPr>
      <w:keepNext w:val="0"/>
      <w:spacing w:before="120" w:after="0"/>
    </w:pPr>
    <w:rPr>
      <w:b/>
      <w:bCs w:val="0"/>
    </w:rPr>
  </w:style>
  <w:style w:type="paragraph" w:customStyle="1" w:styleId="Annex">
    <w:name w:val="Annex_#"/>
    <w:basedOn w:val="Normal"/>
    <w:next w:val="AnnexRef0"/>
    <w:qFormat/>
    <w:rsid w:val="008075B6"/>
    <w:pPr>
      <w:keepNext/>
      <w:keepLines/>
      <w:spacing w:before="480" w:after="80"/>
      <w:jc w:val="center"/>
    </w:pPr>
    <w:rPr>
      <w:caps/>
      <w:lang w:val="en-GB" w:eastAsia="zh-CN"/>
    </w:rPr>
  </w:style>
  <w:style w:type="paragraph" w:customStyle="1" w:styleId="AnnexRef0">
    <w:name w:val="Annex_Ref"/>
    <w:basedOn w:val="Normal"/>
    <w:next w:val="AnnexTitle0"/>
    <w:qFormat/>
    <w:rsid w:val="008075B6"/>
    <w:pPr>
      <w:keepNext/>
      <w:keepLines/>
      <w:jc w:val="center"/>
    </w:pPr>
    <w:rPr>
      <w:lang w:val="en-GB"/>
    </w:rPr>
  </w:style>
  <w:style w:type="paragraph" w:customStyle="1" w:styleId="AnnexTitle0">
    <w:name w:val="Annex_Title"/>
    <w:basedOn w:val="Normal"/>
    <w:next w:val="Normalaftertitle0"/>
    <w:qFormat/>
    <w:rsid w:val="008075B6"/>
    <w:pPr>
      <w:keepNext/>
      <w:keepLines/>
      <w:spacing w:before="80" w:after="20"/>
      <w:jc w:val="center"/>
    </w:pPr>
    <w:rPr>
      <w:b/>
      <w:lang w:val="en-GB"/>
    </w:rPr>
  </w:style>
  <w:style w:type="paragraph" w:customStyle="1" w:styleId="Appendix">
    <w:name w:val="Appendix_#"/>
    <w:basedOn w:val="Annex"/>
    <w:next w:val="AppendixRef0"/>
    <w:qFormat/>
    <w:rsid w:val="008075B6"/>
  </w:style>
  <w:style w:type="paragraph" w:customStyle="1" w:styleId="AppendixRef0">
    <w:name w:val="Appendix_Ref"/>
    <w:basedOn w:val="AnnexRef0"/>
    <w:next w:val="AppendixTitle0"/>
    <w:qFormat/>
    <w:rsid w:val="008075B6"/>
  </w:style>
  <w:style w:type="paragraph" w:customStyle="1" w:styleId="AppendixTitle0">
    <w:name w:val="Appendix_Title"/>
    <w:basedOn w:val="AnnexTitle0"/>
    <w:next w:val="Normalaftertitle0"/>
    <w:qFormat/>
    <w:rsid w:val="008075B6"/>
  </w:style>
  <w:style w:type="paragraph" w:customStyle="1" w:styleId="RefTitle0">
    <w:name w:val="Ref_Title"/>
    <w:basedOn w:val="Normal"/>
    <w:next w:val="RefText0"/>
    <w:qFormat/>
    <w:rsid w:val="008075B6"/>
    <w:pPr>
      <w:spacing w:before="480"/>
      <w:jc w:val="center"/>
    </w:pPr>
    <w:rPr>
      <w:caps/>
      <w:lang w:val="en-GB"/>
    </w:rPr>
  </w:style>
  <w:style w:type="paragraph" w:customStyle="1" w:styleId="RefText0">
    <w:name w:val="Ref_Text"/>
    <w:basedOn w:val="Normal"/>
    <w:qFormat/>
    <w:rsid w:val="008075B6"/>
    <w:pPr>
      <w:ind w:left="794" w:hanging="794"/>
    </w:pPr>
    <w:rPr>
      <w:lang w:val="en-GB"/>
    </w:rPr>
  </w:style>
  <w:style w:type="paragraph" w:customStyle="1" w:styleId="Head">
    <w:name w:val="Head"/>
    <w:basedOn w:val="Normal"/>
    <w:qFormat/>
    <w:rsid w:val="008075B6"/>
    <w:pPr>
      <w:tabs>
        <w:tab w:val="clear" w:pos="794"/>
        <w:tab w:val="clear" w:pos="1191"/>
        <w:tab w:val="clear" w:pos="1588"/>
        <w:tab w:val="clear" w:pos="1985"/>
        <w:tab w:val="left" w:pos="6663"/>
      </w:tabs>
    </w:pPr>
    <w:rPr>
      <w:lang w:val="en-GB"/>
    </w:rPr>
  </w:style>
  <w:style w:type="paragraph" w:customStyle="1" w:styleId="RecTitle0">
    <w:name w:val="Rec_Title"/>
    <w:basedOn w:val="Normal"/>
    <w:qFormat/>
    <w:rsid w:val="008075B6"/>
    <w:pPr>
      <w:keepNext/>
      <w:keepLines/>
      <w:spacing w:before="240"/>
      <w:jc w:val="center"/>
    </w:pPr>
    <w:rPr>
      <w:b/>
      <w:lang w:val="en-GB"/>
    </w:rPr>
  </w:style>
  <w:style w:type="paragraph" w:customStyle="1" w:styleId="call0">
    <w:name w:val="call"/>
    <w:basedOn w:val="Normal"/>
    <w:next w:val="Normal"/>
    <w:qFormat/>
    <w:rsid w:val="008075B6"/>
    <w:pPr>
      <w:keepNext/>
      <w:spacing w:before="160"/>
      <w:ind w:left="794"/>
    </w:pPr>
    <w:rPr>
      <w:i/>
      <w:lang w:val="en-GB"/>
    </w:rPr>
  </w:style>
  <w:style w:type="paragraph" w:customStyle="1" w:styleId="Rec">
    <w:name w:val="Rec_#"/>
    <w:basedOn w:val="Normal"/>
    <w:next w:val="RecTitle0"/>
    <w:qFormat/>
    <w:rsid w:val="008075B6"/>
    <w:pPr>
      <w:keepNext/>
      <w:keepLines/>
      <w:spacing w:before="480"/>
      <w:jc w:val="left"/>
    </w:pPr>
    <w:rPr>
      <w:b/>
      <w:lang w:val="en-GB" w:eastAsia="zh-CN"/>
    </w:rPr>
  </w:style>
  <w:style w:type="paragraph" w:customStyle="1" w:styleId="Part">
    <w:name w:val="Part"/>
    <w:basedOn w:val="Normal"/>
    <w:qFormat/>
    <w:rsid w:val="008075B6"/>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qFormat/>
    <w:rsid w:val="008075B6"/>
    <w:pPr>
      <w:tabs>
        <w:tab w:val="clear" w:pos="1191"/>
        <w:tab w:val="clear" w:pos="1588"/>
      </w:tabs>
      <w:ind w:left="794" w:hanging="794"/>
    </w:pPr>
    <w:rPr>
      <w:lang w:val="en-GB"/>
    </w:rPr>
  </w:style>
  <w:style w:type="paragraph" w:customStyle="1" w:styleId="EquationLegend0">
    <w:name w:val="Equation_Legend"/>
    <w:basedOn w:val="Normal"/>
    <w:qFormat/>
    <w:rsid w:val="008075B6"/>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qFormat/>
    <w:rsid w:val="008075B6"/>
    <w:pPr>
      <w:tabs>
        <w:tab w:val="clear" w:pos="794"/>
        <w:tab w:val="clear" w:pos="1191"/>
        <w:tab w:val="clear" w:pos="1588"/>
        <w:tab w:val="clear" w:pos="1985"/>
        <w:tab w:val="left" w:pos="818"/>
      </w:tabs>
      <w:spacing w:before="160"/>
      <w:ind w:left="0" w:firstLine="0"/>
      <w:jc w:val="left"/>
      <w:outlineLvl w:val="9"/>
    </w:pPr>
    <w:rPr>
      <w:lang w:val="en-GB" w:eastAsia="zh-CN"/>
    </w:rPr>
  </w:style>
  <w:style w:type="paragraph" w:customStyle="1" w:styleId="headingi0">
    <w:name w:val="heading_i"/>
    <w:basedOn w:val="Heading3"/>
    <w:next w:val="Normal"/>
    <w:qFormat/>
    <w:rsid w:val="008075B6"/>
    <w:pPr>
      <w:tabs>
        <w:tab w:val="clear" w:pos="794"/>
        <w:tab w:val="clear" w:pos="1191"/>
        <w:tab w:val="clear" w:pos="1588"/>
        <w:tab w:val="clear" w:pos="1985"/>
        <w:tab w:val="left" w:pos="818"/>
      </w:tabs>
      <w:spacing w:before="160"/>
      <w:ind w:left="0" w:firstLine="0"/>
      <w:jc w:val="left"/>
      <w:outlineLvl w:val="9"/>
    </w:pPr>
    <w:rPr>
      <w:b w:val="0"/>
      <w:i/>
      <w:lang w:val="en-GB" w:eastAsia="zh-CN"/>
    </w:rPr>
  </w:style>
  <w:style w:type="paragraph" w:customStyle="1" w:styleId="RecCCITT">
    <w:name w:val="Rec_CCITT_#"/>
    <w:basedOn w:val="Normal"/>
    <w:qFormat/>
    <w:rsid w:val="008075B6"/>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qFormat/>
    <w:rsid w:val="008075B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qFormat/>
    <w:rsid w:val="008075B6"/>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qFormat/>
    <w:rsid w:val="008075B6"/>
    <w:pPr>
      <w:keepNext/>
      <w:keepLines/>
      <w:jc w:val="center"/>
    </w:pPr>
    <w:rPr>
      <w:i/>
      <w:lang w:val="en-GB"/>
    </w:rPr>
  </w:style>
  <w:style w:type="paragraph" w:customStyle="1" w:styleId="Section10">
    <w:name w:val="Section 1"/>
    <w:basedOn w:val="Chap"/>
    <w:next w:val="Normal"/>
    <w:qFormat/>
    <w:rsid w:val="008075B6"/>
    <w:pPr>
      <w:pageBreakBefore w:val="0"/>
    </w:pPr>
    <w:rPr>
      <w:caps w:val="0"/>
    </w:rPr>
  </w:style>
  <w:style w:type="paragraph" w:customStyle="1" w:styleId="Section20">
    <w:name w:val="Section 2"/>
    <w:basedOn w:val="Section10"/>
    <w:next w:val="Normal"/>
    <w:qFormat/>
    <w:rsid w:val="008075B6"/>
  </w:style>
  <w:style w:type="paragraph" w:customStyle="1" w:styleId="SectionTitle0">
    <w:name w:val="Section_Title"/>
    <w:basedOn w:val="Normal"/>
    <w:next w:val="Heading1"/>
    <w:qFormat/>
    <w:rsid w:val="008075B6"/>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qFormat/>
    <w:rsid w:val="008075B6"/>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qFormat/>
    <w:rsid w:val="008075B6"/>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qFormat/>
    <w:rsid w:val="008075B6"/>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kern w:val="2"/>
      <w:sz w:val="21"/>
      <w:lang w:val="en-US" w:eastAsia="zh-CN"/>
    </w:rPr>
  </w:style>
  <w:style w:type="paragraph" w:customStyle="1" w:styleId="text0">
    <w:name w:val="text"/>
    <w:basedOn w:val="Normal"/>
    <w:qFormat/>
    <w:rsid w:val="008075B6"/>
    <w:pPr>
      <w:topLinePunct/>
      <w:autoSpaceDE/>
      <w:autoSpaceDN/>
      <w:ind w:firstLine="425"/>
    </w:pPr>
    <w:rPr>
      <w:sz w:val="21"/>
      <w:lang w:val="en-GB" w:eastAsia="zh-CN"/>
    </w:rPr>
  </w:style>
  <w:style w:type="paragraph" w:customStyle="1" w:styleId="bt5">
    <w:name w:val="bt5"/>
    <w:basedOn w:val="Normal"/>
    <w:qFormat/>
    <w:rsid w:val="008075B6"/>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0">
    <w:name w:val="BT2"/>
    <w:basedOn w:val="Normal"/>
    <w:qFormat/>
    <w:rsid w:val="008075B6"/>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qFormat/>
    <w:rsid w:val="008075B6"/>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tp1">
    <w:name w:val="tp1"/>
    <w:basedOn w:val="Normal"/>
    <w:qFormat/>
    <w:rsid w:val="008075B6"/>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jianyi-biao">
    <w:name w:val="jianyi-biao"/>
    <w:basedOn w:val="Normal"/>
    <w:qFormat/>
    <w:rsid w:val="008075B6"/>
    <w:pPr>
      <w:spacing w:before="60" w:after="60" w:line="340" w:lineRule="atLeast"/>
      <w:ind w:left="57"/>
    </w:pPr>
    <w:rPr>
      <w:sz w:val="21"/>
      <w:lang w:val="en-GB" w:eastAsia="zh-CN"/>
    </w:rPr>
  </w:style>
  <w:style w:type="paragraph" w:customStyle="1" w:styleId="text-small">
    <w:name w:val="text-small"/>
    <w:basedOn w:val="text0"/>
    <w:qFormat/>
    <w:rsid w:val="008075B6"/>
    <w:rPr>
      <w:sz w:val="28"/>
      <w:vertAlign w:val="subscript"/>
    </w:rPr>
  </w:style>
  <w:style w:type="paragraph" w:customStyle="1" w:styleId="bpq">
    <w:name w:val="bpq"/>
    <w:basedOn w:val="Normal"/>
    <w:qFormat/>
    <w:rsid w:val="008075B6"/>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c">
    <w:name w:val="图注"/>
    <w:basedOn w:val="Normal"/>
    <w:next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qFormat/>
    <w:rsid w:val="008075B6"/>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12">
    <w:name w:val="表题1"/>
    <w:basedOn w:val="Normal"/>
    <w:next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jianyi-text">
    <w:name w:val="jianyi-text"/>
    <w:basedOn w:val="Normal"/>
    <w:qFormat/>
    <w:rsid w:val="008075B6"/>
    <w:pPr>
      <w:spacing w:before="60" w:after="60" w:line="340" w:lineRule="exact"/>
    </w:pPr>
    <w:rPr>
      <w:sz w:val="21"/>
      <w:lang w:val="en-GB" w:eastAsia="zh-CN"/>
    </w:rPr>
  </w:style>
  <w:style w:type="paragraph" w:customStyle="1" w:styleId="bm">
    <w:name w:val="bm"/>
    <w:basedOn w:val="Normal"/>
    <w:qFormat/>
    <w:rsid w:val="008075B6"/>
    <w:pPr>
      <w:widowControl w:val="0"/>
      <w:tabs>
        <w:tab w:val="clear" w:pos="794"/>
        <w:tab w:val="clear" w:pos="1191"/>
        <w:tab w:val="clear" w:pos="1588"/>
        <w:tab w:val="clear" w:pos="1985"/>
        <w:tab w:val="left" w:pos="425"/>
      </w:tabs>
      <w:overflowPunct/>
      <w:autoSpaceDE/>
      <w:autoSpaceDN/>
      <w:adjustRightInd/>
      <w:spacing w:before="0"/>
      <w:ind w:left="425" w:hanging="425"/>
      <w:textAlignment w:val="auto"/>
    </w:pPr>
    <w:rPr>
      <w:kern w:val="2"/>
      <w:sz w:val="21"/>
      <w:lang w:val="en-US" w:eastAsia="zh-CN"/>
    </w:rPr>
  </w:style>
  <w:style w:type="paragraph" w:customStyle="1" w:styleId="ys">
    <w:name w:val="ys"/>
    <w:basedOn w:val="Normal"/>
    <w:qFormat/>
    <w:rsid w:val="008075B6"/>
    <w:pPr>
      <w:widowControl w:val="0"/>
      <w:tabs>
        <w:tab w:val="clear" w:pos="794"/>
        <w:tab w:val="clear" w:pos="1191"/>
        <w:tab w:val="clear" w:pos="1588"/>
        <w:tab w:val="clear" w:pos="1985"/>
        <w:tab w:val="left" w:pos="360"/>
      </w:tabs>
      <w:overflowPunct/>
      <w:autoSpaceDE/>
      <w:autoSpaceDN/>
      <w:adjustRightInd/>
      <w:spacing w:before="0"/>
      <w:ind w:firstLine="425"/>
      <w:textAlignment w:val="auto"/>
    </w:pPr>
    <w:rPr>
      <w:kern w:val="2"/>
      <w:sz w:val="21"/>
      <w:lang w:val="en-US" w:eastAsia="zh-CN"/>
    </w:rPr>
  </w:style>
  <w:style w:type="paragraph" w:customStyle="1" w:styleId="TableText0">
    <w:name w:val="Table_Text"/>
    <w:basedOn w:val="tw"/>
    <w:qFormat/>
    <w:rsid w:val="008075B6"/>
    <w:rPr>
      <w:sz w:val="18"/>
    </w:rPr>
  </w:style>
  <w:style w:type="paragraph" w:customStyle="1" w:styleId="ml3">
    <w:name w:val="ml3"/>
    <w:basedOn w:val="Normal"/>
    <w:qFormat/>
    <w:rsid w:val="008075B6"/>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kern w:val="2"/>
      <w:sz w:val="21"/>
      <w:lang w:val="en-US" w:eastAsia="zh-CN"/>
    </w:rPr>
  </w:style>
  <w:style w:type="paragraph" w:customStyle="1" w:styleId="ad">
    <w:name w:val="a)"/>
    <w:basedOn w:val="text0"/>
    <w:qFormat/>
    <w:rsid w:val="008075B6"/>
    <w:pPr>
      <w:tabs>
        <w:tab w:val="clear" w:pos="794"/>
        <w:tab w:val="clear" w:pos="1191"/>
        <w:tab w:val="clear" w:pos="1588"/>
        <w:tab w:val="clear" w:pos="1985"/>
        <w:tab w:val="left" w:pos="770"/>
      </w:tabs>
      <w:ind w:firstLine="0"/>
    </w:pPr>
  </w:style>
  <w:style w:type="paragraph" w:customStyle="1" w:styleId="Sammary">
    <w:name w:val="Sammary"/>
    <w:basedOn w:val="Normal"/>
    <w:qFormat/>
    <w:rsid w:val="008075B6"/>
    <w:pPr>
      <w:tabs>
        <w:tab w:val="left" w:pos="567"/>
      </w:tabs>
      <w:spacing w:before="60"/>
    </w:pPr>
    <w:rPr>
      <w:lang w:eastAsia="zh-CN"/>
    </w:rPr>
  </w:style>
  <w:style w:type="paragraph" w:customStyle="1" w:styleId="AppendixNotitle0">
    <w:name w:val="Appendix_No &amp; title"/>
    <w:basedOn w:val="Normal"/>
    <w:next w:val="Normalaftertitle"/>
    <w:qFormat/>
    <w:rsid w:val="008075B6"/>
    <w:pPr>
      <w:keepNext/>
      <w:keepLines/>
      <w:tabs>
        <w:tab w:val="clear" w:pos="794"/>
        <w:tab w:val="clear" w:pos="1191"/>
        <w:tab w:val="clear" w:pos="1588"/>
        <w:tab w:val="clear" w:pos="1985"/>
      </w:tabs>
      <w:bidi/>
      <w:spacing w:before="360" w:line="192" w:lineRule="auto"/>
      <w:jc w:val="center"/>
    </w:pPr>
    <w:rPr>
      <w:rFonts w:ascii="Times New Roman Bold" w:eastAsia="Times New Roman" w:hAnsi="Times New Roman Bold" w:cs="Traditional Arabic"/>
      <w:b/>
      <w:bCs/>
      <w:sz w:val="26"/>
      <w:szCs w:val="36"/>
      <w:lang w:val="en-US" w:eastAsia="fr-FR"/>
    </w:rPr>
  </w:style>
  <w:style w:type="paragraph" w:customStyle="1" w:styleId="Reftitle1">
    <w:name w:val="Ref_title_1"/>
    <w:basedOn w:val="Reftitle"/>
    <w:qFormat/>
    <w:rsid w:val="008075B6"/>
    <w:pPr>
      <w:spacing w:before="360" w:after="40" w:line="320" w:lineRule="exact"/>
    </w:pPr>
    <w:rPr>
      <w:bCs/>
      <w:szCs w:val="28"/>
    </w:rPr>
  </w:style>
  <w:style w:type="paragraph" w:customStyle="1" w:styleId="13">
    <w:name w:val="书目1"/>
    <w:basedOn w:val="a6"/>
    <w:qFormat/>
    <w:rsid w:val="008075B6"/>
    <w:pPr>
      <w:tabs>
        <w:tab w:val="left" w:pos="953"/>
      </w:tabs>
      <w:topLinePunct w:val="0"/>
      <w:spacing w:before="320" w:after="0"/>
    </w:pPr>
    <w:rPr>
      <w:rFonts w:ascii="Times New Roman" w:eastAsia="SimSun" w:hAnsi="Times New Roman" w:cs="Times New Roman"/>
      <w:b/>
      <w:kern w:val="2"/>
      <w:lang w:val="en-US"/>
    </w:rPr>
  </w:style>
  <w:style w:type="paragraph" w:customStyle="1" w:styleId="ae">
    <w:name w:val="书目文"/>
    <w:basedOn w:val="Normal"/>
    <w:qFormat/>
    <w:rsid w:val="008075B6"/>
    <w:pPr>
      <w:widowControl w:val="0"/>
      <w:tabs>
        <w:tab w:val="clear" w:pos="794"/>
        <w:tab w:val="clear" w:pos="1191"/>
        <w:tab w:val="clear" w:pos="1588"/>
        <w:tab w:val="clear" w:pos="1985"/>
        <w:tab w:val="left" w:pos="953"/>
      </w:tabs>
      <w:overflowPunct/>
      <w:autoSpaceDE/>
      <w:autoSpaceDN/>
      <w:adjustRightInd/>
      <w:ind w:left="630" w:hangingChars="300" w:hanging="630"/>
      <w:textAlignment w:val="auto"/>
    </w:pPr>
    <w:rPr>
      <w:kern w:val="2"/>
      <w:sz w:val="18"/>
      <w:szCs w:val="24"/>
      <w:lang w:val="en-US" w:eastAsia="zh-CN"/>
    </w:rPr>
  </w:style>
  <w:style w:type="paragraph" w:customStyle="1" w:styleId="af">
    <w:name w:val="注"/>
    <w:basedOn w:val="Normal"/>
    <w:qFormat/>
    <w:rsid w:val="008075B6"/>
    <w:pPr>
      <w:widowControl w:val="0"/>
      <w:tabs>
        <w:tab w:val="clear" w:pos="794"/>
        <w:tab w:val="clear" w:pos="1191"/>
        <w:tab w:val="clear" w:pos="1588"/>
        <w:tab w:val="clear" w:pos="1985"/>
        <w:tab w:val="left" w:pos="953"/>
      </w:tabs>
      <w:overflowPunct/>
      <w:autoSpaceDE/>
      <w:autoSpaceDN/>
      <w:adjustRightInd/>
      <w:textAlignment w:val="auto"/>
    </w:pPr>
    <w:rPr>
      <w:kern w:val="2"/>
      <w:sz w:val="20"/>
      <w:szCs w:val="24"/>
      <w:lang w:val="en-US" w:eastAsia="zh-CN"/>
    </w:rPr>
  </w:style>
  <w:style w:type="paragraph" w:customStyle="1" w:styleId="af0">
    <w:name w:val="一字高"/>
    <w:basedOn w:val="Normal"/>
    <w:qFormat/>
    <w:rsid w:val="008075B6"/>
    <w:pPr>
      <w:widowControl w:val="0"/>
      <w:tabs>
        <w:tab w:val="clear" w:pos="794"/>
        <w:tab w:val="clear" w:pos="1191"/>
        <w:tab w:val="clear" w:pos="1588"/>
        <w:tab w:val="clear" w:pos="1985"/>
        <w:tab w:val="left" w:pos="953"/>
      </w:tabs>
      <w:overflowPunct/>
      <w:autoSpaceDE/>
      <w:autoSpaceDN/>
      <w:adjustRightInd/>
      <w:snapToGrid w:val="0"/>
      <w:spacing w:line="120" w:lineRule="exact"/>
      <w:ind w:firstLine="425"/>
      <w:textAlignment w:val="auto"/>
    </w:pPr>
    <w:rPr>
      <w:kern w:val="2"/>
      <w:sz w:val="21"/>
      <w:szCs w:val="24"/>
      <w:lang w:val="en-US" w:eastAsia="zh-CN"/>
    </w:rPr>
  </w:style>
  <w:style w:type="paragraph" w:customStyle="1" w:styleId="4H">
    <w:name w:val="4H"/>
    <w:basedOn w:val="a4"/>
    <w:qFormat/>
    <w:rsid w:val="008075B6"/>
    <w:pPr>
      <w:snapToGrid w:val="0"/>
    </w:pPr>
    <w:rPr>
      <w:rFonts w:ascii="Times New Roman" w:eastAsia="SimSun" w:hAnsi="Times New Roman"/>
      <w:sz w:val="28"/>
    </w:rPr>
  </w:style>
  <w:style w:type="paragraph" w:customStyle="1" w:styleId="af1">
    <w:name w:val="小四宋"/>
    <w:basedOn w:val="Normal"/>
    <w:qFormat/>
    <w:rsid w:val="008075B6"/>
    <w:pPr>
      <w:widowControl w:val="0"/>
      <w:tabs>
        <w:tab w:val="clear" w:pos="794"/>
        <w:tab w:val="clear" w:pos="1191"/>
        <w:tab w:val="clear" w:pos="1588"/>
        <w:tab w:val="clear" w:pos="1985"/>
        <w:tab w:val="left" w:pos="953"/>
      </w:tabs>
      <w:overflowPunct/>
      <w:autoSpaceDE/>
      <w:autoSpaceDN/>
      <w:adjustRightInd/>
      <w:spacing w:before="600"/>
      <w:jc w:val="center"/>
      <w:textAlignment w:val="auto"/>
    </w:pPr>
    <w:rPr>
      <w:kern w:val="2"/>
      <w:szCs w:val="24"/>
      <w:lang w:val="en-US" w:eastAsia="zh-CN"/>
    </w:rPr>
  </w:style>
  <w:style w:type="paragraph" w:customStyle="1" w:styleId="af2">
    <w:name w:val="小四黑"/>
    <w:basedOn w:val="a4"/>
    <w:qFormat/>
    <w:rsid w:val="008075B6"/>
    <w:pPr>
      <w:spacing w:before="200" w:after="520"/>
    </w:pPr>
    <w:rPr>
      <w:rFonts w:ascii="Times New Roman" w:eastAsia="SimSun" w:hAnsi="Times New Roman"/>
    </w:rPr>
  </w:style>
  <w:style w:type="paragraph" w:customStyle="1" w:styleId="14">
    <w:name w:val="正文 1悬挂"/>
    <w:basedOn w:val="11"/>
    <w:qFormat/>
    <w:rsid w:val="008075B6"/>
    <w:pPr>
      <w:tabs>
        <w:tab w:val="clear" w:pos="953"/>
        <w:tab w:val="left" w:pos="798"/>
      </w:tabs>
      <w:ind w:left="799" w:hanging="799"/>
    </w:pPr>
  </w:style>
  <w:style w:type="paragraph" w:customStyle="1" w:styleId="bt3">
    <w:name w:val="bt3"/>
    <w:basedOn w:val="bt2"/>
    <w:qFormat/>
    <w:rsid w:val="008075B6"/>
    <w:pPr>
      <w:tabs>
        <w:tab w:val="clear" w:pos="953"/>
        <w:tab w:val="left" w:pos="798"/>
      </w:tabs>
      <w:spacing w:before="200"/>
    </w:pPr>
    <w:rPr>
      <w:rFonts w:ascii="Times New Roman" w:eastAsia="SimSun" w:hAnsi="Times New Roman"/>
      <w:b/>
    </w:rPr>
  </w:style>
  <w:style w:type="paragraph" w:customStyle="1" w:styleId="af3">
    <w:name w:val="小标题"/>
    <w:basedOn w:val="Normal"/>
    <w:next w:val="Normal"/>
    <w:qFormat/>
    <w:rsid w:val="008075B6"/>
    <w:pPr>
      <w:widowControl w:val="0"/>
      <w:tabs>
        <w:tab w:val="clear" w:pos="794"/>
        <w:tab w:val="clear" w:pos="1191"/>
        <w:tab w:val="clear" w:pos="1588"/>
        <w:tab w:val="clear" w:pos="1985"/>
      </w:tabs>
      <w:overflowPunct/>
      <w:topLinePunct/>
      <w:autoSpaceDE/>
      <w:autoSpaceDN/>
      <w:adjustRightInd/>
      <w:snapToGrid w:val="0"/>
      <w:spacing w:before="0"/>
      <w:jc w:val="center"/>
      <w:textAlignment w:val="auto"/>
    </w:pPr>
    <w:rPr>
      <w:kern w:val="2"/>
      <w:sz w:val="18"/>
      <w:szCs w:val="18"/>
      <w:lang w:val="en-US" w:eastAsia="zh-CN"/>
    </w:rPr>
  </w:style>
  <w:style w:type="paragraph" w:customStyle="1" w:styleId="Headingsplit">
    <w:name w:val="Heading_split"/>
    <w:basedOn w:val="Headingi"/>
    <w:qFormat/>
    <w:rsid w:val="008075B6"/>
    <w:pPr>
      <w:keepNext w:val="0"/>
      <w:keepLines w:val="0"/>
      <w:tabs>
        <w:tab w:val="clear" w:pos="794"/>
        <w:tab w:val="clear" w:pos="1191"/>
        <w:tab w:val="clear" w:pos="1588"/>
        <w:tab w:val="clear" w:pos="1985"/>
        <w:tab w:val="left" w:pos="1134"/>
        <w:tab w:val="left" w:pos="1871"/>
        <w:tab w:val="left" w:pos="2268"/>
      </w:tabs>
      <w:jc w:val="left"/>
      <w:textAlignment w:val="auto"/>
      <w:outlineLvl w:val="9"/>
    </w:pPr>
    <w:rPr>
      <w:rFonts w:eastAsia="Times New Roman"/>
      <w:lang w:val="en-US"/>
    </w:rPr>
  </w:style>
  <w:style w:type="paragraph" w:customStyle="1" w:styleId="Normalsplit">
    <w:name w:val="Normal_split"/>
    <w:basedOn w:val="Normal"/>
    <w:qFormat/>
    <w:rsid w:val="008075B6"/>
    <w:pPr>
      <w:tabs>
        <w:tab w:val="clear" w:pos="794"/>
        <w:tab w:val="clear" w:pos="1191"/>
        <w:tab w:val="clear" w:pos="1588"/>
        <w:tab w:val="clear" w:pos="1985"/>
        <w:tab w:val="left" w:pos="1134"/>
        <w:tab w:val="left" w:pos="1871"/>
        <w:tab w:val="left" w:pos="2268"/>
      </w:tabs>
      <w:jc w:val="left"/>
      <w:textAlignment w:val="auto"/>
    </w:pPr>
    <w:rPr>
      <w:rFonts w:eastAsia="Times New Roman"/>
      <w:lang w:val="en-GB"/>
    </w:rPr>
  </w:style>
  <w:style w:type="paragraph" w:customStyle="1" w:styleId="Tablesplit">
    <w:name w:val="Table_split"/>
    <w:basedOn w:val="Tabletext"/>
    <w:qFormat/>
    <w:rsid w:val="008075B6"/>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textAlignment w:val="auto"/>
    </w:pPr>
    <w:rPr>
      <w:rFonts w:eastAsia="Times New Roman"/>
      <w:b/>
      <w:sz w:val="20"/>
      <w:lang w:val="en-GB"/>
    </w:rPr>
  </w:style>
  <w:style w:type="character" w:customStyle="1" w:styleId="Provsplit">
    <w:name w:val="Prov_split"/>
    <w:basedOn w:val="DefaultParagraphFont"/>
    <w:qFormat/>
    <w:rsid w:val="008075B6"/>
    <w:rPr>
      <w:rFonts w:ascii="Times New Roman" w:hAnsi="Times New Roman" w:cs="Times New Roman" w:hint="default"/>
    </w:rPr>
  </w:style>
  <w:style w:type="character" w:customStyle="1" w:styleId="keyword">
    <w:name w:val="keyword"/>
    <w:basedOn w:val="DefaultParagraphFont"/>
    <w:qFormat/>
    <w:rsid w:val="008075B6"/>
  </w:style>
  <w:style w:type="paragraph" w:customStyle="1" w:styleId="Methodheading1">
    <w:name w:val="Method_heading1"/>
    <w:basedOn w:val="Heading1"/>
    <w:next w:val="Normal"/>
    <w:qFormat/>
    <w:rsid w:val="008075B6"/>
    <w:pPr>
      <w:tabs>
        <w:tab w:val="clear" w:pos="794"/>
        <w:tab w:val="clear" w:pos="1191"/>
        <w:tab w:val="clear" w:pos="1588"/>
        <w:tab w:val="clear" w:pos="1985"/>
        <w:tab w:val="left" w:pos="1134"/>
        <w:tab w:val="left" w:pos="1871"/>
        <w:tab w:val="left" w:pos="2268"/>
      </w:tabs>
      <w:spacing w:before="280"/>
      <w:ind w:left="1134" w:hanging="1134"/>
      <w:jc w:val="left"/>
    </w:pPr>
    <w:rPr>
      <w:rFonts w:eastAsia="Times New Roman"/>
      <w:sz w:val="28"/>
      <w:lang w:val="en-GB"/>
    </w:rPr>
  </w:style>
  <w:style w:type="paragraph" w:customStyle="1" w:styleId="Methodheading2">
    <w:name w:val="Method_heading2"/>
    <w:basedOn w:val="Heading2"/>
    <w:next w:val="Normal"/>
    <w:qFormat/>
    <w:rsid w:val="008075B6"/>
    <w:pPr>
      <w:tabs>
        <w:tab w:val="clear" w:pos="794"/>
        <w:tab w:val="clear" w:pos="1191"/>
        <w:tab w:val="clear" w:pos="1588"/>
        <w:tab w:val="clear" w:pos="1985"/>
        <w:tab w:val="left" w:pos="1134"/>
        <w:tab w:val="left" w:pos="1871"/>
        <w:tab w:val="left" w:pos="2268"/>
      </w:tabs>
      <w:spacing w:before="200"/>
      <w:ind w:left="1134" w:hanging="1134"/>
      <w:jc w:val="left"/>
    </w:pPr>
    <w:rPr>
      <w:rFonts w:eastAsia="Times New Roman"/>
      <w:lang w:val="en-GB"/>
    </w:rPr>
  </w:style>
  <w:style w:type="paragraph" w:customStyle="1" w:styleId="Methodheading3">
    <w:name w:val="Method_heading3"/>
    <w:basedOn w:val="Heading3"/>
    <w:next w:val="Normal"/>
    <w:qFormat/>
    <w:rsid w:val="008075B6"/>
    <w:pPr>
      <w:tabs>
        <w:tab w:val="clear" w:pos="794"/>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4">
    <w:name w:val="Method_heading4"/>
    <w:basedOn w:val="Heading4"/>
    <w:next w:val="Normal"/>
    <w:qFormat/>
    <w:rsid w:val="008075B6"/>
    <w:pPr>
      <w:tabs>
        <w:tab w:val="clear" w:pos="992"/>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b">
    <w:name w:val="Method_Headingb"/>
    <w:basedOn w:val="Headingb"/>
    <w:qFormat/>
    <w:rsid w:val="008075B6"/>
    <w:pPr>
      <w:keepNext w:val="0"/>
      <w:keepLines w:val="0"/>
      <w:tabs>
        <w:tab w:val="clear" w:pos="794"/>
        <w:tab w:val="clear" w:pos="1191"/>
        <w:tab w:val="clear" w:pos="1588"/>
        <w:tab w:val="clear" w:pos="1985"/>
      </w:tabs>
      <w:overflowPunct/>
      <w:autoSpaceDE/>
      <w:autoSpaceDN/>
      <w:adjustRightInd/>
      <w:spacing w:before="0"/>
      <w:jc w:val="left"/>
      <w:textAlignment w:val="auto"/>
    </w:pPr>
    <w:rPr>
      <w:rFonts w:ascii="Times New Roman Bold" w:eastAsia="Times New Roman" w:hAnsi="Times New Roman Bold" w:cs="Times New Roman Bold"/>
      <w:lang w:val="fr-CH"/>
    </w:rPr>
  </w:style>
  <w:style w:type="paragraph" w:customStyle="1" w:styleId="TOC20">
    <w:name w:val="TOC 标题2"/>
    <w:basedOn w:val="Heading1"/>
    <w:next w:val="Normal"/>
    <w:uiPriority w:val="39"/>
    <w:unhideWhenUsed/>
    <w:qFormat/>
    <w:rsid w:val="008075B6"/>
    <w:pPr>
      <w:tabs>
        <w:tab w:val="clear" w:pos="794"/>
        <w:tab w:val="clear" w:pos="1191"/>
        <w:tab w:val="clear" w:pos="1588"/>
        <w:tab w:val="clear" w:pos="1985"/>
        <w:tab w:val="left" w:pos="1134"/>
        <w:tab w:val="left" w:pos="1871"/>
        <w:tab w:val="left" w:pos="2268"/>
      </w:tabs>
      <w:spacing w:before="240"/>
      <w:ind w:left="0" w:firstLine="0"/>
      <w:jc w:val="left"/>
      <w:outlineLvl w:val="9"/>
    </w:pPr>
    <w:rPr>
      <w:rFonts w:asciiTheme="majorHAnsi" w:eastAsiaTheme="majorEastAsia" w:hAnsiTheme="majorHAnsi" w:cstheme="majorBidi"/>
      <w:b w:val="0"/>
      <w:color w:val="365F91" w:themeColor="accent1" w:themeShade="BF"/>
      <w:sz w:val="32"/>
      <w:szCs w:val="32"/>
      <w:lang w:val="en-GB"/>
    </w:rPr>
  </w:style>
  <w:style w:type="character" w:customStyle="1" w:styleId="15">
    <w:name w:val="书籍标题1"/>
    <w:uiPriority w:val="33"/>
    <w:qFormat/>
    <w:rsid w:val="008075B6"/>
    <w:rPr>
      <w:b/>
      <w:bCs/>
      <w:smallCaps/>
      <w:spacing w:val="5"/>
    </w:rPr>
  </w:style>
  <w:style w:type="paragraph" w:styleId="NoSpacing">
    <w:name w:val="No Spacing"/>
    <w:uiPriority w:val="1"/>
    <w:qFormat/>
    <w:rsid w:val="008075B6"/>
    <w:rPr>
      <w:rFonts w:ascii="Calibri" w:eastAsia="MS Mincho" w:hAnsi="Calibri"/>
      <w:sz w:val="22"/>
      <w:szCs w:val="22"/>
      <w:lang w:eastAsia="en-US"/>
    </w:rPr>
  </w:style>
  <w:style w:type="paragraph" w:styleId="Quote">
    <w:name w:val="Quote"/>
    <w:basedOn w:val="Normal"/>
    <w:next w:val="Normal"/>
    <w:link w:val="QuoteChar"/>
    <w:uiPriority w:val="29"/>
    <w:qFormat/>
    <w:rsid w:val="008075B6"/>
    <w:pPr>
      <w:tabs>
        <w:tab w:val="clear" w:pos="794"/>
        <w:tab w:val="clear" w:pos="1191"/>
        <w:tab w:val="clear" w:pos="1588"/>
        <w:tab w:val="clear" w:pos="1985"/>
      </w:tabs>
      <w:overflowPunct/>
      <w:autoSpaceDE/>
      <w:autoSpaceDN/>
      <w:adjustRightInd/>
      <w:spacing w:before="0" w:after="200" w:line="276" w:lineRule="auto"/>
      <w:textAlignment w:val="auto"/>
    </w:pPr>
    <w:rPr>
      <w:rFonts w:ascii="Calibri" w:eastAsia="MS Mincho" w:hAnsi="Calibri"/>
      <w:i/>
      <w:iCs/>
      <w:color w:val="000000"/>
      <w:sz w:val="22"/>
      <w:szCs w:val="22"/>
      <w:lang w:val="en-GB"/>
    </w:rPr>
  </w:style>
  <w:style w:type="character" w:customStyle="1" w:styleId="QuoteChar">
    <w:name w:val="Quote Char"/>
    <w:basedOn w:val="DefaultParagraphFont"/>
    <w:link w:val="Quote"/>
    <w:uiPriority w:val="29"/>
    <w:qFormat/>
    <w:rsid w:val="008075B6"/>
    <w:rPr>
      <w:rFonts w:ascii="Calibri" w:eastAsia="MS Mincho" w:hAnsi="Calibri"/>
      <w:i/>
      <w:iCs/>
      <w:color w:val="000000"/>
      <w:sz w:val="22"/>
      <w:szCs w:val="22"/>
      <w:lang w:val="en-GB" w:eastAsia="en-US"/>
    </w:rPr>
  </w:style>
  <w:style w:type="paragraph" w:styleId="IntenseQuote">
    <w:name w:val="Intense Quote"/>
    <w:basedOn w:val="Normal"/>
    <w:next w:val="Normal"/>
    <w:link w:val="IntenseQuoteChar"/>
    <w:uiPriority w:val="30"/>
    <w:qFormat/>
    <w:rsid w:val="008075B6"/>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ascii="Calibri" w:eastAsia="MS Mincho" w:hAnsi="Calibri"/>
      <w:b/>
      <w:bCs/>
      <w:i/>
      <w:iCs/>
      <w:color w:val="4F81BD"/>
      <w:sz w:val="22"/>
      <w:szCs w:val="22"/>
      <w:lang w:val="en-GB"/>
    </w:rPr>
  </w:style>
  <w:style w:type="character" w:customStyle="1" w:styleId="IntenseQuoteChar">
    <w:name w:val="Intense Quote Char"/>
    <w:basedOn w:val="DefaultParagraphFont"/>
    <w:link w:val="IntenseQuote"/>
    <w:uiPriority w:val="30"/>
    <w:qFormat/>
    <w:rsid w:val="008075B6"/>
    <w:rPr>
      <w:rFonts w:ascii="Calibri" w:eastAsia="MS Mincho" w:hAnsi="Calibri"/>
      <w:b/>
      <w:bCs/>
      <w:i/>
      <w:iCs/>
      <w:color w:val="4F81BD"/>
      <w:sz w:val="22"/>
      <w:szCs w:val="22"/>
      <w:lang w:val="en-GB" w:eastAsia="en-US"/>
    </w:rPr>
  </w:style>
  <w:style w:type="character" w:customStyle="1" w:styleId="16">
    <w:name w:val="不明显强调1"/>
    <w:uiPriority w:val="19"/>
    <w:qFormat/>
    <w:rsid w:val="008075B6"/>
    <w:rPr>
      <w:i/>
      <w:iCs/>
      <w:color w:val="808080"/>
    </w:rPr>
  </w:style>
  <w:style w:type="character" w:customStyle="1" w:styleId="17">
    <w:name w:val="明显强调1"/>
    <w:uiPriority w:val="21"/>
    <w:qFormat/>
    <w:rsid w:val="008075B6"/>
    <w:rPr>
      <w:b/>
      <w:bCs/>
      <w:i/>
      <w:iCs/>
      <w:color w:val="4F81BD"/>
    </w:rPr>
  </w:style>
  <w:style w:type="character" w:customStyle="1" w:styleId="18">
    <w:name w:val="不明显参考1"/>
    <w:uiPriority w:val="31"/>
    <w:qFormat/>
    <w:rsid w:val="008075B6"/>
    <w:rPr>
      <w:smallCaps/>
      <w:color w:val="C0504D"/>
      <w:u w:val="single"/>
    </w:rPr>
  </w:style>
  <w:style w:type="character" w:customStyle="1" w:styleId="19">
    <w:name w:val="明显参考1"/>
    <w:uiPriority w:val="32"/>
    <w:qFormat/>
    <w:rsid w:val="008075B6"/>
    <w:rPr>
      <w:b/>
      <w:bCs/>
      <w:smallCaps/>
      <w:color w:val="C0504D"/>
      <w:spacing w:val="5"/>
      <w:u w:val="single"/>
    </w:rPr>
  </w:style>
  <w:style w:type="character" w:styleId="PlaceholderText">
    <w:name w:val="Placeholder Text"/>
    <w:uiPriority w:val="99"/>
    <w:qFormat/>
    <w:rsid w:val="008075B6"/>
    <w:rPr>
      <w:color w:val="808080"/>
    </w:rPr>
  </w:style>
  <w:style w:type="paragraph" w:customStyle="1" w:styleId="2">
    <w:name w:val="修订2"/>
    <w:hidden/>
    <w:uiPriority w:val="99"/>
    <w:qFormat/>
    <w:rsid w:val="008075B6"/>
    <w:rPr>
      <w:rFonts w:ascii="Calibri" w:eastAsia="MS Mincho" w:hAnsi="Calibri"/>
      <w:sz w:val="22"/>
      <w:szCs w:val="22"/>
      <w:lang w:eastAsia="en-US"/>
    </w:rPr>
  </w:style>
  <w:style w:type="paragraph" w:customStyle="1" w:styleId="berarbeitung1">
    <w:name w:val="Überarbeitung1"/>
    <w:hidden/>
    <w:uiPriority w:val="99"/>
    <w:semiHidden/>
    <w:qFormat/>
    <w:rsid w:val="008075B6"/>
    <w:rPr>
      <w:rFonts w:ascii="Arial" w:eastAsia="MS Mincho" w:hAnsi="Arial"/>
      <w:lang w:val="de-DE" w:eastAsia="ja-JP"/>
    </w:rPr>
  </w:style>
  <w:style w:type="paragraph" w:customStyle="1" w:styleId="FarbigeSchattierung-Akzent11">
    <w:name w:val="Farbige Schattierung - Akzent 11"/>
    <w:hidden/>
    <w:uiPriority w:val="99"/>
    <w:semiHidden/>
    <w:qFormat/>
    <w:rsid w:val="008075B6"/>
    <w:rPr>
      <w:rFonts w:ascii="Arial" w:eastAsia="MS Mincho" w:hAnsi="Arial"/>
      <w:lang w:val="de-DE" w:eastAsia="ja-JP"/>
    </w:rPr>
  </w:style>
  <w:style w:type="paragraph" w:customStyle="1" w:styleId="berarbeitung2">
    <w:name w:val="Überarbeitung2"/>
    <w:hidden/>
    <w:uiPriority w:val="99"/>
    <w:semiHidden/>
    <w:qFormat/>
    <w:rsid w:val="008075B6"/>
    <w:rPr>
      <w:rFonts w:ascii="Arial" w:eastAsia="MS Mincho" w:hAnsi="Arial"/>
      <w:lang w:val="de-DE" w:eastAsia="ja-JP"/>
    </w:rPr>
  </w:style>
  <w:style w:type="paragraph" w:customStyle="1" w:styleId="berarbeitung3">
    <w:name w:val="Überarbeitung3"/>
    <w:hidden/>
    <w:uiPriority w:val="99"/>
    <w:semiHidden/>
    <w:rsid w:val="008075B6"/>
    <w:rPr>
      <w:rFonts w:ascii="Arial" w:eastAsia="MS Mincho" w:hAnsi="Arial"/>
      <w:lang w:val="de-DE" w:eastAsia="ja-JP"/>
    </w:rPr>
  </w:style>
  <w:style w:type="paragraph" w:customStyle="1" w:styleId="Revision1">
    <w:name w:val="Revision1"/>
    <w:hidden/>
    <w:semiHidden/>
    <w:rsid w:val="008075B6"/>
    <w:rPr>
      <w:rFonts w:ascii="Arial" w:eastAsia="MS Mincho" w:hAnsi="Arial"/>
      <w:lang w:val="de-DE" w:eastAsia="ja-JP"/>
    </w:rPr>
  </w:style>
  <w:style w:type="paragraph" w:customStyle="1" w:styleId="Revision2">
    <w:name w:val="Revision2"/>
    <w:hidden/>
    <w:semiHidden/>
    <w:qFormat/>
    <w:rsid w:val="008075B6"/>
    <w:rPr>
      <w:rFonts w:ascii="Arial" w:eastAsia="MS Mincho" w:hAnsi="Arial"/>
      <w:lang w:val="de-DE" w:eastAsia="ja-JP"/>
    </w:rPr>
  </w:style>
  <w:style w:type="paragraph" w:customStyle="1" w:styleId="ColorfulShading-Accent11">
    <w:name w:val="Colorful Shading - Accent 11"/>
    <w:hidden/>
    <w:semiHidden/>
    <w:qFormat/>
    <w:rsid w:val="008075B6"/>
    <w:rPr>
      <w:rFonts w:ascii="Arial" w:eastAsia="MS Mincho" w:hAnsi="Arial"/>
      <w:lang w:val="de-DE" w:eastAsia="ja-JP"/>
    </w:rPr>
  </w:style>
  <w:style w:type="paragraph" w:customStyle="1" w:styleId="Rvision1">
    <w:name w:val="Révision1"/>
    <w:hidden/>
    <w:semiHidden/>
    <w:qFormat/>
    <w:rsid w:val="008075B6"/>
    <w:rPr>
      <w:rFonts w:eastAsia="MS Mincho"/>
      <w:sz w:val="24"/>
      <w:szCs w:val="24"/>
      <w:lang w:eastAsia="en-US"/>
    </w:rPr>
  </w:style>
  <w:style w:type="paragraph" w:customStyle="1" w:styleId="Rvision">
    <w:name w:val="Révision"/>
    <w:hidden/>
    <w:semiHidden/>
    <w:qFormat/>
    <w:rsid w:val="008075B6"/>
    <w:rPr>
      <w:rFonts w:eastAsia="MS Mincho"/>
      <w:sz w:val="24"/>
      <w:szCs w:val="24"/>
      <w:lang w:eastAsia="en-US"/>
    </w:rPr>
  </w:style>
  <w:style w:type="character" w:customStyle="1" w:styleId="VerbatimChar">
    <w:name w:val="Verbatim Char"/>
    <w:link w:val="SourceCode"/>
    <w:qFormat/>
    <w:rsid w:val="008075B6"/>
    <w:rPr>
      <w:rFonts w:ascii="Courier New" w:hAnsi="Courier New"/>
    </w:rPr>
  </w:style>
  <w:style w:type="paragraph" w:customStyle="1" w:styleId="SourceCode">
    <w:name w:val="Source Code"/>
    <w:basedOn w:val="Normal"/>
    <w:link w:val="VerbatimChar"/>
    <w:qFormat/>
    <w:rsid w:val="008075B6"/>
    <w:pPr>
      <w:tabs>
        <w:tab w:val="clear" w:pos="794"/>
        <w:tab w:val="clear" w:pos="1191"/>
        <w:tab w:val="clear" w:pos="1588"/>
        <w:tab w:val="clear" w:pos="1985"/>
      </w:tabs>
      <w:overflowPunct/>
      <w:autoSpaceDE/>
      <w:autoSpaceDN/>
      <w:adjustRightInd/>
      <w:spacing w:before="283" w:after="454"/>
      <w:ind w:left="567"/>
      <w:jc w:val="left"/>
      <w:textAlignment w:val="auto"/>
    </w:pPr>
    <w:rPr>
      <w:rFonts w:ascii="Courier New" w:hAnsi="Courier New"/>
      <w:sz w:val="20"/>
      <w:lang w:val="en-US" w:eastAsia="zh-CN"/>
    </w:rPr>
  </w:style>
  <w:style w:type="paragraph" w:customStyle="1" w:styleId="FirstParagraph">
    <w:name w:val="First Paragraph"/>
    <w:basedOn w:val="BodyText"/>
    <w:next w:val="BodyText"/>
    <w:qFormat/>
    <w:rsid w:val="008075B6"/>
    <w:pPr>
      <w:tabs>
        <w:tab w:val="clear" w:pos="794"/>
        <w:tab w:val="clear" w:pos="1191"/>
        <w:tab w:val="clear" w:pos="1588"/>
        <w:tab w:val="clear" w:pos="1985"/>
      </w:tabs>
      <w:overflowPunct/>
      <w:autoSpaceDE/>
      <w:autoSpaceDN/>
      <w:adjustRightInd/>
      <w:spacing w:before="180" w:after="180"/>
      <w:jc w:val="left"/>
      <w:textAlignment w:val="auto"/>
    </w:pPr>
    <w:rPr>
      <w:rFonts w:eastAsia="Calibri"/>
      <w:szCs w:val="24"/>
      <w:lang w:val="en-US"/>
    </w:rPr>
  </w:style>
  <w:style w:type="paragraph" w:customStyle="1" w:styleId="Compact">
    <w:name w:val="Compact"/>
    <w:basedOn w:val="BodyText"/>
    <w:qFormat/>
    <w:rsid w:val="008075B6"/>
    <w:pPr>
      <w:tabs>
        <w:tab w:val="clear" w:pos="794"/>
        <w:tab w:val="clear" w:pos="1191"/>
        <w:tab w:val="clear" w:pos="1588"/>
        <w:tab w:val="clear" w:pos="1985"/>
      </w:tabs>
      <w:overflowPunct/>
      <w:autoSpaceDE/>
      <w:autoSpaceDN/>
      <w:adjustRightInd/>
      <w:spacing w:before="36" w:after="36"/>
      <w:jc w:val="left"/>
      <w:textAlignment w:val="auto"/>
    </w:pPr>
    <w:rPr>
      <w:rFonts w:eastAsia="Calibri"/>
      <w:szCs w:val="24"/>
      <w:lang w:val="en-US"/>
    </w:rPr>
  </w:style>
  <w:style w:type="character" w:customStyle="1" w:styleId="KeywordTok">
    <w:name w:val="KeywordTok"/>
    <w:qFormat/>
    <w:rsid w:val="008075B6"/>
    <w:rPr>
      <w:rFonts w:ascii="Consolas" w:eastAsia="Yu Mincho" w:hAnsi="Consolas" w:cs="Times New Roman"/>
      <w:b/>
      <w:color w:val="007020"/>
      <w:szCs w:val="20"/>
    </w:rPr>
  </w:style>
  <w:style w:type="character" w:customStyle="1" w:styleId="DataTypeTok">
    <w:name w:val="DataTypeTok"/>
    <w:qFormat/>
    <w:rsid w:val="008075B6"/>
    <w:rPr>
      <w:rFonts w:ascii="Consolas" w:eastAsia="Yu Mincho" w:hAnsi="Consolas" w:cs="Times New Roman"/>
      <w:b/>
      <w:color w:val="902000"/>
      <w:szCs w:val="20"/>
    </w:rPr>
  </w:style>
  <w:style w:type="character" w:customStyle="1" w:styleId="NormalTok">
    <w:name w:val="NormalTok"/>
    <w:qFormat/>
    <w:rsid w:val="008075B6"/>
    <w:rPr>
      <w:rFonts w:ascii="Consolas" w:eastAsia="Yu Mincho" w:hAnsi="Consolas"/>
    </w:rPr>
  </w:style>
  <w:style w:type="character" w:customStyle="1" w:styleId="DecValTok">
    <w:name w:val="DecValTok"/>
    <w:qFormat/>
    <w:rsid w:val="008075B6"/>
    <w:rPr>
      <w:rFonts w:ascii="Consolas" w:eastAsia="Yu Mincho" w:hAnsi="Consolas" w:cs="Times New Roman"/>
      <w:b/>
      <w:color w:val="40A070"/>
      <w:szCs w:val="20"/>
    </w:rPr>
  </w:style>
  <w:style w:type="paragraph" w:customStyle="1" w:styleId="Definition">
    <w:name w:val="Definition"/>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ascii="Trebuchet MS" w:eastAsia="Yu Mincho" w:hAnsi="Trebuchet MS"/>
      <w:sz w:val="22"/>
      <w:szCs w:val="24"/>
      <w:lang w:val="en-US"/>
    </w:rPr>
  </w:style>
  <w:style w:type="character" w:customStyle="1" w:styleId="CommentTok">
    <w:name w:val="CommentTok"/>
    <w:qFormat/>
    <w:rsid w:val="008075B6"/>
    <w:rPr>
      <w:rFonts w:ascii="Consolas" w:eastAsia="Yu Mincho" w:hAnsi="Consolas" w:cs="Times New Roman"/>
      <w:i/>
      <w:color w:val="60A0B0"/>
      <w:szCs w:val="20"/>
    </w:rPr>
  </w:style>
  <w:style w:type="paragraph" w:customStyle="1" w:styleId="20">
    <w:name w:val="书目2"/>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theme="minorBidi"/>
      <w:sz w:val="22"/>
      <w:szCs w:val="24"/>
      <w:lang w:val="en-US"/>
    </w:rPr>
  </w:style>
  <w:style w:type="paragraph" w:customStyle="1" w:styleId="DefinitionTerm">
    <w:name w:val="Definition Term"/>
    <w:basedOn w:val="Normal"/>
    <w:next w:val="Definition"/>
    <w:qFormat/>
    <w:rsid w:val="008075B6"/>
    <w:pPr>
      <w:keepNext/>
      <w:keepLines/>
      <w:tabs>
        <w:tab w:val="clear" w:pos="794"/>
        <w:tab w:val="clear" w:pos="1191"/>
        <w:tab w:val="clear" w:pos="1588"/>
        <w:tab w:val="clear" w:pos="1985"/>
      </w:tabs>
      <w:overflowPunct/>
      <w:autoSpaceDE/>
      <w:autoSpaceDN/>
      <w:adjustRightInd/>
      <w:spacing w:before="40" w:line="264" w:lineRule="auto"/>
      <w:textAlignment w:val="auto"/>
    </w:pPr>
    <w:rPr>
      <w:rFonts w:eastAsiaTheme="minorHAnsi" w:cstheme="minorBidi"/>
      <w:b/>
      <w:sz w:val="22"/>
      <w:szCs w:val="24"/>
      <w:lang w:val="en-US"/>
    </w:rPr>
  </w:style>
  <w:style w:type="paragraph" w:customStyle="1" w:styleId="TableCaption">
    <w:name w:val="Table Caption"/>
    <w:basedOn w:val="Caption"/>
    <w:qFormat/>
    <w:rsid w:val="008075B6"/>
    <w:pPr>
      <w:keepNext/>
      <w:widowControl/>
      <w:adjustRightInd/>
      <w:spacing w:before="40" w:after="120" w:line="264" w:lineRule="auto"/>
      <w:jc w:val="center"/>
      <w:textAlignment w:val="auto"/>
    </w:pPr>
    <w:rPr>
      <w:rFonts w:ascii="Times New Roman" w:eastAsiaTheme="minorHAnsi" w:hAnsi="Times New Roman" w:cstheme="minorBidi"/>
      <w:b w:val="0"/>
      <w:bCs w:val="0"/>
      <w:color w:val="000000" w:themeColor="text1"/>
      <w:sz w:val="22"/>
      <w:szCs w:val="24"/>
      <w:lang w:val="en-US"/>
    </w:rPr>
  </w:style>
  <w:style w:type="paragraph" w:customStyle="1" w:styleId="ImageCaption">
    <w:name w:val="Image Caption"/>
    <w:basedOn w:val="Caption"/>
    <w:qFormat/>
    <w:rsid w:val="008075B6"/>
    <w:pPr>
      <w:widowControl/>
      <w:adjustRightInd/>
      <w:spacing w:before="40" w:after="120" w:line="264" w:lineRule="auto"/>
      <w:jc w:val="center"/>
      <w:textAlignment w:val="auto"/>
    </w:pPr>
    <w:rPr>
      <w:rFonts w:ascii="Times New Roman" w:eastAsiaTheme="minorHAnsi" w:hAnsi="Times New Roman" w:cstheme="minorBidi"/>
      <w:bCs w:val="0"/>
      <w:color w:val="auto"/>
      <w:sz w:val="22"/>
      <w:szCs w:val="24"/>
      <w:lang w:val="en-US"/>
    </w:rPr>
  </w:style>
  <w:style w:type="paragraph" w:customStyle="1" w:styleId="CaptionedFigure">
    <w:name w:val="Captioned Figure"/>
    <w:basedOn w:val="Figure"/>
    <w:qFormat/>
    <w:rsid w:val="008075B6"/>
    <w:pPr>
      <w:keepLines w:val="0"/>
      <w:tabs>
        <w:tab w:val="clear" w:pos="794"/>
        <w:tab w:val="clear" w:pos="1191"/>
        <w:tab w:val="clear" w:pos="1588"/>
        <w:tab w:val="clear" w:pos="1985"/>
      </w:tabs>
      <w:overflowPunct/>
      <w:autoSpaceDE/>
      <w:autoSpaceDN/>
      <w:adjustRightInd/>
      <w:spacing w:before="40" w:after="200" w:line="264" w:lineRule="auto"/>
      <w:jc w:val="both"/>
      <w:textAlignment w:val="auto"/>
    </w:pPr>
    <w:rPr>
      <w:rFonts w:eastAsiaTheme="minorHAnsi" w:cstheme="minorBidi"/>
      <w:caps w:val="0"/>
      <w:sz w:val="22"/>
      <w:szCs w:val="24"/>
      <w:lang w:val="en-US" w:eastAsia="zh-CN"/>
    </w:rPr>
  </w:style>
  <w:style w:type="character" w:customStyle="1" w:styleId="CaptionChar">
    <w:name w:val="Caption Char"/>
    <w:basedOn w:val="DefaultParagraphFont"/>
    <w:link w:val="Caption"/>
    <w:qFormat/>
    <w:rsid w:val="008075B6"/>
    <w:rPr>
      <w:rFonts w:ascii="Trebuchet MS" w:eastAsia="Yu Mincho" w:hAnsi="Trebuchet MS"/>
      <w:b/>
      <w:bCs/>
      <w:color w:val="4F81BD"/>
      <w:sz w:val="18"/>
      <w:szCs w:val="18"/>
      <w:lang w:val="en-GB" w:eastAsia="en-US"/>
    </w:rPr>
  </w:style>
  <w:style w:type="character" w:customStyle="1" w:styleId="TOC2Char">
    <w:name w:val="TOC 2 Char"/>
    <w:basedOn w:val="DefaultParagraphFont"/>
    <w:link w:val="TOC2"/>
    <w:uiPriority w:val="39"/>
    <w:qFormat/>
    <w:rsid w:val="008075B6"/>
    <w:rPr>
      <w:sz w:val="24"/>
      <w:lang w:eastAsia="en-US"/>
    </w:rPr>
  </w:style>
  <w:style w:type="character" w:customStyle="1" w:styleId="FloatTok">
    <w:name w:val="FloatTok"/>
    <w:basedOn w:val="VerbatimChar"/>
    <w:qFormat/>
    <w:rsid w:val="008075B6"/>
    <w:rPr>
      <w:rFonts w:ascii="Consolas" w:eastAsia="Yu Mincho" w:hAnsi="Consolas"/>
      <w:color w:val="40A070"/>
      <w:sz w:val="22"/>
    </w:rPr>
  </w:style>
  <w:style w:type="character" w:customStyle="1" w:styleId="VariableTok">
    <w:name w:val="VariableTok"/>
    <w:basedOn w:val="VerbatimChar"/>
    <w:qFormat/>
    <w:rsid w:val="008075B6"/>
    <w:rPr>
      <w:rFonts w:ascii="Consolas" w:eastAsia="Yu Mincho" w:hAnsi="Consolas"/>
      <w:color w:val="19177C"/>
      <w:sz w:val="22"/>
    </w:rPr>
  </w:style>
  <w:style w:type="character" w:customStyle="1" w:styleId="ControlFlowTok">
    <w:name w:val="ControlFlowTok"/>
    <w:basedOn w:val="VerbatimChar"/>
    <w:qFormat/>
    <w:rsid w:val="008075B6"/>
    <w:rPr>
      <w:rFonts w:ascii="Consolas" w:eastAsia="Yu Mincho" w:hAnsi="Consolas"/>
      <w:b/>
      <w:color w:val="007020"/>
      <w:sz w:val="22"/>
    </w:rPr>
  </w:style>
  <w:style w:type="character" w:customStyle="1" w:styleId="OperatorTok">
    <w:name w:val="OperatorTok"/>
    <w:basedOn w:val="VerbatimChar"/>
    <w:qFormat/>
    <w:rsid w:val="008075B6"/>
    <w:rPr>
      <w:rFonts w:ascii="Consolas" w:eastAsia="Yu Mincho" w:hAnsi="Consolas"/>
      <w:color w:val="666666"/>
      <w:sz w:val="22"/>
    </w:rPr>
  </w:style>
  <w:style w:type="character" w:customStyle="1" w:styleId="BuiltInTok">
    <w:name w:val="BuiltInTok"/>
    <w:basedOn w:val="VerbatimChar"/>
    <w:qFormat/>
    <w:rsid w:val="008075B6"/>
    <w:rPr>
      <w:rFonts w:ascii="Consolas" w:eastAsia="Yu Mincho" w:hAnsi="Consolas"/>
      <w:sz w:val="22"/>
    </w:rPr>
  </w:style>
  <w:style w:type="character" w:customStyle="1" w:styleId="ListLabel18">
    <w:name w:val="ListLabel 18"/>
    <w:qFormat/>
    <w:rsid w:val="008075B6"/>
    <w:rPr>
      <w:rFonts w:cs="Symbol"/>
    </w:rPr>
  </w:style>
  <w:style w:type="character" w:customStyle="1" w:styleId="InternetLink">
    <w:name w:val="Internet Link"/>
    <w:qFormat/>
    <w:rsid w:val="008075B6"/>
    <w:rPr>
      <w:rFonts w:cs="Times New Roman"/>
      <w:color w:val="0000FF"/>
      <w:u w:val="single"/>
    </w:rPr>
  </w:style>
  <w:style w:type="table" w:customStyle="1" w:styleId="1a">
    <w:name w:val="表 (格子)1"/>
    <w:basedOn w:val="TableNormal"/>
    <w:qFormat/>
    <w:rsid w:val="008075B6"/>
    <w:rPr>
      <w:rFonts w:ascii="CG Times" w:eastAsia="Yu Mincho" w:hAnsi="CG Times"/>
      <w:lang w:val="de-DE"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1hanging">
    <w:name w:val="bull1_hanging"/>
    <w:basedOn w:val="enumlev1"/>
    <w:link w:val="bull1hangingChar"/>
    <w:qFormat/>
    <w:rsid w:val="008075B6"/>
    <w:pPr>
      <w:tabs>
        <w:tab w:val="clear" w:pos="794"/>
        <w:tab w:val="clear" w:pos="1191"/>
        <w:tab w:val="clear" w:pos="1588"/>
        <w:tab w:val="clear" w:pos="1985"/>
        <w:tab w:val="left" w:pos="1134"/>
        <w:tab w:val="left" w:pos="1871"/>
        <w:tab w:val="left" w:pos="2608"/>
        <w:tab w:val="left" w:pos="3345"/>
      </w:tabs>
      <w:snapToGrid w:val="0"/>
      <w:ind w:left="1134" w:hanging="1134"/>
      <w:jc w:val="left"/>
    </w:pPr>
    <w:rPr>
      <w:rFonts w:eastAsia="MS Mincho"/>
    </w:rPr>
  </w:style>
  <w:style w:type="paragraph" w:customStyle="1" w:styleId="bull2hang">
    <w:name w:val="bull2_hang"/>
    <w:basedOn w:val="enumlev2"/>
    <w:link w:val="bull2hangChar"/>
    <w:qFormat/>
    <w:rsid w:val="008075B6"/>
    <w:pPr>
      <w:tabs>
        <w:tab w:val="clear" w:pos="794"/>
        <w:tab w:val="clear" w:pos="1191"/>
        <w:tab w:val="clear" w:pos="1588"/>
        <w:tab w:val="clear" w:pos="1985"/>
        <w:tab w:val="left" w:pos="1134"/>
        <w:tab w:val="left" w:pos="1871"/>
        <w:tab w:val="left" w:pos="2608"/>
        <w:tab w:val="left" w:pos="3345"/>
      </w:tabs>
      <w:snapToGrid w:val="0"/>
      <w:ind w:left="1871" w:hanging="737"/>
      <w:jc w:val="left"/>
    </w:pPr>
    <w:rPr>
      <w:rFonts w:eastAsia="MS Mincho"/>
    </w:rPr>
  </w:style>
  <w:style w:type="character" w:customStyle="1" w:styleId="bull1hangingChar">
    <w:name w:val="bull1_hanging Char"/>
    <w:basedOn w:val="enumlev1Char"/>
    <w:link w:val="bull1hanging"/>
    <w:qFormat/>
    <w:rsid w:val="008075B6"/>
    <w:rPr>
      <w:rFonts w:eastAsia="MS Mincho"/>
      <w:sz w:val="24"/>
      <w:lang w:val="fr-FR" w:eastAsia="en-US"/>
    </w:rPr>
  </w:style>
  <w:style w:type="paragraph" w:customStyle="1" w:styleId="bull3hang">
    <w:name w:val="bull3_hang"/>
    <w:basedOn w:val="enumlev3"/>
    <w:link w:val="bull3hangChar"/>
    <w:qFormat/>
    <w:rsid w:val="008075B6"/>
    <w:pPr>
      <w:tabs>
        <w:tab w:val="clear" w:pos="794"/>
        <w:tab w:val="clear" w:pos="1191"/>
        <w:tab w:val="clear" w:pos="1588"/>
        <w:tab w:val="clear" w:pos="1985"/>
        <w:tab w:val="left" w:pos="1134"/>
        <w:tab w:val="left" w:pos="3345"/>
      </w:tabs>
      <w:snapToGrid w:val="0"/>
      <w:ind w:left="2552" w:hanging="567"/>
      <w:jc w:val="left"/>
    </w:pPr>
    <w:rPr>
      <w:rFonts w:eastAsia="MS Mincho"/>
      <w:lang w:val="en-GB"/>
    </w:rPr>
  </w:style>
  <w:style w:type="character" w:customStyle="1" w:styleId="enumlev2Char">
    <w:name w:val="enumlev2 Char"/>
    <w:basedOn w:val="enumlev1Char"/>
    <w:link w:val="enumlev2"/>
    <w:qFormat/>
    <w:rsid w:val="008075B6"/>
    <w:rPr>
      <w:sz w:val="24"/>
      <w:lang w:val="fr-FR" w:eastAsia="en-US"/>
    </w:rPr>
  </w:style>
  <w:style w:type="character" w:customStyle="1" w:styleId="bull2hangChar">
    <w:name w:val="bull2_hang Char"/>
    <w:basedOn w:val="enumlev2Char"/>
    <w:link w:val="bull2hang"/>
    <w:qFormat/>
    <w:rsid w:val="008075B6"/>
    <w:rPr>
      <w:rFonts w:eastAsia="MS Mincho"/>
      <w:sz w:val="24"/>
      <w:lang w:val="fr-FR" w:eastAsia="en-US"/>
    </w:rPr>
  </w:style>
  <w:style w:type="character" w:customStyle="1" w:styleId="enumlev3Char">
    <w:name w:val="enumlev3 Char"/>
    <w:basedOn w:val="enumlev2Char"/>
    <w:link w:val="enumlev3"/>
    <w:qFormat/>
    <w:rsid w:val="008075B6"/>
    <w:rPr>
      <w:sz w:val="24"/>
      <w:lang w:val="fr-FR" w:eastAsia="en-US"/>
    </w:rPr>
  </w:style>
  <w:style w:type="character" w:customStyle="1" w:styleId="bull3hangChar">
    <w:name w:val="bull3_hang Char"/>
    <w:basedOn w:val="enumlev3Char"/>
    <w:link w:val="bull3hang"/>
    <w:qFormat/>
    <w:rsid w:val="008075B6"/>
    <w:rPr>
      <w:rFonts w:eastAsia="MS Mincho"/>
      <w:sz w:val="24"/>
      <w:lang w:val="en-GB" w:eastAsia="en-US"/>
    </w:rPr>
  </w:style>
  <w:style w:type="character" w:customStyle="1" w:styleId="FootnoteCharacters">
    <w:name w:val="Footnote Characters"/>
    <w:basedOn w:val="CaptionChar"/>
    <w:qFormat/>
    <w:rsid w:val="008075B6"/>
    <w:rPr>
      <w:rFonts w:ascii="Trebuchet MS" w:eastAsia="Yu Mincho" w:hAnsi="Trebuchet MS"/>
      <w:b/>
      <w:bCs/>
      <w:color w:val="4F81BD"/>
      <w:sz w:val="18"/>
      <w:szCs w:val="18"/>
      <w:vertAlign w:val="superscript"/>
      <w:lang w:val="en-GB" w:eastAsia="en-US"/>
    </w:rPr>
  </w:style>
  <w:style w:type="character" w:customStyle="1" w:styleId="FootnoteAnchor">
    <w:name w:val="Footnote Anchor"/>
    <w:qFormat/>
    <w:rsid w:val="008075B6"/>
    <w:rPr>
      <w:vertAlign w:val="superscript"/>
    </w:rPr>
  </w:style>
  <w:style w:type="character" w:customStyle="1" w:styleId="berschrift1Zchn">
    <w:name w:val="Überschrift 1 Zchn"/>
    <w:basedOn w:val="DefaultParagraphFont"/>
    <w:uiPriority w:val="9"/>
    <w:qFormat/>
    <w:rsid w:val="008075B6"/>
    <w:rPr>
      <w:rFonts w:ascii="Times New Roman" w:eastAsiaTheme="majorEastAsia" w:hAnsi="Times New Roman" w:cstheme="majorBidi"/>
      <w:b/>
      <w:bCs/>
      <w:color w:val="000000" w:themeColor="text1"/>
      <w:sz w:val="28"/>
      <w:szCs w:val="32"/>
    </w:rPr>
  </w:style>
  <w:style w:type="character" w:customStyle="1" w:styleId="berschrift2Zchn">
    <w:name w:val="Überschrift 2 Zchn"/>
    <w:basedOn w:val="berschrift1Zchn"/>
    <w:uiPriority w:val="9"/>
    <w:qFormat/>
    <w:rsid w:val="008075B6"/>
    <w:rPr>
      <w:rFonts w:ascii="Times New Roman" w:eastAsiaTheme="majorEastAsia" w:hAnsi="Times New Roman" w:cstheme="majorBidi"/>
      <w:b/>
      <w:bCs w:val="0"/>
      <w:color w:val="000000" w:themeColor="text1"/>
      <w:sz w:val="28"/>
      <w:szCs w:val="32"/>
    </w:rPr>
  </w:style>
  <w:style w:type="character" w:customStyle="1" w:styleId="berschrift3Zchn">
    <w:name w:val="Überschrift 3 Zchn"/>
    <w:basedOn w:val="TOC2Char"/>
    <w:uiPriority w:val="9"/>
    <w:qFormat/>
    <w:rsid w:val="008075B6"/>
    <w:rPr>
      <w:rFonts w:eastAsiaTheme="majorEastAsia" w:cstheme="majorBidi"/>
      <w:b/>
      <w:bCs/>
      <w:color w:val="000000" w:themeColor="text1"/>
      <w:sz w:val="24"/>
      <w:szCs w:val="28"/>
      <w:lang w:eastAsia="en-US"/>
    </w:rPr>
  </w:style>
  <w:style w:type="character" w:customStyle="1" w:styleId="BaseNTok">
    <w:name w:val="BaseNTok"/>
    <w:basedOn w:val="VerbatimChar"/>
    <w:qFormat/>
    <w:rsid w:val="008075B6"/>
    <w:rPr>
      <w:rFonts w:ascii="Consolas" w:hAnsi="Consolas"/>
      <w:color w:val="40A070"/>
      <w:sz w:val="22"/>
    </w:rPr>
  </w:style>
  <w:style w:type="character" w:customStyle="1" w:styleId="ConstantTok">
    <w:name w:val="ConstantTok"/>
    <w:basedOn w:val="VerbatimChar"/>
    <w:qFormat/>
    <w:rsid w:val="008075B6"/>
    <w:rPr>
      <w:rFonts w:ascii="Consolas" w:hAnsi="Consolas"/>
      <w:color w:val="880000"/>
      <w:sz w:val="22"/>
    </w:rPr>
  </w:style>
  <w:style w:type="character" w:customStyle="1" w:styleId="CharTok">
    <w:name w:val="CharTok"/>
    <w:basedOn w:val="VerbatimChar"/>
    <w:qFormat/>
    <w:rsid w:val="008075B6"/>
    <w:rPr>
      <w:rFonts w:ascii="Consolas" w:hAnsi="Consolas"/>
      <w:color w:val="4070A0"/>
      <w:sz w:val="22"/>
    </w:rPr>
  </w:style>
  <w:style w:type="character" w:customStyle="1" w:styleId="SpecialCharTok">
    <w:name w:val="SpecialCharTok"/>
    <w:basedOn w:val="VerbatimChar"/>
    <w:qFormat/>
    <w:rsid w:val="008075B6"/>
    <w:rPr>
      <w:rFonts w:ascii="Consolas" w:hAnsi="Consolas"/>
      <w:color w:val="4070A0"/>
      <w:sz w:val="22"/>
    </w:rPr>
  </w:style>
  <w:style w:type="character" w:customStyle="1" w:styleId="StringTok">
    <w:name w:val="StringTok"/>
    <w:basedOn w:val="VerbatimChar"/>
    <w:qFormat/>
    <w:rsid w:val="008075B6"/>
    <w:rPr>
      <w:rFonts w:ascii="Consolas" w:hAnsi="Consolas"/>
      <w:color w:val="4070A0"/>
      <w:sz w:val="22"/>
    </w:rPr>
  </w:style>
  <w:style w:type="character" w:customStyle="1" w:styleId="VerbatimStringTok">
    <w:name w:val="VerbatimStringTok"/>
    <w:basedOn w:val="VerbatimChar"/>
    <w:qFormat/>
    <w:rsid w:val="008075B6"/>
    <w:rPr>
      <w:rFonts w:ascii="Consolas" w:hAnsi="Consolas"/>
      <w:color w:val="4070A0"/>
      <w:sz w:val="22"/>
    </w:rPr>
  </w:style>
  <w:style w:type="character" w:customStyle="1" w:styleId="SpecialStringTok">
    <w:name w:val="SpecialStringTok"/>
    <w:basedOn w:val="VerbatimChar"/>
    <w:qFormat/>
    <w:rsid w:val="008075B6"/>
    <w:rPr>
      <w:rFonts w:ascii="Consolas" w:hAnsi="Consolas"/>
      <w:color w:val="BB6688"/>
      <w:sz w:val="22"/>
    </w:rPr>
  </w:style>
  <w:style w:type="character" w:customStyle="1" w:styleId="ImportTok">
    <w:name w:val="ImportTok"/>
    <w:basedOn w:val="VerbatimChar"/>
    <w:qFormat/>
    <w:rsid w:val="008075B6"/>
    <w:rPr>
      <w:rFonts w:ascii="Consolas" w:hAnsi="Consolas"/>
      <w:sz w:val="22"/>
    </w:rPr>
  </w:style>
  <w:style w:type="character" w:customStyle="1" w:styleId="DocumentationTok">
    <w:name w:val="DocumentationTok"/>
    <w:basedOn w:val="VerbatimChar"/>
    <w:qFormat/>
    <w:rsid w:val="008075B6"/>
    <w:rPr>
      <w:rFonts w:ascii="Consolas" w:hAnsi="Consolas"/>
      <w:i/>
      <w:color w:val="BA2121"/>
      <w:sz w:val="22"/>
    </w:rPr>
  </w:style>
  <w:style w:type="character" w:customStyle="1" w:styleId="AnnotationTok">
    <w:name w:val="AnnotationTok"/>
    <w:basedOn w:val="VerbatimChar"/>
    <w:qFormat/>
    <w:rsid w:val="008075B6"/>
    <w:rPr>
      <w:rFonts w:ascii="Consolas" w:hAnsi="Consolas"/>
      <w:b/>
      <w:i/>
      <w:color w:val="60A0B0"/>
      <w:sz w:val="22"/>
    </w:rPr>
  </w:style>
  <w:style w:type="character" w:customStyle="1" w:styleId="CommentVarTok">
    <w:name w:val="CommentVarTok"/>
    <w:basedOn w:val="VerbatimChar"/>
    <w:qFormat/>
    <w:rsid w:val="008075B6"/>
    <w:rPr>
      <w:rFonts w:ascii="Consolas" w:hAnsi="Consolas"/>
      <w:b/>
      <w:i/>
      <w:color w:val="60A0B0"/>
      <w:sz w:val="22"/>
    </w:rPr>
  </w:style>
  <w:style w:type="character" w:customStyle="1" w:styleId="OtherTok">
    <w:name w:val="OtherTok"/>
    <w:basedOn w:val="VerbatimChar"/>
    <w:qFormat/>
    <w:rsid w:val="008075B6"/>
    <w:rPr>
      <w:rFonts w:ascii="Consolas" w:hAnsi="Consolas"/>
      <w:color w:val="007020"/>
      <w:sz w:val="22"/>
    </w:rPr>
  </w:style>
  <w:style w:type="character" w:customStyle="1" w:styleId="FunctionTok">
    <w:name w:val="FunctionTok"/>
    <w:basedOn w:val="VerbatimChar"/>
    <w:qFormat/>
    <w:rsid w:val="008075B6"/>
    <w:rPr>
      <w:rFonts w:ascii="Consolas" w:hAnsi="Consolas"/>
      <w:color w:val="06287E"/>
      <w:sz w:val="22"/>
    </w:rPr>
  </w:style>
  <w:style w:type="character" w:customStyle="1" w:styleId="ExtensionTok">
    <w:name w:val="ExtensionTok"/>
    <w:basedOn w:val="VerbatimChar"/>
    <w:qFormat/>
    <w:rsid w:val="008075B6"/>
    <w:rPr>
      <w:rFonts w:ascii="Consolas" w:hAnsi="Consolas"/>
      <w:sz w:val="22"/>
    </w:rPr>
  </w:style>
  <w:style w:type="character" w:customStyle="1" w:styleId="PreprocessorTok">
    <w:name w:val="PreprocessorTok"/>
    <w:basedOn w:val="VerbatimChar"/>
    <w:qFormat/>
    <w:rsid w:val="008075B6"/>
    <w:rPr>
      <w:rFonts w:ascii="Consolas" w:hAnsi="Consolas"/>
      <w:color w:val="BC7A00"/>
      <w:sz w:val="22"/>
    </w:rPr>
  </w:style>
  <w:style w:type="character" w:customStyle="1" w:styleId="AttributeTok">
    <w:name w:val="AttributeTok"/>
    <w:basedOn w:val="VerbatimChar"/>
    <w:qFormat/>
    <w:rsid w:val="008075B6"/>
    <w:rPr>
      <w:rFonts w:ascii="Consolas" w:hAnsi="Consolas"/>
      <w:color w:val="7D9029"/>
      <w:sz w:val="22"/>
    </w:rPr>
  </w:style>
  <w:style w:type="character" w:customStyle="1" w:styleId="RegionMarkerTok">
    <w:name w:val="RegionMarkerTok"/>
    <w:basedOn w:val="VerbatimChar"/>
    <w:qFormat/>
    <w:rsid w:val="008075B6"/>
    <w:rPr>
      <w:rFonts w:ascii="Consolas" w:hAnsi="Consolas"/>
      <w:sz w:val="22"/>
    </w:rPr>
  </w:style>
  <w:style w:type="character" w:customStyle="1" w:styleId="InformationTok">
    <w:name w:val="InformationTok"/>
    <w:basedOn w:val="VerbatimChar"/>
    <w:qFormat/>
    <w:rsid w:val="008075B6"/>
    <w:rPr>
      <w:rFonts w:ascii="Consolas" w:hAnsi="Consolas"/>
      <w:b/>
      <w:i/>
      <w:color w:val="60A0B0"/>
      <w:sz w:val="22"/>
    </w:rPr>
  </w:style>
  <w:style w:type="character" w:customStyle="1" w:styleId="WarningTok">
    <w:name w:val="WarningTok"/>
    <w:basedOn w:val="VerbatimChar"/>
    <w:qFormat/>
    <w:rsid w:val="008075B6"/>
    <w:rPr>
      <w:rFonts w:ascii="Consolas" w:hAnsi="Consolas"/>
      <w:b/>
      <w:i/>
      <w:color w:val="60A0B0"/>
      <w:sz w:val="22"/>
    </w:rPr>
  </w:style>
  <w:style w:type="character" w:customStyle="1" w:styleId="AlertTok">
    <w:name w:val="AlertTok"/>
    <w:basedOn w:val="VerbatimChar"/>
    <w:qFormat/>
    <w:rsid w:val="008075B6"/>
    <w:rPr>
      <w:rFonts w:ascii="Consolas" w:hAnsi="Consolas"/>
      <w:b/>
      <w:color w:val="FF0000"/>
      <w:sz w:val="22"/>
    </w:rPr>
  </w:style>
  <w:style w:type="character" w:customStyle="1" w:styleId="ErrorTok">
    <w:name w:val="ErrorTok"/>
    <w:basedOn w:val="VerbatimChar"/>
    <w:qFormat/>
    <w:rsid w:val="008075B6"/>
    <w:rPr>
      <w:rFonts w:ascii="Consolas" w:hAnsi="Consolas"/>
      <w:b/>
      <w:color w:val="FF0000"/>
      <w:sz w:val="22"/>
    </w:rPr>
  </w:style>
  <w:style w:type="character" w:customStyle="1" w:styleId="ListLabel1">
    <w:name w:val="ListLabel 1"/>
    <w:qFormat/>
    <w:rsid w:val="008075B6"/>
  </w:style>
  <w:style w:type="character" w:customStyle="1" w:styleId="ListLabel2">
    <w:name w:val="ListLabel 2"/>
    <w:qFormat/>
    <w:rsid w:val="008075B6"/>
    <w:rPr>
      <w:b/>
    </w:rPr>
  </w:style>
  <w:style w:type="character" w:customStyle="1" w:styleId="EndnoteAnchor">
    <w:name w:val="Endnote Anchor"/>
    <w:qFormat/>
    <w:rsid w:val="008075B6"/>
    <w:rPr>
      <w:vertAlign w:val="superscript"/>
    </w:rPr>
  </w:style>
  <w:style w:type="character" w:customStyle="1" w:styleId="EndnoteCharacters">
    <w:name w:val="Endnote Characters"/>
    <w:qFormat/>
    <w:rsid w:val="008075B6"/>
  </w:style>
  <w:style w:type="paragraph" w:customStyle="1" w:styleId="Heading">
    <w:name w:val="Heading"/>
    <w:basedOn w:val="Normal"/>
    <w:next w:val="BodyText"/>
    <w:qFormat/>
    <w:rsid w:val="008075B6"/>
    <w:pPr>
      <w:keepNext/>
      <w:tabs>
        <w:tab w:val="clear" w:pos="794"/>
        <w:tab w:val="clear" w:pos="1191"/>
        <w:tab w:val="clear" w:pos="1588"/>
        <w:tab w:val="clear" w:pos="1985"/>
      </w:tabs>
      <w:overflowPunct/>
      <w:autoSpaceDE/>
      <w:autoSpaceDN/>
      <w:adjustRightInd/>
      <w:spacing w:before="240" w:after="120" w:line="264" w:lineRule="auto"/>
      <w:textAlignment w:val="auto"/>
    </w:pPr>
    <w:rPr>
      <w:rFonts w:ascii="Liberation Sans" w:eastAsia="DejaVu Sans" w:hAnsi="Liberation Sans" w:cs="FreeSans"/>
      <w:sz w:val="28"/>
      <w:szCs w:val="28"/>
      <w:lang w:val="en-US"/>
    </w:rPr>
  </w:style>
  <w:style w:type="paragraph" w:customStyle="1" w:styleId="Index">
    <w:name w:val="Index"/>
    <w:basedOn w:val="Normal"/>
    <w:qFormat/>
    <w:rsid w:val="008075B6"/>
    <w:pPr>
      <w:suppressLineNumbers/>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FreeSans"/>
      <w:sz w:val="22"/>
      <w:szCs w:val="24"/>
      <w:lang w:val="en-US"/>
    </w:rPr>
  </w:style>
  <w:style w:type="paragraph" w:customStyle="1" w:styleId="Author">
    <w:name w:val="Author"/>
    <w:qFormat/>
    <w:rsid w:val="008075B6"/>
    <w:pPr>
      <w:keepNext/>
      <w:keepLines/>
    </w:pPr>
    <w:rPr>
      <w:rFonts w:ascii="Arial" w:eastAsia="Cambria" w:hAnsi="Arial" w:cstheme="minorBidi"/>
      <w:color w:val="2144FF"/>
      <w:sz w:val="40"/>
      <w:szCs w:val="24"/>
      <w:lang w:eastAsia="en-US"/>
    </w:rPr>
  </w:style>
  <w:style w:type="paragraph" w:customStyle="1" w:styleId="Abstract">
    <w:name w:val="Abstract"/>
    <w:basedOn w:val="Normal"/>
    <w:qFormat/>
    <w:rsid w:val="008075B6"/>
    <w:pPr>
      <w:keepNext/>
      <w:keepLines/>
      <w:tabs>
        <w:tab w:val="clear" w:pos="794"/>
        <w:tab w:val="clear" w:pos="1191"/>
        <w:tab w:val="clear" w:pos="1588"/>
        <w:tab w:val="clear" w:pos="1985"/>
      </w:tabs>
      <w:overflowPunct/>
      <w:autoSpaceDE/>
      <w:autoSpaceDN/>
      <w:adjustRightInd/>
      <w:spacing w:before="300" w:after="300" w:line="264" w:lineRule="auto"/>
      <w:textAlignment w:val="auto"/>
    </w:pPr>
    <w:rPr>
      <w:rFonts w:eastAsiaTheme="minorHAnsi" w:cstheme="minorBidi"/>
      <w:color w:val="000000" w:themeColor="text1"/>
      <w:sz w:val="20"/>
      <w:lang w:val="en-US"/>
    </w:rPr>
  </w:style>
  <w:style w:type="paragraph" w:customStyle="1" w:styleId="Frontpagenumber">
    <w:name w:val="Frontpage number"/>
    <w:basedOn w:val="Normal"/>
    <w:uiPriority w:val="99"/>
    <w:qFormat/>
    <w:rsid w:val="008075B6"/>
    <w:pPr>
      <w:widowControl w:val="0"/>
      <w:tabs>
        <w:tab w:val="clear" w:pos="794"/>
        <w:tab w:val="clear" w:pos="1191"/>
        <w:tab w:val="clear" w:pos="1588"/>
        <w:tab w:val="clear" w:pos="1985"/>
      </w:tabs>
      <w:overflowPunct/>
      <w:autoSpaceDE/>
      <w:autoSpaceDN/>
      <w:adjustRightInd/>
      <w:spacing w:before="960" w:after="200" w:line="264" w:lineRule="auto"/>
    </w:pPr>
    <w:rPr>
      <w:rFonts w:ascii="Arial" w:eastAsia="MS Mincho" w:hAnsi="Arial"/>
      <w:color w:val="000000"/>
      <w:sz w:val="40"/>
      <w:lang w:val="en-GB"/>
    </w:rPr>
  </w:style>
  <w:style w:type="paragraph" w:customStyle="1" w:styleId="FrameContents">
    <w:name w:val="Frame Contents"/>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theme="minorBidi"/>
      <w:sz w:val="22"/>
      <w:szCs w:val="24"/>
      <w:lang w:val="en-US"/>
    </w:rPr>
  </w:style>
  <w:style w:type="table" w:customStyle="1" w:styleId="Table">
    <w:name w:val="Table"/>
    <w:semiHidden/>
    <w:unhideWhenUsed/>
    <w:qFormat/>
    <w:rsid w:val="008075B6"/>
    <w:rPr>
      <w:rFonts w:asciiTheme="minorHAnsi" w:eastAsiaTheme="minorHAnsi" w:hAnsiTheme="minorHAnsi" w:cstheme="minorBidi"/>
      <w:szCs w:val="24"/>
      <w:lang w:eastAsia="en-US"/>
    </w:rPr>
    <w:tblPr>
      <w:tblCellMar>
        <w:top w:w="0" w:type="dxa"/>
        <w:left w:w="108" w:type="dxa"/>
        <w:bottom w:w="0" w:type="dxa"/>
        <w:right w:w="108" w:type="dxa"/>
      </w:tblCellMar>
    </w:tblPr>
  </w:style>
  <w:style w:type="character" w:customStyle="1" w:styleId="1b">
    <w:name w:val="未解決のメンション1"/>
    <w:basedOn w:val="DefaultParagraphFont"/>
    <w:uiPriority w:val="99"/>
    <w:semiHidden/>
    <w:unhideWhenUsed/>
    <w:qFormat/>
    <w:rsid w:val="008075B6"/>
    <w:rPr>
      <w:color w:val="605E5C"/>
      <w:shd w:val="clear" w:color="auto" w:fill="E1DFDD"/>
    </w:rPr>
  </w:style>
  <w:style w:type="character" w:customStyle="1" w:styleId="UnresolvedMention1">
    <w:name w:val="Unresolved Mention1"/>
    <w:basedOn w:val="DefaultParagraphFont"/>
    <w:uiPriority w:val="99"/>
    <w:semiHidden/>
    <w:unhideWhenUsed/>
    <w:qFormat/>
    <w:rsid w:val="008075B6"/>
    <w:rPr>
      <w:color w:val="808080"/>
      <w:shd w:val="clear" w:color="auto" w:fill="E6E6E6"/>
    </w:rPr>
  </w:style>
  <w:style w:type="character" w:customStyle="1" w:styleId="UnresolvedMention2">
    <w:name w:val="Unresolved Mention2"/>
    <w:basedOn w:val="DefaultParagraphFont"/>
    <w:uiPriority w:val="99"/>
    <w:semiHidden/>
    <w:unhideWhenUsed/>
    <w:qFormat/>
    <w:rsid w:val="008075B6"/>
    <w:rPr>
      <w:color w:val="605E5C"/>
      <w:shd w:val="clear" w:color="auto" w:fill="E1DFDD"/>
    </w:rPr>
  </w:style>
  <w:style w:type="paragraph" w:customStyle="1" w:styleId="zq">
    <w:name w:val="zq"/>
    <w:basedOn w:val="Normal"/>
    <w:qFormat/>
    <w:rsid w:val="008075B6"/>
    <w:pPr>
      <w:keepNext/>
      <w:tabs>
        <w:tab w:val="clear" w:pos="794"/>
        <w:tab w:val="clear" w:pos="1191"/>
        <w:tab w:val="clear" w:pos="1588"/>
        <w:tab w:val="clear" w:pos="1985"/>
      </w:tabs>
      <w:spacing w:after="140"/>
    </w:pPr>
    <w:rPr>
      <w:rFonts w:eastAsia="Calibri"/>
      <w:sz w:val="22"/>
      <w:lang w:val="en-GB"/>
    </w:rPr>
  </w:style>
  <w:style w:type="character" w:customStyle="1" w:styleId="UnresolvedMention3">
    <w:name w:val="Unresolved Mention3"/>
    <w:basedOn w:val="DefaultParagraphFont"/>
    <w:uiPriority w:val="99"/>
    <w:semiHidden/>
    <w:unhideWhenUsed/>
    <w:qFormat/>
    <w:rsid w:val="008075B6"/>
    <w:rPr>
      <w:color w:val="605E5C"/>
      <w:shd w:val="clear" w:color="auto" w:fill="E1DFDD"/>
    </w:rPr>
  </w:style>
  <w:style w:type="character" w:customStyle="1" w:styleId="1c">
    <w:name w:val="未处理的提及1"/>
    <w:basedOn w:val="DefaultParagraphFont"/>
    <w:uiPriority w:val="99"/>
    <w:semiHidden/>
    <w:unhideWhenUsed/>
    <w:qFormat/>
    <w:rsid w:val="008075B6"/>
    <w:rPr>
      <w:color w:val="605E5C"/>
      <w:shd w:val="clear" w:color="auto" w:fill="E1DFDD"/>
    </w:rPr>
  </w:style>
  <w:style w:type="table" w:customStyle="1" w:styleId="1-11">
    <w:name w:val="网格表 1 浅色 - 着色 11"/>
    <w:basedOn w:val="TableNormal"/>
    <w:uiPriority w:val="46"/>
    <w:qFormat/>
    <w:rsid w:val="008075B6"/>
    <w:rPr>
      <w:rFonts w:eastAsia="Times New Roman"/>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af4">
    <w:name w:val="a)悬挂"/>
    <w:basedOn w:val="ad"/>
    <w:rsid w:val="00532DF8"/>
    <w:pPr>
      <w:tabs>
        <w:tab w:val="left" w:pos="1680"/>
      </w:tabs>
      <w:ind w:left="778" w:hangingChars="370" w:hanging="778"/>
    </w:pPr>
    <w:rPr>
      <w:rFonts w:eastAsiaTheme="minorEastAsia"/>
      <w:kern w:val="21"/>
    </w:rPr>
  </w:style>
  <w:style w:type="paragraph" w:customStyle="1" w:styleId="CharChar">
    <w:name w:val="Char Char"/>
    <w:basedOn w:val="Normal"/>
    <w:rsid w:val="00532DF8"/>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Theme="minorEastAsia" w:hAnsi="Arial"/>
      <w:kern w:val="16"/>
      <w:sz w:val="20"/>
      <w:lang w:val="tr-TR"/>
    </w:rPr>
  </w:style>
  <w:style w:type="character" w:customStyle="1" w:styleId="ReftextChar">
    <w:name w:val="Ref_text Char"/>
    <w:basedOn w:val="DefaultParagraphFont"/>
    <w:link w:val="Reftext"/>
    <w:uiPriority w:val="99"/>
    <w:rsid w:val="00BD554C"/>
    <w:rPr>
      <w:sz w:val="22"/>
      <w:lang w:val="fr-FR" w:eastAsia="en-US"/>
    </w:rPr>
  </w:style>
  <w:style w:type="paragraph" w:styleId="Revision">
    <w:name w:val="Revision"/>
    <w:hidden/>
    <w:uiPriority w:val="99"/>
    <w:semiHidden/>
    <w:rsid w:val="00BD554C"/>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mpeg.chiariglione.org/sites/default/files/files/standards/parts/docs/w16584_(3D_Audio_Verification_Test_Report).docx"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www.itu.int/publ/R-REC/zh"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zh"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oumu.go.jp/main_content/000795468.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RecC\2023-ITU-R-REC-B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253F6-6BD8-4573-A092-86DB2EC5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2023-ITU-R-REC-BS-C.dotx</Template>
  <TotalTime>88</TotalTime>
  <Pages>25</Pages>
  <Words>13853</Words>
  <Characters>9230</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ITU-R BS.1548-8建议书(05/2025) 数字广播音频编码系统的用户需求</vt:lpstr>
    </vt:vector>
  </TitlesOfParts>
  <Manager/>
  <Company>ITU</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BS.1548-8建议书(05/2025) 数字广播音频编码系统的用户需求</dc:title>
  <dc:subject>BS系列：广播业务（声音）</dc:subject>
  <dc:creator>ITU</dc:creator>
  <cp:keywords>1548-8</cp:keywords>
  <dc:description/>
  <cp:lastModifiedBy>Liu, Sanping</cp:lastModifiedBy>
  <cp:revision>16</cp:revision>
  <cp:lastPrinted>2025-08-26T08:37:00Z</cp:lastPrinted>
  <dcterms:created xsi:type="dcterms:W3CDTF">2025-08-25T14:11:00Z</dcterms:created>
  <dcterms:modified xsi:type="dcterms:W3CDTF">2025-08-26T08:40:00Z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