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2B08" w14:textId="77777777" w:rsidR="001034DA" w:rsidRPr="005B6569" w:rsidRDefault="001034DA" w:rsidP="001034DA"/>
    <w:p w14:paraId="0DD2BB55" w14:textId="77777777" w:rsidR="001034DA" w:rsidRPr="005B6569" w:rsidRDefault="001034DA" w:rsidP="001034DA">
      <w:pPr>
        <w:tabs>
          <w:tab w:val="clear" w:pos="794"/>
          <w:tab w:val="clear" w:pos="1191"/>
          <w:tab w:val="clear" w:pos="1588"/>
          <w:tab w:val="clear" w:pos="1985"/>
        </w:tabs>
      </w:pPr>
    </w:p>
    <w:p w14:paraId="68697528" w14:textId="50031F6A" w:rsidR="001034DA" w:rsidRPr="005B6569" w:rsidRDefault="001034DA" w:rsidP="001034DA">
      <w:pPr>
        <w:pStyle w:val="CoverNumber"/>
        <w:rPr>
          <w:lang w:val="en-GB"/>
        </w:rPr>
      </w:pPr>
      <w:r w:rsidRPr="005B6569">
        <w:rPr>
          <w:lang w:val="en-GB"/>
        </w:rPr>
        <w:t>Recommendation ITU-R BS.1352-4</w:t>
      </w:r>
    </w:p>
    <w:p w14:paraId="30C07219" w14:textId="575C9545" w:rsidR="001034DA" w:rsidRPr="005B6569" w:rsidRDefault="001034DA" w:rsidP="001034DA">
      <w:pPr>
        <w:pStyle w:val="CoverDate"/>
        <w:rPr>
          <w:lang w:val="en-GB"/>
        </w:rPr>
      </w:pPr>
      <w:r w:rsidRPr="005B6569">
        <w:rPr>
          <w:lang w:val="en-GB"/>
        </w:rPr>
        <w:t>(</w:t>
      </w:r>
      <w:r w:rsidR="0044767D" w:rsidRPr="005B6569">
        <w:rPr>
          <w:lang w:val="en-GB"/>
        </w:rPr>
        <w:t>05</w:t>
      </w:r>
      <w:r w:rsidRPr="005B6569">
        <w:rPr>
          <w:lang w:val="en-GB"/>
        </w:rPr>
        <w:t>/</w:t>
      </w:r>
      <w:r w:rsidR="0044767D" w:rsidRPr="005B6569">
        <w:rPr>
          <w:lang w:val="en-GB"/>
        </w:rPr>
        <w:t>2023</w:t>
      </w:r>
      <w:r w:rsidRPr="005B6569">
        <w:rPr>
          <w:lang w:val="en-GB"/>
        </w:rPr>
        <w:t>)</w:t>
      </w:r>
    </w:p>
    <w:p w14:paraId="61E5F881" w14:textId="77777777" w:rsidR="001034DA" w:rsidRPr="005B6569" w:rsidRDefault="001034DA" w:rsidP="001034DA">
      <w:pPr>
        <w:pStyle w:val="CoverSeries"/>
        <w:rPr>
          <w:lang w:val="en-GB"/>
        </w:rPr>
      </w:pPr>
      <w:r w:rsidRPr="005B6569">
        <w:rPr>
          <w:lang w:val="en-GB"/>
        </w:rPr>
        <w:t xml:space="preserve">BS Series: </w:t>
      </w:r>
      <w:r w:rsidRPr="005B6569">
        <w:rPr>
          <w:bCs w:val="0"/>
          <w:lang w:val="en-GB"/>
        </w:rPr>
        <w:t>Broadcasting service (sound)</w:t>
      </w:r>
    </w:p>
    <w:p w14:paraId="4E7B5B62" w14:textId="2DA3DCAC" w:rsidR="001034DA" w:rsidRPr="005B6569" w:rsidRDefault="001034DA" w:rsidP="00E27CB4">
      <w:pPr>
        <w:pStyle w:val="CoverTitle"/>
        <w:jc w:val="left"/>
        <w:rPr>
          <w:lang w:val="en-GB"/>
        </w:rPr>
      </w:pPr>
      <w:r w:rsidRPr="005B6569">
        <w:rPr>
          <w:lang w:val="en-GB"/>
        </w:rPr>
        <w:t>File format for the exchange of audio programme materials with metadata on information technology media</w:t>
      </w:r>
    </w:p>
    <w:p w14:paraId="6D6D955E" w14:textId="77777777" w:rsidR="001034DA" w:rsidRPr="005B6569" w:rsidRDefault="001034DA" w:rsidP="001034DA"/>
    <w:p w14:paraId="20081E07" w14:textId="77777777" w:rsidR="001034DA" w:rsidRPr="005B6569" w:rsidRDefault="001034DA" w:rsidP="001034DA"/>
    <w:p w14:paraId="7274B527" w14:textId="77777777" w:rsidR="001034DA" w:rsidRPr="005B6569" w:rsidRDefault="001034DA" w:rsidP="001034DA">
      <w:pPr>
        <w:sectPr w:rsidR="001034DA" w:rsidRPr="005B6569" w:rsidSect="0027411A">
          <w:headerReference w:type="even" r:id="rId11"/>
          <w:headerReference w:type="default" r:id="rId12"/>
          <w:footerReference w:type="default" r:id="rId13"/>
          <w:headerReference w:type="first" r:id="rId14"/>
          <w:pgSz w:w="11907" w:h="16840" w:code="9"/>
          <w:pgMar w:top="1089" w:right="1089" w:bottom="284" w:left="1089" w:header="737" w:footer="284" w:gutter="0"/>
          <w:pgNumType w:start="1"/>
          <w:cols w:space="720"/>
          <w:docGrid w:linePitch="326"/>
        </w:sectPr>
      </w:pPr>
    </w:p>
    <w:p w14:paraId="0256855E" w14:textId="77777777" w:rsidR="001034DA" w:rsidRPr="005B6569" w:rsidRDefault="001034DA" w:rsidP="001034D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rPr>
      </w:pPr>
      <w:bookmarkStart w:id="0" w:name="c2tope"/>
      <w:bookmarkEnd w:id="0"/>
      <w:r w:rsidRPr="005B6569">
        <w:rPr>
          <w:bCs/>
          <w:sz w:val="24"/>
          <w:szCs w:val="24"/>
        </w:rPr>
        <w:lastRenderedPageBreak/>
        <w:t>Foreword</w:t>
      </w:r>
    </w:p>
    <w:p w14:paraId="4C4725B7" w14:textId="77777777" w:rsidR="001034DA" w:rsidRPr="005B6569" w:rsidRDefault="001034DA" w:rsidP="001034DA">
      <w:pPr>
        <w:spacing w:before="240"/>
        <w:rPr>
          <w:sz w:val="20"/>
        </w:rPr>
      </w:pPr>
      <w:r w:rsidRPr="005B6569">
        <w:rPr>
          <w:sz w:val="20"/>
        </w:rPr>
        <w:t>The role of the Radiocommunication Sector is to ensure the rational, equitable, efficient and economical use of the radio-frequency spectrum by all radiocommunication services, including satellite services, and carry out studies without limit of frequency range on the basis of which Recommendations are adopted.</w:t>
      </w:r>
    </w:p>
    <w:p w14:paraId="607EAAA8" w14:textId="77777777" w:rsidR="001034DA" w:rsidRPr="005B6569" w:rsidRDefault="001034DA" w:rsidP="001034DA">
      <w:pPr>
        <w:rPr>
          <w:sz w:val="20"/>
        </w:rPr>
      </w:pPr>
      <w:r w:rsidRPr="005B6569">
        <w:rPr>
          <w:sz w:val="20"/>
        </w:rPr>
        <w:t>The regulatory and policy functions of the Radiocommunication Sector are performed by World and Regional Radiocommunication Conferences and Radiocommunication Assemblies supported by Study Groups.</w:t>
      </w:r>
    </w:p>
    <w:p w14:paraId="7665E351" w14:textId="77777777" w:rsidR="001034DA" w:rsidRPr="005B6569" w:rsidRDefault="001034DA" w:rsidP="001034DA">
      <w:pPr>
        <w:pStyle w:val="Heading1"/>
        <w:spacing w:before="680"/>
        <w:jc w:val="center"/>
        <w:rPr>
          <w:szCs w:val="24"/>
        </w:rPr>
      </w:pPr>
      <w:r w:rsidRPr="005B6569">
        <w:rPr>
          <w:szCs w:val="24"/>
        </w:rPr>
        <w:t>Policy on Intellectual Property Right (IPR)</w:t>
      </w:r>
    </w:p>
    <w:p w14:paraId="3DCE9708" w14:textId="77777777" w:rsidR="001034DA" w:rsidRPr="005B6569" w:rsidRDefault="001034DA" w:rsidP="001034DA">
      <w:pPr>
        <w:tabs>
          <w:tab w:val="clear" w:pos="794"/>
          <w:tab w:val="clear" w:pos="1191"/>
          <w:tab w:val="clear" w:pos="1588"/>
          <w:tab w:val="clear" w:pos="1985"/>
        </w:tabs>
        <w:spacing w:before="240"/>
        <w:rPr>
          <w:sz w:val="20"/>
        </w:rPr>
      </w:pPr>
      <w:r w:rsidRPr="005B6569">
        <w:rPr>
          <w:sz w:val="20"/>
        </w:rPr>
        <w:t>ITU-R policy on IPR is described in the Common Patent Policy for ITU-T/ITU-R/ISO/IEC referenced in Resolution ITU</w:t>
      </w:r>
      <w:r w:rsidRPr="005B6569">
        <w:rPr>
          <w:sz w:val="20"/>
        </w:rPr>
        <w:noBreakHyphen/>
        <w:t xml:space="preserve">R 1. Forms to be used for the submission of patent statements and licensing declarations by patent holders are available from </w:t>
      </w:r>
      <w:hyperlink r:id="rId15" w:history="1">
        <w:r w:rsidRPr="005B6569">
          <w:rPr>
            <w:rStyle w:val="Hyperlink"/>
            <w:sz w:val="20"/>
          </w:rPr>
          <w:t>http://www.itu.int/ITU-R/go/patents/en</w:t>
        </w:r>
      </w:hyperlink>
      <w:r w:rsidRPr="005B6569">
        <w:rPr>
          <w:sz w:val="20"/>
        </w:rPr>
        <w:t xml:space="preserve"> where the Guidelines for Implementation of the Common Patent Policy for ITU</w:t>
      </w:r>
      <w:r w:rsidRPr="005B6569">
        <w:rPr>
          <w:sz w:val="20"/>
        </w:rPr>
        <w:noBreakHyphen/>
        <w:t>T/ITU</w:t>
      </w:r>
      <w:r w:rsidRPr="005B6569">
        <w:rPr>
          <w:sz w:val="20"/>
        </w:rPr>
        <w:noBreakHyphen/>
        <w:t xml:space="preserve">R/ISO/IEC and the ITU-R patent information database can also be found. </w:t>
      </w:r>
    </w:p>
    <w:p w14:paraId="3984EA72" w14:textId="77777777" w:rsidR="001034DA" w:rsidRPr="005B6569" w:rsidRDefault="001034DA" w:rsidP="001034DA">
      <w:pPr>
        <w:jc w:val="center"/>
        <w:rPr>
          <w:sz w:val="22"/>
        </w:rPr>
      </w:pPr>
    </w:p>
    <w:p w14:paraId="3B22D767" w14:textId="77777777" w:rsidR="001034DA" w:rsidRPr="005B6569" w:rsidRDefault="001034DA" w:rsidP="001034DA">
      <w:pPr>
        <w:jc w:val="center"/>
        <w:rPr>
          <w:sz w:val="22"/>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1034DA" w:rsidRPr="005B6569" w14:paraId="3D11A3EA" w14:textId="77777777" w:rsidTr="00A724A8">
        <w:tc>
          <w:tcPr>
            <w:tcW w:w="9360" w:type="dxa"/>
            <w:gridSpan w:val="2"/>
          </w:tcPr>
          <w:p w14:paraId="42AE68E7" w14:textId="77777777" w:rsidR="001034DA" w:rsidRPr="005B6569" w:rsidRDefault="001034DA" w:rsidP="00A724A8">
            <w:pPr>
              <w:pStyle w:val="Chaptitle"/>
              <w:keepLines w:val="0"/>
              <w:tabs>
                <w:tab w:val="clear" w:pos="794"/>
                <w:tab w:val="clear" w:pos="1191"/>
                <w:tab w:val="clear" w:pos="1588"/>
                <w:tab w:val="clear" w:pos="1985"/>
              </w:tabs>
              <w:overflowPunct/>
              <w:spacing w:before="180"/>
              <w:textAlignment w:val="auto"/>
              <w:rPr>
                <w:sz w:val="22"/>
                <w:szCs w:val="22"/>
              </w:rPr>
            </w:pPr>
            <w:r w:rsidRPr="005B6569">
              <w:rPr>
                <w:sz w:val="22"/>
                <w:szCs w:val="22"/>
              </w:rPr>
              <w:t xml:space="preserve">Series of ITU-R Recommendations </w:t>
            </w:r>
          </w:p>
          <w:p w14:paraId="37FB41A2" w14:textId="77777777" w:rsidR="001034DA" w:rsidRPr="005B6569" w:rsidRDefault="001034DA" w:rsidP="00A724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rPr>
            </w:pPr>
            <w:r w:rsidRPr="005B6569">
              <w:rPr>
                <w:b w:val="0"/>
                <w:sz w:val="18"/>
                <w:szCs w:val="18"/>
              </w:rPr>
              <w:t xml:space="preserve">(Also available online at </w:t>
            </w:r>
            <w:hyperlink r:id="rId16" w:history="1">
              <w:r w:rsidRPr="005B6569">
                <w:rPr>
                  <w:rStyle w:val="Hyperlink"/>
                  <w:b w:val="0"/>
                  <w:sz w:val="18"/>
                  <w:szCs w:val="18"/>
                </w:rPr>
                <w:t>https://www.itu.int/publ/R-REC/en</w:t>
              </w:r>
            </w:hyperlink>
            <w:r w:rsidRPr="005B6569">
              <w:rPr>
                <w:b w:val="0"/>
                <w:sz w:val="18"/>
                <w:szCs w:val="18"/>
              </w:rPr>
              <w:t>)</w:t>
            </w:r>
          </w:p>
        </w:tc>
      </w:tr>
      <w:tr w:rsidR="001034DA" w:rsidRPr="005B6569" w14:paraId="1A0F724F" w14:textId="77777777" w:rsidTr="00A724A8">
        <w:tc>
          <w:tcPr>
            <w:tcW w:w="1140" w:type="dxa"/>
            <w:tcBorders>
              <w:bottom w:val="nil"/>
            </w:tcBorders>
            <w:vAlign w:val="bottom"/>
          </w:tcPr>
          <w:p w14:paraId="68CA2D75" w14:textId="77777777" w:rsidR="001034DA" w:rsidRPr="005B6569" w:rsidRDefault="001034DA" w:rsidP="00A724A8">
            <w:pPr>
              <w:spacing w:before="200" w:after="100"/>
              <w:ind w:left="57"/>
              <w:jc w:val="left"/>
              <w:rPr>
                <w:b/>
                <w:bCs/>
                <w:sz w:val="20"/>
              </w:rPr>
            </w:pPr>
            <w:r w:rsidRPr="005B6569">
              <w:rPr>
                <w:b/>
                <w:bCs/>
                <w:sz w:val="20"/>
              </w:rPr>
              <w:t>Series</w:t>
            </w:r>
          </w:p>
        </w:tc>
        <w:tc>
          <w:tcPr>
            <w:tcW w:w="8220" w:type="dxa"/>
            <w:tcBorders>
              <w:bottom w:val="nil"/>
            </w:tcBorders>
            <w:vAlign w:val="bottom"/>
          </w:tcPr>
          <w:p w14:paraId="2F3EDF76" w14:textId="77777777" w:rsidR="001034DA" w:rsidRPr="005B6569" w:rsidRDefault="001034DA" w:rsidP="00A724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rPr>
            </w:pPr>
            <w:r w:rsidRPr="005B6569">
              <w:rPr>
                <w:bCs/>
                <w:sz w:val="20"/>
              </w:rPr>
              <w:t>Title</w:t>
            </w:r>
          </w:p>
        </w:tc>
      </w:tr>
      <w:tr w:rsidR="001034DA" w:rsidRPr="005B6569" w14:paraId="41C12966" w14:textId="77777777" w:rsidTr="00A724A8">
        <w:tc>
          <w:tcPr>
            <w:tcW w:w="1140" w:type="dxa"/>
            <w:tcBorders>
              <w:top w:val="nil"/>
              <w:bottom w:val="nil"/>
            </w:tcBorders>
            <w:shd w:val="clear" w:color="auto" w:fill="auto"/>
          </w:tcPr>
          <w:p w14:paraId="5DA0FC44" w14:textId="77777777" w:rsidR="001034DA" w:rsidRPr="005B6569" w:rsidRDefault="001034DA" w:rsidP="00A724A8">
            <w:pPr>
              <w:spacing w:before="30" w:after="30"/>
              <w:ind w:left="57"/>
              <w:jc w:val="left"/>
              <w:rPr>
                <w:b/>
                <w:sz w:val="20"/>
              </w:rPr>
            </w:pPr>
            <w:r w:rsidRPr="005B6569">
              <w:rPr>
                <w:b/>
                <w:sz w:val="20"/>
              </w:rPr>
              <w:t>BO</w:t>
            </w:r>
          </w:p>
        </w:tc>
        <w:tc>
          <w:tcPr>
            <w:tcW w:w="8220" w:type="dxa"/>
            <w:tcBorders>
              <w:top w:val="nil"/>
              <w:bottom w:val="nil"/>
            </w:tcBorders>
            <w:shd w:val="clear" w:color="auto" w:fill="auto"/>
          </w:tcPr>
          <w:p w14:paraId="03FAA60E" w14:textId="77777777" w:rsidR="001034DA" w:rsidRPr="005B6569" w:rsidRDefault="001034DA" w:rsidP="00A724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rPr>
            </w:pPr>
            <w:r w:rsidRPr="005B6569">
              <w:rPr>
                <w:b w:val="0"/>
                <w:bCs/>
                <w:sz w:val="20"/>
              </w:rPr>
              <w:t>Satellite delivery</w:t>
            </w:r>
          </w:p>
        </w:tc>
      </w:tr>
      <w:tr w:rsidR="001034DA" w:rsidRPr="005B6569" w14:paraId="2D694890" w14:textId="77777777" w:rsidTr="00A724A8">
        <w:tc>
          <w:tcPr>
            <w:tcW w:w="1140" w:type="dxa"/>
            <w:tcBorders>
              <w:top w:val="nil"/>
            </w:tcBorders>
          </w:tcPr>
          <w:p w14:paraId="2A5DFE61" w14:textId="77777777" w:rsidR="001034DA" w:rsidRPr="005B6569" w:rsidRDefault="001034DA" w:rsidP="00A724A8">
            <w:pPr>
              <w:spacing w:before="30" w:after="30"/>
              <w:ind w:left="57"/>
              <w:jc w:val="left"/>
              <w:rPr>
                <w:b/>
                <w:bCs/>
                <w:sz w:val="20"/>
              </w:rPr>
            </w:pPr>
            <w:r w:rsidRPr="005B6569">
              <w:rPr>
                <w:b/>
                <w:bCs/>
                <w:sz w:val="20"/>
              </w:rPr>
              <w:t>BR</w:t>
            </w:r>
          </w:p>
        </w:tc>
        <w:tc>
          <w:tcPr>
            <w:tcW w:w="8220" w:type="dxa"/>
            <w:tcBorders>
              <w:top w:val="nil"/>
            </w:tcBorders>
          </w:tcPr>
          <w:p w14:paraId="72F49E49" w14:textId="77777777" w:rsidR="001034DA" w:rsidRPr="005B6569" w:rsidRDefault="001034DA" w:rsidP="00A724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5B6569">
              <w:rPr>
                <w:b w:val="0"/>
                <w:sz w:val="20"/>
              </w:rPr>
              <w:t>Recording for production, archival and play-out; film for television</w:t>
            </w:r>
          </w:p>
        </w:tc>
      </w:tr>
      <w:tr w:rsidR="001034DA" w:rsidRPr="005B6569" w14:paraId="18AD12AD" w14:textId="77777777" w:rsidTr="00A724A8">
        <w:tc>
          <w:tcPr>
            <w:tcW w:w="1140" w:type="dxa"/>
            <w:shd w:val="clear" w:color="auto" w:fill="F2F2F2" w:themeFill="background1" w:themeFillShade="F2"/>
          </w:tcPr>
          <w:p w14:paraId="3B118179" w14:textId="77777777" w:rsidR="001034DA" w:rsidRPr="005B6569" w:rsidRDefault="001034DA" w:rsidP="00A724A8">
            <w:pPr>
              <w:spacing w:before="30" w:after="30"/>
              <w:ind w:left="57"/>
              <w:jc w:val="left"/>
              <w:rPr>
                <w:b/>
                <w:bCs/>
                <w:color w:val="000080"/>
                <w:sz w:val="20"/>
              </w:rPr>
            </w:pPr>
            <w:r w:rsidRPr="005B6569">
              <w:rPr>
                <w:b/>
                <w:bCs/>
                <w:color w:val="000080"/>
                <w:sz w:val="20"/>
              </w:rPr>
              <w:t>BS</w:t>
            </w:r>
          </w:p>
        </w:tc>
        <w:tc>
          <w:tcPr>
            <w:tcW w:w="8220" w:type="dxa"/>
            <w:shd w:val="clear" w:color="auto" w:fill="F2F2F2" w:themeFill="background1" w:themeFillShade="F2"/>
          </w:tcPr>
          <w:p w14:paraId="29A0CB89" w14:textId="77777777" w:rsidR="001034DA" w:rsidRPr="005B6569" w:rsidRDefault="001034DA" w:rsidP="00A724A8">
            <w:pPr>
              <w:spacing w:before="30" w:after="30"/>
              <w:jc w:val="left"/>
              <w:rPr>
                <w:b/>
                <w:bCs/>
                <w:color w:val="000080"/>
                <w:sz w:val="20"/>
              </w:rPr>
            </w:pPr>
            <w:r w:rsidRPr="005B6569">
              <w:rPr>
                <w:b/>
                <w:bCs/>
                <w:color w:val="000080"/>
                <w:sz w:val="20"/>
              </w:rPr>
              <w:t>Broadcasting service (sound)</w:t>
            </w:r>
          </w:p>
        </w:tc>
      </w:tr>
      <w:tr w:rsidR="001034DA" w:rsidRPr="005B6569" w14:paraId="5E2A78EE" w14:textId="77777777" w:rsidTr="00A724A8">
        <w:tc>
          <w:tcPr>
            <w:tcW w:w="1140" w:type="dxa"/>
            <w:shd w:val="clear" w:color="auto" w:fill="auto"/>
          </w:tcPr>
          <w:p w14:paraId="42B22A66" w14:textId="77777777" w:rsidR="001034DA" w:rsidRPr="005B6569" w:rsidRDefault="001034DA" w:rsidP="00A724A8">
            <w:pPr>
              <w:spacing w:before="30" w:after="30"/>
              <w:ind w:left="57"/>
              <w:jc w:val="left"/>
              <w:rPr>
                <w:b/>
                <w:bCs/>
                <w:sz w:val="20"/>
              </w:rPr>
            </w:pPr>
            <w:r w:rsidRPr="005B6569">
              <w:rPr>
                <w:b/>
                <w:bCs/>
                <w:sz w:val="20"/>
              </w:rPr>
              <w:t>BT</w:t>
            </w:r>
          </w:p>
        </w:tc>
        <w:tc>
          <w:tcPr>
            <w:tcW w:w="8220" w:type="dxa"/>
            <w:shd w:val="clear" w:color="auto" w:fill="auto"/>
          </w:tcPr>
          <w:p w14:paraId="481163B2" w14:textId="77777777" w:rsidR="001034DA" w:rsidRPr="005B6569" w:rsidRDefault="001034DA" w:rsidP="00A724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5B6569">
              <w:rPr>
                <w:b w:val="0"/>
                <w:sz w:val="20"/>
              </w:rPr>
              <w:t>Broadcasting service (television)</w:t>
            </w:r>
          </w:p>
        </w:tc>
      </w:tr>
      <w:tr w:rsidR="001034DA" w:rsidRPr="005B6569" w14:paraId="13325AC1" w14:textId="77777777" w:rsidTr="00A724A8">
        <w:tc>
          <w:tcPr>
            <w:tcW w:w="1140" w:type="dxa"/>
            <w:shd w:val="clear" w:color="auto" w:fill="auto"/>
          </w:tcPr>
          <w:p w14:paraId="1E6E376D" w14:textId="77777777" w:rsidR="001034DA" w:rsidRPr="005B6569" w:rsidRDefault="001034DA" w:rsidP="00A724A8">
            <w:pPr>
              <w:spacing w:before="30" w:after="30"/>
              <w:ind w:left="57"/>
              <w:jc w:val="left"/>
              <w:rPr>
                <w:b/>
                <w:bCs/>
                <w:sz w:val="20"/>
              </w:rPr>
            </w:pPr>
            <w:r w:rsidRPr="005B6569">
              <w:rPr>
                <w:b/>
                <w:bCs/>
                <w:sz w:val="20"/>
              </w:rPr>
              <w:t>F</w:t>
            </w:r>
          </w:p>
        </w:tc>
        <w:tc>
          <w:tcPr>
            <w:tcW w:w="8220" w:type="dxa"/>
            <w:shd w:val="clear" w:color="auto" w:fill="auto"/>
          </w:tcPr>
          <w:p w14:paraId="055118D5" w14:textId="77777777" w:rsidR="001034DA" w:rsidRPr="005B6569" w:rsidRDefault="001034DA" w:rsidP="00A724A8">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5B6569">
              <w:rPr>
                <w:sz w:val="20"/>
              </w:rPr>
              <w:t>Fixed service</w:t>
            </w:r>
          </w:p>
        </w:tc>
      </w:tr>
      <w:tr w:rsidR="001034DA" w:rsidRPr="005B6569" w14:paraId="1005506D" w14:textId="77777777" w:rsidTr="00A724A8">
        <w:tc>
          <w:tcPr>
            <w:tcW w:w="1140" w:type="dxa"/>
            <w:shd w:val="clear" w:color="auto" w:fill="auto"/>
          </w:tcPr>
          <w:p w14:paraId="0DD05A82" w14:textId="77777777" w:rsidR="001034DA" w:rsidRPr="005B6569" w:rsidRDefault="001034DA" w:rsidP="00A724A8">
            <w:pPr>
              <w:spacing w:before="30" w:after="30"/>
              <w:ind w:left="57"/>
              <w:jc w:val="left"/>
              <w:rPr>
                <w:b/>
                <w:bCs/>
                <w:sz w:val="20"/>
              </w:rPr>
            </w:pPr>
            <w:r w:rsidRPr="005B6569">
              <w:rPr>
                <w:b/>
                <w:bCs/>
                <w:sz w:val="20"/>
              </w:rPr>
              <w:t>M</w:t>
            </w:r>
          </w:p>
        </w:tc>
        <w:tc>
          <w:tcPr>
            <w:tcW w:w="8220" w:type="dxa"/>
            <w:shd w:val="clear" w:color="auto" w:fill="auto"/>
          </w:tcPr>
          <w:p w14:paraId="0D2CF024" w14:textId="77777777" w:rsidR="001034DA" w:rsidRPr="005B6569" w:rsidRDefault="001034DA" w:rsidP="00A724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5B6569">
              <w:rPr>
                <w:b w:val="0"/>
                <w:sz w:val="20"/>
              </w:rPr>
              <w:t>Mobile, radiodetermination, amateur and related satellite services</w:t>
            </w:r>
          </w:p>
        </w:tc>
      </w:tr>
      <w:tr w:rsidR="001034DA" w:rsidRPr="005B6569" w14:paraId="164D7BAB" w14:textId="77777777" w:rsidTr="00A724A8">
        <w:tc>
          <w:tcPr>
            <w:tcW w:w="1140" w:type="dxa"/>
          </w:tcPr>
          <w:p w14:paraId="36EB13AE" w14:textId="77777777" w:rsidR="001034DA" w:rsidRPr="005B6569" w:rsidRDefault="001034DA" w:rsidP="00A724A8">
            <w:pPr>
              <w:spacing w:before="30" w:after="30"/>
              <w:ind w:left="57"/>
              <w:jc w:val="left"/>
              <w:rPr>
                <w:b/>
                <w:bCs/>
                <w:sz w:val="20"/>
              </w:rPr>
            </w:pPr>
            <w:r w:rsidRPr="005B6569">
              <w:rPr>
                <w:b/>
                <w:bCs/>
                <w:sz w:val="20"/>
              </w:rPr>
              <w:t>P</w:t>
            </w:r>
          </w:p>
        </w:tc>
        <w:tc>
          <w:tcPr>
            <w:tcW w:w="8220" w:type="dxa"/>
          </w:tcPr>
          <w:p w14:paraId="735EC8E2" w14:textId="77777777" w:rsidR="001034DA" w:rsidRPr="005B6569" w:rsidRDefault="001034DA" w:rsidP="00A724A8">
            <w:pPr>
              <w:spacing w:before="30" w:after="30"/>
              <w:jc w:val="left"/>
              <w:rPr>
                <w:sz w:val="20"/>
              </w:rPr>
            </w:pPr>
            <w:r w:rsidRPr="005B6569">
              <w:rPr>
                <w:sz w:val="20"/>
              </w:rPr>
              <w:t>Radiowave propagation</w:t>
            </w:r>
          </w:p>
        </w:tc>
      </w:tr>
      <w:tr w:rsidR="001034DA" w:rsidRPr="005B6569" w14:paraId="4AD9B839" w14:textId="77777777" w:rsidTr="00A724A8">
        <w:tc>
          <w:tcPr>
            <w:tcW w:w="1140" w:type="dxa"/>
          </w:tcPr>
          <w:p w14:paraId="358E0273" w14:textId="77777777" w:rsidR="001034DA" w:rsidRPr="005B6569" w:rsidRDefault="001034DA" w:rsidP="00A724A8">
            <w:pPr>
              <w:spacing w:before="30" w:after="30"/>
              <w:ind w:left="57"/>
              <w:jc w:val="left"/>
              <w:rPr>
                <w:b/>
                <w:bCs/>
                <w:sz w:val="20"/>
              </w:rPr>
            </w:pPr>
            <w:r w:rsidRPr="005B6569">
              <w:rPr>
                <w:b/>
                <w:bCs/>
                <w:sz w:val="20"/>
              </w:rPr>
              <w:t>RA</w:t>
            </w:r>
          </w:p>
        </w:tc>
        <w:tc>
          <w:tcPr>
            <w:tcW w:w="8220" w:type="dxa"/>
          </w:tcPr>
          <w:p w14:paraId="2400B984" w14:textId="77777777" w:rsidR="001034DA" w:rsidRPr="005B6569" w:rsidRDefault="001034DA" w:rsidP="00A724A8">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5B6569">
              <w:rPr>
                <w:sz w:val="20"/>
              </w:rPr>
              <w:t>Radio astronomy</w:t>
            </w:r>
          </w:p>
        </w:tc>
      </w:tr>
      <w:tr w:rsidR="001034DA" w:rsidRPr="005B6569" w14:paraId="47EE32D6" w14:textId="77777777" w:rsidTr="00A724A8">
        <w:tc>
          <w:tcPr>
            <w:tcW w:w="1140" w:type="dxa"/>
          </w:tcPr>
          <w:p w14:paraId="1D7D302F" w14:textId="77777777" w:rsidR="001034DA" w:rsidRPr="005B6569" w:rsidRDefault="001034DA" w:rsidP="00A724A8">
            <w:pPr>
              <w:spacing w:before="30" w:after="30"/>
              <w:ind w:left="57"/>
              <w:jc w:val="left"/>
              <w:rPr>
                <w:b/>
                <w:bCs/>
                <w:sz w:val="20"/>
              </w:rPr>
            </w:pPr>
            <w:r w:rsidRPr="005B6569">
              <w:rPr>
                <w:b/>
                <w:bCs/>
                <w:sz w:val="20"/>
              </w:rPr>
              <w:t>RS</w:t>
            </w:r>
          </w:p>
        </w:tc>
        <w:tc>
          <w:tcPr>
            <w:tcW w:w="8220" w:type="dxa"/>
          </w:tcPr>
          <w:p w14:paraId="66AE4DDE" w14:textId="77777777" w:rsidR="001034DA" w:rsidRPr="005B6569" w:rsidRDefault="001034DA" w:rsidP="00A724A8">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5B6569">
              <w:rPr>
                <w:sz w:val="20"/>
              </w:rPr>
              <w:t>Remote sensing systems</w:t>
            </w:r>
          </w:p>
        </w:tc>
      </w:tr>
      <w:tr w:rsidR="001034DA" w:rsidRPr="005B6569" w14:paraId="2C02B30E" w14:textId="77777777" w:rsidTr="00A724A8">
        <w:tc>
          <w:tcPr>
            <w:tcW w:w="1140" w:type="dxa"/>
            <w:tcBorders>
              <w:bottom w:val="nil"/>
            </w:tcBorders>
          </w:tcPr>
          <w:p w14:paraId="182118E1" w14:textId="77777777" w:rsidR="001034DA" w:rsidRPr="005B6569" w:rsidRDefault="001034DA" w:rsidP="00A724A8">
            <w:pPr>
              <w:spacing w:before="30" w:after="30"/>
              <w:ind w:left="57"/>
              <w:jc w:val="left"/>
              <w:rPr>
                <w:b/>
                <w:bCs/>
                <w:sz w:val="20"/>
              </w:rPr>
            </w:pPr>
            <w:r w:rsidRPr="005B6569">
              <w:rPr>
                <w:b/>
                <w:bCs/>
                <w:sz w:val="20"/>
              </w:rPr>
              <w:t>S</w:t>
            </w:r>
          </w:p>
        </w:tc>
        <w:tc>
          <w:tcPr>
            <w:tcW w:w="8220" w:type="dxa"/>
            <w:tcBorders>
              <w:bottom w:val="nil"/>
            </w:tcBorders>
          </w:tcPr>
          <w:p w14:paraId="48C4411C" w14:textId="77777777" w:rsidR="001034DA" w:rsidRPr="005B6569" w:rsidRDefault="001034DA" w:rsidP="00A724A8">
            <w:pPr>
              <w:spacing w:before="30" w:after="30"/>
              <w:jc w:val="left"/>
              <w:rPr>
                <w:sz w:val="20"/>
              </w:rPr>
            </w:pPr>
            <w:r w:rsidRPr="005B6569">
              <w:rPr>
                <w:sz w:val="20"/>
              </w:rPr>
              <w:t>Fixed-satellite service</w:t>
            </w:r>
          </w:p>
        </w:tc>
      </w:tr>
      <w:tr w:rsidR="001034DA" w:rsidRPr="005B6569" w14:paraId="71AFDBE7" w14:textId="77777777" w:rsidTr="00A724A8">
        <w:tc>
          <w:tcPr>
            <w:tcW w:w="1140" w:type="dxa"/>
            <w:tcBorders>
              <w:top w:val="nil"/>
              <w:bottom w:val="nil"/>
            </w:tcBorders>
            <w:shd w:val="clear" w:color="auto" w:fill="FFFFFF" w:themeFill="background1"/>
          </w:tcPr>
          <w:p w14:paraId="7E9BD86E" w14:textId="77777777" w:rsidR="001034DA" w:rsidRPr="005B6569" w:rsidRDefault="001034DA" w:rsidP="00A724A8">
            <w:pPr>
              <w:spacing w:before="30" w:after="30"/>
              <w:ind w:left="57"/>
              <w:jc w:val="left"/>
              <w:rPr>
                <w:b/>
                <w:bCs/>
                <w:sz w:val="20"/>
              </w:rPr>
            </w:pPr>
            <w:r w:rsidRPr="005B6569">
              <w:rPr>
                <w:b/>
                <w:bCs/>
                <w:sz w:val="20"/>
              </w:rPr>
              <w:t>SA</w:t>
            </w:r>
          </w:p>
        </w:tc>
        <w:tc>
          <w:tcPr>
            <w:tcW w:w="8220" w:type="dxa"/>
            <w:tcBorders>
              <w:top w:val="nil"/>
              <w:bottom w:val="nil"/>
            </w:tcBorders>
            <w:shd w:val="clear" w:color="auto" w:fill="FFFFFF" w:themeFill="background1"/>
          </w:tcPr>
          <w:p w14:paraId="3BCAE494" w14:textId="77777777" w:rsidR="001034DA" w:rsidRPr="005B6569" w:rsidRDefault="001034DA" w:rsidP="00A724A8">
            <w:pPr>
              <w:spacing w:before="30" w:after="30"/>
              <w:jc w:val="left"/>
              <w:rPr>
                <w:sz w:val="20"/>
              </w:rPr>
            </w:pPr>
            <w:r w:rsidRPr="005B6569">
              <w:rPr>
                <w:sz w:val="20"/>
              </w:rPr>
              <w:t>Space applications and meteorology</w:t>
            </w:r>
          </w:p>
        </w:tc>
      </w:tr>
      <w:tr w:rsidR="001034DA" w:rsidRPr="005B6569" w14:paraId="44259E2F" w14:textId="77777777" w:rsidTr="00A724A8">
        <w:tc>
          <w:tcPr>
            <w:tcW w:w="1140" w:type="dxa"/>
            <w:tcBorders>
              <w:top w:val="nil"/>
              <w:bottom w:val="nil"/>
            </w:tcBorders>
          </w:tcPr>
          <w:p w14:paraId="02941A78" w14:textId="77777777" w:rsidR="001034DA" w:rsidRPr="005B6569" w:rsidRDefault="001034DA" w:rsidP="00A724A8">
            <w:pPr>
              <w:spacing w:before="30" w:after="30"/>
              <w:ind w:left="57"/>
              <w:jc w:val="left"/>
              <w:rPr>
                <w:b/>
                <w:bCs/>
                <w:sz w:val="20"/>
              </w:rPr>
            </w:pPr>
            <w:r w:rsidRPr="005B6569">
              <w:rPr>
                <w:b/>
                <w:bCs/>
                <w:sz w:val="20"/>
              </w:rPr>
              <w:t>SF</w:t>
            </w:r>
          </w:p>
        </w:tc>
        <w:tc>
          <w:tcPr>
            <w:tcW w:w="8220" w:type="dxa"/>
            <w:tcBorders>
              <w:top w:val="nil"/>
              <w:bottom w:val="nil"/>
            </w:tcBorders>
          </w:tcPr>
          <w:p w14:paraId="06C8104A" w14:textId="77777777" w:rsidR="001034DA" w:rsidRPr="005B6569" w:rsidRDefault="001034DA" w:rsidP="00A724A8">
            <w:pPr>
              <w:spacing w:before="30" w:after="30"/>
              <w:jc w:val="left"/>
              <w:rPr>
                <w:sz w:val="20"/>
              </w:rPr>
            </w:pPr>
            <w:r w:rsidRPr="005B6569">
              <w:rPr>
                <w:sz w:val="20"/>
              </w:rPr>
              <w:t>Frequency sharing and coordination between fixed-satellite and fixed service systems</w:t>
            </w:r>
          </w:p>
        </w:tc>
      </w:tr>
      <w:tr w:rsidR="001034DA" w:rsidRPr="005B6569" w14:paraId="6E30350E" w14:textId="77777777" w:rsidTr="00A724A8">
        <w:tc>
          <w:tcPr>
            <w:tcW w:w="1140" w:type="dxa"/>
            <w:tcBorders>
              <w:top w:val="nil"/>
              <w:bottom w:val="nil"/>
            </w:tcBorders>
            <w:shd w:val="clear" w:color="auto" w:fill="auto"/>
          </w:tcPr>
          <w:p w14:paraId="72323D7D" w14:textId="77777777" w:rsidR="001034DA" w:rsidRPr="005B6569" w:rsidRDefault="001034DA" w:rsidP="00A724A8">
            <w:pPr>
              <w:spacing w:before="30" w:after="30"/>
              <w:ind w:left="57"/>
              <w:jc w:val="left"/>
              <w:rPr>
                <w:rFonts w:ascii="Times New Roman Bold" w:hAnsi="Times New Roman Bold" w:cs="Times New Roman Bold"/>
                <w:b/>
                <w:bCs/>
                <w:sz w:val="20"/>
              </w:rPr>
            </w:pPr>
            <w:r w:rsidRPr="005B6569">
              <w:rPr>
                <w:rFonts w:ascii="Times New Roman Bold" w:hAnsi="Times New Roman Bold" w:cs="Times New Roman Bold"/>
                <w:b/>
                <w:bCs/>
                <w:sz w:val="20"/>
              </w:rPr>
              <w:t>SM</w:t>
            </w:r>
          </w:p>
        </w:tc>
        <w:tc>
          <w:tcPr>
            <w:tcW w:w="8220" w:type="dxa"/>
            <w:tcBorders>
              <w:top w:val="nil"/>
              <w:bottom w:val="nil"/>
            </w:tcBorders>
            <w:shd w:val="clear" w:color="auto" w:fill="auto"/>
          </w:tcPr>
          <w:p w14:paraId="0C6DDFD2" w14:textId="77777777" w:rsidR="001034DA" w:rsidRPr="005B6569" w:rsidRDefault="001034DA" w:rsidP="00A724A8">
            <w:pPr>
              <w:spacing w:before="30" w:after="30"/>
              <w:jc w:val="left"/>
              <w:rPr>
                <w:rFonts w:hAnsi="Times New Roman Bold"/>
                <w:sz w:val="20"/>
              </w:rPr>
            </w:pPr>
            <w:r w:rsidRPr="005B6569">
              <w:rPr>
                <w:rFonts w:hAnsi="Times New Roman Bold"/>
                <w:sz w:val="20"/>
              </w:rPr>
              <w:t>Spectrum management</w:t>
            </w:r>
          </w:p>
        </w:tc>
      </w:tr>
      <w:tr w:rsidR="001034DA" w:rsidRPr="005B6569" w14:paraId="72435633" w14:textId="77777777" w:rsidTr="00A724A8">
        <w:tc>
          <w:tcPr>
            <w:tcW w:w="1140" w:type="dxa"/>
            <w:tcBorders>
              <w:top w:val="nil"/>
            </w:tcBorders>
          </w:tcPr>
          <w:p w14:paraId="4A705C03" w14:textId="77777777" w:rsidR="001034DA" w:rsidRPr="005B6569" w:rsidRDefault="001034DA" w:rsidP="00A724A8">
            <w:pPr>
              <w:spacing w:before="30" w:after="30"/>
              <w:ind w:left="57"/>
              <w:jc w:val="left"/>
              <w:rPr>
                <w:b/>
                <w:bCs/>
                <w:sz w:val="20"/>
              </w:rPr>
            </w:pPr>
            <w:r w:rsidRPr="005B6569">
              <w:rPr>
                <w:b/>
                <w:bCs/>
                <w:sz w:val="20"/>
              </w:rPr>
              <w:t>SNG</w:t>
            </w:r>
          </w:p>
        </w:tc>
        <w:tc>
          <w:tcPr>
            <w:tcW w:w="8220" w:type="dxa"/>
            <w:tcBorders>
              <w:top w:val="nil"/>
            </w:tcBorders>
          </w:tcPr>
          <w:p w14:paraId="5386B7BB" w14:textId="77777777" w:rsidR="001034DA" w:rsidRPr="005B6569" w:rsidRDefault="001034DA" w:rsidP="00A724A8">
            <w:pPr>
              <w:spacing w:before="30" w:after="30"/>
              <w:jc w:val="left"/>
              <w:rPr>
                <w:sz w:val="20"/>
              </w:rPr>
            </w:pPr>
            <w:r w:rsidRPr="005B6569">
              <w:rPr>
                <w:sz w:val="20"/>
              </w:rPr>
              <w:t>Satellite news gathering</w:t>
            </w:r>
          </w:p>
        </w:tc>
      </w:tr>
      <w:tr w:rsidR="001034DA" w:rsidRPr="005B6569" w14:paraId="006E74F9" w14:textId="77777777" w:rsidTr="00A724A8">
        <w:tc>
          <w:tcPr>
            <w:tcW w:w="1140" w:type="dxa"/>
          </w:tcPr>
          <w:p w14:paraId="1C4ED77E" w14:textId="77777777" w:rsidR="001034DA" w:rsidRPr="005B6569" w:rsidRDefault="001034DA" w:rsidP="00A724A8">
            <w:pPr>
              <w:spacing w:before="30" w:after="30"/>
              <w:ind w:left="57"/>
              <w:jc w:val="left"/>
              <w:rPr>
                <w:b/>
                <w:bCs/>
                <w:sz w:val="20"/>
              </w:rPr>
            </w:pPr>
            <w:r w:rsidRPr="005B6569">
              <w:rPr>
                <w:b/>
                <w:bCs/>
                <w:sz w:val="20"/>
              </w:rPr>
              <w:t>TF</w:t>
            </w:r>
          </w:p>
        </w:tc>
        <w:tc>
          <w:tcPr>
            <w:tcW w:w="8220" w:type="dxa"/>
          </w:tcPr>
          <w:p w14:paraId="17ADC515" w14:textId="77777777" w:rsidR="001034DA" w:rsidRPr="005B6569" w:rsidRDefault="001034DA" w:rsidP="00A724A8">
            <w:pPr>
              <w:spacing w:before="30" w:after="30"/>
              <w:jc w:val="left"/>
              <w:rPr>
                <w:sz w:val="20"/>
              </w:rPr>
            </w:pPr>
            <w:r w:rsidRPr="005B6569">
              <w:rPr>
                <w:sz w:val="20"/>
              </w:rPr>
              <w:t>Time signals and frequency standards emissions</w:t>
            </w:r>
          </w:p>
        </w:tc>
      </w:tr>
      <w:tr w:rsidR="001034DA" w:rsidRPr="005B6569" w14:paraId="31B4DF08" w14:textId="77777777" w:rsidTr="00A724A8">
        <w:tc>
          <w:tcPr>
            <w:tcW w:w="1140" w:type="dxa"/>
          </w:tcPr>
          <w:p w14:paraId="288A2CBB" w14:textId="77777777" w:rsidR="001034DA" w:rsidRPr="005B6569" w:rsidRDefault="001034DA" w:rsidP="00A724A8">
            <w:pPr>
              <w:spacing w:before="30" w:after="30"/>
              <w:ind w:left="57"/>
              <w:jc w:val="left"/>
              <w:rPr>
                <w:b/>
                <w:bCs/>
                <w:sz w:val="20"/>
              </w:rPr>
            </w:pPr>
            <w:r w:rsidRPr="005B6569">
              <w:rPr>
                <w:b/>
                <w:bCs/>
                <w:sz w:val="20"/>
              </w:rPr>
              <w:t>V</w:t>
            </w:r>
          </w:p>
        </w:tc>
        <w:tc>
          <w:tcPr>
            <w:tcW w:w="8220" w:type="dxa"/>
          </w:tcPr>
          <w:p w14:paraId="57E2C538" w14:textId="77777777" w:rsidR="001034DA" w:rsidRPr="005B6569" w:rsidRDefault="001034DA" w:rsidP="00A724A8">
            <w:pPr>
              <w:spacing w:before="30" w:after="180"/>
              <w:jc w:val="left"/>
              <w:rPr>
                <w:sz w:val="20"/>
              </w:rPr>
            </w:pPr>
            <w:r w:rsidRPr="005B6569">
              <w:rPr>
                <w:sz w:val="20"/>
              </w:rPr>
              <w:t>Vocabulary and related subjects</w:t>
            </w:r>
          </w:p>
        </w:tc>
      </w:tr>
    </w:tbl>
    <w:p w14:paraId="02DD046F" w14:textId="77777777" w:rsidR="001034DA" w:rsidRPr="005B6569" w:rsidRDefault="001034DA" w:rsidP="001034DA">
      <w:pPr>
        <w:spacing w:before="30" w:after="30"/>
        <w:jc w:val="center"/>
        <w:rPr>
          <w:sz w:val="20"/>
        </w:rPr>
      </w:pPr>
    </w:p>
    <w:tbl>
      <w:tblPr>
        <w:tblpPr w:leftFromText="180" w:rightFromText="180" w:vertAnchor="text" w:tblpX="-5771" w:tblpY="-4031"/>
        <w:tblW w:w="0" w:type="auto"/>
        <w:tblLook w:val="0000" w:firstRow="0" w:lastRow="0" w:firstColumn="0" w:lastColumn="0" w:noHBand="0" w:noVBand="0"/>
      </w:tblPr>
      <w:tblGrid>
        <w:gridCol w:w="720"/>
      </w:tblGrid>
      <w:tr w:rsidR="001034DA" w:rsidRPr="005B6569" w14:paraId="38FE775A" w14:textId="77777777" w:rsidTr="00A724A8">
        <w:tc>
          <w:tcPr>
            <w:tcW w:w="720" w:type="dxa"/>
          </w:tcPr>
          <w:p w14:paraId="73FFD795" w14:textId="77777777" w:rsidR="001034DA" w:rsidRPr="005B6569" w:rsidRDefault="001034DA" w:rsidP="00A724A8">
            <w:pPr>
              <w:jc w:val="center"/>
              <w:rPr>
                <w:sz w:val="22"/>
              </w:rPr>
            </w:pPr>
          </w:p>
        </w:tc>
      </w:tr>
    </w:tbl>
    <w:p w14:paraId="15358ACB" w14:textId="77777777" w:rsidR="001034DA" w:rsidRPr="005B6569" w:rsidRDefault="001034DA" w:rsidP="001034DA">
      <w:pPr>
        <w:spacing w:before="0"/>
        <w:jc w:val="center"/>
        <w:rPr>
          <w:sz w:val="22"/>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1034DA" w:rsidRPr="005B6569" w14:paraId="06CBBC49" w14:textId="77777777" w:rsidTr="00A724A8">
        <w:tc>
          <w:tcPr>
            <w:tcW w:w="9360" w:type="dxa"/>
          </w:tcPr>
          <w:p w14:paraId="421A5215" w14:textId="77777777" w:rsidR="001034DA" w:rsidRPr="005B6569" w:rsidRDefault="001034DA" w:rsidP="00A724A8">
            <w:pPr>
              <w:spacing w:after="120"/>
              <w:jc w:val="left"/>
              <w:rPr>
                <w:sz w:val="20"/>
              </w:rPr>
            </w:pPr>
            <w:r w:rsidRPr="005B6569">
              <w:rPr>
                <w:b/>
                <w:bCs/>
                <w:i/>
                <w:iCs/>
                <w:sz w:val="20"/>
              </w:rPr>
              <w:t>Note</w:t>
            </w:r>
            <w:r w:rsidRPr="005B6569">
              <w:rPr>
                <w:sz w:val="20"/>
              </w:rPr>
              <w:t xml:space="preserve">: </w:t>
            </w:r>
            <w:r w:rsidRPr="005B6569">
              <w:rPr>
                <w:i/>
                <w:iCs/>
                <w:sz w:val="20"/>
              </w:rPr>
              <w:t>This ITU-R Recommendation was approved in English under the procedure detailed in Resolution ITU-R 1.</w:t>
            </w:r>
          </w:p>
        </w:tc>
      </w:tr>
    </w:tbl>
    <w:p w14:paraId="5102E907" w14:textId="77777777" w:rsidR="001034DA" w:rsidRPr="005B6569" w:rsidRDefault="001034DA" w:rsidP="001034DA">
      <w:pPr>
        <w:spacing w:before="0"/>
        <w:jc w:val="center"/>
        <w:rPr>
          <w:sz w:val="22"/>
        </w:rPr>
      </w:pPr>
    </w:p>
    <w:p w14:paraId="77B28755" w14:textId="77777777" w:rsidR="001034DA" w:rsidRPr="005B6569" w:rsidRDefault="001034DA" w:rsidP="001034DA">
      <w:pPr>
        <w:spacing w:before="0"/>
        <w:jc w:val="center"/>
        <w:rPr>
          <w:sz w:val="22"/>
        </w:rPr>
      </w:pPr>
    </w:p>
    <w:p w14:paraId="16FEC743" w14:textId="77777777" w:rsidR="001034DA" w:rsidRPr="005B6569" w:rsidRDefault="001034DA" w:rsidP="001034DA">
      <w:pPr>
        <w:spacing w:before="0"/>
        <w:jc w:val="right"/>
        <w:rPr>
          <w:i/>
          <w:iCs/>
          <w:sz w:val="20"/>
        </w:rPr>
      </w:pPr>
      <w:r w:rsidRPr="005B6569">
        <w:rPr>
          <w:i/>
          <w:iCs/>
          <w:sz w:val="20"/>
        </w:rPr>
        <w:t>Electronic Publication</w:t>
      </w:r>
    </w:p>
    <w:p w14:paraId="472F00B9" w14:textId="77777777" w:rsidR="001034DA" w:rsidRPr="005B6569" w:rsidRDefault="001034DA" w:rsidP="001034DA">
      <w:pPr>
        <w:spacing w:before="0"/>
        <w:jc w:val="right"/>
        <w:rPr>
          <w:sz w:val="20"/>
        </w:rPr>
      </w:pPr>
      <w:r w:rsidRPr="005B6569">
        <w:rPr>
          <w:sz w:val="20"/>
        </w:rPr>
        <w:t>Geneva, 2023</w:t>
      </w:r>
    </w:p>
    <w:p w14:paraId="713B9990" w14:textId="77777777" w:rsidR="001034DA" w:rsidRPr="005B6569" w:rsidRDefault="001034DA" w:rsidP="001034DA">
      <w:pPr>
        <w:jc w:val="center"/>
        <w:rPr>
          <w:sz w:val="22"/>
        </w:rPr>
      </w:pPr>
    </w:p>
    <w:p w14:paraId="167F19C8" w14:textId="77777777" w:rsidR="001034DA" w:rsidRPr="005B6569" w:rsidRDefault="001034DA" w:rsidP="001034DA">
      <w:pPr>
        <w:jc w:val="center"/>
        <w:rPr>
          <w:sz w:val="20"/>
        </w:rPr>
      </w:pPr>
      <w:r w:rsidRPr="005B6569">
        <w:rPr>
          <w:sz w:val="20"/>
        </w:rPr>
        <w:sym w:font="Symbol" w:char="F0E3"/>
      </w:r>
      <w:r w:rsidRPr="005B6569">
        <w:rPr>
          <w:sz w:val="20"/>
        </w:rPr>
        <w:t xml:space="preserve"> ITU </w:t>
      </w:r>
      <w:bookmarkStart w:id="1" w:name="iiannee"/>
      <w:bookmarkEnd w:id="1"/>
      <w:r w:rsidRPr="005B6569">
        <w:rPr>
          <w:sz w:val="20"/>
        </w:rPr>
        <w:t>2023</w:t>
      </w:r>
    </w:p>
    <w:p w14:paraId="250CD9DC" w14:textId="77777777" w:rsidR="001034DA" w:rsidRPr="005B6569" w:rsidRDefault="001034DA" w:rsidP="001034DA">
      <w:pPr>
        <w:rPr>
          <w:sz w:val="18"/>
          <w:szCs w:val="18"/>
        </w:rPr>
      </w:pPr>
      <w:r w:rsidRPr="005B6569">
        <w:rPr>
          <w:sz w:val="18"/>
          <w:szCs w:val="18"/>
        </w:rPr>
        <w:t>All rights reserved. No part of this publication may be reproduced, by any means whatsoever, without written permission of ITU.</w:t>
      </w:r>
    </w:p>
    <w:p w14:paraId="790E9C58" w14:textId="77777777" w:rsidR="001034DA" w:rsidRPr="005B6569" w:rsidRDefault="001034DA" w:rsidP="001034DA">
      <w:pPr>
        <w:spacing w:before="160"/>
        <w:rPr>
          <w:i/>
          <w:sz w:val="20"/>
        </w:rPr>
        <w:sectPr w:rsidR="001034DA" w:rsidRPr="005B6569" w:rsidSect="002058CE">
          <w:headerReference w:type="even" r:id="rId17"/>
          <w:headerReference w:type="default" r:id="rId18"/>
          <w:pgSz w:w="11907" w:h="16834" w:code="9"/>
          <w:pgMar w:top="1418" w:right="1134" w:bottom="1134" w:left="1134" w:header="720" w:footer="482" w:gutter="0"/>
          <w:paperSrc w:first="15" w:other="15"/>
          <w:pgNumType w:fmt="lowerRoman" w:start="2"/>
          <w:cols w:space="720"/>
        </w:sectPr>
      </w:pPr>
    </w:p>
    <w:p w14:paraId="4090CA7D" w14:textId="46813B2D" w:rsidR="001034DA" w:rsidRPr="005B6569" w:rsidRDefault="001034DA" w:rsidP="001034DA">
      <w:pPr>
        <w:pStyle w:val="RecNo"/>
        <w:spacing w:before="0"/>
      </w:pPr>
      <w:bookmarkStart w:id="2" w:name="irecnoe"/>
      <w:bookmarkEnd w:id="2"/>
      <w:r w:rsidRPr="005B6569">
        <w:lastRenderedPageBreak/>
        <w:t xml:space="preserve">RECOMMENDATION  </w:t>
      </w:r>
      <w:r w:rsidRPr="005B6569">
        <w:rPr>
          <w:rStyle w:val="href"/>
        </w:rPr>
        <w:t>ITU-R  BS.1352-4</w:t>
      </w:r>
    </w:p>
    <w:p w14:paraId="227A08EE" w14:textId="77777777" w:rsidR="00565EEA" w:rsidRPr="005B6569" w:rsidRDefault="00565EEA" w:rsidP="00565EEA">
      <w:pPr>
        <w:pStyle w:val="Rectitle"/>
      </w:pPr>
      <w:r w:rsidRPr="005B6569">
        <w:t>File format for the exchange of audio programme materials</w:t>
      </w:r>
      <w:r w:rsidRPr="005B6569">
        <w:br/>
        <w:t>with metadata on information technology media</w:t>
      </w:r>
    </w:p>
    <w:p w14:paraId="3EB56170" w14:textId="7180546B" w:rsidR="00565EEA" w:rsidRPr="005B6569" w:rsidRDefault="00565EEA" w:rsidP="00565EEA">
      <w:pPr>
        <w:pStyle w:val="Recref"/>
      </w:pPr>
      <w:bookmarkStart w:id="3" w:name="Related_Questions"/>
      <w:r w:rsidRPr="005B6569">
        <w:t xml:space="preserve">(Question </w:t>
      </w:r>
      <w:hyperlink r:id="rId19" w:history="1">
        <w:r w:rsidRPr="005B6569">
          <w:rPr>
            <w:rStyle w:val="Hyperlink"/>
            <w:color w:val="auto"/>
            <w:u w:val="none"/>
          </w:rPr>
          <w:t xml:space="preserve">ITU-R </w:t>
        </w:r>
        <w:r w:rsidR="00BD70B6" w:rsidRPr="005B6569">
          <w:rPr>
            <w:rStyle w:val="Hyperlink"/>
            <w:color w:val="auto"/>
            <w:u w:val="none"/>
          </w:rPr>
          <w:t>34-3</w:t>
        </w:r>
        <w:r w:rsidRPr="005B6569">
          <w:rPr>
            <w:rStyle w:val="Hyperlink"/>
            <w:color w:val="auto"/>
            <w:u w:val="none"/>
          </w:rPr>
          <w:t>/6</w:t>
        </w:r>
      </w:hyperlink>
      <w:r w:rsidRPr="005B6569">
        <w:t>)</w:t>
      </w:r>
      <w:bookmarkEnd w:id="3"/>
    </w:p>
    <w:p w14:paraId="4F67CA65" w14:textId="0D95BFE1" w:rsidR="00565EEA" w:rsidRPr="005B6569" w:rsidRDefault="00565EEA" w:rsidP="00565EEA">
      <w:pPr>
        <w:pStyle w:val="Recdate"/>
      </w:pPr>
      <w:bookmarkStart w:id="4" w:name="Revision_history"/>
      <w:r w:rsidRPr="005B6569">
        <w:t>(1998-2001-2002-2007</w:t>
      </w:r>
      <w:r w:rsidR="008B4E77" w:rsidRPr="005B6569">
        <w:t>-2023</w:t>
      </w:r>
      <w:r w:rsidRPr="005B6569">
        <w:t>)</w:t>
      </w:r>
      <w:bookmarkEnd w:id="4"/>
    </w:p>
    <w:p w14:paraId="5BCC742F" w14:textId="77777777" w:rsidR="00565EEA" w:rsidRPr="005B6569" w:rsidRDefault="00565EEA" w:rsidP="00565EEA">
      <w:pPr>
        <w:pStyle w:val="HeadingSum"/>
        <w:rPr>
          <w:lang w:val="en-GB"/>
        </w:rPr>
      </w:pPr>
      <w:r w:rsidRPr="005B6569">
        <w:rPr>
          <w:lang w:val="en-GB"/>
        </w:rPr>
        <w:t>Scope</w:t>
      </w:r>
    </w:p>
    <w:p w14:paraId="4D9213B4" w14:textId="069B8D8F" w:rsidR="00565EEA" w:rsidRPr="005B6569" w:rsidRDefault="00565EEA" w:rsidP="006650A5">
      <w:pPr>
        <w:pStyle w:val="Summary"/>
        <w:rPr>
          <w:lang w:val="en-GB" w:eastAsia="ja-JP"/>
        </w:rPr>
      </w:pPr>
      <w:r w:rsidRPr="005B6569">
        <w:rPr>
          <w:lang w:val="en-GB" w:eastAsia="ja-JP"/>
        </w:rPr>
        <w:t>This Recommendation contains the specification of the broadcast audio extension chunk</w:t>
      </w:r>
      <w:r w:rsidRPr="005B6569">
        <w:rPr>
          <w:rStyle w:val="FootnoteReference"/>
          <w:szCs w:val="22"/>
          <w:lang w:val="en-GB" w:eastAsia="ja-JP"/>
        </w:rPr>
        <w:footnoteReference w:id="1"/>
      </w:r>
      <w:r w:rsidRPr="005B6569">
        <w:rPr>
          <w:lang w:val="en-GB" w:eastAsia="ja-JP"/>
        </w:rPr>
        <w:t xml:space="preserve"> and its use with PCM-coded, and MPEG-1 or MPEG-2 audio data that is smaller than 4 </w:t>
      </w:r>
      <w:r w:rsidR="00A82D52" w:rsidRPr="005B6569">
        <w:rPr>
          <w:lang w:val="en-GB" w:eastAsia="ja-JP"/>
        </w:rPr>
        <w:t>gigabytes</w:t>
      </w:r>
      <w:r w:rsidRPr="005B6569">
        <w:rPr>
          <w:lang w:val="en-GB" w:eastAsia="ja-JP"/>
        </w:rPr>
        <w:t xml:space="preserve"> in size. Basic information on the RIFF format and how it can be extended to other types of audio data is also included.</w:t>
      </w:r>
    </w:p>
    <w:p w14:paraId="780AB80E" w14:textId="77777777" w:rsidR="00565EEA" w:rsidRPr="005B6569" w:rsidRDefault="00565EEA" w:rsidP="00164535">
      <w:pPr>
        <w:pStyle w:val="Headingb"/>
      </w:pPr>
      <w:r w:rsidRPr="005B6569">
        <w:t>Keywords</w:t>
      </w:r>
    </w:p>
    <w:p w14:paraId="1CC95572" w14:textId="7D5C8AAA" w:rsidR="00565EEA" w:rsidRPr="005B6569" w:rsidRDefault="00565EEA" w:rsidP="00565EEA">
      <w:pPr>
        <w:rPr>
          <w:lang w:eastAsia="ja-JP"/>
        </w:rPr>
      </w:pPr>
      <w:r w:rsidRPr="005B6569">
        <w:rPr>
          <w:lang w:eastAsia="ja-JP"/>
        </w:rPr>
        <w:t>File, file format, wave, WAV, RIFF, BWF, broadcast wave format file</w:t>
      </w:r>
    </w:p>
    <w:p w14:paraId="72DFC0BD" w14:textId="77777777" w:rsidR="00565EEA" w:rsidRPr="005B6569" w:rsidRDefault="00565EEA" w:rsidP="00B74F44">
      <w:pPr>
        <w:pStyle w:val="Normalaftertitle"/>
      </w:pPr>
      <w:r w:rsidRPr="005B6569">
        <w:t>The ITU Radiocommunication Assembly,</w:t>
      </w:r>
    </w:p>
    <w:p w14:paraId="0CF21A0F" w14:textId="77777777" w:rsidR="00565EEA" w:rsidRPr="005B6569" w:rsidRDefault="00565EEA" w:rsidP="00565EEA">
      <w:pPr>
        <w:pStyle w:val="Call"/>
      </w:pPr>
      <w:r w:rsidRPr="005B6569">
        <w:t>considering</w:t>
      </w:r>
    </w:p>
    <w:p w14:paraId="3EDE6D9E" w14:textId="77777777" w:rsidR="00565EEA" w:rsidRPr="005B6569" w:rsidRDefault="00565EEA" w:rsidP="00565EEA">
      <w:r w:rsidRPr="005B6569">
        <w:rPr>
          <w:i/>
          <w:iCs/>
        </w:rPr>
        <w:t>a)</w:t>
      </w:r>
      <w:r w:rsidRPr="005B6569">
        <w:tab/>
        <w:t>that storage media based on Information Technology, including data disks and tapes, have penetrated all areas of audio production for radio broadcasting, namely non-linear editing, on-air play-out and archives;</w:t>
      </w:r>
    </w:p>
    <w:p w14:paraId="76201AC4" w14:textId="77777777" w:rsidR="00565EEA" w:rsidRPr="005B6569" w:rsidRDefault="00565EEA" w:rsidP="00565EEA">
      <w:r w:rsidRPr="005B6569">
        <w:rPr>
          <w:i/>
          <w:iCs/>
        </w:rPr>
        <w:t>b)</w:t>
      </w:r>
      <w:r w:rsidRPr="005B6569">
        <w:tab/>
        <w:t>that this technology offers significant advantages in terms of operating flexibility, production flow and station automation and it is therefore attractive for the up-grading of existing studios and the design of new studio installations;</w:t>
      </w:r>
    </w:p>
    <w:p w14:paraId="48AFBF46" w14:textId="77777777" w:rsidR="00565EEA" w:rsidRPr="005B6569" w:rsidRDefault="00565EEA" w:rsidP="00565EEA">
      <w:r w:rsidRPr="005B6569">
        <w:rPr>
          <w:i/>
          <w:iCs/>
        </w:rPr>
        <w:t>c)</w:t>
      </w:r>
      <w:r w:rsidRPr="005B6569">
        <w:tab/>
        <w:t>that the adoption of a single file format for signal interchange would greatly simplify the interoperability of individual equipment and remote studios, it would facilitate the desirable integration of editing, on-air play-out and archiving;</w:t>
      </w:r>
    </w:p>
    <w:p w14:paraId="1949B3D4" w14:textId="77777777" w:rsidR="00565EEA" w:rsidRPr="005B6569" w:rsidRDefault="00565EEA" w:rsidP="00565EEA">
      <w:r w:rsidRPr="005B6569">
        <w:rPr>
          <w:i/>
          <w:iCs/>
        </w:rPr>
        <w:t>d)</w:t>
      </w:r>
      <w:r w:rsidRPr="005B6569">
        <w:tab/>
        <w:t>that a minimum set of broadcast related information must be included in the file to document the metadata related to the audio signal;</w:t>
      </w:r>
    </w:p>
    <w:p w14:paraId="3B8485DC" w14:textId="77777777" w:rsidR="00565EEA" w:rsidRPr="005B6569" w:rsidRDefault="00565EEA" w:rsidP="00565EEA">
      <w:r w:rsidRPr="005B6569">
        <w:rPr>
          <w:i/>
          <w:iCs/>
        </w:rPr>
        <w:t>e)</w:t>
      </w:r>
      <w:r w:rsidRPr="005B6569">
        <w:tab/>
        <w:t>that, to ensure the compatibility between applications with different complexity, a minimum set of functions, common to all the applications able to handle the recommended file format must be agreed;</w:t>
      </w:r>
    </w:p>
    <w:p w14:paraId="66102B73" w14:textId="382C1C72" w:rsidR="00565EEA" w:rsidRPr="005B6569" w:rsidRDefault="00565EEA" w:rsidP="00565EEA">
      <w:r w:rsidRPr="005B6569">
        <w:rPr>
          <w:i/>
          <w:iCs/>
        </w:rPr>
        <w:t>f)</w:t>
      </w:r>
      <w:r w:rsidRPr="005B6569">
        <w:tab/>
        <w:t xml:space="preserve">that Recommendation ITU-R </w:t>
      </w:r>
      <w:hyperlink r:id="rId20" w:history="1">
        <w:r w:rsidRPr="005B6569">
          <w:rPr>
            <w:rStyle w:val="Hyperlink"/>
            <w:color w:val="auto"/>
            <w:u w:val="none"/>
          </w:rPr>
          <w:t>BS.646</w:t>
        </w:r>
      </w:hyperlink>
      <w:r w:rsidRPr="005B6569">
        <w:t xml:space="preserve"> defines the digital audio format used in audio production for radio and television broadcasting;</w:t>
      </w:r>
    </w:p>
    <w:p w14:paraId="155FD583" w14:textId="77777777" w:rsidR="00565EEA" w:rsidRPr="005B6569" w:rsidRDefault="00565EEA" w:rsidP="00565EEA">
      <w:r w:rsidRPr="005B6569">
        <w:rPr>
          <w:i/>
          <w:iCs/>
        </w:rPr>
        <w:t>g)</w:t>
      </w:r>
      <w:r w:rsidRPr="005B6569">
        <w:tab/>
        <w:t>that the need for exchanging audio materials also arises when ISO/IEC 11172-3 and ISO/IEC 13818-3 coding systems are used to compress the signal;</w:t>
      </w:r>
    </w:p>
    <w:p w14:paraId="188ECA4D" w14:textId="77777777" w:rsidR="00565EEA" w:rsidRPr="005B6569" w:rsidRDefault="00565EEA" w:rsidP="00565EEA">
      <w:r w:rsidRPr="005B6569">
        <w:rPr>
          <w:i/>
          <w:iCs/>
        </w:rPr>
        <w:t>h)</w:t>
      </w:r>
      <w:r w:rsidRPr="005B6569">
        <w:tab/>
        <w:t>that the compatibility with currently available commercial file formats could minimize the industry efforts required to implement this format in the equipment;</w:t>
      </w:r>
    </w:p>
    <w:p w14:paraId="38F398EE" w14:textId="77777777" w:rsidR="00565EEA" w:rsidRPr="005B6569" w:rsidRDefault="00565EEA" w:rsidP="00565EEA">
      <w:r w:rsidRPr="005B6569">
        <w:rPr>
          <w:i/>
          <w:iCs/>
        </w:rPr>
        <w:t>j)</w:t>
      </w:r>
      <w:r w:rsidRPr="005B6569">
        <w:tab/>
        <w:t>that a standard format for the coding history information would simplify the use of the information after programme exchange;</w:t>
      </w:r>
    </w:p>
    <w:p w14:paraId="743EBBB3" w14:textId="77777777" w:rsidR="00565EEA" w:rsidRPr="005B6569" w:rsidRDefault="00565EEA" w:rsidP="00565EEA">
      <w:r w:rsidRPr="005B6569">
        <w:rPr>
          <w:i/>
          <w:iCs/>
        </w:rPr>
        <w:t>k)</w:t>
      </w:r>
      <w:r w:rsidRPr="005B6569">
        <w:tab/>
        <w:t>that the quality of an audio signal is influenced by signal processing experienced by the signal, particularly by the use of non-linear coding and decoding during bit-rate reduction processes,</w:t>
      </w:r>
    </w:p>
    <w:p w14:paraId="3D9751D5" w14:textId="7695C073" w:rsidR="00BB2D8A" w:rsidRPr="005B6569" w:rsidRDefault="00BB2D8A" w:rsidP="00214E7D">
      <w:pPr>
        <w:pStyle w:val="Call"/>
      </w:pPr>
      <w:bookmarkStart w:id="5" w:name="_Hlk129854154"/>
      <w:r w:rsidRPr="005B6569">
        <w:lastRenderedPageBreak/>
        <w:t>recognizing</w:t>
      </w:r>
    </w:p>
    <w:p w14:paraId="712B31C4" w14:textId="31C1528E" w:rsidR="00BB2D8A" w:rsidRPr="005B6569" w:rsidRDefault="00BB2D8A" w:rsidP="00BB2D8A">
      <w:r w:rsidRPr="005B6569">
        <w:t xml:space="preserve">that the file-format specified in Recommendation ITU-R </w:t>
      </w:r>
      <w:hyperlink r:id="rId21" w:history="1">
        <w:r w:rsidRPr="005B6569">
          <w:rPr>
            <w:rStyle w:val="Hyperlink"/>
            <w:color w:val="auto"/>
            <w:u w:val="none"/>
          </w:rPr>
          <w:t>BS.2088</w:t>
        </w:r>
      </w:hyperlink>
      <w:r w:rsidRPr="005B6569">
        <w:t xml:space="preserve"> can convey data of up to 16</w:t>
      </w:r>
      <w:r w:rsidR="00C34513" w:rsidRPr="005B6569">
        <w:t> </w:t>
      </w:r>
      <w:r w:rsidRPr="005B6569">
        <w:t xml:space="preserve">exabytes and provide support for Recommendation ITU-R </w:t>
      </w:r>
      <w:hyperlink r:id="rId22" w:history="1">
        <w:r w:rsidRPr="005B6569">
          <w:rPr>
            <w:rStyle w:val="Hyperlink"/>
            <w:color w:val="auto"/>
            <w:u w:val="none"/>
          </w:rPr>
          <w:t>BS.2076</w:t>
        </w:r>
      </w:hyperlink>
      <w:r w:rsidRPr="005B6569">
        <w:t xml:space="preserve"> metadata</w:t>
      </w:r>
      <w:r w:rsidR="00C34513" w:rsidRPr="005B6569">
        <w:t>,</w:t>
      </w:r>
    </w:p>
    <w:bookmarkEnd w:id="5"/>
    <w:p w14:paraId="25B3A8AE" w14:textId="0F28DE4F" w:rsidR="00565EEA" w:rsidRPr="005B6569" w:rsidRDefault="00565EEA" w:rsidP="00565EEA">
      <w:pPr>
        <w:pStyle w:val="Call"/>
        <w:rPr>
          <w:i w:val="0"/>
        </w:rPr>
      </w:pPr>
      <w:r w:rsidRPr="005B6569">
        <w:t>recommends</w:t>
      </w:r>
      <w:r w:rsidRPr="005B6569">
        <w:rPr>
          <w:i w:val="0"/>
        </w:rPr>
        <w:t xml:space="preserve"> </w:t>
      </w:r>
    </w:p>
    <w:p w14:paraId="785AEF5A" w14:textId="3A239F1B" w:rsidR="00565EEA" w:rsidRPr="005B6569" w:rsidRDefault="00565EEA" w:rsidP="00565EEA">
      <w:r w:rsidRPr="005B6569">
        <w:rPr>
          <w:b/>
        </w:rPr>
        <w:t>1</w:t>
      </w:r>
      <w:r w:rsidRPr="005B6569">
        <w:tab/>
        <w:t xml:space="preserve">that, for the exchange of audio programmes on Information Technology media, the audio signal parameters, sampling frequency, coding resolution and pre-emphasis should be set in agreement with the relevant parts of Recommendation ITU-R </w:t>
      </w:r>
      <w:hyperlink r:id="rId23" w:history="1">
        <w:r w:rsidR="00E609DD" w:rsidRPr="005B6569">
          <w:rPr>
            <w:rStyle w:val="Hyperlink"/>
            <w:color w:val="auto"/>
            <w:u w:val="none"/>
          </w:rPr>
          <w:t>BS.646</w:t>
        </w:r>
      </w:hyperlink>
      <w:r w:rsidRPr="005B6569">
        <w:t>;</w:t>
      </w:r>
    </w:p>
    <w:p w14:paraId="539D4F39" w14:textId="77777777" w:rsidR="00565EEA" w:rsidRPr="005B6569" w:rsidRDefault="00565EEA" w:rsidP="00565EEA">
      <w:r w:rsidRPr="005B6569">
        <w:rPr>
          <w:b/>
        </w:rPr>
        <w:t>2</w:t>
      </w:r>
      <w:r w:rsidRPr="005B6569">
        <w:tab/>
        <w:t>that the file format specified in Annex 1 should be used for the interchange of audio programmes in linear pulse code modulation (PCM) format on Information Technology media;</w:t>
      </w:r>
    </w:p>
    <w:p w14:paraId="54F51D8A" w14:textId="77777777" w:rsidR="00565EEA" w:rsidRPr="005B6569" w:rsidRDefault="00565EEA" w:rsidP="00565EEA">
      <w:r w:rsidRPr="005B6569">
        <w:rPr>
          <w:b/>
        </w:rPr>
        <w:t>3</w:t>
      </w:r>
      <w:r w:rsidRPr="005B6569">
        <w:tab/>
        <w:t>that, when the audio signals are coded using ISO/IEC 11172-3 or ISO/IEC 13818-3 coding systems, the file format specified in Annex 1 and complemented with Annex 2 should be used for the interchange of audio programmes on Information Technology media</w:t>
      </w:r>
      <w:r w:rsidRPr="005B6569">
        <w:rPr>
          <w:rStyle w:val="FootnoteReference"/>
        </w:rPr>
        <w:footnoteReference w:id="2"/>
      </w:r>
      <w:r w:rsidRPr="005B6569">
        <w:t>;</w:t>
      </w:r>
    </w:p>
    <w:p w14:paraId="5A7B1D2F" w14:textId="77777777" w:rsidR="00565EEA" w:rsidRPr="005B6569" w:rsidRDefault="00565EEA" w:rsidP="00565EEA">
      <w:pPr>
        <w:tabs>
          <w:tab w:val="left" w:pos="851"/>
          <w:tab w:val="num" w:pos="2127"/>
        </w:tabs>
      </w:pPr>
      <w:r w:rsidRPr="005B6569">
        <w:rPr>
          <w:b/>
          <w:bCs/>
        </w:rPr>
        <w:t>4</w:t>
      </w:r>
      <w:r w:rsidRPr="005B6569">
        <w:tab/>
        <w:t>that, when the file format specified in Annexes 1 and/or 2 is used to carry information on the audio material gathered and computed by a capturing workstation (Digital Audio Workstation (DAW)), the metadata should conform to the specifications detailed in Annex 3.</w:t>
      </w:r>
    </w:p>
    <w:p w14:paraId="401B7D0D" w14:textId="67DF56F6" w:rsidR="00565EEA" w:rsidRPr="005B6569" w:rsidRDefault="00565EEA" w:rsidP="00565EEA">
      <w:pPr>
        <w:tabs>
          <w:tab w:val="left" w:pos="851"/>
          <w:tab w:val="num" w:pos="2127"/>
        </w:tabs>
      </w:pPr>
    </w:p>
    <w:p w14:paraId="7E17FC3F" w14:textId="77777777" w:rsidR="00565EEA" w:rsidRPr="005B6569" w:rsidRDefault="00565EEA" w:rsidP="00565EEA">
      <w:pPr>
        <w:tabs>
          <w:tab w:val="left" w:pos="851"/>
          <w:tab w:val="num" w:pos="2127"/>
        </w:tabs>
      </w:pPr>
    </w:p>
    <w:p w14:paraId="7999218D" w14:textId="77777777" w:rsidR="00565EEA" w:rsidRPr="005B6569" w:rsidRDefault="00565EEA" w:rsidP="00565EEA">
      <w:pPr>
        <w:pStyle w:val="AnnexNoTitle"/>
      </w:pPr>
      <w:r w:rsidRPr="005B6569">
        <w:t>Annex 1</w:t>
      </w:r>
      <w:r w:rsidRPr="005B6569">
        <w:br/>
      </w:r>
      <w:r w:rsidRPr="005B6569">
        <w:br/>
        <w:t xml:space="preserve">Specification of the broadcast wave format </w:t>
      </w:r>
      <w:r w:rsidRPr="005B6569">
        <w:br/>
      </w:r>
      <w:r w:rsidRPr="005B6569">
        <w:br/>
        <w:t>A format for audio data files in broadcasting</w:t>
      </w:r>
    </w:p>
    <w:p w14:paraId="02A92985" w14:textId="77777777" w:rsidR="00565EEA" w:rsidRPr="005B6569" w:rsidRDefault="00565EEA" w:rsidP="00565EEA">
      <w:pPr>
        <w:pStyle w:val="Heading1"/>
      </w:pPr>
      <w:bookmarkStart w:id="6" w:name="_Toc383830598"/>
      <w:r w:rsidRPr="005B6569">
        <w:t>1</w:t>
      </w:r>
      <w:r w:rsidRPr="005B6569">
        <w:tab/>
        <w:t>Introduction</w:t>
      </w:r>
      <w:bookmarkEnd w:id="6"/>
      <w:r w:rsidRPr="005B6569">
        <w:t xml:space="preserve"> </w:t>
      </w:r>
    </w:p>
    <w:p w14:paraId="2EAA7A35" w14:textId="77777777" w:rsidR="00565EEA" w:rsidRPr="005B6569" w:rsidRDefault="00565EEA" w:rsidP="00565EEA">
      <w:pPr>
        <w:spacing w:line="280" w:lineRule="exact"/>
      </w:pPr>
      <w:r w:rsidRPr="005B6569">
        <w:t>The Broadcast Wave Format (BWF) is based on the Microsoft</w:t>
      </w:r>
      <w:r w:rsidRPr="005B6569">
        <w:rPr>
          <w:position w:val="6"/>
          <w:sz w:val="20"/>
        </w:rPr>
        <w:sym w:font="Symbol" w:char="F0E2"/>
      </w:r>
      <w:r w:rsidRPr="005B6569">
        <w:t xml:space="preserve"> WAVE audio file format which is a type of file specified in the Microsoft</w:t>
      </w:r>
      <w:r w:rsidRPr="005B6569">
        <w:rPr>
          <w:position w:val="6"/>
          <w:sz w:val="20"/>
        </w:rPr>
        <w:sym w:font="Symbol" w:char="F0E2"/>
      </w:r>
      <w:r w:rsidRPr="005B6569">
        <w:t xml:space="preserve"> “Resource Interchange File Format”, RIFF. WAVE files specifically contain audio data. The basic building block of the RIFF file format, called a chunk</w:t>
      </w:r>
      <w:r w:rsidRPr="005B6569">
        <w:rPr>
          <w:i/>
        </w:rPr>
        <w:t>,</w:t>
      </w:r>
      <w:r w:rsidRPr="005B6569">
        <w:t xml:space="preserve"> contains a group of tightly related pieces of information. It consists of a chunk identifier, an integer value representing the length in bytes and the information carried. A RIFF file is made up of a collection of chunks.</w:t>
      </w:r>
    </w:p>
    <w:p w14:paraId="5D1F0125" w14:textId="30D4D589" w:rsidR="00565EEA" w:rsidRPr="005B6569" w:rsidRDefault="00565EEA" w:rsidP="00565EEA">
      <w:r w:rsidRPr="005B6569">
        <w:t>For the BWF, some restrictions are applied to the original WAVE format. In addition the BWF file includes a &lt;Broadcast Audio Extension&gt; chunk. This is illustrated in Fig. 1.</w:t>
      </w:r>
    </w:p>
    <w:p w14:paraId="7010C47B" w14:textId="257D7FFB" w:rsidR="00475212" w:rsidRPr="005B6569" w:rsidRDefault="008A64C1" w:rsidP="008A64C1">
      <w:pPr>
        <w:pStyle w:val="FigureNo"/>
      </w:pPr>
      <w:r w:rsidRPr="005B6569">
        <w:lastRenderedPageBreak/>
        <w:t>Figure 1</w:t>
      </w:r>
    </w:p>
    <w:p w14:paraId="5AA37648" w14:textId="33E2C6B9" w:rsidR="008A64C1" w:rsidRPr="005B6569" w:rsidRDefault="008A64C1" w:rsidP="008A64C1">
      <w:pPr>
        <w:pStyle w:val="Figuretitle"/>
      </w:pPr>
      <w:r w:rsidRPr="005B6569">
        <w:t>BWF file</w:t>
      </w:r>
    </w:p>
    <w:p w14:paraId="097BDAA3" w14:textId="140CF07A" w:rsidR="00565EEA" w:rsidRPr="005B6569" w:rsidRDefault="00234E17" w:rsidP="007D46D5">
      <w:pPr>
        <w:pStyle w:val="Figure"/>
      </w:pPr>
      <w:r w:rsidRPr="005B6569">
        <w:rPr>
          <w:noProof/>
        </w:rPr>
        <w:drawing>
          <wp:inline distT="0" distB="0" distL="0" distR="0" wp14:anchorId="4F7240B3" wp14:editId="3F9552D4">
            <wp:extent cx="5818644" cy="4471425"/>
            <wp:effectExtent l="0" t="0" r="0" b="571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818644" cy="4471425"/>
                    </a:xfrm>
                    <a:prstGeom prst="rect">
                      <a:avLst/>
                    </a:prstGeom>
                  </pic:spPr>
                </pic:pic>
              </a:graphicData>
            </a:graphic>
          </wp:inline>
        </w:drawing>
      </w:r>
    </w:p>
    <w:p w14:paraId="6F7F4BCB" w14:textId="0AB14999" w:rsidR="00565EEA" w:rsidRPr="005B6569" w:rsidRDefault="00792347" w:rsidP="00565EEA">
      <w:pPr>
        <w:pStyle w:val="Normalaftertitle"/>
      </w:pPr>
      <w:bookmarkStart w:id="7" w:name="_Toc383830599"/>
      <w:r w:rsidRPr="005B6569">
        <w:t xml:space="preserve">This </w:t>
      </w:r>
      <w:r w:rsidR="00565EEA" w:rsidRPr="005B6569">
        <w:t xml:space="preserve">Annex contains the specification of the broadcast audio extension chunk that is used in all BWF files. In addition, information on the basic RIFF format and how it can be extended to other types of audio data is given in </w:t>
      </w:r>
      <w:r w:rsidR="00D91BEA" w:rsidRPr="005B6569">
        <w:t>Attachment </w:t>
      </w:r>
      <w:r w:rsidR="00565EEA" w:rsidRPr="005B6569">
        <w:t xml:space="preserve">1. Details of the PCM wave format are also given in </w:t>
      </w:r>
      <w:r w:rsidR="00D91BEA" w:rsidRPr="005B6569">
        <w:t>Attachment</w:t>
      </w:r>
      <w:r w:rsidR="00565EEA" w:rsidRPr="005B6569">
        <w:t> 1. Detailed specifications of the extension to other types of audio data, and metadata are included in Annexes 2 and 3.</w:t>
      </w:r>
    </w:p>
    <w:p w14:paraId="018BADE0" w14:textId="77777777" w:rsidR="00565EEA" w:rsidRPr="005B6569" w:rsidRDefault="00565EEA" w:rsidP="00565EEA">
      <w:pPr>
        <w:pStyle w:val="Heading2"/>
      </w:pPr>
      <w:r w:rsidRPr="005B6569">
        <w:t>1.1</w:t>
      </w:r>
      <w:r w:rsidRPr="005B6569">
        <w:tab/>
        <w:t>Normative provisions</w:t>
      </w:r>
    </w:p>
    <w:p w14:paraId="669A190E" w14:textId="77777777" w:rsidR="00565EEA" w:rsidRPr="005B6569" w:rsidRDefault="00565EEA" w:rsidP="00565EEA">
      <w:r w:rsidRPr="005B6569">
        <w:rPr>
          <w:bCs/>
        </w:rPr>
        <w:t>C</w:t>
      </w:r>
      <w:r w:rsidRPr="005B6569">
        <w:t>ompliance with this Recommendation is voluntary. However, the Recommendation may contain certain mandatory provisions (to ensure, e.g. interoperability or applicability) and compliance with the Recommendation is achieved when all of these mandatory provisions are met.</w:t>
      </w:r>
    </w:p>
    <w:p w14:paraId="40C00E25" w14:textId="77777777" w:rsidR="00565EEA" w:rsidRPr="005B6569" w:rsidRDefault="00565EEA" w:rsidP="00565EEA">
      <w:r w:rsidRPr="005B6569">
        <w:t>The words “shall” or some other obligatory language such as “must” and the negative equivalents are used to express those mandatory provisions. The use of such words does not suggest that compliance with the Recommendation is required of any party.</w:t>
      </w:r>
    </w:p>
    <w:p w14:paraId="22EB8180" w14:textId="77777777" w:rsidR="00565EEA" w:rsidRPr="005B6569" w:rsidRDefault="00565EEA" w:rsidP="00565EEA">
      <w:pPr>
        <w:pStyle w:val="Heading1"/>
      </w:pPr>
      <w:r w:rsidRPr="005B6569">
        <w:t>2</w:t>
      </w:r>
      <w:r w:rsidRPr="005B6569">
        <w:tab/>
        <w:t>Broadcast wave format (BWF) file</w:t>
      </w:r>
      <w:bookmarkEnd w:id="7"/>
    </w:p>
    <w:p w14:paraId="3FD3E018" w14:textId="77777777" w:rsidR="00565EEA" w:rsidRPr="005B6569" w:rsidRDefault="00565EEA" w:rsidP="00565EEA">
      <w:pPr>
        <w:pStyle w:val="Heading2"/>
      </w:pPr>
      <w:bookmarkStart w:id="8" w:name="_Toc383830600"/>
      <w:r w:rsidRPr="005B6569">
        <w:t>2.1</w:t>
      </w:r>
      <w:r w:rsidRPr="005B6569">
        <w:tab/>
        <w:t>Contents of a broadcast wave format file</w:t>
      </w:r>
      <w:bookmarkEnd w:id="8"/>
    </w:p>
    <w:p w14:paraId="3E48D555" w14:textId="77777777" w:rsidR="00565EEA" w:rsidRPr="005B6569" w:rsidRDefault="00565EEA" w:rsidP="00565EEA">
      <w:r w:rsidRPr="005B6569">
        <w:t>A broadcast wave format file shall start with the mandatory Microsoft</w:t>
      </w:r>
      <w:r w:rsidRPr="005B6569">
        <w:rPr>
          <w:position w:val="6"/>
          <w:sz w:val="20"/>
        </w:rPr>
        <w:sym w:font="Symbol" w:char="F0E2"/>
      </w:r>
      <w:r w:rsidRPr="005B6569">
        <w:t xml:space="preserve"> RIFF “WAVE” header and at least the following chunks:</w:t>
      </w:r>
    </w:p>
    <w:p w14:paraId="0B2CE4D7" w14:textId="77777777" w:rsidR="00565EEA" w:rsidRPr="005B6569" w:rsidRDefault="00565EEA" w:rsidP="00565EEA">
      <w:pPr>
        <w:overflowPunct/>
        <w:spacing w:before="0"/>
        <w:textAlignment w:val="auto"/>
        <w:rPr>
          <w:szCs w:val="24"/>
        </w:rPr>
      </w:pPr>
    </w:p>
    <w:p w14:paraId="5453C01B" w14:textId="77777777" w:rsidR="00565EEA" w:rsidRPr="005B6569" w:rsidRDefault="00565EEA" w:rsidP="00565EEA">
      <w:pPr>
        <w:keepNext/>
        <w:keepLines/>
        <w:overflowPunct/>
        <w:spacing w:before="0"/>
        <w:textAlignment w:val="auto"/>
        <w:rPr>
          <w:szCs w:val="24"/>
          <w:lang w:eastAsia="ja-JP"/>
        </w:rPr>
      </w:pPr>
      <w:r w:rsidRPr="005B6569">
        <w:rPr>
          <w:szCs w:val="24"/>
        </w:rPr>
        <w:lastRenderedPageBreak/>
        <w:tab/>
        <w:t xml:space="preserve">&lt;WAVE-form&gt; </w:t>
      </w:r>
    </w:p>
    <w:p w14:paraId="2BFDA7E6" w14:textId="77777777" w:rsidR="00565EEA" w:rsidRPr="005B6569" w:rsidRDefault="00565EEA" w:rsidP="00565EEA">
      <w:pPr>
        <w:keepNext/>
        <w:keepLines/>
        <w:overflowPunct/>
        <w:spacing w:before="0"/>
        <w:textAlignment w:val="auto"/>
        <w:rPr>
          <w:szCs w:val="24"/>
          <w:lang w:eastAsia="ja-JP"/>
        </w:rPr>
      </w:pPr>
      <w:r w:rsidRPr="005B6569">
        <w:rPr>
          <w:szCs w:val="24"/>
          <w:lang w:eastAsia="ja-JP"/>
        </w:rPr>
        <w:tab/>
        <w:t>RIFF(‘WAVE’</w:t>
      </w:r>
    </w:p>
    <w:p w14:paraId="3D1EDF19" w14:textId="7CD64C7C" w:rsidR="00565EEA" w:rsidRPr="005B6569" w:rsidRDefault="00565EEA" w:rsidP="00565EEA">
      <w:pPr>
        <w:overflowPunct/>
        <w:spacing w:before="0"/>
        <w:textAlignment w:val="auto"/>
        <w:rPr>
          <w:szCs w:val="24"/>
          <w:lang w:eastAsia="ja-JP"/>
        </w:rPr>
      </w:pPr>
      <w:r w:rsidRPr="005B6569">
        <w:rPr>
          <w:szCs w:val="24"/>
          <w:lang w:eastAsia="ja-JP"/>
        </w:rPr>
        <w:tab/>
        <w:t>&lt;fmt-ck&gt;</w:t>
      </w:r>
      <w:r w:rsidRPr="005B6569">
        <w:rPr>
          <w:szCs w:val="24"/>
          <w:lang w:eastAsia="ja-JP"/>
        </w:rPr>
        <w:tab/>
      </w:r>
      <w:r w:rsidRPr="005B6569">
        <w:rPr>
          <w:szCs w:val="24"/>
          <w:lang w:eastAsia="ja-JP"/>
        </w:rPr>
        <w:tab/>
      </w:r>
      <w:r w:rsidRPr="005B6569">
        <w:rPr>
          <w:szCs w:val="24"/>
          <w:lang w:eastAsia="ja-JP"/>
        </w:rPr>
        <w:tab/>
        <w:t xml:space="preserve"> </w:t>
      </w:r>
      <w:r w:rsidRPr="005B6569">
        <w:rPr>
          <w:szCs w:val="24"/>
          <w:lang w:eastAsia="ja-JP"/>
        </w:rPr>
        <w:tab/>
      </w:r>
      <w:r w:rsidRPr="005B6569">
        <w:rPr>
          <w:szCs w:val="24"/>
          <w:lang w:eastAsia="ja-JP"/>
        </w:rPr>
        <w:tab/>
      </w:r>
      <w:r w:rsidR="00DA3F02" w:rsidRPr="005B6569">
        <w:rPr>
          <w:szCs w:val="24"/>
          <w:lang w:eastAsia="ja-JP"/>
        </w:rPr>
        <w:tab/>
      </w:r>
      <w:r w:rsidRPr="005B6569">
        <w:rPr>
          <w:szCs w:val="24"/>
          <w:lang w:eastAsia="ja-JP"/>
        </w:rPr>
        <w:t>/*Format of the audio signal:PCM/MPEG */</w:t>
      </w:r>
    </w:p>
    <w:p w14:paraId="646192EE" w14:textId="77777777" w:rsidR="00565EEA" w:rsidRPr="005B6569" w:rsidRDefault="00565EEA" w:rsidP="00565EEA">
      <w:pPr>
        <w:overflowPunct/>
        <w:spacing w:before="0"/>
        <w:textAlignment w:val="auto"/>
        <w:rPr>
          <w:szCs w:val="24"/>
          <w:lang w:eastAsia="ja-JP"/>
        </w:rPr>
      </w:pPr>
      <w:r w:rsidRPr="005B6569">
        <w:rPr>
          <w:szCs w:val="24"/>
          <w:lang w:eastAsia="ja-JP"/>
        </w:rPr>
        <w:tab/>
        <w:t xml:space="preserve">&lt;broadcast_audio_extension&gt; </w:t>
      </w:r>
      <w:r w:rsidRPr="005B6569">
        <w:rPr>
          <w:szCs w:val="24"/>
          <w:lang w:eastAsia="ja-JP"/>
        </w:rPr>
        <w:tab/>
      </w:r>
      <w:r w:rsidRPr="005B6569">
        <w:rPr>
          <w:szCs w:val="24"/>
          <w:lang w:eastAsia="ja-JP"/>
        </w:rPr>
        <w:tab/>
        <w:t>/*information on the audio sequence */</w:t>
      </w:r>
    </w:p>
    <w:p w14:paraId="0E4E8DEE" w14:textId="77777777" w:rsidR="00565EEA" w:rsidRPr="005B6569" w:rsidRDefault="00565EEA" w:rsidP="00565EEA">
      <w:pPr>
        <w:overflowPunct/>
        <w:spacing w:before="0"/>
        <w:textAlignment w:val="auto"/>
        <w:rPr>
          <w:szCs w:val="24"/>
          <w:lang w:eastAsia="ja-JP"/>
        </w:rPr>
      </w:pPr>
      <w:r w:rsidRPr="005B6569">
        <w:rPr>
          <w:szCs w:val="24"/>
          <w:lang w:eastAsia="ja-JP"/>
        </w:rPr>
        <w:tab/>
        <w:t>&lt;universal broadcast audio extension&gt;</w:t>
      </w:r>
      <w:r w:rsidRPr="005B6569">
        <w:rPr>
          <w:szCs w:val="24"/>
          <w:lang w:eastAsia="ja-JP"/>
        </w:rPr>
        <w:tab/>
        <w:t>/* ubxt is required for multi-byte language</w:t>
      </w:r>
    </w:p>
    <w:p w14:paraId="76A7924A" w14:textId="350D275E" w:rsidR="00565EEA" w:rsidRPr="005B6569" w:rsidRDefault="00565EEA" w:rsidP="00565EEA">
      <w:pPr>
        <w:overflowPunct/>
        <w:spacing w:before="0"/>
        <w:textAlignment w:val="auto"/>
        <w:rPr>
          <w:szCs w:val="24"/>
          <w:lang w:eastAsia="ja-JP"/>
        </w:rPr>
      </w:pPr>
      <w:r w:rsidRPr="005B6569">
        <w:rPr>
          <w:szCs w:val="24"/>
          <w:lang w:eastAsia="ja-JP"/>
        </w:rPr>
        <w:tab/>
      </w:r>
      <w:r w:rsidRPr="005B6569">
        <w:rPr>
          <w:szCs w:val="24"/>
          <w:lang w:eastAsia="ja-JP"/>
        </w:rPr>
        <w:tab/>
      </w:r>
      <w:r w:rsidRPr="005B6569">
        <w:rPr>
          <w:szCs w:val="24"/>
          <w:lang w:eastAsia="ja-JP"/>
        </w:rPr>
        <w:tab/>
      </w:r>
      <w:r w:rsidRPr="005B6569">
        <w:rPr>
          <w:szCs w:val="24"/>
          <w:lang w:eastAsia="ja-JP"/>
        </w:rPr>
        <w:tab/>
      </w:r>
      <w:r w:rsidRPr="005B6569">
        <w:rPr>
          <w:szCs w:val="24"/>
          <w:lang w:eastAsia="ja-JP"/>
        </w:rPr>
        <w:tab/>
      </w:r>
      <w:r w:rsidRPr="005B6569">
        <w:rPr>
          <w:szCs w:val="24"/>
          <w:lang w:eastAsia="ja-JP"/>
        </w:rPr>
        <w:tab/>
      </w:r>
      <w:r w:rsidRPr="005B6569">
        <w:rPr>
          <w:szCs w:val="24"/>
          <w:lang w:eastAsia="ja-JP"/>
        </w:rPr>
        <w:tab/>
      </w:r>
      <w:r w:rsidR="00DA3F02" w:rsidRPr="005B6569">
        <w:rPr>
          <w:szCs w:val="24"/>
          <w:lang w:eastAsia="ja-JP"/>
        </w:rPr>
        <w:tab/>
      </w:r>
      <w:r w:rsidR="00DA3F02" w:rsidRPr="005B6569">
        <w:rPr>
          <w:szCs w:val="24"/>
          <w:lang w:eastAsia="ja-JP"/>
        </w:rPr>
        <w:tab/>
      </w:r>
      <w:r w:rsidRPr="005B6569">
        <w:rPr>
          <w:szCs w:val="24"/>
          <w:lang w:eastAsia="ja-JP"/>
        </w:rPr>
        <w:t>support only*/</w:t>
      </w:r>
    </w:p>
    <w:p w14:paraId="15A40EE1" w14:textId="3956969E" w:rsidR="00565EEA" w:rsidRPr="005B6569" w:rsidRDefault="00565EEA" w:rsidP="00565EEA">
      <w:r w:rsidRPr="005B6569">
        <w:tab/>
        <w:t>&lt;fact-ck&gt;</w:t>
      </w:r>
      <w:r w:rsidRPr="005B6569">
        <w:tab/>
      </w:r>
      <w:r w:rsidRPr="005B6569">
        <w:tab/>
      </w:r>
      <w:r w:rsidRPr="005B6569">
        <w:tab/>
      </w:r>
      <w:r w:rsidRPr="005B6569">
        <w:tab/>
      </w:r>
      <w:r w:rsidR="00DA3F02" w:rsidRPr="005B6569">
        <w:tab/>
      </w:r>
      <w:r w:rsidRPr="005B6569">
        <w:tab/>
        <w:t xml:space="preserve">/* Fact chunk is required for MPEG formats </w:t>
      </w:r>
      <w:r w:rsidRPr="005B6569">
        <w:tab/>
      </w:r>
      <w:r w:rsidRPr="005B6569">
        <w:tab/>
      </w:r>
      <w:r w:rsidRPr="005B6569">
        <w:tab/>
      </w:r>
      <w:r w:rsidRPr="005B6569">
        <w:tab/>
      </w:r>
      <w:r w:rsidRPr="005B6569">
        <w:tab/>
      </w:r>
      <w:r w:rsidRPr="005B6569">
        <w:tab/>
      </w:r>
      <w:r w:rsidRPr="005B6569">
        <w:tab/>
      </w:r>
      <w:r w:rsidRPr="005B6569">
        <w:tab/>
      </w:r>
      <w:r w:rsidR="00DA3F02" w:rsidRPr="005B6569">
        <w:tab/>
      </w:r>
      <w:r w:rsidR="00DA3F02" w:rsidRPr="005B6569">
        <w:tab/>
      </w:r>
      <w:r w:rsidRPr="005B6569">
        <w:t>only*/</w:t>
      </w:r>
    </w:p>
    <w:p w14:paraId="51DB9A17" w14:textId="61DD4A09" w:rsidR="00565EEA" w:rsidRPr="005B6569" w:rsidRDefault="00565EEA" w:rsidP="00565EEA">
      <w:pPr>
        <w:overflowPunct/>
        <w:spacing w:before="0"/>
        <w:ind w:left="4320" w:hanging="3600"/>
        <w:textAlignment w:val="auto"/>
        <w:rPr>
          <w:szCs w:val="24"/>
          <w:lang w:eastAsia="ja-JP"/>
        </w:rPr>
      </w:pPr>
      <w:r w:rsidRPr="005B6569">
        <w:rPr>
          <w:szCs w:val="24"/>
        </w:rPr>
        <w:tab/>
        <w:t>&lt;mpeg_audio_extension&gt;</w:t>
      </w:r>
      <w:r w:rsidRPr="005B6569">
        <w:rPr>
          <w:szCs w:val="24"/>
        </w:rPr>
        <w:tab/>
      </w:r>
      <w:r w:rsidRPr="005B6569">
        <w:rPr>
          <w:szCs w:val="24"/>
        </w:rPr>
        <w:tab/>
        <w:t xml:space="preserve">/* MPEG Audio Extension chunk is required </w:t>
      </w:r>
      <w:r w:rsidRPr="005B6569">
        <w:rPr>
          <w:szCs w:val="24"/>
        </w:rPr>
        <w:tab/>
        <w:t>for MPEG formats only*/</w:t>
      </w:r>
      <w:r w:rsidRPr="005B6569">
        <w:rPr>
          <w:szCs w:val="24"/>
        </w:rPr>
        <w:tab/>
      </w:r>
    </w:p>
    <w:p w14:paraId="70B341B7" w14:textId="39468807" w:rsidR="00565EEA" w:rsidRPr="005B6569" w:rsidRDefault="00565EEA" w:rsidP="00565EEA">
      <w:pPr>
        <w:overflowPunct/>
        <w:spacing w:before="0"/>
        <w:textAlignment w:val="auto"/>
        <w:rPr>
          <w:szCs w:val="24"/>
          <w:lang w:eastAsia="ja-JP"/>
        </w:rPr>
      </w:pPr>
      <w:r w:rsidRPr="005B6569">
        <w:rPr>
          <w:szCs w:val="24"/>
          <w:lang w:eastAsia="ja-JP"/>
        </w:rPr>
        <w:tab/>
        <w:t>&lt;wave-data&gt; )</w:t>
      </w:r>
      <w:r w:rsidRPr="005B6569">
        <w:rPr>
          <w:szCs w:val="24"/>
          <w:lang w:eastAsia="ja-JP"/>
        </w:rPr>
        <w:tab/>
      </w:r>
      <w:r w:rsidRPr="005B6569">
        <w:rPr>
          <w:szCs w:val="24"/>
          <w:lang w:eastAsia="ja-JP"/>
        </w:rPr>
        <w:tab/>
        <w:t xml:space="preserve"> </w:t>
      </w:r>
      <w:r w:rsidRPr="005B6569">
        <w:rPr>
          <w:szCs w:val="24"/>
          <w:lang w:eastAsia="ja-JP"/>
        </w:rPr>
        <w:tab/>
      </w:r>
      <w:r w:rsidRPr="005B6569">
        <w:rPr>
          <w:szCs w:val="24"/>
          <w:lang w:eastAsia="ja-JP"/>
        </w:rPr>
        <w:tab/>
        <w:t>/*sound data */</w:t>
      </w:r>
    </w:p>
    <w:p w14:paraId="27ECEFC2" w14:textId="33C10124" w:rsidR="00565EEA" w:rsidRPr="005B6569" w:rsidRDefault="00565EEA" w:rsidP="00565EEA">
      <w:pPr>
        <w:overflowPunct/>
        <w:spacing w:before="0"/>
        <w:textAlignment w:val="auto"/>
        <w:rPr>
          <w:szCs w:val="24"/>
          <w:lang w:eastAsia="ja-JP"/>
        </w:rPr>
      </w:pPr>
      <w:r w:rsidRPr="005B6569">
        <w:rPr>
          <w:szCs w:val="24"/>
          <w:lang w:eastAsia="ja-JP"/>
        </w:rPr>
        <w:tab/>
        <w:t>&lt;quality-chunk&gt;</w:t>
      </w:r>
      <w:r w:rsidRPr="005B6569">
        <w:rPr>
          <w:szCs w:val="24"/>
          <w:lang w:eastAsia="ja-JP"/>
        </w:rPr>
        <w:tab/>
      </w:r>
      <w:r w:rsidRPr="005B6569">
        <w:rPr>
          <w:szCs w:val="24"/>
          <w:lang w:eastAsia="ja-JP"/>
        </w:rPr>
        <w:tab/>
      </w:r>
      <w:r w:rsidRPr="005B6569">
        <w:rPr>
          <w:szCs w:val="24"/>
          <w:lang w:eastAsia="ja-JP"/>
        </w:rPr>
        <w:tab/>
      </w:r>
      <w:r w:rsidRPr="005B6569">
        <w:rPr>
          <w:szCs w:val="24"/>
          <w:lang w:eastAsia="ja-JP"/>
        </w:rPr>
        <w:tab/>
        <w:t xml:space="preserve">/* only required when information concerning </w:t>
      </w:r>
      <w:r w:rsidRPr="005B6569">
        <w:rPr>
          <w:szCs w:val="24"/>
          <w:lang w:eastAsia="ja-JP"/>
        </w:rPr>
        <w:tab/>
      </w:r>
      <w:r w:rsidRPr="005B6569">
        <w:rPr>
          <w:szCs w:val="24"/>
          <w:lang w:eastAsia="ja-JP"/>
        </w:rPr>
        <w:tab/>
      </w:r>
      <w:r w:rsidRPr="005B6569">
        <w:rPr>
          <w:szCs w:val="24"/>
          <w:lang w:eastAsia="ja-JP"/>
        </w:rPr>
        <w:tab/>
      </w:r>
      <w:r w:rsidRPr="005B6569">
        <w:rPr>
          <w:szCs w:val="24"/>
          <w:lang w:eastAsia="ja-JP"/>
        </w:rPr>
        <w:tab/>
      </w:r>
      <w:r w:rsidRPr="005B6569">
        <w:rPr>
          <w:szCs w:val="24"/>
          <w:lang w:eastAsia="ja-JP"/>
        </w:rPr>
        <w:tab/>
      </w:r>
      <w:r w:rsidRPr="005B6569">
        <w:rPr>
          <w:szCs w:val="24"/>
          <w:lang w:eastAsia="ja-JP"/>
        </w:rPr>
        <w:tab/>
      </w:r>
      <w:r w:rsidRPr="005B6569">
        <w:rPr>
          <w:szCs w:val="24"/>
          <w:lang w:eastAsia="ja-JP"/>
        </w:rPr>
        <w:tab/>
      </w:r>
      <w:r w:rsidR="000C25A0" w:rsidRPr="005B6569">
        <w:rPr>
          <w:szCs w:val="24"/>
          <w:lang w:eastAsia="ja-JP"/>
        </w:rPr>
        <w:tab/>
      </w:r>
      <w:r w:rsidR="000C25A0" w:rsidRPr="005B6569">
        <w:rPr>
          <w:szCs w:val="24"/>
          <w:lang w:eastAsia="ja-JP"/>
        </w:rPr>
        <w:tab/>
      </w:r>
      <w:r w:rsidRPr="005B6569">
        <w:rPr>
          <w:szCs w:val="24"/>
          <w:lang w:eastAsia="ja-JP"/>
        </w:rPr>
        <w:t>relevant events impacting quality is needed*/</w:t>
      </w:r>
    </w:p>
    <w:p w14:paraId="47B6BD11" w14:textId="3BCDD820" w:rsidR="00565EEA" w:rsidRPr="005B6569" w:rsidRDefault="00565EEA" w:rsidP="00565EEA">
      <w:pPr>
        <w:pStyle w:val="Note"/>
      </w:pPr>
      <w:r w:rsidRPr="005B6569">
        <w:t>NOTE – Additional chunks may be present in the file. Some of these may be outside the scope of this Recommendation. Applications may or may not interpret or make use of these chunks, so the integrity of the data contained in such unknown chunks cannot be guaranteed. However, compliant applications shall pass on unknown chunks transparently.</w:t>
      </w:r>
    </w:p>
    <w:p w14:paraId="48801BFA" w14:textId="77777777" w:rsidR="00565EEA" w:rsidRPr="005B6569" w:rsidRDefault="00565EEA" w:rsidP="00565EEA">
      <w:pPr>
        <w:pStyle w:val="Heading2"/>
      </w:pPr>
      <w:bookmarkStart w:id="9" w:name="_Toc383830601"/>
      <w:r w:rsidRPr="005B6569">
        <w:t>2.2</w:t>
      </w:r>
      <w:r w:rsidRPr="005B6569">
        <w:tab/>
        <w:t>Existing chunks defined as part of the RIFF standard</w:t>
      </w:r>
      <w:bookmarkEnd w:id="9"/>
    </w:p>
    <w:p w14:paraId="75BE27C0" w14:textId="77777777" w:rsidR="00565EEA" w:rsidRPr="005B6569" w:rsidRDefault="00565EEA" w:rsidP="00565EEA">
      <w:r w:rsidRPr="005B6569">
        <w:t>The RIFF standard is defined in documents issued by the Microsoft</w:t>
      </w:r>
      <w:r w:rsidRPr="005B6569">
        <w:rPr>
          <w:position w:val="6"/>
          <w:sz w:val="20"/>
        </w:rPr>
        <w:sym w:font="Symbol" w:char="F0E2"/>
      </w:r>
      <w:r w:rsidRPr="005B6569">
        <w:rPr>
          <w:rStyle w:val="FootnoteReference"/>
        </w:rPr>
        <w:footnoteReference w:id="3"/>
      </w:r>
      <w:r w:rsidRPr="005B6569">
        <w:t xml:space="preserve"> Corporation. This application uses a number of chunks that are already defined. These are:</w:t>
      </w:r>
    </w:p>
    <w:p w14:paraId="1B07DA1A" w14:textId="77777777" w:rsidR="00565EEA" w:rsidRPr="005B6569" w:rsidRDefault="00565EEA" w:rsidP="00565EEA">
      <w:pPr>
        <w:pStyle w:val="enumlev1"/>
      </w:pPr>
      <w:r w:rsidRPr="005B6569">
        <w:tab/>
        <w:t>fmt-ck</w:t>
      </w:r>
    </w:p>
    <w:p w14:paraId="1746D9E9" w14:textId="77777777" w:rsidR="00565EEA" w:rsidRPr="005B6569" w:rsidRDefault="00565EEA" w:rsidP="00565EEA">
      <w:pPr>
        <w:pStyle w:val="enumlev1"/>
      </w:pPr>
      <w:r w:rsidRPr="005B6569">
        <w:tab/>
        <w:t>fact-ck</w:t>
      </w:r>
    </w:p>
    <w:p w14:paraId="1422778B" w14:textId="43A3D769" w:rsidR="00565EEA" w:rsidRPr="005B6569" w:rsidRDefault="00565EEA" w:rsidP="00565EEA">
      <w:r w:rsidRPr="005B6569">
        <w:t xml:space="preserve">The current descriptions of these chunks are given for information in </w:t>
      </w:r>
      <w:r w:rsidR="00D91BEA" w:rsidRPr="005B6569">
        <w:t>Attachment</w:t>
      </w:r>
      <w:r w:rsidRPr="005B6569">
        <w:t xml:space="preserve"> 1 to Annex 1.</w:t>
      </w:r>
    </w:p>
    <w:p w14:paraId="0950D64F" w14:textId="77777777" w:rsidR="00565EEA" w:rsidRPr="005B6569" w:rsidRDefault="00565EEA" w:rsidP="00565EEA">
      <w:pPr>
        <w:pStyle w:val="Heading2"/>
      </w:pPr>
      <w:bookmarkStart w:id="10" w:name="_Toc383830602"/>
      <w:r w:rsidRPr="005B6569">
        <w:t>2.3</w:t>
      </w:r>
      <w:r w:rsidRPr="005B6569">
        <w:tab/>
        <w:t>Broadcast audio extension chunk</w:t>
      </w:r>
      <w:bookmarkEnd w:id="10"/>
      <w:r w:rsidRPr="005B6569">
        <w:rPr>
          <w:rStyle w:val="FootnoteReference"/>
        </w:rPr>
        <w:footnoteReference w:id="4"/>
      </w:r>
    </w:p>
    <w:p w14:paraId="7D3A3AC2" w14:textId="77777777" w:rsidR="00565EEA" w:rsidRPr="005B6569" w:rsidRDefault="00565EEA" w:rsidP="00565EEA">
      <w:r w:rsidRPr="005B6569">
        <w:t>Extra parameters needed for exchange of material between broadcasters are added in a specific “Broadcast Audio Extension” chunk defined as follows:</w:t>
      </w:r>
    </w:p>
    <w:p w14:paraId="3DED2F2B" w14:textId="77777777" w:rsidR="00565EEA" w:rsidRPr="005B6569" w:rsidRDefault="00565EEA" w:rsidP="00565EEA">
      <w:pPr>
        <w:pStyle w:val="FragmentTNR"/>
      </w:pPr>
      <w:r w:rsidRPr="005B6569">
        <w:t>broadcast_audio_extension typedef struct {</w:t>
      </w:r>
    </w:p>
    <w:p w14:paraId="4F3766DA" w14:textId="6BC18CC0" w:rsidR="00565EEA" w:rsidRPr="005B6569" w:rsidRDefault="00565EEA" w:rsidP="00565EEA">
      <w:pPr>
        <w:pStyle w:val="FragmentTNR"/>
        <w:spacing w:before="0"/>
      </w:pPr>
      <w:r w:rsidRPr="005B6569">
        <w:tab/>
      </w:r>
      <w:r w:rsidRPr="005B6569">
        <w:tab/>
        <w:t xml:space="preserve">DWORD </w:t>
      </w:r>
      <w:r w:rsidRPr="005B6569">
        <w:tab/>
        <w:t>ckID,</w:t>
      </w:r>
      <w:r w:rsidRPr="005B6569">
        <w:tab/>
      </w:r>
      <w:r w:rsidRPr="005B6569">
        <w:tab/>
      </w:r>
      <w:r w:rsidRPr="005B6569">
        <w:tab/>
      </w:r>
      <w:r w:rsidRPr="005B6569">
        <w:tab/>
      </w:r>
      <w:r w:rsidRPr="005B6569">
        <w:tab/>
      </w:r>
      <w:r w:rsidRPr="005B6569">
        <w:tab/>
      </w:r>
      <w:r w:rsidRPr="005B6569">
        <w:tab/>
      </w:r>
      <w:r w:rsidRPr="005B6569">
        <w:tab/>
      </w:r>
      <w:r w:rsidRPr="005B6569">
        <w:tab/>
        <w:t>/* (broadcastextension)ckID=bext.</w:t>
      </w:r>
      <w:r w:rsidRPr="005B6569">
        <w:tab/>
        <w:t>*/</w:t>
      </w:r>
    </w:p>
    <w:p w14:paraId="1B71980F" w14:textId="77777777" w:rsidR="00565EEA" w:rsidRPr="005B6569" w:rsidRDefault="00565EEA" w:rsidP="00565EEA">
      <w:pPr>
        <w:pStyle w:val="FragmentTNR"/>
        <w:spacing w:before="0"/>
      </w:pPr>
      <w:r w:rsidRPr="005B6569">
        <w:tab/>
      </w:r>
      <w:r w:rsidRPr="005B6569">
        <w:tab/>
        <w:t xml:space="preserve">DWORD </w:t>
      </w:r>
      <w:r w:rsidRPr="005B6569">
        <w:tab/>
        <w:t>ckSize,</w:t>
      </w:r>
      <w:r w:rsidRPr="005B6569">
        <w:tab/>
      </w:r>
      <w:r w:rsidRPr="005B6569">
        <w:tab/>
      </w:r>
      <w:r w:rsidRPr="005B6569">
        <w:tab/>
      </w:r>
      <w:r w:rsidRPr="005B6569">
        <w:tab/>
      </w:r>
      <w:r w:rsidRPr="005B6569">
        <w:tab/>
      </w:r>
      <w:r w:rsidRPr="005B6569">
        <w:tab/>
      </w:r>
      <w:r w:rsidRPr="005B6569">
        <w:tab/>
      </w:r>
      <w:r w:rsidRPr="005B6569">
        <w:tab/>
      </w:r>
      <w:r w:rsidRPr="005B6569">
        <w:tab/>
        <w:t>/* size of extension chunk</w:t>
      </w:r>
      <w:r w:rsidRPr="005B6569">
        <w:tab/>
        <w:t>*/</w:t>
      </w:r>
    </w:p>
    <w:p w14:paraId="6FE32946" w14:textId="77777777" w:rsidR="00565EEA" w:rsidRPr="005B6569" w:rsidRDefault="00565EEA" w:rsidP="00565EEA">
      <w:pPr>
        <w:pStyle w:val="FragmentTNR"/>
        <w:spacing w:before="0"/>
      </w:pPr>
      <w:r w:rsidRPr="005B6569">
        <w:tab/>
      </w:r>
      <w:r w:rsidRPr="005B6569">
        <w:tab/>
        <w:t xml:space="preserve">BYTE </w:t>
      </w:r>
      <w:r w:rsidRPr="005B6569">
        <w:tab/>
      </w:r>
      <w:r w:rsidRPr="005B6569">
        <w:tab/>
        <w:t>ckData[ckSize],</w:t>
      </w:r>
      <w:r w:rsidRPr="005B6569">
        <w:tab/>
      </w:r>
      <w:r w:rsidRPr="005B6569">
        <w:tab/>
      </w:r>
      <w:r w:rsidRPr="005B6569">
        <w:tab/>
      </w:r>
      <w:r w:rsidRPr="005B6569">
        <w:tab/>
      </w:r>
      <w:r w:rsidRPr="005B6569">
        <w:tab/>
      </w:r>
      <w:r w:rsidRPr="005B6569">
        <w:tab/>
        <w:t>/* data of the chunk</w:t>
      </w:r>
      <w:r w:rsidRPr="005B6569">
        <w:tab/>
        <w:t>*/</w:t>
      </w:r>
    </w:p>
    <w:p w14:paraId="78B35A9D" w14:textId="77777777" w:rsidR="00565EEA" w:rsidRPr="005B6569" w:rsidRDefault="00565EEA" w:rsidP="00565EEA">
      <w:pPr>
        <w:pStyle w:val="FragmentTNR"/>
        <w:spacing w:before="0"/>
      </w:pPr>
      <w:r w:rsidRPr="005B6569">
        <w:t>}</w:t>
      </w:r>
    </w:p>
    <w:p w14:paraId="13A8205D" w14:textId="77777777" w:rsidR="00565EEA" w:rsidRPr="005B6569" w:rsidRDefault="00565EEA" w:rsidP="00565EEA">
      <w:pPr>
        <w:pStyle w:val="FragmentTNR"/>
      </w:pPr>
      <w:r w:rsidRPr="005B6569">
        <w:t>typedef struct broadcast_audio_extension {</w:t>
      </w:r>
    </w:p>
    <w:p w14:paraId="33EE55D8" w14:textId="77777777" w:rsidR="00565EEA" w:rsidRPr="005B6569" w:rsidRDefault="00565EEA" w:rsidP="00565EEA">
      <w:pPr>
        <w:pStyle w:val="FragmentTNR"/>
        <w:spacing w:before="0"/>
      </w:pPr>
      <w:r w:rsidRPr="005B6569">
        <w:t>CHAR Description[256],</w:t>
      </w:r>
      <w:r w:rsidRPr="005B6569">
        <w:tab/>
      </w:r>
      <w:r w:rsidRPr="005B6569">
        <w:tab/>
      </w:r>
      <w:r w:rsidRPr="005B6569">
        <w:tab/>
      </w:r>
      <w:r w:rsidRPr="005B6569">
        <w:tab/>
      </w:r>
      <w:r w:rsidRPr="005B6569">
        <w:tab/>
      </w:r>
      <w:r w:rsidRPr="005B6569">
        <w:tab/>
      </w:r>
      <w:r w:rsidRPr="005B6569">
        <w:tab/>
      </w:r>
      <w:r w:rsidRPr="005B6569">
        <w:tab/>
      </w:r>
      <w:r w:rsidRPr="005B6569">
        <w:tab/>
        <w:t>/* ASCII</w:t>
      </w:r>
      <w:r w:rsidRPr="005B6569">
        <w:rPr>
          <w:sz w:val="12"/>
        </w:rPr>
        <w:t> </w:t>
      </w:r>
      <w:r w:rsidRPr="005B6569">
        <w:t>: ”Description of the sound sequence”*/</w:t>
      </w:r>
    </w:p>
    <w:p w14:paraId="596012F0" w14:textId="7660E84C" w:rsidR="00565EEA" w:rsidRPr="005B6569" w:rsidRDefault="00565EEA" w:rsidP="00565EEA">
      <w:pPr>
        <w:pStyle w:val="FragmentTNR"/>
        <w:spacing w:before="0"/>
      </w:pPr>
      <w:r w:rsidRPr="005B6569">
        <w:t>CHAR Originator[32],</w:t>
      </w:r>
      <w:r w:rsidRPr="005B6569">
        <w:tab/>
      </w:r>
      <w:r w:rsidRPr="005B6569">
        <w:tab/>
      </w:r>
      <w:r w:rsidRPr="005B6569">
        <w:tab/>
      </w:r>
      <w:r w:rsidRPr="005B6569">
        <w:tab/>
      </w:r>
      <w:r w:rsidRPr="005B6569">
        <w:tab/>
      </w:r>
      <w:r w:rsidRPr="005B6569">
        <w:tab/>
      </w:r>
      <w:r w:rsidRPr="005B6569">
        <w:tab/>
      </w:r>
      <w:r w:rsidRPr="005B6569">
        <w:tab/>
      </w:r>
      <w:r w:rsidRPr="005B6569">
        <w:tab/>
        <w:t>/* ASCII</w:t>
      </w:r>
      <w:r w:rsidRPr="005B6569">
        <w:rPr>
          <w:sz w:val="12"/>
        </w:rPr>
        <w:t> </w:t>
      </w:r>
      <w:r w:rsidRPr="005B6569">
        <w:t>: ”Name of the originator”*/</w:t>
      </w:r>
    </w:p>
    <w:p w14:paraId="55C3685D" w14:textId="77777777" w:rsidR="00565EEA" w:rsidRPr="005B6569" w:rsidRDefault="00565EEA" w:rsidP="00565EEA">
      <w:pPr>
        <w:pStyle w:val="FragmentTNR"/>
        <w:spacing w:before="0"/>
      </w:pPr>
      <w:r w:rsidRPr="005B6569">
        <w:t>CHAR OriginatorReference[32],</w:t>
      </w:r>
      <w:r w:rsidRPr="005B6569">
        <w:tab/>
      </w:r>
      <w:r w:rsidRPr="005B6569">
        <w:tab/>
      </w:r>
      <w:r w:rsidRPr="005B6569">
        <w:tab/>
      </w:r>
      <w:r w:rsidRPr="005B6569">
        <w:tab/>
      </w:r>
      <w:r w:rsidRPr="005B6569">
        <w:tab/>
      </w:r>
      <w:r w:rsidRPr="005B6569">
        <w:tab/>
        <w:t>/* ASCII</w:t>
      </w:r>
      <w:r w:rsidRPr="005B6569">
        <w:rPr>
          <w:sz w:val="12"/>
        </w:rPr>
        <w:t> </w:t>
      </w:r>
      <w:r w:rsidRPr="005B6569">
        <w:t xml:space="preserve">: ”Reference of the originator“*/ </w:t>
      </w:r>
    </w:p>
    <w:p w14:paraId="44879632" w14:textId="77777777" w:rsidR="00565EEA" w:rsidRPr="005B6569" w:rsidRDefault="00565EEA" w:rsidP="00565EEA">
      <w:pPr>
        <w:pStyle w:val="FragmentTNR"/>
        <w:spacing w:before="0"/>
      </w:pPr>
      <w:r w:rsidRPr="005B6569">
        <w:t>CHAR OriginationDate[10],</w:t>
      </w:r>
      <w:r w:rsidRPr="005B6569">
        <w:tab/>
      </w:r>
      <w:r w:rsidRPr="005B6569">
        <w:tab/>
      </w:r>
      <w:r w:rsidRPr="005B6569">
        <w:tab/>
      </w:r>
      <w:r w:rsidRPr="005B6569">
        <w:tab/>
      </w:r>
      <w:r w:rsidRPr="005B6569">
        <w:tab/>
      </w:r>
      <w:r w:rsidRPr="005B6569">
        <w:tab/>
      </w:r>
      <w:r w:rsidRPr="005B6569">
        <w:tab/>
      </w:r>
      <w:r w:rsidRPr="005B6569">
        <w:tab/>
        <w:t>/* ASCII</w:t>
      </w:r>
      <w:r w:rsidRPr="005B6569">
        <w:rPr>
          <w:sz w:val="12"/>
        </w:rPr>
        <w:t> </w:t>
      </w:r>
      <w:r w:rsidRPr="005B6569">
        <w:t>: ”yyyy:mm:dd“ */</w:t>
      </w:r>
    </w:p>
    <w:p w14:paraId="2099D0E9" w14:textId="77777777" w:rsidR="00565EEA" w:rsidRPr="005B6569" w:rsidRDefault="00565EEA" w:rsidP="00565EEA">
      <w:pPr>
        <w:pStyle w:val="FragmentTNR"/>
        <w:spacing w:before="0"/>
      </w:pPr>
      <w:r w:rsidRPr="005B6569">
        <w:t>CHAR OriginationTime[8],</w:t>
      </w:r>
      <w:r w:rsidRPr="005B6569">
        <w:tab/>
      </w:r>
      <w:r w:rsidRPr="005B6569">
        <w:tab/>
      </w:r>
      <w:r w:rsidRPr="005B6569">
        <w:tab/>
      </w:r>
      <w:r w:rsidRPr="005B6569">
        <w:tab/>
      </w:r>
      <w:r w:rsidRPr="005B6569">
        <w:tab/>
      </w:r>
      <w:r w:rsidRPr="005B6569">
        <w:tab/>
      </w:r>
      <w:r w:rsidRPr="005B6569">
        <w:tab/>
      </w:r>
      <w:r w:rsidRPr="005B6569">
        <w:tab/>
        <w:t>/* ASCII</w:t>
      </w:r>
      <w:r w:rsidRPr="005B6569">
        <w:rPr>
          <w:sz w:val="12"/>
        </w:rPr>
        <w:t> </w:t>
      </w:r>
      <w:r w:rsidRPr="005B6569">
        <w:t>:”hh:mm:ss“ */</w:t>
      </w:r>
    </w:p>
    <w:p w14:paraId="47F03ED4" w14:textId="77777777" w:rsidR="00565EEA" w:rsidRPr="005B6569" w:rsidRDefault="00565EEA" w:rsidP="00565EEA">
      <w:pPr>
        <w:pStyle w:val="FragmentTNR"/>
        <w:spacing w:before="0"/>
      </w:pPr>
      <w:r w:rsidRPr="005B6569">
        <w:t>DWORD TimeReferenceLow,</w:t>
      </w:r>
      <w:r w:rsidRPr="005B6569">
        <w:tab/>
      </w:r>
      <w:r w:rsidRPr="005B6569">
        <w:tab/>
      </w:r>
      <w:r w:rsidRPr="005B6569">
        <w:tab/>
      </w:r>
      <w:r w:rsidRPr="005B6569">
        <w:tab/>
      </w:r>
      <w:r w:rsidRPr="005B6569">
        <w:tab/>
      </w:r>
      <w:r w:rsidRPr="005B6569">
        <w:tab/>
      </w:r>
      <w:r w:rsidRPr="005B6569">
        <w:tab/>
        <w:t>/* First sample count since midnight, low word*/</w:t>
      </w:r>
    </w:p>
    <w:p w14:paraId="66A73018" w14:textId="77777777" w:rsidR="00565EEA" w:rsidRPr="005B6569" w:rsidRDefault="00565EEA" w:rsidP="00565EEA">
      <w:pPr>
        <w:pStyle w:val="FragmentTNR"/>
        <w:spacing w:before="0"/>
      </w:pPr>
      <w:r w:rsidRPr="005B6569">
        <w:t>DWORD TimeReferenceHigh,</w:t>
      </w:r>
      <w:r w:rsidRPr="005B6569">
        <w:tab/>
      </w:r>
      <w:r w:rsidRPr="005B6569">
        <w:tab/>
      </w:r>
      <w:r w:rsidRPr="005B6569">
        <w:tab/>
      </w:r>
      <w:r w:rsidRPr="005B6569">
        <w:tab/>
      </w:r>
      <w:r w:rsidRPr="005B6569">
        <w:tab/>
      </w:r>
      <w:r w:rsidRPr="005B6569">
        <w:tab/>
      </w:r>
      <w:r w:rsidRPr="005B6569">
        <w:tab/>
        <w:t>/* First sample count since midnight, high word */</w:t>
      </w:r>
    </w:p>
    <w:p w14:paraId="36ECE3D5" w14:textId="09F6732A" w:rsidR="00565EEA" w:rsidRPr="005B6569" w:rsidRDefault="00565EEA" w:rsidP="00565EEA">
      <w:pPr>
        <w:pStyle w:val="FragmentTNR"/>
        <w:spacing w:before="0"/>
      </w:pPr>
      <w:r w:rsidRPr="005B6569">
        <w:lastRenderedPageBreak/>
        <w:t>WORD Version,</w:t>
      </w:r>
      <w:r w:rsidRPr="005B6569">
        <w:tab/>
      </w:r>
      <w:r w:rsidRPr="005B6569">
        <w:tab/>
      </w:r>
      <w:r w:rsidRPr="005B6569">
        <w:tab/>
      </w:r>
      <w:r w:rsidRPr="005B6569">
        <w:tab/>
      </w:r>
      <w:r w:rsidRPr="005B6569">
        <w:tab/>
      </w:r>
      <w:r w:rsidRPr="005B6569">
        <w:tab/>
      </w:r>
      <w:r w:rsidRPr="005B6569">
        <w:tab/>
      </w:r>
      <w:r w:rsidRPr="005B6569">
        <w:tab/>
        <w:t xml:space="preserve"> </w:t>
      </w:r>
      <w:r w:rsidRPr="005B6569">
        <w:tab/>
      </w:r>
      <w:r w:rsidRPr="005B6569">
        <w:tab/>
      </w:r>
      <w:r w:rsidRPr="005B6569">
        <w:tab/>
        <w:t>/* Version of the BWF; unsigned binary number */</w:t>
      </w:r>
    </w:p>
    <w:p w14:paraId="38ED376C" w14:textId="18679F26" w:rsidR="00565EEA" w:rsidRPr="005B6569" w:rsidRDefault="00565EEA" w:rsidP="00565EEA">
      <w:pPr>
        <w:pStyle w:val="FragmentTNR"/>
        <w:spacing w:before="0"/>
      </w:pPr>
      <w:r w:rsidRPr="005B6569">
        <w:t xml:space="preserve">BYTE UMID_0, </w:t>
      </w:r>
      <w:r w:rsidRPr="005B6569">
        <w:tab/>
      </w:r>
      <w:r w:rsidRPr="005B6569">
        <w:tab/>
      </w:r>
      <w:r w:rsidRPr="005B6569">
        <w:tab/>
      </w:r>
      <w:r w:rsidRPr="005B6569">
        <w:tab/>
      </w:r>
      <w:r w:rsidRPr="005B6569">
        <w:tab/>
      </w:r>
      <w:r w:rsidRPr="005B6569">
        <w:tab/>
      </w:r>
      <w:r w:rsidRPr="005B6569">
        <w:tab/>
      </w:r>
      <w:r w:rsidRPr="005B6569">
        <w:tab/>
      </w:r>
      <w:r w:rsidRPr="005B6569">
        <w:tab/>
      </w:r>
      <w:r w:rsidRPr="005B6569">
        <w:tab/>
      </w:r>
      <w:r w:rsidRPr="005B6569">
        <w:tab/>
        <w:t xml:space="preserve">/* Binary byte 0 of SMPTE UMID */....  </w:t>
      </w:r>
    </w:p>
    <w:p w14:paraId="7F740A4A" w14:textId="017BEB41" w:rsidR="00565EEA" w:rsidRPr="005B6569" w:rsidRDefault="00565EEA" w:rsidP="00565EEA">
      <w:pPr>
        <w:pStyle w:val="FragmentTNR"/>
        <w:spacing w:before="0"/>
      </w:pPr>
      <w:r w:rsidRPr="005B6569">
        <w:t xml:space="preserve">BYTE UMID_63, </w:t>
      </w:r>
      <w:r w:rsidRPr="005B6569">
        <w:tab/>
      </w:r>
      <w:r w:rsidRPr="005B6569">
        <w:tab/>
      </w:r>
      <w:r w:rsidRPr="005B6569">
        <w:tab/>
      </w:r>
      <w:r w:rsidRPr="005B6569">
        <w:tab/>
      </w:r>
      <w:r w:rsidRPr="005B6569">
        <w:tab/>
      </w:r>
      <w:r w:rsidRPr="005B6569">
        <w:tab/>
      </w:r>
      <w:r w:rsidRPr="005B6569">
        <w:tab/>
      </w:r>
      <w:r w:rsidRPr="005B6569">
        <w:tab/>
      </w:r>
      <w:r w:rsidRPr="005B6569">
        <w:tab/>
      </w:r>
      <w:r w:rsidRPr="005B6569">
        <w:tab/>
        <w:t>/* Binary byte 63 of SMPTE UMID */</w:t>
      </w:r>
    </w:p>
    <w:p w14:paraId="21BBB3D8" w14:textId="24B6FC25" w:rsidR="00565EEA" w:rsidRPr="005B6569" w:rsidRDefault="00565EEA" w:rsidP="00565EEA">
      <w:pPr>
        <w:pStyle w:val="FragmentTNR"/>
        <w:spacing w:before="0"/>
      </w:pPr>
      <w:r w:rsidRPr="005B6569">
        <w:t xml:space="preserve">CHAR Reserved[190], </w:t>
      </w:r>
      <w:r w:rsidRPr="005B6569">
        <w:tab/>
      </w:r>
      <w:r w:rsidRPr="005B6569">
        <w:tab/>
      </w:r>
      <w:r w:rsidRPr="005B6569">
        <w:tab/>
      </w:r>
      <w:r w:rsidRPr="005B6569">
        <w:tab/>
      </w:r>
      <w:r w:rsidRPr="005B6569">
        <w:tab/>
      </w:r>
      <w:r w:rsidRPr="005B6569">
        <w:tab/>
      </w:r>
      <w:r w:rsidRPr="005B6569">
        <w:tab/>
      </w:r>
      <w:r w:rsidRPr="005B6569">
        <w:tab/>
      </w:r>
      <w:r w:rsidRPr="005B6569">
        <w:tab/>
        <w:t>/* 190 bytes, reserved for future use,</w:t>
      </w:r>
    </w:p>
    <w:p w14:paraId="38EF1BCB" w14:textId="77777777" w:rsidR="00565EEA" w:rsidRPr="005B6569" w:rsidRDefault="00565EEA" w:rsidP="00565EEA">
      <w:pPr>
        <w:pStyle w:val="FragmentTNR"/>
        <w:spacing w:before="0"/>
      </w:pPr>
      <w:r w:rsidRPr="005B6569">
        <w:tab/>
      </w:r>
      <w:r w:rsidRPr="005B6569">
        <w:tab/>
      </w:r>
      <w:r w:rsidRPr="005B6569">
        <w:tab/>
      </w:r>
      <w:r w:rsidRPr="005B6569">
        <w:tab/>
      </w:r>
      <w:r w:rsidRPr="005B6569">
        <w:tab/>
      </w:r>
      <w:r w:rsidRPr="005B6569">
        <w:tab/>
      </w:r>
      <w:r w:rsidRPr="005B6569">
        <w:tab/>
      </w:r>
      <w:r w:rsidRPr="005B6569">
        <w:tab/>
      </w:r>
      <w:r w:rsidRPr="005B6569">
        <w:tab/>
      </w:r>
      <w:r w:rsidRPr="005B6569">
        <w:tab/>
      </w:r>
      <w:r w:rsidRPr="005B6569">
        <w:tab/>
      </w:r>
      <w:r w:rsidRPr="005B6569">
        <w:tab/>
      </w:r>
      <w:r w:rsidRPr="005B6569">
        <w:tab/>
      </w:r>
      <w:r w:rsidRPr="005B6569">
        <w:tab/>
      </w:r>
      <w:r w:rsidRPr="005B6569">
        <w:tab/>
      </w:r>
      <w:r w:rsidRPr="005B6569">
        <w:tab/>
      </w:r>
      <w:r w:rsidRPr="005B6569">
        <w:tab/>
      </w:r>
      <w:r w:rsidRPr="005B6569">
        <w:tab/>
        <w:t>set to .NULL. *</w:t>
      </w:r>
      <w:r w:rsidRPr="005B6569">
        <w:tab/>
      </w:r>
      <w:r w:rsidRPr="005B6569">
        <w:tab/>
      </w:r>
      <w:r w:rsidRPr="005B6569">
        <w:tab/>
        <w:t>/</w:t>
      </w:r>
    </w:p>
    <w:p w14:paraId="480A08AC" w14:textId="77777777" w:rsidR="00565EEA" w:rsidRPr="005B6569" w:rsidRDefault="00565EEA" w:rsidP="00565EEA">
      <w:pPr>
        <w:pStyle w:val="FragmentTNR"/>
        <w:spacing w:before="0"/>
      </w:pPr>
      <w:r w:rsidRPr="005B6569">
        <w:t xml:space="preserve">CHAR CodingHistory[], </w:t>
      </w:r>
      <w:r w:rsidRPr="005B6569">
        <w:tab/>
      </w:r>
      <w:r w:rsidRPr="005B6569">
        <w:tab/>
      </w:r>
      <w:r w:rsidRPr="005B6569">
        <w:tab/>
      </w:r>
      <w:r w:rsidRPr="005B6569">
        <w:tab/>
      </w:r>
      <w:r w:rsidRPr="005B6569">
        <w:tab/>
      </w:r>
      <w:r w:rsidRPr="005B6569">
        <w:tab/>
      </w:r>
      <w:r w:rsidRPr="005B6569">
        <w:tab/>
      </w:r>
      <w:r w:rsidRPr="005B6569">
        <w:tab/>
      </w:r>
      <w:r w:rsidRPr="005B6569">
        <w:tab/>
        <w:t>/* ASCII</w:t>
      </w:r>
      <w:r w:rsidRPr="005B6569">
        <w:rPr>
          <w:sz w:val="12"/>
        </w:rPr>
        <w:t> </w:t>
      </w:r>
      <w:r w:rsidRPr="005B6569">
        <w:t>: ”History coding“ */</w:t>
      </w:r>
    </w:p>
    <w:p w14:paraId="43FB84BA" w14:textId="77777777" w:rsidR="00565EEA" w:rsidRPr="005B6569" w:rsidRDefault="00565EEA" w:rsidP="00565EEA">
      <w:pPr>
        <w:pStyle w:val="FragmentTNR"/>
        <w:spacing w:before="0"/>
      </w:pPr>
      <w:r w:rsidRPr="005B6569">
        <w:t>} BROADCAST_EXT,</w:t>
      </w:r>
    </w:p>
    <w:p w14:paraId="231FB009" w14:textId="54FFE3EA" w:rsidR="00565EEA" w:rsidRPr="005B6569" w:rsidRDefault="00565EEA" w:rsidP="003C084C">
      <w:pPr>
        <w:pStyle w:val="Headingb"/>
        <w:tabs>
          <w:tab w:val="clear" w:pos="794"/>
          <w:tab w:val="clear" w:pos="1191"/>
          <w:tab w:val="clear" w:pos="1588"/>
          <w:tab w:val="left" w:pos="2268"/>
        </w:tabs>
      </w:pPr>
      <w:r w:rsidRPr="005B6569">
        <w:t>Field</w:t>
      </w:r>
      <w:r w:rsidRPr="005B6569">
        <w:tab/>
      </w:r>
      <w:r w:rsidRPr="005B6569">
        <w:tab/>
        <w:t>Description</w:t>
      </w:r>
    </w:p>
    <w:p w14:paraId="11B1024B" w14:textId="786C0ECA" w:rsidR="00565EEA" w:rsidRPr="005B6569" w:rsidRDefault="00565EEA" w:rsidP="002A43E4">
      <w:pPr>
        <w:tabs>
          <w:tab w:val="left" w:pos="2268"/>
          <w:tab w:val="left" w:pos="9944"/>
        </w:tabs>
        <w:ind w:left="2268" w:hanging="2268"/>
      </w:pPr>
      <w:r w:rsidRPr="005B6569">
        <w:t>Description</w:t>
      </w:r>
      <w:r w:rsidRPr="005B6569">
        <w:tab/>
      </w:r>
      <w:r w:rsidRPr="005B6569">
        <w:tab/>
      </w:r>
      <w:r w:rsidRPr="005B6569">
        <w:tab/>
      </w:r>
      <w:r w:rsidR="002A43E4" w:rsidRPr="005B6569">
        <w:tab/>
      </w:r>
      <w:r w:rsidRPr="005B6569">
        <w:t>ASCII string (maximum 256 characters) containing a free description of the sequence. To help applications which only display a short description it is recommended that a resume of the description is contained in the first 64 characters and the last 192 characters are used for details.</w:t>
      </w:r>
    </w:p>
    <w:p w14:paraId="4EB1B37D" w14:textId="1EA924F5" w:rsidR="00565EEA" w:rsidRPr="005B6569" w:rsidRDefault="00565EEA" w:rsidP="002A43E4">
      <w:pPr>
        <w:tabs>
          <w:tab w:val="left" w:pos="2268"/>
          <w:tab w:val="left" w:pos="9944"/>
        </w:tabs>
        <w:ind w:left="2268" w:hanging="2268"/>
      </w:pPr>
      <w:r w:rsidRPr="005B6569">
        <w:tab/>
      </w:r>
      <w:r w:rsidRPr="005B6569">
        <w:tab/>
      </w:r>
      <w:r w:rsidRPr="005B6569">
        <w:tab/>
      </w:r>
      <w:r w:rsidR="002A43E4" w:rsidRPr="005B6569">
        <w:tab/>
      </w:r>
      <w:r w:rsidR="002A43E4" w:rsidRPr="005B6569">
        <w:tab/>
      </w:r>
      <w:r w:rsidRPr="005B6569">
        <w:t>If the length of the string is less than 256 characters the last one is followed by a null character. (0x00)</w:t>
      </w:r>
    </w:p>
    <w:p w14:paraId="123F9DC0" w14:textId="56C5B73D" w:rsidR="00565EEA" w:rsidRPr="005B6569" w:rsidRDefault="00565EEA" w:rsidP="002A43E4">
      <w:pPr>
        <w:tabs>
          <w:tab w:val="left" w:pos="2268"/>
          <w:tab w:val="left" w:pos="9944"/>
        </w:tabs>
        <w:ind w:left="2268" w:hanging="2268"/>
      </w:pPr>
      <w:r w:rsidRPr="005B6569">
        <w:t>Originator</w:t>
      </w:r>
      <w:r w:rsidRPr="005B6569">
        <w:tab/>
      </w:r>
      <w:r w:rsidRPr="005B6569">
        <w:tab/>
      </w:r>
      <w:r w:rsidR="002A43E4" w:rsidRPr="005B6569">
        <w:tab/>
      </w:r>
      <w:r w:rsidR="002A43E4" w:rsidRPr="005B6569">
        <w:tab/>
      </w:r>
      <w:r w:rsidRPr="005B6569">
        <w:t>ASCII string (maximum 32 characters) containing the name of the originator/producer of the audio file. If the length of the string is less than 32</w:t>
      </w:r>
      <w:r w:rsidR="002A43E4" w:rsidRPr="005B6569">
        <w:t> </w:t>
      </w:r>
      <w:r w:rsidRPr="005B6569">
        <w:t>characters the field is ended by a null character. (0x00)</w:t>
      </w:r>
    </w:p>
    <w:p w14:paraId="2D939256" w14:textId="404942D2" w:rsidR="00565EEA" w:rsidRPr="005B6569" w:rsidRDefault="00565EEA" w:rsidP="00565EEA">
      <w:pPr>
        <w:tabs>
          <w:tab w:val="left" w:pos="9944"/>
        </w:tabs>
        <w:ind w:left="2268" w:hanging="2268"/>
      </w:pPr>
      <w:r w:rsidRPr="005B6569">
        <w:t>OriginatorReference</w:t>
      </w:r>
      <w:r w:rsidRPr="005B6569">
        <w:rPr>
          <w:i/>
          <w:iCs/>
        </w:rPr>
        <w:tab/>
      </w:r>
      <w:r w:rsidR="002A43E4" w:rsidRPr="005B6569">
        <w:rPr>
          <w:i/>
          <w:iCs/>
        </w:rPr>
        <w:tab/>
      </w:r>
      <w:r w:rsidRPr="005B6569">
        <w:t>ASCII string (maximum 32 characters) containing a non ambiguous reference allocated by the originating organization. If the length of the string is less than 32 characters the field is ended a null character. (0x00)</w:t>
      </w:r>
    </w:p>
    <w:p w14:paraId="1161C0F1" w14:textId="66D52E5F" w:rsidR="00565EEA" w:rsidRPr="005B6569" w:rsidRDefault="00565EEA" w:rsidP="002A43E4">
      <w:pPr>
        <w:tabs>
          <w:tab w:val="left" w:pos="2268"/>
          <w:tab w:val="left" w:pos="9944"/>
        </w:tabs>
        <w:ind w:left="2268" w:hanging="2268"/>
      </w:pPr>
      <w:r w:rsidRPr="005B6569">
        <w:tab/>
      </w:r>
      <w:r w:rsidRPr="005B6569">
        <w:tab/>
      </w:r>
      <w:r w:rsidRPr="005B6569">
        <w:tab/>
      </w:r>
      <w:r w:rsidR="002A43E4" w:rsidRPr="005B6569">
        <w:tab/>
      </w:r>
      <w:r w:rsidR="002A43E4" w:rsidRPr="005B6569">
        <w:tab/>
      </w:r>
      <w:r w:rsidRPr="005B6569">
        <w:t xml:space="preserve">A standard format for the “Unique” Source Identifier (USID) </w:t>
      </w:r>
      <w:r w:rsidRPr="005B6569">
        <w:rPr>
          <w:lang w:eastAsia="ja-JP"/>
        </w:rPr>
        <w:t xml:space="preserve">information </w:t>
      </w:r>
      <w:r w:rsidRPr="005B6569">
        <w:t xml:space="preserve">for use in the OriginatorReference field is given in </w:t>
      </w:r>
      <w:r w:rsidR="00D91BEA" w:rsidRPr="005B6569">
        <w:t>Attachment</w:t>
      </w:r>
      <w:r w:rsidRPr="005B6569">
        <w:t> </w:t>
      </w:r>
      <w:r w:rsidRPr="005B6569">
        <w:rPr>
          <w:lang w:eastAsia="ja-JP"/>
        </w:rPr>
        <w:t>3</w:t>
      </w:r>
      <w:r w:rsidRPr="005B6569">
        <w:t xml:space="preserve"> </w:t>
      </w:r>
      <w:r w:rsidRPr="005B6569">
        <w:rPr>
          <w:lang w:eastAsia="ja-JP"/>
        </w:rPr>
        <w:t xml:space="preserve">to </w:t>
      </w:r>
      <w:r w:rsidRPr="005B6569">
        <w:t>Annex 1.</w:t>
      </w:r>
    </w:p>
    <w:p w14:paraId="6E338CE7" w14:textId="01270E27" w:rsidR="00565EEA" w:rsidRPr="005B6569" w:rsidRDefault="00565EEA" w:rsidP="00565EEA">
      <w:pPr>
        <w:tabs>
          <w:tab w:val="left" w:pos="9944"/>
        </w:tabs>
        <w:ind w:left="2268" w:hanging="2268"/>
      </w:pPr>
      <w:r w:rsidRPr="005B6569">
        <w:t>OriginationDate</w:t>
      </w:r>
      <w:r w:rsidRPr="005B6569">
        <w:rPr>
          <w:i/>
          <w:iCs/>
        </w:rPr>
        <w:t xml:space="preserve"> </w:t>
      </w:r>
      <w:r w:rsidRPr="005B6569">
        <w:rPr>
          <w:i/>
          <w:iCs/>
        </w:rPr>
        <w:tab/>
      </w:r>
      <w:r w:rsidRPr="005B6569">
        <w:rPr>
          <w:i/>
          <w:iCs/>
        </w:rPr>
        <w:tab/>
      </w:r>
      <w:r w:rsidRPr="005B6569">
        <w:t>10</w:t>
      </w:r>
      <w:r w:rsidRPr="005B6569">
        <w:rPr>
          <w:i/>
          <w:iCs/>
        </w:rPr>
        <w:t xml:space="preserve"> </w:t>
      </w:r>
      <w:r w:rsidRPr="005B6569">
        <w:t>ASCII characters containing the date of creation of the audio sequence. The format is «‘,year’,-,’month,’-‘,day,’» with 4 characters for the year and 2 characters per other item.</w:t>
      </w:r>
    </w:p>
    <w:p w14:paraId="4AB17254" w14:textId="04560757" w:rsidR="00565EEA" w:rsidRPr="005B6569" w:rsidRDefault="00565EEA" w:rsidP="00565EEA">
      <w:pPr>
        <w:tabs>
          <w:tab w:val="left" w:pos="9944"/>
        </w:tabs>
        <w:ind w:left="2268" w:hanging="2268"/>
      </w:pPr>
      <w:r w:rsidRPr="005B6569">
        <w:tab/>
      </w:r>
      <w:r w:rsidRPr="005B6569">
        <w:tab/>
      </w:r>
      <w:r w:rsidRPr="005B6569">
        <w:tab/>
      </w:r>
      <w:r w:rsidR="002A43E4" w:rsidRPr="005B6569">
        <w:tab/>
      </w:r>
      <w:r w:rsidR="002A43E4" w:rsidRPr="005B6569">
        <w:tab/>
      </w:r>
      <w:r w:rsidRPr="005B6569">
        <w:t>Year is defined from 0000 to 9999</w:t>
      </w:r>
    </w:p>
    <w:p w14:paraId="147BD676" w14:textId="44F8A6AB" w:rsidR="00565EEA" w:rsidRPr="005B6569" w:rsidRDefault="00565EEA" w:rsidP="00565EEA">
      <w:pPr>
        <w:tabs>
          <w:tab w:val="left" w:pos="9944"/>
        </w:tabs>
        <w:ind w:left="2268" w:hanging="2268"/>
      </w:pPr>
      <w:r w:rsidRPr="005B6569">
        <w:tab/>
      </w:r>
      <w:r w:rsidRPr="005B6569">
        <w:tab/>
      </w:r>
      <w:r w:rsidRPr="005B6569">
        <w:tab/>
      </w:r>
      <w:r w:rsidR="002A43E4" w:rsidRPr="005B6569">
        <w:tab/>
      </w:r>
      <w:r w:rsidR="002A43E4" w:rsidRPr="005B6569">
        <w:tab/>
      </w:r>
      <w:r w:rsidRPr="005B6569">
        <w:t>Month is define</w:t>
      </w:r>
      <w:r w:rsidR="00F13D14" w:rsidRPr="005B6569">
        <w:t>d</w:t>
      </w:r>
      <w:r w:rsidRPr="005B6569">
        <w:t xml:space="preserve"> from 1 to 12</w:t>
      </w:r>
    </w:p>
    <w:p w14:paraId="6DDF2D74" w14:textId="285412F8" w:rsidR="00565EEA" w:rsidRPr="005B6569" w:rsidRDefault="00565EEA" w:rsidP="002A43E4">
      <w:pPr>
        <w:tabs>
          <w:tab w:val="left" w:pos="9944"/>
        </w:tabs>
        <w:ind w:left="2268" w:hanging="2268"/>
      </w:pPr>
      <w:r w:rsidRPr="005B6569">
        <w:tab/>
      </w:r>
      <w:r w:rsidRPr="005B6569">
        <w:tab/>
      </w:r>
      <w:r w:rsidRPr="005B6569">
        <w:tab/>
      </w:r>
      <w:r w:rsidR="002A43E4" w:rsidRPr="005B6569">
        <w:tab/>
      </w:r>
      <w:r w:rsidR="002A43E4" w:rsidRPr="005B6569">
        <w:tab/>
      </w:r>
      <w:r w:rsidRPr="005B6569">
        <w:t>Day is defined from 1 to 31</w:t>
      </w:r>
    </w:p>
    <w:p w14:paraId="25DFAB03" w14:textId="509D4D01" w:rsidR="00565EEA" w:rsidRPr="005B6569" w:rsidRDefault="00565EEA" w:rsidP="00B25C2A">
      <w:pPr>
        <w:tabs>
          <w:tab w:val="left" w:pos="9944"/>
        </w:tabs>
        <w:ind w:left="2268" w:hanging="2268"/>
      </w:pPr>
      <w:r w:rsidRPr="005B6569">
        <w:tab/>
      </w:r>
      <w:r w:rsidRPr="005B6569">
        <w:tab/>
      </w:r>
      <w:r w:rsidRPr="005B6569">
        <w:tab/>
      </w:r>
      <w:r w:rsidR="002A43E4" w:rsidRPr="005B6569">
        <w:tab/>
      </w:r>
      <w:r w:rsidR="002A43E4" w:rsidRPr="005B6569">
        <w:tab/>
      </w:r>
      <w:r w:rsidRPr="005B6569">
        <w:t>The separator between the items should be a hyphen in compliance with ISO 8601. Some legacy implementations may use ‘_’ underscore, ‘:’ colon, ‘ ’ space, ‘.’ Stop, reproducing equipment should recognize these separator characters</w:t>
      </w:r>
    </w:p>
    <w:p w14:paraId="10B04CE9" w14:textId="7FFECB8D" w:rsidR="00565EEA" w:rsidRPr="005B6569" w:rsidRDefault="00565EEA" w:rsidP="00B25C2A">
      <w:pPr>
        <w:tabs>
          <w:tab w:val="left" w:pos="9944"/>
        </w:tabs>
        <w:ind w:left="2268" w:hanging="2268"/>
      </w:pPr>
      <w:r w:rsidRPr="005B6569">
        <w:t>OriginationTime</w:t>
      </w:r>
      <w:r w:rsidRPr="005B6569">
        <w:tab/>
      </w:r>
      <w:r w:rsidR="00B25C2A" w:rsidRPr="005B6569">
        <w:tab/>
      </w:r>
      <w:r w:rsidRPr="005B6569">
        <w:t>8 ASCII characters containing the time of creation of the audio sequence. The format is «‘hour,’-‘,minute,’-‘,second’» with 2 characters per item.</w:t>
      </w:r>
    </w:p>
    <w:p w14:paraId="568350AC" w14:textId="22AD75DC" w:rsidR="00565EEA" w:rsidRPr="005B6569" w:rsidRDefault="00565EEA" w:rsidP="002A43E4">
      <w:pPr>
        <w:tabs>
          <w:tab w:val="left" w:pos="9944"/>
        </w:tabs>
        <w:ind w:left="2268" w:hanging="2268"/>
      </w:pPr>
      <w:r w:rsidRPr="005B6569">
        <w:tab/>
      </w:r>
      <w:r w:rsidR="00B25C2A" w:rsidRPr="005B6569">
        <w:tab/>
      </w:r>
      <w:r w:rsidR="00B25C2A" w:rsidRPr="005B6569">
        <w:tab/>
      </w:r>
      <w:r w:rsidR="002A43E4" w:rsidRPr="005B6569">
        <w:tab/>
      </w:r>
      <w:r w:rsidR="002A43E4" w:rsidRPr="005B6569">
        <w:tab/>
      </w:r>
      <w:r w:rsidRPr="005B6569">
        <w:t>Hour is defined from 0 to 23.</w:t>
      </w:r>
    </w:p>
    <w:p w14:paraId="06BAC203" w14:textId="01C7A05D" w:rsidR="00565EEA" w:rsidRPr="005B6569" w:rsidRDefault="00565EEA" w:rsidP="002A43E4">
      <w:pPr>
        <w:tabs>
          <w:tab w:val="left" w:pos="9944"/>
        </w:tabs>
        <w:ind w:left="2268" w:hanging="2268"/>
      </w:pPr>
      <w:r w:rsidRPr="005B6569">
        <w:tab/>
      </w:r>
      <w:r w:rsidR="00B25C2A" w:rsidRPr="005B6569">
        <w:tab/>
      </w:r>
      <w:r w:rsidR="00B25C2A" w:rsidRPr="005B6569">
        <w:tab/>
      </w:r>
      <w:r w:rsidR="002A43E4" w:rsidRPr="005B6569">
        <w:tab/>
      </w:r>
      <w:r w:rsidR="002A43E4" w:rsidRPr="005B6569">
        <w:tab/>
      </w:r>
      <w:r w:rsidRPr="005B6569">
        <w:t>Minute and second are defined from 0 to 59.</w:t>
      </w:r>
    </w:p>
    <w:p w14:paraId="45B1934E" w14:textId="29631033" w:rsidR="00565EEA" w:rsidRPr="005B6569" w:rsidRDefault="00565EEA" w:rsidP="003C084C">
      <w:pPr>
        <w:keepNext/>
        <w:keepLines/>
        <w:tabs>
          <w:tab w:val="left" w:pos="9944"/>
        </w:tabs>
        <w:ind w:left="2268" w:hanging="2268"/>
      </w:pPr>
      <w:r w:rsidRPr="005B6569">
        <w:lastRenderedPageBreak/>
        <w:tab/>
      </w:r>
      <w:r w:rsidR="00B25C2A" w:rsidRPr="005B6569">
        <w:tab/>
      </w:r>
      <w:r w:rsidR="00B25C2A" w:rsidRPr="005B6569">
        <w:tab/>
      </w:r>
      <w:r w:rsidR="000C25A0" w:rsidRPr="005B6569">
        <w:tab/>
      </w:r>
      <w:r w:rsidR="000C25A0" w:rsidRPr="005B6569">
        <w:tab/>
      </w:r>
      <w:r w:rsidRPr="005B6569">
        <w:t>The separator between the items should be a hyphen in compliance with ISO</w:t>
      </w:r>
      <w:r w:rsidR="003C084C" w:rsidRPr="005B6569">
        <w:t> </w:t>
      </w:r>
      <w:r w:rsidRPr="005B6569">
        <w:t>8601 . Some legacy implementations may use ‘_’ underscore, ‘:’ colon, ‘ ’ space, ‘.’ Stop, reproducing equipment should recognize these separator characters.</w:t>
      </w:r>
    </w:p>
    <w:p w14:paraId="486CE33D" w14:textId="5E4C24B3" w:rsidR="00565EEA" w:rsidRPr="005B6569" w:rsidRDefault="00565EEA" w:rsidP="00B25C2A">
      <w:pPr>
        <w:keepNext/>
        <w:keepLines/>
        <w:tabs>
          <w:tab w:val="left" w:pos="9944"/>
        </w:tabs>
        <w:ind w:left="2268" w:hanging="2268"/>
      </w:pPr>
      <w:r w:rsidRPr="005B6569">
        <w:t>TimeReference</w:t>
      </w:r>
      <w:r w:rsidRPr="005B6569">
        <w:tab/>
      </w:r>
      <w:r w:rsidR="00B25C2A" w:rsidRPr="005B6569">
        <w:tab/>
      </w:r>
      <w:r w:rsidR="000C25A0" w:rsidRPr="005B6569">
        <w:tab/>
      </w:r>
      <w:r w:rsidRPr="005B6569">
        <w:t>This field contains the time-code of the sequence. It is a 64-bit value which contains the first sample count since midnight. The number of samples per second depends on the sample frequency that is defined in the field &lt;nSamplesPerSec&gt; from the &lt;</w:t>
      </w:r>
      <w:r w:rsidRPr="005B6569">
        <w:rPr>
          <w:b/>
        </w:rPr>
        <w:t>fmt-ck</w:t>
      </w:r>
      <w:r w:rsidRPr="005B6569">
        <w:t>&gt;.</w:t>
      </w:r>
    </w:p>
    <w:p w14:paraId="14567514" w14:textId="4CEB4DD0" w:rsidR="00565EEA" w:rsidRPr="005B6569" w:rsidRDefault="00565EEA" w:rsidP="00B25C2A">
      <w:pPr>
        <w:keepNext/>
        <w:keepLines/>
        <w:tabs>
          <w:tab w:val="left" w:pos="9944"/>
        </w:tabs>
        <w:ind w:left="2268" w:hanging="2268"/>
      </w:pPr>
      <w:r w:rsidRPr="005B6569">
        <w:t>Version</w:t>
      </w:r>
      <w:r w:rsidRPr="005B6569">
        <w:tab/>
      </w:r>
      <w:r w:rsidR="00B25C2A" w:rsidRPr="005B6569">
        <w:tab/>
      </w:r>
      <w:r w:rsidR="00B25C2A" w:rsidRPr="005B6569">
        <w:tab/>
      </w:r>
      <w:r w:rsidR="000C25A0" w:rsidRPr="005B6569">
        <w:tab/>
      </w:r>
      <w:r w:rsidR="000C25A0" w:rsidRPr="005B6569">
        <w:tab/>
      </w:r>
      <w:r w:rsidRPr="005B6569">
        <w:rPr>
          <w:lang w:eastAsia="ja-JP"/>
        </w:rPr>
        <w:t xml:space="preserve">An unsigned binary number giving the version of the BWF. For Version 1, </w:t>
      </w:r>
      <w:r w:rsidRPr="005B6569">
        <w:t>this is set to 0x0001.</w:t>
      </w:r>
    </w:p>
    <w:p w14:paraId="53D6328B" w14:textId="4FE326B8" w:rsidR="00565EEA" w:rsidRPr="005B6569" w:rsidRDefault="00565EEA" w:rsidP="00B25C2A">
      <w:pPr>
        <w:keepNext/>
        <w:keepLines/>
        <w:tabs>
          <w:tab w:val="left" w:pos="9944"/>
        </w:tabs>
        <w:ind w:left="2268" w:hanging="2268"/>
        <w:rPr>
          <w:lang w:eastAsia="ja-JP"/>
        </w:rPr>
      </w:pPr>
      <w:r w:rsidRPr="005B6569">
        <w:rPr>
          <w:szCs w:val="24"/>
          <w:lang w:eastAsia="ja-JP"/>
        </w:rPr>
        <w:t xml:space="preserve">UMID </w:t>
      </w:r>
      <w:r w:rsidRPr="005B6569">
        <w:rPr>
          <w:rFonts w:ascii="Courier New" w:hAnsi="Courier New" w:cs="Courier New"/>
          <w:lang w:eastAsia="ja-JP"/>
        </w:rPr>
        <w:tab/>
      </w:r>
      <w:r w:rsidRPr="005B6569">
        <w:rPr>
          <w:rFonts w:ascii="Courier New" w:hAnsi="Courier New" w:cs="Courier New"/>
          <w:lang w:eastAsia="ja-JP"/>
        </w:rPr>
        <w:tab/>
      </w:r>
      <w:r w:rsidRPr="005B6569">
        <w:rPr>
          <w:rFonts w:ascii="Courier New" w:hAnsi="Courier New" w:cs="Courier New"/>
          <w:lang w:eastAsia="ja-JP"/>
        </w:rPr>
        <w:tab/>
      </w:r>
      <w:r w:rsidR="000C25A0" w:rsidRPr="005B6569">
        <w:rPr>
          <w:rFonts w:ascii="Courier New" w:hAnsi="Courier New" w:cs="Courier New"/>
          <w:lang w:eastAsia="ja-JP"/>
        </w:rPr>
        <w:tab/>
      </w:r>
      <w:r w:rsidR="000C25A0" w:rsidRPr="005B6569">
        <w:rPr>
          <w:rFonts w:ascii="Courier New" w:hAnsi="Courier New" w:cs="Courier New"/>
          <w:lang w:eastAsia="ja-JP"/>
        </w:rPr>
        <w:tab/>
      </w:r>
      <w:r w:rsidRPr="005B6569">
        <w:rPr>
          <w:lang w:eastAsia="ja-JP"/>
        </w:rPr>
        <w:t>64 bytes containing an extended UMID defined by SMPTE 330M. If a32</w:t>
      </w:r>
      <w:r w:rsidR="00F13D14" w:rsidRPr="005B6569">
        <w:rPr>
          <w:lang w:eastAsia="ja-JP"/>
        </w:rPr>
        <w:noBreakHyphen/>
      </w:r>
      <w:r w:rsidRPr="005B6569">
        <w:rPr>
          <w:lang w:eastAsia="ja-JP"/>
        </w:rPr>
        <w:t>byte basic UMID is used, the last 32 bytes should be filled with zeros. If no UMID is available, the 64 bytes should be filled with zeros.</w:t>
      </w:r>
    </w:p>
    <w:p w14:paraId="5B5DD3C3" w14:textId="7C640669" w:rsidR="00565EEA" w:rsidRPr="005B6569" w:rsidRDefault="00565EEA" w:rsidP="005B6569">
      <w:pPr>
        <w:pStyle w:val="Note"/>
        <w:ind w:leftChars="945" w:left="2268"/>
      </w:pPr>
      <w:r w:rsidRPr="005B6569">
        <w:t>NOTE – The length of the UMID is coded at the head of the UMID itself.</w:t>
      </w:r>
    </w:p>
    <w:p w14:paraId="3991D4CE" w14:textId="69EEF34C" w:rsidR="00565EEA" w:rsidRPr="005B6569" w:rsidRDefault="00565EEA" w:rsidP="000C25A0">
      <w:pPr>
        <w:keepNext/>
        <w:keepLines/>
        <w:tabs>
          <w:tab w:val="left" w:pos="9944"/>
        </w:tabs>
        <w:ind w:left="2268" w:hanging="2268"/>
        <w:rPr>
          <w:lang w:eastAsia="ja-JP"/>
        </w:rPr>
      </w:pPr>
      <w:r w:rsidRPr="005B6569">
        <w:rPr>
          <w:szCs w:val="24"/>
          <w:lang w:eastAsia="ja-JP"/>
        </w:rPr>
        <w:t>Reserved</w:t>
      </w:r>
      <w:r w:rsidRPr="005B6569">
        <w:rPr>
          <w:lang w:eastAsia="ja-JP"/>
        </w:rPr>
        <w:t xml:space="preserve"> </w:t>
      </w:r>
      <w:r w:rsidRPr="005B6569">
        <w:rPr>
          <w:lang w:eastAsia="ja-JP"/>
        </w:rPr>
        <w:tab/>
      </w:r>
      <w:r w:rsidRPr="005B6569">
        <w:rPr>
          <w:lang w:eastAsia="ja-JP"/>
        </w:rPr>
        <w:tab/>
      </w:r>
      <w:r w:rsidRPr="005B6569">
        <w:rPr>
          <w:lang w:eastAsia="ja-JP"/>
        </w:rPr>
        <w:tab/>
      </w:r>
      <w:r w:rsidR="000C25A0" w:rsidRPr="005B6569">
        <w:rPr>
          <w:lang w:eastAsia="ja-JP"/>
        </w:rPr>
        <w:tab/>
      </w:r>
      <w:r w:rsidRPr="005B6569">
        <w:rPr>
          <w:lang w:eastAsia="ja-JP"/>
        </w:rPr>
        <w:t xml:space="preserve">190 bytes reserved for extension. These 190 bytes should be set to zero. </w:t>
      </w:r>
    </w:p>
    <w:p w14:paraId="2A9DAB12" w14:textId="7A345E45" w:rsidR="00565EEA" w:rsidRPr="005B6569" w:rsidRDefault="00565EEA" w:rsidP="00B25C2A">
      <w:pPr>
        <w:keepNext/>
        <w:keepLines/>
        <w:tabs>
          <w:tab w:val="left" w:pos="9944"/>
        </w:tabs>
        <w:ind w:left="2268" w:hanging="2268"/>
        <w:rPr>
          <w:lang w:eastAsia="ja-JP"/>
        </w:rPr>
      </w:pPr>
      <w:r w:rsidRPr="005B6569">
        <w:rPr>
          <w:szCs w:val="24"/>
          <w:lang w:eastAsia="ja-JP"/>
        </w:rPr>
        <w:t>Coding History</w:t>
      </w:r>
      <w:r w:rsidRPr="005B6569">
        <w:rPr>
          <w:lang w:eastAsia="ja-JP"/>
        </w:rPr>
        <w:t xml:space="preserve"> </w:t>
      </w:r>
      <w:r w:rsidRPr="005B6569">
        <w:rPr>
          <w:lang w:eastAsia="ja-JP"/>
        </w:rPr>
        <w:tab/>
      </w:r>
      <w:r w:rsidRPr="005B6569">
        <w:rPr>
          <w:lang w:eastAsia="ja-JP"/>
        </w:rPr>
        <w:tab/>
      </w:r>
      <w:r w:rsidR="000C25A0" w:rsidRPr="005B6569">
        <w:rPr>
          <w:lang w:eastAsia="ja-JP"/>
        </w:rPr>
        <w:tab/>
      </w:r>
      <w:r w:rsidRPr="005B6569">
        <w:rPr>
          <w:lang w:eastAsia="ja-JP"/>
        </w:rPr>
        <w:t xml:space="preserve">A variable-size block of ASCII characters comprising 0 or more strings each terminated by </w:t>
      </w:r>
      <w:r w:rsidRPr="005B6569">
        <w:t>&lt;CR&gt;&lt;LF&gt;</w:t>
      </w:r>
      <w:r w:rsidRPr="005B6569">
        <w:rPr>
          <w:lang w:eastAsia="ja-JP"/>
        </w:rPr>
        <w:t>The first unused character should be a null character (0x00). Each string should contain a description of a coding process applied to the audio data.</w:t>
      </w:r>
    </w:p>
    <w:p w14:paraId="7DB888E8" w14:textId="56FB0765" w:rsidR="00565EEA" w:rsidRPr="005B6569" w:rsidRDefault="00B25C2A" w:rsidP="00B25C2A">
      <w:pPr>
        <w:keepNext/>
        <w:keepLines/>
        <w:tabs>
          <w:tab w:val="left" w:pos="9944"/>
        </w:tabs>
        <w:ind w:left="2268" w:hanging="2268"/>
        <w:rPr>
          <w:lang w:eastAsia="ja-JP"/>
        </w:rPr>
      </w:pPr>
      <w:r w:rsidRPr="005B6569">
        <w:rPr>
          <w:lang w:eastAsia="ja-JP"/>
        </w:rPr>
        <w:tab/>
      </w:r>
      <w:r w:rsidRPr="005B6569">
        <w:rPr>
          <w:lang w:eastAsia="ja-JP"/>
        </w:rPr>
        <w:tab/>
      </w:r>
      <w:r w:rsidR="00565EEA" w:rsidRPr="005B6569">
        <w:rPr>
          <w:lang w:eastAsia="ja-JP"/>
        </w:rPr>
        <w:tab/>
      </w:r>
      <w:r w:rsidR="000C25A0" w:rsidRPr="005B6569">
        <w:rPr>
          <w:lang w:eastAsia="ja-JP"/>
        </w:rPr>
        <w:tab/>
      </w:r>
      <w:r w:rsidR="000C25A0" w:rsidRPr="005B6569">
        <w:rPr>
          <w:lang w:eastAsia="ja-JP"/>
        </w:rPr>
        <w:tab/>
      </w:r>
      <w:r w:rsidR="00565EEA" w:rsidRPr="005B6569">
        <w:rPr>
          <w:lang w:eastAsia="ja-JP"/>
        </w:rPr>
        <w:t>Each new coding application should add a new string with the appropriate info.</w:t>
      </w:r>
    </w:p>
    <w:p w14:paraId="2B693567" w14:textId="06C0FD44" w:rsidR="00565EEA" w:rsidRPr="005B6569" w:rsidRDefault="00565EEA" w:rsidP="00B25C2A">
      <w:pPr>
        <w:keepNext/>
        <w:keepLines/>
        <w:tabs>
          <w:tab w:val="left" w:pos="9944"/>
        </w:tabs>
        <w:ind w:left="2268" w:hanging="2268"/>
      </w:pPr>
      <w:r w:rsidRPr="005B6569">
        <w:tab/>
      </w:r>
      <w:r w:rsidRPr="005B6569">
        <w:tab/>
      </w:r>
      <w:r w:rsidR="00B25C2A" w:rsidRPr="005B6569">
        <w:tab/>
      </w:r>
      <w:r w:rsidR="000C25A0" w:rsidRPr="005B6569">
        <w:tab/>
      </w:r>
      <w:r w:rsidR="000C25A0" w:rsidRPr="005B6569">
        <w:tab/>
      </w:r>
      <w:r w:rsidRPr="005B6569">
        <w:t xml:space="preserve">A standard format for the coding history information is given in </w:t>
      </w:r>
      <w:r w:rsidR="00D91BEA" w:rsidRPr="005B6569">
        <w:t>Attachment</w:t>
      </w:r>
      <w:r w:rsidRPr="005B6569">
        <w:t> 2 to Annex 1.</w:t>
      </w:r>
    </w:p>
    <w:p w14:paraId="7E32737A" w14:textId="655A0457" w:rsidR="00565EEA" w:rsidRPr="005B6569" w:rsidRDefault="00565EEA" w:rsidP="00B25C2A">
      <w:pPr>
        <w:keepNext/>
        <w:keepLines/>
        <w:tabs>
          <w:tab w:val="left" w:pos="9944"/>
        </w:tabs>
        <w:ind w:left="2268" w:hanging="2268"/>
      </w:pPr>
      <w:r w:rsidRPr="005B6569">
        <w:tab/>
      </w:r>
      <w:r w:rsidR="00B25C2A" w:rsidRPr="005B6569">
        <w:tab/>
      </w:r>
      <w:r w:rsidR="00B25C2A" w:rsidRPr="005B6569">
        <w:tab/>
      </w:r>
      <w:r w:rsidR="000C25A0" w:rsidRPr="005B6569">
        <w:tab/>
      </w:r>
      <w:r w:rsidR="000C25A0" w:rsidRPr="005B6569">
        <w:tab/>
      </w:r>
      <w:r w:rsidRPr="005B6569">
        <w:t>This information must contain the type of sound (PCM or MPEG) with its specific parameters:</w:t>
      </w:r>
    </w:p>
    <w:p w14:paraId="7084FEF6" w14:textId="32B4B366" w:rsidR="00565EEA" w:rsidRPr="005B6569" w:rsidRDefault="00565EEA" w:rsidP="00B25C2A">
      <w:pPr>
        <w:keepNext/>
        <w:keepLines/>
        <w:tabs>
          <w:tab w:val="left" w:pos="9944"/>
        </w:tabs>
        <w:ind w:left="2268" w:hanging="2268"/>
      </w:pPr>
      <w:r w:rsidRPr="005B6569">
        <w:tab/>
      </w:r>
      <w:r w:rsidR="00B25C2A" w:rsidRPr="005B6569">
        <w:tab/>
      </w:r>
      <w:r w:rsidR="00B25C2A" w:rsidRPr="005B6569">
        <w:tab/>
      </w:r>
      <w:r w:rsidR="000C25A0" w:rsidRPr="005B6569">
        <w:tab/>
      </w:r>
      <w:r w:rsidR="000C25A0" w:rsidRPr="005B6569">
        <w:tab/>
      </w:r>
      <w:r w:rsidRPr="005B6569">
        <w:t>PCM: mode (mono, stereo), size of the sample (8, 16 bits) and sample frequency,</w:t>
      </w:r>
    </w:p>
    <w:p w14:paraId="39361615" w14:textId="7E0E4D13" w:rsidR="00565EEA" w:rsidRPr="005B6569" w:rsidRDefault="00565EEA" w:rsidP="00B25C2A">
      <w:pPr>
        <w:keepNext/>
        <w:keepLines/>
        <w:tabs>
          <w:tab w:val="left" w:pos="9944"/>
        </w:tabs>
        <w:ind w:left="2268" w:hanging="2268"/>
      </w:pPr>
      <w:r w:rsidRPr="005B6569">
        <w:tab/>
      </w:r>
      <w:r w:rsidR="00B25C2A" w:rsidRPr="005B6569">
        <w:tab/>
      </w:r>
      <w:r w:rsidR="00B25C2A" w:rsidRPr="005B6569">
        <w:tab/>
      </w:r>
      <w:r w:rsidR="000C25A0" w:rsidRPr="005B6569">
        <w:tab/>
      </w:r>
      <w:r w:rsidR="000C25A0" w:rsidRPr="005B6569">
        <w:tab/>
      </w:r>
      <w:r w:rsidRPr="005B6569">
        <w:t>MPEG: sampling frequency, bit rate, Layer (I or II) and the mode (mono, stereo, joint stereo or dual channel),</w:t>
      </w:r>
    </w:p>
    <w:p w14:paraId="6AFA0110" w14:textId="2091EAAB" w:rsidR="00565EEA" w:rsidRPr="005B6569" w:rsidRDefault="00565EEA" w:rsidP="00B25C2A">
      <w:pPr>
        <w:keepNext/>
        <w:keepLines/>
        <w:tabs>
          <w:tab w:val="left" w:pos="9944"/>
        </w:tabs>
        <w:ind w:left="2268" w:hanging="2268"/>
      </w:pPr>
      <w:r w:rsidRPr="005B6569">
        <w:tab/>
      </w:r>
      <w:r w:rsidR="00B25C2A" w:rsidRPr="005B6569">
        <w:tab/>
      </w:r>
      <w:r w:rsidR="00B25C2A" w:rsidRPr="005B6569">
        <w:tab/>
      </w:r>
      <w:r w:rsidR="000C25A0" w:rsidRPr="005B6569">
        <w:tab/>
      </w:r>
      <w:r w:rsidR="000C25A0" w:rsidRPr="005B6569">
        <w:tab/>
      </w:r>
      <w:r w:rsidRPr="005B6569">
        <w:t>It is recommended that the manufacturers of the coders provide an ASCII string for use in the coding history.</w:t>
      </w:r>
    </w:p>
    <w:p w14:paraId="1407B010" w14:textId="77777777" w:rsidR="00565EEA" w:rsidRPr="005B6569" w:rsidRDefault="00565EEA" w:rsidP="00565EEA">
      <w:pPr>
        <w:pStyle w:val="Heading2"/>
      </w:pPr>
      <w:r w:rsidRPr="005B6569">
        <w:t>2.4</w:t>
      </w:r>
      <w:r w:rsidRPr="005B6569">
        <w:tab/>
      </w:r>
      <w:r w:rsidRPr="005B6569">
        <w:rPr>
          <w:lang w:eastAsia="ja-JP"/>
        </w:rPr>
        <w:t>Universal broadcast audio extension chunk</w:t>
      </w:r>
    </w:p>
    <w:p w14:paraId="05FA0300" w14:textId="752177ED" w:rsidR="00565EEA" w:rsidRPr="005B6569" w:rsidRDefault="00565EEA" w:rsidP="00565EEA">
      <w:r w:rsidRPr="005B6569">
        <w:rPr>
          <w:lang w:eastAsia="ja-JP"/>
        </w:rPr>
        <w:t xml:space="preserve">The information contained in the </w:t>
      </w:r>
      <w:r w:rsidRPr="005B6569">
        <w:t xml:space="preserve">Broadcast Audio Extension </w:t>
      </w:r>
      <w:r w:rsidRPr="005B6569">
        <w:rPr>
          <w:lang w:eastAsia="ja-JP"/>
        </w:rPr>
        <w:t xml:space="preserve">(bext) </w:t>
      </w:r>
      <w:r w:rsidRPr="005B6569">
        <w:t>chunk</w:t>
      </w:r>
      <w:r w:rsidRPr="005B6569">
        <w:rPr>
          <w:lang w:eastAsia="ja-JP"/>
        </w:rPr>
        <w:t xml:space="preserve"> defined in § 2.3 may additionally be carried by a dedicated chunk called “</w:t>
      </w:r>
      <w:r w:rsidRPr="005B6569">
        <w:t>Universal Broadcast Audio Extension”</w:t>
      </w:r>
      <w:r w:rsidRPr="005B6569">
        <w:rPr>
          <w:lang w:eastAsia="ja-JP"/>
        </w:rPr>
        <w:t>, or “ubxt”</w:t>
      </w:r>
      <w:r w:rsidRPr="005B6569">
        <w:t xml:space="preserve"> chunk</w:t>
      </w:r>
      <w:r w:rsidRPr="005B6569">
        <w:rPr>
          <w:lang w:eastAsia="ja-JP"/>
        </w:rPr>
        <w:t xml:space="preserve"> </w:t>
      </w:r>
      <w:r w:rsidRPr="005B6569">
        <w:t xml:space="preserve">to express </w:t>
      </w:r>
      <w:r w:rsidRPr="005B6569">
        <w:rPr>
          <w:lang w:eastAsia="ja-JP"/>
        </w:rPr>
        <w:t>the human-readable information of the b</w:t>
      </w:r>
      <w:r w:rsidRPr="005B6569">
        <w:t>ext</w:t>
      </w:r>
      <w:r w:rsidRPr="005B6569">
        <w:rPr>
          <w:lang w:eastAsia="ja-JP"/>
        </w:rPr>
        <w:t xml:space="preserve"> chunk</w:t>
      </w:r>
      <w:r w:rsidRPr="005B6569">
        <w:t xml:space="preserve"> </w:t>
      </w:r>
      <w:r w:rsidRPr="005B6569">
        <w:rPr>
          <w:lang w:eastAsia="ja-JP"/>
        </w:rPr>
        <w:t>in</w:t>
      </w:r>
      <w:r w:rsidRPr="005B6569">
        <w:t xml:space="preserve"> </w:t>
      </w:r>
      <w:r w:rsidRPr="005B6569">
        <w:rPr>
          <w:lang w:eastAsia="ja-JP"/>
        </w:rPr>
        <w:t>m</w:t>
      </w:r>
      <w:r w:rsidRPr="005B6569">
        <w:t>ulti</w:t>
      </w:r>
      <w:r w:rsidRPr="005B6569">
        <w:rPr>
          <w:lang w:eastAsia="ja-JP"/>
        </w:rPr>
        <w:t xml:space="preserve">-byte </w:t>
      </w:r>
      <w:r w:rsidRPr="005B6569">
        <w:t>language</w:t>
      </w:r>
      <w:r w:rsidRPr="005B6569">
        <w:rPr>
          <w:lang w:eastAsia="ja-JP"/>
        </w:rPr>
        <w:t>s</w:t>
      </w:r>
      <w:r w:rsidRPr="005B6569">
        <w:t xml:space="preserve">. </w:t>
      </w:r>
      <w:r w:rsidRPr="005B6569">
        <w:rPr>
          <w:lang w:eastAsia="ja-JP"/>
        </w:rPr>
        <w:t>The</w:t>
      </w:r>
      <w:r w:rsidRPr="005B6569">
        <w:t xml:space="preserve"> </w:t>
      </w:r>
      <w:r w:rsidRPr="005B6569">
        <w:rPr>
          <w:lang w:eastAsia="ja-JP"/>
        </w:rPr>
        <w:t xml:space="preserve">basic </w:t>
      </w:r>
      <w:r w:rsidRPr="005B6569">
        <w:t xml:space="preserve">structure of this metadata chunk is </w:t>
      </w:r>
      <w:r w:rsidRPr="005B6569">
        <w:rPr>
          <w:lang w:eastAsia="ja-JP"/>
        </w:rPr>
        <w:t xml:space="preserve">the </w:t>
      </w:r>
      <w:r w:rsidRPr="005B6569">
        <w:t xml:space="preserve">same </w:t>
      </w:r>
      <w:r w:rsidRPr="005B6569">
        <w:rPr>
          <w:lang w:eastAsia="ja-JP"/>
        </w:rPr>
        <w:t xml:space="preserve">as </w:t>
      </w:r>
      <w:r w:rsidRPr="005B6569">
        <w:t xml:space="preserve">that of </w:t>
      </w:r>
      <w:r w:rsidRPr="005B6569">
        <w:rPr>
          <w:lang w:eastAsia="ja-JP"/>
        </w:rPr>
        <w:t>the b</w:t>
      </w:r>
      <w:r w:rsidRPr="005B6569">
        <w:t xml:space="preserve">ext chunk. </w:t>
      </w:r>
      <w:r w:rsidRPr="005B6569">
        <w:rPr>
          <w:lang w:eastAsia="ja-JP"/>
        </w:rPr>
        <w:t>Four h</w:t>
      </w:r>
      <w:r w:rsidRPr="005B6569">
        <w:t>uman</w:t>
      </w:r>
      <w:r w:rsidRPr="005B6569">
        <w:rPr>
          <w:lang w:eastAsia="ja-JP"/>
        </w:rPr>
        <w:t>-</w:t>
      </w:r>
      <w:r w:rsidRPr="005B6569">
        <w:t>readable items</w:t>
      </w:r>
      <w:r w:rsidRPr="005B6569">
        <w:rPr>
          <w:lang w:eastAsia="ja-JP"/>
        </w:rPr>
        <w:t>, uDescription, uOriginator, uOriginatorReference and uCodingHistory,</w:t>
      </w:r>
      <w:r w:rsidRPr="005B6569">
        <w:t xml:space="preserve"> </w:t>
      </w:r>
      <w:r w:rsidRPr="005B6569">
        <w:rPr>
          <w:lang w:eastAsia="ja-JP"/>
        </w:rPr>
        <w:t>are described in</w:t>
      </w:r>
      <w:r w:rsidRPr="005B6569">
        <w:t xml:space="preserve"> UTF</w:t>
      </w:r>
      <w:r w:rsidR="00834413" w:rsidRPr="005B6569">
        <w:noBreakHyphen/>
      </w:r>
      <w:r w:rsidRPr="005B6569">
        <w:t xml:space="preserve">8 </w:t>
      </w:r>
      <w:r w:rsidRPr="005B6569">
        <w:rPr>
          <w:lang w:eastAsia="ja-JP"/>
        </w:rPr>
        <w:t>(</w:t>
      </w:r>
      <w:r w:rsidRPr="005B6569">
        <w:rPr>
          <w:i/>
        </w:rPr>
        <w:t>8-bit UCS Transformation Format</w:t>
      </w:r>
      <w:r w:rsidRPr="005B6569">
        <w:rPr>
          <w:lang w:eastAsia="ja-JP"/>
        </w:rPr>
        <w:t>) instead of ASCII</w:t>
      </w:r>
      <w:r w:rsidRPr="005B6569">
        <w:t>.</w:t>
      </w:r>
      <w:r w:rsidRPr="005B6569">
        <w:rPr>
          <w:lang w:eastAsia="ja-JP"/>
        </w:rPr>
        <w:t xml:space="preserve"> The first three items have 8 times the data size of the corresponding items in the bext chunk. The structure of the u</w:t>
      </w:r>
      <w:r w:rsidRPr="005B6569">
        <w:t xml:space="preserve">bxt </w:t>
      </w:r>
      <w:r w:rsidRPr="005B6569">
        <w:rPr>
          <w:lang w:eastAsia="ja-JP"/>
        </w:rPr>
        <w:t>chunk</w:t>
      </w:r>
      <w:r w:rsidRPr="005B6569">
        <w:t xml:space="preserve"> is </w:t>
      </w:r>
      <w:r w:rsidRPr="005B6569">
        <w:rPr>
          <w:lang w:eastAsia="ja-JP"/>
        </w:rPr>
        <w:t>defined</w:t>
      </w:r>
      <w:r w:rsidRPr="005B6569">
        <w:t xml:space="preserve"> </w:t>
      </w:r>
      <w:r w:rsidRPr="005B6569">
        <w:rPr>
          <w:lang w:eastAsia="ja-JP"/>
        </w:rPr>
        <w:t xml:space="preserve">as </w:t>
      </w:r>
      <w:r w:rsidRPr="005B6569">
        <w:t>follow</w:t>
      </w:r>
      <w:r w:rsidRPr="005B6569">
        <w:rPr>
          <w:lang w:eastAsia="ja-JP"/>
        </w:rPr>
        <w:t>s:</w:t>
      </w:r>
    </w:p>
    <w:p w14:paraId="6351B86B" w14:textId="77777777" w:rsidR="00565EEA" w:rsidRPr="005B6569" w:rsidRDefault="00565EEA" w:rsidP="00565EEA">
      <w:pPr>
        <w:rPr>
          <w:szCs w:val="24"/>
        </w:rPr>
      </w:pPr>
      <w:r w:rsidRPr="005B6569">
        <w:rPr>
          <w:szCs w:val="24"/>
        </w:rPr>
        <w:t>typedef struct chunk_header {</w:t>
      </w:r>
    </w:p>
    <w:p w14:paraId="511CBB29" w14:textId="77777777" w:rsidR="00565EEA" w:rsidRPr="005B6569" w:rsidRDefault="00565EEA" w:rsidP="00834413">
      <w:pPr>
        <w:spacing w:before="40"/>
        <w:ind w:firstLine="839"/>
        <w:rPr>
          <w:szCs w:val="24"/>
        </w:rPr>
      </w:pPr>
      <w:r w:rsidRPr="005B6569">
        <w:rPr>
          <w:szCs w:val="24"/>
        </w:rPr>
        <w:t>DWORD</w:t>
      </w:r>
      <w:r w:rsidRPr="005B6569">
        <w:rPr>
          <w:szCs w:val="24"/>
        </w:rPr>
        <w:tab/>
        <w:t>ckID;</w:t>
      </w:r>
      <w:r w:rsidRPr="005B6569">
        <w:rPr>
          <w:szCs w:val="24"/>
        </w:rPr>
        <w:tab/>
      </w:r>
      <w:r w:rsidRPr="005B6569">
        <w:rPr>
          <w:szCs w:val="24"/>
        </w:rPr>
        <w:tab/>
      </w:r>
      <w:r w:rsidRPr="005B6569">
        <w:rPr>
          <w:szCs w:val="24"/>
        </w:rPr>
        <w:tab/>
        <w:t>/* (universal broadcast extension)ckID=ubxt */</w:t>
      </w:r>
    </w:p>
    <w:p w14:paraId="5644E903" w14:textId="77777777" w:rsidR="00565EEA" w:rsidRPr="005B6569" w:rsidRDefault="00565EEA" w:rsidP="00834413">
      <w:pPr>
        <w:spacing w:before="40"/>
        <w:ind w:firstLine="839"/>
        <w:rPr>
          <w:szCs w:val="24"/>
        </w:rPr>
      </w:pPr>
      <w:r w:rsidRPr="005B6569">
        <w:rPr>
          <w:szCs w:val="24"/>
        </w:rPr>
        <w:t>DWORD</w:t>
      </w:r>
      <w:r w:rsidRPr="005B6569">
        <w:rPr>
          <w:szCs w:val="24"/>
        </w:rPr>
        <w:tab/>
        <w:t>ckSize;</w:t>
      </w:r>
      <w:r w:rsidRPr="005B6569">
        <w:rPr>
          <w:szCs w:val="24"/>
        </w:rPr>
        <w:tab/>
      </w:r>
      <w:r w:rsidRPr="005B6569">
        <w:rPr>
          <w:szCs w:val="24"/>
        </w:rPr>
        <w:tab/>
      </w:r>
      <w:r w:rsidRPr="005B6569">
        <w:rPr>
          <w:szCs w:val="24"/>
        </w:rPr>
        <w:tab/>
        <w:t>/* size of extension chunk */</w:t>
      </w:r>
    </w:p>
    <w:p w14:paraId="2CABFF1E" w14:textId="77777777" w:rsidR="00565EEA" w:rsidRPr="005B6569" w:rsidRDefault="00565EEA" w:rsidP="00834413">
      <w:pPr>
        <w:spacing w:before="40"/>
        <w:ind w:firstLine="839"/>
        <w:rPr>
          <w:szCs w:val="24"/>
        </w:rPr>
      </w:pPr>
      <w:r w:rsidRPr="005B6569">
        <w:rPr>
          <w:szCs w:val="24"/>
        </w:rPr>
        <w:t>BYTE</w:t>
      </w:r>
      <w:r w:rsidRPr="005B6569">
        <w:rPr>
          <w:szCs w:val="24"/>
        </w:rPr>
        <w:tab/>
        <w:t>ckData[ckSize];</w:t>
      </w:r>
      <w:r w:rsidRPr="005B6569">
        <w:rPr>
          <w:szCs w:val="24"/>
        </w:rPr>
        <w:tab/>
      </w:r>
      <w:r w:rsidRPr="005B6569">
        <w:rPr>
          <w:szCs w:val="24"/>
        </w:rPr>
        <w:tab/>
        <w:t>/* data of the chunk */</w:t>
      </w:r>
    </w:p>
    <w:p w14:paraId="5D66F25F" w14:textId="77777777" w:rsidR="00565EEA" w:rsidRPr="005B6569" w:rsidRDefault="00565EEA" w:rsidP="00565EEA">
      <w:pPr>
        <w:rPr>
          <w:szCs w:val="24"/>
        </w:rPr>
      </w:pPr>
      <w:r w:rsidRPr="005B6569">
        <w:rPr>
          <w:szCs w:val="24"/>
        </w:rPr>
        <w:lastRenderedPageBreak/>
        <w:t>} CHUNK_HEADER;</w:t>
      </w:r>
    </w:p>
    <w:p w14:paraId="516D037F" w14:textId="77777777" w:rsidR="00565EEA" w:rsidRPr="005B6569" w:rsidRDefault="00565EEA" w:rsidP="00565EEA">
      <w:pPr>
        <w:rPr>
          <w:szCs w:val="24"/>
        </w:rPr>
      </w:pPr>
      <w:r w:rsidRPr="005B6569">
        <w:rPr>
          <w:szCs w:val="24"/>
        </w:rPr>
        <w:t>typedef struct universal_broadcast_audio_extension {</w:t>
      </w:r>
    </w:p>
    <w:p w14:paraId="5E2C08EF" w14:textId="77777777" w:rsidR="00565EEA" w:rsidRPr="005B6569" w:rsidRDefault="00565EEA" w:rsidP="00F13D14">
      <w:pPr>
        <w:tabs>
          <w:tab w:val="clear" w:pos="1588"/>
          <w:tab w:val="left" w:pos="4820"/>
        </w:tabs>
        <w:ind w:firstLine="840"/>
        <w:rPr>
          <w:szCs w:val="24"/>
        </w:rPr>
      </w:pPr>
      <w:r w:rsidRPr="005B6569">
        <w:rPr>
          <w:szCs w:val="24"/>
        </w:rPr>
        <w:t>BYTE</w:t>
      </w:r>
      <w:r w:rsidRPr="005B6569">
        <w:rPr>
          <w:szCs w:val="24"/>
        </w:rPr>
        <w:tab/>
        <w:t>uDescription[256*8];</w:t>
      </w:r>
      <w:r w:rsidRPr="005B6569">
        <w:rPr>
          <w:szCs w:val="24"/>
        </w:rPr>
        <w:tab/>
        <w:t>/* UTF-8 : “Description of the sound sequence” */</w:t>
      </w:r>
    </w:p>
    <w:p w14:paraId="5A5FA4F2" w14:textId="58532AE7" w:rsidR="00565EEA" w:rsidRPr="005B6569" w:rsidRDefault="00565EEA" w:rsidP="00F13D14">
      <w:pPr>
        <w:tabs>
          <w:tab w:val="clear" w:pos="1588"/>
          <w:tab w:val="left" w:pos="4820"/>
        </w:tabs>
        <w:ind w:firstLine="840"/>
        <w:rPr>
          <w:szCs w:val="24"/>
        </w:rPr>
      </w:pPr>
      <w:r w:rsidRPr="005B6569">
        <w:rPr>
          <w:szCs w:val="24"/>
        </w:rPr>
        <w:t>BYTE</w:t>
      </w:r>
      <w:r w:rsidRPr="005B6569">
        <w:rPr>
          <w:szCs w:val="24"/>
        </w:rPr>
        <w:tab/>
        <w:t>uOriginator[32*8];</w:t>
      </w:r>
      <w:r w:rsidRPr="005B6569">
        <w:rPr>
          <w:szCs w:val="24"/>
        </w:rPr>
        <w:tab/>
      </w:r>
      <w:r w:rsidR="00834413" w:rsidRPr="005B6569">
        <w:rPr>
          <w:szCs w:val="24"/>
        </w:rPr>
        <w:tab/>
      </w:r>
      <w:r w:rsidRPr="005B6569">
        <w:rPr>
          <w:szCs w:val="24"/>
        </w:rPr>
        <w:t>/* UTF-8 : “Name of the originator” */</w:t>
      </w:r>
    </w:p>
    <w:p w14:paraId="2247B5E0" w14:textId="77777777" w:rsidR="00565EEA" w:rsidRPr="005B6569" w:rsidRDefault="00565EEA" w:rsidP="00F13D14">
      <w:pPr>
        <w:tabs>
          <w:tab w:val="clear" w:pos="1588"/>
          <w:tab w:val="left" w:pos="4820"/>
        </w:tabs>
        <w:ind w:firstLine="840"/>
        <w:rPr>
          <w:szCs w:val="24"/>
        </w:rPr>
      </w:pPr>
      <w:r w:rsidRPr="005B6569">
        <w:rPr>
          <w:szCs w:val="24"/>
        </w:rPr>
        <w:t>BYTE</w:t>
      </w:r>
      <w:r w:rsidRPr="005B6569">
        <w:rPr>
          <w:szCs w:val="24"/>
        </w:rPr>
        <w:tab/>
        <w:t>uOriginatorReference[32*8]; /* UTF-8 : “Reference of the originator” */</w:t>
      </w:r>
    </w:p>
    <w:p w14:paraId="341923AC" w14:textId="77777777" w:rsidR="00565EEA" w:rsidRPr="005B6569" w:rsidRDefault="00565EEA" w:rsidP="00F13D14">
      <w:pPr>
        <w:tabs>
          <w:tab w:val="clear" w:pos="1588"/>
          <w:tab w:val="left" w:pos="4820"/>
        </w:tabs>
        <w:ind w:firstLine="840"/>
        <w:rPr>
          <w:szCs w:val="24"/>
        </w:rPr>
      </w:pPr>
      <w:r w:rsidRPr="005B6569">
        <w:rPr>
          <w:szCs w:val="24"/>
        </w:rPr>
        <w:t>CHAR</w:t>
      </w:r>
      <w:r w:rsidRPr="005B6569">
        <w:rPr>
          <w:szCs w:val="24"/>
        </w:rPr>
        <w:tab/>
        <w:t>OriginationDate[10];</w:t>
      </w:r>
      <w:r w:rsidRPr="005B6569">
        <w:rPr>
          <w:szCs w:val="24"/>
        </w:rPr>
        <w:tab/>
        <w:t>/* ASCII : “yyyy:mm:dd” */</w:t>
      </w:r>
    </w:p>
    <w:p w14:paraId="437A5A65" w14:textId="77EA8F26" w:rsidR="00565EEA" w:rsidRPr="005B6569" w:rsidRDefault="00565EEA" w:rsidP="00F13D14">
      <w:pPr>
        <w:tabs>
          <w:tab w:val="clear" w:pos="1588"/>
          <w:tab w:val="left" w:pos="4820"/>
        </w:tabs>
        <w:ind w:firstLine="840"/>
        <w:rPr>
          <w:szCs w:val="24"/>
        </w:rPr>
      </w:pPr>
      <w:r w:rsidRPr="005B6569">
        <w:rPr>
          <w:szCs w:val="24"/>
        </w:rPr>
        <w:t>CHAR</w:t>
      </w:r>
      <w:r w:rsidRPr="005B6569">
        <w:rPr>
          <w:szCs w:val="24"/>
        </w:rPr>
        <w:tab/>
        <w:t>OriginationTime[8];</w:t>
      </w:r>
      <w:r w:rsidRPr="005B6569">
        <w:rPr>
          <w:szCs w:val="24"/>
        </w:rPr>
        <w:tab/>
      </w:r>
      <w:r w:rsidR="00834413" w:rsidRPr="005B6569">
        <w:rPr>
          <w:szCs w:val="24"/>
        </w:rPr>
        <w:tab/>
      </w:r>
      <w:r w:rsidRPr="005B6569">
        <w:rPr>
          <w:szCs w:val="24"/>
        </w:rPr>
        <w:t>/* ASCII : “hh:mm:ss” */</w:t>
      </w:r>
    </w:p>
    <w:p w14:paraId="47EAB786" w14:textId="77777777" w:rsidR="00565EEA" w:rsidRPr="005B6569" w:rsidRDefault="00565EEA" w:rsidP="00F13D14">
      <w:pPr>
        <w:tabs>
          <w:tab w:val="clear" w:pos="1588"/>
          <w:tab w:val="left" w:pos="4820"/>
        </w:tabs>
        <w:ind w:firstLine="840"/>
        <w:rPr>
          <w:szCs w:val="24"/>
        </w:rPr>
      </w:pPr>
      <w:r w:rsidRPr="005B6569">
        <w:rPr>
          <w:szCs w:val="24"/>
        </w:rPr>
        <w:t>DWORD</w:t>
      </w:r>
      <w:r w:rsidRPr="005B6569">
        <w:rPr>
          <w:szCs w:val="24"/>
        </w:rPr>
        <w:tab/>
        <w:t>TimeReferenceLow;</w:t>
      </w:r>
      <w:r w:rsidRPr="005B6569">
        <w:rPr>
          <w:szCs w:val="24"/>
        </w:rPr>
        <w:tab/>
        <w:t>/* First sample count since midnight, low word */</w:t>
      </w:r>
    </w:p>
    <w:p w14:paraId="128F5990" w14:textId="77777777" w:rsidR="00565EEA" w:rsidRPr="005B6569" w:rsidRDefault="00565EEA" w:rsidP="00F13D14">
      <w:pPr>
        <w:tabs>
          <w:tab w:val="clear" w:pos="1588"/>
          <w:tab w:val="left" w:pos="4820"/>
        </w:tabs>
        <w:ind w:firstLine="840"/>
        <w:rPr>
          <w:szCs w:val="24"/>
        </w:rPr>
      </w:pPr>
      <w:r w:rsidRPr="005B6569">
        <w:rPr>
          <w:szCs w:val="24"/>
        </w:rPr>
        <w:t>DWORD</w:t>
      </w:r>
      <w:r w:rsidRPr="005B6569">
        <w:rPr>
          <w:szCs w:val="24"/>
        </w:rPr>
        <w:tab/>
        <w:t>TimeReferenceHigh;</w:t>
      </w:r>
      <w:r w:rsidRPr="005B6569">
        <w:rPr>
          <w:szCs w:val="24"/>
        </w:rPr>
        <w:tab/>
        <w:t>/* First sample count since midnight, high word */</w:t>
      </w:r>
    </w:p>
    <w:p w14:paraId="206BA089" w14:textId="5CCA2A4A" w:rsidR="00565EEA" w:rsidRPr="005B6569" w:rsidRDefault="00565EEA" w:rsidP="00F13D14">
      <w:pPr>
        <w:tabs>
          <w:tab w:val="clear" w:pos="1588"/>
          <w:tab w:val="left" w:pos="4820"/>
        </w:tabs>
        <w:ind w:firstLine="840"/>
        <w:rPr>
          <w:szCs w:val="24"/>
        </w:rPr>
      </w:pPr>
      <w:r w:rsidRPr="005B6569">
        <w:rPr>
          <w:szCs w:val="24"/>
        </w:rPr>
        <w:t>WORD</w:t>
      </w:r>
      <w:r w:rsidRPr="005B6569">
        <w:rPr>
          <w:szCs w:val="24"/>
        </w:rPr>
        <w:tab/>
        <w:t>Version;</w:t>
      </w:r>
      <w:r w:rsidRPr="005B6569">
        <w:rPr>
          <w:szCs w:val="24"/>
        </w:rPr>
        <w:tab/>
        <w:t>/* Version of the BWF; unsigned binary number */</w:t>
      </w:r>
    </w:p>
    <w:p w14:paraId="5BFA7C96" w14:textId="5631703C" w:rsidR="00565EEA" w:rsidRPr="005B6569" w:rsidRDefault="00565EEA" w:rsidP="00F13D14">
      <w:pPr>
        <w:tabs>
          <w:tab w:val="clear" w:pos="1588"/>
          <w:tab w:val="left" w:pos="4820"/>
        </w:tabs>
        <w:ind w:firstLine="840"/>
        <w:rPr>
          <w:szCs w:val="24"/>
        </w:rPr>
      </w:pPr>
      <w:r w:rsidRPr="005B6569">
        <w:rPr>
          <w:szCs w:val="24"/>
        </w:rPr>
        <w:t>BYTE</w:t>
      </w:r>
      <w:r w:rsidRPr="005B6569">
        <w:rPr>
          <w:szCs w:val="24"/>
        </w:rPr>
        <w:tab/>
        <w:t>UMID_0;</w:t>
      </w:r>
      <w:r w:rsidRPr="005B6569">
        <w:rPr>
          <w:szCs w:val="24"/>
        </w:rPr>
        <w:tab/>
        <w:t>/* Binary byte 0 of SMPTE UMID */....</w:t>
      </w:r>
    </w:p>
    <w:p w14:paraId="338A7802" w14:textId="1E62B7B9" w:rsidR="00565EEA" w:rsidRPr="005B6569" w:rsidRDefault="00565EEA" w:rsidP="00F13D14">
      <w:pPr>
        <w:tabs>
          <w:tab w:val="clear" w:pos="1588"/>
          <w:tab w:val="left" w:pos="4820"/>
        </w:tabs>
        <w:ind w:firstLine="840"/>
        <w:rPr>
          <w:szCs w:val="24"/>
        </w:rPr>
      </w:pPr>
      <w:r w:rsidRPr="005B6569">
        <w:rPr>
          <w:szCs w:val="24"/>
        </w:rPr>
        <w:t>BYTE</w:t>
      </w:r>
      <w:r w:rsidRPr="005B6569">
        <w:rPr>
          <w:szCs w:val="24"/>
        </w:rPr>
        <w:tab/>
        <w:t>UMID_63;</w:t>
      </w:r>
      <w:r w:rsidRPr="005B6569">
        <w:rPr>
          <w:szCs w:val="24"/>
        </w:rPr>
        <w:tab/>
        <w:t>/* Binary byte 63 of SMPTE UMID */</w:t>
      </w:r>
    </w:p>
    <w:p w14:paraId="622AC5AF" w14:textId="2586ED96" w:rsidR="00565EEA" w:rsidRPr="005B6569" w:rsidRDefault="00565EEA" w:rsidP="00F13D14">
      <w:pPr>
        <w:tabs>
          <w:tab w:val="clear" w:pos="1588"/>
          <w:tab w:val="left" w:pos="4820"/>
        </w:tabs>
        <w:ind w:left="5040" w:hanging="4200"/>
        <w:rPr>
          <w:szCs w:val="24"/>
        </w:rPr>
      </w:pPr>
      <w:r w:rsidRPr="005B6569">
        <w:rPr>
          <w:szCs w:val="24"/>
        </w:rPr>
        <w:t>CHAR</w:t>
      </w:r>
      <w:r w:rsidRPr="005B6569">
        <w:rPr>
          <w:szCs w:val="24"/>
        </w:rPr>
        <w:tab/>
        <w:t>Reserved[190];</w:t>
      </w:r>
      <w:r w:rsidRPr="005B6569">
        <w:rPr>
          <w:szCs w:val="24"/>
        </w:rPr>
        <w:tab/>
        <w:t>/* 190 bytes, reserved for future use, set to “NULL” */</w:t>
      </w:r>
    </w:p>
    <w:p w14:paraId="1DEEA610" w14:textId="4DACE78F" w:rsidR="00565EEA" w:rsidRPr="005B6569" w:rsidRDefault="00565EEA" w:rsidP="00F13D14">
      <w:pPr>
        <w:tabs>
          <w:tab w:val="clear" w:pos="1588"/>
          <w:tab w:val="left" w:pos="4820"/>
        </w:tabs>
        <w:ind w:firstLine="840"/>
        <w:rPr>
          <w:szCs w:val="24"/>
        </w:rPr>
      </w:pPr>
      <w:r w:rsidRPr="005B6569">
        <w:rPr>
          <w:szCs w:val="24"/>
        </w:rPr>
        <w:t>BYTE</w:t>
      </w:r>
      <w:r w:rsidRPr="005B6569">
        <w:rPr>
          <w:szCs w:val="24"/>
        </w:rPr>
        <w:tab/>
        <w:t>uCodingHistory[];</w:t>
      </w:r>
      <w:r w:rsidRPr="005B6569">
        <w:rPr>
          <w:szCs w:val="24"/>
        </w:rPr>
        <w:tab/>
        <w:t>/* UTF-8 : "Coding history“ */</w:t>
      </w:r>
    </w:p>
    <w:p w14:paraId="67658555" w14:textId="77777777" w:rsidR="00565EEA" w:rsidRPr="005B6569" w:rsidRDefault="00565EEA" w:rsidP="00F13D14">
      <w:pPr>
        <w:ind w:left="1985" w:hanging="1985"/>
        <w:rPr>
          <w:szCs w:val="24"/>
        </w:rPr>
      </w:pPr>
      <w:r w:rsidRPr="005B6569">
        <w:rPr>
          <w:szCs w:val="24"/>
        </w:rPr>
        <w:t>} UNIV_BROADCAST_EXT;</w:t>
      </w:r>
    </w:p>
    <w:p w14:paraId="3CB8FFB2" w14:textId="77777777" w:rsidR="00565EEA" w:rsidRPr="005B6569" w:rsidRDefault="00565EEA" w:rsidP="003C084C">
      <w:pPr>
        <w:pStyle w:val="Headingb"/>
        <w:tabs>
          <w:tab w:val="clear" w:pos="794"/>
          <w:tab w:val="clear" w:pos="1191"/>
          <w:tab w:val="clear" w:pos="1588"/>
          <w:tab w:val="clear" w:pos="1985"/>
          <w:tab w:val="left" w:pos="2552"/>
        </w:tabs>
        <w:rPr>
          <w:bCs/>
        </w:rPr>
      </w:pPr>
      <w:r w:rsidRPr="005B6569">
        <w:rPr>
          <w:bCs/>
        </w:rPr>
        <w:t>Field</w:t>
      </w:r>
      <w:r w:rsidRPr="005B6569">
        <w:rPr>
          <w:bCs/>
        </w:rPr>
        <w:tab/>
      </w:r>
      <w:r w:rsidRPr="005B6569">
        <w:t>Description</w:t>
      </w:r>
    </w:p>
    <w:p w14:paraId="20362622" w14:textId="3E4FEFFC" w:rsidR="00565EEA" w:rsidRPr="005B6569" w:rsidRDefault="00565EEA" w:rsidP="00565EEA">
      <w:pPr>
        <w:tabs>
          <w:tab w:val="left" w:pos="2552"/>
          <w:tab w:val="left" w:pos="9944"/>
        </w:tabs>
        <w:ind w:left="2552" w:hanging="2552"/>
      </w:pPr>
      <w:r w:rsidRPr="005B6569">
        <w:t>uDescription</w:t>
      </w:r>
      <w:r w:rsidRPr="005B6569">
        <w:tab/>
      </w:r>
      <w:r w:rsidR="00B25C2A" w:rsidRPr="005B6569">
        <w:tab/>
      </w:r>
      <w:r w:rsidR="00B25C2A" w:rsidRPr="005B6569">
        <w:tab/>
      </w:r>
      <w:r w:rsidRPr="005B6569">
        <w:rPr>
          <w:szCs w:val="24"/>
        </w:rPr>
        <w:t>UTF-8 string, 2 048 bytes or less, containing a description of the sequence. If data is not available or if the length of the string is less than 2 048 bytes, the first unused byte shall be a null character (0x00)</w:t>
      </w:r>
      <w:r w:rsidR="00F622D3" w:rsidRPr="005B6569">
        <w:rPr>
          <w:szCs w:val="24"/>
        </w:rPr>
        <w:t>.</w:t>
      </w:r>
    </w:p>
    <w:p w14:paraId="5861B15B" w14:textId="77777777" w:rsidR="00565EEA" w:rsidRPr="005B6569" w:rsidRDefault="00565EEA" w:rsidP="00565EEA">
      <w:pPr>
        <w:ind w:left="2552" w:hanging="2552"/>
        <w:rPr>
          <w:szCs w:val="24"/>
        </w:rPr>
      </w:pPr>
      <w:r w:rsidRPr="005B6569">
        <w:t>uOriginator</w:t>
      </w:r>
      <w:r w:rsidRPr="005B6569">
        <w:tab/>
      </w:r>
      <w:r w:rsidRPr="005B6569">
        <w:tab/>
      </w:r>
      <w:r w:rsidRPr="005B6569">
        <w:tab/>
      </w:r>
      <w:r w:rsidRPr="005B6569">
        <w:tab/>
      </w:r>
      <w:r w:rsidRPr="005B6569">
        <w:rPr>
          <w:szCs w:val="24"/>
        </w:rPr>
        <w:t>UTF-8 string, 256 bytes or less, containing the name of the</w:t>
      </w:r>
      <w:r w:rsidRPr="005B6569">
        <w:rPr>
          <w:szCs w:val="24"/>
          <w:lang w:eastAsia="ja-JP"/>
        </w:rPr>
        <w:t xml:space="preserve"> </w:t>
      </w:r>
      <w:r w:rsidRPr="005B6569">
        <w:rPr>
          <w:szCs w:val="24"/>
        </w:rPr>
        <w:t>originator of the audio file. If data is not available or if the length of the string is less than 256 bytes, the first unused byte shall be a null character (0x00).</w:t>
      </w:r>
    </w:p>
    <w:p w14:paraId="36DDC314" w14:textId="41EAB09C" w:rsidR="00565EEA" w:rsidRPr="005B6569" w:rsidRDefault="00565EEA" w:rsidP="00565EEA">
      <w:pPr>
        <w:ind w:left="2552" w:hanging="2552"/>
        <w:rPr>
          <w:szCs w:val="24"/>
        </w:rPr>
      </w:pPr>
      <w:r w:rsidRPr="005B6569">
        <w:t>uOriginatorReference</w:t>
      </w:r>
      <w:r w:rsidRPr="005B6569">
        <w:tab/>
      </w:r>
      <w:r w:rsidRPr="005B6569">
        <w:rPr>
          <w:szCs w:val="24"/>
        </w:rPr>
        <w:t>UTF-8 string, 256 bytes or less, containing a reference</w:t>
      </w:r>
      <w:r w:rsidRPr="005B6569">
        <w:rPr>
          <w:szCs w:val="24"/>
          <w:lang w:eastAsia="ja-JP"/>
        </w:rPr>
        <w:t xml:space="preserve"> </w:t>
      </w:r>
      <w:r w:rsidRPr="005B6569">
        <w:rPr>
          <w:szCs w:val="24"/>
        </w:rPr>
        <w:t>allocated by the originating organization. If data is not available or if the length of the string is less than 256 bytes, the first unused byte shall be a null character (0x00)</w:t>
      </w:r>
      <w:r w:rsidR="00F622D3" w:rsidRPr="005B6569">
        <w:rPr>
          <w:szCs w:val="24"/>
        </w:rPr>
        <w:t>.</w:t>
      </w:r>
    </w:p>
    <w:p w14:paraId="7491B9FE" w14:textId="0CAE05CC" w:rsidR="00565EEA" w:rsidRPr="005B6569" w:rsidRDefault="00565EEA" w:rsidP="00565EEA">
      <w:pPr>
        <w:tabs>
          <w:tab w:val="left" w:pos="2552"/>
          <w:tab w:val="left" w:pos="9944"/>
        </w:tabs>
        <w:ind w:left="2552" w:hanging="2552"/>
      </w:pPr>
      <w:r w:rsidRPr="005B6569">
        <w:t>OriginationDate</w:t>
      </w:r>
      <w:r w:rsidRPr="005B6569">
        <w:rPr>
          <w:i/>
          <w:iCs/>
        </w:rPr>
        <w:t xml:space="preserve"> </w:t>
      </w:r>
      <w:r w:rsidRPr="005B6569">
        <w:rPr>
          <w:i/>
          <w:iCs/>
        </w:rPr>
        <w:tab/>
      </w:r>
      <w:r w:rsidR="00B25C2A" w:rsidRPr="005B6569">
        <w:rPr>
          <w:i/>
          <w:iCs/>
        </w:rPr>
        <w:tab/>
      </w:r>
      <w:r w:rsidRPr="005B6569">
        <w:t>10</w:t>
      </w:r>
      <w:r w:rsidRPr="005B6569">
        <w:rPr>
          <w:i/>
          <w:iCs/>
        </w:rPr>
        <w:t xml:space="preserve"> </w:t>
      </w:r>
      <w:r w:rsidRPr="005B6569">
        <w:t>ASCII characters containing the date of creation of the audio sequence. The format is « ‘,year’,-,’month,’-‘,day,’» with 4 characters for the year and 2 characters per other item.</w:t>
      </w:r>
    </w:p>
    <w:p w14:paraId="15993C6A" w14:textId="6D7C3FB1" w:rsidR="00565EEA" w:rsidRPr="005B6569" w:rsidRDefault="00565EEA" w:rsidP="00565EEA">
      <w:pPr>
        <w:tabs>
          <w:tab w:val="left" w:pos="2552"/>
          <w:tab w:val="left" w:pos="9944"/>
        </w:tabs>
        <w:ind w:left="2552" w:hanging="2552"/>
      </w:pPr>
      <w:r w:rsidRPr="005B6569">
        <w:tab/>
      </w:r>
      <w:r w:rsidR="00B25C2A" w:rsidRPr="005B6569">
        <w:tab/>
      </w:r>
      <w:r w:rsidR="00B25C2A" w:rsidRPr="005B6569">
        <w:tab/>
      </w:r>
      <w:r w:rsidR="00B25C2A" w:rsidRPr="005B6569">
        <w:tab/>
      </w:r>
      <w:r w:rsidR="00F622D3" w:rsidRPr="005B6569">
        <w:tab/>
      </w:r>
      <w:r w:rsidRPr="005B6569">
        <w:t>Year is defined from 0000 to 9999</w:t>
      </w:r>
    </w:p>
    <w:p w14:paraId="32AF5ACB" w14:textId="7950A436" w:rsidR="00565EEA" w:rsidRPr="005B6569" w:rsidRDefault="00565EEA" w:rsidP="00565EEA">
      <w:pPr>
        <w:tabs>
          <w:tab w:val="left" w:pos="2552"/>
          <w:tab w:val="left" w:pos="9944"/>
        </w:tabs>
        <w:ind w:left="2552" w:hanging="2552"/>
      </w:pPr>
      <w:r w:rsidRPr="005B6569">
        <w:tab/>
      </w:r>
      <w:r w:rsidR="00B25C2A" w:rsidRPr="005B6569">
        <w:tab/>
      </w:r>
      <w:r w:rsidR="00B25C2A" w:rsidRPr="005B6569">
        <w:tab/>
      </w:r>
      <w:r w:rsidR="00B25C2A" w:rsidRPr="005B6569">
        <w:tab/>
      </w:r>
      <w:r w:rsidR="00F622D3" w:rsidRPr="005B6569">
        <w:tab/>
      </w:r>
      <w:r w:rsidRPr="005B6569">
        <w:t>Month is define</w:t>
      </w:r>
      <w:r w:rsidR="00F13D14" w:rsidRPr="005B6569">
        <w:t>d</w:t>
      </w:r>
      <w:r w:rsidRPr="005B6569">
        <w:t xml:space="preserve"> from 1 to 12</w:t>
      </w:r>
    </w:p>
    <w:p w14:paraId="0C3ADEA3" w14:textId="08F5C6DE" w:rsidR="00565EEA" w:rsidRPr="005B6569" w:rsidRDefault="00565EEA" w:rsidP="00565EEA">
      <w:pPr>
        <w:tabs>
          <w:tab w:val="left" w:pos="2552"/>
          <w:tab w:val="left" w:pos="9944"/>
        </w:tabs>
        <w:ind w:left="2552" w:hanging="2552"/>
      </w:pPr>
      <w:r w:rsidRPr="005B6569">
        <w:tab/>
      </w:r>
      <w:r w:rsidR="00B25C2A" w:rsidRPr="005B6569">
        <w:tab/>
      </w:r>
      <w:r w:rsidR="00B25C2A" w:rsidRPr="005B6569">
        <w:tab/>
      </w:r>
      <w:r w:rsidR="00B25C2A" w:rsidRPr="005B6569">
        <w:tab/>
      </w:r>
      <w:r w:rsidR="00F622D3" w:rsidRPr="005B6569">
        <w:tab/>
      </w:r>
      <w:r w:rsidRPr="005B6569">
        <w:t>Day is defined from 1 to 31</w:t>
      </w:r>
    </w:p>
    <w:p w14:paraId="497BD23B" w14:textId="7808D3F8" w:rsidR="00565EEA" w:rsidRPr="005B6569" w:rsidRDefault="00565EEA" w:rsidP="00565EEA">
      <w:pPr>
        <w:tabs>
          <w:tab w:val="left" w:pos="2552"/>
          <w:tab w:val="left" w:pos="9944"/>
        </w:tabs>
        <w:ind w:left="2552" w:hanging="2552"/>
      </w:pPr>
      <w:r w:rsidRPr="005B6569">
        <w:tab/>
      </w:r>
      <w:r w:rsidR="00B25C2A" w:rsidRPr="005B6569">
        <w:tab/>
      </w:r>
      <w:r w:rsidR="00B25C2A" w:rsidRPr="005B6569">
        <w:tab/>
      </w:r>
      <w:r w:rsidR="00B25C2A" w:rsidRPr="005B6569">
        <w:tab/>
      </w:r>
      <w:r w:rsidR="00F622D3" w:rsidRPr="005B6569">
        <w:tab/>
      </w:r>
      <w:r w:rsidRPr="005B6569">
        <w:t>The separator between the items should be a hyphen in compliance with ISO 8601. Some legacy implementations may use ‘_’ underscore, ‘:’ colon, ‘ ’ space, ‘.’ Stop; reproducing equipment should recognize these separator characters</w:t>
      </w:r>
      <w:r w:rsidR="00F622D3" w:rsidRPr="005B6569">
        <w:t>.</w:t>
      </w:r>
    </w:p>
    <w:p w14:paraId="2E3CF20F" w14:textId="58DBB21D" w:rsidR="00565EEA" w:rsidRPr="005B6569" w:rsidRDefault="00565EEA" w:rsidP="00565EEA">
      <w:pPr>
        <w:tabs>
          <w:tab w:val="left" w:pos="2552"/>
          <w:tab w:val="left" w:pos="9944"/>
        </w:tabs>
        <w:ind w:left="2552" w:hanging="2552"/>
      </w:pPr>
      <w:r w:rsidRPr="005B6569">
        <w:t>OriginationTime</w:t>
      </w:r>
      <w:r w:rsidRPr="005B6569">
        <w:tab/>
      </w:r>
      <w:r w:rsidR="00B25C2A" w:rsidRPr="005B6569">
        <w:tab/>
      </w:r>
      <w:r w:rsidRPr="005B6569">
        <w:t>8 ASCII characters containing the time of creation of the audio sequence. The format is «‘hour,’-‘,minute,’-‘,second’» with 2 characters per item.</w:t>
      </w:r>
    </w:p>
    <w:p w14:paraId="731EEE01" w14:textId="246841E9" w:rsidR="00565EEA" w:rsidRPr="005B6569" w:rsidRDefault="00565EEA" w:rsidP="00565EEA">
      <w:pPr>
        <w:tabs>
          <w:tab w:val="left" w:pos="2552"/>
          <w:tab w:val="left" w:pos="9944"/>
        </w:tabs>
        <w:ind w:left="2552" w:hanging="2552"/>
      </w:pPr>
      <w:r w:rsidRPr="005B6569">
        <w:tab/>
      </w:r>
      <w:r w:rsidR="00B25C2A" w:rsidRPr="005B6569">
        <w:tab/>
      </w:r>
      <w:r w:rsidR="00B25C2A" w:rsidRPr="005B6569">
        <w:tab/>
      </w:r>
      <w:r w:rsidR="00B25C2A" w:rsidRPr="005B6569">
        <w:tab/>
      </w:r>
      <w:r w:rsidR="00F622D3" w:rsidRPr="005B6569">
        <w:tab/>
      </w:r>
      <w:r w:rsidRPr="005B6569">
        <w:t>Hour is defined from 0 to 23.</w:t>
      </w:r>
    </w:p>
    <w:p w14:paraId="049DA44A" w14:textId="0E0D2DF6" w:rsidR="00565EEA" w:rsidRPr="005B6569" w:rsidRDefault="00565EEA" w:rsidP="00565EEA">
      <w:pPr>
        <w:tabs>
          <w:tab w:val="left" w:pos="2552"/>
          <w:tab w:val="left" w:pos="9944"/>
        </w:tabs>
        <w:ind w:left="2552" w:hanging="2552"/>
      </w:pPr>
      <w:r w:rsidRPr="005B6569">
        <w:tab/>
      </w:r>
      <w:r w:rsidR="00B25C2A" w:rsidRPr="005B6569">
        <w:tab/>
      </w:r>
      <w:r w:rsidR="00B25C2A" w:rsidRPr="005B6569">
        <w:tab/>
      </w:r>
      <w:r w:rsidR="00B25C2A" w:rsidRPr="005B6569">
        <w:tab/>
      </w:r>
      <w:r w:rsidR="00F622D3" w:rsidRPr="005B6569">
        <w:tab/>
      </w:r>
      <w:r w:rsidRPr="005B6569">
        <w:t>Minute and second are defined from 0 to 59.</w:t>
      </w:r>
    </w:p>
    <w:p w14:paraId="2EB44B2E" w14:textId="2B684FAA" w:rsidR="00565EEA" w:rsidRPr="005B6569" w:rsidRDefault="00565EEA" w:rsidP="00565EEA">
      <w:pPr>
        <w:tabs>
          <w:tab w:val="left" w:pos="2552"/>
          <w:tab w:val="left" w:pos="9944"/>
        </w:tabs>
        <w:ind w:left="2552" w:hanging="2552"/>
      </w:pPr>
      <w:r w:rsidRPr="005B6569">
        <w:lastRenderedPageBreak/>
        <w:tab/>
      </w:r>
      <w:r w:rsidR="00B25C2A" w:rsidRPr="005B6569">
        <w:tab/>
      </w:r>
      <w:r w:rsidR="00B25C2A" w:rsidRPr="005B6569">
        <w:tab/>
      </w:r>
      <w:r w:rsidR="00B25C2A" w:rsidRPr="005B6569">
        <w:tab/>
      </w:r>
      <w:r w:rsidR="00F622D3" w:rsidRPr="005B6569">
        <w:tab/>
      </w:r>
      <w:r w:rsidRPr="005B6569">
        <w:t>The separator between the items should be a hyphen in compliance with ISO 8601 . Some legacy implementations may use ‘_’ underscore, ‘:’ colon; ‘ ’ space; ‘.’ Stop; reproducing equipment should recognize these separator characters.</w:t>
      </w:r>
    </w:p>
    <w:p w14:paraId="55B4E233" w14:textId="6D0B9785" w:rsidR="00565EEA" w:rsidRPr="005B6569" w:rsidRDefault="00565EEA" w:rsidP="00565EEA">
      <w:pPr>
        <w:tabs>
          <w:tab w:val="left" w:pos="2552"/>
          <w:tab w:val="left" w:pos="9944"/>
        </w:tabs>
        <w:ind w:left="2552" w:hanging="2552"/>
      </w:pPr>
      <w:r w:rsidRPr="005B6569">
        <w:t>TimeReference</w:t>
      </w:r>
      <w:r w:rsidRPr="005B6569">
        <w:tab/>
      </w:r>
      <w:r w:rsidR="00B25C2A" w:rsidRPr="005B6569">
        <w:tab/>
      </w:r>
      <w:r w:rsidR="00B25C2A" w:rsidRPr="005B6569">
        <w:tab/>
      </w:r>
      <w:r w:rsidRPr="005B6569">
        <w:t>This field contains the time-code of the sequence. It is a 64-bit value which contains the first sample count since midnight. The number of samples per second depends on the sample frequency that is defined in the field &lt;nSamplesPerSec&gt; from the &lt;</w:t>
      </w:r>
      <w:r w:rsidRPr="005B6569">
        <w:rPr>
          <w:b/>
        </w:rPr>
        <w:t>fmt-ck</w:t>
      </w:r>
      <w:r w:rsidRPr="005B6569">
        <w:t>&gt;.</w:t>
      </w:r>
    </w:p>
    <w:p w14:paraId="1756AB1A" w14:textId="0C73C930" w:rsidR="00565EEA" w:rsidRPr="005B6569" w:rsidRDefault="00565EEA" w:rsidP="00565EEA">
      <w:pPr>
        <w:tabs>
          <w:tab w:val="left" w:pos="2552"/>
        </w:tabs>
        <w:ind w:left="2552" w:hanging="2552"/>
        <w:rPr>
          <w:u w:val="single"/>
        </w:rPr>
      </w:pPr>
      <w:r w:rsidRPr="005B6569">
        <w:t>Version</w:t>
      </w:r>
      <w:r w:rsidRPr="005B6569">
        <w:tab/>
      </w:r>
      <w:r w:rsidRPr="005B6569">
        <w:tab/>
      </w:r>
      <w:r w:rsidRPr="005B6569">
        <w:tab/>
      </w:r>
      <w:r w:rsidR="00B25C2A" w:rsidRPr="005B6569">
        <w:tab/>
      </w:r>
      <w:r w:rsidR="00F622D3" w:rsidRPr="005B6569">
        <w:tab/>
      </w:r>
      <w:r w:rsidRPr="005B6569">
        <w:t>An unsigned binary number giving the version of the BWF. For Version 1, this is set to 0x0001.</w:t>
      </w:r>
    </w:p>
    <w:p w14:paraId="72EEBF7C" w14:textId="2FDCD347" w:rsidR="00565EEA" w:rsidRPr="005B6569" w:rsidRDefault="00565EEA" w:rsidP="00565EEA">
      <w:pPr>
        <w:ind w:left="2552" w:hanging="2552"/>
        <w:rPr>
          <w:lang w:eastAsia="ja-JP"/>
        </w:rPr>
      </w:pPr>
      <w:r w:rsidRPr="005B6569">
        <w:rPr>
          <w:szCs w:val="24"/>
          <w:lang w:eastAsia="ja-JP"/>
        </w:rPr>
        <w:t xml:space="preserve">UMID </w:t>
      </w:r>
      <w:r w:rsidRPr="005B6569">
        <w:rPr>
          <w:rFonts w:ascii="Courier New" w:hAnsi="Courier New" w:cs="Courier New"/>
          <w:lang w:eastAsia="ja-JP"/>
        </w:rPr>
        <w:tab/>
      </w:r>
      <w:r w:rsidRPr="005B6569">
        <w:rPr>
          <w:rFonts w:ascii="Courier New" w:hAnsi="Courier New" w:cs="Courier New"/>
          <w:lang w:eastAsia="ja-JP"/>
        </w:rPr>
        <w:tab/>
      </w:r>
      <w:r w:rsidRPr="005B6569">
        <w:rPr>
          <w:rFonts w:ascii="Courier New" w:hAnsi="Courier New" w:cs="Courier New"/>
          <w:lang w:eastAsia="ja-JP"/>
        </w:rPr>
        <w:tab/>
      </w:r>
      <w:r w:rsidRPr="005B6569">
        <w:rPr>
          <w:rFonts w:ascii="Courier New" w:hAnsi="Courier New" w:cs="Courier New"/>
          <w:lang w:eastAsia="ja-JP"/>
        </w:rPr>
        <w:tab/>
      </w:r>
      <w:r w:rsidR="00F622D3" w:rsidRPr="005B6569">
        <w:rPr>
          <w:rFonts w:ascii="Courier New" w:hAnsi="Courier New" w:cs="Courier New"/>
          <w:lang w:eastAsia="ja-JP"/>
        </w:rPr>
        <w:tab/>
      </w:r>
      <w:r w:rsidRPr="005B6569">
        <w:rPr>
          <w:lang w:eastAsia="ja-JP"/>
        </w:rPr>
        <w:t>64 bytes containing an extended UMID defined by SMPTE 330M. If a 32</w:t>
      </w:r>
      <w:r w:rsidR="00367941" w:rsidRPr="005B6569">
        <w:rPr>
          <w:lang w:eastAsia="ja-JP"/>
        </w:rPr>
        <w:noBreakHyphen/>
      </w:r>
      <w:r w:rsidRPr="005B6569">
        <w:rPr>
          <w:lang w:eastAsia="ja-JP"/>
        </w:rPr>
        <w:t>byte basic UMID is used, the last 32 bytes should be filled with zeros. If no UMID is available, the 64 bytes should be filled with zeros.</w:t>
      </w:r>
    </w:p>
    <w:p w14:paraId="4C34FD58" w14:textId="5D9AE605" w:rsidR="00565EEA" w:rsidRPr="005B6569" w:rsidRDefault="00565EEA" w:rsidP="00565EEA">
      <w:pPr>
        <w:pStyle w:val="Note"/>
        <w:tabs>
          <w:tab w:val="left" w:pos="2520"/>
        </w:tabs>
        <w:rPr>
          <w:lang w:eastAsia="ja-JP"/>
        </w:rPr>
      </w:pPr>
      <w:r w:rsidRPr="005B6569">
        <w:rPr>
          <w:lang w:eastAsia="ja-JP"/>
        </w:rPr>
        <w:tab/>
        <w:t>NOTE – The length of the UMID is coded at the head of the UMID itself.</w:t>
      </w:r>
    </w:p>
    <w:p w14:paraId="27E7F834" w14:textId="482545D7" w:rsidR="00565EEA" w:rsidRPr="005B6569" w:rsidRDefault="00565EEA" w:rsidP="00565EEA">
      <w:pPr>
        <w:tabs>
          <w:tab w:val="left" w:pos="2552"/>
        </w:tabs>
        <w:rPr>
          <w:lang w:eastAsia="ja-JP"/>
        </w:rPr>
      </w:pPr>
      <w:r w:rsidRPr="005B6569">
        <w:rPr>
          <w:szCs w:val="24"/>
          <w:lang w:eastAsia="ja-JP"/>
        </w:rPr>
        <w:t>Reserved</w:t>
      </w:r>
      <w:r w:rsidRPr="005B6569">
        <w:rPr>
          <w:lang w:eastAsia="ja-JP"/>
        </w:rPr>
        <w:t xml:space="preserve"> </w:t>
      </w:r>
      <w:r w:rsidRPr="005B6569">
        <w:rPr>
          <w:lang w:eastAsia="ja-JP"/>
        </w:rPr>
        <w:tab/>
      </w:r>
      <w:r w:rsidRPr="005B6569">
        <w:rPr>
          <w:lang w:eastAsia="ja-JP"/>
        </w:rPr>
        <w:tab/>
      </w:r>
      <w:r w:rsidRPr="005B6569">
        <w:rPr>
          <w:lang w:eastAsia="ja-JP"/>
        </w:rPr>
        <w:tab/>
      </w:r>
      <w:r w:rsidR="00B25C2A" w:rsidRPr="005B6569">
        <w:rPr>
          <w:lang w:eastAsia="ja-JP"/>
        </w:rPr>
        <w:tab/>
      </w:r>
      <w:r w:rsidRPr="005B6569">
        <w:rPr>
          <w:lang w:eastAsia="ja-JP"/>
        </w:rPr>
        <w:t xml:space="preserve">190 bytes reserved for extension. These 190 bytes should be set to zero. </w:t>
      </w:r>
    </w:p>
    <w:p w14:paraId="0929B790" w14:textId="5140AE5E" w:rsidR="00565EEA" w:rsidRPr="005B6569" w:rsidRDefault="00565EEA" w:rsidP="00565EEA">
      <w:pPr>
        <w:tabs>
          <w:tab w:val="left" w:pos="2552"/>
        </w:tabs>
        <w:ind w:left="2552" w:hanging="2552"/>
        <w:rPr>
          <w:szCs w:val="24"/>
        </w:rPr>
      </w:pPr>
      <w:r w:rsidRPr="005B6569">
        <w:rPr>
          <w:szCs w:val="24"/>
          <w:lang w:eastAsia="ja-JP"/>
        </w:rPr>
        <w:t>uCoding History</w:t>
      </w:r>
      <w:r w:rsidRPr="005B6569">
        <w:rPr>
          <w:lang w:eastAsia="ja-JP"/>
        </w:rPr>
        <w:t xml:space="preserve"> </w:t>
      </w:r>
      <w:r w:rsidRPr="005B6569">
        <w:rPr>
          <w:lang w:eastAsia="ja-JP"/>
        </w:rPr>
        <w:tab/>
      </w:r>
      <w:r w:rsidR="00B25C2A" w:rsidRPr="005B6569">
        <w:rPr>
          <w:lang w:eastAsia="ja-JP"/>
        </w:rPr>
        <w:tab/>
      </w:r>
      <w:r w:rsidRPr="005B6569">
        <w:rPr>
          <w:szCs w:val="24"/>
        </w:rPr>
        <w:t>A variable-size block of UTF-8 characters comprising 0 or more</w:t>
      </w:r>
      <w:r w:rsidRPr="005B6569">
        <w:rPr>
          <w:szCs w:val="24"/>
          <w:lang w:eastAsia="ja-JP"/>
        </w:rPr>
        <w:t xml:space="preserve"> </w:t>
      </w:r>
      <w:r w:rsidRPr="005B6569">
        <w:rPr>
          <w:szCs w:val="24"/>
        </w:rPr>
        <w:t>strings each terminated by &lt;CR&gt;&lt;LF&gt;. The first unused byte</w:t>
      </w:r>
      <w:r w:rsidRPr="005B6569">
        <w:rPr>
          <w:szCs w:val="24"/>
          <w:lang w:eastAsia="ja-JP"/>
        </w:rPr>
        <w:t xml:space="preserve"> </w:t>
      </w:r>
      <w:r w:rsidRPr="005B6569">
        <w:rPr>
          <w:szCs w:val="24"/>
        </w:rPr>
        <w:t xml:space="preserve">shall be a null character (0x00). </w:t>
      </w:r>
    </w:p>
    <w:p w14:paraId="2073CC88" w14:textId="65E355EB" w:rsidR="00565EEA" w:rsidRPr="005B6569" w:rsidRDefault="00565EEA" w:rsidP="00565EEA">
      <w:pPr>
        <w:tabs>
          <w:tab w:val="left" w:pos="2552"/>
        </w:tabs>
        <w:ind w:left="2552" w:hanging="2552"/>
        <w:rPr>
          <w:szCs w:val="24"/>
        </w:rPr>
      </w:pPr>
      <w:r w:rsidRPr="005B6569">
        <w:rPr>
          <w:szCs w:val="24"/>
        </w:rPr>
        <w:tab/>
      </w:r>
      <w:r w:rsidRPr="005B6569">
        <w:rPr>
          <w:szCs w:val="24"/>
        </w:rPr>
        <w:tab/>
      </w:r>
      <w:r w:rsidRPr="005B6569">
        <w:rPr>
          <w:szCs w:val="24"/>
        </w:rPr>
        <w:tab/>
      </w:r>
      <w:r w:rsidRPr="005B6569">
        <w:rPr>
          <w:szCs w:val="24"/>
        </w:rPr>
        <w:tab/>
      </w:r>
      <w:r w:rsidR="00F622D3" w:rsidRPr="005B6569">
        <w:rPr>
          <w:szCs w:val="24"/>
        </w:rPr>
        <w:tab/>
      </w:r>
      <w:r w:rsidRPr="005B6569">
        <w:rPr>
          <w:szCs w:val="24"/>
        </w:rPr>
        <w:t>Each string shall contain a description of a coding process applied tothe audio data. Each new coding application should add a new string with the appropriate information.</w:t>
      </w:r>
    </w:p>
    <w:p w14:paraId="157A403F" w14:textId="1446F952" w:rsidR="00565EEA" w:rsidRPr="005B6569" w:rsidRDefault="00565EEA" w:rsidP="00F622D3">
      <w:pPr>
        <w:tabs>
          <w:tab w:val="left" w:pos="2552"/>
        </w:tabs>
        <w:ind w:left="2552" w:hanging="2552"/>
        <w:rPr>
          <w:szCs w:val="24"/>
        </w:rPr>
      </w:pPr>
      <w:r w:rsidRPr="005B6569">
        <w:rPr>
          <w:szCs w:val="24"/>
        </w:rPr>
        <w:tab/>
      </w:r>
      <w:r w:rsidRPr="005B6569">
        <w:rPr>
          <w:szCs w:val="24"/>
        </w:rPr>
        <w:tab/>
      </w:r>
      <w:r w:rsidR="00B25C2A" w:rsidRPr="005B6569">
        <w:rPr>
          <w:szCs w:val="24"/>
        </w:rPr>
        <w:tab/>
      </w:r>
      <w:r w:rsidR="00B25C2A" w:rsidRPr="005B6569">
        <w:rPr>
          <w:szCs w:val="24"/>
        </w:rPr>
        <w:tab/>
      </w:r>
      <w:r w:rsidR="00F622D3" w:rsidRPr="005B6569">
        <w:rPr>
          <w:szCs w:val="24"/>
        </w:rPr>
        <w:tab/>
      </w:r>
      <w:r w:rsidRPr="005B6569">
        <w:rPr>
          <w:szCs w:val="24"/>
        </w:rPr>
        <w:t xml:space="preserve">A standard format for the coding history information is given in </w:t>
      </w:r>
      <w:r w:rsidR="00D91BEA" w:rsidRPr="005B6569">
        <w:rPr>
          <w:szCs w:val="24"/>
        </w:rPr>
        <w:t>Attachment</w:t>
      </w:r>
      <w:r w:rsidRPr="005B6569">
        <w:rPr>
          <w:szCs w:val="24"/>
        </w:rPr>
        <w:t> 2 to Annex 1.</w:t>
      </w:r>
    </w:p>
    <w:p w14:paraId="0DFF6544" w14:textId="473B8812" w:rsidR="00565EEA" w:rsidRPr="005B6569" w:rsidRDefault="00565EEA" w:rsidP="00F622D3">
      <w:pPr>
        <w:tabs>
          <w:tab w:val="left" w:pos="2552"/>
        </w:tabs>
        <w:ind w:left="2552" w:hanging="2552"/>
        <w:rPr>
          <w:szCs w:val="24"/>
        </w:rPr>
      </w:pPr>
      <w:r w:rsidRPr="005B6569">
        <w:rPr>
          <w:szCs w:val="24"/>
        </w:rPr>
        <w:tab/>
      </w:r>
      <w:r w:rsidR="00B25C2A" w:rsidRPr="005B6569">
        <w:rPr>
          <w:szCs w:val="24"/>
        </w:rPr>
        <w:tab/>
      </w:r>
      <w:r w:rsidR="00B25C2A" w:rsidRPr="005B6569">
        <w:rPr>
          <w:szCs w:val="24"/>
        </w:rPr>
        <w:tab/>
      </w:r>
      <w:r w:rsidR="00B25C2A" w:rsidRPr="005B6569">
        <w:rPr>
          <w:szCs w:val="24"/>
        </w:rPr>
        <w:tab/>
      </w:r>
      <w:r w:rsidR="00F622D3" w:rsidRPr="005B6569">
        <w:rPr>
          <w:szCs w:val="24"/>
        </w:rPr>
        <w:tab/>
      </w:r>
      <w:r w:rsidRPr="005B6569">
        <w:rPr>
          <w:szCs w:val="24"/>
        </w:rPr>
        <w:t>This information shall contain the type of sound (PCM or MPEG) with its specific parameters:</w:t>
      </w:r>
    </w:p>
    <w:p w14:paraId="19DC93E8" w14:textId="5AF5C259" w:rsidR="00565EEA" w:rsidRPr="005B6569" w:rsidRDefault="00565EEA" w:rsidP="00F622D3">
      <w:pPr>
        <w:tabs>
          <w:tab w:val="left" w:pos="2552"/>
        </w:tabs>
        <w:ind w:left="2552" w:hanging="2552"/>
        <w:rPr>
          <w:szCs w:val="24"/>
        </w:rPr>
      </w:pPr>
      <w:r w:rsidRPr="005B6569">
        <w:rPr>
          <w:szCs w:val="24"/>
        </w:rPr>
        <w:tab/>
      </w:r>
      <w:r w:rsidR="00B25C2A" w:rsidRPr="005B6569">
        <w:rPr>
          <w:szCs w:val="24"/>
        </w:rPr>
        <w:tab/>
      </w:r>
      <w:r w:rsidR="00B25C2A" w:rsidRPr="005B6569">
        <w:rPr>
          <w:szCs w:val="24"/>
        </w:rPr>
        <w:tab/>
      </w:r>
      <w:r w:rsidR="00B25C2A" w:rsidRPr="005B6569">
        <w:rPr>
          <w:szCs w:val="24"/>
        </w:rPr>
        <w:tab/>
      </w:r>
      <w:r w:rsidR="00F622D3" w:rsidRPr="005B6569">
        <w:rPr>
          <w:szCs w:val="24"/>
        </w:rPr>
        <w:tab/>
      </w:r>
      <w:r w:rsidRPr="005B6569">
        <w:rPr>
          <w:szCs w:val="24"/>
        </w:rPr>
        <w:t>PCM: mode (mono, stereo), size of the sample (8, 16 bits) and sample frequency,</w:t>
      </w:r>
    </w:p>
    <w:p w14:paraId="3E22F995" w14:textId="432B0C00" w:rsidR="00565EEA" w:rsidRPr="005B6569" w:rsidRDefault="00565EEA" w:rsidP="00F622D3">
      <w:pPr>
        <w:tabs>
          <w:tab w:val="left" w:pos="2552"/>
        </w:tabs>
        <w:ind w:left="2552" w:hanging="2552"/>
        <w:rPr>
          <w:szCs w:val="24"/>
        </w:rPr>
      </w:pPr>
      <w:r w:rsidRPr="005B6569">
        <w:rPr>
          <w:szCs w:val="24"/>
        </w:rPr>
        <w:tab/>
      </w:r>
      <w:r w:rsidR="00B25C2A" w:rsidRPr="005B6569">
        <w:rPr>
          <w:szCs w:val="24"/>
        </w:rPr>
        <w:tab/>
      </w:r>
      <w:r w:rsidR="00B25C2A" w:rsidRPr="005B6569">
        <w:rPr>
          <w:szCs w:val="24"/>
        </w:rPr>
        <w:tab/>
      </w:r>
      <w:r w:rsidR="00B25C2A" w:rsidRPr="005B6569">
        <w:rPr>
          <w:szCs w:val="24"/>
        </w:rPr>
        <w:tab/>
      </w:r>
      <w:r w:rsidR="00F622D3" w:rsidRPr="005B6569">
        <w:rPr>
          <w:szCs w:val="24"/>
        </w:rPr>
        <w:tab/>
      </w:r>
      <w:r w:rsidRPr="005B6569">
        <w:rPr>
          <w:szCs w:val="24"/>
        </w:rPr>
        <w:t>MPEG: sampling frequency, bit rate, Layer (I or II) and the mode (mono, stereo, joint stereo or dual channel),</w:t>
      </w:r>
    </w:p>
    <w:p w14:paraId="5ECD9BD9" w14:textId="77777777" w:rsidR="00565EEA" w:rsidRPr="005B6569" w:rsidRDefault="00565EEA" w:rsidP="00565EEA">
      <w:pPr>
        <w:pStyle w:val="Note"/>
      </w:pPr>
      <w:r w:rsidRPr="005B6569">
        <w:rPr>
          <w:lang w:eastAsia="ja-JP"/>
        </w:rPr>
        <w:t xml:space="preserve">NOTE 1 – All the </w:t>
      </w:r>
      <w:r w:rsidRPr="005B6569">
        <w:t xml:space="preserve">items except uDescription, uOriginator, uOriginatorReference </w:t>
      </w:r>
      <w:r w:rsidRPr="005B6569">
        <w:rPr>
          <w:lang w:eastAsia="ja-JP"/>
        </w:rPr>
        <w:t xml:space="preserve">and </w:t>
      </w:r>
      <w:r w:rsidRPr="005B6569">
        <w:t xml:space="preserve">uCodingHistory </w:t>
      </w:r>
      <w:r w:rsidRPr="005B6569">
        <w:rPr>
          <w:lang w:eastAsia="ja-JP"/>
        </w:rPr>
        <w:t>shall have</w:t>
      </w:r>
      <w:r w:rsidRPr="005B6569">
        <w:t xml:space="preserve"> </w:t>
      </w:r>
      <w:r w:rsidRPr="005B6569">
        <w:rPr>
          <w:lang w:eastAsia="ja-JP"/>
        </w:rPr>
        <w:t xml:space="preserve">the </w:t>
      </w:r>
      <w:r w:rsidRPr="005B6569">
        <w:t xml:space="preserve">same </w:t>
      </w:r>
      <w:r w:rsidRPr="005B6569">
        <w:rPr>
          <w:lang w:eastAsia="ja-JP"/>
        </w:rPr>
        <w:t xml:space="preserve">content as that of each corresponding item </w:t>
      </w:r>
      <w:r w:rsidRPr="005B6569">
        <w:t xml:space="preserve">of </w:t>
      </w:r>
      <w:r w:rsidRPr="005B6569">
        <w:rPr>
          <w:lang w:eastAsia="ja-JP"/>
        </w:rPr>
        <w:t>the b</w:t>
      </w:r>
      <w:r w:rsidRPr="005B6569">
        <w:t>ext chunk.§ 2.3.</w:t>
      </w:r>
    </w:p>
    <w:p w14:paraId="10E0C20E" w14:textId="77777777" w:rsidR="00565EEA" w:rsidRPr="005B6569" w:rsidRDefault="00565EEA" w:rsidP="00565EEA">
      <w:pPr>
        <w:pStyle w:val="Note"/>
      </w:pPr>
      <w:r w:rsidRPr="005B6569">
        <w:t xml:space="preserve">NOTE 2 – When </w:t>
      </w:r>
      <w:r w:rsidRPr="005B6569">
        <w:rPr>
          <w:lang w:eastAsia="ja-JP"/>
        </w:rPr>
        <w:t xml:space="preserve">a </w:t>
      </w:r>
      <w:r w:rsidRPr="005B6569">
        <w:t xml:space="preserve">given code value in UTF-8 is out of the subset (as defined in Chapter 12 of ISO/IEC 10646:2003) supported by a </w:t>
      </w:r>
      <w:r w:rsidRPr="005B6569">
        <w:rPr>
          <w:lang w:eastAsia="ja-JP"/>
        </w:rPr>
        <w:t xml:space="preserve">piece of </w:t>
      </w:r>
      <w:r w:rsidRPr="005B6569">
        <w:t>processing equipment,</w:t>
      </w:r>
      <w:r w:rsidRPr="005B6569">
        <w:rPr>
          <w:lang w:eastAsia="ja-JP"/>
        </w:rPr>
        <w:t xml:space="preserve"> </w:t>
      </w:r>
      <w:r w:rsidRPr="005B6569">
        <w:t xml:space="preserve">the value </w:t>
      </w:r>
      <w:r w:rsidRPr="005B6569">
        <w:rPr>
          <w:lang w:eastAsia="ja-JP"/>
        </w:rPr>
        <w:t>shall</w:t>
      </w:r>
      <w:r w:rsidRPr="005B6569">
        <w:t xml:space="preserve"> be </w:t>
      </w:r>
      <w:r w:rsidRPr="005B6569">
        <w:rPr>
          <w:lang w:eastAsia="ja-JP"/>
        </w:rPr>
        <w:t xml:space="preserve">unchanged and </w:t>
      </w:r>
      <w:r w:rsidRPr="005B6569">
        <w:t>ignored for processing.</w:t>
      </w:r>
    </w:p>
    <w:p w14:paraId="19814DFB" w14:textId="77777777" w:rsidR="00565EEA" w:rsidRPr="005B6569" w:rsidRDefault="00565EEA" w:rsidP="00565EEA"/>
    <w:p w14:paraId="1099672F" w14:textId="63B714CA" w:rsidR="00565EEA" w:rsidRPr="005B6569" w:rsidRDefault="00E163FB" w:rsidP="00565EEA">
      <w:pPr>
        <w:pStyle w:val="AppendixNoTitle"/>
      </w:pPr>
      <w:r w:rsidRPr="005B6569">
        <w:t xml:space="preserve">Attachment </w:t>
      </w:r>
      <w:r w:rsidR="00565EEA" w:rsidRPr="005B6569">
        <w:t xml:space="preserve">1 </w:t>
      </w:r>
      <w:r w:rsidR="00565EEA" w:rsidRPr="005B6569">
        <w:br/>
      </w:r>
      <w:r w:rsidR="00565EEA" w:rsidRPr="005B6569">
        <w:rPr>
          <w:bCs/>
        </w:rPr>
        <w:t>to Annex 1</w:t>
      </w:r>
      <w:r w:rsidR="00565EEA" w:rsidRPr="005B6569">
        <w:rPr>
          <w:bCs/>
        </w:rPr>
        <w:br/>
        <w:t>(Informative)</w:t>
      </w:r>
      <w:r w:rsidR="00565EEA" w:rsidRPr="005B6569">
        <w:rPr>
          <w:bCs/>
        </w:rPr>
        <w:br/>
      </w:r>
      <w:r w:rsidR="00565EEA" w:rsidRPr="005B6569">
        <w:rPr>
          <w:bCs/>
        </w:rPr>
        <w:br/>
      </w:r>
      <w:r w:rsidR="00565EEA" w:rsidRPr="005B6569">
        <w:t>RIFF WAVE (.WAV) file format</w:t>
      </w:r>
    </w:p>
    <w:p w14:paraId="6818371C" w14:textId="03636A4F" w:rsidR="00565EEA" w:rsidRPr="005B6569" w:rsidRDefault="00565EEA" w:rsidP="00565EEA">
      <w:pPr>
        <w:pStyle w:val="Normalaftertitle"/>
      </w:pPr>
      <w:r w:rsidRPr="005B6569">
        <w:t xml:space="preserve">The information in this </w:t>
      </w:r>
      <w:r w:rsidR="00D91BEA" w:rsidRPr="005B6569">
        <w:t>Attachment</w:t>
      </w:r>
      <w:r w:rsidRPr="005B6569">
        <w:t xml:space="preserve"> is taken from the specification documents of Microsoft</w:t>
      </w:r>
      <w:r w:rsidRPr="005B6569">
        <w:rPr>
          <w:position w:val="6"/>
          <w:sz w:val="20"/>
        </w:rPr>
        <w:sym w:font="Symbol" w:char="F0E2"/>
      </w:r>
      <w:r w:rsidRPr="005B6569">
        <w:t xml:space="preserve"> RIFF file format. It is included for information only.</w:t>
      </w:r>
    </w:p>
    <w:p w14:paraId="0407207E" w14:textId="77777777" w:rsidR="00565EEA" w:rsidRPr="005B6569" w:rsidRDefault="00565EEA" w:rsidP="00565EEA">
      <w:pPr>
        <w:pStyle w:val="Heading1"/>
      </w:pPr>
      <w:bookmarkStart w:id="11" w:name="_Toc383830604"/>
      <w:r w:rsidRPr="005B6569">
        <w:lastRenderedPageBreak/>
        <w:t>1</w:t>
      </w:r>
      <w:r w:rsidRPr="005B6569">
        <w:tab/>
        <w:t>Waveform audio file format (WAVE)</w:t>
      </w:r>
      <w:bookmarkEnd w:id="11"/>
    </w:p>
    <w:p w14:paraId="207623CB" w14:textId="77777777" w:rsidR="00565EEA" w:rsidRPr="005B6569" w:rsidRDefault="00565EEA" w:rsidP="00565EEA">
      <w:r w:rsidRPr="005B6569">
        <w:t>The WAVE form is defined as follows. Programs must expect (and ignore) any unknown chunks encountered, as with all RIFF forms. However, &lt;fmt-ck&gt; must always occur before &lt;wave-data&gt;, and both of these chunks are mandatory in a WAVE file.</w:t>
      </w:r>
    </w:p>
    <w:p w14:paraId="6F47E80D" w14:textId="77777777" w:rsidR="00565EEA" w:rsidRPr="005B6569" w:rsidRDefault="00565EEA" w:rsidP="00565EEA">
      <w:pPr>
        <w:pStyle w:val="FragmentTNR"/>
      </w:pPr>
      <w:r w:rsidRPr="005B6569">
        <w:t>&lt;WAVE-form&gt; -&gt;</w:t>
      </w:r>
    </w:p>
    <w:p w14:paraId="349E3B9A" w14:textId="0C809A63" w:rsidR="00565EEA" w:rsidRPr="005B6569" w:rsidRDefault="00565EEA" w:rsidP="00565EEA">
      <w:pPr>
        <w:pStyle w:val="FragmentTNR"/>
        <w:spacing w:before="0"/>
      </w:pPr>
      <w:r w:rsidRPr="005B6569">
        <w:tab/>
      </w:r>
      <w:r w:rsidRPr="005B6569">
        <w:tab/>
      </w:r>
      <w:r w:rsidRPr="005B6569">
        <w:tab/>
        <w:t>RIFF (‘WAVE’</w:t>
      </w:r>
    </w:p>
    <w:p w14:paraId="3561469B" w14:textId="77777777" w:rsidR="00565EEA" w:rsidRPr="005B6569" w:rsidRDefault="00565EEA" w:rsidP="00565EEA">
      <w:pPr>
        <w:pStyle w:val="FragmentTNR"/>
        <w:spacing w:before="0"/>
      </w:pPr>
      <w:r w:rsidRPr="005B6569">
        <w:tab/>
      </w:r>
      <w:r w:rsidRPr="005B6569">
        <w:tab/>
      </w:r>
      <w:r w:rsidRPr="005B6569">
        <w:tab/>
      </w:r>
      <w:r w:rsidRPr="005B6569">
        <w:tab/>
      </w:r>
      <w:r w:rsidRPr="005B6569">
        <w:tab/>
      </w:r>
      <w:r w:rsidRPr="005B6569">
        <w:tab/>
        <w:t>&lt;fmt-ck&gt;</w:t>
      </w:r>
      <w:r w:rsidRPr="005B6569">
        <w:tab/>
      </w:r>
      <w:r w:rsidRPr="005B6569">
        <w:tab/>
      </w:r>
      <w:r w:rsidRPr="005B6569">
        <w:tab/>
      </w:r>
      <w:r w:rsidRPr="005B6569">
        <w:tab/>
      </w:r>
      <w:r w:rsidRPr="005B6569">
        <w:tab/>
      </w:r>
      <w:r w:rsidRPr="005B6569">
        <w:tab/>
        <w:t>// Format chunk</w:t>
      </w:r>
    </w:p>
    <w:p w14:paraId="6FDE82F8" w14:textId="77777777" w:rsidR="00565EEA" w:rsidRPr="005B6569" w:rsidRDefault="00565EEA" w:rsidP="00565EEA">
      <w:pPr>
        <w:pStyle w:val="FragmentTNR"/>
        <w:spacing w:before="0"/>
      </w:pPr>
      <w:r w:rsidRPr="005B6569">
        <w:tab/>
      </w:r>
      <w:r w:rsidRPr="005B6569">
        <w:tab/>
      </w:r>
      <w:r w:rsidRPr="005B6569">
        <w:tab/>
      </w:r>
      <w:r w:rsidRPr="005B6569">
        <w:tab/>
      </w:r>
      <w:r w:rsidRPr="005B6569">
        <w:tab/>
      </w:r>
      <w:r w:rsidRPr="005B6569">
        <w:tab/>
        <w:t>[&lt;fact-ck&gt;]</w:t>
      </w:r>
      <w:r w:rsidRPr="005B6569">
        <w:tab/>
      </w:r>
      <w:r w:rsidRPr="005B6569">
        <w:tab/>
      </w:r>
      <w:r w:rsidRPr="005B6569">
        <w:tab/>
      </w:r>
      <w:r w:rsidRPr="005B6569">
        <w:tab/>
      </w:r>
      <w:r w:rsidRPr="005B6569">
        <w:tab/>
      </w:r>
      <w:r w:rsidRPr="005B6569">
        <w:tab/>
        <w:t>// Fact chunk</w:t>
      </w:r>
    </w:p>
    <w:p w14:paraId="46535C0E" w14:textId="77777777" w:rsidR="00565EEA" w:rsidRPr="005B6569" w:rsidRDefault="00565EEA" w:rsidP="00565EEA">
      <w:pPr>
        <w:pStyle w:val="FragmentTNR"/>
        <w:spacing w:before="0"/>
      </w:pPr>
      <w:r w:rsidRPr="005B6569">
        <w:tab/>
      </w:r>
      <w:r w:rsidRPr="005B6569">
        <w:tab/>
      </w:r>
      <w:r w:rsidRPr="005B6569">
        <w:tab/>
      </w:r>
      <w:r w:rsidRPr="005B6569">
        <w:tab/>
      </w:r>
      <w:r w:rsidRPr="005B6569">
        <w:tab/>
      </w:r>
      <w:r w:rsidRPr="005B6569">
        <w:tab/>
        <w:t>[&lt;other-ck&gt;]</w:t>
      </w:r>
      <w:r w:rsidRPr="005B6569">
        <w:tab/>
      </w:r>
      <w:r w:rsidRPr="005B6569">
        <w:tab/>
      </w:r>
      <w:r w:rsidRPr="005B6569">
        <w:tab/>
      </w:r>
      <w:r w:rsidRPr="005B6569">
        <w:tab/>
      </w:r>
      <w:r w:rsidRPr="005B6569">
        <w:tab/>
        <w:t>// Other optional chunks</w:t>
      </w:r>
    </w:p>
    <w:p w14:paraId="06FF5796" w14:textId="55AB7BAF" w:rsidR="00565EEA" w:rsidRPr="005B6569" w:rsidRDefault="00565EEA" w:rsidP="00565EEA">
      <w:pPr>
        <w:pStyle w:val="FragmentTNR"/>
        <w:spacing w:before="0"/>
      </w:pPr>
      <w:r w:rsidRPr="005B6569">
        <w:tab/>
      </w:r>
      <w:r w:rsidRPr="005B6569">
        <w:tab/>
      </w:r>
      <w:r w:rsidRPr="005B6569">
        <w:tab/>
      </w:r>
      <w:r w:rsidRPr="005B6569">
        <w:tab/>
      </w:r>
      <w:r w:rsidRPr="005B6569">
        <w:tab/>
      </w:r>
      <w:r w:rsidRPr="005B6569">
        <w:tab/>
        <w:t>&lt;wave-data&gt;)</w:t>
      </w:r>
      <w:r w:rsidRPr="005B6569">
        <w:tab/>
      </w:r>
      <w:r w:rsidRPr="005B6569">
        <w:tab/>
      </w:r>
      <w:r w:rsidRPr="005B6569">
        <w:tab/>
      </w:r>
      <w:r w:rsidRPr="005B6569">
        <w:tab/>
      </w:r>
      <w:r w:rsidRPr="005B6569">
        <w:tab/>
        <w:t>// Sound data</w:t>
      </w:r>
    </w:p>
    <w:p w14:paraId="0CCFC872" w14:textId="77777777" w:rsidR="00565EEA" w:rsidRPr="005B6569" w:rsidRDefault="00565EEA" w:rsidP="00565EEA">
      <w:pPr>
        <w:tabs>
          <w:tab w:val="left" w:pos="1560"/>
          <w:tab w:val="left" w:pos="5245"/>
        </w:tabs>
      </w:pPr>
      <w:r w:rsidRPr="005B6569">
        <w:t>The WAVE chunks are described in the following sections:</w:t>
      </w:r>
    </w:p>
    <w:p w14:paraId="1A4984AC" w14:textId="77777777" w:rsidR="00565EEA" w:rsidRPr="005B6569" w:rsidRDefault="00565EEA" w:rsidP="00565EEA">
      <w:pPr>
        <w:pStyle w:val="Heading2"/>
      </w:pPr>
      <w:bookmarkStart w:id="12" w:name="_Toc383830605"/>
      <w:r w:rsidRPr="005B6569">
        <w:t>1.1</w:t>
      </w:r>
      <w:r w:rsidRPr="005B6569">
        <w:tab/>
        <w:t>WAVE format chunk</w:t>
      </w:r>
      <w:bookmarkEnd w:id="12"/>
    </w:p>
    <w:p w14:paraId="11738A5C" w14:textId="77777777" w:rsidR="00565EEA" w:rsidRPr="005B6569" w:rsidRDefault="00565EEA" w:rsidP="00565EEA">
      <w:r w:rsidRPr="005B6569">
        <w:t>The WAVE format chunk &lt;fmt-ck&gt; specifies the format of the &lt;wave-data&gt;. The &lt;fmt-ck&gt; is defined as follows:</w:t>
      </w:r>
    </w:p>
    <w:p w14:paraId="188FB707" w14:textId="77777777" w:rsidR="00565EEA" w:rsidRPr="005B6569" w:rsidRDefault="00565EEA" w:rsidP="00565EEA">
      <w:pPr>
        <w:pStyle w:val="FragmentTNR"/>
        <w:tabs>
          <w:tab w:val="clear" w:pos="1418"/>
        </w:tabs>
      </w:pPr>
      <w:r w:rsidRPr="005B6569">
        <w:t>&lt;fmt-ck&gt;</w:t>
      </w:r>
      <w:r w:rsidRPr="005B6569">
        <w:tab/>
        <w:t>-&gt;fmt( &lt;common-fields&gt;</w:t>
      </w:r>
    </w:p>
    <w:p w14:paraId="5C6D4595" w14:textId="02DA2237" w:rsidR="00565EEA" w:rsidRPr="005B6569" w:rsidRDefault="00565EEA" w:rsidP="00565EEA">
      <w:pPr>
        <w:pStyle w:val="FragmentTNR"/>
        <w:spacing w:before="0"/>
      </w:pPr>
      <w:r w:rsidRPr="005B6569">
        <w:tab/>
      </w:r>
      <w:r w:rsidRPr="005B6569">
        <w:tab/>
      </w:r>
      <w:r w:rsidRPr="005B6569">
        <w:tab/>
      </w:r>
      <w:r w:rsidR="00C875CC" w:rsidRPr="005B6569">
        <w:tab/>
      </w:r>
      <w:r w:rsidRPr="005B6569">
        <w:tab/>
        <w:t>&lt;format-specific-fields&gt; )</w:t>
      </w:r>
    </w:p>
    <w:p w14:paraId="67134E40" w14:textId="77777777" w:rsidR="00565EEA" w:rsidRPr="005B6569" w:rsidRDefault="00565EEA" w:rsidP="00565EEA">
      <w:pPr>
        <w:pStyle w:val="FragmentTNR"/>
        <w:spacing w:before="0"/>
      </w:pPr>
      <w:r w:rsidRPr="005B6569">
        <w:t>&lt;common-fields&gt; -&gt;</w:t>
      </w:r>
    </w:p>
    <w:p w14:paraId="6AADE761" w14:textId="77777777" w:rsidR="00565EEA" w:rsidRPr="005B6569" w:rsidRDefault="00565EEA" w:rsidP="00565EEA">
      <w:pPr>
        <w:pStyle w:val="FragmentTNR"/>
        <w:spacing w:before="0"/>
      </w:pPr>
      <w:r w:rsidRPr="005B6569">
        <w:tab/>
      </w:r>
      <w:r w:rsidRPr="005B6569">
        <w:tab/>
        <w:t>struct{</w:t>
      </w:r>
    </w:p>
    <w:p w14:paraId="2C92774A" w14:textId="77777777" w:rsidR="00565EEA" w:rsidRPr="005B6569" w:rsidRDefault="00565EEA" w:rsidP="00565EEA">
      <w:pPr>
        <w:pStyle w:val="FragmentTNR"/>
        <w:spacing w:before="0"/>
      </w:pPr>
      <w:r w:rsidRPr="005B6569">
        <w:tab/>
      </w:r>
      <w:r w:rsidRPr="005B6569">
        <w:tab/>
      </w:r>
      <w:r w:rsidRPr="005B6569">
        <w:tab/>
      </w:r>
      <w:r w:rsidRPr="005B6569">
        <w:tab/>
        <w:t>WORD wFormatTag,</w:t>
      </w:r>
      <w:r w:rsidRPr="005B6569">
        <w:tab/>
      </w:r>
      <w:r w:rsidRPr="005B6569">
        <w:tab/>
      </w:r>
      <w:r w:rsidRPr="005B6569">
        <w:tab/>
      </w:r>
      <w:r w:rsidRPr="005B6569">
        <w:tab/>
      </w:r>
      <w:r w:rsidRPr="005B6569">
        <w:tab/>
      </w:r>
      <w:r w:rsidRPr="005B6569">
        <w:tab/>
        <w:t>/* Format category */</w:t>
      </w:r>
    </w:p>
    <w:p w14:paraId="09F71FD0" w14:textId="77777777" w:rsidR="00565EEA" w:rsidRPr="005B6569" w:rsidRDefault="00565EEA" w:rsidP="00565EEA">
      <w:pPr>
        <w:pStyle w:val="FragmentTNR"/>
        <w:spacing w:before="0"/>
      </w:pPr>
      <w:r w:rsidRPr="005B6569">
        <w:tab/>
      </w:r>
      <w:r w:rsidRPr="005B6569">
        <w:tab/>
      </w:r>
      <w:r w:rsidRPr="005B6569">
        <w:tab/>
      </w:r>
      <w:r w:rsidRPr="005B6569">
        <w:tab/>
        <w:t xml:space="preserve">WORD nChannels, </w:t>
      </w:r>
      <w:r w:rsidRPr="005B6569">
        <w:tab/>
      </w:r>
      <w:r w:rsidRPr="005B6569">
        <w:tab/>
      </w:r>
      <w:r w:rsidRPr="005B6569">
        <w:tab/>
      </w:r>
      <w:r w:rsidRPr="005B6569">
        <w:tab/>
      </w:r>
      <w:r w:rsidRPr="005B6569">
        <w:tab/>
      </w:r>
      <w:r w:rsidRPr="005B6569">
        <w:tab/>
      </w:r>
      <w:r w:rsidRPr="005B6569">
        <w:tab/>
        <w:t>/* Number of channels */</w:t>
      </w:r>
    </w:p>
    <w:p w14:paraId="688C1E71" w14:textId="77777777" w:rsidR="00565EEA" w:rsidRPr="005B6569" w:rsidRDefault="00565EEA" w:rsidP="00565EEA">
      <w:pPr>
        <w:pStyle w:val="FragmentTNR"/>
        <w:spacing w:before="0"/>
      </w:pPr>
      <w:r w:rsidRPr="005B6569">
        <w:tab/>
      </w:r>
      <w:r w:rsidRPr="005B6569">
        <w:tab/>
      </w:r>
      <w:r w:rsidRPr="005B6569">
        <w:tab/>
      </w:r>
      <w:r w:rsidRPr="005B6569">
        <w:tab/>
        <w:t>DWORD nSamplesPerSec,</w:t>
      </w:r>
      <w:r w:rsidRPr="005B6569">
        <w:tab/>
      </w:r>
      <w:r w:rsidRPr="005B6569">
        <w:tab/>
      </w:r>
      <w:r w:rsidRPr="005B6569">
        <w:tab/>
      </w:r>
      <w:r w:rsidRPr="005B6569">
        <w:tab/>
        <w:t>/* Sampling rate */</w:t>
      </w:r>
    </w:p>
    <w:p w14:paraId="6278B183" w14:textId="77777777" w:rsidR="00565EEA" w:rsidRPr="005B6569" w:rsidRDefault="00565EEA" w:rsidP="00565EEA">
      <w:pPr>
        <w:pStyle w:val="FragmentTNR"/>
        <w:spacing w:before="0"/>
      </w:pPr>
      <w:r w:rsidRPr="005B6569">
        <w:tab/>
      </w:r>
      <w:r w:rsidRPr="005B6569">
        <w:tab/>
      </w:r>
      <w:r w:rsidRPr="005B6569">
        <w:tab/>
      </w:r>
      <w:r w:rsidRPr="005B6569">
        <w:tab/>
        <w:t>DWORD nAvgBytesPerSec,</w:t>
      </w:r>
      <w:r w:rsidRPr="005B6569">
        <w:tab/>
      </w:r>
      <w:r w:rsidRPr="005B6569">
        <w:tab/>
      </w:r>
      <w:r w:rsidRPr="005B6569">
        <w:tab/>
      </w:r>
      <w:r w:rsidRPr="005B6569">
        <w:tab/>
        <w:t>/* For buffer estimation*/</w:t>
      </w:r>
    </w:p>
    <w:p w14:paraId="4B3ECDF9" w14:textId="77777777" w:rsidR="00565EEA" w:rsidRPr="005B6569" w:rsidRDefault="00565EEA" w:rsidP="00565EEA">
      <w:pPr>
        <w:pStyle w:val="FragmentTNR"/>
        <w:spacing w:before="0"/>
      </w:pPr>
      <w:r w:rsidRPr="005B6569">
        <w:tab/>
      </w:r>
      <w:r w:rsidRPr="005B6569">
        <w:tab/>
      </w:r>
      <w:r w:rsidRPr="005B6569">
        <w:tab/>
      </w:r>
      <w:r w:rsidRPr="005B6569">
        <w:tab/>
        <w:t>WORD nBlockAlign,</w:t>
      </w:r>
      <w:r w:rsidRPr="005B6569">
        <w:tab/>
      </w:r>
      <w:r w:rsidRPr="005B6569">
        <w:tab/>
      </w:r>
      <w:r w:rsidRPr="005B6569">
        <w:tab/>
      </w:r>
      <w:r w:rsidRPr="005B6569">
        <w:tab/>
      </w:r>
      <w:r w:rsidRPr="005B6569">
        <w:tab/>
      </w:r>
      <w:r w:rsidRPr="005B6569">
        <w:tab/>
        <w:t>/* Data block size*/</w:t>
      </w:r>
    </w:p>
    <w:p w14:paraId="4370AC10" w14:textId="77777777" w:rsidR="00565EEA" w:rsidRPr="005B6569" w:rsidRDefault="00565EEA" w:rsidP="00565EEA">
      <w:pPr>
        <w:pStyle w:val="FragmentTNR"/>
        <w:spacing w:before="0"/>
      </w:pPr>
      <w:r w:rsidRPr="005B6569">
        <w:tab/>
      </w:r>
      <w:r w:rsidRPr="005B6569">
        <w:tab/>
        <w:t>}</w:t>
      </w:r>
    </w:p>
    <w:p w14:paraId="5485BD26" w14:textId="77777777" w:rsidR="00565EEA" w:rsidRPr="005B6569" w:rsidRDefault="00565EEA" w:rsidP="00565EEA">
      <w:r w:rsidRPr="005B6569">
        <w:t>The fields in the &lt;common-fields&gt; portion of the chunk are as follows:</w:t>
      </w:r>
    </w:p>
    <w:p w14:paraId="29B644C1" w14:textId="0F2F7934" w:rsidR="00565EEA" w:rsidRPr="005B6569" w:rsidRDefault="00565EEA" w:rsidP="00C875CC">
      <w:pPr>
        <w:pStyle w:val="Headingb"/>
        <w:tabs>
          <w:tab w:val="clear" w:pos="1191"/>
          <w:tab w:val="clear" w:pos="1588"/>
          <w:tab w:val="clear" w:pos="1985"/>
          <w:tab w:val="left" w:pos="2268"/>
        </w:tabs>
      </w:pPr>
      <w:r w:rsidRPr="005B6569">
        <w:t>Field</w:t>
      </w:r>
      <w:r w:rsidRPr="005B6569">
        <w:tab/>
      </w:r>
      <w:r w:rsidR="00C875CC" w:rsidRPr="005B6569">
        <w:tab/>
      </w:r>
      <w:r w:rsidRPr="005B6569">
        <w:t>Description</w:t>
      </w:r>
    </w:p>
    <w:p w14:paraId="507873CF" w14:textId="06083669" w:rsidR="00565EEA" w:rsidRPr="005B6569" w:rsidRDefault="00565EEA" w:rsidP="00C875CC">
      <w:pPr>
        <w:tabs>
          <w:tab w:val="left" w:pos="2268"/>
          <w:tab w:val="left" w:pos="2486"/>
          <w:tab w:val="left" w:pos="9944"/>
        </w:tabs>
        <w:ind w:left="2268" w:hanging="2268"/>
      </w:pPr>
      <w:r w:rsidRPr="005B6569">
        <w:t>wFormatTag</w:t>
      </w:r>
      <w:r w:rsidRPr="005B6569">
        <w:tab/>
      </w:r>
      <w:r w:rsidR="00B25C2A" w:rsidRPr="005B6569">
        <w:tab/>
      </w:r>
      <w:r w:rsidR="00B25C2A" w:rsidRPr="005B6569">
        <w:tab/>
      </w:r>
      <w:r w:rsidRPr="005B6569">
        <w:t>A number indicating the WAVE format category of the file. The content of the &lt;format-specific-fields&gt; portion of the &lt;fmt-ck&gt; and the interpretation of the waveform data, depend on this value.</w:t>
      </w:r>
    </w:p>
    <w:p w14:paraId="37FFA1EB" w14:textId="5357DE37" w:rsidR="00565EEA" w:rsidRPr="005B6569" w:rsidRDefault="00565EEA" w:rsidP="00C875CC">
      <w:pPr>
        <w:tabs>
          <w:tab w:val="left" w:pos="2268"/>
          <w:tab w:val="left" w:pos="2486"/>
          <w:tab w:val="left" w:pos="9944"/>
        </w:tabs>
        <w:ind w:left="2268" w:hanging="2268"/>
      </w:pPr>
      <w:r w:rsidRPr="005B6569">
        <w:t>nchannels</w:t>
      </w:r>
      <w:r w:rsidRPr="005B6569">
        <w:tab/>
      </w:r>
      <w:r w:rsidR="00B25C2A" w:rsidRPr="005B6569">
        <w:tab/>
      </w:r>
      <w:r w:rsidR="00B25C2A" w:rsidRPr="005B6569">
        <w:tab/>
      </w:r>
      <w:r w:rsidR="00B25C2A" w:rsidRPr="005B6569">
        <w:tab/>
      </w:r>
      <w:r w:rsidRPr="005B6569">
        <w:t>The number of channels represented in the waveform data, such as 1 for mono or 2 for stereo.</w:t>
      </w:r>
    </w:p>
    <w:p w14:paraId="64F3866A" w14:textId="30FB06B5" w:rsidR="00565EEA" w:rsidRPr="005B6569" w:rsidRDefault="00565EEA" w:rsidP="00C875CC">
      <w:pPr>
        <w:tabs>
          <w:tab w:val="left" w:pos="2268"/>
          <w:tab w:val="left" w:pos="2486"/>
          <w:tab w:val="left" w:pos="9944"/>
        </w:tabs>
        <w:ind w:left="2268" w:hanging="2268"/>
      </w:pPr>
      <w:r w:rsidRPr="005B6569">
        <w:t>nSamplesPerSec</w:t>
      </w:r>
      <w:r w:rsidRPr="005B6569">
        <w:tab/>
      </w:r>
      <w:r w:rsidR="00B25C2A" w:rsidRPr="005B6569">
        <w:tab/>
      </w:r>
      <w:r w:rsidRPr="005B6569">
        <w:t>The sampling rate (in samples per second) at which each channel should be reproduced.</w:t>
      </w:r>
    </w:p>
    <w:p w14:paraId="6D788CBD" w14:textId="59737759" w:rsidR="00565EEA" w:rsidRPr="005B6569" w:rsidRDefault="00565EEA" w:rsidP="00C875CC">
      <w:pPr>
        <w:tabs>
          <w:tab w:val="left" w:pos="2268"/>
          <w:tab w:val="left" w:pos="2486"/>
          <w:tab w:val="left" w:pos="9944"/>
        </w:tabs>
        <w:ind w:left="2268" w:hanging="2268"/>
      </w:pPr>
      <w:r w:rsidRPr="005B6569">
        <w:t>nAvgBytesPerSec</w:t>
      </w:r>
      <w:r w:rsidRPr="005B6569">
        <w:tab/>
      </w:r>
      <w:r w:rsidR="00B25C2A" w:rsidRPr="005B6569">
        <w:tab/>
      </w:r>
      <w:r w:rsidRPr="005B6569">
        <w:t>The average number of bytes per second at which the waveform data should be transferred. Playback software can estimate the buffer size using this value.</w:t>
      </w:r>
    </w:p>
    <w:p w14:paraId="44BC0EA5" w14:textId="3B6346E5" w:rsidR="00565EEA" w:rsidRPr="005B6569" w:rsidRDefault="00565EEA" w:rsidP="00C875CC">
      <w:pPr>
        <w:tabs>
          <w:tab w:val="left" w:pos="2268"/>
          <w:tab w:val="left" w:pos="2486"/>
          <w:tab w:val="left" w:pos="9944"/>
        </w:tabs>
        <w:ind w:left="2268" w:hanging="2268"/>
      </w:pPr>
      <w:r w:rsidRPr="005B6569">
        <w:t>nBlockAlign</w:t>
      </w:r>
      <w:r w:rsidRPr="005B6569">
        <w:tab/>
      </w:r>
      <w:r w:rsidR="00B25C2A" w:rsidRPr="005B6569">
        <w:tab/>
      </w:r>
      <w:r w:rsidR="00B25C2A" w:rsidRPr="005B6569">
        <w:tab/>
      </w:r>
      <w:r w:rsidRPr="005B6569">
        <w:t>The block alignment (in bytes) of the waveform data. Playback software needs to process a multiple of &lt;nBlockAlign&gt; bytes of data at a time, so the value of &lt;nBlockAlign&gt; can be used for buffer alignment.</w:t>
      </w:r>
    </w:p>
    <w:p w14:paraId="7D8A9DA3" w14:textId="77777777" w:rsidR="00565EEA" w:rsidRPr="005B6569" w:rsidRDefault="00565EEA" w:rsidP="00565EEA">
      <w:r w:rsidRPr="005B6569">
        <w:t>The &lt;format-specific-fields&gt; consists of zero or more bytes of parameters. Which parameters occur depends on the WAVE format category – see the following sections for details. Playback software should be written to allow for (and ignore) any unknown &lt;format-specific-fields&gt; parameters that occur at the end of this field.</w:t>
      </w:r>
    </w:p>
    <w:p w14:paraId="49CE8447" w14:textId="77777777" w:rsidR="00565EEA" w:rsidRPr="005B6569" w:rsidRDefault="00565EEA" w:rsidP="00565EEA">
      <w:pPr>
        <w:pStyle w:val="Heading2"/>
      </w:pPr>
      <w:bookmarkStart w:id="13" w:name="_Toc383830606"/>
      <w:r w:rsidRPr="005B6569">
        <w:lastRenderedPageBreak/>
        <w:t>1.2</w:t>
      </w:r>
      <w:r w:rsidRPr="005B6569">
        <w:tab/>
        <w:t>WAVE format categories</w:t>
      </w:r>
      <w:bookmarkEnd w:id="13"/>
    </w:p>
    <w:p w14:paraId="12B5809F" w14:textId="77777777" w:rsidR="00565EEA" w:rsidRPr="005B6569" w:rsidRDefault="00565EEA" w:rsidP="00565EEA">
      <w:r w:rsidRPr="005B6569">
        <w:t>The format category of a WAVE file is specified by the value of the &lt;wFormatTag&gt; field of the ‘fmt’ chunk. The representation of data in &lt;wave-data&gt;, and the content of the &lt;format-specific-fields&gt; of the ‘fmt’ chunk, depend on the format category.</w:t>
      </w:r>
    </w:p>
    <w:p w14:paraId="58140BA8" w14:textId="77777777" w:rsidR="00565EEA" w:rsidRPr="005B6569" w:rsidRDefault="00565EEA" w:rsidP="00257858">
      <w:pPr>
        <w:spacing w:after="120"/>
      </w:pPr>
      <w:r w:rsidRPr="005B6569">
        <w:t>Among the currently defined open non-proprietary WAVE format categories are as follows:</w:t>
      </w:r>
    </w:p>
    <w:tbl>
      <w:tblPr>
        <w:tblW w:w="9498" w:type="dxa"/>
        <w:jc w:val="center"/>
        <w:tblLayout w:type="fixed"/>
        <w:tblCellMar>
          <w:left w:w="107" w:type="dxa"/>
          <w:right w:w="107" w:type="dxa"/>
        </w:tblCellMar>
        <w:tblLook w:val="0000" w:firstRow="0" w:lastRow="0" w:firstColumn="0" w:lastColumn="0" w:noHBand="0" w:noVBand="0"/>
      </w:tblPr>
      <w:tblGrid>
        <w:gridCol w:w="2883"/>
        <w:gridCol w:w="6"/>
        <w:gridCol w:w="27"/>
        <w:gridCol w:w="1385"/>
        <w:gridCol w:w="6"/>
        <w:gridCol w:w="27"/>
        <w:gridCol w:w="5164"/>
      </w:tblGrid>
      <w:tr w:rsidR="00565EEA" w:rsidRPr="005B6569" w14:paraId="5CC96545" w14:textId="77777777" w:rsidTr="00257858">
        <w:trPr>
          <w:jc w:val="center"/>
        </w:trPr>
        <w:tc>
          <w:tcPr>
            <w:tcW w:w="2916" w:type="dxa"/>
            <w:gridSpan w:val="3"/>
            <w:vAlign w:val="center"/>
          </w:tcPr>
          <w:p w14:paraId="14101934" w14:textId="77777777" w:rsidR="00565EEA" w:rsidRPr="005B6569" w:rsidRDefault="00565EEA" w:rsidP="00C875CC">
            <w:pPr>
              <w:spacing w:after="120"/>
              <w:ind w:left="-85" w:right="-85"/>
              <w:jc w:val="left"/>
              <w:rPr>
                <w:b/>
              </w:rPr>
            </w:pPr>
            <w:r w:rsidRPr="005B6569">
              <w:rPr>
                <w:b/>
              </w:rPr>
              <w:t>wFormatTag</w:t>
            </w:r>
          </w:p>
        </w:tc>
        <w:tc>
          <w:tcPr>
            <w:tcW w:w="1418" w:type="dxa"/>
            <w:gridSpan w:val="3"/>
            <w:vAlign w:val="center"/>
          </w:tcPr>
          <w:p w14:paraId="48A3AC51" w14:textId="77777777" w:rsidR="00565EEA" w:rsidRPr="005B6569" w:rsidRDefault="00565EEA" w:rsidP="00C875CC">
            <w:pPr>
              <w:pStyle w:val="Tabletitle"/>
              <w:spacing w:before="120"/>
              <w:jc w:val="left"/>
              <w:rPr>
                <w:bCs/>
              </w:rPr>
            </w:pPr>
            <w:r w:rsidRPr="005B6569">
              <w:rPr>
                <w:bCs/>
              </w:rPr>
              <w:t>Value</w:t>
            </w:r>
          </w:p>
        </w:tc>
        <w:tc>
          <w:tcPr>
            <w:tcW w:w="5164" w:type="dxa"/>
            <w:vAlign w:val="center"/>
          </w:tcPr>
          <w:p w14:paraId="4A1683C1" w14:textId="77777777" w:rsidR="00565EEA" w:rsidRPr="005B6569" w:rsidRDefault="00565EEA" w:rsidP="00C875CC">
            <w:pPr>
              <w:spacing w:after="120"/>
              <w:jc w:val="left"/>
              <w:rPr>
                <w:b/>
              </w:rPr>
            </w:pPr>
            <w:r w:rsidRPr="005B6569">
              <w:rPr>
                <w:b/>
              </w:rPr>
              <w:t>Format Category</w:t>
            </w:r>
          </w:p>
        </w:tc>
      </w:tr>
      <w:tr w:rsidR="00565EEA" w:rsidRPr="005B6569" w14:paraId="3D5CBFDC" w14:textId="77777777" w:rsidTr="00257858">
        <w:trPr>
          <w:jc w:val="center"/>
        </w:trPr>
        <w:tc>
          <w:tcPr>
            <w:tcW w:w="2883" w:type="dxa"/>
          </w:tcPr>
          <w:p w14:paraId="353EDFF5" w14:textId="77777777" w:rsidR="00565EEA" w:rsidRPr="005B6569" w:rsidRDefault="00565EEA" w:rsidP="00C875CC">
            <w:pPr>
              <w:spacing w:before="40"/>
              <w:ind w:left="-85" w:right="-85"/>
              <w:jc w:val="left"/>
            </w:pPr>
            <w:r w:rsidRPr="005B6569">
              <w:t>WAVE_FORMAT_PCM</w:t>
            </w:r>
          </w:p>
        </w:tc>
        <w:tc>
          <w:tcPr>
            <w:tcW w:w="1418" w:type="dxa"/>
            <w:gridSpan w:val="3"/>
          </w:tcPr>
          <w:p w14:paraId="48229651" w14:textId="77777777" w:rsidR="00565EEA" w:rsidRPr="005B6569" w:rsidRDefault="00565EEA" w:rsidP="00C875CC">
            <w:pPr>
              <w:spacing w:before="40"/>
              <w:jc w:val="left"/>
            </w:pPr>
            <w:r w:rsidRPr="005B6569">
              <w:t>(0x0001)</w:t>
            </w:r>
          </w:p>
        </w:tc>
        <w:tc>
          <w:tcPr>
            <w:tcW w:w="5197" w:type="dxa"/>
            <w:gridSpan w:val="3"/>
          </w:tcPr>
          <w:p w14:paraId="71ED72DF" w14:textId="77777777" w:rsidR="00565EEA" w:rsidRPr="005B6569" w:rsidRDefault="00565EEA" w:rsidP="00C875CC">
            <w:pPr>
              <w:spacing w:before="0"/>
              <w:jc w:val="left"/>
            </w:pPr>
            <w:r w:rsidRPr="005B6569">
              <w:t>Microsoft</w:t>
            </w:r>
            <w:r w:rsidRPr="005B6569">
              <w:rPr>
                <w:position w:val="6"/>
                <w:sz w:val="20"/>
              </w:rPr>
              <w:sym w:font="Symbol" w:char="F0E2"/>
            </w:r>
            <w:r w:rsidRPr="005B6569">
              <w:t xml:space="preserve"> (PCM) format</w:t>
            </w:r>
          </w:p>
        </w:tc>
      </w:tr>
      <w:tr w:rsidR="00565EEA" w:rsidRPr="005B6569" w14:paraId="22D05DEB" w14:textId="77777777" w:rsidTr="00257858">
        <w:trPr>
          <w:jc w:val="center"/>
        </w:trPr>
        <w:tc>
          <w:tcPr>
            <w:tcW w:w="2889" w:type="dxa"/>
            <w:gridSpan w:val="2"/>
          </w:tcPr>
          <w:p w14:paraId="2A3935A9" w14:textId="77777777" w:rsidR="00565EEA" w:rsidRPr="005B6569" w:rsidRDefault="00565EEA" w:rsidP="00C875CC">
            <w:pPr>
              <w:spacing w:before="80"/>
              <w:ind w:left="-85" w:right="-85"/>
              <w:jc w:val="left"/>
            </w:pPr>
            <w:r w:rsidRPr="005B6569">
              <w:t>WAVE_FORMAT_MPEG</w:t>
            </w:r>
          </w:p>
        </w:tc>
        <w:tc>
          <w:tcPr>
            <w:tcW w:w="1418" w:type="dxa"/>
            <w:gridSpan w:val="3"/>
          </w:tcPr>
          <w:p w14:paraId="6FCC6CF5" w14:textId="77777777" w:rsidR="00565EEA" w:rsidRPr="005B6569" w:rsidRDefault="00565EEA" w:rsidP="00C875CC">
            <w:pPr>
              <w:spacing w:before="80"/>
              <w:jc w:val="left"/>
            </w:pPr>
            <w:r w:rsidRPr="005B6569">
              <w:t>(0x0050)</w:t>
            </w:r>
          </w:p>
        </w:tc>
        <w:tc>
          <w:tcPr>
            <w:tcW w:w="5191" w:type="dxa"/>
            <w:gridSpan w:val="2"/>
          </w:tcPr>
          <w:p w14:paraId="107CE7AC" w14:textId="77777777" w:rsidR="00565EEA" w:rsidRPr="005B6569" w:rsidRDefault="00565EEA" w:rsidP="00C875CC">
            <w:pPr>
              <w:spacing w:before="80"/>
              <w:jc w:val="left"/>
            </w:pPr>
            <w:r w:rsidRPr="005B6569">
              <w:t>MPEG-1 Audio (audio only)</w:t>
            </w:r>
          </w:p>
        </w:tc>
      </w:tr>
    </w:tbl>
    <w:p w14:paraId="2EAFCF32" w14:textId="77777777" w:rsidR="00565EEA" w:rsidRPr="005B6569" w:rsidRDefault="00565EEA" w:rsidP="00565EEA">
      <w:pPr>
        <w:pStyle w:val="Note"/>
      </w:pPr>
      <w:bookmarkStart w:id="14" w:name="_Toc383830607"/>
      <w:r w:rsidRPr="005B6569">
        <w:t>NOTE – Although other WAVE formats are registered with Microsoft</w:t>
      </w:r>
      <w:r w:rsidRPr="005B6569">
        <w:sym w:font="Symbol" w:char="F0E2"/>
      </w:r>
      <w:r w:rsidRPr="005B6569">
        <w:t>, only the above formats are used at present with the BWF. Details of the PCM WAVE format are given in the following Section 2. General information on other WAVE formats is given in § 3. Details of MPEG WAVE format are given in Annex 2. Other WAVE formats may be defined in future.</w:t>
      </w:r>
    </w:p>
    <w:p w14:paraId="29AC8E4D" w14:textId="77777777" w:rsidR="00565EEA" w:rsidRPr="005B6569" w:rsidRDefault="00565EEA" w:rsidP="00565EEA">
      <w:pPr>
        <w:pStyle w:val="Heading1"/>
      </w:pPr>
      <w:r w:rsidRPr="005B6569">
        <w:t>2</w:t>
      </w:r>
      <w:r w:rsidRPr="005B6569">
        <w:tab/>
        <w:t>PCM format</w:t>
      </w:r>
      <w:bookmarkEnd w:id="14"/>
    </w:p>
    <w:p w14:paraId="5BDBF158" w14:textId="77777777" w:rsidR="00565EEA" w:rsidRPr="005B6569" w:rsidRDefault="00565EEA" w:rsidP="00565EEA">
      <w:r w:rsidRPr="005B6569">
        <w:t xml:space="preserve">If the &lt;wFormatTag&gt; field of the &lt;fmt-ck&gt; is set to WAVE_FORMAT_PCM, then the waveform data consists of samples represented in PCM format. For PCM waveform data, the &lt;format-specific-fields&gt; is defined as follows: </w:t>
      </w:r>
    </w:p>
    <w:p w14:paraId="1FC6A0DA" w14:textId="77777777" w:rsidR="00565EEA" w:rsidRPr="005B6569" w:rsidRDefault="00565EEA" w:rsidP="00565EEA">
      <w:pPr>
        <w:pStyle w:val="FragmentTNR"/>
        <w:spacing w:line="240" w:lineRule="exact"/>
        <w:rPr>
          <w:spacing w:val="-4"/>
        </w:rPr>
      </w:pPr>
      <w:r w:rsidRPr="005B6569">
        <w:rPr>
          <w:spacing w:val="-4"/>
        </w:rPr>
        <w:t>&lt;PCM-format-specific&gt; -&gt;</w:t>
      </w:r>
    </w:p>
    <w:p w14:paraId="2215838B" w14:textId="77777777" w:rsidR="00565EEA" w:rsidRPr="005B6569" w:rsidRDefault="00565EEA" w:rsidP="00565EEA">
      <w:pPr>
        <w:pStyle w:val="FragmentTNR"/>
        <w:spacing w:before="0" w:line="240" w:lineRule="exact"/>
        <w:rPr>
          <w:spacing w:val="-4"/>
        </w:rPr>
      </w:pPr>
      <w:r w:rsidRPr="005B6569">
        <w:rPr>
          <w:spacing w:val="-4"/>
        </w:rPr>
        <w:tab/>
      </w:r>
      <w:r w:rsidRPr="005B6569">
        <w:rPr>
          <w:spacing w:val="-4"/>
        </w:rPr>
        <w:tab/>
        <w:t>struct{</w:t>
      </w:r>
    </w:p>
    <w:p w14:paraId="2E6435C0" w14:textId="77777777" w:rsidR="00565EEA" w:rsidRPr="005B6569" w:rsidRDefault="00565EEA" w:rsidP="00565EEA">
      <w:pPr>
        <w:pStyle w:val="FragmentTNR"/>
        <w:spacing w:before="0" w:line="240" w:lineRule="exact"/>
        <w:rPr>
          <w:spacing w:val="-4"/>
        </w:rPr>
      </w:pPr>
      <w:r w:rsidRPr="005B6569">
        <w:rPr>
          <w:spacing w:val="-4"/>
        </w:rPr>
        <w:tab/>
      </w:r>
      <w:r w:rsidRPr="005B6569">
        <w:rPr>
          <w:spacing w:val="-4"/>
        </w:rPr>
        <w:tab/>
      </w:r>
      <w:r w:rsidRPr="005B6569">
        <w:rPr>
          <w:spacing w:val="-4"/>
        </w:rPr>
        <w:tab/>
      </w:r>
      <w:r w:rsidRPr="005B6569">
        <w:rPr>
          <w:spacing w:val="-4"/>
        </w:rPr>
        <w:tab/>
      </w:r>
      <w:r w:rsidRPr="005B6569">
        <w:rPr>
          <w:spacing w:val="-4"/>
        </w:rPr>
        <w:tab/>
      </w:r>
      <w:r w:rsidRPr="005B6569">
        <w:rPr>
          <w:spacing w:val="-4"/>
        </w:rPr>
        <w:tab/>
        <w:t>WORD nBitsPerSample,</w:t>
      </w:r>
      <w:r w:rsidRPr="005B6569">
        <w:rPr>
          <w:spacing w:val="-4"/>
        </w:rPr>
        <w:tab/>
      </w:r>
      <w:r w:rsidRPr="005B6569">
        <w:rPr>
          <w:spacing w:val="-4"/>
        </w:rPr>
        <w:tab/>
      </w:r>
      <w:r w:rsidRPr="005B6569">
        <w:t>/* Sample size */</w:t>
      </w:r>
    </w:p>
    <w:p w14:paraId="556EE0D0" w14:textId="77777777" w:rsidR="00565EEA" w:rsidRPr="005B6569" w:rsidRDefault="00565EEA" w:rsidP="00565EEA">
      <w:pPr>
        <w:pStyle w:val="FragmentTNR"/>
        <w:spacing w:before="0" w:line="240" w:lineRule="exact"/>
        <w:rPr>
          <w:spacing w:val="-4"/>
        </w:rPr>
      </w:pPr>
      <w:r w:rsidRPr="005B6569">
        <w:rPr>
          <w:spacing w:val="-4"/>
        </w:rPr>
        <w:tab/>
      </w:r>
      <w:r w:rsidRPr="005B6569">
        <w:rPr>
          <w:spacing w:val="-4"/>
        </w:rPr>
        <w:tab/>
        <w:t>}</w:t>
      </w:r>
    </w:p>
    <w:p w14:paraId="19B37224" w14:textId="77777777" w:rsidR="00565EEA" w:rsidRPr="005B6569" w:rsidRDefault="00565EEA" w:rsidP="00565EEA">
      <w:r w:rsidRPr="005B6569">
        <w:t>The &lt;nBitsPerSample&gt; field specifies the number of bits of data used to represent each sample of each channel. If there are multiple channels, the sample size is the same for each channel.</w:t>
      </w:r>
    </w:p>
    <w:p w14:paraId="142E9C1B" w14:textId="77777777" w:rsidR="00565EEA" w:rsidRPr="005B6569" w:rsidRDefault="00565EEA" w:rsidP="00565EEA">
      <w:r w:rsidRPr="005B6569">
        <w:t>The &lt;nBlockAlign&gt; field should be equal to the following formula, rounded to the next whole number</w:t>
      </w:r>
    </w:p>
    <w:p w14:paraId="5B278728" w14:textId="77777777" w:rsidR="00565EEA" w:rsidRPr="005B6569" w:rsidRDefault="00565EEA" w:rsidP="00565EEA">
      <w:pPr>
        <w:pStyle w:val="Equation"/>
      </w:pPr>
      <w:r w:rsidRPr="005B6569">
        <w:tab/>
      </w:r>
      <w:r w:rsidRPr="005B6569">
        <w:tab/>
        <w:t>nchannels × BytesPerSample</w:t>
      </w:r>
    </w:p>
    <w:p w14:paraId="1678F116" w14:textId="77777777" w:rsidR="00565EEA" w:rsidRPr="005B6569" w:rsidRDefault="00565EEA" w:rsidP="00565EEA">
      <w:r w:rsidRPr="005B6569">
        <w:t xml:space="preserve">The value of BytesPerSample should be calculated by rounding up nBitsPerSample to the next whole byte. Where the audio sample word is less than an integer number of bytes, the most significant bits of the audio sample are placed in the most significant bits of the data word, the unused data bits adjacent to the least significant bit should be set to zero </w:t>
      </w:r>
    </w:p>
    <w:p w14:paraId="38C58D85" w14:textId="77777777" w:rsidR="00565EEA" w:rsidRPr="005B6569" w:rsidRDefault="00565EEA" w:rsidP="00565EEA">
      <w:r w:rsidRPr="005B6569">
        <w:t xml:space="preserve">For PCM data, the &lt;nAvgBytesPerSec&gt; field of the ‘fmt’ chunk should be equal to the following formula. </w:t>
      </w:r>
    </w:p>
    <w:p w14:paraId="0DD2E775" w14:textId="77777777" w:rsidR="00565EEA" w:rsidRPr="005B6569" w:rsidRDefault="00565EEA" w:rsidP="00565EEA">
      <w:pPr>
        <w:pStyle w:val="Equation"/>
      </w:pPr>
      <w:r w:rsidRPr="005B6569">
        <w:tab/>
      </w:r>
      <w:r w:rsidRPr="005B6569">
        <w:tab/>
        <w:t>nSamplesPerSec × nBblockAlign</w:t>
      </w:r>
    </w:p>
    <w:p w14:paraId="6F06398F" w14:textId="78B9EE46" w:rsidR="00565EEA" w:rsidRPr="005B6569" w:rsidRDefault="00565EEA" w:rsidP="00565EEA">
      <w:pPr>
        <w:pStyle w:val="Note"/>
      </w:pPr>
      <w:r w:rsidRPr="005B6569">
        <w:t>NOTE – The original WAVE specification permits, for example 20-bit samples from two channels to be packed into 5 bytes-sharing a single byte for the least significant bits of the two channels. This Recommendation specifies a whole number of bytes per audio sample in order to reduce ambiguity in implementations and to achieve maximum interchange compatibility.</w:t>
      </w:r>
    </w:p>
    <w:p w14:paraId="5CDB1CC8" w14:textId="77777777" w:rsidR="00565EEA" w:rsidRPr="005B6569" w:rsidRDefault="00565EEA" w:rsidP="00565EEA">
      <w:pPr>
        <w:pStyle w:val="Heading2"/>
      </w:pPr>
      <w:bookmarkStart w:id="15" w:name="_Toc383830608"/>
      <w:r w:rsidRPr="005B6569">
        <w:t>2.1</w:t>
      </w:r>
      <w:r w:rsidRPr="005B6569">
        <w:tab/>
        <w:t>Data packing for PCM WAVE files</w:t>
      </w:r>
      <w:bookmarkEnd w:id="15"/>
    </w:p>
    <w:p w14:paraId="5CEC0BFB" w14:textId="77777777" w:rsidR="00565EEA" w:rsidRPr="005B6569" w:rsidRDefault="00565EEA" w:rsidP="00565EEA">
      <w:r w:rsidRPr="005B6569">
        <w:t>In a single-channel WAVE file, samples are stored consecutively. For stereo WAVE files, channel 0 represents the left-hand channel, and channel 1 represents the right-hand channel. In multiple-channel WAVE files, samples are interleaved.</w:t>
      </w:r>
    </w:p>
    <w:p w14:paraId="66948887" w14:textId="77777777" w:rsidR="00565EEA" w:rsidRPr="005B6569" w:rsidRDefault="00565EEA" w:rsidP="00B25C2A">
      <w:pPr>
        <w:spacing w:after="120"/>
      </w:pPr>
      <w:r w:rsidRPr="005B6569">
        <w:t>The following diagrams show the data packing for 8-bit mono and stereo WAVE files:</w:t>
      </w:r>
    </w:p>
    <w:p w14:paraId="0DF1D095" w14:textId="77777777" w:rsidR="00565EEA" w:rsidRPr="005B6569" w:rsidRDefault="00565EEA" w:rsidP="00565EEA">
      <w:pPr>
        <w:pStyle w:val="Tabletitle"/>
      </w:pPr>
      <w:r w:rsidRPr="005B6569">
        <w:lastRenderedPageBreak/>
        <w:t>Data packing for 8-bit mono PCM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8"/>
        <w:gridCol w:w="2268"/>
        <w:gridCol w:w="2268"/>
        <w:gridCol w:w="2268"/>
      </w:tblGrid>
      <w:tr w:rsidR="00565EEA" w:rsidRPr="005B6569" w14:paraId="79A98DE7" w14:textId="77777777" w:rsidTr="003C084C">
        <w:trPr>
          <w:jc w:val="center"/>
        </w:trPr>
        <w:tc>
          <w:tcPr>
            <w:tcW w:w="2268" w:type="dxa"/>
            <w:tcBorders>
              <w:bottom w:val="single" w:sz="4" w:space="0" w:color="auto"/>
            </w:tcBorders>
          </w:tcPr>
          <w:p w14:paraId="10DB9BCE" w14:textId="77777777" w:rsidR="00565EEA" w:rsidRPr="005B6569" w:rsidRDefault="00565EEA" w:rsidP="00565EEA">
            <w:pPr>
              <w:pStyle w:val="Tabletext"/>
              <w:jc w:val="center"/>
            </w:pPr>
            <w:r w:rsidRPr="005B6569">
              <w:t>Sample 1</w:t>
            </w:r>
          </w:p>
        </w:tc>
        <w:tc>
          <w:tcPr>
            <w:tcW w:w="2268" w:type="dxa"/>
            <w:tcBorders>
              <w:bottom w:val="single" w:sz="4" w:space="0" w:color="auto"/>
            </w:tcBorders>
          </w:tcPr>
          <w:p w14:paraId="53F4DFBD" w14:textId="77777777" w:rsidR="00565EEA" w:rsidRPr="005B6569" w:rsidRDefault="00565EEA" w:rsidP="00565EEA">
            <w:pPr>
              <w:pStyle w:val="Tabletext"/>
              <w:jc w:val="center"/>
            </w:pPr>
            <w:r w:rsidRPr="005B6569">
              <w:t>Sample 2</w:t>
            </w:r>
          </w:p>
        </w:tc>
        <w:tc>
          <w:tcPr>
            <w:tcW w:w="2268" w:type="dxa"/>
            <w:tcBorders>
              <w:bottom w:val="single" w:sz="4" w:space="0" w:color="auto"/>
            </w:tcBorders>
          </w:tcPr>
          <w:p w14:paraId="74382E73" w14:textId="77777777" w:rsidR="00565EEA" w:rsidRPr="005B6569" w:rsidRDefault="00565EEA" w:rsidP="00565EEA">
            <w:pPr>
              <w:pStyle w:val="Tabletext"/>
              <w:jc w:val="center"/>
            </w:pPr>
            <w:r w:rsidRPr="005B6569">
              <w:t>Sample 3</w:t>
            </w:r>
          </w:p>
        </w:tc>
        <w:tc>
          <w:tcPr>
            <w:tcW w:w="2268" w:type="dxa"/>
            <w:tcBorders>
              <w:bottom w:val="single" w:sz="4" w:space="0" w:color="auto"/>
            </w:tcBorders>
          </w:tcPr>
          <w:p w14:paraId="2A5AD4FC" w14:textId="77777777" w:rsidR="00565EEA" w:rsidRPr="005B6569" w:rsidRDefault="00565EEA" w:rsidP="00565EEA">
            <w:pPr>
              <w:pStyle w:val="Tabletext"/>
              <w:jc w:val="center"/>
            </w:pPr>
            <w:r w:rsidRPr="005B6569">
              <w:t>Sample 4</w:t>
            </w:r>
          </w:p>
        </w:tc>
      </w:tr>
      <w:tr w:rsidR="00565EEA" w:rsidRPr="005B6569" w14:paraId="533B0826" w14:textId="77777777" w:rsidTr="003C084C">
        <w:trPr>
          <w:jc w:val="center"/>
        </w:trPr>
        <w:tc>
          <w:tcPr>
            <w:tcW w:w="2268" w:type="dxa"/>
            <w:tcBorders>
              <w:bottom w:val="single" w:sz="4" w:space="0" w:color="auto"/>
            </w:tcBorders>
          </w:tcPr>
          <w:p w14:paraId="78B5C642" w14:textId="77777777" w:rsidR="00565EEA" w:rsidRPr="005B6569" w:rsidRDefault="00565EEA" w:rsidP="00565EEA">
            <w:pPr>
              <w:pStyle w:val="Tabletext"/>
              <w:jc w:val="center"/>
            </w:pPr>
            <w:r w:rsidRPr="005B6569">
              <w:t>Channel 0</w:t>
            </w:r>
          </w:p>
        </w:tc>
        <w:tc>
          <w:tcPr>
            <w:tcW w:w="2268" w:type="dxa"/>
            <w:tcBorders>
              <w:bottom w:val="single" w:sz="4" w:space="0" w:color="auto"/>
            </w:tcBorders>
          </w:tcPr>
          <w:p w14:paraId="7083CF2E" w14:textId="77777777" w:rsidR="00565EEA" w:rsidRPr="005B6569" w:rsidRDefault="00565EEA" w:rsidP="00565EEA">
            <w:pPr>
              <w:pStyle w:val="Tabletext"/>
              <w:jc w:val="center"/>
            </w:pPr>
            <w:r w:rsidRPr="005B6569">
              <w:t>Channel 0</w:t>
            </w:r>
          </w:p>
        </w:tc>
        <w:tc>
          <w:tcPr>
            <w:tcW w:w="2268" w:type="dxa"/>
            <w:tcBorders>
              <w:bottom w:val="single" w:sz="4" w:space="0" w:color="auto"/>
            </w:tcBorders>
          </w:tcPr>
          <w:p w14:paraId="0BB005A2" w14:textId="77777777" w:rsidR="00565EEA" w:rsidRPr="005B6569" w:rsidRDefault="00565EEA" w:rsidP="00565EEA">
            <w:pPr>
              <w:pStyle w:val="Tabletext"/>
              <w:jc w:val="center"/>
            </w:pPr>
            <w:r w:rsidRPr="005B6569">
              <w:t>Channel 0</w:t>
            </w:r>
          </w:p>
        </w:tc>
        <w:tc>
          <w:tcPr>
            <w:tcW w:w="2268" w:type="dxa"/>
            <w:tcBorders>
              <w:bottom w:val="single" w:sz="4" w:space="0" w:color="auto"/>
            </w:tcBorders>
          </w:tcPr>
          <w:p w14:paraId="7AD4DD4F" w14:textId="77777777" w:rsidR="00565EEA" w:rsidRPr="005B6569" w:rsidRDefault="00565EEA" w:rsidP="00565EEA">
            <w:pPr>
              <w:pStyle w:val="Tabletext"/>
              <w:jc w:val="center"/>
            </w:pPr>
            <w:r w:rsidRPr="005B6569">
              <w:t>Channel 0</w:t>
            </w:r>
          </w:p>
        </w:tc>
      </w:tr>
    </w:tbl>
    <w:p w14:paraId="1AB47BBD" w14:textId="77777777" w:rsidR="00565EEA" w:rsidRPr="005B6569" w:rsidRDefault="00565EEA" w:rsidP="002E1523">
      <w:pPr>
        <w:pStyle w:val="Tablefin"/>
      </w:pPr>
    </w:p>
    <w:p w14:paraId="18FBC4A6" w14:textId="77777777" w:rsidR="00565EEA" w:rsidRPr="005B6569" w:rsidRDefault="00565EEA" w:rsidP="00565EEA">
      <w:pPr>
        <w:pStyle w:val="Tabletitle"/>
      </w:pPr>
      <w:r w:rsidRPr="005B6569">
        <w:t>Data packing for 8-bit stereo PCM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268"/>
      </w:tblGrid>
      <w:tr w:rsidR="00565EEA" w:rsidRPr="005B6569" w14:paraId="1328F742" w14:textId="77777777" w:rsidTr="00565EEA">
        <w:trPr>
          <w:jc w:val="center"/>
        </w:trPr>
        <w:tc>
          <w:tcPr>
            <w:tcW w:w="4536" w:type="dxa"/>
            <w:gridSpan w:val="2"/>
          </w:tcPr>
          <w:p w14:paraId="0DB3D69F" w14:textId="77777777" w:rsidR="00565EEA" w:rsidRPr="005B6569" w:rsidRDefault="00565EEA" w:rsidP="00565EEA">
            <w:pPr>
              <w:pStyle w:val="Tabletext"/>
              <w:jc w:val="center"/>
            </w:pPr>
            <w:r w:rsidRPr="005B6569">
              <w:t>Sample 1</w:t>
            </w:r>
          </w:p>
        </w:tc>
        <w:tc>
          <w:tcPr>
            <w:tcW w:w="4536" w:type="dxa"/>
            <w:gridSpan w:val="2"/>
          </w:tcPr>
          <w:p w14:paraId="473D3BB9" w14:textId="77777777" w:rsidR="00565EEA" w:rsidRPr="005B6569" w:rsidRDefault="00565EEA" w:rsidP="00565EEA">
            <w:pPr>
              <w:pStyle w:val="Tabletext"/>
              <w:jc w:val="center"/>
            </w:pPr>
            <w:r w:rsidRPr="005B6569">
              <w:t>Sample 2</w:t>
            </w:r>
          </w:p>
        </w:tc>
      </w:tr>
      <w:tr w:rsidR="00565EEA" w:rsidRPr="005B6569" w14:paraId="6E760796" w14:textId="77777777" w:rsidTr="00565EEA">
        <w:trPr>
          <w:jc w:val="center"/>
        </w:trPr>
        <w:tc>
          <w:tcPr>
            <w:tcW w:w="2268" w:type="dxa"/>
          </w:tcPr>
          <w:p w14:paraId="25A26AA8" w14:textId="77777777" w:rsidR="00565EEA" w:rsidRPr="005B6569" w:rsidRDefault="00565EEA" w:rsidP="00565EEA">
            <w:pPr>
              <w:pStyle w:val="Tabletext"/>
              <w:jc w:val="center"/>
            </w:pPr>
            <w:r w:rsidRPr="005B6569">
              <w:t xml:space="preserve">Channel 0 </w:t>
            </w:r>
            <w:r w:rsidRPr="005B6569">
              <w:br/>
              <w:t>(left)</w:t>
            </w:r>
          </w:p>
        </w:tc>
        <w:tc>
          <w:tcPr>
            <w:tcW w:w="2268" w:type="dxa"/>
          </w:tcPr>
          <w:p w14:paraId="62E2740A" w14:textId="77777777" w:rsidR="00565EEA" w:rsidRPr="005B6569" w:rsidRDefault="00565EEA" w:rsidP="00565EEA">
            <w:pPr>
              <w:pStyle w:val="Tabletext"/>
              <w:jc w:val="center"/>
            </w:pPr>
            <w:r w:rsidRPr="005B6569">
              <w:t xml:space="preserve">Channel 1 </w:t>
            </w:r>
            <w:r w:rsidRPr="005B6569">
              <w:br/>
              <w:t>(right)</w:t>
            </w:r>
          </w:p>
        </w:tc>
        <w:tc>
          <w:tcPr>
            <w:tcW w:w="2268" w:type="dxa"/>
          </w:tcPr>
          <w:p w14:paraId="248A88A3" w14:textId="77777777" w:rsidR="00565EEA" w:rsidRPr="005B6569" w:rsidRDefault="00565EEA" w:rsidP="00565EEA">
            <w:pPr>
              <w:pStyle w:val="Tabletext"/>
              <w:jc w:val="center"/>
            </w:pPr>
            <w:r w:rsidRPr="005B6569">
              <w:t xml:space="preserve">Channel 0 </w:t>
            </w:r>
            <w:r w:rsidRPr="005B6569">
              <w:br/>
              <w:t>(left)</w:t>
            </w:r>
          </w:p>
        </w:tc>
        <w:tc>
          <w:tcPr>
            <w:tcW w:w="2268" w:type="dxa"/>
          </w:tcPr>
          <w:p w14:paraId="71A8A95B" w14:textId="77777777" w:rsidR="00565EEA" w:rsidRPr="005B6569" w:rsidRDefault="00565EEA" w:rsidP="00565EEA">
            <w:pPr>
              <w:pStyle w:val="Tabletext"/>
              <w:jc w:val="center"/>
            </w:pPr>
            <w:r w:rsidRPr="005B6569">
              <w:t xml:space="preserve">Channel 1 </w:t>
            </w:r>
            <w:r w:rsidRPr="005B6569">
              <w:br/>
              <w:t>(right)</w:t>
            </w:r>
          </w:p>
        </w:tc>
      </w:tr>
    </w:tbl>
    <w:p w14:paraId="410DE553" w14:textId="77777777" w:rsidR="00565EEA" w:rsidRPr="005B6569" w:rsidRDefault="00565EEA" w:rsidP="00565EEA">
      <w:pPr>
        <w:pStyle w:val="Tablefin"/>
      </w:pPr>
    </w:p>
    <w:p w14:paraId="4D238747" w14:textId="77777777" w:rsidR="00565EEA" w:rsidRPr="005B6569" w:rsidRDefault="00565EEA" w:rsidP="00565EEA">
      <w:r w:rsidRPr="005B6569">
        <w:t>The following diagrams show the data packing for 16-bit mono and stereo WAVE files:</w:t>
      </w:r>
    </w:p>
    <w:p w14:paraId="771B7A5F" w14:textId="77777777" w:rsidR="00565EEA" w:rsidRPr="005B6569" w:rsidRDefault="00565EEA" w:rsidP="002E1523">
      <w:pPr>
        <w:pStyle w:val="Tabletitle"/>
        <w:spacing w:before="120"/>
      </w:pPr>
      <w:r w:rsidRPr="005B6569">
        <w:t>Data packing for 16-bit mono PCM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547"/>
        <w:gridCol w:w="2272"/>
        <w:gridCol w:w="2410"/>
        <w:gridCol w:w="2410"/>
      </w:tblGrid>
      <w:tr w:rsidR="00565EEA" w:rsidRPr="005B6569" w14:paraId="4DAE36E2" w14:textId="77777777" w:rsidTr="002E1523">
        <w:trPr>
          <w:jc w:val="center"/>
        </w:trPr>
        <w:tc>
          <w:tcPr>
            <w:tcW w:w="4819" w:type="dxa"/>
            <w:gridSpan w:val="2"/>
          </w:tcPr>
          <w:p w14:paraId="743273D0" w14:textId="77777777" w:rsidR="00565EEA" w:rsidRPr="005B6569" w:rsidRDefault="00565EEA" w:rsidP="00565EEA">
            <w:pPr>
              <w:pStyle w:val="Tabletext"/>
              <w:jc w:val="center"/>
            </w:pPr>
            <w:r w:rsidRPr="005B6569">
              <w:t>Sample 1</w:t>
            </w:r>
          </w:p>
        </w:tc>
        <w:tc>
          <w:tcPr>
            <w:tcW w:w="4820" w:type="dxa"/>
            <w:gridSpan w:val="2"/>
          </w:tcPr>
          <w:p w14:paraId="4E91E294" w14:textId="77777777" w:rsidR="00565EEA" w:rsidRPr="005B6569" w:rsidRDefault="00565EEA" w:rsidP="00565EEA">
            <w:pPr>
              <w:pStyle w:val="Tabletext"/>
              <w:jc w:val="center"/>
            </w:pPr>
            <w:r w:rsidRPr="005B6569">
              <w:t>Sample 2</w:t>
            </w:r>
          </w:p>
        </w:tc>
      </w:tr>
      <w:tr w:rsidR="00565EEA" w:rsidRPr="005B6569" w14:paraId="2C0B1EEE" w14:textId="77777777" w:rsidTr="002E1523">
        <w:trPr>
          <w:jc w:val="center"/>
        </w:trPr>
        <w:tc>
          <w:tcPr>
            <w:tcW w:w="2547" w:type="dxa"/>
          </w:tcPr>
          <w:p w14:paraId="2F7C6441" w14:textId="77777777" w:rsidR="00565EEA" w:rsidRPr="005B6569" w:rsidRDefault="00565EEA" w:rsidP="00565EEA">
            <w:pPr>
              <w:pStyle w:val="Tabletext"/>
              <w:jc w:val="center"/>
            </w:pPr>
            <w:r w:rsidRPr="005B6569">
              <w:t>Channel 0</w:t>
            </w:r>
            <w:r w:rsidRPr="005B6569">
              <w:br/>
              <w:t>low-order byte</w:t>
            </w:r>
          </w:p>
        </w:tc>
        <w:tc>
          <w:tcPr>
            <w:tcW w:w="2272" w:type="dxa"/>
          </w:tcPr>
          <w:p w14:paraId="521ED785" w14:textId="77777777" w:rsidR="00565EEA" w:rsidRPr="005B6569" w:rsidRDefault="00565EEA" w:rsidP="00565EEA">
            <w:pPr>
              <w:pStyle w:val="Tabletext"/>
              <w:jc w:val="center"/>
            </w:pPr>
            <w:r w:rsidRPr="005B6569">
              <w:t>Channel 0</w:t>
            </w:r>
            <w:r w:rsidRPr="005B6569">
              <w:br/>
              <w:t>high-order byte</w:t>
            </w:r>
          </w:p>
        </w:tc>
        <w:tc>
          <w:tcPr>
            <w:tcW w:w="2410" w:type="dxa"/>
          </w:tcPr>
          <w:p w14:paraId="043EF538" w14:textId="77777777" w:rsidR="00565EEA" w:rsidRPr="005B6569" w:rsidRDefault="00565EEA" w:rsidP="00565EEA">
            <w:pPr>
              <w:pStyle w:val="Tabletext"/>
              <w:jc w:val="center"/>
            </w:pPr>
            <w:r w:rsidRPr="005B6569">
              <w:t>Channel 0</w:t>
            </w:r>
            <w:r w:rsidRPr="005B6569">
              <w:br/>
              <w:t>low-order byte</w:t>
            </w:r>
          </w:p>
        </w:tc>
        <w:tc>
          <w:tcPr>
            <w:tcW w:w="2410" w:type="dxa"/>
          </w:tcPr>
          <w:p w14:paraId="7E520808" w14:textId="77777777" w:rsidR="00565EEA" w:rsidRPr="005B6569" w:rsidRDefault="00565EEA" w:rsidP="00565EEA">
            <w:pPr>
              <w:pStyle w:val="Tabletext"/>
              <w:jc w:val="center"/>
            </w:pPr>
            <w:r w:rsidRPr="005B6569">
              <w:t>Channel 0</w:t>
            </w:r>
            <w:r w:rsidRPr="005B6569">
              <w:br/>
              <w:t>high-order byte</w:t>
            </w:r>
          </w:p>
        </w:tc>
      </w:tr>
    </w:tbl>
    <w:p w14:paraId="41AE6C66" w14:textId="77777777" w:rsidR="00565EEA" w:rsidRPr="005B6569" w:rsidRDefault="00565EEA" w:rsidP="002E1523">
      <w:pPr>
        <w:pStyle w:val="Tablefin"/>
      </w:pPr>
    </w:p>
    <w:p w14:paraId="5B815A06" w14:textId="77777777" w:rsidR="00565EEA" w:rsidRPr="005B6569" w:rsidRDefault="00565EEA" w:rsidP="00565EEA">
      <w:pPr>
        <w:pStyle w:val="Tabletitle"/>
      </w:pPr>
      <w:r w:rsidRPr="005B6569">
        <w:t>Data packing for 16-bit stereo PCM</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496"/>
        <w:gridCol w:w="2337"/>
        <w:gridCol w:w="2337"/>
        <w:gridCol w:w="2323"/>
      </w:tblGrid>
      <w:tr w:rsidR="00565EEA" w:rsidRPr="005B6569" w14:paraId="77713CC7" w14:textId="77777777" w:rsidTr="00565EEA">
        <w:trPr>
          <w:jc w:val="center"/>
        </w:trPr>
        <w:tc>
          <w:tcPr>
            <w:tcW w:w="9492" w:type="dxa"/>
            <w:gridSpan w:val="4"/>
          </w:tcPr>
          <w:p w14:paraId="0C677146" w14:textId="77777777" w:rsidR="00565EEA" w:rsidRPr="005B6569" w:rsidRDefault="00565EEA" w:rsidP="00565EEA">
            <w:pPr>
              <w:pStyle w:val="Tabletext"/>
              <w:jc w:val="center"/>
            </w:pPr>
            <w:r w:rsidRPr="005B6569">
              <w:t>Sample 1</w:t>
            </w:r>
          </w:p>
        </w:tc>
      </w:tr>
      <w:tr w:rsidR="00565EEA" w:rsidRPr="005B6569" w14:paraId="5BACC922" w14:textId="77777777" w:rsidTr="00565EEA">
        <w:trPr>
          <w:jc w:val="center"/>
        </w:trPr>
        <w:tc>
          <w:tcPr>
            <w:tcW w:w="2496" w:type="dxa"/>
          </w:tcPr>
          <w:p w14:paraId="4E35A0E4" w14:textId="77777777" w:rsidR="00565EEA" w:rsidRPr="005B6569" w:rsidRDefault="00565EEA" w:rsidP="00565EEA">
            <w:pPr>
              <w:pStyle w:val="Tabletext"/>
              <w:jc w:val="center"/>
            </w:pPr>
            <w:r w:rsidRPr="005B6569">
              <w:t>Channel 0 (left)</w:t>
            </w:r>
          </w:p>
        </w:tc>
        <w:tc>
          <w:tcPr>
            <w:tcW w:w="2337" w:type="dxa"/>
          </w:tcPr>
          <w:p w14:paraId="7A6A3BBE" w14:textId="77777777" w:rsidR="00565EEA" w:rsidRPr="005B6569" w:rsidRDefault="00565EEA" w:rsidP="00565EEA">
            <w:pPr>
              <w:pStyle w:val="Tabletext"/>
              <w:jc w:val="center"/>
            </w:pPr>
            <w:r w:rsidRPr="005B6569">
              <w:t>Channel 0 (left)</w:t>
            </w:r>
          </w:p>
        </w:tc>
        <w:tc>
          <w:tcPr>
            <w:tcW w:w="2337" w:type="dxa"/>
          </w:tcPr>
          <w:p w14:paraId="5882DDF6" w14:textId="77777777" w:rsidR="00565EEA" w:rsidRPr="005B6569" w:rsidRDefault="00565EEA" w:rsidP="00565EEA">
            <w:pPr>
              <w:pStyle w:val="Tabletext"/>
              <w:jc w:val="center"/>
            </w:pPr>
            <w:r w:rsidRPr="005B6569">
              <w:t>Channel 1 (right)</w:t>
            </w:r>
          </w:p>
        </w:tc>
        <w:tc>
          <w:tcPr>
            <w:tcW w:w="2323" w:type="dxa"/>
          </w:tcPr>
          <w:p w14:paraId="2F89FC9C" w14:textId="77777777" w:rsidR="00565EEA" w:rsidRPr="005B6569" w:rsidRDefault="00565EEA" w:rsidP="00565EEA">
            <w:pPr>
              <w:pStyle w:val="Tabletext"/>
              <w:jc w:val="center"/>
            </w:pPr>
            <w:r w:rsidRPr="005B6569">
              <w:t>Channel 1 (right)</w:t>
            </w:r>
          </w:p>
        </w:tc>
      </w:tr>
      <w:tr w:rsidR="00565EEA" w:rsidRPr="005B6569" w14:paraId="341D1602" w14:textId="77777777" w:rsidTr="00565EEA">
        <w:trPr>
          <w:jc w:val="center"/>
        </w:trPr>
        <w:tc>
          <w:tcPr>
            <w:tcW w:w="2496" w:type="dxa"/>
          </w:tcPr>
          <w:p w14:paraId="0EACFCBD" w14:textId="77777777" w:rsidR="00565EEA" w:rsidRPr="005B6569" w:rsidRDefault="00565EEA" w:rsidP="00565EEA">
            <w:pPr>
              <w:pStyle w:val="Tabletext"/>
              <w:jc w:val="center"/>
            </w:pPr>
            <w:r w:rsidRPr="005B6569">
              <w:t>low-order byte</w:t>
            </w:r>
          </w:p>
        </w:tc>
        <w:tc>
          <w:tcPr>
            <w:tcW w:w="2337" w:type="dxa"/>
          </w:tcPr>
          <w:p w14:paraId="1D689AE8" w14:textId="77777777" w:rsidR="00565EEA" w:rsidRPr="005B6569" w:rsidRDefault="00565EEA" w:rsidP="00565EEA">
            <w:pPr>
              <w:pStyle w:val="Tabletext"/>
              <w:jc w:val="center"/>
            </w:pPr>
            <w:r w:rsidRPr="005B6569">
              <w:t>high-order byte</w:t>
            </w:r>
          </w:p>
        </w:tc>
        <w:tc>
          <w:tcPr>
            <w:tcW w:w="2337" w:type="dxa"/>
          </w:tcPr>
          <w:p w14:paraId="510B6B41" w14:textId="77777777" w:rsidR="00565EEA" w:rsidRPr="005B6569" w:rsidRDefault="00565EEA" w:rsidP="00565EEA">
            <w:pPr>
              <w:pStyle w:val="Tabletext"/>
              <w:jc w:val="center"/>
            </w:pPr>
            <w:r w:rsidRPr="005B6569">
              <w:t>low-order byte</w:t>
            </w:r>
          </w:p>
        </w:tc>
        <w:tc>
          <w:tcPr>
            <w:tcW w:w="2323" w:type="dxa"/>
          </w:tcPr>
          <w:p w14:paraId="3E1E8690" w14:textId="77777777" w:rsidR="00565EEA" w:rsidRPr="005B6569" w:rsidRDefault="00565EEA" w:rsidP="00565EEA">
            <w:pPr>
              <w:pStyle w:val="Tabletext"/>
              <w:jc w:val="center"/>
            </w:pPr>
            <w:r w:rsidRPr="005B6569">
              <w:t>high-order byte</w:t>
            </w:r>
          </w:p>
        </w:tc>
      </w:tr>
    </w:tbl>
    <w:p w14:paraId="5AE22071" w14:textId="77777777" w:rsidR="00565EEA" w:rsidRPr="005B6569" w:rsidRDefault="00565EEA" w:rsidP="00565EEA">
      <w:pPr>
        <w:pStyle w:val="Tablefin"/>
      </w:pPr>
      <w:bookmarkStart w:id="16" w:name="_Toc383830609"/>
    </w:p>
    <w:p w14:paraId="30038776" w14:textId="77777777" w:rsidR="00565EEA" w:rsidRPr="005B6569" w:rsidRDefault="00565EEA" w:rsidP="00565EEA">
      <w:pPr>
        <w:pStyle w:val="Heading2"/>
      </w:pPr>
      <w:r w:rsidRPr="005B6569">
        <w:t>2.2</w:t>
      </w:r>
      <w:r w:rsidRPr="005B6569">
        <w:tab/>
        <w:t>Data format of the samples</w:t>
      </w:r>
      <w:bookmarkEnd w:id="16"/>
      <w:r w:rsidRPr="005B6569">
        <w:t xml:space="preserve"> </w:t>
      </w:r>
    </w:p>
    <w:p w14:paraId="12708FBD" w14:textId="77777777" w:rsidR="00565EEA" w:rsidRPr="005B6569" w:rsidRDefault="00565EEA" w:rsidP="00565EEA">
      <w:r w:rsidRPr="005B6569">
        <w:t xml:space="preserve">Each sample is contained in an integer </w:t>
      </w:r>
      <w:r w:rsidRPr="005B6569">
        <w:rPr>
          <w:i/>
          <w:iCs/>
        </w:rPr>
        <w:t>i</w:t>
      </w:r>
      <w:r w:rsidRPr="005B6569">
        <w:t xml:space="preserve">. The size of </w:t>
      </w:r>
      <w:r w:rsidRPr="005B6569">
        <w:rPr>
          <w:i/>
          <w:iCs/>
        </w:rPr>
        <w:t>i</w:t>
      </w:r>
      <w:r w:rsidRPr="005B6569">
        <w:t xml:space="preserve"> is the smallest number of bytes required to contain the specified sample size. The least significant byte is stored first. The bits that represent the sample amplitude are stored in the most significant bits of </w:t>
      </w:r>
      <w:r w:rsidRPr="005B6569">
        <w:rPr>
          <w:i/>
          <w:iCs/>
        </w:rPr>
        <w:t>i</w:t>
      </w:r>
      <w:r w:rsidRPr="005B6569">
        <w:t>, and the remaining bits are set to zero.</w:t>
      </w:r>
    </w:p>
    <w:p w14:paraId="0346FF49" w14:textId="77777777" w:rsidR="00565EEA" w:rsidRPr="005B6569" w:rsidRDefault="00565EEA" w:rsidP="00B25C2A">
      <w:pPr>
        <w:spacing w:after="120"/>
      </w:pPr>
      <w:r w:rsidRPr="005B6569">
        <w:t xml:space="preserve">For example, if the sample size (recorded in &lt;nBitsPerSample&gt;) is 12 bits, then each sample is stored in a two-byte integer. The least significant four bits of the first (least significant) byte are set to zero. The data format and maximum and minimum values for PCM waveform samples of various sizes are as follows: </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092"/>
        <w:gridCol w:w="2268"/>
        <w:gridCol w:w="2835"/>
        <w:gridCol w:w="2428"/>
      </w:tblGrid>
      <w:tr w:rsidR="00565EEA" w:rsidRPr="005B6569" w14:paraId="5C8687A7" w14:textId="77777777" w:rsidTr="00565EEA">
        <w:trPr>
          <w:jc w:val="center"/>
        </w:trPr>
        <w:tc>
          <w:tcPr>
            <w:tcW w:w="2092" w:type="dxa"/>
          </w:tcPr>
          <w:p w14:paraId="3127EB64" w14:textId="77777777" w:rsidR="00565EEA" w:rsidRPr="005B6569" w:rsidRDefault="00565EEA" w:rsidP="00565EEA">
            <w:pPr>
              <w:pStyle w:val="Tablehead"/>
            </w:pPr>
            <w:r w:rsidRPr="005B6569">
              <w:t>Sample size</w:t>
            </w:r>
          </w:p>
        </w:tc>
        <w:tc>
          <w:tcPr>
            <w:tcW w:w="2268" w:type="dxa"/>
          </w:tcPr>
          <w:p w14:paraId="637E38E9" w14:textId="77777777" w:rsidR="00565EEA" w:rsidRPr="005B6569" w:rsidRDefault="00565EEA" w:rsidP="00565EEA">
            <w:pPr>
              <w:pStyle w:val="Tablehead"/>
            </w:pPr>
            <w:r w:rsidRPr="005B6569">
              <w:t>Data format</w:t>
            </w:r>
          </w:p>
        </w:tc>
        <w:tc>
          <w:tcPr>
            <w:tcW w:w="2835" w:type="dxa"/>
          </w:tcPr>
          <w:p w14:paraId="7C5A3DD3" w14:textId="77777777" w:rsidR="00565EEA" w:rsidRPr="005B6569" w:rsidRDefault="00565EEA" w:rsidP="00565EEA">
            <w:pPr>
              <w:pStyle w:val="Tablehead"/>
            </w:pPr>
            <w:r w:rsidRPr="005B6569">
              <w:t>Maximum value</w:t>
            </w:r>
          </w:p>
        </w:tc>
        <w:tc>
          <w:tcPr>
            <w:tcW w:w="2428" w:type="dxa"/>
          </w:tcPr>
          <w:p w14:paraId="2D02B92C" w14:textId="77777777" w:rsidR="00565EEA" w:rsidRPr="005B6569" w:rsidRDefault="00565EEA" w:rsidP="00565EEA">
            <w:pPr>
              <w:pStyle w:val="Tablehead"/>
            </w:pPr>
            <w:r w:rsidRPr="005B6569">
              <w:t>Minimum value</w:t>
            </w:r>
          </w:p>
        </w:tc>
      </w:tr>
      <w:tr w:rsidR="00565EEA" w:rsidRPr="005B6569" w14:paraId="38C4A144" w14:textId="77777777" w:rsidTr="00565EEA">
        <w:trPr>
          <w:jc w:val="center"/>
        </w:trPr>
        <w:tc>
          <w:tcPr>
            <w:tcW w:w="2092" w:type="dxa"/>
          </w:tcPr>
          <w:p w14:paraId="300EF420" w14:textId="77777777" w:rsidR="00565EEA" w:rsidRPr="005B6569" w:rsidRDefault="00565EEA" w:rsidP="00565EEA">
            <w:pPr>
              <w:pStyle w:val="Tabletext"/>
            </w:pPr>
            <w:r w:rsidRPr="005B6569">
              <w:t>One to eight bits</w:t>
            </w:r>
          </w:p>
        </w:tc>
        <w:tc>
          <w:tcPr>
            <w:tcW w:w="2268" w:type="dxa"/>
          </w:tcPr>
          <w:p w14:paraId="48B83D07" w14:textId="77777777" w:rsidR="00565EEA" w:rsidRPr="005B6569" w:rsidRDefault="00565EEA" w:rsidP="00565EEA">
            <w:pPr>
              <w:pStyle w:val="Tabletext"/>
            </w:pPr>
            <w:r w:rsidRPr="005B6569">
              <w:t>Unsigned integer</w:t>
            </w:r>
          </w:p>
        </w:tc>
        <w:tc>
          <w:tcPr>
            <w:tcW w:w="2835" w:type="dxa"/>
          </w:tcPr>
          <w:p w14:paraId="5F0A015E" w14:textId="77777777" w:rsidR="00565EEA" w:rsidRPr="005B6569" w:rsidRDefault="00565EEA" w:rsidP="00565EEA">
            <w:pPr>
              <w:pStyle w:val="Tabletext"/>
            </w:pPr>
            <w:r w:rsidRPr="005B6569">
              <w:t>255 (0xFF)</w:t>
            </w:r>
          </w:p>
        </w:tc>
        <w:tc>
          <w:tcPr>
            <w:tcW w:w="2428" w:type="dxa"/>
          </w:tcPr>
          <w:p w14:paraId="1DE36C76" w14:textId="77777777" w:rsidR="00565EEA" w:rsidRPr="005B6569" w:rsidRDefault="00565EEA" w:rsidP="00565EEA">
            <w:pPr>
              <w:pStyle w:val="Tabletext"/>
            </w:pPr>
            <w:r w:rsidRPr="005B6569">
              <w:t>0</w:t>
            </w:r>
          </w:p>
        </w:tc>
      </w:tr>
      <w:tr w:rsidR="00565EEA" w:rsidRPr="005B6569" w14:paraId="4F0F5DD3" w14:textId="77777777" w:rsidTr="00565EEA">
        <w:trPr>
          <w:jc w:val="center"/>
        </w:trPr>
        <w:tc>
          <w:tcPr>
            <w:tcW w:w="2092" w:type="dxa"/>
          </w:tcPr>
          <w:p w14:paraId="6A6B8298" w14:textId="77777777" w:rsidR="00565EEA" w:rsidRPr="005B6569" w:rsidRDefault="00565EEA" w:rsidP="00565EEA">
            <w:pPr>
              <w:pStyle w:val="Tabletext"/>
            </w:pPr>
            <w:r w:rsidRPr="005B6569">
              <w:t>Nine or more bits</w:t>
            </w:r>
          </w:p>
        </w:tc>
        <w:tc>
          <w:tcPr>
            <w:tcW w:w="2268" w:type="dxa"/>
          </w:tcPr>
          <w:p w14:paraId="397DF9B4" w14:textId="77777777" w:rsidR="00565EEA" w:rsidRPr="005B6569" w:rsidRDefault="00565EEA" w:rsidP="00565EEA">
            <w:pPr>
              <w:pStyle w:val="Tabletext"/>
            </w:pPr>
            <w:r w:rsidRPr="005B6569">
              <w:t>Signed integer i</w:t>
            </w:r>
          </w:p>
        </w:tc>
        <w:tc>
          <w:tcPr>
            <w:tcW w:w="2835" w:type="dxa"/>
          </w:tcPr>
          <w:p w14:paraId="30E14B3A" w14:textId="77777777" w:rsidR="00565EEA" w:rsidRPr="005B6569" w:rsidRDefault="00565EEA" w:rsidP="00565EEA">
            <w:pPr>
              <w:pStyle w:val="Tabletext"/>
            </w:pPr>
            <w:r w:rsidRPr="005B6569">
              <w:t>Largest positive value of i</w:t>
            </w:r>
          </w:p>
        </w:tc>
        <w:tc>
          <w:tcPr>
            <w:tcW w:w="2428" w:type="dxa"/>
          </w:tcPr>
          <w:p w14:paraId="4E0FCBEF" w14:textId="77777777" w:rsidR="00565EEA" w:rsidRPr="005B6569" w:rsidRDefault="00565EEA" w:rsidP="00565EEA">
            <w:pPr>
              <w:pStyle w:val="Tabletext"/>
            </w:pPr>
            <w:r w:rsidRPr="005B6569">
              <w:t>Most negative value of i</w:t>
            </w:r>
          </w:p>
        </w:tc>
      </w:tr>
    </w:tbl>
    <w:p w14:paraId="6251AAA0" w14:textId="77777777" w:rsidR="00565EEA" w:rsidRPr="005B6569" w:rsidRDefault="00565EEA" w:rsidP="00B25C2A">
      <w:pPr>
        <w:spacing w:after="120"/>
      </w:pPr>
      <w:r w:rsidRPr="005B6569">
        <w:t>For example, the maximum, minimum, and midpoint values for 8-bit and 16-bit PCM waveform data are as follows:</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092"/>
        <w:gridCol w:w="2268"/>
        <w:gridCol w:w="2835"/>
        <w:gridCol w:w="2428"/>
      </w:tblGrid>
      <w:tr w:rsidR="00565EEA" w:rsidRPr="005B6569" w14:paraId="73F4247B" w14:textId="77777777" w:rsidTr="00565EEA">
        <w:trPr>
          <w:jc w:val="center"/>
        </w:trPr>
        <w:tc>
          <w:tcPr>
            <w:tcW w:w="2092" w:type="dxa"/>
          </w:tcPr>
          <w:p w14:paraId="42680C30" w14:textId="77777777" w:rsidR="00565EEA" w:rsidRPr="005B6569" w:rsidRDefault="00565EEA" w:rsidP="00565EEA">
            <w:pPr>
              <w:pStyle w:val="Tablehead"/>
            </w:pPr>
            <w:r w:rsidRPr="005B6569">
              <w:t>Format</w:t>
            </w:r>
          </w:p>
        </w:tc>
        <w:tc>
          <w:tcPr>
            <w:tcW w:w="2268" w:type="dxa"/>
          </w:tcPr>
          <w:p w14:paraId="2CA8543F" w14:textId="77777777" w:rsidR="00565EEA" w:rsidRPr="005B6569" w:rsidRDefault="00565EEA" w:rsidP="00565EEA">
            <w:pPr>
              <w:pStyle w:val="Tablehead"/>
              <w:rPr>
                <w:bCs/>
              </w:rPr>
            </w:pPr>
            <w:r w:rsidRPr="005B6569">
              <w:rPr>
                <w:bCs/>
              </w:rPr>
              <w:t>Maximum value</w:t>
            </w:r>
          </w:p>
        </w:tc>
        <w:tc>
          <w:tcPr>
            <w:tcW w:w="2835" w:type="dxa"/>
          </w:tcPr>
          <w:p w14:paraId="50B4C150" w14:textId="77777777" w:rsidR="00565EEA" w:rsidRPr="005B6569" w:rsidRDefault="00565EEA" w:rsidP="00565EEA">
            <w:pPr>
              <w:pStyle w:val="Tablehead"/>
              <w:rPr>
                <w:bCs/>
              </w:rPr>
            </w:pPr>
            <w:r w:rsidRPr="005B6569">
              <w:rPr>
                <w:bCs/>
              </w:rPr>
              <w:t>Minimum value</w:t>
            </w:r>
          </w:p>
        </w:tc>
        <w:tc>
          <w:tcPr>
            <w:tcW w:w="2428" w:type="dxa"/>
          </w:tcPr>
          <w:p w14:paraId="4168FE64" w14:textId="77777777" w:rsidR="00565EEA" w:rsidRPr="005B6569" w:rsidRDefault="00565EEA" w:rsidP="00565EEA">
            <w:pPr>
              <w:pStyle w:val="Tablehead"/>
              <w:rPr>
                <w:bCs/>
              </w:rPr>
            </w:pPr>
            <w:r w:rsidRPr="005B6569">
              <w:rPr>
                <w:bCs/>
              </w:rPr>
              <w:t>Midpoint value</w:t>
            </w:r>
          </w:p>
        </w:tc>
      </w:tr>
      <w:tr w:rsidR="00565EEA" w:rsidRPr="005B6569" w14:paraId="612D5985" w14:textId="77777777" w:rsidTr="00565EEA">
        <w:trPr>
          <w:jc w:val="center"/>
        </w:trPr>
        <w:tc>
          <w:tcPr>
            <w:tcW w:w="2092" w:type="dxa"/>
          </w:tcPr>
          <w:p w14:paraId="782880EF" w14:textId="77777777" w:rsidR="00565EEA" w:rsidRPr="005B6569" w:rsidRDefault="00565EEA" w:rsidP="00565EEA">
            <w:pPr>
              <w:pStyle w:val="Tabletext"/>
            </w:pPr>
            <w:r w:rsidRPr="005B6569">
              <w:t>8-bit PCM</w:t>
            </w:r>
          </w:p>
        </w:tc>
        <w:tc>
          <w:tcPr>
            <w:tcW w:w="2268" w:type="dxa"/>
          </w:tcPr>
          <w:p w14:paraId="44E75393" w14:textId="77777777" w:rsidR="00565EEA" w:rsidRPr="005B6569" w:rsidRDefault="00565EEA" w:rsidP="00565EEA">
            <w:pPr>
              <w:pStyle w:val="Tabletext"/>
            </w:pPr>
            <w:r w:rsidRPr="005B6569">
              <w:t>255 (0xFF)</w:t>
            </w:r>
          </w:p>
        </w:tc>
        <w:tc>
          <w:tcPr>
            <w:tcW w:w="2835" w:type="dxa"/>
          </w:tcPr>
          <w:p w14:paraId="797E06E4" w14:textId="77777777" w:rsidR="00565EEA" w:rsidRPr="005B6569" w:rsidRDefault="00565EEA" w:rsidP="00565EEA">
            <w:pPr>
              <w:pStyle w:val="Tabletext"/>
            </w:pPr>
            <w:r w:rsidRPr="005B6569">
              <w:t>0</w:t>
            </w:r>
          </w:p>
        </w:tc>
        <w:tc>
          <w:tcPr>
            <w:tcW w:w="2428" w:type="dxa"/>
          </w:tcPr>
          <w:p w14:paraId="72DB4685" w14:textId="77777777" w:rsidR="00565EEA" w:rsidRPr="005B6569" w:rsidRDefault="00565EEA" w:rsidP="00565EEA">
            <w:pPr>
              <w:pStyle w:val="Tabletext"/>
            </w:pPr>
            <w:r w:rsidRPr="005B6569">
              <w:t>128 (0x80)</w:t>
            </w:r>
          </w:p>
        </w:tc>
      </w:tr>
      <w:tr w:rsidR="00565EEA" w:rsidRPr="005B6569" w14:paraId="0258AB40" w14:textId="77777777" w:rsidTr="00565EEA">
        <w:trPr>
          <w:jc w:val="center"/>
        </w:trPr>
        <w:tc>
          <w:tcPr>
            <w:tcW w:w="2092" w:type="dxa"/>
          </w:tcPr>
          <w:p w14:paraId="23D0313D" w14:textId="77777777" w:rsidR="00565EEA" w:rsidRPr="005B6569" w:rsidRDefault="00565EEA" w:rsidP="00565EEA">
            <w:pPr>
              <w:pStyle w:val="Tabletext"/>
            </w:pPr>
            <w:r w:rsidRPr="005B6569">
              <w:t>16-bit PCM</w:t>
            </w:r>
          </w:p>
        </w:tc>
        <w:tc>
          <w:tcPr>
            <w:tcW w:w="2268" w:type="dxa"/>
          </w:tcPr>
          <w:p w14:paraId="04FDB68C" w14:textId="77777777" w:rsidR="00565EEA" w:rsidRPr="005B6569" w:rsidRDefault="00565EEA" w:rsidP="00565EEA">
            <w:pPr>
              <w:pStyle w:val="Tabletext"/>
            </w:pPr>
            <w:r w:rsidRPr="005B6569">
              <w:t>32767(0x7FFF)</w:t>
            </w:r>
          </w:p>
        </w:tc>
        <w:tc>
          <w:tcPr>
            <w:tcW w:w="2835" w:type="dxa"/>
          </w:tcPr>
          <w:p w14:paraId="1450D3FB" w14:textId="77777777" w:rsidR="00565EEA" w:rsidRPr="005B6569" w:rsidRDefault="00565EEA" w:rsidP="00565EEA">
            <w:pPr>
              <w:pStyle w:val="Tabletext"/>
            </w:pPr>
            <w:r w:rsidRPr="005B6569">
              <w:t>–32768(–0x8000)</w:t>
            </w:r>
          </w:p>
        </w:tc>
        <w:tc>
          <w:tcPr>
            <w:tcW w:w="2428" w:type="dxa"/>
          </w:tcPr>
          <w:p w14:paraId="7BE103B8" w14:textId="77777777" w:rsidR="00565EEA" w:rsidRPr="005B6569" w:rsidRDefault="00565EEA" w:rsidP="00565EEA">
            <w:pPr>
              <w:pStyle w:val="Tabletext"/>
            </w:pPr>
            <w:r w:rsidRPr="005B6569">
              <w:t>0</w:t>
            </w:r>
          </w:p>
        </w:tc>
      </w:tr>
    </w:tbl>
    <w:p w14:paraId="53E4BDEE" w14:textId="77777777" w:rsidR="002E1523" w:rsidRPr="005B6569" w:rsidRDefault="002E1523" w:rsidP="002E1523">
      <w:pPr>
        <w:pStyle w:val="Tablefin"/>
      </w:pPr>
      <w:bookmarkStart w:id="17" w:name="_Toc383830610"/>
    </w:p>
    <w:p w14:paraId="1EAE5E0A" w14:textId="1E4EE646" w:rsidR="00565EEA" w:rsidRPr="005B6569" w:rsidRDefault="00565EEA" w:rsidP="00565EEA">
      <w:pPr>
        <w:pStyle w:val="Heading2"/>
      </w:pPr>
      <w:r w:rsidRPr="005B6569">
        <w:t>2.3</w:t>
      </w:r>
      <w:r w:rsidRPr="005B6569">
        <w:tab/>
        <w:t>Examples of PCM WAVE files</w:t>
      </w:r>
      <w:bookmarkEnd w:id="17"/>
    </w:p>
    <w:p w14:paraId="225A6A6C" w14:textId="77777777" w:rsidR="00565EEA" w:rsidRPr="005B6569" w:rsidRDefault="00565EEA" w:rsidP="00565EEA">
      <w:r w:rsidRPr="005B6569">
        <w:rPr>
          <w:b/>
        </w:rPr>
        <w:t>Example</w:t>
      </w:r>
      <w:r w:rsidRPr="005B6569">
        <w:t xml:space="preserve"> of a PCM WAVE file with 11.025 kHz sampling rate, mono, 8 bits per sample:</w:t>
      </w:r>
    </w:p>
    <w:p w14:paraId="01B171FA" w14:textId="77777777" w:rsidR="00565EEA" w:rsidRPr="005B6569" w:rsidRDefault="00565EEA" w:rsidP="003C084C">
      <w:pPr>
        <w:pStyle w:val="FragmentTNR"/>
        <w:keepNext/>
        <w:keepLines/>
      </w:pPr>
      <w:r w:rsidRPr="005B6569">
        <w:lastRenderedPageBreak/>
        <w:t>RIFF(‘WAVE’</w:t>
      </w:r>
      <w:r w:rsidRPr="005B6569">
        <w:tab/>
        <w:t>fmt(1, 1, 11025, 11025, 1, 8)</w:t>
      </w:r>
    </w:p>
    <w:p w14:paraId="0F6E34E7" w14:textId="7E203E93" w:rsidR="00565EEA" w:rsidRPr="005B6569" w:rsidRDefault="00565EEA" w:rsidP="00565EEA">
      <w:pPr>
        <w:pStyle w:val="FragmentTNR"/>
        <w:spacing w:before="0"/>
      </w:pPr>
      <w:r w:rsidRPr="005B6569">
        <w:tab/>
      </w:r>
      <w:r w:rsidRPr="005B6569">
        <w:tab/>
      </w:r>
      <w:r w:rsidRPr="005B6569">
        <w:tab/>
      </w:r>
      <w:r w:rsidRPr="005B6569">
        <w:tab/>
      </w:r>
      <w:r w:rsidRPr="005B6569">
        <w:tab/>
      </w:r>
      <w:r w:rsidR="00F57F38" w:rsidRPr="005B6569">
        <w:tab/>
      </w:r>
      <w:r w:rsidR="00F57F38" w:rsidRPr="005B6569">
        <w:tab/>
      </w:r>
      <w:r w:rsidRPr="005B6569">
        <w:t>data( &lt;wave-data&gt; ) )</w:t>
      </w:r>
    </w:p>
    <w:p w14:paraId="11F0346D" w14:textId="77777777" w:rsidR="00565EEA" w:rsidRPr="005B6569" w:rsidRDefault="00565EEA" w:rsidP="00565EEA">
      <w:r w:rsidRPr="005B6569">
        <w:rPr>
          <w:b/>
        </w:rPr>
        <w:t>Example</w:t>
      </w:r>
      <w:r w:rsidRPr="005B6569">
        <w:t xml:space="preserve"> of a PCM WAVE file with 22.05 kHz sampling rate, stereo, 8 bits per sample:</w:t>
      </w:r>
    </w:p>
    <w:p w14:paraId="4717EE0C" w14:textId="77777777" w:rsidR="00565EEA" w:rsidRPr="005B6569" w:rsidRDefault="00565EEA" w:rsidP="00565EEA">
      <w:pPr>
        <w:pStyle w:val="FragmentTNR"/>
      </w:pPr>
      <w:r w:rsidRPr="005B6569">
        <w:t>RIFF(‘WAVE’</w:t>
      </w:r>
      <w:r w:rsidRPr="005B6569">
        <w:tab/>
        <w:t>fmt(1, 2, 22050, 44100, 2, 8)</w:t>
      </w:r>
    </w:p>
    <w:p w14:paraId="7C1421E4" w14:textId="6D611F07" w:rsidR="00565EEA" w:rsidRPr="005B6569" w:rsidRDefault="00565EEA" w:rsidP="00565EEA">
      <w:pPr>
        <w:pStyle w:val="FragmentTNR"/>
        <w:spacing w:before="0"/>
      </w:pPr>
      <w:r w:rsidRPr="005B6569">
        <w:tab/>
      </w:r>
      <w:r w:rsidRPr="005B6569">
        <w:tab/>
      </w:r>
      <w:r w:rsidRPr="005B6569">
        <w:tab/>
      </w:r>
      <w:r w:rsidRPr="005B6569">
        <w:tab/>
      </w:r>
      <w:r w:rsidRPr="005B6569">
        <w:tab/>
      </w:r>
      <w:r w:rsidRPr="005B6569">
        <w:tab/>
      </w:r>
      <w:r w:rsidR="00F57F38" w:rsidRPr="005B6569">
        <w:tab/>
      </w:r>
      <w:r w:rsidRPr="005B6569">
        <w:t xml:space="preserve">data( &lt;wave-data&gt; ) ) </w:t>
      </w:r>
    </w:p>
    <w:p w14:paraId="2B65185F" w14:textId="77777777" w:rsidR="00565EEA" w:rsidRPr="005B6569" w:rsidRDefault="00565EEA" w:rsidP="00565EEA">
      <w:r w:rsidRPr="005B6569">
        <w:rPr>
          <w:b/>
        </w:rPr>
        <w:t>Example</w:t>
      </w:r>
      <w:r w:rsidRPr="005B6569">
        <w:t xml:space="preserve"> of a PCM WAVE file with 44.1 kHz sampling rate, mono, 20 bits per sample:</w:t>
      </w:r>
    </w:p>
    <w:p w14:paraId="6064C7C1" w14:textId="783363CB" w:rsidR="00565EEA" w:rsidRPr="005B6569" w:rsidRDefault="00565EEA" w:rsidP="00565EEA">
      <w:pPr>
        <w:pStyle w:val="FragmentTNR"/>
      </w:pPr>
      <w:bookmarkStart w:id="18" w:name="_Toc383830611"/>
      <w:r w:rsidRPr="005B6569">
        <w:t>RIFF(‘WAVE’ INFO(INAM(“O Canada”Z) )</w:t>
      </w:r>
    </w:p>
    <w:p w14:paraId="15502FC0" w14:textId="77777777" w:rsidR="00565EEA" w:rsidRPr="005B6569" w:rsidRDefault="00565EEA" w:rsidP="00565EEA">
      <w:pPr>
        <w:pStyle w:val="FragmentTNR"/>
        <w:spacing w:before="0"/>
      </w:pPr>
      <w:r w:rsidRPr="005B6569">
        <w:tab/>
      </w:r>
      <w:r w:rsidRPr="005B6569">
        <w:tab/>
      </w:r>
      <w:r w:rsidRPr="005B6569">
        <w:tab/>
      </w:r>
      <w:r w:rsidRPr="005B6569">
        <w:tab/>
      </w:r>
      <w:r w:rsidRPr="005B6569">
        <w:tab/>
        <w:t>fmt(1, 1, 44100, 132300, 3, 20)</w:t>
      </w:r>
    </w:p>
    <w:p w14:paraId="40449D29" w14:textId="77777777" w:rsidR="00565EEA" w:rsidRPr="005B6569" w:rsidRDefault="00565EEA" w:rsidP="00565EEA">
      <w:pPr>
        <w:pStyle w:val="FragmentTNR"/>
        <w:spacing w:before="0"/>
      </w:pPr>
      <w:r w:rsidRPr="005B6569">
        <w:tab/>
      </w:r>
      <w:r w:rsidRPr="005B6569">
        <w:tab/>
      </w:r>
      <w:r w:rsidRPr="005B6569">
        <w:tab/>
      </w:r>
      <w:r w:rsidRPr="005B6569">
        <w:tab/>
      </w:r>
      <w:r w:rsidRPr="005B6569">
        <w:tab/>
        <w:t xml:space="preserve">data( &lt;wave-data&gt; ) ) </w:t>
      </w:r>
    </w:p>
    <w:p w14:paraId="234E0184" w14:textId="77777777" w:rsidR="00565EEA" w:rsidRPr="005B6569" w:rsidRDefault="00565EEA" w:rsidP="00565EEA">
      <w:pPr>
        <w:pStyle w:val="Heading2"/>
      </w:pPr>
      <w:r w:rsidRPr="005B6569">
        <w:t>2.4</w:t>
      </w:r>
      <w:r w:rsidRPr="005B6569">
        <w:tab/>
        <w:t>Storage of WAVE data</w:t>
      </w:r>
      <w:bookmarkEnd w:id="18"/>
    </w:p>
    <w:p w14:paraId="029CF3B5" w14:textId="77777777" w:rsidR="00565EEA" w:rsidRPr="005B6569" w:rsidRDefault="00565EEA" w:rsidP="00565EEA">
      <w:r w:rsidRPr="005B6569">
        <w:t>The &lt;</w:t>
      </w:r>
      <w:r w:rsidRPr="005B6569">
        <w:rPr>
          <w:b/>
        </w:rPr>
        <w:t>wave-data</w:t>
      </w:r>
      <w:r w:rsidRPr="005B6569">
        <w:t>&gt; contains the waveform data. It is defined as follows:</w:t>
      </w:r>
    </w:p>
    <w:p w14:paraId="5A3E168F" w14:textId="77777777" w:rsidR="00565EEA" w:rsidRPr="005B6569" w:rsidRDefault="00565EEA" w:rsidP="00565EEA">
      <w:pPr>
        <w:pStyle w:val="FragmentTNR"/>
      </w:pPr>
      <w:bookmarkStart w:id="19" w:name="_Toc383830612"/>
      <w:r w:rsidRPr="005B6569">
        <w:t>&lt;wave-data&gt; -&gt;</w:t>
      </w:r>
      <w:r w:rsidRPr="005B6569">
        <w:tab/>
        <w:t>{ &lt;data-ck&gt; }</w:t>
      </w:r>
    </w:p>
    <w:p w14:paraId="1AF44173" w14:textId="77777777" w:rsidR="00565EEA" w:rsidRPr="005B6569" w:rsidRDefault="00565EEA" w:rsidP="00565EEA">
      <w:pPr>
        <w:pStyle w:val="FragmentTNR"/>
        <w:spacing w:before="0"/>
      </w:pPr>
      <w:r w:rsidRPr="005B6569">
        <w:t>&lt;data-ck&gt; -&gt;</w:t>
      </w:r>
      <w:r w:rsidRPr="005B6569">
        <w:tab/>
      </w:r>
      <w:r w:rsidRPr="005B6569">
        <w:tab/>
        <w:t>data( &lt;wave-data&gt; )</w:t>
      </w:r>
    </w:p>
    <w:p w14:paraId="277F868F" w14:textId="77777777" w:rsidR="00565EEA" w:rsidRPr="005B6569" w:rsidRDefault="00565EEA" w:rsidP="00565EEA">
      <w:pPr>
        <w:pStyle w:val="Heading2"/>
      </w:pPr>
      <w:r w:rsidRPr="005B6569">
        <w:t>2.5</w:t>
      </w:r>
      <w:r w:rsidRPr="005B6569">
        <w:tab/>
        <w:t>Fact chunk</w:t>
      </w:r>
      <w:bookmarkEnd w:id="19"/>
    </w:p>
    <w:p w14:paraId="6259F51D" w14:textId="77777777" w:rsidR="00565EEA" w:rsidRPr="005B6569" w:rsidRDefault="00565EEA" w:rsidP="00565EEA">
      <w:r w:rsidRPr="005B6569">
        <w:t>The &lt;fact-ck&gt; fact chunk stores important information about the contents of the WAVE file. This chunk is defined as follows:</w:t>
      </w:r>
    </w:p>
    <w:p w14:paraId="301D3938" w14:textId="77777777" w:rsidR="00565EEA" w:rsidRPr="005B6569" w:rsidRDefault="00565EEA" w:rsidP="00565EEA">
      <w:pPr>
        <w:pStyle w:val="FragmentTNR"/>
      </w:pPr>
      <w:r w:rsidRPr="005B6569">
        <w:t>&lt;fact-ck&gt; -&gt;</w:t>
      </w:r>
      <w:r w:rsidRPr="005B6569">
        <w:tab/>
      </w:r>
      <w:r w:rsidRPr="005B6569">
        <w:tab/>
        <w:t>fact( &lt;dwFileSize:DWORD&gt; )</w:t>
      </w:r>
      <w:r w:rsidRPr="005B6569">
        <w:tab/>
      </w:r>
      <w:r w:rsidRPr="005B6569">
        <w:tab/>
      </w:r>
      <w:r w:rsidRPr="005B6569">
        <w:tab/>
        <w:t>/*Number of samples */</w:t>
      </w:r>
    </w:p>
    <w:p w14:paraId="6C28F175" w14:textId="77777777" w:rsidR="00565EEA" w:rsidRPr="005B6569" w:rsidRDefault="00565EEA" w:rsidP="00565EEA">
      <w:r w:rsidRPr="005B6569">
        <w:t>The chunk is not required for PCM files.</w:t>
      </w:r>
    </w:p>
    <w:p w14:paraId="79C406B8" w14:textId="77777777" w:rsidR="00565EEA" w:rsidRPr="005B6569" w:rsidRDefault="00565EEA" w:rsidP="00565EEA">
      <w:r w:rsidRPr="005B6569">
        <w:t>The fact chunk will be expanded to include any other information required by future WAVE formats. Added fields will appear following the &lt;dwFileSize&gt; field. Applications can use the chunk size field to determine which fields are present.</w:t>
      </w:r>
    </w:p>
    <w:p w14:paraId="7042AC5D" w14:textId="77777777" w:rsidR="00565EEA" w:rsidRPr="005B6569" w:rsidRDefault="00565EEA" w:rsidP="00565EEA">
      <w:pPr>
        <w:pStyle w:val="Heading2"/>
      </w:pPr>
      <w:bookmarkStart w:id="20" w:name="_Toc383830613"/>
      <w:r w:rsidRPr="005B6569">
        <w:t>2.6</w:t>
      </w:r>
      <w:r w:rsidRPr="005B6569">
        <w:tab/>
        <w:t>Other optional chunk</w:t>
      </w:r>
      <w:bookmarkEnd w:id="20"/>
      <w:r w:rsidRPr="005B6569">
        <w:t>s</w:t>
      </w:r>
    </w:p>
    <w:p w14:paraId="48DB5ECD" w14:textId="77777777" w:rsidR="00565EEA" w:rsidRPr="005B6569" w:rsidRDefault="00565EEA" w:rsidP="00565EEA">
      <w:r w:rsidRPr="005B6569">
        <w:t>A number of other chunks are specified for use in the WAVE format. Details of these chunks are given in the specification of the WAVE format and any updates issued later.</w:t>
      </w:r>
    </w:p>
    <w:p w14:paraId="22D0B16C" w14:textId="383B6FA5" w:rsidR="00565EEA" w:rsidRPr="005B6569" w:rsidRDefault="00565EEA" w:rsidP="00565EEA">
      <w:pPr>
        <w:pStyle w:val="Note"/>
      </w:pPr>
      <w:r w:rsidRPr="005B6569">
        <w:t>NOTE – The WAVE format can support other optional chunks that can be included in WAVE files to carry specific information. As stated in Note to § 2.1 of Annex 1, in the Broadcast Wave Format File these are considered to be private chunks and will be ignored by applications which cannot interpret them.</w:t>
      </w:r>
    </w:p>
    <w:p w14:paraId="3B3332A2" w14:textId="77777777" w:rsidR="00565EEA" w:rsidRPr="005B6569" w:rsidRDefault="00565EEA" w:rsidP="00565EEA">
      <w:pPr>
        <w:pStyle w:val="Heading1"/>
      </w:pPr>
      <w:bookmarkStart w:id="21" w:name="_Toc383830614"/>
      <w:bookmarkStart w:id="22" w:name="_Toc290266594"/>
      <w:bookmarkStart w:id="23" w:name="_Toc292264417"/>
      <w:bookmarkStart w:id="24" w:name="_Toc292265273"/>
      <w:bookmarkStart w:id="25" w:name="_Toc292265779"/>
      <w:bookmarkStart w:id="26" w:name="_Toc292266030"/>
      <w:bookmarkStart w:id="27" w:name="_Toc290266718"/>
      <w:bookmarkStart w:id="28" w:name="_Toc292264493"/>
      <w:bookmarkStart w:id="29" w:name="_Toc292265320"/>
      <w:bookmarkStart w:id="30" w:name="_Toc292265817"/>
      <w:bookmarkStart w:id="31" w:name="_Toc292266062"/>
      <w:r w:rsidRPr="005B6569">
        <w:rPr>
          <w:noProof/>
        </w:rPr>
        <w:t>3</w:t>
      </w:r>
      <w:r w:rsidRPr="005B6569">
        <w:rPr>
          <w:noProof/>
        </w:rPr>
        <w:tab/>
      </w:r>
      <w:r w:rsidRPr="005B6569">
        <w:t>Other WAVE types</w:t>
      </w:r>
      <w:bookmarkEnd w:id="21"/>
    </w:p>
    <w:p w14:paraId="362A45BF" w14:textId="77777777" w:rsidR="00565EEA" w:rsidRPr="005B6569" w:rsidRDefault="00565EEA" w:rsidP="00565EEA">
      <w:r w:rsidRPr="005B6569">
        <w:t>The following information has been extracted from the Microsoft</w:t>
      </w:r>
      <w:r w:rsidRPr="005B6569">
        <w:rPr>
          <w:position w:val="6"/>
          <w:sz w:val="20"/>
        </w:rPr>
        <w:sym w:font="Symbol" w:char="F0E2"/>
      </w:r>
      <w:r w:rsidRPr="005B6569">
        <w:t xml:space="preserve"> Data Standards. It outlines the necessary extensions of the basic WAVE files (used for PCM audio) to cover other types of WAVE format.</w:t>
      </w:r>
    </w:p>
    <w:p w14:paraId="0EC28283" w14:textId="77777777" w:rsidR="00565EEA" w:rsidRPr="005B6569" w:rsidRDefault="00565EEA" w:rsidP="00565EEA">
      <w:pPr>
        <w:pStyle w:val="Heading2"/>
      </w:pPr>
      <w:bookmarkStart w:id="32" w:name="_Toc383830615"/>
      <w:bookmarkEnd w:id="22"/>
      <w:bookmarkEnd w:id="23"/>
      <w:bookmarkEnd w:id="24"/>
      <w:bookmarkEnd w:id="25"/>
      <w:bookmarkEnd w:id="26"/>
      <w:r w:rsidRPr="005B6569">
        <w:t>3.1</w:t>
      </w:r>
      <w:r w:rsidRPr="005B6569">
        <w:tab/>
        <w:t>General information</w:t>
      </w:r>
      <w:bookmarkEnd w:id="32"/>
    </w:p>
    <w:p w14:paraId="57159210" w14:textId="77777777" w:rsidR="00565EEA" w:rsidRPr="005B6569" w:rsidRDefault="00565EEA" w:rsidP="00565EEA">
      <w:r w:rsidRPr="005B6569">
        <w:t>All newly defined WAVE types must contain both a &lt;fact-ck&gt; and an extended wave format description within the &lt;fmt-ck&gt; format chunk. RIFF WAVE files of type WAVE_FORMAT_PCM need not have the extra chunk nor the extended wave format description.</w:t>
      </w:r>
    </w:p>
    <w:p w14:paraId="71914BAC" w14:textId="77777777" w:rsidR="00565EEA" w:rsidRPr="005B6569" w:rsidRDefault="00565EEA" w:rsidP="00565EEA">
      <w:pPr>
        <w:pStyle w:val="Heading2"/>
      </w:pPr>
      <w:bookmarkStart w:id="33" w:name="_Toc290266595"/>
      <w:bookmarkStart w:id="34" w:name="_Toc383830616"/>
      <w:r w:rsidRPr="005B6569">
        <w:lastRenderedPageBreak/>
        <w:t>3.2</w:t>
      </w:r>
      <w:r w:rsidRPr="005B6569">
        <w:tab/>
        <w:t>Fact chunk</w:t>
      </w:r>
      <w:bookmarkEnd w:id="33"/>
      <w:bookmarkEnd w:id="34"/>
    </w:p>
    <w:p w14:paraId="6E10F9D8" w14:textId="77777777" w:rsidR="00565EEA" w:rsidRPr="005B6569" w:rsidRDefault="00565EEA" w:rsidP="00565EEA">
      <w:r w:rsidRPr="005B6569">
        <w:t>This chunk stores file dependent information about the contents of the WAVE file. It currently specifies the length of the file in samples.</w:t>
      </w:r>
    </w:p>
    <w:p w14:paraId="1C4DD71F" w14:textId="77777777" w:rsidR="00565EEA" w:rsidRPr="005B6569" w:rsidRDefault="00565EEA" w:rsidP="00565EEA">
      <w:pPr>
        <w:pStyle w:val="Headingb"/>
      </w:pPr>
      <w:bookmarkStart w:id="35" w:name="_Toc290266596"/>
      <w:bookmarkStart w:id="36" w:name="_Toc383830617"/>
      <w:r w:rsidRPr="005B6569">
        <w:t>WAVE format extension</w:t>
      </w:r>
      <w:bookmarkEnd w:id="35"/>
      <w:bookmarkEnd w:id="36"/>
    </w:p>
    <w:p w14:paraId="71427948" w14:textId="77777777" w:rsidR="00565EEA" w:rsidRPr="005B6569" w:rsidRDefault="00565EEA" w:rsidP="00565EEA">
      <w:r w:rsidRPr="005B6569">
        <w:t>The extended wave format structure added to the &lt;</w:t>
      </w:r>
      <w:r w:rsidRPr="005B6569">
        <w:rPr>
          <w:b/>
        </w:rPr>
        <w:t>fmt-ck</w:t>
      </w:r>
      <w:r w:rsidRPr="005B6569">
        <w:t>&gt; is used to define all non-PCM format wave data, and is described as follows. The general extended waveform format structure is used for all non PCM formats.</w:t>
      </w:r>
    </w:p>
    <w:p w14:paraId="1E33A1C4" w14:textId="77777777" w:rsidR="00565EEA" w:rsidRPr="005B6569" w:rsidRDefault="00565EEA" w:rsidP="00565EEA">
      <w:pPr>
        <w:pStyle w:val="FragmentTNR"/>
        <w:keepNext/>
        <w:keepLines/>
      </w:pPr>
      <w:r w:rsidRPr="005B6569">
        <w:t>typedef struct waveformat_extended_tag {</w:t>
      </w:r>
    </w:p>
    <w:p w14:paraId="3DD1912E" w14:textId="77777777" w:rsidR="00565EEA" w:rsidRPr="005B6569" w:rsidRDefault="00565EEA" w:rsidP="00565EEA">
      <w:pPr>
        <w:pStyle w:val="FragmentTNR"/>
      </w:pPr>
      <w:r w:rsidRPr="005B6569">
        <w:tab/>
      </w:r>
      <w:r w:rsidRPr="005B6569">
        <w:tab/>
      </w:r>
      <w:r w:rsidRPr="005B6569">
        <w:tab/>
        <w:t>WORD</w:t>
      </w:r>
      <w:r w:rsidRPr="005B6569">
        <w:tab/>
      </w:r>
      <w:r w:rsidRPr="005B6569">
        <w:tab/>
        <w:t>wFormatTag,</w:t>
      </w:r>
      <w:r w:rsidRPr="005B6569">
        <w:tab/>
      </w:r>
      <w:r w:rsidRPr="005B6569">
        <w:tab/>
      </w:r>
      <w:r w:rsidRPr="005B6569">
        <w:tab/>
      </w:r>
      <w:r w:rsidRPr="005B6569">
        <w:tab/>
      </w:r>
      <w:r w:rsidRPr="005B6569">
        <w:tab/>
        <w:t>/* format type */</w:t>
      </w:r>
    </w:p>
    <w:p w14:paraId="2BBB554C" w14:textId="77777777" w:rsidR="00565EEA" w:rsidRPr="005B6569" w:rsidRDefault="00565EEA" w:rsidP="00565EEA">
      <w:pPr>
        <w:pStyle w:val="FragmentTNR"/>
        <w:spacing w:before="0"/>
      </w:pPr>
      <w:r w:rsidRPr="005B6569">
        <w:tab/>
      </w:r>
      <w:r w:rsidRPr="005B6569">
        <w:tab/>
      </w:r>
      <w:r w:rsidRPr="005B6569">
        <w:tab/>
        <w:t>WORD</w:t>
      </w:r>
      <w:r w:rsidRPr="005B6569">
        <w:tab/>
      </w:r>
      <w:r w:rsidRPr="005B6569">
        <w:tab/>
        <w:t>nChannels,</w:t>
      </w:r>
      <w:r w:rsidRPr="005B6569">
        <w:tab/>
      </w:r>
      <w:r w:rsidRPr="005B6569">
        <w:tab/>
      </w:r>
      <w:r w:rsidRPr="005B6569">
        <w:tab/>
      </w:r>
      <w:r w:rsidRPr="005B6569">
        <w:tab/>
      </w:r>
      <w:r w:rsidRPr="005B6569">
        <w:tab/>
      </w:r>
      <w:r w:rsidRPr="005B6569">
        <w:tab/>
        <w:t>/* number of channels (i.e. mono, stereo...) */</w:t>
      </w:r>
    </w:p>
    <w:p w14:paraId="4CC4184E" w14:textId="77777777" w:rsidR="00565EEA" w:rsidRPr="005B6569" w:rsidRDefault="00565EEA" w:rsidP="00565EEA">
      <w:pPr>
        <w:pStyle w:val="FragmentTNR"/>
        <w:spacing w:before="0"/>
      </w:pPr>
      <w:r w:rsidRPr="005B6569">
        <w:tab/>
      </w:r>
      <w:r w:rsidRPr="005B6569">
        <w:tab/>
      </w:r>
      <w:r w:rsidRPr="005B6569">
        <w:tab/>
        <w:t>DWORD</w:t>
      </w:r>
      <w:r w:rsidRPr="005B6569">
        <w:tab/>
        <w:t>nSamplesPerSec,</w:t>
      </w:r>
      <w:r w:rsidRPr="005B6569">
        <w:tab/>
      </w:r>
      <w:r w:rsidRPr="005B6569">
        <w:tab/>
      </w:r>
      <w:r w:rsidRPr="005B6569">
        <w:tab/>
      </w:r>
      <w:r w:rsidRPr="005B6569">
        <w:tab/>
        <w:t>/* sample rate */</w:t>
      </w:r>
    </w:p>
    <w:p w14:paraId="19E53E0E" w14:textId="77777777" w:rsidR="00565EEA" w:rsidRPr="005B6569" w:rsidRDefault="00565EEA" w:rsidP="00565EEA">
      <w:pPr>
        <w:pStyle w:val="FragmentTNR"/>
        <w:spacing w:before="0"/>
      </w:pPr>
      <w:r w:rsidRPr="005B6569">
        <w:tab/>
      </w:r>
      <w:r w:rsidRPr="005B6569">
        <w:tab/>
      </w:r>
      <w:r w:rsidRPr="005B6569">
        <w:tab/>
        <w:t>DWORD</w:t>
      </w:r>
      <w:r w:rsidRPr="005B6569">
        <w:tab/>
        <w:t>nAvgBytesPerSec,</w:t>
      </w:r>
      <w:r w:rsidRPr="005B6569">
        <w:tab/>
      </w:r>
      <w:r w:rsidRPr="005B6569">
        <w:tab/>
      </w:r>
      <w:r w:rsidRPr="005B6569">
        <w:tab/>
        <w:t>/* for buffer estimation */</w:t>
      </w:r>
    </w:p>
    <w:p w14:paraId="0A8A7123" w14:textId="77777777" w:rsidR="00565EEA" w:rsidRPr="005B6569" w:rsidRDefault="00565EEA" w:rsidP="00565EEA">
      <w:pPr>
        <w:pStyle w:val="FragmentTNR"/>
        <w:spacing w:before="0"/>
      </w:pPr>
      <w:r w:rsidRPr="005B6569">
        <w:tab/>
      </w:r>
      <w:r w:rsidRPr="005B6569">
        <w:tab/>
      </w:r>
      <w:r w:rsidRPr="005B6569">
        <w:tab/>
        <w:t>WORD</w:t>
      </w:r>
      <w:r w:rsidRPr="005B6569">
        <w:tab/>
      </w:r>
      <w:r w:rsidRPr="005B6569">
        <w:tab/>
        <w:t>nBlockAlign,</w:t>
      </w:r>
      <w:r w:rsidRPr="005B6569">
        <w:tab/>
      </w:r>
      <w:r w:rsidRPr="005B6569">
        <w:tab/>
      </w:r>
      <w:r w:rsidRPr="005B6569">
        <w:tab/>
      </w:r>
      <w:r w:rsidRPr="005B6569">
        <w:tab/>
      </w:r>
      <w:r w:rsidRPr="005B6569">
        <w:tab/>
        <w:t>/* block size of data */</w:t>
      </w:r>
    </w:p>
    <w:p w14:paraId="7C22FB37" w14:textId="77777777" w:rsidR="00565EEA" w:rsidRPr="005B6569" w:rsidRDefault="00565EEA" w:rsidP="00565EEA">
      <w:pPr>
        <w:pStyle w:val="FragmentTNR"/>
        <w:spacing w:before="0"/>
      </w:pPr>
      <w:r w:rsidRPr="005B6569">
        <w:tab/>
      </w:r>
      <w:r w:rsidRPr="005B6569">
        <w:tab/>
      </w:r>
      <w:r w:rsidRPr="005B6569">
        <w:tab/>
        <w:t>WORD</w:t>
      </w:r>
      <w:r w:rsidRPr="005B6569">
        <w:tab/>
      </w:r>
      <w:r w:rsidRPr="005B6569">
        <w:tab/>
        <w:t>wBitsPerSample,</w:t>
      </w:r>
      <w:r w:rsidRPr="005B6569">
        <w:tab/>
      </w:r>
      <w:r w:rsidRPr="005B6569">
        <w:tab/>
      </w:r>
      <w:r w:rsidRPr="005B6569">
        <w:tab/>
      </w:r>
      <w:r w:rsidRPr="005B6569">
        <w:tab/>
        <w:t>/* number of bits per sample of mono data */</w:t>
      </w:r>
    </w:p>
    <w:p w14:paraId="650C7353" w14:textId="77777777" w:rsidR="00565EEA" w:rsidRPr="005B6569" w:rsidRDefault="00565EEA" w:rsidP="00565EEA">
      <w:pPr>
        <w:pStyle w:val="FragmentTNR"/>
        <w:spacing w:before="0"/>
      </w:pPr>
      <w:r w:rsidRPr="005B6569">
        <w:tab/>
      </w:r>
      <w:r w:rsidRPr="005B6569">
        <w:tab/>
      </w:r>
      <w:r w:rsidRPr="005B6569">
        <w:tab/>
        <w:t>WORD</w:t>
      </w:r>
      <w:r w:rsidRPr="005B6569">
        <w:tab/>
      </w:r>
      <w:r w:rsidRPr="005B6569">
        <w:tab/>
        <w:t>cbSize,</w:t>
      </w:r>
      <w:r w:rsidRPr="005B6569">
        <w:tab/>
      </w:r>
      <w:r w:rsidRPr="005B6569">
        <w:tab/>
      </w:r>
      <w:r w:rsidRPr="005B6569">
        <w:tab/>
      </w:r>
      <w:r w:rsidRPr="005B6569">
        <w:tab/>
      </w:r>
      <w:r w:rsidRPr="005B6569">
        <w:tab/>
      </w:r>
      <w:r w:rsidRPr="005B6569">
        <w:tab/>
      </w:r>
      <w:r w:rsidRPr="005B6569">
        <w:tab/>
        <w:t>/* the count in bytes of the extra size */</w:t>
      </w:r>
    </w:p>
    <w:p w14:paraId="29B12B38" w14:textId="77777777" w:rsidR="00565EEA" w:rsidRPr="005B6569" w:rsidRDefault="00565EEA" w:rsidP="00565EEA">
      <w:pPr>
        <w:pStyle w:val="FragmentTNR"/>
      </w:pPr>
      <w:r w:rsidRPr="005B6569">
        <w:t>} WAVEFORMATEX;</w:t>
      </w:r>
    </w:p>
    <w:p w14:paraId="0CD3C4AF" w14:textId="77777777" w:rsidR="00565EEA" w:rsidRPr="005B6569" w:rsidRDefault="00565EEA" w:rsidP="00565EEA">
      <w:pPr>
        <w:pStyle w:val="Blanc"/>
      </w:pPr>
    </w:p>
    <w:p w14:paraId="332D3009" w14:textId="334F0ABE" w:rsidR="00565EEA" w:rsidRPr="005B6569" w:rsidRDefault="00565EEA" w:rsidP="00565EEA">
      <w:pPr>
        <w:pStyle w:val="Headingb"/>
        <w:tabs>
          <w:tab w:val="left" w:pos="2486"/>
          <w:tab w:val="left" w:pos="9944"/>
        </w:tabs>
        <w:spacing w:before="120"/>
        <w:rPr>
          <w:bCs/>
        </w:rPr>
      </w:pPr>
      <w:r w:rsidRPr="005B6569">
        <w:rPr>
          <w:bCs/>
        </w:rPr>
        <w:t>Field</w:t>
      </w:r>
      <w:r w:rsidRPr="005B6569">
        <w:rPr>
          <w:bCs/>
        </w:rPr>
        <w:tab/>
      </w:r>
      <w:r w:rsidR="00E719B8" w:rsidRPr="005B6569">
        <w:rPr>
          <w:bCs/>
        </w:rPr>
        <w:tab/>
      </w:r>
      <w:r w:rsidR="00E719B8" w:rsidRPr="005B6569">
        <w:rPr>
          <w:bCs/>
        </w:rPr>
        <w:tab/>
      </w:r>
      <w:r w:rsidR="00E719B8" w:rsidRPr="005B6569">
        <w:rPr>
          <w:bCs/>
        </w:rPr>
        <w:tab/>
      </w:r>
      <w:r w:rsidR="00E719B8" w:rsidRPr="005B6569">
        <w:rPr>
          <w:bCs/>
        </w:rPr>
        <w:tab/>
      </w:r>
      <w:r w:rsidRPr="005B6569">
        <w:rPr>
          <w:bCs/>
        </w:rPr>
        <w:t>Description</w:t>
      </w:r>
    </w:p>
    <w:p w14:paraId="6798A787" w14:textId="02491567" w:rsidR="00565EEA" w:rsidRPr="005B6569" w:rsidRDefault="00565EEA" w:rsidP="00565EEA">
      <w:pPr>
        <w:tabs>
          <w:tab w:val="left" w:pos="2486"/>
          <w:tab w:val="left" w:pos="9944"/>
        </w:tabs>
        <w:ind w:left="2486" w:hanging="2486"/>
      </w:pPr>
      <w:r w:rsidRPr="005B6569">
        <w:t>wFormatTag</w:t>
      </w:r>
      <w:r w:rsidRPr="005B6569">
        <w:tab/>
      </w:r>
      <w:r w:rsidR="00257858" w:rsidRPr="005B6569">
        <w:tab/>
      </w:r>
      <w:r w:rsidR="00257858" w:rsidRPr="005B6569">
        <w:tab/>
      </w:r>
      <w:r w:rsidRPr="005B6569">
        <w:t>Defines the type of WAVE file.</w:t>
      </w:r>
    </w:p>
    <w:p w14:paraId="665FD336" w14:textId="38194ED4" w:rsidR="00565EEA" w:rsidRPr="005B6569" w:rsidRDefault="00565EEA" w:rsidP="00565EEA">
      <w:pPr>
        <w:tabs>
          <w:tab w:val="left" w:pos="2486"/>
          <w:tab w:val="left" w:pos="9944"/>
        </w:tabs>
        <w:ind w:left="2486" w:hanging="2486"/>
      </w:pPr>
      <w:r w:rsidRPr="005B6569">
        <w:t>nChannels</w:t>
      </w:r>
      <w:r w:rsidRPr="005B6569">
        <w:tab/>
      </w:r>
      <w:r w:rsidR="00257858" w:rsidRPr="005B6569">
        <w:tab/>
      </w:r>
      <w:r w:rsidR="00257858" w:rsidRPr="005B6569">
        <w:tab/>
      </w:r>
      <w:r w:rsidR="00257858" w:rsidRPr="005B6569">
        <w:tab/>
      </w:r>
      <w:r w:rsidRPr="005B6569">
        <w:t>Number of channels in the wave, 1 for mono, 2 for stereo.</w:t>
      </w:r>
    </w:p>
    <w:p w14:paraId="0536B169" w14:textId="613C1E7B" w:rsidR="00565EEA" w:rsidRPr="005B6569" w:rsidRDefault="00565EEA" w:rsidP="00565EEA">
      <w:pPr>
        <w:tabs>
          <w:tab w:val="left" w:pos="2486"/>
          <w:tab w:val="left" w:pos="9944"/>
        </w:tabs>
        <w:ind w:left="2486" w:hanging="2486"/>
      </w:pPr>
      <w:r w:rsidRPr="005B6569">
        <w:t>nSamplesPerSec</w:t>
      </w:r>
      <w:r w:rsidRPr="005B6569">
        <w:tab/>
      </w:r>
      <w:r w:rsidR="00257858" w:rsidRPr="005B6569">
        <w:tab/>
      </w:r>
      <w:r w:rsidRPr="005B6569">
        <w:t>Frequency of the sample rate of the wave file. This should be 48000 or 44100 etc. This rate is also used by the sample size entry in the fact chunk to determine the duration of the data.</w:t>
      </w:r>
    </w:p>
    <w:p w14:paraId="1E40C71D" w14:textId="244C3A1B" w:rsidR="00565EEA" w:rsidRPr="005B6569" w:rsidRDefault="00565EEA" w:rsidP="00565EEA">
      <w:pPr>
        <w:tabs>
          <w:tab w:val="left" w:pos="2486"/>
          <w:tab w:val="left" w:pos="9944"/>
        </w:tabs>
        <w:ind w:left="2486" w:hanging="2486"/>
      </w:pPr>
      <w:r w:rsidRPr="005B6569">
        <w:t>nAvgBytesPerSec</w:t>
      </w:r>
      <w:r w:rsidRPr="005B6569">
        <w:tab/>
      </w:r>
      <w:r w:rsidR="00E719B8" w:rsidRPr="005B6569">
        <w:tab/>
      </w:r>
      <w:r w:rsidRPr="005B6569">
        <w:t>Average data rate. Playback software can estimate the buffer size using the &lt;</w:t>
      </w:r>
      <w:r w:rsidRPr="005B6569">
        <w:rPr>
          <w:b/>
        </w:rPr>
        <w:t>nAvgBytesPerSec</w:t>
      </w:r>
      <w:r w:rsidRPr="005B6569">
        <w:t>&gt; value.</w:t>
      </w:r>
    </w:p>
    <w:p w14:paraId="36235F54" w14:textId="25077C5D" w:rsidR="00565EEA" w:rsidRPr="005B6569" w:rsidRDefault="00565EEA" w:rsidP="00565EEA">
      <w:pPr>
        <w:tabs>
          <w:tab w:val="left" w:pos="2486"/>
          <w:tab w:val="left" w:pos="9944"/>
        </w:tabs>
        <w:ind w:left="2486" w:hanging="2486"/>
      </w:pPr>
      <w:r w:rsidRPr="005B6569">
        <w:t>nBlockAlign</w:t>
      </w:r>
      <w:r w:rsidRPr="005B6569">
        <w:tab/>
      </w:r>
      <w:r w:rsidR="00257858" w:rsidRPr="005B6569">
        <w:tab/>
      </w:r>
      <w:r w:rsidR="00257858" w:rsidRPr="005B6569">
        <w:tab/>
      </w:r>
      <w:r w:rsidRPr="005B6569">
        <w:t>The block alignment (in bytes) of the data in &lt;</w:t>
      </w:r>
      <w:r w:rsidRPr="005B6569">
        <w:rPr>
          <w:b/>
        </w:rPr>
        <w:t>data</w:t>
      </w:r>
      <w:r w:rsidRPr="005B6569">
        <w:t>-</w:t>
      </w:r>
      <w:r w:rsidRPr="005B6569">
        <w:rPr>
          <w:b/>
        </w:rPr>
        <w:t>ck</w:t>
      </w:r>
      <w:r w:rsidRPr="005B6569">
        <w:t>&gt;. Playback software needs to process a multiple of &lt;</w:t>
      </w:r>
      <w:r w:rsidRPr="005B6569">
        <w:rPr>
          <w:b/>
        </w:rPr>
        <w:t>nBlockAlign</w:t>
      </w:r>
      <w:r w:rsidRPr="005B6569">
        <w:t>&gt; bytes of data at a time, so that the value of &lt;</w:t>
      </w:r>
      <w:r w:rsidRPr="005B6569">
        <w:rPr>
          <w:b/>
        </w:rPr>
        <w:t>nBlockAlign</w:t>
      </w:r>
      <w:r w:rsidRPr="005B6569">
        <w:t>&gt; can be used for buffer alignment.</w:t>
      </w:r>
    </w:p>
    <w:p w14:paraId="060CF169" w14:textId="6B680110" w:rsidR="00565EEA" w:rsidRPr="005B6569" w:rsidRDefault="00565EEA" w:rsidP="00565EEA">
      <w:pPr>
        <w:tabs>
          <w:tab w:val="left" w:pos="2486"/>
          <w:tab w:val="left" w:pos="9944"/>
        </w:tabs>
        <w:ind w:left="2486" w:hanging="2486"/>
      </w:pPr>
      <w:r w:rsidRPr="005B6569">
        <w:t>wBitsPerSample</w:t>
      </w:r>
      <w:r w:rsidRPr="005B6569">
        <w:tab/>
      </w:r>
      <w:r w:rsidR="00257858" w:rsidRPr="005B6569">
        <w:tab/>
      </w:r>
      <w:r w:rsidRPr="005B6569">
        <w:t>This is the number of bits per sample per channel. Each channel is assumed to have the same sample resolution. If this field is not needed, then it should be set to zero.</w:t>
      </w:r>
    </w:p>
    <w:p w14:paraId="3995FF18" w14:textId="55BEB89A" w:rsidR="00565EEA" w:rsidRPr="005B6569" w:rsidRDefault="00565EEA" w:rsidP="00565EEA">
      <w:pPr>
        <w:tabs>
          <w:tab w:val="left" w:pos="2486"/>
          <w:tab w:val="left" w:pos="9944"/>
        </w:tabs>
        <w:ind w:left="2486" w:hanging="2486"/>
      </w:pPr>
      <w:r w:rsidRPr="005B6569">
        <w:t>cbSize</w:t>
      </w:r>
      <w:r w:rsidRPr="005B6569">
        <w:tab/>
      </w:r>
      <w:r w:rsidR="00257858" w:rsidRPr="005B6569">
        <w:tab/>
      </w:r>
      <w:r w:rsidR="00257858" w:rsidRPr="005B6569">
        <w:tab/>
      </w:r>
      <w:r w:rsidR="00257858" w:rsidRPr="005B6569">
        <w:tab/>
      </w:r>
      <w:r w:rsidR="00E719B8" w:rsidRPr="005B6569">
        <w:tab/>
      </w:r>
      <w:r w:rsidRPr="005B6569">
        <w:t>The size in bytes of the extra information in the WAVE format header not including the size of the WAVEFORMATEX structure.</w:t>
      </w:r>
    </w:p>
    <w:p w14:paraId="4A680D2A" w14:textId="77777777" w:rsidR="00565EEA" w:rsidRPr="005B6569" w:rsidRDefault="00565EEA" w:rsidP="00565EEA">
      <w:pPr>
        <w:pStyle w:val="Note"/>
      </w:pPr>
      <w:r w:rsidRPr="005B6569">
        <w:t>NOTE – The fields following the &lt;cbSize&gt; field contain specific information needed for the WAVE format defined in the field &lt;wFormatTag&gt;. Any WAVE formats which can be used in the BWF will be specified in individual Supplements to this Recommendation.</w:t>
      </w:r>
    </w:p>
    <w:bookmarkEnd w:id="27"/>
    <w:bookmarkEnd w:id="28"/>
    <w:bookmarkEnd w:id="29"/>
    <w:bookmarkEnd w:id="30"/>
    <w:bookmarkEnd w:id="31"/>
    <w:p w14:paraId="3B5AB966" w14:textId="17F21505" w:rsidR="00565EEA" w:rsidRPr="005B6569" w:rsidRDefault="00E163FB" w:rsidP="00565EEA">
      <w:pPr>
        <w:pStyle w:val="AppendixNoTitle"/>
      </w:pPr>
      <w:r w:rsidRPr="005B6569">
        <w:lastRenderedPageBreak/>
        <w:t xml:space="preserve">Attachment </w:t>
      </w:r>
      <w:r w:rsidR="00565EEA" w:rsidRPr="005B6569">
        <w:t xml:space="preserve">2 </w:t>
      </w:r>
      <w:r w:rsidR="00565EEA" w:rsidRPr="005B6569">
        <w:br/>
        <w:t>to Annex 1</w:t>
      </w:r>
      <w:r w:rsidR="00565EEA" w:rsidRPr="005B6569">
        <w:br/>
        <w:t>(Informative)</w:t>
      </w:r>
      <w:r w:rsidR="00565EEA" w:rsidRPr="005B6569">
        <w:br/>
      </w:r>
      <w:r w:rsidR="00565EEA" w:rsidRPr="005B6569">
        <w:br/>
        <w:t>Specification of the format for &lt;CodingHistory&gt; field</w:t>
      </w:r>
    </w:p>
    <w:p w14:paraId="3AFC381E" w14:textId="77777777" w:rsidR="00565EEA" w:rsidRPr="005B6569" w:rsidRDefault="00565EEA" w:rsidP="00565EEA">
      <w:pPr>
        <w:pStyle w:val="Headingb"/>
      </w:pPr>
      <w:r w:rsidRPr="005B6569">
        <w:t>Introduction</w:t>
      </w:r>
    </w:p>
    <w:p w14:paraId="7901A8DE" w14:textId="77777777" w:rsidR="00565EEA" w:rsidRPr="005B6569" w:rsidRDefault="00565EEA" w:rsidP="00565EEA">
      <w:r w:rsidRPr="005B6569">
        <w:t>The &lt;CodingHistory&gt; field in the &lt;bext&gt; chunk is defined as a collection of strings containing a history of the coding processes. A new row should be added whenever the coding history is changed. Each row should contain a string variable for each parameter of the coding. Each row should be terminated by CR/LF. A format for the coding history strings is given below.</w:t>
      </w:r>
    </w:p>
    <w:p w14:paraId="4FB841E9" w14:textId="77777777" w:rsidR="00565EEA" w:rsidRPr="005B6569" w:rsidRDefault="00565EEA" w:rsidP="00565EEA">
      <w:pPr>
        <w:pStyle w:val="Headingb"/>
      </w:pPr>
      <w:r w:rsidRPr="005B6569">
        <w:t>Syntax</w:t>
      </w:r>
    </w:p>
    <w:p w14:paraId="6AC56BD2" w14:textId="77777777" w:rsidR="00565EEA" w:rsidRPr="005B6569" w:rsidRDefault="00565EEA" w:rsidP="00565EEA">
      <w:r w:rsidRPr="005B6569">
        <w:t>The syntax of each row should be as follows:</w:t>
      </w:r>
    </w:p>
    <w:p w14:paraId="32C651DF" w14:textId="77777777" w:rsidR="00565EEA" w:rsidRPr="005B6569" w:rsidRDefault="00565EEA" w:rsidP="00565EEA"/>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4"/>
        <w:gridCol w:w="6275"/>
      </w:tblGrid>
      <w:tr w:rsidR="00565EEA" w:rsidRPr="005B6569" w14:paraId="55E5E201" w14:textId="77777777" w:rsidTr="00565EEA">
        <w:trPr>
          <w:jc w:val="center"/>
        </w:trPr>
        <w:tc>
          <w:tcPr>
            <w:tcW w:w="3234" w:type="dxa"/>
          </w:tcPr>
          <w:p w14:paraId="7D3FB824" w14:textId="77777777" w:rsidR="00565EEA" w:rsidRPr="005B6569" w:rsidRDefault="00565EEA" w:rsidP="00565EEA">
            <w:pPr>
              <w:pStyle w:val="Tablehead"/>
              <w:tabs>
                <w:tab w:val="clear" w:pos="3402"/>
                <w:tab w:val="left" w:pos="3420"/>
              </w:tabs>
              <w:rPr>
                <w:sz w:val="20"/>
              </w:rPr>
            </w:pPr>
            <w:r w:rsidRPr="005B6569">
              <w:rPr>
                <w:sz w:val="20"/>
              </w:rPr>
              <w:t>Parameter</w:t>
            </w:r>
          </w:p>
        </w:tc>
        <w:tc>
          <w:tcPr>
            <w:tcW w:w="6032" w:type="dxa"/>
          </w:tcPr>
          <w:p w14:paraId="10883F02" w14:textId="77777777" w:rsidR="00565EEA" w:rsidRPr="005B6569" w:rsidRDefault="00565EEA" w:rsidP="00565EEA">
            <w:pPr>
              <w:pStyle w:val="Tablehead"/>
              <w:rPr>
                <w:sz w:val="20"/>
              </w:rPr>
            </w:pPr>
            <w:r w:rsidRPr="005B6569">
              <w:rPr>
                <w:sz w:val="20"/>
              </w:rPr>
              <w:t>Variable string &lt;allowed option&gt;</w:t>
            </w:r>
          </w:p>
        </w:tc>
      </w:tr>
      <w:tr w:rsidR="00565EEA" w:rsidRPr="005B6569" w14:paraId="1C424873" w14:textId="77777777" w:rsidTr="00565EEA">
        <w:trPr>
          <w:jc w:val="center"/>
        </w:trPr>
        <w:tc>
          <w:tcPr>
            <w:tcW w:w="3234" w:type="dxa"/>
          </w:tcPr>
          <w:p w14:paraId="6F1C15A1" w14:textId="77777777" w:rsidR="00565EEA" w:rsidRPr="005B6569" w:rsidRDefault="00565EEA" w:rsidP="00565EEA">
            <w:pPr>
              <w:pStyle w:val="Tabletext"/>
              <w:tabs>
                <w:tab w:val="clear" w:pos="3119"/>
                <w:tab w:val="clear" w:pos="3402"/>
                <w:tab w:val="left" w:pos="3420"/>
              </w:tabs>
              <w:rPr>
                <w:sz w:val="20"/>
              </w:rPr>
            </w:pPr>
            <w:r w:rsidRPr="005B6569">
              <w:rPr>
                <w:sz w:val="20"/>
              </w:rPr>
              <w:t>Coding algorithm</w:t>
            </w:r>
          </w:p>
        </w:tc>
        <w:tc>
          <w:tcPr>
            <w:tcW w:w="6032" w:type="dxa"/>
          </w:tcPr>
          <w:p w14:paraId="2376B674" w14:textId="77777777" w:rsidR="00565EEA" w:rsidRPr="005B6569" w:rsidRDefault="00565EEA" w:rsidP="00565EEA">
            <w:pPr>
              <w:pStyle w:val="Tabletext"/>
              <w:rPr>
                <w:sz w:val="20"/>
              </w:rPr>
            </w:pPr>
            <w:r w:rsidRPr="005B6569">
              <w:rPr>
                <w:sz w:val="20"/>
              </w:rPr>
              <w:t>A=&lt;ANALOGUE, PCM, MPEG1L1, MPEG1L2, MPEG1L3, MPEG2L1, MPEG2L2, MPEG2L3&gt;</w:t>
            </w:r>
          </w:p>
        </w:tc>
      </w:tr>
      <w:tr w:rsidR="00565EEA" w:rsidRPr="005B6569" w14:paraId="23E4C60F" w14:textId="77777777" w:rsidTr="00565EEA">
        <w:trPr>
          <w:jc w:val="center"/>
        </w:trPr>
        <w:tc>
          <w:tcPr>
            <w:tcW w:w="3234" w:type="dxa"/>
          </w:tcPr>
          <w:p w14:paraId="35E2221E" w14:textId="77777777" w:rsidR="00565EEA" w:rsidRPr="005B6569" w:rsidRDefault="00565EEA" w:rsidP="00565EEA">
            <w:pPr>
              <w:pStyle w:val="Tabletext"/>
              <w:tabs>
                <w:tab w:val="clear" w:pos="3119"/>
                <w:tab w:val="clear" w:pos="3402"/>
                <w:tab w:val="left" w:pos="3420"/>
              </w:tabs>
              <w:rPr>
                <w:sz w:val="20"/>
              </w:rPr>
            </w:pPr>
            <w:r w:rsidRPr="005B6569">
              <w:rPr>
                <w:sz w:val="20"/>
              </w:rPr>
              <w:t>Sampling frequency (Hz)</w:t>
            </w:r>
          </w:p>
        </w:tc>
        <w:tc>
          <w:tcPr>
            <w:tcW w:w="6032" w:type="dxa"/>
          </w:tcPr>
          <w:p w14:paraId="3F43B789" w14:textId="77777777" w:rsidR="00565EEA" w:rsidRPr="005B6569" w:rsidRDefault="00565EEA" w:rsidP="00565EEA">
            <w:pPr>
              <w:pStyle w:val="Tabletext"/>
              <w:rPr>
                <w:sz w:val="20"/>
              </w:rPr>
            </w:pPr>
            <w:r w:rsidRPr="005B6569">
              <w:rPr>
                <w:sz w:val="20"/>
              </w:rPr>
              <w:t>F=&lt;16000,22050,24000,32000,44100,48000&gt;</w:t>
            </w:r>
          </w:p>
        </w:tc>
      </w:tr>
      <w:tr w:rsidR="00565EEA" w:rsidRPr="005B6569" w14:paraId="19D91D9E" w14:textId="77777777" w:rsidTr="00565EEA">
        <w:trPr>
          <w:jc w:val="center"/>
        </w:trPr>
        <w:tc>
          <w:tcPr>
            <w:tcW w:w="3234" w:type="dxa"/>
          </w:tcPr>
          <w:p w14:paraId="1A8EE546" w14:textId="77777777" w:rsidR="00565EEA" w:rsidRPr="005B6569" w:rsidRDefault="00565EEA" w:rsidP="00565EEA">
            <w:pPr>
              <w:pStyle w:val="Tabletext"/>
              <w:rPr>
                <w:sz w:val="20"/>
              </w:rPr>
            </w:pPr>
            <w:r w:rsidRPr="005B6569">
              <w:rPr>
                <w:sz w:val="20"/>
              </w:rPr>
              <w:t>Bit-rate (kbit/s per channel)</w:t>
            </w:r>
          </w:p>
        </w:tc>
        <w:tc>
          <w:tcPr>
            <w:tcW w:w="6032" w:type="dxa"/>
          </w:tcPr>
          <w:p w14:paraId="76FE6E44" w14:textId="77777777" w:rsidR="00565EEA" w:rsidRPr="005B6569" w:rsidRDefault="00565EEA" w:rsidP="00565EEA">
            <w:pPr>
              <w:pStyle w:val="Tabletext"/>
              <w:rPr>
                <w:sz w:val="20"/>
              </w:rPr>
            </w:pPr>
            <w:r w:rsidRPr="005B6569">
              <w:rPr>
                <w:sz w:val="20"/>
              </w:rPr>
              <w:t>B=&lt;any bit-rate allowed in MPEG 2 (ISO/IEC 13818-3)&gt;</w:t>
            </w:r>
          </w:p>
        </w:tc>
      </w:tr>
      <w:tr w:rsidR="00565EEA" w:rsidRPr="005B6569" w14:paraId="4457CEE1" w14:textId="77777777" w:rsidTr="00565EEA">
        <w:trPr>
          <w:jc w:val="center"/>
        </w:trPr>
        <w:tc>
          <w:tcPr>
            <w:tcW w:w="3234" w:type="dxa"/>
          </w:tcPr>
          <w:p w14:paraId="3951F411" w14:textId="77777777" w:rsidR="00565EEA" w:rsidRPr="005B6569" w:rsidRDefault="00565EEA" w:rsidP="00565EEA">
            <w:pPr>
              <w:pStyle w:val="Tabletext"/>
              <w:rPr>
                <w:sz w:val="20"/>
              </w:rPr>
            </w:pPr>
            <w:r w:rsidRPr="005B6569">
              <w:rPr>
                <w:sz w:val="20"/>
              </w:rPr>
              <w:t>Word length (bits)</w:t>
            </w:r>
          </w:p>
        </w:tc>
        <w:tc>
          <w:tcPr>
            <w:tcW w:w="6032" w:type="dxa"/>
          </w:tcPr>
          <w:p w14:paraId="180CF676" w14:textId="77777777" w:rsidR="00565EEA" w:rsidRPr="005B6569" w:rsidRDefault="00565EEA" w:rsidP="00565EEA">
            <w:pPr>
              <w:pStyle w:val="Tabletext"/>
              <w:rPr>
                <w:sz w:val="20"/>
              </w:rPr>
            </w:pPr>
            <w:r w:rsidRPr="005B6569">
              <w:rPr>
                <w:sz w:val="20"/>
              </w:rPr>
              <w:t>W=&lt;8, 12, 14, 16, 18, 20, 22, 24&gt;</w:t>
            </w:r>
          </w:p>
        </w:tc>
      </w:tr>
      <w:tr w:rsidR="00565EEA" w:rsidRPr="005B6569" w14:paraId="628584BB" w14:textId="77777777" w:rsidTr="00565EEA">
        <w:trPr>
          <w:jc w:val="center"/>
        </w:trPr>
        <w:tc>
          <w:tcPr>
            <w:tcW w:w="3234" w:type="dxa"/>
          </w:tcPr>
          <w:p w14:paraId="77A8688C" w14:textId="77777777" w:rsidR="00565EEA" w:rsidRPr="005B6569" w:rsidRDefault="00565EEA" w:rsidP="00565EEA">
            <w:pPr>
              <w:pStyle w:val="Tabletext"/>
              <w:tabs>
                <w:tab w:val="clear" w:pos="3119"/>
                <w:tab w:val="clear" w:pos="3402"/>
                <w:tab w:val="left" w:pos="3420"/>
              </w:tabs>
              <w:rPr>
                <w:sz w:val="20"/>
              </w:rPr>
            </w:pPr>
            <w:r w:rsidRPr="005B6569">
              <w:rPr>
                <w:sz w:val="20"/>
              </w:rPr>
              <w:t>Mode</w:t>
            </w:r>
          </w:p>
        </w:tc>
        <w:tc>
          <w:tcPr>
            <w:tcW w:w="6032" w:type="dxa"/>
          </w:tcPr>
          <w:p w14:paraId="12BFC8C2" w14:textId="77777777" w:rsidR="00565EEA" w:rsidRPr="005B6569" w:rsidRDefault="00565EEA" w:rsidP="00565EEA">
            <w:pPr>
              <w:pStyle w:val="Tabletext"/>
              <w:rPr>
                <w:sz w:val="20"/>
              </w:rPr>
            </w:pPr>
            <w:r w:rsidRPr="005B6569">
              <w:rPr>
                <w:sz w:val="20"/>
              </w:rPr>
              <w:t>M=&lt;mono, stereo, dual-mono, joint-stereo&gt;</w:t>
            </w:r>
          </w:p>
        </w:tc>
      </w:tr>
      <w:tr w:rsidR="00565EEA" w:rsidRPr="005B6569" w14:paraId="7B6A3F01" w14:textId="77777777" w:rsidTr="00565EEA">
        <w:trPr>
          <w:jc w:val="center"/>
        </w:trPr>
        <w:tc>
          <w:tcPr>
            <w:tcW w:w="3234" w:type="dxa"/>
            <w:tcBorders>
              <w:bottom w:val="single" w:sz="4" w:space="0" w:color="auto"/>
            </w:tcBorders>
          </w:tcPr>
          <w:p w14:paraId="3741D400" w14:textId="77777777" w:rsidR="00565EEA" w:rsidRPr="005B6569" w:rsidRDefault="00565EEA" w:rsidP="00565EEA">
            <w:pPr>
              <w:pStyle w:val="Tabletext"/>
              <w:rPr>
                <w:sz w:val="20"/>
              </w:rPr>
            </w:pPr>
            <w:r w:rsidRPr="005B6569">
              <w:rPr>
                <w:sz w:val="20"/>
              </w:rPr>
              <w:t>Text, free string</w:t>
            </w:r>
          </w:p>
        </w:tc>
        <w:tc>
          <w:tcPr>
            <w:tcW w:w="6032" w:type="dxa"/>
            <w:tcBorders>
              <w:bottom w:val="single" w:sz="4" w:space="0" w:color="auto"/>
            </w:tcBorders>
          </w:tcPr>
          <w:p w14:paraId="736EC436" w14:textId="77777777" w:rsidR="00565EEA" w:rsidRPr="005B6569" w:rsidRDefault="00565EEA" w:rsidP="00565EEA">
            <w:pPr>
              <w:pStyle w:val="Tabletext"/>
              <w:spacing w:line="220" w:lineRule="exact"/>
              <w:rPr>
                <w:sz w:val="20"/>
              </w:rPr>
            </w:pPr>
            <w:r w:rsidRPr="005B6569">
              <w:rPr>
                <w:sz w:val="20"/>
              </w:rPr>
              <w:t>T=&lt;a free ASCII-text string for in house use. This string should contain no commas (ASCII 2C</w:t>
            </w:r>
            <w:r w:rsidRPr="005B6569">
              <w:rPr>
                <w:position w:val="-4"/>
                <w:sz w:val="20"/>
              </w:rPr>
              <w:t>hex</w:t>
            </w:r>
            <w:r w:rsidRPr="005B6569">
              <w:rPr>
                <w:sz w:val="20"/>
              </w:rPr>
              <w:t>). Examples of the contents: ID</w:t>
            </w:r>
            <w:r w:rsidRPr="005B6569">
              <w:rPr>
                <w:sz w:val="20"/>
              </w:rPr>
              <w:noBreakHyphen/>
              <w:t>No; codec type; A/D type&gt;</w:t>
            </w:r>
          </w:p>
        </w:tc>
      </w:tr>
      <w:tr w:rsidR="00565EEA" w:rsidRPr="005B6569" w14:paraId="3AB440F0" w14:textId="77777777" w:rsidTr="00565EEA">
        <w:trPr>
          <w:jc w:val="center"/>
        </w:trPr>
        <w:tc>
          <w:tcPr>
            <w:tcW w:w="9266" w:type="dxa"/>
            <w:gridSpan w:val="2"/>
            <w:tcBorders>
              <w:left w:val="nil"/>
              <w:bottom w:val="nil"/>
              <w:right w:val="nil"/>
            </w:tcBorders>
          </w:tcPr>
          <w:p w14:paraId="35FFFF14" w14:textId="77777777" w:rsidR="00565EEA" w:rsidRPr="005B6569" w:rsidRDefault="00565EEA" w:rsidP="003A58EB">
            <w:pPr>
              <w:pStyle w:val="Tabletext"/>
              <w:rPr>
                <w:sz w:val="18"/>
                <w:szCs w:val="18"/>
              </w:rPr>
            </w:pPr>
            <w:r w:rsidRPr="005B6569">
              <w:rPr>
                <w:sz w:val="18"/>
                <w:szCs w:val="18"/>
              </w:rPr>
              <w:t>The variable strings should be separated by commas (ASCII 2C</w:t>
            </w:r>
            <w:r w:rsidRPr="005B6569">
              <w:rPr>
                <w:position w:val="-4"/>
                <w:sz w:val="18"/>
                <w:szCs w:val="18"/>
              </w:rPr>
              <w:t>hex</w:t>
            </w:r>
            <w:r w:rsidRPr="005B6569">
              <w:rPr>
                <w:sz w:val="18"/>
                <w:szCs w:val="18"/>
              </w:rPr>
              <w:t>). Each row should be terminated by CR/LF.</w:t>
            </w:r>
          </w:p>
          <w:p w14:paraId="38E96387" w14:textId="77777777" w:rsidR="00565EEA" w:rsidRPr="005B6569" w:rsidRDefault="00565EEA" w:rsidP="003A58EB">
            <w:pPr>
              <w:pStyle w:val="Tabletext"/>
              <w:rPr>
                <w:sz w:val="18"/>
                <w:szCs w:val="18"/>
              </w:rPr>
            </w:pPr>
            <w:r w:rsidRPr="005B6569">
              <w:rPr>
                <w:sz w:val="18"/>
                <w:szCs w:val="18"/>
              </w:rPr>
              <w:t>Variable B= is only used for MPEG coding.</w:t>
            </w:r>
          </w:p>
          <w:p w14:paraId="6C9C13E6" w14:textId="77777777" w:rsidR="00565EEA" w:rsidRPr="005B6569" w:rsidRDefault="00565EEA" w:rsidP="003A58EB">
            <w:pPr>
              <w:pStyle w:val="Tabletext"/>
              <w:rPr>
                <w:rFonts w:ascii="Courier" w:hAnsi="Courier" w:cs="Arial"/>
              </w:rPr>
            </w:pPr>
            <w:r w:rsidRPr="005B6569">
              <w:rPr>
                <w:sz w:val="18"/>
                <w:szCs w:val="18"/>
              </w:rPr>
              <w:t>Variable W= For MPEG coding, should be used to indicate the word-length of the PCM input to the MPEG coder.</w:t>
            </w:r>
          </w:p>
        </w:tc>
      </w:tr>
    </w:tbl>
    <w:p w14:paraId="302BFDB2" w14:textId="77777777" w:rsidR="00565EEA" w:rsidRPr="005B6569" w:rsidRDefault="00565EEA" w:rsidP="00565EEA">
      <w:pPr>
        <w:pStyle w:val="Tablefin"/>
      </w:pPr>
    </w:p>
    <w:p w14:paraId="22B06C95" w14:textId="77777777" w:rsidR="00565EEA" w:rsidRPr="005B6569" w:rsidRDefault="00565EEA" w:rsidP="00565EEA">
      <w:pPr>
        <w:pStyle w:val="Headingb"/>
      </w:pPr>
      <w:r w:rsidRPr="005B6569">
        <w:t>Examples of coding history fields</w:t>
      </w:r>
    </w:p>
    <w:p w14:paraId="65425E94" w14:textId="77777777" w:rsidR="00565EEA" w:rsidRPr="005B6569" w:rsidRDefault="00565EEA" w:rsidP="00565EEA">
      <w:pPr>
        <w:pStyle w:val="Headingb"/>
      </w:pPr>
      <w:r w:rsidRPr="005B6569">
        <w:t>Example 1</w:t>
      </w:r>
    </w:p>
    <w:p w14:paraId="3E33346C" w14:textId="77777777" w:rsidR="00565EEA" w:rsidRPr="005B6569" w:rsidRDefault="00565EEA" w:rsidP="00565EEA">
      <w:pPr>
        <w:pStyle w:val="enumlev2"/>
      </w:pPr>
      <w:r w:rsidRPr="005B6569">
        <w:t>A=PCM,F=48000,W=16,M=stereo,T=original,CR/LF</w:t>
      </w:r>
    </w:p>
    <w:p w14:paraId="4D6EF936" w14:textId="77777777" w:rsidR="00565EEA" w:rsidRPr="005B6569" w:rsidRDefault="00565EEA" w:rsidP="00565EEA">
      <w:pPr>
        <w:pStyle w:val="enumlev2"/>
      </w:pPr>
      <w:r w:rsidRPr="005B6569">
        <w:t>A=MPEG1L2,F=48000,B=192,W=16,M=stereo,T=PCX9,CR/LF</w:t>
      </w:r>
    </w:p>
    <w:p w14:paraId="355B6EA0" w14:textId="77777777" w:rsidR="00565EEA" w:rsidRPr="005B6569" w:rsidRDefault="00565EEA" w:rsidP="00565EEA">
      <w:pPr>
        <w:pStyle w:val="Headingb"/>
      </w:pPr>
      <w:r w:rsidRPr="005B6569">
        <w:t>Interpretation of example 1</w:t>
      </w:r>
    </w:p>
    <w:p w14:paraId="0FAFBA15" w14:textId="77777777" w:rsidR="00565EEA" w:rsidRPr="005B6569" w:rsidRDefault="00565EEA" w:rsidP="00565EEA">
      <w:pPr>
        <w:pStyle w:val="Headingb"/>
      </w:pPr>
      <w:r w:rsidRPr="005B6569">
        <w:t>Line 1</w:t>
      </w:r>
    </w:p>
    <w:p w14:paraId="638275D1" w14:textId="77777777" w:rsidR="00565EEA" w:rsidRPr="005B6569" w:rsidRDefault="00565EEA" w:rsidP="00565EEA">
      <w:r w:rsidRPr="005B6569">
        <w:t>The original file is recorded as a linear BWF file with PCM coding with:</w:t>
      </w:r>
    </w:p>
    <w:p w14:paraId="1EEEC9FD" w14:textId="1F3541C4" w:rsidR="00565EEA" w:rsidRPr="005B6569" w:rsidRDefault="00565EEA" w:rsidP="00565EEA">
      <w:pPr>
        <w:pStyle w:val="enumlev1"/>
        <w:tabs>
          <w:tab w:val="left" w:pos="3119"/>
        </w:tabs>
      </w:pPr>
      <w:r w:rsidRPr="005B6569">
        <w:t>–</w:t>
      </w:r>
      <w:r w:rsidRPr="005B6569">
        <w:tab/>
        <w:t>Sampling frequency:</w:t>
      </w:r>
      <w:r w:rsidRPr="005B6569">
        <w:tab/>
      </w:r>
      <w:r w:rsidR="0044434A" w:rsidRPr="005B6569">
        <w:tab/>
      </w:r>
      <w:r w:rsidRPr="005B6569">
        <w:t>48 kHz</w:t>
      </w:r>
    </w:p>
    <w:p w14:paraId="49C7BA70" w14:textId="7B003529" w:rsidR="00565EEA" w:rsidRPr="005B6569" w:rsidRDefault="00565EEA" w:rsidP="00565EEA">
      <w:pPr>
        <w:pStyle w:val="enumlev1"/>
        <w:tabs>
          <w:tab w:val="left" w:pos="3119"/>
        </w:tabs>
        <w:spacing w:before="0"/>
      </w:pPr>
      <w:r w:rsidRPr="005B6569">
        <w:t>–</w:t>
      </w:r>
      <w:r w:rsidRPr="005B6569">
        <w:tab/>
        <w:t>Coding resolution:</w:t>
      </w:r>
      <w:r w:rsidRPr="005B6569">
        <w:tab/>
      </w:r>
      <w:r w:rsidR="0044434A" w:rsidRPr="005B6569">
        <w:tab/>
      </w:r>
      <w:r w:rsidRPr="005B6569">
        <w:t>16 bits per sample</w:t>
      </w:r>
    </w:p>
    <w:p w14:paraId="0E483820" w14:textId="4C7AF077" w:rsidR="00565EEA" w:rsidRPr="005B6569" w:rsidRDefault="00565EEA" w:rsidP="00565EEA">
      <w:pPr>
        <w:pStyle w:val="enumlev1"/>
        <w:tabs>
          <w:tab w:val="left" w:pos="3119"/>
        </w:tabs>
        <w:spacing w:before="0"/>
      </w:pPr>
      <w:r w:rsidRPr="005B6569">
        <w:t>–</w:t>
      </w:r>
      <w:r w:rsidRPr="005B6569">
        <w:tab/>
        <w:t>Mode:</w:t>
      </w:r>
      <w:r w:rsidRPr="005B6569">
        <w:tab/>
      </w:r>
      <w:r w:rsidRPr="005B6569">
        <w:tab/>
      </w:r>
      <w:r w:rsidRPr="005B6569">
        <w:tab/>
      </w:r>
      <w:r w:rsidR="0044434A" w:rsidRPr="005B6569">
        <w:tab/>
      </w:r>
      <w:r w:rsidRPr="005B6569">
        <w:t>stereo</w:t>
      </w:r>
    </w:p>
    <w:p w14:paraId="039DEA83" w14:textId="7BBA9112" w:rsidR="00565EEA" w:rsidRPr="005B6569" w:rsidRDefault="00565EEA" w:rsidP="00565EEA">
      <w:pPr>
        <w:pStyle w:val="enumlev1"/>
        <w:tabs>
          <w:tab w:val="left" w:pos="3119"/>
        </w:tabs>
        <w:spacing w:before="0"/>
      </w:pPr>
      <w:r w:rsidRPr="005B6569">
        <w:t>–</w:t>
      </w:r>
      <w:r w:rsidRPr="005B6569">
        <w:tab/>
        <w:t>Status:</w:t>
      </w:r>
      <w:r w:rsidRPr="005B6569">
        <w:tab/>
      </w:r>
      <w:r w:rsidRPr="005B6569">
        <w:tab/>
      </w:r>
      <w:r w:rsidRPr="005B6569">
        <w:tab/>
      </w:r>
      <w:r w:rsidR="0044434A" w:rsidRPr="005B6569">
        <w:tab/>
      </w:r>
      <w:r w:rsidRPr="005B6569">
        <w:t>original coding</w:t>
      </w:r>
    </w:p>
    <w:p w14:paraId="5C3A509F" w14:textId="77777777" w:rsidR="00565EEA" w:rsidRPr="005B6569" w:rsidRDefault="00565EEA" w:rsidP="00610411">
      <w:pPr>
        <w:pStyle w:val="Headingb"/>
      </w:pPr>
      <w:r w:rsidRPr="005B6569">
        <w:t>Line 2</w:t>
      </w:r>
    </w:p>
    <w:p w14:paraId="4433C3F8" w14:textId="77777777" w:rsidR="00565EEA" w:rsidRPr="005B6569" w:rsidRDefault="00565EEA" w:rsidP="00610411">
      <w:pPr>
        <w:keepNext/>
        <w:keepLines/>
      </w:pPr>
      <w:r w:rsidRPr="005B6569">
        <w:t>The original file has been converted to an MPEG-1 Layer II BWF file using the parameters:</w:t>
      </w:r>
    </w:p>
    <w:p w14:paraId="10F1E3A1" w14:textId="54FA1298" w:rsidR="00565EEA" w:rsidRPr="005B6569" w:rsidRDefault="00565EEA" w:rsidP="00565EEA">
      <w:pPr>
        <w:pStyle w:val="enumlev1"/>
        <w:tabs>
          <w:tab w:val="left" w:pos="3686"/>
        </w:tabs>
      </w:pPr>
      <w:r w:rsidRPr="005B6569">
        <w:t>–</w:t>
      </w:r>
      <w:r w:rsidRPr="005B6569">
        <w:tab/>
        <w:t>Sampling frequency:</w:t>
      </w:r>
      <w:r w:rsidRPr="005B6569">
        <w:tab/>
      </w:r>
      <w:r w:rsidR="00B25C2A" w:rsidRPr="005B6569">
        <w:tab/>
      </w:r>
      <w:r w:rsidRPr="005B6569">
        <w:t>48 kHz</w:t>
      </w:r>
    </w:p>
    <w:p w14:paraId="2AB6457F" w14:textId="3E20B50E" w:rsidR="00565EEA" w:rsidRPr="005B6569" w:rsidRDefault="00565EEA" w:rsidP="00565EEA">
      <w:pPr>
        <w:pStyle w:val="enumlev1"/>
        <w:tabs>
          <w:tab w:val="left" w:pos="3686"/>
        </w:tabs>
        <w:spacing w:before="0"/>
      </w:pPr>
      <w:r w:rsidRPr="005B6569">
        <w:t>–</w:t>
      </w:r>
      <w:r w:rsidRPr="005B6569">
        <w:tab/>
        <w:t>bits per second per channel:</w:t>
      </w:r>
      <w:r w:rsidRPr="005B6569">
        <w:tab/>
      </w:r>
      <w:r w:rsidR="00E719B8" w:rsidRPr="005B6569">
        <w:tab/>
      </w:r>
      <w:r w:rsidRPr="005B6569">
        <w:t>192 kbit/s</w:t>
      </w:r>
    </w:p>
    <w:p w14:paraId="2D94E0D8" w14:textId="2282D1FF" w:rsidR="00565EEA" w:rsidRPr="005B6569" w:rsidRDefault="00565EEA" w:rsidP="00565EEA">
      <w:pPr>
        <w:pStyle w:val="enumlev1"/>
        <w:tabs>
          <w:tab w:val="left" w:pos="3686"/>
        </w:tabs>
        <w:spacing w:before="0"/>
      </w:pPr>
      <w:r w:rsidRPr="005B6569">
        <w:lastRenderedPageBreak/>
        <w:t>–</w:t>
      </w:r>
      <w:r w:rsidRPr="005B6569">
        <w:tab/>
        <w:t>Coding resolution:</w:t>
      </w:r>
      <w:r w:rsidRPr="005B6569">
        <w:tab/>
      </w:r>
      <w:r w:rsidR="00B25C2A" w:rsidRPr="005B6569">
        <w:tab/>
      </w:r>
      <w:r w:rsidRPr="005B6569">
        <w:t>16 bits</w:t>
      </w:r>
    </w:p>
    <w:p w14:paraId="438291CA" w14:textId="3B4F2EEE" w:rsidR="00565EEA" w:rsidRPr="005B6569" w:rsidRDefault="00565EEA" w:rsidP="00565EEA">
      <w:pPr>
        <w:pStyle w:val="enumlev1"/>
        <w:tabs>
          <w:tab w:val="left" w:pos="3686"/>
        </w:tabs>
        <w:spacing w:before="0"/>
      </w:pPr>
      <w:r w:rsidRPr="005B6569">
        <w:t>–</w:t>
      </w:r>
      <w:r w:rsidRPr="005B6569">
        <w:tab/>
        <w:t>Mode:</w:t>
      </w:r>
      <w:r w:rsidRPr="005B6569">
        <w:tab/>
      </w:r>
      <w:r w:rsidRPr="005B6569">
        <w:tab/>
      </w:r>
      <w:r w:rsidRPr="005B6569">
        <w:tab/>
      </w:r>
      <w:r w:rsidR="00B25C2A" w:rsidRPr="005B6569">
        <w:tab/>
      </w:r>
      <w:r w:rsidRPr="005B6569">
        <w:t>stereo</w:t>
      </w:r>
    </w:p>
    <w:p w14:paraId="031FCBA0" w14:textId="5FFA8DA2" w:rsidR="00565EEA" w:rsidRPr="005B6569" w:rsidRDefault="00565EEA" w:rsidP="00565EEA">
      <w:pPr>
        <w:pStyle w:val="enumlev1"/>
        <w:tabs>
          <w:tab w:val="left" w:pos="3686"/>
        </w:tabs>
        <w:spacing w:before="0"/>
      </w:pPr>
      <w:r w:rsidRPr="005B6569">
        <w:t>–</w:t>
      </w:r>
      <w:r w:rsidRPr="005B6569">
        <w:tab/>
        <w:t>Coder:</w:t>
      </w:r>
      <w:r w:rsidRPr="005B6569">
        <w:tab/>
      </w:r>
      <w:r w:rsidRPr="005B6569">
        <w:tab/>
      </w:r>
      <w:r w:rsidRPr="005B6569">
        <w:tab/>
      </w:r>
      <w:r w:rsidR="00B25C2A" w:rsidRPr="005B6569">
        <w:tab/>
      </w:r>
      <w:r w:rsidRPr="005B6569">
        <w:t>PCX9 (Digigram)</w:t>
      </w:r>
    </w:p>
    <w:p w14:paraId="75D37969" w14:textId="77777777" w:rsidR="00565EEA" w:rsidRPr="005B6569" w:rsidRDefault="00565EEA" w:rsidP="00565EEA">
      <w:pPr>
        <w:pStyle w:val="Headingb"/>
      </w:pPr>
      <w:r w:rsidRPr="005B6569">
        <w:t>Example 2 for a digitization process of analogue material</w:t>
      </w:r>
    </w:p>
    <w:p w14:paraId="4CE5AB81" w14:textId="77777777" w:rsidR="00565EEA" w:rsidRPr="005B6569" w:rsidRDefault="00565EEA" w:rsidP="00565EEA">
      <w:r w:rsidRPr="005B6569">
        <w:t>A=ANALOGUE,M=stereo,T=StuderA816; SN1007; 38; Agfa_PER528,&lt;CR/LF&gt;</w:t>
      </w:r>
    </w:p>
    <w:p w14:paraId="21F15619" w14:textId="77777777" w:rsidR="00565EEA" w:rsidRPr="005B6569" w:rsidRDefault="00565EEA" w:rsidP="00565EEA">
      <w:r w:rsidRPr="005B6569">
        <w:t>A=PCM,F=48000,W=18,M=stereo,T=NVision; NV1000; A/D,&lt;CR/LF&gt;</w:t>
      </w:r>
    </w:p>
    <w:p w14:paraId="4280B594" w14:textId="77777777" w:rsidR="00565EEA" w:rsidRPr="005B6569" w:rsidRDefault="00565EEA" w:rsidP="00565EEA">
      <w:r w:rsidRPr="005B6569">
        <w:t>A=PCM,F=48000,W=16,M=stereo,T=PCX9;DIO,&lt;CR/LF&gt;</w:t>
      </w:r>
    </w:p>
    <w:p w14:paraId="5EC2C6F4" w14:textId="77777777" w:rsidR="00565EEA" w:rsidRPr="005B6569" w:rsidRDefault="00565EEA" w:rsidP="00565EEA">
      <w:pPr>
        <w:pStyle w:val="Headingb"/>
      </w:pPr>
      <w:r w:rsidRPr="005B6569">
        <w:t>Interpretation of example 2</w:t>
      </w:r>
    </w:p>
    <w:p w14:paraId="715776D3" w14:textId="77777777" w:rsidR="00565EEA" w:rsidRPr="005B6569" w:rsidRDefault="00565EEA" w:rsidP="00565EEA">
      <w:pPr>
        <w:pStyle w:val="Headingb"/>
      </w:pPr>
      <w:r w:rsidRPr="005B6569">
        <w:t>Line 1</w:t>
      </w:r>
    </w:p>
    <w:p w14:paraId="437663FB" w14:textId="77777777" w:rsidR="00565EEA" w:rsidRPr="005B6569" w:rsidRDefault="00565EEA" w:rsidP="00565EEA">
      <w:r w:rsidRPr="005B6569">
        <w:t>The analogue magnetic tape, type Agfa PER528, was played back on a tape recorder, Studer model A816, serial No. 1007:</w:t>
      </w:r>
    </w:p>
    <w:p w14:paraId="2FE65A3E" w14:textId="2F0296A5" w:rsidR="00565EEA" w:rsidRPr="005B6569" w:rsidRDefault="00565EEA" w:rsidP="00565EEA">
      <w:r w:rsidRPr="005B6569">
        <w:t>–</w:t>
      </w:r>
      <w:r w:rsidRPr="005B6569">
        <w:tab/>
        <w:t>Tape speed:</w:t>
      </w:r>
      <w:r w:rsidRPr="005B6569">
        <w:tab/>
      </w:r>
      <w:r w:rsidRPr="005B6569">
        <w:tab/>
      </w:r>
      <w:r w:rsidR="00E719B8" w:rsidRPr="005B6569">
        <w:tab/>
      </w:r>
      <w:r w:rsidRPr="005B6569">
        <w:t>38 cm/s</w:t>
      </w:r>
    </w:p>
    <w:p w14:paraId="3320CFFF" w14:textId="77777777" w:rsidR="00565EEA" w:rsidRPr="005B6569" w:rsidRDefault="00565EEA" w:rsidP="00565EEA">
      <w:pPr>
        <w:spacing w:before="0"/>
      </w:pPr>
      <w:r w:rsidRPr="005B6569">
        <w:t>–</w:t>
      </w:r>
      <w:r w:rsidRPr="005B6569">
        <w:tab/>
        <w:t>Mode:</w:t>
      </w:r>
      <w:r w:rsidRPr="005B6569">
        <w:tab/>
      </w:r>
      <w:r w:rsidRPr="005B6569">
        <w:tab/>
      </w:r>
      <w:r w:rsidRPr="005B6569">
        <w:tab/>
      </w:r>
      <w:r w:rsidRPr="005B6569">
        <w:tab/>
        <w:t>stereo</w:t>
      </w:r>
    </w:p>
    <w:p w14:paraId="0CD82A74" w14:textId="77777777" w:rsidR="00565EEA" w:rsidRPr="005B6569" w:rsidRDefault="00565EEA" w:rsidP="00565EEA">
      <w:pPr>
        <w:pStyle w:val="Headingb"/>
      </w:pPr>
      <w:r w:rsidRPr="005B6569">
        <w:t>Line 2</w:t>
      </w:r>
    </w:p>
    <w:p w14:paraId="5BE15C30" w14:textId="77777777" w:rsidR="00565EEA" w:rsidRPr="005B6569" w:rsidRDefault="00565EEA" w:rsidP="00565EEA">
      <w:r w:rsidRPr="005B6569">
        <w:t>The recording was digitized using an A/D converter type NVision NV1000 with:</w:t>
      </w:r>
    </w:p>
    <w:p w14:paraId="6F9A722E" w14:textId="77777777" w:rsidR="00565EEA" w:rsidRPr="005B6569" w:rsidRDefault="00565EEA" w:rsidP="00565EEA">
      <w:r w:rsidRPr="005B6569">
        <w:t>–</w:t>
      </w:r>
      <w:r w:rsidRPr="005B6569">
        <w:tab/>
        <w:t>Sampling frequency:</w:t>
      </w:r>
      <w:r w:rsidRPr="005B6569">
        <w:tab/>
        <w:t>48 kHz</w:t>
      </w:r>
    </w:p>
    <w:p w14:paraId="131B3943" w14:textId="77777777" w:rsidR="00565EEA" w:rsidRPr="005B6569" w:rsidRDefault="00565EEA" w:rsidP="00565EEA">
      <w:pPr>
        <w:spacing w:before="0"/>
      </w:pPr>
      <w:r w:rsidRPr="005B6569">
        <w:t>–</w:t>
      </w:r>
      <w:r w:rsidRPr="005B6569">
        <w:tab/>
        <w:t>Coding resolution:</w:t>
      </w:r>
      <w:r w:rsidRPr="005B6569">
        <w:tab/>
        <w:t>18 bits per sample</w:t>
      </w:r>
    </w:p>
    <w:p w14:paraId="16707E35" w14:textId="77777777" w:rsidR="00565EEA" w:rsidRPr="005B6569" w:rsidRDefault="00565EEA" w:rsidP="00565EEA">
      <w:pPr>
        <w:spacing w:before="0"/>
      </w:pPr>
      <w:r w:rsidRPr="005B6569">
        <w:t>–</w:t>
      </w:r>
      <w:r w:rsidRPr="005B6569">
        <w:tab/>
        <w:t>Mode:</w:t>
      </w:r>
      <w:r w:rsidRPr="005B6569">
        <w:tab/>
      </w:r>
      <w:r w:rsidRPr="005B6569">
        <w:tab/>
      </w:r>
      <w:r w:rsidRPr="005B6569">
        <w:tab/>
      </w:r>
      <w:r w:rsidRPr="005B6569">
        <w:tab/>
        <w:t>stereo</w:t>
      </w:r>
    </w:p>
    <w:p w14:paraId="74A679F0" w14:textId="77777777" w:rsidR="00565EEA" w:rsidRPr="005B6569" w:rsidRDefault="00565EEA" w:rsidP="00565EEA">
      <w:pPr>
        <w:pStyle w:val="Headingb"/>
      </w:pPr>
      <w:r w:rsidRPr="005B6569">
        <w:t>Line 3</w:t>
      </w:r>
    </w:p>
    <w:p w14:paraId="31A0DF5A" w14:textId="77777777" w:rsidR="00565EEA" w:rsidRPr="005B6569" w:rsidRDefault="00565EEA" w:rsidP="00565EEA">
      <w:r w:rsidRPr="005B6569">
        <w:t>The recording was stored as a BWF file with linear PCM coding using the digital input of a PCX9 interface card with:</w:t>
      </w:r>
    </w:p>
    <w:p w14:paraId="03A56095" w14:textId="77777777" w:rsidR="00565EEA" w:rsidRPr="005B6569" w:rsidRDefault="00565EEA" w:rsidP="00565EEA">
      <w:pPr>
        <w:pStyle w:val="enumlev1"/>
      </w:pPr>
      <w:r w:rsidRPr="005B6569">
        <w:t>–</w:t>
      </w:r>
      <w:r w:rsidRPr="005B6569">
        <w:tab/>
        <w:t>Sampling frequency:</w:t>
      </w:r>
      <w:r w:rsidRPr="005B6569">
        <w:tab/>
        <w:t>48 kHz</w:t>
      </w:r>
    </w:p>
    <w:p w14:paraId="7A76E248" w14:textId="77777777" w:rsidR="00565EEA" w:rsidRPr="005B6569" w:rsidRDefault="00565EEA" w:rsidP="00565EEA">
      <w:pPr>
        <w:pStyle w:val="enumlev1"/>
      </w:pPr>
      <w:r w:rsidRPr="005B6569">
        <w:t>–</w:t>
      </w:r>
      <w:r w:rsidRPr="005B6569">
        <w:tab/>
        <w:t>Coding resolution:</w:t>
      </w:r>
      <w:r w:rsidRPr="005B6569">
        <w:tab/>
        <w:t>16 bits per sample</w:t>
      </w:r>
    </w:p>
    <w:p w14:paraId="3DD3E02A" w14:textId="69C47A35" w:rsidR="00565EEA" w:rsidRPr="005B6569" w:rsidRDefault="00565EEA" w:rsidP="00565EEA">
      <w:pPr>
        <w:pStyle w:val="enumlev1"/>
      </w:pPr>
      <w:r w:rsidRPr="005B6569">
        <w:t>–</w:t>
      </w:r>
      <w:r w:rsidRPr="005B6569">
        <w:tab/>
        <w:t>Mode:</w:t>
      </w:r>
      <w:r w:rsidRPr="005B6569">
        <w:tab/>
      </w:r>
      <w:r w:rsidRPr="005B6569">
        <w:tab/>
      </w:r>
      <w:r w:rsidRPr="005B6569">
        <w:tab/>
      </w:r>
      <w:r w:rsidR="00E719B8" w:rsidRPr="005B6569">
        <w:tab/>
      </w:r>
      <w:r w:rsidRPr="005B6569">
        <w:t>stereo</w:t>
      </w:r>
    </w:p>
    <w:p w14:paraId="3191440F" w14:textId="77777777" w:rsidR="0044434A" w:rsidRPr="005B6569" w:rsidRDefault="0044434A" w:rsidP="00565EEA">
      <w:pPr>
        <w:pStyle w:val="enumlev1"/>
      </w:pPr>
    </w:p>
    <w:p w14:paraId="044B766A" w14:textId="3D1D1CC2" w:rsidR="00565EEA" w:rsidRPr="005B6569" w:rsidRDefault="00E163FB" w:rsidP="00565EEA">
      <w:pPr>
        <w:pStyle w:val="AppendixNoTitle"/>
      </w:pPr>
      <w:r w:rsidRPr="005B6569">
        <w:rPr>
          <w:szCs w:val="28"/>
        </w:rPr>
        <w:t xml:space="preserve">Attachment </w:t>
      </w:r>
      <w:r w:rsidR="00565EEA" w:rsidRPr="005B6569">
        <w:rPr>
          <w:szCs w:val="28"/>
          <w:lang w:eastAsia="ja-JP"/>
        </w:rPr>
        <w:t>3</w:t>
      </w:r>
      <w:r w:rsidR="00565EEA" w:rsidRPr="005B6569">
        <w:rPr>
          <w:szCs w:val="28"/>
        </w:rPr>
        <w:t xml:space="preserve"> </w:t>
      </w:r>
      <w:r w:rsidR="00565EEA" w:rsidRPr="005B6569">
        <w:rPr>
          <w:szCs w:val="28"/>
        </w:rPr>
        <w:br/>
        <w:t>to Annex 1</w:t>
      </w:r>
      <w:r w:rsidR="00565EEA" w:rsidRPr="005B6569">
        <w:t xml:space="preserve"> </w:t>
      </w:r>
      <w:r w:rsidR="00565EEA" w:rsidRPr="005B6569">
        <w:br/>
      </w:r>
      <w:r w:rsidR="00565EEA" w:rsidRPr="005B6569">
        <w:rPr>
          <w:szCs w:val="28"/>
        </w:rPr>
        <w:t>(Informative)</w:t>
      </w:r>
      <w:r w:rsidR="00565EEA" w:rsidRPr="005B6569">
        <w:rPr>
          <w:szCs w:val="28"/>
        </w:rPr>
        <w:br/>
      </w:r>
      <w:r w:rsidR="00565EEA" w:rsidRPr="005B6569">
        <w:rPr>
          <w:szCs w:val="28"/>
        </w:rPr>
        <w:br/>
      </w:r>
      <w:r w:rsidR="00565EEA" w:rsidRPr="005B6569">
        <w:t xml:space="preserve">Definition of the format for “Unique” Source Identifier (USID) </w:t>
      </w:r>
      <w:r w:rsidR="00565EEA" w:rsidRPr="005B6569">
        <w:br/>
        <w:t xml:space="preserve">for use in the </w:t>
      </w:r>
      <w:r w:rsidR="00565EEA" w:rsidRPr="005B6569">
        <w:rPr>
          <w:lang w:eastAsia="ja-JP"/>
        </w:rPr>
        <w:t>&lt;</w:t>
      </w:r>
      <w:r w:rsidR="00565EEA" w:rsidRPr="005B6569">
        <w:t>OriginatorReference&gt; field</w:t>
      </w:r>
    </w:p>
    <w:p w14:paraId="5E0A7B1A" w14:textId="77777777" w:rsidR="00565EEA" w:rsidRPr="005B6569" w:rsidRDefault="00565EEA" w:rsidP="00565EEA">
      <w:pPr>
        <w:pStyle w:val="Headingb"/>
      </w:pPr>
      <w:r w:rsidRPr="005B6569">
        <w:t>USID</w:t>
      </w:r>
    </w:p>
    <w:p w14:paraId="53216FEF" w14:textId="77777777" w:rsidR="00565EEA" w:rsidRPr="005B6569" w:rsidRDefault="00565EEA" w:rsidP="00565EEA">
      <w:r w:rsidRPr="005B6569">
        <w:t>The USID in the &lt;OriginatorReference&gt; is generated using several independent randomization sources in order to guarantee its uniqueness in the absence of a single allocation authority. An effective and easy to use randomization method is obtained by combining user, machine and time specific information plus a random number. These elements are:</w:t>
      </w:r>
    </w:p>
    <w:p w14:paraId="44CFF559" w14:textId="77777777" w:rsidR="00565EEA" w:rsidRPr="005B6569" w:rsidRDefault="00565EEA" w:rsidP="00565EEA">
      <w:pPr>
        <w:tabs>
          <w:tab w:val="left" w:pos="2552"/>
        </w:tabs>
        <w:ind w:left="2552" w:hanging="2552"/>
        <w:rPr>
          <w:spacing w:val="-2"/>
        </w:rPr>
      </w:pPr>
      <w:r w:rsidRPr="005B6569">
        <w:rPr>
          <w:spacing w:val="-2"/>
        </w:rPr>
        <w:lastRenderedPageBreak/>
        <w:t>CC</w:t>
      </w:r>
      <w:r w:rsidRPr="005B6569">
        <w:rPr>
          <w:spacing w:val="-2"/>
        </w:rPr>
        <w:tab/>
        <w:t>Country code: (2 characters) Based on the ISO 3166</w:t>
      </w:r>
      <w:r w:rsidRPr="005B6569">
        <w:rPr>
          <w:rStyle w:val="FootnoteReference"/>
          <w:spacing w:val="-2"/>
        </w:rPr>
        <w:footnoteReference w:id="5"/>
      </w:r>
      <w:r w:rsidRPr="005B6569">
        <w:rPr>
          <w:spacing w:val="-2"/>
        </w:rPr>
        <w:t xml:space="preserve"> standard [ISO, 1997].</w:t>
      </w:r>
    </w:p>
    <w:p w14:paraId="790422C8" w14:textId="77777777" w:rsidR="00565EEA" w:rsidRPr="005B6569" w:rsidRDefault="00565EEA" w:rsidP="00565EEA">
      <w:pPr>
        <w:tabs>
          <w:tab w:val="left" w:pos="2552"/>
        </w:tabs>
        <w:ind w:left="2552" w:hanging="2552"/>
      </w:pPr>
      <w:r w:rsidRPr="005B6569">
        <w:t>OOOO</w:t>
      </w:r>
      <w:r w:rsidRPr="005B6569">
        <w:tab/>
        <w:t xml:space="preserve">Organization code: </w:t>
      </w:r>
      <w:r w:rsidRPr="005B6569">
        <w:rPr>
          <w:lang w:eastAsia="ja-JP"/>
        </w:rPr>
        <w:t>4</w:t>
      </w:r>
      <w:r w:rsidRPr="005B6569">
        <w:t xml:space="preserve"> characters.</w:t>
      </w:r>
    </w:p>
    <w:p w14:paraId="2EB74F7D" w14:textId="77777777" w:rsidR="00565EEA" w:rsidRPr="005B6569" w:rsidRDefault="00565EEA" w:rsidP="00565EEA">
      <w:pPr>
        <w:tabs>
          <w:tab w:val="left" w:pos="2520"/>
        </w:tabs>
        <w:ind w:left="2520" w:hanging="2520"/>
      </w:pPr>
      <w:r w:rsidRPr="005B6569">
        <w:t>NNNNNNNNNNNN</w:t>
      </w:r>
      <w:r w:rsidRPr="005B6569">
        <w:tab/>
        <w:t>Serial number: (12 characters extracted from the recorder model and serial number) This should identify the machine’s type and serial number.</w:t>
      </w:r>
    </w:p>
    <w:p w14:paraId="49713990" w14:textId="77777777" w:rsidR="00565EEA" w:rsidRPr="005B6569" w:rsidRDefault="00565EEA" w:rsidP="00565EEA">
      <w:pPr>
        <w:tabs>
          <w:tab w:val="left" w:pos="2552"/>
        </w:tabs>
        <w:ind w:left="2552" w:hanging="2552"/>
      </w:pPr>
      <w:r w:rsidRPr="005B6569">
        <w:t>HHMMSS</w:t>
      </w:r>
      <w:r w:rsidRPr="005B6569">
        <w:tab/>
        <w:t>OriginationTime: (6 characters) From the &lt;OriginationTime&gt; field of the BWF.</w:t>
      </w:r>
    </w:p>
    <w:p w14:paraId="17BA2A46" w14:textId="77777777" w:rsidR="00565EEA" w:rsidRPr="005B6569" w:rsidRDefault="00565EEA" w:rsidP="00565EEA">
      <w:r w:rsidRPr="005B6569">
        <w:t xml:space="preserve">These elements should be sufficient to identify a particular recording in a “human-useful” form in conjunction with other sources of information, formal and informal. </w:t>
      </w:r>
    </w:p>
    <w:p w14:paraId="5BF4748D" w14:textId="77777777" w:rsidR="00565EEA" w:rsidRPr="005B6569" w:rsidRDefault="00565EEA" w:rsidP="00565EEA">
      <w:pPr>
        <w:tabs>
          <w:tab w:val="left" w:pos="2552"/>
        </w:tabs>
        <w:ind w:left="2552" w:hanging="2552"/>
      </w:pPr>
      <w:r w:rsidRPr="005B6569">
        <w:t xml:space="preserve">In addition, the USID contains: </w:t>
      </w:r>
    </w:p>
    <w:p w14:paraId="4C283D1C" w14:textId="77777777" w:rsidR="00565EEA" w:rsidRPr="005B6569" w:rsidRDefault="00565EEA" w:rsidP="00E719B8">
      <w:pPr>
        <w:tabs>
          <w:tab w:val="left" w:pos="2552"/>
        </w:tabs>
        <w:ind w:left="1588" w:hanging="1588"/>
      </w:pPr>
      <w:r w:rsidRPr="005B6569">
        <w:t>RRRRRRRR</w:t>
      </w:r>
      <w:r w:rsidRPr="005B6569">
        <w:tab/>
        <w:t>Random number (8 characters) generated locally by the recorder using some reasonably random algorithm.</w:t>
      </w:r>
    </w:p>
    <w:p w14:paraId="3EBD26A0" w14:textId="77777777" w:rsidR="00565EEA" w:rsidRPr="005B6569" w:rsidRDefault="00565EEA" w:rsidP="00565EEA">
      <w:r w:rsidRPr="005B6569">
        <w:t>This element serves to separately identify files such as stereo channels or tracks within multitrack recordings, which are made at the same time.</w:t>
      </w:r>
    </w:p>
    <w:p w14:paraId="797F9E97" w14:textId="77777777" w:rsidR="00565EEA" w:rsidRPr="005B6569" w:rsidRDefault="00565EEA" w:rsidP="00565EEA">
      <w:pPr>
        <w:pStyle w:val="Headingb"/>
      </w:pPr>
      <w:r w:rsidRPr="005B6569">
        <w:t>Examples of USIDs</w:t>
      </w:r>
    </w:p>
    <w:p w14:paraId="2FF3F839" w14:textId="77777777" w:rsidR="00565EEA" w:rsidRPr="005B6569" w:rsidRDefault="00565EEA" w:rsidP="00565EEA">
      <w:pPr>
        <w:pStyle w:val="Headingb"/>
      </w:pPr>
      <w:r w:rsidRPr="005B6569">
        <w:t>Example 1</w:t>
      </w:r>
    </w:p>
    <w:p w14:paraId="3D8675CE" w14:textId="77777777" w:rsidR="00565EEA" w:rsidRPr="005B6569" w:rsidRDefault="00565EEA" w:rsidP="00565EEA">
      <w:r w:rsidRPr="005B6569">
        <w:t>USID generated by a Tascam DA88, S/N 396FG347A, operated by RAI, Radiotelevisione Italiana, at time: 12:53:24</w:t>
      </w:r>
    </w:p>
    <w:p w14:paraId="6A62242B" w14:textId="77777777" w:rsidR="00565EEA" w:rsidRPr="005B6569" w:rsidRDefault="00565EEA" w:rsidP="00565EEA">
      <w:pPr>
        <w:ind w:firstLine="567"/>
        <w:rPr>
          <w:rFonts w:ascii="Courier" w:hAnsi="Courier" w:cs="Arial"/>
          <w:lang w:eastAsia="ja-JP"/>
        </w:rPr>
      </w:pPr>
      <w:r w:rsidRPr="005B6569">
        <w:rPr>
          <w:rFonts w:ascii="Courier" w:hAnsi="Courier" w:cs="Arial"/>
        </w:rPr>
        <w:t>UDI format: CCOOOONNNNNNNNNNNNHHMMSSRRRRRRRR</w:t>
      </w:r>
    </w:p>
    <w:p w14:paraId="521278A3" w14:textId="77777777" w:rsidR="00565EEA" w:rsidRPr="005B6569" w:rsidRDefault="00565EEA" w:rsidP="00565EEA">
      <w:pPr>
        <w:ind w:firstLine="567"/>
        <w:rPr>
          <w:rFonts w:ascii="Courier" w:hAnsi="Courier" w:cs="Arial"/>
        </w:rPr>
      </w:pPr>
      <w:r w:rsidRPr="005B6569">
        <w:rPr>
          <w:rFonts w:ascii="Courier" w:hAnsi="Courier" w:cs="Arial"/>
        </w:rPr>
        <w:t>UDI Example: ITRAI0DA88396FG34712532498748726</w:t>
      </w:r>
    </w:p>
    <w:p w14:paraId="29AAD816" w14:textId="77777777" w:rsidR="00565EEA" w:rsidRPr="005B6569" w:rsidRDefault="00565EEA" w:rsidP="00565EEA">
      <w:pPr>
        <w:pStyle w:val="Headingb"/>
      </w:pPr>
      <w:r w:rsidRPr="005B6569">
        <w:t>Example 2</w:t>
      </w:r>
    </w:p>
    <w:p w14:paraId="1A3099CA" w14:textId="77777777" w:rsidR="00565EEA" w:rsidRPr="005B6569" w:rsidRDefault="00565EEA" w:rsidP="00565EEA">
      <w:r w:rsidRPr="005B6569">
        <w:t>USID generated by a xxxxxxx, S/N sssssssss, operated by YLE, Finnish Broadcasting, at time: 08:14:48</w:t>
      </w:r>
    </w:p>
    <w:p w14:paraId="55888D09" w14:textId="77777777" w:rsidR="00565EEA" w:rsidRPr="005B6569" w:rsidRDefault="00565EEA" w:rsidP="00565EEA">
      <w:pPr>
        <w:ind w:firstLine="567"/>
        <w:rPr>
          <w:rFonts w:ascii="Courier" w:hAnsi="Courier" w:cs="Arial"/>
          <w:lang w:eastAsia="ja-JP"/>
        </w:rPr>
      </w:pPr>
      <w:r w:rsidRPr="005B6569">
        <w:rPr>
          <w:rFonts w:ascii="Courier" w:hAnsi="Courier" w:cs="Arial"/>
        </w:rPr>
        <w:t>UDI format: CCOOOONNNNNNNNNNNNHHMMSSRRRRRRRR</w:t>
      </w:r>
    </w:p>
    <w:p w14:paraId="72976403" w14:textId="77777777" w:rsidR="00565EEA" w:rsidRPr="005B6569" w:rsidRDefault="00565EEA" w:rsidP="00565EEA">
      <w:pPr>
        <w:ind w:firstLine="567"/>
        <w:rPr>
          <w:rFonts w:ascii="Courier" w:hAnsi="Courier" w:cs="Arial"/>
        </w:rPr>
      </w:pPr>
      <w:r w:rsidRPr="005B6569">
        <w:rPr>
          <w:rFonts w:ascii="Courier" w:hAnsi="Courier" w:cs="Arial"/>
        </w:rPr>
        <w:t>UDI Example: FIYLE0xxxxxxssssss08144887724864</w:t>
      </w:r>
    </w:p>
    <w:p w14:paraId="2A62E8E6" w14:textId="77777777" w:rsidR="0044434A" w:rsidRPr="005B6569" w:rsidRDefault="0044434A" w:rsidP="0044434A"/>
    <w:p w14:paraId="34E4CDD0" w14:textId="5AC3F38A" w:rsidR="00565EEA" w:rsidRPr="005B6569" w:rsidRDefault="00E163FB" w:rsidP="00565EEA">
      <w:pPr>
        <w:pStyle w:val="AppendixNoTitle"/>
      </w:pPr>
      <w:r w:rsidRPr="005B6569">
        <w:rPr>
          <w:szCs w:val="28"/>
        </w:rPr>
        <w:t xml:space="preserve">Attachment </w:t>
      </w:r>
      <w:r w:rsidR="00565EEA" w:rsidRPr="005B6569">
        <w:rPr>
          <w:szCs w:val="28"/>
          <w:lang w:eastAsia="ja-JP"/>
        </w:rPr>
        <w:t xml:space="preserve">4 </w:t>
      </w:r>
      <w:r w:rsidR="00565EEA" w:rsidRPr="005B6569">
        <w:rPr>
          <w:szCs w:val="28"/>
          <w:lang w:eastAsia="ja-JP"/>
        </w:rPr>
        <w:br/>
      </w:r>
      <w:r w:rsidR="00565EEA" w:rsidRPr="005B6569">
        <w:rPr>
          <w:szCs w:val="28"/>
        </w:rPr>
        <w:t>to Annex 1</w:t>
      </w:r>
      <w:r w:rsidR="00565EEA" w:rsidRPr="005B6569">
        <w:br/>
        <w:t>(Informative)</w:t>
      </w:r>
      <w:r w:rsidR="00565EEA" w:rsidRPr="005B6569">
        <w:br/>
      </w:r>
      <w:r w:rsidR="00565EEA" w:rsidRPr="005B6569">
        <w:br/>
        <w:t>Definition of an optional peak envelop Level chunk &lt;levl -ck&gt; to the BWF</w:t>
      </w:r>
    </w:p>
    <w:p w14:paraId="48B86ED1" w14:textId="77777777" w:rsidR="00565EEA" w:rsidRPr="005B6569" w:rsidRDefault="00565EEA" w:rsidP="00565EEA">
      <w:pPr>
        <w:pStyle w:val="Normalaftertitle"/>
      </w:pPr>
      <w:r w:rsidRPr="005B6569">
        <w:t xml:space="preserve">When audio files are exchanged between workstations, it can speed up the opening, display and processing of a </w:t>
      </w:r>
      <w:r w:rsidRPr="005B6569">
        <w:rPr>
          <w:spacing w:val="-5"/>
        </w:rPr>
        <w:t xml:space="preserve">file if data is available about the peak audio signal levels in the file. </w:t>
      </w:r>
      <w:r w:rsidRPr="005B6569">
        <w:t xml:space="preserve">The addition of a </w:t>
      </w:r>
      <w:r w:rsidRPr="005B6569">
        <w:rPr>
          <w:b/>
          <w:bCs/>
          <w:i/>
          <w:iCs/>
          <w:spacing w:val="4"/>
        </w:rPr>
        <w:t xml:space="preserve">&lt;levl&gt; </w:t>
      </w:r>
      <w:r w:rsidRPr="005B6569">
        <w:t>chunk to a Broad</w:t>
      </w:r>
      <w:r w:rsidRPr="005B6569">
        <w:softHyphen/>
        <w:t>cast Wave Format (BWF) file [1] provides a standard for storing and transferring data about the signal peaks obtained by sub-sampling the audio. This data in the chunk can be used to provide the envelope of the audio essence in the file. This will allow an audio application to display the audio files quickly, without loosing too much accuracy.</w:t>
      </w:r>
    </w:p>
    <w:p w14:paraId="668021FD" w14:textId="77777777" w:rsidR="00565EEA" w:rsidRPr="005B6569" w:rsidRDefault="00565EEA" w:rsidP="00565EEA">
      <w:r w:rsidRPr="005B6569">
        <w:lastRenderedPageBreak/>
        <w:t xml:space="preserve">In addition, it is possible to send the peak-of-peaks, which is the </w:t>
      </w:r>
      <w:r w:rsidRPr="005B6569">
        <w:rPr>
          <w:i/>
          <w:iCs/>
          <w:spacing w:val="4"/>
        </w:rPr>
        <w:t xml:space="preserve">first </w:t>
      </w:r>
      <w:r w:rsidRPr="005B6569">
        <w:t xml:space="preserve">audio sample whose absolute value is the </w:t>
      </w:r>
      <w:r w:rsidRPr="005B6569">
        <w:rPr>
          <w:spacing w:val="-4"/>
        </w:rPr>
        <w:t xml:space="preserve">maximum value of the entire audio file. An audio application can use this information to </w:t>
      </w:r>
      <w:r w:rsidRPr="005B6569">
        <w:t>normalize a file in real-</w:t>
      </w:r>
      <w:r w:rsidRPr="005B6569">
        <w:rPr>
          <w:spacing w:val="-4"/>
        </w:rPr>
        <w:t>time without having to scan the entire file (since this has already been done by the sender)</w:t>
      </w:r>
      <w:r w:rsidRPr="005B6569">
        <w:rPr>
          <w:spacing w:val="-4"/>
          <w:sz w:val="22"/>
          <w:szCs w:val="22"/>
        </w:rPr>
        <w:t>.</w:t>
      </w:r>
    </w:p>
    <w:p w14:paraId="5CA4CD7C" w14:textId="77777777" w:rsidR="00565EEA" w:rsidRPr="005B6569" w:rsidRDefault="00565EEA" w:rsidP="00565EEA">
      <w:pPr>
        <w:pStyle w:val="Heading1"/>
      </w:pPr>
      <w:r w:rsidRPr="005B6569">
        <w:rPr>
          <w:spacing w:val="9"/>
        </w:rPr>
        <w:t>1</w:t>
      </w:r>
      <w:r w:rsidRPr="005B6569">
        <w:rPr>
          <w:spacing w:val="9"/>
        </w:rPr>
        <w:tab/>
      </w:r>
      <w:r w:rsidRPr="005B6569">
        <w:t>Terminology</w:t>
      </w:r>
    </w:p>
    <w:p w14:paraId="396C0170" w14:textId="77777777" w:rsidR="00565EEA" w:rsidRPr="005B6569" w:rsidRDefault="00565EEA" w:rsidP="00565EEA">
      <w:pPr>
        <w:rPr>
          <w:b/>
          <w:bCs/>
        </w:rPr>
      </w:pPr>
      <w:r w:rsidRPr="005B6569">
        <w:t xml:space="preserve">The audio signal is divided into blocks. One </w:t>
      </w:r>
      <w:r w:rsidRPr="005B6569">
        <w:rPr>
          <w:b/>
          <w:bCs/>
        </w:rPr>
        <w:t xml:space="preserve">peak frame </w:t>
      </w:r>
      <w:r w:rsidRPr="005B6569">
        <w:t xml:space="preserve">is generated for each audio block there. There are n </w:t>
      </w:r>
      <w:r w:rsidRPr="005B6569">
        <w:rPr>
          <w:b/>
          <w:bCs/>
        </w:rPr>
        <w:t xml:space="preserve">peak values </w:t>
      </w:r>
      <w:r w:rsidRPr="005B6569">
        <w:rPr>
          <w:spacing w:val="-3"/>
        </w:rPr>
        <w:t xml:space="preserve">for each peak frame, where n is the number of peak channels. </w:t>
      </w:r>
      <w:r w:rsidRPr="005B6569">
        <w:t xml:space="preserve">Each peak value may consist of one </w:t>
      </w:r>
      <w:r w:rsidRPr="005B6569">
        <w:rPr>
          <w:spacing w:val="-4"/>
        </w:rPr>
        <w:t xml:space="preserve">(positive only) or two (one positive and one negative) </w:t>
      </w:r>
      <w:r w:rsidRPr="005B6569">
        <w:rPr>
          <w:b/>
          <w:bCs/>
        </w:rPr>
        <w:t>peak points.</w:t>
      </w:r>
    </w:p>
    <w:p w14:paraId="7F7FF508" w14:textId="77777777" w:rsidR="00565EEA" w:rsidRPr="005B6569" w:rsidRDefault="00565EEA" w:rsidP="00565EEA">
      <w:pPr>
        <w:pStyle w:val="Heading2"/>
      </w:pPr>
      <w:r w:rsidRPr="005B6569">
        <w:t>1.1</w:t>
      </w:r>
      <w:r w:rsidRPr="005B6569">
        <w:tab/>
        <w:t>Generation of peak values</w:t>
      </w:r>
    </w:p>
    <w:p w14:paraId="6AE841D1" w14:textId="77777777" w:rsidR="00565EEA" w:rsidRPr="005B6569" w:rsidRDefault="00565EEA" w:rsidP="00565EEA">
      <w:r w:rsidRPr="005B6569">
        <w:t>The audio signal is divided into blocks of samples of constant size. The default, and recommended, size of the blocks is 256 samples from each channel.</w:t>
      </w:r>
    </w:p>
    <w:p w14:paraId="6B31F053" w14:textId="77777777" w:rsidR="00565EEA" w:rsidRPr="005B6569" w:rsidRDefault="00565EEA" w:rsidP="00565EEA">
      <w:pPr>
        <w:rPr>
          <w:spacing w:val="-4"/>
        </w:rPr>
      </w:pPr>
      <w:r w:rsidRPr="005B6569">
        <w:t xml:space="preserve">The samples of each channel are evaluated to find the peak points (maximum values). It is recommended that </w:t>
      </w:r>
      <w:r w:rsidRPr="005B6569">
        <w:rPr>
          <w:spacing w:val="-4"/>
        </w:rPr>
        <w:t xml:space="preserve">separate peak points are found for positive and negative samples but alternatively </w:t>
      </w:r>
      <w:r w:rsidRPr="005B6569">
        <w:t xml:space="preserve">only the absolute value (either </w:t>
      </w:r>
      <w:r w:rsidRPr="005B6569">
        <w:rPr>
          <w:spacing w:val="-4"/>
        </w:rPr>
        <w:t>positive or negative) may be used. All the peak points are unsigned values.</w:t>
      </w:r>
    </w:p>
    <w:p w14:paraId="75DD94AA" w14:textId="77777777" w:rsidR="00565EEA" w:rsidRPr="005B6569" w:rsidRDefault="00565EEA" w:rsidP="00565EEA">
      <w:pPr>
        <w:rPr>
          <w:spacing w:val="-6"/>
          <w:szCs w:val="24"/>
        </w:rPr>
      </w:pPr>
      <w:r w:rsidRPr="005B6569">
        <w:rPr>
          <w:szCs w:val="24"/>
        </w:rPr>
        <w:t xml:space="preserve">The peak points are rounded to one of two formats, either 8 or 16 bits. In most cases the 8-bit format is sufficient. </w:t>
      </w:r>
      <w:r w:rsidRPr="005B6569">
        <w:rPr>
          <w:spacing w:val="-6"/>
          <w:szCs w:val="24"/>
        </w:rPr>
        <w:t>The 16-bit format should cover any cases needing higher precision.</w:t>
      </w:r>
    </w:p>
    <w:p w14:paraId="509D28FB" w14:textId="77777777" w:rsidR="00565EEA" w:rsidRPr="005B6569" w:rsidRDefault="00565EEA" w:rsidP="00565EEA">
      <w:r w:rsidRPr="005B6569">
        <w:t xml:space="preserve">The formatted peak points for each channel are assembled into peak frames. Each peak frame contains the </w:t>
      </w:r>
      <w:r w:rsidRPr="005B6569">
        <w:rPr>
          <w:spacing w:val="-5"/>
        </w:rPr>
        <w:t xml:space="preserve">positive and negative peak points (or the absolute peak point) for each channel in the same order </w:t>
      </w:r>
      <w:r w:rsidRPr="005B6569">
        <w:t>as the audio samples.</w:t>
      </w:r>
    </w:p>
    <w:p w14:paraId="3839FC53" w14:textId="77777777" w:rsidR="00565EEA" w:rsidRPr="005B6569" w:rsidRDefault="00565EEA" w:rsidP="00565EEA">
      <w:pPr>
        <w:rPr>
          <w:spacing w:val="-4"/>
        </w:rPr>
      </w:pPr>
      <w:r w:rsidRPr="005B6569">
        <w:t xml:space="preserve">These peak frames are carried as the data in the Peak Envelope chunk. The peak envelope chunk starts with a </w:t>
      </w:r>
      <w:r w:rsidRPr="005B6569">
        <w:rPr>
          <w:spacing w:val="-4"/>
        </w:rPr>
        <w:t>header that contains information that allows the peak data to be interpreted.</w:t>
      </w:r>
    </w:p>
    <w:p w14:paraId="2391DF82" w14:textId="77777777" w:rsidR="00565EEA" w:rsidRPr="005B6569" w:rsidRDefault="00565EEA" w:rsidP="00565EEA">
      <w:pPr>
        <w:rPr>
          <w:lang w:eastAsia="ja-JP"/>
        </w:rPr>
      </w:pPr>
      <w:r w:rsidRPr="005B6569">
        <w:t xml:space="preserve">The </w:t>
      </w:r>
      <w:r w:rsidRPr="005B6569">
        <w:rPr>
          <w:b/>
          <w:bCs/>
        </w:rPr>
        <w:t xml:space="preserve">peak-of-peaks </w:t>
      </w:r>
      <w:r w:rsidRPr="005B6569">
        <w:t xml:space="preserve">is the </w:t>
      </w:r>
      <w:r w:rsidRPr="005B6569">
        <w:rPr>
          <w:i/>
          <w:iCs/>
          <w:spacing w:val="4"/>
        </w:rPr>
        <w:t xml:space="preserve">first </w:t>
      </w:r>
      <w:r w:rsidRPr="005B6569">
        <w:rPr>
          <w:spacing w:val="-4"/>
        </w:rPr>
        <w:t xml:space="preserve">audio sample whose absolute value is the maximum value of the entire audio file. </w:t>
      </w:r>
      <w:r w:rsidRPr="005B6569">
        <w:t xml:space="preserve">Rather than storing the peak-of-peaks as a sample value, the </w:t>
      </w:r>
      <w:r w:rsidRPr="005B6569">
        <w:rPr>
          <w:i/>
          <w:iCs/>
          <w:spacing w:val="4"/>
        </w:rPr>
        <w:t xml:space="preserve">position </w:t>
      </w:r>
      <w:r w:rsidRPr="005B6569">
        <w:t xml:space="preserve">of the peak-of-peaks is stored. In other </w:t>
      </w:r>
      <w:r w:rsidRPr="005B6569">
        <w:rPr>
          <w:spacing w:val="-4"/>
        </w:rPr>
        <w:t xml:space="preserve">words, an audio sample frame index is stored. An application then knows </w:t>
      </w:r>
      <w:r w:rsidRPr="005B6569">
        <w:rPr>
          <w:i/>
          <w:iCs/>
          <w:spacing w:val="4"/>
        </w:rPr>
        <w:t xml:space="preserve">where </w:t>
      </w:r>
      <w:r w:rsidRPr="005B6569">
        <w:t xml:space="preserve">to read the peak-of-peaks in the </w:t>
      </w:r>
      <w:r w:rsidRPr="005B6569">
        <w:rPr>
          <w:spacing w:val="-4"/>
        </w:rPr>
        <w:t xml:space="preserve">audio file. It would be more difficult to store a value for peak since this is dependent </w:t>
      </w:r>
      <w:r w:rsidRPr="005B6569">
        <w:t>on the binary format of the audio samples (integers, floats, double...).</w:t>
      </w:r>
    </w:p>
    <w:p w14:paraId="2E385286" w14:textId="77777777" w:rsidR="00565EEA" w:rsidRPr="005B6569" w:rsidRDefault="00565EEA" w:rsidP="00565EEA">
      <w:pPr>
        <w:pStyle w:val="Note"/>
        <w:ind w:left="720" w:hanging="720"/>
      </w:pPr>
      <w:r w:rsidRPr="005B6569">
        <w:t>NOTES:</w:t>
      </w:r>
    </w:p>
    <w:p w14:paraId="41C29F6B" w14:textId="77777777" w:rsidR="00565EEA" w:rsidRPr="005B6569" w:rsidRDefault="00565EEA" w:rsidP="00565EEA">
      <w:pPr>
        <w:pStyle w:val="Note"/>
        <w:ind w:left="720" w:hanging="720"/>
        <w:rPr>
          <w:spacing w:val="-4"/>
        </w:rPr>
      </w:pPr>
      <w:r w:rsidRPr="005B6569">
        <w:t>–</w:t>
      </w:r>
      <w:r w:rsidRPr="005B6569">
        <w:tab/>
        <w:t xml:space="preserve">The header only uses DWORDs (4 byte values) or multiples of 4 bytes to avoid problems with </w:t>
      </w:r>
      <w:r w:rsidRPr="005B6569">
        <w:rPr>
          <w:spacing w:val="-4"/>
        </w:rPr>
        <w:t>alignment of structures in different compilers.</w:t>
      </w:r>
    </w:p>
    <w:p w14:paraId="626AA350" w14:textId="77777777" w:rsidR="00565EEA" w:rsidRPr="005B6569" w:rsidRDefault="00565EEA" w:rsidP="00565EEA">
      <w:pPr>
        <w:pStyle w:val="Note"/>
        <w:rPr>
          <w:spacing w:val="-6"/>
        </w:rPr>
      </w:pPr>
      <w:r w:rsidRPr="005B6569">
        <w:rPr>
          <w:spacing w:val="-6"/>
        </w:rPr>
        <w:t>–</w:t>
      </w:r>
      <w:r w:rsidRPr="005B6569">
        <w:rPr>
          <w:spacing w:val="-6"/>
        </w:rPr>
        <w:tab/>
        <w:t xml:space="preserve">The total size of the header is 128 bytes in order to avoid cache misalignment. </w:t>
      </w:r>
    </w:p>
    <w:p w14:paraId="30080CEE" w14:textId="77777777" w:rsidR="00565EEA" w:rsidRPr="005B6569" w:rsidRDefault="00565EEA" w:rsidP="00565EEA">
      <w:pPr>
        <w:pStyle w:val="Heading1"/>
        <w:rPr>
          <w:color w:val="000000"/>
          <w:spacing w:val="6"/>
          <w:sz w:val="20"/>
          <w:highlight w:val="yellow"/>
        </w:rPr>
      </w:pPr>
      <w:r w:rsidRPr="005B6569">
        <w:t>2</w:t>
      </w:r>
      <w:r w:rsidRPr="005B6569">
        <w:tab/>
        <w:t xml:space="preserve">Peak envelope chunk </w:t>
      </w:r>
    </w:p>
    <w:p w14:paraId="3FE4CA45" w14:textId="77777777" w:rsidR="00565EEA" w:rsidRPr="005B6569" w:rsidRDefault="00565EEA" w:rsidP="00B25C2A">
      <w:pPr>
        <w:spacing w:after="120"/>
      </w:pPr>
      <w:r w:rsidRPr="005B6569">
        <w:t xml:space="preserve">The peak envelope, </w:t>
      </w:r>
      <w:r w:rsidRPr="005B6569">
        <w:rPr>
          <w:b/>
          <w:bCs/>
          <w:i/>
          <w:iCs/>
          <w:spacing w:val="10"/>
        </w:rPr>
        <w:t>&lt;levl</w:t>
      </w:r>
      <w:r w:rsidRPr="005B6569">
        <w:rPr>
          <w:i/>
          <w:iCs/>
          <w:spacing w:val="10"/>
        </w:rPr>
        <w:t>&gt;</w:t>
      </w:r>
      <w:r w:rsidRPr="005B6569">
        <w:rPr>
          <w:b/>
          <w:bCs/>
          <w:i/>
          <w:iCs/>
          <w:spacing w:val="10"/>
        </w:rPr>
        <w:t xml:space="preserve">, </w:t>
      </w:r>
      <w:r w:rsidRPr="005B6569">
        <w:t xml:space="preserve">chunk consists of a header followed by the data of the peak points. The overall </w:t>
      </w:r>
      <w:r w:rsidRPr="005B6569">
        <w:rPr>
          <w:spacing w:val="-5"/>
        </w:rPr>
        <w:t xml:space="preserve">length of the chunk will be variable, depending on the audio content, the block size and how </w:t>
      </w:r>
      <w:r w:rsidRPr="005B6569">
        <w:t>the peak data is formatted.</w:t>
      </w:r>
    </w:p>
    <w:p w14:paraId="2FB6E67A" w14:textId="77777777" w:rsidR="00565EEA" w:rsidRPr="005B6569" w:rsidRDefault="00565EEA" w:rsidP="00565EEA">
      <w:pPr>
        <w:overflowPunct/>
        <w:spacing w:before="0"/>
        <w:textAlignment w:val="auto"/>
        <w:rPr>
          <w:rFonts w:ascii="Frutiger-Roman" w:hAnsi="Frutiger-Roman" w:cs="Frutiger-Roman"/>
          <w:sz w:val="20"/>
          <w:lang w:eastAsia="ja-JP"/>
        </w:rPr>
      </w:pPr>
      <w:r w:rsidRPr="005B6569">
        <w:rPr>
          <w:rFonts w:ascii="Frutiger-Roman" w:hAnsi="Frutiger-Roman" w:cs="Frutiger-Roman"/>
          <w:sz w:val="20"/>
          <w:lang w:eastAsia="ja-JP"/>
        </w:rPr>
        <w:tab/>
        <w:t>typedef struct peak_envelope</w:t>
      </w:r>
    </w:p>
    <w:p w14:paraId="16B4A97E" w14:textId="77777777" w:rsidR="00565EEA" w:rsidRPr="005B6569" w:rsidRDefault="00565EEA" w:rsidP="00565EEA">
      <w:pPr>
        <w:overflowPunct/>
        <w:spacing w:before="0"/>
        <w:textAlignment w:val="auto"/>
        <w:rPr>
          <w:rFonts w:ascii="Frutiger-Roman" w:hAnsi="Frutiger-Roman" w:cs="Frutiger-Roman"/>
          <w:sz w:val="20"/>
          <w:lang w:eastAsia="ja-JP"/>
        </w:rPr>
      </w:pPr>
      <w:r w:rsidRPr="005B6569">
        <w:rPr>
          <w:rFonts w:ascii="Frutiger-Roman" w:hAnsi="Frutiger-Roman" w:cs="Frutiger-Roman"/>
          <w:sz w:val="20"/>
          <w:lang w:eastAsia="ja-JP"/>
        </w:rPr>
        <w:tab/>
        <w:t>{</w:t>
      </w:r>
    </w:p>
    <w:p w14:paraId="2BD71214" w14:textId="77777777" w:rsidR="00565EEA" w:rsidRPr="005B6569" w:rsidRDefault="00565EEA" w:rsidP="00565EEA">
      <w:pPr>
        <w:overflowPunct/>
        <w:spacing w:before="0"/>
        <w:textAlignment w:val="auto"/>
        <w:rPr>
          <w:rFonts w:ascii="Frutiger-Roman" w:hAnsi="Frutiger-Roman" w:cs="Frutiger-Roman"/>
          <w:sz w:val="20"/>
          <w:lang w:eastAsia="ja-JP"/>
        </w:rPr>
      </w:pPr>
      <w:r w:rsidRPr="005B6569">
        <w:rPr>
          <w:rFonts w:ascii="Frutiger-Roman" w:hAnsi="Frutiger-Roman" w:cs="Frutiger-Roman"/>
          <w:sz w:val="20"/>
          <w:lang w:eastAsia="ja-JP"/>
        </w:rPr>
        <w:tab/>
      </w:r>
      <w:r w:rsidRPr="005B6569">
        <w:rPr>
          <w:rFonts w:ascii="Frutiger-Roman" w:hAnsi="Frutiger-Roman" w:cs="Frutiger-Roman"/>
          <w:sz w:val="20"/>
          <w:lang w:eastAsia="ja-JP"/>
        </w:rPr>
        <w:tab/>
        <w:t xml:space="preserve">CHAR </w:t>
      </w:r>
      <w:r w:rsidRPr="005B6569">
        <w:rPr>
          <w:rFonts w:ascii="Frutiger-Roman" w:hAnsi="Frutiger-Roman" w:cs="Frutiger-Roman"/>
          <w:sz w:val="20"/>
          <w:lang w:eastAsia="ja-JP"/>
        </w:rPr>
        <w:tab/>
      </w:r>
      <w:r w:rsidRPr="005B6569">
        <w:rPr>
          <w:rFonts w:ascii="Frutiger-Roman" w:hAnsi="Frutiger-Roman" w:cs="Frutiger-Roman"/>
          <w:sz w:val="20"/>
          <w:lang w:eastAsia="ja-JP"/>
        </w:rPr>
        <w:tab/>
        <w:t>ckID[4],</w:t>
      </w:r>
      <w:r w:rsidRPr="005B6569">
        <w:rPr>
          <w:rFonts w:ascii="Frutiger-Roman" w:hAnsi="Frutiger-Roman" w:cs="Frutiger-Roman"/>
          <w:sz w:val="20"/>
          <w:lang w:eastAsia="ja-JP"/>
        </w:rPr>
        <w:tab/>
      </w:r>
      <w:r w:rsidRPr="005B6569">
        <w:rPr>
          <w:rFonts w:ascii="Frutiger-Roman" w:hAnsi="Frutiger-Roman" w:cs="Frutiger-Roman"/>
          <w:sz w:val="20"/>
          <w:lang w:eastAsia="ja-JP"/>
        </w:rPr>
        <w:tab/>
        <w:t xml:space="preserve"> </w:t>
      </w:r>
      <w:r w:rsidRPr="005B6569">
        <w:rPr>
          <w:rFonts w:ascii="Frutiger-Roman" w:hAnsi="Frutiger-Roman" w:cs="Frutiger-Roman"/>
          <w:sz w:val="20"/>
          <w:lang w:eastAsia="ja-JP"/>
        </w:rPr>
        <w:tab/>
        <w:t>/* {'l','e','v','l'} */</w:t>
      </w:r>
    </w:p>
    <w:p w14:paraId="74DD51CB" w14:textId="77777777" w:rsidR="00565EEA" w:rsidRPr="005B6569" w:rsidRDefault="00565EEA" w:rsidP="00565EEA">
      <w:pPr>
        <w:overflowPunct/>
        <w:spacing w:before="0"/>
        <w:textAlignment w:val="auto"/>
        <w:rPr>
          <w:rFonts w:ascii="Frutiger-Roman" w:hAnsi="Frutiger-Roman" w:cs="Frutiger-Roman"/>
          <w:sz w:val="20"/>
          <w:lang w:eastAsia="ja-JP"/>
        </w:rPr>
      </w:pPr>
      <w:r w:rsidRPr="005B6569">
        <w:rPr>
          <w:rFonts w:ascii="Frutiger-Roman" w:hAnsi="Frutiger-Roman" w:cs="Frutiger-Roman"/>
          <w:sz w:val="20"/>
          <w:lang w:eastAsia="ja-JP"/>
        </w:rPr>
        <w:tab/>
      </w:r>
      <w:r w:rsidRPr="005B6569">
        <w:rPr>
          <w:rFonts w:ascii="Frutiger-Roman" w:hAnsi="Frutiger-Roman" w:cs="Frutiger-Roman"/>
          <w:sz w:val="20"/>
          <w:lang w:eastAsia="ja-JP"/>
        </w:rPr>
        <w:tab/>
        <w:t xml:space="preserve">DWORD </w:t>
      </w:r>
      <w:r w:rsidRPr="005B6569">
        <w:rPr>
          <w:rFonts w:ascii="Frutiger-Roman" w:hAnsi="Frutiger-Roman" w:cs="Frutiger-Roman"/>
          <w:sz w:val="20"/>
          <w:lang w:eastAsia="ja-JP"/>
        </w:rPr>
        <w:tab/>
        <w:t xml:space="preserve">ckSize, </w:t>
      </w:r>
      <w:r w:rsidRPr="005B6569">
        <w:rPr>
          <w:rFonts w:ascii="Frutiger-Roman" w:hAnsi="Frutiger-Roman" w:cs="Frutiger-Roman"/>
          <w:sz w:val="20"/>
          <w:lang w:eastAsia="ja-JP"/>
        </w:rPr>
        <w:tab/>
      </w:r>
      <w:r w:rsidRPr="005B6569">
        <w:rPr>
          <w:rFonts w:ascii="Frutiger-Roman" w:hAnsi="Frutiger-Roman" w:cs="Frutiger-Roman"/>
          <w:sz w:val="20"/>
          <w:lang w:eastAsia="ja-JP"/>
        </w:rPr>
        <w:tab/>
      </w:r>
      <w:r w:rsidRPr="005B6569">
        <w:rPr>
          <w:rFonts w:ascii="Frutiger-Roman" w:hAnsi="Frutiger-Roman" w:cs="Frutiger-Roman"/>
          <w:sz w:val="20"/>
          <w:lang w:eastAsia="ja-JP"/>
        </w:rPr>
        <w:tab/>
        <w:t>/* size of chunk */</w:t>
      </w:r>
    </w:p>
    <w:p w14:paraId="6997D25A" w14:textId="77777777" w:rsidR="00565EEA" w:rsidRPr="005B6569" w:rsidRDefault="00565EEA" w:rsidP="00565EEA">
      <w:pPr>
        <w:overflowPunct/>
        <w:spacing w:before="0"/>
        <w:textAlignment w:val="auto"/>
        <w:rPr>
          <w:rFonts w:ascii="Frutiger-Roman" w:hAnsi="Frutiger-Roman" w:cs="Frutiger-Roman"/>
          <w:sz w:val="20"/>
          <w:lang w:eastAsia="ja-JP"/>
        </w:rPr>
      </w:pPr>
      <w:r w:rsidRPr="005B6569">
        <w:rPr>
          <w:rFonts w:ascii="Frutiger-Roman" w:hAnsi="Frutiger-Roman" w:cs="Frutiger-Roman"/>
          <w:sz w:val="20"/>
          <w:lang w:eastAsia="ja-JP"/>
        </w:rPr>
        <w:tab/>
      </w:r>
      <w:r w:rsidRPr="005B6569">
        <w:rPr>
          <w:rFonts w:ascii="Frutiger-Roman" w:hAnsi="Frutiger-Roman" w:cs="Frutiger-Roman"/>
          <w:sz w:val="20"/>
          <w:lang w:eastAsia="ja-JP"/>
        </w:rPr>
        <w:tab/>
        <w:t xml:space="preserve">DWORD </w:t>
      </w:r>
      <w:r w:rsidRPr="005B6569">
        <w:rPr>
          <w:rFonts w:ascii="Frutiger-Roman" w:hAnsi="Frutiger-Roman" w:cs="Frutiger-Roman"/>
          <w:sz w:val="20"/>
          <w:lang w:eastAsia="ja-JP"/>
        </w:rPr>
        <w:tab/>
        <w:t xml:space="preserve">dwVersion, </w:t>
      </w:r>
      <w:r w:rsidRPr="005B6569">
        <w:rPr>
          <w:rFonts w:ascii="Frutiger-Roman" w:hAnsi="Frutiger-Roman" w:cs="Frutiger-Roman"/>
          <w:sz w:val="20"/>
          <w:lang w:eastAsia="ja-JP"/>
        </w:rPr>
        <w:tab/>
      </w:r>
      <w:r w:rsidRPr="005B6569">
        <w:rPr>
          <w:rFonts w:ascii="Frutiger-Roman" w:hAnsi="Frutiger-Roman" w:cs="Frutiger-Roman"/>
          <w:sz w:val="20"/>
          <w:lang w:eastAsia="ja-JP"/>
        </w:rPr>
        <w:tab/>
        <w:t>/* version information */</w:t>
      </w:r>
    </w:p>
    <w:p w14:paraId="006DBF69" w14:textId="77777777" w:rsidR="00565EEA" w:rsidRPr="005B6569" w:rsidRDefault="00565EEA" w:rsidP="00565EEA">
      <w:pPr>
        <w:overflowPunct/>
        <w:spacing w:before="0"/>
        <w:textAlignment w:val="auto"/>
        <w:rPr>
          <w:rFonts w:ascii="Frutiger-Roman" w:hAnsi="Frutiger-Roman" w:cs="Frutiger-Roman"/>
          <w:sz w:val="20"/>
          <w:lang w:eastAsia="ja-JP"/>
        </w:rPr>
      </w:pPr>
      <w:r w:rsidRPr="005B6569">
        <w:rPr>
          <w:rFonts w:ascii="Frutiger-Roman" w:hAnsi="Frutiger-Roman" w:cs="Frutiger-Roman"/>
          <w:sz w:val="20"/>
          <w:lang w:eastAsia="ja-JP"/>
        </w:rPr>
        <w:tab/>
      </w:r>
      <w:r w:rsidRPr="005B6569">
        <w:rPr>
          <w:rFonts w:ascii="Frutiger-Roman" w:hAnsi="Frutiger-Roman" w:cs="Frutiger-Roman"/>
          <w:sz w:val="20"/>
          <w:lang w:eastAsia="ja-JP"/>
        </w:rPr>
        <w:tab/>
        <w:t xml:space="preserve">DWORD </w:t>
      </w:r>
      <w:r w:rsidRPr="005B6569">
        <w:rPr>
          <w:rFonts w:ascii="Frutiger-Roman" w:hAnsi="Frutiger-Roman" w:cs="Frutiger-Roman"/>
          <w:sz w:val="20"/>
          <w:lang w:eastAsia="ja-JP"/>
        </w:rPr>
        <w:tab/>
        <w:t xml:space="preserve">dwFormat,; </w:t>
      </w:r>
      <w:r w:rsidRPr="005B6569">
        <w:rPr>
          <w:rFonts w:ascii="Frutiger-Roman" w:hAnsi="Frutiger-Roman" w:cs="Frutiger-Roman"/>
          <w:sz w:val="20"/>
          <w:lang w:eastAsia="ja-JP"/>
        </w:rPr>
        <w:tab/>
      </w:r>
      <w:r w:rsidRPr="005B6569">
        <w:rPr>
          <w:rFonts w:ascii="Frutiger-Roman" w:hAnsi="Frutiger-Roman" w:cs="Frutiger-Roman"/>
          <w:sz w:val="20"/>
          <w:lang w:eastAsia="ja-JP"/>
        </w:rPr>
        <w:tab/>
        <w:t>/* format of a peak point */</w:t>
      </w:r>
    </w:p>
    <w:p w14:paraId="0D54C42A" w14:textId="77777777" w:rsidR="00565EEA" w:rsidRPr="005B6569" w:rsidRDefault="00565EEA" w:rsidP="00565EEA">
      <w:pPr>
        <w:overflowPunct/>
        <w:spacing w:before="0"/>
        <w:textAlignment w:val="auto"/>
        <w:rPr>
          <w:rFonts w:ascii="Frutiger-Roman" w:hAnsi="Frutiger-Roman" w:cs="Frutiger-Roman"/>
          <w:sz w:val="20"/>
          <w:lang w:eastAsia="ja-JP"/>
        </w:rPr>
      </w:pPr>
      <w:r w:rsidRPr="005B6569">
        <w:rPr>
          <w:rFonts w:ascii="Frutiger-Roman" w:hAnsi="Frutiger-Roman" w:cs="Frutiger-Roman"/>
          <w:sz w:val="20"/>
          <w:lang w:eastAsia="ja-JP"/>
        </w:rPr>
        <w:tab/>
      </w:r>
      <w:r w:rsidRPr="005B6569">
        <w:rPr>
          <w:rFonts w:ascii="Frutiger-Roman" w:hAnsi="Frutiger-Roman" w:cs="Frutiger-Roman"/>
          <w:sz w:val="20"/>
          <w:lang w:eastAsia="ja-JP"/>
        </w:rPr>
        <w:tab/>
      </w:r>
      <w:r w:rsidRPr="005B6569">
        <w:rPr>
          <w:rFonts w:ascii="Frutiger-Roman" w:hAnsi="Frutiger-Roman" w:cs="Frutiger-Roman"/>
          <w:sz w:val="20"/>
          <w:lang w:eastAsia="ja-JP"/>
        </w:rPr>
        <w:tab/>
      </w:r>
      <w:r w:rsidRPr="005B6569">
        <w:rPr>
          <w:rFonts w:ascii="Frutiger-Roman" w:hAnsi="Frutiger-Roman" w:cs="Frutiger-Roman"/>
          <w:sz w:val="20"/>
          <w:lang w:eastAsia="ja-JP"/>
        </w:rPr>
        <w:tab/>
      </w:r>
      <w:r w:rsidRPr="005B6569">
        <w:rPr>
          <w:rFonts w:ascii="Frutiger-Roman" w:hAnsi="Frutiger-Roman" w:cs="Frutiger-Roman"/>
          <w:sz w:val="20"/>
          <w:lang w:eastAsia="ja-JP"/>
        </w:rPr>
        <w:tab/>
      </w:r>
      <w:r w:rsidRPr="005B6569">
        <w:rPr>
          <w:rFonts w:ascii="Frutiger-Roman" w:hAnsi="Frutiger-Roman" w:cs="Frutiger-Roman"/>
          <w:sz w:val="20"/>
          <w:lang w:eastAsia="ja-JP"/>
        </w:rPr>
        <w:tab/>
      </w:r>
      <w:r w:rsidRPr="005B6569">
        <w:rPr>
          <w:rFonts w:ascii="Frutiger-Roman" w:hAnsi="Frutiger-Roman" w:cs="Frutiger-Roman"/>
          <w:sz w:val="20"/>
          <w:lang w:eastAsia="ja-JP"/>
        </w:rPr>
        <w:tab/>
      </w:r>
      <w:r w:rsidRPr="005B6569">
        <w:rPr>
          <w:rFonts w:ascii="Frutiger-Roman" w:hAnsi="Frutiger-Roman" w:cs="Frutiger-Roman"/>
          <w:sz w:val="20"/>
          <w:lang w:eastAsia="ja-JP"/>
        </w:rPr>
        <w:tab/>
        <w:t>1 = unsigned char</w:t>
      </w:r>
    </w:p>
    <w:p w14:paraId="07F62866" w14:textId="77777777" w:rsidR="00565EEA" w:rsidRPr="005B6569" w:rsidRDefault="00565EEA" w:rsidP="00565EEA">
      <w:pPr>
        <w:overflowPunct/>
        <w:spacing w:before="0"/>
        <w:textAlignment w:val="auto"/>
        <w:rPr>
          <w:rFonts w:ascii="Frutiger-Roman" w:hAnsi="Frutiger-Roman" w:cs="Frutiger-Roman"/>
          <w:sz w:val="20"/>
          <w:lang w:eastAsia="ja-JP"/>
        </w:rPr>
      </w:pPr>
      <w:r w:rsidRPr="005B6569">
        <w:rPr>
          <w:rFonts w:ascii="Frutiger-Roman" w:hAnsi="Frutiger-Roman" w:cs="Frutiger-Roman"/>
          <w:sz w:val="20"/>
          <w:lang w:eastAsia="ja-JP"/>
        </w:rPr>
        <w:tab/>
      </w:r>
      <w:r w:rsidRPr="005B6569">
        <w:rPr>
          <w:rFonts w:ascii="Frutiger-Roman" w:hAnsi="Frutiger-Roman" w:cs="Frutiger-Roman"/>
          <w:sz w:val="20"/>
          <w:lang w:eastAsia="ja-JP"/>
        </w:rPr>
        <w:tab/>
      </w:r>
      <w:r w:rsidRPr="005B6569">
        <w:rPr>
          <w:rFonts w:ascii="Frutiger-Roman" w:hAnsi="Frutiger-Roman" w:cs="Frutiger-Roman"/>
          <w:sz w:val="20"/>
          <w:lang w:eastAsia="ja-JP"/>
        </w:rPr>
        <w:tab/>
      </w:r>
      <w:r w:rsidRPr="005B6569">
        <w:rPr>
          <w:rFonts w:ascii="Frutiger-Roman" w:hAnsi="Frutiger-Roman" w:cs="Frutiger-Roman"/>
          <w:sz w:val="20"/>
          <w:lang w:eastAsia="ja-JP"/>
        </w:rPr>
        <w:tab/>
      </w:r>
      <w:r w:rsidRPr="005B6569">
        <w:rPr>
          <w:rFonts w:ascii="Frutiger-Roman" w:hAnsi="Frutiger-Roman" w:cs="Frutiger-Roman"/>
          <w:sz w:val="20"/>
          <w:lang w:eastAsia="ja-JP"/>
        </w:rPr>
        <w:tab/>
      </w:r>
      <w:r w:rsidRPr="005B6569">
        <w:rPr>
          <w:rFonts w:ascii="Frutiger-Roman" w:hAnsi="Frutiger-Roman" w:cs="Frutiger-Roman"/>
          <w:sz w:val="20"/>
          <w:lang w:eastAsia="ja-JP"/>
        </w:rPr>
        <w:tab/>
      </w:r>
      <w:r w:rsidRPr="005B6569">
        <w:rPr>
          <w:rFonts w:ascii="Frutiger-Roman" w:hAnsi="Frutiger-Roman" w:cs="Frutiger-Roman"/>
          <w:sz w:val="20"/>
          <w:lang w:eastAsia="ja-JP"/>
        </w:rPr>
        <w:tab/>
      </w:r>
      <w:r w:rsidRPr="005B6569">
        <w:rPr>
          <w:rFonts w:ascii="Frutiger-Roman" w:hAnsi="Frutiger-Roman" w:cs="Frutiger-Roman"/>
          <w:sz w:val="20"/>
          <w:lang w:eastAsia="ja-JP"/>
        </w:rPr>
        <w:tab/>
        <w:t>2 = unsigned short</w:t>
      </w:r>
    </w:p>
    <w:p w14:paraId="09788552" w14:textId="77777777" w:rsidR="00565EEA" w:rsidRPr="005B6569" w:rsidRDefault="00565EEA" w:rsidP="00565EEA">
      <w:pPr>
        <w:overflowPunct/>
        <w:spacing w:before="0"/>
        <w:textAlignment w:val="auto"/>
        <w:rPr>
          <w:rFonts w:ascii="Frutiger-Roman" w:hAnsi="Frutiger-Roman" w:cs="Frutiger-Roman"/>
          <w:sz w:val="20"/>
          <w:lang w:eastAsia="ja-JP"/>
        </w:rPr>
      </w:pPr>
      <w:r w:rsidRPr="005B6569">
        <w:rPr>
          <w:rFonts w:ascii="Frutiger-Roman" w:hAnsi="Frutiger-Roman" w:cs="Frutiger-Roman"/>
          <w:sz w:val="20"/>
          <w:lang w:eastAsia="ja-JP"/>
        </w:rPr>
        <w:tab/>
      </w:r>
      <w:r w:rsidRPr="005B6569">
        <w:rPr>
          <w:rFonts w:ascii="Frutiger-Roman" w:hAnsi="Frutiger-Roman" w:cs="Frutiger-Roman"/>
          <w:sz w:val="20"/>
          <w:lang w:eastAsia="ja-JP"/>
        </w:rPr>
        <w:tab/>
        <w:t xml:space="preserve">DWORD </w:t>
      </w:r>
      <w:r w:rsidRPr="005B6569">
        <w:rPr>
          <w:rFonts w:ascii="Frutiger-Roman" w:hAnsi="Frutiger-Roman" w:cs="Frutiger-Roman"/>
          <w:sz w:val="20"/>
          <w:lang w:eastAsia="ja-JP"/>
        </w:rPr>
        <w:tab/>
        <w:t xml:space="preserve">dwPointsPerValue, </w:t>
      </w:r>
      <w:r w:rsidRPr="005B6569">
        <w:rPr>
          <w:rFonts w:ascii="Frutiger-Roman" w:hAnsi="Frutiger-Roman" w:cs="Frutiger-Roman"/>
          <w:sz w:val="20"/>
          <w:lang w:eastAsia="ja-JP"/>
        </w:rPr>
        <w:tab/>
        <w:t>/* 1 = only positive peak point</w:t>
      </w:r>
    </w:p>
    <w:p w14:paraId="6F9F55B8" w14:textId="623AFB35" w:rsidR="00565EEA" w:rsidRPr="005B6569" w:rsidRDefault="00565EEA" w:rsidP="00565EEA">
      <w:pPr>
        <w:overflowPunct/>
        <w:spacing w:before="0"/>
        <w:textAlignment w:val="auto"/>
        <w:rPr>
          <w:rFonts w:ascii="Frutiger-Roman" w:hAnsi="Frutiger-Roman" w:cs="Frutiger-Roman"/>
          <w:sz w:val="20"/>
          <w:lang w:eastAsia="ja-JP"/>
        </w:rPr>
      </w:pPr>
      <w:r w:rsidRPr="005B6569">
        <w:rPr>
          <w:rFonts w:ascii="Frutiger-Roman" w:hAnsi="Frutiger-Roman" w:cs="Frutiger-Roman"/>
          <w:sz w:val="20"/>
          <w:lang w:eastAsia="ja-JP"/>
        </w:rPr>
        <w:tab/>
      </w:r>
      <w:r w:rsidRPr="005B6569">
        <w:rPr>
          <w:rFonts w:ascii="Frutiger-Roman" w:hAnsi="Frutiger-Roman" w:cs="Frutiger-Roman"/>
          <w:sz w:val="20"/>
          <w:lang w:eastAsia="ja-JP"/>
        </w:rPr>
        <w:tab/>
      </w:r>
      <w:r w:rsidRPr="005B6569">
        <w:rPr>
          <w:rFonts w:ascii="Frutiger-Roman" w:hAnsi="Frutiger-Roman" w:cs="Frutiger-Roman"/>
          <w:sz w:val="20"/>
          <w:lang w:eastAsia="ja-JP"/>
        </w:rPr>
        <w:tab/>
      </w:r>
      <w:r w:rsidRPr="005B6569">
        <w:rPr>
          <w:rFonts w:ascii="Frutiger-Roman" w:hAnsi="Frutiger-Roman" w:cs="Frutiger-Roman"/>
          <w:sz w:val="20"/>
          <w:lang w:eastAsia="ja-JP"/>
        </w:rPr>
        <w:tab/>
      </w:r>
      <w:r w:rsidRPr="005B6569">
        <w:rPr>
          <w:rFonts w:ascii="Frutiger-Roman" w:hAnsi="Frutiger-Roman" w:cs="Frutiger-Roman"/>
          <w:sz w:val="20"/>
          <w:lang w:eastAsia="ja-JP"/>
        </w:rPr>
        <w:tab/>
      </w:r>
      <w:r w:rsidRPr="005B6569">
        <w:rPr>
          <w:rFonts w:ascii="Frutiger-Roman" w:hAnsi="Frutiger-Roman" w:cs="Frutiger-Roman"/>
          <w:sz w:val="20"/>
          <w:lang w:eastAsia="ja-JP"/>
        </w:rPr>
        <w:tab/>
        <w:t xml:space="preserve">         </w:t>
      </w:r>
      <w:r w:rsidRPr="005B6569">
        <w:rPr>
          <w:rFonts w:ascii="Frutiger-Roman" w:hAnsi="Frutiger-Roman" w:cs="Frutiger-Roman"/>
          <w:sz w:val="20"/>
          <w:lang w:eastAsia="ja-JP"/>
        </w:rPr>
        <w:tab/>
        <w:t xml:space="preserve">   </w:t>
      </w:r>
      <w:r w:rsidR="000A44E4" w:rsidRPr="005B6569">
        <w:rPr>
          <w:rFonts w:ascii="Frutiger-Roman" w:hAnsi="Frutiger-Roman" w:cs="Frutiger-Roman"/>
          <w:sz w:val="20"/>
          <w:lang w:eastAsia="ja-JP"/>
        </w:rPr>
        <w:tab/>
      </w:r>
      <w:r w:rsidRPr="005B6569">
        <w:rPr>
          <w:rFonts w:ascii="Frutiger-Roman" w:hAnsi="Frutiger-Roman" w:cs="Frutiger-Roman"/>
          <w:sz w:val="20"/>
          <w:lang w:eastAsia="ja-JP"/>
        </w:rPr>
        <w:t>2 = positive AND negative peak points */</w:t>
      </w:r>
    </w:p>
    <w:p w14:paraId="4EA85B82" w14:textId="77777777" w:rsidR="00565EEA" w:rsidRPr="005B6569" w:rsidRDefault="00565EEA" w:rsidP="00565EEA">
      <w:pPr>
        <w:overflowPunct/>
        <w:spacing w:before="0"/>
        <w:textAlignment w:val="auto"/>
        <w:rPr>
          <w:rFonts w:ascii="Frutiger-Roman" w:hAnsi="Frutiger-Roman" w:cs="Frutiger-Roman"/>
          <w:sz w:val="20"/>
          <w:lang w:eastAsia="ja-JP"/>
        </w:rPr>
      </w:pPr>
      <w:r w:rsidRPr="005B6569">
        <w:rPr>
          <w:rFonts w:ascii="Frutiger-Roman" w:hAnsi="Frutiger-Roman" w:cs="Frutiger-Roman"/>
          <w:sz w:val="20"/>
          <w:lang w:eastAsia="ja-JP"/>
        </w:rPr>
        <w:lastRenderedPageBreak/>
        <w:tab/>
      </w:r>
      <w:r w:rsidRPr="005B6569">
        <w:rPr>
          <w:rFonts w:ascii="Frutiger-Roman" w:hAnsi="Frutiger-Roman" w:cs="Frutiger-Roman"/>
          <w:sz w:val="20"/>
          <w:lang w:eastAsia="ja-JP"/>
        </w:rPr>
        <w:tab/>
        <w:t xml:space="preserve">DWORD </w:t>
      </w:r>
      <w:r w:rsidRPr="005B6569">
        <w:rPr>
          <w:rFonts w:ascii="Frutiger-Roman" w:hAnsi="Frutiger-Roman" w:cs="Frutiger-Roman"/>
          <w:sz w:val="20"/>
          <w:lang w:eastAsia="ja-JP"/>
        </w:rPr>
        <w:tab/>
        <w:t xml:space="preserve">dwBlockSize, </w:t>
      </w:r>
      <w:r w:rsidRPr="005B6569">
        <w:rPr>
          <w:rFonts w:ascii="Frutiger-Roman" w:hAnsi="Frutiger-Roman" w:cs="Frutiger-Roman"/>
          <w:sz w:val="20"/>
          <w:lang w:eastAsia="ja-JP"/>
        </w:rPr>
        <w:tab/>
      </w:r>
      <w:r w:rsidRPr="005B6569">
        <w:rPr>
          <w:rFonts w:ascii="Frutiger-Roman" w:hAnsi="Frutiger-Roman" w:cs="Frutiger-Roman"/>
          <w:sz w:val="20"/>
          <w:lang w:eastAsia="ja-JP"/>
        </w:rPr>
        <w:tab/>
        <w:t>/* frames per value */</w:t>
      </w:r>
    </w:p>
    <w:p w14:paraId="2BCB5C6D" w14:textId="77777777" w:rsidR="00565EEA" w:rsidRPr="005B6569" w:rsidRDefault="00565EEA" w:rsidP="00565EEA">
      <w:pPr>
        <w:overflowPunct/>
        <w:spacing w:before="0"/>
        <w:textAlignment w:val="auto"/>
        <w:rPr>
          <w:rFonts w:ascii="Frutiger-Roman" w:hAnsi="Frutiger-Roman" w:cs="Frutiger-Roman"/>
          <w:sz w:val="20"/>
          <w:lang w:eastAsia="ja-JP"/>
        </w:rPr>
      </w:pPr>
      <w:r w:rsidRPr="005B6569">
        <w:rPr>
          <w:rFonts w:ascii="Frutiger-Roman" w:hAnsi="Frutiger-Roman" w:cs="Frutiger-Roman"/>
          <w:sz w:val="20"/>
          <w:lang w:eastAsia="ja-JP"/>
        </w:rPr>
        <w:tab/>
      </w:r>
      <w:r w:rsidRPr="005B6569">
        <w:rPr>
          <w:rFonts w:ascii="Frutiger-Roman" w:hAnsi="Frutiger-Roman" w:cs="Frutiger-Roman"/>
          <w:sz w:val="20"/>
          <w:lang w:eastAsia="ja-JP"/>
        </w:rPr>
        <w:tab/>
        <w:t xml:space="preserve">DWORD </w:t>
      </w:r>
      <w:r w:rsidRPr="005B6569">
        <w:rPr>
          <w:rFonts w:ascii="Frutiger-Roman" w:hAnsi="Frutiger-Roman" w:cs="Frutiger-Roman"/>
          <w:sz w:val="20"/>
          <w:lang w:eastAsia="ja-JP"/>
        </w:rPr>
        <w:tab/>
        <w:t>dwPeakChannels,</w:t>
      </w:r>
      <w:r w:rsidRPr="005B6569">
        <w:rPr>
          <w:rFonts w:ascii="Frutiger-Roman" w:hAnsi="Frutiger-Roman" w:cs="Frutiger-Roman"/>
          <w:sz w:val="20"/>
          <w:lang w:eastAsia="ja-JP"/>
        </w:rPr>
        <w:tab/>
        <w:t>/* number of channels */</w:t>
      </w:r>
    </w:p>
    <w:p w14:paraId="33A57F0A" w14:textId="77777777" w:rsidR="00565EEA" w:rsidRPr="005B6569" w:rsidRDefault="00565EEA" w:rsidP="00565EEA">
      <w:pPr>
        <w:overflowPunct/>
        <w:spacing w:before="0"/>
        <w:textAlignment w:val="auto"/>
        <w:rPr>
          <w:rFonts w:ascii="Frutiger-Roman" w:hAnsi="Frutiger-Roman" w:cs="Frutiger-Roman"/>
          <w:sz w:val="20"/>
          <w:lang w:eastAsia="ja-JP"/>
        </w:rPr>
      </w:pPr>
      <w:r w:rsidRPr="005B6569">
        <w:rPr>
          <w:rFonts w:ascii="Frutiger-Roman" w:hAnsi="Frutiger-Roman" w:cs="Frutiger-Roman"/>
          <w:sz w:val="20"/>
          <w:lang w:eastAsia="ja-JP"/>
        </w:rPr>
        <w:tab/>
      </w:r>
      <w:r w:rsidRPr="005B6569">
        <w:rPr>
          <w:rFonts w:ascii="Frutiger-Roman" w:hAnsi="Frutiger-Roman" w:cs="Frutiger-Roman"/>
          <w:sz w:val="20"/>
          <w:lang w:eastAsia="ja-JP"/>
        </w:rPr>
        <w:tab/>
        <w:t xml:space="preserve">DWORD </w:t>
      </w:r>
      <w:r w:rsidRPr="005B6569">
        <w:rPr>
          <w:rFonts w:ascii="Frutiger-Roman" w:hAnsi="Frutiger-Roman" w:cs="Frutiger-Roman"/>
          <w:sz w:val="20"/>
          <w:lang w:eastAsia="ja-JP"/>
        </w:rPr>
        <w:tab/>
        <w:t xml:space="preserve">dwNumPeakFrames, </w:t>
      </w:r>
      <w:r w:rsidRPr="005B6569">
        <w:rPr>
          <w:rFonts w:ascii="Frutiger-Roman" w:hAnsi="Frutiger-Roman" w:cs="Frutiger-Roman"/>
          <w:sz w:val="20"/>
          <w:lang w:eastAsia="ja-JP"/>
        </w:rPr>
        <w:tab/>
        <w:t>/* number of peak frames */</w:t>
      </w:r>
    </w:p>
    <w:p w14:paraId="6F077A5F" w14:textId="77777777" w:rsidR="00565EEA" w:rsidRPr="005B6569" w:rsidRDefault="00565EEA" w:rsidP="00565EEA">
      <w:pPr>
        <w:overflowPunct/>
        <w:spacing w:before="0"/>
        <w:textAlignment w:val="auto"/>
        <w:rPr>
          <w:rFonts w:ascii="Frutiger-Roman" w:hAnsi="Frutiger-Roman" w:cs="Frutiger-Roman"/>
          <w:sz w:val="20"/>
          <w:lang w:eastAsia="ja-JP"/>
        </w:rPr>
      </w:pPr>
      <w:r w:rsidRPr="005B6569">
        <w:rPr>
          <w:rFonts w:ascii="Frutiger-Roman" w:hAnsi="Frutiger-Roman" w:cs="Frutiger-Roman"/>
          <w:sz w:val="20"/>
          <w:lang w:eastAsia="ja-JP"/>
        </w:rPr>
        <w:tab/>
      </w:r>
      <w:r w:rsidRPr="005B6569">
        <w:rPr>
          <w:rFonts w:ascii="Frutiger-Roman" w:hAnsi="Frutiger-Roman" w:cs="Frutiger-Roman"/>
          <w:sz w:val="20"/>
          <w:lang w:eastAsia="ja-JP"/>
        </w:rPr>
        <w:tab/>
        <w:t xml:space="preserve">DWORD </w:t>
      </w:r>
      <w:r w:rsidRPr="005B6569">
        <w:rPr>
          <w:rFonts w:ascii="Frutiger-Roman" w:hAnsi="Frutiger-Roman" w:cs="Frutiger-Roman"/>
          <w:sz w:val="20"/>
          <w:lang w:eastAsia="ja-JP"/>
        </w:rPr>
        <w:tab/>
        <w:t xml:space="preserve">dwPosPeakOfPeaks, </w:t>
      </w:r>
      <w:r w:rsidRPr="005B6569">
        <w:rPr>
          <w:rFonts w:ascii="Frutiger-Roman" w:hAnsi="Frutiger-Roman" w:cs="Frutiger-Roman"/>
          <w:sz w:val="20"/>
          <w:lang w:eastAsia="ja-JP"/>
        </w:rPr>
        <w:tab/>
        <w:t>/* audio sample frame index/* or</w:t>
      </w:r>
    </w:p>
    <w:p w14:paraId="0CEE8341" w14:textId="65CBA263" w:rsidR="00565EEA" w:rsidRPr="005B6569" w:rsidRDefault="00565EEA" w:rsidP="00565EEA">
      <w:pPr>
        <w:overflowPunct/>
        <w:spacing w:before="0"/>
        <w:textAlignment w:val="auto"/>
        <w:rPr>
          <w:rFonts w:ascii="Frutiger-Roman" w:hAnsi="Frutiger-Roman" w:cs="Frutiger-Roman"/>
          <w:sz w:val="20"/>
          <w:lang w:eastAsia="ja-JP"/>
        </w:rPr>
      </w:pPr>
      <w:r w:rsidRPr="005B6569">
        <w:rPr>
          <w:rFonts w:ascii="Frutiger-Roman" w:hAnsi="Frutiger-Roman" w:cs="Frutiger-Roman"/>
          <w:sz w:val="20"/>
          <w:lang w:eastAsia="ja-JP"/>
        </w:rPr>
        <w:tab/>
      </w:r>
      <w:r w:rsidRPr="005B6569">
        <w:rPr>
          <w:rFonts w:ascii="Frutiger-Roman" w:hAnsi="Frutiger-Roman" w:cs="Frutiger-Roman"/>
          <w:sz w:val="20"/>
          <w:lang w:eastAsia="ja-JP"/>
        </w:rPr>
        <w:tab/>
      </w:r>
      <w:r w:rsidRPr="005B6569">
        <w:rPr>
          <w:rFonts w:ascii="Frutiger-Roman" w:hAnsi="Frutiger-Roman" w:cs="Frutiger-Roman"/>
          <w:sz w:val="20"/>
          <w:lang w:eastAsia="ja-JP"/>
        </w:rPr>
        <w:tab/>
      </w:r>
      <w:r w:rsidRPr="005B6569">
        <w:rPr>
          <w:rFonts w:ascii="Frutiger-Roman" w:hAnsi="Frutiger-Roman" w:cs="Frutiger-Roman"/>
          <w:sz w:val="20"/>
          <w:lang w:eastAsia="ja-JP"/>
        </w:rPr>
        <w:tab/>
      </w:r>
      <w:r w:rsidRPr="005B6569">
        <w:rPr>
          <w:rFonts w:ascii="Frutiger-Roman" w:hAnsi="Frutiger-Roman" w:cs="Frutiger-Roman"/>
          <w:sz w:val="20"/>
          <w:lang w:eastAsia="ja-JP"/>
        </w:rPr>
        <w:tab/>
      </w:r>
      <w:r w:rsidRPr="005B6569">
        <w:rPr>
          <w:rFonts w:ascii="Frutiger-Roman" w:hAnsi="Frutiger-Roman" w:cs="Frutiger-Roman"/>
          <w:sz w:val="20"/>
          <w:lang w:eastAsia="ja-JP"/>
        </w:rPr>
        <w:tab/>
      </w:r>
      <w:r w:rsidRPr="005B6569">
        <w:rPr>
          <w:rFonts w:ascii="Frutiger-Roman" w:hAnsi="Frutiger-Roman" w:cs="Frutiger-Roman"/>
          <w:sz w:val="20"/>
          <w:lang w:eastAsia="ja-JP"/>
        </w:rPr>
        <w:tab/>
      </w:r>
      <w:r w:rsidR="000A44E4" w:rsidRPr="005B6569">
        <w:rPr>
          <w:rFonts w:ascii="Frutiger-Roman" w:hAnsi="Frutiger-Roman" w:cs="Frutiger-Roman"/>
          <w:sz w:val="20"/>
          <w:lang w:eastAsia="ja-JP"/>
        </w:rPr>
        <w:tab/>
      </w:r>
      <w:r w:rsidRPr="005B6569">
        <w:rPr>
          <w:rFonts w:ascii="Frutiger-Roman" w:hAnsi="Frutiger-Roman" w:cs="Frutiger-Roman"/>
          <w:sz w:val="20"/>
          <w:lang w:eastAsia="ja-JP"/>
        </w:rPr>
        <w:t>0xFFFFFFFF if unknown */</w:t>
      </w:r>
    </w:p>
    <w:p w14:paraId="352E0817" w14:textId="77777777" w:rsidR="00565EEA" w:rsidRPr="005B6569" w:rsidRDefault="00565EEA" w:rsidP="00565EEA">
      <w:pPr>
        <w:overflowPunct/>
        <w:spacing w:before="0"/>
        <w:textAlignment w:val="auto"/>
        <w:rPr>
          <w:rFonts w:ascii="Frutiger-Roman" w:hAnsi="Frutiger-Roman" w:cs="Frutiger-Roman"/>
          <w:sz w:val="20"/>
          <w:lang w:eastAsia="ja-JP"/>
        </w:rPr>
      </w:pPr>
      <w:r w:rsidRPr="005B6569">
        <w:rPr>
          <w:rFonts w:ascii="Frutiger-Roman" w:hAnsi="Frutiger-Roman" w:cs="Frutiger-Roman"/>
          <w:sz w:val="20"/>
          <w:lang w:eastAsia="ja-JP"/>
        </w:rPr>
        <w:tab/>
      </w:r>
      <w:r w:rsidRPr="005B6569">
        <w:rPr>
          <w:rFonts w:ascii="Frutiger-Roman" w:hAnsi="Frutiger-Roman" w:cs="Frutiger-Roman"/>
          <w:sz w:val="20"/>
          <w:lang w:eastAsia="ja-JP"/>
        </w:rPr>
        <w:tab/>
        <w:t xml:space="preserve">DWORD </w:t>
      </w:r>
      <w:r w:rsidRPr="005B6569">
        <w:rPr>
          <w:rFonts w:ascii="Frutiger-Roman" w:hAnsi="Frutiger-Roman" w:cs="Frutiger-Roman"/>
          <w:sz w:val="20"/>
          <w:lang w:eastAsia="ja-JP"/>
        </w:rPr>
        <w:tab/>
        <w:t xml:space="preserve">dwOffsetToPeaks, </w:t>
      </w:r>
      <w:r w:rsidRPr="005B6569">
        <w:rPr>
          <w:rFonts w:ascii="Frutiger-Roman" w:hAnsi="Frutiger-Roman" w:cs="Frutiger-Roman"/>
          <w:sz w:val="20"/>
          <w:lang w:eastAsia="ja-JP"/>
        </w:rPr>
        <w:tab/>
        <w:t>/* should usually be equal to the size of this header, but</w:t>
      </w:r>
    </w:p>
    <w:p w14:paraId="41F92C07" w14:textId="742A333C" w:rsidR="00565EEA" w:rsidRPr="005B6569" w:rsidRDefault="00565EEA" w:rsidP="00565EEA">
      <w:pPr>
        <w:overflowPunct/>
        <w:spacing w:before="0"/>
        <w:textAlignment w:val="auto"/>
        <w:rPr>
          <w:rFonts w:ascii="Frutiger-Roman" w:hAnsi="Frutiger-Roman" w:cs="Frutiger-Roman"/>
          <w:sz w:val="20"/>
          <w:lang w:eastAsia="ja-JP"/>
        </w:rPr>
      </w:pPr>
      <w:r w:rsidRPr="005B6569">
        <w:rPr>
          <w:rFonts w:ascii="Frutiger-Roman" w:hAnsi="Frutiger-Roman" w:cs="Frutiger-Roman"/>
          <w:sz w:val="20"/>
          <w:lang w:eastAsia="ja-JP"/>
        </w:rPr>
        <w:tab/>
      </w:r>
      <w:r w:rsidRPr="005B6569">
        <w:rPr>
          <w:rFonts w:ascii="Frutiger-Roman" w:hAnsi="Frutiger-Roman" w:cs="Frutiger-Roman"/>
          <w:sz w:val="20"/>
          <w:lang w:eastAsia="ja-JP"/>
        </w:rPr>
        <w:tab/>
      </w:r>
      <w:r w:rsidRPr="005B6569">
        <w:rPr>
          <w:rFonts w:ascii="Frutiger-Roman" w:hAnsi="Frutiger-Roman" w:cs="Frutiger-Roman"/>
          <w:sz w:val="20"/>
          <w:lang w:eastAsia="ja-JP"/>
        </w:rPr>
        <w:tab/>
      </w:r>
      <w:r w:rsidRPr="005B6569">
        <w:rPr>
          <w:rFonts w:ascii="Frutiger-Roman" w:hAnsi="Frutiger-Roman" w:cs="Frutiger-Roman"/>
          <w:sz w:val="20"/>
          <w:lang w:eastAsia="ja-JP"/>
        </w:rPr>
        <w:tab/>
      </w:r>
      <w:r w:rsidRPr="005B6569">
        <w:rPr>
          <w:rFonts w:ascii="Frutiger-Roman" w:hAnsi="Frutiger-Roman" w:cs="Frutiger-Roman"/>
          <w:sz w:val="20"/>
          <w:lang w:eastAsia="ja-JP"/>
        </w:rPr>
        <w:tab/>
      </w:r>
      <w:r w:rsidRPr="005B6569">
        <w:rPr>
          <w:rFonts w:ascii="Frutiger-Roman" w:hAnsi="Frutiger-Roman" w:cs="Frutiger-Roman"/>
          <w:sz w:val="20"/>
          <w:lang w:eastAsia="ja-JP"/>
        </w:rPr>
        <w:tab/>
      </w:r>
      <w:r w:rsidRPr="005B6569">
        <w:rPr>
          <w:rFonts w:ascii="Frutiger-Roman" w:hAnsi="Frutiger-Roman" w:cs="Frutiger-Roman"/>
          <w:sz w:val="20"/>
          <w:lang w:eastAsia="ja-JP"/>
        </w:rPr>
        <w:tab/>
      </w:r>
      <w:r w:rsidR="000A44E4" w:rsidRPr="005B6569">
        <w:rPr>
          <w:rFonts w:ascii="Frutiger-Roman" w:hAnsi="Frutiger-Roman" w:cs="Frutiger-Roman"/>
          <w:sz w:val="20"/>
          <w:lang w:eastAsia="ja-JP"/>
        </w:rPr>
        <w:tab/>
      </w:r>
      <w:r w:rsidRPr="005B6569">
        <w:rPr>
          <w:rFonts w:ascii="Frutiger-Roman" w:hAnsi="Frutiger-Roman" w:cs="Frutiger-Roman"/>
          <w:sz w:val="20"/>
          <w:lang w:eastAsia="ja-JP"/>
        </w:rPr>
        <w:t>could also be higher */</w:t>
      </w:r>
    </w:p>
    <w:p w14:paraId="0F1AE1F0" w14:textId="77777777" w:rsidR="00565EEA" w:rsidRPr="005B6569" w:rsidRDefault="00565EEA" w:rsidP="00565EEA">
      <w:pPr>
        <w:overflowPunct/>
        <w:spacing w:before="0"/>
        <w:textAlignment w:val="auto"/>
        <w:rPr>
          <w:rFonts w:ascii="Frutiger-Roman" w:hAnsi="Frutiger-Roman" w:cs="Frutiger-Roman"/>
          <w:sz w:val="20"/>
          <w:lang w:eastAsia="ja-JP"/>
        </w:rPr>
      </w:pPr>
      <w:r w:rsidRPr="005B6569">
        <w:rPr>
          <w:rFonts w:ascii="Frutiger-Roman" w:hAnsi="Frutiger-Roman" w:cs="Frutiger-Roman"/>
          <w:sz w:val="20"/>
          <w:lang w:eastAsia="ja-JP"/>
        </w:rPr>
        <w:tab/>
      </w:r>
      <w:r w:rsidRPr="005B6569">
        <w:rPr>
          <w:rFonts w:ascii="Frutiger-Roman" w:hAnsi="Frutiger-Roman" w:cs="Frutiger-Roman"/>
          <w:sz w:val="20"/>
          <w:lang w:eastAsia="ja-JP"/>
        </w:rPr>
        <w:tab/>
        <w:t xml:space="preserve">CHAR </w:t>
      </w:r>
      <w:r w:rsidRPr="005B6569">
        <w:rPr>
          <w:rFonts w:ascii="Frutiger-Roman" w:hAnsi="Frutiger-Roman" w:cs="Frutiger-Roman"/>
          <w:sz w:val="20"/>
          <w:lang w:eastAsia="ja-JP"/>
        </w:rPr>
        <w:tab/>
      </w:r>
      <w:r w:rsidRPr="005B6569">
        <w:rPr>
          <w:rFonts w:ascii="Frutiger-Roman" w:hAnsi="Frutiger-Roman" w:cs="Frutiger-Roman"/>
          <w:sz w:val="20"/>
          <w:lang w:eastAsia="ja-JP"/>
        </w:rPr>
        <w:tab/>
        <w:t>strTimestamp[28],</w:t>
      </w:r>
      <w:r w:rsidRPr="005B6569">
        <w:rPr>
          <w:rFonts w:ascii="Frutiger-Roman" w:hAnsi="Frutiger-Roman" w:cs="Frutiger-Roman"/>
          <w:sz w:val="20"/>
          <w:lang w:eastAsia="ja-JP"/>
        </w:rPr>
        <w:tab/>
        <w:t>/* ASCII: time stamp of the peak data */</w:t>
      </w:r>
    </w:p>
    <w:p w14:paraId="155A5C0D" w14:textId="77777777" w:rsidR="00565EEA" w:rsidRPr="005B6569" w:rsidRDefault="00565EEA" w:rsidP="00565EEA">
      <w:pPr>
        <w:pStyle w:val="Heading2"/>
      </w:pPr>
      <w:r w:rsidRPr="005B6569">
        <w:t>2.1</w:t>
      </w:r>
      <w:r w:rsidRPr="005B6569">
        <w:tab/>
        <w:t>Elements of the “levl” chunk</w:t>
      </w:r>
    </w:p>
    <w:p w14:paraId="468A2A7A" w14:textId="35C93788" w:rsidR="00565EEA" w:rsidRPr="005B6569" w:rsidRDefault="00565EEA" w:rsidP="00565EEA">
      <w:pPr>
        <w:ind w:left="2880" w:hanging="2880"/>
      </w:pPr>
      <w:r w:rsidRPr="005B6569">
        <w:rPr>
          <w:b/>
          <w:bCs/>
        </w:rPr>
        <w:t>ckID</w:t>
      </w:r>
      <w:r w:rsidRPr="005B6569">
        <w:rPr>
          <w:b/>
          <w:bCs/>
        </w:rPr>
        <w:tab/>
      </w:r>
      <w:r w:rsidRPr="005B6569">
        <w:rPr>
          <w:b/>
          <w:bCs/>
        </w:rPr>
        <w:tab/>
      </w:r>
      <w:r w:rsidRPr="005B6569">
        <w:rPr>
          <w:b/>
          <w:bCs/>
        </w:rPr>
        <w:tab/>
      </w:r>
      <w:r w:rsidRPr="005B6569">
        <w:rPr>
          <w:b/>
          <w:bCs/>
        </w:rPr>
        <w:tab/>
      </w:r>
      <w:r w:rsidRPr="005B6569">
        <w:t>This is the 4 character array {“l”, “e”, “v”, “l”}</w:t>
      </w:r>
      <w:r w:rsidRPr="005B6569">
        <w:rPr>
          <w:rStyle w:val="FootnoteReference"/>
          <w:spacing w:val="6"/>
          <w:szCs w:val="22"/>
          <w:vertAlign w:val="superscript"/>
        </w:rPr>
        <w:footnoteReference w:id="6"/>
      </w:r>
      <w:r w:rsidRPr="005B6569">
        <w:rPr>
          <w:spacing w:val="6"/>
          <w:vertAlign w:val="superscript"/>
        </w:rPr>
        <w:t xml:space="preserve">, </w:t>
      </w:r>
      <w:r w:rsidRPr="005B6569">
        <w:t>the chunk identification.</w:t>
      </w:r>
    </w:p>
    <w:p w14:paraId="3D8C564C" w14:textId="0B26FFB1" w:rsidR="00565EEA" w:rsidRPr="005B6569" w:rsidRDefault="00565EEA" w:rsidP="000A44E4">
      <w:pPr>
        <w:ind w:left="1985" w:hanging="1985"/>
      </w:pPr>
      <w:r w:rsidRPr="005B6569">
        <w:rPr>
          <w:b/>
          <w:bCs/>
        </w:rPr>
        <w:t>ckSize</w:t>
      </w:r>
      <w:r w:rsidRPr="005B6569">
        <w:rPr>
          <w:b/>
          <w:bCs/>
        </w:rPr>
        <w:tab/>
      </w:r>
      <w:r w:rsidRPr="005B6569">
        <w:rPr>
          <w:b/>
          <w:bCs/>
        </w:rPr>
        <w:tab/>
      </w:r>
      <w:r w:rsidRPr="005B6569">
        <w:rPr>
          <w:b/>
          <w:bCs/>
        </w:rPr>
        <w:tab/>
      </w:r>
      <w:r w:rsidRPr="005B6569">
        <w:rPr>
          <w:b/>
          <w:bCs/>
        </w:rPr>
        <w:tab/>
      </w:r>
      <w:r w:rsidRPr="005B6569">
        <w:t>The size of the remainder of the chunk. (It does not include the 8 bytes used by ckID and ckSize.)</w:t>
      </w:r>
    </w:p>
    <w:p w14:paraId="4BD7827E" w14:textId="52E1197D" w:rsidR="00565EEA" w:rsidRPr="005B6569" w:rsidRDefault="00565EEA" w:rsidP="00565EEA">
      <w:pPr>
        <w:rPr>
          <w:spacing w:val="-4"/>
        </w:rPr>
      </w:pPr>
      <w:r w:rsidRPr="005B6569">
        <w:rPr>
          <w:b/>
          <w:bCs/>
        </w:rPr>
        <w:t>dwVersion</w:t>
      </w:r>
      <w:r w:rsidRPr="005B6569">
        <w:rPr>
          <w:b/>
          <w:bCs/>
        </w:rPr>
        <w:tab/>
      </w:r>
      <w:r w:rsidRPr="005B6569">
        <w:rPr>
          <w:b/>
          <w:bCs/>
        </w:rPr>
        <w:tab/>
      </w:r>
      <w:r w:rsidRPr="005B6569">
        <w:rPr>
          <w:b/>
          <w:bCs/>
        </w:rPr>
        <w:tab/>
      </w:r>
      <w:r w:rsidRPr="005B6569">
        <w:rPr>
          <w:spacing w:val="-4"/>
        </w:rPr>
        <w:t>The version of the peak_envelope chunk. It starts with 0000.</w:t>
      </w:r>
    </w:p>
    <w:p w14:paraId="25B5F04B" w14:textId="05541F10" w:rsidR="00565EEA" w:rsidRPr="005B6569" w:rsidRDefault="00565EEA" w:rsidP="00565EEA">
      <w:pPr>
        <w:rPr>
          <w:rFonts w:ascii="TimesNewRoman" w:hAnsi="TimesNewRoman" w:cs="TimesNewRoman"/>
          <w:color w:val="000000"/>
          <w:lang w:eastAsia="ja-JP"/>
        </w:rPr>
      </w:pPr>
      <w:r w:rsidRPr="005B6569">
        <w:rPr>
          <w:b/>
          <w:bCs/>
          <w:color w:val="000000"/>
          <w:lang w:eastAsia="ja-JP"/>
        </w:rPr>
        <w:t xml:space="preserve">dwFormat </w:t>
      </w:r>
      <w:r w:rsidRPr="005B6569">
        <w:rPr>
          <w:rFonts w:ascii="TimesNewRoman,Bold" w:hAnsi="TimesNewRoman,Bold" w:cs="TimesNewRoman,Bold"/>
          <w:b/>
          <w:bCs/>
          <w:color w:val="000000"/>
          <w:lang w:eastAsia="ja-JP"/>
        </w:rPr>
        <w:tab/>
      </w:r>
      <w:r w:rsidRPr="005B6569">
        <w:rPr>
          <w:rFonts w:ascii="TimesNewRoman,Bold" w:hAnsi="TimesNewRoman,Bold" w:cs="TimesNewRoman,Bold"/>
          <w:b/>
          <w:bCs/>
          <w:color w:val="000000"/>
          <w:lang w:eastAsia="ja-JP"/>
        </w:rPr>
        <w:tab/>
      </w:r>
      <w:r w:rsidRPr="005B6569">
        <w:rPr>
          <w:rFonts w:ascii="TimesNewRoman,Bold" w:hAnsi="TimesNewRoman,Bold" w:cs="TimesNewRoman,Bold"/>
          <w:b/>
          <w:bCs/>
          <w:color w:val="000000"/>
          <w:lang w:eastAsia="ja-JP"/>
        </w:rPr>
        <w:tab/>
      </w:r>
      <w:r w:rsidRPr="005B6569">
        <w:rPr>
          <w:rFonts w:ascii="TimesNewRoman" w:hAnsi="TimesNewRoman" w:cs="TimesNewRoman"/>
          <w:color w:val="000000"/>
          <w:lang w:eastAsia="ja-JP"/>
        </w:rPr>
        <w:t>The format of the peak envelope data. Two formats are allowed</w:t>
      </w:r>
      <w:r w:rsidRPr="005B6569">
        <w:rPr>
          <w:rStyle w:val="FootnoteReference"/>
          <w:rFonts w:ascii="TimesNewRoman" w:hAnsi="TimesNewRoman" w:cs="TimesNewRoman"/>
          <w:color w:val="000000"/>
          <w:szCs w:val="22"/>
          <w:lang w:eastAsia="ja-JP"/>
        </w:rPr>
        <w:footnoteReference w:id="7"/>
      </w:r>
      <w:r w:rsidRPr="005B6569">
        <w:rPr>
          <w:rFonts w:ascii="TimesNewRoman" w:hAnsi="TimesNewRoman" w:cs="TimesNewRoman"/>
          <w:color w:val="000000"/>
          <w:lang w:eastAsia="ja-JP"/>
        </w:rPr>
        <w:t>:</w:t>
      </w:r>
    </w:p>
    <w:p w14:paraId="4FD042E3" w14:textId="77777777" w:rsidR="00565EEA" w:rsidRPr="005B6569" w:rsidRDefault="00565EEA" w:rsidP="00565EEA">
      <w:pPr>
        <w:rPr>
          <w:lang w:eastAsia="ja-JP"/>
        </w:rPr>
      </w:pPr>
    </w:p>
    <w:tbl>
      <w:tblPr>
        <w:tblW w:w="0" w:type="auto"/>
        <w:jc w:val="center"/>
        <w:tblLayout w:type="fixed"/>
        <w:tblLook w:val="0000" w:firstRow="0" w:lastRow="0" w:firstColumn="0" w:lastColumn="0" w:noHBand="0" w:noVBand="0"/>
      </w:tblPr>
      <w:tblGrid>
        <w:gridCol w:w="2953"/>
        <w:gridCol w:w="1200"/>
        <w:gridCol w:w="3960"/>
      </w:tblGrid>
      <w:tr w:rsidR="00565EEA" w:rsidRPr="005B6569" w14:paraId="208914FF" w14:textId="77777777" w:rsidTr="00565EEA">
        <w:trPr>
          <w:trHeight w:hRule="exact" w:val="574"/>
          <w:jc w:val="center"/>
        </w:trPr>
        <w:tc>
          <w:tcPr>
            <w:tcW w:w="2953" w:type="dxa"/>
            <w:tcBorders>
              <w:top w:val="single" w:sz="2" w:space="0" w:color="auto"/>
              <w:left w:val="single" w:sz="2" w:space="0" w:color="auto"/>
              <w:bottom w:val="single" w:sz="2" w:space="0" w:color="auto"/>
              <w:right w:val="single" w:sz="2" w:space="0" w:color="auto"/>
            </w:tcBorders>
            <w:shd w:val="clear" w:color="auto" w:fill="auto"/>
          </w:tcPr>
          <w:p w14:paraId="03A2EFE9" w14:textId="77777777" w:rsidR="00565EEA" w:rsidRPr="005B6569" w:rsidRDefault="00565EEA" w:rsidP="00565EEA">
            <w:pPr>
              <w:pStyle w:val="Tablehead"/>
            </w:pPr>
            <w:r w:rsidRPr="005B6569">
              <w:t>dwFormat</w:t>
            </w:r>
          </w:p>
        </w:tc>
        <w:tc>
          <w:tcPr>
            <w:tcW w:w="1200" w:type="dxa"/>
            <w:tcBorders>
              <w:top w:val="single" w:sz="2" w:space="0" w:color="auto"/>
              <w:left w:val="single" w:sz="2" w:space="0" w:color="auto"/>
              <w:bottom w:val="single" w:sz="2" w:space="0" w:color="auto"/>
              <w:right w:val="single" w:sz="2" w:space="0" w:color="auto"/>
            </w:tcBorders>
            <w:shd w:val="clear" w:color="auto" w:fill="auto"/>
          </w:tcPr>
          <w:p w14:paraId="1CDA7146" w14:textId="77777777" w:rsidR="00565EEA" w:rsidRPr="005B6569" w:rsidRDefault="00565EEA" w:rsidP="00565EEA">
            <w:pPr>
              <w:pStyle w:val="Tablehead"/>
            </w:pPr>
            <w:r w:rsidRPr="005B6569">
              <w:t>Value</w:t>
            </w:r>
          </w:p>
        </w:tc>
        <w:tc>
          <w:tcPr>
            <w:tcW w:w="3960" w:type="dxa"/>
            <w:tcBorders>
              <w:top w:val="single" w:sz="2" w:space="0" w:color="auto"/>
              <w:left w:val="single" w:sz="2" w:space="0" w:color="auto"/>
              <w:bottom w:val="single" w:sz="2" w:space="0" w:color="auto"/>
              <w:right w:val="single" w:sz="2" w:space="0" w:color="auto"/>
            </w:tcBorders>
            <w:shd w:val="clear" w:color="auto" w:fill="auto"/>
          </w:tcPr>
          <w:p w14:paraId="033843AE" w14:textId="77777777" w:rsidR="00565EEA" w:rsidRPr="005B6569" w:rsidRDefault="00565EEA" w:rsidP="00565EEA">
            <w:pPr>
              <w:pStyle w:val="Tablehead"/>
            </w:pPr>
            <w:r w:rsidRPr="005B6569">
              <w:t>Description</w:t>
            </w:r>
          </w:p>
        </w:tc>
      </w:tr>
      <w:tr w:rsidR="00565EEA" w:rsidRPr="005B6569" w14:paraId="26C6C104" w14:textId="77777777" w:rsidTr="00565EEA">
        <w:trPr>
          <w:trHeight w:hRule="exact" w:val="398"/>
          <w:jc w:val="center"/>
        </w:trPr>
        <w:tc>
          <w:tcPr>
            <w:tcW w:w="2953" w:type="dxa"/>
            <w:tcBorders>
              <w:top w:val="single" w:sz="2" w:space="0" w:color="auto"/>
              <w:left w:val="single" w:sz="2" w:space="0" w:color="auto"/>
              <w:bottom w:val="single" w:sz="2" w:space="0" w:color="auto"/>
              <w:right w:val="single" w:sz="2" w:space="0" w:color="auto"/>
            </w:tcBorders>
            <w:shd w:val="clear" w:color="auto" w:fill="auto"/>
          </w:tcPr>
          <w:p w14:paraId="45F7499D" w14:textId="77777777" w:rsidR="00565EEA" w:rsidRPr="005B6569" w:rsidRDefault="00565EEA" w:rsidP="00565EEA">
            <w:pPr>
              <w:pStyle w:val="Tabletext"/>
              <w:jc w:val="center"/>
              <w:rPr>
                <w:b/>
                <w:bCs/>
              </w:rPr>
            </w:pPr>
            <w:r w:rsidRPr="005B6569">
              <w:rPr>
                <w:b/>
                <w:bCs/>
              </w:rPr>
              <w:t>LEVL_FORMAT_UINT8</w:t>
            </w:r>
          </w:p>
        </w:tc>
        <w:tc>
          <w:tcPr>
            <w:tcW w:w="1200" w:type="dxa"/>
            <w:tcBorders>
              <w:top w:val="single" w:sz="2" w:space="0" w:color="auto"/>
              <w:left w:val="single" w:sz="2" w:space="0" w:color="auto"/>
              <w:bottom w:val="single" w:sz="2" w:space="0" w:color="auto"/>
              <w:right w:val="single" w:sz="2" w:space="0" w:color="auto"/>
            </w:tcBorders>
          </w:tcPr>
          <w:p w14:paraId="3ACFE7BF" w14:textId="77777777" w:rsidR="00565EEA" w:rsidRPr="005B6569" w:rsidRDefault="00565EEA" w:rsidP="00565EEA">
            <w:pPr>
              <w:pStyle w:val="Tabletext"/>
              <w:jc w:val="center"/>
              <w:rPr>
                <w:spacing w:val="-4"/>
              </w:rPr>
            </w:pPr>
            <w:r w:rsidRPr="005B6569">
              <w:rPr>
                <w:spacing w:val="-4"/>
              </w:rPr>
              <w:t>1</w:t>
            </w:r>
          </w:p>
        </w:tc>
        <w:tc>
          <w:tcPr>
            <w:tcW w:w="3960" w:type="dxa"/>
            <w:tcBorders>
              <w:top w:val="single" w:sz="2" w:space="0" w:color="auto"/>
              <w:left w:val="single" w:sz="2" w:space="0" w:color="auto"/>
              <w:bottom w:val="single" w:sz="2" w:space="0" w:color="auto"/>
              <w:right w:val="single" w:sz="2" w:space="0" w:color="auto"/>
            </w:tcBorders>
          </w:tcPr>
          <w:p w14:paraId="54FA70D0" w14:textId="77777777" w:rsidR="00565EEA" w:rsidRPr="005B6569" w:rsidRDefault="00565EEA" w:rsidP="00565EEA">
            <w:pPr>
              <w:pStyle w:val="Tabletext"/>
              <w:rPr>
                <w:spacing w:val="-4"/>
              </w:rPr>
            </w:pPr>
            <w:r w:rsidRPr="005B6569">
              <w:rPr>
                <w:spacing w:val="-4"/>
              </w:rPr>
              <w:t>unsigned char for each peak point</w:t>
            </w:r>
          </w:p>
        </w:tc>
      </w:tr>
      <w:tr w:rsidR="00565EEA" w:rsidRPr="005B6569" w14:paraId="474D3EFB" w14:textId="77777777" w:rsidTr="00565EEA">
        <w:trPr>
          <w:trHeight w:hRule="exact" w:val="494"/>
          <w:jc w:val="center"/>
        </w:trPr>
        <w:tc>
          <w:tcPr>
            <w:tcW w:w="2953" w:type="dxa"/>
            <w:tcBorders>
              <w:top w:val="single" w:sz="2" w:space="0" w:color="auto"/>
              <w:left w:val="single" w:sz="2" w:space="0" w:color="auto"/>
              <w:bottom w:val="single" w:sz="2" w:space="0" w:color="auto"/>
              <w:right w:val="single" w:sz="2" w:space="0" w:color="auto"/>
            </w:tcBorders>
            <w:shd w:val="clear" w:color="auto" w:fill="auto"/>
          </w:tcPr>
          <w:p w14:paraId="31E78E0C" w14:textId="77777777" w:rsidR="00565EEA" w:rsidRPr="005B6569" w:rsidRDefault="00565EEA" w:rsidP="00565EEA">
            <w:pPr>
              <w:pStyle w:val="Tabletext"/>
              <w:jc w:val="center"/>
              <w:rPr>
                <w:b/>
                <w:bCs/>
                <w:spacing w:val="-12"/>
              </w:rPr>
            </w:pPr>
            <w:r w:rsidRPr="005B6569">
              <w:rPr>
                <w:b/>
                <w:bCs/>
                <w:spacing w:val="-12"/>
              </w:rPr>
              <w:t>LEVL_FORMAT_UINT16</w:t>
            </w:r>
          </w:p>
        </w:tc>
        <w:tc>
          <w:tcPr>
            <w:tcW w:w="1200" w:type="dxa"/>
            <w:tcBorders>
              <w:top w:val="single" w:sz="2" w:space="0" w:color="auto"/>
              <w:left w:val="single" w:sz="2" w:space="0" w:color="auto"/>
              <w:bottom w:val="single" w:sz="2" w:space="0" w:color="auto"/>
              <w:right w:val="single" w:sz="2" w:space="0" w:color="auto"/>
            </w:tcBorders>
          </w:tcPr>
          <w:p w14:paraId="1B4122CD" w14:textId="77777777" w:rsidR="00565EEA" w:rsidRPr="005B6569" w:rsidRDefault="00565EEA" w:rsidP="00565EEA">
            <w:pPr>
              <w:pStyle w:val="Tabletext"/>
              <w:jc w:val="center"/>
              <w:rPr>
                <w:spacing w:val="-4"/>
              </w:rPr>
            </w:pPr>
            <w:r w:rsidRPr="005B6569">
              <w:rPr>
                <w:spacing w:val="-4"/>
              </w:rPr>
              <w:t>2</w:t>
            </w:r>
          </w:p>
        </w:tc>
        <w:tc>
          <w:tcPr>
            <w:tcW w:w="3960" w:type="dxa"/>
            <w:tcBorders>
              <w:top w:val="single" w:sz="2" w:space="0" w:color="auto"/>
              <w:left w:val="single" w:sz="2" w:space="0" w:color="auto"/>
              <w:bottom w:val="single" w:sz="2" w:space="0" w:color="auto"/>
              <w:right w:val="single" w:sz="2" w:space="0" w:color="auto"/>
            </w:tcBorders>
          </w:tcPr>
          <w:p w14:paraId="2CE0CE0B" w14:textId="77777777" w:rsidR="00565EEA" w:rsidRPr="005B6569" w:rsidRDefault="00565EEA" w:rsidP="00565EEA">
            <w:pPr>
              <w:pStyle w:val="Tabletext"/>
              <w:rPr>
                <w:spacing w:val="-4"/>
              </w:rPr>
            </w:pPr>
            <w:r w:rsidRPr="005B6569">
              <w:rPr>
                <w:spacing w:val="-4"/>
              </w:rPr>
              <w:t>unsigned short integer for each peak point</w:t>
            </w:r>
          </w:p>
        </w:tc>
      </w:tr>
    </w:tbl>
    <w:p w14:paraId="79760BDB" w14:textId="77777777" w:rsidR="00565EEA" w:rsidRPr="005B6569" w:rsidRDefault="00565EEA" w:rsidP="00565EEA">
      <w:pPr>
        <w:pStyle w:val="Tablefin"/>
        <w:rPr>
          <w:lang w:eastAsia="ja-JP"/>
        </w:rPr>
      </w:pPr>
    </w:p>
    <w:p w14:paraId="40B1C73F" w14:textId="77777777" w:rsidR="00565EEA" w:rsidRPr="005B6569" w:rsidRDefault="00565EEA" w:rsidP="00565EEA">
      <w:pPr>
        <w:tabs>
          <w:tab w:val="left" w:pos="2127"/>
        </w:tabs>
        <w:ind w:left="2880" w:hanging="2880"/>
        <w:rPr>
          <w:lang w:eastAsia="ja-JP"/>
        </w:rPr>
      </w:pPr>
      <w:r w:rsidRPr="005B6569">
        <w:rPr>
          <w:b/>
          <w:bCs/>
          <w:lang w:eastAsia="ja-JP"/>
        </w:rPr>
        <w:t xml:space="preserve">dwPointsPerValue </w:t>
      </w:r>
      <w:r w:rsidRPr="005B6569">
        <w:rPr>
          <w:rFonts w:ascii="TimesNewRoman,Bold" w:hAnsi="TimesNewRoman,Bold" w:cs="TimesNewRoman,Bold"/>
          <w:b/>
          <w:bCs/>
          <w:lang w:eastAsia="ja-JP"/>
        </w:rPr>
        <w:tab/>
      </w:r>
      <w:r w:rsidRPr="005B6569">
        <w:rPr>
          <w:rFonts w:ascii="TimesNewRoman,Bold" w:hAnsi="TimesNewRoman,Bold" w:cs="TimesNewRoman,Bold"/>
          <w:b/>
          <w:bCs/>
          <w:lang w:eastAsia="ja-JP"/>
        </w:rPr>
        <w:tab/>
      </w:r>
      <w:r w:rsidRPr="005B6569">
        <w:rPr>
          <w:rFonts w:ascii="TimesNewRoman,Bold" w:hAnsi="TimesNewRoman,Bold" w:cs="TimesNewRoman,Bold"/>
          <w:b/>
          <w:bCs/>
          <w:lang w:eastAsia="ja-JP"/>
        </w:rPr>
        <w:tab/>
      </w:r>
      <w:r w:rsidRPr="005B6569">
        <w:rPr>
          <w:lang w:eastAsia="ja-JP"/>
        </w:rPr>
        <w:t>This denotes the number of peak points per peak value. This may be either one or two.</w:t>
      </w:r>
    </w:p>
    <w:p w14:paraId="7F358AEF" w14:textId="77777777" w:rsidR="00565EEA" w:rsidRPr="005B6569" w:rsidRDefault="00565EEA" w:rsidP="00565EEA">
      <w:pPr>
        <w:pStyle w:val="Headingb"/>
        <w:rPr>
          <w:lang w:eastAsia="ja-JP"/>
        </w:rPr>
      </w:pPr>
      <w:r w:rsidRPr="005B6569">
        <w:rPr>
          <w:lang w:eastAsia="ja-JP"/>
        </w:rPr>
        <w:t>dwPointsPerValue = 1</w:t>
      </w:r>
    </w:p>
    <w:p w14:paraId="441FE4DD" w14:textId="77777777" w:rsidR="00565EEA" w:rsidRPr="005B6569" w:rsidRDefault="00565EEA" w:rsidP="00565EEA">
      <w:pPr>
        <w:rPr>
          <w:lang w:eastAsia="ja-JP"/>
        </w:rPr>
      </w:pPr>
      <w:r w:rsidRPr="005B6569">
        <w:rPr>
          <w:lang w:eastAsia="ja-JP"/>
        </w:rPr>
        <w:t xml:space="preserve">Each peak value consists of one peak point. The peak point is the maximum of the absolute values of the </w:t>
      </w:r>
      <w:r w:rsidRPr="005B6569">
        <w:rPr>
          <w:b/>
          <w:bCs/>
          <w:lang w:eastAsia="ja-JP"/>
        </w:rPr>
        <w:t xml:space="preserve">dwBlockSize </w:t>
      </w:r>
      <w:r w:rsidRPr="005B6569">
        <w:rPr>
          <w:lang w:eastAsia="ja-JP"/>
        </w:rPr>
        <w:t>audio samples in each block:</w:t>
      </w:r>
    </w:p>
    <w:p w14:paraId="169BDDCF" w14:textId="77777777" w:rsidR="00565EEA" w:rsidRPr="005B6569" w:rsidRDefault="00565EEA" w:rsidP="00565EEA">
      <w:pPr>
        <w:pStyle w:val="Equation"/>
        <w:rPr>
          <w:lang w:eastAsia="ja-JP"/>
        </w:rPr>
      </w:pPr>
      <w:r w:rsidRPr="005B6569">
        <w:rPr>
          <w:lang w:eastAsia="ja-JP"/>
        </w:rPr>
        <w:tab/>
      </w:r>
      <w:r w:rsidRPr="005B6569">
        <w:rPr>
          <w:lang w:eastAsia="ja-JP"/>
        </w:rPr>
        <w:tab/>
        <w:t>max{abs(X1),...,abs(Xn)}</w:t>
      </w:r>
    </w:p>
    <w:p w14:paraId="74991AC6" w14:textId="77777777" w:rsidR="00565EEA" w:rsidRPr="005B6569" w:rsidRDefault="00565EEA" w:rsidP="00565EEA">
      <w:pPr>
        <w:pStyle w:val="Note"/>
        <w:rPr>
          <w:lang w:eastAsia="ja-JP"/>
        </w:rPr>
      </w:pPr>
      <w:r w:rsidRPr="005B6569">
        <w:rPr>
          <w:bCs/>
          <w:lang w:eastAsia="ja-JP"/>
        </w:rPr>
        <w:t>NOTE –</w:t>
      </w:r>
      <w:r w:rsidRPr="005B6569">
        <w:rPr>
          <w:lang w:eastAsia="ja-JP"/>
        </w:rPr>
        <w:t xml:space="preserve"> In this case the displayed waveform will always be symmetrical with respect to the horizontal axis.</w:t>
      </w:r>
    </w:p>
    <w:p w14:paraId="30A51032" w14:textId="77777777" w:rsidR="00565EEA" w:rsidRPr="005B6569" w:rsidRDefault="00565EEA" w:rsidP="00565EEA">
      <w:pPr>
        <w:pStyle w:val="Headingb"/>
        <w:rPr>
          <w:lang w:eastAsia="ja-JP"/>
        </w:rPr>
      </w:pPr>
      <w:r w:rsidRPr="005B6569">
        <w:rPr>
          <w:lang w:eastAsia="ja-JP"/>
        </w:rPr>
        <w:t>dwPointsPerValue = 2</w:t>
      </w:r>
    </w:p>
    <w:p w14:paraId="476B2827" w14:textId="77777777" w:rsidR="00565EEA" w:rsidRPr="005B6569" w:rsidRDefault="00565EEA" w:rsidP="00565EEA">
      <w:pPr>
        <w:rPr>
          <w:lang w:eastAsia="ja-JP"/>
        </w:rPr>
      </w:pPr>
      <w:r w:rsidRPr="005B6569">
        <w:rPr>
          <w:lang w:eastAsia="ja-JP"/>
        </w:rPr>
        <w:t xml:space="preserve">Each peak value consists of two peak points. The first peak point corresponds to the highest </w:t>
      </w:r>
      <w:r w:rsidRPr="005B6569">
        <w:rPr>
          <w:i/>
          <w:iCs/>
          <w:lang w:eastAsia="ja-JP"/>
        </w:rPr>
        <w:t>positive</w:t>
      </w:r>
      <w:r w:rsidRPr="005B6569">
        <w:rPr>
          <w:rFonts w:ascii="TimesNewRoman,Italic" w:hAnsi="TimesNewRoman,Italic" w:cs="TimesNewRoman,Italic"/>
          <w:i/>
          <w:iCs/>
          <w:lang w:eastAsia="ja-JP"/>
        </w:rPr>
        <w:t xml:space="preserve"> </w:t>
      </w:r>
      <w:r w:rsidRPr="005B6569">
        <w:rPr>
          <w:lang w:eastAsia="ja-JP"/>
        </w:rPr>
        <w:t xml:space="preserve">value of the </w:t>
      </w:r>
      <w:r w:rsidRPr="005B6569">
        <w:rPr>
          <w:b/>
          <w:bCs/>
          <w:lang w:eastAsia="ja-JP"/>
        </w:rPr>
        <w:t>dwBlockSize</w:t>
      </w:r>
      <w:r w:rsidRPr="005B6569">
        <w:rPr>
          <w:rFonts w:ascii="TimesNewRoman,Bold" w:hAnsi="TimesNewRoman,Bold" w:cs="TimesNewRoman,Bold"/>
          <w:b/>
          <w:bCs/>
          <w:lang w:eastAsia="ja-JP"/>
        </w:rPr>
        <w:t xml:space="preserve"> </w:t>
      </w:r>
      <w:r w:rsidRPr="005B6569">
        <w:rPr>
          <w:lang w:eastAsia="ja-JP"/>
        </w:rPr>
        <w:t xml:space="preserve">audio samples in the block. The second peak point corresponds to the </w:t>
      </w:r>
      <w:r w:rsidRPr="005B6569">
        <w:rPr>
          <w:i/>
          <w:iCs/>
          <w:lang w:eastAsia="ja-JP"/>
        </w:rPr>
        <w:t>negative</w:t>
      </w:r>
      <w:r w:rsidRPr="005B6569">
        <w:rPr>
          <w:rFonts w:ascii="TimesNewRoman,Italic" w:hAnsi="TimesNewRoman,Italic" w:cs="TimesNewRoman,Italic"/>
          <w:i/>
          <w:iCs/>
          <w:lang w:eastAsia="ja-JP"/>
        </w:rPr>
        <w:t xml:space="preserve"> </w:t>
      </w:r>
      <w:r w:rsidRPr="005B6569">
        <w:rPr>
          <w:lang w:eastAsia="ja-JP"/>
        </w:rPr>
        <w:t xml:space="preserve">peak of the </w:t>
      </w:r>
      <w:r w:rsidRPr="005B6569">
        <w:rPr>
          <w:b/>
          <w:bCs/>
          <w:lang w:eastAsia="ja-JP"/>
        </w:rPr>
        <w:t xml:space="preserve">dwBlockSize </w:t>
      </w:r>
      <w:r w:rsidRPr="005B6569">
        <w:rPr>
          <w:lang w:eastAsia="ja-JP"/>
        </w:rPr>
        <w:t>audio samples in the block.</w:t>
      </w:r>
    </w:p>
    <w:p w14:paraId="74F03FC6" w14:textId="77777777" w:rsidR="00565EEA" w:rsidRPr="005B6569" w:rsidRDefault="00565EEA" w:rsidP="00565EEA">
      <w:pPr>
        <w:rPr>
          <w:lang w:eastAsia="ja-JP"/>
        </w:rPr>
      </w:pPr>
      <w:r w:rsidRPr="005B6569">
        <w:rPr>
          <w:lang w:eastAsia="ja-JP"/>
        </w:rPr>
        <w:t>It is recommended to use two peak points (</w:t>
      </w:r>
      <w:r w:rsidRPr="005B6569">
        <w:rPr>
          <w:b/>
          <w:bCs/>
          <w:lang w:eastAsia="ja-JP"/>
        </w:rPr>
        <w:t>dwPointsPerValue = 2)</w:t>
      </w:r>
      <w:r w:rsidRPr="005B6569">
        <w:rPr>
          <w:rFonts w:ascii="TimesNewRoman,Bold" w:hAnsi="TimesNewRoman,Bold" w:cs="TimesNewRoman,Bold"/>
          <w:b/>
          <w:bCs/>
          <w:lang w:eastAsia="ja-JP"/>
        </w:rPr>
        <w:t xml:space="preserve"> </w:t>
      </w:r>
      <w:r w:rsidRPr="005B6569">
        <w:rPr>
          <w:lang w:eastAsia="ja-JP"/>
        </w:rPr>
        <w:t>because unsymmetrical wave forms (e.g. a DC offset) will be correctly displayed.</w:t>
      </w:r>
    </w:p>
    <w:p w14:paraId="3FCB8671" w14:textId="77777777" w:rsidR="00565EEA" w:rsidRPr="005B6569" w:rsidRDefault="00565EEA" w:rsidP="000A44E4">
      <w:pPr>
        <w:tabs>
          <w:tab w:val="left" w:pos="2552"/>
        </w:tabs>
        <w:ind w:left="2552" w:hanging="2552"/>
        <w:rPr>
          <w:lang w:eastAsia="ja-JP"/>
        </w:rPr>
      </w:pPr>
      <w:r w:rsidRPr="005B6569">
        <w:rPr>
          <w:b/>
          <w:bCs/>
          <w:lang w:eastAsia="ja-JP"/>
        </w:rPr>
        <w:t xml:space="preserve">dwBlockSize </w:t>
      </w:r>
      <w:r w:rsidRPr="005B6569">
        <w:rPr>
          <w:rFonts w:ascii="TimesNewRoman,Bold" w:hAnsi="TimesNewRoman,Bold" w:cs="TimesNewRoman,Bold"/>
          <w:b/>
          <w:bCs/>
          <w:lang w:eastAsia="ja-JP"/>
        </w:rPr>
        <w:tab/>
      </w:r>
      <w:r w:rsidRPr="005B6569">
        <w:rPr>
          <w:rFonts w:ascii="TimesNewRoman,Bold" w:hAnsi="TimesNewRoman,Bold" w:cs="TimesNewRoman,Bold"/>
          <w:b/>
          <w:bCs/>
          <w:lang w:eastAsia="ja-JP"/>
        </w:rPr>
        <w:tab/>
      </w:r>
      <w:r w:rsidRPr="005B6569">
        <w:rPr>
          <w:rFonts w:ascii="TimesNewRoman,Bold" w:hAnsi="TimesNewRoman,Bold" w:cs="TimesNewRoman,Bold"/>
          <w:b/>
          <w:bCs/>
          <w:lang w:eastAsia="ja-JP"/>
        </w:rPr>
        <w:tab/>
      </w:r>
      <w:r w:rsidRPr="005B6569">
        <w:rPr>
          <w:lang w:eastAsia="ja-JP"/>
        </w:rPr>
        <w:t>This is the number of audio samples used to generate each peak frame. This number is variable. The default and recommended block size is 256.</w:t>
      </w:r>
    </w:p>
    <w:p w14:paraId="7DF16C19" w14:textId="4660CF0F" w:rsidR="00565EEA" w:rsidRPr="005B6569" w:rsidRDefault="00565EEA" w:rsidP="000A44E4">
      <w:pPr>
        <w:tabs>
          <w:tab w:val="left" w:pos="2552"/>
        </w:tabs>
        <w:rPr>
          <w:lang w:eastAsia="ja-JP"/>
        </w:rPr>
      </w:pPr>
      <w:r w:rsidRPr="005B6569">
        <w:rPr>
          <w:b/>
          <w:bCs/>
          <w:lang w:eastAsia="ja-JP"/>
        </w:rPr>
        <w:lastRenderedPageBreak/>
        <w:t xml:space="preserve">dwPeakChannels </w:t>
      </w:r>
      <w:r w:rsidRPr="005B6569">
        <w:rPr>
          <w:rFonts w:ascii="TimesNewRoman,Bold" w:hAnsi="TimesNewRoman,Bold" w:cs="TimesNewRoman,Bold"/>
          <w:b/>
          <w:bCs/>
          <w:lang w:eastAsia="ja-JP"/>
        </w:rPr>
        <w:tab/>
      </w:r>
      <w:r w:rsidRPr="005B6569">
        <w:rPr>
          <w:rFonts w:ascii="TimesNewRoman,Bold" w:hAnsi="TimesNewRoman,Bold" w:cs="TimesNewRoman,Bold"/>
          <w:b/>
          <w:bCs/>
          <w:lang w:eastAsia="ja-JP"/>
        </w:rPr>
        <w:tab/>
      </w:r>
      <w:r w:rsidRPr="005B6569">
        <w:rPr>
          <w:lang w:eastAsia="ja-JP"/>
        </w:rPr>
        <w:t>The number of peak channels</w:t>
      </w:r>
      <w:r w:rsidRPr="005B6569">
        <w:rPr>
          <w:rStyle w:val="FootnoteReference"/>
          <w:rFonts w:ascii="TimesNewRoman" w:hAnsi="TimesNewRoman" w:cs="TimesNewRoman"/>
          <w:color w:val="000000"/>
          <w:szCs w:val="22"/>
          <w:lang w:eastAsia="ja-JP"/>
        </w:rPr>
        <w:footnoteReference w:id="8"/>
      </w:r>
      <w:r w:rsidRPr="005B6569">
        <w:rPr>
          <w:lang w:eastAsia="ja-JP"/>
        </w:rPr>
        <w:t>.</w:t>
      </w:r>
    </w:p>
    <w:p w14:paraId="31CCED20" w14:textId="35801DAC" w:rsidR="00565EEA" w:rsidRPr="005B6569" w:rsidRDefault="00565EEA" w:rsidP="000A44E4">
      <w:pPr>
        <w:tabs>
          <w:tab w:val="left" w:pos="2552"/>
        </w:tabs>
        <w:ind w:left="2552" w:hanging="2552"/>
        <w:rPr>
          <w:lang w:eastAsia="ja-JP"/>
        </w:rPr>
      </w:pPr>
      <w:r w:rsidRPr="005B6569">
        <w:rPr>
          <w:b/>
          <w:bCs/>
          <w:lang w:eastAsia="ja-JP"/>
        </w:rPr>
        <w:t xml:space="preserve">dwNumPeakFrames </w:t>
      </w:r>
      <w:r w:rsidRPr="005B6569">
        <w:rPr>
          <w:rFonts w:ascii="TimesNewRoman,Bold" w:hAnsi="TimesNewRoman,Bold" w:cs="TimesNewRoman,Bold"/>
          <w:b/>
          <w:bCs/>
          <w:lang w:eastAsia="ja-JP"/>
        </w:rPr>
        <w:tab/>
      </w:r>
      <w:r w:rsidRPr="005B6569">
        <w:rPr>
          <w:lang w:eastAsia="ja-JP"/>
        </w:rPr>
        <w:t>The number of peak frames. The number of peak frames is the integer obtained by rounding down the following calculation:</w:t>
      </w:r>
    </w:p>
    <w:p w14:paraId="1DB1A9C9" w14:textId="77777777" w:rsidR="00565EEA" w:rsidRPr="005B6569" w:rsidRDefault="00565EEA" w:rsidP="00565EEA">
      <w:pPr>
        <w:pStyle w:val="Equation"/>
      </w:pPr>
      <w:r w:rsidRPr="005B6569">
        <w:tab/>
      </w:r>
      <w:r w:rsidRPr="005B6569">
        <w:tab/>
      </w:r>
      <w:r w:rsidRPr="005B6569">
        <w:rPr>
          <w:noProof/>
          <w:position w:val="-24"/>
        </w:rPr>
        <w:object w:dxaOrig="5560" w:dyaOrig="620" w14:anchorId="13008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7pt;height:32pt;mso-width-percent:0;mso-height-percent:0;mso-width-percent:0;mso-height-percent:0" o:ole="">
            <v:imagedata r:id="rId25" o:title=""/>
          </v:shape>
          <o:OLEObject Type="Embed" ProgID="Equation.3" ShapeID="_x0000_i1025" DrawAspect="Content" ObjectID="_1747822297" r:id="rId26"/>
        </w:object>
      </w:r>
    </w:p>
    <w:p w14:paraId="43CB5099" w14:textId="77777777" w:rsidR="00565EEA" w:rsidRPr="005B6569" w:rsidRDefault="00565EEA" w:rsidP="00565EEA">
      <w:pPr>
        <w:rPr>
          <w:lang w:eastAsia="ja-JP"/>
        </w:rPr>
      </w:pPr>
      <w:r w:rsidRPr="005B6569">
        <w:rPr>
          <w:lang w:eastAsia="ja-JP"/>
        </w:rPr>
        <w:t>or rounding up the following calculation:</w:t>
      </w:r>
    </w:p>
    <w:p w14:paraId="69DFC97B" w14:textId="77777777" w:rsidR="00565EEA" w:rsidRPr="005B6569" w:rsidRDefault="00565EEA" w:rsidP="00565EEA">
      <w:pPr>
        <w:pStyle w:val="Equation"/>
      </w:pPr>
      <w:r w:rsidRPr="005B6569">
        <w:tab/>
      </w:r>
      <w:r w:rsidRPr="005B6569">
        <w:tab/>
      </w:r>
      <w:r w:rsidRPr="005B6569">
        <w:rPr>
          <w:noProof/>
          <w:position w:val="-24"/>
        </w:rPr>
        <w:object w:dxaOrig="3960" w:dyaOrig="620" w14:anchorId="16A5B5FB">
          <v:shape id="_x0000_i1026" type="#_x0000_t75" alt="" style="width:199pt;height:32pt;mso-width-percent:0;mso-height-percent:0;mso-width-percent:0;mso-height-percent:0" o:ole="">
            <v:imagedata r:id="rId27" o:title=""/>
          </v:shape>
          <o:OLEObject Type="Embed" ProgID="Equation.3" ShapeID="_x0000_i1026" DrawAspect="Content" ObjectID="_1747822298" r:id="rId28"/>
        </w:object>
      </w:r>
    </w:p>
    <w:p w14:paraId="494173F6" w14:textId="77777777" w:rsidR="00565EEA" w:rsidRPr="005B6569" w:rsidRDefault="00565EEA" w:rsidP="00565EEA">
      <w:pPr>
        <w:rPr>
          <w:lang w:eastAsia="ja-JP"/>
        </w:rPr>
      </w:pPr>
      <w:r w:rsidRPr="005B6569">
        <w:rPr>
          <w:lang w:eastAsia="ja-JP"/>
        </w:rPr>
        <w:t>Where numAudioFrame is the number of audio samples in each channel of the audio data.</w:t>
      </w:r>
    </w:p>
    <w:p w14:paraId="6F0A7D01" w14:textId="77777777" w:rsidR="00565EEA" w:rsidRPr="005B6569" w:rsidRDefault="00565EEA" w:rsidP="00565EEA">
      <w:pPr>
        <w:rPr>
          <w:lang w:eastAsia="ja-JP"/>
        </w:rPr>
      </w:pPr>
      <w:r w:rsidRPr="005B6569">
        <w:rPr>
          <w:lang w:eastAsia="ja-JP"/>
        </w:rPr>
        <w:t>E.g. for a peak ratio (Block size) of 256, this means:</w:t>
      </w:r>
    </w:p>
    <w:p w14:paraId="006A8B00" w14:textId="77777777" w:rsidR="00565EEA" w:rsidRPr="005B6569" w:rsidRDefault="00565EEA" w:rsidP="00565EEA">
      <w:pPr>
        <w:overflowPunct/>
        <w:spacing w:before="80"/>
        <w:textAlignment w:val="auto"/>
        <w:rPr>
          <w:rFonts w:ascii="TimesNewRoman" w:hAnsi="TimesNewRoman" w:cs="TimesNewRoman"/>
          <w:color w:val="000000"/>
          <w:szCs w:val="24"/>
          <w:lang w:eastAsia="ja-JP"/>
        </w:rPr>
      </w:pPr>
      <w:r w:rsidRPr="005B6569">
        <w:rPr>
          <w:rFonts w:ascii="TimesNewRoman" w:hAnsi="TimesNewRoman" w:cs="TimesNewRoman"/>
          <w:color w:val="000000"/>
          <w:szCs w:val="24"/>
          <w:lang w:eastAsia="ja-JP"/>
        </w:rPr>
        <w:tab/>
      </w:r>
      <w:r w:rsidRPr="005B6569">
        <w:rPr>
          <w:rFonts w:ascii="TimesNewRoman" w:hAnsi="TimesNewRoman" w:cs="TimesNewRoman"/>
          <w:color w:val="000000"/>
          <w:szCs w:val="24"/>
          <w:lang w:eastAsia="ja-JP"/>
        </w:rPr>
        <w:tab/>
      </w:r>
      <w:r w:rsidRPr="005B6569">
        <w:rPr>
          <w:rFonts w:ascii="TimesNewRoman" w:hAnsi="TimesNewRoman" w:cs="TimesNewRoman"/>
          <w:color w:val="000000"/>
          <w:szCs w:val="24"/>
          <w:lang w:eastAsia="ja-JP"/>
        </w:rPr>
        <w:tab/>
      </w:r>
      <w:r w:rsidRPr="005B6569">
        <w:rPr>
          <w:rFonts w:ascii="TimesNewRoman" w:hAnsi="TimesNewRoman" w:cs="TimesNewRoman"/>
          <w:color w:val="000000"/>
          <w:szCs w:val="24"/>
          <w:lang w:eastAsia="ja-JP"/>
        </w:rPr>
        <w:tab/>
        <w:t xml:space="preserve">0 </w:t>
      </w:r>
      <w:r w:rsidRPr="005B6569">
        <w:rPr>
          <w:rFonts w:ascii="TimesNewRoman" w:hAnsi="TimesNewRoman" w:cs="TimesNewRoman"/>
          <w:color w:val="000000"/>
          <w:szCs w:val="24"/>
          <w:lang w:eastAsia="ja-JP"/>
        </w:rPr>
        <w:tab/>
        <w:t>audio sample</w:t>
      </w:r>
      <w:r w:rsidRPr="005B6569">
        <w:rPr>
          <w:rFonts w:ascii="TimesNewRoman" w:hAnsi="TimesNewRoman" w:cs="TimesNewRoman"/>
          <w:color w:val="000000"/>
          <w:szCs w:val="24"/>
          <w:lang w:eastAsia="ja-JP"/>
        </w:rPr>
        <w:tab/>
        <w:t>-&gt; 0 peak frame</w:t>
      </w:r>
    </w:p>
    <w:p w14:paraId="12632764" w14:textId="77777777" w:rsidR="00565EEA" w:rsidRPr="005B6569" w:rsidRDefault="00565EEA" w:rsidP="00565EEA">
      <w:pPr>
        <w:overflowPunct/>
        <w:spacing w:before="80"/>
        <w:textAlignment w:val="auto"/>
        <w:rPr>
          <w:rFonts w:ascii="TimesNewRoman" w:hAnsi="TimesNewRoman" w:cs="TimesNewRoman"/>
          <w:color w:val="000000"/>
          <w:szCs w:val="24"/>
          <w:lang w:eastAsia="ja-JP"/>
        </w:rPr>
      </w:pPr>
      <w:r w:rsidRPr="005B6569">
        <w:rPr>
          <w:rFonts w:ascii="TimesNewRoman" w:hAnsi="TimesNewRoman" w:cs="TimesNewRoman"/>
          <w:color w:val="000000"/>
          <w:szCs w:val="24"/>
          <w:lang w:eastAsia="ja-JP"/>
        </w:rPr>
        <w:tab/>
      </w:r>
      <w:r w:rsidRPr="005B6569">
        <w:rPr>
          <w:rFonts w:ascii="TimesNewRoman" w:hAnsi="TimesNewRoman" w:cs="TimesNewRoman"/>
          <w:color w:val="000000"/>
          <w:szCs w:val="24"/>
          <w:lang w:eastAsia="ja-JP"/>
        </w:rPr>
        <w:tab/>
      </w:r>
      <w:r w:rsidRPr="005B6569">
        <w:rPr>
          <w:rFonts w:ascii="TimesNewRoman" w:hAnsi="TimesNewRoman" w:cs="TimesNewRoman"/>
          <w:color w:val="000000"/>
          <w:szCs w:val="24"/>
          <w:lang w:eastAsia="ja-JP"/>
        </w:rPr>
        <w:tab/>
      </w:r>
      <w:r w:rsidRPr="005B6569">
        <w:rPr>
          <w:rFonts w:ascii="TimesNewRoman" w:hAnsi="TimesNewRoman" w:cs="TimesNewRoman"/>
          <w:color w:val="000000"/>
          <w:szCs w:val="24"/>
          <w:lang w:eastAsia="ja-JP"/>
        </w:rPr>
        <w:tab/>
        <w:t xml:space="preserve">1 </w:t>
      </w:r>
      <w:r w:rsidRPr="005B6569">
        <w:rPr>
          <w:rFonts w:ascii="TimesNewRoman" w:hAnsi="TimesNewRoman" w:cs="TimesNewRoman"/>
          <w:color w:val="000000"/>
          <w:szCs w:val="24"/>
          <w:lang w:eastAsia="ja-JP"/>
        </w:rPr>
        <w:tab/>
        <w:t>audio sample</w:t>
      </w:r>
      <w:r w:rsidRPr="005B6569">
        <w:rPr>
          <w:rFonts w:ascii="TimesNewRoman" w:hAnsi="TimesNewRoman" w:cs="TimesNewRoman"/>
          <w:color w:val="000000"/>
          <w:szCs w:val="24"/>
          <w:lang w:eastAsia="ja-JP"/>
        </w:rPr>
        <w:tab/>
        <w:t>-&gt; 1 peak frame</w:t>
      </w:r>
    </w:p>
    <w:p w14:paraId="00EAD723" w14:textId="77777777" w:rsidR="00565EEA" w:rsidRPr="005B6569" w:rsidRDefault="00565EEA" w:rsidP="00565EEA">
      <w:pPr>
        <w:overflowPunct/>
        <w:spacing w:before="80"/>
        <w:textAlignment w:val="auto"/>
        <w:rPr>
          <w:rFonts w:ascii="TimesNewRoman" w:hAnsi="TimesNewRoman" w:cs="TimesNewRoman"/>
          <w:color w:val="000000"/>
          <w:szCs w:val="24"/>
          <w:lang w:eastAsia="ja-JP"/>
        </w:rPr>
      </w:pPr>
      <w:r w:rsidRPr="005B6569">
        <w:rPr>
          <w:rFonts w:ascii="TimesNewRoman" w:hAnsi="TimesNewRoman" w:cs="TimesNewRoman"/>
          <w:color w:val="000000"/>
          <w:szCs w:val="24"/>
          <w:lang w:eastAsia="ja-JP"/>
        </w:rPr>
        <w:tab/>
      </w:r>
      <w:r w:rsidRPr="005B6569">
        <w:rPr>
          <w:rFonts w:ascii="TimesNewRoman" w:hAnsi="TimesNewRoman" w:cs="TimesNewRoman"/>
          <w:color w:val="000000"/>
          <w:szCs w:val="24"/>
          <w:lang w:eastAsia="ja-JP"/>
        </w:rPr>
        <w:tab/>
      </w:r>
      <w:r w:rsidRPr="005B6569">
        <w:rPr>
          <w:rFonts w:ascii="TimesNewRoman" w:hAnsi="TimesNewRoman" w:cs="TimesNewRoman"/>
          <w:color w:val="000000"/>
          <w:szCs w:val="24"/>
          <w:lang w:eastAsia="ja-JP"/>
        </w:rPr>
        <w:tab/>
      </w:r>
      <w:r w:rsidRPr="005B6569">
        <w:rPr>
          <w:rFonts w:ascii="TimesNewRoman" w:hAnsi="TimesNewRoman" w:cs="TimesNewRoman"/>
          <w:color w:val="000000"/>
          <w:szCs w:val="24"/>
          <w:lang w:eastAsia="ja-JP"/>
        </w:rPr>
        <w:tab/>
        <w:t xml:space="preserve">256 </w:t>
      </w:r>
      <w:r w:rsidRPr="005B6569">
        <w:rPr>
          <w:rFonts w:ascii="TimesNewRoman" w:hAnsi="TimesNewRoman" w:cs="TimesNewRoman"/>
          <w:color w:val="000000"/>
          <w:szCs w:val="24"/>
          <w:lang w:eastAsia="ja-JP"/>
        </w:rPr>
        <w:tab/>
        <w:t xml:space="preserve">audio samples </w:t>
      </w:r>
      <w:r w:rsidRPr="005B6569">
        <w:rPr>
          <w:rFonts w:ascii="TimesNewRoman" w:hAnsi="TimesNewRoman" w:cs="TimesNewRoman"/>
          <w:color w:val="000000"/>
          <w:szCs w:val="24"/>
          <w:lang w:eastAsia="ja-JP"/>
        </w:rPr>
        <w:tab/>
        <w:t>-&gt; 1 peak frame</w:t>
      </w:r>
    </w:p>
    <w:p w14:paraId="4C4C1459" w14:textId="77777777" w:rsidR="00565EEA" w:rsidRPr="005B6569" w:rsidRDefault="00565EEA" w:rsidP="00565EEA">
      <w:pPr>
        <w:overflowPunct/>
        <w:spacing w:before="80"/>
        <w:textAlignment w:val="auto"/>
        <w:rPr>
          <w:rFonts w:ascii="TimesNewRoman" w:hAnsi="TimesNewRoman" w:cs="TimesNewRoman"/>
          <w:color w:val="000000"/>
          <w:szCs w:val="24"/>
          <w:lang w:eastAsia="ja-JP"/>
        </w:rPr>
      </w:pPr>
      <w:r w:rsidRPr="005B6569">
        <w:rPr>
          <w:rFonts w:ascii="TimesNewRoman" w:hAnsi="TimesNewRoman" w:cs="TimesNewRoman"/>
          <w:color w:val="000000"/>
          <w:szCs w:val="24"/>
          <w:lang w:eastAsia="ja-JP"/>
        </w:rPr>
        <w:tab/>
      </w:r>
      <w:r w:rsidRPr="005B6569">
        <w:rPr>
          <w:rFonts w:ascii="TimesNewRoman" w:hAnsi="TimesNewRoman" w:cs="TimesNewRoman"/>
          <w:color w:val="000000"/>
          <w:szCs w:val="24"/>
          <w:lang w:eastAsia="ja-JP"/>
        </w:rPr>
        <w:tab/>
      </w:r>
      <w:r w:rsidRPr="005B6569">
        <w:rPr>
          <w:rFonts w:ascii="TimesNewRoman" w:hAnsi="TimesNewRoman" w:cs="TimesNewRoman"/>
          <w:color w:val="000000"/>
          <w:szCs w:val="24"/>
          <w:lang w:eastAsia="ja-JP"/>
        </w:rPr>
        <w:tab/>
      </w:r>
      <w:r w:rsidRPr="005B6569">
        <w:rPr>
          <w:rFonts w:ascii="TimesNewRoman" w:hAnsi="TimesNewRoman" w:cs="TimesNewRoman"/>
          <w:color w:val="000000"/>
          <w:szCs w:val="24"/>
          <w:lang w:eastAsia="ja-JP"/>
        </w:rPr>
        <w:tab/>
        <w:t xml:space="preserve">257 </w:t>
      </w:r>
      <w:r w:rsidRPr="005B6569">
        <w:rPr>
          <w:rFonts w:ascii="TimesNewRoman" w:hAnsi="TimesNewRoman" w:cs="TimesNewRoman"/>
          <w:color w:val="000000"/>
          <w:szCs w:val="24"/>
          <w:lang w:eastAsia="ja-JP"/>
        </w:rPr>
        <w:tab/>
        <w:t>audio samples</w:t>
      </w:r>
      <w:r w:rsidRPr="005B6569">
        <w:rPr>
          <w:rFonts w:ascii="TimesNewRoman" w:hAnsi="TimesNewRoman" w:cs="TimesNewRoman"/>
          <w:color w:val="000000"/>
          <w:szCs w:val="24"/>
          <w:lang w:eastAsia="ja-JP"/>
        </w:rPr>
        <w:tab/>
        <w:t>-&gt; 2 peak frames</w:t>
      </w:r>
    </w:p>
    <w:p w14:paraId="1DB56620" w14:textId="77777777" w:rsidR="00565EEA" w:rsidRPr="005B6569" w:rsidRDefault="00565EEA" w:rsidP="00565EEA">
      <w:pPr>
        <w:overflowPunct/>
        <w:spacing w:before="80"/>
        <w:textAlignment w:val="auto"/>
        <w:rPr>
          <w:rFonts w:ascii="Frutiger-Light" w:hAnsi="Frutiger-Light" w:cs="Frutiger-Light"/>
          <w:color w:val="000000"/>
          <w:szCs w:val="24"/>
          <w:lang w:eastAsia="ja-JP"/>
        </w:rPr>
      </w:pPr>
      <w:r w:rsidRPr="005B6569">
        <w:rPr>
          <w:rFonts w:ascii="TimesNewRoman" w:hAnsi="TimesNewRoman" w:cs="TimesNewRoman"/>
          <w:color w:val="000000"/>
          <w:szCs w:val="24"/>
          <w:lang w:eastAsia="ja-JP"/>
        </w:rPr>
        <w:tab/>
      </w:r>
      <w:r w:rsidRPr="005B6569">
        <w:rPr>
          <w:rFonts w:ascii="TimesNewRoman" w:hAnsi="TimesNewRoman" w:cs="TimesNewRoman"/>
          <w:color w:val="000000"/>
          <w:szCs w:val="24"/>
          <w:lang w:eastAsia="ja-JP"/>
        </w:rPr>
        <w:tab/>
      </w:r>
      <w:r w:rsidRPr="005B6569">
        <w:rPr>
          <w:rFonts w:ascii="TimesNewRoman" w:hAnsi="TimesNewRoman" w:cs="TimesNewRoman"/>
          <w:color w:val="000000"/>
          <w:szCs w:val="24"/>
          <w:lang w:eastAsia="ja-JP"/>
        </w:rPr>
        <w:tab/>
      </w:r>
      <w:r w:rsidRPr="005B6569">
        <w:rPr>
          <w:rFonts w:ascii="TimesNewRoman" w:hAnsi="TimesNewRoman" w:cs="TimesNewRoman"/>
          <w:color w:val="000000"/>
          <w:szCs w:val="24"/>
          <w:lang w:eastAsia="ja-JP"/>
        </w:rPr>
        <w:tab/>
        <w:t xml:space="preserve">7582 </w:t>
      </w:r>
      <w:r w:rsidRPr="005B6569">
        <w:rPr>
          <w:rFonts w:ascii="TimesNewRoman" w:hAnsi="TimesNewRoman" w:cs="TimesNewRoman"/>
          <w:color w:val="000000"/>
          <w:szCs w:val="24"/>
          <w:lang w:eastAsia="ja-JP"/>
        </w:rPr>
        <w:tab/>
        <w:t>audio samples</w:t>
      </w:r>
      <w:r w:rsidRPr="005B6569">
        <w:rPr>
          <w:rFonts w:ascii="TimesNewRoman" w:hAnsi="TimesNewRoman" w:cs="TimesNewRoman"/>
          <w:color w:val="000000"/>
          <w:szCs w:val="24"/>
          <w:lang w:eastAsia="ja-JP"/>
        </w:rPr>
        <w:tab/>
        <w:t>-&gt; 30 peak frames</w:t>
      </w:r>
      <w:r w:rsidRPr="005B6569">
        <w:rPr>
          <w:rFonts w:ascii="Frutiger-Light" w:hAnsi="Frutiger-Light" w:cs="Frutiger-Light"/>
          <w:color w:val="000000"/>
          <w:szCs w:val="24"/>
          <w:lang w:eastAsia="ja-JP"/>
        </w:rPr>
        <w:t>.</w:t>
      </w:r>
    </w:p>
    <w:p w14:paraId="531BA168" w14:textId="77777777" w:rsidR="00565EEA" w:rsidRPr="005B6569" w:rsidRDefault="00565EEA" w:rsidP="00565EEA">
      <w:pPr>
        <w:ind w:left="2880" w:hanging="2880"/>
        <w:rPr>
          <w:lang w:eastAsia="ja-JP"/>
        </w:rPr>
      </w:pPr>
      <w:r w:rsidRPr="005B6569">
        <w:rPr>
          <w:b/>
          <w:bCs/>
          <w:lang w:eastAsia="ja-JP"/>
        </w:rPr>
        <w:t xml:space="preserve">dwPosPeakOfPeaks </w:t>
      </w:r>
      <w:r w:rsidRPr="005B6569">
        <w:rPr>
          <w:rFonts w:ascii="TimesNewRoman,Bold" w:hAnsi="TimesNewRoman,Bold" w:cs="TimesNewRoman,Bold"/>
          <w:b/>
          <w:bCs/>
          <w:lang w:eastAsia="ja-JP"/>
        </w:rPr>
        <w:tab/>
      </w:r>
      <w:r w:rsidRPr="005B6569">
        <w:rPr>
          <w:lang w:eastAsia="ja-JP"/>
        </w:rPr>
        <w:t>An audio application can use this information to normalize a file without having to scan the entire file. (Since it has already been done by the sender). The benefit is a performance boost as well as the possibility to normalize a file in real-time.</w:t>
      </w:r>
    </w:p>
    <w:p w14:paraId="660BED11" w14:textId="77777777" w:rsidR="00565EEA" w:rsidRPr="005B6569" w:rsidRDefault="00565EEA" w:rsidP="00565EEA">
      <w:pPr>
        <w:rPr>
          <w:lang w:eastAsia="ja-JP"/>
        </w:rPr>
      </w:pPr>
      <w:r w:rsidRPr="005B6569">
        <w:rPr>
          <w:lang w:eastAsia="ja-JP"/>
        </w:rPr>
        <w:t xml:space="preserve">The </w:t>
      </w:r>
      <w:r w:rsidRPr="005B6569">
        <w:rPr>
          <w:b/>
          <w:bCs/>
          <w:lang w:eastAsia="ja-JP"/>
        </w:rPr>
        <w:t>peak-of-peaks</w:t>
      </w:r>
      <w:r w:rsidRPr="005B6569">
        <w:rPr>
          <w:rFonts w:ascii="TimesNewRoman,Bold" w:hAnsi="TimesNewRoman,Bold" w:cs="TimesNewRoman,Bold"/>
          <w:b/>
          <w:bCs/>
          <w:lang w:eastAsia="ja-JP"/>
        </w:rPr>
        <w:t xml:space="preserve"> </w:t>
      </w:r>
      <w:r w:rsidRPr="005B6569">
        <w:rPr>
          <w:lang w:eastAsia="ja-JP"/>
        </w:rPr>
        <w:t xml:space="preserve">is </w:t>
      </w:r>
      <w:r w:rsidRPr="005B6569">
        <w:rPr>
          <w:i/>
          <w:iCs/>
          <w:lang w:eastAsia="ja-JP"/>
        </w:rPr>
        <w:t>first</w:t>
      </w:r>
      <w:r w:rsidRPr="005B6569">
        <w:rPr>
          <w:rFonts w:ascii="TimesNewRoman,Italic" w:hAnsi="TimesNewRoman,Italic" w:cs="TimesNewRoman,Italic"/>
          <w:i/>
          <w:iCs/>
          <w:lang w:eastAsia="ja-JP"/>
        </w:rPr>
        <w:t xml:space="preserve"> </w:t>
      </w:r>
      <w:r w:rsidRPr="005B6569">
        <w:rPr>
          <w:lang w:eastAsia="ja-JP"/>
        </w:rPr>
        <w:t>audio sample whose absolute value is the maximum value of the entire audio file.</w:t>
      </w:r>
    </w:p>
    <w:p w14:paraId="7292A0A8" w14:textId="77777777" w:rsidR="00565EEA" w:rsidRPr="005B6569" w:rsidRDefault="00565EEA" w:rsidP="00565EEA">
      <w:pPr>
        <w:rPr>
          <w:lang w:eastAsia="ja-JP"/>
        </w:rPr>
      </w:pPr>
      <w:r w:rsidRPr="005B6569">
        <w:rPr>
          <w:lang w:eastAsia="ja-JP"/>
        </w:rPr>
        <w:t xml:space="preserve">Rather than storing the peak-of-peaks as a sample value, the </w:t>
      </w:r>
      <w:r w:rsidRPr="005B6569">
        <w:rPr>
          <w:i/>
          <w:iCs/>
          <w:lang w:eastAsia="ja-JP"/>
        </w:rPr>
        <w:t>position</w:t>
      </w:r>
      <w:r w:rsidRPr="005B6569">
        <w:rPr>
          <w:rFonts w:ascii="TimesNewRoman,Italic" w:hAnsi="TimesNewRoman,Italic" w:cs="TimesNewRoman,Italic"/>
          <w:i/>
          <w:iCs/>
          <w:lang w:eastAsia="ja-JP"/>
        </w:rPr>
        <w:t xml:space="preserve"> </w:t>
      </w:r>
      <w:r w:rsidRPr="005B6569">
        <w:rPr>
          <w:lang w:eastAsia="ja-JP"/>
        </w:rPr>
        <w:t xml:space="preserve">of the peak of the peaks is stored. In other words, an audio sample frame index is stored. An application then knows </w:t>
      </w:r>
      <w:r w:rsidRPr="005B6569">
        <w:rPr>
          <w:rFonts w:ascii="TimesNewRoman,Italic" w:hAnsi="TimesNewRoman,Italic" w:cs="TimesNewRoman,Italic"/>
          <w:i/>
          <w:iCs/>
          <w:lang w:eastAsia="ja-JP"/>
        </w:rPr>
        <w:t xml:space="preserve">where </w:t>
      </w:r>
      <w:r w:rsidRPr="005B6569">
        <w:rPr>
          <w:lang w:eastAsia="ja-JP"/>
        </w:rPr>
        <w:t>to read the peak of the peaks in the audio file. It would be more difficult to store a value for peak since this is dependent on the binary format of the audio samples (integers, floats, double).</w:t>
      </w:r>
    </w:p>
    <w:p w14:paraId="7E2A340E" w14:textId="77777777" w:rsidR="00565EEA" w:rsidRPr="005B6569" w:rsidRDefault="00565EEA" w:rsidP="00565EEA">
      <w:pPr>
        <w:rPr>
          <w:lang w:eastAsia="ja-JP"/>
        </w:rPr>
      </w:pPr>
      <w:r w:rsidRPr="005B6569">
        <w:rPr>
          <w:lang w:eastAsia="ja-JP"/>
        </w:rPr>
        <w:t xml:space="preserve">If the value is </w:t>
      </w:r>
      <w:r w:rsidRPr="005B6569">
        <w:rPr>
          <w:rFonts w:ascii="Courier" w:hAnsi="Courier" w:cs="Courier"/>
          <w:lang w:eastAsia="ja-JP"/>
        </w:rPr>
        <w:t>0xFFFFFFFF</w:t>
      </w:r>
      <w:r w:rsidRPr="005B6569">
        <w:rPr>
          <w:lang w:eastAsia="ja-JP"/>
        </w:rPr>
        <w:t>, then that means that the peak of the peaks is unknown.</w:t>
      </w:r>
    </w:p>
    <w:p w14:paraId="341BF400" w14:textId="77777777" w:rsidR="00565EEA" w:rsidRPr="005B6569" w:rsidRDefault="00565EEA" w:rsidP="00565EEA">
      <w:pPr>
        <w:ind w:left="2160" w:hanging="2160"/>
        <w:rPr>
          <w:lang w:eastAsia="ja-JP"/>
        </w:rPr>
      </w:pPr>
      <w:r w:rsidRPr="005B6569">
        <w:rPr>
          <w:b/>
          <w:bCs/>
          <w:lang w:eastAsia="ja-JP"/>
        </w:rPr>
        <w:t xml:space="preserve">dwOffsetToPeaks </w:t>
      </w:r>
      <w:r w:rsidRPr="005B6569">
        <w:rPr>
          <w:b/>
          <w:bCs/>
          <w:lang w:eastAsia="ja-JP"/>
        </w:rPr>
        <w:tab/>
      </w:r>
      <w:r w:rsidRPr="005B6569">
        <w:rPr>
          <w:b/>
          <w:bCs/>
          <w:lang w:eastAsia="ja-JP"/>
        </w:rPr>
        <w:tab/>
      </w:r>
      <w:r w:rsidRPr="005B6569">
        <w:rPr>
          <w:lang w:eastAsia="ja-JP"/>
        </w:rPr>
        <w:t xml:space="preserve">Offset of the peak data from the start of the header. Usually this equals to the size of the header, but it could be higher. This can be used to ensure that the peak data begins on a </w:t>
      </w:r>
      <w:r w:rsidRPr="005B6569">
        <w:rPr>
          <w:rFonts w:ascii="Courier" w:hAnsi="Courier" w:cs="Courier"/>
          <w:lang w:eastAsia="ja-JP"/>
        </w:rPr>
        <w:t xml:space="preserve">DWORD </w:t>
      </w:r>
      <w:r w:rsidRPr="005B6569">
        <w:rPr>
          <w:lang w:eastAsia="ja-JP"/>
        </w:rPr>
        <w:t>boundary.</w:t>
      </w:r>
    </w:p>
    <w:p w14:paraId="2F6C61AB" w14:textId="77777777" w:rsidR="00565EEA" w:rsidRPr="005B6569" w:rsidRDefault="00565EEA" w:rsidP="00565EEA">
      <w:pPr>
        <w:ind w:left="2160" w:hanging="2160"/>
        <w:rPr>
          <w:sz w:val="15"/>
          <w:szCs w:val="15"/>
          <w:lang w:eastAsia="ja-JP"/>
        </w:rPr>
      </w:pPr>
      <w:r w:rsidRPr="005B6569">
        <w:rPr>
          <w:b/>
          <w:bCs/>
          <w:lang w:eastAsia="ja-JP"/>
        </w:rPr>
        <w:t>strTimeStamp</w:t>
      </w:r>
      <w:r w:rsidRPr="005B6569">
        <w:rPr>
          <w:rFonts w:ascii="TimesNewRoman,Bold" w:hAnsi="TimesNewRoman,Bold" w:cs="TimesNewRoman,Bold"/>
          <w:b/>
          <w:bCs/>
          <w:lang w:eastAsia="ja-JP"/>
        </w:rPr>
        <w:tab/>
        <w:t xml:space="preserve"> </w:t>
      </w:r>
      <w:r w:rsidRPr="005B6569">
        <w:rPr>
          <w:rFonts w:ascii="TimesNewRoman,Bold" w:hAnsi="TimesNewRoman,Bold" w:cs="TimesNewRoman,Bold"/>
          <w:b/>
          <w:bCs/>
          <w:lang w:eastAsia="ja-JP"/>
        </w:rPr>
        <w:tab/>
      </w:r>
      <w:r w:rsidRPr="005B6569">
        <w:rPr>
          <w:rFonts w:ascii="TimesNewRoman,Bold" w:hAnsi="TimesNewRoman,Bold" w:cs="TimesNewRoman,Bold"/>
          <w:b/>
          <w:bCs/>
          <w:lang w:eastAsia="ja-JP"/>
        </w:rPr>
        <w:tab/>
      </w:r>
      <w:r w:rsidRPr="005B6569">
        <w:rPr>
          <w:lang w:eastAsia="ja-JP"/>
        </w:rPr>
        <w:t>A string containing the time stamp of the creation of the peak data. It is formatted as follows:</w:t>
      </w:r>
      <w:r w:rsidRPr="005B6569">
        <w:rPr>
          <w:rStyle w:val="FootnoteReference"/>
          <w:rFonts w:ascii="TimesNewRoman" w:hAnsi="TimesNewRoman" w:cs="TimesNewRoman"/>
          <w:szCs w:val="22"/>
          <w:lang w:eastAsia="ja-JP"/>
        </w:rPr>
        <w:footnoteReference w:id="9"/>
      </w:r>
    </w:p>
    <w:p w14:paraId="6BEBA367" w14:textId="77777777" w:rsidR="00565EEA" w:rsidRPr="005B6569" w:rsidRDefault="00565EEA" w:rsidP="00565EEA">
      <w:pPr>
        <w:pStyle w:val="Equation"/>
        <w:rPr>
          <w:lang w:eastAsia="ja-JP"/>
        </w:rPr>
      </w:pPr>
      <w:r w:rsidRPr="005B6569">
        <w:rPr>
          <w:sz w:val="15"/>
          <w:szCs w:val="15"/>
          <w:lang w:eastAsia="ja-JP"/>
        </w:rPr>
        <w:tab/>
      </w:r>
      <w:r w:rsidRPr="005B6569">
        <w:rPr>
          <w:sz w:val="15"/>
          <w:szCs w:val="15"/>
          <w:lang w:eastAsia="ja-JP"/>
        </w:rPr>
        <w:tab/>
      </w:r>
      <w:r w:rsidRPr="005B6569">
        <w:rPr>
          <w:lang w:eastAsia="ja-JP"/>
        </w:rPr>
        <w:t>“YYYY:MM:DD:hh:mm:ss:uuu”</w:t>
      </w:r>
    </w:p>
    <w:p w14:paraId="49E88ECB" w14:textId="77777777" w:rsidR="00565EEA" w:rsidRPr="005B6569" w:rsidRDefault="00565EEA" w:rsidP="00610411">
      <w:pPr>
        <w:keepNext/>
        <w:rPr>
          <w:lang w:eastAsia="ja-JP"/>
        </w:rPr>
      </w:pPr>
      <w:r w:rsidRPr="005B6569">
        <w:rPr>
          <w:lang w:eastAsia="ja-JP"/>
        </w:rPr>
        <w:t>where:</w:t>
      </w:r>
    </w:p>
    <w:p w14:paraId="79BADCA2" w14:textId="77777777" w:rsidR="00565EEA" w:rsidRPr="005B6569" w:rsidRDefault="00565EEA" w:rsidP="00565EEA">
      <w:pPr>
        <w:pStyle w:val="Equationlegend"/>
        <w:rPr>
          <w:lang w:val="en-GB" w:eastAsia="ja-JP"/>
        </w:rPr>
      </w:pPr>
      <w:r w:rsidRPr="005B6569">
        <w:rPr>
          <w:lang w:val="en-GB" w:eastAsia="ja-JP"/>
        </w:rPr>
        <w:tab/>
        <w:t xml:space="preserve">YYYY: </w:t>
      </w:r>
      <w:r w:rsidRPr="005B6569">
        <w:rPr>
          <w:lang w:val="en-GB" w:eastAsia="ja-JP"/>
        </w:rPr>
        <w:tab/>
        <w:t>year</w:t>
      </w:r>
    </w:p>
    <w:p w14:paraId="10AF195B" w14:textId="77777777" w:rsidR="00565EEA" w:rsidRPr="005B6569" w:rsidRDefault="00565EEA" w:rsidP="00565EEA">
      <w:pPr>
        <w:pStyle w:val="Equationlegend"/>
        <w:rPr>
          <w:lang w:val="en-GB" w:eastAsia="ja-JP"/>
        </w:rPr>
      </w:pPr>
      <w:r w:rsidRPr="005B6569">
        <w:rPr>
          <w:lang w:val="en-GB" w:eastAsia="ja-JP"/>
        </w:rPr>
        <w:tab/>
        <w:t xml:space="preserve">MM: </w:t>
      </w:r>
      <w:r w:rsidRPr="005B6569">
        <w:rPr>
          <w:lang w:val="en-GB" w:eastAsia="ja-JP"/>
        </w:rPr>
        <w:tab/>
        <w:t>month</w:t>
      </w:r>
    </w:p>
    <w:p w14:paraId="286C7E1E" w14:textId="77777777" w:rsidR="00565EEA" w:rsidRPr="005B6569" w:rsidRDefault="00565EEA" w:rsidP="00565EEA">
      <w:pPr>
        <w:pStyle w:val="Equationlegend"/>
        <w:rPr>
          <w:lang w:val="en-GB" w:eastAsia="ja-JP"/>
        </w:rPr>
      </w:pPr>
      <w:r w:rsidRPr="005B6569">
        <w:rPr>
          <w:lang w:val="en-GB" w:eastAsia="ja-JP"/>
        </w:rPr>
        <w:tab/>
        <w:t xml:space="preserve">DD: </w:t>
      </w:r>
      <w:r w:rsidRPr="005B6569">
        <w:rPr>
          <w:lang w:val="en-GB" w:eastAsia="ja-JP"/>
        </w:rPr>
        <w:tab/>
        <w:t>day</w:t>
      </w:r>
    </w:p>
    <w:p w14:paraId="652F185E" w14:textId="77777777" w:rsidR="00565EEA" w:rsidRPr="005B6569" w:rsidRDefault="00565EEA" w:rsidP="00565EEA">
      <w:pPr>
        <w:pStyle w:val="Equationlegend"/>
        <w:rPr>
          <w:lang w:val="en-GB" w:eastAsia="ja-JP"/>
        </w:rPr>
      </w:pPr>
      <w:r w:rsidRPr="005B6569">
        <w:rPr>
          <w:lang w:val="en-GB" w:eastAsia="ja-JP"/>
        </w:rPr>
        <w:lastRenderedPageBreak/>
        <w:tab/>
        <w:t xml:space="preserve">hh: </w:t>
      </w:r>
      <w:r w:rsidRPr="005B6569">
        <w:rPr>
          <w:lang w:val="en-GB" w:eastAsia="ja-JP"/>
        </w:rPr>
        <w:tab/>
        <w:t>hours</w:t>
      </w:r>
    </w:p>
    <w:p w14:paraId="5AC6B553" w14:textId="77777777" w:rsidR="00565EEA" w:rsidRPr="005B6569" w:rsidRDefault="00565EEA" w:rsidP="00565EEA">
      <w:pPr>
        <w:pStyle w:val="Equationlegend"/>
        <w:rPr>
          <w:lang w:val="en-GB" w:eastAsia="ja-JP"/>
        </w:rPr>
      </w:pPr>
      <w:r w:rsidRPr="005B6569">
        <w:rPr>
          <w:lang w:val="en-GB" w:eastAsia="ja-JP"/>
        </w:rPr>
        <w:tab/>
        <w:t xml:space="preserve">mm: </w:t>
      </w:r>
      <w:r w:rsidRPr="005B6569">
        <w:rPr>
          <w:lang w:val="en-GB" w:eastAsia="ja-JP"/>
        </w:rPr>
        <w:tab/>
        <w:t>minutes</w:t>
      </w:r>
    </w:p>
    <w:p w14:paraId="14270F91" w14:textId="77777777" w:rsidR="00565EEA" w:rsidRPr="005B6569" w:rsidRDefault="00565EEA" w:rsidP="00565EEA">
      <w:pPr>
        <w:pStyle w:val="Equationlegend"/>
        <w:rPr>
          <w:lang w:val="en-GB" w:eastAsia="ja-JP"/>
        </w:rPr>
      </w:pPr>
      <w:r w:rsidRPr="005B6569">
        <w:rPr>
          <w:lang w:val="en-GB" w:eastAsia="ja-JP"/>
        </w:rPr>
        <w:tab/>
        <w:t xml:space="preserve">ss: </w:t>
      </w:r>
      <w:r w:rsidRPr="005B6569">
        <w:rPr>
          <w:lang w:val="en-GB" w:eastAsia="ja-JP"/>
        </w:rPr>
        <w:tab/>
        <w:t>seconds</w:t>
      </w:r>
    </w:p>
    <w:p w14:paraId="398CDC0F" w14:textId="77777777" w:rsidR="00565EEA" w:rsidRPr="005B6569" w:rsidRDefault="00565EEA" w:rsidP="00565EEA">
      <w:pPr>
        <w:pStyle w:val="Equationlegend"/>
        <w:rPr>
          <w:lang w:val="en-GB" w:eastAsia="ja-JP"/>
        </w:rPr>
      </w:pPr>
      <w:r w:rsidRPr="005B6569">
        <w:rPr>
          <w:lang w:val="en-GB" w:eastAsia="ja-JP"/>
        </w:rPr>
        <w:tab/>
        <w:t xml:space="preserve">uuu: </w:t>
      </w:r>
      <w:r w:rsidRPr="005B6569">
        <w:rPr>
          <w:lang w:val="en-GB" w:eastAsia="ja-JP"/>
        </w:rPr>
        <w:tab/>
        <w:t>milliseconds</w:t>
      </w:r>
    </w:p>
    <w:p w14:paraId="6BE2EFA2" w14:textId="77777777" w:rsidR="00565EEA" w:rsidRPr="005B6569" w:rsidRDefault="00565EEA" w:rsidP="00565EEA">
      <w:pPr>
        <w:rPr>
          <w:lang w:eastAsia="ja-JP"/>
        </w:rPr>
      </w:pPr>
      <w:r w:rsidRPr="005B6569">
        <w:rPr>
          <w:lang w:eastAsia="ja-JP"/>
        </w:rPr>
        <w:t>Example: “2000:08:24:13:55:40:967”</w:t>
      </w:r>
    </w:p>
    <w:p w14:paraId="7C0FFEED" w14:textId="77777777" w:rsidR="00565EEA" w:rsidRPr="005B6569" w:rsidRDefault="00565EEA" w:rsidP="00565EEA">
      <w:pPr>
        <w:pStyle w:val="Heading2"/>
        <w:rPr>
          <w:rFonts w:ascii="TimesNewRoman" w:hAnsi="TimesNewRoman" w:cs="TimesNewRoman"/>
          <w:sz w:val="22"/>
          <w:szCs w:val="22"/>
          <w:lang w:eastAsia="ja-JP"/>
        </w:rPr>
      </w:pPr>
      <w:r w:rsidRPr="005B6569">
        <w:rPr>
          <w:spacing w:val="20"/>
        </w:rPr>
        <w:t>2.2</w:t>
      </w:r>
      <w:r w:rsidRPr="005B6569">
        <w:rPr>
          <w:spacing w:val="20"/>
        </w:rPr>
        <w:tab/>
      </w:r>
      <w:r w:rsidRPr="005B6569">
        <w:t>Format of a peak point</w:t>
      </w:r>
    </w:p>
    <w:p w14:paraId="0CB3CBA7" w14:textId="77777777" w:rsidR="00565EEA" w:rsidRPr="005B6569" w:rsidRDefault="00565EEA" w:rsidP="00565EEA">
      <w:r w:rsidRPr="005B6569">
        <w:rPr>
          <w:spacing w:val="-5"/>
        </w:rPr>
        <w:t xml:space="preserve">A peak value is composed of one or two peak points, </w:t>
      </w:r>
      <w:r w:rsidRPr="005B6569">
        <w:t xml:space="preserve">flagged by </w:t>
      </w:r>
      <w:r w:rsidRPr="005B6569">
        <w:rPr>
          <w:b/>
          <w:bCs/>
        </w:rPr>
        <w:t xml:space="preserve">dwPointsPerValue. </w:t>
      </w:r>
      <w:r w:rsidRPr="005B6569">
        <w:t xml:space="preserve">The flag </w:t>
      </w:r>
      <w:r w:rsidRPr="005B6569">
        <w:rPr>
          <w:b/>
          <w:bCs/>
        </w:rPr>
        <w:t xml:space="preserve">dwFormat </w:t>
      </w:r>
      <w:r w:rsidRPr="005B6569">
        <w:t>indicates the format of the numbers representing the peak points in each peak frame.</w:t>
      </w:r>
    </w:p>
    <w:p w14:paraId="68987B64" w14:textId="77777777" w:rsidR="00565EEA" w:rsidRPr="005B6569" w:rsidRDefault="00565EEA" w:rsidP="00565EEA">
      <w:pPr>
        <w:rPr>
          <w:lang w:eastAsia="ja-JP"/>
        </w:rPr>
      </w:pPr>
    </w:p>
    <w:tbl>
      <w:tblPr>
        <w:tblW w:w="0" w:type="auto"/>
        <w:jc w:val="center"/>
        <w:tblLook w:val="0000" w:firstRow="0" w:lastRow="0" w:firstColumn="0" w:lastColumn="0" w:noHBand="0" w:noVBand="0"/>
      </w:tblPr>
      <w:tblGrid>
        <w:gridCol w:w="507"/>
        <w:gridCol w:w="2271"/>
        <w:gridCol w:w="2760"/>
        <w:gridCol w:w="3840"/>
      </w:tblGrid>
      <w:tr w:rsidR="00565EEA" w:rsidRPr="005B6569" w14:paraId="783CE767" w14:textId="77777777" w:rsidTr="00565EEA">
        <w:trPr>
          <w:trHeight w:hRule="exact" w:val="533"/>
          <w:jc w:val="center"/>
        </w:trPr>
        <w:tc>
          <w:tcPr>
            <w:tcW w:w="2640" w:type="dxa"/>
            <w:gridSpan w:val="2"/>
            <w:tcBorders>
              <w:top w:val="nil"/>
              <w:left w:val="nil"/>
              <w:bottom w:val="nil"/>
              <w:right w:val="single" w:sz="2" w:space="0" w:color="auto"/>
            </w:tcBorders>
          </w:tcPr>
          <w:p w14:paraId="3CC28E3C" w14:textId="77777777" w:rsidR="00565EEA" w:rsidRPr="005B6569" w:rsidRDefault="00565EEA" w:rsidP="00565EEA">
            <w:pPr>
              <w:pStyle w:val="Tabletext"/>
              <w:rPr>
                <w:szCs w:val="22"/>
              </w:rPr>
            </w:pPr>
          </w:p>
        </w:tc>
        <w:tc>
          <w:tcPr>
            <w:tcW w:w="6600" w:type="dxa"/>
            <w:gridSpan w:val="2"/>
            <w:tcBorders>
              <w:top w:val="single" w:sz="2" w:space="0" w:color="auto"/>
              <w:left w:val="single" w:sz="2" w:space="0" w:color="auto"/>
              <w:bottom w:val="single" w:sz="2" w:space="0" w:color="auto"/>
              <w:right w:val="single" w:sz="2" w:space="0" w:color="auto"/>
            </w:tcBorders>
            <w:shd w:val="clear" w:color="auto" w:fill="auto"/>
          </w:tcPr>
          <w:p w14:paraId="0ED764A6" w14:textId="77777777" w:rsidR="00565EEA" w:rsidRPr="005B6569" w:rsidRDefault="00565EEA" w:rsidP="00565EEA">
            <w:pPr>
              <w:pStyle w:val="Tablehead"/>
            </w:pPr>
            <w:r w:rsidRPr="005B6569">
              <w:t>dwPointsPerValue</w:t>
            </w:r>
          </w:p>
        </w:tc>
      </w:tr>
      <w:tr w:rsidR="00565EEA" w:rsidRPr="005B6569" w14:paraId="35713607" w14:textId="77777777" w:rsidTr="00565EEA">
        <w:trPr>
          <w:trHeight w:hRule="exact" w:val="389"/>
          <w:jc w:val="center"/>
        </w:trPr>
        <w:tc>
          <w:tcPr>
            <w:tcW w:w="2640" w:type="dxa"/>
            <w:gridSpan w:val="2"/>
            <w:tcBorders>
              <w:top w:val="nil"/>
              <w:left w:val="nil"/>
              <w:bottom w:val="single" w:sz="2" w:space="0" w:color="auto"/>
              <w:right w:val="single" w:sz="2" w:space="0" w:color="auto"/>
            </w:tcBorders>
          </w:tcPr>
          <w:p w14:paraId="538655F9" w14:textId="77777777" w:rsidR="00565EEA" w:rsidRPr="005B6569" w:rsidRDefault="00565EEA" w:rsidP="00565EEA">
            <w:pPr>
              <w:pStyle w:val="Tabletext"/>
              <w:rPr>
                <w:szCs w:val="22"/>
              </w:rPr>
            </w:pPr>
          </w:p>
        </w:tc>
        <w:tc>
          <w:tcPr>
            <w:tcW w:w="2760" w:type="dxa"/>
            <w:tcBorders>
              <w:top w:val="single" w:sz="2" w:space="0" w:color="auto"/>
              <w:left w:val="single" w:sz="2" w:space="0" w:color="auto"/>
              <w:bottom w:val="single" w:sz="2" w:space="0" w:color="auto"/>
              <w:right w:val="single" w:sz="2" w:space="0" w:color="auto"/>
            </w:tcBorders>
            <w:shd w:val="clear" w:color="auto" w:fill="auto"/>
          </w:tcPr>
          <w:p w14:paraId="639D1F86" w14:textId="77777777" w:rsidR="00565EEA" w:rsidRPr="005B6569" w:rsidRDefault="00565EEA" w:rsidP="00565EEA">
            <w:pPr>
              <w:pStyle w:val="Tablehead"/>
            </w:pPr>
            <w:r w:rsidRPr="005B6569">
              <w:t>= 1</w:t>
            </w:r>
          </w:p>
        </w:tc>
        <w:tc>
          <w:tcPr>
            <w:tcW w:w="3840" w:type="dxa"/>
            <w:tcBorders>
              <w:top w:val="single" w:sz="2" w:space="0" w:color="auto"/>
              <w:left w:val="single" w:sz="2" w:space="0" w:color="auto"/>
              <w:bottom w:val="single" w:sz="2" w:space="0" w:color="auto"/>
              <w:right w:val="single" w:sz="2" w:space="0" w:color="auto"/>
            </w:tcBorders>
            <w:shd w:val="clear" w:color="auto" w:fill="auto"/>
          </w:tcPr>
          <w:p w14:paraId="1DCF515E" w14:textId="77777777" w:rsidR="00565EEA" w:rsidRPr="005B6569" w:rsidRDefault="00565EEA" w:rsidP="00565EEA">
            <w:pPr>
              <w:pStyle w:val="Tablehead"/>
            </w:pPr>
            <w:r w:rsidRPr="005B6569">
              <w:t>= 2</w:t>
            </w:r>
          </w:p>
        </w:tc>
      </w:tr>
      <w:tr w:rsidR="00565EEA" w:rsidRPr="005B6569" w14:paraId="68BD5CA2" w14:textId="77777777" w:rsidTr="00565EEA">
        <w:trPr>
          <w:trHeight w:val="1820"/>
          <w:jc w:val="center"/>
        </w:trPr>
        <w:tc>
          <w:tcPr>
            <w:tcW w:w="26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3326AD5" w14:textId="77777777" w:rsidR="00565EEA" w:rsidRPr="005B6569" w:rsidRDefault="00565EEA" w:rsidP="00565EEA">
            <w:pPr>
              <w:pStyle w:val="Tabletext"/>
              <w:rPr>
                <w:b/>
                <w:bCs/>
              </w:rPr>
            </w:pPr>
            <w:r w:rsidRPr="005B6569">
              <w:rPr>
                <w:b/>
                <w:bCs/>
              </w:rPr>
              <w:t>dwFormat</w:t>
            </w:r>
          </w:p>
        </w:tc>
        <w:tc>
          <w:tcPr>
            <w:tcW w:w="2760" w:type="dxa"/>
            <w:tcBorders>
              <w:top w:val="single" w:sz="2" w:space="0" w:color="auto"/>
              <w:left w:val="single" w:sz="2" w:space="0" w:color="auto"/>
              <w:bottom w:val="single" w:sz="2" w:space="0" w:color="auto"/>
              <w:right w:val="single" w:sz="2" w:space="0" w:color="auto"/>
            </w:tcBorders>
          </w:tcPr>
          <w:p w14:paraId="5039415F" w14:textId="77777777" w:rsidR="00565EEA" w:rsidRPr="005B6569" w:rsidRDefault="00565EEA" w:rsidP="00565EEA">
            <w:pPr>
              <w:pStyle w:val="Tabletext"/>
              <w:jc w:val="center"/>
            </w:pPr>
            <w:r w:rsidRPr="005B6569">
              <w:t>The number corresponds to the absolute peak</w:t>
            </w:r>
          </w:p>
        </w:tc>
        <w:tc>
          <w:tcPr>
            <w:tcW w:w="3840" w:type="dxa"/>
            <w:tcBorders>
              <w:top w:val="single" w:sz="2" w:space="0" w:color="auto"/>
              <w:left w:val="single" w:sz="2" w:space="0" w:color="auto"/>
              <w:bottom w:val="single" w:sz="2" w:space="0" w:color="auto"/>
              <w:right w:val="single" w:sz="2" w:space="0" w:color="auto"/>
            </w:tcBorders>
          </w:tcPr>
          <w:p w14:paraId="3F8DCB1A" w14:textId="77777777" w:rsidR="00565EEA" w:rsidRPr="005B6569" w:rsidRDefault="00565EEA" w:rsidP="00565EEA">
            <w:pPr>
              <w:pStyle w:val="Tabletext"/>
              <w:jc w:val="center"/>
            </w:pPr>
            <w:r w:rsidRPr="005B6569">
              <w:t>The first number corresponds to the positive peak</w:t>
            </w:r>
          </w:p>
          <w:p w14:paraId="3DB58C5F" w14:textId="77777777" w:rsidR="00565EEA" w:rsidRPr="005B6569" w:rsidRDefault="00565EEA" w:rsidP="00565EEA">
            <w:pPr>
              <w:pStyle w:val="Tabletext"/>
              <w:jc w:val="center"/>
            </w:pPr>
            <w:r w:rsidRPr="005B6569">
              <w:t>The second number corresponds to the negative peak</w:t>
            </w:r>
          </w:p>
          <w:p w14:paraId="78D6EFE0" w14:textId="77777777" w:rsidR="00565EEA" w:rsidRPr="005B6569" w:rsidRDefault="00565EEA" w:rsidP="00565EEA">
            <w:pPr>
              <w:pStyle w:val="Tabletext"/>
              <w:jc w:val="center"/>
            </w:pPr>
            <w:r w:rsidRPr="005B6569">
              <w:t>(Note that the “negative” peak is stored as a “positive” number)</w:t>
            </w:r>
          </w:p>
        </w:tc>
      </w:tr>
      <w:tr w:rsidR="00565EEA" w:rsidRPr="005B6569" w14:paraId="32106BDB" w14:textId="77777777" w:rsidTr="00565EEA">
        <w:trPr>
          <w:trHeight w:hRule="exact" w:val="700"/>
          <w:jc w:val="center"/>
        </w:trPr>
        <w:tc>
          <w:tcPr>
            <w:tcW w:w="0" w:type="auto"/>
            <w:tcBorders>
              <w:top w:val="single" w:sz="2" w:space="0" w:color="auto"/>
              <w:left w:val="single" w:sz="2" w:space="0" w:color="auto"/>
              <w:bottom w:val="single" w:sz="2" w:space="0" w:color="auto"/>
              <w:right w:val="single" w:sz="2" w:space="0" w:color="auto"/>
            </w:tcBorders>
            <w:shd w:val="clear" w:color="auto" w:fill="auto"/>
          </w:tcPr>
          <w:p w14:paraId="4397A139" w14:textId="77777777" w:rsidR="00565EEA" w:rsidRPr="005B6569" w:rsidRDefault="00565EEA" w:rsidP="00565EEA">
            <w:pPr>
              <w:pStyle w:val="Tabletext"/>
              <w:rPr>
                <w:b/>
                <w:bCs/>
              </w:rPr>
            </w:pPr>
            <w:r w:rsidRPr="005B6569">
              <w:rPr>
                <w:b/>
                <w:bCs/>
              </w:rPr>
              <w:t>= 1</w:t>
            </w:r>
          </w:p>
        </w:tc>
        <w:tc>
          <w:tcPr>
            <w:tcW w:w="2271" w:type="dxa"/>
            <w:tcBorders>
              <w:top w:val="single" w:sz="2" w:space="0" w:color="auto"/>
              <w:left w:val="single" w:sz="2" w:space="0" w:color="auto"/>
              <w:bottom w:val="single" w:sz="2" w:space="0" w:color="auto"/>
              <w:right w:val="single" w:sz="2" w:space="0" w:color="auto"/>
            </w:tcBorders>
            <w:shd w:val="clear" w:color="auto" w:fill="auto"/>
          </w:tcPr>
          <w:p w14:paraId="2B10D08A" w14:textId="77777777" w:rsidR="00565EEA" w:rsidRPr="005B6569" w:rsidRDefault="00565EEA" w:rsidP="00565EEA">
            <w:pPr>
              <w:pStyle w:val="Tabletext"/>
              <w:rPr>
                <w:b/>
                <w:bCs/>
              </w:rPr>
            </w:pPr>
            <w:r w:rsidRPr="005B6569">
              <w:rPr>
                <w:b/>
                <w:bCs/>
              </w:rPr>
              <w:t>levl_format_uint8</w:t>
            </w:r>
          </w:p>
        </w:tc>
        <w:tc>
          <w:tcPr>
            <w:tcW w:w="2760" w:type="dxa"/>
            <w:tcBorders>
              <w:top w:val="single" w:sz="2" w:space="0" w:color="auto"/>
              <w:left w:val="single" w:sz="2" w:space="0" w:color="auto"/>
              <w:bottom w:val="single" w:sz="2" w:space="0" w:color="auto"/>
              <w:right w:val="single" w:sz="2" w:space="0" w:color="auto"/>
            </w:tcBorders>
          </w:tcPr>
          <w:p w14:paraId="3F1D06E3" w14:textId="77777777" w:rsidR="00565EEA" w:rsidRPr="005B6569" w:rsidRDefault="00565EEA" w:rsidP="00565EEA">
            <w:pPr>
              <w:pStyle w:val="Tabletext"/>
              <w:jc w:val="center"/>
              <w:rPr>
                <w:i/>
                <w:iCs/>
                <w:spacing w:val="2"/>
              </w:rPr>
            </w:pPr>
            <w:r w:rsidRPr="005B6569">
              <w:rPr>
                <w:i/>
                <w:iCs/>
                <w:spacing w:val="2"/>
              </w:rPr>
              <w:t>unsigned char (0...255)</w:t>
            </w:r>
          </w:p>
        </w:tc>
        <w:tc>
          <w:tcPr>
            <w:tcW w:w="3840" w:type="dxa"/>
            <w:tcBorders>
              <w:top w:val="single" w:sz="2" w:space="0" w:color="auto"/>
              <w:left w:val="single" w:sz="2" w:space="0" w:color="auto"/>
              <w:bottom w:val="single" w:sz="2" w:space="0" w:color="auto"/>
              <w:right w:val="single" w:sz="2" w:space="0" w:color="auto"/>
            </w:tcBorders>
          </w:tcPr>
          <w:p w14:paraId="579E1A9D" w14:textId="77777777" w:rsidR="00565EEA" w:rsidRPr="005B6569" w:rsidRDefault="00565EEA" w:rsidP="00565EEA">
            <w:pPr>
              <w:pStyle w:val="Tabletext"/>
              <w:jc w:val="center"/>
              <w:rPr>
                <w:i/>
                <w:iCs/>
                <w:spacing w:val="2"/>
              </w:rPr>
            </w:pPr>
            <w:r w:rsidRPr="005B6569">
              <w:rPr>
                <w:i/>
                <w:iCs/>
                <w:spacing w:val="2"/>
              </w:rPr>
              <w:t>unsigned char (0...255)</w:t>
            </w:r>
          </w:p>
          <w:p w14:paraId="676FE54E" w14:textId="77777777" w:rsidR="00565EEA" w:rsidRPr="005B6569" w:rsidRDefault="00565EEA" w:rsidP="00565EEA">
            <w:pPr>
              <w:pStyle w:val="Tabletext"/>
              <w:jc w:val="center"/>
              <w:rPr>
                <w:i/>
                <w:iCs/>
                <w:spacing w:val="2"/>
              </w:rPr>
            </w:pPr>
            <w:r w:rsidRPr="005B6569">
              <w:rPr>
                <w:i/>
                <w:iCs/>
                <w:spacing w:val="2"/>
              </w:rPr>
              <w:t>unsigned char (0...255)</w:t>
            </w:r>
          </w:p>
          <w:p w14:paraId="4ABCCD3B" w14:textId="77777777" w:rsidR="00565EEA" w:rsidRPr="005B6569" w:rsidRDefault="00565EEA" w:rsidP="00565EEA">
            <w:pPr>
              <w:pStyle w:val="Tabletext"/>
              <w:jc w:val="center"/>
              <w:rPr>
                <w:i/>
                <w:iCs/>
                <w:spacing w:val="2"/>
              </w:rPr>
            </w:pPr>
          </w:p>
          <w:p w14:paraId="481A3FDA" w14:textId="77777777" w:rsidR="00565EEA" w:rsidRPr="005B6569" w:rsidRDefault="00565EEA" w:rsidP="00565EEA">
            <w:pPr>
              <w:pStyle w:val="Tabletext"/>
              <w:jc w:val="center"/>
              <w:rPr>
                <w:i/>
                <w:iCs/>
                <w:spacing w:val="2"/>
              </w:rPr>
            </w:pPr>
          </w:p>
        </w:tc>
      </w:tr>
      <w:tr w:rsidR="00565EEA" w:rsidRPr="005B6569" w14:paraId="4B8FC401" w14:textId="77777777" w:rsidTr="00565EEA">
        <w:trPr>
          <w:trHeight w:hRule="exact" w:val="686"/>
          <w:jc w:val="center"/>
        </w:trPr>
        <w:tc>
          <w:tcPr>
            <w:tcW w:w="0" w:type="auto"/>
            <w:tcBorders>
              <w:top w:val="single" w:sz="2" w:space="0" w:color="auto"/>
              <w:left w:val="single" w:sz="2" w:space="0" w:color="auto"/>
              <w:bottom w:val="single" w:sz="2" w:space="0" w:color="auto"/>
              <w:right w:val="single" w:sz="2" w:space="0" w:color="auto"/>
            </w:tcBorders>
            <w:shd w:val="clear" w:color="auto" w:fill="auto"/>
          </w:tcPr>
          <w:p w14:paraId="3B068C59" w14:textId="77777777" w:rsidR="00565EEA" w:rsidRPr="005B6569" w:rsidRDefault="00565EEA" w:rsidP="00565EEA">
            <w:pPr>
              <w:pStyle w:val="Tabletext"/>
              <w:rPr>
                <w:b/>
                <w:bCs/>
              </w:rPr>
            </w:pPr>
            <w:r w:rsidRPr="005B6569">
              <w:rPr>
                <w:b/>
                <w:bCs/>
              </w:rPr>
              <w:t>= 2</w:t>
            </w:r>
          </w:p>
        </w:tc>
        <w:tc>
          <w:tcPr>
            <w:tcW w:w="2271" w:type="dxa"/>
            <w:tcBorders>
              <w:top w:val="single" w:sz="2" w:space="0" w:color="auto"/>
              <w:left w:val="single" w:sz="2" w:space="0" w:color="auto"/>
              <w:bottom w:val="single" w:sz="2" w:space="0" w:color="auto"/>
              <w:right w:val="single" w:sz="2" w:space="0" w:color="auto"/>
            </w:tcBorders>
            <w:shd w:val="clear" w:color="auto" w:fill="auto"/>
          </w:tcPr>
          <w:p w14:paraId="0542F95E" w14:textId="77777777" w:rsidR="00565EEA" w:rsidRPr="005B6569" w:rsidRDefault="00565EEA" w:rsidP="00565EEA">
            <w:pPr>
              <w:pStyle w:val="Tabletext"/>
              <w:rPr>
                <w:b/>
                <w:bCs/>
              </w:rPr>
            </w:pPr>
            <w:r w:rsidRPr="005B6569">
              <w:rPr>
                <w:b/>
                <w:bCs/>
              </w:rPr>
              <w:t>levl_format_uint16</w:t>
            </w:r>
          </w:p>
        </w:tc>
        <w:tc>
          <w:tcPr>
            <w:tcW w:w="2760" w:type="dxa"/>
            <w:tcBorders>
              <w:top w:val="single" w:sz="2" w:space="0" w:color="auto"/>
              <w:left w:val="single" w:sz="2" w:space="0" w:color="auto"/>
              <w:bottom w:val="single" w:sz="2" w:space="0" w:color="auto"/>
              <w:right w:val="single" w:sz="2" w:space="0" w:color="auto"/>
            </w:tcBorders>
          </w:tcPr>
          <w:p w14:paraId="7565461D" w14:textId="77777777" w:rsidR="00565EEA" w:rsidRPr="005B6569" w:rsidRDefault="00565EEA" w:rsidP="00565EEA">
            <w:pPr>
              <w:pStyle w:val="Tabletext"/>
              <w:jc w:val="center"/>
            </w:pPr>
            <w:r w:rsidRPr="005B6569">
              <w:rPr>
                <w:i/>
                <w:iCs/>
                <w:spacing w:val="2"/>
              </w:rPr>
              <w:t xml:space="preserve">unsigned short </w:t>
            </w:r>
            <w:r w:rsidRPr="005B6569">
              <w:t>(0...65535)</w:t>
            </w:r>
          </w:p>
        </w:tc>
        <w:tc>
          <w:tcPr>
            <w:tcW w:w="3840" w:type="dxa"/>
            <w:tcBorders>
              <w:top w:val="single" w:sz="2" w:space="0" w:color="auto"/>
              <w:left w:val="single" w:sz="2" w:space="0" w:color="auto"/>
              <w:bottom w:val="single" w:sz="2" w:space="0" w:color="auto"/>
              <w:right w:val="single" w:sz="2" w:space="0" w:color="auto"/>
            </w:tcBorders>
          </w:tcPr>
          <w:p w14:paraId="493FC4DD" w14:textId="77777777" w:rsidR="00565EEA" w:rsidRPr="005B6569" w:rsidRDefault="00565EEA" w:rsidP="00565EEA">
            <w:pPr>
              <w:pStyle w:val="Tabletext"/>
              <w:jc w:val="center"/>
            </w:pPr>
            <w:r w:rsidRPr="005B6569">
              <w:rPr>
                <w:i/>
                <w:iCs/>
                <w:spacing w:val="2"/>
              </w:rPr>
              <w:t xml:space="preserve">unsigned short </w:t>
            </w:r>
            <w:r w:rsidRPr="005B6569">
              <w:t>(0...65535)</w:t>
            </w:r>
          </w:p>
          <w:p w14:paraId="2E7035B7" w14:textId="77777777" w:rsidR="00565EEA" w:rsidRPr="005B6569" w:rsidRDefault="00565EEA" w:rsidP="00565EEA">
            <w:pPr>
              <w:pStyle w:val="Tabletext"/>
              <w:jc w:val="center"/>
            </w:pPr>
            <w:r w:rsidRPr="005B6569">
              <w:rPr>
                <w:i/>
                <w:iCs/>
                <w:spacing w:val="2"/>
              </w:rPr>
              <w:t xml:space="preserve">unsigned short </w:t>
            </w:r>
            <w:r w:rsidRPr="005B6569">
              <w:t>(0...65535)</w:t>
            </w:r>
          </w:p>
          <w:p w14:paraId="21C988BF" w14:textId="77777777" w:rsidR="00565EEA" w:rsidRPr="005B6569" w:rsidRDefault="00565EEA" w:rsidP="00565EEA">
            <w:pPr>
              <w:pStyle w:val="Tabletext"/>
              <w:jc w:val="center"/>
            </w:pPr>
          </w:p>
        </w:tc>
      </w:tr>
    </w:tbl>
    <w:p w14:paraId="655F322D" w14:textId="77777777" w:rsidR="00565EEA" w:rsidRPr="005B6569" w:rsidRDefault="00565EEA" w:rsidP="00565EEA">
      <w:pPr>
        <w:pStyle w:val="Tablefin"/>
      </w:pPr>
    </w:p>
    <w:p w14:paraId="1014E40F" w14:textId="77777777" w:rsidR="00565EEA" w:rsidRPr="005B6569" w:rsidRDefault="00565EEA" w:rsidP="00565EEA">
      <w:pPr>
        <w:pStyle w:val="Heading2"/>
      </w:pPr>
      <w:r w:rsidRPr="005B6569">
        <w:t>2.3</w:t>
      </w:r>
      <w:r w:rsidRPr="005B6569">
        <w:tab/>
        <w:t>Multichannel peak files</w:t>
      </w:r>
    </w:p>
    <w:p w14:paraId="0C7DC2A8" w14:textId="77777777" w:rsidR="00565EEA" w:rsidRPr="005B6569" w:rsidRDefault="00565EEA" w:rsidP="00565EEA">
      <w:r w:rsidRPr="005B6569">
        <w:t>For multichannel audio files, the single peak values from each channel are interleaved. A set of interleaved peak values is called a peak frame. The order of the peak values inside a peak frame corresponds to the placement of the sample points inside the RIFF audio data frame.</w:t>
      </w:r>
    </w:p>
    <w:p w14:paraId="4FA16B24" w14:textId="77777777" w:rsidR="00565EEA" w:rsidRPr="005B6569" w:rsidRDefault="00565EEA" w:rsidP="00565EEA">
      <w:pPr>
        <w:pStyle w:val="Heading2"/>
        <w:rPr>
          <w:bCs/>
          <w:i/>
          <w:iCs/>
          <w:spacing w:val="10"/>
          <w:sz w:val="26"/>
          <w:szCs w:val="26"/>
        </w:rPr>
      </w:pPr>
      <w:r w:rsidRPr="005B6569">
        <w:t>2.4</w:t>
      </w:r>
      <w:r w:rsidRPr="005B6569">
        <w:tab/>
        <w:t>Synchronization with the audio file</w:t>
      </w:r>
    </w:p>
    <w:p w14:paraId="7E98222F" w14:textId="77777777" w:rsidR="00565EEA" w:rsidRPr="005B6569" w:rsidRDefault="00565EEA" w:rsidP="00565EEA">
      <w:r w:rsidRPr="005B6569">
        <w:t>The peak file must be rebuilt if either of these two conditions is met:</w:t>
      </w:r>
    </w:p>
    <w:p w14:paraId="2D646AAC" w14:textId="77777777" w:rsidR="00565EEA" w:rsidRPr="005B6569" w:rsidRDefault="00565EEA" w:rsidP="00565EEA">
      <w:r w:rsidRPr="005B6569">
        <w:t>The time stamp is older than the time stamp of the audio file.</w:t>
      </w:r>
    </w:p>
    <w:p w14:paraId="005D1D3C" w14:textId="77777777" w:rsidR="00565EEA" w:rsidRPr="005B6569" w:rsidRDefault="00565EEA" w:rsidP="00565EEA">
      <w:pPr>
        <w:rPr>
          <w:spacing w:val="-2"/>
        </w:rPr>
      </w:pPr>
      <w:r w:rsidRPr="005B6569">
        <w:t xml:space="preserve">The number of peak frames does not correspond to the number of sample frames in the audio </w:t>
      </w:r>
      <w:r w:rsidRPr="005B6569">
        <w:rPr>
          <w:spacing w:val="-2"/>
        </w:rPr>
        <w:t>file.</w:t>
      </w:r>
    </w:p>
    <w:p w14:paraId="0F37249F" w14:textId="77777777" w:rsidR="00565EEA" w:rsidRPr="005B6569" w:rsidRDefault="00565EEA" w:rsidP="00565EEA">
      <w:pPr>
        <w:pStyle w:val="Heading2"/>
      </w:pPr>
      <w:r w:rsidRPr="005B6569">
        <w:t>2.5</w:t>
      </w:r>
      <w:r w:rsidRPr="005B6569">
        <w:tab/>
        <w:t>Byte order</w:t>
      </w:r>
    </w:p>
    <w:p w14:paraId="5184A67A" w14:textId="07BABD49" w:rsidR="00565EEA" w:rsidRPr="005B6569" w:rsidRDefault="00565EEA" w:rsidP="00565EEA">
      <w:r w:rsidRPr="005B6569">
        <w:t>Because the Broadcast Wave Format file (BWF), is an extension to the RIFF format, all numbers are stored as little-endian.</w:t>
      </w:r>
    </w:p>
    <w:p w14:paraId="21FC3DDD" w14:textId="2A22AD50" w:rsidR="000A44E4" w:rsidRPr="005B6569" w:rsidRDefault="000A44E4" w:rsidP="00565EEA"/>
    <w:p w14:paraId="0F5F917C" w14:textId="77777777" w:rsidR="000A44E4" w:rsidRPr="005B6569" w:rsidRDefault="000A44E4" w:rsidP="00565EEA"/>
    <w:p w14:paraId="68F37FCC" w14:textId="11AE9869" w:rsidR="00565EEA" w:rsidRPr="005B6569" w:rsidRDefault="00E163FB" w:rsidP="00565EEA">
      <w:pPr>
        <w:pStyle w:val="AppendixNoTitle"/>
      </w:pPr>
      <w:r w:rsidRPr="005B6569">
        <w:rPr>
          <w:szCs w:val="28"/>
        </w:rPr>
        <w:lastRenderedPageBreak/>
        <w:t xml:space="preserve">Attachment </w:t>
      </w:r>
      <w:r w:rsidR="00565EEA" w:rsidRPr="005B6569">
        <w:rPr>
          <w:szCs w:val="28"/>
          <w:lang w:eastAsia="ja-JP"/>
        </w:rPr>
        <w:t xml:space="preserve">5 </w:t>
      </w:r>
      <w:r w:rsidR="00565EEA" w:rsidRPr="005B6569">
        <w:rPr>
          <w:szCs w:val="28"/>
          <w:lang w:eastAsia="ja-JP"/>
        </w:rPr>
        <w:br/>
      </w:r>
      <w:r w:rsidR="00565EEA" w:rsidRPr="005B6569">
        <w:rPr>
          <w:szCs w:val="28"/>
        </w:rPr>
        <w:t>to Annex 1</w:t>
      </w:r>
      <w:r w:rsidR="00565EEA" w:rsidRPr="005B6569">
        <w:t xml:space="preserve"> </w:t>
      </w:r>
      <w:r w:rsidR="00565EEA" w:rsidRPr="005B6569">
        <w:br/>
        <w:t>(Informative)</w:t>
      </w:r>
      <w:r w:rsidR="00565EEA" w:rsidRPr="005B6569">
        <w:br/>
      </w:r>
      <w:r w:rsidR="00565EEA" w:rsidRPr="005B6569">
        <w:br/>
        <w:t>Definition of an optional Link chunk &lt;link-ck&gt; to the BWF</w:t>
      </w:r>
    </w:p>
    <w:p w14:paraId="607AB396" w14:textId="77777777" w:rsidR="00565EEA" w:rsidRPr="005B6569" w:rsidRDefault="00565EEA" w:rsidP="00565EEA">
      <w:pPr>
        <w:pStyle w:val="Heading1"/>
      </w:pPr>
      <w:r w:rsidRPr="005B6569">
        <w:t>Introduction</w:t>
      </w:r>
    </w:p>
    <w:p w14:paraId="5E4872B5" w14:textId="210150DF" w:rsidR="00565EEA" w:rsidRPr="005B6569" w:rsidRDefault="00565EEA" w:rsidP="00565EEA">
      <w:pPr>
        <w:rPr>
          <w:rFonts w:eastAsia="Arial Unicode MS"/>
        </w:rPr>
      </w:pPr>
      <w:r w:rsidRPr="005B6569">
        <w:rPr>
          <w:rFonts w:eastAsia="Arial Unicode MS"/>
        </w:rPr>
        <w:t xml:space="preserve">The Broadcast Wave Format (BWF) File allows a maximum file size of 4 </w:t>
      </w:r>
      <w:r w:rsidR="00E53112" w:rsidRPr="005B6569">
        <w:rPr>
          <w:rFonts w:eastAsia="Arial Unicode MS"/>
        </w:rPr>
        <w:t xml:space="preserve">gigabytes </w:t>
      </w:r>
      <w:r w:rsidRPr="005B6569">
        <w:rPr>
          <w:rFonts w:eastAsia="Arial Unicode MS"/>
        </w:rPr>
        <w:t xml:space="preserve">although in practice many RIFF/Wave applications will only support a maximum file size of 2 </w:t>
      </w:r>
      <w:r w:rsidR="00E53112" w:rsidRPr="005B6569">
        <w:rPr>
          <w:rFonts w:eastAsia="Arial Unicode MS"/>
        </w:rPr>
        <w:t>gigabytes</w:t>
      </w:r>
      <w:r w:rsidRPr="005B6569">
        <w:rPr>
          <w:rFonts w:eastAsia="Arial Unicode MS"/>
        </w:rPr>
        <w:t>. For audio data in excess of these limits it is necessary to split the audio information into more than one BWF file. The &lt;link&gt; chunk provides link-up data for a seamless audio output spread over several files.</w:t>
      </w:r>
    </w:p>
    <w:p w14:paraId="1C657534" w14:textId="77777777" w:rsidR="00565EEA" w:rsidRPr="005B6569" w:rsidRDefault="00565EEA" w:rsidP="00565EEA">
      <w:pPr>
        <w:pStyle w:val="Heading1"/>
      </w:pPr>
      <w:r w:rsidRPr="005B6569">
        <w:t>1</w:t>
      </w:r>
      <w:r w:rsidRPr="005B6569">
        <w:tab/>
        <w:t>Terminology</w:t>
      </w:r>
    </w:p>
    <w:p w14:paraId="7B4E117F" w14:textId="6634DED1" w:rsidR="00565EEA" w:rsidRPr="005B6569" w:rsidRDefault="00565EEA" w:rsidP="006860E1">
      <w:pPr>
        <w:tabs>
          <w:tab w:val="clear" w:pos="1191"/>
          <w:tab w:val="clear" w:pos="1588"/>
        </w:tabs>
        <w:rPr>
          <w:rFonts w:eastAsia="Arial Unicode MS"/>
          <w:szCs w:val="24"/>
        </w:rPr>
      </w:pPr>
      <w:r w:rsidRPr="005B6569">
        <w:rPr>
          <w:b/>
          <w:bCs/>
          <w:spacing w:val="-2"/>
          <w:szCs w:val="24"/>
        </w:rPr>
        <w:t>File-set</w:t>
      </w:r>
      <w:r w:rsidRPr="005B6569">
        <w:rPr>
          <w:b/>
          <w:bCs/>
          <w:spacing w:val="-2"/>
          <w:szCs w:val="24"/>
        </w:rPr>
        <w:tab/>
      </w:r>
      <w:r w:rsidR="00C37FC9" w:rsidRPr="005B6569">
        <w:rPr>
          <w:b/>
          <w:bCs/>
          <w:spacing w:val="-2"/>
          <w:szCs w:val="24"/>
        </w:rPr>
        <w:tab/>
      </w:r>
      <w:r w:rsidRPr="005B6569">
        <w:rPr>
          <w:rFonts w:eastAsia="Arial Unicode MS"/>
          <w:szCs w:val="24"/>
        </w:rPr>
        <w:t>The set of linked files belonging to one continuous audio signal.</w:t>
      </w:r>
    </w:p>
    <w:p w14:paraId="7D022B85" w14:textId="784D8700" w:rsidR="00565EEA" w:rsidRPr="005B6569" w:rsidRDefault="00565EEA" w:rsidP="006860E1">
      <w:pPr>
        <w:tabs>
          <w:tab w:val="clear" w:pos="1191"/>
          <w:tab w:val="clear" w:pos="1588"/>
        </w:tabs>
        <w:rPr>
          <w:rFonts w:eastAsia="Arial Unicode MS"/>
          <w:spacing w:val="-2"/>
          <w:szCs w:val="24"/>
        </w:rPr>
      </w:pPr>
      <w:r w:rsidRPr="005B6569">
        <w:rPr>
          <w:b/>
          <w:bCs/>
          <w:spacing w:val="-2"/>
          <w:szCs w:val="24"/>
        </w:rPr>
        <w:t>Filename</w:t>
      </w:r>
      <w:r w:rsidRPr="005B6569">
        <w:rPr>
          <w:b/>
          <w:bCs/>
          <w:spacing w:val="-2"/>
          <w:szCs w:val="24"/>
        </w:rPr>
        <w:tab/>
      </w:r>
      <w:r w:rsidRPr="005B6569">
        <w:rPr>
          <w:rFonts w:eastAsia="Arial Unicode MS"/>
          <w:spacing w:val="-2"/>
          <w:szCs w:val="24"/>
        </w:rPr>
        <w:t>The names given to each file in the file-set.</w:t>
      </w:r>
    </w:p>
    <w:p w14:paraId="574C8D38" w14:textId="0C5F6EBD" w:rsidR="00565EEA" w:rsidRPr="005B6569" w:rsidRDefault="00565EEA" w:rsidP="006860E1">
      <w:pPr>
        <w:tabs>
          <w:tab w:val="clear" w:pos="1191"/>
          <w:tab w:val="clear" w:pos="1588"/>
        </w:tabs>
        <w:rPr>
          <w:rFonts w:eastAsia="Arial Unicode MS"/>
          <w:spacing w:val="-2"/>
          <w:szCs w:val="24"/>
        </w:rPr>
      </w:pPr>
      <w:r w:rsidRPr="005B6569">
        <w:rPr>
          <w:b/>
          <w:bCs/>
          <w:spacing w:val="-2"/>
          <w:szCs w:val="24"/>
        </w:rPr>
        <w:t>File list</w:t>
      </w:r>
      <w:r w:rsidRPr="005B6569">
        <w:rPr>
          <w:b/>
          <w:bCs/>
          <w:spacing w:val="-2"/>
          <w:szCs w:val="24"/>
        </w:rPr>
        <w:tab/>
      </w:r>
      <w:r w:rsidR="00C37FC9" w:rsidRPr="005B6569">
        <w:rPr>
          <w:b/>
          <w:bCs/>
          <w:spacing w:val="-2"/>
          <w:szCs w:val="24"/>
        </w:rPr>
        <w:tab/>
      </w:r>
      <w:r w:rsidRPr="005B6569">
        <w:rPr>
          <w:rFonts w:eastAsia="Arial Unicode MS"/>
          <w:spacing w:val="-2"/>
          <w:szCs w:val="24"/>
        </w:rPr>
        <w:t>A list of the Filenames in the file-set.</w:t>
      </w:r>
    </w:p>
    <w:p w14:paraId="2ED27995" w14:textId="1AC783B4" w:rsidR="00565EEA" w:rsidRPr="005B6569" w:rsidRDefault="00565EEA" w:rsidP="006860E1">
      <w:pPr>
        <w:tabs>
          <w:tab w:val="clear" w:pos="1191"/>
          <w:tab w:val="clear" w:pos="1588"/>
        </w:tabs>
        <w:ind w:left="1985" w:hanging="1985"/>
        <w:rPr>
          <w:rFonts w:eastAsia="Arial Unicode MS"/>
          <w:spacing w:val="-2"/>
        </w:rPr>
      </w:pPr>
      <w:r w:rsidRPr="005B6569">
        <w:rPr>
          <w:b/>
          <w:bCs/>
          <w:spacing w:val="-2"/>
        </w:rPr>
        <w:t xml:space="preserve">“Actual” attribute </w:t>
      </w:r>
      <w:r w:rsidRPr="005B6569">
        <w:rPr>
          <w:b/>
          <w:bCs/>
          <w:spacing w:val="-2"/>
        </w:rPr>
        <w:tab/>
      </w:r>
      <w:r w:rsidRPr="005B6569">
        <w:rPr>
          <w:rFonts w:eastAsia="Arial Unicode MS"/>
        </w:rPr>
        <w:t>An attribute flagging the filename in the file list as being the current (or</w:t>
      </w:r>
      <w:r w:rsidR="00833FF7" w:rsidRPr="005B6569">
        <w:rPr>
          <w:rFonts w:eastAsia="Arial Unicode MS"/>
        </w:rPr>
        <w:t> </w:t>
      </w:r>
      <w:r w:rsidRPr="005B6569">
        <w:rPr>
          <w:rFonts w:eastAsia="Arial Unicode MS"/>
        </w:rPr>
        <w:t xml:space="preserve">“actual”) </w:t>
      </w:r>
      <w:r w:rsidRPr="005B6569">
        <w:rPr>
          <w:rFonts w:eastAsia="Arial Unicode MS"/>
          <w:spacing w:val="-2"/>
        </w:rPr>
        <w:t xml:space="preserve">file. All </w:t>
      </w:r>
      <w:r w:rsidRPr="005B6569">
        <w:rPr>
          <w:rFonts w:eastAsia="Arial Unicode MS"/>
        </w:rPr>
        <w:t xml:space="preserve">other filenames in the file list are flagged as “other”. </w:t>
      </w:r>
    </w:p>
    <w:p w14:paraId="5B8F139B" w14:textId="537C5593" w:rsidR="00565EEA" w:rsidRPr="005B6569" w:rsidRDefault="00565EEA" w:rsidP="006860E1">
      <w:pPr>
        <w:tabs>
          <w:tab w:val="clear" w:pos="1191"/>
          <w:tab w:val="clear" w:pos="1588"/>
        </w:tabs>
        <w:ind w:left="1985" w:hanging="1985"/>
        <w:rPr>
          <w:rFonts w:eastAsia="Arial Unicode MS"/>
        </w:rPr>
      </w:pPr>
      <w:r w:rsidRPr="005B6569">
        <w:rPr>
          <w:b/>
          <w:bCs/>
          <w:spacing w:val="-2"/>
        </w:rPr>
        <w:t xml:space="preserve">File identifier </w:t>
      </w:r>
      <w:r w:rsidRPr="005B6569">
        <w:rPr>
          <w:b/>
          <w:bCs/>
          <w:spacing w:val="-2"/>
        </w:rPr>
        <w:tab/>
      </w:r>
      <w:r w:rsidRPr="005B6569">
        <w:rPr>
          <w:rFonts w:eastAsia="Arial Unicode MS"/>
        </w:rPr>
        <w:t>An optional identifier which should be the same for all files of a file-set.</w:t>
      </w:r>
    </w:p>
    <w:p w14:paraId="1AF01048" w14:textId="085D043E" w:rsidR="00565EEA" w:rsidRPr="005B6569" w:rsidRDefault="00565EEA" w:rsidP="006860E1">
      <w:pPr>
        <w:tabs>
          <w:tab w:val="clear" w:pos="1191"/>
          <w:tab w:val="clear" w:pos="1588"/>
        </w:tabs>
        <w:ind w:left="1985" w:hanging="1985"/>
        <w:rPr>
          <w:rFonts w:eastAsia="Arial Unicode MS"/>
        </w:rPr>
      </w:pPr>
      <w:r w:rsidRPr="005B6569">
        <w:rPr>
          <w:b/>
          <w:bCs/>
          <w:spacing w:val="-2"/>
        </w:rPr>
        <w:t xml:space="preserve">‘Private’ element </w:t>
      </w:r>
      <w:r w:rsidRPr="005B6569">
        <w:rPr>
          <w:b/>
          <w:bCs/>
          <w:spacing w:val="-2"/>
        </w:rPr>
        <w:tab/>
      </w:r>
      <w:r w:rsidRPr="005B6569">
        <w:rPr>
          <w:rFonts w:eastAsia="Arial Unicode MS"/>
        </w:rPr>
        <w:t>An additional element in the chunk to store proprietary information in the file list.</w:t>
      </w:r>
    </w:p>
    <w:p w14:paraId="06AD4E03" w14:textId="459B2AA3" w:rsidR="00565EEA" w:rsidRPr="005B6569" w:rsidRDefault="00565EEA" w:rsidP="006860E1">
      <w:pPr>
        <w:tabs>
          <w:tab w:val="clear" w:pos="1191"/>
          <w:tab w:val="clear" w:pos="1588"/>
        </w:tabs>
        <w:ind w:left="1985" w:hanging="1985"/>
        <w:rPr>
          <w:rFonts w:eastAsia="Arial Unicode MS"/>
          <w:spacing w:val="-10"/>
        </w:rPr>
      </w:pPr>
      <w:r w:rsidRPr="005B6569">
        <w:rPr>
          <w:b/>
          <w:bCs/>
          <w:spacing w:val="-2"/>
        </w:rPr>
        <w:t xml:space="preserve">&lt;link&gt; chunk </w:t>
      </w:r>
      <w:r w:rsidRPr="005B6569">
        <w:rPr>
          <w:b/>
          <w:bCs/>
          <w:spacing w:val="-2"/>
        </w:rPr>
        <w:tab/>
      </w:r>
      <w:r w:rsidRPr="005B6569">
        <w:rPr>
          <w:rFonts w:eastAsia="Arial Unicode MS"/>
        </w:rPr>
        <w:t xml:space="preserve">A chunk contained in all the files of a file-set. It contains a header followed </w:t>
      </w:r>
      <w:r w:rsidRPr="005B6569">
        <w:rPr>
          <w:rFonts w:eastAsia="Arial Unicode MS"/>
          <w:spacing w:val="-2"/>
        </w:rPr>
        <w:t xml:space="preserve">by a file list </w:t>
      </w:r>
      <w:r w:rsidRPr="005B6569">
        <w:rPr>
          <w:rFonts w:eastAsia="Arial Unicode MS"/>
        </w:rPr>
        <w:t xml:space="preserve">and optionally a file identifier and “private” element. The data in the chunk is stored </w:t>
      </w:r>
      <w:r w:rsidRPr="005B6569">
        <w:rPr>
          <w:rFonts w:eastAsia="Arial Unicode MS"/>
          <w:spacing w:val="-2"/>
        </w:rPr>
        <w:t xml:space="preserve">in </w:t>
      </w:r>
      <w:r w:rsidRPr="005B6569">
        <w:rPr>
          <w:rFonts w:eastAsia="Arial Unicode MS"/>
          <w:spacing w:val="-10"/>
        </w:rPr>
        <w:t>XML 1.0 format</w:t>
      </w:r>
      <w:r w:rsidRPr="005B6569">
        <w:rPr>
          <w:rStyle w:val="FootnoteReference"/>
          <w:rFonts w:eastAsia="Arial Unicode MS"/>
          <w:spacing w:val="-10"/>
          <w:szCs w:val="24"/>
        </w:rPr>
        <w:footnoteReference w:id="10"/>
      </w:r>
      <w:r w:rsidRPr="005B6569">
        <w:rPr>
          <w:rFonts w:eastAsia="Arial Unicode MS"/>
          <w:spacing w:val="-10"/>
        </w:rPr>
        <w:t xml:space="preserve">, </w:t>
      </w:r>
      <w:r w:rsidRPr="005B6569">
        <w:t>a widespread format for data exchange.</w:t>
      </w:r>
    </w:p>
    <w:p w14:paraId="419670E1" w14:textId="77777777" w:rsidR="00565EEA" w:rsidRPr="005B6569" w:rsidRDefault="00565EEA" w:rsidP="00565EEA">
      <w:pPr>
        <w:pStyle w:val="Heading1"/>
      </w:pPr>
      <w:r w:rsidRPr="005B6569">
        <w:t>2</w:t>
      </w:r>
      <w:r w:rsidRPr="005B6569">
        <w:tab/>
        <w:t>Link chunk structure</w:t>
      </w:r>
    </w:p>
    <w:p w14:paraId="43752C86" w14:textId="77777777" w:rsidR="00565EEA" w:rsidRPr="005B6569" w:rsidRDefault="00565EEA" w:rsidP="00565EEA">
      <w:pPr>
        <w:pStyle w:val="Heading2"/>
      </w:pPr>
      <w:r w:rsidRPr="005B6569">
        <w:t xml:space="preserve">2.1 </w:t>
      </w:r>
      <w:r w:rsidRPr="005B6569">
        <w:tab/>
        <w:t>Overview</w:t>
      </w:r>
    </w:p>
    <w:p w14:paraId="0139E0C8" w14:textId="77777777" w:rsidR="00565EEA" w:rsidRPr="005B6569" w:rsidRDefault="00565EEA" w:rsidP="00565EEA">
      <w:pPr>
        <w:rPr>
          <w:rFonts w:eastAsia="Arial Unicode MS"/>
        </w:rPr>
      </w:pPr>
      <w:r w:rsidRPr="005B6569">
        <w:rPr>
          <w:rFonts w:eastAsia="Arial Unicode MS"/>
        </w:rPr>
        <w:t xml:space="preserve">The &lt;link&gt; chunk consists of a header followed by the link-up information stored </w:t>
      </w:r>
      <w:r w:rsidRPr="005B6569">
        <w:rPr>
          <w:rFonts w:eastAsia="Arial Unicode MS"/>
          <w:spacing w:val="-2"/>
        </w:rPr>
        <w:t>in XML (eXtensible Markup Language)</w:t>
      </w:r>
      <w:r w:rsidRPr="005B6569">
        <w:rPr>
          <w:rFonts w:eastAsia="Arial Unicode MS"/>
        </w:rPr>
        <w:t xml:space="preserve"> format. The overall length of the chunk will be variable.</w:t>
      </w:r>
    </w:p>
    <w:p w14:paraId="247112CD" w14:textId="77777777" w:rsidR="00565EEA" w:rsidRPr="005B6569" w:rsidRDefault="00565EEA" w:rsidP="00565EEA">
      <w:pPr>
        <w:rPr>
          <w:rFonts w:ascii="Arial" w:hAnsi="Arial" w:cs="Arial"/>
          <w:b/>
          <w:bCs/>
          <w:color w:val="000000"/>
          <w:sz w:val="18"/>
          <w:szCs w:val="18"/>
        </w:rPr>
      </w:pPr>
      <w:r w:rsidRPr="005B6569">
        <w:rPr>
          <w:rFonts w:eastAsia="Arial Unicode MS"/>
        </w:rPr>
        <w:tab/>
      </w:r>
      <w:r w:rsidRPr="005B6569">
        <w:rPr>
          <w:rFonts w:ascii="Arial" w:hAnsi="Arial" w:cs="Arial"/>
          <w:b/>
          <w:bCs/>
          <w:color w:val="000000"/>
          <w:sz w:val="18"/>
          <w:szCs w:val="18"/>
        </w:rPr>
        <w:t xml:space="preserve">typedef struct link </w:t>
      </w:r>
    </w:p>
    <w:p w14:paraId="20EB1A84" w14:textId="77777777" w:rsidR="00565EEA" w:rsidRPr="005B6569" w:rsidRDefault="00565EEA" w:rsidP="00565EEA">
      <w:pPr>
        <w:rPr>
          <w:rFonts w:ascii="Arial" w:hAnsi="Arial" w:cs="Arial"/>
          <w:b/>
          <w:bCs/>
          <w:color w:val="000000"/>
          <w:sz w:val="18"/>
          <w:szCs w:val="18"/>
        </w:rPr>
      </w:pPr>
      <w:r w:rsidRPr="005B6569">
        <w:rPr>
          <w:rFonts w:ascii="Arial" w:hAnsi="Arial" w:cs="Arial"/>
          <w:b/>
          <w:bCs/>
          <w:color w:val="000000"/>
          <w:sz w:val="18"/>
          <w:szCs w:val="18"/>
        </w:rPr>
        <w:tab/>
        <w:t>{CHAR</w:t>
      </w:r>
      <w:r w:rsidRPr="005B6569">
        <w:rPr>
          <w:rFonts w:ascii="Arial" w:hAnsi="Arial" w:cs="Arial"/>
          <w:b/>
          <w:bCs/>
          <w:color w:val="000000"/>
          <w:sz w:val="18"/>
          <w:szCs w:val="18"/>
        </w:rPr>
        <w:tab/>
        <w:t>CkID[4],</w:t>
      </w:r>
      <w:r w:rsidRPr="005B6569">
        <w:rPr>
          <w:rFonts w:ascii="Arial" w:hAnsi="Arial" w:cs="Arial"/>
          <w:b/>
          <w:bCs/>
          <w:color w:val="000000"/>
          <w:sz w:val="18"/>
          <w:szCs w:val="18"/>
        </w:rPr>
        <w:tab/>
        <w:t>/* {'l','i','n','k'} */</w:t>
      </w:r>
    </w:p>
    <w:p w14:paraId="76650956" w14:textId="77777777" w:rsidR="00565EEA" w:rsidRPr="005B6569" w:rsidRDefault="00565EEA" w:rsidP="00565EEA">
      <w:pPr>
        <w:tabs>
          <w:tab w:val="left" w:pos="2772"/>
          <w:tab w:val="left" w:pos="4176"/>
        </w:tabs>
        <w:ind w:left="1692"/>
        <w:rPr>
          <w:rFonts w:ascii="Arial" w:hAnsi="Arial" w:cs="Arial"/>
          <w:b/>
          <w:bCs/>
          <w:color w:val="000000"/>
          <w:sz w:val="18"/>
          <w:szCs w:val="18"/>
        </w:rPr>
      </w:pPr>
      <w:r w:rsidRPr="005B6569">
        <w:rPr>
          <w:rFonts w:ascii="Arial" w:hAnsi="Arial" w:cs="Arial"/>
          <w:b/>
          <w:bCs/>
          <w:color w:val="000000"/>
          <w:sz w:val="18"/>
          <w:szCs w:val="18"/>
        </w:rPr>
        <w:t>DWORD</w:t>
      </w:r>
      <w:r w:rsidRPr="005B6569">
        <w:rPr>
          <w:rFonts w:ascii="Arial" w:hAnsi="Arial" w:cs="Arial"/>
          <w:b/>
          <w:bCs/>
          <w:color w:val="000000"/>
          <w:sz w:val="18"/>
          <w:szCs w:val="18"/>
        </w:rPr>
        <w:tab/>
        <w:t>CkSize,</w:t>
      </w:r>
      <w:r w:rsidRPr="005B6569">
        <w:rPr>
          <w:rFonts w:ascii="Arial" w:hAnsi="Arial" w:cs="Arial"/>
          <w:b/>
          <w:bCs/>
          <w:color w:val="000000"/>
          <w:sz w:val="18"/>
          <w:szCs w:val="18"/>
        </w:rPr>
        <w:tab/>
        <w:t>/* size of chunk */</w:t>
      </w:r>
    </w:p>
    <w:p w14:paraId="1D242676" w14:textId="77777777" w:rsidR="00565EEA" w:rsidRPr="005B6569" w:rsidRDefault="00565EEA" w:rsidP="00CC6CBC">
      <w:pPr>
        <w:tabs>
          <w:tab w:val="left" w:pos="2736"/>
          <w:tab w:val="left" w:pos="4212"/>
        </w:tabs>
        <w:spacing w:before="40"/>
        <w:ind w:left="1690"/>
        <w:rPr>
          <w:rFonts w:ascii="Arial" w:hAnsi="Arial" w:cs="Arial"/>
          <w:b/>
          <w:bCs/>
          <w:color w:val="000000"/>
          <w:sz w:val="18"/>
          <w:szCs w:val="18"/>
        </w:rPr>
      </w:pPr>
      <w:r w:rsidRPr="005B6569">
        <w:rPr>
          <w:rFonts w:ascii="Arial" w:hAnsi="Arial" w:cs="Arial"/>
          <w:b/>
          <w:bCs/>
          <w:color w:val="000000"/>
          <w:sz w:val="18"/>
          <w:szCs w:val="18"/>
        </w:rPr>
        <w:t>CHAR</w:t>
      </w:r>
      <w:r w:rsidRPr="005B6569">
        <w:rPr>
          <w:rFonts w:ascii="Arial" w:hAnsi="Arial" w:cs="Arial"/>
          <w:b/>
          <w:bCs/>
          <w:color w:val="000000"/>
          <w:sz w:val="18"/>
          <w:szCs w:val="18"/>
        </w:rPr>
        <w:tab/>
        <w:t>XmlData[ ],</w:t>
      </w:r>
      <w:r w:rsidRPr="005B6569">
        <w:rPr>
          <w:rFonts w:ascii="Arial" w:hAnsi="Arial" w:cs="Arial"/>
          <w:b/>
          <w:bCs/>
          <w:color w:val="000000"/>
          <w:sz w:val="18"/>
          <w:szCs w:val="18"/>
        </w:rPr>
        <w:tab/>
        <w:t>/* link-up information in XML */</w:t>
      </w:r>
    </w:p>
    <w:p w14:paraId="0EE442A1" w14:textId="77777777" w:rsidR="00565EEA" w:rsidRPr="005B6569" w:rsidRDefault="00565EEA" w:rsidP="00565EEA">
      <w:pPr>
        <w:tabs>
          <w:tab w:val="left" w:pos="840"/>
          <w:tab w:val="left" w:pos="2736"/>
          <w:tab w:val="left" w:pos="4212"/>
        </w:tabs>
        <w:ind w:left="840"/>
        <w:rPr>
          <w:rFonts w:ascii="Arial" w:hAnsi="Arial" w:cs="Arial"/>
          <w:b/>
          <w:bCs/>
          <w:color w:val="000000"/>
          <w:sz w:val="18"/>
          <w:szCs w:val="18"/>
          <w:highlight w:val="yellow"/>
        </w:rPr>
      </w:pPr>
      <w:r w:rsidRPr="005B6569">
        <w:rPr>
          <w:rFonts w:ascii="Arial" w:hAnsi="Arial" w:cs="Arial"/>
          <w:b/>
          <w:bCs/>
          <w:sz w:val="18"/>
          <w:szCs w:val="18"/>
        </w:rPr>
        <w:t>}</w:t>
      </w:r>
      <w:r w:rsidRPr="005B6569">
        <w:rPr>
          <w:rFonts w:ascii="Arial" w:hAnsi="Arial" w:cs="Arial"/>
          <w:b/>
          <w:bCs/>
          <w:color w:val="000000"/>
          <w:sz w:val="18"/>
          <w:szCs w:val="18"/>
          <w:highlight w:val="yellow"/>
        </w:rPr>
        <w:t xml:space="preserve"> </w:t>
      </w:r>
    </w:p>
    <w:p w14:paraId="65DCD215" w14:textId="77777777" w:rsidR="00565EEA" w:rsidRPr="005B6569" w:rsidRDefault="00565EEA" w:rsidP="00CC6CBC">
      <w:pPr>
        <w:tabs>
          <w:tab w:val="left" w:pos="840"/>
          <w:tab w:val="left" w:pos="2736"/>
          <w:tab w:val="left" w:pos="4212"/>
        </w:tabs>
        <w:spacing w:before="40"/>
        <w:ind w:left="839"/>
        <w:rPr>
          <w:rFonts w:ascii="Arial" w:hAnsi="Arial" w:cs="Arial"/>
          <w:b/>
          <w:bCs/>
          <w:color w:val="000000"/>
          <w:sz w:val="18"/>
          <w:szCs w:val="18"/>
        </w:rPr>
      </w:pPr>
      <w:r w:rsidRPr="005B6569">
        <w:rPr>
          <w:rFonts w:ascii="Arial" w:hAnsi="Arial" w:cs="Arial"/>
          <w:b/>
          <w:bCs/>
          <w:color w:val="000000"/>
          <w:sz w:val="18"/>
          <w:szCs w:val="18"/>
        </w:rPr>
        <w:t>Link_chunk,</w:t>
      </w:r>
    </w:p>
    <w:p w14:paraId="6374674A" w14:textId="49AA22F9" w:rsidR="00565EEA" w:rsidRPr="005B6569" w:rsidRDefault="00565EEA" w:rsidP="00CC6CBC">
      <w:pPr>
        <w:tabs>
          <w:tab w:val="left" w:pos="426"/>
        </w:tabs>
        <w:spacing w:before="40"/>
      </w:pPr>
      <w:r w:rsidRPr="005B6569">
        <w:rPr>
          <w:rFonts w:ascii="Arial" w:hAnsi="Arial" w:cs="Arial"/>
          <w:b/>
          <w:bCs/>
          <w:color w:val="000000"/>
          <w:sz w:val="18"/>
          <w:szCs w:val="18"/>
        </w:rPr>
        <w:lastRenderedPageBreak/>
        <w:t>Field</w:t>
      </w:r>
      <w:r w:rsidRPr="005B6569">
        <w:rPr>
          <w:rFonts w:ascii="Arial" w:hAnsi="Arial" w:cs="Arial"/>
          <w:b/>
          <w:bCs/>
          <w:color w:val="000000"/>
          <w:sz w:val="18"/>
          <w:szCs w:val="18"/>
        </w:rPr>
        <w:tab/>
      </w:r>
      <w:r w:rsidRPr="005B6569">
        <w:rPr>
          <w:rFonts w:ascii="Arial" w:hAnsi="Arial" w:cs="Arial"/>
          <w:b/>
          <w:bCs/>
          <w:color w:val="000000"/>
          <w:sz w:val="18"/>
          <w:szCs w:val="18"/>
        </w:rPr>
        <w:tab/>
        <w:t>Description</w:t>
      </w:r>
      <w:r w:rsidRPr="005B6569">
        <w:rPr>
          <w:b/>
        </w:rPr>
        <w:t>ckID</w:t>
      </w:r>
      <w:r w:rsidRPr="005B6569">
        <w:rPr>
          <w:rFonts w:ascii="Arial" w:hAnsi="Arial" w:cs="Arial"/>
          <w:b/>
          <w:bCs/>
          <w:color w:val="040284"/>
        </w:rPr>
        <w:tab/>
      </w:r>
      <w:r w:rsidRPr="005B6569">
        <w:t>This is the 4 character array {‘l‘, ‘i‘, ‘n‘, ‘k‘}</w:t>
      </w:r>
      <w:r w:rsidRPr="005B6569">
        <w:rPr>
          <w:rStyle w:val="FootnoteReference"/>
        </w:rPr>
        <w:footnoteReference w:id="11"/>
      </w:r>
      <w:r w:rsidRPr="005B6569">
        <w:t xml:space="preserve"> for chunk identification.</w:t>
      </w:r>
    </w:p>
    <w:p w14:paraId="03AB5ECC" w14:textId="77777777" w:rsidR="00565EEA" w:rsidRPr="005B6569" w:rsidRDefault="00565EEA" w:rsidP="00565EEA">
      <w:pPr>
        <w:ind w:left="1588" w:hanging="1588"/>
      </w:pPr>
      <w:r w:rsidRPr="005B6569">
        <w:rPr>
          <w:b/>
        </w:rPr>
        <w:t>CkSize</w:t>
      </w:r>
      <w:r w:rsidRPr="005B6569">
        <w:rPr>
          <w:rFonts w:ascii="Arial" w:hAnsi="Arial" w:cs="Arial"/>
          <w:b/>
          <w:bCs/>
        </w:rPr>
        <w:tab/>
      </w:r>
      <w:r w:rsidRPr="005B6569">
        <w:rPr>
          <w:rFonts w:ascii="Arial" w:hAnsi="Arial" w:cs="Arial"/>
          <w:b/>
          <w:bCs/>
        </w:rPr>
        <w:tab/>
      </w:r>
      <w:r w:rsidRPr="005B6569">
        <w:rPr>
          <w:rFonts w:ascii="Arial" w:hAnsi="Arial" w:cs="Arial"/>
          <w:b/>
          <w:bCs/>
        </w:rPr>
        <w:tab/>
      </w:r>
      <w:r w:rsidRPr="005B6569">
        <w:t>This is the size of the data section of the chunk (not including the 8 bytes used by ckID and ckSize.)</w:t>
      </w:r>
    </w:p>
    <w:p w14:paraId="60607493" w14:textId="77777777" w:rsidR="00565EEA" w:rsidRPr="005B6569" w:rsidRDefault="00565EEA" w:rsidP="00565EEA">
      <w:pPr>
        <w:rPr>
          <w:rFonts w:eastAsia="Arial Unicode MS"/>
        </w:rPr>
      </w:pPr>
      <w:r w:rsidRPr="005B6569">
        <w:rPr>
          <w:b/>
        </w:rPr>
        <w:t xml:space="preserve">XmlData </w:t>
      </w:r>
      <w:r w:rsidRPr="005B6569">
        <w:rPr>
          <w:rFonts w:ascii="Arial" w:hAnsi="Arial" w:cs="Arial"/>
          <w:b/>
          <w:bCs/>
        </w:rPr>
        <w:tab/>
      </w:r>
      <w:r w:rsidRPr="005B6569">
        <w:rPr>
          <w:rFonts w:ascii="Arial" w:hAnsi="Arial" w:cs="Arial"/>
          <w:b/>
          <w:bCs/>
        </w:rPr>
        <w:tab/>
      </w:r>
      <w:r w:rsidRPr="005B6569">
        <w:rPr>
          <w:rFonts w:eastAsia="Arial Unicode MS"/>
        </w:rPr>
        <w:t>This buffer contains the link-up information in XML (ASCII characters).</w:t>
      </w:r>
    </w:p>
    <w:p w14:paraId="6F651BA4" w14:textId="77777777" w:rsidR="00565EEA" w:rsidRPr="005B6569" w:rsidRDefault="00565EEA" w:rsidP="00565EEA">
      <w:pPr>
        <w:pStyle w:val="Heading2"/>
      </w:pPr>
      <w:r w:rsidRPr="005B6569">
        <w:rPr>
          <w:spacing w:val="-2"/>
        </w:rPr>
        <w:t xml:space="preserve">2.2 </w:t>
      </w:r>
      <w:r w:rsidRPr="005B6569">
        <w:rPr>
          <w:spacing w:val="-2"/>
        </w:rPr>
        <w:tab/>
      </w:r>
      <w:r w:rsidRPr="005B6569">
        <w:t>XML data structure in &lt;xmlData&gt; variable data field</w:t>
      </w:r>
    </w:p>
    <w:p w14:paraId="14E26688" w14:textId="77777777" w:rsidR="00565EEA" w:rsidRPr="005B6569" w:rsidRDefault="00565EEA" w:rsidP="00B25C2A">
      <w:pPr>
        <w:spacing w:after="120"/>
        <w:rPr>
          <w:rFonts w:eastAsia="Arial Unicode MS"/>
          <w:spacing w:val="-10"/>
        </w:rPr>
      </w:pPr>
      <w:r w:rsidRPr="005B6569">
        <w:rPr>
          <w:rFonts w:eastAsia="Arial Unicode MS"/>
        </w:rPr>
        <w:t xml:space="preserve">The data structure is hierarchical. Data are stored in text strings. For the exact syntax </w:t>
      </w:r>
      <w:r w:rsidRPr="005B6569">
        <w:rPr>
          <w:rFonts w:eastAsia="Arial Unicode MS"/>
          <w:spacing w:val="-2"/>
        </w:rPr>
        <w:t xml:space="preserve">specification a DTD (data </w:t>
      </w:r>
      <w:r w:rsidRPr="005B6569">
        <w:rPr>
          <w:rFonts w:eastAsia="Arial Unicode MS"/>
          <w:spacing w:val="-10"/>
        </w:rPr>
        <w:t xml:space="preserve">transfer document) is added. </w:t>
      </w:r>
    </w:p>
    <w:p w14:paraId="037D5250" w14:textId="77777777" w:rsidR="00565EEA" w:rsidRPr="005B6569" w:rsidRDefault="00565EEA" w:rsidP="00565EEA">
      <w:pPr>
        <w:overflowPunct/>
        <w:spacing w:before="0"/>
        <w:textAlignment w:val="auto"/>
        <w:rPr>
          <w:rFonts w:ascii="Arial" w:hAnsi="Arial" w:cs="Arial"/>
          <w:b/>
          <w:bCs/>
          <w:sz w:val="18"/>
          <w:szCs w:val="18"/>
          <w:lang w:eastAsia="ja-JP"/>
        </w:rPr>
      </w:pPr>
      <w:r w:rsidRPr="005B6569">
        <w:rPr>
          <w:rFonts w:ascii="Arial" w:hAnsi="Arial" w:cs="Arial"/>
          <w:b/>
          <w:bCs/>
          <w:sz w:val="18"/>
          <w:szCs w:val="18"/>
          <w:lang w:eastAsia="ja-JP"/>
        </w:rPr>
        <w:tab/>
      </w:r>
      <w:r w:rsidRPr="005B6569">
        <w:rPr>
          <w:rFonts w:ascii="Arial" w:hAnsi="Arial" w:cs="Arial"/>
          <w:b/>
          <w:bCs/>
          <w:sz w:val="18"/>
          <w:szCs w:val="18"/>
          <w:lang w:eastAsia="ja-JP"/>
        </w:rPr>
        <w:tab/>
        <w:t>&lt;LINK&gt;</w:t>
      </w:r>
    </w:p>
    <w:p w14:paraId="79CB7D88" w14:textId="77777777" w:rsidR="00565EEA" w:rsidRPr="005B6569" w:rsidRDefault="00565EEA" w:rsidP="00565EEA">
      <w:pPr>
        <w:overflowPunct/>
        <w:spacing w:before="0"/>
        <w:textAlignment w:val="auto"/>
        <w:rPr>
          <w:rFonts w:ascii="Arial" w:hAnsi="Arial" w:cs="Arial"/>
          <w:b/>
          <w:bCs/>
          <w:sz w:val="18"/>
          <w:szCs w:val="18"/>
          <w:lang w:eastAsia="ja-JP"/>
        </w:rPr>
      </w:pPr>
      <w:r w:rsidRPr="005B6569">
        <w:rPr>
          <w:rFonts w:ascii="Arial" w:hAnsi="Arial" w:cs="Arial"/>
          <w:b/>
          <w:bCs/>
          <w:sz w:val="18"/>
          <w:szCs w:val="18"/>
          <w:lang w:eastAsia="ja-JP"/>
        </w:rPr>
        <w:tab/>
      </w:r>
      <w:r w:rsidRPr="005B6569">
        <w:rPr>
          <w:rFonts w:ascii="Arial" w:hAnsi="Arial" w:cs="Arial"/>
          <w:b/>
          <w:bCs/>
          <w:sz w:val="18"/>
          <w:szCs w:val="18"/>
          <w:lang w:eastAsia="ja-JP"/>
        </w:rPr>
        <w:tab/>
      </w:r>
      <w:r w:rsidRPr="005B6569">
        <w:rPr>
          <w:rFonts w:ascii="Arial" w:hAnsi="Arial" w:cs="Arial"/>
          <w:b/>
          <w:bCs/>
          <w:sz w:val="18"/>
          <w:szCs w:val="18"/>
          <w:lang w:eastAsia="ja-JP"/>
        </w:rPr>
        <w:tab/>
      </w:r>
      <w:r w:rsidRPr="005B6569">
        <w:rPr>
          <w:rFonts w:ascii="Arial" w:hAnsi="Arial" w:cs="Arial"/>
          <w:b/>
          <w:bCs/>
          <w:sz w:val="18"/>
          <w:szCs w:val="18"/>
          <w:lang w:eastAsia="ja-JP"/>
        </w:rPr>
        <w:tab/>
        <w:t>&lt;FILE type="…"&gt;</w:t>
      </w:r>
    </w:p>
    <w:p w14:paraId="0E9BCCA3" w14:textId="77777777" w:rsidR="00565EEA" w:rsidRPr="005B6569" w:rsidRDefault="00565EEA" w:rsidP="00565EEA">
      <w:pPr>
        <w:overflowPunct/>
        <w:spacing w:before="0"/>
        <w:textAlignment w:val="auto"/>
        <w:rPr>
          <w:rFonts w:ascii="Arial" w:hAnsi="Arial" w:cs="Arial"/>
          <w:b/>
          <w:bCs/>
          <w:sz w:val="18"/>
          <w:szCs w:val="18"/>
          <w:lang w:eastAsia="ja-JP"/>
        </w:rPr>
      </w:pPr>
      <w:r w:rsidRPr="005B6569">
        <w:rPr>
          <w:rFonts w:ascii="Arial" w:hAnsi="Arial" w:cs="Arial"/>
          <w:b/>
          <w:bCs/>
          <w:sz w:val="18"/>
          <w:szCs w:val="18"/>
          <w:lang w:eastAsia="ja-JP"/>
        </w:rPr>
        <w:tab/>
      </w:r>
      <w:r w:rsidRPr="005B6569">
        <w:rPr>
          <w:rFonts w:ascii="Arial" w:hAnsi="Arial" w:cs="Arial"/>
          <w:b/>
          <w:bCs/>
          <w:sz w:val="18"/>
          <w:szCs w:val="18"/>
          <w:lang w:eastAsia="ja-JP"/>
        </w:rPr>
        <w:tab/>
      </w:r>
      <w:r w:rsidRPr="005B6569">
        <w:rPr>
          <w:rFonts w:ascii="Arial" w:hAnsi="Arial" w:cs="Arial"/>
          <w:b/>
          <w:bCs/>
          <w:sz w:val="18"/>
          <w:szCs w:val="18"/>
          <w:lang w:eastAsia="ja-JP"/>
        </w:rPr>
        <w:tab/>
      </w:r>
      <w:r w:rsidRPr="005B6569">
        <w:rPr>
          <w:rFonts w:ascii="Arial" w:hAnsi="Arial" w:cs="Arial"/>
          <w:b/>
          <w:bCs/>
          <w:sz w:val="18"/>
          <w:szCs w:val="18"/>
          <w:lang w:eastAsia="ja-JP"/>
        </w:rPr>
        <w:tab/>
      </w:r>
      <w:r w:rsidRPr="005B6569">
        <w:rPr>
          <w:rFonts w:ascii="Arial" w:hAnsi="Arial" w:cs="Arial"/>
          <w:b/>
          <w:bCs/>
          <w:sz w:val="18"/>
          <w:szCs w:val="18"/>
          <w:lang w:eastAsia="ja-JP"/>
        </w:rPr>
        <w:tab/>
        <w:t>&lt;FILENUMBER&gt;...&lt;/FILENUMBER&gt;</w:t>
      </w:r>
    </w:p>
    <w:p w14:paraId="0A063101" w14:textId="77777777" w:rsidR="00565EEA" w:rsidRPr="005B6569" w:rsidRDefault="00565EEA" w:rsidP="00565EEA">
      <w:pPr>
        <w:overflowPunct/>
        <w:spacing w:before="0"/>
        <w:textAlignment w:val="auto"/>
        <w:rPr>
          <w:rFonts w:ascii="Arial" w:hAnsi="Arial" w:cs="Arial"/>
          <w:b/>
          <w:bCs/>
          <w:sz w:val="18"/>
          <w:szCs w:val="18"/>
          <w:lang w:eastAsia="ja-JP"/>
        </w:rPr>
      </w:pPr>
      <w:r w:rsidRPr="005B6569">
        <w:rPr>
          <w:rFonts w:ascii="Arial" w:hAnsi="Arial" w:cs="Arial"/>
          <w:b/>
          <w:bCs/>
          <w:sz w:val="18"/>
          <w:szCs w:val="18"/>
          <w:lang w:eastAsia="ja-JP"/>
        </w:rPr>
        <w:tab/>
      </w:r>
      <w:r w:rsidRPr="005B6569">
        <w:rPr>
          <w:rFonts w:ascii="Arial" w:hAnsi="Arial" w:cs="Arial"/>
          <w:b/>
          <w:bCs/>
          <w:sz w:val="18"/>
          <w:szCs w:val="18"/>
          <w:lang w:eastAsia="ja-JP"/>
        </w:rPr>
        <w:tab/>
      </w:r>
      <w:r w:rsidRPr="005B6569">
        <w:rPr>
          <w:rFonts w:ascii="Arial" w:hAnsi="Arial" w:cs="Arial"/>
          <w:b/>
          <w:bCs/>
          <w:sz w:val="18"/>
          <w:szCs w:val="18"/>
          <w:lang w:eastAsia="ja-JP"/>
        </w:rPr>
        <w:tab/>
      </w:r>
      <w:r w:rsidRPr="005B6569">
        <w:rPr>
          <w:rFonts w:ascii="Arial" w:hAnsi="Arial" w:cs="Arial"/>
          <w:b/>
          <w:bCs/>
          <w:sz w:val="18"/>
          <w:szCs w:val="18"/>
          <w:lang w:eastAsia="ja-JP"/>
        </w:rPr>
        <w:tab/>
      </w:r>
      <w:r w:rsidRPr="005B6569">
        <w:rPr>
          <w:rFonts w:ascii="Arial" w:hAnsi="Arial" w:cs="Arial"/>
          <w:b/>
          <w:bCs/>
          <w:sz w:val="18"/>
          <w:szCs w:val="18"/>
          <w:lang w:eastAsia="ja-JP"/>
        </w:rPr>
        <w:tab/>
        <w:t>&lt;FILENAME&gt;...&lt;/FILENAME&gt;</w:t>
      </w:r>
    </w:p>
    <w:p w14:paraId="2A92B826" w14:textId="77777777" w:rsidR="00565EEA" w:rsidRPr="005B6569" w:rsidRDefault="00565EEA" w:rsidP="00565EEA">
      <w:pPr>
        <w:overflowPunct/>
        <w:spacing w:before="0"/>
        <w:textAlignment w:val="auto"/>
        <w:rPr>
          <w:rFonts w:ascii="Arial" w:hAnsi="Arial" w:cs="Arial"/>
          <w:b/>
          <w:bCs/>
          <w:sz w:val="18"/>
          <w:szCs w:val="18"/>
          <w:lang w:eastAsia="ja-JP"/>
        </w:rPr>
      </w:pPr>
      <w:r w:rsidRPr="005B6569">
        <w:rPr>
          <w:rFonts w:ascii="Arial" w:hAnsi="Arial" w:cs="Arial"/>
          <w:b/>
          <w:bCs/>
          <w:sz w:val="18"/>
          <w:szCs w:val="18"/>
          <w:lang w:eastAsia="ja-JP"/>
        </w:rPr>
        <w:tab/>
      </w:r>
      <w:r w:rsidRPr="005B6569">
        <w:rPr>
          <w:rFonts w:ascii="Arial" w:hAnsi="Arial" w:cs="Arial"/>
          <w:b/>
          <w:bCs/>
          <w:sz w:val="18"/>
          <w:szCs w:val="18"/>
          <w:lang w:eastAsia="ja-JP"/>
        </w:rPr>
        <w:tab/>
      </w:r>
      <w:r w:rsidRPr="005B6569">
        <w:rPr>
          <w:rFonts w:ascii="Arial" w:hAnsi="Arial" w:cs="Arial"/>
          <w:b/>
          <w:bCs/>
          <w:sz w:val="18"/>
          <w:szCs w:val="18"/>
          <w:lang w:eastAsia="ja-JP"/>
        </w:rPr>
        <w:tab/>
      </w:r>
      <w:r w:rsidRPr="005B6569">
        <w:rPr>
          <w:rFonts w:ascii="Arial" w:hAnsi="Arial" w:cs="Arial"/>
          <w:b/>
          <w:bCs/>
          <w:sz w:val="18"/>
          <w:szCs w:val="18"/>
          <w:lang w:eastAsia="ja-JP"/>
        </w:rPr>
        <w:tab/>
        <w:t>&lt;/FILE&gt;</w:t>
      </w:r>
    </w:p>
    <w:p w14:paraId="59AF59E7" w14:textId="77777777" w:rsidR="00565EEA" w:rsidRPr="005B6569" w:rsidRDefault="00565EEA" w:rsidP="00565EEA">
      <w:pPr>
        <w:overflowPunct/>
        <w:spacing w:before="0"/>
        <w:textAlignment w:val="auto"/>
        <w:rPr>
          <w:rFonts w:ascii="Arial" w:hAnsi="Arial" w:cs="Arial"/>
          <w:b/>
          <w:bCs/>
          <w:sz w:val="18"/>
          <w:szCs w:val="18"/>
          <w:lang w:eastAsia="ja-JP"/>
        </w:rPr>
      </w:pPr>
      <w:r w:rsidRPr="005B6569">
        <w:rPr>
          <w:rFonts w:ascii="Arial" w:hAnsi="Arial" w:cs="Arial"/>
          <w:b/>
          <w:bCs/>
          <w:sz w:val="18"/>
          <w:szCs w:val="18"/>
          <w:lang w:eastAsia="ja-JP"/>
        </w:rPr>
        <w:tab/>
      </w:r>
      <w:r w:rsidRPr="005B6569">
        <w:rPr>
          <w:rFonts w:ascii="Arial" w:hAnsi="Arial" w:cs="Arial"/>
          <w:b/>
          <w:bCs/>
          <w:sz w:val="18"/>
          <w:szCs w:val="18"/>
          <w:lang w:eastAsia="ja-JP"/>
        </w:rPr>
        <w:tab/>
      </w:r>
      <w:r w:rsidRPr="005B6569">
        <w:rPr>
          <w:rFonts w:ascii="Arial" w:hAnsi="Arial" w:cs="Arial"/>
          <w:b/>
          <w:bCs/>
          <w:sz w:val="18"/>
          <w:szCs w:val="18"/>
          <w:lang w:eastAsia="ja-JP"/>
        </w:rPr>
        <w:tab/>
      </w:r>
      <w:r w:rsidRPr="005B6569">
        <w:rPr>
          <w:rFonts w:ascii="Arial" w:hAnsi="Arial" w:cs="Arial"/>
          <w:b/>
          <w:bCs/>
          <w:sz w:val="18"/>
          <w:szCs w:val="18"/>
          <w:lang w:eastAsia="ja-JP"/>
        </w:rPr>
        <w:tab/>
        <w:t>.......</w:t>
      </w:r>
    </w:p>
    <w:p w14:paraId="3718D36D" w14:textId="77777777" w:rsidR="00565EEA" w:rsidRPr="005B6569" w:rsidRDefault="00565EEA" w:rsidP="00565EEA">
      <w:pPr>
        <w:overflowPunct/>
        <w:spacing w:before="0"/>
        <w:textAlignment w:val="auto"/>
        <w:rPr>
          <w:rFonts w:ascii="Arial" w:hAnsi="Arial" w:cs="Arial"/>
          <w:b/>
          <w:bCs/>
          <w:sz w:val="18"/>
          <w:szCs w:val="18"/>
          <w:lang w:eastAsia="ja-JP"/>
        </w:rPr>
      </w:pPr>
      <w:r w:rsidRPr="005B6569">
        <w:rPr>
          <w:rFonts w:ascii="Arial" w:hAnsi="Arial" w:cs="Arial"/>
          <w:b/>
          <w:bCs/>
          <w:sz w:val="18"/>
          <w:szCs w:val="18"/>
          <w:lang w:eastAsia="ja-JP"/>
        </w:rPr>
        <w:tab/>
      </w:r>
      <w:r w:rsidRPr="005B6569">
        <w:rPr>
          <w:rFonts w:ascii="Arial" w:hAnsi="Arial" w:cs="Arial"/>
          <w:b/>
          <w:bCs/>
          <w:sz w:val="18"/>
          <w:szCs w:val="18"/>
          <w:lang w:eastAsia="ja-JP"/>
        </w:rPr>
        <w:tab/>
      </w:r>
      <w:r w:rsidRPr="005B6569">
        <w:rPr>
          <w:rFonts w:ascii="Arial" w:hAnsi="Arial" w:cs="Arial"/>
          <w:b/>
          <w:bCs/>
          <w:sz w:val="18"/>
          <w:szCs w:val="18"/>
          <w:lang w:eastAsia="ja-JP"/>
        </w:rPr>
        <w:tab/>
      </w:r>
      <w:r w:rsidRPr="005B6569">
        <w:rPr>
          <w:rFonts w:ascii="Arial" w:hAnsi="Arial" w:cs="Arial"/>
          <w:b/>
          <w:bCs/>
          <w:sz w:val="18"/>
          <w:szCs w:val="18"/>
          <w:lang w:eastAsia="ja-JP"/>
        </w:rPr>
        <w:tab/>
        <w:t>Possible further FILE elements</w:t>
      </w:r>
    </w:p>
    <w:p w14:paraId="4E73D4A3" w14:textId="77777777" w:rsidR="00565EEA" w:rsidRPr="005B6569" w:rsidRDefault="00565EEA" w:rsidP="00565EEA">
      <w:pPr>
        <w:overflowPunct/>
        <w:spacing w:before="0"/>
        <w:textAlignment w:val="auto"/>
        <w:rPr>
          <w:rFonts w:ascii="Arial" w:hAnsi="Arial" w:cs="Arial"/>
          <w:b/>
          <w:bCs/>
          <w:sz w:val="18"/>
          <w:szCs w:val="18"/>
          <w:lang w:eastAsia="ja-JP"/>
        </w:rPr>
      </w:pPr>
      <w:r w:rsidRPr="005B6569">
        <w:rPr>
          <w:rFonts w:ascii="Arial" w:hAnsi="Arial" w:cs="Arial"/>
          <w:b/>
          <w:bCs/>
          <w:sz w:val="18"/>
          <w:szCs w:val="18"/>
          <w:lang w:eastAsia="ja-JP"/>
        </w:rPr>
        <w:tab/>
      </w:r>
      <w:r w:rsidRPr="005B6569">
        <w:rPr>
          <w:rFonts w:ascii="Arial" w:hAnsi="Arial" w:cs="Arial"/>
          <w:b/>
          <w:bCs/>
          <w:sz w:val="18"/>
          <w:szCs w:val="18"/>
          <w:lang w:eastAsia="ja-JP"/>
        </w:rPr>
        <w:tab/>
      </w:r>
      <w:r w:rsidRPr="005B6569">
        <w:rPr>
          <w:rFonts w:ascii="Arial" w:hAnsi="Arial" w:cs="Arial"/>
          <w:b/>
          <w:bCs/>
          <w:sz w:val="18"/>
          <w:szCs w:val="18"/>
          <w:lang w:eastAsia="ja-JP"/>
        </w:rPr>
        <w:tab/>
      </w:r>
      <w:r w:rsidRPr="005B6569">
        <w:rPr>
          <w:rFonts w:ascii="Arial" w:hAnsi="Arial" w:cs="Arial"/>
          <w:b/>
          <w:bCs/>
          <w:sz w:val="18"/>
          <w:szCs w:val="18"/>
          <w:lang w:eastAsia="ja-JP"/>
        </w:rPr>
        <w:tab/>
        <w:t>.......</w:t>
      </w:r>
    </w:p>
    <w:p w14:paraId="4CB15B76" w14:textId="77777777" w:rsidR="00565EEA" w:rsidRPr="005B6569" w:rsidRDefault="00565EEA" w:rsidP="00565EEA">
      <w:pPr>
        <w:overflowPunct/>
        <w:spacing w:before="0"/>
        <w:textAlignment w:val="auto"/>
        <w:rPr>
          <w:rFonts w:ascii="Arial" w:hAnsi="Arial" w:cs="Arial"/>
          <w:b/>
          <w:bCs/>
          <w:sz w:val="18"/>
          <w:szCs w:val="18"/>
          <w:lang w:eastAsia="ja-JP"/>
        </w:rPr>
      </w:pPr>
      <w:r w:rsidRPr="005B6569">
        <w:rPr>
          <w:rFonts w:ascii="Arial" w:hAnsi="Arial" w:cs="Arial"/>
          <w:b/>
          <w:bCs/>
          <w:sz w:val="18"/>
          <w:szCs w:val="18"/>
          <w:lang w:eastAsia="ja-JP"/>
        </w:rPr>
        <w:tab/>
      </w:r>
      <w:r w:rsidRPr="005B6569">
        <w:rPr>
          <w:rFonts w:ascii="Arial" w:hAnsi="Arial" w:cs="Arial"/>
          <w:b/>
          <w:bCs/>
          <w:sz w:val="18"/>
          <w:szCs w:val="18"/>
          <w:lang w:eastAsia="ja-JP"/>
        </w:rPr>
        <w:tab/>
      </w:r>
      <w:r w:rsidRPr="005B6569">
        <w:rPr>
          <w:rFonts w:ascii="Arial" w:hAnsi="Arial" w:cs="Arial"/>
          <w:b/>
          <w:bCs/>
          <w:sz w:val="18"/>
          <w:szCs w:val="18"/>
          <w:lang w:eastAsia="ja-JP"/>
        </w:rPr>
        <w:tab/>
      </w:r>
      <w:r w:rsidRPr="005B6569">
        <w:rPr>
          <w:rFonts w:ascii="Arial" w:hAnsi="Arial" w:cs="Arial"/>
          <w:b/>
          <w:bCs/>
          <w:sz w:val="18"/>
          <w:szCs w:val="18"/>
          <w:lang w:eastAsia="ja-JP"/>
        </w:rPr>
        <w:tab/>
        <w:t xml:space="preserve">&lt;ID&gt;...&lt;/ID&gt; </w:t>
      </w:r>
      <w:r w:rsidRPr="005B6569">
        <w:rPr>
          <w:rFonts w:ascii="Arial" w:hAnsi="Arial" w:cs="Arial"/>
          <w:b/>
          <w:bCs/>
          <w:sz w:val="18"/>
          <w:szCs w:val="18"/>
          <w:lang w:eastAsia="ja-JP"/>
        </w:rPr>
        <w:tab/>
        <w:t>optional</w:t>
      </w:r>
    </w:p>
    <w:p w14:paraId="4B0EAD6F" w14:textId="77777777" w:rsidR="00565EEA" w:rsidRPr="005B6569" w:rsidRDefault="00565EEA" w:rsidP="00565EEA">
      <w:pPr>
        <w:overflowPunct/>
        <w:spacing w:before="0"/>
        <w:textAlignment w:val="auto"/>
        <w:rPr>
          <w:rFonts w:ascii="Arial" w:hAnsi="Arial" w:cs="Arial"/>
          <w:b/>
          <w:bCs/>
          <w:sz w:val="18"/>
          <w:szCs w:val="18"/>
          <w:lang w:eastAsia="ja-JP"/>
        </w:rPr>
      </w:pPr>
      <w:r w:rsidRPr="005B6569">
        <w:rPr>
          <w:rFonts w:ascii="Arial" w:hAnsi="Arial" w:cs="Arial"/>
          <w:b/>
          <w:bCs/>
          <w:sz w:val="18"/>
          <w:szCs w:val="18"/>
          <w:lang w:eastAsia="ja-JP"/>
        </w:rPr>
        <w:tab/>
      </w:r>
      <w:r w:rsidRPr="005B6569">
        <w:rPr>
          <w:rFonts w:ascii="Arial" w:hAnsi="Arial" w:cs="Arial"/>
          <w:b/>
          <w:bCs/>
          <w:sz w:val="18"/>
          <w:szCs w:val="18"/>
          <w:lang w:eastAsia="ja-JP"/>
        </w:rPr>
        <w:tab/>
      </w:r>
      <w:r w:rsidRPr="005B6569">
        <w:rPr>
          <w:rFonts w:ascii="Arial" w:hAnsi="Arial" w:cs="Arial"/>
          <w:b/>
          <w:bCs/>
          <w:sz w:val="18"/>
          <w:szCs w:val="18"/>
          <w:lang w:eastAsia="ja-JP"/>
        </w:rPr>
        <w:tab/>
      </w:r>
      <w:r w:rsidRPr="005B6569">
        <w:rPr>
          <w:rFonts w:ascii="Arial" w:hAnsi="Arial" w:cs="Arial"/>
          <w:b/>
          <w:bCs/>
          <w:sz w:val="18"/>
          <w:szCs w:val="18"/>
          <w:lang w:eastAsia="ja-JP"/>
        </w:rPr>
        <w:tab/>
        <w:t xml:space="preserve">&lt;PRIVATE&gt; </w:t>
      </w:r>
      <w:r w:rsidRPr="005B6569">
        <w:rPr>
          <w:rFonts w:ascii="Arial" w:hAnsi="Arial" w:cs="Arial"/>
          <w:b/>
          <w:bCs/>
          <w:sz w:val="18"/>
          <w:szCs w:val="18"/>
          <w:lang w:eastAsia="ja-JP"/>
        </w:rPr>
        <w:tab/>
        <w:t>optional</w:t>
      </w:r>
    </w:p>
    <w:p w14:paraId="0D2066ED" w14:textId="77777777" w:rsidR="00565EEA" w:rsidRPr="005B6569" w:rsidRDefault="00565EEA" w:rsidP="00565EEA">
      <w:pPr>
        <w:overflowPunct/>
        <w:spacing w:before="0"/>
        <w:textAlignment w:val="auto"/>
        <w:rPr>
          <w:rFonts w:ascii="Arial" w:hAnsi="Arial" w:cs="Arial"/>
          <w:b/>
          <w:bCs/>
          <w:sz w:val="18"/>
          <w:szCs w:val="18"/>
          <w:lang w:eastAsia="ja-JP"/>
        </w:rPr>
      </w:pPr>
      <w:r w:rsidRPr="005B6569">
        <w:rPr>
          <w:rFonts w:ascii="Arial" w:hAnsi="Arial" w:cs="Arial"/>
          <w:b/>
          <w:bCs/>
          <w:sz w:val="18"/>
          <w:szCs w:val="18"/>
          <w:lang w:eastAsia="ja-JP"/>
        </w:rPr>
        <w:tab/>
      </w:r>
      <w:r w:rsidRPr="005B6569">
        <w:rPr>
          <w:rFonts w:ascii="Arial" w:hAnsi="Arial" w:cs="Arial"/>
          <w:b/>
          <w:bCs/>
          <w:sz w:val="18"/>
          <w:szCs w:val="18"/>
          <w:lang w:eastAsia="ja-JP"/>
        </w:rPr>
        <w:tab/>
      </w:r>
      <w:r w:rsidRPr="005B6569">
        <w:rPr>
          <w:rFonts w:ascii="Arial" w:hAnsi="Arial" w:cs="Arial"/>
          <w:b/>
          <w:bCs/>
          <w:sz w:val="18"/>
          <w:szCs w:val="18"/>
          <w:lang w:eastAsia="ja-JP"/>
        </w:rPr>
        <w:tab/>
      </w:r>
      <w:r w:rsidRPr="005B6569">
        <w:rPr>
          <w:rFonts w:ascii="Arial" w:hAnsi="Arial" w:cs="Arial"/>
          <w:b/>
          <w:bCs/>
          <w:sz w:val="18"/>
          <w:szCs w:val="18"/>
          <w:lang w:eastAsia="ja-JP"/>
        </w:rPr>
        <w:tab/>
        <w:t>..... implementation dependent</w:t>
      </w:r>
    </w:p>
    <w:p w14:paraId="2F193F48" w14:textId="77777777" w:rsidR="00565EEA" w:rsidRPr="005B6569" w:rsidRDefault="00565EEA" w:rsidP="00565EEA">
      <w:pPr>
        <w:overflowPunct/>
        <w:spacing w:before="0"/>
        <w:textAlignment w:val="auto"/>
        <w:rPr>
          <w:rFonts w:ascii="Arial" w:hAnsi="Arial" w:cs="Arial"/>
          <w:b/>
          <w:bCs/>
          <w:sz w:val="18"/>
          <w:szCs w:val="18"/>
          <w:lang w:eastAsia="ja-JP"/>
        </w:rPr>
      </w:pPr>
      <w:r w:rsidRPr="005B6569">
        <w:rPr>
          <w:rFonts w:ascii="Arial" w:hAnsi="Arial" w:cs="Arial"/>
          <w:b/>
          <w:bCs/>
          <w:sz w:val="18"/>
          <w:szCs w:val="18"/>
          <w:lang w:eastAsia="ja-JP"/>
        </w:rPr>
        <w:tab/>
      </w:r>
      <w:r w:rsidRPr="005B6569">
        <w:rPr>
          <w:rFonts w:ascii="Arial" w:hAnsi="Arial" w:cs="Arial"/>
          <w:b/>
          <w:bCs/>
          <w:sz w:val="18"/>
          <w:szCs w:val="18"/>
          <w:lang w:eastAsia="ja-JP"/>
        </w:rPr>
        <w:tab/>
      </w:r>
      <w:r w:rsidRPr="005B6569">
        <w:rPr>
          <w:rFonts w:ascii="Arial" w:hAnsi="Arial" w:cs="Arial"/>
          <w:b/>
          <w:bCs/>
          <w:sz w:val="18"/>
          <w:szCs w:val="18"/>
          <w:lang w:eastAsia="ja-JP"/>
        </w:rPr>
        <w:tab/>
      </w:r>
      <w:r w:rsidRPr="005B6569">
        <w:rPr>
          <w:rFonts w:ascii="Arial" w:hAnsi="Arial" w:cs="Arial"/>
          <w:b/>
          <w:bCs/>
          <w:sz w:val="18"/>
          <w:szCs w:val="18"/>
          <w:lang w:eastAsia="ja-JP"/>
        </w:rPr>
        <w:tab/>
        <w:t>&lt;/PRIVATE&gt;</w:t>
      </w:r>
    </w:p>
    <w:p w14:paraId="769D74EF" w14:textId="77777777" w:rsidR="00565EEA" w:rsidRPr="005B6569" w:rsidRDefault="00565EEA" w:rsidP="00565EEA">
      <w:pPr>
        <w:overflowPunct/>
        <w:spacing w:before="0"/>
        <w:textAlignment w:val="auto"/>
        <w:rPr>
          <w:rFonts w:ascii="Arial" w:hAnsi="Arial" w:cs="Arial"/>
          <w:sz w:val="20"/>
          <w:lang w:eastAsia="ja-JP"/>
        </w:rPr>
      </w:pPr>
      <w:r w:rsidRPr="005B6569">
        <w:rPr>
          <w:rFonts w:ascii="Arial" w:hAnsi="Arial" w:cs="Arial"/>
          <w:b/>
          <w:bCs/>
          <w:sz w:val="18"/>
          <w:szCs w:val="18"/>
          <w:lang w:eastAsia="ja-JP"/>
        </w:rPr>
        <w:tab/>
      </w:r>
      <w:r w:rsidRPr="005B6569">
        <w:rPr>
          <w:rFonts w:ascii="Arial" w:hAnsi="Arial" w:cs="Arial"/>
          <w:b/>
          <w:bCs/>
          <w:sz w:val="18"/>
          <w:szCs w:val="18"/>
          <w:lang w:eastAsia="ja-JP"/>
        </w:rPr>
        <w:tab/>
        <w:t>&lt;/LINK&gt;</w:t>
      </w:r>
    </w:p>
    <w:p w14:paraId="119BF57B" w14:textId="4477F34F" w:rsidR="00565EEA" w:rsidRPr="005B6569" w:rsidRDefault="00565EEA" w:rsidP="0080675A">
      <w:pPr>
        <w:ind w:left="1985" w:hanging="1985"/>
        <w:rPr>
          <w:rFonts w:eastAsia="Arial Unicode MS"/>
          <w:spacing w:val="-6"/>
        </w:rPr>
      </w:pPr>
      <w:r w:rsidRPr="005B6569">
        <w:rPr>
          <w:b/>
          <w:bCs/>
          <w:spacing w:val="10"/>
        </w:rPr>
        <w:t>LINK</w:t>
      </w:r>
      <w:r w:rsidRPr="005B6569">
        <w:rPr>
          <w:b/>
          <w:bCs/>
          <w:spacing w:val="10"/>
        </w:rPr>
        <w:tab/>
      </w:r>
      <w:r w:rsidRPr="005B6569">
        <w:rPr>
          <w:b/>
          <w:bCs/>
          <w:spacing w:val="10"/>
        </w:rPr>
        <w:tab/>
      </w:r>
      <w:r w:rsidRPr="005B6569">
        <w:rPr>
          <w:b/>
          <w:bCs/>
          <w:spacing w:val="10"/>
        </w:rPr>
        <w:tab/>
      </w:r>
      <w:r w:rsidR="0080675A" w:rsidRPr="005B6569">
        <w:rPr>
          <w:b/>
          <w:bCs/>
          <w:spacing w:val="10"/>
        </w:rPr>
        <w:tab/>
      </w:r>
      <w:r w:rsidRPr="005B6569">
        <w:rPr>
          <w:rFonts w:eastAsia="Arial Unicode MS"/>
          <w:spacing w:val="-6"/>
        </w:rPr>
        <w:t>This is the root element of the XML data. LINK contains one or more FILE elements with the file description. It may also contain identifier ID and/or a PRIVATE element.</w:t>
      </w:r>
    </w:p>
    <w:p w14:paraId="27251E84" w14:textId="4D251ED7" w:rsidR="00565EEA" w:rsidRPr="005B6569" w:rsidRDefault="00565EEA" w:rsidP="0080675A">
      <w:pPr>
        <w:ind w:left="1985" w:hanging="1985"/>
        <w:rPr>
          <w:rFonts w:eastAsia="Arial Unicode MS"/>
        </w:rPr>
      </w:pPr>
      <w:r w:rsidRPr="005B6569">
        <w:rPr>
          <w:b/>
          <w:bCs/>
        </w:rPr>
        <w:t>ID</w:t>
      </w:r>
      <w:r w:rsidRPr="005B6569">
        <w:rPr>
          <w:b/>
          <w:bCs/>
        </w:rPr>
        <w:tab/>
      </w:r>
      <w:r w:rsidRPr="005B6569">
        <w:rPr>
          <w:b/>
          <w:bCs/>
        </w:rPr>
        <w:tab/>
      </w:r>
      <w:r w:rsidRPr="005B6569">
        <w:rPr>
          <w:b/>
          <w:bCs/>
        </w:rPr>
        <w:tab/>
      </w:r>
      <w:r w:rsidR="0080675A" w:rsidRPr="005B6569">
        <w:rPr>
          <w:b/>
          <w:bCs/>
        </w:rPr>
        <w:tab/>
      </w:r>
      <w:r w:rsidRPr="005B6569">
        <w:rPr>
          <w:rFonts w:eastAsia="Arial Unicode MS"/>
        </w:rPr>
        <w:t xml:space="preserve">The </w:t>
      </w:r>
      <w:r w:rsidRPr="005B6569">
        <w:rPr>
          <w:rFonts w:eastAsia="Arial Unicode MS"/>
          <w:spacing w:val="-6"/>
        </w:rPr>
        <w:t>identifier</w:t>
      </w:r>
      <w:r w:rsidRPr="005B6569">
        <w:rPr>
          <w:rFonts w:eastAsia="Arial Unicode MS"/>
        </w:rPr>
        <w:t xml:space="preserve"> ID is common for all files of a given file-set. It is stored as a text string of characters permitted by the #PCDATA definition of the XML 1.0 specification, which includes all visible ASCII characters, spaces</w:t>
      </w:r>
      <w:r w:rsidR="006860E1" w:rsidRPr="005B6569">
        <w:rPr>
          <w:rFonts w:eastAsia="Arial Unicode MS"/>
        </w:rPr>
        <w:t>,</w:t>
      </w:r>
      <w:r w:rsidRPr="005B6569">
        <w:rPr>
          <w:rFonts w:eastAsia="Arial Unicode MS"/>
        </w:rPr>
        <w:t xml:space="preserve"> etc.</w:t>
      </w:r>
    </w:p>
    <w:p w14:paraId="56107595" w14:textId="1410904D" w:rsidR="00565EEA" w:rsidRPr="005B6569" w:rsidRDefault="00565EEA" w:rsidP="0080675A">
      <w:pPr>
        <w:ind w:left="1985" w:hanging="1985"/>
        <w:rPr>
          <w:rFonts w:eastAsia="Arial Unicode MS"/>
        </w:rPr>
      </w:pPr>
      <w:r w:rsidRPr="005B6569">
        <w:rPr>
          <w:b/>
          <w:bCs/>
          <w:spacing w:val="10"/>
        </w:rPr>
        <w:t>PRIVATE</w:t>
      </w:r>
      <w:r w:rsidRPr="005B6569">
        <w:rPr>
          <w:b/>
          <w:bCs/>
          <w:spacing w:val="10"/>
        </w:rPr>
        <w:tab/>
      </w:r>
      <w:r w:rsidRPr="005B6569">
        <w:rPr>
          <w:b/>
          <w:bCs/>
          <w:spacing w:val="10"/>
        </w:rPr>
        <w:tab/>
      </w:r>
      <w:r w:rsidR="0080675A" w:rsidRPr="005B6569">
        <w:rPr>
          <w:b/>
          <w:bCs/>
          <w:spacing w:val="10"/>
        </w:rPr>
        <w:tab/>
      </w:r>
      <w:r w:rsidRPr="005B6569">
        <w:rPr>
          <w:rFonts w:eastAsia="Arial Unicode MS"/>
        </w:rPr>
        <w:t>The PRIVATE element may contain implementation-dependent information consisting of any XML data (such as further elements or #PCDATA).</w:t>
      </w:r>
    </w:p>
    <w:p w14:paraId="507BC7D8" w14:textId="3FD0C727" w:rsidR="00565EEA" w:rsidRPr="005B6569" w:rsidRDefault="00565EEA" w:rsidP="0080675A">
      <w:pPr>
        <w:ind w:left="1985" w:hanging="1985"/>
        <w:rPr>
          <w:rFonts w:eastAsia="Arial Unicode MS"/>
          <w:spacing w:val="-6"/>
        </w:rPr>
      </w:pPr>
      <w:r w:rsidRPr="005B6569">
        <w:rPr>
          <w:b/>
          <w:bCs/>
          <w:spacing w:val="10"/>
        </w:rPr>
        <w:t>FILE</w:t>
      </w:r>
      <w:r w:rsidRPr="005B6569">
        <w:rPr>
          <w:b/>
          <w:bCs/>
          <w:spacing w:val="10"/>
        </w:rPr>
        <w:tab/>
      </w:r>
      <w:r w:rsidRPr="005B6569">
        <w:rPr>
          <w:b/>
          <w:bCs/>
          <w:spacing w:val="10"/>
        </w:rPr>
        <w:tab/>
      </w:r>
      <w:r w:rsidRPr="005B6569">
        <w:rPr>
          <w:b/>
          <w:bCs/>
          <w:spacing w:val="10"/>
        </w:rPr>
        <w:tab/>
      </w:r>
      <w:r w:rsidR="0080675A" w:rsidRPr="005B6569">
        <w:rPr>
          <w:b/>
          <w:bCs/>
          <w:spacing w:val="10"/>
        </w:rPr>
        <w:tab/>
      </w:r>
      <w:r w:rsidRPr="005B6569">
        <w:rPr>
          <w:rFonts w:eastAsia="Arial Unicode MS"/>
          <w:spacing w:val="-6"/>
        </w:rPr>
        <w:t xml:space="preserve">The FILE element contains the FILENUMBER element and the FILENAME element. The type </w:t>
      </w:r>
      <w:r w:rsidRPr="005B6569">
        <w:rPr>
          <w:rFonts w:eastAsia="Arial Unicode MS"/>
        </w:rPr>
        <w:t>attribute</w:t>
      </w:r>
      <w:r w:rsidRPr="005B6569">
        <w:rPr>
          <w:rFonts w:eastAsia="Arial Unicode MS"/>
          <w:spacing w:val="-6"/>
        </w:rPr>
        <w:t xml:space="preserve"> should be ‘actual’ in the case that the file in the list describes the file to which the chunk belongs. All other files should have the type attribute ‘other’. The filename of the file should be the same as it appears in the file list.</w:t>
      </w:r>
    </w:p>
    <w:p w14:paraId="37AE86D5" w14:textId="77777777" w:rsidR="00565EEA" w:rsidRPr="005B6569" w:rsidRDefault="00565EEA" w:rsidP="00565EEA">
      <w:pPr>
        <w:ind w:left="1985" w:hanging="1985"/>
        <w:rPr>
          <w:rFonts w:eastAsia="Arial Unicode MS"/>
        </w:rPr>
      </w:pPr>
      <w:r w:rsidRPr="005B6569">
        <w:rPr>
          <w:b/>
          <w:bCs/>
          <w:spacing w:val="10"/>
        </w:rPr>
        <w:t>FILENUMBER</w:t>
      </w:r>
      <w:r w:rsidRPr="005B6569">
        <w:rPr>
          <w:b/>
          <w:bCs/>
          <w:spacing w:val="10"/>
        </w:rPr>
        <w:tab/>
      </w:r>
      <w:r w:rsidRPr="005B6569">
        <w:rPr>
          <w:rFonts w:eastAsia="Arial Unicode MS"/>
        </w:rPr>
        <w:t>Files should be numbered sequentially according to their chronological order in the file-set.Integer numbers (ASCII characters) beginning with number 1 should be used.</w:t>
      </w:r>
    </w:p>
    <w:p w14:paraId="3D77594B" w14:textId="77777777" w:rsidR="00565EEA" w:rsidRPr="005B6569" w:rsidRDefault="00565EEA" w:rsidP="00565EEA">
      <w:pPr>
        <w:tabs>
          <w:tab w:val="left" w:pos="1620"/>
        </w:tabs>
        <w:spacing w:before="0" w:line="468" w:lineRule="atLeast"/>
        <w:rPr>
          <w:rFonts w:eastAsia="Arial Unicode MS"/>
          <w:spacing w:val="-2"/>
          <w:szCs w:val="24"/>
        </w:rPr>
      </w:pPr>
      <w:r w:rsidRPr="005B6569">
        <w:rPr>
          <w:b/>
          <w:bCs/>
          <w:spacing w:val="10"/>
          <w:szCs w:val="24"/>
        </w:rPr>
        <w:t xml:space="preserve">FILENAME </w:t>
      </w:r>
      <w:r w:rsidRPr="005B6569">
        <w:rPr>
          <w:b/>
          <w:bCs/>
          <w:spacing w:val="10"/>
          <w:szCs w:val="24"/>
        </w:rPr>
        <w:tab/>
      </w:r>
      <w:r w:rsidRPr="005B6569">
        <w:rPr>
          <w:b/>
          <w:bCs/>
          <w:spacing w:val="10"/>
          <w:szCs w:val="24"/>
        </w:rPr>
        <w:tab/>
      </w:r>
      <w:r w:rsidRPr="005B6569">
        <w:rPr>
          <w:b/>
          <w:bCs/>
          <w:spacing w:val="10"/>
          <w:szCs w:val="24"/>
        </w:rPr>
        <w:tab/>
      </w:r>
      <w:r w:rsidRPr="005B6569">
        <w:rPr>
          <w:rFonts w:eastAsia="Arial Unicode MS"/>
          <w:spacing w:val="-2"/>
          <w:szCs w:val="24"/>
        </w:rPr>
        <w:t xml:space="preserve">Text string stored in the same format as the ID. </w:t>
      </w:r>
    </w:p>
    <w:p w14:paraId="26A969C4" w14:textId="77777777" w:rsidR="00565EEA" w:rsidRPr="005B6569" w:rsidRDefault="00565EEA" w:rsidP="00565EEA">
      <w:pPr>
        <w:pStyle w:val="Heading2"/>
      </w:pPr>
      <w:r w:rsidRPr="005B6569">
        <w:rPr>
          <w:rFonts w:eastAsia="Arial Unicode MS"/>
          <w:szCs w:val="24"/>
        </w:rPr>
        <w:t xml:space="preserve">2.3 </w:t>
      </w:r>
      <w:r w:rsidRPr="005B6569">
        <w:rPr>
          <w:rFonts w:eastAsia="Arial Unicode MS"/>
          <w:szCs w:val="24"/>
        </w:rPr>
        <w:tab/>
      </w:r>
      <w:r w:rsidRPr="005B6569">
        <w:t>DTD for XML structure of the &lt;link&gt; chunk</w:t>
      </w:r>
    </w:p>
    <w:p w14:paraId="4C4B3DAC" w14:textId="77777777" w:rsidR="00565EEA" w:rsidRPr="005B6569" w:rsidRDefault="00565EEA" w:rsidP="00565EEA">
      <w:pPr>
        <w:rPr>
          <w:rFonts w:eastAsia="Arial Unicode MS"/>
        </w:rPr>
      </w:pPr>
      <w:r w:rsidRPr="005B6569">
        <w:rPr>
          <w:rFonts w:eastAsia="Arial Unicode MS"/>
        </w:rPr>
        <w:t>The DTD (document type definition) is described in the XML 1.0 specification as a definition of the syntax of an XML structure. The format and the attributes of the different elements of the &lt;link&gt; chunk are described below, including sub-elements and their multiplicity.</w:t>
      </w:r>
    </w:p>
    <w:p w14:paraId="7D89D589" w14:textId="77777777" w:rsidR="00565EEA" w:rsidRPr="005B6569" w:rsidRDefault="00565EEA" w:rsidP="00565EEA">
      <w:pPr>
        <w:rPr>
          <w:rFonts w:eastAsia="Arial Unicode MS"/>
        </w:rPr>
      </w:pPr>
      <w:r w:rsidRPr="005B6569">
        <w:rPr>
          <w:rFonts w:eastAsia="Arial Unicode MS"/>
        </w:rPr>
        <w:t>Element LINK should contain one or more sub-elements FILE (‘+’ indicates one or more), it may contain a subelement ID and a sub-element PRIVATE (‘?’ indicates one or none).</w:t>
      </w:r>
    </w:p>
    <w:p w14:paraId="2BD1D1BF" w14:textId="77777777" w:rsidR="00565EEA" w:rsidRPr="005B6569" w:rsidRDefault="00565EEA" w:rsidP="00565EEA">
      <w:pPr>
        <w:rPr>
          <w:rFonts w:eastAsia="Arial Unicode MS"/>
        </w:rPr>
      </w:pPr>
      <w:r w:rsidRPr="005B6569">
        <w:rPr>
          <w:rFonts w:eastAsia="Arial Unicode MS"/>
        </w:rPr>
        <w:lastRenderedPageBreak/>
        <w:t>Each element FILE should contain one sub-element FILENUMBER and one sub-element FILENAME. A type attribute should be specified, which may be either “actual” or “other”.</w:t>
      </w:r>
    </w:p>
    <w:p w14:paraId="2B68524C" w14:textId="77777777" w:rsidR="00565EEA" w:rsidRPr="005B6569" w:rsidRDefault="00565EEA" w:rsidP="00565EEA">
      <w:pPr>
        <w:rPr>
          <w:rFonts w:eastAsia="Arial Unicode MS"/>
        </w:rPr>
      </w:pPr>
      <w:r w:rsidRPr="005B6569">
        <w:rPr>
          <w:rFonts w:eastAsia="Arial Unicode MS"/>
        </w:rPr>
        <w:t>Sub-elements FILENUMBER, FILENAME and ID must contain text strings (called #PCDATA in XML).</w:t>
      </w:r>
    </w:p>
    <w:p w14:paraId="5C29F324" w14:textId="77777777" w:rsidR="00565EEA" w:rsidRPr="005B6569" w:rsidRDefault="00565EEA" w:rsidP="00565EEA">
      <w:pPr>
        <w:rPr>
          <w:rFonts w:eastAsia="Arial Unicode MS"/>
        </w:rPr>
      </w:pPr>
      <w:r w:rsidRPr="005B6569">
        <w:rPr>
          <w:rFonts w:eastAsia="Arial Unicode MS"/>
        </w:rPr>
        <w:t>Sub-element PRIVATE may contain any of the defined elements. If PRIVATE needs to contain elements other than the defined ones, the DTD must be modified accordingly.</w:t>
      </w:r>
    </w:p>
    <w:p w14:paraId="50619B7F" w14:textId="77777777" w:rsidR="00565EEA" w:rsidRPr="005B6569" w:rsidRDefault="00565EEA" w:rsidP="00565EEA">
      <w:pPr>
        <w:rPr>
          <w:rFonts w:eastAsia="Arial Unicode MS"/>
          <w:spacing w:val="-11"/>
        </w:rPr>
      </w:pPr>
    </w:p>
    <w:p w14:paraId="4B9734CC" w14:textId="77777777" w:rsidR="00565EEA" w:rsidRPr="005B6569" w:rsidRDefault="00565EEA" w:rsidP="00565EEA">
      <w:pPr>
        <w:overflowPunct/>
        <w:spacing w:before="0"/>
        <w:textAlignment w:val="auto"/>
        <w:rPr>
          <w:rFonts w:ascii="Arial" w:hAnsi="Arial" w:cs="Arial"/>
          <w:b/>
          <w:bCs/>
          <w:sz w:val="18"/>
          <w:szCs w:val="18"/>
          <w:lang w:eastAsia="ja-JP"/>
        </w:rPr>
      </w:pPr>
      <w:r w:rsidRPr="005B6569">
        <w:rPr>
          <w:rFonts w:ascii="Arial" w:hAnsi="Arial" w:cs="Arial"/>
          <w:b/>
          <w:bCs/>
          <w:sz w:val="18"/>
          <w:szCs w:val="18"/>
          <w:lang w:eastAsia="ja-JP"/>
        </w:rPr>
        <w:tab/>
      </w:r>
      <w:r w:rsidRPr="005B6569">
        <w:rPr>
          <w:rFonts w:ascii="Arial" w:hAnsi="Arial" w:cs="Arial"/>
          <w:b/>
          <w:bCs/>
          <w:sz w:val="18"/>
          <w:szCs w:val="18"/>
          <w:lang w:eastAsia="ja-JP"/>
        </w:rPr>
        <w:tab/>
        <w:t xml:space="preserve">&lt;!ELEMENT LINK </w:t>
      </w:r>
      <w:r w:rsidRPr="005B6569">
        <w:rPr>
          <w:rFonts w:ascii="Arial" w:hAnsi="Arial" w:cs="Arial"/>
          <w:b/>
          <w:bCs/>
          <w:sz w:val="18"/>
          <w:szCs w:val="18"/>
          <w:lang w:eastAsia="ja-JP"/>
        </w:rPr>
        <w:tab/>
      </w:r>
      <w:r w:rsidRPr="005B6569">
        <w:rPr>
          <w:rFonts w:ascii="Arial" w:hAnsi="Arial" w:cs="Arial"/>
          <w:b/>
          <w:bCs/>
          <w:sz w:val="18"/>
          <w:szCs w:val="18"/>
          <w:lang w:eastAsia="ja-JP"/>
        </w:rPr>
        <w:tab/>
        <w:t>(FILE+, ID?, PRIVATE?)&gt;</w:t>
      </w:r>
    </w:p>
    <w:p w14:paraId="02D151E7" w14:textId="77777777" w:rsidR="00565EEA" w:rsidRPr="005B6569" w:rsidRDefault="00565EEA" w:rsidP="00565EEA">
      <w:pPr>
        <w:overflowPunct/>
        <w:spacing w:before="0"/>
        <w:textAlignment w:val="auto"/>
        <w:rPr>
          <w:rFonts w:ascii="Arial" w:hAnsi="Arial" w:cs="Arial"/>
          <w:b/>
          <w:bCs/>
          <w:sz w:val="18"/>
          <w:szCs w:val="18"/>
          <w:lang w:eastAsia="ja-JP"/>
        </w:rPr>
      </w:pPr>
      <w:r w:rsidRPr="005B6569">
        <w:rPr>
          <w:rFonts w:ascii="Arial" w:hAnsi="Arial" w:cs="Arial"/>
          <w:b/>
          <w:bCs/>
          <w:sz w:val="18"/>
          <w:szCs w:val="18"/>
          <w:lang w:eastAsia="ja-JP"/>
        </w:rPr>
        <w:tab/>
      </w:r>
      <w:r w:rsidRPr="005B6569">
        <w:rPr>
          <w:rFonts w:ascii="Arial" w:hAnsi="Arial" w:cs="Arial"/>
          <w:b/>
          <w:bCs/>
          <w:sz w:val="18"/>
          <w:szCs w:val="18"/>
          <w:lang w:eastAsia="ja-JP"/>
        </w:rPr>
        <w:tab/>
        <w:t xml:space="preserve">&lt;!ELEMENT FILE </w:t>
      </w:r>
      <w:r w:rsidRPr="005B6569">
        <w:rPr>
          <w:rFonts w:ascii="Arial" w:hAnsi="Arial" w:cs="Arial"/>
          <w:b/>
          <w:bCs/>
          <w:sz w:val="18"/>
          <w:szCs w:val="18"/>
          <w:lang w:eastAsia="ja-JP"/>
        </w:rPr>
        <w:tab/>
      </w:r>
      <w:r w:rsidRPr="005B6569">
        <w:rPr>
          <w:rFonts w:ascii="Arial" w:hAnsi="Arial" w:cs="Arial"/>
          <w:b/>
          <w:bCs/>
          <w:sz w:val="18"/>
          <w:szCs w:val="18"/>
          <w:lang w:eastAsia="ja-JP"/>
        </w:rPr>
        <w:tab/>
        <w:t>(FILENUMBER, FILENAME)&gt;</w:t>
      </w:r>
    </w:p>
    <w:p w14:paraId="333FAB96" w14:textId="77777777" w:rsidR="00565EEA" w:rsidRPr="005B6569" w:rsidRDefault="00565EEA" w:rsidP="00565EEA">
      <w:pPr>
        <w:overflowPunct/>
        <w:spacing w:before="0"/>
        <w:textAlignment w:val="auto"/>
        <w:rPr>
          <w:rFonts w:ascii="Arial" w:hAnsi="Arial" w:cs="Arial"/>
          <w:b/>
          <w:bCs/>
          <w:sz w:val="18"/>
          <w:szCs w:val="18"/>
          <w:lang w:eastAsia="ja-JP"/>
        </w:rPr>
      </w:pPr>
      <w:r w:rsidRPr="005B6569">
        <w:rPr>
          <w:rFonts w:ascii="Arial" w:hAnsi="Arial" w:cs="Arial"/>
          <w:b/>
          <w:bCs/>
          <w:sz w:val="18"/>
          <w:szCs w:val="18"/>
          <w:lang w:eastAsia="ja-JP"/>
        </w:rPr>
        <w:tab/>
      </w:r>
      <w:r w:rsidRPr="005B6569">
        <w:rPr>
          <w:rFonts w:ascii="Arial" w:hAnsi="Arial" w:cs="Arial"/>
          <w:b/>
          <w:bCs/>
          <w:sz w:val="18"/>
          <w:szCs w:val="18"/>
          <w:lang w:eastAsia="ja-JP"/>
        </w:rPr>
        <w:tab/>
        <w:t xml:space="preserve">&lt;!ATTLIST FILE </w:t>
      </w:r>
      <w:r w:rsidRPr="005B6569">
        <w:rPr>
          <w:rFonts w:ascii="Arial" w:hAnsi="Arial" w:cs="Arial"/>
          <w:b/>
          <w:bCs/>
          <w:sz w:val="18"/>
          <w:szCs w:val="18"/>
          <w:lang w:eastAsia="ja-JP"/>
        </w:rPr>
        <w:tab/>
      </w:r>
      <w:r w:rsidRPr="005B6569">
        <w:rPr>
          <w:rFonts w:ascii="Arial" w:hAnsi="Arial" w:cs="Arial"/>
          <w:b/>
          <w:bCs/>
          <w:sz w:val="18"/>
          <w:szCs w:val="18"/>
          <w:lang w:eastAsia="ja-JP"/>
        </w:rPr>
        <w:tab/>
      </w:r>
      <w:r w:rsidRPr="005B6569">
        <w:rPr>
          <w:rFonts w:ascii="Arial" w:hAnsi="Arial" w:cs="Arial"/>
          <w:b/>
          <w:bCs/>
          <w:sz w:val="18"/>
          <w:szCs w:val="18"/>
          <w:lang w:eastAsia="ja-JP"/>
        </w:rPr>
        <w:tab/>
        <w:t>type (“actual” | “other”) #REQUIRED&gt;</w:t>
      </w:r>
    </w:p>
    <w:p w14:paraId="2CA67AD4" w14:textId="77777777" w:rsidR="00565EEA" w:rsidRPr="005B6569" w:rsidRDefault="00565EEA" w:rsidP="00565EEA">
      <w:pPr>
        <w:overflowPunct/>
        <w:spacing w:before="0"/>
        <w:textAlignment w:val="auto"/>
        <w:rPr>
          <w:rFonts w:ascii="Arial" w:hAnsi="Arial" w:cs="Arial"/>
          <w:b/>
          <w:bCs/>
          <w:sz w:val="18"/>
          <w:szCs w:val="18"/>
          <w:lang w:eastAsia="ja-JP"/>
        </w:rPr>
      </w:pPr>
      <w:r w:rsidRPr="005B6569">
        <w:rPr>
          <w:rFonts w:ascii="Arial" w:hAnsi="Arial" w:cs="Arial"/>
          <w:b/>
          <w:bCs/>
          <w:sz w:val="18"/>
          <w:szCs w:val="18"/>
          <w:lang w:eastAsia="ja-JP"/>
        </w:rPr>
        <w:tab/>
      </w:r>
      <w:r w:rsidRPr="005B6569">
        <w:rPr>
          <w:rFonts w:ascii="Arial" w:hAnsi="Arial" w:cs="Arial"/>
          <w:b/>
          <w:bCs/>
          <w:sz w:val="18"/>
          <w:szCs w:val="18"/>
          <w:lang w:eastAsia="ja-JP"/>
        </w:rPr>
        <w:tab/>
        <w:t>&lt;!ELEMENT FILE</w:t>
      </w:r>
      <w:r w:rsidRPr="005B6569">
        <w:rPr>
          <w:rFonts w:ascii="Arial" w:hAnsi="Arial" w:cs="Arial"/>
          <w:b/>
          <w:bCs/>
          <w:sz w:val="18"/>
          <w:szCs w:val="18"/>
          <w:lang w:eastAsia="ja-JP"/>
        </w:rPr>
        <w:tab/>
      </w:r>
      <w:r w:rsidRPr="005B6569">
        <w:rPr>
          <w:rFonts w:ascii="Arial" w:hAnsi="Arial" w:cs="Arial"/>
          <w:b/>
          <w:bCs/>
          <w:sz w:val="18"/>
          <w:szCs w:val="18"/>
          <w:lang w:eastAsia="ja-JP"/>
        </w:rPr>
        <w:tab/>
        <w:t>NUMBER (#PCDATA)&gt;</w:t>
      </w:r>
    </w:p>
    <w:p w14:paraId="09C2DFA0" w14:textId="77777777" w:rsidR="00565EEA" w:rsidRPr="005B6569" w:rsidRDefault="00565EEA" w:rsidP="00565EEA">
      <w:pPr>
        <w:overflowPunct/>
        <w:spacing w:before="0"/>
        <w:textAlignment w:val="auto"/>
        <w:rPr>
          <w:rFonts w:ascii="Arial" w:hAnsi="Arial" w:cs="Arial"/>
          <w:b/>
          <w:bCs/>
          <w:sz w:val="18"/>
          <w:szCs w:val="18"/>
          <w:lang w:eastAsia="ja-JP"/>
        </w:rPr>
      </w:pPr>
      <w:r w:rsidRPr="005B6569">
        <w:rPr>
          <w:rFonts w:ascii="Arial" w:hAnsi="Arial" w:cs="Arial"/>
          <w:b/>
          <w:bCs/>
          <w:sz w:val="18"/>
          <w:szCs w:val="18"/>
          <w:lang w:eastAsia="ja-JP"/>
        </w:rPr>
        <w:tab/>
      </w:r>
      <w:r w:rsidRPr="005B6569">
        <w:rPr>
          <w:rFonts w:ascii="Arial" w:hAnsi="Arial" w:cs="Arial"/>
          <w:b/>
          <w:bCs/>
          <w:sz w:val="18"/>
          <w:szCs w:val="18"/>
          <w:lang w:eastAsia="ja-JP"/>
        </w:rPr>
        <w:tab/>
        <w:t>&lt;!ELEMENT FILE</w:t>
      </w:r>
      <w:r w:rsidRPr="005B6569">
        <w:rPr>
          <w:rFonts w:ascii="Arial" w:hAnsi="Arial" w:cs="Arial"/>
          <w:b/>
          <w:bCs/>
          <w:sz w:val="18"/>
          <w:szCs w:val="18"/>
          <w:lang w:eastAsia="ja-JP"/>
        </w:rPr>
        <w:tab/>
      </w:r>
      <w:r w:rsidRPr="005B6569">
        <w:rPr>
          <w:rFonts w:ascii="Arial" w:hAnsi="Arial" w:cs="Arial"/>
          <w:b/>
          <w:bCs/>
          <w:sz w:val="18"/>
          <w:szCs w:val="18"/>
          <w:lang w:eastAsia="ja-JP"/>
        </w:rPr>
        <w:tab/>
        <w:t>NAME (#PCDATA)&gt;</w:t>
      </w:r>
    </w:p>
    <w:p w14:paraId="1409B0FA" w14:textId="77777777" w:rsidR="00565EEA" w:rsidRPr="005B6569" w:rsidRDefault="00565EEA" w:rsidP="00565EEA">
      <w:pPr>
        <w:overflowPunct/>
        <w:spacing w:before="0"/>
        <w:textAlignment w:val="auto"/>
        <w:rPr>
          <w:rFonts w:ascii="Arial" w:hAnsi="Arial" w:cs="Arial"/>
          <w:b/>
          <w:bCs/>
          <w:sz w:val="18"/>
          <w:szCs w:val="18"/>
          <w:lang w:eastAsia="ja-JP"/>
        </w:rPr>
      </w:pPr>
      <w:r w:rsidRPr="005B6569">
        <w:rPr>
          <w:rFonts w:ascii="Arial" w:hAnsi="Arial" w:cs="Arial"/>
          <w:b/>
          <w:bCs/>
          <w:sz w:val="18"/>
          <w:szCs w:val="18"/>
          <w:lang w:eastAsia="ja-JP"/>
        </w:rPr>
        <w:tab/>
      </w:r>
      <w:r w:rsidRPr="005B6569">
        <w:rPr>
          <w:rFonts w:ascii="Arial" w:hAnsi="Arial" w:cs="Arial"/>
          <w:b/>
          <w:bCs/>
          <w:sz w:val="18"/>
          <w:szCs w:val="18"/>
          <w:lang w:eastAsia="ja-JP"/>
        </w:rPr>
        <w:tab/>
        <w:t xml:space="preserve">&lt;!ELEMENT ID </w:t>
      </w:r>
      <w:r w:rsidRPr="005B6569">
        <w:rPr>
          <w:rFonts w:ascii="Arial" w:hAnsi="Arial" w:cs="Arial"/>
          <w:b/>
          <w:bCs/>
          <w:sz w:val="18"/>
          <w:szCs w:val="18"/>
          <w:lang w:eastAsia="ja-JP"/>
        </w:rPr>
        <w:tab/>
      </w:r>
      <w:r w:rsidRPr="005B6569">
        <w:rPr>
          <w:rFonts w:ascii="Arial" w:hAnsi="Arial" w:cs="Arial"/>
          <w:b/>
          <w:bCs/>
          <w:sz w:val="18"/>
          <w:szCs w:val="18"/>
          <w:lang w:eastAsia="ja-JP"/>
        </w:rPr>
        <w:tab/>
      </w:r>
      <w:r w:rsidRPr="005B6569">
        <w:rPr>
          <w:rFonts w:ascii="Arial" w:hAnsi="Arial" w:cs="Arial"/>
          <w:b/>
          <w:bCs/>
          <w:sz w:val="18"/>
          <w:szCs w:val="18"/>
          <w:lang w:eastAsia="ja-JP"/>
        </w:rPr>
        <w:tab/>
        <w:t>(#PCDATA)&gt;</w:t>
      </w:r>
    </w:p>
    <w:p w14:paraId="52D734F8" w14:textId="77777777" w:rsidR="00565EEA" w:rsidRPr="005B6569" w:rsidRDefault="00565EEA" w:rsidP="00565EEA">
      <w:pPr>
        <w:overflowPunct/>
        <w:spacing w:before="0"/>
        <w:textAlignment w:val="auto"/>
        <w:rPr>
          <w:rFonts w:ascii="Arial" w:hAnsi="Arial" w:cs="Arial"/>
          <w:sz w:val="20"/>
          <w:lang w:eastAsia="ja-JP"/>
        </w:rPr>
      </w:pPr>
      <w:r w:rsidRPr="005B6569">
        <w:rPr>
          <w:rFonts w:ascii="Arial" w:hAnsi="Arial" w:cs="Arial"/>
          <w:b/>
          <w:bCs/>
          <w:sz w:val="18"/>
          <w:szCs w:val="18"/>
          <w:lang w:eastAsia="ja-JP"/>
        </w:rPr>
        <w:tab/>
      </w:r>
      <w:r w:rsidRPr="005B6569">
        <w:rPr>
          <w:rFonts w:ascii="Arial" w:hAnsi="Arial" w:cs="Arial"/>
          <w:b/>
          <w:bCs/>
          <w:sz w:val="18"/>
          <w:szCs w:val="18"/>
          <w:lang w:eastAsia="ja-JP"/>
        </w:rPr>
        <w:tab/>
        <w:t xml:space="preserve">&lt;!ELEMENT PRIVATE </w:t>
      </w:r>
      <w:r w:rsidRPr="005B6569">
        <w:rPr>
          <w:rFonts w:ascii="Arial" w:hAnsi="Arial" w:cs="Arial"/>
          <w:b/>
          <w:bCs/>
          <w:sz w:val="18"/>
          <w:szCs w:val="18"/>
          <w:lang w:eastAsia="ja-JP"/>
        </w:rPr>
        <w:tab/>
      </w:r>
      <w:r w:rsidRPr="005B6569">
        <w:rPr>
          <w:rFonts w:ascii="Arial" w:hAnsi="Arial" w:cs="Arial"/>
          <w:b/>
          <w:bCs/>
          <w:sz w:val="18"/>
          <w:szCs w:val="18"/>
          <w:lang w:eastAsia="ja-JP"/>
        </w:rPr>
        <w:tab/>
        <w:t>ANY&gt;</w:t>
      </w:r>
    </w:p>
    <w:p w14:paraId="2517F93E" w14:textId="77777777" w:rsidR="00565EEA" w:rsidRPr="005B6569" w:rsidRDefault="00565EEA" w:rsidP="00565EEA">
      <w:pPr>
        <w:pStyle w:val="Heading1"/>
      </w:pPr>
      <w:r w:rsidRPr="005B6569">
        <w:t>3</w:t>
      </w:r>
      <w:r w:rsidRPr="005B6569">
        <w:tab/>
        <w:t>Renaming of linked files</w:t>
      </w:r>
    </w:p>
    <w:p w14:paraId="23C18FA0" w14:textId="77777777" w:rsidR="00565EEA" w:rsidRPr="005B6569" w:rsidRDefault="00565EEA" w:rsidP="00565EEA">
      <w:pPr>
        <w:rPr>
          <w:rFonts w:eastAsia="Arial Unicode MS"/>
        </w:rPr>
      </w:pPr>
      <w:r w:rsidRPr="005B6569">
        <w:rPr>
          <w:rFonts w:eastAsia="Arial Unicode MS"/>
        </w:rPr>
        <w:t>If one or more filenames is changed, the corresponding FILENAME entries in each of the &lt;link&gt; chunks belonging to the whole file-set should be changed.</w:t>
      </w:r>
    </w:p>
    <w:p w14:paraId="53AFA745" w14:textId="77777777" w:rsidR="00565EEA" w:rsidRPr="005B6569" w:rsidRDefault="00565EEA" w:rsidP="00565EEA">
      <w:pPr>
        <w:rPr>
          <w:rFonts w:eastAsia="Arial Unicode MS"/>
        </w:rPr>
      </w:pPr>
      <w:r w:rsidRPr="005B6569">
        <w:rPr>
          <w:rFonts w:eastAsia="Arial Unicode MS"/>
        </w:rPr>
        <w:t>The continuous sound signal in this example has been split into a file-set of three BWF files called “Sinatra_1.wav”, “Sinatra_2.wav” and “Sinatra_3.wav”. The XML structures of the &lt;link&gt; chunks of the three files are identical except for the type attribute.</w:t>
      </w:r>
    </w:p>
    <w:p w14:paraId="14B0DA1C" w14:textId="77777777" w:rsidR="00565EEA" w:rsidRPr="005B6569" w:rsidRDefault="00565EEA" w:rsidP="00565EEA">
      <w:pPr>
        <w:pStyle w:val="Heading2"/>
      </w:pPr>
      <w:r w:rsidRPr="005B6569">
        <w:t xml:space="preserve">3.1 </w:t>
      </w:r>
      <w:r w:rsidRPr="005B6569">
        <w:tab/>
        <w:t>&lt;link&gt; chunk of “Sinatra_1.wav”</w:t>
      </w:r>
    </w:p>
    <w:p w14:paraId="5FAC280E" w14:textId="77777777" w:rsidR="00565EEA" w:rsidRPr="005B6569" w:rsidRDefault="00565EEA" w:rsidP="00565EEA">
      <w:pPr>
        <w:pStyle w:val="Style2"/>
        <w:adjustRightInd/>
        <w:spacing w:line="288" w:lineRule="atLeast"/>
        <w:ind w:left="1908"/>
        <w:rPr>
          <w:rFonts w:ascii="Arial" w:hAnsi="Arial" w:cs="Arial"/>
          <w:b/>
          <w:bCs/>
          <w:spacing w:val="-2"/>
          <w:sz w:val="18"/>
          <w:szCs w:val="18"/>
          <w:lang w:val="en-GB"/>
        </w:rPr>
      </w:pPr>
      <w:r w:rsidRPr="005B6569">
        <w:rPr>
          <w:rFonts w:ascii="Arial" w:hAnsi="Arial" w:cs="Arial"/>
          <w:b/>
          <w:bCs/>
          <w:spacing w:val="-2"/>
          <w:sz w:val="18"/>
          <w:szCs w:val="18"/>
          <w:lang w:val="en-GB"/>
        </w:rPr>
        <w:t>&lt;LINK&gt;</w:t>
      </w:r>
    </w:p>
    <w:p w14:paraId="6A8990A7" w14:textId="77777777" w:rsidR="00565EEA" w:rsidRPr="005B6569" w:rsidRDefault="00565EEA" w:rsidP="00565EEA">
      <w:pPr>
        <w:pStyle w:val="Style2"/>
        <w:adjustRightInd/>
        <w:ind w:left="2808"/>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 type="actual"&gt;</w:t>
      </w:r>
    </w:p>
    <w:p w14:paraId="3A7F4244" w14:textId="77777777" w:rsidR="00565EEA" w:rsidRPr="005B6569" w:rsidRDefault="00565EEA" w:rsidP="00565EEA">
      <w:pPr>
        <w:pStyle w:val="Style2"/>
        <w:adjustRightInd/>
        <w:ind w:left="3636"/>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&lt;FILENUMBER&gt;1&lt;/FILENUMBER&gt;</w:t>
      </w:r>
    </w:p>
    <w:p w14:paraId="3F1DFE40" w14:textId="77777777" w:rsidR="00565EEA" w:rsidRPr="005B6569" w:rsidRDefault="00565EEA" w:rsidP="00565EEA">
      <w:pPr>
        <w:pStyle w:val="Style2"/>
        <w:adjustRightInd/>
        <w:ind w:left="3636"/>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&lt;FILENAME&gt;Sinatra_1.wav&lt;/FILENAME&gt;</w:t>
      </w:r>
    </w:p>
    <w:p w14:paraId="7CAFA507" w14:textId="77777777" w:rsidR="00565EEA" w:rsidRPr="005B6569" w:rsidRDefault="00565EEA" w:rsidP="00565EEA">
      <w:pPr>
        <w:pStyle w:val="Style2"/>
        <w:adjustRightInd/>
        <w:ind w:left="2808"/>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&lt;/FILE&gt;</w:t>
      </w:r>
    </w:p>
    <w:p w14:paraId="795AFE31" w14:textId="77777777" w:rsidR="00565EEA" w:rsidRPr="005B6569" w:rsidRDefault="00565EEA" w:rsidP="00565EEA">
      <w:pPr>
        <w:pStyle w:val="Style2"/>
        <w:adjustRightInd/>
        <w:ind w:left="2808"/>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 type="other"&gt;</w:t>
      </w:r>
    </w:p>
    <w:p w14:paraId="32D6995C" w14:textId="77777777" w:rsidR="00565EEA" w:rsidRPr="005B6569" w:rsidRDefault="00565EEA" w:rsidP="00565EEA">
      <w:pPr>
        <w:pStyle w:val="Style2"/>
        <w:adjustRightInd/>
        <w:ind w:left="3636"/>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&lt;FILENUMBER&gt;2&lt;/FILENUMBER&gt;</w:t>
      </w:r>
    </w:p>
    <w:p w14:paraId="6DC62620" w14:textId="77777777" w:rsidR="00565EEA" w:rsidRPr="005B6569" w:rsidRDefault="00565EEA" w:rsidP="00565EEA">
      <w:pPr>
        <w:pStyle w:val="Style2"/>
        <w:adjustRightInd/>
        <w:ind w:left="3636"/>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&lt;FILENAME&gt;Sinatra_2.wav&lt;/FILENAME&gt;</w:t>
      </w:r>
    </w:p>
    <w:p w14:paraId="65B1934E" w14:textId="77777777" w:rsidR="00565EEA" w:rsidRPr="005B6569" w:rsidRDefault="00565EEA" w:rsidP="00565EEA">
      <w:pPr>
        <w:pStyle w:val="Style2"/>
        <w:adjustRightInd/>
        <w:ind w:left="2808"/>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&lt;/FILE&gt;</w:t>
      </w:r>
    </w:p>
    <w:p w14:paraId="686D16F0" w14:textId="77777777" w:rsidR="00565EEA" w:rsidRPr="005B6569" w:rsidRDefault="00565EEA" w:rsidP="00565EEA">
      <w:pPr>
        <w:pStyle w:val="Style2"/>
        <w:adjustRightInd/>
        <w:ind w:left="2808"/>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 type="other"&gt;</w:t>
      </w:r>
    </w:p>
    <w:p w14:paraId="3C15DBD7" w14:textId="77777777" w:rsidR="00565EEA" w:rsidRPr="005B6569" w:rsidRDefault="00565EEA" w:rsidP="00565EEA">
      <w:pPr>
        <w:pStyle w:val="Style2"/>
        <w:adjustRightInd/>
        <w:ind w:left="3636"/>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&lt;FILENUMBER&gt;3&lt;/FILENUMBER&gt;</w:t>
      </w:r>
    </w:p>
    <w:p w14:paraId="2D9F9B1A" w14:textId="77777777" w:rsidR="00565EEA" w:rsidRPr="005B6569" w:rsidRDefault="00565EEA" w:rsidP="00565EEA">
      <w:pPr>
        <w:pStyle w:val="Style2"/>
        <w:adjustRightInd/>
        <w:ind w:left="3636"/>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&lt;FILENAME&gt;Sinatra_3.wav&lt;/FILENAME&gt;</w:t>
      </w:r>
    </w:p>
    <w:p w14:paraId="5F0DFFAC" w14:textId="77777777" w:rsidR="00565EEA" w:rsidRPr="005B6569" w:rsidRDefault="00565EEA" w:rsidP="00565EEA">
      <w:pPr>
        <w:pStyle w:val="Style2"/>
        <w:adjustRightInd/>
        <w:ind w:left="2808"/>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&lt;/FILE&gt;</w:t>
      </w:r>
    </w:p>
    <w:p w14:paraId="37165169" w14:textId="77777777" w:rsidR="00565EEA" w:rsidRPr="005B6569" w:rsidRDefault="00565EEA" w:rsidP="00565EEA">
      <w:pPr>
        <w:pStyle w:val="Style2"/>
        <w:adjustRightInd/>
        <w:ind w:left="2808"/>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&lt;ID&gt;73365869&lt;/ID&gt;</w:t>
      </w:r>
    </w:p>
    <w:p w14:paraId="6E3E0082" w14:textId="77777777" w:rsidR="00565EEA" w:rsidRPr="005B6569" w:rsidRDefault="00565EEA" w:rsidP="00565EEA">
      <w:pPr>
        <w:pStyle w:val="Style2"/>
        <w:adjustRightInd/>
        <w:ind w:left="1908"/>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&lt;/LINK&gt;</w:t>
      </w:r>
    </w:p>
    <w:p w14:paraId="5BA6737C" w14:textId="77777777" w:rsidR="00565EEA" w:rsidRPr="005B6569" w:rsidRDefault="00565EEA" w:rsidP="00565EEA">
      <w:pPr>
        <w:pStyle w:val="Heading2"/>
      </w:pPr>
      <w:r w:rsidRPr="005B6569">
        <w:t xml:space="preserve">3.2 </w:t>
      </w:r>
      <w:r w:rsidRPr="005B6569">
        <w:tab/>
        <w:t>&lt;link&gt; chunk of “Sinatra_2.wav”</w:t>
      </w:r>
    </w:p>
    <w:p w14:paraId="1BA94A6B" w14:textId="77777777" w:rsidR="00565EEA" w:rsidRPr="005B6569" w:rsidRDefault="00565EEA" w:rsidP="00565EEA">
      <w:pPr>
        <w:pStyle w:val="Style2"/>
        <w:adjustRightInd/>
        <w:spacing w:line="288" w:lineRule="atLeast"/>
        <w:ind w:left="1908"/>
        <w:rPr>
          <w:rFonts w:ascii="Arial" w:hAnsi="Arial" w:cs="Arial"/>
          <w:b/>
          <w:bCs/>
          <w:spacing w:val="-2"/>
          <w:sz w:val="18"/>
          <w:szCs w:val="18"/>
          <w:lang w:val="en-GB"/>
        </w:rPr>
      </w:pPr>
      <w:r w:rsidRPr="005B6569">
        <w:rPr>
          <w:rFonts w:ascii="Arial" w:hAnsi="Arial" w:cs="Arial"/>
          <w:b/>
          <w:bCs/>
          <w:spacing w:val="-2"/>
          <w:sz w:val="18"/>
          <w:szCs w:val="18"/>
          <w:lang w:val="en-GB"/>
        </w:rPr>
        <w:t>&lt;LINK&gt;</w:t>
      </w:r>
    </w:p>
    <w:p w14:paraId="4898B3B4" w14:textId="77777777" w:rsidR="00565EEA" w:rsidRPr="005B6569" w:rsidRDefault="00565EEA" w:rsidP="00565EEA">
      <w:pPr>
        <w:pStyle w:val="Style2"/>
        <w:adjustRightInd/>
        <w:ind w:left="2808"/>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 type="other"&gt;</w:t>
      </w:r>
    </w:p>
    <w:p w14:paraId="2532C926" w14:textId="77777777" w:rsidR="00565EEA" w:rsidRPr="005B6569" w:rsidRDefault="00565EEA" w:rsidP="00565EEA">
      <w:pPr>
        <w:pStyle w:val="Style2"/>
        <w:adjustRightInd/>
        <w:ind w:left="3636"/>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&lt;FILENUMBER&gt;1&lt;/FILENUMBER&gt;</w:t>
      </w:r>
    </w:p>
    <w:p w14:paraId="285B7898" w14:textId="77777777" w:rsidR="00565EEA" w:rsidRPr="005B6569" w:rsidRDefault="00565EEA" w:rsidP="00565EEA">
      <w:pPr>
        <w:pStyle w:val="Style2"/>
        <w:adjustRightInd/>
        <w:ind w:left="3636"/>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&lt;FILENAME&gt;Sinatra_1.wav&lt;/FILENAME&gt;</w:t>
      </w:r>
    </w:p>
    <w:p w14:paraId="582E2520" w14:textId="77777777" w:rsidR="00565EEA" w:rsidRPr="005B6569" w:rsidRDefault="00565EEA" w:rsidP="00565EEA">
      <w:pPr>
        <w:pStyle w:val="Style2"/>
        <w:adjustRightInd/>
        <w:ind w:left="2808"/>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&lt;/FILE&gt;</w:t>
      </w:r>
    </w:p>
    <w:p w14:paraId="7D532885" w14:textId="77777777" w:rsidR="00565EEA" w:rsidRPr="005B6569" w:rsidRDefault="00565EEA" w:rsidP="00565EEA">
      <w:pPr>
        <w:pStyle w:val="Style2"/>
        <w:adjustRightInd/>
        <w:ind w:left="2808"/>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 type="actual"&gt;</w:t>
      </w:r>
    </w:p>
    <w:p w14:paraId="7A4665BB" w14:textId="77777777" w:rsidR="00565EEA" w:rsidRPr="005B6569" w:rsidRDefault="00565EEA" w:rsidP="00565EEA">
      <w:pPr>
        <w:pStyle w:val="Style2"/>
        <w:adjustRightInd/>
        <w:ind w:left="3636"/>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&lt;FILENUMBER&gt;2&lt;/FILENUMBER&gt;</w:t>
      </w:r>
    </w:p>
    <w:p w14:paraId="79B9BB07" w14:textId="77777777" w:rsidR="00565EEA" w:rsidRPr="005B6569" w:rsidRDefault="00565EEA" w:rsidP="00565EEA">
      <w:pPr>
        <w:pStyle w:val="Style2"/>
        <w:adjustRightInd/>
        <w:ind w:left="3636"/>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&lt;FILENAME&gt;Sinatra_2.wav&lt;/FILENAME&gt;</w:t>
      </w:r>
    </w:p>
    <w:p w14:paraId="654904BC" w14:textId="77777777" w:rsidR="00565EEA" w:rsidRPr="005B6569" w:rsidRDefault="00565EEA" w:rsidP="00565EEA">
      <w:pPr>
        <w:pStyle w:val="Style2"/>
        <w:adjustRightInd/>
        <w:ind w:left="2808"/>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&lt;/FILE&gt;</w:t>
      </w:r>
    </w:p>
    <w:p w14:paraId="3D47909D" w14:textId="77777777" w:rsidR="00565EEA" w:rsidRPr="005B6569" w:rsidRDefault="00565EEA" w:rsidP="00565EEA">
      <w:pPr>
        <w:pStyle w:val="Style2"/>
        <w:adjustRightInd/>
        <w:ind w:left="2808"/>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 type="other"&gt;</w:t>
      </w:r>
    </w:p>
    <w:p w14:paraId="7D83BB96" w14:textId="77777777" w:rsidR="00565EEA" w:rsidRPr="005B6569" w:rsidRDefault="00565EEA" w:rsidP="00565EEA">
      <w:pPr>
        <w:pStyle w:val="Style2"/>
        <w:adjustRightInd/>
        <w:ind w:left="3636"/>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&lt;FILENUMBER&gt;3&lt;/FILENUMBER&gt;</w:t>
      </w:r>
    </w:p>
    <w:p w14:paraId="41C0608E" w14:textId="77777777" w:rsidR="00565EEA" w:rsidRPr="005B6569" w:rsidRDefault="00565EEA" w:rsidP="00565EEA">
      <w:pPr>
        <w:pStyle w:val="Style2"/>
        <w:adjustRightInd/>
        <w:ind w:left="3636"/>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&lt;FILENAME&gt;Sinatra_3.wav&lt;/FILENAME&gt;</w:t>
      </w:r>
    </w:p>
    <w:p w14:paraId="0C44F331" w14:textId="77777777" w:rsidR="00565EEA" w:rsidRPr="005B6569" w:rsidRDefault="00565EEA" w:rsidP="00565EEA">
      <w:pPr>
        <w:pStyle w:val="Style2"/>
        <w:adjustRightInd/>
        <w:ind w:left="2808"/>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&lt;/FILE&gt;</w:t>
      </w:r>
    </w:p>
    <w:p w14:paraId="4C325CD7" w14:textId="77777777" w:rsidR="00565EEA" w:rsidRPr="005B6569" w:rsidRDefault="00565EEA" w:rsidP="00565EEA">
      <w:pPr>
        <w:pStyle w:val="Style2"/>
        <w:adjustRightInd/>
        <w:ind w:left="2808"/>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&lt;ID&gt;73365869&lt;/ID&gt;</w:t>
      </w:r>
    </w:p>
    <w:p w14:paraId="43208D3B" w14:textId="77777777" w:rsidR="00565EEA" w:rsidRPr="005B6569" w:rsidRDefault="00565EEA" w:rsidP="00565EEA">
      <w:pPr>
        <w:pStyle w:val="Style2"/>
        <w:adjustRightInd/>
        <w:ind w:left="1908"/>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&lt;/LINK&gt;</w:t>
      </w:r>
    </w:p>
    <w:p w14:paraId="52D6E434" w14:textId="77777777" w:rsidR="00565EEA" w:rsidRPr="005B6569" w:rsidRDefault="00565EEA" w:rsidP="00565EEA">
      <w:pPr>
        <w:pStyle w:val="Heading2"/>
      </w:pPr>
      <w:r w:rsidRPr="005B6569">
        <w:lastRenderedPageBreak/>
        <w:t xml:space="preserve">3.3 </w:t>
      </w:r>
      <w:r w:rsidRPr="005B6569">
        <w:tab/>
        <w:t>&lt;link&gt; chunk of “Sinatra_3.wav”</w:t>
      </w:r>
    </w:p>
    <w:p w14:paraId="18FD7B94" w14:textId="77777777" w:rsidR="00565EEA" w:rsidRPr="005B6569" w:rsidRDefault="00565EEA" w:rsidP="00565EEA">
      <w:pPr>
        <w:pStyle w:val="Style2"/>
        <w:adjustRightInd/>
        <w:spacing w:line="288" w:lineRule="atLeast"/>
        <w:ind w:left="1908"/>
        <w:rPr>
          <w:rFonts w:ascii="Arial" w:hAnsi="Arial" w:cs="Arial"/>
          <w:b/>
          <w:bCs/>
          <w:spacing w:val="-2"/>
          <w:sz w:val="18"/>
          <w:szCs w:val="18"/>
          <w:lang w:val="en-GB"/>
        </w:rPr>
      </w:pPr>
      <w:r w:rsidRPr="005B6569">
        <w:rPr>
          <w:rFonts w:ascii="Arial" w:hAnsi="Arial" w:cs="Arial"/>
          <w:b/>
          <w:bCs/>
          <w:spacing w:val="-2"/>
          <w:sz w:val="18"/>
          <w:szCs w:val="18"/>
          <w:lang w:val="en-GB"/>
        </w:rPr>
        <w:t>&lt;LINK&gt;</w:t>
      </w:r>
    </w:p>
    <w:p w14:paraId="4F7AAAB1" w14:textId="77777777" w:rsidR="00565EEA" w:rsidRPr="005B6569" w:rsidRDefault="00565EEA" w:rsidP="00565EEA">
      <w:pPr>
        <w:pStyle w:val="Style2"/>
        <w:adjustRightInd/>
        <w:ind w:left="2808"/>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 type="other"&gt;</w:t>
      </w:r>
    </w:p>
    <w:p w14:paraId="2FF31E8B" w14:textId="77777777" w:rsidR="00565EEA" w:rsidRPr="005B6569" w:rsidRDefault="00565EEA" w:rsidP="00565EEA">
      <w:pPr>
        <w:pStyle w:val="Style2"/>
        <w:adjustRightInd/>
        <w:ind w:left="3636"/>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&lt;FILENUMBER&gt;1&lt;/FILENUMBER&gt;</w:t>
      </w:r>
    </w:p>
    <w:p w14:paraId="1CE796F6" w14:textId="77777777" w:rsidR="00565EEA" w:rsidRPr="005B6569" w:rsidRDefault="00565EEA" w:rsidP="00565EEA">
      <w:pPr>
        <w:pStyle w:val="Style2"/>
        <w:adjustRightInd/>
        <w:ind w:left="3636"/>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&lt;FILENAME&gt;Sinatra_1.wav&lt;/FILENAME&gt;</w:t>
      </w:r>
    </w:p>
    <w:p w14:paraId="7B971462" w14:textId="77777777" w:rsidR="00565EEA" w:rsidRPr="005B6569" w:rsidRDefault="00565EEA" w:rsidP="00565EEA">
      <w:pPr>
        <w:pStyle w:val="Style2"/>
        <w:adjustRightInd/>
        <w:ind w:left="2808"/>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&lt;/FILE&gt;</w:t>
      </w:r>
    </w:p>
    <w:p w14:paraId="6DF5FC91" w14:textId="77777777" w:rsidR="00565EEA" w:rsidRPr="005B6569" w:rsidRDefault="00565EEA" w:rsidP="00565EEA">
      <w:pPr>
        <w:pStyle w:val="Style2"/>
        <w:adjustRightInd/>
        <w:ind w:left="2808"/>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 type="other"&gt;</w:t>
      </w:r>
    </w:p>
    <w:p w14:paraId="10E74861" w14:textId="77777777" w:rsidR="00565EEA" w:rsidRPr="005B6569" w:rsidRDefault="00565EEA" w:rsidP="00565EEA">
      <w:pPr>
        <w:pStyle w:val="Style2"/>
        <w:adjustRightInd/>
        <w:ind w:left="3636"/>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&lt;FILENUMBER&gt;2&lt;/FILENUMBER&gt;</w:t>
      </w:r>
    </w:p>
    <w:p w14:paraId="13D074E7" w14:textId="77777777" w:rsidR="00565EEA" w:rsidRPr="005B6569" w:rsidRDefault="00565EEA" w:rsidP="00565EEA">
      <w:pPr>
        <w:pStyle w:val="Style2"/>
        <w:adjustRightInd/>
        <w:ind w:left="3636"/>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&lt;FILENAME&gt;Sinatra_2.wav&lt;/FILENAME&gt;</w:t>
      </w:r>
    </w:p>
    <w:p w14:paraId="3F217638" w14:textId="77777777" w:rsidR="00565EEA" w:rsidRPr="005B6569" w:rsidRDefault="00565EEA" w:rsidP="00565EEA">
      <w:pPr>
        <w:pStyle w:val="Style2"/>
        <w:adjustRightInd/>
        <w:ind w:left="2808"/>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&lt;/FILE&gt;</w:t>
      </w:r>
    </w:p>
    <w:p w14:paraId="01C113F2" w14:textId="77777777" w:rsidR="00565EEA" w:rsidRPr="005B6569" w:rsidRDefault="00565EEA" w:rsidP="00565EEA">
      <w:pPr>
        <w:pStyle w:val="Style2"/>
        <w:adjustRightInd/>
        <w:ind w:left="2808"/>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 type="actual"&gt;</w:t>
      </w:r>
    </w:p>
    <w:p w14:paraId="6726D6F8" w14:textId="77777777" w:rsidR="00565EEA" w:rsidRPr="005B6569" w:rsidRDefault="00565EEA" w:rsidP="00565EEA">
      <w:pPr>
        <w:pStyle w:val="Style2"/>
        <w:adjustRightInd/>
        <w:ind w:left="3636"/>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&lt;FILENUMBER&gt;3&lt;/FILENUMBER&gt;</w:t>
      </w:r>
    </w:p>
    <w:p w14:paraId="5811E0CE" w14:textId="77777777" w:rsidR="00565EEA" w:rsidRPr="005B6569" w:rsidRDefault="00565EEA" w:rsidP="00565EEA">
      <w:pPr>
        <w:pStyle w:val="Style2"/>
        <w:adjustRightInd/>
        <w:ind w:left="3636"/>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&lt;FILENAME&gt;Sinatra_3.wav&lt;/FILENAME&gt;</w:t>
      </w:r>
    </w:p>
    <w:p w14:paraId="40EA2138" w14:textId="77777777" w:rsidR="00565EEA" w:rsidRPr="005B6569" w:rsidRDefault="00565EEA" w:rsidP="00565EEA">
      <w:pPr>
        <w:pStyle w:val="Style2"/>
        <w:adjustRightInd/>
        <w:ind w:left="2808"/>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&lt;/FILE&gt;</w:t>
      </w:r>
    </w:p>
    <w:p w14:paraId="710927C6" w14:textId="77777777" w:rsidR="00565EEA" w:rsidRPr="005B6569" w:rsidRDefault="00565EEA" w:rsidP="00565EEA">
      <w:pPr>
        <w:pStyle w:val="Style2"/>
        <w:adjustRightInd/>
        <w:ind w:left="2808"/>
        <w:rPr>
          <w:rFonts w:ascii="Arial" w:hAnsi="Arial" w:cs="Arial"/>
          <w:b/>
          <w:bCs/>
          <w:color w:val="000000"/>
          <w:spacing w:val="-2"/>
          <w:sz w:val="18"/>
          <w:szCs w:val="18"/>
          <w:lang w:val="en-GB"/>
        </w:rPr>
      </w:pPr>
      <w:r w:rsidRPr="005B6569">
        <w:rPr>
          <w:rFonts w:ascii="Arial" w:hAnsi="Arial" w:cs="Arial"/>
          <w:b/>
          <w:bCs/>
          <w:color w:val="000000"/>
          <w:spacing w:val="-2"/>
          <w:sz w:val="18"/>
          <w:szCs w:val="18"/>
          <w:lang w:val="en-GB"/>
        </w:rPr>
        <w:t>&lt;ID&gt;73365869&lt;/ID&gt;</w:t>
      </w:r>
    </w:p>
    <w:p w14:paraId="0747CD3F" w14:textId="0BBA15AE" w:rsidR="00565EEA" w:rsidRPr="005B6569" w:rsidRDefault="00565EEA" w:rsidP="00565EEA">
      <w:pPr>
        <w:pStyle w:val="Style2"/>
        <w:adjustRightInd/>
        <w:spacing w:line="288" w:lineRule="atLeast"/>
        <w:ind w:left="1908"/>
        <w:rPr>
          <w:rFonts w:ascii="Arial" w:hAnsi="Arial" w:cs="Arial"/>
          <w:b/>
          <w:bCs/>
          <w:spacing w:val="-2"/>
          <w:sz w:val="18"/>
          <w:szCs w:val="18"/>
          <w:lang w:val="en-GB"/>
        </w:rPr>
      </w:pPr>
      <w:r w:rsidRPr="005B6569">
        <w:rPr>
          <w:rFonts w:ascii="Arial" w:hAnsi="Arial" w:cs="Arial"/>
          <w:b/>
          <w:bCs/>
          <w:spacing w:val="-2"/>
          <w:sz w:val="18"/>
          <w:szCs w:val="18"/>
          <w:lang w:val="en-GB"/>
        </w:rPr>
        <w:t>&lt;LINK&gt;</w:t>
      </w:r>
    </w:p>
    <w:p w14:paraId="7CDE65BC" w14:textId="3FCE63B8" w:rsidR="00440332" w:rsidRPr="005B6569" w:rsidRDefault="00440332" w:rsidP="00565EEA">
      <w:pPr>
        <w:pStyle w:val="Style2"/>
        <w:adjustRightInd/>
        <w:spacing w:line="288" w:lineRule="atLeast"/>
        <w:ind w:left="1908"/>
        <w:rPr>
          <w:lang w:val="en-GB"/>
        </w:rPr>
      </w:pPr>
    </w:p>
    <w:p w14:paraId="6BD44EC7" w14:textId="77777777" w:rsidR="00440332" w:rsidRPr="005B6569" w:rsidRDefault="00440332" w:rsidP="00565EEA">
      <w:pPr>
        <w:pStyle w:val="Style2"/>
        <w:adjustRightInd/>
        <w:spacing w:line="288" w:lineRule="atLeast"/>
        <w:ind w:left="1908"/>
        <w:rPr>
          <w:lang w:val="en-GB"/>
        </w:rPr>
      </w:pPr>
    </w:p>
    <w:p w14:paraId="6722D6DF" w14:textId="4A883EBF" w:rsidR="00565EEA" w:rsidRPr="005B6569" w:rsidRDefault="00E163FB" w:rsidP="00565EEA">
      <w:pPr>
        <w:pStyle w:val="AppendixNoTitle"/>
        <w:rPr>
          <w:lang w:eastAsia="ja-JP"/>
        </w:rPr>
      </w:pPr>
      <w:r w:rsidRPr="005B6569">
        <w:rPr>
          <w:lang w:eastAsia="ja-JP"/>
        </w:rPr>
        <w:t xml:space="preserve">Attachment </w:t>
      </w:r>
      <w:r w:rsidR="00565EEA" w:rsidRPr="005B6569">
        <w:rPr>
          <w:lang w:eastAsia="ja-JP"/>
        </w:rPr>
        <w:t xml:space="preserve">6 </w:t>
      </w:r>
      <w:r w:rsidR="00565EEA" w:rsidRPr="005B6569">
        <w:rPr>
          <w:lang w:eastAsia="ja-JP"/>
        </w:rPr>
        <w:br/>
        <w:t xml:space="preserve">to Annex 1 </w:t>
      </w:r>
      <w:r w:rsidR="00565EEA" w:rsidRPr="005B6569">
        <w:rPr>
          <w:lang w:eastAsia="ja-JP"/>
        </w:rPr>
        <w:br/>
        <w:t>(Normative)</w:t>
      </w:r>
      <w:r w:rsidR="00565EEA" w:rsidRPr="005B6569">
        <w:rPr>
          <w:lang w:eastAsia="ja-JP"/>
        </w:rPr>
        <w:br/>
      </w:r>
      <w:r w:rsidR="00565EEA" w:rsidRPr="005B6569">
        <w:rPr>
          <w:lang w:eastAsia="ja-JP"/>
        </w:rPr>
        <w:br/>
        <w:t>Filename conventions</w:t>
      </w:r>
    </w:p>
    <w:p w14:paraId="3E9A0E64" w14:textId="77777777" w:rsidR="00565EEA" w:rsidRPr="005B6569" w:rsidRDefault="00565EEA" w:rsidP="00565EEA">
      <w:pPr>
        <w:pStyle w:val="Heading1"/>
        <w:rPr>
          <w:lang w:eastAsia="ja-JP"/>
        </w:rPr>
      </w:pPr>
      <w:r w:rsidRPr="005B6569">
        <w:rPr>
          <w:lang w:eastAsia="ja-JP"/>
        </w:rPr>
        <w:t>1</w:t>
      </w:r>
      <w:r w:rsidRPr="005B6569">
        <w:rPr>
          <w:lang w:eastAsia="ja-JP"/>
        </w:rPr>
        <w:tab/>
        <w:t>General</w:t>
      </w:r>
    </w:p>
    <w:p w14:paraId="3726E2F4" w14:textId="77777777" w:rsidR="00565EEA" w:rsidRPr="005B6569" w:rsidRDefault="00565EEA" w:rsidP="00565EEA">
      <w:pPr>
        <w:rPr>
          <w:lang w:eastAsia="ja-JP"/>
        </w:rPr>
      </w:pPr>
      <w:r w:rsidRPr="005B6569">
        <w:rPr>
          <w:lang w:eastAsia="ja-JP"/>
        </w:rPr>
        <w:t>The general interchange of audio files mean that they must be playable on computer and operating-system types that may be quite different from the originating system. An inappropriate filename could mean that the file cannot be recognized by the destination system. For example, some computer operating systems limit the number of characters in a file name. Others are unable to accommodate multi-byte characters. Some characters have special significance in certain operating systems and should be avoided. These guidelines are intended to identify best practice for general international interchange.</w:t>
      </w:r>
    </w:p>
    <w:p w14:paraId="69DD6F33" w14:textId="77777777" w:rsidR="00565EEA" w:rsidRPr="005B6569" w:rsidRDefault="00565EEA" w:rsidP="00565EEA">
      <w:pPr>
        <w:pStyle w:val="Heading1"/>
        <w:rPr>
          <w:lang w:eastAsia="ja-JP"/>
        </w:rPr>
      </w:pPr>
      <w:r w:rsidRPr="005B6569">
        <w:rPr>
          <w:lang w:eastAsia="ja-JP"/>
        </w:rPr>
        <w:t>2</w:t>
      </w:r>
      <w:r w:rsidRPr="005B6569">
        <w:rPr>
          <w:lang w:eastAsia="ja-JP"/>
        </w:rPr>
        <w:tab/>
        <w:t>File-name length</w:t>
      </w:r>
    </w:p>
    <w:p w14:paraId="6EFFD915" w14:textId="77777777" w:rsidR="00565EEA" w:rsidRPr="005B6569" w:rsidRDefault="00565EEA" w:rsidP="00565EEA">
      <w:pPr>
        <w:rPr>
          <w:lang w:eastAsia="ja-JP"/>
        </w:rPr>
      </w:pPr>
      <w:r w:rsidRPr="005B6569">
        <w:rPr>
          <w:lang w:eastAsia="ja-JP"/>
        </w:rPr>
        <w:t>BWF file names should not exceed 31 characters, including the file-name extension.</w:t>
      </w:r>
    </w:p>
    <w:p w14:paraId="6837E77F" w14:textId="77777777" w:rsidR="00565EEA" w:rsidRPr="005B6569" w:rsidRDefault="00565EEA" w:rsidP="00565EEA">
      <w:pPr>
        <w:pStyle w:val="Heading1"/>
        <w:rPr>
          <w:lang w:eastAsia="ja-JP"/>
        </w:rPr>
      </w:pPr>
      <w:r w:rsidRPr="005B6569">
        <w:rPr>
          <w:lang w:eastAsia="ja-JP"/>
        </w:rPr>
        <w:t>3</w:t>
      </w:r>
      <w:r w:rsidRPr="005B6569">
        <w:rPr>
          <w:lang w:eastAsia="ja-JP"/>
        </w:rPr>
        <w:tab/>
        <w:t>File-name extension</w:t>
      </w:r>
    </w:p>
    <w:p w14:paraId="43B8F07E" w14:textId="77777777" w:rsidR="00565EEA" w:rsidRPr="005B6569" w:rsidRDefault="00565EEA" w:rsidP="00565EEA">
      <w:pPr>
        <w:rPr>
          <w:lang w:eastAsia="ja-JP"/>
        </w:rPr>
      </w:pPr>
      <w:r w:rsidRPr="005B6569">
        <w:t>BWF files shall use the same four-character file-name extension, “.wav”, as a conventional WAVE file. This allows the audio content to be played on most computers without additional software. Practical implementations should also accept other extensions, such as “.bwf”, that may have been used in error</w:t>
      </w:r>
      <w:r w:rsidRPr="005B6569">
        <w:rPr>
          <w:lang w:eastAsia="ja-JP"/>
        </w:rPr>
        <w:t>.</w:t>
      </w:r>
    </w:p>
    <w:p w14:paraId="28EEE732" w14:textId="77777777" w:rsidR="00565EEA" w:rsidRPr="005B6569" w:rsidRDefault="00565EEA" w:rsidP="00565EEA">
      <w:pPr>
        <w:pStyle w:val="Heading1"/>
        <w:rPr>
          <w:lang w:eastAsia="ja-JP"/>
        </w:rPr>
      </w:pPr>
      <w:r w:rsidRPr="005B6569">
        <w:rPr>
          <w:lang w:eastAsia="ja-JP"/>
        </w:rPr>
        <w:t>4</w:t>
      </w:r>
      <w:r w:rsidRPr="005B6569">
        <w:rPr>
          <w:lang w:eastAsia="ja-JP"/>
        </w:rPr>
        <w:tab/>
        <w:t>File-name character set</w:t>
      </w:r>
    </w:p>
    <w:p w14:paraId="70281F56" w14:textId="1123AEA0" w:rsidR="00565EEA" w:rsidRPr="005B6569" w:rsidRDefault="00565EEA" w:rsidP="00B25C2A">
      <w:pPr>
        <w:spacing w:after="120"/>
        <w:rPr>
          <w:lang w:eastAsia="ja-JP"/>
        </w:rPr>
      </w:pPr>
      <w:r w:rsidRPr="005B6569">
        <w:rPr>
          <w:lang w:eastAsia="ja-JP"/>
        </w:rPr>
        <w:t>File names for international interchange should use only ASCII (ISO/IEC 646) 7-bit characters in the range 32 to 126 (decimal).</w:t>
      </w:r>
    </w:p>
    <w:p w14:paraId="20EEDA9D" w14:textId="77777777" w:rsidR="0080675A" w:rsidRPr="005B6569" w:rsidRDefault="0080675A" w:rsidP="00B25C2A">
      <w:pPr>
        <w:spacing w:after="120"/>
        <w:rPr>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tblGrid>
      <w:tr w:rsidR="00565EEA" w:rsidRPr="005B6569" w14:paraId="77F8F1DE" w14:textId="77777777" w:rsidTr="00565EEA">
        <w:trPr>
          <w:jc w:val="center"/>
        </w:trPr>
        <w:tc>
          <w:tcPr>
            <w:tcW w:w="2268" w:type="dxa"/>
          </w:tcPr>
          <w:p w14:paraId="16BB01DB" w14:textId="77777777" w:rsidR="00565EEA" w:rsidRPr="005B6569" w:rsidRDefault="00565EEA" w:rsidP="006860E1">
            <w:pPr>
              <w:pStyle w:val="Tablehead"/>
            </w:pPr>
            <w:r w:rsidRPr="005B6569">
              <w:lastRenderedPageBreak/>
              <w:t>Character</w:t>
            </w:r>
          </w:p>
        </w:tc>
        <w:tc>
          <w:tcPr>
            <w:tcW w:w="2268" w:type="dxa"/>
          </w:tcPr>
          <w:p w14:paraId="1F42F1D9" w14:textId="77777777" w:rsidR="00565EEA" w:rsidRPr="005B6569" w:rsidRDefault="00565EEA" w:rsidP="006860E1">
            <w:pPr>
              <w:pStyle w:val="Tablehead"/>
            </w:pPr>
            <w:r w:rsidRPr="005B6569">
              <w:t>Decimal value</w:t>
            </w:r>
          </w:p>
        </w:tc>
        <w:tc>
          <w:tcPr>
            <w:tcW w:w="2268" w:type="dxa"/>
          </w:tcPr>
          <w:p w14:paraId="6644C9A7" w14:textId="77777777" w:rsidR="00565EEA" w:rsidRPr="005B6569" w:rsidRDefault="00565EEA" w:rsidP="006860E1">
            <w:pPr>
              <w:pStyle w:val="Tablehead"/>
            </w:pPr>
            <w:r w:rsidRPr="005B6569">
              <w:t>Hexadecimal value</w:t>
            </w:r>
          </w:p>
        </w:tc>
      </w:tr>
      <w:tr w:rsidR="00565EEA" w:rsidRPr="005B6569" w14:paraId="0C10359C" w14:textId="77777777" w:rsidTr="00565EEA">
        <w:trPr>
          <w:jc w:val="center"/>
        </w:trPr>
        <w:tc>
          <w:tcPr>
            <w:tcW w:w="2268" w:type="dxa"/>
          </w:tcPr>
          <w:p w14:paraId="2463C890" w14:textId="77777777" w:rsidR="00565EEA" w:rsidRPr="005B6569" w:rsidRDefault="00565EEA" w:rsidP="00565EEA">
            <w:pPr>
              <w:pStyle w:val="Tabletext"/>
              <w:jc w:val="center"/>
            </w:pPr>
            <w:r w:rsidRPr="005B6569">
              <w:t>(Space)</w:t>
            </w:r>
          </w:p>
        </w:tc>
        <w:tc>
          <w:tcPr>
            <w:tcW w:w="2268" w:type="dxa"/>
          </w:tcPr>
          <w:p w14:paraId="2311F9FB" w14:textId="77777777" w:rsidR="00565EEA" w:rsidRPr="005B6569" w:rsidRDefault="00565EEA" w:rsidP="00565EEA">
            <w:pPr>
              <w:pStyle w:val="Tabletext"/>
              <w:jc w:val="center"/>
            </w:pPr>
            <w:r w:rsidRPr="005B6569">
              <w:t>32</w:t>
            </w:r>
          </w:p>
        </w:tc>
        <w:tc>
          <w:tcPr>
            <w:tcW w:w="2268" w:type="dxa"/>
          </w:tcPr>
          <w:p w14:paraId="03AFD878" w14:textId="77777777" w:rsidR="00565EEA" w:rsidRPr="005B6569" w:rsidRDefault="00565EEA" w:rsidP="00565EEA">
            <w:pPr>
              <w:pStyle w:val="Tabletext"/>
              <w:jc w:val="center"/>
            </w:pPr>
            <w:r w:rsidRPr="005B6569">
              <w:t>0x20</w:t>
            </w:r>
          </w:p>
        </w:tc>
      </w:tr>
      <w:tr w:rsidR="00565EEA" w:rsidRPr="005B6569" w14:paraId="1A5FA7FB" w14:textId="77777777" w:rsidTr="00565EEA">
        <w:trPr>
          <w:jc w:val="center"/>
        </w:trPr>
        <w:tc>
          <w:tcPr>
            <w:tcW w:w="2268" w:type="dxa"/>
          </w:tcPr>
          <w:p w14:paraId="64E5561F" w14:textId="77777777" w:rsidR="00565EEA" w:rsidRPr="005B6569" w:rsidRDefault="00565EEA" w:rsidP="00565EEA">
            <w:pPr>
              <w:pStyle w:val="Tabletext"/>
              <w:jc w:val="center"/>
            </w:pPr>
            <w:r w:rsidRPr="005B6569">
              <w:t>…</w:t>
            </w:r>
          </w:p>
        </w:tc>
        <w:tc>
          <w:tcPr>
            <w:tcW w:w="2268" w:type="dxa"/>
          </w:tcPr>
          <w:p w14:paraId="4D25C2CB" w14:textId="77777777" w:rsidR="00565EEA" w:rsidRPr="005B6569" w:rsidRDefault="00565EEA" w:rsidP="00565EEA">
            <w:pPr>
              <w:pStyle w:val="Tabletext"/>
              <w:jc w:val="center"/>
            </w:pPr>
            <w:r w:rsidRPr="005B6569">
              <w:t>…</w:t>
            </w:r>
          </w:p>
        </w:tc>
        <w:tc>
          <w:tcPr>
            <w:tcW w:w="2268" w:type="dxa"/>
          </w:tcPr>
          <w:p w14:paraId="3CAED64A" w14:textId="77777777" w:rsidR="00565EEA" w:rsidRPr="005B6569" w:rsidRDefault="00565EEA" w:rsidP="00565EEA">
            <w:pPr>
              <w:pStyle w:val="Tabletext"/>
              <w:jc w:val="center"/>
            </w:pPr>
            <w:r w:rsidRPr="005B6569">
              <w:t>…</w:t>
            </w:r>
          </w:p>
        </w:tc>
      </w:tr>
      <w:tr w:rsidR="00565EEA" w:rsidRPr="005B6569" w14:paraId="5ED2AB86" w14:textId="77777777" w:rsidTr="00565EEA">
        <w:trPr>
          <w:jc w:val="center"/>
        </w:trPr>
        <w:tc>
          <w:tcPr>
            <w:tcW w:w="2268" w:type="dxa"/>
          </w:tcPr>
          <w:p w14:paraId="62BC0C84" w14:textId="77777777" w:rsidR="00565EEA" w:rsidRPr="005B6569" w:rsidRDefault="00565EEA" w:rsidP="00565EEA">
            <w:pPr>
              <w:pStyle w:val="Tabletext"/>
              <w:jc w:val="center"/>
            </w:pPr>
            <w:r w:rsidRPr="005B6569">
              <w:t>~ (tilda)</w:t>
            </w:r>
          </w:p>
        </w:tc>
        <w:tc>
          <w:tcPr>
            <w:tcW w:w="2268" w:type="dxa"/>
          </w:tcPr>
          <w:p w14:paraId="633916F7" w14:textId="77777777" w:rsidR="00565EEA" w:rsidRPr="005B6569" w:rsidRDefault="00565EEA" w:rsidP="00565EEA">
            <w:pPr>
              <w:pStyle w:val="Tabletext"/>
              <w:jc w:val="center"/>
            </w:pPr>
            <w:r w:rsidRPr="005B6569">
              <w:t>126</w:t>
            </w:r>
          </w:p>
        </w:tc>
        <w:tc>
          <w:tcPr>
            <w:tcW w:w="2268" w:type="dxa"/>
          </w:tcPr>
          <w:p w14:paraId="2032FAF7" w14:textId="77777777" w:rsidR="00565EEA" w:rsidRPr="005B6569" w:rsidRDefault="00565EEA" w:rsidP="00565EEA">
            <w:pPr>
              <w:pStyle w:val="Tabletext"/>
              <w:jc w:val="center"/>
            </w:pPr>
            <w:r w:rsidRPr="005B6569">
              <w:t>0x7E</w:t>
            </w:r>
          </w:p>
        </w:tc>
      </w:tr>
    </w:tbl>
    <w:p w14:paraId="530B0CB2" w14:textId="77777777" w:rsidR="00565EEA" w:rsidRPr="005B6569" w:rsidRDefault="00565EEA" w:rsidP="00565EEA">
      <w:pPr>
        <w:pStyle w:val="Tablefin"/>
        <w:rPr>
          <w:lang w:eastAsia="ja-JP"/>
        </w:rPr>
      </w:pPr>
    </w:p>
    <w:p w14:paraId="69F2DA69" w14:textId="77777777" w:rsidR="00565EEA" w:rsidRPr="005B6569" w:rsidRDefault="00565EEA" w:rsidP="00B25C2A">
      <w:pPr>
        <w:spacing w:after="120"/>
        <w:rPr>
          <w:lang w:eastAsia="ja-JP"/>
        </w:rPr>
      </w:pPr>
      <w:r w:rsidRPr="005B6569">
        <w:rPr>
          <w:lang w:eastAsia="ja-JP"/>
        </w:rPr>
        <w:t>Additionally, the following characters are reserved for special functions on certain file systems and should not be used in file names: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tblGrid>
      <w:tr w:rsidR="00565EEA" w:rsidRPr="005B6569" w14:paraId="7B182888" w14:textId="77777777" w:rsidTr="00565EEA">
        <w:trPr>
          <w:jc w:val="center"/>
        </w:trPr>
        <w:tc>
          <w:tcPr>
            <w:tcW w:w="2268" w:type="dxa"/>
          </w:tcPr>
          <w:p w14:paraId="544BF4F7" w14:textId="77777777" w:rsidR="00565EEA" w:rsidRPr="005B6569" w:rsidRDefault="00565EEA" w:rsidP="006860E1">
            <w:pPr>
              <w:pStyle w:val="Tablehead"/>
            </w:pPr>
            <w:r w:rsidRPr="005B6569">
              <w:t>Character</w:t>
            </w:r>
          </w:p>
        </w:tc>
        <w:tc>
          <w:tcPr>
            <w:tcW w:w="2268" w:type="dxa"/>
          </w:tcPr>
          <w:p w14:paraId="01019A3A" w14:textId="77777777" w:rsidR="00565EEA" w:rsidRPr="005B6569" w:rsidRDefault="00565EEA" w:rsidP="006860E1">
            <w:pPr>
              <w:pStyle w:val="Tablehead"/>
            </w:pPr>
            <w:r w:rsidRPr="005B6569">
              <w:t>Decimal value</w:t>
            </w:r>
          </w:p>
        </w:tc>
        <w:tc>
          <w:tcPr>
            <w:tcW w:w="2268" w:type="dxa"/>
          </w:tcPr>
          <w:p w14:paraId="3586452A" w14:textId="77777777" w:rsidR="00565EEA" w:rsidRPr="005B6569" w:rsidRDefault="00565EEA" w:rsidP="006860E1">
            <w:pPr>
              <w:pStyle w:val="Tablehead"/>
            </w:pPr>
            <w:r w:rsidRPr="005B6569">
              <w:t>Hexadecimal value</w:t>
            </w:r>
          </w:p>
        </w:tc>
      </w:tr>
      <w:tr w:rsidR="00565EEA" w:rsidRPr="005B6569" w14:paraId="29ED0520" w14:textId="77777777" w:rsidTr="00565EEA">
        <w:trPr>
          <w:jc w:val="center"/>
        </w:trPr>
        <w:tc>
          <w:tcPr>
            <w:tcW w:w="2268" w:type="dxa"/>
          </w:tcPr>
          <w:p w14:paraId="68D7F1A0" w14:textId="77777777" w:rsidR="00565EEA" w:rsidRPr="005B6569" w:rsidRDefault="00565EEA" w:rsidP="00565EEA">
            <w:pPr>
              <w:pStyle w:val="Tabletext"/>
              <w:jc w:val="center"/>
            </w:pPr>
            <w:r w:rsidRPr="005B6569">
              <w:t>“</w:t>
            </w:r>
          </w:p>
        </w:tc>
        <w:tc>
          <w:tcPr>
            <w:tcW w:w="2268" w:type="dxa"/>
          </w:tcPr>
          <w:p w14:paraId="3F5D69A8" w14:textId="77777777" w:rsidR="00565EEA" w:rsidRPr="005B6569" w:rsidRDefault="00565EEA" w:rsidP="00565EEA">
            <w:pPr>
              <w:pStyle w:val="Tabletext"/>
              <w:jc w:val="center"/>
            </w:pPr>
            <w:r w:rsidRPr="005B6569">
              <w:t>34</w:t>
            </w:r>
          </w:p>
        </w:tc>
        <w:tc>
          <w:tcPr>
            <w:tcW w:w="2268" w:type="dxa"/>
          </w:tcPr>
          <w:p w14:paraId="7DAB2666" w14:textId="77777777" w:rsidR="00565EEA" w:rsidRPr="005B6569" w:rsidRDefault="00565EEA" w:rsidP="00565EEA">
            <w:pPr>
              <w:pStyle w:val="Tabletext"/>
              <w:jc w:val="center"/>
              <w:rPr>
                <w:szCs w:val="24"/>
              </w:rPr>
            </w:pPr>
            <w:r w:rsidRPr="005B6569">
              <w:rPr>
                <w:szCs w:val="24"/>
              </w:rPr>
              <w:t>0x22</w:t>
            </w:r>
          </w:p>
        </w:tc>
      </w:tr>
      <w:tr w:rsidR="00565EEA" w:rsidRPr="005B6569" w14:paraId="37C0927D" w14:textId="77777777" w:rsidTr="00565EEA">
        <w:trPr>
          <w:jc w:val="center"/>
        </w:trPr>
        <w:tc>
          <w:tcPr>
            <w:tcW w:w="2268" w:type="dxa"/>
          </w:tcPr>
          <w:p w14:paraId="04EA7006" w14:textId="77777777" w:rsidR="00565EEA" w:rsidRPr="005B6569" w:rsidRDefault="00565EEA" w:rsidP="00565EEA">
            <w:pPr>
              <w:pStyle w:val="Tabletext"/>
              <w:jc w:val="center"/>
            </w:pPr>
            <w:r w:rsidRPr="005B6569">
              <w:t>*</w:t>
            </w:r>
          </w:p>
        </w:tc>
        <w:tc>
          <w:tcPr>
            <w:tcW w:w="2268" w:type="dxa"/>
          </w:tcPr>
          <w:p w14:paraId="30D85007" w14:textId="77777777" w:rsidR="00565EEA" w:rsidRPr="005B6569" w:rsidRDefault="00565EEA" w:rsidP="00565EEA">
            <w:pPr>
              <w:pStyle w:val="Tabletext"/>
              <w:jc w:val="center"/>
            </w:pPr>
            <w:r w:rsidRPr="005B6569">
              <w:t>42</w:t>
            </w:r>
          </w:p>
        </w:tc>
        <w:tc>
          <w:tcPr>
            <w:tcW w:w="2268" w:type="dxa"/>
          </w:tcPr>
          <w:p w14:paraId="7582D8B5" w14:textId="77777777" w:rsidR="00565EEA" w:rsidRPr="005B6569" w:rsidRDefault="00565EEA" w:rsidP="00565EEA">
            <w:pPr>
              <w:pStyle w:val="Tabletext"/>
              <w:jc w:val="center"/>
              <w:rPr>
                <w:szCs w:val="24"/>
              </w:rPr>
            </w:pPr>
            <w:r w:rsidRPr="005B6569">
              <w:rPr>
                <w:szCs w:val="24"/>
              </w:rPr>
              <w:t>0x2A</w:t>
            </w:r>
          </w:p>
        </w:tc>
      </w:tr>
      <w:tr w:rsidR="00565EEA" w:rsidRPr="005B6569" w14:paraId="3594E6EE" w14:textId="77777777" w:rsidTr="00565EEA">
        <w:trPr>
          <w:jc w:val="center"/>
        </w:trPr>
        <w:tc>
          <w:tcPr>
            <w:tcW w:w="2268" w:type="dxa"/>
          </w:tcPr>
          <w:p w14:paraId="71C08D44" w14:textId="77777777" w:rsidR="00565EEA" w:rsidRPr="005B6569" w:rsidRDefault="00565EEA" w:rsidP="00565EEA">
            <w:pPr>
              <w:pStyle w:val="Tabletext"/>
              <w:jc w:val="center"/>
            </w:pPr>
            <w:r w:rsidRPr="005B6569">
              <w:t>/</w:t>
            </w:r>
          </w:p>
        </w:tc>
        <w:tc>
          <w:tcPr>
            <w:tcW w:w="2268" w:type="dxa"/>
          </w:tcPr>
          <w:p w14:paraId="02F84AF7" w14:textId="77777777" w:rsidR="00565EEA" w:rsidRPr="005B6569" w:rsidRDefault="00565EEA" w:rsidP="00565EEA">
            <w:pPr>
              <w:pStyle w:val="Tabletext"/>
              <w:jc w:val="center"/>
            </w:pPr>
            <w:r w:rsidRPr="005B6569">
              <w:t>47</w:t>
            </w:r>
          </w:p>
        </w:tc>
        <w:tc>
          <w:tcPr>
            <w:tcW w:w="2268" w:type="dxa"/>
          </w:tcPr>
          <w:p w14:paraId="0A609085" w14:textId="77777777" w:rsidR="00565EEA" w:rsidRPr="005B6569" w:rsidRDefault="00565EEA" w:rsidP="00565EEA">
            <w:pPr>
              <w:pStyle w:val="Tabletext"/>
              <w:jc w:val="center"/>
              <w:rPr>
                <w:szCs w:val="24"/>
              </w:rPr>
            </w:pPr>
            <w:r w:rsidRPr="005B6569">
              <w:rPr>
                <w:szCs w:val="24"/>
              </w:rPr>
              <w:t>0x2F</w:t>
            </w:r>
          </w:p>
        </w:tc>
      </w:tr>
      <w:tr w:rsidR="00565EEA" w:rsidRPr="005B6569" w14:paraId="2CBCA271" w14:textId="77777777" w:rsidTr="00565EEA">
        <w:trPr>
          <w:jc w:val="center"/>
        </w:trPr>
        <w:tc>
          <w:tcPr>
            <w:tcW w:w="2268" w:type="dxa"/>
          </w:tcPr>
          <w:p w14:paraId="2C6C142A" w14:textId="77777777" w:rsidR="00565EEA" w:rsidRPr="005B6569" w:rsidRDefault="00565EEA" w:rsidP="00565EEA">
            <w:pPr>
              <w:pStyle w:val="Tabletext"/>
              <w:jc w:val="center"/>
            </w:pPr>
            <w:r w:rsidRPr="005B6569">
              <w:t>:</w:t>
            </w:r>
          </w:p>
        </w:tc>
        <w:tc>
          <w:tcPr>
            <w:tcW w:w="2268" w:type="dxa"/>
          </w:tcPr>
          <w:p w14:paraId="494E6666" w14:textId="77777777" w:rsidR="00565EEA" w:rsidRPr="005B6569" w:rsidRDefault="00565EEA" w:rsidP="00565EEA">
            <w:pPr>
              <w:pStyle w:val="Tabletext"/>
              <w:jc w:val="center"/>
            </w:pPr>
            <w:r w:rsidRPr="005B6569">
              <w:t>58</w:t>
            </w:r>
          </w:p>
        </w:tc>
        <w:tc>
          <w:tcPr>
            <w:tcW w:w="2268" w:type="dxa"/>
          </w:tcPr>
          <w:p w14:paraId="5FBB3A68" w14:textId="77777777" w:rsidR="00565EEA" w:rsidRPr="005B6569" w:rsidRDefault="00565EEA" w:rsidP="00565EEA">
            <w:pPr>
              <w:pStyle w:val="Tabletext"/>
              <w:jc w:val="center"/>
              <w:rPr>
                <w:szCs w:val="24"/>
              </w:rPr>
            </w:pPr>
            <w:r w:rsidRPr="005B6569">
              <w:rPr>
                <w:szCs w:val="24"/>
              </w:rPr>
              <w:t>0x3A</w:t>
            </w:r>
          </w:p>
        </w:tc>
      </w:tr>
      <w:tr w:rsidR="00565EEA" w:rsidRPr="005B6569" w14:paraId="40F19620" w14:textId="77777777" w:rsidTr="00565EEA">
        <w:trPr>
          <w:jc w:val="center"/>
        </w:trPr>
        <w:tc>
          <w:tcPr>
            <w:tcW w:w="2268" w:type="dxa"/>
          </w:tcPr>
          <w:p w14:paraId="5BB089CA" w14:textId="77777777" w:rsidR="00565EEA" w:rsidRPr="005B6569" w:rsidRDefault="00565EEA" w:rsidP="00565EEA">
            <w:pPr>
              <w:pStyle w:val="Tabletext"/>
              <w:jc w:val="center"/>
            </w:pPr>
            <w:r w:rsidRPr="005B6569">
              <w:t>&lt;</w:t>
            </w:r>
          </w:p>
        </w:tc>
        <w:tc>
          <w:tcPr>
            <w:tcW w:w="2268" w:type="dxa"/>
          </w:tcPr>
          <w:p w14:paraId="1EA2E1D4" w14:textId="77777777" w:rsidR="00565EEA" w:rsidRPr="005B6569" w:rsidRDefault="00565EEA" w:rsidP="00565EEA">
            <w:pPr>
              <w:pStyle w:val="Tabletext"/>
              <w:jc w:val="center"/>
            </w:pPr>
            <w:r w:rsidRPr="005B6569">
              <w:t>60</w:t>
            </w:r>
          </w:p>
        </w:tc>
        <w:tc>
          <w:tcPr>
            <w:tcW w:w="2268" w:type="dxa"/>
          </w:tcPr>
          <w:p w14:paraId="69BE3484" w14:textId="77777777" w:rsidR="00565EEA" w:rsidRPr="005B6569" w:rsidRDefault="00565EEA" w:rsidP="00565EEA">
            <w:pPr>
              <w:pStyle w:val="Tabletext"/>
              <w:jc w:val="center"/>
              <w:rPr>
                <w:szCs w:val="24"/>
              </w:rPr>
            </w:pPr>
            <w:r w:rsidRPr="005B6569">
              <w:rPr>
                <w:szCs w:val="24"/>
              </w:rPr>
              <w:t>0x3C</w:t>
            </w:r>
          </w:p>
        </w:tc>
      </w:tr>
      <w:tr w:rsidR="00565EEA" w:rsidRPr="005B6569" w14:paraId="1E2E9CDF" w14:textId="77777777" w:rsidTr="00565EEA">
        <w:trPr>
          <w:jc w:val="center"/>
        </w:trPr>
        <w:tc>
          <w:tcPr>
            <w:tcW w:w="2268" w:type="dxa"/>
          </w:tcPr>
          <w:p w14:paraId="0F19323A" w14:textId="77777777" w:rsidR="00565EEA" w:rsidRPr="005B6569" w:rsidRDefault="00565EEA" w:rsidP="00565EEA">
            <w:pPr>
              <w:pStyle w:val="Tabletext"/>
              <w:jc w:val="center"/>
            </w:pPr>
            <w:r w:rsidRPr="005B6569">
              <w:t>&gt;</w:t>
            </w:r>
          </w:p>
        </w:tc>
        <w:tc>
          <w:tcPr>
            <w:tcW w:w="2268" w:type="dxa"/>
          </w:tcPr>
          <w:p w14:paraId="54A8A46D" w14:textId="77777777" w:rsidR="00565EEA" w:rsidRPr="005B6569" w:rsidRDefault="00565EEA" w:rsidP="00565EEA">
            <w:pPr>
              <w:pStyle w:val="Tabletext"/>
              <w:jc w:val="center"/>
            </w:pPr>
            <w:r w:rsidRPr="005B6569">
              <w:t>62</w:t>
            </w:r>
          </w:p>
        </w:tc>
        <w:tc>
          <w:tcPr>
            <w:tcW w:w="2268" w:type="dxa"/>
          </w:tcPr>
          <w:p w14:paraId="64B8BCC4" w14:textId="77777777" w:rsidR="00565EEA" w:rsidRPr="005B6569" w:rsidRDefault="00565EEA" w:rsidP="00565EEA">
            <w:pPr>
              <w:pStyle w:val="Tabletext"/>
              <w:jc w:val="center"/>
              <w:rPr>
                <w:szCs w:val="24"/>
              </w:rPr>
            </w:pPr>
            <w:r w:rsidRPr="005B6569">
              <w:rPr>
                <w:szCs w:val="24"/>
              </w:rPr>
              <w:t>0x3E</w:t>
            </w:r>
          </w:p>
        </w:tc>
      </w:tr>
      <w:tr w:rsidR="00565EEA" w:rsidRPr="005B6569" w14:paraId="6684C0E3" w14:textId="77777777" w:rsidTr="00565EEA">
        <w:trPr>
          <w:jc w:val="center"/>
        </w:trPr>
        <w:tc>
          <w:tcPr>
            <w:tcW w:w="2268" w:type="dxa"/>
          </w:tcPr>
          <w:p w14:paraId="7D44DF8A" w14:textId="77777777" w:rsidR="00565EEA" w:rsidRPr="005B6569" w:rsidRDefault="00565EEA" w:rsidP="00565EEA">
            <w:pPr>
              <w:pStyle w:val="Tabletext"/>
              <w:jc w:val="center"/>
            </w:pPr>
            <w:r w:rsidRPr="005B6569">
              <w:t>?</w:t>
            </w:r>
          </w:p>
        </w:tc>
        <w:tc>
          <w:tcPr>
            <w:tcW w:w="2268" w:type="dxa"/>
          </w:tcPr>
          <w:p w14:paraId="5640AABE" w14:textId="77777777" w:rsidR="00565EEA" w:rsidRPr="005B6569" w:rsidRDefault="00565EEA" w:rsidP="00565EEA">
            <w:pPr>
              <w:pStyle w:val="Tabletext"/>
              <w:jc w:val="center"/>
            </w:pPr>
            <w:r w:rsidRPr="005B6569">
              <w:t>63</w:t>
            </w:r>
          </w:p>
        </w:tc>
        <w:tc>
          <w:tcPr>
            <w:tcW w:w="2268" w:type="dxa"/>
          </w:tcPr>
          <w:p w14:paraId="09E30D60" w14:textId="77777777" w:rsidR="00565EEA" w:rsidRPr="005B6569" w:rsidRDefault="00565EEA" w:rsidP="00565EEA">
            <w:pPr>
              <w:pStyle w:val="Tabletext"/>
              <w:jc w:val="center"/>
              <w:rPr>
                <w:szCs w:val="24"/>
              </w:rPr>
            </w:pPr>
            <w:r w:rsidRPr="005B6569">
              <w:rPr>
                <w:szCs w:val="24"/>
              </w:rPr>
              <w:t>0x3F</w:t>
            </w:r>
          </w:p>
        </w:tc>
      </w:tr>
      <w:tr w:rsidR="00565EEA" w:rsidRPr="005B6569" w14:paraId="4B2C6EF5" w14:textId="77777777" w:rsidTr="00565EEA">
        <w:trPr>
          <w:jc w:val="center"/>
        </w:trPr>
        <w:tc>
          <w:tcPr>
            <w:tcW w:w="2268" w:type="dxa"/>
          </w:tcPr>
          <w:p w14:paraId="0DE8BA55" w14:textId="77777777" w:rsidR="00565EEA" w:rsidRPr="005B6569" w:rsidRDefault="00565EEA" w:rsidP="00565EEA">
            <w:pPr>
              <w:pStyle w:val="Tabletext"/>
              <w:jc w:val="center"/>
            </w:pPr>
            <w:r w:rsidRPr="005B6569">
              <w:t>\</w:t>
            </w:r>
          </w:p>
        </w:tc>
        <w:tc>
          <w:tcPr>
            <w:tcW w:w="2268" w:type="dxa"/>
          </w:tcPr>
          <w:p w14:paraId="3440F7A4" w14:textId="77777777" w:rsidR="00565EEA" w:rsidRPr="005B6569" w:rsidRDefault="00565EEA" w:rsidP="00565EEA">
            <w:pPr>
              <w:pStyle w:val="Tabletext"/>
              <w:jc w:val="center"/>
            </w:pPr>
            <w:r w:rsidRPr="005B6569">
              <w:t>92</w:t>
            </w:r>
          </w:p>
        </w:tc>
        <w:tc>
          <w:tcPr>
            <w:tcW w:w="2268" w:type="dxa"/>
          </w:tcPr>
          <w:p w14:paraId="3B69213A" w14:textId="77777777" w:rsidR="00565EEA" w:rsidRPr="005B6569" w:rsidRDefault="00565EEA" w:rsidP="00565EEA">
            <w:pPr>
              <w:pStyle w:val="Tabletext"/>
              <w:jc w:val="center"/>
              <w:rPr>
                <w:szCs w:val="24"/>
              </w:rPr>
            </w:pPr>
            <w:r w:rsidRPr="005B6569">
              <w:rPr>
                <w:szCs w:val="24"/>
              </w:rPr>
              <w:t>0x5C</w:t>
            </w:r>
          </w:p>
        </w:tc>
      </w:tr>
      <w:tr w:rsidR="00565EEA" w:rsidRPr="005B6569" w14:paraId="14C5F40D" w14:textId="77777777" w:rsidTr="00565EEA">
        <w:trPr>
          <w:jc w:val="center"/>
        </w:trPr>
        <w:tc>
          <w:tcPr>
            <w:tcW w:w="2268" w:type="dxa"/>
          </w:tcPr>
          <w:p w14:paraId="02A99263" w14:textId="77777777" w:rsidR="00565EEA" w:rsidRPr="005B6569" w:rsidRDefault="00565EEA" w:rsidP="00565EEA">
            <w:pPr>
              <w:pStyle w:val="Tabletext"/>
              <w:jc w:val="center"/>
            </w:pPr>
            <w:r w:rsidRPr="005B6569">
              <w:t>|</w:t>
            </w:r>
          </w:p>
        </w:tc>
        <w:tc>
          <w:tcPr>
            <w:tcW w:w="2268" w:type="dxa"/>
          </w:tcPr>
          <w:p w14:paraId="3E618A3A" w14:textId="77777777" w:rsidR="00565EEA" w:rsidRPr="005B6569" w:rsidRDefault="00565EEA" w:rsidP="00565EEA">
            <w:pPr>
              <w:pStyle w:val="Tabletext"/>
              <w:jc w:val="center"/>
            </w:pPr>
            <w:r w:rsidRPr="005B6569">
              <w:t>124</w:t>
            </w:r>
          </w:p>
        </w:tc>
        <w:tc>
          <w:tcPr>
            <w:tcW w:w="2268" w:type="dxa"/>
          </w:tcPr>
          <w:p w14:paraId="3F0097A2" w14:textId="77777777" w:rsidR="00565EEA" w:rsidRPr="005B6569" w:rsidRDefault="00565EEA" w:rsidP="00565EEA">
            <w:pPr>
              <w:pStyle w:val="Tabletext"/>
              <w:jc w:val="center"/>
              <w:rPr>
                <w:szCs w:val="24"/>
              </w:rPr>
            </w:pPr>
            <w:r w:rsidRPr="005B6569">
              <w:rPr>
                <w:szCs w:val="24"/>
              </w:rPr>
              <w:t>0x7C</w:t>
            </w:r>
          </w:p>
        </w:tc>
      </w:tr>
    </w:tbl>
    <w:p w14:paraId="0930542B" w14:textId="77777777" w:rsidR="00565EEA" w:rsidRPr="005B6569" w:rsidRDefault="00565EEA" w:rsidP="00565EEA">
      <w:pPr>
        <w:pStyle w:val="Tablefin"/>
        <w:rPr>
          <w:lang w:eastAsia="ja-JP"/>
        </w:rPr>
      </w:pPr>
    </w:p>
    <w:p w14:paraId="1E19A700" w14:textId="77777777" w:rsidR="00565EEA" w:rsidRPr="005B6569" w:rsidRDefault="00565EEA" w:rsidP="00565EEA">
      <w:pPr>
        <w:spacing w:after="240"/>
        <w:rPr>
          <w:lang w:eastAsia="ja-JP"/>
        </w:rPr>
      </w:pPr>
      <w:r w:rsidRPr="005B6569">
        <w:rPr>
          <w:lang w:eastAsia="ja-JP"/>
        </w:rPr>
        <w:t>Additionally, the following characters should not be used for the first or last character in a file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tblGrid>
      <w:tr w:rsidR="00565EEA" w:rsidRPr="005B6569" w14:paraId="5458DCC7" w14:textId="77777777" w:rsidTr="00565EEA">
        <w:trPr>
          <w:jc w:val="center"/>
        </w:trPr>
        <w:tc>
          <w:tcPr>
            <w:tcW w:w="2268" w:type="dxa"/>
          </w:tcPr>
          <w:p w14:paraId="59287960" w14:textId="77777777" w:rsidR="00565EEA" w:rsidRPr="005B6569" w:rsidRDefault="00565EEA" w:rsidP="006860E1">
            <w:pPr>
              <w:pStyle w:val="Tablehead"/>
            </w:pPr>
            <w:r w:rsidRPr="005B6569">
              <w:t>Character</w:t>
            </w:r>
          </w:p>
        </w:tc>
        <w:tc>
          <w:tcPr>
            <w:tcW w:w="2268" w:type="dxa"/>
          </w:tcPr>
          <w:p w14:paraId="00C53191" w14:textId="77777777" w:rsidR="00565EEA" w:rsidRPr="005B6569" w:rsidRDefault="00565EEA" w:rsidP="006860E1">
            <w:pPr>
              <w:pStyle w:val="Tablehead"/>
            </w:pPr>
            <w:r w:rsidRPr="005B6569">
              <w:t>Decimal value</w:t>
            </w:r>
          </w:p>
        </w:tc>
        <w:tc>
          <w:tcPr>
            <w:tcW w:w="2268" w:type="dxa"/>
          </w:tcPr>
          <w:p w14:paraId="280B4B6A" w14:textId="77777777" w:rsidR="00565EEA" w:rsidRPr="005B6569" w:rsidRDefault="00565EEA" w:rsidP="006860E1">
            <w:pPr>
              <w:pStyle w:val="Tablehead"/>
            </w:pPr>
            <w:r w:rsidRPr="005B6569">
              <w:t>Hexadecimal value</w:t>
            </w:r>
          </w:p>
        </w:tc>
      </w:tr>
      <w:tr w:rsidR="00565EEA" w:rsidRPr="005B6569" w14:paraId="2C81F4FD" w14:textId="77777777" w:rsidTr="00565EEA">
        <w:trPr>
          <w:jc w:val="center"/>
        </w:trPr>
        <w:tc>
          <w:tcPr>
            <w:tcW w:w="2268" w:type="dxa"/>
          </w:tcPr>
          <w:p w14:paraId="701A9745" w14:textId="77777777" w:rsidR="00565EEA" w:rsidRPr="005B6569" w:rsidRDefault="00565EEA" w:rsidP="00565EEA">
            <w:pPr>
              <w:pStyle w:val="Tabletext"/>
              <w:jc w:val="center"/>
            </w:pPr>
            <w:r w:rsidRPr="005B6569">
              <w:t>(Space)</w:t>
            </w:r>
          </w:p>
        </w:tc>
        <w:tc>
          <w:tcPr>
            <w:tcW w:w="2268" w:type="dxa"/>
          </w:tcPr>
          <w:p w14:paraId="472A1379" w14:textId="77777777" w:rsidR="00565EEA" w:rsidRPr="005B6569" w:rsidRDefault="00565EEA" w:rsidP="00565EEA">
            <w:pPr>
              <w:pStyle w:val="Tabletext"/>
              <w:jc w:val="center"/>
            </w:pPr>
            <w:r w:rsidRPr="005B6569">
              <w:t>32</w:t>
            </w:r>
          </w:p>
        </w:tc>
        <w:tc>
          <w:tcPr>
            <w:tcW w:w="2268" w:type="dxa"/>
          </w:tcPr>
          <w:p w14:paraId="3439E7E4" w14:textId="77777777" w:rsidR="00565EEA" w:rsidRPr="005B6569" w:rsidRDefault="00565EEA" w:rsidP="00565EEA">
            <w:pPr>
              <w:pStyle w:val="Tabletext"/>
              <w:jc w:val="center"/>
            </w:pPr>
            <w:r w:rsidRPr="005B6569">
              <w:t>0x20</w:t>
            </w:r>
          </w:p>
        </w:tc>
      </w:tr>
      <w:tr w:rsidR="00565EEA" w:rsidRPr="005B6569" w14:paraId="67528193" w14:textId="77777777" w:rsidTr="00565EEA">
        <w:trPr>
          <w:jc w:val="center"/>
        </w:trPr>
        <w:tc>
          <w:tcPr>
            <w:tcW w:w="2268" w:type="dxa"/>
          </w:tcPr>
          <w:p w14:paraId="10A05B9D" w14:textId="77777777" w:rsidR="00565EEA" w:rsidRPr="005B6569" w:rsidRDefault="00565EEA" w:rsidP="00565EEA">
            <w:pPr>
              <w:pStyle w:val="Tabletext"/>
              <w:jc w:val="center"/>
            </w:pPr>
            <w:r w:rsidRPr="005B6569">
              <w:t>(period)</w:t>
            </w:r>
          </w:p>
        </w:tc>
        <w:tc>
          <w:tcPr>
            <w:tcW w:w="2268" w:type="dxa"/>
          </w:tcPr>
          <w:p w14:paraId="72E7575F" w14:textId="77777777" w:rsidR="00565EEA" w:rsidRPr="005B6569" w:rsidRDefault="00565EEA" w:rsidP="00565EEA">
            <w:pPr>
              <w:pStyle w:val="Tabletext"/>
              <w:jc w:val="center"/>
            </w:pPr>
            <w:r w:rsidRPr="005B6569">
              <w:t>46</w:t>
            </w:r>
          </w:p>
        </w:tc>
        <w:tc>
          <w:tcPr>
            <w:tcW w:w="2268" w:type="dxa"/>
          </w:tcPr>
          <w:p w14:paraId="300FC056" w14:textId="77777777" w:rsidR="00565EEA" w:rsidRPr="005B6569" w:rsidRDefault="00565EEA" w:rsidP="00565EEA">
            <w:pPr>
              <w:pStyle w:val="Tabletext"/>
              <w:jc w:val="center"/>
            </w:pPr>
            <w:r w:rsidRPr="005B6569">
              <w:t>0x2E</w:t>
            </w:r>
          </w:p>
        </w:tc>
      </w:tr>
    </w:tbl>
    <w:p w14:paraId="6341D88A" w14:textId="77777777" w:rsidR="00565EEA" w:rsidRPr="005B6569" w:rsidRDefault="00565EEA" w:rsidP="00565EEA">
      <w:pPr>
        <w:pStyle w:val="Tablefin"/>
      </w:pPr>
    </w:p>
    <w:p w14:paraId="701D14CD" w14:textId="293E74B6" w:rsidR="00565EEA" w:rsidRPr="005B6569" w:rsidRDefault="00565EEA" w:rsidP="00565EEA"/>
    <w:p w14:paraId="5C10284E" w14:textId="77777777" w:rsidR="00B25C2A" w:rsidRPr="005B6569" w:rsidRDefault="00B25C2A" w:rsidP="00565EEA"/>
    <w:p w14:paraId="26B3E12E" w14:textId="77777777" w:rsidR="00565EEA" w:rsidRPr="005B6569" w:rsidRDefault="00565EEA" w:rsidP="00CA6507">
      <w:pPr>
        <w:pStyle w:val="AnnexNoTitle"/>
      </w:pPr>
      <w:r w:rsidRPr="005B6569">
        <w:t>Annex 2</w:t>
      </w:r>
      <w:r w:rsidRPr="005B6569">
        <w:br/>
      </w:r>
      <w:r w:rsidRPr="005B6569">
        <w:br/>
        <w:t>Specification of the broadcast wave format with MPEG-1 audio</w:t>
      </w:r>
      <w:r w:rsidRPr="005B6569">
        <w:br/>
      </w:r>
      <w:r w:rsidRPr="005B6569">
        <w:br/>
        <w:t>A format for audio data files in broadcasting</w:t>
      </w:r>
    </w:p>
    <w:p w14:paraId="5DD259FB" w14:textId="77777777" w:rsidR="00565EEA" w:rsidRPr="005B6569" w:rsidRDefault="00565EEA" w:rsidP="00565EEA">
      <w:pPr>
        <w:pStyle w:val="Heading1"/>
      </w:pPr>
      <w:r w:rsidRPr="005B6569">
        <w:t>1</w:t>
      </w:r>
      <w:r w:rsidRPr="005B6569">
        <w:tab/>
        <w:t>Introduction</w:t>
      </w:r>
    </w:p>
    <w:p w14:paraId="69D2DBD5" w14:textId="77777777" w:rsidR="00565EEA" w:rsidRPr="005B6569" w:rsidRDefault="00565EEA" w:rsidP="00565EEA">
      <w:r w:rsidRPr="005B6569">
        <w:t>This Annex contains the specification for the use of the BWF to carry MPEG audio only signals. For MPEG audio, it is necessary to add the following information to the basic chunks specified in the main part of this Recommendation:</w:t>
      </w:r>
    </w:p>
    <w:p w14:paraId="59485890" w14:textId="77777777" w:rsidR="00565EEA" w:rsidRPr="005B6569" w:rsidRDefault="00565EEA" w:rsidP="00565EEA">
      <w:pPr>
        <w:pStyle w:val="enumlev1"/>
      </w:pPr>
      <w:r w:rsidRPr="005B6569">
        <w:t>–</w:t>
      </w:r>
      <w:r w:rsidRPr="005B6569">
        <w:tab/>
        <w:t>an extension to the format chunk;</w:t>
      </w:r>
    </w:p>
    <w:p w14:paraId="477A7284" w14:textId="77777777" w:rsidR="00565EEA" w:rsidRPr="005B6569" w:rsidRDefault="00565EEA" w:rsidP="00565EEA">
      <w:pPr>
        <w:pStyle w:val="enumlev1"/>
      </w:pPr>
      <w:r w:rsidRPr="005B6569">
        <w:t>–</w:t>
      </w:r>
      <w:r w:rsidRPr="005B6569">
        <w:tab/>
        <w:t>a fact chunk;</w:t>
      </w:r>
    </w:p>
    <w:p w14:paraId="3F880280" w14:textId="77777777" w:rsidR="00565EEA" w:rsidRPr="005B6569" w:rsidRDefault="00565EEA" w:rsidP="00565EEA">
      <w:pPr>
        <w:pStyle w:val="enumlev1"/>
      </w:pPr>
      <w:r w:rsidRPr="005B6569">
        <w:t>–</w:t>
      </w:r>
      <w:r w:rsidRPr="005B6569">
        <w:tab/>
        <w:t>an MPEG_extension chunk.</w:t>
      </w:r>
    </w:p>
    <w:p w14:paraId="5FD4CC74" w14:textId="67DC0704" w:rsidR="00565EEA" w:rsidRPr="005B6569" w:rsidRDefault="00565EEA" w:rsidP="00565EEA">
      <w:r w:rsidRPr="005B6569">
        <w:lastRenderedPageBreak/>
        <w:t xml:space="preserve">The extension to the format chunk and the fact chunk are both specified as part of the WAVE format and the relevant information is given in </w:t>
      </w:r>
      <w:r w:rsidR="00D91BEA" w:rsidRPr="005B6569">
        <w:t>Attachment</w:t>
      </w:r>
      <w:r w:rsidRPr="005B6569">
        <w:t xml:space="preserve"> 1 to Annex 2.</w:t>
      </w:r>
    </w:p>
    <w:p w14:paraId="01B463D3" w14:textId="77777777" w:rsidR="00565EEA" w:rsidRPr="005B6569" w:rsidRDefault="00565EEA" w:rsidP="00565EEA">
      <w:r w:rsidRPr="005B6569">
        <w:t>The specification of the MPEG_extension chunk is given in § 2 of Annex 2.</w:t>
      </w:r>
    </w:p>
    <w:p w14:paraId="0066356D" w14:textId="7F06184A" w:rsidR="00565EEA" w:rsidRPr="005B6569" w:rsidRDefault="00565EEA" w:rsidP="00565EEA">
      <w:pPr>
        <w:rPr>
          <w:b/>
        </w:rPr>
      </w:pPr>
      <w:r w:rsidRPr="005B6569">
        <w:t xml:space="preserve">The main part of this Recommendation contains the specification of the broadcast audio extension chunk that is used in all BWF. Information on the basic RIFF format is given in </w:t>
      </w:r>
      <w:r w:rsidR="00D91BEA" w:rsidRPr="005B6569">
        <w:t>Attachment</w:t>
      </w:r>
      <w:r w:rsidRPr="005B6569">
        <w:t> 1 to Annex 2.</w:t>
      </w:r>
    </w:p>
    <w:p w14:paraId="6C1C4AAC" w14:textId="77777777" w:rsidR="00565EEA" w:rsidRPr="005B6569" w:rsidRDefault="00565EEA" w:rsidP="00565EEA">
      <w:pPr>
        <w:pStyle w:val="Heading1"/>
      </w:pPr>
      <w:r w:rsidRPr="005B6569">
        <w:t>2</w:t>
      </w:r>
      <w:r w:rsidRPr="005B6569">
        <w:tab/>
      </w:r>
      <w:bookmarkStart w:id="37" w:name="_Toc383828250"/>
      <w:r w:rsidRPr="005B6569">
        <w:t>MPEG audio</w:t>
      </w:r>
      <w:bookmarkEnd w:id="37"/>
    </w:p>
    <w:p w14:paraId="1469A28A" w14:textId="78BA3633" w:rsidR="00565EEA" w:rsidRPr="005B6569" w:rsidRDefault="00565EEA" w:rsidP="00565EEA">
      <w:r w:rsidRPr="005B6569">
        <w:t>Microsoft</w:t>
      </w:r>
      <w:r w:rsidRPr="005B6569">
        <w:rPr>
          <w:position w:val="6"/>
          <w:sz w:val="20"/>
        </w:rPr>
        <w:sym w:font="Symbol" w:char="F0E2"/>
      </w:r>
      <w:r w:rsidRPr="005B6569">
        <w:t xml:space="preserve"> have specified how MPEG audio data can be organized in WAVE files. An extension to the format chunk and a fact chunk carry further information needed to specify MPEG coding options. The general principles are given in </w:t>
      </w:r>
      <w:r w:rsidR="00D91BEA" w:rsidRPr="005B6569">
        <w:t>Attachment</w:t>
      </w:r>
      <w:r w:rsidRPr="005B6569">
        <w:t xml:space="preserve"> 1 to Annex 1 and the details are given in </w:t>
      </w:r>
      <w:r w:rsidR="00D91BEA" w:rsidRPr="005B6569">
        <w:t>Attachment</w:t>
      </w:r>
      <w:r w:rsidRPr="005B6569">
        <w:t> 1 to Annex 2. For the MPEG Layer II, it has been found that extra information needs to be carried about the coding of the signal. This is carried in the &lt;</w:t>
      </w:r>
      <w:r w:rsidRPr="005B6569">
        <w:rPr>
          <w:b/>
        </w:rPr>
        <w:t>MPEG Audio Extension</w:t>
      </w:r>
      <w:r w:rsidRPr="005B6569">
        <w:t>&gt; chunk, developed by the MPEG Layer 2 Audio Interest group. This chunk is specified below.</w:t>
      </w:r>
    </w:p>
    <w:p w14:paraId="338D4DBE" w14:textId="77777777" w:rsidR="00565EEA" w:rsidRPr="005B6569" w:rsidRDefault="00565EEA" w:rsidP="00565EEA">
      <w:pPr>
        <w:pStyle w:val="Heading2"/>
      </w:pPr>
      <w:bookmarkStart w:id="38" w:name="_Toc383828251"/>
      <w:r w:rsidRPr="005B6569">
        <w:t>2.1</w:t>
      </w:r>
      <w:r w:rsidRPr="005B6569">
        <w:tab/>
        <w:t>MPEG audio extension chunk</w:t>
      </w:r>
      <w:bookmarkEnd w:id="38"/>
    </w:p>
    <w:p w14:paraId="4EEC420C" w14:textId="77777777" w:rsidR="00565EEA" w:rsidRPr="005B6569" w:rsidRDefault="00565EEA" w:rsidP="00565EEA">
      <w:r w:rsidRPr="005B6569">
        <w:t>The MPEG audio extension chunk is defined as follows:</w:t>
      </w:r>
    </w:p>
    <w:p w14:paraId="58AE9FE6" w14:textId="77777777" w:rsidR="00565EEA" w:rsidRPr="005B6569" w:rsidRDefault="00565EEA" w:rsidP="00565EEA">
      <w:pPr>
        <w:pStyle w:val="FragmentCN"/>
        <w:rPr>
          <w:sz w:val="20"/>
        </w:rPr>
      </w:pPr>
      <w:r w:rsidRPr="005B6569">
        <w:rPr>
          <w:sz w:val="20"/>
        </w:rPr>
        <w:t>typedef struct {</w:t>
      </w:r>
    </w:p>
    <w:p w14:paraId="3E3916B8" w14:textId="40BDD98F" w:rsidR="00565EEA" w:rsidRPr="005B6569" w:rsidRDefault="00565EEA" w:rsidP="00565EEA">
      <w:pPr>
        <w:pStyle w:val="FragmentCN"/>
        <w:spacing w:before="0"/>
        <w:rPr>
          <w:sz w:val="20"/>
        </w:rPr>
      </w:pPr>
      <w:r w:rsidRPr="005B6569">
        <w:rPr>
          <w:sz w:val="20"/>
        </w:rPr>
        <w:tab/>
      </w:r>
      <w:r w:rsidRPr="005B6569">
        <w:rPr>
          <w:sz w:val="20"/>
        </w:rPr>
        <w:tab/>
        <w:t xml:space="preserve">DWORD </w:t>
      </w:r>
      <w:r w:rsidRPr="005B6569">
        <w:rPr>
          <w:sz w:val="20"/>
        </w:rPr>
        <w:tab/>
        <w:t>ckID,</w:t>
      </w:r>
      <w:r w:rsidRPr="005B6569">
        <w:rPr>
          <w:sz w:val="20"/>
        </w:rPr>
        <w:tab/>
      </w:r>
      <w:r w:rsidRPr="005B6569">
        <w:rPr>
          <w:sz w:val="20"/>
        </w:rPr>
        <w:tab/>
      </w:r>
      <w:r w:rsidRPr="005B6569">
        <w:rPr>
          <w:sz w:val="20"/>
        </w:rPr>
        <w:tab/>
      </w:r>
      <w:r w:rsidRPr="005B6569">
        <w:rPr>
          <w:sz w:val="20"/>
        </w:rPr>
        <w:tab/>
      </w:r>
      <w:r w:rsidRPr="005B6569">
        <w:rPr>
          <w:sz w:val="20"/>
        </w:rPr>
        <w:tab/>
        <w:t>/*  (mpeg_extension)ckID=’mext’ */</w:t>
      </w:r>
    </w:p>
    <w:p w14:paraId="2F29545B" w14:textId="77777777" w:rsidR="00565EEA" w:rsidRPr="005B6569" w:rsidRDefault="00565EEA" w:rsidP="00565EEA">
      <w:pPr>
        <w:pStyle w:val="FragmentCN"/>
        <w:spacing w:before="0"/>
        <w:rPr>
          <w:sz w:val="20"/>
        </w:rPr>
      </w:pPr>
      <w:r w:rsidRPr="005B6569">
        <w:rPr>
          <w:sz w:val="20"/>
        </w:rPr>
        <w:tab/>
      </w:r>
      <w:r w:rsidRPr="005B6569">
        <w:rPr>
          <w:sz w:val="20"/>
        </w:rPr>
        <w:tab/>
        <w:t xml:space="preserve">DWORD </w:t>
      </w:r>
      <w:r w:rsidRPr="005B6569">
        <w:rPr>
          <w:sz w:val="20"/>
        </w:rPr>
        <w:tab/>
        <w:t>ckSize,</w:t>
      </w:r>
      <w:r w:rsidRPr="005B6569">
        <w:rPr>
          <w:sz w:val="20"/>
        </w:rPr>
        <w:tab/>
      </w:r>
      <w:r w:rsidRPr="005B6569">
        <w:rPr>
          <w:sz w:val="20"/>
        </w:rPr>
        <w:tab/>
      </w:r>
      <w:r w:rsidRPr="005B6569">
        <w:rPr>
          <w:sz w:val="20"/>
        </w:rPr>
        <w:tab/>
      </w:r>
      <w:r w:rsidRPr="005B6569">
        <w:rPr>
          <w:sz w:val="20"/>
        </w:rPr>
        <w:tab/>
      </w:r>
      <w:r w:rsidRPr="005B6569">
        <w:rPr>
          <w:sz w:val="20"/>
        </w:rPr>
        <w:tab/>
        <w:t>/*</w:t>
      </w:r>
      <w:r w:rsidRPr="005B6569">
        <w:rPr>
          <w:sz w:val="20"/>
        </w:rPr>
        <w:tab/>
        <w:t>size of extension chunk:</w:t>
      </w:r>
    </w:p>
    <w:p w14:paraId="5F95F3C9" w14:textId="79ECBAA6" w:rsidR="00565EEA" w:rsidRPr="005B6569" w:rsidRDefault="00565EEA" w:rsidP="00565EEA">
      <w:pPr>
        <w:pStyle w:val="FragmentCN"/>
        <w:spacing w:before="0"/>
        <w:rPr>
          <w:sz w:val="20"/>
        </w:rPr>
      </w:pPr>
      <w:r w:rsidRPr="005B6569">
        <w:rPr>
          <w:sz w:val="20"/>
        </w:rPr>
        <w:tab/>
      </w:r>
      <w:r w:rsidRPr="005B6569">
        <w:rPr>
          <w:sz w:val="20"/>
        </w:rPr>
        <w:tab/>
      </w:r>
      <w:r w:rsidRPr="005B6569">
        <w:rPr>
          <w:sz w:val="20"/>
        </w:rPr>
        <w:tab/>
      </w:r>
      <w:r w:rsidRPr="005B6569">
        <w:rPr>
          <w:sz w:val="20"/>
        </w:rPr>
        <w:tab/>
      </w:r>
      <w:r w:rsidRPr="005B6569">
        <w:rPr>
          <w:sz w:val="20"/>
        </w:rPr>
        <w:tab/>
      </w:r>
      <w:r w:rsidRPr="005B6569">
        <w:rPr>
          <w:sz w:val="20"/>
        </w:rPr>
        <w:tab/>
      </w:r>
      <w:r w:rsidRPr="005B6569">
        <w:rPr>
          <w:sz w:val="20"/>
        </w:rPr>
        <w:tab/>
      </w:r>
      <w:r w:rsidRPr="005B6569">
        <w:rPr>
          <w:sz w:val="20"/>
        </w:rPr>
        <w:tab/>
      </w:r>
      <w:r w:rsidRPr="005B6569">
        <w:rPr>
          <w:sz w:val="20"/>
        </w:rPr>
        <w:tab/>
      </w:r>
      <w:r w:rsidRPr="005B6569">
        <w:rPr>
          <w:sz w:val="20"/>
        </w:rPr>
        <w:tab/>
      </w:r>
      <w:r w:rsidRPr="005B6569">
        <w:rPr>
          <w:sz w:val="20"/>
        </w:rPr>
        <w:tab/>
      </w:r>
      <w:r w:rsidRPr="005B6569">
        <w:rPr>
          <w:sz w:val="20"/>
        </w:rPr>
        <w:tab/>
      </w:r>
      <w:r w:rsidRPr="005B6569">
        <w:rPr>
          <w:sz w:val="20"/>
        </w:rPr>
        <w:tab/>
      </w:r>
      <w:r w:rsidRPr="005B6569">
        <w:rPr>
          <w:sz w:val="20"/>
        </w:rPr>
        <w:tab/>
      </w:r>
      <w:r w:rsidRPr="005B6569">
        <w:rPr>
          <w:sz w:val="20"/>
        </w:rPr>
        <w:tab/>
        <w:t>cksize =000C*/</w:t>
      </w:r>
    </w:p>
    <w:p w14:paraId="16B63FDD" w14:textId="6809C73B" w:rsidR="00565EEA" w:rsidRPr="005B6569" w:rsidRDefault="00565EEA" w:rsidP="00565EEA">
      <w:pPr>
        <w:pStyle w:val="FragmentCN"/>
        <w:spacing w:before="0"/>
        <w:rPr>
          <w:sz w:val="20"/>
        </w:rPr>
      </w:pPr>
      <w:r w:rsidRPr="005B6569">
        <w:rPr>
          <w:sz w:val="20"/>
        </w:rPr>
        <w:tab/>
      </w:r>
      <w:r w:rsidRPr="005B6569">
        <w:rPr>
          <w:sz w:val="20"/>
        </w:rPr>
        <w:tab/>
        <w:t xml:space="preserve">BYTE </w:t>
      </w:r>
      <w:r w:rsidRPr="005B6569">
        <w:rPr>
          <w:sz w:val="20"/>
        </w:rPr>
        <w:tab/>
        <w:t>ckData[ckSize],</w:t>
      </w:r>
      <w:r w:rsidRPr="005B6569">
        <w:rPr>
          <w:sz w:val="20"/>
        </w:rPr>
        <w:tab/>
      </w:r>
      <w:r w:rsidRPr="005B6569">
        <w:rPr>
          <w:sz w:val="20"/>
        </w:rPr>
        <w:tab/>
      </w:r>
      <w:r w:rsidR="006860E1" w:rsidRPr="005B6569">
        <w:rPr>
          <w:sz w:val="20"/>
        </w:rPr>
        <w:tab/>
      </w:r>
      <w:r w:rsidRPr="005B6569">
        <w:rPr>
          <w:sz w:val="20"/>
        </w:rPr>
        <w:t>/* data of the chunk */</w:t>
      </w:r>
    </w:p>
    <w:p w14:paraId="68BCAC97" w14:textId="77777777" w:rsidR="00565EEA" w:rsidRPr="005B6569" w:rsidRDefault="00565EEA" w:rsidP="00565EEA">
      <w:pPr>
        <w:pStyle w:val="FragmentCN"/>
        <w:spacing w:before="0"/>
        <w:rPr>
          <w:sz w:val="20"/>
        </w:rPr>
      </w:pPr>
      <w:r w:rsidRPr="005B6569">
        <w:rPr>
          <w:sz w:val="20"/>
        </w:rPr>
        <w:t>}</w:t>
      </w:r>
    </w:p>
    <w:p w14:paraId="29361C9C" w14:textId="77777777" w:rsidR="00565EEA" w:rsidRPr="005B6569" w:rsidRDefault="00565EEA" w:rsidP="00565EEA">
      <w:pPr>
        <w:pStyle w:val="FragmentCN"/>
        <w:rPr>
          <w:sz w:val="20"/>
        </w:rPr>
      </w:pPr>
      <w:r w:rsidRPr="005B6569">
        <w:rPr>
          <w:sz w:val="20"/>
        </w:rPr>
        <w:t>typedef struct mpeg_audio_extension {</w:t>
      </w:r>
    </w:p>
    <w:p w14:paraId="1BF45AE6" w14:textId="76923806" w:rsidR="00565EEA" w:rsidRPr="005B6569" w:rsidRDefault="00565EEA" w:rsidP="00565EEA">
      <w:pPr>
        <w:pStyle w:val="FragmentCN"/>
        <w:spacing w:before="0"/>
        <w:rPr>
          <w:sz w:val="20"/>
        </w:rPr>
      </w:pPr>
      <w:r w:rsidRPr="005B6569">
        <w:rPr>
          <w:sz w:val="20"/>
        </w:rPr>
        <w:t>WORD SoundInformtion,</w:t>
      </w:r>
      <w:r w:rsidRPr="005B6569">
        <w:rPr>
          <w:sz w:val="20"/>
        </w:rPr>
        <w:tab/>
      </w:r>
      <w:r w:rsidRPr="005B6569">
        <w:rPr>
          <w:sz w:val="20"/>
        </w:rPr>
        <w:tab/>
      </w:r>
      <w:r w:rsidRPr="005B6569">
        <w:rPr>
          <w:sz w:val="20"/>
        </w:rPr>
        <w:tab/>
      </w:r>
      <w:r w:rsidRPr="005B6569">
        <w:rPr>
          <w:sz w:val="20"/>
        </w:rPr>
        <w:tab/>
      </w:r>
      <w:r w:rsidR="006860E1" w:rsidRPr="005B6569">
        <w:rPr>
          <w:sz w:val="20"/>
        </w:rPr>
        <w:tab/>
      </w:r>
      <w:r w:rsidRPr="005B6569">
        <w:rPr>
          <w:sz w:val="20"/>
        </w:rPr>
        <w:t>/* more information about sound */</w:t>
      </w:r>
    </w:p>
    <w:p w14:paraId="084FF550" w14:textId="78C318A9" w:rsidR="00565EEA" w:rsidRPr="005B6569" w:rsidRDefault="00565EEA" w:rsidP="00565EEA">
      <w:pPr>
        <w:pStyle w:val="FragmentCN"/>
        <w:spacing w:before="0"/>
        <w:rPr>
          <w:sz w:val="20"/>
        </w:rPr>
      </w:pPr>
      <w:r w:rsidRPr="005B6569">
        <w:rPr>
          <w:sz w:val="20"/>
        </w:rPr>
        <w:t>WORD FrameSize,</w:t>
      </w:r>
      <w:r w:rsidRPr="005B6569">
        <w:rPr>
          <w:sz w:val="20"/>
        </w:rPr>
        <w:tab/>
      </w:r>
      <w:r w:rsidRPr="005B6569">
        <w:rPr>
          <w:sz w:val="20"/>
        </w:rPr>
        <w:tab/>
      </w:r>
      <w:r w:rsidRPr="005B6569">
        <w:rPr>
          <w:sz w:val="20"/>
        </w:rPr>
        <w:tab/>
      </w:r>
      <w:r w:rsidRPr="005B6569">
        <w:rPr>
          <w:sz w:val="20"/>
        </w:rPr>
        <w:tab/>
      </w:r>
      <w:r w:rsidRPr="005B6569">
        <w:rPr>
          <w:sz w:val="20"/>
        </w:rPr>
        <w:tab/>
      </w:r>
      <w:r w:rsidRPr="005B6569">
        <w:rPr>
          <w:sz w:val="20"/>
        </w:rPr>
        <w:tab/>
        <w:t>/* nominal size of a frame */</w:t>
      </w:r>
    </w:p>
    <w:p w14:paraId="7E82A3AC" w14:textId="17210095" w:rsidR="00565EEA" w:rsidRPr="005B6569" w:rsidRDefault="00565EEA" w:rsidP="00565EEA">
      <w:pPr>
        <w:pStyle w:val="FragmentCN"/>
        <w:spacing w:before="0"/>
        <w:rPr>
          <w:sz w:val="20"/>
        </w:rPr>
      </w:pPr>
      <w:r w:rsidRPr="005B6569">
        <w:rPr>
          <w:sz w:val="20"/>
        </w:rPr>
        <w:t>WORD AncillaryDataLength,</w:t>
      </w:r>
      <w:r w:rsidRPr="005B6569">
        <w:rPr>
          <w:sz w:val="20"/>
        </w:rPr>
        <w:tab/>
      </w:r>
      <w:r w:rsidRPr="005B6569">
        <w:rPr>
          <w:sz w:val="20"/>
        </w:rPr>
        <w:tab/>
      </w:r>
      <w:r w:rsidR="006860E1" w:rsidRPr="005B6569">
        <w:rPr>
          <w:sz w:val="20"/>
        </w:rPr>
        <w:tab/>
      </w:r>
      <w:r w:rsidRPr="005B6569">
        <w:rPr>
          <w:sz w:val="20"/>
        </w:rPr>
        <w:t>/* Ancillary data length */</w:t>
      </w:r>
    </w:p>
    <w:p w14:paraId="74CE04BA" w14:textId="0B78FF01" w:rsidR="00565EEA" w:rsidRPr="005B6569" w:rsidRDefault="00565EEA" w:rsidP="00565EEA">
      <w:pPr>
        <w:pStyle w:val="FragmentCN"/>
        <w:spacing w:before="0"/>
        <w:rPr>
          <w:sz w:val="20"/>
        </w:rPr>
      </w:pPr>
      <w:r w:rsidRPr="005B6569">
        <w:rPr>
          <w:sz w:val="20"/>
        </w:rPr>
        <w:t>WORD AncillaryDataDef,</w:t>
      </w:r>
      <w:r w:rsidRPr="005B6569">
        <w:rPr>
          <w:sz w:val="20"/>
        </w:rPr>
        <w:tab/>
      </w:r>
      <w:r w:rsidRPr="005B6569">
        <w:rPr>
          <w:sz w:val="20"/>
        </w:rPr>
        <w:tab/>
      </w:r>
      <w:r w:rsidRPr="005B6569">
        <w:rPr>
          <w:sz w:val="20"/>
        </w:rPr>
        <w:tab/>
      </w:r>
      <w:r w:rsidR="006860E1" w:rsidRPr="005B6569">
        <w:rPr>
          <w:sz w:val="20"/>
        </w:rPr>
        <w:tab/>
      </w:r>
      <w:r w:rsidRPr="005B6569">
        <w:rPr>
          <w:sz w:val="20"/>
        </w:rPr>
        <w:t>/* Type of ancillary data */</w:t>
      </w:r>
    </w:p>
    <w:p w14:paraId="1E984E88" w14:textId="1AA594AB" w:rsidR="00565EEA" w:rsidRPr="005B6569" w:rsidRDefault="00565EEA" w:rsidP="00565EEA">
      <w:pPr>
        <w:pStyle w:val="FragmentCN"/>
        <w:tabs>
          <w:tab w:val="clear" w:pos="4536"/>
        </w:tabs>
        <w:spacing w:before="0"/>
        <w:ind w:left="4395" w:hanging="4395"/>
        <w:rPr>
          <w:sz w:val="20"/>
        </w:rPr>
      </w:pPr>
      <w:r w:rsidRPr="005B6569">
        <w:rPr>
          <w:sz w:val="20"/>
        </w:rPr>
        <w:t xml:space="preserve">CHAR Reserved </w:t>
      </w:r>
      <w:r w:rsidRPr="005B6569">
        <w:rPr>
          <w:sz w:val="20"/>
        </w:rPr>
        <w:sym w:font="Symbol" w:char="F05B"/>
      </w:r>
      <w:r w:rsidRPr="005B6569">
        <w:rPr>
          <w:sz w:val="20"/>
        </w:rPr>
        <w:t>4</w:t>
      </w:r>
      <w:r w:rsidRPr="005B6569">
        <w:rPr>
          <w:sz w:val="20"/>
        </w:rPr>
        <w:sym w:font="Symbol" w:char="F05D"/>
      </w:r>
      <w:r w:rsidRPr="005B6569">
        <w:rPr>
          <w:sz w:val="20"/>
        </w:rPr>
        <w:t>,</w:t>
      </w:r>
      <w:r w:rsidRPr="005B6569">
        <w:rPr>
          <w:sz w:val="20"/>
        </w:rPr>
        <w:tab/>
      </w:r>
      <w:r w:rsidRPr="005B6569">
        <w:rPr>
          <w:sz w:val="20"/>
        </w:rPr>
        <w:tab/>
      </w:r>
      <w:r w:rsidRPr="005B6569">
        <w:rPr>
          <w:sz w:val="20"/>
        </w:rPr>
        <w:tab/>
      </w:r>
      <w:r w:rsidRPr="005B6569">
        <w:rPr>
          <w:sz w:val="20"/>
        </w:rPr>
        <w:tab/>
      </w:r>
      <w:r w:rsidRPr="005B6569">
        <w:rPr>
          <w:sz w:val="20"/>
        </w:rPr>
        <w:tab/>
      </w:r>
      <w:r w:rsidRPr="005B6569">
        <w:rPr>
          <w:sz w:val="20"/>
        </w:rPr>
        <w:tab/>
        <w:t xml:space="preserve"> </w:t>
      </w:r>
      <w:r w:rsidRPr="005B6569">
        <w:rPr>
          <w:rFonts w:ascii="Times New Roman" w:hAnsi="Times New Roman"/>
          <w:sz w:val="20"/>
        </w:rPr>
        <w:t>“</w:t>
      </w:r>
      <w:r w:rsidRPr="005B6569">
        <w:rPr>
          <w:sz w:val="20"/>
        </w:rPr>
        <w:t>NULL</w:t>
      </w:r>
      <w:r w:rsidRPr="005B6569">
        <w:rPr>
          <w:rFonts w:ascii="Times New Roman" w:hAnsi="Times New Roman"/>
          <w:sz w:val="20"/>
        </w:rPr>
        <w:t>”</w:t>
      </w:r>
      <w:r w:rsidRPr="005B6569">
        <w:rPr>
          <w:sz w:val="20"/>
        </w:rPr>
        <w:t>*/</w:t>
      </w:r>
    </w:p>
    <w:p w14:paraId="54096DBA" w14:textId="77777777" w:rsidR="00565EEA" w:rsidRPr="005B6569" w:rsidRDefault="00565EEA" w:rsidP="00565EEA">
      <w:pPr>
        <w:pStyle w:val="FragmentCN"/>
        <w:spacing w:before="0"/>
        <w:rPr>
          <w:sz w:val="20"/>
        </w:rPr>
      </w:pPr>
      <w:r w:rsidRPr="005B6569">
        <w:rPr>
          <w:sz w:val="20"/>
        </w:rPr>
        <w:t>} MPEG_EXT ;</w:t>
      </w:r>
    </w:p>
    <w:p w14:paraId="08C36CDD" w14:textId="13CF8820" w:rsidR="00565EEA" w:rsidRPr="005B6569" w:rsidRDefault="00565EEA" w:rsidP="00D848C0">
      <w:pPr>
        <w:pStyle w:val="Headingb"/>
        <w:tabs>
          <w:tab w:val="clear" w:pos="794"/>
          <w:tab w:val="clear" w:pos="1191"/>
          <w:tab w:val="clear" w:pos="1588"/>
          <w:tab w:val="clear" w:pos="1985"/>
          <w:tab w:val="left" w:pos="1418"/>
          <w:tab w:val="left" w:pos="2486"/>
          <w:tab w:val="left" w:pos="9944"/>
        </w:tabs>
        <w:spacing w:before="120"/>
      </w:pPr>
      <w:r w:rsidRPr="005B6569">
        <w:t>Champ</w:t>
      </w:r>
      <w:r w:rsidRPr="005B6569">
        <w:tab/>
      </w:r>
      <w:r w:rsidR="000227EE" w:rsidRPr="005B6569">
        <w:tab/>
      </w:r>
      <w:r w:rsidRPr="005B6569">
        <w:t>Description</w:t>
      </w:r>
    </w:p>
    <w:p w14:paraId="4C340A2A" w14:textId="7FA4045C" w:rsidR="00565EEA" w:rsidRPr="005B6569" w:rsidRDefault="00565EEA" w:rsidP="00565EEA">
      <w:pPr>
        <w:pStyle w:val="Headingb"/>
        <w:tabs>
          <w:tab w:val="left" w:pos="2486"/>
          <w:tab w:val="left" w:pos="9944"/>
        </w:tabs>
        <w:spacing w:before="120"/>
        <w:ind w:left="2486" w:hanging="2486"/>
      </w:pPr>
      <w:r w:rsidRPr="005B6569">
        <w:t>SoundInformation</w:t>
      </w:r>
      <w:r w:rsidRPr="005B6569">
        <w:tab/>
      </w:r>
      <w:r w:rsidR="003221E3" w:rsidRPr="005B6569">
        <w:tab/>
      </w:r>
      <w:r w:rsidRPr="005B6569">
        <w:t>16 bits giving additional information about the sound file:</w:t>
      </w:r>
    </w:p>
    <w:p w14:paraId="0376C9B9" w14:textId="77777777" w:rsidR="00565EEA" w:rsidRPr="005B6569" w:rsidRDefault="00565EEA" w:rsidP="00565EEA">
      <w:pPr>
        <w:pStyle w:val="Headingb"/>
        <w:tabs>
          <w:tab w:val="left" w:pos="9944"/>
        </w:tabs>
        <w:spacing w:before="120"/>
        <w:ind w:left="2552"/>
      </w:pPr>
      <w:r w:rsidRPr="005B6569">
        <w:t>For MPEG Layer II (or Layer I):</w:t>
      </w:r>
    </w:p>
    <w:p w14:paraId="7F257739" w14:textId="77777777" w:rsidR="00565EEA" w:rsidRPr="005B6569" w:rsidRDefault="00565EEA" w:rsidP="00565EEA">
      <w:pPr>
        <w:tabs>
          <w:tab w:val="left" w:pos="2835"/>
          <w:tab w:val="left" w:pos="3544"/>
          <w:tab w:val="left" w:pos="3969"/>
        </w:tabs>
        <w:ind w:left="1832" w:firstLine="720"/>
      </w:pPr>
      <w:r w:rsidRPr="005B6569">
        <w:t>Bit 0:</w:t>
      </w:r>
      <w:r w:rsidRPr="005B6569">
        <w:tab/>
        <w:t>‘1’</w:t>
      </w:r>
      <w:r w:rsidRPr="005B6569">
        <w:tab/>
        <w:t>Homogeneous sound data</w:t>
      </w:r>
    </w:p>
    <w:p w14:paraId="5B5BCEAD" w14:textId="77777777" w:rsidR="00565EEA" w:rsidRPr="005B6569" w:rsidRDefault="00565EEA" w:rsidP="00565EEA">
      <w:pPr>
        <w:tabs>
          <w:tab w:val="left" w:pos="2835"/>
          <w:tab w:val="left" w:pos="3544"/>
          <w:tab w:val="left" w:pos="3969"/>
        </w:tabs>
        <w:ind w:left="1832" w:firstLine="720"/>
      </w:pPr>
      <w:r w:rsidRPr="005B6569">
        <w:tab/>
      </w:r>
      <w:r w:rsidRPr="005B6569">
        <w:tab/>
        <w:t>‘0’</w:t>
      </w:r>
      <w:r w:rsidRPr="005B6569">
        <w:tab/>
        <w:t>Non homogeneous sound data</w:t>
      </w:r>
    </w:p>
    <w:p w14:paraId="6C149E2F" w14:textId="77777777" w:rsidR="00565EEA" w:rsidRPr="005B6569" w:rsidRDefault="00565EEA" w:rsidP="00565EEA">
      <w:pPr>
        <w:tabs>
          <w:tab w:val="left" w:pos="2552"/>
          <w:tab w:val="left" w:pos="2835"/>
          <w:tab w:val="left" w:pos="3969"/>
        </w:tabs>
        <w:ind w:left="2552"/>
      </w:pPr>
      <w:r w:rsidRPr="005B6569">
        <w:t>Bits 1 and 2 are used for additional information for homogeneous sound files:</w:t>
      </w:r>
    </w:p>
    <w:p w14:paraId="6E055B05" w14:textId="77777777" w:rsidR="00565EEA" w:rsidRPr="005B6569" w:rsidRDefault="00565EEA" w:rsidP="00565EEA">
      <w:pPr>
        <w:tabs>
          <w:tab w:val="left" w:pos="2835"/>
          <w:tab w:val="left" w:pos="3544"/>
          <w:tab w:val="left" w:pos="3969"/>
        </w:tabs>
        <w:ind w:left="3969" w:hanging="1417"/>
      </w:pPr>
      <w:r w:rsidRPr="005B6569">
        <w:t>Bit 1:</w:t>
      </w:r>
      <w:r w:rsidRPr="005B6569">
        <w:tab/>
        <w:t>‘0’</w:t>
      </w:r>
      <w:r w:rsidRPr="005B6569">
        <w:tab/>
        <w:t>Padding bit is used in the file so may alternate between ‘0’ or ‘1’</w:t>
      </w:r>
    </w:p>
    <w:p w14:paraId="5E81C906" w14:textId="77777777" w:rsidR="00565EEA" w:rsidRPr="005B6569" w:rsidRDefault="00565EEA" w:rsidP="00565EEA">
      <w:pPr>
        <w:tabs>
          <w:tab w:val="left" w:pos="2835"/>
          <w:tab w:val="left" w:pos="3544"/>
          <w:tab w:val="left" w:pos="3969"/>
        </w:tabs>
        <w:ind w:left="1832" w:firstLine="720"/>
      </w:pPr>
      <w:r w:rsidRPr="005B6569">
        <w:tab/>
      </w:r>
      <w:r w:rsidRPr="005B6569">
        <w:tab/>
        <w:t>‘1’</w:t>
      </w:r>
      <w:r w:rsidRPr="005B6569">
        <w:tab/>
        <w:t>Padding bit is set to ‘0’ in the whole file</w:t>
      </w:r>
    </w:p>
    <w:p w14:paraId="3409CEE9" w14:textId="77777777" w:rsidR="00565EEA" w:rsidRPr="005B6569" w:rsidRDefault="00565EEA" w:rsidP="00565EEA">
      <w:pPr>
        <w:tabs>
          <w:tab w:val="left" w:pos="2835"/>
          <w:tab w:val="left" w:pos="3544"/>
          <w:tab w:val="left" w:pos="3969"/>
        </w:tabs>
        <w:ind w:left="3969" w:hanging="1417"/>
      </w:pPr>
      <w:r w:rsidRPr="005B6569">
        <w:t>Bit 2:</w:t>
      </w:r>
      <w:r w:rsidRPr="005B6569">
        <w:tab/>
        <w:t>‘1’</w:t>
      </w:r>
      <w:r w:rsidRPr="005B6569">
        <w:tab/>
        <w:t>The file contains a sequence of frames with padding bit set to ‘0’ and sample frequency equal to 22.05 or 44.1 kHz</w:t>
      </w:r>
    </w:p>
    <w:p w14:paraId="7753916A" w14:textId="3C166641" w:rsidR="00565EEA" w:rsidRPr="005B6569" w:rsidRDefault="00565EEA" w:rsidP="00565EEA">
      <w:pPr>
        <w:pStyle w:val="Note"/>
      </w:pPr>
      <w:r w:rsidRPr="005B6569">
        <w:t>NOTE – Such a file does not comply with the MPEG standard (clause 2.4.2.3, definition of padding_bit), but can be regarded as a special case of variable bit rate. There is no need for an MPEG decoder to decode such a bitstream, as most decoders will perform this function. The bit rate will be slightly lower than that indicated in the header.</w:t>
      </w:r>
    </w:p>
    <w:p w14:paraId="5BFE885E" w14:textId="77777777" w:rsidR="00565EEA" w:rsidRPr="005B6569" w:rsidRDefault="00565EEA" w:rsidP="00565EEA">
      <w:pPr>
        <w:tabs>
          <w:tab w:val="left" w:pos="2835"/>
          <w:tab w:val="left" w:pos="3544"/>
          <w:tab w:val="left" w:pos="3969"/>
        </w:tabs>
        <w:spacing w:before="0"/>
        <w:ind w:left="1831" w:firstLine="720"/>
      </w:pPr>
      <w:r w:rsidRPr="005B6569">
        <w:lastRenderedPageBreak/>
        <w:t>Bit 3:</w:t>
      </w:r>
      <w:r w:rsidRPr="005B6569">
        <w:tab/>
        <w:t>‘1’</w:t>
      </w:r>
      <w:r w:rsidRPr="005B6569">
        <w:tab/>
        <w:t>Free format is used</w:t>
      </w:r>
    </w:p>
    <w:p w14:paraId="4EC2578A" w14:textId="77777777" w:rsidR="00565EEA" w:rsidRPr="005B6569" w:rsidRDefault="00565EEA" w:rsidP="00565EEA">
      <w:pPr>
        <w:tabs>
          <w:tab w:val="left" w:pos="2835"/>
          <w:tab w:val="left" w:pos="3544"/>
          <w:tab w:val="left" w:pos="3969"/>
        </w:tabs>
        <w:ind w:left="1832" w:firstLine="720"/>
      </w:pPr>
      <w:r w:rsidRPr="005B6569">
        <w:tab/>
      </w:r>
      <w:r w:rsidRPr="005B6569">
        <w:tab/>
        <w:t>‘0’</w:t>
      </w:r>
      <w:r w:rsidRPr="005B6569">
        <w:tab/>
        <w:t>No free format audio frame.</w:t>
      </w:r>
    </w:p>
    <w:p w14:paraId="10A5175C" w14:textId="77777777" w:rsidR="00565EEA" w:rsidRPr="005B6569" w:rsidRDefault="00565EEA" w:rsidP="00565EEA">
      <w:pPr>
        <w:tabs>
          <w:tab w:val="left" w:pos="2552"/>
          <w:tab w:val="left" w:pos="2835"/>
          <w:tab w:val="left" w:pos="3969"/>
        </w:tabs>
      </w:pPr>
      <w:r w:rsidRPr="005B6569">
        <w:t>FrameSize</w:t>
      </w:r>
      <w:r w:rsidRPr="005B6569">
        <w:tab/>
        <w:t>16 bit number of bytes of a nominal frame.</w:t>
      </w:r>
    </w:p>
    <w:p w14:paraId="287DF02D" w14:textId="22CD07B2" w:rsidR="00565EEA" w:rsidRPr="005B6569" w:rsidRDefault="00565EEA" w:rsidP="00565EEA">
      <w:pPr>
        <w:tabs>
          <w:tab w:val="left" w:pos="2552"/>
          <w:tab w:val="left" w:pos="2835"/>
          <w:tab w:val="left" w:pos="3969"/>
        </w:tabs>
        <w:ind w:left="720"/>
      </w:pPr>
      <w:r w:rsidRPr="005B6569">
        <w:tab/>
      </w:r>
      <w:r w:rsidR="00EE44A5" w:rsidRPr="005B6569">
        <w:tab/>
      </w:r>
      <w:r w:rsidRPr="005B6569">
        <w:t xml:space="preserve">This field has a meaning only for homogeneous files, otherwise it is set </w:t>
      </w:r>
      <w:r w:rsidRPr="005B6569">
        <w:tab/>
        <w:t>to ‘0’.</w:t>
      </w:r>
    </w:p>
    <w:p w14:paraId="0273BA54" w14:textId="51570B60" w:rsidR="00565EEA" w:rsidRPr="005B6569" w:rsidRDefault="00565EEA" w:rsidP="00EE44A5">
      <w:pPr>
        <w:tabs>
          <w:tab w:val="left" w:pos="2552"/>
          <w:tab w:val="left" w:pos="2835"/>
          <w:tab w:val="left" w:pos="3969"/>
        </w:tabs>
        <w:ind w:left="1191" w:hanging="1191"/>
      </w:pPr>
      <w:r w:rsidRPr="005B6569">
        <w:tab/>
      </w:r>
      <w:r w:rsidR="00EE44A5" w:rsidRPr="005B6569">
        <w:tab/>
      </w:r>
      <w:r w:rsidRPr="005B6569">
        <w:t xml:space="preserve">If the padding bit is not used, i.e. it remains constant in all frames of the sound file, the field &lt;FrameSize&gt; contains the same value as the field &lt;nBlockAlign&gt; in the format chunk. If the padding bit is used and variable lengths occur in the sound data, &lt;FrameSize&gt; contains the size </w:t>
      </w:r>
      <w:r w:rsidRPr="005B6569">
        <w:tab/>
        <w:t>of a frame with the padding bit set to ‘0’. The length of a frame with the padding bit set to ‘1’ is one byte more (four bytes for Layer I), i.e. &lt;FrameSize+1&gt;.</w:t>
      </w:r>
    </w:p>
    <w:p w14:paraId="2CBFE309" w14:textId="587F4FF2" w:rsidR="00565EEA" w:rsidRPr="005B6569" w:rsidRDefault="00EE44A5" w:rsidP="00EE44A5">
      <w:pPr>
        <w:tabs>
          <w:tab w:val="left" w:pos="2552"/>
          <w:tab w:val="left" w:pos="2835"/>
          <w:tab w:val="left" w:pos="3969"/>
        </w:tabs>
        <w:ind w:left="1191" w:hanging="1191"/>
      </w:pPr>
      <w:r w:rsidRPr="005B6569">
        <w:tab/>
      </w:r>
      <w:r w:rsidR="00565EEA" w:rsidRPr="005B6569">
        <w:tab/>
        <w:t>The fact that &lt;nBlockAlign&gt; is set to ‘1’ means variable frame lengths (FrameSize or FrameSize+1) with variable padding bit.</w:t>
      </w:r>
    </w:p>
    <w:p w14:paraId="5875A4CA" w14:textId="339F6F6C" w:rsidR="00565EEA" w:rsidRPr="005B6569" w:rsidRDefault="00565EEA" w:rsidP="000227EE">
      <w:pPr>
        <w:tabs>
          <w:tab w:val="left" w:pos="2552"/>
          <w:tab w:val="left" w:pos="2835"/>
          <w:tab w:val="left" w:pos="3969"/>
        </w:tabs>
        <w:ind w:left="2552" w:hanging="2552"/>
      </w:pPr>
      <w:r w:rsidRPr="005B6569">
        <w:t>AncillaryDataLength</w:t>
      </w:r>
      <w:r w:rsidRPr="005B6569">
        <w:tab/>
        <w:t>16-bit number giving the minimal number of known bytes for ancillary data in the full sound file. The value is relative from the end of the audio frame.</w:t>
      </w:r>
    </w:p>
    <w:p w14:paraId="343FC608" w14:textId="77777777" w:rsidR="00565EEA" w:rsidRPr="005B6569" w:rsidRDefault="00565EEA" w:rsidP="001840E1">
      <w:pPr>
        <w:tabs>
          <w:tab w:val="left" w:pos="2486"/>
          <w:tab w:val="left" w:pos="9944"/>
        </w:tabs>
      </w:pPr>
      <w:r w:rsidRPr="005B6569">
        <w:t>AncillaryDataDef</w:t>
      </w:r>
      <w:r w:rsidRPr="005B6569">
        <w:tab/>
        <w:t>This 16-bit value specifies the content of the ancillary data with:</w:t>
      </w:r>
    </w:p>
    <w:p w14:paraId="0D9CE2EC" w14:textId="77777777" w:rsidR="00565EEA" w:rsidRPr="005B6569" w:rsidRDefault="00565EEA" w:rsidP="001840E1">
      <w:pPr>
        <w:tabs>
          <w:tab w:val="left" w:pos="2835"/>
          <w:tab w:val="left" w:pos="3544"/>
          <w:tab w:val="left" w:pos="3969"/>
          <w:tab w:val="left" w:pos="4395"/>
          <w:tab w:val="left" w:pos="4962"/>
        </w:tabs>
        <w:ind w:left="1832"/>
      </w:pPr>
      <w:r w:rsidRPr="005B6569">
        <w:tab/>
        <w:t>Bit 0 set to ‘1’:</w:t>
      </w:r>
      <w:r w:rsidRPr="005B6569">
        <w:tab/>
        <w:t>Energy of the left channel present in ancillary data</w:t>
      </w:r>
    </w:p>
    <w:p w14:paraId="56BA2C2F" w14:textId="77777777" w:rsidR="00565EEA" w:rsidRPr="005B6569" w:rsidRDefault="00565EEA" w:rsidP="001840E1">
      <w:pPr>
        <w:tabs>
          <w:tab w:val="left" w:pos="2835"/>
          <w:tab w:val="left" w:pos="3544"/>
          <w:tab w:val="left" w:pos="3969"/>
          <w:tab w:val="left" w:pos="4395"/>
          <w:tab w:val="left" w:pos="4962"/>
        </w:tabs>
        <w:ind w:left="1832"/>
      </w:pPr>
      <w:r w:rsidRPr="005B6569">
        <w:tab/>
        <w:t>Bit 1 set to ‘1’:</w:t>
      </w:r>
      <w:r w:rsidRPr="005B6569">
        <w:tab/>
        <w:t>A private byte, is free for internal use in ancillary data</w:t>
      </w:r>
    </w:p>
    <w:p w14:paraId="3F3DE69C" w14:textId="77777777" w:rsidR="00565EEA" w:rsidRPr="005B6569" w:rsidRDefault="00565EEA" w:rsidP="001840E1">
      <w:pPr>
        <w:tabs>
          <w:tab w:val="left" w:pos="2835"/>
          <w:tab w:val="left" w:pos="3544"/>
          <w:tab w:val="left" w:pos="3969"/>
          <w:tab w:val="left" w:pos="4395"/>
          <w:tab w:val="left" w:pos="4962"/>
        </w:tabs>
        <w:ind w:left="1832"/>
      </w:pPr>
      <w:r w:rsidRPr="005B6569">
        <w:tab/>
        <w:t>Bit 2 set to ‘1’:</w:t>
      </w:r>
      <w:r w:rsidRPr="005B6569">
        <w:tab/>
        <w:t>Energy of the right channel present in ancillary data</w:t>
      </w:r>
    </w:p>
    <w:p w14:paraId="44C4B8DA" w14:textId="77777777" w:rsidR="00565EEA" w:rsidRPr="005B6569" w:rsidRDefault="00565EEA" w:rsidP="001840E1">
      <w:pPr>
        <w:tabs>
          <w:tab w:val="left" w:pos="2835"/>
          <w:tab w:val="left" w:pos="3544"/>
          <w:tab w:val="left" w:pos="3969"/>
          <w:tab w:val="left" w:pos="4395"/>
          <w:tab w:val="left" w:pos="4962"/>
        </w:tabs>
        <w:ind w:left="1832"/>
      </w:pPr>
      <w:r w:rsidRPr="005B6569">
        <w:tab/>
        <w:t>Bit 3 set to ‘0’:</w:t>
      </w:r>
      <w:r w:rsidRPr="005B6569">
        <w:tab/>
        <w:t>Reserved for future use for ADR data</w:t>
      </w:r>
    </w:p>
    <w:p w14:paraId="49F4564A" w14:textId="77777777" w:rsidR="00565EEA" w:rsidRPr="005B6569" w:rsidRDefault="00565EEA" w:rsidP="001840E1">
      <w:pPr>
        <w:tabs>
          <w:tab w:val="left" w:pos="2835"/>
          <w:tab w:val="left" w:pos="3544"/>
          <w:tab w:val="left" w:pos="3969"/>
          <w:tab w:val="left" w:pos="4395"/>
          <w:tab w:val="left" w:pos="4962"/>
        </w:tabs>
        <w:ind w:left="1832"/>
      </w:pPr>
      <w:r w:rsidRPr="005B6569">
        <w:tab/>
        <w:t>Bit 4 set to ‘0’:</w:t>
      </w:r>
      <w:r w:rsidRPr="005B6569">
        <w:tab/>
        <w:t>Reserved for future use for DAB data</w:t>
      </w:r>
    </w:p>
    <w:p w14:paraId="3D9F3F95" w14:textId="77777777" w:rsidR="00565EEA" w:rsidRPr="005B6569" w:rsidRDefault="00565EEA" w:rsidP="001840E1">
      <w:pPr>
        <w:tabs>
          <w:tab w:val="left" w:pos="2835"/>
          <w:tab w:val="left" w:pos="3544"/>
          <w:tab w:val="left" w:pos="3969"/>
          <w:tab w:val="left" w:pos="4395"/>
          <w:tab w:val="left" w:pos="4962"/>
        </w:tabs>
        <w:ind w:left="1832"/>
      </w:pPr>
      <w:r w:rsidRPr="005B6569">
        <w:tab/>
        <w:t>Bit 5 set to ‘0’:</w:t>
      </w:r>
      <w:r w:rsidRPr="005B6569">
        <w:tab/>
        <w:t>Reserved for future use for J 52 data</w:t>
      </w:r>
    </w:p>
    <w:p w14:paraId="215703C8" w14:textId="77777777" w:rsidR="00565EEA" w:rsidRPr="005B6569" w:rsidRDefault="00565EEA" w:rsidP="001840E1">
      <w:pPr>
        <w:tabs>
          <w:tab w:val="left" w:pos="2835"/>
          <w:tab w:val="left" w:pos="3544"/>
          <w:tab w:val="left" w:pos="3969"/>
          <w:tab w:val="left" w:pos="4395"/>
          <w:tab w:val="left" w:pos="4962"/>
        </w:tabs>
        <w:ind w:left="1832"/>
      </w:pPr>
      <w:r w:rsidRPr="005B6569">
        <w:tab/>
        <w:t>Bit 6 to 15 set to ‘0’:</w:t>
      </w:r>
      <w:r w:rsidRPr="005B6569">
        <w:tab/>
        <w:t>Reserved for future use</w:t>
      </w:r>
    </w:p>
    <w:p w14:paraId="2238E287" w14:textId="77777777" w:rsidR="00565EEA" w:rsidRPr="005B6569" w:rsidRDefault="00565EEA" w:rsidP="00565EEA">
      <w:pPr>
        <w:pStyle w:val="Note"/>
        <w:keepNext/>
        <w:ind w:left="720" w:hanging="720"/>
      </w:pPr>
      <w:r w:rsidRPr="005B6569">
        <w:t>NOTES:</w:t>
      </w:r>
    </w:p>
    <w:p w14:paraId="7B572AD5" w14:textId="77777777" w:rsidR="00565EEA" w:rsidRPr="005B6569" w:rsidRDefault="00565EEA" w:rsidP="001840E1">
      <w:pPr>
        <w:pStyle w:val="Note"/>
        <w:ind w:left="720" w:hanging="720"/>
      </w:pPr>
      <w:r w:rsidRPr="005B6569">
        <w:t>–</w:t>
      </w:r>
      <w:r w:rsidRPr="005B6569">
        <w:tab/>
        <w:t>The items present in the ancillary data follow the same order as the bit numbers in AncillaryDataDef. The first item is stored at the end of the ancillary data, the second item is stored just before the first, etc., moving from back to front.</w:t>
      </w:r>
    </w:p>
    <w:p w14:paraId="5A132CC1" w14:textId="77777777" w:rsidR="00565EEA" w:rsidRPr="005B6569" w:rsidRDefault="00565EEA" w:rsidP="001840E1">
      <w:pPr>
        <w:pStyle w:val="Note"/>
        <w:ind w:left="720" w:hanging="720"/>
      </w:pPr>
      <w:r w:rsidRPr="005B6569">
        <w:t>–</w:t>
      </w:r>
      <w:r w:rsidRPr="005B6569">
        <w:tab/>
        <w:t>For a mono file, bit 2 is always set to ‘0’ and bit 0 concerns the energy of the mono frame.</w:t>
      </w:r>
    </w:p>
    <w:p w14:paraId="2CA8E03A" w14:textId="77777777" w:rsidR="00565EEA" w:rsidRPr="005B6569" w:rsidRDefault="00565EEA" w:rsidP="001840E1">
      <w:pPr>
        <w:pStyle w:val="Note"/>
        <w:ind w:left="720" w:hanging="720"/>
      </w:pPr>
      <w:r w:rsidRPr="005B6569">
        <w:t>–</w:t>
      </w:r>
      <w:r w:rsidRPr="005B6569">
        <w:tab/>
        <w:t>For a stereo file, if bit 2 equals ‘0’ and bit 0 equals ‘1’ the energy concerns the maximum of left and right energy.</w:t>
      </w:r>
    </w:p>
    <w:p w14:paraId="65AECB10" w14:textId="77777777" w:rsidR="00565EEA" w:rsidRPr="005B6569" w:rsidRDefault="00565EEA" w:rsidP="001840E1">
      <w:pPr>
        <w:pStyle w:val="Note"/>
        <w:ind w:left="720" w:hanging="720"/>
      </w:pPr>
      <w:r w:rsidRPr="005B6569">
        <w:t>–</w:t>
      </w:r>
      <w:r w:rsidRPr="005B6569">
        <w:tab/>
        <w:t>The energy is stored in 2 bytes and corresponds to the absolute value of the maximum sample used to code the frame. This is a 15-bit value in Big Endian format.</w:t>
      </w:r>
    </w:p>
    <w:p w14:paraId="7DB11547" w14:textId="34DC5412" w:rsidR="00565EEA" w:rsidRPr="005B6569" w:rsidRDefault="00565EEA" w:rsidP="001840E1">
      <w:pPr>
        <w:tabs>
          <w:tab w:val="left" w:pos="2552"/>
          <w:tab w:val="left" w:pos="2835"/>
          <w:tab w:val="left" w:pos="3969"/>
        </w:tabs>
        <w:ind w:left="993" w:hanging="1135"/>
      </w:pPr>
      <w:r w:rsidRPr="005B6569">
        <w:rPr>
          <w:iCs/>
        </w:rPr>
        <w:t>Reserved</w:t>
      </w:r>
      <w:r w:rsidRPr="005B6569">
        <w:rPr>
          <w:iCs/>
        </w:rPr>
        <w:tab/>
      </w:r>
      <w:r w:rsidR="003221E3" w:rsidRPr="005B6569">
        <w:rPr>
          <w:iCs/>
        </w:rPr>
        <w:tab/>
      </w:r>
      <w:r w:rsidRPr="005B6569">
        <w:t>4 bytes reserved for future use. These 4 bytes must be set to null. In any future use, the null value will be used for the default value to maintain compatibility.</w:t>
      </w:r>
    </w:p>
    <w:p w14:paraId="0D8A3749" w14:textId="1ABE32FF" w:rsidR="00565EEA" w:rsidRPr="005B6569" w:rsidRDefault="00E163FB" w:rsidP="00565EEA">
      <w:pPr>
        <w:pStyle w:val="AppendixNoTitle"/>
      </w:pPr>
      <w:r w:rsidRPr="005B6569">
        <w:lastRenderedPageBreak/>
        <w:t xml:space="preserve">Attachment </w:t>
      </w:r>
      <w:r w:rsidR="00565EEA" w:rsidRPr="005B6569">
        <w:t xml:space="preserve">1 </w:t>
      </w:r>
      <w:r w:rsidR="00565EEA" w:rsidRPr="005B6569">
        <w:br/>
        <w:t>to Annex 2</w:t>
      </w:r>
      <w:r w:rsidR="00565EEA" w:rsidRPr="005B6569">
        <w:br/>
        <w:t>(Informative)</w:t>
      </w:r>
      <w:r w:rsidR="00565EEA" w:rsidRPr="005B6569">
        <w:br/>
      </w:r>
      <w:r w:rsidR="00565EEA" w:rsidRPr="005B6569">
        <w:br/>
        <w:t>RIFF WAVE (.WAV) file format</w:t>
      </w:r>
    </w:p>
    <w:p w14:paraId="0A77B3FB" w14:textId="0DB72CD8" w:rsidR="00565EEA" w:rsidRPr="005B6569" w:rsidRDefault="00565EEA" w:rsidP="00565EEA">
      <w:pPr>
        <w:pStyle w:val="Normalaftertitle"/>
      </w:pPr>
      <w:r w:rsidRPr="005B6569">
        <w:t xml:space="preserve">This </w:t>
      </w:r>
      <w:r w:rsidR="00D91BEA" w:rsidRPr="005B6569">
        <w:t>Attachment</w:t>
      </w:r>
      <w:r w:rsidRPr="005B6569">
        <w:t xml:space="preserve"> gives the specification of the extra information necessary for a WAVE file containing MPEG Audio</w:t>
      </w:r>
      <w:r w:rsidRPr="005B6569">
        <w:rPr>
          <w:i/>
        </w:rPr>
        <w:t>.</w:t>
      </w:r>
      <w:r w:rsidRPr="005B6569">
        <w:t xml:space="preserve"> </w:t>
      </w:r>
    </w:p>
    <w:p w14:paraId="2D404A19" w14:textId="47400388" w:rsidR="00565EEA" w:rsidRPr="005B6569" w:rsidRDefault="00565EEA" w:rsidP="00565EEA">
      <w:r w:rsidRPr="005B6569">
        <w:t xml:space="preserve">The information in this </w:t>
      </w:r>
      <w:r w:rsidR="00D91BEA" w:rsidRPr="005B6569">
        <w:t>Attachment</w:t>
      </w:r>
      <w:r w:rsidRPr="005B6569">
        <w:t xml:space="preserve"> is taken from the specification documents of Microsoft</w:t>
      </w:r>
      <w:r w:rsidRPr="005B6569">
        <w:rPr>
          <w:position w:val="6"/>
          <w:sz w:val="20"/>
        </w:rPr>
        <w:sym w:font="Symbol" w:char="F0E2"/>
      </w:r>
      <w:r w:rsidRPr="005B6569">
        <w:t xml:space="preserve"> RIFF file format. It is included for information only.</w:t>
      </w:r>
    </w:p>
    <w:p w14:paraId="1667777A" w14:textId="77777777" w:rsidR="00565EEA" w:rsidRPr="005B6569" w:rsidRDefault="00565EEA" w:rsidP="00565EEA">
      <w:pPr>
        <w:pStyle w:val="Heading1"/>
      </w:pPr>
      <w:bookmarkStart w:id="39" w:name="_Toc383828252"/>
      <w:r w:rsidRPr="005B6569">
        <w:t>1</w:t>
      </w:r>
      <w:r w:rsidRPr="005B6569">
        <w:tab/>
        <w:t>MPEG-1 audio (audio-only)</w:t>
      </w:r>
      <w:bookmarkEnd w:id="39"/>
    </w:p>
    <w:p w14:paraId="1A5F475C" w14:textId="77777777" w:rsidR="00565EEA" w:rsidRPr="005B6569" w:rsidRDefault="00565EEA" w:rsidP="00565EEA">
      <w:pPr>
        <w:pStyle w:val="Heading2"/>
      </w:pPr>
      <w:bookmarkStart w:id="40" w:name="_Toc290266719"/>
      <w:bookmarkStart w:id="41" w:name="_Toc292264494"/>
      <w:bookmarkStart w:id="42" w:name="_Toc383828253"/>
      <w:r w:rsidRPr="005B6569">
        <w:t>1.1</w:t>
      </w:r>
      <w:r w:rsidRPr="005B6569">
        <w:tab/>
        <w:t>Fact chunk</w:t>
      </w:r>
      <w:bookmarkEnd w:id="40"/>
      <w:bookmarkEnd w:id="41"/>
      <w:bookmarkEnd w:id="42"/>
    </w:p>
    <w:p w14:paraId="54414533" w14:textId="77777777" w:rsidR="00565EEA" w:rsidRPr="005B6569" w:rsidRDefault="00565EEA" w:rsidP="00565EEA">
      <w:r w:rsidRPr="005B6569">
        <w:t xml:space="preserve">This chunk is required for all WAVE formats other than WAVE_FORMAT_PCM. It stores file dependent information about the contents of the WAVE data. It currently specifies the time length of the data in samples. </w:t>
      </w:r>
    </w:p>
    <w:p w14:paraId="670898E1" w14:textId="3927FAD8" w:rsidR="00565EEA" w:rsidRPr="005B6569" w:rsidRDefault="00565EEA" w:rsidP="00565EEA">
      <w:pPr>
        <w:pStyle w:val="Note"/>
      </w:pPr>
      <w:r w:rsidRPr="005B6569">
        <w:t xml:space="preserve">NOTE – See also </w:t>
      </w:r>
      <w:r w:rsidR="00D91BEA" w:rsidRPr="005B6569">
        <w:t>Attachment</w:t>
      </w:r>
      <w:r w:rsidRPr="005B6569">
        <w:t xml:space="preserve"> 1 to Annex 1, § 2.5.</w:t>
      </w:r>
    </w:p>
    <w:p w14:paraId="4FDDEA65" w14:textId="77777777" w:rsidR="00565EEA" w:rsidRPr="005B6569" w:rsidRDefault="00565EEA" w:rsidP="00565EEA">
      <w:pPr>
        <w:pStyle w:val="Heading2"/>
      </w:pPr>
      <w:bookmarkStart w:id="43" w:name="_Toc290266720"/>
      <w:bookmarkStart w:id="44" w:name="_Toc292264495"/>
      <w:bookmarkStart w:id="45" w:name="_Toc383828254"/>
      <w:r w:rsidRPr="005B6569">
        <w:t>1.2</w:t>
      </w:r>
      <w:r w:rsidRPr="005B6569">
        <w:tab/>
        <w:t>WAVE format header</w:t>
      </w:r>
      <w:bookmarkEnd w:id="43"/>
      <w:bookmarkEnd w:id="44"/>
      <w:bookmarkEnd w:id="45"/>
    </w:p>
    <w:p w14:paraId="0F760BCC" w14:textId="77777777" w:rsidR="00565EEA" w:rsidRPr="005B6569" w:rsidRDefault="00565EEA" w:rsidP="00565EEA">
      <w:pPr>
        <w:pStyle w:val="FragmentCN"/>
        <w:rPr>
          <w:b/>
          <w:bCs/>
        </w:rPr>
      </w:pPr>
      <w:bookmarkStart w:id="46" w:name="_Toc290266721"/>
      <w:r w:rsidRPr="005B6569">
        <w:rPr>
          <w:b/>
          <w:bCs/>
        </w:rPr>
        <w:t>#define</w:t>
      </w:r>
      <w:r w:rsidRPr="005B6569">
        <w:rPr>
          <w:b/>
          <w:bCs/>
        </w:rPr>
        <w:tab/>
        <w:t>WAVE_FORMAT_MPEG</w:t>
      </w:r>
      <w:r w:rsidRPr="005B6569">
        <w:rPr>
          <w:b/>
          <w:bCs/>
        </w:rPr>
        <w:tab/>
        <w:t>(0x0050)</w:t>
      </w:r>
    </w:p>
    <w:bookmarkEnd w:id="46"/>
    <w:p w14:paraId="3EAF4230" w14:textId="77777777" w:rsidR="00565EEA" w:rsidRPr="005B6569" w:rsidRDefault="00565EEA" w:rsidP="00565EEA">
      <w:pPr>
        <w:pStyle w:val="FragmentCN"/>
        <w:rPr>
          <w:sz w:val="20"/>
        </w:rPr>
      </w:pPr>
      <w:r w:rsidRPr="005B6569">
        <w:rPr>
          <w:sz w:val="20"/>
        </w:rPr>
        <w:t>typedef struct mpeg1waveformat_tag {</w:t>
      </w:r>
    </w:p>
    <w:p w14:paraId="648B044D" w14:textId="77777777" w:rsidR="00565EEA" w:rsidRPr="005B6569" w:rsidRDefault="00565EEA" w:rsidP="00565EEA">
      <w:pPr>
        <w:pStyle w:val="FragmentCN"/>
        <w:spacing w:before="0"/>
        <w:rPr>
          <w:sz w:val="20"/>
        </w:rPr>
      </w:pPr>
      <w:r w:rsidRPr="005B6569">
        <w:rPr>
          <w:sz w:val="20"/>
        </w:rPr>
        <w:tab/>
      </w:r>
      <w:r w:rsidRPr="005B6569">
        <w:rPr>
          <w:sz w:val="20"/>
        </w:rPr>
        <w:tab/>
        <w:t>WAVEFORMATEX</w:t>
      </w:r>
      <w:r w:rsidRPr="005B6569">
        <w:rPr>
          <w:sz w:val="20"/>
        </w:rPr>
        <w:tab/>
      </w:r>
      <w:r w:rsidRPr="005B6569">
        <w:rPr>
          <w:sz w:val="20"/>
        </w:rPr>
        <w:tab/>
      </w:r>
      <w:r w:rsidRPr="005B6569">
        <w:rPr>
          <w:sz w:val="20"/>
        </w:rPr>
        <w:tab/>
      </w:r>
      <w:r w:rsidRPr="005B6569">
        <w:rPr>
          <w:sz w:val="20"/>
        </w:rPr>
        <w:tab/>
      </w:r>
      <w:r w:rsidRPr="005B6569">
        <w:rPr>
          <w:sz w:val="20"/>
        </w:rPr>
        <w:tab/>
        <w:t>wfx;</w:t>
      </w:r>
    </w:p>
    <w:p w14:paraId="4430E825" w14:textId="77777777" w:rsidR="00565EEA" w:rsidRPr="005B6569" w:rsidRDefault="00565EEA" w:rsidP="00D848C0">
      <w:pPr>
        <w:pStyle w:val="FragmentCN"/>
        <w:tabs>
          <w:tab w:val="clear" w:pos="1418"/>
          <w:tab w:val="clear" w:pos="1588"/>
          <w:tab w:val="clear" w:pos="1701"/>
          <w:tab w:val="clear" w:pos="1985"/>
          <w:tab w:val="left" w:pos="1843"/>
        </w:tabs>
        <w:spacing w:before="0"/>
        <w:rPr>
          <w:sz w:val="20"/>
        </w:rPr>
      </w:pPr>
      <w:r w:rsidRPr="005B6569">
        <w:rPr>
          <w:sz w:val="20"/>
        </w:rPr>
        <w:tab/>
      </w:r>
      <w:r w:rsidRPr="005B6569">
        <w:rPr>
          <w:sz w:val="20"/>
        </w:rPr>
        <w:tab/>
        <w:t>WORD</w:t>
      </w:r>
      <w:r w:rsidRPr="005B6569">
        <w:rPr>
          <w:sz w:val="20"/>
        </w:rPr>
        <w:tab/>
      </w:r>
      <w:r w:rsidRPr="005B6569">
        <w:rPr>
          <w:sz w:val="20"/>
        </w:rPr>
        <w:tab/>
        <w:t>fwHeadLayer;</w:t>
      </w:r>
    </w:p>
    <w:p w14:paraId="2346BC0B" w14:textId="1462A03F" w:rsidR="00565EEA" w:rsidRPr="005B6569" w:rsidRDefault="00565EEA" w:rsidP="00D848C0">
      <w:pPr>
        <w:pStyle w:val="FragmentCN"/>
        <w:tabs>
          <w:tab w:val="clear" w:pos="1418"/>
          <w:tab w:val="clear" w:pos="1588"/>
          <w:tab w:val="clear" w:pos="1701"/>
          <w:tab w:val="clear" w:pos="1985"/>
          <w:tab w:val="left" w:pos="1843"/>
        </w:tabs>
        <w:spacing w:before="0"/>
        <w:rPr>
          <w:sz w:val="20"/>
        </w:rPr>
      </w:pPr>
      <w:r w:rsidRPr="005B6569">
        <w:rPr>
          <w:sz w:val="20"/>
        </w:rPr>
        <w:tab/>
      </w:r>
      <w:r w:rsidRPr="005B6569">
        <w:rPr>
          <w:sz w:val="20"/>
        </w:rPr>
        <w:tab/>
        <w:t>DWORD</w:t>
      </w:r>
      <w:r w:rsidR="000227EE" w:rsidRPr="005B6569">
        <w:rPr>
          <w:sz w:val="20"/>
        </w:rPr>
        <w:tab/>
      </w:r>
      <w:r w:rsidRPr="005B6569">
        <w:rPr>
          <w:sz w:val="20"/>
        </w:rPr>
        <w:tab/>
        <w:t>dwHeadBitrate;</w:t>
      </w:r>
    </w:p>
    <w:p w14:paraId="6BA8BB59" w14:textId="77777777" w:rsidR="00565EEA" w:rsidRPr="005B6569" w:rsidRDefault="00565EEA" w:rsidP="00D848C0">
      <w:pPr>
        <w:pStyle w:val="FragmentCN"/>
        <w:tabs>
          <w:tab w:val="clear" w:pos="1418"/>
          <w:tab w:val="clear" w:pos="1588"/>
          <w:tab w:val="clear" w:pos="1701"/>
          <w:tab w:val="clear" w:pos="1985"/>
          <w:tab w:val="left" w:pos="1843"/>
        </w:tabs>
        <w:spacing w:before="0"/>
        <w:rPr>
          <w:sz w:val="20"/>
        </w:rPr>
      </w:pPr>
      <w:r w:rsidRPr="005B6569">
        <w:rPr>
          <w:sz w:val="20"/>
        </w:rPr>
        <w:tab/>
      </w:r>
      <w:r w:rsidRPr="005B6569">
        <w:rPr>
          <w:sz w:val="20"/>
        </w:rPr>
        <w:tab/>
        <w:t>WORD</w:t>
      </w:r>
      <w:r w:rsidRPr="005B6569">
        <w:rPr>
          <w:sz w:val="20"/>
        </w:rPr>
        <w:tab/>
      </w:r>
      <w:r w:rsidRPr="005B6569">
        <w:rPr>
          <w:sz w:val="20"/>
        </w:rPr>
        <w:tab/>
        <w:t>fwHeadMode;</w:t>
      </w:r>
    </w:p>
    <w:p w14:paraId="43283EDE" w14:textId="77777777" w:rsidR="00565EEA" w:rsidRPr="005B6569" w:rsidRDefault="00565EEA" w:rsidP="00D848C0">
      <w:pPr>
        <w:pStyle w:val="FragmentCN"/>
        <w:tabs>
          <w:tab w:val="clear" w:pos="1418"/>
          <w:tab w:val="clear" w:pos="1588"/>
          <w:tab w:val="clear" w:pos="1701"/>
          <w:tab w:val="clear" w:pos="1985"/>
          <w:tab w:val="left" w:pos="1843"/>
        </w:tabs>
        <w:spacing w:before="0"/>
        <w:rPr>
          <w:sz w:val="20"/>
        </w:rPr>
      </w:pPr>
      <w:r w:rsidRPr="005B6569">
        <w:rPr>
          <w:sz w:val="20"/>
        </w:rPr>
        <w:tab/>
      </w:r>
      <w:r w:rsidRPr="005B6569">
        <w:rPr>
          <w:sz w:val="20"/>
        </w:rPr>
        <w:tab/>
        <w:t>WORD</w:t>
      </w:r>
      <w:r w:rsidRPr="005B6569">
        <w:rPr>
          <w:sz w:val="20"/>
        </w:rPr>
        <w:tab/>
      </w:r>
      <w:r w:rsidRPr="005B6569">
        <w:rPr>
          <w:sz w:val="20"/>
        </w:rPr>
        <w:tab/>
        <w:t>fwHeadModeExt;</w:t>
      </w:r>
    </w:p>
    <w:p w14:paraId="7A009619" w14:textId="77777777" w:rsidR="00565EEA" w:rsidRPr="005B6569" w:rsidRDefault="00565EEA" w:rsidP="00D848C0">
      <w:pPr>
        <w:pStyle w:val="FragmentCN"/>
        <w:tabs>
          <w:tab w:val="clear" w:pos="1418"/>
          <w:tab w:val="clear" w:pos="1588"/>
          <w:tab w:val="clear" w:pos="1701"/>
          <w:tab w:val="clear" w:pos="1985"/>
          <w:tab w:val="left" w:pos="1843"/>
        </w:tabs>
        <w:spacing w:before="0"/>
        <w:rPr>
          <w:sz w:val="20"/>
        </w:rPr>
      </w:pPr>
      <w:r w:rsidRPr="005B6569">
        <w:rPr>
          <w:sz w:val="20"/>
        </w:rPr>
        <w:tab/>
      </w:r>
      <w:r w:rsidRPr="005B6569">
        <w:rPr>
          <w:sz w:val="20"/>
        </w:rPr>
        <w:tab/>
        <w:t>WORD</w:t>
      </w:r>
      <w:r w:rsidRPr="005B6569">
        <w:rPr>
          <w:sz w:val="20"/>
        </w:rPr>
        <w:tab/>
      </w:r>
      <w:r w:rsidRPr="005B6569">
        <w:rPr>
          <w:sz w:val="20"/>
        </w:rPr>
        <w:tab/>
        <w:t>wHeadEmphasis;</w:t>
      </w:r>
    </w:p>
    <w:p w14:paraId="038B39EB" w14:textId="77777777" w:rsidR="00565EEA" w:rsidRPr="005B6569" w:rsidRDefault="00565EEA" w:rsidP="00D848C0">
      <w:pPr>
        <w:pStyle w:val="FragmentCN"/>
        <w:tabs>
          <w:tab w:val="clear" w:pos="1418"/>
          <w:tab w:val="clear" w:pos="1588"/>
          <w:tab w:val="clear" w:pos="1701"/>
          <w:tab w:val="clear" w:pos="1985"/>
          <w:tab w:val="left" w:pos="1843"/>
        </w:tabs>
        <w:spacing w:before="0"/>
        <w:rPr>
          <w:sz w:val="20"/>
        </w:rPr>
      </w:pPr>
      <w:r w:rsidRPr="005B6569">
        <w:rPr>
          <w:sz w:val="20"/>
        </w:rPr>
        <w:tab/>
      </w:r>
      <w:r w:rsidRPr="005B6569">
        <w:rPr>
          <w:sz w:val="20"/>
        </w:rPr>
        <w:tab/>
        <w:t>WORD</w:t>
      </w:r>
      <w:r w:rsidRPr="005B6569">
        <w:rPr>
          <w:sz w:val="20"/>
        </w:rPr>
        <w:tab/>
      </w:r>
      <w:r w:rsidRPr="005B6569">
        <w:rPr>
          <w:sz w:val="20"/>
        </w:rPr>
        <w:tab/>
        <w:t>fwHeadFlags;</w:t>
      </w:r>
    </w:p>
    <w:p w14:paraId="0F39912A" w14:textId="39EA618C" w:rsidR="00565EEA" w:rsidRPr="005B6569" w:rsidRDefault="00565EEA" w:rsidP="00D848C0">
      <w:pPr>
        <w:pStyle w:val="FragmentCN"/>
        <w:tabs>
          <w:tab w:val="clear" w:pos="1418"/>
          <w:tab w:val="clear" w:pos="1588"/>
          <w:tab w:val="clear" w:pos="1701"/>
          <w:tab w:val="clear" w:pos="1985"/>
          <w:tab w:val="left" w:pos="1843"/>
        </w:tabs>
        <w:spacing w:before="0"/>
        <w:rPr>
          <w:sz w:val="20"/>
        </w:rPr>
      </w:pPr>
      <w:r w:rsidRPr="005B6569">
        <w:rPr>
          <w:sz w:val="20"/>
        </w:rPr>
        <w:tab/>
      </w:r>
      <w:r w:rsidRPr="005B6569">
        <w:rPr>
          <w:sz w:val="20"/>
        </w:rPr>
        <w:tab/>
        <w:t>DWORD</w:t>
      </w:r>
      <w:r w:rsidRPr="005B6569">
        <w:rPr>
          <w:sz w:val="20"/>
        </w:rPr>
        <w:tab/>
      </w:r>
      <w:r w:rsidR="000227EE" w:rsidRPr="005B6569">
        <w:rPr>
          <w:sz w:val="20"/>
        </w:rPr>
        <w:tab/>
      </w:r>
      <w:r w:rsidRPr="005B6569">
        <w:rPr>
          <w:sz w:val="20"/>
        </w:rPr>
        <w:t>dwPTSLow;</w:t>
      </w:r>
    </w:p>
    <w:p w14:paraId="2E82B2DA" w14:textId="7DE0D857" w:rsidR="00565EEA" w:rsidRPr="005B6569" w:rsidRDefault="00565EEA" w:rsidP="00D848C0">
      <w:pPr>
        <w:pStyle w:val="FragmentCN"/>
        <w:tabs>
          <w:tab w:val="clear" w:pos="1418"/>
          <w:tab w:val="clear" w:pos="1588"/>
          <w:tab w:val="clear" w:pos="1701"/>
          <w:tab w:val="clear" w:pos="1985"/>
          <w:tab w:val="left" w:pos="1843"/>
        </w:tabs>
        <w:spacing w:before="0"/>
        <w:rPr>
          <w:sz w:val="20"/>
        </w:rPr>
      </w:pPr>
      <w:r w:rsidRPr="005B6569">
        <w:rPr>
          <w:sz w:val="20"/>
        </w:rPr>
        <w:tab/>
      </w:r>
      <w:r w:rsidRPr="005B6569">
        <w:rPr>
          <w:sz w:val="20"/>
        </w:rPr>
        <w:tab/>
        <w:t>DWORD</w:t>
      </w:r>
      <w:r w:rsidRPr="005B6569">
        <w:rPr>
          <w:sz w:val="20"/>
        </w:rPr>
        <w:tab/>
      </w:r>
      <w:r w:rsidR="000227EE" w:rsidRPr="005B6569">
        <w:rPr>
          <w:sz w:val="20"/>
        </w:rPr>
        <w:tab/>
      </w:r>
      <w:r w:rsidRPr="005B6569">
        <w:rPr>
          <w:sz w:val="20"/>
        </w:rPr>
        <w:t>dwPTSHigh;</w:t>
      </w:r>
    </w:p>
    <w:p w14:paraId="671430AE" w14:textId="77777777" w:rsidR="00565EEA" w:rsidRPr="005B6569" w:rsidRDefault="00565EEA" w:rsidP="00565EEA">
      <w:pPr>
        <w:pStyle w:val="FragmentCN"/>
        <w:spacing w:before="0"/>
        <w:rPr>
          <w:sz w:val="20"/>
        </w:rPr>
      </w:pPr>
      <w:r w:rsidRPr="005B6569">
        <w:rPr>
          <w:sz w:val="20"/>
        </w:rPr>
        <w:t>} MPEG1WAVEFORMAT;</w:t>
      </w:r>
    </w:p>
    <w:p w14:paraId="0C9C7B1A" w14:textId="77777777" w:rsidR="00565EEA" w:rsidRPr="005B6569" w:rsidRDefault="00565EEA" w:rsidP="00565EEA">
      <w:pPr>
        <w:pStyle w:val="Blanc"/>
      </w:pPr>
    </w:p>
    <w:p w14:paraId="6A2B3988" w14:textId="6DB44825" w:rsidR="00565EEA" w:rsidRPr="005B6569" w:rsidRDefault="00565EEA" w:rsidP="00D848C0">
      <w:pPr>
        <w:pStyle w:val="Headingb"/>
        <w:tabs>
          <w:tab w:val="clear" w:pos="1191"/>
          <w:tab w:val="left" w:pos="2486"/>
          <w:tab w:val="left" w:pos="9944"/>
        </w:tabs>
        <w:spacing w:before="120"/>
      </w:pPr>
      <w:r w:rsidRPr="005B6569">
        <w:t>Field</w:t>
      </w:r>
      <w:r w:rsidRPr="005B6569">
        <w:tab/>
      </w:r>
      <w:r w:rsidR="00B25C2A" w:rsidRPr="005B6569">
        <w:tab/>
      </w:r>
      <w:r w:rsidRPr="005B6569">
        <w:t>Description</w:t>
      </w:r>
    </w:p>
    <w:p w14:paraId="174B133D" w14:textId="5313F22A" w:rsidR="00565EEA" w:rsidRPr="005B6569" w:rsidRDefault="00565EEA" w:rsidP="00565EEA">
      <w:pPr>
        <w:tabs>
          <w:tab w:val="left" w:pos="2486"/>
          <w:tab w:val="left" w:pos="9944"/>
        </w:tabs>
      </w:pPr>
      <w:r w:rsidRPr="005B6569">
        <w:t>wFormatTag</w:t>
      </w:r>
      <w:r w:rsidRPr="005B6569">
        <w:tab/>
      </w:r>
      <w:r w:rsidR="00B25C2A" w:rsidRPr="005B6569">
        <w:tab/>
      </w:r>
      <w:r w:rsidRPr="005B6569">
        <w:t xml:space="preserve">This must be set to WAVE_FORMAT_MPEG. </w:t>
      </w:r>
      <w:r w:rsidRPr="005B6569">
        <w:rPr>
          <w:i/>
        </w:rPr>
        <w:t>[0x0050]</w:t>
      </w:r>
    </w:p>
    <w:p w14:paraId="362DD62A" w14:textId="17BD4530" w:rsidR="00565EEA" w:rsidRPr="005B6569" w:rsidRDefault="00565EEA" w:rsidP="00565EEA">
      <w:pPr>
        <w:tabs>
          <w:tab w:val="left" w:pos="2486"/>
          <w:tab w:val="left" w:pos="9944"/>
        </w:tabs>
      </w:pPr>
      <w:r w:rsidRPr="005B6569">
        <w:t>nChannels</w:t>
      </w:r>
      <w:r w:rsidRPr="005B6569">
        <w:tab/>
      </w:r>
      <w:r w:rsidR="00B25C2A" w:rsidRPr="005B6569">
        <w:tab/>
      </w:r>
      <w:r w:rsidR="00B25C2A" w:rsidRPr="005B6569">
        <w:tab/>
      </w:r>
      <w:r w:rsidRPr="005B6569">
        <w:t>Number of channels in the wave, 1 for mono, 2 for stereo.</w:t>
      </w:r>
    </w:p>
    <w:p w14:paraId="177DDC48" w14:textId="5E5988E2" w:rsidR="00565EEA" w:rsidRPr="005B6569" w:rsidRDefault="00565EEA" w:rsidP="00D848C0">
      <w:pPr>
        <w:tabs>
          <w:tab w:val="left" w:pos="9944"/>
        </w:tabs>
        <w:ind w:left="1985" w:hanging="1985"/>
      </w:pPr>
      <w:r w:rsidRPr="005B6569">
        <w:t>nSamplesPerSec</w:t>
      </w:r>
      <w:r w:rsidRPr="005B6569">
        <w:tab/>
        <w:t>Sampling frequency (Hz) of the wave file: 32 000, 44 100, or 48 000</w:t>
      </w:r>
      <w:r w:rsidR="000227EE" w:rsidRPr="005B6569">
        <w:t>,</w:t>
      </w:r>
      <w:r w:rsidRPr="005B6569">
        <w:t xml:space="preserve"> etc. Note, however, that if the sampling frequency of the data is variable, then this field should be set to zero. It is strongly recommended that a fixed sampling frequency be used for desktop applications.</w:t>
      </w:r>
    </w:p>
    <w:p w14:paraId="52787386" w14:textId="72265EB0" w:rsidR="00565EEA" w:rsidRPr="005B6569" w:rsidRDefault="00565EEA" w:rsidP="00D848C0">
      <w:pPr>
        <w:tabs>
          <w:tab w:val="left" w:pos="9944"/>
        </w:tabs>
        <w:ind w:left="1985" w:hanging="1985"/>
      </w:pPr>
      <w:r w:rsidRPr="005B6569">
        <w:t>nAvgBytesPerSec</w:t>
      </w:r>
      <w:r w:rsidRPr="005B6569">
        <w:tab/>
        <w:t>Average data rate; this might not be a legal MPEG bit rate if variable bit rate coding under Layer III is used.</w:t>
      </w:r>
    </w:p>
    <w:p w14:paraId="71F4AC73" w14:textId="17BFC336" w:rsidR="00565EEA" w:rsidRPr="005B6569" w:rsidRDefault="00565EEA" w:rsidP="00D848C0">
      <w:pPr>
        <w:keepNext/>
        <w:keepLines/>
        <w:tabs>
          <w:tab w:val="left" w:pos="9944"/>
        </w:tabs>
        <w:ind w:left="1985" w:hanging="1985"/>
      </w:pPr>
      <w:r w:rsidRPr="005B6569">
        <w:lastRenderedPageBreak/>
        <w:t>nBlockAlign</w:t>
      </w:r>
      <w:r w:rsidRPr="005B6569">
        <w:tab/>
      </w:r>
      <w:r w:rsidR="00B25C2A" w:rsidRPr="005B6569">
        <w:tab/>
      </w:r>
      <w:r w:rsidRPr="005B6569">
        <w:t>The block alignment (in bytes) of the data in &lt;</w:t>
      </w:r>
      <w:r w:rsidRPr="005B6569">
        <w:rPr>
          <w:b/>
        </w:rPr>
        <w:t>data-ck</w:t>
      </w:r>
      <w:r w:rsidRPr="005B6569">
        <w:t>&gt;. For audio streams that have a fixed audio frame length, the block alignment is equal to the length of the frame. For streams in which the frame length varies, &lt;</w:t>
      </w:r>
      <w:r w:rsidRPr="005B6569">
        <w:rPr>
          <w:b/>
        </w:rPr>
        <w:t>nBlockAlign</w:t>
      </w:r>
      <w:r w:rsidRPr="005B6569">
        <w:t>&gt; should be set to 1.</w:t>
      </w:r>
    </w:p>
    <w:p w14:paraId="5288B0A3" w14:textId="0322BC7A" w:rsidR="00565EEA" w:rsidRPr="005B6569" w:rsidRDefault="00565EEA" w:rsidP="00D848C0">
      <w:pPr>
        <w:tabs>
          <w:tab w:val="left" w:pos="9944"/>
        </w:tabs>
        <w:ind w:left="1985" w:hanging="1985"/>
      </w:pPr>
      <w:r w:rsidRPr="005B6569">
        <w:tab/>
      </w:r>
      <w:r w:rsidR="00B25C2A" w:rsidRPr="005B6569">
        <w:tab/>
      </w:r>
      <w:r w:rsidR="00B25C2A" w:rsidRPr="005B6569">
        <w:tab/>
      </w:r>
      <w:r w:rsidR="00D848C0" w:rsidRPr="005B6569">
        <w:tab/>
      </w:r>
      <w:r w:rsidRPr="005B6569">
        <w:t>With a sampling frequency of 32 or 48 kHz, the size of an MPEG audio frame is a function of the bit rate. If an audio stream uses a constant bit rate, the size of the audio frames does not vary. Therefore, the following formulas apply:</w:t>
      </w:r>
    </w:p>
    <w:p w14:paraId="60ED369A" w14:textId="506E07F4" w:rsidR="00565EEA" w:rsidRPr="005B6569" w:rsidRDefault="00565EEA" w:rsidP="00565EEA">
      <w:pPr>
        <w:tabs>
          <w:tab w:val="left" w:pos="2486"/>
          <w:tab w:val="left" w:pos="4253"/>
          <w:tab w:val="left" w:pos="9944"/>
        </w:tabs>
        <w:spacing w:before="80"/>
        <w:ind w:left="2483" w:hanging="2486"/>
      </w:pPr>
      <w:r w:rsidRPr="005B6569">
        <w:tab/>
      </w:r>
      <w:r w:rsidR="00B25C2A" w:rsidRPr="005B6569">
        <w:tab/>
      </w:r>
      <w:r w:rsidR="00B25C2A" w:rsidRPr="005B6569">
        <w:tab/>
      </w:r>
      <w:r w:rsidR="00D848C0" w:rsidRPr="005B6569">
        <w:tab/>
      </w:r>
      <w:r w:rsidRPr="005B6569">
        <w:t xml:space="preserve">Layer I: </w:t>
      </w:r>
      <w:r w:rsidR="00EE44A5" w:rsidRPr="005B6569">
        <w:tab/>
      </w:r>
      <w:r w:rsidRPr="005B6569">
        <w:t>nBlockAlign = 4*(int)(12*BitRate/SamplingFreq)</w:t>
      </w:r>
    </w:p>
    <w:p w14:paraId="0754A68A" w14:textId="0F1792E3" w:rsidR="00565EEA" w:rsidRPr="005B6569" w:rsidRDefault="00565EEA" w:rsidP="00565EEA">
      <w:pPr>
        <w:tabs>
          <w:tab w:val="left" w:pos="2486"/>
          <w:tab w:val="left" w:pos="4253"/>
          <w:tab w:val="left" w:pos="9944"/>
        </w:tabs>
        <w:spacing w:before="80"/>
        <w:ind w:left="2483" w:hanging="2486"/>
      </w:pPr>
      <w:r w:rsidRPr="005B6569">
        <w:tab/>
      </w:r>
      <w:r w:rsidR="00B25C2A" w:rsidRPr="005B6569">
        <w:tab/>
      </w:r>
      <w:r w:rsidR="00B25C2A" w:rsidRPr="005B6569">
        <w:tab/>
      </w:r>
      <w:r w:rsidR="00D848C0" w:rsidRPr="005B6569">
        <w:tab/>
      </w:r>
      <w:r w:rsidRPr="005B6569">
        <w:t>Layers II and III:</w:t>
      </w:r>
      <w:r w:rsidRPr="005B6569">
        <w:tab/>
        <w:t>nBlockAlign = (int)(144*BitRate/SamplingFreq)</w:t>
      </w:r>
    </w:p>
    <w:p w14:paraId="5585A185" w14:textId="35CA5E0F" w:rsidR="00565EEA" w:rsidRPr="005B6569" w:rsidRDefault="00565EEA" w:rsidP="00D848C0">
      <w:pPr>
        <w:tabs>
          <w:tab w:val="left" w:pos="9944"/>
        </w:tabs>
        <w:ind w:left="1985" w:hanging="1985"/>
      </w:pPr>
      <w:r w:rsidRPr="005B6569">
        <w:tab/>
      </w:r>
      <w:r w:rsidRPr="005B6569">
        <w:tab/>
      </w:r>
      <w:r w:rsidRPr="005B6569">
        <w:tab/>
      </w:r>
      <w:r w:rsidR="00D848C0" w:rsidRPr="005B6569">
        <w:tab/>
      </w:r>
      <w:r w:rsidRPr="005B6569">
        <w:t>Example 1: For Layer I, with a sampling frequency of 32 000 Hz and a bit rate of 256 kbit/s, nBlockAlign = 384 bytes.</w:t>
      </w:r>
    </w:p>
    <w:p w14:paraId="02925DA9" w14:textId="00F396B8" w:rsidR="00565EEA" w:rsidRPr="005B6569" w:rsidRDefault="00565EEA" w:rsidP="00D848C0">
      <w:pPr>
        <w:tabs>
          <w:tab w:val="left" w:pos="9944"/>
        </w:tabs>
        <w:ind w:left="1985" w:hanging="1985"/>
      </w:pPr>
      <w:r w:rsidRPr="005B6569">
        <w:tab/>
      </w:r>
      <w:r w:rsidR="00B25C2A" w:rsidRPr="005B6569">
        <w:tab/>
      </w:r>
      <w:r w:rsidR="00B25C2A" w:rsidRPr="005B6569">
        <w:tab/>
      </w:r>
      <w:r w:rsidR="00D848C0" w:rsidRPr="005B6569">
        <w:tab/>
      </w:r>
      <w:r w:rsidRPr="005B6569">
        <w:t>If an audio stream contains frames with different bit rates, then the length of the frames varies within the stream. Variable frame lengths also occur when using a sampling frequency of 44.1 kHz: in order to maintain the data rate at the nominal value, the size of an MPEG audio frame is periodically increased by one “slot” (4 bytes in Layer I, 1 byte in Layers II and III) as compared to the formulas given above. In these two cases, the concept of block alignment is invalid. The value of &lt;</w:t>
      </w:r>
      <w:r w:rsidRPr="005B6569">
        <w:rPr>
          <w:b/>
        </w:rPr>
        <w:t>nBlockAlign</w:t>
      </w:r>
      <w:r w:rsidRPr="005B6569">
        <w:t>&gt; must therefore be set to 1, so that MPEG-aware applications can tell whether the data is block-aligned or not.</w:t>
      </w:r>
    </w:p>
    <w:p w14:paraId="441FD6EA" w14:textId="77777777" w:rsidR="00565EEA" w:rsidRPr="005B6569" w:rsidRDefault="00565EEA" w:rsidP="00565EEA">
      <w:pPr>
        <w:pStyle w:val="Note"/>
      </w:pPr>
      <w:r w:rsidRPr="005B6569">
        <w:t>NOTE </w:t>
      </w:r>
      <w:r w:rsidRPr="005B6569">
        <w:sym w:font="Symbol" w:char="F02D"/>
      </w:r>
      <w:r w:rsidRPr="005B6569">
        <w:t> It is possible to construct an audio stream that has constant-length audio frames at 44.1 kHz by setting the padding_bit in each audio frame header to the same value (either 0 or 1). Note, however, that the bit rate of the resulting stream will not correspond exactly to the nominal value in the frame header, and therefore some decoders may not be capable of decoding the stream correctly. In the interests of standardization and compatibility, this approach is discouraged.</w:t>
      </w:r>
    </w:p>
    <w:p w14:paraId="1484A388" w14:textId="64896AE0" w:rsidR="00565EEA" w:rsidRPr="005B6569" w:rsidRDefault="00565EEA" w:rsidP="00D848C0">
      <w:pPr>
        <w:tabs>
          <w:tab w:val="left" w:pos="2486"/>
          <w:tab w:val="left" w:pos="9944"/>
        </w:tabs>
        <w:ind w:left="2486" w:hanging="2486"/>
      </w:pPr>
      <w:r w:rsidRPr="005B6569">
        <w:t>WBitsPerSample</w:t>
      </w:r>
      <w:r w:rsidRPr="005B6569">
        <w:tab/>
        <w:t>Not used; set to zero.</w:t>
      </w:r>
    </w:p>
    <w:p w14:paraId="3F825EB0" w14:textId="68638FE0" w:rsidR="00565EEA" w:rsidRPr="005B6569" w:rsidRDefault="00565EEA" w:rsidP="00D848C0">
      <w:pPr>
        <w:tabs>
          <w:tab w:val="left" w:pos="9944"/>
        </w:tabs>
        <w:ind w:left="1985" w:hanging="1985"/>
      </w:pPr>
      <w:r w:rsidRPr="005B6569">
        <w:t>CbSize</w:t>
      </w:r>
      <w:r w:rsidRPr="005B6569">
        <w:tab/>
      </w:r>
      <w:r w:rsidR="00B25C2A" w:rsidRPr="005B6569">
        <w:tab/>
      </w:r>
      <w:r w:rsidR="00B25C2A" w:rsidRPr="005B6569">
        <w:tab/>
      </w:r>
      <w:r w:rsidR="00D848C0" w:rsidRPr="005B6569">
        <w:tab/>
      </w:r>
      <w:r w:rsidRPr="005B6569">
        <w:t xml:space="preserve">The size in bytes of the extended information </w:t>
      </w:r>
      <w:r w:rsidRPr="005B6569">
        <w:rPr>
          <w:spacing w:val="-3"/>
        </w:rPr>
        <w:t>after the WAVEFORMATEX structure. For the standard WAVE_FORMAT_MPEG</w:t>
      </w:r>
      <w:r w:rsidRPr="005B6569">
        <w:t xml:space="preserve"> format, this is 22 (0x0016). If extra fields are added, this value will increase.</w:t>
      </w:r>
    </w:p>
    <w:p w14:paraId="07776E51" w14:textId="170A20A8" w:rsidR="00565EEA" w:rsidRPr="005B6569" w:rsidRDefault="00565EEA" w:rsidP="00565EEA">
      <w:pPr>
        <w:tabs>
          <w:tab w:val="left" w:pos="2486"/>
          <w:tab w:val="left" w:pos="9944"/>
        </w:tabs>
        <w:ind w:left="2486" w:hanging="2486"/>
      </w:pPr>
      <w:r w:rsidRPr="005B6569">
        <w:t>fwHeadLayer</w:t>
      </w:r>
      <w:r w:rsidRPr="005B6569">
        <w:tab/>
      </w:r>
      <w:r w:rsidR="00B25C2A" w:rsidRPr="005B6569">
        <w:tab/>
      </w:r>
      <w:r w:rsidRPr="005B6569">
        <w:t>The MPEG audio layer, as defined by the following flags:</w:t>
      </w:r>
    </w:p>
    <w:p w14:paraId="0BCFCDE1" w14:textId="654DC6C0" w:rsidR="00565EEA" w:rsidRPr="005B6569" w:rsidRDefault="00565EEA" w:rsidP="00565EEA">
      <w:pPr>
        <w:tabs>
          <w:tab w:val="left" w:pos="2486"/>
          <w:tab w:val="left" w:pos="3119"/>
          <w:tab w:val="left" w:pos="9944"/>
        </w:tabs>
        <w:spacing w:before="40"/>
      </w:pPr>
      <w:r w:rsidRPr="005B6569">
        <w:tab/>
      </w:r>
      <w:r w:rsidRPr="005B6569">
        <w:tab/>
      </w:r>
      <w:r w:rsidR="00B25C2A" w:rsidRPr="005B6569">
        <w:tab/>
      </w:r>
      <w:r w:rsidR="00D848C0" w:rsidRPr="005B6569">
        <w:tab/>
      </w:r>
      <w:r w:rsidRPr="005B6569">
        <w:t>ACM_MPEG_LAYER1 – Layer I.</w:t>
      </w:r>
    </w:p>
    <w:p w14:paraId="3E19E9E9" w14:textId="27CE6524" w:rsidR="00565EEA" w:rsidRPr="005B6569" w:rsidRDefault="00565EEA" w:rsidP="00565EEA">
      <w:pPr>
        <w:tabs>
          <w:tab w:val="left" w:pos="2486"/>
          <w:tab w:val="left" w:pos="3119"/>
          <w:tab w:val="left" w:pos="9944"/>
        </w:tabs>
        <w:spacing w:before="40"/>
      </w:pPr>
      <w:r w:rsidRPr="005B6569">
        <w:tab/>
      </w:r>
      <w:r w:rsidRPr="005B6569">
        <w:tab/>
      </w:r>
      <w:r w:rsidR="00B25C2A" w:rsidRPr="005B6569">
        <w:tab/>
      </w:r>
      <w:r w:rsidR="00D848C0" w:rsidRPr="005B6569">
        <w:tab/>
      </w:r>
      <w:r w:rsidRPr="005B6569">
        <w:t>ACM_MPEG_LAYER2 – Layer II.</w:t>
      </w:r>
    </w:p>
    <w:p w14:paraId="032F59D4" w14:textId="7B8C69FC" w:rsidR="00565EEA" w:rsidRPr="005B6569" w:rsidRDefault="00565EEA" w:rsidP="00565EEA">
      <w:pPr>
        <w:tabs>
          <w:tab w:val="left" w:pos="2486"/>
          <w:tab w:val="left" w:pos="3119"/>
          <w:tab w:val="left" w:pos="9944"/>
        </w:tabs>
        <w:spacing w:before="40"/>
      </w:pPr>
      <w:r w:rsidRPr="005B6569">
        <w:tab/>
      </w:r>
      <w:r w:rsidRPr="005B6569">
        <w:tab/>
      </w:r>
      <w:r w:rsidR="00B25C2A" w:rsidRPr="005B6569">
        <w:tab/>
      </w:r>
      <w:r w:rsidR="00D848C0" w:rsidRPr="005B6569">
        <w:tab/>
      </w:r>
      <w:r w:rsidRPr="005B6569">
        <w:t>ACM_MPEG_LAYER3 – Layer III</w:t>
      </w:r>
    </w:p>
    <w:p w14:paraId="4A95C6BF" w14:textId="44B24DE0" w:rsidR="00565EEA" w:rsidRPr="005B6569" w:rsidRDefault="00565EEA" w:rsidP="00D848C0">
      <w:pPr>
        <w:tabs>
          <w:tab w:val="left" w:pos="9944"/>
        </w:tabs>
        <w:ind w:left="1985" w:hanging="1985"/>
      </w:pPr>
      <w:r w:rsidRPr="005B6569">
        <w:tab/>
      </w:r>
      <w:r w:rsidR="00B25C2A" w:rsidRPr="005B6569">
        <w:tab/>
      </w:r>
      <w:r w:rsidR="00B25C2A" w:rsidRPr="005B6569">
        <w:tab/>
      </w:r>
      <w:r w:rsidR="00D848C0" w:rsidRPr="005B6569">
        <w:tab/>
      </w:r>
      <w:r w:rsidRPr="005B6569">
        <w:t>Some legal MPEG streams may contain frames of different layers. In this case, the above flags should be ORed together so that a driver may determine which layers are present in the stream.</w:t>
      </w:r>
    </w:p>
    <w:p w14:paraId="6EF67816" w14:textId="581D33BD" w:rsidR="00565EEA" w:rsidRPr="005B6569" w:rsidRDefault="00565EEA" w:rsidP="00D848C0">
      <w:pPr>
        <w:tabs>
          <w:tab w:val="left" w:pos="9944"/>
        </w:tabs>
        <w:ind w:left="1985" w:hanging="1985"/>
      </w:pPr>
      <w:r w:rsidRPr="005B6569">
        <w:t>dwHeadBitrate</w:t>
      </w:r>
      <w:r w:rsidRPr="005B6569">
        <w:tab/>
      </w:r>
      <w:r w:rsidR="00B25C2A" w:rsidRPr="005B6569">
        <w:tab/>
      </w:r>
      <w:r w:rsidRPr="005B6569">
        <w:t>The bit rate of the data, in bits per second. This value must be a standard bit rate according to the MPEG specification; not all bit rates are valid for all modes and layers. See Tables 1 and 2. Note that this field records the actual bit rate, not MPEG frame header code. If the bit rate is variable, or if it is a non-standard bit rate, then this field should be set to zero. It is recommended that variable bit rate coding be avoided where possible.</w:t>
      </w:r>
    </w:p>
    <w:p w14:paraId="0069C7A7" w14:textId="7356CF5F" w:rsidR="00565EEA" w:rsidRPr="005B6569" w:rsidRDefault="00565EEA" w:rsidP="00565EEA">
      <w:pPr>
        <w:tabs>
          <w:tab w:val="left" w:pos="2486"/>
          <w:tab w:val="left" w:pos="9944"/>
        </w:tabs>
        <w:ind w:left="2486" w:hanging="2486"/>
      </w:pPr>
      <w:r w:rsidRPr="005B6569">
        <w:t>fwHeadMode</w:t>
      </w:r>
      <w:r w:rsidRPr="005B6569">
        <w:tab/>
      </w:r>
      <w:r w:rsidR="00B25C2A" w:rsidRPr="005B6569">
        <w:tab/>
      </w:r>
      <w:r w:rsidRPr="005B6569">
        <w:t>Stream mode, as defined by the following flags:</w:t>
      </w:r>
    </w:p>
    <w:p w14:paraId="751CF542" w14:textId="44305D5F" w:rsidR="00565EEA" w:rsidRPr="005B6569" w:rsidRDefault="00B25C2A" w:rsidP="00B25C2A">
      <w:pPr>
        <w:tabs>
          <w:tab w:val="left" w:pos="9944"/>
        </w:tabs>
        <w:ind w:left="2268" w:hanging="2268"/>
      </w:pPr>
      <w:r w:rsidRPr="005B6569">
        <w:tab/>
      </w:r>
      <w:r w:rsidRPr="005B6569">
        <w:tab/>
      </w:r>
      <w:r w:rsidR="00565EEA" w:rsidRPr="005B6569">
        <w:tab/>
      </w:r>
      <w:r w:rsidR="00D848C0" w:rsidRPr="005B6569">
        <w:tab/>
      </w:r>
      <w:r w:rsidR="00565EEA" w:rsidRPr="005B6569">
        <w:t>ACM_MPEG_STEREO – stereo.</w:t>
      </w:r>
    </w:p>
    <w:p w14:paraId="36450DD6" w14:textId="6AE3EB9D" w:rsidR="00B25C2A" w:rsidRPr="005B6569" w:rsidRDefault="00565EEA" w:rsidP="00B25C2A">
      <w:pPr>
        <w:tabs>
          <w:tab w:val="left" w:pos="2486"/>
          <w:tab w:val="left" w:pos="3119"/>
          <w:tab w:val="left" w:pos="9944"/>
        </w:tabs>
        <w:spacing w:before="40"/>
      </w:pPr>
      <w:r w:rsidRPr="005B6569">
        <w:tab/>
      </w:r>
      <w:r w:rsidRPr="005B6569">
        <w:tab/>
      </w:r>
      <w:r w:rsidR="00B25C2A" w:rsidRPr="005B6569">
        <w:tab/>
      </w:r>
      <w:r w:rsidR="00D848C0" w:rsidRPr="005B6569">
        <w:tab/>
      </w:r>
      <w:r w:rsidRPr="005B6569">
        <w:t>ACM_MPEG_JOINTSTEREO – joint-stereo.</w:t>
      </w:r>
    </w:p>
    <w:p w14:paraId="73B5457D" w14:textId="7B6ED292" w:rsidR="00565EEA" w:rsidRPr="005B6569" w:rsidRDefault="00B25C2A" w:rsidP="00B25C2A">
      <w:pPr>
        <w:tabs>
          <w:tab w:val="left" w:pos="2486"/>
          <w:tab w:val="left" w:pos="3119"/>
          <w:tab w:val="left" w:pos="9944"/>
        </w:tabs>
        <w:spacing w:before="40"/>
      </w:pPr>
      <w:r w:rsidRPr="005B6569">
        <w:tab/>
      </w:r>
      <w:r w:rsidRPr="005B6569">
        <w:tab/>
      </w:r>
      <w:r w:rsidRPr="005B6569">
        <w:tab/>
      </w:r>
      <w:r w:rsidR="00D848C0" w:rsidRPr="005B6569">
        <w:tab/>
      </w:r>
      <w:r w:rsidR="00565EEA" w:rsidRPr="005B6569">
        <w:t xml:space="preserve">ACM_MPEG_DUALCHANNEL – dual-channel (for example, a bilingual </w:t>
      </w:r>
      <w:r w:rsidR="00690E24" w:rsidRPr="005B6569">
        <w:tab/>
      </w:r>
      <w:r w:rsidR="00690E24" w:rsidRPr="005B6569">
        <w:tab/>
      </w:r>
      <w:r w:rsidR="00690E24" w:rsidRPr="005B6569">
        <w:tab/>
      </w:r>
      <w:r w:rsidR="00D848C0" w:rsidRPr="005B6569">
        <w:tab/>
      </w:r>
      <w:r w:rsidR="00565EEA" w:rsidRPr="005B6569">
        <w:t>stream).</w:t>
      </w:r>
    </w:p>
    <w:p w14:paraId="0C37B996" w14:textId="001C60AC" w:rsidR="00565EEA" w:rsidRPr="005B6569" w:rsidRDefault="00565EEA" w:rsidP="00D848C0">
      <w:pPr>
        <w:tabs>
          <w:tab w:val="left" w:pos="9944"/>
        </w:tabs>
        <w:ind w:left="2268" w:hanging="2268"/>
      </w:pPr>
      <w:r w:rsidRPr="005B6569">
        <w:lastRenderedPageBreak/>
        <w:tab/>
      </w:r>
      <w:r w:rsidRPr="005B6569">
        <w:tab/>
      </w:r>
      <w:r w:rsidR="00690E24" w:rsidRPr="005B6569">
        <w:tab/>
      </w:r>
      <w:r w:rsidR="00D848C0" w:rsidRPr="005B6569">
        <w:tab/>
      </w:r>
      <w:r w:rsidRPr="005B6569">
        <w:t>ACM_MPEG_SINGLECHANNEL – single channel.</w:t>
      </w:r>
    </w:p>
    <w:p w14:paraId="50D755A1" w14:textId="14695274" w:rsidR="00565EEA" w:rsidRPr="005B6569" w:rsidRDefault="00565EEA" w:rsidP="00D848C0">
      <w:pPr>
        <w:tabs>
          <w:tab w:val="left" w:pos="9944"/>
        </w:tabs>
        <w:ind w:left="1985" w:hanging="1985"/>
      </w:pPr>
      <w:r w:rsidRPr="005B6569">
        <w:tab/>
      </w:r>
      <w:r w:rsidRPr="005B6569">
        <w:tab/>
      </w:r>
      <w:r w:rsidRPr="005B6569">
        <w:tab/>
      </w:r>
      <w:r w:rsidR="00D848C0" w:rsidRPr="005B6569">
        <w:tab/>
      </w:r>
      <w:r w:rsidRPr="005B6569">
        <w:t>Some legal MPEG streams may contain frames of different modes. In this case, the above flags should be ORed together so that a driver may tell which modes are present in the stream. This situation is particularly likely with joint-stereo encoding, as encoders may find it useful to switch dynamically between stereo and joint-stereo according to the characteristics of the signal. In this case, both the ACM_MPEG_STEREO and the ACM_MPEG_JOINTSTEREO flags should be set.</w:t>
      </w:r>
    </w:p>
    <w:p w14:paraId="6FFCECC8" w14:textId="7E6CAE27" w:rsidR="00565EEA" w:rsidRPr="005B6569" w:rsidRDefault="00565EEA" w:rsidP="00D848C0">
      <w:pPr>
        <w:keepNext/>
        <w:keepLines/>
        <w:tabs>
          <w:tab w:val="left" w:pos="9944"/>
        </w:tabs>
        <w:ind w:left="1985" w:hanging="1985"/>
      </w:pPr>
      <w:r w:rsidRPr="005B6569">
        <w:t>fwHeadModeExt</w:t>
      </w:r>
      <w:r w:rsidRPr="005B6569">
        <w:tab/>
        <w:t>Contains extra parameters for joint-stereo coding; not used for other modes. See Table 3. Some legal MPEG streams may contain frames of different mode extensions. In this case, the values in Table 3 may be ORed together. Note that fwHeadModeExt is only used for joint-stereo coding; for other modes (single channel, dual channel, or stereo), it should be set to zero.</w:t>
      </w:r>
    </w:p>
    <w:p w14:paraId="5514B90E" w14:textId="21DC9102" w:rsidR="00565EEA" w:rsidRPr="005B6569" w:rsidRDefault="00565EEA" w:rsidP="00D848C0">
      <w:pPr>
        <w:tabs>
          <w:tab w:val="left" w:pos="9944"/>
        </w:tabs>
        <w:ind w:left="1985" w:hanging="1985"/>
      </w:pPr>
      <w:r w:rsidRPr="005B6569">
        <w:tab/>
      </w:r>
      <w:r w:rsidR="00690E24" w:rsidRPr="005B6569">
        <w:tab/>
      </w:r>
      <w:r w:rsidR="00690E24" w:rsidRPr="005B6569">
        <w:tab/>
      </w:r>
      <w:r w:rsidR="00D848C0" w:rsidRPr="005B6569">
        <w:tab/>
      </w:r>
      <w:r w:rsidRPr="005B6569">
        <w:t>In general, encoders will dynamically switch between the various possible mode_extension values according to the characteristics of the signal. Therefore, for normal joint-stereo encoding, this field should be set to 0x000f. However, if it is desirable to limit the encoder to a particular type of joint-stereo coding, this field may be used to specify the allowable types.</w:t>
      </w:r>
    </w:p>
    <w:p w14:paraId="170C266E" w14:textId="4299F706" w:rsidR="00565EEA" w:rsidRPr="005B6569" w:rsidRDefault="00565EEA" w:rsidP="00D848C0">
      <w:pPr>
        <w:tabs>
          <w:tab w:val="left" w:pos="9944"/>
        </w:tabs>
        <w:ind w:left="1985" w:hanging="1985"/>
      </w:pPr>
      <w:r w:rsidRPr="005B6569">
        <w:t>wHeadEmphasis</w:t>
      </w:r>
      <w:r w:rsidRPr="005B6569">
        <w:tab/>
        <w:t>Describes the de-emphasis required by the decoder; this implies the emphasis performed on the stream prior to encoding. See Table 4.</w:t>
      </w:r>
    </w:p>
    <w:p w14:paraId="482B035B" w14:textId="4D6BA66C" w:rsidR="00565EEA" w:rsidRPr="005B6569" w:rsidRDefault="00565EEA" w:rsidP="00565EEA">
      <w:pPr>
        <w:tabs>
          <w:tab w:val="left" w:pos="2486"/>
          <w:tab w:val="left" w:pos="9944"/>
        </w:tabs>
        <w:ind w:left="2486" w:hanging="2486"/>
      </w:pPr>
      <w:r w:rsidRPr="005B6569">
        <w:t>fwHeadFlags</w:t>
      </w:r>
      <w:r w:rsidRPr="005B6569">
        <w:tab/>
      </w:r>
      <w:r w:rsidR="00690E24" w:rsidRPr="005B6569">
        <w:tab/>
      </w:r>
      <w:r w:rsidRPr="005B6569">
        <w:t>Sets the corresponding flags in the audio frame header:</w:t>
      </w:r>
    </w:p>
    <w:p w14:paraId="352C9925" w14:textId="4FA3CA9B" w:rsidR="00565EEA" w:rsidRPr="005B6569" w:rsidRDefault="00565EEA" w:rsidP="00565EEA">
      <w:pPr>
        <w:tabs>
          <w:tab w:val="left" w:pos="2486"/>
          <w:tab w:val="left" w:pos="3119"/>
          <w:tab w:val="left" w:pos="9944"/>
        </w:tabs>
        <w:spacing w:before="100"/>
      </w:pPr>
      <w:r w:rsidRPr="005B6569">
        <w:tab/>
      </w:r>
      <w:r w:rsidRPr="005B6569">
        <w:tab/>
      </w:r>
      <w:r w:rsidR="00690E24" w:rsidRPr="005B6569">
        <w:tab/>
      </w:r>
      <w:r w:rsidR="00D848C0" w:rsidRPr="005B6569">
        <w:tab/>
      </w:r>
      <w:r w:rsidRPr="005B6569">
        <w:t>ACM_MPEG_PRIVATEBIT – set the private bit.</w:t>
      </w:r>
    </w:p>
    <w:p w14:paraId="0AFBE72D" w14:textId="28E491AF" w:rsidR="00565EEA" w:rsidRPr="005B6569" w:rsidRDefault="00565EEA" w:rsidP="00565EEA">
      <w:pPr>
        <w:tabs>
          <w:tab w:val="left" w:pos="2486"/>
          <w:tab w:val="left" w:pos="3119"/>
          <w:tab w:val="left" w:pos="9944"/>
        </w:tabs>
        <w:spacing w:before="100"/>
      </w:pPr>
      <w:r w:rsidRPr="005B6569">
        <w:tab/>
      </w:r>
      <w:r w:rsidRPr="005B6569">
        <w:tab/>
      </w:r>
      <w:r w:rsidR="00690E24" w:rsidRPr="005B6569">
        <w:tab/>
      </w:r>
      <w:r w:rsidR="00D848C0" w:rsidRPr="005B6569">
        <w:tab/>
      </w:r>
      <w:r w:rsidRPr="005B6569">
        <w:t>ACM_MPEG_COPYRIGHT – set the copyright bit.</w:t>
      </w:r>
    </w:p>
    <w:p w14:paraId="2FC42D38" w14:textId="28674D29" w:rsidR="00690E24" w:rsidRPr="005B6569" w:rsidRDefault="00565EEA" w:rsidP="00690E24">
      <w:pPr>
        <w:tabs>
          <w:tab w:val="left" w:pos="2486"/>
          <w:tab w:val="left" w:pos="3119"/>
          <w:tab w:val="left" w:pos="9944"/>
        </w:tabs>
        <w:spacing w:before="100"/>
      </w:pPr>
      <w:r w:rsidRPr="005B6569">
        <w:tab/>
      </w:r>
      <w:r w:rsidR="00690E24" w:rsidRPr="005B6569">
        <w:tab/>
      </w:r>
      <w:r w:rsidR="00690E24" w:rsidRPr="005B6569">
        <w:tab/>
      </w:r>
      <w:r w:rsidR="00D848C0" w:rsidRPr="005B6569">
        <w:tab/>
      </w:r>
      <w:r w:rsidRPr="005B6569">
        <w:t>ACM_MPEG_ORIGINALHOME – sets the original/home bit.</w:t>
      </w:r>
    </w:p>
    <w:p w14:paraId="4907BD49" w14:textId="1FDF239C" w:rsidR="00565EEA" w:rsidRPr="005B6569" w:rsidRDefault="00690E24" w:rsidP="00690E24">
      <w:pPr>
        <w:tabs>
          <w:tab w:val="left" w:pos="2486"/>
          <w:tab w:val="left" w:pos="3119"/>
          <w:tab w:val="left" w:pos="9944"/>
        </w:tabs>
        <w:spacing w:before="100"/>
      </w:pPr>
      <w:r w:rsidRPr="005B6569">
        <w:tab/>
      </w:r>
      <w:r w:rsidRPr="005B6569">
        <w:tab/>
      </w:r>
      <w:r w:rsidRPr="005B6569">
        <w:tab/>
      </w:r>
      <w:r w:rsidR="00D848C0" w:rsidRPr="005B6569">
        <w:tab/>
      </w:r>
      <w:r w:rsidR="00565EEA" w:rsidRPr="005B6569">
        <w:t xml:space="preserve">ACM_MPEG_PROTECTIONBIT – sets the protection bit, and inserts a </w:t>
      </w:r>
      <w:r w:rsidRPr="005B6569">
        <w:tab/>
      </w:r>
      <w:r w:rsidRPr="005B6569">
        <w:tab/>
      </w:r>
      <w:r w:rsidRPr="005B6569">
        <w:tab/>
      </w:r>
      <w:r w:rsidR="00D848C0" w:rsidRPr="005B6569">
        <w:tab/>
      </w:r>
      <w:r w:rsidR="00565EEA" w:rsidRPr="005B6569">
        <w:t>16</w:t>
      </w:r>
      <w:r w:rsidR="00565EEA" w:rsidRPr="005B6569">
        <w:noBreakHyphen/>
        <w:t>bit error protection code into each frame.</w:t>
      </w:r>
    </w:p>
    <w:p w14:paraId="48F57B73" w14:textId="6E6EAE23" w:rsidR="00565EEA" w:rsidRPr="005B6569" w:rsidRDefault="00690E24" w:rsidP="00D848C0">
      <w:pPr>
        <w:tabs>
          <w:tab w:val="left" w:pos="2486"/>
          <w:tab w:val="left" w:pos="3119"/>
          <w:tab w:val="left" w:pos="9944"/>
        </w:tabs>
        <w:spacing w:before="100"/>
        <w:ind w:left="1985" w:hanging="1985"/>
      </w:pPr>
      <w:r w:rsidRPr="005B6569">
        <w:tab/>
      </w:r>
      <w:r w:rsidRPr="005B6569">
        <w:tab/>
      </w:r>
      <w:r w:rsidRPr="005B6569">
        <w:tab/>
      </w:r>
      <w:r w:rsidR="00D848C0" w:rsidRPr="005B6569">
        <w:tab/>
      </w:r>
      <w:r w:rsidR="00565EEA" w:rsidRPr="005B6569">
        <w:t xml:space="preserve">ACM_MPEG_ID_MPEG1 – sets the ID bit to 1, defining the stream as an MPEG-1 audio stream. </w:t>
      </w:r>
      <w:r w:rsidR="00565EEA" w:rsidRPr="005B6569">
        <w:rPr>
          <w:i/>
        </w:rPr>
        <w:t>This flag must always be set explicitly to maintain compatibility with future MPEG audio extensions (i.e. MPEG-2)</w:t>
      </w:r>
      <w:r w:rsidR="00565EEA" w:rsidRPr="005B6569">
        <w:t>.</w:t>
      </w:r>
    </w:p>
    <w:p w14:paraId="0C8DD421" w14:textId="345C0C1F" w:rsidR="00565EEA" w:rsidRPr="005B6569" w:rsidRDefault="00565EEA" w:rsidP="00D848C0">
      <w:pPr>
        <w:tabs>
          <w:tab w:val="left" w:pos="2486"/>
          <w:tab w:val="left" w:pos="3119"/>
          <w:tab w:val="left" w:pos="9944"/>
        </w:tabs>
        <w:spacing w:before="100"/>
        <w:ind w:left="1985" w:hanging="1985"/>
      </w:pPr>
      <w:r w:rsidRPr="005B6569">
        <w:tab/>
      </w:r>
      <w:r w:rsidR="00690E24" w:rsidRPr="005B6569">
        <w:tab/>
      </w:r>
      <w:r w:rsidR="00690E24" w:rsidRPr="005B6569">
        <w:tab/>
      </w:r>
      <w:r w:rsidR="00D848C0" w:rsidRPr="005B6569">
        <w:tab/>
      </w:r>
      <w:r w:rsidRPr="005B6569">
        <w:t>An encoder will use the value of these flags to set the corresponding bits in the header of each MPEG audio frame. When describing an encoded data stream, these flags represent a logical OR of the flags set in each frame header. That is, if the copyright bit is set in one or more frame headers in the stream, then the ACM_MPEG_COPYRIGHT flag will be set. Therefore, the value of these flags is not necessarily valid for every audio frame.</w:t>
      </w:r>
    </w:p>
    <w:p w14:paraId="380FB84D" w14:textId="7F0D0323" w:rsidR="00565EEA" w:rsidRPr="005B6569" w:rsidRDefault="00565EEA" w:rsidP="00D848C0">
      <w:pPr>
        <w:tabs>
          <w:tab w:val="left" w:pos="2486"/>
          <w:tab w:val="left" w:pos="3119"/>
          <w:tab w:val="left" w:pos="9944"/>
        </w:tabs>
        <w:spacing w:before="100"/>
        <w:ind w:left="1985" w:hanging="1985"/>
      </w:pPr>
      <w:r w:rsidRPr="005B6569">
        <w:t>dwPTSLow</w:t>
      </w:r>
      <w:r w:rsidRPr="005B6569">
        <w:tab/>
      </w:r>
      <w:r w:rsidR="00690E24" w:rsidRPr="005B6569">
        <w:tab/>
      </w:r>
      <w:r w:rsidR="00D848C0" w:rsidRPr="005B6569">
        <w:tab/>
      </w:r>
      <w:r w:rsidRPr="005B6569">
        <w:t>This field (together with the following field) consists of the presentation time stamp (PTS) of the first frame of the audio stream, as taken from the MPEG system layer. dwPTSLow contains the 32 LSBs of the 33-bit PTS. The PTS may be used to aid in the re-integration of an audio stream with an associated video stream. If the audio stream is not associated with a system layer, then this field should be set to zero</w:t>
      </w:r>
    </w:p>
    <w:p w14:paraId="4E1E324C" w14:textId="304614CB" w:rsidR="00565EEA" w:rsidRPr="005B6569" w:rsidRDefault="00565EEA" w:rsidP="00D848C0">
      <w:pPr>
        <w:keepNext/>
        <w:keepLines/>
        <w:tabs>
          <w:tab w:val="left" w:pos="2486"/>
          <w:tab w:val="left" w:pos="3119"/>
          <w:tab w:val="left" w:pos="9944"/>
        </w:tabs>
        <w:spacing w:before="100"/>
        <w:ind w:left="1985" w:hanging="1985"/>
      </w:pPr>
      <w:r w:rsidRPr="005B6569">
        <w:lastRenderedPageBreak/>
        <w:t>dwPTSHigh</w:t>
      </w:r>
      <w:r w:rsidRPr="005B6569">
        <w:tab/>
      </w:r>
      <w:r w:rsidR="00690E24" w:rsidRPr="005B6569">
        <w:tab/>
      </w:r>
      <w:r w:rsidR="00D848C0" w:rsidRPr="005B6569">
        <w:tab/>
      </w:r>
      <w:r w:rsidRPr="005B6569">
        <w:t>This field (together with the previous field) consists of the presentation time stamp (PTS) of the first frame of the audio stream, as taken from the MPEG system layer. The LSB of dwPTSHigh contains the MSB of the 33-bit PTS. The PTS may be used to aid in the re-integration of an audio stream with an associated video stream. If the audio stream is not associated with a system layer, then this field should be set to zero.</w:t>
      </w:r>
    </w:p>
    <w:p w14:paraId="777C5CA8" w14:textId="77777777" w:rsidR="00565EEA" w:rsidRPr="005B6569" w:rsidRDefault="00565EEA" w:rsidP="00565EEA">
      <w:pPr>
        <w:pStyle w:val="Note"/>
        <w:tabs>
          <w:tab w:val="left" w:pos="9944"/>
        </w:tabs>
      </w:pPr>
      <w:r w:rsidRPr="005B6569">
        <w:t>NOTE – The previous two fields can be treated as a single 64-bit integer; optionally, the dwPTSHigh field can be tested as a flag to determine whether the MSB is set or cleared.</w:t>
      </w:r>
    </w:p>
    <w:p w14:paraId="78FB8B12" w14:textId="77777777" w:rsidR="00565EEA" w:rsidRPr="005B6569" w:rsidRDefault="00565EEA" w:rsidP="00565EEA">
      <w:pPr>
        <w:pStyle w:val="TableNo"/>
      </w:pPr>
      <w:r w:rsidRPr="005B6569">
        <w:t>TABLE 1</w:t>
      </w:r>
    </w:p>
    <w:p w14:paraId="65131D0F" w14:textId="77777777" w:rsidR="00565EEA" w:rsidRPr="005B6569" w:rsidRDefault="00565EEA" w:rsidP="00565EEA">
      <w:pPr>
        <w:pStyle w:val="Tabletitle"/>
      </w:pPr>
      <w:r w:rsidRPr="005B6569">
        <w:t>Allowable bit rates (bit/s)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088"/>
        <w:gridCol w:w="1980"/>
        <w:gridCol w:w="1980"/>
        <w:gridCol w:w="1980"/>
      </w:tblGrid>
      <w:tr w:rsidR="00565EEA" w:rsidRPr="005B6569" w14:paraId="0E2D3F19" w14:textId="77777777" w:rsidTr="00565EEA">
        <w:trPr>
          <w:cantSplit/>
          <w:jc w:val="center"/>
        </w:trPr>
        <w:tc>
          <w:tcPr>
            <w:tcW w:w="2088" w:type="dxa"/>
          </w:tcPr>
          <w:p w14:paraId="294EBB77" w14:textId="77777777" w:rsidR="00565EEA" w:rsidRPr="005B6569" w:rsidRDefault="00565EEA" w:rsidP="00565EEA">
            <w:pPr>
              <w:pStyle w:val="Tablehead"/>
            </w:pPr>
            <w:r w:rsidRPr="005B6569">
              <w:t xml:space="preserve">MPEG frame </w:t>
            </w:r>
            <w:r w:rsidRPr="005B6569">
              <w:br/>
              <w:t>header code</w:t>
            </w:r>
          </w:p>
        </w:tc>
        <w:tc>
          <w:tcPr>
            <w:tcW w:w="1980" w:type="dxa"/>
            <w:vAlign w:val="center"/>
          </w:tcPr>
          <w:p w14:paraId="4C7A971A" w14:textId="77777777" w:rsidR="00565EEA" w:rsidRPr="005B6569" w:rsidRDefault="00565EEA" w:rsidP="00565EEA">
            <w:pPr>
              <w:pStyle w:val="Tablehead"/>
            </w:pPr>
            <w:r w:rsidRPr="005B6569">
              <w:t>Layer I</w:t>
            </w:r>
          </w:p>
        </w:tc>
        <w:tc>
          <w:tcPr>
            <w:tcW w:w="1980" w:type="dxa"/>
            <w:vAlign w:val="center"/>
          </w:tcPr>
          <w:p w14:paraId="1603963E" w14:textId="77777777" w:rsidR="00565EEA" w:rsidRPr="005B6569" w:rsidRDefault="00565EEA" w:rsidP="00565EEA">
            <w:pPr>
              <w:pStyle w:val="Tablehead"/>
            </w:pPr>
            <w:r w:rsidRPr="005B6569">
              <w:t>Layer II</w:t>
            </w:r>
          </w:p>
        </w:tc>
        <w:tc>
          <w:tcPr>
            <w:tcW w:w="1980" w:type="dxa"/>
            <w:vAlign w:val="center"/>
          </w:tcPr>
          <w:p w14:paraId="22A77B2D" w14:textId="77777777" w:rsidR="00565EEA" w:rsidRPr="005B6569" w:rsidRDefault="00565EEA" w:rsidP="00565EEA">
            <w:pPr>
              <w:pStyle w:val="Tablehead"/>
            </w:pPr>
            <w:r w:rsidRPr="005B6569">
              <w:t>Layer III</w:t>
            </w:r>
          </w:p>
        </w:tc>
      </w:tr>
      <w:tr w:rsidR="00565EEA" w:rsidRPr="005B6569" w14:paraId="33532C4F" w14:textId="77777777" w:rsidTr="00565EEA">
        <w:trPr>
          <w:cantSplit/>
          <w:jc w:val="center"/>
        </w:trPr>
        <w:tc>
          <w:tcPr>
            <w:tcW w:w="2088" w:type="dxa"/>
          </w:tcPr>
          <w:p w14:paraId="78DA5C13" w14:textId="77777777" w:rsidR="00565EEA" w:rsidRPr="005B6569" w:rsidRDefault="00565EEA" w:rsidP="00565EEA">
            <w:pPr>
              <w:pStyle w:val="Tabletext"/>
              <w:jc w:val="center"/>
            </w:pPr>
            <w:r w:rsidRPr="005B6569">
              <w:t>‘0000’</w:t>
            </w:r>
          </w:p>
        </w:tc>
        <w:tc>
          <w:tcPr>
            <w:tcW w:w="1980" w:type="dxa"/>
          </w:tcPr>
          <w:p w14:paraId="6C0B355E" w14:textId="77777777" w:rsidR="00565EEA" w:rsidRPr="005B6569" w:rsidRDefault="00565EEA" w:rsidP="00565EEA">
            <w:pPr>
              <w:pStyle w:val="Tabletext"/>
              <w:jc w:val="center"/>
            </w:pPr>
            <w:r w:rsidRPr="005B6569">
              <w:t>free format</w:t>
            </w:r>
          </w:p>
        </w:tc>
        <w:tc>
          <w:tcPr>
            <w:tcW w:w="1980" w:type="dxa"/>
          </w:tcPr>
          <w:p w14:paraId="050B49B8" w14:textId="77777777" w:rsidR="00565EEA" w:rsidRPr="005B6569" w:rsidRDefault="00565EEA" w:rsidP="00565EEA">
            <w:pPr>
              <w:pStyle w:val="Tabletext"/>
              <w:jc w:val="center"/>
            </w:pPr>
            <w:r w:rsidRPr="005B6569">
              <w:t>free format</w:t>
            </w:r>
          </w:p>
        </w:tc>
        <w:tc>
          <w:tcPr>
            <w:tcW w:w="1980" w:type="dxa"/>
          </w:tcPr>
          <w:p w14:paraId="1D17C0FB" w14:textId="77777777" w:rsidR="00565EEA" w:rsidRPr="005B6569" w:rsidRDefault="00565EEA" w:rsidP="00565EEA">
            <w:pPr>
              <w:pStyle w:val="Tabletext"/>
              <w:jc w:val="center"/>
            </w:pPr>
            <w:r w:rsidRPr="005B6569">
              <w:t>free format</w:t>
            </w:r>
          </w:p>
        </w:tc>
      </w:tr>
      <w:tr w:rsidR="00565EEA" w:rsidRPr="005B6569" w14:paraId="78C2EDEF" w14:textId="77777777" w:rsidTr="00565EEA">
        <w:trPr>
          <w:cantSplit/>
          <w:jc w:val="center"/>
        </w:trPr>
        <w:tc>
          <w:tcPr>
            <w:tcW w:w="2088" w:type="dxa"/>
          </w:tcPr>
          <w:p w14:paraId="18D7A559" w14:textId="77777777" w:rsidR="00565EEA" w:rsidRPr="005B6569" w:rsidRDefault="00565EEA" w:rsidP="00565EEA">
            <w:pPr>
              <w:pStyle w:val="Tabletext"/>
              <w:jc w:val="center"/>
            </w:pPr>
            <w:r w:rsidRPr="005B6569">
              <w:t>‘0001’</w:t>
            </w:r>
          </w:p>
        </w:tc>
        <w:tc>
          <w:tcPr>
            <w:tcW w:w="1980" w:type="dxa"/>
          </w:tcPr>
          <w:p w14:paraId="23EF0839" w14:textId="77777777" w:rsidR="00565EEA" w:rsidRPr="005B6569" w:rsidRDefault="00565EEA" w:rsidP="00565EEA">
            <w:pPr>
              <w:pStyle w:val="Tabletext"/>
              <w:jc w:val="center"/>
            </w:pPr>
            <w:r w:rsidRPr="005B6569">
              <w:t>32000</w:t>
            </w:r>
          </w:p>
        </w:tc>
        <w:tc>
          <w:tcPr>
            <w:tcW w:w="1980" w:type="dxa"/>
          </w:tcPr>
          <w:p w14:paraId="241B31B9" w14:textId="77777777" w:rsidR="00565EEA" w:rsidRPr="005B6569" w:rsidRDefault="00565EEA" w:rsidP="00565EEA">
            <w:pPr>
              <w:pStyle w:val="Tabletext"/>
              <w:jc w:val="center"/>
            </w:pPr>
            <w:r w:rsidRPr="005B6569">
              <w:t>32000</w:t>
            </w:r>
          </w:p>
        </w:tc>
        <w:tc>
          <w:tcPr>
            <w:tcW w:w="1980" w:type="dxa"/>
          </w:tcPr>
          <w:p w14:paraId="424F56D4" w14:textId="77777777" w:rsidR="00565EEA" w:rsidRPr="005B6569" w:rsidRDefault="00565EEA" w:rsidP="00565EEA">
            <w:pPr>
              <w:pStyle w:val="Tabletext"/>
              <w:jc w:val="center"/>
            </w:pPr>
            <w:r w:rsidRPr="005B6569">
              <w:t>32000</w:t>
            </w:r>
          </w:p>
        </w:tc>
      </w:tr>
      <w:tr w:rsidR="00565EEA" w:rsidRPr="005B6569" w14:paraId="7D7976D2" w14:textId="77777777" w:rsidTr="00565EEA">
        <w:trPr>
          <w:cantSplit/>
          <w:jc w:val="center"/>
        </w:trPr>
        <w:tc>
          <w:tcPr>
            <w:tcW w:w="2088" w:type="dxa"/>
          </w:tcPr>
          <w:p w14:paraId="692EF1BE" w14:textId="77777777" w:rsidR="00565EEA" w:rsidRPr="005B6569" w:rsidRDefault="00565EEA" w:rsidP="00565EEA">
            <w:pPr>
              <w:pStyle w:val="Tabletext"/>
              <w:jc w:val="center"/>
            </w:pPr>
            <w:r w:rsidRPr="005B6569">
              <w:t>‘0010’</w:t>
            </w:r>
          </w:p>
        </w:tc>
        <w:tc>
          <w:tcPr>
            <w:tcW w:w="1980" w:type="dxa"/>
          </w:tcPr>
          <w:p w14:paraId="48FCF30B" w14:textId="77777777" w:rsidR="00565EEA" w:rsidRPr="005B6569" w:rsidRDefault="00565EEA" w:rsidP="00565EEA">
            <w:pPr>
              <w:pStyle w:val="Tabletext"/>
              <w:jc w:val="center"/>
            </w:pPr>
            <w:r w:rsidRPr="005B6569">
              <w:t>64000</w:t>
            </w:r>
          </w:p>
        </w:tc>
        <w:tc>
          <w:tcPr>
            <w:tcW w:w="1980" w:type="dxa"/>
          </w:tcPr>
          <w:p w14:paraId="2B04D1DA" w14:textId="77777777" w:rsidR="00565EEA" w:rsidRPr="005B6569" w:rsidRDefault="00565EEA" w:rsidP="00565EEA">
            <w:pPr>
              <w:pStyle w:val="Tabletext"/>
              <w:jc w:val="center"/>
            </w:pPr>
            <w:r w:rsidRPr="005B6569">
              <w:t>48000</w:t>
            </w:r>
          </w:p>
        </w:tc>
        <w:tc>
          <w:tcPr>
            <w:tcW w:w="1980" w:type="dxa"/>
          </w:tcPr>
          <w:p w14:paraId="72F35E66" w14:textId="77777777" w:rsidR="00565EEA" w:rsidRPr="005B6569" w:rsidRDefault="00565EEA" w:rsidP="00565EEA">
            <w:pPr>
              <w:pStyle w:val="Tabletext"/>
              <w:jc w:val="center"/>
            </w:pPr>
            <w:r w:rsidRPr="005B6569">
              <w:t>40000</w:t>
            </w:r>
          </w:p>
        </w:tc>
      </w:tr>
      <w:tr w:rsidR="00565EEA" w:rsidRPr="005B6569" w14:paraId="28FD22DC" w14:textId="77777777" w:rsidTr="00565EEA">
        <w:trPr>
          <w:cantSplit/>
          <w:jc w:val="center"/>
        </w:trPr>
        <w:tc>
          <w:tcPr>
            <w:tcW w:w="2088" w:type="dxa"/>
          </w:tcPr>
          <w:p w14:paraId="37D05B96" w14:textId="77777777" w:rsidR="00565EEA" w:rsidRPr="005B6569" w:rsidRDefault="00565EEA" w:rsidP="00565EEA">
            <w:pPr>
              <w:pStyle w:val="Tabletext"/>
              <w:jc w:val="center"/>
            </w:pPr>
            <w:r w:rsidRPr="005B6569">
              <w:t>‘0011’</w:t>
            </w:r>
          </w:p>
        </w:tc>
        <w:tc>
          <w:tcPr>
            <w:tcW w:w="1980" w:type="dxa"/>
          </w:tcPr>
          <w:p w14:paraId="4F5668BA" w14:textId="77777777" w:rsidR="00565EEA" w:rsidRPr="005B6569" w:rsidRDefault="00565EEA" w:rsidP="00565EEA">
            <w:pPr>
              <w:pStyle w:val="Tabletext"/>
              <w:jc w:val="center"/>
            </w:pPr>
            <w:r w:rsidRPr="005B6569">
              <w:t>96000</w:t>
            </w:r>
          </w:p>
        </w:tc>
        <w:tc>
          <w:tcPr>
            <w:tcW w:w="1980" w:type="dxa"/>
          </w:tcPr>
          <w:p w14:paraId="40FC7C3D" w14:textId="77777777" w:rsidR="00565EEA" w:rsidRPr="005B6569" w:rsidRDefault="00565EEA" w:rsidP="00565EEA">
            <w:pPr>
              <w:pStyle w:val="Tabletext"/>
              <w:jc w:val="center"/>
            </w:pPr>
            <w:r w:rsidRPr="005B6569">
              <w:t>56000</w:t>
            </w:r>
          </w:p>
        </w:tc>
        <w:tc>
          <w:tcPr>
            <w:tcW w:w="1980" w:type="dxa"/>
          </w:tcPr>
          <w:p w14:paraId="313713BE" w14:textId="77777777" w:rsidR="00565EEA" w:rsidRPr="005B6569" w:rsidRDefault="00565EEA" w:rsidP="00565EEA">
            <w:pPr>
              <w:pStyle w:val="Tabletext"/>
              <w:jc w:val="center"/>
            </w:pPr>
            <w:r w:rsidRPr="005B6569">
              <w:t>48000</w:t>
            </w:r>
          </w:p>
        </w:tc>
      </w:tr>
      <w:tr w:rsidR="00565EEA" w:rsidRPr="005B6569" w14:paraId="64DC9653" w14:textId="77777777" w:rsidTr="00565EEA">
        <w:trPr>
          <w:cantSplit/>
          <w:jc w:val="center"/>
        </w:trPr>
        <w:tc>
          <w:tcPr>
            <w:tcW w:w="2088" w:type="dxa"/>
          </w:tcPr>
          <w:p w14:paraId="122F2CAA" w14:textId="77777777" w:rsidR="00565EEA" w:rsidRPr="005B6569" w:rsidRDefault="00565EEA" w:rsidP="00565EEA">
            <w:pPr>
              <w:pStyle w:val="Tabletext"/>
              <w:jc w:val="center"/>
            </w:pPr>
            <w:r w:rsidRPr="005B6569">
              <w:t>‘0100’</w:t>
            </w:r>
          </w:p>
        </w:tc>
        <w:tc>
          <w:tcPr>
            <w:tcW w:w="1980" w:type="dxa"/>
          </w:tcPr>
          <w:p w14:paraId="36D127F6" w14:textId="77777777" w:rsidR="00565EEA" w:rsidRPr="005B6569" w:rsidRDefault="00565EEA" w:rsidP="00565EEA">
            <w:pPr>
              <w:pStyle w:val="Tabletext"/>
              <w:jc w:val="center"/>
            </w:pPr>
            <w:r w:rsidRPr="005B6569">
              <w:t>128000</w:t>
            </w:r>
          </w:p>
        </w:tc>
        <w:tc>
          <w:tcPr>
            <w:tcW w:w="1980" w:type="dxa"/>
          </w:tcPr>
          <w:p w14:paraId="10F6D6AC" w14:textId="77777777" w:rsidR="00565EEA" w:rsidRPr="005B6569" w:rsidRDefault="00565EEA" w:rsidP="00565EEA">
            <w:pPr>
              <w:pStyle w:val="Tabletext"/>
              <w:jc w:val="center"/>
            </w:pPr>
            <w:r w:rsidRPr="005B6569">
              <w:t>64000</w:t>
            </w:r>
          </w:p>
        </w:tc>
        <w:tc>
          <w:tcPr>
            <w:tcW w:w="1980" w:type="dxa"/>
          </w:tcPr>
          <w:p w14:paraId="689630D7" w14:textId="77777777" w:rsidR="00565EEA" w:rsidRPr="005B6569" w:rsidRDefault="00565EEA" w:rsidP="00565EEA">
            <w:pPr>
              <w:pStyle w:val="Tabletext"/>
              <w:jc w:val="center"/>
            </w:pPr>
            <w:r w:rsidRPr="005B6569">
              <w:t>56000</w:t>
            </w:r>
          </w:p>
        </w:tc>
      </w:tr>
      <w:tr w:rsidR="00565EEA" w:rsidRPr="005B6569" w14:paraId="4C577A7C" w14:textId="77777777" w:rsidTr="00565EEA">
        <w:trPr>
          <w:cantSplit/>
          <w:jc w:val="center"/>
        </w:trPr>
        <w:tc>
          <w:tcPr>
            <w:tcW w:w="2088" w:type="dxa"/>
          </w:tcPr>
          <w:p w14:paraId="7D7FCF68" w14:textId="77777777" w:rsidR="00565EEA" w:rsidRPr="005B6569" w:rsidRDefault="00565EEA" w:rsidP="00565EEA">
            <w:pPr>
              <w:pStyle w:val="Tabletext"/>
              <w:jc w:val="center"/>
            </w:pPr>
            <w:r w:rsidRPr="005B6569">
              <w:t>‘0101’</w:t>
            </w:r>
          </w:p>
        </w:tc>
        <w:tc>
          <w:tcPr>
            <w:tcW w:w="1980" w:type="dxa"/>
          </w:tcPr>
          <w:p w14:paraId="2B44C025" w14:textId="77777777" w:rsidR="00565EEA" w:rsidRPr="005B6569" w:rsidRDefault="00565EEA" w:rsidP="00565EEA">
            <w:pPr>
              <w:pStyle w:val="Tabletext"/>
              <w:jc w:val="center"/>
            </w:pPr>
            <w:r w:rsidRPr="005B6569">
              <w:t>160000</w:t>
            </w:r>
          </w:p>
        </w:tc>
        <w:tc>
          <w:tcPr>
            <w:tcW w:w="1980" w:type="dxa"/>
          </w:tcPr>
          <w:p w14:paraId="078C0C8F" w14:textId="77777777" w:rsidR="00565EEA" w:rsidRPr="005B6569" w:rsidRDefault="00565EEA" w:rsidP="00565EEA">
            <w:pPr>
              <w:pStyle w:val="Tabletext"/>
              <w:jc w:val="center"/>
            </w:pPr>
            <w:r w:rsidRPr="005B6569">
              <w:t>80000</w:t>
            </w:r>
          </w:p>
        </w:tc>
        <w:tc>
          <w:tcPr>
            <w:tcW w:w="1980" w:type="dxa"/>
          </w:tcPr>
          <w:p w14:paraId="22CA7782" w14:textId="77777777" w:rsidR="00565EEA" w:rsidRPr="005B6569" w:rsidRDefault="00565EEA" w:rsidP="00565EEA">
            <w:pPr>
              <w:pStyle w:val="Tabletext"/>
              <w:jc w:val="center"/>
            </w:pPr>
            <w:r w:rsidRPr="005B6569">
              <w:t>64000</w:t>
            </w:r>
          </w:p>
        </w:tc>
      </w:tr>
      <w:tr w:rsidR="00565EEA" w:rsidRPr="005B6569" w14:paraId="21BB8BB1" w14:textId="77777777" w:rsidTr="00565EEA">
        <w:trPr>
          <w:cantSplit/>
          <w:jc w:val="center"/>
        </w:trPr>
        <w:tc>
          <w:tcPr>
            <w:tcW w:w="2088" w:type="dxa"/>
          </w:tcPr>
          <w:p w14:paraId="5302D318" w14:textId="77777777" w:rsidR="00565EEA" w:rsidRPr="005B6569" w:rsidRDefault="00565EEA" w:rsidP="00565EEA">
            <w:pPr>
              <w:pStyle w:val="Tabletext"/>
              <w:jc w:val="center"/>
            </w:pPr>
            <w:r w:rsidRPr="005B6569">
              <w:t>‘0110’</w:t>
            </w:r>
          </w:p>
        </w:tc>
        <w:tc>
          <w:tcPr>
            <w:tcW w:w="1980" w:type="dxa"/>
          </w:tcPr>
          <w:p w14:paraId="2E6916B6" w14:textId="77777777" w:rsidR="00565EEA" w:rsidRPr="005B6569" w:rsidRDefault="00565EEA" w:rsidP="00565EEA">
            <w:pPr>
              <w:pStyle w:val="Tabletext"/>
              <w:jc w:val="center"/>
            </w:pPr>
            <w:r w:rsidRPr="005B6569">
              <w:t>192000</w:t>
            </w:r>
          </w:p>
        </w:tc>
        <w:tc>
          <w:tcPr>
            <w:tcW w:w="1980" w:type="dxa"/>
          </w:tcPr>
          <w:p w14:paraId="1099198A" w14:textId="77777777" w:rsidR="00565EEA" w:rsidRPr="005B6569" w:rsidRDefault="00565EEA" w:rsidP="00565EEA">
            <w:pPr>
              <w:pStyle w:val="Tabletext"/>
              <w:jc w:val="center"/>
            </w:pPr>
            <w:r w:rsidRPr="005B6569">
              <w:t>96000</w:t>
            </w:r>
          </w:p>
        </w:tc>
        <w:tc>
          <w:tcPr>
            <w:tcW w:w="1980" w:type="dxa"/>
          </w:tcPr>
          <w:p w14:paraId="5C75794E" w14:textId="77777777" w:rsidR="00565EEA" w:rsidRPr="005B6569" w:rsidRDefault="00565EEA" w:rsidP="00565EEA">
            <w:pPr>
              <w:pStyle w:val="Tabletext"/>
              <w:jc w:val="center"/>
            </w:pPr>
            <w:r w:rsidRPr="005B6569">
              <w:t>80000</w:t>
            </w:r>
          </w:p>
        </w:tc>
      </w:tr>
      <w:tr w:rsidR="00565EEA" w:rsidRPr="005B6569" w14:paraId="61A442E9" w14:textId="77777777" w:rsidTr="00565EEA">
        <w:trPr>
          <w:cantSplit/>
          <w:jc w:val="center"/>
        </w:trPr>
        <w:tc>
          <w:tcPr>
            <w:tcW w:w="2088" w:type="dxa"/>
          </w:tcPr>
          <w:p w14:paraId="32EABD6C" w14:textId="77777777" w:rsidR="00565EEA" w:rsidRPr="005B6569" w:rsidRDefault="00565EEA" w:rsidP="00565EEA">
            <w:pPr>
              <w:pStyle w:val="Tabletext"/>
              <w:jc w:val="center"/>
            </w:pPr>
            <w:r w:rsidRPr="005B6569">
              <w:t>‘0111’</w:t>
            </w:r>
          </w:p>
        </w:tc>
        <w:tc>
          <w:tcPr>
            <w:tcW w:w="1980" w:type="dxa"/>
          </w:tcPr>
          <w:p w14:paraId="7271B3F2" w14:textId="77777777" w:rsidR="00565EEA" w:rsidRPr="005B6569" w:rsidRDefault="00565EEA" w:rsidP="00565EEA">
            <w:pPr>
              <w:pStyle w:val="Tabletext"/>
              <w:jc w:val="center"/>
            </w:pPr>
            <w:r w:rsidRPr="005B6569">
              <w:t>224000</w:t>
            </w:r>
          </w:p>
        </w:tc>
        <w:tc>
          <w:tcPr>
            <w:tcW w:w="1980" w:type="dxa"/>
          </w:tcPr>
          <w:p w14:paraId="0F113158" w14:textId="77777777" w:rsidR="00565EEA" w:rsidRPr="005B6569" w:rsidRDefault="00565EEA" w:rsidP="00565EEA">
            <w:pPr>
              <w:pStyle w:val="Tabletext"/>
              <w:jc w:val="center"/>
            </w:pPr>
            <w:r w:rsidRPr="005B6569">
              <w:t>112000</w:t>
            </w:r>
          </w:p>
        </w:tc>
        <w:tc>
          <w:tcPr>
            <w:tcW w:w="1980" w:type="dxa"/>
          </w:tcPr>
          <w:p w14:paraId="219EBC23" w14:textId="77777777" w:rsidR="00565EEA" w:rsidRPr="005B6569" w:rsidRDefault="00565EEA" w:rsidP="00565EEA">
            <w:pPr>
              <w:pStyle w:val="Tabletext"/>
              <w:jc w:val="center"/>
            </w:pPr>
            <w:r w:rsidRPr="005B6569">
              <w:t>96000</w:t>
            </w:r>
          </w:p>
        </w:tc>
      </w:tr>
      <w:tr w:rsidR="00565EEA" w:rsidRPr="005B6569" w14:paraId="678DFB9F" w14:textId="77777777" w:rsidTr="00565EEA">
        <w:trPr>
          <w:cantSplit/>
          <w:jc w:val="center"/>
        </w:trPr>
        <w:tc>
          <w:tcPr>
            <w:tcW w:w="2088" w:type="dxa"/>
          </w:tcPr>
          <w:p w14:paraId="75A7C752" w14:textId="77777777" w:rsidR="00565EEA" w:rsidRPr="005B6569" w:rsidRDefault="00565EEA" w:rsidP="00565EEA">
            <w:pPr>
              <w:pStyle w:val="Tabletext"/>
              <w:jc w:val="center"/>
            </w:pPr>
            <w:r w:rsidRPr="005B6569">
              <w:t>‘1000’</w:t>
            </w:r>
          </w:p>
        </w:tc>
        <w:tc>
          <w:tcPr>
            <w:tcW w:w="1980" w:type="dxa"/>
          </w:tcPr>
          <w:p w14:paraId="40969D75" w14:textId="77777777" w:rsidR="00565EEA" w:rsidRPr="005B6569" w:rsidRDefault="00565EEA" w:rsidP="00565EEA">
            <w:pPr>
              <w:pStyle w:val="Tabletext"/>
              <w:jc w:val="center"/>
            </w:pPr>
            <w:r w:rsidRPr="005B6569">
              <w:t>256000</w:t>
            </w:r>
          </w:p>
        </w:tc>
        <w:tc>
          <w:tcPr>
            <w:tcW w:w="1980" w:type="dxa"/>
          </w:tcPr>
          <w:p w14:paraId="6D237754" w14:textId="77777777" w:rsidR="00565EEA" w:rsidRPr="005B6569" w:rsidRDefault="00565EEA" w:rsidP="00565EEA">
            <w:pPr>
              <w:pStyle w:val="Tabletext"/>
              <w:jc w:val="center"/>
            </w:pPr>
            <w:r w:rsidRPr="005B6569">
              <w:t>128000</w:t>
            </w:r>
          </w:p>
        </w:tc>
        <w:tc>
          <w:tcPr>
            <w:tcW w:w="1980" w:type="dxa"/>
          </w:tcPr>
          <w:p w14:paraId="04A5CBF4" w14:textId="77777777" w:rsidR="00565EEA" w:rsidRPr="005B6569" w:rsidRDefault="00565EEA" w:rsidP="00565EEA">
            <w:pPr>
              <w:pStyle w:val="Tabletext"/>
              <w:jc w:val="center"/>
            </w:pPr>
            <w:r w:rsidRPr="005B6569">
              <w:t>112000</w:t>
            </w:r>
          </w:p>
        </w:tc>
      </w:tr>
      <w:tr w:rsidR="00565EEA" w:rsidRPr="005B6569" w14:paraId="7A90BD35" w14:textId="77777777" w:rsidTr="00565EEA">
        <w:trPr>
          <w:cantSplit/>
          <w:jc w:val="center"/>
        </w:trPr>
        <w:tc>
          <w:tcPr>
            <w:tcW w:w="2088" w:type="dxa"/>
          </w:tcPr>
          <w:p w14:paraId="4CFAF481" w14:textId="77777777" w:rsidR="00565EEA" w:rsidRPr="005B6569" w:rsidRDefault="00565EEA" w:rsidP="00565EEA">
            <w:pPr>
              <w:pStyle w:val="Tabletext"/>
              <w:jc w:val="center"/>
            </w:pPr>
            <w:r w:rsidRPr="005B6569">
              <w:t>‘1001’</w:t>
            </w:r>
          </w:p>
        </w:tc>
        <w:tc>
          <w:tcPr>
            <w:tcW w:w="1980" w:type="dxa"/>
          </w:tcPr>
          <w:p w14:paraId="5282C85D" w14:textId="77777777" w:rsidR="00565EEA" w:rsidRPr="005B6569" w:rsidRDefault="00565EEA" w:rsidP="00565EEA">
            <w:pPr>
              <w:pStyle w:val="Tabletext"/>
              <w:jc w:val="center"/>
            </w:pPr>
            <w:r w:rsidRPr="005B6569">
              <w:t>288000</w:t>
            </w:r>
          </w:p>
        </w:tc>
        <w:tc>
          <w:tcPr>
            <w:tcW w:w="1980" w:type="dxa"/>
          </w:tcPr>
          <w:p w14:paraId="7E4D66E8" w14:textId="77777777" w:rsidR="00565EEA" w:rsidRPr="005B6569" w:rsidRDefault="00565EEA" w:rsidP="00565EEA">
            <w:pPr>
              <w:pStyle w:val="Tabletext"/>
              <w:jc w:val="center"/>
            </w:pPr>
            <w:r w:rsidRPr="005B6569">
              <w:t>160000</w:t>
            </w:r>
          </w:p>
        </w:tc>
        <w:tc>
          <w:tcPr>
            <w:tcW w:w="1980" w:type="dxa"/>
          </w:tcPr>
          <w:p w14:paraId="7A71CB4A" w14:textId="77777777" w:rsidR="00565EEA" w:rsidRPr="005B6569" w:rsidRDefault="00565EEA" w:rsidP="00565EEA">
            <w:pPr>
              <w:pStyle w:val="Tabletext"/>
              <w:jc w:val="center"/>
            </w:pPr>
            <w:r w:rsidRPr="005B6569">
              <w:t>128000</w:t>
            </w:r>
          </w:p>
        </w:tc>
      </w:tr>
      <w:tr w:rsidR="00565EEA" w:rsidRPr="005B6569" w14:paraId="70ECB201" w14:textId="77777777" w:rsidTr="00565EEA">
        <w:trPr>
          <w:cantSplit/>
          <w:jc w:val="center"/>
        </w:trPr>
        <w:tc>
          <w:tcPr>
            <w:tcW w:w="2088" w:type="dxa"/>
          </w:tcPr>
          <w:p w14:paraId="1DB786AD" w14:textId="77777777" w:rsidR="00565EEA" w:rsidRPr="005B6569" w:rsidRDefault="00565EEA" w:rsidP="00565EEA">
            <w:pPr>
              <w:pStyle w:val="Tabletext"/>
              <w:jc w:val="center"/>
            </w:pPr>
            <w:r w:rsidRPr="005B6569">
              <w:t>‘1010’</w:t>
            </w:r>
          </w:p>
        </w:tc>
        <w:tc>
          <w:tcPr>
            <w:tcW w:w="1980" w:type="dxa"/>
          </w:tcPr>
          <w:p w14:paraId="24B66E65" w14:textId="77777777" w:rsidR="00565EEA" w:rsidRPr="005B6569" w:rsidRDefault="00565EEA" w:rsidP="00565EEA">
            <w:pPr>
              <w:pStyle w:val="Tabletext"/>
              <w:jc w:val="center"/>
            </w:pPr>
            <w:r w:rsidRPr="005B6569">
              <w:t>320000</w:t>
            </w:r>
          </w:p>
        </w:tc>
        <w:tc>
          <w:tcPr>
            <w:tcW w:w="1980" w:type="dxa"/>
          </w:tcPr>
          <w:p w14:paraId="05B5E07A" w14:textId="77777777" w:rsidR="00565EEA" w:rsidRPr="005B6569" w:rsidRDefault="00565EEA" w:rsidP="00565EEA">
            <w:pPr>
              <w:pStyle w:val="Tabletext"/>
              <w:jc w:val="center"/>
            </w:pPr>
            <w:r w:rsidRPr="005B6569">
              <w:t>192000</w:t>
            </w:r>
          </w:p>
        </w:tc>
        <w:tc>
          <w:tcPr>
            <w:tcW w:w="1980" w:type="dxa"/>
          </w:tcPr>
          <w:p w14:paraId="2D715C3F" w14:textId="77777777" w:rsidR="00565EEA" w:rsidRPr="005B6569" w:rsidRDefault="00565EEA" w:rsidP="00565EEA">
            <w:pPr>
              <w:pStyle w:val="Tabletext"/>
              <w:jc w:val="center"/>
            </w:pPr>
            <w:r w:rsidRPr="005B6569">
              <w:t>160000</w:t>
            </w:r>
          </w:p>
        </w:tc>
      </w:tr>
      <w:tr w:rsidR="00565EEA" w:rsidRPr="005B6569" w14:paraId="5D3F905F" w14:textId="77777777" w:rsidTr="00565EEA">
        <w:trPr>
          <w:cantSplit/>
          <w:jc w:val="center"/>
        </w:trPr>
        <w:tc>
          <w:tcPr>
            <w:tcW w:w="2088" w:type="dxa"/>
          </w:tcPr>
          <w:p w14:paraId="4375B764" w14:textId="77777777" w:rsidR="00565EEA" w:rsidRPr="005B6569" w:rsidRDefault="00565EEA" w:rsidP="00565EEA">
            <w:pPr>
              <w:pStyle w:val="Tabletext"/>
              <w:jc w:val="center"/>
            </w:pPr>
            <w:r w:rsidRPr="005B6569">
              <w:t>‘1011’</w:t>
            </w:r>
          </w:p>
        </w:tc>
        <w:tc>
          <w:tcPr>
            <w:tcW w:w="1980" w:type="dxa"/>
          </w:tcPr>
          <w:p w14:paraId="160947E1" w14:textId="77777777" w:rsidR="00565EEA" w:rsidRPr="005B6569" w:rsidRDefault="00565EEA" w:rsidP="00565EEA">
            <w:pPr>
              <w:pStyle w:val="Tabletext"/>
              <w:jc w:val="center"/>
            </w:pPr>
            <w:r w:rsidRPr="005B6569">
              <w:t>352000</w:t>
            </w:r>
          </w:p>
        </w:tc>
        <w:tc>
          <w:tcPr>
            <w:tcW w:w="1980" w:type="dxa"/>
          </w:tcPr>
          <w:p w14:paraId="7D174053" w14:textId="77777777" w:rsidR="00565EEA" w:rsidRPr="005B6569" w:rsidRDefault="00565EEA" w:rsidP="00565EEA">
            <w:pPr>
              <w:pStyle w:val="Tabletext"/>
              <w:jc w:val="center"/>
            </w:pPr>
            <w:r w:rsidRPr="005B6569">
              <w:t>224000</w:t>
            </w:r>
          </w:p>
        </w:tc>
        <w:tc>
          <w:tcPr>
            <w:tcW w:w="1980" w:type="dxa"/>
          </w:tcPr>
          <w:p w14:paraId="000BBC33" w14:textId="77777777" w:rsidR="00565EEA" w:rsidRPr="005B6569" w:rsidRDefault="00565EEA" w:rsidP="00565EEA">
            <w:pPr>
              <w:pStyle w:val="Tabletext"/>
              <w:jc w:val="center"/>
            </w:pPr>
            <w:r w:rsidRPr="005B6569">
              <w:t>192000</w:t>
            </w:r>
          </w:p>
        </w:tc>
      </w:tr>
      <w:tr w:rsidR="00565EEA" w:rsidRPr="005B6569" w14:paraId="66FE1158" w14:textId="77777777" w:rsidTr="00565EEA">
        <w:trPr>
          <w:cantSplit/>
          <w:jc w:val="center"/>
        </w:trPr>
        <w:tc>
          <w:tcPr>
            <w:tcW w:w="2088" w:type="dxa"/>
          </w:tcPr>
          <w:p w14:paraId="6A926DEB" w14:textId="77777777" w:rsidR="00565EEA" w:rsidRPr="005B6569" w:rsidRDefault="00565EEA" w:rsidP="00565EEA">
            <w:pPr>
              <w:pStyle w:val="Tabletext"/>
              <w:jc w:val="center"/>
            </w:pPr>
            <w:r w:rsidRPr="005B6569">
              <w:t>‘1100’</w:t>
            </w:r>
          </w:p>
        </w:tc>
        <w:tc>
          <w:tcPr>
            <w:tcW w:w="1980" w:type="dxa"/>
          </w:tcPr>
          <w:p w14:paraId="0E8FBCF2" w14:textId="77777777" w:rsidR="00565EEA" w:rsidRPr="005B6569" w:rsidRDefault="00565EEA" w:rsidP="00565EEA">
            <w:pPr>
              <w:pStyle w:val="Tabletext"/>
              <w:jc w:val="center"/>
            </w:pPr>
            <w:r w:rsidRPr="005B6569">
              <w:t>384000</w:t>
            </w:r>
          </w:p>
        </w:tc>
        <w:tc>
          <w:tcPr>
            <w:tcW w:w="1980" w:type="dxa"/>
          </w:tcPr>
          <w:p w14:paraId="3B504AF5" w14:textId="77777777" w:rsidR="00565EEA" w:rsidRPr="005B6569" w:rsidRDefault="00565EEA" w:rsidP="00565EEA">
            <w:pPr>
              <w:pStyle w:val="Tabletext"/>
              <w:jc w:val="center"/>
            </w:pPr>
            <w:r w:rsidRPr="005B6569">
              <w:t>256000</w:t>
            </w:r>
          </w:p>
        </w:tc>
        <w:tc>
          <w:tcPr>
            <w:tcW w:w="1980" w:type="dxa"/>
          </w:tcPr>
          <w:p w14:paraId="125877F1" w14:textId="77777777" w:rsidR="00565EEA" w:rsidRPr="005B6569" w:rsidRDefault="00565EEA" w:rsidP="00565EEA">
            <w:pPr>
              <w:pStyle w:val="Tabletext"/>
              <w:jc w:val="center"/>
            </w:pPr>
            <w:r w:rsidRPr="005B6569">
              <w:t>224000</w:t>
            </w:r>
          </w:p>
        </w:tc>
      </w:tr>
      <w:tr w:rsidR="00565EEA" w:rsidRPr="005B6569" w14:paraId="4F83A9CA" w14:textId="77777777" w:rsidTr="00565EEA">
        <w:trPr>
          <w:cantSplit/>
          <w:jc w:val="center"/>
        </w:trPr>
        <w:tc>
          <w:tcPr>
            <w:tcW w:w="2088" w:type="dxa"/>
          </w:tcPr>
          <w:p w14:paraId="3BEC5109" w14:textId="77777777" w:rsidR="00565EEA" w:rsidRPr="005B6569" w:rsidRDefault="00565EEA" w:rsidP="00565EEA">
            <w:pPr>
              <w:pStyle w:val="Tabletext"/>
              <w:jc w:val="center"/>
            </w:pPr>
            <w:r w:rsidRPr="005B6569">
              <w:t>‘1101’</w:t>
            </w:r>
          </w:p>
        </w:tc>
        <w:tc>
          <w:tcPr>
            <w:tcW w:w="1980" w:type="dxa"/>
          </w:tcPr>
          <w:p w14:paraId="73ED879B" w14:textId="77777777" w:rsidR="00565EEA" w:rsidRPr="005B6569" w:rsidRDefault="00565EEA" w:rsidP="00565EEA">
            <w:pPr>
              <w:pStyle w:val="Tabletext"/>
              <w:jc w:val="center"/>
            </w:pPr>
            <w:r w:rsidRPr="005B6569">
              <w:t>416000</w:t>
            </w:r>
          </w:p>
        </w:tc>
        <w:tc>
          <w:tcPr>
            <w:tcW w:w="1980" w:type="dxa"/>
          </w:tcPr>
          <w:p w14:paraId="7A782E21" w14:textId="77777777" w:rsidR="00565EEA" w:rsidRPr="005B6569" w:rsidRDefault="00565EEA" w:rsidP="00565EEA">
            <w:pPr>
              <w:pStyle w:val="Tabletext"/>
              <w:jc w:val="center"/>
            </w:pPr>
            <w:r w:rsidRPr="005B6569">
              <w:t>320000</w:t>
            </w:r>
          </w:p>
        </w:tc>
        <w:tc>
          <w:tcPr>
            <w:tcW w:w="1980" w:type="dxa"/>
          </w:tcPr>
          <w:p w14:paraId="6F8EACAF" w14:textId="77777777" w:rsidR="00565EEA" w:rsidRPr="005B6569" w:rsidRDefault="00565EEA" w:rsidP="00565EEA">
            <w:pPr>
              <w:pStyle w:val="Tabletext"/>
              <w:jc w:val="center"/>
            </w:pPr>
            <w:r w:rsidRPr="005B6569">
              <w:t>256000</w:t>
            </w:r>
          </w:p>
        </w:tc>
      </w:tr>
      <w:tr w:rsidR="00565EEA" w:rsidRPr="005B6569" w14:paraId="0EC26894" w14:textId="77777777" w:rsidTr="00565EEA">
        <w:trPr>
          <w:cantSplit/>
          <w:jc w:val="center"/>
        </w:trPr>
        <w:tc>
          <w:tcPr>
            <w:tcW w:w="2088" w:type="dxa"/>
          </w:tcPr>
          <w:p w14:paraId="091579BC" w14:textId="77777777" w:rsidR="00565EEA" w:rsidRPr="005B6569" w:rsidRDefault="00565EEA" w:rsidP="00565EEA">
            <w:pPr>
              <w:pStyle w:val="Tabletext"/>
              <w:jc w:val="center"/>
            </w:pPr>
            <w:r w:rsidRPr="005B6569">
              <w:t>‘1110’</w:t>
            </w:r>
          </w:p>
        </w:tc>
        <w:tc>
          <w:tcPr>
            <w:tcW w:w="1980" w:type="dxa"/>
          </w:tcPr>
          <w:p w14:paraId="17EBE27D" w14:textId="77777777" w:rsidR="00565EEA" w:rsidRPr="005B6569" w:rsidRDefault="00565EEA" w:rsidP="00565EEA">
            <w:pPr>
              <w:pStyle w:val="Tabletext"/>
              <w:jc w:val="center"/>
            </w:pPr>
            <w:r w:rsidRPr="005B6569">
              <w:t>448000</w:t>
            </w:r>
          </w:p>
        </w:tc>
        <w:tc>
          <w:tcPr>
            <w:tcW w:w="1980" w:type="dxa"/>
          </w:tcPr>
          <w:p w14:paraId="4F5C89EF" w14:textId="77777777" w:rsidR="00565EEA" w:rsidRPr="005B6569" w:rsidRDefault="00565EEA" w:rsidP="00565EEA">
            <w:pPr>
              <w:pStyle w:val="Tabletext"/>
              <w:jc w:val="center"/>
            </w:pPr>
            <w:r w:rsidRPr="005B6569">
              <w:t>384000</w:t>
            </w:r>
          </w:p>
        </w:tc>
        <w:tc>
          <w:tcPr>
            <w:tcW w:w="1980" w:type="dxa"/>
          </w:tcPr>
          <w:p w14:paraId="2C247C54" w14:textId="77777777" w:rsidR="00565EEA" w:rsidRPr="005B6569" w:rsidRDefault="00565EEA" w:rsidP="00565EEA">
            <w:pPr>
              <w:pStyle w:val="Tabletext"/>
              <w:jc w:val="center"/>
            </w:pPr>
            <w:r w:rsidRPr="005B6569">
              <w:t>320000</w:t>
            </w:r>
          </w:p>
        </w:tc>
      </w:tr>
      <w:tr w:rsidR="00565EEA" w:rsidRPr="005B6569" w14:paraId="5220EA06" w14:textId="77777777" w:rsidTr="00565EEA">
        <w:trPr>
          <w:cantSplit/>
          <w:jc w:val="center"/>
        </w:trPr>
        <w:tc>
          <w:tcPr>
            <w:tcW w:w="2088" w:type="dxa"/>
          </w:tcPr>
          <w:p w14:paraId="5332A2DF" w14:textId="77777777" w:rsidR="00565EEA" w:rsidRPr="005B6569" w:rsidRDefault="00565EEA" w:rsidP="00565EEA">
            <w:pPr>
              <w:pStyle w:val="Tabletext"/>
              <w:jc w:val="center"/>
            </w:pPr>
            <w:r w:rsidRPr="005B6569">
              <w:t>‘1111’</w:t>
            </w:r>
          </w:p>
        </w:tc>
        <w:tc>
          <w:tcPr>
            <w:tcW w:w="1980" w:type="dxa"/>
          </w:tcPr>
          <w:p w14:paraId="589F2C30" w14:textId="77777777" w:rsidR="00565EEA" w:rsidRPr="005B6569" w:rsidRDefault="00565EEA" w:rsidP="00565EEA">
            <w:pPr>
              <w:pStyle w:val="Tabletext"/>
              <w:jc w:val="center"/>
            </w:pPr>
            <w:r w:rsidRPr="005B6569">
              <w:t>forbidden</w:t>
            </w:r>
          </w:p>
        </w:tc>
        <w:tc>
          <w:tcPr>
            <w:tcW w:w="1980" w:type="dxa"/>
          </w:tcPr>
          <w:p w14:paraId="6D6F0BD8" w14:textId="77777777" w:rsidR="00565EEA" w:rsidRPr="005B6569" w:rsidRDefault="00565EEA" w:rsidP="00565EEA">
            <w:pPr>
              <w:pStyle w:val="Tabletext"/>
              <w:jc w:val="center"/>
            </w:pPr>
            <w:r w:rsidRPr="005B6569">
              <w:t>forbidden</w:t>
            </w:r>
          </w:p>
        </w:tc>
        <w:tc>
          <w:tcPr>
            <w:tcW w:w="1980" w:type="dxa"/>
          </w:tcPr>
          <w:p w14:paraId="58265893" w14:textId="77777777" w:rsidR="00565EEA" w:rsidRPr="005B6569" w:rsidRDefault="00565EEA" w:rsidP="00565EEA">
            <w:pPr>
              <w:pStyle w:val="Tabletext"/>
              <w:jc w:val="center"/>
            </w:pPr>
            <w:r w:rsidRPr="005B6569">
              <w:t>forbidden</w:t>
            </w:r>
          </w:p>
        </w:tc>
      </w:tr>
    </w:tbl>
    <w:p w14:paraId="53BED43A" w14:textId="77777777" w:rsidR="00565EEA" w:rsidRPr="005B6569" w:rsidRDefault="00565EEA" w:rsidP="00565EEA">
      <w:pPr>
        <w:pStyle w:val="Tablefin"/>
      </w:pPr>
    </w:p>
    <w:p w14:paraId="5AE08C10" w14:textId="77777777" w:rsidR="00565EEA" w:rsidRPr="005B6569" w:rsidRDefault="00565EEA" w:rsidP="00565EEA">
      <w:pPr>
        <w:pStyle w:val="TableNo"/>
      </w:pPr>
      <w:r w:rsidRPr="005B6569">
        <w:t>TABLE 2</w:t>
      </w:r>
    </w:p>
    <w:p w14:paraId="736A173A" w14:textId="77777777" w:rsidR="00565EEA" w:rsidRPr="005B6569" w:rsidRDefault="00565EEA" w:rsidP="00565EEA">
      <w:pPr>
        <w:pStyle w:val="Tabletitle"/>
      </w:pPr>
      <w:r w:rsidRPr="005B6569">
        <w:t>Allowable mode-bit rate combinations for Layer II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600"/>
        <w:gridCol w:w="4428"/>
      </w:tblGrid>
      <w:tr w:rsidR="00565EEA" w:rsidRPr="005B6569" w14:paraId="58EBA1C5" w14:textId="77777777" w:rsidTr="00565EEA">
        <w:trPr>
          <w:cantSplit/>
          <w:jc w:val="center"/>
        </w:trPr>
        <w:tc>
          <w:tcPr>
            <w:tcW w:w="3600" w:type="dxa"/>
          </w:tcPr>
          <w:p w14:paraId="480A0EF8" w14:textId="77777777" w:rsidR="00565EEA" w:rsidRPr="005B6569" w:rsidRDefault="00565EEA" w:rsidP="00565EEA">
            <w:pPr>
              <w:pStyle w:val="Tablehead"/>
            </w:pPr>
            <w:r w:rsidRPr="005B6569">
              <w:t>Bit rate (bit/s)</w:t>
            </w:r>
          </w:p>
        </w:tc>
        <w:tc>
          <w:tcPr>
            <w:tcW w:w="4428" w:type="dxa"/>
          </w:tcPr>
          <w:p w14:paraId="44ED2685" w14:textId="77777777" w:rsidR="00565EEA" w:rsidRPr="005B6569" w:rsidRDefault="00565EEA" w:rsidP="00565EEA">
            <w:pPr>
              <w:pStyle w:val="Tablehead"/>
            </w:pPr>
            <w:r w:rsidRPr="005B6569">
              <w:t>Allowable modes</w:t>
            </w:r>
          </w:p>
        </w:tc>
      </w:tr>
      <w:tr w:rsidR="00565EEA" w:rsidRPr="005B6569" w14:paraId="4242F9CF" w14:textId="77777777" w:rsidTr="00565EEA">
        <w:trPr>
          <w:cantSplit/>
          <w:jc w:val="center"/>
        </w:trPr>
        <w:tc>
          <w:tcPr>
            <w:tcW w:w="3600" w:type="dxa"/>
          </w:tcPr>
          <w:p w14:paraId="62A9DA28" w14:textId="77777777" w:rsidR="00565EEA" w:rsidRPr="005B6569" w:rsidRDefault="00565EEA" w:rsidP="00565EEA">
            <w:pPr>
              <w:pStyle w:val="Tabletext"/>
              <w:jc w:val="center"/>
            </w:pPr>
            <w:r w:rsidRPr="005B6569">
              <w:t>32000</w:t>
            </w:r>
          </w:p>
        </w:tc>
        <w:tc>
          <w:tcPr>
            <w:tcW w:w="4428" w:type="dxa"/>
          </w:tcPr>
          <w:p w14:paraId="29231756" w14:textId="77777777" w:rsidR="00565EEA" w:rsidRPr="005B6569" w:rsidRDefault="00565EEA" w:rsidP="00565EEA">
            <w:pPr>
              <w:pStyle w:val="Tabletext"/>
              <w:jc w:val="center"/>
            </w:pPr>
            <w:r w:rsidRPr="005B6569">
              <w:t>single channel</w:t>
            </w:r>
          </w:p>
        </w:tc>
      </w:tr>
      <w:tr w:rsidR="00565EEA" w:rsidRPr="005B6569" w14:paraId="2D2D8A18" w14:textId="77777777" w:rsidTr="00565EEA">
        <w:trPr>
          <w:cantSplit/>
          <w:jc w:val="center"/>
        </w:trPr>
        <w:tc>
          <w:tcPr>
            <w:tcW w:w="3600" w:type="dxa"/>
          </w:tcPr>
          <w:p w14:paraId="1E76638D" w14:textId="77777777" w:rsidR="00565EEA" w:rsidRPr="005B6569" w:rsidRDefault="00565EEA" w:rsidP="00565EEA">
            <w:pPr>
              <w:pStyle w:val="Tabletext"/>
              <w:jc w:val="center"/>
            </w:pPr>
            <w:r w:rsidRPr="005B6569">
              <w:t>48000</w:t>
            </w:r>
          </w:p>
        </w:tc>
        <w:tc>
          <w:tcPr>
            <w:tcW w:w="4428" w:type="dxa"/>
          </w:tcPr>
          <w:p w14:paraId="3ED5DA89" w14:textId="77777777" w:rsidR="00565EEA" w:rsidRPr="005B6569" w:rsidRDefault="00565EEA" w:rsidP="00565EEA">
            <w:pPr>
              <w:pStyle w:val="Tabletext"/>
              <w:jc w:val="center"/>
            </w:pPr>
            <w:r w:rsidRPr="005B6569">
              <w:t>single channel</w:t>
            </w:r>
          </w:p>
        </w:tc>
      </w:tr>
      <w:tr w:rsidR="00565EEA" w:rsidRPr="005B6569" w14:paraId="2A1B33E6" w14:textId="77777777" w:rsidTr="00565EEA">
        <w:trPr>
          <w:cantSplit/>
          <w:jc w:val="center"/>
        </w:trPr>
        <w:tc>
          <w:tcPr>
            <w:tcW w:w="3600" w:type="dxa"/>
          </w:tcPr>
          <w:p w14:paraId="471789C5" w14:textId="77777777" w:rsidR="00565EEA" w:rsidRPr="005B6569" w:rsidRDefault="00565EEA" w:rsidP="00565EEA">
            <w:pPr>
              <w:pStyle w:val="Tabletext"/>
              <w:jc w:val="center"/>
            </w:pPr>
            <w:r w:rsidRPr="005B6569">
              <w:t>56000</w:t>
            </w:r>
          </w:p>
        </w:tc>
        <w:tc>
          <w:tcPr>
            <w:tcW w:w="4428" w:type="dxa"/>
          </w:tcPr>
          <w:p w14:paraId="6D0D163E" w14:textId="77777777" w:rsidR="00565EEA" w:rsidRPr="005B6569" w:rsidRDefault="00565EEA" w:rsidP="00565EEA">
            <w:pPr>
              <w:pStyle w:val="Tabletext"/>
              <w:jc w:val="center"/>
            </w:pPr>
            <w:r w:rsidRPr="005B6569">
              <w:t>single channel</w:t>
            </w:r>
          </w:p>
        </w:tc>
      </w:tr>
      <w:tr w:rsidR="00565EEA" w:rsidRPr="005B6569" w14:paraId="7C3C48C0" w14:textId="77777777" w:rsidTr="00565EEA">
        <w:trPr>
          <w:cantSplit/>
          <w:jc w:val="center"/>
        </w:trPr>
        <w:tc>
          <w:tcPr>
            <w:tcW w:w="3600" w:type="dxa"/>
          </w:tcPr>
          <w:p w14:paraId="70A2BD44" w14:textId="77777777" w:rsidR="00565EEA" w:rsidRPr="005B6569" w:rsidRDefault="00565EEA" w:rsidP="00565EEA">
            <w:pPr>
              <w:pStyle w:val="Tabletext"/>
              <w:jc w:val="center"/>
            </w:pPr>
            <w:r w:rsidRPr="005B6569">
              <w:t>64000</w:t>
            </w:r>
          </w:p>
        </w:tc>
        <w:tc>
          <w:tcPr>
            <w:tcW w:w="4428" w:type="dxa"/>
          </w:tcPr>
          <w:p w14:paraId="2E43DB2E" w14:textId="77777777" w:rsidR="00565EEA" w:rsidRPr="005B6569" w:rsidRDefault="00565EEA" w:rsidP="00565EEA">
            <w:pPr>
              <w:pStyle w:val="Tabletext"/>
              <w:jc w:val="center"/>
            </w:pPr>
            <w:r w:rsidRPr="005B6569">
              <w:t>all modes</w:t>
            </w:r>
          </w:p>
        </w:tc>
      </w:tr>
      <w:tr w:rsidR="00565EEA" w:rsidRPr="005B6569" w14:paraId="14199A1F" w14:textId="77777777" w:rsidTr="00565EEA">
        <w:trPr>
          <w:cantSplit/>
          <w:jc w:val="center"/>
        </w:trPr>
        <w:tc>
          <w:tcPr>
            <w:tcW w:w="3600" w:type="dxa"/>
          </w:tcPr>
          <w:p w14:paraId="2FBFF42C" w14:textId="77777777" w:rsidR="00565EEA" w:rsidRPr="005B6569" w:rsidRDefault="00565EEA" w:rsidP="00565EEA">
            <w:pPr>
              <w:pStyle w:val="Tabletext"/>
              <w:jc w:val="center"/>
            </w:pPr>
            <w:r w:rsidRPr="005B6569">
              <w:t>80000</w:t>
            </w:r>
          </w:p>
        </w:tc>
        <w:tc>
          <w:tcPr>
            <w:tcW w:w="4428" w:type="dxa"/>
          </w:tcPr>
          <w:p w14:paraId="720710BA" w14:textId="77777777" w:rsidR="00565EEA" w:rsidRPr="005B6569" w:rsidRDefault="00565EEA" w:rsidP="00565EEA">
            <w:pPr>
              <w:pStyle w:val="Tabletext"/>
              <w:jc w:val="center"/>
            </w:pPr>
            <w:r w:rsidRPr="005B6569">
              <w:t>single channel</w:t>
            </w:r>
          </w:p>
        </w:tc>
      </w:tr>
      <w:tr w:rsidR="00565EEA" w:rsidRPr="005B6569" w14:paraId="1798A3A7" w14:textId="77777777" w:rsidTr="00565EEA">
        <w:trPr>
          <w:cantSplit/>
          <w:jc w:val="center"/>
        </w:trPr>
        <w:tc>
          <w:tcPr>
            <w:tcW w:w="3600" w:type="dxa"/>
          </w:tcPr>
          <w:p w14:paraId="353A5621" w14:textId="77777777" w:rsidR="00565EEA" w:rsidRPr="005B6569" w:rsidRDefault="00565EEA" w:rsidP="00565EEA">
            <w:pPr>
              <w:pStyle w:val="Tabletext"/>
              <w:jc w:val="center"/>
            </w:pPr>
            <w:r w:rsidRPr="005B6569">
              <w:t>96000</w:t>
            </w:r>
          </w:p>
        </w:tc>
        <w:tc>
          <w:tcPr>
            <w:tcW w:w="4428" w:type="dxa"/>
          </w:tcPr>
          <w:p w14:paraId="1A06F2AD" w14:textId="77777777" w:rsidR="00565EEA" w:rsidRPr="005B6569" w:rsidRDefault="00565EEA" w:rsidP="00565EEA">
            <w:pPr>
              <w:pStyle w:val="Tabletext"/>
              <w:jc w:val="center"/>
            </w:pPr>
            <w:r w:rsidRPr="005B6569">
              <w:t>all modes</w:t>
            </w:r>
          </w:p>
        </w:tc>
      </w:tr>
      <w:tr w:rsidR="00565EEA" w:rsidRPr="005B6569" w14:paraId="3963ABC2" w14:textId="77777777" w:rsidTr="00565EEA">
        <w:trPr>
          <w:cantSplit/>
          <w:jc w:val="center"/>
        </w:trPr>
        <w:tc>
          <w:tcPr>
            <w:tcW w:w="3600" w:type="dxa"/>
          </w:tcPr>
          <w:p w14:paraId="55CAF81C" w14:textId="77777777" w:rsidR="00565EEA" w:rsidRPr="005B6569" w:rsidRDefault="00565EEA" w:rsidP="00565EEA">
            <w:pPr>
              <w:pStyle w:val="Tabletext"/>
              <w:jc w:val="center"/>
            </w:pPr>
            <w:r w:rsidRPr="005B6569">
              <w:t>112000</w:t>
            </w:r>
          </w:p>
        </w:tc>
        <w:tc>
          <w:tcPr>
            <w:tcW w:w="4428" w:type="dxa"/>
          </w:tcPr>
          <w:p w14:paraId="669D3E15" w14:textId="77777777" w:rsidR="00565EEA" w:rsidRPr="005B6569" w:rsidRDefault="00565EEA" w:rsidP="00565EEA">
            <w:pPr>
              <w:pStyle w:val="Tabletext"/>
              <w:jc w:val="center"/>
            </w:pPr>
            <w:r w:rsidRPr="005B6569">
              <w:t>all modes</w:t>
            </w:r>
          </w:p>
        </w:tc>
      </w:tr>
      <w:tr w:rsidR="00565EEA" w:rsidRPr="005B6569" w14:paraId="6CA0AE8E" w14:textId="77777777" w:rsidTr="00565EEA">
        <w:trPr>
          <w:cantSplit/>
          <w:jc w:val="center"/>
        </w:trPr>
        <w:tc>
          <w:tcPr>
            <w:tcW w:w="3600" w:type="dxa"/>
          </w:tcPr>
          <w:p w14:paraId="3FC0FC2E" w14:textId="77777777" w:rsidR="00565EEA" w:rsidRPr="005B6569" w:rsidRDefault="00565EEA" w:rsidP="00565EEA">
            <w:pPr>
              <w:pStyle w:val="Tabletext"/>
              <w:jc w:val="center"/>
            </w:pPr>
            <w:r w:rsidRPr="005B6569">
              <w:t>128000</w:t>
            </w:r>
          </w:p>
        </w:tc>
        <w:tc>
          <w:tcPr>
            <w:tcW w:w="4428" w:type="dxa"/>
          </w:tcPr>
          <w:p w14:paraId="69974E38" w14:textId="77777777" w:rsidR="00565EEA" w:rsidRPr="005B6569" w:rsidRDefault="00565EEA" w:rsidP="00565EEA">
            <w:pPr>
              <w:pStyle w:val="Tabletext"/>
              <w:jc w:val="center"/>
            </w:pPr>
            <w:r w:rsidRPr="005B6569">
              <w:t>all modes</w:t>
            </w:r>
          </w:p>
        </w:tc>
      </w:tr>
    </w:tbl>
    <w:p w14:paraId="5CD90F59" w14:textId="6FF8E7D0" w:rsidR="00D848C0" w:rsidRPr="005B6569" w:rsidRDefault="00D848C0" w:rsidP="00D848C0">
      <w:pPr>
        <w:pStyle w:val="TableNo"/>
      </w:pPr>
      <w:r w:rsidRPr="005B6569">
        <w:lastRenderedPageBreak/>
        <w:t>TABLE 2</w:t>
      </w:r>
      <w:r w:rsidR="00136B8C" w:rsidRPr="005B6569">
        <w:t xml:space="preserve"> (</w:t>
      </w:r>
      <w:r w:rsidR="00136B8C" w:rsidRPr="005B6569">
        <w:rPr>
          <w:i/>
          <w:iCs/>
        </w:rPr>
        <w:t>cont.</w:t>
      </w:r>
      <w:r w:rsidR="00136B8C" w:rsidRPr="005B6569">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600"/>
        <w:gridCol w:w="4428"/>
      </w:tblGrid>
      <w:tr w:rsidR="00D848C0" w:rsidRPr="005B6569" w14:paraId="0A6C719A" w14:textId="77777777" w:rsidTr="00661FD3">
        <w:trPr>
          <w:cantSplit/>
          <w:jc w:val="center"/>
        </w:trPr>
        <w:tc>
          <w:tcPr>
            <w:tcW w:w="3600" w:type="dxa"/>
          </w:tcPr>
          <w:p w14:paraId="31361E21" w14:textId="77777777" w:rsidR="00D848C0" w:rsidRPr="005B6569" w:rsidRDefault="00D848C0" w:rsidP="00661FD3">
            <w:pPr>
              <w:pStyle w:val="Tablehead"/>
            </w:pPr>
            <w:r w:rsidRPr="005B6569">
              <w:t>Bit rate (bit/s)</w:t>
            </w:r>
          </w:p>
        </w:tc>
        <w:tc>
          <w:tcPr>
            <w:tcW w:w="4428" w:type="dxa"/>
          </w:tcPr>
          <w:p w14:paraId="042E973B" w14:textId="77777777" w:rsidR="00D848C0" w:rsidRPr="005B6569" w:rsidRDefault="00D848C0" w:rsidP="00661FD3">
            <w:pPr>
              <w:pStyle w:val="Tablehead"/>
            </w:pPr>
            <w:r w:rsidRPr="005B6569">
              <w:t>Allowable modes</w:t>
            </w:r>
          </w:p>
        </w:tc>
      </w:tr>
      <w:tr w:rsidR="00565EEA" w:rsidRPr="005B6569" w14:paraId="6A24079B" w14:textId="77777777" w:rsidTr="00565EEA">
        <w:trPr>
          <w:cantSplit/>
          <w:jc w:val="center"/>
        </w:trPr>
        <w:tc>
          <w:tcPr>
            <w:tcW w:w="3600" w:type="dxa"/>
          </w:tcPr>
          <w:p w14:paraId="48323270" w14:textId="77777777" w:rsidR="00565EEA" w:rsidRPr="005B6569" w:rsidRDefault="00565EEA" w:rsidP="00565EEA">
            <w:pPr>
              <w:pStyle w:val="Tabletext"/>
              <w:jc w:val="center"/>
            </w:pPr>
            <w:r w:rsidRPr="005B6569">
              <w:t>160000</w:t>
            </w:r>
          </w:p>
        </w:tc>
        <w:tc>
          <w:tcPr>
            <w:tcW w:w="4428" w:type="dxa"/>
          </w:tcPr>
          <w:p w14:paraId="48C5DFB5" w14:textId="77777777" w:rsidR="00565EEA" w:rsidRPr="005B6569" w:rsidRDefault="00565EEA" w:rsidP="00565EEA">
            <w:pPr>
              <w:pStyle w:val="Tabletext"/>
              <w:jc w:val="center"/>
            </w:pPr>
            <w:r w:rsidRPr="005B6569">
              <w:t>all modes</w:t>
            </w:r>
          </w:p>
        </w:tc>
      </w:tr>
      <w:tr w:rsidR="00565EEA" w:rsidRPr="005B6569" w14:paraId="3C51F861" w14:textId="77777777" w:rsidTr="00565EEA">
        <w:trPr>
          <w:cantSplit/>
          <w:jc w:val="center"/>
        </w:trPr>
        <w:tc>
          <w:tcPr>
            <w:tcW w:w="3600" w:type="dxa"/>
          </w:tcPr>
          <w:p w14:paraId="0344B1E2" w14:textId="77777777" w:rsidR="00565EEA" w:rsidRPr="005B6569" w:rsidRDefault="00565EEA" w:rsidP="00565EEA">
            <w:pPr>
              <w:pStyle w:val="Tabletext"/>
              <w:jc w:val="center"/>
            </w:pPr>
            <w:r w:rsidRPr="005B6569">
              <w:t>192000</w:t>
            </w:r>
          </w:p>
        </w:tc>
        <w:tc>
          <w:tcPr>
            <w:tcW w:w="4428" w:type="dxa"/>
          </w:tcPr>
          <w:p w14:paraId="7D68E624" w14:textId="77777777" w:rsidR="00565EEA" w:rsidRPr="005B6569" w:rsidRDefault="00565EEA" w:rsidP="00565EEA">
            <w:pPr>
              <w:pStyle w:val="Tabletext"/>
              <w:jc w:val="center"/>
            </w:pPr>
            <w:r w:rsidRPr="005B6569">
              <w:t>all modes</w:t>
            </w:r>
          </w:p>
        </w:tc>
      </w:tr>
      <w:tr w:rsidR="00565EEA" w:rsidRPr="005B6569" w14:paraId="0CE5863B" w14:textId="77777777" w:rsidTr="00565EEA">
        <w:trPr>
          <w:cantSplit/>
          <w:jc w:val="center"/>
        </w:trPr>
        <w:tc>
          <w:tcPr>
            <w:tcW w:w="3600" w:type="dxa"/>
          </w:tcPr>
          <w:p w14:paraId="2FB2710A" w14:textId="77777777" w:rsidR="00565EEA" w:rsidRPr="005B6569" w:rsidRDefault="00565EEA" w:rsidP="00565EEA">
            <w:pPr>
              <w:pStyle w:val="Tabletext"/>
              <w:jc w:val="center"/>
            </w:pPr>
            <w:r w:rsidRPr="005B6569">
              <w:t>224000</w:t>
            </w:r>
          </w:p>
        </w:tc>
        <w:tc>
          <w:tcPr>
            <w:tcW w:w="4428" w:type="dxa"/>
          </w:tcPr>
          <w:p w14:paraId="6BA75144" w14:textId="77777777" w:rsidR="00565EEA" w:rsidRPr="005B6569" w:rsidRDefault="00565EEA" w:rsidP="00565EEA">
            <w:pPr>
              <w:pStyle w:val="Tabletext"/>
              <w:jc w:val="center"/>
            </w:pPr>
            <w:r w:rsidRPr="005B6569">
              <w:t>stereo, intensity stereo, dual channel</w:t>
            </w:r>
          </w:p>
        </w:tc>
      </w:tr>
      <w:tr w:rsidR="00565EEA" w:rsidRPr="005B6569" w14:paraId="5C51FAF2" w14:textId="77777777" w:rsidTr="00565EEA">
        <w:trPr>
          <w:cantSplit/>
          <w:jc w:val="center"/>
        </w:trPr>
        <w:tc>
          <w:tcPr>
            <w:tcW w:w="3600" w:type="dxa"/>
          </w:tcPr>
          <w:p w14:paraId="5C5B47E5" w14:textId="77777777" w:rsidR="00565EEA" w:rsidRPr="005B6569" w:rsidRDefault="00565EEA" w:rsidP="00565EEA">
            <w:pPr>
              <w:pStyle w:val="Tabletext"/>
              <w:jc w:val="center"/>
            </w:pPr>
            <w:r w:rsidRPr="005B6569">
              <w:t>256000</w:t>
            </w:r>
          </w:p>
        </w:tc>
        <w:tc>
          <w:tcPr>
            <w:tcW w:w="4428" w:type="dxa"/>
          </w:tcPr>
          <w:p w14:paraId="34E1FA74" w14:textId="77777777" w:rsidR="00565EEA" w:rsidRPr="005B6569" w:rsidRDefault="00565EEA" w:rsidP="00565EEA">
            <w:pPr>
              <w:pStyle w:val="Tabletext"/>
              <w:jc w:val="center"/>
            </w:pPr>
            <w:r w:rsidRPr="005B6569">
              <w:t>stereo, intensity stereo, dual channel</w:t>
            </w:r>
          </w:p>
        </w:tc>
      </w:tr>
      <w:tr w:rsidR="00565EEA" w:rsidRPr="005B6569" w14:paraId="42DD0600" w14:textId="77777777" w:rsidTr="00565EEA">
        <w:trPr>
          <w:cantSplit/>
          <w:jc w:val="center"/>
        </w:trPr>
        <w:tc>
          <w:tcPr>
            <w:tcW w:w="3600" w:type="dxa"/>
          </w:tcPr>
          <w:p w14:paraId="501508B4" w14:textId="77777777" w:rsidR="00565EEA" w:rsidRPr="005B6569" w:rsidRDefault="00565EEA" w:rsidP="00565EEA">
            <w:pPr>
              <w:pStyle w:val="Tabletext"/>
              <w:jc w:val="center"/>
            </w:pPr>
            <w:r w:rsidRPr="005B6569">
              <w:t>320000</w:t>
            </w:r>
          </w:p>
        </w:tc>
        <w:tc>
          <w:tcPr>
            <w:tcW w:w="4428" w:type="dxa"/>
          </w:tcPr>
          <w:p w14:paraId="51FBC5B8" w14:textId="77777777" w:rsidR="00565EEA" w:rsidRPr="005B6569" w:rsidRDefault="00565EEA" w:rsidP="00565EEA">
            <w:pPr>
              <w:pStyle w:val="Tabletext"/>
              <w:jc w:val="center"/>
            </w:pPr>
            <w:r w:rsidRPr="005B6569">
              <w:t>stereo, intensity stereo, dual channel</w:t>
            </w:r>
          </w:p>
        </w:tc>
      </w:tr>
      <w:tr w:rsidR="00565EEA" w:rsidRPr="005B6569" w14:paraId="0402AE87" w14:textId="77777777" w:rsidTr="00565EEA">
        <w:trPr>
          <w:cantSplit/>
          <w:jc w:val="center"/>
        </w:trPr>
        <w:tc>
          <w:tcPr>
            <w:tcW w:w="3600" w:type="dxa"/>
          </w:tcPr>
          <w:p w14:paraId="343C05E4" w14:textId="77777777" w:rsidR="00565EEA" w:rsidRPr="005B6569" w:rsidRDefault="00565EEA" w:rsidP="00565EEA">
            <w:pPr>
              <w:pStyle w:val="Tabletext"/>
              <w:jc w:val="center"/>
            </w:pPr>
            <w:r w:rsidRPr="005B6569">
              <w:t>384000</w:t>
            </w:r>
          </w:p>
        </w:tc>
        <w:tc>
          <w:tcPr>
            <w:tcW w:w="4428" w:type="dxa"/>
          </w:tcPr>
          <w:p w14:paraId="7DBAD823" w14:textId="77777777" w:rsidR="00565EEA" w:rsidRPr="005B6569" w:rsidRDefault="00565EEA" w:rsidP="00565EEA">
            <w:pPr>
              <w:pStyle w:val="Tabletext"/>
              <w:jc w:val="center"/>
            </w:pPr>
            <w:r w:rsidRPr="005B6569">
              <w:t>stereo, intensity stereo, dual channel</w:t>
            </w:r>
          </w:p>
        </w:tc>
      </w:tr>
    </w:tbl>
    <w:p w14:paraId="75EE3599" w14:textId="77777777" w:rsidR="00565EEA" w:rsidRPr="005B6569" w:rsidRDefault="00565EEA" w:rsidP="00565EEA">
      <w:pPr>
        <w:pStyle w:val="Tablefin"/>
      </w:pPr>
    </w:p>
    <w:p w14:paraId="4E8B3680" w14:textId="77777777" w:rsidR="00565EEA" w:rsidRPr="005B6569" w:rsidRDefault="00565EEA" w:rsidP="00565EEA">
      <w:pPr>
        <w:pStyle w:val="TableNo"/>
      </w:pPr>
      <w:r w:rsidRPr="005B6569">
        <w:t>TABLE 3</w:t>
      </w:r>
    </w:p>
    <w:p w14:paraId="4DB6B985" w14:textId="77777777" w:rsidR="00565EEA" w:rsidRPr="005B6569" w:rsidRDefault="00565EEA" w:rsidP="00565EEA">
      <w:pPr>
        <w:pStyle w:val="Tabletitle"/>
      </w:pPr>
      <w:r w:rsidRPr="005B6569">
        <w:t>Mode extension</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03"/>
        <w:gridCol w:w="1917"/>
        <w:gridCol w:w="2622"/>
        <w:gridCol w:w="3197"/>
      </w:tblGrid>
      <w:tr w:rsidR="00565EEA" w:rsidRPr="005B6569" w14:paraId="6C47297C" w14:textId="77777777" w:rsidTr="00565EEA">
        <w:trPr>
          <w:cantSplit/>
          <w:jc w:val="center"/>
        </w:trPr>
        <w:tc>
          <w:tcPr>
            <w:tcW w:w="1829" w:type="dxa"/>
            <w:vAlign w:val="center"/>
          </w:tcPr>
          <w:p w14:paraId="75F8082B" w14:textId="77777777" w:rsidR="00565EEA" w:rsidRPr="005B6569" w:rsidRDefault="00565EEA" w:rsidP="00565EEA">
            <w:pPr>
              <w:pStyle w:val="Tablehead"/>
            </w:pPr>
            <w:r w:rsidRPr="005B6569">
              <w:t>fwHeadModeExt</w:t>
            </w:r>
          </w:p>
        </w:tc>
        <w:tc>
          <w:tcPr>
            <w:tcW w:w="1843" w:type="dxa"/>
            <w:vAlign w:val="center"/>
          </w:tcPr>
          <w:p w14:paraId="475E4631" w14:textId="77777777" w:rsidR="00565EEA" w:rsidRPr="005B6569" w:rsidRDefault="00565EEA" w:rsidP="00565EEA">
            <w:pPr>
              <w:pStyle w:val="Tablehead"/>
            </w:pPr>
            <w:r w:rsidRPr="005B6569">
              <w:t>MPEG frame</w:t>
            </w:r>
            <w:r w:rsidRPr="005B6569">
              <w:br/>
              <w:t>header code</w:t>
            </w:r>
          </w:p>
        </w:tc>
        <w:tc>
          <w:tcPr>
            <w:tcW w:w="2521" w:type="dxa"/>
            <w:vAlign w:val="center"/>
          </w:tcPr>
          <w:p w14:paraId="06B7A749" w14:textId="77777777" w:rsidR="00565EEA" w:rsidRPr="005B6569" w:rsidRDefault="00565EEA" w:rsidP="00565EEA">
            <w:pPr>
              <w:pStyle w:val="Tablehead"/>
            </w:pPr>
            <w:r w:rsidRPr="005B6569">
              <w:t>Layers I and II</w:t>
            </w:r>
          </w:p>
        </w:tc>
        <w:tc>
          <w:tcPr>
            <w:tcW w:w="3074" w:type="dxa"/>
            <w:vAlign w:val="center"/>
          </w:tcPr>
          <w:p w14:paraId="4E995B0F" w14:textId="77777777" w:rsidR="00565EEA" w:rsidRPr="005B6569" w:rsidRDefault="00565EEA" w:rsidP="00565EEA">
            <w:pPr>
              <w:pStyle w:val="Tablehead"/>
            </w:pPr>
            <w:r w:rsidRPr="005B6569">
              <w:t>Layers III</w:t>
            </w:r>
          </w:p>
        </w:tc>
      </w:tr>
      <w:tr w:rsidR="00565EEA" w:rsidRPr="005B6569" w14:paraId="17D334C9" w14:textId="77777777" w:rsidTr="00565EEA">
        <w:trPr>
          <w:cantSplit/>
          <w:jc w:val="center"/>
        </w:trPr>
        <w:tc>
          <w:tcPr>
            <w:tcW w:w="1829" w:type="dxa"/>
            <w:vAlign w:val="center"/>
          </w:tcPr>
          <w:p w14:paraId="010F6E7D" w14:textId="77777777" w:rsidR="00565EEA" w:rsidRPr="005B6569" w:rsidRDefault="00565EEA" w:rsidP="00565EEA">
            <w:pPr>
              <w:pStyle w:val="Tabletext"/>
              <w:jc w:val="center"/>
            </w:pPr>
            <w:r w:rsidRPr="005B6569">
              <w:t>0x0001</w:t>
            </w:r>
          </w:p>
        </w:tc>
        <w:tc>
          <w:tcPr>
            <w:tcW w:w="1843" w:type="dxa"/>
            <w:vAlign w:val="center"/>
          </w:tcPr>
          <w:p w14:paraId="480E6F60" w14:textId="77777777" w:rsidR="00565EEA" w:rsidRPr="005B6569" w:rsidRDefault="00565EEA" w:rsidP="00565EEA">
            <w:pPr>
              <w:pStyle w:val="Tabletext"/>
              <w:jc w:val="center"/>
            </w:pPr>
            <w:r w:rsidRPr="005B6569">
              <w:t>‘00’</w:t>
            </w:r>
          </w:p>
        </w:tc>
        <w:tc>
          <w:tcPr>
            <w:tcW w:w="2521" w:type="dxa"/>
            <w:vAlign w:val="center"/>
          </w:tcPr>
          <w:p w14:paraId="6CD39808" w14:textId="77777777" w:rsidR="00565EEA" w:rsidRPr="005B6569" w:rsidRDefault="00565EEA" w:rsidP="00565EEA">
            <w:pPr>
              <w:pStyle w:val="Tabletext"/>
              <w:jc w:val="center"/>
            </w:pPr>
            <w:r w:rsidRPr="005B6569">
              <w:t>sub-bands 4-31 in intensity stereo</w:t>
            </w:r>
          </w:p>
        </w:tc>
        <w:tc>
          <w:tcPr>
            <w:tcW w:w="3074" w:type="dxa"/>
            <w:vAlign w:val="center"/>
          </w:tcPr>
          <w:p w14:paraId="0C7C4E44" w14:textId="77777777" w:rsidR="00565EEA" w:rsidRPr="005B6569" w:rsidRDefault="00565EEA" w:rsidP="00565EEA">
            <w:pPr>
              <w:pStyle w:val="Tabletext"/>
              <w:jc w:val="center"/>
            </w:pPr>
            <w:r w:rsidRPr="005B6569">
              <w:t>no intensity or MS</w:t>
            </w:r>
            <w:r w:rsidRPr="005B6569">
              <w:noBreakHyphen/>
              <w:t>stereo coding</w:t>
            </w:r>
          </w:p>
        </w:tc>
      </w:tr>
      <w:tr w:rsidR="00565EEA" w:rsidRPr="005B6569" w14:paraId="6723C853" w14:textId="77777777" w:rsidTr="00565EEA">
        <w:trPr>
          <w:cantSplit/>
          <w:jc w:val="center"/>
        </w:trPr>
        <w:tc>
          <w:tcPr>
            <w:tcW w:w="1829" w:type="dxa"/>
            <w:vAlign w:val="center"/>
          </w:tcPr>
          <w:p w14:paraId="1C9CD1B2" w14:textId="77777777" w:rsidR="00565EEA" w:rsidRPr="005B6569" w:rsidRDefault="00565EEA" w:rsidP="00565EEA">
            <w:pPr>
              <w:pStyle w:val="Tabletext"/>
              <w:jc w:val="center"/>
            </w:pPr>
            <w:r w:rsidRPr="005B6569">
              <w:t>0x0002</w:t>
            </w:r>
          </w:p>
        </w:tc>
        <w:tc>
          <w:tcPr>
            <w:tcW w:w="1843" w:type="dxa"/>
            <w:vAlign w:val="center"/>
          </w:tcPr>
          <w:p w14:paraId="472568DD" w14:textId="77777777" w:rsidR="00565EEA" w:rsidRPr="005B6569" w:rsidRDefault="00565EEA" w:rsidP="00565EEA">
            <w:pPr>
              <w:pStyle w:val="Tabletext"/>
              <w:jc w:val="center"/>
            </w:pPr>
            <w:r w:rsidRPr="005B6569">
              <w:t>‘01’</w:t>
            </w:r>
          </w:p>
        </w:tc>
        <w:tc>
          <w:tcPr>
            <w:tcW w:w="2521" w:type="dxa"/>
            <w:vAlign w:val="center"/>
          </w:tcPr>
          <w:p w14:paraId="0134BFE7" w14:textId="77777777" w:rsidR="00565EEA" w:rsidRPr="005B6569" w:rsidRDefault="00565EEA" w:rsidP="00565EEA">
            <w:pPr>
              <w:pStyle w:val="Tabletext"/>
              <w:jc w:val="center"/>
            </w:pPr>
            <w:r w:rsidRPr="005B6569">
              <w:t>sub-bands 8-31 in intensity stereo</w:t>
            </w:r>
          </w:p>
        </w:tc>
        <w:tc>
          <w:tcPr>
            <w:tcW w:w="3074" w:type="dxa"/>
            <w:vAlign w:val="center"/>
          </w:tcPr>
          <w:p w14:paraId="5FB2BDAF" w14:textId="77777777" w:rsidR="00565EEA" w:rsidRPr="005B6569" w:rsidRDefault="00565EEA" w:rsidP="00565EEA">
            <w:pPr>
              <w:pStyle w:val="Tabletext"/>
              <w:jc w:val="center"/>
            </w:pPr>
            <w:r w:rsidRPr="005B6569">
              <w:t>intensity stereo</w:t>
            </w:r>
          </w:p>
        </w:tc>
      </w:tr>
      <w:tr w:rsidR="00565EEA" w:rsidRPr="005B6569" w14:paraId="7F7F80CA" w14:textId="77777777" w:rsidTr="00565EEA">
        <w:trPr>
          <w:cantSplit/>
          <w:jc w:val="center"/>
        </w:trPr>
        <w:tc>
          <w:tcPr>
            <w:tcW w:w="1829" w:type="dxa"/>
            <w:vAlign w:val="center"/>
          </w:tcPr>
          <w:p w14:paraId="62C91714" w14:textId="77777777" w:rsidR="00565EEA" w:rsidRPr="005B6569" w:rsidRDefault="00565EEA" w:rsidP="00565EEA">
            <w:pPr>
              <w:pStyle w:val="Tabletext"/>
              <w:jc w:val="center"/>
            </w:pPr>
            <w:r w:rsidRPr="005B6569">
              <w:t>0x0004</w:t>
            </w:r>
          </w:p>
        </w:tc>
        <w:tc>
          <w:tcPr>
            <w:tcW w:w="1843" w:type="dxa"/>
            <w:vAlign w:val="center"/>
          </w:tcPr>
          <w:p w14:paraId="57874EEE" w14:textId="77777777" w:rsidR="00565EEA" w:rsidRPr="005B6569" w:rsidRDefault="00565EEA" w:rsidP="00565EEA">
            <w:pPr>
              <w:pStyle w:val="Tabletext"/>
              <w:jc w:val="center"/>
            </w:pPr>
            <w:r w:rsidRPr="005B6569">
              <w:t>‘10’</w:t>
            </w:r>
          </w:p>
        </w:tc>
        <w:tc>
          <w:tcPr>
            <w:tcW w:w="2521" w:type="dxa"/>
            <w:vAlign w:val="center"/>
          </w:tcPr>
          <w:p w14:paraId="7CEBD32E" w14:textId="77777777" w:rsidR="00565EEA" w:rsidRPr="005B6569" w:rsidRDefault="00565EEA" w:rsidP="00565EEA">
            <w:pPr>
              <w:pStyle w:val="Tabletext"/>
              <w:jc w:val="center"/>
            </w:pPr>
            <w:r w:rsidRPr="005B6569">
              <w:t>sub-bands 12-31 in intensity stereo</w:t>
            </w:r>
          </w:p>
        </w:tc>
        <w:tc>
          <w:tcPr>
            <w:tcW w:w="3074" w:type="dxa"/>
            <w:vAlign w:val="center"/>
          </w:tcPr>
          <w:p w14:paraId="7E1179ED" w14:textId="77777777" w:rsidR="00565EEA" w:rsidRPr="005B6569" w:rsidRDefault="00565EEA" w:rsidP="00565EEA">
            <w:pPr>
              <w:pStyle w:val="Tabletext"/>
              <w:jc w:val="center"/>
            </w:pPr>
            <w:r w:rsidRPr="005B6569">
              <w:t>MS-stereo</w:t>
            </w:r>
          </w:p>
        </w:tc>
      </w:tr>
      <w:tr w:rsidR="00565EEA" w:rsidRPr="005B6569" w14:paraId="54A91781" w14:textId="77777777" w:rsidTr="00565EEA">
        <w:trPr>
          <w:cantSplit/>
          <w:jc w:val="center"/>
        </w:trPr>
        <w:tc>
          <w:tcPr>
            <w:tcW w:w="1829" w:type="dxa"/>
            <w:vAlign w:val="center"/>
          </w:tcPr>
          <w:p w14:paraId="597CC3C9" w14:textId="77777777" w:rsidR="00565EEA" w:rsidRPr="005B6569" w:rsidRDefault="00565EEA" w:rsidP="00565EEA">
            <w:pPr>
              <w:pStyle w:val="Tabletext"/>
              <w:jc w:val="center"/>
            </w:pPr>
            <w:r w:rsidRPr="005B6569">
              <w:t>0x0008</w:t>
            </w:r>
          </w:p>
        </w:tc>
        <w:tc>
          <w:tcPr>
            <w:tcW w:w="1843" w:type="dxa"/>
            <w:vAlign w:val="center"/>
          </w:tcPr>
          <w:p w14:paraId="226FE058" w14:textId="77777777" w:rsidR="00565EEA" w:rsidRPr="005B6569" w:rsidRDefault="00565EEA" w:rsidP="00565EEA">
            <w:pPr>
              <w:pStyle w:val="Tabletext"/>
              <w:jc w:val="center"/>
            </w:pPr>
            <w:r w:rsidRPr="005B6569">
              <w:t>‘11’</w:t>
            </w:r>
          </w:p>
        </w:tc>
        <w:tc>
          <w:tcPr>
            <w:tcW w:w="2521" w:type="dxa"/>
            <w:vAlign w:val="center"/>
          </w:tcPr>
          <w:p w14:paraId="38FE6025" w14:textId="77777777" w:rsidR="00565EEA" w:rsidRPr="005B6569" w:rsidRDefault="00565EEA" w:rsidP="00565EEA">
            <w:pPr>
              <w:pStyle w:val="Tabletext"/>
              <w:jc w:val="center"/>
            </w:pPr>
            <w:r w:rsidRPr="005B6569">
              <w:t>sub-bands 16-31 in intensity stereo</w:t>
            </w:r>
          </w:p>
        </w:tc>
        <w:tc>
          <w:tcPr>
            <w:tcW w:w="3074" w:type="dxa"/>
          </w:tcPr>
          <w:p w14:paraId="11BB2C8F" w14:textId="77777777" w:rsidR="00565EEA" w:rsidRPr="005B6569" w:rsidRDefault="00565EEA" w:rsidP="00565EEA">
            <w:pPr>
              <w:pStyle w:val="Tabletext"/>
              <w:jc w:val="center"/>
            </w:pPr>
            <w:r w:rsidRPr="005B6569">
              <w:t>both intensity and MS</w:t>
            </w:r>
            <w:r w:rsidRPr="005B6569">
              <w:noBreakHyphen/>
              <w:t>stereo coding</w:t>
            </w:r>
          </w:p>
        </w:tc>
      </w:tr>
    </w:tbl>
    <w:p w14:paraId="75F79A7C" w14:textId="77777777" w:rsidR="00565EEA" w:rsidRPr="005B6569" w:rsidRDefault="00565EEA" w:rsidP="00565EEA">
      <w:pPr>
        <w:pStyle w:val="Tablefin"/>
        <w:rPr>
          <w:sz w:val="4"/>
          <w:szCs w:val="4"/>
        </w:rPr>
      </w:pPr>
    </w:p>
    <w:p w14:paraId="36EE7318" w14:textId="77777777" w:rsidR="00565EEA" w:rsidRPr="005B6569" w:rsidRDefault="00565EEA" w:rsidP="00565EEA">
      <w:pPr>
        <w:pStyle w:val="TableNo"/>
      </w:pPr>
      <w:r w:rsidRPr="005B6569">
        <w:t>TABLE 4</w:t>
      </w:r>
    </w:p>
    <w:p w14:paraId="74C236DC" w14:textId="77777777" w:rsidR="00565EEA" w:rsidRPr="005B6569" w:rsidRDefault="00565EEA" w:rsidP="00565EEA">
      <w:pPr>
        <w:pStyle w:val="Tabletitle"/>
      </w:pPr>
      <w:r w:rsidRPr="005B6569">
        <w:t>Emphasis field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85"/>
        <w:gridCol w:w="2767"/>
        <w:gridCol w:w="3442"/>
      </w:tblGrid>
      <w:tr w:rsidR="00565EEA" w:rsidRPr="005B6569" w14:paraId="675C5FF0" w14:textId="77777777" w:rsidTr="00565EEA">
        <w:trPr>
          <w:cantSplit/>
          <w:jc w:val="center"/>
        </w:trPr>
        <w:tc>
          <w:tcPr>
            <w:tcW w:w="1985" w:type="dxa"/>
            <w:vAlign w:val="center"/>
          </w:tcPr>
          <w:p w14:paraId="59BF7947" w14:textId="77777777" w:rsidR="00565EEA" w:rsidRPr="005B6569" w:rsidRDefault="00565EEA" w:rsidP="00565EEA">
            <w:pPr>
              <w:pStyle w:val="Tablehead"/>
            </w:pPr>
            <w:r w:rsidRPr="005B6569">
              <w:t>wHeadEmphasis</w:t>
            </w:r>
          </w:p>
        </w:tc>
        <w:tc>
          <w:tcPr>
            <w:tcW w:w="2767" w:type="dxa"/>
            <w:vAlign w:val="center"/>
          </w:tcPr>
          <w:p w14:paraId="219C6D3D" w14:textId="77777777" w:rsidR="00565EEA" w:rsidRPr="005B6569" w:rsidRDefault="00565EEA" w:rsidP="00565EEA">
            <w:pPr>
              <w:pStyle w:val="Tablehead"/>
            </w:pPr>
            <w:r w:rsidRPr="005B6569">
              <w:t>MPEG frame header code</w:t>
            </w:r>
          </w:p>
        </w:tc>
        <w:tc>
          <w:tcPr>
            <w:tcW w:w="3442" w:type="dxa"/>
            <w:vAlign w:val="center"/>
          </w:tcPr>
          <w:p w14:paraId="09178BD7" w14:textId="77777777" w:rsidR="00565EEA" w:rsidRPr="005B6569" w:rsidRDefault="00565EEA" w:rsidP="00565EEA">
            <w:pPr>
              <w:pStyle w:val="Tablehead"/>
            </w:pPr>
            <w:r w:rsidRPr="005B6569">
              <w:t>De-emphasis required</w:t>
            </w:r>
          </w:p>
        </w:tc>
      </w:tr>
      <w:tr w:rsidR="00565EEA" w:rsidRPr="005B6569" w14:paraId="1991CF19" w14:textId="77777777" w:rsidTr="00565EEA">
        <w:trPr>
          <w:cantSplit/>
          <w:jc w:val="center"/>
        </w:trPr>
        <w:tc>
          <w:tcPr>
            <w:tcW w:w="1985" w:type="dxa"/>
          </w:tcPr>
          <w:p w14:paraId="5DD97A2A" w14:textId="77777777" w:rsidR="00565EEA" w:rsidRPr="005B6569" w:rsidRDefault="00565EEA" w:rsidP="00565EEA">
            <w:pPr>
              <w:pStyle w:val="Tabletext"/>
              <w:jc w:val="center"/>
            </w:pPr>
            <w:r w:rsidRPr="005B6569">
              <w:t>1</w:t>
            </w:r>
          </w:p>
        </w:tc>
        <w:tc>
          <w:tcPr>
            <w:tcW w:w="2767" w:type="dxa"/>
          </w:tcPr>
          <w:p w14:paraId="7B308062" w14:textId="77777777" w:rsidR="00565EEA" w:rsidRPr="005B6569" w:rsidRDefault="00565EEA" w:rsidP="00565EEA">
            <w:pPr>
              <w:pStyle w:val="Tabletext"/>
              <w:jc w:val="center"/>
            </w:pPr>
            <w:r w:rsidRPr="005B6569">
              <w:t>‘00’</w:t>
            </w:r>
          </w:p>
        </w:tc>
        <w:tc>
          <w:tcPr>
            <w:tcW w:w="3442" w:type="dxa"/>
          </w:tcPr>
          <w:p w14:paraId="0EBA3BB9" w14:textId="77777777" w:rsidR="00565EEA" w:rsidRPr="005B6569" w:rsidRDefault="00565EEA" w:rsidP="00565EEA">
            <w:pPr>
              <w:pStyle w:val="Tabletext"/>
              <w:jc w:val="center"/>
            </w:pPr>
            <w:r w:rsidRPr="005B6569">
              <w:t>no emphasis</w:t>
            </w:r>
          </w:p>
        </w:tc>
      </w:tr>
      <w:tr w:rsidR="00565EEA" w:rsidRPr="005B6569" w14:paraId="0B9EBB95" w14:textId="77777777" w:rsidTr="00565EEA">
        <w:trPr>
          <w:cantSplit/>
          <w:jc w:val="center"/>
        </w:trPr>
        <w:tc>
          <w:tcPr>
            <w:tcW w:w="1985" w:type="dxa"/>
          </w:tcPr>
          <w:p w14:paraId="09C2AFFA" w14:textId="77777777" w:rsidR="00565EEA" w:rsidRPr="005B6569" w:rsidRDefault="00565EEA" w:rsidP="00565EEA">
            <w:pPr>
              <w:pStyle w:val="Tabletext"/>
              <w:jc w:val="center"/>
            </w:pPr>
            <w:r w:rsidRPr="005B6569">
              <w:t>2</w:t>
            </w:r>
          </w:p>
        </w:tc>
        <w:tc>
          <w:tcPr>
            <w:tcW w:w="2767" w:type="dxa"/>
          </w:tcPr>
          <w:p w14:paraId="0CE5BEA6" w14:textId="77777777" w:rsidR="00565EEA" w:rsidRPr="005B6569" w:rsidRDefault="00565EEA" w:rsidP="00565EEA">
            <w:pPr>
              <w:pStyle w:val="Tabletext"/>
              <w:jc w:val="center"/>
            </w:pPr>
            <w:r w:rsidRPr="005B6569">
              <w:t>‘01’</w:t>
            </w:r>
          </w:p>
        </w:tc>
        <w:tc>
          <w:tcPr>
            <w:tcW w:w="3442" w:type="dxa"/>
          </w:tcPr>
          <w:p w14:paraId="64CF9BF4" w14:textId="77777777" w:rsidR="00565EEA" w:rsidRPr="005B6569" w:rsidRDefault="00565EEA" w:rsidP="00565EEA">
            <w:pPr>
              <w:pStyle w:val="Tabletext"/>
              <w:jc w:val="center"/>
            </w:pPr>
            <w:r w:rsidRPr="005B6569">
              <w:t xml:space="preserve">50/15 </w:t>
            </w:r>
            <w:r w:rsidRPr="005B6569">
              <w:sym w:font="Symbol" w:char="F06D"/>
            </w:r>
            <w:r w:rsidRPr="005B6569">
              <w:t>s emphasis</w:t>
            </w:r>
          </w:p>
        </w:tc>
      </w:tr>
      <w:tr w:rsidR="00565EEA" w:rsidRPr="005B6569" w14:paraId="2801C773" w14:textId="77777777" w:rsidTr="00565EEA">
        <w:trPr>
          <w:cantSplit/>
          <w:jc w:val="center"/>
        </w:trPr>
        <w:tc>
          <w:tcPr>
            <w:tcW w:w="1985" w:type="dxa"/>
          </w:tcPr>
          <w:p w14:paraId="638EF1BC" w14:textId="77777777" w:rsidR="00565EEA" w:rsidRPr="005B6569" w:rsidRDefault="00565EEA" w:rsidP="00565EEA">
            <w:pPr>
              <w:pStyle w:val="Tabletext"/>
              <w:jc w:val="center"/>
            </w:pPr>
            <w:r w:rsidRPr="005B6569">
              <w:t>3</w:t>
            </w:r>
          </w:p>
        </w:tc>
        <w:tc>
          <w:tcPr>
            <w:tcW w:w="2767" w:type="dxa"/>
          </w:tcPr>
          <w:p w14:paraId="7DDC9262" w14:textId="77777777" w:rsidR="00565EEA" w:rsidRPr="005B6569" w:rsidRDefault="00565EEA" w:rsidP="00565EEA">
            <w:pPr>
              <w:pStyle w:val="Tabletext"/>
              <w:jc w:val="center"/>
            </w:pPr>
            <w:r w:rsidRPr="005B6569">
              <w:t>‘10’</w:t>
            </w:r>
          </w:p>
        </w:tc>
        <w:tc>
          <w:tcPr>
            <w:tcW w:w="3442" w:type="dxa"/>
          </w:tcPr>
          <w:p w14:paraId="11E8B8AF" w14:textId="77777777" w:rsidR="00565EEA" w:rsidRPr="005B6569" w:rsidRDefault="00565EEA" w:rsidP="00565EEA">
            <w:pPr>
              <w:pStyle w:val="Tabletext"/>
              <w:jc w:val="center"/>
            </w:pPr>
            <w:r w:rsidRPr="005B6569">
              <w:t>Reserved</w:t>
            </w:r>
          </w:p>
        </w:tc>
      </w:tr>
      <w:tr w:rsidR="00565EEA" w:rsidRPr="005B6569" w14:paraId="3449551F" w14:textId="77777777" w:rsidTr="00565EEA">
        <w:trPr>
          <w:cantSplit/>
          <w:jc w:val="center"/>
        </w:trPr>
        <w:tc>
          <w:tcPr>
            <w:tcW w:w="1985" w:type="dxa"/>
          </w:tcPr>
          <w:p w14:paraId="674D5141" w14:textId="77777777" w:rsidR="00565EEA" w:rsidRPr="005B6569" w:rsidRDefault="00565EEA" w:rsidP="00565EEA">
            <w:pPr>
              <w:pStyle w:val="Tabletext"/>
              <w:jc w:val="center"/>
            </w:pPr>
            <w:r w:rsidRPr="005B6569">
              <w:t>4</w:t>
            </w:r>
          </w:p>
        </w:tc>
        <w:tc>
          <w:tcPr>
            <w:tcW w:w="2767" w:type="dxa"/>
          </w:tcPr>
          <w:p w14:paraId="1C331996" w14:textId="77777777" w:rsidR="00565EEA" w:rsidRPr="005B6569" w:rsidRDefault="00565EEA" w:rsidP="00565EEA">
            <w:pPr>
              <w:pStyle w:val="Tabletext"/>
              <w:jc w:val="center"/>
            </w:pPr>
            <w:r w:rsidRPr="005B6569">
              <w:t>‘11’</w:t>
            </w:r>
          </w:p>
        </w:tc>
        <w:tc>
          <w:tcPr>
            <w:tcW w:w="3442" w:type="dxa"/>
          </w:tcPr>
          <w:p w14:paraId="6F694357" w14:textId="69F52749" w:rsidR="00565EEA" w:rsidRPr="005B6569" w:rsidRDefault="000227EE" w:rsidP="00565EEA">
            <w:pPr>
              <w:pStyle w:val="Tabletext"/>
              <w:jc w:val="center"/>
            </w:pPr>
            <w:r w:rsidRPr="005B6569">
              <w:t xml:space="preserve">Recommendation </w:t>
            </w:r>
            <w:r w:rsidR="00565EEA" w:rsidRPr="005B6569">
              <w:t>ITU-T J.17</w:t>
            </w:r>
          </w:p>
        </w:tc>
      </w:tr>
    </w:tbl>
    <w:p w14:paraId="7C534B1E" w14:textId="77777777" w:rsidR="00565EEA" w:rsidRPr="005B6569" w:rsidRDefault="00565EEA" w:rsidP="00565EEA">
      <w:pPr>
        <w:pStyle w:val="Tablefin"/>
        <w:rPr>
          <w:sz w:val="4"/>
          <w:szCs w:val="4"/>
        </w:rPr>
      </w:pPr>
      <w:bookmarkStart w:id="47" w:name="_Toc290266722"/>
      <w:bookmarkStart w:id="48" w:name="_Toc292264496"/>
      <w:bookmarkStart w:id="49" w:name="_Toc292265321"/>
      <w:bookmarkStart w:id="50" w:name="_Toc383828255"/>
    </w:p>
    <w:p w14:paraId="2275BB55" w14:textId="77777777" w:rsidR="00565EEA" w:rsidRPr="005B6569" w:rsidRDefault="00565EEA" w:rsidP="00565EEA">
      <w:pPr>
        <w:pStyle w:val="Heading2"/>
      </w:pPr>
      <w:r w:rsidRPr="005B6569">
        <w:t>1.3</w:t>
      </w:r>
      <w:r w:rsidRPr="005B6569">
        <w:tab/>
        <w:t>Flags</w:t>
      </w:r>
      <w:bookmarkEnd w:id="47"/>
      <w:bookmarkEnd w:id="48"/>
      <w:bookmarkEnd w:id="49"/>
      <w:r w:rsidRPr="005B6569">
        <w:t xml:space="preserve"> used in data fields</w:t>
      </w:r>
      <w:bookmarkEnd w:id="50"/>
    </w:p>
    <w:p w14:paraId="19A0620E" w14:textId="77777777" w:rsidR="00565EEA" w:rsidRPr="005B6569" w:rsidRDefault="00565EEA" w:rsidP="00565EEA">
      <w:pPr>
        <w:pStyle w:val="Headingb"/>
      </w:pPr>
      <w:r w:rsidRPr="005B6569">
        <w:t>fwHeadLayer</w:t>
      </w:r>
    </w:p>
    <w:p w14:paraId="38DE7313" w14:textId="77777777" w:rsidR="00565EEA" w:rsidRPr="005B6569" w:rsidRDefault="00565EEA" w:rsidP="00565EEA">
      <w:r w:rsidRPr="005B6569">
        <w:t>The following flags are defined for the &lt;fwHeadLayer</w:t>
      </w:r>
      <w:r w:rsidRPr="005B6569">
        <w:rPr>
          <w:b/>
        </w:rPr>
        <w:t>&gt;</w:t>
      </w:r>
      <w:r w:rsidRPr="005B6569">
        <w:t xml:space="preserve"> field. For encoding, one of these flags should be set so that the encoder knows what layer to use. For decoding, the driver can check these flags to determine whether it is capable of decoding the stream. Note that a legal MPEG stream may use different layers in different frames within a single stream. Therefore, more than one of these flags may be set.</w:t>
      </w:r>
    </w:p>
    <w:p w14:paraId="48F17E63" w14:textId="77777777" w:rsidR="00565EEA" w:rsidRPr="005B6569" w:rsidRDefault="00565EEA" w:rsidP="00565EEA">
      <w:pPr>
        <w:pStyle w:val="FragmentCN"/>
        <w:rPr>
          <w:sz w:val="20"/>
        </w:rPr>
      </w:pPr>
      <w:r w:rsidRPr="005B6569">
        <w:rPr>
          <w:sz w:val="20"/>
        </w:rPr>
        <w:tab/>
      </w:r>
      <w:r w:rsidRPr="005B6569">
        <w:rPr>
          <w:sz w:val="20"/>
        </w:rPr>
        <w:tab/>
        <w:t>#define ACM_MPEG_LAYER1</w:t>
      </w:r>
      <w:r w:rsidRPr="005B6569">
        <w:rPr>
          <w:sz w:val="20"/>
        </w:rPr>
        <w:tab/>
      </w:r>
      <w:r w:rsidRPr="005B6569">
        <w:rPr>
          <w:sz w:val="20"/>
        </w:rPr>
        <w:tab/>
      </w:r>
      <w:r w:rsidRPr="005B6569">
        <w:rPr>
          <w:sz w:val="20"/>
        </w:rPr>
        <w:tab/>
      </w:r>
      <w:r w:rsidRPr="005B6569">
        <w:rPr>
          <w:sz w:val="20"/>
        </w:rPr>
        <w:tab/>
      </w:r>
      <w:r w:rsidRPr="005B6569">
        <w:rPr>
          <w:sz w:val="20"/>
        </w:rPr>
        <w:tab/>
        <w:t>(0x0001)</w:t>
      </w:r>
    </w:p>
    <w:p w14:paraId="738A77AD" w14:textId="77777777" w:rsidR="00565EEA" w:rsidRPr="005B6569" w:rsidRDefault="00565EEA" w:rsidP="00565EEA">
      <w:pPr>
        <w:pStyle w:val="FragmentCN"/>
        <w:spacing w:before="0"/>
        <w:rPr>
          <w:sz w:val="20"/>
        </w:rPr>
      </w:pPr>
      <w:r w:rsidRPr="005B6569">
        <w:rPr>
          <w:sz w:val="20"/>
        </w:rPr>
        <w:tab/>
      </w:r>
      <w:r w:rsidRPr="005B6569">
        <w:rPr>
          <w:sz w:val="20"/>
        </w:rPr>
        <w:tab/>
        <w:t>#define ACM_MPEG_LAYER2</w:t>
      </w:r>
      <w:r w:rsidRPr="005B6569">
        <w:rPr>
          <w:sz w:val="20"/>
        </w:rPr>
        <w:tab/>
      </w:r>
      <w:r w:rsidRPr="005B6569">
        <w:rPr>
          <w:sz w:val="20"/>
        </w:rPr>
        <w:tab/>
      </w:r>
      <w:r w:rsidRPr="005B6569">
        <w:rPr>
          <w:sz w:val="20"/>
        </w:rPr>
        <w:tab/>
      </w:r>
      <w:r w:rsidRPr="005B6569">
        <w:rPr>
          <w:sz w:val="20"/>
        </w:rPr>
        <w:tab/>
      </w:r>
      <w:r w:rsidRPr="005B6569">
        <w:rPr>
          <w:sz w:val="20"/>
        </w:rPr>
        <w:tab/>
        <w:t>(0x0002)</w:t>
      </w:r>
    </w:p>
    <w:p w14:paraId="221E0E47" w14:textId="77777777" w:rsidR="00565EEA" w:rsidRPr="005B6569" w:rsidRDefault="00565EEA" w:rsidP="00565EEA">
      <w:pPr>
        <w:pStyle w:val="FragmentCN"/>
        <w:spacing w:before="0"/>
        <w:rPr>
          <w:sz w:val="20"/>
        </w:rPr>
      </w:pPr>
      <w:r w:rsidRPr="005B6569">
        <w:rPr>
          <w:sz w:val="20"/>
        </w:rPr>
        <w:tab/>
      </w:r>
      <w:r w:rsidRPr="005B6569">
        <w:rPr>
          <w:sz w:val="20"/>
        </w:rPr>
        <w:tab/>
        <w:t>#define ACM_MPEG_LAYER3</w:t>
      </w:r>
      <w:r w:rsidRPr="005B6569">
        <w:rPr>
          <w:sz w:val="20"/>
        </w:rPr>
        <w:tab/>
      </w:r>
      <w:r w:rsidRPr="005B6569">
        <w:rPr>
          <w:sz w:val="20"/>
        </w:rPr>
        <w:tab/>
      </w:r>
      <w:r w:rsidRPr="005B6569">
        <w:rPr>
          <w:sz w:val="20"/>
        </w:rPr>
        <w:tab/>
      </w:r>
      <w:r w:rsidRPr="005B6569">
        <w:rPr>
          <w:sz w:val="20"/>
        </w:rPr>
        <w:tab/>
      </w:r>
      <w:r w:rsidRPr="005B6569">
        <w:rPr>
          <w:sz w:val="20"/>
        </w:rPr>
        <w:tab/>
        <w:t>(0x0004)</w:t>
      </w:r>
    </w:p>
    <w:p w14:paraId="761678F4" w14:textId="77777777" w:rsidR="00565EEA" w:rsidRPr="005B6569" w:rsidRDefault="00565EEA" w:rsidP="00565EEA">
      <w:pPr>
        <w:pStyle w:val="Headingb"/>
      </w:pPr>
      <w:r w:rsidRPr="005B6569">
        <w:lastRenderedPageBreak/>
        <w:t>fwHeadMode</w:t>
      </w:r>
    </w:p>
    <w:p w14:paraId="572B2D90" w14:textId="77777777" w:rsidR="00565EEA" w:rsidRPr="005B6569" w:rsidRDefault="00565EEA" w:rsidP="00565EEA">
      <w:r w:rsidRPr="005B6569">
        <w:t>The following flags are defined for the &lt;fwHeadMode&gt; field. For encoding, one of these flags should be set so that the encoder knows what mode to use; for joint-stereo encoding, typically the ACM_MPEG_STEREO and ACM_MPEG_JOINTSTEREO flags will both be set so that the encoder can use joint-stereo coding only when it is more efficient than stereo. For decoding, the driver can check these flags to determine whether it is capable of decoding the stream. Note that a legal MPEG stream may use different layers in different frames within a single stream. Therefore, more than one of these flags may be set.</w:t>
      </w:r>
    </w:p>
    <w:p w14:paraId="2E7FD025" w14:textId="5C158685" w:rsidR="00565EEA" w:rsidRPr="005B6569" w:rsidRDefault="00565EEA" w:rsidP="00565EEA">
      <w:pPr>
        <w:pStyle w:val="FragmentCN"/>
        <w:spacing w:line="240" w:lineRule="exact"/>
        <w:rPr>
          <w:sz w:val="20"/>
        </w:rPr>
      </w:pPr>
      <w:r w:rsidRPr="005B6569">
        <w:rPr>
          <w:sz w:val="20"/>
        </w:rPr>
        <w:tab/>
      </w:r>
      <w:r w:rsidRPr="005B6569">
        <w:rPr>
          <w:sz w:val="20"/>
        </w:rPr>
        <w:tab/>
        <w:t>#define ACM_MPEG_STEREO</w:t>
      </w:r>
      <w:r w:rsidRPr="005B6569">
        <w:rPr>
          <w:sz w:val="20"/>
        </w:rPr>
        <w:tab/>
      </w:r>
      <w:r w:rsidRPr="005B6569">
        <w:rPr>
          <w:sz w:val="20"/>
        </w:rPr>
        <w:tab/>
      </w:r>
      <w:r w:rsidRPr="005B6569">
        <w:rPr>
          <w:sz w:val="20"/>
        </w:rPr>
        <w:tab/>
      </w:r>
      <w:r w:rsidRPr="005B6569">
        <w:rPr>
          <w:sz w:val="20"/>
        </w:rPr>
        <w:tab/>
        <w:t>(0x0001)</w:t>
      </w:r>
    </w:p>
    <w:p w14:paraId="7860E551" w14:textId="77777777" w:rsidR="00565EEA" w:rsidRPr="005B6569" w:rsidRDefault="00565EEA" w:rsidP="00565EEA">
      <w:pPr>
        <w:pStyle w:val="FragmentCN"/>
        <w:spacing w:before="0" w:line="240" w:lineRule="exact"/>
        <w:rPr>
          <w:sz w:val="20"/>
        </w:rPr>
      </w:pPr>
      <w:r w:rsidRPr="005B6569">
        <w:rPr>
          <w:sz w:val="20"/>
        </w:rPr>
        <w:tab/>
      </w:r>
      <w:r w:rsidRPr="005B6569">
        <w:rPr>
          <w:sz w:val="20"/>
        </w:rPr>
        <w:tab/>
        <w:t>#define ACM_MPEG_JOINTSTEREO</w:t>
      </w:r>
      <w:r w:rsidRPr="005B6569">
        <w:rPr>
          <w:sz w:val="20"/>
        </w:rPr>
        <w:tab/>
      </w:r>
      <w:r w:rsidRPr="005B6569">
        <w:rPr>
          <w:sz w:val="20"/>
        </w:rPr>
        <w:tab/>
        <w:t>(0x0002)</w:t>
      </w:r>
    </w:p>
    <w:p w14:paraId="384A5860" w14:textId="77777777" w:rsidR="00565EEA" w:rsidRPr="005B6569" w:rsidRDefault="00565EEA" w:rsidP="00565EEA">
      <w:pPr>
        <w:pStyle w:val="FragmentCN"/>
        <w:spacing w:before="0" w:line="240" w:lineRule="exact"/>
        <w:rPr>
          <w:sz w:val="20"/>
        </w:rPr>
      </w:pPr>
      <w:r w:rsidRPr="005B6569">
        <w:rPr>
          <w:sz w:val="20"/>
        </w:rPr>
        <w:tab/>
      </w:r>
      <w:r w:rsidRPr="005B6569">
        <w:rPr>
          <w:sz w:val="20"/>
        </w:rPr>
        <w:tab/>
        <w:t>#define ACM_MPEG_DUALCHANNEL</w:t>
      </w:r>
      <w:r w:rsidRPr="005B6569">
        <w:rPr>
          <w:sz w:val="20"/>
        </w:rPr>
        <w:tab/>
      </w:r>
      <w:r w:rsidRPr="005B6569">
        <w:rPr>
          <w:sz w:val="20"/>
        </w:rPr>
        <w:tab/>
        <w:t>(0x0004)</w:t>
      </w:r>
    </w:p>
    <w:p w14:paraId="172D2FC6" w14:textId="77777777" w:rsidR="00565EEA" w:rsidRPr="005B6569" w:rsidRDefault="00565EEA" w:rsidP="00565EEA">
      <w:pPr>
        <w:pStyle w:val="FragmentCN"/>
        <w:spacing w:before="0" w:line="240" w:lineRule="exact"/>
        <w:rPr>
          <w:sz w:val="20"/>
        </w:rPr>
      </w:pPr>
      <w:r w:rsidRPr="005B6569">
        <w:rPr>
          <w:sz w:val="20"/>
        </w:rPr>
        <w:tab/>
      </w:r>
      <w:r w:rsidRPr="005B6569">
        <w:rPr>
          <w:sz w:val="20"/>
        </w:rPr>
        <w:tab/>
        <w:t>#define ACM_MPEG_SINGLECHANNEL</w:t>
      </w:r>
      <w:r w:rsidRPr="005B6569">
        <w:rPr>
          <w:sz w:val="20"/>
        </w:rPr>
        <w:tab/>
        <w:t>(0x0008)</w:t>
      </w:r>
    </w:p>
    <w:p w14:paraId="3B8E6AB0" w14:textId="77777777" w:rsidR="00565EEA" w:rsidRPr="005B6569" w:rsidRDefault="00565EEA" w:rsidP="00565EEA">
      <w:pPr>
        <w:pStyle w:val="Headingb"/>
      </w:pPr>
      <w:r w:rsidRPr="005B6569">
        <w:t>fwHeadModeExt</w:t>
      </w:r>
    </w:p>
    <w:p w14:paraId="619FBEC6" w14:textId="77777777" w:rsidR="00565EEA" w:rsidRPr="005B6569" w:rsidRDefault="00565EEA" w:rsidP="00565EEA">
      <w:r w:rsidRPr="005B6569">
        <w:t xml:space="preserve">Table 3 defines flags for the &lt;fwHeadModeExt&gt; field. This field is only used for joint-stereo coding; for other encoding modes, this field should be set to zero. For joint-stereo encoding, these flags indicate the types of joint-stereo encoding which an encoder is permitted to use. Normally, an encoder will dynamically select the mode extension which is most appropriate for the input signal; therefore, an application would typically set this field to 0x000f so that the encoder may select between all possibilities; however, it is possible to limit the encoder by clearing some of the flags. For an encoded stream, this field indicates the values of the MPEG </w:t>
      </w:r>
      <w:r w:rsidRPr="005B6569">
        <w:rPr>
          <w:i/>
        </w:rPr>
        <w:t>mode_extension</w:t>
      </w:r>
      <w:r w:rsidRPr="005B6569">
        <w:t xml:space="preserve"> field which are present in the stream.</w:t>
      </w:r>
    </w:p>
    <w:p w14:paraId="48668DCB" w14:textId="77777777" w:rsidR="00565EEA" w:rsidRPr="005B6569" w:rsidRDefault="00565EEA" w:rsidP="00565EEA">
      <w:pPr>
        <w:pStyle w:val="Headingb"/>
      </w:pPr>
      <w:r w:rsidRPr="005B6569">
        <w:t>fwHeadFlags</w:t>
      </w:r>
    </w:p>
    <w:p w14:paraId="215A72C0" w14:textId="77777777" w:rsidR="00565EEA" w:rsidRPr="005B6569" w:rsidRDefault="00565EEA" w:rsidP="00565EEA">
      <w:r w:rsidRPr="005B6569">
        <w:t>The following flags are defined for the &lt;fwHeadFlags</w:t>
      </w:r>
      <w:r w:rsidRPr="005B6569">
        <w:rPr>
          <w:b/>
        </w:rPr>
        <w:t>&gt;</w:t>
      </w:r>
      <w:r w:rsidRPr="005B6569">
        <w:t xml:space="preserve"> field. These flags should be set before encoding so that the appropriate bits are set in the MPEG frame header. When describing an encoded MPEG audio stream, these flags represent a logical OR of the corresponding bits in the header of each audio frame. That is, if the bit is set in any of the frames, it is set in the &lt;fwHeadFlags</w:t>
      </w:r>
      <w:r w:rsidRPr="005B6569">
        <w:rPr>
          <w:b/>
        </w:rPr>
        <w:t>&gt;</w:t>
      </w:r>
      <w:r w:rsidRPr="005B6569">
        <w:t xml:space="preserve"> field. If an application wraps a RIFF WAVE header around a pre-encoded MPEG audio bit stream, it is responsible for parsing the bit stream and setting the flags in this field.</w:t>
      </w:r>
    </w:p>
    <w:p w14:paraId="25F0E699" w14:textId="77777777" w:rsidR="00565EEA" w:rsidRPr="005B6569" w:rsidRDefault="00565EEA" w:rsidP="00565EEA">
      <w:pPr>
        <w:pStyle w:val="FragmentCN"/>
        <w:spacing w:line="240" w:lineRule="exact"/>
        <w:rPr>
          <w:sz w:val="20"/>
        </w:rPr>
      </w:pPr>
      <w:r w:rsidRPr="005B6569">
        <w:rPr>
          <w:sz w:val="20"/>
        </w:rPr>
        <w:tab/>
      </w:r>
      <w:r w:rsidRPr="005B6569">
        <w:rPr>
          <w:sz w:val="20"/>
        </w:rPr>
        <w:tab/>
        <w:t>#define ACM_MPEG_PRIVATEBIT</w:t>
      </w:r>
      <w:r w:rsidRPr="005B6569">
        <w:rPr>
          <w:sz w:val="20"/>
        </w:rPr>
        <w:tab/>
      </w:r>
      <w:r w:rsidRPr="005B6569">
        <w:rPr>
          <w:sz w:val="20"/>
        </w:rPr>
        <w:tab/>
      </w:r>
      <w:r w:rsidRPr="005B6569">
        <w:rPr>
          <w:sz w:val="20"/>
        </w:rPr>
        <w:tab/>
        <w:t>(0x0001)</w:t>
      </w:r>
    </w:p>
    <w:p w14:paraId="25CB53ED" w14:textId="77777777" w:rsidR="00565EEA" w:rsidRPr="005B6569" w:rsidRDefault="00565EEA" w:rsidP="00565EEA">
      <w:pPr>
        <w:pStyle w:val="FragmentCN"/>
        <w:spacing w:before="0" w:line="240" w:lineRule="exact"/>
        <w:rPr>
          <w:sz w:val="20"/>
        </w:rPr>
      </w:pPr>
      <w:r w:rsidRPr="005B6569">
        <w:rPr>
          <w:sz w:val="20"/>
        </w:rPr>
        <w:tab/>
      </w:r>
      <w:r w:rsidRPr="005B6569">
        <w:rPr>
          <w:sz w:val="20"/>
        </w:rPr>
        <w:tab/>
        <w:t>#define ACM_MPEG_COPYRIGHT</w:t>
      </w:r>
      <w:r w:rsidRPr="005B6569">
        <w:rPr>
          <w:sz w:val="20"/>
        </w:rPr>
        <w:tab/>
      </w:r>
      <w:r w:rsidRPr="005B6569">
        <w:rPr>
          <w:sz w:val="20"/>
        </w:rPr>
        <w:tab/>
      </w:r>
      <w:r w:rsidRPr="005B6569">
        <w:rPr>
          <w:sz w:val="20"/>
        </w:rPr>
        <w:tab/>
        <w:t>(0x0002)</w:t>
      </w:r>
    </w:p>
    <w:p w14:paraId="045F647F" w14:textId="77777777" w:rsidR="00565EEA" w:rsidRPr="005B6569" w:rsidRDefault="00565EEA" w:rsidP="00565EEA">
      <w:pPr>
        <w:pStyle w:val="FragmentCN"/>
        <w:spacing w:before="0" w:line="240" w:lineRule="exact"/>
        <w:rPr>
          <w:sz w:val="20"/>
        </w:rPr>
      </w:pPr>
      <w:r w:rsidRPr="005B6569">
        <w:rPr>
          <w:sz w:val="20"/>
        </w:rPr>
        <w:tab/>
      </w:r>
      <w:r w:rsidRPr="005B6569">
        <w:rPr>
          <w:sz w:val="20"/>
        </w:rPr>
        <w:tab/>
        <w:t>#define ACM_MPEG_ORIGINALHOME</w:t>
      </w:r>
      <w:r w:rsidRPr="005B6569">
        <w:rPr>
          <w:sz w:val="20"/>
        </w:rPr>
        <w:tab/>
      </w:r>
      <w:r w:rsidRPr="005B6569">
        <w:rPr>
          <w:sz w:val="20"/>
        </w:rPr>
        <w:tab/>
        <w:t>(0x0004)</w:t>
      </w:r>
    </w:p>
    <w:p w14:paraId="5A9F14DB" w14:textId="436A87EC" w:rsidR="00565EEA" w:rsidRPr="005B6569" w:rsidRDefault="00565EEA" w:rsidP="00565EEA">
      <w:pPr>
        <w:pStyle w:val="FragmentCN"/>
        <w:spacing w:before="0" w:line="240" w:lineRule="exact"/>
        <w:rPr>
          <w:sz w:val="20"/>
        </w:rPr>
      </w:pPr>
      <w:r w:rsidRPr="005B6569">
        <w:rPr>
          <w:sz w:val="20"/>
        </w:rPr>
        <w:tab/>
      </w:r>
      <w:r w:rsidRPr="005B6569">
        <w:rPr>
          <w:sz w:val="20"/>
        </w:rPr>
        <w:tab/>
        <w:t>#define ACM_MPEG_PROTECTIONBIT</w:t>
      </w:r>
      <w:r w:rsidRPr="005B6569">
        <w:rPr>
          <w:sz w:val="20"/>
        </w:rPr>
        <w:tab/>
      </w:r>
      <w:r w:rsidR="000227EE" w:rsidRPr="005B6569">
        <w:rPr>
          <w:sz w:val="20"/>
        </w:rPr>
        <w:tab/>
      </w:r>
      <w:r w:rsidRPr="005B6569">
        <w:rPr>
          <w:sz w:val="20"/>
        </w:rPr>
        <w:t>(0x0008)</w:t>
      </w:r>
    </w:p>
    <w:p w14:paraId="23F002A8" w14:textId="77777777" w:rsidR="00565EEA" w:rsidRPr="005B6569" w:rsidRDefault="00565EEA" w:rsidP="00565EEA">
      <w:pPr>
        <w:pStyle w:val="FragmentCN"/>
        <w:spacing w:before="0" w:line="240" w:lineRule="exact"/>
        <w:rPr>
          <w:sz w:val="20"/>
        </w:rPr>
      </w:pPr>
      <w:r w:rsidRPr="005B6569">
        <w:rPr>
          <w:sz w:val="20"/>
        </w:rPr>
        <w:tab/>
      </w:r>
      <w:r w:rsidRPr="005B6569">
        <w:rPr>
          <w:sz w:val="20"/>
        </w:rPr>
        <w:tab/>
        <w:t>#define ACM_MPEG_ID_MPEG1</w:t>
      </w:r>
      <w:r w:rsidRPr="005B6569">
        <w:rPr>
          <w:sz w:val="20"/>
        </w:rPr>
        <w:tab/>
      </w:r>
      <w:r w:rsidRPr="005B6569">
        <w:rPr>
          <w:sz w:val="20"/>
        </w:rPr>
        <w:tab/>
      </w:r>
      <w:r w:rsidRPr="005B6569">
        <w:rPr>
          <w:sz w:val="20"/>
        </w:rPr>
        <w:tab/>
      </w:r>
      <w:r w:rsidRPr="005B6569">
        <w:rPr>
          <w:sz w:val="20"/>
        </w:rPr>
        <w:tab/>
        <w:t>(0x0010)</w:t>
      </w:r>
    </w:p>
    <w:p w14:paraId="49A2AC7D" w14:textId="77777777" w:rsidR="00565EEA" w:rsidRPr="005B6569" w:rsidRDefault="00565EEA" w:rsidP="00565EEA">
      <w:pPr>
        <w:pStyle w:val="Heading2"/>
      </w:pPr>
      <w:bookmarkStart w:id="51" w:name="_Toc290266723"/>
      <w:bookmarkStart w:id="52" w:name="_Toc292264497"/>
      <w:bookmarkStart w:id="53" w:name="_Toc292265322"/>
      <w:bookmarkStart w:id="54" w:name="_Toc383828256"/>
      <w:r w:rsidRPr="005B6569">
        <w:t>1.4</w:t>
      </w:r>
      <w:r w:rsidRPr="005B6569">
        <w:tab/>
        <w:t>Audio data</w:t>
      </w:r>
      <w:bookmarkEnd w:id="51"/>
      <w:bookmarkEnd w:id="52"/>
      <w:bookmarkEnd w:id="53"/>
      <w:r w:rsidRPr="005B6569">
        <w:t xml:space="preserve"> in MPEG files</w:t>
      </w:r>
      <w:bookmarkEnd w:id="54"/>
    </w:p>
    <w:p w14:paraId="00C01FDD" w14:textId="77777777" w:rsidR="00565EEA" w:rsidRPr="005B6569" w:rsidRDefault="00565EEA" w:rsidP="00565EEA">
      <w:r w:rsidRPr="005B6569">
        <w:t>The &lt;</w:t>
      </w:r>
      <w:r w:rsidRPr="005B6569">
        <w:rPr>
          <w:b/>
        </w:rPr>
        <w:t>data chunk</w:t>
      </w:r>
      <w:r w:rsidRPr="005B6569">
        <w:t xml:space="preserve">&gt; consists of an MPEG-1 audio sequence as defined by the ISO 11172 specification, Part 3 (audio). This sequence consists of a bit stream, which is stored in the data chunk as an array of bytes. Within a byte, the MSB is the first bit of the stream, and the LSB is the last bit. The data is </w:t>
      </w:r>
      <w:r w:rsidRPr="005B6569">
        <w:rPr>
          <w:i/>
        </w:rPr>
        <w:t>not</w:t>
      </w:r>
      <w:r w:rsidRPr="005B6569">
        <w:t xml:space="preserve"> byte-reversed. For example, the following data consists of the first 16 bits (from left to right) of a typical audio frame header:</w:t>
      </w:r>
    </w:p>
    <w:tbl>
      <w:tblPr>
        <w:tblW w:w="0" w:type="auto"/>
        <w:tblInd w:w="107" w:type="dxa"/>
        <w:tblLayout w:type="fixed"/>
        <w:tblCellMar>
          <w:left w:w="107" w:type="dxa"/>
          <w:right w:w="107" w:type="dxa"/>
        </w:tblCellMar>
        <w:tblLook w:val="0000" w:firstRow="0" w:lastRow="0" w:firstColumn="0" w:lastColumn="0" w:noHBand="0" w:noVBand="0"/>
      </w:tblPr>
      <w:tblGrid>
        <w:gridCol w:w="2552"/>
        <w:gridCol w:w="850"/>
        <w:gridCol w:w="1560"/>
        <w:gridCol w:w="2409"/>
        <w:gridCol w:w="567"/>
      </w:tblGrid>
      <w:tr w:rsidR="00565EEA" w:rsidRPr="005B6569" w14:paraId="7C4304A2" w14:textId="77777777" w:rsidTr="00565EEA">
        <w:tc>
          <w:tcPr>
            <w:tcW w:w="2552" w:type="dxa"/>
          </w:tcPr>
          <w:p w14:paraId="65931CB4" w14:textId="77777777" w:rsidR="00565EEA" w:rsidRPr="005B6569" w:rsidRDefault="00565EEA" w:rsidP="00565EEA">
            <w:pPr>
              <w:pStyle w:val="Index1"/>
              <w:tabs>
                <w:tab w:val="left" w:pos="319"/>
                <w:tab w:val="left" w:pos="886"/>
              </w:tabs>
              <w:spacing w:before="86"/>
              <w:rPr>
                <w:rFonts w:ascii="Courier New" w:hAnsi="Courier New"/>
                <w:sz w:val="20"/>
              </w:rPr>
            </w:pPr>
            <w:r w:rsidRPr="005B6569">
              <w:rPr>
                <w:rFonts w:ascii="Courier New" w:hAnsi="Courier New"/>
                <w:sz w:val="20"/>
              </w:rPr>
              <w:tab/>
              <w:t>Syncword</w:t>
            </w:r>
          </w:p>
        </w:tc>
        <w:tc>
          <w:tcPr>
            <w:tcW w:w="850" w:type="dxa"/>
          </w:tcPr>
          <w:p w14:paraId="57C100CE" w14:textId="77777777" w:rsidR="00565EEA" w:rsidRPr="005B6569" w:rsidRDefault="00565EEA" w:rsidP="00565EEA">
            <w:pPr>
              <w:spacing w:before="86"/>
              <w:rPr>
                <w:rFonts w:ascii="Courier New" w:hAnsi="Courier New"/>
                <w:sz w:val="20"/>
              </w:rPr>
            </w:pPr>
            <w:r w:rsidRPr="005B6569">
              <w:rPr>
                <w:rFonts w:ascii="Courier New" w:hAnsi="Courier New"/>
                <w:sz w:val="20"/>
              </w:rPr>
              <w:t>ID</w:t>
            </w:r>
          </w:p>
        </w:tc>
        <w:tc>
          <w:tcPr>
            <w:tcW w:w="1560" w:type="dxa"/>
          </w:tcPr>
          <w:p w14:paraId="2248B4DB" w14:textId="77777777" w:rsidR="00565EEA" w:rsidRPr="005B6569" w:rsidRDefault="00565EEA" w:rsidP="00565EEA">
            <w:pPr>
              <w:spacing w:before="86"/>
              <w:jc w:val="center"/>
              <w:rPr>
                <w:rFonts w:ascii="Courier New" w:hAnsi="Courier New"/>
                <w:sz w:val="20"/>
              </w:rPr>
            </w:pPr>
            <w:r w:rsidRPr="005B6569">
              <w:rPr>
                <w:rFonts w:ascii="Courier New" w:hAnsi="Courier New"/>
                <w:sz w:val="20"/>
              </w:rPr>
              <w:t>Layer</w:t>
            </w:r>
          </w:p>
        </w:tc>
        <w:tc>
          <w:tcPr>
            <w:tcW w:w="2409" w:type="dxa"/>
          </w:tcPr>
          <w:p w14:paraId="5A4EFD1D" w14:textId="77777777" w:rsidR="00565EEA" w:rsidRPr="005B6569" w:rsidRDefault="00565EEA" w:rsidP="00565EEA">
            <w:pPr>
              <w:pStyle w:val="Header"/>
              <w:tabs>
                <w:tab w:val="left" w:pos="1985"/>
              </w:tabs>
              <w:spacing w:before="86"/>
              <w:ind w:firstLine="177"/>
              <w:jc w:val="left"/>
              <w:rPr>
                <w:rFonts w:ascii="Courier New" w:hAnsi="Courier New"/>
                <w:sz w:val="20"/>
              </w:rPr>
            </w:pPr>
            <w:r w:rsidRPr="005B6569">
              <w:rPr>
                <w:rFonts w:ascii="Courier New" w:hAnsi="Courier New"/>
                <w:sz w:val="20"/>
              </w:rPr>
              <w:t>ProtectionBit</w:t>
            </w:r>
          </w:p>
        </w:tc>
        <w:tc>
          <w:tcPr>
            <w:tcW w:w="567" w:type="dxa"/>
          </w:tcPr>
          <w:p w14:paraId="23512D49" w14:textId="77777777" w:rsidR="00565EEA" w:rsidRPr="005B6569" w:rsidRDefault="00565EEA" w:rsidP="00565EEA">
            <w:pPr>
              <w:spacing w:before="86"/>
              <w:rPr>
                <w:rFonts w:ascii="Courier New" w:hAnsi="Courier New"/>
                <w:sz w:val="20"/>
              </w:rPr>
            </w:pPr>
            <w:r w:rsidRPr="005B6569">
              <w:rPr>
                <w:rFonts w:ascii="Courier New" w:hAnsi="Courier New"/>
                <w:sz w:val="20"/>
              </w:rPr>
              <w:t>…</w:t>
            </w:r>
          </w:p>
        </w:tc>
      </w:tr>
      <w:tr w:rsidR="00565EEA" w:rsidRPr="005B6569" w14:paraId="6AAC7CE6" w14:textId="77777777" w:rsidTr="00565EEA">
        <w:tc>
          <w:tcPr>
            <w:tcW w:w="2552" w:type="dxa"/>
          </w:tcPr>
          <w:p w14:paraId="3215C71E" w14:textId="77777777" w:rsidR="00565EEA" w:rsidRPr="005B6569" w:rsidRDefault="00565EEA" w:rsidP="00565EEA">
            <w:pPr>
              <w:pStyle w:val="Header"/>
              <w:tabs>
                <w:tab w:val="left" w:pos="319"/>
                <w:tab w:val="left" w:pos="1191"/>
                <w:tab w:val="left" w:pos="1588"/>
                <w:tab w:val="left" w:pos="1985"/>
                <w:tab w:val="left" w:pos="2728"/>
              </w:tabs>
              <w:spacing w:before="86"/>
              <w:ind w:right="211"/>
              <w:jc w:val="both"/>
              <w:rPr>
                <w:rFonts w:ascii="Courier New" w:hAnsi="Courier New"/>
                <w:sz w:val="20"/>
              </w:rPr>
            </w:pPr>
            <w:r w:rsidRPr="005B6569">
              <w:rPr>
                <w:rFonts w:ascii="Courier New" w:hAnsi="Courier New"/>
                <w:sz w:val="20"/>
              </w:rPr>
              <w:tab/>
              <w:t>111111111111</w:t>
            </w:r>
          </w:p>
        </w:tc>
        <w:tc>
          <w:tcPr>
            <w:tcW w:w="850" w:type="dxa"/>
          </w:tcPr>
          <w:p w14:paraId="0884A4F1" w14:textId="77777777" w:rsidR="00565EEA" w:rsidRPr="005B6569" w:rsidRDefault="00565EEA" w:rsidP="00565EEA">
            <w:pPr>
              <w:pStyle w:val="Index1"/>
              <w:tabs>
                <w:tab w:val="left" w:pos="460"/>
              </w:tabs>
              <w:spacing w:before="86"/>
              <w:rPr>
                <w:rFonts w:ascii="Courier New" w:hAnsi="Courier New"/>
                <w:sz w:val="20"/>
              </w:rPr>
            </w:pPr>
            <w:r w:rsidRPr="005B6569">
              <w:rPr>
                <w:rFonts w:ascii="Courier New" w:hAnsi="Courier New"/>
                <w:sz w:val="20"/>
              </w:rPr>
              <w:t>1</w:t>
            </w:r>
          </w:p>
        </w:tc>
        <w:tc>
          <w:tcPr>
            <w:tcW w:w="1560" w:type="dxa"/>
          </w:tcPr>
          <w:p w14:paraId="63B85943" w14:textId="77777777" w:rsidR="00565EEA" w:rsidRPr="005B6569" w:rsidRDefault="00565EEA" w:rsidP="00565EEA">
            <w:pPr>
              <w:tabs>
                <w:tab w:val="left" w:pos="0"/>
              </w:tabs>
              <w:spacing w:before="86"/>
              <w:ind w:left="-532" w:right="-107"/>
              <w:jc w:val="center"/>
              <w:rPr>
                <w:rFonts w:ascii="Courier New" w:hAnsi="Courier New"/>
                <w:sz w:val="20"/>
              </w:rPr>
            </w:pPr>
            <w:r w:rsidRPr="005B6569">
              <w:rPr>
                <w:rFonts w:ascii="Courier New" w:hAnsi="Courier New"/>
                <w:sz w:val="20"/>
              </w:rPr>
              <w:t>10</w:t>
            </w:r>
          </w:p>
        </w:tc>
        <w:tc>
          <w:tcPr>
            <w:tcW w:w="2409" w:type="dxa"/>
          </w:tcPr>
          <w:p w14:paraId="32454385" w14:textId="77777777" w:rsidR="00565EEA" w:rsidRPr="005B6569" w:rsidRDefault="00565EEA" w:rsidP="00565EEA">
            <w:pPr>
              <w:tabs>
                <w:tab w:val="left" w:pos="176"/>
                <w:tab w:val="left" w:pos="6237"/>
              </w:tabs>
              <w:spacing w:before="86"/>
              <w:ind w:left="-107" w:right="1311"/>
              <w:rPr>
                <w:rFonts w:ascii="Courier New" w:hAnsi="Courier New"/>
                <w:sz w:val="20"/>
              </w:rPr>
            </w:pPr>
            <w:r w:rsidRPr="005B6569">
              <w:rPr>
                <w:rFonts w:ascii="Courier New" w:hAnsi="Courier New"/>
                <w:sz w:val="20"/>
              </w:rPr>
              <w:tab/>
              <w:t>1</w:t>
            </w:r>
          </w:p>
        </w:tc>
        <w:tc>
          <w:tcPr>
            <w:tcW w:w="567" w:type="dxa"/>
          </w:tcPr>
          <w:p w14:paraId="263C198A" w14:textId="77777777" w:rsidR="00565EEA" w:rsidRPr="005B6569" w:rsidRDefault="00565EEA" w:rsidP="00565EEA">
            <w:pPr>
              <w:spacing w:before="86"/>
              <w:rPr>
                <w:rFonts w:ascii="Courier New" w:hAnsi="Courier New"/>
                <w:sz w:val="20"/>
              </w:rPr>
            </w:pPr>
            <w:r w:rsidRPr="005B6569">
              <w:rPr>
                <w:rFonts w:ascii="Courier New" w:hAnsi="Courier New"/>
                <w:sz w:val="20"/>
              </w:rPr>
              <w:t>…</w:t>
            </w:r>
          </w:p>
        </w:tc>
      </w:tr>
    </w:tbl>
    <w:p w14:paraId="7640857A" w14:textId="77777777" w:rsidR="00565EEA" w:rsidRPr="005B6569" w:rsidRDefault="00565EEA" w:rsidP="00565EEA">
      <w:r w:rsidRPr="005B6569">
        <w:t>This data would be stored in bytes in the following order:</w:t>
      </w:r>
    </w:p>
    <w:p w14:paraId="244D982D" w14:textId="77777777" w:rsidR="00565EEA" w:rsidRPr="005B6569" w:rsidRDefault="00565EEA" w:rsidP="00565EEA">
      <w:pPr>
        <w:tabs>
          <w:tab w:val="left" w:pos="-630"/>
        </w:tabs>
        <w:spacing w:before="86"/>
        <w:ind w:left="720"/>
        <w:rPr>
          <w:rFonts w:ascii="Courier New" w:hAnsi="Courier New"/>
          <w:sz w:val="20"/>
        </w:rPr>
      </w:pPr>
      <w:bookmarkStart w:id="55" w:name="_Toc290266724"/>
      <w:bookmarkStart w:id="56" w:name="_Toc292264498"/>
      <w:bookmarkStart w:id="57" w:name="_Toc292265323"/>
      <w:r w:rsidRPr="005B6569">
        <w:rPr>
          <w:rFonts w:ascii="Courier New" w:hAnsi="Courier New"/>
          <w:sz w:val="20"/>
        </w:rPr>
        <w:t xml:space="preserve">Byte0 </w:t>
      </w:r>
      <w:r w:rsidRPr="005B6569">
        <w:rPr>
          <w:rFonts w:ascii="Courier New" w:hAnsi="Courier New"/>
          <w:sz w:val="20"/>
        </w:rPr>
        <w:tab/>
        <w:t>Byte1 ...</w:t>
      </w:r>
    </w:p>
    <w:p w14:paraId="4FD3BDC1" w14:textId="77777777" w:rsidR="00565EEA" w:rsidRPr="005B6569" w:rsidRDefault="00565EEA" w:rsidP="00565EEA">
      <w:pPr>
        <w:tabs>
          <w:tab w:val="left" w:pos="-630"/>
        </w:tabs>
        <w:spacing w:before="86"/>
        <w:ind w:left="720"/>
        <w:rPr>
          <w:rFonts w:ascii="Courier New" w:hAnsi="Courier New"/>
          <w:sz w:val="20"/>
        </w:rPr>
      </w:pPr>
      <w:r w:rsidRPr="005B6569">
        <w:rPr>
          <w:rFonts w:ascii="Courier New" w:hAnsi="Courier New"/>
          <w:sz w:val="20"/>
        </w:rPr>
        <w:t xml:space="preserve">FF   </w:t>
      </w:r>
      <w:r w:rsidRPr="005B6569">
        <w:rPr>
          <w:rFonts w:ascii="Courier New" w:hAnsi="Courier New"/>
          <w:sz w:val="20"/>
        </w:rPr>
        <w:tab/>
        <w:t>FD    ...</w:t>
      </w:r>
    </w:p>
    <w:p w14:paraId="092372ED" w14:textId="77777777" w:rsidR="00565EEA" w:rsidRPr="005B6569" w:rsidRDefault="00565EEA" w:rsidP="00565EEA">
      <w:pPr>
        <w:pStyle w:val="Heading3"/>
      </w:pPr>
      <w:r w:rsidRPr="005B6569">
        <w:lastRenderedPageBreak/>
        <w:t>1.4.1</w:t>
      </w:r>
      <w:r w:rsidRPr="005B6569">
        <w:tab/>
        <w:t>MPEG audio frames</w:t>
      </w:r>
      <w:bookmarkEnd w:id="55"/>
      <w:bookmarkEnd w:id="56"/>
      <w:bookmarkEnd w:id="57"/>
    </w:p>
    <w:p w14:paraId="2FFCB176" w14:textId="77777777" w:rsidR="00565EEA" w:rsidRPr="005B6569" w:rsidRDefault="00565EEA" w:rsidP="00565EEA">
      <w:r w:rsidRPr="005B6569">
        <w:t>An MPEG audio sequence consists of a series of audio frames, each of which begins with a frame header. Most of the fields within this frame header correspond to fields in the MPEG1WAVEFORMAT structure defined above. For encoding, these fields can be set in the MPEG1WAVEFORMAT structure, and the driver can use this information to set the appropriate bits in the frame header when it encodes. For decoding, a driver can check these fields to determine whether it is capable of decoding the stream.</w:t>
      </w:r>
    </w:p>
    <w:p w14:paraId="0C30BAA9" w14:textId="77777777" w:rsidR="00565EEA" w:rsidRPr="005B6569" w:rsidRDefault="00565EEA" w:rsidP="00565EEA">
      <w:pPr>
        <w:pStyle w:val="Heading3"/>
      </w:pPr>
      <w:bookmarkStart w:id="58" w:name="_Toc290266725"/>
      <w:bookmarkStart w:id="59" w:name="_Toc292264499"/>
      <w:bookmarkStart w:id="60" w:name="_Toc292265324"/>
      <w:r w:rsidRPr="005B6569">
        <w:t>1.4.2</w:t>
      </w:r>
      <w:r w:rsidRPr="005B6569">
        <w:tab/>
        <w:t>Encoding</w:t>
      </w:r>
      <w:bookmarkEnd w:id="58"/>
      <w:bookmarkEnd w:id="59"/>
      <w:bookmarkEnd w:id="60"/>
    </w:p>
    <w:p w14:paraId="4475A11D" w14:textId="77777777" w:rsidR="00565EEA" w:rsidRPr="005B6569" w:rsidRDefault="00565EEA" w:rsidP="00565EEA">
      <w:r w:rsidRPr="005B6569">
        <w:t>A driver that encodes an MPEG audio stream should read the header fields in the MPEG1WAVEFORMAT structure and set the corresponding bits in the MPEG frame header. If there is any other information that a driver requires, it must get this information either from a configuration dialogue box, or through a driver callback function. For more information, see the Ancillary Data section, below.</w:t>
      </w:r>
    </w:p>
    <w:p w14:paraId="6FB2A675" w14:textId="77777777" w:rsidR="00565EEA" w:rsidRPr="005B6569" w:rsidRDefault="00565EEA" w:rsidP="00565EEA">
      <w:r w:rsidRPr="005B6569">
        <w:t>If a pre-encoded MPEG audio stream is wrapped with a RIFF header, it is a function of the application to separate the bit stream into its component parts and set the fields in the MPEG1WAVEFORMAT structure. If the sampling frequency or the bit rate index is not constant throughout the data stream, the driver should set the corresponding MPEG1WAVEFORMAT fields (&lt;nSamplesPerSec&gt; and &lt;dwHeadBitrate&gt;) to zero, as described above. If the stream contains frames of more than one layer, it should set the flags in &lt;fwHeadLayer&gt; for all layers which are present in the stream. Since fields such as &lt;fwHeadFlags&gt; can vary from frame to frame, caution must be used in setting and testing these flags; in general, an application should not rely on them to be valid for every frame. When setting these flags, adhere to the following guidelines:</w:t>
      </w:r>
    </w:p>
    <w:p w14:paraId="33A8B6F0" w14:textId="77777777" w:rsidR="00565EEA" w:rsidRPr="005B6569" w:rsidRDefault="00565EEA" w:rsidP="00565EEA">
      <w:pPr>
        <w:pStyle w:val="enumlev1"/>
      </w:pPr>
      <w:r w:rsidRPr="005B6569">
        <w:t>–</w:t>
      </w:r>
      <w:r w:rsidRPr="005B6569">
        <w:tab/>
        <w:t>ACM_MPEG_COPYRIGHT should be set if any of the frames in the stream have the copyright bit set.</w:t>
      </w:r>
    </w:p>
    <w:p w14:paraId="6A7EE655" w14:textId="77777777" w:rsidR="00565EEA" w:rsidRPr="005B6569" w:rsidRDefault="00565EEA" w:rsidP="00565EEA">
      <w:pPr>
        <w:pStyle w:val="enumlev1"/>
      </w:pPr>
      <w:r w:rsidRPr="005B6569">
        <w:t>–</w:t>
      </w:r>
      <w:r w:rsidRPr="005B6569">
        <w:tab/>
        <w:t>ACM_MPEG_PROTECTIONBIT should be set if any of the frames in the stream have the protection bit set.</w:t>
      </w:r>
    </w:p>
    <w:p w14:paraId="21574038" w14:textId="77777777" w:rsidR="00565EEA" w:rsidRPr="005B6569" w:rsidRDefault="00565EEA" w:rsidP="00565EEA">
      <w:pPr>
        <w:pStyle w:val="enumlev1"/>
      </w:pPr>
      <w:r w:rsidRPr="005B6569">
        <w:t>–</w:t>
      </w:r>
      <w:r w:rsidRPr="005B6569">
        <w:tab/>
        <w:t>ACM_MPEG_ORIGINALHOME should be set if any of the frames in the stream have the original/home bit set. This bit may be cleared if a copy of the stream is made.</w:t>
      </w:r>
    </w:p>
    <w:p w14:paraId="2B47690E" w14:textId="77777777" w:rsidR="00565EEA" w:rsidRPr="005B6569" w:rsidRDefault="00565EEA" w:rsidP="00565EEA">
      <w:pPr>
        <w:pStyle w:val="enumlev1"/>
      </w:pPr>
      <w:r w:rsidRPr="005B6569">
        <w:t>–</w:t>
      </w:r>
      <w:r w:rsidRPr="005B6569">
        <w:tab/>
        <w:t>ACM_MPEG_PRIVATEBIT should be set if any of the frames in the stream have the private bit set.</w:t>
      </w:r>
    </w:p>
    <w:p w14:paraId="6D960737" w14:textId="77777777" w:rsidR="00565EEA" w:rsidRPr="005B6569" w:rsidRDefault="00565EEA" w:rsidP="00565EEA">
      <w:pPr>
        <w:pStyle w:val="enumlev1"/>
      </w:pPr>
      <w:r w:rsidRPr="005B6569">
        <w:t>–</w:t>
      </w:r>
      <w:r w:rsidRPr="005B6569">
        <w:tab/>
        <w:t>ACM_MPEG_ID_MPEG1 should be set if any of the frames in the stream have the ID bit set. For MPEG-1 streams, the ID bit should always be set; however, future extensions of MPEG (such as the MPEG-2 multi-channel format) may have the ID bit cleared.</w:t>
      </w:r>
    </w:p>
    <w:p w14:paraId="2F9FAD9C" w14:textId="77777777" w:rsidR="00565EEA" w:rsidRPr="005B6569" w:rsidRDefault="00565EEA" w:rsidP="00565EEA">
      <w:r w:rsidRPr="005B6569">
        <w:t>If the MPEG audio stream was taken from a system-layer MPEG stream, or if the stream is intended to be integrated into the system layer, then the PTS fields may be used. The PTS is a field in the MPEG system layer that is used for synchronization of the various fields. The MPEG PTS field is 33 bits, and therefore the RIFF WAVE format header stores the value in two fields: &lt;dwPTSLow&gt; contains the 32 LSBs of the PTS, and &lt;dwPTSHigh&gt; contains the MSB. These two fields may be taken together as a 64-bit integer; optionally, the &lt;dwPTSHigh</w:t>
      </w:r>
      <w:r w:rsidRPr="005B6569">
        <w:rPr>
          <w:b/>
        </w:rPr>
        <w:t>&gt;</w:t>
      </w:r>
      <w:r w:rsidRPr="005B6569">
        <w:t xml:space="preserve"> field may be tested as a flag to determine whether the MSB is set or cleared. When extracting an audio stream from a system layer, a driver should set the PTS fields to the PTS of the first frame of the audio data. This may later be used to re-integrate the stream into the system layer</w:t>
      </w:r>
      <w:r w:rsidRPr="005B6569">
        <w:rPr>
          <w:i/>
        </w:rPr>
        <w:t>. The PTS fields should not be used for any other purpose</w:t>
      </w:r>
      <w:r w:rsidRPr="005B6569">
        <w:t>. If the audio stream is not associated with the MPEG system layer, then the PTS fields should be set to zero.</w:t>
      </w:r>
    </w:p>
    <w:p w14:paraId="1BD4116A" w14:textId="77777777" w:rsidR="00565EEA" w:rsidRPr="005B6569" w:rsidRDefault="00565EEA" w:rsidP="00565EEA">
      <w:pPr>
        <w:pStyle w:val="Heading3"/>
      </w:pPr>
      <w:bookmarkStart w:id="61" w:name="_Toc290266726"/>
      <w:bookmarkStart w:id="62" w:name="_Toc292264500"/>
      <w:bookmarkStart w:id="63" w:name="_Toc292265325"/>
      <w:r w:rsidRPr="005B6569">
        <w:lastRenderedPageBreak/>
        <w:t>1.4.3</w:t>
      </w:r>
      <w:r w:rsidRPr="005B6569">
        <w:tab/>
        <w:t>Decoding</w:t>
      </w:r>
      <w:bookmarkEnd w:id="61"/>
      <w:bookmarkEnd w:id="62"/>
      <w:bookmarkEnd w:id="63"/>
    </w:p>
    <w:p w14:paraId="31ACDDE2" w14:textId="77777777" w:rsidR="00565EEA" w:rsidRPr="005B6569" w:rsidRDefault="00565EEA" w:rsidP="00565EEA">
      <w:r w:rsidRPr="005B6569">
        <w:t>A driver may test the fields in the MPEG1WAVEFORMAT structure to determine whether it is capable of decoding the stream. However, the driver must be aware that some fields, such as the &lt;fwHeadFlags&gt; field, may not be consistent for every frame in the bit stream. A driver should never use the fields of the MPEG1WAVEFORMAT structure to perform the actual decoding. The decoding parameters should be taken entirely from the MPEG data stream.</w:t>
      </w:r>
    </w:p>
    <w:p w14:paraId="4FC900CA" w14:textId="77777777" w:rsidR="00565EEA" w:rsidRPr="005B6569" w:rsidRDefault="00565EEA" w:rsidP="00565EEA">
      <w:r w:rsidRPr="005B6569">
        <w:t>A driver may check the &lt;nSamplesPerSec</w:t>
      </w:r>
      <w:r w:rsidRPr="005B6569">
        <w:rPr>
          <w:b/>
        </w:rPr>
        <w:t>&gt;</w:t>
      </w:r>
      <w:r w:rsidRPr="005B6569">
        <w:t xml:space="preserve"> field to determine whether it supports the sampling frequency specified. If the MPEG stream contains data with a variable sampling rate, then the &lt;nSamplesPerSec</w:t>
      </w:r>
      <w:r w:rsidRPr="005B6569">
        <w:rPr>
          <w:b/>
        </w:rPr>
        <w:t>&gt;</w:t>
      </w:r>
      <w:r w:rsidRPr="005B6569">
        <w:t xml:space="preserve"> field will be set to zero. If the driver cannot handle this type of data stream, then it should not attempt to decode the data, but should fail immediately.</w:t>
      </w:r>
    </w:p>
    <w:p w14:paraId="6D302F7B" w14:textId="77777777" w:rsidR="00565EEA" w:rsidRPr="005B6569" w:rsidRDefault="00565EEA" w:rsidP="00565EEA">
      <w:pPr>
        <w:pStyle w:val="Heading2"/>
      </w:pPr>
      <w:bookmarkStart w:id="64" w:name="_Toc290266727"/>
      <w:bookmarkStart w:id="65" w:name="_Toc292264501"/>
      <w:bookmarkStart w:id="66" w:name="_Toc292265326"/>
      <w:bookmarkStart w:id="67" w:name="_Toc383828257"/>
      <w:r w:rsidRPr="005B6569">
        <w:t>1.5</w:t>
      </w:r>
      <w:r w:rsidRPr="005B6569">
        <w:tab/>
        <w:t>Ancillary data</w:t>
      </w:r>
      <w:bookmarkEnd w:id="64"/>
      <w:bookmarkEnd w:id="65"/>
      <w:bookmarkEnd w:id="66"/>
      <w:bookmarkEnd w:id="67"/>
    </w:p>
    <w:p w14:paraId="6C9A6350" w14:textId="77777777" w:rsidR="00565EEA" w:rsidRPr="005B6569" w:rsidRDefault="00565EEA" w:rsidP="00565EEA">
      <w:r w:rsidRPr="005B6569">
        <w:t xml:space="preserve">The audio data in an MPEG audio frame may not fill the entire frame. Any remaining data is called </w:t>
      </w:r>
      <w:r w:rsidRPr="005B6569">
        <w:rPr>
          <w:i/>
        </w:rPr>
        <w:t>ancillary data</w:t>
      </w:r>
      <w:r w:rsidRPr="005B6569">
        <w:t>. This data may have any format desired, and may be used to pass additional information of any kind. If a driver wishes to support the ancillary data, it must have a facility for passing the data to and from the calling application. The driver may use a callback function for this purpose. Basically, the driver may call a specified callback function whenever it has ancillary data to pass to the application (i.e. on decode) or whenever it requires more ancillary data (on encode).</w:t>
      </w:r>
    </w:p>
    <w:p w14:paraId="79E0E7F9" w14:textId="77777777" w:rsidR="00565EEA" w:rsidRPr="005B6569" w:rsidRDefault="00565EEA" w:rsidP="00565EEA">
      <w:r w:rsidRPr="005B6569">
        <w:t>Drivers should be aware that not all applications will want to process the ancillary data. Therefore, a driver should only provide this service when explicitly requested by the application. The driver may define a custom message that enables and disables the callback facility. Separate messages could be defined for the encoding and decoding operations for more flexibility.</w:t>
      </w:r>
    </w:p>
    <w:p w14:paraId="44303BA9" w14:textId="77777777" w:rsidR="00565EEA" w:rsidRPr="005B6569" w:rsidRDefault="00565EEA" w:rsidP="00565EEA">
      <w:r w:rsidRPr="005B6569">
        <w:t>Note that this method may not be appropriate for all drivers or all applications; it is included only as an illustration of how ancillary data may be supported.</w:t>
      </w:r>
    </w:p>
    <w:p w14:paraId="096D9425" w14:textId="0659F007" w:rsidR="00565EEA" w:rsidRPr="005B6569" w:rsidRDefault="00565EEA" w:rsidP="00565EEA">
      <w:pPr>
        <w:pStyle w:val="Note"/>
      </w:pPr>
      <w:r w:rsidRPr="005B6569">
        <w:t>NOTE – More information on the ancillary data is contained in the &lt;</w:t>
      </w:r>
      <w:r w:rsidRPr="005B6569">
        <w:rPr>
          <w:b/>
        </w:rPr>
        <w:t>MPEG_Audio_Extension chunk</w:t>
      </w:r>
      <w:r w:rsidRPr="005B6569">
        <w:t>&gt; which should be used for MPEG files conforming to the Broadcast Wave format. See Section 2 of the main body of Annex 2.</w:t>
      </w:r>
    </w:p>
    <w:p w14:paraId="4BD9096F" w14:textId="77777777" w:rsidR="00565EEA" w:rsidRPr="005B6569" w:rsidRDefault="00565EEA" w:rsidP="000227EE">
      <w:pPr>
        <w:pStyle w:val="Reftitle"/>
      </w:pPr>
      <w:bookmarkStart w:id="68" w:name="_Toc383828258"/>
      <w:r w:rsidRPr="005B6569">
        <w:t>References</w:t>
      </w:r>
    </w:p>
    <w:bookmarkEnd w:id="68"/>
    <w:p w14:paraId="604BD7CA" w14:textId="77777777" w:rsidR="00565EEA" w:rsidRPr="005B6569" w:rsidRDefault="00565EEA" w:rsidP="00565EEA">
      <w:pPr>
        <w:pStyle w:val="Reftext"/>
      </w:pPr>
      <w:r w:rsidRPr="005B6569">
        <w:t>ISO/IEC 11173-3: MPEG 1.</w:t>
      </w:r>
    </w:p>
    <w:p w14:paraId="58A252DF" w14:textId="77777777" w:rsidR="00565EEA" w:rsidRPr="005B6569" w:rsidRDefault="00565EEA" w:rsidP="00565EEA">
      <w:pPr>
        <w:pStyle w:val="Reftext"/>
      </w:pPr>
      <w:r w:rsidRPr="005B6569">
        <w:t>ISO/IEC 13818-3: MPEG 2.</w:t>
      </w:r>
    </w:p>
    <w:p w14:paraId="665223D4" w14:textId="77777777" w:rsidR="00565EEA" w:rsidRPr="005B6569" w:rsidRDefault="00565EEA" w:rsidP="00565EEA">
      <w:pPr>
        <w:pStyle w:val="Note"/>
      </w:pPr>
      <w:r w:rsidRPr="005B6569">
        <w:t>NOTE – Microsoft</w:t>
      </w:r>
      <w:r w:rsidRPr="005B6569">
        <w:rPr>
          <w:position w:val="6"/>
          <w:sz w:val="18"/>
        </w:rPr>
        <w:sym w:font="Symbol" w:char="F0E2"/>
      </w:r>
      <w:r w:rsidRPr="005B6569">
        <w:t xml:space="preserve"> documents are available at the following Internet address: </w:t>
      </w:r>
      <w:bookmarkStart w:id="69" w:name="asunto"/>
      <w:bookmarkEnd w:id="69"/>
      <w:r w:rsidRPr="005B6569">
        <w:rPr>
          <w:u w:val="single"/>
        </w:rPr>
        <w:fldChar w:fldCharType="begin"/>
      </w:r>
      <w:r w:rsidRPr="005B6569">
        <w:rPr>
          <w:u w:val="single"/>
        </w:rPr>
        <w:instrText>HYPERLINK "http://www.microsoft.com./"</w:instrText>
      </w:r>
      <w:r w:rsidRPr="005B6569">
        <w:rPr>
          <w:u w:val="single"/>
        </w:rPr>
        <w:fldChar w:fldCharType="separate"/>
      </w:r>
      <w:r w:rsidRPr="005B6569">
        <w:rPr>
          <w:rStyle w:val="Hyperlink"/>
        </w:rPr>
        <w:t>http://www.microsoft.com</w:t>
      </w:r>
      <w:r w:rsidRPr="005B6569">
        <w:rPr>
          <w:u w:val="single"/>
        </w:rPr>
        <w:fldChar w:fldCharType="end"/>
      </w:r>
      <w:r w:rsidRPr="005B6569">
        <w:t>.</w:t>
      </w:r>
    </w:p>
    <w:p w14:paraId="78356EA7" w14:textId="7E01864C" w:rsidR="00565EEA" w:rsidRPr="005B6569" w:rsidRDefault="00565EEA" w:rsidP="00565EEA"/>
    <w:p w14:paraId="1B8A163C" w14:textId="77777777" w:rsidR="007B5646" w:rsidRPr="005B6569" w:rsidRDefault="007B5646" w:rsidP="00565EEA"/>
    <w:p w14:paraId="34E2F96D" w14:textId="77777777" w:rsidR="00565EEA" w:rsidRPr="005B6569" w:rsidRDefault="00565EEA" w:rsidP="00565EEA">
      <w:pPr>
        <w:pStyle w:val="AnnexNoTitle"/>
        <w:rPr>
          <w:b w:val="0"/>
          <w:sz w:val="24"/>
        </w:rPr>
      </w:pPr>
      <w:r w:rsidRPr="005B6569">
        <w:lastRenderedPageBreak/>
        <w:t>Annex 3</w:t>
      </w:r>
      <w:r w:rsidRPr="005B6569">
        <w:br/>
      </w:r>
      <w:r w:rsidRPr="005B6569">
        <w:br/>
        <w:t>Specification of the BWF</w:t>
      </w:r>
      <w:r w:rsidRPr="005B6569">
        <w:br/>
      </w:r>
      <w:r w:rsidRPr="005B6569">
        <w:br/>
        <w:t>A format for audio data files in broadcasting</w:t>
      </w:r>
      <w:r w:rsidRPr="005B6569">
        <w:rPr>
          <w:i/>
          <w:iCs/>
        </w:rPr>
        <w:br/>
      </w:r>
      <w:r w:rsidRPr="005B6569">
        <w:br/>
      </w:r>
      <w:r w:rsidRPr="005B6569">
        <w:rPr>
          <w:b w:val="0"/>
          <w:sz w:val="24"/>
        </w:rPr>
        <w:t>METADATA SPECIFICATIONS</w:t>
      </w:r>
    </w:p>
    <w:p w14:paraId="02878EB6" w14:textId="77777777" w:rsidR="00565EEA" w:rsidRPr="005B6569" w:rsidRDefault="00565EEA" w:rsidP="00565EEA">
      <w:pPr>
        <w:pStyle w:val="Heading1"/>
      </w:pPr>
      <w:r w:rsidRPr="005B6569">
        <w:t>1</w:t>
      </w:r>
      <w:r w:rsidRPr="005B6569">
        <w:tab/>
        <w:t>Introduction</w:t>
      </w:r>
    </w:p>
    <w:p w14:paraId="257A93DE" w14:textId="1B83C2C2" w:rsidR="00565EEA" w:rsidRPr="005B6569" w:rsidRDefault="00565EEA" w:rsidP="00565EEA">
      <w:pPr>
        <w:rPr>
          <w:noProof/>
        </w:rPr>
      </w:pPr>
      <w:r w:rsidRPr="005B6569">
        <w:t xml:space="preserve">This Annex contains </w:t>
      </w:r>
      <w:r w:rsidRPr="005B6569">
        <w:rPr>
          <w:noProof/>
        </w:rPr>
        <w:t xml:space="preserve">the specification for the use of the BWF to carry information on the audio material gathered and computed by a DAW </w:t>
      </w:r>
      <w:r w:rsidRPr="005B6569">
        <w:rPr>
          <w:iCs/>
          <w:noProof/>
        </w:rPr>
        <w:t>(see</w:t>
      </w:r>
      <w:r w:rsidRPr="005B6569">
        <w:rPr>
          <w:i/>
          <w:noProof/>
        </w:rPr>
        <w:t xml:space="preserve"> </w:t>
      </w:r>
      <w:r w:rsidRPr="005B6569">
        <w:rPr>
          <w:noProof/>
        </w:rPr>
        <w:t>Fig. 2). The BWF file is used as a platform</w:t>
      </w:r>
      <w:r w:rsidRPr="005B6569">
        <w:rPr>
          <w:noProof/>
        </w:rPr>
        <w:noBreakHyphen/>
        <w:t>independent container for the sound signal and all the relevant metadata. The receiving archive server is able to extract the required information from the file and use it as necessary; for example, enter it into the database etc. (see Fig. 3).</w:t>
      </w:r>
    </w:p>
    <w:p w14:paraId="28D3407B" w14:textId="73AECD3A" w:rsidR="007B5646" w:rsidRPr="005B6569" w:rsidRDefault="008121E8" w:rsidP="007B5646">
      <w:pPr>
        <w:pStyle w:val="FigureNo"/>
        <w:rPr>
          <w:noProof/>
        </w:rPr>
      </w:pPr>
      <w:r w:rsidRPr="005B6569">
        <w:rPr>
          <w:noProof/>
        </w:rPr>
        <w:t>figure 2</w:t>
      </w:r>
    </w:p>
    <w:p w14:paraId="14042A20" w14:textId="5DCD3BAB" w:rsidR="008121E8" w:rsidRPr="005B6569" w:rsidRDefault="008121E8" w:rsidP="008121E8">
      <w:pPr>
        <w:pStyle w:val="Figuretitle"/>
      </w:pPr>
      <w:r w:rsidRPr="005B6569">
        <w:t>Data gathering by a workstation into the BWF file</w:t>
      </w:r>
    </w:p>
    <w:p w14:paraId="6A876485" w14:textId="02B00045" w:rsidR="00565EEA" w:rsidRPr="005B6569" w:rsidRDefault="00234E17" w:rsidP="000227EE">
      <w:pPr>
        <w:pStyle w:val="Figure"/>
        <w:rPr>
          <w:noProof/>
        </w:rPr>
      </w:pPr>
      <w:r w:rsidRPr="005B6569">
        <w:rPr>
          <w:noProof/>
        </w:rPr>
        <w:drawing>
          <wp:inline distT="0" distB="0" distL="0" distR="0" wp14:anchorId="3507003E" wp14:editId="6787561B">
            <wp:extent cx="5657100" cy="3227839"/>
            <wp:effectExtent l="0" t="0" r="127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657100" cy="3227839"/>
                    </a:xfrm>
                    <a:prstGeom prst="rect">
                      <a:avLst/>
                    </a:prstGeom>
                  </pic:spPr>
                </pic:pic>
              </a:graphicData>
            </a:graphic>
          </wp:inline>
        </w:drawing>
      </w:r>
    </w:p>
    <w:p w14:paraId="0837B9D8" w14:textId="00059DA7" w:rsidR="0022344C" w:rsidRPr="005B6569" w:rsidRDefault="0022344C" w:rsidP="0022344C">
      <w:pPr>
        <w:pStyle w:val="FigureNo"/>
      </w:pPr>
      <w:r w:rsidRPr="005B6569">
        <w:lastRenderedPageBreak/>
        <w:t>figure 3</w:t>
      </w:r>
    </w:p>
    <w:p w14:paraId="727DB342" w14:textId="08185960" w:rsidR="0022344C" w:rsidRPr="005B6569" w:rsidRDefault="0022344C" w:rsidP="0022344C">
      <w:pPr>
        <w:pStyle w:val="Figuretitle"/>
      </w:pPr>
      <w:r w:rsidRPr="005B6569">
        <w:t>Receiving archive server extracting data from the BWF file</w:t>
      </w:r>
    </w:p>
    <w:p w14:paraId="0B791D6D" w14:textId="697B5E74" w:rsidR="00565EEA" w:rsidRPr="005B6569" w:rsidRDefault="00234E17" w:rsidP="000227EE">
      <w:pPr>
        <w:pStyle w:val="Figure"/>
      </w:pPr>
      <w:r w:rsidRPr="005B6569">
        <w:rPr>
          <w:noProof/>
        </w:rPr>
        <w:drawing>
          <wp:inline distT="0" distB="0" distL="0" distR="0" wp14:anchorId="3CE36979" wp14:editId="3D499DE3">
            <wp:extent cx="5657100" cy="3038862"/>
            <wp:effectExtent l="0" t="0" r="1270" b="9525"/>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657100" cy="3038862"/>
                    </a:xfrm>
                    <a:prstGeom prst="rect">
                      <a:avLst/>
                    </a:prstGeom>
                  </pic:spPr>
                </pic:pic>
              </a:graphicData>
            </a:graphic>
          </wp:inline>
        </w:drawing>
      </w:r>
    </w:p>
    <w:p w14:paraId="406AA242" w14:textId="77777777" w:rsidR="00565EEA" w:rsidRPr="005B6569" w:rsidRDefault="00565EEA" w:rsidP="00565EEA">
      <w:pPr>
        <w:pStyle w:val="Normalaftertitle"/>
        <w:rPr>
          <w:noProof/>
        </w:rPr>
      </w:pPr>
      <w:r w:rsidRPr="005B6569">
        <w:rPr>
          <w:noProof/>
        </w:rPr>
        <w:t>This Annex specifies a new chunk to carry the information not already present in a basic BWF file and also specifies how existing chunks in the BWF should be used.</w:t>
      </w:r>
    </w:p>
    <w:p w14:paraId="55DF98A4" w14:textId="77777777" w:rsidR="00565EEA" w:rsidRPr="005B6569" w:rsidRDefault="00565EEA" w:rsidP="00565EEA">
      <w:pPr>
        <w:rPr>
          <w:noProof/>
        </w:rPr>
      </w:pPr>
      <w:r w:rsidRPr="005B6569">
        <w:rPr>
          <w:noProof/>
        </w:rPr>
        <w:t>Care should be taken when BWF files containing quality reports are edited. If an editing system combines more than one BWF file, the edit decision list (EDL) should point to appropriate parts of the coding history and quality chunks of each BWF source file. Furthermore, if a new file is rendered from parts of other files, a new coding history and quality chunk should be produced for the new file.</w:t>
      </w:r>
    </w:p>
    <w:p w14:paraId="7DEF9D2C" w14:textId="77777777" w:rsidR="00565EEA" w:rsidRPr="005B6569" w:rsidRDefault="00565EEA" w:rsidP="00565EEA">
      <w:pPr>
        <w:pStyle w:val="Heading1"/>
        <w:rPr>
          <w:noProof/>
        </w:rPr>
      </w:pPr>
      <w:r w:rsidRPr="005B6569">
        <w:rPr>
          <w:noProof/>
        </w:rPr>
        <w:t>2</w:t>
      </w:r>
      <w:r w:rsidRPr="005B6569">
        <w:rPr>
          <w:noProof/>
        </w:rPr>
        <w:tab/>
        <w:t>Capturing report</w:t>
      </w:r>
    </w:p>
    <w:p w14:paraId="6C6D99C4" w14:textId="77777777" w:rsidR="00565EEA" w:rsidRPr="005B6569" w:rsidRDefault="00565EEA" w:rsidP="00565EEA">
      <w:pPr>
        <w:rPr>
          <w:noProof/>
        </w:rPr>
      </w:pPr>
      <w:r w:rsidRPr="005B6569">
        <w:rPr>
          <w:noProof/>
        </w:rPr>
        <w:t>To safeguard original analogue or digital single carriers held archives, it is important to re</w:t>
      </w:r>
      <w:r w:rsidRPr="005B6569">
        <w:rPr>
          <w:noProof/>
        </w:rPr>
        <w:noBreakHyphen/>
        <w:t>record the original sound signal at full quality into the BWF files. A capturing report contains information on the whole processing chain from the analogue to digital domain, or for transfers from within the digital domain (e.g. from CD or DAT).</w:t>
      </w:r>
    </w:p>
    <w:p w14:paraId="43B0ECEA" w14:textId="77777777" w:rsidR="00565EEA" w:rsidRPr="005B6569" w:rsidRDefault="00565EEA" w:rsidP="00565EEA">
      <w:pPr>
        <w:rPr>
          <w:noProof/>
        </w:rPr>
      </w:pPr>
      <w:r w:rsidRPr="005B6569">
        <w:rPr>
          <w:noProof/>
        </w:rPr>
        <w:t>The capturing report is laid down, together with data from the analysis of the audio signal, as part of the metadata of the BWF file.</w:t>
      </w:r>
    </w:p>
    <w:p w14:paraId="757D9875" w14:textId="77777777" w:rsidR="00565EEA" w:rsidRPr="005B6569" w:rsidRDefault="00565EEA" w:rsidP="00565EEA">
      <w:pPr>
        <w:rPr>
          <w:noProof/>
        </w:rPr>
      </w:pPr>
      <w:r w:rsidRPr="005B6569">
        <w:rPr>
          <w:noProof/>
        </w:rPr>
        <w:t>The capturing report consists of three parts:</w:t>
      </w:r>
    </w:p>
    <w:p w14:paraId="6E4EBD55" w14:textId="77777777" w:rsidR="00565EEA" w:rsidRPr="005B6569" w:rsidRDefault="00565EEA" w:rsidP="00565EEA">
      <w:pPr>
        <w:pStyle w:val="enumlev1"/>
        <w:rPr>
          <w:noProof/>
        </w:rPr>
      </w:pPr>
      <w:r w:rsidRPr="005B6569">
        <w:rPr>
          <w:noProof/>
        </w:rPr>
        <w:t>–</w:t>
      </w:r>
      <w:r w:rsidRPr="005B6569">
        <w:rPr>
          <w:noProof/>
        </w:rPr>
        <w:tab/>
        <w:t>CodingHistory field in the &lt;bext&gt; chunk of the BWF file. This contains details of the whole transmission chain, e.g. from the type of magnetic tape, compact disc or DAT cassette through to BWF file (history of the sound signal).</w:t>
      </w:r>
    </w:p>
    <w:p w14:paraId="5DC25765" w14:textId="77777777" w:rsidR="00565EEA" w:rsidRPr="005B6569" w:rsidRDefault="00565EEA" w:rsidP="00565EEA">
      <w:pPr>
        <w:pStyle w:val="enumlev1"/>
        <w:rPr>
          <w:noProof/>
        </w:rPr>
      </w:pPr>
      <w:r w:rsidRPr="005B6569">
        <w:rPr>
          <w:noProof/>
        </w:rPr>
        <w:t>–</w:t>
      </w:r>
      <w:r w:rsidRPr="005B6569">
        <w:rPr>
          <w:noProof/>
        </w:rPr>
        <w:tab/>
        <w:t>The Quality Report in the &lt;qlty&gt; chunk. This contains information describing all relevant events affecting the quality of the recorded sound signal in the wave data chunk. Each event, whether recognized by the operator or the computer, is listed with details of the type of event, exact time stamps, priority and event status. Overall quality parameters, etc. are also reported.</w:t>
      </w:r>
    </w:p>
    <w:p w14:paraId="039F9EBA" w14:textId="77777777" w:rsidR="00565EEA" w:rsidRPr="005B6569" w:rsidRDefault="00565EEA" w:rsidP="000227EE">
      <w:pPr>
        <w:pStyle w:val="enumlev1"/>
        <w:rPr>
          <w:noProof/>
        </w:rPr>
      </w:pPr>
      <w:r w:rsidRPr="005B6569">
        <w:rPr>
          <w:noProof/>
        </w:rPr>
        <w:t>–</w:t>
      </w:r>
      <w:r w:rsidRPr="005B6569">
        <w:rPr>
          <w:noProof/>
        </w:rPr>
        <w:tab/>
        <w:t>The Cue Sheet in the &lt;qlty&gt; chunk is a list of events marked with exact time stamps and further description of the sound signal, e.g. the beginning of an aria or the starting point of an important speech. Thus archivists are able to complete the metadata of the database with computer aided tools.</w:t>
      </w:r>
    </w:p>
    <w:p w14:paraId="1D9901AA" w14:textId="77777777" w:rsidR="00565EEA" w:rsidRPr="005B6569" w:rsidRDefault="00565EEA" w:rsidP="00565EEA">
      <w:pPr>
        <w:pStyle w:val="Heading2"/>
        <w:rPr>
          <w:noProof/>
        </w:rPr>
      </w:pPr>
      <w:r w:rsidRPr="005B6569">
        <w:rPr>
          <w:noProof/>
        </w:rPr>
        <w:lastRenderedPageBreak/>
        <w:t>2.1</w:t>
      </w:r>
      <w:r w:rsidRPr="005B6569">
        <w:rPr>
          <w:noProof/>
        </w:rPr>
        <w:tab/>
        <w:t>Syntax of the capturing report</w:t>
      </w:r>
    </w:p>
    <w:p w14:paraId="11E1A429" w14:textId="77777777" w:rsidR="00565EEA" w:rsidRPr="005B6569" w:rsidRDefault="00565EEA" w:rsidP="00565EEA">
      <w:pPr>
        <w:pStyle w:val="enumlev1"/>
        <w:rPr>
          <w:noProof/>
        </w:rPr>
      </w:pPr>
      <w:r w:rsidRPr="005B6569">
        <w:rPr>
          <w:noProof/>
        </w:rPr>
        <w:t>–</w:t>
      </w:r>
      <w:r w:rsidRPr="005B6569">
        <w:rPr>
          <w:noProof/>
        </w:rPr>
        <w:tab/>
        <w:t>The capturing report consists of strings of ASCII (ISO 646) [ISO/IEC, 1991] characters arranged in rows of up to 256 characters.</w:t>
      </w:r>
    </w:p>
    <w:p w14:paraId="186384BA" w14:textId="77777777" w:rsidR="00565EEA" w:rsidRPr="005B6569" w:rsidRDefault="00565EEA" w:rsidP="00565EEA">
      <w:pPr>
        <w:pStyle w:val="enumlev1"/>
        <w:rPr>
          <w:noProof/>
        </w:rPr>
      </w:pPr>
      <w:r w:rsidRPr="005B6569">
        <w:rPr>
          <w:noProof/>
        </w:rPr>
        <w:t>–</w:t>
      </w:r>
      <w:r w:rsidRPr="005B6569">
        <w:rPr>
          <w:noProof/>
        </w:rPr>
        <w:tab/>
        <w:t>Each row should be terminated by &lt;CR/LF&gt; (ASCII 0Dh, 0Ah).</w:t>
      </w:r>
    </w:p>
    <w:p w14:paraId="3CE78027" w14:textId="77777777" w:rsidR="00565EEA" w:rsidRPr="005B6569" w:rsidRDefault="00565EEA" w:rsidP="00565EEA">
      <w:pPr>
        <w:pStyle w:val="enumlev1"/>
        <w:rPr>
          <w:noProof/>
        </w:rPr>
      </w:pPr>
      <w:r w:rsidRPr="005B6569">
        <w:rPr>
          <w:noProof/>
        </w:rPr>
        <w:t>–</w:t>
      </w:r>
      <w:r w:rsidRPr="005B6569">
        <w:rPr>
          <w:noProof/>
        </w:rPr>
        <w:tab/>
        <w:t>A row may contain one or more variable strings separated by commas (ASCII 2Bh).</w:t>
      </w:r>
    </w:p>
    <w:p w14:paraId="182C34EF" w14:textId="77777777" w:rsidR="00565EEA" w:rsidRPr="005B6569" w:rsidRDefault="00565EEA" w:rsidP="00565EEA">
      <w:pPr>
        <w:pStyle w:val="enumlev1"/>
        <w:rPr>
          <w:noProof/>
        </w:rPr>
      </w:pPr>
      <w:r w:rsidRPr="005B6569">
        <w:rPr>
          <w:noProof/>
        </w:rPr>
        <w:t>–</w:t>
      </w:r>
      <w:r w:rsidRPr="005B6569">
        <w:rPr>
          <w:noProof/>
        </w:rPr>
        <w:tab/>
        <w:t>Variable strings are in ASCII characters and should contain no commas.</w:t>
      </w:r>
    </w:p>
    <w:p w14:paraId="72F7635A" w14:textId="77777777" w:rsidR="00565EEA" w:rsidRPr="005B6569" w:rsidRDefault="00565EEA" w:rsidP="00565EEA">
      <w:pPr>
        <w:pStyle w:val="enumlev1"/>
        <w:rPr>
          <w:noProof/>
        </w:rPr>
      </w:pPr>
      <w:r w:rsidRPr="005B6569">
        <w:rPr>
          <w:noProof/>
        </w:rPr>
        <w:t>–</w:t>
      </w:r>
      <w:r w:rsidRPr="005B6569">
        <w:rPr>
          <w:noProof/>
        </w:rPr>
        <w:tab/>
        <w:t>Semicolons (ASCII 3Bh) should be used as separators within variable strings.</w:t>
      </w:r>
    </w:p>
    <w:p w14:paraId="17AB6C2F" w14:textId="77777777" w:rsidR="00565EEA" w:rsidRPr="005B6569" w:rsidRDefault="00565EEA" w:rsidP="00565EEA">
      <w:pPr>
        <w:pStyle w:val="Heading1"/>
        <w:rPr>
          <w:noProof/>
        </w:rPr>
      </w:pPr>
      <w:r w:rsidRPr="005B6569">
        <w:rPr>
          <w:noProof/>
        </w:rPr>
        <w:t>3</w:t>
      </w:r>
      <w:r w:rsidRPr="005B6569">
        <w:rPr>
          <w:noProof/>
        </w:rPr>
        <w:tab/>
        <w:t>CodingHistory field in the &lt;bext&gt; chunk</w:t>
      </w:r>
    </w:p>
    <w:p w14:paraId="2661FD8D" w14:textId="52BDAB14" w:rsidR="00565EEA" w:rsidRPr="005B6569" w:rsidRDefault="00565EEA" w:rsidP="00565EEA">
      <w:pPr>
        <w:rPr>
          <w:noProof/>
        </w:rPr>
      </w:pPr>
      <w:r w:rsidRPr="005B6569">
        <w:rPr>
          <w:noProof/>
        </w:rPr>
        <w:t xml:space="preserve">The strings used in the coding history field are specified in </w:t>
      </w:r>
      <w:r w:rsidR="00D91BEA" w:rsidRPr="005B6569">
        <w:t>Attachment</w:t>
      </w:r>
      <w:r w:rsidRPr="005B6569">
        <w:rPr>
          <w:noProof/>
        </w:rPr>
        <w:t> 2 to Annex 1. This information is repeated below for convenience.</w:t>
      </w:r>
    </w:p>
    <w:p w14:paraId="1848BFB9" w14:textId="77777777" w:rsidR="00565EEA" w:rsidRPr="005B6569" w:rsidRDefault="00565EEA" w:rsidP="00565EEA">
      <w:pPr>
        <w:pStyle w:val="FragmentTNR"/>
        <w:rPr>
          <w:noProof/>
        </w:rPr>
      </w:pPr>
      <w:r w:rsidRPr="005B6569">
        <w:rPr>
          <w:noProof/>
        </w:rPr>
        <w:t>A=&lt;ANALOGUE, ………..&gt;</w:t>
      </w:r>
      <w:r w:rsidRPr="005B6569">
        <w:rPr>
          <w:noProof/>
        </w:rPr>
        <w:tab/>
      </w:r>
      <w:r w:rsidRPr="005B6569">
        <w:rPr>
          <w:noProof/>
        </w:rPr>
        <w:tab/>
        <w:t>Information about the analogue sound signal path</w:t>
      </w:r>
    </w:p>
    <w:p w14:paraId="39EFEA35" w14:textId="77777777" w:rsidR="00565EEA" w:rsidRPr="005B6569" w:rsidRDefault="00565EEA" w:rsidP="00565EEA">
      <w:pPr>
        <w:pStyle w:val="FragmentTNR"/>
        <w:spacing w:before="0"/>
        <w:rPr>
          <w:noProof/>
        </w:rPr>
      </w:pPr>
      <w:r w:rsidRPr="005B6569">
        <w:rPr>
          <w:noProof/>
        </w:rPr>
        <w:t>A=&lt;PCM, .………………...&gt;</w:t>
      </w:r>
      <w:r w:rsidRPr="005B6569">
        <w:rPr>
          <w:noProof/>
        </w:rPr>
        <w:tab/>
      </w:r>
      <w:r w:rsidRPr="005B6569">
        <w:rPr>
          <w:noProof/>
        </w:rPr>
        <w:tab/>
        <w:t>Information about the digital sound signal path</w:t>
      </w:r>
    </w:p>
    <w:p w14:paraId="43F8D077" w14:textId="77777777" w:rsidR="00565EEA" w:rsidRPr="005B6569" w:rsidRDefault="00565EEA" w:rsidP="00565EEA">
      <w:pPr>
        <w:pStyle w:val="FragmentTNR"/>
        <w:spacing w:before="0"/>
        <w:rPr>
          <w:noProof/>
        </w:rPr>
      </w:pPr>
      <w:r w:rsidRPr="005B6569">
        <w:rPr>
          <w:noProof/>
        </w:rPr>
        <w:t>F=&lt;48000, 441000, etc.&gt;</w:t>
      </w:r>
      <w:r w:rsidRPr="005B6569">
        <w:rPr>
          <w:noProof/>
        </w:rPr>
        <w:tab/>
      </w:r>
      <w:r w:rsidRPr="005B6569">
        <w:rPr>
          <w:noProof/>
        </w:rPr>
        <w:tab/>
      </w:r>
      <w:r w:rsidRPr="005B6569">
        <w:rPr>
          <w:noProof/>
        </w:rPr>
        <w:tab/>
      </w:r>
      <w:r w:rsidRPr="005B6569">
        <w:rPr>
          <w:noProof/>
        </w:rPr>
        <w:tab/>
        <w:t>Sampling frequency [Hz]</w:t>
      </w:r>
    </w:p>
    <w:p w14:paraId="3B623D92" w14:textId="77777777" w:rsidR="00565EEA" w:rsidRPr="005B6569" w:rsidRDefault="00565EEA" w:rsidP="00565EEA">
      <w:pPr>
        <w:pStyle w:val="FragmentTNR"/>
        <w:spacing w:before="0"/>
        <w:rPr>
          <w:noProof/>
        </w:rPr>
      </w:pPr>
      <w:r w:rsidRPr="005B6569">
        <w:rPr>
          <w:noProof/>
        </w:rPr>
        <w:t>W=&lt;16, 18, 20, 22, 24, etc.&gt;</w:t>
      </w:r>
      <w:r w:rsidRPr="005B6569">
        <w:rPr>
          <w:noProof/>
        </w:rPr>
        <w:tab/>
      </w:r>
      <w:r w:rsidRPr="005B6569">
        <w:rPr>
          <w:noProof/>
        </w:rPr>
        <w:tab/>
      </w:r>
      <w:r w:rsidRPr="005B6569">
        <w:rPr>
          <w:noProof/>
        </w:rPr>
        <w:tab/>
        <w:t>Word length [bits]</w:t>
      </w:r>
    </w:p>
    <w:p w14:paraId="42E0E9CC" w14:textId="77777777" w:rsidR="00565EEA" w:rsidRPr="005B6569" w:rsidRDefault="00565EEA" w:rsidP="00565EEA">
      <w:pPr>
        <w:pStyle w:val="FragmentTNR"/>
        <w:spacing w:before="0"/>
        <w:rPr>
          <w:noProof/>
        </w:rPr>
      </w:pPr>
      <w:r w:rsidRPr="005B6569">
        <w:rPr>
          <w:noProof/>
        </w:rPr>
        <w:t>M=&lt;mono, stereo, 2</w:t>
      </w:r>
      <w:r w:rsidRPr="005B6569">
        <w:rPr>
          <w:noProof/>
        </w:rPr>
        <w:noBreakHyphen/>
        <w:t>channel&gt;</w:t>
      </w:r>
      <w:r w:rsidRPr="005B6569">
        <w:rPr>
          <w:noProof/>
        </w:rPr>
        <w:tab/>
      </w:r>
      <w:r w:rsidRPr="005B6569">
        <w:rPr>
          <w:noProof/>
        </w:rPr>
        <w:tab/>
        <w:t>Mode</w:t>
      </w:r>
    </w:p>
    <w:p w14:paraId="49761631" w14:textId="77777777" w:rsidR="00565EEA" w:rsidRPr="005B6569" w:rsidRDefault="00565EEA" w:rsidP="00565EEA">
      <w:pPr>
        <w:pStyle w:val="FragmentTNR"/>
        <w:spacing w:before="0"/>
        <w:rPr>
          <w:rFonts w:ascii="Tahoma" w:hAnsi="Tahoma"/>
          <w:noProof/>
          <w:sz w:val="26"/>
        </w:rPr>
      </w:pPr>
      <w:r w:rsidRPr="005B6569">
        <w:rPr>
          <w:noProof/>
        </w:rPr>
        <w:t>T=&lt;free ASCII</w:t>
      </w:r>
      <w:r w:rsidRPr="005B6569">
        <w:rPr>
          <w:noProof/>
        </w:rPr>
        <w:noBreakHyphen/>
        <w:t>text string&gt;</w:t>
      </w:r>
      <w:r w:rsidRPr="005B6569">
        <w:rPr>
          <w:noProof/>
        </w:rPr>
        <w:tab/>
      </w:r>
      <w:r w:rsidRPr="005B6569">
        <w:rPr>
          <w:noProof/>
        </w:rPr>
        <w:tab/>
      </w:r>
      <w:r w:rsidRPr="005B6569">
        <w:rPr>
          <w:noProof/>
        </w:rPr>
        <w:tab/>
        <w:t>Text for comments</w:t>
      </w:r>
    </w:p>
    <w:p w14:paraId="523E42E5" w14:textId="77777777" w:rsidR="00565EEA" w:rsidRPr="005B6569" w:rsidRDefault="00565EEA" w:rsidP="00565EEA">
      <w:pPr>
        <w:pStyle w:val="Heading1"/>
        <w:rPr>
          <w:noProof/>
        </w:rPr>
      </w:pPr>
      <w:r w:rsidRPr="005B6569">
        <w:rPr>
          <w:noProof/>
        </w:rPr>
        <w:t>4</w:t>
      </w:r>
      <w:r w:rsidRPr="005B6569">
        <w:rPr>
          <w:noProof/>
        </w:rPr>
        <w:tab/>
        <w:t>Quality Chunk</w:t>
      </w:r>
    </w:p>
    <w:p w14:paraId="39993704" w14:textId="77777777" w:rsidR="00565EEA" w:rsidRPr="005B6569" w:rsidRDefault="00565EEA" w:rsidP="00565EEA">
      <w:pPr>
        <w:rPr>
          <w:noProof/>
        </w:rPr>
      </w:pPr>
      <w:r w:rsidRPr="005B6569">
        <w:rPr>
          <w:noProof/>
        </w:rPr>
        <w:t>The Quality Chunk is defined in the italic text in § 4.1:</w:t>
      </w:r>
    </w:p>
    <w:p w14:paraId="45E0568A" w14:textId="77777777" w:rsidR="00565EEA" w:rsidRPr="005B6569" w:rsidRDefault="00565EEA" w:rsidP="00565EEA">
      <w:pPr>
        <w:pStyle w:val="Heading2"/>
        <w:rPr>
          <w:noProof/>
        </w:rPr>
      </w:pPr>
      <w:r w:rsidRPr="005B6569">
        <w:rPr>
          <w:noProof/>
        </w:rPr>
        <w:t>4.1</w:t>
      </w:r>
      <w:r w:rsidRPr="005B6569">
        <w:rPr>
          <w:noProof/>
        </w:rPr>
        <w:tab/>
        <w:t>Elements of the Quality Chunk</w:t>
      </w:r>
    </w:p>
    <w:p w14:paraId="4A64CDEA" w14:textId="77777777" w:rsidR="00565EEA" w:rsidRPr="005B6569" w:rsidRDefault="00565EEA" w:rsidP="00565EEA">
      <w:pPr>
        <w:rPr>
          <w:noProof/>
        </w:rPr>
      </w:pPr>
      <w:r w:rsidRPr="005B6569">
        <w:rPr>
          <w:noProof/>
        </w:rPr>
        <w:t>FileSecurityReport:</w:t>
      </w:r>
      <w:r w:rsidRPr="005B6569">
        <w:rPr>
          <w:noProof/>
        </w:rPr>
        <w:tab/>
        <w:t>This field contains the FileSecurityCode of QualityChunk.</w:t>
      </w:r>
    </w:p>
    <w:p w14:paraId="183C656C" w14:textId="1CEE0DCF" w:rsidR="00565EEA" w:rsidRPr="005B6569" w:rsidRDefault="00565EEA" w:rsidP="00565EEA">
      <w:pPr>
        <w:spacing w:before="0"/>
        <w:ind w:left="3600" w:hanging="3600"/>
        <w:rPr>
          <w:noProof/>
        </w:rPr>
      </w:pPr>
      <w:r w:rsidRPr="005B6569">
        <w:rPr>
          <w:noProof/>
        </w:rPr>
        <w:tab/>
      </w:r>
      <w:r w:rsidRPr="005B6569">
        <w:rPr>
          <w:noProof/>
        </w:rPr>
        <w:tab/>
      </w:r>
      <w:r w:rsidRPr="005B6569">
        <w:rPr>
          <w:noProof/>
        </w:rPr>
        <w:tab/>
      </w:r>
      <w:r w:rsidR="000227EE" w:rsidRPr="005B6569">
        <w:rPr>
          <w:noProof/>
        </w:rPr>
        <w:tab/>
      </w:r>
      <w:r w:rsidRPr="005B6569">
        <w:rPr>
          <w:noProof/>
        </w:rPr>
        <w:t>It is a 32-bit value which contains the checksum [0 ....231].</w:t>
      </w:r>
    </w:p>
    <w:p w14:paraId="600BAAC9" w14:textId="77777777" w:rsidR="00565EEA" w:rsidRPr="005B6569" w:rsidRDefault="00565EEA" w:rsidP="00565EEA">
      <w:pPr>
        <w:rPr>
          <w:noProof/>
        </w:rPr>
      </w:pPr>
      <w:r w:rsidRPr="005B6569">
        <w:rPr>
          <w:noProof/>
        </w:rPr>
        <w:t>FileSecurityWave:</w:t>
      </w:r>
      <w:r w:rsidRPr="005B6569">
        <w:rPr>
          <w:noProof/>
        </w:rPr>
        <w:tab/>
        <w:t>This field contains the FileSecurityCode of BWF Wave data.</w:t>
      </w:r>
    </w:p>
    <w:p w14:paraId="3AA3D6F5" w14:textId="77777777" w:rsidR="00565EEA" w:rsidRPr="005B6569" w:rsidRDefault="00565EEA" w:rsidP="00565EEA">
      <w:pPr>
        <w:spacing w:before="0"/>
        <w:rPr>
          <w:noProof/>
        </w:rPr>
      </w:pPr>
      <w:r w:rsidRPr="005B6569">
        <w:rPr>
          <w:noProof/>
        </w:rPr>
        <w:tab/>
      </w:r>
      <w:r w:rsidRPr="005B6569">
        <w:rPr>
          <w:noProof/>
        </w:rPr>
        <w:tab/>
      </w:r>
      <w:r w:rsidRPr="005B6569">
        <w:rPr>
          <w:noProof/>
        </w:rPr>
        <w:tab/>
      </w:r>
      <w:r w:rsidRPr="005B6569">
        <w:rPr>
          <w:noProof/>
        </w:rPr>
        <w:tab/>
        <w:t>It is a 32-bit value which contains the checksum [0 ....231].</w:t>
      </w:r>
    </w:p>
    <w:p w14:paraId="3A7A4B19" w14:textId="77777777" w:rsidR="00565EEA" w:rsidRPr="005B6569" w:rsidRDefault="00565EEA" w:rsidP="00565EEA">
      <w:pPr>
        <w:pStyle w:val="FragmentTNR"/>
        <w:rPr>
          <w:i/>
          <w:iCs/>
          <w:noProof/>
        </w:rPr>
      </w:pPr>
      <w:r w:rsidRPr="005B6569">
        <w:rPr>
          <w:i/>
          <w:iCs/>
          <w:noProof/>
        </w:rPr>
        <w:t>Quality</w:t>
      </w:r>
      <w:r w:rsidRPr="005B6569">
        <w:rPr>
          <w:i/>
          <w:iCs/>
          <w:noProof/>
        </w:rPr>
        <w:noBreakHyphen/>
        <w:t>chunk typedef struct {</w:t>
      </w:r>
    </w:p>
    <w:p w14:paraId="009FCC9C" w14:textId="77777777" w:rsidR="00565EEA" w:rsidRPr="005B6569" w:rsidRDefault="00565EEA" w:rsidP="00565EEA">
      <w:pPr>
        <w:pStyle w:val="FragmentTNR"/>
        <w:spacing w:before="0"/>
        <w:rPr>
          <w:i/>
          <w:iCs/>
          <w:noProof/>
        </w:rPr>
      </w:pPr>
      <w:r w:rsidRPr="005B6569">
        <w:rPr>
          <w:i/>
          <w:iCs/>
          <w:noProof/>
        </w:rPr>
        <w:tab/>
      </w:r>
      <w:r w:rsidRPr="005B6569">
        <w:rPr>
          <w:i/>
          <w:iCs/>
          <w:noProof/>
        </w:rPr>
        <w:tab/>
      </w:r>
      <w:r w:rsidRPr="005B6569">
        <w:rPr>
          <w:i/>
          <w:iCs/>
          <w:noProof/>
        </w:rPr>
        <w:tab/>
        <w:t>DWORD</w:t>
      </w:r>
      <w:r w:rsidRPr="005B6569">
        <w:rPr>
          <w:i/>
          <w:iCs/>
          <w:noProof/>
        </w:rPr>
        <w:tab/>
      </w:r>
      <w:r w:rsidRPr="005B6569">
        <w:rPr>
          <w:i/>
          <w:iCs/>
          <w:noProof/>
        </w:rPr>
        <w:tab/>
        <w:t>ckID;</w:t>
      </w:r>
      <w:r w:rsidRPr="005B6569">
        <w:rPr>
          <w:i/>
          <w:iCs/>
          <w:noProof/>
        </w:rPr>
        <w:tab/>
      </w:r>
      <w:r w:rsidRPr="005B6569">
        <w:rPr>
          <w:i/>
          <w:iCs/>
          <w:noProof/>
        </w:rPr>
        <w:tab/>
      </w:r>
      <w:r w:rsidRPr="005B6569">
        <w:rPr>
          <w:i/>
          <w:iCs/>
          <w:noProof/>
        </w:rPr>
        <w:tab/>
      </w:r>
      <w:r w:rsidRPr="005B6569">
        <w:rPr>
          <w:i/>
          <w:iCs/>
          <w:noProof/>
        </w:rPr>
        <w:tab/>
      </w:r>
      <w:r w:rsidRPr="005B6569">
        <w:rPr>
          <w:i/>
          <w:iCs/>
          <w:noProof/>
        </w:rPr>
        <w:tab/>
      </w:r>
      <w:r w:rsidRPr="005B6569">
        <w:rPr>
          <w:i/>
          <w:iCs/>
          <w:noProof/>
        </w:rPr>
        <w:tab/>
      </w:r>
      <w:r w:rsidRPr="005B6569">
        <w:rPr>
          <w:i/>
          <w:noProof/>
        </w:rPr>
        <w:t>/</w:t>
      </w:r>
      <w:r w:rsidRPr="005B6569">
        <w:rPr>
          <w:iCs/>
          <w:noProof/>
        </w:rPr>
        <w:t xml:space="preserve">* </w:t>
      </w:r>
      <w:r w:rsidRPr="005B6569">
        <w:rPr>
          <w:i/>
          <w:noProof/>
        </w:rPr>
        <w:t>(quality</w:t>
      </w:r>
      <w:r w:rsidRPr="005B6569">
        <w:rPr>
          <w:i/>
          <w:noProof/>
        </w:rPr>
        <w:noBreakHyphen/>
        <w:t>chunk) cklD='qlty'</w:t>
      </w:r>
      <w:r w:rsidRPr="005B6569">
        <w:rPr>
          <w:iCs/>
          <w:noProof/>
        </w:rPr>
        <w:t xml:space="preserve"> *</w:t>
      </w:r>
      <w:r w:rsidRPr="005B6569">
        <w:rPr>
          <w:i/>
          <w:noProof/>
        </w:rPr>
        <w:t>/</w:t>
      </w:r>
    </w:p>
    <w:p w14:paraId="0D793DF0" w14:textId="77777777" w:rsidR="00565EEA" w:rsidRPr="005B6569" w:rsidRDefault="00565EEA" w:rsidP="00565EEA">
      <w:pPr>
        <w:pStyle w:val="FragmentTNR"/>
        <w:spacing w:before="0"/>
        <w:rPr>
          <w:i/>
          <w:iCs/>
          <w:noProof/>
        </w:rPr>
      </w:pPr>
      <w:r w:rsidRPr="005B6569">
        <w:rPr>
          <w:i/>
          <w:iCs/>
          <w:noProof/>
        </w:rPr>
        <w:tab/>
      </w:r>
      <w:r w:rsidRPr="005B6569">
        <w:rPr>
          <w:i/>
          <w:iCs/>
          <w:noProof/>
        </w:rPr>
        <w:tab/>
      </w:r>
      <w:r w:rsidRPr="005B6569">
        <w:rPr>
          <w:i/>
          <w:iCs/>
          <w:noProof/>
        </w:rPr>
        <w:tab/>
        <w:t>DWORD</w:t>
      </w:r>
      <w:r w:rsidRPr="005B6569">
        <w:rPr>
          <w:i/>
          <w:iCs/>
          <w:noProof/>
        </w:rPr>
        <w:tab/>
      </w:r>
      <w:r w:rsidRPr="005B6569">
        <w:rPr>
          <w:i/>
          <w:iCs/>
          <w:noProof/>
        </w:rPr>
        <w:tab/>
        <w:t xml:space="preserve">ckSize; </w:t>
      </w:r>
      <w:r w:rsidRPr="005B6569">
        <w:rPr>
          <w:i/>
          <w:iCs/>
          <w:noProof/>
        </w:rPr>
        <w:tab/>
      </w:r>
      <w:r w:rsidRPr="005B6569">
        <w:rPr>
          <w:i/>
          <w:iCs/>
          <w:noProof/>
        </w:rPr>
        <w:tab/>
      </w:r>
      <w:r w:rsidRPr="005B6569">
        <w:rPr>
          <w:i/>
          <w:iCs/>
          <w:noProof/>
        </w:rPr>
        <w:tab/>
      </w:r>
      <w:r w:rsidRPr="005B6569">
        <w:rPr>
          <w:i/>
          <w:iCs/>
          <w:noProof/>
        </w:rPr>
        <w:tab/>
      </w:r>
      <w:r w:rsidRPr="005B6569">
        <w:rPr>
          <w:i/>
          <w:iCs/>
          <w:noProof/>
        </w:rPr>
        <w:tab/>
        <w:t>/* size of quality chunk */</w:t>
      </w:r>
    </w:p>
    <w:p w14:paraId="7F49DBAE" w14:textId="77777777" w:rsidR="00565EEA" w:rsidRPr="005B6569" w:rsidRDefault="00565EEA" w:rsidP="00565EEA">
      <w:pPr>
        <w:pStyle w:val="FragmentTNR"/>
        <w:spacing w:before="0"/>
        <w:rPr>
          <w:i/>
          <w:iCs/>
          <w:noProof/>
        </w:rPr>
      </w:pPr>
      <w:r w:rsidRPr="005B6569">
        <w:rPr>
          <w:i/>
          <w:iCs/>
          <w:noProof/>
        </w:rPr>
        <w:tab/>
      </w:r>
      <w:r w:rsidRPr="005B6569">
        <w:rPr>
          <w:i/>
          <w:iCs/>
          <w:noProof/>
        </w:rPr>
        <w:tab/>
      </w:r>
      <w:r w:rsidRPr="005B6569">
        <w:rPr>
          <w:i/>
          <w:iCs/>
          <w:noProof/>
        </w:rPr>
        <w:tab/>
        <w:t>BYTE</w:t>
      </w:r>
      <w:r w:rsidRPr="005B6569">
        <w:rPr>
          <w:i/>
          <w:iCs/>
          <w:noProof/>
        </w:rPr>
        <w:tab/>
      </w:r>
      <w:r w:rsidRPr="005B6569">
        <w:rPr>
          <w:i/>
          <w:iCs/>
          <w:noProof/>
        </w:rPr>
        <w:tab/>
      </w:r>
      <w:r w:rsidRPr="005B6569">
        <w:rPr>
          <w:i/>
          <w:iCs/>
          <w:noProof/>
        </w:rPr>
        <w:tab/>
      </w:r>
      <w:r w:rsidRPr="005B6569">
        <w:rPr>
          <w:i/>
          <w:iCs/>
          <w:noProof/>
        </w:rPr>
        <w:tab/>
        <w:t>ckData[ckSize];</w:t>
      </w:r>
      <w:r w:rsidRPr="005B6569">
        <w:rPr>
          <w:i/>
          <w:iCs/>
          <w:noProof/>
        </w:rPr>
        <w:tab/>
      </w:r>
      <w:r w:rsidRPr="005B6569">
        <w:rPr>
          <w:i/>
          <w:iCs/>
          <w:noProof/>
        </w:rPr>
        <w:tab/>
        <w:t>/* data of the chunk */</w:t>
      </w:r>
    </w:p>
    <w:p w14:paraId="4F7D9018" w14:textId="77777777" w:rsidR="00565EEA" w:rsidRPr="005B6569" w:rsidRDefault="00565EEA" w:rsidP="00565EEA">
      <w:pPr>
        <w:pStyle w:val="FragmentTNR"/>
        <w:spacing w:before="0"/>
        <w:rPr>
          <w:i/>
          <w:iCs/>
          <w:noProof/>
        </w:rPr>
      </w:pPr>
      <w:r w:rsidRPr="005B6569">
        <w:rPr>
          <w:i/>
          <w:iCs/>
          <w:noProof/>
        </w:rPr>
        <w:t>}</w:t>
      </w:r>
    </w:p>
    <w:p w14:paraId="1F0DBDEA" w14:textId="77777777" w:rsidR="00565EEA" w:rsidRPr="005B6569" w:rsidRDefault="00565EEA" w:rsidP="00565EEA">
      <w:pPr>
        <w:pStyle w:val="FragmentTNR"/>
        <w:rPr>
          <w:i/>
          <w:iCs/>
          <w:noProof/>
        </w:rPr>
      </w:pPr>
      <w:r w:rsidRPr="005B6569">
        <w:rPr>
          <w:i/>
          <w:iCs/>
          <w:noProof/>
        </w:rPr>
        <w:t>typedef struct quality_chunk {</w:t>
      </w:r>
    </w:p>
    <w:p w14:paraId="6D3B81A3" w14:textId="77777777" w:rsidR="00565EEA" w:rsidRPr="005B6569" w:rsidRDefault="00565EEA" w:rsidP="00565EEA">
      <w:pPr>
        <w:pStyle w:val="FragmentTNR"/>
        <w:spacing w:before="0"/>
        <w:rPr>
          <w:i/>
          <w:iCs/>
          <w:noProof/>
        </w:rPr>
      </w:pPr>
      <w:r w:rsidRPr="005B6569">
        <w:rPr>
          <w:i/>
          <w:iCs/>
          <w:noProof/>
        </w:rPr>
        <w:t>DWORD FileSecurityReport;</w:t>
      </w:r>
      <w:r w:rsidRPr="005B6569">
        <w:rPr>
          <w:i/>
          <w:iCs/>
          <w:noProof/>
        </w:rPr>
        <w:tab/>
      </w:r>
      <w:r w:rsidRPr="005B6569">
        <w:rPr>
          <w:i/>
          <w:iCs/>
          <w:noProof/>
        </w:rPr>
        <w:tab/>
      </w:r>
      <w:r w:rsidRPr="005B6569">
        <w:rPr>
          <w:i/>
          <w:iCs/>
          <w:noProof/>
        </w:rPr>
        <w:tab/>
      </w:r>
      <w:r w:rsidRPr="005B6569">
        <w:rPr>
          <w:i/>
          <w:iCs/>
          <w:noProof/>
        </w:rPr>
        <w:tab/>
      </w:r>
      <w:r w:rsidRPr="005B6569">
        <w:rPr>
          <w:i/>
          <w:iCs/>
          <w:noProof/>
        </w:rPr>
        <w:tab/>
      </w:r>
      <w:r w:rsidRPr="005B6569">
        <w:rPr>
          <w:i/>
          <w:iCs/>
          <w:noProof/>
        </w:rPr>
        <w:tab/>
        <w:t>/* FileSecurityCode of quality report */</w:t>
      </w:r>
    </w:p>
    <w:p w14:paraId="1EE93CEF" w14:textId="7AD88142" w:rsidR="00565EEA" w:rsidRPr="005B6569" w:rsidRDefault="00565EEA" w:rsidP="00565EEA">
      <w:pPr>
        <w:pStyle w:val="FragmentTNR"/>
        <w:spacing w:before="0"/>
        <w:rPr>
          <w:i/>
          <w:iCs/>
          <w:noProof/>
        </w:rPr>
      </w:pPr>
      <w:r w:rsidRPr="005B6569">
        <w:rPr>
          <w:i/>
          <w:iCs/>
          <w:noProof/>
        </w:rPr>
        <w:t>DWORD FileSecurityWave;</w:t>
      </w:r>
      <w:r w:rsidRPr="005B6569">
        <w:rPr>
          <w:i/>
          <w:iCs/>
          <w:noProof/>
        </w:rPr>
        <w:tab/>
      </w:r>
      <w:r w:rsidRPr="005B6569">
        <w:rPr>
          <w:i/>
          <w:iCs/>
          <w:noProof/>
        </w:rPr>
        <w:tab/>
      </w:r>
      <w:r w:rsidRPr="005B6569">
        <w:rPr>
          <w:i/>
          <w:iCs/>
          <w:noProof/>
        </w:rPr>
        <w:tab/>
      </w:r>
      <w:r w:rsidRPr="005B6569">
        <w:rPr>
          <w:i/>
          <w:iCs/>
          <w:noProof/>
        </w:rPr>
        <w:tab/>
      </w:r>
      <w:r w:rsidRPr="005B6569">
        <w:rPr>
          <w:i/>
          <w:iCs/>
          <w:noProof/>
        </w:rPr>
        <w:tab/>
      </w:r>
      <w:r w:rsidRPr="005B6569">
        <w:rPr>
          <w:i/>
          <w:iCs/>
          <w:noProof/>
        </w:rPr>
        <w:tab/>
        <w:t>/* FileSecurityCode of BWF wave data */</w:t>
      </w:r>
    </w:p>
    <w:p w14:paraId="74D353E5" w14:textId="3EA825CD" w:rsidR="00565EEA" w:rsidRPr="005B6569" w:rsidRDefault="00565EEA" w:rsidP="00565EEA">
      <w:pPr>
        <w:pStyle w:val="FragmentTNR"/>
        <w:spacing w:before="0"/>
        <w:rPr>
          <w:i/>
          <w:iCs/>
          <w:noProof/>
        </w:rPr>
      </w:pPr>
      <w:r w:rsidRPr="005B6569">
        <w:rPr>
          <w:i/>
          <w:iCs/>
          <w:noProof/>
        </w:rPr>
        <w:t>CHAR BasicData[ ];</w:t>
      </w:r>
      <w:r w:rsidRPr="005B6569">
        <w:rPr>
          <w:i/>
          <w:iCs/>
          <w:noProof/>
        </w:rPr>
        <w:tab/>
      </w:r>
      <w:r w:rsidRPr="005B6569">
        <w:rPr>
          <w:i/>
          <w:iCs/>
          <w:noProof/>
        </w:rPr>
        <w:tab/>
      </w:r>
      <w:r w:rsidRPr="005B6569">
        <w:rPr>
          <w:i/>
          <w:iCs/>
          <w:noProof/>
        </w:rPr>
        <w:tab/>
      </w:r>
      <w:r w:rsidRPr="005B6569">
        <w:rPr>
          <w:i/>
          <w:iCs/>
          <w:noProof/>
        </w:rPr>
        <w:tab/>
      </w:r>
      <w:r w:rsidRPr="005B6569">
        <w:rPr>
          <w:i/>
          <w:iCs/>
          <w:noProof/>
        </w:rPr>
        <w:tab/>
      </w:r>
      <w:r w:rsidRPr="005B6569">
        <w:rPr>
          <w:i/>
          <w:iCs/>
          <w:noProof/>
        </w:rPr>
        <w:tab/>
      </w:r>
      <w:r w:rsidRPr="005B6569">
        <w:rPr>
          <w:i/>
          <w:iCs/>
          <w:noProof/>
        </w:rPr>
        <w:tab/>
      </w:r>
      <w:r w:rsidRPr="005B6569">
        <w:rPr>
          <w:iCs/>
          <w:noProof/>
        </w:rPr>
        <w:t xml:space="preserve">/* </w:t>
      </w:r>
      <w:r w:rsidRPr="005B6569">
        <w:rPr>
          <w:i/>
          <w:noProof/>
        </w:rPr>
        <w:t>ASCII: « Basic data »</w:t>
      </w:r>
      <w:r w:rsidRPr="005B6569">
        <w:rPr>
          <w:iCs/>
          <w:noProof/>
        </w:rPr>
        <w:t xml:space="preserve"> *</w:t>
      </w:r>
      <w:r w:rsidRPr="005B6569">
        <w:rPr>
          <w:i/>
          <w:noProof/>
        </w:rPr>
        <w:t>/</w:t>
      </w:r>
    </w:p>
    <w:p w14:paraId="6A46656F" w14:textId="77777777" w:rsidR="00565EEA" w:rsidRPr="005B6569" w:rsidRDefault="00565EEA" w:rsidP="00565EEA">
      <w:pPr>
        <w:pStyle w:val="FragmentTNR"/>
        <w:spacing w:before="0"/>
        <w:rPr>
          <w:i/>
          <w:iCs/>
          <w:noProof/>
        </w:rPr>
      </w:pPr>
      <w:r w:rsidRPr="005B6569">
        <w:rPr>
          <w:i/>
          <w:iCs/>
          <w:noProof/>
        </w:rPr>
        <w:t>CHAR StartModulation[]</w:t>
      </w:r>
      <w:r w:rsidRPr="005B6569">
        <w:rPr>
          <w:i/>
          <w:iCs/>
          <w:noProof/>
        </w:rPr>
        <w:tab/>
        <w:t>;</w:t>
      </w:r>
      <w:r w:rsidRPr="005B6569">
        <w:rPr>
          <w:i/>
          <w:iCs/>
          <w:noProof/>
        </w:rPr>
        <w:tab/>
      </w:r>
      <w:r w:rsidRPr="005B6569">
        <w:rPr>
          <w:i/>
          <w:iCs/>
          <w:noProof/>
        </w:rPr>
        <w:tab/>
      </w:r>
      <w:r w:rsidRPr="005B6569">
        <w:rPr>
          <w:i/>
          <w:iCs/>
          <w:noProof/>
        </w:rPr>
        <w:tab/>
      </w:r>
      <w:r w:rsidRPr="005B6569">
        <w:rPr>
          <w:i/>
          <w:iCs/>
          <w:noProof/>
        </w:rPr>
        <w:tab/>
      </w:r>
      <w:r w:rsidRPr="005B6569">
        <w:rPr>
          <w:i/>
          <w:iCs/>
          <w:noProof/>
        </w:rPr>
        <w:tab/>
      </w:r>
      <w:r w:rsidRPr="005B6569">
        <w:rPr>
          <w:i/>
          <w:iCs/>
          <w:noProof/>
        </w:rPr>
        <w:tab/>
        <w:t>/* ASCII: « Start modulation data » */</w:t>
      </w:r>
    </w:p>
    <w:p w14:paraId="29AE4D3C" w14:textId="06FAD785" w:rsidR="00565EEA" w:rsidRPr="005B6569" w:rsidRDefault="00565EEA" w:rsidP="00565EEA">
      <w:pPr>
        <w:pStyle w:val="FragmentTNR"/>
        <w:spacing w:before="0"/>
        <w:rPr>
          <w:i/>
          <w:iCs/>
          <w:noProof/>
        </w:rPr>
      </w:pPr>
      <w:r w:rsidRPr="005B6569">
        <w:rPr>
          <w:i/>
          <w:iCs/>
          <w:noProof/>
        </w:rPr>
        <w:t>CHAR QualityEvent[ ];</w:t>
      </w:r>
      <w:r w:rsidRPr="005B6569">
        <w:rPr>
          <w:i/>
          <w:iCs/>
          <w:noProof/>
        </w:rPr>
        <w:tab/>
      </w:r>
      <w:r w:rsidRPr="005B6569">
        <w:rPr>
          <w:i/>
          <w:iCs/>
          <w:noProof/>
        </w:rPr>
        <w:tab/>
      </w:r>
      <w:r w:rsidRPr="005B6569">
        <w:rPr>
          <w:i/>
          <w:iCs/>
          <w:noProof/>
        </w:rPr>
        <w:tab/>
      </w:r>
      <w:r w:rsidRPr="005B6569">
        <w:rPr>
          <w:i/>
          <w:iCs/>
          <w:noProof/>
        </w:rPr>
        <w:tab/>
      </w:r>
      <w:r w:rsidRPr="005B6569">
        <w:rPr>
          <w:i/>
          <w:iCs/>
          <w:noProof/>
        </w:rPr>
        <w:tab/>
      </w:r>
      <w:r w:rsidRPr="005B6569">
        <w:rPr>
          <w:i/>
          <w:iCs/>
          <w:noProof/>
        </w:rPr>
        <w:tab/>
      </w:r>
      <w:r w:rsidRPr="005B6569">
        <w:rPr>
          <w:i/>
          <w:iCs/>
          <w:noProof/>
        </w:rPr>
        <w:tab/>
        <w:t>/* ASCII: « Quality event data » */</w:t>
      </w:r>
    </w:p>
    <w:p w14:paraId="1ED5BE95" w14:textId="77777777" w:rsidR="00565EEA" w:rsidRPr="005B6569" w:rsidRDefault="00565EEA" w:rsidP="00565EEA">
      <w:pPr>
        <w:pStyle w:val="FragmentTNR"/>
        <w:spacing w:before="0"/>
        <w:rPr>
          <w:i/>
          <w:iCs/>
          <w:noProof/>
        </w:rPr>
      </w:pPr>
      <w:r w:rsidRPr="005B6569">
        <w:rPr>
          <w:i/>
          <w:iCs/>
          <w:noProof/>
        </w:rPr>
        <w:t>CHAR EndModulation[];</w:t>
      </w:r>
      <w:r w:rsidRPr="005B6569">
        <w:rPr>
          <w:i/>
          <w:iCs/>
          <w:noProof/>
        </w:rPr>
        <w:tab/>
      </w:r>
      <w:r w:rsidRPr="005B6569">
        <w:rPr>
          <w:i/>
          <w:iCs/>
          <w:noProof/>
        </w:rPr>
        <w:tab/>
      </w:r>
      <w:r w:rsidRPr="005B6569">
        <w:rPr>
          <w:i/>
          <w:iCs/>
          <w:noProof/>
        </w:rPr>
        <w:tab/>
      </w:r>
      <w:r w:rsidRPr="005B6569">
        <w:rPr>
          <w:i/>
          <w:iCs/>
          <w:noProof/>
        </w:rPr>
        <w:tab/>
      </w:r>
      <w:r w:rsidRPr="005B6569">
        <w:rPr>
          <w:i/>
          <w:iCs/>
          <w:noProof/>
        </w:rPr>
        <w:tab/>
      </w:r>
      <w:r w:rsidRPr="005B6569">
        <w:rPr>
          <w:i/>
          <w:iCs/>
          <w:noProof/>
        </w:rPr>
        <w:tab/>
      </w:r>
      <w:r w:rsidRPr="005B6569">
        <w:rPr>
          <w:i/>
          <w:iCs/>
          <w:noProof/>
        </w:rPr>
        <w:tab/>
        <w:t>/* ASCII: « End modulation data » */</w:t>
      </w:r>
    </w:p>
    <w:p w14:paraId="08FD0E0F" w14:textId="07DAE48E" w:rsidR="00565EEA" w:rsidRPr="005B6569" w:rsidRDefault="00565EEA" w:rsidP="00565EEA">
      <w:pPr>
        <w:pStyle w:val="FragmentTNR"/>
        <w:spacing w:before="0"/>
        <w:rPr>
          <w:i/>
          <w:iCs/>
          <w:noProof/>
        </w:rPr>
      </w:pPr>
      <w:r w:rsidRPr="005B6569">
        <w:rPr>
          <w:i/>
          <w:iCs/>
          <w:noProof/>
        </w:rPr>
        <w:t>CHAR QualityParameter[ ]</w:t>
      </w:r>
      <w:r w:rsidRPr="005B6569">
        <w:rPr>
          <w:i/>
          <w:iCs/>
          <w:noProof/>
        </w:rPr>
        <w:tab/>
      </w:r>
      <w:r w:rsidRPr="005B6569">
        <w:rPr>
          <w:i/>
          <w:iCs/>
          <w:noProof/>
        </w:rPr>
        <w:tab/>
      </w:r>
      <w:r w:rsidRPr="005B6569">
        <w:rPr>
          <w:i/>
          <w:iCs/>
          <w:noProof/>
        </w:rPr>
        <w:tab/>
      </w:r>
      <w:r w:rsidRPr="005B6569">
        <w:rPr>
          <w:i/>
          <w:iCs/>
          <w:noProof/>
        </w:rPr>
        <w:tab/>
      </w:r>
      <w:r w:rsidRPr="005B6569">
        <w:rPr>
          <w:i/>
          <w:iCs/>
          <w:noProof/>
        </w:rPr>
        <w:tab/>
      </w:r>
      <w:r w:rsidRPr="005B6569">
        <w:rPr>
          <w:i/>
          <w:iCs/>
          <w:noProof/>
        </w:rPr>
        <w:tab/>
        <w:t>/* ASCII: « Quality parameter data » */</w:t>
      </w:r>
    </w:p>
    <w:p w14:paraId="6F110434" w14:textId="77777777" w:rsidR="00565EEA" w:rsidRPr="005B6569" w:rsidRDefault="00565EEA" w:rsidP="00565EEA">
      <w:pPr>
        <w:pStyle w:val="FragmentTNR"/>
        <w:spacing w:before="0"/>
        <w:rPr>
          <w:i/>
          <w:iCs/>
          <w:noProof/>
        </w:rPr>
      </w:pPr>
      <w:r w:rsidRPr="005B6569">
        <w:rPr>
          <w:i/>
          <w:iCs/>
          <w:noProof/>
        </w:rPr>
        <w:t>CHAR OperatorComment[ ];</w:t>
      </w:r>
      <w:r w:rsidRPr="005B6569">
        <w:rPr>
          <w:i/>
          <w:iCs/>
          <w:noProof/>
        </w:rPr>
        <w:tab/>
      </w:r>
      <w:r w:rsidRPr="005B6569">
        <w:rPr>
          <w:i/>
          <w:iCs/>
          <w:noProof/>
        </w:rPr>
        <w:tab/>
      </w:r>
      <w:r w:rsidRPr="005B6569">
        <w:rPr>
          <w:i/>
          <w:iCs/>
          <w:noProof/>
        </w:rPr>
        <w:tab/>
      </w:r>
      <w:r w:rsidRPr="005B6569">
        <w:rPr>
          <w:i/>
          <w:iCs/>
          <w:noProof/>
        </w:rPr>
        <w:tab/>
      </w:r>
      <w:r w:rsidRPr="005B6569">
        <w:rPr>
          <w:i/>
          <w:iCs/>
          <w:noProof/>
        </w:rPr>
        <w:tab/>
      </w:r>
      <w:r w:rsidRPr="005B6569">
        <w:rPr>
          <w:i/>
          <w:iCs/>
          <w:noProof/>
        </w:rPr>
        <w:tab/>
        <w:t>/* ASCII: « Comments of operator » */</w:t>
      </w:r>
    </w:p>
    <w:p w14:paraId="7ADB25EA" w14:textId="23658EAF" w:rsidR="00565EEA" w:rsidRPr="005B6569" w:rsidRDefault="00565EEA" w:rsidP="00565EEA">
      <w:pPr>
        <w:pStyle w:val="FragmentTNR"/>
        <w:spacing w:before="0"/>
        <w:rPr>
          <w:i/>
          <w:iCs/>
          <w:noProof/>
        </w:rPr>
      </w:pPr>
      <w:r w:rsidRPr="005B6569">
        <w:rPr>
          <w:i/>
          <w:iCs/>
          <w:noProof/>
        </w:rPr>
        <w:t>CHAR CueSheet[ ];</w:t>
      </w:r>
      <w:r w:rsidRPr="005B6569">
        <w:rPr>
          <w:i/>
          <w:iCs/>
          <w:noProof/>
        </w:rPr>
        <w:tab/>
      </w:r>
      <w:r w:rsidRPr="005B6569">
        <w:rPr>
          <w:i/>
          <w:iCs/>
          <w:noProof/>
        </w:rPr>
        <w:tab/>
      </w:r>
      <w:r w:rsidRPr="005B6569">
        <w:rPr>
          <w:i/>
          <w:iCs/>
          <w:noProof/>
        </w:rPr>
        <w:tab/>
      </w:r>
      <w:r w:rsidRPr="005B6569">
        <w:rPr>
          <w:i/>
          <w:iCs/>
          <w:noProof/>
        </w:rPr>
        <w:tab/>
      </w:r>
      <w:r w:rsidRPr="005B6569">
        <w:rPr>
          <w:i/>
          <w:iCs/>
          <w:noProof/>
        </w:rPr>
        <w:tab/>
      </w:r>
      <w:r w:rsidRPr="005B6569">
        <w:rPr>
          <w:i/>
          <w:iCs/>
          <w:noProof/>
        </w:rPr>
        <w:tab/>
      </w:r>
      <w:r w:rsidRPr="005B6569">
        <w:rPr>
          <w:i/>
          <w:iCs/>
          <w:noProof/>
        </w:rPr>
        <w:tab/>
        <w:t>/* ASCII: « Cue sheet data » */</w:t>
      </w:r>
    </w:p>
    <w:p w14:paraId="444A78EB" w14:textId="77777777" w:rsidR="00565EEA" w:rsidRPr="005B6569" w:rsidRDefault="00565EEA" w:rsidP="00565EEA">
      <w:pPr>
        <w:pStyle w:val="FragmentTNR"/>
        <w:spacing w:before="0"/>
        <w:rPr>
          <w:i/>
          <w:iCs/>
          <w:noProof/>
        </w:rPr>
      </w:pPr>
      <w:r w:rsidRPr="005B6569">
        <w:rPr>
          <w:i/>
          <w:iCs/>
          <w:noProof/>
        </w:rPr>
        <w:t>} quality</w:t>
      </w:r>
      <w:r w:rsidRPr="005B6569">
        <w:rPr>
          <w:i/>
          <w:iCs/>
          <w:noProof/>
        </w:rPr>
        <w:noBreakHyphen/>
        <w:t>chunk</w:t>
      </w:r>
    </w:p>
    <w:p w14:paraId="780DB366" w14:textId="648FD21C" w:rsidR="00565EEA" w:rsidRPr="005B6569" w:rsidRDefault="00565EEA" w:rsidP="00565EEA">
      <w:pPr>
        <w:pStyle w:val="Headingb"/>
        <w:tabs>
          <w:tab w:val="left" w:pos="2486"/>
          <w:tab w:val="left" w:pos="9944"/>
        </w:tabs>
        <w:spacing w:before="120"/>
        <w:rPr>
          <w:noProof/>
        </w:rPr>
      </w:pPr>
      <w:r w:rsidRPr="005B6569">
        <w:rPr>
          <w:noProof/>
        </w:rPr>
        <w:t>BasicData:</w:t>
      </w:r>
      <w:r w:rsidRPr="005B6569">
        <w:rPr>
          <w:noProof/>
        </w:rPr>
        <w:tab/>
        <w:t>Basic data of capturing</w:t>
      </w:r>
    </w:p>
    <w:p w14:paraId="40A83CB3" w14:textId="7CDCEABF" w:rsidR="00565EEA" w:rsidRPr="005B6569" w:rsidRDefault="00565EEA" w:rsidP="001840E1">
      <w:pPr>
        <w:tabs>
          <w:tab w:val="left" w:pos="2495"/>
          <w:tab w:val="left" w:pos="2552"/>
        </w:tabs>
        <w:ind w:left="1134" w:hanging="1134"/>
        <w:rPr>
          <w:noProof/>
        </w:rPr>
      </w:pPr>
      <w:r w:rsidRPr="005B6569">
        <w:rPr>
          <w:noProof/>
        </w:rPr>
        <w:t>B=</w:t>
      </w:r>
      <w:r w:rsidRPr="005B6569">
        <w:rPr>
          <w:noProof/>
        </w:rPr>
        <w:tab/>
      </w:r>
      <w:r w:rsidR="00860979" w:rsidRPr="005B6569">
        <w:rPr>
          <w:noProof/>
        </w:rPr>
        <w:tab/>
      </w:r>
      <w:r w:rsidR="00860979" w:rsidRPr="005B6569">
        <w:rPr>
          <w:noProof/>
        </w:rPr>
        <w:tab/>
      </w:r>
      <w:r w:rsidR="00860979" w:rsidRPr="005B6569">
        <w:rPr>
          <w:noProof/>
        </w:rPr>
        <w:tab/>
      </w:r>
      <w:r w:rsidR="00860979" w:rsidRPr="005B6569">
        <w:rPr>
          <w:noProof/>
        </w:rPr>
        <w:tab/>
      </w:r>
      <w:r w:rsidRPr="005B6569">
        <w:rPr>
          <w:noProof/>
        </w:rPr>
        <w:t>ASCII string containing basic data about the sound material.</w:t>
      </w:r>
    </w:p>
    <w:p w14:paraId="112D878E" w14:textId="77777777" w:rsidR="00565EEA" w:rsidRPr="005B6569" w:rsidRDefault="00565EEA" w:rsidP="001840E1">
      <w:pPr>
        <w:tabs>
          <w:tab w:val="left" w:pos="2495"/>
          <w:tab w:val="left" w:pos="2552"/>
        </w:tabs>
        <w:ind w:left="1134" w:hanging="1134"/>
        <w:rPr>
          <w:noProof/>
        </w:rPr>
      </w:pPr>
      <w:r w:rsidRPr="005B6569">
        <w:rPr>
          <w:noProof/>
        </w:rPr>
        <w:lastRenderedPageBreak/>
        <w:t>Archive No. (AN):</w:t>
      </w:r>
      <w:r w:rsidRPr="005B6569">
        <w:rPr>
          <w:noProof/>
        </w:rPr>
        <w:tab/>
        <w:t>Archive number (maximum 32 characters).</w:t>
      </w:r>
    </w:p>
    <w:p w14:paraId="1AB614FA" w14:textId="11B2A17B" w:rsidR="00565EEA" w:rsidRPr="005B6569" w:rsidRDefault="00565EEA" w:rsidP="001840E1">
      <w:pPr>
        <w:tabs>
          <w:tab w:val="left" w:pos="2495"/>
          <w:tab w:val="left" w:pos="2552"/>
        </w:tabs>
        <w:ind w:left="1134" w:hanging="1134"/>
        <w:rPr>
          <w:noProof/>
        </w:rPr>
      </w:pPr>
      <w:r w:rsidRPr="005B6569">
        <w:rPr>
          <w:noProof/>
        </w:rPr>
        <w:t>Title (TT):</w:t>
      </w:r>
      <w:r w:rsidRPr="005B6569">
        <w:rPr>
          <w:noProof/>
        </w:rPr>
        <w:tab/>
      </w:r>
      <w:r w:rsidR="00860979" w:rsidRPr="005B6569">
        <w:rPr>
          <w:noProof/>
        </w:rPr>
        <w:tab/>
      </w:r>
      <w:r w:rsidR="00860979" w:rsidRPr="005B6569">
        <w:rPr>
          <w:noProof/>
        </w:rPr>
        <w:tab/>
      </w:r>
      <w:r w:rsidR="00860979" w:rsidRPr="005B6569">
        <w:rPr>
          <w:noProof/>
        </w:rPr>
        <w:tab/>
      </w:r>
      <w:r w:rsidRPr="005B6569">
        <w:rPr>
          <w:noProof/>
        </w:rPr>
        <w:t>Title/Take of the sound data (maximum 256 characters).</w:t>
      </w:r>
    </w:p>
    <w:p w14:paraId="564F6BBF" w14:textId="24A61E8B" w:rsidR="00565EEA" w:rsidRPr="005B6569" w:rsidRDefault="00565EEA" w:rsidP="001840E1">
      <w:pPr>
        <w:tabs>
          <w:tab w:val="left" w:pos="2495"/>
          <w:tab w:val="left" w:pos="2552"/>
        </w:tabs>
        <w:ind w:left="1134" w:hanging="1134"/>
        <w:rPr>
          <w:noProof/>
        </w:rPr>
      </w:pPr>
      <w:r w:rsidRPr="005B6569">
        <w:rPr>
          <w:noProof/>
        </w:rPr>
        <w:t>Duration (TD):</w:t>
      </w:r>
      <w:r w:rsidRPr="005B6569">
        <w:rPr>
          <w:noProof/>
        </w:rPr>
        <w:tab/>
      </w:r>
      <w:r w:rsidR="00860979" w:rsidRPr="005B6569">
        <w:rPr>
          <w:noProof/>
        </w:rPr>
        <w:tab/>
      </w:r>
      <w:r w:rsidRPr="005B6569">
        <w:rPr>
          <w:noProof/>
        </w:rPr>
        <w:t>10 ASCII characters containing the time duration of the sound</w:t>
      </w:r>
      <w:r w:rsidRPr="005B6569">
        <w:t xml:space="preserve"> sequence.</w:t>
      </w:r>
    </w:p>
    <w:p w14:paraId="3FE56FAE" w14:textId="2A775F5A" w:rsidR="00565EEA" w:rsidRPr="005B6569" w:rsidRDefault="00565EEA" w:rsidP="00565EEA">
      <w:pPr>
        <w:tabs>
          <w:tab w:val="left" w:pos="2552"/>
        </w:tabs>
        <w:rPr>
          <w:noProof/>
        </w:rPr>
      </w:pPr>
      <w:r w:rsidRPr="005B6569">
        <w:tab/>
      </w:r>
      <w:r w:rsidRPr="005B6569">
        <w:tab/>
      </w:r>
      <w:r w:rsidR="00860979" w:rsidRPr="005B6569">
        <w:tab/>
      </w:r>
      <w:r w:rsidR="00860979" w:rsidRPr="005B6569">
        <w:tab/>
      </w:r>
      <w:r w:rsidRPr="005B6569">
        <w:rPr>
          <w:noProof/>
        </w:rPr>
        <w:t>Format: « hh:mm:ss:d »</w:t>
      </w:r>
    </w:p>
    <w:p w14:paraId="5FFA3243" w14:textId="1983CCF7" w:rsidR="00565EEA" w:rsidRPr="005B6569" w:rsidRDefault="00565EEA" w:rsidP="00565EEA">
      <w:pPr>
        <w:tabs>
          <w:tab w:val="left" w:pos="284"/>
        </w:tabs>
        <w:spacing w:before="0"/>
        <w:rPr>
          <w:noProof/>
        </w:rPr>
      </w:pPr>
      <w:r w:rsidRPr="005B6569">
        <w:rPr>
          <w:noProof/>
        </w:rPr>
        <w:tab/>
      </w:r>
      <w:r w:rsidRPr="005B6569">
        <w:rPr>
          <w:noProof/>
        </w:rPr>
        <w:tab/>
      </w:r>
      <w:r w:rsidRPr="005B6569">
        <w:rPr>
          <w:noProof/>
        </w:rPr>
        <w:tab/>
      </w:r>
      <w:r w:rsidRPr="005B6569">
        <w:rPr>
          <w:noProof/>
        </w:rPr>
        <w:tab/>
      </w:r>
      <w:r w:rsidR="00860979" w:rsidRPr="005B6569">
        <w:rPr>
          <w:noProof/>
        </w:rPr>
        <w:tab/>
      </w:r>
      <w:r w:rsidR="00860979" w:rsidRPr="005B6569">
        <w:rPr>
          <w:noProof/>
        </w:rPr>
        <w:tab/>
      </w:r>
      <w:r w:rsidRPr="005B6569">
        <w:rPr>
          <w:noProof/>
        </w:rPr>
        <w:t>Hours</w:t>
      </w:r>
      <w:r w:rsidRPr="005B6569">
        <w:rPr>
          <w:noProof/>
        </w:rPr>
        <w:tab/>
      </w:r>
      <w:r w:rsidR="00860979" w:rsidRPr="005B6569">
        <w:rPr>
          <w:noProof/>
        </w:rPr>
        <w:tab/>
      </w:r>
      <w:r w:rsidRPr="005B6569">
        <w:rPr>
          <w:noProof/>
        </w:rPr>
        <w:t>hh:</w:t>
      </w:r>
      <w:r w:rsidRPr="005B6569">
        <w:rPr>
          <w:noProof/>
        </w:rPr>
        <w:tab/>
        <w:t>0…23</w:t>
      </w:r>
    </w:p>
    <w:p w14:paraId="1C671C31" w14:textId="66001F6B" w:rsidR="00565EEA" w:rsidRPr="005B6569" w:rsidRDefault="00565EEA" w:rsidP="00565EEA">
      <w:pPr>
        <w:tabs>
          <w:tab w:val="left" w:pos="284"/>
        </w:tabs>
        <w:spacing w:before="0"/>
        <w:rPr>
          <w:noProof/>
        </w:rPr>
      </w:pPr>
      <w:r w:rsidRPr="005B6569">
        <w:rPr>
          <w:noProof/>
        </w:rPr>
        <w:tab/>
      </w:r>
      <w:r w:rsidRPr="005B6569">
        <w:rPr>
          <w:noProof/>
        </w:rPr>
        <w:tab/>
      </w:r>
      <w:r w:rsidRPr="005B6569">
        <w:rPr>
          <w:noProof/>
        </w:rPr>
        <w:tab/>
      </w:r>
      <w:r w:rsidRPr="005B6569">
        <w:rPr>
          <w:noProof/>
        </w:rPr>
        <w:tab/>
      </w:r>
      <w:r w:rsidR="00860979" w:rsidRPr="005B6569">
        <w:rPr>
          <w:noProof/>
        </w:rPr>
        <w:tab/>
      </w:r>
      <w:r w:rsidR="00860979" w:rsidRPr="005B6569">
        <w:rPr>
          <w:noProof/>
        </w:rPr>
        <w:tab/>
      </w:r>
      <w:r w:rsidRPr="005B6569">
        <w:rPr>
          <w:noProof/>
        </w:rPr>
        <w:t xml:space="preserve">Minutes </w:t>
      </w:r>
      <w:r w:rsidRPr="005B6569">
        <w:rPr>
          <w:noProof/>
        </w:rPr>
        <w:tab/>
        <w:t>mm:</w:t>
      </w:r>
      <w:r w:rsidRPr="005B6569">
        <w:rPr>
          <w:noProof/>
        </w:rPr>
        <w:tab/>
        <w:t>0…59</w:t>
      </w:r>
    </w:p>
    <w:p w14:paraId="3AB15433" w14:textId="553DF5F0" w:rsidR="00565EEA" w:rsidRPr="005B6569" w:rsidRDefault="00565EEA" w:rsidP="00565EEA">
      <w:pPr>
        <w:tabs>
          <w:tab w:val="left" w:pos="284"/>
        </w:tabs>
        <w:spacing w:before="0"/>
        <w:rPr>
          <w:noProof/>
        </w:rPr>
      </w:pPr>
      <w:r w:rsidRPr="005B6569">
        <w:rPr>
          <w:noProof/>
        </w:rPr>
        <w:tab/>
      </w:r>
      <w:r w:rsidRPr="005B6569">
        <w:rPr>
          <w:noProof/>
        </w:rPr>
        <w:tab/>
      </w:r>
      <w:r w:rsidRPr="005B6569">
        <w:rPr>
          <w:noProof/>
        </w:rPr>
        <w:tab/>
      </w:r>
      <w:r w:rsidRPr="005B6569">
        <w:rPr>
          <w:noProof/>
        </w:rPr>
        <w:tab/>
      </w:r>
      <w:r w:rsidR="00860979" w:rsidRPr="005B6569">
        <w:rPr>
          <w:noProof/>
        </w:rPr>
        <w:tab/>
      </w:r>
      <w:r w:rsidR="00860979" w:rsidRPr="005B6569">
        <w:rPr>
          <w:noProof/>
        </w:rPr>
        <w:tab/>
      </w:r>
      <w:r w:rsidRPr="005B6569">
        <w:rPr>
          <w:noProof/>
        </w:rPr>
        <w:t xml:space="preserve">Seconds </w:t>
      </w:r>
      <w:r w:rsidRPr="005B6569">
        <w:rPr>
          <w:noProof/>
        </w:rPr>
        <w:tab/>
        <w:t>ss:</w:t>
      </w:r>
      <w:r w:rsidRPr="005B6569">
        <w:rPr>
          <w:noProof/>
        </w:rPr>
        <w:tab/>
        <w:t>0…59</w:t>
      </w:r>
    </w:p>
    <w:p w14:paraId="3FF7FE8C" w14:textId="4295A74E" w:rsidR="00565EEA" w:rsidRPr="005B6569" w:rsidRDefault="00565EEA" w:rsidP="00565EEA">
      <w:pPr>
        <w:tabs>
          <w:tab w:val="left" w:pos="284"/>
        </w:tabs>
        <w:spacing w:before="0"/>
        <w:rPr>
          <w:noProof/>
        </w:rPr>
      </w:pPr>
      <w:r w:rsidRPr="005B6569">
        <w:rPr>
          <w:noProof/>
        </w:rPr>
        <w:tab/>
      </w:r>
      <w:r w:rsidRPr="005B6569">
        <w:rPr>
          <w:noProof/>
        </w:rPr>
        <w:tab/>
      </w:r>
      <w:r w:rsidRPr="005B6569">
        <w:rPr>
          <w:noProof/>
        </w:rPr>
        <w:tab/>
      </w:r>
      <w:r w:rsidRPr="005B6569">
        <w:rPr>
          <w:noProof/>
        </w:rPr>
        <w:tab/>
      </w:r>
      <w:r w:rsidR="00860979" w:rsidRPr="005B6569">
        <w:rPr>
          <w:noProof/>
        </w:rPr>
        <w:tab/>
      </w:r>
      <w:r w:rsidR="00860979" w:rsidRPr="005B6569">
        <w:rPr>
          <w:noProof/>
        </w:rPr>
        <w:tab/>
      </w:r>
      <w:r w:rsidRPr="005B6569">
        <w:rPr>
          <w:noProof/>
        </w:rPr>
        <w:t>1/10s</w:t>
      </w:r>
      <w:r w:rsidRPr="005B6569">
        <w:rPr>
          <w:noProof/>
        </w:rPr>
        <w:tab/>
      </w:r>
      <w:r w:rsidRPr="005B6569">
        <w:rPr>
          <w:noProof/>
        </w:rPr>
        <w:tab/>
        <w:t>d:</w:t>
      </w:r>
      <w:r w:rsidRPr="005B6569">
        <w:rPr>
          <w:noProof/>
        </w:rPr>
        <w:tab/>
        <w:t>0…9</w:t>
      </w:r>
    </w:p>
    <w:p w14:paraId="27ED086B" w14:textId="71A317E3" w:rsidR="00565EEA" w:rsidRPr="005B6569" w:rsidRDefault="00565EEA" w:rsidP="00565EEA">
      <w:pPr>
        <w:tabs>
          <w:tab w:val="left" w:pos="2495"/>
          <w:tab w:val="left" w:pos="2552"/>
        </w:tabs>
        <w:rPr>
          <w:noProof/>
        </w:rPr>
      </w:pPr>
      <w:r w:rsidRPr="005B6569">
        <w:rPr>
          <w:noProof/>
        </w:rPr>
        <w:t>Date (DD):</w:t>
      </w:r>
      <w:r w:rsidRPr="005B6569">
        <w:rPr>
          <w:noProof/>
        </w:rPr>
        <w:tab/>
      </w:r>
      <w:r w:rsidR="00690E24" w:rsidRPr="005B6569">
        <w:rPr>
          <w:noProof/>
        </w:rPr>
        <w:tab/>
      </w:r>
      <w:r w:rsidR="00860979" w:rsidRPr="005B6569">
        <w:rPr>
          <w:noProof/>
        </w:rPr>
        <w:tab/>
      </w:r>
      <w:r w:rsidRPr="005B6569">
        <w:rPr>
          <w:noProof/>
        </w:rPr>
        <w:t>10 ASCII characters containing the date of digitization.</w:t>
      </w:r>
    </w:p>
    <w:p w14:paraId="4B68B641" w14:textId="5BB30A8B" w:rsidR="00565EEA" w:rsidRPr="005B6569" w:rsidRDefault="00565EEA" w:rsidP="00565EEA">
      <w:pPr>
        <w:tabs>
          <w:tab w:val="left" w:pos="2552"/>
        </w:tabs>
        <w:rPr>
          <w:noProof/>
        </w:rPr>
      </w:pPr>
      <w:r w:rsidRPr="005B6569">
        <w:rPr>
          <w:noProof/>
        </w:rPr>
        <w:tab/>
      </w:r>
      <w:r w:rsidRPr="005B6569">
        <w:rPr>
          <w:noProof/>
        </w:rPr>
        <w:tab/>
      </w:r>
      <w:r w:rsidR="00860979" w:rsidRPr="005B6569">
        <w:rPr>
          <w:noProof/>
        </w:rPr>
        <w:tab/>
      </w:r>
      <w:r w:rsidR="00860979" w:rsidRPr="005B6569">
        <w:rPr>
          <w:noProof/>
        </w:rPr>
        <w:tab/>
      </w:r>
      <w:r w:rsidRPr="005B6569">
        <w:rPr>
          <w:noProof/>
        </w:rPr>
        <w:t>Format: « yyyy:mm:dd »</w:t>
      </w:r>
    </w:p>
    <w:p w14:paraId="0B24BD19" w14:textId="37E2C87E" w:rsidR="00565EEA" w:rsidRPr="005B6569" w:rsidRDefault="00565EEA" w:rsidP="00565EEA">
      <w:pPr>
        <w:tabs>
          <w:tab w:val="left" w:pos="284"/>
        </w:tabs>
        <w:spacing w:before="0"/>
        <w:rPr>
          <w:noProof/>
        </w:rPr>
      </w:pPr>
      <w:r w:rsidRPr="005B6569">
        <w:rPr>
          <w:noProof/>
        </w:rPr>
        <w:tab/>
      </w:r>
      <w:r w:rsidRPr="005B6569">
        <w:rPr>
          <w:noProof/>
        </w:rPr>
        <w:tab/>
      </w:r>
      <w:r w:rsidRPr="005B6569">
        <w:rPr>
          <w:noProof/>
        </w:rPr>
        <w:tab/>
      </w:r>
      <w:r w:rsidRPr="005B6569">
        <w:rPr>
          <w:noProof/>
        </w:rPr>
        <w:tab/>
      </w:r>
      <w:r w:rsidR="00860979" w:rsidRPr="005B6569">
        <w:rPr>
          <w:noProof/>
        </w:rPr>
        <w:tab/>
      </w:r>
      <w:r w:rsidR="00860979" w:rsidRPr="005B6569">
        <w:rPr>
          <w:noProof/>
        </w:rPr>
        <w:tab/>
      </w:r>
      <w:r w:rsidRPr="005B6569">
        <w:rPr>
          <w:noProof/>
        </w:rPr>
        <w:t>Year</w:t>
      </w:r>
      <w:r w:rsidRPr="005B6569">
        <w:rPr>
          <w:noProof/>
        </w:rPr>
        <w:tab/>
      </w:r>
      <w:r w:rsidRPr="005B6569">
        <w:rPr>
          <w:noProof/>
        </w:rPr>
        <w:tab/>
        <w:t xml:space="preserve">yyyy: </w:t>
      </w:r>
      <w:r w:rsidRPr="005B6569">
        <w:rPr>
          <w:noProof/>
        </w:rPr>
        <w:tab/>
        <w:t>0000...9999</w:t>
      </w:r>
    </w:p>
    <w:p w14:paraId="1B7727A0" w14:textId="6C53D6C7" w:rsidR="00565EEA" w:rsidRPr="005B6569" w:rsidRDefault="00565EEA" w:rsidP="00565EEA">
      <w:pPr>
        <w:tabs>
          <w:tab w:val="left" w:pos="284"/>
        </w:tabs>
        <w:spacing w:before="0"/>
        <w:rPr>
          <w:noProof/>
        </w:rPr>
      </w:pPr>
      <w:r w:rsidRPr="005B6569">
        <w:rPr>
          <w:noProof/>
        </w:rPr>
        <w:tab/>
      </w:r>
      <w:r w:rsidRPr="005B6569">
        <w:rPr>
          <w:noProof/>
        </w:rPr>
        <w:tab/>
      </w:r>
      <w:r w:rsidRPr="005B6569">
        <w:rPr>
          <w:noProof/>
        </w:rPr>
        <w:tab/>
      </w:r>
      <w:r w:rsidRPr="005B6569">
        <w:rPr>
          <w:noProof/>
        </w:rPr>
        <w:tab/>
      </w:r>
      <w:r w:rsidR="00860979" w:rsidRPr="005B6569">
        <w:rPr>
          <w:noProof/>
        </w:rPr>
        <w:tab/>
      </w:r>
      <w:r w:rsidR="00860979" w:rsidRPr="005B6569">
        <w:rPr>
          <w:noProof/>
        </w:rPr>
        <w:tab/>
      </w:r>
      <w:r w:rsidRPr="005B6569">
        <w:rPr>
          <w:noProof/>
        </w:rPr>
        <w:t>Month</w:t>
      </w:r>
      <w:r w:rsidRPr="005B6569">
        <w:rPr>
          <w:noProof/>
        </w:rPr>
        <w:tab/>
      </w:r>
      <w:r w:rsidR="00860979" w:rsidRPr="005B6569">
        <w:rPr>
          <w:noProof/>
        </w:rPr>
        <w:tab/>
      </w:r>
      <w:r w:rsidRPr="005B6569">
        <w:rPr>
          <w:noProof/>
        </w:rPr>
        <w:t xml:space="preserve">mm: </w:t>
      </w:r>
      <w:r w:rsidRPr="005B6569">
        <w:rPr>
          <w:noProof/>
        </w:rPr>
        <w:tab/>
        <w:t>0...12</w:t>
      </w:r>
    </w:p>
    <w:p w14:paraId="4537D9CD" w14:textId="28D816C5" w:rsidR="00565EEA" w:rsidRPr="005B6569" w:rsidRDefault="00565EEA" w:rsidP="00565EEA">
      <w:pPr>
        <w:tabs>
          <w:tab w:val="left" w:pos="284"/>
        </w:tabs>
        <w:spacing w:before="0"/>
        <w:rPr>
          <w:noProof/>
        </w:rPr>
      </w:pPr>
      <w:r w:rsidRPr="005B6569">
        <w:rPr>
          <w:noProof/>
        </w:rPr>
        <w:tab/>
      </w:r>
      <w:r w:rsidRPr="005B6569">
        <w:rPr>
          <w:noProof/>
        </w:rPr>
        <w:tab/>
      </w:r>
      <w:r w:rsidRPr="005B6569">
        <w:rPr>
          <w:noProof/>
        </w:rPr>
        <w:tab/>
      </w:r>
      <w:r w:rsidRPr="005B6569">
        <w:rPr>
          <w:noProof/>
        </w:rPr>
        <w:tab/>
      </w:r>
      <w:r w:rsidR="00860979" w:rsidRPr="005B6569">
        <w:rPr>
          <w:noProof/>
        </w:rPr>
        <w:tab/>
      </w:r>
      <w:r w:rsidR="00860979" w:rsidRPr="005B6569">
        <w:rPr>
          <w:noProof/>
        </w:rPr>
        <w:tab/>
      </w:r>
      <w:r w:rsidRPr="005B6569">
        <w:rPr>
          <w:noProof/>
        </w:rPr>
        <w:t>Day</w:t>
      </w:r>
      <w:r w:rsidRPr="005B6569">
        <w:rPr>
          <w:noProof/>
        </w:rPr>
        <w:tab/>
      </w:r>
      <w:r w:rsidRPr="005B6569">
        <w:rPr>
          <w:noProof/>
        </w:rPr>
        <w:tab/>
        <w:t>dd:</w:t>
      </w:r>
      <w:r w:rsidRPr="005B6569">
        <w:rPr>
          <w:noProof/>
        </w:rPr>
        <w:tab/>
        <w:t>0…31</w:t>
      </w:r>
    </w:p>
    <w:p w14:paraId="0AAB5B8D" w14:textId="37238C11" w:rsidR="00565EEA" w:rsidRPr="005B6569" w:rsidRDefault="00565EEA" w:rsidP="00565EEA">
      <w:pPr>
        <w:tabs>
          <w:tab w:val="left" w:pos="2495"/>
          <w:tab w:val="left" w:pos="2552"/>
        </w:tabs>
        <w:ind w:left="2490" w:hanging="2490"/>
        <w:rPr>
          <w:noProof/>
        </w:rPr>
      </w:pPr>
      <w:r w:rsidRPr="005B6569">
        <w:rPr>
          <w:noProof/>
        </w:rPr>
        <w:t>Operator (OP):</w:t>
      </w:r>
      <w:r w:rsidRPr="005B6569">
        <w:rPr>
          <w:noProof/>
        </w:rPr>
        <w:tab/>
      </w:r>
      <w:r w:rsidR="006362F6" w:rsidRPr="005B6569">
        <w:rPr>
          <w:noProof/>
        </w:rPr>
        <w:tab/>
      </w:r>
      <w:r w:rsidR="006362F6" w:rsidRPr="005B6569">
        <w:rPr>
          <w:noProof/>
        </w:rPr>
        <w:tab/>
      </w:r>
      <w:r w:rsidRPr="005B6569">
        <w:rPr>
          <w:noProof/>
        </w:rPr>
        <w:t>ASCII string (maximum 64 characters) containing the name of the person carrying out the digitizing operation.</w:t>
      </w:r>
    </w:p>
    <w:p w14:paraId="6AE3EE09" w14:textId="77777777" w:rsidR="00565EEA" w:rsidRPr="005B6569" w:rsidRDefault="00565EEA" w:rsidP="00565EEA">
      <w:pPr>
        <w:tabs>
          <w:tab w:val="left" w:pos="2495"/>
          <w:tab w:val="left" w:pos="2552"/>
        </w:tabs>
        <w:ind w:left="2490" w:hanging="2490"/>
        <w:rPr>
          <w:noProof/>
        </w:rPr>
      </w:pPr>
      <w:r w:rsidRPr="005B6569">
        <w:rPr>
          <w:noProof/>
        </w:rPr>
        <w:t>Copying station (CS):</w:t>
      </w:r>
      <w:r w:rsidRPr="005B6569">
        <w:rPr>
          <w:noProof/>
        </w:rPr>
        <w:tab/>
        <w:t>ASCII string (maximum 64 characters) containing the type and serial No. of the workstation used to create the file.</w:t>
      </w:r>
    </w:p>
    <w:p w14:paraId="452FC9DA" w14:textId="7B08487F" w:rsidR="00565EEA" w:rsidRPr="005B6569" w:rsidRDefault="00565EEA" w:rsidP="00565EEA">
      <w:pPr>
        <w:tabs>
          <w:tab w:val="left" w:pos="2495"/>
          <w:tab w:val="left" w:pos="2552"/>
        </w:tabs>
        <w:ind w:left="2490" w:hanging="2490"/>
        <w:rPr>
          <w:noProof/>
        </w:rPr>
      </w:pPr>
      <w:r w:rsidRPr="005B6569">
        <w:rPr>
          <w:noProof/>
        </w:rPr>
        <w:t>StartModulation:</w:t>
      </w:r>
      <w:r w:rsidRPr="005B6569">
        <w:rPr>
          <w:noProof/>
        </w:rPr>
        <w:tab/>
      </w:r>
      <w:r w:rsidR="006362F6" w:rsidRPr="005B6569">
        <w:rPr>
          <w:noProof/>
        </w:rPr>
        <w:tab/>
      </w:r>
      <w:r w:rsidRPr="005B6569">
        <w:rPr>
          <w:noProof/>
        </w:rPr>
        <w:t>Start of modulation (SM) of the original recording.</w:t>
      </w:r>
    </w:p>
    <w:p w14:paraId="555F9054" w14:textId="2110CFC8" w:rsidR="00565EEA" w:rsidRPr="005B6569" w:rsidRDefault="00565EEA" w:rsidP="00565EEA">
      <w:pPr>
        <w:tabs>
          <w:tab w:val="left" w:pos="2495"/>
          <w:tab w:val="left" w:pos="2552"/>
        </w:tabs>
        <w:ind w:left="2490" w:hanging="2490"/>
        <w:rPr>
          <w:noProof/>
        </w:rPr>
      </w:pPr>
      <w:r w:rsidRPr="005B6569">
        <w:rPr>
          <w:noProof/>
        </w:rPr>
        <w:t>SM=</w:t>
      </w:r>
      <w:r w:rsidRPr="005B6569">
        <w:rPr>
          <w:noProof/>
        </w:rPr>
        <w:tab/>
      </w:r>
      <w:r w:rsidR="00690E24" w:rsidRPr="005B6569">
        <w:rPr>
          <w:noProof/>
        </w:rPr>
        <w:tab/>
      </w:r>
      <w:r w:rsidR="006362F6" w:rsidRPr="005B6569">
        <w:rPr>
          <w:noProof/>
        </w:rPr>
        <w:tab/>
      </w:r>
      <w:r w:rsidR="006362F6" w:rsidRPr="005B6569">
        <w:rPr>
          <w:noProof/>
        </w:rPr>
        <w:tab/>
      </w:r>
      <w:r w:rsidR="006362F6" w:rsidRPr="005B6569">
        <w:rPr>
          <w:noProof/>
        </w:rPr>
        <w:tab/>
      </w:r>
      <w:r w:rsidRPr="005B6569">
        <w:rPr>
          <w:noProof/>
        </w:rPr>
        <w:t>10 ASCII characters containing the starting time of the sound signal from the start of the file.</w:t>
      </w:r>
    </w:p>
    <w:p w14:paraId="4E30C214" w14:textId="20D22EF2" w:rsidR="00565EEA" w:rsidRPr="005B6569" w:rsidRDefault="00565EEA" w:rsidP="00565EEA">
      <w:pPr>
        <w:tabs>
          <w:tab w:val="left" w:pos="2552"/>
        </w:tabs>
        <w:rPr>
          <w:noProof/>
        </w:rPr>
      </w:pPr>
      <w:r w:rsidRPr="005B6569">
        <w:rPr>
          <w:noProof/>
        </w:rPr>
        <w:tab/>
      </w:r>
      <w:r w:rsidRPr="005B6569">
        <w:rPr>
          <w:noProof/>
        </w:rPr>
        <w:tab/>
      </w:r>
      <w:r w:rsidR="00860979" w:rsidRPr="005B6569">
        <w:rPr>
          <w:noProof/>
        </w:rPr>
        <w:tab/>
      </w:r>
      <w:r w:rsidR="00860979" w:rsidRPr="005B6569">
        <w:rPr>
          <w:noProof/>
        </w:rPr>
        <w:tab/>
      </w:r>
      <w:r w:rsidR="00860979" w:rsidRPr="005B6569">
        <w:rPr>
          <w:noProof/>
        </w:rPr>
        <w:tab/>
      </w:r>
      <w:r w:rsidRPr="005B6569">
        <w:rPr>
          <w:noProof/>
        </w:rPr>
        <w:t>Format: « hh:mm:ss:d »</w:t>
      </w:r>
    </w:p>
    <w:p w14:paraId="3F9251C2" w14:textId="0BA12199" w:rsidR="00565EEA" w:rsidRPr="005B6569" w:rsidRDefault="00565EEA" w:rsidP="00565EEA">
      <w:pPr>
        <w:tabs>
          <w:tab w:val="left" w:pos="284"/>
        </w:tabs>
        <w:spacing w:before="0"/>
        <w:rPr>
          <w:noProof/>
        </w:rPr>
      </w:pPr>
      <w:r w:rsidRPr="005B6569">
        <w:rPr>
          <w:noProof/>
        </w:rPr>
        <w:tab/>
      </w:r>
      <w:r w:rsidRPr="005B6569">
        <w:rPr>
          <w:noProof/>
        </w:rPr>
        <w:tab/>
      </w:r>
      <w:r w:rsidRPr="005B6569">
        <w:rPr>
          <w:noProof/>
        </w:rPr>
        <w:tab/>
      </w:r>
      <w:r w:rsidRPr="005B6569">
        <w:rPr>
          <w:noProof/>
        </w:rPr>
        <w:tab/>
      </w:r>
      <w:r w:rsidR="00860979" w:rsidRPr="005B6569">
        <w:rPr>
          <w:noProof/>
        </w:rPr>
        <w:tab/>
      </w:r>
      <w:r w:rsidR="00860979" w:rsidRPr="005B6569">
        <w:rPr>
          <w:noProof/>
        </w:rPr>
        <w:tab/>
      </w:r>
      <w:r w:rsidR="00860979" w:rsidRPr="005B6569">
        <w:rPr>
          <w:noProof/>
        </w:rPr>
        <w:tab/>
      </w:r>
      <w:r w:rsidRPr="005B6569">
        <w:rPr>
          <w:noProof/>
        </w:rPr>
        <w:t>Hours</w:t>
      </w:r>
      <w:r w:rsidRPr="005B6569">
        <w:rPr>
          <w:noProof/>
        </w:rPr>
        <w:tab/>
        <w:t>hh:</w:t>
      </w:r>
      <w:r w:rsidRPr="005B6569">
        <w:rPr>
          <w:noProof/>
        </w:rPr>
        <w:tab/>
        <w:t>0…23</w:t>
      </w:r>
    </w:p>
    <w:p w14:paraId="6B5746CE" w14:textId="2BAD5B47" w:rsidR="00565EEA" w:rsidRPr="005B6569" w:rsidRDefault="00565EEA" w:rsidP="00565EEA">
      <w:pPr>
        <w:tabs>
          <w:tab w:val="left" w:pos="284"/>
        </w:tabs>
        <w:spacing w:before="0"/>
        <w:rPr>
          <w:noProof/>
        </w:rPr>
      </w:pPr>
      <w:r w:rsidRPr="005B6569">
        <w:rPr>
          <w:noProof/>
        </w:rPr>
        <w:tab/>
      </w:r>
      <w:r w:rsidRPr="005B6569">
        <w:rPr>
          <w:noProof/>
        </w:rPr>
        <w:tab/>
      </w:r>
      <w:r w:rsidRPr="005B6569">
        <w:rPr>
          <w:noProof/>
        </w:rPr>
        <w:tab/>
      </w:r>
      <w:r w:rsidRPr="005B6569">
        <w:rPr>
          <w:noProof/>
        </w:rPr>
        <w:tab/>
      </w:r>
      <w:r w:rsidR="00860979" w:rsidRPr="005B6569">
        <w:rPr>
          <w:noProof/>
        </w:rPr>
        <w:tab/>
      </w:r>
      <w:r w:rsidR="00860979" w:rsidRPr="005B6569">
        <w:rPr>
          <w:noProof/>
        </w:rPr>
        <w:tab/>
      </w:r>
      <w:r w:rsidR="00860979" w:rsidRPr="005B6569">
        <w:rPr>
          <w:noProof/>
        </w:rPr>
        <w:tab/>
      </w:r>
      <w:r w:rsidRPr="005B6569">
        <w:rPr>
          <w:noProof/>
        </w:rPr>
        <w:t>Minutes</w:t>
      </w:r>
      <w:r w:rsidRPr="005B6569">
        <w:rPr>
          <w:noProof/>
        </w:rPr>
        <w:tab/>
        <w:t>mm:</w:t>
      </w:r>
      <w:r w:rsidRPr="005B6569">
        <w:rPr>
          <w:noProof/>
        </w:rPr>
        <w:tab/>
        <w:t>0…59</w:t>
      </w:r>
    </w:p>
    <w:p w14:paraId="0E444A0B" w14:textId="35ADC6DB" w:rsidR="00565EEA" w:rsidRPr="005B6569" w:rsidRDefault="00565EEA" w:rsidP="00565EEA">
      <w:pPr>
        <w:tabs>
          <w:tab w:val="left" w:pos="284"/>
        </w:tabs>
        <w:spacing w:before="0"/>
        <w:rPr>
          <w:noProof/>
        </w:rPr>
      </w:pPr>
      <w:r w:rsidRPr="005B6569">
        <w:rPr>
          <w:noProof/>
        </w:rPr>
        <w:tab/>
      </w:r>
      <w:r w:rsidRPr="005B6569">
        <w:rPr>
          <w:noProof/>
        </w:rPr>
        <w:tab/>
      </w:r>
      <w:r w:rsidRPr="005B6569">
        <w:rPr>
          <w:noProof/>
        </w:rPr>
        <w:tab/>
      </w:r>
      <w:r w:rsidRPr="005B6569">
        <w:rPr>
          <w:noProof/>
        </w:rPr>
        <w:tab/>
      </w:r>
      <w:r w:rsidR="00860979" w:rsidRPr="005B6569">
        <w:rPr>
          <w:noProof/>
        </w:rPr>
        <w:tab/>
      </w:r>
      <w:r w:rsidR="00860979" w:rsidRPr="005B6569">
        <w:rPr>
          <w:noProof/>
        </w:rPr>
        <w:tab/>
      </w:r>
      <w:r w:rsidR="00860979" w:rsidRPr="005B6569">
        <w:rPr>
          <w:noProof/>
        </w:rPr>
        <w:tab/>
      </w:r>
      <w:r w:rsidRPr="005B6569">
        <w:rPr>
          <w:noProof/>
        </w:rPr>
        <w:t>Seconds</w:t>
      </w:r>
      <w:r w:rsidRPr="005B6569">
        <w:rPr>
          <w:noProof/>
        </w:rPr>
        <w:tab/>
        <w:t>ss:</w:t>
      </w:r>
      <w:r w:rsidRPr="005B6569">
        <w:rPr>
          <w:noProof/>
        </w:rPr>
        <w:tab/>
        <w:t>0…59</w:t>
      </w:r>
    </w:p>
    <w:p w14:paraId="6CD94F8D" w14:textId="63D7E659" w:rsidR="00565EEA" w:rsidRPr="005B6569" w:rsidRDefault="00565EEA" w:rsidP="00565EEA">
      <w:pPr>
        <w:tabs>
          <w:tab w:val="left" w:pos="284"/>
        </w:tabs>
        <w:spacing w:before="0"/>
        <w:rPr>
          <w:noProof/>
        </w:rPr>
      </w:pPr>
      <w:r w:rsidRPr="005B6569">
        <w:rPr>
          <w:noProof/>
        </w:rPr>
        <w:tab/>
      </w:r>
      <w:r w:rsidRPr="005B6569">
        <w:rPr>
          <w:noProof/>
        </w:rPr>
        <w:tab/>
      </w:r>
      <w:r w:rsidRPr="005B6569">
        <w:rPr>
          <w:noProof/>
        </w:rPr>
        <w:tab/>
      </w:r>
      <w:r w:rsidRPr="005B6569">
        <w:rPr>
          <w:noProof/>
        </w:rPr>
        <w:tab/>
      </w:r>
      <w:r w:rsidR="00860979" w:rsidRPr="005B6569">
        <w:rPr>
          <w:noProof/>
        </w:rPr>
        <w:tab/>
      </w:r>
      <w:r w:rsidR="00860979" w:rsidRPr="005B6569">
        <w:rPr>
          <w:noProof/>
        </w:rPr>
        <w:tab/>
      </w:r>
      <w:r w:rsidRPr="005B6569">
        <w:rPr>
          <w:noProof/>
        </w:rPr>
        <w:tab/>
        <w:t>1/10 s</w:t>
      </w:r>
      <w:r w:rsidRPr="005B6569">
        <w:rPr>
          <w:noProof/>
        </w:rPr>
        <w:tab/>
      </w:r>
      <w:r w:rsidR="000227EE" w:rsidRPr="005B6569">
        <w:rPr>
          <w:noProof/>
        </w:rPr>
        <w:tab/>
      </w:r>
      <w:r w:rsidRPr="005B6569">
        <w:rPr>
          <w:noProof/>
        </w:rPr>
        <w:t>d:</w:t>
      </w:r>
      <w:r w:rsidRPr="005B6569">
        <w:rPr>
          <w:noProof/>
        </w:rPr>
        <w:tab/>
        <w:t>0…9</w:t>
      </w:r>
    </w:p>
    <w:p w14:paraId="67CDBFF8" w14:textId="77777777" w:rsidR="00565EEA" w:rsidRPr="005B6569" w:rsidRDefault="00565EEA" w:rsidP="00565EEA">
      <w:pPr>
        <w:tabs>
          <w:tab w:val="left" w:pos="2495"/>
          <w:tab w:val="left" w:pos="2552"/>
        </w:tabs>
        <w:ind w:left="2490" w:hanging="2490"/>
        <w:rPr>
          <w:noProof/>
        </w:rPr>
      </w:pPr>
      <w:r w:rsidRPr="005B6569">
        <w:rPr>
          <w:noProof/>
        </w:rPr>
        <w:t>Sample count (SC):</w:t>
      </w:r>
      <w:r w:rsidRPr="005B6569">
        <w:rPr>
          <w:noProof/>
        </w:rPr>
        <w:tab/>
      </w:r>
      <w:r w:rsidRPr="005B6569">
        <w:rPr>
          <w:noProof/>
        </w:rPr>
        <w:tab/>
        <w:t>Sample address code of the SM point from the start of the file (hexadecimal start of modulation).</w:t>
      </w:r>
    </w:p>
    <w:p w14:paraId="5B4A6EB9" w14:textId="0C573CDE" w:rsidR="00565EEA" w:rsidRPr="005B6569" w:rsidRDefault="00565EEA" w:rsidP="00565EEA">
      <w:pPr>
        <w:tabs>
          <w:tab w:val="left" w:pos="2495"/>
          <w:tab w:val="left" w:pos="2552"/>
        </w:tabs>
        <w:ind w:left="2490" w:hanging="2490"/>
        <w:rPr>
          <w:noProof/>
        </w:rPr>
      </w:pPr>
      <w:r w:rsidRPr="005B6569">
        <w:rPr>
          <w:noProof/>
        </w:rPr>
        <w:tab/>
      </w:r>
      <w:r w:rsidR="001466B4" w:rsidRPr="005B6569">
        <w:rPr>
          <w:noProof/>
        </w:rPr>
        <w:tab/>
      </w:r>
      <w:r w:rsidR="001466B4" w:rsidRPr="005B6569">
        <w:rPr>
          <w:noProof/>
        </w:rPr>
        <w:tab/>
      </w:r>
      <w:r w:rsidR="001466B4" w:rsidRPr="005B6569">
        <w:rPr>
          <w:noProof/>
        </w:rPr>
        <w:tab/>
      </w:r>
      <w:r w:rsidR="00860979" w:rsidRPr="005B6569">
        <w:rPr>
          <w:noProof/>
        </w:rPr>
        <w:tab/>
      </w:r>
      <w:r w:rsidRPr="005B6569">
        <w:rPr>
          <w:noProof/>
        </w:rPr>
        <w:t>Format: « ########H »</w:t>
      </w:r>
    </w:p>
    <w:p w14:paraId="5186A30C" w14:textId="47CE0506" w:rsidR="00565EEA" w:rsidRPr="005B6569" w:rsidRDefault="00565EEA" w:rsidP="00860979">
      <w:pPr>
        <w:tabs>
          <w:tab w:val="left" w:pos="284"/>
        </w:tabs>
        <w:spacing w:before="0"/>
        <w:rPr>
          <w:noProof/>
        </w:rPr>
      </w:pPr>
      <w:r w:rsidRPr="005B6569">
        <w:rPr>
          <w:noProof/>
        </w:rPr>
        <w:tab/>
      </w:r>
      <w:r w:rsidRPr="005B6569">
        <w:rPr>
          <w:noProof/>
        </w:rPr>
        <w:tab/>
      </w:r>
      <w:r w:rsidR="001466B4" w:rsidRPr="005B6569">
        <w:rPr>
          <w:noProof/>
        </w:rPr>
        <w:tab/>
      </w:r>
      <w:r w:rsidR="001466B4" w:rsidRPr="005B6569">
        <w:rPr>
          <w:noProof/>
        </w:rPr>
        <w:tab/>
      </w:r>
      <w:r w:rsidR="00860979" w:rsidRPr="005B6569">
        <w:rPr>
          <w:noProof/>
        </w:rPr>
        <w:tab/>
      </w:r>
      <w:r w:rsidR="00860979" w:rsidRPr="005B6569">
        <w:rPr>
          <w:noProof/>
        </w:rPr>
        <w:tab/>
      </w:r>
      <w:r w:rsidR="00860979" w:rsidRPr="005B6569">
        <w:rPr>
          <w:noProof/>
        </w:rPr>
        <w:tab/>
      </w:r>
      <w:r w:rsidRPr="005B6569">
        <w:rPr>
          <w:noProof/>
        </w:rPr>
        <w:t>0H….. FFFFFFFFH (0….. 4.295 </w:t>
      </w:r>
      <w:r w:rsidRPr="005B6569">
        <w:rPr>
          <w:rFonts w:ascii="Symbol" w:hAnsi="Symbol"/>
          <w:noProof/>
        </w:rPr>
        <w:t></w:t>
      </w:r>
      <w:r w:rsidRPr="005B6569">
        <w:rPr>
          <w:noProof/>
        </w:rPr>
        <w:t> 10</w:t>
      </w:r>
      <w:r w:rsidRPr="005B6569">
        <w:rPr>
          <w:position w:val="6"/>
          <w:sz w:val="20"/>
        </w:rPr>
        <w:t>9</w:t>
      </w:r>
      <w:r w:rsidRPr="005B6569">
        <w:rPr>
          <w:noProof/>
        </w:rPr>
        <w:t>)</w:t>
      </w:r>
    </w:p>
    <w:p w14:paraId="3529D628" w14:textId="4C45D555" w:rsidR="00565EEA" w:rsidRPr="005B6569" w:rsidRDefault="00565EEA" w:rsidP="00565EEA">
      <w:pPr>
        <w:tabs>
          <w:tab w:val="left" w:pos="2495"/>
          <w:tab w:val="left" w:pos="2552"/>
        </w:tabs>
        <w:ind w:left="2490" w:hanging="2490"/>
        <w:rPr>
          <w:noProof/>
        </w:rPr>
      </w:pPr>
      <w:r w:rsidRPr="005B6569">
        <w:rPr>
          <w:noProof/>
        </w:rPr>
        <w:t>Comment (T):</w:t>
      </w:r>
      <w:r w:rsidRPr="005B6569">
        <w:rPr>
          <w:noProof/>
        </w:rPr>
        <w:tab/>
      </w:r>
      <w:r w:rsidR="001466B4" w:rsidRPr="005B6569">
        <w:rPr>
          <w:noProof/>
        </w:rPr>
        <w:tab/>
      </w:r>
      <w:r w:rsidR="00576B54" w:rsidRPr="005B6569">
        <w:rPr>
          <w:noProof/>
        </w:rPr>
        <w:tab/>
      </w:r>
      <w:r w:rsidRPr="005B6569">
        <w:rPr>
          <w:noProof/>
        </w:rPr>
        <w:t>ASCII string containing comments.</w:t>
      </w:r>
    </w:p>
    <w:p w14:paraId="21098B5C" w14:textId="20CB07DA" w:rsidR="00565EEA" w:rsidRPr="005B6569" w:rsidRDefault="00565EEA" w:rsidP="00576B54">
      <w:pPr>
        <w:tabs>
          <w:tab w:val="left" w:pos="2495"/>
          <w:tab w:val="left" w:pos="2552"/>
        </w:tabs>
        <w:ind w:left="2495" w:hanging="2495"/>
        <w:rPr>
          <w:noProof/>
        </w:rPr>
      </w:pPr>
      <w:r w:rsidRPr="005B6569">
        <w:rPr>
          <w:noProof/>
        </w:rPr>
        <w:t xml:space="preserve">OualityEvent </w:t>
      </w:r>
      <w:r w:rsidRPr="005B6569">
        <w:rPr>
          <w:noProof/>
        </w:rPr>
        <w:tab/>
      </w:r>
      <w:r w:rsidR="001466B4" w:rsidRPr="005B6569">
        <w:rPr>
          <w:noProof/>
        </w:rPr>
        <w:tab/>
      </w:r>
      <w:r w:rsidR="00576B54" w:rsidRPr="005B6569">
        <w:rPr>
          <w:noProof/>
        </w:rPr>
        <w:tab/>
      </w:r>
      <w:r w:rsidRPr="005B6569">
        <w:rPr>
          <w:noProof/>
        </w:rPr>
        <w:t>Information describing each quality event in the sound signal. One QualityEvent string is used for each event.</w:t>
      </w:r>
    </w:p>
    <w:p w14:paraId="0633FF33" w14:textId="0070C157" w:rsidR="00565EEA" w:rsidRPr="005B6569" w:rsidRDefault="00565EEA" w:rsidP="00565EEA">
      <w:pPr>
        <w:tabs>
          <w:tab w:val="left" w:pos="2495"/>
          <w:tab w:val="left" w:pos="2552"/>
        </w:tabs>
        <w:ind w:left="2490" w:hanging="2490"/>
        <w:rPr>
          <w:noProof/>
        </w:rPr>
      </w:pPr>
      <w:r w:rsidRPr="005B6569">
        <w:rPr>
          <w:noProof/>
        </w:rPr>
        <w:t>Q=</w:t>
      </w:r>
      <w:r w:rsidRPr="005B6569">
        <w:rPr>
          <w:noProof/>
        </w:rPr>
        <w:tab/>
      </w:r>
      <w:r w:rsidR="00690E24" w:rsidRPr="005B6569">
        <w:rPr>
          <w:noProof/>
        </w:rPr>
        <w:tab/>
      </w:r>
      <w:r w:rsidR="006362F6" w:rsidRPr="005B6569">
        <w:rPr>
          <w:noProof/>
        </w:rPr>
        <w:tab/>
      </w:r>
      <w:r w:rsidR="001466B4" w:rsidRPr="005B6569">
        <w:rPr>
          <w:noProof/>
        </w:rPr>
        <w:tab/>
      </w:r>
      <w:r w:rsidR="00576B54" w:rsidRPr="005B6569">
        <w:rPr>
          <w:noProof/>
        </w:rPr>
        <w:tab/>
      </w:r>
      <w:r w:rsidRPr="005B6569">
        <w:rPr>
          <w:noProof/>
        </w:rPr>
        <w:t>ASCII string (maximum 256 characters) containing quality events.</w:t>
      </w:r>
    </w:p>
    <w:p w14:paraId="13D1F28A" w14:textId="31145E2F" w:rsidR="00565EEA" w:rsidRPr="005B6569" w:rsidRDefault="00565EEA" w:rsidP="00565EEA">
      <w:pPr>
        <w:tabs>
          <w:tab w:val="left" w:pos="2495"/>
          <w:tab w:val="left" w:pos="2552"/>
        </w:tabs>
        <w:ind w:left="2490" w:hanging="2490"/>
        <w:rPr>
          <w:noProof/>
        </w:rPr>
      </w:pPr>
      <w:r w:rsidRPr="005B6569">
        <w:rPr>
          <w:noProof/>
        </w:rPr>
        <w:t xml:space="preserve">Event number (M): </w:t>
      </w:r>
      <w:r w:rsidR="001466B4" w:rsidRPr="005B6569">
        <w:rPr>
          <w:noProof/>
        </w:rPr>
        <w:tab/>
      </w:r>
      <w:r w:rsidR="00576B54" w:rsidRPr="005B6569">
        <w:rPr>
          <w:noProof/>
        </w:rPr>
        <w:tab/>
      </w:r>
      <w:r w:rsidRPr="005B6569">
        <w:rPr>
          <w:noProof/>
        </w:rPr>
        <w:t>Numbered mark originated manually by operator.</w:t>
      </w:r>
    </w:p>
    <w:p w14:paraId="785255A5" w14:textId="5C7A1E27" w:rsidR="00565EEA" w:rsidRPr="005B6569" w:rsidRDefault="00565EEA" w:rsidP="00565EEA">
      <w:pPr>
        <w:tabs>
          <w:tab w:val="left" w:pos="2495"/>
          <w:tab w:val="left" w:pos="2552"/>
        </w:tabs>
        <w:ind w:left="2490" w:hanging="2490"/>
        <w:rPr>
          <w:noProof/>
        </w:rPr>
      </w:pPr>
      <w:r w:rsidRPr="005B6569">
        <w:rPr>
          <w:noProof/>
        </w:rPr>
        <w:tab/>
      </w:r>
      <w:r w:rsidRPr="005B6569">
        <w:rPr>
          <w:noProof/>
        </w:rPr>
        <w:tab/>
      </w:r>
      <w:r w:rsidR="001466B4" w:rsidRPr="005B6569">
        <w:rPr>
          <w:noProof/>
        </w:rPr>
        <w:tab/>
      </w:r>
      <w:r w:rsidR="001466B4" w:rsidRPr="005B6569">
        <w:rPr>
          <w:noProof/>
        </w:rPr>
        <w:tab/>
      </w:r>
      <w:r w:rsidR="00576B54" w:rsidRPr="005B6569">
        <w:rPr>
          <w:noProof/>
        </w:rPr>
        <w:tab/>
      </w:r>
      <w:r w:rsidRPr="005B6569">
        <w:rPr>
          <w:noProof/>
        </w:rPr>
        <w:t>Format: « M### »</w:t>
      </w:r>
      <w:r w:rsidRPr="005B6569">
        <w:rPr>
          <w:noProof/>
        </w:rPr>
        <w:tab/>
        <w:t>###:</w:t>
      </w:r>
      <w:r w:rsidRPr="005B6569">
        <w:rPr>
          <w:noProof/>
        </w:rPr>
        <w:tab/>
        <w:t>001...999</w:t>
      </w:r>
    </w:p>
    <w:p w14:paraId="09ACA005" w14:textId="30F8D3C2" w:rsidR="00565EEA" w:rsidRPr="005B6569" w:rsidRDefault="00565EEA" w:rsidP="00565EEA">
      <w:pPr>
        <w:tabs>
          <w:tab w:val="left" w:pos="2495"/>
          <w:tab w:val="left" w:pos="2552"/>
        </w:tabs>
        <w:ind w:left="2490" w:hanging="2490"/>
        <w:rPr>
          <w:noProof/>
        </w:rPr>
      </w:pPr>
      <w:r w:rsidRPr="005B6569">
        <w:rPr>
          <w:noProof/>
        </w:rPr>
        <w:t xml:space="preserve">Event number (A): </w:t>
      </w:r>
      <w:r w:rsidR="001466B4" w:rsidRPr="005B6569">
        <w:rPr>
          <w:noProof/>
        </w:rPr>
        <w:tab/>
      </w:r>
      <w:r w:rsidR="00576B54" w:rsidRPr="005B6569">
        <w:rPr>
          <w:noProof/>
        </w:rPr>
        <w:tab/>
      </w:r>
      <w:r w:rsidRPr="005B6569">
        <w:rPr>
          <w:noProof/>
        </w:rPr>
        <w:t>Numbered mark originated automatically by system.</w:t>
      </w:r>
    </w:p>
    <w:p w14:paraId="3E8383B5" w14:textId="5EF1D8C6" w:rsidR="00565EEA" w:rsidRPr="005B6569" w:rsidRDefault="00565EEA" w:rsidP="00565EEA">
      <w:pPr>
        <w:tabs>
          <w:tab w:val="left" w:pos="2495"/>
          <w:tab w:val="left" w:pos="2552"/>
        </w:tabs>
        <w:ind w:left="2490" w:hanging="2490"/>
        <w:rPr>
          <w:noProof/>
        </w:rPr>
      </w:pPr>
      <w:r w:rsidRPr="005B6569">
        <w:rPr>
          <w:noProof/>
        </w:rPr>
        <w:tab/>
      </w:r>
      <w:r w:rsidRPr="005B6569">
        <w:rPr>
          <w:noProof/>
        </w:rPr>
        <w:tab/>
      </w:r>
      <w:r w:rsidR="001466B4" w:rsidRPr="005B6569">
        <w:rPr>
          <w:noProof/>
        </w:rPr>
        <w:tab/>
      </w:r>
      <w:r w:rsidR="001466B4" w:rsidRPr="005B6569">
        <w:rPr>
          <w:noProof/>
        </w:rPr>
        <w:tab/>
      </w:r>
      <w:r w:rsidR="00576B54" w:rsidRPr="005B6569">
        <w:rPr>
          <w:noProof/>
        </w:rPr>
        <w:tab/>
      </w:r>
      <w:r w:rsidRPr="005B6569">
        <w:rPr>
          <w:noProof/>
        </w:rPr>
        <w:t>Format: « A### »</w:t>
      </w:r>
      <w:r w:rsidRPr="005B6569">
        <w:rPr>
          <w:noProof/>
        </w:rPr>
        <w:tab/>
        <w:t>###:</w:t>
      </w:r>
      <w:r w:rsidRPr="005B6569">
        <w:rPr>
          <w:noProof/>
        </w:rPr>
        <w:tab/>
        <w:t>001…999</w:t>
      </w:r>
    </w:p>
    <w:p w14:paraId="566090D1" w14:textId="271DBD8C" w:rsidR="00565EEA" w:rsidRPr="005B6569" w:rsidRDefault="00565EEA" w:rsidP="00565EEA">
      <w:pPr>
        <w:tabs>
          <w:tab w:val="left" w:pos="2495"/>
          <w:tab w:val="left" w:pos="2552"/>
        </w:tabs>
        <w:ind w:left="2490" w:hanging="2490"/>
        <w:rPr>
          <w:noProof/>
        </w:rPr>
      </w:pPr>
      <w:r w:rsidRPr="005B6569">
        <w:rPr>
          <w:noProof/>
        </w:rPr>
        <w:t>Priority (PRI):</w:t>
      </w:r>
      <w:r w:rsidRPr="005B6569">
        <w:rPr>
          <w:noProof/>
        </w:rPr>
        <w:tab/>
      </w:r>
      <w:r w:rsidR="001466B4" w:rsidRPr="005B6569">
        <w:rPr>
          <w:noProof/>
        </w:rPr>
        <w:tab/>
      </w:r>
      <w:r w:rsidR="000227EE" w:rsidRPr="005B6569">
        <w:rPr>
          <w:noProof/>
        </w:rPr>
        <w:tab/>
      </w:r>
      <w:r w:rsidRPr="005B6569">
        <w:rPr>
          <w:noProof/>
        </w:rPr>
        <w:t>Priority of the quality event</w:t>
      </w:r>
    </w:p>
    <w:p w14:paraId="51A08880" w14:textId="5835D9CD" w:rsidR="00565EEA" w:rsidRPr="005B6569" w:rsidRDefault="00565EEA" w:rsidP="000227EE">
      <w:pPr>
        <w:tabs>
          <w:tab w:val="left" w:pos="2495"/>
          <w:tab w:val="left" w:pos="2552"/>
        </w:tabs>
        <w:spacing w:before="0"/>
        <w:ind w:left="2490" w:hanging="2490"/>
        <w:rPr>
          <w:noProof/>
        </w:rPr>
      </w:pPr>
      <w:r w:rsidRPr="005B6569">
        <w:rPr>
          <w:noProof/>
        </w:rPr>
        <w:tab/>
      </w:r>
      <w:r w:rsidRPr="005B6569">
        <w:rPr>
          <w:noProof/>
        </w:rPr>
        <w:tab/>
      </w:r>
      <w:r w:rsidR="001466B4" w:rsidRPr="005B6569">
        <w:rPr>
          <w:noProof/>
        </w:rPr>
        <w:tab/>
      </w:r>
      <w:r w:rsidR="001466B4" w:rsidRPr="005B6569">
        <w:rPr>
          <w:noProof/>
        </w:rPr>
        <w:tab/>
      </w:r>
      <w:r w:rsidR="000227EE" w:rsidRPr="005B6569">
        <w:rPr>
          <w:noProof/>
        </w:rPr>
        <w:tab/>
      </w:r>
      <w:r w:rsidRPr="005B6569">
        <w:rPr>
          <w:noProof/>
        </w:rPr>
        <w:t>Format: « # »</w:t>
      </w:r>
      <w:r w:rsidRPr="005B6569">
        <w:rPr>
          <w:noProof/>
        </w:rPr>
        <w:tab/>
        <w:t>#: 1 (LO)…… 5 (HI)</w:t>
      </w:r>
    </w:p>
    <w:p w14:paraId="16A189E4" w14:textId="5E4479A5" w:rsidR="00565EEA" w:rsidRPr="005B6569" w:rsidRDefault="00565EEA" w:rsidP="000227EE">
      <w:pPr>
        <w:pStyle w:val="BodyTextIndent2"/>
        <w:ind w:left="2495" w:hanging="2495"/>
        <w:rPr>
          <w:lang w:val="en-GB"/>
        </w:rPr>
      </w:pPr>
      <w:r w:rsidRPr="005B6569">
        <w:rPr>
          <w:lang w:val="en-GB"/>
        </w:rPr>
        <w:t xml:space="preserve">Time stamp (TS): </w:t>
      </w:r>
      <w:r w:rsidR="001466B4" w:rsidRPr="005B6569">
        <w:rPr>
          <w:lang w:val="en-GB"/>
        </w:rPr>
        <w:tab/>
      </w:r>
      <w:r w:rsidR="000227EE" w:rsidRPr="005B6569">
        <w:rPr>
          <w:lang w:val="en-GB"/>
        </w:rPr>
        <w:tab/>
      </w:r>
      <w:r w:rsidRPr="005B6569">
        <w:rPr>
          <w:lang w:val="en-GB"/>
        </w:rPr>
        <w:t>10 ASCII characters containing the time stamp of the quality event from the start of the file.</w:t>
      </w:r>
    </w:p>
    <w:p w14:paraId="4E33BF2D" w14:textId="77EDF74B" w:rsidR="00565EEA" w:rsidRPr="005B6569" w:rsidRDefault="000227EE" w:rsidP="00565EEA">
      <w:pPr>
        <w:tabs>
          <w:tab w:val="left" w:pos="2495"/>
          <w:tab w:val="left" w:pos="2552"/>
        </w:tabs>
        <w:ind w:left="2490" w:hanging="2490"/>
        <w:rPr>
          <w:noProof/>
        </w:rPr>
      </w:pPr>
      <w:r w:rsidRPr="005B6569">
        <w:rPr>
          <w:noProof/>
        </w:rPr>
        <w:tab/>
      </w:r>
      <w:r w:rsidR="00565EEA" w:rsidRPr="005B6569">
        <w:rPr>
          <w:noProof/>
        </w:rPr>
        <w:tab/>
      </w:r>
      <w:r w:rsidR="00565EEA" w:rsidRPr="005B6569">
        <w:rPr>
          <w:noProof/>
        </w:rPr>
        <w:tab/>
      </w:r>
      <w:r w:rsidR="001466B4" w:rsidRPr="005B6569">
        <w:rPr>
          <w:noProof/>
        </w:rPr>
        <w:tab/>
      </w:r>
      <w:r w:rsidR="001466B4" w:rsidRPr="005B6569">
        <w:rPr>
          <w:noProof/>
        </w:rPr>
        <w:tab/>
      </w:r>
      <w:r w:rsidR="00565EEA" w:rsidRPr="005B6569">
        <w:rPr>
          <w:noProof/>
        </w:rPr>
        <w:t>Format: « hh:mm:ss:d »</w:t>
      </w:r>
    </w:p>
    <w:p w14:paraId="323A08E6" w14:textId="5FDF7BBC" w:rsidR="00565EEA" w:rsidRPr="005B6569" w:rsidRDefault="00565EEA" w:rsidP="001466B4">
      <w:pPr>
        <w:tabs>
          <w:tab w:val="clear" w:pos="794"/>
          <w:tab w:val="clear" w:pos="1191"/>
          <w:tab w:val="left" w:pos="284"/>
        </w:tabs>
        <w:spacing w:before="0"/>
        <w:rPr>
          <w:noProof/>
        </w:rPr>
      </w:pPr>
      <w:r w:rsidRPr="005B6569">
        <w:rPr>
          <w:noProof/>
        </w:rPr>
        <w:lastRenderedPageBreak/>
        <w:tab/>
      </w:r>
      <w:r w:rsidRPr="005B6569">
        <w:rPr>
          <w:noProof/>
        </w:rPr>
        <w:tab/>
      </w:r>
      <w:r w:rsidR="000227EE" w:rsidRPr="005B6569">
        <w:rPr>
          <w:noProof/>
        </w:rPr>
        <w:tab/>
      </w:r>
      <w:r w:rsidRPr="005B6569">
        <w:rPr>
          <w:noProof/>
        </w:rPr>
        <w:tab/>
      </w:r>
      <w:r w:rsidRPr="005B6569">
        <w:rPr>
          <w:noProof/>
        </w:rPr>
        <w:tab/>
        <w:t xml:space="preserve">Hours </w:t>
      </w:r>
      <w:r w:rsidRPr="005B6569">
        <w:rPr>
          <w:noProof/>
        </w:rPr>
        <w:tab/>
      </w:r>
      <w:r w:rsidR="001466B4" w:rsidRPr="005B6569">
        <w:rPr>
          <w:noProof/>
        </w:rPr>
        <w:tab/>
      </w:r>
      <w:r w:rsidRPr="005B6569">
        <w:rPr>
          <w:noProof/>
        </w:rPr>
        <w:t>hh:</w:t>
      </w:r>
      <w:r w:rsidRPr="005B6569">
        <w:rPr>
          <w:noProof/>
        </w:rPr>
        <w:tab/>
        <w:t>0…23</w:t>
      </w:r>
    </w:p>
    <w:p w14:paraId="77743A71" w14:textId="5EEA0DEE" w:rsidR="00565EEA" w:rsidRPr="005B6569" w:rsidRDefault="00565EEA" w:rsidP="00565EEA">
      <w:pPr>
        <w:tabs>
          <w:tab w:val="left" w:pos="284"/>
        </w:tabs>
        <w:spacing w:before="0"/>
        <w:rPr>
          <w:noProof/>
        </w:rPr>
      </w:pPr>
      <w:r w:rsidRPr="005B6569">
        <w:rPr>
          <w:noProof/>
        </w:rPr>
        <w:tab/>
      </w:r>
      <w:r w:rsidRPr="005B6569">
        <w:rPr>
          <w:noProof/>
        </w:rPr>
        <w:tab/>
      </w:r>
      <w:r w:rsidRPr="005B6569">
        <w:rPr>
          <w:noProof/>
        </w:rPr>
        <w:tab/>
      </w:r>
      <w:r w:rsidRPr="005B6569">
        <w:rPr>
          <w:noProof/>
        </w:rPr>
        <w:tab/>
      </w:r>
      <w:r w:rsidR="000227EE" w:rsidRPr="005B6569">
        <w:rPr>
          <w:noProof/>
        </w:rPr>
        <w:tab/>
      </w:r>
      <w:r w:rsidR="001466B4" w:rsidRPr="005B6569">
        <w:rPr>
          <w:noProof/>
        </w:rPr>
        <w:tab/>
      </w:r>
      <w:r w:rsidR="001466B4" w:rsidRPr="005B6569">
        <w:rPr>
          <w:noProof/>
        </w:rPr>
        <w:tab/>
      </w:r>
      <w:r w:rsidRPr="005B6569">
        <w:rPr>
          <w:noProof/>
        </w:rPr>
        <w:t xml:space="preserve">Minutes </w:t>
      </w:r>
      <w:r w:rsidRPr="005B6569">
        <w:rPr>
          <w:noProof/>
        </w:rPr>
        <w:tab/>
        <w:t>mm:</w:t>
      </w:r>
      <w:r w:rsidRPr="005B6569">
        <w:rPr>
          <w:noProof/>
        </w:rPr>
        <w:tab/>
        <w:t>0…59</w:t>
      </w:r>
    </w:p>
    <w:p w14:paraId="40F2E78E" w14:textId="571A15FB" w:rsidR="00565EEA" w:rsidRPr="005B6569" w:rsidRDefault="00565EEA" w:rsidP="00565EEA">
      <w:pPr>
        <w:tabs>
          <w:tab w:val="left" w:pos="284"/>
        </w:tabs>
        <w:spacing w:before="0"/>
        <w:rPr>
          <w:noProof/>
        </w:rPr>
      </w:pPr>
      <w:r w:rsidRPr="005B6569">
        <w:rPr>
          <w:noProof/>
        </w:rPr>
        <w:tab/>
      </w:r>
      <w:r w:rsidRPr="005B6569">
        <w:rPr>
          <w:noProof/>
        </w:rPr>
        <w:tab/>
      </w:r>
      <w:r w:rsidRPr="005B6569">
        <w:rPr>
          <w:noProof/>
        </w:rPr>
        <w:tab/>
      </w:r>
      <w:r w:rsidRPr="005B6569">
        <w:rPr>
          <w:noProof/>
        </w:rPr>
        <w:tab/>
      </w:r>
      <w:r w:rsidR="000227EE" w:rsidRPr="005B6569">
        <w:rPr>
          <w:noProof/>
        </w:rPr>
        <w:tab/>
      </w:r>
      <w:r w:rsidR="001466B4" w:rsidRPr="005B6569">
        <w:rPr>
          <w:noProof/>
        </w:rPr>
        <w:tab/>
      </w:r>
      <w:r w:rsidR="001466B4" w:rsidRPr="005B6569">
        <w:rPr>
          <w:noProof/>
        </w:rPr>
        <w:tab/>
      </w:r>
      <w:r w:rsidRPr="005B6569">
        <w:rPr>
          <w:noProof/>
        </w:rPr>
        <w:t xml:space="preserve">Seconds </w:t>
      </w:r>
      <w:r w:rsidRPr="005B6569">
        <w:rPr>
          <w:noProof/>
        </w:rPr>
        <w:tab/>
        <w:t>ss:</w:t>
      </w:r>
      <w:r w:rsidRPr="005B6569">
        <w:rPr>
          <w:noProof/>
        </w:rPr>
        <w:tab/>
        <w:t>0…59</w:t>
      </w:r>
    </w:p>
    <w:p w14:paraId="41A9F8A5" w14:textId="24A6C022" w:rsidR="00565EEA" w:rsidRPr="005B6569" w:rsidRDefault="00565EEA" w:rsidP="00565EEA">
      <w:pPr>
        <w:tabs>
          <w:tab w:val="left" w:pos="284"/>
        </w:tabs>
        <w:spacing w:before="0"/>
        <w:rPr>
          <w:noProof/>
        </w:rPr>
      </w:pPr>
      <w:r w:rsidRPr="005B6569">
        <w:rPr>
          <w:noProof/>
        </w:rPr>
        <w:tab/>
      </w:r>
      <w:r w:rsidRPr="005B6569">
        <w:rPr>
          <w:noProof/>
        </w:rPr>
        <w:tab/>
      </w:r>
      <w:r w:rsidRPr="005B6569">
        <w:rPr>
          <w:noProof/>
        </w:rPr>
        <w:tab/>
      </w:r>
      <w:r w:rsidRPr="005B6569">
        <w:rPr>
          <w:noProof/>
        </w:rPr>
        <w:tab/>
      </w:r>
      <w:r w:rsidR="000227EE" w:rsidRPr="005B6569">
        <w:rPr>
          <w:noProof/>
        </w:rPr>
        <w:tab/>
      </w:r>
      <w:r w:rsidR="001466B4" w:rsidRPr="005B6569">
        <w:rPr>
          <w:noProof/>
        </w:rPr>
        <w:tab/>
      </w:r>
      <w:r w:rsidR="001466B4" w:rsidRPr="005B6569">
        <w:rPr>
          <w:noProof/>
        </w:rPr>
        <w:tab/>
      </w:r>
      <w:r w:rsidRPr="005B6569">
        <w:rPr>
          <w:noProof/>
        </w:rPr>
        <w:t>1/10 s</w:t>
      </w:r>
      <w:r w:rsidRPr="005B6569">
        <w:rPr>
          <w:noProof/>
        </w:rPr>
        <w:tab/>
      </w:r>
      <w:r w:rsidR="000227EE" w:rsidRPr="005B6569">
        <w:rPr>
          <w:noProof/>
        </w:rPr>
        <w:tab/>
      </w:r>
      <w:r w:rsidRPr="005B6569">
        <w:rPr>
          <w:noProof/>
        </w:rPr>
        <w:t>d:</w:t>
      </w:r>
      <w:r w:rsidRPr="005B6569">
        <w:rPr>
          <w:noProof/>
        </w:rPr>
        <w:tab/>
        <w:t>0…9</w:t>
      </w:r>
    </w:p>
    <w:p w14:paraId="30B4A56A" w14:textId="2FABFBEF" w:rsidR="00565EEA" w:rsidRPr="005B6569" w:rsidRDefault="00565EEA" w:rsidP="00565EEA">
      <w:pPr>
        <w:tabs>
          <w:tab w:val="left" w:pos="2495"/>
          <w:tab w:val="left" w:pos="2552"/>
        </w:tabs>
        <w:ind w:left="2490" w:hanging="2490"/>
        <w:rPr>
          <w:noProof/>
        </w:rPr>
      </w:pPr>
      <w:r w:rsidRPr="005B6569">
        <w:rPr>
          <w:noProof/>
        </w:rPr>
        <w:t>Event type (E):</w:t>
      </w:r>
      <w:r w:rsidRPr="005B6569">
        <w:rPr>
          <w:noProof/>
        </w:rPr>
        <w:tab/>
      </w:r>
      <w:r w:rsidR="00860979" w:rsidRPr="005B6569">
        <w:rPr>
          <w:noProof/>
        </w:rPr>
        <w:tab/>
      </w:r>
      <w:r w:rsidRPr="005B6569">
        <w:rPr>
          <w:noProof/>
        </w:rPr>
        <w:t>ASCII string (maximum 16 characters) describing the type of event,</w:t>
      </w:r>
    </w:p>
    <w:p w14:paraId="1D3A9453" w14:textId="45009745" w:rsidR="00565EEA" w:rsidRPr="005B6569" w:rsidRDefault="00565EEA" w:rsidP="00565EEA">
      <w:pPr>
        <w:tabs>
          <w:tab w:val="left" w:pos="2495"/>
          <w:tab w:val="left" w:pos="2552"/>
        </w:tabs>
        <w:ind w:left="2490" w:hanging="2490"/>
        <w:rPr>
          <w:noProof/>
        </w:rPr>
      </w:pPr>
      <w:r w:rsidRPr="005B6569">
        <w:rPr>
          <w:noProof/>
        </w:rPr>
        <w:tab/>
      </w:r>
      <w:r w:rsidR="00860979" w:rsidRPr="005B6569">
        <w:rPr>
          <w:noProof/>
        </w:rPr>
        <w:tab/>
      </w:r>
      <w:r w:rsidR="00860979" w:rsidRPr="005B6569">
        <w:rPr>
          <w:noProof/>
        </w:rPr>
        <w:tab/>
      </w:r>
      <w:r w:rsidRPr="005B6569">
        <w:rPr>
          <w:noProof/>
        </w:rPr>
        <w:tab/>
        <w:t>e.g. “Click”, “AnalogOver”, “Transparency” or</w:t>
      </w:r>
    </w:p>
    <w:p w14:paraId="6B58EC32" w14:textId="2C91AD08" w:rsidR="00565EEA" w:rsidRPr="005B6569" w:rsidRDefault="00565EEA" w:rsidP="00565EEA">
      <w:pPr>
        <w:tabs>
          <w:tab w:val="left" w:pos="2495"/>
          <w:tab w:val="left" w:pos="2552"/>
        </w:tabs>
        <w:ind w:left="2490" w:hanging="2490"/>
        <w:rPr>
          <w:noProof/>
        </w:rPr>
      </w:pPr>
      <w:r w:rsidRPr="005B6569">
        <w:rPr>
          <w:noProof/>
        </w:rPr>
        <w:tab/>
      </w:r>
      <w:r w:rsidR="00860979" w:rsidRPr="005B6569">
        <w:rPr>
          <w:noProof/>
        </w:rPr>
        <w:tab/>
      </w:r>
      <w:r w:rsidR="00860979" w:rsidRPr="005B6569">
        <w:rPr>
          <w:noProof/>
        </w:rPr>
        <w:tab/>
      </w:r>
      <w:r w:rsidRPr="005B6569">
        <w:rPr>
          <w:noProof/>
        </w:rPr>
        <w:tab/>
        <w:t>QualityParameter (defined below) exceeding limits,</w:t>
      </w:r>
    </w:p>
    <w:p w14:paraId="4D6A3545" w14:textId="6F84E6A0" w:rsidR="00565EEA" w:rsidRPr="005B6569" w:rsidRDefault="00565EEA" w:rsidP="00565EEA">
      <w:pPr>
        <w:tabs>
          <w:tab w:val="left" w:pos="2495"/>
          <w:tab w:val="left" w:pos="2552"/>
        </w:tabs>
        <w:ind w:left="2490" w:hanging="2490"/>
        <w:rPr>
          <w:noProof/>
        </w:rPr>
      </w:pPr>
      <w:r w:rsidRPr="005B6569">
        <w:rPr>
          <w:noProof/>
        </w:rPr>
        <w:tab/>
      </w:r>
      <w:r w:rsidR="00860979" w:rsidRPr="005B6569">
        <w:rPr>
          <w:noProof/>
        </w:rPr>
        <w:tab/>
      </w:r>
      <w:r w:rsidR="00860979" w:rsidRPr="005B6569">
        <w:rPr>
          <w:noProof/>
        </w:rPr>
        <w:tab/>
      </w:r>
      <w:r w:rsidRPr="005B6569">
        <w:rPr>
          <w:noProof/>
        </w:rPr>
        <w:tab/>
        <w:t>e.g. “QP:Azimuth:L</w:t>
      </w:r>
      <w:r w:rsidRPr="005B6569">
        <w:rPr>
          <w:noProof/>
        </w:rPr>
        <w:noBreakHyphen/>
        <w:t>20.9smp”.</w:t>
      </w:r>
    </w:p>
    <w:p w14:paraId="7E8A82B0" w14:textId="0CB643AB" w:rsidR="00565EEA" w:rsidRPr="005B6569" w:rsidRDefault="00565EEA" w:rsidP="00860979">
      <w:pPr>
        <w:tabs>
          <w:tab w:val="left" w:pos="2495"/>
          <w:tab w:val="left" w:pos="2552"/>
        </w:tabs>
        <w:ind w:left="1985" w:hanging="1985"/>
        <w:rPr>
          <w:noProof/>
        </w:rPr>
      </w:pPr>
      <w:r w:rsidRPr="005B6569">
        <w:rPr>
          <w:noProof/>
        </w:rPr>
        <w:t xml:space="preserve">Status (S): </w:t>
      </w:r>
      <w:r w:rsidRPr="005B6569">
        <w:rPr>
          <w:noProof/>
        </w:rPr>
        <w:tab/>
      </w:r>
      <w:r w:rsidRPr="005B6569">
        <w:rPr>
          <w:noProof/>
        </w:rPr>
        <w:tab/>
      </w:r>
      <w:r w:rsidR="00860979" w:rsidRPr="005B6569">
        <w:rPr>
          <w:noProof/>
        </w:rPr>
        <w:tab/>
      </w:r>
      <w:r w:rsidRPr="005B6569">
        <w:rPr>
          <w:noProof/>
        </w:rPr>
        <w:t>ASCII string (maximum 16 characters) containing the processing status of the event,</w:t>
      </w:r>
    </w:p>
    <w:p w14:paraId="22C485FC" w14:textId="309090C4" w:rsidR="00565EEA" w:rsidRPr="005B6569" w:rsidRDefault="00565EEA" w:rsidP="00565EEA">
      <w:pPr>
        <w:tabs>
          <w:tab w:val="left" w:pos="2495"/>
          <w:tab w:val="left" w:pos="2552"/>
        </w:tabs>
        <w:ind w:left="2490" w:hanging="2490"/>
        <w:rPr>
          <w:noProof/>
        </w:rPr>
      </w:pPr>
      <w:r w:rsidRPr="005B6569">
        <w:rPr>
          <w:noProof/>
        </w:rPr>
        <w:tab/>
      </w:r>
      <w:r w:rsidRPr="005B6569">
        <w:rPr>
          <w:noProof/>
        </w:rPr>
        <w:tab/>
      </w:r>
      <w:r w:rsidR="00860979" w:rsidRPr="005B6569">
        <w:rPr>
          <w:noProof/>
        </w:rPr>
        <w:tab/>
      </w:r>
      <w:r w:rsidR="00860979" w:rsidRPr="005B6569">
        <w:rPr>
          <w:noProof/>
        </w:rPr>
        <w:tab/>
      </w:r>
      <w:r w:rsidRPr="005B6569">
        <w:rPr>
          <w:noProof/>
        </w:rPr>
        <w:t>e.g. “unclear”, “checked”, “restored”, “deleted”.</w:t>
      </w:r>
    </w:p>
    <w:p w14:paraId="6854EBB0" w14:textId="77777777" w:rsidR="00565EEA" w:rsidRPr="005B6569" w:rsidRDefault="00565EEA" w:rsidP="00565EEA">
      <w:pPr>
        <w:tabs>
          <w:tab w:val="left" w:pos="2495"/>
          <w:tab w:val="left" w:pos="2552"/>
        </w:tabs>
        <w:ind w:left="2490" w:hanging="2490"/>
        <w:rPr>
          <w:noProof/>
        </w:rPr>
      </w:pPr>
      <w:r w:rsidRPr="005B6569">
        <w:rPr>
          <w:noProof/>
        </w:rPr>
        <w:t xml:space="preserve">Comment (T): </w:t>
      </w:r>
      <w:r w:rsidRPr="005B6569">
        <w:rPr>
          <w:noProof/>
        </w:rPr>
        <w:tab/>
      </w:r>
      <w:r w:rsidRPr="005B6569">
        <w:rPr>
          <w:noProof/>
        </w:rPr>
        <w:tab/>
        <w:t>ASCII string containing comments.</w:t>
      </w:r>
    </w:p>
    <w:p w14:paraId="1CE2A24B" w14:textId="2212F9C8" w:rsidR="00565EEA" w:rsidRPr="005B6569" w:rsidRDefault="00565EEA" w:rsidP="00860979">
      <w:pPr>
        <w:tabs>
          <w:tab w:val="left" w:pos="2495"/>
          <w:tab w:val="left" w:pos="2552"/>
        </w:tabs>
        <w:ind w:left="1985" w:hanging="1985"/>
        <w:rPr>
          <w:noProof/>
        </w:rPr>
      </w:pPr>
      <w:r w:rsidRPr="005B6569">
        <w:rPr>
          <w:noProof/>
        </w:rPr>
        <w:t xml:space="preserve">Sample count (SC): </w:t>
      </w:r>
      <w:r w:rsidRPr="005B6569">
        <w:rPr>
          <w:noProof/>
        </w:rPr>
        <w:tab/>
        <w:t>Sample address code of the TS point from the start of the file (hexadecimal</w:t>
      </w:r>
      <w:r w:rsidR="006362F6" w:rsidRPr="005B6569">
        <w:rPr>
          <w:noProof/>
        </w:rPr>
        <w:t> </w:t>
      </w:r>
      <w:r w:rsidRPr="005B6569">
        <w:rPr>
          <w:noProof/>
        </w:rPr>
        <w:t>ASCII).</w:t>
      </w:r>
    </w:p>
    <w:p w14:paraId="3D78EB8A" w14:textId="072FB436" w:rsidR="00565EEA" w:rsidRPr="005B6569" w:rsidRDefault="00565EEA" w:rsidP="00565EEA">
      <w:pPr>
        <w:tabs>
          <w:tab w:val="left" w:pos="2495"/>
          <w:tab w:val="left" w:pos="2552"/>
        </w:tabs>
        <w:ind w:left="2490" w:hanging="2490"/>
        <w:rPr>
          <w:noProof/>
        </w:rPr>
      </w:pPr>
      <w:r w:rsidRPr="005B6569">
        <w:rPr>
          <w:noProof/>
        </w:rPr>
        <w:tab/>
      </w:r>
      <w:r w:rsidRPr="005B6569">
        <w:rPr>
          <w:noProof/>
        </w:rPr>
        <w:tab/>
      </w:r>
      <w:r w:rsidR="00860979" w:rsidRPr="005B6569">
        <w:rPr>
          <w:noProof/>
        </w:rPr>
        <w:tab/>
      </w:r>
      <w:r w:rsidR="00860979" w:rsidRPr="005B6569">
        <w:rPr>
          <w:noProof/>
        </w:rPr>
        <w:tab/>
      </w:r>
      <w:r w:rsidRPr="005B6569">
        <w:rPr>
          <w:noProof/>
        </w:rPr>
        <w:t>Format: « ########H »</w:t>
      </w:r>
    </w:p>
    <w:p w14:paraId="62F0F43B" w14:textId="3EF2EA28" w:rsidR="00565EEA" w:rsidRPr="005B6569" w:rsidRDefault="00565EEA" w:rsidP="00565EEA">
      <w:pPr>
        <w:tabs>
          <w:tab w:val="left" w:pos="2495"/>
          <w:tab w:val="left" w:pos="2552"/>
        </w:tabs>
        <w:ind w:left="2490" w:hanging="2490"/>
        <w:rPr>
          <w:noProof/>
        </w:rPr>
      </w:pPr>
      <w:r w:rsidRPr="005B6569">
        <w:rPr>
          <w:noProof/>
        </w:rPr>
        <w:tab/>
      </w:r>
      <w:r w:rsidR="00690E24" w:rsidRPr="005B6569">
        <w:rPr>
          <w:noProof/>
        </w:rPr>
        <w:tab/>
      </w:r>
      <w:r w:rsidR="00860979" w:rsidRPr="005B6569">
        <w:rPr>
          <w:noProof/>
        </w:rPr>
        <w:tab/>
      </w:r>
      <w:r w:rsidR="00860979" w:rsidRPr="005B6569">
        <w:rPr>
          <w:noProof/>
        </w:rPr>
        <w:tab/>
      </w:r>
      <w:r w:rsidRPr="005B6569">
        <w:rPr>
          <w:noProof/>
        </w:rPr>
        <w:t>0H…… FFFFFFFFH (0…… 4.295 </w:t>
      </w:r>
      <w:r w:rsidRPr="005B6569">
        <w:rPr>
          <w:rFonts w:ascii="Symbol" w:hAnsi="Symbol"/>
          <w:noProof/>
        </w:rPr>
        <w:t></w:t>
      </w:r>
      <w:r w:rsidRPr="005B6569">
        <w:rPr>
          <w:noProof/>
        </w:rPr>
        <w:t> 10</w:t>
      </w:r>
      <w:r w:rsidRPr="005B6569">
        <w:rPr>
          <w:position w:val="6"/>
          <w:sz w:val="20"/>
        </w:rPr>
        <w:t>9</w:t>
      </w:r>
      <w:r w:rsidRPr="005B6569">
        <w:rPr>
          <w:noProof/>
        </w:rPr>
        <w:t>)</w:t>
      </w:r>
    </w:p>
    <w:p w14:paraId="50D6793D" w14:textId="77777777" w:rsidR="00565EEA" w:rsidRPr="005B6569" w:rsidRDefault="00565EEA" w:rsidP="00565EEA">
      <w:pPr>
        <w:tabs>
          <w:tab w:val="left" w:pos="2495"/>
          <w:tab w:val="left" w:pos="2552"/>
        </w:tabs>
        <w:ind w:left="2490" w:hanging="2490"/>
        <w:rPr>
          <w:noProof/>
        </w:rPr>
      </w:pPr>
      <w:r w:rsidRPr="005B6569">
        <w:rPr>
          <w:noProof/>
        </w:rPr>
        <w:t>QualityParameter</w:t>
      </w:r>
      <w:r w:rsidRPr="005B6569">
        <w:rPr>
          <w:noProof/>
        </w:rPr>
        <w:tab/>
        <w:t>Quality parameters (QP) describing the sound signal.</w:t>
      </w:r>
    </w:p>
    <w:p w14:paraId="4EF5F206" w14:textId="37CA05DD" w:rsidR="00565EEA" w:rsidRPr="005B6569" w:rsidRDefault="00565EEA" w:rsidP="00565EEA">
      <w:pPr>
        <w:tabs>
          <w:tab w:val="left" w:pos="2495"/>
          <w:tab w:val="left" w:pos="2552"/>
        </w:tabs>
        <w:ind w:left="2490" w:hanging="2490"/>
        <w:rPr>
          <w:noProof/>
        </w:rPr>
      </w:pPr>
      <w:r w:rsidRPr="005B6569">
        <w:rPr>
          <w:noProof/>
        </w:rPr>
        <w:t>P=</w:t>
      </w:r>
      <w:r w:rsidRPr="005B6569">
        <w:rPr>
          <w:noProof/>
        </w:rPr>
        <w:tab/>
      </w:r>
      <w:r w:rsidRPr="005B6569">
        <w:rPr>
          <w:noProof/>
        </w:rPr>
        <w:tab/>
      </w:r>
      <w:r w:rsidR="00860979" w:rsidRPr="005B6569">
        <w:rPr>
          <w:noProof/>
        </w:rPr>
        <w:tab/>
      </w:r>
      <w:r w:rsidR="00860979" w:rsidRPr="005B6569">
        <w:rPr>
          <w:noProof/>
        </w:rPr>
        <w:tab/>
      </w:r>
      <w:r w:rsidRPr="005B6569">
        <w:rPr>
          <w:noProof/>
        </w:rPr>
        <w:t>ASCII string (maximum 256 characters) containing quality parameters.</w:t>
      </w:r>
    </w:p>
    <w:p w14:paraId="4C52BA5A" w14:textId="77777777" w:rsidR="00565EEA" w:rsidRPr="005B6569" w:rsidRDefault="00565EEA" w:rsidP="00F02DC5">
      <w:pPr>
        <w:tabs>
          <w:tab w:val="left" w:pos="2486"/>
          <w:tab w:val="left" w:pos="2552"/>
        </w:tabs>
        <w:ind w:left="2490" w:hanging="2490"/>
      </w:pPr>
      <w:r w:rsidRPr="005B6569">
        <w:rPr>
          <w:noProof/>
        </w:rPr>
        <w:t>Parameters (QP):</w:t>
      </w:r>
      <w:r w:rsidRPr="005B6569">
        <w:rPr>
          <w:noProof/>
        </w:rPr>
        <w:tab/>
        <w:t>MaxPeak:</w:t>
      </w:r>
      <w:r w:rsidRPr="005B6569">
        <w:rPr>
          <w:noProof/>
        </w:rPr>
        <w:tab/>
        <w:t>–xx.x dBFSL;–yy.y dBFSR</w:t>
      </w:r>
      <w:r w:rsidRPr="005B6569">
        <w:rPr>
          <w:noProof/>
        </w:rPr>
        <w:tab/>
        <w:t>[–99.9…–00.0]</w:t>
      </w:r>
    </w:p>
    <w:p w14:paraId="1CC3F74C" w14:textId="2A167764" w:rsidR="00565EEA" w:rsidRPr="005B6569" w:rsidRDefault="00565EEA" w:rsidP="00565EEA">
      <w:pPr>
        <w:tabs>
          <w:tab w:val="left" w:pos="2495"/>
          <w:tab w:val="left" w:pos="2552"/>
        </w:tabs>
        <w:ind w:left="2490" w:hanging="2490"/>
        <w:rPr>
          <w:noProof/>
        </w:rPr>
      </w:pPr>
      <w:r w:rsidRPr="005B6569">
        <w:rPr>
          <w:noProof/>
        </w:rPr>
        <w:tab/>
      </w:r>
      <w:r w:rsidRPr="005B6569">
        <w:rPr>
          <w:noProof/>
        </w:rPr>
        <w:tab/>
      </w:r>
      <w:r w:rsidR="000227EE" w:rsidRPr="005B6569">
        <w:rPr>
          <w:noProof/>
        </w:rPr>
        <w:tab/>
      </w:r>
      <w:r w:rsidRPr="005B6569">
        <w:rPr>
          <w:noProof/>
        </w:rPr>
        <w:t>MeanLevel:</w:t>
      </w:r>
      <w:r w:rsidR="00860979" w:rsidRPr="005B6569">
        <w:rPr>
          <w:noProof/>
        </w:rPr>
        <w:tab/>
      </w:r>
      <w:r w:rsidRPr="005B6569">
        <w:rPr>
          <w:noProof/>
        </w:rPr>
        <w:tab/>
        <w:t>–xx.x dBFSL;–yy.y dBFSR</w:t>
      </w:r>
      <w:r w:rsidRPr="005B6569">
        <w:rPr>
          <w:noProof/>
        </w:rPr>
        <w:tab/>
        <w:t>[–99.9…–00.0]</w:t>
      </w:r>
    </w:p>
    <w:p w14:paraId="24F2E7F7" w14:textId="794922D4" w:rsidR="00565EEA" w:rsidRPr="005B6569" w:rsidRDefault="00565EEA" w:rsidP="00565EEA">
      <w:pPr>
        <w:tabs>
          <w:tab w:val="left" w:pos="2495"/>
          <w:tab w:val="left" w:pos="2552"/>
        </w:tabs>
        <w:ind w:left="2490" w:hanging="2490"/>
        <w:rPr>
          <w:noProof/>
        </w:rPr>
      </w:pPr>
      <w:r w:rsidRPr="005B6569">
        <w:rPr>
          <w:noProof/>
        </w:rPr>
        <w:tab/>
      </w:r>
      <w:r w:rsidR="00860979" w:rsidRPr="005B6569">
        <w:rPr>
          <w:noProof/>
        </w:rPr>
        <w:tab/>
      </w:r>
      <w:r w:rsidRPr="005B6569">
        <w:rPr>
          <w:noProof/>
        </w:rPr>
        <w:tab/>
        <w:t>Correlation:</w:t>
      </w:r>
      <w:r w:rsidR="00860979" w:rsidRPr="005B6569">
        <w:rPr>
          <w:noProof/>
        </w:rPr>
        <w:tab/>
      </w:r>
      <w:r w:rsidRPr="005B6569">
        <w:rPr>
          <w:noProof/>
        </w:rPr>
        <w:tab/>
        <w:t>±x.x</w:t>
      </w:r>
      <w:r w:rsidRPr="005B6569">
        <w:rPr>
          <w:noProof/>
        </w:rPr>
        <w:tab/>
      </w:r>
      <w:r w:rsidRPr="005B6569">
        <w:rPr>
          <w:noProof/>
        </w:rPr>
        <w:tab/>
      </w:r>
      <w:r w:rsidRPr="005B6569">
        <w:rPr>
          <w:noProof/>
        </w:rPr>
        <w:tab/>
      </w:r>
      <w:r w:rsidRPr="005B6569">
        <w:rPr>
          <w:noProof/>
        </w:rPr>
        <w:tab/>
        <w:t>[–1.0….…+1.0]</w:t>
      </w:r>
    </w:p>
    <w:p w14:paraId="15B9C1E7" w14:textId="45DC7C4F" w:rsidR="00565EEA" w:rsidRPr="005B6569" w:rsidRDefault="00565EEA" w:rsidP="00565EEA">
      <w:pPr>
        <w:tabs>
          <w:tab w:val="left" w:pos="2495"/>
          <w:tab w:val="left" w:pos="2552"/>
        </w:tabs>
        <w:ind w:left="2490" w:hanging="2490"/>
        <w:rPr>
          <w:noProof/>
        </w:rPr>
      </w:pPr>
      <w:r w:rsidRPr="005B6569">
        <w:rPr>
          <w:noProof/>
        </w:rPr>
        <w:tab/>
      </w:r>
      <w:r w:rsidR="00860979" w:rsidRPr="005B6569">
        <w:rPr>
          <w:noProof/>
        </w:rPr>
        <w:tab/>
      </w:r>
      <w:r w:rsidRPr="005B6569">
        <w:rPr>
          <w:noProof/>
        </w:rPr>
        <w:tab/>
        <w:t>Dynamic:</w:t>
      </w:r>
      <w:r w:rsidRPr="005B6569">
        <w:rPr>
          <w:noProof/>
        </w:rPr>
        <w:tab/>
      </w:r>
      <w:r w:rsidRPr="005B6569">
        <w:rPr>
          <w:noProof/>
        </w:rPr>
        <w:tab/>
      </w:r>
      <w:r w:rsidR="00860979" w:rsidRPr="005B6569">
        <w:rPr>
          <w:noProof/>
        </w:rPr>
        <w:tab/>
      </w:r>
      <w:r w:rsidRPr="005B6569">
        <w:rPr>
          <w:noProof/>
        </w:rPr>
        <w:t>xx.x dBL; yy.y dBR</w:t>
      </w:r>
      <w:r w:rsidRPr="005B6569">
        <w:rPr>
          <w:noProof/>
        </w:rPr>
        <w:tab/>
      </w:r>
      <w:r w:rsidRPr="005B6569">
        <w:rPr>
          <w:noProof/>
        </w:rPr>
        <w:tab/>
        <w:t>[00.0….… 99.9]</w:t>
      </w:r>
    </w:p>
    <w:p w14:paraId="12508639" w14:textId="747B8B64" w:rsidR="00565EEA" w:rsidRPr="005B6569" w:rsidRDefault="00565EEA" w:rsidP="00565EEA">
      <w:pPr>
        <w:tabs>
          <w:tab w:val="left" w:pos="2495"/>
          <w:tab w:val="left" w:pos="2552"/>
        </w:tabs>
        <w:ind w:left="2490" w:hanging="2490"/>
        <w:rPr>
          <w:noProof/>
        </w:rPr>
      </w:pPr>
      <w:r w:rsidRPr="005B6569">
        <w:rPr>
          <w:noProof/>
        </w:rPr>
        <w:tab/>
      </w:r>
      <w:r w:rsidRPr="005B6569">
        <w:rPr>
          <w:noProof/>
        </w:rPr>
        <w:tab/>
      </w:r>
      <w:r w:rsidR="00690E24" w:rsidRPr="005B6569">
        <w:rPr>
          <w:noProof/>
        </w:rPr>
        <w:tab/>
      </w:r>
      <w:r w:rsidR="00690E24" w:rsidRPr="005B6569">
        <w:rPr>
          <w:noProof/>
        </w:rPr>
        <w:tab/>
      </w:r>
      <w:r w:rsidR="00690E24" w:rsidRPr="005B6569">
        <w:rPr>
          <w:noProof/>
        </w:rPr>
        <w:tab/>
      </w:r>
      <w:r w:rsidR="00860979" w:rsidRPr="005B6569">
        <w:rPr>
          <w:noProof/>
        </w:rPr>
        <w:tab/>
      </w:r>
      <w:r w:rsidR="00860979" w:rsidRPr="005B6569">
        <w:rPr>
          <w:noProof/>
        </w:rPr>
        <w:tab/>
      </w:r>
      <w:r w:rsidRPr="005B6569">
        <w:rPr>
          <w:noProof/>
        </w:rPr>
        <w:t>(Dynamic range)</w:t>
      </w:r>
    </w:p>
    <w:p w14:paraId="363A013D" w14:textId="3F115F0A" w:rsidR="00565EEA" w:rsidRPr="005B6569" w:rsidRDefault="00565EEA" w:rsidP="00565EEA">
      <w:pPr>
        <w:tabs>
          <w:tab w:val="left" w:pos="2495"/>
          <w:tab w:val="left" w:pos="2552"/>
        </w:tabs>
        <w:ind w:left="2490" w:hanging="2490"/>
        <w:rPr>
          <w:noProof/>
        </w:rPr>
      </w:pPr>
      <w:r w:rsidRPr="005B6569">
        <w:rPr>
          <w:noProof/>
        </w:rPr>
        <w:tab/>
      </w:r>
      <w:r w:rsidRPr="005B6569">
        <w:rPr>
          <w:noProof/>
        </w:rPr>
        <w:tab/>
      </w:r>
      <w:r w:rsidR="00860979" w:rsidRPr="005B6569">
        <w:rPr>
          <w:noProof/>
        </w:rPr>
        <w:tab/>
      </w:r>
      <w:r w:rsidRPr="005B6569">
        <w:rPr>
          <w:noProof/>
        </w:rPr>
        <w:t>ClippedSamples:</w:t>
      </w:r>
      <w:r w:rsidRPr="005B6569">
        <w:rPr>
          <w:noProof/>
        </w:rPr>
        <w:tab/>
        <w:t>xxxx smpL; yyyy smpR</w:t>
      </w:r>
      <w:r w:rsidRPr="005B6569">
        <w:rPr>
          <w:noProof/>
        </w:rPr>
        <w:tab/>
        <w:t>[0…..……9999]</w:t>
      </w:r>
    </w:p>
    <w:p w14:paraId="6A4E5467" w14:textId="074EC904" w:rsidR="00565EEA" w:rsidRPr="005B6569" w:rsidRDefault="00565EEA" w:rsidP="00565EEA">
      <w:pPr>
        <w:tabs>
          <w:tab w:val="left" w:pos="2495"/>
          <w:tab w:val="left" w:pos="2552"/>
        </w:tabs>
        <w:ind w:left="2490" w:hanging="2490"/>
        <w:rPr>
          <w:noProof/>
        </w:rPr>
      </w:pPr>
      <w:r w:rsidRPr="005B6569">
        <w:rPr>
          <w:noProof/>
        </w:rPr>
        <w:tab/>
      </w:r>
      <w:r w:rsidRPr="005B6569">
        <w:rPr>
          <w:noProof/>
        </w:rPr>
        <w:tab/>
      </w:r>
      <w:r w:rsidR="00860979" w:rsidRPr="005B6569">
        <w:rPr>
          <w:noProof/>
        </w:rPr>
        <w:tab/>
      </w:r>
      <w:r w:rsidRPr="005B6569">
        <w:rPr>
          <w:noProof/>
        </w:rPr>
        <w:t>SNR:</w:t>
      </w:r>
      <w:r w:rsidRPr="005B6569">
        <w:rPr>
          <w:noProof/>
        </w:rPr>
        <w:tab/>
      </w:r>
      <w:r w:rsidR="00860979" w:rsidRPr="005B6569">
        <w:rPr>
          <w:noProof/>
        </w:rPr>
        <w:tab/>
      </w:r>
      <w:r w:rsidR="00860979" w:rsidRPr="005B6569">
        <w:rPr>
          <w:noProof/>
        </w:rPr>
        <w:tab/>
      </w:r>
      <w:r w:rsidRPr="005B6569">
        <w:rPr>
          <w:noProof/>
        </w:rPr>
        <w:tab/>
      </w:r>
      <w:r w:rsidR="00860979" w:rsidRPr="005B6569">
        <w:rPr>
          <w:noProof/>
        </w:rPr>
        <w:tab/>
      </w:r>
      <w:r w:rsidRPr="005B6569">
        <w:rPr>
          <w:noProof/>
        </w:rPr>
        <w:t>xx.x dBL; yy.y dBR</w:t>
      </w:r>
      <w:r w:rsidRPr="005B6569">
        <w:rPr>
          <w:noProof/>
        </w:rPr>
        <w:tab/>
      </w:r>
      <w:r w:rsidRPr="005B6569">
        <w:rPr>
          <w:noProof/>
        </w:rPr>
        <w:tab/>
        <w:t>[00.0….….99.9]</w:t>
      </w:r>
    </w:p>
    <w:p w14:paraId="5A08EC0D" w14:textId="7971EFD1" w:rsidR="00565EEA" w:rsidRPr="005B6569" w:rsidRDefault="00565EEA" w:rsidP="00565EEA">
      <w:pPr>
        <w:tabs>
          <w:tab w:val="left" w:pos="2495"/>
          <w:tab w:val="left" w:pos="2552"/>
        </w:tabs>
        <w:ind w:left="2490" w:hanging="2490"/>
        <w:rPr>
          <w:noProof/>
        </w:rPr>
      </w:pPr>
      <w:r w:rsidRPr="005B6569">
        <w:rPr>
          <w:noProof/>
        </w:rPr>
        <w:tab/>
      </w:r>
      <w:r w:rsidRPr="005B6569">
        <w:rPr>
          <w:noProof/>
        </w:rPr>
        <w:tab/>
      </w:r>
      <w:r w:rsidRPr="005B6569">
        <w:rPr>
          <w:noProof/>
        </w:rPr>
        <w:tab/>
      </w:r>
      <w:r w:rsidRPr="005B6569">
        <w:rPr>
          <w:noProof/>
        </w:rPr>
        <w:tab/>
      </w:r>
      <w:r w:rsidRPr="005B6569">
        <w:rPr>
          <w:noProof/>
        </w:rPr>
        <w:tab/>
      </w:r>
      <w:r w:rsidR="00860979" w:rsidRPr="005B6569">
        <w:rPr>
          <w:noProof/>
        </w:rPr>
        <w:tab/>
      </w:r>
      <w:r w:rsidRPr="005B6569">
        <w:rPr>
          <w:noProof/>
        </w:rPr>
        <w:t>(Signal</w:t>
      </w:r>
      <w:r w:rsidRPr="005B6569">
        <w:rPr>
          <w:noProof/>
        </w:rPr>
        <w:noBreakHyphen/>
        <w:t>to</w:t>
      </w:r>
      <w:r w:rsidRPr="005B6569">
        <w:rPr>
          <w:noProof/>
        </w:rPr>
        <w:noBreakHyphen/>
        <w:t>noise</w:t>
      </w:r>
      <w:r w:rsidRPr="005B6569">
        <w:rPr>
          <w:noProof/>
        </w:rPr>
        <w:noBreakHyphen/>
        <w:t>ratio)</w:t>
      </w:r>
    </w:p>
    <w:p w14:paraId="2354997F" w14:textId="4FBBD05C" w:rsidR="00565EEA" w:rsidRPr="005B6569" w:rsidRDefault="00565EEA" w:rsidP="00565EEA">
      <w:pPr>
        <w:tabs>
          <w:tab w:val="left" w:pos="2495"/>
          <w:tab w:val="left" w:pos="2552"/>
        </w:tabs>
        <w:ind w:left="2490" w:hanging="2490"/>
        <w:rPr>
          <w:noProof/>
        </w:rPr>
      </w:pPr>
      <w:r w:rsidRPr="005B6569">
        <w:rPr>
          <w:noProof/>
        </w:rPr>
        <w:tab/>
      </w:r>
      <w:r w:rsidRPr="005B6569">
        <w:rPr>
          <w:noProof/>
        </w:rPr>
        <w:tab/>
      </w:r>
      <w:r w:rsidR="00860979" w:rsidRPr="005B6569">
        <w:rPr>
          <w:noProof/>
        </w:rPr>
        <w:tab/>
      </w:r>
      <w:r w:rsidRPr="005B6569">
        <w:rPr>
          <w:noProof/>
        </w:rPr>
        <w:t>Bandwidth:</w:t>
      </w:r>
      <w:r w:rsidR="00860979" w:rsidRPr="005B6569">
        <w:rPr>
          <w:noProof/>
        </w:rPr>
        <w:tab/>
      </w:r>
      <w:r w:rsidRPr="005B6569">
        <w:rPr>
          <w:noProof/>
        </w:rPr>
        <w:tab/>
        <w:t>xxxxx HzL; yyyyy HzR</w:t>
      </w:r>
      <w:r w:rsidRPr="005B6569">
        <w:rPr>
          <w:noProof/>
        </w:rPr>
        <w:tab/>
        <w:t>[0.……...20000]</w:t>
      </w:r>
    </w:p>
    <w:p w14:paraId="7F9170C1" w14:textId="0EC56741" w:rsidR="00565EEA" w:rsidRPr="005B6569" w:rsidRDefault="00565EEA" w:rsidP="00565EEA">
      <w:pPr>
        <w:tabs>
          <w:tab w:val="left" w:pos="2495"/>
          <w:tab w:val="left" w:pos="2552"/>
        </w:tabs>
        <w:ind w:left="2490" w:hanging="2490"/>
        <w:rPr>
          <w:noProof/>
        </w:rPr>
      </w:pPr>
      <w:r w:rsidRPr="005B6569">
        <w:rPr>
          <w:noProof/>
        </w:rPr>
        <w:tab/>
      </w:r>
      <w:r w:rsidRPr="005B6569">
        <w:rPr>
          <w:noProof/>
        </w:rPr>
        <w:tab/>
      </w:r>
      <w:r w:rsidR="00860979" w:rsidRPr="005B6569">
        <w:rPr>
          <w:noProof/>
        </w:rPr>
        <w:tab/>
      </w:r>
      <w:r w:rsidRPr="005B6569">
        <w:rPr>
          <w:noProof/>
        </w:rPr>
        <w:t>Azimuth:</w:t>
      </w:r>
      <w:r w:rsidR="00860979" w:rsidRPr="005B6569">
        <w:rPr>
          <w:noProof/>
        </w:rPr>
        <w:tab/>
      </w:r>
      <w:r w:rsidR="00860979" w:rsidRPr="005B6569">
        <w:rPr>
          <w:noProof/>
        </w:rPr>
        <w:tab/>
      </w:r>
      <w:r w:rsidRPr="005B6569">
        <w:rPr>
          <w:noProof/>
        </w:rPr>
        <w:tab/>
      </w:r>
      <w:r w:rsidRPr="005B6569">
        <w:rPr>
          <w:noProof/>
        </w:rPr>
        <w:tab/>
        <w:t>L±xx.x smp</w:t>
      </w:r>
      <w:r w:rsidRPr="005B6569">
        <w:rPr>
          <w:noProof/>
        </w:rPr>
        <w:tab/>
      </w:r>
      <w:r w:rsidRPr="005B6569">
        <w:rPr>
          <w:noProof/>
        </w:rPr>
        <w:tab/>
      </w:r>
      <w:r w:rsidRPr="005B6569">
        <w:rPr>
          <w:noProof/>
        </w:rPr>
        <w:tab/>
        <w:t>[–99.9.…+99.9]</w:t>
      </w:r>
    </w:p>
    <w:p w14:paraId="099F913B" w14:textId="1512C2C1" w:rsidR="00565EEA" w:rsidRPr="005B6569" w:rsidRDefault="00565EEA" w:rsidP="00565EEA">
      <w:pPr>
        <w:tabs>
          <w:tab w:val="left" w:pos="2495"/>
          <w:tab w:val="left" w:pos="2552"/>
        </w:tabs>
        <w:ind w:left="2490" w:hanging="2490"/>
        <w:rPr>
          <w:noProof/>
        </w:rPr>
      </w:pPr>
      <w:r w:rsidRPr="005B6569">
        <w:rPr>
          <w:noProof/>
        </w:rPr>
        <w:tab/>
      </w:r>
      <w:r w:rsidRPr="005B6569">
        <w:rPr>
          <w:noProof/>
        </w:rPr>
        <w:tab/>
      </w:r>
      <w:r w:rsidR="00860979" w:rsidRPr="005B6569">
        <w:rPr>
          <w:noProof/>
        </w:rPr>
        <w:tab/>
      </w:r>
      <w:r w:rsidRPr="005B6569">
        <w:rPr>
          <w:noProof/>
        </w:rPr>
        <w:t>Balance:</w:t>
      </w:r>
      <w:r w:rsidRPr="005B6569">
        <w:rPr>
          <w:noProof/>
        </w:rPr>
        <w:tab/>
      </w:r>
      <w:r w:rsidR="00860979" w:rsidRPr="005B6569">
        <w:rPr>
          <w:noProof/>
        </w:rPr>
        <w:tab/>
      </w:r>
      <w:r w:rsidR="00860979" w:rsidRPr="005B6569">
        <w:rPr>
          <w:noProof/>
        </w:rPr>
        <w:tab/>
      </w:r>
      <w:r w:rsidR="00860979" w:rsidRPr="005B6569">
        <w:rPr>
          <w:noProof/>
        </w:rPr>
        <w:tab/>
      </w:r>
      <w:r w:rsidRPr="005B6569">
        <w:rPr>
          <w:noProof/>
        </w:rPr>
        <w:tab/>
        <w:t>L±x.x dB</w:t>
      </w:r>
      <w:r w:rsidRPr="005B6569">
        <w:rPr>
          <w:noProof/>
        </w:rPr>
        <w:tab/>
      </w:r>
      <w:r w:rsidRPr="005B6569">
        <w:rPr>
          <w:noProof/>
        </w:rPr>
        <w:tab/>
      </w:r>
      <w:r w:rsidRPr="005B6569">
        <w:rPr>
          <w:noProof/>
        </w:rPr>
        <w:tab/>
        <w:t>[–9.9…….+9.9]</w:t>
      </w:r>
    </w:p>
    <w:p w14:paraId="49933450" w14:textId="66810071" w:rsidR="00565EEA" w:rsidRPr="005B6569" w:rsidRDefault="00565EEA" w:rsidP="00565EEA">
      <w:pPr>
        <w:tabs>
          <w:tab w:val="left" w:pos="2495"/>
          <w:tab w:val="left" w:pos="2552"/>
        </w:tabs>
        <w:ind w:left="2490" w:hanging="2490"/>
        <w:rPr>
          <w:noProof/>
        </w:rPr>
      </w:pPr>
      <w:r w:rsidRPr="005B6569">
        <w:rPr>
          <w:noProof/>
        </w:rPr>
        <w:tab/>
      </w:r>
      <w:r w:rsidRPr="005B6569">
        <w:rPr>
          <w:noProof/>
        </w:rPr>
        <w:tab/>
      </w:r>
      <w:r w:rsidR="00860979" w:rsidRPr="005B6569">
        <w:rPr>
          <w:noProof/>
        </w:rPr>
        <w:tab/>
      </w:r>
      <w:r w:rsidRPr="005B6569">
        <w:rPr>
          <w:noProof/>
        </w:rPr>
        <w:t>DC</w:t>
      </w:r>
      <w:r w:rsidRPr="005B6569">
        <w:rPr>
          <w:noProof/>
        </w:rPr>
        <w:noBreakHyphen/>
        <w:t>Offset:</w:t>
      </w:r>
      <w:r w:rsidRPr="005B6569">
        <w:rPr>
          <w:noProof/>
        </w:rPr>
        <w:tab/>
      </w:r>
      <w:r w:rsidRPr="005B6569">
        <w:rPr>
          <w:noProof/>
        </w:rPr>
        <w:tab/>
        <w:t>x.x %L; y.y %R</w:t>
      </w:r>
      <w:r w:rsidRPr="005B6569">
        <w:rPr>
          <w:noProof/>
        </w:rPr>
        <w:tab/>
      </w:r>
      <w:r w:rsidRPr="005B6569">
        <w:rPr>
          <w:noProof/>
        </w:rPr>
        <w:tab/>
        <w:t>[0.0………..9.9]</w:t>
      </w:r>
    </w:p>
    <w:p w14:paraId="2F4ABD86" w14:textId="0DFD5B3B" w:rsidR="00565EEA" w:rsidRPr="005B6569" w:rsidRDefault="00565EEA" w:rsidP="00565EEA">
      <w:pPr>
        <w:tabs>
          <w:tab w:val="left" w:pos="2495"/>
          <w:tab w:val="left" w:pos="2552"/>
        </w:tabs>
        <w:ind w:left="2490" w:hanging="2490"/>
        <w:rPr>
          <w:noProof/>
        </w:rPr>
      </w:pPr>
      <w:r w:rsidRPr="005B6569">
        <w:rPr>
          <w:noProof/>
        </w:rPr>
        <w:tab/>
      </w:r>
      <w:r w:rsidRPr="005B6569">
        <w:rPr>
          <w:noProof/>
        </w:rPr>
        <w:tab/>
      </w:r>
      <w:r w:rsidR="00860979" w:rsidRPr="005B6569">
        <w:rPr>
          <w:noProof/>
        </w:rPr>
        <w:tab/>
      </w:r>
      <w:r w:rsidRPr="005B6569">
        <w:rPr>
          <w:noProof/>
        </w:rPr>
        <w:t>Speech:</w:t>
      </w:r>
      <w:r w:rsidRPr="005B6569">
        <w:rPr>
          <w:noProof/>
        </w:rPr>
        <w:tab/>
      </w:r>
      <w:r w:rsidRPr="005B6569">
        <w:rPr>
          <w:noProof/>
        </w:rPr>
        <w:tab/>
      </w:r>
      <w:r w:rsidR="00860979" w:rsidRPr="005B6569">
        <w:rPr>
          <w:noProof/>
        </w:rPr>
        <w:tab/>
      </w:r>
      <w:r w:rsidR="00860979" w:rsidRPr="005B6569">
        <w:rPr>
          <w:noProof/>
        </w:rPr>
        <w:tab/>
      </w:r>
      <w:r w:rsidR="00860979" w:rsidRPr="005B6569">
        <w:rPr>
          <w:noProof/>
        </w:rPr>
        <w:tab/>
      </w:r>
      <w:r w:rsidRPr="005B6569">
        <w:rPr>
          <w:noProof/>
        </w:rPr>
        <w:t>xx.x%</w:t>
      </w:r>
      <w:r w:rsidRPr="005B6569">
        <w:rPr>
          <w:noProof/>
        </w:rPr>
        <w:tab/>
      </w:r>
      <w:r w:rsidR="00860979" w:rsidRPr="005B6569">
        <w:rPr>
          <w:noProof/>
        </w:rPr>
        <w:tab/>
      </w:r>
      <w:r w:rsidRPr="005B6569">
        <w:rPr>
          <w:noProof/>
        </w:rPr>
        <w:tab/>
      </w:r>
      <w:r w:rsidRPr="005B6569">
        <w:rPr>
          <w:noProof/>
        </w:rPr>
        <w:tab/>
        <w:t>[0.0………99.9]</w:t>
      </w:r>
    </w:p>
    <w:p w14:paraId="61559D10" w14:textId="1B42FAE3" w:rsidR="00565EEA" w:rsidRPr="005B6569" w:rsidRDefault="00565EEA" w:rsidP="00565EEA">
      <w:pPr>
        <w:tabs>
          <w:tab w:val="left" w:pos="2495"/>
          <w:tab w:val="left" w:pos="2552"/>
        </w:tabs>
        <w:ind w:left="2490" w:hanging="2490"/>
        <w:rPr>
          <w:noProof/>
        </w:rPr>
      </w:pPr>
      <w:r w:rsidRPr="005B6569">
        <w:rPr>
          <w:noProof/>
        </w:rPr>
        <w:tab/>
      </w:r>
      <w:r w:rsidRPr="005B6569">
        <w:rPr>
          <w:noProof/>
        </w:rPr>
        <w:tab/>
      </w:r>
      <w:r w:rsidR="00860979" w:rsidRPr="005B6569">
        <w:rPr>
          <w:noProof/>
        </w:rPr>
        <w:tab/>
      </w:r>
      <w:r w:rsidRPr="005B6569">
        <w:rPr>
          <w:noProof/>
        </w:rPr>
        <w:t>Stereo:</w:t>
      </w:r>
      <w:r w:rsidRPr="005B6569">
        <w:rPr>
          <w:noProof/>
        </w:rPr>
        <w:tab/>
      </w:r>
      <w:r w:rsidRPr="005B6569">
        <w:rPr>
          <w:noProof/>
        </w:rPr>
        <w:tab/>
      </w:r>
      <w:r w:rsidR="00860979" w:rsidRPr="005B6569">
        <w:rPr>
          <w:noProof/>
        </w:rPr>
        <w:tab/>
      </w:r>
      <w:r w:rsidR="00860979" w:rsidRPr="005B6569">
        <w:rPr>
          <w:noProof/>
        </w:rPr>
        <w:tab/>
      </w:r>
      <w:r w:rsidR="00860979" w:rsidRPr="005B6569">
        <w:rPr>
          <w:noProof/>
        </w:rPr>
        <w:tab/>
      </w:r>
      <w:r w:rsidRPr="005B6569">
        <w:rPr>
          <w:noProof/>
        </w:rPr>
        <w:t>xx.x%</w:t>
      </w:r>
      <w:r w:rsidRPr="005B6569">
        <w:rPr>
          <w:noProof/>
        </w:rPr>
        <w:tab/>
      </w:r>
      <w:r w:rsidRPr="005B6569">
        <w:rPr>
          <w:noProof/>
        </w:rPr>
        <w:tab/>
      </w:r>
      <w:r w:rsidRPr="005B6569">
        <w:rPr>
          <w:noProof/>
        </w:rPr>
        <w:tab/>
      </w:r>
      <w:r w:rsidRPr="005B6569">
        <w:rPr>
          <w:noProof/>
        </w:rPr>
        <w:tab/>
        <w:t>[0.0………99.9]</w:t>
      </w:r>
    </w:p>
    <w:p w14:paraId="2C77516B" w14:textId="58EEC43A" w:rsidR="00565EEA" w:rsidRPr="005B6569" w:rsidRDefault="00565EEA" w:rsidP="00F02DC5">
      <w:pPr>
        <w:tabs>
          <w:tab w:val="left" w:pos="2495"/>
          <w:tab w:val="left" w:pos="2552"/>
        </w:tabs>
        <w:ind w:left="2490" w:hanging="2490"/>
        <w:rPr>
          <w:noProof/>
        </w:rPr>
      </w:pPr>
      <w:r w:rsidRPr="005B6569">
        <w:rPr>
          <w:noProof/>
        </w:rPr>
        <w:tab/>
      </w:r>
      <w:r w:rsidRPr="005B6569">
        <w:rPr>
          <w:noProof/>
        </w:rPr>
        <w:tab/>
      </w:r>
      <w:r w:rsidRPr="005B6569">
        <w:rPr>
          <w:noProof/>
        </w:rPr>
        <w:tab/>
      </w:r>
      <w:r w:rsidRPr="005B6569">
        <w:rPr>
          <w:noProof/>
        </w:rPr>
        <w:tab/>
      </w:r>
      <w:r w:rsidR="00F02DC5" w:rsidRPr="005B6569">
        <w:rPr>
          <w:noProof/>
        </w:rPr>
        <w:tab/>
      </w:r>
      <w:r w:rsidRPr="005B6569">
        <w:rPr>
          <w:noProof/>
        </w:rPr>
        <w:t>(L = left channel, R = right channel)</w:t>
      </w:r>
    </w:p>
    <w:p w14:paraId="787B5135" w14:textId="70F0A1EF" w:rsidR="00565EEA" w:rsidRPr="005B6569" w:rsidRDefault="00565EEA" w:rsidP="00565EEA">
      <w:pPr>
        <w:tabs>
          <w:tab w:val="left" w:pos="2495"/>
          <w:tab w:val="left" w:pos="2552"/>
        </w:tabs>
        <w:ind w:left="2490" w:hanging="2490"/>
        <w:rPr>
          <w:noProof/>
        </w:rPr>
      </w:pPr>
      <w:r w:rsidRPr="005B6569">
        <w:rPr>
          <w:noProof/>
        </w:rPr>
        <w:t>Quality factor (QF): Summary quality factor of the sound file [ 1…… 5 (best), 0 = undefined]</w:t>
      </w:r>
    </w:p>
    <w:p w14:paraId="2DE74834" w14:textId="77777777" w:rsidR="00565EEA" w:rsidRPr="005B6569" w:rsidRDefault="00565EEA" w:rsidP="006362F6">
      <w:pPr>
        <w:tabs>
          <w:tab w:val="left" w:pos="2495"/>
          <w:tab w:val="left" w:pos="2552"/>
        </w:tabs>
        <w:ind w:left="1985" w:hanging="1985"/>
        <w:rPr>
          <w:noProof/>
        </w:rPr>
      </w:pPr>
      <w:r w:rsidRPr="005B6569">
        <w:rPr>
          <w:noProof/>
        </w:rPr>
        <w:t>Inspector (IN):</w:t>
      </w:r>
      <w:r w:rsidRPr="005B6569">
        <w:rPr>
          <w:noProof/>
        </w:rPr>
        <w:tab/>
      </w:r>
      <w:r w:rsidRPr="005B6569">
        <w:rPr>
          <w:noProof/>
        </w:rPr>
        <w:tab/>
        <w:t>ASCII string (maximum 64 characters) containing the name of the person inspecting the sound file.</w:t>
      </w:r>
    </w:p>
    <w:p w14:paraId="1CC9C6BD" w14:textId="77777777" w:rsidR="00565EEA" w:rsidRPr="005B6569" w:rsidRDefault="00565EEA" w:rsidP="00565EEA">
      <w:pPr>
        <w:keepNext/>
        <w:keepLines/>
        <w:tabs>
          <w:tab w:val="left" w:pos="2495"/>
          <w:tab w:val="left" w:pos="2552"/>
        </w:tabs>
        <w:ind w:left="2489" w:hanging="2489"/>
        <w:rPr>
          <w:noProof/>
        </w:rPr>
      </w:pPr>
      <w:r w:rsidRPr="005B6569">
        <w:rPr>
          <w:noProof/>
        </w:rPr>
        <w:lastRenderedPageBreak/>
        <w:t>File status (FS):</w:t>
      </w:r>
      <w:r w:rsidRPr="005B6569">
        <w:rPr>
          <w:noProof/>
        </w:rPr>
        <w:tab/>
      </w:r>
      <w:r w:rsidRPr="005B6569">
        <w:rPr>
          <w:noProof/>
        </w:rPr>
        <w:tab/>
        <w:t>ASCII character string describing the status “Ready for transmission?”.</w:t>
      </w:r>
    </w:p>
    <w:p w14:paraId="03D9FDF5" w14:textId="1683A249" w:rsidR="00565EEA" w:rsidRPr="005B6569" w:rsidRDefault="00565EEA" w:rsidP="00565EEA">
      <w:pPr>
        <w:keepNext/>
        <w:keepLines/>
        <w:tabs>
          <w:tab w:val="left" w:pos="2495"/>
          <w:tab w:val="left" w:pos="2552"/>
        </w:tabs>
        <w:ind w:left="2489" w:hanging="2489"/>
        <w:rPr>
          <w:noProof/>
        </w:rPr>
      </w:pPr>
      <w:r w:rsidRPr="005B6569">
        <w:rPr>
          <w:noProof/>
        </w:rPr>
        <w:tab/>
      </w:r>
      <w:r w:rsidR="000227EE" w:rsidRPr="005B6569">
        <w:rPr>
          <w:noProof/>
        </w:rPr>
        <w:tab/>
      </w:r>
      <w:r w:rsidR="000227EE" w:rsidRPr="005B6569">
        <w:rPr>
          <w:noProof/>
        </w:rPr>
        <w:tab/>
      </w:r>
      <w:r w:rsidRPr="005B6569">
        <w:rPr>
          <w:noProof/>
        </w:rPr>
        <w:tab/>
        <w:t>[Y(es) / N(o) / U:</w:t>
      </w:r>
      <w:r w:rsidRPr="005B6569">
        <w:rPr>
          <w:noProof/>
        </w:rPr>
        <w:tab/>
        <w:t>File is ready/not ready/FS is undefined].</w:t>
      </w:r>
    </w:p>
    <w:p w14:paraId="5CF04372" w14:textId="77777777" w:rsidR="00565EEA" w:rsidRPr="005B6569" w:rsidRDefault="00565EEA" w:rsidP="00565EEA">
      <w:pPr>
        <w:tabs>
          <w:tab w:val="left" w:pos="2495"/>
          <w:tab w:val="left" w:pos="2552"/>
        </w:tabs>
        <w:ind w:left="2490" w:hanging="2490"/>
        <w:rPr>
          <w:noProof/>
        </w:rPr>
      </w:pPr>
      <w:r w:rsidRPr="005B6569">
        <w:rPr>
          <w:noProof/>
        </w:rPr>
        <w:t>OperatorComment</w:t>
      </w:r>
      <w:r w:rsidRPr="005B6569">
        <w:rPr>
          <w:noProof/>
        </w:rPr>
        <w:tab/>
        <w:t>Operator comments.</w:t>
      </w:r>
    </w:p>
    <w:p w14:paraId="08584309" w14:textId="1DAD2234" w:rsidR="00565EEA" w:rsidRPr="005B6569" w:rsidRDefault="00565EEA" w:rsidP="00565EEA">
      <w:pPr>
        <w:tabs>
          <w:tab w:val="left" w:pos="2495"/>
          <w:tab w:val="left" w:pos="2552"/>
        </w:tabs>
        <w:ind w:left="2490" w:hanging="2490"/>
        <w:rPr>
          <w:noProof/>
        </w:rPr>
      </w:pPr>
      <w:r w:rsidRPr="005B6569">
        <w:rPr>
          <w:noProof/>
        </w:rPr>
        <w:t>T=</w:t>
      </w:r>
      <w:r w:rsidRPr="005B6569">
        <w:rPr>
          <w:noProof/>
        </w:rPr>
        <w:tab/>
      </w:r>
      <w:r w:rsidRPr="005B6569">
        <w:rPr>
          <w:noProof/>
        </w:rPr>
        <w:tab/>
      </w:r>
      <w:r w:rsidR="00CE4F85" w:rsidRPr="005B6569">
        <w:rPr>
          <w:noProof/>
        </w:rPr>
        <w:tab/>
      </w:r>
      <w:r w:rsidR="00CE4F85" w:rsidRPr="005B6569">
        <w:rPr>
          <w:noProof/>
        </w:rPr>
        <w:tab/>
      </w:r>
      <w:r w:rsidRPr="005B6569">
        <w:rPr>
          <w:noProof/>
        </w:rPr>
        <w:t>ASCII string (maximum 256 characters) containing comments.</w:t>
      </w:r>
    </w:p>
    <w:p w14:paraId="3D1062D9" w14:textId="77777777" w:rsidR="00565EEA" w:rsidRPr="005B6569" w:rsidRDefault="00565EEA" w:rsidP="00565EEA">
      <w:pPr>
        <w:tabs>
          <w:tab w:val="left" w:pos="2495"/>
          <w:tab w:val="left" w:pos="2552"/>
        </w:tabs>
        <w:ind w:left="2490" w:hanging="2490"/>
        <w:rPr>
          <w:noProof/>
        </w:rPr>
      </w:pPr>
      <w:r w:rsidRPr="005B6569">
        <w:rPr>
          <w:noProof/>
        </w:rPr>
        <w:t>EndModulation</w:t>
      </w:r>
      <w:r w:rsidRPr="005B6569">
        <w:rPr>
          <w:noProof/>
        </w:rPr>
        <w:tab/>
      </w:r>
      <w:r w:rsidRPr="005B6569">
        <w:rPr>
          <w:noProof/>
        </w:rPr>
        <w:tab/>
        <w:t>End of modulation.</w:t>
      </w:r>
    </w:p>
    <w:p w14:paraId="38ACE99C" w14:textId="44204B1F" w:rsidR="00565EEA" w:rsidRPr="005B6569" w:rsidRDefault="00565EEA" w:rsidP="00565EEA">
      <w:pPr>
        <w:tabs>
          <w:tab w:val="left" w:pos="2495"/>
          <w:tab w:val="left" w:pos="2552"/>
        </w:tabs>
        <w:ind w:left="2490" w:hanging="2490"/>
        <w:rPr>
          <w:noProof/>
        </w:rPr>
      </w:pPr>
      <w:r w:rsidRPr="005B6569">
        <w:rPr>
          <w:noProof/>
        </w:rPr>
        <w:t>EM=</w:t>
      </w:r>
      <w:r w:rsidRPr="005B6569">
        <w:rPr>
          <w:noProof/>
        </w:rPr>
        <w:tab/>
      </w:r>
      <w:r w:rsidRPr="005B6569">
        <w:rPr>
          <w:noProof/>
        </w:rPr>
        <w:tab/>
      </w:r>
      <w:r w:rsidR="00CE4F85" w:rsidRPr="005B6569">
        <w:rPr>
          <w:noProof/>
        </w:rPr>
        <w:tab/>
      </w:r>
      <w:r w:rsidR="00CE4F85" w:rsidRPr="005B6569">
        <w:rPr>
          <w:noProof/>
        </w:rPr>
        <w:tab/>
      </w:r>
      <w:r w:rsidRPr="005B6569">
        <w:rPr>
          <w:noProof/>
        </w:rPr>
        <w:t>10 ASCII characters containing the end of modulation time of the sound signal.</w:t>
      </w:r>
    </w:p>
    <w:p w14:paraId="5C8AEA26" w14:textId="0EFE5AFA" w:rsidR="00565EEA" w:rsidRPr="005B6569" w:rsidRDefault="00565EEA" w:rsidP="00565EEA">
      <w:pPr>
        <w:tabs>
          <w:tab w:val="left" w:pos="2127"/>
          <w:tab w:val="left" w:pos="2552"/>
        </w:tabs>
        <w:ind w:left="2127" w:hanging="2127"/>
        <w:rPr>
          <w:noProof/>
        </w:rPr>
      </w:pPr>
      <w:r w:rsidRPr="005B6569">
        <w:rPr>
          <w:noProof/>
        </w:rPr>
        <w:tab/>
      </w:r>
      <w:r w:rsidRPr="005B6569">
        <w:rPr>
          <w:noProof/>
        </w:rPr>
        <w:tab/>
      </w:r>
      <w:r w:rsidRPr="005B6569">
        <w:rPr>
          <w:noProof/>
        </w:rPr>
        <w:tab/>
      </w:r>
      <w:r w:rsidRPr="005B6569">
        <w:rPr>
          <w:noProof/>
        </w:rPr>
        <w:tab/>
        <w:t>Format: « hh:mm:ss:d »</w:t>
      </w:r>
    </w:p>
    <w:p w14:paraId="5845A3E5" w14:textId="055DADCD" w:rsidR="00565EEA" w:rsidRPr="005B6569" w:rsidRDefault="00CE4F85" w:rsidP="00565EEA">
      <w:pPr>
        <w:pStyle w:val="Index1"/>
        <w:tabs>
          <w:tab w:val="left" w:pos="2835"/>
        </w:tabs>
        <w:spacing w:before="0"/>
        <w:rPr>
          <w:noProof/>
        </w:rPr>
      </w:pPr>
      <w:r w:rsidRPr="005B6569">
        <w:rPr>
          <w:noProof/>
        </w:rPr>
        <w:tab/>
      </w:r>
      <w:r w:rsidRPr="005B6569">
        <w:rPr>
          <w:noProof/>
        </w:rPr>
        <w:tab/>
      </w:r>
      <w:r w:rsidRPr="005B6569">
        <w:rPr>
          <w:noProof/>
        </w:rPr>
        <w:tab/>
      </w:r>
      <w:r w:rsidRPr="005B6569">
        <w:rPr>
          <w:noProof/>
        </w:rPr>
        <w:tab/>
      </w:r>
      <w:r w:rsidR="00565EEA" w:rsidRPr="005B6569">
        <w:rPr>
          <w:noProof/>
        </w:rPr>
        <w:tab/>
        <w:t>Hours</w:t>
      </w:r>
      <w:r w:rsidR="00565EEA" w:rsidRPr="005B6569">
        <w:rPr>
          <w:noProof/>
        </w:rPr>
        <w:tab/>
      </w:r>
      <w:r w:rsidR="00565EEA" w:rsidRPr="005B6569">
        <w:rPr>
          <w:noProof/>
        </w:rPr>
        <w:tab/>
        <w:t>hh:</w:t>
      </w:r>
      <w:r w:rsidR="00565EEA" w:rsidRPr="005B6569">
        <w:rPr>
          <w:noProof/>
        </w:rPr>
        <w:tab/>
        <w:t>0…23</w:t>
      </w:r>
    </w:p>
    <w:p w14:paraId="02AD7E35" w14:textId="464A99A4" w:rsidR="00565EEA" w:rsidRPr="005B6569" w:rsidRDefault="00CE4F85" w:rsidP="00565EEA">
      <w:pPr>
        <w:pStyle w:val="Index1"/>
        <w:tabs>
          <w:tab w:val="left" w:pos="2835"/>
        </w:tabs>
        <w:spacing w:before="0"/>
        <w:rPr>
          <w:noProof/>
        </w:rPr>
      </w:pPr>
      <w:r w:rsidRPr="005B6569">
        <w:rPr>
          <w:noProof/>
        </w:rPr>
        <w:tab/>
      </w:r>
      <w:r w:rsidRPr="005B6569">
        <w:rPr>
          <w:noProof/>
        </w:rPr>
        <w:tab/>
      </w:r>
      <w:r w:rsidRPr="005B6569">
        <w:rPr>
          <w:noProof/>
        </w:rPr>
        <w:tab/>
      </w:r>
      <w:r w:rsidRPr="005B6569">
        <w:rPr>
          <w:noProof/>
        </w:rPr>
        <w:tab/>
      </w:r>
      <w:r w:rsidR="00565EEA" w:rsidRPr="005B6569">
        <w:rPr>
          <w:noProof/>
        </w:rPr>
        <w:tab/>
        <w:t xml:space="preserve">Minutes </w:t>
      </w:r>
      <w:r w:rsidR="00565EEA" w:rsidRPr="005B6569">
        <w:rPr>
          <w:noProof/>
        </w:rPr>
        <w:tab/>
        <w:t>mm:</w:t>
      </w:r>
      <w:r w:rsidR="00565EEA" w:rsidRPr="005B6569">
        <w:rPr>
          <w:noProof/>
        </w:rPr>
        <w:tab/>
        <w:t>0…59</w:t>
      </w:r>
    </w:p>
    <w:p w14:paraId="54CF6DF3" w14:textId="258A2D80" w:rsidR="00565EEA" w:rsidRPr="005B6569" w:rsidRDefault="00CE4F85" w:rsidP="00565EEA">
      <w:pPr>
        <w:pStyle w:val="Index1"/>
        <w:tabs>
          <w:tab w:val="left" w:pos="2835"/>
        </w:tabs>
        <w:spacing w:before="0"/>
        <w:rPr>
          <w:noProof/>
        </w:rPr>
      </w:pPr>
      <w:r w:rsidRPr="005B6569">
        <w:rPr>
          <w:noProof/>
        </w:rPr>
        <w:tab/>
      </w:r>
      <w:r w:rsidRPr="005B6569">
        <w:rPr>
          <w:noProof/>
        </w:rPr>
        <w:tab/>
      </w:r>
      <w:r w:rsidRPr="005B6569">
        <w:rPr>
          <w:noProof/>
        </w:rPr>
        <w:tab/>
      </w:r>
      <w:r w:rsidRPr="005B6569">
        <w:rPr>
          <w:noProof/>
        </w:rPr>
        <w:tab/>
      </w:r>
      <w:r w:rsidR="00565EEA" w:rsidRPr="005B6569">
        <w:rPr>
          <w:noProof/>
        </w:rPr>
        <w:tab/>
        <w:t>Seconds</w:t>
      </w:r>
      <w:r w:rsidR="00565EEA" w:rsidRPr="005B6569">
        <w:rPr>
          <w:noProof/>
        </w:rPr>
        <w:tab/>
        <w:t>ss:</w:t>
      </w:r>
      <w:r w:rsidR="00565EEA" w:rsidRPr="005B6569">
        <w:rPr>
          <w:noProof/>
        </w:rPr>
        <w:tab/>
        <w:t>0…59</w:t>
      </w:r>
    </w:p>
    <w:p w14:paraId="34B9F40C" w14:textId="7CE25789" w:rsidR="00565EEA" w:rsidRPr="005B6569" w:rsidRDefault="00CE4F85" w:rsidP="00565EEA">
      <w:pPr>
        <w:pStyle w:val="Index1"/>
        <w:tabs>
          <w:tab w:val="left" w:pos="2835"/>
        </w:tabs>
        <w:spacing w:before="0"/>
        <w:rPr>
          <w:noProof/>
        </w:rPr>
      </w:pPr>
      <w:r w:rsidRPr="005B6569">
        <w:rPr>
          <w:noProof/>
        </w:rPr>
        <w:tab/>
      </w:r>
      <w:r w:rsidRPr="005B6569">
        <w:rPr>
          <w:noProof/>
        </w:rPr>
        <w:tab/>
      </w:r>
      <w:r w:rsidRPr="005B6569">
        <w:rPr>
          <w:noProof/>
        </w:rPr>
        <w:tab/>
      </w:r>
      <w:r w:rsidRPr="005B6569">
        <w:rPr>
          <w:noProof/>
        </w:rPr>
        <w:tab/>
      </w:r>
      <w:r w:rsidR="00565EEA" w:rsidRPr="005B6569">
        <w:rPr>
          <w:noProof/>
        </w:rPr>
        <w:tab/>
        <w:t>1/10 s</w:t>
      </w:r>
      <w:r w:rsidR="00565EEA" w:rsidRPr="005B6569">
        <w:rPr>
          <w:noProof/>
        </w:rPr>
        <w:tab/>
      </w:r>
      <w:r w:rsidR="00565EEA" w:rsidRPr="005B6569">
        <w:rPr>
          <w:noProof/>
        </w:rPr>
        <w:tab/>
        <w:t>d:</w:t>
      </w:r>
      <w:r w:rsidR="00565EEA" w:rsidRPr="005B6569">
        <w:rPr>
          <w:noProof/>
        </w:rPr>
        <w:tab/>
        <w:t>0…9</w:t>
      </w:r>
    </w:p>
    <w:p w14:paraId="5CD44900" w14:textId="77777777" w:rsidR="00565EEA" w:rsidRPr="005B6569" w:rsidRDefault="00565EEA" w:rsidP="00565EEA">
      <w:pPr>
        <w:tabs>
          <w:tab w:val="left" w:pos="2495"/>
          <w:tab w:val="left" w:pos="2552"/>
        </w:tabs>
        <w:ind w:left="2490" w:hanging="2490"/>
        <w:rPr>
          <w:noProof/>
        </w:rPr>
      </w:pPr>
      <w:r w:rsidRPr="005B6569">
        <w:rPr>
          <w:noProof/>
        </w:rPr>
        <w:t>Sample count (SC):</w:t>
      </w:r>
      <w:r w:rsidRPr="005B6569">
        <w:rPr>
          <w:noProof/>
        </w:rPr>
        <w:tab/>
        <w:t>Sample address code of the EM point (hexadecimal ASCII).</w:t>
      </w:r>
    </w:p>
    <w:p w14:paraId="57015A44" w14:textId="0CBD2239" w:rsidR="00565EEA" w:rsidRPr="005B6569" w:rsidRDefault="00565EEA" w:rsidP="00565EEA">
      <w:pPr>
        <w:tabs>
          <w:tab w:val="left" w:pos="2495"/>
          <w:tab w:val="left" w:pos="2552"/>
        </w:tabs>
        <w:ind w:left="2490" w:hanging="2490"/>
        <w:rPr>
          <w:noProof/>
        </w:rPr>
      </w:pPr>
      <w:r w:rsidRPr="005B6569">
        <w:rPr>
          <w:noProof/>
        </w:rPr>
        <w:tab/>
      </w:r>
      <w:r w:rsidRPr="005B6569">
        <w:rPr>
          <w:noProof/>
        </w:rPr>
        <w:tab/>
      </w:r>
      <w:r w:rsidR="002E4D2D" w:rsidRPr="005B6569">
        <w:rPr>
          <w:noProof/>
        </w:rPr>
        <w:tab/>
      </w:r>
      <w:r w:rsidR="002E4D2D" w:rsidRPr="005B6569">
        <w:rPr>
          <w:noProof/>
        </w:rPr>
        <w:tab/>
      </w:r>
      <w:r w:rsidRPr="005B6569">
        <w:rPr>
          <w:noProof/>
        </w:rPr>
        <w:t>Format: « ########H »</w:t>
      </w:r>
    </w:p>
    <w:p w14:paraId="69F0D7AA" w14:textId="46512A94" w:rsidR="00565EEA" w:rsidRPr="005B6569" w:rsidRDefault="00565EEA" w:rsidP="00565EEA">
      <w:pPr>
        <w:tabs>
          <w:tab w:val="left" w:pos="2486"/>
          <w:tab w:val="left" w:pos="3686"/>
          <w:tab w:val="left" w:pos="4253"/>
          <w:tab w:val="left" w:pos="9944"/>
        </w:tabs>
        <w:ind w:left="2483" w:hanging="2483"/>
        <w:rPr>
          <w:noProof/>
        </w:rPr>
      </w:pPr>
      <w:r w:rsidRPr="005B6569">
        <w:rPr>
          <w:noProof/>
        </w:rPr>
        <w:tab/>
      </w:r>
      <w:r w:rsidRPr="005B6569">
        <w:rPr>
          <w:noProof/>
        </w:rPr>
        <w:tab/>
      </w:r>
      <w:r w:rsidR="002E4D2D" w:rsidRPr="005B6569">
        <w:rPr>
          <w:noProof/>
        </w:rPr>
        <w:tab/>
      </w:r>
      <w:r w:rsidR="002E4D2D" w:rsidRPr="005B6569">
        <w:rPr>
          <w:noProof/>
        </w:rPr>
        <w:tab/>
      </w:r>
      <w:r w:rsidR="002E4D2D" w:rsidRPr="005B6569">
        <w:rPr>
          <w:noProof/>
        </w:rPr>
        <w:tab/>
      </w:r>
      <w:r w:rsidRPr="005B6569">
        <w:rPr>
          <w:noProof/>
        </w:rPr>
        <w:t>0H……FFFFFFFFH (0……4.295 </w:t>
      </w:r>
      <w:r w:rsidRPr="005B6569">
        <w:rPr>
          <w:rFonts w:ascii="Symbol" w:hAnsi="Symbol"/>
          <w:noProof/>
        </w:rPr>
        <w:t></w:t>
      </w:r>
      <w:r w:rsidRPr="005B6569">
        <w:rPr>
          <w:noProof/>
        </w:rPr>
        <w:t> 10</w:t>
      </w:r>
      <w:r w:rsidRPr="005B6569">
        <w:rPr>
          <w:position w:val="6"/>
          <w:sz w:val="20"/>
        </w:rPr>
        <w:t>9</w:t>
      </w:r>
      <w:r w:rsidRPr="005B6569">
        <w:rPr>
          <w:noProof/>
        </w:rPr>
        <w:t>)</w:t>
      </w:r>
    </w:p>
    <w:p w14:paraId="578E835A" w14:textId="77777777" w:rsidR="00565EEA" w:rsidRPr="005B6569" w:rsidRDefault="00565EEA" w:rsidP="00565EEA">
      <w:pPr>
        <w:tabs>
          <w:tab w:val="left" w:pos="2495"/>
          <w:tab w:val="left" w:pos="2552"/>
        </w:tabs>
        <w:ind w:left="2490" w:hanging="2490"/>
        <w:rPr>
          <w:noProof/>
        </w:rPr>
      </w:pPr>
      <w:r w:rsidRPr="005B6569">
        <w:rPr>
          <w:noProof/>
        </w:rPr>
        <w:t>Comment (T):</w:t>
      </w:r>
      <w:r w:rsidRPr="005B6569">
        <w:rPr>
          <w:noProof/>
        </w:rPr>
        <w:tab/>
      </w:r>
      <w:r w:rsidRPr="005B6569">
        <w:rPr>
          <w:noProof/>
        </w:rPr>
        <w:tab/>
        <w:t>ASCII string containing comments.</w:t>
      </w:r>
    </w:p>
    <w:p w14:paraId="1151F16F" w14:textId="74E87FDF" w:rsidR="00565EEA" w:rsidRPr="005B6569" w:rsidRDefault="00565EEA" w:rsidP="00565EEA">
      <w:pPr>
        <w:tabs>
          <w:tab w:val="left" w:pos="2495"/>
          <w:tab w:val="left" w:pos="2552"/>
        </w:tabs>
        <w:ind w:left="2490" w:hanging="2490"/>
        <w:rPr>
          <w:noProof/>
        </w:rPr>
      </w:pPr>
      <w:r w:rsidRPr="005B6569">
        <w:rPr>
          <w:noProof/>
        </w:rPr>
        <w:t>CueSheet</w:t>
      </w:r>
      <w:r w:rsidRPr="005B6569">
        <w:rPr>
          <w:noProof/>
        </w:rPr>
        <w:tab/>
      </w:r>
      <w:r w:rsidRPr="005B6569">
        <w:rPr>
          <w:noProof/>
        </w:rPr>
        <w:tab/>
      </w:r>
      <w:r w:rsidR="002E4D2D" w:rsidRPr="005B6569">
        <w:rPr>
          <w:noProof/>
        </w:rPr>
        <w:tab/>
      </w:r>
      <w:r w:rsidRPr="005B6569">
        <w:rPr>
          <w:noProof/>
        </w:rPr>
        <w:t>Cue sheet data</w:t>
      </w:r>
    </w:p>
    <w:p w14:paraId="0FA7EBB8" w14:textId="6BEFB5A6" w:rsidR="00565EEA" w:rsidRPr="005B6569" w:rsidRDefault="00565EEA" w:rsidP="00565EEA">
      <w:pPr>
        <w:tabs>
          <w:tab w:val="left" w:pos="2495"/>
          <w:tab w:val="left" w:pos="2552"/>
        </w:tabs>
        <w:ind w:left="2490" w:hanging="2490"/>
        <w:rPr>
          <w:noProof/>
        </w:rPr>
      </w:pPr>
      <w:r w:rsidRPr="005B6569">
        <w:rPr>
          <w:noProof/>
        </w:rPr>
        <w:t>C=</w:t>
      </w:r>
      <w:r w:rsidRPr="005B6569">
        <w:rPr>
          <w:noProof/>
        </w:rPr>
        <w:tab/>
      </w:r>
      <w:r w:rsidRPr="005B6569">
        <w:rPr>
          <w:noProof/>
        </w:rPr>
        <w:tab/>
      </w:r>
      <w:r w:rsidR="002E4D2D" w:rsidRPr="005B6569">
        <w:rPr>
          <w:noProof/>
        </w:rPr>
        <w:tab/>
      </w:r>
      <w:r w:rsidR="002E4D2D" w:rsidRPr="005B6569">
        <w:rPr>
          <w:noProof/>
        </w:rPr>
        <w:tab/>
      </w:r>
      <w:r w:rsidRPr="005B6569">
        <w:rPr>
          <w:noProof/>
        </w:rPr>
        <w:t>ASCII string (maximum 256 characters) containing cue points.</w:t>
      </w:r>
    </w:p>
    <w:p w14:paraId="380AB4C1" w14:textId="77777777" w:rsidR="00565EEA" w:rsidRPr="005B6569" w:rsidRDefault="00565EEA" w:rsidP="00565EEA">
      <w:pPr>
        <w:tabs>
          <w:tab w:val="left" w:pos="2495"/>
          <w:tab w:val="left" w:pos="2552"/>
        </w:tabs>
        <w:ind w:left="2490" w:hanging="2490"/>
        <w:rPr>
          <w:noProof/>
        </w:rPr>
      </w:pPr>
      <w:r w:rsidRPr="005B6569">
        <w:rPr>
          <w:noProof/>
        </w:rPr>
        <w:t>Cue number (N):</w:t>
      </w:r>
      <w:r w:rsidRPr="005B6569">
        <w:rPr>
          <w:noProof/>
        </w:rPr>
        <w:tab/>
        <w:t>Number of cue point automatically originated by the system.</w:t>
      </w:r>
    </w:p>
    <w:p w14:paraId="0DC531D3" w14:textId="0E693367" w:rsidR="00565EEA" w:rsidRPr="005B6569" w:rsidRDefault="00565EEA" w:rsidP="00565EEA">
      <w:pPr>
        <w:tabs>
          <w:tab w:val="left" w:pos="2495"/>
          <w:tab w:val="left" w:pos="2552"/>
        </w:tabs>
        <w:ind w:left="2490" w:hanging="2490"/>
        <w:rPr>
          <w:noProof/>
        </w:rPr>
      </w:pPr>
      <w:r w:rsidRPr="005B6569">
        <w:rPr>
          <w:noProof/>
        </w:rPr>
        <w:tab/>
      </w:r>
      <w:r w:rsidRPr="005B6569">
        <w:rPr>
          <w:noProof/>
        </w:rPr>
        <w:tab/>
      </w:r>
      <w:r w:rsidR="002E4D2D" w:rsidRPr="005B6569">
        <w:rPr>
          <w:noProof/>
        </w:rPr>
        <w:tab/>
      </w:r>
      <w:r w:rsidR="002E4D2D" w:rsidRPr="005B6569">
        <w:rPr>
          <w:noProof/>
        </w:rPr>
        <w:tab/>
      </w:r>
      <w:r w:rsidRPr="005B6569">
        <w:rPr>
          <w:noProof/>
        </w:rPr>
        <w:t>Format: «N###»</w:t>
      </w:r>
      <w:r w:rsidRPr="005B6569">
        <w:rPr>
          <w:noProof/>
        </w:rPr>
        <w:tab/>
        <w:t xml:space="preserve">###: </w:t>
      </w:r>
      <w:r w:rsidRPr="005B6569">
        <w:rPr>
          <w:noProof/>
        </w:rPr>
        <w:tab/>
        <w:t>001...999</w:t>
      </w:r>
    </w:p>
    <w:p w14:paraId="611519BB" w14:textId="42829512" w:rsidR="00565EEA" w:rsidRPr="005B6569" w:rsidRDefault="00565EEA" w:rsidP="00565EEA">
      <w:pPr>
        <w:tabs>
          <w:tab w:val="left" w:pos="2495"/>
          <w:tab w:val="left" w:pos="2552"/>
        </w:tabs>
        <w:ind w:left="2490" w:hanging="2490"/>
        <w:rPr>
          <w:noProof/>
        </w:rPr>
      </w:pPr>
      <w:r w:rsidRPr="005B6569">
        <w:rPr>
          <w:noProof/>
        </w:rPr>
        <w:t>Time stamp (TS):</w:t>
      </w:r>
      <w:r w:rsidRPr="005B6569">
        <w:rPr>
          <w:noProof/>
        </w:rPr>
        <w:tab/>
        <w:t>10 ASCII characters containing the time stamp of the cue point.</w:t>
      </w:r>
    </w:p>
    <w:p w14:paraId="01890FFA" w14:textId="5F941615" w:rsidR="00565EEA" w:rsidRPr="005B6569" w:rsidRDefault="00565EEA" w:rsidP="00565EEA">
      <w:pPr>
        <w:tabs>
          <w:tab w:val="left" w:pos="2495"/>
          <w:tab w:val="left" w:pos="2552"/>
        </w:tabs>
        <w:ind w:left="2490" w:hanging="2490"/>
        <w:rPr>
          <w:noProof/>
        </w:rPr>
      </w:pPr>
      <w:r w:rsidRPr="005B6569">
        <w:rPr>
          <w:noProof/>
        </w:rPr>
        <w:tab/>
      </w:r>
      <w:r w:rsidRPr="005B6569">
        <w:rPr>
          <w:noProof/>
        </w:rPr>
        <w:tab/>
      </w:r>
      <w:r w:rsidR="002E4D2D" w:rsidRPr="005B6569">
        <w:rPr>
          <w:noProof/>
        </w:rPr>
        <w:tab/>
      </w:r>
      <w:r w:rsidR="002E4D2D" w:rsidRPr="005B6569">
        <w:rPr>
          <w:noProof/>
        </w:rPr>
        <w:tab/>
      </w:r>
      <w:r w:rsidRPr="005B6569">
        <w:rPr>
          <w:noProof/>
        </w:rPr>
        <w:t>Format: « hh:mm:ss:d »</w:t>
      </w:r>
    </w:p>
    <w:p w14:paraId="023692A9" w14:textId="007FA68C" w:rsidR="00565EEA" w:rsidRPr="005B6569" w:rsidRDefault="00565EEA" w:rsidP="00565EEA">
      <w:pPr>
        <w:pStyle w:val="Index1"/>
        <w:tabs>
          <w:tab w:val="left" w:pos="2835"/>
        </w:tabs>
        <w:spacing w:before="0"/>
        <w:rPr>
          <w:noProof/>
        </w:rPr>
      </w:pPr>
      <w:r w:rsidRPr="005B6569">
        <w:rPr>
          <w:noProof/>
        </w:rPr>
        <w:tab/>
      </w:r>
      <w:r w:rsidR="002E4D2D" w:rsidRPr="005B6569">
        <w:rPr>
          <w:noProof/>
        </w:rPr>
        <w:tab/>
      </w:r>
      <w:r w:rsidR="002E4D2D" w:rsidRPr="005B6569">
        <w:rPr>
          <w:noProof/>
        </w:rPr>
        <w:tab/>
      </w:r>
      <w:r w:rsidR="002E4D2D" w:rsidRPr="005B6569">
        <w:rPr>
          <w:noProof/>
        </w:rPr>
        <w:tab/>
      </w:r>
      <w:r w:rsidR="002E4D2D" w:rsidRPr="005B6569">
        <w:rPr>
          <w:noProof/>
        </w:rPr>
        <w:tab/>
      </w:r>
      <w:r w:rsidRPr="005B6569">
        <w:rPr>
          <w:noProof/>
        </w:rPr>
        <w:t>Hours</w:t>
      </w:r>
      <w:r w:rsidRPr="005B6569">
        <w:rPr>
          <w:noProof/>
        </w:rPr>
        <w:tab/>
      </w:r>
      <w:r w:rsidRPr="005B6569">
        <w:rPr>
          <w:noProof/>
        </w:rPr>
        <w:tab/>
        <w:t>hh:</w:t>
      </w:r>
      <w:r w:rsidRPr="005B6569">
        <w:rPr>
          <w:noProof/>
        </w:rPr>
        <w:tab/>
        <w:t>0…23</w:t>
      </w:r>
    </w:p>
    <w:p w14:paraId="02A510A7" w14:textId="4E243829" w:rsidR="00565EEA" w:rsidRPr="005B6569" w:rsidRDefault="00565EEA" w:rsidP="00565EEA">
      <w:pPr>
        <w:pStyle w:val="Index1"/>
        <w:tabs>
          <w:tab w:val="left" w:pos="2835"/>
        </w:tabs>
        <w:spacing w:before="0"/>
        <w:rPr>
          <w:noProof/>
        </w:rPr>
      </w:pPr>
      <w:r w:rsidRPr="005B6569">
        <w:rPr>
          <w:noProof/>
        </w:rPr>
        <w:tab/>
      </w:r>
      <w:r w:rsidR="002E4D2D" w:rsidRPr="005B6569">
        <w:rPr>
          <w:noProof/>
        </w:rPr>
        <w:tab/>
      </w:r>
      <w:r w:rsidR="002E4D2D" w:rsidRPr="005B6569">
        <w:rPr>
          <w:noProof/>
        </w:rPr>
        <w:tab/>
      </w:r>
      <w:r w:rsidR="002E4D2D" w:rsidRPr="005B6569">
        <w:rPr>
          <w:noProof/>
        </w:rPr>
        <w:tab/>
      </w:r>
      <w:r w:rsidR="002E4D2D" w:rsidRPr="005B6569">
        <w:rPr>
          <w:noProof/>
        </w:rPr>
        <w:tab/>
      </w:r>
      <w:r w:rsidRPr="005B6569">
        <w:rPr>
          <w:noProof/>
        </w:rPr>
        <w:t xml:space="preserve">Minutes </w:t>
      </w:r>
      <w:r w:rsidRPr="005B6569">
        <w:rPr>
          <w:noProof/>
        </w:rPr>
        <w:tab/>
        <w:t>mm:</w:t>
      </w:r>
      <w:r w:rsidRPr="005B6569">
        <w:rPr>
          <w:noProof/>
        </w:rPr>
        <w:tab/>
        <w:t>0…59</w:t>
      </w:r>
    </w:p>
    <w:p w14:paraId="117C7893" w14:textId="4E1AC5C7" w:rsidR="00565EEA" w:rsidRPr="005B6569" w:rsidRDefault="00565EEA" w:rsidP="00565EEA">
      <w:pPr>
        <w:pStyle w:val="Index1"/>
        <w:tabs>
          <w:tab w:val="left" w:pos="2835"/>
        </w:tabs>
        <w:spacing w:before="0"/>
        <w:rPr>
          <w:noProof/>
        </w:rPr>
      </w:pPr>
      <w:r w:rsidRPr="005B6569">
        <w:rPr>
          <w:noProof/>
        </w:rPr>
        <w:tab/>
      </w:r>
      <w:r w:rsidR="002E4D2D" w:rsidRPr="005B6569">
        <w:rPr>
          <w:noProof/>
        </w:rPr>
        <w:tab/>
      </w:r>
      <w:r w:rsidR="002E4D2D" w:rsidRPr="005B6569">
        <w:rPr>
          <w:noProof/>
        </w:rPr>
        <w:tab/>
      </w:r>
      <w:r w:rsidR="002E4D2D" w:rsidRPr="005B6569">
        <w:rPr>
          <w:noProof/>
        </w:rPr>
        <w:tab/>
      </w:r>
      <w:r w:rsidR="002E4D2D" w:rsidRPr="005B6569">
        <w:rPr>
          <w:noProof/>
        </w:rPr>
        <w:tab/>
      </w:r>
      <w:r w:rsidRPr="005B6569">
        <w:rPr>
          <w:noProof/>
        </w:rPr>
        <w:t xml:space="preserve">Seconds </w:t>
      </w:r>
      <w:r w:rsidRPr="005B6569">
        <w:rPr>
          <w:noProof/>
        </w:rPr>
        <w:tab/>
        <w:t>ss:</w:t>
      </w:r>
      <w:r w:rsidRPr="005B6569">
        <w:rPr>
          <w:noProof/>
        </w:rPr>
        <w:tab/>
        <w:t>0…59</w:t>
      </w:r>
    </w:p>
    <w:p w14:paraId="6F2A5672" w14:textId="2C88C09B" w:rsidR="00565EEA" w:rsidRPr="005B6569" w:rsidRDefault="00565EEA" w:rsidP="00565EEA">
      <w:pPr>
        <w:pStyle w:val="Index1"/>
        <w:tabs>
          <w:tab w:val="left" w:pos="2835"/>
        </w:tabs>
        <w:spacing w:before="0"/>
        <w:rPr>
          <w:noProof/>
        </w:rPr>
      </w:pPr>
      <w:r w:rsidRPr="005B6569">
        <w:rPr>
          <w:noProof/>
        </w:rPr>
        <w:tab/>
      </w:r>
      <w:r w:rsidR="002E4D2D" w:rsidRPr="005B6569">
        <w:rPr>
          <w:noProof/>
        </w:rPr>
        <w:tab/>
      </w:r>
      <w:r w:rsidR="002E4D2D" w:rsidRPr="005B6569">
        <w:rPr>
          <w:noProof/>
        </w:rPr>
        <w:tab/>
      </w:r>
      <w:r w:rsidR="002E4D2D" w:rsidRPr="005B6569">
        <w:rPr>
          <w:noProof/>
        </w:rPr>
        <w:tab/>
      </w:r>
      <w:r w:rsidR="002E4D2D" w:rsidRPr="005B6569">
        <w:rPr>
          <w:noProof/>
        </w:rPr>
        <w:tab/>
      </w:r>
      <w:r w:rsidRPr="005B6569">
        <w:rPr>
          <w:noProof/>
        </w:rPr>
        <w:t>1/10 s</w:t>
      </w:r>
      <w:r w:rsidRPr="005B6569">
        <w:rPr>
          <w:noProof/>
        </w:rPr>
        <w:tab/>
      </w:r>
      <w:r w:rsidRPr="005B6569">
        <w:rPr>
          <w:noProof/>
        </w:rPr>
        <w:tab/>
        <w:t>d:</w:t>
      </w:r>
      <w:r w:rsidRPr="005B6569">
        <w:rPr>
          <w:noProof/>
        </w:rPr>
        <w:tab/>
        <w:t>0…9</w:t>
      </w:r>
    </w:p>
    <w:p w14:paraId="4643393E" w14:textId="03557E7B" w:rsidR="00565EEA" w:rsidRPr="005B6569" w:rsidRDefault="00565EEA" w:rsidP="00565EEA">
      <w:pPr>
        <w:tabs>
          <w:tab w:val="left" w:pos="2495"/>
          <w:tab w:val="left" w:pos="2552"/>
        </w:tabs>
        <w:ind w:left="2490" w:hanging="2490"/>
        <w:rPr>
          <w:noProof/>
        </w:rPr>
      </w:pPr>
      <w:r w:rsidRPr="005B6569">
        <w:rPr>
          <w:noProof/>
        </w:rPr>
        <w:t>Text (T):</w:t>
      </w:r>
      <w:r w:rsidRPr="005B6569">
        <w:rPr>
          <w:noProof/>
        </w:rPr>
        <w:tab/>
      </w:r>
      <w:r w:rsidRPr="005B6569">
        <w:rPr>
          <w:noProof/>
        </w:rPr>
        <w:tab/>
      </w:r>
      <w:r w:rsidR="002E4D2D" w:rsidRPr="005B6569">
        <w:rPr>
          <w:noProof/>
        </w:rPr>
        <w:tab/>
      </w:r>
      <w:r w:rsidRPr="005B6569">
        <w:rPr>
          <w:noProof/>
        </w:rPr>
        <w:t>ASCII string containing describing comments of the cue point</w:t>
      </w:r>
    </w:p>
    <w:p w14:paraId="1BF7D3AC" w14:textId="3EBACEF2" w:rsidR="00565EEA" w:rsidRPr="005B6569" w:rsidRDefault="00565EEA" w:rsidP="00565EEA">
      <w:pPr>
        <w:tabs>
          <w:tab w:val="left" w:pos="2495"/>
          <w:tab w:val="left" w:pos="2552"/>
        </w:tabs>
        <w:ind w:left="2490" w:hanging="2490"/>
        <w:rPr>
          <w:noProof/>
        </w:rPr>
      </w:pPr>
      <w:r w:rsidRPr="005B6569">
        <w:rPr>
          <w:noProof/>
        </w:rPr>
        <w:tab/>
      </w:r>
      <w:r w:rsidRPr="005B6569">
        <w:rPr>
          <w:noProof/>
        </w:rPr>
        <w:tab/>
      </w:r>
      <w:r w:rsidR="002E4D2D" w:rsidRPr="005B6569">
        <w:rPr>
          <w:noProof/>
        </w:rPr>
        <w:tab/>
      </w:r>
      <w:r w:rsidR="002E4D2D" w:rsidRPr="005B6569">
        <w:rPr>
          <w:noProof/>
        </w:rPr>
        <w:tab/>
      </w:r>
      <w:r w:rsidRPr="005B6569">
        <w:rPr>
          <w:noProof/>
        </w:rPr>
        <w:t>e.g. “Beginning of an aria”.</w:t>
      </w:r>
    </w:p>
    <w:p w14:paraId="0D80204A" w14:textId="77777777" w:rsidR="00565EEA" w:rsidRPr="005B6569" w:rsidRDefault="00565EEA" w:rsidP="00565EEA">
      <w:pPr>
        <w:tabs>
          <w:tab w:val="left" w:pos="2495"/>
          <w:tab w:val="left" w:pos="2552"/>
        </w:tabs>
        <w:ind w:left="2490" w:hanging="2490"/>
        <w:rPr>
          <w:noProof/>
        </w:rPr>
      </w:pPr>
      <w:r w:rsidRPr="005B6569">
        <w:rPr>
          <w:noProof/>
        </w:rPr>
        <w:t>Sample count (SC):</w:t>
      </w:r>
      <w:r w:rsidRPr="005B6569">
        <w:rPr>
          <w:noProof/>
        </w:rPr>
        <w:tab/>
        <w:t>Sample address code of the TS point (hexadecimal ASCII)</w:t>
      </w:r>
    </w:p>
    <w:p w14:paraId="07637035" w14:textId="799B2A21" w:rsidR="00565EEA" w:rsidRPr="005B6569" w:rsidRDefault="00565EEA" w:rsidP="00565EEA">
      <w:pPr>
        <w:tabs>
          <w:tab w:val="left" w:pos="2495"/>
          <w:tab w:val="left" w:pos="2552"/>
        </w:tabs>
        <w:ind w:left="2490" w:hanging="2490"/>
        <w:rPr>
          <w:noProof/>
        </w:rPr>
      </w:pPr>
      <w:r w:rsidRPr="005B6569">
        <w:rPr>
          <w:noProof/>
        </w:rPr>
        <w:tab/>
      </w:r>
      <w:r w:rsidRPr="005B6569">
        <w:rPr>
          <w:noProof/>
        </w:rPr>
        <w:tab/>
      </w:r>
      <w:r w:rsidR="002E4D2D" w:rsidRPr="005B6569">
        <w:rPr>
          <w:noProof/>
        </w:rPr>
        <w:tab/>
      </w:r>
      <w:r w:rsidR="002E4D2D" w:rsidRPr="005B6569">
        <w:rPr>
          <w:noProof/>
        </w:rPr>
        <w:tab/>
      </w:r>
      <w:r w:rsidRPr="005B6569">
        <w:rPr>
          <w:noProof/>
        </w:rPr>
        <w:t>Format: « ########H »</w:t>
      </w:r>
    </w:p>
    <w:p w14:paraId="0CD45302" w14:textId="75AFF1C8" w:rsidR="00565EEA" w:rsidRPr="005B6569" w:rsidRDefault="00565EEA" w:rsidP="00565EEA">
      <w:pPr>
        <w:tabs>
          <w:tab w:val="left" w:pos="2486"/>
          <w:tab w:val="left" w:pos="3686"/>
          <w:tab w:val="left" w:pos="4253"/>
          <w:tab w:val="left" w:pos="9944"/>
        </w:tabs>
        <w:ind w:left="2483" w:hanging="2483"/>
        <w:rPr>
          <w:noProof/>
        </w:rPr>
      </w:pPr>
      <w:r w:rsidRPr="005B6569">
        <w:rPr>
          <w:noProof/>
        </w:rPr>
        <w:tab/>
      </w:r>
      <w:r w:rsidRPr="005B6569">
        <w:rPr>
          <w:noProof/>
        </w:rPr>
        <w:tab/>
      </w:r>
      <w:r w:rsidR="002E4D2D" w:rsidRPr="005B6569">
        <w:rPr>
          <w:noProof/>
        </w:rPr>
        <w:tab/>
      </w:r>
      <w:r w:rsidR="002E4D2D" w:rsidRPr="005B6569">
        <w:rPr>
          <w:noProof/>
        </w:rPr>
        <w:tab/>
      </w:r>
      <w:r w:rsidR="002E4D2D" w:rsidRPr="005B6569">
        <w:rPr>
          <w:noProof/>
        </w:rPr>
        <w:tab/>
      </w:r>
      <w:r w:rsidRPr="005B6569">
        <w:rPr>
          <w:noProof/>
        </w:rPr>
        <w:t>0H…… FFFFFFFFH (0…4.295 </w:t>
      </w:r>
      <w:r w:rsidRPr="005B6569">
        <w:rPr>
          <w:rFonts w:ascii="Symbol" w:hAnsi="Symbol"/>
          <w:noProof/>
        </w:rPr>
        <w:t></w:t>
      </w:r>
      <w:r w:rsidRPr="005B6569">
        <w:rPr>
          <w:noProof/>
        </w:rPr>
        <w:t> 10</w:t>
      </w:r>
      <w:r w:rsidRPr="005B6569">
        <w:rPr>
          <w:position w:val="6"/>
          <w:sz w:val="20"/>
        </w:rPr>
        <w:t>9</w:t>
      </w:r>
      <w:r w:rsidRPr="005B6569">
        <w:rPr>
          <w:noProof/>
        </w:rPr>
        <w:t>)</w:t>
      </w:r>
    </w:p>
    <w:p w14:paraId="48813E94" w14:textId="77777777" w:rsidR="00565EEA" w:rsidRPr="005B6569" w:rsidRDefault="00565EEA" w:rsidP="00565EEA">
      <w:pPr>
        <w:pStyle w:val="Heading1"/>
        <w:rPr>
          <w:noProof/>
        </w:rPr>
      </w:pPr>
      <w:r w:rsidRPr="005B6569">
        <w:rPr>
          <w:noProof/>
        </w:rPr>
        <w:t>5</w:t>
      </w:r>
      <w:r w:rsidRPr="005B6569">
        <w:rPr>
          <w:noProof/>
        </w:rPr>
        <w:tab/>
        <w:t>Examples of capturing reports</w:t>
      </w:r>
    </w:p>
    <w:p w14:paraId="214A9F37" w14:textId="77777777" w:rsidR="00565EEA" w:rsidRPr="005B6569" w:rsidRDefault="00565EEA" w:rsidP="00565EEA">
      <w:pPr>
        <w:pStyle w:val="Heading2"/>
        <w:rPr>
          <w:noProof/>
        </w:rPr>
      </w:pPr>
      <w:r w:rsidRPr="005B6569">
        <w:rPr>
          <w:noProof/>
        </w:rPr>
        <w:t>5.1</w:t>
      </w:r>
      <w:r w:rsidRPr="005B6569">
        <w:rPr>
          <w:noProof/>
        </w:rPr>
        <w:tab/>
        <w:t>Digitization process of analogue material</w:t>
      </w:r>
    </w:p>
    <w:p w14:paraId="46CAC697" w14:textId="77777777" w:rsidR="00565EEA" w:rsidRPr="005B6569" w:rsidRDefault="00565EEA" w:rsidP="00565EEA">
      <w:pPr>
        <w:rPr>
          <w:noProof/>
        </w:rPr>
      </w:pPr>
      <w:r w:rsidRPr="005B6569">
        <w:rPr>
          <w:noProof/>
        </w:rPr>
        <w:t>(basic information contained in CodingHistory field of the &lt;bext&gt; chunk)</w:t>
      </w:r>
    </w:p>
    <w:p w14:paraId="6C315EE0" w14:textId="77777777" w:rsidR="00565EEA" w:rsidRPr="005B6569" w:rsidRDefault="00565EEA" w:rsidP="00BE7B7C">
      <w:pPr>
        <w:keepNext/>
        <w:keepLines/>
        <w:rPr>
          <w:noProof/>
        </w:rPr>
      </w:pPr>
      <w:r w:rsidRPr="005B6569">
        <w:rPr>
          <w:noProof/>
        </w:rPr>
        <w:t>Line</w:t>
      </w:r>
    </w:p>
    <w:p w14:paraId="3D11B747" w14:textId="77777777" w:rsidR="00565EEA" w:rsidRPr="005B6569" w:rsidRDefault="00565EEA" w:rsidP="00565EEA">
      <w:pPr>
        <w:rPr>
          <w:noProof/>
        </w:rPr>
      </w:pPr>
      <w:r w:rsidRPr="005B6569">
        <w:rPr>
          <w:noProof/>
        </w:rPr>
        <w:t>01</w:t>
      </w:r>
      <w:r w:rsidRPr="005B6569">
        <w:rPr>
          <w:noProof/>
        </w:rPr>
        <w:tab/>
        <w:t xml:space="preserve">A=ANALOGUE, M=stereo, T=Studer A816; SN1007; 38; No./telcom; Agfa PER528 </w:t>
      </w:r>
      <w:r w:rsidRPr="005B6569">
        <w:rPr>
          <w:noProof/>
        </w:rPr>
        <w:tab/>
        <w:t>&lt;CR/LF&gt;</w:t>
      </w:r>
    </w:p>
    <w:p w14:paraId="6BB0FB07" w14:textId="77777777" w:rsidR="00565EEA" w:rsidRPr="005B6569" w:rsidRDefault="00565EEA" w:rsidP="00565EEA">
      <w:pPr>
        <w:rPr>
          <w:noProof/>
        </w:rPr>
      </w:pPr>
      <w:r w:rsidRPr="005B6569">
        <w:rPr>
          <w:noProof/>
        </w:rPr>
        <w:t>02</w:t>
      </w:r>
      <w:r w:rsidRPr="005B6569">
        <w:rPr>
          <w:noProof/>
        </w:rPr>
        <w:tab/>
        <w:t>A=PCM, F=48000, W=18, M=stereo, T=NVision NV 1000; A/D&lt;CR/LF&gt;</w:t>
      </w:r>
    </w:p>
    <w:p w14:paraId="7F9B2C62" w14:textId="77777777" w:rsidR="00565EEA" w:rsidRPr="005B6569" w:rsidRDefault="00565EEA" w:rsidP="00565EEA">
      <w:pPr>
        <w:rPr>
          <w:noProof/>
        </w:rPr>
      </w:pPr>
      <w:r w:rsidRPr="005B6569">
        <w:rPr>
          <w:noProof/>
        </w:rPr>
        <w:lastRenderedPageBreak/>
        <w:t>03</w:t>
      </w:r>
      <w:r w:rsidRPr="005B6569">
        <w:rPr>
          <w:noProof/>
        </w:rPr>
        <w:tab/>
        <w:t>A=PCM, F=48000, W=16, M=stereo, T=nodither; DIO&lt;CR/LF&gt;</w:t>
      </w:r>
    </w:p>
    <w:p w14:paraId="7F029AB7" w14:textId="77777777" w:rsidR="00565EEA" w:rsidRPr="005B6569" w:rsidRDefault="00565EEA" w:rsidP="00565EEA">
      <w:pPr>
        <w:pStyle w:val="Headingb"/>
        <w:rPr>
          <w:noProof/>
        </w:rPr>
      </w:pPr>
      <w:r w:rsidRPr="005B6569">
        <w:rPr>
          <w:noProof/>
        </w:rPr>
        <w:t>(QualityReport in the quality chunk)</w:t>
      </w:r>
    </w:p>
    <w:p w14:paraId="21F66D12" w14:textId="77777777" w:rsidR="00565EEA" w:rsidRPr="005B6569" w:rsidRDefault="00565EEA" w:rsidP="00565EEA">
      <w:pPr>
        <w:rPr>
          <w:noProof/>
        </w:rPr>
      </w:pPr>
      <w:r w:rsidRPr="005B6569">
        <w:rPr>
          <w:noProof/>
        </w:rPr>
        <w:t>Line No.</w:t>
      </w:r>
    </w:p>
    <w:p w14:paraId="05C3187F" w14:textId="77777777" w:rsidR="00565EEA" w:rsidRPr="005B6569" w:rsidRDefault="00565EEA" w:rsidP="00565EEA">
      <w:pPr>
        <w:spacing w:before="80"/>
        <w:rPr>
          <w:noProof/>
        </w:rPr>
      </w:pPr>
      <w:r w:rsidRPr="005B6569">
        <w:rPr>
          <w:noProof/>
        </w:rPr>
        <w:t>01</w:t>
      </w:r>
      <w:r w:rsidRPr="005B6569">
        <w:rPr>
          <w:noProof/>
        </w:rPr>
        <w:tab/>
        <w:t>&lt;FileSecurityReport&gt;</w:t>
      </w:r>
    </w:p>
    <w:p w14:paraId="288F6228" w14:textId="77777777" w:rsidR="00565EEA" w:rsidRPr="005B6569" w:rsidRDefault="00565EEA" w:rsidP="00565EEA">
      <w:pPr>
        <w:spacing w:before="80"/>
        <w:rPr>
          <w:noProof/>
        </w:rPr>
      </w:pPr>
      <w:r w:rsidRPr="005B6569">
        <w:rPr>
          <w:noProof/>
        </w:rPr>
        <w:t>02</w:t>
      </w:r>
      <w:r w:rsidRPr="005B6569">
        <w:rPr>
          <w:noProof/>
        </w:rPr>
        <w:tab/>
        <w:t>&lt;FileSecurityWave&gt;</w:t>
      </w:r>
    </w:p>
    <w:p w14:paraId="1FB55DD8" w14:textId="77777777" w:rsidR="00565EEA" w:rsidRPr="005B6569" w:rsidRDefault="00565EEA" w:rsidP="00565EEA">
      <w:pPr>
        <w:spacing w:before="80"/>
        <w:rPr>
          <w:noProof/>
        </w:rPr>
      </w:pPr>
      <w:r w:rsidRPr="005B6569">
        <w:rPr>
          <w:noProof/>
        </w:rPr>
        <w:t>03</w:t>
      </w:r>
      <w:r w:rsidRPr="005B6569">
        <w:rPr>
          <w:noProof/>
        </w:rPr>
        <w:tab/>
        <w:t>B=CS=QUADRIGA2.0; SN10012, OP=name of operator&lt;CR/LF&gt;</w:t>
      </w:r>
    </w:p>
    <w:p w14:paraId="0BDDDB9F" w14:textId="77777777" w:rsidR="00565EEA" w:rsidRPr="005B6569" w:rsidRDefault="00565EEA" w:rsidP="00565EEA">
      <w:pPr>
        <w:spacing w:before="80"/>
        <w:rPr>
          <w:noProof/>
        </w:rPr>
      </w:pPr>
      <w:r w:rsidRPr="005B6569">
        <w:rPr>
          <w:noProof/>
        </w:rPr>
        <w:t>04</w:t>
      </w:r>
      <w:r w:rsidRPr="005B6569">
        <w:rPr>
          <w:noProof/>
        </w:rPr>
        <w:tab/>
        <w:t>B=AN=archive number, TT=title of sound&lt;CR/LF&gt;</w:t>
      </w:r>
    </w:p>
    <w:p w14:paraId="593F266C" w14:textId="77777777" w:rsidR="00565EEA" w:rsidRPr="005B6569" w:rsidRDefault="00565EEA" w:rsidP="00565EEA">
      <w:pPr>
        <w:spacing w:before="80"/>
        <w:rPr>
          <w:noProof/>
        </w:rPr>
      </w:pPr>
      <w:r w:rsidRPr="005B6569">
        <w:rPr>
          <w:noProof/>
        </w:rPr>
        <w:t>05</w:t>
      </w:r>
      <w:r w:rsidRPr="005B6569">
        <w:rPr>
          <w:noProof/>
        </w:rPr>
        <w:tab/>
        <w:t>B=DD= yyyy:mm:dd, TD=hh:mm:ss:d&lt;CR/LF&gt;</w:t>
      </w:r>
    </w:p>
    <w:p w14:paraId="66B1D7E5" w14:textId="77777777" w:rsidR="00565EEA" w:rsidRPr="005B6569" w:rsidRDefault="00565EEA" w:rsidP="00565EEA">
      <w:pPr>
        <w:spacing w:before="80"/>
        <w:rPr>
          <w:noProof/>
        </w:rPr>
      </w:pPr>
      <w:r w:rsidRPr="005B6569">
        <w:rPr>
          <w:noProof/>
        </w:rPr>
        <w:t>06</w:t>
      </w:r>
      <w:r w:rsidRPr="005B6569">
        <w:rPr>
          <w:noProof/>
        </w:rPr>
        <w:tab/>
        <w:t>SM=00:00:04:5, T=tape noise changing to ambience, SC=34BC0H&lt;CR/LF&gt;</w:t>
      </w:r>
    </w:p>
    <w:p w14:paraId="4FB46427" w14:textId="77777777" w:rsidR="00565EEA" w:rsidRPr="005B6569" w:rsidRDefault="00565EEA" w:rsidP="00565EEA">
      <w:pPr>
        <w:spacing w:before="80"/>
        <w:rPr>
          <w:noProof/>
        </w:rPr>
      </w:pPr>
      <w:r w:rsidRPr="005B6569">
        <w:rPr>
          <w:noProof/>
        </w:rPr>
        <w:t>07</w:t>
      </w:r>
      <w:r w:rsidRPr="005B6569">
        <w:rPr>
          <w:noProof/>
        </w:rPr>
        <w:tab/>
        <w:t>Q=A001, PRI=2, TS=00:01:04:0, E=Click, S=unclear, SC=2EE000H&lt;CR/LF&gt;</w:t>
      </w:r>
    </w:p>
    <w:p w14:paraId="5672FE97" w14:textId="77777777" w:rsidR="00565EEA" w:rsidRPr="005B6569" w:rsidRDefault="00565EEA" w:rsidP="00565EEA">
      <w:pPr>
        <w:spacing w:before="80"/>
        <w:rPr>
          <w:noProof/>
        </w:rPr>
      </w:pPr>
      <w:r w:rsidRPr="005B6569">
        <w:rPr>
          <w:noProof/>
        </w:rPr>
        <w:t>08</w:t>
      </w:r>
      <w:r w:rsidRPr="005B6569">
        <w:rPr>
          <w:noProof/>
        </w:rPr>
        <w:tab/>
        <w:t>Q=A002, PRI=3, TS=00:12:10:3, E=DropOut, S=checked, SC=216E340H&lt;CR/LF&gt;</w:t>
      </w:r>
    </w:p>
    <w:p w14:paraId="149DB934" w14:textId="77777777" w:rsidR="00565EEA" w:rsidRPr="005B6569" w:rsidRDefault="00565EEA" w:rsidP="001840E1">
      <w:pPr>
        <w:spacing w:before="80"/>
        <w:ind w:left="1134" w:hanging="1134"/>
        <w:rPr>
          <w:noProof/>
        </w:rPr>
      </w:pPr>
      <w:r w:rsidRPr="005B6569">
        <w:rPr>
          <w:noProof/>
        </w:rPr>
        <w:t>09</w:t>
      </w:r>
      <w:r w:rsidRPr="005B6569">
        <w:rPr>
          <w:noProof/>
        </w:rPr>
        <w:tab/>
        <w:t>Q=A003, PRI=4, TS=00:14:23:0, E=Transparency, S=checked, SC=2781480H&lt;CR/LF&gt;</w:t>
      </w:r>
    </w:p>
    <w:p w14:paraId="01D6CB46" w14:textId="77777777" w:rsidR="00565EEA" w:rsidRPr="005B6569" w:rsidRDefault="00565EEA" w:rsidP="001840E1">
      <w:pPr>
        <w:spacing w:before="80"/>
        <w:ind w:left="1134" w:hanging="1134"/>
        <w:rPr>
          <w:noProof/>
        </w:rPr>
      </w:pPr>
      <w:r w:rsidRPr="005B6569">
        <w:rPr>
          <w:noProof/>
        </w:rPr>
        <w:t>10</w:t>
      </w:r>
      <w:r w:rsidRPr="005B6569">
        <w:rPr>
          <w:noProof/>
        </w:rPr>
        <w:tab/>
        <w:t>Q=M004, PRI=1, TS=00:18:23:1, E=PrintThrough, S=checked, SC=327EF40H&lt;CR/LF&gt;</w:t>
      </w:r>
    </w:p>
    <w:p w14:paraId="5CB3BACD" w14:textId="7ED3445D" w:rsidR="00565EEA" w:rsidRPr="005B6569" w:rsidRDefault="00565EEA" w:rsidP="000227EE">
      <w:pPr>
        <w:spacing w:before="80"/>
        <w:ind w:left="794" w:hanging="794"/>
        <w:rPr>
          <w:noProof/>
        </w:rPr>
      </w:pPr>
      <w:r w:rsidRPr="005B6569">
        <w:rPr>
          <w:noProof/>
        </w:rPr>
        <w:t>11</w:t>
      </w:r>
      <w:r w:rsidRPr="005B6569">
        <w:rPr>
          <w:noProof/>
        </w:rPr>
        <w:tab/>
        <w:t>Q=A005, PRIG, TS=00:20:01:6, E=Click0n, S=unclear, T=needs restoration,</w:t>
      </w:r>
      <w:r w:rsidR="000227EE" w:rsidRPr="005B6569">
        <w:rPr>
          <w:noProof/>
        </w:rPr>
        <w:t xml:space="preserve"> </w:t>
      </w:r>
      <w:r w:rsidRPr="005B6569">
        <w:rPr>
          <w:noProof/>
        </w:rPr>
        <w:t>SC=3701400H&lt;CR/LF&gt;</w:t>
      </w:r>
    </w:p>
    <w:p w14:paraId="33666773" w14:textId="592F4583" w:rsidR="00565EEA" w:rsidRPr="005B6569" w:rsidRDefault="00565EEA" w:rsidP="000227EE">
      <w:pPr>
        <w:spacing w:before="80"/>
        <w:ind w:left="794" w:hanging="794"/>
        <w:rPr>
          <w:noProof/>
        </w:rPr>
      </w:pPr>
      <w:r w:rsidRPr="005B6569">
        <w:rPr>
          <w:noProof/>
        </w:rPr>
        <w:t>12</w:t>
      </w:r>
      <w:r w:rsidRPr="005B6569">
        <w:rPr>
          <w:noProof/>
        </w:rPr>
        <w:tab/>
        <w:t>Q=A006, PRI=5, TS=00:21:20:3, E=QP:Azimuth:L=–20.9smp, S=unclear,</w:t>
      </w:r>
      <w:r w:rsidR="000227EE" w:rsidRPr="005B6569">
        <w:rPr>
          <w:noProof/>
        </w:rPr>
        <w:t xml:space="preserve"> </w:t>
      </w:r>
      <w:r w:rsidRPr="005B6569">
        <w:rPr>
          <w:noProof/>
        </w:rPr>
        <w:t>SC=3A9B840H&lt;CR/LF&gt;</w:t>
      </w:r>
    </w:p>
    <w:p w14:paraId="7A9B66B0" w14:textId="77777777" w:rsidR="00565EEA" w:rsidRPr="005B6569" w:rsidRDefault="00565EEA" w:rsidP="001840E1">
      <w:pPr>
        <w:spacing w:before="80"/>
        <w:ind w:left="1134" w:hanging="1134"/>
        <w:rPr>
          <w:noProof/>
        </w:rPr>
      </w:pPr>
      <w:r w:rsidRPr="005B6569">
        <w:rPr>
          <w:noProof/>
        </w:rPr>
        <w:t>13</w:t>
      </w:r>
      <w:r w:rsidRPr="005B6569">
        <w:rPr>
          <w:noProof/>
        </w:rPr>
        <w:tab/>
        <w:t>Q=A007, PRI=3, TS=00:21:44:7, E=AnalogOver, S=checked, SC=3BB9740H&lt;CR/LF&gt;</w:t>
      </w:r>
    </w:p>
    <w:p w14:paraId="36BF6BD1" w14:textId="77777777" w:rsidR="00565EEA" w:rsidRPr="005B6569" w:rsidRDefault="00565EEA" w:rsidP="00565EEA">
      <w:pPr>
        <w:spacing w:before="80"/>
        <w:rPr>
          <w:noProof/>
        </w:rPr>
      </w:pPr>
      <w:r w:rsidRPr="005B6569">
        <w:rPr>
          <w:noProof/>
        </w:rPr>
        <w:t>14</w:t>
      </w:r>
      <w:r w:rsidRPr="005B6569">
        <w:rPr>
          <w:noProof/>
        </w:rPr>
        <w:tab/>
        <w:t>Q=A008, TS=00:22:11:7, E=C1ickOff, SC=3BB9740H&lt;CR/LF&gt;</w:t>
      </w:r>
    </w:p>
    <w:p w14:paraId="689810C2" w14:textId="77777777" w:rsidR="00565EEA" w:rsidRPr="005B6569" w:rsidRDefault="00565EEA" w:rsidP="00565EEA">
      <w:pPr>
        <w:spacing w:before="80"/>
        <w:rPr>
          <w:noProof/>
        </w:rPr>
      </w:pPr>
      <w:r w:rsidRPr="005B6569">
        <w:rPr>
          <w:noProof/>
        </w:rPr>
        <w:t>15</w:t>
      </w:r>
      <w:r w:rsidRPr="005B6569">
        <w:rPr>
          <w:noProof/>
        </w:rPr>
        <w:tab/>
        <w:t>Q=A009, PRI=1, TS=00:28:04:0, E=DropOut, S=deleted, SC=4D16600H&lt;CR/LF&gt;</w:t>
      </w:r>
    </w:p>
    <w:p w14:paraId="2CC7C888" w14:textId="77777777" w:rsidR="00565EEA" w:rsidRPr="005B6569" w:rsidRDefault="00565EEA" w:rsidP="00565EEA">
      <w:pPr>
        <w:spacing w:before="80"/>
        <w:rPr>
          <w:noProof/>
        </w:rPr>
      </w:pPr>
      <w:r w:rsidRPr="005B6569">
        <w:rPr>
          <w:noProof/>
        </w:rPr>
        <w:t>16</w:t>
      </w:r>
      <w:r w:rsidRPr="005B6569">
        <w:rPr>
          <w:noProof/>
        </w:rPr>
        <w:tab/>
        <w:t>EM=00:39:01:5, T=fade</w:t>
      </w:r>
      <w:r w:rsidRPr="005B6569">
        <w:rPr>
          <w:noProof/>
        </w:rPr>
        <w:noBreakHyphen/>
        <w:t>out of applause, SC=6B2F740H&lt;CR/LF&gt;</w:t>
      </w:r>
    </w:p>
    <w:p w14:paraId="0764CC05" w14:textId="77777777" w:rsidR="00565EEA" w:rsidRPr="005B6569" w:rsidRDefault="00565EEA" w:rsidP="00565EEA">
      <w:pPr>
        <w:spacing w:before="80"/>
        <w:rPr>
          <w:noProof/>
        </w:rPr>
      </w:pPr>
      <w:r w:rsidRPr="005B6569">
        <w:rPr>
          <w:noProof/>
        </w:rPr>
        <w:t>17</w:t>
      </w:r>
      <w:r w:rsidRPr="005B6569">
        <w:rPr>
          <w:noProof/>
        </w:rPr>
        <w:tab/>
        <w:t>P=QP:MaxPeak:–2. 1dBFSL;–2.8dBFSR&lt;CR/LF&gt;</w:t>
      </w:r>
    </w:p>
    <w:p w14:paraId="40F3A1A6" w14:textId="77777777" w:rsidR="00565EEA" w:rsidRPr="005B6569" w:rsidRDefault="00565EEA" w:rsidP="00565EEA">
      <w:pPr>
        <w:spacing w:before="80"/>
        <w:rPr>
          <w:noProof/>
        </w:rPr>
      </w:pPr>
      <w:r w:rsidRPr="005B6569">
        <w:rPr>
          <w:noProof/>
        </w:rPr>
        <w:t>18</w:t>
      </w:r>
      <w:r w:rsidRPr="005B6569">
        <w:rPr>
          <w:noProof/>
        </w:rPr>
        <w:tab/>
        <w:t>P=QP:MeanLevel:–11.5dBFSL; 8.3dBFSR&lt;CR/LF&gt;</w:t>
      </w:r>
    </w:p>
    <w:p w14:paraId="5D8D423B" w14:textId="77777777" w:rsidR="00565EEA" w:rsidRPr="005B6569" w:rsidRDefault="00565EEA" w:rsidP="00565EEA">
      <w:pPr>
        <w:spacing w:before="80"/>
        <w:rPr>
          <w:noProof/>
        </w:rPr>
      </w:pPr>
      <w:r w:rsidRPr="005B6569">
        <w:rPr>
          <w:noProof/>
        </w:rPr>
        <w:t>19</w:t>
      </w:r>
      <w:r w:rsidRPr="005B6569">
        <w:rPr>
          <w:noProof/>
        </w:rPr>
        <w:tab/>
        <w:t>P=QP:Correlation:+0.8&lt;CR/LF&gt;</w:t>
      </w:r>
    </w:p>
    <w:p w14:paraId="0F32C4FA" w14:textId="77777777" w:rsidR="00565EEA" w:rsidRPr="005B6569" w:rsidRDefault="00565EEA" w:rsidP="00565EEA">
      <w:pPr>
        <w:spacing w:before="80"/>
        <w:rPr>
          <w:noProof/>
        </w:rPr>
      </w:pPr>
      <w:r w:rsidRPr="005B6569">
        <w:rPr>
          <w:noProof/>
        </w:rPr>
        <w:t>20</w:t>
      </w:r>
      <w:r w:rsidRPr="005B6569">
        <w:rPr>
          <w:noProof/>
        </w:rPr>
        <w:tab/>
        <w:t>P=QP:Dynamic:51.4dBL;49.6dBR&lt;CR/LF&gt;</w:t>
      </w:r>
    </w:p>
    <w:p w14:paraId="29BB61BF" w14:textId="77777777" w:rsidR="00565EEA" w:rsidRPr="005B6569" w:rsidRDefault="00565EEA" w:rsidP="00565EEA">
      <w:pPr>
        <w:spacing w:before="80"/>
        <w:rPr>
          <w:noProof/>
        </w:rPr>
      </w:pPr>
      <w:r w:rsidRPr="005B6569">
        <w:rPr>
          <w:noProof/>
        </w:rPr>
        <w:t>21</w:t>
      </w:r>
      <w:r w:rsidRPr="005B6569">
        <w:rPr>
          <w:noProof/>
        </w:rPr>
        <w:tab/>
        <w:t>PAP:ClippedSamples:OsmpL;OsmpR&lt;CR/LF&gt;</w:t>
      </w:r>
    </w:p>
    <w:p w14:paraId="14A19556" w14:textId="77777777" w:rsidR="00565EEA" w:rsidRPr="005B6569" w:rsidRDefault="00565EEA" w:rsidP="00565EEA">
      <w:pPr>
        <w:spacing w:before="80"/>
        <w:rPr>
          <w:noProof/>
        </w:rPr>
      </w:pPr>
      <w:r w:rsidRPr="005B6569">
        <w:rPr>
          <w:noProof/>
        </w:rPr>
        <w:t>22</w:t>
      </w:r>
      <w:r w:rsidRPr="005B6569">
        <w:rPr>
          <w:noProof/>
        </w:rPr>
        <w:tab/>
        <w:t>P=QP:SNR:32.3dBL;35.1dBR&lt;CR/LF&gt;</w:t>
      </w:r>
    </w:p>
    <w:p w14:paraId="15EAB985" w14:textId="77777777" w:rsidR="00565EEA" w:rsidRPr="005B6569" w:rsidRDefault="00565EEA" w:rsidP="00565EEA">
      <w:pPr>
        <w:spacing w:before="80"/>
        <w:rPr>
          <w:noProof/>
        </w:rPr>
      </w:pPr>
      <w:r w:rsidRPr="005B6569">
        <w:rPr>
          <w:noProof/>
        </w:rPr>
        <w:t>23</w:t>
      </w:r>
      <w:r w:rsidRPr="005B6569">
        <w:rPr>
          <w:noProof/>
        </w:rPr>
        <w:tab/>
        <w:t>P=QP:Bandwidth:8687HzL;7943HzR&lt;CR/LF&gt;</w:t>
      </w:r>
    </w:p>
    <w:p w14:paraId="68DBDC69" w14:textId="77777777" w:rsidR="00565EEA" w:rsidRPr="005B6569" w:rsidRDefault="00565EEA" w:rsidP="00565EEA">
      <w:pPr>
        <w:spacing w:before="80"/>
        <w:rPr>
          <w:noProof/>
        </w:rPr>
      </w:pPr>
      <w:r w:rsidRPr="005B6569">
        <w:rPr>
          <w:noProof/>
        </w:rPr>
        <w:t>24</w:t>
      </w:r>
      <w:r w:rsidRPr="005B6569">
        <w:rPr>
          <w:noProof/>
        </w:rPr>
        <w:tab/>
        <w:t>P=QP:Azimuth:L–6.2smp&lt;CR/LF&gt;</w:t>
      </w:r>
    </w:p>
    <w:p w14:paraId="55A391B8" w14:textId="77777777" w:rsidR="00565EEA" w:rsidRPr="005B6569" w:rsidRDefault="00565EEA" w:rsidP="00565EEA">
      <w:pPr>
        <w:spacing w:before="80"/>
        <w:rPr>
          <w:noProof/>
        </w:rPr>
      </w:pPr>
      <w:r w:rsidRPr="005B6569">
        <w:rPr>
          <w:noProof/>
        </w:rPr>
        <w:t>25</w:t>
      </w:r>
      <w:r w:rsidRPr="005B6569">
        <w:rPr>
          <w:noProof/>
        </w:rPr>
        <w:tab/>
        <w:t>P=QP:Balance L:+2.1dB&lt;CR/LF&gt;</w:t>
      </w:r>
    </w:p>
    <w:p w14:paraId="7F1A170F" w14:textId="77777777" w:rsidR="00565EEA" w:rsidRPr="005B6569" w:rsidRDefault="00565EEA" w:rsidP="00565EEA">
      <w:pPr>
        <w:spacing w:before="80"/>
        <w:rPr>
          <w:noProof/>
        </w:rPr>
      </w:pPr>
      <w:r w:rsidRPr="005B6569">
        <w:rPr>
          <w:noProof/>
        </w:rPr>
        <w:t>26</w:t>
      </w:r>
      <w:r w:rsidRPr="005B6569">
        <w:rPr>
          <w:noProof/>
        </w:rPr>
        <w:tab/>
        <w:t>P=QP:DC</w:t>
      </w:r>
      <w:r w:rsidRPr="005B6569">
        <w:rPr>
          <w:noProof/>
        </w:rPr>
        <w:noBreakHyphen/>
        <w:t>Offset:0.0%L;0.0%R&lt;CR/LF&gt;</w:t>
      </w:r>
    </w:p>
    <w:p w14:paraId="26F384C6" w14:textId="77777777" w:rsidR="00565EEA" w:rsidRPr="005B6569" w:rsidRDefault="00565EEA" w:rsidP="00565EEA">
      <w:pPr>
        <w:spacing w:before="80"/>
        <w:rPr>
          <w:noProof/>
        </w:rPr>
      </w:pPr>
      <w:r w:rsidRPr="005B6569">
        <w:rPr>
          <w:noProof/>
        </w:rPr>
        <w:t>27</w:t>
      </w:r>
      <w:r w:rsidRPr="005B6569">
        <w:rPr>
          <w:noProof/>
        </w:rPr>
        <w:tab/>
        <w:t>P=QP:Speech:64.2%&lt;CR/LF&gt;</w:t>
      </w:r>
    </w:p>
    <w:p w14:paraId="6739702D" w14:textId="77777777" w:rsidR="00565EEA" w:rsidRPr="005B6569" w:rsidRDefault="00565EEA" w:rsidP="00565EEA">
      <w:pPr>
        <w:spacing w:before="80"/>
        <w:rPr>
          <w:noProof/>
        </w:rPr>
      </w:pPr>
      <w:r w:rsidRPr="005B6569">
        <w:rPr>
          <w:noProof/>
        </w:rPr>
        <w:t>28</w:t>
      </w:r>
      <w:r w:rsidRPr="005B6569">
        <w:rPr>
          <w:noProof/>
        </w:rPr>
        <w:tab/>
        <w:t>P=QP:Stereo:89.3%&lt;CR/LF&gt;</w:t>
      </w:r>
    </w:p>
    <w:p w14:paraId="21915CCB" w14:textId="77777777" w:rsidR="00565EEA" w:rsidRPr="005B6569" w:rsidRDefault="00565EEA" w:rsidP="00565EEA">
      <w:pPr>
        <w:spacing w:before="80"/>
        <w:rPr>
          <w:noProof/>
        </w:rPr>
      </w:pPr>
      <w:r w:rsidRPr="005B6569">
        <w:rPr>
          <w:noProof/>
        </w:rPr>
        <w:t>29</w:t>
      </w:r>
      <w:r w:rsidRPr="005B6569">
        <w:rPr>
          <w:noProof/>
        </w:rPr>
        <w:tab/>
        <w:t>P=QF=2&lt;CR/LF&gt;</w:t>
      </w:r>
    </w:p>
    <w:p w14:paraId="60A1A78B" w14:textId="77777777" w:rsidR="00565EEA" w:rsidRPr="005B6569" w:rsidRDefault="00565EEA" w:rsidP="00565EEA">
      <w:pPr>
        <w:spacing w:before="80"/>
        <w:rPr>
          <w:noProof/>
        </w:rPr>
      </w:pPr>
      <w:r w:rsidRPr="005B6569">
        <w:rPr>
          <w:noProof/>
        </w:rPr>
        <w:t>30</w:t>
      </w:r>
      <w:r w:rsidRPr="005B6569">
        <w:rPr>
          <w:noProof/>
        </w:rPr>
        <w:tab/>
        <w:t>P=IN=name of inspector&lt;CR/LF&gt;</w:t>
      </w:r>
    </w:p>
    <w:p w14:paraId="34A56A7F" w14:textId="77777777" w:rsidR="00565EEA" w:rsidRPr="005B6569" w:rsidRDefault="00565EEA" w:rsidP="00565EEA">
      <w:pPr>
        <w:spacing w:before="80"/>
        <w:rPr>
          <w:noProof/>
        </w:rPr>
      </w:pPr>
      <w:r w:rsidRPr="005B6569">
        <w:rPr>
          <w:noProof/>
        </w:rPr>
        <w:t>31</w:t>
      </w:r>
      <w:r w:rsidRPr="005B6569">
        <w:rPr>
          <w:noProof/>
        </w:rPr>
        <w:tab/>
        <w:t>P=FS=N&lt;CR/LF&gt;</w:t>
      </w:r>
    </w:p>
    <w:p w14:paraId="48F34C4C" w14:textId="77777777" w:rsidR="00565EEA" w:rsidRPr="005B6569" w:rsidRDefault="00565EEA" w:rsidP="00565EEA">
      <w:pPr>
        <w:pStyle w:val="Headingb"/>
        <w:rPr>
          <w:noProof/>
        </w:rPr>
      </w:pPr>
      <w:r w:rsidRPr="005B6569">
        <w:rPr>
          <w:noProof/>
        </w:rPr>
        <w:lastRenderedPageBreak/>
        <w:t>(CueSheet in the quality chunk)</w:t>
      </w:r>
    </w:p>
    <w:p w14:paraId="38C2E85C" w14:textId="77777777" w:rsidR="00565EEA" w:rsidRPr="005B6569" w:rsidRDefault="00565EEA" w:rsidP="00565EEA">
      <w:pPr>
        <w:keepNext/>
        <w:keepLines/>
        <w:rPr>
          <w:noProof/>
        </w:rPr>
      </w:pPr>
      <w:r w:rsidRPr="005B6569">
        <w:rPr>
          <w:noProof/>
        </w:rPr>
        <w:t>Line No.</w:t>
      </w:r>
    </w:p>
    <w:p w14:paraId="2858E8B7" w14:textId="77777777" w:rsidR="00565EEA" w:rsidRPr="005B6569" w:rsidRDefault="00565EEA" w:rsidP="00565EEA">
      <w:pPr>
        <w:keepNext/>
        <w:keepLines/>
        <w:rPr>
          <w:noProof/>
        </w:rPr>
      </w:pPr>
      <w:r w:rsidRPr="005B6569">
        <w:rPr>
          <w:noProof/>
        </w:rPr>
        <w:t>32</w:t>
      </w:r>
      <w:r w:rsidRPr="005B6569">
        <w:rPr>
          <w:noProof/>
        </w:rPr>
        <w:tab/>
        <w:t>C=N001, TS=00:17:02:5, T=beginning of speech, SC=2ECE6C0 H&lt;CR/LF&gt;</w:t>
      </w:r>
    </w:p>
    <w:p w14:paraId="75E47F68" w14:textId="77777777" w:rsidR="00565EEA" w:rsidRPr="005B6569" w:rsidRDefault="00565EEA" w:rsidP="00565EEA">
      <w:pPr>
        <w:rPr>
          <w:noProof/>
        </w:rPr>
      </w:pPr>
      <w:r w:rsidRPr="005B6569">
        <w:rPr>
          <w:noProof/>
        </w:rPr>
        <w:t>33</w:t>
      </w:r>
      <w:r w:rsidRPr="005B6569">
        <w:rPr>
          <w:noProof/>
        </w:rPr>
        <w:tab/>
        <w:t>C=N002, TS=00:33:19:2, T=start of aria, SC=5B84200H&lt;CR/LF&gt;</w:t>
      </w:r>
    </w:p>
    <w:p w14:paraId="59F8AB32" w14:textId="77777777" w:rsidR="00565EEA" w:rsidRPr="005B6569" w:rsidRDefault="00565EEA" w:rsidP="00565EEA">
      <w:pPr>
        <w:pStyle w:val="Headingb"/>
        <w:rPr>
          <w:noProof/>
        </w:rPr>
      </w:pPr>
      <w:r w:rsidRPr="005B6569">
        <w:rPr>
          <w:noProof/>
        </w:rPr>
        <w:t>Interpretation of Example 1</w:t>
      </w:r>
    </w:p>
    <w:p w14:paraId="33CC8517" w14:textId="77777777" w:rsidR="00565EEA" w:rsidRPr="005B6569" w:rsidRDefault="00565EEA" w:rsidP="00565EEA">
      <w:pPr>
        <w:pStyle w:val="Headingb"/>
        <w:rPr>
          <w:noProof/>
        </w:rPr>
      </w:pPr>
      <w:r w:rsidRPr="005B6569">
        <w:rPr>
          <w:bCs/>
          <w:noProof/>
        </w:rPr>
        <w:t>(basic information</w:t>
      </w:r>
      <w:r w:rsidRPr="005B6569">
        <w:rPr>
          <w:noProof/>
        </w:rPr>
        <w:t xml:space="preserve"> in the CodingHistory)</w:t>
      </w:r>
    </w:p>
    <w:p w14:paraId="481A9AB9" w14:textId="77777777" w:rsidR="00565EEA" w:rsidRPr="005B6569" w:rsidRDefault="00565EEA" w:rsidP="00565EEA">
      <w:pPr>
        <w:rPr>
          <w:noProof/>
        </w:rPr>
      </w:pPr>
      <w:r w:rsidRPr="005B6569">
        <w:rPr>
          <w:noProof/>
        </w:rPr>
        <w:t>Line 1:</w:t>
      </w:r>
      <w:r w:rsidRPr="005B6569">
        <w:rPr>
          <w:noProof/>
        </w:rPr>
        <w:tab/>
        <w:t xml:space="preserve">The analogue magnetic tape type Agfa PER528 is played back on a tape recorder </w:t>
      </w:r>
      <w:r w:rsidRPr="005B6569">
        <w:rPr>
          <w:noProof/>
        </w:rPr>
        <w:tab/>
        <w:t>Stude A816 with serial No. 1007 using a telcom expander:</w:t>
      </w:r>
    </w:p>
    <w:p w14:paraId="3FAE7D1B" w14:textId="27B9F918" w:rsidR="00565EEA" w:rsidRPr="005B6569" w:rsidRDefault="00565EEA" w:rsidP="00565EEA">
      <w:pPr>
        <w:tabs>
          <w:tab w:val="left" w:pos="3686"/>
        </w:tabs>
        <w:ind w:left="2160" w:hanging="2160"/>
      </w:pPr>
      <w:r w:rsidRPr="005B6569">
        <w:rPr>
          <w:noProof/>
        </w:rPr>
        <w:tab/>
        <w:t>Tape speed:</w:t>
      </w:r>
      <w:r w:rsidRPr="005B6569">
        <w:rPr>
          <w:noProof/>
        </w:rPr>
        <w:tab/>
      </w:r>
      <w:r w:rsidR="00026BE7" w:rsidRPr="005B6569">
        <w:rPr>
          <w:noProof/>
        </w:rPr>
        <w:tab/>
      </w:r>
      <w:r w:rsidRPr="005B6569">
        <w:rPr>
          <w:noProof/>
        </w:rPr>
        <w:t>38 cm/s</w:t>
      </w:r>
    </w:p>
    <w:p w14:paraId="24023CBE" w14:textId="11DE1FD6" w:rsidR="00565EEA" w:rsidRPr="005B6569" w:rsidRDefault="00565EEA" w:rsidP="00565EEA">
      <w:pPr>
        <w:tabs>
          <w:tab w:val="left" w:pos="3686"/>
        </w:tabs>
        <w:spacing w:before="0"/>
        <w:ind w:left="2160" w:hanging="2160"/>
      </w:pPr>
      <w:r w:rsidRPr="005B6569">
        <w:rPr>
          <w:noProof/>
        </w:rPr>
        <w:tab/>
        <w:t>Mode:</w:t>
      </w:r>
      <w:r w:rsidR="00026BE7" w:rsidRPr="005B6569">
        <w:rPr>
          <w:noProof/>
        </w:rPr>
        <w:tab/>
      </w:r>
      <w:r w:rsidR="00026BE7" w:rsidRPr="005B6569">
        <w:rPr>
          <w:noProof/>
        </w:rPr>
        <w:tab/>
      </w:r>
      <w:r w:rsidRPr="005B6569">
        <w:rPr>
          <w:noProof/>
        </w:rPr>
        <w:tab/>
        <w:t>stereo</w:t>
      </w:r>
    </w:p>
    <w:p w14:paraId="04E106E4" w14:textId="77777777" w:rsidR="00565EEA" w:rsidRPr="005B6569" w:rsidRDefault="00565EEA" w:rsidP="00565EEA">
      <w:pPr>
        <w:rPr>
          <w:noProof/>
        </w:rPr>
      </w:pPr>
      <w:r w:rsidRPr="005B6569">
        <w:rPr>
          <w:noProof/>
        </w:rPr>
        <w:t>Line 2:</w:t>
      </w:r>
      <w:r w:rsidRPr="005B6569">
        <w:rPr>
          <w:noProof/>
        </w:rPr>
        <w:tab/>
        <w:t>For the digitization an A/D converter type NVision NV 1000 is used with:</w:t>
      </w:r>
    </w:p>
    <w:p w14:paraId="47D1FF57" w14:textId="77777777" w:rsidR="00565EEA" w:rsidRPr="005B6569" w:rsidRDefault="00565EEA" w:rsidP="00565EEA">
      <w:pPr>
        <w:tabs>
          <w:tab w:val="left" w:pos="3686"/>
        </w:tabs>
        <w:ind w:left="2160" w:hanging="2160"/>
      </w:pPr>
      <w:r w:rsidRPr="005B6569">
        <w:rPr>
          <w:noProof/>
        </w:rPr>
        <w:tab/>
        <w:t>Sampling frequency:</w:t>
      </w:r>
      <w:r w:rsidRPr="005B6569">
        <w:rPr>
          <w:noProof/>
        </w:rPr>
        <w:tab/>
        <w:t>48 kHz</w:t>
      </w:r>
    </w:p>
    <w:p w14:paraId="5E3D9461" w14:textId="77777777" w:rsidR="00565EEA" w:rsidRPr="005B6569" w:rsidRDefault="00565EEA" w:rsidP="00565EEA">
      <w:pPr>
        <w:tabs>
          <w:tab w:val="left" w:pos="3686"/>
        </w:tabs>
        <w:spacing w:before="0"/>
        <w:ind w:left="2160" w:hanging="2160"/>
      </w:pPr>
      <w:r w:rsidRPr="005B6569">
        <w:rPr>
          <w:noProof/>
        </w:rPr>
        <w:tab/>
        <w:t>Coding resolution:</w:t>
      </w:r>
      <w:r w:rsidRPr="005B6569">
        <w:rPr>
          <w:noProof/>
        </w:rPr>
        <w:tab/>
        <w:t>18 bits per sample</w:t>
      </w:r>
    </w:p>
    <w:p w14:paraId="7B723D07" w14:textId="010B35A6" w:rsidR="00565EEA" w:rsidRPr="005B6569" w:rsidRDefault="00565EEA" w:rsidP="00565EEA">
      <w:pPr>
        <w:tabs>
          <w:tab w:val="left" w:pos="3686"/>
        </w:tabs>
        <w:spacing w:before="0"/>
        <w:ind w:left="2160" w:hanging="2160"/>
      </w:pPr>
      <w:r w:rsidRPr="005B6569">
        <w:rPr>
          <w:noProof/>
        </w:rPr>
        <w:tab/>
        <w:t>Mode:</w:t>
      </w:r>
      <w:r w:rsidR="00BF6982" w:rsidRPr="005B6569">
        <w:rPr>
          <w:noProof/>
        </w:rPr>
        <w:tab/>
      </w:r>
      <w:r w:rsidR="00BF6982" w:rsidRPr="005B6569">
        <w:rPr>
          <w:noProof/>
        </w:rPr>
        <w:tab/>
      </w:r>
      <w:r w:rsidR="00BF6982" w:rsidRPr="005B6569">
        <w:rPr>
          <w:noProof/>
        </w:rPr>
        <w:tab/>
      </w:r>
      <w:r w:rsidRPr="005B6569">
        <w:rPr>
          <w:noProof/>
        </w:rPr>
        <w:tab/>
        <w:t>stereo</w:t>
      </w:r>
    </w:p>
    <w:p w14:paraId="689C360B" w14:textId="77777777" w:rsidR="00565EEA" w:rsidRPr="005B6569" w:rsidRDefault="00565EEA" w:rsidP="00565EEA">
      <w:r w:rsidRPr="005B6569">
        <w:rPr>
          <w:noProof/>
        </w:rPr>
        <w:t>Line 3:</w:t>
      </w:r>
      <w:r w:rsidRPr="005B6569">
        <w:rPr>
          <w:noProof/>
        </w:rPr>
        <w:tab/>
        <w:t xml:space="preserve">The original file is recorded as a linear BWF file with PCM coding using the digital </w:t>
      </w:r>
      <w:r w:rsidRPr="005B6569">
        <w:rPr>
          <w:noProof/>
        </w:rPr>
        <w:tab/>
        <w:t>input of the re</w:t>
      </w:r>
      <w:r w:rsidRPr="005B6569">
        <w:rPr>
          <w:noProof/>
        </w:rPr>
        <w:noBreakHyphen/>
        <w:t>recording station without dithering:</w:t>
      </w:r>
    </w:p>
    <w:p w14:paraId="4BD2319E" w14:textId="77777777" w:rsidR="00565EEA" w:rsidRPr="005B6569" w:rsidRDefault="00565EEA" w:rsidP="00565EEA">
      <w:pPr>
        <w:tabs>
          <w:tab w:val="left" w:pos="3686"/>
        </w:tabs>
        <w:ind w:left="2160" w:hanging="2160"/>
      </w:pPr>
      <w:r w:rsidRPr="005B6569">
        <w:tab/>
        <w:t>Sampling frequency:</w:t>
      </w:r>
      <w:r w:rsidRPr="005B6569">
        <w:tab/>
        <w:t>48 kHz</w:t>
      </w:r>
    </w:p>
    <w:p w14:paraId="59C64A45" w14:textId="77777777" w:rsidR="00565EEA" w:rsidRPr="005B6569" w:rsidRDefault="00565EEA" w:rsidP="00565EEA">
      <w:pPr>
        <w:tabs>
          <w:tab w:val="left" w:pos="3686"/>
        </w:tabs>
        <w:spacing w:before="0"/>
        <w:ind w:left="2160" w:hanging="2160"/>
      </w:pPr>
      <w:r w:rsidRPr="005B6569">
        <w:rPr>
          <w:noProof/>
        </w:rPr>
        <w:tab/>
        <w:t>Coding resolution:</w:t>
      </w:r>
      <w:r w:rsidRPr="005B6569">
        <w:rPr>
          <w:noProof/>
        </w:rPr>
        <w:tab/>
        <w:t>16 bits per sample</w:t>
      </w:r>
    </w:p>
    <w:p w14:paraId="271C2B09" w14:textId="69065CBE" w:rsidR="00565EEA" w:rsidRPr="005B6569" w:rsidRDefault="00565EEA" w:rsidP="00565EEA">
      <w:pPr>
        <w:tabs>
          <w:tab w:val="left" w:pos="3686"/>
        </w:tabs>
        <w:spacing w:before="0"/>
        <w:ind w:left="2160" w:hanging="2160"/>
      </w:pPr>
      <w:r w:rsidRPr="005B6569">
        <w:rPr>
          <w:noProof/>
        </w:rPr>
        <w:tab/>
        <w:t>Mode:</w:t>
      </w:r>
      <w:r w:rsidRPr="005B6569">
        <w:rPr>
          <w:noProof/>
        </w:rPr>
        <w:tab/>
      </w:r>
      <w:r w:rsidR="00BF6982" w:rsidRPr="005B6569">
        <w:rPr>
          <w:noProof/>
        </w:rPr>
        <w:tab/>
      </w:r>
      <w:r w:rsidR="00BF6982" w:rsidRPr="005B6569">
        <w:rPr>
          <w:noProof/>
        </w:rPr>
        <w:tab/>
      </w:r>
      <w:r w:rsidR="00BF6982" w:rsidRPr="005B6569">
        <w:rPr>
          <w:noProof/>
        </w:rPr>
        <w:tab/>
      </w:r>
      <w:r w:rsidRPr="005B6569">
        <w:rPr>
          <w:noProof/>
        </w:rPr>
        <w:t>stereo</w:t>
      </w:r>
    </w:p>
    <w:p w14:paraId="7EABB64F" w14:textId="77777777" w:rsidR="00565EEA" w:rsidRPr="005B6569" w:rsidRDefault="00565EEA" w:rsidP="00565EEA">
      <w:pPr>
        <w:pStyle w:val="Headingb"/>
        <w:rPr>
          <w:noProof/>
        </w:rPr>
      </w:pPr>
      <w:r w:rsidRPr="005B6569">
        <w:rPr>
          <w:noProof/>
        </w:rPr>
        <w:t>(QualityReport in the quality chunk)</w:t>
      </w:r>
    </w:p>
    <w:p w14:paraId="1C7DDDD3" w14:textId="7936273F" w:rsidR="00565EEA" w:rsidRPr="005B6569" w:rsidRDefault="00565EEA" w:rsidP="000227EE">
      <w:pPr>
        <w:tabs>
          <w:tab w:val="clear" w:pos="794"/>
          <w:tab w:val="left" w:pos="1701"/>
        </w:tabs>
        <w:rPr>
          <w:noProof/>
        </w:rPr>
      </w:pPr>
      <w:r w:rsidRPr="005B6569">
        <w:rPr>
          <w:noProof/>
        </w:rPr>
        <w:t>Line 1 to 2:</w:t>
      </w:r>
      <w:r w:rsidR="000227EE" w:rsidRPr="005B6569">
        <w:rPr>
          <w:noProof/>
        </w:rPr>
        <w:tab/>
      </w:r>
      <w:r w:rsidRPr="005B6569">
        <w:rPr>
          <w:noProof/>
        </w:rPr>
        <w:tab/>
        <w:t>File security codes of quality chunk and wave data.</w:t>
      </w:r>
    </w:p>
    <w:p w14:paraId="23B3BB80" w14:textId="0F1807F5" w:rsidR="00565EEA" w:rsidRPr="005B6569" w:rsidRDefault="00565EEA" w:rsidP="000227EE">
      <w:pPr>
        <w:tabs>
          <w:tab w:val="clear" w:pos="794"/>
          <w:tab w:val="left" w:pos="1701"/>
        </w:tabs>
        <w:rPr>
          <w:noProof/>
        </w:rPr>
      </w:pPr>
      <w:r w:rsidRPr="005B6569">
        <w:rPr>
          <w:noProof/>
        </w:rPr>
        <w:t>Line 3 to 5:</w:t>
      </w:r>
      <w:r w:rsidR="00BF6982" w:rsidRPr="005B6569">
        <w:rPr>
          <w:noProof/>
        </w:rPr>
        <w:tab/>
      </w:r>
      <w:r w:rsidR="000227EE" w:rsidRPr="005B6569">
        <w:rPr>
          <w:noProof/>
        </w:rPr>
        <w:tab/>
      </w:r>
      <w:r w:rsidRPr="005B6569">
        <w:rPr>
          <w:noProof/>
        </w:rPr>
        <w:t>Re</w:t>
      </w:r>
      <w:r w:rsidRPr="005B6569">
        <w:rPr>
          <w:noProof/>
        </w:rPr>
        <w:noBreakHyphen/>
        <w:t>recording station QUADRIGA2.0 with serial No. 10012 is used by the operator</w:t>
      </w:r>
    </w:p>
    <w:p w14:paraId="412CDACB" w14:textId="17B8DF39" w:rsidR="00565EEA" w:rsidRPr="005B6569" w:rsidRDefault="00565EEA" w:rsidP="000227EE">
      <w:pPr>
        <w:tabs>
          <w:tab w:val="clear" w:pos="794"/>
          <w:tab w:val="left" w:pos="1701"/>
        </w:tabs>
        <w:ind w:left="1588" w:hanging="1588"/>
        <w:rPr>
          <w:noProof/>
          <w:spacing w:val="-2"/>
        </w:rPr>
      </w:pPr>
      <w:r w:rsidRPr="005B6569">
        <w:rPr>
          <w:noProof/>
        </w:rPr>
        <w:tab/>
      </w:r>
      <w:r w:rsidR="00026BE7" w:rsidRPr="005B6569">
        <w:rPr>
          <w:noProof/>
        </w:rPr>
        <w:tab/>
      </w:r>
      <w:r w:rsidRPr="005B6569">
        <w:rPr>
          <w:noProof/>
          <w:spacing w:val="-2"/>
        </w:rPr>
        <w:t>(OP). The tape has the archive number (AN) and the title (TT) and was digitized on date.</w:t>
      </w:r>
    </w:p>
    <w:p w14:paraId="70D2678C" w14:textId="659A3EE3" w:rsidR="00565EEA" w:rsidRPr="005B6569" w:rsidRDefault="00565EEA" w:rsidP="000227EE">
      <w:pPr>
        <w:tabs>
          <w:tab w:val="clear" w:pos="794"/>
          <w:tab w:val="left" w:pos="1701"/>
        </w:tabs>
        <w:rPr>
          <w:noProof/>
        </w:rPr>
      </w:pPr>
      <w:r w:rsidRPr="005B6569">
        <w:rPr>
          <w:noProof/>
        </w:rPr>
        <w:tab/>
      </w:r>
      <w:r w:rsidR="00026BE7" w:rsidRPr="005B6569">
        <w:rPr>
          <w:noProof/>
        </w:rPr>
        <w:tab/>
      </w:r>
      <w:r w:rsidRPr="005B6569">
        <w:rPr>
          <w:noProof/>
        </w:rPr>
        <w:t>(DD). The duration of the sound signal in the BWF file is (TD).</w:t>
      </w:r>
    </w:p>
    <w:p w14:paraId="52DB62D7" w14:textId="68EA7E97" w:rsidR="00565EEA" w:rsidRPr="005B6569" w:rsidRDefault="00565EEA" w:rsidP="000227EE">
      <w:pPr>
        <w:tabs>
          <w:tab w:val="clear" w:pos="794"/>
          <w:tab w:val="left" w:pos="1701"/>
        </w:tabs>
        <w:ind w:left="1588" w:hanging="1588"/>
        <w:rPr>
          <w:noProof/>
        </w:rPr>
      </w:pPr>
      <w:r w:rsidRPr="005B6569">
        <w:rPr>
          <w:noProof/>
        </w:rPr>
        <w:t>Line 6:</w:t>
      </w:r>
      <w:r w:rsidRPr="005B6569">
        <w:rPr>
          <w:noProof/>
        </w:rPr>
        <w:tab/>
      </w:r>
      <w:r w:rsidR="00026BE7" w:rsidRPr="005B6569">
        <w:rPr>
          <w:noProof/>
        </w:rPr>
        <w:tab/>
      </w:r>
      <w:r w:rsidRPr="005B6569">
        <w:rPr>
          <w:noProof/>
        </w:rPr>
        <w:t>Start of modulation (SM) at time stamp (TS) and sample count (SC) with comment (T).</w:t>
      </w:r>
    </w:p>
    <w:p w14:paraId="456BAB0C" w14:textId="4881910E" w:rsidR="00565EEA" w:rsidRPr="005B6569" w:rsidRDefault="00565EEA" w:rsidP="000227EE">
      <w:pPr>
        <w:tabs>
          <w:tab w:val="left" w:pos="1701"/>
        </w:tabs>
        <w:ind w:left="1588" w:hanging="1588"/>
        <w:rPr>
          <w:noProof/>
        </w:rPr>
      </w:pPr>
      <w:r w:rsidRPr="005B6569">
        <w:rPr>
          <w:noProof/>
        </w:rPr>
        <w:t>Line 7 to 15:</w:t>
      </w:r>
      <w:r w:rsidRPr="005B6569">
        <w:rPr>
          <w:noProof/>
        </w:rPr>
        <w:tab/>
        <w:t>Events (E) recognized by operator (M) and/or system control (A) with priority (PRI) and at time stamp (TS). The event status (S) and comments (T) give further information. The sample count (SC) gives the precise time stamp.</w:t>
      </w:r>
    </w:p>
    <w:p w14:paraId="4E8DB623" w14:textId="4A0CB0FE" w:rsidR="00565EEA" w:rsidRPr="005B6569" w:rsidRDefault="00565EEA" w:rsidP="00565EEA">
      <w:pPr>
        <w:tabs>
          <w:tab w:val="left" w:pos="1701"/>
        </w:tabs>
        <w:rPr>
          <w:noProof/>
        </w:rPr>
      </w:pPr>
      <w:r w:rsidRPr="005B6569">
        <w:rPr>
          <w:noProof/>
        </w:rPr>
        <w:t xml:space="preserve">Line 16: </w:t>
      </w:r>
      <w:r w:rsidRPr="005B6569">
        <w:rPr>
          <w:noProof/>
        </w:rPr>
        <w:tab/>
      </w:r>
      <w:r w:rsidR="00026BE7" w:rsidRPr="005B6569">
        <w:rPr>
          <w:noProof/>
        </w:rPr>
        <w:tab/>
      </w:r>
      <w:r w:rsidRPr="005B6569">
        <w:rPr>
          <w:noProof/>
        </w:rPr>
        <w:t>End of modulation (EM) at time stamp and sample count (SC) with comment (T).</w:t>
      </w:r>
    </w:p>
    <w:p w14:paraId="2D914132" w14:textId="77777777" w:rsidR="00565EEA" w:rsidRPr="005B6569" w:rsidRDefault="00565EEA" w:rsidP="00565EEA">
      <w:pPr>
        <w:tabs>
          <w:tab w:val="left" w:pos="1701"/>
        </w:tabs>
        <w:rPr>
          <w:noProof/>
        </w:rPr>
      </w:pPr>
      <w:r w:rsidRPr="005B6569">
        <w:rPr>
          <w:noProof/>
        </w:rPr>
        <w:t>Line 17 to 28:</w:t>
      </w:r>
      <w:r w:rsidRPr="005B6569">
        <w:rPr>
          <w:noProof/>
        </w:rPr>
        <w:tab/>
        <w:t>Quality parameters (QP) of the complete sound signal in the wave data chunk.</w:t>
      </w:r>
    </w:p>
    <w:p w14:paraId="387EE4E5" w14:textId="2370DAA3" w:rsidR="00565EEA" w:rsidRPr="005B6569" w:rsidRDefault="00565EEA" w:rsidP="000227EE">
      <w:pPr>
        <w:tabs>
          <w:tab w:val="left" w:pos="1701"/>
        </w:tabs>
        <w:ind w:left="1588" w:hanging="1588"/>
        <w:rPr>
          <w:noProof/>
        </w:rPr>
      </w:pPr>
      <w:r w:rsidRPr="005B6569">
        <w:rPr>
          <w:noProof/>
        </w:rPr>
        <w:t>Line 29 to 31:</w:t>
      </w:r>
      <w:r w:rsidRPr="005B6569">
        <w:rPr>
          <w:noProof/>
        </w:rPr>
        <w:tab/>
        <w:t>Summary quality factor (QF) given by the automatic system control and the name of the inspector (IN), and the decision (FS) whether the quality of the sound file is “ready for transmission”.</w:t>
      </w:r>
    </w:p>
    <w:p w14:paraId="771FF4D6" w14:textId="77777777" w:rsidR="00565EEA" w:rsidRPr="005B6569" w:rsidRDefault="00565EEA" w:rsidP="00565EEA">
      <w:pPr>
        <w:pStyle w:val="Headingb"/>
        <w:rPr>
          <w:noProof/>
        </w:rPr>
      </w:pPr>
      <w:r w:rsidRPr="005B6569">
        <w:rPr>
          <w:noProof/>
        </w:rPr>
        <w:t>(CueSheet in the quality chunk)</w:t>
      </w:r>
    </w:p>
    <w:p w14:paraId="2000B92B" w14:textId="77777777" w:rsidR="00565EEA" w:rsidRPr="005B6569" w:rsidRDefault="00565EEA" w:rsidP="00565EEA">
      <w:pPr>
        <w:tabs>
          <w:tab w:val="left" w:pos="1701"/>
        </w:tabs>
        <w:rPr>
          <w:noProof/>
        </w:rPr>
      </w:pPr>
      <w:r w:rsidRPr="005B6569">
        <w:rPr>
          <w:noProof/>
        </w:rPr>
        <w:t>Line 32 to 33:</w:t>
      </w:r>
      <w:r w:rsidRPr="005B6569">
        <w:rPr>
          <w:noProof/>
        </w:rPr>
        <w:tab/>
        <w:t>Cue points mark the beginning of a speech and the starting point of an aria.</w:t>
      </w:r>
    </w:p>
    <w:p w14:paraId="56CC712C" w14:textId="77777777" w:rsidR="00565EEA" w:rsidRPr="005B6569" w:rsidRDefault="00565EEA" w:rsidP="00565EEA">
      <w:pPr>
        <w:pStyle w:val="Heading2"/>
        <w:rPr>
          <w:noProof/>
        </w:rPr>
      </w:pPr>
      <w:r w:rsidRPr="005B6569">
        <w:rPr>
          <w:noProof/>
        </w:rPr>
        <w:lastRenderedPageBreak/>
        <w:t>5.2</w:t>
      </w:r>
      <w:r w:rsidRPr="005B6569">
        <w:rPr>
          <w:noProof/>
        </w:rPr>
        <w:tab/>
        <w:t>Capturing process of a compact disc</w:t>
      </w:r>
    </w:p>
    <w:p w14:paraId="7C1E9AEB" w14:textId="77777777" w:rsidR="00565EEA" w:rsidRPr="005B6569" w:rsidRDefault="00565EEA" w:rsidP="00565EEA">
      <w:pPr>
        <w:pStyle w:val="Headingb"/>
        <w:rPr>
          <w:noProof/>
        </w:rPr>
      </w:pPr>
      <w:r w:rsidRPr="005B6569">
        <w:rPr>
          <w:noProof/>
        </w:rPr>
        <w:t>(basic information in CodingHistory field of the &lt;bext&gt; chunk)</w:t>
      </w:r>
    </w:p>
    <w:p w14:paraId="3D2A25D4" w14:textId="77777777" w:rsidR="00565EEA" w:rsidRPr="005B6569" w:rsidRDefault="00565EEA" w:rsidP="00565EEA">
      <w:pPr>
        <w:rPr>
          <w:noProof/>
        </w:rPr>
      </w:pPr>
      <w:r w:rsidRPr="005B6569">
        <w:rPr>
          <w:noProof/>
        </w:rPr>
        <w:t>Line No.</w:t>
      </w:r>
    </w:p>
    <w:p w14:paraId="14FA049E" w14:textId="77777777" w:rsidR="00565EEA" w:rsidRPr="005B6569" w:rsidRDefault="00565EEA" w:rsidP="00565EEA">
      <w:pPr>
        <w:pStyle w:val="enumlev1"/>
        <w:spacing w:before="120"/>
        <w:rPr>
          <w:noProof/>
        </w:rPr>
      </w:pPr>
      <w:r w:rsidRPr="005B6569">
        <w:rPr>
          <w:noProof/>
        </w:rPr>
        <w:t>01</w:t>
      </w:r>
      <w:r w:rsidRPr="005B6569">
        <w:rPr>
          <w:noProof/>
        </w:rPr>
        <w:tab/>
        <w:t>A=PCM, F=44100, W=16, M=stereo, T=SonyCDP</w:t>
      </w:r>
      <w:r w:rsidRPr="005B6569">
        <w:rPr>
          <w:noProof/>
        </w:rPr>
        <w:noBreakHyphen/>
        <w:t>D500; SN2172; Mitsui CD</w:t>
      </w:r>
      <w:r w:rsidRPr="005B6569">
        <w:rPr>
          <w:noProof/>
        </w:rPr>
        <w:noBreakHyphen/>
        <w:t>R74&lt;CR/LF&gt;</w:t>
      </w:r>
    </w:p>
    <w:p w14:paraId="568FE9A1" w14:textId="77777777" w:rsidR="00565EEA" w:rsidRPr="005B6569" w:rsidRDefault="00565EEA" w:rsidP="00565EEA">
      <w:pPr>
        <w:pStyle w:val="enumlev1"/>
        <w:spacing w:before="120"/>
        <w:rPr>
          <w:noProof/>
        </w:rPr>
      </w:pPr>
      <w:r w:rsidRPr="005B6569">
        <w:rPr>
          <w:noProof/>
        </w:rPr>
        <w:t>02</w:t>
      </w:r>
      <w:r w:rsidRPr="005B6569">
        <w:rPr>
          <w:noProof/>
        </w:rPr>
        <w:tab/>
        <w:t>A=PCM, F=48000, W=24, M=stereo, T=DCS972; D/D&lt;CR/LF&gt;</w:t>
      </w:r>
    </w:p>
    <w:p w14:paraId="6A02A339" w14:textId="77777777" w:rsidR="00565EEA" w:rsidRPr="005B6569" w:rsidRDefault="00565EEA" w:rsidP="00565EEA">
      <w:pPr>
        <w:ind w:left="794" w:hanging="794"/>
        <w:rPr>
          <w:noProof/>
        </w:rPr>
      </w:pPr>
      <w:r w:rsidRPr="005B6569">
        <w:rPr>
          <w:noProof/>
        </w:rPr>
        <w:t>03</w:t>
      </w:r>
      <w:r w:rsidRPr="005B6569">
        <w:rPr>
          <w:noProof/>
        </w:rPr>
        <w:tab/>
        <w:t>A=PCM, F=48000, W=24, M=stereo, T=nodither;DIO&lt;CR/LF&gt;</w:t>
      </w:r>
    </w:p>
    <w:p w14:paraId="023CA477" w14:textId="77777777" w:rsidR="00565EEA" w:rsidRPr="005B6569" w:rsidRDefault="00565EEA" w:rsidP="00565EEA">
      <w:pPr>
        <w:pStyle w:val="Headingb"/>
        <w:rPr>
          <w:noProof/>
        </w:rPr>
      </w:pPr>
      <w:r w:rsidRPr="005B6569">
        <w:rPr>
          <w:noProof/>
        </w:rPr>
        <w:t>(QualityReport in the quality chunk)</w:t>
      </w:r>
    </w:p>
    <w:p w14:paraId="6B7E2C24" w14:textId="77777777" w:rsidR="00565EEA" w:rsidRPr="005B6569" w:rsidRDefault="00565EEA" w:rsidP="00565EEA">
      <w:pPr>
        <w:rPr>
          <w:noProof/>
        </w:rPr>
      </w:pPr>
      <w:r w:rsidRPr="005B6569">
        <w:rPr>
          <w:noProof/>
        </w:rPr>
        <w:t>Line No.</w:t>
      </w:r>
    </w:p>
    <w:p w14:paraId="627042C9" w14:textId="77777777" w:rsidR="00565EEA" w:rsidRPr="005B6569" w:rsidRDefault="00565EEA" w:rsidP="00565EEA">
      <w:pPr>
        <w:rPr>
          <w:noProof/>
        </w:rPr>
      </w:pPr>
      <w:r w:rsidRPr="005B6569">
        <w:rPr>
          <w:noProof/>
        </w:rPr>
        <w:t>01</w:t>
      </w:r>
      <w:r w:rsidRPr="005B6569">
        <w:rPr>
          <w:noProof/>
        </w:rPr>
        <w:tab/>
        <w:t>&lt;FileSecurityReport&gt;</w:t>
      </w:r>
    </w:p>
    <w:p w14:paraId="07BF048C" w14:textId="77777777" w:rsidR="00565EEA" w:rsidRPr="005B6569" w:rsidRDefault="00565EEA" w:rsidP="00565EEA">
      <w:pPr>
        <w:rPr>
          <w:noProof/>
        </w:rPr>
      </w:pPr>
      <w:r w:rsidRPr="005B6569">
        <w:rPr>
          <w:noProof/>
        </w:rPr>
        <w:t>02</w:t>
      </w:r>
      <w:r w:rsidRPr="005B6569">
        <w:rPr>
          <w:noProof/>
        </w:rPr>
        <w:tab/>
        <w:t>&lt;FileSecurityWave&gt;</w:t>
      </w:r>
    </w:p>
    <w:p w14:paraId="461E1513" w14:textId="77777777" w:rsidR="00565EEA" w:rsidRPr="005B6569" w:rsidRDefault="00565EEA" w:rsidP="00565EEA">
      <w:pPr>
        <w:rPr>
          <w:noProof/>
        </w:rPr>
      </w:pPr>
      <w:r w:rsidRPr="005B6569">
        <w:rPr>
          <w:noProof/>
        </w:rPr>
        <w:t>etc:</w:t>
      </w:r>
      <w:r w:rsidRPr="005B6569">
        <w:rPr>
          <w:noProof/>
        </w:rPr>
        <w:tab/>
        <w:t>similar to the example in § 5.1 above.</w:t>
      </w:r>
    </w:p>
    <w:p w14:paraId="0B1B45CF" w14:textId="77777777" w:rsidR="00565EEA" w:rsidRPr="005B6569" w:rsidRDefault="00565EEA" w:rsidP="00565EEA">
      <w:pPr>
        <w:pStyle w:val="Headingb"/>
        <w:rPr>
          <w:noProof/>
        </w:rPr>
      </w:pPr>
      <w:r w:rsidRPr="005B6569">
        <w:rPr>
          <w:noProof/>
        </w:rPr>
        <w:t>(CueSheet in the quality chunk)</w:t>
      </w:r>
    </w:p>
    <w:p w14:paraId="3051C9C0" w14:textId="731B0F0E" w:rsidR="00565EEA" w:rsidRPr="005B6569" w:rsidRDefault="00097C0B" w:rsidP="00565EEA">
      <w:pPr>
        <w:rPr>
          <w:noProof/>
        </w:rPr>
      </w:pPr>
      <w:r w:rsidRPr="005B6569">
        <w:rPr>
          <w:noProof/>
        </w:rPr>
        <w:t>S</w:t>
      </w:r>
      <w:r w:rsidR="00565EEA" w:rsidRPr="005B6569">
        <w:rPr>
          <w:noProof/>
        </w:rPr>
        <w:t>imilar to the example in § 5.1 above.</w:t>
      </w:r>
    </w:p>
    <w:p w14:paraId="4CB5A364" w14:textId="77777777" w:rsidR="00565EEA" w:rsidRPr="005B6569" w:rsidRDefault="00565EEA" w:rsidP="00565EEA">
      <w:pPr>
        <w:pStyle w:val="Headingb"/>
        <w:rPr>
          <w:noProof/>
        </w:rPr>
      </w:pPr>
      <w:r w:rsidRPr="005B6569">
        <w:rPr>
          <w:noProof/>
        </w:rPr>
        <w:t>Interpretation of Example 2</w:t>
      </w:r>
    </w:p>
    <w:p w14:paraId="6F4A0898" w14:textId="77777777" w:rsidR="00565EEA" w:rsidRPr="005B6569" w:rsidRDefault="00565EEA" w:rsidP="00565EEA">
      <w:pPr>
        <w:pStyle w:val="Headingb"/>
        <w:rPr>
          <w:noProof/>
        </w:rPr>
      </w:pPr>
      <w:r w:rsidRPr="005B6569">
        <w:rPr>
          <w:noProof/>
        </w:rPr>
        <w:t>(basic information in the CodingHistory)</w:t>
      </w:r>
    </w:p>
    <w:p w14:paraId="0638A430" w14:textId="77777777" w:rsidR="00565EEA" w:rsidRPr="005B6569" w:rsidRDefault="00565EEA" w:rsidP="00026BE7">
      <w:pPr>
        <w:tabs>
          <w:tab w:val="left" w:pos="3686"/>
        </w:tabs>
        <w:ind w:left="794" w:hanging="794"/>
      </w:pPr>
      <w:r w:rsidRPr="005B6569">
        <w:rPr>
          <w:noProof/>
        </w:rPr>
        <w:t>Line 1:</w:t>
      </w:r>
      <w:r w:rsidRPr="005B6569">
        <w:rPr>
          <w:noProof/>
        </w:rPr>
        <w:tab/>
        <w:t>A CD recordable type Mitsui CD</w:t>
      </w:r>
      <w:r w:rsidRPr="005B6569">
        <w:rPr>
          <w:noProof/>
        </w:rPr>
        <w:noBreakHyphen/>
        <w:t>R74 is played back on a CD player Sony CDP</w:t>
      </w:r>
      <w:r w:rsidRPr="005B6569">
        <w:rPr>
          <w:noProof/>
        </w:rPr>
        <w:noBreakHyphen/>
        <w:t>D500 with serial No. 2172:</w:t>
      </w:r>
    </w:p>
    <w:p w14:paraId="45FF6761" w14:textId="77777777" w:rsidR="00565EEA" w:rsidRPr="005B6569" w:rsidRDefault="00565EEA" w:rsidP="00097C0B">
      <w:pPr>
        <w:tabs>
          <w:tab w:val="left" w:pos="3686"/>
        </w:tabs>
        <w:spacing w:before="0"/>
        <w:ind w:left="2160" w:hanging="2160"/>
      </w:pPr>
      <w:r w:rsidRPr="005B6569">
        <w:rPr>
          <w:noProof/>
        </w:rPr>
        <w:tab/>
        <w:t>Sampling frequency:</w:t>
      </w:r>
      <w:r w:rsidRPr="005B6569">
        <w:rPr>
          <w:noProof/>
        </w:rPr>
        <w:tab/>
        <w:t>44.1 kHz</w:t>
      </w:r>
    </w:p>
    <w:p w14:paraId="722DD8F0" w14:textId="77777777" w:rsidR="00565EEA" w:rsidRPr="005B6569" w:rsidRDefault="00565EEA" w:rsidP="00565EEA">
      <w:pPr>
        <w:tabs>
          <w:tab w:val="left" w:pos="3686"/>
        </w:tabs>
        <w:spacing w:before="0"/>
        <w:ind w:left="2160" w:hanging="2160"/>
      </w:pPr>
      <w:r w:rsidRPr="005B6569">
        <w:rPr>
          <w:noProof/>
        </w:rPr>
        <w:tab/>
        <w:t>Coding resolution:</w:t>
      </w:r>
      <w:r w:rsidRPr="005B6569">
        <w:rPr>
          <w:noProof/>
        </w:rPr>
        <w:tab/>
        <w:t>16 bits per sample</w:t>
      </w:r>
    </w:p>
    <w:p w14:paraId="63E8742F" w14:textId="12C4A371" w:rsidR="00565EEA" w:rsidRPr="005B6569" w:rsidRDefault="00565EEA" w:rsidP="00565EEA">
      <w:pPr>
        <w:tabs>
          <w:tab w:val="left" w:pos="3686"/>
        </w:tabs>
        <w:spacing w:before="0"/>
        <w:ind w:left="2160" w:hanging="2160"/>
      </w:pPr>
      <w:r w:rsidRPr="005B6569">
        <w:rPr>
          <w:noProof/>
        </w:rPr>
        <w:tab/>
        <w:t>Mode:</w:t>
      </w:r>
      <w:r w:rsidRPr="005B6569">
        <w:rPr>
          <w:noProof/>
        </w:rPr>
        <w:tab/>
      </w:r>
      <w:r w:rsidR="00026BE7" w:rsidRPr="005B6569">
        <w:rPr>
          <w:noProof/>
        </w:rPr>
        <w:tab/>
      </w:r>
      <w:r w:rsidR="00026BE7" w:rsidRPr="005B6569">
        <w:rPr>
          <w:noProof/>
        </w:rPr>
        <w:tab/>
      </w:r>
      <w:r w:rsidR="00026BE7" w:rsidRPr="005B6569">
        <w:rPr>
          <w:noProof/>
        </w:rPr>
        <w:tab/>
      </w:r>
      <w:r w:rsidRPr="005B6569">
        <w:rPr>
          <w:noProof/>
        </w:rPr>
        <w:t>stereo</w:t>
      </w:r>
    </w:p>
    <w:p w14:paraId="67BE18CC" w14:textId="77777777" w:rsidR="00565EEA" w:rsidRPr="005B6569" w:rsidRDefault="00565EEA" w:rsidP="00DA4F2F">
      <w:pPr>
        <w:keepNext/>
        <w:tabs>
          <w:tab w:val="left" w:pos="3686"/>
        </w:tabs>
        <w:ind w:left="2160" w:hanging="2160"/>
      </w:pPr>
      <w:r w:rsidRPr="005B6569">
        <w:rPr>
          <w:noProof/>
        </w:rPr>
        <w:t>Line 2:</w:t>
      </w:r>
      <w:r w:rsidRPr="005B6569">
        <w:rPr>
          <w:noProof/>
        </w:rPr>
        <w:tab/>
        <w:t>A sample rate converter type DCS972 is used with:</w:t>
      </w:r>
    </w:p>
    <w:p w14:paraId="02CA2F44" w14:textId="77777777" w:rsidR="00565EEA" w:rsidRPr="005B6569" w:rsidRDefault="00565EEA" w:rsidP="00565EEA">
      <w:pPr>
        <w:tabs>
          <w:tab w:val="left" w:pos="3686"/>
        </w:tabs>
        <w:spacing w:before="0"/>
        <w:ind w:left="2160" w:hanging="2160"/>
      </w:pPr>
      <w:r w:rsidRPr="005B6569">
        <w:rPr>
          <w:noProof/>
        </w:rPr>
        <w:tab/>
        <w:t>Sampling frequency:</w:t>
      </w:r>
      <w:r w:rsidRPr="005B6569">
        <w:rPr>
          <w:noProof/>
        </w:rPr>
        <w:tab/>
        <w:t>48 kHz (from 44.1 kHz)</w:t>
      </w:r>
    </w:p>
    <w:p w14:paraId="2183FF6C" w14:textId="77777777" w:rsidR="00565EEA" w:rsidRPr="005B6569" w:rsidRDefault="00565EEA" w:rsidP="00565EEA">
      <w:pPr>
        <w:tabs>
          <w:tab w:val="left" w:pos="3686"/>
        </w:tabs>
        <w:spacing w:before="0"/>
        <w:ind w:left="2160" w:hanging="2160"/>
        <w:rPr>
          <w:noProof/>
        </w:rPr>
      </w:pPr>
      <w:r w:rsidRPr="005B6569">
        <w:rPr>
          <w:noProof/>
        </w:rPr>
        <w:tab/>
        <w:t>Coding resolution:</w:t>
      </w:r>
      <w:r w:rsidRPr="005B6569">
        <w:rPr>
          <w:noProof/>
        </w:rPr>
        <w:tab/>
        <w:t>24 bits per sample</w:t>
      </w:r>
    </w:p>
    <w:p w14:paraId="5FEAA328" w14:textId="374BB2D3" w:rsidR="00565EEA" w:rsidRPr="005B6569" w:rsidRDefault="00565EEA" w:rsidP="00565EEA">
      <w:pPr>
        <w:tabs>
          <w:tab w:val="left" w:pos="3686"/>
        </w:tabs>
        <w:spacing w:before="0"/>
        <w:ind w:left="2160" w:hanging="2160"/>
        <w:rPr>
          <w:noProof/>
        </w:rPr>
      </w:pPr>
      <w:r w:rsidRPr="005B6569">
        <w:rPr>
          <w:noProof/>
        </w:rPr>
        <w:tab/>
        <w:t>Mode:</w:t>
      </w:r>
      <w:r w:rsidRPr="005B6569">
        <w:rPr>
          <w:noProof/>
        </w:rPr>
        <w:tab/>
      </w:r>
      <w:r w:rsidR="00026BE7" w:rsidRPr="005B6569">
        <w:rPr>
          <w:noProof/>
        </w:rPr>
        <w:tab/>
      </w:r>
      <w:r w:rsidR="00026BE7" w:rsidRPr="005B6569">
        <w:rPr>
          <w:noProof/>
        </w:rPr>
        <w:tab/>
      </w:r>
      <w:r w:rsidR="00026BE7" w:rsidRPr="005B6569">
        <w:rPr>
          <w:noProof/>
        </w:rPr>
        <w:tab/>
      </w:r>
      <w:r w:rsidRPr="005B6569">
        <w:rPr>
          <w:noProof/>
        </w:rPr>
        <w:t>stereo</w:t>
      </w:r>
    </w:p>
    <w:p w14:paraId="47822CF8" w14:textId="77777777" w:rsidR="00565EEA" w:rsidRPr="005B6569" w:rsidRDefault="00565EEA" w:rsidP="00026BE7">
      <w:pPr>
        <w:keepNext/>
        <w:keepLines/>
        <w:tabs>
          <w:tab w:val="left" w:pos="3686"/>
        </w:tabs>
        <w:ind w:left="794" w:hanging="794"/>
      </w:pPr>
      <w:r w:rsidRPr="005B6569">
        <w:rPr>
          <w:noProof/>
        </w:rPr>
        <w:t>Line 3:</w:t>
      </w:r>
      <w:r w:rsidRPr="005B6569">
        <w:rPr>
          <w:noProof/>
        </w:rPr>
        <w:tab/>
        <w:t>The original file is recorded as a linear BWF file with PCM coding using the digital input of the re</w:t>
      </w:r>
      <w:r w:rsidRPr="005B6569">
        <w:rPr>
          <w:noProof/>
        </w:rPr>
        <w:noBreakHyphen/>
        <w:t>recording station without dithering:</w:t>
      </w:r>
    </w:p>
    <w:p w14:paraId="6803EE19" w14:textId="77777777" w:rsidR="00565EEA" w:rsidRPr="005B6569" w:rsidRDefault="00565EEA" w:rsidP="00565EEA">
      <w:pPr>
        <w:tabs>
          <w:tab w:val="left" w:pos="3686"/>
        </w:tabs>
        <w:spacing w:before="0"/>
        <w:ind w:left="2160" w:hanging="2160"/>
      </w:pPr>
      <w:r w:rsidRPr="005B6569">
        <w:rPr>
          <w:noProof/>
        </w:rPr>
        <w:tab/>
        <w:t>Sampling frequency:</w:t>
      </w:r>
      <w:r w:rsidRPr="005B6569">
        <w:rPr>
          <w:noProof/>
        </w:rPr>
        <w:tab/>
        <w:t>48 kHz</w:t>
      </w:r>
    </w:p>
    <w:p w14:paraId="79D22446" w14:textId="77777777" w:rsidR="00565EEA" w:rsidRPr="005B6569" w:rsidRDefault="00565EEA" w:rsidP="00565EEA">
      <w:pPr>
        <w:tabs>
          <w:tab w:val="left" w:pos="3686"/>
        </w:tabs>
        <w:spacing w:before="0"/>
        <w:ind w:left="2160" w:hanging="2160"/>
      </w:pPr>
      <w:r w:rsidRPr="005B6569">
        <w:rPr>
          <w:noProof/>
        </w:rPr>
        <w:tab/>
        <w:t>Coding resolution:</w:t>
      </w:r>
      <w:r w:rsidRPr="005B6569">
        <w:rPr>
          <w:noProof/>
        </w:rPr>
        <w:tab/>
        <w:t>24 bits per sample</w:t>
      </w:r>
    </w:p>
    <w:p w14:paraId="0DC6808D" w14:textId="700C33FF" w:rsidR="00565EEA" w:rsidRPr="005B6569" w:rsidRDefault="00565EEA" w:rsidP="00565EEA">
      <w:pPr>
        <w:tabs>
          <w:tab w:val="left" w:pos="3686"/>
        </w:tabs>
        <w:spacing w:before="0"/>
        <w:ind w:left="2160" w:hanging="2160"/>
      </w:pPr>
      <w:r w:rsidRPr="005B6569">
        <w:rPr>
          <w:noProof/>
        </w:rPr>
        <w:tab/>
        <w:t>Mode:</w:t>
      </w:r>
      <w:r w:rsidRPr="005B6569">
        <w:rPr>
          <w:noProof/>
        </w:rPr>
        <w:tab/>
      </w:r>
      <w:r w:rsidR="00026BE7" w:rsidRPr="005B6569">
        <w:rPr>
          <w:noProof/>
        </w:rPr>
        <w:tab/>
      </w:r>
      <w:r w:rsidR="00026BE7" w:rsidRPr="005B6569">
        <w:rPr>
          <w:noProof/>
        </w:rPr>
        <w:tab/>
      </w:r>
      <w:r w:rsidR="00026BE7" w:rsidRPr="005B6569">
        <w:rPr>
          <w:noProof/>
        </w:rPr>
        <w:tab/>
      </w:r>
      <w:r w:rsidRPr="005B6569">
        <w:rPr>
          <w:noProof/>
        </w:rPr>
        <w:t>stereo</w:t>
      </w:r>
    </w:p>
    <w:p w14:paraId="133E6316" w14:textId="77777777" w:rsidR="00565EEA" w:rsidRPr="005B6569" w:rsidRDefault="00565EEA" w:rsidP="00565EEA">
      <w:pPr>
        <w:pStyle w:val="Headingb"/>
        <w:rPr>
          <w:noProof/>
        </w:rPr>
      </w:pPr>
      <w:r w:rsidRPr="005B6569">
        <w:rPr>
          <w:noProof/>
        </w:rPr>
        <w:t>(QualityReport in the quality chunk)</w:t>
      </w:r>
    </w:p>
    <w:p w14:paraId="5B6C0FDE" w14:textId="77777777" w:rsidR="00565EEA" w:rsidRPr="005B6569" w:rsidRDefault="00565EEA" w:rsidP="00565EEA">
      <w:pPr>
        <w:rPr>
          <w:noProof/>
        </w:rPr>
      </w:pPr>
      <w:r w:rsidRPr="005B6569">
        <w:rPr>
          <w:noProof/>
        </w:rPr>
        <w:t>Line 1 to 2: File security codes of quality chunk and wave data.</w:t>
      </w:r>
    </w:p>
    <w:p w14:paraId="5BA99F6C" w14:textId="77777777" w:rsidR="00565EEA" w:rsidRPr="005B6569" w:rsidRDefault="00565EEA" w:rsidP="00565EEA">
      <w:pPr>
        <w:rPr>
          <w:noProof/>
        </w:rPr>
      </w:pPr>
      <w:r w:rsidRPr="005B6569">
        <w:rPr>
          <w:noProof/>
        </w:rPr>
        <w:t>The other data are used according to the CD capturing process similar to Example 1 in § 5.1 above.</w:t>
      </w:r>
    </w:p>
    <w:p w14:paraId="1555E208" w14:textId="77777777" w:rsidR="00565EEA" w:rsidRPr="005B6569" w:rsidRDefault="00565EEA" w:rsidP="00565EEA">
      <w:pPr>
        <w:pStyle w:val="Headingb"/>
        <w:rPr>
          <w:noProof/>
        </w:rPr>
      </w:pPr>
      <w:r w:rsidRPr="005B6569">
        <w:rPr>
          <w:noProof/>
        </w:rPr>
        <w:t>(CueSheet in the quality chunk)</w:t>
      </w:r>
    </w:p>
    <w:p w14:paraId="1ACD00AF" w14:textId="77777777" w:rsidR="00565EEA" w:rsidRPr="005B6569" w:rsidRDefault="00565EEA" w:rsidP="00565EEA">
      <w:pPr>
        <w:rPr>
          <w:noProof/>
        </w:rPr>
      </w:pPr>
      <w:r w:rsidRPr="005B6569">
        <w:rPr>
          <w:noProof/>
        </w:rPr>
        <w:t>The cue sheet data are used according to the compact disc capturing process similar to Example 1 in § 5.1 above.</w:t>
      </w:r>
    </w:p>
    <w:p w14:paraId="45A000C2" w14:textId="77777777" w:rsidR="00565EEA" w:rsidRPr="005B6569" w:rsidRDefault="00565EEA" w:rsidP="00565EEA">
      <w:pPr>
        <w:pStyle w:val="Heading2"/>
        <w:rPr>
          <w:noProof/>
        </w:rPr>
      </w:pPr>
      <w:r w:rsidRPr="005B6569">
        <w:rPr>
          <w:noProof/>
        </w:rPr>
        <w:lastRenderedPageBreak/>
        <w:t>5.3</w:t>
      </w:r>
      <w:r w:rsidRPr="005B6569">
        <w:rPr>
          <w:noProof/>
        </w:rPr>
        <w:tab/>
        <w:t>Capturing process of a DAT cassette</w:t>
      </w:r>
    </w:p>
    <w:p w14:paraId="2649DB62" w14:textId="77777777" w:rsidR="00565EEA" w:rsidRPr="005B6569" w:rsidRDefault="00565EEA" w:rsidP="00565EEA">
      <w:pPr>
        <w:pStyle w:val="Headingb"/>
        <w:rPr>
          <w:noProof/>
        </w:rPr>
      </w:pPr>
      <w:r w:rsidRPr="005B6569">
        <w:rPr>
          <w:noProof/>
        </w:rPr>
        <w:t xml:space="preserve">(basic information in CodingHistory field of the &lt;bext&gt; chunk) </w:t>
      </w:r>
    </w:p>
    <w:p w14:paraId="7A720E52" w14:textId="77777777" w:rsidR="00565EEA" w:rsidRPr="005B6569" w:rsidRDefault="00565EEA" w:rsidP="00565EEA">
      <w:pPr>
        <w:rPr>
          <w:noProof/>
        </w:rPr>
      </w:pPr>
      <w:r w:rsidRPr="005B6569">
        <w:rPr>
          <w:noProof/>
        </w:rPr>
        <w:t>Line No.</w:t>
      </w:r>
    </w:p>
    <w:p w14:paraId="049C6A30" w14:textId="77777777" w:rsidR="00565EEA" w:rsidRPr="005B6569" w:rsidRDefault="00565EEA" w:rsidP="00565EEA">
      <w:pPr>
        <w:ind w:left="794" w:hanging="794"/>
        <w:rPr>
          <w:noProof/>
        </w:rPr>
      </w:pPr>
      <w:r w:rsidRPr="005B6569">
        <w:rPr>
          <w:noProof/>
        </w:rPr>
        <w:t>01</w:t>
      </w:r>
      <w:r w:rsidRPr="005B6569">
        <w:rPr>
          <w:noProof/>
        </w:rPr>
        <w:tab/>
        <w:t>A=PCM, F=48000, W=16, M=stereo, T=SonyPCM</w:t>
      </w:r>
      <w:r w:rsidRPr="005B6569">
        <w:rPr>
          <w:noProof/>
        </w:rPr>
        <w:noBreakHyphen/>
        <w:t>8500; SN1037; TDKDA</w:t>
      </w:r>
      <w:r w:rsidRPr="005B6569">
        <w:rPr>
          <w:noProof/>
        </w:rPr>
        <w:noBreakHyphen/>
        <w:t>R120 &lt;CR/LF&gt;</w:t>
      </w:r>
    </w:p>
    <w:p w14:paraId="7FA2536E" w14:textId="77777777" w:rsidR="00565EEA" w:rsidRPr="005B6569" w:rsidRDefault="00565EEA" w:rsidP="00565EEA">
      <w:pPr>
        <w:rPr>
          <w:noProof/>
        </w:rPr>
      </w:pPr>
      <w:r w:rsidRPr="005B6569">
        <w:rPr>
          <w:noProof/>
        </w:rPr>
        <w:t>02</w:t>
      </w:r>
      <w:r w:rsidRPr="005B6569">
        <w:rPr>
          <w:noProof/>
        </w:rPr>
        <w:tab/>
        <w:t>A=PCM, F=48000, W=16, M=stereo, T=no dither; DIO&lt;CR/LF&gt;</w:t>
      </w:r>
    </w:p>
    <w:p w14:paraId="1167924F" w14:textId="77777777" w:rsidR="00565EEA" w:rsidRPr="005B6569" w:rsidRDefault="00565EEA" w:rsidP="00565EEA">
      <w:pPr>
        <w:pStyle w:val="Headingb"/>
        <w:rPr>
          <w:noProof/>
        </w:rPr>
      </w:pPr>
      <w:r w:rsidRPr="005B6569">
        <w:rPr>
          <w:noProof/>
        </w:rPr>
        <w:t xml:space="preserve">(QualityReport in the quality chunk) </w:t>
      </w:r>
    </w:p>
    <w:p w14:paraId="4D64912D" w14:textId="77777777" w:rsidR="00565EEA" w:rsidRPr="005B6569" w:rsidRDefault="00565EEA" w:rsidP="00565EEA">
      <w:pPr>
        <w:rPr>
          <w:noProof/>
        </w:rPr>
      </w:pPr>
      <w:r w:rsidRPr="005B6569">
        <w:rPr>
          <w:noProof/>
        </w:rPr>
        <w:t>Line No.</w:t>
      </w:r>
    </w:p>
    <w:p w14:paraId="26225932" w14:textId="77777777" w:rsidR="00565EEA" w:rsidRPr="005B6569" w:rsidRDefault="00565EEA" w:rsidP="00565EEA">
      <w:pPr>
        <w:pStyle w:val="Index1"/>
        <w:rPr>
          <w:noProof/>
        </w:rPr>
      </w:pPr>
      <w:r w:rsidRPr="005B6569">
        <w:rPr>
          <w:noProof/>
        </w:rPr>
        <w:t>01</w:t>
      </w:r>
      <w:r w:rsidRPr="005B6569">
        <w:rPr>
          <w:noProof/>
        </w:rPr>
        <w:tab/>
        <w:t>&lt;FileSecurityReport&gt;</w:t>
      </w:r>
    </w:p>
    <w:p w14:paraId="0EC49195" w14:textId="77777777" w:rsidR="00565EEA" w:rsidRPr="005B6569" w:rsidRDefault="00565EEA" w:rsidP="00565EEA">
      <w:pPr>
        <w:rPr>
          <w:noProof/>
        </w:rPr>
      </w:pPr>
      <w:r w:rsidRPr="005B6569">
        <w:rPr>
          <w:noProof/>
        </w:rPr>
        <w:t>02</w:t>
      </w:r>
      <w:r w:rsidRPr="005B6569">
        <w:rPr>
          <w:noProof/>
        </w:rPr>
        <w:tab/>
        <w:t>&lt;FileSecurityWave&gt;</w:t>
      </w:r>
    </w:p>
    <w:p w14:paraId="2611C05F" w14:textId="77777777" w:rsidR="00565EEA" w:rsidRPr="005B6569" w:rsidRDefault="00565EEA" w:rsidP="00565EEA">
      <w:pPr>
        <w:rPr>
          <w:noProof/>
        </w:rPr>
      </w:pPr>
      <w:r w:rsidRPr="005B6569">
        <w:rPr>
          <w:noProof/>
        </w:rPr>
        <w:t>etc:</w:t>
      </w:r>
      <w:r w:rsidRPr="005B6569">
        <w:rPr>
          <w:noProof/>
        </w:rPr>
        <w:tab/>
        <w:t>similar to the example in § 5.1 above.</w:t>
      </w:r>
    </w:p>
    <w:p w14:paraId="120DBBAE" w14:textId="77777777" w:rsidR="00565EEA" w:rsidRPr="005B6569" w:rsidRDefault="00565EEA" w:rsidP="00565EEA">
      <w:pPr>
        <w:pStyle w:val="Headingb"/>
        <w:rPr>
          <w:noProof/>
        </w:rPr>
      </w:pPr>
      <w:r w:rsidRPr="005B6569">
        <w:rPr>
          <w:noProof/>
        </w:rPr>
        <w:t>(CueSheet in the quality chunk)</w:t>
      </w:r>
    </w:p>
    <w:p w14:paraId="33E5BA69" w14:textId="77777777" w:rsidR="00565EEA" w:rsidRPr="005B6569" w:rsidRDefault="00565EEA" w:rsidP="00565EEA">
      <w:pPr>
        <w:rPr>
          <w:noProof/>
        </w:rPr>
      </w:pPr>
      <w:r w:rsidRPr="005B6569">
        <w:rPr>
          <w:noProof/>
        </w:rPr>
        <w:t>similar to the example in § 5.1 above.</w:t>
      </w:r>
    </w:p>
    <w:p w14:paraId="0F2D0A77" w14:textId="77777777" w:rsidR="00565EEA" w:rsidRPr="005B6569" w:rsidRDefault="00565EEA" w:rsidP="00565EEA">
      <w:pPr>
        <w:pStyle w:val="Headingb"/>
        <w:rPr>
          <w:noProof/>
        </w:rPr>
      </w:pPr>
      <w:r w:rsidRPr="005B6569">
        <w:rPr>
          <w:noProof/>
        </w:rPr>
        <w:t>Interpretation of Example 3</w:t>
      </w:r>
    </w:p>
    <w:p w14:paraId="4DF7332C" w14:textId="77777777" w:rsidR="00565EEA" w:rsidRPr="005B6569" w:rsidRDefault="00565EEA" w:rsidP="00565EEA">
      <w:pPr>
        <w:pStyle w:val="Headingb"/>
        <w:rPr>
          <w:noProof/>
        </w:rPr>
      </w:pPr>
      <w:r w:rsidRPr="005B6569">
        <w:rPr>
          <w:noProof/>
        </w:rPr>
        <w:t>(basic information in the CodingHistory)</w:t>
      </w:r>
    </w:p>
    <w:p w14:paraId="1F7304D0" w14:textId="77777777" w:rsidR="00565EEA" w:rsidRPr="005B6569" w:rsidRDefault="00565EEA" w:rsidP="00565EEA">
      <w:pPr>
        <w:tabs>
          <w:tab w:val="left" w:pos="1560"/>
        </w:tabs>
        <w:rPr>
          <w:noProof/>
        </w:rPr>
      </w:pPr>
      <w:r w:rsidRPr="005B6569">
        <w:rPr>
          <w:noProof/>
        </w:rPr>
        <w:t>Line 1:</w:t>
      </w:r>
      <w:r w:rsidRPr="005B6569">
        <w:rPr>
          <w:noProof/>
        </w:rPr>
        <w:tab/>
        <w:t>A DAT cassette type TDK DA</w:t>
      </w:r>
      <w:r w:rsidRPr="005B6569">
        <w:rPr>
          <w:noProof/>
        </w:rPr>
        <w:noBreakHyphen/>
        <w:t xml:space="preserve">8120 is played back on a DAT recorder Sony </w:t>
      </w:r>
      <w:r w:rsidRPr="005B6569">
        <w:rPr>
          <w:noProof/>
        </w:rPr>
        <w:tab/>
        <w:t>PCM</w:t>
      </w:r>
      <w:r w:rsidRPr="005B6569">
        <w:rPr>
          <w:noProof/>
        </w:rPr>
        <w:noBreakHyphen/>
        <w:t>8500 with serial No. 1037:</w:t>
      </w:r>
    </w:p>
    <w:p w14:paraId="1A8C73A2" w14:textId="77777777" w:rsidR="00565EEA" w:rsidRPr="005B6569" w:rsidRDefault="00565EEA" w:rsidP="00565EEA">
      <w:pPr>
        <w:tabs>
          <w:tab w:val="left" w:pos="1560"/>
        </w:tabs>
        <w:rPr>
          <w:noProof/>
        </w:rPr>
      </w:pPr>
      <w:r w:rsidRPr="005B6569">
        <w:rPr>
          <w:noProof/>
        </w:rPr>
        <w:tab/>
        <w:t>Sampling frequency:</w:t>
      </w:r>
      <w:r w:rsidRPr="005B6569">
        <w:rPr>
          <w:noProof/>
        </w:rPr>
        <w:tab/>
        <w:t>48 kHz</w:t>
      </w:r>
    </w:p>
    <w:p w14:paraId="193CE00D" w14:textId="77777777" w:rsidR="00565EEA" w:rsidRPr="005B6569" w:rsidRDefault="00565EEA" w:rsidP="00565EEA">
      <w:pPr>
        <w:tabs>
          <w:tab w:val="left" w:pos="1560"/>
        </w:tabs>
        <w:spacing w:before="0"/>
        <w:rPr>
          <w:noProof/>
        </w:rPr>
      </w:pPr>
      <w:r w:rsidRPr="005B6569">
        <w:rPr>
          <w:noProof/>
        </w:rPr>
        <w:tab/>
        <w:t>Coding resolution:</w:t>
      </w:r>
      <w:r w:rsidRPr="005B6569">
        <w:rPr>
          <w:noProof/>
        </w:rPr>
        <w:tab/>
        <w:t>16 bits per sample</w:t>
      </w:r>
    </w:p>
    <w:p w14:paraId="4F6C102A" w14:textId="78837C5C" w:rsidR="00565EEA" w:rsidRPr="005B6569" w:rsidRDefault="00565EEA" w:rsidP="00565EEA">
      <w:pPr>
        <w:tabs>
          <w:tab w:val="left" w:pos="1560"/>
        </w:tabs>
        <w:spacing w:before="0"/>
        <w:rPr>
          <w:noProof/>
        </w:rPr>
      </w:pPr>
      <w:r w:rsidRPr="005B6569">
        <w:rPr>
          <w:noProof/>
        </w:rPr>
        <w:tab/>
        <w:t>Mode:</w:t>
      </w:r>
      <w:r w:rsidRPr="005B6569">
        <w:rPr>
          <w:noProof/>
        </w:rPr>
        <w:tab/>
      </w:r>
      <w:r w:rsidR="00EE44A5" w:rsidRPr="005B6569">
        <w:rPr>
          <w:noProof/>
        </w:rPr>
        <w:tab/>
      </w:r>
      <w:r w:rsidR="00EE44A5" w:rsidRPr="005B6569">
        <w:rPr>
          <w:noProof/>
        </w:rPr>
        <w:tab/>
      </w:r>
      <w:r w:rsidR="00EE44A5" w:rsidRPr="005B6569">
        <w:rPr>
          <w:noProof/>
        </w:rPr>
        <w:tab/>
      </w:r>
      <w:r w:rsidRPr="005B6569">
        <w:rPr>
          <w:noProof/>
        </w:rPr>
        <w:tab/>
        <w:t>stereo</w:t>
      </w:r>
    </w:p>
    <w:p w14:paraId="7FB4F2FF" w14:textId="77777777" w:rsidR="00565EEA" w:rsidRPr="005B6569" w:rsidRDefault="00565EEA" w:rsidP="00697E2B">
      <w:pPr>
        <w:tabs>
          <w:tab w:val="left" w:pos="1560"/>
        </w:tabs>
        <w:ind w:left="794" w:hanging="794"/>
        <w:rPr>
          <w:noProof/>
        </w:rPr>
      </w:pPr>
      <w:r w:rsidRPr="005B6569">
        <w:rPr>
          <w:noProof/>
        </w:rPr>
        <w:t>Line 2:</w:t>
      </w:r>
      <w:r w:rsidRPr="005B6569">
        <w:rPr>
          <w:noProof/>
        </w:rPr>
        <w:tab/>
        <w:t xml:space="preserve">The original file is recorded as a linear BWF file with PCM coding using the </w:t>
      </w:r>
      <w:r w:rsidRPr="005B6569">
        <w:rPr>
          <w:noProof/>
        </w:rPr>
        <w:tab/>
        <w:t>digital input of the re</w:t>
      </w:r>
      <w:r w:rsidRPr="005B6569">
        <w:rPr>
          <w:noProof/>
        </w:rPr>
        <w:noBreakHyphen/>
        <w:t>recording station without dithering:</w:t>
      </w:r>
    </w:p>
    <w:p w14:paraId="5BDB1560" w14:textId="77777777" w:rsidR="00565EEA" w:rsidRPr="005B6569" w:rsidRDefault="00565EEA" w:rsidP="00565EEA">
      <w:pPr>
        <w:tabs>
          <w:tab w:val="left" w:pos="1560"/>
        </w:tabs>
        <w:rPr>
          <w:noProof/>
        </w:rPr>
      </w:pPr>
      <w:r w:rsidRPr="005B6569">
        <w:rPr>
          <w:noProof/>
        </w:rPr>
        <w:tab/>
        <w:t>Sampling frequency:</w:t>
      </w:r>
      <w:r w:rsidRPr="005B6569">
        <w:rPr>
          <w:noProof/>
        </w:rPr>
        <w:tab/>
        <w:t>48 kHz</w:t>
      </w:r>
    </w:p>
    <w:p w14:paraId="7ECFDDB6" w14:textId="77777777" w:rsidR="00565EEA" w:rsidRPr="005B6569" w:rsidRDefault="00565EEA" w:rsidP="00565EEA">
      <w:pPr>
        <w:tabs>
          <w:tab w:val="left" w:pos="1560"/>
        </w:tabs>
        <w:spacing w:before="0"/>
        <w:rPr>
          <w:noProof/>
        </w:rPr>
      </w:pPr>
      <w:r w:rsidRPr="005B6569">
        <w:rPr>
          <w:noProof/>
        </w:rPr>
        <w:tab/>
        <w:t>Coding resolution:</w:t>
      </w:r>
      <w:r w:rsidRPr="005B6569">
        <w:rPr>
          <w:noProof/>
        </w:rPr>
        <w:tab/>
        <w:t>16 bits per sample</w:t>
      </w:r>
    </w:p>
    <w:p w14:paraId="07798728" w14:textId="0E9CD665" w:rsidR="00565EEA" w:rsidRPr="005B6569" w:rsidRDefault="00565EEA" w:rsidP="00565EEA">
      <w:pPr>
        <w:tabs>
          <w:tab w:val="left" w:pos="1560"/>
        </w:tabs>
        <w:spacing w:before="0"/>
        <w:rPr>
          <w:noProof/>
        </w:rPr>
      </w:pPr>
      <w:r w:rsidRPr="005B6569">
        <w:rPr>
          <w:noProof/>
        </w:rPr>
        <w:tab/>
        <w:t>Mode:</w:t>
      </w:r>
      <w:r w:rsidRPr="005B6569">
        <w:rPr>
          <w:noProof/>
        </w:rPr>
        <w:tab/>
      </w:r>
      <w:r w:rsidR="00765FBE" w:rsidRPr="005B6569">
        <w:rPr>
          <w:noProof/>
        </w:rPr>
        <w:tab/>
      </w:r>
      <w:r w:rsidR="00765FBE" w:rsidRPr="005B6569">
        <w:rPr>
          <w:noProof/>
        </w:rPr>
        <w:tab/>
      </w:r>
      <w:r w:rsidR="00765FBE" w:rsidRPr="005B6569">
        <w:rPr>
          <w:noProof/>
        </w:rPr>
        <w:tab/>
      </w:r>
      <w:r w:rsidRPr="005B6569">
        <w:rPr>
          <w:noProof/>
        </w:rPr>
        <w:tab/>
        <w:t>stereo</w:t>
      </w:r>
    </w:p>
    <w:p w14:paraId="5C42BCB5" w14:textId="77777777" w:rsidR="00565EEA" w:rsidRPr="005B6569" w:rsidRDefault="00565EEA" w:rsidP="00565EEA">
      <w:pPr>
        <w:pStyle w:val="Headingb"/>
        <w:rPr>
          <w:noProof/>
        </w:rPr>
      </w:pPr>
      <w:r w:rsidRPr="005B6569">
        <w:rPr>
          <w:noProof/>
        </w:rPr>
        <w:t>(QualityReport in the quality chunk)</w:t>
      </w:r>
    </w:p>
    <w:p w14:paraId="074E47EB" w14:textId="77777777" w:rsidR="00565EEA" w:rsidRPr="005B6569" w:rsidRDefault="00565EEA" w:rsidP="00565EEA">
      <w:pPr>
        <w:keepNext/>
        <w:keepLines/>
        <w:rPr>
          <w:noProof/>
        </w:rPr>
      </w:pPr>
      <w:r w:rsidRPr="005B6569">
        <w:rPr>
          <w:noProof/>
        </w:rPr>
        <w:t>Line 1 to 2: File security codes of quality chunk and wave data.</w:t>
      </w:r>
    </w:p>
    <w:p w14:paraId="6129C5E1" w14:textId="77777777" w:rsidR="00565EEA" w:rsidRPr="005B6569" w:rsidRDefault="00565EEA" w:rsidP="00565EEA">
      <w:pPr>
        <w:rPr>
          <w:noProof/>
        </w:rPr>
      </w:pPr>
      <w:r w:rsidRPr="005B6569">
        <w:rPr>
          <w:noProof/>
        </w:rPr>
        <w:t>The other data are used according to the DAT cassette capturing process similar to Example 1 in § 5.1 above.</w:t>
      </w:r>
    </w:p>
    <w:p w14:paraId="1A993BD5" w14:textId="77777777" w:rsidR="00565EEA" w:rsidRPr="005B6569" w:rsidRDefault="00565EEA" w:rsidP="00565EEA">
      <w:pPr>
        <w:pStyle w:val="Headingb"/>
        <w:rPr>
          <w:noProof/>
        </w:rPr>
      </w:pPr>
      <w:r w:rsidRPr="005B6569">
        <w:rPr>
          <w:noProof/>
        </w:rPr>
        <w:t>(CueSheet in the quality chunk)</w:t>
      </w:r>
    </w:p>
    <w:p w14:paraId="03990DDC" w14:textId="35C06DFA" w:rsidR="00565EEA" w:rsidRPr="005B6569" w:rsidRDefault="00565EEA" w:rsidP="00565EEA">
      <w:pPr>
        <w:rPr>
          <w:noProof/>
        </w:rPr>
      </w:pPr>
      <w:r w:rsidRPr="005B6569">
        <w:rPr>
          <w:noProof/>
        </w:rPr>
        <w:t>The cue sheet data are used according to the DAT cassette capturing process similar to Example 1 in § 5.1 above.</w:t>
      </w:r>
    </w:p>
    <w:p w14:paraId="3247DEA5" w14:textId="77777777" w:rsidR="001840E1" w:rsidRPr="005B6569" w:rsidRDefault="001840E1" w:rsidP="00565EEA">
      <w:pPr>
        <w:rPr>
          <w:noProof/>
        </w:rPr>
      </w:pPr>
    </w:p>
    <w:p w14:paraId="45A01CD3" w14:textId="77777777" w:rsidR="00565EEA" w:rsidRPr="005B6569" w:rsidRDefault="00565EEA" w:rsidP="00565EEA">
      <w:pPr>
        <w:pStyle w:val="Line"/>
      </w:pPr>
    </w:p>
    <w:sectPr w:rsidR="00565EEA" w:rsidRPr="005B6569" w:rsidSect="00346820">
      <w:headerReference w:type="default" r:id="rId31"/>
      <w:footerReference w:type="default" r:id="rId32"/>
      <w:footerReference w:type="first" r:id="rId33"/>
      <w:pgSz w:w="11907" w:h="16834" w:code="9"/>
      <w:pgMar w:top="1418" w:right="1134" w:bottom="1134" w:left="1134" w:header="720" w:footer="454"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0D065" w14:textId="77777777" w:rsidR="00C23FC8" w:rsidRDefault="00C23FC8">
      <w:r>
        <w:separator/>
      </w:r>
    </w:p>
  </w:endnote>
  <w:endnote w:type="continuationSeparator" w:id="0">
    <w:p w14:paraId="396E6964" w14:textId="77777777" w:rsidR="00C23FC8" w:rsidRDefault="00C2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venirNext LT Pro Medium">
    <w:panose1 w:val="020B0804020202020204"/>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Frutiger-Roman">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Frutiger-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8098" w14:textId="77777777" w:rsidR="001034DA" w:rsidRDefault="001034DA">
    <w:pPr>
      <w:pStyle w:val="Footer"/>
    </w:pPr>
    <w:r>
      <w:drawing>
        <wp:anchor distT="0" distB="0" distL="0" distR="0" simplePos="0" relativeHeight="251659264" behindDoc="0" locked="0" layoutInCell="1" allowOverlap="1" wp14:anchorId="4433C80D" wp14:editId="118E6282">
          <wp:simplePos x="0" y="0"/>
          <wp:positionH relativeFrom="page">
            <wp:posOffset>6346209</wp:posOffset>
          </wp:positionH>
          <wp:positionV relativeFrom="page">
            <wp:posOffset>9501505</wp:posOffset>
          </wp:positionV>
          <wp:extent cx="738000" cy="813600"/>
          <wp:effectExtent l="0" t="0" r="0" b="0"/>
          <wp:wrapNone/>
          <wp:docPr id="14"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C235" w14:textId="74B4ECDE" w:rsidR="00BC7BE2" w:rsidRDefault="00BC7B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FC20E" w14:textId="46BF5814" w:rsidR="00E94781" w:rsidRPr="00226F79" w:rsidRDefault="00E94781" w:rsidP="00226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5BC36" w14:textId="77777777" w:rsidR="00C23FC8" w:rsidRDefault="00C23FC8">
      <w:r>
        <w:t>____________________</w:t>
      </w:r>
    </w:p>
  </w:footnote>
  <w:footnote w:type="continuationSeparator" w:id="0">
    <w:p w14:paraId="2DC08751" w14:textId="77777777" w:rsidR="00C23FC8" w:rsidRDefault="00C23FC8">
      <w:r>
        <w:continuationSeparator/>
      </w:r>
    </w:p>
  </w:footnote>
  <w:footnote w:id="1">
    <w:p w14:paraId="6144E55E" w14:textId="77777777" w:rsidR="00565EEA" w:rsidRPr="00BC232C" w:rsidRDefault="00565EEA" w:rsidP="00565EEA">
      <w:pPr>
        <w:pStyle w:val="FootnoteText"/>
        <w:rPr>
          <w:lang w:val="en-US"/>
        </w:rPr>
      </w:pPr>
      <w:r>
        <w:rPr>
          <w:rStyle w:val="FootnoteReference"/>
        </w:rPr>
        <w:footnoteRef/>
      </w:r>
      <w:r w:rsidRPr="00F2413B">
        <w:rPr>
          <w:lang w:val="en-US"/>
        </w:rPr>
        <w:t xml:space="preserve"> </w:t>
      </w:r>
      <w:r w:rsidRPr="00F2413B">
        <w:rPr>
          <w:lang w:val="en-US"/>
        </w:rPr>
        <w:tab/>
        <w:t>A chunk is the basic building block of a file in the Microsoft ® Resource Interchange File Format (RIFF).</w:t>
      </w:r>
    </w:p>
  </w:footnote>
  <w:footnote w:id="2">
    <w:p w14:paraId="0FBD209D" w14:textId="77777777" w:rsidR="00565EEA" w:rsidRPr="00B67FC8" w:rsidRDefault="00565EEA" w:rsidP="00565EEA">
      <w:pPr>
        <w:pStyle w:val="FootnoteText"/>
        <w:rPr>
          <w:lang w:val="en-US"/>
        </w:rPr>
      </w:pPr>
      <w:r>
        <w:rPr>
          <w:rStyle w:val="FootnoteReference"/>
        </w:rPr>
        <w:footnoteRef/>
      </w:r>
      <w:r w:rsidRPr="00B67FC8">
        <w:rPr>
          <w:lang w:val="en-US"/>
        </w:rPr>
        <w:t xml:space="preserve"> </w:t>
      </w:r>
      <w:r w:rsidRPr="00B67FC8">
        <w:rPr>
          <w:lang w:val="en-US"/>
        </w:rPr>
        <w:tab/>
      </w:r>
      <w:r>
        <w:rPr>
          <w:lang w:val="en-US"/>
        </w:rPr>
        <w:t>It is recognized that a recommendation in that sense could penalize developers using some computer platforms.</w:t>
      </w:r>
    </w:p>
  </w:footnote>
  <w:footnote w:id="3">
    <w:p w14:paraId="6598DAA9" w14:textId="77777777" w:rsidR="00565EEA" w:rsidRPr="00C00B34" w:rsidRDefault="00565EEA" w:rsidP="000C25A0">
      <w:pPr>
        <w:pStyle w:val="FootnoteText"/>
        <w:jc w:val="left"/>
        <w:rPr>
          <w:lang w:val="en-US"/>
        </w:rPr>
      </w:pPr>
      <w:r>
        <w:rPr>
          <w:rStyle w:val="FootnoteReference"/>
        </w:rPr>
        <w:footnoteRef/>
      </w:r>
      <w:r w:rsidRPr="00C00B34">
        <w:rPr>
          <w:lang w:val="en-US"/>
        </w:rPr>
        <w:t xml:space="preserve"> </w:t>
      </w:r>
      <w:r>
        <w:rPr>
          <w:lang w:val="en-US"/>
        </w:rPr>
        <w:tab/>
      </w:r>
      <w:r w:rsidRPr="00A326DB">
        <w:rPr>
          <w:szCs w:val="22"/>
          <w:lang w:val="en-US" w:eastAsia="ja-JP"/>
        </w:rPr>
        <w:t xml:space="preserve">Microsoft Resource Interchange File Format, RIFF, available </w:t>
      </w:r>
      <w:r>
        <w:rPr>
          <w:szCs w:val="22"/>
          <w:lang w:val="en-US" w:eastAsia="ja-JP"/>
        </w:rPr>
        <w:t>(</w:t>
      </w:r>
      <w:r w:rsidRPr="00A326DB">
        <w:rPr>
          <w:szCs w:val="22"/>
          <w:lang w:val="en-US" w:eastAsia="ja-JP"/>
        </w:rPr>
        <w:t>2005-12</w:t>
      </w:r>
      <w:r>
        <w:rPr>
          <w:szCs w:val="22"/>
          <w:lang w:val="en-US" w:eastAsia="ja-JP"/>
        </w:rPr>
        <w:t>)</w:t>
      </w:r>
      <w:r w:rsidRPr="00A326DB">
        <w:rPr>
          <w:szCs w:val="22"/>
          <w:lang w:val="en-US" w:eastAsia="ja-JP"/>
        </w:rPr>
        <w:t xml:space="preserve"> at </w:t>
      </w:r>
      <w:hyperlink r:id="rId1" w:history="1">
        <w:r w:rsidRPr="004254BD">
          <w:rPr>
            <w:rStyle w:val="Hyperlink"/>
            <w:szCs w:val="22"/>
            <w:lang w:val="en-US" w:eastAsia="ja-JP"/>
          </w:rPr>
          <w:t>http://www.tactilemedia.com/info/MCI_Control_Info.html</w:t>
        </w:r>
      </w:hyperlink>
      <w:r>
        <w:rPr>
          <w:szCs w:val="22"/>
          <w:lang w:val="en-US" w:eastAsia="ja-JP"/>
        </w:rPr>
        <w:t>.</w:t>
      </w:r>
    </w:p>
  </w:footnote>
  <w:footnote w:id="4">
    <w:p w14:paraId="34096501" w14:textId="77777777" w:rsidR="00565EEA" w:rsidRPr="004E7159" w:rsidRDefault="00565EEA" w:rsidP="000C25A0">
      <w:pPr>
        <w:pStyle w:val="FootnoteText"/>
        <w:jc w:val="left"/>
        <w:rPr>
          <w:lang w:val="en-US"/>
        </w:rPr>
      </w:pPr>
      <w:r>
        <w:rPr>
          <w:rStyle w:val="FootnoteReference"/>
        </w:rPr>
        <w:footnoteRef/>
      </w:r>
      <w:r w:rsidRPr="00C00B34">
        <w:rPr>
          <w:lang w:val="en-US"/>
        </w:rPr>
        <w:t xml:space="preserve"> </w:t>
      </w:r>
      <w:r w:rsidRPr="00C00B34">
        <w:rPr>
          <w:lang w:val="en-US"/>
        </w:rPr>
        <w:tab/>
        <w:t xml:space="preserve">See § 2.4 for ubxt chunk definition, to express </w:t>
      </w:r>
      <w:r w:rsidRPr="00C00B34">
        <w:rPr>
          <w:lang w:val="en-US" w:eastAsia="ja-JP"/>
        </w:rPr>
        <w:t>the human-readable information of the b</w:t>
      </w:r>
      <w:r w:rsidRPr="00C00B34">
        <w:rPr>
          <w:lang w:val="en-US"/>
        </w:rPr>
        <w:t>ext</w:t>
      </w:r>
      <w:r w:rsidRPr="00C00B34">
        <w:rPr>
          <w:lang w:val="en-US" w:eastAsia="ja-JP"/>
        </w:rPr>
        <w:t xml:space="preserve"> chunk</w:t>
      </w:r>
      <w:r w:rsidRPr="00C00B34">
        <w:rPr>
          <w:lang w:val="en-US"/>
        </w:rPr>
        <w:t xml:space="preserve"> </w:t>
      </w:r>
      <w:r w:rsidRPr="00C00B34">
        <w:rPr>
          <w:lang w:val="en-US" w:eastAsia="ja-JP"/>
        </w:rPr>
        <w:t>in</w:t>
      </w:r>
      <w:r w:rsidRPr="00C00B34">
        <w:rPr>
          <w:lang w:val="en-US"/>
        </w:rPr>
        <w:t xml:space="preserve"> </w:t>
      </w:r>
      <w:r w:rsidRPr="00C00B34">
        <w:rPr>
          <w:lang w:val="en-US" w:eastAsia="ja-JP"/>
        </w:rPr>
        <w:t>a m</w:t>
      </w:r>
      <w:r w:rsidRPr="00C00B34">
        <w:rPr>
          <w:lang w:val="en-US"/>
        </w:rPr>
        <w:t>ulti</w:t>
      </w:r>
      <w:r w:rsidRPr="00C00B34">
        <w:rPr>
          <w:lang w:val="en-US" w:eastAsia="ja-JP"/>
        </w:rPr>
        <w:t xml:space="preserve">-byte character set. </w:t>
      </w:r>
    </w:p>
  </w:footnote>
  <w:footnote w:id="5">
    <w:p w14:paraId="6774A882" w14:textId="77777777" w:rsidR="00565EEA" w:rsidRPr="002273EF" w:rsidRDefault="00565EEA" w:rsidP="00565EEA">
      <w:pPr>
        <w:pStyle w:val="FootnoteText"/>
        <w:rPr>
          <w:lang w:val="en-US"/>
        </w:rPr>
      </w:pPr>
      <w:r>
        <w:rPr>
          <w:rStyle w:val="FootnoteReference"/>
        </w:rPr>
        <w:footnoteRef/>
      </w:r>
      <w:r w:rsidRPr="003A7E5E">
        <w:rPr>
          <w:lang w:val="en-US"/>
        </w:rPr>
        <w:t xml:space="preserve"> </w:t>
      </w:r>
      <w:r>
        <w:rPr>
          <w:lang w:val="en-US"/>
        </w:rPr>
        <w:tab/>
        <w:t>ISO 3166-1:1997 Codes for the representation of names of countries and their subdivisions –Part 1: Country codes (see: </w:t>
      </w:r>
      <w:hyperlink r:id="rId2" w:history="1">
        <w:r>
          <w:rPr>
            <w:rStyle w:val="Hyperlink"/>
            <w:lang w:val="en-US"/>
          </w:rPr>
          <w:t>http://www.din.de/gremien/nas/nabd/iso3166ma/index.html</w:t>
        </w:r>
      </w:hyperlink>
    </w:p>
  </w:footnote>
  <w:footnote w:id="6">
    <w:p w14:paraId="01717892" w14:textId="77777777" w:rsidR="00565EEA" w:rsidRPr="00C61FC1" w:rsidRDefault="00565EEA" w:rsidP="00565EEA">
      <w:pPr>
        <w:pStyle w:val="FootnoteText"/>
        <w:rPr>
          <w:lang w:val="en-US"/>
        </w:rPr>
      </w:pPr>
      <w:r>
        <w:rPr>
          <w:rStyle w:val="FootnoteReference"/>
        </w:rPr>
        <w:footnoteRef/>
      </w:r>
      <w:r w:rsidRPr="003A7E5E">
        <w:rPr>
          <w:lang w:val="en-US"/>
        </w:rPr>
        <w:t xml:space="preserve"> </w:t>
      </w:r>
      <w:r>
        <w:rPr>
          <w:lang w:val="en-US"/>
        </w:rPr>
        <w:tab/>
      </w:r>
      <w:r w:rsidRPr="00157EEF">
        <w:rPr>
          <w:szCs w:val="22"/>
          <w:lang w:val="en-US"/>
        </w:rPr>
        <w:t>The definition DWORD ckID = “levl” would not be unique. Different C-compilers produce different orders of the characters. Therefore we define char ckID[4] = {“l”,</w:t>
      </w:r>
      <w:r>
        <w:rPr>
          <w:szCs w:val="22"/>
          <w:lang w:val="en-US"/>
        </w:rPr>
        <w:t xml:space="preserve"> “</w:t>
      </w:r>
      <w:r w:rsidRPr="00157EEF">
        <w:rPr>
          <w:szCs w:val="22"/>
          <w:lang w:val="en-US"/>
        </w:rPr>
        <w:t>e”,</w:t>
      </w:r>
      <w:r>
        <w:rPr>
          <w:szCs w:val="22"/>
          <w:lang w:val="en-US"/>
        </w:rPr>
        <w:t xml:space="preserve"> “</w:t>
      </w:r>
      <w:r w:rsidRPr="00157EEF">
        <w:rPr>
          <w:szCs w:val="22"/>
          <w:lang w:val="en-US"/>
        </w:rPr>
        <w:t>v”,</w:t>
      </w:r>
      <w:r>
        <w:rPr>
          <w:szCs w:val="22"/>
          <w:lang w:val="en-US"/>
        </w:rPr>
        <w:t xml:space="preserve"> “</w:t>
      </w:r>
      <w:r w:rsidRPr="00157EEF">
        <w:rPr>
          <w:szCs w:val="22"/>
          <w:lang w:val="en-US"/>
        </w:rPr>
        <w:t>l”} instead.</w:t>
      </w:r>
    </w:p>
  </w:footnote>
  <w:footnote w:id="7">
    <w:p w14:paraId="792B1762" w14:textId="77777777" w:rsidR="00565EEA" w:rsidRPr="00157EEF" w:rsidRDefault="00565EEA" w:rsidP="006860E1">
      <w:pPr>
        <w:pStyle w:val="FootnoteText"/>
        <w:rPr>
          <w:color w:val="000000"/>
          <w:szCs w:val="22"/>
          <w:lang w:val="en-US" w:eastAsia="ja-JP"/>
        </w:rPr>
      </w:pPr>
      <w:r>
        <w:rPr>
          <w:rStyle w:val="FootnoteReference"/>
        </w:rPr>
        <w:footnoteRef/>
      </w:r>
      <w:r w:rsidRPr="003A7E5E">
        <w:rPr>
          <w:lang w:val="en-US"/>
        </w:rPr>
        <w:t xml:space="preserve"> </w:t>
      </w:r>
      <w:r w:rsidRPr="00157EEF">
        <w:rPr>
          <w:szCs w:val="22"/>
          <w:lang w:val="en-US"/>
        </w:rPr>
        <w:tab/>
      </w:r>
      <w:r w:rsidRPr="00157EEF">
        <w:rPr>
          <w:color w:val="000000"/>
          <w:szCs w:val="22"/>
          <w:lang w:val="en-US" w:eastAsia="ja-JP"/>
        </w:rPr>
        <w:t xml:space="preserve">Because any audio application that supports the </w:t>
      </w:r>
      <w:r w:rsidRPr="00157EEF">
        <w:rPr>
          <w:b/>
          <w:bCs/>
          <w:color w:val="000000"/>
          <w:szCs w:val="22"/>
          <w:lang w:val="en-US" w:eastAsia="ja-JP"/>
        </w:rPr>
        <w:t xml:space="preserve">“levl” </w:t>
      </w:r>
      <w:r w:rsidRPr="00157EEF">
        <w:rPr>
          <w:color w:val="000000"/>
          <w:szCs w:val="22"/>
          <w:lang w:val="en-US" w:eastAsia="ja-JP"/>
        </w:rPr>
        <w:t>chunk would have to implement all possible formats, only two formats are allowed.</w:t>
      </w:r>
    </w:p>
    <w:p w14:paraId="052CFA1A" w14:textId="7F81EA65" w:rsidR="00565EEA" w:rsidRPr="00157EEF" w:rsidRDefault="006860E1" w:rsidP="006860E1">
      <w:pPr>
        <w:pStyle w:val="FootnoteText"/>
        <w:spacing w:before="0"/>
        <w:rPr>
          <w:szCs w:val="22"/>
          <w:lang w:val="en-US"/>
        </w:rPr>
      </w:pPr>
      <w:r>
        <w:rPr>
          <w:szCs w:val="22"/>
          <w:lang w:val="en-US" w:eastAsia="ja-JP"/>
        </w:rPr>
        <w:tab/>
      </w:r>
      <w:r w:rsidR="00565EEA" w:rsidRPr="00157EEF">
        <w:rPr>
          <w:szCs w:val="22"/>
          <w:lang w:val="en-US" w:eastAsia="ja-JP"/>
        </w:rPr>
        <w:t xml:space="preserve">In most cases the unsigned char (8 bit) format is sufficient. The unsigned short format (16 bit) should cover </w:t>
      </w:r>
      <w:r w:rsidR="000A44E4">
        <w:rPr>
          <w:szCs w:val="22"/>
          <w:lang w:val="en-US" w:eastAsia="ja-JP"/>
        </w:rPr>
        <w:br/>
      </w:r>
      <w:r w:rsidR="00565EEA" w:rsidRPr="00157EEF">
        <w:rPr>
          <w:szCs w:val="22"/>
          <w:lang w:val="en-US" w:eastAsia="ja-JP"/>
        </w:rPr>
        <w:t>any cases needing higher precision.</w:t>
      </w:r>
    </w:p>
  </w:footnote>
  <w:footnote w:id="8">
    <w:p w14:paraId="29835AE3" w14:textId="77777777" w:rsidR="00565EEA" w:rsidRPr="00157EEF" w:rsidRDefault="00565EEA" w:rsidP="006860E1">
      <w:pPr>
        <w:pStyle w:val="FootnoteText"/>
        <w:rPr>
          <w:szCs w:val="22"/>
          <w:lang w:val="en-US"/>
        </w:rPr>
      </w:pPr>
      <w:r>
        <w:rPr>
          <w:rStyle w:val="FootnoteReference"/>
        </w:rPr>
        <w:footnoteRef/>
      </w:r>
      <w:r w:rsidRPr="003A7E5E">
        <w:rPr>
          <w:lang w:val="en-US"/>
        </w:rPr>
        <w:t xml:space="preserve"> </w:t>
      </w:r>
      <w:r>
        <w:rPr>
          <w:lang w:val="en-US"/>
        </w:rPr>
        <w:tab/>
      </w:r>
      <w:r w:rsidRPr="00157EEF">
        <w:rPr>
          <w:szCs w:val="22"/>
          <w:lang w:val="en-US" w:eastAsia="ja-JP"/>
        </w:rPr>
        <w:t>Usually the number of peak channels equals the number of audio channels. If this number is one, the same waveform will be displayed for each audio channel.</w:t>
      </w:r>
    </w:p>
  </w:footnote>
  <w:footnote w:id="9">
    <w:p w14:paraId="2F428D15" w14:textId="77777777" w:rsidR="00565EEA" w:rsidRPr="00157EEF" w:rsidRDefault="00565EEA" w:rsidP="006860E1">
      <w:pPr>
        <w:pStyle w:val="FootnoteText"/>
        <w:rPr>
          <w:szCs w:val="22"/>
          <w:lang w:val="en-US"/>
        </w:rPr>
      </w:pPr>
      <w:r>
        <w:rPr>
          <w:rStyle w:val="FootnoteReference"/>
        </w:rPr>
        <w:footnoteRef/>
      </w:r>
      <w:r w:rsidRPr="003A7E5E">
        <w:rPr>
          <w:lang w:val="en-US"/>
        </w:rPr>
        <w:t xml:space="preserve"> </w:t>
      </w:r>
      <w:r>
        <w:rPr>
          <w:lang w:val="en-US"/>
        </w:rPr>
        <w:tab/>
      </w:r>
      <w:r w:rsidRPr="00157EEF">
        <w:rPr>
          <w:szCs w:val="22"/>
          <w:lang w:val="en-US" w:eastAsia="ja-JP"/>
        </w:rPr>
        <w:t>This format has the advantage that there is no limitation in time and it is easy to read.</w:t>
      </w:r>
      <w:r>
        <w:rPr>
          <w:szCs w:val="22"/>
          <w:lang w:val="en-US" w:eastAsia="ja-JP"/>
        </w:rPr>
        <w:t xml:space="preserve"> </w:t>
      </w:r>
      <w:r w:rsidRPr="00157EEF">
        <w:rPr>
          <w:szCs w:val="22"/>
          <w:lang w:val="en-US" w:eastAsia="ja-JP"/>
        </w:rPr>
        <w:t>(Other formats use a DWORD denoting the seconds since 1970, which reaches its limit after about 125 years.)</w:t>
      </w:r>
    </w:p>
  </w:footnote>
  <w:footnote w:id="10">
    <w:p w14:paraId="272B3792" w14:textId="77777777" w:rsidR="00565EEA" w:rsidRPr="00520897" w:rsidRDefault="00565EEA" w:rsidP="00C37FC9">
      <w:pPr>
        <w:pStyle w:val="FootnoteText"/>
        <w:jc w:val="left"/>
        <w:rPr>
          <w:szCs w:val="22"/>
          <w:lang w:val="en-US"/>
        </w:rPr>
      </w:pPr>
      <w:r>
        <w:rPr>
          <w:rStyle w:val="FootnoteReference"/>
        </w:rPr>
        <w:footnoteRef/>
      </w:r>
      <w:r w:rsidRPr="003A7E5E">
        <w:rPr>
          <w:lang w:val="en-US"/>
        </w:rPr>
        <w:t xml:space="preserve"> </w:t>
      </w:r>
      <w:r>
        <w:rPr>
          <w:lang w:val="en-US"/>
        </w:rPr>
        <w:tab/>
      </w:r>
      <w:r w:rsidRPr="00520897">
        <w:rPr>
          <w:rFonts w:eastAsia="Arial Unicode MS"/>
          <w:spacing w:val="-2"/>
          <w:szCs w:val="22"/>
          <w:lang w:val="en-US"/>
        </w:rPr>
        <w:t xml:space="preserve">Extensible Markup Language (XML) 1.0 W3C Recommendation 10-February-1998 </w:t>
      </w:r>
      <w:hyperlink r:id="rId3" w:history="1">
        <w:r w:rsidRPr="00520897">
          <w:rPr>
            <w:rFonts w:eastAsia="Arial Unicode MS"/>
            <w:color w:val="0000FF"/>
            <w:spacing w:val="-2"/>
            <w:szCs w:val="22"/>
            <w:u w:val="single"/>
            <w:lang w:val="en-US"/>
          </w:rPr>
          <w:t>http://www.w3.org/TR/1998/REC-xml-19980210</w:t>
        </w:r>
      </w:hyperlink>
    </w:p>
  </w:footnote>
  <w:footnote w:id="11">
    <w:p w14:paraId="3FFFA6D1" w14:textId="3FC3E2C4" w:rsidR="00565EEA" w:rsidRPr="00C00B34" w:rsidRDefault="00565EEA" w:rsidP="00565EEA">
      <w:pPr>
        <w:pStyle w:val="FootnoteText"/>
        <w:rPr>
          <w:lang w:val="en-US"/>
        </w:rPr>
      </w:pPr>
      <w:r>
        <w:rPr>
          <w:rStyle w:val="FootnoteReference"/>
        </w:rPr>
        <w:footnoteRef/>
      </w:r>
      <w:r w:rsidRPr="00C00B34">
        <w:rPr>
          <w:lang w:val="en-US"/>
        </w:rPr>
        <w:t xml:space="preserve"> </w:t>
      </w:r>
      <w:r w:rsidR="00CC6CBC">
        <w:rPr>
          <w:lang w:val="en-US"/>
        </w:rPr>
        <w:tab/>
      </w:r>
      <w:r w:rsidRPr="00C00B34">
        <w:rPr>
          <w:lang w:val="en-US"/>
        </w:rPr>
        <w:t>The definition DWORD ckID = “link” would not be unique. Different C-compilers produce different orders of the characters. Therefore we define char ckID[4] = {‘l‘, ‘i‘, ‘n‘, ‘k‘} instead.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2310" w14:textId="77777777" w:rsidR="001034DA" w:rsidRDefault="001034DA">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gridCol w:w="5913"/>
    </w:tblGrid>
    <w:tr w:rsidR="001034DA" w:rsidRPr="00A239D1" w14:paraId="6C9A9EAA" w14:textId="77777777" w:rsidTr="0019307B">
      <w:tc>
        <w:tcPr>
          <w:tcW w:w="4634" w:type="dxa"/>
          <w:vAlign w:val="center"/>
        </w:tcPr>
        <w:p w14:paraId="47B17785" w14:textId="77777777" w:rsidR="001034DA" w:rsidRPr="005B0371" w:rsidRDefault="001034DA"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7E430819" w14:textId="77777777" w:rsidR="001034DA" w:rsidRPr="00260B24" w:rsidRDefault="001034DA"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1034DA" w:rsidRPr="00A239D1" w14:paraId="19C96095" w14:textId="77777777" w:rsidTr="0019307B">
      <w:tc>
        <w:tcPr>
          <w:tcW w:w="4634" w:type="dxa"/>
          <w:vAlign w:val="center"/>
        </w:tcPr>
        <w:p w14:paraId="02C5DC11" w14:textId="77777777" w:rsidR="001034DA" w:rsidRPr="00260B24" w:rsidRDefault="001034DA"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Recommendations</w:t>
          </w:r>
        </w:p>
      </w:tc>
      <w:tc>
        <w:tcPr>
          <w:tcW w:w="5998" w:type="dxa"/>
          <w:vAlign w:val="center"/>
        </w:tcPr>
        <w:p w14:paraId="7B9838D6" w14:textId="77777777" w:rsidR="001034DA" w:rsidRPr="00260B24" w:rsidRDefault="001034DA" w:rsidP="00744F8B">
          <w:pPr>
            <w:pStyle w:val="Header"/>
            <w:jc w:val="right"/>
            <w:rPr>
              <w:rFonts w:asciiTheme="minorBidi" w:hAnsiTheme="minorBidi"/>
              <w:spacing w:val="4"/>
              <w:szCs w:val="24"/>
            </w:rPr>
          </w:pPr>
          <w:r w:rsidRPr="00260B24">
            <w:rPr>
              <w:rFonts w:asciiTheme="minorBidi" w:hAnsiTheme="minorBidi"/>
              <w:spacing w:val="4"/>
              <w:szCs w:val="24"/>
            </w:rPr>
            <w:t>Radiocommunication Sector</w:t>
          </w:r>
        </w:p>
      </w:tc>
    </w:tr>
  </w:tbl>
  <w:p w14:paraId="5D8B01D4" w14:textId="77777777" w:rsidR="001034DA" w:rsidRDefault="001034DA"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16AC8792" wp14:editId="73D99ADE">
          <wp:simplePos x="0" y="0"/>
          <wp:positionH relativeFrom="column">
            <wp:posOffset>-358302</wp:posOffset>
          </wp:positionH>
          <wp:positionV relativeFrom="paragraph">
            <wp:posOffset>-534670</wp:posOffset>
          </wp:positionV>
          <wp:extent cx="1945758" cy="414616"/>
          <wp:effectExtent l="0" t="0" r="0" b="0"/>
          <wp:wrapNone/>
          <wp:docPr id="13" name="Picture 13"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61312" behindDoc="0" locked="0" layoutInCell="1" allowOverlap="1" wp14:anchorId="7E1724A4" wp14:editId="58E59A4B">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596DA4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left:0;text-align:left;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38D209B8" w14:textId="77777777" w:rsidR="001034DA" w:rsidRDefault="001034DA" w:rsidP="004A6FEB">
    <w:pPr>
      <w:pStyle w:val="Header"/>
      <w:ind w:right="360"/>
      <w:jc w:val="both"/>
    </w:pPr>
    <w:r>
      <w:rPr>
        <w:noProof/>
      </w:rPr>
      <mc:AlternateContent>
        <mc:Choice Requires="wpg">
          <w:drawing>
            <wp:anchor distT="0" distB="0" distL="114300" distR="114300" simplePos="0" relativeHeight="251662336" behindDoc="0" locked="0" layoutInCell="1" allowOverlap="1" wp14:anchorId="7B5D0CAE" wp14:editId="3BBC5C75">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137E8E7" id="docshapegroup6" o:spid="_x0000_s1026" alt="Header separator line" style="position:absolute;left:0;text-align:left;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78AD" w14:textId="3FDB019B" w:rsidR="00226F79" w:rsidRPr="00787132" w:rsidRDefault="00787132" w:rsidP="00787132">
    <w:pPr>
      <w:pStyle w:val="Header"/>
    </w:pPr>
    <w:r>
      <w:tab/>
    </w:r>
    <w:r w:rsidR="005A1F4D" w:rsidRPr="005A1F4D">
      <w:rPr>
        <w:b/>
        <w:bCs/>
        <w:lang w:val="en-US"/>
      </w:rPr>
      <w:t>Rec.</w:t>
    </w:r>
    <w:r w:rsidR="005A1F4D">
      <w:rPr>
        <w:b/>
        <w:bCs/>
        <w:lang w:val="en-US"/>
      </w:rPr>
      <w:t xml:space="preserve"> </w:t>
    </w:r>
    <w:r>
      <w:rPr>
        <w:b/>
        <w:bCs/>
      </w:rPr>
      <w:fldChar w:fldCharType="begin"/>
    </w:r>
    <w:r>
      <w:rPr>
        <w:b/>
        <w:bCs/>
      </w:rPr>
      <w:instrText>styleref href</w:instrText>
    </w:r>
    <w:r>
      <w:rPr>
        <w:b/>
        <w:bCs/>
      </w:rPr>
      <w:fldChar w:fldCharType="separate"/>
    </w:r>
    <w:r w:rsidR="0019294A">
      <w:rPr>
        <w:b/>
        <w:bCs/>
        <w:noProof/>
      </w:rPr>
      <w:t>ITU-R  BS.1352-4</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1</w:t>
    </w:r>
    <w:r>
      <w:rPr>
        <w:rStyle w:val="PageNumbe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96C7F" w14:textId="02C1D720" w:rsidR="001034DA" w:rsidRPr="00787132" w:rsidRDefault="00787132" w:rsidP="00787132">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787132">
      <w:rPr>
        <w:rStyle w:val="PageNumber"/>
        <w:b/>
        <w:bCs/>
      </w:rPr>
      <w:t>ii</w:t>
    </w:r>
    <w:r>
      <w:rPr>
        <w:rStyle w:val="PageNumber"/>
        <w:b/>
        <w:bCs/>
      </w:rPr>
      <w:fldChar w:fldCharType="end"/>
    </w:r>
    <w:r>
      <w:rPr>
        <w:lang w:val="en-US"/>
      </w:rPr>
      <w:tab/>
    </w:r>
    <w:r w:rsidR="005A1F4D" w:rsidRPr="005A1F4D">
      <w:rPr>
        <w:b/>
        <w:bCs/>
        <w:lang w:val="en-US"/>
      </w:rPr>
      <w:t>Rec.</w:t>
    </w:r>
    <w:r w:rsidRPr="00787132">
      <w:rPr>
        <w:b/>
        <w:bCs/>
      </w:rPr>
      <w:t xml:space="preserve"> </w:t>
    </w:r>
    <w:r>
      <w:rPr>
        <w:b/>
        <w:bCs/>
      </w:rPr>
      <w:fldChar w:fldCharType="begin"/>
    </w:r>
    <w:r>
      <w:rPr>
        <w:b/>
        <w:bCs/>
        <w:lang w:val="en-US"/>
      </w:rPr>
      <w:instrText>styleref href</w:instrText>
    </w:r>
    <w:r>
      <w:rPr>
        <w:b/>
        <w:bCs/>
      </w:rPr>
      <w:fldChar w:fldCharType="separate"/>
    </w:r>
    <w:r w:rsidR="0019294A">
      <w:rPr>
        <w:b/>
        <w:bCs/>
        <w:noProof/>
        <w:lang w:val="en-US"/>
      </w:rPr>
      <w:t>ITU-R  BS.1352-4</w:t>
    </w:r>
    <w:r>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0D9D" w14:textId="14A3DF55" w:rsidR="001034DA" w:rsidRDefault="001034DA">
    <w:pPr>
      <w:pStyle w:val="Header"/>
    </w:pPr>
    <w:r>
      <w:tab/>
    </w:r>
    <w:r>
      <w:rPr>
        <w:b/>
        <w:bCs/>
      </w:rPr>
      <w:fldChar w:fldCharType="begin"/>
    </w:r>
    <w:r w:rsidRPr="00787132">
      <w:rPr>
        <w:b/>
        <w:bCs/>
      </w:rPr>
      <w:instrText xml:space="preserve"> DOCPROPERTY "Header" \* MERGEFORMAT </w:instrText>
    </w:r>
    <w:r>
      <w:rPr>
        <w:b/>
        <w:bCs/>
      </w:rPr>
      <w:fldChar w:fldCharType="separate"/>
    </w:r>
    <w:r w:rsidR="0019294A">
      <w:rPr>
        <w:lang w:val="en-US"/>
      </w:rPr>
      <w:t>Error! Unknown document property name.</w:t>
    </w:r>
    <w:r>
      <w:rPr>
        <w:b/>
        <w:bCs/>
      </w:rPr>
      <w:fldChar w:fldCharType="end"/>
    </w:r>
    <w:r w:rsidRPr="00787132">
      <w:rPr>
        <w:b/>
        <w:bCs/>
      </w:rPr>
      <w:t xml:space="preserve"> </w:t>
    </w:r>
    <w:r>
      <w:rPr>
        <w:b/>
        <w:bCs/>
      </w:rPr>
      <w:fldChar w:fldCharType="begin"/>
    </w:r>
    <w:r w:rsidRPr="00787132">
      <w:rPr>
        <w:b/>
        <w:bCs/>
      </w:rPr>
      <w:instrText>styleref href</w:instrText>
    </w:r>
    <w:r>
      <w:rPr>
        <w:b/>
        <w:bCs/>
      </w:rPr>
      <w:fldChar w:fldCharType="separate"/>
    </w:r>
    <w:r w:rsidR="0019294A">
      <w:rPr>
        <w:b/>
        <w:bCs/>
        <w:noProof/>
      </w:rPr>
      <w:t>ITU-R  BS.1352-4</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739A" w14:textId="3C8E8AAF" w:rsidR="000F6A83" w:rsidRPr="00787132" w:rsidRDefault="00787132" w:rsidP="00787132">
    <w:pPr>
      <w:pStyle w:val="Header"/>
    </w:pPr>
    <w:r>
      <w:tab/>
    </w:r>
    <w:r w:rsidR="005A1F4D" w:rsidRPr="005A1F4D">
      <w:rPr>
        <w:b/>
        <w:bCs/>
        <w:lang w:val="en-US"/>
      </w:rPr>
      <w:t>Rec.</w:t>
    </w:r>
    <w:r w:rsidR="005A1F4D">
      <w:t xml:space="preserve"> </w:t>
    </w:r>
    <w:r>
      <w:rPr>
        <w:b/>
        <w:bCs/>
      </w:rPr>
      <w:fldChar w:fldCharType="begin"/>
    </w:r>
    <w:r>
      <w:rPr>
        <w:b/>
        <w:bCs/>
      </w:rPr>
      <w:instrText>styleref href</w:instrText>
    </w:r>
    <w:r>
      <w:rPr>
        <w:b/>
        <w:bCs/>
      </w:rPr>
      <w:fldChar w:fldCharType="separate"/>
    </w:r>
    <w:r w:rsidR="0019294A">
      <w:rPr>
        <w:b/>
        <w:bCs/>
        <w:noProof/>
      </w:rPr>
      <w:t>ITU-R  BS.1352-4</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EA384A"/>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1" w15:restartNumberingAfterBreak="0">
    <w:nsid w:val="35ED1115"/>
    <w:multiLevelType w:val="hybridMultilevel"/>
    <w:tmpl w:val="E4401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4A7FC3"/>
    <w:multiLevelType w:val="hybridMultilevel"/>
    <w:tmpl w:val="4D3201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A162B5"/>
    <w:multiLevelType w:val="hybridMultilevel"/>
    <w:tmpl w:val="59E2B2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6580003">
    <w:abstractNumId w:val="0"/>
  </w:num>
  <w:num w:numId="2" w16cid:durableId="2090538658">
    <w:abstractNumId w:val="1"/>
  </w:num>
  <w:num w:numId="3" w16cid:durableId="1856722676">
    <w:abstractNumId w:val="3"/>
  </w:num>
  <w:num w:numId="4" w16cid:durableId="1034578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de-DE" w:vendorID="64" w:dllVersion="0" w:nlCheck="1" w:checkStyle="0"/>
  <w:activeWritingStyle w:appName="MSWord" w:lang="fr-CH" w:vendorID="64" w:dllVersion="0" w:nlCheck="1" w:checkStyle="0"/>
  <w:activeWritingStyle w:appName="MSWord" w:lang="es-E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E08"/>
    <w:rsid w:val="000069D4"/>
    <w:rsid w:val="000174AD"/>
    <w:rsid w:val="000227EE"/>
    <w:rsid w:val="00026BE7"/>
    <w:rsid w:val="000436E7"/>
    <w:rsid w:val="00047A1D"/>
    <w:rsid w:val="000604B9"/>
    <w:rsid w:val="000916DA"/>
    <w:rsid w:val="00096F8F"/>
    <w:rsid w:val="00097C0B"/>
    <w:rsid w:val="000A44E4"/>
    <w:rsid w:val="000A7D55"/>
    <w:rsid w:val="000C12C8"/>
    <w:rsid w:val="000C25A0"/>
    <w:rsid w:val="000C2E8E"/>
    <w:rsid w:val="000E0E7C"/>
    <w:rsid w:val="000F1B4B"/>
    <w:rsid w:val="000F6A83"/>
    <w:rsid w:val="001034DA"/>
    <w:rsid w:val="00110386"/>
    <w:rsid w:val="0012744F"/>
    <w:rsid w:val="00131178"/>
    <w:rsid w:val="0013360F"/>
    <w:rsid w:val="00136B8C"/>
    <w:rsid w:val="001466B4"/>
    <w:rsid w:val="00154A02"/>
    <w:rsid w:val="00156F66"/>
    <w:rsid w:val="00163271"/>
    <w:rsid w:val="00164535"/>
    <w:rsid w:val="00172122"/>
    <w:rsid w:val="00182528"/>
    <w:rsid w:val="001840E1"/>
    <w:rsid w:val="0018500B"/>
    <w:rsid w:val="001920B2"/>
    <w:rsid w:val="0019294A"/>
    <w:rsid w:val="00196A19"/>
    <w:rsid w:val="0019756E"/>
    <w:rsid w:val="00201A17"/>
    <w:rsid w:val="00202DC1"/>
    <w:rsid w:val="002116EE"/>
    <w:rsid w:val="00214E7D"/>
    <w:rsid w:val="0022344C"/>
    <w:rsid w:val="00224968"/>
    <w:rsid w:val="00226F79"/>
    <w:rsid w:val="002309D8"/>
    <w:rsid w:val="002337C2"/>
    <w:rsid w:val="00234E17"/>
    <w:rsid w:val="00257858"/>
    <w:rsid w:val="00274962"/>
    <w:rsid w:val="0029065B"/>
    <w:rsid w:val="002A43E4"/>
    <w:rsid w:val="002A7FE2"/>
    <w:rsid w:val="002B775D"/>
    <w:rsid w:val="002E1523"/>
    <w:rsid w:val="002E1B4F"/>
    <w:rsid w:val="002E4D2D"/>
    <w:rsid w:val="002F2E67"/>
    <w:rsid w:val="002F7CB3"/>
    <w:rsid w:val="00303442"/>
    <w:rsid w:val="00305434"/>
    <w:rsid w:val="00315546"/>
    <w:rsid w:val="003221E3"/>
    <w:rsid w:val="00330567"/>
    <w:rsid w:val="00346820"/>
    <w:rsid w:val="00362F86"/>
    <w:rsid w:val="00365299"/>
    <w:rsid w:val="00367941"/>
    <w:rsid w:val="00386A9D"/>
    <w:rsid w:val="00391081"/>
    <w:rsid w:val="003A109E"/>
    <w:rsid w:val="003A58EB"/>
    <w:rsid w:val="003B2789"/>
    <w:rsid w:val="003B7230"/>
    <w:rsid w:val="003C084C"/>
    <w:rsid w:val="003C13CE"/>
    <w:rsid w:val="003C697E"/>
    <w:rsid w:val="003E1D22"/>
    <w:rsid w:val="003E2518"/>
    <w:rsid w:val="003E7CEF"/>
    <w:rsid w:val="00440332"/>
    <w:rsid w:val="0044434A"/>
    <w:rsid w:val="0044756D"/>
    <w:rsid w:val="0044767D"/>
    <w:rsid w:val="00475212"/>
    <w:rsid w:val="00484205"/>
    <w:rsid w:val="0049544A"/>
    <w:rsid w:val="004B1EF7"/>
    <w:rsid w:val="004B3FAD"/>
    <w:rsid w:val="004C5749"/>
    <w:rsid w:val="00501DCA"/>
    <w:rsid w:val="00513A47"/>
    <w:rsid w:val="005408DF"/>
    <w:rsid w:val="00555410"/>
    <w:rsid w:val="00565EEA"/>
    <w:rsid w:val="00573344"/>
    <w:rsid w:val="00576B54"/>
    <w:rsid w:val="005838D0"/>
    <w:rsid w:val="00583F9B"/>
    <w:rsid w:val="005A1F4D"/>
    <w:rsid w:val="005B0BF0"/>
    <w:rsid w:val="005B0D29"/>
    <w:rsid w:val="005B6569"/>
    <w:rsid w:val="005E5C10"/>
    <w:rsid w:val="005F2C78"/>
    <w:rsid w:val="00610411"/>
    <w:rsid w:val="006144E4"/>
    <w:rsid w:val="006362F6"/>
    <w:rsid w:val="00645B9A"/>
    <w:rsid w:val="00650299"/>
    <w:rsid w:val="00655FC5"/>
    <w:rsid w:val="006650A5"/>
    <w:rsid w:val="00665D5B"/>
    <w:rsid w:val="006860E1"/>
    <w:rsid w:val="00690E24"/>
    <w:rsid w:val="00697E2B"/>
    <w:rsid w:val="006A6A18"/>
    <w:rsid w:val="006E3209"/>
    <w:rsid w:val="006F7BF9"/>
    <w:rsid w:val="007011E4"/>
    <w:rsid w:val="0071181C"/>
    <w:rsid w:val="00742FC5"/>
    <w:rsid w:val="00756F29"/>
    <w:rsid w:val="00765FBE"/>
    <w:rsid w:val="00775795"/>
    <w:rsid w:val="00787132"/>
    <w:rsid w:val="00792347"/>
    <w:rsid w:val="007A16C0"/>
    <w:rsid w:val="007A6F1E"/>
    <w:rsid w:val="007B5646"/>
    <w:rsid w:val="007C72DC"/>
    <w:rsid w:val="007D0C89"/>
    <w:rsid w:val="007D46D5"/>
    <w:rsid w:val="007E44D6"/>
    <w:rsid w:val="0080538C"/>
    <w:rsid w:val="0080675A"/>
    <w:rsid w:val="008121E8"/>
    <w:rsid w:val="00814E0A"/>
    <w:rsid w:val="00822581"/>
    <w:rsid w:val="008309DD"/>
    <w:rsid w:val="0083227A"/>
    <w:rsid w:val="00833FF7"/>
    <w:rsid w:val="00834413"/>
    <w:rsid w:val="00860979"/>
    <w:rsid w:val="00866900"/>
    <w:rsid w:val="00876A8A"/>
    <w:rsid w:val="00881BA1"/>
    <w:rsid w:val="008A2EC8"/>
    <w:rsid w:val="008A64C1"/>
    <w:rsid w:val="008B2068"/>
    <w:rsid w:val="008B4E77"/>
    <w:rsid w:val="008C2302"/>
    <w:rsid w:val="008C26B8"/>
    <w:rsid w:val="008C7AD9"/>
    <w:rsid w:val="008D3F0F"/>
    <w:rsid w:val="008F208F"/>
    <w:rsid w:val="00900AA8"/>
    <w:rsid w:val="00967EF4"/>
    <w:rsid w:val="00982084"/>
    <w:rsid w:val="00982C19"/>
    <w:rsid w:val="00995963"/>
    <w:rsid w:val="009B61EB"/>
    <w:rsid w:val="009C185B"/>
    <w:rsid w:val="009C2064"/>
    <w:rsid w:val="009D0BD5"/>
    <w:rsid w:val="009D1697"/>
    <w:rsid w:val="009E74FE"/>
    <w:rsid w:val="009F3A46"/>
    <w:rsid w:val="009F6520"/>
    <w:rsid w:val="00A014F8"/>
    <w:rsid w:val="00A469CF"/>
    <w:rsid w:val="00A5173C"/>
    <w:rsid w:val="00A61AEF"/>
    <w:rsid w:val="00A82D52"/>
    <w:rsid w:val="00A85F0D"/>
    <w:rsid w:val="00AA42EC"/>
    <w:rsid w:val="00AB7E08"/>
    <w:rsid w:val="00AC227B"/>
    <w:rsid w:val="00AC4C20"/>
    <w:rsid w:val="00AD2345"/>
    <w:rsid w:val="00AF173A"/>
    <w:rsid w:val="00B066A4"/>
    <w:rsid w:val="00B07A13"/>
    <w:rsid w:val="00B15155"/>
    <w:rsid w:val="00B25C2A"/>
    <w:rsid w:val="00B4279B"/>
    <w:rsid w:val="00B45FC9"/>
    <w:rsid w:val="00B60231"/>
    <w:rsid w:val="00B74596"/>
    <w:rsid w:val="00B74F44"/>
    <w:rsid w:val="00B76F35"/>
    <w:rsid w:val="00B81138"/>
    <w:rsid w:val="00BB2D8A"/>
    <w:rsid w:val="00BC7BE2"/>
    <w:rsid w:val="00BC7CCF"/>
    <w:rsid w:val="00BD70B6"/>
    <w:rsid w:val="00BE470B"/>
    <w:rsid w:val="00BE7B7C"/>
    <w:rsid w:val="00BF6982"/>
    <w:rsid w:val="00C16BC5"/>
    <w:rsid w:val="00C23FC8"/>
    <w:rsid w:val="00C34513"/>
    <w:rsid w:val="00C37FC9"/>
    <w:rsid w:val="00C45E50"/>
    <w:rsid w:val="00C54C12"/>
    <w:rsid w:val="00C57A91"/>
    <w:rsid w:val="00C875CC"/>
    <w:rsid w:val="00C905E3"/>
    <w:rsid w:val="00CA6507"/>
    <w:rsid w:val="00CC01C2"/>
    <w:rsid w:val="00CC6CBC"/>
    <w:rsid w:val="00CD5AD5"/>
    <w:rsid w:val="00CE164C"/>
    <w:rsid w:val="00CE4F85"/>
    <w:rsid w:val="00CF21F2"/>
    <w:rsid w:val="00D02712"/>
    <w:rsid w:val="00D046A7"/>
    <w:rsid w:val="00D214D0"/>
    <w:rsid w:val="00D33D36"/>
    <w:rsid w:val="00D41257"/>
    <w:rsid w:val="00D6546B"/>
    <w:rsid w:val="00D74EA5"/>
    <w:rsid w:val="00D848C0"/>
    <w:rsid w:val="00D91BEA"/>
    <w:rsid w:val="00D96DAE"/>
    <w:rsid w:val="00DA3F02"/>
    <w:rsid w:val="00DA4548"/>
    <w:rsid w:val="00DA4F2F"/>
    <w:rsid w:val="00DB178B"/>
    <w:rsid w:val="00DC17D3"/>
    <w:rsid w:val="00DD4BED"/>
    <w:rsid w:val="00DE39F0"/>
    <w:rsid w:val="00DF0AF3"/>
    <w:rsid w:val="00DF7E9F"/>
    <w:rsid w:val="00E163FB"/>
    <w:rsid w:val="00E27CB4"/>
    <w:rsid w:val="00E27D7E"/>
    <w:rsid w:val="00E42E13"/>
    <w:rsid w:val="00E47792"/>
    <w:rsid w:val="00E53112"/>
    <w:rsid w:val="00E56D5C"/>
    <w:rsid w:val="00E609DD"/>
    <w:rsid w:val="00E6257C"/>
    <w:rsid w:val="00E63C59"/>
    <w:rsid w:val="00E661A4"/>
    <w:rsid w:val="00E719B8"/>
    <w:rsid w:val="00E81A63"/>
    <w:rsid w:val="00E94781"/>
    <w:rsid w:val="00EB6203"/>
    <w:rsid w:val="00EE415B"/>
    <w:rsid w:val="00EE44A5"/>
    <w:rsid w:val="00EF345E"/>
    <w:rsid w:val="00F02DC5"/>
    <w:rsid w:val="00F13D14"/>
    <w:rsid w:val="00F25662"/>
    <w:rsid w:val="00F36BDF"/>
    <w:rsid w:val="00F57F38"/>
    <w:rsid w:val="00F622D3"/>
    <w:rsid w:val="00F63A3D"/>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5CEDDE28"/>
  <w15:docId w15:val="{7C4C0F82-E506-4EA8-A470-6550D094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434"/>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034DA"/>
    <w:pPr>
      <w:keepNext/>
      <w:keepLines/>
      <w:spacing w:before="480"/>
      <w:ind w:left="794" w:hanging="794"/>
      <w:outlineLvl w:val="0"/>
    </w:pPr>
    <w:rPr>
      <w:b/>
    </w:rPr>
  </w:style>
  <w:style w:type="paragraph" w:styleId="Heading2">
    <w:name w:val="heading 2"/>
    <w:basedOn w:val="Heading1"/>
    <w:next w:val="Normal"/>
    <w:link w:val="Heading2Char"/>
    <w:qFormat/>
    <w:rsid w:val="001034DA"/>
    <w:pPr>
      <w:spacing w:before="320"/>
      <w:outlineLvl w:val="1"/>
    </w:pPr>
  </w:style>
  <w:style w:type="paragraph" w:styleId="Heading3">
    <w:name w:val="heading 3"/>
    <w:basedOn w:val="Heading1"/>
    <w:next w:val="Normal"/>
    <w:link w:val="Heading3Char"/>
    <w:qFormat/>
    <w:rsid w:val="001034DA"/>
    <w:pPr>
      <w:spacing w:before="200"/>
      <w:outlineLvl w:val="2"/>
    </w:pPr>
  </w:style>
  <w:style w:type="paragraph" w:styleId="Heading4">
    <w:name w:val="heading 4"/>
    <w:basedOn w:val="Heading3"/>
    <w:next w:val="Normal"/>
    <w:link w:val="Heading4Char"/>
    <w:qFormat/>
    <w:rsid w:val="001034DA"/>
    <w:pPr>
      <w:tabs>
        <w:tab w:val="clear" w:pos="794"/>
        <w:tab w:val="left" w:pos="992"/>
      </w:tabs>
      <w:ind w:left="992" w:hanging="992"/>
      <w:outlineLvl w:val="3"/>
    </w:pPr>
  </w:style>
  <w:style w:type="paragraph" w:styleId="Heading5">
    <w:name w:val="heading 5"/>
    <w:basedOn w:val="Heading4"/>
    <w:next w:val="Normal"/>
    <w:link w:val="Heading5Char"/>
    <w:qFormat/>
    <w:rsid w:val="001034DA"/>
    <w:pPr>
      <w:outlineLvl w:val="4"/>
    </w:pPr>
  </w:style>
  <w:style w:type="paragraph" w:styleId="Heading6">
    <w:name w:val="heading 6"/>
    <w:basedOn w:val="Heading4"/>
    <w:next w:val="Normal"/>
    <w:link w:val="Heading6Char"/>
    <w:qFormat/>
    <w:rsid w:val="001034DA"/>
    <w:pPr>
      <w:tabs>
        <w:tab w:val="clear" w:pos="992"/>
        <w:tab w:val="clear" w:pos="1191"/>
      </w:tabs>
      <w:ind w:left="1588" w:hanging="1588"/>
      <w:outlineLvl w:val="5"/>
    </w:pPr>
  </w:style>
  <w:style w:type="paragraph" w:styleId="Heading7">
    <w:name w:val="heading 7"/>
    <w:basedOn w:val="Heading6"/>
    <w:next w:val="Normal"/>
    <w:link w:val="Heading7Char"/>
    <w:qFormat/>
    <w:rsid w:val="001034DA"/>
    <w:pPr>
      <w:outlineLvl w:val="6"/>
    </w:pPr>
  </w:style>
  <w:style w:type="paragraph" w:styleId="Heading8">
    <w:name w:val="heading 8"/>
    <w:basedOn w:val="Heading6"/>
    <w:next w:val="Normal"/>
    <w:link w:val="Heading8Char"/>
    <w:qFormat/>
    <w:rsid w:val="001034DA"/>
    <w:pPr>
      <w:outlineLvl w:val="7"/>
    </w:pPr>
  </w:style>
  <w:style w:type="paragraph" w:styleId="Heading9">
    <w:name w:val="heading 9"/>
    <w:basedOn w:val="Heading6"/>
    <w:next w:val="Normal"/>
    <w:link w:val="Heading9Char"/>
    <w:qFormat/>
    <w:rsid w:val="001034D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1034DA"/>
    <w:pPr>
      <w:spacing w:before="32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1034DA"/>
    <w:pPr>
      <w:keepNext/>
      <w:keepLines/>
      <w:spacing w:before="480"/>
      <w:jc w:val="center"/>
    </w:pPr>
    <w:rPr>
      <w:sz w:val="28"/>
    </w:rPr>
  </w:style>
  <w:style w:type="paragraph" w:customStyle="1" w:styleId="Arttitle">
    <w:name w:val="Art_title"/>
    <w:basedOn w:val="Normal"/>
    <w:next w:val="Normalaftertitle"/>
    <w:rsid w:val="001034DA"/>
    <w:pPr>
      <w:keepNext/>
      <w:keepLines/>
      <w:spacing w:before="240"/>
      <w:jc w:val="center"/>
    </w:pPr>
    <w:rPr>
      <w:b/>
      <w:sz w:val="28"/>
    </w:rPr>
  </w:style>
  <w:style w:type="paragraph" w:customStyle="1" w:styleId="ASN1">
    <w:name w:val="ASN.1"/>
    <w:basedOn w:val="Normal"/>
    <w:next w:val="Normal"/>
    <w:rsid w:val="001034D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1034DA"/>
    <w:pPr>
      <w:keepNext/>
      <w:keepLines/>
      <w:spacing w:before="160"/>
      <w:ind w:left="794"/>
    </w:pPr>
    <w:rPr>
      <w:i/>
    </w:rPr>
  </w:style>
  <w:style w:type="paragraph" w:customStyle="1" w:styleId="ChapNo">
    <w:name w:val="Chap_No"/>
    <w:basedOn w:val="ArtNo"/>
    <w:next w:val="Chaptitle"/>
    <w:rsid w:val="001034DA"/>
    <w:rPr>
      <w:b/>
    </w:rPr>
  </w:style>
  <w:style w:type="paragraph" w:customStyle="1" w:styleId="Chaptitle">
    <w:name w:val="Chap_title"/>
    <w:basedOn w:val="Arttitle"/>
    <w:next w:val="Normalaftertitle"/>
    <w:rsid w:val="001034DA"/>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1034DA"/>
    <w:pPr>
      <w:spacing w:before="80"/>
      <w:ind w:left="794" w:hanging="794"/>
    </w:pPr>
  </w:style>
  <w:style w:type="paragraph" w:customStyle="1" w:styleId="enumlev2">
    <w:name w:val="enumlev2"/>
    <w:basedOn w:val="enumlev1"/>
    <w:rsid w:val="001034DA"/>
    <w:pPr>
      <w:ind w:left="1191" w:hanging="397"/>
    </w:pPr>
  </w:style>
  <w:style w:type="paragraph" w:customStyle="1" w:styleId="enumlev3">
    <w:name w:val="enumlev3"/>
    <w:basedOn w:val="enumlev2"/>
    <w:rsid w:val="001034DA"/>
    <w:pPr>
      <w:ind w:left="1588"/>
    </w:pPr>
  </w:style>
  <w:style w:type="paragraph" w:customStyle="1" w:styleId="Equation">
    <w:name w:val="Equation"/>
    <w:basedOn w:val="Normal"/>
    <w:rsid w:val="001034DA"/>
    <w:pPr>
      <w:tabs>
        <w:tab w:val="clear" w:pos="1191"/>
        <w:tab w:val="clear" w:pos="1588"/>
        <w:tab w:val="clear" w:pos="1985"/>
        <w:tab w:val="center" w:pos="4820"/>
        <w:tab w:val="right" w:pos="9639"/>
      </w:tabs>
    </w:pPr>
  </w:style>
  <w:style w:type="paragraph" w:customStyle="1" w:styleId="Equationlegend">
    <w:name w:val="Equation_legend"/>
    <w:basedOn w:val="NormalIndent"/>
    <w:rsid w:val="001034DA"/>
    <w:pPr>
      <w:tabs>
        <w:tab w:val="clear" w:pos="794"/>
        <w:tab w:val="clear" w:pos="1191"/>
        <w:tab w:val="clear" w:pos="1588"/>
        <w:tab w:val="right" w:pos="1701"/>
      </w:tabs>
      <w:spacing w:before="80"/>
      <w:ind w:left="1985" w:hanging="1985"/>
    </w:pPr>
    <w:rPr>
      <w:lang w:val="en-US"/>
    </w:rPr>
  </w:style>
  <w:style w:type="paragraph" w:customStyle="1" w:styleId="Figurelegend">
    <w:name w:val="Figure_legend"/>
    <w:basedOn w:val="Normal"/>
    <w:rsid w:val="001034DA"/>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1034D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1034DA"/>
    <w:pPr>
      <w:tabs>
        <w:tab w:val="clear" w:pos="794"/>
        <w:tab w:val="clear" w:pos="1191"/>
        <w:tab w:val="clear" w:pos="1588"/>
        <w:tab w:val="clear" w:pos="1985"/>
      </w:tabs>
      <w:spacing w:before="0"/>
    </w:pPr>
    <w:rPr>
      <w:noProof/>
      <w:sz w:val="18"/>
    </w:rPr>
  </w:style>
  <w:style w:type="paragraph" w:customStyle="1" w:styleId="FirstFooter">
    <w:name w:val="FirstFooter"/>
    <w:basedOn w:val="Footer"/>
    <w:rsid w:val="009C185B"/>
    <w:pPr>
      <w:overflowPunct/>
      <w:autoSpaceDE/>
      <w:autoSpaceDN/>
      <w:adjustRightInd/>
      <w:spacing w:before="40"/>
      <w:textAlignment w:val="auto"/>
    </w:pPr>
    <w:rPr>
      <w:caps/>
      <w:noProof w:val="0"/>
    </w:rPr>
  </w:style>
  <w:style w:type="character" w:styleId="FootnoteReference">
    <w:name w:val="footnote reference"/>
    <w:basedOn w:val="DefaultParagraphFont"/>
    <w:rsid w:val="001034DA"/>
    <w:rPr>
      <w:position w:val="6"/>
      <w:sz w:val="18"/>
    </w:rPr>
  </w:style>
  <w:style w:type="paragraph" w:styleId="FootnoteText">
    <w:name w:val="footnote text"/>
    <w:basedOn w:val="Normal"/>
    <w:link w:val="FootnoteTextChar"/>
    <w:rsid w:val="001034DA"/>
    <w:pPr>
      <w:keepLines/>
      <w:tabs>
        <w:tab w:val="left" w:pos="255"/>
      </w:tabs>
      <w:ind w:left="255" w:hanging="255"/>
    </w:pPr>
    <w:rPr>
      <w:sz w:val="22"/>
    </w:rPr>
  </w:style>
  <w:style w:type="paragraph" w:customStyle="1" w:styleId="Note">
    <w:name w:val="Note"/>
    <w:basedOn w:val="Normal"/>
    <w:link w:val="NoteChar"/>
    <w:rsid w:val="001034DA"/>
    <w:pPr>
      <w:tabs>
        <w:tab w:val="clear" w:pos="794"/>
        <w:tab w:val="clear" w:pos="1191"/>
        <w:tab w:val="clear" w:pos="1588"/>
        <w:tab w:val="clear" w:pos="1985"/>
      </w:tabs>
      <w:spacing w:before="80"/>
    </w:pPr>
    <w:rPr>
      <w:sz w:val="22"/>
    </w:rPr>
  </w:style>
  <w:style w:type="paragraph" w:styleId="Header">
    <w:name w:val="header"/>
    <w:basedOn w:val="Normal"/>
    <w:link w:val="HeaderChar"/>
    <w:uiPriority w:val="99"/>
    <w:rsid w:val="001034DA"/>
    <w:pPr>
      <w:tabs>
        <w:tab w:val="clear" w:pos="794"/>
        <w:tab w:val="clear" w:pos="1191"/>
        <w:tab w:val="clear" w:pos="1588"/>
        <w:tab w:val="clear" w:pos="1985"/>
        <w:tab w:val="center" w:pos="4848"/>
        <w:tab w:val="right" w:pos="9696"/>
      </w:tabs>
      <w:spacing w:before="0"/>
      <w:jc w:val="center"/>
    </w:pPr>
  </w:style>
  <w:style w:type="paragraph" w:styleId="Index1">
    <w:name w:val="index 1"/>
    <w:basedOn w:val="Normal"/>
    <w:next w:val="Normal"/>
    <w:semiHidden/>
    <w:rsid w:val="001034DA"/>
  </w:style>
  <w:style w:type="paragraph" w:styleId="Index2">
    <w:name w:val="index 2"/>
    <w:basedOn w:val="Normal"/>
    <w:next w:val="Normal"/>
    <w:semiHidden/>
    <w:rsid w:val="001034DA"/>
    <w:pPr>
      <w:ind w:left="283"/>
    </w:pPr>
  </w:style>
  <w:style w:type="paragraph" w:styleId="Index3">
    <w:name w:val="index 3"/>
    <w:basedOn w:val="Normal"/>
    <w:next w:val="Normal"/>
    <w:semiHidden/>
    <w:rsid w:val="001034DA"/>
    <w:pPr>
      <w:ind w:left="566"/>
    </w:pPr>
  </w:style>
  <w:style w:type="paragraph" w:customStyle="1" w:styleId="PartNo">
    <w:name w:val="Part_No"/>
    <w:basedOn w:val="Normal"/>
    <w:next w:val="Normal"/>
    <w:rsid w:val="001034DA"/>
  </w:style>
  <w:style w:type="paragraph" w:customStyle="1" w:styleId="Partref">
    <w:name w:val="Part_ref"/>
    <w:basedOn w:val="Normal"/>
    <w:next w:val="Normal"/>
    <w:rsid w:val="001034DA"/>
    <w:pPr>
      <w:keepNext/>
      <w:keepLines/>
      <w:spacing w:after="280"/>
      <w:jc w:val="center"/>
    </w:pPr>
  </w:style>
  <w:style w:type="paragraph" w:customStyle="1" w:styleId="Parttitle">
    <w:name w:val="Part_title"/>
    <w:basedOn w:val="Normal"/>
    <w:next w:val="Normalaftertitle"/>
    <w:rsid w:val="001034DA"/>
    <w:pPr>
      <w:keepNext/>
      <w:keepLines/>
      <w:tabs>
        <w:tab w:val="clear" w:pos="794"/>
        <w:tab w:val="clear" w:pos="1191"/>
        <w:tab w:val="clear" w:pos="1588"/>
        <w:tab w:val="clear" w:pos="1985"/>
      </w:tabs>
      <w:spacing w:before="280" w:after="40"/>
      <w:jc w:val="center"/>
    </w:pPr>
    <w:rPr>
      <w:b/>
      <w:sz w:val="28"/>
    </w:rPr>
  </w:style>
  <w:style w:type="paragraph" w:customStyle="1" w:styleId="RecNo">
    <w:name w:val="Rec_No"/>
    <w:basedOn w:val="Normal"/>
    <w:next w:val="Rectitle"/>
    <w:rsid w:val="001034DA"/>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1034DA"/>
    <w:pPr>
      <w:keepNext/>
      <w:keepLines/>
      <w:spacing w:before="240"/>
      <w:jc w:val="center"/>
    </w:pPr>
    <w:rPr>
      <w:b/>
      <w:sz w:val="28"/>
    </w:rPr>
  </w:style>
  <w:style w:type="paragraph" w:customStyle="1" w:styleId="Recref">
    <w:name w:val="Rec_ref"/>
    <w:basedOn w:val="Normal"/>
    <w:next w:val="Recdate"/>
    <w:rsid w:val="001034DA"/>
    <w:pPr>
      <w:jc w:val="center"/>
    </w:pPr>
  </w:style>
  <w:style w:type="paragraph" w:customStyle="1" w:styleId="Recdate">
    <w:name w:val="Rec_date"/>
    <w:basedOn w:val="Recref"/>
    <w:next w:val="Normalaftertitle"/>
    <w:rsid w:val="001034DA"/>
    <w:pPr>
      <w:jc w:val="right"/>
    </w:pPr>
  </w:style>
  <w:style w:type="paragraph" w:customStyle="1" w:styleId="Questiondate">
    <w:name w:val="Question_date"/>
    <w:basedOn w:val="Recdate"/>
    <w:next w:val="Normalaftertitle"/>
    <w:rsid w:val="001034DA"/>
  </w:style>
  <w:style w:type="paragraph" w:customStyle="1" w:styleId="QuestionNo">
    <w:name w:val="Question_No"/>
    <w:basedOn w:val="RecNo"/>
    <w:next w:val="Normal"/>
    <w:rsid w:val="001034DA"/>
  </w:style>
  <w:style w:type="paragraph" w:customStyle="1" w:styleId="Questiontitle">
    <w:name w:val="Question_title"/>
    <w:basedOn w:val="Normal"/>
    <w:next w:val="Questionref"/>
    <w:rsid w:val="001034DA"/>
  </w:style>
  <w:style w:type="paragraph" w:customStyle="1" w:styleId="Questionref">
    <w:name w:val="Question_ref"/>
    <w:basedOn w:val="Recref"/>
    <w:next w:val="Questiondate"/>
    <w:rsid w:val="001034DA"/>
  </w:style>
  <w:style w:type="paragraph" w:customStyle="1" w:styleId="Reftext">
    <w:name w:val="Ref_text"/>
    <w:basedOn w:val="Normal"/>
    <w:rsid w:val="001034DA"/>
    <w:pPr>
      <w:ind w:left="794" w:hanging="794"/>
    </w:pPr>
    <w:rPr>
      <w:sz w:val="22"/>
    </w:rPr>
  </w:style>
  <w:style w:type="paragraph" w:customStyle="1" w:styleId="Reftitle">
    <w:name w:val="Ref_title"/>
    <w:basedOn w:val="Normal"/>
    <w:next w:val="Reftext"/>
    <w:rsid w:val="001034D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1034DA"/>
  </w:style>
  <w:style w:type="paragraph" w:customStyle="1" w:styleId="RepNo">
    <w:name w:val="Rep_No"/>
    <w:basedOn w:val="RecNo"/>
    <w:next w:val="Reptitle"/>
    <w:rsid w:val="001034DA"/>
  </w:style>
  <w:style w:type="paragraph" w:customStyle="1" w:styleId="Reptitle">
    <w:name w:val="Rep_title"/>
    <w:basedOn w:val="Rectitle"/>
    <w:next w:val="Repref"/>
    <w:rsid w:val="001034DA"/>
  </w:style>
  <w:style w:type="paragraph" w:customStyle="1" w:styleId="Repref">
    <w:name w:val="Rep_ref"/>
    <w:basedOn w:val="Recref"/>
    <w:next w:val="Repdate"/>
    <w:rsid w:val="001034DA"/>
  </w:style>
  <w:style w:type="paragraph" w:customStyle="1" w:styleId="Resdate">
    <w:name w:val="Res_date"/>
    <w:basedOn w:val="Recdate"/>
    <w:next w:val="Normalaftertitle"/>
    <w:rsid w:val="001034DA"/>
  </w:style>
  <w:style w:type="paragraph" w:customStyle="1" w:styleId="ResNo">
    <w:name w:val="Res_No"/>
    <w:basedOn w:val="RecNo"/>
    <w:next w:val="Restitle"/>
    <w:rsid w:val="001034DA"/>
  </w:style>
  <w:style w:type="paragraph" w:customStyle="1" w:styleId="Restitle">
    <w:name w:val="Res_title"/>
    <w:basedOn w:val="Normal"/>
    <w:next w:val="Resref"/>
    <w:rsid w:val="001034DA"/>
    <w:pPr>
      <w:spacing w:before="240"/>
      <w:jc w:val="center"/>
    </w:pPr>
    <w:rPr>
      <w:b/>
      <w:sz w:val="28"/>
    </w:rPr>
  </w:style>
  <w:style w:type="paragraph" w:customStyle="1" w:styleId="Resref">
    <w:name w:val="Res_ref"/>
    <w:basedOn w:val="Recref"/>
    <w:next w:val="Resdate"/>
    <w:rsid w:val="001034DA"/>
  </w:style>
  <w:style w:type="paragraph" w:customStyle="1" w:styleId="SectionNo">
    <w:name w:val="Section_No"/>
    <w:basedOn w:val="Normal"/>
    <w:next w:val="Normal"/>
    <w:rsid w:val="001034DA"/>
  </w:style>
  <w:style w:type="paragraph" w:customStyle="1" w:styleId="Sectiontitle">
    <w:name w:val="Section_title"/>
    <w:basedOn w:val="Normal"/>
    <w:next w:val="Normalaftertitle"/>
    <w:rsid w:val="001034DA"/>
    <w:pPr>
      <w:keepNext/>
      <w:keepLines/>
      <w:tabs>
        <w:tab w:val="clear" w:pos="794"/>
        <w:tab w:val="clear" w:pos="1191"/>
        <w:tab w:val="clear" w:pos="1588"/>
        <w:tab w:val="clear" w:pos="1985"/>
      </w:tabs>
      <w:spacing w:before="280" w:after="40"/>
      <w:jc w:val="center"/>
    </w:pPr>
    <w:rPr>
      <w:b/>
      <w:sz w:val="28"/>
    </w:rPr>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qFormat/>
    <w:rsid w:val="009C185B"/>
    <w:pPr>
      <w:tabs>
        <w:tab w:val="left" w:pos="567"/>
        <w:tab w:val="left" w:pos="1134"/>
        <w:tab w:val="left" w:pos="1701"/>
        <w:tab w:val="left" w:pos="2268"/>
        <w:tab w:val="left" w:pos="2835"/>
      </w:tabs>
    </w:pPr>
    <w:rPr>
      <w:caps/>
      <w:noProof w:val="0"/>
    </w:rPr>
  </w:style>
  <w:style w:type="paragraph" w:customStyle="1" w:styleId="Tablehead">
    <w:name w:val="Table_head"/>
    <w:basedOn w:val="Normal"/>
    <w:next w:val="Normal"/>
    <w:rsid w:val="001034D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034D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1034DA"/>
    <w:pPr>
      <w:keepNext/>
      <w:spacing w:before="360" w:after="120"/>
      <w:jc w:val="center"/>
    </w:pPr>
  </w:style>
  <w:style w:type="paragraph" w:customStyle="1" w:styleId="Tabletitle">
    <w:name w:val="Table_title"/>
    <w:basedOn w:val="Normal"/>
    <w:next w:val="Tablehead"/>
    <w:link w:val="TabletitleChar"/>
    <w:rsid w:val="001034DA"/>
    <w:pPr>
      <w:keepNext/>
      <w:spacing w:before="0" w:after="120"/>
      <w:jc w:val="center"/>
    </w:pPr>
    <w:rPr>
      <w:b/>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1034DA"/>
    <w:pPr>
      <w:tabs>
        <w:tab w:val="clear" w:pos="794"/>
        <w:tab w:val="clear" w:pos="1191"/>
        <w:tab w:val="clear" w:pos="1588"/>
        <w:tab w:val="clear" w:pos="1985"/>
        <w:tab w:val="right" w:pos="9611"/>
      </w:tabs>
    </w:pPr>
    <w:rPr>
      <w:i/>
    </w:rPr>
  </w:style>
  <w:style w:type="paragraph" w:styleId="TOC1">
    <w:name w:val="toc 1"/>
    <w:basedOn w:val="Normal"/>
    <w:rsid w:val="001034D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1034DA"/>
    <w:pPr>
      <w:tabs>
        <w:tab w:val="clear" w:pos="567"/>
        <w:tab w:val="left" w:pos="1276"/>
      </w:tabs>
      <w:spacing w:before="160"/>
      <w:ind w:left="1276" w:hanging="709"/>
    </w:pPr>
  </w:style>
  <w:style w:type="paragraph" w:styleId="TOC3">
    <w:name w:val="toc 3"/>
    <w:basedOn w:val="TOC2"/>
    <w:rsid w:val="001034DA"/>
    <w:pPr>
      <w:tabs>
        <w:tab w:val="clear" w:pos="1276"/>
        <w:tab w:val="left" w:pos="2155"/>
      </w:tabs>
      <w:ind w:left="2155" w:hanging="879"/>
    </w:pPr>
  </w:style>
  <w:style w:type="paragraph" w:styleId="TOC4">
    <w:name w:val="toc 4"/>
    <w:basedOn w:val="TOC3"/>
    <w:rsid w:val="001034DA"/>
    <w:pPr>
      <w:tabs>
        <w:tab w:val="left" w:pos="3261"/>
      </w:tabs>
      <w:spacing w:before="80"/>
      <w:ind w:left="3261" w:hanging="993"/>
    </w:pPr>
  </w:style>
  <w:style w:type="paragraph" w:styleId="TOC5">
    <w:name w:val="toc 5"/>
    <w:basedOn w:val="TOC4"/>
    <w:rsid w:val="001034DA"/>
  </w:style>
  <w:style w:type="paragraph" w:styleId="TOC6">
    <w:name w:val="toc 6"/>
    <w:basedOn w:val="TOC4"/>
    <w:rsid w:val="001034DA"/>
  </w:style>
  <w:style w:type="paragraph" w:styleId="TOC7">
    <w:name w:val="toc 7"/>
    <w:basedOn w:val="TOC4"/>
    <w:rsid w:val="001034DA"/>
  </w:style>
  <w:style w:type="paragraph" w:styleId="TOC8">
    <w:name w:val="toc 8"/>
    <w:basedOn w:val="TOC4"/>
    <w:rsid w:val="001034DA"/>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Heading3"/>
    <w:next w:val="Normal"/>
    <w:rsid w:val="001034DA"/>
    <w:pPr>
      <w:spacing w:before="160"/>
      <w:ind w:left="0" w:firstLine="0"/>
    </w:pPr>
    <w:rPr>
      <w:b w:val="0"/>
      <w:i/>
    </w:rPr>
  </w:style>
  <w:style w:type="paragraph" w:customStyle="1" w:styleId="Headingb">
    <w:name w:val="Heading_b"/>
    <w:basedOn w:val="Heading3"/>
    <w:next w:val="Normal"/>
    <w:link w:val="HeadingbChar"/>
    <w:rsid w:val="001034DA"/>
    <w:pPr>
      <w:spacing w:before="160"/>
      <w:ind w:left="0" w:firstLine="0"/>
      <w:outlineLvl w:val="9"/>
    </w:pPr>
  </w:style>
  <w:style w:type="paragraph" w:customStyle="1" w:styleId="Figure">
    <w:name w:val="Figure"/>
    <w:basedOn w:val="FigureNo"/>
    <w:next w:val="Normal"/>
    <w:rsid w:val="001034DA"/>
    <w:pPr>
      <w:keepNext w:val="0"/>
      <w:spacing w:before="0" w:after="240"/>
    </w:pPr>
  </w:style>
  <w:style w:type="character" w:styleId="PageNumber">
    <w:name w:val="page number"/>
    <w:basedOn w:val="DefaultParagraphFont"/>
    <w:rsid w:val="001034DA"/>
  </w:style>
  <w:style w:type="paragraph" w:customStyle="1" w:styleId="Figuretitle">
    <w:name w:val="Figure_title"/>
    <w:basedOn w:val="Normal"/>
    <w:next w:val="Figure"/>
    <w:link w:val="FiguretitleChar"/>
    <w:rsid w:val="001034DA"/>
    <w:pPr>
      <w:keepNext/>
      <w:spacing w:before="0" w:after="120"/>
      <w:jc w:val="center"/>
    </w:pPr>
    <w:rPr>
      <w:rFonts w:ascii="Times New Roman Bold" w:hAnsi="Times New Roman Bold"/>
      <w:b/>
      <w:sz w:val="18"/>
    </w:rPr>
  </w:style>
  <w:style w:type="paragraph" w:customStyle="1" w:styleId="FigureNo">
    <w:name w:val="Figure_No"/>
    <w:basedOn w:val="Normal"/>
    <w:next w:val="Figuretitle"/>
    <w:link w:val="FigureNoChar"/>
    <w:rsid w:val="001034DA"/>
    <w:pPr>
      <w:keepNext/>
      <w:keepLines/>
      <w:spacing w:before="480" w:after="80"/>
      <w:jc w:val="center"/>
    </w:pPr>
    <w:rPr>
      <w:caps/>
      <w:sz w:val="18"/>
    </w:rPr>
  </w:style>
  <w:style w:type="paragraph" w:customStyle="1" w:styleId="AnnexNo">
    <w:name w:val="Annex_No"/>
    <w:basedOn w:val="Normal"/>
    <w:next w:val="Normal"/>
    <w:link w:val="AnnexNoChar"/>
    <w:rsid w:val="009C185B"/>
    <w:pPr>
      <w:keepNext/>
      <w:keepLines/>
      <w:spacing w:before="480" w:after="80"/>
      <w:jc w:val="center"/>
    </w:pPr>
    <w:rPr>
      <w:caps/>
      <w:sz w:val="28"/>
    </w:rPr>
  </w:style>
  <w:style w:type="paragraph" w:customStyle="1" w:styleId="Annexref">
    <w:name w:val="Annex_ref"/>
    <w:basedOn w:val="Normal"/>
    <w:next w:val="Normalaftertitle"/>
    <w:rsid w:val="001034DA"/>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9C185B"/>
  </w:style>
  <w:style w:type="paragraph" w:customStyle="1" w:styleId="Appendixref">
    <w:name w:val="Appendix_ref"/>
    <w:basedOn w:val="Annexref"/>
    <w:next w:val="Normalaftertitle"/>
    <w:rsid w:val="001034DA"/>
  </w:style>
  <w:style w:type="paragraph" w:customStyle="1" w:styleId="Appendixtitle">
    <w:name w:val="Appendix_title"/>
    <w:basedOn w:val="Annextitle"/>
    <w:next w:val="Normal"/>
    <w:rsid w:val="009C185B"/>
  </w:style>
  <w:style w:type="paragraph" w:customStyle="1" w:styleId="Border">
    <w:name w:val="Border"/>
    <w:basedOn w:val="Normal"/>
    <w:uiPriority w:val="99"/>
    <w:rsid w:val="009C185B"/>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1034DA"/>
    <w:pPr>
      <w:ind w:left="794"/>
    </w:pPr>
  </w:style>
  <w:style w:type="paragraph" w:styleId="Index4">
    <w:name w:val="index 4"/>
    <w:basedOn w:val="Normal"/>
    <w:next w:val="Normal"/>
    <w:uiPriority w:val="99"/>
    <w:rsid w:val="009C185B"/>
    <w:pPr>
      <w:ind w:left="849"/>
    </w:pPr>
  </w:style>
  <w:style w:type="paragraph" w:styleId="Index5">
    <w:name w:val="index 5"/>
    <w:basedOn w:val="Normal"/>
    <w:next w:val="Normal"/>
    <w:uiPriority w:val="99"/>
    <w:rsid w:val="009C185B"/>
    <w:pPr>
      <w:ind w:left="1132"/>
    </w:pPr>
  </w:style>
  <w:style w:type="paragraph" w:styleId="Index6">
    <w:name w:val="index 6"/>
    <w:basedOn w:val="Normal"/>
    <w:next w:val="Normal"/>
    <w:uiPriority w:val="99"/>
    <w:rsid w:val="009C185B"/>
    <w:pPr>
      <w:ind w:left="1415"/>
    </w:pPr>
  </w:style>
  <w:style w:type="paragraph" w:styleId="Index7">
    <w:name w:val="index 7"/>
    <w:basedOn w:val="Normal"/>
    <w:next w:val="Normal"/>
    <w:uiPriority w:val="99"/>
    <w:rsid w:val="009C185B"/>
    <w:pPr>
      <w:ind w:left="1698"/>
    </w:pPr>
  </w:style>
  <w:style w:type="paragraph" w:styleId="IndexHeading">
    <w:name w:val="index heading"/>
    <w:basedOn w:val="Normal"/>
    <w:next w:val="Index1"/>
    <w:rsid w:val="001034DA"/>
  </w:style>
  <w:style w:type="character" w:styleId="LineNumber">
    <w:name w:val="line number"/>
    <w:basedOn w:val="DefaultParagraphFont"/>
    <w:uiPriority w:val="99"/>
    <w:rsid w:val="009C185B"/>
  </w:style>
  <w:style w:type="paragraph" w:customStyle="1" w:styleId="Normalaftertitle0">
    <w:name w:val="Normal after title"/>
    <w:basedOn w:val="Normal"/>
    <w:next w:val="Normal"/>
    <w:link w:val="NormalaftertitleChar0"/>
    <w:uiPriority w:val="99"/>
    <w:rsid w:val="009C185B"/>
    <w:pPr>
      <w:spacing w:before="280"/>
    </w:pPr>
  </w:style>
  <w:style w:type="paragraph" w:customStyle="1" w:styleId="Proposal">
    <w:name w:val="Proposal"/>
    <w:basedOn w:val="Normal"/>
    <w:next w:val="Normal"/>
    <w:uiPriority w:val="99"/>
    <w:rsid w:val="009C185B"/>
    <w:pPr>
      <w:keepNext/>
      <w:spacing w:before="240"/>
    </w:pPr>
    <w:rPr>
      <w:rFonts w:hAnsi="Times New Roman Bold"/>
      <w:b/>
    </w:rPr>
  </w:style>
  <w:style w:type="paragraph" w:customStyle="1" w:styleId="Reasons">
    <w:name w:val="Reasons"/>
    <w:basedOn w:val="Normal"/>
    <w:qFormat/>
    <w:rsid w:val="009C185B"/>
  </w:style>
  <w:style w:type="paragraph" w:customStyle="1" w:styleId="Section3">
    <w:name w:val="Section_3"/>
    <w:basedOn w:val="Section1"/>
    <w:uiPriority w:val="99"/>
    <w:rsid w:val="009C185B"/>
    <w:rPr>
      <w:b w:val="0"/>
    </w:rPr>
  </w:style>
  <w:style w:type="paragraph" w:customStyle="1" w:styleId="TableTextS5">
    <w:name w:val="Table_TextS5"/>
    <w:basedOn w:val="Normal"/>
    <w:uiPriority w:val="99"/>
    <w:rsid w:val="009C185B"/>
    <w:pPr>
      <w:tabs>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qFormat/>
    <w:rsid w:val="009C185B"/>
    <w:rPr>
      <w:rFonts w:ascii="Times New Roman" w:hAnsi="Times New Roman"/>
      <w:noProof/>
      <w:sz w:val="18"/>
      <w:lang w:val="fr-FR" w:eastAsia="en-US"/>
    </w:rPr>
  </w:style>
  <w:style w:type="character" w:customStyle="1" w:styleId="FootnoteTextChar">
    <w:name w:val="Footnote Text Char"/>
    <w:basedOn w:val="DefaultParagraphFont"/>
    <w:link w:val="FootnoteText"/>
    <w:rsid w:val="009C185B"/>
    <w:rPr>
      <w:rFonts w:ascii="Times New Roman" w:hAnsi="Times New Roman"/>
      <w:sz w:val="22"/>
      <w:lang w:val="fr-FR" w:eastAsia="en-US"/>
    </w:rPr>
  </w:style>
  <w:style w:type="character" w:customStyle="1" w:styleId="HeaderChar">
    <w:name w:val="Header Char"/>
    <w:basedOn w:val="DefaultParagraphFont"/>
    <w:link w:val="Header"/>
    <w:uiPriority w:val="99"/>
    <w:rsid w:val="009C185B"/>
    <w:rPr>
      <w:rFonts w:ascii="Times New Roman" w:hAnsi="Times New Roman"/>
      <w:sz w:val="24"/>
      <w:lang w:val="fr-FR"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sz w:val="18"/>
      <w:lang w:val="fr-FR"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
    <w:next w:val="Normal"/>
    <w:rsid w:val="001034DA"/>
    <w:pPr>
      <w:spacing w:before="0"/>
    </w:pPr>
    <w:rPr>
      <w:sz w:val="20"/>
    </w:rPr>
  </w:style>
  <w:style w:type="character" w:styleId="Hyperlink">
    <w:name w:val="Hyperlink"/>
    <w:basedOn w:val="DefaultParagraphFont"/>
    <w:unhideWhenUsed/>
    <w:rsid w:val="00565EEA"/>
    <w:rPr>
      <w:color w:val="0000FF" w:themeColor="hyperlink"/>
      <w:u w:val="single"/>
    </w:rPr>
  </w:style>
  <w:style w:type="character" w:customStyle="1" w:styleId="UnresolvedMention1">
    <w:name w:val="Unresolved Mention1"/>
    <w:basedOn w:val="DefaultParagraphFont"/>
    <w:uiPriority w:val="99"/>
    <w:semiHidden/>
    <w:unhideWhenUsed/>
    <w:rsid w:val="00565EEA"/>
    <w:rPr>
      <w:color w:val="605E5C"/>
      <w:shd w:val="clear" w:color="auto" w:fill="E1DFDD"/>
    </w:rPr>
  </w:style>
  <w:style w:type="character" w:customStyle="1" w:styleId="Heading1Char">
    <w:name w:val="Heading 1 Char"/>
    <w:basedOn w:val="DefaultParagraphFont"/>
    <w:link w:val="Heading1"/>
    <w:rsid w:val="00565EEA"/>
    <w:rPr>
      <w:rFonts w:ascii="Times New Roman" w:hAnsi="Times New Roman"/>
      <w:b/>
      <w:sz w:val="24"/>
      <w:lang w:val="fr-FR" w:eastAsia="en-US"/>
    </w:rPr>
  </w:style>
  <w:style w:type="character" w:customStyle="1" w:styleId="Heading2Char">
    <w:name w:val="Heading 2 Char"/>
    <w:basedOn w:val="DefaultParagraphFont"/>
    <w:link w:val="Heading2"/>
    <w:rsid w:val="00565EEA"/>
    <w:rPr>
      <w:rFonts w:ascii="Times New Roman" w:hAnsi="Times New Roman"/>
      <w:b/>
      <w:sz w:val="24"/>
      <w:lang w:val="fr-FR" w:eastAsia="en-US"/>
    </w:rPr>
  </w:style>
  <w:style w:type="character" w:customStyle="1" w:styleId="Heading3Char">
    <w:name w:val="Heading 3 Char"/>
    <w:basedOn w:val="DefaultParagraphFont"/>
    <w:link w:val="Heading3"/>
    <w:rsid w:val="00565EEA"/>
    <w:rPr>
      <w:rFonts w:ascii="Times New Roman" w:hAnsi="Times New Roman"/>
      <w:b/>
      <w:sz w:val="24"/>
      <w:lang w:val="fr-FR" w:eastAsia="en-US"/>
    </w:rPr>
  </w:style>
  <w:style w:type="character" w:customStyle="1" w:styleId="Heading4Char">
    <w:name w:val="Heading 4 Char"/>
    <w:basedOn w:val="DefaultParagraphFont"/>
    <w:link w:val="Heading4"/>
    <w:rsid w:val="00565EEA"/>
    <w:rPr>
      <w:rFonts w:ascii="Times New Roman" w:hAnsi="Times New Roman"/>
      <w:b/>
      <w:sz w:val="24"/>
      <w:lang w:val="fr-FR" w:eastAsia="en-US"/>
    </w:rPr>
  </w:style>
  <w:style w:type="character" w:customStyle="1" w:styleId="Heading5Char">
    <w:name w:val="Heading 5 Char"/>
    <w:basedOn w:val="DefaultParagraphFont"/>
    <w:link w:val="Heading5"/>
    <w:rsid w:val="00565EEA"/>
    <w:rPr>
      <w:rFonts w:ascii="Times New Roman" w:hAnsi="Times New Roman"/>
      <w:b/>
      <w:sz w:val="24"/>
      <w:lang w:val="fr-FR" w:eastAsia="en-US"/>
    </w:rPr>
  </w:style>
  <w:style w:type="character" w:customStyle="1" w:styleId="Heading6Char">
    <w:name w:val="Heading 6 Char"/>
    <w:basedOn w:val="DefaultParagraphFont"/>
    <w:link w:val="Heading6"/>
    <w:rsid w:val="00565EEA"/>
    <w:rPr>
      <w:rFonts w:ascii="Times New Roman" w:hAnsi="Times New Roman"/>
      <w:b/>
      <w:sz w:val="24"/>
      <w:lang w:val="fr-FR" w:eastAsia="en-US"/>
    </w:rPr>
  </w:style>
  <w:style w:type="character" w:customStyle="1" w:styleId="Heading7Char">
    <w:name w:val="Heading 7 Char"/>
    <w:basedOn w:val="DefaultParagraphFont"/>
    <w:link w:val="Heading7"/>
    <w:rsid w:val="00565EEA"/>
    <w:rPr>
      <w:rFonts w:ascii="Times New Roman" w:hAnsi="Times New Roman"/>
      <w:b/>
      <w:sz w:val="24"/>
      <w:lang w:val="fr-FR" w:eastAsia="en-US"/>
    </w:rPr>
  </w:style>
  <w:style w:type="character" w:customStyle="1" w:styleId="Heading8Char">
    <w:name w:val="Heading 8 Char"/>
    <w:basedOn w:val="DefaultParagraphFont"/>
    <w:link w:val="Heading8"/>
    <w:rsid w:val="00565EEA"/>
    <w:rPr>
      <w:rFonts w:ascii="Times New Roman" w:hAnsi="Times New Roman"/>
      <w:b/>
      <w:sz w:val="24"/>
      <w:lang w:val="fr-FR" w:eastAsia="en-US"/>
    </w:rPr>
  </w:style>
  <w:style w:type="character" w:customStyle="1" w:styleId="Heading9Char">
    <w:name w:val="Heading 9 Char"/>
    <w:basedOn w:val="DefaultParagraphFont"/>
    <w:link w:val="Heading9"/>
    <w:rsid w:val="00565EEA"/>
    <w:rPr>
      <w:rFonts w:ascii="Times New Roman" w:hAnsi="Times New Roman"/>
      <w:b/>
      <w:sz w:val="24"/>
      <w:lang w:val="fr-FR" w:eastAsia="en-US"/>
    </w:rPr>
  </w:style>
  <w:style w:type="character" w:customStyle="1" w:styleId="NormalaftertitleChar">
    <w:name w:val="Normal_after_title Char"/>
    <w:basedOn w:val="DefaultParagraphFont"/>
    <w:link w:val="Normalaftertitle"/>
    <w:locked/>
    <w:rsid w:val="00565EEA"/>
    <w:rPr>
      <w:rFonts w:ascii="Times New Roman" w:hAnsi="Times New Roman"/>
      <w:sz w:val="24"/>
      <w:lang w:val="fr-FR" w:eastAsia="en-US"/>
    </w:rPr>
  </w:style>
  <w:style w:type="character" w:customStyle="1" w:styleId="CallChar">
    <w:name w:val="Call Char"/>
    <w:link w:val="Call"/>
    <w:rsid w:val="00565EEA"/>
    <w:rPr>
      <w:rFonts w:ascii="Times New Roman" w:hAnsi="Times New Roman"/>
      <w:i/>
      <w:sz w:val="24"/>
      <w:lang w:val="fr-FR" w:eastAsia="en-US"/>
    </w:rPr>
  </w:style>
  <w:style w:type="character" w:customStyle="1" w:styleId="enumlev1Char">
    <w:name w:val="enumlev1 Char"/>
    <w:basedOn w:val="DefaultParagraphFont"/>
    <w:link w:val="enumlev1"/>
    <w:locked/>
    <w:rsid w:val="00565EEA"/>
    <w:rPr>
      <w:rFonts w:ascii="Times New Roman" w:hAnsi="Times New Roman"/>
      <w:sz w:val="24"/>
      <w:lang w:val="fr-FR" w:eastAsia="en-US"/>
    </w:rPr>
  </w:style>
  <w:style w:type="character" w:customStyle="1" w:styleId="TabletextChar">
    <w:name w:val="Table_text Char"/>
    <w:basedOn w:val="DefaultParagraphFont"/>
    <w:link w:val="Tabletext"/>
    <w:locked/>
    <w:rsid w:val="00565EEA"/>
    <w:rPr>
      <w:rFonts w:ascii="Times New Roman" w:hAnsi="Times New Roman"/>
      <w:sz w:val="22"/>
      <w:lang w:val="fr-FR" w:eastAsia="en-US"/>
    </w:rPr>
  </w:style>
  <w:style w:type="character" w:customStyle="1" w:styleId="FigureNoChar">
    <w:name w:val="Figure_No Char"/>
    <w:basedOn w:val="DefaultParagraphFont"/>
    <w:link w:val="FigureNo"/>
    <w:locked/>
    <w:rsid w:val="00565EEA"/>
    <w:rPr>
      <w:rFonts w:ascii="Times New Roman" w:hAnsi="Times New Roman"/>
      <w:caps/>
      <w:sz w:val="18"/>
      <w:lang w:val="fr-FR" w:eastAsia="en-US"/>
    </w:rPr>
  </w:style>
  <w:style w:type="character" w:customStyle="1" w:styleId="NoteChar">
    <w:name w:val="Note Char"/>
    <w:basedOn w:val="DefaultParagraphFont"/>
    <w:link w:val="Note"/>
    <w:locked/>
    <w:rsid w:val="00565EEA"/>
    <w:rPr>
      <w:rFonts w:ascii="Times New Roman" w:hAnsi="Times New Roman"/>
      <w:sz w:val="22"/>
      <w:lang w:val="fr-FR" w:eastAsia="en-US"/>
    </w:rPr>
  </w:style>
  <w:style w:type="character" w:customStyle="1" w:styleId="AnnexNoChar">
    <w:name w:val="Annex_No Char"/>
    <w:link w:val="AnnexNo"/>
    <w:locked/>
    <w:rsid w:val="00565EEA"/>
    <w:rPr>
      <w:rFonts w:ascii="Times New Roman" w:hAnsi="Times New Roman"/>
      <w:caps/>
      <w:sz w:val="28"/>
      <w:lang w:val="en-GB" w:eastAsia="en-US"/>
    </w:rPr>
  </w:style>
  <w:style w:type="character" w:customStyle="1" w:styleId="NormalaftertitleChar0">
    <w:name w:val="Normal after title Char"/>
    <w:link w:val="Normalaftertitle0"/>
    <w:uiPriority w:val="99"/>
    <w:locked/>
    <w:rsid w:val="00565EEA"/>
    <w:rPr>
      <w:rFonts w:ascii="Times New Roman" w:hAnsi="Times New Roman"/>
      <w:sz w:val="24"/>
      <w:lang w:val="en-GB" w:eastAsia="en-US"/>
    </w:rPr>
  </w:style>
  <w:style w:type="character" w:customStyle="1" w:styleId="RectitleChar">
    <w:name w:val="Rec_title Char"/>
    <w:link w:val="Rectitle"/>
    <w:locked/>
    <w:rsid w:val="00565EEA"/>
    <w:rPr>
      <w:rFonts w:ascii="Times New Roman" w:hAnsi="Times New Roman"/>
      <w:b/>
      <w:sz w:val="28"/>
      <w:lang w:val="fr-FR" w:eastAsia="en-US"/>
    </w:rPr>
  </w:style>
  <w:style w:type="character" w:customStyle="1" w:styleId="SourceChar">
    <w:name w:val="Source Char"/>
    <w:basedOn w:val="DefaultParagraphFont"/>
    <w:link w:val="Source"/>
    <w:locked/>
    <w:rsid w:val="00565EEA"/>
    <w:rPr>
      <w:rFonts w:ascii="Times New Roman" w:hAnsi="Times New Roman"/>
      <w:b/>
      <w:sz w:val="28"/>
      <w:lang w:val="en-GB" w:eastAsia="en-US"/>
    </w:rPr>
  </w:style>
  <w:style w:type="character" w:customStyle="1" w:styleId="TableNoChar">
    <w:name w:val="Table_No Char"/>
    <w:basedOn w:val="DefaultParagraphFont"/>
    <w:link w:val="TableNo"/>
    <w:locked/>
    <w:rsid w:val="00565EEA"/>
    <w:rPr>
      <w:rFonts w:ascii="Times New Roman" w:hAnsi="Times New Roman"/>
      <w:sz w:val="24"/>
      <w:lang w:val="fr-FR" w:eastAsia="en-US"/>
    </w:rPr>
  </w:style>
  <w:style w:type="character" w:customStyle="1" w:styleId="TabletitleChar">
    <w:name w:val="Table_title Char"/>
    <w:basedOn w:val="DefaultParagraphFont"/>
    <w:link w:val="Tabletitle"/>
    <w:locked/>
    <w:rsid w:val="00565EEA"/>
    <w:rPr>
      <w:rFonts w:ascii="Times New Roman" w:hAnsi="Times New Roman"/>
      <w:b/>
      <w:sz w:val="24"/>
      <w:lang w:val="fr-FR" w:eastAsia="en-US"/>
    </w:rPr>
  </w:style>
  <w:style w:type="character" w:customStyle="1" w:styleId="Recdef">
    <w:name w:val="Rec_def"/>
    <w:basedOn w:val="DefaultParagraphFont"/>
    <w:rsid w:val="00565EEA"/>
    <w:rPr>
      <w:b/>
    </w:rPr>
  </w:style>
  <w:style w:type="character" w:customStyle="1" w:styleId="Resdef">
    <w:name w:val="Res_def"/>
    <w:basedOn w:val="DefaultParagraphFont"/>
    <w:rsid w:val="00565EEA"/>
    <w:rPr>
      <w:rFonts w:ascii="Times New Roman" w:hAnsi="Times New Roman"/>
      <w:b/>
    </w:rPr>
  </w:style>
  <w:style w:type="character" w:customStyle="1" w:styleId="HeadingbChar">
    <w:name w:val="Heading_b Char"/>
    <w:basedOn w:val="DefaultParagraphFont"/>
    <w:link w:val="Headingb"/>
    <w:locked/>
    <w:rsid w:val="00565EEA"/>
    <w:rPr>
      <w:rFonts w:ascii="Times New Roman" w:hAnsi="Times New Roman"/>
      <w:b/>
      <w:sz w:val="24"/>
      <w:lang w:val="fr-FR" w:eastAsia="en-US"/>
    </w:rPr>
  </w:style>
  <w:style w:type="table" w:styleId="TableGrid">
    <w:name w:val="Table Grid"/>
    <w:basedOn w:val="TableNormal"/>
    <w:uiPriority w:val="39"/>
    <w:rsid w:val="00565EEA"/>
    <w:rPr>
      <w:rFonts w:asciiTheme="minorHAnsi" w:hAnsiTheme="minorHAnsi" w:cstheme="minorBidi"/>
      <w:kern w:val="2"/>
      <w:sz w:val="21"/>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0">
    <w:name w:val="Table fin"/>
    <w:basedOn w:val="Normal"/>
    <w:rsid w:val="00565EEA"/>
    <w:pPr>
      <w:ind w:firstLineChars="100" w:firstLine="210"/>
    </w:pPr>
    <w:rPr>
      <w:rFonts w:eastAsiaTheme="minorEastAsia"/>
      <w:kern w:val="2"/>
      <w:sz w:val="21"/>
      <w:szCs w:val="22"/>
    </w:rPr>
  </w:style>
  <w:style w:type="table" w:customStyle="1" w:styleId="1">
    <w:name w:val="表 (格子)1"/>
    <w:basedOn w:val="TableNormal"/>
    <w:next w:val="TableGrid"/>
    <w:uiPriority w:val="59"/>
    <w:unhideWhenUsed/>
    <w:rsid w:val="00565EEA"/>
    <w:rPr>
      <w:rFonts w:asciiTheme="minorHAnsi" w:eastAsiaTheme="minorEastAsia"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1034DA"/>
  </w:style>
  <w:style w:type="paragraph" w:styleId="HTMLPreformatted">
    <w:name w:val="HTML Preformatted"/>
    <w:basedOn w:val="Normal"/>
    <w:link w:val="HTMLPreformattedChar"/>
    <w:uiPriority w:val="99"/>
    <w:unhideWhenUsed/>
    <w:rsid w:val="0056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de-DE" w:eastAsia="de-DE"/>
    </w:rPr>
  </w:style>
  <w:style w:type="character" w:customStyle="1" w:styleId="HTMLPreformattedChar">
    <w:name w:val="HTML Preformatted Char"/>
    <w:basedOn w:val="DefaultParagraphFont"/>
    <w:link w:val="HTMLPreformatted"/>
    <w:uiPriority w:val="99"/>
    <w:rsid w:val="00565EEA"/>
    <w:rPr>
      <w:rFonts w:ascii="Courier New" w:eastAsia="MS Mincho" w:hAnsi="Courier New" w:cs="Courier New"/>
      <w:lang w:val="de-DE" w:eastAsia="de-DE"/>
    </w:rPr>
  </w:style>
  <w:style w:type="paragraph" w:styleId="ListParagraph">
    <w:name w:val="List Paragraph"/>
    <w:basedOn w:val="Normal"/>
    <w:uiPriority w:val="34"/>
    <w:qFormat/>
    <w:rsid w:val="00565EEA"/>
    <w:pPr>
      <w:overflowPunct/>
      <w:autoSpaceDE/>
      <w:autoSpaceDN/>
      <w:adjustRightInd/>
      <w:spacing w:before="0" w:after="200" w:line="276" w:lineRule="auto"/>
      <w:ind w:left="720"/>
      <w:contextualSpacing/>
      <w:textAlignment w:val="auto"/>
    </w:pPr>
    <w:rPr>
      <w:rFonts w:eastAsiaTheme="minorEastAsia" w:cstheme="minorBidi"/>
      <w:szCs w:val="22"/>
      <w:lang w:val="en-AU"/>
    </w:rPr>
  </w:style>
  <w:style w:type="paragraph" w:styleId="BalloonText">
    <w:name w:val="Balloon Text"/>
    <w:basedOn w:val="Normal"/>
    <w:link w:val="BalloonTextChar"/>
    <w:uiPriority w:val="99"/>
    <w:unhideWhenUsed/>
    <w:rsid w:val="00565EEA"/>
    <w:pPr>
      <w:overflowPunct/>
      <w:autoSpaceDE/>
      <w:autoSpaceDN/>
      <w:adjustRightInd/>
      <w:spacing w:before="0"/>
      <w:textAlignment w:val="auto"/>
    </w:pPr>
    <w:rPr>
      <w:rFonts w:ascii="Tahoma" w:eastAsiaTheme="minorEastAsia" w:hAnsi="Tahoma" w:cs="Tahoma"/>
      <w:sz w:val="16"/>
      <w:szCs w:val="16"/>
      <w:lang w:val="en-AU"/>
    </w:rPr>
  </w:style>
  <w:style w:type="character" w:customStyle="1" w:styleId="BalloonTextChar">
    <w:name w:val="Balloon Text Char"/>
    <w:basedOn w:val="DefaultParagraphFont"/>
    <w:link w:val="BalloonText"/>
    <w:uiPriority w:val="99"/>
    <w:rsid w:val="00565EEA"/>
    <w:rPr>
      <w:rFonts w:ascii="Tahoma" w:eastAsiaTheme="minorEastAsia" w:hAnsi="Tahoma" w:cs="Tahoma"/>
      <w:sz w:val="16"/>
      <w:szCs w:val="16"/>
      <w:lang w:val="en-AU" w:eastAsia="en-US"/>
    </w:rPr>
  </w:style>
  <w:style w:type="character" w:styleId="CommentReference">
    <w:name w:val="annotation reference"/>
    <w:rsid w:val="00565EEA"/>
    <w:rPr>
      <w:rFonts w:cs="Times New Roman"/>
      <w:sz w:val="18"/>
      <w:szCs w:val="18"/>
    </w:rPr>
  </w:style>
  <w:style w:type="paragraph" w:styleId="CommentText">
    <w:name w:val="annotation text"/>
    <w:basedOn w:val="Normal"/>
    <w:link w:val="CommentTextChar"/>
    <w:rsid w:val="00565EEA"/>
  </w:style>
  <w:style w:type="character" w:customStyle="1" w:styleId="CommentTextChar">
    <w:name w:val="Comment Text Char"/>
    <w:basedOn w:val="DefaultParagraphFont"/>
    <w:link w:val="CommentText"/>
    <w:rsid w:val="00565EEA"/>
    <w:rPr>
      <w:rFonts w:ascii="Times New Roman" w:eastAsia="MS Mincho" w:hAnsi="Times New Roman"/>
      <w:sz w:val="24"/>
      <w:lang w:val="en-GB" w:eastAsia="en-US"/>
    </w:rPr>
  </w:style>
  <w:style w:type="paragraph" w:styleId="CommentSubject">
    <w:name w:val="annotation subject"/>
    <w:basedOn w:val="CommentText"/>
    <w:next w:val="CommentText"/>
    <w:link w:val="CommentSubjectChar"/>
    <w:rsid w:val="00565EEA"/>
    <w:rPr>
      <w:b/>
      <w:bCs/>
    </w:rPr>
  </w:style>
  <w:style w:type="character" w:customStyle="1" w:styleId="CommentSubjectChar">
    <w:name w:val="Comment Subject Char"/>
    <w:basedOn w:val="CommentTextChar"/>
    <w:link w:val="CommentSubject"/>
    <w:rsid w:val="00565EEA"/>
    <w:rPr>
      <w:rFonts w:ascii="Times New Roman" w:eastAsia="MS Mincho" w:hAnsi="Times New Roman"/>
      <w:b/>
      <w:bCs/>
      <w:sz w:val="24"/>
      <w:lang w:val="en-GB" w:eastAsia="en-US"/>
    </w:rPr>
  </w:style>
  <w:style w:type="paragraph" w:styleId="NormalWeb">
    <w:name w:val="Normal (Web)"/>
    <w:basedOn w:val="Normal"/>
    <w:uiPriority w:val="99"/>
    <w:rsid w:val="00565EEA"/>
    <w:pPr>
      <w:overflowPunct/>
      <w:autoSpaceDE/>
      <w:autoSpaceDN/>
      <w:adjustRightInd/>
      <w:spacing w:before="100" w:beforeAutospacing="1" w:after="100" w:afterAutospacing="1"/>
      <w:textAlignment w:val="auto"/>
    </w:pPr>
    <w:rPr>
      <w:rFonts w:ascii="MS PGothic" w:eastAsia="MS PGothic" w:hAnsi="MS PGothic" w:cs="MS PGothic"/>
      <w:szCs w:val="24"/>
      <w:lang w:val="en-US" w:eastAsia="ja-JP"/>
    </w:rPr>
  </w:style>
  <w:style w:type="paragraph" w:styleId="Title">
    <w:name w:val="Title"/>
    <w:basedOn w:val="Normal"/>
    <w:next w:val="Normal"/>
    <w:link w:val="TitleChar"/>
    <w:uiPriority w:val="10"/>
    <w:qFormat/>
    <w:rsid w:val="00565EEA"/>
    <w:pPr>
      <w:pBdr>
        <w:bottom w:val="single" w:sz="8" w:space="4" w:color="4F81BD" w:themeColor="accent1"/>
      </w:pBdr>
      <w:overflowPunct/>
      <w:autoSpaceDE/>
      <w:autoSpaceDN/>
      <w:adjustRightInd/>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565EEA"/>
    <w:rPr>
      <w:rFonts w:asciiTheme="majorHAnsi" w:eastAsiaTheme="majorEastAsia" w:hAnsiTheme="majorHAnsi" w:cstheme="majorBidi"/>
      <w:color w:val="17365D" w:themeColor="text2" w:themeShade="BF"/>
      <w:spacing w:val="5"/>
      <w:kern w:val="28"/>
      <w:sz w:val="52"/>
      <w:szCs w:val="52"/>
      <w:lang w:eastAsia="en-US"/>
    </w:rPr>
  </w:style>
  <w:style w:type="paragraph" w:styleId="ListBullet2">
    <w:name w:val="List Bullet 2"/>
    <w:basedOn w:val="Normal"/>
    <w:uiPriority w:val="99"/>
    <w:rsid w:val="00565EEA"/>
    <w:pPr>
      <w:numPr>
        <w:numId w:val="1"/>
      </w:numPr>
    </w:pPr>
    <w:rPr>
      <w:szCs w:val="24"/>
    </w:rPr>
  </w:style>
  <w:style w:type="paragraph" w:customStyle="1" w:styleId="HeadingSum">
    <w:name w:val="Heading_Sum"/>
    <w:basedOn w:val="Headingb"/>
    <w:next w:val="Normal"/>
    <w:autoRedefine/>
    <w:rsid w:val="001034DA"/>
    <w:pPr>
      <w:spacing w:before="240"/>
    </w:pPr>
    <w:rPr>
      <w:sz w:val="22"/>
      <w:lang w:val="es-ES_tradnl"/>
    </w:rPr>
  </w:style>
  <w:style w:type="paragraph" w:customStyle="1" w:styleId="AnnexNoTitle">
    <w:name w:val="Annex_NoTitle"/>
    <w:basedOn w:val="Normal"/>
    <w:next w:val="Normalaftertitle"/>
    <w:rsid w:val="00E27CB4"/>
    <w:pPr>
      <w:keepNext/>
      <w:keepLines/>
      <w:spacing w:before="480" w:after="80"/>
      <w:jc w:val="center"/>
      <w:outlineLvl w:val="0"/>
    </w:pPr>
    <w:rPr>
      <w:b/>
      <w:sz w:val="28"/>
    </w:rPr>
  </w:style>
  <w:style w:type="paragraph" w:customStyle="1" w:styleId="AppendixNoTitle">
    <w:name w:val="Appendix_NoTitle"/>
    <w:basedOn w:val="AnnexNoTitle"/>
    <w:next w:val="Normal"/>
    <w:rsid w:val="001034DA"/>
  </w:style>
  <w:style w:type="paragraph" w:customStyle="1" w:styleId="Blanc">
    <w:name w:val="Blanc"/>
    <w:basedOn w:val="Normal"/>
    <w:next w:val="Tabletext"/>
    <w:rsid w:val="001034DA"/>
    <w:pPr>
      <w:keepNext/>
      <w:keepLines/>
      <w:tabs>
        <w:tab w:val="clear" w:pos="794"/>
        <w:tab w:val="clear" w:pos="1191"/>
        <w:tab w:val="clear" w:pos="1588"/>
        <w:tab w:val="clear" w:pos="1985"/>
      </w:tabs>
      <w:spacing w:before="0"/>
    </w:pPr>
    <w:rPr>
      <w:sz w:val="16"/>
    </w:rPr>
  </w:style>
  <w:style w:type="paragraph" w:customStyle="1" w:styleId="Line">
    <w:name w:val="Line"/>
    <w:basedOn w:val="Normal"/>
    <w:next w:val="Normal"/>
    <w:rsid w:val="001034DA"/>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Summary">
    <w:name w:val="Summary"/>
    <w:basedOn w:val="Normal"/>
    <w:next w:val="Normalaftertitle"/>
    <w:autoRedefine/>
    <w:rsid w:val="001034DA"/>
    <w:pPr>
      <w:spacing w:after="480"/>
    </w:pPr>
    <w:rPr>
      <w:sz w:val="22"/>
      <w:lang w:val="es-ES_tradnl"/>
    </w:rPr>
  </w:style>
  <w:style w:type="paragraph" w:customStyle="1" w:styleId="TableLegendNote">
    <w:name w:val="Table_Legend_Note"/>
    <w:basedOn w:val="Tablelegend"/>
    <w:next w:val="Tablelegend"/>
    <w:rsid w:val="001034DA"/>
    <w:pPr>
      <w:ind w:left="-85" w:firstLine="0"/>
    </w:pPr>
    <w:rPr>
      <w:lang w:val="en-US"/>
    </w:rPr>
  </w:style>
  <w:style w:type="paragraph" w:customStyle="1" w:styleId="tocpart">
    <w:name w:val="tocpart"/>
    <w:basedOn w:val="Normal"/>
    <w:rsid w:val="001034DA"/>
    <w:pPr>
      <w:tabs>
        <w:tab w:val="clear" w:pos="794"/>
        <w:tab w:val="clear" w:pos="1191"/>
        <w:tab w:val="clear" w:pos="1588"/>
        <w:tab w:val="clear" w:pos="1985"/>
        <w:tab w:val="left" w:pos="2693"/>
        <w:tab w:val="left" w:pos="8789"/>
        <w:tab w:val="right" w:pos="9639"/>
      </w:tabs>
      <w:ind w:left="2693" w:hanging="2693"/>
    </w:pPr>
  </w:style>
  <w:style w:type="paragraph" w:customStyle="1" w:styleId="toctemp">
    <w:name w:val="toctemp"/>
    <w:basedOn w:val="Normal"/>
    <w:rsid w:val="001034DA"/>
    <w:pPr>
      <w:tabs>
        <w:tab w:val="clear" w:pos="794"/>
        <w:tab w:val="clear" w:pos="1191"/>
        <w:tab w:val="clear" w:pos="1588"/>
        <w:tab w:val="clear" w:pos="1985"/>
        <w:tab w:val="left" w:pos="2693"/>
        <w:tab w:val="left" w:leader="dot" w:pos="8789"/>
        <w:tab w:val="right" w:pos="9639"/>
      </w:tabs>
      <w:ind w:left="2693" w:right="964" w:hanging="2693"/>
    </w:pPr>
  </w:style>
  <w:style w:type="character" w:styleId="FollowedHyperlink">
    <w:name w:val="FollowedHyperlink"/>
    <w:basedOn w:val="DefaultParagraphFont"/>
    <w:unhideWhenUsed/>
    <w:rsid w:val="00565EEA"/>
    <w:rPr>
      <w:color w:val="800080" w:themeColor="followedHyperlink"/>
      <w:u w:val="single"/>
    </w:rPr>
  </w:style>
  <w:style w:type="character" w:customStyle="1" w:styleId="UnresolvedMention2">
    <w:name w:val="Unresolved Mention2"/>
    <w:basedOn w:val="DefaultParagraphFont"/>
    <w:uiPriority w:val="99"/>
    <w:semiHidden/>
    <w:unhideWhenUsed/>
    <w:rsid w:val="00565EEA"/>
    <w:rPr>
      <w:color w:val="605E5C"/>
      <w:shd w:val="clear" w:color="auto" w:fill="E1DFDD"/>
    </w:rPr>
  </w:style>
  <w:style w:type="paragraph" w:styleId="Revision">
    <w:name w:val="Revision"/>
    <w:hidden/>
    <w:uiPriority w:val="99"/>
    <w:semiHidden/>
    <w:rsid w:val="00565EEA"/>
    <w:rPr>
      <w:rFonts w:ascii="Times New Roman" w:hAnsi="Times New Roman"/>
      <w:sz w:val="24"/>
      <w:lang w:val="en-GB" w:eastAsia="en-US"/>
    </w:rPr>
  </w:style>
  <w:style w:type="paragraph" w:customStyle="1" w:styleId="FragmentTNR">
    <w:name w:val="Fragment_TNR"/>
    <w:basedOn w:val="Normal"/>
    <w:rsid w:val="00565EEA"/>
    <w:pPr>
      <w:tabs>
        <w:tab w:val="left" w:pos="284"/>
        <w:tab w:val="left" w:pos="567"/>
        <w:tab w:val="left" w:pos="851"/>
        <w:tab w:val="left" w:pos="1418"/>
        <w:tab w:val="left" w:pos="1701"/>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140"/>
    </w:pPr>
    <w:rPr>
      <w:rFonts w:eastAsia="Batang"/>
    </w:rPr>
  </w:style>
  <w:style w:type="paragraph" w:customStyle="1" w:styleId="FragmentCN">
    <w:name w:val="Fragment_CN"/>
    <w:basedOn w:val="FragmentTNR"/>
    <w:rsid w:val="00565EEA"/>
    <w:rPr>
      <w:rFonts w:ascii="Courier New" w:hAnsi="Courier New"/>
    </w:rPr>
  </w:style>
  <w:style w:type="paragraph" w:styleId="BodyTextIndent">
    <w:name w:val="Body Text Indent"/>
    <w:basedOn w:val="Normal"/>
    <w:link w:val="BodyTextIndentChar"/>
    <w:rsid w:val="00565EEA"/>
    <w:pPr>
      <w:tabs>
        <w:tab w:val="left" w:pos="9944"/>
      </w:tabs>
      <w:ind w:left="2486"/>
    </w:pPr>
    <w:rPr>
      <w:rFonts w:eastAsia="Batang"/>
      <w:lang w:val="en-US"/>
    </w:rPr>
  </w:style>
  <w:style w:type="character" w:customStyle="1" w:styleId="BodyTextIndentChar">
    <w:name w:val="Body Text Indent Char"/>
    <w:basedOn w:val="DefaultParagraphFont"/>
    <w:link w:val="BodyTextIndent"/>
    <w:rsid w:val="00565EEA"/>
    <w:rPr>
      <w:rFonts w:ascii="Times New Roman" w:eastAsia="Batang" w:hAnsi="Times New Roman"/>
      <w:sz w:val="24"/>
      <w:lang w:eastAsia="en-US"/>
    </w:rPr>
  </w:style>
  <w:style w:type="paragraph" w:styleId="BodyTextIndent2">
    <w:name w:val="Body Text Indent 2"/>
    <w:basedOn w:val="Normal"/>
    <w:link w:val="BodyTextIndent2Char"/>
    <w:rsid w:val="00565EEA"/>
    <w:pPr>
      <w:tabs>
        <w:tab w:val="left" w:pos="2495"/>
        <w:tab w:val="left" w:pos="2552"/>
      </w:tabs>
      <w:ind w:left="2490" w:hanging="2490"/>
    </w:pPr>
    <w:rPr>
      <w:rFonts w:eastAsia="Batang"/>
      <w:noProof/>
      <w:lang w:val="en-US"/>
    </w:rPr>
  </w:style>
  <w:style w:type="character" w:customStyle="1" w:styleId="BodyTextIndent2Char">
    <w:name w:val="Body Text Indent 2 Char"/>
    <w:basedOn w:val="DefaultParagraphFont"/>
    <w:link w:val="BodyTextIndent2"/>
    <w:rsid w:val="00565EEA"/>
    <w:rPr>
      <w:rFonts w:ascii="Times New Roman" w:eastAsia="Batang" w:hAnsi="Times New Roman"/>
      <w:noProof/>
      <w:sz w:val="24"/>
      <w:lang w:eastAsia="en-US"/>
    </w:rPr>
  </w:style>
  <w:style w:type="paragraph" w:styleId="BodyTextIndent3">
    <w:name w:val="Body Text Indent 3"/>
    <w:basedOn w:val="Normal"/>
    <w:link w:val="BodyTextIndent3Char"/>
    <w:rsid w:val="00565EEA"/>
    <w:pPr>
      <w:tabs>
        <w:tab w:val="left" w:pos="2552"/>
      </w:tabs>
      <w:ind w:left="2552" w:hanging="2552"/>
    </w:pPr>
    <w:rPr>
      <w:rFonts w:eastAsia="Batang"/>
      <w:spacing w:val="-1"/>
      <w:lang w:val="en-US"/>
    </w:rPr>
  </w:style>
  <w:style w:type="character" w:customStyle="1" w:styleId="BodyTextIndent3Char">
    <w:name w:val="Body Text Indent 3 Char"/>
    <w:basedOn w:val="DefaultParagraphFont"/>
    <w:link w:val="BodyTextIndent3"/>
    <w:rsid w:val="00565EEA"/>
    <w:rPr>
      <w:rFonts w:ascii="Times New Roman" w:eastAsia="Batang" w:hAnsi="Times New Roman"/>
      <w:spacing w:val="-1"/>
      <w:sz w:val="24"/>
      <w:lang w:eastAsia="en-US"/>
    </w:rPr>
  </w:style>
  <w:style w:type="paragraph" w:customStyle="1" w:styleId="Style1">
    <w:name w:val="Style 1"/>
    <w:basedOn w:val="Normal"/>
    <w:rsid w:val="00565EEA"/>
    <w:pPr>
      <w:widowControl w:val="0"/>
      <w:overflowPunct/>
      <w:adjustRightInd/>
      <w:spacing w:before="0"/>
      <w:textAlignment w:val="auto"/>
    </w:pPr>
    <w:rPr>
      <w:szCs w:val="24"/>
      <w:lang w:val="en-US" w:eastAsia="ja-JP"/>
    </w:rPr>
  </w:style>
  <w:style w:type="paragraph" w:customStyle="1" w:styleId="Style2">
    <w:name w:val="Style 2"/>
    <w:basedOn w:val="Normal"/>
    <w:rsid w:val="00565EEA"/>
    <w:pPr>
      <w:widowControl w:val="0"/>
      <w:overflowPunct/>
      <w:spacing w:before="0"/>
      <w:textAlignment w:val="auto"/>
    </w:pPr>
    <w:rPr>
      <w:szCs w:val="24"/>
      <w:lang w:val="en-US" w:eastAsia="ja-JP"/>
    </w:rPr>
  </w:style>
  <w:style w:type="character" w:styleId="PlaceholderText">
    <w:name w:val="Placeholder Text"/>
    <w:basedOn w:val="DefaultParagraphFont"/>
    <w:uiPriority w:val="99"/>
    <w:semiHidden/>
    <w:rsid w:val="00565EEA"/>
    <w:rPr>
      <w:color w:val="808080"/>
    </w:rPr>
  </w:style>
  <w:style w:type="character" w:customStyle="1" w:styleId="UnresolvedMention3">
    <w:name w:val="Unresolved Mention3"/>
    <w:basedOn w:val="DefaultParagraphFont"/>
    <w:uiPriority w:val="99"/>
    <w:semiHidden/>
    <w:unhideWhenUsed/>
    <w:rsid w:val="00565EEA"/>
    <w:rPr>
      <w:color w:val="605E5C"/>
      <w:shd w:val="clear" w:color="auto" w:fill="E1DFDD"/>
    </w:rPr>
  </w:style>
  <w:style w:type="character" w:styleId="UnresolvedMention">
    <w:name w:val="Unresolved Mention"/>
    <w:basedOn w:val="DefaultParagraphFont"/>
    <w:uiPriority w:val="99"/>
    <w:semiHidden/>
    <w:unhideWhenUsed/>
    <w:rsid w:val="00362F86"/>
    <w:rPr>
      <w:color w:val="605E5C"/>
      <w:shd w:val="clear" w:color="auto" w:fill="E1DFDD"/>
    </w:rPr>
  </w:style>
  <w:style w:type="paragraph" w:customStyle="1" w:styleId="CoverNumber">
    <w:name w:val="Cover Number"/>
    <w:basedOn w:val="Normal"/>
    <w:qFormat/>
    <w:rsid w:val="001034DA"/>
    <w:pPr>
      <w:widowControl w:val="0"/>
      <w:overflowPunct/>
      <w:adjustRightInd/>
      <w:spacing w:before="93"/>
      <w:ind w:left="284"/>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1034DA"/>
    <w:pPr>
      <w:widowControl w:val="0"/>
      <w:overflowPunct/>
      <w:adjustRightInd/>
      <w:spacing w:before="126"/>
      <w:ind w:left="284"/>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1034DA"/>
    <w:pPr>
      <w:widowControl w:val="0"/>
      <w:overflowPunct/>
      <w:adjustRightInd/>
      <w:spacing w:before="241" w:line="244" w:lineRule="auto"/>
      <w:ind w:left="284"/>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1034DA"/>
    <w:pPr>
      <w:widowControl w:val="0"/>
      <w:overflowPunct/>
      <w:adjustRightInd/>
      <w:spacing w:before="338" w:line="244" w:lineRule="auto"/>
      <w:ind w:left="284" w:right="1002"/>
      <w:textAlignment w:val="auto"/>
    </w:pPr>
    <w:rPr>
      <w:rFonts w:ascii="Arial" w:eastAsia="AvenirNext LT Pro Regular" w:hAnsi="Arial" w:cs="AvenirNext LT Pro Regular"/>
      <w:b/>
      <w:bCs/>
      <w:sz w:val="44"/>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yperlink" Target="https://www.itu.int/rec/R-REC-BS.2088/e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4.wmf"/><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tu.int/publ/R-REC/en" TargetMode="External"/><Relationship Id="rId20" Type="http://schemas.openxmlformats.org/officeDocument/2006/relationships/hyperlink" Target="https://www.itu.int/rec/R-REC-BS.646/en"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itu.int/ITU-R/go/patents/en" TargetMode="External"/><Relationship Id="rId23" Type="http://schemas.openxmlformats.org/officeDocument/2006/relationships/hyperlink" Target="https://www.itu.int/rec/R-REC-BS.646/en" TargetMode="External"/><Relationship Id="rId28"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hyperlink" Target="https://www.itu.int/pub/R-QUE-SG06.34"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itu.int/rec/R-REC-BS.2076/en" TargetMode="External"/><Relationship Id="rId27" Type="http://schemas.openxmlformats.org/officeDocument/2006/relationships/image" Target="media/image5.wmf"/><Relationship Id="rId30" Type="http://schemas.openxmlformats.org/officeDocument/2006/relationships/image" Target="media/image7.png"/><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w3.org/TR/1998/REC-xml-19980210." TargetMode="External"/><Relationship Id="rId2" Type="http://schemas.openxmlformats.org/officeDocument/2006/relationships/hyperlink" Target="http://www.din.de/gremien/nas/nabd/iso3166ma/index.html" TargetMode="External"/><Relationship Id="rId1" Type="http://schemas.openxmlformats.org/officeDocument/2006/relationships/hyperlink" Target="http://www.tactilemedia.com/info/MCI_Control_Info.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79ADE57F02A4ABD3D2EDC722C3499" ma:contentTypeVersion="2" ma:contentTypeDescription="Create a new document." ma:contentTypeScope="" ma:versionID="fe4317f2d02a0b366070489640f5e744">
  <xsd:schema xmlns:xsd="http://www.w3.org/2001/XMLSchema" xmlns:xs="http://www.w3.org/2001/XMLSchema" xmlns:p="http://schemas.microsoft.com/office/2006/metadata/properties" xmlns:ns2="4c6a61cb-1973-4fc6-92ae-f4d7a4471404" xmlns:ns3="fcb6b58c-b914-4d07-b93f-e162996dcb8f" targetNamespace="http://schemas.microsoft.com/office/2006/metadata/properties" ma:root="true" ma:fieldsID="e32da88d2cde0a9e7767be42f6db083b" ns2:_="" ns3:_="">
    <xsd:import namespace="4c6a61cb-1973-4fc6-92ae-f4d7a4471404"/>
    <xsd:import namespace="fcb6b58c-b914-4d07-b93f-e162996dcb8f"/>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b6b58c-b914-4d07-b93f-e162996dcb8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MOD (NOTE numbering) - YN</Com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D2E17-04F9-4287-B468-598DAB9C5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fcb6b58c-b914-4d07-b93f-e162996dc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0ED1F-BF7B-4311-98A2-9A948FC70703}">
  <ds:schemaRefs>
    <ds:schemaRef ds:uri="http://purl.org/dc/dcmitype/"/>
    <ds:schemaRef ds:uri="4c6a61cb-1973-4fc6-92ae-f4d7a4471404"/>
    <ds:schemaRef ds:uri="http://schemas.openxmlformats.org/package/2006/metadata/core-properties"/>
    <ds:schemaRef ds:uri="fcb6b58c-b914-4d07-b93f-e162996dcb8f"/>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9C06EA24-EEA2-4B51-9402-1DB220A46F5E}">
  <ds:schemaRefs>
    <ds:schemaRef ds:uri="http://schemas.microsoft.com/sharepoint/v3/contenttype/forms"/>
  </ds:schemaRefs>
</ds:datastoreItem>
</file>

<file path=customXml/itemProps4.xml><?xml version="1.0" encoding="utf-8"?>
<ds:datastoreItem xmlns:ds="http://schemas.openxmlformats.org/officeDocument/2006/customXml" ds:itemID="{DA799068-B319-4257-A1ED-33808A1C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387</TotalTime>
  <Pages>47</Pages>
  <Words>14541</Words>
  <Characters>79084</Characters>
  <Application>Microsoft Office Word</Application>
  <DocSecurity>0</DocSecurity>
  <Lines>2824</Lines>
  <Paragraphs>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File format for the exchange of audio programme materials with metadata on information technology media</vt:lpstr>
      <vt:lpstr/>
    </vt:vector>
  </TitlesOfParts>
  <Company>ITU</Company>
  <LinksUpToDate>false</LinksUpToDate>
  <CharactersWithSpaces>93545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BS.1352-4 (05/2023) - File format for the exchange of audio programme materials with metadata on information technology media</dc:title>
  <dc:creator>Limousin Catherine</dc:creator>
  <cp:lastModifiedBy>Gachet, Christelle</cp:lastModifiedBy>
  <cp:revision>79</cp:revision>
  <cp:lastPrinted>2023-06-09T11:19:00Z</cp:lastPrinted>
  <dcterms:created xsi:type="dcterms:W3CDTF">2023-04-26T09:27:00Z</dcterms:created>
  <dcterms:modified xsi:type="dcterms:W3CDTF">2023-06-09T11:21:00Z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GrammarlyDocumentId">
    <vt:lpwstr>59d521c9aed13ef72cc0b4a07b36943485a89b0cf6f77bb3700290d81efc4b13</vt:lpwstr>
  </property>
  <property fmtid="{D5CDD505-2E9C-101B-9397-08002B2CF9AE}" pid="6" name="ContentTypeId">
    <vt:lpwstr>0x01010082379ADE57F02A4ABD3D2EDC722C3499</vt:lpwstr>
  </property>
</Properties>
</file>