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30583F" w14:textId="77777777" w:rsidR="00FE79FE" w:rsidRPr="00FD3C61" w:rsidRDefault="00FE79FE">
      <w:pPr>
        <w:rPr>
          <w:lang w:val="ru-RU"/>
        </w:rPr>
      </w:pPr>
    </w:p>
    <w:p w14:paraId="7BB625F3" w14:textId="77777777" w:rsidR="00FE79FE" w:rsidRPr="00FD3C61" w:rsidRDefault="00FE79FE">
      <w:pPr>
        <w:rPr>
          <w:lang w:val="ru-RU"/>
        </w:rPr>
      </w:pPr>
    </w:p>
    <w:p w14:paraId="15DADCE8" w14:textId="77777777" w:rsidR="00FE79FE" w:rsidRPr="00FD3C61" w:rsidRDefault="00FE79FE">
      <w:pPr>
        <w:rPr>
          <w:lang w:val="ru-RU"/>
        </w:rPr>
      </w:pPr>
    </w:p>
    <w:p w14:paraId="08596D0D" w14:textId="77777777" w:rsidR="00FE79FE" w:rsidRPr="00FD3C61" w:rsidRDefault="00FE79FE">
      <w:pPr>
        <w:rPr>
          <w:lang w:val="ru-RU"/>
        </w:rPr>
      </w:pPr>
    </w:p>
    <w:p w14:paraId="69B94B1C" w14:textId="77777777" w:rsidR="00FE79FE" w:rsidRPr="00FD3C61" w:rsidRDefault="00FE79FE">
      <w:pPr>
        <w:rPr>
          <w:lang w:val="ru-RU"/>
        </w:rPr>
      </w:pPr>
    </w:p>
    <w:p w14:paraId="048364A4" w14:textId="77777777" w:rsidR="00013002" w:rsidRPr="00FD3C61" w:rsidRDefault="00013002">
      <w:pPr>
        <w:rPr>
          <w:lang w:val="ru-RU"/>
        </w:rPr>
      </w:pPr>
    </w:p>
    <w:p w14:paraId="3FB89788" w14:textId="77777777" w:rsidR="00013002" w:rsidRPr="00FD3C61" w:rsidRDefault="00013002">
      <w:pPr>
        <w:rPr>
          <w:lang w:val="ru-RU"/>
        </w:rPr>
      </w:pPr>
    </w:p>
    <w:p w14:paraId="279A1FD7" w14:textId="77777777" w:rsidR="00013002" w:rsidRPr="00FD3C61" w:rsidRDefault="00013002">
      <w:pPr>
        <w:rPr>
          <w:lang w:val="ru-RU"/>
        </w:rPr>
      </w:pPr>
    </w:p>
    <w:p w14:paraId="5EC43001" w14:textId="77777777" w:rsidR="00FE79FE" w:rsidRPr="00FD3C61" w:rsidRDefault="00FE79FE">
      <w:pPr>
        <w:rPr>
          <w:lang w:val="ru-RU"/>
        </w:rPr>
      </w:pPr>
    </w:p>
    <w:p w14:paraId="27727958" w14:textId="77777777" w:rsidR="00FE79FE" w:rsidRPr="00FD3C61" w:rsidRDefault="00FE79FE">
      <w:pPr>
        <w:rPr>
          <w:lang w:val="ru-RU"/>
        </w:rPr>
      </w:pPr>
    </w:p>
    <w:p w14:paraId="6DA5FCC8" w14:textId="77777777" w:rsidR="00FE79FE" w:rsidRPr="00FD3C61" w:rsidRDefault="00FE79FE">
      <w:pPr>
        <w:rPr>
          <w:lang w:val="ru-RU"/>
        </w:rPr>
      </w:pPr>
    </w:p>
    <w:p w14:paraId="13DF805E" w14:textId="77777777"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807159" w14:paraId="675E2EBF" w14:textId="77777777">
        <w:tc>
          <w:tcPr>
            <w:tcW w:w="10089" w:type="dxa"/>
          </w:tcPr>
          <w:p w14:paraId="004C456F" w14:textId="77777777" w:rsidR="00276D21" w:rsidRPr="00FD3C61" w:rsidRDefault="00276D21" w:rsidP="00013002">
            <w:pPr>
              <w:spacing w:before="380" w:line="280" w:lineRule="exact"/>
              <w:jc w:val="right"/>
              <w:rPr>
                <w:rFonts w:ascii="Tahoma" w:hAnsi="Tahoma" w:cs="Tahoma"/>
                <w:b/>
                <w:bCs/>
                <w:iCs/>
                <w:color w:val="243285"/>
                <w:sz w:val="32"/>
                <w:szCs w:val="32"/>
                <w:lang w:val="ru-RU"/>
              </w:rPr>
            </w:pPr>
          </w:p>
          <w:p w14:paraId="0910580B" w14:textId="4A58EE63" w:rsidR="00FE79FE" w:rsidRPr="00915A87" w:rsidRDefault="00131900" w:rsidP="00915A87">
            <w:pPr>
              <w:spacing w:before="380" w:line="280" w:lineRule="exact"/>
              <w:jc w:val="right"/>
              <w:rPr>
                <w:rFonts w:ascii="Tahoma" w:hAnsi="Tahoma" w:cs="Tahoma"/>
                <w:b/>
                <w:bCs/>
                <w:iCs/>
                <w:color w:val="243285"/>
                <w:sz w:val="36"/>
                <w:szCs w:val="36"/>
                <w:lang w:val="ru-RU"/>
              </w:rPr>
            </w:pPr>
            <w:proofErr w:type="gramStart"/>
            <w:r w:rsidRPr="00FD3C61">
              <w:rPr>
                <w:rFonts w:ascii="Tahoma" w:hAnsi="Tahoma" w:cs="Tahoma"/>
                <w:b/>
                <w:bCs/>
                <w:iCs/>
                <w:color w:val="243285"/>
                <w:sz w:val="36"/>
                <w:szCs w:val="36"/>
                <w:lang w:val="ru-RU"/>
              </w:rPr>
              <w:t>Рекомендация  МСЭ</w:t>
            </w:r>
            <w:proofErr w:type="gramEnd"/>
            <w:r w:rsidR="00FE79FE" w:rsidRPr="00FD3C61">
              <w:rPr>
                <w:rFonts w:ascii="Tahoma" w:hAnsi="Tahoma" w:cs="Tahoma"/>
                <w:b/>
                <w:bCs/>
                <w:iCs/>
                <w:color w:val="243285"/>
                <w:sz w:val="36"/>
                <w:szCs w:val="36"/>
                <w:lang w:val="ru-RU"/>
              </w:rPr>
              <w:t xml:space="preserve">-R  </w:t>
            </w:r>
            <w:r w:rsidR="00127730">
              <w:rPr>
                <w:rFonts w:ascii="Tahoma" w:hAnsi="Tahoma" w:cs="Tahoma"/>
                <w:b/>
                <w:bCs/>
                <w:iCs/>
                <w:color w:val="243285"/>
                <w:sz w:val="36"/>
                <w:szCs w:val="36"/>
                <w:lang w:val="en-US"/>
              </w:rPr>
              <w:t>BS</w:t>
            </w:r>
            <w:r w:rsidR="00FE79FE" w:rsidRPr="00FD3C61">
              <w:rPr>
                <w:rFonts w:ascii="Tahoma" w:hAnsi="Tahoma" w:cs="Tahoma"/>
                <w:b/>
                <w:bCs/>
                <w:iCs/>
                <w:color w:val="243285"/>
                <w:sz w:val="36"/>
                <w:szCs w:val="36"/>
                <w:lang w:val="ru-RU"/>
              </w:rPr>
              <w:t>.</w:t>
            </w:r>
            <w:r w:rsidR="003C706C" w:rsidRPr="003C706C">
              <w:rPr>
                <w:rFonts w:ascii="Tahoma" w:hAnsi="Tahoma" w:cs="Tahoma"/>
                <w:b/>
                <w:bCs/>
                <w:iCs/>
                <w:color w:val="243285"/>
                <w:sz w:val="36"/>
                <w:szCs w:val="36"/>
                <w:lang w:val="ru-RU"/>
              </w:rPr>
              <w:t>1196-8</w:t>
            </w:r>
          </w:p>
          <w:p w14:paraId="530E519F" w14:textId="678553BB" w:rsidR="00FE79FE" w:rsidRPr="00980093" w:rsidRDefault="00FE79FE" w:rsidP="00DF54E7">
            <w:pPr>
              <w:spacing w:before="80" w:line="280" w:lineRule="exact"/>
              <w:jc w:val="right"/>
              <w:rPr>
                <w:rFonts w:ascii="Tahoma" w:hAnsi="Tahoma" w:cs="Tahoma"/>
                <w:b/>
                <w:bCs/>
                <w:iCs/>
                <w:color w:val="243285"/>
                <w:sz w:val="24"/>
                <w:szCs w:val="24"/>
                <w:lang w:val="ru-RU"/>
              </w:rPr>
            </w:pPr>
            <w:r w:rsidRPr="00980093">
              <w:rPr>
                <w:rFonts w:ascii="Tahoma" w:hAnsi="Tahoma" w:cs="Tahoma"/>
                <w:b/>
                <w:bCs/>
                <w:iCs/>
                <w:color w:val="243285"/>
                <w:sz w:val="24"/>
                <w:szCs w:val="24"/>
                <w:lang w:val="ru-RU"/>
              </w:rPr>
              <w:t>(</w:t>
            </w:r>
            <w:r w:rsidR="003C706C">
              <w:rPr>
                <w:rFonts w:ascii="Tahoma" w:hAnsi="Tahoma" w:cs="Tahoma"/>
                <w:b/>
                <w:bCs/>
                <w:iCs/>
                <w:color w:val="243285"/>
                <w:sz w:val="24"/>
                <w:szCs w:val="24"/>
                <w:lang w:val="en-GB"/>
              </w:rPr>
              <w:t>10</w:t>
            </w:r>
            <w:r w:rsidRPr="00980093">
              <w:rPr>
                <w:rFonts w:ascii="Tahoma" w:hAnsi="Tahoma" w:cs="Tahoma"/>
                <w:b/>
                <w:bCs/>
                <w:iCs/>
                <w:color w:val="243285"/>
                <w:sz w:val="24"/>
                <w:szCs w:val="24"/>
                <w:lang w:val="ru-RU"/>
              </w:rPr>
              <w:t>/</w:t>
            </w:r>
            <w:r w:rsidR="006114CA" w:rsidRPr="00980093">
              <w:rPr>
                <w:rFonts w:ascii="Tahoma" w:hAnsi="Tahoma" w:cs="Tahoma"/>
                <w:b/>
                <w:bCs/>
                <w:iCs/>
                <w:color w:val="243285"/>
                <w:sz w:val="24"/>
                <w:szCs w:val="24"/>
                <w:lang w:val="ru-RU"/>
              </w:rPr>
              <w:t>20</w:t>
            </w:r>
            <w:r w:rsidR="00DF54E7" w:rsidRPr="00980093">
              <w:rPr>
                <w:rFonts w:ascii="Tahoma" w:hAnsi="Tahoma" w:cs="Tahoma"/>
                <w:b/>
                <w:bCs/>
                <w:iCs/>
                <w:color w:val="243285"/>
                <w:sz w:val="24"/>
                <w:szCs w:val="24"/>
                <w:lang w:val="ru-RU"/>
              </w:rPr>
              <w:t>1</w:t>
            </w:r>
            <w:r w:rsidR="003C706C">
              <w:rPr>
                <w:rFonts w:ascii="Tahoma" w:hAnsi="Tahoma" w:cs="Tahoma"/>
                <w:b/>
                <w:bCs/>
                <w:iCs/>
                <w:color w:val="243285"/>
                <w:sz w:val="24"/>
                <w:szCs w:val="24"/>
                <w:lang w:val="en-GB"/>
              </w:rPr>
              <w:t>9</w:t>
            </w:r>
            <w:r w:rsidRPr="00980093">
              <w:rPr>
                <w:rFonts w:ascii="Tahoma" w:hAnsi="Tahoma" w:cs="Tahoma"/>
                <w:b/>
                <w:bCs/>
                <w:iCs/>
                <w:color w:val="243285"/>
                <w:sz w:val="24"/>
                <w:szCs w:val="24"/>
                <w:lang w:val="ru-RU"/>
              </w:rPr>
              <w:t>)</w:t>
            </w:r>
          </w:p>
        </w:tc>
      </w:tr>
      <w:tr w:rsidR="00FE79FE" w:rsidRPr="00EE334D" w14:paraId="160D91B1" w14:textId="77777777">
        <w:tc>
          <w:tcPr>
            <w:tcW w:w="10089" w:type="dxa"/>
          </w:tcPr>
          <w:p w14:paraId="233438D2" w14:textId="77777777" w:rsidR="00013002" w:rsidRPr="00FD3C61" w:rsidRDefault="00013002" w:rsidP="00FE79FE">
            <w:pPr>
              <w:spacing w:before="80" w:line="500" w:lineRule="exact"/>
              <w:jc w:val="right"/>
              <w:rPr>
                <w:rFonts w:ascii="Tahoma" w:hAnsi="Tahoma" w:cs="Tahoma"/>
                <w:b/>
                <w:bCs/>
                <w:iCs/>
                <w:color w:val="243285"/>
                <w:sz w:val="44"/>
                <w:szCs w:val="44"/>
                <w:lang w:val="ru-RU"/>
              </w:rPr>
            </w:pPr>
          </w:p>
          <w:p w14:paraId="5668590C" w14:textId="77777777" w:rsidR="003C706C" w:rsidRPr="003C706C" w:rsidRDefault="003C706C" w:rsidP="003C706C">
            <w:pPr>
              <w:spacing w:before="80" w:line="500" w:lineRule="exact"/>
              <w:jc w:val="right"/>
              <w:rPr>
                <w:rFonts w:ascii="Tahoma" w:hAnsi="Tahoma" w:cs="Tahoma"/>
                <w:b/>
                <w:bCs/>
                <w:iCs/>
                <w:color w:val="243285"/>
                <w:sz w:val="44"/>
                <w:szCs w:val="44"/>
                <w:lang w:val="ru-RU"/>
              </w:rPr>
            </w:pPr>
            <w:r w:rsidRPr="003C706C">
              <w:rPr>
                <w:rFonts w:ascii="Tahoma" w:hAnsi="Tahoma" w:cs="Tahoma"/>
                <w:b/>
                <w:bCs/>
                <w:iCs/>
                <w:color w:val="243285"/>
                <w:sz w:val="44"/>
                <w:szCs w:val="44"/>
                <w:lang w:val="ru-RU"/>
              </w:rPr>
              <w:t xml:space="preserve">Кодирование звуковых сигналов </w:t>
            </w:r>
            <w:r w:rsidRPr="003C706C">
              <w:rPr>
                <w:rFonts w:ascii="Tahoma" w:hAnsi="Tahoma" w:cs="Tahoma"/>
                <w:b/>
                <w:bCs/>
                <w:iCs/>
                <w:color w:val="243285"/>
                <w:sz w:val="44"/>
                <w:szCs w:val="44"/>
                <w:lang w:val="ru-RU"/>
              </w:rPr>
              <w:br/>
              <w:t xml:space="preserve">для цифрового радиовещания </w:t>
            </w:r>
          </w:p>
          <w:p w14:paraId="0226656C" w14:textId="77777777"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EE334D" w14:paraId="186A5722" w14:textId="77777777">
        <w:tc>
          <w:tcPr>
            <w:tcW w:w="10089" w:type="dxa"/>
          </w:tcPr>
          <w:p w14:paraId="219AE249" w14:textId="77777777" w:rsidR="009E3058" w:rsidRPr="00FD3C61" w:rsidRDefault="009E3058" w:rsidP="009E3058">
            <w:pPr>
              <w:spacing w:before="80" w:after="180" w:line="360" w:lineRule="exact"/>
              <w:ind w:right="720"/>
              <w:rPr>
                <w:rFonts w:ascii="Tahoma" w:hAnsi="Tahoma" w:cs="Tahoma"/>
                <w:b/>
                <w:bCs/>
                <w:iCs/>
                <w:color w:val="243285"/>
                <w:sz w:val="36"/>
                <w:szCs w:val="36"/>
                <w:lang w:val="ru-RU"/>
              </w:rPr>
            </w:pPr>
          </w:p>
          <w:p w14:paraId="4DE7D0BA" w14:textId="77777777" w:rsidR="00276D21" w:rsidRPr="00FD3C61" w:rsidRDefault="00276D21" w:rsidP="00013002">
            <w:pPr>
              <w:spacing w:before="80" w:after="180" w:line="360" w:lineRule="exact"/>
              <w:jc w:val="right"/>
              <w:rPr>
                <w:rFonts w:ascii="Tahoma" w:hAnsi="Tahoma" w:cs="Tahoma"/>
                <w:b/>
                <w:bCs/>
                <w:iCs/>
                <w:color w:val="243285"/>
                <w:sz w:val="36"/>
                <w:szCs w:val="36"/>
                <w:lang w:val="ru-RU"/>
              </w:rPr>
            </w:pPr>
          </w:p>
          <w:p w14:paraId="513F50FA" w14:textId="77777777" w:rsidR="00013002" w:rsidRPr="000F2C79" w:rsidRDefault="00131900" w:rsidP="00127730">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 xml:space="preserve">Серия </w:t>
            </w:r>
            <w:r w:rsidR="00127730">
              <w:rPr>
                <w:rFonts w:ascii="Tahoma" w:hAnsi="Tahoma" w:cs="Tahoma"/>
                <w:b/>
                <w:bCs/>
                <w:iCs/>
                <w:color w:val="243285"/>
                <w:sz w:val="36"/>
                <w:szCs w:val="36"/>
                <w:lang w:val="en-US"/>
              </w:rPr>
              <w:t>BS</w:t>
            </w:r>
          </w:p>
          <w:p w14:paraId="051265C2" w14:textId="77777777" w:rsidR="00FE79FE" w:rsidRPr="00FD3C61" w:rsidRDefault="00127730" w:rsidP="00127730">
            <w:pPr>
              <w:spacing w:before="80" w:after="180" w:line="360" w:lineRule="exact"/>
              <w:jc w:val="right"/>
              <w:rPr>
                <w:rFonts w:ascii="Tahoma" w:hAnsi="Tahoma" w:cs="Tahoma"/>
                <w:b/>
                <w:bCs/>
                <w:iCs/>
                <w:color w:val="243285"/>
                <w:sz w:val="36"/>
                <w:szCs w:val="36"/>
                <w:lang w:val="ru-RU"/>
              </w:rPr>
            </w:pPr>
            <w:r w:rsidRPr="00127730">
              <w:rPr>
                <w:rFonts w:ascii="Tahoma" w:hAnsi="Tahoma" w:cs="Tahoma"/>
                <w:b/>
                <w:bCs/>
                <w:iCs/>
                <w:color w:val="243285"/>
                <w:sz w:val="36"/>
                <w:szCs w:val="36"/>
                <w:lang w:val="ru-RU"/>
              </w:rPr>
              <w:t>Радиовещательная служба (звуковая)</w:t>
            </w:r>
          </w:p>
          <w:p w14:paraId="2DD67C46" w14:textId="77777777"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14:paraId="429D74B0" w14:textId="77777777" w:rsidR="00A71FE5" w:rsidRPr="00FD3C61" w:rsidRDefault="00A71FE5" w:rsidP="00CD659B">
      <w:pPr>
        <w:spacing w:before="80"/>
        <w:rPr>
          <w:i/>
          <w:lang w:val="ru-RU"/>
        </w:rPr>
      </w:pPr>
    </w:p>
    <w:p w14:paraId="2D926CC3" w14:textId="77777777" w:rsidR="00FE79FE" w:rsidRPr="00FD3C61" w:rsidRDefault="00FE79FE" w:rsidP="00CD659B">
      <w:pPr>
        <w:spacing w:before="80"/>
        <w:rPr>
          <w:i/>
          <w:lang w:val="ru-RU"/>
        </w:rPr>
      </w:pPr>
    </w:p>
    <w:p w14:paraId="65635319" w14:textId="77777777" w:rsidR="00FE79FE" w:rsidRPr="00FD3C61" w:rsidRDefault="00FE79FE" w:rsidP="00CD659B">
      <w:pPr>
        <w:spacing w:before="80"/>
        <w:rPr>
          <w:i/>
          <w:lang w:val="ru-RU"/>
        </w:rPr>
      </w:pPr>
    </w:p>
    <w:p w14:paraId="2E77D341" w14:textId="77777777" w:rsidR="00FE79FE" w:rsidRPr="00FD3C61" w:rsidRDefault="00FE79FE" w:rsidP="00CD659B">
      <w:pPr>
        <w:spacing w:before="80"/>
        <w:rPr>
          <w:i/>
          <w:lang w:val="ru-RU"/>
        </w:rPr>
      </w:pPr>
    </w:p>
    <w:p w14:paraId="45F0310A" w14:textId="77777777" w:rsidR="00FE79FE" w:rsidRPr="00FD3C61" w:rsidRDefault="00FE79FE" w:rsidP="00CD659B">
      <w:pPr>
        <w:spacing w:before="80"/>
        <w:rPr>
          <w:i/>
          <w:lang w:val="ru-RU"/>
        </w:rPr>
      </w:pPr>
    </w:p>
    <w:p w14:paraId="2A9630F7" w14:textId="77777777" w:rsidR="00A71FE5" w:rsidRPr="00FD3C61" w:rsidRDefault="00A71FE5" w:rsidP="00CD659B">
      <w:pPr>
        <w:spacing w:before="80"/>
        <w:rPr>
          <w:i/>
          <w:lang w:val="ru-RU"/>
        </w:rPr>
      </w:pPr>
    </w:p>
    <w:p w14:paraId="5EE12F86" w14:textId="77777777"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8"/>
          <w:headerReference w:type="default" r:id="rId9"/>
          <w:pgSz w:w="11907" w:h="16840" w:code="9"/>
          <w:pgMar w:top="1089" w:right="1089" w:bottom="284" w:left="1089" w:header="567" w:footer="284" w:gutter="0"/>
          <w:pgNumType w:start="1"/>
          <w:cols w:space="720"/>
        </w:sectPr>
      </w:pPr>
    </w:p>
    <w:p w14:paraId="7FE8FF91" w14:textId="77777777" w:rsidR="00131900" w:rsidRPr="003A55DE" w:rsidRDefault="00131900" w:rsidP="003A55DE">
      <w:pPr>
        <w:spacing w:before="0"/>
        <w:jc w:val="center"/>
        <w:rPr>
          <w:b/>
          <w:bCs/>
          <w:szCs w:val="22"/>
          <w:lang w:val="ru-RU"/>
        </w:rPr>
      </w:pPr>
      <w:bookmarkStart w:id="0" w:name="c2tope"/>
      <w:bookmarkEnd w:id="0"/>
      <w:r w:rsidRPr="003A55DE">
        <w:rPr>
          <w:b/>
          <w:bCs/>
          <w:szCs w:val="22"/>
          <w:lang w:val="ru-RU"/>
        </w:rPr>
        <w:lastRenderedPageBreak/>
        <w:t>Предисловие</w:t>
      </w:r>
    </w:p>
    <w:p w14:paraId="28A1605A" w14:textId="77777777" w:rsidR="00131900" w:rsidRPr="00343097" w:rsidRDefault="00131900" w:rsidP="00343097">
      <w:pPr>
        <w:rPr>
          <w:sz w:val="20"/>
          <w:lang w:val="ru-RU"/>
        </w:rPr>
      </w:pPr>
      <w:r w:rsidRPr="00343097">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51FA2E24" w14:textId="77777777" w:rsidR="00131900" w:rsidRPr="00343097" w:rsidRDefault="00131900" w:rsidP="00343097">
      <w:pPr>
        <w:rPr>
          <w:sz w:val="20"/>
          <w:lang w:val="ru-RU"/>
        </w:rPr>
      </w:pPr>
      <w:r w:rsidRPr="00343097">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05C905EE" w14:textId="77777777" w:rsidR="00343097" w:rsidRPr="00343097" w:rsidRDefault="00343097" w:rsidP="00343097">
      <w:pPr>
        <w:spacing w:before="360"/>
        <w:jc w:val="center"/>
        <w:rPr>
          <w:b/>
          <w:bCs/>
          <w:szCs w:val="22"/>
          <w:lang w:val="ru-RU"/>
        </w:rPr>
      </w:pPr>
      <w:r w:rsidRPr="00343097">
        <w:rPr>
          <w:b/>
          <w:bCs/>
          <w:szCs w:val="22"/>
          <w:lang w:val="ru-RU"/>
        </w:rPr>
        <w:t>Политика в области прав интеллектуальной собственности (ПИС)</w:t>
      </w:r>
    </w:p>
    <w:p w14:paraId="0BF52FB1" w14:textId="77777777" w:rsidR="00131900" w:rsidRPr="00343097" w:rsidRDefault="00131900" w:rsidP="00C51798">
      <w:pPr>
        <w:rPr>
          <w:sz w:val="20"/>
          <w:lang w:val="ru-RU"/>
        </w:rPr>
      </w:pPr>
      <w:r w:rsidRPr="00343097">
        <w:rPr>
          <w:sz w:val="20"/>
          <w:lang w:val="ru-RU"/>
        </w:rPr>
        <w:t>Политика МСЭ-R в области ПИС излагается в общей патентной политике МСЭ-Т/МСЭ-R/ИСО/МЭК, упоминаемой в Резолюции МСЭ-R</w:t>
      </w:r>
      <w:r w:rsidR="00E83573">
        <w:rPr>
          <w:sz w:val="20"/>
          <w:lang w:val="ru-RU"/>
        </w:rPr>
        <w:t xml:space="preserve"> </w:t>
      </w:r>
      <w:r w:rsidR="00E83573" w:rsidRPr="00343097">
        <w:rPr>
          <w:sz w:val="20"/>
          <w:lang w:val="ru-RU"/>
        </w:rPr>
        <w:t>1</w:t>
      </w:r>
      <w:r w:rsidRPr="00343097">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343097">
          <w:rPr>
            <w:rStyle w:val="Hyperlink"/>
            <w:rFonts w:eastAsia="SimSun"/>
            <w:sz w:val="20"/>
            <w:lang w:val="en-US"/>
          </w:rPr>
          <w:t>http</w:t>
        </w:r>
        <w:r w:rsidRPr="00343097">
          <w:rPr>
            <w:rStyle w:val="Hyperlink"/>
            <w:rFonts w:eastAsia="SimSun"/>
            <w:sz w:val="20"/>
            <w:lang w:val="ru-RU"/>
          </w:rPr>
          <w:t>://</w:t>
        </w:r>
        <w:r w:rsidRPr="00343097">
          <w:rPr>
            <w:rStyle w:val="Hyperlink"/>
            <w:rFonts w:eastAsia="SimSun"/>
            <w:sz w:val="20"/>
            <w:lang w:val="en-US"/>
          </w:rPr>
          <w:t>www</w:t>
        </w:r>
        <w:r w:rsidRPr="00343097">
          <w:rPr>
            <w:rStyle w:val="Hyperlink"/>
            <w:rFonts w:eastAsia="SimSun"/>
            <w:sz w:val="20"/>
            <w:lang w:val="ru-RU"/>
          </w:rPr>
          <w:t>.</w:t>
        </w:r>
        <w:r w:rsidRPr="00343097">
          <w:rPr>
            <w:rStyle w:val="Hyperlink"/>
            <w:rFonts w:eastAsia="SimSun"/>
            <w:sz w:val="20"/>
            <w:lang w:val="en-US"/>
          </w:rPr>
          <w:t>itu</w:t>
        </w:r>
        <w:r w:rsidRPr="00343097">
          <w:rPr>
            <w:rStyle w:val="Hyperlink"/>
            <w:rFonts w:eastAsia="SimSun"/>
            <w:sz w:val="20"/>
            <w:lang w:val="ru-RU"/>
          </w:rPr>
          <w:t>.</w:t>
        </w:r>
        <w:r w:rsidRPr="00343097">
          <w:rPr>
            <w:rStyle w:val="Hyperlink"/>
            <w:rFonts w:eastAsia="SimSun"/>
            <w:sz w:val="20"/>
            <w:lang w:val="en-US"/>
          </w:rPr>
          <w:t>int</w:t>
        </w:r>
        <w:r w:rsidRPr="00343097">
          <w:rPr>
            <w:rStyle w:val="Hyperlink"/>
            <w:rFonts w:eastAsia="SimSun"/>
            <w:sz w:val="20"/>
            <w:lang w:val="ru-RU"/>
          </w:rPr>
          <w:t>/</w:t>
        </w:r>
        <w:r w:rsidRPr="00343097">
          <w:rPr>
            <w:rStyle w:val="Hyperlink"/>
            <w:rFonts w:eastAsia="SimSun"/>
            <w:sz w:val="20"/>
            <w:lang w:val="en-US"/>
          </w:rPr>
          <w:t>ITU</w:t>
        </w:r>
        <w:r w:rsidRPr="00343097">
          <w:rPr>
            <w:rStyle w:val="Hyperlink"/>
            <w:rFonts w:eastAsia="SimSun"/>
            <w:sz w:val="20"/>
            <w:lang w:val="ru-RU"/>
          </w:rPr>
          <w:t>-</w:t>
        </w:r>
        <w:r w:rsidRPr="00343097">
          <w:rPr>
            <w:rStyle w:val="Hyperlink"/>
            <w:rFonts w:eastAsia="SimSun"/>
            <w:sz w:val="20"/>
            <w:lang w:val="en-US"/>
          </w:rPr>
          <w:t>R</w:t>
        </w:r>
        <w:r w:rsidRPr="00343097">
          <w:rPr>
            <w:rStyle w:val="Hyperlink"/>
            <w:rFonts w:eastAsia="SimSun"/>
            <w:sz w:val="20"/>
            <w:lang w:val="ru-RU"/>
          </w:rPr>
          <w:t>/</w:t>
        </w:r>
        <w:r w:rsidRPr="00343097">
          <w:rPr>
            <w:rStyle w:val="Hyperlink"/>
            <w:rFonts w:eastAsia="SimSun"/>
            <w:sz w:val="20"/>
            <w:lang w:val="en-US"/>
          </w:rPr>
          <w:t>go</w:t>
        </w:r>
        <w:r w:rsidRPr="00343097">
          <w:rPr>
            <w:rStyle w:val="Hyperlink"/>
            <w:rFonts w:eastAsia="SimSun"/>
            <w:sz w:val="20"/>
            <w:lang w:val="ru-RU"/>
          </w:rPr>
          <w:t>/</w:t>
        </w:r>
        <w:r w:rsidRPr="00343097">
          <w:rPr>
            <w:rStyle w:val="Hyperlink"/>
            <w:rFonts w:eastAsia="SimSun"/>
            <w:sz w:val="20"/>
            <w:lang w:val="en-US"/>
          </w:rPr>
          <w:t>patents</w:t>
        </w:r>
        <w:r w:rsidRPr="00343097">
          <w:rPr>
            <w:rStyle w:val="Hyperlink"/>
            <w:rFonts w:eastAsia="SimSun"/>
            <w:sz w:val="20"/>
            <w:lang w:val="ru-RU"/>
          </w:rPr>
          <w:t>/</w:t>
        </w:r>
        <w:r w:rsidRPr="00343097">
          <w:rPr>
            <w:rStyle w:val="Hyperlink"/>
            <w:rFonts w:eastAsia="SimSun"/>
            <w:sz w:val="20"/>
            <w:lang w:val="en-US"/>
          </w:rPr>
          <w:t>en</w:t>
        </w:r>
      </w:hyperlink>
      <w:r w:rsidRPr="00343097">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58333D91" w14:textId="77777777" w:rsidR="00131900" w:rsidRPr="00FD3C61"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EE334D" w14:paraId="21AA9A54" w14:textId="77777777" w:rsidTr="00D53910">
        <w:trPr>
          <w:jc w:val="center"/>
        </w:trPr>
        <w:tc>
          <w:tcPr>
            <w:tcW w:w="8856" w:type="dxa"/>
            <w:gridSpan w:val="2"/>
          </w:tcPr>
          <w:p w14:paraId="40CDBA38" w14:textId="77777777" w:rsidR="00131900" w:rsidRPr="00343097" w:rsidRDefault="00343097" w:rsidP="00343097">
            <w:pPr>
              <w:spacing w:before="180"/>
              <w:jc w:val="center"/>
              <w:rPr>
                <w:b/>
                <w:bCs/>
                <w:szCs w:val="22"/>
                <w:lang w:val="ru-RU"/>
              </w:rPr>
            </w:pPr>
            <w:r w:rsidRPr="00343097">
              <w:rPr>
                <w:b/>
                <w:bCs/>
                <w:szCs w:val="22"/>
                <w:lang w:val="ru-RU"/>
              </w:rPr>
              <w:t>Серии Рекомендаций МСЭ-R</w:t>
            </w:r>
          </w:p>
          <w:p w14:paraId="2F6DC851" w14:textId="77777777" w:rsidR="00131900" w:rsidRPr="00FD3C61" w:rsidRDefault="00131900" w:rsidP="00343097">
            <w:pPr>
              <w:spacing w:after="240"/>
              <w:jc w:val="center"/>
              <w:rPr>
                <w:rFonts w:eastAsia="SimSun"/>
                <w:sz w:val="18"/>
                <w:szCs w:val="18"/>
                <w:lang w:val="ru-RU" w:eastAsia="zh-CN"/>
              </w:rPr>
            </w:pPr>
            <w:r w:rsidRPr="00343097">
              <w:rPr>
                <w:sz w:val="18"/>
                <w:szCs w:val="18"/>
                <w:lang w:val="ru-RU"/>
              </w:rPr>
              <w:t xml:space="preserve">(Представлены также в онлайновой форме по адресу: </w:t>
            </w:r>
            <w:hyperlink r:id="rId11" w:history="1">
              <w:r w:rsidR="000F2C79" w:rsidRPr="00343097">
                <w:rPr>
                  <w:rStyle w:val="Hyperlink"/>
                  <w:sz w:val="18"/>
                  <w:lang w:val="ru-RU"/>
                </w:rPr>
                <w:t>http://www.itu.int/publ/R-REC/en</w:t>
              </w:r>
            </w:hyperlink>
            <w:r w:rsidRPr="00343097">
              <w:rPr>
                <w:sz w:val="18"/>
                <w:szCs w:val="18"/>
                <w:lang w:val="ru-RU"/>
              </w:rPr>
              <w:t>.)</w:t>
            </w:r>
          </w:p>
        </w:tc>
      </w:tr>
      <w:tr w:rsidR="00131900" w:rsidRPr="00FD3C61" w14:paraId="5525D853" w14:textId="77777777" w:rsidTr="00D53910">
        <w:trPr>
          <w:jc w:val="center"/>
        </w:trPr>
        <w:tc>
          <w:tcPr>
            <w:tcW w:w="1188" w:type="dxa"/>
          </w:tcPr>
          <w:p w14:paraId="28EF4642" w14:textId="77777777" w:rsidR="00131900" w:rsidRPr="00D53910" w:rsidRDefault="00131900" w:rsidP="00D53910">
            <w:pPr>
              <w:spacing w:before="40" w:after="40"/>
              <w:rPr>
                <w:b/>
                <w:bCs/>
                <w:sz w:val="20"/>
                <w:lang w:val="ru-RU"/>
              </w:rPr>
            </w:pPr>
            <w:r w:rsidRPr="00D53910">
              <w:rPr>
                <w:b/>
                <w:bCs/>
                <w:sz w:val="20"/>
                <w:lang w:val="ru-RU"/>
              </w:rPr>
              <w:t>Серия</w:t>
            </w:r>
          </w:p>
        </w:tc>
        <w:tc>
          <w:tcPr>
            <w:tcW w:w="7668" w:type="dxa"/>
          </w:tcPr>
          <w:p w14:paraId="7E671F39" w14:textId="77777777" w:rsidR="00131900" w:rsidRPr="00FD3C61" w:rsidRDefault="00131900" w:rsidP="00D53910">
            <w:pPr>
              <w:spacing w:before="40" w:after="40"/>
              <w:jc w:val="center"/>
              <w:rPr>
                <w:rFonts w:eastAsia="SimSun"/>
                <w:b/>
                <w:bCs/>
                <w:sz w:val="20"/>
                <w:lang w:val="ru-RU" w:eastAsia="zh-CN"/>
              </w:rPr>
            </w:pPr>
            <w:r w:rsidRPr="00D53910">
              <w:rPr>
                <w:b/>
                <w:bCs/>
                <w:sz w:val="20"/>
                <w:lang w:val="ru-RU"/>
              </w:rPr>
              <w:t>Название</w:t>
            </w:r>
          </w:p>
        </w:tc>
      </w:tr>
      <w:tr w:rsidR="00131900" w:rsidRPr="00FD3C61" w14:paraId="52CFA91E" w14:textId="77777777" w:rsidTr="00D53910">
        <w:trPr>
          <w:jc w:val="center"/>
        </w:trPr>
        <w:tc>
          <w:tcPr>
            <w:tcW w:w="1188" w:type="dxa"/>
          </w:tcPr>
          <w:p w14:paraId="27E8C37E" w14:textId="77777777" w:rsidR="00131900" w:rsidRPr="00D53910" w:rsidRDefault="00131900" w:rsidP="00D53910">
            <w:pPr>
              <w:spacing w:before="40" w:after="40"/>
              <w:rPr>
                <w:b/>
                <w:bCs/>
                <w:sz w:val="20"/>
                <w:lang w:val="ru-RU"/>
              </w:rPr>
            </w:pPr>
            <w:r w:rsidRPr="00D53910">
              <w:rPr>
                <w:b/>
                <w:bCs/>
                <w:sz w:val="20"/>
                <w:lang w:val="ru-RU"/>
              </w:rPr>
              <w:t>BO</w:t>
            </w:r>
          </w:p>
        </w:tc>
        <w:tc>
          <w:tcPr>
            <w:tcW w:w="7668" w:type="dxa"/>
          </w:tcPr>
          <w:p w14:paraId="27A07C5C" w14:textId="77777777" w:rsidR="00131900" w:rsidRPr="00D53910" w:rsidRDefault="00131900" w:rsidP="00915A87">
            <w:pPr>
              <w:spacing w:before="40" w:after="40"/>
              <w:jc w:val="left"/>
              <w:rPr>
                <w:sz w:val="20"/>
                <w:lang w:val="ru-RU"/>
              </w:rPr>
            </w:pPr>
            <w:r w:rsidRPr="00D53910">
              <w:rPr>
                <w:sz w:val="20"/>
                <w:lang w:val="ru-RU"/>
              </w:rPr>
              <w:t>Спутниковое радиовещание</w:t>
            </w:r>
          </w:p>
        </w:tc>
      </w:tr>
      <w:tr w:rsidR="00131900" w:rsidRPr="00EE334D" w14:paraId="3EEF4F48" w14:textId="77777777" w:rsidTr="00D53910">
        <w:trPr>
          <w:jc w:val="center"/>
        </w:trPr>
        <w:tc>
          <w:tcPr>
            <w:tcW w:w="1188" w:type="dxa"/>
          </w:tcPr>
          <w:p w14:paraId="0397B99F" w14:textId="77777777" w:rsidR="00131900" w:rsidRPr="00D53910" w:rsidRDefault="00131900" w:rsidP="00D53910">
            <w:pPr>
              <w:spacing w:before="40" w:after="40"/>
              <w:rPr>
                <w:b/>
                <w:bCs/>
                <w:sz w:val="20"/>
                <w:lang w:val="ru-RU"/>
              </w:rPr>
            </w:pPr>
            <w:r w:rsidRPr="00D53910">
              <w:rPr>
                <w:b/>
                <w:bCs/>
                <w:sz w:val="20"/>
                <w:lang w:val="ru-RU"/>
              </w:rPr>
              <w:t>BR</w:t>
            </w:r>
          </w:p>
        </w:tc>
        <w:tc>
          <w:tcPr>
            <w:tcW w:w="7668" w:type="dxa"/>
          </w:tcPr>
          <w:p w14:paraId="6EB8B471" w14:textId="77777777" w:rsidR="00131900" w:rsidRPr="00D53910" w:rsidRDefault="00131900" w:rsidP="00915A87">
            <w:pPr>
              <w:spacing w:before="40" w:after="40"/>
              <w:jc w:val="left"/>
              <w:rPr>
                <w:sz w:val="20"/>
                <w:lang w:val="ru-RU"/>
              </w:rPr>
            </w:pPr>
            <w:r w:rsidRPr="00D53910">
              <w:rPr>
                <w:sz w:val="20"/>
                <w:lang w:val="ru-RU"/>
              </w:rPr>
              <w:t>Запись для производства, архивирования и воспроизведения; пленки для телевидения</w:t>
            </w:r>
          </w:p>
        </w:tc>
      </w:tr>
      <w:tr w:rsidR="00131900" w:rsidRPr="00FD3C61" w14:paraId="6237DD0D" w14:textId="77777777" w:rsidTr="00D53910">
        <w:trPr>
          <w:jc w:val="center"/>
        </w:trPr>
        <w:tc>
          <w:tcPr>
            <w:tcW w:w="1188" w:type="dxa"/>
            <w:shd w:val="clear" w:color="auto" w:fill="F2F2F2" w:themeFill="background1" w:themeFillShade="F2"/>
          </w:tcPr>
          <w:p w14:paraId="7DC15D49" w14:textId="77777777" w:rsidR="00131900" w:rsidRPr="00D53910" w:rsidRDefault="00131900" w:rsidP="00D53910">
            <w:pPr>
              <w:spacing w:before="40" w:after="40"/>
              <w:rPr>
                <w:b/>
                <w:bCs/>
                <w:color w:val="000080"/>
                <w:sz w:val="20"/>
                <w:lang w:val="ru-RU"/>
              </w:rPr>
            </w:pPr>
            <w:r w:rsidRPr="00D53910">
              <w:rPr>
                <w:b/>
                <w:bCs/>
                <w:color w:val="000080"/>
                <w:sz w:val="20"/>
                <w:lang w:val="ru-RU"/>
              </w:rPr>
              <w:t>BS</w:t>
            </w:r>
          </w:p>
        </w:tc>
        <w:tc>
          <w:tcPr>
            <w:tcW w:w="7668" w:type="dxa"/>
            <w:shd w:val="clear" w:color="auto" w:fill="F2F2F2" w:themeFill="background1" w:themeFillShade="F2"/>
          </w:tcPr>
          <w:p w14:paraId="7E24BB71" w14:textId="77777777" w:rsidR="00131900" w:rsidRPr="00D53910" w:rsidRDefault="00131900" w:rsidP="00915A87">
            <w:pPr>
              <w:spacing w:before="40" w:after="40"/>
              <w:jc w:val="left"/>
              <w:rPr>
                <w:b/>
                <w:bCs/>
                <w:color w:val="000080"/>
                <w:sz w:val="20"/>
                <w:lang w:val="ru-RU"/>
              </w:rPr>
            </w:pPr>
            <w:r w:rsidRPr="00D53910">
              <w:rPr>
                <w:b/>
                <w:bCs/>
                <w:color w:val="000080"/>
                <w:sz w:val="20"/>
                <w:lang w:val="ru-RU"/>
              </w:rPr>
              <w:t>Радиовещательная служба (звуковая)</w:t>
            </w:r>
          </w:p>
        </w:tc>
      </w:tr>
      <w:tr w:rsidR="00131900" w:rsidRPr="00FD3C61" w14:paraId="5BFBC184" w14:textId="77777777" w:rsidTr="00D53910">
        <w:trPr>
          <w:jc w:val="center"/>
        </w:trPr>
        <w:tc>
          <w:tcPr>
            <w:tcW w:w="1188" w:type="dxa"/>
          </w:tcPr>
          <w:p w14:paraId="1428376F" w14:textId="77777777" w:rsidR="00131900" w:rsidRPr="00D53910" w:rsidRDefault="00131900" w:rsidP="00D53910">
            <w:pPr>
              <w:spacing w:before="40" w:after="40"/>
              <w:rPr>
                <w:b/>
                <w:bCs/>
                <w:sz w:val="20"/>
                <w:lang w:val="ru-RU"/>
              </w:rPr>
            </w:pPr>
            <w:r w:rsidRPr="00D53910">
              <w:rPr>
                <w:b/>
                <w:bCs/>
                <w:sz w:val="20"/>
                <w:lang w:val="ru-RU"/>
              </w:rPr>
              <w:t>BT</w:t>
            </w:r>
          </w:p>
        </w:tc>
        <w:tc>
          <w:tcPr>
            <w:tcW w:w="7668" w:type="dxa"/>
          </w:tcPr>
          <w:p w14:paraId="65E34C87" w14:textId="77777777" w:rsidR="00131900" w:rsidRPr="00D53910" w:rsidRDefault="00131900" w:rsidP="00915A87">
            <w:pPr>
              <w:spacing w:before="40" w:after="40"/>
              <w:jc w:val="left"/>
              <w:rPr>
                <w:sz w:val="20"/>
                <w:lang w:val="ru-RU"/>
              </w:rPr>
            </w:pPr>
            <w:r w:rsidRPr="00D53910">
              <w:rPr>
                <w:sz w:val="20"/>
                <w:lang w:val="ru-RU"/>
              </w:rPr>
              <w:t>Радиовещательная служба (телевизионная)</w:t>
            </w:r>
          </w:p>
        </w:tc>
      </w:tr>
      <w:tr w:rsidR="00131900" w:rsidRPr="00FD3C61" w14:paraId="02BBCD08" w14:textId="77777777" w:rsidTr="00D53910">
        <w:trPr>
          <w:jc w:val="center"/>
        </w:trPr>
        <w:tc>
          <w:tcPr>
            <w:tcW w:w="1188" w:type="dxa"/>
          </w:tcPr>
          <w:p w14:paraId="643BC310" w14:textId="77777777" w:rsidR="00131900" w:rsidRPr="00D53910" w:rsidRDefault="00131900" w:rsidP="00D53910">
            <w:pPr>
              <w:spacing w:before="40" w:after="40"/>
              <w:rPr>
                <w:b/>
                <w:bCs/>
                <w:sz w:val="20"/>
                <w:lang w:val="ru-RU"/>
              </w:rPr>
            </w:pPr>
            <w:r w:rsidRPr="00D53910">
              <w:rPr>
                <w:b/>
                <w:bCs/>
                <w:sz w:val="20"/>
                <w:lang w:val="ru-RU"/>
              </w:rPr>
              <w:t>F</w:t>
            </w:r>
          </w:p>
        </w:tc>
        <w:tc>
          <w:tcPr>
            <w:tcW w:w="7668" w:type="dxa"/>
          </w:tcPr>
          <w:p w14:paraId="63B71C0B" w14:textId="77777777" w:rsidR="00131900" w:rsidRPr="00D53910" w:rsidRDefault="00131900" w:rsidP="00915A87">
            <w:pPr>
              <w:spacing w:before="40" w:after="40"/>
              <w:jc w:val="left"/>
              <w:rPr>
                <w:sz w:val="20"/>
                <w:lang w:val="ru-RU"/>
              </w:rPr>
            </w:pPr>
            <w:r w:rsidRPr="00D53910">
              <w:rPr>
                <w:sz w:val="20"/>
                <w:lang w:val="ru-RU"/>
              </w:rPr>
              <w:t>Фиксированная служба</w:t>
            </w:r>
          </w:p>
        </w:tc>
      </w:tr>
      <w:tr w:rsidR="00131900" w:rsidRPr="00EE334D" w14:paraId="6087A7AE" w14:textId="77777777" w:rsidTr="00D53910">
        <w:trPr>
          <w:jc w:val="center"/>
        </w:trPr>
        <w:tc>
          <w:tcPr>
            <w:tcW w:w="1188" w:type="dxa"/>
            <w:shd w:val="clear" w:color="auto" w:fill="FFFFFF"/>
          </w:tcPr>
          <w:p w14:paraId="79B5691F" w14:textId="77777777" w:rsidR="00131900" w:rsidRPr="00D53910" w:rsidRDefault="00131900" w:rsidP="00D53910">
            <w:pPr>
              <w:spacing w:before="40" w:after="40"/>
              <w:rPr>
                <w:b/>
                <w:bCs/>
                <w:sz w:val="20"/>
                <w:lang w:val="ru-RU"/>
              </w:rPr>
            </w:pPr>
            <w:r w:rsidRPr="00D53910">
              <w:rPr>
                <w:b/>
                <w:bCs/>
                <w:sz w:val="20"/>
                <w:lang w:val="ru-RU"/>
              </w:rPr>
              <w:t>M</w:t>
            </w:r>
          </w:p>
        </w:tc>
        <w:tc>
          <w:tcPr>
            <w:tcW w:w="7668" w:type="dxa"/>
            <w:shd w:val="clear" w:color="auto" w:fill="FFFFFF"/>
          </w:tcPr>
          <w:p w14:paraId="3F8EB377" w14:textId="77777777" w:rsidR="00131900" w:rsidRPr="00D53910" w:rsidRDefault="00380143" w:rsidP="00915A87">
            <w:pPr>
              <w:spacing w:before="40" w:after="40"/>
              <w:jc w:val="left"/>
              <w:rPr>
                <w:sz w:val="20"/>
                <w:lang w:val="ru-RU"/>
              </w:rPr>
            </w:pPr>
            <w:r w:rsidRPr="00F91670">
              <w:rPr>
                <w:sz w:val="20"/>
                <w:lang w:val="ru-RU"/>
              </w:rPr>
              <w:t>Подвижные службы, служба радиоопределения, любительская служба и относящиеся к ним спутниковые службы</w:t>
            </w:r>
          </w:p>
        </w:tc>
      </w:tr>
      <w:tr w:rsidR="00131900" w:rsidRPr="00FD3C61" w14:paraId="2EABB306" w14:textId="77777777" w:rsidTr="00D53910">
        <w:trPr>
          <w:jc w:val="center"/>
        </w:trPr>
        <w:tc>
          <w:tcPr>
            <w:tcW w:w="1188" w:type="dxa"/>
            <w:shd w:val="clear" w:color="auto" w:fill="FFFFFF" w:themeFill="background1"/>
          </w:tcPr>
          <w:p w14:paraId="4F38BB0A" w14:textId="77777777" w:rsidR="00131900" w:rsidRPr="00D53910" w:rsidRDefault="00131900" w:rsidP="00D53910">
            <w:pPr>
              <w:spacing w:before="40" w:after="40"/>
              <w:rPr>
                <w:b/>
                <w:bCs/>
                <w:sz w:val="20"/>
                <w:lang w:val="ru-RU"/>
              </w:rPr>
            </w:pPr>
            <w:r w:rsidRPr="00D53910">
              <w:rPr>
                <w:b/>
                <w:bCs/>
                <w:sz w:val="20"/>
                <w:lang w:val="ru-RU"/>
              </w:rPr>
              <w:t>P</w:t>
            </w:r>
          </w:p>
        </w:tc>
        <w:tc>
          <w:tcPr>
            <w:tcW w:w="7668" w:type="dxa"/>
            <w:shd w:val="clear" w:color="auto" w:fill="FFFFFF" w:themeFill="background1"/>
          </w:tcPr>
          <w:p w14:paraId="4E6C6000" w14:textId="77777777" w:rsidR="00131900" w:rsidRPr="00D53910" w:rsidRDefault="00131900" w:rsidP="00915A87">
            <w:pPr>
              <w:spacing w:before="40" w:after="40"/>
              <w:jc w:val="left"/>
              <w:rPr>
                <w:sz w:val="20"/>
                <w:lang w:val="ru-RU"/>
              </w:rPr>
            </w:pPr>
            <w:r w:rsidRPr="00D53910">
              <w:rPr>
                <w:sz w:val="20"/>
                <w:lang w:val="ru-RU"/>
              </w:rPr>
              <w:t>Распространение радиоволн</w:t>
            </w:r>
          </w:p>
        </w:tc>
      </w:tr>
      <w:tr w:rsidR="00131900" w:rsidRPr="00FD3C61" w14:paraId="7CCC5258" w14:textId="77777777" w:rsidTr="00D53910">
        <w:trPr>
          <w:jc w:val="center"/>
        </w:trPr>
        <w:tc>
          <w:tcPr>
            <w:tcW w:w="1188" w:type="dxa"/>
          </w:tcPr>
          <w:p w14:paraId="0BFFAA8D" w14:textId="77777777" w:rsidR="00131900" w:rsidRPr="00D53910" w:rsidRDefault="00131900" w:rsidP="00D53910">
            <w:pPr>
              <w:spacing w:before="40" w:after="40"/>
              <w:rPr>
                <w:b/>
                <w:bCs/>
                <w:sz w:val="20"/>
                <w:lang w:val="ru-RU"/>
              </w:rPr>
            </w:pPr>
            <w:r w:rsidRPr="00D53910">
              <w:rPr>
                <w:b/>
                <w:bCs/>
                <w:sz w:val="20"/>
                <w:lang w:val="ru-RU"/>
              </w:rPr>
              <w:t>RA</w:t>
            </w:r>
          </w:p>
        </w:tc>
        <w:tc>
          <w:tcPr>
            <w:tcW w:w="7668" w:type="dxa"/>
          </w:tcPr>
          <w:p w14:paraId="6A3E8DA1" w14:textId="77777777" w:rsidR="00131900" w:rsidRPr="00D53910" w:rsidRDefault="00131900" w:rsidP="00915A87">
            <w:pPr>
              <w:spacing w:before="40" w:after="40"/>
              <w:jc w:val="left"/>
              <w:rPr>
                <w:sz w:val="20"/>
                <w:lang w:val="ru-RU"/>
              </w:rPr>
            </w:pPr>
            <w:r w:rsidRPr="00D53910">
              <w:rPr>
                <w:sz w:val="20"/>
                <w:lang w:val="ru-RU"/>
              </w:rPr>
              <w:t>Радиоастрономия</w:t>
            </w:r>
          </w:p>
        </w:tc>
      </w:tr>
      <w:tr w:rsidR="00131900" w:rsidRPr="00FD3C61" w14:paraId="61E9902F" w14:textId="77777777" w:rsidTr="00D53910">
        <w:trPr>
          <w:jc w:val="center"/>
        </w:trPr>
        <w:tc>
          <w:tcPr>
            <w:tcW w:w="1188" w:type="dxa"/>
          </w:tcPr>
          <w:p w14:paraId="457FF9A6" w14:textId="77777777" w:rsidR="00131900" w:rsidRPr="00D53910" w:rsidRDefault="00131900" w:rsidP="00D53910">
            <w:pPr>
              <w:spacing w:before="40" w:after="40"/>
              <w:rPr>
                <w:b/>
                <w:bCs/>
                <w:sz w:val="20"/>
                <w:lang w:val="ru-RU"/>
              </w:rPr>
            </w:pPr>
            <w:r w:rsidRPr="00D53910">
              <w:rPr>
                <w:b/>
                <w:bCs/>
                <w:sz w:val="20"/>
                <w:lang w:val="ru-RU"/>
              </w:rPr>
              <w:t>RS</w:t>
            </w:r>
          </w:p>
        </w:tc>
        <w:tc>
          <w:tcPr>
            <w:tcW w:w="7668" w:type="dxa"/>
          </w:tcPr>
          <w:p w14:paraId="59991C8F" w14:textId="77777777" w:rsidR="00131900" w:rsidRPr="00D53910" w:rsidRDefault="00131900" w:rsidP="00915A87">
            <w:pPr>
              <w:spacing w:before="40" w:after="40"/>
              <w:jc w:val="left"/>
              <w:rPr>
                <w:sz w:val="20"/>
                <w:lang w:val="ru-RU"/>
              </w:rPr>
            </w:pPr>
            <w:r w:rsidRPr="00D53910">
              <w:rPr>
                <w:sz w:val="20"/>
                <w:lang w:val="ru-RU"/>
              </w:rPr>
              <w:t>Системы дистанционного зондирования</w:t>
            </w:r>
          </w:p>
        </w:tc>
      </w:tr>
      <w:tr w:rsidR="00131900" w:rsidRPr="00FD3C61" w14:paraId="6BAB0B64" w14:textId="77777777" w:rsidTr="00D53910">
        <w:trPr>
          <w:jc w:val="center"/>
        </w:trPr>
        <w:tc>
          <w:tcPr>
            <w:tcW w:w="1188" w:type="dxa"/>
          </w:tcPr>
          <w:p w14:paraId="584D4D0A" w14:textId="77777777" w:rsidR="00131900" w:rsidRPr="00D53910" w:rsidRDefault="00131900" w:rsidP="00D53910">
            <w:pPr>
              <w:spacing w:before="40" w:after="40"/>
              <w:rPr>
                <w:b/>
                <w:bCs/>
                <w:sz w:val="20"/>
                <w:lang w:val="ru-RU"/>
              </w:rPr>
            </w:pPr>
            <w:r w:rsidRPr="00D53910">
              <w:rPr>
                <w:b/>
                <w:bCs/>
                <w:sz w:val="20"/>
                <w:lang w:val="ru-RU"/>
              </w:rPr>
              <w:t>S</w:t>
            </w:r>
          </w:p>
        </w:tc>
        <w:tc>
          <w:tcPr>
            <w:tcW w:w="7668" w:type="dxa"/>
          </w:tcPr>
          <w:p w14:paraId="28915D0A" w14:textId="77777777" w:rsidR="00131900" w:rsidRPr="00D53910" w:rsidRDefault="00131900" w:rsidP="00915A87">
            <w:pPr>
              <w:spacing w:before="40" w:after="40"/>
              <w:jc w:val="left"/>
              <w:rPr>
                <w:sz w:val="20"/>
                <w:lang w:val="ru-RU"/>
              </w:rPr>
            </w:pPr>
            <w:r w:rsidRPr="00D53910">
              <w:rPr>
                <w:sz w:val="20"/>
                <w:lang w:val="ru-RU"/>
              </w:rPr>
              <w:t>Фиксированная спутниковая служба</w:t>
            </w:r>
          </w:p>
        </w:tc>
      </w:tr>
      <w:tr w:rsidR="00131900" w:rsidRPr="00FD3C61" w14:paraId="4163B141" w14:textId="77777777" w:rsidTr="00D53910">
        <w:trPr>
          <w:jc w:val="center"/>
        </w:trPr>
        <w:tc>
          <w:tcPr>
            <w:tcW w:w="1188" w:type="dxa"/>
            <w:shd w:val="clear" w:color="auto" w:fill="auto"/>
          </w:tcPr>
          <w:p w14:paraId="1BE0F577" w14:textId="77777777" w:rsidR="00131900" w:rsidRPr="00D53910" w:rsidRDefault="00131900" w:rsidP="00D53910">
            <w:pPr>
              <w:spacing w:before="40" w:after="40"/>
              <w:rPr>
                <w:b/>
                <w:bCs/>
                <w:sz w:val="20"/>
                <w:lang w:val="ru-RU"/>
              </w:rPr>
            </w:pPr>
            <w:r w:rsidRPr="00D53910">
              <w:rPr>
                <w:b/>
                <w:bCs/>
                <w:sz w:val="20"/>
                <w:lang w:val="ru-RU"/>
              </w:rPr>
              <w:t>SA</w:t>
            </w:r>
          </w:p>
        </w:tc>
        <w:tc>
          <w:tcPr>
            <w:tcW w:w="7668" w:type="dxa"/>
            <w:shd w:val="clear" w:color="auto" w:fill="auto"/>
          </w:tcPr>
          <w:p w14:paraId="20358CB5" w14:textId="77777777" w:rsidR="00131900" w:rsidRPr="00D53910" w:rsidRDefault="00131900" w:rsidP="00915A87">
            <w:pPr>
              <w:spacing w:before="40" w:after="40"/>
              <w:jc w:val="left"/>
              <w:rPr>
                <w:sz w:val="20"/>
                <w:lang w:val="ru-RU"/>
              </w:rPr>
            </w:pPr>
            <w:r w:rsidRPr="00D53910">
              <w:rPr>
                <w:sz w:val="20"/>
                <w:lang w:val="ru-RU"/>
              </w:rPr>
              <w:t>Космические применения и метеорология</w:t>
            </w:r>
          </w:p>
        </w:tc>
      </w:tr>
      <w:tr w:rsidR="00131900" w:rsidRPr="00EE334D" w14:paraId="08B3353B" w14:textId="77777777" w:rsidTr="00D53910">
        <w:trPr>
          <w:jc w:val="center"/>
        </w:trPr>
        <w:tc>
          <w:tcPr>
            <w:tcW w:w="1188" w:type="dxa"/>
          </w:tcPr>
          <w:p w14:paraId="2893D89E" w14:textId="77777777" w:rsidR="00131900" w:rsidRPr="00D53910" w:rsidRDefault="00131900" w:rsidP="00D53910">
            <w:pPr>
              <w:spacing w:before="40" w:after="40"/>
              <w:rPr>
                <w:b/>
                <w:bCs/>
                <w:sz w:val="20"/>
                <w:lang w:val="ru-RU"/>
              </w:rPr>
            </w:pPr>
            <w:r w:rsidRPr="00D53910">
              <w:rPr>
                <w:b/>
                <w:bCs/>
                <w:sz w:val="20"/>
                <w:lang w:val="ru-RU"/>
              </w:rPr>
              <w:t>SF</w:t>
            </w:r>
          </w:p>
        </w:tc>
        <w:tc>
          <w:tcPr>
            <w:tcW w:w="7668" w:type="dxa"/>
          </w:tcPr>
          <w:p w14:paraId="4AE9DC3F" w14:textId="77777777" w:rsidR="00131900" w:rsidRPr="00D53910" w:rsidRDefault="00131900" w:rsidP="00915A87">
            <w:pPr>
              <w:spacing w:before="40" w:after="40"/>
              <w:jc w:val="left"/>
              <w:rPr>
                <w:sz w:val="20"/>
                <w:lang w:val="ru-RU"/>
              </w:rPr>
            </w:pPr>
            <w:r w:rsidRPr="00D5391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FD3C61" w14:paraId="15C6592E" w14:textId="77777777" w:rsidTr="00D53910">
        <w:trPr>
          <w:jc w:val="center"/>
        </w:trPr>
        <w:tc>
          <w:tcPr>
            <w:tcW w:w="1188" w:type="dxa"/>
            <w:shd w:val="clear" w:color="auto" w:fill="auto"/>
          </w:tcPr>
          <w:p w14:paraId="5E0DD1D4" w14:textId="77777777" w:rsidR="00131900" w:rsidRPr="00D53910" w:rsidRDefault="00131900" w:rsidP="00D53910">
            <w:pPr>
              <w:spacing w:before="40" w:after="40"/>
              <w:rPr>
                <w:b/>
                <w:bCs/>
                <w:sz w:val="20"/>
                <w:lang w:val="ru-RU"/>
              </w:rPr>
            </w:pPr>
            <w:r w:rsidRPr="00D53910">
              <w:rPr>
                <w:b/>
                <w:bCs/>
                <w:sz w:val="20"/>
                <w:lang w:val="ru-RU"/>
              </w:rPr>
              <w:t>SM</w:t>
            </w:r>
          </w:p>
        </w:tc>
        <w:tc>
          <w:tcPr>
            <w:tcW w:w="7668" w:type="dxa"/>
            <w:shd w:val="clear" w:color="auto" w:fill="auto"/>
          </w:tcPr>
          <w:p w14:paraId="53379119" w14:textId="77777777" w:rsidR="00131900" w:rsidRPr="00D53910" w:rsidRDefault="00131900" w:rsidP="00915A87">
            <w:pPr>
              <w:spacing w:before="40" w:after="40"/>
              <w:jc w:val="left"/>
              <w:rPr>
                <w:sz w:val="20"/>
                <w:lang w:val="ru-RU"/>
              </w:rPr>
            </w:pPr>
            <w:r w:rsidRPr="00D53910">
              <w:rPr>
                <w:sz w:val="20"/>
                <w:lang w:val="ru-RU"/>
              </w:rPr>
              <w:t>Управление использованием спектра</w:t>
            </w:r>
          </w:p>
        </w:tc>
      </w:tr>
      <w:tr w:rsidR="00131900" w:rsidRPr="00FD3C61" w14:paraId="2ACD7D79" w14:textId="77777777" w:rsidTr="00D53910">
        <w:trPr>
          <w:jc w:val="center"/>
        </w:trPr>
        <w:tc>
          <w:tcPr>
            <w:tcW w:w="1188" w:type="dxa"/>
          </w:tcPr>
          <w:p w14:paraId="7557FF2B" w14:textId="77777777" w:rsidR="00131900" w:rsidRPr="00D53910" w:rsidRDefault="00131900" w:rsidP="00D53910">
            <w:pPr>
              <w:spacing w:before="40" w:after="40"/>
              <w:rPr>
                <w:b/>
                <w:bCs/>
                <w:sz w:val="20"/>
                <w:lang w:val="ru-RU"/>
              </w:rPr>
            </w:pPr>
            <w:r w:rsidRPr="00D53910">
              <w:rPr>
                <w:b/>
                <w:bCs/>
                <w:sz w:val="20"/>
                <w:lang w:val="ru-RU"/>
              </w:rPr>
              <w:t>SNG</w:t>
            </w:r>
          </w:p>
        </w:tc>
        <w:tc>
          <w:tcPr>
            <w:tcW w:w="7668" w:type="dxa"/>
          </w:tcPr>
          <w:p w14:paraId="4BE4FD12" w14:textId="77777777" w:rsidR="00131900" w:rsidRPr="00D53910" w:rsidRDefault="00131900" w:rsidP="00915A87">
            <w:pPr>
              <w:spacing w:before="40" w:after="40"/>
              <w:jc w:val="left"/>
              <w:rPr>
                <w:sz w:val="20"/>
                <w:lang w:val="ru-RU"/>
              </w:rPr>
            </w:pPr>
            <w:r w:rsidRPr="00D53910">
              <w:rPr>
                <w:sz w:val="20"/>
                <w:lang w:val="ru-RU"/>
              </w:rPr>
              <w:t>Спутниковый сбор новостей</w:t>
            </w:r>
          </w:p>
        </w:tc>
      </w:tr>
      <w:tr w:rsidR="00131900" w:rsidRPr="00EE334D" w14:paraId="5F092464" w14:textId="77777777" w:rsidTr="00D53910">
        <w:trPr>
          <w:jc w:val="center"/>
        </w:trPr>
        <w:tc>
          <w:tcPr>
            <w:tcW w:w="1188" w:type="dxa"/>
          </w:tcPr>
          <w:p w14:paraId="28534DF2" w14:textId="77777777" w:rsidR="00131900" w:rsidRPr="00D53910" w:rsidRDefault="00131900" w:rsidP="00D53910">
            <w:pPr>
              <w:spacing w:before="40" w:after="40"/>
              <w:rPr>
                <w:b/>
                <w:bCs/>
                <w:sz w:val="20"/>
                <w:lang w:val="ru-RU"/>
              </w:rPr>
            </w:pPr>
            <w:r w:rsidRPr="00D53910">
              <w:rPr>
                <w:b/>
                <w:bCs/>
                <w:sz w:val="20"/>
                <w:lang w:val="ru-RU"/>
              </w:rPr>
              <w:t>TF</w:t>
            </w:r>
          </w:p>
        </w:tc>
        <w:tc>
          <w:tcPr>
            <w:tcW w:w="7668" w:type="dxa"/>
          </w:tcPr>
          <w:p w14:paraId="1EE1FF3A" w14:textId="77777777" w:rsidR="00131900" w:rsidRPr="00D53910" w:rsidRDefault="00131900" w:rsidP="00915A87">
            <w:pPr>
              <w:spacing w:before="40" w:after="40"/>
              <w:jc w:val="left"/>
              <w:rPr>
                <w:sz w:val="20"/>
                <w:lang w:val="ru-RU"/>
              </w:rPr>
            </w:pPr>
            <w:r w:rsidRPr="00D53910">
              <w:rPr>
                <w:sz w:val="20"/>
                <w:lang w:val="ru-RU"/>
              </w:rPr>
              <w:t>Передача сигналов времени и эталонных частот</w:t>
            </w:r>
          </w:p>
        </w:tc>
      </w:tr>
      <w:tr w:rsidR="00131900" w:rsidRPr="00EE334D" w14:paraId="7D685F8C" w14:textId="77777777" w:rsidTr="00D53910">
        <w:trPr>
          <w:jc w:val="center"/>
        </w:trPr>
        <w:tc>
          <w:tcPr>
            <w:tcW w:w="1188" w:type="dxa"/>
          </w:tcPr>
          <w:p w14:paraId="7CC605BD" w14:textId="77777777" w:rsidR="00131900" w:rsidRPr="00D53910" w:rsidRDefault="00131900" w:rsidP="00D53910">
            <w:pPr>
              <w:spacing w:before="40" w:after="180"/>
              <w:rPr>
                <w:b/>
                <w:bCs/>
                <w:sz w:val="20"/>
                <w:lang w:val="ru-RU"/>
              </w:rPr>
            </w:pPr>
            <w:r w:rsidRPr="00D53910">
              <w:rPr>
                <w:b/>
                <w:bCs/>
                <w:sz w:val="20"/>
                <w:lang w:val="ru-RU"/>
              </w:rPr>
              <w:t>V</w:t>
            </w:r>
          </w:p>
        </w:tc>
        <w:tc>
          <w:tcPr>
            <w:tcW w:w="7668" w:type="dxa"/>
          </w:tcPr>
          <w:p w14:paraId="53D715B3" w14:textId="77777777" w:rsidR="00131900" w:rsidRPr="00D53910" w:rsidRDefault="00131900" w:rsidP="00915A87">
            <w:pPr>
              <w:spacing w:before="40" w:after="180"/>
              <w:jc w:val="left"/>
              <w:rPr>
                <w:sz w:val="20"/>
                <w:lang w:val="ru-RU"/>
              </w:rPr>
            </w:pPr>
            <w:r w:rsidRPr="00D53910">
              <w:rPr>
                <w:sz w:val="20"/>
                <w:lang w:val="ru-RU"/>
              </w:rPr>
              <w:t>Словарь и связанные с ним вопросы</w:t>
            </w:r>
          </w:p>
        </w:tc>
      </w:tr>
    </w:tbl>
    <w:p w14:paraId="282670CD" w14:textId="77777777" w:rsidR="00131900" w:rsidRPr="00FD3C61"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EE334D" w14:paraId="6665E087" w14:textId="77777777" w:rsidTr="00D53910">
        <w:trPr>
          <w:jc w:val="center"/>
        </w:trPr>
        <w:tc>
          <w:tcPr>
            <w:tcW w:w="8856" w:type="dxa"/>
          </w:tcPr>
          <w:p w14:paraId="65C23486" w14:textId="77777777" w:rsidR="00131900" w:rsidRPr="00FD3C61" w:rsidRDefault="00131900" w:rsidP="00E83573">
            <w:pPr>
              <w:spacing w:after="120"/>
              <w:jc w:val="left"/>
              <w:rPr>
                <w:rFonts w:eastAsia="SimSun"/>
                <w:i/>
                <w:iCs/>
                <w:sz w:val="20"/>
                <w:lang w:val="ru-RU" w:eastAsia="zh-CN"/>
              </w:rPr>
            </w:pPr>
            <w:r w:rsidRPr="00D53910">
              <w:rPr>
                <w:b/>
                <w:bCs/>
                <w:i/>
                <w:iCs/>
                <w:sz w:val="20"/>
                <w:lang w:val="ru-RU"/>
              </w:rPr>
              <w:t>Примечание</w:t>
            </w:r>
            <w:r w:rsidRPr="00D53910">
              <w:rPr>
                <w:i/>
                <w:iCs/>
                <w:sz w:val="20"/>
                <w:lang w:val="ru-RU"/>
              </w:rPr>
              <w:t>. – Настоящая Рекомендация МСЭ-R утверждена на английском языке в</w:t>
            </w:r>
            <w:r w:rsidR="00915A87">
              <w:rPr>
                <w:i/>
                <w:iCs/>
                <w:sz w:val="20"/>
                <w:lang w:val="en-US"/>
              </w:rPr>
              <w:t> </w:t>
            </w:r>
            <w:r w:rsidRPr="00D53910">
              <w:rPr>
                <w:i/>
                <w:iCs/>
                <w:sz w:val="20"/>
                <w:lang w:val="ru-RU"/>
              </w:rPr>
              <w:t>соответствии с процедурой, изложенной в Резолюции МСЭ-R</w:t>
            </w:r>
            <w:r w:rsidR="00E83573">
              <w:rPr>
                <w:i/>
                <w:iCs/>
                <w:sz w:val="20"/>
                <w:lang w:val="ru-RU"/>
              </w:rPr>
              <w:t xml:space="preserve"> </w:t>
            </w:r>
            <w:r w:rsidR="00E83573" w:rsidRPr="00D53910">
              <w:rPr>
                <w:i/>
                <w:iCs/>
                <w:sz w:val="20"/>
                <w:lang w:val="ru-RU"/>
              </w:rPr>
              <w:t>1</w:t>
            </w:r>
            <w:r w:rsidRPr="00D53910">
              <w:rPr>
                <w:i/>
                <w:iCs/>
                <w:sz w:val="20"/>
                <w:lang w:val="ru-RU"/>
              </w:rPr>
              <w:t>.</w:t>
            </w:r>
          </w:p>
        </w:tc>
      </w:tr>
    </w:tbl>
    <w:p w14:paraId="6D6391CD" w14:textId="343A834E" w:rsidR="00131900" w:rsidRPr="00D53910" w:rsidRDefault="00131900" w:rsidP="005D7F07">
      <w:pPr>
        <w:spacing w:before="360"/>
        <w:jc w:val="right"/>
        <w:rPr>
          <w:i/>
          <w:iCs/>
          <w:sz w:val="20"/>
          <w:lang w:val="ru-RU"/>
        </w:rPr>
      </w:pPr>
      <w:r w:rsidRPr="00D53910">
        <w:rPr>
          <w:i/>
          <w:iCs/>
          <w:sz w:val="20"/>
          <w:lang w:val="ru-RU"/>
        </w:rPr>
        <w:t>Электронная публикация</w:t>
      </w:r>
      <w:r w:rsidRPr="00D53910">
        <w:rPr>
          <w:i/>
          <w:iCs/>
          <w:sz w:val="20"/>
          <w:lang w:val="ru-RU"/>
        </w:rPr>
        <w:br/>
      </w:r>
      <w:r w:rsidRPr="00D53910">
        <w:rPr>
          <w:sz w:val="20"/>
          <w:lang w:val="ru-RU"/>
        </w:rPr>
        <w:t>Женева, 20</w:t>
      </w:r>
      <w:r w:rsidR="003C706C">
        <w:rPr>
          <w:sz w:val="20"/>
          <w:lang w:val="en-GB"/>
        </w:rPr>
        <w:t>20</w:t>
      </w:r>
      <w:r w:rsidRPr="00D53910">
        <w:rPr>
          <w:sz w:val="20"/>
          <w:lang w:val="ru-RU"/>
        </w:rPr>
        <w:t xml:space="preserve"> г.</w:t>
      </w:r>
    </w:p>
    <w:p w14:paraId="1FDD61DB" w14:textId="51B52FB5" w:rsidR="00131900" w:rsidRPr="003C706C" w:rsidRDefault="00AC0780" w:rsidP="005D7F07">
      <w:pPr>
        <w:spacing w:before="480" w:after="120"/>
        <w:jc w:val="center"/>
        <w:rPr>
          <w:rFonts w:eastAsia="SimSun"/>
          <w:sz w:val="20"/>
          <w:lang w:val="en-GB" w:eastAsia="zh-CN"/>
        </w:rPr>
      </w:pPr>
      <w:r w:rsidRPr="00470E28">
        <w:rPr>
          <w:sz w:val="20"/>
          <w:lang w:val="en-US"/>
        </w:rPr>
        <w:sym w:font="Symbol" w:char="F0E3"/>
      </w:r>
      <w:r w:rsidRPr="00AC0780">
        <w:rPr>
          <w:sz w:val="20"/>
          <w:lang w:val="ru-RU"/>
        </w:rPr>
        <w:t xml:space="preserve"> </w:t>
      </w:r>
      <w:r w:rsidRPr="00470E28">
        <w:rPr>
          <w:sz w:val="20"/>
          <w:lang w:val="en-US"/>
        </w:rPr>
        <w:t>ITU</w:t>
      </w:r>
      <w:r w:rsidRPr="00AC0780">
        <w:rPr>
          <w:sz w:val="20"/>
          <w:lang w:val="ru-RU"/>
        </w:rPr>
        <w:t xml:space="preserve"> </w:t>
      </w:r>
      <w:bookmarkStart w:id="1" w:name="iiannee"/>
      <w:bookmarkEnd w:id="1"/>
      <w:r w:rsidRPr="00AC0780">
        <w:rPr>
          <w:sz w:val="20"/>
          <w:lang w:val="ru-RU"/>
        </w:rPr>
        <w:t>20</w:t>
      </w:r>
      <w:r w:rsidR="003C706C">
        <w:rPr>
          <w:sz w:val="20"/>
          <w:lang w:val="en-GB"/>
        </w:rPr>
        <w:t>20</w:t>
      </w:r>
    </w:p>
    <w:p w14:paraId="0AFFD61E" w14:textId="77777777" w:rsidR="00AC0780" w:rsidRPr="00AC0780" w:rsidRDefault="00131900" w:rsidP="00AC0780">
      <w:pPr>
        <w:rPr>
          <w:sz w:val="18"/>
          <w:szCs w:val="18"/>
          <w:lang w:val="ru-RU"/>
        </w:rPr>
      </w:pPr>
      <w:r w:rsidRPr="00D53910">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w:t>
      </w:r>
      <w:r w:rsidR="00915A87">
        <w:rPr>
          <w:sz w:val="20"/>
          <w:lang w:val="ru-RU"/>
        </w:rPr>
        <w:t>ого письменного разрешения МСЭ.</w:t>
      </w:r>
    </w:p>
    <w:p w14:paraId="13C60249" w14:textId="77777777" w:rsidR="00AC0780" w:rsidRPr="00AC0780" w:rsidRDefault="00AC0780" w:rsidP="00AC0780">
      <w:pPr>
        <w:spacing w:before="160"/>
        <w:rPr>
          <w:i/>
          <w:sz w:val="20"/>
          <w:lang w:val="ru-RU"/>
        </w:rPr>
        <w:sectPr w:rsidR="00AC0780" w:rsidRPr="00AC0780"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1CF7241E" w14:textId="6B8EA273" w:rsidR="003C706C" w:rsidRDefault="00915A87" w:rsidP="0063078C">
      <w:pPr>
        <w:pStyle w:val="RecNo"/>
        <w:spacing w:before="0"/>
        <w:rPr>
          <w:rFonts w:eastAsia="MS Mincho"/>
          <w:caps/>
          <w:position w:val="6"/>
          <w:sz w:val="18"/>
          <w:lang w:val="en-GB"/>
        </w:rPr>
      </w:pPr>
      <w:bookmarkStart w:id="2" w:name="irecnoe"/>
      <w:bookmarkEnd w:id="2"/>
      <w:proofErr w:type="gramStart"/>
      <w:r w:rsidRPr="005F05C0">
        <w:rPr>
          <w:lang w:val="ru-RU"/>
        </w:rPr>
        <w:lastRenderedPageBreak/>
        <w:t xml:space="preserve">РЕКОМЕНДАЦИЯ  </w:t>
      </w:r>
      <w:r w:rsidRPr="00AC0780">
        <w:rPr>
          <w:rStyle w:val="href"/>
          <w:lang w:val="ru-RU"/>
        </w:rPr>
        <w:t>МСЭ</w:t>
      </w:r>
      <w:proofErr w:type="gramEnd"/>
      <w:r w:rsidRPr="00AC0780">
        <w:rPr>
          <w:rStyle w:val="href"/>
          <w:lang w:val="ru-RU"/>
        </w:rPr>
        <w:t>-</w:t>
      </w:r>
      <w:r w:rsidRPr="005F05C0">
        <w:rPr>
          <w:rStyle w:val="href"/>
        </w:rPr>
        <w:t>R</w:t>
      </w:r>
      <w:r w:rsidRPr="00AC0780">
        <w:rPr>
          <w:rStyle w:val="href"/>
          <w:lang w:val="ru-RU"/>
        </w:rPr>
        <w:t xml:space="preserve">  </w:t>
      </w:r>
      <w:r>
        <w:rPr>
          <w:rStyle w:val="href"/>
          <w:lang w:val="en-US"/>
        </w:rPr>
        <w:t>BS</w:t>
      </w:r>
      <w:r w:rsidRPr="00AC0780">
        <w:rPr>
          <w:rStyle w:val="href"/>
          <w:lang w:val="ru-RU"/>
        </w:rPr>
        <w:t>.</w:t>
      </w:r>
      <w:r w:rsidR="0063078C">
        <w:rPr>
          <w:rStyle w:val="href"/>
          <w:lang w:val="en-GB"/>
        </w:rPr>
        <w:t>1</w:t>
      </w:r>
      <w:r w:rsidR="0063078C" w:rsidRPr="00DD120E">
        <w:rPr>
          <w:rStyle w:val="href"/>
          <w:lang w:val="en-GB"/>
        </w:rPr>
        <w:t>196-8</w:t>
      </w:r>
      <w:r w:rsidR="0063078C" w:rsidRPr="00DD120E">
        <w:rPr>
          <w:rFonts w:eastAsia="MS Mincho"/>
          <w:caps/>
          <w:position w:val="6"/>
          <w:sz w:val="18"/>
          <w:lang w:val="en-GB"/>
        </w:rPr>
        <w:footnoteReference w:customMarkFollows="1" w:id="1"/>
        <w:t>*</w:t>
      </w:r>
    </w:p>
    <w:p w14:paraId="2537665D" w14:textId="7EF6CDE3" w:rsidR="0063078C" w:rsidRPr="0063078C" w:rsidRDefault="0063078C" w:rsidP="0063078C">
      <w:pPr>
        <w:pStyle w:val="Rectitle"/>
        <w:rPr>
          <w:lang w:val="en-GB"/>
        </w:rPr>
      </w:pPr>
      <w:r w:rsidRPr="0063078C">
        <w:rPr>
          <w:lang w:val="en-GB"/>
        </w:rPr>
        <w:t>Кодирование звуковых сигналов для цифрового радиовещания</w:t>
      </w:r>
    </w:p>
    <w:p w14:paraId="50314B78" w14:textId="77777777" w:rsidR="003C706C" w:rsidRPr="00396378" w:rsidRDefault="003C706C" w:rsidP="003C706C">
      <w:pPr>
        <w:pStyle w:val="Recref"/>
        <w:rPr>
          <w:szCs w:val="22"/>
        </w:rPr>
      </w:pPr>
      <w:r w:rsidRPr="00396378">
        <w:t>(Вопрос МСЭ-R 19-1/6)</w:t>
      </w:r>
    </w:p>
    <w:p w14:paraId="0E2919C2" w14:textId="77777777" w:rsidR="003C706C" w:rsidRPr="00396378" w:rsidRDefault="003C706C" w:rsidP="003C706C">
      <w:pPr>
        <w:pStyle w:val="Recdate"/>
        <w:rPr>
          <w:szCs w:val="22"/>
        </w:rPr>
      </w:pPr>
      <w:bookmarkStart w:id="3" w:name="Revision_history"/>
      <w:r w:rsidRPr="00396378">
        <w:t>(1995-2001-2010-2012-02/2015-10/2015-2017-01/2019-10/2019)</w:t>
      </w:r>
      <w:bookmarkEnd w:id="3"/>
    </w:p>
    <w:p w14:paraId="59CDCED0" w14:textId="77777777" w:rsidR="003C706C" w:rsidRPr="00396378" w:rsidRDefault="003C706C" w:rsidP="003C706C">
      <w:pPr>
        <w:pStyle w:val="HeadingSum"/>
      </w:pPr>
      <w:r w:rsidRPr="00396378">
        <w:t>Сфера применения</w:t>
      </w:r>
    </w:p>
    <w:p w14:paraId="4783E943" w14:textId="16DF3A0F" w:rsidR="003C706C" w:rsidRDefault="003C706C" w:rsidP="003C706C">
      <w:pPr>
        <w:pStyle w:val="Summary"/>
        <w:rPr>
          <w:sz w:val="20"/>
        </w:rPr>
      </w:pPr>
      <w:r w:rsidRPr="0063078C">
        <w:rPr>
          <w:sz w:val="20"/>
        </w:rPr>
        <w:t>В настоящей Рекомендации определены системы кодирования источников звуковых сигналов, применимые для цифрового звукового и телевизионного радиовещания. Наряду с этим определена система, применимая для совместимого в обратном направлении многоканального расширения систем цифрового звукового и телевизионного радиовещания.</w:t>
      </w:r>
    </w:p>
    <w:p w14:paraId="2A98982B" w14:textId="77777777" w:rsidR="003C706C" w:rsidRPr="00396378" w:rsidRDefault="003C706C" w:rsidP="003C706C">
      <w:pPr>
        <w:pStyle w:val="Headingb"/>
        <w:spacing w:before="120"/>
      </w:pPr>
      <w:r w:rsidRPr="00396378">
        <w:t>Ключевые слова</w:t>
      </w:r>
    </w:p>
    <w:p w14:paraId="3B126185" w14:textId="77777777" w:rsidR="003C706C" w:rsidRPr="00396378" w:rsidRDefault="003C706C" w:rsidP="003C706C">
      <w:r w:rsidRPr="00396378">
        <w:t>Звуковой сигнал, кодирование звуковых сигналов, вещание, цифровой, радиовещание, звуковой, телевизионный, кодек.</w:t>
      </w:r>
    </w:p>
    <w:p w14:paraId="4B33F220" w14:textId="77777777" w:rsidR="003C706C" w:rsidRPr="00396378" w:rsidRDefault="003C706C" w:rsidP="003C706C">
      <w:pPr>
        <w:pStyle w:val="Normalaftertitle"/>
        <w:spacing w:before="180"/>
      </w:pPr>
      <w:r w:rsidRPr="00396378">
        <w:t>Ассамблея радиосвязи МСЭ,</w:t>
      </w:r>
    </w:p>
    <w:p w14:paraId="22DC820E" w14:textId="77777777" w:rsidR="003C706C" w:rsidRPr="00396378" w:rsidRDefault="003C706C" w:rsidP="003C706C">
      <w:pPr>
        <w:pStyle w:val="Call"/>
        <w:spacing w:before="120"/>
      </w:pPr>
      <w:proofErr w:type="gramStart"/>
      <w:r w:rsidRPr="00396378">
        <w:t>учитывая</w:t>
      </w:r>
      <w:proofErr w:type="gramEnd"/>
      <w:r w:rsidRPr="00396378">
        <w:rPr>
          <w:i w:val="0"/>
        </w:rPr>
        <w:t>,</w:t>
      </w:r>
    </w:p>
    <w:p w14:paraId="0076110E" w14:textId="77777777" w:rsidR="003C706C" w:rsidRPr="00396378" w:rsidRDefault="003C706C" w:rsidP="003C706C">
      <w:r w:rsidRPr="00396378">
        <w:rPr>
          <w:i/>
        </w:rPr>
        <w:t>a)</w:t>
      </w:r>
      <w:r w:rsidRPr="00396378">
        <w:tab/>
        <w:t>что в Рекомендации МСЭ-R BS.1548</w:t>
      </w:r>
      <w:r>
        <w:t xml:space="preserve"> </w:t>
      </w:r>
      <w:r w:rsidRPr="00396378">
        <w:t xml:space="preserve">указаны требования пользователей к системам кодирования звуковых сигналов для цифрового </w:t>
      </w:r>
      <w:proofErr w:type="gramStart"/>
      <w:r w:rsidRPr="00396378">
        <w:t>радиовещания;</w:t>
      </w:r>
      <w:proofErr w:type="gramEnd"/>
    </w:p>
    <w:p w14:paraId="4C7901E1" w14:textId="77777777" w:rsidR="003C706C" w:rsidRPr="00396378" w:rsidRDefault="003C706C" w:rsidP="003C706C">
      <w:pPr>
        <w:spacing w:before="80"/>
      </w:pPr>
      <w:r w:rsidRPr="00396378">
        <w:rPr>
          <w:i/>
        </w:rPr>
        <w:t>b)</w:t>
      </w:r>
      <w:r w:rsidRPr="00396378">
        <w:tab/>
        <w:t xml:space="preserve">что </w:t>
      </w:r>
      <w:r>
        <w:t xml:space="preserve">в </w:t>
      </w:r>
      <w:r w:rsidRPr="00396378">
        <w:t>Рекомендации МСЭ</w:t>
      </w:r>
      <w:r w:rsidRPr="00396378">
        <w:noBreakHyphen/>
        <w:t xml:space="preserve">R BS.775 </w:t>
      </w:r>
      <w:r>
        <w:t xml:space="preserve">рассматривается </w:t>
      </w:r>
      <w:r w:rsidRPr="00396378">
        <w:t xml:space="preserve">многоканальная звуковая система с сопровождающим изображением и без сопровождающего изображения и что для системы цифрового радиовещания необходима высококачественная многоканальная звуковая система, в которой используется эффективное уменьшение скорости </w:t>
      </w:r>
      <w:proofErr w:type="gramStart"/>
      <w:r w:rsidRPr="00396378">
        <w:t>передачи;</w:t>
      </w:r>
      <w:proofErr w:type="gramEnd"/>
    </w:p>
    <w:p w14:paraId="5949ECA1" w14:textId="77777777" w:rsidR="003C706C" w:rsidRPr="00396378" w:rsidRDefault="003C706C" w:rsidP="003C706C">
      <w:pPr>
        <w:spacing w:before="80"/>
        <w:rPr>
          <w:szCs w:val="22"/>
        </w:rPr>
      </w:pPr>
      <w:r w:rsidRPr="00396378">
        <w:rPr>
          <w:i/>
        </w:rPr>
        <w:t>c)</w:t>
      </w:r>
      <w:r w:rsidRPr="00396378">
        <w:tab/>
        <w:t xml:space="preserve">что усовершенствованная звуковая система, определенная в Рекомендации МСЭ-R BS.2051, содержит трехмерные конфигурации каналов и использует статические или динамические метаданные для управления сигналами на основе объекта, на основе сцены и на основе </w:t>
      </w:r>
      <w:proofErr w:type="gramStart"/>
      <w:r w:rsidRPr="00396378">
        <w:t>канала;</w:t>
      </w:r>
      <w:proofErr w:type="gramEnd"/>
    </w:p>
    <w:p w14:paraId="0407C445" w14:textId="77777777" w:rsidR="003C706C" w:rsidRPr="00396378" w:rsidRDefault="003C706C" w:rsidP="003C706C">
      <w:pPr>
        <w:spacing w:before="80"/>
      </w:pPr>
      <w:r w:rsidRPr="00396378">
        <w:rPr>
          <w:i/>
        </w:rPr>
        <w:t>d)</w:t>
      </w:r>
      <w:r w:rsidRPr="00396378">
        <w:tab/>
        <w:t>что Рекомендации МСЭ</w:t>
      </w:r>
      <w:r w:rsidRPr="00396378">
        <w:noBreakHyphen/>
        <w:t>R BS.1116</w:t>
      </w:r>
      <w:r>
        <w:t xml:space="preserve"> рассматривается </w:t>
      </w:r>
      <w:r w:rsidRPr="00396378">
        <w:t xml:space="preserve">субъективная оценка звуковых систем с небольшим ухудшением качества, в том числе многоканальных звуковых </w:t>
      </w:r>
      <w:proofErr w:type="gramStart"/>
      <w:r w:rsidRPr="00396378">
        <w:t>систем;</w:t>
      </w:r>
      <w:proofErr w:type="gramEnd"/>
    </w:p>
    <w:p w14:paraId="39012E22" w14:textId="77777777" w:rsidR="003C706C" w:rsidRPr="00396378" w:rsidRDefault="003C706C" w:rsidP="003C706C">
      <w:pPr>
        <w:spacing w:before="80"/>
      </w:pPr>
      <w:r w:rsidRPr="00396378">
        <w:rPr>
          <w:i/>
        </w:rPr>
        <w:t>e)</w:t>
      </w:r>
      <w:r w:rsidRPr="00396378">
        <w:tab/>
        <w:t xml:space="preserve">что </w:t>
      </w:r>
      <w:r>
        <w:t xml:space="preserve">в </w:t>
      </w:r>
      <w:r w:rsidRPr="00396378">
        <w:t>Рекомендации МСЭ</w:t>
      </w:r>
      <w:r w:rsidRPr="00396378">
        <w:noBreakHyphen/>
        <w:t>R BS.1534 (MUSHRA)</w:t>
      </w:r>
      <w:r w:rsidRPr="00BC6967">
        <w:t xml:space="preserve"> </w:t>
      </w:r>
      <w:r>
        <w:t>рассматривается</w:t>
      </w:r>
      <w:r w:rsidRPr="00396378">
        <w:t xml:space="preserve"> субъективная оценка звуковых систем с промежуточным качеством </w:t>
      </w:r>
      <w:proofErr w:type="gramStart"/>
      <w:r w:rsidRPr="00396378">
        <w:t>звука;</w:t>
      </w:r>
      <w:proofErr w:type="gramEnd"/>
    </w:p>
    <w:p w14:paraId="7D53A87D" w14:textId="77777777" w:rsidR="003C706C" w:rsidRPr="00396378" w:rsidRDefault="003C706C" w:rsidP="003C706C">
      <w:pPr>
        <w:spacing w:before="80"/>
      </w:pPr>
      <w:r w:rsidRPr="00396378">
        <w:rPr>
          <w:i/>
        </w:rPr>
        <w:t>f)</w:t>
      </w:r>
      <w:r w:rsidRPr="00396378">
        <w:tab/>
        <w:t xml:space="preserve">что кодирование с низкой скоростью передачи для звуковых сигналов высокого качества было протестировано Сектором радиосвязи </w:t>
      </w:r>
      <w:proofErr w:type="gramStart"/>
      <w:r w:rsidRPr="00396378">
        <w:t>МСЭ;</w:t>
      </w:r>
      <w:proofErr w:type="gramEnd"/>
    </w:p>
    <w:p w14:paraId="0D73B0F5" w14:textId="77777777" w:rsidR="003C706C" w:rsidRPr="00396378" w:rsidRDefault="003C706C" w:rsidP="003C706C">
      <w:pPr>
        <w:spacing w:before="80"/>
      </w:pPr>
      <w:r w:rsidRPr="00396378">
        <w:rPr>
          <w:i/>
        </w:rPr>
        <w:t>g)</w:t>
      </w:r>
      <w:r w:rsidRPr="00396378">
        <w:tab/>
        <w:t xml:space="preserve">что единообразие методов кодирования источников звуковых сигналов в различных службах может обеспечить повышенную гибкость систем и снижение затрат на приемные </w:t>
      </w:r>
      <w:proofErr w:type="gramStart"/>
      <w:r w:rsidRPr="00396378">
        <w:t>устройства;</w:t>
      </w:r>
      <w:proofErr w:type="gramEnd"/>
    </w:p>
    <w:p w14:paraId="2A587010" w14:textId="77777777" w:rsidR="003C706C" w:rsidRPr="00396378" w:rsidRDefault="003C706C" w:rsidP="003C706C">
      <w:pPr>
        <w:spacing w:before="80"/>
      </w:pPr>
      <w:r w:rsidRPr="00396378">
        <w:rPr>
          <w:i/>
        </w:rPr>
        <w:t>h)</w:t>
      </w:r>
      <w:r w:rsidRPr="00396378">
        <w:tab/>
        <w:t>что многие радиовещательные службы уже используют или определили использование звуковых кодеков из семейств MPEG</w:t>
      </w:r>
      <w:r w:rsidRPr="00396378">
        <w:noBreakHyphen/>
        <w:t>1, MPEG</w:t>
      </w:r>
      <w:r w:rsidRPr="00396378">
        <w:noBreakHyphen/>
        <w:t>2, MPEG</w:t>
      </w:r>
      <w:r w:rsidRPr="00396378">
        <w:noBreakHyphen/>
        <w:t>4, AC</w:t>
      </w:r>
      <w:r w:rsidRPr="00396378">
        <w:noBreakHyphen/>
        <w:t>3 и E</w:t>
      </w:r>
      <w:r w:rsidRPr="00396378">
        <w:noBreakHyphen/>
        <w:t>AC</w:t>
      </w:r>
      <w:r w:rsidRPr="00396378">
        <w:noBreakHyphen/>
      </w:r>
      <w:proofErr w:type="gramStart"/>
      <w:r w:rsidRPr="00396378">
        <w:t>3;</w:t>
      </w:r>
      <w:proofErr w:type="gramEnd"/>
    </w:p>
    <w:p w14:paraId="1DCFCD1D" w14:textId="77777777" w:rsidR="003C706C" w:rsidRPr="00396378" w:rsidRDefault="003C706C" w:rsidP="003C706C">
      <w:pPr>
        <w:spacing w:before="80"/>
      </w:pPr>
      <w:r w:rsidRPr="00396378">
        <w:rPr>
          <w:i/>
        </w:rPr>
        <w:t>i)</w:t>
      </w:r>
      <w:r w:rsidRPr="00396378">
        <w:tab/>
        <w:t>что в Рекомендации МСЭ</w:t>
      </w:r>
      <w:r w:rsidRPr="00396378">
        <w:noBreakHyphen/>
        <w:t xml:space="preserve">R BS.1548 перечислены кодеки, которые, как было продемонстрировано, отвечают требованиям радиовещательных организаций в отношении подачи, распространения и </w:t>
      </w:r>
      <w:proofErr w:type="gramStart"/>
      <w:r w:rsidRPr="00396378">
        <w:t>передачи;</w:t>
      </w:r>
      <w:proofErr w:type="gramEnd"/>
    </w:p>
    <w:p w14:paraId="47FC86F5" w14:textId="77777777" w:rsidR="003C706C" w:rsidRPr="00396378" w:rsidRDefault="003C706C" w:rsidP="003C706C">
      <w:pPr>
        <w:spacing w:before="80"/>
      </w:pPr>
      <w:r w:rsidRPr="00396378">
        <w:rPr>
          <w:i/>
        </w:rPr>
        <w:t>j)</w:t>
      </w:r>
      <w:r w:rsidRPr="00396378">
        <w:tab/>
        <w:t xml:space="preserve">что те радиовещательные организации, которые еще не начали предоставлять услуги, должны иметь возможность выбрать систему, которая бы наилучшим образом подходила к их </w:t>
      </w:r>
      <w:proofErr w:type="gramStart"/>
      <w:r w:rsidRPr="00396378">
        <w:t>применению;</w:t>
      </w:r>
      <w:proofErr w:type="gramEnd"/>
    </w:p>
    <w:p w14:paraId="3DD25266" w14:textId="77777777" w:rsidR="003C706C" w:rsidRPr="00BC6967" w:rsidRDefault="003C706C" w:rsidP="003C706C">
      <w:pPr>
        <w:spacing w:before="80"/>
        <w:rPr>
          <w:spacing w:val="-4"/>
        </w:rPr>
      </w:pPr>
      <w:r w:rsidRPr="00396378">
        <w:rPr>
          <w:i/>
        </w:rPr>
        <w:t>k)</w:t>
      </w:r>
      <w:r w:rsidRPr="00396378">
        <w:tab/>
      </w:r>
      <w:r w:rsidRPr="00BC6967">
        <w:rPr>
          <w:spacing w:val="-4"/>
        </w:rPr>
        <w:t xml:space="preserve">что радиовещательным организациям может потребоваться принять во внимание совместимость с традиционными радиовещательными системами и оборудованием при выборе </w:t>
      </w:r>
      <w:proofErr w:type="gramStart"/>
      <w:r w:rsidRPr="00BC6967">
        <w:rPr>
          <w:spacing w:val="-4"/>
        </w:rPr>
        <w:t>системы;</w:t>
      </w:r>
      <w:proofErr w:type="gramEnd"/>
    </w:p>
    <w:p w14:paraId="48AFF463" w14:textId="77777777" w:rsidR="003C706C" w:rsidRPr="00396378" w:rsidRDefault="003C706C" w:rsidP="003C706C">
      <w:r w:rsidRPr="00396378">
        <w:rPr>
          <w:i/>
        </w:rPr>
        <w:lastRenderedPageBreak/>
        <w:t>l)</w:t>
      </w:r>
      <w:r w:rsidRPr="00396378">
        <w:tab/>
        <w:t xml:space="preserve">что при введении многоканальной звуковой системы необходимо принимать во внимание существующие моно- и </w:t>
      </w:r>
      <w:proofErr w:type="gramStart"/>
      <w:r w:rsidRPr="00396378">
        <w:t>стереоприемники;</w:t>
      </w:r>
      <w:proofErr w:type="gramEnd"/>
    </w:p>
    <w:p w14:paraId="213F51EF" w14:textId="77777777" w:rsidR="003C706C" w:rsidRPr="00396378" w:rsidRDefault="003C706C" w:rsidP="003C706C">
      <w:r w:rsidRPr="00396378">
        <w:rPr>
          <w:i/>
        </w:rPr>
        <w:t>m)</w:t>
      </w:r>
      <w:r w:rsidRPr="00396378">
        <w:tab/>
        <w:t xml:space="preserve">что совместимое в обратном направлении многоканальное расширение существующей системы кодирования звуковых сигналов может обеспечить большую эффективность скорости передачи, чем одновременная </w:t>
      </w:r>
      <w:proofErr w:type="gramStart"/>
      <w:r w:rsidRPr="00396378">
        <w:t>передача;</w:t>
      </w:r>
      <w:proofErr w:type="gramEnd"/>
    </w:p>
    <w:p w14:paraId="1536FABE" w14:textId="77777777" w:rsidR="003C706C" w:rsidRPr="00396378" w:rsidRDefault="003C706C" w:rsidP="003C706C">
      <w:r w:rsidRPr="00396378">
        <w:rPr>
          <w:i/>
        </w:rPr>
        <w:t>n)</w:t>
      </w:r>
      <w:r w:rsidRPr="00396378">
        <w:tab/>
        <w:t>было бы предпочтительно, чтобы система кодирования звуковых сигналов могла кодировать сигналы и речи, и музыки с одинаково высоким качеством,</w:t>
      </w:r>
    </w:p>
    <w:p w14:paraId="793E1859" w14:textId="77777777" w:rsidR="003C706C" w:rsidRPr="00396378" w:rsidRDefault="003C706C" w:rsidP="003C706C">
      <w:pPr>
        <w:pStyle w:val="Call"/>
      </w:pPr>
      <w:proofErr w:type="gramStart"/>
      <w:r w:rsidRPr="00396378">
        <w:t>рекомендует</w:t>
      </w:r>
      <w:proofErr w:type="gramEnd"/>
      <w:r w:rsidRPr="00396378">
        <w:rPr>
          <w:i w:val="0"/>
        </w:rPr>
        <w:t>,</w:t>
      </w:r>
    </w:p>
    <w:p w14:paraId="5E38F98E" w14:textId="77777777" w:rsidR="003C706C" w:rsidRPr="00396378" w:rsidRDefault="003C706C" w:rsidP="003C706C">
      <w:r w:rsidRPr="00396378">
        <w:rPr>
          <w:b/>
        </w:rPr>
        <w:t>1</w:t>
      </w:r>
      <w:r w:rsidRPr="00396378">
        <w:tab/>
        <w:t xml:space="preserve">чтобы для новых применений цифровой звуковой или телевизионной радиовещательной передачи, когда не требуется совместимость с традиционными передачами и оборудованием, применялась одна из следующих систем кодирования звуковых сигналов с низкой скоростью </w:t>
      </w:r>
      <w:proofErr w:type="gramStart"/>
      <w:r w:rsidRPr="00396378">
        <w:t>передачи:</w:t>
      </w:r>
      <w:proofErr w:type="gramEnd"/>
    </w:p>
    <w:p w14:paraId="4ACA93BA" w14:textId="77777777" w:rsidR="003C706C" w:rsidRPr="00396378" w:rsidRDefault="003C706C" w:rsidP="003C706C">
      <w:pPr>
        <w:pStyle w:val="enumlev1"/>
      </w:pPr>
      <w:r w:rsidRPr="00396378">
        <w:t>–</w:t>
      </w:r>
      <w:r w:rsidRPr="00396378">
        <w:tab/>
        <w:t>расширенное HE AAC, как указано в ИСО/МЭК 23003-</w:t>
      </w:r>
      <w:proofErr w:type="gramStart"/>
      <w:r w:rsidRPr="00396378">
        <w:t>3:</w:t>
      </w:r>
      <w:proofErr w:type="gramEnd"/>
      <w:r w:rsidRPr="00396378">
        <w:t>2012;</w:t>
      </w:r>
    </w:p>
    <w:p w14:paraId="589229ED" w14:textId="77777777" w:rsidR="003C706C" w:rsidRPr="00396378" w:rsidRDefault="003C706C" w:rsidP="003C706C">
      <w:pPr>
        <w:pStyle w:val="enumlev1"/>
      </w:pPr>
      <w:r w:rsidRPr="00396378">
        <w:t>–</w:t>
      </w:r>
      <w:r w:rsidRPr="00396378">
        <w:tab/>
        <w:t>E-AC-3, как указано в ETSI TS 102 366 (2014-08</w:t>
      </w:r>
      <w:proofErr w:type="gramStart"/>
      <w:r w:rsidRPr="00396378">
        <w:t>);</w:t>
      </w:r>
      <w:proofErr w:type="gramEnd"/>
    </w:p>
    <w:p w14:paraId="7A5F3D64" w14:textId="77777777" w:rsidR="003C706C" w:rsidRPr="00396378" w:rsidRDefault="003C706C" w:rsidP="003C706C">
      <w:pPr>
        <w:pStyle w:val="enumlev1"/>
      </w:pPr>
      <w:r w:rsidRPr="00396378">
        <w:t>–</w:t>
      </w:r>
      <w:r w:rsidRPr="00396378">
        <w:tab/>
        <w:t>AC-4, как указано в ETSI TS 103 190-1 v1.3.1 (2018-02) и ETSI TS 103 190-2 v1.2.1 (2018-02</w:t>
      </w:r>
      <w:proofErr w:type="gramStart"/>
      <w:r w:rsidRPr="00396378">
        <w:t>);</w:t>
      </w:r>
      <w:proofErr w:type="gramEnd"/>
    </w:p>
    <w:p w14:paraId="32C30C6E" w14:textId="77777777" w:rsidR="003C706C" w:rsidRPr="00396378" w:rsidRDefault="003C706C" w:rsidP="003C706C">
      <w:pPr>
        <w:pStyle w:val="enumlev1"/>
      </w:pPr>
      <w:r w:rsidRPr="00396378">
        <w:t>–</w:t>
      </w:r>
      <w:r w:rsidRPr="00396378">
        <w:tab/>
        <w:t>MPEG-H 3D Audio LC Profile, как указано в ИСО/МЭК 23008-</w:t>
      </w:r>
      <w:proofErr w:type="gramStart"/>
      <w:r w:rsidRPr="00396378">
        <w:t>3:</w:t>
      </w:r>
      <w:proofErr w:type="gramEnd"/>
      <w:r w:rsidRPr="00396378">
        <w:t>2019;</w:t>
      </w:r>
    </w:p>
    <w:p w14:paraId="7FC0AF66" w14:textId="77777777" w:rsidR="003C706C" w:rsidRPr="00396378" w:rsidRDefault="003C706C" w:rsidP="003C706C">
      <w:pPr>
        <w:tabs>
          <w:tab w:val="left" w:pos="2608"/>
          <w:tab w:val="left" w:pos="3345"/>
        </w:tabs>
        <w:spacing w:before="80"/>
        <w:rPr>
          <w:rFonts w:eastAsia="MS Mincho"/>
        </w:rPr>
      </w:pPr>
      <w:r w:rsidRPr="00224E3E">
        <w:t>–</w:t>
      </w:r>
      <w:r w:rsidRPr="00396378">
        <w:tab/>
      </w:r>
      <w:r w:rsidRPr="00224E3E">
        <w:t>DTS-UHD, как указано в ETSI TS 103 491 v1.1.1 (2017-04</w:t>
      </w:r>
      <w:proofErr w:type="gramStart"/>
      <w:r w:rsidRPr="00224E3E">
        <w:t>);</w:t>
      </w:r>
      <w:proofErr w:type="gramEnd"/>
    </w:p>
    <w:p w14:paraId="1E15DB49" w14:textId="77777777" w:rsidR="003C706C" w:rsidRPr="00396378" w:rsidRDefault="003C706C" w:rsidP="003C706C">
      <w:pPr>
        <w:pStyle w:val="Note"/>
      </w:pPr>
      <w:r w:rsidRPr="00396378">
        <w:t>ПРИМЕЧАНИЕ 1. – Расширенное HE AAC является более гибким расширенным набором MPEG-4 HE AAC-v2, HE AAC и AAC LC, и включает унифицированное кодирование речи и звука (USAC) MPEG-D.</w:t>
      </w:r>
    </w:p>
    <w:p w14:paraId="478A437B" w14:textId="77777777" w:rsidR="003C706C" w:rsidRPr="00396378" w:rsidRDefault="003C706C" w:rsidP="003C706C">
      <w:pPr>
        <w:pStyle w:val="Note"/>
      </w:pPr>
      <w:r w:rsidRPr="00396378">
        <w:t>ПРИМЕЧАНИЕ 2. – E-AC-3 является более гибким расширенным набором AC-3.</w:t>
      </w:r>
    </w:p>
    <w:p w14:paraId="1E4B95DC" w14:textId="77777777" w:rsidR="003C706C" w:rsidRPr="00396378" w:rsidRDefault="003C706C" w:rsidP="003C706C">
      <w:pPr>
        <w:pStyle w:val="Note"/>
        <w:rPr>
          <w:rFonts w:eastAsia="MS Mincho"/>
        </w:rPr>
      </w:pPr>
      <w:r w:rsidRPr="00396378">
        <w:t>ПРИМЕЧАНИЕ 3. – Спецификации AC-4, MPEG-H 3D Audio LC Profile и DTS-UHD предусматривают возможность поддерживать усовершенствованную звуковую систему, описанную в Рекомендации МСЭ-R BS.2051, и для обеспечения соответствия кодеков пользователям следует ссылаться на Рекомендацию МСЭ-R BS.1548.</w:t>
      </w:r>
    </w:p>
    <w:p w14:paraId="54C0DA09" w14:textId="77777777" w:rsidR="003C706C" w:rsidRPr="00396378" w:rsidRDefault="003C706C" w:rsidP="003C706C">
      <w:r w:rsidRPr="00396378">
        <w:rPr>
          <w:b/>
        </w:rPr>
        <w:t>2</w:t>
      </w:r>
      <w:r w:rsidRPr="00396378">
        <w:tab/>
      </w:r>
      <w:bookmarkStart w:id="4" w:name="WfNextSeg"/>
      <w:r w:rsidRPr="00396378">
        <w:t xml:space="preserve">чтобы для применений цифровой звуковой или телевизионной радиовещательной передачи, когда требуется совместимость с традиционными передачами и оборудованием, применялась одна из следующих систем кодирования звуковых сигналов с низкой скоростью </w:t>
      </w:r>
      <w:proofErr w:type="gramStart"/>
      <w:r w:rsidRPr="00396378">
        <w:t>передачи:</w:t>
      </w:r>
      <w:bookmarkEnd w:id="4"/>
      <w:proofErr w:type="gramEnd"/>
    </w:p>
    <w:p w14:paraId="05795F31" w14:textId="77777777" w:rsidR="003C706C" w:rsidRPr="00396378" w:rsidRDefault="003C706C" w:rsidP="003C706C">
      <w:pPr>
        <w:pStyle w:val="enumlev1"/>
      </w:pPr>
      <w:r w:rsidRPr="00396378">
        <w:t>–</w:t>
      </w:r>
      <w:r w:rsidRPr="00396378">
        <w:tab/>
        <w:t>уровень II MPEG-1, как указано в ИСО/МЭК 11172-</w:t>
      </w:r>
      <w:proofErr w:type="gramStart"/>
      <w:r w:rsidRPr="00396378">
        <w:t>3:</w:t>
      </w:r>
      <w:proofErr w:type="gramEnd"/>
      <w:r w:rsidRPr="00396378">
        <w:t>1993;</w:t>
      </w:r>
    </w:p>
    <w:p w14:paraId="1C459F10" w14:textId="77777777" w:rsidR="003C706C" w:rsidRPr="00396378" w:rsidRDefault="003C706C" w:rsidP="003C706C">
      <w:pPr>
        <w:pStyle w:val="enumlev1"/>
      </w:pPr>
      <w:r w:rsidRPr="00396378">
        <w:t>–</w:t>
      </w:r>
      <w:r w:rsidRPr="00396378">
        <w:tab/>
        <w:t>уровень II MPEG-2 при половинной частоте дискретизации, как указано в ИСО/МЭК 13818</w:t>
      </w:r>
      <w:r w:rsidRPr="00396378">
        <w:noBreakHyphen/>
      </w:r>
      <w:proofErr w:type="gramStart"/>
      <w:r w:rsidRPr="00396378">
        <w:t>3:</w:t>
      </w:r>
      <w:proofErr w:type="gramEnd"/>
      <w:r w:rsidRPr="00396378">
        <w:t>1998;</w:t>
      </w:r>
    </w:p>
    <w:p w14:paraId="35F3EE7F" w14:textId="77777777" w:rsidR="003C706C" w:rsidRPr="00396378" w:rsidRDefault="003C706C" w:rsidP="003C706C">
      <w:pPr>
        <w:pStyle w:val="enumlev1"/>
      </w:pPr>
      <w:r w:rsidRPr="00396378">
        <w:t>–</w:t>
      </w:r>
      <w:r w:rsidRPr="00396378">
        <w:tab/>
        <w:t>MPEG-2 AAC-LC или MPEG-2 AAC-LC при SBR, как указано в ИСО/МЭК 13818</w:t>
      </w:r>
      <w:r w:rsidRPr="00396378">
        <w:noBreakHyphen/>
      </w:r>
      <w:proofErr w:type="gramStart"/>
      <w:r w:rsidRPr="00396378">
        <w:t>7:</w:t>
      </w:r>
      <w:proofErr w:type="gramEnd"/>
      <w:r w:rsidRPr="00396378">
        <w:t>2006;</w:t>
      </w:r>
    </w:p>
    <w:p w14:paraId="6A115520" w14:textId="77777777" w:rsidR="003C706C" w:rsidRPr="00396378" w:rsidRDefault="003C706C" w:rsidP="003C706C">
      <w:pPr>
        <w:pStyle w:val="enumlev1"/>
      </w:pPr>
      <w:r w:rsidRPr="00396378">
        <w:t>–</w:t>
      </w:r>
      <w:r w:rsidRPr="00396378">
        <w:tab/>
        <w:t>MPEG-4 AAC-LC, как указано в ИСО/МЭК 14496-</w:t>
      </w:r>
      <w:proofErr w:type="gramStart"/>
      <w:r w:rsidRPr="00396378">
        <w:t>3:</w:t>
      </w:r>
      <w:proofErr w:type="gramEnd"/>
      <w:r w:rsidRPr="00396378">
        <w:t>2009;</w:t>
      </w:r>
    </w:p>
    <w:p w14:paraId="35FBA868" w14:textId="77777777" w:rsidR="003C706C" w:rsidRPr="00396378" w:rsidRDefault="003C706C" w:rsidP="003C706C">
      <w:pPr>
        <w:pStyle w:val="enumlev1"/>
      </w:pPr>
      <w:r w:rsidRPr="00396378">
        <w:t>–</w:t>
      </w:r>
      <w:r w:rsidRPr="00396378">
        <w:tab/>
        <w:t>MPEG-4 HE AAC v2, как указано в ИСО/МЭК 14496-</w:t>
      </w:r>
      <w:proofErr w:type="gramStart"/>
      <w:r w:rsidRPr="00396378">
        <w:t>3:</w:t>
      </w:r>
      <w:proofErr w:type="gramEnd"/>
      <w:r w:rsidRPr="00396378">
        <w:t>2009;</w:t>
      </w:r>
    </w:p>
    <w:p w14:paraId="12787A52" w14:textId="77777777" w:rsidR="003C706C" w:rsidRPr="00396378" w:rsidRDefault="003C706C" w:rsidP="003C706C">
      <w:pPr>
        <w:pStyle w:val="enumlev1"/>
        <w:spacing w:after="120"/>
      </w:pPr>
      <w:r w:rsidRPr="00396378">
        <w:t>–</w:t>
      </w:r>
      <w:r w:rsidRPr="00396378">
        <w:tab/>
        <w:t>AC</w:t>
      </w:r>
      <w:r w:rsidRPr="00396378">
        <w:noBreakHyphen/>
        <w:t>3, как указано в ETSI TS 102 366 (2014-08</w:t>
      </w:r>
      <w:proofErr w:type="gramStart"/>
      <w:r w:rsidRPr="00396378">
        <w:t>);</w:t>
      </w:r>
      <w:proofErr w:type="gramEnd"/>
    </w:p>
    <w:p w14:paraId="32F95BC7" w14:textId="77777777" w:rsidR="003C706C" w:rsidRPr="00396378" w:rsidRDefault="003C706C" w:rsidP="003C706C">
      <w:pPr>
        <w:pStyle w:val="Note"/>
      </w:pPr>
      <w:r w:rsidRPr="00396378">
        <w:t>ПРИМЕЧАНИЕ 4. – ИСО/МЭК 11172-3 иногда именуется 13818-3, поскольку эта спецификация включает 11172-3 путем ссылки.</w:t>
      </w:r>
    </w:p>
    <w:p w14:paraId="2342BFC8" w14:textId="77777777" w:rsidR="003C706C" w:rsidRPr="00396378" w:rsidRDefault="003C706C" w:rsidP="003C706C">
      <w:pPr>
        <w:pStyle w:val="Note"/>
      </w:pPr>
      <w:r w:rsidRPr="00396378">
        <w:t>ПРИМЕЧАНИЕ 5. – Предлагается поддерживать расширенное HE AAC, как указано в ИСО/МЭК 23003-</w:t>
      </w:r>
      <w:proofErr w:type="gramStart"/>
      <w:r w:rsidRPr="00396378">
        <w:t>3:</w:t>
      </w:r>
      <w:proofErr w:type="gramEnd"/>
      <w:r w:rsidRPr="00396378">
        <w:t>2012. В него входят все упомянутые выше версии AAC, гарантируя тем самым совместимость с новыми перспективными, а также с унаследованными системами радиовещания по всему миру, используя одну единственную реализацию декодера.</w:t>
      </w:r>
    </w:p>
    <w:p w14:paraId="52C41101" w14:textId="77777777" w:rsidR="003C706C" w:rsidRPr="00396378" w:rsidRDefault="003C706C" w:rsidP="003C706C">
      <w:r w:rsidRPr="00396378">
        <w:rPr>
          <w:b/>
        </w:rPr>
        <w:t>3</w:t>
      </w:r>
      <w:r w:rsidRPr="00396378">
        <w:tab/>
        <w:t>чтобы для совместимого в обратном направлении многоканального расширения систем цифрового телевизионного и звукового радиовещания следует использовать многоканальные звуковые расширения, описанные в ИСО/МЭК 23003-</w:t>
      </w:r>
      <w:proofErr w:type="gramStart"/>
      <w:r w:rsidRPr="00396378">
        <w:t>1:</w:t>
      </w:r>
      <w:proofErr w:type="gramEnd"/>
      <w:r w:rsidRPr="00396378">
        <w:t>2007;</w:t>
      </w:r>
    </w:p>
    <w:p w14:paraId="46CD39CA" w14:textId="77777777" w:rsidR="003C706C" w:rsidRPr="00396378" w:rsidRDefault="003C706C" w:rsidP="003C706C">
      <w:pPr>
        <w:pStyle w:val="Note"/>
      </w:pPr>
      <w:r w:rsidRPr="00396378">
        <w:t>ПРИМЕЧАНИЕ 6. – Поскольку технология MPEG Surround, описанная в ИСО/МЭК 23003-</w:t>
      </w:r>
      <w:proofErr w:type="gramStart"/>
      <w:r w:rsidRPr="00396378">
        <w:t>1:</w:t>
      </w:r>
      <w:proofErr w:type="gramEnd"/>
      <w:r w:rsidRPr="00396378">
        <w:t xml:space="preserve">2007, независима от технологии сжатия (основного кодера), используемой для передачи совместимого в обратном направлении сигнала, описанные инструменты многоканального расширения могут использоваться в сочетании с любыми из систем кодирования, рекомендованными в пунктах 1 и 2 раздела </w:t>
      </w:r>
      <w:r w:rsidRPr="00396378">
        <w:rPr>
          <w:i/>
        </w:rPr>
        <w:t>рекомендует</w:t>
      </w:r>
      <w:r w:rsidRPr="00396378">
        <w:t>.</w:t>
      </w:r>
    </w:p>
    <w:p w14:paraId="4A2EDFD6" w14:textId="77777777" w:rsidR="003C706C" w:rsidRPr="00396378" w:rsidRDefault="003C706C" w:rsidP="003C706C">
      <w:r w:rsidRPr="00396378">
        <w:rPr>
          <w:b/>
        </w:rPr>
        <w:t>4</w:t>
      </w:r>
      <w:r w:rsidRPr="00396378">
        <w:tab/>
        <w:t xml:space="preserve">чтобы для линий распространения и подачи можно было использовать одну из следующих систем кодирования со скоростью на один звуковой сигнал (то есть на моносигнал или на компонент </w:t>
      </w:r>
      <w:r w:rsidRPr="00396378">
        <w:lastRenderedPageBreak/>
        <w:t xml:space="preserve">независимо кодируемого стереосигнала) не менее указанной для соответствующей системы, за исключением вспомогательных </w:t>
      </w:r>
      <w:proofErr w:type="gramStart"/>
      <w:r w:rsidRPr="00396378">
        <w:t>данных:</w:t>
      </w:r>
      <w:proofErr w:type="gramEnd"/>
    </w:p>
    <w:p w14:paraId="034DEC56" w14:textId="77777777" w:rsidR="003C706C" w:rsidRPr="00396378" w:rsidRDefault="003C706C" w:rsidP="003C706C">
      <w:pPr>
        <w:pStyle w:val="enumlev1"/>
      </w:pPr>
      <w:r w:rsidRPr="00396378">
        <w:t>–</w:t>
      </w:r>
      <w:r w:rsidRPr="00396378">
        <w:tab/>
        <w:t xml:space="preserve">уровень II MPEG-1 (см. стандарт ИСО/МЭК 11172-3) со скоростью не менее 180 кбит/с на один монофонический звуковой </w:t>
      </w:r>
      <w:proofErr w:type="gramStart"/>
      <w:r w:rsidRPr="00396378">
        <w:t>сигнал;</w:t>
      </w:r>
      <w:proofErr w:type="gramEnd"/>
    </w:p>
    <w:p w14:paraId="5F705FAE" w14:textId="77777777" w:rsidR="003C706C" w:rsidRPr="00396378" w:rsidRDefault="003C706C" w:rsidP="003C706C">
      <w:pPr>
        <w:pStyle w:val="enumlev1"/>
      </w:pPr>
      <w:r w:rsidRPr="00396378">
        <w:t>–</w:t>
      </w:r>
      <w:r w:rsidRPr="00396378">
        <w:tab/>
        <w:t xml:space="preserve">MPEG-4 AAC (см. стандарт ИСО/МЭК IS 14496-3) со скоростью не менее 144 кбит/с на один монофонический звуковой сигнал при наличии в системе до 5 </w:t>
      </w:r>
      <w:proofErr w:type="gramStart"/>
      <w:r w:rsidRPr="00396378">
        <w:t>каскадов;</w:t>
      </w:r>
      <w:proofErr w:type="gramEnd"/>
    </w:p>
    <w:p w14:paraId="75137824" w14:textId="77777777" w:rsidR="003C706C" w:rsidRPr="00224E3E" w:rsidRDefault="003C706C" w:rsidP="003C706C">
      <w:pPr>
        <w:pStyle w:val="enumlev1"/>
      </w:pPr>
      <w:r w:rsidRPr="00224E3E">
        <w:t>–</w:t>
      </w:r>
      <w:r w:rsidRPr="00396378">
        <w:tab/>
      </w:r>
      <w:r w:rsidRPr="00224E3E">
        <w:t>AC-4, как указано в ETSI TS 103 190-1 v1.3.1 (2018-02) и ETSI TS 103 190-2 v1.2.1 (2018-02)</w:t>
      </w:r>
      <w:r>
        <w:t>,</w:t>
      </w:r>
      <w:r w:rsidRPr="00224E3E">
        <w:t xml:space="preserve"> со скоростью не менее 128 кбит/с на один монофонический звуковой сигнал при наличии в системе до пяти </w:t>
      </w:r>
      <w:proofErr w:type="gramStart"/>
      <w:r w:rsidRPr="00224E3E">
        <w:t>каскадов;</w:t>
      </w:r>
      <w:proofErr w:type="gramEnd"/>
    </w:p>
    <w:p w14:paraId="06F4FD6F" w14:textId="77777777" w:rsidR="003C706C" w:rsidRPr="00396378" w:rsidRDefault="003C706C" w:rsidP="003C706C">
      <w:pPr>
        <w:pStyle w:val="enumlev1"/>
      </w:pPr>
      <w:r w:rsidRPr="00224E3E">
        <w:t>–</w:t>
      </w:r>
      <w:r w:rsidRPr="00396378">
        <w:tab/>
      </w:r>
      <w:r w:rsidRPr="00224E3E">
        <w:t xml:space="preserve">MPEG-H 3D Audio, как указано в ИСО/МЭК 23008-3, со скоростью не менее 144 кбит/с на один монофонический звуковой сигнал при наличии в системе до пяти </w:t>
      </w:r>
      <w:proofErr w:type="gramStart"/>
      <w:r w:rsidRPr="00224E3E">
        <w:t>каскадов;</w:t>
      </w:r>
      <w:proofErr w:type="gramEnd"/>
    </w:p>
    <w:p w14:paraId="7FAB44A4" w14:textId="77777777" w:rsidR="003C706C" w:rsidRPr="00396378" w:rsidRDefault="003C706C" w:rsidP="003C706C">
      <w:r w:rsidRPr="00396378">
        <w:rPr>
          <w:b/>
        </w:rPr>
        <w:t>5</w:t>
      </w:r>
      <w:r w:rsidRPr="00396378">
        <w:tab/>
        <w:t>чтобы для комментаторских линий использовалось кодирование уровня III ИСО/МЭК 11172</w:t>
      </w:r>
      <w:r w:rsidRPr="00396378">
        <w:noBreakHyphen/>
        <w:t xml:space="preserve">3 на скорости не менее 60 кбит/с, за исключением вспомогательных данных для моносигналов, и не менее 120 кбит/с для стереосигналов, используя совместное </w:t>
      </w:r>
      <w:proofErr w:type="gramStart"/>
      <w:r w:rsidRPr="00396378">
        <w:t>стереокодирование;</w:t>
      </w:r>
      <w:proofErr w:type="gramEnd"/>
    </w:p>
    <w:p w14:paraId="6875460E" w14:textId="77777777" w:rsidR="003C706C" w:rsidRPr="00396378" w:rsidRDefault="003C706C" w:rsidP="003C706C">
      <w:r w:rsidRPr="00396378">
        <w:rPr>
          <w:b/>
        </w:rPr>
        <w:t>6</w:t>
      </w:r>
      <w:r w:rsidRPr="00396378">
        <w:tab/>
        <w:t>чтобы для применений высокого качества частота дискретизации составляла 48 </w:t>
      </w:r>
      <w:proofErr w:type="gramStart"/>
      <w:r w:rsidRPr="00396378">
        <w:t>кГц;</w:t>
      </w:r>
      <w:proofErr w:type="gramEnd"/>
    </w:p>
    <w:p w14:paraId="760D784D" w14:textId="77777777" w:rsidR="003C706C" w:rsidRPr="00396378" w:rsidRDefault="003C706C" w:rsidP="003C706C">
      <w:r w:rsidRPr="00396378">
        <w:rPr>
          <w:b/>
        </w:rPr>
        <w:t>7</w:t>
      </w:r>
      <w:r w:rsidRPr="00396378">
        <w:tab/>
        <w:t>чтобы входной сигнал кодера звука с низкой цифровой скоростью был свободен от предыскажений и чтобы в кодере также не применялось никаких предыскажений,</w:t>
      </w:r>
    </w:p>
    <w:p w14:paraId="7DCD0D6B" w14:textId="77777777" w:rsidR="003C706C" w:rsidRPr="00396378" w:rsidRDefault="003C706C" w:rsidP="003C706C">
      <w:pPr>
        <w:pStyle w:val="Call"/>
      </w:pPr>
      <w:proofErr w:type="gramStart"/>
      <w:r w:rsidRPr="00396378">
        <w:t>далее</w:t>
      </w:r>
      <w:proofErr w:type="gramEnd"/>
      <w:r w:rsidRPr="00396378">
        <w:t xml:space="preserve"> рекомендует</w:t>
      </w:r>
    </w:p>
    <w:p w14:paraId="3E88ADFE" w14:textId="77777777" w:rsidR="003C706C" w:rsidRPr="00396378" w:rsidRDefault="003C706C" w:rsidP="003C706C">
      <w:r w:rsidRPr="00396378">
        <w:rPr>
          <w:b/>
        </w:rPr>
        <w:t>1</w:t>
      </w:r>
      <w:r w:rsidRPr="00396378">
        <w:tab/>
        <w:t xml:space="preserve">обращаться к последней версии Рекомендации МСЭ-R BS.1548 за сведениями о конфигурациях систем кодирования, которые, как было доказано, отвечают требованиям подачи, распространения и </w:t>
      </w:r>
      <w:proofErr w:type="gramStart"/>
      <w:r w:rsidRPr="00396378">
        <w:t>передачи;</w:t>
      </w:r>
      <w:proofErr w:type="gramEnd"/>
    </w:p>
    <w:p w14:paraId="1C87C750" w14:textId="77777777" w:rsidR="003C706C" w:rsidRPr="00396378" w:rsidRDefault="003C706C" w:rsidP="003C706C">
      <w:r w:rsidRPr="00396378">
        <w:rPr>
          <w:b/>
        </w:rPr>
        <w:t>2</w:t>
      </w:r>
      <w:r w:rsidRPr="00396378">
        <w:tab/>
        <w:t>что необходимо провести дальнейшие исследования требований для усовершенствованной звуковой системы, определенной в последней версии Рекомендации МСЭ-R BS.2051, и по завершении этих исследований обновить настоящую Рекомендацию.</w:t>
      </w:r>
    </w:p>
    <w:p w14:paraId="1FF5F9F8" w14:textId="77777777" w:rsidR="003C706C" w:rsidRPr="00396378" w:rsidRDefault="003C706C" w:rsidP="003C706C">
      <w:pPr>
        <w:pStyle w:val="Note"/>
        <w:rPr>
          <w:sz w:val="24"/>
          <w:szCs w:val="24"/>
        </w:rPr>
      </w:pPr>
      <w:r w:rsidRPr="00396378">
        <w:t>ПРИМЕЧАНИЕ. – Информацию о кодеках, включенных в настоящую Рекомендацию, можно найти в Приложениях 1–8.</w:t>
      </w:r>
    </w:p>
    <w:p w14:paraId="3A835185" w14:textId="77777777" w:rsidR="003C706C" w:rsidRPr="00396378" w:rsidRDefault="003C706C" w:rsidP="003C706C">
      <w:pPr>
        <w:pStyle w:val="Note"/>
        <w:rPr>
          <w:sz w:val="24"/>
          <w:szCs w:val="24"/>
        </w:rPr>
      </w:pPr>
    </w:p>
    <w:p w14:paraId="5ADB3E85" w14:textId="77777777" w:rsidR="003C706C" w:rsidRDefault="003C706C" w:rsidP="003C706C">
      <w:pPr>
        <w:pStyle w:val="Note"/>
        <w:rPr>
          <w:sz w:val="24"/>
          <w:szCs w:val="24"/>
        </w:rPr>
      </w:pPr>
    </w:p>
    <w:p w14:paraId="27FA610A" w14:textId="77777777" w:rsidR="003C706C" w:rsidRPr="00396378" w:rsidRDefault="003C706C" w:rsidP="003C706C">
      <w:pPr>
        <w:pStyle w:val="AnnexNoTitle"/>
        <w:rPr>
          <w:szCs w:val="26"/>
        </w:rPr>
      </w:pPr>
      <w:r w:rsidRPr="00396378">
        <w:t>Приложение 1</w:t>
      </w:r>
      <w:r w:rsidRPr="00396378">
        <w:rPr>
          <w:szCs w:val="26"/>
        </w:rPr>
        <w:br/>
      </w:r>
      <w:r w:rsidRPr="00396378">
        <w:t>(информационное)</w:t>
      </w:r>
      <w:r w:rsidRPr="00396378">
        <w:rPr>
          <w:szCs w:val="26"/>
        </w:rPr>
        <w:br/>
      </w:r>
      <w:r w:rsidRPr="00396378">
        <w:rPr>
          <w:szCs w:val="26"/>
        </w:rPr>
        <w:br/>
      </w:r>
      <w:r w:rsidRPr="00396378">
        <w:t>Звуковые MPEG-1 и MPEG-2, уровни II и III</w:t>
      </w:r>
    </w:p>
    <w:p w14:paraId="4B69859D" w14:textId="77777777" w:rsidR="003C706C" w:rsidRPr="00396378" w:rsidRDefault="003C706C" w:rsidP="003C706C">
      <w:pPr>
        <w:pStyle w:val="Heading1"/>
      </w:pPr>
      <w:bookmarkStart w:id="5" w:name="_Toc116707718"/>
      <w:r w:rsidRPr="00396378">
        <w:t>1</w:t>
      </w:r>
      <w:r w:rsidRPr="00396378">
        <w:tab/>
      </w:r>
      <w:bookmarkEnd w:id="5"/>
      <w:r w:rsidRPr="00396378">
        <w:t>Кодирование</w:t>
      </w:r>
    </w:p>
    <w:p w14:paraId="2A37AEBB" w14:textId="77777777" w:rsidR="003C706C" w:rsidRPr="00396378" w:rsidRDefault="003C706C" w:rsidP="003C706C">
      <w:r w:rsidRPr="00396378">
        <w:t>Кодер обрабатывает цифровой звуковой сигнал и выдает сжатый поток битов. Алгоритм кодера не стандартизирован, и поэтому могут использоваться различные средства кодирования, такие как определение порога слухового маскирования, квантование и масштабирование (Примечание 1). Вместе с тем выход кодера должен быть таким, чтобы декодер, соответствующий настоящей Рекомендации, вырабатывал звуковой сигнал, подходящий для запланированного применения.</w:t>
      </w:r>
    </w:p>
    <w:p w14:paraId="3536F57B" w14:textId="77777777" w:rsidR="003C706C" w:rsidRPr="00BC6967" w:rsidRDefault="003C706C" w:rsidP="003C706C">
      <w:pPr>
        <w:pStyle w:val="Note"/>
        <w:rPr>
          <w:spacing w:val="-2"/>
        </w:rPr>
      </w:pPr>
      <w:r w:rsidRPr="00BC6967">
        <w:rPr>
          <w:spacing w:val="-2"/>
        </w:rPr>
        <w:t>ПРИМЕЧАНИЕ 1. – Кодер, отвечающий описанию, приведенному в Приложениях C и D к Документу ИСО/МЭК 11172-3, 1993 год, будет удовлетворять минимальным требованиям к показателям работы.</w:t>
      </w:r>
    </w:p>
    <w:p w14:paraId="18743658" w14:textId="77777777" w:rsidR="003C706C" w:rsidRPr="00396378" w:rsidRDefault="003C706C" w:rsidP="003C706C">
      <w:r w:rsidRPr="00396378">
        <w:t xml:space="preserve">Описание, представленное ниже, относится к типовому кодеру, показанному на рисунке 1. Входные отсчеты звукового сигнала подаются на кодер. При временно-частотном преобразовании создается фильтрованное и субдискретизированное представление входного звукового потока. Отображенными отсчетами могут быть либо отсчеты в подполосах (как в уровнях I или II, см. ниже), либо трансформированные отсчеты в подполосах (как в уровне III). Психоакустическая модель, в которой </w:t>
      </w:r>
      <w:r w:rsidRPr="00396378">
        <w:lastRenderedPageBreak/>
        <w:t>используется быстрое преобразование Фурье, действующая параллельно с временно-частотным преобразованием звукового сигнала, создает набор данных для управления процессами квантования и кодирования. Эти данные различаются в зависимости от реального выполнения схемы кодера. Одной из возможностей является использование оценки порога маскирования для управления работой квантователя. Блок масштабирования, квантования и кодирования создает набор кодированных символов из преобразованных входных отсчетов. Необходимо еще раз отметить, что передаточная функция этого блока зависит от реализации системы кодирования. Блок "упаковка кадра" собирает реальный поток битов для выбранного уровня из выходных данных других блоков (например, данных по распределению битов, коэффициентов масштабирования, кодированных отсчетов в подполосах) и, при необходимости, добавляет другую информацию в поле вспомогательных данных (например, о защите от ошибок).</w:t>
      </w:r>
    </w:p>
    <w:p w14:paraId="3D558C76" w14:textId="77777777" w:rsidR="003C706C" w:rsidRPr="00396378" w:rsidRDefault="003C706C" w:rsidP="003C706C">
      <w:pPr>
        <w:pStyle w:val="FigureNo"/>
      </w:pPr>
      <w:r w:rsidRPr="00396378">
        <w:t>рисунок 1</w:t>
      </w:r>
    </w:p>
    <w:p w14:paraId="15FA5114" w14:textId="77777777" w:rsidR="003C706C" w:rsidRPr="00396378" w:rsidRDefault="003C706C" w:rsidP="003C706C">
      <w:pPr>
        <w:pStyle w:val="Figuretitle"/>
      </w:pPr>
      <w:r w:rsidRPr="00396378">
        <w:rPr>
          <w:rFonts w:ascii="Times New Roman Bold Cyr" w:hAnsi="Times New Roman Bold Cyr"/>
        </w:rPr>
        <w:t>Блок-схема типового кодера</w:t>
      </w:r>
    </w:p>
    <w:p w14:paraId="3F05274F" w14:textId="77777777" w:rsidR="003C706C" w:rsidRPr="00E83B02" w:rsidRDefault="003C706C" w:rsidP="00864689">
      <w:pPr>
        <w:pStyle w:val="Figure"/>
      </w:pPr>
      <w:r>
        <w:object w:dxaOrig="7164" w:dyaOrig="4337" w14:anchorId="27CB5A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4" type="#_x0000_t75" style="width:475.85pt;height:292.4pt" o:ole="">
            <v:imagedata r:id="rId14" o:title=""/>
          </v:shape>
          <o:OLEObject Type="Embed" ProgID="CorelDRAW.Graphic.14" ShapeID="_x0000_i1234" DrawAspect="Content" ObjectID="_1666684897" r:id="rId15"/>
        </w:object>
      </w:r>
    </w:p>
    <w:p w14:paraId="43C1E0A2" w14:textId="77777777" w:rsidR="003C706C" w:rsidRPr="00396378" w:rsidRDefault="003C706C" w:rsidP="003C706C">
      <w:pPr>
        <w:pStyle w:val="Heading1"/>
      </w:pPr>
      <w:bookmarkStart w:id="6" w:name="_Toc116707719"/>
      <w:r w:rsidRPr="00396378">
        <w:t>2</w:t>
      </w:r>
      <w:r w:rsidRPr="00396378">
        <w:tab/>
      </w:r>
      <w:bookmarkEnd w:id="6"/>
      <w:r w:rsidRPr="00396378">
        <w:t>Уровни</w:t>
      </w:r>
    </w:p>
    <w:p w14:paraId="7FD38602" w14:textId="77777777" w:rsidR="003C706C" w:rsidRPr="00396378" w:rsidRDefault="003C706C" w:rsidP="003C706C">
      <w:r w:rsidRPr="00396378">
        <w:t xml:space="preserve">В зависимости от </w:t>
      </w:r>
      <w:r>
        <w:t>применен</w:t>
      </w:r>
      <w:r w:rsidRPr="00396378">
        <w:t>ия могут использоваться различные уровни системы кодирования повышенной сложности и с улучшенными показателями работы.</w:t>
      </w:r>
    </w:p>
    <w:p w14:paraId="70C8EECA" w14:textId="77777777" w:rsidR="003C706C" w:rsidRPr="00396378" w:rsidRDefault="003C706C" w:rsidP="003C706C">
      <w:r w:rsidRPr="00396378">
        <w:rPr>
          <w:i/>
        </w:rPr>
        <w:t>Уровень I</w:t>
      </w:r>
      <w:r w:rsidRPr="00396378">
        <w:t>. На этом уровне производятся основное преобразование входных цифровых звуковых сигналов в 32 подполосы, фиксированное разбиение на сегменты для форматирования данных в блоки, определение адаптивного распределения битов и квантование с использованием компандирования и форматирования блоков с помощью психоакустической модели. В одном цикле уровня I представлены 384 отсчета на канал.</w:t>
      </w:r>
    </w:p>
    <w:p w14:paraId="677DA328" w14:textId="77777777" w:rsidR="003C706C" w:rsidRPr="00396378" w:rsidRDefault="003C706C" w:rsidP="003C706C">
      <w:r w:rsidRPr="00396378">
        <w:rPr>
          <w:i/>
        </w:rPr>
        <w:t>Уровень II</w:t>
      </w:r>
      <w:r w:rsidRPr="00396378">
        <w:t>. На этом уровне обеспечивается дополнительное кодирование распределения битов, содержатся коэффициенты масштабирования и отсчеты. В одном цикле уровня II представлены 3 </w:t>
      </w:r>
      <w:r w:rsidRPr="00396378">
        <w:rPr>
          <w:szCs w:val="22"/>
        </w:rPr>
        <w:sym w:font="Symbol" w:char="F0B4"/>
      </w:r>
      <w:r w:rsidRPr="00396378">
        <w:t> 384 = 1152 отсчета на канал.</w:t>
      </w:r>
    </w:p>
    <w:p w14:paraId="59E92566" w14:textId="77777777" w:rsidR="003C706C" w:rsidRPr="00396378" w:rsidRDefault="003C706C" w:rsidP="003C706C">
      <w:r w:rsidRPr="00396378">
        <w:rPr>
          <w:i/>
        </w:rPr>
        <w:t>Уровень III</w:t>
      </w:r>
      <w:r w:rsidRPr="00396378">
        <w:t xml:space="preserve">. На этом уровне вводится повышенное разрешение по частоте, основанное на использовании гибридного блока фильтров (блок фильтров на 32 подполосы с переменной длиной, определяющей дискретные коэффициенты косинусоидального преобразования). На этом уровне </w:t>
      </w:r>
      <w:r w:rsidRPr="00396378">
        <w:lastRenderedPageBreak/>
        <w:t>добавляются неоднородный квантователь, адаптивное разбиение на сегменты и энтропийное кодирование квантованных значений. В одном цикле уровня III представлены 1152 отсчета на канал.</w:t>
      </w:r>
    </w:p>
    <w:p w14:paraId="604C9B29" w14:textId="77777777" w:rsidR="003C706C" w:rsidRPr="00396378" w:rsidRDefault="003C706C" w:rsidP="003C706C">
      <w:pPr>
        <w:keepNext/>
      </w:pPr>
      <w:r w:rsidRPr="00396378">
        <w:t xml:space="preserve">Существуют четыре различных режима, возможных на любом из </w:t>
      </w:r>
      <w:proofErr w:type="gramStart"/>
      <w:r w:rsidRPr="00396378">
        <w:t>уровней:</w:t>
      </w:r>
      <w:proofErr w:type="gramEnd"/>
    </w:p>
    <w:p w14:paraId="75E95D51" w14:textId="77777777" w:rsidR="003C706C" w:rsidRPr="00396378" w:rsidRDefault="003C706C" w:rsidP="003C706C">
      <w:pPr>
        <w:pStyle w:val="enumlev1"/>
      </w:pPr>
      <w:r w:rsidRPr="00396378">
        <w:t>–</w:t>
      </w:r>
      <w:r w:rsidRPr="00396378">
        <w:tab/>
        <w:t xml:space="preserve">одиночный </w:t>
      </w:r>
      <w:proofErr w:type="gramStart"/>
      <w:r w:rsidRPr="00396378">
        <w:t>канал;</w:t>
      </w:r>
      <w:proofErr w:type="gramEnd"/>
    </w:p>
    <w:p w14:paraId="14ADDC12" w14:textId="77777777" w:rsidR="003C706C" w:rsidRPr="00396378" w:rsidRDefault="003C706C" w:rsidP="003C706C">
      <w:pPr>
        <w:pStyle w:val="enumlev1"/>
      </w:pPr>
      <w:r w:rsidRPr="00396378">
        <w:t>–</w:t>
      </w:r>
      <w:r w:rsidRPr="00396378">
        <w:tab/>
        <w:t xml:space="preserve">двойной канал (два независимых звуковых сигнала, кодированных в одном цифровом потоке, например при двуязычном </w:t>
      </w:r>
      <w:r>
        <w:t>применен</w:t>
      </w:r>
      <w:r w:rsidRPr="00396378">
        <w:t>ии</w:t>
      </w:r>
      <w:proofErr w:type="gramStart"/>
      <w:r w:rsidRPr="00396378">
        <w:t>);</w:t>
      </w:r>
      <w:proofErr w:type="gramEnd"/>
    </w:p>
    <w:p w14:paraId="6CE06AE3" w14:textId="77777777" w:rsidR="003C706C" w:rsidRPr="00396378" w:rsidRDefault="003C706C" w:rsidP="003C706C">
      <w:pPr>
        <w:pStyle w:val="enumlev1"/>
      </w:pPr>
      <w:r w:rsidRPr="00396378">
        <w:t>–</w:t>
      </w:r>
      <w:r w:rsidRPr="00396378">
        <w:tab/>
        <w:t>стереофония (левый и правый сигналы стереофонической пары, кодированные в одном цифровом потоке</w:t>
      </w:r>
      <w:proofErr w:type="gramStart"/>
      <w:r w:rsidRPr="00396378">
        <w:t>);</w:t>
      </w:r>
      <w:proofErr w:type="gramEnd"/>
    </w:p>
    <w:p w14:paraId="78718A30" w14:textId="77777777" w:rsidR="003C706C" w:rsidRPr="00396378" w:rsidRDefault="003C706C" w:rsidP="003C706C">
      <w:pPr>
        <w:pStyle w:val="enumlev1"/>
      </w:pPr>
      <w:r w:rsidRPr="00396378">
        <w:t>–</w:t>
      </w:r>
      <w:r w:rsidRPr="00396378">
        <w:tab/>
        <w:t>комбинированная стереофония (левый и правый сигналы стереофонической пары, кодированные в одном цифровом потоке с данными об используемой стереофонической рассогласованности и избыточности). Режим комбинированной стереофонии может использоваться для повышения качества звука при низких цифровых скоростях и/или для снижения скорости передачи данных для стереофонических сигналов.</w:t>
      </w:r>
    </w:p>
    <w:p w14:paraId="36CF39DE" w14:textId="77777777" w:rsidR="003C706C" w:rsidRPr="00396378" w:rsidRDefault="003C706C" w:rsidP="003C706C">
      <w:pPr>
        <w:pStyle w:val="Heading1"/>
      </w:pPr>
      <w:bookmarkStart w:id="7" w:name="_Toc116707720"/>
      <w:r w:rsidRPr="00396378">
        <w:t>3</w:t>
      </w:r>
      <w:r w:rsidRPr="00396378">
        <w:tab/>
      </w:r>
      <w:bookmarkEnd w:id="7"/>
      <w:r w:rsidRPr="00396378">
        <w:t>Формат кодированного цифрового потока</w:t>
      </w:r>
    </w:p>
    <w:p w14:paraId="46EBB8D0" w14:textId="77777777" w:rsidR="003C706C" w:rsidRPr="00396378" w:rsidRDefault="003C706C" w:rsidP="003C706C">
      <w:r w:rsidRPr="00396378">
        <w:t>Обзор цифрового потока ИСО/МЭК 11172-3 приведен на рисунке 2 для уровня II и на рисунке 3 для уровня III. Кодированный поток битов состоит из последовательных кадров. В зависимости от уровня кадр включает следующие поля.</w:t>
      </w:r>
    </w:p>
    <w:p w14:paraId="5C1DE21F" w14:textId="77777777" w:rsidR="003C706C" w:rsidRPr="00396378" w:rsidRDefault="003C706C" w:rsidP="003C706C">
      <w:pPr>
        <w:pStyle w:val="FigureNo"/>
      </w:pPr>
      <w:r w:rsidRPr="00396378">
        <w:t>рисунок 2</w:t>
      </w:r>
    </w:p>
    <w:p w14:paraId="0178A1F2" w14:textId="77777777" w:rsidR="003C706C" w:rsidRPr="00396378" w:rsidRDefault="003C706C" w:rsidP="003C706C">
      <w:pPr>
        <w:pStyle w:val="Figuretitle"/>
      </w:pPr>
      <w:r w:rsidRPr="00396378">
        <w:rPr>
          <w:rFonts w:ascii="Times New Roman Bold Cyr" w:hAnsi="Times New Roman Bold Cyr"/>
        </w:rPr>
        <w:t>Формат цифрового потока уровня II ИСО/МЭК 11172-3</w:t>
      </w:r>
    </w:p>
    <w:p w14:paraId="0BE97CDC" w14:textId="77777777" w:rsidR="003C706C" w:rsidRPr="004507F6" w:rsidRDefault="003C706C" w:rsidP="00864689">
      <w:pPr>
        <w:pStyle w:val="Figure"/>
      </w:pPr>
      <w:r>
        <w:object w:dxaOrig="6597" w:dyaOrig="5443" w14:anchorId="3F6BAF94">
          <v:shape id="_x0000_i1026" type="#_x0000_t75" style="width:390.7pt;height:339.35pt" o:ole="">
            <v:imagedata r:id="rId16" o:title=""/>
          </v:shape>
          <o:OLEObject Type="Embed" ProgID="CorelDRAW.Graphic.14" ShapeID="_x0000_i1026" DrawAspect="Content" ObjectID="_1666684898" r:id="rId17"/>
        </w:object>
      </w:r>
    </w:p>
    <w:p w14:paraId="1767C364" w14:textId="77777777" w:rsidR="003C706C" w:rsidRPr="00396378" w:rsidRDefault="003C706C" w:rsidP="003C706C">
      <w:pPr>
        <w:pStyle w:val="FigureNo"/>
      </w:pPr>
      <w:r w:rsidRPr="00396378">
        <w:lastRenderedPageBreak/>
        <w:t>рисунок 3</w:t>
      </w:r>
    </w:p>
    <w:p w14:paraId="02BF8C8A" w14:textId="77777777" w:rsidR="003C706C" w:rsidRPr="00396378" w:rsidRDefault="003C706C" w:rsidP="003C706C">
      <w:pPr>
        <w:pStyle w:val="Figuretitle"/>
      </w:pPr>
      <w:r w:rsidRPr="00396378">
        <w:rPr>
          <w:rFonts w:ascii="Times New Roman Bold Cyr" w:hAnsi="Times New Roman Bold Cyr"/>
        </w:rPr>
        <w:t>Формат цифрового потока уровня III ИСО/МЭК</w:t>
      </w:r>
      <w:r w:rsidRPr="00396378">
        <w:t xml:space="preserve"> 11172-3</w:t>
      </w:r>
    </w:p>
    <w:p w14:paraId="097F449E" w14:textId="77777777" w:rsidR="003C706C" w:rsidRPr="00340FB4" w:rsidRDefault="003C706C" w:rsidP="00864689">
      <w:pPr>
        <w:pStyle w:val="Figure"/>
      </w:pPr>
      <w:r>
        <w:object w:dxaOrig="6151" w:dyaOrig="7051" w14:anchorId="213BA22D">
          <v:shape id="_x0000_i1027" type="#_x0000_t75" style="width:432.65pt;height:499pt" o:ole="">
            <v:imagedata r:id="rId18" o:title=""/>
          </v:shape>
          <o:OLEObject Type="Embed" ProgID="CorelDRAW.Graphic.14" ShapeID="_x0000_i1027" DrawAspect="Content" ObjectID="_1666684899" r:id="rId19"/>
        </w:object>
      </w:r>
    </w:p>
    <w:p w14:paraId="72781F40" w14:textId="77777777" w:rsidR="003C706C" w:rsidRPr="00396378" w:rsidRDefault="003C706C" w:rsidP="003C706C">
      <w:pPr>
        <w:pStyle w:val="Heading1"/>
        <w:spacing w:before="360"/>
      </w:pPr>
      <w:bookmarkStart w:id="8" w:name="_Toc116707721"/>
      <w:r w:rsidRPr="00396378">
        <w:t>4</w:t>
      </w:r>
      <w:r w:rsidRPr="00396378">
        <w:tab/>
      </w:r>
      <w:bookmarkEnd w:id="8"/>
      <w:r w:rsidRPr="00396378">
        <w:t>Декодирование</w:t>
      </w:r>
    </w:p>
    <w:p w14:paraId="0553DC22" w14:textId="77777777" w:rsidR="003C706C" w:rsidRPr="00396378" w:rsidRDefault="003C706C" w:rsidP="003C706C">
      <w:r w:rsidRPr="00396378">
        <w:t>Декодер принимает кодированные цифровые потоки звуковых сигналов в синтаксической структуре, определенной в Документе ИСО/МЭК 11172</w:t>
      </w:r>
      <w:r w:rsidRPr="00396378">
        <w:noBreakHyphen/>
        <w:t>3, декодирует элементы данных и использует информацию для создания выходного цифрового звукового сигнала.</w:t>
      </w:r>
    </w:p>
    <w:p w14:paraId="7D30B6ED" w14:textId="77777777" w:rsidR="003C706C" w:rsidRPr="00396378" w:rsidRDefault="003C706C" w:rsidP="003C706C">
      <w:r w:rsidRPr="00396378">
        <w:t>Кодированный звуковой цифровой поток поступает на декодер. В процессе распаковки и декодирования дополнительно производится обнаружение ошибок, если проверка ошибок применялась в кодере. Цифровой поток распаковывается для восстановления различных частей информации, таких как заголовок звукового цикла, распределение битов, коэффициенты масштабирования, преобразованные отсчеты и, в необязательном порядке, вспомогательные данные. В процессе восстановления восстанавливается квантованная версия набора преобразованных отсчетов. Частотно-временное преобразование переводит эти преобразованные отсчеты обратно в линейные звуковые отсчеты ИКМ.</w:t>
      </w:r>
    </w:p>
    <w:p w14:paraId="50E6933D" w14:textId="77777777" w:rsidR="003C706C" w:rsidRPr="00396378" w:rsidRDefault="003C706C" w:rsidP="003C706C">
      <w:pPr>
        <w:pStyle w:val="FigureNo"/>
      </w:pPr>
      <w:r w:rsidRPr="00396378">
        <w:lastRenderedPageBreak/>
        <w:t>рисунок 4</w:t>
      </w:r>
    </w:p>
    <w:p w14:paraId="38AB6FCA" w14:textId="77777777" w:rsidR="003C706C" w:rsidRPr="00396378" w:rsidRDefault="003C706C" w:rsidP="003C706C">
      <w:pPr>
        <w:pStyle w:val="Figuretitle"/>
      </w:pPr>
      <w:r w:rsidRPr="00396378">
        <w:rPr>
          <w:rFonts w:ascii="Times New Roman Bold Cyr" w:hAnsi="Times New Roman Bold Cyr"/>
        </w:rPr>
        <w:t>Блок-схема декодера</w:t>
      </w:r>
    </w:p>
    <w:p w14:paraId="23EC700D" w14:textId="77777777" w:rsidR="003C706C" w:rsidRPr="007654EE" w:rsidRDefault="003C706C" w:rsidP="00864689">
      <w:pPr>
        <w:pStyle w:val="Figure"/>
      </w:pPr>
      <w:r>
        <w:object w:dxaOrig="6999" w:dyaOrig="2392" w14:anchorId="07C950EC">
          <v:shape id="_x0000_i1028" type="#_x0000_t75" style="width:464.55pt;height:149.65pt" o:ole="">
            <v:imagedata r:id="rId20" o:title=""/>
          </v:shape>
          <o:OLEObject Type="Embed" ProgID="CorelDRAW.Graphic.14" ShapeID="_x0000_i1028" DrawAspect="Content" ObjectID="_1666684900" r:id="rId21"/>
        </w:object>
      </w:r>
    </w:p>
    <w:p w14:paraId="40936A21" w14:textId="77777777" w:rsidR="003C706C" w:rsidRPr="00396378" w:rsidRDefault="003C706C" w:rsidP="003C706C">
      <w:pPr>
        <w:spacing w:before="0"/>
      </w:pPr>
    </w:p>
    <w:p w14:paraId="725B51CC" w14:textId="77777777" w:rsidR="003C706C" w:rsidRPr="00396378" w:rsidRDefault="003C706C" w:rsidP="003C706C">
      <w:pPr>
        <w:spacing w:before="0"/>
      </w:pPr>
    </w:p>
    <w:p w14:paraId="345DE8D6" w14:textId="77777777" w:rsidR="003C706C" w:rsidRPr="00396378" w:rsidRDefault="003C706C" w:rsidP="003C706C">
      <w:pPr>
        <w:pStyle w:val="AnnexNoTitle"/>
      </w:pPr>
      <w:r w:rsidRPr="00396378">
        <w:t xml:space="preserve">Приложение 2 </w:t>
      </w:r>
      <w:r w:rsidRPr="00396378">
        <w:br/>
        <w:t>(информационное)</w:t>
      </w:r>
      <w:r w:rsidRPr="00396378">
        <w:br/>
      </w:r>
      <w:r w:rsidRPr="00396378">
        <w:br/>
        <w:t>Звуковые MPEG-2 и MPEG-4 AAC</w:t>
      </w:r>
    </w:p>
    <w:p w14:paraId="11BA189C" w14:textId="77777777" w:rsidR="003C706C" w:rsidRPr="00396378" w:rsidRDefault="003C706C" w:rsidP="003C706C">
      <w:pPr>
        <w:pStyle w:val="Heading1"/>
      </w:pPr>
      <w:bookmarkStart w:id="9" w:name="_Toc116707727"/>
      <w:r w:rsidRPr="00396378">
        <w:t>1</w:t>
      </w:r>
      <w:r w:rsidRPr="00396378">
        <w:tab/>
      </w:r>
      <w:bookmarkEnd w:id="9"/>
      <w:r w:rsidRPr="00396378">
        <w:t>Введение</w:t>
      </w:r>
    </w:p>
    <w:p w14:paraId="2B4EDB5C" w14:textId="77777777" w:rsidR="003C706C" w:rsidRPr="00396378" w:rsidRDefault="003C706C" w:rsidP="003C706C">
      <w:r w:rsidRPr="00396378">
        <w:t>В стандарте ИСО/МЭК 13818-7 описываются звуковые стандарты, не имеющие совместимости в обратном направлении, которые называются перспективным звуковым кодированием (ААС) MPEG</w:t>
      </w:r>
      <w:r w:rsidRPr="00396378">
        <w:noBreakHyphen/>
        <w:t>2. Этот стандарт является стандартом для реализации многоканальных систем более высокого качества по сравнению с качеством, достигаемым при необходимости обеспечения совместимости в обратном направлении с MPEG</w:t>
      </w:r>
      <w:r w:rsidRPr="00396378">
        <w:noBreakHyphen/>
        <w:t>1.</w:t>
      </w:r>
    </w:p>
    <w:p w14:paraId="0B42253A" w14:textId="77777777" w:rsidR="003C706C" w:rsidRPr="00396378" w:rsidRDefault="003C706C" w:rsidP="003C706C">
      <w:r w:rsidRPr="00396378">
        <w:t>Система ААС имеет три профиля для предоставления компромисса между требуемой памятью, мощностью обработки и качеством звука.</w:t>
      </w:r>
    </w:p>
    <w:p w14:paraId="039ADC85" w14:textId="77777777" w:rsidR="003C706C" w:rsidRPr="00396378" w:rsidRDefault="003C706C" w:rsidP="003C706C">
      <w:pPr>
        <w:pStyle w:val="enumlev1"/>
        <w:rPr>
          <w:i/>
          <w:iCs/>
        </w:rPr>
      </w:pPr>
      <w:r w:rsidRPr="00396378">
        <w:rPr>
          <w:i/>
        </w:rPr>
        <w:t>–</w:t>
      </w:r>
      <w:r w:rsidRPr="00396378">
        <w:tab/>
      </w:r>
      <w:r w:rsidRPr="00396378">
        <w:rPr>
          <w:i/>
        </w:rPr>
        <w:t>Основной профиль</w:t>
      </w:r>
    </w:p>
    <w:p w14:paraId="670A8180" w14:textId="77777777" w:rsidR="003C706C" w:rsidRPr="00396378" w:rsidRDefault="003C706C" w:rsidP="003C706C">
      <w:r w:rsidRPr="00396378">
        <w:t>Основной профиль обеспечивает более высокое качество звука на любой данной скорости передачи данных. Для обеспечения высокого качества звука могут быть использованы все средства, за исключением регулировки усиления. Требуемая память и мощность обработки выше, чем в случае использования профиля LC. Декодер основного профиля может декодировать цифровой поток, кодированный с использованием профиля LC.</w:t>
      </w:r>
    </w:p>
    <w:p w14:paraId="19170BA1" w14:textId="77777777" w:rsidR="003C706C" w:rsidRPr="00396378" w:rsidRDefault="003C706C" w:rsidP="003C706C">
      <w:pPr>
        <w:pStyle w:val="enumlev1"/>
        <w:rPr>
          <w:i/>
          <w:iCs/>
        </w:rPr>
      </w:pPr>
      <w:r w:rsidRPr="00396378">
        <w:rPr>
          <w:i/>
        </w:rPr>
        <w:t>–</w:t>
      </w:r>
      <w:r w:rsidRPr="00396378">
        <w:tab/>
      </w:r>
      <w:r w:rsidRPr="00396378">
        <w:rPr>
          <w:i/>
        </w:rPr>
        <w:t>Профиль пониженной сложности (LC)</w:t>
      </w:r>
    </w:p>
    <w:p w14:paraId="2425EA32" w14:textId="77777777" w:rsidR="003C706C" w:rsidRPr="00396378" w:rsidRDefault="003C706C" w:rsidP="003C706C">
      <w:r w:rsidRPr="00396378">
        <w:t>Требуемая мощность обработки и память при использовании профиля LC меньше, чем при применении основного профиля, в то время как качество работы сохраняется высоким. Профиль LC не имеет предсказателя и средства регулировки усиления, но порядок временного ограничения шума (TNS) ограничен.</w:t>
      </w:r>
    </w:p>
    <w:p w14:paraId="5D96374F" w14:textId="77777777" w:rsidR="003C706C" w:rsidRPr="00396378" w:rsidRDefault="003C706C" w:rsidP="003C706C">
      <w:pPr>
        <w:pStyle w:val="enumlev1"/>
        <w:keepNext/>
        <w:keepLines/>
        <w:rPr>
          <w:i/>
          <w:iCs/>
        </w:rPr>
      </w:pPr>
      <w:r w:rsidRPr="00396378">
        <w:rPr>
          <w:i/>
        </w:rPr>
        <w:t>–</w:t>
      </w:r>
      <w:r w:rsidRPr="00396378">
        <w:tab/>
      </w:r>
      <w:r w:rsidRPr="00396378">
        <w:rPr>
          <w:i/>
        </w:rPr>
        <w:t>Профиль масштабируемой частоты дискретизации (SSR)</w:t>
      </w:r>
    </w:p>
    <w:p w14:paraId="66D4C5E9" w14:textId="77777777" w:rsidR="003C706C" w:rsidRPr="00396378" w:rsidRDefault="003C706C" w:rsidP="003C706C">
      <w:r w:rsidRPr="00396378">
        <w:t>Профиль SSR может предоставить масштабируемый частотный сигнал с устройством регулировки усиления. При его использовании можно выбрать полосы частот для декодирования, таким образом требуется меньшее аппаратное обеспечение для декодера. Например, для декодирования на частоте дискретизации 48 кГц только самой низкой полосы частот декодер может воспроизводить полосу частот звукового сигнала шириной 6 кГц при минимальной сложности декодирования.</w:t>
      </w:r>
    </w:p>
    <w:p w14:paraId="0BB97149" w14:textId="77777777" w:rsidR="003C706C" w:rsidRPr="00396378" w:rsidRDefault="003C706C" w:rsidP="003C706C">
      <w:r w:rsidRPr="00396378">
        <w:lastRenderedPageBreak/>
        <w:t>Как показано в таблице 1, система ААС поддерживает 12 типов частот дискретизации в диапазоне от 8 до 96 кГц и до 48 звуковых каналов. В таблице 2 показаны конфигурации каналов по умолчанию, которые включают монофонию, два канала, пять каналов (три основных/два задних канала), пять каналов с каналом низкочастотных эффектов (НЧЭ) (ширина полосы менее 200 Гц) и т. д. Кроме конфигураций по умолчанию, можно задать число громкоговорителей на каждой позиции (основной, боковой и задней), позволяя реализовать гибкую организацию многоканальной громкоговорящей системы. Поддерживается также возможность уменьшения числа каналов. Пользователь может установить коэффициент для сведения многоканальных звуковых сигналов в двухканальный сигнал. Поэтому качество звука может контролироваться с использованием устройства воспроизведения, имеющего только два канала.</w:t>
      </w:r>
    </w:p>
    <w:p w14:paraId="643BB7BD" w14:textId="77777777" w:rsidR="003C706C" w:rsidRPr="00E02F9F" w:rsidRDefault="003C706C" w:rsidP="003C706C">
      <w:pPr>
        <w:pStyle w:val="TableNo"/>
        <w:spacing w:before="240"/>
      </w:pPr>
    </w:p>
    <w:p w14:paraId="6204ACAB" w14:textId="77777777" w:rsidR="003C706C" w:rsidRPr="00E02F9F" w:rsidRDefault="003C706C" w:rsidP="003C706C"/>
    <w:p w14:paraId="6861023F" w14:textId="77777777" w:rsidR="003C706C" w:rsidRPr="00396378" w:rsidRDefault="003C706C" w:rsidP="003C706C">
      <w:pPr>
        <w:pStyle w:val="TableNo"/>
        <w:spacing w:before="240"/>
      </w:pPr>
      <w:r w:rsidRPr="00396378">
        <w:t>ТАБЛИЦА 1</w:t>
      </w:r>
    </w:p>
    <w:p w14:paraId="6CA01AD4" w14:textId="77777777" w:rsidR="003C706C" w:rsidRPr="00396378" w:rsidRDefault="003C706C" w:rsidP="003C706C">
      <w:pPr>
        <w:pStyle w:val="Tabletitle"/>
        <w:rPr>
          <w:b w:val="0"/>
        </w:rPr>
      </w:pPr>
      <w:r w:rsidRPr="00396378">
        <w:t>Поддерживаемые частоты дискретизации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tblGrid>
      <w:tr w:rsidR="003C706C" w:rsidRPr="00396378" w14:paraId="7EDF9ABB" w14:textId="77777777" w:rsidTr="00401267">
        <w:trPr>
          <w:jc w:val="center"/>
        </w:trPr>
        <w:tc>
          <w:tcPr>
            <w:tcW w:w="4536" w:type="dxa"/>
          </w:tcPr>
          <w:p w14:paraId="55321F17" w14:textId="77777777" w:rsidR="003C706C" w:rsidRPr="00396378" w:rsidRDefault="003C706C" w:rsidP="00401267">
            <w:pPr>
              <w:pStyle w:val="Tablehead"/>
            </w:pPr>
            <w:r w:rsidRPr="00396378">
              <w:t xml:space="preserve">Частота дискретизации </w:t>
            </w:r>
            <w:r w:rsidRPr="00396378">
              <w:br/>
              <w:t>(Гц)</w:t>
            </w:r>
          </w:p>
        </w:tc>
      </w:tr>
      <w:tr w:rsidR="003C706C" w:rsidRPr="00396378" w14:paraId="26BD984C" w14:textId="77777777" w:rsidTr="00401267">
        <w:trPr>
          <w:jc w:val="center"/>
        </w:trPr>
        <w:tc>
          <w:tcPr>
            <w:tcW w:w="4536" w:type="dxa"/>
          </w:tcPr>
          <w:p w14:paraId="633FEEEB" w14:textId="77777777" w:rsidR="003C706C" w:rsidRPr="00396378" w:rsidRDefault="003C706C" w:rsidP="00401267">
            <w:pPr>
              <w:pStyle w:val="Tabletext"/>
              <w:jc w:val="center"/>
            </w:pPr>
            <w:r w:rsidRPr="00396378">
              <w:t>96 000</w:t>
            </w:r>
          </w:p>
        </w:tc>
      </w:tr>
      <w:tr w:rsidR="003C706C" w:rsidRPr="00396378" w14:paraId="5376E358" w14:textId="77777777" w:rsidTr="00401267">
        <w:trPr>
          <w:jc w:val="center"/>
        </w:trPr>
        <w:tc>
          <w:tcPr>
            <w:tcW w:w="4536" w:type="dxa"/>
          </w:tcPr>
          <w:p w14:paraId="528856CD" w14:textId="77777777" w:rsidR="003C706C" w:rsidRPr="00396378" w:rsidRDefault="003C706C" w:rsidP="00401267">
            <w:pPr>
              <w:pStyle w:val="Tabletext"/>
              <w:jc w:val="center"/>
            </w:pPr>
            <w:r w:rsidRPr="00396378">
              <w:t>88 200</w:t>
            </w:r>
          </w:p>
        </w:tc>
      </w:tr>
      <w:tr w:rsidR="003C706C" w:rsidRPr="00396378" w14:paraId="7B763BE9" w14:textId="77777777" w:rsidTr="00401267">
        <w:trPr>
          <w:jc w:val="center"/>
        </w:trPr>
        <w:tc>
          <w:tcPr>
            <w:tcW w:w="4536" w:type="dxa"/>
          </w:tcPr>
          <w:p w14:paraId="12FC7DE3" w14:textId="77777777" w:rsidR="003C706C" w:rsidRPr="00396378" w:rsidRDefault="003C706C" w:rsidP="00401267">
            <w:pPr>
              <w:pStyle w:val="Tabletext"/>
              <w:jc w:val="center"/>
            </w:pPr>
            <w:r w:rsidRPr="00396378">
              <w:t>64 000</w:t>
            </w:r>
          </w:p>
        </w:tc>
      </w:tr>
      <w:tr w:rsidR="003C706C" w:rsidRPr="00396378" w14:paraId="57BA3FE2" w14:textId="77777777" w:rsidTr="00401267">
        <w:trPr>
          <w:jc w:val="center"/>
        </w:trPr>
        <w:tc>
          <w:tcPr>
            <w:tcW w:w="4536" w:type="dxa"/>
          </w:tcPr>
          <w:p w14:paraId="01E560AB" w14:textId="77777777" w:rsidR="003C706C" w:rsidRPr="00396378" w:rsidRDefault="003C706C" w:rsidP="00401267">
            <w:pPr>
              <w:pStyle w:val="Tabletext"/>
              <w:jc w:val="center"/>
            </w:pPr>
            <w:r w:rsidRPr="00396378">
              <w:t>48 000</w:t>
            </w:r>
          </w:p>
        </w:tc>
      </w:tr>
      <w:tr w:rsidR="003C706C" w:rsidRPr="00396378" w14:paraId="5061F213" w14:textId="77777777" w:rsidTr="00401267">
        <w:trPr>
          <w:jc w:val="center"/>
        </w:trPr>
        <w:tc>
          <w:tcPr>
            <w:tcW w:w="4536" w:type="dxa"/>
          </w:tcPr>
          <w:p w14:paraId="1F31B10D" w14:textId="77777777" w:rsidR="003C706C" w:rsidRPr="00396378" w:rsidRDefault="003C706C" w:rsidP="00401267">
            <w:pPr>
              <w:pStyle w:val="Tabletext"/>
              <w:jc w:val="center"/>
            </w:pPr>
            <w:r w:rsidRPr="00396378">
              <w:t>44 100</w:t>
            </w:r>
          </w:p>
        </w:tc>
      </w:tr>
      <w:tr w:rsidR="003C706C" w:rsidRPr="00396378" w14:paraId="3F35F28F" w14:textId="77777777" w:rsidTr="00401267">
        <w:trPr>
          <w:jc w:val="center"/>
        </w:trPr>
        <w:tc>
          <w:tcPr>
            <w:tcW w:w="4536" w:type="dxa"/>
          </w:tcPr>
          <w:p w14:paraId="58909F23" w14:textId="77777777" w:rsidR="003C706C" w:rsidRPr="00396378" w:rsidRDefault="003C706C" w:rsidP="00401267">
            <w:pPr>
              <w:pStyle w:val="Tabletext"/>
              <w:jc w:val="center"/>
            </w:pPr>
            <w:r w:rsidRPr="00396378">
              <w:t>32 000</w:t>
            </w:r>
          </w:p>
        </w:tc>
      </w:tr>
      <w:tr w:rsidR="003C706C" w:rsidRPr="00396378" w14:paraId="0D98C1CE" w14:textId="77777777" w:rsidTr="00401267">
        <w:trPr>
          <w:jc w:val="center"/>
        </w:trPr>
        <w:tc>
          <w:tcPr>
            <w:tcW w:w="4536" w:type="dxa"/>
          </w:tcPr>
          <w:p w14:paraId="13A7208F" w14:textId="77777777" w:rsidR="003C706C" w:rsidRPr="00396378" w:rsidRDefault="003C706C" w:rsidP="00401267">
            <w:pPr>
              <w:pStyle w:val="Tabletext"/>
              <w:jc w:val="center"/>
            </w:pPr>
            <w:r w:rsidRPr="00396378">
              <w:t>24 000</w:t>
            </w:r>
          </w:p>
        </w:tc>
      </w:tr>
      <w:tr w:rsidR="003C706C" w:rsidRPr="00396378" w14:paraId="6244F5E8" w14:textId="77777777" w:rsidTr="00401267">
        <w:trPr>
          <w:jc w:val="center"/>
        </w:trPr>
        <w:tc>
          <w:tcPr>
            <w:tcW w:w="4536" w:type="dxa"/>
          </w:tcPr>
          <w:p w14:paraId="384FA3A0" w14:textId="77777777" w:rsidR="003C706C" w:rsidRPr="00396378" w:rsidRDefault="003C706C" w:rsidP="00401267">
            <w:pPr>
              <w:pStyle w:val="Tabletext"/>
              <w:jc w:val="center"/>
            </w:pPr>
            <w:r w:rsidRPr="00396378">
              <w:t>22 050</w:t>
            </w:r>
          </w:p>
        </w:tc>
      </w:tr>
      <w:tr w:rsidR="003C706C" w:rsidRPr="00396378" w14:paraId="6D214887" w14:textId="77777777" w:rsidTr="00401267">
        <w:trPr>
          <w:jc w:val="center"/>
        </w:trPr>
        <w:tc>
          <w:tcPr>
            <w:tcW w:w="4536" w:type="dxa"/>
          </w:tcPr>
          <w:p w14:paraId="0A9ABBBF" w14:textId="77777777" w:rsidR="003C706C" w:rsidRPr="00396378" w:rsidRDefault="003C706C" w:rsidP="00401267">
            <w:pPr>
              <w:pStyle w:val="Tabletext"/>
              <w:jc w:val="center"/>
            </w:pPr>
            <w:r w:rsidRPr="00396378">
              <w:t>16 000</w:t>
            </w:r>
          </w:p>
        </w:tc>
      </w:tr>
      <w:tr w:rsidR="003C706C" w:rsidRPr="00396378" w14:paraId="5DEF3CBC" w14:textId="77777777" w:rsidTr="00401267">
        <w:trPr>
          <w:jc w:val="center"/>
        </w:trPr>
        <w:tc>
          <w:tcPr>
            <w:tcW w:w="4536" w:type="dxa"/>
          </w:tcPr>
          <w:p w14:paraId="30E86173" w14:textId="77777777" w:rsidR="003C706C" w:rsidRPr="00396378" w:rsidRDefault="003C706C" w:rsidP="00401267">
            <w:pPr>
              <w:pStyle w:val="Tabletext"/>
              <w:jc w:val="center"/>
            </w:pPr>
            <w:r w:rsidRPr="00396378">
              <w:t>12 000</w:t>
            </w:r>
          </w:p>
        </w:tc>
      </w:tr>
      <w:tr w:rsidR="003C706C" w:rsidRPr="00396378" w14:paraId="384C48DB" w14:textId="77777777" w:rsidTr="00401267">
        <w:trPr>
          <w:jc w:val="center"/>
        </w:trPr>
        <w:tc>
          <w:tcPr>
            <w:tcW w:w="4536" w:type="dxa"/>
          </w:tcPr>
          <w:p w14:paraId="3DF9EED5" w14:textId="77777777" w:rsidR="003C706C" w:rsidRPr="00396378" w:rsidRDefault="003C706C" w:rsidP="00401267">
            <w:pPr>
              <w:pStyle w:val="Tabletext"/>
              <w:jc w:val="center"/>
            </w:pPr>
            <w:r w:rsidRPr="00396378">
              <w:t>11 025</w:t>
            </w:r>
          </w:p>
        </w:tc>
      </w:tr>
      <w:tr w:rsidR="003C706C" w:rsidRPr="00396378" w14:paraId="7E3EABF1" w14:textId="77777777" w:rsidTr="00401267">
        <w:trPr>
          <w:jc w:val="center"/>
        </w:trPr>
        <w:tc>
          <w:tcPr>
            <w:tcW w:w="4536" w:type="dxa"/>
          </w:tcPr>
          <w:p w14:paraId="6193CD7A" w14:textId="77777777" w:rsidR="003C706C" w:rsidRPr="00396378" w:rsidRDefault="003C706C" w:rsidP="00401267">
            <w:pPr>
              <w:pStyle w:val="Tabletext"/>
              <w:jc w:val="center"/>
            </w:pPr>
            <w:r w:rsidRPr="00396378">
              <w:t>8 000</w:t>
            </w:r>
          </w:p>
        </w:tc>
      </w:tr>
    </w:tbl>
    <w:p w14:paraId="45572899" w14:textId="77777777" w:rsidR="003C706C" w:rsidRDefault="003C706C" w:rsidP="003C706C">
      <w:pPr>
        <w:pStyle w:val="Tablefin"/>
        <w:rPr>
          <w:rFonts w:eastAsia="MS Mincho"/>
          <w:lang w:val="en-US"/>
        </w:rPr>
      </w:pPr>
    </w:p>
    <w:p w14:paraId="3BBD4CB9" w14:textId="77777777" w:rsidR="003C706C" w:rsidRPr="00463F27" w:rsidRDefault="003C706C" w:rsidP="003C706C">
      <w:pPr>
        <w:rPr>
          <w:rFonts w:eastAsia="MS Mincho"/>
          <w:lang w:val="en-US"/>
        </w:rPr>
      </w:pPr>
    </w:p>
    <w:p w14:paraId="6835388F" w14:textId="77777777" w:rsidR="003C706C" w:rsidRPr="00396378" w:rsidRDefault="003C706C" w:rsidP="003C706C">
      <w:pPr>
        <w:pStyle w:val="TableNo"/>
        <w:spacing w:before="120" w:after="0"/>
        <w:rPr>
          <w:rFonts w:eastAsia="MS Mincho"/>
        </w:rPr>
      </w:pPr>
      <w:r w:rsidRPr="00396378">
        <w:t>ТАБЛИЦА 2</w:t>
      </w:r>
    </w:p>
    <w:p w14:paraId="5CC7C09B" w14:textId="77777777" w:rsidR="003C706C" w:rsidRPr="00396378" w:rsidRDefault="003C706C" w:rsidP="003C706C">
      <w:pPr>
        <w:pStyle w:val="Tabletitle"/>
        <w:spacing w:before="120"/>
      </w:pPr>
      <w:r w:rsidRPr="00396378">
        <w:t xml:space="preserve">Конфигурации каналов по умолчанию </w:t>
      </w:r>
      <w:r w:rsidRPr="00396378">
        <w:rPr>
          <w:vertAlign w:val="superscript"/>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93"/>
        <w:gridCol w:w="967"/>
        <w:gridCol w:w="2373"/>
        <w:gridCol w:w="2863"/>
        <w:gridCol w:w="2443"/>
      </w:tblGrid>
      <w:tr w:rsidR="003C706C" w:rsidRPr="00396378" w14:paraId="01EA9693" w14:textId="77777777" w:rsidTr="00401267">
        <w:trPr>
          <w:cantSplit/>
          <w:jc w:val="center"/>
        </w:trPr>
        <w:tc>
          <w:tcPr>
            <w:tcW w:w="993" w:type="dxa"/>
            <w:vAlign w:val="center"/>
          </w:tcPr>
          <w:p w14:paraId="7634E168" w14:textId="77777777" w:rsidR="003C706C" w:rsidRPr="00396378" w:rsidRDefault="003C706C" w:rsidP="00401267">
            <w:pPr>
              <w:pStyle w:val="Tablehead"/>
              <w:spacing w:line="180" w:lineRule="exact"/>
              <w:ind w:left="-57" w:right="-57"/>
              <w:rPr>
                <w:sz w:val="18"/>
                <w:szCs w:val="18"/>
              </w:rPr>
            </w:pPr>
            <w:r w:rsidRPr="00396378">
              <w:rPr>
                <w:sz w:val="18"/>
              </w:rPr>
              <w:t>Значение</w:t>
            </w:r>
            <w:r>
              <w:rPr>
                <w:sz w:val="18"/>
                <w:lang w:val="en-US"/>
              </w:rPr>
              <w:t xml:space="preserve"> </w:t>
            </w:r>
            <w:r w:rsidRPr="00987D1A">
              <w:rPr>
                <w:sz w:val="16"/>
                <w:vertAlign w:val="superscript"/>
              </w:rPr>
              <w:t>(2)</w:t>
            </w:r>
          </w:p>
        </w:tc>
        <w:tc>
          <w:tcPr>
            <w:tcW w:w="967" w:type="dxa"/>
            <w:vAlign w:val="center"/>
          </w:tcPr>
          <w:p w14:paraId="65B85095" w14:textId="77777777" w:rsidR="003C706C" w:rsidRPr="00396378" w:rsidRDefault="003C706C" w:rsidP="00401267">
            <w:pPr>
              <w:pStyle w:val="Tablehead"/>
              <w:spacing w:line="180" w:lineRule="exact"/>
              <w:rPr>
                <w:sz w:val="18"/>
                <w:szCs w:val="18"/>
              </w:rPr>
            </w:pPr>
            <w:r w:rsidRPr="00396378">
              <w:rPr>
                <w:sz w:val="18"/>
              </w:rPr>
              <w:t>Число громко-говори-телей</w:t>
            </w:r>
          </w:p>
        </w:tc>
        <w:tc>
          <w:tcPr>
            <w:tcW w:w="2373" w:type="dxa"/>
            <w:vAlign w:val="center"/>
          </w:tcPr>
          <w:p w14:paraId="6AF8636E" w14:textId="77777777" w:rsidR="003C706C" w:rsidRPr="00396378" w:rsidRDefault="003C706C" w:rsidP="00401267">
            <w:pPr>
              <w:pStyle w:val="Tablehead"/>
              <w:spacing w:line="180" w:lineRule="exact"/>
              <w:rPr>
                <w:sz w:val="18"/>
                <w:szCs w:val="18"/>
              </w:rPr>
            </w:pPr>
            <w:r w:rsidRPr="00396378">
              <w:rPr>
                <w:sz w:val="18"/>
              </w:rPr>
              <w:t>Звуковые синтаксические элементы, перечисленные в порядке приема</w:t>
            </w:r>
          </w:p>
        </w:tc>
        <w:tc>
          <w:tcPr>
            <w:tcW w:w="2863" w:type="dxa"/>
            <w:vAlign w:val="center"/>
          </w:tcPr>
          <w:p w14:paraId="560B641A" w14:textId="77777777" w:rsidR="003C706C" w:rsidRPr="00396378" w:rsidRDefault="003C706C" w:rsidP="00401267">
            <w:pPr>
              <w:pStyle w:val="Tablehead"/>
              <w:spacing w:line="180" w:lineRule="exact"/>
              <w:rPr>
                <w:sz w:val="18"/>
                <w:szCs w:val="18"/>
              </w:rPr>
            </w:pPr>
            <w:r w:rsidRPr="00396378">
              <w:rPr>
                <w:sz w:val="18"/>
              </w:rPr>
              <w:t>Отображение по умолчанию элемента на громкоговоритель</w:t>
            </w:r>
            <w:r>
              <w:rPr>
                <w:sz w:val="18"/>
              </w:rPr>
              <w:t> </w:t>
            </w:r>
            <w:r w:rsidRPr="00396378">
              <w:rPr>
                <w:sz w:val="18"/>
                <w:vertAlign w:val="superscript"/>
              </w:rPr>
              <w:t>(3)</w:t>
            </w:r>
          </w:p>
        </w:tc>
        <w:tc>
          <w:tcPr>
            <w:tcW w:w="2443" w:type="dxa"/>
          </w:tcPr>
          <w:p w14:paraId="0E0C1E14" w14:textId="77777777" w:rsidR="003C706C" w:rsidRPr="00396378" w:rsidRDefault="003C706C" w:rsidP="00401267">
            <w:pPr>
              <w:pStyle w:val="Tablehead"/>
              <w:spacing w:line="180" w:lineRule="exact"/>
              <w:rPr>
                <w:sz w:val="18"/>
                <w:szCs w:val="18"/>
              </w:rPr>
            </w:pPr>
            <w:r w:rsidRPr="00396378">
              <w:rPr>
                <w:sz w:val="18"/>
              </w:rPr>
              <w:t xml:space="preserve">Название канала, определенное в Рекомендации </w:t>
            </w:r>
            <w:r w:rsidRPr="00396378">
              <w:rPr>
                <w:sz w:val="18"/>
                <w:szCs w:val="18"/>
              </w:rPr>
              <w:br/>
            </w:r>
            <w:r w:rsidRPr="00396378">
              <w:rPr>
                <w:sz w:val="18"/>
              </w:rPr>
              <w:t>МСЭ-R BS.775 или BS.2051</w:t>
            </w:r>
            <w:r>
              <w:rPr>
                <w:sz w:val="18"/>
              </w:rPr>
              <w:t> </w:t>
            </w:r>
            <w:r w:rsidRPr="00396378">
              <w:rPr>
                <w:sz w:val="18"/>
                <w:vertAlign w:val="superscript"/>
              </w:rPr>
              <w:t>(4)</w:t>
            </w:r>
          </w:p>
        </w:tc>
      </w:tr>
      <w:tr w:rsidR="003C706C" w:rsidRPr="00396378" w14:paraId="3DB6BC92" w14:textId="77777777" w:rsidTr="00401267">
        <w:trPr>
          <w:cantSplit/>
          <w:jc w:val="center"/>
        </w:trPr>
        <w:tc>
          <w:tcPr>
            <w:tcW w:w="993" w:type="dxa"/>
            <w:vAlign w:val="center"/>
          </w:tcPr>
          <w:p w14:paraId="1F9F2673" w14:textId="77777777" w:rsidR="003C706C" w:rsidRPr="00396378" w:rsidRDefault="003C706C" w:rsidP="00401267">
            <w:pPr>
              <w:pStyle w:val="Tabletext"/>
              <w:spacing w:line="180" w:lineRule="exact"/>
              <w:jc w:val="center"/>
              <w:rPr>
                <w:sz w:val="18"/>
                <w:szCs w:val="18"/>
              </w:rPr>
            </w:pPr>
            <w:r w:rsidRPr="00396378">
              <w:rPr>
                <w:sz w:val="18"/>
              </w:rPr>
              <w:t>1</w:t>
            </w:r>
          </w:p>
        </w:tc>
        <w:tc>
          <w:tcPr>
            <w:tcW w:w="967" w:type="dxa"/>
            <w:vAlign w:val="center"/>
          </w:tcPr>
          <w:p w14:paraId="3792C13A" w14:textId="77777777" w:rsidR="003C706C" w:rsidRPr="00396378" w:rsidRDefault="003C706C" w:rsidP="00401267">
            <w:pPr>
              <w:pStyle w:val="Tabletext"/>
              <w:spacing w:line="180" w:lineRule="exact"/>
              <w:jc w:val="center"/>
              <w:rPr>
                <w:sz w:val="18"/>
                <w:szCs w:val="18"/>
              </w:rPr>
            </w:pPr>
            <w:r w:rsidRPr="00396378">
              <w:rPr>
                <w:sz w:val="18"/>
              </w:rPr>
              <w:t>1</w:t>
            </w:r>
          </w:p>
        </w:tc>
        <w:tc>
          <w:tcPr>
            <w:tcW w:w="2373" w:type="dxa"/>
            <w:vAlign w:val="center"/>
          </w:tcPr>
          <w:p w14:paraId="140BA870" w14:textId="77777777" w:rsidR="003C706C" w:rsidRPr="00987D1A" w:rsidRDefault="003C706C" w:rsidP="00401267">
            <w:pPr>
              <w:pStyle w:val="Tabletext"/>
              <w:spacing w:line="180" w:lineRule="exact"/>
              <w:rPr>
                <w:sz w:val="18"/>
                <w:szCs w:val="18"/>
                <w:lang w:val="en-US"/>
              </w:rPr>
            </w:pPr>
            <w:r w:rsidRPr="00987D1A">
              <w:rPr>
                <w:sz w:val="18"/>
                <w:lang w:val="en-US"/>
              </w:rPr>
              <w:t>single_channel_element</w:t>
            </w:r>
            <w:r w:rsidRPr="00987D1A">
              <w:rPr>
                <w:sz w:val="18"/>
                <w:szCs w:val="18"/>
                <w:lang w:val="en-US"/>
              </w:rPr>
              <w:br/>
            </w:r>
            <w:r w:rsidRPr="00396378">
              <w:rPr>
                <w:sz w:val="18"/>
              </w:rPr>
              <w:t>одноканальный</w:t>
            </w:r>
            <w:r w:rsidRPr="00987D1A">
              <w:rPr>
                <w:sz w:val="18"/>
                <w:lang w:val="en-US"/>
              </w:rPr>
              <w:t>_</w:t>
            </w:r>
            <w:r w:rsidRPr="00396378">
              <w:rPr>
                <w:sz w:val="18"/>
              </w:rPr>
              <w:t>элемент</w:t>
            </w:r>
          </w:p>
        </w:tc>
        <w:tc>
          <w:tcPr>
            <w:tcW w:w="2863" w:type="dxa"/>
            <w:vAlign w:val="center"/>
          </w:tcPr>
          <w:p w14:paraId="1E49866A" w14:textId="77777777" w:rsidR="003C706C" w:rsidRPr="00396378" w:rsidRDefault="003C706C" w:rsidP="00401267">
            <w:pPr>
              <w:pStyle w:val="Tabletext"/>
              <w:spacing w:line="180" w:lineRule="exact"/>
              <w:rPr>
                <w:sz w:val="18"/>
                <w:szCs w:val="18"/>
              </w:rPr>
            </w:pPr>
            <w:r w:rsidRPr="00396378">
              <w:rPr>
                <w:sz w:val="18"/>
              </w:rPr>
              <w:t xml:space="preserve">M + 000 </w:t>
            </w:r>
          </w:p>
        </w:tc>
        <w:tc>
          <w:tcPr>
            <w:tcW w:w="2443" w:type="dxa"/>
            <w:vAlign w:val="center"/>
          </w:tcPr>
          <w:p w14:paraId="05B64D0E" w14:textId="77777777" w:rsidR="003C706C" w:rsidRPr="00396378" w:rsidRDefault="003C706C" w:rsidP="00401267">
            <w:pPr>
              <w:pStyle w:val="Tabletext"/>
              <w:spacing w:line="180" w:lineRule="exact"/>
              <w:rPr>
                <w:sz w:val="18"/>
                <w:szCs w:val="18"/>
              </w:rPr>
            </w:pPr>
            <w:r w:rsidRPr="00396378">
              <w:rPr>
                <w:sz w:val="18"/>
              </w:rPr>
              <w:t>Моно</w:t>
            </w:r>
          </w:p>
        </w:tc>
      </w:tr>
      <w:tr w:rsidR="003C706C" w:rsidRPr="00396378" w14:paraId="654740C5" w14:textId="77777777" w:rsidTr="00401267">
        <w:trPr>
          <w:cantSplit/>
          <w:jc w:val="center"/>
        </w:trPr>
        <w:tc>
          <w:tcPr>
            <w:tcW w:w="993" w:type="dxa"/>
            <w:vAlign w:val="center"/>
          </w:tcPr>
          <w:p w14:paraId="266D0681" w14:textId="77777777" w:rsidR="003C706C" w:rsidRPr="00396378" w:rsidRDefault="003C706C" w:rsidP="00401267">
            <w:pPr>
              <w:pStyle w:val="Tabletext"/>
              <w:spacing w:line="180" w:lineRule="exact"/>
              <w:jc w:val="center"/>
              <w:rPr>
                <w:sz w:val="18"/>
                <w:szCs w:val="18"/>
              </w:rPr>
            </w:pPr>
            <w:r w:rsidRPr="00396378">
              <w:rPr>
                <w:sz w:val="18"/>
              </w:rPr>
              <w:t>2</w:t>
            </w:r>
          </w:p>
        </w:tc>
        <w:tc>
          <w:tcPr>
            <w:tcW w:w="967" w:type="dxa"/>
            <w:vAlign w:val="center"/>
          </w:tcPr>
          <w:p w14:paraId="3F9F580F" w14:textId="77777777" w:rsidR="003C706C" w:rsidRPr="00396378" w:rsidRDefault="003C706C" w:rsidP="00401267">
            <w:pPr>
              <w:pStyle w:val="Tabletext"/>
              <w:spacing w:line="180" w:lineRule="exact"/>
              <w:jc w:val="center"/>
              <w:rPr>
                <w:sz w:val="18"/>
                <w:szCs w:val="18"/>
              </w:rPr>
            </w:pPr>
            <w:r w:rsidRPr="00396378">
              <w:rPr>
                <w:sz w:val="18"/>
              </w:rPr>
              <w:t>2</w:t>
            </w:r>
          </w:p>
        </w:tc>
        <w:tc>
          <w:tcPr>
            <w:tcW w:w="2373" w:type="dxa"/>
            <w:vAlign w:val="center"/>
          </w:tcPr>
          <w:p w14:paraId="5F01FF14" w14:textId="77777777" w:rsidR="003C706C" w:rsidRPr="00987D1A" w:rsidRDefault="003C706C" w:rsidP="00401267">
            <w:pPr>
              <w:pStyle w:val="Tabletext"/>
              <w:spacing w:line="180" w:lineRule="exact"/>
              <w:rPr>
                <w:sz w:val="18"/>
                <w:szCs w:val="18"/>
                <w:lang w:val="en-US"/>
              </w:rPr>
            </w:pPr>
            <w:r w:rsidRPr="00987D1A">
              <w:rPr>
                <w:sz w:val="18"/>
                <w:lang w:val="en-US"/>
              </w:rPr>
              <w:t>channel_pair_element</w:t>
            </w:r>
            <w:r w:rsidRPr="00987D1A">
              <w:rPr>
                <w:sz w:val="18"/>
                <w:szCs w:val="18"/>
                <w:lang w:val="en-US"/>
              </w:rPr>
              <w:br/>
            </w:r>
            <w:r w:rsidRPr="00396378">
              <w:rPr>
                <w:sz w:val="18"/>
              </w:rPr>
              <w:t>элемент</w:t>
            </w:r>
            <w:r w:rsidRPr="00987D1A">
              <w:rPr>
                <w:sz w:val="18"/>
                <w:lang w:val="en-US"/>
              </w:rPr>
              <w:t>_</w:t>
            </w:r>
            <w:r w:rsidRPr="00396378">
              <w:rPr>
                <w:sz w:val="18"/>
              </w:rPr>
              <w:t>пары</w:t>
            </w:r>
            <w:r w:rsidRPr="00987D1A">
              <w:rPr>
                <w:sz w:val="18"/>
                <w:lang w:val="en-US"/>
              </w:rPr>
              <w:t xml:space="preserve">_ </w:t>
            </w:r>
            <w:r w:rsidRPr="00396378">
              <w:rPr>
                <w:sz w:val="18"/>
              </w:rPr>
              <w:t>каналов</w:t>
            </w:r>
          </w:p>
        </w:tc>
        <w:tc>
          <w:tcPr>
            <w:tcW w:w="2863" w:type="dxa"/>
            <w:vAlign w:val="center"/>
          </w:tcPr>
          <w:p w14:paraId="6AA394FB" w14:textId="77777777" w:rsidR="003C706C" w:rsidRPr="00396378" w:rsidRDefault="003C706C" w:rsidP="00401267">
            <w:pPr>
              <w:pStyle w:val="Tabletext"/>
              <w:tabs>
                <w:tab w:val="right" w:pos="9611"/>
              </w:tabs>
              <w:spacing w:line="180" w:lineRule="exact"/>
              <w:rPr>
                <w:sz w:val="18"/>
                <w:szCs w:val="18"/>
              </w:rPr>
            </w:pPr>
            <w:r w:rsidRPr="00396378">
              <w:rPr>
                <w:sz w:val="18"/>
              </w:rPr>
              <w:t xml:space="preserve">M + 030, M – 030 </w:t>
            </w:r>
          </w:p>
        </w:tc>
        <w:tc>
          <w:tcPr>
            <w:tcW w:w="2443" w:type="dxa"/>
            <w:vAlign w:val="center"/>
          </w:tcPr>
          <w:p w14:paraId="20973E8C" w14:textId="77777777" w:rsidR="003C706C" w:rsidRPr="00396378" w:rsidRDefault="003C706C" w:rsidP="00401267">
            <w:pPr>
              <w:pStyle w:val="Tabletext"/>
              <w:tabs>
                <w:tab w:val="right" w:pos="9611"/>
              </w:tabs>
              <w:spacing w:line="180" w:lineRule="exact"/>
              <w:rPr>
                <w:sz w:val="18"/>
                <w:szCs w:val="18"/>
              </w:rPr>
            </w:pPr>
            <w:r w:rsidRPr="00396378">
              <w:rPr>
                <w:sz w:val="18"/>
              </w:rPr>
              <w:t>Левый, правый</w:t>
            </w:r>
          </w:p>
        </w:tc>
      </w:tr>
      <w:tr w:rsidR="003C706C" w:rsidRPr="00396378" w14:paraId="75BBEE7C" w14:textId="77777777" w:rsidTr="00401267">
        <w:trPr>
          <w:cantSplit/>
          <w:jc w:val="center"/>
        </w:trPr>
        <w:tc>
          <w:tcPr>
            <w:tcW w:w="993" w:type="dxa"/>
            <w:vMerge w:val="restart"/>
            <w:vAlign w:val="center"/>
          </w:tcPr>
          <w:p w14:paraId="798CC371" w14:textId="77777777" w:rsidR="003C706C" w:rsidRPr="00396378" w:rsidRDefault="003C706C" w:rsidP="00401267">
            <w:pPr>
              <w:pStyle w:val="Tabletext"/>
              <w:spacing w:line="180" w:lineRule="exact"/>
              <w:jc w:val="center"/>
              <w:rPr>
                <w:sz w:val="18"/>
                <w:szCs w:val="18"/>
              </w:rPr>
            </w:pPr>
            <w:r w:rsidRPr="00396378">
              <w:rPr>
                <w:sz w:val="18"/>
              </w:rPr>
              <w:t>3</w:t>
            </w:r>
          </w:p>
        </w:tc>
        <w:tc>
          <w:tcPr>
            <w:tcW w:w="967" w:type="dxa"/>
            <w:vMerge w:val="restart"/>
            <w:vAlign w:val="center"/>
          </w:tcPr>
          <w:p w14:paraId="2832CC40" w14:textId="77777777" w:rsidR="003C706C" w:rsidRPr="00396378" w:rsidRDefault="003C706C" w:rsidP="00401267">
            <w:pPr>
              <w:pStyle w:val="Tabletext"/>
              <w:spacing w:line="180" w:lineRule="exact"/>
              <w:jc w:val="center"/>
              <w:rPr>
                <w:sz w:val="18"/>
                <w:szCs w:val="18"/>
              </w:rPr>
            </w:pPr>
            <w:r w:rsidRPr="00396378">
              <w:rPr>
                <w:sz w:val="18"/>
              </w:rPr>
              <w:t>3</w:t>
            </w:r>
          </w:p>
        </w:tc>
        <w:tc>
          <w:tcPr>
            <w:tcW w:w="2373" w:type="dxa"/>
            <w:vAlign w:val="center"/>
          </w:tcPr>
          <w:p w14:paraId="3FD27304" w14:textId="77777777" w:rsidR="003C706C" w:rsidRPr="00987D1A" w:rsidRDefault="003C706C" w:rsidP="00401267">
            <w:pPr>
              <w:pStyle w:val="Tabletext"/>
              <w:spacing w:line="180" w:lineRule="exact"/>
              <w:rPr>
                <w:sz w:val="18"/>
                <w:szCs w:val="18"/>
                <w:lang w:val="en-US"/>
              </w:rPr>
            </w:pPr>
            <w:r w:rsidRPr="00987D1A">
              <w:rPr>
                <w:sz w:val="18"/>
                <w:lang w:val="en-US"/>
              </w:rPr>
              <w:t>single_channel_element()</w:t>
            </w:r>
            <w:r w:rsidRPr="00987D1A">
              <w:rPr>
                <w:sz w:val="18"/>
                <w:szCs w:val="18"/>
                <w:lang w:val="en-US"/>
              </w:rPr>
              <w:br/>
            </w:r>
            <w:r w:rsidRPr="00396378">
              <w:rPr>
                <w:sz w:val="18"/>
              </w:rPr>
              <w:t>одноканальный</w:t>
            </w:r>
            <w:r w:rsidRPr="00987D1A">
              <w:rPr>
                <w:sz w:val="18"/>
                <w:lang w:val="en-US"/>
              </w:rPr>
              <w:t>_</w:t>
            </w:r>
            <w:proofErr w:type="gramStart"/>
            <w:r w:rsidRPr="00396378">
              <w:rPr>
                <w:sz w:val="18"/>
              </w:rPr>
              <w:t>элемент</w:t>
            </w:r>
            <w:r w:rsidRPr="00987D1A">
              <w:rPr>
                <w:sz w:val="18"/>
                <w:lang w:val="en-US"/>
              </w:rPr>
              <w:t>(</w:t>
            </w:r>
            <w:proofErr w:type="gramEnd"/>
            <w:r w:rsidRPr="00987D1A">
              <w:rPr>
                <w:sz w:val="18"/>
                <w:lang w:val="en-US"/>
              </w:rPr>
              <w:t>)</w:t>
            </w:r>
          </w:p>
        </w:tc>
        <w:tc>
          <w:tcPr>
            <w:tcW w:w="2863" w:type="dxa"/>
            <w:vAlign w:val="center"/>
          </w:tcPr>
          <w:p w14:paraId="07932A09" w14:textId="77777777" w:rsidR="003C706C" w:rsidRPr="00396378" w:rsidRDefault="003C706C" w:rsidP="00401267">
            <w:pPr>
              <w:pStyle w:val="Tabletext"/>
              <w:spacing w:line="180" w:lineRule="exact"/>
              <w:rPr>
                <w:sz w:val="18"/>
                <w:szCs w:val="18"/>
              </w:rPr>
            </w:pPr>
            <w:r w:rsidRPr="00396378">
              <w:rPr>
                <w:sz w:val="18"/>
              </w:rPr>
              <w:t xml:space="preserve">M + 000 </w:t>
            </w:r>
          </w:p>
        </w:tc>
        <w:tc>
          <w:tcPr>
            <w:tcW w:w="2443" w:type="dxa"/>
            <w:vAlign w:val="center"/>
          </w:tcPr>
          <w:p w14:paraId="33C05CFC" w14:textId="77777777" w:rsidR="003C706C" w:rsidRPr="00396378" w:rsidRDefault="003C706C" w:rsidP="00401267">
            <w:pPr>
              <w:pStyle w:val="Tabletext"/>
              <w:spacing w:line="180" w:lineRule="exact"/>
              <w:rPr>
                <w:sz w:val="18"/>
                <w:szCs w:val="18"/>
              </w:rPr>
            </w:pPr>
            <w:r w:rsidRPr="00396378">
              <w:rPr>
                <w:sz w:val="18"/>
              </w:rPr>
              <w:t>Центральный</w:t>
            </w:r>
          </w:p>
        </w:tc>
      </w:tr>
      <w:tr w:rsidR="003C706C" w:rsidRPr="00396378" w14:paraId="23C6C2D6" w14:textId="77777777" w:rsidTr="00401267">
        <w:trPr>
          <w:cantSplit/>
          <w:jc w:val="center"/>
        </w:trPr>
        <w:tc>
          <w:tcPr>
            <w:tcW w:w="993" w:type="dxa"/>
            <w:vMerge/>
            <w:vAlign w:val="center"/>
          </w:tcPr>
          <w:p w14:paraId="45B8FB11" w14:textId="77777777" w:rsidR="003C706C" w:rsidRPr="00396378" w:rsidRDefault="003C706C" w:rsidP="00401267">
            <w:pPr>
              <w:pStyle w:val="Tabletext"/>
              <w:spacing w:line="180" w:lineRule="exact"/>
              <w:jc w:val="center"/>
              <w:rPr>
                <w:sz w:val="18"/>
                <w:szCs w:val="18"/>
              </w:rPr>
            </w:pPr>
          </w:p>
        </w:tc>
        <w:tc>
          <w:tcPr>
            <w:tcW w:w="967" w:type="dxa"/>
            <w:vMerge/>
            <w:vAlign w:val="center"/>
          </w:tcPr>
          <w:p w14:paraId="648483EE" w14:textId="77777777" w:rsidR="003C706C" w:rsidRPr="00396378" w:rsidRDefault="003C706C" w:rsidP="00401267">
            <w:pPr>
              <w:pStyle w:val="Tabletext"/>
              <w:spacing w:line="180" w:lineRule="exact"/>
              <w:jc w:val="center"/>
              <w:rPr>
                <w:sz w:val="18"/>
                <w:szCs w:val="18"/>
              </w:rPr>
            </w:pPr>
          </w:p>
        </w:tc>
        <w:tc>
          <w:tcPr>
            <w:tcW w:w="2373" w:type="dxa"/>
            <w:vAlign w:val="center"/>
          </w:tcPr>
          <w:p w14:paraId="4AC6299C" w14:textId="77777777" w:rsidR="003C706C" w:rsidRPr="00987D1A" w:rsidRDefault="003C706C" w:rsidP="00401267">
            <w:pPr>
              <w:pStyle w:val="Tabletext"/>
              <w:spacing w:line="180" w:lineRule="exact"/>
              <w:rPr>
                <w:sz w:val="18"/>
                <w:szCs w:val="18"/>
                <w:lang w:val="en-US"/>
              </w:rPr>
            </w:pPr>
            <w:r w:rsidRPr="00987D1A">
              <w:rPr>
                <w:sz w:val="18"/>
                <w:lang w:val="en-US"/>
              </w:rPr>
              <w:t>channel_pair_</w:t>
            </w:r>
            <w:proofErr w:type="gramStart"/>
            <w:r w:rsidRPr="00987D1A">
              <w:rPr>
                <w:sz w:val="18"/>
                <w:lang w:val="en-US"/>
              </w:rPr>
              <w:t>element(</w:t>
            </w:r>
            <w:proofErr w:type="gramEnd"/>
            <w:r w:rsidRPr="00987D1A">
              <w:rPr>
                <w:sz w:val="18"/>
                <w:lang w:val="en-US"/>
              </w:rPr>
              <w:t>)</w:t>
            </w:r>
            <w:r w:rsidRPr="00987D1A">
              <w:rPr>
                <w:sz w:val="18"/>
                <w:szCs w:val="18"/>
                <w:lang w:val="en-US"/>
              </w:rPr>
              <w:br/>
            </w:r>
            <w:r w:rsidRPr="00396378">
              <w:rPr>
                <w:sz w:val="18"/>
              </w:rPr>
              <w:t>элемент</w:t>
            </w:r>
            <w:r w:rsidRPr="00987D1A">
              <w:rPr>
                <w:sz w:val="18"/>
                <w:lang w:val="en-US"/>
              </w:rPr>
              <w:t>_</w:t>
            </w:r>
            <w:r w:rsidRPr="00396378">
              <w:rPr>
                <w:sz w:val="18"/>
              </w:rPr>
              <w:t>пары</w:t>
            </w:r>
            <w:r w:rsidRPr="00987D1A">
              <w:rPr>
                <w:sz w:val="18"/>
                <w:lang w:val="en-US"/>
              </w:rPr>
              <w:t xml:space="preserve">_ </w:t>
            </w:r>
            <w:r w:rsidRPr="00396378">
              <w:rPr>
                <w:sz w:val="18"/>
              </w:rPr>
              <w:t>каналов</w:t>
            </w:r>
            <w:r w:rsidRPr="00987D1A">
              <w:rPr>
                <w:sz w:val="18"/>
                <w:lang w:val="en-US"/>
              </w:rPr>
              <w:t>()</w:t>
            </w:r>
          </w:p>
        </w:tc>
        <w:tc>
          <w:tcPr>
            <w:tcW w:w="2863" w:type="dxa"/>
            <w:vAlign w:val="center"/>
          </w:tcPr>
          <w:p w14:paraId="2F3731F2" w14:textId="77777777" w:rsidR="003C706C" w:rsidRPr="00396378" w:rsidRDefault="003C706C" w:rsidP="00401267">
            <w:pPr>
              <w:pStyle w:val="Tabletext"/>
              <w:tabs>
                <w:tab w:val="right" w:pos="9611"/>
              </w:tabs>
              <w:spacing w:line="180" w:lineRule="exact"/>
              <w:rPr>
                <w:sz w:val="18"/>
                <w:szCs w:val="18"/>
              </w:rPr>
            </w:pPr>
            <w:r w:rsidRPr="00396378">
              <w:rPr>
                <w:sz w:val="18"/>
              </w:rPr>
              <w:t xml:space="preserve">M + 030, M – 030 </w:t>
            </w:r>
          </w:p>
        </w:tc>
        <w:tc>
          <w:tcPr>
            <w:tcW w:w="2443" w:type="dxa"/>
            <w:vAlign w:val="center"/>
          </w:tcPr>
          <w:p w14:paraId="7383D672" w14:textId="77777777" w:rsidR="003C706C" w:rsidRPr="00396378" w:rsidRDefault="003C706C" w:rsidP="00401267">
            <w:pPr>
              <w:pStyle w:val="Tabletext"/>
              <w:tabs>
                <w:tab w:val="right" w:pos="9611"/>
              </w:tabs>
              <w:spacing w:line="180" w:lineRule="exact"/>
              <w:rPr>
                <w:sz w:val="18"/>
                <w:szCs w:val="18"/>
              </w:rPr>
            </w:pPr>
            <w:r w:rsidRPr="00396378">
              <w:rPr>
                <w:sz w:val="18"/>
              </w:rPr>
              <w:t>Левый, правый</w:t>
            </w:r>
          </w:p>
        </w:tc>
      </w:tr>
      <w:tr w:rsidR="003C706C" w:rsidRPr="00396378" w14:paraId="258232FC" w14:textId="77777777" w:rsidTr="00401267">
        <w:trPr>
          <w:cantSplit/>
          <w:jc w:val="center"/>
        </w:trPr>
        <w:tc>
          <w:tcPr>
            <w:tcW w:w="993" w:type="dxa"/>
            <w:vMerge w:val="restart"/>
            <w:vAlign w:val="center"/>
          </w:tcPr>
          <w:p w14:paraId="1B2D431E" w14:textId="77777777" w:rsidR="003C706C" w:rsidRPr="00396378" w:rsidRDefault="003C706C" w:rsidP="00401267">
            <w:pPr>
              <w:pStyle w:val="Tabletext"/>
              <w:spacing w:line="180" w:lineRule="exact"/>
              <w:jc w:val="center"/>
              <w:rPr>
                <w:sz w:val="18"/>
                <w:szCs w:val="18"/>
              </w:rPr>
            </w:pPr>
            <w:r w:rsidRPr="00396378">
              <w:rPr>
                <w:sz w:val="18"/>
              </w:rPr>
              <w:t>4</w:t>
            </w:r>
          </w:p>
        </w:tc>
        <w:tc>
          <w:tcPr>
            <w:tcW w:w="967" w:type="dxa"/>
            <w:vMerge w:val="restart"/>
            <w:vAlign w:val="center"/>
          </w:tcPr>
          <w:p w14:paraId="3274924B" w14:textId="77777777" w:rsidR="003C706C" w:rsidRPr="00396378" w:rsidRDefault="003C706C" w:rsidP="00401267">
            <w:pPr>
              <w:pStyle w:val="Tabletext"/>
              <w:spacing w:line="180" w:lineRule="exact"/>
              <w:jc w:val="center"/>
              <w:rPr>
                <w:sz w:val="18"/>
                <w:szCs w:val="18"/>
              </w:rPr>
            </w:pPr>
            <w:r w:rsidRPr="00396378">
              <w:rPr>
                <w:sz w:val="18"/>
              </w:rPr>
              <w:t>4</w:t>
            </w:r>
          </w:p>
        </w:tc>
        <w:tc>
          <w:tcPr>
            <w:tcW w:w="2373" w:type="dxa"/>
            <w:vAlign w:val="center"/>
          </w:tcPr>
          <w:p w14:paraId="3D1D0A28" w14:textId="77777777" w:rsidR="003C706C" w:rsidRPr="00987D1A" w:rsidRDefault="003C706C" w:rsidP="00401267">
            <w:pPr>
              <w:pStyle w:val="Tabletext"/>
              <w:spacing w:line="180" w:lineRule="exact"/>
              <w:rPr>
                <w:sz w:val="18"/>
                <w:szCs w:val="18"/>
                <w:lang w:val="en-US"/>
              </w:rPr>
            </w:pPr>
            <w:r w:rsidRPr="00987D1A">
              <w:rPr>
                <w:sz w:val="18"/>
                <w:lang w:val="en-US"/>
              </w:rPr>
              <w:t>single_channel_element()</w:t>
            </w:r>
            <w:r w:rsidRPr="00987D1A">
              <w:rPr>
                <w:sz w:val="18"/>
                <w:szCs w:val="18"/>
                <w:lang w:val="en-US"/>
              </w:rPr>
              <w:br/>
            </w:r>
            <w:r w:rsidRPr="00396378">
              <w:rPr>
                <w:sz w:val="18"/>
              </w:rPr>
              <w:t>одноканальный</w:t>
            </w:r>
            <w:r w:rsidRPr="00987D1A">
              <w:rPr>
                <w:sz w:val="18"/>
                <w:lang w:val="en-US"/>
              </w:rPr>
              <w:t>_</w:t>
            </w:r>
            <w:proofErr w:type="gramStart"/>
            <w:r w:rsidRPr="00396378">
              <w:rPr>
                <w:sz w:val="18"/>
              </w:rPr>
              <w:t>элемент</w:t>
            </w:r>
            <w:r w:rsidRPr="00987D1A">
              <w:rPr>
                <w:sz w:val="18"/>
                <w:lang w:val="en-US"/>
              </w:rPr>
              <w:t>(</w:t>
            </w:r>
            <w:proofErr w:type="gramEnd"/>
            <w:r w:rsidRPr="00987D1A">
              <w:rPr>
                <w:sz w:val="18"/>
                <w:lang w:val="en-US"/>
              </w:rPr>
              <w:t>)</w:t>
            </w:r>
          </w:p>
        </w:tc>
        <w:tc>
          <w:tcPr>
            <w:tcW w:w="2863" w:type="dxa"/>
            <w:vAlign w:val="center"/>
          </w:tcPr>
          <w:p w14:paraId="1E1B823D" w14:textId="77777777" w:rsidR="003C706C" w:rsidRPr="00396378" w:rsidRDefault="003C706C" w:rsidP="00401267">
            <w:pPr>
              <w:pStyle w:val="Tabletext"/>
              <w:spacing w:line="180" w:lineRule="exact"/>
              <w:rPr>
                <w:sz w:val="18"/>
                <w:szCs w:val="18"/>
              </w:rPr>
            </w:pPr>
            <w:r w:rsidRPr="00396378">
              <w:rPr>
                <w:sz w:val="18"/>
              </w:rPr>
              <w:t xml:space="preserve">M + 000 </w:t>
            </w:r>
          </w:p>
        </w:tc>
        <w:tc>
          <w:tcPr>
            <w:tcW w:w="2443" w:type="dxa"/>
            <w:vAlign w:val="center"/>
          </w:tcPr>
          <w:p w14:paraId="2060329B" w14:textId="77777777" w:rsidR="003C706C" w:rsidRPr="00396378" w:rsidRDefault="003C706C" w:rsidP="00401267">
            <w:pPr>
              <w:pStyle w:val="Tabletext"/>
              <w:spacing w:line="180" w:lineRule="exact"/>
              <w:rPr>
                <w:sz w:val="18"/>
                <w:szCs w:val="18"/>
              </w:rPr>
            </w:pPr>
            <w:r w:rsidRPr="00396378">
              <w:rPr>
                <w:sz w:val="18"/>
              </w:rPr>
              <w:t>Центральный</w:t>
            </w:r>
          </w:p>
        </w:tc>
      </w:tr>
      <w:tr w:rsidR="003C706C" w:rsidRPr="00396378" w14:paraId="16B422F2" w14:textId="77777777" w:rsidTr="00401267">
        <w:trPr>
          <w:cantSplit/>
          <w:jc w:val="center"/>
        </w:trPr>
        <w:tc>
          <w:tcPr>
            <w:tcW w:w="993" w:type="dxa"/>
            <w:vMerge/>
            <w:vAlign w:val="center"/>
          </w:tcPr>
          <w:p w14:paraId="0EEABCC0" w14:textId="77777777" w:rsidR="003C706C" w:rsidRPr="00396378" w:rsidRDefault="003C706C" w:rsidP="00401267">
            <w:pPr>
              <w:pStyle w:val="Tabletext"/>
              <w:spacing w:line="180" w:lineRule="exact"/>
              <w:jc w:val="center"/>
              <w:rPr>
                <w:sz w:val="18"/>
                <w:szCs w:val="18"/>
              </w:rPr>
            </w:pPr>
          </w:p>
        </w:tc>
        <w:tc>
          <w:tcPr>
            <w:tcW w:w="967" w:type="dxa"/>
            <w:vMerge/>
            <w:vAlign w:val="center"/>
          </w:tcPr>
          <w:p w14:paraId="5E57C500" w14:textId="77777777" w:rsidR="003C706C" w:rsidRPr="00396378" w:rsidRDefault="003C706C" w:rsidP="00401267">
            <w:pPr>
              <w:pStyle w:val="Tabletext"/>
              <w:spacing w:line="180" w:lineRule="exact"/>
              <w:jc w:val="center"/>
              <w:rPr>
                <w:sz w:val="18"/>
                <w:szCs w:val="18"/>
              </w:rPr>
            </w:pPr>
          </w:p>
        </w:tc>
        <w:tc>
          <w:tcPr>
            <w:tcW w:w="2373" w:type="dxa"/>
            <w:vAlign w:val="center"/>
          </w:tcPr>
          <w:p w14:paraId="682D7421" w14:textId="77777777" w:rsidR="003C706C" w:rsidRPr="00987D1A" w:rsidRDefault="003C706C" w:rsidP="00401267">
            <w:pPr>
              <w:pStyle w:val="Tabletext"/>
              <w:spacing w:line="180" w:lineRule="exact"/>
              <w:rPr>
                <w:sz w:val="18"/>
                <w:szCs w:val="18"/>
                <w:lang w:val="en-US"/>
              </w:rPr>
            </w:pPr>
            <w:r w:rsidRPr="00987D1A">
              <w:rPr>
                <w:sz w:val="18"/>
                <w:lang w:val="en-US"/>
              </w:rPr>
              <w:t>channel_pair_</w:t>
            </w:r>
            <w:proofErr w:type="gramStart"/>
            <w:r w:rsidRPr="00987D1A">
              <w:rPr>
                <w:sz w:val="18"/>
                <w:lang w:val="en-US"/>
              </w:rPr>
              <w:t>element(</w:t>
            </w:r>
            <w:proofErr w:type="gramEnd"/>
            <w:r w:rsidRPr="00987D1A">
              <w:rPr>
                <w:sz w:val="18"/>
                <w:lang w:val="en-US"/>
              </w:rPr>
              <w:t>)</w:t>
            </w:r>
            <w:r w:rsidRPr="00987D1A">
              <w:rPr>
                <w:sz w:val="18"/>
                <w:szCs w:val="18"/>
                <w:lang w:val="en-US"/>
              </w:rPr>
              <w:br/>
            </w:r>
            <w:r w:rsidRPr="00396378">
              <w:rPr>
                <w:sz w:val="18"/>
              </w:rPr>
              <w:t>элемент</w:t>
            </w:r>
            <w:r w:rsidRPr="00987D1A">
              <w:rPr>
                <w:sz w:val="18"/>
                <w:lang w:val="en-US"/>
              </w:rPr>
              <w:t>_</w:t>
            </w:r>
            <w:r w:rsidRPr="00396378">
              <w:rPr>
                <w:sz w:val="18"/>
              </w:rPr>
              <w:t>пары</w:t>
            </w:r>
            <w:r w:rsidRPr="00987D1A">
              <w:rPr>
                <w:sz w:val="18"/>
                <w:lang w:val="en-US"/>
              </w:rPr>
              <w:t xml:space="preserve">_ </w:t>
            </w:r>
            <w:r w:rsidRPr="00396378">
              <w:rPr>
                <w:sz w:val="18"/>
              </w:rPr>
              <w:t>каналов</w:t>
            </w:r>
            <w:r w:rsidRPr="00987D1A">
              <w:rPr>
                <w:sz w:val="18"/>
                <w:lang w:val="en-US"/>
              </w:rPr>
              <w:t>()</w:t>
            </w:r>
          </w:p>
        </w:tc>
        <w:tc>
          <w:tcPr>
            <w:tcW w:w="2863" w:type="dxa"/>
            <w:vAlign w:val="center"/>
          </w:tcPr>
          <w:p w14:paraId="32CCFBBE" w14:textId="77777777" w:rsidR="003C706C" w:rsidRPr="00396378" w:rsidRDefault="003C706C" w:rsidP="00401267">
            <w:pPr>
              <w:pStyle w:val="Tabletext"/>
              <w:tabs>
                <w:tab w:val="right" w:pos="9611"/>
              </w:tabs>
              <w:spacing w:line="180" w:lineRule="exact"/>
              <w:rPr>
                <w:sz w:val="18"/>
                <w:szCs w:val="18"/>
              </w:rPr>
            </w:pPr>
            <w:r w:rsidRPr="00396378">
              <w:rPr>
                <w:sz w:val="18"/>
              </w:rPr>
              <w:t xml:space="preserve">M + 030, M – 030 </w:t>
            </w:r>
          </w:p>
        </w:tc>
        <w:tc>
          <w:tcPr>
            <w:tcW w:w="2443" w:type="dxa"/>
            <w:vAlign w:val="center"/>
          </w:tcPr>
          <w:p w14:paraId="7CE2751F" w14:textId="77777777" w:rsidR="003C706C" w:rsidRPr="00396378" w:rsidRDefault="003C706C" w:rsidP="00401267">
            <w:pPr>
              <w:pStyle w:val="Tabletext"/>
              <w:tabs>
                <w:tab w:val="right" w:pos="9611"/>
              </w:tabs>
              <w:spacing w:line="180" w:lineRule="exact"/>
              <w:rPr>
                <w:sz w:val="18"/>
                <w:szCs w:val="18"/>
              </w:rPr>
            </w:pPr>
            <w:r w:rsidRPr="00396378">
              <w:rPr>
                <w:sz w:val="18"/>
              </w:rPr>
              <w:t>Левый, правый</w:t>
            </w:r>
          </w:p>
        </w:tc>
      </w:tr>
      <w:tr w:rsidR="003C706C" w:rsidRPr="00396378" w14:paraId="67F59C7F" w14:textId="77777777" w:rsidTr="00401267">
        <w:trPr>
          <w:cantSplit/>
          <w:jc w:val="center"/>
        </w:trPr>
        <w:tc>
          <w:tcPr>
            <w:tcW w:w="993" w:type="dxa"/>
            <w:vMerge/>
            <w:vAlign w:val="center"/>
          </w:tcPr>
          <w:p w14:paraId="17AD5AFC" w14:textId="77777777" w:rsidR="003C706C" w:rsidRPr="00396378" w:rsidRDefault="003C706C" w:rsidP="00401267">
            <w:pPr>
              <w:pStyle w:val="Tabletext"/>
              <w:spacing w:line="180" w:lineRule="exact"/>
              <w:jc w:val="center"/>
              <w:rPr>
                <w:sz w:val="18"/>
                <w:szCs w:val="18"/>
              </w:rPr>
            </w:pPr>
          </w:p>
        </w:tc>
        <w:tc>
          <w:tcPr>
            <w:tcW w:w="967" w:type="dxa"/>
            <w:vMerge/>
            <w:vAlign w:val="center"/>
          </w:tcPr>
          <w:p w14:paraId="70882A72" w14:textId="77777777" w:rsidR="003C706C" w:rsidRPr="00396378" w:rsidRDefault="003C706C" w:rsidP="00401267">
            <w:pPr>
              <w:pStyle w:val="Tabletext"/>
              <w:spacing w:line="180" w:lineRule="exact"/>
              <w:jc w:val="center"/>
              <w:rPr>
                <w:sz w:val="18"/>
                <w:szCs w:val="18"/>
              </w:rPr>
            </w:pPr>
          </w:p>
        </w:tc>
        <w:tc>
          <w:tcPr>
            <w:tcW w:w="2373" w:type="dxa"/>
            <w:vAlign w:val="center"/>
          </w:tcPr>
          <w:p w14:paraId="32D13A65" w14:textId="77777777" w:rsidR="003C706C" w:rsidRPr="00987D1A" w:rsidRDefault="003C706C" w:rsidP="00401267">
            <w:pPr>
              <w:pStyle w:val="Tabletext"/>
              <w:spacing w:line="180" w:lineRule="exact"/>
              <w:rPr>
                <w:sz w:val="18"/>
                <w:szCs w:val="18"/>
                <w:lang w:val="en-US"/>
              </w:rPr>
            </w:pPr>
            <w:r w:rsidRPr="00987D1A">
              <w:rPr>
                <w:sz w:val="18"/>
                <w:lang w:val="en-US"/>
              </w:rPr>
              <w:t>single_channel_element()</w:t>
            </w:r>
            <w:r w:rsidRPr="00987D1A">
              <w:rPr>
                <w:sz w:val="18"/>
                <w:szCs w:val="18"/>
                <w:lang w:val="en-US"/>
              </w:rPr>
              <w:br/>
            </w:r>
            <w:r w:rsidRPr="00396378">
              <w:rPr>
                <w:sz w:val="18"/>
              </w:rPr>
              <w:t>одноканальный</w:t>
            </w:r>
            <w:r w:rsidRPr="00987D1A">
              <w:rPr>
                <w:sz w:val="18"/>
                <w:lang w:val="en-US"/>
              </w:rPr>
              <w:t>_</w:t>
            </w:r>
            <w:proofErr w:type="gramStart"/>
            <w:r w:rsidRPr="00396378">
              <w:rPr>
                <w:sz w:val="18"/>
              </w:rPr>
              <w:t>элемент</w:t>
            </w:r>
            <w:r w:rsidRPr="00987D1A">
              <w:rPr>
                <w:sz w:val="18"/>
                <w:lang w:val="en-US"/>
              </w:rPr>
              <w:t>(</w:t>
            </w:r>
            <w:proofErr w:type="gramEnd"/>
            <w:r w:rsidRPr="00987D1A">
              <w:rPr>
                <w:sz w:val="18"/>
                <w:lang w:val="en-US"/>
              </w:rPr>
              <w:t>)</w:t>
            </w:r>
          </w:p>
        </w:tc>
        <w:tc>
          <w:tcPr>
            <w:tcW w:w="2863" w:type="dxa"/>
            <w:vAlign w:val="center"/>
          </w:tcPr>
          <w:p w14:paraId="1FBA0C96" w14:textId="77777777" w:rsidR="003C706C" w:rsidRPr="00396378" w:rsidRDefault="003C706C" w:rsidP="00401267">
            <w:pPr>
              <w:pStyle w:val="Tabletext"/>
              <w:spacing w:line="180" w:lineRule="exact"/>
              <w:rPr>
                <w:sz w:val="18"/>
                <w:szCs w:val="18"/>
              </w:rPr>
            </w:pPr>
            <w:r w:rsidRPr="00396378">
              <w:rPr>
                <w:sz w:val="18"/>
              </w:rPr>
              <w:t xml:space="preserve">M + 180 </w:t>
            </w:r>
          </w:p>
        </w:tc>
        <w:tc>
          <w:tcPr>
            <w:tcW w:w="2443" w:type="dxa"/>
            <w:vAlign w:val="center"/>
          </w:tcPr>
          <w:p w14:paraId="3F818C71" w14:textId="77777777" w:rsidR="003C706C" w:rsidRPr="00396378" w:rsidRDefault="003C706C" w:rsidP="00401267">
            <w:pPr>
              <w:pStyle w:val="Tabletext"/>
              <w:spacing w:line="180" w:lineRule="exact"/>
              <w:jc w:val="left"/>
              <w:rPr>
                <w:sz w:val="18"/>
                <w:szCs w:val="18"/>
              </w:rPr>
            </w:pPr>
            <w:r w:rsidRPr="00396378">
              <w:rPr>
                <w:sz w:val="18"/>
              </w:rPr>
              <w:t>Моно с эффектом объемного звука</w:t>
            </w:r>
          </w:p>
        </w:tc>
      </w:tr>
    </w:tbl>
    <w:p w14:paraId="54819EFC" w14:textId="77777777" w:rsidR="003C706C" w:rsidRPr="00396378" w:rsidRDefault="003C706C" w:rsidP="003C706C">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82"/>
          <w:tab w:val="left" w:pos="1960"/>
          <w:tab w:val="left" w:pos="4333"/>
          <w:tab w:val="left" w:pos="7196"/>
        </w:tabs>
        <w:spacing w:line="180" w:lineRule="exact"/>
        <w:jc w:val="center"/>
        <w:rPr>
          <w:sz w:val="18"/>
        </w:rPr>
      </w:pPr>
      <w:r w:rsidRPr="00396378">
        <w:t>ТАБЛИЦА 2 (</w:t>
      </w:r>
      <w:r>
        <w:rPr>
          <w:i/>
        </w:rPr>
        <w:t>продолже</w:t>
      </w:r>
      <w:r w:rsidRPr="00396378">
        <w:rPr>
          <w:i/>
        </w:rPr>
        <w:t>ние</w:t>
      </w:r>
      <w:r w:rsidRPr="00396378">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967"/>
        <w:gridCol w:w="2293"/>
        <w:gridCol w:w="3003"/>
        <w:gridCol w:w="2383"/>
      </w:tblGrid>
      <w:tr w:rsidR="003C706C" w:rsidRPr="00396378" w14:paraId="3C63D29D" w14:textId="77777777" w:rsidTr="00401267">
        <w:trPr>
          <w:cantSplit/>
          <w:jc w:val="center"/>
        </w:trPr>
        <w:tc>
          <w:tcPr>
            <w:tcW w:w="993" w:type="dxa"/>
            <w:vAlign w:val="center"/>
          </w:tcPr>
          <w:p w14:paraId="0BBD0424" w14:textId="77777777" w:rsidR="003C706C" w:rsidRPr="00396378" w:rsidRDefault="003C706C" w:rsidP="00401267">
            <w:pPr>
              <w:pStyle w:val="Tablehead"/>
              <w:spacing w:line="180" w:lineRule="exact"/>
              <w:ind w:left="-57" w:right="-57"/>
              <w:rPr>
                <w:sz w:val="18"/>
                <w:szCs w:val="18"/>
              </w:rPr>
            </w:pPr>
            <w:proofErr w:type="gramStart"/>
            <w:r w:rsidRPr="00396378">
              <w:rPr>
                <w:sz w:val="18"/>
              </w:rPr>
              <w:t>Значение</w:t>
            </w:r>
            <w:r w:rsidRPr="00987D1A">
              <w:rPr>
                <w:sz w:val="16"/>
                <w:vertAlign w:val="superscript"/>
              </w:rPr>
              <w:t>(</w:t>
            </w:r>
            <w:proofErr w:type="gramEnd"/>
            <w:r w:rsidRPr="00987D1A">
              <w:rPr>
                <w:sz w:val="16"/>
                <w:vertAlign w:val="superscript"/>
              </w:rPr>
              <w:t>2)</w:t>
            </w:r>
          </w:p>
        </w:tc>
        <w:tc>
          <w:tcPr>
            <w:tcW w:w="967" w:type="dxa"/>
            <w:vAlign w:val="center"/>
          </w:tcPr>
          <w:p w14:paraId="6D547D57" w14:textId="77777777" w:rsidR="003C706C" w:rsidRPr="00396378" w:rsidRDefault="003C706C" w:rsidP="00401267">
            <w:pPr>
              <w:pStyle w:val="Tablehead"/>
              <w:spacing w:line="180" w:lineRule="exact"/>
              <w:rPr>
                <w:sz w:val="18"/>
                <w:szCs w:val="18"/>
              </w:rPr>
            </w:pPr>
            <w:r w:rsidRPr="00396378">
              <w:rPr>
                <w:sz w:val="18"/>
              </w:rPr>
              <w:t>Число громко-говори-телей</w:t>
            </w:r>
          </w:p>
        </w:tc>
        <w:tc>
          <w:tcPr>
            <w:tcW w:w="2293" w:type="dxa"/>
            <w:vAlign w:val="center"/>
          </w:tcPr>
          <w:p w14:paraId="5D596F82" w14:textId="77777777" w:rsidR="003C706C" w:rsidRPr="00396378" w:rsidRDefault="003C706C" w:rsidP="00401267">
            <w:pPr>
              <w:pStyle w:val="Tablehead"/>
              <w:spacing w:line="180" w:lineRule="exact"/>
              <w:rPr>
                <w:sz w:val="18"/>
                <w:szCs w:val="18"/>
              </w:rPr>
            </w:pPr>
            <w:r w:rsidRPr="00396378">
              <w:rPr>
                <w:sz w:val="18"/>
              </w:rPr>
              <w:t>Звуковые синтаксические элементы, перечисленные в порядке приема</w:t>
            </w:r>
          </w:p>
        </w:tc>
        <w:tc>
          <w:tcPr>
            <w:tcW w:w="3003" w:type="dxa"/>
            <w:vAlign w:val="center"/>
          </w:tcPr>
          <w:p w14:paraId="4B17C6A3" w14:textId="77777777" w:rsidR="003C706C" w:rsidRPr="00396378" w:rsidRDefault="003C706C" w:rsidP="00401267">
            <w:pPr>
              <w:pStyle w:val="Tablehead"/>
              <w:spacing w:line="180" w:lineRule="exact"/>
              <w:rPr>
                <w:sz w:val="18"/>
                <w:szCs w:val="18"/>
              </w:rPr>
            </w:pPr>
            <w:r w:rsidRPr="00396378">
              <w:rPr>
                <w:sz w:val="18"/>
              </w:rPr>
              <w:t>Отображение по умолчанию элемента на громкоговоритель</w:t>
            </w:r>
            <w:r>
              <w:rPr>
                <w:sz w:val="18"/>
              </w:rPr>
              <w:t> </w:t>
            </w:r>
            <w:r w:rsidRPr="00396378">
              <w:rPr>
                <w:sz w:val="18"/>
                <w:vertAlign w:val="superscript"/>
              </w:rPr>
              <w:t>(3)</w:t>
            </w:r>
          </w:p>
        </w:tc>
        <w:tc>
          <w:tcPr>
            <w:tcW w:w="2383" w:type="dxa"/>
          </w:tcPr>
          <w:p w14:paraId="6A2C3115" w14:textId="77777777" w:rsidR="003C706C" w:rsidRPr="00396378" w:rsidRDefault="003C706C" w:rsidP="00401267">
            <w:pPr>
              <w:pStyle w:val="Tablehead"/>
              <w:spacing w:line="180" w:lineRule="exact"/>
              <w:rPr>
                <w:sz w:val="18"/>
                <w:szCs w:val="18"/>
              </w:rPr>
            </w:pPr>
            <w:r w:rsidRPr="00396378">
              <w:rPr>
                <w:sz w:val="18"/>
              </w:rPr>
              <w:t xml:space="preserve">Название канала, определенное в Рекомендации </w:t>
            </w:r>
            <w:r w:rsidRPr="00396378">
              <w:rPr>
                <w:sz w:val="18"/>
                <w:szCs w:val="18"/>
              </w:rPr>
              <w:br/>
            </w:r>
            <w:r w:rsidRPr="00396378">
              <w:rPr>
                <w:sz w:val="18"/>
              </w:rPr>
              <w:t>МСЭ-R BS.775 или BS.2051</w:t>
            </w:r>
            <w:r>
              <w:rPr>
                <w:sz w:val="18"/>
              </w:rPr>
              <w:t> </w:t>
            </w:r>
            <w:r w:rsidRPr="00396378">
              <w:rPr>
                <w:sz w:val="18"/>
                <w:vertAlign w:val="superscript"/>
              </w:rPr>
              <w:t>(4)</w:t>
            </w:r>
          </w:p>
        </w:tc>
      </w:tr>
      <w:tr w:rsidR="003C706C" w:rsidRPr="00396378" w14:paraId="6EB10CA1" w14:textId="77777777" w:rsidTr="00401267">
        <w:trPr>
          <w:cantSplit/>
          <w:jc w:val="center"/>
        </w:trPr>
        <w:tc>
          <w:tcPr>
            <w:tcW w:w="993" w:type="dxa"/>
            <w:vMerge w:val="restart"/>
            <w:vAlign w:val="center"/>
          </w:tcPr>
          <w:p w14:paraId="5C939EA9" w14:textId="77777777" w:rsidR="003C706C" w:rsidRPr="00396378" w:rsidRDefault="003C706C" w:rsidP="00401267">
            <w:pPr>
              <w:jc w:val="center"/>
              <w:rPr>
                <w:sz w:val="18"/>
              </w:rPr>
            </w:pPr>
            <w:r w:rsidRPr="00396378">
              <w:rPr>
                <w:sz w:val="18"/>
              </w:rPr>
              <w:t>5</w:t>
            </w:r>
          </w:p>
        </w:tc>
        <w:tc>
          <w:tcPr>
            <w:tcW w:w="967" w:type="dxa"/>
            <w:vMerge w:val="restart"/>
            <w:vAlign w:val="center"/>
          </w:tcPr>
          <w:p w14:paraId="263A9A21" w14:textId="77777777" w:rsidR="003C706C" w:rsidRPr="00396378" w:rsidRDefault="003C706C" w:rsidP="00401267">
            <w:pPr>
              <w:pStyle w:val="Tablehead"/>
              <w:spacing w:line="180" w:lineRule="exact"/>
              <w:rPr>
                <w:sz w:val="18"/>
              </w:rPr>
            </w:pPr>
            <w:r w:rsidRPr="00463F27">
              <w:rPr>
                <w:b w:val="0"/>
                <w:sz w:val="18"/>
              </w:rPr>
              <w:t>5</w:t>
            </w:r>
          </w:p>
        </w:tc>
        <w:tc>
          <w:tcPr>
            <w:tcW w:w="2293" w:type="dxa"/>
            <w:vAlign w:val="center"/>
          </w:tcPr>
          <w:p w14:paraId="3137AA92" w14:textId="77777777" w:rsidR="003C706C" w:rsidRPr="00987D1A" w:rsidRDefault="003C706C" w:rsidP="00401267">
            <w:pPr>
              <w:pStyle w:val="Tabletext"/>
              <w:spacing w:line="180" w:lineRule="exact"/>
              <w:rPr>
                <w:sz w:val="18"/>
                <w:szCs w:val="18"/>
                <w:lang w:val="en-US"/>
              </w:rPr>
            </w:pPr>
            <w:r w:rsidRPr="00987D1A">
              <w:rPr>
                <w:sz w:val="18"/>
                <w:lang w:val="en-US"/>
              </w:rPr>
              <w:t>single_channel_element()</w:t>
            </w:r>
            <w:r w:rsidRPr="00987D1A">
              <w:rPr>
                <w:sz w:val="18"/>
                <w:szCs w:val="18"/>
                <w:lang w:val="en-US"/>
              </w:rPr>
              <w:br/>
            </w:r>
            <w:r w:rsidRPr="00396378">
              <w:rPr>
                <w:sz w:val="18"/>
              </w:rPr>
              <w:t>одноканальный</w:t>
            </w:r>
            <w:r w:rsidRPr="00987D1A">
              <w:rPr>
                <w:sz w:val="18"/>
                <w:lang w:val="en-US"/>
              </w:rPr>
              <w:t>_</w:t>
            </w:r>
            <w:proofErr w:type="gramStart"/>
            <w:r w:rsidRPr="00396378">
              <w:rPr>
                <w:sz w:val="18"/>
              </w:rPr>
              <w:t>элемент</w:t>
            </w:r>
            <w:r w:rsidRPr="00987D1A">
              <w:rPr>
                <w:sz w:val="18"/>
                <w:lang w:val="en-US"/>
              </w:rPr>
              <w:t>(</w:t>
            </w:r>
            <w:proofErr w:type="gramEnd"/>
            <w:r w:rsidRPr="00987D1A">
              <w:rPr>
                <w:sz w:val="18"/>
                <w:lang w:val="en-US"/>
              </w:rPr>
              <w:t>)</w:t>
            </w:r>
          </w:p>
        </w:tc>
        <w:tc>
          <w:tcPr>
            <w:tcW w:w="3003" w:type="dxa"/>
            <w:vAlign w:val="center"/>
          </w:tcPr>
          <w:p w14:paraId="3F9780ED" w14:textId="77777777" w:rsidR="003C706C" w:rsidRPr="00396378" w:rsidRDefault="003C706C" w:rsidP="00401267">
            <w:pPr>
              <w:pStyle w:val="Tabletext"/>
              <w:spacing w:line="180" w:lineRule="exact"/>
              <w:rPr>
                <w:sz w:val="18"/>
                <w:szCs w:val="18"/>
              </w:rPr>
            </w:pPr>
            <w:r w:rsidRPr="00396378">
              <w:rPr>
                <w:sz w:val="18"/>
              </w:rPr>
              <w:t xml:space="preserve">M + 000 </w:t>
            </w:r>
          </w:p>
        </w:tc>
        <w:tc>
          <w:tcPr>
            <w:tcW w:w="2383" w:type="dxa"/>
            <w:vAlign w:val="center"/>
          </w:tcPr>
          <w:p w14:paraId="3239CE6D" w14:textId="77777777" w:rsidR="003C706C" w:rsidRPr="00396378" w:rsidRDefault="003C706C" w:rsidP="00401267">
            <w:pPr>
              <w:pStyle w:val="Tabletext"/>
              <w:spacing w:line="180" w:lineRule="exact"/>
              <w:rPr>
                <w:sz w:val="18"/>
                <w:szCs w:val="18"/>
              </w:rPr>
            </w:pPr>
            <w:r w:rsidRPr="00396378">
              <w:rPr>
                <w:sz w:val="18"/>
              </w:rPr>
              <w:t>Центральный</w:t>
            </w:r>
          </w:p>
        </w:tc>
      </w:tr>
      <w:tr w:rsidR="003C706C" w:rsidRPr="00396378" w14:paraId="17C14DC0" w14:textId="77777777" w:rsidTr="00401267">
        <w:trPr>
          <w:cantSplit/>
          <w:jc w:val="center"/>
        </w:trPr>
        <w:tc>
          <w:tcPr>
            <w:tcW w:w="993" w:type="dxa"/>
            <w:vMerge/>
            <w:vAlign w:val="center"/>
          </w:tcPr>
          <w:p w14:paraId="193E5EF2" w14:textId="77777777" w:rsidR="003C706C" w:rsidRPr="00463F27" w:rsidRDefault="003C706C" w:rsidP="00401267">
            <w:pPr>
              <w:jc w:val="center"/>
              <w:rPr>
                <w:lang w:val="en-US"/>
              </w:rPr>
            </w:pPr>
          </w:p>
        </w:tc>
        <w:tc>
          <w:tcPr>
            <w:tcW w:w="967" w:type="dxa"/>
            <w:vMerge/>
            <w:vAlign w:val="center"/>
          </w:tcPr>
          <w:p w14:paraId="08CD3778" w14:textId="77777777" w:rsidR="003C706C" w:rsidRPr="00463F27" w:rsidRDefault="003C706C" w:rsidP="00401267">
            <w:pPr>
              <w:pStyle w:val="Tablehead"/>
              <w:spacing w:line="180" w:lineRule="exact"/>
              <w:rPr>
                <w:b w:val="0"/>
                <w:sz w:val="18"/>
              </w:rPr>
            </w:pPr>
          </w:p>
        </w:tc>
        <w:tc>
          <w:tcPr>
            <w:tcW w:w="2293" w:type="dxa"/>
            <w:vAlign w:val="center"/>
          </w:tcPr>
          <w:p w14:paraId="43D5A9FF" w14:textId="77777777" w:rsidR="003C706C" w:rsidRPr="00987D1A" w:rsidRDefault="003C706C" w:rsidP="00401267">
            <w:pPr>
              <w:pStyle w:val="Tabletext"/>
              <w:spacing w:line="180" w:lineRule="exact"/>
              <w:rPr>
                <w:sz w:val="18"/>
                <w:szCs w:val="18"/>
                <w:lang w:val="en-US"/>
              </w:rPr>
            </w:pPr>
            <w:r w:rsidRPr="00987D1A">
              <w:rPr>
                <w:sz w:val="18"/>
                <w:lang w:val="en-US"/>
              </w:rPr>
              <w:t>channel_pair_</w:t>
            </w:r>
            <w:proofErr w:type="gramStart"/>
            <w:r w:rsidRPr="00987D1A">
              <w:rPr>
                <w:sz w:val="18"/>
                <w:lang w:val="en-US"/>
              </w:rPr>
              <w:t>element(</w:t>
            </w:r>
            <w:proofErr w:type="gramEnd"/>
            <w:r w:rsidRPr="00987D1A">
              <w:rPr>
                <w:sz w:val="18"/>
                <w:lang w:val="en-US"/>
              </w:rPr>
              <w:t>)</w:t>
            </w:r>
            <w:r w:rsidRPr="00987D1A">
              <w:rPr>
                <w:sz w:val="18"/>
                <w:szCs w:val="18"/>
                <w:lang w:val="en-US"/>
              </w:rPr>
              <w:br/>
            </w:r>
            <w:r w:rsidRPr="00396378">
              <w:rPr>
                <w:sz w:val="18"/>
              </w:rPr>
              <w:t>элемент</w:t>
            </w:r>
            <w:r w:rsidRPr="00987D1A">
              <w:rPr>
                <w:sz w:val="18"/>
                <w:lang w:val="en-US"/>
              </w:rPr>
              <w:t>_</w:t>
            </w:r>
            <w:r w:rsidRPr="00396378">
              <w:rPr>
                <w:sz w:val="18"/>
              </w:rPr>
              <w:t>пары</w:t>
            </w:r>
            <w:r w:rsidRPr="00987D1A">
              <w:rPr>
                <w:sz w:val="18"/>
                <w:lang w:val="en-US"/>
              </w:rPr>
              <w:t xml:space="preserve">_ </w:t>
            </w:r>
            <w:r w:rsidRPr="00396378">
              <w:rPr>
                <w:sz w:val="18"/>
              </w:rPr>
              <w:t>каналов</w:t>
            </w:r>
            <w:r w:rsidRPr="00987D1A">
              <w:rPr>
                <w:sz w:val="18"/>
                <w:lang w:val="en-US"/>
              </w:rPr>
              <w:t>()</w:t>
            </w:r>
          </w:p>
        </w:tc>
        <w:tc>
          <w:tcPr>
            <w:tcW w:w="3003" w:type="dxa"/>
            <w:vAlign w:val="center"/>
          </w:tcPr>
          <w:p w14:paraId="76E76656" w14:textId="77777777" w:rsidR="003C706C" w:rsidRPr="00396378" w:rsidRDefault="003C706C" w:rsidP="00401267">
            <w:pPr>
              <w:pStyle w:val="Tabletext"/>
              <w:tabs>
                <w:tab w:val="right" w:pos="9611"/>
              </w:tabs>
              <w:spacing w:line="180" w:lineRule="exact"/>
              <w:rPr>
                <w:sz w:val="18"/>
                <w:szCs w:val="18"/>
              </w:rPr>
            </w:pPr>
            <w:r w:rsidRPr="00396378">
              <w:rPr>
                <w:sz w:val="18"/>
              </w:rPr>
              <w:t xml:space="preserve">M + 030, M – 030 </w:t>
            </w:r>
          </w:p>
        </w:tc>
        <w:tc>
          <w:tcPr>
            <w:tcW w:w="2383" w:type="dxa"/>
            <w:vAlign w:val="center"/>
          </w:tcPr>
          <w:p w14:paraId="264DF51E" w14:textId="77777777" w:rsidR="003C706C" w:rsidRPr="00396378" w:rsidRDefault="003C706C" w:rsidP="00401267">
            <w:pPr>
              <w:pStyle w:val="Tabletext"/>
              <w:tabs>
                <w:tab w:val="right" w:pos="9611"/>
              </w:tabs>
              <w:spacing w:line="180" w:lineRule="exact"/>
              <w:rPr>
                <w:sz w:val="18"/>
                <w:szCs w:val="18"/>
              </w:rPr>
            </w:pPr>
            <w:r w:rsidRPr="00396378">
              <w:rPr>
                <w:sz w:val="18"/>
              </w:rPr>
              <w:t>Левый, правый</w:t>
            </w:r>
          </w:p>
        </w:tc>
      </w:tr>
      <w:tr w:rsidR="003C706C" w:rsidRPr="00396378" w14:paraId="5669FD15" w14:textId="77777777" w:rsidTr="00401267">
        <w:trPr>
          <w:cantSplit/>
          <w:jc w:val="center"/>
        </w:trPr>
        <w:tc>
          <w:tcPr>
            <w:tcW w:w="993" w:type="dxa"/>
            <w:vMerge/>
            <w:vAlign w:val="center"/>
          </w:tcPr>
          <w:p w14:paraId="6DD08E06" w14:textId="77777777" w:rsidR="003C706C" w:rsidRPr="00463F27" w:rsidRDefault="003C706C" w:rsidP="00401267">
            <w:pPr>
              <w:rPr>
                <w:lang w:val="en-US"/>
              </w:rPr>
            </w:pPr>
          </w:p>
        </w:tc>
        <w:tc>
          <w:tcPr>
            <w:tcW w:w="967" w:type="dxa"/>
            <w:vMerge/>
            <w:vAlign w:val="center"/>
          </w:tcPr>
          <w:p w14:paraId="74E55CC2" w14:textId="77777777" w:rsidR="003C706C" w:rsidRPr="00396378" w:rsidRDefault="003C706C" w:rsidP="00401267">
            <w:pPr>
              <w:pStyle w:val="Tablehead"/>
              <w:spacing w:line="180" w:lineRule="exact"/>
              <w:rPr>
                <w:sz w:val="18"/>
              </w:rPr>
            </w:pPr>
          </w:p>
        </w:tc>
        <w:tc>
          <w:tcPr>
            <w:tcW w:w="2293" w:type="dxa"/>
          </w:tcPr>
          <w:p w14:paraId="1E2483ED" w14:textId="77777777" w:rsidR="003C706C" w:rsidRPr="00987D1A" w:rsidRDefault="003C706C" w:rsidP="00401267">
            <w:pPr>
              <w:pStyle w:val="Tabletext"/>
              <w:spacing w:line="180" w:lineRule="exact"/>
              <w:rPr>
                <w:sz w:val="18"/>
                <w:szCs w:val="18"/>
                <w:lang w:val="en-US"/>
              </w:rPr>
            </w:pPr>
            <w:r w:rsidRPr="00987D1A">
              <w:rPr>
                <w:sz w:val="18"/>
                <w:lang w:val="en-US"/>
              </w:rPr>
              <w:t>channel_pair_</w:t>
            </w:r>
            <w:proofErr w:type="gramStart"/>
            <w:r w:rsidRPr="00987D1A">
              <w:rPr>
                <w:sz w:val="18"/>
                <w:lang w:val="en-US"/>
              </w:rPr>
              <w:t>element(</w:t>
            </w:r>
            <w:proofErr w:type="gramEnd"/>
            <w:r w:rsidRPr="00987D1A">
              <w:rPr>
                <w:sz w:val="18"/>
                <w:lang w:val="en-US"/>
              </w:rPr>
              <w:t>)</w:t>
            </w:r>
            <w:r w:rsidRPr="00987D1A">
              <w:rPr>
                <w:sz w:val="18"/>
                <w:szCs w:val="18"/>
                <w:lang w:val="en-US"/>
              </w:rPr>
              <w:br/>
            </w:r>
            <w:r w:rsidRPr="00396378">
              <w:rPr>
                <w:sz w:val="18"/>
              </w:rPr>
              <w:t>элемент</w:t>
            </w:r>
            <w:r w:rsidRPr="00987D1A">
              <w:rPr>
                <w:sz w:val="18"/>
                <w:lang w:val="en-US"/>
              </w:rPr>
              <w:t>_</w:t>
            </w:r>
            <w:r w:rsidRPr="00396378">
              <w:rPr>
                <w:sz w:val="18"/>
              </w:rPr>
              <w:t>пары</w:t>
            </w:r>
            <w:r w:rsidRPr="00987D1A">
              <w:rPr>
                <w:sz w:val="18"/>
                <w:lang w:val="en-US"/>
              </w:rPr>
              <w:t xml:space="preserve">_ </w:t>
            </w:r>
            <w:r w:rsidRPr="00396378">
              <w:rPr>
                <w:sz w:val="18"/>
              </w:rPr>
              <w:t>каналов</w:t>
            </w:r>
            <w:r w:rsidRPr="00987D1A">
              <w:rPr>
                <w:sz w:val="18"/>
                <w:lang w:val="en-US"/>
              </w:rPr>
              <w:t>()</w:t>
            </w:r>
          </w:p>
        </w:tc>
        <w:tc>
          <w:tcPr>
            <w:tcW w:w="3003" w:type="dxa"/>
            <w:vAlign w:val="center"/>
          </w:tcPr>
          <w:p w14:paraId="79E5E1E7" w14:textId="77777777" w:rsidR="003C706C" w:rsidRPr="00396378" w:rsidRDefault="003C706C" w:rsidP="00401267">
            <w:pPr>
              <w:pStyle w:val="Tabletext"/>
              <w:tabs>
                <w:tab w:val="right" w:pos="9611"/>
              </w:tabs>
              <w:spacing w:line="180" w:lineRule="exact"/>
              <w:rPr>
                <w:sz w:val="18"/>
                <w:szCs w:val="18"/>
              </w:rPr>
            </w:pPr>
            <w:r w:rsidRPr="00396378">
              <w:rPr>
                <w:sz w:val="18"/>
              </w:rPr>
              <w:t xml:space="preserve">M + 110, M – 110 </w:t>
            </w:r>
          </w:p>
        </w:tc>
        <w:tc>
          <w:tcPr>
            <w:tcW w:w="2383" w:type="dxa"/>
            <w:vAlign w:val="center"/>
          </w:tcPr>
          <w:p w14:paraId="03184DB6" w14:textId="77777777" w:rsidR="003C706C" w:rsidRPr="00396378" w:rsidRDefault="003C706C" w:rsidP="00401267">
            <w:pPr>
              <w:pStyle w:val="Tabletext"/>
              <w:tabs>
                <w:tab w:val="right" w:pos="9611"/>
              </w:tabs>
              <w:spacing w:line="180" w:lineRule="exact"/>
              <w:jc w:val="left"/>
              <w:rPr>
                <w:sz w:val="18"/>
                <w:szCs w:val="18"/>
              </w:rPr>
            </w:pPr>
            <w:r w:rsidRPr="00396378">
              <w:rPr>
                <w:sz w:val="18"/>
              </w:rPr>
              <w:t>Левый с объемным звуком, правый с объемным звуком</w:t>
            </w:r>
          </w:p>
        </w:tc>
      </w:tr>
      <w:tr w:rsidR="003C706C" w:rsidRPr="00396378" w14:paraId="1C7A94FF" w14:textId="77777777" w:rsidTr="00401267">
        <w:trPr>
          <w:cantSplit/>
          <w:jc w:val="center"/>
        </w:trPr>
        <w:tc>
          <w:tcPr>
            <w:tcW w:w="993" w:type="dxa"/>
            <w:vMerge w:val="restart"/>
            <w:vAlign w:val="center"/>
          </w:tcPr>
          <w:p w14:paraId="3B1EF0CA" w14:textId="77777777" w:rsidR="003C706C" w:rsidRPr="00396378" w:rsidRDefault="003C706C" w:rsidP="00401267">
            <w:pPr>
              <w:pStyle w:val="Tabletext"/>
              <w:spacing w:line="180" w:lineRule="exact"/>
              <w:jc w:val="center"/>
              <w:rPr>
                <w:sz w:val="18"/>
                <w:szCs w:val="18"/>
              </w:rPr>
            </w:pPr>
            <w:r w:rsidRPr="00396378">
              <w:rPr>
                <w:sz w:val="18"/>
              </w:rPr>
              <w:t>6</w:t>
            </w:r>
          </w:p>
        </w:tc>
        <w:tc>
          <w:tcPr>
            <w:tcW w:w="967" w:type="dxa"/>
            <w:vMerge w:val="restart"/>
            <w:vAlign w:val="center"/>
          </w:tcPr>
          <w:p w14:paraId="2D083DEA" w14:textId="77777777" w:rsidR="003C706C" w:rsidRPr="00396378" w:rsidRDefault="003C706C" w:rsidP="00401267">
            <w:pPr>
              <w:pStyle w:val="Tabletext"/>
              <w:spacing w:line="180" w:lineRule="exact"/>
              <w:jc w:val="center"/>
              <w:rPr>
                <w:sz w:val="18"/>
                <w:szCs w:val="18"/>
              </w:rPr>
            </w:pPr>
            <w:r w:rsidRPr="00396378">
              <w:rPr>
                <w:sz w:val="18"/>
              </w:rPr>
              <w:t>5 + 1</w:t>
            </w:r>
          </w:p>
        </w:tc>
        <w:tc>
          <w:tcPr>
            <w:tcW w:w="2293" w:type="dxa"/>
            <w:vAlign w:val="center"/>
          </w:tcPr>
          <w:p w14:paraId="303C0D41" w14:textId="77777777" w:rsidR="003C706C" w:rsidRPr="00987D1A" w:rsidRDefault="003C706C" w:rsidP="00401267">
            <w:pPr>
              <w:pStyle w:val="Tabletext"/>
              <w:spacing w:line="180" w:lineRule="exact"/>
              <w:rPr>
                <w:sz w:val="18"/>
                <w:szCs w:val="18"/>
                <w:lang w:val="en-US"/>
              </w:rPr>
            </w:pPr>
            <w:r w:rsidRPr="00987D1A">
              <w:rPr>
                <w:sz w:val="18"/>
                <w:lang w:val="en-US"/>
              </w:rPr>
              <w:t>single_channel_element()</w:t>
            </w:r>
            <w:r w:rsidRPr="00987D1A">
              <w:rPr>
                <w:sz w:val="18"/>
                <w:szCs w:val="18"/>
                <w:lang w:val="en-US"/>
              </w:rPr>
              <w:br/>
            </w:r>
            <w:r w:rsidRPr="00396378">
              <w:rPr>
                <w:sz w:val="18"/>
              </w:rPr>
              <w:t>одноканальный</w:t>
            </w:r>
            <w:r w:rsidRPr="00987D1A">
              <w:rPr>
                <w:sz w:val="18"/>
                <w:lang w:val="en-US"/>
              </w:rPr>
              <w:t>_</w:t>
            </w:r>
            <w:proofErr w:type="gramStart"/>
            <w:r w:rsidRPr="00396378">
              <w:rPr>
                <w:sz w:val="18"/>
              </w:rPr>
              <w:t>элемент</w:t>
            </w:r>
            <w:r w:rsidRPr="00987D1A">
              <w:rPr>
                <w:sz w:val="18"/>
                <w:lang w:val="en-US"/>
              </w:rPr>
              <w:t>(</w:t>
            </w:r>
            <w:proofErr w:type="gramEnd"/>
            <w:r w:rsidRPr="00987D1A">
              <w:rPr>
                <w:sz w:val="18"/>
                <w:lang w:val="en-US"/>
              </w:rPr>
              <w:t>)</w:t>
            </w:r>
          </w:p>
        </w:tc>
        <w:tc>
          <w:tcPr>
            <w:tcW w:w="3003" w:type="dxa"/>
            <w:vAlign w:val="center"/>
          </w:tcPr>
          <w:p w14:paraId="0AD548E3" w14:textId="77777777" w:rsidR="003C706C" w:rsidRPr="00396378" w:rsidRDefault="003C706C" w:rsidP="00401267">
            <w:pPr>
              <w:pStyle w:val="Tabletext"/>
              <w:spacing w:line="180" w:lineRule="exact"/>
              <w:rPr>
                <w:sz w:val="18"/>
                <w:szCs w:val="18"/>
              </w:rPr>
            </w:pPr>
            <w:r w:rsidRPr="00396378">
              <w:rPr>
                <w:sz w:val="18"/>
              </w:rPr>
              <w:t xml:space="preserve">M + 000 </w:t>
            </w:r>
          </w:p>
        </w:tc>
        <w:tc>
          <w:tcPr>
            <w:tcW w:w="2383" w:type="dxa"/>
            <w:vAlign w:val="center"/>
          </w:tcPr>
          <w:p w14:paraId="3359F0E0" w14:textId="77777777" w:rsidR="003C706C" w:rsidRPr="00396378" w:rsidRDefault="003C706C" w:rsidP="00401267">
            <w:pPr>
              <w:pStyle w:val="Tabletext"/>
              <w:spacing w:line="180" w:lineRule="exact"/>
              <w:jc w:val="left"/>
              <w:rPr>
                <w:sz w:val="18"/>
                <w:szCs w:val="18"/>
              </w:rPr>
            </w:pPr>
            <w:r w:rsidRPr="00396378">
              <w:rPr>
                <w:sz w:val="18"/>
              </w:rPr>
              <w:t>Центральный</w:t>
            </w:r>
          </w:p>
        </w:tc>
      </w:tr>
      <w:tr w:rsidR="003C706C" w:rsidRPr="00396378" w14:paraId="21C193CD" w14:textId="77777777" w:rsidTr="00401267">
        <w:trPr>
          <w:cantSplit/>
          <w:jc w:val="center"/>
        </w:trPr>
        <w:tc>
          <w:tcPr>
            <w:tcW w:w="993" w:type="dxa"/>
            <w:vMerge/>
            <w:vAlign w:val="center"/>
          </w:tcPr>
          <w:p w14:paraId="25B2C963" w14:textId="77777777" w:rsidR="003C706C" w:rsidRPr="00396378" w:rsidRDefault="003C706C" w:rsidP="00401267">
            <w:pPr>
              <w:pStyle w:val="Tabletext"/>
              <w:spacing w:line="180" w:lineRule="exact"/>
              <w:jc w:val="center"/>
              <w:rPr>
                <w:sz w:val="18"/>
                <w:szCs w:val="18"/>
              </w:rPr>
            </w:pPr>
          </w:p>
        </w:tc>
        <w:tc>
          <w:tcPr>
            <w:tcW w:w="967" w:type="dxa"/>
            <w:vMerge/>
            <w:vAlign w:val="center"/>
          </w:tcPr>
          <w:p w14:paraId="56E4B122" w14:textId="77777777" w:rsidR="003C706C" w:rsidRPr="00396378" w:rsidRDefault="003C706C" w:rsidP="00401267">
            <w:pPr>
              <w:pStyle w:val="Tabletext"/>
              <w:spacing w:line="180" w:lineRule="exact"/>
              <w:jc w:val="center"/>
              <w:rPr>
                <w:sz w:val="18"/>
                <w:szCs w:val="18"/>
              </w:rPr>
            </w:pPr>
          </w:p>
        </w:tc>
        <w:tc>
          <w:tcPr>
            <w:tcW w:w="2293" w:type="dxa"/>
            <w:vAlign w:val="center"/>
          </w:tcPr>
          <w:p w14:paraId="1E6C3AD9" w14:textId="77777777" w:rsidR="003C706C" w:rsidRPr="00987D1A" w:rsidRDefault="003C706C" w:rsidP="00401267">
            <w:pPr>
              <w:pStyle w:val="Tabletext"/>
              <w:spacing w:line="180" w:lineRule="exact"/>
              <w:rPr>
                <w:sz w:val="18"/>
                <w:szCs w:val="18"/>
                <w:lang w:val="en-US"/>
              </w:rPr>
            </w:pPr>
            <w:r w:rsidRPr="00987D1A">
              <w:rPr>
                <w:sz w:val="18"/>
                <w:lang w:val="en-US"/>
              </w:rPr>
              <w:t>channel_pair_</w:t>
            </w:r>
            <w:proofErr w:type="gramStart"/>
            <w:r w:rsidRPr="00987D1A">
              <w:rPr>
                <w:sz w:val="18"/>
                <w:lang w:val="en-US"/>
              </w:rPr>
              <w:t>element(</w:t>
            </w:r>
            <w:proofErr w:type="gramEnd"/>
            <w:r w:rsidRPr="00987D1A">
              <w:rPr>
                <w:sz w:val="18"/>
                <w:lang w:val="en-US"/>
              </w:rPr>
              <w:t>)</w:t>
            </w:r>
            <w:r w:rsidRPr="00987D1A">
              <w:rPr>
                <w:sz w:val="18"/>
                <w:szCs w:val="18"/>
                <w:lang w:val="en-US"/>
              </w:rPr>
              <w:br/>
            </w:r>
            <w:r w:rsidRPr="00396378">
              <w:rPr>
                <w:sz w:val="18"/>
              </w:rPr>
              <w:t>элемент</w:t>
            </w:r>
            <w:r w:rsidRPr="00987D1A">
              <w:rPr>
                <w:sz w:val="18"/>
                <w:lang w:val="en-US"/>
              </w:rPr>
              <w:t>_</w:t>
            </w:r>
            <w:r w:rsidRPr="00396378">
              <w:rPr>
                <w:sz w:val="18"/>
              </w:rPr>
              <w:t>пары</w:t>
            </w:r>
            <w:r w:rsidRPr="00987D1A">
              <w:rPr>
                <w:sz w:val="18"/>
                <w:lang w:val="en-US"/>
              </w:rPr>
              <w:t xml:space="preserve">_ </w:t>
            </w:r>
            <w:r w:rsidRPr="00396378">
              <w:rPr>
                <w:sz w:val="18"/>
              </w:rPr>
              <w:t>каналов</w:t>
            </w:r>
            <w:r w:rsidRPr="00987D1A">
              <w:rPr>
                <w:sz w:val="18"/>
                <w:lang w:val="en-US"/>
              </w:rPr>
              <w:t>()</w:t>
            </w:r>
          </w:p>
        </w:tc>
        <w:tc>
          <w:tcPr>
            <w:tcW w:w="3003" w:type="dxa"/>
            <w:vAlign w:val="center"/>
          </w:tcPr>
          <w:p w14:paraId="391A53F9" w14:textId="77777777" w:rsidR="003C706C" w:rsidRPr="00396378" w:rsidRDefault="003C706C" w:rsidP="00401267">
            <w:pPr>
              <w:pStyle w:val="Tabletext"/>
              <w:tabs>
                <w:tab w:val="right" w:pos="9611"/>
              </w:tabs>
              <w:spacing w:line="180" w:lineRule="exact"/>
              <w:rPr>
                <w:sz w:val="18"/>
                <w:szCs w:val="18"/>
              </w:rPr>
            </w:pPr>
            <w:r w:rsidRPr="00396378">
              <w:rPr>
                <w:sz w:val="18"/>
              </w:rPr>
              <w:t xml:space="preserve">M + 030, M – 030 </w:t>
            </w:r>
          </w:p>
        </w:tc>
        <w:tc>
          <w:tcPr>
            <w:tcW w:w="2383" w:type="dxa"/>
            <w:vAlign w:val="center"/>
          </w:tcPr>
          <w:p w14:paraId="421459B0" w14:textId="77777777" w:rsidR="003C706C" w:rsidRPr="00396378" w:rsidRDefault="003C706C" w:rsidP="00401267">
            <w:pPr>
              <w:pStyle w:val="Tabletext"/>
              <w:tabs>
                <w:tab w:val="right" w:pos="9611"/>
              </w:tabs>
              <w:spacing w:line="180" w:lineRule="exact"/>
              <w:jc w:val="left"/>
              <w:rPr>
                <w:sz w:val="18"/>
                <w:szCs w:val="18"/>
              </w:rPr>
            </w:pPr>
            <w:r w:rsidRPr="00396378">
              <w:rPr>
                <w:sz w:val="18"/>
              </w:rPr>
              <w:t>Левый, правый</w:t>
            </w:r>
          </w:p>
        </w:tc>
      </w:tr>
      <w:tr w:rsidR="003C706C" w:rsidRPr="00396378" w14:paraId="36FF6C53" w14:textId="77777777" w:rsidTr="00401267">
        <w:trPr>
          <w:cantSplit/>
          <w:jc w:val="center"/>
        </w:trPr>
        <w:tc>
          <w:tcPr>
            <w:tcW w:w="993" w:type="dxa"/>
            <w:vMerge/>
            <w:vAlign w:val="center"/>
          </w:tcPr>
          <w:p w14:paraId="1A4FD14D" w14:textId="77777777" w:rsidR="003C706C" w:rsidRPr="00396378" w:rsidRDefault="003C706C" w:rsidP="00401267">
            <w:pPr>
              <w:pStyle w:val="Tabletext"/>
              <w:spacing w:line="180" w:lineRule="exact"/>
              <w:jc w:val="center"/>
              <w:rPr>
                <w:sz w:val="18"/>
                <w:szCs w:val="18"/>
              </w:rPr>
            </w:pPr>
          </w:p>
        </w:tc>
        <w:tc>
          <w:tcPr>
            <w:tcW w:w="967" w:type="dxa"/>
            <w:vMerge/>
            <w:vAlign w:val="center"/>
          </w:tcPr>
          <w:p w14:paraId="031D48CC" w14:textId="77777777" w:rsidR="003C706C" w:rsidRPr="00396378" w:rsidRDefault="003C706C" w:rsidP="00401267">
            <w:pPr>
              <w:pStyle w:val="Tabletext"/>
              <w:spacing w:line="180" w:lineRule="exact"/>
              <w:jc w:val="center"/>
              <w:rPr>
                <w:sz w:val="18"/>
                <w:szCs w:val="18"/>
              </w:rPr>
            </w:pPr>
          </w:p>
        </w:tc>
        <w:tc>
          <w:tcPr>
            <w:tcW w:w="2293" w:type="dxa"/>
          </w:tcPr>
          <w:p w14:paraId="157E7B13" w14:textId="77777777" w:rsidR="003C706C" w:rsidRPr="00987D1A" w:rsidRDefault="003C706C" w:rsidP="00401267">
            <w:pPr>
              <w:pStyle w:val="Tabletext"/>
              <w:spacing w:line="180" w:lineRule="exact"/>
              <w:rPr>
                <w:sz w:val="18"/>
                <w:szCs w:val="18"/>
                <w:lang w:val="en-US"/>
              </w:rPr>
            </w:pPr>
            <w:r w:rsidRPr="00987D1A">
              <w:rPr>
                <w:sz w:val="18"/>
                <w:lang w:val="en-US"/>
              </w:rPr>
              <w:t>channel_pair_</w:t>
            </w:r>
            <w:proofErr w:type="gramStart"/>
            <w:r w:rsidRPr="00987D1A">
              <w:rPr>
                <w:sz w:val="18"/>
                <w:lang w:val="en-US"/>
              </w:rPr>
              <w:t>element(</w:t>
            </w:r>
            <w:proofErr w:type="gramEnd"/>
            <w:r w:rsidRPr="00987D1A">
              <w:rPr>
                <w:sz w:val="18"/>
                <w:lang w:val="en-US"/>
              </w:rPr>
              <w:t>)</w:t>
            </w:r>
            <w:r w:rsidRPr="00987D1A">
              <w:rPr>
                <w:sz w:val="18"/>
                <w:szCs w:val="18"/>
                <w:lang w:val="en-US"/>
              </w:rPr>
              <w:br/>
            </w:r>
            <w:r w:rsidRPr="00396378">
              <w:rPr>
                <w:sz w:val="18"/>
              </w:rPr>
              <w:t>элемент</w:t>
            </w:r>
            <w:r w:rsidRPr="00987D1A">
              <w:rPr>
                <w:sz w:val="18"/>
                <w:lang w:val="en-US"/>
              </w:rPr>
              <w:t>_</w:t>
            </w:r>
            <w:r w:rsidRPr="00396378">
              <w:rPr>
                <w:sz w:val="18"/>
              </w:rPr>
              <w:t>пары</w:t>
            </w:r>
            <w:r w:rsidRPr="00987D1A">
              <w:rPr>
                <w:sz w:val="18"/>
                <w:lang w:val="en-US"/>
              </w:rPr>
              <w:t xml:space="preserve">_ </w:t>
            </w:r>
            <w:r w:rsidRPr="00396378">
              <w:rPr>
                <w:sz w:val="18"/>
              </w:rPr>
              <w:t>каналов</w:t>
            </w:r>
            <w:r w:rsidRPr="00987D1A">
              <w:rPr>
                <w:sz w:val="18"/>
                <w:lang w:val="en-US"/>
              </w:rPr>
              <w:t>()</w:t>
            </w:r>
          </w:p>
        </w:tc>
        <w:tc>
          <w:tcPr>
            <w:tcW w:w="3003" w:type="dxa"/>
            <w:vAlign w:val="center"/>
          </w:tcPr>
          <w:p w14:paraId="30444DE4" w14:textId="77777777" w:rsidR="003C706C" w:rsidRPr="00396378" w:rsidRDefault="003C706C" w:rsidP="00401267">
            <w:pPr>
              <w:pStyle w:val="Tabletext"/>
              <w:tabs>
                <w:tab w:val="right" w:pos="9611"/>
              </w:tabs>
              <w:spacing w:line="180" w:lineRule="exact"/>
              <w:rPr>
                <w:sz w:val="18"/>
                <w:szCs w:val="18"/>
              </w:rPr>
            </w:pPr>
            <w:r w:rsidRPr="00396378">
              <w:rPr>
                <w:sz w:val="18"/>
              </w:rPr>
              <w:t xml:space="preserve">M + 110, M – 110 </w:t>
            </w:r>
          </w:p>
        </w:tc>
        <w:tc>
          <w:tcPr>
            <w:tcW w:w="2383" w:type="dxa"/>
            <w:vAlign w:val="center"/>
          </w:tcPr>
          <w:p w14:paraId="476CE0F8" w14:textId="77777777" w:rsidR="003C706C" w:rsidRPr="00396378" w:rsidRDefault="003C706C" w:rsidP="00401267">
            <w:pPr>
              <w:pStyle w:val="Tabletext"/>
              <w:tabs>
                <w:tab w:val="right" w:pos="9611"/>
              </w:tabs>
              <w:spacing w:line="180" w:lineRule="exact"/>
              <w:jc w:val="left"/>
              <w:rPr>
                <w:sz w:val="18"/>
                <w:szCs w:val="18"/>
              </w:rPr>
            </w:pPr>
            <w:r w:rsidRPr="00396378">
              <w:rPr>
                <w:sz w:val="18"/>
              </w:rPr>
              <w:t xml:space="preserve">Левый с объемным звуком, </w:t>
            </w:r>
            <w:r w:rsidRPr="00396378">
              <w:rPr>
                <w:sz w:val="18"/>
                <w:szCs w:val="18"/>
              </w:rPr>
              <w:br/>
            </w:r>
            <w:r w:rsidRPr="00396378">
              <w:rPr>
                <w:sz w:val="18"/>
              </w:rPr>
              <w:t>правый с объемным звуком</w:t>
            </w:r>
          </w:p>
        </w:tc>
      </w:tr>
      <w:tr w:rsidR="003C706C" w:rsidRPr="00396378" w14:paraId="47815C16" w14:textId="77777777" w:rsidTr="00401267">
        <w:trPr>
          <w:cantSplit/>
          <w:jc w:val="center"/>
        </w:trPr>
        <w:tc>
          <w:tcPr>
            <w:tcW w:w="993" w:type="dxa"/>
            <w:vMerge/>
            <w:vAlign w:val="center"/>
          </w:tcPr>
          <w:p w14:paraId="7FEB8B02" w14:textId="77777777" w:rsidR="003C706C" w:rsidRPr="00396378" w:rsidRDefault="003C706C" w:rsidP="00401267">
            <w:pPr>
              <w:pStyle w:val="Tabletext"/>
              <w:spacing w:line="180" w:lineRule="exact"/>
              <w:jc w:val="center"/>
              <w:rPr>
                <w:sz w:val="18"/>
                <w:szCs w:val="18"/>
              </w:rPr>
            </w:pPr>
          </w:p>
        </w:tc>
        <w:tc>
          <w:tcPr>
            <w:tcW w:w="967" w:type="dxa"/>
            <w:vMerge/>
            <w:vAlign w:val="center"/>
          </w:tcPr>
          <w:p w14:paraId="0A40CA49" w14:textId="77777777" w:rsidR="003C706C" w:rsidRPr="00396378" w:rsidRDefault="003C706C" w:rsidP="00401267">
            <w:pPr>
              <w:pStyle w:val="Tabletext"/>
              <w:spacing w:line="180" w:lineRule="exact"/>
              <w:jc w:val="center"/>
              <w:rPr>
                <w:sz w:val="18"/>
                <w:szCs w:val="18"/>
              </w:rPr>
            </w:pPr>
          </w:p>
        </w:tc>
        <w:tc>
          <w:tcPr>
            <w:tcW w:w="2293" w:type="dxa"/>
            <w:vAlign w:val="center"/>
          </w:tcPr>
          <w:p w14:paraId="729CFE0D" w14:textId="77777777" w:rsidR="003C706C" w:rsidRPr="00396378" w:rsidRDefault="003C706C" w:rsidP="00401267">
            <w:pPr>
              <w:pStyle w:val="Tabletext"/>
              <w:spacing w:line="180" w:lineRule="exact"/>
              <w:rPr>
                <w:sz w:val="18"/>
                <w:szCs w:val="18"/>
              </w:rPr>
            </w:pPr>
            <w:proofErr w:type="gramStart"/>
            <w:r w:rsidRPr="00396378">
              <w:rPr>
                <w:sz w:val="18"/>
              </w:rPr>
              <w:t>lfe</w:t>
            </w:r>
            <w:proofErr w:type="gramEnd"/>
            <w:r w:rsidRPr="00396378">
              <w:rPr>
                <w:sz w:val="18"/>
              </w:rPr>
              <w:t>_element()</w:t>
            </w:r>
            <w:r w:rsidRPr="00396378">
              <w:rPr>
                <w:sz w:val="18"/>
                <w:szCs w:val="18"/>
              </w:rPr>
              <w:br/>
            </w:r>
            <w:r w:rsidRPr="00396378">
              <w:rPr>
                <w:sz w:val="18"/>
              </w:rPr>
              <w:t>элемент_ НЧЭ()</w:t>
            </w:r>
          </w:p>
        </w:tc>
        <w:tc>
          <w:tcPr>
            <w:tcW w:w="3003" w:type="dxa"/>
            <w:vAlign w:val="center"/>
          </w:tcPr>
          <w:p w14:paraId="0BCB2705" w14:textId="77777777" w:rsidR="003C706C" w:rsidRPr="00396378" w:rsidRDefault="003C706C" w:rsidP="00401267">
            <w:pPr>
              <w:pStyle w:val="Tabletext"/>
              <w:spacing w:line="180" w:lineRule="exact"/>
              <w:rPr>
                <w:sz w:val="18"/>
                <w:szCs w:val="18"/>
              </w:rPr>
            </w:pPr>
            <w:r w:rsidRPr="00396378">
              <w:rPr>
                <w:sz w:val="18"/>
              </w:rPr>
              <w:t xml:space="preserve">LFE1 </w:t>
            </w:r>
          </w:p>
        </w:tc>
        <w:tc>
          <w:tcPr>
            <w:tcW w:w="2383" w:type="dxa"/>
            <w:vAlign w:val="center"/>
          </w:tcPr>
          <w:p w14:paraId="0BA4ACAF" w14:textId="77777777" w:rsidR="003C706C" w:rsidRPr="00396378" w:rsidRDefault="003C706C" w:rsidP="00401267">
            <w:pPr>
              <w:pStyle w:val="Tabletext"/>
              <w:spacing w:line="180" w:lineRule="exact"/>
              <w:rPr>
                <w:sz w:val="18"/>
                <w:szCs w:val="18"/>
              </w:rPr>
            </w:pPr>
            <w:r w:rsidRPr="00396378">
              <w:rPr>
                <w:sz w:val="18"/>
              </w:rPr>
              <w:t>Низкочастотных эффектов</w:t>
            </w:r>
          </w:p>
        </w:tc>
      </w:tr>
      <w:tr w:rsidR="003C706C" w:rsidRPr="00396378" w14:paraId="0F8BFFDF" w14:textId="77777777" w:rsidTr="00401267">
        <w:trPr>
          <w:cantSplit/>
          <w:jc w:val="center"/>
        </w:trPr>
        <w:tc>
          <w:tcPr>
            <w:tcW w:w="993" w:type="dxa"/>
            <w:vMerge w:val="restart"/>
            <w:vAlign w:val="center"/>
          </w:tcPr>
          <w:p w14:paraId="48B69FC5" w14:textId="77777777" w:rsidR="003C706C" w:rsidRPr="00396378" w:rsidRDefault="003C706C" w:rsidP="00401267">
            <w:pPr>
              <w:pStyle w:val="Tabletext"/>
              <w:spacing w:line="180" w:lineRule="exact"/>
              <w:jc w:val="center"/>
              <w:rPr>
                <w:sz w:val="18"/>
                <w:szCs w:val="18"/>
              </w:rPr>
            </w:pPr>
            <w:r w:rsidRPr="00396378">
              <w:rPr>
                <w:sz w:val="18"/>
              </w:rPr>
              <w:t>7</w:t>
            </w:r>
          </w:p>
        </w:tc>
        <w:tc>
          <w:tcPr>
            <w:tcW w:w="967" w:type="dxa"/>
            <w:vMerge w:val="restart"/>
            <w:vAlign w:val="center"/>
          </w:tcPr>
          <w:p w14:paraId="211C1200" w14:textId="77777777" w:rsidR="003C706C" w:rsidRPr="00396378" w:rsidRDefault="003C706C" w:rsidP="00401267">
            <w:pPr>
              <w:pStyle w:val="Tabletext"/>
              <w:spacing w:line="180" w:lineRule="exact"/>
              <w:ind w:left="-57" w:right="-57"/>
              <w:jc w:val="center"/>
              <w:rPr>
                <w:sz w:val="18"/>
                <w:szCs w:val="18"/>
              </w:rPr>
            </w:pPr>
            <w:r w:rsidRPr="00396378">
              <w:rPr>
                <w:sz w:val="18"/>
              </w:rPr>
              <w:t>7 + 1</w:t>
            </w:r>
            <w:r w:rsidRPr="00396378">
              <w:rPr>
                <w:sz w:val="18"/>
                <w:szCs w:val="18"/>
              </w:rPr>
              <w:br/>
            </w:r>
            <w:r w:rsidRPr="00396378">
              <w:rPr>
                <w:sz w:val="18"/>
              </w:rPr>
              <w:t>фронталь-ный</w:t>
            </w:r>
          </w:p>
        </w:tc>
        <w:tc>
          <w:tcPr>
            <w:tcW w:w="2293" w:type="dxa"/>
            <w:vAlign w:val="center"/>
          </w:tcPr>
          <w:p w14:paraId="4CEB3DC6" w14:textId="77777777" w:rsidR="003C706C" w:rsidRPr="00987D1A" w:rsidRDefault="003C706C" w:rsidP="00401267">
            <w:pPr>
              <w:pStyle w:val="Tabletext"/>
              <w:spacing w:line="180" w:lineRule="exact"/>
              <w:rPr>
                <w:sz w:val="18"/>
                <w:szCs w:val="18"/>
                <w:lang w:val="en-US"/>
              </w:rPr>
            </w:pPr>
            <w:r w:rsidRPr="00987D1A">
              <w:rPr>
                <w:sz w:val="18"/>
                <w:lang w:val="en-US"/>
              </w:rPr>
              <w:t>single_channel_element()</w:t>
            </w:r>
            <w:r w:rsidRPr="00987D1A">
              <w:rPr>
                <w:sz w:val="18"/>
                <w:szCs w:val="18"/>
                <w:lang w:val="en-US"/>
              </w:rPr>
              <w:br/>
            </w:r>
            <w:r w:rsidRPr="00396378">
              <w:rPr>
                <w:sz w:val="18"/>
              </w:rPr>
              <w:t>одноканальный</w:t>
            </w:r>
            <w:r w:rsidRPr="00987D1A">
              <w:rPr>
                <w:sz w:val="18"/>
                <w:lang w:val="en-US"/>
              </w:rPr>
              <w:t>_</w:t>
            </w:r>
            <w:proofErr w:type="gramStart"/>
            <w:r w:rsidRPr="00396378">
              <w:rPr>
                <w:sz w:val="18"/>
              </w:rPr>
              <w:t>элемент</w:t>
            </w:r>
            <w:r w:rsidRPr="00987D1A">
              <w:rPr>
                <w:sz w:val="18"/>
                <w:lang w:val="en-US"/>
              </w:rPr>
              <w:t>(</w:t>
            </w:r>
            <w:proofErr w:type="gramEnd"/>
            <w:r w:rsidRPr="00987D1A">
              <w:rPr>
                <w:sz w:val="18"/>
                <w:lang w:val="en-US"/>
              </w:rPr>
              <w:t>)</w:t>
            </w:r>
          </w:p>
        </w:tc>
        <w:tc>
          <w:tcPr>
            <w:tcW w:w="3003" w:type="dxa"/>
            <w:vAlign w:val="center"/>
          </w:tcPr>
          <w:p w14:paraId="77ADC279" w14:textId="77777777" w:rsidR="003C706C" w:rsidRPr="00396378" w:rsidRDefault="003C706C" w:rsidP="00401267">
            <w:pPr>
              <w:pStyle w:val="Tabletext"/>
              <w:spacing w:line="180" w:lineRule="exact"/>
              <w:rPr>
                <w:sz w:val="18"/>
                <w:szCs w:val="18"/>
              </w:rPr>
            </w:pPr>
            <w:r w:rsidRPr="00396378">
              <w:rPr>
                <w:sz w:val="18"/>
              </w:rPr>
              <w:t>M + 000</w:t>
            </w:r>
          </w:p>
        </w:tc>
        <w:tc>
          <w:tcPr>
            <w:tcW w:w="2383" w:type="dxa"/>
            <w:vMerge w:val="restart"/>
            <w:vAlign w:val="center"/>
          </w:tcPr>
          <w:p w14:paraId="600A8B39" w14:textId="77777777" w:rsidR="003C706C" w:rsidRPr="00396378" w:rsidRDefault="003C706C" w:rsidP="00401267">
            <w:pPr>
              <w:pStyle w:val="Tabletext"/>
              <w:tabs>
                <w:tab w:val="right" w:pos="9611"/>
              </w:tabs>
              <w:spacing w:line="180" w:lineRule="exact"/>
              <w:rPr>
                <w:sz w:val="18"/>
                <w:szCs w:val="18"/>
                <w:vertAlign w:val="superscript"/>
              </w:rPr>
            </w:pPr>
            <w:r>
              <w:rPr>
                <w:sz w:val="18"/>
              </w:rPr>
              <w:t>Н/</w:t>
            </w:r>
            <w:proofErr w:type="gramStart"/>
            <w:r>
              <w:rPr>
                <w:sz w:val="18"/>
              </w:rPr>
              <w:t>П</w:t>
            </w:r>
            <w:r w:rsidRPr="00396378">
              <w:rPr>
                <w:sz w:val="18"/>
                <w:vertAlign w:val="superscript"/>
              </w:rPr>
              <w:t>(</w:t>
            </w:r>
            <w:proofErr w:type="gramEnd"/>
            <w:r w:rsidRPr="00396378">
              <w:rPr>
                <w:sz w:val="18"/>
                <w:vertAlign w:val="superscript"/>
              </w:rPr>
              <w:t>5)</w:t>
            </w:r>
          </w:p>
        </w:tc>
      </w:tr>
      <w:tr w:rsidR="003C706C" w:rsidRPr="00396378" w14:paraId="5DBDBB4D" w14:textId="77777777" w:rsidTr="00401267">
        <w:trPr>
          <w:cantSplit/>
          <w:jc w:val="center"/>
        </w:trPr>
        <w:tc>
          <w:tcPr>
            <w:tcW w:w="993" w:type="dxa"/>
            <w:vMerge/>
            <w:vAlign w:val="center"/>
          </w:tcPr>
          <w:p w14:paraId="08E3D2A6" w14:textId="77777777" w:rsidR="003C706C" w:rsidRPr="00396378" w:rsidRDefault="003C706C" w:rsidP="00401267">
            <w:pPr>
              <w:pStyle w:val="Tabletext"/>
              <w:spacing w:line="180" w:lineRule="exact"/>
              <w:rPr>
                <w:sz w:val="18"/>
                <w:szCs w:val="18"/>
              </w:rPr>
            </w:pPr>
          </w:p>
        </w:tc>
        <w:tc>
          <w:tcPr>
            <w:tcW w:w="967" w:type="dxa"/>
            <w:vMerge/>
            <w:vAlign w:val="center"/>
          </w:tcPr>
          <w:p w14:paraId="2714EC78" w14:textId="77777777" w:rsidR="003C706C" w:rsidRPr="00396378" w:rsidRDefault="003C706C" w:rsidP="00401267">
            <w:pPr>
              <w:pStyle w:val="Tabletext"/>
              <w:spacing w:line="180" w:lineRule="exact"/>
              <w:rPr>
                <w:sz w:val="18"/>
                <w:szCs w:val="18"/>
              </w:rPr>
            </w:pPr>
          </w:p>
        </w:tc>
        <w:tc>
          <w:tcPr>
            <w:tcW w:w="2293" w:type="dxa"/>
            <w:vAlign w:val="center"/>
          </w:tcPr>
          <w:p w14:paraId="68C079FA" w14:textId="77777777" w:rsidR="003C706C" w:rsidRPr="00987D1A" w:rsidRDefault="003C706C" w:rsidP="00401267">
            <w:pPr>
              <w:pStyle w:val="Tabletext"/>
              <w:spacing w:line="180" w:lineRule="exact"/>
              <w:rPr>
                <w:sz w:val="18"/>
                <w:szCs w:val="18"/>
                <w:lang w:val="en-US"/>
              </w:rPr>
            </w:pPr>
            <w:r w:rsidRPr="00987D1A">
              <w:rPr>
                <w:sz w:val="18"/>
                <w:lang w:val="en-US"/>
              </w:rPr>
              <w:t>channel_pair_</w:t>
            </w:r>
            <w:proofErr w:type="gramStart"/>
            <w:r w:rsidRPr="00987D1A">
              <w:rPr>
                <w:sz w:val="18"/>
                <w:lang w:val="en-US"/>
              </w:rPr>
              <w:t>element(</w:t>
            </w:r>
            <w:proofErr w:type="gramEnd"/>
            <w:r w:rsidRPr="00987D1A">
              <w:rPr>
                <w:sz w:val="18"/>
                <w:lang w:val="en-US"/>
              </w:rPr>
              <w:t>)</w:t>
            </w:r>
            <w:r w:rsidRPr="00987D1A">
              <w:rPr>
                <w:sz w:val="18"/>
                <w:szCs w:val="18"/>
                <w:lang w:val="en-US"/>
              </w:rPr>
              <w:br/>
            </w:r>
            <w:r w:rsidRPr="00396378">
              <w:rPr>
                <w:sz w:val="18"/>
              </w:rPr>
              <w:t>элемент</w:t>
            </w:r>
            <w:r w:rsidRPr="00987D1A">
              <w:rPr>
                <w:sz w:val="18"/>
                <w:lang w:val="en-US"/>
              </w:rPr>
              <w:t>_</w:t>
            </w:r>
            <w:r w:rsidRPr="00396378">
              <w:rPr>
                <w:sz w:val="18"/>
              </w:rPr>
              <w:t>пары</w:t>
            </w:r>
            <w:r w:rsidRPr="00987D1A">
              <w:rPr>
                <w:sz w:val="18"/>
                <w:lang w:val="en-US"/>
              </w:rPr>
              <w:t xml:space="preserve">_ </w:t>
            </w:r>
            <w:r w:rsidRPr="00396378">
              <w:rPr>
                <w:sz w:val="18"/>
              </w:rPr>
              <w:t>каналов</w:t>
            </w:r>
            <w:r w:rsidRPr="00987D1A">
              <w:rPr>
                <w:sz w:val="18"/>
                <w:lang w:val="en-US"/>
              </w:rPr>
              <w:t>()</w:t>
            </w:r>
          </w:p>
        </w:tc>
        <w:tc>
          <w:tcPr>
            <w:tcW w:w="3003" w:type="dxa"/>
            <w:vAlign w:val="center"/>
          </w:tcPr>
          <w:p w14:paraId="3B14697A" w14:textId="77777777" w:rsidR="003C706C" w:rsidRPr="00396378" w:rsidRDefault="003C706C" w:rsidP="00401267">
            <w:pPr>
              <w:pStyle w:val="Tabletext"/>
              <w:tabs>
                <w:tab w:val="right" w:pos="9611"/>
              </w:tabs>
              <w:spacing w:line="180" w:lineRule="exact"/>
              <w:rPr>
                <w:sz w:val="18"/>
                <w:szCs w:val="18"/>
              </w:rPr>
            </w:pPr>
            <w:r w:rsidRPr="00396378">
              <w:rPr>
                <w:sz w:val="18"/>
              </w:rPr>
              <w:t>M + 030, M – 030</w:t>
            </w:r>
          </w:p>
        </w:tc>
        <w:tc>
          <w:tcPr>
            <w:tcW w:w="2383" w:type="dxa"/>
            <w:vMerge/>
            <w:vAlign w:val="center"/>
          </w:tcPr>
          <w:p w14:paraId="191F3840" w14:textId="77777777" w:rsidR="003C706C" w:rsidRPr="00396378" w:rsidRDefault="003C706C" w:rsidP="00401267">
            <w:pPr>
              <w:pStyle w:val="Tabletext"/>
              <w:tabs>
                <w:tab w:val="right" w:pos="9611"/>
              </w:tabs>
              <w:spacing w:line="180" w:lineRule="exact"/>
              <w:rPr>
                <w:sz w:val="18"/>
                <w:szCs w:val="18"/>
              </w:rPr>
            </w:pPr>
          </w:p>
        </w:tc>
      </w:tr>
      <w:tr w:rsidR="003C706C" w:rsidRPr="00396378" w14:paraId="5CC73F12" w14:textId="77777777" w:rsidTr="00401267">
        <w:trPr>
          <w:cantSplit/>
          <w:jc w:val="center"/>
        </w:trPr>
        <w:tc>
          <w:tcPr>
            <w:tcW w:w="993" w:type="dxa"/>
            <w:vMerge/>
            <w:vAlign w:val="center"/>
          </w:tcPr>
          <w:p w14:paraId="52C760D3" w14:textId="77777777" w:rsidR="003C706C" w:rsidRPr="00396378" w:rsidRDefault="003C706C" w:rsidP="00401267">
            <w:pPr>
              <w:pStyle w:val="Tabletext"/>
              <w:spacing w:line="180" w:lineRule="exact"/>
              <w:jc w:val="center"/>
              <w:rPr>
                <w:sz w:val="18"/>
                <w:szCs w:val="18"/>
              </w:rPr>
            </w:pPr>
          </w:p>
        </w:tc>
        <w:tc>
          <w:tcPr>
            <w:tcW w:w="967" w:type="dxa"/>
            <w:vMerge/>
            <w:vAlign w:val="center"/>
          </w:tcPr>
          <w:p w14:paraId="45DA4F0D" w14:textId="77777777" w:rsidR="003C706C" w:rsidRPr="00396378" w:rsidRDefault="003C706C" w:rsidP="00401267">
            <w:pPr>
              <w:pStyle w:val="Tabletext"/>
              <w:spacing w:line="180" w:lineRule="exact"/>
              <w:jc w:val="center"/>
              <w:rPr>
                <w:sz w:val="18"/>
                <w:szCs w:val="18"/>
              </w:rPr>
            </w:pPr>
          </w:p>
        </w:tc>
        <w:tc>
          <w:tcPr>
            <w:tcW w:w="2293" w:type="dxa"/>
            <w:vAlign w:val="center"/>
          </w:tcPr>
          <w:p w14:paraId="63177BBD" w14:textId="77777777" w:rsidR="003C706C" w:rsidRPr="00987D1A" w:rsidRDefault="003C706C" w:rsidP="00401267">
            <w:pPr>
              <w:pStyle w:val="Tabletext"/>
              <w:spacing w:line="180" w:lineRule="exact"/>
              <w:rPr>
                <w:sz w:val="18"/>
                <w:szCs w:val="18"/>
                <w:lang w:val="en-US"/>
              </w:rPr>
            </w:pPr>
            <w:r w:rsidRPr="00987D1A">
              <w:rPr>
                <w:sz w:val="18"/>
                <w:lang w:val="en-US"/>
              </w:rPr>
              <w:t>channel_pair_</w:t>
            </w:r>
            <w:proofErr w:type="gramStart"/>
            <w:r w:rsidRPr="00987D1A">
              <w:rPr>
                <w:sz w:val="18"/>
                <w:lang w:val="en-US"/>
              </w:rPr>
              <w:t>element(</w:t>
            </w:r>
            <w:proofErr w:type="gramEnd"/>
            <w:r w:rsidRPr="00987D1A">
              <w:rPr>
                <w:sz w:val="18"/>
                <w:lang w:val="en-US"/>
              </w:rPr>
              <w:t>)</w:t>
            </w:r>
            <w:r w:rsidRPr="00987D1A">
              <w:rPr>
                <w:sz w:val="18"/>
                <w:szCs w:val="18"/>
                <w:lang w:val="en-US"/>
              </w:rPr>
              <w:br/>
            </w:r>
            <w:r w:rsidRPr="00396378">
              <w:rPr>
                <w:sz w:val="18"/>
              </w:rPr>
              <w:t>элемент</w:t>
            </w:r>
            <w:r w:rsidRPr="00987D1A">
              <w:rPr>
                <w:sz w:val="18"/>
                <w:lang w:val="en-US"/>
              </w:rPr>
              <w:t>_</w:t>
            </w:r>
            <w:r w:rsidRPr="00396378">
              <w:rPr>
                <w:sz w:val="18"/>
              </w:rPr>
              <w:t>пары</w:t>
            </w:r>
            <w:r w:rsidRPr="00987D1A">
              <w:rPr>
                <w:sz w:val="18"/>
                <w:lang w:val="en-US"/>
              </w:rPr>
              <w:t xml:space="preserve">_ </w:t>
            </w:r>
            <w:r w:rsidRPr="00396378">
              <w:rPr>
                <w:sz w:val="18"/>
              </w:rPr>
              <w:t>каналов</w:t>
            </w:r>
            <w:r w:rsidRPr="00987D1A">
              <w:rPr>
                <w:sz w:val="18"/>
                <w:lang w:val="en-US"/>
              </w:rPr>
              <w:t>()</w:t>
            </w:r>
          </w:p>
        </w:tc>
        <w:tc>
          <w:tcPr>
            <w:tcW w:w="3003" w:type="dxa"/>
            <w:vAlign w:val="center"/>
          </w:tcPr>
          <w:p w14:paraId="16F2EF95" w14:textId="77777777" w:rsidR="003C706C" w:rsidRPr="00396378" w:rsidRDefault="003C706C" w:rsidP="00401267">
            <w:pPr>
              <w:pStyle w:val="Tabletext"/>
              <w:tabs>
                <w:tab w:val="right" w:pos="9611"/>
              </w:tabs>
              <w:spacing w:line="180" w:lineRule="exact"/>
              <w:rPr>
                <w:sz w:val="18"/>
                <w:szCs w:val="18"/>
              </w:rPr>
            </w:pPr>
            <w:r w:rsidRPr="00396378">
              <w:rPr>
                <w:sz w:val="18"/>
              </w:rPr>
              <w:t>M + 045, M – 045</w:t>
            </w:r>
          </w:p>
        </w:tc>
        <w:tc>
          <w:tcPr>
            <w:tcW w:w="2383" w:type="dxa"/>
            <w:vMerge/>
            <w:vAlign w:val="center"/>
          </w:tcPr>
          <w:p w14:paraId="00DDEC84" w14:textId="77777777" w:rsidR="003C706C" w:rsidRPr="00396378" w:rsidRDefault="003C706C" w:rsidP="00401267">
            <w:pPr>
              <w:pStyle w:val="Tabletext"/>
              <w:tabs>
                <w:tab w:val="right" w:pos="9611"/>
              </w:tabs>
              <w:spacing w:line="180" w:lineRule="exact"/>
              <w:rPr>
                <w:sz w:val="18"/>
                <w:szCs w:val="18"/>
              </w:rPr>
            </w:pPr>
          </w:p>
        </w:tc>
      </w:tr>
      <w:tr w:rsidR="003C706C" w:rsidRPr="00396378" w14:paraId="0CE1D8F2" w14:textId="77777777" w:rsidTr="00401267">
        <w:trPr>
          <w:cantSplit/>
          <w:jc w:val="center"/>
        </w:trPr>
        <w:tc>
          <w:tcPr>
            <w:tcW w:w="993" w:type="dxa"/>
            <w:vMerge/>
            <w:vAlign w:val="center"/>
          </w:tcPr>
          <w:p w14:paraId="62CB7B71" w14:textId="77777777" w:rsidR="003C706C" w:rsidRPr="00396378" w:rsidRDefault="003C706C" w:rsidP="00401267">
            <w:pPr>
              <w:pStyle w:val="Tabletext"/>
              <w:spacing w:line="180" w:lineRule="exact"/>
              <w:jc w:val="center"/>
              <w:rPr>
                <w:sz w:val="18"/>
                <w:szCs w:val="18"/>
              </w:rPr>
            </w:pPr>
          </w:p>
        </w:tc>
        <w:tc>
          <w:tcPr>
            <w:tcW w:w="967" w:type="dxa"/>
            <w:vMerge/>
            <w:vAlign w:val="center"/>
          </w:tcPr>
          <w:p w14:paraId="334B848E" w14:textId="77777777" w:rsidR="003C706C" w:rsidRPr="00396378" w:rsidRDefault="003C706C" w:rsidP="00401267">
            <w:pPr>
              <w:pStyle w:val="Tabletext"/>
              <w:spacing w:line="180" w:lineRule="exact"/>
              <w:jc w:val="center"/>
              <w:rPr>
                <w:sz w:val="18"/>
                <w:szCs w:val="18"/>
              </w:rPr>
            </w:pPr>
          </w:p>
        </w:tc>
        <w:tc>
          <w:tcPr>
            <w:tcW w:w="2293" w:type="dxa"/>
          </w:tcPr>
          <w:p w14:paraId="732901A4" w14:textId="77777777" w:rsidR="003C706C" w:rsidRPr="00987D1A" w:rsidRDefault="003C706C" w:rsidP="00401267">
            <w:pPr>
              <w:pStyle w:val="Tabletext"/>
              <w:spacing w:line="180" w:lineRule="exact"/>
              <w:rPr>
                <w:sz w:val="18"/>
                <w:szCs w:val="18"/>
                <w:lang w:val="en-US"/>
              </w:rPr>
            </w:pPr>
            <w:r w:rsidRPr="00987D1A">
              <w:rPr>
                <w:sz w:val="18"/>
                <w:lang w:val="en-US"/>
              </w:rPr>
              <w:t>channel_pair_</w:t>
            </w:r>
            <w:proofErr w:type="gramStart"/>
            <w:r w:rsidRPr="00987D1A">
              <w:rPr>
                <w:sz w:val="18"/>
                <w:lang w:val="en-US"/>
              </w:rPr>
              <w:t>element(</w:t>
            </w:r>
            <w:proofErr w:type="gramEnd"/>
            <w:r w:rsidRPr="00987D1A">
              <w:rPr>
                <w:sz w:val="18"/>
                <w:lang w:val="en-US"/>
              </w:rPr>
              <w:t>)</w:t>
            </w:r>
            <w:r w:rsidRPr="00987D1A">
              <w:rPr>
                <w:sz w:val="18"/>
                <w:szCs w:val="18"/>
                <w:lang w:val="en-US"/>
              </w:rPr>
              <w:br/>
            </w:r>
            <w:r w:rsidRPr="00396378">
              <w:rPr>
                <w:sz w:val="18"/>
              </w:rPr>
              <w:t>элемент</w:t>
            </w:r>
            <w:r w:rsidRPr="00987D1A">
              <w:rPr>
                <w:sz w:val="18"/>
                <w:lang w:val="en-US"/>
              </w:rPr>
              <w:t>_</w:t>
            </w:r>
            <w:r w:rsidRPr="00396378">
              <w:rPr>
                <w:sz w:val="18"/>
              </w:rPr>
              <w:t>пары</w:t>
            </w:r>
            <w:r w:rsidRPr="00987D1A">
              <w:rPr>
                <w:sz w:val="18"/>
                <w:lang w:val="en-US"/>
              </w:rPr>
              <w:t xml:space="preserve">_ </w:t>
            </w:r>
            <w:r w:rsidRPr="00396378">
              <w:rPr>
                <w:sz w:val="18"/>
              </w:rPr>
              <w:t>каналов</w:t>
            </w:r>
            <w:r w:rsidRPr="00987D1A">
              <w:rPr>
                <w:sz w:val="18"/>
                <w:lang w:val="en-US"/>
              </w:rPr>
              <w:t>()</w:t>
            </w:r>
          </w:p>
        </w:tc>
        <w:tc>
          <w:tcPr>
            <w:tcW w:w="3003" w:type="dxa"/>
            <w:vAlign w:val="center"/>
          </w:tcPr>
          <w:p w14:paraId="0730EA6A" w14:textId="77777777" w:rsidR="003C706C" w:rsidRPr="00396378" w:rsidRDefault="003C706C" w:rsidP="00401267">
            <w:pPr>
              <w:pStyle w:val="Tabletext"/>
              <w:tabs>
                <w:tab w:val="right" w:pos="9611"/>
              </w:tabs>
              <w:spacing w:line="180" w:lineRule="exact"/>
              <w:rPr>
                <w:sz w:val="18"/>
                <w:szCs w:val="18"/>
              </w:rPr>
            </w:pPr>
            <w:r w:rsidRPr="00396378">
              <w:rPr>
                <w:sz w:val="18"/>
              </w:rPr>
              <w:t>M + 110, M – 110</w:t>
            </w:r>
          </w:p>
        </w:tc>
        <w:tc>
          <w:tcPr>
            <w:tcW w:w="2383" w:type="dxa"/>
            <w:vMerge/>
            <w:vAlign w:val="center"/>
          </w:tcPr>
          <w:p w14:paraId="7A9DA578" w14:textId="77777777" w:rsidR="003C706C" w:rsidRPr="00396378" w:rsidRDefault="003C706C" w:rsidP="00401267">
            <w:pPr>
              <w:pStyle w:val="Tabletext"/>
              <w:tabs>
                <w:tab w:val="right" w:pos="9611"/>
              </w:tabs>
              <w:spacing w:line="180" w:lineRule="exact"/>
              <w:rPr>
                <w:sz w:val="18"/>
                <w:szCs w:val="18"/>
              </w:rPr>
            </w:pPr>
          </w:p>
        </w:tc>
      </w:tr>
      <w:tr w:rsidR="003C706C" w:rsidRPr="00396378" w14:paraId="3C96850D" w14:textId="77777777" w:rsidTr="00401267">
        <w:trPr>
          <w:cantSplit/>
          <w:jc w:val="center"/>
        </w:trPr>
        <w:tc>
          <w:tcPr>
            <w:tcW w:w="993" w:type="dxa"/>
            <w:vMerge/>
            <w:vAlign w:val="center"/>
          </w:tcPr>
          <w:p w14:paraId="4F4C6234" w14:textId="77777777" w:rsidR="003C706C" w:rsidRPr="00396378" w:rsidRDefault="003C706C" w:rsidP="00401267">
            <w:pPr>
              <w:pStyle w:val="Tabletext"/>
              <w:spacing w:line="180" w:lineRule="exact"/>
              <w:jc w:val="center"/>
              <w:rPr>
                <w:sz w:val="18"/>
                <w:szCs w:val="18"/>
              </w:rPr>
            </w:pPr>
          </w:p>
        </w:tc>
        <w:tc>
          <w:tcPr>
            <w:tcW w:w="967" w:type="dxa"/>
            <w:vMerge/>
            <w:vAlign w:val="center"/>
          </w:tcPr>
          <w:p w14:paraId="406037C3" w14:textId="77777777" w:rsidR="003C706C" w:rsidRPr="00396378" w:rsidRDefault="003C706C" w:rsidP="00401267">
            <w:pPr>
              <w:pStyle w:val="Tabletext"/>
              <w:spacing w:line="180" w:lineRule="exact"/>
              <w:jc w:val="center"/>
              <w:rPr>
                <w:sz w:val="18"/>
                <w:szCs w:val="18"/>
              </w:rPr>
            </w:pPr>
          </w:p>
        </w:tc>
        <w:tc>
          <w:tcPr>
            <w:tcW w:w="2293" w:type="dxa"/>
            <w:vAlign w:val="center"/>
          </w:tcPr>
          <w:p w14:paraId="464809A2" w14:textId="77777777" w:rsidR="003C706C" w:rsidRPr="00396378" w:rsidRDefault="003C706C" w:rsidP="00401267">
            <w:pPr>
              <w:pStyle w:val="Tabletext"/>
              <w:spacing w:line="180" w:lineRule="exact"/>
              <w:rPr>
                <w:sz w:val="18"/>
                <w:szCs w:val="18"/>
              </w:rPr>
            </w:pPr>
            <w:proofErr w:type="gramStart"/>
            <w:r w:rsidRPr="00396378">
              <w:rPr>
                <w:sz w:val="18"/>
              </w:rPr>
              <w:t>lfe</w:t>
            </w:r>
            <w:proofErr w:type="gramEnd"/>
            <w:r w:rsidRPr="00396378">
              <w:rPr>
                <w:sz w:val="18"/>
              </w:rPr>
              <w:t>_element()</w:t>
            </w:r>
            <w:r w:rsidRPr="00396378">
              <w:rPr>
                <w:sz w:val="18"/>
                <w:szCs w:val="18"/>
              </w:rPr>
              <w:br/>
            </w:r>
            <w:r w:rsidRPr="00396378">
              <w:rPr>
                <w:sz w:val="18"/>
              </w:rPr>
              <w:t>элемент_ НЧЭ()</w:t>
            </w:r>
          </w:p>
        </w:tc>
        <w:tc>
          <w:tcPr>
            <w:tcW w:w="3003" w:type="dxa"/>
            <w:vAlign w:val="center"/>
          </w:tcPr>
          <w:p w14:paraId="54A664DE" w14:textId="77777777" w:rsidR="003C706C" w:rsidRPr="00396378" w:rsidRDefault="003C706C" w:rsidP="00401267">
            <w:pPr>
              <w:pStyle w:val="Tabletext"/>
              <w:spacing w:line="180" w:lineRule="exact"/>
              <w:rPr>
                <w:sz w:val="18"/>
                <w:szCs w:val="18"/>
              </w:rPr>
            </w:pPr>
            <w:r w:rsidRPr="00396378">
              <w:rPr>
                <w:sz w:val="18"/>
              </w:rPr>
              <w:t>LFE1</w:t>
            </w:r>
          </w:p>
        </w:tc>
        <w:tc>
          <w:tcPr>
            <w:tcW w:w="2383" w:type="dxa"/>
            <w:vMerge/>
            <w:vAlign w:val="center"/>
          </w:tcPr>
          <w:p w14:paraId="0E786A66" w14:textId="77777777" w:rsidR="003C706C" w:rsidRPr="00396378" w:rsidRDefault="003C706C" w:rsidP="00401267">
            <w:pPr>
              <w:pStyle w:val="Tabletext"/>
              <w:spacing w:line="180" w:lineRule="exact"/>
              <w:rPr>
                <w:sz w:val="18"/>
                <w:szCs w:val="18"/>
              </w:rPr>
            </w:pPr>
          </w:p>
        </w:tc>
      </w:tr>
      <w:tr w:rsidR="003C706C" w:rsidRPr="00396378" w14:paraId="4E0930F7" w14:textId="77777777" w:rsidTr="00401267">
        <w:trPr>
          <w:cantSplit/>
          <w:jc w:val="center"/>
        </w:trPr>
        <w:tc>
          <w:tcPr>
            <w:tcW w:w="993" w:type="dxa"/>
            <w:vAlign w:val="center"/>
          </w:tcPr>
          <w:p w14:paraId="757B0DD3" w14:textId="77777777" w:rsidR="003C706C" w:rsidRPr="00396378" w:rsidRDefault="003C706C" w:rsidP="00401267">
            <w:pPr>
              <w:pStyle w:val="Tabletext"/>
              <w:spacing w:line="180" w:lineRule="exact"/>
              <w:jc w:val="center"/>
              <w:rPr>
                <w:sz w:val="18"/>
                <w:szCs w:val="18"/>
              </w:rPr>
            </w:pPr>
            <w:r w:rsidRPr="00396378">
              <w:rPr>
                <w:sz w:val="18"/>
              </w:rPr>
              <w:t>8–10</w:t>
            </w:r>
          </w:p>
        </w:tc>
        <w:tc>
          <w:tcPr>
            <w:tcW w:w="967" w:type="dxa"/>
            <w:vAlign w:val="center"/>
          </w:tcPr>
          <w:p w14:paraId="0CCE4A25" w14:textId="77777777" w:rsidR="003C706C" w:rsidRPr="00396378" w:rsidRDefault="003C706C" w:rsidP="00401267">
            <w:pPr>
              <w:pStyle w:val="Tabletext"/>
              <w:spacing w:line="180" w:lineRule="exact"/>
              <w:jc w:val="center"/>
              <w:rPr>
                <w:sz w:val="18"/>
                <w:szCs w:val="18"/>
              </w:rPr>
            </w:pPr>
            <w:r w:rsidRPr="00396378">
              <w:rPr>
                <w:sz w:val="18"/>
              </w:rPr>
              <w:t>–</w:t>
            </w:r>
          </w:p>
        </w:tc>
        <w:tc>
          <w:tcPr>
            <w:tcW w:w="2293" w:type="dxa"/>
            <w:vAlign w:val="center"/>
          </w:tcPr>
          <w:p w14:paraId="60FF35E5" w14:textId="77777777" w:rsidR="003C706C" w:rsidRPr="00396378" w:rsidRDefault="003C706C" w:rsidP="00401267">
            <w:pPr>
              <w:pStyle w:val="Tabletext"/>
              <w:spacing w:line="180" w:lineRule="exact"/>
              <w:jc w:val="center"/>
              <w:rPr>
                <w:sz w:val="18"/>
                <w:szCs w:val="18"/>
              </w:rPr>
            </w:pPr>
            <w:r w:rsidRPr="00396378">
              <w:rPr>
                <w:sz w:val="18"/>
              </w:rPr>
              <w:t>–</w:t>
            </w:r>
          </w:p>
        </w:tc>
        <w:tc>
          <w:tcPr>
            <w:tcW w:w="3003" w:type="dxa"/>
            <w:vAlign w:val="center"/>
          </w:tcPr>
          <w:p w14:paraId="39C384D5" w14:textId="77777777" w:rsidR="003C706C" w:rsidRPr="00396378" w:rsidRDefault="003C706C" w:rsidP="00401267">
            <w:pPr>
              <w:pStyle w:val="Tabletext"/>
              <w:spacing w:line="180" w:lineRule="exact"/>
              <w:jc w:val="center"/>
              <w:rPr>
                <w:sz w:val="18"/>
                <w:szCs w:val="18"/>
              </w:rPr>
            </w:pPr>
            <w:r w:rsidRPr="00396378">
              <w:rPr>
                <w:sz w:val="18"/>
              </w:rPr>
              <w:t>Зарезервирован</w:t>
            </w:r>
          </w:p>
        </w:tc>
        <w:tc>
          <w:tcPr>
            <w:tcW w:w="2383" w:type="dxa"/>
            <w:vAlign w:val="center"/>
          </w:tcPr>
          <w:p w14:paraId="1CCBB5C6" w14:textId="77777777" w:rsidR="003C706C" w:rsidRPr="00396378" w:rsidRDefault="003C706C" w:rsidP="00401267">
            <w:pPr>
              <w:pStyle w:val="Tabletext"/>
              <w:spacing w:line="180" w:lineRule="exact"/>
              <w:jc w:val="center"/>
              <w:rPr>
                <w:sz w:val="18"/>
                <w:szCs w:val="18"/>
              </w:rPr>
            </w:pPr>
            <w:r w:rsidRPr="00396378">
              <w:rPr>
                <w:sz w:val="18"/>
              </w:rPr>
              <w:t>–</w:t>
            </w:r>
          </w:p>
        </w:tc>
      </w:tr>
      <w:tr w:rsidR="003C706C" w:rsidRPr="00396378" w14:paraId="2BFD948A" w14:textId="77777777" w:rsidTr="00401267">
        <w:trPr>
          <w:cantSplit/>
          <w:jc w:val="center"/>
        </w:trPr>
        <w:tc>
          <w:tcPr>
            <w:tcW w:w="993" w:type="dxa"/>
            <w:vMerge w:val="restart"/>
            <w:vAlign w:val="center"/>
          </w:tcPr>
          <w:p w14:paraId="51A84ADF" w14:textId="77777777" w:rsidR="003C706C" w:rsidRPr="00396378" w:rsidRDefault="003C706C" w:rsidP="00401267">
            <w:pPr>
              <w:pStyle w:val="Tabletext"/>
              <w:spacing w:line="180" w:lineRule="exact"/>
              <w:jc w:val="center"/>
              <w:rPr>
                <w:sz w:val="18"/>
                <w:szCs w:val="18"/>
              </w:rPr>
            </w:pPr>
            <w:r w:rsidRPr="00396378">
              <w:rPr>
                <w:sz w:val="18"/>
              </w:rPr>
              <w:t>11</w:t>
            </w:r>
          </w:p>
        </w:tc>
        <w:tc>
          <w:tcPr>
            <w:tcW w:w="967" w:type="dxa"/>
            <w:vMerge w:val="restart"/>
            <w:vAlign w:val="center"/>
          </w:tcPr>
          <w:p w14:paraId="404D305E" w14:textId="77777777" w:rsidR="003C706C" w:rsidRPr="00396378" w:rsidRDefault="003C706C" w:rsidP="00401267">
            <w:pPr>
              <w:pStyle w:val="Tabletext"/>
              <w:spacing w:line="180" w:lineRule="exact"/>
              <w:jc w:val="center"/>
              <w:rPr>
                <w:sz w:val="18"/>
                <w:szCs w:val="18"/>
              </w:rPr>
            </w:pPr>
            <w:r w:rsidRPr="00396378">
              <w:rPr>
                <w:sz w:val="18"/>
              </w:rPr>
              <w:t>6 + 1</w:t>
            </w:r>
          </w:p>
        </w:tc>
        <w:tc>
          <w:tcPr>
            <w:tcW w:w="2293" w:type="dxa"/>
            <w:vAlign w:val="center"/>
          </w:tcPr>
          <w:p w14:paraId="6C455A71" w14:textId="77777777" w:rsidR="003C706C" w:rsidRPr="00987D1A" w:rsidRDefault="003C706C" w:rsidP="00401267">
            <w:pPr>
              <w:pStyle w:val="Tabletext"/>
              <w:spacing w:line="180" w:lineRule="exact"/>
              <w:rPr>
                <w:sz w:val="18"/>
                <w:szCs w:val="18"/>
                <w:lang w:val="en-US"/>
              </w:rPr>
            </w:pPr>
            <w:r w:rsidRPr="00987D1A">
              <w:rPr>
                <w:sz w:val="18"/>
                <w:lang w:val="en-US"/>
              </w:rPr>
              <w:t>single_channel_element()</w:t>
            </w:r>
            <w:r w:rsidRPr="00987D1A">
              <w:rPr>
                <w:sz w:val="18"/>
                <w:szCs w:val="18"/>
                <w:lang w:val="en-US"/>
              </w:rPr>
              <w:br/>
            </w:r>
            <w:r w:rsidRPr="00396378">
              <w:rPr>
                <w:sz w:val="18"/>
              </w:rPr>
              <w:t>одноканальный</w:t>
            </w:r>
            <w:r w:rsidRPr="00987D1A">
              <w:rPr>
                <w:sz w:val="18"/>
                <w:lang w:val="en-US"/>
              </w:rPr>
              <w:t>_</w:t>
            </w:r>
            <w:proofErr w:type="gramStart"/>
            <w:r w:rsidRPr="00396378">
              <w:rPr>
                <w:sz w:val="18"/>
              </w:rPr>
              <w:t>элемент</w:t>
            </w:r>
            <w:r w:rsidRPr="00987D1A">
              <w:rPr>
                <w:sz w:val="18"/>
                <w:lang w:val="en-US"/>
              </w:rPr>
              <w:t>(</w:t>
            </w:r>
            <w:proofErr w:type="gramEnd"/>
            <w:r w:rsidRPr="00987D1A">
              <w:rPr>
                <w:sz w:val="18"/>
                <w:lang w:val="en-US"/>
              </w:rPr>
              <w:t>)</w:t>
            </w:r>
          </w:p>
        </w:tc>
        <w:tc>
          <w:tcPr>
            <w:tcW w:w="3003" w:type="dxa"/>
            <w:vAlign w:val="center"/>
          </w:tcPr>
          <w:p w14:paraId="3BAB8827" w14:textId="77777777" w:rsidR="003C706C" w:rsidRPr="00396378" w:rsidRDefault="003C706C" w:rsidP="00401267">
            <w:pPr>
              <w:pStyle w:val="Tabletext"/>
              <w:spacing w:line="180" w:lineRule="exact"/>
              <w:rPr>
                <w:sz w:val="18"/>
                <w:szCs w:val="18"/>
              </w:rPr>
            </w:pPr>
            <w:r w:rsidRPr="00396378">
              <w:rPr>
                <w:sz w:val="18"/>
              </w:rPr>
              <w:t>M + 000</w:t>
            </w:r>
          </w:p>
        </w:tc>
        <w:tc>
          <w:tcPr>
            <w:tcW w:w="2383" w:type="dxa"/>
            <w:vMerge w:val="restart"/>
            <w:vAlign w:val="center"/>
          </w:tcPr>
          <w:p w14:paraId="3E93179C" w14:textId="77777777" w:rsidR="003C706C" w:rsidRPr="00396378" w:rsidRDefault="003C706C" w:rsidP="00401267">
            <w:pPr>
              <w:pStyle w:val="Tabletext"/>
              <w:spacing w:line="180" w:lineRule="exact"/>
              <w:rPr>
                <w:sz w:val="18"/>
                <w:szCs w:val="18"/>
              </w:rPr>
            </w:pPr>
            <w:r>
              <w:rPr>
                <w:sz w:val="18"/>
              </w:rPr>
              <w:t>Н/П</w:t>
            </w:r>
          </w:p>
        </w:tc>
      </w:tr>
      <w:tr w:rsidR="003C706C" w:rsidRPr="00396378" w14:paraId="52126708" w14:textId="77777777" w:rsidTr="00401267">
        <w:trPr>
          <w:cantSplit/>
          <w:jc w:val="center"/>
        </w:trPr>
        <w:tc>
          <w:tcPr>
            <w:tcW w:w="993" w:type="dxa"/>
            <w:vMerge/>
            <w:vAlign w:val="center"/>
          </w:tcPr>
          <w:p w14:paraId="3A3835F2" w14:textId="77777777" w:rsidR="003C706C" w:rsidRPr="00396378" w:rsidRDefault="003C706C" w:rsidP="00401267">
            <w:pPr>
              <w:pStyle w:val="Tabletext"/>
              <w:spacing w:line="180" w:lineRule="exact"/>
              <w:jc w:val="center"/>
              <w:rPr>
                <w:sz w:val="18"/>
                <w:szCs w:val="18"/>
              </w:rPr>
            </w:pPr>
          </w:p>
        </w:tc>
        <w:tc>
          <w:tcPr>
            <w:tcW w:w="967" w:type="dxa"/>
            <w:vMerge/>
            <w:vAlign w:val="center"/>
          </w:tcPr>
          <w:p w14:paraId="197A4727" w14:textId="77777777" w:rsidR="003C706C" w:rsidRPr="00396378" w:rsidRDefault="003C706C" w:rsidP="00401267">
            <w:pPr>
              <w:pStyle w:val="Tabletext"/>
              <w:spacing w:line="180" w:lineRule="exact"/>
              <w:jc w:val="center"/>
              <w:rPr>
                <w:sz w:val="18"/>
                <w:szCs w:val="18"/>
              </w:rPr>
            </w:pPr>
          </w:p>
        </w:tc>
        <w:tc>
          <w:tcPr>
            <w:tcW w:w="2293" w:type="dxa"/>
            <w:vAlign w:val="center"/>
          </w:tcPr>
          <w:p w14:paraId="03086C87" w14:textId="77777777" w:rsidR="003C706C" w:rsidRPr="00987D1A" w:rsidRDefault="003C706C" w:rsidP="00401267">
            <w:pPr>
              <w:pStyle w:val="Tabletext"/>
              <w:spacing w:line="180" w:lineRule="exact"/>
              <w:rPr>
                <w:sz w:val="18"/>
                <w:szCs w:val="18"/>
                <w:lang w:val="en-US"/>
              </w:rPr>
            </w:pPr>
            <w:r w:rsidRPr="00987D1A">
              <w:rPr>
                <w:sz w:val="18"/>
                <w:lang w:val="en-US"/>
              </w:rPr>
              <w:t>channel_pair_</w:t>
            </w:r>
            <w:proofErr w:type="gramStart"/>
            <w:r w:rsidRPr="00987D1A">
              <w:rPr>
                <w:sz w:val="18"/>
                <w:lang w:val="en-US"/>
              </w:rPr>
              <w:t>element(</w:t>
            </w:r>
            <w:proofErr w:type="gramEnd"/>
            <w:r w:rsidRPr="00987D1A">
              <w:rPr>
                <w:sz w:val="18"/>
                <w:lang w:val="en-US"/>
              </w:rPr>
              <w:t>)</w:t>
            </w:r>
            <w:r w:rsidRPr="00987D1A">
              <w:rPr>
                <w:sz w:val="18"/>
                <w:szCs w:val="18"/>
                <w:lang w:val="en-US"/>
              </w:rPr>
              <w:br/>
            </w:r>
            <w:r w:rsidRPr="00396378">
              <w:rPr>
                <w:sz w:val="18"/>
              </w:rPr>
              <w:t>элемент</w:t>
            </w:r>
            <w:r w:rsidRPr="00987D1A">
              <w:rPr>
                <w:sz w:val="18"/>
                <w:lang w:val="en-US"/>
              </w:rPr>
              <w:t>_</w:t>
            </w:r>
            <w:r w:rsidRPr="00396378">
              <w:rPr>
                <w:sz w:val="18"/>
              </w:rPr>
              <w:t>пары</w:t>
            </w:r>
            <w:r w:rsidRPr="00987D1A">
              <w:rPr>
                <w:sz w:val="18"/>
                <w:lang w:val="en-US"/>
              </w:rPr>
              <w:t xml:space="preserve">_ </w:t>
            </w:r>
            <w:r w:rsidRPr="00396378">
              <w:rPr>
                <w:sz w:val="18"/>
              </w:rPr>
              <w:t>каналов</w:t>
            </w:r>
            <w:r w:rsidRPr="00987D1A">
              <w:rPr>
                <w:sz w:val="18"/>
                <w:lang w:val="en-US"/>
              </w:rPr>
              <w:t>()</w:t>
            </w:r>
          </w:p>
        </w:tc>
        <w:tc>
          <w:tcPr>
            <w:tcW w:w="3003" w:type="dxa"/>
            <w:vAlign w:val="center"/>
          </w:tcPr>
          <w:p w14:paraId="753823D9" w14:textId="77777777" w:rsidR="003C706C" w:rsidRPr="00396378" w:rsidRDefault="003C706C" w:rsidP="00401267">
            <w:pPr>
              <w:pStyle w:val="Tabletext"/>
              <w:spacing w:line="180" w:lineRule="exact"/>
              <w:rPr>
                <w:sz w:val="18"/>
                <w:szCs w:val="18"/>
              </w:rPr>
            </w:pPr>
            <w:r w:rsidRPr="00396378">
              <w:rPr>
                <w:sz w:val="18"/>
              </w:rPr>
              <w:t>M + 030, M – 030</w:t>
            </w:r>
          </w:p>
        </w:tc>
        <w:tc>
          <w:tcPr>
            <w:tcW w:w="2383" w:type="dxa"/>
            <w:vMerge/>
            <w:vAlign w:val="center"/>
          </w:tcPr>
          <w:p w14:paraId="05C42D81" w14:textId="77777777" w:rsidR="003C706C" w:rsidRPr="00396378" w:rsidRDefault="003C706C" w:rsidP="00401267">
            <w:pPr>
              <w:pStyle w:val="Tabletext"/>
              <w:spacing w:line="180" w:lineRule="exact"/>
              <w:rPr>
                <w:sz w:val="18"/>
                <w:szCs w:val="18"/>
              </w:rPr>
            </w:pPr>
          </w:p>
        </w:tc>
      </w:tr>
      <w:tr w:rsidR="003C706C" w:rsidRPr="00396378" w14:paraId="0F1145A2" w14:textId="77777777" w:rsidTr="00401267">
        <w:trPr>
          <w:cantSplit/>
          <w:jc w:val="center"/>
        </w:trPr>
        <w:tc>
          <w:tcPr>
            <w:tcW w:w="993" w:type="dxa"/>
            <w:vMerge/>
            <w:vAlign w:val="center"/>
          </w:tcPr>
          <w:p w14:paraId="27078E73" w14:textId="77777777" w:rsidR="003C706C" w:rsidRPr="00396378" w:rsidRDefault="003C706C" w:rsidP="00401267">
            <w:pPr>
              <w:pStyle w:val="Tabletext"/>
              <w:spacing w:line="180" w:lineRule="exact"/>
              <w:jc w:val="center"/>
              <w:rPr>
                <w:sz w:val="18"/>
                <w:szCs w:val="18"/>
              </w:rPr>
            </w:pPr>
          </w:p>
        </w:tc>
        <w:tc>
          <w:tcPr>
            <w:tcW w:w="967" w:type="dxa"/>
            <w:vMerge/>
            <w:vAlign w:val="center"/>
          </w:tcPr>
          <w:p w14:paraId="67F0A4DF" w14:textId="77777777" w:rsidR="003C706C" w:rsidRPr="00396378" w:rsidRDefault="003C706C" w:rsidP="00401267">
            <w:pPr>
              <w:pStyle w:val="Tabletext"/>
              <w:spacing w:line="180" w:lineRule="exact"/>
              <w:jc w:val="center"/>
              <w:rPr>
                <w:sz w:val="18"/>
                <w:szCs w:val="18"/>
              </w:rPr>
            </w:pPr>
          </w:p>
        </w:tc>
        <w:tc>
          <w:tcPr>
            <w:tcW w:w="2293" w:type="dxa"/>
            <w:vAlign w:val="center"/>
          </w:tcPr>
          <w:p w14:paraId="15F1E9B6" w14:textId="77777777" w:rsidR="003C706C" w:rsidRPr="00987D1A" w:rsidRDefault="003C706C" w:rsidP="00401267">
            <w:pPr>
              <w:pStyle w:val="Tabletext"/>
              <w:spacing w:line="180" w:lineRule="exact"/>
              <w:rPr>
                <w:sz w:val="18"/>
                <w:szCs w:val="18"/>
                <w:lang w:val="en-US"/>
              </w:rPr>
            </w:pPr>
            <w:r w:rsidRPr="00987D1A">
              <w:rPr>
                <w:sz w:val="18"/>
                <w:lang w:val="en-US"/>
              </w:rPr>
              <w:t>channel_pair_</w:t>
            </w:r>
            <w:proofErr w:type="gramStart"/>
            <w:r w:rsidRPr="00987D1A">
              <w:rPr>
                <w:sz w:val="18"/>
                <w:lang w:val="en-US"/>
              </w:rPr>
              <w:t>element(</w:t>
            </w:r>
            <w:proofErr w:type="gramEnd"/>
            <w:r w:rsidRPr="00987D1A">
              <w:rPr>
                <w:sz w:val="18"/>
                <w:lang w:val="en-US"/>
              </w:rPr>
              <w:t>)</w:t>
            </w:r>
            <w:r w:rsidRPr="00987D1A">
              <w:rPr>
                <w:sz w:val="18"/>
                <w:szCs w:val="18"/>
                <w:lang w:val="en-US"/>
              </w:rPr>
              <w:br/>
            </w:r>
            <w:r w:rsidRPr="00396378">
              <w:rPr>
                <w:sz w:val="18"/>
              </w:rPr>
              <w:t>элемент</w:t>
            </w:r>
            <w:r w:rsidRPr="00987D1A">
              <w:rPr>
                <w:sz w:val="18"/>
                <w:lang w:val="en-US"/>
              </w:rPr>
              <w:t>_</w:t>
            </w:r>
            <w:r w:rsidRPr="00396378">
              <w:rPr>
                <w:sz w:val="18"/>
              </w:rPr>
              <w:t>пары</w:t>
            </w:r>
            <w:r w:rsidRPr="00987D1A">
              <w:rPr>
                <w:sz w:val="18"/>
                <w:lang w:val="en-US"/>
              </w:rPr>
              <w:t xml:space="preserve">_ </w:t>
            </w:r>
            <w:r w:rsidRPr="00396378">
              <w:rPr>
                <w:sz w:val="18"/>
              </w:rPr>
              <w:t>каналов</w:t>
            </w:r>
            <w:r w:rsidRPr="00987D1A">
              <w:rPr>
                <w:sz w:val="18"/>
                <w:lang w:val="en-US"/>
              </w:rPr>
              <w:t>()</w:t>
            </w:r>
          </w:p>
        </w:tc>
        <w:tc>
          <w:tcPr>
            <w:tcW w:w="3003" w:type="dxa"/>
            <w:vAlign w:val="center"/>
          </w:tcPr>
          <w:p w14:paraId="7C9FB7C4" w14:textId="77777777" w:rsidR="003C706C" w:rsidRPr="00396378" w:rsidRDefault="003C706C" w:rsidP="00401267">
            <w:pPr>
              <w:pStyle w:val="Tabletext"/>
              <w:spacing w:line="180" w:lineRule="exact"/>
              <w:rPr>
                <w:sz w:val="18"/>
                <w:szCs w:val="18"/>
              </w:rPr>
            </w:pPr>
            <w:r w:rsidRPr="00396378">
              <w:rPr>
                <w:sz w:val="18"/>
              </w:rPr>
              <w:t>M + 110, M – 110</w:t>
            </w:r>
          </w:p>
        </w:tc>
        <w:tc>
          <w:tcPr>
            <w:tcW w:w="2383" w:type="dxa"/>
            <w:vMerge/>
            <w:vAlign w:val="center"/>
          </w:tcPr>
          <w:p w14:paraId="1659D371" w14:textId="77777777" w:rsidR="003C706C" w:rsidRPr="00396378" w:rsidRDefault="003C706C" w:rsidP="00401267">
            <w:pPr>
              <w:pStyle w:val="Tabletext"/>
              <w:spacing w:line="180" w:lineRule="exact"/>
              <w:rPr>
                <w:sz w:val="18"/>
                <w:szCs w:val="18"/>
              </w:rPr>
            </w:pPr>
          </w:p>
        </w:tc>
      </w:tr>
      <w:tr w:rsidR="003C706C" w:rsidRPr="00396378" w14:paraId="772CDE65" w14:textId="77777777" w:rsidTr="00401267">
        <w:trPr>
          <w:cantSplit/>
          <w:jc w:val="center"/>
        </w:trPr>
        <w:tc>
          <w:tcPr>
            <w:tcW w:w="993" w:type="dxa"/>
            <w:vMerge/>
            <w:vAlign w:val="center"/>
          </w:tcPr>
          <w:p w14:paraId="24A91871" w14:textId="77777777" w:rsidR="003C706C" w:rsidRPr="00396378" w:rsidRDefault="003C706C" w:rsidP="00401267">
            <w:pPr>
              <w:pStyle w:val="Tabletext"/>
              <w:spacing w:line="180" w:lineRule="exact"/>
              <w:jc w:val="center"/>
              <w:rPr>
                <w:sz w:val="18"/>
                <w:szCs w:val="18"/>
              </w:rPr>
            </w:pPr>
          </w:p>
        </w:tc>
        <w:tc>
          <w:tcPr>
            <w:tcW w:w="967" w:type="dxa"/>
            <w:vMerge/>
            <w:vAlign w:val="center"/>
          </w:tcPr>
          <w:p w14:paraId="061B708F" w14:textId="77777777" w:rsidR="003C706C" w:rsidRPr="00396378" w:rsidRDefault="003C706C" w:rsidP="00401267">
            <w:pPr>
              <w:pStyle w:val="Tabletext"/>
              <w:spacing w:line="180" w:lineRule="exact"/>
              <w:jc w:val="center"/>
              <w:rPr>
                <w:sz w:val="18"/>
                <w:szCs w:val="18"/>
              </w:rPr>
            </w:pPr>
          </w:p>
        </w:tc>
        <w:tc>
          <w:tcPr>
            <w:tcW w:w="2293" w:type="dxa"/>
            <w:vAlign w:val="center"/>
          </w:tcPr>
          <w:p w14:paraId="65B9D8B1" w14:textId="77777777" w:rsidR="003C706C" w:rsidRPr="00987D1A" w:rsidRDefault="003C706C" w:rsidP="00401267">
            <w:pPr>
              <w:pStyle w:val="Tabletext"/>
              <w:spacing w:line="180" w:lineRule="exact"/>
              <w:rPr>
                <w:sz w:val="18"/>
                <w:szCs w:val="18"/>
                <w:lang w:val="en-US"/>
              </w:rPr>
            </w:pPr>
            <w:r w:rsidRPr="00987D1A">
              <w:rPr>
                <w:sz w:val="18"/>
                <w:lang w:val="en-US"/>
              </w:rPr>
              <w:t>single_channel_element()</w:t>
            </w:r>
            <w:r w:rsidRPr="00987D1A">
              <w:rPr>
                <w:sz w:val="18"/>
                <w:szCs w:val="18"/>
                <w:lang w:val="en-US"/>
              </w:rPr>
              <w:br/>
            </w:r>
            <w:r w:rsidRPr="00396378">
              <w:rPr>
                <w:sz w:val="18"/>
              </w:rPr>
              <w:t>одноканальный</w:t>
            </w:r>
            <w:r w:rsidRPr="00987D1A">
              <w:rPr>
                <w:sz w:val="18"/>
                <w:lang w:val="en-US"/>
              </w:rPr>
              <w:t>_</w:t>
            </w:r>
            <w:proofErr w:type="gramStart"/>
            <w:r w:rsidRPr="00396378">
              <w:rPr>
                <w:sz w:val="18"/>
              </w:rPr>
              <w:t>элемент</w:t>
            </w:r>
            <w:r w:rsidRPr="00987D1A">
              <w:rPr>
                <w:sz w:val="18"/>
                <w:lang w:val="en-US"/>
              </w:rPr>
              <w:t>(</w:t>
            </w:r>
            <w:proofErr w:type="gramEnd"/>
            <w:r w:rsidRPr="00987D1A">
              <w:rPr>
                <w:sz w:val="18"/>
                <w:lang w:val="en-US"/>
              </w:rPr>
              <w:t>)</w:t>
            </w:r>
          </w:p>
        </w:tc>
        <w:tc>
          <w:tcPr>
            <w:tcW w:w="3003" w:type="dxa"/>
            <w:vAlign w:val="center"/>
          </w:tcPr>
          <w:p w14:paraId="25BAE7BA" w14:textId="77777777" w:rsidR="003C706C" w:rsidRPr="00396378" w:rsidRDefault="003C706C" w:rsidP="00401267">
            <w:pPr>
              <w:pStyle w:val="Tabletext"/>
              <w:spacing w:line="180" w:lineRule="exact"/>
              <w:rPr>
                <w:sz w:val="18"/>
                <w:szCs w:val="18"/>
              </w:rPr>
            </w:pPr>
            <w:r w:rsidRPr="00396378">
              <w:rPr>
                <w:sz w:val="18"/>
              </w:rPr>
              <w:t>M + 180</w:t>
            </w:r>
          </w:p>
        </w:tc>
        <w:tc>
          <w:tcPr>
            <w:tcW w:w="2383" w:type="dxa"/>
            <w:vMerge/>
            <w:vAlign w:val="center"/>
          </w:tcPr>
          <w:p w14:paraId="0E5893DB" w14:textId="77777777" w:rsidR="003C706C" w:rsidRPr="00396378" w:rsidRDefault="003C706C" w:rsidP="00401267">
            <w:pPr>
              <w:pStyle w:val="Tabletext"/>
              <w:spacing w:line="180" w:lineRule="exact"/>
              <w:rPr>
                <w:sz w:val="18"/>
                <w:szCs w:val="18"/>
              </w:rPr>
            </w:pPr>
          </w:p>
        </w:tc>
      </w:tr>
      <w:tr w:rsidR="003C706C" w:rsidRPr="00396378" w14:paraId="77769CCB" w14:textId="77777777" w:rsidTr="00401267">
        <w:trPr>
          <w:cantSplit/>
          <w:jc w:val="center"/>
        </w:trPr>
        <w:tc>
          <w:tcPr>
            <w:tcW w:w="993" w:type="dxa"/>
            <w:vMerge/>
            <w:vAlign w:val="center"/>
          </w:tcPr>
          <w:p w14:paraId="0F5CBE7B" w14:textId="77777777" w:rsidR="003C706C" w:rsidRPr="00396378" w:rsidRDefault="003C706C" w:rsidP="00401267">
            <w:pPr>
              <w:pStyle w:val="Tabletext"/>
              <w:spacing w:line="180" w:lineRule="exact"/>
              <w:jc w:val="center"/>
              <w:rPr>
                <w:sz w:val="18"/>
                <w:szCs w:val="18"/>
              </w:rPr>
            </w:pPr>
          </w:p>
        </w:tc>
        <w:tc>
          <w:tcPr>
            <w:tcW w:w="967" w:type="dxa"/>
            <w:vMerge/>
            <w:vAlign w:val="center"/>
          </w:tcPr>
          <w:p w14:paraId="74043CD6" w14:textId="77777777" w:rsidR="003C706C" w:rsidRPr="00396378" w:rsidRDefault="003C706C" w:rsidP="00401267">
            <w:pPr>
              <w:pStyle w:val="Tabletext"/>
              <w:spacing w:line="180" w:lineRule="exact"/>
              <w:jc w:val="center"/>
              <w:rPr>
                <w:sz w:val="18"/>
                <w:szCs w:val="18"/>
              </w:rPr>
            </w:pPr>
          </w:p>
        </w:tc>
        <w:tc>
          <w:tcPr>
            <w:tcW w:w="2293" w:type="dxa"/>
            <w:vAlign w:val="center"/>
          </w:tcPr>
          <w:p w14:paraId="619EDADF" w14:textId="77777777" w:rsidR="003C706C" w:rsidRPr="00396378" w:rsidRDefault="003C706C" w:rsidP="00401267">
            <w:pPr>
              <w:pStyle w:val="Tabletext"/>
              <w:spacing w:line="180" w:lineRule="exact"/>
              <w:rPr>
                <w:sz w:val="18"/>
                <w:szCs w:val="18"/>
              </w:rPr>
            </w:pPr>
            <w:proofErr w:type="gramStart"/>
            <w:r w:rsidRPr="00396378">
              <w:rPr>
                <w:sz w:val="18"/>
              </w:rPr>
              <w:t>lfe</w:t>
            </w:r>
            <w:proofErr w:type="gramEnd"/>
            <w:r w:rsidRPr="00396378">
              <w:rPr>
                <w:sz w:val="18"/>
              </w:rPr>
              <w:t>_element()</w:t>
            </w:r>
            <w:r w:rsidRPr="00396378">
              <w:rPr>
                <w:sz w:val="18"/>
                <w:szCs w:val="18"/>
              </w:rPr>
              <w:br/>
            </w:r>
            <w:r w:rsidRPr="00396378">
              <w:rPr>
                <w:sz w:val="18"/>
              </w:rPr>
              <w:t>элемент_ НЧЭ()</w:t>
            </w:r>
          </w:p>
        </w:tc>
        <w:tc>
          <w:tcPr>
            <w:tcW w:w="3003" w:type="dxa"/>
            <w:vAlign w:val="center"/>
          </w:tcPr>
          <w:p w14:paraId="263F840A" w14:textId="77777777" w:rsidR="003C706C" w:rsidRPr="00396378" w:rsidRDefault="003C706C" w:rsidP="00401267">
            <w:pPr>
              <w:pStyle w:val="Tabletext"/>
              <w:spacing w:line="180" w:lineRule="exact"/>
              <w:rPr>
                <w:sz w:val="18"/>
                <w:szCs w:val="18"/>
              </w:rPr>
            </w:pPr>
            <w:r w:rsidRPr="00396378">
              <w:rPr>
                <w:sz w:val="18"/>
              </w:rPr>
              <w:t>LFE1</w:t>
            </w:r>
          </w:p>
        </w:tc>
        <w:tc>
          <w:tcPr>
            <w:tcW w:w="2383" w:type="dxa"/>
            <w:vMerge/>
            <w:vAlign w:val="center"/>
          </w:tcPr>
          <w:p w14:paraId="6DB9441A" w14:textId="77777777" w:rsidR="003C706C" w:rsidRPr="00396378" w:rsidRDefault="003C706C" w:rsidP="00401267">
            <w:pPr>
              <w:pStyle w:val="Tabletext"/>
              <w:spacing w:line="180" w:lineRule="exact"/>
              <w:rPr>
                <w:sz w:val="18"/>
                <w:szCs w:val="18"/>
              </w:rPr>
            </w:pPr>
          </w:p>
        </w:tc>
      </w:tr>
      <w:tr w:rsidR="003C706C" w:rsidRPr="00396378" w14:paraId="4EEB8A5E" w14:textId="77777777" w:rsidTr="00401267">
        <w:trPr>
          <w:cantSplit/>
          <w:jc w:val="center"/>
        </w:trPr>
        <w:tc>
          <w:tcPr>
            <w:tcW w:w="993" w:type="dxa"/>
            <w:vMerge w:val="restart"/>
            <w:vAlign w:val="center"/>
          </w:tcPr>
          <w:p w14:paraId="1C6A019F" w14:textId="77777777" w:rsidR="003C706C" w:rsidRPr="00396378" w:rsidRDefault="003C706C" w:rsidP="00401267">
            <w:pPr>
              <w:pStyle w:val="Tabletext"/>
              <w:spacing w:line="180" w:lineRule="exact"/>
              <w:jc w:val="center"/>
              <w:rPr>
                <w:sz w:val="18"/>
                <w:szCs w:val="18"/>
              </w:rPr>
            </w:pPr>
            <w:r w:rsidRPr="00396378">
              <w:rPr>
                <w:sz w:val="18"/>
              </w:rPr>
              <w:t>12</w:t>
            </w:r>
          </w:p>
        </w:tc>
        <w:tc>
          <w:tcPr>
            <w:tcW w:w="967" w:type="dxa"/>
            <w:vMerge w:val="restart"/>
            <w:vAlign w:val="center"/>
          </w:tcPr>
          <w:p w14:paraId="29CCFD91" w14:textId="77777777" w:rsidR="003C706C" w:rsidRPr="00396378" w:rsidRDefault="003C706C" w:rsidP="00401267">
            <w:pPr>
              <w:pStyle w:val="Tabletext"/>
              <w:spacing w:line="180" w:lineRule="exact"/>
              <w:jc w:val="center"/>
              <w:rPr>
                <w:sz w:val="18"/>
                <w:szCs w:val="18"/>
              </w:rPr>
            </w:pPr>
            <w:r w:rsidRPr="00396378">
              <w:rPr>
                <w:sz w:val="18"/>
              </w:rPr>
              <w:t>7 + 1 тыловой</w:t>
            </w:r>
          </w:p>
        </w:tc>
        <w:tc>
          <w:tcPr>
            <w:tcW w:w="2293" w:type="dxa"/>
            <w:vAlign w:val="center"/>
          </w:tcPr>
          <w:p w14:paraId="38285E1F" w14:textId="77777777" w:rsidR="003C706C" w:rsidRPr="00987D1A" w:rsidRDefault="003C706C" w:rsidP="00401267">
            <w:pPr>
              <w:pStyle w:val="Tabletext"/>
              <w:spacing w:line="180" w:lineRule="exact"/>
              <w:rPr>
                <w:sz w:val="18"/>
                <w:szCs w:val="18"/>
                <w:lang w:val="en-US"/>
              </w:rPr>
            </w:pPr>
            <w:r w:rsidRPr="00987D1A">
              <w:rPr>
                <w:sz w:val="18"/>
                <w:lang w:val="en-US"/>
              </w:rPr>
              <w:t>single_channel_element()</w:t>
            </w:r>
            <w:r w:rsidRPr="00987D1A">
              <w:rPr>
                <w:sz w:val="18"/>
                <w:szCs w:val="18"/>
                <w:lang w:val="en-US"/>
              </w:rPr>
              <w:br/>
            </w:r>
            <w:r w:rsidRPr="00396378">
              <w:rPr>
                <w:sz w:val="18"/>
              </w:rPr>
              <w:t>одноканальный</w:t>
            </w:r>
            <w:r w:rsidRPr="00987D1A">
              <w:rPr>
                <w:sz w:val="18"/>
                <w:lang w:val="en-US"/>
              </w:rPr>
              <w:t>_</w:t>
            </w:r>
            <w:proofErr w:type="gramStart"/>
            <w:r w:rsidRPr="00396378">
              <w:rPr>
                <w:sz w:val="18"/>
              </w:rPr>
              <w:t>элемент</w:t>
            </w:r>
            <w:r w:rsidRPr="00987D1A">
              <w:rPr>
                <w:sz w:val="18"/>
                <w:lang w:val="en-US"/>
              </w:rPr>
              <w:t>(</w:t>
            </w:r>
            <w:proofErr w:type="gramEnd"/>
            <w:r w:rsidRPr="00987D1A">
              <w:rPr>
                <w:sz w:val="18"/>
                <w:lang w:val="en-US"/>
              </w:rPr>
              <w:t>)</w:t>
            </w:r>
          </w:p>
        </w:tc>
        <w:tc>
          <w:tcPr>
            <w:tcW w:w="3003" w:type="dxa"/>
            <w:vAlign w:val="center"/>
          </w:tcPr>
          <w:p w14:paraId="7FAF98CF" w14:textId="77777777" w:rsidR="003C706C" w:rsidRPr="00396378" w:rsidRDefault="003C706C" w:rsidP="00401267">
            <w:pPr>
              <w:pStyle w:val="Tabletext"/>
              <w:spacing w:line="180" w:lineRule="exact"/>
              <w:rPr>
                <w:sz w:val="18"/>
                <w:szCs w:val="18"/>
              </w:rPr>
            </w:pPr>
            <w:r w:rsidRPr="00396378">
              <w:rPr>
                <w:sz w:val="18"/>
              </w:rPr>
              <w:t>M + 000</w:t>
            </w:r>
          </w:p>
        </w:tc>
        <w:tc>
          <w:tcPr>
            <w:tcW w:w="2383" w:type="dxa"/>
            <w:vAlign w:val="center"/>
          </w:tcPr>
          <w:p w14:paraId="0E863D54" w14:textId="77777777" w:rsidR="003C706C" w:rsidRPr="00396378" w:rsidRDefault="003C706C" w:rsidP="00401267">
            <w:pPr>
              <w:pStyle w:val="Tabletext"/>
              <w:spacing w:line="180" w:lineRule="exact"/>
              <w:jc w:val="left"/>
              <w:rPr>
                <w:sz w:val="18"/>
                <w:szCs w:val="18"/>
              </w:rPr>
            </w:pPr>
            <w:r w:rsidRPr="00396378">
              <w:rPr>
                <w:sz w:val="18"/>
              </w:rPr>
              <w:t>Центральный</w:t>
            </w:r>
          </w:p>
        </w:tc>
      </w:tr>
      <w:tr w:rsidR="003C706C" w:rsidRPr="00396378" w14:paraId="557FD33D" w14:textId="77777777" w:rsidTr="00401267">
        <w:trPr>
          <w:cantSplit/>
          <w:jc w:val="center"/>
        </w:trPr>
        <w:tc>
          <w:tcPr>
            <w:tcW w:w="993" w:type="dxa"/>
            <w:vMerge/>
            <w:vAlign w:val="center"/>
          </w:tcPr>
          <w:p w14:paraId="3D282399" w14:textId="77777777" w:rsidR="003C706C" w:rsidRPr="00396378" w:rsidRDefault="003C706C" w:rsidP="00401267">
            <w:pPr>
              <w:pStyle w:val="Tabletext"/>
              <w:spacing w:line="180" w:lineRule="exact"/>
              <w:jc w:val="center"/>
              <w:rPr>
                <w:sz w:val="18"/>
                <w:szCs w:val="18"/>
              </w:rPr>
            </w:pPr>
          </w:p>
        </w:tc>
        <w:tc>
          <w:tcPr>
            <w:tcW w:w="967" w:type="dxa"/>
            <w:vMerge/>
            <w:vAlign w:val="center"/>
          </w:tcPr>
          <w:p w14:paraId="47EA6A31" w14:textId="77777777" w:rsidR="003C706C" w:rsidRPr="00396378" w:rsidRDefault="003C706C" w:rsidP="00401267">
            <w:pPr>
              <w:pStyle w:val="Tabletext"/>
              <w:spacing w:line="180" w:lineRule="exact"/>
              <w:jc w:val="center"/>
              <w:rPr>
                <w:sz w:val="18"/>
                <w:szCs w:val="18"/>
              </w:rPr>
            </w:pPr>
          </w:p>
        </w:tc>
        <w:tc>
          <w:tcPr>
            <w:tcW w:w="2293" w:type="dxa"/>
            <w:vAlign w:val="center"/>
          </w:tcPr>
          <w:p w14:paraId="06F8A9D4" w14:textId="77777777" w:rsidR="003C706C" w:rsidRPr="00987D1A" w:rsidRDefault="003C706C" w:rsidP="00401267">
            <w:pPr>
              <w:pStyle w:val="Tabletext"/>
              <w:spacing w:line="180" w:lineRule="exact"/>
              <w:rPr>
                <w:sz w:val="18"/>
                <w:szCs w:val="18"/>
                <w:lang w:val="en-US"/>
              </w:rPr>
            </w:pPr>
            <w:r w:rsidRPr="00987D1A">
              <w:rPr>
                <w:sz w:val="18"/>
                <w:lang w:val="en-US"/>
              </w:rPr>
              <w:t>channel_pair_</w:t>
            </w:r>
            <w:proofErr w:type="gramStart"/>
            <w:r w:rsidRPr="00987D1A">
              <w:rPr>
                <w:sz w:val="18"/>
                <w:lang w:val="en-US"/>
              </w:rPr>
              <w:t>element(</w:t>
            </w:r>
            <w:proofErr w:type="gramEnd"/>
            <w:r w:rsidRPr="00987D1A">
              <w:rPr>
                <w:sz w:val="18"/>
                <w:lang w:val="en-US"/>
              </w:rPr>
              <w:t>)</w:t>
            </w:r>
            <w:r w:rsidRPr="00987D1A">
              <w:rPr>
                <w:sz w:val="18"/>
                <w:szCs w:val="18"/>
                <w:lang w:val="en-US"/>
              </w:rPr>
              <w:br/>
            </w:r>
            <w:r w:rsidRPr="00396378">
              <w:rPr>
                <w:sz w:val="18"/>
              </w:rPr>
              <w:t>элемент</w:t>
            </w:r>
            <w:r w:rsidRPr="00987D1A">
              <w:rPr>
                <w:sz w:val="18"/>
                <w:lang w:val="en-US"/>
              </w:rPr>
              <w:t>_</w:t>
            </w:r>
            <w:r w:rsidRPr="00396378">
              <w:rPr>
                <w:sz w:val="18"/>
              </w:rPr>
              <w:t>пары</w:t>
            </w:r>
            <w:r w:rsidRPr="00987D1A">
              <w:rPr>
                <w:sz w:val="18"/>
                <w:lang w:val="en-US"/>
              </w:rPr>
              <w:t xml:space="preserve">_ </w:t>
            </w:r>
            <w:r w:rsidRPr="00396378">
              <w:rPr>
                <w:sz w:val="18"/>
              </w:rPr>
              <w:t>каналов</w:t>
            </w:r>
            <w:r w:rsidRPr="00987D1A">
              <w:rPr>
                <w:sz w:val="18"/>
                <w:lang w:val="en-US"/>
              </w:rPr>
              <w:t>()</w:t>
            </w:r>
          </w:p>
        </w:tc>
        <w:tc>
          <w:tcPr>
            <w:tcW w:w="3003" w:type="dxa"/>
            <w:vAlign w:val="center"/>
          </w:tcPr>
          <w:p w14:paraId="0C97DD32" w14:textId="77777777" w:rsidR="003C706C" w:rsidRPr="00396378" w:rsidRDefault="003C706C" w:rsidP="00401267">
            <w:pPr>
              <w:pStyle w:val="Tabletext"/>
              <w:spacing w:line="180" w:lineRule="exact"/>
              <w:rPr>
                <w:sz w:val="18"/>
                <w:szCs w:val="18"/>
              </w:rPr>
            </w:pPr>
            <w:r w:rsidRPr="00396378">
              <w:rPr>
                <w:sz w:val="18"/>
              </w:rPr>
              <w:t>M + 030, M – 030</w:t>
            </w:r>
          </w:p>
        </w:tc>
        <w:tc>
          <w:tcPr>
            <w:tcW w:w="2383" w:type="dxa"/>
            <w:vAlign w:val="center"/>
          </w:tcPr>
          <w:p w14:paraId="390D7CF7" w14:textId="77777777" w:rsidR="003C706C" w:rsidRPr="00396378" w:rsidRDefault="003C706C" w:rsidP="00401267">
            <w:pPr>
              <w:pStyle w:val="Tabletext"/>
              <w:tabs>
                <w:tab w:val="right" w:pos="9611"/>
              </w:tabs>
              <w:spacing w:line="180" w:lineRule="exact"/>
              <w:jc w:val="left"/>
              <w:rPr>
                <w:sz w:val="18"/>
                <w:szCs w:val="18"/>
              </w:rPr>
            </w:pPr>
            <w:r w:rsidRPr="00396378">
              <w:rPr>
                <w:sz w:val="18"/>
              </w:rPr>
              <w:t>Левый, правый</w:t>
            </w:r>
          </w:p>
        </w:tc>
      </w:tr>
      <w:tr w:rsidR="003C706C" w:rsidRPr="00396378" w14:paraId="5DCCA958" w14:textId="77777777" w:rsidTr="00401267">
        <w:trPr>
          <w:cantSplit/>
          <w:jc w:val="center"/>
        </w:trPr>
        <w:tc>
          <w:tcPr>
            <w:tcW w:w="993" w:type="dxa"/>
            <w:vMerge/>
            <w:vAlign w:val="center"/>
          </w:tcPr>
          <w:p w14:paraId="23D7BE41" w14:textId="77777777" w:rsidR="003C706C" w:rsidRPr="00396378" w:rsidRDefault="003C706C" w:rsidP="00401267">
            <w:pPr>
              <w:pStyle w:val="Tabletext"/>
              <w:spacing w:line="180" w:lineRule="exact"/>
              <w:jc w:val="center"/>
              <w:rPr>
                <w:sz w:val="18"/>
                <w:szCs w:val="18"/>
              </w:rPr>
            </w:pPr>
          </w:p>
        </w:tc>
        <w:tc>
          <w:tcPr>
            <w:tcW w:w="967" w:type="dxa"/>
            <w:vMerge/>
            <w:vAlign w:val="center"/>
          </w:tcPr>
          <w:p w14:paraId="26AA7717" w14:textId="77777777" w:rsidR="003C706C" w:rsidRPr="00396378" w:rsidRDefault="003C706C" w:rsidP="00401267">
            <w:pPr>
              <w:pStyle w:val="Tabletext"/>
              <w:spacing w:line="180" w:lineRule="exact"/>
              <w:jc w:val="center"/>
              <w:rPr>
                <w:sz w:val="18"/>
                <w:szCs w:val="18"/>
              </w:rPr>
            </w:pPr>
          </w:p>
        </w:tc>
        <w:tc>
          <w:tcPr>
            <w:tcW w:w="2293" w:type="dxa"/>
            <w:vAlign w:val="center"/>
          </w:tcPr>
          <w:p w14:paraId="74A77F06" w14:textId="77777777" w:rsidR="003C706C" w:rsidRPr="00987D1A" w:rsidRDefault="003C706C" w:rsidP="00401267">
            <w:pPr>
              <w:pStyle w:val="Tabletext"/>
              <w:spacing w:line="180" w:lineRule="exact"/>
              <w:rPr>
                <w:sz w:val="18"/>
                <w:szCs w:val="18"/>
                <w:lang w:val="en-US"/>
              </w:rPr>
            </w:pPr>
            <w:r w:rsidRPr="00987D1A">
              <w:rPr>
                <w:sz w:val="18"/>
                <w:lang w:val="en-US"/>
              </w:rPr>
              <w:t>channel_pair_</w:t>
            </w:r>
            <w:proofErr w:type="gramStart"/>
            <w:r w:rsidRPr="00987D1A">
              <w:rPr>
                <w:sz w:val="18"/>
                <w:lang w:val="en-US"/>
              </w:rPr>
              <w:t>element(</w:t>
            </w:r>
            <w:proofErr w:type="gramEnd"/>
            <w:r w:rsidRPr="00987D1A">
              <w:rPr>
                <w:sz w:val="18"/>
                <w:lang w:val="en-US"/>
              </w:rPr>
              <w:t>)</w:t>
            </w:r>
            <w:r w:rsidRPr="00987D1A">
              <w:rPr>
                <w:sz w:val="18"/>
                <w:szCs w:val="18"/>
                <w:lang w:val="en-US"/>
              </w:rPr>
              <w:br/>
            </w:r>
            <w:r w:rsidRPr="00396378">
              <w:rPr>
                <w:sz w:val="18"/>
              </w:rPr>
              <w:t>элемент</w:t>
            </w:r>
            <w:r w:rsidRPr="00987D1A">
              <w:rPr>
                <w:sz w:val="18"/>
                <w:lang w:val="en-US"/>
              </w:rPr>
              <w:t>_</w:t>
            </w:r>
            <w:r w:rsidRPr="00396378">
              <w:rPr>
                <w:sz w:val="18"/>
              </w:rPr>
              <w:t>пары</w:t>
            </w:r>
            <w:r w:rsidRPr="00987D1A">
              <w:rPr>
                <w:sz w:val="18"/>
                <w:lang w:val="en-US"/>
              </w:rPr>
              <w:t xml:space="preserve">_ </w:t>
            </w:r>
            <w:r w:rsidRPr="00396378">
              <w:rPr>
                <w:sz w:val="18"/>
              </w:rPr>
              <w:t>каналов</w:t>
            </w:r>
            <w:r w:rsidRPr="00987D1A">
              <w:rPr>
                <w:sz w:val="18"/>
                <w:lang w:val="en-US"/>
              </w:rPr>
              <w:t>()</w:t>
            </w:r>
          </w:p>
        </w:tc>
        <w:tc>
          <w:tcPr>
            <w:tcW w:w="3003" w:type="dxa"/>
            <w:vAlign w:val="center"/>
          </w:tcPr>
          <w:p w14:paraId="58C108EE" w14:textId="77777777" w:rsidR="003C706C" w:rsidRPr="00396378" w:rsidRDefault="003C706C" w:rsidP="00401267">
            <w:pPr>
              <w:pStyle w:val="Tabletext"/>
              <w:spacing w:line="180" w:lineRule="exact"/>
              <w:rPr>
                <w:sz w:val="18"/>
                <w:szCs w:val="18"/>
              </w:rPr>
            </w:pPr>
            <w:r w:rsidRPr="00396378">
              <w:rPr>
                <w:sz w:val="18"/>
              </w:rPr>
              <w:t>M + 090, M – 090</w:t>
            </w:r>
          </w:p>
        </w:tc>
        <w:tc>
          <w:tcPr>
            <w:tcW w:w="2383" w:type="dxa"/>
            <w:vAlign w:val="center"/>
          </w:tcPr>
          <w:p w14:paraId="00808721" w14:textId="77777777" w:rsidR="003C706C" w:rsidRPr="00396378" w:rsidRDefault="003C706C" w:rsidP="00401267">
            <w:pPr>
              <w:pStyle w:val="Tabletext"/>
              <w:tabs>
                <w:tab w:val="right" w:pos="9611"/>
              </w:tabs>
              <w:spacing w:line="180" w:lineRule="exact"/>
              <w:jc w:val="left"/>
              <w:rPr>
                <w:sz w:val="18"/>
                <w:szCs w:val="18"/>
              </w:rPr>
            </w:pPr>
            <w:r w:rsidRPr="00396378">
              <w:rPr>
                <w:sz w:val="18"/>
              </w:rPr>
              <w:t>Левый боковой с объемным звуком, правый боковой с объемным звуком</w:t>
            </w:r>
          </w:p>
        </w:tc>
      </w:tr>
      <w:tr w:rsidR="003C706C" w:rsidRPr="00396378" w14:paraId="6F715CA6" w14:textId="77777777" w:rsidTr="00401267">
        <w:trPr>
          <w:cantSplit/>
          <w:jc w:val="center"/>
        </w:trPr>
        <w:tc>
          <w:tcPr>
            <w:tcW w:w="993" w:type="dxa"/>
            <w:vMerge/>
            <w:vAlign w:val="center"/>
          </w:tcPr>
          <w:p w14:paraId="0F898331" w14:textId="77777777" w:rsidR="003C706C" w:rsidRPr="00396378" w:rsidRDefault="003C706C" w:rsidP="00401267">
            <w:pPr>
              <w:pStyle w:val="Tabletext"/>
              <w:spacing w:line="180" w:lineRule="exact"/>
              <w:jc w:val="center"/>
              <w:rPr>
                <w:sz w:val="18"/>
                <w:szCs w:val="18"/>
              </w:rPr>
            </w:pPr>
          </w:p>
        </w:tc>
        <w:tc>
          <w:tcPr>
            <w:tcW w:w="967" w:type="dxa"/>
            <w:vMerge/>
            <w:vAlign w:val="center"/>
          </w:tcPr>
          <w:p w14:paraId="297AB529" w14:textId="77777777" w:rsidR="003C706C" w:rsidRPr="00396378" w:rsidRDefault="003C706C" w:rsidP="00401267">
            <w:pPr>
              <w:pStyle w:val="Tabletext"/>
              <w:spacing w:line="180" w:lineRule="exact"/>
              <w:jc w:val="center"/>
              <w:rPr>
                <w:sz w:val="18"/>
                <w:szCs w:val="18"/>
              </w:rPr>
            </w:pPr>
          </w:p>
        </w:tc>
        <w:tc>
          <w:tcPr>
            <w:tcW w:w="2293" w:type="dxa"/>
            <w:vAlign w:val="center"/>
          </w:tcPr>
          <w:p w14:paraId="6384AEDF" w14:textId="77777777" w:rsidR="003C706C" w:rsidRPr="00987D1A" w:rsidRDefault="003C706C" w:rsidP="00401267">
            <w:pPr>
              <w:pStyle w:val="Tabletext"/>
              <w:spacing w:line="180" w:lineRule="exact"/>
              <w:rPr>
                <w:sz w:val="18"/>
                <w:szCs w:val="18"/>
                <w:lang w:val="en-US"/>
              </w:rPr>
            </w:pPr>
            <w:r w:rsidRPr="00987D1A">
              <w:rPr>
                <w:sz w:val="18"/>
                <w:lang w:val="en-US"/>
              </w:rPr>
              <w:t>channel_pair_</w:t>
            </w:r>
            <w:proofErr w:type="gramStart"/>
            <w:r w:rsidRPr="00987D1A">
              <w:rPr>
                <w:sz w:val="18"/>
                <w:lang w:val="en-US"/>
              </w:rPr>
              <w:t>element(</w:t>
            </w:r>
            <w:proofErr w:type="gramEnd"/>
            <w:r w:rsidRPr="00987D1A">
              <w:rPr>
                <w:sz w:val="18"/>
                <w:lang w:val="en-US"/>
              </w:rPr>
              <w:t>)</w:t>
            </w:r>
            <w:r w:rsidRPr="00987D1A">
              <w:rPr>
                <w:sz w:val="18"/>
                <w:szCs w:val="18"/>
                <w:lang w:val="en-US"/>
              </w:rPr>
              <w:br/>
            </w:r>
            <w:r w:rsidRPr="00396378">
              <w:rPr>
                <w:sz w:val="18"/>
              </w:rPr>
              <w:t>элемент</w:t>
            </w:r>
            <w:r w:rsidRPr="00987D1A">
              <w:rPr>
                <w:sz w:val="18"/>
                <w:lang w:val="en-US"/>
              </w:rPr>
              <w:t>_</w:t>
            </w:r>
            <w:r w:rsidRPr="00396378">
              <w:rPr>
                <w:sz w:val="18"/>
              </w:rPr>
              <w:t>пары</w:t>
            </w:r>
            <w:r w:rsidRPr="00987D1A">
              <w:rPr>
                <w:sz w:val="18"/>
                <w:lang w:val="en-US"/>
              </w:rPr>
              <w:t xml:space="preserve">_ </w:t>
            </w:r>
            <w:r w:rsidRPr="00396378">
              <w:rPr>
                <w:sz w:val="18"/>
              </w:rPr>
              <w:t>каналов</w:t>
            </w:r>
            <w:r w:rsidRPr="00987D1A">
              <w:rPr>
                <w:sz w:val="18"/>
                <w:lang w:val="en-US"/>
              </w:rPr>
              <w:t>()</w:t>
            </w:r>
          </w:p>
        </w:tc>
        <w:tc>
          <w:tcPr>
            <w:tcW w:w="3003" w:type="dxa"/>
            <w:vAlign w:val="center"/>
          </w:tcPr>
          <w:p w14:paraId="74359E10" w14:textId="77777777" w:rsidR="003C706C" w:rsidRPr="00396378" w:rsidRDefault="003C706C" w:rsidP="00401267">
            <w:pPr>
              <w:pStyle w:val="Tabletext"/>
              <w:spacing w:line="180" w:lineRule="exact"/>
              <w:rPr>
                <w:sz w:val="18"/>
                <w:szCs w:val="18"/>
              </w:rPr>
            </w:pPr>
            <w:r w:rsidRPr="00396378">
              <w:rPr>
                <w:sz w:val="18"/>
              </w:rPr>
              <w:t>M + 135, M – 135</w:t>
            </w:r>
          </w:p>
        </w:tc>
        <w:tc>
          <w:tcPr>
            <w:tcW w:w="2383" w:type="dxa"/>
            <w:vAlign w:val="center"/>
          </w:tcPr>
          <w:p w14:paraId="47FDD215" w14:textId="77777777" w:rsidR="003C706C" w:rsidRPr="00396378" w:rsidRDefault="003C706C" w:rsidP="00401267">
            <w:pPr>
              <w:pStyle w:val="Tabletext"/>
              <w:spacing w:line="180" w:lineRule="exact"/>
              <w:jc w:val="left"/>
              <w:rPr>
                <w:sz w:val="18"/>
                <w:szCs w:val="18"/>
              </w:rPr>
            </w:pPr>
            <w:r w:rsidRPr="00396378">
              <w:rPr>
                <w:sz w:val="18"/>
              </w:rPr>
              <w:t>Левый задний с объемным звуком, правый задний с объемным звуком</w:t>
            </w:r>
          </w:p>
        </w:tc>
      </w:tr>
      <w:tr w:rsidR="003C706C" w:rsidRPr="00396378" w14:paraId="0A409B31" w14:textId="77777777" w:rsidTr="00401267">
        <w:trPr>
          <w:cantSplit/>
          <w:jc w:val="center"/>
        </w:trPr>
        <w:tc>
          <w:tcPr>
            <w:tcW w:w="993" w:type="dxa"/>
            <w:vMerge/>
            <w:vAlign w:val="center"/>
          </w:tcPr>
          <w:p w14:paraId="6AFC3128" w14:textId="77777777" w:rsidR="003C706C" w:rsidRPr="00396378" w:rsidRDefault="003C706C" w:rsidP="00401267">
            <w:pPr>
              <w:pStyle w:val="Tabletext"/>
              <w:spacing w:line="180" w:lineRule="exact"/>
              <w:jc w:val="center"/>
              <w:rPr>
                <w:sz w:val="18"/>
                <w:szCs w:val="18"/>
              </w:rPr>
            </w:pPr>
          </w:p>
        </w:tc>
        <w:tc>
          <w:tcPr>
            <w:tcW w:w="967" w:type="dxa"/>
            <w:vMerge/>
            <w:vAlign w:val="center"/>
          </w:tcPr>
          <w:p w14:paraId="67F6B840" w14:textId="77777777" w:rsidR="003C706C" w:rsidRPr="00396378" w:rsidRDefault="003C706C" w:rsidP="00401267">
            <w:pPr>
              <w:pStyle w:val="Tabletext"/>
              <w:spacing w:line="180" w:lineRule="exact"/>
              <w:jc w:val="center"/>
              <w:rPr>
                <w:sz w:val="18"/>
                <w:szCs w:val="18"/>
              </w:rPr>
            </w:pPr>
          </w:p>
        </w:tc>
        <w:tc>
          <w:tcPr>
            <w:tcW w:w="2293" w:type="dxa"/>
            <w:vAlign w:val="center"/>
          </w:tcPr>
          <w:p w14:paraId="7F075EAA" w14:textId="77777777" w:rsidR="003C706C" w:rsidRPr="00396378" w:rsidRDefault="003C706C" w:rsidP="00401267">
            <w:pPr>
              <w:pStyle w:val="Tabletext"/>
              <w:spacing w:line="180" w:lineRule="exact"/>
              <w:rPr>
                <w:sz w:val="18"/>
                <w:szCs w:val="18"/>
              </w:rPr>
            </w:pPr>
            <w:proofErr w:type="gramStart"/>
            <w:r w:rsidRPr="00396378">
              <w:rPr>
                <w:sz w:val="18"/>
              </w:rPr>
              <w:t>lfe</w:t>
            </w:r>
            <w:proofErr w:type="gramEnd"/>
            <w:r w:rsidRPr="00396378">
              <w:rPr>
                <w:sz w:val="18"/>
              </w:rPr>
              <w:t>_element()</w:t>
            </w:r>
            <w:r w:rsidRPr="00396378">
              <w:rPr>
                <w:sz w:val="18"/>
                <w:szCs w:val="18"/>
              </w:rPr>
              <w:br/>
            </w:r>
            <w:r w:rsidRPr="00396378">
              <w:rPr>
                <w:sz w:val="18"/>
              </w:rPr>
              <w:t>элемент_ НЧЭ()</w:t>
            </w:r>
          </w:p>
        </w:tc>
        <w:tc>
          <w:tcPr>
            <w:tcW w:w="3003" w:type="dxa"/>
            <w:vAlign w:val="center"/>
          </w:tcPr>
          <w:p w14:paraId="58C7A3C8" w14:textId="77777777" w:rsidR="003C706C" w:rsidRPr="00396378" w:rsidRDefault="003C706C" w:rsidP="00401267">
            <w:pPr>
              <w:pStyle w:val="Tabletext"/>
              <w:spacing w:line="180" w:lineRule="exact"/>
              <w:rPr>
                <w:sz w:val="18"/>
                <w:szCs w:val="18"/>
              </w:rPr>
            </w:pPr>
            <w:r w:rsidRPr="00396378">
              <w:rPr>
                <w:sz w:val="18"/>
              </w:rPr>
              <w:t>LFE1</w:t>
            </w:r>
          </w:p>
        </w:tc>
        <w:tc>
          <w:tcPr>
            <w:tcW w:w="2383" w:type="dxa"/>
            <w:vAlign w:val="center"/>
          </w:tcPr>
          <w:p w14:paraId="7DE30B97" w14:textId="77777777" w:rsidR="003C706C" w:rsidRPr="00396378" w:rsidRDefault="003C706C" w:rsidP="00401267">
            <w:pPr>
              <w:pStyle w:val="Tabletext"/>
              <w:spacing w:line="180" w:lineRule="exact"/>
              <w:rPr>
                <w:sz w:val="18"/>
                <w:szCs w:val="18"/>
              </w:rPr>
            </w:pPr>
            <w:r w:rsidRPr="00396378">
              <w:rPr>
                <w:sz w:val="18"/>
              </w:rPr>
              <w:t>Низкочастотных эффектов</w:t>
            </w:r>
          </w:p>
        </w:tc>
      </w:tr>
    </w:tbl>
    <w:p w14:paraId="6B8E59AD" w14:textId="77777777" w:rsidR="003C706C" w:rsidRDefault="003C706C" w:rsidP="003C706C">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82"/>
          <w:tab w:val="left" w:pos="1960"/>
          <w:tab w:val="left" w:pos="4333"/>
          <w:tab w:val="left" w:pos="7196"/>
        </w:tabs>
        <w:spacing w:line="180" w:lineRule="exact"/>
        <w:jc w:val="center"/>
      </w:pPr>
    </w:p>
    <w:p w14:paraId="4F132880" w14:textId="77777777" w:rsidR="003C706C" w:rsidRDefault="003C706C" w:rsidP="003C706C">
      <w:pPr>
        <w:tabs>
          <w:tab w:val="clear" w:pos="794"/>
          <w:tab w:val="clear" w:pos="1191"/>
          <w:tab w:val="clear" w:pos="1588"/>
          <w:tab w:val="clear" w:pos="1985"/>
        </w:tabs>
        <w:overflowPunct/>
        <w:autoSpaceDE/>
        <w:autoSpaceDN/>
        <w:adjustRightInd/>
        <w:spacing w:before="0"/>
        <w:jc w:val="left"/>
        <w:textAlignment w:val="auto"/>
        <w:rPr>
          <w:sz w:val="20"/>
        </w:rPr>
      </w:pPr>
      <w:r>
        <w:br w:type="page"/>
      </w:r>
    </w:p>
    <w:p w14:paraId="2D058AA5" w14:textId="77777777" w:rsidR="003C706C" w:rsidRPr="00396378" w:rsidRDefault="003C706C" w:rsidP="003C706C">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82"/>
          <w:tab w:val="left" w:pos="1960"/>
          <w:tab w:val="left" w:pos="4333"/>
          <w:tab w:val="left" w:pos="7196"/>
        </w:tabs>
        <w:spacing w:line="180" w:lineRule="exact"/>
        <w:jc w:val="center"/>
        <w:rPr>
          <w:sz w:val="18"/>
        </w:rPr>
      </w:pPr>
      <w:r w:rsidRPr="00396378">
        <w:lastRenderedPageBreak/>
        <w:t>ТАБЛИЦА 2 (</w:t>
      </w:r>
      <w:r>
        <w:rPr>
          <w:i/>
        </w:rPr>
        <w:t>оконча</w:t>
      </w:r>
      <w:r w:rsidRPr="00396378">
        <w:rPr>
          <w:i/>
        </w:rPr>
        <w:t>ние</w:t>
      </w:r>
      <w:r w:rsidRPr="00396378">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961"/>
        <w:gridCol w:w="6"/>
        <w:gridCol w:w="2293"/>
        <w:gridCol w:w="3003"/>
        <w:gridCol w:w="2383"/>
      </w:tblGrid>
      <w:tr w:rsidR="003C706C" w:rsidRPr="00396378" w14:paraId="5DAEC500" w14:textId="77777777" w:rsidTr="00401267">
        <w:trPr>
          <w:cantSplit/>
          <w:jc w:val="center"/>
        </w:trPr>
        <w:tc>
          <w:tcPr>
            <w:tcW w:w="993" w:type="dxa"/>
            <w:vAlign w:val="center"/>
          </w:tcPr>
          <w:p w14:paraId="48A4B51B" w14:textId="77777777" w:rsidR="003C706C" w:rsidRPr="00396378" w:rsidRDefault="003C706C" w:rsidP="00401267">
            <w:pPr>
              <w:pStyle w:val="Tablehead"/>
              <w:spacing w:line="180" w:lineRule="exact"/>
              <w:ind w:left="-57" w:right="-57"/>
              <w:rPr>
                <w:sz w:val="18"/>
                <w:szCs w:val="18"/>
              </w:rPr>
            </w:pPr>
            <w:proofErr w:type="gramStart"/>
            <w:r w:rsidRPr="00396378">
              <w:rPr>
                <w:sz w:val="18"/>
              </w:rPr>
              <w:t>Значение</w:t>
            </w:r>
            <w:r w:rsidRPr="00987D1A">
              <w:rPr>
                <w:sz w:val="16"/>
                <w:vertAlign w:val="superscript"/>
              </w:rPr>
              <w:t>(</w:t>
            </w:r>
            <w:proofErr w:type="gramEnd"/>
            <w:r w:rsidRPr="00987D1A">
              <w:rPr>
                <w:sz w:val="16"/>
                <w:vertAlign w:val="superscript"/>
              </w:rPr>
              <w:t>2)</w:t>
            </w:r>
          </w:p>
        </w:tc>
        <w:tc>
          <w:tcPr>
            <w:tcW w:w="967" w:type="dxa"/>
            <w:gridSpan w:val="2"/>
            <w:vAlign w:val="center"/>
          </w:tcPr>
          <w:p w14:paraId="71C4AC7D" w14:textId="77777777" w:rsidR="003C706C" w:rsidRPr="00396378" w:rsidRDefault="003C706C" w:rsidP="00401267">
            <w:pPr>
              <w:pStyle w:val="Tablehead"/>
              <w:spacing w:line="180" w:lineRule="exact"/>
              <w:rPr>
                <w:sz w:val="18"/>
                <w:szCs w:val="18"/>
              </w:rPr>
            </w:pPr>
            <w:r w:rsidRPr="00396378">
              <w:rPr>
                <w:sz w:val="18"/>
              </w:rPr>
              <w:t>Число громко-говори-телей</w:t>
            </w:r>
          </w:p>
        </w:tc>
        <w:tc>
          <w:tcPr>
            <w:tcW w:w="2293" w:type="dxa"/>
            <w:vAlign w:val="center"/>
          </w:tcPr>
          <w:p w14:paraId="211A35E4" w14:textId="77777777" w:rsidR="003C706C" w:rsidRPr="00396378" w:rsidRDefault="003C706C" w:rsidP="00401267">
            <w:pPr>
              <w:pStyle w:val="Tablehead"/>
              <w:spacing w:line="180" w:lineRule="exact"/>
              <w:rPr>
                <w:sz w:val="18"/>
                <w:szCs w:val="18"/>
              </w:rPr>
            </w:pPr>
            <w:r w:rsidRPr="00396378">
              <w:rPr>
                <w:sz w:val="18"/>
              </w:rPr>
              <w:t>Звуковые синтаксические элементы, перечисленные в порядке приема</w:t>
            </w:r>
          </w:p>
        </w:tc>
        <w:tc>
          <w:tcPr>
            <w:tcW w:w="3003" w:type="dxa"/>
            <w:vAlign w:val="center"/>
          </w:tcPr>
          <w:p w14:paraId="059236AF" w14:textId="77777777" w:rsidR="003C706C" w:rsidRPr="00396378" w:rsidRDefault="003C706C" w:rsidP="00401267">
            <w:pPr>
              <w:pStyle w:val="Tablehead"/>
              <w:spacing w:line="180" w:lineRule="exact"/>
              <w:rPr>
                <w:sz w:val="18"/>
                <w:szCs w:val="18"/>
              </w:rPr>
            </w:pPr>
            <w:r w:rsidRPr="00396378">
              <w:rPr>
                <w:sz w:val="18"/>
              </w:rPr>
              <w:t>Отображение по умолчанию элемента на громкоговоритель</w:t>
            </w:r>
            <w:r>
              <w:rPr>
                <w:sz w:val="18"/>
              </w:rPr>
              <w:t> </w:t>
            </w:r>
            <w:r w:rsidRPr="00396378">
              <w:rPr>
                <w:sz w:val="18"/>
                <w:vertAlign w:val="superscript"/>
              </w:rPr>
              <w:t>(3)</w:t>
            </w:r>
          </w:p>
        </w:tc>
        <w:tc>
          <w:tcPr>
            <w:tcW w:w="2383" w:type="dxa"/>
          </w:tcPr>
          <w:p w14:paraId="55489CA8" w14:textId="77777777" w:rsidR="003C706C" w:rsidRPr="00396378" w:rsidRDefault="003C706C" w:rsidP="00401267">
            <w:pPr>
              <w:pStyle w:val="Tablehead"/>
              <w:spacing w:line="180" w:lineRule="exact"/>
              <w:rPr>
                <w:sz w:val="18"/>
                <w:szCs w:val="18"/>
              </w:rPr>
            </w:pPr>
            <w:r w:rsidRPr="00396378">
              <w:rPr>
                <w:sz w:val="18"/>
              </w:rPr>
              <w:t xml:space="preserve">Название канала, определенное в Рекомендации </w:t>
            </w:r>
            <w:r w:rsidRPr="00396378">
              <w:rPr>
                <w:sz w:val="18"/>
                <w:szCs w:val="18"/>
              </w:rPr>
              <w:br/>
            </w:r>
            <w:r w:rsidRPr="00396378">
              <w:rPr>
                <w:sz w:val="18"/>
              </w:rPr>
              <w:t>МСЭ-R BS.775 или BS.2051</w:t>
            </w:r>
            <w:r>
              <w:rPr>
                <w:sz w:val="18"/>
              </w:rPr>
              <w:t> </w:t>
            </w:r>
            <w:r w:rsidRPr="00396378">
              <w:rPr>
                <w:sz w:val="18"/>
                <w:vertAlign w:val="superscript"/>
              </w:rPr>
              <w:t>(4)</w:t>
            </w:r>
          </w:p>
        </w:tc>
      </w:tr>
      <w:tr w:rsidR="003C706C" w:rsidRPr="00396378" w14:paraId="1B3D292F" w14:textId="77777777" w:rsidTr="00401267">
        <w:trPr>
          <w:cantSplit/>
          <w:jc w:val="center"/>
        </w:trPr>
        <w:tc>
          <w:tcPr>
            <w:tcW w:w="993" w:type="dxa"/>
            <w:vMerge w:val="restart"/>
            <w:vAlign w:val="center"/>
          </w:tcPr>
          <w:p w14:paraId="14C88764" w14:textId="77777777" w:rsidR="003C706C" w:rsidRPr="00396378" w:rsidRDefault="003C706C" w:rsidP="00401267">
            <w:pPr>
              <w:pStyle w:val="Tabletext"/>
              <w:keepNext/>
              <w:spacing w:line="180" w:lineRule="exact"/>
              <w:jc w:val="center"/>
              <w:rPr>
                <w:sz w:val="18"/>
                <w:szCs w:val="18"/>
              </w:rPr>
            </w:pPr>
            <w:r w:rsidRPr="00396378">
              <w:rPr>
                <w:sz w:val="18"/>
              </w:rPr>
              <w:t>13</w:t>
            </w:r>
          </w:p>
        </w:tc>
        <w:tc>
          <w:tcPr>
            <w:tcW w:w="961" w:type="dxa"/>
            <w:vMerge w:val="restart"/>
            <w:vAlign w:val="center"/>
          </w:tcPr>
          <w:p w14:paraId="6BFEBA80" w14:textId="77777777" w:rsidR="003C706C" w:rsidRPr="00396378" w:rsidRDefault="003C706C" w:rsidP="00401267">
            <w:pPr>
              <w:pStyle w:val="Tabletext"/>
              <w:keepNext/>
              <w:spacing w:line="180" w:lineRule="exact"/>
              <w:jc w:val="center"/>
              <w:rPr>
                <w:sz w:val="18"/>
                <w:szCs w:val="18"/>
              </w:rPr>
            </w:pPr>
            <w:r w:rsidRPr="00396378">
              <w:rPr>
                <w:sz w:val="18"/>
              </w:rPr>
              <w:t>22 + 2</w:t>
            </w:r>
          </w:p>
        </w:tc>
        <w:tc>
          <w:tcPr>
            <w:tcW w:w="2299" w:type="dxa"/>
            <w:gridSpan w:val="2"/>
            <w:vAlign w:val="center"/>
          </w:tcPr>
          <w:p w14:paraId="2645C307" w14:textId="77777777" w:rsidR="003C706C" w:rsidRPr="00987D1A" w:rsidRDefault="003C706C" w:rsidP="00401267">
            <w:pPr>
              <w:pStyle w:val="Tabletext"/>
              <w:keepNext/>
              <w:spacing w:line="180" w:lineRule="exact"/>
              <w:rPr>
                <w:sz w:val="18"/>
                <w:szCs w:val="18"/>
                <w:lang w:val="en-US"/>
              </w:rPr>
            </w:pPr>
            <w:r w:rsidRPr="00987D1A">
              <w:rPr>
                <w:sz w:val="18"/>
                <w:lang w:val="en-US"/>
              </w:rPr>
              <w:t>single_channel_element()</w:t>
            </w:r>
            <w:r w:rsidRPr="00987D1A">
              <w:rPr>
                <w:sz w:val="18"/>
                <w:szCs w:val="18"/>
                <w:lang w:val="en-US"/>
              </w:rPr>
              <w:br/>
            </w:r>
            <w:r w:rsidRPr="00396378">
              <w:rPr>
                <w:sz w:val="18"/>
              </w:rPr>
              <w:t>одноканальный</w:t>
            </w:r>
            <w:r w:rsidRPr="00987D1A">
              <w:rPr>
                <w:sz w:val="18"/>
                <w:lang w:val="en-US"/>
              </w:rPr>
              <w:t>_</w:t>
            </w:r>
            <w:proofErr w:type="gramStart"/>
            <w:r w:rsidRPr="00396378">
              <w:rPr>
                <w:sz w:val="18"/>
              </w:rPr>
              <w:t>элемент</w:t>
            </w:r>
            <w:r w:rsidRPr="00987D1A">
              <w:rPr>
                <w:sz w:val="18"/>
                <w:lang w:val="en-US"/>
              </w:rPr>
              <w:t>(</w:t>
            </w:r>
            <w:proofErr w:type="gramEnd"/>
            <w:r w:rsidRPr="00987D1A">
              <w:rPr>
                <w:sz w:val="18"/>
                <w:lang w:val="en-US"/>
              </w:rPr>
              <w:t>)</w:t>
            </w:r>
          </w:p>
        </w:tc>
        <w:tc>
          <w:tcPr>
            <w:tcW w:w="3003" w:type="dxa"/>
            <w:vAlign w:val="center"/>
          </w:tcPr>
          <w:p w14:paraId="5D57A734" w14:textId="77777777" w:rsidR="003C706C" w:rsidRPr="00396378" w:rsidRDefault="003C706C" w:rsidP="00401267">
            <w:pPr>
              <w:pStyle w:val="Tabletext"/>
              <w:keepNext/>
              <w:spacing w:line="180" w:lineRule="exact"/>
              <w:rPr>
                <w:sz w:val="18"/>
                <w:szCs w:val="18"/>
              </w:rPr>
            </w:pPr>
            <w:r w:rsidRPr="00396378">
              <w:rPr>
                <w:sz w:val="18"/>
              </w:rPr>
              <w:t>M + 000</w:t>
            </w:r>
          </w:p>
        </w:tc>
        <w:tc>
          <w:tcPr>
            <w:tcW w:w="2383" w:type="dxa"/>
            <w:vAlign w:val="center"/>
          </w:tcPr>
          <w:p w14:paraId="06B6508F" w14:textId="77777777" w:rsidR="003C706C" w:rsidRPr="00396378" w:rsidRDefault="003C706C" w:rsidP="00401267">
            <w:pPr>
              <w:pStyle w:val="Tabletext"/>
              <w:keepNext/>
              <w:spacing w:line="180" w:lineRule="exact"/>
              <w:jc w:val="left"/>
              <w:rPr>
                <w:sz w:val="18"/>
                <w:szCs w:val="18"/>
              </w:rPr>
            </w:pPr>
            <w:r w:rsidRPr="00396378">
              <w:rPr>
                <w:sz w:val="18"/>
              </w:rPr>
              <w:t>Фронтальный центральный</w:t>
            </w:r>
          </w:p>
        </w:tc>
      </w:tr>
      <w:tr w:rsidR="003C706C" w:rsidRPr="00396378" w14:paraId="33ABDAE7" w14:textId="77777777" w:rsidTr="00401267">
        <w:trPr>
          <w:cantSplit/>
          <w:jc w:val="center"/>
        </w:trPr>
        <w:tc>
          <w:tcPr>
            <w:tcW w:w="993" w:type="dxa"/>
            <w:vMerge/>
            <w:vAlign w:val="center"/>
          </w:tcPr>
          <w:p w14:paraId="1461C280" w14:textId="77777777" w:rsidR="003C706C" w:rsidRPr="00396378" w:rsidRDefault="003C706C" w:rsidP="00401267">
            <w:pPr>
              <w:pStyle w:val="Tabletext"/>
              <w:widowControl w:val="0"/>
              <w:spacing w:line="180" w:lineRule="exact"/>
              <w:jc w:val="center"/>
              <w:rPr>
                <w:sz w:val="18"/>
                <w:szCs w:val="18"/>
              </w:rPr>
            </w:pPr>
          </w:p>
        </w:tc>
        <w:tc>
          <w:tcPr>
            <w:tcW w:w="961" w:type="dxa"/>
            <w:vMerge/>
            <w:vAlign w:val="center"/>
          </w:tcPr>
          <w:p w14:paraId="056F547D" w14:textId="77777777" w:rsidR="003C706C" w:rsidRPr="00396378" w:rsidRDefault="003C706C" w:rsidP="00401267">
            <w:pPr>
              <w:pStyle w:val="Tabletext"/>
              <w:widowControl w:val="0"/>
              <w:spacing w:line="180" w:lineRule="exact"/>
              <w:jc w:val="center"/>
              <w:rPr>
                <w:sz w:val="18"/>
                <w:szCs w:val="18"/>
              </w:rPr>
            </w:pPr>
          </w:p>
        </w:tc>
        <w:tc>
          <w:tcPr>
            <w:tcW w:w="2299" w:type="dxa"/>
            <w:gridSpan w:val="2"/>
            <w:vAlign w:val="center"/>
          </w:tcPr>
          <w:p w14:paraId="1B08E46D" w14:textId="77777777" w:rsidR="003C706C" w:rsidRPr="00987D1A" w:rsidRDefault="003C706C" w:rsidP="00401267">
            <w:pPr>
              <w:pStyle w:val="Tabletext"/>
              <w:widowControl w:val="0"/>
              <w:spacing w:line="180" w:lineRule="exact"/>
              <w:rPr>
                <w:sz w:val="18"/>
                <w:szCs w:val="18"/>
                <w:lang w:val="en-US"/>
              </w:rPr>
            </w:pPr>
            <w:r w:rsidRPr="00987D1A">
              <w:rPr>
                <w:sz w:val="18"/>
                <w:lang w:val="en-US"/>
              </w:rPr>
              <w:t>channel_pair_</w:t>
            </w:r>
            <w:proofErr w:type="gramStart"/>
            <w:r w:rsidRPr="00987D1A">
              <w:rPr>
                <w:sz w:val="18"/>
                <w:lang w:val="en-US"/>
              </w:rPr>
              <w:t>element(</w:t>
            </w:r>
            <w:proofErr w:type="gramEnd"/>
            <w:r w:rsidRPr="00987D1A">
              <w:rPr>
                <w:sz w:val="18"/>
                <w:lang w:val="en-US"/>
              </w:rPr>
              <w:t>)</w:t>
            </w:r>
            <w:r w:rsidRPr="00987D1A">
              <w:rPr>
                <w:sz w:val="18"/>
                <w:szCs w:val="18"/>
                <w:lang w:val="en-US"/>
              </w:rPr>
              <w:br/>
            </w:r>
            <w:r w:rsidRPr="00396378">
              <w:rPr>
                <w:sz w:val="18"/>
              </w:rPr>
              <w:t>элемент</w:t>
            </w:r>
            <w:r w:rsidRPr="00987D1A">
              <w:rPr>
                <w:sz w:val="18"/>
                <w:lang w:val="en-US"/>
              </w:rPr>
              <w:t>_</w:t>
            </w:r>
            <w:r w:rsidRPr="00396378">
              <w:rPr>
                <w:sz w:val="18"/>
              </w:rPr>
              <w:t>пары</w:t>
            </w:r>
            <w:r w:rsidRPr="00987D1A">
              <w:rPr>
                <w:sz w:val="18"/>
                <w:lang w:val="en-US"/>
              </w:rPr>
              <w:t xml:space="preserve">_ </w:t>
            </w:r>
            <w:r w:rsidRPr="00396378">
              <w:rPr>
                <w:sz w:val="18"/>
              </w:rPr>
              <w:t>каналов</w:t>
            </w:r>
            <w:r w:rsidRPr="00987D1A">
              <w:rPr>
                <w:sz w:val="18"/>
                <w:lang w:val="en-US"/>
              </w:rPr>
              <w:t>()</w:t>
            </w:r>
          </w:p>
        </w:tc>
        <w:tc>
          <w:tcPr>
            <w:tcW w:w="3003" w:type="dxa"/>
            <w:vAlign w:val="center"/>
          </w:tcPr>
          <w:p w14:paraId="3F2FF919" w14:textId="77777777" w:rsidR="003C706C" w:rsidRPr="00396378" w:rsidRDefault="003C706C" w:rsidP="00401267">
            <w:pPr>
              <w:pStyle w:val="Tabletext"/>
              <w:widowControl w:val="0"/>
              <w:spacing w:line="180" w:lineRule="exact"/>
              <w:rPr>
                <w:sz w:val="18"/>
                <w:szCs w:val="18"/>
              </w:rPr>
            </w:pPr>
            <w:r w:rsidRPr="00396378">
              <w:rPr>
                <w:sz w:val="18"/>
              </w:rPr>
              <w:t>M + 030, M – 030</w:t>
            </w:r>
          </w:p>
        </w:tc>
        <w:tc>
          <w:tcPr>
            <w:tcW w:w="2383" w:type="dxa"/>
            <w:vAlign w:val="center"/>
          </w:tcPr>
          <w:p w14:paraId="2E740335" w14:textId="77777777" w:rsidR="003C706C" w:rsidRPr="00396378" w:rsidRDefault="003C706C" w:rsidP="00401267">
            <w:pPr>
              <w:pStyle w:val="Tabletext"/>
              <w:widowControl w:val="0"/>
              <w:spacing w:line="180" w:lineRule="exact"/>
              <w:jc w:val="left"/>
              <w:rPr>
                <w:sz w:val="18"/>
                <w:szCs w:val="18"/>
              </w:rPr>
            </w:pPr>
            <w:r w:rsidRPr="00396378">
              <w:rPr>
                <w:sz w:val="18"/>
              </w:rPr>
              <w:t>Фронтальный левый центральный, фронтальный правый центральный</w:t>
            </w:r>
          </w:p>
        </w:tc>
      </w:tr>
      <w:tr w:rsidR="003C706C" w:rsidRPr="00396378" w14:paraId="4DFF8DC3" w14:textId="77777777" w:rsidTr="00401267">
        <w:trPr>
          <w:cantSplit/>
          <w:jc w:val="center"/>
        </w:trPr>
        <w:tc>
          <w:tcPr>
            <w:tcW w:w="993" w:type="dxa"/>
            <w:vMerge/>
            <w:vAlign w:val="center"/>
          </w:tcPr>
          <w:p w14:paraId="62F990CE" w14:textId="77777777" w:rsidR="003C706C" w:rsidRPr="00396378" w:rsidRDefault="003C706C" w:rsidP="00401267">
            <w:pPr>
              <w:pStyle w:val="Tabletext"/>
              <w:widowControl w:val="0"/>
              <w:spacing w:line="180" w:lineRule="exact"/>
              <w:jc w:val="center"/>
              <w:rPr>
                <w:sz w:val="18"/>
                <w:szCs w:val="18"/>
              </w:rPr>
            </w:pPr>
          </w:p>
        </w:tc>
        <w:tc>
          <w:tcPr>
            <w:tcW w:w="961" w:type="dxa"/>
            <w:vMerge/>
            <w:vAlign w:val="center"/>
          </w:tcPr>
          <w:p w14:paraId="1B351437" w14:textId="77777777" w:rsidR="003C706C" w:rsidRPr="00396378" w:rsidRDefault="003C706C" w:rsidP="00401267">
            <w:pPr>
              <w:pStyle w:val="Tabletext"/>
              <w:widowControl w:val="0"/>
              <w:spacing w:line="180" w:lineRule="exact"/>
              <w:jc w:val="center"/>
              <w:rPr>
                <w:sz w:val="18"/>
                <w:szCs w:val="18"/>
              </w:rPr>
            </w:pPr>
          </w:p>
        </w:tc>
        <w:tc>
          <w:tcPr>
            <w:tcW w:w="2299" w:type="dxa"/>
            <w:gridSpan w:val="2"/>
            <w:vAlign w:val="center"/>
          </w:tcPr>
          <w:p w14:paraId="5E55529A" w14:textId="77777777" w:rsidR="003C706C" w:rsidRPr="00987D1A" w:rsidRDefault="003C706C" w:rsidP="00401267">
            <w:pPr>
              <w:pStyle w:val="Tabletext"/>
              <w:widowControl w:val="0"/>
              <w:spacing w:line="180" w:lineRule="exact"/>
              <w:rPr>
                <w:sz w:val="18"/>
                <w:szCs w:val="18"/>
                <w:lang w:val="en-US"/>
              </w:rPr>
            </w:pPr>
            <w:r w:rsidRPr="00987D1A">
              <w:rPr>
                <w:sz w:val="18"/>
                <w:lang w:val="en-US"/>
              </w:rPr>
              <w:t>channel_pair_</w:t>
            </w:r>
            <w:proofErr w:type="gramStart"/>
            <w:r w:rsidRPr="00987D1A">
              <w:rPr>
                <w:sz w:val="18"/>
                <w:lang w:val="en-US"/>
              </w:rPr>
              <w:t>element(</w:t>
            </w:r>
            <w:proofErr w:type="gramEnd"/>
            <w:r w:rsidRPr="00987D1A">
              <w:rPr>
                <w:sz w:val="18"/>
                <w:lang w:val="en-US"/>
              </w:rPr>
              <w:t>)</w:t>
            </w:r>
            <w:r w:rsidRPr="00987D1A">
              <w:rPr>
                <w:sz w:val="18"/>
                <w:szCs w:val="18"/>
                <w:lang w:val="en-US"/>
              </w:rPr>
              <w:br/>
            </w:r>
            <w:r w:rsidRPr="00396378">
              <w:rPr>
                <w:sz w:val="18"/>
              </w:rPr>
              <w:t>элемент</w:t>
            </w:r>
            <w:r w:rsidRPr="00987D1A">
              <w:rPr>
                <w:sz w:val="18"/>
                <w:lang w:val="en-US"/>
              </w:rPr>
              <w:t>_</w:t>
            </w:r>
            <w:r w:rsidRPr="00396378">
              <w:rPr>
                <w:sz w:val="18"/>
              </w:rPr>
              <w:t>пары</w:t>
            </w:r>
            <w:r w:rsidRPr="00987D1A">
              <w:rPr>
                <w:sz w:val="18"/>
                <w:lang w:val="en-US"/>
              </w:rPr>
              <w:t xml:space="preserve">_ </w:t>
            </w:r>
            <w:r w:rsidRPr="00396378">
              <w:rPr>
                <w:sz w:val="18"/>
              </w:rPr>
              <w:t>каналов</w:t>
            </w:r>
            <w:r w:rsidRPr="00987D1A">
              <w:rPr>
                <w:sz w:val="18"/>
                <w:lang w:val="en-US"/>
              </w:rPr>
              <w:t>()</w:t>
            </w:r>
          </w:p>
        </w:tc>
        <w:tc>
          <w:tcPr>
            <w:tcW w:w="3003" w:type="dxa"/>
            <w:vAlign w:val="center"/>
          </w:tcPr>
          <w:p w14:paraId="0A4EC8DF" w14:textId="77777777" w:rsidR="003C706C" w:rsidRPr="00396378" w:rsidRDefault="003C706C" w:rsidP="00401267">
            <w:pPr>
              <w:pStyle w:val="Tabletext"/>
              <w:widowControl w:val="0"/>
              <w:spacing w:line="180" w:lineRule="exact"/>
              <w:rPr>
                <w:sz w:val="18"/>
                <w:szCs w:val="18"/>
              </w:rPr>
            </w:pPr>
            <w:r w:rsidRPr="00396378">
              <w:rPr>
                <w:sz w:val="18"/>
              </w:rPr>
              <w:t>M + 060, M – 060</w:t>
            </w:r>
          </w:p>
        </w:tc>
        <w:tc>
          <w:tcPr>
            <w:tcW w:w="2383" w:type="dxa"/>
            <w:vAlign w:val="center"/>
          </w:tcPr>
          <w:p w14:paraId="0B7CCE35" w14:textId="77777777" w:rsidR="003C706C" w:rsidRPr="00396378" w:rsidRDefault="003C706C" w:rsidP="00401267">
            <w:pPr>
              <w:pStyle w:val="Tabletext"/>
              <w:widowControl w:val="0"/>
              <w:spacing w:line="180" w:lineRule="exact"/>
              <w:jc w:val="left"/>
              <w:rPr>
                <w:sz w:val="18"/>
                <w:szCs w:val="18"/>
              </w:rPr>
            </w:pPr>
            <w:r w:rsidRPr="00396378">
              <w:rPr>
                <w:sz w:val="18"/>
              </w:rPr>
              <w:t>Фронтальный левый, фронтальный правый</w:t>
            </w:r>
          </w:p>
        </w:tc>
      </w:tr>
      <w:tr w:rsidR="003C706C" w:rsidRPr="00396378" w14:paraId="433B9BBD" w14:textId="77777777" w:rsidTr="00401267">
        <w:trPr>
          <w:cantSplit/>
          <w:jc w:val="center"/>
        </w:trPr>
        <w:tc>
          <w:tcPr>
            <w:tcW w:w="993" w:type="dxa"/>
            <w:vMerge/>
            <w:vAlign w:val="center"/>
          </w:tcPr>
          <w:p w14:paraId="5FEE48C1" w14:textId="77777777" w:rsidR="003C706C" w:rsidRPr="00396378" w:rsidRDefault="003C706C" w:rsidP="00401267">
            <w:pPr>
              <w:pStyle w:val="Tabletext"/>
              <w:widowControl w:val="0"/>
              <w:spacing w:line="180" w:lineRule="exact"/>
              <w:jc w:val="center"/>
              <w:rPr>
                <w:sz w:val="18"/>
                <w:szCs w:val="18"/>
              </w:rPr>
            </w:pPr>
          </w:p>
        </w:tc>
        <w:tc>
          <w:tcPr>
            <w:tcW w:w="961" w:type="dxa"/>
            <w:vMerge/>
            <w:vAlign w:val="center"/>
          </w:tcPr>
          <w:p w14:paraId="536A08ED" w14:textId="77777777" w:rsidR="003C706C" w:rsidRPr="00396378" w:rsidRDefault="003C706C" w:rsidP="00401267">
            <w:pPr>
              <w:pStyle w:val="Tabletext"/>
              <w:widowControl w:val="0"/>
              <w:spacing w:line="180" w:lineRule="exact"/>
              <w:jc w:val="center"/>
              <w:rPr>
                <w:sz w:val="18"/>
                <w:szCs w:val="18"/>
              </w:rPr>
            </w:pPr>
          </w:p>
        </w:tc>
        <w:tc>
          <w:tcPr>
            <w:tcW w:w="2299" w:type="dxa"/>
            <w:gridSpan w:val="2"/>
            <w:vAlign w:val="center"/>
          </w:tcPr>
          <w:p w14:paraId="25E54CC2" w14:textId="77777777" w:rsidR="003C706C" w:rsidRPr="00987D1A" w:rsidRDefault="003C706C" w:rsidP="00401267">
            <w:pPr>
              <w:pStyle w:val="Tabletext"/>
              <w:widowControl w:val="0"/>
              <w:spacing w:line="180" w:lineRule="exact"/>
              <w:rPr>
                <w:sz w:val="18"/>
                <w:szCs w:val="18"/>
                <w:lang w:val="en-US"/>
              </w:rPr>
            </w:pPr>
            <w:r w:rsidRPr="00987D1A">
              <w:rPr>
                <w:sz w:val="18"/>
                <w:lang w:val="en-US"/>
              </w:rPr>
              <w:t>channel_pair_</w:t>
            </w:r>
            <w:proofErr w:type="gramStart"/>
            <w:r w:rsidRPr="00987D1A">
              <w:rPr>
                <w:sz w:val="18"/>
                <w:lang w:val="en-US"/>
              </w:rPr>
              <w:t>element(</w:t>
            </w:r>
            <w:proofErr w:type="gramEnd"/>
            <w:r w:rsidRPr="00987D1A">
              <w:rPr>
                <w:sz w:val="18"/>
                <w:lang w:val="en-US"/>
              </w:rPr>
              <w:t>)</w:t>
            </w:r>
            <w:r w:rsidRPr="00987D1A">
              <w:rPr>
                <w:sz w:val="18"/>
                <w:szCs w:val="18"/>
                <w:lang w:val="en-US"/>
              </w:rPr>
              <w:br/>
            </w:r>
            <w:r w:rsidRPr="00396378">
              <w:rPr>
                <w:sz w:val="18"/>
              </w:rPr>
              <w:t>элемент</w:t>
            </w:r>
            <w:r w:rsidRPr="00987D1A">
              <w:rPr>
                <w:sz w:val="18"/>
                <w:lang w:val="en-US"/>
              </w:rPr>
              <w:t>_</w:t>
            </w:r>
            <w:r w:rsidRPr="00396378">
              <w:rPr>
                <w:sz w:val="18"/>
              </w:rPr>
              <w:t>пары</w:t>
            </w:r>
            <w:r w:rsidRPr="00987D1A">
              <w:rPr>
                <w:sz w:val="18"/>
                <w:lang w:val="en-US"/>
              </w:rPr>
              <w:t xml:space="preserve">_ </w:t>
            </w:r>
            <w:r w:rsidRPr="00396378">
              <w:rPr>
                <w:sz w:val="18"/>
              </w:rPr>
              <w:t>каналов</w:t>
            </w:r>
            <w:r w:rsidRPr="00987D1A">
              <w:rPr>
                <w:sz w:val="18"/>
                <w:lang w:val="en-US"/>
              </w:rPr>
              <w:t>()</w:t>
            </w:r>
          </w:p>
        </w:tc>
        <w:tc>
          <w:tcPr>
            <w:tcW w:w="3003" w:type="dxa"/>
            <w:vAlign w:val="center"/>
          </w:tcPr>
          <w:p w14:paraId="68BE6E17" w14:textId="77777777" w:rsidR="003C706C" w:rsidRPr="00396378" w:rsidRDefault="003C706C" w:rsidP="00401267">
            <w:pPr>
              <w:pStyle w:val="Tabletext"/>
              <w:widowControl w:val="0"/>
              <w:spacing w:line="180" w:lineRule="exact"/>
              <w:rPr>
                <w:sz w:val="18"/>
                <w:szCs w:val="18"/>
              </w:rPr>
            </w:pPr>
            <w:r w:rsidRPr="00396378">
              <w:rPr>
                <w:sz w:val="18"/>
              </w:rPr>
              <w:t>M + 090, M – 090</w:t>
            </w:r>
          </w:p>
        </w:tc>
        <w:tc>
          <w:tcPr>
            <w:tcW w:w="2383" w:type="dxa"/>
            <w:vAlign w:val="center"/>
          </w:tcPr>
          <w:p w14:paraId="6C924A5C" w14:textId="77777777" w:rsidR="003C706C" w:rsidRPr="00396378" w:rsidRDefault="003C706C" w:rsidP="00401267">
            <w:pPr>
              <w:pStyle w:val="Tabletext"/>
              <w:widowControl w:val="0"/>
              <w:spacing w:line="180" w:lineRule="exact"/>
              <w:jc w:val="left"/>
              <w:rPr>
                <w:sz w:val="18"/>
                <w:szCs w:val="18"/>
              </w:rPr>
            </w:pPr>
            <w:r w:rsidRPr="00396378">
              <w:rPr>
                <w:sz w:val="18"/>
              </w:rPr>
              <w:t>Левый боковой, правый боковой</w:t>
            </w:r>
          </w:p>
        </w:tc>
      </w:tr>
      <w:tr w:rsidR="003C706C" w:rsidRPr="00396378" w14:paraId="3D6FED08" w14:textId="77777777" w:rsidTr="00401267">
        <w:trPr>
          <w:cantSplit/>
          <w:jc w:val="center"/>
        </w:trPr>
        <w:tc>
          <w:tcPr>
            <w:tcW w:w="993" w:type="dxa"/>
            <w:vMerge/>
            <w:vAlign w:val="center"/>
          </w:tcPr>
          <w:p w14:paraId="60D2864A" w14:textId="77777777" w:rsidR="003C706C" w:rsidRPr="00396378" w:rsidRDefault="003C706C" w:rsidP="00401267">
            <w:pPr>
              <w:pStyle w:val="Tabletext"/>
              <w:widowControl w:val="0"/>
              <w:spacing w:line="180" w:lineRule="exact"/>
              <w:jc w:val="center"/>
              <w:rPr>
                <w:sz w:val="18"/>
                <w:szCs w:val="18"/>
              </w:rPr>
            </w:pPr>
          </w:p>
        </w:tc>
        <w:tc>
          <w:tcPr>
            <w:tcW w:w="961" w:type="dxa"/>
            <w:vMerge/>
            <w:vAlign w:val="center"/>
          </w:tcPr>
          <w:p w14:paraId="07769C8D" w14:textId="77777777" w:rsidR="003C706C" w:rsidRPr="00396378" w:rsidRDefault="003C706C" w:rsidP="00401267">
            <w:pPr>
              <w:pStyle w:val="Tabletext"/>
              <w:widowControl w:val="0"/>
              <w:spacing w:line="180" w:lineRule="exact"/>
              <w:jc w:val="center"/>
              <w:rPr>
                <w:sz w:val="18"/>
                <w:szCs w:val="18"/>
              </w:rPr>
            </w:pPr>
          </w:p>
        </w:tc>
        <w:tc>
          <w:tcPr>
            <w:tcW w:w="2299" w:type="dxa"/>
            <w:gridSpan w:val="2"/>
            <w:vAlign w:val="center"/>
          </w:tcPr>
          <w:p w14:paraId="6C6094A0" w14:textId="77777777" w:rsidR="003C706C" w:rsidRPr="00987D1A" w:rsidRDefault="003C706C" w:rsidP="00401267">
            <w:pPr>
              <w:pStyle w:val="Tabletext"/>
              <w:widowControl w:val="0"/>
              <w:spacing w:line="180" w:lineRule="exact"/>
              <w:rPr>
                <w:sz w:val="18"/>
                <w:szCs w:val="18"/>
                <w:lang w:val="en-US"/>
              </w:rPr>
            </w:pPr>
            <w:r w:rsidRPr="00987D1A">
              <w:rPr>
                <w:sz w:val="18"/>
                <w:lang w:val="en-US"/>
              </w:rPr>
              <w:t>channel_pair_</w:t>
            </w:r>
            <w:proofErr w:type="gramStart"/>
            <w:r w:rsidRPr="00987D1A">
              <w:rPr>
                <w:sz w:val="18"/>
                <w:lang w:val="en-US"/>
              </w:rPr>
              <w:t>element(</w:t>
            </w:r>
            <w:proofErr w:type="gramEnd"/>
            <w:r w:rsidRPr="00987D1A">
              <w:rPr>
                <w:sz w:val="18"/>
                <w:lang w:val="en-US"/>
              </w:rPr>
              <w:t>)</w:t>
            </w:r>
            <w:r w:rsidRPr="00987D1A">
              <w:rPr>
                <w:sz w:val="18"/>
                <w:szCs w:val="18"/>
                <w:lang w:val="en-US"/>
              </w:rPr>
              <w:br/>
            </w:r>
            <w:r w:rsidRPr="00396378">
              <w:rPr>
                <w:sz w:val="18"/>
              </w:rPr>
              <w:t>элемент</w:t>
            </w:r>
            <w:r w:rsidRPr="00987D1A">
              <w:rPr>
                <w:sz w:val="18"/>
                <w:lang w:val="en-US"/>
              </w:rPr>
              <w:t>_</w:t>
            </w:r>
            <w:r w:rsidRPr="00396378">
              <w:rPr>
                <w:sz w:val="18"/>
              </w:rPr>
              <w:t>пары</w:t>
            </w:r>
            <w:r w:rsidRPr="00987D1A">
              <w:rPr>
                <w:sz w:val="18"/>
                <w:lang w:val="en-US"/>
              </w:rPr>
              <w:t xml:space="preserve">_ </w:t>
            </w:r>
            <w:r w:rsidRPr="00396378">
              <w:rPr>
                <w:sz w:val="18"/>
              </w:rPr>
              <w:t>каналов</w:t>
            </w:r>
            <w:r w:rsidRPr="00987D1A">
              <w:rPr>
                <w:sz w:val="18"/>
                <w:lang w:val="en-US"/>
              </w:rPr>
              <w:t>()</w:t>
            </w:r>
          </w:p>
        </w:tc>
        <w:tc>
          <w:tcPr>
            <w:tcW w:w="3003" w:type="dxa"/>
            <w:vAlign w:val="center"/>
          </w:tcPr>
          <w:p w14:paraId="5032C24C" w14:textId="77777777" w:rsidR="003C706C" w:rsidRPr="00396378" w:rsidRDefault="003C706C" w:rsidP="00401267">
            <w:pPr>
              <w:pStyle w:val="Tabletext"/>
              <w:widowControl w:val="0"/>
              <w:spacing w:line="180" w:lineRule="exact"/>
              <w:rPr>
                <w:sz w:val="18"/>
                <w:szCs w:val="18"/>
              </w:rPr>
            </w:pPr>
            <w:r w:rsidRPr="00396378">
              <w:rPr>
                <w:sz w:val="18"/>
              </w:rPr>
              <w:t>M + 135, M – 135</w:t>
            </w:r>
          </w:p>
        </w:tc>
        <w:tc>
          <w:tcPr>
            <w:tcW w:w="2383" w:type="dxa"/>
            <w:vAlign w:val="center"/>
          </w:tcPr>
          <w:p w14:paraId="4654C755" w14:textId="77777777" w:rsidR="003C706C" w:rsidRPr="00396378" w:rsidRDefault="003C706C" w:rsidP="00401267">
            <w:pPr>
              <w:pStyle w:val="Tabletext"/>
              <w:widowControl w:val="0"/>
              <w:spacing w:line="180" w:lineRule="exact"/>
              <w:jc w:val="left"/>
              <w:rPr>
                <w:sz w:val="18"/>
                <w:szCs w:val="18"/>
              </w:rPr>
            </w:pPr>
            <w:r w:rsidRPr="00396378">
              <w:rPr>
                <w:sz w:val="18"/>
              </w:rPr>
              <w:t>Тыловой левый, тыловой правый</w:t>
            </w:r>
          </w:p>
        </w:tc>
      </w:tr>
      <w:tr w:rsidR="003C706C" w:rsidRPr="00396378" w14:paraId="10FAEA8A" w14:textId="77777777" w:rsidTr="00401267">
        <w:trPr>
          <w:cantSplit/>
          <w:jc w:val="center"/>
        </w:trPr>
        <w:tc>
          <w:tcPr>
            <w:tcW w:w="993" w:type="dxa"/>
            <w:vMerge/>
            <w:vAlign w:val="center"/>
          </w:tcPr>
          <w:p w14:paraId="09E52DFE" w14:textId="77777777" w:rsidR="003C706C" w:rsidRPr="00396378" w:rsidRDefault="003C706C" w:rsidP="00401267">
            <w:pPr>
              <w:tabs>
                <w:tab w:val="clear" w:pos="794"/>
                <w:tab w:val="clear" w:pos="1191"/>
                <w:tab w:val="clear" w:pos="1588"/>
                <w:tab w:val="clear" w:pos="1985"/>
              </w:tabs>
              <w:overflowPunct/>
              <w:autoSpaceDE/>
              <w:autoSpaceDN/>
              <w:adjustRightInd/>
              <w:spacing w:before="0" w:line="180" w:lineRule="exact"/>
              <w:jc w:val="left"/>
              <w:textAlignment w:val="auto"/>
              <w:rPr>
                <w:sz w:val="18"/>
                <w:szCs w:val="18"/>
              </w:rPr>
            </w:pPr>
          </w:p>
        </w:tc>
        <w:tc>
          <w:tcPr>
            <w:tcW w:w="961" w:type="dxa"/>
            <w:vMerge/>
            <w:vAlign w:val="center"/>
          </w:tcPr>
          <w:p w14:paraId="382213D5" w14:textId="77777777" w:rsidR="003C706C" w:rsidRPr="00396378" w:rsidRDefault="003C706C" w:rsidP="00401267">
            <w:pPr>
              <w:pStyle w:val="Tabletext"/>
              <w:widowControl w:val="0"/>
              <w:spacing w:before="20" w:after="20" w:line="180" w:lineRule="exact"/>
              <w:jc w:val="center"/>
              <w:rPr>
                <w:sz w:val="18"/>
                <w:szCs w:val="18"/>
              </w:rPr>
            </w:pPr>
          </w:p>
        </w:tc>
        <w:tc>
          <w:tcPr>
            <w:tcW w:w="2299" w:type="dxa"/>
            <w:gridSpan w:val="2"/>
            <w:vAlign w:val="center"/>
          </w:tcPr>
          <w:p w14:paraId="0E5FB2D1" w14:textId="77777777" w:rsidR="003C706C" w:rsidRPr="00987D1A" w:rsidRDefault="003C706C" w:rsidP="00401267">
            <w:pPr>
              <w:pStyle w:val="Tabletext"/>
              <w:widowControl w:val="0"/>
              <w:spacing w:line="180" w:lineRule="exact"/>
              <w:rPr>
                <w:sz w:val="18"/>
                <w:szCs w:val="18"/>
                <w:lang w:val="en-US"/>
              </w:rPr>
            </w:pPr>
            <w:r w:rsidRPr="00987D1A">
              <w:rPr>
                <w:sz w:val="18"/>
                <w:lang w:val="en-US"/>
              </w:rPr>
              <w:t>single_channel_element()</w:t>
            </w:r>
            <w:r w:rsidRPr="00987D1A">
              <w:rPr>
                <w:sz w:val="18"/>
                <w:szCs w:val="18"/>
                <w:lang w:val="en-US"/>
              </w:rPr>
              <w:br/>
            </w:r>
            <w:r w:rsidRPr="00396378">
              <w:rPr>
                <w:sz w:val="18"/>
              </w:rPr>
              <w:t>одноканальный</w:t>
            </w:r>
            <w:r w:rsidRPr="00987D1A">
              <w:rPr>
                <w:sz w:val="18"/>
                <w:lang w:val="en-US"/>
              </w:rPr>
              <w:t>_</w:t>
            </w:r>
            <w:proofErr w:type="gramStart"/>
            <w:r w:rsidRPr="00396378">
              <w:rPr>
                <w:sz w:val="18"/>
              </w:rPr>
              <w:t>элемент</w:t>
            </w:r>
            <w:r w:rsidRPr="00987D1A">
              <w:rPr>
                <w:sz w:val="18"/>
                <w:lang w:val="en-US"/>
              </w:rPr>
              <w:t>(</w:t>
            </w:r>
            <w:proofErr w:type="gramEnd"/>
            <w:r w:rsidRPr="00987D1A">
              <w:rPr>
                <w:sz w:val="18"/>
                <w:lang w:val="en-US"/>
              </w:rPr>
              <w:t>)</w:t>
            </w:r>
          </w:p>
        </w:tc>
        <w:tc>
          <w:tcPr>
            <w:tcW w:w="3003" w:type="dxa"/>
            <w:vAlign w:val="center"/>
          </w:tcPr>
          <w:p w14:paraId="085BA6A3" w14:textId="77777777" w:rsidR="003C706C" w:rsidRPr="00396378" w:rsidRDefault="003C706C" w:rsidP="00401267">
            <w:pPr>
              <w:pStyle w:val="Tabletext"/>
              <w:widowControl w:val="0"/>
              <w:spacing w:line="180" w:lineRule="exact"/>
              <w:rPr>
                <w:sz w:val="18"/>
                <w:szCs w:val="18"/>
              </w:rPr>
            </w:pPr>
            <w:r w:rsidRPr="00396378">
              <w:rPr>
                <w:sz w:val="18"/>
              </w:rPr>
              <w:t>M + 180</w:t>
            </w:r>
          </w:p>
        </w:tc>
        <w:tc>
          <w:tcPr>
            <w:tcW w:w="2383" w:type="dxa"/>
            <w:vAlign w:val="center"/>
          </w:tcPr>
          <w:p w14:paraId="3F148339" w14:textId="77777777" w:rsidR="003C706C" w:rsidRPr="00396378" w:rsidRDefault="003C706C" w:rsidP="00401267">
            <w:pPr>
              <w:pStyle w:val="Tabletext"/>
              <w:widowControl w:val="0"/>
              <w:spacing w:line="180" w:lineRule="exact"/>
              <w:jc w:val="left"/>
              <w:rPr>
                <w:sz w:val="18"/>
                <w:szCs w:val="18"/>
              </w:rPr>
            </w:pPr>
            <w:r w:rsidRPr="00396378">
              <w:rPr>
                <w:sz w:val="18"/>
              </w:rPr>
              <w:t>Тыловой центральный</w:t>
            </w:r>
          </w:p>
        </w:tc>
      </w:tr>
      <w:tr w:rsidR="003C706C" w:rsidRPr="00396378" w14:paraId="5D0CF5EE" w14:textId="77777777" w:rsidTr="00401267">
        <w:trPr>
          <w:cantSplit/>
          <w:jc w:val="center"/>
        </w:trPr>
        <w:tc>
          <w:tcPr>
            <w:tcW w:w="993" w:type="dxa"/>
            <w:vMerge/>
            <w:vAlign w:val="center"/>
          </w:tcPr>
          <w:p w14:paraId="050478E4" w14:textId="77777777" w:rsidR="003C706C" w:rsidRPr="00396378" w:rsidRDefault="003C706C" w:rsidP="00401267">
            <w:pPr>
              <w:pStyle w:val="Tabletext"/>
              <w:widowControl w:val="0"/>
              <w:spacing w:before="20" w:after="20" w:line="180" w:lineRule="exact"/>
              <w:jc w:val="center"/>
              <w:rPr>
                <w:sz w:val="18"/>
                <w:szCs w:val="18"/>
              </w:rPr>
            </w:pPr>
          </w:p>
        </w:tc>
        <w:tc>
          <w:tcPr>
            <w:tcW w:w="961" w:type="dxa"/>
            <w:vMerge/>
            <w:vAlign w:val="center"/>
          </w:tcPr>
          <w:p w14:paraId="179E849E" w14:textId="77777777" w:rsidR="003C706C" w:rsidRPr="00396378" w:rsidRDefault="003C706C" w:rsidP="00401267">
            <w:pPr>
              <w:pStyle w:val="Tabletext"/>
              <w:widowControl w:val="0"/>
              <w:spacing w:before="20" w:after="20" w:line="180" w:lineRule="exact"/>
              <w:jc w:val="center"/>
              <w:rPr>
                <w:sz w:val="18"/>
                <w:szCs w:val="18"/>
              </w:rPr>
            </w:pPr>
          </w:p>
        </w:tc>
        <w:tc>
          <w:tcPr>
            <w:tcW w:w="2299" w:type="dxa"/>
            <w:gridSpan w:val="2"/>
            <w:vAlign w:val="center"/>
          </w:tcPr>
          <w:p w14:paraId="3752674F" w14:textId="77777777" w:rsidR="003C706C" w:rsidRPr="00396378" w:rsidRDefault="003C706C" w:rsidP="00401267">
            <w:pPr>
              <w:pStyle w:val="Tabletext"/>
              <w:widowControl w:val="0"/>
              <w:spacing w:line="180" w:lineRule="exact"/>
              <w:rPr>
                <w:sz w:val="18"/>
                <w:szCs w:val="18"/>
              </w:rPr>
            </w:pPr>
            <w:proofErr w:type="gramStart"/>
            <w:r w:rsidRPr="00396378">
              <w:rPr>
                <w:sz w:val="18"/>
              </w:rPr>
              <w:t>lfe</w:t>
            </w:r>
            <w:proofErr w:type="gramEnd"/>
            <w:r w:rsidRPr="00396378">
              <w:rPr>
                <w:sz w:val="18"/>
              </w:rPr>
              <w:t>_element()</w:t>
            </w:r>
            <w:r w:rsidRPr="00396378">
              <w:rPr>
                <w:sz w:val="18"/>
                <w:szCs w:val="18"/>
              </w:rPr>
              <w:br/>
            </w:r>
            <w:r w:rsidRPr="00396378">
              <w:rPr>
                <w:sz w:val="18"/>
              </w:rPr>
              <w:t>элемент_ НЧЭ()</w:t>
            </w:r>
          </w:p>
        </w:tc>
        <w:tc>
          <w:tcPr>
            <w:tcW w:w="3003" w:type="dxa"/>
            <w:vAlign w:val="center"/>
          </w:tcPr>
          <w:p w14:paraId="6F52073B" w14:textId="77777777" w:rsidR="003C706C" w:rsidRPr="00396378" w:rsidRDefault="003C706C" w:rsidP="00401267">
            <w:pPr>
              <w:pStyle w:val="Tabletext"/>
              <w:widowControl w:val="0"/>
              <w:spacing w:line="180" w:lineRule="exact"/>
              <w:rPr>
                <w:sz w:val="18"/>
                <w:szCs w:val="18"/>
              </w:rPr>
            </w:pPr>
            <w:r w:rsidRPr="00396378">
              <w:rPr>
                <w:sz w:val="18"/>
              </w:rPr>
              <w:t>LFE1</w:t>
            </w:r>
          </w:p>
        </w:tc>
        <w:tc>
          <w:tcPr>
            <w:tcW w:w="2383" w:type="dxa"/>
            <w:vAlign w:val="center"/>
          </w:tcPr>
          <w:p w14:paraId="38EC51DA" w14:textId="77777777" w:rsidR="003C706C" w:rsidRPr="00396378" w:rsidRDefault="003C706C" w:rsidP="00401267">
            <w:pPr>
              <w:pStyle w:val="Tabletext"/>
              <w:widowControl w:val="0"/>
              <w:spacing w:line="180" w:lineRule="exact"/>
              <w:jc w:val="left"/>
              <w:rPr>
                <w:sz w:val="18"/>
                <w:szCs w:val="18"/>
              </w:rPr>
            </w:pPr>
            <w:r w:rsidRPr="00396378">
              <w:rPr>
                <w:sz w:val="18"/>
              </w:rPr>
              <w:t>Низкочастотных эффектов-1</w:t>
            </w:r>
          </w:p>
        </w:tc>
      </w:tr>
      <w:tr w:rsidR="003C706C" w:rsidRPr="00396378" w14:paraId="31A20328" w14:textId="77777777" w:rsidTr="00401267">
        <w:trPr>
          <w:cantSplit/>
          <w:jc w:val="center"/>
        </w:trPr>
        <w:tc>
          <w:tcPr>
            <w:tcW w:w="993" w:type="dxa"/>
            <w:vMerge/>
            <w:vAlign w:val="center"/>
          </w:tcPr>
          <w:p w14:paraId="55438E37" w14:textId="77777777" w:rsidR="003C706C" w:rsidRPr="00396378" w:rsidRDefault="003C706C" w:rsidP="00401267">
            <w:pPr>
              <w:pStyle w:val="Tabletext"/>
              <w:widowControl w:val="0"/>
              <w:spacing w:before="20" w:after="20" w:line="180" w:lineRule="exact"/>
              <w:jc w:val="center"/>
              <w:rPr>
                <w:sz w:val="18"/>
                <w:szCs w:val="18"/>
              </w:rPr>
            </w:pPr>
          </w:p>
        </w:tc>
        <w:tc>
          <w:tcPr>
            <w:tcW w:w="961" w:type="dxa"/>
            <w:vMerge/>
            <w:vAlign w:val="center"/>
          </w:tcPr>
          <w:p w14:paraId="1BB3BD42" w14:textId="77777777" w:rsidR="003C706C" w:rsidRPr="00396378" w:rsidRDefault="003C706C" w:rsidP="00401267">
            <w:pPr>
              <w:pStyle w:val="Tabletext"/>
              <w:widowControl w:val="0"/>
              <w:spacing w:before="20" w:after="20" w:line="180" w:lineRule="exact"/>
              <w:jc w:val="center"/>
              <w:rPr>
                <w:sz w:val="18"/>
                <w:szCs w:val="18"/>
              </w:rPr>
            </w:pPr>
          </w:p>
        </w:tc>
        <w:tc>
          <w:tcPr>
            <w:tcW w:w="2299" w:type="dxa"/>
            <w:gridSpan w:val="2"/>
            <w:vAlign w:val="center"/>
          </w:tcPr>
          <w:p w14:paraId="59704852" w14:textId="77777777" w:rsidR="003C706C" w:rsidRPr="00396378" w:rsidRDefault="003C706C" w:rsidP="00401267">
            <w:pPr>
              <w:pStyle w:val="Tabletext"/>
              <w:widowControl w:val="0"/>
              <w:spacing w:line="180" w:lineRule="exact"/>
              <w:rPr>
                <w:sz w:val="18"/>
                <w:szCs w:val="18"/>
              </w:rPr>
            </w:pPr>
            <w:proofErr w:type="gramStart"/>
            <w:r w:rsidRPr="00396378">
              <w:rPr>
                <w:sz w:val="18"/>
              </w:rPr>
              <w:t>lfe</w:t>
            </w:r>
            <w:proofErr w:type="gramEnd"/>
            <w:r w:rsidRPr="00396378">
              <w:rPr>
                <w:sz w:val="18"/>
              </w:rPr>
              <w:t>_element()</w:t>
            </w:r>
            <w:r w:rsidRPr="00396378">
              <w:rPr>
                <w:sz w:val="18"/>
                <w:szCs w:val="18"/>
              </w:rPr>
              <w:br/>
            </w:r>
            <w:r w:rsidRPr="00396378">
              <w:rPr>
                <w:sz w:val="18"/>
              </w:rPr>
              <w:t>элемент_ НЧЭ()</w:t>
            </w:r>
          </w:p>
        </w:tc>
        <w:tc>
          <w:tcPr>
            <w:tcW w:w="3003" w:type="dxa"/>
            <w:vAlign w:val="center"/>
          </w:tcPr>
          <w:p w14:paraId="4393463C" w14:textId="77777777" w:rsidR="003C706C" w:rsidRPr="00396378" w:rsidRDefault="003C706C" w:rsidP="00401267">
            <w:pPr>
              <w:pStyle w:val="Tabletext"/>
              <w:widowControl w:val="0"/>
              <w:spacing w:line="180" w:lineRule="exact"/>
              <w:rPr>
                <w:sz w:val="18"/>
                <w:szCs w:val="18"/>
              </w:rPr>
            </w:pPr>
            <w:r w:rsidRPr="00396378">
              <w:rPr>
                <w:sz w:val="18"/>
              </w:rPr>
              <w:t>LFE2</w:t>
            </w:r>
          </w:p>
        </w:tc>
        <w:tc>
          <w:tcPr>
            <w:tcW w:w="2383" w:type="dxa"/>
            <w:vAlign w:val="center"/>
          </w:tcPr>
          <w:p w14:paraId="03FA3A7A" w14:textId="77777777" w:rsidR="003C706C" w:rsidRPr="00396378" w:rsidRDefault="003C706C" w:rsidP="00401267">
            <w:pPr>
              <w:pStyle w:val="Tabletext"/>
              <w:widowControl w:val="0"/>
              <w:spacing w:line="180" w:lineRule="exact"/>
              <w:jc w:val="left"/>
              <w:rPr>
                <w:sz w:val="18"/>
                <w:szCs w:val="18"/>
              </w:rPr>
            </w:pPr>
            <w:r w:rsidRPr="00396378">
              <w:rPr>
                <w:sz w:val="18"/>
              </w:rPr>
              <w:t>Низкочастотных эффектов-2</w:t>
            </w:r>
          </w:p>
        </w:tc>
      </w:tr>
      <w:tr w:rsidR="003C706C" w:rsidRPr="00396378" w14:paraId="25558B3D" w14:textId="77777777" w:rsidTr="00401267">
        <w:trPr>
          <w:cantSplit/>
          <w:jc w:val="center"/>
        </w:trPr>
        <w:tc>
          <w:tcPr>
            <w:tcW w:w="993" w:type="dxa"/>
            <w:vMerge/>
            <w:vAlign w:val="center"/>
          </w:tcPr>
          <w:p w14:paraId="2F5FEF26" w14:textId="77777777" w:rsidR="003C706C" w:rsidRPr="00396378" w:rsidRDefault="003C706C" w:rsidP="00401267">
            <w:pPr>
              <w:pStyle w:val="Tabletext"/>
              <w:widowControl w:val="0"/>
              <w:spacing w:before="0" w:after="0" w:line="180" w:lineRule="exact"/>
              <w:jc w:val="center"/>
              <w:rPr>
                <w:sz w:val="18"/>
                <w:szCs w:val="18"/>
              </w:rPr>
            </w:pPr>
          </w:p>
        </w:tc>
        <w:tc>
          <w:tcPr>
            <w:tcW w:w="961" w:type="dxa"/>
            <w:vMerge/>
            <w:vAlign w:val="center"/>
          </w:tcPr>
          <w:p w14:paraId="0E664193" w14:textId="77777777" w:rsidR="003C706C" w:rsidRPr="00396378" w:rsidRDefault="003C706C" w:rsidP="00401267">
            <w:pPr>
              <w:pStyle w:val="Tabletext"/>
              <w:widowControl w:val="0"/>
              <w:spacing w:before="0" w:after="0" w:line="180" w:lineRule="exact"/>
              <w:jc w:val="center"/>
              <w:rPr>
                <w:sz w:val="18"/>
                <w:szCs w:val="18"/>
              </w:rPr>
            </w:pPr>
          </w:p>
        </w:tc>
        <w:tc>
          <w:tcPr>
            <w:tcW w:w="2299" w:type="dxa"/>
            <w:gridSpan w:val="2"/>
            <w:vAlign w:val="center"/>
          </w:tcPr>
          <w:p w14:paraId="03EE63CC" w14:textId="77777777" w:rsidR="003C706C" w:rsidRPr="00987D1A" w:rsidRDefault="003C706C" w:rsidP="00401267">
            <w:pPr>
              <w:pStyle w:val="Tabletext"/>
              <w:widowControl w:val="0"/>
              <w:spacing w:line="180" w:lineRule="exact"/>
              <w:rPr>
                <w:sz w:val="18"/>
                <w:szCs w:val="18"/>
                <w:lang w:val="en-US"/>
              </w:rPr>
            </w:pPr>
            <w:r w:rsidRPr="00987D1A">
              <w:rPr>
                <w:sz w:val="18"/>
                <w:lang w:val="en-US"/>
              </w:rPr>
              <w:t>single_channel_element()</w:t>
            </w:r>
            <w:r w:rsidRPr="00987D1A">
              <w:rPr>
                <w:sz w:val="18"/>
                <w:szCs w:val="18"/>
                <w:lang w:val="en-US"/>
              </w:rPr>
              <w:br/>
            </w:r>
            <w:r w:rsidRPr="00396378">
              <w:rPr>
                <w:sz w:val="18"/>
              </w:rPr>
              <w:t>одноканальный</w:t>
            </w:r>
            <w:r w:rsidRPr="00987D1A">
              <w:rPr>
                <w:sz w:val="18"/>
                <w:lang w:val="en-US"/>
              </w:rPr>
              <w:t>_</w:t>
            </w:r>
            <w:proofErr w:type="gramStart"/>
            <w:r w:rsidRPr="00396378">
              <w:rPr>
                <w:sz w:val="18"/>
              </w:rPr>
              <w:t>элемент</w:t>
            </w:r>
            <w:r w:rsidRPr="00987D1A">
              <w:rPr>
                <w:sz w:val="18"/>
                <w:lang w:val="en-US"/>
              </w:rPr>
              <w:t>(</w:t>
            </w:r>
            <w:proofErr w:type="gramEnd"/>
            <w:r w:rsidRPr="00987D1A">
              <w:rPr>
                <w:sz w:val="18"/>
                <w:lang w:val="en-US"/>
              </w:rPr>
              <w:t>)</w:t>
            </w:r>
          </w:p>
        </w:tc>
        <w:tc>
          <w:tcPr>
            <w:tcW w:w="3003" w:type="dxa"/>
            <w:vAlign w:val="center"/>
          </w:tcPr>
          <w:p w14:paraId="6B772FD8" w14:textId="77777777" w:rsidR="003C706C" w:rsidRPr="00396378" w:rsidRDefault="003C706C" w:rsidP="00401267">
            <w:pPr>
              <w:pStyle w:val="Tabletext"/>
              <w:widowControl w:val="0"/>
              <w:spacing w:line="180" w:lineRule="exact"/>
              <w:rPr>
                <w:sz w:val="18"/>
                <w:szCs w:val="18"/>
              </w:rPr>
            </w:pPr>
            <w:r w:rsidRPr="00396378">
              <w:rPr>
                <w:sz w:val="18"/>
              </w:rPr>
              <w:t>U + 000</w:t>
            </w:r>
          </w:p>
        </w:tc>
        <w:tc>
          <w:tcPr>
            <w:tcW w:w="2383" w:type="dxa"/>
            <w:vAlign w:val="center"/>
          </w:tcPr>
          <w:p w14:paraId="56736E26" w14:textId="77777777" w:rsidR="003C706C" w:rsidRPr="00396378" w:rsidRDefault="003C706C" w:rsidP="00401267">
            <w:pPr>
              <w:pStyle w:val="Tabletext"/>
              <w:widowControl w:val="0"/>
              <w:spacing w:line="180" w:lineRule="exact"/>
              <w:jc w:val="left"/>
              <w:rPr>
                <w:sz w:val="18"/>
                <w:szCs w:val="18"/>
              </w:rPr>
            </w:pPr>
            <w:r w:rsidRPr="00396378">
              <w:rPr>
                <w:sz w:val="18"/>
              </w:rPr>
              <w:t>Верхний фронтальный центральный</w:t>
            </w:r>
          </w:p>
        </w:tc>
      </w:tr>
      <w:tr w:rsidR="003C706C" w:rsidRPr="00396378" w14:paraId="2B9BD522" w14:textId="77777777" w:rsidTr="00401267">
        <w:trPr>
          <w:cantSplit/>
          <w:jc w:val="center"/>
        </w:trPr>
        <w:tc>
          <w:tcPr>
            <w:tcW w:w="993" w:type="dxa"/>
            <w:vMerge/>
            <w:vAlign w:val="center"/>
          </w:tcPr>
          <w:p w14:paraId="5DCB580F" w14:textId="77777777" w:rsidR="003C706C" w:rsidRPr="00396378" w:rsidRDefault="003C706C" w:rsidP="00401267">
            <w:pPr>
              <w:pStyle w:val="Tabletext"/>
              <w:widowControl w:val="0"/>
              <w:spacing w:before="0" w:after="0" w:line="180" w:lineRule="exact"/>
              <w:jc w:val="center"/>
              <w:rPr>
                <w:sz w:val="18"/>
                <w:szCs w:val="18"/>
              </w:rPr>
            </w:pPr>
          </w:p>
        </w:tc>
        <w:tc>
          <w:tcPr>
            <w:tcW w:w="961" w:type="dxa"/>
            <w:vMerge/>
            <w:vAlign w:val="center"/>
          </w:tcPr>
          <w:p w14:paraId="5CFE1A6E" w14:textId="77777777" w:rsidR="003C706C" w:rsidRPr="00396378" w:rsidRDefault="003C706C" w:rsidP="00401267">
            <w:pPr>
              <w:pStyle w:val="Tabletext"/>
              <w:widowControl w:val="0"/>
              <w:spacing w:before="0" w:after="0" w:line="180" w:lineRule="exact"/>
              <w:jc w:val="center"/>
              <w:rPr>
                <w:sz w:val="18"/>
                <w:szCs w:val="18"/>
              </w:rPr>
            </w:pPr>
          </w:p>
        </w:tc>
        <w:tc>
          <w:tcPr>
            <w:tcW w:w="2299" w:type="dxa"/>
            <w:gridSpan w:val="2"/>
            <w:vAlign w:val="center"/>
          </w:tcPr>
          <w:p w14:paraId="1B48C5C8" w14:textId="77777777" w:rsidR="003C706C" w:rsidRPr="00987D1A" w:rsidRDefault="003C706C" w:rsidP="00401267">
            <w:pPr>
              <w:pStyle w:val="Tabletext"/>
              <w:widowControl w:val="0"/>
              <w:spacing w:line="180" w:lineRule="exact"/>
              <w:rPr>
                <w:sz w:val="18"/>
                <w:szCs w:val="18"/>
                <w:lang w:val="en-US"/>
              </w:rPr>
            </w:pPr>
            <w:r w:rsidRPr="00987D1A">
              <w:rPr>
                <w:sz w:val="18"/>
                <w:lang w:val="en-US"/>
              </w:rPr>
              <w:t>channel_pair_</w:t>
            </w:r>
            <w:proofErr w:type="gramStart"/>
            <w:r w:rsidRPr="00987D1A">
              <w:rPr>
                <w:sz w:val="18"/>
                <w:lang w:val="en-US"/>
              </w:rPr>
              <w:t>element(</w:t>
            </w:r>
            <w:proofErr w:type="gramEnd"/>
            <w:r w:rsidRPr="00987D1A">
              <w:rPr>
                <w:sz w:val="18"/>
                <w:lang w:val="en-US"/>
              </w:rPr>
              <w:t>)</w:t>
            </w:r>
            <w:r w:rsidRPr="00987D1A">
              <w:rPr>
                <w:sz w:val="18"/>
                <w:szCs w:val="18"/>
                <w:lang w:val="en-US"/>
              </w:rPr>
              <w:br/>
            </w:r>
            <w:r w:rsidRPr="00396378">
              <w:rPr>
                <w:sz w:val="18"/>
              </w:rPr>
              <w:t>элемент</w:t>
            </w:r>
            <w:r w:rsidRPr="00987D1A">
              <w:rPr>
                <w:sz w:val="18"/>
                <w:lang w:val="en-US"/>
              </w:rPr>
              <w:t>_</w:t>
            </w:r>
            <w:r w:rsidRPr="00396378">
              <w:rPr>
                <w:sz w:val="18"/>
              </w:rPr>
              <w:t>пары</w:t>
            </w:r>
            <w:r w:rsidRPr="00987D1A">
              <w:rPr>
                <w:sz w:val="18"/>
                <w:lang w:val="en-US"/>
              </w:rPr>
              <w:t xml:space="preserve">_ </w:t>
            </w:r>
            <w:r w:rsidRPr="00396378">
              <w:rPr>
                <w:sz w:val="18"/>
              </w:rPr>
              <w:t>каналов</w:t>
            </w:r>
            <w:r w:rsidRPr="00987D1A">
              <w:rPr>
                <w:sz w:val="18"/>
                <w:lang w:val="en-US"/>
              </w:rPr>
              <w:t>()</w:t>
            </w:r>
          </w:p>
        </w:tc>
        <w:tc>
          <w:tcPr>
            <w:tcW w:w="3003" w:type="dxa"/>
            <w:vAlign w:val="center"/>
          </w:tcPr>
          <w:p w14:paraId="51D838A3" w14:textId="77777777" w:rsidR="003C706C" w:rsidRPr="00396378" w:rsidRDefault="003C706C" w:rsidP="00401267">
            <w:pPr>
              <w:pStyle w:val="Tabletext"/>
              <w:widowControl w:val="0"/>
              <w:spacing w:line="180" w:lineRule="exact"/>
              <w:rPr>
                <w:sz w:val="18"/>
                <w:szCs w:val="18"/>
              </w:rPr>
            </w:pPr>
            <w:r w:rsidRPr="00396378">
              <w:rPr>
                <w:sz w:val="18"/>
              </w:rPr>
              <w:t>U + 045, U – 045</w:t>
            </w:r>
          </w:p>
        </w:tc>
        <w:tc>
          <w:tcPr>
            <w:tcW w:w="2383" w:type="dxa"/>
            <w:vAlign w:val="center"/>
          </w:tcPr>
          <w:p w14:paraId="6F019AC8" w14:textId="77777777" w:rsidR="003C706C" w:rsidRPr="00396378" w:rsidRDefault="003C706C" w:rsidP="00401267">
            <w:pPr>
              <w:pStyle w:val="Tabletext"/>
              <w:widowControl w:val="0"/>
              <w:spacing w:line="180" w:lineRule="exact"/>
              <w:jc w:val="left"/>
              <w:rPr>
                <w:sz w:val="18"/>
                <w:szCs w:val="18"/>
              </w:rPr>
            </w:pPr>
            <w:r w:rsidRPr="00396378">
              <w:rPr>
                <w:sz w:val="18"/>
              </w:rPr>
              <w:t>Верхний фронтальный левый, верхний фронтальный правый</w:t>
            </w:r>
          </w:p>
        </w:tc>
      </w:tr>
      <w:tr w:rsidR="003C706C" w:rsidRPr="00396378" w14:paraId="4C104DD8" w14:textId="77777777" w:rsidTr="00401267">
        <w:trPr>
          <w:cantSplit/>
          <w:jc w:val="center"/>
        </w:trPr>
        <w:tc>
          <w:tcPr>
            <w:tcW w:w="993" w:type="dxa"/>
            <w:vMerge/>
            <w:vAlign w:val="center"/>
          </w:tcPr>
          <w:p w14:paraId="144C312D" w14:textId="77777777" w:rsidR="003C706C" w:rsidRPr="00396378" w:rsidRDefault="003C706C" w:rsidP="00401267">
            <w:pPr>
              <w:pStyle w:val="Tabletext"/>
              <w:widowControl w:val="0"/>
              <w:spacing w:before="0" w:after="0" w:line="180" w:lineRule="exact"/>
              <w:jc w:val="center"/>
              <w:rPr>
                <w:sz w:val="18"/>
                <w:szCs w:val="18"/>
              </w:rPr>
            </w:pPr>
          </w:p>
        </w:tc>
        <w:tc>
          <w:tcPr>
            <w:tcW w:w="961" w:type="dxa"/>
            <w:vMerge/>
            <w:vAlign w:val="center"/>
          </w:tcPr>
          <w:p w14:paraId="4A074B30" w14:textId="77777777" w:rsidR="003C706C" w:rsidRPr="00396378" w:rsidRDefault="003C706C" w:rsidP="00401267">
            <w:pPr>
              <w:pStyle w:val="Tabletext"/>
              <w:widowControl w:val="0"/>
              <w:spacing w:before="0" w:after="0" w:line="180" w:lineRule="exact"/>
              <w:jc w:val="center"/>
              <w:rPr>
                <w:sz w:val="18"/>
                <w:szCs w:val="18"/>
              </w:rPr>
            </w:pPr>
          </w:p>
        </w:tc>
        <w:tc>
          <w:tcPr>
            <w:tcW w:w="2299" w:type="dxa"/>
            <w:gridSpan w:val="2"/>
            <w:vAlign w:val="center"/>
          </w:tcPr>
          <w:p w14:paraId="14DC40FD" w14:textId="77777777" w:rsidR="003C706C" w:rsidRPr="00987D1A" w:rsidRDefault="003C706C" w:rsidP="00401267">
            <w:pPr>
              <w:pStyle w:val="Tabletext"/>
              <w:widowControl w:val="0"/>
              <w:spacing w:line="180" w:lineRule="exact"/>
              <w:rPr>
                <w:sz w:val="18"/>
                <w:szCs w:val="18"/>
                <w:lang w:val="en-US"/>
              </w:rPr>
            </w:pPr>
            <w:r w:rsidRPr="00987D1A">
              <w:rPr>
                <w:sz w:val="18"/>
                <w:lang w:val="en-US"/>
              </w:rPr>
              <w:t>channel_pair_</w:t>
            </w:r>
            <w:proofErr w:type="gramStart"/>
            <w:r w:rsidRPr="00987D1A">
              <w:rPr>
                <w:sz w:val="18"/>
                <w:lang w:val="en-US"/>
              </w:rPr>
              <w:t>element(</w:t>
            </w:r>
            <w:proofErr w:type="gramEnd"/>
            <w:r w:rsidRPr="00987D1A">
              <w:rPr>
                <w:sz w:val="18"/>
                <w:lang w:val="en-US"/>
              </w:rPr>
              <w:t>)</w:t>
            </w:r>
            <w:r w:rsidRPr="00987D1A">
              <w:rPr>
                <w:sz w:val="18"/>
                <w:szCs w:val="18"/>
                <w:lang w:val="en-US"/>
              </w:rPr>
              <w:br/>
            </w:r>
            <w:r w:rsidRPr="00396378">
              <w:rPr>
                <w:sz w:val="18"/>
              </w:rPr>
              <w:t>элемент</w:t>
            </w:r>
            <w:r w:rsidRPr="00987D1A">
              <w:rPr>
                <w:sz w:val="18"/>
                <w:lang w:val="en-US"/>
              </w:rPr>
              <w:t>_</w:t>
            </w:r>
            <w:r w:rsidRPr="00396378">
              <w:rPr>
                <w:sz w:val="18"/>
              </w:rPr>
              <w:t>пары</w:t>
            </w:r>
            <w:r w:rsidRPr="00987D1A">
              <w:rPr>
                <w:sz w:val="18"/>
                <w:lang w:val="en-US"/>
              </w:rPr>
              <w:t xml:space="preserve">_ </w:t>
            </w:r>
            <w:r w:rsidRPr="00396378">
              <w:rPr>
                <w:sz w:val="18"/>
              </w:rPr>
              <w:t>каналов</w:t>
            </w:r>
            <w:r w:rsidRPr="00987D1A">
              <w:rPr>
                <w:sz w:val="18"/>
                <w:lang w:val="en-US"/>
              </w:rPr>
              <w:t>()</w:t>
            </w:r>
          </w:p>
        </w:tc>
        <w:tc>
          <w:tcPr>
            <w:tcW w:w="3003" w:type="dxa"/>
            <w:vAlign w:val="center"/>
          </w:tcPr>
          <w:p w14:paraId="60B5E780" w14:textId="77777777" w:rsidR="003C706C" w:rsidRPr="00396378" w:rsidRDefault="003C706C" w:rsidP="00401267">
            <w:pPr>
              <w:pStyle w:val="Tabletext"/>
              <w:widowControl w:val="0"/>
              <w:spacing w:line="180" w:lineRule="exact"/>
              <w:rPr>
                <w:sz w:val="18"/>
                <w:szCs w:val="18"/>
              </w:rPr>
            </w:pPr>
            <w:r w:rsidRPr="00396378">
              <w:rPr>
                <w:sz w:val="18"/>
              </w:rPr>
              <w:t>U + 090, U – 090</w:t>
            </w:r>
          </w:p>
        </w:tc>
        <w:tc>
          <w:tcPr>
            <w:tcW w:w="2383" w:type="dxa"/>
            <w:vAlign w:val="center"/>
          </w:tcPr>
          <w:p w14:paraId="3D7EFF2E" w14:textId="77777777" w:rsidR="003C706C" w:rsidRPr="00396378" w:rsidRDefault="003C706C" w:rsidP="00401267">
            <w:pPr>
              <w:pStyle w:val="Tabletext"/>
              <w:widowControl w:val="0"/>
              <w:spacing w:line="180" w:lineRule="exact"/>
              <w:jc w:val="left"/>
              <w:rPr>
                <w:sz w:val="18"/>
                <w:szCs w:val="18"/>
              </w:rPr>
            </w:pPr>
            <w:r w:rsidRPr="00396378">
              <w:rPr>
                <w:sz w:val="18"/>
              </w:rPr>
              <w:t>Верхний левый боковой, верхний правый боковой</w:t>
            </w:r>
          </w:p>
        </w:tc>
      </w:tr>
      <w:tr w:rsidR="003C706C" w:rsidRPr="00396378" w14:paraId="009EB666" w14:textId="77777777" w:rsidTr="00401267">
        <w:trPr>
          <w:cantSplit/>
          <w:jc w:val="center"/>
        </w:trPr>
        <w:tc>
          <w:tcPr>
            <w:tcW w:w="993" w:type="dxa"/>
            <w:vMerge/>
            <w:vAlign w:val="center"/>
          </w:tcPr>
          <w:p w14:paraId="288731E9" w14:textId="77777777" w:rsidR="003C706C" w:rsidRPr="00396378" w:rsidRDefault="003C706C" w:rsidP="00401267">
            <w:pPr>
              <w:pStyle w:val="Tabletext"/>
              <w:widowControl w:val="0"/>
              <w:spacing w:before="0" w:after="0" w:line="180" w:lineRule="exact"/>
              <w:jc w:val="center"/>
              <w:rPr>
                <w:sz w:val="18"/>
                <w:szCs w:val="18"/>
              </w:rPr>
            </w:pPr>
          </w:p>
        </w:tc>
        <w:tc>
          <w:tcPr>
            <w:tcW w:w="961" w:type="dxa"/>
            <w:vMerge/>
            <w:vAlign w:val="center"/>
          </w:tcPr>
          <w:p w14:paraId="65927456" w14:textId="77777777" w:rsidR="003C706C" w:rsidRPr="00396378" w:rsidRDefault="003C706C" w:rsidP="00401267">
            <w:pPr>
              <w:pStyle w:val="Tabletext"/>
              <w:widowControl w:val="0"/>
              <w:spacing w:before="0" w:after="0" w:line="180" w:lineRule="exact"/>
              <w:jc w:val="center"/>
              <w:rPr>
                <w:sz w:val="18"/>
                <w:szCs w:val="18"/>
              </w:rPr>
            </w:pPr>
          </w:p>
        </w:tc>
        <w:tc>
          <w:tcPr>
            <w:tcW w:w="2299" w:type="dxa"/>
            <w:gridSpan w:val="2"/>
            <w:vAlign w:val="center"/>
          </w:tcPr>
          <w:p w14:paraId="3E85E607" w14:textId="77777777" w:rsidR="003C706C" w:rsidRPr="00987D1A" w:rsidRDefault="003C706C" w:rsidP="00401267">
            <w:pPr>
              <w:pStyle w:val="Tabletext"/>
              <w:widowControl w:val="0"/>
              <w:spacing w:line="180" w:lineRule="exact"/>
              <w:rPr>
                <w:sz w:val="18"/>
                <w:szCs w:val="18"/>
                <w:lang w:val="en-US"/>
              </w:rPr>
            </w:pPr>
            <w:r w:rsidRPr="00987D1A">
              <w:rPr>
                <w:sz w:val="18"/>
                <w:lang w:val="en-US"/>
              </w:rPr>
              <w:t>single_channel_element()</w:t>
            </w:r>
            <w:r w:rsidRPr="00987D1A">
              <w:rPr>
                <w:sz w:val="18"/>
                <w:szCs w:val="18"/>
                <w:lang w:val="en-US"/>
              </w:rPr>
              <w:br/>
            </w:r>
            <w:r w:rsidRPr="00396378">
              <w:rPr>
                <w:sz w:val="18"/>
              </w:rPr>
              <w:t>одноканальный</w:t>
            </w:r>
            <w:r w:rsidRPr="00987D1A">
              <w:rPr>
                <w:sz w:val="18"/>
                <w:lang w:val="en-US"/>
              </w:rPr>
              <w:t>_</w:t>
            </w:r>
            <w:proofErr w:type="gramStart"/>
            <w:r w:rsidRPr="00396378">
              <w:rPr>
                <w:sz w:val="18"/>
              </w:rPr>
              <w:t>элемент</w:t>
            </w:r>
            <w:r w:rsidRPr="00987D1A">
              <w:rPr>
                <w:sz w:val="18"/>
                <w:lang w:val="en-US"/>
              </w:rPr>
              <w:t>(</w:t>
            </w:r>
            <w:proofErr w:type="gramEnd"/>
            <w:r w:rsidRPr="00987D1A">
              <w:rPr>
                <w:sz w:val="18"/>
                <w:lang w:val="en-US"/>
              </w:rPr>
              <w:t>)</w:t>
            </w:r>
          </w:p>
        </w:tc>
        <w:tc>
          <w:tcPr>
            <w:tcW w:w="3003" w:type="dxa"/>
            <w:vAlign w:val="center"/>
          </w:tcPr>
          <w:p w14:paraId="31D66BC4" w14:textId="77777777" w:rsidR="003C706C" w:rsidRPr="00396378" w:rsidRDefault="003C706C" w:rsidP="00401267">
            <w:pPr>
              <w:pStyle w:val="Tabletext"/>
              <w:widowControl w:val="0"/>
              <w:spacing w:line="180" w:lineRule="exact"/>
              <w:rPr>
                <w:sz w:val="18"/>
                <w:szCs w:val="18"/>
              </w:rPr>
            </w:pPr>
            <w:r w:rsidRPr="00396378">
              <w:rPr>
                <w:sz w:val="18"/>
              </w:rPr>
              <w:t>T + 000</w:t>
            </w:r>
          </w:p>
        </w:tc>
        <w:tc>
          <w:tcPr>
            <w:tcW w:w="2383" w:type="dxa"/>
            <w:vAlign w:val="center"/>
          </w:tcPr>
          <w:p w14:paraId="09F11426" w14:textId="77777777" w:rsidR="003C706C" w:rsidRPr="00396378" w:rsidRDefault="003C706C" w:rsidP="00401267">
            <w:pPr>
              <w:pStyle w:val="Tabletext"/>
              <w:widowControl w:val="0"/>
              <w:spacing w:line="180" w:lineRule="exact"/>
              <w:jc w:val="left"/>
              <w:rPr>
                <w:sz w:val="18"/>
                <w:szCs w:val="18"/>
              </w:rPr>
            </w:pPr>
            <w:r w:rsidRPr="00396378">
              <w:rPr>
                <w:sz w:val="18"/>
              </w:rPr>
              <w:t>Верхний центральный</w:t>
            </w:r>
          </w:p>
        </w:tc>
      </w:tr>
      <w:tr w:rsidR="003C706C" w:rsidRPr="00396378" w14:paraId="13123A34" w14:textId="77777777" w:rsidTr="00401267">
        <w:trPr>
          <w:cantSplit/>
          <w:jc w:val="center"/>
        </w:trPr>
        <w:tc>
          <w:tcPr>
            <w:tcW w:w="993" w:type="dxa"/>
            <w:vMerge/>
            <w:vAlign w:val="center"/>
          </w:tcPr>
          <w:p w14:paraId="63C80A32" w14:textId="77777777" w:rsidR="003C706C" w:rsidRPr="00396378" w:rsidRDefault="003C706C" w:rsidP="00401267">
            <w:pPr>
              <w:pStyle w:val="Tabletext"/>
              <w:widowControl w:val="0"/>
              <w:spacing w:before="0" w:after="0" w:line="180" w:lineRule="exact"/>
              <w:jc w:val="center"/>
              <w:rPr>
                <w:sz w:val="18"/>
                <w:szCs w:val="18"/>
              </w:rPr>
            </w:pPr>
          </w:p>
        </w:tc>
        <w:tc>
          <w:tcPr>
            <w:tcW w:w="961" w:type="dxa"/>
            <w:vMerge/>
            <w:vAlign w:val="center"/>
          </w:tcPr>
          <w:p w14:paraId="0C3C0147" w14:textId="77777777" w:rsidR="003C706C" w:rsidRPr="00396378" w:rsidRDefault="003C706C" w:rsidP="00401267">
            <w:pPr>
              <w:pStyle w:val="Tabletext"/>
              <w:widowControl w:val="0"/>
              <w:spacing w:before="0" w:after="0" w:line="180" w:lineRule="exact"/>
              <w:jc w:val="center"/>
              <w:rPr>
                <w:sz w:val="18"/>
                <w:szCs w:val="18"/>
              </w:rPr>
            </w:pPr>
          </w:p>
        </w:tc>
        <w:tc>
          <w:tcPr>
            <w:tcW w:w="2299" w:type="dxa"/>
            <w:gridSpan w:val="2"/>
            <w:vAlign w:val="center"/>
          </w:tcPr>
          <w:p w14:paraId="7509A8F4" w14:textId="77777777" w:rsidR="003C706C" w:rsidRPr="00987D1A" w:rsidRDefault="003C706C" w:rsidP="00401267">
            <w:pPr>
              <w:pStyle w:val="Tabletext"/>
              <w:widowControl w:val="0"/>
              <w:spacing w:line="180" w:lineRule="exact"/>
              <w:rPr>
                <w:sz w:val="18"/>
                <w:szCs w:val="18"/>
                <w:lang w:val="en-US"/>
              </w:rPr>
            </w:pPr>
            <w:r w:rsidRPr="00987D1A">
              <w:rPr>
                <w:sz w:val="18"/>
                <w:lang w:val="en-US"/>
              </w:rPr>
              <w:t>channel_pair_</w:t>
            </w:r>
            <w:proofErr w:type="gramStart"/>
            <w:r w:rsidRPr="00987D1A">
              <w:rPr>
                <w:sz w:val="18"/>
                <w:lang w:val="en-US"/>
              </w:rPr>
              <w:t>element(</w:t>
            </w:r>
            <w:proofErr w:type="gramEnd"/>
            <w:r w:rsidRPr="00987D1A">
              <w:rPr>
                <w:sz w:val="18"/>
                <w:lang w:val="en-US"/>
              </w:rPr>
              <w:t>)</w:t>
            </w:r>
            <w:r w:rsidRPr="00987D1A">
              <w:rPr>
                <w:sz w:val="18"/>
                <w:szCs w:val="18"/>
                <w:lang w:val="en-US"/>
              </w:rPr>
              <w:br/>
            </w:r>
            <w:r w:rsidRPr="00396378">
              <w:rPr>
                <w:sz w:val="18"/>
              </w:rPr>
              <w:t>элемент</w:t>
            </w:r>
            <w:r w:rsidRPr="00987D1A">
              <w:rPr>
                <w:sz w:val="18"/>
                <w:lang w:val="en-US"/>
              </w:rPr>
              <w:t>_</w:t>
            </w:r>
            <w:r w:rsidRPr="00396378">
              <w:rPr>
                <w:sz w:val="18"/>
              </w:rPr>
              <w:t>пары</w:t>
            </w:r>
            <w:r w:rsidRPr="00987D1A">
              <w:rPr>
                <w:sz w:val="18"/>
                <w:lang w:val="en-US"/>
              </w:rPr>
              <w:t xml:space="preserve">_ </w:t>
            </w:r>
            <w:r w:rsidRPr="00396378">
              <w:rPr>
                <w:sz w:val="18"/>
              </w:rPr>
              <w:t>каналов</w:t>
            </w:r>
            <w:r w:rsidRPr="00987D1A">
              <w:rPr>
                <w:sz w:val="18"/>
                <w:lang w:val="en-US"/>
              </w:rPr>
              <w:t>()</w:t>
            </w:r>
          </w:p>
        </w:tc>
        <w:tc>
          <w:tcPr>
            <w:tcW w:w="3003" w:type="dxa"/>
            <w:vAlign w:val="center"/>
          </w:tcPr>
          <w:p w14:paraId="0EA38045" w14:textId="77777777" w:rsidR="003C706C" w:rsidRPr="00396378" w:rsidRDefault="003C706C" w:rsidP="00401267">
            <w:pPr>
              <w:pStyle w:val="Tabletext"/>
              <w:widowControl w:val="0"/>
              <w:spacing w:line="180" w:lineRule="exact"/>
              <w:rPr>
                <w:sz w:val="18"/>
                <w:szCs w:val="18"/>
              </w:rPr>
            </w:pPr>
            <w:r w:rsidRPr="00396378">
              <w:rPr>
                <w:sz w:val="18"/>
              </w:rPr>
              <w:t>U + 135, U – 135</w:t>
            </w:r>
          </w:p>
        </w:tc>
        <w:tc>
          <w:tcPr>
            <w:tcW w:w="2383" w:type="dxa"/>
            <w:vAlign w:val="center"/>
          </w:tcPr>
          <w:p w14:paraId="317C92A3" w14:textId="77777777" w:rsidR="003C706C" w:rsidRPr="00396378" w:rsidRDefault="003C706C" w:rsidP="00401267">
            <w:pPr>
              <w:pStyle w:val="Tabletext"/>
              <w:widowControl w:val="0"/>
              <w:spacing w:line="180" w:lineRule="exact"/>
              <w:jc w:val="left"/>
              <w:rPr>
                <w:sz w:val="18"/>
                <w:szCs w:val="18"/>
              </w:rPr>
            </w:pPr>
            <w:r w:rsidRPr="00396378">
              <w:rPr>
                <w:sz w:val="18"/>
              </w:rPr>
              <w:t>Верхний тыловой левый, верхний тыловой правый</w:t>
            </w:r>
          </w:p>
        </w:tc>
      </w:tr>
      <w:tr w:rsidR="003C706C" w:rsidRPr="00396378" w14:paraId="0B056382" w14:textId="77777777" w:rsidTr="00401267">
        <w:trPr>
          <w:cantSplit/>
          <w:jc w:val="center"/>
        </w:trPr>
        <w:tc>
          <w:tcPr>
            <w:tcW w:w="993" w:type="dxa"/>
            <w:vMerge/>
            <w:vAlign w:val="center"/>
          </w:tcPr>
          <w:p w14:paraId="3D4F9F34" w14:textId="77777777" w:rsidR="003C706C" w:rsidRPr="00396378" w:rsidRDefault="003C706C" w:rsidP="00401267">
            <w:pPr>
              <w:pStyle w:val="Tabletext"/>
              <w:widowControl w:val="0"/>
              <w:spacing w:before="0" w:after="0" w:line="180" w:lineRule="exact"/>
              <w:jc w:val="center"/>
              <w:rPr>
                <w:sz w:val="18"/>
                <w:szCs w:val="18"/>
              </w:rPr>
            </w:pPr>
          </w:p>
        </w:tc>
        <w:tc>
          <w:tcPr>
            <w:tcW w:w="961" w:type="dxa"/>
            <w:vMerge/>
            <w:vAlign w:val="center"/>
          </w:tcPr>
          <w:p w14:paraId="329B5E37" w14:textId="77777777" w:rsidR="003C706C" w:rsidRPr="00396378" w:rsidRDefault="003C706C" w:rsidP="00401267">
            <w:pPr>
              <w:pStyle w:val="Tabletext"/>
              <w:widowControl w:val="0"/>
              <w:spacing w:before="0" w:after="0" w:line="180" w:lineRule="exact"/>
              <w:jc w:val="center"/>
              <w:rPr>
                <w:sz w:val="18"/>
                <w:szCs w:val="18"/>
              </w:rPr>
            </w:pPr>
          </w:p>
        </w:tc>
        <w:tc>
          <w:tcPr>
            <w:tcW w:w="2299" w:type="dxa"/>
            <w:gridSpan w:val="2"/>
            <w:vAlign w:val="center"/>
          </w:tcPr>
          <w:p w14:paraId="0D7A3309" w14:textId="77777777" w:rsidR="003C706C" w:rsidRPr="00987D1A" w:rsidRDefault="003C706C" w:rsidP="00401267">
            <w:pPr>
              <w:pStyle w:val="Tabletext"/>
              <w:widowControl w:val="0"/>
              <w:spacing w:line="180" w:lineRule="exact"/>
              <w:rPr>
                <w:sz w:val="18"/>
                <w:szCs w:val="18"/>
                <w:lang w:val="en-US"/>
              </w:rPr>
            </w:pPr>
            <w:r w:rsidRPr="00987D1A">
              <w:rPr>
                <w:sz w:val="18"/>
                <w:lang w:val="en-US"/>
              </w:rPr>
              <w:t>single_channel_element()</w:t>
            </w:r>
            <w:r w:rsidRPr="00987D1A">
              <w:rPr>
                <w:sz w:val="18"/>
                <w:szCs w:val="18"/>
                <w:lang w:val="en-US"/>
              </w:rPr>
              <w:br/>
            </w:r>
            <w:r w:rsidRPr="00396378">
              <w:rPr>
                <w:sz w:val="18"/>
              </w:rPr>
              <w:t>одноканальный</w:t>
            </w:r>
            <w:r w:rsidRPr="00987D1A">
              <w:rPr>
                <w:sz w:val="18"/>
                <w:lang w:val="en-US"/>
              </w:rPr>
              <w:t>_</w:t>
            </w:r>
            <w:proofErr w:type="gramStart"/>
            <w:r w:rsidRPr="00396378">
              <w:rPr>
                <w:sz w:val="18"/>
              </w:rPr>
              <w:t>элемент</w:t>
            </w:r>
            <w:r w:rsidRPr="00987D1A">
              <w:rPr>
                <w:sz w:val="18"/>
                <w:lang w:val="en-US"/>
              </w:rPr>
              <w:t>(</w:t>
            </w:r>
            <w:proofErr w:type="gramEnd"/>
            <w:r w:rsidRPr="00987D1A">
              <w:rPr>
                <w:sz w:val="18"/>
                <w:lang w:val="en-US"/>
              </w:rPr>
              <w:t>)</w:t>
            </w:r>
          </w:p>
        </w:tc>
        <w:tc>
          <w:tcPr>
            <w:tcW w:w="3003" w:type="dxa"/>
            <w:vAlign w:val="center"/>
          </w:tcPr>
          <w:p w14:paraId="24048596" w14:textId="77777777" w:rsidR="003C706C" w:rsidRPr="00396378" w:rsidRDefault="003C706C" w:rsidP="00401267">
            <w:pPr>
              <w:pStyle w:val="Tabletext"/>
              <w:widowControl w:val="0"/>
              <w:spacing w:line="180" w:lineRule="exact"/>
              <w:rPr>
                <w:sz w:val="18"/>
                <w:szCs w:val="18"/>
              </w:rPr>
            </w:pPr>
            <w:r w:rsidRPr="00396378">
              <w:rPr>
                <w:sz w:val="18"/>
              </w:rPr>
              <w:t>U + 180</w:t>
            </w:r>
          </w:p>
        </w:tc>
        <w:tc>
          <w:tcPr>
            <w:tcW w:w="2383" w:type="dxa"/>
            <w:vAlign w:val="center"/>
          </w:tcPr>
          <w:p w14:paraId="5C859080" w14:textId="77777777" w:rsidR="003C706C" w:rsidRPr="00396378" w:rsidRDefault="003C706C" w:rsidP="00401267">
            <w:pPr>
              <w:pStyle w:val="Tabletext"/>
              <w:widowControl w:val="0"/>
              <w:spacing w:line="180" w:lineRule="exact"/>
              <w:jc w:val="left"/>
              <w:rPr>
                <w:sz w:val="18"/>
                <w:szCs w:val="18"/>
              </w:rPr>
            </w:pPr>
            <w:r w:rsidRPr="00396378">
              <w:rPr>
                <w:sz w:val="18"/>
              </w:rPr>
              <w:t>Верхний тыловой центральный</w:t>
            </w:r>
          </w:p>
        </w:tc>
      </w:tr>
      <w:tr w:rsidR="003C706C" w:rsidRPr="00396378" w14:paraId="73662FC1" w14:textId="77777777" w:rsidTr="00401267">
        <w:trPr>
          <w:cantSplit/>
          <w:jc w:val="center"/>
        </w:trPr>
        <w:tc>
          <w:tcPr>
            <w:tcW w:w="993" w:type="dxa"/>
            <w:vMerge/>
            <w:vAlign w:val="center"/>
          </w:tcPr>
          <w:p w14:paraId="68C72001" w14:textId="77777777" w:rsidR="003C706C" w:rsidRPr="00396378" w:rsidRDefault="003C706C" w:rsidP="00401267">
            <w:pPr>
              <w:pStyle w:val="Tabletext"/>
              <w:widowControl w:val="0"/>
              <w:spacing w:before="0" w:after="0" w:line="180" w:lineRule="exact"/>
              <w:jc w:val="center"/>
              <w:rPr>
                <w:sz w:val="18"/>
                <w:szCs w:val="18"/>
              </w:rPr>
            </w:pPr>
          </w:p>
        </w:tc>
        <w:tc>
          <w:tcPr>
            <w:tcW w:w="961" w:type="dxa"/>
            <w:vMerge/>
            <w:vAlign w:val="center"/>
          </w:tcPr>
          <w:p w14:paraId="3A23C5E4" w14:textId="77777777" w:rsidR="003C706C" w:rsidRPr="00396378" w:rsidRDefault="003C706C" w:rsidP="00401267">
            <w:pPr>
              <w:pStyle w:val="Tabletext"/>
              <w:widowControl w:val="0"/>
              <w:spacing w:before="0" w:after="0" w:line="180" w:lineRule="exact"/>
              <w:jc w:val="center"/>
              <w:rPr>
                <w:sz w:val="18"/>
                <w:szCs w:val="18"/>
              </w:rPr>
            </w:pPr>
          </w:p>
        </w:tc>
        <w:tc>
          <w:tcPr>
            <w:tcW w:w="2299" w:type="dxa"/>
            <w:gridSpan w:val="2"/>
            <w:vAlign w:val="center"/>
          </w:tcPr>
          <w:p w14:paraId="096B9B84" w14:textId="77777777" w:rsidR="003C706C" w:rsidRPr="00987D1A" w:rsidRDefault="003C706C" w:rsidP="00401267">
            <w:pPr>
              <w:pStyle w:val="Tabletext"/>
              <w:widowControl w:val="0"/>
              <w:spacing w:line="180" w:lineRule="exact"/>
              <w:rPr>
                <w:sz w:val="18"/>
                <w:szCs w:val="18"/>
                <w:lang w:val="en-US"/>
              </w:rPr>
            </w:pPr>
            <w:r w:rsidRPr="00987D1A">
              <w:rPr>
                <w:sz w:val="18"/>
                <w:lang w:val="en-US"/>
              </w:rPr>
              <w:t>single_channel_element()</w:t>
            </w:r>
            <w:r w:rsidRPr="00987D1A">
              <w:rPr>
                <w:sz w:val="18"/>
                <w:szCs w:val="18"/>
                <w:lang w:val="en-US"/>
              </w:rPr>
              <w:br/>
            </w:r>
            <w:r w:rsidRPr="00396378">
              <w:rPr>
                <w:sz w:val="18"/>
              </w:rPr>
              <w:t>одноканальный</w:t>
            </w:r>
            <w:r w:rsidRPr="00987D1A">
              <w:rPr>
                <w:sz w:val="18"/>
                <w:lang w:val="en-US"/>
              </w:rPr>
              <w:t>_</w:t>
            </w:r>
            <w:proofErr w:type="gramStart"/>
            <w:r w:rsidRPr="00396378">
              <w:rPr>
                <w:sz w:val="18"/>
              </w:rPr>
              <w:t>элемент</w:t>
            </w:r>
            <w:r w:rsidRPr="00987D1A">
              <w:rPr>
                <w:sz w:val="18"/>
                <w:lang w:val="en-US"/>
              </w:rPr>
              <w:t>(</w:t>
            </w:r>
            <w:proofErr w:type="gramEnd"/>
            <w:r w:rsidRPr="00987D1A">
              <w:rPr>
                <w:sz w:val="18"/>
                <w:lang w:val="en-US"/>
              </w:rPr>
              <w:t>)</w:t>
            </w:r>
          </w:p>
        </w:tc>
        <w:tc>
          <w:tcPr>
            <w:tcW w:w="3003" w:type="dxa"/>
            <w:vAlign w:val="center"/>
          </w:tcPr>
          <w:p w14:paraId="0039C8B6" w14:textId="77777777" w:rsidR="003C706C" w:rsidRPr="00396378" w:rsidRDefault="003C706C" w:rsidP="00401267">
            <w:pPr>
              <w:pStyle w:val="Tabletext"/>
              <w:widowControl w:val="0"/>
              <w:spacing w:line="180" w:lineRule="exact"/>
              <w:rPr>
                <w:sz w:val="18"/>
                <w:szCs w:val="18"/>
              </w:rPr>
            </w:pPr>
            <w:r w:rsidRPr="00396378">
              <w:rPr>
                <w:sz w:val="18"/>
              </w:rPr>
              <w:t>B + 000</w:t>
            </w:r>
          </w:p>
        </w:tc>
        <w:tc>
          <w:tcPr>
            <w:tcW w:w="2383" w:type="dxa"/>
            <w:vAlign w:val="center"/>
          </w:tcPr>
          <w:p w14:paraId="43D5929B" w14:textId="77777777" w:rsidR="003C706C" w:rsidRPr="00396378" w:rsidRDefault="003C706C" w:rsidP="00401267">
            <w:pPr>
              <w:pStyle w:val="Tabletext"/>
              <w:widowControl w:val="0"/>
              <w:spacing w:line="180" w:lineRule="exact"/>
              <w:jc w:val="left"/>
              <w:rPr>
                <w:sz w:val="18"/>
                <w:szCs w:val="18"/>
              </w:rPr>
            </w:pPr>
            <w:r w:rsidRPr="00396378">
              <w:rPr>
                <w:sz w:val="18"/>
              </w:rPr>
              <w:t>Нижний фронтальный центральный</w:t>
            </w:r>
          </w:p>
        </w:tc>
      </w:tr>
      <w:tr w:rsidR="003C706C" w:rsidRPr="00396378" w14:paraId="2A6843A9" w14:textId="77777777" w:rsidTr="00401267">
        <w:trPr>
          <w:cantSplit/>
          <w:jc w:val="center"/>
        </w:trPr>
        <w:tc>
          <w:tcPr>
            <w:tcW w:w="993" w:type="dxa"/>
            <w:vMerge/>
            <w:vAlign w:val="center"/>
          </w:tcPr>
          <w:p w14:paraId="3242F979" w14:textId="77777777" w:rsidR="003C706C" w:rsidRPr="00396378" w:rsidRDefault="003C706C" w:rsidP="00401267">
            <w:pPr>
              <w:pStyle w:val="Tabletext"/>
              <w:widowControl w:val="0"/>
              <w:spacing w:before="0" w:after="0" w:line="180" w:lineRule="exact"/>
              <w:jc w:val="center"/>
              <w:rPr>
                <w:sz w:val="18"/>
                <w:szCs w:val="18"/>
              </w:rPr>
            </w:pPr>
          </w:p>
        </w:tc>
        <w:tc>
          <w:tcPr>
            <w:tcW w:w="961" w:type="dxa"/>
            <w:vMerge/>
            <w:vAlign w:val="center"/>
          </w:tcPr>
          <w:p w14:paraId="4E696242" w14:textId="77777777" w:rsidR="003C706C" w:rsidRPr="00396378" w:rsidRDefault="003C706C" w:rsidP="00401267">
            <w:pPr>
              <w:pStyle w:val="Tabletext"/>
              <w:widowControl w:val="0"/>
              <w:spacing w:before="0" w:after="0" w:line="180" w:lineRule="exact"/>
              <w:jc w:val="center"/>
              <w:rPr>
                <w:sz w:val="18"/>
                <w:szCs w:val="18"/>
              </w:rPr>
            </w:pPr>
          </w:p>
        </w:tc>
        <w:tc>
          <w:tcPr>
            <w:tcW w:w="2299" w:type="dxa"/>
            <w:gridSpan w:val="2"/>
            <w:vAlign w:val="center"/>
          </w:tcPr>
          <w:p w14:paraId="3BEB6CDF" w14:textId="77777777" w:rsidR="003C706C" w:rsidRPr="00987D1A" w:rsidRDefault="003C706C" w:rsidP="00401267">
            <w:pPr>
              <w:pStyle w:val="Tabletext"/>
              <w:widowControl w:val="0"/>
              <w:spacing w:line="180" w:lineRule="exact"/>
              <w:rPr>
                <w:sz w:val="18"/>
                <w:szCs w:val="18"/>
                <w:lang w:val="en-US"/>
              </w:rPr>
            </w:pPr>
            <w:r w:rsidRPr="00987D1A">
              <w:rPr>
                <w:sz w:val="18"/>
                <w:lang w:val="en-US"/>
              </w:rPr>
              <w:t>channel_pair_</w:t>
            </w:r>
            <w:proofErr w:type="gramStart"/>
            <w:r w:rsidRPr="00987D1A">
              <w:rPr>
                <w:sz w:val="18"/>
                <w:lang w:val="en-US"/>
              </w:rPr>
              <w:t>element(</w:t>
            </w:r>
            <w:proofErr w:type="gramEnd"/>
            <w:r w:rsidRPr="00987D1A">
              <w:rPr>
                <w:sz w:val="18"/>
                <w:lang w:val="en-US"/>
              </w:rPr>
              <w:t>)</w:t>
            </w:r>
            <w:r w:rsidRPr="00987D1A">
              <w:rPr>
                <w:sz w:val="18"/>
                <w:szCs w:val="18"/>
                <w:lang w:val="en-US"/>
              </w:rPr>
              <w:br/>
            </w:r>
            <w:r w:rsidRPr="00396378">
              <w:rPr>
                <w:sz w:val="18"/>
              </w:rPr>
              <w:t>элемент</w:t>
            </w:r>
            <w:r w:rsidRPr="00987D1A">
              <w:rPr>
                <w:sz w:val="18"/>
                <w:lang w:val="en-US"/>
              </w:rPr>
              <w:t>_</w:t>
            </w:r>
            <w:r w:rsidRPr="00396378">
              <w:rPr>
                <w:sz w:val="18"/>
              </w:rPr>
              <w:t>пары</w:t>
            </w:r>
            <w:r w:rsidRPr="00987D1A">
              <w:rPr>
                <w:sz w:val="18"/>
                <w:lang w:val="en-US"/>
              </w:rPr>
              <w:t xml:space="preserve">_ </w:t>
            </w:r>
            <w:r w:rsidRPr="00396378">
              <w:rPr>
                <w:sz w:val="18"/>
              </w:rPr>
              <w:t>каналов</w:t>
            </w:r>
            <w:r w:rsidRPr="00987D1A">
              <w:rPr>
                <w:sz w:val="18"/>
                <w:lang w:val="en-US"/>
              </w:rPr>
              <w:t>()</w:t>
            </w:r>
          </w:p>
        </w:tc>
        <w:tc>
          <w:tcPr>
            <w:tcW w:w="3003" w:type="dxa"/>
            <w:vAlign w:val="center"/>
          </w:tcPr>
          <w:p w14:paraId="51BC7A42" w14:textId="77777777" w:rsidR="003C706C" w:rsidRPr="00396378" w:rsidRDefault="003C706C" w:rsidP="00401267">
            <w:pPr>
              <w:pStyle w:val="Tabletext"/>
              <w:widowControl w:val="0"/>
              <w:spacing w:line="180" w:lineRule="exact"/>
              <w:rPr>
                <w:sz w:val="18"/>
                <w:szCs w:val="18"/>
              </w:rPr>
            </w:pPr>
            <w:r w:rsidRPr="00396378">
              <w:rPr>
                <w:sz w:val="18"/>
              </w:rPr>
              <w:t>B + 045, U – 045</w:t>
            </w:r>
          </w:p>
        </w:tc>
        <w:tc>
          <w:tcPr>
            <w:tcW w:w="2383" w:type="dxa"/>
            <w:vAlign w:val="center"/>
          </w:tcPr>
          <w:p w14:paraId="46AB083F" w14:textId="77777777" w:rsidR="003C706C" w:rsidRPr="00396378" w:rsidRDefault="003C706C" w:rsidP="00401267">
            <w:pPr>
              <w:pStyle w:val="Tabletext"/>
              <w:widowControl w:val="0"/>
              <w:spacing w:line="180" w:lineRule="exact"/>
              <w:jc w:val="left"/>
              <w:rPr>
                <w:sz w:val="18"/>
                <w:szCs w:val="18"/>
              </w:rPr>
            </w:pPr>
            <w:r w:rsidRPr="00396378">
              <w:rPr>
                <w:sz w:val="18"/>
              </w:rPr>
              <w:t>Нижний фронтальный левый, нижний фронтальный правый</w:t>
            </w:r>
          </w:p>
        </w:tc>
      </w:tr>
      <w:tr w:rsidR="003C706C" w:rsidRPr="00396378" w14:paraId="37772686" w14:textId="77777777" w:rsidTr="00401267">
        <w:trPr>
          <w:cantSplit/>
          <w:jc w:val="center"/>
        </w:trPr>
        <w:tc>
          <w:tcPr>
            <w:tcW w:w="993" w:type="dxa"/>
            <w:vMerge w:val="restart"/>
            <w:vAlign w:val="center"/>
          </w:tcPr>
          <w:p w14:paraId="7CF87E03" w14:textId="77777777" w:rsidR="003C706C" w:rsidRPr="00396378" w:rsidRDefault="003C706C" w:rsidP="00401267">
            <w:pPr>
              <w:pStyle w:val="Tabletext"/>
              <w:widowControl w:val="0"/>
              <w:spacing w:before="0" w:after="0" w:line="180" w:lineRule="exact"/>
              <w:jc w:val="center"/>
              <w:rPr>
                <w:sz w:val="18"/>
                <w:szCs w:val="18"/>
              </w:rPr>
            </w:pPr>
            <w:r w:rsidRPr="00396378">
              <w:rPr>
                <w:sz w:val="18"/>
              </w:rPr>
              <w:t>14</w:t>
            </w:r>
          </w:p>
        </w:tc>
        <w:tc>
          <w:tcPr>
            <w:tcW w:w="961" w:type="dxa"/>
            <w:vMerge w:val="restart"/>
            <w:vAlign w:val="center"/>
          </w:tcPr>
          <w:p w14:paraId="64072E33" w14:textId="77777777" w:rsidR="003C706C" w:rsidRPr="00396378" w:rsidRDefault="003C706C" w:rsidP="00401267">
            <w:pPr>
              <w:pStyle w:val="Tabletext"/>
              <w:widowControl w:val="0"/>
              <w:spacing w:before="0" w:after="0" w:line="180" w:lineRule="exact"/>
              <w:jc w:val="center"/>
              <w:rPr>
                <w:sz w:val="18"/>
                <w:szCs w:val="18"/>
              </w:rPr>
            </w:pPr>
            <w:r w:rsidRPr="00396378">
              <w:rPr>
                <w:sz w:val="18"/>
              </w:rPr>
              <w:t>7 + 1 верхний</w:t>
            </w:r>
          </w:p>
        </w:tc>
        <w:tc>
          <w:tcPr>
            <w:tcW w:w="2299" w:type="dxa"/>
            <w:gridSpan w:val="2"/>
            <w:vAlign w:val="center"/>
          </w:tcPr>
          <w:p w14:paraId="02845723" w14:textId="77777777" w:rsidR="003C706C" w:rsidRPr="00987D1A" w:rsidRDefault="003C706C" w:rsidP="00401267">
            <w:pPr>
              <w:pStyle w:val="Tabletext"/>
              <w:widowControl w:val="0"/>
              <w:spacing w:line="180" w:lineRule="exact"/>
              <w:rPr>
                <w:sz w:val="18"/>
                <w:szCs w:val="18"/>
                <w:lang w:val="en-US"/>
              </w:rPr>
            </w:pPr>
            <w:r w:rsidRPr="00987D1A">
              <w:rPr>
                <w:sz w:val="18"/>
                <w:lang w:val="en-US"/>
              </w:rPr>
              <w:t>single_channel_element()</w:t>
            </w:r>
            <w:r w:rsidRPr="00987D1A">
              <w:rPr>
                <w:sz w:val="18"/>
                <w:szCs w:val="18"/>
                <w:lang w:val="en-US"/>
              </w:rPr>
              <w:br/>
            </w:r>
            <w:r w:rsidRPr="00396378">
              <w:rPr>
                <w:sz w:val="18"/>
              </w:rPr>
              <w:t>одноканальный</w:t>
            </w:r>
            <w:r w:rsidRPr="00987D1A">
              <w:rPr>
                <w:sz w:val="18"/>
                <w:lang w:val="en-US"/>
              </w:rPr>
              <w:t>_</w:t>
            </w:r>
            <w:proofErr w:type="gramStart"/>
            <w:r w:rsidRPr="00396378">
              <w:rPr>
                <w:sz w:val="18"/>
              </w:rPr>
              <w:t>элемент</w:t>
            </w:r>
            <w:r w:rsidRPr="00987D1A">
              <w:rPr>
                <w:sz w:val="18"/>
                <w:lang w:val="en-US"/>
              </w:rPr>
              <w:t>(</w:t>
            </w:r>
            <w:proofErr w:type="gramEnd"/>
            <w:r w:rsidRPr="00987D1A">
              <w:rPr>
                <w:sz w:val="18"/>
                <w:lang w:val="en-US"/>
              </w:rPr>
              <w:t>)</w:t>
            </w:r>
          </w:p>
        </w:tc>
        <w:tc>
          <w:tcPr>
            <w:tcW w:w="3003" w:type="dxa"/>
            <w:vAlign w:val="center"/>
          </w:tcPr>
          <w:p w14:paraId="2A0F8FD1" w14:textId="77777777" w:rsidR="003C706C" w:rsidRPr="00396378" w:rsidRDefault="003C706C" w:rsidP="00401267">
            <w:pPr>
              <w:pStyle w:val="Tabletext"/>
              <w:widowControl w:val="0"/>
              <w:spacing w:line="180" w:lineRule="exact"/>
              <w:rPr>
                <w:sz w:val="18"/>
                <w:szCs w:val="18"/>
              </w:rPr>
            </w:pPr>
            <w:r w:rsidRPr="00396378">
              <w:rPr>
                <w:sz w:val="18"/>
              </w:rPr>
              <w:t>M + 000</w:t>
            </w:r>
          </w:p>
        </w:tc>
        <w:tc>
          <w:tcPr>
            <w:tcW w:w="2383" w:type="dxa"/>
            <w:vAlign w:val="center"/>
          </w:tcPr>
          <w:p w14:paraId="320CFDF3" w14:textId="77777777" w:rsidR="003C706C" w:rsidRPr="00396378" w:rsidRDefault="003C706C" w:rsidP="00401267">
            <w:pPr>
              <w:pStyle w:val="Tabletext"/>
              <w:widowControl w:val="0"/>
              <w:spacing w:line="180" w:lineRule="exact"/>
              <w:jc w:val="left"/>
              <w:rPr>
                <w:sz w:val="18"/>
                <w:szCs w:val="18"/>
              </w:rPr>
            </w:pPr>
            <w:r w:rsidRPr="00396378">
              <w:rPr>
                <w:sz w:val="18"/>
              </w:rPr>
              <w:t>Центральный</w:t>
            </w:r>
          </w:p>
        </w:tc>
      </w:tr>
      <w:tr w:rsidR="003C706C" w:rsidRPr="00396378" w14:paraId="77DF12C8" w14:textId="77777777" w:rsidTr="00401267">
        <w:trPr>
          <w:cantSplit/>
          <w:jc w:val="center"/>
        </w:trPr>
        <w:tc>
          <w:tcPr>
            <w:tcW w:w="993" w:type="dxa"/>
            <w:vMerge/>
            <w:vAlign w:val="center"/>
          </w:tcPr>
          <w:p w14:paraId="710DB4F3" w14:textId="77777777" w:rsidR="003C706C" w:rsidRPr="00396378" w:rsidRDefault="003C706C" w:rsidP="00401267">
            <w:pPr>
              <w:pStyle w:val="Tabletext"/>
              <w:widowControl w:val="0"/>
              <w:spacing w:before="0" w:after="0" w:line="180" w:lineRule="exact"/>
              <w:jc w:val="center"/>
              <w:rPr>
                <w:sz w:val="18"/>
                <w:szCs w:val="18"/>
              </w:rPr>
            </w:pPr>
          </w:p>
        </w:tc>
        <w:tc>
          <w:tcPr>
            <w:tcW w:w="961" w:type="dxa"/>
            <w:vMerge/>
            <w:vAlign w:val="center"/>
          </w:tcPr>
          <w:p w14:paraId="35E3B90D" w14:textId="77777777" w:rsidR="003C706C" w:rsidRPr="00396378" w:rsidRDefault="003C706C" w:rsidP="00401267">
            <w:pPr>
              <w:pStyle w:val="Tabletext"/>
              <w:widowControl w:val="0"/>
              <w:spacing w:before="0" w:after="0" w:line="180" w:lineRule="exact"/>
              <w:jc w:val="center"/>
              <w:rPr>
                <w:sz w:val="18"/>
                <w:szCs w:val="18"/>
              </w:rPr>
            </w:pPr>
          </w:p>
        </w:tc>
        <w:tc>
          <w:tcPr>
            <w:tcW w:w="2299" w:type="dxa"/>
            <w:gridSpan w:val="2"/>
            <w:vAlign w:val="center"/>
          </w:tcPr>
          <w:p w14:paraId="7C3EFB6A" w14:textId="77777777" w:rsidR="003C706C" w:rsidRPr="00987D1A" w:rsidRDefault="003C706C" w:rsidP="00401267">
            <w:pPr>
              <w:pStyle w:val="Tabletext"/>
              <w:widowControl w:val="0"/>
              <w:spacing w:line="180" w:lineRule="exact"/>
              <w:rPr>
                <w:sz w:val="18"/>
                <w:szCs w:val="18"/>
                <w:lang w:val="en-US"/>
              </w:rPr>
            </w:pPr>
            <w:r w:rsidRPr="00987D1A">
              <w:rPr>
                <w:sz w:val="18"/>
                <w:lang w:val="en-US"/>
              </w:rPr>
              <w:t>channel_pair_</w:t>
            </w:r>
            <w:proofErr w:type="gramStart"/>
            <w:r w:rsidRPr="00987D1A">
              <w:rPr>
                <w:sz w:val="18"/>
                <w:lang w:val="en-US"/>
              </w:rPr>
              <w:t>element(</w:t>
            </w:r>
            <w:proofErr w:type="gramEnd"/>
            <w:r w:rsidRPr="00987D1A">
              <w:rPr>
                <w:sz w:val="18"/>
                <w:lang w:val="en-US"/>
              </w:rPr>
              <w:t>)</w:t>
            </w:r>
            <w:r w:rsidRPr="00987D1A">
              <w:rPr>
                <w:sz w:val="18"/>
                <w:szCs w:val="18"/>
                <w:lang w:val="en-US"/>
              </w:rPr>
              <w:br/>
            </w:r>
            <w:r w:rsidRPr="00396378">
              <w:rPr>
                <w:sz w:val="18"/>
              </w:rPr>
              <w:t>элемент</w:t>
            </w:r>
            <w:r w:rsidRPr="00987D1A">
              <w:rPr>
                <w:sz w:val="18"/>
                <w:lang w:val="en-US"/>
              </w:rPr>
              <w:t>_</w:t>
            </w:r>
            <w:r w:rsidRPr="00396378">
              <w:rPr>
                <w:sz w:val="18"/>
              </w:rPr>
              <w:t>пары</w:t>
            </w:r>
            <w:r w:rsidRPr="00987D1A">
              <w:rPr>
                <w:sz w:val="18"/>
                <w:lang w:val="en-US"/>
              </w:rPr>
              <w:t xml:space="preserve">_ </w:t>
            </w:r>
            <w:r w:rsidRPr="00396378">
              <w:rPr>
                <w:sz w:val="18"/>
              </w:rPr>
              <w:t>каналов</w:t>
            </w:r>
            <w:r w:rsidRPr="00987D1A">
              <w:rPr>
                <w:sz w:val="18"/>
                <w:lang w:val="en-US"/>
              </w:rPr>
              <w:t>()</w:t>
            </w:r>
          </w:p>
        </w:tc>
        <w:tc>
          <w:tcPr>
            <w:tcW w:w="3003" w:type="dxa"/>
            <w:vAlign w:val="center"/>
          </w:tcPr>
          <w:p w14:paraId="17400D98" w14:textId="77777777" w:rsidR="003C706C" w:rsidRPr="00396378" w:rsidRDefault="003C706C" w:rsidP="00401267">
            <w:pPr>
              <w:pStyle w:val="Tabletext"/>
              <w:widowControl w:val="0"/>
              <w:spacing w:line="180" w:lineRule="exact"/>
              <w:rPr>
                <w:sz w:val="18"/>
                <w:szCs w:val="18"/>
              </w:rPr>
            </w:pPr>
            <w:r w:rsidRPr="00396378">
              <w:rPr>
                <w:sz w:val="18"/>
              </w:rPr>
              <w:t>M + 030, M – 030</w:t>
            </w:r>
          </w:p>
        </w:tc>
        <w:tc>
          <w:tcPr>
            <w:tcW w:w="2383" w:type="dxa"/>
            <w:vAlign w:val="center"/>
          </w:tcPr>
          <w:p w14:paraId="0F562BE8" w14:textId="77777777" w:rsidR="003C706C" w:rsidRPr="00396378" w:rsidRDefault="003C706C" w:rsidP="00401267">
            <w:pPr>
              <w:pStyle w:val="Tabletext"/>
              <w:widowControl w:val="0"/>
              <w:spacing w:line="180" w:lineRule="exact"/>
              <w:jc w:val="left"/>
              <w:rPr>
                <w:sz w:val="18"/>
                <w:szCs w:val="18"/>
              </w:rPr>
            </w:pPr>
            <w:r w:rsidRPr="00396378">
              <w:rPr>
                <w:sz w:val="18"/>
              </w:rPr>
              <w:t>Левый, правый</w:t>
            </w:r>
          </w:p>
        </w:tc>
      </w:tr>
      <w:tr w:rsidR="003C706C" w:rsidRPr="00396378" w14:paraId="1938F060" w14:textId="77777777" w:rsidTr="00401267">
        <w:trPr>
          <w:cantSplit/>
          <w:jc w:val="center"/>
        </w:trPr>
        <w:tc>
          <w:tcPr>
            <w:tcW w:w="993" w:type="dxa"/>
            <w:vMerge/>
            <w:vAlign w:val="center"/>
          </w:tcPr>
          <w:p w14:paraId="43E08901" w14:textId="77777777" w:rsidR="003C706C" w:rsidRPr="00396378" w:rsidRDefault="003C706C" w:rsidP="00401267">
            <w:pPr>
              <w:pStyle w:val="Tabletext"/>
              <w:widowControl w:val="0"/>
              <w:spacing w:before="0" w:after="0" w:line="180" w:lineRule="exact"/>
              <w:jc w:val="center"/>
              <w:rPr>
                <w:sz w:val="18"/>
                <w:szCs w:val="18"/>
              </w:rPr>
            </w:pPr>
          </w:p>
        </w:tc>
        <w:tc>
          <w:tcPr>
            <w:tcW w:w="961" w:type="dxa"/>
            <w:vMerge/>
            <w:vAlign w:val="center"/>
          </w:tcPr>
          <w:p w14:paraId="17F4B911" w14:textId="77777777" w:rsidR="003C706C" w:rsidRPr="00396378" w:rsidRDefault="003C706C" w:rsidP="00401267">
            <w:pPr>
              <w:pStyle w:val="Tabletext"/>
              <w:widowControl w:val="0"/>
              <w:spacing w:before="0" w:after="0" w:line="180" w:lineRule="exact"/>
              <w:jc w:val="center"/>
              <w:rPr>
                <w:sz w:val="18"/>
                <w:szCs w:val="18"/>
              </w:rPr>
            </w:pPr>
          </w:p>
        </w:tc>
        <w:tc>
          <w:tcPr>
            <w:tcW w:w="2299" w:type="dxa"/>
            <w:gridSpan w:val="2"/>
            <w:vAlign w:val="center"/>
          </w:tcPr>
          <w:p w14:paraId="226C8284" w14:textId="77777777" w:rsidR="003C706C" w:rsidRPr="00987D1A" w:rsidRDefault="003C706C" w:rsidP="00401267">
            <w:pPr>
              <w:pStyle w:val="Tabletext"/>
              <w:widowControl w:val="0"/>
              <w:spacing w:line="180" w:lineRule="exact"/>
              <w:rPr>
                <w:sz w:val="18"/>
                <w:szCs w:val="18"/>
                <w:lang w:val="en-US"/>
              </w:rPr>
            </w:pPr>
            <w:r w:rsidRPr="00987D1A">
              <w:rPr>
                <w:sz w:val="18"/>
                <w:lang w:val="en-US"/>
              </w:rPr>
              <w:t>channel_pair_</w:t>
            </w:r>
            <w:proofErr w:type="gramStart"/>
            <w:r w:rsidRPr="00987D1A">
              <w:rPr>
                <w:sz w:val="18"/>
                <w:lang w:val="en-US"/>
              </w:rPr>
              <w:t>element(</w:t>
            </w:r>
            <w:proofErr w:type="gramEnd"/>
            <w:r w:rsidRPr="00987D1A">
              <w:rPr>
                <w:sz w:val="18"/>
                <w:lang w:val="en-US"/>
              </w:rPr>
              <w:t>)</w:t>
            </w:r>
            <w:r w:rsidRPr="00987D1A">
              <w:rPr>
                <w:sz w:val="18"/>
                <w:szCs w:val="18"/>
                <w:lang w:val="en-US"/>
              </w:rPr>
              <w:br/>
            </w:r>
            <w:r w:rsidRPr="00396378">
              <w:rPr>
                <w:sz w:val="18"/>
              </w:rPr>
              <w:t>элемент</w:t>
            </w:r>
            <w:r w:rsidRPr="00987D1A">
              <w:rPr>
                <w:sz w:val="18"/>
                <w:lang w:val="en-US"/>
              </w:rPr>
              <w:t>_</w:t>
            </w:r>
            <w:r w:rsidRPr="00396378">
              <w:rPr>
                <w:sz w:val="18"/>
              </w:rPr>
              <w:t>пары</w:t>
            </w:r>
            <w:r w:rsidRPr="00987D1A">
              <w:rPr>
                <w:sz w:val="18"/>
                <w:lang w:val="en-US"/>
              </w:rPr>
              <w:t xml:space="preserve">_ </w:t>
            </w:r>
            <w:r w:rsidRPr="00396378">
              <w:rPr>
                <w:sz w:val="18"/>
              </w:rPr>
              <w:t>каналов</w:t>
            </w:r>
            <w:r w:rsidRPr="00987D1A">
              <w:rPr>
                <w:sz w:val="18"/>
                <w:lang w:val="en-US"/>
              </w:rPr>
              <w:t>()</w:t>
            </w:r>
          </w:p>
        </w:tc>
        <w:tc>
          <w:tcPr>
            <w:tcW w:w="3003" w:type="dxa"/>
            <w:vAlign w:val="center"/>
          </w:tcPr>
          <w:p w14:paraId="37D7C46A" w14:textId="77777777" w:rsidR="003C706C" w:rsidRPr="00396378" w:rsidRDefault="003C706C" w:rsidP="00401267">
            <w:pPr>
              <w:pStyle w:val="Tabletext"/>
              <w:widowControl w:val="0"/>
              <w:spacing w:line="180" w:lineRule="exact"/>
              <w:rPr>
                <w:sz w:val="18"/>
                <w:szCs w:val="18"/>
              </w:rPr>
            </w:pPr>
            <w:r w:rsidRPr="00396378">
              <w:rPr>
                <w:sz w:val="18"/>
              </w:rPr>
              <w:t>M + 110, M – 110</w:t>
            </w:r>
          </w:p>
        </w:tc>
        <w:tc>
          <w:tcPr>
            <w:tcW w:w="2383" w:type="dxa"/>
            <w:vAlign w:val="center"/>
          </w:tcPr>
          <w:p w14:paraId="6B96F4C4" w14:textId="77777777" w:rsidR="003C706C" w:rsidRPr="00396378" w:rsidRDefault="003C706C" w:rsidP="00401267">
            <w:pPr>
              <w:pStyle w:val="Tabletext"/>
              <w:widowControl w:val="0"/>
              <w:spacing w:line="180" w:lineRule="exact"/>
              <w:jc w:val="left"/>
              <w:rPr>
                <w:sz w:val="18"/>
                <w:szCs w:val="18"/>
              </w:rPr>
            </w:pPr>
            <w:r w:rsidRPr="00396378">
              <w:rPr>
                <w:sz w:val="18"/>
              </w:rPr>
              <w:t>Левый с объемным звуком, правый с объемным звуком</w:t>
            </w:r>
          </w:p>
        </w:tc>
      </w:tr>
      <w:tr w:rsidR="003C706C" w:rsidRPr="00396378" w14:paraId="44007927" w14:textId="77777777" w:rsidTr="00401267">
        <w:trPr>
          <w:cantSplit/>
          <w:jc w:val="center"/>
        </w:trPr>
        <w:tc>
          <w:tcPr>
            <w:tcW w:w="993" w:type="dxa"/>
            <w:vMerge/>
            <w:vAlign w:val="center"/>
          </w:tcPr>
          <w:p w14:paraId="386A5F61" w14:textId="77777777" w:rsidR="003C706C" w:rsidRPr="00396378" w:rsidRDefault="003C706C" w:rsidP="00401267">
            <w:pPr>
              <w:pStyle w:val="Tabletext"/>
              <w:widowControl w:val="0"/>
              <w:spacing w:before="0" w:after="0" w:line="180" w:lineRule="exact"/>
              <w:jc w:val="center"/>
              <w:rPr>
                <w:sz w:val="18"/>
                <w:szCs w:val="18"/>
              </w:rPr>
            </w:pPr>
          </w:p>
        </w:tc>
        <w:tc>
          <w:tcPr>
            <w:tcW w:w="961" w:type="dxa"/>
            <w:vMerge/>
            <w:vAlign w:val="center"/>
          </w:tcPr>
          <w:p w14:paraId="63D9D12C" w14:textId="77777777" w:rsidR="003C706C" w:rsidRPr="00396378" w:rsidRDefault="003C706C" w:rsidP="00401267">
            <w:pPr>
              <w:pStyle w:val="Tabletext"/>
              <w:widowControl w:val="0"/>
              <w:spacing w:before="0" w:after="0" w:line="180" w:lineRule="exact"/>
              <w:jc w:val="center"/>
              <w:rPr>
                <w:sz w:val="18"/>
                <w:szCs w:val="18"/>
              </w:rPr>
            </w:pPr>
          </w:p>
        </w:tc>
        <w:tc>
          <w:tcPr>
            <w:tcW w:w="2299" w:type="dxa"/>
            <w:gridSpan w:val="2"/>
            <w:vAlign w:val="center"/>
          </w:tcPr>
          <w:p w14:paraId="363A6305" w14:textId="77777777" w:rsidR="003C706C" w:rsidRPr="00396378" w:rsidRDefault="003C706C" w:rsidP="00401267">
            <w:pPr>
              <w:pStyle w:val="Tabletext"/>
              <w:widowControl w:val="0"/>
              <w:spacing w:line="180" w:lineRule="exact"/>
              <w:rPr>
                <w:sz w:val="18"/>
                <w:szCs w:val="18"/>
              </w:rPr>
            </w:pPr>
            <w:proofErr w:type="gramStart"/>
            <w:r w:rsidRPr="00396378">
              <w:rPr>
                <w:sz w:val="18"/>
              </w:rPr>
              <w:t>lfe</w:t>
            </w:r>
            <w:proofErr w:type="gramEnd"/>
            <w:r w:rsidRPr="00396378">
              <w:rPr>
                <w:sz w:val="18"/>
              </w:rPr>
              <w:t>_element()</w:t>
            </w:r>
            <w:r w:rsidRPr="00396378">
              <w:rPr>
                <w:sz w:val="18"/>
                <w:szCs w:val="18"/>
              </w:rPr>
              <w:br/>
            </w:r>
            <w:r w:rsidRPr="00396378">
              <w:rPr>
                <w:sz w:val="18"/>
              </w:rPr>
              <w:t>элемент_ НЧЭ()</w:t>
            </w:r>
          </w:p>
        </w:tc>
        <w:tc>
          <w:tcPr>
            <w:tcW w:w="3003" w:type="dxa"/>
            <w:vAlign w:val="center"/>
          </w:tcPr>
          <w:p w14:paraId="78F58F14" w14:textId="77777777" w:rsidR="003C706C" w:rsidRPr="00396378" w:rsidRDefault="003C706C" w:rsidP="00401267">
            <w:pPr>
              <w:pStyle w:val="Tabletext"/>
              <w:widowControl w:val="0"/>
              <w:spacing w:line="180" w:lineRule="exact"/>
              <w:rPr>
                <w:sz w:val="18"/>
                <w:szCs w:val="18"/>
              </w:rPr>
            </w:pPr>
            <w:r w:rsidRPr="00396378">
              <w:rPr>
                <w:sz w:val="18"/>
              </w:rPr>
              <w:t>LFE1</w:t>
            </w:r>
          </w:p>
        </w:tc>
        <w:tc>
          <w:tcPr>
            <w:tcW w:w="2383" w:type="dxa"/>
            <w:vAlign w:val="center"/>
          </w:tcPr>
          <w:p w14:paraId="7F7EF16A" w14:textId="77777777" w:rsidR="003C706C" w:rsidRPr="00396378" w:rsidRDefault="003C706C" w:rsidP="00401267">
            <w:pPr>
              <w:pStyle w:val="Tabletext"/>
              <w:widowControl w:val="0"/>
              <w:spacing w:line="180" w:lineRule="exact"/>
              <w:jc w:val="left"/>
              <w:rPr>
                <w:sz w:val="18"/>
                <w:szCs w:val="18"/>
              </w:rPr>
            </w:pPr>
            <w:r w:rsidRPr="00396378">
              <w:rPr>
                <w:sz w:val="18"/>
              </w:rPr>
              <w:t>Низкочастотных эффектов</w:t>
            </w:r>
          </w:p>
        </w:tc>
      </w:tr>
      <w:tr w:rsidR="003C706C" w:rsidRPr="00396378" w14:paraId="18CCA777" w14:textId="77777777" w:rsidTr="00401267">
        <w:trPr>
          <w:cantSplit/>
          <w:jc w:val="center"/>
        </w:trPr>
        <w:tc>
          <w:tcPr>
            <w:tcW w:w="993" w:type="dxa"/>
            <w:vMerge/>
            <w:vAlign w:val="center"/>
          </w:tcPr>
          <w:p w14:paraId="61349A91" w14:textId="77777777" w:rsidR="003C706C" w:rsidRPr="00396378" w:rsidRDefault="003C706C" w:rsidP="00401267">
            <w:pPr>
              <w:pStyle w:val="Tabletext"/>
              <w:widowControl w:val="0"/>
              <w:spacing w:before="0" w:after="0" w:line="180" w:lineRule="exact"/>
              <w:jc w:val="center"/>
              <w:rPr>
                <w:sz w:val="18"/>
                <w:szCs w:val="18"/>
              </w:rPr>
            </w:pPr>
          </w:p>
        </w:tc>
        <w:tc>
          <w:tcPr>
            <w:tcW w:w="961" w:type="dxa"/>
            <w:vMerge/>
            <w:vAlign w:val="center"/>
          </w:tcPr>
          <w:p w14:paraId="3A1A9EDE" w14:textId="77777777" w:rsidR="003C706C" w:rsidRPr="00396378" w:rsidRDefault="003C706C" w:rsidP="00401267">
            <w:pPr>
              <w:pStyle w:val="Tabletext"/>
              <w:widowControl w:val="0"/>
              <w:spacing w:before="0" w:after="0" w:line="180" w:lineRule="exact"/>
              <w:jc w:val="center"/>
              <w:rPr>
                <w:sz w:val="18"/>
                <w:szCs w:val="18"/>
              </w:rPr>
            </w:pPr>
          </w:p>
        </w:tc>
        <w:tc>
          <w:tcPr>
            <w:tcW w:w="2299" w:type="dxa"/>
            <w:gridSpan w:val="2"/>
            <w:vAlign w:val="center"/>
          </w:tcPr>
          <w:p w14:paraId="2A4D7D99" w14:textId="77777777" w:rsidR="003C706C" w:rsidRPr="00987D1A" w:rsidRDefault="003C706C" w:rsidP="00401267">
            <w:pPr>
              <w:pStyle w:val="Tabletext"/>
              <w:widowControl w:val="0"/>
              <w:spacing w:line="180" w:lineRule="exact"/>
              <w:rPr>
                <w:sz w:val="18"/>
                <w:szCs w:val="18"/>
                <w:lang w:val="en-US"/>
              </w:rPr>
            </w:pPr>
            <w:r w:rsidRPr="00987D1A">
              <w:rPr>
                <w:sz w:val="18"/>
                <w:lang w:val="en-US"/>
              </w:rPr>
              <w:t>channel_pair_</w:t>
            </w:r>
            <w:proofErr w:type="gramStart"/>
            <w:r w:rsidRPr="00987D1A">
              <w:rPr>
                <w:sz w:val="18"/>
                <w:lang w:val="en-US"/>
              </w:rPr>
              <w:t>element(</w:t>
            </w:r>
            <w:proofErr w:type="gramEnd"/>
            <w:r w:rsidRPr="00987D1A">
              <w:rPr>
                <w:sz w:val="18"/>
                <w:lang w:val="en-US"/>
              </w:rPr>
              <w:t>)</w:t>
            </w:r>
            <w:r w:rsidRPr="00987D1A">
              <w:rPr>
                <w:sz w:val="18"/>
                <w:szCs w:val="18"/>
                <w:lang w:val="en-US"/>
              </w:rPr>
              <w:br/>
            </w:r>
            <w:r w:rsidRPr="00396378">
              <w:rPr>
                <w:sz w:val="18"/>
              </w:rPr>
              <w:t>элемент</w:t>
            </w:r>
            <w:r w:rsidRPr="00987D1A">
              <w:rPr>
                <w:sz w:val="18"/>
                <w:lang w:val="en-US"/>
              </w:rPr>
              <w:t>_</w:t>
            </w:r>
            <w:r w:rsidRPr="00396378">
              <w:rPr>
                <w:sz w:val="18"/>
              </w:rPr>
              <w:t>пары</w:t>
            </w:r>
            <w:r w:rsidRPr="00987D1A">
              <w:rPr>
                <w:sz w:val="18"/>
                <w:lang w:val="en-US"/>
              </w:rPr>
              <w:t xml:space="preserve">_ </w:t>
            </w:r>
            <w:r w:rsidRPr="00396378">
              <w:rPr>
                <w:sz w:val="18"/>
              </w:rPr>
              <w:t>каналов</w:t>
            </w:r>
            <w:r w:rsidRPr="00987D1A">
              <w:rPr>
                <w:sz w:val="18"/>
                <w:lang w:val="en-US"/>
              </w:rPr>
              <w:t>()</w:t>
            </w:r>
          </w:p>
        </w:tc>
        <w:tc>
          <w:tcPr>
            <w:tcW w:w="3003" w:type="dxa"/>
            <w:vAlign w:val="center"/>
          </w:tcPr>
          <w:p w14:paraId="79D80CFA" w14:textId="77777777" w:rsidR="003C706C" w:rsidRPr="00396378" w:rsidRDefault="003C706C" w:rsidP="00401267">
            <w:pPr>
              <w:pStyle w:val="Tabletext"/>
              <w:widowControl w:val="0"/>
              <w:spacing w:line="180" w:lineRule="exact"/>
              <w:rPr>
                <w:sz w:val="18"/>
                <w:szCs w:val="18"/>
              </w:rPr>
            </w:pPr>
            <w:r w:rsidRPr="00396378">
              <w:rPr>
                <w:sz w:val="18"/>
              </w:rPr>
              <w:t>U + 030, U – 030</w:t>
            </w:r>
          </w:p>
        </w:tc>
        <w:tc>
          <w:tcPr>
            <w:tcW w:w="2383" w:type="dxa"/>
            <w:vAlign w:val="center"/>
          </w:tcPr>
          <w:p w14:paraId="7076CE13" w14:textId="77777777" w:rsidR="003C706C" w:rsidRPr="00396378" w:rsidRDefault="003C706C" w:rsidP="00401267">
            <w:pPr>
              <w:pStyle w:val="Tabletext"/>
              <w:widowControl w:val="0"/>
              <w:spacing w:line="180" w:lineRule="exact"/>
              <w:jc w:val="left"/>
              <w:rPr>
                <w:sz w:val="18"/>
                <w:szCs w:val="18"/>
              </w:rPr>
            </w:pPr>
            <w:r w:rsidRPr="00396378">
              <w:rPr>
                <w:sz w:val="18"/>
              </w:rPr>
              <w:t>Левый верхний фронтальный, правый верхний фронтальный</w:t>
            </w:r>
          </w:p>
        </w:tc>
      </w:tr>
      <w:tr w:rsidR="003C706C" w:rsidRPr="00396378" w14:paraId="214484C7" w14:textId="77777777" w:rsidTr="00401267">
        <w:trPr>
          <w:cantSplit/>
          <w:jc w:val="center"/>
        </w:trPr>
        <w:tc>
          <w:tcPr>
            <w:tcW w:w="993" w:type="dxa"/>
            <w:vAlign w:val="center"/>
          </w:tcPr>
          <w:p w14:paraId="7E413DBE" w14:textId="77777777" w:rsidR="003C706C" w:rsidRPr="00396378" w:rsidRDefault="003C706C" w:rsidP="00401267">
            <w:pPr>
              <w:pStyle w:val="Tabletext"/>
              <w:widowControl w:val="0"/>
              <w:spacing w:line="180" w:lineRule="exact"/>
              <w:jc w:val="center"/>
              <w:rPr>
                <w:sz w:val="18"/>
                <w:szCs w:val="18"/>
              </w:rPr>
            </w:pPr>
            <w:r w:rsidRPr="00396378">
              <w:rPr>
                <w:sz w:val="18"/>
              </w:rPr>
              <w:t>15</w:t>
            </w:r>
          </w:p>
        </w:tc>
        <w:tc>
          <w:tcPr>
            <w:tcW w:w="961" w:type="dxa"/>
            <w:vAlign w:val="center"/>
          </w:tcPr>
          <w:p w14:paraId="27EAA719" w14:textId="77777777" w:rsidR="003C706C" w:rsidRPr="00396378" w:rsidRDefault="003C706C" w:rsidP="00401267">
            <w:pPr>
              <w:pStyle w:val="Tabletext"/>
              <w:widowControl w:val="0"/>
              <w:spacing w:line="180" w:lineRule="exact"/>
              <w:jc w:val="center"/>
              <w:rPr>
                <w:sz w:val="18"/>
                <w:szCs w:val="18"/>
              </w:rPr>
            </w:pPr>
            <w:r w:rsidRPr="00396378">
              <w:rPr>
                <w:sz w:val="18"/>
              </w:rPr>
              <w:t>–</w:t>
            </w:r>
          </w:p>
        </w:tc>
        <w:tc>
          <w:tcPr>
            <w:tcW w:w="2299" w:type="dxa"/>
            <w:gridSpan w:val="2"/>
            <w:vAlign w:val="center"/>
          </w:tcPr>
          <w:p w14:paraId="70193455" w14:textId="77777777" w:rsidR="003C706C" w:rsidRPr="00396378" w:rsidRDefault="003C706C" w:rsidP="00401267">
            <w:pPr>
              <w:pStyle w:val="Tabletext"/>
              <w:widowControl w:val="0"/>
              <w:spacing w:line="180" w:lineRule="exact"/>
              <w:jc w:val="center"/>
              <w:rPr>
                <w:sz w:val="18"/>
                <w:szCs w:val="18"/>
              </w:rPr>
            </w:pPr>
            <w:r w:rsidRPr="00396378">
              <w:rPr>
                <w:sz w:val="18"/>
              </w:rPr>
              <w:t>–</w:t>
            </w:r>
          </w:p>
        </w:tc>
        <w:tc>
          <w:tcPr>
            <w:tcW w:w="3003" w:type="dxa"/>
            <w:vAlign w:val="center"/>
          </w:tcPr>
          <w:p w14:paraId="11F9A14F" w14:textId="77777777" w:rsidR="003C706C" w:rsidRPr="00396378" w:rsidRDefault="003C706C" w:rsidP="00401267">
            <w:pPr>
              <w:pStyle w:val="Tabletext"/>
              <w:widowControl w:val="0"/>
              <w:spacing w:line="180" w:lineRule="exact"/>
              <w:rPr>
                <w:sz w:val="18"/>
                <w:szCs w:val="18"/>
              </w:rPr>
            </w:pPr>
            <w:r w:rsidRPr="00396378">
              <w:rPr>
                <w:sz w:val="18"/>
              </w:rPr>
              <w:t>Зарезервирован</w:t>
            </w:r>
          </w:p>
        </w:tc>
        <w:tc>
          <w:tcPr>
            <w:tcW w:w="2383" w:type="dxa"/>
            <w:vAlign w:val="center"/>
          </w:tcPr>
          <w:p w14:paraId="30AE1410" w14:textId="77777777" w:rsidR="003C706C" w:rsidRPr="00396378" w:rsidRDefault="003C706C" w:rsidP="00401267">
            <w:pPr>
              <w:pStyle w:val="Tabletext"/>
              <w:widowControl w:val="0"/>
              <w:spacing w:line="180" w:lineRule="exact"/>
              <w:jc w:val="center"/>
              <w:rPr>
                <w:sz w:val="18"/>
                <w:szCs w:val="18"/>
              </w:rPr>
            </w:pPr>
            <w:r w:rsidRPr="00396378">
              <w:rPr>
                <w:sz w:val="18"/>
              </w:rPr>
              <w:t>–</w:t>
            </w:r>
          </w:p>
        </w:tc>
      </w:tr>
      <w:tr w:rsidR="003C706C" w:rsidRPr="00BC6967" w14:paraId="34BC3FC3" w14:textId="77777777" w:rsidTr="00401267">
        <w:trPr>
          <w:cantSplit/>
          <w:trHeight w:val="63"/>
          <w:jc w:val="center"/>
        </w:trPr>
        <w:tc>
          <w:tcPr>
            <w:tcW w:w="9639" w:type="dxa"/>
            <w:gridSpan w:val="6"/>
            <w:tcBorders>
              <w:left w:val="nil"/>
              <w:bottom w:val="nil"/>
              <w:right w:val="nil"/>
            </w:tcBorders>
            <w:vAlign w:val="center"/>
          </w:tcPr>
          <w:p w14:paraId="5CA68D66" w14:textId="77777777" w:rsidR="003C706C" w:rsidRPr="00BC6967" w:rsidRDefault="003C706C" w:rsidP="00401267">
            <w:pPr>
              <w:pStyle w:val="Tablelegend"/>
              <w:spacing w:line="180" w:lineRule="exact"/>
              <w:rPr>
                <w:rFonts w:ascii="Times New Roman Bold" w:eastAsia="MS Mincho" w:hAnsi="Times New Roman Bold" w:cs="Times New Roman Bold"/>
                <w:b/>
                <w:sz w:val="18"/>
                <w:szCs w:val="18"/>
              </w:rPr>
            </w:pPr>
            <w:r w:rsidRPr="00BC6967">
              <w:rPr>
                <w:sz w:val="18"/>
                <w:szCs w:val="18"/>
                <w:vertAlign w:val="superscript"/>
              </w:rPr>
              <w:t>(1)</w:t>
            </w:r>
            <w:r w:rsidRPr="00BC6967">
              <w:rPr>
                <w:sz w:val="18"/>
                <w:szCs w:val="18"/>
              </w:rPr>
              <w:tab/>
              <w:t>Список приведен из таблицы 1.19 ISO/IEC 14496-</w:t>
            </w:r>
            <w:proofErr w:type="gramStart"/>
            <w:r w:rsidRPr="00BC6967">
              <w:rPr>
                <w:sz w:val="18"/>
                <w:szCs w:val="18"/>
              </w:rPr>
              <w:t>3:</w:t>
            </w:r>
            <w:proofErr w:type="gramEnd"/>
            <w:r w:rsidRPr="00BC6967">
              <w:rPr>
                <w:sz w:val="18"/>
                <w:szCs w:val="18"/>
              </w:rPr>
              <w:t>2009/Amd.4:2013.</w:t>
            </w:r>
          </w:p>
          <w:p w14:paraId="7C8B6A5A" w14:textId="77777777" w:rsidR="003C706C" w:rsidRPr="00BC6967" w:rsidRDefault="003C706C" w:rsidP="00401267">
            <w:pPr>
              <w:pStyle w:val="Tablelegend"/>
              <w:spacing w:line="180" w:lineRule="exact"/>
              <w:rPr>
                <w:sz w:val="18"/>
                <w:szCs w:val="18"/>
              </w:rPr>
            </w:pPr>
            <w:r w:rsidRPr="00BC6967">
              <w:rPr>
                <w:sz w:val="18"/>
                <w:szCs w:val="18"/>
                <w:vertAlign w:val="superscript"/>
              </w:rPr>
              <w:t>(2)</w:t>
            </w:r>
            <w:r w:rsidRPr="00BC6967">
              <w:rPr>
                <w:sz w:val="18"/>
                <w:szCs w:val="18"/>
              </w:rPr>
              <w:tab/>
              <w:t>Конфигурация звуковых выходных каналов указывается четырехбитовым полем, в котором содержится значение конфигурации каналов, определенное в ISO/IEC 23001-</w:t>
            </w:r>
            <w:proofErr w:type="gramStart"/>
            <w:r w:rsidRPr="00BC6967">
              <w:rPr>
                <w:sz w:val="18"/>
                <w:szCs w:val="18"/>
              </w:rPr>
              <w:t>8:</w:t>
            </w:r>
            <w:proofErr w:type="gramEnd"/>
            <w:r w:rsidRPr="00BC6967">
              <w:rPr>
                <w:sz w:val="18"/>
                <w:szCs w:val="18"/>
              </w:rPr>
              <w:t>2013 "</w:t>
            </w:r>
            <w:r w:rsidRPr="00BC6967">
              <w:rPr>
                <w:color w:val="000000"/>
                <w:sz w:val="18"/>
                <w:szCs w:val="18"/>
              </w:rPr>
              <w:t>Не зависящие от метода кодирования кодовые точки</w:t>
            </w:r>
            <w:r w:rsidRPr="00BC6967">
              <w:rPr>
                <w:sz w:val="18"/>
                <w:szCs w:val="18"/>
              </w:rPr>
              <w:t>". MPEG-2 применяется к значениям конфигурации каналов, не превышающим 7. MPEG-4 AAC применяется к значениям конфигурации каналов, не превышающим 15.</w:t>
            </w:r>
          </w:p>
          <w:p w14:paraId="0B7BF8E8" w14:textId="77777777" w:rsidR="003C706C" w:rsidRPr="00BC6967" w:rsidRDefault="003C706C" w:rsidP="00401267">
            <w:pPr>
              <w:pStyle w:val="Tablelegend"/>
              <w:spacing w:line="180" w:lineRule="exact"/>
              <w:rPr>
                <w:rFonts w:eastAsia="MS Mincho"/>
                <w:sz w:val="18"/>
                <w:szCs w:val="18"/>
              </w:rPr>
            </w:pPr>
            <w:r w:rsidRPr="00BC6967">
              <w:rPr>
                <w:sz w:val="18"/>
                <w:szCs w:val="18"/>
                <w:vertAlign w:val="superscript"/>
              </w:rPr>
              <w:t>(3)</w:t>
            </w:r>
            <w:r w:rsidRPr="00BC6967">
              <w:rPr>
                <w:sz w:val="18"/>
                <w:szCs w:val="18"/>
              </w:rPr>
              <w:tab/>
              <w:t>Идентификация</w:t>
            </w:r>
            <w:r w:rsidRPr="00BC6967">
              <w:rPr>
                <w:spacing w:val="-2"/>
                <w:sz w:val="18"/>
                <w:szCs w:val="18"/>
              </w:rPr>
              <w:t xml:space="preserve"> </w:t>
            </w:r>
            <w:r w:rsidRPr="00BC6967">
              <w:rPr>
                <w:sz w:val="18"/>
                <w:szCs w:val="18"/>
              </w:rPr>
              <w:t>громкоговорителей с помощью обозначений, соответствующих Рекомендации МСЭ-R BS.2051.</w:t>
            </w:r>
          </w:p>
          <w:p w14:paraId="2E0899A6" w14:textId="77777777" w:rsidR="003C706C" w:rsidRPr="00BC6967" w:rsidRDefault="003C706C" w:rsidP="00401267">
            <w:pPr>
              <w:pStyle w:val="Tablelegend"/>
              <w:spacing w:line="180" w:lineRule="exact"/>
              <w:rPr>
                <w:rFonts w:eastAsia="MS Mincho"/>
                <w:sz w:val="18"/>
                <w:szCs w:val="18"/>
              </w:rPr>
            </w:pPr>
            <w:r w:rsidRPr="00BC6967">
              <w:rPr>
                <w:sz w:val="18"/>
                <w:szCs w:val="18"/>
                <w:vertAlign w:val="superscript"/>
              </w:rPr>
              <w:t>(4)</w:t>
            </w:r>
            <w:r w:rsidRPr="00BC6967">
              <w:rPr>
                <w:sz w:val="18"/>
                <w:szCs w:val="18"/>
              </w:rPr>
              <w:tab/>
              <w:t>Следует обратить внимание на то, что обозначения и названия каналов зависят от фактической конфигурации каналов</w:t>
            </w:r>
            <w:r w:rsidRPr="00BC6967">
              <w:rPr>
                <w:spacing w:val="-2"/>
                <w:sz w:val="18"/>
                <w:szCs w:val="18"/>
              </w:rPr>
              <w:t>.</w:t>
            </w:r>
          </w:p>
          <w:p w14:paraId="1AFB4614" w14:textId="77777777" w:rsidR="003C706C" w:rsidRPr="00BC6967" w:rsidRDefault="003C706C" w:rsidP="00401267">
            <w:pPr>
              <w:pStyle w:val="Tablelegend"/>
              <w:spacing w:line="180" w:lineRule="exact"/>
              <w:rPr>
                <w:sz w:val="18"/>
                <w:szCs w:val="18"/>
              </w:rPr>
            </w:pPr>
            <w:r w:rsidRPr="00BC6967">
              <w:rPr>
                <w:sz w:val="18"/>
                <w:szCs w:val="18"/>
                <w:vertAlign w:val="superscript"/>
              </w:rPr>
              <w:t>(5)</w:t>
            </w:r>
            <w:r w:rsidRPr="00BC6967">
              <w:rPr>
                <w:sz w:val="18"/>
                <w:szCs w:val="18"/>
              </w:rPr>
              <w:tab/>
            </w:r>
            <w:r w:rsidRPr="00BC6967">
              <w:rPr>
                <w:spacing w:val="-4"/>
                <w:sz w:val="18"/>
                <w:szCs w:val="18"/>
              </w:rPr>
              <w:t xml:space="preserve">Н/П – </w:t>
            </w:r>
            <w:proofErr w:type="gramStart"/>
            <w:r w:rsidRPr="00BC6967">
              <w:rPr>
                <w:spacing w:val="-4"/>
                <w:sz w:val="18"/>
                <w:szCs w:val="18"/>
              </w:rPr>
              <w:t>неприменимо;</w:t>
            </w:r>
            <w:proofErr w:type="gramEnd"/>
            <w:r w:rsidRPr="00BC6967">
              <w:rPr>
                <w:spacing w:val="-4"/>
                <w:sz w:val="18"/>
                <w:szCs w:val="18"/>
              </w:rPr>
              <w:t xml:space="preserve"> конфигурация каналов отсутствует в Рекомендации МСЭ-R BS.2051 или Рекомендации МСЭ</w:t>
            </w:r>
            <w:r w:rsidRPr="00BC6967">
              <w:rPr>
                <w:spacing w:val="-4"/>
                <w:sz w:val="18"/>
                <w:szCs w:val="18"/>
              </w:rPr>
              <w:noBreakHyphen/>
              <w:t>R BS.775.</w:t>
            </w:r>
          </w:p>
        </w:tc>
      </w:tr>
    </w:tbl>
    <w:p w14:paraId="34E6F528" w14:textId="77777777" w:rsidR="003C706C" w:rsidRPr="00396378" w:rsidRDefault="003C706C" w:rsidP="003C706C">
      <w:pPr>
        <w:pStyle w:val="Heading1"/>
      </w:pPr>
      <w:bookmarkStart w:id="10" w:name="_Toc116707728"/>
      <w:r w:rsidRPr="00396378">
        <w:lastRenderedPageBreak/>
        <w:t>2</w:t>
      </w:r>
      <w:r w:rsidRPr="00396378">
        <w:tab/>
      </w:r>
      <w:bookmarkEnd w:id="10"/>
      <w:r w:rsidRPr="00396378">
        <w:t>Кодирование</w:t>
      </w:r>
    </w:p>
    <w:p w14:paraId="1B57C6CA" w14:textId="77777777" w:rsidR="003C706C" w:rsidRPr="00396378" w:rsidRDefault="003C706C" w:rsidP="003C706C">
      <w:r w:rsidRPr="00396378">
        <w:t>Основная структура кодера AAC MPEG-2 показана на рисунке 5. В систему ААС входят следующие средства кодирования.</w:t>
      </w:r>
    </w:p>
    <w:p w14:paraId="11720342" w14:textId="77777777" w:rsidR="003C706C" w:rsidRPr="00396378" w:rsidRDefault="003C706C" w:rsidP="003C706C">
      <w:pPr>
        <w:pStyle w:val="enumlev1"/>
      </w:pPr>
      <w:r w:rsidRPr="00396378">
        <w:t>–</w:t>
      </w:r>
      <w:r w:rsidRPr="00396378">
        <w:tab/>
        <w:t>Регулировка усиления – регулировка усиления разбивает входной сигнал на четыре равноудаленные полосы частот. Регулировка усиления используется в профиле SSR.</w:t>
      </w:r>
    </w:p>
    <w:p w14:paraId="5DF3C694" w14:textId="77777777" w:rsidR="003C706C" w:rsidRPr="00396378" w:rsidRDefault="003C706C" w:rsidP="003C706C">
      <w:pPr>
        <w:pStyle w:val="enumlev1"/>
      </w:pPr>
      <w:r w:rsidRPr="00396378">
        <w:t>–</w:t>
      </w:r>
      <w:r w:rsidRPr="00396378">
        <w:tab/>
        <w:t xml:space="preserve">Банк фильтров – модифицированное дискретное косинусное преобразование (MDCT), реализуемое банком фильтров, разлагает входной сигнал на спектральные составляющие подвыборок с частотным разрешением, равным 23 Гц, и временным разрешением, равным 21,3 мс (128 спектральных составляющих), или с частотным разрешением в 187 Гц и временным разрешением в 2,6 мс (1024 спектральных составляющих) при дискретизации, равной 48 кГц. Форма окна выбирается между двумя альтернативными формами окон. </w:t>
      </w:r>
    </w:p>
    <w:p w14:paraId="6C16002B" w14:textId="77777777" w:rsidR="003C706C" w:rsidRPr="00396378" w:rsidRDefault="003C706C" w:rsidP="003C706C">
      <w:pPr>
        <w:pStyle w:val="enumlev1"/>
      </w:pPr>
      <w:r w:rsidRPr="00396378">
        <w:t>–</w:t>
      </w:r>
      <w:r w:rsidRPr="00396378">
        <w:tab/>
        <w:t>Временное ограничение шума (TNS) – после анализа, реализуемого банком фильтров, выполняется операция TNS. Метод TNS позволяет кодеру осуществлять контроль над тонкой временной структурой шума квантования.</w:t>
      </w:r>
    </w:p>
    <w:p w14:paraId="23115ABF" w14:textId="77777777" w:rsidR="003C706C" w:rsidRPr="00396378" w:rsidRDefault="003C706C" w:rsidP="003C706C">
      <w:pPr>
        <w:pStyle w:val="enumlev1"/>
      </w:pPr>
      <w:r w:rsidRPr="00396378">
        <w:t>–</w:t>
      </w:r>
      <w:r w:rsidRPr="00396378">
        <w:tab/>
        <w:t xml:space="preserve">Кодирование средних/боковых (С/Б) стереосигналов и кодирование интенсивности стереосигналов – кодирование интенсивности стереосигналов и кодирование С/Б стереосигналов может быть применено для многоканальных звуковых сигналов. Для сокращения передаваемой информации о направлении при кодировании интенсивности стереосигналов передается только энергетическая огибающая. Вместо передачи изначального левого и правого сигналов при кодировании С/Б стереосигналов могут передаваться нормированная сумма (С как посредине) и разница сигналов (Б как сбоку). </w:t>
      </w:r>
    </w:p>
    <w:p w14:paraId="6BD3253B" w14:textId="77777777" w:rsidR="003C706C" w:rsidRPr="00396378" w:rsidRDefault="003C706C" w:rsidP="003C706C">
      <w:pPr>
        <w:pStyle w:val="enumlev1"/>
      </w:pPr>
      <w:r w:rsidRPr="00396378">
        <w:t>–</w:t>
      </w:r>
      <w:r w:rsidRPr="00396378">
        <w:tab/>
      </w:r>
      <w:r w:rsidRPr="00396378">
        <w:rPr>
          <w:spacing w:val="-2"/>
        </w:rPr>
        <w:t>Предсказание – для снижения избыточности стационарных сигналов осуществляется предсказание</w:t>
      </w:r>
      <w:r w:rsidRPr="00396378">
        <w:t xml:space="preserve"> временной области между спектральными составляющими последующих кадров в подвыборках. </w:t>
      </w:r>
    </w:p>
    <w:p w14:paraId="1E482C17" w14:textId="77777777" w:rsidR="003C706C" w:rsidRPr="00EF3ED9" w:rsidRDefault="003C706C" w:rsidP="003C706C">
      <w:pPr>
        <w:pStyle w:val="enumlev1"/>
        <w:rPr>
          <w:spacing w:val="-2"/>
        </w:rPr>
      </w:pPr>
      <w:r w:rsidRPr="00396378">
        <w:t>–</w:t>
      </w:r>
      <w:r w:rsidRPr="00396378">
        <w:tab/>
      </w:r>
      <w:r w:rsidRPr="00EF3ED9">
        <w:rPr>
          <w:spacing w:val="-2"/>
        </w:rPr>
        <w:t>Квантование и помехоустойчивое кодирование – в устройстве квантования используется нелинейный квантователь с шагом размером в 1,5 дБ. Кодирование Хаффмана применяется для квантованного спектра, различных коэффициентов масштабирования и информации о направлении.</w:t>
      </w:r>
    </w:p>
    <w:p w14:paraId="51D0384F" w14:textId="77777777" w:rsidR="003C706C" w:rsidRPr="00396378" w:rsidRDefault="003C706C" w:rsidP="003C706C">
      <w:pPr>
        <w:pStyle w:val="enumlev1"/>
      </w:pPr>
      <w:r w:rsidRPr="00396378">
        <w:t>–</w:t>
      </w:r>
      <w:r w:rsidRPr="00396378">
        <w:tab/>
        <w:t>Устройство форматирования потока битов – наконец, устройство форматирования потока битов используется для уплотнения потока битов, который состоит из квантованных и кодированных спектральных коэффициентов и некоторой дополнительной информации, поступающей от каждого инструмента.</w:t>
      </w:r>
    </w:p>
    <w:p w14:paraId="3C0D1341" w14:textId="77777777" w:rsidR="003C706C" w:rsidRPr="00396378" w:rsidRDefault="003C706C" w:rsidP="003C706C">
      <w:pPr>
        <w:pStyle w:val="enumlev1"/>
      </w:pPr>
      <w:r w:rsidRPr="00396378">
        <w:t>–</w:t>
      </w:r>
      <w:r w:rsidRPr="00396378">
        <w:tab/>
        <w:t>Психоакустическая модель – текущий порог маскирования рассчитывается с использованием психоакустической модели входного сигнала. Применяется психоакустическая модель, аналогичная модели 2 ИСО/МЭК 11172-3. Отношение сигнал/шум, получаемое на основании порога маскирования, и входной уровень сигнала используются в процессе квантования для минимизации слышимого шума квантования и, кроме того, для выбора соответствующего средства кодирования.</w:t>
      </w:r>
    </w:p>
    <w:p w14:paraId="5CA8754F" w14:textId="77777777" w:rsidR="003C706C" w:rsidRPr="00396378" w:rsidRDefault="003C706C" w:rsidP="003C706C">
      <w:pPr>
        <w:pStyle w:val="FigureNo"/>
      </w:pPr>
      <w:r w:rsidRPr="00396378">
        <w:lastRenderedPageBreak/>
        <w:t>РИСУНОК 5</w:t>
      </w:r>
    </w:p>
    <w:p w14:paraId="45A94997" w14:textId="77777777" w:rsidR="003C706C" w:rsidRPr="00396378" w:rsidRDefault="003C706C" w:rsidP="003C706C">
      <w:pPr>
        <w:pStyle w:val="Figuretitle"/>
      </w:pPr>
      <w:r w:rsidRPr="00396378">
        <w:rPr>
          <w:rFonts w:ascii="Times New Roman Bold Cyr" w:hAnsi="Times New Roman Bold Cyr"/>
        </w:rPr>
        <w:t xml:space="preserve">Функциональная схема кодера AAC </w:t>
      </w:r>
      <w:r w:rsidRPr="00396378">
        <w:t>MPEG-2</w:t>
      </w:r>
    </w:p>
    <w:p w14:paraId="0A79034B" w14:textId="77777777" w:rsidR="003C706C" w:rsidRPr="008A3F42" w:rsidRDefault="003C706C" w:rsidP="00864689">
      <w:pPr>
        <w:pStyle w:val="Figure"/>
      </w:pPr>
      <w:r>
        <w:object w:dxaOrig="7178" w:dyaOrig="8208" w14:anchorId="51322688">
          <v:shape id="_x0000_i1029" type="#_x0000_t75" style="width:478.95pt;height:549.7pt" o:ole="">
            <v:imagedata r:id="rId22" o:title=""/>
          </v:shape>
          <o:OLEObject Type="Embed" ProgID="CorelDRAW.Graphic.14" ShapeID="_x0000_i1029" DrawAspect="Content" ObjectID="_1666684901" r:id="rId23"/>
        </w:object>
      </w:r>
    </w:p>
    <w:p w14:paraId="5F801B20" w14:textId="77777777" w:rsidR="003C706C" w:rsidRPr="00396378" w:rsidRDefault="003C706C" w:rsidP="003C706C">
      <w:pPr>
        <w:pStyle w:val="Heading1"/>
        <w:tabs>
          <w:tab w:val="clear" w:pos="794"/>
        </w:tabs>
      </w:pPr>
      <w:bookmarkStart w:id="11" w:name="_Toc116707729"/>
      <w:r w:rsidRPr="00396378">
        <w:t>3</w:t>
      </w:r>
      <w:r w:rsidRPr="00396378">
        <w:tab/>
      </w:r>
      <w:bookmarkEnd w:id="11"/>
      <w:r w:rsidRPr="00396378">
        <w:t>Декодирование</w:t>
      </w:r>
    </w:p>
    <w:p w14:paraId="509D9462" w14:textId="77777777" w:rsidR="003C706C" w:rsidRPr="00396378" w:rsidRDefault="003C706C" w:rsidP="003C706C">
      <w:r w:rsidRPr="00396378">
        <w:t>Основная структура декодера AAC MPEG-2 показана на рисунке 6. В основном процесс декодирования является процессом, обратным кодированию.</w:t>
      </w:r>
    </w:p>
    <w:p w14:paraId="485253CF" w14:textId="77777777" w:rsidR="003C706C" w:rsidRPr="00396378" w:rsidRDefault="003C706C" w:rsidP="003C706C">
      <w:pPr>
        <w:pStyle w:val="FigureNo"/>
      </w:pPr>
      <w:r w:rsidRPr="00396378">
        <w:lastRenderedPageBreak/>
        <w:t>РИСУНОК 6</w:t>
      </w:r>
    </w:p>
    <w:p w14:paraId="19660EBC" w14:textId="77777777" w:rsidR="003C706C" w:rsidRPr="00396378" w:rsidRDefault="003C706C" w:rsidP="003C706C">
      <w:pPr>
        <w:pStyle w:val="Figuretitle"/>
      </w:pPr>
      <w:r w:rsidRPr="00396378">
        <w:rPr>
          <w:rFonts w:ascii="Times New Roman Bold Cyr" w:hAnsi="Times New Roman Bold Cyr"/>
        </w:rPr>
        <w:t>Функциональная схема декодера</w:t>
      </w:r>
      <w:r w:rsidRPr="00396378">
        <w:t xml:space="preserve"> AAC MPEG-2</w:t>
      </w:r>
    </w:p>
    <w:p w14:paraId="7B4FF04D" w14:textId="77777777" w:rsidR="003C706C" w:rsidRPr="00814128" w:rsidRDefault="003C706C" w:rsidP="00864689">
      <w:pPr>
        <w:pStyle w:val="Figure"/>
      </w:pPr>
      <w:r>
        <w:object w:dxaOrig="6866" w:dyaOrig="9629" w14:anchorId="0BFCFD1C">
          <v:shape id="_x0000_i1030" type="#_x0000_t75" style="width:477.1pt;height:663.05pt" o:ole="">
            <v:imagedata r:id="rId24" o:title=""/>
          </v:shape>
          <o:OLEObject Type="Embed" ProgID="CorelDRAW.Graphic.14" ShapeID="_x0000_i1030" DrawAspect="Content" ObjectID="_1666684902" r:id="rId25"/>
        </w:object>
      </w:r>
    </w:p>
    <w:p w14:paraId="44C2A80B" w14:textId="77777777" w:rsidR="003C706C" w:rsidRPr="00396378" w:rsidRDefault="003C706C" w:rsidP="003C706C">
      <w:pPr>
        <w:keepLines/>
      </w:pPr>
      <w:r w:rsidRPr="00396378">
        <w:lastRenderedPageBreak/>
        <w:t>Функции декодера состоят в обнаружении описания квантованного звукового спектра в потоке битов, декодировании квантованных значений и другой информации о восстановлении квантованных спектров, обработке восстановленных спектров с помощью любого устройства, действующего в потоке битов, в целях получения реального спектра сигнала, описываемого входным потоком битов, и, наконец, преобразовании спектров частотной области во временную область с или без использования дополнительных средств регулировки усиления. Следуя цели первоначального восстановления и масштабирования восстановления спектра, имеется много дополнительных средств, которые изменяют один или более из спектров для обеспечения более эффективного кодирования. Возможность "сквозного прохода" сохраняется для каждого из дополнительных средств, работающих в спектральной области, и для всех случаев, когда спектральная операция пропускается, спектры на его входе проходят непосредственно через устройство без изменения.</w:t>
      </w:r>
    </w:p>
    <w:p w14:paraId="7AB58163" w14:textId="77777777" w:rsidR="003C706C" w:rsidRPr="00396378" w:rsidRDefault="003C706C" w:rsidP="003C706C">
      <w:pPr>
        <w:pStyle w:val="Heading1"/>
        <w:tabs>
          <w:tab w:val="clear" w:pos="794"/>
        </w:tabs>
      </w:pPr>
      <w:r w:rsidRPr="00396378">
        <w:t>4</w:t>
      </w:r>
      <w:r w:rsidRPr="00396378">
        <w:tab/>
        <w:t>Высокоэффективное AAC и дублирование спектральной полосы</w:t>
      </w:r>
    </w:p>
    <w:p w14:paraId="2031B98A" w14:textId="77777777" w:rsidR="003C706C" w:rsidRPr="00396378" w:rsidRDefault="003C706C" w:rsidP="003C706C">
      <w:r w:rsidRPr="00396378">
        <w:t>При высокоэффективном AAC (HE AAC) осуществляется дублирование спектральной полосы (SBR). SBR представляет собой метод высокоэффективного кодирования высоких частот в алгоритмах сжатия звука. Он позволяет повысить показатели работы низкоскоростных кодеков звука и речи, либо увеличивая ширину полосы звука на данной скорости, либо повышая эффективность кодирования на заданном уровне качества.</w:t>
      </w:r>
    </w:p>
    <w:p w14:paraId="2EA79F4D" w14:textId="77777777" w:rsidR="003C706C" w:rsidRPr="00396378" w:rsidRDefault="003C706C" w:rsidP="003C706C">
      <w:r w:rsidRPr="00396378">
        <w:t>Кодируется и передается только нижняя часть спектра. Человеческое ухо наиболее чувствительно именно к этой части спектра. Вместо передачи верхней части спектра SBR используется как процесс посткодирования для восстановления более высоких частот на основании анализа переданных более низких частот. Точное восстановление обеспечивается передачей связанных с SBR параметров в кодированном потоке битов на очень низкой скорости передачи данных.</w:t>
      </w:r>
    </w:p>
    <w:p w14:paraId="6F972157" w14:textId="77777777" w:rsidR="003C706C" w:rsidRPr="002B4308" w:rsidRDefault="003C706C" w:rsidP="00864689">
      <w:pPr>
        <w:pStyle w:val="Figure"/>
      </w:pPr>
      <w:r>
        <w:object w:dxaOrig="4403" w:dyaOrig="1304" w14:anchorId="0386DC83">
          <v:shape id="_x0000_i1031" type="#_x0000_t75" style="width:345.6pt;height:106.45pt" o:ole="">
            <v:imagedata r:id="rId26" o:title=""/>
          </v:shape>
          <o:OLEObject Type="Embed" ProgID="CorelDRAW.Graphic.14" ShapeID="_x0000_i1031" DrawAspect="Content" ObjectID="_1666684903" r:id="rId27"/>
        </w:object>
      </w:r>
    </w:p>
    <w:p w14:paraId="13E6F4AE" w14:textId="77777777" w:rsidR="003C706C" w:rsidRPr="00396378" w:rsidRDefault="003C706C" w:rsidP="003C706C">
      <w:r w:rsidRPr="00396378">
        <w:t>Поток битов HE AAC представляет собой расширение потока битов звука AAC. Дополнительные данные SBR встраиваются в элемент наполнения AAC, тем самым гарантируя совместимость со стандартом AAC. Технология HE AAC является двухскоростной системой. Совместимый в обратном направлении обычный поток битов звука AAC направляется на половинной частоте дискретизации расширения SBR, таким образом декодер AAC, который не способен декодировать данные расширения SBR, выдаст выходной сигнал времени на частоте дискретизации, составляющей половину от производимой декодером HE AAC.</w:t>
      </w:r>
    </w:p>
    <w:p w14:paraId="1E45643F" w14:textId="77777777" w:rsidR="003C706C" w:rsidRPr="00396378" w:rsidRDefault="003C706C" w:rsidP="003C706C">
      <w:pPr>
        <w:pStyle w:val="Heading1"/>
      </w:pPr>
      <w:r w:rsidRPr="00396378">
        <w:t>5</w:t>
      </w:r>
      <w:r w:rsidRPr="00396378">
        <w:tab/>
        <w:t>Высокоэффективное AAC версии 2 и параметрическое стерео</w:t>
      </w:r>
    </w:p>
    <w:p w14:paraId="67237EBB" w14:textId="77777777" w:rsidR="003C706C" w:rsidRPr="00396378" w:rsidRDefault="003C706C" w:rsidP="003C706C">
      <w:r w:rsidRPr="00396378">
        <w:t>HE AAC v2 является расширением HE AAC и представляет параметрическое стерео (PS) для повышения эффективности сжатия звука для стереосигналов низкой скорости.</w:t>
      </w:r>
    </w:p>
    <w:p w14:paraId="57C1AE77" w14:textId="77777777" w:rsidR="003C706C" w:rsidRPr="00396378" w:rsidRDefault="003C706C" w:rsidP="003C706C">
      <w:r w:rsidRPr="00396378">
        <w:t>Кодер анализирует звуковой стереосигнал и конструирует параметрическое представление стереоизображения. Теперь нет необходимости передавать оба канала, и кодируется только монофоническое воспроизведение первоначального стереосигнала. Этот сигнал передается вместе с параметрами, необходимыми для восстановления стереоизображения.</w:t>
      </w:r>
    </w:p>
    <w:p w14:paraId="3C4EDF9A" w14:textId="77777777" w:rsidR="003C706C" w:rsidRPr="00A24050" w:rsidRDefault="003C706C" w:rsidP="00864689">
      <w:pPr>
        <w:pStyle w:val="Figure"/>
      </w:pPr>
      <w:r>
        <w:object w:dxaOrig="5116" w:dyaOrig="2440" w14:anchorId="67C6500D">
          <v:shape id="_x0000_i1032" type="#_x0000_t75" style="width:337.45pt;height:162.15pt" o:ole="">
            <v:imagedata r:id="rId28" o:title=""/>
          </v:shape>
          <o:OLEObject Type="Embed" ProgID="CorelDRAW.Graphic.14" ShapeID="_x0000_i1032" DrawAspect="Content" ObjectID="_1666684904" r:id="rId29"/>
        </w:object>
      </w:r>
    </w:p>
    <w:p w14:paraId="38E4DEA7" w14:textId="77777777" w:rsidR="003C706C" w:rsidRPr="00396378" w:rsidRDefault="003C706C" w:rsidP="003C706C">
      <w:r w:rsidRPr="00396378">
        <w:t xml:space="preserve">В результате воспринимаемое качество звука низкоскоростного потока битов звука (например, 24 кбит/с), включающего параметрическое стерео, значительно выше, чем качество аналогичного потока битов без параметрического стерео. </w:t>
      </w:r>
    </w:p>
    <w:p w14:paraId="3F3E7FFD" w14:textId="77777777" w:rsidR="003C706C" w:rsidRPr="00396378" w:rsidRDefault="003C706C" w:rsidP="003C706C">
      <w:r w:rsidRPr="00396378">
        <w:t>Поток битов HE AAC v2 строится на потоке битов HE AAC. Дополнительные данные параметрического стерео встраиваются в элемент расширения монопотока HE AAC, тем самым гарантируя совместимость с HE AAC, равно как и с AAC.</w:t>
      </w:r>
    </w:p>
    <w:p w14:paraId="5BC0E626" w14:textId="77777777" w:rsidR="003C706C" w:rsidRPr="00396378" w:rsidRDefault="003C706C" w:rsidP="003C706C">
      <w:r w:rsidRPr="00396378">
        <w:t>Декодер HE AAC, неспособ</w:t>
      </w:r>
      <w:r>
        <w:t>ный</w:t>
      </w:r>
      <w:r w:rsidRPr="00396378">
        <w:t xml:space="preserve"> декодировать расширение параметрического стерео, выдает монофонический выходной сигнал на полную ширину полосы. Обычный декодер AAC, неспособный декодировать данные расширения SBR, выдает монофонический выходной сигнал времени на половинной частоте дискретизации.</w:t>
      </w:r>
    </w:p>
    <w:p w14:paraId="124A2676" w14:textId="77777777" w:rsidR="003C706C" w:rsidRDefault="003C706C" w:rsidP="003C706C"/>
    <w:p w14:paraId="41B22A80" w14:textId="77777777" w:rsidR="003C706C" w:rsidRPr="00396378" w:rsidRDefault="003C706C" w:rsidP="003C706C"/>
    <w:p w14:paraId="6B153BBA" w14:textId="77777777" w:rsidR="003C706C" w:rsidRPr="00396378" w:rsidRDefault="003C706C" w:rsidP="003C706C">
      <w:pPr>
        <w:pStyle w:val="AnnexNoTitle"/>
        <w:rPr>
          <w:szCs w:val="26"/>
        </w:rPr>
      </w:pPr>
      <w:r w:rsidRPr="00396378">
        <w:t>Приложение 3</w:t>
      </w:r>
      <w:r w:rsidRPr="00396378">
        <w:rPr>
          <w:szCs w:val="26"/>
        </w:rPr>
        <w:br/>
      </w:r>
      <w:r w:rsidRPr="00396378">
        <w:t>(информационное)</w:t>
      </w:r>
      <w:r w:rsidRPr="00396378">
        <w:rPr>
          <w:szCs w:val="26"/>
        </w:rPr>
        <w:br/>
      </w:r>
      <w:r w:rsidRPr="00396378">
        <w:rPr>
          <w:szCs w:val="26"/>
        </w:rPr>
        <w:br/>
      </w:r>
      <w:r w:rsidRPr="00396378">
        <w:t>Звуковые AC-3 и E-AC-3</w:t>
      </w:r>
    </w:p>
    <w:p w14:paraId="28A1367F" w14:textId="77777777" w:rsidR="003C706C" w:rsidRPr="00396378" w:rsidRDefault="003C706C" w:rsidP="003C706C">
      <w:pPr>
        <w:pStyle w:val="Heading1"/>
        <w:keepNext w:val="0"/>
        <w:keepLines w:val="0"/>
      </w:pPr>
      <w:bookmarkStart w:id="12" w:name="_Toc116707731"/>
      <w:r w:rsidRPr="00396378">
        <w:t>1</w:t>
      </w:r>
      <w:r w:rsidRPr="00396378">
        <w:tab/>
      </w:r>
      <w:bookmarkEnd w:id="12"/>
      <w:r w:rsidRPr="00396378">
        <w:t>Кодирование</w:t>
      </w:r>
    </w:p>
    <w:p w14:paraId="4BB47D94" w14:textId="77777777" w:rsidR="003C706C" w:rsidRPr="00396378" w:rsidRDefault="003C706C" w:rsidP="003C706C">
      <w:r w:rsidRPr="00396378">
        <w:t xml:space="preserve">Цифровой алгоритм сжатия АС-3 может кодировать от 1 до 5,1 каналов звукового источника из представления ИКМ в последовательный поток битов на скоростях передачи данных от 32 кбит/с до 640 кбит/с. Алгоритм АС-3 достигает высокой эффективности кодирования (отношение скорости передачи данных на входе к скорости передачи данных на выходе) путем грубого квантования представления звукового сигнала в частотной области. Структурная схема этого процесса показана на рисунке 7. Первым шагом в процессе кодирования является преобразование звука из последовательности временных выборок ИКМ в последовательность блоков частотных коэффициентов. Это осуществляется в банке фильтров, реализующих анализ. Перекрывающиеся блоки 512 временных выборок умножаются на временное окно и преобразуются в частотную область. Из-за перекрывающихся блоков каждая входная выборка ИКМ представляется двумя последовательными преобразованными блоками. Представление в частотной области может быть в таком случае уменьшено вдвое так, чтобы в каждом блоке содержалось 256 частотных коэффициентов. Отдельные частотные коэффициенты представлены в двоичной экспоненциальной нотации как двоичная экспонента и мантисса. Набор экспонент кодируется в грубое представление спектра сигнала, который называется спектральной огибающей. Эта спектральная огибающая используется внутренней стандартной программой распределения битов, которая определяет, сколько битов используется для кодирования каждой отдельной мантиссы. Спектральную огибающую и грубо квантованные мантиссы </w:t>
      </w:r>
      <w:r w:rsidRPr="00396378">
        <w:lastRenderedPageBreak/>
        <w:t>для 6 звуковых блоков (1536 звуковых выборок) форматируют в кадр АС-3. Поток битов АС</w:t>
      </w:r>
      <w:r w:rsidRPr="00396378">
        <w:noBreakHyphen/>
        <w:t>3 является последовательностью кадров АС-3.</w:t>
      </w:r>
    </w:p>
    <w:p w14:paraId="66426FA1" w14:textId="77777777" w:rsidR="003C706C" w:rsidRPr="00396378" w:rsidRDefault="003C706C" w:rsidP="003C706C">
      <w:pPr>
        <w:pStyle w:val="FigureNo"/>
      </w:pPr>
      <w:r w:rsidRPr="00396378">
        <w:t>РИСУНОК 7</w:t>
      </w:r>
    </w:p>
    <w:p w14:paraId="1DC15DAA" w14:textId="77777777" w:rsidR="003C706C" w:rsidRPr="00396378" w:rsidRDefault="003C706C" w:rsidP="003C706C">
      <w:pPr>
        <w:pStyle w:val="Figuretitle"/>
      </w:pPr>
      <w:r w:rsidRPr="00396378">
        <w:rPr>
          <w:rFonts w:ascii="Times New Roman Bold Cyr" w:hAnsi="Times New Roman Bold Cyr"/>
        </w:rPr>
        <w:t>Кодер АС</w:t>
      </w:r>
      <w:r w:rsidRPr="00396378">
        <w:t>-3</w:t>
      </w:r>
    </w:p>
    <w:p w14:paraId="1E3304FF" w14:textId="77777777" w:rsidR="003C706C" w:rsidRPr="00117BC1" w:rsidRDefault="003C706C" w:rsidP="00864689">
      <w:pPr>
        <w:pStyle w:val="Figure"/>
      </w:pPr>
      <w:r>
        <w:object w:dxaOrig="5982" w:dyaOrig="3953" w14:anchorId="3DF9E0FC">
          <v:shape id="_x0000_i1033" type="#_x0000_t75" style="width:403.2pt;height:264.85pt" o:ole="">
            <v:imagedata r:id="rId30" o:title=""/>
          </v:shape>
          <o:OLEObject Type="Embed" ProgID="CorelDRAW.Graphic.14" ShapeID="_x0000_i1033" DrawAspect="Content" ObjectID="_1666684905" r:id="rId31"/>
        </w:object>
      </w:r>
    </w:p>
    <w:p w14:paraId="265373FE" w14:textId="77777777" w:rsidR="003C706C" w:rsidRPr="00396378" w:rsidRDefault="003C706C" w:rsidP="003C706C">
      <w:pPr>
        <w:pStyle w:val="Normalaftertitle"/>
      </w:pPr>
      <w:r w:rsidRPr="00396378">
        <w:t xml:space="preserve">Реальный кодер АС-3 гораздо сложнее, чем это показано на рисунке 7. Включаются также следующие функции, не изображенные </w:t>
      </w:r>
      <w:proofErr w:type="gramStart"/>
      <w:r w:rsidRPr="00396378">
        <w:t>выше:</w:t>
      </w:r>
      <w:proofErr w:type="gramEnd"/>
    </w:p>
    <w:p w14:paraId="6A95AA71" w14:textId="77777777" w:rsidR="003C706C" w:rsidRPr="00396378" w:rsidRDefault="003C706C" w:rsidP="003C706C">
      <w:pPr>
        <w:pStyle w:val="enumlev1"/>
      </w:pPr>
      <w:r w:rsidRPr="00396378">
        <w:t>–</w:t>
      </w:r>
      <w:r w:rsidRPr="00396378">
        <w:tab/>
        <w:t xml:space="preserve">присоединяется заголовок кадра, содержащий информацию (скорость передачи данных, частота дискретизации, число кодированных каналов и т. д.), необходимую для синхронизации и декодирования кодированного потока </w:t>
      </w:r>
      <w:proofErr w:type="gramStart"/>
      <w:r w:rsidRPr="00396378">
        <w:t>данных;</w:t>
      </w:r>
      <w:proofErr w:type="gramEnd"/>
    </w:p>
    <w:p w14:paraId="0AB8A2B8" w14:textId="77777777" w:rsidR="003C706C" w:rsidRPr="00396378" w:rsidRDefault="003C706C" w:rsidP="003C706C">
      <w:pPr>
        <w:pStyle w:val="enumlev1"/>
      </w:pPr>
      <w:r w:rsidRPr="00396378">
        <w:t>–</w:t>
      </w:r>
      <w:r w:rsidRPr="00396378">
        <w:tab/>
        <w:t xml:space="preserve">вводятся коды обнаружения ошибок для обеспечения возможности проверки декодером того, что принятый кадр данных не содержит </w:t>
      </w:r>
      <w:proofErr w:type="gramStart"/>
      <w:r w:rsidRPr="00396378">
        <w:t>ошибок;</w:t>
      </w:r>
      <w:proofErr w:type="gramEnd"/>
    </w:p>
    <w:p w14:paraId="6847355F" w14:textId="77777777" w:rsidR="003C706C" w:rsidRPr="00396378" w:rsidRDefault="003C706C" w:rsidP="003C706C">
      <w:pPr>
        <w:pStyle w:val="enumlev1"/>
      </w:pPr>
      <w:r w:rsidRPr="00396378">
        <w:t>–</w:t>
      </w:r>
      <w:r w:rsidRPr="00396378">
        <w:tab/>
        <w:t xml:space="preserve">можно динамически изменять спектральное разрешение банка фильтров, реализующих анализ, с тем чтобы лучше соответствовать временно-частотной характеристике каждого звукового </w:t>
      </w:r>
      <w:proofErr w:type="gramStart"/>
      <w:r w:rsidRPr="00396378">
        <w:t>блока;</w:t>
      </w:r>
      <w:proofErr w:type="gramEnd"/>
    </w:p>
    <w:p w14:paraId="0ED77720" w14:textId="77777777" w:rsidR="003C706C" w:rsidRPr="00396378" w:rsidRDefault="003C706C" w:rsidP="003C706C">
      <w:pPr>
        <w:pStyle w:val="enumlev1"/>
      </w:pPr>
      <w:r w:rsidRPr="00396378">
        <w:t>–</w:t>
      </w:r>
      <w:r w:rsidRPr="00396378">
        <w:tab/>
        <w:t xml:space="preserve">можно кодировать спектральную огибающую с изменяемым временно-частотным </w:t>
      </w:r>
      <w:proofErr w:type="gramStart"/>
      <w:r w:rsidRPr="00396378">
        <w:t>разрешением;</w:t>
      </w:r>
      <w:proofErr w:type="gramEnd"/>
    </w:p>
    <w:p w14:paraId="7B01B288" w14:textId="77777777" w:rsidR="003C706C" w:rsidRPr="00396378" w:rsidRDefault="003C706C" w:rsidP="003C706C">
      <w:pPr>
        <w:pStyle w:val="enumlev1"/>
      </w:pPr>
      <w:r w:rsidRPr="00396378">
        <w:t>–</w:t>
      </w:r>
      <w:r w:rsidRPr="00396378">
        <w:tab/>
        <w:t xml:space="preserve">может выполняться более сложное распределение битов и изменение параметров стандартной внутренней программы распределения битов, с тем чтобы создать более оптимальное распределение </w:t>
      </w:r>
      <w:proofErr w:type="gramStart"/>
      <w:r w:rsidRPr="00396378">
        <w:t>битов;</w:t>
      </w:r>
      <w:proofErr w:type="gramEnd"/>
    </w:p>
    <w:p w14:paraId="0B2AF62F" w14:textId="77777777" w:rsidR="003C706C" w:rsidRPr="00396378" w:rsidRDefault="003C706C" w:rsidP="003C706C">
      <w:pPr>
        <w:pStyle w:val="enumlev1"/>
      </w:pPr>
      <w:r w:rsidRPr="00396378">
        <w:t>–</w:t>
      </w:r>
      <w:r w:rsidRPr="00396378">
        <w:tab/>
        <w:t xml:space="preserve">каналы могут быть объединены на высоких частотах в целях достижения большей эффективности кодирования для работы на более низких скоростях передачи </w:t>
      </w:r>
      <w:proofErr w:type="gramStart"/>
      <w:r w:rsidRPr="00396378">
        <w:t>данных;</w:t>
      </w:r>
      <w:proofErr w:type="gramEnd"/>
    </w:p>
    <w:p w14:paraId="0A331669" w14:textId="77777777" w:rsidR="003C706C" w:rsidRPr="00396378" w:rsidRDefault="003C706C" w:rsidP="003C706C">
      <w:pPr>
        <w:pStyle w:val="enumlev1"/>
      </w:pPr>
      <w:r w:rsidRPr="00396378">
        <w:t>–</w:t>
      </w:r>
      <w:r w:rsidRPr="00396378">
        <w:tab/>
        <w:t>при двухканальном режиме может с успехом выполняться процесс повторного кодирования с помощью матричной схемы для обеспечения дополнительной эффективности кодирования и предоставления возможности получения улучшенных результатов в случае декодирования двухканального сигнала матричным декодером объемного звучания.</w:t>
      </w:r>
    </w:p>
    <w:p w14:paraId="64EF697F" w14:textId="77777777" w:rsidR="003C706C" w:rsidRPr="00396378" w:rsidRDefault="003C706C" w:rsidP="003C706C">
      <w:pPr>
        <w:pStyle w:val="Heading1"/>
      </w:pPr>
      <w:bookmarkStart w:id="13" w:name="_Toc116707732"/>
      <w:r w:rsidRPr="00396378">
        <w:lastRenderedPageBreak/>
        <w:t>2</w:t>
      </w:r>
      <w:r w:rsidRPr="00396378">
        <w:tab/>
      </w:r>
      <w:bookmarkEnd w:id="13"/>
      <w:r w:rsidRPr="00396378">
        <w:t>Декодирование</w:t>
      </w:r>
    </w:p>
    <w:p w14:paraId="4FAF258C" w14:textId="77777777" w:rsidR="003C706C" w:rsidRPr="00396378" w:rsidRDefault="003C706C" w:rsidP="003C706C">
      <w:r w:rsidRPr="00396378">
        <w:t>В основном процесс декодирования является процессом, обратным кодированию. Декодер, показанный на рисунке 8, должен синхронизировать кодированный поток битов, проверять ошибки и деформатировать различные типы данных, как, например, кодированную спектральную огибающую и квантованные мантиссы. Результаты работы стандартной программы распределения битов используются для распаковки и деквантования мантисс. Спектральная огибающая декодируется для создания экспонент. Экспоненты и мантиссы обратно преобразуются во временную область для создания декодированных временных выборок ИКМ.</w:t>
      </w:r>
    </w:p>
    <w:p w14:paraId="0D4041BB" w14:textId="77777777" w:rsidR="003C706C" w:rsidRPr="00396378" w:rsidRDefault="003C706C" w:rsidP="003C706C">
      <w:pPr>
        <w:pStyle w:val="FigureNo"/>
      </w:pPr>
      <w:r w:rsidRPr="00396378">
        <w:t>РИСУНОК 8</w:t>
      </w:r>
    </w:p>
    <w:p w14:paraId="75265C8D" w14:textId="77777777" w:rsidR="003C706C" w:rsidRPr="00396378" w:rsidRDefault="003C706C" w:rsidP="003C706C">
      <w:pPr>
        <w:pStyle w:val="Figuretitle"/>
      </w:pPr>
      <w:r w:rsidRPr="00396378">
        <w:rPr>
          <w:rFonts w:ascii="Times New Roman Bold Cyr" w:hAnsi="Times New Roman Bold Cyr"/>
        </w:rPr>
        <w:t>Декодер АС-3</w:t>
      </w:r>
    </w:p>
    <w:p w14:paraId="5BB98136" w14:textId="77777777" w:rsidR="003C706C" w:rsidRPr="003256E8" w:rsidRDefault="003C706C" w:rsidP="00864689">
      <w:pPr>
        <w:pStyle w:val="Figure"/>
      </w:pPr>
      <w:r>
        <w:object w:dxaOrig="5979" w:dyaOrig="4096" w14:anchorId="3638EA5B">
          <v:shape id="_x0000_i1034" type="#_x0000_t75" style="width:396.3pt;height:270.45pt" o:ole="">
            <v:imagedata r:id="rId32" o:title=""/>
          </v:shape>
          <o:OLEObject Type="Embed" ProgID="CorelDRAW.Graphic.14" ShapeID="_x0000_i1034" DrawAspect="Content" ObjectID="_1666684906" r:id="rId33"/>
        </w:object>
      </w:r>
    </w:p>
    <w:p w14:paraId="769ED559" w14:textId="77777777" w:rsidR="003C706C" w:rsidRPr="00396378" w:rsidRDefault="003C706C" w:rsidP="003C706C">
      <w:r w:rsidRPr="00396378">
        <w:t xml:space="preserve">Реальный декодер АС-3 сложнее, чем это показано на рисунке 8. Включаются следующие функции, не изображенные </w:t>
      </w:r>
      <w:proofErr w:type="gramStart"/>
      <w:r w:rsidRPr="00396378">
        <w:t>выше:</w:t>
      </w:r>
      <w:proofErr w:type="gramEnd"/>
    </w:p>
    <w:p w14:paraId="466BA447" w14:textId="77777777" w:rsidR="003C706C" w:rsidRPr="00396378" w:rsidRDefault="003C706C" w:rsidP="003C706C">
      <w:pPr>
        <w:pStyle w:val="enumlev1"/>
      </w:pPr>
      <w:r w:rsidRPr="00396378">
        <w:t>–</w:t>
      </w:r>
      <w:r w:rsidRPr="00396378">
        <w:tab/>
        <w:t xml:space="preserve">в случае обнаружения ошибок в данных может применяться скрывание ошибок или </w:t>
      </w:r>
      <w:proofErr w:type="gramStart"/>
      <w:r w:rsidRPr="00396378">
        <w:t>выключение;</w:t>
      </w:r>
      <w:proofErr w:type="gramEnd"/>
    </w:p>
    <w:p w14:paraId="2A8A15D4" w14:textId="77777777" w:rsidR="003C706C" w:rsidRPr="00396378" w:rsidRDefault="003C706C" w:rsidP="003C706C">
      <w:pPr>
        <w:pStyle w:val="enumlev1"/>
      </w:pPr>
      <w:r w:rsidRPr="00396378">
        <w:t>–</w:t>
      </w:r>
      <w:r w:rsidRPr="00396378">
        <w:tab/>
        <w:t xml:space="preserve">каналы, высокочастотный контент которых был объединен, должны быть </w:t>
      </w:r>
      <w:proofErr w:type="gramStart"/>
      <w:r w:rsidRPr="00396378">
        <w:t>разъединены;</w:t>
      </w:r>
      <w:proofErr w:type="gramEnd"/>
    </w:p>
    <w:p w14:paraId="0E743E49" w14:textId="77777777" w:rsidR="003C706C" w:rsidRPr="00396378" w:rsidRDefault="003C706C" w:rsidP="003C706C">
      <w:pPr>
        <w:pStyle w:val="enumlev1"/>
      </w:pPr>
      <w:r w:rsidRPr="00396378">
        <w:t>–</w:t>
      </w:r>
      <w:r w:rsidRPr="00396378">
        <w:tab/>
        <w:t xml:space="preserve">должно применяться декодирование с помощью матричной схемы (в двухканальном режиме) каждый раз, когда каналы были повторно кодированы с помощью матричной </w:t>
      </w:r>
      <w:proofErr w:type="gramStart"/>
      <w:r w:rsidRPr="00396378">
        <w:t>схемы;</w:t>
      </w:r>
      <w:proofErr w:type="gramEnd"/>
    </w:p>
    <w:p w14:paraId="1C8628F3" w14:textId="77777777" w:rsidR="003C706C" w:rsidRPr="00396378" w:rsidRDefault="003C706C" w:rsidP="003C706C">
      <w:pPr>
        <w:pStyle w:val="enumlev1"/>
      </w:pPr>
      <w:r w:rsidRPr="00396378">
        <w:t>–</w:t>
      </w:r>
      <w:r w:rsidRPr="00396378">
        <w:tab/>
        <w:t>разрешение банка фильтров, реализующих синтез, должно динамически меняться так же, как это имело место в ходе процесса кодирования в банке фильтров кодера, реализующих анализ.</w:t>
      </w:r>
    </w:p>
    <w:p w14:paraId="61DDAF1E" w14:textId="77777777" w:rsidR="003C706C" w:rsidRPr="00396378" w:rsidRDefault="003C706C" w:rsidP="003C706C">
      <w:pPr>
        <w:pStyle w:val="Heading1"/>
      </w:pPr>
      <w:r w:rsidRPr="00396378">
        <w:t>3</w:t>
      </w:r>
      <w:r w:rsidRPr="00396378">
        <w:tab/>
        <w:t>E-AC-3</w:t>
      </w:r>
    </w:p>
    <w:p w14:paraId="1093FE9F" w14:textId="77777777" w:rsidR="003C706C" w:rsidRPr="00396378" w:rsidRDefault="003C706C" w:rsidP="003C706C">
      <w:r w:rsidRPr="00396378">
        <w:t xml:space="preserve">Расширенное AC-3 (E-AC-3) добавляет несколько дополнительных инструментов кодирования к вышеописанному базовому кодеку AC-3. Дополнительные инструменты кодирования обеспечивают повышенную эффективность кодирования, которая дает возможность работы на более низких скоростях передачи, тогда как дополнительные характеристики обеспечивают дополнительную гибкость </w:t>
      </w:r>
      <w:r>
        <w:t>применен</w:t>
      </w:r>
      <w:r w:rsidRPr="00396378">
        <w:t>ия.</w:t>
      </w:r>
    </w:p>
    <w:p w14:paraId="189BE2BF" w14:textId="77777777" w:rsidR="003C706C" w:rsidRPr="00396378" w:rsidRDefault="003C706C" w:rsidP="003C706C">
      <w:pPr>
        <w:keepNext/>
      </w:pPr>
      <w:r w:rsidRPr="00396378">
        <w:lastRenderedPageBreak/>
        <w:t xml:space="preserve">Дополнительные инструменты </w:t>
      </w:r>
      <w:proofErr w:type="gramStart"/>
      <w:r w:rsidRPr="00396378">
        <w:t>кодирования:</w:t>
      </w:r>
      <w:proofErr w:type="gramEnd"/>
    </w:p>
    <w:p w14:paraId="2F5669B8" w14:textId="77777777" w:rsidR="003C706C" w:rsidRPr="00396378" w:rsidRDefault="003C706C" w:rsidP="003C706C">
      <w:pPr>
        <w:pStyle w:val="enumlev1"/>
      </w:pPr>
      <w:r w:rsidRPr="00396378">
        <w:t>–</w:t>
      </w:r>
      <w:r w:rsidRPr="00396378">
        <w:tab/>
        <w:t>адаптивный гибридный преобразователь – дополнительный уровень, применяемый в банке фильтров анализа/синтеза для обеспечения более тонкого спектрального разрешения (1/6 от AC-3</w:t>
      </w:r>
      <w:proofErr w:type="gramStart"/>
      <w:r w:rsidRPr="00396378">
        <w:t>);</w:t>
      </w:r>
      <w:proofErr w:type="gramEnd"/>
    </w:p>
    <w:p w14:paraId="21227164" w14:textId="77777777" w:rsidR="003C706C" w:rsidRPr="00396378" w:rsidRDefault="003C706C" w:rsidP="003C706C">
      <w:pPr>
        <w:pStyle w:val="enumlev1"/>
      </w:pPr>
      <w:r w:rsidRPr="00396378">
        <w:t>–</w:t>
      </w:r>
      <w:r w:rsidRPr="00396378">
        <w:tab/>
        <w:t xml:space="preserve">переходная предшумовая обработка – дополнительный инструмент для сокращения переходных </w:t>
      </w:r>
      <w:proofErr w:type="gramStart"/>
      <w:r w:rsidRPr="00396378">
        <w:t>предшумов;</w:t>
      </w:r>
      <w:proofErr w:type="gramEnd"/>
    </w:p>
    <w:p w14:paraId="4164CFFC" w14:textId="77777777" w:rsidR="003C706C" w:rsidRPr="00396378" w:rsidRDefault="003C706C" w:rsidP="003C706C">
      <w:pPr>
        <w:pStyle w:val="enumlev1"/>
      </w:pPr>
      <w:r w:rsidRPr="00396378">
        <w:t>–</w:t>
      </w:r>
      <w:r w:rsidRPr="00396378">
        <w:tab/>
        <w:t xml:space="preserve">спектральное расширение – синтез декодером компонентов наиболее высоких частот на основании побочной информации, создаваемой </w:t>
      </w:r>
      <w:proofErr w:type="gramStart"/>
      <w:r w:rsidRPr="00396378">
        <w:t>кодером;</w:t>
      </w:r>
      <w:proofErr w:type="gramEnd"/>
      <w:r w:rsidRPr="00396378">
        <w:t xml:space="preserve"> </w:t>
      </w:r>
    </w:p>
    <w:p w14:paraId="538BDB66" w14:textId="77777777" w:rsidR="003C706C" w:rsidRPr="00396378" w:rsidRDefault="003C706C" w:rsidP="003C706C">
      <w:pPr>
        <w:pStyle w:val="enumlev1"/>
      </w:pPr>
      <w:r w:rsidRPr="00396378">
        <w:t>–</w:t>
      </w:r>
      <w:r w:rsidRPr="00396378">
        <w:tab/>
        <w:t>расширенное объединение – при объединении каналов охватывается фаза наряду с амплитудой.</w:t>
      </w:r>
    </w:p>
    <w:p w14:paraId="376CC4A0" w14:textId="77777777" w:rsidR="003C706C" w:rsidRPr="00396378" w:rsidRDefault="003C706C" w:rsidP="003C706C">
      <w:r w:rsidRPr="00396378">
        <w:t xml:space="preserve">Дополнительные </w:t>
      </w:r>
      <w:proofErr w:type="gramStart"/>
      <w:r w:rsidRPr="00396378">
        <w:t>характеристики:</w:t>
      </w:r>
      <w:proofErr w:type="gramEnd"/>
    </w:p>
    <w:p w14:paraId="62C00F88" w14:textId="77777777" w:rsidR="003C706C" w:rsidRPr="00396378" w:rsidRDefault="003C706C" w:rsidP="003C706C">
      <w:pPr>
        <w:pStyle w:val="enumlev1"/>
      </w:pPr>
      <w:r w:rsidRPr="00396378">
        <w:t>–</w:t>
      </w:r>
      <w:r w:rsidRPr="00396378">
        <w:tab/>
        <w:t xml:space="preserve">более точная детализация скорости передачи </w:t>
      </w:r>
      <w:proofErr w:type="gramStart"/>
      <w:r w:rsidRPr="00396378">
        <w:t>данных;</w:t>
      </w:r>
      <w:proofErr w:type="gramEnd"/>
    </w:p>
    <w:p w14:paraId="7D20B356" w14:textId="77777777" w:rsidR="003C706C" w:rsidRPr="00396378" w:rsidRDefault="003C706C" w:rsidP="003C706C">
      <w:pPr>
        <w:pStyle w:val="enumlev1"/>
      </w:pPr>
      <w:r w:rsidRPr="00396378">
        <w:t>–</w:t>
      </w:r>
      <w:r w:rsidRPr="00396378">
        <w:tab/>
        <w:t>более высокая максимальная скорость передачи данных (3 Мбит/с</w:t>
      </w:r>
      <w:proofErr w:type="gramStart"/>
      <w:r w:rsidRPr="00396378">
        <w:t>);</w:t>
      </w:r>
      <w:proofErr w:type="gramEnd"/>
    </w:p>
    <w:p w14:paraId="6A8CEFC3" w14:textId="77777777" w:rsidR="003C706C" w:rsidRPr="00396378" w:rsidRDefault="003C706C" w:rsidP="003C706C">
      <w:pPr>
        <w:pStyle w:val="enumlev1"/>
      </w:pPr>
      <w:r w:rsidRPr="00396378">
        <w:t>–</w:t>
      </w:r>
      <w:r w:rsidRPr="00396378">
        <w:tab/>
        <w:t>подпотоки могут нести дополнительные звуковые каналы, например 7.1 chs или комментаторские дорожки.</w:t>
      </w:r>
    </w:p>
    <w:p w14:paraId="3BD7000E" w14:textId="77777777" w:rsidR="003C706C" w:rsidRPr="00396378" w:rsidRDefault="003C706C" w:rsidP="003C706C">
      <w:pPr>
        <w:pStyle w:val="AnnexNoTitle"/>
        <w:rPr>
          <w:szCs w:val="26"/>
        </w:rPr>
      </w:pPr>
      <w:r w:rsidRPr="00396378">
        <w:t>Приложение 4</w:t>
      </w:r>
      <w:r w:rsidRPr="00396378">
        <w:rPr>
          <w:szCs w:val="26"/>
        </w:rPr>
        <w:br/>
      </w:r>
      <w:r w:rsidRPr="00396378">
        <w:t>(информационное)</w:t>
      </w:r>
      <w:r w:rsidRPr="00396378">
        <w:rPr>
          <w:szCs w:val="26"/>
        </w:rPr>
        <w:br/>
      </w:r>
      <w:r w:rsidRPr="00396378">
        <w:rPr>
          <w:szCs w:val="26"/>
        </w:rPr>
        <w:br/>
      </w:r>
      <w:r w:rsidRPr="00396378">
        <w:t>MPEG Surround</w:t>
      </w:r>
    </w:p>
    <w:p w14:paraId="4229E85C" w14:textId="77777777" w:rsidR="003C706C" w:rsidRPr="00396378" w:rsidRDefault="003C706C" w:rsidP="003C706C">
      <w:pPr>
        <w:pStyle w:val="Heading1"/>
      </w:pPr>
      <w:r w:rsidRPr="00396378">
        <w:t>1</w:t>
      </w:r>
      <w:r w:rsidRPr="00396378">
        <w:tab/>
        <w:t>Введение</w:t>
      </w:r>
    </w:p>
    <w:p w14:paraId="5CC3F201" w14:textId="6696A91A" w:rsidR="003C706C" w:rsidRPr="00396378" w:rsidRDefault="003C706C" w:rsidP="003C706C">
      <w:r w:rsidRPr="00396378">
        <w:t xml:space="preserve">Технология ИСО/МЭК 23003-1 или MPEG Surround обеспечивает чрезвычайно эффективный метод кодирования многоканального звука и позволяет передавать окружающий звук на скоростях, которые обычно используются для кодирования моно- или стереозвука. С ее помощью можно представить многоканальный звуковой сигнал </w:t>
      </w:r>
      <w:r w:rsidRPr="00396378">
        <w:rPr>
          <w:i/>
        </w:rPr>
        <w:t>N</w:t>
      </w:r>
      <w:r w:rsidRPr="00396378">
        <w:t xml:space="preserve"> каналов на основании нисходящего смешения каналов </w:t>
      </w:r>
      <w:r w:rsidRPr="00396378">
        <w:rPr>
          <w:i/>
        </w:rPr>
        <w:t>M</w:t>
      </w:r>
      <w:r w:rsidRPr="00396378">
        <w:t> &lt; </w:t>
      </w:r>
      <w:r w:rsidRPr="00396378">
        <w:rPr>
          <w:i/>
        </w:rPr>
        <w:t>N</w:t>
      </w:r>
      <w:r w:rsidRPr="00396378">
        <w:t xml:space="preserve"> и дополнительных контрольных данных. В предпочитаемых режимах эксплуатации кодер MPEG Surround производит моно- или стереонисходящее смешение из многоканального входного звукового сигнала. Это нисходящее смешение кодируется с использованием стандартного базового кодека звука, например одной из систем кодирования, рекомендуемых в пунктах 1 и 2 раздела </w:t>
      </w:r>
      <w:r w:rsidRPr="00396378">
        <w:rPr>
          <w:i/>
        </w:rPr>
        <w:t>рекомендует</w:t>
      </w:r>
      <w:r w:rsidRPr="00396378">
        <w:t>. В</w:t>
      </w:r>
      <w:r w:rsidR="00924DF9">
        <w:t> </w:t>
      </w:r>
      <w:r w:rsidRPr="00396378">
        <w:t>дополнение к нисходящему смешению MPEG Surround генерирует описание пространственного изображения параметров многоканального звука, которое добавляется как поток вспомогательных данных к базовому кодеку звука способом, совместимым в обратном направлении. Традиционные моно- или стереодекодеры игнорируют вспомогательные данные и воспроизводят звуковой стерео- или моносигнал нисходящего смешения. Оснащенные MPEG декодеры сначала декодируют моно- или стереонисходящее смешение, а затем используют параметры пространственного изображения, извлеченные из потока вспомогательных данных, для генерирования высококачественного многоканального звукового сигнала.</w:t>
      </w:r>
    </w:p>
    <w:p w14:paraId="6427EF5F" w14:textId="77777777" w:rsidR="003C706C" w:rsidRPr="00396378" w:rsidRDefault="003C706C" w:rsidP="003C706C">
      <w:r w:rsidRPr="00396378">
        <w:t>На рисунке 9 показан принцип MPEG Surround.</w:t>
      </w:r>
    </w:p>
    <w:p w14:paraId="6B16F5A3" w14:textId="77777777" w:rsidR="003C706C" w:rsidRPr="00396378" w:rsidRDefault="003C706C" w:rsidP="003C706C">
      <w:pPr>
        <w:pStyle w:val="FigureNo"/>
      </w:pPr>
      <w:r w:rsidRPr="00396378">
        <w:lastRenderedPageBreak/>
        <w:t>РИСУНОК 9</w:t>
      </w:r>
    </w:p>
    <w:p w14:paraId="6ADA5E28" w14:textId="77777777" w:rsidR="003C706C" w:rsidRPr="00396378" w:rsidRDefault="003C706C" w:rsidP="003C706C">
      <w:pPr>
        <w:pStyle w:val="Figuretitle"/>
      </w:pPr>
      <w:r w:rsidRPr="00396378">
        <w:rPr>
          <w:rFonts w:ascii="Times New Roman Bold Cyr" w:hAnsi="Times New Roman Bold Cyr"/>
        </w:rPr>
        <w:t>Принцип MPEG Surround, нисходящее смешение кодируется с использованием базового кодека звука</w:t>
      </w:r>
    </w:p>
    <w:p w14:paraId="565B0CC1" w14:textId="77777777" w:rsidR="003C706C" w:rsidRPr="0026112C" w:rsidRDefault="003C706C" w:rsidP="00864689">
      <w:pPr>
        <w:pStyle w:val="Figure"/>
      </w:pPr>
      <w:r>
        <w:object w:dxaOrig="6875" w:dyaOrig="2462" w14:anchorId="4083717C">
          <v:shape id="_x0000_i1035" type="#_x0000_t75" style="width:462.05pt;height:170.9pt" o:ole="">
            <v:imagedata r:id="rId34" o:title=""/>
          </v:shape>
          <o:OLEObject Type="Embed" ProgID="CorelDRAW.Graphic.14" ShapeID="_x0000_i1035" DrawAspect="Content" ObjectID="_1666684907" r:id="rId35"/>
        </w:object>
      </w:r>
    </w:p>
    <w:p w14:paraId="7E053B6D" w14:textId="77777777" w:rsidR="003C706C" w:rsidRPr="00396378" w:rsidRDefault="003C706C" w:rsidP="003C706C">
      <w:r w:rsidRPr="00396378">
        <w:t>Используя MPEG Surround, существующие услуги легко усовершенствовать для обеспечения окружающего звука способом, совместимым в обратном направлении. Стереодекодер в существующем традиционном пользовательском устройстве игнорирует данные MPEG Surround data и воспроизводит стереосигнал без ухудшения качества, тогда как снабженный MPEG Surround декодер поставляет многоканальный звук высокого качества.</w:t>
      </w:r>
    </w:p>
    <w:p w14:paraId="29C5B358" w14:textId="77777777" w:rsidR="003C706C" w:rsidRPr="00396378" w:rsidRDefault="003C706C" w:rsidP="003C706C">
      <w:pPr>
        <w:pStyle w:val="Heading1"/>
      </w:pPr>
      <w:r w:rsidRPr="00396378">
        <w:t>2</w:t>
      </w:r>
      <w:r w:rsidRPr="00396378">
        <w:tab/>
        <w:t>Кодирование</w:t>
      </w:r>
    </w:p>
    <w:p w14:paraId="207DFC6E" w14:textId="77777777" w:rsidR="003C706C" w:rsidRPr="00396378" w:rsidRDefault="003C706C" w:rsidP="003C706C">
      <w:r w:rsidRPr="00396378">
        <w:t>Цель кодера MPEG Surround заключается в представлении многоканального входного сигнала как совместимого в обратном направлении моно- или стереосигнала в сочетании с пространственными параметрами, которые позволяют восстанавливать многоканальный выходной сигнал, схожий в отношении восприятия с первоначальными многоканальными входными сигналами. Наряду с автоматически генерируемым нисходящим смешением может использоваться созданное вовне нисходящее смешение ("художественное смешение"). Нисходящее смешение сохранит пространственные характеристики входного звука.</w:t>
      </w:r>
    </w:p>
    <w:p w14:paraId="1C49CA0D" w14:textId="77777777" w:rsidR="003C706C" w:rsidRPr="00EF3ED9" w:rsidDel="00AE0D30" w:rsidRDefault="003C706C" w:rsidP="003C706C">
      <w:pPr>
        <w:rPr>
          <w:spacing w:val="-2"/>
        </w:rPr>
      </w:pPr>
      <w:r w:rsidRPr="00EF3ED9">
        <w:rPr>
          <w:spacing w:val="-2"/>
        </w:rPr>
        <w:t xml:space="preserve">MPEG Surround строится на технологии параметрического стерео в сочетании с HE AAC, в результате чего возникает стандартная спецификация HE AAC v2. Путем сочетания множественных модулей параметрического стерео и других разработанных в последнее время модулей были определены различные структуры, поддерживающие разные сочетания ряда выходных каналов и каналов нисходящего смешения. В качестве </w:t>
      </w:r>
      <w:proofErr w:type="gramStart"/>
      <w:r w:rsidRPr="00EF3ED9">
        <w:rPr>
          <w:spacing w:val="-2"/>
        </w:rPr>
        <w:t>примера:</w:t>
      </w:r>
      <w:proofErr w:type="gramEnd"/>
      <w:r w:rsidRPr="00EF3ED9">
        <w:rPr>
          <w:spacing w:val="-2"/>
        </w:rPr>
        <w:t xml:space="preserve"> для многоканального входного сигнала a 5.1 имеются три различные конфигурации – одна конфигурация для базирующихся на нисходящем смешении стереосистем (конфигурация 525) и две различные конфигурации для базирующихся на нисходящем смешении моносистем (конфигурация 515</w:t>
      </w:r>
      <w:r w:rsidRPr="00EF3ED9">
        <w:rPr>
          <w:spacing w:val="-2"/>
          <w:vertAlign w:val="subscript"/>
        </w:rPr>
        <w:t>1</w:t>
      </w:r>
      <w:r w:rsidRPr="00EF3ED9">
        <w:rPr>
          <w:spacing w:val="-2"/>
        </w:rPr>
        <w:t xml:space="preserve"> и 515</w:t>
      </w:r>
      <w:r w:rsidRPr="00EF3ED9">
        <w:rPr>
          <w:spacing w:val="-2"/>
          <w:vertAlign w:val="subscript"/>
        </w:rPr>
        <w:t>2</w:t>
      </w:r>
      <w:r w:rsidRPr="00EF3ED9">
        <w:rPr>
          <w:spacing w:val="-2"/>
        </w:rPr>
        <w:t>, использующая другое сочетание узлов).</w:t>
      </w:r>
    </w:p>
    <w:p w14:paraId="55D91024" w14:textId="77777777" w:rsidR="003C706C" w:rsidRPr="00396378" w:rsidRDefault="003C706C" w:rsidP="003C706C">
      <w:r w:rsidRPr="00396378">
        <w:t>В MPEG Surround входят ряд инструментов, позволяющих применять характеристики, которые дают возможность использовать этот стандарт в широких масштабах. Одной из ключевых характеристик MPEG Surround является способность постепенно масштабировать качество пространственного изображения от очень низкого пространственного заголовка до прозрачности. Еще одной из ключевых характеристик является то, что вход декодера можно сделать совместимым с существующими матричными технологиями окружающего звука.</w:t>
      </w:r>
    </w:p>
    <w:p w14:paraId="034D107F" w14:textId="77777777" w:rsidR="003C706C" w:rsidRPr="00396378" w:rsidRDefault="003C706C" w:rsidP="003C706C">
      <w:r w:rsidRPr="00396378">
        <w:t>Эти и другие характеристики реализуются следующими основными инструментами кодирования.</w:t>
      </w:r>
    </w:p>
    <w:p w14:paraId="3E7E7C54" w14:textId="77777777" w:rsidR="003C706C" w:rsidRPr="00396378" w:rsidRDefault="003C706C" w:rsidP="003C706C">
      <w:pPr>
        <w:pStyle w:val="enumlev1"/>
      </w:pPr>
      <w:r w:rsidRPr="00396378">
        <w:t>–</w:t>
      </w:r>
      <w:r w:rsidRPr="00396378">
        <w:tab/>
        <w:t>Остаточное кодирование – наряду с пространственными параметрами также могут передаваться остаточные сигналы при использовании метода гибридного кодирования. Эти сигналы заменяют часть некоррелированных сигналов (являющихся частью узлов параметрического стерео). Остаточные сигналы кодируются путем преобразования сигналов области КЗФ в область MDCT, после чего коэффициенты MDCT кодируются с использованием AAC.</w:t>
      </w:r>
    </w:p>
    <w:p w14:paraId="15747218" w14:textId="77777777" w:rsidR="003C706C" w:rsidRPr="00396378" w:rsidRDefault="003C706C" w:rsidP="003C706C">
      <w:pPr>
        <w:pStyle w:val="enumlev1"/>
      </w:pPr>
      <w:r w:rsidRPr="00396378">
        <w:lastRenderedPageBreak/>
        <w:t>–</w:t>
      </w:r>
      <w:r w:rsidRPr="00396378">
        <w:tab/>
        <w:t>Матричная совместимость – факультативно стереонисходящее смешение может заранее обрабатываться, чтобы быть совместимым с традиционными матричными технологиями окружающего звука для обеспечения совместимости в обратном направлении с декодерами, которые способны декодировать только поток стереобитов, но снабжены матричным декодером окружающего звука.</w:t>
      </w:r>
    </w:p>
    <w:p w14:paraId="2F49C974" w14:textId="77777777" w:rsidR="003C706C" w:rsidRPr="00396378" w:rsidRDefault="003C706C" w:rsidP="003C706C">
      <w:pPr>
        <w:pStyle w:val="enumlev1"/>
      </w:pPr>
      <w:r w:rsidRPr="00396378">
        <w:t>–</w:t>
      </w:r>
      <w:r w:rsidRPr="00396378">
        <w:tab/>
        <w:t>Произвольные сигналы нисходящего смешения – система MPEG Surround способна обрабатывать не только генерированное кодером нисходящее смешение, но и художественное смешение, поставляемое кодеру в дополнение к первоначальному многоканальному сигналу.</w:t>
      </w:r>
    </w:p>
    <w:p w14:paraId="3CC22C9A" w14:textId="77777777" w:rsidR="003C706C" w:rsidRPr="00396378" w:rsidRDefault="003C706C" w:rsidP="003C706C">
      <w:pPr>
        <w:pStyle w:val="enumlev1"/>
      </w:pPr>
      <w:r w:rsidRPr="00396378">
        <w:t>–</w:t>
      </w:r>
      <w:r w:rsidRPr="00396378">
        <w:tab/>
        <w:t xml:space="preserve">MPEG Surround по ИКМ – обычно пространственные параметры MPEG Surround несутся в части вспомогательных данных базовой схемы сжатия звука. Для </w:t>
      </w:r>
      <w:r>
        <w:t>применен</w:t>
      </w:r>
      <w:r w:rsidRPr="00396378">
        <w:t>ий, в которых нисходящее смешение передается как ИКМ, MPEG Surround также поддерживает метод, позволяющий переносить пространственные параметры по несжатым аудиоканалам. В основе этого лежит технология, известная как скрытые данные.</w:t>
      </w:r>
    </w:p>
    <w:p w14:paraId="0035D209" w14:textId="77777777" w:rsidR="003C706C" w:rsidRPr="00396378" w:rsidRDefault="003C706C" w:rsidP="003C706C">
      <w:pPr>
        <w:pStyle w:val="Heading1"/>
      </w:pPr>
      <w:r w:rsidRPr="00396378">
        <w:t>3</w:t>
      </w:r>
      <w:r w:rsidRPr="00396378">
        <w:tab/>
        <w:t>Декодирование</w:t>
      </w:r>
    </w:p>
    <w:p w14:paraId="2BC75EB0" w14:textId="77777777" w:rsidR="003C706C" w:rsidRPr="00396378" w:rsidRDefault="003C706C" w:rsidP="003C706C">
      <w:r w:rsidRPr="00396378">
        <w:t>Наряду с обработкой многоканального выходного сигнала декодер MPEG Surround также поддерживает обработку альтернативных конфигураций выходного сигнала.</w:t>
      </w:r>
    </w:p>
    <w:p w14:paraId="1A88615B" w14:textId="77777777" w:rsidR="003C706C" w:rsidRPr="00396378" w:rsidRDefault="003C706C" w:rsidP="003C706C">
      <w:pPr>
        <w:pStyle w:val="enumlev1"/>
        <w:keepNext/>
        <w:keepLines/>
      </w:pPr>
      <w:r w:rsidRPr="00396378">
        <w:t>–</w:t>
      </w:r>
      <w:r w:rsidRPr="00396378">
        <w:tab/>
        <w:t>Виртуальный окружающий звук – система MPEG Surround может эксплуатировать пространственные параметры для сведения нисходящего смешения до выходного стереосигнала виртуального окружающего звука для воспроизведения в традиционных наушниках. В стандарте указывается не функция передачи, учитывающая строение головы (HRTF), но только интерфейс к этим HRTF, что предоставляет свободу при реализации в зависимости от случая использования. Обработка виртуального окружающего звука может применяться как в декодере, так и в кодере, причем последний обеспечивает возможность ощущения виртуального окружающего звука при нисходящем смешении, без необходимости применения декодера MPEG Surround. Вместе с тем декодер MPEG Surround может отменить обработку виртуального окружающего звука при нисходящем смешении и повторно применить альтернативный виртуальный окружающий звук. Основной принцип отображен на рисунке 10.</w:t>
      </w:r>
    </w:p>
    <w:p w14:paraId="7D0B92A2" w14:textId="77777777" w:rsidR="003C706C" w:rsidRPr="00396378" w:rsidRDefault="003C706C" w:rsidP="003C706C">
      <w:pPr>
        <w:pStyle w:val="FigureNo"/>
      </w:pPr>
      <w:r w:rsidRPr="00396378">
        <w:t>РИСУНОК 10</w:t>
      </w:r>
    </w:p>
    <w:p w14:paraId="400541FE" w14:textId="77777777" w:rsidR="003C706C" w:rsidRPr="00396378" w:rsidRDefault="003C706C" w:rsidP="003C706C">
      <w:pPr>
        <w:pStyle w:val="Figuretitle"/>
      </w:pPr>
      <w:r w:rsidRPr="00396378">
        <w:rPr>
          <w:rFonts w:ascii="Times New Roman Bold Cyr" w:hAnsi="Times New Roman Bold Cyr"/>
        </w:rPr>
        <w:t>Декодирование виртуального окружающего звука MPEG</w:t>
      </w:r>
      <w:r w:rsidRPr="00396378">
        <w:t xml:space="preserve"> Surround</w:t>
      </w:r>
    </w:p>
    <w:p w14:paraId="24C191E7" w14:textId="77777777" w:rsidR="003C706C" w:rsidRPr="006238ED" w:rsidRDefault="003C706C" w:rsidP="00864689">
      <w:pPr>
        <w:pStyle w:val="Figure"/>
      </w:pPr>
      <w:r>
        <w:object w:dxaOrig="6379" w:dyaOrig="1856" w14:anchorId="0DA58661">
          <v:shape id="_x0000_i1036" type="#_x0000_t75" style="width:425.75pt;height:125.2pt" o:ole="">
            <v:imagedata r:id="rId36" o:title=""/>
          </v:shape>
          <o:OLEObject Type="Embed" ProgID="CorelDRAW.Graphic.14" ShapeID="_x0000_i1036" DrawAspect="Content" ObjectID="_1666684908" r:id="rId37"/>
        </w:object>
      </w:r>
    </w:p>
    <w:p w14:paraId="31072296" w14:textId="77777777" w:rsidR="003C706C" w:rsidRPr="00396378" w:rsidRDefault="003C706C" w:rsidP="003C706C">
      <w:pPr>
        <w:pStyle w:val="enumlev1"/>
      </w:pPr>
      <w:r w:rsidRPr="00396378">
        <w:t>–</w:t>
      </w:r>
      <w:r w:rsidRPr="00396378">
        <w:tab/>
        <w:t>Расширенный матричный режим – в случае традиционного стереоконтента, когда побочная пространственная информация отсутствует, MPEG Surround способен оценить побочную пространственную информацию из нисходящего смешения и тем самым создать многоканальный выходной звук при уровне качества выше, чем то, которое обеспечивают обычные матричные системы окружающего звука.</w:t>
      </w:r>
    </w:p>
    <w:p w14:paraId="79C69BE5" w14:textId="77777777" w:rsidR="003C706C" w:rsidRPr="00396378" w:rsidRDefault="003C706C" w:rsidP="003C706C">
      <w:pPr>
        <w:pStyle w:val="enumlev1"/>
      </w:pPr>
      <w:r w:rsidRPr="00396378">
        <w:t>–</w:t>
      </w:r>
      <w:r w:rsidRPr="00396378">
        <w:tab/>
        <w:t>Отсечение – вследствие лежащей в его основе структуры декодер MPEG Surround может поставить свой выходной сигнал для конфигураций каналов, где число каналов меньше, чем число каналов в многоканальном входном сигнале кодера.</w:t>
      </w:r>
    </w:p>
    <w:p w14:paraId="5357A45D" w14:textId="77777777" w:rsidR="003C706C" w:rsidRPr="00396378" w:rsidRDefault="003C706C" w:rsidP="003C706C">
      <w:pPr>
        <w:pStyle w:val="Heading1"/>
      </w:pPr>
      <w:r w:rsidRPr="00396378">
        <w:lastRenderedPageBreak/>
        <w:t>4</w:t>
      </w:r>
      <w:r w:rsidRPr="00396378">
        <w:tab/>
        <w:t>Профили и уровни</w:t>
      </w:r>
    </w:p>
    <w:p w14:paraId="64496D82" w14:textId="77777777" w:rsidR="003C706C" w:rsidRPr="00396378" w:rsidRDefault="003C706C" w:rsidP="003C706C">
      <w:r w:rsidRPr="00396378">
        <w:t>Декодер MPEG Surround может применяться в виде версии высокого качества и версии низкой мощности. Обе версии работают на одном и том же потоке данных, но с разными выходными сигналами.</w:t>
      </w:r>
    </w:p>
    <w:p w14:paraId="6FFAF961" w14:textId="77777777" w:rsidR="003C706C" w:rsidRPr="00396378" w:rsidRDefault="003C706C" w:rsidP="003C706C">
      <w:r w:rsidRPr="00396378">
        <w:t>Базовый профиль MPEG Surround определяет шесть различных иерархических уровней, которыми предусматривается различное число входных и выходных каналов, различные диапазоны частот дискретизации и различная ширина полосы декодирования остаточного сигнала. Уровень декодера должен быть равен уровню битового потока или выше его, чтобы обеспечить надлежащее декодирование. Наряду с этим декодеры уровней 1, 2 и 3 способны декодировать все битовые потоки уровней 2, 3 и 4, хотя, возможно, при несколько более низком качестве ввиду ограничений декодера. Вместе с тем качество и формат выходного сигнала декодера MPEG Surround зависит от конкретной конфигурации декодера. Тем не менее аспекты конфигурации декодера полностью ортогональны по отношению к различным уровням этого профиля.</w:t>
      </w:r>
    </w:p>
    <w:p w14:paraId="0A3DE053" w14:textId="77777777" w:rsidR="003C706C" w:rsidRPr="00396378" w:rsidRDefault="003C706C" w:rsidP="003C706C">
      <w:pPr>
        <w:pStyle w:val="Heading1"/>
      </w:pPr>
      <w:r w:rsidRPr="00396378">
        <w:t>5</w:t>
      </w:r>
      <w:r w:rsidRPr="00396378">
        <w:tab/>
        <w:t>Присоединение к звуковым кодекам</w:t>
      </w:r>
    </w:p>
    <w:p w14:paraId="02D37ACA" w14:textId="77777777" w:rsidR="003C706C" w:rsidRPr="00396378" w:rsidRDefault="003C706C" w:rsidP="003C706C">
      <w:r w:rsidRPr="00396378">
        <w:t>MPEG Surround работает как расширение на периоды до и после обработки поверх традиционных схем кодирования звука. Ввиду этого он способен обеспечить возможность работы практически любого кодера звука. Формирование кадров в MPEG Surround отличается высокой гибкостью, что позволяет обеспечить синхронность с широким диапазоном кодеров, а также имеются средства для оптимизации соединения с кодерами, которые уже используют параметрические инструменты (например, дублирование спектральной полосы).</w:t>
      </w:r>
    </w:p>
    <w:p w14:paraId="061A586D" w14:textId="77777777" w:rsidR="003C706C" w:rsidRPr="00396378" w:rsidRDefault="003C706C" w:rsidP="003C706C"/>
    <w:p w14:paraId="3BBEF430" w14:textId="77777777" w:rsidR="003C706C" w:rsidRPr="00396378" w:rsidRDefault="003C706C" w:rsidP="003C706C"/>
    <w:p w14:paraId="27AAB4D0" w14:textId="77777777" w:rsidR="003C706C" w:rsidRPr="00396378" w:rsidRDefault="003C706C" w:rsidP="003C706C">
      <w:pPr>
        <w:pStyle w:val="AnnexNoTitle"/>
        <w:rPr>
          <w:szCs w:val="26"/>
        </w:rPr>
      </w:pPr>
      <w:r w:rsidRPr="00396378">
        <w:t>Приложение 5</w:t>
      </w:r>
      <w:r w:rsidRPr="00396378">
        <w:rPr>
          <w:szCs w:val="26"/>
        </w:rPr>
        <w:br/>
      </w:r>
      <w:r w:rsidRPr="00396378">
        <w:t>(информационное)</w:t>
      </w:r>
      <w:r w:rsidRPr="00396378">
        <w:rPr>
          <w:szCs w:val="26"/>
        </w:rPr>
        <w:br/>
      </w:r>
      <w:r w:rsidRPr="00396378">
        <w:rPr>
          <w:szCs w:val="26"/>
        </w:rPr>
        <w:br/>
      </w:r>
      <w:r w:rsidRPr="00396378">
        <w:t>Расширенное высокоэффективное AAC (расширенное HE AAC)</w:t>
      </w:r>
    </w:p>
    <w:p w14:paraId="5AE762E2" w14:textId="77777777" w:rsidR="003C706C" w:rsidRPr="00396378" w:rsidRDefault="003C706C" w:rsidP="003C706C">
      <w:pPr>
        <w:pStyle w:val="Heading1"/>
      </w:pPr>
      <w:r w:rsidRPr="00396378">
        <w:t>1</w:t>
      </w:r>
      <w:r w:rsidRPr="00396378">
        <w:tab/>
        <w:t>Введение</w:t>
      </w:r>
    </w:p>
    <w:p w14:paraId="79C95157" w14:textId="77777777" w:rsidR="003C706C" w:rsidRPr="00396378" w:rsidRDefault="003C706C" w:rsidP="003C706C">
      <w:r w:rsidRPr="00396378">
        <w:t>Профиль расширенного HE AAC, определенный в рамках унифицированного кодирования речи и звука (USAC) MPEG-D ИСО/МЭК 23003-3. USAC является стандартом кодирования звуковых сигналов, которое позволяет кодировать речевые, звуковые сигналы, а также любое сочетание речевых и звуковых сигналов при соответствующем качестве звучания для всех звуковых материалов в широком диапазоне скоростей передачи. Он поддерживает одноканальное и многоканальное кодирование на больших скоростях передачи, где обеспечивает практически прозрачное качество. В то же время он обеспечивает очень эффективное кодирование на очень низких скоростях передачи, полностью сохраняя при этом ширину полосы звукового сигнала.</w:t>
      </w:r>
    </w:p>
    <w:p w14:paraId="3B425D42" w14:textId="77777777" w:rsidR="003C706C" w:rsidRPr="00396378" w:rsidRDefault="003C706C" w:rsidP="003C706C">
      <w:r w:rsidRPr="00396378">
        <w:t>Если у предыдущих кодеков звуковых сигналов были специфические сильные и слабые стороны при кодировании или речевого или звукового контента, то USAC способен кодировать любой контент с одинаково высокой точностью, независимо от типа такого контента.</w:t>
      </w:r>
    </w:p>
    <w:p w14:paraId="7C00811E" w14:textId="55971DD4" w:rsidR="003C706C" w:rsidRPr="00396378" w:rsidRDefault="003C706C" w:rsidP="003C706C">
      <w:r w:rsidRPr="00396378">
        <w:t xml:space="preserve">Для того чтобы достичь одинаково высокого качества кодирования звуковых и речевых сигналов, в USAC применяются хорошо зарекомендовавшие себя методы кодирования, основанные на модифицированном дискретном косинусном преобразовании (MDCT), известные по MPEG-4 для звука (MPEG-4 AAC, HE AAC, HE AAC v2), объединяя их с такими специализированными элементами речевого кодера, как линейное предсказание с возбуждением по алгебраической кодовой книге (ACELP). Средства параметрического кодирования, такие как дублирование спектральной полосы (SBR) MPEG-4 и MPEG Surround в MPEG-D, улучшены и хорошо интегрированы в этот кодек. </w:t>
      </w:r>
      <w:r w:rsidRPr="00396378">
        <w:lastRenderedPageBreak/>
        <w:t>В</w:t>
      </w:r>
      <w:r w:rsidR="00924DF9">
        <w:t> </w:t>
      </w:r>
      <w:r w:rsidRPr="00396378">
        <w:t>результате получилось высокоэффективное кодирование, работающее вплоть до самых низких скоростей передачи.</w:t>
      </w:r>
    </w:p>
    <w:p w14:paraId="3A665B6D" w14:textId="77777777" w:rsidR="003C706C" w:rsidRPr="00396378" w:rsidRDefault="003C706C" w:rsidP="003C706C">
      <w:r w:rsidRPr="00396378">
        <w:t>В настоящее время в стандарте USAC определяются два профиля.</w:t>
      </w:r>
    </w:p>
    <w:p w14:paraId="03CE446F" w14:textId="77777777" w:rsidR="003C706C" w:rsidRPr="00396378" w:rsidRDefault="003C706C" w:rsidP="003C706C">
      <w:pPr>
        <w:pStyle w:val="enumlev1"/>
        <w:rPr>
          <w:i/>
          <w:iCs/>
        </w:rPr>
      </w:pPr>
      <w:r w:rsidRPr="00396378">
        <w:rPr>
          <w:i/>
        </w:rPr>
        <w:t>–</w:t>
      </w:r>
      <w:r w:rsidRPr="00396378">
        <w:tab/>
      </w:r>
      <w:r w:rsidRPr="00396378">
        <w:rPr>
          <w:i/>
        </w:rPr>
        <w:t>Базовый профиль USAC</w:t>
      </w:r>
    </w:p>
    <w:p w14:paraId="1B241604" w14:textId="77777777" w:rsidR="003C706C" w:rsidRPr="00396378" w:rsidRDefault="003C706C" w:rsidP="003C706C">
      <w:r w:rsidRPr="00396378">
        <w:t>В базовом профиле USAC представлены функции стандарта USAC в полном объеме при сохранении общей вычислительной сложности на низком уровне. Исключены те средства, для которых требуется значительный объем памяти или вычислительной мощности.</w:t>
      </w:r>
    </w:p>
    <w:p w14:paraId="526D5A10" w14:textId="77777777" w:rsidR="003C706C" w:rsidRPr="00396378" w:rsidRDefault="003C706C" w:rsidP="003C706C">
      <w:pPr>
        <w:pStyle w:val="enumlev1"/>
      </w:pPr>
      <w:r w:rsidRPr="00396378">
        <w:t>–</w:t>
      </w:r>
      <w:r w:rsidRPr="00396378">
        <w:tab/>
      </w:r>
      <w:r w:rsidRPr="00396378">
        <w:rPr>
          <w:i/>
        </w:rPr>
        <w:t>Расширенный профиль HE AAC</w:t>
      </w:r>
    </w:p>
    <w:p w14:paraId="48250402" w14:textId="77777777" w:rsidR="003C706C" w:rsidRPr="00396378" w:rsidRDefault="003C706C" w:rsidP="003C706C">
      <w:r w:rsidRPr="00396378">
        <w:t xml:space="preserve">Этим профилем, путем добавления возможностей USAC, расширяется существующий профиль HE AAC v2, чтобы специально ориентироваться на применения, в которых должна сохраниться совместимость с существующим семейством профилей AAC (AAC, HE AAC и HE AAC v2). В этот профиль включен уровень 2 </w:t>
      </w:r>
      <w:r w:rsidRPr="00396378">
        <w:rPr>
          <w:i/>
        </w:rPr>
        <w:t>базового профиля</w:t>
      </w:r>
      <w:r w:rsidRPr="00396378">
        <w:t xml:space="preserve"> USAC. Вследствие этого декодеры с расширенным профилем HE AAC могут декодировать битовые потоки HE AAC v2, а также битовые потоки USAC (до двух каналов).</w:t>
      </w:r>
    </w:p>
    <w:p w14:paraId="4F17A5A8" w14:textId="77777777" w:rsidR="003C706C" w:rsidRPr="00396378" w:rsidRDefault="003C706C" w:rsidP="003C706C">
      <w:pPr>
        <w:pStyle w:val="FigureNo"/>
      </w:pPr>
      <w:r w:rsidRPr="00396378">
        <w:t>рисунок 11</w:t>
      </w:r>
    </w:p>
    <w:p w14:paraId="593AEB35" w14:textId="77777777" w:rsidR="003C706C" w:rsidRPr="00396378" w:rsidRDefault="003C706C" w:rsidP="003C706C">
      <w:pPr>
        <w:pStyle w:val="Figuretitle"/>
      </w:pPr>
      <w:r w:rsidRPr="00396378">
        <w:rPr>
          <w:rFonts w:ascii="Times New Roman Bold Cyr" w:hAnsi="Times New Roman Bold Cyr"/>
        </w:rPr>
        <w:t>Структура расширенного высокоэффективного AAC</w:t>
      </w:r>
    </w:p>
    <w:p w14:paraId="445E2D8A" w14:textId="77777777" w:rsidR="003C706C" w:rsidRPr="00DC0128" w:rsidRDefault="003C706C" w:rsidP="00864689">
      <w:pPr>
        <w:pStyle w:val="Figure"/>
      </w:pPr>
      <w:r>
        <w:object w:dxaOrig="5210" w:dyaOrig="2933" w14:anchorId="2220F309">
          <v:shape id="_x0000_i1037" type="#_x0000_t75" style="width:348.75pt;height:194.1pt" o:ole="">
            <v:imagedata r:id="rId38" o:title=""/>
          </v:shape>
          <o:OLEObject Type="Embed" ProgID="CorelDRAW.Graphic.14" ShapeID="_x0000_i1037" DrawAspect="Content" ObjectID="_1666684909" r:id="rId39"/>
        </w:object>
      </w:r>
    </w:p>
    <w:p w14:paraId="6C05E670" w14:textId="77777777" w:rsidR="003C706C" w:rsidRPr="00396378" w:rsidRDefault="003C706C" w:rsidP="003C706C">
      <w:r w:rsidRPr="00396378">
        <w:t>В USAC поддерживаются частоты дискретизации от 7,35 кГц до 96 кГц, при этом он обеспечивает высокое качество звука для битовых скоростей в диапазоне начиная с 8 кбит/с и до битовых скоростей, на которых достигается воспринимаемая прозрачность. Это было подтверждено результатами верификационного испытания (документ MPEG2011/N12232), полученными из РГ11/ПК29/ОТК1 ИСО/МЭК, которые приложены к Документу 6B/286 (Rev.2).</w:t>
      </w:r>
    </w:p>
    <w:p w14:paraId="396658B0" w14:textId="77777777" w:rsidR="003C706C" w:rsidRPr="00396378" w:rsidRDefault="003C706C" w:rsidP="003C706C">
      <w:r w:rsidRPr="00396378">
        <w:t xml:space="preserve">Конфигурация каналов могла выбираться произвольно. 13 различных конфигураций каналов, устанавливаемых по умолчанию, могут обеспечивать эффективную передачу сигналов в большинстве обычных сценариев работы </w:t>
      </w:r>
      <w:r>
        <w:t>применен</w:t>
      </w:r>
      <w:r w:rsidRPr="00396378">
        <w:t>ий. В эти конфигурации, устанавливаемые по умолчанию, включены все конфигурации каналов MPEG-4, такие как моно, стерео, 5.0 и 5.1 объемный, или даже схемы громкоговорителей 7.1 или 22.2.</w:t>
      </w:r>
    </w:p>
    <w:p w14:paraId="26653779" w14:textId="77777777" w:rsidR="003C706C" w:rsidRPr="00396378" w:rsidRDefault="003C706C" w:rsidP="003C706C">
      <w:pPr>
        <w:pStyle w:val="Heading1"/>
      </w:pPr>
      <w:r w:rsidRPr="00396378">
        <w:t>2</w:t>
      </w:r>
      <w:r w:rsidRPr="00396378">
        <w:tab/>
        <w:t>Кодирование</w:t>
      </w:r>
    </w:p>
    <w:p w14:paraId="140DE724" w14:textId="77777777" w:rsidR="003C706C" w:rsidRPr="00396378" w:rsidRDefault="003C706C" w:rsidP="003C706C">
      <w:pPr>
        <w:spacing w:line="240" w:lineRule="exact"/>
      </w:pPr>
      <w:r w:rsidRPr="00396378">
        <w:t>Как это обычно принято при стандартизации MPEG, стандарт ИСО/МЭК 23003-3 определяет только процесс декодирования файлов и потоков данных USAC MPEG-D. Он нормативно не определяет процесс кодирования.</w:t>
      </w:r>
    </w:p>
    <w:p w14:paraId="7468FCCF" w14:textId="77777777" w:rsidR="003C706C" w:rsidRPr="00396378" w:rsidRDefault="003C706C" w:rsidP="003C706C">
      <w:pPr>
        <w:spacing w:line="240" w:lineRule="exact"/>
      </w:pPr>
      <w:r w:rsidRPr="00396378">
        <w:t>Типовая возможная структура кодера показана на рисунке 12.</w:t>
      </w:r>
    </w:p>
    <w:p w14:paraId="7AB77BE5" w14:textId="77777777" w:rsidR="003C706C" w:rsidRPr="00396378" w:rsidRDefault="003C706C" w:rsidP="003C706C">
      <w:pPr>
        <w:spacing w:line="240" w:lineRule="exact"/>
      </w:pPr>
      <w:r w:rsidRPr="00396378">
        <w:t>Кодер состоит из следующих средств кодирования.</w:t>
      </w:r>
    </w:p>
    <w:p w14:paraId="6C18F334" w14:textId="77777777" w:rsidR="003C706C" w:rsidRPr="00396378" w:rsidRDefault="003C706C" w:rsidP="003C706C">
      <w:pPr>
        <w:pStyle w:val="enumlev1"/>
      </w:pPr>
      <w:r w:rsidRPr="00396378">
        <w:lastRenderedPageBreak/>
        <w:t>–</w:t>
      </w:r>
      <w:r w:rsidRPr="00396378">
        <w:tab/>
        <w:t>Обработка стереосигнала. На низких/промежуточных битовых скоростях в USAC применяются технологии параметрического стереокодирования. Принцип их работы подобен работе средства параметрического стерео, описанного в Дополнении 2.5 к ИСО/МЭК 23003</w:t>
      </w:r>
      <w:r w:rsidRPr="00396378">
        <w:noBreakHyphen/>
        <w:t>3, но отличается тем, что базируется на MPEG Surround, как описано в Приложении 4, и поэтому называется MPEG Surround 2-1-2 (MPS 2-1-2). Кодер извлекает из входного звукового сигнала высокоэффективное параметрическое представление стереофонического образа. Эти параметры передаются в битовом потоке совместно с монозвуковым сигналом, полученным в результате нисходящего смешения. По выбору кодер может передавать остаточный сигнал, который подкорректирует процесс реконструкции стереосигнала в декодере. Механизм кодирования остаточного сигнала позволяет плавно переходить от полностью параметрического до полностью дискретного стереокодирования канала. Средство MPS 2</w:t>
      </w:r>
      <w:r w:rsidRPr="00396378">
        <w:noBreakHyphen/>
        <w:t>1</w:t>
      </w:r>
      <w:r w:rsidRPr="00396378">
        <w:noBreakHyphen/>
        <w:t>2 является неотъемлемой частью кодека USAC. При более высоких битовых скоростях, когда параметрическое кодирование и ACELP обычно не действуют, стереокодирование может осуществляться исключительно в области MDCT посредством комплексного стереопредсказания. Поэтому данный метод называют стереокодированием с комплексным предсказанием. Его можно рассматривать как обобщение традиционного С/Б стереокодирования.</w:t>
      </w:r>
    </w:p>
    <w:p w14:paraId="14370B34" w14:textId="77777777" w:rsidR="003C706C" w:rsidRPr="00396378" w:rsidRDefault="003C706C" w:rsidP="003C706C">
      <w:pPr>
        <w:pStyle w:val="enumlev1"/>
      </w:pPr>
      <w:r w:rsidRPr="00396378">
        <w:t>–</w:t>
      </w:r>
      <w:r w:rsidRPr="00396378">
        <w:tab/>
        <w:t>Расширение полосы. Параметрическое расширение полосы – это многократно улучшенная версия дублирования спектральной полосы (SBR) MPEG-4, которая описана в Дополнении 2.4 к ИСО/МЭК 23003-3. Кодер оценивает огибающую спектра, тональность более высоких полос звуковых частот и передает соответствующие параметры на декодер. В кодере может выбираться один из двух различных типов средств преобразования (гармонического или с копированием) и один из трех коэффициентов преобразования (</w:t>
      </w:r>
      <w:proofErr w:type="gramStart"/>
      <w:r w:rsidRPr="00396378">
        <w:t>1:</w:t>
      </w:r>
      <w:proofErr w:type="gramEnd"/>
      <w:r w:rsidRPr="00396378">
        <w:t>2, 3:8, 1:4). Это улучшенное средство SBR является неотъемлемой частью кодека USAC.</w:t>
      </w:r>
    </w:p>
    <w:p w14:paraId="1EB5805E" w14:textId="77777777" w:rsidR="003C706C" w:rsidRPr="00396378" w:rsidRDefault="003C706C" w:rsidP="003C706C">
      <w:pPr>
        <w:pStyle w:val="enumlev1"/>
      </w:pPr>
      <w:r w:rsidRPr="00396378">
        <w:t>–</w:t>
      </w:r>
      <w:r w:rsidRPr="00396378">
        <w:tab/>
        <w:t xml:space="preserve">Банк фильтров, коммутация блоков. Банк фильтров на основе MDCT образует основу ядра кодера. В зависимости от примененного механизма формирования шумов квантования разрешение преобразования может быть выбрано 1024, 512, 256 или 128 спектральных линий. В комбинации с коэффициентом преобразования SBR </w:t>
      </w:r>
      <w:proofErr w:type="gramStart"/>
      <w:r w:rsidRPr="00396378">
        <w:t>3:</w:t>
      </w:r>
      <w:proofErr w:type="gramEnd"/>
      <w:r w:rsidRPr="00396378">
        <w:t>8 разрешение может быть изменено до ¾ от перечисленных выше вариантов, обеспечивая лучшую временную дробность даже при более низких частотах дискретизации.</w:t>
      </w:r>
    </w:p>
    <w:p w14:paraId="340A4BA6" w14:textId="77777777" w:rsidR="003C706C" w:rsidRPr="00396378" w:rsidRDefault="003C706C" w:rsidP="003C706C">
      <w:pPr>
        <w:pStyle w:val="enumlev1"/>
      </w:pPr>
      <w:r w:rsidRPr="00396378">
        <w:t>–</w:t>
      </w:r>
      <w:r w:rsidRPr="00396378">
        <w:tab/>
        <w:t>Временное ограничение шума (TNS), С/Б стереокодирование, квантование. Эти средства были взяты из AAC и применены так, как описано в Дополнении 2.2 к ИСО/МЭК 23003-3.</w:t>
      </w:r>
    </w:p>
    <w:p w14:paraId="0A04ED4F" w14:textId="77777777" w:rsidR="003C706C" w:rsidRPr="00396378" w:rsidRDefault="003C706C" w:rsidP="003C706C">
      <w:pPr>
        <w:pStyle w:val="enumlev1"/>
      </w:pPr>
      <w:r w:rsidRPr="00396378">
        <w:t>–</w:t>
      </w:r>
      <w:r w:rsidRPr="00396378">
        <w:tab/>
        <w:t>Арифметический кодер с адаптацией к контексту. Кодирование спектральных коэффициентов MDCT без образования шума (то есть энтропийное) осуществляется арифметическим кодером, который выбирает таблицы вероятностей, основываясь на ранее кодированных спектральных линиях.</w:t>
      </w:r>
    </w:p>
    <w:p w14:paraId="7A10A68B" w14:textId="77777777" w:rsidR="003C706C" w:rsidRPr="00396378" w:rsidRDefault="003C706C" w:rsidP="003C706C">
      <w:pPr>
        <w:pStyle w:val="enumlev1"/>
      </w:pPr>
      <w:r w:rsidRPr="00396378">
        <w:t>–</w:t>
      </w:r>
      <w:r w:rsidRPr="00396378">
        <w:tab/>
        <w:t>Психоакустическое управление, изменение коэффициента масштабирования – коэффициент масштабирования основывается на психоакустической модели, подобной той, которая используется в AAC, см. Дополнение 2.2 к ИСО/МЭК 23003-3.</w:t>
      </w:r>
    </w:p>
    <w:p w14:paraId="6BD22133" w14:textId="77777777" w:rsidR="003C706C" w:rsidRPr="00396378" w:rsidRDefault="003C706C" w:rsidP="003C706C">
      <w:pPr>
        <w:pStyle w:val="enumlev1"/>
      </w:pPr>
      <w:r w:rsidRPr="00396378">
        <w:t>–</w:t>
      </w:r>
      <w:r w:rsidRPr="00396378">
        <w:tab/>
        <w:t>Масштабирование, основанное на параметрах кодирования с линейным предсказанием (LPC) – это средство формирования спектрального шума может использоваться в качестве альтернативы упомянутому выше изменению коэффициентов масштабирования. Взвешенная версия частотного представления набора коэффициентов фильтра LPC применяется к спектральным коэффициентам MDCT до квантования и кодирования.</w:t>
      </w:r>
    </w:p>
    <w:p w14:paraId="7750815C" w14:textId="77777777" w:rsidR="003C706C" w:rsidRPr="00396378" w:rsidRDefault="003C706C" w:rsidP="003C706C">
      <w:pPr>
        <w:pStyle w:val="enumlev1"/>
      </w:pPr>
      <w:r w:rsidRPr="00396378">
        <w:t>–</w:t>
      </w:r>
      <w:r w:rsidRPr="00396378">
        <w:tab/>
        <w:t>ACELP. В кодере с линейным предсказанием, возбуждаемым алгебраическим кодом (ACELP), применяется хорошо зарекомендовавшее себя представление возбуждения адаптивной/инновационной кодовой таблицей, известное по современным речевым кодекам.</w:t>
      </w:r>
    </w:p>
    <w:p w14:paraId="667F8C8C" w14:textId="77777777" w:rsidR="003C706C" w:rsidRPr="00396378" w:rsidRDefault="003C706C" w:rsidP="003C706C">
      <w:pPr>
        <w:pStyle w:val="enumlev1"/>
      </w:pPr>
      <w:r w:rsidRPr="00396378">
        <w:t>–</w:t>
      </w:r>
      <w:r w:rsidRPr="00396378">
        <w:tab/>
        <w:t>Уплотнение битового потока. Окончательный битовый поток формируется из различных элементов, которые производятся средствами кодера.</w:t>
      </w:r>
    </w:p>
    <w:p w14:paraId="463FC6E1" w14:textId="77777777" w:rsidR="003C706C" w:rsidRPr="00396378" w:rsidRDefault="003C706C" w:rsidP="003C706C">
      <w:pPr>
        <w:pStyle w:val="enumlev1"/>
      </w:pPr>
      <w:r w:rsidRPr="00396378">
        <w:t>–</w:t>
      </w:r>
      <w:r w:rsidRPr="00396378">
        <w:tab/>
        <w:t>FAC. Средство прямой коррекции ступенчатости (FAC) является механизмом, обеспечивающим плавный переход от кодирования на основе MDCT, подверженного ступенчатости, к кодированию ACELP во временной области.</w:t>
      </w:r>
    </w:p>
    <w:p w14:paraId="17BD6E6C" w14:textId="77777777" w:rsidR="003C706C" w:rsidRPr="00396378" w:rsidRDefault="003C706C" w:rsidP="003C706C">
      <w:pPr>
        <w:pStyle w:val="FigureNo"/>
      </w:pPr>
      <w:r w:rsidRPr="00396378">
        <w:lastRenderedPageBreak/>
        <w:t>рисунок 12</w:t>
      </w:r>
    </w:p>
    <w:p w14:paraId="5941E00D" w14:textId="77777777" w:rsidR="003C706C" w:rsidRPr="00396378" w:rsidRDefault="003C706C" w:rsidP="003C706C">
      <w:pPr>
        <w:pStyle w:val="Figuretitle"/>
      </w:pPr>
      <w:r w:rsidRPr="00396378">
        <w:rPr>
          <w:rFonts w:ascii="Times New Roman Bold Cyr" w:hAnsi="Times New Roman Bold Cyr"/>
        </w:rPr>
        <w:t>Блок-схема кодера USAC MPEG-D</w:t>
      </w:r>
    </w:p>
    <w:p w14:paraId="4F3D431D" w14:textId="77777777" w:rsidR="003C706C" w:rsidRPr="00C4055C" w:rsidRDefault="003C706C" w:rsidP="00864689">
      <w:pPr>
        <w:pStyle w:val="Figure"/>
      </w:pPr>
      <w:r>
        <w:object w:dxaOrig="2869" w:dyaOrig="4127" w14:anchorId="651851CC">
          <v:shape id="_x0000_i1038" type="#_x0000_t75" style="width:212.85pt;height:307.4pt" o:ole="">
            <v:imagedata r:id="rId40" o:title=""/>
          </v:shape>
          <o:OLEObject Type="Embed" ProgID="CorelDRAW.Graphic.14" ShapeID="_x0000_i1038" DrawAspect="Content" ObjectID="_1666684910" r:id="rId41"/>
        </w:object>
      </w:r>
    </w:p>
    <w:p w14:paraId="7C449B0E" w14:textId="77777777" w:rsidR="003C706C" w:rsidRPr="00396378" w:rsidRDefault="003C706C" w:rsidP="003C706C">
      <w:pPr>
        <w:pStyle w:val="Heading1"/>
      </w:pPr>
      <w:r w:rsidRPr="00396378">
        <w:t>3</w:t>
      </w:r>
      <w:r w:rsidRPr="00396378">
        <w:tab/>
        <w:t>Декодирование</w:t>
      </w:r>
    </w:p>
    <w:p w14:paraId="6EFD5B06" w14:textId="77777777" w:rsidR="003C706C" w:rsidRPr="00396378" w:rsidRDefault="003C706C" w:rsidP="003C706C">
      <w:r w:rsidRPr="00396378">
        <w:t>Базовая структура декодера USAC MPEG-D показана на рисунке 13. Процесс декодирования обычно осуществляется в последовательности, обратной процессу кодирования.</w:t>
      </w:r>
    </w:p>
    <w:p w14:paraId="0899E799" w14:textId="77777777" w:rsidR="003C706C" w:rsidRPr="00396378" w:rsidRDefault="003C706C" w:rsidP="003C706C">
      <w:pPr>
        <w:pStyle w:val="FigureNo"/>
      </w:pPr>
      <w:r w:rsidRPr="00396378">
        <w:lastRenderedPageBreak/>
        <w:t>рисунок 13</w:t>
      </w:r>
    </w:p>
    <w:p w14:paraId="13569A26" w14:textId="77777777" w:rsidR="003C706C" w:rsidRPr="00396378" w:rsidRDefault="003C706C" w:rsidP="003C706C">
      <w:pPr>
        <w:pStyle w:val="Figuretitle"/>
      </w:pPr>
      <w:r w:rsidRPr="00396378">
        <w:rPr>
          <w:rFonts w:ascii="Times New Roman Bold Cyr" w:hAnsi="Times New Roman Bold Cyr"/>
        </w:rPr>
        <w:t>Блок-схема декодера USAC MPEG-D</w:t>
      </w:r>
    </w:p>
    <w:p w14:paraId="7C6454CE" w14:textId="77777777" w:rsidR="003C706C" w:rsidRPr="00E02F9F" w:rsidRDefault="003C706C" w:rsidP="00864689">
      <w:pPr>
        <w:pStyle w:val="Figure"/>
        <w:rPr>
          <w:lang w:val="en-US"/>
        </w:rPr>
      </w:pPr>
      <w:r>
        <w:object w:dxaOrig="3741" w:dyaOrig="4610" w14:anchorId="7106DB6B">
          <v:shape id="_x0000_i1039" type="#_x0000_t75" style="width:252.3pt;height:311.8pt" o:ole="">
            <v:imagedata r:id="rId42" o:title=""/>
          </v:shape>
          <o:OLEObject Type="Embed" ProgID="CorelDRAW.Graphic.14" ShapeID="_x0000_i1039" DrawAspect="Content" ObjectID="_1666684911" r:id="rId43"/>
        </w:object>
      </w:r>
    </w:p>
    <w:p w14:paraId="30165B19" w14:textId="77777777" w:rsidR="003C706C" w:rsidRPr="00396378" w:rsidRDefault="003C706C" w:rsidP="003C706C">
      <w:r w:rsidRPr="00396378">
        <w:t>Процесс декодирования может быть укрупненно описан следующим образом.</w:t>
      </w:r>
    </w:p>
    <w:p w14:paraId="64B19616" w14:textId="77777777" w:rsidR="003C706C" w:rsidRPr="00396378" w:rsidRDefault="003C706C" w:rsidP="003C706C">
      <w:pPr>
        <w:pStyle w:val="enumlev1"/>
      </w:pPr>
      <w:r w:rsidRPr="00396378">
        <w:t>–</w:t>
      </w:r>
      <w:r w:rsidRPr="00396378">
        <w:tab/>
        <w:t>Разуплотнение битового потока – декодером осуществляется поиск в битовом потоке всей необходимой ему информации и направление ее на соответствующие модули декодера.</w:t>
      </w:r>
    </w:p>
    <w:p w14:paraId="0BD7B930" w14:textId="77777777" w:rsidR="003C706C" w:rsidRPr="00396378" w:rsidRDefault="003C706C" w:rsidP="003C706C">
      <w:pPr>
        <w:pStyle w:val="enumlev1"/>
      </w:pPr>
      <w:r w:rsidRPr="00396378">
        <w:t>–</w:t>
      </w:r>
      <w:r w:rsidRPr="00396378">
        <w:tab/>
        <w:t xml:space="preserve">Декодирование в ядре – в зависимости от содержания битового потока, </w:t>
      </w:r>
      <w:proofErr w:type="gramStart"/>
      <w:r w:rsidRPr="00396378">
        <w:t>декодер:</w:t>
      </w:r>
      <w:proofErr w:type="gramEnd"/>
    </w:p>
    <w:p w14:paraId="6DE82F31" w14:textId="77777777" w:rsidR="003C706C" w:rsidRPr="00396378" w:rsidRDefault="003C706C" w:rsidP="003C706C">
      <w:pPr>
        <w:pStyle w:val="enumlev2"/>
      </w:pPr>
      <w:r w:rsidRPr="0026410E">
        <w:t>–</w:t>
      </w:r>
      <w:r w:rsidRPr="00396378">
        <w:tab/>
        <w:t xml:space="preserve">декодирует и осуществляет процедуру, обратную квантованию спектральных коэффициентов MDCT, применяет масштабирование, основанное или на информации о коэффициентах масштабирования, или на информации о коэффициентах LPC, и применяет далее (опционально) средства, основанные на MDCT, если они существуют и применимы. Наконец, применяется обратный процесс MDCT для получения соответствующего сигнала во временной </w:t>
      </w:r>
      <w:proofErr w:type="gramStart"/>
      <w:r w:rsidRPr="00396378">
        <w:t>области;</w:t>
      </w:r>
      <w:proofErr w:type="gramEnd"/>
    </w:p>
    <w:p w14:paraId="7F6752F3" w14:textId="77777777" w:rsidR="003C706C" w:rsidRPr="00396378" w:rsidRDefault="003C706C" w:rsidP="003C706C">
      <w:pPr>
        <w:pStyle w:val="enumlev2"/>
      </w:pPr>
      <w:r w:rsidRPr="0026410E">
        <w:t>–</w:t>
      </w:r>
      <w:r w:rsidRPr="00396378">
        <w:tab/>
        <w:t>или декодирует информацию, касающуюся ACELP, производит сигнал возбуждения и синтезирует выходной сигнал с помощью фильтра LPC.</w:t>
      </w:r>
    </w:p>
    <w:p w14:paraId="39E620B3" w14:textId="77777777" w:rsidR="003C706C" w:rsidRPr="00396378" w:rsidRDefault="003C706C" w:rsidP="003C706C">
      <w:pPr>
        <w:pStyle w:val="enumlev1"/>
      </w:pPr>
      <w:r w:rsidRPr="00396378">
        <w:t>–</w:t>
      </w:r>
      <w:r w:rsidRPr="00396378">
        <w:tab/>
        <w:t>Взвешивание, сложение посредством наложения – последовательность кадров ядра кодера соединяют или слияют в ходе обычного процесса сложения посредством наложения, известного из AAC. Переходы между кодированием, основанном на ACELP или MDCT, осуществляются путем слияния данных, декодированных FAC.</w:t>
      </w:r>
    </w:p>
    <w:p w14:paraId="4C814692" w14:textId="77777777" w:rsidR="003C706C" w:rsidRPr="00396378" w:rsidRDefault="003C706C" w:rsidP="003C706C">
      <w:pPr>
        <w:pStyle w:val="enumlev1"/>
      </w:pPr>
      <w:r w:rsidRPr="00396378">
        <w:t>–</w:t>
      </w:r>
      <w:r w:rsidRPr="00396378">
        <w:tab/>
        <w:t>Постфильтрация низких частот – для улучшения качества речевого сигнала может применяться опциональный фильтр, улучшающий высоту звука.</w:t>
      </w:r>
    </w:p>
    <w:p w14:paraId="167D3D30" w14:textId="77777777" w:rsidR="003C706C" w:rsidRPr="00396378" w:rsidRDefault="003C706C" w:rsidP="003C706C">
      <w:pPr>
        <w:pStyle w:val="enumlev1"/>
      </w:pPr>
      <w:r w:rsidRPr="00396378">
        <w:t>–</w:t>
      </w:r>
      <w:r w:rsidRPr="00396378">
        <w:tab/>
        <w:t>Расширение полосы, стереообработка – наконец, применяются средства параметрического кодирования для расширения полосы и средства стереофонического кодирования в целях воссоздания полной полосы, дискретного стереосигнала.</w:t>
      </w:r>
    </w:p>
    <w:p w14:paraId="5DA10E5C" w14:textId="77777777" w:rsidR="003C706C" w:rsidRPr="00396378" w:rsidRDefault="003C706C" w:rsidP="003C706C">
      <w:r w:rsidRPr="00396378">
        <w:t>Для каждого из опциональных средств сохраняется возможность "сквозного прохода", и во всех случаях, когда некоторая операция исключается, данные с ее входа проходят через средство без изменения.</w:t>
      </w:r>
    </w:p>
    <w:p w14:paraId="06B0DAE8" w14:textId="77777777" w:rsidR="003C706C" w:rsidRPr="00396378" w:rsidRDefault="003C706C" w:rsidP="003C706C">
      <w:pPr>
        <w:pStyle w:val="Heading1"/>
      </w:pPr>
      <w:r w:rsidRPr="00396378">
        <w:lastRenderedPageBreak/>
        <w:t>4</w:t>
      </w:r>
      <w:r w:rsidRPr="00396378">
        <w:tab/>
        <w:t>Профили и уровни</w:t>
      </w:r>
    </w:p>
    <w:p w14:paraId="49CAB6F2" w14:textId="77777777" w:rsidR="003C706C" w:rsidRPr="00396378" w:rsidRDefault="003C706C" w:rsidP="003C706C">
      <w:r w:rsidRPr="00396378">
        <w:t>В настоящее время в MPEG определяются два профиля, в которых применяется кодек USAC.</w:t>
      </w:r>
    </w:p>
    <w:p w14:paraId="00D93264" w14:textId="77777777" w:rsidR="003C706C" w:rsidRPr="00396378" w:rsidRDefault="003C706C" w:rsidP="003C706C">
      <w:pPr>
        <w:pStyle w:val="enumlev1"/>
      </w:pPr>
      <w:r w:rsidRPr="00396378">
        <w:rPr>
          <w:i/>
        </w:rPr>
        <w:t>–</w:t>
      </w:r>
      <w:r w:rsidRPr="00396378">
        <w:tab/>
      </w:r>
      <w:r w:rsidRPr="00396378">
        <w:rPr>
          <w:i/>
        </w:rPr>
        <w:t>Базовый профиль USAC</w:t>
      </w:r>
    </w:p>
    <w:p w14:paraId="276EDCF4" w14:textId="77777777" w:rsidR="003C706C" w:rsidRPr="00396378" w:rsidRDefault="003C706C" w:rsidP="003C706C">
      <w:r w:rsidRPr="00396378">
        <w:t>В базовом профиле USAC содержится полный кодек USAC, за исключением нескольких средств, которые характеризуются значительной вычислительной сложностью в наихудшем случае. Эти средства выше не были описаны. Данный профиль представляет собой четкий автономный профиль для применений и случаев использования, при которых способность поддержки семейства профилей AAC (профиль AAC, профиль HE AAC, профиль HE AAC v2) не является важной.</w:t>
      </w:r>
    </w:p>
    <w:p w14:paraId="631F4013" w14:textId="77777777" w:rsidR="003C706C" w:rsidRPr="00396378" w:rsidRDefault="003C706C" w:rsidP="003C706C">
      <w:pPr>
        <w:pStyle w:val="enumlev1"/>
      </w:pPr>
      <w:r w:rsidRPr="00396378">
        <w:t>–</w:t>
      </w:r>
      <w:r w:rsidRPr="00396378">
        <w:tab/>
      </w:r>
      <w:r w:rsidRPr="00396378">
        <w:rPr>
          <w:i/>
        </w:rPr>
        <w:t>Расширенный профиль HE AAC</w:t>
      </w:r>
    </w:p>
    <w:p w14:paraId="40EA1087" w14:textId="77777777" w:rsidR="003C706C" w:rsidRPr="00396378" w:rsidRDefault="003C706C" w:rsidP="003C706C">
      <w:r w:rsidRPr="00396378">
        <w:t>В профиле расширенного высокоэффективного AAC содержатся все средства высокоэффективного профиля AAC v2, и в таком виде он способен декодировать все потоки профиля семейства AAC. Кроме того, в этот профиль включена возможность декодирования моно-/стереосигнала базового профиля USAC. Следовательно, этот профиль является естественным развитием профиля HE AAC v2, так как моно-/стереоподсистема USAC (при работе на низких скоростях) приобретает дополнительную ценность совместимых характеристик для различных типов контента при низких скоростях.</w:t>
      </w:r>
    </w:p>
    <w:p w14:paraId="6E88D153" w14:textId="77777777" w:rsidR="003C706C" w:rsidRPr="00396378" w:rsidRDefault="003C706C" w:rsidP="003C706C"/>
    <w:p w14:paraId="11D34588" w14:textId="77777777" w:rsidR="003C706C" w:rsidRPr="00396378" w:rsidRDefault="003C706C" w:rsidP="003C706C"/>
    <w:p w14:paraId="711F26EE" w14:textId="77777777" w:rsidR="003C706C" w:rsidRPr="00396378" w:rsidRDefault="003C706C" w:rsidP="003C706C">
      <w:pPr>
        <w:pStyle w:val="AnnexNoTitle"/>
        <w:rPr>
          <w:szCs w:val="26"/>
        </w:rPr>
      </w:pPr>
      <w:r w:rsidRPr="00396378">
        <w:t xml:space="preserve">Приложение 6 </w:t>
      </w:r>
      <w:r w:rsidRPr="00396378">
        <w:rPr>
          <w:rFonts w:eastAsia="Malgun Gothic"/>
          <w:szCs w:val="26"/>
        </w:rPr>
        <w:br/>
      </w:r>
      <w:r w:rsidRPr="00396378">
        <w:t>(информационное)</w:t>
      </w:r>
      <w:r w:rsidRPr="00396378">
        <w:rPr>
          <w:rFonts w:eastAsia="Malgun Gothic"/>
          <w:szCs w:val="26"/>
        </w:rPr>
        <w:br/>
      </w:r>
      <w:r w:rsidRPr="00396378">
        <w:rPr>
          <w:rFonts w:eastAsia="Malgun Gothic"/>
          <w:szCs w:val="26"/>
        </w:rPr>
        <w:br/>
      </w:r>
      <w:r w:rsidRPr="00396378">
        <w:rPr>
          <w:color w:val="000000"/>
        </w:rPr>
        <w:t>Не зависящие от метода кодирования кодовые точки</w:t>
      </w:r>
      <w:r w:rsidRPr="00396378">
        <w:t xml:space="preserve"> (CICP) </w:t>
      </w:r>
      <w:r w:rsidRPr="00396378">
        <w:rPr>
          <w:rFonts w:eastAsia="Malgun Gothic"/>
          <w:szCs w:val="26"/>
        </w:rPr>
        <w:br/>
      </w:r>
      <w:r w:rsidRPr="00396378">
        <w:t>для кодирования MPEG</w:t>
      </w:r>
    </w:p>
    <w:p w14:paraId="53255EF6" w14:textId="77777777" w:rsidR="003C706C" w:rsidRPr="00396378" w:rsidRDefault="003C706C" w:rsidP="003C706C">
      <w:pPr>
        <w:pStyle w:val="Heading1"/>
      </w:pPr>
      <w:r w:rsidRPr="00396378">
        <w:t>1</w:t>
      </w:r>
      <w:r w:rsidRPr="00396378">
        <w:tab/>
        <w:t>Введение</w:t>
      </w:r>
    </w:p>
    <w:p w14:paraId="5BB8EFC9" w14:textId="77777777" w:rsidR="003C706C" w:rsidRPr="00396378" w:rsidRDefault="003C706C" w:rsidP="003C706C">
      <w:r w:rsidRPr="00396378">
        <w:t>В ISO/IEC23001-</w:t>
      </w:r>
      <w:proofErr w:type="gramStart"/>
      <w:r w:rsidRPr="00396378">
        <w:t>8:</w:t>
      </w:r>
      <w:proofErr w:type="gramEnd"/>
      <w:r w:rsidRPr="00396378">
        <w:t>2013 описаны аспекты кодирования звуковых программ, не зависящие от кодированного представления, включая позиции и схему расположения систем громкоговорителей. Конфигурации каналов по умолчанию включают конфигурации каналов, описанные в Рекомендациях МСЭ-R BS.775 или МСЭ-R BS.2051. Все конфигурации каналов показаны в таблице 3.</w:t>
      </w:r>
    </w:p>
    <w:p w14:paraId="60D3EBDA" w14:textId="77777777" w:rsidR="003C706C" w:rsidRPr="00396378" w:rsidRDefault="003C706C" w:rsidP="003C706C">
      <w:pPr>
        <w:pStyle w:val="TableNo"/>
      </w:pPr>
      <w:r w:rsidRPr="00396378">
        <w:t>ТАБЛИЦА 3</w:t>
      </w:r>
    </w:p>
    <w:p w14:paraId="3D0BF15F" w14:textId="77777777" w:rsidR="003C706C" w:rsidRPr="00396378" w:rsidRDefault="003C706C" w:rsidP="003C706C">
      <w:pPr>
        <w:pStyle w:val="Tabletitle"/>
      </w:pPr>
      <w:r w:rsidRPr="00396378">
        <w:t>Конфигурации каналов и схемы расположения громкоговорителей (Примечание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1562"/>
        <w:gridCol w:w="2691"/>
        <w:gridCol w:w="3686"/>
      </w:tblGrid>
      <w:tr w:rsidR="003C706C" w:rsidRPr="00396378" w14:paraId="3B0D32C2" w14:textId="77777777" w:rsidTr="00401267">
        <w:trPr>
          <w:cantSplit/>
          <w:jc w:val="center"/>
        </w:trPr>
        <w:tc>
          <w:tcPr>
            <w:tcW w:w="882" w:type="pct"/>
          </w:tcPr>
          <w:p w14:paraId="0E37A7ED" w14:textId="77777777" w:rsidR="003C706C" w:rsidRPr="00396378" w:rsidRDefault="003C706C" w:rsidP="00401267">
            <w:pPr>
              <w:pStyle w:val="Tablehead"/>
              <w:ind w:left="-57" w:right="-57"/>
            </w:pPr>
            <w:r w:rsidRPr="00396378">
              <w:t>Значение</w:t>
            </w:r>
            <w:r w:rsidRPr="00396378">
              <w:rPr>
                <w:vertAlign w:val="superscript"/>
              </w:rPr>
              <w:t xml:space="preserve">*1 </w:t>
            </w:r>
            <w:r w:rsidRPr="00396378">
              <w:t xml:space="preserve">конфигурации каналов </w:t>
            </w:r>
            <w:r w:rsidRPr="00396378">
              <w:rPr>
                <w:vertAlign w:val="superscript"/>
              </w:rPr>
              <w:br/>
            </w:r>
            <w:r w:rsidRPr="00396378">
              <w:t>(Примечание 1)</w:t>
            </w:r>
          </w:p>
        </w:tc>
        <w:tc>
          <w:tcPr>
            <w:tcW w:w="810" w:type="pct"/>
          </w:tcPr>
          <w:p w14:paraId="0831DD7B" w14:textId="77777777" w:rsidR="003C706C" w:rsidRPr="00396378" w:rsidRDefault="003C706C" w:rsidP="00401267">
            <w:pPr>
              <w:pStyle w:val="Tablehead"/>
              <w:ind w:left="-57" w:right="-57"/>
            </w:pPr>
            <w:r w:rsidRPr="00396378">
              <w:t>Число громкого-ворителей (Примечание 2)</w:t>
            </w:r>
          </w:p>
        </w:tc>
        <w:tc>
          <w:tcPr>
            <w:tcW w:w="1396" w:type="pct"/>
          </w:tcPr>
          <w:p w14:paraId="7C0A7BDD" w14:textId="77777777" w:rsidR="003C706C" w:rsidRPr="00396378" w:rsidRDefault="003C706C" w:rsidP="00401267">
            <w:pPr>
              <w:pStyle w:val="Tablehead"/>
            </w:pPr>
            <w:r w:rsidRPr="00396378">
              <w:t xml:space="preserve">Отображение по умолчанию элемента </w:t>
            </w:r>
            <w:r w:rsidRPr="00396378">
              <w:br/>
              <w:t>на громкоговоритель (Примечание 3)</w:t>
            </w:r>
          </w:p>
        </w:tc>
        <w:tc>
          <w:tcPr>
            <w:tcW w:w="1912" w:type="pct"/>
            <w:vAlign w:val="center"/>
          </w:tcPr>
          <w:p w14:paraId="393ED8BA" w14:textId="77777777" w:rsidR="003C706C" w:rsidRPr="00396378" w:rsidRDefault="003C706C" w:rsidP="00401267">
            <w:pPr>
              <w:pStyle w:val="Tablehead"/>
            </w:pPr>
            <w:r w:rsidRPr="00396378">
              <w:t>Название канала, определенное в Рекомендации МСЭ-R BS.775 или BS.2051 (Примечание 4)</w:t>
            </w:r>
          </w:p>
        </w:tc>
      </w:tr>
      <w:tr w:rsidR="003C706C" w:rsidRPr="00396378" w14:paraId="2CF1DE4D" w14:textId="77777777" w:rsidTr="00401267">
        <w:trPr>
          <w:cantSplit/>
          <w:jc w:val="center"/>
        </w:trPr>
        <w:tc>
          <w:tcPr>
            <w:tcW w:w="882" w:type="pct"/>
            <w:vAlign w:val="center"/>
          </w:tcPr>
          <w:p w14:paraId="0461187E" w14:textId="77777777" w:rsidR="003C706C" w:rsidRPr="00396378" w:rsidRDefault="003C706C" w:rsidP="00401267">
            <w:pPr>
              <w:pStyle w:val="Tabletext"/>
              <w:jc w:val="center"/>
            </w:pPr>
            <w:r w:rsidRPr="00396378">
              <w:t>0</w:t>
            </w:r>
          </w:p>
        </w:tc>
        <w:tc>
          <w:tcPr>
            <w:tcW w:w="4118" w:type="pct"/>
            <w:gridSpan w:val="3"/>
            <w:vAlign w:val="center"/>
          </w:tcPr>
          <w:p w14:paraId="1BF54F5A" w14:textId="77777777" w:rsidR="003C706C" w:rsidRPr="00396378" w:rsidRDefault="003C706C" w:rsidP="00401267">
            <w:pPr>
              <w:pStyle w:val="Tabletext"/>
              <w:jc w:val="center"/>
            </w:pPr>
            <w:r w:rsidRPr="00396378">
              <w:t>Любая установка</w:t>
            </w:r>
          </w:p>
        </w:tc>
      </w:tr>
      <w:tr w:rsidR="003C706C" w:rsidRPr="00396378" w14:paraId="6D9D2D80" w14:textId="77777777" w:rsidTr="00401267">
        <w:trPr>
          <w:cantSplit/>
          <w:jc w:val="center"/>
        </w:trPr>
        <w:tc>
          <w:tcPr>
            <w:tcW w:w="882" w:type="pct"/>
            <w:vAlign w:val="center"/>
          </w:tcPr>
          <w:p w14:paraId="55EA0910" w14:textId="77777777" w:rsidR="003C706C" w:rsidRPr="00396378" w:rsidRDefault="003C706C" w:rsidP="00401267">
            <w:pPr>
              <w:pStyle w:val="Tabletext"/>
              <w:jc w:val="center"/>
            </w:pPr>
            <w:r w:rsidRPr="00396378">
              <w:t>1</w:t>
            </w:r>
          </w:p>
        </w:tc>
        <w:tc>
          <w:tcPr>
            <w:tcW w:w="810" w:type="pct"/>
            <w:vAlign w:val="center"/>
          </w:tcPr>
          <w:p w14:paraId="0E6A8388" w14:textId="77777777" w:rsidR="003C706C" w:rsidRPr="00396378" w:rsidRDefault="003C706C" w:rsidP="00401267">
            <w:pPr>
              <w:pStyle w:val="Tabletext"/>
              <w:jc w:val="center"/>
            </w:pPr>
            <w:r w:rsidRPr="00396378">
              <w:t>1/0.0</w:t>
            </w:r>
          </w:p>
          <w:p w14:paraId="2744AE48" w14:textId="77777777" w:rsidR="003C706C" w:rsidRPr="00396378" w:rsidRDefault="003C706C" w:rsidP="00401267">
            <w:pPr>
              <w:pStyle w:val="Tabletext"/>
              <w:jc w:val="center"/>
            </w:pPr>
            <w:r w:rsidRPr="00396378">
              <w:t>(0 + 1 + 0)</w:t>
            </w:r>
          </w:p>
        </w:tc>
        <w:tc>
          <w:tcPr>
            <w:tcW w:w="1396" w:type="pct"/>
            <w:vAlign w:val="center"/>
          </w:tcPr>
          <w:p w14:paraId="10DECAA3" w14:textId="77777777" w:rsidR="003C706C" w:rsidRPr="00396378" w:rsidRDefault="003C706C" w:rsidP="00401267">
            <w:pPr>
              <w:pStyle w:val="Tabletext"/>
            </w:pPr>
            <w:r w:rsidRPr="00396378">
              <w:t xml:space="preserve">M + 000 </w:t>
            </w:r>
          </w:p>
        </w:tc>
        <w:tc>
          <w:tcPr>
            <w:tcW w:w="1912" w:type="pct"/>
            <w:vAlign w:val="center"/>
          </w:tcPr>
          <w:p w14:paraId="4E1097D2" w14:textId="77777777" w:rsidR="003C706C" w:rsidRPr="00396378" w:rsidRDefault="003C706C" w:rsidP="00401267">
            <w:pPr>
              <w:pStyle w:val="Tabletext"/>
            </w:pPr>
            <w:r w:rsidRPr="00396378">
              <w:t>Моно</w:t>
            </w:r>
          </w:p>
        </w:tc>
      </w:tr>
      <w:tr w:rsidR="003C706C" w:rsidRPr="00396378" w14:paraId="4104D89C" w14:textId="77777777" w:rsidTr="00401267">
        <w:trPr>
          <w:cantSplit/>
          <w:jc w:val="center"/>
        </w:trPr>
        <w:tc>
          <w:tcPr>
            <w:tcW w:w="882" w:type="pct"/>
            <w:vMerge w:val="restart"/>
            <w:vAlign w:val="center"/>
          </w:tcPr>
          <w:p w14:paraId="41E77C04" w14:textId="77777777" w:rsidR="003C706C" w:rsidRPr="00396378" w:rsidRDefault="003C706C" w:rsidP="00401267">
            <w:pPr>
              <w:pStyle w:val="Tabletext"/>
              <w:jc w:val="center"/>
            </w:pPr>
            <w:r w:rsidRPr="00396378">
              <w:t>2</w:t>
            </w:r>
          </w:p>
        </w:tc>
        <w:tc>
          <w:tcPr>
            <w:tcW w:w="810" w:type="pct"/>
            <w:vMerge w:val="restart"/>
            <w:vAlign w:val="center"/>
          </w:tcPr>
          <w:p w14:paraId="688D6A4F" w14:textId="77777777" w:rsidR="003C706C" w:rsidRPr="00396378" w:rsidRDefault="003C706C" w:rsidP="00401267">
            <w:pPr>
              <w:pStyle w:val="Tabletext"/>
              <w:jc w:val="center"/>
            </w:pPr>
            <w:r w:rsidRPr="00396378">
              <w:t>2/0.0</w:t>
            </w:r>
          </w:p>
          <w:p w14:paraId="14345622" w14:textId="77777777" w:rsidR="003C706C" w:rsidRPr="00396378" w:rsidRDefault="003C706C" w:rsidP="00401267">
            <w:pPr>
              <w:pStyle w:val="Tabletext"/>
              <w:jc w:val="center"/>
            </w:pPr>
            <w:r w:rsidRPr="00396378">
              <w:t>(0 + 2 + 0)</w:t>
            </w:r>
          </w:p>
        </w:tc>
        <w:tc>
          <w:tcPr>
            <w:tcW w:w="1396" w:type="pct"/>
            <w:vAlign w:val="center"/>
          </w:tcPr>
          <w:p w14:paraId="36D90C60" w14:textId="77777777" w:rsidR="003C706C" w:rsidRPr="00396378" w:rsidRDefault="003C706C" w:rsidP="00401267">
            <w:pPr>
              <w:pStyle w:val="Tabletext"/>
              <w:tabs>
                <w:tab w:val="right" w:pos="9611"/>
              </w:tabs>
            </w:pPr>
            <w:r w:rsidRPr="00396378">
              <w:t xml:space="preserve">M + 030 </w:t>
            </w:r>
          </w:p>
        </w:tc>
        <w:tc>
          <w:tcPr>
            <w:tcW w:w="1912" w:type="pct"/>
            <w:vAlign w:val="center"/>
          </w:tcPr>
          <w:p w14:paraId="3FBC974A" w14:textId="77777777" w:rsidR="003C706C" w:rsidRPr="00396378" w:rsidRDefault="003C706C" w:rsidP="00401267">
            <w:pPr>
              <w:pStyle w:val="Tabletext"/>
              <w:tabs>
                <w:tab w:val="right" w:pos="9611"/>
              </w:tabs>
            </w:pPr>
            <w:r w:rsidRPr="00396378">
              <w:t>Левый</w:t>
            </w:r>
          </w:p>
        </w:tc>
      </w:tr>
      <w:tr w:rsidR="003C706C" w:rsidRPr="00396378" w14:paraId="1821C913" w14:textId="77777777" w:rsidTr="00401267">
        <w:trPr>
          <w:cantSplit/>
          <w:jc w:val="center"/>
        </w:trPr>
        <w:tc>
          <w:tcPr>
            <w:tcW w:w="882" w:type="pct"/>
            <w:vMerge/>
            <w:vAlign w:val="center"/>
          </w:tcPr>
          <w:p w14:paraId="71F6B3A2" w14:textId="77777777" w:rsidR="003C706C" w:rsidRPr="00396378" w:rsidRDefault="003C706C" w:rsidP="00401267">
            <w:pPr>
              <w:pStyle w:val="Tabletext"/>
              <w:jc w:val="center"/>
            </w:pPr>
          </w:p>
        </w:tc>
        <w:tc>
          <w:tcPr>
            <w:tcW w:w="810" w:type="pct"/>
            <w:vMerge/>
            <w:vAlign w:val="center"/>
          </w:tcPr>
          <w:p w14:paraId="20563B53" w14:textId="77777777" w:rsidR="003C706C" w:rsidRPr="00396378" w:rsidRDefault="003C706C" w:rsidP="00401267">
            <w:pPr>
              <w:pStyle w:val="Tabletext"/>
              <w:jc w:val="center"/>
            </w:pPr>
          </w:p>
        </w:tc>
        <w:tc>
          <w:tcPr>
            <w:tcW w:w="1396" w:type="pct"/>
            <w:vAlign w:val="center"/>
          </w:tcPr>
          <w:p w14:paraId="272EA12A" w14:textId="77777777" w:rsidR="003C706C" w:rsidRPr="00396378" w:rsidRDefault="003C706C" w:rsidP="00401267">
            <w:pPr>
              <w:pStyle w:val="Tabletext"/>
              <w:tabs>
                <w:tab w:val="right" w:pos="9611"/>
              </w:tabs>
            </w:pPr>
            <w:r w:rsidRPr="00396378">
              <w:t>M – 030</w:t>
            </w:r>
          </w:p>
        </w:tc>
        <w:tc>
          <w:tcPr>
            <w:tcW w:w="1912" w:type="pct"/>
            <w:vAlign w:val="center"/>
          </w:tcPr>
          <w:p w14:paraId="42E9A312" w14:textId="77777777" w:rsidR="003C706C" w:rsidRPr="00396378" w:rsidRDefault="003C706C" w:rsidP="00401267">
            <w:pPr>
              <w:pStyle w:val="Tabletext"/>
              <w:tabs>
                <w:tab w:val="right" w:pos="9611"/>
              </w:tabs>
            </w:pPr>
            <w:r w:rsidRPr="00396378">
              <w:t>Правый</w:t>
            </w:r>
          </w:p>
        </w:tc>
      </w:tr>
      <w:tr w:rsidR="003C706C" w:rsidRPr="00396378" w14:paraId="4D6BF875" w14:textId="77777777" w:rsidTr="00401267">
        <w:trPr>
          <w:cantSplit/>
          <w:jc w:val="center"/>
        </w:trPr>
        <w:tc>
          <w:tcPr>
            <w:tcW w:w="882" w:type="pct"/>
            <w:vMerge w:val="restart"/>
            <w:vAlign w:val="center"/>
          </w:tcPr>
          <w:p w14:paraId="632BA814" w14:textId="77777777" w:rsidR="003C706C" w:rsidRPr="00396378" w:rsidRDefault="003C706C" w:rsidP="00401267">
            <w:pPr>
              <w:pStyle w:val="Tabletext"/>
              <w:jc w:val="center"/>
            </w:pPr>
            <w:r w:rsidRPr="00396378">
              <w:t>3</w:t>
            </w:r>
          </w:p>
        </w:tc>
        <w:tc>
          <w:tcPr>
            <w:tcW w:w="810" w:type="pct"/>
            <w:vMerge w:val="restart"/>
            <w:vAlign w:val="center"/>
          </w:tcPr>
          <w:p w14:paraId="1CDC00BA" w14:textId="77777777" w:rsidR="003C706C" w:rsidRPr="00396378" w:rsidRDefault="003C706C" w:rsidP="00401267">
            <w:pPr>
              <w:pStyle w:val="Tabletext"/>
              <w:jc w:val="center"/>
            </w:pPr>
            <w:r w:rsidRPr="00396378">
              <w:t>3/0.0</w:t>
            </w:r>
          </w:p>
          <w:p w14:paraId="3F14A3E8" w14:textId="77777777" w:rsidR="003C706C" w:rsidRPr="00396378" w:rsidRDefault="003C706C" w:rsidP="00401267">
            <w:pPr>
              <w:pStyle w:val="Tabletext"/>
              <w:jc w:val="center"/>
            </w:pPr>
            <w:r w:rsidRPr="00396378">
              <w:t>(0 + 3 + 0)</w:t>
            </w:r>
          </w:p>
        </w:tc>
        <w:tc>
          <w:tcPr>
            <w:tcW w:w="1396" w:type="pct"/>
            <w:vAlign w:val="center"/>
          </w:tcPr>
          <w:p w14:paraId="15E0C7F0" w14:textId="77777777" w:rsidR="003C706C" w:rsidRPr="00396378" w:rsidRDefault="003C706C" w:rsidP="00401267">
            <w:pPr>
              <w:pStyle w:val="Tabletext"/>
            </w:pPr>
            <w:r w:rsidRPr="00396378">
              <w:t xml:space="preserve">M + 000 </w:t>
            </w:r>
          </w:p>
        </w:tc>
        <w:tc>
          <w:tcPr>
            <w:tcW w:w="1912" w:type="pct"/>
            <w:vAlign w:val="center"/>
          </w:tcPr>
          <w:p w14:paraId="6B62EEB1" w14:textId="77777777" w:rsidR="003C706C" w:rsidRPr="00396378" w:rsidRDefault="003C706C" w:rsidP="00401267">
            <w:pPr>
              <w:pStyle w:val="Tabletext"/>
            </w:pPr>
            <w:r w:rsidRPr="00396378">
              <w:t>Центральный</w:t>
            </w:r>
          </w:p>
        </w:tc>
      </w:tr>
      <w:tr w:rsidR="003C706C" w:rsidRPr="00396378" w14:paraId="79830EB8" w14:textId="77777777" w:rsidTr="00401267">
        <w:trPr>
          <w:cantSplit/>
          <w:jc w:val="center"/>
        </w:trPr>
        <w:tc>
          <w:tcPr>
            <w:tcW w:w="882" w:type="pct"/>
            <w:vMerge/>
            <w:vAlign w:val="center"/>
          </w:tcPr>
          <w:p w14:paraId="42277998" w14:textId="77777777" w:rsidR="003C706C" w:rsidRPr="00396378" w:rsidRDefault="003C706C" w:rsidP="00401267">
            <w:pPr>
              <w:pStyle w:val="Tabletext"/>
              <w:jc w:val="center"/>
            </w:pPr>
          </w:p>
        </w:tc>
        <w:tc>
          <w:tcPr>
            <w:tcW w:w="810" w:type="pct"/>
            <w:vMerge/>
            <w:vAlign w:val="center"/>
          </w:tcPr>
          <w:p w14:paraId="7F7094EE" w14:textId="77777777" w:rsidR="003C706C" w:rsidRPr="00396378" w:rsidRDefault="003C706C" w:rsidP="00401267">
            <w:pPr>
              <w:pStyle w:val="Tabletext"/>
              <w:jc w:val="center"/>
            </w:pPr>
          </w:p>
        </w:tc>
        <w:tc>
          <w:tcPr>
            <w:tcW w:w="1396" w:type="pct"/>
            <w:vAlign w:val="center"/>
          </w:tcPr>
          <w:p w14:paraId="1D0E7110" w14:textId="77777777" w:rsidR="003C706C" w:rsidRPr="00396378" w:rsidRDefault="003C706C" w:rsidP="00401267">
            <w:pPr>
              <w:pStyle w:val="Tabletext"/>
              <w:tabs>
                <w:tab w:val="right" w:pos="9611"/>
              </w:tabs>
            </w:pPr>
            <w:r w:rsidRPr="00396378">
              <w:t>M + 030</w:t>
            </w:r>
          </w:p>
        </w:tc>
        <w:tc>
          <w:tcPr>
            <w:tcW w:w="1912" w:type="pct"/>
            <w:vAlign w:val="center"/>
          </w:tcPr>
          <w:p w14:paraId="4E143D5E" w14:textId="77777777" w:rsidR="003C706C" w:rsidRPr="00396378" w:rsidRDefault="003C706C" w:rsidP="00401267">
            <w:pPr>
              <w:pStyle w:val="Tabletext"/>
              <w:tabs>
                <w:tab w:val="right" w:pos="9611"/>
              </w:tabs>
            </w:pPr>
            <w:r w:rsidRPr="00396378">
              <w:t>Левый</w:t>
            </w:r>
          </w:p>
        </w:tc>
      </w:tr>
      <w:tr w:rsidR="003C706C" w:rsidRPr="00396378" w14:paraId="1F9C6540" w14:textId="77777777" w:rsidTr="00401267">
        <w:trPr>
          <w:cantSplit/>
          <w:jc w:val="center"/>
        </w:trPr>
        <w:tc>
          <w:tcPr>
            <w:tcW w:w="882" w:type="pct"/>
            <w:vMerge/>
            <w:vAlign w:val="center"/>
          </w:tcPr>
          <w:p w14:paraId="33D8A54D" w14:textId="77777777" w:rsidR="003C706C" w:rsidRPr="00396378" w:rsidRDefault="003C706C" w:rsidP="00401267">
            <w:pPr>
              <w:pStyle w:val="Tabletext"/>
              <w:jc w:val="center"/>
            </w:pPr>
          </w:p>
        </w:tc>
        <w:tc>
          <w:tcPr>
            <w:tcW w:w="810" w:type="pct"/>
            <w:vMerge/>
            <w:vAlign w:val="center"/>
          </w:tcPr>
          <w:p w14:paraId="194A4993" w14:textId="77777777" w:rsidR="003C706C" w:rsidRPr="00396378" w:rsidRDefault="003C706C" w:rsidP="00401267">
            <w:pPr>
              <w:pStyle w:val="Tabletext"/>
              <w:jc w:val="center"/>
            </w:pPr>
          </w:p>
        </w:tc>
        <w:tc>
          <w:tcPr>
            <w:tcW w:w="1396" w:type="pct"/>
            <w:vAlign w:val="center"/>
          </w:tcPr>
          <w:p w14:paraId="51F554A2" w14:textId="77777777" w:rsidR="003C706C" w:rsidRPr="00396378" w:rsidRDefault="003C706C" w:rsidP="00401267">
            <w:pPr>
              <w:pStyle w:val="Tabletext"/>
              <w:tabs>
                <w:tab w:val="right" w:pos="9611"/>
              </w:tabs>
            </w:pPr>
            <w:r w:rsidRPr="00396378">
              <w:t>M – 030</w:t>
            </w:r>
          </w:p>
        </w:tc>
        <w:tc>
          <w:tcPr>
            <w:tcW w:w="1912" w:type="pct"/>
            <w:vAlign w:val="center"/>
          </w:tcPr>
          <w:p w14:paraId="4BBCA896" w14:textId="77777777" w:rsidR="003C706C" w:rsidRPr="00396378" w:rsidRDefault="003C706C" w:rsidP="00401267">
            <w:pPr>
              <w:pStyle w:val="Tabletext"/>
              <w:tabs>
                <w:tab w:val="right" w:pos="9611"/>
              </w:tabs>
            </w:pPr>
            <w:r w:rsidRPr="00396378">
              <w:t>Правый</w:t>
            </w:r>
          </w:p>
        </w:tc>
      </w:tr>
    </w:tbl>
    <w:p w14:paraId="4DE50B29" w14:textId="77777777" w:rsidR="003C706C" w:rsidRPr="00396378" w:rsidRDefault="003C706C" w:rsidP="003C706C"/>
    <w:p w14:paraId="66EA0599" w14:textId="77777777" w:rsidR="003C706C" w:rsidRPr="00396378" w:rsidRDefault="003C706C" w:rsidP="003C706C">
      <w:pPr>
        <w:pStyle w:val="TableNo"/>
      </w:pPr>
      <w:r w:rsidRPr="00396378">
        <w:lastRenderedPageBreak/>
        <w:t>ТАБЛИЦА 3 (</w:t>
      </w:r>
      <w:r w:rsidRPr="00396378">
        <w:rPr>
          <w:i/>
        </w:rPr>
        <w:t>продолжение</w:t>
      </w:r>
      <w:r w:rsidRPr="00396378">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7"/>
        <w:gridCol w:w="1542"/>
        <w:gridCol w:w="2676"/>
        <w:gridCol w:w="3684"/>
      </w:tblGrid>
      <w:tr w:rsidR="003C706C" w:rsidRPr="00396378" w14:paraId="5E0B5D3A" w14:textId="77777777" w:rsidTr="00401267">
        <w:trPr>
          <w:cantSplit/>
          <w:jc w:val="center"/>
        </w:trPr>
        <w:tc>
          <w:tcPr>
            <w:tcW w:w="901" w:type="pct"/>
          </w:tcPr>
          <w:p w14:paraId="3AE5B964" w14:textId="77777777" w:rsidR="003C706C" w:rsidRPr="00396378" w:rsidRDefault="003C706C" w:rsidP="00401267">
            <w:pPr>
              <w:pStyle w:val="Tablehead"/>
            </w:pPr>
            <w:r w:rsidRPr="00396378">
              <w:t>Значение</w:t>
            </w:r>
            <w:r w:rsidRPr="00396378">
              <w:rPr>
                <w:vertAlign w:val="superscript"/>
              </w:rPr>
              <w:t xml:space="preserve">*1 </w:t>
            </w:r>
            <w:r w:rsidRPr="00396378">
              <w:t xml:space="preserve">конфигурации каналов </w:t>
            </w:r>
            <w:r w:rsidRPr="00396378">
              <w:rPr>
                <w:vertAlign w:val="superscript"/>
              </w:rPr>
              <w:br/>
            </w:r>
            <w:r w:rsidRPr="00396378">
              <w:t>(Примечание 1)</w:t>
            </w:r>
          </w:p>
        </w:tc>
        <w:tc>
          <w:tcPr>
            <w:tcW w:w="800" w:type="pct"/>
          </w:tcPr>
          <w:p w14:paraId="1A060001" w14:textId="77777777" w:rsidR="003C706C" w:rsidRPr="00396378" w:rsidRDefault="003C706C" w:rsidP="00401267">
            <w:pPr>
              <w:pStyle w:val="Tablehead"/>
              <w:ind w:left="-57" w:right="-57"/>
            </w:pPr>
            <w:r w:rsidRPr="00396378">
              <w:t>Число громкого-ворителей (Примечание 2)</w:t>
            </w:r>
          </w:p>
        </w:tc>
        <w:tc>
          <w:tcPr>
            <w:tcW w:w="1388" w:type="pct"/>
          </w:tcPr>
          <w:p w14:paraId="733AF58F" w14:textId="77777777" w:rsidR="003C706C" w:rsidRPr="00396378" w:rsidRDefault="003C706C" w:rsidP="00401267">
            <w:pPr>
              <w:pStyle w:val="Tablehead"/>
            </w:pPr>
            <w:r w:rsidRPr="00396378">
              <w:t xml:space="preserve">Отображение </w:t>
            </w:r>
            <w:r w:rsidRPr="00396378">
              <w:br/>
              <w:t xml:space="preserve">по умолчанию элемента </w:t>
            </w:r>
            <w:r w:rsidRPr="00396378">
              <w:br/>
              <w:t>на громкоговоритель (Примечание 3)</w:t>
            </w:r>
          </w:p>
        </w:tc>
        <w:tc>
          <w:tcPr>
            <w:tcW w:w="1912" w:type="pct"/>
            <w:vAlign w:val="center"/>
          </w:tcPr>
          <w:p w14:paraId="37EB6EED" w14:textId="77777777" w:rsidR="003C706C" w:rsidRPr="00396378" w:rsidRDefault="003C706C" w:rsidP="00401267">
            <w:pPr>
              <w:pStyle w:val="Tablehead"/>
            </w:pPr>
            <w:r w:rsidRPr="00396378">
              <w:t>Название канала, определенное в Рекомендации МСЭ-R BS.775 или BS.2051 (Примечание 4)</w:t>
            </w:r>
          </w:p>
        </w:tc>
      </w:tr>
      <w:tr w:rsidR="003C706C" w:rsidRPr="00396378" w14:paraId="0C2A9E0B" w14:textId="77777777" w:rsidTr="00401267">
        <w:trPr>
          <w:cantSplit/>
          <w:jc w:val="center"/>
        </w:trPr>
        <w:tc>
          <w:tcPr>
            <w:tcW w:w="901" w:type="pct"/>
            <w:vMerge w:val="restart"/>
            <w:vAlign w:val="center"/>
          </w:tcPr>
          <w:p w14:paraId="75045FD2" w14:textId="77777777" w:rsidR="003C706C" w:rsidRPr="00396378" w:rsidRDefault="003C706C" w:rsidP="00401267">
            <w:pPr>
              <w:pStyle w:val="Tabletext"/>
              <w:jc w:val="center"/>
            </w:pPr>
            <w:r w:rsidRPr="00396378">
              <w:t>4</w:t>
            </w:r>
          </w:p>
        </w:tc>
        <w:tc>
          <w:tcPr>
            <w:tcW w:w="800" w:type="pct"/>
            <w:vMerge w:val="restart"/>
            <w:vAlign w:val="center"/>
          </w:tcPr>
          <w:p w14:paraId="43DCEEC1" w14:textId="77777777" w:rsidR="003C706C" w:rsidRPr="00396378" w:rsidRDefault="003C706C" w:rsidP="00401267">
            <w:pPr>
              <w:pStyle w:val="Tabletext"/>
              <w:jc w:val="center"/>
            </w:pPr>
            <w:r w:rsidRPr="00396378">
              <w:t>3/1.0</w:t>
            </w:r>
          </w:p>
          <w:p w14:paraId="0DC03882" w14:textId="77777777" w:rsidR="003C706C" w:rsidRPr="00396378" w:rsidRDefault="003C706C" w:rsidP="00401267">
            <w:pPr>
              <w:pStyle w:val="Tabletext"/>
              <w:jc w:val="center"/>
            </w:pPr>
            <w:r w:rsidRPr="00396378">
              <w:t>(0 + 4 + 0)</w:t>
            </w:r>
          </w:p>
        </w:tc>
        <w:tc>
          <w:tcPr>
            <w:tcW w:w="1388" w:type="pct"/>
            <w:vAlign w:val="center"/>
          </w:tcPr>
          <w:p w14:paraId="22449743" w14:textId="77777777" w:rsidR="003C706C" w:rsidRPr="00396378" w:rsidRDefault="003C706C" w:rsidP="00401267">
            <w:pPr>
              <w:pStyle w:val="Tabletext"/>
            </w:pPr>
            <w:r w:rsidRPr="00396378">
              <w:t xml:space="preserve">M + 000 </w:t>
            </w:r>
          </w:p>
        </w:tc>
        <w:tc>
          <w:tcPr>
            <w:tcW w:w="1912" w:type="pct"/>
            <w:vAlign w:val="center"/>
          </w:tcPr>
          <w:p w14:paraId="3C6BBC7B" w14:textId="77777777" w:rsidR="003C706C" w:rsidRPr="00396378" w:rsidRDefault="003C706C" w:rsidP="00401267">
            <w:pPr>
              <w:pStyle w:val="Tabletext"/>
            </w:pPr>
            <w:r w:rsidRPr="00396378">
              <w:t>Центральный</w:t>
            </w:r>
          </w:p>
        </w:tc>
      </w:tr>
      <w:tr w:rsidR="003C706C" w:rsidRPr="00396378" w14:paraId="49ABEE0C" w14:textId="77777777" w:rsidTr="00401267">
        <w:trPr>
          <w:cantSplit/>
          <w:jc w:val="center"/>
        </w:trPr>
        <w:tc>
          <w:tcPr>
            <w:tcW w:w="901" w:type="pct"/>
            <w:vMerge/>
            <w:vAlign w:val="center"/>
          </w:tcPr>
          <w:p w14:paraId="59FDB9ED" w14:textId="77777777" w:rsidR="003C706C" w:rsidRPr="00396378" w:rsidRDefault="003C706C" w:rsidP="00401267">
            <w:pPr>
              <w:pStyle w:val="Tabletext"/>
              <w:jc w:val="center"/>
            </w:pPr>
          </w:p>
        </w:tc>
        <w:tc>
          <w:tcPr>
            <w:tcW w:w="800" w:type="pct"/>
            <w:vMerge/>
            <w:vAlign w:val="center"/>
          </w:tcPr>
          <w:p w14:paraId="75D2A032" w14:textId="77777777" w:rsidR="003C706C" w:rsidRPr="00396378" w:rsidRDefault="003C706C" w:rsidP="00401267">
            <w:pPr>
              <w:pStyle w:val="Tabletext"/>
              <w:jc w:val="center"/>
            </w:pPr>
          </w:p>
        </w:tc>
        <w:tc>
          <w:tcPr>
            <w:tcW w:w="1388" w:type="pct"/>
            <w:vAlign w:val="center"/>
          </w:tcPr>
          <w:p w14:paraId="2C589BF8" w14:textId="77777777" w:rsidR="003C706C" w:rsidRPr="00396378" w:rsidRDefault="003C706C" w:rsidP="00401267">
            <w:pPr>
              <w:pStyle w:val="Tabletext"/>
              <w:tabs>
                <w:tab w:val="right" w:pos="9611"/>
              </w:tabs>
            </w:pPr>
            <w:r w:rsidRPr="00396378">
              <w:t>M + 030</w:t>
            </w:r>
          </w:p>
        </w:tc>
        <w:tc>
          <w:tcPr>
            <w:tcW w:w="1912" w:type="pct"/>
            <w:vAlign w:val="center"/>
          </w:tcPr>
          <w:p w14:paraId="5E645208" w14:textId="77777777" w:rsidR="003C706C" w:rsidRPr="00396378" w:rsidRDefault="003C706C" w:rsidP="00401267">
            <w:pPr>
              <w:pStyle w:val="Tabletext"/>
              <w:tabs>
                <w:tab w:val="right" w:pos="9611"/>
              </w:tabs>
            </w:pPr>
            <w:r w:rsidRPr="00396378">
              <w:t>Левый</w:t>
            </w:r>
          </w:p>
        </w:tc>
      </w:tr>
      <w:tr w:rsidR="003C706C" w:rsidRPr="00396378" w14:paraId="2C362FAE" w14:textId="77777777" w:rsidTr="00401267">
        <w:trPr>
          <w:cantSplit/>
          <w:jc w:val="center"/>
        </w:trPr>
        <w:tc>
          <w:tcPr>
            <w:tcW w:w="901" w:type="pct"/>
            <w:vMerge/>
            <w:vAlign w:val="center"/>
          </w:tcPr>
          <w:p w14:paraId="63D826D6" w14:textId="77777777" w:rsidR="003C706C" w:rsidRPr="00396378" w:rsidRDefault="003C706C" w:rsidP="00401267">
            <w:pPr>
              <w:pStyle w:val="Tabletext"/>
              <w:jc w:val="center"/>
            </w:pPr>
          </w:p>
        </w:tc>
        <w:tc>
          <w:tcPr>
            <w:tcW w:w="800" w:type="pct"/>
            <w:vMerge/>
            <w:vAlign w:val="center"/>
          </w:tcPr>
          <w:p w14:paraId="7656CFD5" w14:textId="77777777" w:rsidR="003C706C" w:rsidRPr="00396378" w:rsidRDefault="003C706C" w:rsidP="00401267">
            <w:pPr>
              <w:pStyle w:val="Tabletext"/>
              <w:jc w:val="center"/>
            </w:pPr>
          </w:p>
        </w:tc>
        <w:tc>
          <w:tcPr>
            <w:tcW w:w="1388" w:type="pct"/>
            <w:vAlign w:val="center"/>
          </w:tcPr>
          <w:p w14:paraId="7B701463" w14:textId="77777777" w:rsidR="003C706C" w:rsidRPr="00396378" w:rsidRDefault="003C706C" w:rsidP="00401267">
            <w:pPr>
              <w:pStyle w:val="Tabletext"/>
              <w:tabs>
                <w:tab w:val="right" w:pos="9611"/>
              </w:tabs>
            </w:pPr>
            <w:r w:rsidRPr="00396378">
              <w:t>M – 030</w:t>
            </w:r>
          </w:p>
        </w:tc>
        <w:tc>
          <w:tcPr>
            <w:tcW w:w="1912" w:type="pct"/>
            <w:vAlign w:val="center"/>
          </w:tcPr>
          <w:p w14:paraId="15CB1D78" w14:textId="77777777" w:rsidR="003C706C" w:rsidRPr="00396378" w:rsidRDefault="003C706C" w:rsidP="00401267">
            <w:pPr>
              <w:pStyle w:val="Tabletext"/>
              <w:tabs>
                <w:tab w:val="right" w:pos="9611"/>
              </w:tabs>
            </w:pPr>
            <w:r w:rsidRPr="00396378">
              <w:t>Правый</w:t>
            </w:r>
          </w:p>
        </w:tc>
      </w:tr>
      <w:tr w:rsidR="003C706C" w:rsidRPr="00396378" w14:paraId="1E39D026" w14:textId="77777777" w:rsidTr="00401267">
        <w:trPr>
          <w:cantSplit/>
          <w:jc w:val="center"/>
        </w:trPr>
        <w:tc>
          <w:tcPr>
            <w:tcW w:w="901" w:type="pct"/>
            <w:vMerge/>
            <w:vAlign w:val="center"/>
          </w:tcPr>
          <w:p w14:paraId="35CFEAB2" w14:textId="77777777" w:rsidR="003C706C" w:rsidRPr="00396378" w:rsidRDefault="003C706C" w:rsidP="00401267">
            <w:pPr>
              <w:pStyle w:val="Tabletext"/>
              <w:jc w:val="center"/>
            </w:pPr>
          </w:p>
        </w:tc>
        <w:tc>
          <w:tcPr>
            <w:tcW w:w="800" w:type="pct"/>
            <w:vMerge/>
            <w:vAlign w:val="center"/>
          </w:tcPr>
          <w:p w14:paraId="046B8942" w14:textId="77777777" w:rsidR="003C706C" w:rsidRPr="00396378" w:rsidRDefault="003C706C" w:rsidP="00401267">
            <w:pPr>
              <w:pStyle w:val="Tabletext"/>
              <w:jc w:val="center"/>
            </w:pPr>
          </w:p>
        </w:tc>
        <w:tc>
          <w:tcPr>
            <w:tcW w:w="1388" w:type="pct"/>
            <w:vAlign w:val="center"/>
          </w:tcPr>
          <w:p w14:paraId="2C7D4D3E" w14:textId="77777777" w:rsidR="003C706C" w:rsidRPr="00396378" w:rsidRDefault="003C706C" w:rsidP="00401267">
            <w:pPr>
              <w:pStyle w:val="Tabletext"/>
            </w:pPr>
            <w:r w:rsidRPr="00396378">
              <w:t xml:space="preserve">M + 180 </w:t>
            </w:r>
          </w:p>
        </w:tc>
        <w:tc>
          <w:tcPr>
            <w:tcW w:w="1912" w:type="pct"/>
            <w:vAlign w:val="center"/>
          </w:tcPr>
          <w:p w14:paraId="5E091A10" w14:textId="77777777" w:rsidR="003C706C" w:rsidRPr="00396378" w:rsidRDefault="003C706C" w:rsidP="00401267">
            <w:pPr>
              <w:pStyle w:val="Tabletext"/>
            </w:pPr>
            <w:r w:rsidRPr="00396378">
              <w:t>Моно с эффектом объемного звука</w:t>
            </w:r>
          </w:p>
        </w:tc>
      </w:tr>
      <w:tr w:rsidR="003C706C" w:rsidRPr="00396378" w14:paraId="0D93502A" w14:textId="77777777" w:rsidTr="00401267">
        <w:trPr>
          <w:cantSplit/>
          <w:jc w:val="center"/>
        </w:trPr>
        <w:tc>
          <w:tcPr>
            <w:tcW w:w="901" w:type="pct"/>
            <w:vMerge w:val="restart"/>
            <w:vAlign w:val="center"/>
          </w:tcPr>
          <w:p w14:paraId="2AF310B5" w14:textId="77777777" w:rsidR="003C706C" w:rsidRPr="00396378" w:rsidRDefault="003C706C" w:rsidP="00401267">
            <w:pPr>
              <w:pStyle w:val="Tabletext"/>
              <w:jc w:val="center"/>
            </w:pPr>
            <w:r w:rsidRPr="00396378">
              <w:t>5</w:t>
            </w:r>
          </w:p>
        </w:tc>
        <w:tc>
          <w:tcPr>
            <w:tcW w:w="800" w:type="pct"/>
            <w:vMerge w:val="restart"/>
            <w:vAlign w:val="center"/>
          </w:tcPr>
          <w:p w14:paraId="49D4AD7F" w14:textId="77777777" w:rsidR="003C706C" w:rsidRPr="00396378" w:rsidRDefault="003C706C" w:rsidP="00401267">
            <w:pPr>
              <w:pStyle w:val="Tabletext"/>
              <w:jc w:val="center"/>
            </w:pPr>
            <w:r w:rsidRPr="00396378">
              <w:t>3/2.0</w:t>
            </w:r>
          </w:p>
          <w:p w14:paraId="7F10AE62" w14:textId="77777777" w:rsidR="003C706C" w:rsidRPr="00396378" w:rsidRDefault="003C706C" w:rsidP="00401267">
            <w:pPr>
              <w:pStyle w:val="Tabletext"/>
              <w:jc w:val="center"/>
            </w:pPr>
            <w:r w:rsidRPr="00396378">
              <w:t>(0 + 5 + 0)</w:t>
            </w:r>
          </w:p>
        </w:tc>
        <w:tc>
          <w:tcPr>
            <w:tcW w:w="1388" w:type="pct"/>
            <w:vAlign w:val="center"/>
          </w:tcPr>
          <w:p w14:paraId="3DFEF038" w14:textId="77777777" w:rsidR="003C706C" w:rsidRPr="00396378" w:rsidRDefault="003C706C" w:rsidP="00401267">
            <w:pPr>
              <w:pStyle w:val="Tabletext"/>
            </w:pPr>
            <w:r w:rsidRPr="00396378">
              <w:t xml:space="preserve">M + 000 </w:t>
            </w:r>
          </w:p>
        </w:tc>
        <w:tc>
          <w:tcPr>
            <w:tcW w:w="1912" w:type="pct"/>
            <w:vAlign w:val="center"/>
          </w:tcPr>
          <w:p w14:paraId="78526FAE" w14:textId="77777777" w:rsidR="003C706C" w:rsidRPr="00396378" w:rsidRDefault="003C706C" w:rsidP="00401267">
            <w:pPr>
              <w:pStyle w:val="Tabletext"/>
            </w:pPr>
            <w:r w:rsidRPr="00396378">
              <w:t>Центральный</w:t>
            </w:r>
          </w:p>
        </w:tc>
      </w:tr>
      <w:tr w:rsidR="003C706C" w:rsidRPr="00396378" w14:paraId="42B1ACAA" w14:textId="77777777" w:rsidTr="00401267">
        <w:trPr>
          <w:cantSplit/>
          <w:jc w:val="center"/>
        </w:trPr>
        <w:tc>
          <w:tcPr>
            <w:tcW w:w="901" w:type="pct"/>
            <w:vMerge/>
            <w:vAlign w:val="center"/>
          </w:tcPr>
          <w:p w14:paraId="677708BD" w14:textId="77777777" w:rsidR="003C706C" w:rsidRPr="00396378" w:rsidRDefault="003C706C" w:rsidP="00401267">
            <w:pPr>
              <w:pStyle w:val="Tabletext"/>
              <w:jc w:val="center"/>
            </w:pPr>
          </w:p>
        </w:tc>
        <w:tc>
          <w:tcPr>
            <w:tcW w:w="800" w:type="pct"/>
            <w:vMerge/>
            <w:vAlign w:val="center"/>
          </w:tcPr>
          <w:p w14:paraId="5C971E50" w14:textId="77777777" w:rsidR="003C706C" w:rsidRPr="00396378" w:rsidRDefault="003C706C" w:rsidP="00401267">
            <w:pPr>
              <w:pStyle w:val="Tabletext"/>
              <w:jc w:val="center"/>
            </w:pPr>
          </w:p>
        </w:tc>
        <w:tc>
          <w:tcPr>
            <w:tcW w:w="1388" w:type="pct"/>
            <w:vAlign w:val="center"/>
          </w:tcPr>
          <w:p w14:paraId="2C72D33B" w14:textId="77777777" w:rsidR="003C706C" w:rsidRPr="00396378" w:rsidRDefault="003C706C" w:rsidP="00401267">
            <w:pPr>
              <w:pStyle w:val="Tabletext"/>
              <w:tabs>
                <w:tab w:val="right" w:pos="9611"/>
              </w:tabs>
            </w:pPr>
            <w:r w:rsidRPr="00396378">
              <w:t>M + 030</w:t>
            </w:r>
          </w:p>
        </w:tc>
        <w:tc>
          <w:tcPr>
            <w:tcW w:w="1912" w:type="pct"/>
            <w:vAlign w:val="center"/>
          </w:tcPr>
          <w:p w14:paraId="4C1E550D" w14:textId="77777777" w:rsidR="003C706C" w:rsidRPr="00396378" w:rsidRDefault="003C706C" w:rsidP="00401267">
            <w:pPr>
              <w:pStyle w:val="Tabletext"/>
              <w:tabs>
                <w:tab w:val="right" w:pos="9611"/>
              </w:tabs>
            </w:pPr>
            <w:r w:rsidRPr="00396378">
              <w:t>Левый</w:t>
            </w:r>
          </w:p>
        </w:tc>
      </w:tr>
      <w:tr w:rsidR="003C706C" w:rsidRPr="00396378" w14:paraId="3A644071" w14:textId="77777777" w:rsidTr="00401267">
        <w:trPr>
          <w:cantSplit/>
          <w:jc w:val="center"/>
        </w:trPr>
        <w:tc>
          <w:tcPr>
            <w:tcW w:w="901" w:type="pct"/>
            <w:vMerge/>
            <w:vAlign w:val="center"/>
          </w:tcPr>
          <w:p w14:paraId="3539C08A" w14:textId="77777777" w:rsidR="003C706C" w:rsidRPr="00396378" w:rsidRDefault="003C706C" w:rsidP="00401267">
            <w:pPr>
              <w:pStyle w:val="Tabletext"/>
              <w:jc w:val="center"/>
            </w:pPr>
          </w:p>
        </w:tc>
        <w:tc>
          <w:tcPr>
            <w:tcW w:w="800" w:type="pct"/>
            <w:vMerge/>
            <w:vAlign w:val="center"/>
          </w:tcPr>
          <w:p w14:paraId="039C2C41" w14:textId="77777777" w:rsidR="003C706C" w:rsidRPr="00396378" w:rsidRDefault="003C706C" w:rsidP="00401267">
            <w:pPr>
              <w:pStyle w:val="Tabletext"/>
              <w:jc w:val="center"/>
            </w:pPr>
          </w:p>
        </w:tc>
        <w:tc>
          <w:tcPr>
            <w:tcW w:w="1388" w:type="pct"/>
            <w:vAlign w:val="center"/>
          </w:tcPr>
          <w:p w14:paraId="195A5CFB" w14:textId="77777777" w:rsidR="003C706C" w:rsidRPr="00396378" w:rsidRDefault="003C706C" w:rsidP="00401267">
            <w:pPr>
              <w:pStyle w:val="Tabletext"/>
              <w:tabs>
                <w:tab w:val="right" w:pos="9611"/>
              </w:tabs>
            </w:pPr>
            <w:r w:rsidRPr="00396378">
              <w:t>M – 030</w:t>
            </w:r>
          </w:p>
        </w:tc>
        <w:tc>
          <w:tcPr>
            <w:tcW w:w="1912" w:type="pct"/>
            <w:vAlign w:val="center"/>
          </w:tcPr>
          <w:p w14:paraId="3AADD8D5" w14:textId="77777777" w:rsidR="003C706C" w:rsidRPr="00396378" w:rsidRDefault="003C706C" w:rsidP="00401267">
            <w:pPr>
              <w:pStyle w:val="Tabletext"/>
              <w:tabs>
                <w:tab w:val="right" w:pos="9611"/>
              </w:tabs>
            </w:pPr>
            <w:r w:rsidRPr="00396378">
              <w:t>Правый</w:t>
            </w:r>
          </w:p>
        </w:tc>
      </w:tr>
      <w:tr w:rsidR="003C706C" w:rsidRPr="00396378" w14:paraId="065DDEC6" w14:textId="77777777" w:rsidTr="00401267">
        <w:trPr>
          <w:cantSplit/>
          <w:jc w:val="center"/>
        </w:trPr>
        <w:tc>
          <w:tcPr>
            <w:tcW w:w="901" w:type="pct"/>
            <w:vMerge/>
            <w:vAlign w:val="center"/>
          </w:tcPr>
          <w:p w14:paraId="3308F975" w14:textId="77777777" w:rsidR="003C706C" w:rsidRPr="00396378" w:rsidRDefault="003C706C" w:rsidP="00401267">
            <w:pPr>
              <w:pStyle w:val="Tabletext"/>
              <w:jc w:val="center"/>
            </w:pPr>
          </w:p>
        </w:tc>
        <w:tc>
          <w:tcPr>
            <w:tcW w:w="800" w:type="pct"/>
            <w:vMerge/>
            <w:vAlign w:val="center"/>
          </w:tcPr>
          <w:p w14:paraId="7A56BF23" w14:textId="77777777" w:rsidR="003C706C" w:rsidRPr="00396378" w:rsidRDefault="003C706C" w:rsidP="00401267">
            <w:pPr>
              <w:pStyle w:val="Tabletext"/>
              <w:jc w:val="center"/>
            </w:pPr>
          </w:p>
        </w:tc>
        <w:tc>
          <w:tcPr>
            <w:tcW w:w="1388" w:type="pct"/>
          </w:tcPr>
          <w:p w14:paraId="6CEFA669" w14:textId="77777777" w:rsidR="003C706C" w:rsidRPr="00396378" w:rsidRDefault="003C706C" w:rsidP="00401267">
            <w:pPr>
              <w:pStyle w:val="Tabletext"/>
              <w:tabs>
                <w:tab w:val="right" w:pos="9611"/>
              </w:tabs>
            </w:pPr>
            <w:r w:rsidRPr="00396378">
              <w:t xml:space="preserve">M + 110 </w:t>
            </w:r>
          </w:p>
        </w:tc>
        <w:tc>
          <w:tcPr>
            <w:tcW w:w="1912" w:type="pct"/>
            <w:vAlign w:val="center"/>
          </w:tcPr>
          <w:p w14:paraId="40CFFE5C" w14:textId="77777777" w:rsidR="003C706C" w:rsidRPr="00396378" w:rsidRDefault="003C706C" w:rsidP="00401267">
            <w:pPr>
              <w:pStyle w:val="Tabletext"/>
              <w:tabs>
                <w:tab w:val="right" w:pos="9611"/>
              </w:tabs>
            </w:pPr>
            <w:r w:rsidRPr="00396378">
              <w:t>Левый с объемным звуком</w:t>
            </w:r>
          </w:p>
        </w:tc>
      </w:tr>
      <w:tr w:rsidR="003C706C" w:rsidRPr="00396378" w14:paraId="30378535" w14:textId="77777777" w:rsidTr="00401267">
        <w:trPr>
          <w:cantSplit/>
          <w:jc w:val="center"/>
        </w:trPr>
        <w:tc>
          <w:tcPr>
            <w:tcW w:w="901" w:type="pct"/>
            <w:vMerge/>
            <w:vAlign w:val="center"/>
          </w:tcPr>
          <w:p w14:paraId="5A38131E" w14:textId="77777777" w:rsidR="003C706C" w:rsidRPr="00396378" w:rsidRDefault="003C706C" w:rsidP="00401267">
            <w:pPr>
              <w:pStyle w:val="Tabletext"/>
              <w:jc w:val="center"/>
            </w:pPr>
          </w:p>
        </w:tc>
        <w:tc>
          <w:tcPr>
            <w:tcW w:w="800" w:type="pct"/>
            <w:vMerge/>
            <w:vAlign w:val="center"/>
          </w:tcPr>
          <w:p w14:paraId="344240CA" w14:textId="77777777" w:rsidR="003C706C" w:rsidRPr="00396378" w:rsidRDefault="003C706C" w:rsidP="00401267">
            <w:pPr>
              <w:pStyle w:val="Tabletext"/>
              <w:jc w:val="center"/>
            </w:pPr>
          </w:p>
        </w:tc>
        <w:tc>
          <w:tcPr>
            <w:tcW w:w="1388" w:type="pct"/>
          </w:tcPr>
          <w:p w14:paraId="6CBC4585" w14:textId="77777777" w:rsidR="003C706C" w:rsidRPr="00396378" w:rsidRDefault="003C706C" w:rsidP="00401267">
            <w:pPr>
              <w:pStyle w:val="Tabletext"/>
              <w:tabs>
                <w:tab w:val="right" w:pos="9611"/>
              </w:tabs>
            </w:pPr>
            <w:r w:rsidRPr="00396378">
              <w:t>M – 110</w:t>
            </w:r>
          </w:p>
        </w:tc>
        <w:tc>
          <w:tcPr>
            <w:tcW w:w="1912" w:type="pct"/>
            <w:vAlign w:val="center"/>
          </w:tcPr>
          <w:p w14:paraId="0DC3EBBE" w14:textId="77777777" w:rsidR="003C706C" w:rsidRPr="00396378" w:rsidRDefault="003C706C" w:rsidP="00401267">
            <w:pPr>
              <w:pStyle w:val="Tabletext"/>
              <w:tabs>
                <w:tab w:val="right" w:pos="9611"/>
              </w:tabs>
            </w:pPr>
            <w:r w:rsidRPr="00396378">
              <w:t>Правый с объемным звуком</w:t>
            </w:r>
          </w:p>
        </w:tc>
      </w:tr>
      <w:tr w:rsidR="003C706C" w:rsidRPr="00396378" w14:paraId="19489AC6" w14:textId="77777777" w:rsidTr="00401267">
        <w:trPr>
          <w:cantSplit/>
          <w:jc w:val="center"/>
        </w:trPr>
        <w:tc>
          <w:tcPr>
            <w:tcW w:w="901" w:type="pct"/>
            <w:vMerge w:val="restart"/>
            <w:vAlign w:val="center"/>
          </w:tcPr>
          <w:p w14:paraId="5CFE0A09" w14:textId="77777777" w:rsidR="003C706C" w:rsidRPr="00396378" w:rsidRDefault="003C706C" w:rsidP="00401267">
            <w:pPr>
              <w:pStyle w:val="Tabletext"/>
              <w:jc w:val="center"/>
            </w:pPr>
            <w:r w:rsidRPr="00396378">
              <w:t>6</w:t>
            </w:r>
          </w:p>
        </w:tc>
        <w:tc>
          <w:tcPr>
            <w:tcW w:w="800" w:type="pct"/>
            <w:vMerge w:val="restart"/>
            <w:vAlign w:val="center"/>
          </w:tcPr>
          <w:p w14:paraId="18D3D590" w14:textId="77777777" w:rsidR="003C706C" w:rsidRPr="00396378" w:rsidRDefault="003C706C" w:rsidP="00401267">
            <w:pPr>
              <w:pStyle w:val="Tabletext"/>
              <w:jc w:val="center"/>
            </w:pPr>
            <w:r w:rsidRPr="00396378">
              <w:t>3/2.1</w:t>
            </w:r>
          </w:p>
          <w:p w14:paraId="11B4A412" w14:textId="77777777" w:rsidR="003C706C" w:rsidRPr="00396378" w:rsidRDefault="003C706C" w:rsidP="00401267">
            <w:pPr>
              <w:pStyle w:val="Tabletext"/>
              <w:jc w:val="center"/>
            </w:pPr>
            <w:r w:rsidRPr="00396378">
              <w:t>(0 + 5 + 0)</w:t>
            </w:r>
          </w:p>
        </w:tc>
        <w:tc>
          <w:tcPr>
            <w:tcW w:w="1388" w:type="pct"/>
            <w:vAlign w:val="center"/>
          </w:tcPr>
          <w:p w14:paraId="5A070733" w14:textId="77777777" w:rsidR="003C706C" w:rsidRPr="00396378" w:rsidRDefault="003C706C" w:rsidP="00401267">
            <w:pPr>
              <w:pStyle w:val="Tabletext"/>
            </w:pPr>
            <w:r w:rsidRPr="00396378">
              <w:t xml:space="preserve">M + 000 </w:t>
            </w:r>
          </w:p>
        </w:tc>
        <w:tc>
          <w:tcPr>
            <w:tcW w:w="1912" w:type="pct"/>
            <w:vAlign w:val="center"/>
          </w:tcPr>
          <w:p w14:paraId="5AAC265D" w14:textId="77777777" w:rsidR="003C706C" w:rsidRPr="00396378" w:rsidRDefault="003C706C" w:rsidP="00401267">
            <w:pPr>
              <w:pStyle w:val="Tabletext"/>
            </w:pPr>
            <w:r w:rsidRPr="00396378">
              <w:t>Центральный</w:t>
            </w:r>
          </w:p>
        </w:tc>
      </w:tr>
      <w:tr w:rsidR="003C706C" w:rsidRPr="00396378" w14:paraId="2470CE34" w14:textId="77777777" w:rsidTr="00401267">
        <w:trPr>
          <w:cantSplit/>
          <w:jc w:val="center"/>
        </w:trPr>
        <w:tc>
          <w:tcPr>
            <w:tcW w:w="901" w:type="pct"/>
            <w:vMerge/>
            <w:vAlign w:val="center"/>
          </w:tcPr>
          <w:p w14:paraId="1166615E" w14:textId="77777777" w:rsidR="003C706C" w:rsidRPr="00396378" w:rsidRDefault="003C706C" w:rsidP="00401267">
            <w:pPr>
              <w:pStyle w:val="Tabletext"/>
              <w:jc w:val="center"/>
            </w:pPr>
          </w:p>
        </w:tc>
        <w:tc>
          <w:tcPr>
            <w:tcW w:w="800" w:type="pct"/>
            <w:vMerge/>
            <w:vAlign w:val="center"/>
          </w:tcPr>
          <w:p w14:paraId="1FB218E9" w14:textId="77777777" w:rsidR="003C706C" w:rsidRPr="00396378" w:rsidRDefault="003C706C" w:rsidP="00401267">
            <w:pPr>
              <w:pStyle w:val="Tabletext"/>
              <w:jc w:val="center"/>
            </w:pPr>
          </w:p>
        </w:tc>
        <w:tc>
          <w:tcPr>
            <w:tcW w:w="1388" w:type="pct"/>
            <w:vAlign w:val="center"/>
          </w:tcPr>
          <w:p w14:paraId="0E725A3F" w14:textId="77777777" w:rsidR="003C706C" w:rsidRPr="00396378" w:rsidRDefault="003C706C" w:rsidP="00401267">
            <w:pPr>
              <w:pStyle w:val="Tabletext"/>
              <w:tabs>
                <w:tab w:val="right" w:pos="9611"/>
              </w:tabs>
            </w:pPr>
            <w:r w:rsidRPr="00396378">
              <w:t>M + 030</w:t>
            </w:r>
          </w:p>
        </w:tc>
        <w:tc>
          <w:tcPr>
            <w:tcW w:w="1912" w:type="pct"/>
            <w:vAlign w:val="center"/>
          </w:tcPr>
          <w:p w14:paraId="53FCCDD2" w14:textId="77777777" w:rsidR="003C706C" w:rsidRPr="00396378" w:rsidRDefault="003C706C" w:rsidP="00401267">
            <w:pPr>
              <w:pStyle w:val="Tabletext"/>
              <w:tabs>
                <w:tab w:val="right" w:pos="9611"/>
              </w:tabs>
            </w:pPr>
            <w:r w:rsidRPr="00396378">
              <w:t xml:space="preserve">Левый </w:t>
            </w:r>
          </w:p>
        </w:tc>
      </w:tr>
      <w:tr w:rsidR="003C706C" w:rsidRPr="00396378" w14:paraId="78C2F5B7" w14:textId="77777777" w:rsidTr="00401267">
        <w:trPr>
          <w:cantSplit/>
          <w:jc w:val="center"/>
        </w:trPr>
        <w:tc>
          <w:tcPr>
            <w:tcW w:w="901" w:type="pct"/>
            <w:vMerge/>
            <w:vAlign w:val="center"/>
          </w:tcPr>
          <w:p w14:paraId="16A35D5C" w14:textId="77777777" w:rsidR="003C706C" w:rsidRPr="00396378" w:rsidRDefault="003C706C" w:rsidP="00401267">
            <w:pPr>
              <w:pStyle w:val="Tabletext"/>
              <w:jc w:val="center"/>
            </w:pPr>
          </w:p>
        </w:tc>
        <w:tc>
          <w:tcPr>
            <w:tcW w:w="800" w:type="pct"/>
            <w:vMerge/>
            <w:vAlign w:val="center"/>
          </w:tcPr>
          <w:p w14:paraId="14415C4E" w14:textId="77777777" w:rsidR="003C706C" w:rsidRPr="00396378" w:rsidRDefault="003C706C" w:rsidP="00401267">
            <w:pPr>
              <w:pStyle w:val="Tabletext"/>
              <w:jc w:val="center"/>
            </w:pPr>
          </w:p>
        </w:tc>
        <w:tc>
          <w:tcPr>
            <w:tcW w:w="1388" w:type="pct"/>
            <w:vAlign w:val="center"/>
          </w:tcPr>
          <w:p w14:paraId="2A7ED38F" w14:textId="77777777" w:rsidR="003C706C" w:rsidRPr="00396378" w:rsidRDefault="003C706C" w:rsidP="00401267">
            <w:pPr>
              <w:pStyle w:val="Tabletext"/>
              <w:tabs>
                <w:tab w:val="right" w:pos="9611"/>
              </w:tabs>
            </w:pPr>
            <w:r w:rsidRPr="00396378">
              <w:t>M – 030</w:t>
            </w:r>
          </w:p>
        </w:tc>
        <w:tc>
          <w:tcPr>
            <w:tcW w:w="1912" w:type="pct"/>
            <w:vAlign w:val="center"/>
          </w:tcPr>
          <w:p w14:paraId="5E86E9C4" w14:textId="77777777" w:rsidR="003C706C" w:rsidRPr="00396378" w:rsidRDefault="003C706C" w:rsidP="00401267">
            <w:pPr>
              <w:pStyle w:val="Tabletext"/>
              <w:tabs>
                <w:tab w:val="right" w:pos="9611"/>
              </w:tabs>
            </w:pPr>
            <w:r w:rsidRPr="00396378">
              <w:t>Правый</w:t>
            </w:r>
          </w:p>
        </w:tc>
      </w:tr>
      <w:tr w:rsidR="003C706C" w:rsidRPr="00396378" w14:paraId="6020D007" w14:textId="77777777" w:rsidTr="00401267">
        <w:trPr>
          <w:cantSplit/>
          <w:jc w:val="center"/>
        </w:trPr>
        <w:tc>
          <w:tcPr>
            <w:tcW w:w="901" w:type="pct"/>
            <w:vMerge/>
            <w:vAlign w:val="center"/>
          </w:tcPr>
          <w:p w14:paraId="6A5974CC" w14:textId="77777777" w:rsidR="003C706C" w:rsidRPr="00396378" w:rsidRDefault="003C706C" w:rsidP="00401267">
            <w:pPr>
              <w:pStyle w:val="Tabletext"/>
              <w:jc w:val="center"/>
            </w:pPr>
          </w:p>
        </w:tc>
        <w:tc>
          <w:tcPr>
            <w:tcW w:w="800" w:type="pct"/>
            <w:vMerge/>
            <w:vAlign w:val="center"/>
          </w:tcPr>
          <w:p w14:paraId="04E2B81D" w14:textId="77777777" w:rsidR="003C706C" w:rsidRPr="00396378" w:rsidRDefault="003C706C" w:rsidP="00401267">
            <w:pPr>
              <w:pStyle w:val="Tabletext"/>
              <w:jc w:val="center"/>
            </w:pPr>
          </w:p>
        </w:tc>
        <w:tc>
          <w:tcPr>
            <w:tcW w:w="1388" w:type="pct"/>
          </w:tcPr>
          <w:p w14:paraId="08BDE9A2" w14:textId="77777777" w:rsidR="003C706C" w:rsidRPr="00396378" w:rsidRDefault="003C706C" w:rsidP="00401267">
            <w:pPr>
              <w:pStyle w:val="Tabletext"/>
              <w:tabs>
                <w:tab w:val="right" w:pos="9611"/>
              </w:tabs>
            </w:pPr>
            <w:r w:rsidRPr="00396378">
              <w:t>M + 110</w:t>
            </w:r>
          </w:p>
        </w:tc>
        <w:tc>
          <w:tcPr>
            <w:tcW w:w="1912" w:type="pct"/>
            <w:vAlign w:val="center"/>
          </w:tcPr>
          <w:p w14:paraId="78B8AF0F" w14:textId="77777777" w:rsidR="003C706C" w:rsidRPr="00396378" w:rsidRDefault="003C706C" w:rsidP="00401267">
            <w:pPr>
              <w:pStyle w:val="Tabletext"/>
              <w:tabs>
                <w:tab w:val="right" w:pos="9611"/>
              </w:tabs>
            </w:pPr>
            <w:r w:rsidRPr="00396378">
              <w:t>Левый с объемным звуком</w:t>
            </w:r>
          </w:p>
        </w:tc>
      </w:tr>
      <w:tr w:rsidR="003C706C" w:rsidRPr="00396378" w14:paraId="24F877E3" w14:textId="77777777" w:rsidTr="00401267">
        <w:trPr>
          <w:cantSplit/>
          <w:jc w:val="center"/>
        </w:trPr>
        <w:tc>
          <w:tcPr>
            <w:tcW w:w="901" w:type="pct"/>
            <w:vMerge/>
            <w:vAlign w:val="center"/>
          </w:tcPr>
          <w:p w14:paraId="65D986DD" w14:textId="77777777" w:rsidR="003C706C" w:rsidRPr="00396378" w:rsidRDefault="003C706C" w:rsidP="00401267">
            <w:pPr>
              <w:pStyle w:val="Tabletext"/>
              <w:jc w:val="center"/>
            </w:pPr>
          </w:p>
        </w:tc>
        <w:tc>
          <w:tcPr>
            <w:tcW w:w="800" w:type="pct"/>
            <w:vMerge/>
            <w:vAlign w:val="center"/>
          </w:tcPr>
          <w:p w14:paraId="6517C2D2" w14:textId="77777777" w:rsidR="003C706C" w:rsidRPr="00396378" w:rsidRDefault="003C706C" w:rsidP="00401267">
            <w:pPr>
              <w:pStyle w:val="Tabletext"/>
              <w:jc w:val="center"/>
            </w:pPr>
          </w:p>
        </w:tc>
        <w:tc>
          <w:tcPr>
            <w:tcW w:w="1388" w:type="pct"/>
          </w:tcPr>
          <w:p w14:paraId="5B99D9C4" w14:textId="77777777" w:rsidR="003C706C" w:rsidRPr="00396378" w:rsidRDefault="003C706C" w:rsidP="00401267">
            <w:pPr>
              <w:pStyle w:val="Tabletext"/>
              <w:tabs>
                <w:tab w:val="right" w:pos="9611"/>
              </w:tabs>
            </w:pPr>
            <w:r w:rsidRPr="00396378">
              <w:t>M – 110</w:t>
            </w:r>
          </w:p>
        </w:tc>
        <w:tc>
          <w:tcPr>
            <w:tcW w:w="1912" w:type="pct"/>
            <w:vAlign w:val="center"/>
          </w:tcPr>
          <w:p w14:paraId="38440820" w14:textId="77777777" w:rsidR="003C706C" w:rsidRPr="00396378" w:rsidRDefault="003C706C" w:rsidP="00401267">
            <w:pPr>
              <w:pStyle w:val="Tabletext"/>
              <w:tabs>
                <w:tab w:val="right" w:pos="9611"/>
              </w:tabs>
            </w:pPr>
            <w:r w:rsidRPr="00396378">
              <w:t>Правый с объемным звуком</w:t>
            </w:r>
          </w:p>
        </w:tc>
      </w:tr>
      <w:tr w:rsidR="003C706C" w:rsidRPr="00396378" w14:paraId="78777501" w14:textId="77777777" w:rsidTr="00401267">
        <w:trPr>
          <w:cantSplit/>
          <w:jc w:val="center"/>
        </w:trPr>
        <w:tc>
          <w:tcPr>
            <w:tcW w:w="901" w:type="pct"/>
            <w:vMerge/>
            <w:vAlign w:val="center"/>
          </w:tcPr>
          <w:p w14:paraId="6B1C0525" w14:textId="77777777" w:rsidR="003C706C" w:rsidRPr="00396378" w:rsidRDefault="003C706C" w:rsidP="00401267">
            <w:pPr>
              <w:pStyle w:val="Tabletext"/>
              <w:jc w:val="center"/>
            </w:pPr>
          </w:p>
        </w:tc>
        <w:tc>
          <w:tcPr>
            <w:tcW w:w="800" w:type="pct"/>
            <w:vMerge/>
            <w:vAlign w:val="center"/>
          </w:tcPr>
          <w:p w14:paraId="2CFE59CC" w14:textId="77777777" w:rsidR="003C706C" w:rsidRPr="00396378" w:rsidRDefault="003C706C" w:rsidP="00401267">
            <w:pPr>
              <w:pStyle w:val="Tabletext"/>
              <w:jc w:val="center"/>
            </w:pPr>
          </w:p>
        </w:tc>
        <w:tc>
          <w:tcPr>
            <w:tcW w:w="1388" w:type="pct"/>
            <w:vAlign w:val="center"/>
          </w:tcPr>
          <w:p w14:paraId="34C7BC9B" w14:textId="77777777" w:rsidR="003C706C" w:rsidRPr="00396378" w:rsidRDefault="003C706C" w:rsidP="00401267">
            <w:pPr>
              <w:pStyle w:val="Tabletext"/>
            </w:pPr>
            <w:r w:rsidRPr="00396378">
              <w:t xml:space="preserve">LFE1 </w:t>
            </w:r>
          </w:p>
        </w:tc>
        <w:tc>
          <w:tcPr>
            <w:tcW w:w="1912" w:type="pct"/>
            <w:vAlign w:val="center"/>
          </w:tcPr>
          <w:p w14:paraId="6D9B4373" w14:textId="77777777" w:rsidR="003C706C" w:rsidRPr="00396378" w:rsidRDefault="003C706C" w:rsidP="00401267">
            <w:pPr>
              <w:pStyle w:val="Tabletext"/>
            </w:pPr>
            <w:r w:rsidRPr="00396378">
              <w:t>Низкочастотных эффектов</w:t>
            </w:r>
          </w:p>
        </w:tc>
      </w:tr>
      <w:tr w:rsidR="003C706C" w:rsidRPr="00396378" w14:paraId="527B0308" w14:textId="77777777" w:rsidTr="00401267">
        <w:trPr>
          <w:cantSplit/>
          <w:jc w:val="center"/>
        </w:trPr>
        <w:tc>
          <w:tcPr>
            <w:tcW w:w="901" w:type="pct"/>
            <w:vMerge w:val="restart"/>
            <w:vAlign w:val="center"/>
          </w:tcPr>
          <w:p w14:paraId="19D0ACAA" w14:textId="77777777" w:rsidR="003C706C" w:rsidRPr="00396378" w:rsidRDefault="003C706C" w:rsidP="00401267">
            <w:pPr>
              <w:pStyle w:val="Tabletext"/>
              <w:jc w:val="center"/>
            </w:pPr>
            <w:r w:rsidRPr="00396378">
              <w:t>7</w:t>
            </w:r>
          </w:p>
        </w:tc>
        <w:tc>
          <w:tcPr>
            <w:tcW w:w="800" w:type="pct"/>
            <w:vMerge w:val="restart"/>
            <w:vAlign w:val="center"/>
          </w:tcPr>
          <w:p w14:paraId="757CAEA0" w14:textId="77777777" w:rsidR="003C706C" w:rsidRPr="00396378" w:rsidRDefault="003C706C" w:rsidP="00401267">
            <w:pPr>
              <w:pStyle w:val="Tabletext"/>
              <w:jc w:val="center"/>
            </w:pPr>
            <w:r w:rsidRPr="00396378">
              <w:t>5/2.1</w:t>
            </w:r>
          </w:p>
          <w:p w14:paraId="4B442B28" w14:textId="77777777" w:rsidR="003C706C" w:rsidRPr="00396378" w:rsidRDefault="003C706C" w:rsidP="00401267">
            <w:pPr>
              <w:pStyle w:val="Tabletext"/>
              <w:jc w:val="center"/>
            </w:pPr>
            <w:r w:rsidRPr="00396378">
              <w:t>(0 + 7 + 0)</w:t>
            </w:r>
          </w:p>
        </w:tc>
        <w:tc>
          <w:tcPr>
            <w:tcW w:w="1388" w:type="pct"/>
            <w:vAlign w:val="center"/>
          </w:tcPr>
          <w:p w14:paraId="11388144" w14:textId="77777777" w:rsidR="003C706C" w:rsidRPr="00396378" w:rsidRDefault="003C706C" w:rsidP="00401267">
            <w:pPr>
              <w:pStyle w:val="Tabletext"/>
              <w:spacing w:before="20" w:after="20"/>
            </w:pPr>
            <w:r w:rsidRPr="00396378">
              <w:t>M + 000</w:t>
            </w:r>
          </w:p>
        </w:tc>
        <w:tc>
          <w:tcPr>
            <w:tcW w:w="1912" w:type="pct"/>
            <w:vMerge w:val="restart"/>
            <w:vAlign w:val="center"/>
          </w:tcPr>
          <w:p w14:paraId="3FC3B81D" w14:textId="77777777" w:rsidR="003C706C" w:rsidRPr="00396378" w:rsidRDefault="003C706C" w:rsidP="00401267">
            <w:pPr>
              <w:pStyle w:val="Tabletext"/>
              <w:tabs>
                <w:tab w:val="right" w:pos="9611"/>
              </w:tabs>
              <w:rPr>
                <w:vertAlign w:val="superscript"/>
              </w:rPr>
            </w:pPr>
            <w:r>
              <w:t>Н/П</w:t>
            </w:r>
            <w:r w:rsidRPr="00396378">
              <w:rPr>
                <w:vertAlign w:val="superscript"/>
              </w:rPr>
              <w:t>*2</w:t>
            </w:r>
          </w:p>
        </w:tc>
      </w:tr>
      <w:tr w:rsidR="003C706C" w:rsidRPr="00396378" w14:paraId="4AFD730C" w14:textId="77777777" w:rsidTr="00401267">
        <w:trPr>
          <w:cantSplit/>
          <w:jc w:val="center"/>
        </w:trPr>
        <w:tc>
          <w:tcPr>
            <w:tcW w:w="901" w:type="pct"/>
            <w:vMerge/>
            <w:vAlign w:val="center"/>
          </w:tcPr>
          <w:p w14:paraId="54302338" w14:textId="77777777" w:rsidR="003C706C" w:rsidRPr="00396378" w:rsidRDefault="003C706C" w:rsidP="00401267">
            <w:pPr>
              <w:pStyle w:val="Tabletext"/>
            </w:pPr>
          </w:p>
        </w:tc>
        <w:tc>
          <w:tcPr>
            <w:tcW w:w="800" w:type="pct"/>
            <w:vMerge/>
            <w:vAlign w:val="center"/>
          </w:tcPr>
          <w:p w14:paraId="55C408F6" w14:textId="77777777" w:rsidR="003C706C" w:rsidRPr="00396378" w:rsidRDefault="003C706C" w:rsidP="00401267">
            <w:pPr>
              <w:pStyle w:val="Tabletext"/>
            </w:pPr>
          </w:p>
        </w:tc>
        <w:tc>
          <w:tcPr>
            <w:tcW w:w="1388" w:type="pct"/>
            <w:vAlign w:val="center"/>
          </w:tcPr>
          <w:p w14:paraId="5C98BB9A" w14:textId="77777777" w:rsidR="003C706C" w:rsidRPr="00396378" w:rsidRDefault="003C706C" w:rsidP="00401267">
            <w:pPr>
              <w:pStyle w:val="Tabletext"/>
              <w:tabs>
                <w:tab w:val="right" w:pos="9611"/>
              </w:tabs>
            </w:pPr>
            <w:r w:rsidRPr="00396378">
              <w:t>M + 030</w:t>
            </w:r>
          </w:p>
        </w:tc>
        <w:tc>
          <w:tcPr>
            <w:tcW w:w="1912" w:type="pct"/>
            <w:vMerge/>
            <w:vAlign w:val="center"/>
          </w:tcPr>
          <w:p w14:paraId="6A61F4E9" w14:textId="77777777" w:rsidR="003C706C" w:rsidRPr="00396378" w:rsidRDefault="003C706C" w:rsidP="00401267">
            <w:pPr>
              <w:pStyle w:val="Tabletext"/>
              <w:tabs>
                <w:tab w:val="right" w:pos="9611"/>
              </w:tabs>
            </w:pPr>
          </w:p>
        </w:tc>
      </w:tr>
      <w:tr w:rsidR="003C706C" w:rsidRPr="00396378" w14:paraId="1FD86D65" w14:textId="77777777" w:rsidTr="00401267">
        <w:trPr>
          <w:cantSplit/>
          <w:jc w:val="center"/>
        </w:trPr>
        <w:tc>
          <w:tcPr>
            <w:tcW w:w="901" w:type="pct"/>
            <w:vMerge/>
            <w:vAlign w:val="center"/>
          </w:tcPr>
          <w:p w14:paraId="78337C7B" w14:textId="77777777" w:rsidR="003C706C" w:rsidRPr="00396378" w:rsidRDefault="003C706C" w:rsidP="00401267">
            <w:pPr>
              <w:pStyle w:val="Tabletext"/>
            </w:pPr>
          </w:p>
        </w:tc>
        <w:tc>
          <w:tcPr>
            <w:tcW w:w="800" w:type="pct"/>
            <w:vMerge/>
            <w:vAlign w:val="center"/>
          </w:tcPr>
          <w:p w14:paraId="6A3B74D1" w14:textId="77777777" w:rsidR="003C706C" w:rsidRPr="00396378" w:rsidRDefault="003C706C" w:rsidP="00401267">
            <w:pPr>
              <w:pStyle w:val="Tabletext"/>
            </w:pPr>
          </w:p>
        </w:tc>
        <w:tc>
          <w:tcPr>
            <w:tcW w:w="1388" w:type="pct"/>
            <w:vAlign w:val="center"/>
          </w:tcPr>
          <w:p w14:paraId="05FD52C4" w14:textId="77777777" w:rsidR="003C706C" w:rsidRPr="00396378" w:rsidRDefault="003C706C" w:rsidP="00401267">
            <w:pPr>
              <w:pStyle w:val="Tabletext"/>
              <w:tabs>
                <w:tab w:val="right" w:pos="9611"/>
              </w:tabs>
            </w:pPr>
            <w:r w:rsidRPr="00396378">
              <w:t>M – 030</w:t>
            </w:r>
          </w:p>
        </w:tc>
        <w:tc>
          <w:tcPr>
            <w:tcW w:w="1912" w:type="pct"/>
            <w:vMerge/>
            <w:vAlign w:val="center"/>
          </w:tcPr>
          <w:p w14:paraId="625CDEB3" w14:textId="77777777" w:rsidR="003C706C" w:rsidRPr="00396378" w:rsidRDefault="003C706C" w:rsidP="00401267">
            <w:pPr>
              <w:pStyle w:val="Tabletext"/>
              <w:tabs>
                <w:tab w:val="right" w:pos="9611"/>
              </w:tabs>
            </w:pPr>
          </w:p>
        </w:tc>
      </w:tr>
      <w:tr w:rsidR="003C706C" w:rsidRPr="00396378" w14:paraId="03C83969" w14:textId="77777777" w:rsidTr="00401267">
        <w:trPr>
          <w:cantSplit/>
          <w:jc w:val="center"/>
        </w:trPr>
        <w:tc>
          <w:tcPr>
            <w:tcW w:w="901" w:type="pct"/>
            <w:vMerge/>
            <w:vAlign w:val="center"/>
          </w:tcPr>
          <w:p w14:paraId="4CE9728A" w14:textId="77777777" w:rsidR="003C706C" w:rsidRPr="00396378" w:rsidRDefault="003C706C" w:rsidP="00401267">
            <w:pPr>
              <w:pStyle w:val="Tabletext"/>
              <w:spacing w:before="20" w:after="20"/>
              <w:jc w:val="center"/>
            </w:pPr>
          </w:p>
        </w:tc>
        <w:tc>
          <w:tcPr>
            <w:tcW w:w="800" w:type="pct"/>
            <w:vMerge/>
            <w:vAlign w:val="center"/>
          </w:tcPr>
          <w:p w14:paraId="32DBF079" w14:textId="77777777" w:rsidR="003C706C" w:rsidRPr="00396378" w:rsidRDefault="003C706C" w:rsidP="00401267">
            <w:pPr>
              <w:pStyle w:val="Tabletext"/>
              <w:spacing w:before="20" w:after="20"/>
              <w:jc w:val="center"/>
            </w:pPr>
          </w:p>
        </w:tc>
        <w:tc>
          <w:tcPr>
            <w:tcW w:w="1388" w:type="pct"/>
            <w:vAlign w:val="center"/>
          </w:tcPr>
          <w:p w14:paraId="3AA531B7" w14:textId="77777777" w:rsidR="003C706C" w:rsidRPr="00396378" w:rsidRDefault="003C706C" w:rsidP="00401267">
            <w:pPr>
              <w:pStyle w:val="Tabletext"/>
              <w:tabs>
                <w:tab w:val="right" w:pos="9611"/>
              </w:tabs>
              <w:spacing w:before="20" w:after="20"/>
            </w:pPr>
            <w:r w:rsidRPr="00396378">
              <w:t xml:space="preserve">M + 045 </w:t>
            </w:r>
          </w:p>
        </w:tc>
        <w:tc>
          <w:tcPr>
            <w:tcW w:w="1912" w:type="pct"/>
            <w:vMerge/>
            <w:vAlign w:val="center"/>
          </w:tcPr>
          <w:p w14:paraId="6E711890" w14:textId="77777777" w:rsidR="003C706C" w:rsidRPr="00396378" w:rsidRDefault="003C706C" w:rsidP="00401267">
            <w:pPr>
              <w:pStyle w:val="Tabletext"/>
              <w:tabs>
                <w:tab w:val="right" w:pos="9611"/>
              </w:tabs>
              <w:spacing w:before="20" w:after="20"/>
            </w:pPr>
          </w:p>
        </w:tc>
      </w:tr>
      <w:tr w:rsidR="003C706C" w:rsidRPr="00396378" w14:paraId="5DD72187" w14:textId="77777777" w:rsidTr="00401267">
        <w:trPr>
          <w:cantSplit/>
          <w:jc w:val="center"/>
        </w:trPr>
        <w:tc>
          <w:tcPr>
            <w:tcW w:w="901" w:type="pct"/>
            <w:vMerge/>
            <w:vAlign w:val="center"/>
          </w:tcPr>
          <w:p w14:paraId="334F369B" w14:textId="77777777" w:rsidR="003C706C" w:rsidRPr="00396378" w:rsidRDefault="003C706C" w:rsidP="00401267">
            <w:pPr>
              <w:pStyle w:val="Tabletext"/>
              <w:spacing w:before="20" w:after="20"/>
              <w:jc w:val="center"/>
            </w:pPr>
          </w:p>
        </w:tc>
        <w:tc>
          <w:tcPr>
            <w:tcW w:w="800" w:type="pct"/>
            <w:vMerge/>
            <w:vAlign w:val="center"/>
          </w:tcPr>
          <w:p w14:paraId="00EE9A66" w14:textId="77777777" w:rsidR="003C706C" w:rsidRPr="00396378" w:rsidRDefault="003C706C" w:rsidP="00401267">
            <w:pPr>
              <w:pStyle w:val="Tabletext"/>
              <w:spacing w:before="20" w:after="20"/>
              <w:jc w:val="center"/>
            </w:pPr>
          </w:p>
        </w:tc>
        <w:tc>
          <w:tcPr>
            <w:tcW w:w="1388" w:type="pct"/>
            <w:vAlign w:val="center"/>
          </w:tcPr>
          <w:p w14:paraId="5CA5F679" w14:textId="77777777" w:rsidR="003C706C" w:rsidRPr="00396378" w:rsidRDefault="003C706C" w:rsidP="00401267">
            <w:pPr>
              <w:pStyle w:val="Tabletext"/>
              <w:tabs>
                <w:tab w:val="right" w:pos="9611"/>
              </w:tabs>
              <w:spacing w:before="20" w:after="20"/>
            </w:pPr>
            <w:r w:rsidRPr="00396378">
              <w:t>M – 045</w:t>
            </w:r>
          </w:p>
        </w:tc>
        <w:tc>
          <w:tcPr>
            <w:tcW w:w="1912" w:type="pct"/>
            <w:vMerge/>
            <w:vAlign w:val="center"/>
          </w:tcPr>
          <w:p w14:paraId="65ED5B5E" w14:textId="77777777" w:rsidR="003C706C" w:rsidRPr="00396378" w:rsidRDefault="003C706C" w:rsidP="00401267">
            <w:pPr>
              <w:pStyle w:val="Tabletext"/>
              <w:tabs>
                <w:tab w:val="right" w:pos="9611"/>
              </w:tabs>
              <w:spacing w:before="20" w:after="20"/>
            </w:pPr>
          </w:p>
        </w:tc>
      </w:tr>
      <w:tr w:rsidR="003C706C" w:rsidRPr="00396378" w14:paraId="0DC4641A" w14:textId="77777777" w:rsidTr="00401267">
        <w:trPr>
          <w:cantSplit/>
          <w:jc w:val="center"/>
        </w:trPr>
        <w:tc>
          <w:tcPr>
            <w:tcW w:w="901" w:type="pct"/>
            <w:vMerge/>
            <w:vAlign w:val="center"/>
          </w:tcPr>
          <w:p w14:paraId="212E25F7" w14:textId="77777777" w:rsidR="003C706C" w:rsidRPr="00396378" w:rsidRDefault="003C706C" w:rsidP="00401267">
            <w:pPr>
              <w:pStyle w:val="Tabletext"/>
              <w:spacing w:before="20" w:after="20"/>
              <w:jc w:val="center"/>
            </w:pPr>
          </w:p>
        </w:tc>
        <w:tc>
          <w:tcPr>
            <w:tcW w:w="800" w:type="pct"/>
            <w:vMerge/>
            <w:vAlign w:val="center"/>
          </w:tcPr>
          <w:p w14:paraId="02733A1E" w14:textId="77777777" w:rsidR="003C706C" w:rsidRPr="00396378" w:rsidRDefault="003C706C" w:rsidP="00401267">
            <w:pPr>
              <w:pStyle w:val="Tabletext"/>
              <w:spacing w:before="20" w:after="20"/>
              <w:jc w:val="center"/>
            </w:pPr>
          </w:p>
        </w:tc>
        <w:tc>
          <w:tcPr>
            <w:tcW w:w="1388" w:type="pct"/>
          </w:tcPr>
          <w:p w14:paraId="19894C05" w14:textId="77777777" w:rsidR="003C706C" w:rsidRPr="00396378" w:rsidRDefault="003C706C" w:rsidP="00401267">
            <w:pPr>
              <w:pStyle w:val="Tabletext"/>
              <w:tabs>
                <w:tab w:val="right" w:pos="9611"/>
              </w:tabs>
              <w:spacing w:before="20" w:after="20"/>
            </w:pPr>
            <w:r w:rsidRPr="00396378">
              <w:t xml:space="preserve">M + 110 </w:t>
            </w:r>
          </w:p>
        </w:tc>
        <w:tc>
          <w:tcPr>
            <w:tcW w:w="1912" w:type="pct"/>
            <w:vMerge/>
            <w:vAlign w:val="center"/>
          </w:tcPr>
          <w:p w14:paraId="43361B5C" w14:textId="77777777" w:rsidR="003C706C" w:rsidRPr="00396378" w:rsidRDefault="003C706C" w:rsidP="00401267">
            <w:pPr>
              <w:pStyle w:val="Tabletext"/>
              <w:tabs>
                <w:tab w:val="right" w:pos="9611"/>
              </w:tabs>
              <w:spacing w:before="20" w:after="20"/>
            </w:pPr>
          </w:p>
        </w:tc>
      </w:tr>
      <w:tr w:rsidR="003C706C" w:rsidRPr="00396378" w14:paraId="192D8BDE" w14:textId="77777777" w:rsidTr="00401267">
        <w:trPr>
          <w:cantSplit/>
          <w:jc w:val="center"/>
        </w:trPr>
        <w:tc>
          <w:tcPr>
            <w:tcW w:w="901" w:type="pct"/>
            <w:vMerge/>
            <w:vAlign w:val="center"/>
          </w:tcPr>
          <w:p w14:paraId="4240FE74" w14:textId="77777777" w:rsidR="003C706C" w:rsidRPr="00396378" w:rsidRDefault="003C706C" w:rsidP="00401267">
            <w:pPr>
              <w:pStyle w:val="Tabletext"/>
              <w:spacing w:before="20" w:after="20"/>
              <w:jc w:val="center"/>
            </w:pPr>
          </w:p>
        </w:tc>
        <w:tc>
          <w:tcPr>
            <w:tcW w:w="800" w:type="pct"/>
            <w:vMerge/>
            <w:vAlign w:val="center"/>
          </w:tcPr>
          <w:p w14:paraId="526E8D25" w14:textId="77777777" w:rsidR="003C706C" w:rsidRPr="00396378" w:rsidRDefault="003C706C" w:rsidP="00401267">
            <w:pPr>
              <w:pStyle w:val="Tabletext"/>
              <w:spacing w:before="20" w:after="20"/>
              <w:jc w:val="center"/>
            </w:pPr>
          </w:p>
        </w:tc>
        <w:tc>
          <w:tcPr>
            <w:tcW w:w="1388" w:type="pct"/>
          </w:tcPr>
          <w:p w14:paraId="76299895" w14:textId="77777777" w:rsidR="003C706C" w:rsidRPr="00396378" w:rsidRDefault="003C706C" w:rsidP="00401267">
            <w:pPr>
              <w:pStyle w:val="Tabletext"/>
              <w:tabs>
                <w:tab w:val="right" w:pos="9611"/>
              </w:tabs>
              <w:spacing w:before="20" w:after="20"/>
            </w:pPr>
            <w:r w:rsidRPr="00396378">
              <w:t>M – 110</w:t>
            </w:r>
          </w:p>
        </w:tc>
        <w:tc>
          <w:tcPr>
            <w:tcW w:w="1912" w:type="pct"/>
            <w:vMerge/>
            <w:vAlign w:val="center"/>
          </w:tcPr>
          <w:p w14:paraId="34CF8BA8" w14:textId="77777777" w:rsidR="003C706C" w:rsidRPr="00396378" w:rsidRDefault="003C706C" w:rsidP="00401267">
            <w:pPr>
              <w:pStyle w:val="Tabletext"/>
              <w:tabs>
                <w:tab w:val="right" w:pos="9611"/>
              </w:tabs>
              <w:spacing w:before="20" w:after="20"/>
            </w:pPr>
          </w:p>
        </w:tc>
      </w:tr>
      <w:tr w:rsidR="003C706C" w:rsidRPr="00396378" w14:paraId="575790F8" w14:textId="77777777" w:rsidTr="00401267">
        <w:trPr>
          <w:cantSplit/>
          <w:jc w:val="center"/>
        </w:trPr>
        <w:tc>
          <w:tcPr>
            <w:tcW w:w="901" w:type="pct"/>
            <w:vMerge/>
            <w:vAlign w:val="center"/>
          </w:tcPr>
          <w:p w14:paraId="035B8357" w14:textId="77777777" w:rsidR="003C706C" w:rsidRPr="00396378" w:rsidRDefault="003C706C" w:rsidP="00401267">
            <w:pPr>
              <w:pStyle w:val="Tabletext"/>
              <w:spacing w:before="20" w:after="20"/>
              <w:jc w:val="center"/>
            </w:pPr>
          </w:p>
        </w:tc>
        <w:tc>
          <w:tcPr>
            <w:tcW w:w="800" w:type="pct"/>
            <w:vMerge/>
            <w:vAlign w:val="center"/>
          </w:tcPr>
          <w:p w14:paraId="68CA6337" w14:textId="77777777" w:rsidR="003C706C" w:rsidRPr="00396378" w:rsidRDefault="003C706C" w:rsidP="00401267">
            <w:pPr>
              <w:pStyle w:val="Tabletext"/>
              <w:spacing w:before="20" w:after="20"/>
              <w:jc w:val="center"/>
            </w:pPr>
          </w:p>
        </w:tc>
        <w:tc>
          <w:tcPr>
            <w:tcW w:w="1388" w:type="pct"/>
            <w:vAlign w:val="center"/>
          </w:tcPr>
          <w:p w14:paraId="374D212E" w14:textId="77777777" w:rsidR="003C706C" w:rsidRPr="00396378" w:rsidRDefault="003C706C" w:rsidP="00401267">
            <w:pPr>
              <w:pStyle w:val="Tabletext"/>
              <w:spacing w:before="20" w:after="20"/>
            </w:pPr>
            <w:r w:rsidRPr="00396378">
              <w:t>LFE1</w:t>
            </w:r>
          </w:p>
        </w:tc>
        <w:tc>
          <w:tcPr>
            <w:tcW w:w="1912" w:type="pct"/>
            <w:vMerge/>
            <w:vAlign w:val="center"/>
          </w:tcPr>
          <w:p w14:paraId="24FEA047" w14:textId="77777777" w:rsidR="003C706C" w:rsidRPr="00396378" w:rsidRDefault="003C706C" w:rsidP="00401267">
            <w:pPr>
              <w:pStyle w:val="Tabletext"/>
              <w:spacing w:before="20" w:after="20"/>
            </w:pPr>
          </w:p>
        </w:tc>
      </w:tr>
      <w:tr w:rsidR="003C706C" w:rsidRPr="00396378" w14:paraId="0BD5B0CC" w14:textId="77777777" w:rsidTr="00401267">
        <w:trPr>
          <w:cantSplit/>
          <w:jc w:val="center"/>
        </w:trPr>
        <w:tc>
          <w:tcPr>
            <w:tcW w:w="901" w:type="pct"/>
            <w:vMerge w:val="restart"/>
            <w:vAlign w:val="center"/>
          </w:tcPr>
          <w:p w14:paraId="55615761" w14:textId="77777777" w:rsidR="003C706C" w:rsidRPr="00396378" w:rsidRDefault="003C706C" w:rsidP="00401267">
            <w:pPr>
              <w:pStyle w:val="Tabletext"/>
              <w:spacing w:before="20" w:after="20"/>
              <w:jc w:val="center"/>
            </w:pPr>
            <w:r w:rsidRPr="00396378">
              <w:t>8</w:t>
            </w:r>
          </w:p>
        </w:tc>
        <w:tc>
          <w:tcPr>
            <w:tcW w:w="800" w:type="pct"/>
            <w:vMerge w:val="restart"/>
            <w:vAlign w:val="center"/>
          </w:tcPr>
          <w:p w14:paraId="1262038D" w14:textId="77777777" w:rsidR="003C706C" w:rsidRPr="00396378" w:rsidRDefault="003C706C" w:rsidP="00401267">
            <w:pPr>
              <w:pStyle w:val="Tabletext"/>
              <w:spacing w:before="20" w:after="20"/>
              <w:jc w:val="center"/>
            </w:pPr>
            <w:r w:rsidRPr="00396378">
              <w:t>1 + 1</w:t>
            </w:r>
          </w:p>
        </w:tc>
        <w:tc>
          <w:tcPr>
            <w:tcW w:w="1388" w:type="pct"/>
            <w:vAlign w:val="center"/>
          </w:tcPr>
          <w:p w14:paraId="552EED7F" w14:textId="77777777" w:rsidR="003C706C" w:rsidRPr="00396378" w:rsidRDefault="003C706C" w:rsidP="00401267">
            <w:pPr>
              <w:pStyle w:val="Tabletext"/>
              <w:spacing w:before="20" w:after="20"/>
            </w:pPr>
            <w:r w:rsidRPr="00396378">
              <w:t>Канал 1</w:t>
            </w:r>
          </w:p>
        </w:tc>
        <w:tc>
          <w:tcPr>
            <w:tcW w:w="1912" w:type="pct"/>
            <w:vMerge w:val="restart"/>
            <w:vAlign w:val="center"/>
          </w:tcPr>
          <w:p w14:paraId="045A0099" w14:textId="77777777" w:rsidR="003C706C" w:rsidRPr="00396378" w:rsidRDefault="003C706C" w:rsidP="00401267">
            <w:pPr>
              <w:pStyle w:val="Tabletext"/>
              <w:spacing w:before="20" w:after="20"/>
            </w:pPr>
            <w:r>
              <w:t>Н/П</w:t>
            </w:r>
          </w:p>
        </w:tc>
      </w:tr>
      <w:tr w:rsidR="003C706C" w:rsidRPr="00396378" w14:paraId="5F7DF63E" w14:textId="77777777" w:rsidTr="00401267">
        <w:trPr>
          <w:cantSplit/>
          <w:jc w:val="center"/>
        </w:trPr>
        <w:tc>
          <w:tcPr>
            <w:tcW w:w="901" w:type="pct"/>
            <w:vMerge/>
            <w:vAlign w:val="center"/>
          </w:tcPr>
          <w:p w14:paraId="1FEC32F7" w14:textId="77777777" w:rsidR="003C706C" w:rsidRPr="00396378" w:rsidRDefault="003C706C" w:rsidP="00401267">
            <w:pPr>
              <w:pStyle w:val="Tabletext"/>
              <w:spacing w:before="20" w:after="20"/>
              <w:jc w:val="center"/>
            </w:pPr>
          </w:p>
        </w:tc>
        <w:tc>
          <w:tcPr>
            <w:tcW w:w="800" w:type="pct"/>
            <w:vMerge/>
            <w:vAlign w:val="center"/>
          </w:tcPr>
          <w:p w14:paraId="436BF1B1" w14:textId="77777777" w:rsidR="003C706C" w:rsidRPr="00396378" w:rsidRDefault="003C706C" w:rsidP="00401267">
            <w:pPr>
              <w:pStyle w:val="Tabletext"/>
              <w:spacing w:before="20" w:after="20"/>
              <w:jc w:val="center"/>
            </w:pPr>
          </w:p>
        </w:tc>
        <w:tc>
          <w:tcPr>
            <w:tcW w:w="1388" w:type="pct"/>
            <w:vAlign w:val="center"/>
          </w:tcPr>
          <w:p w14:paraId="1F23E37A" w14:textId="77777777" w:rsidR="003C706C" w:rsidRPr="00396378" w:rsidRDefault="003C706C" w:rsidP="00401267">
            <w:pPr>
              <w:pStyle w:val="Tabletext"/>
              <w:spacing w:before="20" w:after="20"/>
            </w:pPr>
            <w:r w:rsidRPr="00396378">
              <w:t>Канал 2</w:t>
            </w:r>
          </w:p>
        </w:tc>
        <w:tc>
          <w:tcPr>
            <w:tcW w:w="1912" w:type="pct"/>
            <w:vMerge/>
            <w:vAlign w:val="center"/>
          </w:tcPr>
          <w:p w14:paraId="3EDA806F" w14:textId="77777777" w:rsidR="003C706C" w:rsidRPr="00396378" w:rsidRDefault="003C706C" w:rsidP="00401267">
            <w:pPr>
              <w:pStyle w:val="Tabletext"/>
              <w:spacing w:before="20" w:after="20"/>
            </w:pPr>
          </w:p>
        </w:tc>
      </w:tr>
      <w:tr w:rsidR="003C706C" w:rsidRPr="00396378" w14:paraId="61061C8D" w14:textId="77777777" w:rsidTr="00401267">
        <w:trPr>
          <w:cantSplit/>
          <w:jc w:val="center"/>
        </w:trPr>
        <w:tc>
          <w:tcPr>
            <w:tcW w:w="901" w:type="pct"/>
            <w:vMerge w:val="restart"/>
            <w:vAlign w:val="center"/>
          </w:tcPr>
          <w:p w14:paraId="7E5C9325" w14:textId="77777777" w:rsidR="003C706C" w:rsidRPr="00396378" w:rsidRDefault="003C706C" w:rsidP="00401267">
            <w:pPr>
              <w:pStyle w:val="Tabletext"/>
              <w:spacing w:before="20" w:after="20"/>
              <w:jc w:val="center"/>
            </w:pPr>
            <w:r w:rsidRPr="00396378">
              <w:t>9</w:t>
            </w:r>
          </w:p>
        </w:tc>
        <w:tc>
          <w:tcPr>
            <w:tcW w:w="800" w:type="pct"/>
            <w:vMerge w:val="restart"/>
            <w:vAlign w:val="center"/>
          </w:tcPr>
          <w:p w14:paraId="4085DE7D" w14:textId="77777777" w:rsidR="003C706C" w:rsidRPr="00396378" w:rsidRDefault="003C706C" w:rsidP="00401267">
            <w:pPr>
              <w:pStyle w:val="Tabletext"/>
              <w:spacing w:before="20" w:after="20"/>
              <w:jc w:val="center"/>
            </w:pPr>
            <w:r w:rsidRPr="00396378">
              <w:t>2/1.0</w:t>
            </w:r>
          </w:p>
          <w:p w14:paraId="6AB5388D" w14:textId="77777777" w:rsidR="003C706C" w:rsidRPr="00396378" w:rsidRDefault="003C706C" w:rsidP="00401267">
            <w:pPr>
              <w:pStyle w:val="Tabletext"/>
              <w:spacing w:before="20" w:after="20"/>
              <w:jc w:val="center"/>
            </w:pPr>
            <w:r w:rsidRPr="00396378">
              <w:t>(0 + 3 + 0)</w:t>
            </w:r>
          </w:p>
        </w:tc>
        <w:tc>
          <w:tcPr>
            <w:tcW w:w="1388" w:type="pct"/>
            <w:vAlign w:val="center"/>
          </w:tcPr>
          <w:p w14:paraId="45475C94" w14:textId="77777777" w:rsidR="003C706C" w:rsidRPr="00396378" w:rsidRDefault="003C706C" w:rsidP="00401267">
            <w:pPr>
              <w:pStyle w:val="Tabletext"/>
              <w:spacing w:before="20" w:after="20"/>
            </w:pPr>
            <w:r w:rsidRPr="00396378">
              <w:t>M + 030</w:t>
            </w:r>
          </w:p>
        </w:tc>
        <w:tc>
          <w:tcPr>
            <w:tcW w:w="1912" w:type="pct"/>
            <w:vAlign w:val="center"/>
          </w:tcPr>
          <w:p w14:paraId="5DB76E0F" w14:textId="77777777" w:rsidR="003C706C" w:rsidRPr="00396378" w:rsidRDefault="003C706C" w:rsidP="00401267">
            <w:pPr>
              <w:pStyle w:val="Tabletext"/>
              <w:tabs>
                <w:tab w:val="right" w:pos="9611"/>
              </w:tabs>
            </w:pPr>
            <w:r w:rsidRPr="00396378">
              <w:t>Левый</w:t>
            </w:r>
          </w:p>
        </w:tc>
      </w:tr>
      <w:tr w:rsidR="003C706C" w:rsidRPr="00396378" w14:paraId="6032B6F3" w14:textId="77777777" w:rsidTr="00401267">
        <w:trPr>
          <w:cantSplit/>
          <w:jc w:val="center"/>
        </w:trPr>
        <w:tc>
          <w:tcPr>
            <w:tcW w:w="901" w:type="pct"/>
            <w:vMerge/>
            <w:vAlign w:val="center"/>
          </w:tcPr>
          <w:p w14:paraId="428224AA" w14:textId="77777777" w:rsidR="003C706C" w:rsidRPr="00396378" w:rsidRDefault="003C706C" w:rsidP="00401267">
            <w:pPr>
              <w:pStyle w:val="Tabletext"/>
              <w:spacing w:before="20" w:after="20"/>
              <w:jc w:val="center"/>
            </w:pPr>
          </w:p>
        </w:tc>
        <w:tc>
          <w:tcPr>
            <w:tcW w:w="800" w:type="pct"/>
            <w:vMerge/>
            <w:vAlign w:val="center"/>
          </w:tcPr>
          <w:p w14:paraId="15C566A0" w14:textId="77777777" w:rsidR="003C706C" w:rsidRPr="00396378" w:rsidRDefault="003C706C" w:rsidP="00401267">
            <w:pPr>
              <w:pStyle w:val="Tabletext"/>
              <w:spacing w:before="20" w:after="20"/>
              <w:jc w:val="center"/>
            </w:pPr>
          </w:p>
        </w:tc>
        <w:tc>
          <w:tcPr>
            <w:tcW w:w="1388" w:type="pct"/>
            <w:vAlign w:val="center"/>
          </w:tcPr>
          <w:p w14:paraId="50FECBEF" w14:textId="77777777" w:rsidR="003C706C" w:rsidRPr="00396378" w:rsidRDefault="003C706C" w:rsidP="00401267">
            <w:pPr>
              <w:pStyle w:val="Tabletext"/>
              <w:spacing w:before="20" w:after="20"/>
            </w:pPr>
            <w:r w:rsidRPr="00396378">
              <w:t>M – 030</w:t>
            </w:r>
          </w:p>
        </w:tc>
        <w:tc>
          <w:tcPr>
            <w:tcW w:w="1912" w:type="pct"/>
            <w:vAlign w:val="center"/>
          </w:tcPr>
          <w:p w14:paraId="59E2786C" w14:textId="77777777" w:rsidR="003C706C" w:rsidRPr="00396378" w:rsidRDefault="003C706C" w:rsidP="00401267">
            <w:pPr>
              <w:pStyle w:val="Tabletext"/>
              <w:tabs>
                <w:tab w:val="right" w:pos="9611"/>
              </w:tabs>
            </w:pPr>
            <w:r w:rsidRPr="00396378">
              <w:t>Правый</w:t>
            </w:r>
          </w:p>
        </w:tc>
      </w:tr>
      <w:tr w:rsidR="003C706C" w:rsidRPr="00396378" w14:paraId="7D135846" w14:textId="77777777" w:rsidTr="00401267">
        <w:trPr>
          <w:cantSplit/>
          <w:jc w:val="center"/>
        </w:trPr>
        <w:tc>
          <w:tcPr>
            <w:tcW w:w="901" w:type="pct"/>
            <w:vMerge/>
            <w:vAlign w:val="center"/>
          </w:tcPr>
          <w:p w14:paraId="14A181D0" w14:textId="77777777" w:rsidR="003C706C" w:rsidRPr="00396378" w:rsidRDefault="003C706C" w:rsidP="00401267">
            <w:pPr>
              <w:pStyle w:val="Tabletext"/>
              <w:spacing w:before="20" w:after="20"/>
              <w:jc w:val="center"/>
            </w:pPr>
          </w:p>
        </w:tc>
        <w:tc>
          <w:tcPr>
            <w:tcW w:w="800" w:type="pct"/>
            <w:vMerge/>
            <w:vAlign w:val="center"/>
          </w:tcPr>
          <w:p w14:paraId="12FDD3DE" w14:textId="77777777" w:rsidR="003C706C" w:rsidRPr="00396378" w:rsidRDefault="003C706C" w:rsidP="00401267">
            <w:pPr>
              <w:pStyle w:val="Tabletext"/>
              <w:spacing w:before="20" w:after="20"/>
              <w:jc w:val="center"/>
            </w:pPr>
          </w:p>
        </w:tc>
        <w:tc>
          <w:tcPr>
            <w:tcW w:w="1388" w:type="pct"/>
            <w:vAlign w:val="center"/>
          </w:tcPr>
          <w:p w14:paraId="2EB5B42E" w14:textId="77777777" w:rsidR="003C706C" w:rsidRPr="00396378" w:rsidRDefault="003C706C" w:rsidP="00401267">
            <w:pPr>
              <w:pStyle w:val="Tabletext"/>
              <w:spacing w:before="20" w:after="20"/>
            </w:pPr>
            <w:r w:rsidRPr="00396378">
              <w:t>M + 180</w:t>
            </w:r>
          </w:p>
        </w:tc>
        <w:tc>
          <w:tcPr>
            <w:tcW w:w="1912" w:type="pct"/>
            <w:vAlign w:val="center"/>
          </w:tcPr>
          <w:p w14:paraId="0BCE1BF6" w14:textId="77777777" w:rsidR="003C706C" w:rsidRPr="00396378" w:rsidRDefault="003C706C" w:rsidP="00401267">
            <w:pPr>
              <w:pStyle w:val="Tabletext"/>
            </w:pPr>
            <w:r w:rsidRPr="00396378">
              <w:t>Моно с эффектом объемного звука</w:t>
            </w:r>
          </w:p>
        </w:tc>
      </w:tr>
      <w:tr w:rsidR="003C706C" w:rsidRPr="00396378" w14:paraId="033FEC1D" w14:textId="77777777" w:rsidTr="00401267">
        <w:trPr>
          <w:cantSplit/>
          <w:jc w:val="center"/>
        </w:trPr>
        <w:tc>
          <w:tcPr>
            <w:tcW w:w="901" w:type="pct"/>
            <w:vMerge w:val="restart"/>
            <w:vAlign w:val="center"/>
          </w:tcPr>
          <w:p w14:paraId="6A2E6033" w14:textId="77777777" w:rsidR="003C706C" w:rsidRPr="00396378" w:rsidRDefault="003C706C" w:rsidP="00401267">
            <w:pPr>
              <w:pStyle w:val="Tabletext"/>
              <w:spacing w:before="20" w:after="20"/>
              <w:jc w:val="center"/>
            </w:pPr>
            <w:r w:rsidRPr="00396378">
              <w:t>10</w:t>
            </w:r>
          </w:p>
        </w:tc>
        <w:tc>
          <w:tcPr>
            <w:tcW w:w="800" w:type="pct"/>
            <w:vMerge w:val="restart"/>
            <w:vAlign w:val="center"/>
          </w:tcPr>
          <w:p w14:paraId="102D7E97" w14:textId="77777777" w:rsidR="003C706C" w:rsidRPr="00396378" w:rsidRDefault="003C706C" w:rsidP="00401267">
            <w:pPr>
              <w:pStyle w:val="Tabletext"/>
              <w:spacing w:before="20" w:after="20"/>
              <w:jc w:val="center"/>
            </w:pPr>
            <w:r w:rsidRPr="00396378">
              <w:t>2/2.0</w:t>
            </w:r>
          </w:p>
          <w:p w14:paraId="3C5E1636" w14:textId="77777777" w:rsidR="003C706C" w:rsidRPr="00396378" w:rsidRDefault="003C706C" w:rsidP="00401267">
            <w:pPr>
              <w:pStyle w:val="Tabletext"/>
              <w:spacing w:before="20" w:after="20"/>
              <w:jc w:val="center"/>
            </w:pPr>
            <w:r w:rsidRPr="00396378">
              <w:t>(0 + 4 + 0)</w:t>
            </w:r>
          </w:p>
        </w:tc>
        <w:tc>
          <w:tcPr>
            <w:tcW w:w="1388" w:type="pct"/>
            <w:vAlign w:val="center"/>
          </w:tcPr>
          <w:p w14:paraId="0086E7AB" w14:textId="77777777" w:rsidR="003C706C" w:rsidRPr="00396378" w:rsidRDefault="003C706C" w:rsidP="00401267">
            <w:pPr>
              <w:pStyle w:val="Tabletext"/>
              <w:spacing w:before="20" w:after="20"/>
            </w:pPr>
            <w:r w:rsidRPr="00396378">
              <w:t>M + 030</w:t>
            </w:r>
          </w:p>
        </w:tc>
        <w:tc>
          <w:tcPr>
            <w:tcW w:w="1912" w:type="pct"/>
            <w:vAlign w:val="center"/>
          </w:tcPr>
          <w:p w14:paraId="52723AA0" w14:textId="77777777" w:rsidR="003C706C" w:rsidRPr="00396378" w:rsidRDefault="003C706C" w:rsidP="00401267">
            <w:pPr>
              <w:pStyle w:val="Tabletext"/>
              <w:tabs>
                <w:tab w:val="right" w:pos="9611"/>
              </w:tabs>
            </w:pPr>
            <w:r w:rsidRPr="00396378">
              <w:t xml:space="preserve">Левый </w:t>
            </w:r>
          </w:p>
        </w:tc>
      </w:tr>
      <w:tr w:rsidR="003C706C" w:rsidRPr="00396378" w14:paraId="369A60E4" w14:textId="77777777" w:rsidTr="00401267">
        <w:trPr>
          <w:cantSplit/>
          <w:jc w:val="center"/>
        </w:trPr>
        <w:tc>
          <w:tcPr>
            <w:tcW w:w="901" w:type="pct"/>
            <w:vMerge/>
            <w:vAlign w:val="center"/>
          </w:tcPr>
          <w:p w14:paraId="4651C743" w14:textId="77777777" w:rsidR="003C706C" w:rsidRPr="00396378" w:rsidRDefault="003C706C" w:rsidP="00401267">
            <w:pPr>
              <w:pStyle w:val="Tabletext"/>
              <w:spacing w:before="20" w:after="20"/>
              <w:jc w:val="center"/>
            </w:pPr>
          </w:p>
        </w:tc>
        <w:tc>
          <w:tcPr>
            <w:tcW w:w="800" w:type="pct"/>
            <w:vMerge/>
            <w:vAlign w:val="center"/>
          </w:tcPr>
          <w:p w14:paraId="4A562E0F" w14:textId="77777777" w:rsidR="003C706C" w:rsidRPr="00396378" w:rsidRDefault="003C706C" w:rsidP="00401267">
            <w:pPr>
              <w:pStyle w:val="Tabletext"/>
              <w:spacing w:before="20" w:after="20"/>
              <w:jc w:val="center"/>
            </w:pPr>
          </w:p>
        </w:tc>
        <w:tc>
          <w:tcPr>
            <w:tcW w:w="1388" w:type="pct"/>
            <w:vAlign w:val="center"/>
          </w:tcPr>
          <w:p w14:paraId="6731C253" w14:textId="77777777" w:rsidR="003C706C" w:rsidRPr="00396378" w:rsidRDefault="003C706C" w:rsidP="00401267">
            <w:pPr>
              <w:pStyle w:val="Tabletext"/>
              <w:spacing w:before="20" w:after="20"/>
            </w:pPr>
            <w:r w:rsidRPr="00396378">
              <w:t>M – 030</w:t>
            </w:r>
          </w:p>
        </w:tc>
        <w:tc>
          <w:tcPr>
            <w:tcW w:w="1912" w:type="pct"/>
            <w:vAlign w:val="center"/>
          </w:tcPr>
          <w:p w14:paraId="7AF8D1ED" w14:textId="77777777" w:rsidR="003C706C" w:rsidRPr="00396378" w:rsidRDefault="003C706C" w:rsidP="00401267">
            <w:pPr>
              <w:pStyle w:val="Tabletext"/>
              <w:tabs>
                <w:tab w:val="right" w:pos="9611"/>
              </w:tabs>
            </w:pPr>
            <w:r w:rsidRPr="00396378">
              <w:t>Правый</w:t>
            </w:r>
          </w:p>
        </w:tc>
      </w:tr>
      <w:tr w:rsidR="003C706C" w:rsidRPr="00396378" w14:paraId="756908A6" w14:textId="77777777" w:rsidTr="00401267">
        <w:trPr>
          <w:cantSplit/>
          <w:jc w:val="center"/>
        </w:trPr>
        <w:tc>
          <w:tcPr>
            <w:tcW w:w="901" w:type="pct"/>
            <w:vMerge/>
            <w:vAlign w:val="center"/>
          </w:tcPr>
          <w:p w14:paraId="5B83E4F7" w14:textId="77777777" w:rsidR="003C706C" w:rsidRPr="00396378" w:rsidRDefault="003C706C" w:rsidP="00401267">
            <w:pPr>
              <w:pStyle w:val="Tabletext"/>
              <w:spacing w:before="20" w:after="20"/>
              <w:jc w:val="center"/>
            </w:pPr>
          </w:p>
        </w:tc>
        <w:tc>
          <w:tcPr>
            <w:tcW w:w="800" w:type="pct"/>
            <w:vMerge/>
            <w:vAlign w:val="center"/>
          </w:tcPr>
          <w:p w14:paraId="6DF3C546" w14:textId="77777777" w:rsidR="003C706C" w:rsidRPr="00396378" w:rsidRDefault="003C706C" w:rsidP="00401267">
            <w:pPr>
              <w:pStyle w:val="Tabletext"/>
              <w:spacing w:before="20" w:after="20"/>
              <w:jc w:val="center"/>
            </w:pPr>
          </w:p>
        </w:tc>
        <w:tc>
          <w:tcPr>
            <w:tcW w:w="1388" w:type="pct"/>
            <w:vAlign w:val="center"/>
          </w:tcPr>
          <w:p w14:paraId="3BE3FDB3" w14:textId="77777777" w:rsidR="003C706C" w:rsidRPr="00396378" w:rsidRDefault="003C706C" w:rsidP="00401267">
            <w:pPr>
              <w:pStyle w:val="Tabletext"/>
              <w:spacing w:before="20" w:after="20"/>
            </w:pPr>
            <w:r w:rsidRPr="00396378">
              <w:t>M + 110</w:t>
            </w:r>
          </w:p>
        </w:tc>
        <w:tc>
          <w:tcPr>
            <w:tcW w:w="1912" w:type="pct"/>
            <w:vAlign w:val="center"/>
          </w:tcPr>
          <w:p w14:paraId="34888BD4" w14:textId="77777777" w:rsidR="003C706C" w:rsidRPr="00396378" w:rsidRDefault="003C706C" w:rsidP="00401267">
            <w:pPr>
              <w:pStyle w:val="Tabletext"/>
              <w:tabs>
                <w:tab w:val="right" w:pos="9611"/>
              </w:tabs>
            </w:pPr>
            <w:r w:rsidRPr="00396378">
              <w:t xml:space="preserve">Левый с объемным звуком </w:t>
            </w:r>
          </w:p>
        </w:tc>
      </w:tr>
      <w:tr w:rsidR="003C706C" w:rsidRPr="00396378" w14:paraId="21B3C682" w14:textId="77777777" w:rsidTr="00401267">
        <w:trPr>
          <w:cantSplit/>
          <w:jc w:val="center"/>
        </w:trPr>
        <w:tc>
          <w:tcPr>
            <w:tcW w:w="901" w:type="pct"/>
            <w:vMerge/>
            <w:vAlign w:val="center"/>
          </w:tcPr>
          <w:p w14:paraId="597DB0D4" w14:textId="77777777" w:rsidR="003C706C" w:rsidRPr="00396378" w:rsidRDefault="003C706C" w:rsidP="00401267">
            <w:pPr>
              <w:pStyle w:val="Tabletext"/>
              <w:spacing w:before="20" w:after="20"/>
              <w:jc w:val="center"/>
            </w:pPr>
          </w:p>
        </w:tc>
        <w:tc>
          <w:tcPr>
            <w:tcW w:w="800" w:type="pct"/>
            <w:vMerge/>
            <w:vAlign w:val="center"/>
          </w:tcPr>
          <w:p w14:paraId="45F59DD7" w14:textId="77777777" w:rsidR="003C706C" w:rsidRPr="00396378" w:rsidRDefault="003C706C" w:rsidP="00401267">
            <w:pPr>
              <w:pStyle w:val="Tabletext"/>
              <w:spacing w:before="20" w:after="20"/>
              <w:jc w:val="center"/>
            </w:pPr>
          </w:p>
        </w:tc>
        <w:tc>
          <w:tcPr>
            <w:tcW w:w="1388" w:type="pct"/>
            <w:vAlign w:val="center"/>
          </w:tcPr>
          <w:p w14:paraId="7AB51F5D" w14:textId="77777777" w:rsidR="003C706C" w:rsidRPr="00396378" w:rsidRDefault="003C706C" w:rsidP="00401267">
            <w:pPr>
              <w:pStyle w:val="Tabletext"/>
              <w:spacing w:before="20" w:after="20"/>
            </w:pPr>
            <w:r w:rsidRPr="00396378">
              <w:t>M – 110</w:t>
            </w:r>
          </w:p>
        </w:tc>
        <w:tc>
          <w:tcPr>
            <w:tcW w:w="1912" w:type="pct"/>
            <w:vAlign w:val="center"/>
          </w:tcPr>
          <w:p w14:paraId="11811FF5" w14:textId="77777777" w:rsidR="003C706C" w:rsidRPr="00396378" w:rsidRDefault="003C706C" w:rsidP="00401267">
            <w:pPr>
              <w:pStyle w:val="Tabletext"/>
              <w:tabs>
                <w:tab w:val="right" w:pos="9611"/>
              </w:tabs>
            </w:pPr>
            <w:r w:rsidRPr="00396378">
              <w:t>Правый с объемным звуком</w:t>
            </w:r>
          </w:p>
        </w:tc>
      </w:tr>
      <w:tr w:rsidR="003C706C" w:rsidRPr="00396378" w14:paraId="2D4F7CB8" w14:textId="77777777" w:rsidTr="00401267">
        <w:trPr>
          <w:cantSplit/>
          <w:jc w:val="center"/>
        </w:trPr>
        <w:tc>
          <w:tcPr>
            <w:tcW w:w="901" w:type="pct"/>
            <w:vMerge w:val="restart"/>
            <w:vAlign w:val="center"/>
          </w:tcPr>
          <w:p w14:paraId="08D32E2A" w14:textId="77777777" w:rsidR="003C706C" w:rsidRPr="00396378" w:rsidRDefault="003C706C" w:rsidP="00401267">
            <w:pPr>
              <w:pStyle w:val="Tabletext"/>
              <w:spacing w:before="20" w:after="20"/>
              <w:jc w:val="center"/>
            </w:pPr>
            <w:r w:rsidRPr="00396378">
              <w:t>11</w:t>
            </w:r>
          </w:p>
        </w:tc>
        <w:tc>
          <w:tcPr>
            <w:tcW w:w="800" w:type="pct"/>
            <w:vMerge w:val="restart"/>
            <w:vAlign w:val="center"/>
          </w:tcPr>
          <w:p w14:paraId="289EB8EE" w14:textId="77777777" w:rsidR="003C706C" w:rsidRPr="00396378" w:rsidRDefault="003C706C" w:rsidP="00401267">
            <w:pPr>
              <w:pStyle w:val="Tabletext"/>
              <w:spacing w:before="20" w:after="20"/>
              <w:jc w:val="center"/>
            </w:pPr>
            <w:r w:rsidRPr="00396378">
              <w:t>3/3.1</w:t>
            </w:r>
          </w:p>
          <w:p w14:paraId="6C295AB9" w14:textId="77777777" w:rsidR="003C706C" w:rsidRPr="00396378" w:rsidRDefault="003C706C" w:rsidP="00401267">
            <w:pPr>
              <w:pStyle w:val="Tabletext"/>
              <w:spacing w:before="20" w:after="20"/>
              <w:jc w:val="center"/>
            </w:pPr>
            <w:r w:rsidRPr="00396378">
              <w:t>(0 + 6 + 0)</w:t>
            </w:r>
          </w:p>
        </w:tc>
        <w:tc>
          <w:tcPr>
            <w:tcW w:w="1388" w:type="pct"/>
            <w:vAlign w:val="center"/>
          </w:tcPr>
          <w:p w14:paraId="098A6A5D" w14:textId="77777777" w:rsidR="003C706C" w:rsidRPr="00396378" w:rsidRDefault="003C706C" w:rsidP="00401267">
            <w:pPr>
              <w:pStyle w:val="Tabletext"/>
              <w:spacing w:before="20" w:after="20"/>
            </w:pPr>
            <w:r w:rsidRPr="00396378">
              <w:t>M + 000</w:t>
            </w:r>
          </w:p>
        </w:tc>
        <w:tc>
          <w:tcPr>
            <w:tcW w:w="1912" w:type="pct"/>
            <w:vMerge w:val="restart"/>
            <w:vAlign w:val="center"/>
          </w:tcPr>
          <w:p w14:paraId="1E1F2EB4" w14:textId="77777777" w:rsidR="003C706C" w:rsidRPr="00396378" w:rsidRDefault="003C706C" w:rsidP="00401267">
            <w:pPr>
              <w:pStyle w:val="Tabletext"/>
              <w:spacing w:before="20" w:after="20"/>
            </w:pPr>
            <w:r>
              <w:t>Н/П</w:t>
            </w:r>
          </w:p>
        </w:tc>
      </w:tr>
      <w:tr w:rsidR="003C706C" w:rsidRPr="00396378" w14:paraId="3F29AF40" w14:textId="77777777" w:rsidTr="00401267">
        <w:trPr>
          <w:cantSplit/>
          <w:jc w:val="center"/>
        </w:trPr>
        <w:tc>
          <w:tcPr>
            <w:tcW w:w="901" w:type="pct"/>
            <w:vMerge/>
            <w:vAlign w:val="center"/>
          </w:tcPr>
          <w:p w14:paraId="5D7063B4" w14:textId="77777777" w:rsidR="003C706C" w:rsidRPr="00396378" w:rsidRDefault="003C706C" w:rsidP="00401267">
            <w:pPr>
              <w:pStyle w:val="Tabletext"/>
              <w:spacing w:before="20" w:after="20"/>
              <w:jc w:val="center"/>
            </w:pPr>
          </w:p>
        </w:tc>
        <w:tc>
          <w:tcPr>
            <w:tcW w:w="800" w:type="pct"/>
            <w:vMerge/>
            <w:vAlign w:val="center"/>
          </w:tcPr>
          <w:p w14:paraId="3BADC775" w14:textId="77777777" w:rsidR="003C706C" w:rsidRPr="00396378" w:rsidRDefault="003C706C" w:rsidP="00401267">
            <w:pPr>
              <w:pStyle w:val="Tabletext"/>
              <w:spacing w:before="20" w:after="20"/>
              <w:jc w:val="center"/>
            </w:pPr>
          </w:p>
        </w:tc>
        <w:tc>
          <w:tcPr>
            <w:tcW w:w="1388" w:type="pct"/>
            <w:vAlign w:val="center"/>
          </w:tcPr>
          <w:p w14:paraId="14C9AFE5" w14:textId="77777777" w:rsidR="003C706C" w:rsidRPr="00396378" w:rsidRDefault="003C706C" w:rsidP="00401267">
            <w:pPr>
              <w:pStyle w:val="Tabletext"/>
              <w:spacing w:before="20" w:after="20"/>
            </w:pPr>
            <w:r w:rsidRPr="00396378">
              <w:t>M + 030</w:t>
            </w:r>
          </w:p>
        </w:tc>
        <w:tc>
          <w:tcPr>
            <w:tcW w:w="1912" w:type="pct"/>
            <w:vMerge/>
            <w:vAlign w:val="center"/>
          </w:tcPr>
          <w:p w14:paraId="186D963F" w14:textId="77777777" w:rsidR="003C706C" w:rsidRPr="00396378" w:rsidRDefault="003C706C" w:rsidP="00401267">
            <w:pPr>
              <w:pStyle w:val="Tabletext"/>
              <w:spacing w:before="20" w:after="20"/>
            </w:pPr>
          </w:p>
        </w:tc>
      </w:tr>
      <w:tr w:rsidR="003C706C" w:rsidRPr="00396378" w14:paraId="070E8517" w14:textId="77777777" w:rsidTr="00401267">
        <w:trPr>
          <w:cantSplit/>
          <w:jc w:val="center"/>
        </w:trPr>
        <w:tc>
          <w:tcPr>
            <w:tcW w:w="901" w:type="pct"/>
            <w:vMerge/>
            <w:vAlign w:val="center"/>
          </w:tcPr>
          <w:p w14:paraId="3D350537" w14:textId="77777777" w:rsidR="003C706C" w:rsidRPr="00396378" w:rsidRDefault="003C706C" w:rsidP="00401267">
            <w:pPr>
              <w:pStyle w:val="Tabletext"/>
              <w:spacing w:before="20" w:after="20"/>
              <w:jc w:val="center"/>
            </w:pPr>
          </w:p>
        </w:tc>
        <w:tc>
          <w:tcPr>
            <w:tcW w:w="800" w:type="pct"/>
            <w:vMerge/>
            <w:vAlign w:val="center"/>
          </w:tcPr>
          <w:p w14:paraId="3615D617" w14:textId="77777777" w:rsidR="003C706C" w:rsidRPr="00396378" w:rsidRDefault="003C706C" w:rsidP="00401267">
            <w:pPr>
              <w:pStyle w:val="Tabletext"/>
              <w:spacing w:before="20" w:after="20"/>
              <w:jc w:val="center"/>
            </w:pPr>
          </w:p>
        </w:tc>
        <w:tc>
          <w:tcPr>
            <w:tcW w:w="1388" w:type="pct"/>
            <w:vAlign w:val="center"/>
          </w:tcPr>
          <w:p w14:paraId="7EC2F24A" w14:textId="77777777" w:rsidR="003C706C" w:rsidRPr="00396378" w:rsidRDefault="003C706C" w:rsidP="00401267">
            <w:pPr>
              <w:pStyle w:val="Tabletext"/>
              <w:spacing w:before="20" w:after="20"/>
            </w:pPr>
            <w:r w:rsidRPr="00396378">
              <w:t>M – 030</w:t>
            </w:r>
          </w:p>
        </w:tc>
        <w:tc>
          <w:tcPr>
            <w:tcW w:w="1912" w:type="pct"/>
            <w:vMerge/>
            <w:vAlign w:val="center"/>
          </w:tcPr>
          <w:p w14:paraId="17D5FB18" w14:textId="77777777" w:rsidR="003C706C" w:rsidRPr="00396378" w:rsidRDefault="003C706C" w:rsidP="00401267">
            <w:pPr>
              <w:pStyle w:val="Tabletext"/>
              <w:spacing w:before="20" w:after="20"/>
            </w:pPr>
          </w:p>
        </w:tc>
      </w:tr>
      <w:tr w:rsidR="003C706C" w:rsidRPr="00396378" w14:paraId="4AF339F2" w14:textId="77777777" w:rsidTr="00401267">
        <w:trPr>
          <w:cantSplit/>
          <w:jc w:val="center"/>
        </w:trPr>
        <w:tc>
          <w:tcPr>
            <w:tcW w:w="901" w:type="pct"/>
            <w:vMerge/>
            <w:vAlign w:val="center"/>
          </w:tcPr>
          <w:p w14:paraId="53146DC4" w14:textId="77777777" w:rsidR="003C706C" w:rsidRPr="00396378" w:rsidRDefault="003C706C" w:rsidP="00401267">
            <w:pPr>
              <w:pStyle w:val="Tabletext"/>
              <w:spacing w:before="20" w:after="20"/>
              <w:jc w:val="center"/>
            </w:pPr>
          </w:p>
        </w:tc>
        <w:tc>
          <w:tcPr>
            <w:tcW w:w="800" w:type="pct"/>
            <w:vMerge/>
            <w:vAlign w:val="center"/>
          </w:tcPr>
          <w:p w14:paraId="51C3CAB3" w14:textId="77777777" w:rsidR="003C706C" w:rsidRPr="00396378" w:rsidRDefault="003C706C" w:rsidP="00401267">
            <w:pPr>
              <w:pStyle w:val="Tabletext"/>
              <w:spacing w:before="20" w:after="20"/>
              <w:jc w:val="center"/>
            </w:pPr>
          </w:p>
        </w:tc>
        <w:tc>
          <w:tcPr>
            <w:tcW w:w="1388" w:type="pct"/>
            <w:vAlign w:val="center"/>
          </w:tcPr>
          <w:p w14:paraId="5F440E57" w14:textId="77777777" w:rsidR="003C706C" w:rsidRPr="00396378" w:rsidRDefault="003C706C" w:rsidP="00401267">
            <w:pPr>
              <w:pStyle w:val="Tabletext"/>
              <w:spacing w:before="20" w:after="20"/>
            </w:pPr>
            <w:r w:rsidRPr="00396378">
              <w:t>M + 110</w:t>
            </w:r>
          </w:p>
        </w:tc>
        <w:tc>
          <w:tcPr>
            <w:tcW w:w="1912" w:type="pct"/>
            <w:vMerge/>
            <w:vAlign w:val="center"/>
          </w:tcPr>
          <w:p w14:paraId="50E70D3A" w14:textId="77777777" w:rsidR="003C706C" w:rsidRPr="00396378" w:rsidRDefault="003C706C" w:rsidP="00401267">
            <w:pPr>
              <w:pStyle w:val="Tabletext"/>
              <w:spacing w:before="20" w:after="20"/>
            </w:pPr>
          </w:p>
        </w:tc>
      </w:tr>
      <w:tr w:rsidR="003C706C" w:rsidRPr="00396378" w14:paraId="1AAE2D28" w14:textId="77777777" w:rsidTr="00401267">
        <w:trPr>
          <w:cantSplit/>
          <w:jc w:val="center"/>
        </w:trPr>
        <w:tc>
          <w:tcPr>
            <w:tcW w:w="901" w:type="pct"/>
            <w:vMerge/>
            <w:vAlign w:val="center"/>
          </w:tcPr>
          <w:p w14:paraId="7002C484" w14:textId="77777777" w:rsidR="003C706C" w:rsidRPr="00396378" w:rsidRDefault="003C706C" w:rsidP="00401267">
            <w:pPr>
              <w:pStyle w:val="Tabletext"/>
              <w:spacing w:before="20" w:after="20"/>
              <w:jc w:val="center"/>
            </w:pPr>
          </w:p>
        </w:tc>
        <w:tc>
          <w:tcPr>
            <w:tcW w:w="800" w:type="pct"/>
            <w:vMerge/>
            <w:vAlign w:val="center"/>
          </w:tcPr>
          <w:p w14:paraId="3539E05C" w14:textId="77777777" w:rsidR="003C706C" w:rsidRPr="00396378" w:rsidRDefault="003C706C" w:rsidP="00401267">
            <w:pPr>
              <w:pStyle w:val="Tabletext"/>
              <w:spacing w:before="20" w:after="20"/>
              <w:jc w:val="center"/>
            </w:pPr>
          </w:p>
        </w:tc>
        <w:tc>
          <w:tcPr>
            <w:tcW w:w="1388" w:type="pct"/>
            <w:vAlign w:val="center"/>
          </w:tcPr>
          <w:p w14:paraId="0860EC30" w14:textId="77777777" w:rsidR="003C706C" w:rsidRPr="00396378" w:rsidRDefault="003C706C" w:rsidP="00401267">
            <w:pPr>
              <w:pStyle w:val="Tabletext"/>
              <w:spacing w:before="20" w:after="20"/>
            </w:pPr>
            <w:r w:rsidRPr="00396378">
              <w:t>M – 110</w:t>
            </w:r>
          </w:p>
        </w:tc>
        <w:tc>
          <w:tcPr>
            <w:tcW w:w="1912" w:type="pct"/>
            <w:vMerge/>
            <w:vAlign w:val="center"/>
          </w:tcPr>
          <w:p w14:paraId="09519AD9" w14:textId="77777777" w:rsidR="003C706C" w:rsidRPr="00396378" w:rsidRDefault="003C706C" w:rsidP="00401267">
            <w:pPr>
              <w:pStyle w:val="Tabletext"/>
              <w:spacing w:before="20" w:after="20"/>
            </w:pPr>
          </w:p>
        </w:tc>
      </w:tr>
      <w:tr w:rsidR="003C706C" w:rsidRPr="00396378" w14:paraId="078B12AA" w14:textId="77777777" w:rsidTr="00401267">
        <w:trPr>
          <w:cantSplit/>
          <w:jc w:val="center"/>
        </w:trPr>
        <w:tc>
          <w:tcPr>
            <w:tcW w:w="901" w:type="pct"/>
            <w:vMerge/>
            <w:vAlign w:val="center"/>
          </w:tcPr>
          <w:p w14:paraId="27072575" w14:textId="77777777" w:rsidR="003C706C" w:rsidRPr="00396378" w:rsidRDefault="003C706C" w:rsidP="00401267">
            <w:pPr>
              <w:pStyle w:val="Tabletext"/>
              <w:spacing w:before="20" w:after="20"/>
              <w:jc w:val="center"/>
            </w:pPr>
          </w:p>
        </w:tc>
        <w:tc>
          <w:tcPr>
            <w:tcW w:w="800" w:type="pct"/>
            <w:vMerge/>
            <w:vAlign w:val="center"/>
          </w:tcPr>
          <w:p w14:paraId="5834CFBF" w14:textId="77777777" w:rsidR="003C706C" w:rsidRPr="00396378" w:rsidRDefault="003C706C" w:rsidP="00401267">
            <w:pPr>
              <w:pStyle w:val="Tabletext"/>
              <w:spacing w:before="20" w:after="20"/>
              <w:jc w:val="center"/>
            </w:pPr>
          </w:p>
        </w:tc>
        <w:tc>
          <w:tcPr>
            <w:tcW w:w="1388" w:type="pct"/>
            <w:vAlign w:val="center"/>
          </w:tcPr>
          <w:p w14:paraId="7D12AED8" w14:textId="77777777" w:rsidR="003C706C" w:rsidRPr="00396378" w:rsidRDefault="003C706C" w:rsidP="00401267">
            <w:pPr>
              <w:pStyle w:val="Tabletext"/>
              <w:spacing w:before="20" w:after="20"/>
            </w:pPr>
            <w:r w:rsidRPr="00396378">
              <w:t>M + 180</w:t>
            </w:r>
          </w:p>
        </w:tc>
        <w:tc>
          <w:tcPr>
            <w:tcW w:w="1912" w:type="pct"/>
            <w:vMerge/>
            <w:vAlign w:val="center"/>
          </w:tcPr>
          <w:p w14:paraId="50CA9A37" w14:textId="77777777" w:rsidR="003C706C" w:rsidRPr="00396378" w:rsidRDefault="003C706C" w:rsidP="00401267">
            <w:pPr>
              <w:pStyle w:val="Tabletext"/>
              <w:spacing w:before="20" w:after="20"/>
            </w:pPr>
          </w:p>
        </w:tc>
      </w:tr>
      <w:tr w:rsidR="003C706C" w:rsidRPr="00396378" w14:paraId="406F8545" w14:textId="77777777" w:rsidTr="00401267">
        <w:trPr>
          <w:cantSplit/>
          <w:jc w:val="center"/>
        </w:trPr>
        <w:tc>
          <w:tcPr>
            <w:tcW w:w="901" w:type="pct"/>
            <w:vMerge/>
            <w:vAlign w:val="center"/>
          </w:tcPr>
          <w:p w14:paraId="7D57BFB2" w14:textId="77777777" w:rsidR="003C706C" w:rsidRPr="00396378" w:rsidRDefault="003C706C" w:rsidP="00401267">
            <w:pPr>
              <w:pStyle w:val="Tabletext"/>
              <w:spacing w:before="20" w:after="20"/>
              <w:jc w:val="center"/>
            </w:pPr>
          </w:p>
        </w:tc>
        <w:tc>
          <w:tcPr>
            <w:tcW w:w="800" w:type="pct"/>
            <w:vMerge/>
            <w:vAlign w:val="center"/>
          </w:tcPr>
          <w:p w14:paraId="2A621BDB" w14:textId="77777777" w:rsidR="003C706C" w:rsidRPr="00396378" w:rsidRDefault="003C706C" w:rsidP="00401267">
            <w:pPr>
              <w:pStyle w:val="Tabletext"/>
              <w:spacing w:before="20" w:after="20"/>
              <w:jc w:val="center"/>
            </w:pPr>
          </w:p>
        </w:tc>
        <w:tc>
          <w:tcPr>
            <w:tcW w:w="1388" w:type="pct"/>
            <w:vAlign w:val="center"/>
          </w:tcPr>
          <w:p w14:paraId="10D374B5" w14:textId="77777777" w:rsidR="003C706C" w:rsidRPr="00396378" w:rsidRDefault="003C706C" w:rsidP="00401267">
            <w:pPr>
              <w:pStyle w:val="Tabletext"/>
              <w:spacing w:before="20" w:after="20"/>
            </w:pPr>
            <w:r w:rsidRPr="00396378">
              <w:t>LFE1</w:t>
            </w:r>
          </w:p>
        </w:tc>
        <w:tc>
          <w:tcPr>
            <w:tcW w:w="1912" w:type="pct"/>
            <w:vMerge/>
            <w:vAlign w:val="center"/>
          </w:tcPr>
          <w:p w14:paraId="1B30F68F" w14:textId="77777777" w:rsidR="003C706C" w:rsidRPr="00396378" w:rsidRDefault="003C706C" w:rsidP="00401267">
            <w:pPr>
              <w:pStyle w:val="Tabletext"/>
              <w:spacing w:before="20" w:after="20"/>
            </w:pPr>
          </w:p>
        </w:tc>
      </w:tr>
    </w:tbl>
    <w:p w14:paraId="1158802F" w14:textId="77777777" w:rsidR="003C706C" w:rsidRPr="00396378" w:rsidRDefault="003C706C" w:rsidP="003C706C"/>
    <w:p w14:paraId="0B3A55EE" w14:textId="77777777" w:rsidR="003C706C" w:rsidRPr="00396378" w:rsidRDefault="003C706C" w:rsidP="003C706C"/>
    <w:p w14:paraId="57FF508B" w14:textId="77777777" w:rsidR="003C706C" w:rsidRPr="00396378" w:rsidRDefault="003C706C" w:rsidP="003C706C">
      <w:pPr>
        <w:pStyle w:val="TableNo"/>
      </w:pPr>
      <w:r w:rsidRPr="00396378">
        <w:lastRenderedPageBreak/>
        <w:t>ТАБЛИЦА 3 (</w:t>
      </w:r>
      <w:r w:rsidRPr="00396378">
        <w:rPr>
          <w:i/>
        </w:rPr>
        <w:t>продолжение</w:t>
      </w:r>
      <w:r w:rsidRPr="00396378">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1560"/>
        <w:gridCol w:w="2693"/>
        <w:gridCol w:w="3686"/>
      </w:tblGrid>
      <w:tr w:rsidR="003C706C" w:rsidRPr="00396378" w14:paraId="73E0E434" w14:textId="77777777" w:rsidTr="00401267">
        <w:trPr>
          <w:cantSplit/>
          <w:jc w:val="center"/>
        </w:trPr>
        <w:tc>
          <w:tcPr>
            <w:tcW w:w="882" w:type="pct"/>
          </w:tcPr>
          <w:p w14:paraId="78C1D077" w14:textId="77777777" w:rsidR="003C706C" w:rsidRPr="00396378" w:rsidRDefault="003C706C" w:rsidP="00401267">
            <w:pPr>
              <w:pStyle w:val="Tablehead"/>
              <w:spacing w:line="220" w:lineRule="exact"/>
              <w:ind w:left="-57" w:right="-57"/>
            </w:pPr>
            <w:r w:rsidRPr="00396378">
              <w:t>Значение</w:t>
            </w:r>
            <w:r w:rsidRPr="00396378">
              <w:rPr>
                <w:vertAlign w:val="superscript"/>
              </w:rPr>
              <w:t xml:space="preserve">*1 </w:t>
            </w:r>
            <w:r w:rsidRPr="00396378">
              <w:t xml:space="preserve">конфигурации каналов </w:t>
            </w:r>
            <w:r w:rsidRPr="00396378">
              <w:rPr>
                <w:vertAlign w:val="superscript"/>
              </w:rPr>
              <w:br/>
            </w:r>
            <w:r w:rsidRPr="00396378">
              <w:t>(Примечание 1)</w:t>
            </w:r>
          </w:p>
        </w:tc>
        <w:tc>
          <w:tcPr>
            <w:tcW w:w="809" w:type="pct"/>
          </w:tcPr>
          <w:p w14:paraId="3E675B9E" w14:textId="77777777" w:rsidR="003C706C" w:rsidRPr="00396378" w:rsidRDefault="003C706C" w:rsidP="00401267">
            <w:pPr>
              <w:pStyle w:val="Tablehead"/>
              <w:spacing w:line="220" w:lineRule="exact"/>
              <w:ind w:left="-57" w:right="-57"/>
            </w:pPr>
            <w:r w:rsidRPr="00396378">
              <w:t>Число громкого-ворителей (Примечание 2)</w:t>
            </w:r>
          </w:p>
        </w:tc>
        <w:tc>
          <w:tcPr>
            <w:tcW w:w="1397" w:type="pct"/>
          </w:tcPr>
          <w:p w14:paraId="1E3295F1" w14:textId="77777777" w:rsidR="003C706C" w:rsidRPr="00396378" w:rsidRDefault="003C706C" w:rsidP="00401267">
            <w:pPr>
              <w:pStyle w:val="Tablehead"/>
              <w:spacing w:line="220" w:lineRule="exact"/>
            </w:pPr>
            <w:r w:rsidRPr="00396378">
              <w:t xml:space="preserve">Отображение по умолчанию элемента </w:t>
            </w:r>
            <w:r w:rsidRPr="00396378">
              <w:br/>
              <w:t>на громкоговоритель (Примечание 3)</w:t>
            </w:r>
          </w:p>
        </w:tc>
        <w:tc>
          <w:tcPr>
            <w:tcW w:w="1912" w:type="pct"/>
            <w:vAlign w:val="center"/>
          </w:tcPr>
          <w:p w14:paraId="15AEF45A" w14:textId="77777777" w:rsidR="003C706C" w:rsidRPr="00396378" w:rsidRDefault="003C706C" w:rsidP="00401267">
            <w:pPr>
              <w:pStyle w:val="Tablehead"/>
              <w:spacing w:line="220" w:lineRule="exact"/>
            </w:pPr>
            <w:r w:rsidRPr="00396378">
              <w:t>Название канала, определенное в Рекомендации МСЭ-R BS.775 или BS.2051 (Примечание 4)</w:t>
            </w:r>
          </w:p>
        </w:tc>
      </w:tr>
      <w:tr w:rsidR="003C706C" w:rsidRPr="00396378" w14:paraId="5763018A" w14:textId="77777777" w:rsidTr="00401267">
        <w:trPr>
          <w:cantSplit/>
          <w:jc w:val="center"/>
        </w:trPr>
        <w:tc>
          <w:tcPr>
            <w:tcW w:w="882" w:type="pct"/>
            <w:vMerge w:val="restart"/>
            <w:vAlign w:val="center"/>
          </w:tcPr>
          <w:p w14:paraId="159F91FC" w14:textId="77777777" w:rsidR="003C706C" w:rsidRPr="00396378" w:rsidRDefault="003C706C" w:rsidP="00401267">
            <w:pPr>
              <w:pStyle w:val="Tabletext"/>
              <w:spacing w:before="20" w:after="20" w:line="220" w:lineRule="exact"/>
              <w:jc w:val="center"/>
            </w:pPr>
            <w:r w:rsidRPr="00396378">
              <w:t>12</w:t>
            </w:r>
          </w:p>
        </w:tc>
        <w:tc>
          <w:tcPr>
            <w:tcW w:w="809" w:type="pct"/>
            <w:vMerge w:val="restart"/>
            <w:vAlign w:val="center"/>
          </w:tcPr>
          <w:p w14:paraId="25B02406" w14:textId="77777777" w:rsidR="003C706C" w:rsidRPr="00396378" w:rsidRDefault="003C706C" w:rsidP="00401267">
            <w:pPr>
              <w:pStyle w:val="Tabletext"/>
              <w:spacing w:before="20" w:after="20" w:line="220" w:lineRule="exact"/>
              <w:jc w:val="center"/>
            </w:pPr>
            <w:r w:rsidRPr="00396378">
              <w:t>3/4.1</w:t>
            </w:r>
          </w:p>
          <w:p w14:paraId="7162CBD9" w14:textId="77777777" w:rsidR="003C706C" w:rsidRPr="00396378" w:rsidRDefault="003C706C" w:rsidP="00401267">
            <w:pPr>
              <w:pStyle w:val="Tabletext"/>
              <w:spacing w:before="20" w:after="20" w:line="220" w:lineRule="exact"/>
              <w:jc w:val="center"/>
            </w:pPr>
            <w:r w:rsidRPr="00396378">
              <w:t>(0 + 7 + 0)</w:t>
            </w:r>
          </w:p>
        </w:tc>
        <w:tc>
          <w:tcPr>
            <w:tcW w:w="1397" w:type="pct"/>
            <w:vAlign w:val="center"/>
          </w:tcPr>
          <w:p w14:paraId="76334395" w14:textId="77777777" w:rsidR="003C706C" w:rsidRPr="00396378" w:rsidRDefault="003C706C" w:rsidP="00401267">
            <w:pPr>
              <w:pStyle w:val="Tabletext"/>
              <w:spacing w:before="20" w:after="20" w:line="220" w:lineRule="exact"/>
            </w:pPr>
            <w:r w:rsidRPr="00396378">
              <w:t>M + 000</w:t>
            </w:r>
          </w:p>
        </w:tc>
        <w:tc>
          <w:tcPr>
            <w:tcW w:w="1912" w:type="pct"/>
            <w:vAlign w:val="center"/>
          </w:tcPr>
          <w:p w14:paraId="27B49FCB" w14:textId="77777777" w:rsidR="003C706C" w:rsidRPr="00396378" w:rsidRDefault="003C706C" w:rsidP="00401267">
            <w:pPr>
              <w:pStyle w:val="Tabletext"/>
              <w:spacing w:before="20" w:after="20" w:line="220" w:lineRule="exact"/>
            </w:pPr>
            <w:r w:rsidRPr="00396378">
              <w:t>Центральный</w:t>
            </w:r>
          </w:p>
        </w:tc>
      </w:tr>
      <w:tr w:rsidR="003C706C" w:rsidRPr="00396378" w14:paraId="54C07EAA" w14:textId="77777777" w:rsidTr="00401267">
        <w:trPr>
          <w:cantSplit/>
          <w:jc w:val="center"/>
        </w:trPr>
        <w:tc>
          <w:tcPr>
            <w:tcW w:w="882" w:type="pct"/>
            <w:vMerge/>
            <w:vAlign w:val="center"/>
          </w:tcPr>
          <w:p w14:paraId="0C3F0053" w14:textId="77777777" w:rsidR="003C706C" w:rsidRPr="00396378" w:rsidRDefault="003C706C" w:rsidP="00401267">
            <w:pPr>
              <w:pStyle w:val="Tabletext"/>
              <w:spacing w:before="20" w:after="20" w:line="220" w:lineRule="exact"/>
              <w:jc w:val="center"/>
            </w:pPr>
          </w:p>
        </w:tc>
        <w:tc>
          <w:tcPr>
            <w:tcW w:w="809" w:type="pct"/>
            <w:vMerge/>
            <w:vAlign w:val="center"/>
          </w:tcPr>
          <w:p w14:paraId="67FC26EC" w14:textId="77777777" w:rsidR="003C706C" w:rsidRPr="00396378" w:rsidRDefault="003C706C" w:rsidP="00401267">
            <w:pPr>
              <w:pStyle w:val="Tabletext"/>
              <w:spacing w:before="20" w:after="20" w:line="220" w:lineRule="exact"/>
              <w:jc w:val="center"/>
            </w:pPr>
          </w:p>
        </w:tc>
        <w:tc>
          <w:tcPr>
            <w:tcW w:w="1397" w:type="pct"/>
            <w:vAlign w:val="center"/>
          </w:tcPr>
          <w:p w14:paraId="4F6E2378" w14:textId="77777777" w:rsidR="003C706C" w:rsidRPr="00396378" w:rsidRDefault="003C706C" w:rsidP="00401267">
            <w:pPr>
              <w:pStyle w:val="Tabletext"/>
              <w:spacing w:before="20" w:after="20" w:line="220" w:lineRule="exact"/>
            </w:pPr>
            <w:r w:rsidRPr="00396378">
              <w:t xml:space="preserve">M + 030 </w:t>
            </w:r>
          </w:p>
        </w:tc>
        <w:tc>
          <w:tcPr>
            <w:tcW w:w="1912" w:type="pct"/>
            <w:vAlign w:val="center"/>
          </w:tcPr>
          <w:p w14:paraId="4F539679" w14:textId="77777777" w:rsidR="003C706C" w:rsidRPr="00396378" w:rsidRDefault="003C706C" w:rsidP="00401267">
            <w:pPr>
              <w:pStyle w:val="Tabletext"/>
              <w:spacing w:before="20" w:after="20" w:line="220" w:lineRule="exact"/>
            </w:pPr>
            <w:r w:rsidRPr="00396378">
              <w:t>Левый</w:t>
            </w:r>
          </w:p>
        </w:tc>
      </w:tr>
      <w:tr w:rsidR="003C706C" w:rsidRPr="00396378" w14:paraId="002A5791" w14:textId="77777777" w:rsidTr="00401267">
        <w:trPr>
          <w:cantSplit/>
          <w:jc w:val="center"/>
        </w:trPr>
        <w:tc>
          <w:tcPr>
            <w:tcW w:w="882" w:type="pct"/>
            <w:vMerge/>
            <w:vAlign w:val="center"/>
          </w:tcPr>
          <w:p w14:paraId="77C8305F" w14:textId="77777777" w:rsidR="003C706C" w:rsidRPr="00396378" w:rsidRDefault="003C706C" w:rsidP="00401267">
            <w:pPr>
              <w:pStyle w:val="Tabletext"/>
              <w:spacing w:before="20" w:after="20" w:line="220" w:lineRule="exact"/>
              <w:jc w:val="center"/>
            </w:pPr>
          </w:p>
        </w:tc>
        <w:tc>
          <w:tcPr>
            <w:tcW w:w="809" w:type="pct"/>
            <w:vMerge/>
            <w:vAlign w:val="center"/>
          </w:tcPr>
          <w:p w14:paraId="55F4ACF0" w14:textId="77777777" w:rsidR="003C706C" w:rsidRPr="00396378" w:rsidRDefault="003C706C" w:rsidP="00401267">
            <w:pPr>
              <w:pStyle w:val="Tabletext"/>
              <w:spacing w:before="20" w:after="20" w:line="220" w:lineRule="exact"/>
              <w:jc w:val="center"/>
            </w:pPr>
          </w:p>
        </w:tc>
        <w:tc>
          <w:tcPr>
            <w:tcW w:w="1397" w:type="pct"/>
            <w:vAlign w:val="center"/>
          </w:tcPr>
          <w:p w14:paraId="269B59EB" w14:textId="77777777" w:rsidR="003C706C" w:rsidRPr="00396378" w:rsidRDefault="003C706C" w:rsidP="00401267">
            <w:pPr>
              <w:pStyle w:val="Tabletext"/>
              <w:spacing w:before="20" w:after="20" w:line="220" w:lineRule="exact"/>
            </w:pPr>
            <w:r w:rsidRPr="00396378">
              <w:t>M – 030</w:t>
            </w:r>
          </w:p>
        </w:tc>
        <w:tc>
          <w:tcPr>
            <w:tcW w:w="1912" w:type="pct"/>
            <w:vAlign w:val="center"/>
          </w:tcPr>
          <w:p w14:paraId="30D540F9" w14:textId="77777777" w:rsidR="003C706C" w:rsidRPr="00396378" w:rsidRDefault="003C706C" w:rsidP="00401267">
            <w:pPr>
              <w:pStyle w:val="Tabletext"/>
              <w:spacing w:before="20" w:after="20" w:line="220" w:lineRule="exact"/>
            </w:pPr>
            <w:r w:rsidRPr="00396378">
              <w:t>Правый</w:t>
            </w:r>
          </w:p>
        </w:tc>
      </w:tr>
      <w:tr w:rsidR="003C706C" w:rsidRPr="00396378" w14:paraId="2590ABCE" w14:textId="77777777" w:rsidTr="00401267">
        <w:trPr>
          <w:cantSplit/>
          <w:jc w:val="center"/>
        </w:trPr>
        <w:tc>
          <w:tcPr>
            <w:tcW w:w="882" w:type="pct"/>
            <w:vMerge/>
            <w:vAlign w:val="center"/>
          </w:tcPr>
          <w:p w14:paraId="736E179C" w14:textId="77777777" w:rsidR="003C706C" w:rsidRPr="00396378" w:rsidRDefault="003C706C" w:rsidP="00401267">
            <w:pPr>
              <w:pStyle w:val="Tabletext"/>
              <w:spacing w:before="20" w:after="20" w:line="220" w:lineRule="exact"/>
              <w:jc w:val="center"/>
            </w:pPr>
          </w:p>
        </w:tc>
        <w:tc>
          <w:tcPr>
            <w:tcW w:w="809" w:type="pct"/>
            <w:vMerge/>
            <w:vAlign w:val="center"/>
          </w:tcPr>
          <w:p w14:paraId="618CB5E1" w14:textId="77777777" w:rsidR="003C706C" w:rsidRPr="00396378" w:rsidRDefault="003C706C" w:rsidP="00401267">
            <w:pPr>
              <w:pStyle w:val="Tabletext"/>
              <w:spacing w:before="20" w:after="20" w:line="220" w:lineRule="exact"/>
              <w:jc w:val="center"/>
            </w:pPr>
          </w:p>
        </w:tc>
        <w:tc>
          <w:tcPr>
            <w:tcW w:w="1397" w:type="pct"/>
            <w:vAlign w:val="center"/>
          </w:tcPr>
          <w:p w14:paraId="6E2A6ADA" w14:textId="77777777" w:rsidR="003C706C" w:rsidRPr="00396378" w:rsidRDefault="003C706C" w:rsidP="00401267">
            <w:pPr>
              <w:pStyle w:val="Tabletext"/>
              <w:spacing w:before="20" w:after="20" w:line="220" w:lineRule="exact"/>
            </w:pPr>
            <w:r w:rsidRPr="00396378">
              <w:t>M + 090</w:t>
            </w:r>
          </w:p>
        </w:tc>
        <w:tc>
          <w:tcPr>
            <w:tcW w:w="1912" w:type="pct"/>
            <w:vAlign w:val="center"/>
          </w:tcPr>
          <w:p w14:paraId="6C521F89" w14:textId="77777777" w:rsidR="003C706C" w:rsidRPr="00396378" w:rsidRDefault="003C706C" w:rsidP="00401267">
            <w:pPr>
              <w:pStyle w:val="Tabletext"/>
              <w:tabs>
                <w:tab w:val="right" w:pos="9611"/>
              </w:tabs>
              <w:spacing w:before="20" w:after="20" w:line="220" w:lineRule="exact"/>
            </w:pPr>
            <w:r w:rsidRPr="00396378">
              <w:t>Левый боковой с объемным звуком</w:t>
            </w:r>
          </w:p>
        </w:tc>
      </w:tr>
      <w:tr w:rsidR="003C706C" w:rsidRPr="00396378" w14:paraId="0828D7D1" w14:textId="77777777" w:rsidTr="00401267">
        <w:trPr>
          <w:cantSplit/>
          <w:jc w:val="center"/>
        </w:trPr>
        <w:tc>
          <w:tcPr>
            <w:tcW w:w="882" w:type="pct"/>
            <w:vMerge/>
            <w:vAlign w:val="center"/>
          </w:tcPr>
          <w:p w14:paraId="3A1BBA01" w14:textId="77777777" w:rsidR="003C706C" w:rsidRPr="00396378" w:rsidRDefault="003C706C" w:rsidP="00401267">
            <w:pPr>
              <w:pStyle w:val="Tabletext"/>
              <w:spacing w:before="20" w:after="20" w:line="220" w:lineRule="exact"/>
              <w:jc w:val="center"/>
            </w:pPr>
          </w:p>
        </w:tc>
        <w:tc>
          <w:tcPr>
            <w:tcW w:w="809" w:type="pct"/>
            <w:vMerge/>
            <w:vAlign w:val="center"/>
          </w:tcPr>
          <w:p w14:paraId="54BB8CBB" w14:textId="77777777" w:rsidR="003C706C" w:rsidRPr="00396378" w:rsidRDefault="003C706C" w:rsidP="00401267">
            <w:pPr>
              <w:pStyle w:val="Tabletext"/>
              <w:spacing w:before="20" w:after="20" w:line="220" w:lineRule="exact"/>
              <w:jc w:val="center"/>
            </w:pPr>
          </w:p>
        </w:tc>
        <w:tc>
          <w:tcPr>
            <w:tcW w:w="1397" w:type="pct"/>
            <w:vAlign w:val="center"/>
          </w:tcPr>
          <w:p w14:paraId="3A12D001" w14:textId="77777777" w:rsidR="003C706C" w:rsidRPr="00396378" w:rsidRDefault="003C706C" w:rsidP="00401267">
            <w:pPr>
              <w:pStyle w:val="Tabletext"/>
              <w:spacing w:before="20" w:after="20" w:line="220" w:lineRule="exact"/>
            </w:pPr>
            <w:r w:rsidRPr="00396378">
              <w:t>M – 090</w:t>
            </w:r>
          </w:p>
        </w:tc>
        <w:tc>
          <w:tcPr>
            <w:tcW w:w="1912" w:type="pct"/>
            <w:vAlign w:val="center"/>
          </w:tcPr>
          <w:p w14:paraId="7EC289AE" w14:textId="77777777" w:rsidR="003C706C" w:rsidRPr="00396378" w:rsidRDefault="003C706C" w:rsidP="00401267">
            <w:pPr>
              <w:pStyle w:val="Tabletext"/>
              <w:tabs>
                <w:tab w:val="right" w:pos="9611"/>
              </w:tabs>
              <w:spacing w:before="20" w:after="20" w:line="220" w:lineRule="exact"/>
            </w:pPr>
            <w:r w:rsidRPr="00396378">
              <w:t>Правый боковой с объемным звуком</w:t>
            </w:r>
          </w:p>
        </w:tc>
      </w:tr>
      <w:tr w:rsidR="003C706C" w:rsidRPr="00396378" w14:paraId="2F97C720" w14:textId="77777777" w:rsidTr="00401267">
        <w:trPr>
          <w:cantSplit/>
          <w:jc w:val="center"/>
        </w:trPr>
        <w:tc>
          <w:tcPr>
            <w:tcW w:w="882" w:type="pct"/>
            <w:vMerge/>
            <w:vAlign w:val="center"/>
          </w:tcPr>
          <w:p w14:paraId="21EC2D4B" w14:textId="77777777" w:rsidR="003C706C" w:rsidRPr="00396378" w:rsidRDefault="003C706C" w:rsidP="00401267">
            <w:pPr>
              <w:pStyle w:val="Tabletext"/>
              <w:spacing w:before="20" w:after="20" w:line="220" w:lineRule="exact"/>
              <w:jc w:val="center"/>
            </w:pPr>
          </w:p>
        </w:tc>
        <w:tc>
          <w:tcPr>
            <w:tcW w:w="809" w:type="pct"/>
            <w:vMerge/>
            <w:vAlign w:val="center"/>
          </w:tcPr>
          <w:p w14:paraId="7C924AD8" w14:textId="77777777" w:rsidR="003C706C" w:rsidRPr="00396378" w:rsidRDefault="003C706C" w:rsidP="00401267">
            <w:pPr>
              <w:pStyle w:val="Tabletext"/>
              <w:spacing w:before="20" w:after="20" w:line="220" w:lineRule="exact"/>
              <w:jc w:val="center"/>
            </w:pPr>
          </w:p>
        </w:tc>
        <w:tc>
          <w:tcPr>
            <w:tcW w:w="1397" w:type="pct"/>
            <w:vAlign w:val="center"/>
          </w:tcPr>
          <w:p w14:paraId="134E2DF1" w14:textId="77777777" w:rsidR="003C706C" w:rsidRPr="00396378" w:rsidRDefault="003C706C" w:rsidP="00401267">
            <w:pPr>
              <w:pStyle w:val="Tabletext"/>
              <w:spacing w:before="20" w:after="20" w:line="220" w:lineRule="exact"/>
            </w:pPr>
            <w:r w:rsidRPr="00396378">
              <w:t>M + 135</w:t>
            </w:r>
          </w:p>
        </w:tc>
        <w:tc>
          <w:tcPr>
            <w:tcW w:w="1912" w:type="pct"/>
            <w:vAlign w:val="center"/>
          </w:tcPr>
          <w:p w14:paraId="39453890" w14:textId="77777777" w:rsidR="003C706C" w:rsidRPr="00396378" w:rsidRDefault="003C706C" w:rsidP="00401267">
            <w:pPr>
              <w:pStyle w:val="Tabletext"/>
              <w:tabs>
                <w:tab w:val="right" w:pos="9611"/>
              </w:tabs>
              <w:spacing w:before="20" w:after="20" w:line="220" w:lineRule="exact"/>
            </w:pPr>
            <w:r w:rsidRPr="00396378">
              <w:t>Левый задний с объемным звуком</w:t>
            </w:r>
          </w:p>
        </w:tc>
      </w:tr>
      <w:tr w:rsidR="003C706C" w:rsidRPr="00396378" w14:paraId="01A6248D" w14:textId="77777777" w:rsidTr="00401267">
        <w:trPr>
          <w:cantSplit/>
          <w:jc w:val="center"/>
        </w:trPr>
        <w:tc>
          <w:tcPr>
            <w:tcW w:w="882" w:type="pct"/>
            <w:vMerge/>
            <w:vAlign w:val="center"/>
          </w:tcPr>
          <w:p w14:paraId="6CBEF628" w14:textId="77777777" w:rsidR="003C706C" w:rsidRPr="00396378" w:rsidRDefault="003C706C" w:rsidP="00401267">
            <w:pPr>
              <w:pStyle w:val="Tabletext"/>
              <w:spacing w:before="20" w:after="20" w:line="220" w:lineRule="exact"/>
              <w:jc w:val="center"/>
            </w:pPr>
          </w:p>
        </w:tc>
        <w:tc>
          <w:tcPr>
            <w:tcW w:w="809" w:type="pct"/>
            <w:vMerge/>
            <w:vAlign w:val="center"/>
          </w:tcPr>
          <w:p w14:paraId="74F64D12" w14:textId="77777777" w:rsidR="003C706C" w:rsidRPr="00396378" w:rsidRDefault="003C706C" w:rsidP="00401267">
            <w:pPr>
              <w:pStyle w:val="Tabletext"/>
              <w:spacing w:before="20" w:after="20" w:line="220" w:lineRule="exact"/>
              <w:jc w:val="center"/>
            </w:pPr>
          </w:p>
        </w:tc>
        <w:tc>
          <w:tcPr>
            <w:tcW w:w="1397" w:type="pct"/>
            <w:vAlign w:val="center"/>
          </w:tcPr>
          <w:p w14:paraId="27F7A526" w14:textId="77777777" w:rsidR="003C706C" w:rsidRPr="00396378" w:rsidRDefault="003C706C" w:rsidP="00401267">
            <w:pPr>
              <w:pStyle w:val="Tabletext"/>
              <w:spacing w:before="20" w:after="20" w:line="220" w:lineRule="exact"/>
            </w:pPr>
            <w:r w:rsidRPr="00396378">
              <w:t>M – 135</w:t>
            </w:r>
          </w:p>
        </w:tc>
        <w:tc>
          <w:tcPr>
            <w:tcW w:w="1912" w:type="pct"/>
            <w:vAlign w:val="center"/>
          </w:tcPr>
          <w:p w14:paraId="62877526" w14:textId="77777777" w:rsidR="003C706C" w:rsidRPr="00396378" w:rsidRDefault="003C706C" w:rsidP="00401267">
            <w:pPr>
              <w:pStyle w:val="Tabletext"/>
              <w:tabs>
                <w:tab w:val="right" w:pos="9611"/>
              </w:tabs>
              <w:spacing w:before="20" w:after="20" w:line="220" w:lineRule="exact"/>
            </w:pPr>
            <w:r w:rsidRPr="00396378">
              <w:t>Правый задний с объемным звуком</w:t>
            </w:r>
          </w:p>
        </w:tc>
      </w:tr>
      <w:tr w:rsidR="003C706C" w:rsidRPr="00396378" w14:paraId="72077E2F" w14:textId="77777777" w:rsidTr="00401267">
        <w:trPr>
          <w:cantSplit/>
          <w:jc w:val="center"/>
        </w:trPr>
        <w:tc>
          <w:tcPr>
            <w:tcW w:w="882" w:type="pct"/>
            <w:vMerge/>
            <w:vAlign w:val="center"/>
          </w:tcPr>
          <w:p w14:paraId="5DD4DE5B" w14:textId="77777777" w:rsidR="003C706C" w:rsidRPr="00396378" w:rsidRDefault="003C706C" w:rsidP="00401267">
            <w:pPr>
              <w:pStyle w:val="Tabletext"/>
              <w:spacing w:before="20" w:after="20" w:line="220" w:lineRule="exact"/>
              <w:jc w:val="center"/>
            </w:pPr>
          </w:p>
        </w:tc>
        <w:tc>
          <w:tcPr>
            <w:tcW w:w="809" w:type="pct"/>
            <w:vMerge/>
            <w:vAlign w:val="center"/>
          </w:tcPr>
          <w:p w14:paraId="4A633E8C" w14:textId="77777777" w:rsidR="003C706C" w:rsidRPr="00396378" w:rsidRDefault="003C706C" w:rsidP="00401267">
            <w:pPr>
              <w:pStyle w:val="Tabletext"/>
              <w:spacing w:before="20" w:after="20" w:line="220" w:lineRule="exact"/>
              <w:jc w:val="center"/>
            </w:pPr>
          </w:p>
        </w:tc>
        <w:tc>
          <w:tcPr>
            <w:tcW w:w="1397" w:type="pct"/>
            <w:vAlign w:val="center"/>
          </w:tcPr>
          <w:p w14:paraId="5C635EF8" w14:textId="77777777" w:rsidR="003C706C" w:rsidRPr="00396378" w:rsidRDefault="003C706C" w:rsidP="00401267">
            <w:pPr>
              <w:pStyle w:val="Tabletext"/>
              <w:spacing w:before="20" w:after="20" w:line="220" w:lineRule="exact"/>
            </w:pPr>
            <w:r w:rsidRPr="00396378">
              <w:t>LFE1</w:t>
            </w:r>
          </w:p>
        </w:tc>
        <w:tc>
          <w:tcPr>
            <w:tcW w:w="1912" w:type="pct"/>
            <w:vAlign w:val="center"/>
          </w:tcPr>
          <w:p w14:paraId="6B3F2F53" w14:textId="77777777" w:rsidR="003C706C" w:rsidRPr="00396378" w:rsidRDefault="003C706C" w:rsidP="00401267">
            <w:pPr>
              <w:pStyle w:val="Tabletext"/>
              <w:spacing w:before="20" w:after="20" w:line="220" w:lineRule="exact"/>
            </w:pPr>
            <w:r w:rsidRPr="00396378">
              <w:t>Низкочастотных эффектов</w:t>
            </w:r>
          </w:p>
        </w:tc>
      </w:tr>
      <w:tr w:rsidR="003C706C" w:rsidRPr="00396378" w14:paraId="72F5124E" w14:textId="77777777" w:rsidTr="00401267">
        <w:trPr>
          <w:cantSplit/>
          <w:jc w:val="center"/>
        </w:trPr>
        <w:tc>
          <w:tcPr>
            <w:tcW w:w="882" w:type="pct"/>
            <w:vMerge w:val="restart"/>
            <w:vAlign w:val="center"/>
          </w:tcPr>
          <w:p w14:paraId="2480B4CE" w14:textId="77777777" w:rsidR="003C706C" w:rsidRPr="00396378" w:rsidRDefault="003C706C" w:rsidP="00401267">
            <w:pPr>
              <w:pStyle w:val="Tabletext"/>
              <w:spacing w:before="20" w:after="20" w:line="220" w:lineRule="exact"/>
              <w:jc w:val="center"/>
            </w:pPr>
            <w:r w:rsidRPr="00396378">
              <w:t>13</w:t>
            </w:r>
          </w:p>
        </w:tc>
        <w:tc>
          <w:tcPr>
            <w:tcW w:w="809" w:type="pct"/>
            <w:vMerge w:val="restart"/>
            <w:vAlign w:val="center"/>
          </w:tcPr>
          <w:p w14:paraId="78A513AE" w14:textId="77777777" w:rsidR="003C706C" w:rsidRPr="00396378" w:rsidRDefault="003C706C" w:rsidP="00401267">
            <w:pPr>
              <w:pStyle w:val="Tabletext"/>
              <w:spacing w:before="20" w:after="20" w:line="220" w:lineRule="exact"/>
              <w:jc w:val="center"/>
            </w:pPr>
            <w:r w:rsidRPr="00396378">
              <w:t>11/11.2</w:t>
            </w:r>
          </w:p>
          <w:p w14:paraId="6FF0FA09" w14:textId="77777777" w:rsidR="003C706C" w:rsidRPr="00396378" w:rsidRDefault="003C706C" w:rsidP="00401267">
            <w:pPr>
              <w:pStyle w:val="Tabletext"/>
              <w:spacing w:before="20" w:after="20" w:line="220" w:lineRule="exact"/>
              <w:jc w:val="center"/>
            </w:pPr>
            <w:r w:rsidRPr="00396378">
              <w:t>(9 + 10 + 3)</w:t>
            </w:r>
          </w:p>
        </w:tc>
        <w:tc>
          <w:tcPr>
            <w:tcW w:w="1397" w:type="pct"/>
            <w:vAlign w:val="center"/>
          </w:tcPr>
          <w:p w14:paraId="0AB526FB" w14:textId="77777777" w:rsidR="003C706C" w:rsidRPr="00396378" w:rsidRDefault="003C706C" w:rsidP="00401267">
            <w:pPr>
              <w:pStyle w:val="Tabletext"/>
              <w:spacing w:before="20" w:after="20" w:line="220" w:lineRule="exact"/>
            </w:pPr>
            <w:r w:rsidRPr="00396378">
              <w:t>M + 000</w:t>
            </w:r>
          </w:p>
        </w:tc>
        <w:tc>
          <w:tcPr>
            <w:tcW w:w="1912" w:type="pct"/>
            <w:vAlign w:val="center"/>
          </w:tcPr>
          <w:p w14:paraId="62A51A76" w14:textId="77777777" w:rsidR="003C706C" w:rsidRPr="00396378" w:rsidRDefault="003C706C" w:rsidP="00401267">
            <w:pPr>
              <w:pStyle w:val="Tabletext"/>
              <w:spacing w:before="20" w:after="20" w:line="220" w:lineRule="exact"/>
            </w:pPr>
            <w:r w:rsidRPr="00396378">
              <w:t>Фронтальный центральный</w:t>
            </w:r>
          </w:p>
        </w:tc>
      </w:tr>
      <w:tr w:rsidR="003C706C" w:rsidRPr="00396378" w14:paraId="276B9E4E" w14:textId="77777777" w:rsidTr="00401267">
        <w:trPr>
          <w:cantSplit/>
          <w:jc w:val="center"/>
        </w:trPr>
        <w:tc>
          <w:tcPr>
            <w:tcW w:w="882" w:type="pct"/>
            <w:vMerge/>
            <w:vAlign w:val="center"/>
          </w:tcPr>
          <w:p w14:paraId="3ECC3AB0" w14:textId="77777777" w:rsidR="003C706C" w:rsidRPr="00396378" w:rsidRDefault="003C706C" w:rsidP="00401267">
            <w:pPr>
              <w:pStyle w:val="Tabletext"/>
              <w:spacing w:before="20" w:after="20" w:line="220" w:lineRule="exact"/>
              <w:jc w:val="center"/>
            </w:pPr>
          </w:p>
        </w:tc>
        <w:tc>
          <w:tcPr>
            <w:tcW w:w="809" w:type="pct"/>
            <w:vMerge/>
            <w:vAlign w:val="center"/>
          </w:tcPr>
          <w:p w14:paraId="3BF4519F" w14:textId="77777777" w:rsidR="003C706C" w:rsidRPr="00396378" w:rsidRDefault="003C706C" w:rsidP="00401267">
            <w:pPr>
              <w:pStyle w:val="Tabletext"/>
              <w:spacing w:before="20" w:after="20" w:line="220" w:lineRule="exact"/>
              <w:jc w:val="center"/>
            </w:pPr>
          </w:p>
        </w:tc>
        <w:tc>
          <w:tcPr>
            <w:tcW w:w="1397" w:type="pct"/>
            <w:vAlign w:val="center"/>
          </w:tcPr>
          <w:p w14:paraId="26EC18E1" w14:textId="77777777" w:rsidR="003C706C" w:rsidRPr="00396378" w:rsidRDefault="003C706C" w:rsidP="00401267">
            <w:pPr>
              <w:pStyle w:val="Tabletext"/>
              <w:spacing w:before="20" w:after="20" w:line="220" w:lineRule="exact"/>
            </w:pPr>
            <w:r w:rsidRPr="00396378">
              <w:t>M + 030</w:t>
            </w:r>
          </w:p>
        </w:tc>
        <w:tc>
          <w:tcPr>
            <w:tcW w:w="1912" w:type="pct"/>
            <w:vAlign w:val="center"/>
          </w:tcPr>
          <w:p w14:paraId="4A833A97" w14:textId="77777777" w:rsidR="003C706C" w:rsidRPr="00396378" w:rsidRDefault="003C706C" w:rsidP="00401267">
            <w:pPr>
              <w:pStyle w:val="Tabletext"/>
              <w:spacing w:before="20" w:after="20" w:line="220" w:lineRule="exact"/>
            </w:pPr>
            <w:r w:rsidRPr="00396378">
              <w:t>Фронтальный левый центральный</w:t>
            </w:r>
          </w:p>
        </w:tc>
      </w:tr>
      <w:tr w:rsidR="003C706C" w:rsidRPr="00396378" w14:paraId="201B58F6" w14:textId="77777777" w:rsidTr="00401267">
        <w:trPr>
          <w:cantSplit/>
          <w:jc w:val="center"/>
        </w:trPr>
        <w:tc>
          <w:tcPr>
            <w:tcW w:w="882" w:type="pct"/>
            <w:vMerge/>
            <w:vAlign w:val="center"/>
          </w:tcPr>
          <w:p w14:paraId="66A4DBF1" w14:textId="77777777" w:rsidR="003C706C" w:rsidRPr="00396378" w:rsidRDefault="003C706C" w:rsidP="00401267">
            <w:pPr>
              <w:pStyle w:val="Tabletext"/>
              <w:spacing w:before="20" w:after="20" w:line="220" w:lineRule="exact"/>
              <w:jc w:val="center"/>
            </w:pPr>
          </w:p>
        </w:tc>
        <w:tc>
          <w:tcPr>
            <w:tcW w:w="809" w:type="pct"/>
            <w:vMerge/>
            <w:vAlign w:val="center"/>
          </w:tcPr>
          <w:p w14:paraId="5D96A2F0" w14:textId="77777777" w:rsidR="003C706C" w:rsidRPr="00396378" w:rsidRDefault="003C706C" w:rsidP="00401267">
            <w:pPr>
              <w:pStyle w:val="Tabletext"/>
              <w:spacing w:before="20" w:after="20" w:line="220" w:lineRule="exact"/>
              <w:jc w:val="center"/>
            </w:pPr>
          </w:p>
        </w:tc>
        <w:tc>
          <w:tcPr>
            <w:tcW w:w="1397" w:type="pct"/>
            <w:vAlign w:val="center"/>
          </w:tcPr>
          <w:p w14:paraId="76F5AAB9" w14:textId="77777777" w:rsidR="003C706C" w:rsidRPr="00396378" w:rsidRDefault="003C706C" w:rsidP="00401267">
            <w:pPr>
              <w:pStyle w:val="Tabletext"/>
              <w:spacing w:before="20" w:after="20" w:line="220" w:lineRule="exact"/>
            </w:pPr>
            <w:r w:rsidRPr="00396378">
              <w:t>M – 030</w:t>
            </w:r>
          </w:p>
        </w:tc>
        <w:tc>
          <w:tcPr>
            <w:tcW w:w="1912" w:type="pct"/>
            <w:vAlign w:val="center"/>
          </w:tcPr>
          <w:p w14:paraId="49A37DBB" w14:textId="77777777" w:rsidR="003C706C" w:rsidRPr="00396378" w:rsidRDefault="003C706C" w:rsidP="00401267">
            <w:pPr>
              <w:pStyle w:val="Tabletext"/>
              <w:spacing w:before="20" w:after="20" w:line="220" w:lineRule="exact"/>
            </w:pPr>
            <w:r w:rsidRPr="00396378">
              <w:t>Фронтальный правый центральный</w:t>
            </w:r>
          </w:p>
        </w:tc>
      </w:tr>
      <w:tr w:rsidR="003C706C" w:rsidRPr="00396378" w14:paraId="72EC3019" w14:textId="77777777" w:rsidTr="00401267">
        <w:trPr>
          <w:cantSplit/>
          <w:jc w:val="center"/>
        </w:trPr>
        <w:tc>
          <w:tcPr>
            <w:tcW w:w="882" w:type="pct"/>
            <w:vMerge/>
            <w:vAlign w:val="center"/>
          </w:tcPr>
          <w:p w14:paraId="543089AB" w14:textId="77777777" w:rsidR="003C706C" w:rsidRPr="00396378" w:rsidRDefault="003C706C" w:rsidP="00401267">
            <w:pPr>
              <w:pStyle w:val="Tabletext"/>
              <w:spacing w:before="20" w:after="20" w:line="220" w:lineRule="exact"/>
              <w:jc w:val="center"/>
            </w:pPr>
          </w:p>
        </w:tc>
        <w:tc>
          <w:tcPr>
            <w:tcW w:w="809" w:type="pct"/>
            <w:vMerge/>
            <w:vAlign w:val="center"/>
          </w:tcPr>
          <w:p w14:paraId="651E36B7" w14:textId="77777777" w:rsidR="003C706C" w:rsidRPr="00396378" w:rsidRDefault="003C706C" w:rsidP="00401267">
            <w:pPr>
              <w:pStyle w:val="Tabletext"/>
              <w:spacing w:before="20" w:after="20" w:line="220" w:lineRule="exact"/>
              <w:jc w:val="center"/>
            </w:pPr>
          </w:p>
        </w:tc>
        <w:tc>
          <w:tcPr>
            <w:tcW w:w="1397" w:type="pct"/>
            <w:vAlign w:val="center"/>
          </w:tcPr>
          <w:p w14:paraId="53260344" w14:textId="77777777" w:rsidR="003C706C" w:rsidRPr="00396378" w:rsidRDefault="003C706C" w:rsidP="00401267">
            <w:pPr>
              <w:pStyle w:val="Tabletext"/>
              <w:spacing w:before="20" w:after="20" w:line="220" w:lineRule="exact"/>
            </w:pPr>
            <w:r w:rsidRPr="00396378">
              <w:t xml:space="preserve">M + 060 </w:t>
            </w:r>
          </w:p>
        </w:tc>
        <w:tc>
          <w:tcPr>
            <w:tcW w:w="1912" w:type="pct"/>
            <w:vAlign w:val="center"/>
          </w:tcPr>
          <w:p w14:paraId="74581A0C" w14:textId="77777777" w:rsidR="003C706C" w:rsidRPr="00396378" w:rsidRDefault="003C706C" w:rsidP="00401267">
            <w:pPr>
              <w:pStyle w:val="Tabletext"/>
              <w:spacing w:before="20" w:after="20" w:line="220" w:lineRule="exact"/>
            </w:pPr>
            <w:r w:rsidRPr="00396378">
              <w:t xml:space="preserve">Фронтальный левый </w:t>
            </w:r>
          </w:p>
        </w:tc>
      </w:tr>
      <w:tr w:rsidR="003C706C" w:rsidRPr="00396378" w14:paraId="51592E50" w14:textId="77777777" w:rsidTr="00401267">
        <w:trPr>
          <w:cantSplit/>
          <w:jc w:val="center"/>
        </w:trPr>
        <w:tc>
          <w:tcPr>
            <w:tcW w:w="882" w:type="pct"/>
            <w:vMerge/>
            <w:vAlign w:val="center"/>
          </w:tcPr>
          <w:p w14:paraId="69FE2518" w14:textId="77777777" w:rsidR="003C706C" w:rsidRPr="00396378" w:rsidRDefault="003C706C" w:rsidP="00401267">
            <w:pPr>
              <w:pStyle w:val="Tabletext"/>
              <w:spacing w:before="20" w:after="20" w:line="220" w:lineRule="exact"/>
              <w:jc w:val="center"/>
            </w:pPr>
          </w:p>
        </w:tc>
        <w:tc>
          <w:tcPr>
            <w:tcW w:w="809" w:type="pct"/>
            <w:vMerge/>
            <w:vAlign w:val="center"/>
          </w:tcPr>
          <w:p w14:paraId="55E1E6DB" w14:textId="77777777" w:rsidR="003C706C" w:rsidRPr="00396378" w:rsidRDefault="003C706C" w:rsidP="00401267">
            <w:pPr>
              <w:pStyle w:val="Tabletext"/>
              <w:spacing w:before="20" w:after="20" w:line="220" w:lineRule="exact"/>
              <w:jc w:val="center"/>
            </w:pPr>
          </w:p>
        </w:tc>
        <w:tc>
          <w:tcPr>
            <w:tcW w:w="1397" w:type="pct"/>
            <w:vAlign w:val="center"/>
          </w:tcPr>
          <w:p w14:paraId="566230EE" w14:textId="77777777" w:rsidR="003C706C" w:rsidRPr="00396378" w:rsidRDefault="003C706C" w:rsidP="00401267">
            <w:pPr>
              <w:pStyle w:val="Tabletext"/>
              <w:spacing w:before="20" w:after="20" w:line="220" w:lineRule="exact"/>
            </w:pPr>
            <w:r w:rsidRPr="00396378">
              <w:t>M – 060</w:t>
            </w:r>
          </w:p>
        </w:tc>
        <w:tc>
          <w:tcPr>
            <w:tcW w:w="1912" w:type="pct"/>
            <w:vAlign w:val="center"/>
          </w:tcPr>
          <w:p w14:paraId="0FFBFE58" w14:textId="77777777" w:rsidR="003C706C" w:rsidRPr="00396378" w:rsidRDefault="003C706C" w:rsidP="00401267">
            <w:pPr>
              <w:pStyle w:val="Tabletext"/>
              <w:spacing w:before="20" w:after="20" w:line="220" w:lineRule="exact"/>
            </w:pPr>
            <w:r w:rsidRPr="00396378">
              <w:t xml:space="preserve">Фронтальный правый </w:t>
            </w:r>
          </w:p>
        </w:tc>
      </w:tr>
      <w:tr w:rsidR="003C706C" w:rsidRPr="00396378" w14:paraId="26CA0877" w14:textId="77777777" w:rsidTr="00401267">
        <w:trPr>
          <w:cantSplit/>
          <w:jc w:val="center"/>
        </w:trPr>
        <w:tc>
          <w:tcPr>
            <w:tcW w:w="882" w:type="pct"/>
            <w:vMerge/>
            <w:vAlign w:val="center"/>
          </w:tcPr>
          <w:p w14:paraId="6552A3AE" w14:textId="77777777" w:rsidR="003C706C" w:rsidRPr="00396378" w:rsidRDefault="003C706C" w:rsidP="00401267">
            <w:pPr>
              <w:pStyle w:val="Tabletext"/>
              <w:spacing w:before="20" w:after="20" w:line="220" w:lineRule="exact"/>
              <w:jc w:val="center"/>
            </w:pPr>
          </w:p>
        </w:tc>
        <w:tc>
          <w:tcPr>
            <w:tcW w:w="809" w:type="pct"/>
            <w:vMerge/>
            <w:vAlign w:val="center"/>
          </w:tcPr>
          <w:p w14:paraId="2E5E2447" w14:textId="77777777" w:rsidR="003C706C" w:rsidRPr="00396378" w:rsidRDefault="003C706C" w:rsidP="00401267">
            <w:pPr>
              <w:pStyle w:val="Tabletext"/>
              <w:spacing w:before="20" w:after="20" w:line="220" w:lineRule="exact"/>
              <w:jc w:val="center"/>
            </w:pPr>
          </w:p>
        </w:tc>
        <w:tc>
          <w:tcPr>
            <w:tcW w:w="1397" w:type="pct"/>
            <w:vAlign w:val="center"/>
          </w:tcPr>
          <w:p w14:paraId="6CA27801" w14:textId="77777777" w:rsidR="003C706C" w:rsidRPr="00396378" w:rsidRDefault="003C706C" w:rsidP="00401267">
            <w:pPr>
              <w:pStyle w:val="Tabletext"/>
              <w:spacing w:before="20" w:after="20" w:line="220" w:lineRule="exact"/>
            </w:pPr>
            <w:r w:rsidRPr="00396378">
              <w:t xml:space="preserve">M + 090 </w:t>
            </w:r>
          </w:p>
        </w:tc>
        <w:tc>
          <w:tcPr>
            <w:tcW w:w="1912" w:type="pct"/>
            <w:vAlign w:val="center"/>
          </w:tcPr>
          <w:p w14:paraId="2FE2B1C1" w14:textId="77777777" w:rsidR="003C706C" w:rsidRPr="00396378" w:rsidRDefault="003C706C" w:rsidP="00401267">
            <w:pPr>
              <w:pStyle w:val="Tabletext"/>
              <w:spacing w:before="20" w:after="20" w:line="220" w:lineRule="exact"/>
            </w:pPr>
            <w:r w:rsidRPr="00396378">
              <w:t>Левый боковой</w:t>
            </w:r>
          </w:p>
        </w:tc>
      </w:tr>
      <w:tr w:rsidR="003C706C" w:rsidRPr="00396378" w14:paraId="6A4619FE" w14:textId="77777777" w:rsidTr="00401267">
        <w:trPr>
          <w:cantSplit/>
          <w:jc w:val="center"/>
        </w:trPr>
        <w:tc>
          <w:tcPr>
            <w:tcW w:w="882" w:type="pct"/>
            <w:vMerge/>
            <w:vAlign w:val="center"/>
          </w:tcPr>
          <w:p w14:paraId="2FB37E6B" w14:textId="77777777" w:rsidR="003C706C" w:rsidRPr="00396378" w:rsidRDefault="003C706C" w:rsidP="00401267">
            <w:pPr>
              <w:pStyle w:val="Tabletext"/>
              <w:spacing w:before="20" w:after="20" w:line="220" w:lineRule="exact"/>
              <w:jc w:val="center"/>
            </w:pPr>
          </w:p>
        </w:tc>
        <w:tc>
          <w:tcPr>
            <w:tcW w:w="809" w:type="pct"/>
            <w:vMerge/>
            <w:vAlign w:val="center"/>
          </w:tcPr>
          <w:p w14:paraId="1405A9C3" w14:textId="77777777" w:rsidR="003C706C" w:rsidRPr="00396378" w:rsidRDefault="003C706C" w:rsidP="00401267">
            <w:pPr>
              <w:pStyle w:val="Tabletext"/>
              <w:spacing w:before="20" w:after="20" w:line="220" w:lineRule="exact"/>
              <w:jc w:val="center"/>
            </w:pPr>
          </w:p>
        </w:tc>
        <w:tc>
          <w:tcPr>
            <w:tcW w:w="1397" w:type="pct"/>
            <w:vAlign w:val="center"/>
          </w:tcPr>
          <w:p w14:paraId="384E5DFB" w14:textId="77777777" w:rsidR="003C706C" w:rsidRPr="00396378" w:rsidRDefault="003C706C" w:rsidP="00401267">
            <w:pPr>
              <w:pStyle w:val="Tabletext"/>
              <w:spacing w:before="20" w:after="20" w:line="220" w:lineRule="exact"/>
            </w:pPr>
            <w:r w:rsidRPr="00396378">
              <w:t>M – 090</w:t>
            </w:r>
          </w:p>
        </w:tc>
        <w:tc>
          <w:tcPr>
            <w:tcW w:w="1912" w:type="pct"/>
            <w:vAlign w:val="center"/>
          </w:tcPr>
          <w:p w14:paraId="31782C3E" w14:textId="77777777" w:rsidR="003C706C" w:rsidRPr="00396378" w:rsidRDefault="003C706C" w:rsidP="00401267">
            <w:pPr>
              <w:pStyle w:val="Tabletext"/>
              <w:spacing w:before="20" w:after="20" w:line="220" w:lineRule="exact"/>
            </w:pPr>
            <w:r w:rsidRPr="00396378">
              <w:t>Правый боковой</w:t>
            </w:r>
          </w:p>
        </w:tc>
      </w:tr>
      <w:tr w:rsidR="003C706C" w:rsidRPr="00396378" w14:paraId="524E000E" w14:textId="77777777" w:rsidTr="00401267">
        <w:trPr>
          <w:cantSplit/>
          <w:jc w:val="center"/>
        </w:trPr>
        <w:tc>
          <w:tcPr>
            <w:tcW w:w="882" w:type="pct"/>
            <w:vMerge/>
            <w:vAlign w:val="center"/>
          </w:tcPr>
          <w:p w14:paraId="1E600C74" w14:textId="77777777" w:rsidR="003C706C" w:rsidRPr="00396378" w:rsidRDefault="003C706C" w:rsidP="00401267">
            <w:pPr>
              <w:pStyle w:val="Tabletext"/>
              <w:spacing w:before="20" w:after="20" w:line="220" w:lineRule="exact"/>
              <w:jc w:val="center"/>
            </w:pPr>
          </w:p>
        </w:tc>
        <w:tc>
          <w:tcPr>
            <w:tcW w:w="809" w:type="pct"/>
            <w:vMerge/>
            <w:vAlign w:val="center"/>
          </w:tcPr>
          <w:p w14:paraId="65CA762F" w14:textId="77777777" w:rsidR="003C706C" w:rsidRPr="00396378" w:rsidRDefault="003C706C" w:rsidP="00401267">
            <w:pPr>
              <w:pStyle w:val="Tabletext"/>
              <w:spacing w:before="20" w:after="20" w:line="220" w:lineRule="exact"/>
              <w:jc w:val="center"/>
            </w:pPr>
          </w:p>
        </w:tc>
        <w:tc>
          <w:tcPr>
            <w:tcW w:w="1397" w:type="pct"/>
            <w:vAlign w:val="center"/>
          </w:tcPr>
          <w:p w14:paraId="2324E42F" w14:textId="77777777" w:rsidR="003C706C" w:rsidRPr="00396378" w:rsidRDefault="003C706C" w:rsidP="00401267">
            <w:pPr>
              <w:pStyle w:val="Tabletext"/>
              <w:spacing w:before="20" w:after="20" w:line="220" w:lineRule="exact"/>
            </w:pPr>
            <w:r w:rsidRPr="00396378">
              <w:t xml:space="preserve">M + 135 </w:t>
            </w:r>
          </w:p>
        </w:tc>
        <w:tc>
          <w:tcPr>
            <w:tcW w:w="1912" w:type="pct"/>
            <w:vAlign w:val="center"/>
          </w:tcPr>
          <w:p w14:paraId="5952A342" w14:textId="77777777" w:rsidR="003C706C" w:rsidRPr="00396378" w:rsidRDefault="003C706C" w:rsidP="00401267">
            <w:pPr>
              <w:pStyle w:val="Tabletext"/>
              <w:spacing w:before="20" w:after="20" w:line="220" w:lineRule="exact"/>
            </w:pPr>
            <w:r w:rsidRPr="00396378">
              <w:t>Тыловой левый</w:t>
            </w:r>
          </w:p>
        </w:tc>
      </w:tr>
      <w:tr w:rsidR="003C706C" w:rsidRPr="00396378" w14:paraId="324A4A76" w14:textId="77777777" w:rsidTr="00401267">
        <w:trPr>
          <w:cantSplit/>
          <w:jc w:val="center"/>
        </w:trPr>
        <w:tc>
          <w:tcPr>
            <w:tcW w:w="882" w:type="pct"/>
            <w:vMerge/>
            <w:vAlign w:val="center"/>
          </w:tcPr>
          <w:p w14:paraId="1564F434" w14:textId="77777777" w:rsidR="003C706C" w:rsidRPr="00396378" w:rsidRDefault="003C706C" w:rsidP="00401267">
            <w:pPr>
              <w:pStyle w:val="Tabletext"/>
              <w:spacing w:before="20" w:after="20" w:line="220" w:lineRule="exact"/>
              <w:jc w:val="center"/>
            </w:pPr>
          </w:p>
        </w:tc>
        <w:tc>
          <w:tcPr>
            <w:tcW w:w="809" w:type="pct"/>
            <w:vMerge/>
            <w:vAlign w:val="center"/>
          </w:tcPr>
          <w:p w14:paraId="5CF91D92" w14:textId="77777777" w:rsidR="003C706C" w:rsidRPr="00396378" w:rsidRDefault="003C706C" w:rsidP="00401267">
            <w:pPr>
              <w:pStyle w:val="Tabletext"/>
              <w:spacing w:before="20" w:after="20" w:line="220" w:lineRule="exact"/>
              <w:jc w:val="center"/>
            </w:pPr>
          </w:p>
        </w:tc>
        <w:tc>
          <w:tcPr>
            <w:tcW w:w="1397" w:type="pct"/>
            <w:vAlign w:val="center"/>
          </w:tcPr>
          <w:p w14:paraId="5BF04A19" w14:textId="77777777" w:rsidR="003C706C" w:rsidRPr="00396378" w:rsidRDefault="003C706C" w:rsidP="00401267">
            <w:pPr>
              <w:pStyle w:val="Tabletext"/>
              <w:spacing w:before="20" w:after="20" w:line="220" w:lineRule="exact"/>
            </w:pPr>
            <w:r w:rsidRPr="00396378">
              <w:t>M – 135</w:t>
            </w:r>
          </w:p>
        </w:tc>
        <w:tc>
          <w:tcPr>
            <w:tcW w:w="1912" w:type="pct"/>
            <w:vAlign w:val="center"/>
          </w:tcPr>
          <w:p w14:paraId="2C5775AD" w14:textId="77777777" w:rsidR="003C706C" w:rsidRPr="00396378" w:rsidRDefault="003C706C" w:rsidP="00401267">
            <w:pPr>
              <w:pStyle w:val="Tabletext"/>
              <w:spacing w:before="20" w:after="20" w:line="220" w:lineRule="exact"/>
            </w:pPr>
            <w:r w:rsidRPr="00396378">
              <w:t>Тыловой правый</w:t>
            </w:r>
          </w:p>
        </w:tc>
      </w:tr>
      <w:tr w:rsidR="003C706C" w:rsidRPr="00396378" w14:paraId="592D3E7B" w14:textId="77777777" w:rsidTr="00401267">
        <w:trPr>
          <w:cantSplit/>
          <w:jc w:val="center"/>
        </w:trPr>
        <w:tc>
          <w:tcPr>
            <w:tcW w:w="882" w:type="pct"/>
            <w:vMerge/>
            <w:vAlign w:val="center"/>
          </w:tcPr>
          <w:p w14:paraId="671757D2" w14:textId="77777777" w:rsidR="003C706C" w:rsidRPr="00396378" w:rsidRDefault="003C706C" w:rsidP="00401267">
            <w:pPr>
              <w:pStyle w:val="Tabletext"/>
              <w:spacing w:before="20" w:after="20" w:line="220" w:lineRule="exact"/>
              <w:jc w:val="center"/>
            </w:pPr>
          </w:p>
        </w:tc>
        <w:tc>
          <w:tcPr>
            <w:tcW w:w="809" w:type="pct"/>
            <w:vMerge/>
            <w:vAlign w:val="center"/>
          </w:tcPr>
          <w:p w14:paraId="05911405" w14:textId="77777777" w:rsidR="003C706C" w:rsidRPr="00396378" w:rsidRDefault="003C706C" w:rsidP="00401267">
            <w:pPr>
              <w:pStyle w:val="Tabletext"/>
              <w:spacing w:before="20" w:after="20" w:line="220" w:lineRule="exact"/>
              <w:jc w:val="center"/>
            </w:pPr>
          </w:p>
        </w:tc>
        <w:tc>
          <w:tcPr>
            <w:tcW w:w="1397" w:type="pct"/>
            <w:vAlign w:val="center"/>
          </w:tcPr>
          <w:p w14:paraId="29B9B98B" w14:textId="77777777" w:rsidR="003C706C" w:rsidRPr="00396378" w:rsidRDefault="003C706C" w:rsidP="00401267">
            <w:pPr>
              <w:pStyle w:val="Tabletext"/>
              <w:spacing w:before="20" w:after="20" w:line="220" w:lineRule="exact"/>
            </w:pPr>
            <w:r w:rsidRPr="00396378">
              <w:t>M + 180</w:t>
            </w:r>
          </w:p>
        </w:tc>
        <w:tc>
          <w:tcPr>
            <w:tcW w:w="1912" w:type="pct"/>
            <w:vAlign w:val="center"/>
          </w:tcPr>
          <w:p w14:paraId="550FC60A" w14:textId="77777777" w:rsidR="003C706C" w:rsidRPr="00396378" w:rsidRDefault="003C706C" w:rsidP="00401267">
            <w:pPr>
              <w:pStyle w:val="Tabletext"/>
              <w:spacing w:before="20" w:after="20" w:line="220" w:lineRule="exact"/>
            </w:pPr>
            <w:r w:rsidRPr="00396378">
              <w:t>Тыловой центральный</w:t>
            </w:r>
          </w:p>
        </w:tc>
      </w:tr>
      <w:tr w:rsidR="003C706C" w:rsidRPr="00396378" w14:paraId="0A129F54" w14:textId="77777777" w:rsidTr="00401267">
        <w:trPr>
          <w:cantSplit/>
          <w:jc w:val="center"/>
        </w:trPr>
        <w:tc>
          <w:tcPr>
            <w:tcW w:w="882" w:type="pct"/>
            <w:vMerge/>
            <w:vAlign w:val="center"/>
          </w:tcPr>
          <w:p w14:paraId="37C2CE26" w14:textId="77777777" w:rsidR="003C706C" w:rsidRPr="00396378" w:rsidRDefault="003C706C" w:rsidP="00401267">
            <w:pPr>
              <w:pStyle w:val="Tabletext"/>
              <w:spacing w:before="20" w:after="20" w:line="220" w:lineRule="exact"/>
              <w:jc w:val="center"/>
            </w:pPr>
          </w:p>
        </w:tc>
        <w:tc>
          <w:tcPr>
            <w:tcW w:w="809" w:type="pct"/>
            <w:vMerge/>
            <w:vAlign w:val="center"/>
          </w:tcPr>
          <w:p w14:paraId="476B5CFF" w14:textId="77777777" w:rsidR="003C706C" w:rsidRPr="00396378" w:rsidRDefault="003C706C" w:rsidP="00401267">
            <w:pPr>
              <w:pStyle w:val="Tabletext"/>
              <w:spacing w:before="20" w:after="20" w:line="220" w:lineRule="exact"/>
              <w:jc w:val="center"/>
            </w:pPr>
          </w:p>
        </w:tc>
        <w:tc>
          <w:tcPr>
            <w:tcW w:w="1397" w:type="pct"/>
            <w:vAlign w:val="center"/>
          </w:tcPr>
          <w:p w14:paraId="7CDB90A1" w14:textId="77777777" w:rsidR="003C706C" w:rsidRPr="00396378" w:rsidRDefault="003C706C" w:rsidP="00401267">
            <w:pPr>
              <w:pStyle w:val="Tabletext"/>
              <w:spacing w:before="20" w:after="20" w:line="220" w:lineRule="exact"/>
            </w:pPr>
            <w:r w:rsidRPr="00396378">
              <w:t>LFE1</w:t>
            </w:r>
          </w:p>
        </w:tc>
        <w:tc>
          <w:tcPr>
            <w:tcW w:w="1912" w:type="pct"/>
            <w:vAlign w:val="center"/>
          </w:tcPr>
          <w:p w14:paraId="0E486335" w14:textId="77777777" w:rsidR="003C706C" w:rsidRPr="00396378" w:rsidRDefault="003C706C" w:rsidP="00401267">
            <w:pPr>
              <w:pStyle w:val="Tabletext"/>
              <w:spacing w:before="20" w:after="20" w:line="220" w:lineRule="exact"/>
            </w:pPr>
            <w:r w:rsidRPr="00396378">
              <w:t>Низкочастотных эффектов-1</w:t>
            </w:r>
          </w:p>
        </w:tc>
      </w:tr>
      <w:tr w:rsidR="003C706C" w:rsidRPr="00396378" w14:paraId="423A0F05" w14:textId="77777777" w:rsidTr="00401267">
        <w:trPr>
          <w:cantSplit/>
          <w:jc w:val="center"/>
        </w:trPr>
        <w:tc>
          <w:tcPr>
            <w:tcW w:w="882" w:type="pct"/>
            <w:vMerge/>
            <w:vAlign w:val="center"/>
          </w:tcPr>
          <w:p w14:paraId="07772067" w14:textId="77777777" w:rsidR="003C706C" w:rsidRPr="00396378" w:rsidRDefault="003C706C" w:rsidP="00401267">
            <w:pPr>
              <w:pStyle w:val="Tabletext"/>
              <w:spacing w:before="20" w:after="20" w:line="220" w:lineRule="exact"/>
              <w:jc w:val="center"/>
            </w:pPr>
          </w:p>
        </w:tc>
        <w:tc>
          <w:tcPr>
            <w:tcW w:w="809" w:type="pct"/>
            <w:vMerge/>
            <w:vAlign w:val="center"/>
          </w:tcPr>
          <w:p w14:paraId="0022BC74" w14:textId="77777777" w:rsidR="003C706C" w:rsidRPr="00396378" w:rsidRDefault="003C706C" w:rsidP="00401267">
            <w:pPr>
              <w:pStyle w:val="Tabletext"/>
              <w:spacing w:before="20" w:after="20" w:line="220" w:lineRule="exact"/>
              <w:jc w:val="center"/>
            </w:pPr>
          </w:p>
        </w:tc>
        <w:tc>
          <w:tcPr>
            <w:tcW w:w="1397" w:type="pct"/>
            <w:vAlign w:val="center"/>
          </w:tcPr>
          <w:p w14:paraId="4FA467FC" w14:textId="77777777" w:rsidR="003C706C" w:rsidRPr="00396378" w:rsidRDefault="003C706C" w:rsidP="00401267">
            <w:pPr>
              <w:pStyle w:val="Tabletext"/>
              <w:spacing w:before="20" w:after="20" w:line="220" w:lineRule="exact"/>
            </w:pPr>
            <w:r w:rsidRPr="00396378">
              <w:t>LFE2</w:t>
            </w:r>
          </w:p>
        </w:tc>
        <w:tc>
          <w:tcPr>
            <w:tcW w:w="1912" w:type="pct"/>
            <w:vAlign w:val="center"/>
          </w:tcPr>
          <w:p w14:paraId="71361114" w14:textId="77777777" w:rsidR="003C706C" w:rsidRPr="00396378" w:rsidRDefault="003C706C" w:rsidP="00401267">
            <w:pPr>
              <w:pStyle w:val="Tabletext"/>
              <w:spacing w:before="20" w:after="20" w:line="220" w:lineRule="exact"/>
            </w:pPr>
            <w:r w:rsidRPr="00396378">
              <w:t>Низкочастотных эффектов-2</w:t>
            </w:r>
          </w:p>
        </w:tc>
      </w:tr>
      <w:tr w:rsidR="003C706C" w:rsidRPr="00396378" w14:paraId="7FB4389A" w14:textId="77777777" w:rsidTr="00401267">
        <w:trPr>
          <w:cantSplit/>
          <w:jc w:val="center"/>
        </w:trPr>
        <w:tc>
          <w:tcPr>
            <w:tcW w:w="882" w:type="pct"/>
            <w:vMerge/>
            <w:vAlign w:val="center"/>
          </w:tcPr>
          <w:p w14:paraId="485F1C3E" w14:textId="77777777" w:rsidR="003C706C" w:rsidRPr="00396378" w:rsidRDefault="003C706C" w:rsidP="00401267">
            <w:pPr>
              <w:pStyle w:val="Tabletext"/>
              <w:spacing w:before="20" w:after="20" w:line="220" w:lineRule="exact"/>
              <w:jc w:val="center"/>
            </w:pPr>
          </w:p>
        </w:tc>
        <w:tc>
          <w:tcPr>
            <w:tcW w:w="809" w:type="pct"/>
            <w:vMerge/>
            <w:vAlign w:val="center"/>
          </w:tcPr>
          <w:p w14:paraId="03CB3FCF" w14:textId="77777777" w:rsidR="003C706C" w:rsidRPr="00396378" w:rsidRDefault="003C706C" w:rsidP="00401267">
            <w:pPr>
              <w:pStyle w:val="Tabletext"/>
              <w:spacing w:before="20" w:after="20" w:line="220" w:lineRule="exact"/>
              <w:jc w:val="center"/>
            </w:pPr>
          </w:p>
        </w:tc>
        <w:tc>
          <w:tcPr>
            <w:tcW w:w="1397" w:type="pct"/>
            <w:vAlign w:val="center"/>
          </w:tcPr>
          <w:p w14:paraId="275B8E0A" w14:textId="77777777" w:rsidR="003C706C" w:rsidRPr="00396378" w:rsidRDefault="003C706C" w:rsidP="00401267">
            <w:pPr>
              <w:pStyle w:val="Tabletext"/>
              <w:spacing w:before="20" w:after="20" w:line="220" w:lineRule="exact"/>
            </w:pPr>
            <w:r w:rsidRPr="00396378">
              <w:t>U + 000</w:t>
            </w:r>
          </w:p>
        </w:tc>
        <w:tc>
          <w:tcPr>
            <w:tcW w:w="1912" w:type="pct"/>
            <w:vAlign w:val="center"/>
          </w:tcPr>
          <w:p w14:paraId="7E64E50E" w14:textId="77777777" w:rsidR="003C706C" w:rsidRPr="00396378" w:rsidRDefault="003C706C" w:rsidP="00401267">
            <w:pPr>
              <w:pStyle w:val="Tabletext"/>
              <w:spacing w:before="20" w:after="20" w:line="220" w:lineRule="exact"/>
            </w:pPr>
            <w:r w:rsidRPr="00396378">
              <w:t>Верхний фронтальный центральный</w:t>
            </w:r>
          </w:p>
        </w:tc>
      </w:tr>
      <w:tr w:rsidR="003C706C" w:rsidRPr="00396378" w14:paraId="11CC4CE9" w14:textId="77777777" w:rsidTr="00401267">
        <w:trPr>
          <w:cantSplit/>
          <w:jc w:val="center"/>
        </w:trPr>
        <w:tc>
          <w:tcPr>
            <w:tcW w:w="882" w:type="pct"/>
            <w:vMerge/>
            <w:vAlign w:val="center"/>
          </w:tcPr>
          <w:p w14:paraId="3FEC6927" w14:textId="77777777" w:rsidR="003C706C" w:rsidRPr="00396378" w:rsidRDefault="003C706C" w:rsidP="00401267">
            <w:pPr>
              <w:pStyle w:val="Tabletext"/>
              <w:spacing w:before="20" w:after="20" w:line="220" w:lineRule="exact"/>
              <w:jc w:val="center"/>
            </w:pPr>
          </w:p>
        </w:tc>
        <w:tc>
          <w:tcPr>
            <w:tcW w:w="809" w:type="pct"/>
            <w:vMerge/>
            <w:vAlign w:val="center"/>
          </w:tcPr>
          <w:p w14:paraId="6B8AC4B9" w14:textId="77777777" w:rsidR="003C706C" w:rsidRPr="00396378" w:rsidRDefault="003C706C" w:rsidP="00401267">
            <w:pPr>
              <w:pStyle w:val="Tabletext"/>
              <w:spacing w:before="20" w:after="20" w:line="220" w:lineRule="exact"/>
              <w:jc w:val="center"/>
            </w:pPr>
          </w:p>
        </w:tc>
        <w:tc>
          <w:tcPr>
            <w:tcW w:w="1397" w:type="pct"/>
            <w:vAlign w:val="center"/>
          </w:tcPr>
          <w:p w14:paraId="45A9D8F4" w14:textId="77777777" w:rsidR="003C706C" w:rsidRPr="00396378" w:rsidRDefault="003C706C" w:rsidP="00401267">
            <w:pPr>
              <w:pStyle w:val="Tabletext"/>
              <w:spacing w:before="20" w:after="20" w:line="220" w:lineRule="exact"/>
            </w:pPr>
            <w:r w:rsidRPr="00396378">
              <w:t xml:space="preserve">U + 045 </w:t>
            </w:r>
          </w:p>
        </w:tc>
        <w:tc>
          <w:tcPr>
            <w:tcW w:w="1912" w:type="pct"/>
            <w:vAlign w:val="center"/>
          </w:tcPr>
          <w:p w14:paraId="1FF4EA46" w14:textId="77777777" w:rsidR="003C706C" w:rsidRPr="00396378" w:rsidRDefault="003C706C" w:rsidP="00401267">
            <w:pPr>
              <w:pStyle w:val="Tabletext"/>
              <w:spacing w:before="20" w:after="20" w:line="220" w:lineRule="exact"/>
            </w:pPr>
            <w:r w:rsidRPr="00396378">
              <w:t>Верхний фронтальный левый</w:t>
            </w:r>
          </w:p>
        </w:tc>
      </w:tr>
      <w:tr w:rsidR="003C706C" w:rsidRPr="00396378" w14:paraId="71162651" w14:textId="77777777" w:rsidTr="00401267">
        <w:trPr>
          <w:cantSplit/>
          <w:jc w:val="center"/>
        </w:trPr>
        <w:tc>
          <w:tcPr>
            <w:tcW w:w="882" w:type="pct"/>
            <w:vMerge/>
            <w:vAlign w:val="center"/>
          </w:tcPr>
          <w:p w14:paraId="65AF3313" w14:textId="77777777" w:rsidR="003C706C" w:rsidRPr="00396378" w:rsidRDefault="003C706C" w:rsidP="00401267">
            <w:pPr>
              <w:pStyle w:val="Tabletext"/>
              <w:spacing w:before="20" w:after="20" w:line="220" w:lineRule="exact"/>
              <w:jc w:val="center"/>
            </w:pPr>
          </w:p>
        </w:tc>
        <w:tc>
          <w:tcPr>
            <w:tcW w:w="809" w:type="pct"/>
            <w:vMerge/>
            <w:vAlign w:val="center"/>
          </w:tcPr>
          <w:p w14:paraId="0D475518" w14:textId="77777777" w:rsidR="003C706C" w:rsidRPr="00396378" w:rsidRDefault="003C706C" w:rsidP="00401267">
            <w:pPr>
              <w:pStyle w:val="Tabletext"/>
              <w:spacing w:before="20" w:after="20" w:line="220" w:lineRule="exact"/>
              <w:jc w:val="center"/>
            </w:pPr>
          </w:p>
        </w:tc>
        <w:tc>
          <w:tcPr>
            <w:tcW w:w="1397" w:type="pct"/>
            <w:vAlign w:val="center"/>
          </w:tcPr>
          <w:p w14:paraId="0498307F" w14:textId="77777777" w:rsidR="003C706C" w:rsidRPr="00396378" w:rsidRDefault="003C706C" w:rsidP="00401267">
            <w:pPr>
              <w:pStyle w:val="Tabletext"/>
              <w:spacing w:before="20" w:after="20" w:line="220" w:lineRule="exact"/>
            </w:pPr>
            <w:r w:rsidRPr="00396378">
              <w:t>U – 045</w:t>
            </w:r>
          </w:p>
        </w:tc>
        <w:tc>
          <w:tcPr>
            <w:tcW w:w="1912" w:type="pct"/>
            <w:vAlign w:val="center"/>
          </w:tcPr>
          <w:p w14:paraId="5D892325" w14:textId="77777777" w:rsidR="003C706C" w:rsidRPr="00396378" w:rsidRDefault="003C706C" w:rsidP="00401267">
            <w:pPr>
              <w:pStyle w:val="Tabletext"/>
              <w:spacing w:before="20" w:after="20" w:line="220" w:lineRule="exact"/>
            </w:pPr>
            <w:r w:rsidRPr="00396378">
              <w:t>Верхний фронтальный правый</w:t>
            </w:r>
          </w:p>
        </w:tc>
      </w:tr>
      <w:tr w:rsidR="003C706C" w:rsidRPr="00396378" w14:paraId="20567304" w14:textId="77777777" w:rsidTr="00401267">
        <w:trPr>
          <w:cantSplit/>
          <w:jc w:val="center"/>
        </w:trPr>
        <w:tc>
          <w:tcPr>
            <w:tcW w:w="882" w:type="pct"/>
            <w:vMerge/>
            <w:vAlign w:val="center"/>
          </w:tcPr>
          <w:p w14:paraId="79C8F67F" w14:textId="77777777" w:rsidR="003C706C" w:rsidRPr="00396378" w:rsidRDefault="003C706C" w:rsidP="00401267">
            <w:pPr>
              <w:pStyle w:val="Tabletext"/>
              <w:spacing w:before="20" w:after="20" w:line="220" w:lineRule="exact"/>
              <w:jc w:val="center"/>
            </w:pPr>
          </w:p>
        </w:tc>
        <w:tc>
          <w:tcPr>
            <w:tcW w:w="809" w:type="pct"/>
            <w:vMerge/>
            <w:vAlign w:val="center"/>
          </w:tcPr>
          <w:p w14:paraId="2DA556C1" w14:textId="77777777" w:rsidR="003C706C" w:rsidRPr="00396378" w:rsidRDefault="003C706C" w:rsidP="00401267">
            <w:pPr>
              <w:pStyle w:val="Tabletext"/>
              <w:spacing w:before="20" w:after="20" w:line="220" w:lineRule="exact"/>
              <w:jc w:val="center"/>
            </w:pPr>
          </w:p>
        </w:tc>
        <w:tc>
          <w:tcPr>
            <w:tcW w:w="1397" w:type="pct"/>
            <w:vAlign w:val="center"/>
          </w:tcPr>
          <w:p w14:paraId="3AFE0441" w14:textId="77777777" w:rsidR="003C706C" w:rsidRPr="00396378" w:rsidRDefault="003C706C" w:rsidP="00401267">
            <w:pPr>
              <w:pStyle w:val="Tabletext"/>
              <w:spacing w:before="20" w:after="20" w:line="220" w:lineRule="exact"/>
            </w:pPr>
            <w:r w:rsidRPr="00396378">
              <w:t>U + 090</w:t>
            </w:r>
          </w:p>
        </w:tc>
        <w:tc>
          <w:tcPr>
            <w:tcW w:w="1912" w:type="pct"/>
            <w:vAlign w:val="center"/>
          </w:tcPr>
          <w:p w14:paraId="3DF5F8CC" w14:textId="77777777" w:rsidR="003C706C" w:rsidRPr="00396378" w:rsidRDefault="003C706C" w:rsidP="00401267">
            <w:pPr>
              <w:pStyle w:val="Tabletext"/>
              <w:spacing w:before="20" w:after="20" w:line="220" w:lineRule="exact"/>
            </w:pPr>
            <w:r w:rsidRPr="00396378">
              <w:t>Верхний левый боковой</w:t>
            </w:r>
          </w:p>
        </w:tc>
      </w:tr>
      <w:tr w:rsidR="003C706C" w:rsidRPr="00396378" w14:paraId="4E433FDB" w14:textId="77777777" w:rsidTr="00401267">
        <w:trPr>
          <w:cantSplit/>
          <w:jc w:val="center"/>
        </w:trPr>
        <w:tc>
          <w:tcPr>
            <w:tcW w:w="882" w:type="pct"/>
            <w:vMerge/>
            <w:vAlign w:val="center"/>
          </w:tcPr>
          <w:p w14:paraId="2F87302E" w14:textId="77777777" w:rsidR="003C706C" w:rsidRPr="00396378" w:rsidRDefault="003C706C" w:rsidP="00401267">
            <w:pPr>
              <w:pStyle w:val="Tabletext"/>
              <w:spacing w:before="20" w:after="20" w:line="220" w:lineRule="exact"/>
              <w:jc w:val="center"/>
            </w:pPr>
          </w:p>
        </w:tc>
        <w:tc>
          <w:tcPr>
            <w:tcW w:w="809" w:type="pct"/>
            <w:vMerge/>
            <w:vAlign w:val="center"/>
          </w:tcPr>
          <w:p w14:paraId="70501260" w14:textId="77777777" w:rsidR="003C706C" w:rsidRPr="00396378" w:rsidRDefault="003C706C" w:rsidP="00401267">
            <w:pPr>
              <w:pStyle w:val="Tabletext"/>
              <w:spacing w:before="20" w:after="20" w:line="220" w:lineRule="exact"/>
              <w:jc w:val="center"/>
            </w:pPr>
          </w:p>
        </w:tc>
        <w:tc>
          <w:tcPr>
            <w:tcW w:w="1397" w:type="pct"/>
            <w:vAlign w:val="center"/>
          </w:tcPr>
          <w:p w14:paraId="4ADDD985" w14:textId="77777777" w:rsidR="003C706C" w:rsidRPr="00396378" w:rsidRDefault="003C706C" w:rsidP="00401267">
            <w:pPr>
              <w:pStyle w:val="Tabletext"/>
              <w:spacing w:before="20" w:after="20" w:line="220" w:lineRule="exact"/>
            </w:pPr>
            <w:r w:rsidRPr="00396378">
              <w:t>U – 090</w:t>
            </w:r>
          </w:p>
        </w:tc>
        <w:tc>
          <w:tcPr>
            <w:tcW w:w="1912" w:type="pct"/>
            <w:vAlign w:val="center"/>
          </w:tcPr>
          <w:p w14:paraId="3BEEABD8" w14:textId="77777777" w:rsidR="003C706C" w:rsidRPr="00396378" w:rsidRDefault="003C706C" w:rsidP="00401267">
            <w:pPr>
              <w:pStyle w:val="Tabletext"/>
              <w:spacing w:before="20" w:after="20" w:line="220" w:lineRule="exact"/>
            </w:pPr>
            <w:r w:rsidRPr="00396378">
              <w:t>Верхний правый боковой</w:t>
            </w:r>
          </w:p>
        </w:tc>
      </w:tr>
      <w:tr w:rsidR="003C706C" w:rsidRPr="00396378" w14:paraId="277BFF6D" w14:textId="77777777" w:rsidTr="00401267">
        <w:trPr>
          <w:cantSplit/>
          <w:jc w:val="center"/>
        </w:trPr>
        <w:tc>
          <w:tcPr>
            <w:tcW w:w="882" w:type="pct"/>
            <w:vMerge/>
            <w:vAlign w:val="center"/>
          </w:tcPr>
          <w:p w14:paraId="04F58BDB" w14:textId="77777777" w:rsidR="003C706C" w:rsidRPr="00396378" w:rsidRDefault="003C706C" w:rsidP="00401267">
            <w:pPr>
              <w:pStyle w:val="Tabletext"/>
              <w:spacing w:before="20" w:after="20" w:line="220" w:lineRule="exact"/>
              <w:jc w:val="center"/>
            </w:pPr>
          </w:p>
        </w:tc>
        <w:tc>
          <w:tcPr>
            <w:tcW w:w="809" w:type="pct"/>
            <w:vMerge/>
            <w:vAlign w:val="center"/>
          </w:tcPr>
          <w:p w14:paraId="5B02F51F" w14:textId="77777777" w:rsidR="003C706C" w:rsidRPr="00396378" w:rsidRDefault="003C706C" w:rsidP="00401267">
            <w:pPr>
              <w:pStyle w:val="Tabletext"/>
              <w:spacing w:before="20" w:after="20" w:line="220" w:lineRule="exact"/>
              <w:jc w:val="center"/>
            </w:pPr>
          </w:p>
        </w:tc>
        <w:tc>
          <w:tcPr>
            <w:tcW w:w="1397" w:type="pct"/>
            <w:vAlign w:val="center"/>
          </w:tcPr>
          <w:p w14:paraId="1B8298AE" w14:textId="77777777" w:rsidR="003C706C" w:rsidRPr="00396378" w:rsidRDefault="003C706C" w:rsidP="00401267">
            <w:pPr>
              <w:pStyle w:val="Tabletext"/>
              <w:spacing w:before="20" w:after="20" w:line="220" w:lineRule="exact"/>
            </w:pPr>
            <w:r w:rsidRPr="00396378">
              <w:t>T + 000</w:t>
            </w:r>
          </w:p>
        </w:tc>
        <w:tc>
          <w:tcPr>
            <w:tcW w:w="1912" w:type="pct"/>
            <w:vAlign w:val="center"/>
          </w:tcPr>
          <w:p w14:paraId="7C280CB2" w14:textId="77777777" w:rsidR="003C706C" w:rsidRPr="00396378" w:rsidRDefault="003C706C" w:rsidP="00401267">
            <w:pPr>
              <w:pStyle w:val="Tabletext"/>
              <w:spacing w:before="20" w:after="20" w:line="220" w:lineRule="exact"/>
            </w:pPr>
            <w:r w:rsidRPr="00396378">
              <w:t>Верхний центральный</w:t>
            </w:r>
          </w:p>
        </w:tc>
      </w:tr>
      <w:tr w:rsidR="003C706C" w:rsidRPr="00396378" w14:paraId="4AE31BAF" w14:textId="77777777" w:rsidTr="00401267">
        <w:trPr>
          <w:cantSplit/>
          <w:jc w:val="center"/>
        </w:trPr>
        <w:tc>
          <w:tcPr>
            <w:tcW w:w="882" w:type="pct"/>
            <w:vMerge/>
            <w:vAlign w:val="center"/>
          </w:tcPr>
          <w:p w14:paraId="5B02CEB0" w14:textId="77777777" w:rsidR="003C706C" w:rsidRPr="00396378" w:rsidRDefault="003C706C" w:rsidP="00401267">
            <w:pPr>
              <w:pStyle w:val="Tabletext"/>
              <w:spacing w:before="20" w:after="20" w:line="220" w:lineRule="exact"/>
              <w:jc w:val="center"/>
            </w:pPr>
          </w:p>
        </w:tc>
        <w:tc>
          <w:tcPr>
            <w:tcW w:w="809" w:type="pct"/>
            <w:vMerge/>
            <w:vAlign w:val="center"/>
          </w:tcPr>
          <w:p w14:paraId="15C02AD4" w14:textId="77777777" w:rsidR="003C706C" w:rsidRPr="00396378" w:rsidRDefault="003C706C" w:rsidP="00401267">
            <w:pPr>
              <w:pStyle w:val="Tabletext"/>
              <w:spacing w:before="20" w:after="20" w:line="220" w:lineRule="exact"/>
              <w:jc w:val="center"/>
            </w:pPr>
          </w:p>
        </w:tc>
        <w:tc>
          <w:tcPr>
            <w:tcW w:w="1397" w:type="pct"/>
            <w:vAlign w:val="center"/>
          </w:tcPr>
          <w:p w14:paraId="0837C848" w14:textId="77777777" w:rsidR="003C706C" w:rsidRPr="00396378" w:rsidRDefault="003C706C" w:rsidP="00401267">
            <w:pPr>
              <w:pStyle w:val="Tabletext"/>
              <w:spacing w:before="20" w:after="20" w:line="220" w:lineRule="exact"/>
            </w:pPr>
            <w:r w:rsidRPr="00396378">
              <w:t>U + 135</w:t>
            </w:r>
          </w:p>
        </w:tc>
        <w:tc>
          <w:tcPr>
            <w:tcW w:w="1912" w:type="pct"/>
            <w:vAlign w:val="center"/>
          </w:tcPr>
          <w:p w14:paraId="5F0B2DA6" w14:textId="77777777" w:rsidR="003C706C" w:rsidRPr="00396378" w:rsidRDefault="003C706C" w:rsidP="00401267">
            <w:pPr>
              <w:pStyle w:val="Tabletext"/>
              <w:spacing w:before="20" w:after="20" w:line="220" w:lineRule="exact"/>
            </w:pPr>
            <w:r w:rsidRPr="00396378">
              <w:t>Верхний тыловой левый</w:t>
            </w:r>
          </w:p>
        </w:tc>
      </w:tr>
      <w:tr w:rsidR="003C706C" w:rsidRPr="00396378" w14:paraId="1953A598" w14:textId="77777777" w:rsidTr="00401267">
        <w:trPr>
          <w:cantSplit/>
          <w:jc w:val="center"/>
        </w:trPr>
        <w:tc>
          <w:tcPr>
            <w:tcW w:w="882" w:type="pct"/>
            <w:vMerge/>
            <w:vAlign w:val="center"/>
          </w:tcPr>
          <w:p w14:paraId="05A9F560" w14:textId="77777777" w:rsidR="003C706C" w:rsidRPr="00396378" w:rsidRDefault="003C706C" w:rsidP="00401267">
            <w:pPr>
              <w:pStyle w:val="Tabletext"/>
              <w:spacing w:before="20" w:after="20" w:line="220" w:lineRule="exact"/>
              <w:jc w:val="center"/>
            </w:pPr>
          </w:p>
        </w:tc>
        <w:tc>
          <w:tcPr>
            <w:tcW w:w="809" w:type="pct"/>
            <w:vMerge/>
            <w:vAlign w:val="center"/>
          </w:tcPr>
          <w:p w14:paraId="64370D75" w14:textId="77777777" w:rsidR="003C706C" w:rsidRPr="00396378" w:rsidRDefault="003C706C" w:rsidP="00401267">
            <w:pPr>
              <w:pStyle w:val="Tabletext"/>
              <w:spacing w:before="20" w:after="20" w:line="220" w:lineRule="exact"/>
              <w:jc w:val="center"/>
            </w:pPr>
          </w:p>
        </w:tc>
        <w:tc>
          <w:tcPr>
            <w:tcW w:w="1397" w:type="pct"/>
            <w:vAlign w:val="center"/>
          </w:tcPr>
          <w:p w14:paraId="2F0C3A71" w14:textId="77777777" w:rsidR="003C706C" w:rsidRPr="00396378" w:rsidRDefault="003C706C" w:rsidP="00401267">
            <w:pPr>
              <w:pStyle w:val="Tabletext"/>
              <w:spacing w:before="20" w:after="20" w:line="220" w:lineRule="exact"/>
            </w:pPr>
            <w:r w:rsidRPr="00396378">
              <w:t>U – 135</w:t>
            </w:r>
          </w:p>
        </w:tc>
        <w:tc>
          <w:tcPr>
            <w:tcW w:w="1912" w:type="pct"/>
            <w:vAlign w:val="center"/>
          </w:tcPr>
          <w:p w14:paraId="032ABAF9" w14:textId="77777777" w:rsidR="003C706C" w:rsidRPr="00396378" w:rsidRDefault="003C706C" w:rsidP="00401267">
            <w:pPr>
              <w:pStyle w:val="Tabletext"/>
              <w:spacing w:before="20" w:after="20" w:line="220" w:lineRule="exact"/>
            </w:pPr>
            <w:r w:rsidRPr="00396378">
              <w:t>Верхний тыловой правый</w:t>
            </w:r>
          </w:p>
        </w:tc>
      </w:tr>
      <w:tr w:rsidR="003C706C" w:rsidRPr="00396378" w14:paraId="594C14F6" w14:textId="77777777" w:rsidTr="00401267">
        <w:trPr>
          <w:cantSplit/>
          <w:jc w:val="center"/>
        </w:trPr>
        <w:tc>
          <w:tcPr>
            <w:tcW w:w="882" w:type="pct"/>
            <w:vMerge/>
            <w:vAlign w:val="center"/>
          </w:tcPr>
          <w:p w14:paraId="39048878" w14:textId="77777777" w:rsidR="003C706C" w:rsidRPr="00396378" w:rsidRDefault="003C706C" w:rsidP="00401267">
            <w:pPr>
              <w:pStyle w:val="Tabletext"/>
              <w:spacing w:before="20" w:after="20" w:line="220" w:lineRule="exact"/>
              <w:jc w:val="center"/>
            </w:pPr>
          </w:p>
        </w:tc>
        <w:tc>
          <w:tcPr>
            <w:tcW w:w="809" w:type="pct"/>
            <w:vMerge/>
            <w:vAlign w:val="center"/>
          </w:tcPr>
          <w:p w14:paraId="7DF442AD" w14:textId="77777777" w:rsidR="003C706C" w:rsidRPr="00396378" w:rsidRDefault="003C706C" w:rsidP="00401267">
            <w:pPr>
              <w:pStyle w:val="Tabletext"/>
              <w:spacing w:before="20" w:after="20" w:line="220" w:lineRule="exact"/>
              <w:jc w:val="center"/>
            </w:pPr>
          </w:p>
        </w:tc>
        <w:tc>
          <w:tcPr>
            <w:tcW w:w="1397" w:type="pct"/>
            <w:vAlign w:val="center"/>
          </w:tcPr>
          <w:p w14:paraId="1EAED3F2" w14:textId="77777777" w:rsidR="003C706C" w:rsidRPr="00396378" w:rsidRDefault="003C706C" w:rsidP="00401267">
            <w:pPr>
              <w:pStyle w:val="Tabletext"/>
              <w:spacing w:before="20" w:after="20" w:line="220" w:lineRule="exact"/>
            </w:pPr>
            <w:r w:rsidRPr="00396378">
              <w:t>U + 180</w:t>
            </w:r>
          </w:p>
        </w:tc>
        <w:tc>
          <w:tcPr>
            <w:tcW w:w="1912" w:type="pct"/>
            <w:vAlign w:val="center"/>
          </w:tcPr>
          <w:p w14:paraId="3405B060" w14:textId="77777777" w:rsidR="003C706C" w:rsidRPr="00396378" w:rsidRDefault="003C706C" w:rsidP="00401267">
            <w:pPr>
              <w:pStyle w:val="Tabletext"/>
              <w:spacing w:before="20" w:after="20" w:line="220" w:lineRule="exact"/>
            </w:pPr>
            <w:r w:rsidRPr="00396378">
              <w:t>Верхний тыловой центральный</w:t>
            </w:r>
          </w:p>
        </w:tc>
      </w:tr>
      <w:tr w:rsidR="003C706C" w:rsidRPr="00396378" w14:paraId="2E78E53B" w14:textId="77777777" w:rsidTr="00401267">
        <w:trPr>
          <w:cantSplit/>
          <w:jc w:val="center"/>
        </w:trPr>
        <w:tc>
          <w:tcPr>
            <w:tcW w:w="882" w:type="pct"/>
            <w:vMerge/>
            <w:vAlign w:val="center"/>
          </w:tcPr>
          <w:p w14:paraId="56CD0326" w14:textId="77777777" w:rsidR="003C706C" w:rsidRPr="00396378" w:rsidRDefault="003C706C" w:rsidP="00401267">
            <w:pPr>
              <w:pStyle w:val="Tabletext"/>
              <w:spacing w:before="20" w:after="20" w:line="220" w:lineRule="exact"/>
              <w:jc w:val="center"/>
            </w:pPr>
          </w:p>
        </w:tc>
        <w:tc>
          <w:tcPr>
            <w:tcW w:w="809" w:type="pct"/>
            <w:vMerge/>
            <w:vAlign w:val="center"/>
          </w:tcPr>
          <w:p w14:paraId="11FEA438" w14:textId="77777777" w:rsidR="003C706C" w:rsidRPr="00396378" w:rsidRDefault="003C706C" w:rsidP="00401267">
            <w:pPr>
              <w:pStyle w:val="Tabletext"/>
              <w:spacing w:before="20" w:after="20" w:line="220" w:lineRule="exact"/>
              <w:jc w:val="center"/>
            </w:pPr>
          </w:p>
        </w:tc>
        <w:tc>
          <w:tcPr>
            <w:tcW w:w="1397" w:type="pct"/>
            <w:vAlign w:val="center"/>
          </w:tcPr>
          <w:p w14:paraId="70EEC2E5" w14:textId="77777777" w:rsidR="003C706C" w:rsidRPr="00396378" w:rsidRDefault="003C706C" w:rsidP="00401267">
            <w:pPr>
              <w:pStyle w:val="Tabletext"/>
              <w:spacing w:before="20" w:after="20" w:line="220" w:lineRule="exact"/>
            </w:pPr>
            <w:r w:rsidRPr="00396378">
              <w:t>B + 000</w:t>
            </w:r>
          </w:p>
        </w:tc>
        <w:tc>
          <w:tcPr>
            <w:tcW w:w="1912" w:type="pct"/>
            <w:vAlign w:val="center"/>
          </w:tcPr>
          <w:p w14:paraId="12B7C122" w14:textId="77777777" w:rsidR="003C706C" w:rsidRPr="00396378" w:rsidRDefault="003C706C" w:rsidP="00401267">
            <w:pPr>
              <w:pStyle w:val="Tabletext"/>
              <w:spacing w:before="20" w:after="20" w:line="220" w:lineRule="exact"/>
            </w:pPr>
            <w:r w:rsidRPr="00396378">
              <w:t>Нижний фронтальный центральный</w:t>
            </w:r>
          </w:p>
        </w:tc>
      </w:tr>
      <w:tr w:rsidR="003C706C" w:rsidRPr="00396378" w14:paraId="1D790FA7" w14:textId="77777777" w:rsidTr="00401267">
        <w:trPr>
          <w:cantSplit/>
          <w:jc w:val="center"/>
        </w:trPr>
        <w:tc>
          <w:tcPr>
            <w:tcW w:w="882" w:type="pct"/>
            <w:vMerge/>
            <w:vAlign w:val="center"/>
          </w:tcPr>
          <w:p w14:paraId="6EFEE4E4" w14:textId="77777777" w:rsidR="003C706C" w:rsidRPr="00396378" w:rsidRDefault="003C706C" w:rsidP="00401267">
            <w:pPr>
              <w:pStyle w:val="Tabletext"/>
              <w:spacing w:before="20" w:after="20" w:line="220" w:lineRule="exact"/>
              <w:jc w:val="center"/>
            </w:pPr>
          </w:p>
        </w:tc>
        <w:tc>
          <w:tcPr>
            <w:tcW w:w="809" w:type="pct"/>
            <w:vMerge/>
            <w:vAlign w:val="center"/>
          </w:tcPr>
          <w:p w14:paraId="43A00493" w14:textId="77777777" w:rsidR="003C706C" w:rsidRPr="00396378" w:rsidRDefault="003C706C" w:rsidP="00401267">
            <w:pPr>
              <w:pStyle w:val="Tabletext"/>
              <w:spacing w:before="20" w:after="20" w:line="220" w:lineRule="exact"/>
              <w:jc w:val="center"/>
            </w:pPr>
          </w:p>
        </w:tc>
        <w:tc>
          <w:tcPr>
            <w:tcW w:w="1397" w:type="pct"/>
            <w:vAlign w:val="center"/>
          </w:tcPr>
          <w:p w14:paraId="6CDC5E15" w14:textId="77777777" w:rsidR="003C706C" w:rsidRPr="00396378" w:rsidRDefault="003C706C" w:rsidP="00401267">
            <w:pPr>
              <w:pStyle w:val="Tabletext"/>
              <w:spacing w:before="20" w:after="20" w:line="220" w:lineRule="exact"/>
            </w:pPr>
            <w:r w:rsidRPr="00396378">
              <w:t>B + 045</w:t>
            </w:r>
          </w:p>
        </w:tc>
        <w:tc>
          <w:tcPr>
            <w:tcW w:w="1912" w:type="pct"/>
            <w:vAlign w:val="center"/>
          </w:tcPr>
          <w:p w14:paraId="5D122DEF" w14:textId="77777777" w:rsidR="003C706C" w:rsidRPr="00396378" w:rsidRDefault="003C706C" w:rsidP="00401267">
            <w:pPr>
              <w:pStyle w:val="Tabletext"/>
              <w:spacing w:before="20" w:after="20" w:line="220" w:lineRule="exact"/>
            </w:pPr>
            <w:r w:rsidRPr="00396378">
              <w:t>Нижний фронтальный левый</w:t>
            </w:r>
          </w:p>
        </w:tc>
      </w:tr>
      <w:tr w:rsidR="003C706C" w:rsidRPr="00396378" w14:paraId="6C8B026B" w14:textId="77777777" w:rsidTr="00401267">
        <w:trPr>
          <w:cantSplit/>
          <w:jc w:val="center"/>
        </w:trPr>
        <w:tc>
          <w:tcPr>
            <w:tcW w:w="882" w:type="pct"/>
            <w:vMerge/>
            <w:vAlign w:val="center"/>
          </w:tcPr>
          <w:p w14:paraId="485A4DBD" w14:textId="77777777" w:rsidR="003C706C" w:rsidRPr="00396378" w:rsidRDefault="003C706C" w:rsidP="00401267">
            <w:pPr>
              <w:pStyle w:val="Tabletext"/>
              <w:spacing w:before="20" w:after="20" w:line="220" w:lineRule="exact"/>
              <w:jc w:val="center"/>
            </w:pPr>
          </w:p>
        </w:tc>
        <w:tc>
          <w:tcPr>
            <w:tcW w:w="809" w:type="pct"/>
            <w:vMerge/>
            <w:vAlign w:val="center"/>
          </w:tcPr>
          <w:p w14:paraId="4B651DDB" w14:textId="77777777" w:rsidR="003C706C" w:rsidRPr="00396378" w:rsidRDefault="003C706C" w:rsidP="00401267">
            <w:pPr>
              <w:pStyle w:val="Tabletext"/>
              <w:spacing w:before="20" w:after="20" w:line="220" w:lineRule="exact"/>
              <w:jc w:val="center"/>
            </w:pPr>
          </w:p>
        </w:tc>
        <w:tc>
          <w:tcPr>
            <w:tcW w:w="1397" w:type="pct"/>
            <w:vAlign w:val="center"/>
          </w:tcPr>
          <w:p w14:paraId="01373E5E" w14:textId="77777777" w:rsidR="003C706C" w:rsidRPr="00396378" w:rsidRDefault="003C706C" w:rsidP="00401267">
            <w:pPr>
              <w:pStyle w:val="Tabletext"/>
              <w:spacing w:before="20" w:after="20" w:line="220" w:lineRule="exact"/>
            </w:pPr>
            <w:r w:rsidRPr="00396378">
              <w:t>U – 045</w:t>
            </w:r>
          </w:p>
        </w:tc>
        <w:tc>
          <w:tcPr>
            <w:tcW w:w="1912" w:type="pct"/>
            <w:vAlign w:val="center"/>
          </w:tcPr>
          <w:p w14:paraId="3F604D87" w14:textId="77777777" w:rsidR="003C706C" w:rsidRPr="00396378" w:rsidRDefault="003C706C" w:rsidP="00401267">
            <w:pPr>
              <w:pStyle w:val="Tabletext"/>
              <w:spacing w:before="20" w:after="20" w:line="220" w:lineRule="exact"/>
            </w:pPr>
            <w:r w:rsidRPr="00396378">
              <w:t xml:space="preserve">Нижний фронтальный правый </w:t>
            </w:r>
          </w:p>
        </w:tc>
      </w:tr>
      <w:tr w:rsidR="003C706C" w:rsidRPr="00396378" w14:paraId="5211D71B" w14:textId="77777777" w:rsidTr="00401267">
        <w:trPr>
          <w:cantSplit/>
          <w:jc w:val="center"/>
        </w:trPr>
        <w:tc>
          <w:tcPr>
            <w:tcW w:w="882" w:type="pct"/>
            <w:vMerge w:val="restart"/>
            <w:vAlign w:val="center"/>
          </w:tcPr>
          <w:p w14:paraId="2BE8A807" w14:textId="77777777" w:rsidR="003C706C" w:rsidRPr="00396378" w:rsidRDefault="003C706C" w:rsidP="00401267">
            <w:pPr>
              <w:pStyle w:val="Tabletext"/>
              <w:spacing w:before="20" w:after="20" w:line="220" w:lineRule="exact"/>
              <w:jc w:val="center"/>
            </w:pPr>
            <w:r w:rsidRPr="00396378">
              <w:t>14</w:t>
            </w:r>
          </w:p>
        </w:tc>
        <w:tc>
          <w:tcPr>
            <w:tcW w:w="809" w:type="pct"/>
            <w:vMerge w:val="restart"/>
            <w:vAlign w:val="center"/>
          </w:tcPr>
          <w:p w14:paraId="1782D06A" w14:textId="77777777" w:rsidR="003C706C" w:rsidRPr="00396378" w:rsidRDefault="003C706C" w:rsidP="00401267">
            <w:pPr>
              <w:pStyle w:val="Tabletext"/>
              <w:spacing w:before="20" w:after="20" w:line="220" w:lineRule="exact"/>
              <w:jc w:val="center"/>
            </w:pPr>
            <w:r w:rsidRPr="00396378">
              <w:t>5/2.1</w:t>
            </w:r>
          </w:p>
          <w:p w14:paraId="10822B02" w14:textId="77777777" w:rsidR="003C706C" w:rsidRPr="00396378" w:rsidRDefault="003C706C" w:rsidP="00401267">
            <w:pPr>
              <w:pStyle w:val="Tabletext"/>
              <w:spacing w:before="20" w:after="20" w:line="220" w:lineRule="exact"/>
              <w:jc w:val="center"/>
            </w:pPr>
            <w:r w:rsidRPr="00396378">
              <w:t>(2 + 5 + 0)</w:t>
            </w:r>
          </w:p>
        </w:tc>
        <w:tc>
          <w:tcPr>
            <w:tcW w:w="1397" w:type="pct"/>
            <w:vAlign w:val="center"/>
          </w:tcPr>
          <w:p w14:paraId="6CB89D8D" w14:textId="77777777" w:rsidR="003C706C" w:rsidRPr="00396378" w:rsidRDefault="003C706C" w:rsidP="00401267">
            <w:pPr>
              <w:pStyle w:val="Tabletext"/>
              <w:spacing w:before="20" w:after="20" w:line="220" w:lineRule="exact"/>
            </w:pPr>
            <w:r w:rsidRPr="00396378">
              <w:t>M + 000</w:t>
            </w:r>
          </w:p>
        </w:tc>
        <w:tc>
          <w:tcPr>
            <w:tcW w:w="1912" w:type="pct"/>
            <w:vAlign w:val="center"/>
          </w:tcPr>
          <w:p w14:paraId="01812269" w14:textId="77777777" w:rsidR="003C706C" w:rsidRPr="00396378" w:rsidRDefault="003C706C" w:rsidP="00401267">
            <w:pPr>
              <w:pStyle w:val="Tabletext"/>
              <w:spacing w:before="20" w:after="20" w:line="220" w:lineRule="exact"/>
            </w:pPr>
            <w:r w:rsidRPr="00396378">
              <w:t>Центральный</w:t>
            </w:r>
          </w:p>
        </w:tc>
      </w:tr>
      <w:tr w:rsidR="003C706C" w:rsidRPr="00396378" w14:paraId="317C3B42" w14:textId="77777777" w:rsidTr="00401267">
        <w:trPr>
          <w:cantSplit/>
          <w:jc w:val="center"/>
        </w:trPr>
        <w:tc>
          <w:tcPr>
            <w:tcW w:w="882" w:type="pct"/>
            <w:vMerge/>
            <w:vAlign w:val="center"/>
          </w:tcPr>
          <w:p w14:paraId="11761329" w14:textId="77777777" w:rsidR="003C706C" w:rsidRPr="00396378" w:rsidRDefault="003C706C" w:rsidP="00401267">
            <w:pPr>
              <w:pStyle w:val="Tabletext"/>
              <w:spacing w:before="20" w:after="20" w:line="220" w:lineRule="exact"/>
              <w:jc w:val="center"/>
            </w:pPr>
          </w:p>
        </w:tc>
        <w:tc>
          <w:tcPr>
            <w:tcW w:w="809" w:type="pct"/>
            <w:vMerge/>
            <w:vAlign w:val="center"/>
          </w:tcPr>
          <w:p w14:paraId="79C9BD7E" w14:textId="77777777" w:rsidR="003C706C" w:rsidRPr="00396378" w:rsidRDefault="003C706C" w:rsidP="00401267">
            <w:pPr>
              <w:pStyle w:val="Tabletext"/>
              <w:spacing w:before="20" w:after="20" w:line="220" w:lineRule="exact"/>
              <w:jc w:val="center"/>
            </w:pPr>
          </w:p>
        </w:tc>
        <w:tc>
          <w:tcPr>
            <w:tcW w:w="1397" w:type="pct"/>
            <w:vAlign w:val="center"/>
          </w:tcPr>
          <w:p w14:paraId="4B77946B" w14:textId="77777777" w:rsidR="003C706C" w:rsidRPr="00396378" w:rsidRDefault="003C706C" w:rsidP="00401267">
            <w:pPr>
              <w:pStyle w:val="Tabletext"/>
              <w:spacing w:before="20" w:after="20" w:line="220" w:lineRule="exact"/>
            </w:pPr>
            <w:r w:rsidRPr="00396378">
              <w:t>M + 030</w:t>
            </w:r>
          </w:p>
        </w:tc>
        <w:tc>
          <w:tcPr>
            <w:tcW w:w="1912" w:type="pct"/>
            <w:vAlign w:val="center"/>
          </w:tcPr>
          <w:p w14:paraId="45859A46" w14:textId="77777777" w:rsidR="003C706C" w:rsidRPr="00396378" w:rsidRDefault="003C706C" w:rsidP="00401267">
            <w:pPr>
              <w:pStyle w:val="Tabletext"/>
              <w:spacing w:before="20" w:after="20" w:line="220" w:lineRule="exact"/>
            </w:pPr>
            <w:r w:rsidRPr="00396378">
              <w:t>Левый</w:t>
            </w:r>
          </w:p>
        </w:tc>
      </w:tr>
      <w:tr w:rsidR="003C706C" w:rsidRPr="00396378" w14:paraId="626D9661" w14:textId="77777777" w:rsidTr="00401267">
        <w:trPr>
          <w:cantSplit/>
          <w:jc w:val="center"/>
        </w:trPr>
        <w:tc>
          <w:tcPr>
            <w:tcW w:w="882" w:type="pct"/>
            <w:vMerge/>
            <w:vAlign w:val="center"/>
          </w:tcPr>
          <w:p w14:paraId="05FA25ED" w14:textId="77777777" w:rsidR="003C706C" w:rsidRPr="00396378" w:rsidRDefault="003C706C" w:rsidP="00401267">
            <w:pPr>
              <w:pStyle w:val="Tabletext"/>
              <w:spacing w:before="20" w:after="20" w:line="220" w:lineRule="exact"/>
              <w:jc w:val="center"/>
            </w:pPr>
          </w:p>
        </w:tc>
        <w:tc>
          <w:tcPr>
            <w:tcW w:w="809" w:type="pct"/>
            <w:vMerge/>
            <w:vAlign w:val="center"/>
          </w:tcPr>
          <w:p w14:paraId="688DAB7E" w14:textId="77777777" w:rsidR="003C706C" w:rsidRPr="00396378" w:rsidRDefault="003C706C" w:rsidP="00401267">
            <w:pPr>
              <w:pStyle w:val="Tabletext"/>
              <w:spacing w:before="20" w:after="20" w:line="220" w:lineRule="exact"/>
              <w:jc w:val="center"/>
            </w:pPr>
          </w:p>
        </w:tc>
        <w:tc>
          <w:tcPr>
            <w:tcW w:w="1397" w:type="pct"/>
            <w:vAlign w:val="center"/>
          </w:tcPr>
          <w:p w14:paraId="1DF8FC08" w14:textId="77777777" w:rsidR="003C706C" w:rsidRPr="00396378" w:rsidRDefault="003C706C" w:rsidP="00401267">
            <w:pPr>
              <w:pStyle w:val="Tabletext"/>
              <w:spacing w:before="20" w:after="20" w:line="220" w:lineRule="exact"/>
            </w:pPr>
            <w:r w:rsidRPr="00396378">
              <w:t>M – 030</w:t>
            </w:r>
          </w:p>
        </w:tc>
        <w:tc>
          <w:tcPr>
            <w:tcW w:w="1912" w:type="pct"/>
            <w:vAlign w:val="center"/>
          </w:tcPr>
          <w:p w14:paraId="73E99106" w14:textId="77777777" w:rsidR="003C706C" w:rsidRPr="00396378" w:rsidRDefault="003C706C" w:rsidP="00401267">
            <w:pPr>
              <w:pStyle w:val="Tabletext"/>
              <w:spacing w:before="20" w:after="20" w:line="220" w:lineRule="exact"/>
            </w:pPr>
            <w:r w:rsidRPr="00396378">
              <w:t>Правый</w:t>
            </w:r>
          </w:p>
        </w:tc>
      </w:tr>
      <w:tr w:rsidR="003C706C" w:rsidRPr="00396378" w14:paraId="5A40AA5B" w14:textId="77777777" w:rsidTr="00401267">
        <w:trPr>
          <w:cantSplit/>
          <w:jc w:val="center"/>
        </w:trPr>
        <w:tc>
          <w:tcPr>
            <w:tcW w:w="882" w:type="pct"/>
            <w:vMerge/>
            <w:vAlign w:val="center"/>
          </w:tcPr>
          <w:p w14:paraId="212EE32D" w14:textId="77777777" w:rsidR="003C706C" w:rsidRPr="00396378" w:rsidRDefault="003C706C" w:rsidP="00401267">
            <w:pPr>
              <w:pStyle w:val="Tabletext"/>
              <w:spacing w:before="20" w:after="20" w:line="220" w:lineRule="exact"/>
              <w:jc w:val="center"/>
            </w:pPr>
          </w:p>
        </w:tc>
        <w:tc>
          <w:tcPr>
            <w:tcW w:w="809" w:type="pct"/>
            <w:vMerge/>
            <w:vAlign w:val="center"/>
          </w:tcPr>
          <w:p w14:paraId="1ECE0A52" w14:textId="77777777" w:rsidR="003C706C" w:rsidRPr="00396378" w:rsidRDefault="003C706C" w:rsidP="00401267">
            <w:pPr>
              <w:pStyle w:val="Tabletext"/>
              <w:spacing w:before="20" w:after="20" w:line="220" w:lineRule="exact"/>
              <w:jc w:val="center"/>
            </w:pPr>
          </w:p>
        </w:tc>
        <w:tc>
          <w:tcPr>
            <w:tcW w:w="1397" w:type="pct"/>
            <w:vAlign w:val="center"/>
          </w:tcPr>
          <w:p w14:paraId="616E9E84" w14:textId="77777777" w:rsidR="003C706C" w:rsidRPr="00396378" w:rsidRDefault="003C706C" w:rsidP="00401267">
            <w:pPr>
              <w:pStyle w:val="Tabletext"/>
              <w:spacing w:before="20" w:after="20" w:line="220" w:lineRule="exact"/>
            </w:pPr>
            <w:r w:rsidRPr="00396378">
              <w:t xml:space="preserve">M + 110 </w:t>
            </w:r>
          </w:p>
        </w:tc>
        <w:tc>
          <w:tcPr>
            <w:tcW w:w="1912" w:type="pct"/>
            <w:vAlign w:val="center"/>
          </w:tcPr>
          <w:p w14:paraId="6BC406AA" w14:textId="77777777" w:rsidR="003C706C" w:rsidRPr="00396378" w:rsidRDefault="003C706C" w:rsidP="00401267">
            <w:pPr>
              <w:pStyle w:val="Tabletext"/>
              <w:spacing w:before="20" w:after="20" w:line="220" w:lineRule="exact"/>
            </w:pPr>
            <w:r w:rsidRPr="00396378">
              <w:t>Левый с объемным звуком</w:t>
            </w:r>
          </w:p>
        </w:tc>
      </w:tr>
      <w:tr w:rsidR="003C706C" w:rsidRPr="00396378" w14:paraId="75BA240D" w14:textId="77777777" w:rsidTr="00401267">
        <w:trPr>
          <w:cantSplit/>
          <w:jc w:val="center"/>
        </w:trPr>
        <w:tc>
          <w:tcPr>
            <w:tcW w:w="882" w:type="pct"/>
            <w:vMerge/>
            <w:vAlign w:val="center"/>
          </w:tcPr>
          <w:p w14:paraId="7DD455F9" w14:textId="77777777" w:rsidR="003C706C" w:rsidRPr="00396378" w:rsidRDefault="003C706C" w:rsidP="00401267">
            <w:pPr>
              <w:pStyle w:val="Tabletext"/>
              <w:spacing w:before="20" w:after="20" w:line="220" w:lineRule="exact"/>
              <w:jc w:val="center"/>
            </w:pPr>
          </w:p>
        </w:tc>
        <w:tc>
          <w:tcPr>
            <w:tcW w:w="809" w:type="pct"/>
            <w:vMerge/>
            <w:vAlign w:val="center"/>
          </w:tcPr>
          <w:p w14:paraId="55F32765" w14:textId="77777777" w:rsidR="003C706C" w:rsidRPr="00396378" w:rsidRDefault="003C706C" w:rsidP="00401267">
            <w:pPr>
              <w:pStyle w:val="Tabletext"/>
              <w:spacing w:before="20" w:after="20" w:line="220" w:lineRule="exact"/>
              <w:jc w:val="center"/>
            </w:pPr>
          </w:p>
        </w:tc>
        <w:tc>
          <w:tcPr>
            <w:tcW w:w="1397" w:type="pct"/>
            <w:vAlign w:val="center"/>
          </w:tcPr>
          <w:p w14:paraId="6C3B23EE" w14:textId="77777777" w:rsidR="003C706C" w:rsidRPr="00396378" w:rsidRDefault="003C706C" w:rsidP="00401267">
            <w:pPr>
              <w:pStyle w:val="Tabletext"/>
              <w:spacing w:before="20" w:after="20" w:line="220" w:lineRule="exact"/>
            </w:pPr>
            <w:r w:rsidRPr="00396378">
              <w:t>M – 110</w:t>
            </w:r>
          </w:p>
        </w:tc>
        <w:tc>
          <w:tcPr>
            <w:tcW w:w="1912" w:type="pct"/>
            <w:vAlign w:val="center"/>
          </w:tcPr>
          <w:p w14:paraId="33DE6449" w14:textId="77777777" w:rsidR="003C706C" w:rsidRPr="00396378" w:rsidRDefault="003C706C" w:rsidP="00401267">
            <w:pPr>
              <w:pStyle w:val="Tabletext"/>
              <w:spacing w:before="20" w:after="20" w:line="220" w:lineRule="exact"/>
            </w:pPr>
            <w:r w:rsidRPr="00396378">
              <w:t>Правый с объемным звуком</w:t>
            </w:r>
          </w:p>
        </w:tc>
      </w:tr>
      <w:tr w:rsidR="003C706C" w:rsidRPr="00396378" w14:paraId="0E29E9B0" w14:textId="77777777" w:rsidTr="00401267">
        <w:trPr>
          <w:cantSplit/>
          <w:jc w:val="center"/>
        </w:trPr>
        <w:tc>
          <w:tcPr>
            <w:tcW w:w="882" w:type="pct"/>
            <w:vMerge/>
            <w:vAlign w:val="center"/>
          </w:tcPr>
          <w:p w14:paraId="0105F745" w14:textId="77777777" w:rsidR="003C706C" w:rsidRPr="00396378" w:rsidRDefault="003C706C" w:rsidP="00401267">
            <w:pPr>
              <w:pStyle w:val="Tabletext"/>
              <w:spacing w:before="20" w:after="20" w:line="220" w:lineRule="exact"/>
              <w:jc w:val="center"/>
            </w:pPr>
          </w:p>
        </w:tc>
        <w:tc>
          <w:tcPr>
            <w:tcW w:w="809" w:type="pct"/>
            <w:vMerge/>
            <w:vAlign w:val="center"/>
          </w:tcPr>
          <w:p w14:paraId="5CEBBEF2" w14:textId="77777777" w:rsidR="003C706C" w:rsidRPr="00396378" w:rsidRDefault="003C706C" w:rsidP="00401267">
            <w:pPr>
              <w:pStyle w:val="Tabletext"/>
              <w:spacing w:before="20" w:after="20" w:line="220" w:lineRule="exact"/>
              <w:jc w:val="center"/>
            </w:pPr>
          </w:p>
        </w:tc>
        <w:tc>
          <w:tcPr>
            <w:tcW w:w="1397" w:type="pct"/>
            <w:vAlign w:val="center"/>
          </w:tcPr>
          <w:p w14:paraId="5B09428C" w14:textId="77777777" w:rsidR="003C706C" w:rsidRPr="00396378" w:rsidRDefault="003C706C" w:rsidP="00401267">
            <w:pPr>
              <w:pStyle w:val="Tabletext"/>
              <w:spacing w:before="20" w:after="20" w:line="220" w:lineRule="exact"/>
            </w:pPr>
            <w:r w:rsidRPr="00396378">
              <w:t>LFE1</w:t>
            </w:r>
          </w:p>
        </w:tc>
        <w:tc>
          <w:tcPr>
            <w:tcW w:w="1912" w:type="pct"/>
            <w:vAlign w:val="center"/>
          </w:tcPr>
          <w:p w14:paraId="0D4AEB1A" w14:textId="77777777" w:rsidR="003C706C" w:rsidRPr="00396378" w:rsidRDefault="003C706C" w:rsidP="00401267">
            <w:pPr>
              <w:pStyle w:val="Tabletext"/>
              <w:spacing w:before="20" w:after="20" w:line="220" w:lineRule="exact"/>
            </w:pPr>
            <w:r w:rsidRPr="00396378">
              <w:t>Низкочастотных эффектов</w:t>
            </w:r>
          </w:p>
        </w:tc>
      </w:tr>
      <w:tr w:rsidR="003C706C" w:rsidRPr="00396378" w14:paraId="6D108C27" w14:textId="77777777" w:rsidTr="00401267">
        <w:trPr>
          <w:cantSplit/>
          <w:jc w:val="center"/>
        </w:trPr>
        <w:tc>
          <w:tcPr>
            <w:tcW w:w="882" w:type="pct"/>
            <w:vMerge/>
            <w:vAlign w:val="center"/>
          </w:tcPr>
          <w:p w14:paraId="78F6C2FA" w14:textId="77777777" w:rsidR="003C706C" w:rsidRPr="00396378" w:rsidRDefault="003C706C" w:rsidP="00401267">
            <w:pPr>
              <w:pStyle w:val="Tabletext"/>
              <w:spacing w:before="20" w:after="20" w:line="220" w:lineRule="exact"/>
              <w:jc w:val="center"/>
            </w:pPr>
          </w:p>
        </w:tc>
        <w:tc>
          <w:tcPr>
            <w:tcW w:w="809" w:type="pct"/>
            <w:vMerge/>
            <w:vAlign w:val="center"/>
          </w:tcPr>
          <w:p w14:paraId="2DA2D9F2" w14:textId="77777777" w:rsidR="003C706C" w:rsidRPr="00396378" w:rsidRDefault="003C706C" w:rsidP="00401267">
            <w:pPr>
              <w:pStyle w:val="Tabletext"/>
              <w:spacing w:before="20" w:after="20" w:line="220" w:lineRule="exact"/>
              <w:jc w:val="center"/>
            </w:pPr>
          </w:p>
        </w:tc>
        <w:tc>
          <w:tcPr>
            <w:tcW w:w="1397" w:type="pct"/>
            <w:vAlign w:val="center"/>
          </w:tcPr>
          <w:p w14:paraId="5B8FECC2" w14:textId="77777777" w:rsidR="003C706C" w:rsidRPr="00396378" w:rsidRDefault="003C706C" w:rsidP="00401267">
            <w:pPr>
              <w:pStyle w:val="Tabletext"/>
              <w:spacing w:before="20" w:after="20" w:line="220" w:lineRule="exact"/>
            </w:pPr>
            <w:r w:rsidRPr="00396378">
              <w:t xml:space="preserve">U + 030 </w:t>
            </w:r>
          </w:p>
        </w:tc>
        <w:tc>
          <w:tcPr>
            <w:tcW w:w="1912" w:type="pct"/>
            <w:vAlign w:val="center"/>
          </w:tcPr>
          <w:p w14:paraId="3B7AB222" w14:textId="77777777" w:rsidR="003C706C" w:rsidRPr="00396378" w:rsidRDefault="003C706C" w:rsidP="00401267">
            <w:pPr>
              <w:pStyle w:val="Tabletext"/>
              <w:spacing w:before="20" w:after="20" w:line="220" w:lineRule="exact"/>
            </w:pPr>
            <w:r w:rsidRPr="00396378">
              <w:t>Левый верхний фронтальный</w:t>
            </w:r>
          </w:p>
        </w:tc>
      </w:tr>
      <w:tr w:rsidR="003C706C" w:rsidRPr="00396378" w14:paraId="1D429C64" w14:textId="77777777" w:rsidTr="00401267">
        <w:trPr>
          <w:cantSplit/>
          <w:jc w:val="center"/>
        </w:trPr>
        <w:tc>
          <w:tcPr>
            <w:tcW w:w="882" w:type="pct"/>
            <w:vMerge/>
            <w:vAlign w:val="center"/>
          </w:tcPr>
          <w:p w14:paraId="2EDDB126" w14:textId="77777777" w:rsidR="003C706C" w:rsidRPr="00396378" w:rsidRDefault="003C706C" w:rsidP="00401267">
            <w:pPr>
              <w:pStyle w:val="Tabletext"/>
              <w:spacing w:before="20" w:after="20" w:line="220" w:lineRule="exact"/>
              <w:jc w:val="center"/>
            </w:pPr>
          </w:p>
        </w:tc>
        <w:tc>
          <w:tcPr>
            <w:tcW w:w="809" w:type="pct"/>
            <w:vMerge/>
            <w:vAlign w:val="center"/>
          </w:tcPr>
          <w:p w14:paraId="09E1D7C0" w14:textId="77777777" w:rsidR="003C706C" w:rsidRPr="00396378" w:rsidRDefault="003C706C" w:rsidP="00401267">
            <w:pPr>
              <w:pStyle w:val="Tabletext"/>
              <w:spacing w:before="20" w:after="20" w:line="220" w:lineRule="exact"/>
              <w:jc w:val="center"/>
            </w:pPr>
          </w:p>
        </w:tc>
        <w:tc>
          <w:tcPr>
            <w:tcW w:w="1397" w:type="pct"/>
            <w:vAlign w:val="center"/>
          </w:tcPr>
          <w:p w14:paraId="381E852A" w14:textId="77777777" w:rsidR="003C706C" w:rsidRPr="00396378" w:rsidRDefault="003C706C" w:rsidP="00401267">
            <w:pPr>
              <w:pStyle w:val="Tabletext"/>
              <w:spacing w:before="20" w:after="20" w:line="220" w:lineRule="exact"/>
            </w:pPr>
            <w:r w:rsidRPr="00396378">
              <w:t>U – 030</w:t>
            </w:r>
          </w:p>
        </w:tc>
        <w:tc>
          <w:tcPr>
            <w:tcW w:w="1912" w:type="pct"/>
            <w:vAlign w:val="center"/>
          </w:tcPr>
          <w:p w14:paraId="05E780BE" w14:textId="77777777" w:rsidR="003C706C" w:rsidRPr="00396378" w:rsidRDefault="003C706C" w:rsidP="00401267">
            <w:pPr>
              <w:pStyle w:val="Tabletext"/>
              <w:spacing w:before="20" w:after="20" w:line="220" w:lineRule="exact"/>
            </w:pPr>
            <w:r w:rsidRPr="00396378">
              <w:t>Правый верхний фронтальный</w:t>
            </w:r>
          </w:p>
        </w:tc>
      </w:tr>
    </w:tbl>
    <w:p w14:paraId="1F7677FB" w14:textId="77777777" w:rsidR="003C706C" w:rsidRPr="00396378" w:rsidRDefault="003C706C" w:rsidP="003C706C">
      <w:pPr>
        <w:pStyle w:val="TableNo"/>
      </w:pPr>
      <w:r w:rsidRPr="00396378">
        <w:lastRenderedPageBreak/>
        <w:t>ТАБЛИЦА 3 (</w:t>
      </w:r>
      <w:r w:rsidRPr="00396378">
        <w:rPr>
          <w:i/>
        </w:rPr>
        <w:t>продолжение</w:t>
      </w:r>
      <w:r w:rsidRPr="00396378">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2"/>
        <w:gridCol w:w="2552"/>
        <w:gridCol w:w="3684"/>
      </w:tblGrid>
      <w:tr w:rsidR="003C706C" w:rsidRPr="00396378" w14:paraId="73907F89" w14:textId="77777777" w:rsidTr="00401267">
        <w:trPr>
          <w:cantSplit/>
          <w:jc w:val="center"/>
        </w:trPr>
        <w:tc>
          <w:tcPr>
            <w:tcW w:w="882" w:type="pct"/>
          </w:tcPr>
          <w:p w14:paraId="1EE58EE2" w14:textId="77777777" w:rsidR="003C706C" w:rsidRPr="00396378" w:rsidRDefault="003C706C" w:rsidP="00401267">
            <w:pPr>
              <w:pStyle w:val="Tablehead"/>
              <w:spacing w:line="220" w:lineRule="exact"/>
            </w:pPr>
            <w:r w:rsidRPr="00396378">
              <w:t>Значение</w:t>
            </w:r>
            <w:r w:rsidRPr="00396378">
              <w:rPr>
                <w:vertAlign w:val="superscript"/>
              </w:rPr>
              <w:t xml:space="preserve">*1 </w:t>
            </w:r>
            <w:r w:rsidRPr="00396378">
              <w:t xml:space="preserve">конфигурации каналов </w:t>
            </w:r>
            <w:r w:rsidRPr="00396378">
              <w:rPr>
                <w:vertAlign w:val="superscript"/>
              </w:rPr>
              <w:br/>
            </w:r>
            <w:r w:rsidRPr="00396378">
              <w:t>(Примечание 1)</w:t>
            </w:r>
          </w:p>
        </w:tc>
        <w:tc>
          <w:tcPr>
            <w:tcW w:w="883" w:type="pct"/>
          </w:tcPr>
          <w:p w14:paraId="67A73E81" w14:textId="77777777" w:rsidR="003C706C" w:rsidRPr="00396378" w:rsidRDefault="003C706C" w:rsidP="00401267">
            <w:pPr>
              <w:pStyle w:val="Tablehead"/>
              <w:spacing w:line="220" w:lineRule="exact"/>
            </w:pPr>
            <w:r w:rsidRPr="00396378">
              <w:t>Число громкого-ворителей (Примечание 2)</w:t>
            </w:r>
          </w:p>
        </w:tc>
        <w:tc>
          <w:tcPr>
            <w:tcW w:w="1324" w:type="pct"/>
          </w:tcPr>
          <w:p w14:paraId="1615C2DE" w14:textId="77777777" w:rsidR="003C706C" w:rsidRPr="00396378" w:rsidRDefault="003C706C" w:rsidP="00401267">
            <w:pPr>
              <w:pStyle w:val="Tablehead"/>
              <w:spacing w:line="220" w:lineRule="exact"/>
            </w:pPr>
            <w:r w:rsidRPr="00396378">
              <w:t xml:space="preserve">Отображение по умолчанию элемента </w:t>
            </w:r>
            <w:r w:rsidRPr="00396378">
              <w:br/>
              <w:t>на громкоговоритель (Примечание 3)</w:t>
            </w:r>
          </w:p>
        </w:tc>
        <w:tc>
          <w:tcPr>
            <w:tcW w:w="1911" w:type="pct"/>
            <w:vAlign w:val="center"/>
          </w:tcPr>
          <w:p w14:paraId="5BE1769E" w14:textId="77777777" w:rsidR="003C706C" w:rsidRPr="00396378" w:rsidRDefault="003C706C" w:rsidP="00401267">
            <w:pPr>
              <w:pStyle w:val="Tablehead"/>
              <w:spacing w:line="220" w:lineRule="exact"/>
            </w:pPr>
            <w:r w:rsidRPr="00396378">
              <w:t>Название канала, определенное в Рекомендации МСЭ-R BS.775 или BS.2051 (Примечание 4)</w:t>
            </w:r>
          </w:p>
        </w:tc>
      </w:tr>
      <w:tr w:rsidR="003C706C" w:rsidRPr="00396378" w14:paraId="43F3C8C9" w14:textId="77777777" w:rsidTr="00401267">
        <w:trPr>
          <w:cantSplit/>
          <w:jc w:val="center"/>
        </w:trPr>
        <w:tc>
          <w:tcPr>
            <w:tcW w:w="882" w:type="pct"/>
            <w:vMerge w:val="restart"/>
            <w:vAlign w:val="center"/>
          </w:tcPr>
          <w:p w14:paraId="09799971" w14:textId="77777777" w:rsidR="003C706C" w:rsidRPr="00396378" w:rsidRDefault="003C706C" w:rsidP="00401267">
            <w:pPr>
              <w:pStyle w:val="Tabletext"/>
              <w:spacing w:before="20" w:after="20" w:line="220" w:lineRule="exact"/>
              <w:jc w:val="center"/>
              <w:rPr>
                <w:rFonts w:eastAsia="Malgun Gothic"/>
              </w:rPr>
            </w:pPr>
            <w:r w:rsidRPr="00396378">
              <w:t>15</w:t>
            </w:r>
          </w:p>
        </w:tc>
        <w:tc>
          <w:tcPr>
            <w:tcW w:w="883" w:type="pct"/>
            <w:vMerge w:val="restart"/>
            <w:vAlign w:val="center"/>
          </w:tcPr>
          <w:p w14:paraId="19004278" w14:textId="77777777" w:rsidR="003C706C" w:rsidRPr="00396378" w:rsidRDefault="003C706C" w:rsidP="00401267">
            <w:pPr>
              <w:pStyle w:val="Tabletext"/>
              <w:spacing w:before="20" w:after="20" w:line="220" w:lineRule="exact"/>
              <w:jc w:val="center"/>
            </w:pPr>
            <w:r w:rsidRPr="00396378">
              <w:t>5/5.2</w:t>
            </w:r>
          </w:p>
          <w:p w14:paraId="3A02B4D5" w14:textId="77777777" w:rsidR="003C706C" w:rsidRPr="00396378" w:rsidRDefault="003C706C" w:rsidP="00401267">
            <w:pPr>
              <w:pStyle w:val="Tabletext"/>
              <w:spacing w:before="20" w:after="20" w:line="220" w:lineRule="exact"/>
              <w:jc w:val="center"/>
            </w:pPr>
            <w:r w:rsidRPr="00396378">
              <w:t>(3 + 7 + 0)</w:t>
            </w:r>
          </w:p>
        </w:tc>
        <w:tc>
          <w:tcPr>
            <w:tcW w:w="1324" w:type="pct"/>
            <w:vAlign w:val="center"/>
          </w:tcPr>
          <w:p w14:paraId="14E034E9" w14:textId="77777777" w:rsidR="003C706C" w:rsidRPr="00396378" w:rsidRDefault="003C706C" w:rsidP="00401267">
            <w:pPr>
              <w:pStyle w:val="Tabletext"/>
              <w:spacing w:before="20" w:after="20" w:line="220" w:lineRule="exact"/>
            </w:pPr>
            <w:r w:rsidRPr="00396378">
              <w:t>M + 000</w:t>
            </w:r>
          </w:p>
        </w:tc>
        <w:tc>
          <w:tcPr>
            <w:tcW w:w="1911" w:type="pct"/>
            <w:vAlign w:val="center"/>
          </w:tcPr>
          <w:p w14:paraId="785A86D6" w14:textId="77777777" w:rsidR="003C706C" w:rsidRPr="00396378" w:rsidRDefault="003C706C" w:rsidP="00401267">
            <w:pPr>
              <w:pStyle w:val="Tabletext"/>
              <w:spacing w:before="20" w:after="20" w:line="220" w:lineRule="exact"/>
            </w:pPr>
            <w:r w:rsidRPr="00396378">
              <w:t>Центральный</w:t>
            </w:r>
          </w:p>
        </w:tc>
      </w:tr>
      <w:tr w:rsidR="003C706C" w:rsidRPr="00396378" w14:paraId="153A0E60" w14:textId="77777777" w:rsidTr="00401267">
        <w:trPr>
          <w:cantSplit/>
          <w:jc w:val="center"/>
        </w:trPr>
        <w:tc>
          <w:tcPr>
            <w:tcW w:w="882" w:type="pct"/>
            <w:vMerge/>
            <w:vAlign w:val="center"/>
          </w:tcPr>
          <w:p w14:paraId="7A6AA966" w14:textId="77777777" w:rsidR="003C706C" w:rsidRPr="00396378" w:rsidRDefault="003C706C" w:rsidP="00401267">
            <w:pPr>
              <w:pStyle w:val="Tabletext"/>
              <w:spacing w:before="20" w:after="20" w:line="220" w:lineRule="exact"/>
              <w:jc w:val="center"/>
            </w:pPr>
          </w:p>
        </w:tc>
        <w:tc>
          <w:tcPr>
            <w:tcW w:w="883" w:type="pct"/>
            <w:vMerge/>
            <w:vAlign w:val="center"/>
          </w:tcPr>
          <w:p w14:paraId="68F19AD9" w14:textId="77777777" w:rsidR="003C706C" w:rsidRPr="00396378" w:rsidRDefault="003C706C" w:rsidP="00401267">
            <w:pPr>
              <w:pStyle w:val="Tabletext"/>
              <w:spacing w:before="20" w:after="20" w:line="220" w:lineRule="exact"/>
              <w:jc w:val="center"/>
            </w:pPr>
          </w:p>
        </w:tc>
        <w:tc>
          <w:tcPr>
            <w:tcW w:w="1324" w:type="pct"/>
            <w:vAlign w:val="center"/>
          </w:tcPr>
          <w:p w14:paraId="17CE6D26" w14:textId="77777777" w:rsidR="003C706C" w:rsidRPr="00396378" w:rsidRDefault="003C706C" w:rsidP="00401267">
            <w:pPr>
              <w:pStyle w:val="Tabletext"/>
              <w:spacing w:before="20" w:after="20" w:line="220" w:lineRule="exact"/>
            </w:pPr>
            <w:r w:rsidRPr="00396378">
              <w:t xml:space="preserve">M + 030 </w:t>
            </w:r>
          </w:p>
        </w:tc>
        <w:tc>
          <w:tcPr>
            <w:tcW w:w="1911" w:type="pct"/>
            <w:vAlign w:val="center"/>
          </w:tcPr>
          <w:p w14:paraId="653DF703" w14:textId="77777777" w:rsidR="003C706C" w:rsidRPr="00396378" w:rsidRDefault="003C706C" w:rsidP="00401267">
            <w:pPr>
              <w:pStyle w:val="Tabletext"/>
              <w:spacing w:before="20" w:after="20" w:line="220" w:lineRule="exact"/>
            </w:pPr>
            <w:r w:rsidRPr="00396378">
              <w:t xml:space="preserve">Левый </w:t>
            </w:r>
          </w:p>
        </w:tc>
      </w:tr>
      <w:tr w:rsidR="003C706C" w:rsidRPr="00396378" w14:paraId="344FD80F" w14:textId="77777777" w:rsidTr="00401267">
        <w:trPr>
          <w:cantSplit/>
          <w:jc w:val="center"/>
        </w:trPr>
        <w:tc>
          <w:tcPr>
            <w:tcW w:w="882" w:type="pct"/>
            <w:vMerge/>
            <w:vAlign w:val="center"/>
          </w:tcPr>
          <w:p w14:paraId="6F463C02" w14:textId="77777777" w:rsidR="003C706C" w:rsidRPr="00396378" w:rsidRDefault="003C706C" w:rsidP="00401267">
            <w:pPr>
              <w:pStyle w:val="Tabletext"/>
              <w:spacing w:before="20" w:after="20" w:line="220" w:lineRule="exact"/>
              <w:jc w:val="center"/>
            </w:pPr>
          </w:p>
        </w:tc>
        <w:tc>
          <w:tcPr>
            <w:tcW w:w="883" w:type="pct"/>
            <w:vMerge/>
            <w:vAlign w:val="center"/>
          </w:tcPr>
          <w:p w14:paraId="74790F56" w14:textId="77777777" w:rsidR="003C706C" w:rsidRPr="00396378" w:rsidRDefault="003C706C" w:rsidP="00401267">
            <w:pPr>
              <w:pStyle w:val="Tabletext"/>
              <w:spacing w:before="20" w:after="20" w:line="220" w:lineRule="exact"/>
              <w:jc w:val="center"/>
            </w:pPr>
          </w:p>
        </w:tc>
        <w:tc>
          <w:tcPr>
            <w:tcW w:w="1324" w:type="pct"/>
            <w:vAlign w:val="center"/>
          </w:tcPr>
          <w:p w14:paraId="634E44C2" w14:textId="77777777" w:rsidR="003C706C" w:rsidRPr="00396378" w:rsidRDefault="003C706C" w:rsidP="00401267">
            <w:pPr>
              <w:pStyle w:val="Tabletext"/>
              <w:spacing w:before="20" w:after="20" w:line="220" w:lineRule="exact"/>
            </w:pPr>
            <w:r w:rsidRPr="00396378">
              <w:t>M – 030</w:t>
            </w:r>
          </w:p>
        </w:tc>
        <w:tc>
          <w:tcPr>
            <w:tcW w:w="1911" w:type="pct"/>
            <w:vAlign w:val="center"/>
          </w:tcPr>
          <w:p w14:paraId="4CB0C3AE" w14:textId="77777777" w:rsidR="003C706C" w:rsidRPr="00396378" w:rsidRDefault="003C706C" w:rsidP="00401267">
            <w:pPr>
              <w:pStyle w:val="Tabletext"/>
              <w:spacing w:before="20" w:after="20" w:line="220" w:lineRule="exact"/>
            </w:pPr>
            <w:r w:rsidRPr="00396378">
              <w:t>Правый</w:t>
            </w:r>
          </w:p>
        </w:tc>
      </w:tr>
      <w:tr w:rsidR="003C706C" w:rsidRPr="00396378" w14:paraId="6FABC90F" w14:textId="77777777" w:rsidTr="00401267">
        <w:trPr>
          <w:cantSplit/>
          <w:jc w:val="center"/>
        </w:trPr>
        <w:tc>
          <w:tcPr>
            <w:tcW w:w="882" w:type="pct"/>
            <w:vMerge/>
            <w:vAlign w:val="center"/>
          </w:tcPr>
          <w:p w14:paraId="762075DD" w14:textId="77777777" w:rsidR="003C706C" w:rsidRPr="00396378" w:rsidRDefault="003C706C" w:rsidP="00401267">
            <w:pPr>
              <w:pStyle w:val="Tabletext"/>
              <w:spacing w:before="20" w:after="20" w:line="220" w:lineRule="exact"/>
              <w:jc w:val="center"/>
            </w:pPr>
          </w:p>
        </w:tc>
        <w:tc>
          <w:tcPr>
            <w:tcW w:w="883" w:type="pct"/>
            <w:vMerge/>
            <w:vAlign w:val="center"/>
          </w:tcPr>
          <w:p w14:paraId="565684E3" w14:textId="77777777" w:rsidR="003C706C" w:rsidRPr="00396378" w:rsidRDefault="003C706C" w:rsidP="00401267">
            <w:pPr>
              <w:pStyle w:val="Tabletext"/>
              <w:spacing w:before="20" w:after="20" w:line="220" w:lineRule="exact"/>
              <w:jc w:val="center"/>
            </w:pPr>
          </w:p>
        </w:tc>
        <w:tc>
          <w:tcPr>
            <w:tcW w:w="1324" w:type="pct"/>
            <w:vAlign w:val="center"/>
          </w:tcPr>
          <w:p w14:paraId="5034DDFE" w14:textId="77777777" w:rsidR="003C706C" w:rsidRPr="00396378" w:rsidRDefault="003C706C" w:rsidP="00401267">
            <w:pPr>
              <w:pStyle w:val="Tabletext"/>
              <w:spacing w:before="20" w:after="20" w:line="220" w:lineRule="exact"/>
            </w:pPr>
            <w:r w:rsidRPr="00396378">
              <w:t xml:space="preserve">M + 090 </w:t>
            </w:r>
          </w:p>
        </w:tc>
        <w:tc>
          <w:tcPr>
            <w:tcW w:w="1911" w:type="pct"/>
            <w:vAlign w:val="center"/>
          </w:tcPr>
          <w:p w14:paraId="173537D6" w14:textId="77777777" w:rsidR="003C706C" w:rsidRPr="00396378" w:rsidRDefault="003C706C" w:rsidP="00401267">
            <w:pPr>
              <w:pStyle w:val="Tabletext"/>
              <w:spacing w:before="20" w:after="20" w:line="220" w:lineRule="exact"/>
            </w:pPr>
            <w:r w:rsidRPr="00396378">
              <w:t>Левый боковой</w:t>
            </w:r>
          </w:p>
        </w:tc>
      </w:tr>
      <w:tr w:rsidR="003C706C" w:rsidRPr="00396378" w14:paraId="1DB8DFD0" w14:textId="77777777" w:rsidTr="00401267">
        <w:trPr>
          <w:cantSplit/>
          <w:jc w:val="center"/>
        </w:trPr>
        <w:tc>
          <w:tcPr>
            <w:tcW w:w="882" w:type="pct"/>
            <w:vMerge/>
            <w:vAlign w:val="center"/>
          </w:tcPr>
          <w:p w14:paraId="2C4D26C2" w14:textId="77777777" w:rsidR="003C706C" w:rsidRPr="00396378" w:rsidRDefault="003C706C" w:rsidP="00401267">
            <w:pPr>
              <w:pStyle w:val="Tabletext"/>
              <w:spacing w:before="20" w:after="20" w:line="220" w:lineRule="exact"/>
              <w:jc w:val="center"/>
            </w:pPr>
          </w:p>
        </w:tc>
        <w:tc>
          <w:tcPr>
            <w:tcW w:w="883" w:type="pct"/>
            <w:vMerge/>
            <w:vAlign w:val="center"/>
          </w:tcPr>
          <w:p w14:paraId="26D49FF1" w14:textId="77777777" w:rsidR="003C706C" w:rsidRPr="00396378" w:rsidRDefault="003C706C" w:rsidP="00401267">
            <w:pPr>
              <w:pStyle w:val="Tabletext"/>
              <w:spacing w:before="20" w:after="20" w:line="220" w:lineRule="exact"/>
              <w:jc w:val="center"/>
            </w:pPr>
          </w:p>
        </w:tc>
        <w:tc>
          <w:tcPr>
            <w:tcW w:w="1324" w:type="pct"/>
            <w:vAlign w:val="center"/>
          </w:tcPr>
          <w:p w14:paraId="4608B49F" w14:textId="77777777" w:rsidR="003C706C" w:rsidRPr="00396378" w:rsidRDefault="003C706C" w:rsidP="00401267">
            <w:pPr>
              <w:pStyle w:val="Tabletext"/>
              <w:spacing w:before="20" w:after="20" w:line="220" w:lineRule="exact"/>
            </w:pPr>
            <w:r w:rsidRPr="00396378">
              <w:t>M – 090</w:t>
            </w:r>
          </w:p>
        </w:tc>
        <w:tc>
          <w:tcPr>
            <w:tcW w:w="1911" w:type="pct"/>
            <w:vAlign w:val="center"/>
          </w:tcPr>
          <w:p w14:paraId="570609F5" w14:textId="77777777" w:rsidR="003C706C" w:rsidRPr="00396378" w:rsidRDefault="003C706C" w:rsidP="00401267">
            <w:pPr>
              <w:pStyle w:val="Tabletext"/>
              <w:spacing w:before="20" w:after="20" w:line="220" w:lineRule="exact"/>
            </w:pPr>
            <w:r w:rsidRPr="00396378">
              <w:t>Правый боковой</w:t>
            </w:r>
          </w:p>
        </w:tc>
      </w:tr>
      <w:tr w:rsidR="003C706C" w:rsidRPr="00396378" w14:paraId="6C755087" w14:textId="77777777" w:rsidTr="00401267">
        <w:trPr>
          <w:cantSplit/>
          <w:jc w:val="center"/>
        </w:trPr>
        <w:tc>
          <w:tcPr>
            <w:tcW w:w="882" w:type="pct"/>
            <w:vMerge/>
            <w:vAlign w:val="center"/>
          </w:tcPr>
          <w:p w14:paraId="586EDFF0" w14:textId="77777777" w:rsidR="003C706C" w:rsidRPr="00396378" w:rsidRDefault="003C706C" w:rsidP="00401267">
            <w:pPr>
              <w:pStyle w:val="Tabletext"/>
              <w:spacing w:before="20" w:after="20" w:line="220" w:lineRule="exact"/>
              <w:jc w:val="center"/>
            </w:pPr>
          </w:p>
        </w:tc>
        <w:tc>
          <w:tcPr>
            <w:tcW w:w="883" w:type="pct"/>
            <w:vMerge/>
            <w:vAlign w:val="center"/>
          </w:tcPr>
          <w:p w14:paraId="3091EEED" w14:textId="77777777" w:rsidR="003C706C" w:rsidRPr="00396378" w:rsidRDefault="003C706C" w:rsidP="00401267">
            <w:pPr>
              <w:pStyle w:val="Tabletext"/>
              <w:spacing w:before="20" w:after="20" w:line="220" w:lineRule="exact"/>
              <w:jc w:val="center"/>
            </w:pPr>
          </w:p>
        </w:tc>
        <w:tc>
          <w:tcPr>
            <w:tcW w:w="1324" w:type="pct"/>
            <w:vAlign w:val="center"/>
          </w:tcPr>
          <w:p w14:paraId="6987D3C9" w14:textId="77777777" w:rsidR="003C706C" w:rsidRPr="00396378" w:rsidRDefault="003C706C" w:rsidP="00401267">
            <w:pPr>
              <w:pStyle w:val="Tabletext"/>
              <w:spacing w:before="20" w:after="20" w:line="220" w:lineRule="exact"/>
            </w:pPr>
            <w:r w:rsidRPr="00396378">
              <w:t xml:space="preserve">M + 135 </w:t>
            </w:r>
          </w:p>
        </w:tc>
        <w:tc>
          <w:tcPr>
            <w:tcW w:w="1911" w:type="pct"/>
            <w:vAlign w:val="center"/>
          </w:tcPr>
          <w:p w14:paraId="1AD4B01F" w14:textId="77777777" w:rsidR="003C706C" w:rsidRPr="00396378" w:rsidRDefault="003C706C" w:rsidP="00401267">
            <w:pPr>
              <w:pStyle w:val="Tabletext"/>
              <w:spacing w:before="20" w:after="20" w:line="220" w:lineRule="exact"/>
            </w:pPr>
            <w:r w:rsidRPr="00396378">
              <w:t>Тыловой левый</w:t>
            </w:r>
          </w:p>
        </w:tc>
      </w:tr>
      <w:tr w:rsidR="003C706C" w:rsidRPr="00396378" w14:paraId="333B508B" w14:textId="77777777" w:rsidTr="00401267">
        <w:trPr>
          <w:cantSplit/>
          <w:jc w:val="center"/>
        </w:trPr>
        <w:tc>
          <w:tcPr>
            <w:tcW w:w="882" w:type="pct"/>
            <w:vMerge/>
            <w:vAlign w:val="center"/>
          </w:tcPr>
          <w:p w14:paraId="6B9F3EE1" w14:textId="77777777" w:rsidR="003C706C" w:rsidRPr="00396378" w:rsidRDefault="003C706C" w:rsidP="00401267">
            <w:pPr>
              <w:pStyle w:val="Tabletext"/>
              <w:spacing w:before="20" w:after="0" w:line="220" w:lineRule="exact"/>
              <w:jc w:val="center"/>
            </w:pPr>
          </w:p>
        </w:tc>
        <w:tc>
          <w:tcPr>
            <w:tcW w:w="883" w:type="pct"/>
            <w:vMerge/>
            <w:vAlign w:val="center"/>
          </w:tcPr>
          <w:p w14:paraId="573C370C" w14:textId="77777777" w:rsidR="003C706C" w:rsidRPr="00396378" w:rsidRDefault="003C706C" w:rsidP="00401267">
            <w:pPr>
              <w:pStyle w:val="Tabletext"/>
              <w:spacing w:before="20" w:after="0" w:line="220" w:lineRule="exact"/>
              <w:jc w:val="center"/>
            </w:pPr>
          </w:p>
        </w:tc>
        <w:tc>
          <w:tcPr>
            <w:tcW w:w="1324" w:type="pct"/>
            <w:vAlign w:val="center"/>
          </w:tcPr>
          <w:p w14:paraId="3C18A432" w14:textId="77777777" w:rsidR="003C706C" w:rsidRPr="00396378" w:rsidRDefault="003C706C" w:rsidP="00401267">
            <w:pPr>
              <w:pStyle w:val="Tabletext"/>
              <w:spacing w:before="20" w:after="0" w:line="220" w:lineRule="exact"/>
            </w:pPr>
            <w:r w:rsidRPr="00396378">
              <w:t>M – 135</w:t>
            </w:r>
          </w:p>
        </w:tc>
        <w:tc>
          <w:tcPr>
            <w:tcW w:w="1911" w:type="pct"/>
            <w:vAlign w:val="center"/>
          </w:tcPr>
          <w:p w14:paraId="185FEE07" w14:textId="77777777" w:rsidR="003C706C" w:rsidRPr="00396378" w:rsidRDefault="003C706C" w:rsidP="00401267">
            <w:pPr>
              <w:pStyle w:val="Tabletext"/>
              <w:spacing w:before="20" w:after="0" w:line="220" w:lineRule="exact"/>
            </w:pPr>
            <w:r w:rsidRPr="00396378">
              <w:t>Тыловой правый</w:t>
            </w:r>
          </w:p>
        </w:tc>
      </w:tr>
      <w:tr w:rsidR="003C706C" w:rsidRPr="00396378" w14:paraId="60A72883" w14:textId="77777777" w:rsidTr="00401267">
        <w:trPr>
          <w:cantSplit/>
          <w:jc w:val="center"/>
        </w:trPr>
        <w:tc>
          <w:tcPr>
            <w:tcW w:w="882" w:type="pct"/>
            <w:vMerge/>
            <w:vAlign w:val="center"/>
          </w:tcPr>
          <w:p w14:paraId="058DC1B6" w14:textId="77777777" w:rsidR="003C706C" w:rsidRPr="00396378" w:rsidRDefault="003C706C" w:rsidP="00401267">
            <w:pPr>
              <w:pStyle w:val="Tabletext"/>
              <w:spacing w:before="20" w:after="0" w:line="220" w:lineRule="exact"/>
              <w:jc w:val="center"/>
            </w:pPr>
          </w:p>
        </w:tc>
        <w:tc>
          <w:tcPr>
            <w:tcW w:w="883" w:type="pct"/>
            <w:vMerge/>
            <w:vAlign w:val="center"/>
          </w:tcPr>
          <w:p w14:paraId="2A4D1519" w14:textId="77777777" w:rsidR="003C706C" w:rsidRPr="00396378" w:rsidRDefault="003C706C" w:rsidP="00401267">
            <w:pPr>
              <w:pStyle w:val="Tabletext"/>
              <w:spacing w:before="20" w:after="0" w:line="220" w:lineRule="exact"/>
              <w:jc w:val="center"/>
            </w:pPr>
          </w:p>
        </w:tc>
        <w:tc>
          <w:tcPr>
            <w:tcW w:w="1324" w:type="pct"/>
            <w:vAlign w:val="center"/>
          </w:tcPr>
          <w:p w14:paraId="6A2F197A" w14:textId="77777777" w:rsidR="003C706C" w:rsidRPr="00396378" w:rsidRDefault="003C706C" w:rsidP="00401267">
            <w:pPr>
              <w:pStyle w:val="Tabletext"/>
              <w:spacing w:before="20" w:after="0" w:line="220" w:lineRule="exact"/>
            </w:pPr>
            <w:r w:rsidRPr="00396378">
              <w:t xml:space="preserve">U + 045 </w:t>
            </w:r>
          </w:p>
        </w:tc>
        <w:tc>
          <w:tcPr>
            <w:tcW w:w="1911" w:type="pct"/>
            <w:vAlign w:val="center"/>
          </w:tcPr>
          <w:p w14:paraId="2BF13C68" w14:textId="77777777" w:rsidR="003C706C" w:rsidRPr="00396378" w:rsidRDefault="003C706C" w:rsidP="00401267">
            <w:pPr>
              <w:pStyle w:val="Tabletext"/>
              <w:spacing w:before="20" w:after="0" w:line="220" w:lineRule="exact"/>
            </w:pPr>
            <w:r w:rsidRPr="00396378">
              <w:t xml:space="preserve">Левый верхний </w:t>
            </w:r>
          </w:p>
        </w:tc>
      </w:tr>
      <w:tr w:rsidR="003C706C" w:rsidRPr="00396378" w14:paraId="6F2F25EE" w14:textId="77777777" w:rsidTr="00401267">
        <w:trPr>
          <w:cantSplit/>
          <w:jc w:val="center"/>
        </w:trPr>
        <w:tc>
          <w:tcPr>
            <w:tcW w:w="882" w:type="pct"/>
            <w:vMerge/>
            <w:vAlign w:val="center"/>
          </w:tcPr>
          <w:p w14:paraId="07CA156A" w14:textId="77777777" w:rsidR="003C706C" w:rsidRPr="00396378" w:rsidRDefault="003C706C" w:rsidP="00401267">
            <w:pPr>
              <w:pStyle w:val="Tabletext"/>
              <w:spacing w:before="20" w:after="0" w:line="220" w:lineRule="exact"/>
              <w:jc w:val="center"/>
            </w:pPr>
          </w:p>
        </w:tc>
        <w:tc>
          <w:tcPr>
            <w:tcW w:w="883" w:type="pct"/>
            <w:vMerge/>
            <w:vAlign w:val="center"/>
          </w:tcPr>
          <w:p w14:paraId="6EA44598" w14:textId="77777777" w:rsidR="003C706C" w:rsidRPr="00396378" w:rsidRDefault="003C706C" w:rsidP="00401267">
            <w:pPr>
              <w:pStyle w:val="Tabletext"/>
              <w:spacing w:before="20" w:after="0" w:line="220" w:lineRule="exact"/>
              <w:jc w:val="center"/>
            </w:pPr>
          </w:p>
        </w:tc>
        <w:tc>
          <w:tcPr>
            <w:tcW w:w="1324" w:type="pct"/>
            <w:vAlign w:val="center"/>
          </w:tcPr>
          <w:p w14:paraId="2F0EBA00" w14:textId="77777777" w:rsidR="003C706C" w:rsidRPr="00396378" w:rsidRDefault="003C706C" w:rsidP="00401267">
            <w:pPr>
              <w:pStyle w:val="Tabletext"/>
              <w:spacing w:before="20" w:after="0" w:line="220" w:lineRule="exact"/>
              <w:rPr>
                <w:rFonts w:eastAsia="Malgun Gothic"/>
              </w:rPr>
            </w:pPr>
            <w:r w:rsidRPr="00396378">
              <w:t>U – 045</w:t>
            </w:r>
          </w:p>
        </w:tc>
        <w:tc>
          <w:tcPr>
            <w:tcW w:w="1911" w:type="pct"/>
            <w:vAlign w:val="center"/>
          </w:tcPr>
          <w:p w14:paraId="63026D7C" w14:textId="77777777" w:rsidR="003C706C" w:rsidRPr="00396378" w:rsidRDefault="003C706C" w:rsidP="00401267">
            <w:pPr>
              <w:pStyle w:val="Tabletext"/>
              <w:spacing w:before="20" w:after="0" w:line="220" w:lineRule="exact"/>
            </w:pPr>
            <w:r w:rsidRPr="00396378">
              <w:t>Правый верхний</w:t>
            </w:r>
          </w:p>
        </w:tc>
      </w:tr>
      <w:tr w:rsidR="003C706C" w:rsidRPr="00396378" w14:paraId="2EBC7DBC" w14:textId="77777777" w:rsidTr="00401267">
        <w:trPr>
          <w:cantSplit/>
          <w:jc w:val="center"/>
        </w:trPr>
        <w:tc>
          <w:tcPr>
            <w:tcW w:w="882" w:type="pct"/>
            <w:vMerge/>
            <w:vAlign w:val="center"/>
          </w:tcPr>
          <w:p w14:paraId="7ECF0D46" w14:textId="77777777" w:rsidR="003C706C" w:rsidRPr="00396378" w:rsidRDefault="003C706C" w:rsidP="00401267">
            <w:pPr>
              <w:pStyle w:val="Tabletext"/>
              <w:spacing w:before="20" w:after="0" w:line="220" w:lineRule="exact"/>
              <w:jc w:val="center"/>
            </w:pPr>
          </w:p>
        </w:tc>
        <w:tc>
          <w:tcPr>
            <w:tcW w:w="883" w:type="pct"/>
            <w:vMerge/>
            <w:vAlign w:val="center"/>
          </w:tcPr>
          <w:p w14:paraId="683D3355" w14:textId="77777777" w:rsidR="003C706C" w:rsidRPr="00396378" w:rsidRDefault="003C706C" w:rsidP="00401267">
            <w:pPr>
              <w:pStyle w:val="Tabletext"/>
              <w:spacing w:before="20" w:after="0" w:line="220" w:lineRule="exact"/>
              <w:jc w:val="center"/>
            </w:pPr>
          </w:p>
        </w:tc>
        <w:tc>
          <w:tcPr>
            <w:tcW w:w="1324" w:type="pct"/>
            <w:vAlign w:val="center"/>
          </w:tcPr>
          <w:p w14:paraId="0EE73C4B" w14:textId="77777777" w:rsidR="003C706C" w:rsidRPr="00396378" w:rsidRDefault="003C706C" w:rsidP="00401267">
            <w:pPr>
              <w:pStyle w:val="Tabletext"/>
              <w:spacing w:before="20" w:after="0" w:line="220" w:lineRule="exact"/>
              <w:rPr>
                <w:highlight w:val="yellow"/>
              </w:rPr>
            </w:pPr>
            <w:r w:rsidRPr="00396378">
              <w:t>UH + 180</w:t>
            </w:r>
          </w:p>
        </w:tc>
        <w:tc>
          <w:tcPr>
            <w:tcW w:w="1911" w:type="pct"/>
            <w:vAlign w:val="center"/>
          </w:tcPr>
          <w:p w14:paraId="5800B8C0" w14:textId="77777777" w:rsidR="003C706C" w:rsidRPr="00396378" w:rsidRDefault="003C706C" w:rsidP="00401267">
            <w:pPr>
              <w:pStyle w:val="Tabletext"/>
              <w:spacing w:before="20" w:after="0" w:line="220" w:lineRule="exact"/>
              <w:rPr>
                <w:highlight w:val="yellow"/>
              </w:rPr>
            </w:pPr>
            <w:r w:rsidRPr="00396378">
              <w:t>Центральный верхний</w:t>
            </w:r>
          </w:p>
        </w:tc>
      </w:tr>
      <w:tr w:rsidR="003C706C" w:rsidRPr="00396378" w14:paraId="5A0CFE20" w14:textId="77777777" w:rsidTr="00401267">
        <w:trPr>
          <w:cantSplit/>
          <w:jc w:val="center"/>
        </w:trPr>
        <w:tc>
          <w:tcPr>
            <w:tcW w:w="882" w:type="pct"/>
            <w:vMerge/>
            <w:vAlign w:val="center"/>
          </w:tcPr>
          <w:p w14:paraId="103062ED" w14:textId="77777777" w:rsidR="003C706C" w:rsidRPr="00396378" w:rsidRDefault="003C706C" w:rsidP="00401267">
            <w:pPr>
              <w:pStyle w:val="Tabletext"/>
              <w:spacing w:before="20" w:after="0" w:line="220" w:lineRule="exact"/>
              <w:jc w:val="center"/>
            </w:pPr>
          </w:p>
        </w:tc>
        <w:tc>
          <w:tcPr>
            <w:tcW w:w="883" w:type="pct"/>
            <w:vMerge/>
            <w:vAlign w:val="center"/>
          </w:tcPr>
          <w:p w14:paraId="2B4FD878" w14:textId="77777777" w:rsidR="003C706C" w:rsidRPr="00396378" w:rsidRDefault="003C706C" w:rsidP="00401267">
            <w:pPr>
              <w:pStyle w:val="Tabletext"/>
              <w:spacing w:before="20" w:after="0" w:line="220" w:lineRule="exact"/>
              <w:jc w:val="center"/>
            </w:pPr>
          </w:p>
        </w:tc>
        <w:tc>
          <w:tcPr>
            <w:tcW w:w="1324" w:type="pct"/>
            <w:vAlign w:val="center"/>
          </w:tcPr>
          <w:p w14:paraId="31303A2D" w14:textId="77777777" w:rsidR="003C706C" w:rsidRPr="00396378" w:rsidRDefault="003C706C" w:rsidP="00401267">
            <w:pPr>
              <w:pStyle w:val="Tabletext"/>
              <w:spacing w:before="20" w:after="0" w:line="220" w:lineRule="exact"/>
            </w:pPr>
            <w:r w:rsidRPr="00396378">
              <w:t>LFE1</w:t>
            </w:r>
          </w:p>
        </w:tc>
        <w:tc>
          <w:tcPr>
            <w:tcW w:w="1911" w:type="pct"/>
            <w:vAlign w:val="center"/>
          </w:tcPr>
          <w:p w14:paraId="2234AE3C" w14:textId="77777777" w:rsidR="003C706C" w:rsidRPr="00396378" w:rsidRDefault="003C706C" w:rsidP="00401267">
            <w:pPr>
              <w:pStyle w:val="Tabletext"/>
              <w:spacing w:before="20" w:after="0" w:line="220" w:lineRule="exact"/>
            </w:pPr>
            <w:r w:rsidRPr="00396378">
              <w:t>Левый низкочастотных эффектов</w:t>
            </w:r>
          </w:p>
        </w:tc>
      </w:tr>
      <w:tr w:rsidR="003C706C" w:rsidRPr="00396378" w14:paraId="6E8F2F46" w14:textId="77777777" w:rsidTr="00401267">
        <w:trPr>
          <w:cantSplit/>
          <w:jc w:val="center"/>
        </w:trPr>
        <w:tc>
          <w:tcPr>
            <w:tcW w:w="882" w:type="pct"/>
            <w:vMerge/>
            <w:vAlign w:val="center"/>
          </w:tcPr>
          <w:p w14:paraId="3F7DF2A8" w14:textId="77777777" w:rsidR="003C706C" w:rsidRPr="00396378" w:rsidRDefault="003C706C" w:rsidP="00401267">
            <w:pPr>
              <w:pStyle w:val="Tabletext"/>
              <w:spacing w:before="20" w:after="0" w:line="220" w:lineRule="exact"/>
              <w:jc w:val="center"/>
            </w:pPr>
          </w:p>
        </w:tc>
        <w:tc>
          <w:tcPr>
            <w:tcW w:w="883" w:type="pct"/>
            <w:vMerge/>
            <w:vAlign w:val="center"/>
          </w:tcPr>
          <w:p w14:paraId="5DD2F97C" w14:textId="77777777" w:rsidR="003C706C" w:rsidRPr="00396378" w:rsidRDefault="003C706C" w:rsidP="00401267">
            <w:pPr>
              <w:pStyle w:val="Tabletext"/>
              <w:spacing w:before="20" w:after="0" w:line="220" w:lineRule="exact"/>
              <w:jc w:val="center"/>
            </w:pPr>
          </w:p>
        </w:tc>
        <w:tc>
          <w:tcPr>
            <w:tcW w:w="1324" w:type="pct"/>
            <w:vAlign w:val="center"/>
          </w:tcPr>
          <w:p w14:paraId="01B9FDD1" w14:textId="77777777" w:rsidR="003C706C" w:rsidRPr="00396378" w:rsidRDefault="003C706C" w:rsidP="00401267">
            <w:pPr>
              <w:pStyle w:val="Tabletext"/>
              <w:spacing w:before="20" w:after="0" w:line="220" w:lineRule="exact"/>
              <w:rPr>
                <w:rFonts w:eastAsia="Malgun Gothic"/>
              </w:rPr>
            </w:pPr>
            <w:r w:rsidRPr="00396378">
              <w:t>LFE2</w:t>
            </w:r>
          </w:p>
        </w:tc>
        <w:tc>
          <w:tcPr>
            <w:tcW w:w="1911" w:type="pct"/>
            <w:vAlign w:val="center"/>
          </w:tcPr>
          <w:p w14:paraId="574AE064" w14:textId="77777777" w:rsidR="003C706C" w:rsidRPr="00396378" w:rsidRDefault="003C706C" w:rsidP="00401267">
            <w:pPr>
              <w:pStyle w:val="Tabletext"/>
              <w:spacing w:before="20" w:after="0" w:line="220" w:lineRule="exact"/>
            </w:pPr>
            <w:r w:rsidRPr="00396378">
              <w:t>Правый низкочастотных эффектов</w:t>
            </w:r>
          </w:p>
        </w:tc>
      </w:tr>
      <w:tr w:rsidR="003C706C" w:rsidRPr="00396378" w14:paraId="5D69C02D" w14:textId="77777777" w:rsidTr="00401267">
        <w:trPr>
          <w:cantSplit/>
          <w:jc w:val="center"/>
        </w:trPr>
        <w:tc>
          <w:tcPr>
            <w:tcW w:w="882" w:type="pct"/>
            <w:vMerge w:val="restart"/>
            <w:vAlign w:val="center"/>
          </w:tcPr>
          <w:p w14:paraId="06158433" w14:textId="77777777" w:rsidR="003C706C" w:rsidRPr="00396378" w:rsidRDefault="003C706C" w:rsidP="00401267">
            <w:pPr>
              <w:pStyle w:val="Tabletext"/>
              <w:spacing w:before="20" w:after="0" w:line="220" w:lineRule="exact"/>
              <w:jc w:val="center"/>
            </w:pPr>
            <w:r w:rsidRPr="00396378">
              <w:t>16</w:t>
            </w:r>
          </w:p>
        </w:tc>
        <w:tc>
          <w:tcPr>
            <w:tcW w:w="883" w:type="pct"/>
            <w:vMerge w:val="restart"/>
            <w:vAlign w:val="center"/>
          </w:tcPr>
          <w:p w14:paraId="027D3E12" w14:textId="77777777" w:rsidR="003C706C" w:rsidRPr="00396378" w:rsidRDefault="003C706C" w:rsidP="00401267">
            <w:pPr>
              <w:pStyle w:val="Tabletext"/>
              <w:spacing w:before="20" w:after="0" w:line="220" w:lineRule="exact"/>
              <w:jc w:val="center"/>
            </w:pPr>
            <w:r w:rsidRPr="00396378">
              <w:t>5/4.1</w:t>
            </w:r>
          </w:p>
          <w:p w14:paraId="19C2EC18" w14:textId="77777777" w:rsidR="003C706C" w:rsidRPr="00396378" w:rsidRDefault="003C706C" w:rsidP="00401267">
            <w:pPr>
              <w:pStyle w:val="Tabletext"/>
              <w:spacing w:before="20" w:after="0" w:line="220" w:lineRule="exact"/>
              <w:jc w:val="center"/>
            </w:pPr>
            <w:r w:rsidRPr="00396378">
              <w:t>(4 + 5 + 0)</w:t>
            </w:r>
          </w:p>
        </w:tc>
        <w:tc>
          <w:tcPr>
            <w:tcW w:w="1324" w:type="pct"/>
            <w:vAlign w:val="center"/>
          </w:tcPr>
          <w:p w14:paraId="65E806FF" w14:textId="77777777" w:rsidR="003C706C" w:rsidRPr="00396378" w:rsidRDefault="003C706C" w:rsidP="00401267">
            <w:pPr>
              <w:pStyle w:val="Tabletext"/>
              <w:spacing w:before="20" w:after="0" w:line="220" w:lineRule="exact"/>
            </w:pPr>
            <w:r w:rsidRPr="00396378">
              <w:t>M + 000</w:t>
            </w:r>
          </w:p>
        </w:tc>
        <w:tc>
          <w:tcPr>
            <w:tcW w:w="1911" w:type="pct"/>
            <w:vAlign w:val="center"/>
          </w:tcPr>
          <w:p w14:paraId="116150E9" w14:textId="77777777" w:rsidR="003C706C" w:rsidRPr="00396378" w:rsidRDefault="003C706C" w:rsidP="00401267">
            <w:pPr>
              <w:pStyle w:val="Tabletext"/>
              <w:spacing w:after="0" w:line="220" w:lineRule="exact"/>
            </w:pPr>
            <w:r w:rsidRPr="00396378">
              <w:t>Центральный</w:t>
            </w:r>
          </w:p>
        </w:tc>
      </w:tr>
      <w:tr w:rsidR="003C706C" w:rsidRPr="00396378" w14:paraId="5467E828" w14:textId="77777777" w:rsidTr="00401267">
        <w:trPr>
          <w:cantSplit/>
          <w:jc w:val="center"/>
        </w:trPr>
        <w:tc>
          <w:tcPr>
            <w:tcW w:w="882" w:type="pct"/>
            <w:vMerge/>
            <w:vAlign w:val="center"/>
          </w:tcPr>
          <w:p w14:paraId="3CFE6DC4" w14:textId="77777777" w:rsidR="003C706C" w:rsidRPr="00396378" w:rsidRDefault="003C706C" w:rsidP="00401267">
            <w:pPr>
              <w:pStyle w:val="Tabletext"/>
              <w:spacing w:before="20" w:after="0" w:line="220" w:lineRule="exact"/>
              <w:jc w:val="center"/>
            </w:pPr>
          </w:p>
        </w:tc>
        <w:tc>
          <w:tcPr>
            <w:tcW w:w="883" w:type="pct"/>
            <w:vMerge/>
            <w:vAlign w:val="center"/>
          </w:tcPr>
          <w:p w14:paraId="07C5D5DE" w14:textId="77777777" w:rsidR="003C706C" w:rsidRPr="00396378" w:rsidRDefault="003C706C" w:rsidP="00401267">
            <w:pPr>
              <w:pStyle w:val="Tabletext"/>
              <w:spacing w:before="20" w:after="0" w:line="220" w:lineRule="exact"/>
              <w:jc w:val="center"/>
            </w:pPr>
          </w:p>
        </w:tc>
        <w:tc>
          <w:tcPr>
            <w:tcW w:w="1324" w:type="pct"/>
            <w:vAlign w:val="center"/>
          </w:tcPr>
          <w:p w14:paraId="4BAA5B12" w14:textId="77777777" w:rsidR="003C706C" w:rsidRPr="00396378" w:rsidRDefault="003C706C" w:rsidP="00401267">
            <w:pPr>
              <w:pStyle w:val="Tabletext"/>
              <w:spacing w:before="20" w:after="0" w:line="220" w:lineRule="exact"/>
            </w:pPr>
            <w:r w:rsidRPr="00396378">
              <w:t>M + 030</w:t>
            </w:r>
          </w:p>
        </w:tc>
        <w:tc>
          <w:tcPr>
            <w:tcW w:w="1911" w:type="pct"/>
            <w:vAlign w:val="center"/>
          </w:tcPr>
          <w:p w14:paraId="6174AEEF" w14:textId="77777777" w:rsidR="003C706C" w:rsidRPr="00396378" w:rsidRDefault="003C706C" w:rsidP="00401267">
            <w:pPr>
              <w:pStyle w:val="Tabletext"/>
              <w:tabs>
                <w:tab w:val="right" w:pos="9611"/>
              </w:tabs>
              <w:spacing w:after="0" w:line="220" w:lineRule="exact"/>
            </w:pPr>
            <w:r w:rsidRPr="00396378">
              <w:t xml:space="preserve">Левый </w:t>
            </w:r>
          </w:p>
        </w:tc>
      </w:tr>
      <w:tr w:rsidR="003C706C" w:rsidRPr="00396378" w14:paraId="7001ED07" w14:textId="77777777" w:rsidTr="00401267">
        <w:trPr>
          <w:cantSplit/>
          <w:jc w:val="center"/>
        </w:trPr>
        <w:tc>
          <w:tcPr>
            <w:tcW w:w="882" w:type="pct"/>
            <w:vMerge/>
            <w:vAlign w:val="center"/>
          </w:tcPr>
          <w:p w14:paraId="31421E80" w14:textId="77777777" w:rsidR="003C706C" w:rsidRPr="00396378" w:rsidRDefault="003C706C" w:rsidP="00401267">
            <w:pPr>
              <w:pStyle w:val="Tabletext"/>
              <w:spacing w:before="20" w:after="0" w:line="220" w:lineRule="exact"/>
              <w:jc w:val="center"/>
            </w:pPr>
          </w:p>
        </w:tc>
        <w:tc>
          <w:tcPr>
            <w:tcW w:w="883" w:type="pct"/>
            <w:vMerge/>
            <w:vAlign w:val="center"/>
          </w:tcPr>
          <w:p w14:paraId="5098D16B" w14:textId="77777777" w:rsidR="003C706C" w:rsidRPr="00396378" w:rsidRDefault="003C706C" w:rsidP="00401267">
            <w:pPr>
              <w:pStyle w:val="Tabletext"/>
              <w:spacing w:before="20" w:after="0" w:line="220" w:lineRule="exact"/>
              <w:jc w:val="center"/>
            </w:pPr>
          </w:p>
        </w:tc>
        <w:tc>
          <w:tcPr>
            <w:tcW w:w="1324" w:type="pct"/>
            <w:vAlign w:val="center"/>
          </w:tcPr>
          <w:p w14:paraId="11A6C333" w14:textId="77777777" w:rsidR="003C706C" w:rsidRPr="00396378" w:rsidRDefault="003C706C" w:rsidP="00401267">
            <w:pPr>
              <w:pStyle w:val="Tabletext"/>
              <w:spacing w:before="20" w:after="0" w:line="220" w:lineRule="exact"/>
            </w:pPr>
            <w:r w:rsidRPr="00396378">
              <w:t>M – 030</w:t>
            </w:r>
          </w:p>
        </w:tc>
        <w:tc>
          <w:tcPr>
            <w:tcW w:w="1911" w:type="pct"/>
            <w:vAlign w:val="center"/>
          </w:tcPr>
          <w:p w14:paraId="459B4063" w14:textId="77777777" w:rsidR="003C706C" w:rsidRPr="00396378" w:rsidRDefault="003C706C" w:rsidP="00401267">
            <w:pPr>
              <w:pStyle w:val="Tabletext"/>
              <w:tabs>
                <w:tab w:val="right" w:pos="9611"/>
              </w:tabs>
              <w:spacing w:after="0" w:line="220" w:lineRule="exact"/>
            </w:pPr>
            <w:r w:rsidRPr="00396378">
              <w:t>Правый</w:t>
            </w:r>
          </w:p>
        </w:tc>
      </w:tr>
      <w:tr w:rsidR="003C706C" w:rsidRPr="00396378" w14:paraId="53CAE361" w14:textId="77777777" w:rsidTr="00401267">
        <w:trPr>
          <w:cantSplit/>
          <w:jc w:val="center"/>
        </w:trPr>
        <w:tc>
          <w:tcPr>
            <w:tcW w:w="882" w:type="pct"/>
            <w:vMerge/>
            <w:vAlign w:val="center"/>
          </w:tcPr>
          <w:p w14:paraId="14EF284C" w14:textId="77777777" w:rsidR="003C706C" w:rsidRPr="00396378" w:rsidRDefault="003C706C" w:rsidP="00401267">
            <w:pPr>
              <w:pStyle w:val="Tabletext"/>
              <w:spacing w:before="20" w:after="0" w:line="220" w:lineRule="exact"/>
              <w:jc w:val="center"/>
            </w:pPr>
          </w:p>
        </w:tc>
        <w:tc>
          <w:tcPr>
            <w:tcW w:w="883" w:type="pct"/>
            <w:vMerge/>
            <w:vAlign w:val="center"/>
          </w:tcPr>
          <w:p w14:paraId="35E99DBD" w14:textId="77777777" w:rsidR="003C706C" w:rsidRPr="00396378" w:rsidRDefault="003C706C" w:rsidP="00401267">
            <w:pPr>
              <w:pStyle w:val="Tabletext"/>
              <w:spacing w:before="20" w:after="0" w:line="220" w:lineRule="exact"/>
              <w:jc w:val="center"/>
            </w:pPr>
          </w:p>
        </w:tc>
        <w:tc>
          <w:tcPr>
            <w:tcW w:w="1324" w:type="pct"/>
            <w:vAlign w:val="center"/>
          </w:tcPr>
          <w:p w14:paraId="5E5522FE" w14:textId="77777777" w:rsidR="003C706C" w:rsidRPr="00396378" w:rsidRDefault="003C706C" w:rsidP="00401267">
            <w:pPr>
              <w:pStyle w:val="Tabletext"/>
              <w:spacing w:before="20" w:after="0" w:line="220" w:lineRule="exact"/>
            </w:pPr>
            <w:r w:rsidRPr="00396378">
              <w:t>M + 110</w:t>
            </w:r>
          </w:p>
        </w:tc>
        <w:tc>
          <w:tcPr>
            <w:tcW w:w="1911" w:type="pct"/>
            <w:vAlign w:val="center"/>
          </w:tcPr>
          <w:p w14:paraId="032C411F" w14:textId="77777777" w:rsidR="003C706C" w:rsidRPr="00396378" w:rsidRDefault="003C706C" w:rsidP="00401267">
            <w:pPr>
              <w:pStyle w:val="Tabletext"/>
              <w:tabs>
                <w:tab w:val="right" w:pos="9611"/>
              </w:tabs>
              <w:spacing w:after="0" w:line="220" w:lineRule="exact"/>
            </w:pPr>
            <w:r w:rsidRPr="00396378">
              <w:t>Левый с объемным звуком</w:t>
            </w:r>
          </w:p>
        </w:tc>
      </w:tr>
      <w:tr w:rsidR="003C706C" w:rsidRPr="00396378" w14:paraId="2ADA26E4" w14:textId="77777777" w:rsidTr="00401267">
        <w:trPr>
          <w:cantSplit/>
          <w:jc w:val="center"/>
        </w:trPr>
        <w:tc>
          <w:tcPr>
            <w:tcW w:w="882" w:type="pct"/>
            <w:vMerge/>
            <w:vAlign w:val="center"/>
          </w:tcPr>
          <w:p w14:paraId="2981E505" w14:textId="77777777" w:rsidR="003C706C" w:rsidRPr="00396378" w:rsidRDefault="003C706C" w:rsidP="00401267">
            <w:pPr>
              <w:pStyle w:val="Tabletext"/>
              <w:spacing w:before="20" w:after="0" w:line="220" w:lineRule="exact"/>
              <w:jc w:val="center"/>
            </w:pPr>
          </w:p>
        </w:tc>
        <w:tc>
          <w:tcPr>
            <w:tcW w:w="883" w:type="pct"/>
            <w:vMerge/>
            <w:vAlign w:val="center"/>
          </w:tcPr>
          <w:p w14:paraId="773BC70E" w14:textId="77777777" w:rsidR="003C706C" w:rsidRPr="00396378" w:rsidRDefault="003C706C" w:rsidP="00401267">
            <w:pPr>
              <w:pStyle w:val="Tabletext"/>
              <w:spacing w:before="20" w:after="0" w:line="220" w:lineRule="exact"/>
              <w:jc w:val="center"/>
            </w:pPr>
          </w:p>
        </w:tc>
        <w:tc>
          <w:tcPr>
            <w:tcW w:w="1324" w:type="pct"/>
            <w:vAlign w:val="center"/>
          </w:tcPr>
          <w:p w14:paraId="4B5066E9" w14:textId="77777777" w:rsidR="003C706C" w:rsidRPr="00396378" w:rsidRDefault="003C706C" w:rsidP="00401267">
            <w:pPr>
              <w:pStyle w:val="Tabletext"/>
              <w:spacing w:before="20" w:after="0" w:line="220" w:lineRule="exact"/>
            </w:pPr>
            <w:r w:rsidRPr="00396378">
              <w:t>M – 110</w:t>
            </w:r>
          </w:p>
        </w:tc>
        <w:tc>
          <w:tcPr>
            <w:tcW w:w="1911" w:type="pct"/>
            <w:vAlign w:val="center"/>
          </w:tcPr>
          <w:p w14:paraId="6688D82D" w14:textId="77777777" w:rsidR="003C706C" w:rsidRPr="00396378" w:rsidRDefault="003C706C" w:rsidP="00401267">
            <w:pPr>
              <w:pStyle w:val="Tabletext"/>
              <w:tabs>
                <w:tab w:val="right" w:pos="9611"/>
              </w:tabs>
              <w:spacing w:after="0" w:line="220" w:lineRule="exact"/>
            </w:pPr>
            <w:r w:rsidRPr="00396378">
              <w:t>Правый с объемным звуком</w:t>
            </w:r>
          </w:p>
        </w:tc>
      </w:tr>
      <w:tr w:rsidR="003C706C" w:rsidRPr="00396378" w14:paraId="0EC97917" w14:textId="77777777" w:rsidTr="00401267">
        <w:trPr>
          <w:cantSplit/>
          <w:jc w:val="center"/>
        </w:trPr>
        <w:tc>
          <w:tcPr>
            <w:tcW w:w="882" w:type="pct"/>
            <w:vMerge/>
            <w:vAlign w:val="center"/>
          </w:tcPr>
          <w:p w14:paraId="0E12CBED" w14:textId="77777777" w:rsidR="003C706C" w:rsidRPr="00396378" w:rsidRDefault="003C706C" w:rsidP="00401267">
            <w:pPr>
              <w:pStyle w:val="Tabletext"/>
              <w:spacing w:before="20" w:after="0" w:line="220" w:lineRule="exact"/>
              <w:jc w:val="center"/>
            </w:pPr>
          </w:p>
        </w:tc>
        <w:tc>
          <w:tcPr>
            <w:tcW w:w="883" w:type="pct"/>
            <w:vMerge/>
            <w:vAlign w:val="center"/>
          </w:tcPr>
          <w:p w14:paraId="02260770" w14:textId="77777777" w:rsidR="003C706C" w:rsidRPr="00396378" w:rsidRDefault="003C706C" w:rsidP="00401267">
            <w:pPr>
              <w:pStyle w:val="Tabletext"/>
              <w:spacing w:before="20" w:after="0" w:line="220" w:lineRule="exact"/>
              <w:jc w:val="center"/>
            </w:pPr>
          </w:p>
        </w:tc>
        <w:tc>
          <w:tcPr>
            <w:tcW w:w="1324" w:type="pct"/>
            <w:vAlign w:val="center"/>
          </w:tcPr>
          <w:p w14:paraId="07F7F9FB" w14:textId="77777777" w:rsidR="003C706C" w:rsidRPr="00396378" w:rsidRDefault="003C706C" w:rsidP="00401267">
            <w:pPr>
              <w:pStyle w:val="Tabletext"/>
              <w:spacing w:before="20" w:after="0" w:line="220" w:lineRule="exact"/>
            </w:pPr>
            <w:r w:rsidRPr="00396378">
              <w:t>LFE1</w:t>
            </w:r>
          </w:p>
        </w:tc>
        <w:tc>
          <w:tcPr>
            <w:tcW w:w="1911" w:type="pct"/>
            <w:vAlign w:val="center"/>
          </w:tcPr>
          <w:p w14:paraId="4F3DBEB1" w14:textId="77777777" w:rsidR="003C706C" w:rsidRPr="00396378" w:rsidRDefault="003C706C" w:rsidP="00401267">
            <w:pPr>
              <w:pStyle w:val="Tabletext"/>
              <w:spacing w:before="20" w:after="0" w:line="220" w:lineRule="exact"/>
            </w:pPr>
            <w:r w:rsidRPr="00396378">
              <w:t>Низкочастотных эффектов</w:t>
            </w:r>
          </w:p>
        </w:tc>
      </w:tr>
      <w:tr w:rsidR="003C706C" w:rsidRPr="00396378" w14:paraId="46D3DA68" w14:textId="77777777" w:rsidTr="00401267">
        <w:trPr>
          <w:cantSplit/>
          <w:jc w:val="center"/>
        </w:trPr>
        <w:tc>
          <w:tcPr>
            <w:tcW w:w="882" w:type="pct"/>
            <w:vMerge/>
            <w:vAlign w:val="center"/>
          </w:tcPr>
          <w:p w14:paraId="62372804" w14:textId="77777777" w:rsidR="003C706C" w:rsidRPr="00396378" w:rsidRDefault="003C706C" w:rsidP="00401267">
            <w:pPr>
              <w:pStyle w:val="Tabletext"/>
              <w:spacing w:before="20" w:after="0" w:line="220" w:lineRule="exact"/>
              <w:jc w:val="center"/>
            </w:pPr>
          </w:p>
        </w:tc>
        <w:tc>
          <w:tcPr>
            <w:tcW w:w="883" w:type="pct"/>
            <w:vMerge/>
            <w:vAlign w:val="center"/>
          </w:tcPr>
          <w:p w14:paraId="79071849" w14:textId="77777777" w:rsidR="003C706C" w:rsidRPr="00396378" w:rsidRDefault="003C706C" w:rsidP="00401267">
            <w:pPr>
              <w:pStyle w:val="Tabletext"/>
              <w:spacing w:before="20" w:after="0" w:line="220" w:lineRule="exact"/>
              <w:jc w:val="center"/>
            </w:pPr>
          </w:p>
        </w:tc>
        <w:tc>
          <w:tcPr>
            <w:tcW w:w="1324" w:type="pct"/>
            <w:vAlign w:val="center"/>
          </w:tcPr>
          <w:p w14:paraId="203BABDF" w14:textId="77777777" w:rsidR="003C706C" w:rsidRPr="00396378" w:rsidRDefault="003C706C" w:rsidP="00401267">
            <w:pPr>
              <w:pStyle w:val="Tabletext"/>
              <w:spacing w:before="20" w:after="0" w:line="220" w:lineRule="exact"/>
            </w:pPr>
            <w:r w:rsidRPr="00396378">
              <w:t>U + 030</w:t>
            </w:r>
          </w:p>
        </w:tc>
        <w:tc>
          <w:tcPr>
            <w:tcW w:w="1911" w:type="pct"/>
            <w:vAlign w:val="center"/>
          </w:tcPr>
          <w:p w14:paraId="2C3D4D86" w14:textId="77777777" w:rsidR="003C706C" w:rsidRPr="00396378" w:rsidRDefault="003C706C" w:rsidP="00401267">
            <w:pPr>
              <w:pStyle w:val="Tabletext"/>
              <w:spacing w:before="20" w:after="0" w:line="220" w:lineRule="exact"/>
            </w:pPr>
            <w:r w:rsidRPr="00396378">
              <w:t>Левый верхний фронтальный</w:t>
            </w:r>
          </w:p>
        </w:tc>
      </w:tr>
      <w:tr w:rsidR="003C706C" w:rsidRPr="00396378" w14:paraId="310D3A82" w14:textId="77777777" w:rsidTr="00401267">
        <w:trPr>
          <w:cantSplit/>
          <w:jc w:val="center"/>
        </w:trPr>
        <w:tc>
          <w:tcPr>
            <w:tcW w:w="882" w:type="pct"/>
            <w:vMerge/>
            <w:vAlign w:val="center"/>
          </w:tcPr>
          <w:p w14:paraId="486EA19F" w14:textId="77777777" w:rsidR="003C706C" w:rsidRPr="00396378" w:rsidRDefault="003C706C" w:rsidP="00401267">
            <w:pPr>
              <w:pStyle w:val="Tabletext"/>
              <w:spacing w:before="20" w:after="0" w:line="220" w:lineRule="exact"/>
              <w:jc w:val="center"/>
            </w:pPr>
          </w:p>
        </w:tc>
        <w:tc>
          <w:tcPr>
            <w:tcW w:w="883" w:type="pct"/>
            <w:vMerge/>
            <w:vAlign w:val="center"/>
          </w:tcPr>
          <w:p w14:paraId="573B226F" w14:textId="77777777" w:rsidR="003C706C" w:rsidRPr="00396378" w:rsidRDefault="003C706C" w:rsidP="00401267">
            <w:pPr>
              <w:pStyle w:val="Tabletext"/>
              <w:spacing w:before="20" w:after="0" w:line="220" w:lineRule="exact"/>
              <w:jc w:val="center"/>
            </w:pPr>
          </w:p>
        </w:tc>
        <w:tc>
          <w:tcPr>
            <w:tcW w:w="1324" w:type="pct"/>
            <w:vAlign w:val="center"/>
          </w:tcPr>
          <w:p w14:paraId="12A4D5B7" w14:textId="77777777" w:rsidR="003C706C" w:rsidRPr="00396378" w:rsidRDefault="003C706C" w:rsidP="00401267">
            <w:pPr>
              <w:pStyle w:val="Tabletext"/>
              <w:spacing w:before="20" w:after="0" w:line="220" w:lineRule="exact"/>
            </w:pPr>
            <w:r w:rsidRPr="00396378">
              <w:t>U – 030</w:t>
            </w:r>
          </w:p>
        </w:tc>
        <w:tc>
          <w:tcPr>
            <w:tcW w:w="1911" w:type="pct"/>
            <w:vAlign w:val="center"/>
          </w:tcPr>
          <w:p w14:paraId="58A79BB4" w14:textId="77777777" w:rsidR="003C706C" w:rsidRPr="00396378" w:rsidRDefault="003C706C" w:rsidP="00401267">
            <w:pPr>
              <w:pStyle w:val="Tabletext"/>
              <w:spacing w:before="20" w:after="0" w:line="220" w:lineRule="exact"/>
            </w:pPr>
            <w:r w:rsidRPr="00396378">
              <w:t>Правый верхний фронтальный</w:t>
            </w:r>
          </w:p>
        </w:tc>
      </w:tr>
      <w:tr w:rsidR="003C706C" w:rsidRPr="00396378" w14:paraId="4C2EA750" w14:textId="77777777" w:rsidTr="00401267">
        <w:trPr>
          <w:cantSplit/>
          <w:jc w:val="center"/>
        </w:trPr>
        <w:tc>
          <w:tcPr>
            <w:tcW w:w="882" w:type="pct"/>
            <w:vMerge/>
            <w:vAlign w:val="center"/>
          </w:tcPr>
          <w:p w14:paraId="638A5934" w14:textId="77777777" w:rsidR="003C706C" w:rsidRPr="00396378" w:rsidRDefault="003C706C" w:rsidP="00401267">
            <w:pPr>
              <w:pStyle w:val="Tabletext"/>
              <w:spacing w:before="20" w:after="0" w:line="220" w:lineRule="exact"/>
              <w:jc w:val="center"/>
            </w:pPr>
          </w:p>
        </w:tc>
        <w:tc>
          <w:tcPr>
            <w:tcW w:w="883" w:type="pct"/>
            <w:vMerge/>
            <w:vAlign w:val="center"/>
          </w:tcPr>
          <w:p w14:paraId="4D8D00C6" w14:textId="77777777" w:rsidR="003C706C" w:rsidRPr="00396378" w:rsidRDefault="003C706C" w:rsidP="00401267">
            <w:pPr>
              <w:pStyle w:val="Tabletext"/>
              <w:spacing w:before="20" w:after="0" w:line="220" w:lineRule="exact"/>
              <w:jc w:val="center"/>
            </w:pPr>
          </w:p>
        </w:tc>
        <w:tc>
          <w:tcPr>
            <w:tcW w:w="1324" w:type="pct"/>
            <w:vAlign w:val="center"/>
          </w:tcPr>
          <w:p w14:paraId="35638073" w14:textId="77777777" w:rsidR="003C706C" w:rsidRPr="00396378" w:rsidRDefault="003C706C" w:rsidP="00401267">
            <w:pPr>
              <w:pStyle w:val="Tabletext"/>
              <w:spacing w:before="20" w:after="0" w:line="220" w:lineRule="exact"/>
            </w:pPr>
            <w:r w:rsidRPr="00396378">
              <w:t>U + 110</w:t>
            </w:r>
          </w:p>
        </w:tc>
        <w:tc>
          <w:tcPr>
            <w:tcW w:w="1911" w:type="pct"/>
            <w:vAlign w:val="center"/>
          </w:tcPr>
          <w:p w14:paraId="4543916C" w14:textId="77777777" w:rsidR="003C706C" w:rsidRPr="00396378" w:rsidRDefault="003C706C" w:rsidP="00401267">
            <w:pPr>
              <w:pStyle w:val="Tabletext"/>
              <w:spacing w:before="20" w:after="0" w:line="220" w:lineRule="exact"/>
            </w:pPr>
            <w:r w:rsidRPr="00396378">
              <w:t>Левый верхний задний</w:t>
            </w:r>
          </w:p>
        </w:tc>
      </w:tr>
      <w:tr w:rsidR="003C706C" w:rsidRPr="00396378" w14:paraId="0F8BDBE6" w14:textId="77777777" w:rsidTr="00401267">
        <w:trPr>
          <w:cantSplit/>
          <w:jc w:val="center"/>
        </w:trPr>
        <w:tc>
          <w:tcPr>
            <w:tcW w:w="882" w:type="pct"/>
            <w:vMerge/>
            <w:vAlign w:val="center"/>
          </w:tcPr>
          <w:p w14:paraId="34D5820D" w14:textId="77777777" w:rsidR="003C706C" w:rsidRPr="00396378" w:rsidRDefault="003C706C" w:rsidP="00401267">
            <w:pPr>
              <w:pStyle w:val="Tabletext"/>
              <w:spacing w:before="20" w:after="0" w:line="220" w:lineRule="exact"/>
              <w:jc w:val="center"/>
            </w:pPr>
          </w:p>
        </w:tc>
        <w:tc>
          <w:tcPr>
            <w:tcW w:w="883" w:type="pct"/>
            <w:vMerge/>
            <w:vAlign w:val="center"/>
          </w:tcPr>
          <w:p w14:paraId="7DEB0C54" w14:textId="77777777" w:rsidR="003C706C" w:rsidRPr="00396378" w:rsidRDefault="003C706C" w:rsidP="00401267">
            <w:pPr>
              <w:pStyle w:val="Tabletext"/>
              <w:spacing w:before="20" w:after="0" w:line="220" w:lineRule="exact"/>
              <w:jc w:val="center"/>
            </w:pPr>
          </w:p>
        </w:tc>
        <w:tc>
          <w:tcPr>
            <w:tcW w:w="1324" w:type="pct"/>
            <w:vAlign w:val="center"/>
          </w:tcPr>
          <w:p w14:paraId="3D44EA07" w14:textId="77777777" w:rsidR="003C706C" w:rsidRPr="00396378" w:rsidRDefault="003C706C" w:rsidP="00401267">
            <w:pPr>
              <w:pStyle w:val="Tabletext"/>
              <w:spacing w:before="20" w:after="0" w:line="220" w:lineRule="exact"/>
            </w:pPr>
            <w:r w:rsidRPr="00396378">
              <w:t>U – 110</w:t>
            </w:r>
          </w:p>
        </w:tc>
        <w:tc>
          <w:tcPr>
            <w:tcW w:w="1911" w:type="pct"/>
            <w:vAlign w:val="center"/>
          </w:tcPr>
          <w:p w14:paraId="17D2DD98" w14:textId="77777777" w:rsidR="003C706C" w:rsidRPr="00396378" w:rsidRDefault="003C706C" w:rsidP="00401267">
            <w:pPr>
              <w:pStyle w:val="Tabletext"/>
              <w:spacing w:before="20" w:after="0" w:line="220" w:lineRule="exact"/>
            </w:pPr>
            <w:r w:rsidRPr="00396378">
              <w:t>Правый верхний задний</w:t>
            </w:r>
          </w:p>
        </w:tc>
      </w:tr>
      <w:tr w:rsidR="003C706C" w:rsidRPr="00396378" w14:paraId="0E223685" w14:textId="77777777" w:rsidTr="00401267">
        <w:trPr>
          <w:cantSplit/>
          <w:jc w:val="center"/>
        </w:trPr>
        <w:tc>
          <w:tcPr>
            <w:tcW w:w="882" w:type="pct"/>
            <w:vMerge w:val="restart"/>
            <w:vAlign w:val="center"/>
          </w:tcPr>
          <w:p w14:paraId="037FCB91" w14:textId="77777777" w:rsidR="003C706C" w:rsidRPr="00396378" w:rsidRDefault="003C706C" w:rsidP="00401267">
            <w:pPr>
              <w:pStyle w:val="Tabletext"/>
              <w:spacing w:before="20" w:after="0" w:line="220" w:lineRule="exact"/>
              <w:jc w:val="center"/>
            </w:pPr>
            <w:r w:rsidRPr="00396378">
              <w:t>17</w:t>
            </w:r>
          </w:p>
        </w:tc>
        <w:tc>
          <w:tcPr>
            <w:tcW w:w="883" w:type="pct"/>
            <w:vMerge w:val="restart"/>
            <w:vAlign w:val="center"/>
          </w:tcPr>
          <w:p w14:paraId="58B13851" w14:textId="77777777" w:rsidR="003C706C" w:rsidRPr="00396378" w:rsidRDefault="003C706C" w:rsidP="00401267">
            <w:pPr>
              <w:pStyle w:val="Tabletext"/>
              <w:spacing w:before="20" w:after="0" w:line="220" w:lineRule="exact"/>
              <w:jc w:val="center"/>
            </w:pPr>
            <w:r w:rsidRPr="00396378">
              <w:t>6/5.1</w:t>
            </w:r>
          </w:p>
          <w:p w14:paraId="21CA4F93" w14:textId="77777777" w:rsidR="003C706C" w:rsidRPr="00396378" w:rsidRDefault="003C706C" w:rsidP="00401267">
            <w:pPr>
              <w:pStyle w:val="Tabletext"/>
              <w:spacing w:before="20" w:after="0" w:line="220" w:lineRule="exact"/>
              <w:jc w:val="center"/>
            </w:pPr>
            <w:r w:rsidRPr="00396378">
              <w:t>(6 + 5 + 0)</w:t>
            </w:r>
          </w:p>
        </w:tc>
        <w:tc>
          <w:tcPr>
            <w:tcW w:w="1324" w:type="pct"/>
            <w:vAlign w:val="center"/>
          </w:tcPr>
          <w:p w14:paraId="695B6D34" w14:textId="77777777" w:rsidR="003C706C" w:rsidRPr="00396378" w:rsidRDefault="003C706C" w:rsidP="00401267">
            <w:pPr>
              <w:pStyle w:val="Tabletext"/>
              <w:spacing w:before="20" w:after="0" w:line="220" w:lineRule="exact"/>
            </w:pPr>
            <w:r w:rsidRPr="00396378">
              <w:t>M + 000</w:t>
            </w:r>
          </w:p>
        </w:tc>
        <w:tc>
          <w:tcPr>
            <w:tcW w:w="1911" w:type="pct"/>
            <w:vMerge w:val="restart"/>
            <w:vAlign w:val="center"/>
          </w:tcPr>
          <w:p w14:paraId="73794392" w14:textId="77777777" w:rsidR="003C706C" w:rsidRPr="00396378" w:rsidRDefault="003C706C" w:rsidP="00401267">
            <w:pPr>
              <w:pStyle w:val="Tabletext"/>
              <w:spacing w:before="20" w:after="0" w:line="220" w:lineRule="exact"/>
            </w:pPr>
            <w:r>
              <w:t>Н/П</w:t>
            </w:r>
          </w:p>
        </w:tc>
      </w:tr>
      <w:tr w:rsidR="003C706C" w:rsidRPr="00396378" w14:paraId="0B4E6B6E" w14:textId="77777777" w:rsidTr="00401267">
        <w:trPr>
          <w:cantSplit/>
          <w:jc w:val="center"/>
        </w:trPr>
        <w:tc>
          <w:tcPr>
            <w:tcW w:w="882" w:type="pct"/>
            <w:vMerge/>
            <w:vAlign w:val="center"/>
          </w:tcPr>
          <w:p w14:paraId="5192572B" w14:textId="77777777" w:rsidR="003C706C" w:rsidRPr="00396378" w:rsidRDefault="003C706C" w:rsidP="00401267">
            <w:pPr>
              <w:pStyle w:val="Tabletext"/>
              <w:spacing w:before="20" w:after="0" w:line="220" w:lineRule="exact"/>
              <w:jc w:val="center"/>
            </w:pPr>
          </w:p>
        </w:tc>
        <w:tc>
          <w:tcPr>
            <w:tcW w:w="883" w:type="pct"/>
            <w:vMerge/>
            <w:vAlign w:val="center"/>
          </w:tcPr>
          <w:p w14:paraId="7626F811" w14:textId="77777777" w:rsidR="003C706C" w:rsidRPr="00396378" w:rsidRDefault="003C706C" w:rsidP="00401267">
            <w:pPr>
              <w:pStyle w:val="Tabletext"/>
              <w:spacing w:before="20" w:after="0" w:line="220" w:lineRule="exact"/>
              <w:jc w:val="center"/>
            </w:pPr>
          </w:p>
        </w:tc>
        <w:tc>
          <w:tcPr>
            <w:tcW w:w="1324" w:type="pct"/>
            <w:vAlign w:val="center"/>
          </w:tcPr>
          <w:p w14:paraId="50079026" w14:textId="77777777" w:rsidR="003C706C" w:rsidRPr="00396378" w:rsidRDefault="003C706C" w:rsidP="00401267">
            <w:pPr>
              <w:pStyle w:val="Tabletext"/>
              <w:spacing w:before="20" w:after="0" w:line="220" w:lineRule="exact"/>
            </w:pPr>
            <w:r w:rsidRPr="00396378">
              <w:t>M + 030</w:t>
            </w:r>
          </w:p>
        </w:tc>
        <w:tc>
          <w:tcPr>
            <w:tcW w:w="1911" w:type="pct"/>
            <w:vMerge/>
            <w:vAlign w:val="center"/>
          </w:tcPr>
          <w:p w14:paraId="4D31D1E7" w14:textId="77777777" w:rsidR="003C706C" w:rsidRPr="00396378" w:rsidRDefault="003C706C" w:rsidP="00401267">
            <w:pPr>
              <w:pStyle w:val="Tabletext"/>
              <w:spacing w:before="20" w:after="0" w:line="220" w:lineRule="exact"/>
            </w:pPr>
          </w:p>
        </w:tc>
      </w:tr>
      <w:tr w:rsidR="003C706C" w:rsidRPr="00396378" w14:paraId="5056F747" w14:textId="77777777" w:rsidTr="00401267">
        <w:trPr>
          <w:cantSplit/>
          <w:jc w:val="center"/>
        </w:trPr>
        <w:tc>
          <w:tcPr>
            <w:tcW w:w="882" w:type="pct"/>
            <w:vMerge/>
            <w:vAlign w:val="center"/>
          </w:tcPr>
          <w:p w14:paraId="5A7C0CA3" w14:textId="77777777" w:rsidR="003C706C" w:rsidRPr="00396378" w:rsidRDefault="003C706C" w:rsidP="00401267">
            <w:pPr>
              <w:pStyle w:val="Tabletext"/>
              <w:spacing w:before="20" w:after="0" w:line="220" w:lineRule="exact"/>
              <w:jc w:val="center"/>
            </w:pPr>
          </w:p>
        </w:tc>
        <w:tc>
          <w:tcPr>
            <w:tcW w:w="883" w:type="pct"/>
            <w:vMerge/>
            <w:vAlign w:val="center"/>
          </w:tcPr>
          <w:p w14:paraId="63FDB376" w14:textId="77777777" w:rsidR="003C706C" w:rsidRPr="00396378" w:rsidRDefault="003C706C" w:rsidP="00401267">
            <w:pPr>
              <w:pStyle w:val="Tabletext"/>
              <w:spacing w:before="20" w:after="0" w:line="220" w:lineRule="exact"/>
              <w:jc w:val="center"/>
            </w:pPr>
          </w:p>
        </w:tc>
        <w:tc>
          <w:tcPr>
            <w:tcW w:w="1324" w:type="pct"/>
            <w:vAlign w:val="center"/>
          </w:tcPr>
          <w:p w14:paraId="16DAA570" w14:textId="77777777" w:rsidR="003C706C" w:rsidRPr="00396378" w:rsidRDefault="003C706C" w:rsidP="00401267">
            <w:pPr>
              <w:pStyle w:val="Tabletext"/>
              <w:spacing w:before="20" w:after="0" w:line="220" w:lineRule="exact"/>
            </w:pPr>
            <w:r w:rsidRPr="00396378">
              <w:t>M – 030</w:t>
            </w:r>
          </w:p>
        </w:tc>
        <w:tc>
          <w:tcPr>
            <w:tcW w:w="1911" w:type="pct"/>
            <w:vMerge/>
            <w:vAlign w:val="center"/>
          </w:tcPr>
          <w:p w14:paraId="5D097EEB" w14:textId="77777777" w:rsidR="003C706C" w:rsidRPr="00396378" w:rsidRDefault="003C706C" w:rsidP="00401267">
            <w:pPr>
              <w:pStyle w:val="Tabletext"/>
              <w:spacing w:before="20" w:after="0" w:line="220" w:lineRule="exact"/>
            </w:pPr>
          </w:p>
        </w:tc>
      </w:tr>
      <w:tr w:rsidR="003C706C" w:rsidRPr="00396378" w14:paraId="0B78B5F5" w14:textId="77777777" w:rsidTr="00401267">
        <w:trPr>
          <w:cantSplit/>
          <w:jc w:val="center"/>
        </w:trPr>
        <w:tc>
          <w:tcPr>
            <w:tcW w:w="882" w:type="pct"/>
            <w:vMerge/>
            <w:vAlign w:val="center"/>
          </w:tcPr>
          <w:p w14:paraId="33594CF0" w14:textId="77777777" w:rsidR="003C706C" w:rsidRPr="00396378" w:rsidRDefault="003C706C" w:rsidP="00401267">
            <w:pPr>
              <w:pStyle w:val="Tabletext"/>
              <w:spacing w:before="20" w:after="0" w:line="220" w:lineRule="exact"/>
              <w:jc w:val="center"/>
            </w:pPr>
          </w:p>
        </w:tc>
        <w:tc>
          <w:tcPr>
            <w:tcW w:w="883" w:type="pct"/>
            <w:vMerge/>
            <w:vAlign w:val="center"/>
          </w:tcPr>
          <w:p w14:paraId="03E96D7B" w14:textId="77777777" w:rsidR="003C706C" w:rsidRPr="00396378" w:rsidRDefault="003C706C" w:rsidP="00401267">
            <w:pPr>
              <w:pStyle w:val="Tabletext"/>
              <w:spacing w:before="20" w:after="0" w:line="220" w:lineRule="exact"/>
              <w:jc w:val="center"/>
            </w:pPr>
          </w:p>
        </w:tc>
        <w:tc>
          <w:tcPr>
            <w:tcW w:w="1324" w:type="pct"/>
            <w:vAlign w:val="center"/>
          </w:tcPr>
          <w:p w14:paraId="2D19B671" w14:textId="77777777" w:rsidR="003C706C" w:rsidRPr="00396378" w:rsidRDefault="003C706C" w:rsidP="00401267">
            <w:pPr>
              <w:pStyle w:val="Tabletext"/>
              <w:spacing w:before="20" w:after="0" w:line="220" w:lineRule="exact"/>
            </w:pPr>
            <w:r w:rsidRPr="00396378">
              <w:t>M + 110</w:t>
            </w:r>
          </w:p>
        </w:tc>
        <w:tc>
          <w:tcPr>
            <w:tcW w:w="1911" w:type="pct"/>
            <w:vMerge/>
            <w:vAlign w:val="center"/>
          </w:tcPr>
          <w:p w14:paraId="4E78CDB7" w14:textId="77777777" w:rsidR="003C706C" w:rsidRPr="00396378" w:rsidRDefault="003C706C" w:rsidP="00401267">
            <w:pPr>
              <w:pStyle w:val="Tabletext"/>
              <w:spacing w:before="20" w:after="0" w:line="220" w:lineRule="exact"/>
            </w:pPr>
          </w:p>
        </w:tc>
      </w:tr>
      <w:tr w:rsidR="003C706C" w:rsidRPr="00396378" w14:paraId="2A75807C" w14:textId="77777777" w:rsidTr="00401267">
        <w:trPr>
          <w:cantSplit/>
          <w:jc w:val="center"/>
        </w:trPr>
        <w:tc>
          <w:tcPr>
            <w:tcW w:w="882" w:type="pct"/>
            <w:vMerge/>
            <w:vAlign w:val="center"/>
          </w:tcPr>
          <w:p w14:paraId="30E92EA1" w14:textId="77777777" w:rsidR="003C706C" w:rsidRPr="00396378" w:rsidRDefault="003C706C" w:rsidP="00401267">
            <w:pPr>
              <w:pStyle w:val="Tabletext"/>
              <w:spacing w:before="20" w:after="0" w:line="220" w:lineRule="exact"/>
              <w:jc w:val="center"/>
            </w:pPr>
          </w:p>
        </w:tc>
        <w:tc>
          <w:tcPr>
            <w:tcW w:w="883" w:type="pct"/>
            <w:vMerge/>
            <w:vAlign w:val="center"/>
          </w:tcPr>
          <w:p w14:paraId="7CAE99EC" w14:textId="77777777" w:rsidR="003C706C" w:rsidRPr="00396378" w:rsidRDefault="003C706C" w:rsidP="00401267">
            <w:pPr>
              <w:pStyle w:val="Tabletext"/>
              <w:spacing w:before="20" w:after="0" w:line="220" w:lineRule="exact"/>
              <w:jc w:val="center"/>
            </w:pPr>
          </w:p>
        </w:tc>
        <w:tc>
          <w:tcPr>
            <w:tcW w:w="1324" w:type="pct"/>
            <w:vAlign w:val="center"/>
          </w:tcPr>
          <w:p w14:paraId="5153DEDB" w14:textId="77777777" w:rsidR="003C706C" w:rsidRPr="00396378" w:rsidRDefault="003C706C" w:rsidP="00401267">
            <w:pPr>
              <w:pStyle w:val="Tabletext"/>
              <w:spacing w:before="20" w:after="0" w:line="220" w:lineRule="exact"/>
            </w:pPr>
            <w:r w:rsidRPr="00396378">
              <w:t>M – 110</w:t>
            </w:r>
          </w:p>
        </w:tc>
        <w:tc>
          <w:tcPr>
            <w:tcW w:w="1911" w:type="pct"/>
            <w:vMerge/>
            <w:vAlign w:val="center"/>
          </w:tcPr>
          <w:p w14:paraId="19995599" w14:textId="77777777" w:rsidR="003C706C" w:rsidRPr="00396378" w:rsidRDefault="003C706C" w:rsidP="00401267">
            <w:pPr>
              <w:pStyle w:val="Tabletext"/>
              <w:spacing w:before="20" w:after="0" w:line="220" w:lineRule="exact"/>
            </w:pPr>
          </w:p>
        </w:tc>
      </w:tr>
      <w:tr w:rsidR="003C706C" w:rsidRPr="00396378" w14:paraId="3C76E3DB" w14:textId="77777777" w:rsidTr="00401267">
        <w:trPr>
          <w:cantSplit/>
          <w:jc w:val="center"/>
        </w:trPr>
        <w:tc>
          <w:tcPr>
            <w:tcW w:w="882" w:type="pct"/>
            <w:vMerge/>
            <w:vAlign w:val="center"/>
          </w:tcPr>
          <w:p w14:paraId="78CEEDD5" w14:textId="77777777" w:rsidR="003C706C" w:rsidRPr="00396378" w:rsidRDefault="003C706C" w:rsidP="00401267">
            <w:pPr>
              <w:pStyle w:val="Tabletext"/>
              <w:spacing w:before="20" w:after="0" w:line="220" w:lineRule="exact"/>
              <w:jc w:val="center"/>
            </w:pPr>
          </w:p>
        </w:tc>
        <w:tc>
          <w:tcPr>
            <w:tcW w:w="883" w:type="pct"/>
            <w:vMerge/>
            <w:vAlign w:val="center"/>
          </w:tcPr>
          <w:p w14:paraId="35870DF3" w14:textId="77777777" w:rsidR="003C706C" w:rsidRPr="00396378" w:rsidRDefault="003C706C" w:rsidP="00401267">
            <w:pPr>
              <w:pStyle w:val="Tabletext"/>
              <w:spacing w:before="20" w:after="0" w:line="220" w:lineRule="exact"/>
              <w:jc w:val="center"/>
            </w:pPr>
          </w:p>
        </w:tc>
        <w:tc>
          <w:tcPr>
            <w:tcW w:w="1324" w:type="pct"/>
            <w:vAlign w:val="center"/>
          </w:tcPr>
          <w:p w14:paraId="192EE9A3" w14:textId="77777777" w:rsidR="003C706C" w:rsidRPr="00396378" w:rsidRDefault="003C706C" w:rsidP="00401267">
            <w:pPr>
              <w:pStyle w:val="Tabletext"/>
              <w:spacing w:before="20" w:after="0" w:line="220" w:lineRule="exact"/>
            </w:pPr>
            <w:r w:rsidRPr="00396378">
              <w:t>LFE1</w:t>
            </w:r>
          </w:p>
        </w:tc>
        <w:tc>
          <w:tcPr>
            <w:tcW w:w="1911" w:type="pct"/>
            <w:vMerge/>
            <w:vAlign w:val="center"/>
          </w:tcPr>
          <w:p w14:paraId="37C5DB32" w14:textId="77777777" w:rsidR="003C706C" w:rsidRPr="00396378" w:rsidRDefault="003C706C" w:rsidP="00401267">
            <w:pPr>
              <w:pStyle w:val="Tabletext"/>
              <w:spacing w:before="20" w:after="0" w:line="220" w:lineRule="exact"/>
            </w:pPr>
          </w:p>
        </w:tc>
      </w:tr>
      <w:tr w:rsidR="003C706C" w:rsidRPr="00396378" w14:paraId="0BFB92DD" w14:textId="77777777" w:rsidTr="00401267">
        <w:trPr>
          <w:cantSplit/>
          <w:jc w:val="center"/>
        </w:trPr>
        <w:tc>
          <w:tcPr>
            <w:tcW w:w="882" w:type="pct"/>
            <w:vMerge/>
            <w:vAlign w:val="center"/>
          </w:tcPr>
          <w:p w14:paraId="38102878" w14:textId="77777777" w:rsidR="003C706C" w:rsidRPr="00396378" w:rsidRDefault="003C706C" w:rsidP="00401267">
            <w:pPr>
              <w:pStyle w:val="Tabletext"/>
              <w:spacing w:before="20" w:after="0" w:line="220" w:lineRule="exact"/>
              <w:jc w:val="center"/>
            </w:pPr>
          </w:p>
        </w:tc>
        <w:tc>
          <w:tcPr>
            <w:tcW w:w="883" w:type="pct"/>
            <w:vMerge/>
            <w:vAlign w:val="center"/>
          </w:tcPr>
          <w:p w14:paraId="5EED4A40" w14:textId="77777777" w:rsidR="003C706C" w:rsidRPr="00396378" w:rsidRDefault="003C706C" w:rsidP="00401267">
            <w:pPr>
              <w:pStyle w:val="Tabletext"/>
              <w:spacing w:before="20" w:after="0" w:line="220" w:lineRule="exact"/>
              <w:jc w:val="center"/>
            </w:pPr>
          </w:p>
        </w:tc>
        <w:tc>
          <w:tcPr>
            <w:tcW w:w="1324" w:type="pct"/>
            <w:vAlign w:val="center"/>
          </w:tcPr>
          <w:p w14:paraId="50465E1A" w14:textId="77777777" w:rsidR="003C706C" w:rsidRPr="00396378" w:rsidRDefault="003C706C" w:rsidP="00401267">
            <w:pPr>
              <w:pStyle w:val="Tabletext"/>
              <w:spacing w:before="20" w:after="0" w:line="220" w:lineRule="exact"/>
            </w:pPr>
            <w:r w:rsidRPr="00396378">
              <w:t>U + 000</w:t>
            </w:r>
          </w:p>
        </w:tc>
        <w:tc>
          <w:tcPr>
            <w:tcW w:w="1911" w:type="pct"/>
            <w:vMerge/>
            <w:vAlign w:val="center"/>
          </w:tcPr>
          <w:p w14:paraId="3694F804" w14:textId="77777777" w:rsidR="003C706C" w:rsidRPr="00396378" w:rsidRDefault="003C706C" w:rsidP="00401267">
            <w:pPr>
              <w:pStyle w:val="Tabletext"/>
              <w:spacing w:before="20" w:after="0" w:line="220" w:lineRule="exact"/>
            </w:pPr>
          </w:p>
        </w:tc>
      </w:tr>
      <w:tr w:rsidR="003C706C" w:rsidRPr="00396378" w14:paraId="77D962FC" w14:textId="77777777" w:rsidTr="00401267">
        <w:trPr>
          <w:cantSplit/>
          <w:jc w:val="center"/>
        </w:trPr>
        <w:tc>
          <w:tcPr>
            <w:tcW w:w="882" w:type="pct"/>
            <w:vMerge/>
            <w:vAlign w:val="center"/>
          </w:tcPr>
          <w:p w14:paraId="4D3DE0DB" w14:textId="77777777" w:rsidR="003C706C" w:rsidRPr="00396378" w:rsidRDefault="003C706C" w:rsidP="00401267">
            <w:pPr>
              <w:pStyle w:val="Tabletext"/>
              <w:spacing w:before="20" w:after="0" w:line="220" w:lineRule="exact"/>
              <w:jc w:val="center"/>
            </w:pPr>
          </w:p>
        </w:tc>
        <w:tc>
          <w:tcPr>
            <w:tcW w:w="883" w:type="pct"/>
            <w:vMerge/>
            <w:vAlign w:val="center"/>
          </w:tcPr>
          <w:p w14:paraId="59E810B7" w14:textId="77777777" w:rsidR="003C706C" w:rsidRPr="00396378" w:rsidRDefault="003C706C" w:rsidP="00401267">
            <w:pPr>
              <w:pStyle w:val="Tabletext"/>
              <w:spacing w:before="20" w:after="0" w:line="220" w:lineRule="exact"/>
              <w:jc w:val="center"/>
            </w:pPr>
          </w:p>
        </w:tc>
        <w:tc>
          <w:tcPr>
            <w:tcW w:w="1324" w:type="pct"/>
            <w:vAlign w:val="center"/>
          </w:tcPr>
          <w:p w14:paraId="36D6308C" w14:textId="77777777" w:rsidR="003C706C" w:rsidRPr="00396378" w:rsidRDefault="003C706C" w:rsidP="00401267">
            <w:pPr>
              <w:pStyle w:val="Tabletext"/>
              <w:spacing w:before="20" w:after="0" w:line="220" w:lineRule="exact"/>
            </w:pPr>
            <w:r w:rsidRPr="00396378">
              <w:t>U + 030</w:t>
            </w:r>
          </w:p>
        </w:tc>
        <w:tc>
          <w:tcPr>
            <w:tcW w:w="1911" w:type="pct"/>
            <w:vMerge/>
            <w:vAlign w:val="center"/>
          </w:tcPr>
          <w:p w14:paraId="52112C32" w14:textId="77777777" w:rsidR="003C706C" w:rsidRPr="00396378" w:rsidRDefault="003C706C" w:rsidP="00401267">
            <w:pPr>
              <w:pStyle w:val="Tabletext"/>
              <w:spacing w:before="20" w:after="0" w:line="220" w:lineRule="exact"/>
            </w:pPr>
          </w:p>
        </w:tc>
      </w:tr>
      <w:tr w:rsidR="003C706C" w:rsidRPr="00396378" w14:paraId="5B6A5B9F" w14:textId="77777777" w:rsidTr="00401267">
        <w:trPr>
          <w:cantSplit/>
          <w:jc w:val="center"/>
        </w:trPr>
        <w:tc>
          <w:tcPr>
            <w:tcW w:w="882" w:type="pct"/>
            <w:vMerge/>
            <w:vAlign w:val="center"/>
          </w:tcPr>
          <w:p w14:paraId="69B7622B" w14:textId="77777777" w:rsidR="003C706C" w:rsidRPr="00396378" w:rsidRDefault="003C706C" w:rsidP="00401267">
            <w:pPr>
              <w:pStyle w:val="Tabletext"/>
              <w:spacing w:before="20" w:after="0" w:line="220" w:lineRule="exact"/>
              <w:jc w:val="center"/>
            </w:pPr>
          </w:p>
        </w:tc>
        <w:tc>
          <w:tcPr>
            <w:tcW w:w="883" w:type="pct"/>
            <w:vMerge/>
            <w:vAlign w:val="center"/>
          </w:tcPr>
          <w:p w14:paraId="3B3DF8F1" w14:textId="77777777" w:rsidR="003C706C" w:rsidRPr="00396378" w:rsidRDefault="003C706C" w:rsidP="00401267">
            <w:pPr>
              <w:pStyle w:val="Tabletext"/>
              <w:spacing w:before="20" w:after="0" w:line="220" w:lineRule="exact"/>
              <w:jc w:val="center"/>
            </w:pPr>
          </w:p>
        </w:tc>
        <w:tc>
          <w:tcPr>
            <w:tcW w:w="1324" w:type="pct"/>
            <w:vAlign w:val="center"/>
          </w:tcPr>
          <w:p w14:paraId="53840FEA" w14:textId="77777777" w:rsidR="003C706C" w:rsidRPr="00396378" w:rsidRDefault="003C706C" w:rsidP="00401267">
            <w:pPr>
              <w:pStyle w:val="Tabletext"/>
              <w:spacing w:before="20" w:after="0" w:line="220" w:lineRule="exact"/>
            </w:pPr>
            <w:r w:rsidRPr="00396378">
              <w:t>U – 030</w:t>
            </w:r>
          </w:p>
        </w:tc>
        <w:tc>
          <w:tcPr>
            <w:tcW w:w="1911" w:type="pct"/>
            <w:vMerge/>
            <w:vAlign w:val="center"/>
          </w:tcPr>
          <w:p w14:paraId="0C636019" w14:textId="77777777" w:rsidR="003C706C" w:rsidRPr="00396378" w:rsidRDefault="003C706C" w:rsidP="00401267">
            <w:pPr>
              <w:pStyle w:val="Tabletext"/>
              <w:spacing w:before="20" w:after="0" w:line="220" w:lineRule="exact"/>
            </w:pPr>
          </w:p>
        </w:tc>
      </w:tr>
      <w:tr w:rsidR="003C706C" w:rsidRPr="00396378" w14:paraId="37F30712" w14:textId="77777777" w:rsidTr="00401267">
        <w:trPr>
          <w:cantSplit/>
          <w:jc w:val="center"/>
        </w:trPr>
        <w:tc>
          <w:tcPr>
            <w:tcW w:w="882" w:type="pct"/>
            <w:vMerge/>
            <w:vAlign w:val="center"/>
          </w:tcPr>
          <w:p w14:paraId="1A49D9FA" w14:textId="77777777" w:rsidR="003C706C" w:rsidRPr="00396378" w:rsidRDefault="003C706C" w:rsidP="00401267">
            <w:pPr>
              <w:pStyle w:val="Tabletext"/>
              <w:spacing w:before="20" w:after="0" w:line="220" w:lineRule="exact"/>
              <w:jc w:val="center"/>
            </w:pPr>
          </w:p>
        </w:tc>
        <w:tc>
          <w:tcPr>
            <w:tcW w:w="883" w:type="pct"/>
            <w:vMerge/>
            <w:vAlign w:val="center"/>
          </w:tcPr>
          <w:p w14:paraId="1E3BFEEC" w14:textId="77777777" w:rsidR="003C706C" w:rsidRPr="00396378" w:rsidRDefault="003C706C" w:rsidP="00401267">
            <w:pPr>
              <w:pStyle w:val="Tabletext"/>
              <w:spacing w:before="20" w:after="0" w:line="220" w:lineRule="exact"/>
              <w:jc w:val="center"/>
            </w:pPr>
          </w:p>
        </w:tc>
        <w:tc>
          <w:tcPr>
            <w:tcW w:w="1324" w:type="pct"/>
            <w:vAlign w:val="center"/>
          </w:tcPr>
          <w:p w14:paraId="7EAF78ED" w14:textId="77777777" w:rsidR="003C706C" w:rsidRPr="00396378" w:rsidRDefault="003C706C" w:rsidP="00401267">
            <w:pPr>
              <w:pStyle w:val="Tabletext"/>
              <w:spacing w:before="20" w:after="0" w:line="220" w:lineRule="exact"/>
            </w:pPr>
            <w:r w:rsidRPr="00396378">
              <w:t>U + 110</w:t>
            </w:r>
          </w:p>
        </w:tc>
        <w:tc>
          <w:tcPr>
            <w:tcW w:w="1911" w:type="pct"/>
            <w:vMerge/>
            <w:vAlign w:val="center"/>
          </w:tcPr>
          <w:p w14:paraId="2CBF0A18" w14:textId="77777777" w:rsidR="003C706C" w:rsidRPr="00396378" w:rsidRDefault="003C706C" w:rsidP="00401267">
            <w:pPr>
              <w:pStyle w:val="Tabletext"/>
              <w:spacing w:before="20" w:after="0" w:line="220" w:lineRule="exact"/>
            </w:pPr>
          </w:p>
        </w:tc>
      </w:tr>
      <w:tr w:rsidR="003C706C" w:rsidRPr="00396378" w14:paraId="0E81C273" w14:textId="77777777" w:rsidTr="00401267">
        <w:trPr>
          <w:cantSplit/>
          <w:jc w:val="center"/>
        </w:trPr>
        <w:tc>
          <w:tcPr>
            <w:tcW w:w="882" w:type="pct"/>
            <w:vMerge/>
            <w:vAlign w:val="center"/>
          </w:tcPr>
          <w:p w14:paraId="01631AE7" w14:textId="77777777" w:rsidR="003C706C" w:rsidRPr="00396378" w:rsidRDefault="003C706C" w:rsidP="00401267">
            <w:pPr>
              <w:pStyle w:val="Tabletext"/>
              <w:spacing w:before="20" w:after="0" w:line="220" w:lineRule="exact"/>
              <w:jc w:val="center"/>
            </w:pPr>
          </w:p>
        </w:tc>
        <w:tc>
          <w:tcPr>
            <w:tcW w:w="883" w:type="pct"/>
            <w:vMerge/>
            <w:vAlign w:val="center"/>
          </w:tcPr>
          <w:p w14:paraId="520BCFD5" w14:textId="77777777" w:rsidR="003C706C" w:rsidRPr="00396378" w:rsidRDefault="003C706C" w:rsidP="00401267">
            <w:pPr>
              <w:pStyle w:val="Tabletext"/>
              <w:spacing w:before="20" w:after="0" w:line="220" w:lineRule="exact"/>
              <w:jc w:val="center"/>
            </w:pPr>
          </w:p>
        </w:tc>
        <w:tc>
          <w:tcPr>
            <w:tcW w:w="1324" w:type="pct"/>
            <w:vAlign w:val="center"/>
          </w:tcPr>
          <w:p w14:paraId="2A30F5E6" w14:textId="77777777" w:rsidR="003C706C" w:rsidRPr="00396378" w:rsidRDefault="003C706C" w:rsidP="00401267">
            <w:pPr>
              <w:pStyle w:val="Tabletext"/>
              <w:spacing w:before="20" w:after="0" w:line="220" w:lineRule="exact"/>
            </w:pPr>
            <w:r w:rsidRPr="00396378">
              <w:t>U – 110</w:t>
            </w:r>
          </w:p>
        </w:tc>
        <w:tc>
          <w:tcPr>
            <w:tcW w:w="1911" w:type="pct"/>
            <w:vMerge/>
            <w:vAlign w:val="center"/>
          </w:tcPr>
          <w:p w14:paraId="33563D7D" w14:textId="77777777" w:rsidR="003C706C" w:rsidRPr="00396378" w:rsidRDefault="003C706C" w:rsidP="00401267">
            <w:pPr>
              <w:pStyle w:val="Tabletext"/>
              <w:spacing w:before="20" w:after="0" w:line="220" w:lineRule="exact"/>
            </w:pPr>
          </w:p>
        </w:tc>
      </w:tr>
      <w:tr w:rsidR="003C706C" w:rsidRPr="00396378" w14:paraId="790EB904" w14:textId="77777777" w:rsidTr="00401267">
        <w:trPr>
          <w:cantSplit/>
          <w:jc w:val="center"/>
        </w:trPr>
        <w:tc>
          <w:tcPr>
            <w:tcW w:w="882" w:type="pct"/>
            <w:vMerge/>
            <w:vAlign w:val="center"/>
          </w:tcPr>
          <w:p w14:paraId="230D67AF" w14:textId="77777777" w:rsidR="003C706C" w:rsidRPr="00396378" w:rsidRDefault="003C706C" w:rsidP="00401267">
            <w:pPr>
              <w:pStyle w:val="Tabletext"/>
              <w:spacing w:before="20" w:after="0" w:line="220" w:lineRule="exact"/>
              <w:jc w:val="center"/>
            </w:pPr>
          </w:p>
        </w:tc>
        <w:tc>
          <w:tcPr>
            <w:tcW w:w="883" w:type="pct"/>
            <w:vMerge/>
            <w:vAlign w:val="center"/>
          </w:tcPr>
          <w:p w14:paraId="544F5700" w14:textId="77777777" w:rsidR="003C706C" w:rsidRPr="00396378" w:rsidRDefault="003C706C" w:rsidP="00401267">
            <w:pPr>
              <w:pStyle w:val="Tabletext"/>
              <w:spacing w:before="20" w:after="0" w:line="220" w:lineRule="exact"/>
              <w:jc w:val="center"/>
            </w:pPr>
          </w:p>
        </w:tc>
        <w:tc>
          <w:tcPr>
            <w:tcW w:w="1324" w:type="pct"/>
            <w:vAlign w:val="center"/>
          </w:tcPr>
          <w:p w14:paraId="02C97E36" w14:textId="77777777" w:rsidR="003C706C" w:rsidRPr="00396378" w:rsidRDefault="003C706C" w:rsidP="00401267">
            <w:pPr>
              <w:pStyle w:val="Tabletext"/>
              <w:spacing w:before="20" w:after="0" w:line="220" w:lineRule="exact"/>
            </w:pPr>
            <w:r w:rsidRPr="00396378">
              <w:t>T + 000</w:t>
            </w:r>
          </w:p>
        </w:tc>
        <w:tc>
          <w:tcPr>
            <w:tcW w:w="1911" w:type="pct"/>
            <w:vMerge/>
            <w:vAlign w:val="center"/>
          </w:tcPr>
          <w:p w14:paraId="06FB7D9E" w14:textId="77777777" w:rsidR="003C706C" w:rsidRPr="00396378" w:rsidRDefault="003C706C" w:rsidP="00401267">
            <w:pPr>
              <w:pStyle w:val="Tabletext"/>
              <w:spacing w:before="20" w:after="0" w:line="220" w:lineRule="exact"/>
            </w:pPr>
          </w:p>
        </w:tc>
      </w:tr>
      <w:tr w:rsidR="003C706C" w:rsidRPr="00396378" w14:paraId="4ACB8E20" w14:textId="77777777" w:rsidTr="00401267">
        <w:trPr>
          <w:cantSplit/>
          <w:jc w:val="center"/>
        </w:trPr>
        <w:tc>
          <w:tcPr>
            <w:tcW w:w="882" w:type="pct"/>
            <w:vMerge w:val="restart"/>
            <w:vAlign w:val="center"/>
          </w:tcPr>
          <w:p w14:paraId="44DCBC24" w14:textId="77777777" w:rsidR="003C706C" w:rsidRPr="00396378" w:rsidRDefault="003C706C" w:rsidP="00401267">
            <w:pPr>
              <w:pStyle w:val="Tabletext"/>
              <w:spacing w:before="20" w:after="20" w:line="220" w:lineRule="exact"/>
              <w:jc w:val="center"/>
            </w:pPr>
            <w:r w:rsidRPr="00396378">
              <w:t>18</w:t>
            </w:r>
          </w:p>
        </w:tc>
        <w:tc>
          <w:tcPr>
            <w:tcW w:w="883" w:type="pct"/>
            <w:vMerge w:val="restart"/>
            <w:vAlign w:val="center"/>
          </w:tcPr>
          <w:p w14:paraId="632A78C8" w14:textId="77777777" w:rsidR="003C706C" w:rsidRPr="00396378" w:rsidRDefault="003C706C" w:rsidP="00401267">
            <w:pPr>
              <w:pStyle w:val="Tabletext"/>
              <w:spacing w:before="20" w:after="20" w:line="220" w:lineRule="exact"/>
              <w:jc w:val="center"/>
            </w:pPr>
            <w:r w:rsidRPr="00396378">
              <w:t>6/7.1</w:t>
            </w:r>
          </w:p>
          <w:p w14:paraId="6F688A56" w14:textId="77777777" w:rsidR="003C706C" w:rsidRPr="00396378" w:rsidRDefault="003C706C" w:rsidP="00401267">
            <w:pPr>
              <w:pStyle w:val="Tabletext"/>
              <w:spacing w:before="20" w:after="20" w:line="220" w:lineRule="exact"/>
              <w:jc w:val="center"/>
            </w:pPr>
            <w:r w:rsidRPr="00396378">
              <w:t>(6 + 7 + 0)</w:t>
            </w:r>
          </w:p>
        </w:tc>
        <w:tc>
          <w:tcPr>
            <w:tcW w:w="1324" w:type="pct"/>
            <w:vAlign w:val="center"/>
          </w:tcPr>
          <w:p w14:paraId="189004D9" w14:textId="77777777" w:rsidR="003C706C" w:rsidRPr="00396378" w:rsidRDefault="003C706C" w:rsidP="00401267">
            <w:pPr>
              <w:pStyle w:val="Tabletext"/>
              <w:spacing w:before="20" w:after="20" w:line="220" w:lineRule="exact"/>
            </w:pPr>
            <w:r w:rsidRPr="00396378">
              <w:t>M + 000</w:t>
            </w:r>
          </w:p>
        </w:tc>
        <w:tc>
          <w:tcPr>
            <w:tcW w:w="1911" w:type="pct"/>
            <w:vMerge w:val="restart"/>
            <w:vAlign w:val="center"/>
          </w:tcPr>
          <w:p w14:paraId="6816B931" w14:textId="77777777" w:rsidR="003C706C" w:rsidRPr="00396378" w:rsidRDefault="003C706C" w:rsidP="00401267">
            <w:pPr>
              <w:pStyle w:val="Tabletext"/>
              <w:spacing w:before="20" w:after="20" w:line="220" w:lineRule="exact"/>
            </w:pPr>
            <w:r>
              <w:t>Н/П</w:t>
            </w:r>
          </w:p>
        </w:tc>
      </w:tr>
      <w:tr w:rsidR="003C706C" w:rsidRPr="00396378" w14:paraId="6D062686" w14:textId="77777777" w:rsidTr="00401267">
        <w:trPr>
          <w:cantSplit/>
          <w:jc w:val="center"/>
        </w:trPr>
        <w:tc>
          <w:tcPr>
            <w:tcW w:w="882" w:type="pct"/>
            <w:vMerge/>
            <w:vAlign w:val="center"/>
          </w:tcPr>
          <w:p w14:paraId="7E184F17" w14:textId="77777777" w:rsidR="003C706C" w:rsidRPr="00396378" w:rsidRDefault="003C706C" w:rsidP="00401267">
            <w:pPr>
              <w:pStyle w:val="Tabletext"/>
              <w:spacing w:before="20" w:after="20" w:line="220" w:lineRule="exact"/>
              <w:jc w:val="center"/>
            </w:pPr>
          </w:p>
        </w:tc>
        <w:tc>
          <w:tcPr>
            <w:tcW w:w="883" w:type="pct"/>
            <w:vMerge/>
            <w:vAlign w:val="center"/>
          </w:tcPr>
          <w:p w14:paraId="059F3406" w14:textId="77777777" w:rsidR="003C706C" w:rsidRPr="00396378" w:rsidRDefault="003C706C" w:rsidP="00401267">
            <w:pPr>
              <w:pStyle w:val="Tabletext"/>
              <w:spacing w:before="20" w:after="20" w:line="220" w:lineRule="exact"/>
              <w:jc w:val="center"/>
            </w:pPr>
          </w:p>
        </w:tc>
        <w:tc>
          <w:tcPr>
            <w:tcW w:w="1324" w:type="pct"/>
            <w:vAlign w:val="center"/>
          </w:tcPr>
          <w:p w14:paraId="479B77A9" w14:textId="77777777" w:rsidR="003C706C" w:rsidRPr="00396378" w:rsidRDefault="003C706C" w:rsidP="00401267">
            <w:pPr>
              <w:pStyle w:val="Tabletext"/>
              <w:spacing w:before="20" w:after="20" w:line="220" w:lineRule="exact"/>
            </w:pPr>
            <w:r w:rsidRPr="00396378">
              <w:t>M + 030</w:t>
            </w:r>
          </w:p>
        </w:tc>
        <w:tc>
          <w:tcPr>
            <w:tcW w:w="1911" w:type="pct"/>
            <w:vMerge/>
            <w:vAlign w:val="center"/>
          </w:tcPr>
          <w:p w14:paraId="324A720D" w14:textId="77777777" w:rsidR="003C706C" w:rsidRPr="00396378" w:rsidRDefault="003C706C" w:rsidP="00401267">
            <w:pPr>
              <w:pStyle w:val="Tabletext"/>
              <w:spacing w:before="20" w:after="20" w:line="220" w:lineRule="exact"/>
            </w:pPr>
          </w:p>
        </w:tc>
      </w:tr>
      <w:tr w:rsidR="003C706C" w:rsidRPr="00396378" w14:paraId="7C924A56" w14:textId="77777777" w:rsidTr="00401267">
        <w:trPr>
          <w:cantSplit/>
          <w:jc w:val="center"/>
        </w:trPr>
        <w:tc>
          <w:tcPr>
            <w:tcW w:w="882" w:type="pct"/>
            <w:vMerge/>
            <w:vAlign w:val="center"/>
          </w:tcPr>
          <w:p w14:paraId="2000DFAA" w14:textId="77777777" w:rsidR="003C706C" w:rsidRPr="00396378" w:rsidRDefault="003C706C" w:rsidP="00401267">
            <w:pPr>
              <w:pStyle w:val="Tabletext"/>
              <w:spacing w:before="20" w:after="20" w:line="220" w:lineRule="exact"/>
              <w:jc w:val="center"/>
            </w:pPr>
          </w:p>
        </w:tc>
        <w:tc>
          <w:tcPr>
            <w:tcW w:w="883" w:type="pct"/>
            <w:vMerge/>
            <w:vAlign w:val="center"/>
          </w:tcPr>
          <w:p w14:paraId="5C912F55" w14:textId="77777777" w:rsidR="003C706C" w:rsidRPr="00396378" w:rsidRDefault="003C706C" w:rsidP="00401267">
            <w:pPr>
              <w:pStyle w:val="Tabletext"/>
              <w:spacing w:before="20" w:after="20" w:line="220" w:lineRule="exact"/>
              <w:jc w:val="center"/>
            </w:pPr>
          </w:p>
        </w:tc>
        <w:tc>
          <w:tcPr>
            <w:tcW w:w="1324" w:type="pct"/>
            <w:vAlign w:val="center"/>
          </w:tcPr>
          <w:p w14:paraId="48D1C105" w14:textId="77777777" w:rsidR="003C706C" w:rsidRPr="00396378" w:rsidRDefault="003C706C" w:rsidP="00401267">
            <w:pPr>
              <w:pStyle w:val="Tabletext"/>
              <w:spacing w:before="20" w:after="20" w:line="220" w:lineRule="exact"/>
            </w:pPr>
            <w:r w:rsidRPr="00396378">
              <w:t>M – 030</w:t>
            </w:r>
          </w:p>
        </w:tc>
        <w:tc>
          <w:tcPr>
            <w:tcW w:w="1911" w:type="pct"/>
            <w:vMerge/>
            <w:vAlign w:val="center"/>
          </w:tcPr>
          <w:p w14:paraId="31E6C14C" w14:textId="77777777" w:rsidR="003C706C" w:rsidRPr="00396378" w:rsidRDefault="003C706C" w:rsidP="00401267">
            <w:pPr>
              <w:pStyle w:val="Tabletext"/>
              <w:spacing w:before="20" w:after="20" w:line="220" w:lineRule="exact"/>
            </w:pPr>
          </w:p>
        </w:tc>
      </w:tr>
      <w:tr w:rsidR="003C706C" w:rsidRPr="00396378" w14:paraId="0DDA44CA" w14:textId="77777777" w:rsidTr="00401267">
        <w:trPr>
          <w:cantSplit/>
          <w:jc w:val="center"/>
        </w:trPr>
        <w:tc>
          <w:tcPr>
            <w:tcW w:w="882" w:type="pct"/>
            <w:vMerge/>
            <w:vAlign w:val="center"/>
          </w:tcPr>
          <w:p w14:paraId="133ABB42" w14:textId="77777777" w:rsidR="003C706C" w:rsidRPr="00396378" w:rsidRDefault="003C706C" w:rsidP="00401267">
            <w:pPr>
              <w:pStyle w:val="Tabletext"/>
              <w:spacing w:before="20" w:after="20" w:line="220" w:lineRule="exact"/>
              <w:jc w:val="center"/>
            </w:pPr>
          </w:p>
        </w:tc>
        <w:tc>
          <w:tcPr>
            <w:tcW w:w="883" w:type="pct"/>
            <w:vMerge/>
            <w:vAlign w:val="center"/>
          </w:tcPr>
          <w:p w14:paraId="4F2E89C0" w14:textId="77777777" w:rsidR="003C706C" w:rsidRPr="00396378" w:rsidRDefault="003C706C" w:rsidP="00401267">
            <w:pPr>
              <w:pStyle w:val="Tabletext"/>
              <w:spacing w:before="20" w:after="20" w:line="220" w:lineRule="exact"/>
              <w:jc w:val="center"/>
            </w:pPr>
          </w:p>
        </w:tc>
        <w:tc>
          <w:tcPr>
            <w:tcW w:w="1324" w:type="pct"/>
            <w:vAlign w:val="center"/>
          </w:tcPr>
          <w:p w14:paraId="47675C1F" w14:textId="77777777" w:rsidR="003C706C" w:rsidRPr="00396378" w:rsidRDefault="003C706C" w:rsidP="00401267">
            <w:pPr>
              <w:pStyle w:val="Tabletext"/>
              <w:spacing w:before="20" w:after="20" w:line="220" w:lineRule="exact"/>
            </w:pPr>
            <w:r w:rsidRPr="00396378">
              <w:t>M + 110</w:t>
            </w:r>
          </w:p>
        </w:tc>
        <w:tc>
          <w:tcPr>
            <w:tcW w:w="1911" w:type="pct"/>
            <w:vMerge/>
            <w:vAlign w:val="center"/>
          </w:tcPr>
          <w:p w14:paraId="6345F524" w14:textId="77777777" w:rsidR="003C706C" w:rsidRPr="00396378" w:rsidRDefault="003C706C" w:rsidP="00401267">
            <w:pPr>
              <w:pStyle w:val="Tabletext"/>
              <w:spacing w:before="20" w:after="20" w:line="220" w:lineRule="exact"/>
            </w:pPr>
          </w:p>
        </w:tc>
      </w:tr>
      <w:tr w:rsidR="003C706C" w:rsidRPr="00396378" w14:paraId="760AB27B" w14:textId="77777777" w:rsidTr="00401267">
        <w:trPr>
          <w:cantSplit/>
          <w:jc w:val="center"/>
        </w:trPr>
        <w:tc>
          <w:tcPr>
            <w:tcW w:w="882" w:type="pct"/>
            <w:vMerge/>
            <w:vAlign w:val="center"/>
          </w:tcPr>
          <w:p w14:paraId="098DC3A4" w14:textId="77777777" w:rsidR="003C706C" w:rsidRPr="00396378" w:rsidRDefault="003C706C" w:rsidP="00401267">
            <w:pPr>
              <w:pStyle w:val="Tabletext"/>
              <w:spacing w:before="20" w:after="20" w:line="220" w:lineRule="exact"/>
              <w:jc w:val="center"/>
            </w:pPr>
          </w:p>
        </w:tc>
        <w:tc>
          <w:tcPr>
            <w:tcW w:w="883" w:type="pct"/>
            <w:vMerge/>
            <w:vAlign w:val="center"/>
          </w:tcPr>
          <w:p w14:paraId="1E971E48" w14:textId="77777777" w:rsidR="003C706C" w:rsidRPr="00396378" w:rsidRDefault="003C706C" w:rsidP="00401267">
            <w:pPr>
              <w:pStyle w:val="Tabletext"/>
              <w:spacing w:before="20" w:after="20" w:line="220" w:lineRule="exact"/>
              <w:jc w:val="center"/>
            </w:pPr>
          </w:p>
        </w:tc>
        <w:tc>
          <w:tcPr>
            <w:tcW w:w="1324" w:type="pct"/>
            <w:vAlign w:val="center"/>
          </w:tcPr>
          <w:p w14:paraId="2671705F" w14:textId="77777777" w:rsidR="003C706C" w:rsidRPr="00396378" w:rsidRDefault="003C706C" w:rsidP="00401267">
            <w:pPr>
              <w:pStyle w:val="Tabletext"/>
              <w:spacing w:before="20" w:after="20" w:line="220" w:lineRule="exact"/>
            </w:pPr>
            <w:r w:rsidRPr="00396378">
              <w:t>M – 110</w:t>
            </w:r>
          </w:p>
        </w:tc>
        <w:tc>
          <w:tcPr>
            <w:tcW w:w="1911" w:type="pct"/>
            <w:vMerge/>
            <w:vAlign w:val="center"/>
          </w:tcPr>
          <w:p w14:paraId="68F0B989" w14:textId="77777777" w:rsidR="003C706C" w:rsidRPr="00396378" w:rsidRDefault="003C706C" w:rsidP="00401267">
            <w:pPr>
              <w:pStyle w:val="Tabletext"/>
              <w:spacing w:before="20" w:after="20" w:line="220" w:lineRule="exact"/>
            </w:pPr>
          </w:p>
        </w:tc>
      </w:tr>
      <w:tr w:rsidR="003C706C" w:rsidRPr="00396378" w14:paraId="21038CC6" w14:textId="77777777" w:rsidTr="00401267">
        <w:trPr>
          <w:cantSplit/>
          <w:jc w:val="center"/>
        </w:trPr>
        <w:tc>
          <w:tcPr>
            <w:tcW w:w="882" w:type="pct"/>
            <w:vMerge/>
            <w:vAlign w:val="center"/>
          </w:tcPr>
          <w:p w14:paraId="136E003D" w14:textId="77777777" w:rsidR="003C706C" w:rsidRPr="00396378" w:rsidRDefault="003C706C" w:rsidP="00401267">
            <w:pPr>
              <w:pStyle w:val="Tabletext"/>
              <w:spacing w:before="20" w:after="20" w:line="220" w:lineRule="exact"/>
              <w:jc w:val="center"/>
            </w:pPr>
          </w:p>
        </w:tc>
        <w:tc>
          <w:tcPr>
            <w:tcW w:w="883" w:type="pct"/>
            <w:vMerge/>
            <w:vAlign w:val="center"/>
          </w:tcPr>
          <w:p w14:paraId="7E0BD8D5" w14:textId="77777777" w:rsidR="003C706C" w:rsidRPr="00396378" w:rsidRDefault="003C706C" w:rsidP="00401267">
            <w:pPr>
              <w:pStyle w:val="Tabletext"/>
              <w:spacing w:before="20" w:after="20" w:line="220" w:lineRule="exact"/>
              <w:jc w:val="center"/>
            </w:pPr>
          </w:p>
        </w:tc>
        <w:tc>
          <w:tcPr>
            <w:tcW w:w="1324" w:type="pct"/>
            <w:vAlign w:val="center"/>
          </w:tcPr>
          <w:p w14:paraId="278A57D2" w14:textId="77777777" w:rsidR="003C706C" w:rsidRPr="00396378" w:rsidRDefault="003C706C" w:rsidP="00401267">
            <w:pPr>
              <w:pStyle w:val="Tabletext"/>
              <w:spacing w:before="20" w:after="20" w:line="220" w:lineRule="exact"/>
            </w:pPr>
            <w:r w:rsidRPr="00396378">
              <w:t>M + 150</w:t>
            </w:r>
          </w:p>
        </w:tc>
        <w:tc>
          <w:tcPr>
            <w:tcW w:w="1911" w:type="pct"/>
            <w:vMerge/>
            <w:vAlign w:val="center"/>
          </w:tcPr>
          <w:p w14:paraId="0157D142" w14:textId="77777777" w:rsidR="003C706C" w:rsidRPr="00396378" w:rsidRDefault="003C706C" w:rsidP="00401267">
            <w:pPr>
              <w:pStyle w:val="Tabletext"/>
              <w:spacing w:before="20" w:after="20" w:line="220" w:lineRule="exact"/>
            </w:pPr>
          </w:p>
        </w:tc>
      </w:tr>
      <w:tr w:rsidR="003C706C" w:rsidRPr="00396378" w14:paraId="1C554E13" w14:textId="77777777" w:rsidTr="00401267">
        <w:trPr>
          <w:cantSplit/>
          <w:jc w:val="center"/>
        </w:trPr>
        <w:tc>
          <w:tcPr>
            <w:tcW w:w="882" w:type="pct"/>
            <w:vMerge/>
            <w:vAlign w:val="center"/>
          </w:tcPr>
          <w:p w14:paraId="203C3976" w14:textId="77777777" w:rsidR="003C706C" w:rsidRPr="00396378" w:rsidRDefault="003C706C" w:rsidP="00401267">
            <w:pPr>
              <w:pStyle w:val="Tabletext"/>
              <w:spacing w:before="20" w:after="20" w:line="220" w:lineRule="exact"/>
              <w:jc w:val="center"/>
            </w:pPr>
          </w:p>
        </w:tc>
        <w:tc>
          <w:tcPr>
            <w:tcW w:w="883" w:type="pct"/>
            <w:vMerge/>
            <w:vAlign w:val="center"/>
          </w:tcPr>
          <w:p w14:paraId="41752551" w14:textId="77777777" w:rsidR="003C706C" w:rsidRPr="00396378" w:rsidRDefault="003C706C" w:rsidP="00401267">
            <w:pPr>
              <w:pStyle w:val="Tabletext"/>
              <w:spacing w:before="20" w:after="20" w:line="220" w:lineRule="exact"/>
              <w:jc w:val="center"/>
            </w:pPr>
          </w:p>
        </w:tc>
        <w:tc>
          <w:tcPr>
            <w:tcW w:w="1324" w:type="pct"/>
            <w:vAlign w:val="center"/>
          </w:tcPr>
          <w:p w14:paraId="46257485" w14:textId="77777777" w:rsidR="003C706C" w:rsidRPr="00396378" w:rsidRDefault="003C706C" w:rsidP="00401267">
            <w:pPr>
              <w:pStyle w:val="Tabletext"/>
              <w:spacing w:before="20" w:after="20" w:line="220" w:lineRule="exact"/>
            </w:pPr>
            <w:r w:rsidRPr="00396378">
              <w:t>M – 150</w:t>
            </w:r>
          </w:p>
        </w:tc>
        <w:tc>
          <w:tcPr>
            <w:tcW w:w="1911" w:type="pct"/>
            <w:vMerge/>
            <w:vAlign w:val="center"/>
          </w:tcPr>
          <w:p w14:paraId="25F3FD9E" w14:textId="77777777" w:rsidR="003C706C" w:rsidRPr="00396378" w:rsidRDefault="003C706C" w:rsidP="00401267">
            <w:pPr>
              <w:pStyle w:val="Tabletext"/>
              <w:spacing w:before="20" w:after="20" w:line="220" w:lineRule="exact"/>
            </w:pPr>
          </w:p>
        </w:tc>
      </w:tr>
      <w:tr w:rsidR="003C706C" w:rsidRPr="00396378" w14:paraId="27307C24" w14:textId="77777777" w:rsidTr="00401267">
        <w:trPr>
          <w:cantSplit/>
          <w:jc w:val="center"/>
        </w:trPr>
        <w:tc>
          <w:tcPr>
            <w:tcW w:w="882" w:type="pct"/>
            <w:vMerge/>
            <w:vAlign w:val="center"/>
          </w:tcPr>
          <w:p w14:paraId="0FA0E0CF" w14:textId="77777777" w:rsidR="003C706C" w:rsidRPr="00396378" w:rsidRDefault="003C706C" w:rsidP="00401267">
            <w:pPr>
              <w:pStyle w:val="Tabletext"/>
              <w:spacing w:before="20" w:after="20" w:line="220" w:lineRule="exact"/>
              <w:jc w:val="center"/>
            </w:pPr>
          </w:p>
        </w:tc>
        <w:tc>
          <w:tcPr>
            <w:tcW w:w="883" w:type="pct"/>
            <w:vMerge/>
            <w:vAlign w:val="center"/>
          </w:tcPr>
          <w:p w14:paraId="29DD17A1" w14:textId="77777777" w:rsidR="003C706C" w:rsidRPr="00396378" w:rsidRDefault="003C706C" w:rsidP="00401267">
            <w:pPr>
              <w:pStyle w:val="Tabletext"/>
              <w:spacing w:before="20" w:after="20" w:line="220" w:lineRule="exact"/>
              <w:jc w:val="center"/>
            </w:pPr>
          </w:p>
        </w:tc>
        <w:tc>
          <w:tcPr>
            <w:tcW w:w="1324" w:type="pct"/>
            <w:vAlign w:val="center"/>
          </w:tcPr>
          <w:p w14:paraId="21E03855" w14:textId="77777777" w:rsidR="003C706C" w:rsidRPr="00396378" w:rsidRDefault="003C706C" w:rsidP="00401267">
            <w:pPr>
              <w:pStyle w:val="Tabletext"/>
              <w:spacing w:before="20" w:after="20" w:line="220" w:lineRule="exact"/>
            </w:pPr>
            <w:r w:rsidRPr="00396378">
              <w:t>LFE1</w:t>
            </w:r>
          </w:p>
        </w:tc>
        <w:tc>
          <w:tcPr>
            <w:tcW w:w="1911" w:type="pct"/>
            <w:vMerge/>
            <w:vAlign w:val="center"/>
          </w:tcPr>
          <w:p w14:paraId="31DDDB3D" w14:textId="77777777" w:rsidR="003C706C" w:rsidRPr="00396378" w:rsidRDefault="003C706C" w:rsidP="00401267">
            <w:pPr>
              <w:pStyle w:val="Tabletext"/>
              <w:spacing w:before="20" w:after="20" w:line="220" w:lineRule="exact"/>
            </w:pPr>
          </w:p>
        </w:tc>
      </w:tr>
      <w:tr w:rsidR="003C706C" w:rsidRPr="00396378" w14:paraId="00F9B00F" w14:textId="77777777" w:rsidTr="00401267">
        <w:trPr>
          <w:cantSplit/>
          <w:jc w:val="center"/>
        </w:trPr>
        <w:tc>
          <w:tcPr>
            <w:tcW w:w="882" w:type="pct"/>
            <w:vMerge/>
            <w:vAlign w:val="center"/>
          </w:tcPr>
          <w:p w14:paraId="0A1747C6" w14:textId="77777777" w:rsidR="003C706C" w:rsidRPr="00396378" w:rsidRDefault="003C706C" w:rsidP="00401267">
            <w:pPr>
              <w:pStyle w:val="Tabletext"/>
              <w:spacing w:before="20" w:after="20" w:line="220" w:lineRule="exact"/>
              <w:jc w:val="center"/>
            </w:pPr>
          </w:p>
        </w:tc>
        <w:tc>
          <w:tcPr>
            <w:tcW w:w="883" w:type="pct"/>
            <w:vMerge/>
            <w:vAlign w:val="center"/>
          </w:tcPr>
          <w:p w14:paraId="3A29307A" w14:textId="77777777" w:rsidR="003C706C" w:rsidRPr="00396378" w:rsidRDefault="003C706C" w:rsidP="00401267">
            <w:pPr>
              <w:pStyle w:val="Tabletext"/>
              <w:spacing w:before="20" w:after="20" w:line="220" w:lineRule="exact"/>
              <w:jc w:val="center"/>
            </w:pPr>
          </w:p>
        </w:tc>
        <w:tc>
          <w:tcPr>
            <w:tcW w:w="1324" w:type="pct"/>
            <w:vAlign w:val="center"/>
          </w:tcPr>
          <w:p w14:paraId="59357EFA" w14:textId="77777777" w:rsidR="003C706C" w:rsidRPr="00396378" w:rsidRDefault="003C706C" w:rsidP="00401267">
            <w:pPr>
              <w:pStyle w:val="Tabletext"/>
              <w:spacing w:before="20" w:after="20" w:line="220" w:lineRule="exact"/>
            </w:pPr>
            <w:r w:rsidRPr="00396378">
              <w:t>U + 000</w:t>
            </w:r>
          </w:p>
        </w:tc>
        <w:tc>
          <w:tcPr>
            <w:tcW w:w="1911" w:type="pct"/>
            <w:vMerge/>
            <w:vAlign w:val="center"/>
          </w:tcPr>
          <w:p w14:paraId="745521AC" w14:textId="77777777" w:rsidR="003C706C" w:rsidRPr="00396378" w:rsidRDefault="003C706C" w:rsidP="00401267">
            <w:pPr>
              <w:pStyle w:val="Tabletext"/>
              <w:spacing w:before="20" w:after="20" w:line="220" w:lineRule="exact"/>
            </w:pPr>
          </w:p>
        </w:tc>
      </w:tr>
      <w:tr w:rsidR="003C706C" w:rsidRPr="00396378" w14:paraId="68380269" w14:textId="77777777" w:rsidTr="00401267">
        <w:trPr>
          <w:cantSplit/>
          <w:jc w:val="center"/>
        </w:trPr>
        <w:tc>
          <w:tcPr>
            <w:tcW w:w="882" w:type="pct"/>
            <w:vMerge/>
            <w:vAlign w:val="center"/>
          </w:tcPr>
          <w:p w14:paraId="05E3EA92" w14:textId="77777777" w:rsidR="003C706C" w:rsidRPr="00396378" w:rsidRDefault="003C706C" w:rsidP="00401267">
            <w:pPr>
              <w:pStyle w:val="Tabletext"/>
              <w:spacing w:before="20" w:after="20" w:line="220" w:lineRule="exact"/>
              <w:jc w:val="center"/>
            </w:pPr>
          </w:p>
        </w:tc>
        <w:tc>
          <w:tcPr>
            <w:tcW w:w="883" w:type="pct"/>
            <w:vMerge/>
            <w:vAlign w:val="center"/>
          </w:tcPr>
          <w:p w14:paraId="13AAA295" w14:textId="77777777" w:rsidR="003C706C" w:rsidRPr="00396378" w:rsidRDefault="003C706C" w:rsidP="00401267">
            <w:pPr>
              <w:pStyle w:val="Tabletext"/>
              <w:spacing w:before="20" w:after="20" w:line="220" w:lineRule="exact"/>
              <w:jc w:val="center"/>
            </w:pPr>
          </w:p>
        </w:tc>
        <w:tc>
          <w:tcPr>
            <w:tcW w:w="1324" w:type="pct"/>
            <w:vAlign w:val="center"/>
          </w:tcPr>
          <w:p w14:paraId="142BEE4E" w14:textId="77777777" w:rsidR="003C706C" w:rsidRPr="00396378" w:rsidRDefault="003C706C" w:rsidP="00401267">
            <w:pPr>
              <w:pStyle w:val="Tabletext"/>
              <w:spacing w:before="20" w:after="20" w:line="220" w:lineRule="exact"/>
            </w:pPr>
            <w:r w:rsidRPr="00396378">
              <w:t>U + 030</w:t>
            </w:r>
          </w:p>
        </w:tc>
        <w:tc>
          <w:tcPr>
            <w:tcW w:w="1911" w:type="pct"/>
            <w:vMerge/>
            <w:vAlign w:val="center"/>
          </w:tcPr>
          <w:p w14:paraId="7461D512" w14:textId="77777777" w:rsidR="003C706C" w:rsidRPr="00396378" w:rsidRDefault="003C706C" w:rsidP="00401267">
            <w:pPr>
              <w:pStyle w:val="Tabletext"/>
              <w:spacing w:before="20" w:after="20" w:line="220" w:lineRule="exact"/>
            </w:pPr>
          </w:p>
        </w:tc>
      </w:tr>
      <w:tr w:rsidR="003C706C" w:rsidRPr="00396378" w14:paraId="52D2E100" w14:textId="77777777" w:rsidTr="00401267">
        <w:trPr>
          <w:cantSplit/>
          <w:jc w:val="center"/>
        </w:trPr>
        <w:tc>
          <w:tcPr>
            <w:tcW w:w="882" w:type="pct"/>
            <w:vMerge/>
            <w:vAlign w:val="center"/>
          </w:tcPr>
          <w:p w14:paraId="47C177B2" w14:textId="77777777" w:rsidR="003C706C" w:rsidRPr="00396378" w:rsidRDefault="003C706C" w:rsidP="00401267">
            <w:pPr>
              <w:pStyle w:val="Tabletext"/>
              <w:spacing w:before="20" w:after="20" w:line="220" w:lineRule="exact"/>
              <w:jc w:val="center"/>
            </w:pPr>
          </w:p>
        </w:tc>
        <w:tc>
          <w:tcPr>
            <w:tcW w:w="883" w:type="pct"/>
            <w:vMerge/>
            <w:vAlign w:val="center"/>
          </w:tcPr>
          <w:p w14:paraId="6419C3AD" w14:textId="77777777" w:rsidR="003C706C" w:rsidRPr="00396378" w:rsidRDefault="003C706C" w:rsidP="00401267">
            <w:pPr>
              <w:pStyle w:val="Tabletext"/>
              <w:spacing w:before="20" w:after="20" w:line="220" w:lineRule="exact"/>
              <w:jc w:val="center"/>
            </w:pPr>
          </w:p>
        </w:tc>
        <w:tc>
          <w:tcPr>
            <w:tcW w:w="1324" w:type="pct"/>
            <w:vAlign w:val="center"/>
          </w:tcPr>
          <w:p w14:paraId="4B749FC9" w14:textId="77777777" w:rsidR="003C706C" w:rsidRPr="00396378" w:rsidRDefault="003C706C" w:rsidP="00401267">
            <w:pPr>
              <w:pStyle w:val="Tabletext"/>
              <w:spacing w:before="20" w:after="20" w:line="220" w:lineRule="exact"/>
            </w:pPr>
            <w:r w:rsidRPr="00396378">
              <w:t>U – 030</w:t>
            </w:r>
          </w:p>
        </w:tc>
        <w:tc>
          <w:tcPr>
            <w:tcW w:w="1911" w:type="pct"/>
            <w:vMerge/>
            <w:vAlign w:val="center"/>
          </w:tcPr>
          <w:p w14:paraId="5422B6FD" w14:textId="77777777" w:rsidR="003C706C" w:rsidRPr="00396378" w:rsidRDefault="003C706C" w:rsidP="00401267">
            <w:pPr>
              <w:pStyle w:val="Tabletext"/>
              <w:spacing w:before="20" w:after="20" w:line="220" w:lineRule="exact"/>
            </w:pPr>
          </w:p>
        </w:tc>
      </w:tr>
      <w:tr w:rsidR="003C706C" w:rsidRPr="00396378" w14:paraId="332AA074" w14:textId="77777777" w:rsidTr="00401267">
        <w:trPr>
          <w:cantSplit/>
          <w:jc w:val="center"/>
        </w:trPr>
        <w:tc>
          <w:tcPr>
            <w:tcW w:w="882" w:type="pct"/>
            <w:vMerge/>
            <w:vAlign w:val="center"/>
          </w:tcPr>
          <w:p w14:paraId="7F0E95B6" w14:textId="77777777" w:rsidR="003C706C" w:rsidRPr="00396378" w:rsidRDefault="003C706C" w:rsidP="00401267">
            <w:pPr>
              <w:pStyle w:val="Tabletext"/>
              <w:spacing w:before="20" w:after="20" w:line="220" w:lineRule="exact"/>
              <w:jc w:val="center"/>
            </w:pPr>
          </w:p>
        </w:tc>
        <w:tc>
          <w:tcPr>
            <w:tcW w:w="883" w:type="pct"/>
            <w:vMerge/>
            <w:vAlign w:val="center"/>
          </w:tcPr>
          <w:p w14:paraId="6D9269B7" w14:textId="77777777" w:rsidR="003C706C" w:rsidRPr="00396378" w:rsidRDefault="003C706C" w:rsidP="00401267">
            <w:pPr>
              <w:pStyle w:val="Tabletext"/>
              <w:spacing w:before="20" w:after="20" w:line="220" w:lineRule="exact"/>
              <w:jc w:val="center"/>
            </w:pPr>
          </w:p>
        </w:tc>
        <w:tc>
          <w:tcPr>
            <w:tcW w:w="1324" w:type="pct"/>
            <w:vAlign w:val="center"/>
          </w:tcPr>
          <w:p w14:paraId="24EE8266" w14:textId="77777777" w:rsidR="003C706C" w:rsidRPr="00396378" w:rsidRDefault="003C706C" w:rsidP="00401267">
            <w:pPr>
              <w:pStyle w:val="Tabletext"/>
              <w:spacing w:before="20" w:after="20" w:line="220" w:lineRule="exact"/>
            </w:pPr>
            <w:r w:rsidRPr="00396378">
              <w:t>U + 110</w:t>
            </w:r>
          </w:p>
        </w:tc>
        <w:tc>
          <w:tcPr>
            <w:tcW w:w="1911" w:type="pct"/>
            <w:vMerge/>
            <w:vAlign w:val="center"/>
          </w:tcPr>
          <w:p w14:paraId="6D0D52B3" w14:textId="77777777" w:rsidR="003C706C" w:rsidRPr="00396378" w:rsidRDefault="003C706C" w:rsidP="00401267">
            <w:pPr>
              <w:pStyle w:val="Tabletext"/>
              <w:spacing w:before="20" w:after="20" w:line="220" w:lineRule="exact"/>
            </w:pPr>
          </w:p>
        </w:tc>
      </w:tr>
      <w:tr w:rsidR="003C706C" w:rsidRPr="00396378" w14:paraId="16D2A437" w14:textId="77777777" w:rsidTr="00401267">
        <w:trPr>
          <w:cantSplit/>
          <w:jc w:val="center"/>
        </w:trPr>
        <w:tc>
          <w:tcPr>
            <w:tcW w:w="882" w:type="pct"/>
            <w:vMerge/>
            <w:vAlign w:val="center"/>
          </w:tcPr>
          <w:p w14:paraId="055A4CB3" w14:textId="77777777" w:rsidR="003C706C" w:rsidRPr="00396378" w:rsidRDefault="003C706C" w:rsidP="00401267">
            <w:pPr>
              <w:pStyle w:val="Tabletext"/>
              <w:spacing w:before="20" w:after="20" w:line="220" w:lineRule="exact"/>
              <w:jc w:val="center"/>
            </w:pPr>
          </w:p>
        </w:tc>
        <w:tc>
          <w:tcPr>
            <w:tcW w:w="883" w:type="pct"/>
            <w:vMerge/>
            <w:vAlign w:val="center"/>
          </w:tcPr>
          <w:p w14:paraId="743D183C" w14:textId="77777777" w:rsidR="003C706C" w:rsidRPr="00396378" w:rsidRDefault="003C706C" w:rsidP="00401267">
            <w:pPr>
              <w:pStyle w:val="Tabletext"/>
              <w:spacing w:before="20" w:after="20" w:line="220" w:lineRule="exact"/>
              <w:jc w:val="center"/>
            </w:pPr>
          </w:p>
        </w:tc>
        <w:tc>
          <w:tcPr>
            <w:tcW w:w="1324" w:type="pct"/>
            <w:vAlign w:val="center"/>
          </w:tcPr>
          <w:p w14:paraId="66D7B240" w14:textId="77777777" w:rsidR="003C706C" w:rsidRPr="00396378" w:rsidRDefault="003C706C" w:rsidP="00401267">
            <w:pPr>
              <w:pStyle w:val="Tabletext"/>
              <w:spacing w:before="20" w:after="20" w:line="220" w:lineRule="exact"/>
            </w:pPr>
            <w:r w:rsidRPr="00396378">
              <w:t>U – 110</w:t>
            </w:r>
          </w:p>
        </w:tc>
        <w:tc>
          <w:tcPr>
            <w:tcW w:w="1911" w:type="pct"/>
            <w:vMerge/>
            <w:vAlign w:val="center"/>
          </w:tcPr>
          <w:p w14:paraId="7BDE3636" w14:textId="77777777" w:rsidR="003C706C" w:rsidRPr="00396378" w:rsidRDefault="003C706C" w:rsidP="00401267">
            <w:pPr>
              <w:pStyle w:val="Tabletext"/>
              <w:spacing w:before="20" w:after="20" w:line="220" w:lineRule="exact"/>
            </w:pPr>
          </w:p>
        </w:tc>
      </w:tr>
      <w:tr w:rsidR="003C706C" w:rsidRPr="00396378" w14:paraId="2CD11568" w14:textId="77777777" w:rsidTr="00401267">
        <w:trPr>
          <w:cantSplit/>
          <w:jc w:val="center"/>
        </w:trPr>
        <w:tc>
          <w:tcPr>
            <w:tcW w:w="882" w:type="pct"/>
            <w:vMerge/>
            <w:vAlign w:val="center"/>
          </w:tcPr>
          <w:p w14:paraId="29F2895B" w14:textId="77777777" w:rsidR="003C706C" w:rsidRPr="00396378" w:rsidRDefault="003C706C" w:rsidP="00401267">
            <w:pPr>
              <w:pStyle w:val="Tabletext"/>
              <w:spacing w:before="20" w:after="20" w:line="220" w:lineRule="exact"/>
              <w:jc w:val="center"/>
            </w:pPr>
          </w:p>
        </w:tc>
        <w:tc>
          <w:tcPr>
            <w:tcW w:w="883" w:type="pct"/>
            <w:vMerge/>
            <w:vAlign w:val="center"/>
          </w:tcPr>
          <w:p w14:paraId="588C2473" w14:textId="77777777" w:rsidR="003C706C" w:rsidRPr="00396378" w:rsidRDefault="003C706C" w:rsidP="00401267">
            <w:pPr>
              <w:pStyle w:val="Tabletext"/>
              <w:spacing w:before="20" w:after="20" w:line="220" w:lineRule="exact"/>
              <w:jc w:val="center"/>
            </w:pPr>
          </w:p>
        </w:tc>
        <w:tc>
          <w:tcPr>
            <w:tcW w:w="1324" w:type="pct"/>
            <w:vAlign w:val="center"/>
          </w:tcPr>
          <w:p w14:paraId="135F390E" w14:textId="77777777" w:rsidR="003C706C" w:rsidRPr="00396378" w:rsidRDefault="003C706C" w:rsidP="00401267">
            <w:pPr>
              <w:pStyle w:val="Tabletext"/>
              <w:spacing w:before="20" w:after="20" w:line="220" w:lineRule="exact"/>
            </w:pPr>
            <w:r w:rsidRPr="00396378">
              <w:t>T + 000</w:t>
            </w:r>
          </w:p>
        </w:tc>
        <w:tc>
          <w:tcPr>
            <w:tcW w:w="1911" w:type="pct"/>
            <w:vMerge/>
            <w:vAlign w:val="center"/>
          </w:tcPr>
          <w:p w14:paraId="471C896E" w14:textId="77777777" w:rsidR="003C706C" w:rsidRPr="00396378" w:rsidRDefault="003C706C" w:rsidP="00401267">
            <w:pPr>
              <w:pStyle w:val="Tabletext"/>
              <w:spacing w:before="20" w:after="20" w:line="220" w:lineRule="exact"/>
            </w:pPr>
          </w:p>
        </w:tc>
      </w:tr>
    </w:tbl>
    <w:p w14:paraId="6C2F0574" w14:textId="77777777" w:rsidR="003C706C" w:rsidRPr="00396378" w:rsidRDefault="003C706C" w:rsidP="003C706C">
      <w:pPr>
        <w:pStyle w:val="TableNo"/>
      </w:pPr>
      <w:r w:rsidRPr="00396378">
        <w:lastRenderedPageBreak/>
        <w:t>ТАБЛИЦА 3 (</w:t>
      </w:r>
      <w:r w:rsidRPr="00396378">
        <w:rPr>
          <w:i/>
        </w:rPr>
        <w:t>окончание</w:t>
      </w:r>
      <w:r w:rsidRPr="00396378">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7"/>
        <w:gridCol w:w="1847"/>
        <w:gridCol w:w="2552"/>
        <w:gridCol w:w="3543"/>
      </w:tblGrid>
      <w:tr w:rsidR="003C706C" w:rsidRPr="00396378" w14:paraId="1FFC7B6D" w14:textId="77777777" w:rsidTr="00401267">
        <w:trPr>
          <w:cantSplit/>
          <w:jc w:val="center"/>
        </w:trPr>
        <w:tc>
          <w:tcPr>
            <w:tcW w:w="880" w:type="pct"/>
          </w:tcPr>
          <w:p w14:paraId="62F128B4" w14:textId="77777777" w:rsidR="003C706C" w:rsidRPr="00396378" w:rsidRDefault="003C706C" w:rsidP="00401267">
            <w:pPr>
              <w:pStyle w:val="Tablehead"/>
            </w:pPr>
            <w:r w:rsidRPr="00396378">
              <w:t>Значение</w:t>
            </w:r>
            <w:r w:rsidRPr="00396378">
              <w:rPr>
                <w:vertAlign w:val="superscript"/>
              </w:rPr>
              <w:t xml:space="preserve">*1 </w:t>
            </w:r>
            <w:r w:rsidRPr="00396378">
              <w:t xml:space="preserve">конфигурации каналов </w:t>
            </w:r>
            <w:r w:rsidRPr="00396378">
              <w:rPr>
                <w:vertAlign w:val="superscript"/>
              </w:rPr>
              <w:br/>
            </w:r>
            <w:r w:rsidRPr="00396378">
              <w:t>(Примечание 1)</w:t>
            </w:r>
          </w:p>
        </w:tc>
        <w:tc>
          <w:tcPr>
            <w:tcW w:w="958" w:type="pct"/>
          </w:tcPr>
          <w:p w14:paraId="58B35B14" w14:textId="77777777" w:rsidR="003C706C" w:rsidRPr="00396378" w:rsidRDefault="003C706C" w:rsidP="00401267">
            <w:pPr>
              <w:pStyle w:val="Tablehead"/>
            </w:pPr>
            <w:r w:rsidRPr="00396378">
              <w:t xml:space="preserve">Число </w:t>
            </w:r>
            <w:r w:rsidRPr="00396378">
              <w:br/>
              <w:t>громкого-ворителей (Примечание 2)</w:t>
            </w:r>
          </w:p>
        </w:tc>
        <w:tc>
          <w:tcPr>
            <w:tcW w:w="1324" w:type="pct"/>
          </w:tcPr>
          <w:p w14:paraId="73B9F85C" w14:textId="77777777" w:rsidR="003C706C" w:rsidRPr="00396378" w:rsidRDefault="003C706C" w:rsidP="00401267">
            <w:pPr>
              <w:pStyle w:val="Tablehead"/>
            </w:pPr>
            <w:r w:rsidRPr="00396378">
              <w:t xml:space="preserve">Отображение по умолчанию элемента </w:t>
            </w:r>
            <w:r w:rsidRPr="00396378">
              <w:br/>
              <w:t>на громкоговоритель (Примечание 3)</w:t>
            </w:r>
          </w:p>
        </w:tc>
        <w:tc>
          <w:tcPr>
            <w:tcW w:w="1838" w:type="pct"/>
            <w:vAlign w:val="center"/>
          </w:tcPr>
          <w:p w14:paraId="4079E96B" w14:textId="77777777" w:rsidR="003C706C" w:rsidRPr="00396378" w:rsidRDefault="003C706C" w:rsidP="00401267">
            <w:pPr>
              <w:pStyle w:val="Tablehead"/>
            </w:pPr>
            <w:r w:rsidRPr="00396378">
              <w:t>Название канала, определенное в Рекомендации МСЭ-R BS.775 или BS.2051 (Примечание 4)</w:t>
            </w:r>
          </w:p>
        </w:tc>
      </w:tr>
      <w:tr w:rsidR="003C706C" w:rsidRPr="00396378" w14:paraId="2A030FD7" w14:textId="77777777" w:rsidTr="00401267">
        <w:trPr>
          <w:cantSplit/>
          <w:jc w:val="center"/>
        </w:trPr>
        <w:tc>
          <w:tcPr>
            <w:tcW w:w="880" w:type="pct"/>
            <w:vMerge w:val="restart"/>
            <w:vAlign w:val="center"/>
          </w:tcPr>
          <w:p w14:paraId="3417B800" w14:textId="77777777" w:rsidR="003C706C" w:rsidRPr="00396378" w:rsidRDefault="003C706C" w:rsidP="00401267">
            <w:pPr>
              <w:pStyle w:val="Tabletext"/>
              <w:keepNext/>
              <w:keepLines/>
              <w:spacing w:before="20" w:after="20"/>
              <w:jc w:val="center"/>
            </w:pPr>
            <w:r w:rsidRPr="00396378">
              <w:t>19</w:t>
            </w:r>
          </w:p>
        </w:tc>
        <w:tc>
          <w:tcPr>
            <w:tcW w:w="958" w:type="pct"/>
            <w:vMerge w:val="restart"/>
            <w:vAlign w:val="center"/>
          </w:tcPr>
          <w:p w14:paraId="0CFAA2B5" w14:textId="77777777" w:rsidR="003C706C" w:rsidRPr="00396378" w:rsidRDefault="003C706C" w:rsidP="00401267">
            <w:pPr>
              <w:pStyle w:val="Tabletext"/>
              <w:keepNext/>
              <w:keepLines/>
              <w:spacing w:before="20" w:after="20"/>
              <w:jc w:val="center"/>
            </w:pPr>
            <w:r w:rsidRPr="00396378">
              <w:t>5/6.1</w:t>
            </w:r>
          </w:p>
          <w:p w14:paraId="0640B0E8" w14:textId="77777777" w:rsidR="003C706C" w:rsidRPr="00396378" w:rsidRDefault="003C706C" w:rsidP="00401267">
            <w:pPr>
              <w:pStyle w:val="Tabletext"/>
              <w:keepNext/>
              <w:keepLines/>
              <w:spacing w:before="20" w:after="20"/>
              <w:jc w:val="center"/>
            </w:pPr>
            <w:r w:rsidRPr="00396378">
              <w:t>(4 + 7 + 0)</w:t>
            </w:r>
          </w:p>
        </w:tc>
        <w:tc>
          <w:tcPr>
            <w:tcW w:w="1324" w:type="pct"/>
            <w:vAlign w:val="center"/>
          </w:tcPr>
          <w:p w14:paraId="7ACF5BC4" w14:textId="77777777" w:rsidR="003C706C" w:rsidRPr="00396378" w:rsidRDefault="003C706C" w:rsidP="00401267">
            <w:pPr>
              <w:pStyle w:val="Tabletext"/>
              <w:keepNext/>
              <w:keepLines/>
              <w:spacing w:before="20" w:after="20"/>
            </w:pPr>
            <w:r w:rsidRPr="00396378">
              <w:t>M + 000</w:t>
            </w:r>
          </w:p>
        </w:tc>
        <w:tc>
          <w:tcPr>
            <w:tcW w:w="1838" w:type="pct"/>
            <w:vAlign w:val="center"/>
          </w:tcPr>
          <w:p w14:paraId="000063D8" w14:textId="77777777" w:rsidR="003C706C" w:rsidRPr="00396378" w:rsidRDefault="003C706C" w:rsidP="00401267">
            <w:pPr>
              <w:pStyle w:val="Tabletext"/>
              <w:keepNext/>
              <w:keepLines/>
              <w:spacing w:before="20" w:after="0"/>
            </w:pPr>
            <w:r w:rsidRPr="00396378">
              <w:t>Центральный</w:t>
            </w:r>
          </w:p>
        </w:tc>
      </w:tr>
      <w:tr w:rsidR="003C706C" w:rsidRPr="00396378" w14:paraId="66D2A5D1" w14:textId="77777777" w:rsidTr="00401267">
        <w:trPr>
          <w:cantSplit/>
          <w:jc w:val="center"/>
        </w:trPr>
        <w:tc>
          <w:tcPr>
            <w:tcW w:w="880" w:type="pct"/>
            <w:vMerge/>
            <w:vAlign w:val="center"/>
          </w:tcPr>
          <w:p w14:paraId="528371B0" w14:textId="77777777" w:rsidR="003C706C" w:rsidRPr="00396378" w:rsidRDefault="003C706C" w:rsidP="00401267">
            <w:pPr>
              <w:pStyle w:val="Tabletext"/>
              <w:keepNext/>
              <w:keepLines/>
              <w:spacing w:before="20" w:after="20"/>
              <w:jc w:val="center"/>
            </w:pPr>
          </w:p>
        </w:tc>
        <w:tc>
          <w:tcPr>
            <w:tcW w:w="958" w:type="pct"/>
            <w:vMerge/>
            <w:vAlign w:val="center"/>
          </w:tcPr>
          <w:p w14:paraId="17AD589D" w14:textId="77777777" w:rsidR="003C706C" w:rsidRPr="00396378" w:rsidRDefault="003C706C" w:rsidP="00401267">
            <w:pPr>
              <w:pStyle w:val="Tabletext"/>
              <w:keepNext/>
              <w:keepLines/>
              <w:spacing w:before="20" w:after="20"/>
              <w:jc w:val="center"/>
            </w:pPr>
          </w:p>
        </w:tc>
        <w:tc>
          <w:tcPr>
            <w:tcW w:w="1324" w:type="pct"/>
            <w:vAlign w:val="center"/>
          </w:tcPr>
          <w:p w14:paraId="702D332F" w14:textId="77777777" w:rsidR="003C706C" w:rsidRPr="00396378" w:rsidRDefault="003C706C" w:rsidP="00401267">
            <w:pPr>
              <w:pStyle w:val="Tabletext"/>
              <w:keepNext/>
              <w:keepLines/>
              <w:spacing w:before="20" w:after="20"/>
            </w:pPr>
            <w:r w:rsidRPr="00396378">
              <w:t>M + 030</w:t>
            </w:r>
          </w:p>
        </w:tc>
        <w:tc>
          <w:tcPr>
            <w:tcW w:w="1838" w:type="pct"/>
            <w:vAlign w:val="center"/>
          </w:tcPr>
          <w:p w14:paraId="11117C1A" w14:textId="77777777" w:rsidR="003C706C" w:rsidRPr="00396378" w:rsidRDefault="003C706C" w:rsidP="00401267">
            <w:pPr>
              <w:pStyle w:val="Tabletext"/>
              <w:keepNext/>
              <w:keepLines/>
              <w:spacing w:before="20" w:after="0"/>
            </w:pPr>
            <w:r w:rsidRPr="00396378">
              <w:t>Левый</w:t>
            </w:r>
          </w:p>
        </w:tc>
      </w:tr>
      <w:tr w:rsidR="003C706C" w:rsidRPr="00396378" w14:paraId="28AF165E" w14:textId="77777777" w:rsidTr="00401267">
        <w:trPr>
          <w:cantSplit/>
          <w:jc w:val="center"/>
        </w:trPr>
        <w:tc>
          <w:tcPr>
            <w:tcW w:w="880" w:type="pct"/>
            <w:vMerge/>
            <w:vAlign w:val="center"/>
          </w:tcPr>
          <w:p w14:paraId="3A3041DB" w14:textId="77777777" w:rsidR="003C706C" w:rsidRPr="00396378" w:rsidRDefault="003C706C" w:rsidP="00401267">
            <w:pPr>
              <w:pStyle w:val="Tabletext"/>
              <w:keepNext/>
              <w:keepLines/>
              <w:spacing w:before="20" w:after="20"/>
              <w:jc w:val="center"/>
            </w:pPr>
          </w:p>
        </w:tc>
        <w:tc>
          <w:tcPr>
            <w:tcW w:w="958" w:type="pct"/>
            <w:vMerge/>
            <w:vAlign w:val="center"/>
          </w:tcPr>
          <w:p w14:paraId="685B3CDB" w14:textId="77777777" w:rsidR="003C706C" w:rsidRPr="00396378" w:rsidRDefault="003C706C" w:rsidP="00401267">
            <w:pPr>
              <w:pStyle w:val="Tabletext"/>
              <w:keepNext/>
              <w:keepLines/>
              <w:spacing w:before="20" w:after="20"/>
              <w:jc w:val="center"/>
            </w:pPr>
          </w:p>
        </w:tc>
        <w:tc>
          <w:tcPr>
            <w:tcW w:w="1324" w:type="pct"/>
            <w:vAlign w:val="center"/>
          </w:tcPr>
          <w:p w14:paraId="0F3A96A5" w14:textId="77777777" w:rsidR="003C706C" w:rsidRPr="00396378" w:rsidRDefault="003C706C" w:rsidP="00401267">
            <w:pPr>
              <w:pStyle w:val="Tabletext"/>
              <w:keepNext/>
              <w:keepLines/>
              <w:spacing w:before="20" w:after="20"/>
            </w:pPr>
            <w:r w:rsidRPr="00396378">
              <w:t>M – 030</w:t>
            </w:r>
          </w:p>
        </w:tc>
        <w:tc>
          <w:tcPr>
            <w:tcW w:w="1838" w:type="pct"/>
            <w:vAlign w:val="center"/>
          </w:tcPr>
          <w:p w14:paraId="55B1FFCC" w14:textId="77777777" w:rsidR="003C706C" w:rsidRPr="00396378" w:rsidRDefault="003C706C" w:rsidP="00401267">
            <w:pPr>
              <w:pStyle w:val="Tabletext"/>
              <w:keepNext/>
              <w:keepLines/>
              <w:spacing w:before="20" w:after="0"/>
            </w:pPr>
            <w:r w:rsidRPr="00396378">
              <w:t>Правый</w:t>
            </w:r>
          </w:p>
        </w:tc>
      </w:tr>
      <w:tr w:rsidR="003C706C" w:rsidRPr="00396378" w14:paraId="721D1FB4" w14:textId="77777777" w:rsidTr="00401267">
        <w:trPr>
          <w:cantSplit/>
          <w:jc w:val="center"/>
        </w:trPr>
        <w:tc>
          <w:tcPr>
            <w:tcW w:w="880" w:type="pct"/>
            <w:vMerge/>
            <w:vAlign w:val="center"/>
          </w:tcPr>
          <w:p w14:paraId="5FF9E525" w14:textId="77777777" w:rsidR="003C706C" w:rsidRPr="00396378" w:rsidRDefault="003C706C" w:rsidP="00401267">
            <w:pPr>
              <w:pStyle w:val="Tabletext"/>
              <w:keepNext/>
              <w:keepLines/>
              <w:spacing w:before="20" w:after="20"/>
              <w:jc w:val="center"/>
            </w:pPr>
          </w:p>
        </w:tc>
        <w:tc>
          <w:tcPr>
            <w:tcW w:w="958" w:type="pct"/>
            <w:vMerge/>
            <w:vAlign w:val="center"/>
          </w:tcPr>
          <w:p w14:paraId="10D8A3D8" w14:textId="77777777" w:rsidR="003C706C" w:rsidRPr="00396378" w:rsidRDefault="003C706C" w:rsidP="00401267">
            <w:pPr>
              <w:pStyle w:val="Tabletext"/>
              <w:keepNext/>
              <w:keepLines/>
              <w:spacing w:before="20" w:after="20"/>
              <w:jc w:val="center"/>
            </w:pPr>
          </w:p>
        </w:tc>
        <w:tc>
          <w:tcPr>
            <w:tcW w:w="1324" w:type="pct"/>
            <w:vAlign w:val="center"/>
          </w:tcPr>
          <w:p w14:paraId="6212626B" w14:textId="77777777" w:rsidR="003C706C" w:rsidRPr="00396378" w:rsidRDefault="003C706C" w:rsidP="00401267">
            <w:pPr>
              <w:pStyle w:val="Tabletext"/>
              <w:keepNext/>
              <w:keepLines/>
              <w:spacing w:before="20" w:after="20"/>
            </w:pPr>
            <w:r w:rsidRPr="00396378">
              <w:t>M + 090</w:t>
            </w:r>
          </w:p>
        </w:tc>
        <w:tc>
          <w:tcPr>
            <w:tcW w:w="1838" w:type="pct"/>
            <w:vAlign w:val="center"/>
          </w:tcPr>
          <w:p w14:paraId="7656919D" w14:textId="77777777" w:rsidR="003C706C" w:rsidRPr="00396378" w:rsidRDefault="003C706C" w:rsidP="00401267">
            <w:pPr>
              <w:pStyle w:val="Tabletext"/>
              <w:keepNext/>
              <w:keepLines/>
              <w:spacing w:before="20" w:after="0"/>
            </w:pPr>
            <w:r w:rsidRPr="00396378">
              <w:t>Левый боковой с объемным звуком</w:t>
            </w:r>
          </w:p>
        </w:tc>
      </w:tr>
      <w:tr w:rsidR="003C706C" w:rsidRPr="00396378" w14:paraId="7FB1A8AE" w14:textId="77777777" w:rsidTr="00401267">
        <w:trPr>
          <w:cantSplit/>
          <w:jc w:val="center"/>
        </w:trPr>
        <w:tc>
          <w:tcPr>
            <w:tcW w:w="880" w:type="pct"/>
            <w:vMerge/>
            <w:vAlign w:val="center"/>
          </w:tcPr>
          <w:p w14:paraId="62563D57" w14:textId="77777777" w:rsidR="003C706C" w:rsidRPr="00396378" w:rsidRDefault="003C706C" w:rsidP="00401267">
            <w:pPr>
              <w:pStyle w:val="Tabletext"/>
              <w:keepNext/>
              <w:keepLines/>
              <w:spacing w:before="20" w:after="20"/>
              <w:jc w:val="center"/>
            </w:pPr>
          </w:p>
        </w:tc>
        <w:tc>
          <w:tcPr>
            <w:tcW w:w="958" w:type="pct"/>
            <w:vMerge/>
            <w:vAlign w:val="center"/>
          </w:tcPr>
          <w:p w14:paraId="217C23AD" w14:textId="77777777" w:rsidR="003C706C" w:rsidRPr="00396378" w:rsidRDefault="003C706C" w:rsidP="00401267">
            <w:pPr>
              <w:pStyle w:val="Tabletext"/>
              <w:keepNext/>
              <w:keepLines/>
              <w:spacing w:before="20" w:after="20"/>
              <w:jc w:val="center"/>
            </w:pPr>
          </w:p>
        </w:tc>
        <w:tc>
          <w:tcPr>
            <w:tcW w:w="1324" w:type="pct"/>
            <w:vAlign w:val="center"/>
          </w:tcPr>
          <w:p w14:paraId="32715AFF" w14:textId="77777777" w:rsidR="003C706C" w:rsidRPr="00396378" w:rsidRDefault="003C706C" w:rsidP="00401267">
            <w:pPr>
              <w:pStyle w:val="Tabletext"/>
              <w:keepNext/>
              <w:keepLines/>
              <w:spacing w:before="20" w:after="20"/>
            </w:pPr>
            <w:r w:rsidRPr="00396378">
              <w:t>M – 090</w:t>
            </w:r>
          </w:p>
        </w:tc>
        <w:tc>
          <w:tcPr>
            <w:tcW w:w="1838" w:type="pct"/>
            <w:vAlign w:val="center"/>
          </w:tcPr>
          <w:p w14:paraId="41BCB67D" w14:textId="77777777" w:rsidR="003C706C" w:rsidRPr="00396378" w:rsidRDefault="003C706C" w:rsidP="00401267">
            <w:pPr>
              <w:pStyle w:val="Tabletext"/>
              <w:keepNext/>
              <w:keepLines/>
              <w:spacing w:before="20" w:after="0"/>
            </w:pPr>
            <w:r w:rsidRPr="00396378">
              <w:t>Правый боковой с объемным звуком</w:t>
            </w:r>
          </w:p>
        </w:tc>
      </w:tr>
      <w:tr w:rsidR="003C706C" w:rsidRPr="00396378" w14:paraId="4CFB5DA6" w14:textId="77777777" w:rsidTr="00401267">
        <w:trPr>
          <w:cantSplit/>
          <w:jc w:val="center"/>
        </w:trPr>
        <w:tc>
          <w:tcPr>
            <w:tcW w:w="880" w:type="pct"/>
            <w:vMerge/>
            <w:vAlign w:val="center"/>
          </w:tcPr>
          <w:p w14:paraId="5DA12228" w14:textId="77777777" w:rsidR="003C706C" w:rsidRPr="00396378" w:rsidRDefault="003C706C" w:rsidP="00401267">
            <w:pPr>
              <w:pStyle w:val="Tabletext"/>
              <w:spacing w:before="20" w:after="20"/>
              <w:jc w:val="center"/>
            </w:pPr>
          </w:p>
        </w:tc>
        <w:tc>
          <w:tcPr>
            <w:tcW w:w="958" w:type="pct"/>
            <w:vMerge/>
            <w:vAlign w:val="center"/>
          </w:tcPr>
          <w:p w14:paraId="09A8379E" w14:textId="77777777" w:rsidR="003C706C" w:rsidRPr="00396378" w:rsidRDefault="003C706C" w:rsidP="00401267">
            <w:pPr>
              <w:pStyle w:val="Tabletext"/>
              <w:spacing w:before="20" w:after="20"/>
              <w:jc w:val="center"/>
            </w:pPr>
          </w:p>
        </w:tc>
        <w:tc>
          <w:tcPr>
            <w:tcW w:w="1324" w:type="pct"/>
            <w:vAlign w:val="center"/>
          </w:tcPr>
          <w:p w14:paraId="156A6F22" w14:textId="77777777" w:rsidR="003C706C" w:rsidRPr="00396378" w:rsidRDefault="003C706C" w:rsidP="00401267">
            <w:pPr>
              <w:pStyle w:val="Tabletext"/>
              <w:spacing w:before="20" w:after="20"/>
            </w:pPr>
            <w:r w:rsidRPr="00396378">
              <w:t>M + 135</w:t>
            </w:r>
          </w:p>
        </w:tc>
        <w:tc>
          <w:tcPr>
            <w:tcW w:w="1838" w:type="pct"/>
            <w:vAlign w:val="center"/>
          </w:tcPr>
          <w:p w14:paraId="2F3630D0" w14:textId="77777777" w:rsidR="003C706C" w:rsidRPr="00396378" w:rsidRDefault="003C706C" w:rsidP="00401267">
            <w:pPr>
              <w:pStyle w:val="Tabletext"/>
              <w:spacing w:before="20" w:after="0"/>
            </w:pPr>
            <w:r w:rsidRPr="00396378">
              <w:t>Левый задний с объемным звуком</w:t>
            </w:r>
          </w:p>
        </w:tc>
      </w:tr>
      <w:tr w:rsidR="003C706C" w:rsidRPr="00396378" w14:paraId="18C34FE4" w14:textId="77777777" w:rsidTr="00401267">
        <w:trPr>
          <w:cantSplit/>
          <w:jc w:val="center"/>
        </w:trPr>
        <w:tc>
          <w:tcPr>
            <w:tcW w:w="880" w:type="pct"/>
            <w:vMerge/>
            <w:vAlign w:val="center"/>
          </w:tcPr>
          <w:p w14:paraId="62448B16" w14:textId="77777777" w:rsidR="003C706C" w:rsidRPr="00396378" w:rsidRDefault="003C706C" w:rsidP="00401267">
            <w:pPr>
              <w:pStyle w:val="Tabletext"/>
              <w:spacing w:before="20" w:after="20"/>
              <w:jc w:val="center"/>
            </w:pPr>
          </w:p>
        </w:tc>
        <w:tc>
          <w:tcPr>
            <w:tcW w:w="958" w:type="pct"/>
            <w:vMerge/>
            <w:vAlign w:val="center"/>
          </w:tcPr>
          <w:p w14:paraId="7A98A667" w14:textId="77777777" w:rsidR="003C706C" w:rsidRPr="00396378" w:rsidRDefault="003C706C" w:rsidP="00401267">
            <w:pPr>
              <w:pStyle w:val="Tabletext"/>
              <w:spacing w:before="20" w:after="20"/>
              <w:jc w:val="center"/>
            </w:pPr>
          </w:p>
        </w:tc>
        <w:tc>
          <w:tcPr>
            <w:tcW w:w="1324" w:type="pct"/>
            <w:vAlign w:val="center"/>
          </w:tcPr>
          <w:p w14:paraId="4D34AE56" w14:textId="77777777" w:rsidR="003C706C" w:rsidRPr="00396378" w:rsidRDefault="003C706C" w:rsidP="00401267">
            <w:pPr>
              <w:pStyle w:val="Tabletext"/>
              <w:spacing w:before="20" w:after="20"/>
            </w:pPr>
            <w:r w:rsidRPr="00396378">
              <w:t>M – 135</w:t>
            </w:r>
          </w:p>
        </w:tc>
        <w:tc>
          <w:tcPr>
            <w:tcW w:w="1838" w:type="pct"/>
            <w:vAlign w:val="center"/>
          </w:tcPr>
          <w:p w14:paraId="7910E8E3" w14:textId="77777777" w:rsidR="003C706C" w:rsidRPr="00396378" w:rsidRDefault="003C706C" w:rsidP="00401267">
            <w:pPr>
              <w:pStyle w:val="Tabletext"/>
              <w:spacing w:before="20" w:after="0"/>
            </w:pPr>
            <w:r w:rsidRPr="00396378">
              <w:t>Правый задний с объемным звуком</w:t>
            </w:r>
          </w:p>
        </w:tc>
      </w:tr>
      <w:tr w:rsidR="003C706C" w:rsidRPr="00396378" w14:paraId="74206F06" w14:textId="77777777" w:rsidTr="00401267">
        <w:trPr>
          <w:cantSplit/>
          <w:jc w:val="center"/>
        </w:trPr>
        <w:tc>
          <w:tcPr>
            <w:tcW w:w="880" w:type="pct"/>
            <w:vMerge/>
            <w:vAlign w:val="center"/>
          </w:tcPr>
          <w:p w14:paraId="17DCA862" w14:textId="77777777" w:rsidR="003C706C" w:rsidRPr="00396378" w:rsidRDefault="003C706C" w:rsidP="00401267">
            <w:pPr>
              <w:pStyle w:val="Tabletext"/>
              <w:spacing w:before="20" w:after="20"/>
              <w:jc w:val="center"/>
            </w:pPr>
          </w:p>
        </w:tc>
        <w:tc>
          <w:tcPr>
            <w:tcW w:w="958" w:type="pct"/>
            <w:vMerge/>
            <w:vAlign w:val="center"/>
          </w:tcPr>
          <w:p w14:paraId="0734872E" w14:textId="77777777" w:rsidR="003C706C" w:rsidRPr="00396378" w:rsidRDefault="003C706C" w:rsidP="00401267">
            <w:pPr>
              <w:pStyle w:val="Tabletext"/>
              <w:spacing w:before="20" w:after="20"/>
              <w:jc w:val="center"/>
            </w:pPr>
          </w:p>
        </w:tc>
        <w:tc>
          <w:tcPr>
            <w:tcW w:w="1324" w:type="pct"/>
            <w:vAlign w:val="center"/>
          </w:tcPr>
          <w:p w14:paraId="05329F72" w14:textId="77777777" w:rsidR="003C706C" w:rsidRPr="00396378" w:rsidRDefault="003C706C" w:rsidP="00401267">
            <w:pPr>
              <w:pStyle w:val="Tabletext"/>
              <w:spacing w:before="20" w:after="20"/>
            </w:pPr>
            <w:r w:rsidRPr="00396378">
              <w:t>LFE</w:t>
            </w:r>
          </w:p>
        </w:tc>
        <w:tc>
          <w:tcPr>
            <w:tcW w:w="1838" w:type="pct"/>
            <w:vAlign w:val="center"/>
          </w:tcPr>
          <w:p w14:paraId="021B8094" w14:textId="77777777" w:rsidR="003C706C" w:rsidRPr="00396378" w:rsidRDefault="003C706C" w:rsidP="00401267">
            <w:pPr>
              <w:pStyle w:val="Tabletext"/>
              <w:spacing w:before="20" w:after="0"/>
            </w:pPr>
            <w:r w:rsidRPr="00396378">
              <w:t>Низкочастотных эффектов</w:t>
            </w:r>
          </w:p>
        </w:tc>
      </w:tr>
      <w:tr w:rsidR="003C706C" w:rsidRPr="00396378" w14:paraId="7E3418A3" w14:textId="77777777" w:rsidTr="00401267">
        <w:trPr>
          <w:cantSplit/>
          <w:jc w:val="center"/>
        </w:trPr>
        <w:tc>
          <w:tcPr>
            <w:tcW w:w="880" w:type="pct"/>
            <w:vMerge/>
            <w:vAlign w:val="center"/>
          </w:tcPr>
          <w:p w14:paraId="1B504167" w14:textId="77777777" w:rsidR="003C706C" w:rsidRPr="00396378" w:rsidRDefault="003C706C" w:rsidP="00401267">
            <w:pPr>
              <w:pStyle w:val="Tabletext"/>
              <w:spacing w:before="20" w:after="20"/>
              <w:jc w:val="center"/>
            </w:pPr>
          </w:p>
        </w:tc>
        <w:tc>
          <w:tcPr>
            <w:tcW w:w="958" w:type="pct"/>
            <w:vMerge/>
            <w:vAlign w:val="center"/>
          </w:tcPr>
          <w:p w14:paraId="70E9DF83" w14:textId="77777777" w:rsidR="003C706C" w:rsidRPr="00396378" w:rsidRDefault="003C706C" w:rsidP="00401267">
            <w:pPr>
              <w:pStyle w:val="Tabletext"/>
              <w:spacing w:before="20" w:after="20"/>
              <w:jc w:val="center"/>
            </w:pPr>
          </w:p>
        </w:tc>
        <w:tc>
          <w:tcPr>
            <w:tcW w:w="1324" w:type="pct"/>
            <w:vAlign w:val="center"/>
          </w:tcPr>
          <w:p w14:paraId="57308F49" w14:textId="77777777" w:rsidR="003C706C" w:rsidRPr="00396378" w:rsidRDefault="003C706C" w:rsidP="00401267">
            <w:pPr>
              <w:pStyle w:val="Tabletext"/>
              <w:spacing w:before="20" w:after="20"/>
            </w:pPr>
            <w:r w:rsidRPr="00396378">
              <w:t>U + 045</w:t>
            </w:r>
          </w:p>
        </w:tc>
        <w:tc>
          <w:tcPr>
            <w:tcW w:w="1838" w:type="pct"/>
            <w:vAlign w:val="center"/>
          </w:tcPr>
          <w:p w14:paraId="7CF5D688" w14:textId="77777777" w:rsidR="003C706C" w:rsidRPr="00396378" w:rsidRDefault="003C706C" w:rsidP="00401267">
            <w:pPr>
              <w:pStyle w:val="Tabletext"/>
              <w:spacing w:before="20" w:after="0"/>
            </w:pPr>
            <w:r w:rsidRPr="00396378">
              <w:t>Левый верхний фронтальный</w:t>
            </w:r>
          </w:p>
        </w:tc>
      </w:tr>
      <w:tr w:rsidR="003C706C" w:rsidRPr="00396378" w14:paraId="564938CF" w14:textId="77777777" w:rsidTr="00401267">
        <w:trPr>
          <w:cantSplit/>
          <w:jc w:val="center"/>
        </w:trPr>
        <w:tc>
          <w:tcPr>
            <w:tcW w:w="880" w:type="pct"/>
            <w:vMerge/>
            <w:vAlign w:val="center"/>
          </w:tcPr>
          <w:p w14:paraId="2FA22186" w14:textId="77777777" w:rsidR="003C706C" w:rsidRPr="00396378" w:rsidRDefault="003C706C" w:rsidP="00401267">
            <w:pPr>
              <w:pStyle w:val="Tabletext"/>
              <w:spacing w:before="20" w:after="20"/>
              <w:jc w:val="center"/>
            </w:pPr>
          </w:p>
        </w:tc>
        <w:tc>
          <w:tcPr>
            <w:tcW w:w="958" w:type="pct"/>
            <w:vMerge/>
            <w:vAlign w:val="center"/>
          </w:tcPr>
          <w:p w14:paraId="79ECD257" w14:textId="77777777" w:rsidR="003C706C" w:rsidRPr="00396378" w:rsidRDefault="003C706C" w:rsidP="00401267">
            <w:pPr>
              <w:pStyle w:val="Tabletext"/>
              <w:spacing w:before="20" w:after="20"/>
              <w:jc w:val="center"/>
            </w:pPr>
          </w:p>
        </w:tc>
        <w:tc>
          <w:tcPr>
            <w:tcW w:w="1324" w:type="pct"/>
            <w:vAlign w:val="center"/>
          </w:tcPr>
          <w:p w14:paraId="0D4E4A72" w14:textId="77777777" w:rsidR="003C706C" w:rsidRPr="00396378" w:rsidRDefault="003C706C" w:rsidP="00401267">
            <w:pPr>
              <w:pStyle w:val="Tabletext"/>
              <w:spacing w:before="20" w:after="20"/>
            </w:pPr>
            <w:r w:rsidRPr="00396378">
              <w:t>U – 045</w:t>
            </w:r>
          </w:p>
        </w:tc>
        <w:tc>
          <w:tcPr>
            <w:tcW w:w="1838" w:type="pct"/>
            <w:vAlign w:val="center"/>
          </w:tcPr>
          <w:p w14:paraId="0F8AAE31" w14:textId="77777777" w:rsidR="003C706C" w:rsidRPr="00396378" w:rsidRDefault="003C706C" w:rsidP="00401267">
            <w:pPr>
              <w:pStyle w:val="Tabletext"/>
              <w:spacing w:before="20" w:after="0"/>
            </w:pPr>
            <w:r w:rsidRPr="00396378">
              <w:t>Правый верхний фронтальный</w:t>
            </w:r>
          </w:p>
        </w:tc>
      </w:tr>
      <w:tr w:rsidR="003C706C" w:rsidRPr="00396378" w14:paraId="7B3BFF74" w14:textId="77777777" w:rsidTr="00401267">
        <w:trPr>
          <w:cantSplit/>
          <w:jc w:val="center"/>
        </w:trPr>
        <w:tc>
          <w:tcPr>
            <w:tcW w:w="880" w:type="pct"/>
            <w:vMerge/>
            <w:vAlign w:val="center"/>
          </w:tcPr>
          <w:p w14:paraId="52154114" w14:textId="77777777" w:rsidR="003C706C" w:rsidRPr="00396378" w:rsidRDefault="003C706C" w:rsidP="00401267">
            <w:pPr>
              <w:pStyle w:val="Tabletext"/>
              <w:spacing w:before="20" w:after="20"/>
              <w:jc w:val="center"/>
            </w:pPr>
          </w:p>
        </w:tc>
        <w:tc>
          <w:tcPr>
            <w:tcW w:w="958" w:type="pct"/>
            <w:vMerge/>
            <w:vAlign w:val="center"/>
          </w:tcPr>
          <w:p w14:paraId="146E7AFA" w14:textId="77777777" w:rsidR="003C706C" w:rsidRPr="00396378" w:rsidRDefault="003C706C" w:rsidP="00401267">
            <w:pPr>
              <w:pStyle w:val="Tabletext"/>
              <w:spacing w:before="20" w:after="20"/>
              <w:jc w:val="center"/>
            </w:pPr>
          </w:p>
        </w:tc>
        <w:tc>
          <w:tcPr>
            <w:tcW w:w="1324" w:type="pct"/>
            <w:vAlign w:val="center"/>
          </w:tcPr>
          <w:p w14:paraId="6D709312" w14:textId="77777777" w:rsidR="003C706C" w:rsidRPr="00396378" w:rsidRDefault="003C706C" w:rsidP="00401267">
            <w:pPr>
              <w:pStyle w:val="Tabletext"/>
              <w:spacing w:before="20" w:after="20"/>
            </w:pPr>
            <w:r w:rsidRPr="00396378">
              <w:t>U + 135</w:t>
            </w:r>
          </w:p>
        </w:tc>
        <w:tc>
          <w:tcPr>
            <w:tcW w:w="1838" w:type="pct"/>
            <w:vAlign w:val="center"/>
          </w:tcPr>
          <w:p w14:paraId="12C719F8" w14:textId="77777777" w:rsidR="003C706C" w:rsidRPr="00396378" w:rsidRDefault="003C706C" w:rsidP="00401267">
            <w:pPr>
              <w:pStyle w:val="Tabletext"/>
              <w:spacing w:before="20" w:after="0"/>
            </w:pPr>
            <w:r w:rsidRPr="00396378">
              <w:t>Левый верхний тыловой</w:t>
            </w:r>
          </w:p>
        </w:tc>
      </w:tr>
      <w:tr w:rsidR="003C706C" w:rsidRPr="00396378" w14:paraId="1688527C" w14:textId="77777777" w:rsidTr="00401267">
        <w:trPr>
          <w:cantSplit/>
          <w:jc w:val="center"/>
        </w:trPr>
        <w:tc>
          <w:tcPr>
            <w:tcW w:w="880" w:type="pct"/>
            <w:vMerge/>
            <w:vAlign w:val="center"/>
          </w:tcPr>
          <w:p w14:paraId="47C40677" w14:textId="77777777" w:rsidR="003C706C" w:rsidRPr="00396378" w:rsidRDefault="003C706C" w:rsidP="00401267">
            <w:pPr>
              <w:pStyle w:val="Tabletext"/>
              <w:spacing w:before="20" w:after="20"/>
              <w:jc w:val="center"/>
            </w:pPr>
          </w:p>
        </w:tc>
        <w:tc>
          <w:tcPr>
            <w:tcW w:w="958" w:type="pct"/>
            <w:vMerge/>
            <w:vAlign w:val="center"/>
          </w:tcPr>
          <w:p w14:paraId="4638F0DA" w14:textId="77777777" w:rsidR="003C706C" w:rsidRPr="00396378" w:rsidRDefault="003C706C" w:rsidP="00401267">
            <w:pPr>
              <w:pStyle w:val="Tabletext"/>
              <w:spacing w:before="20" w:after="20"/>
              <w:jc w:val="center"/>
            </w:pPr>
          </w:p>
        </w:tc>
        <w:tc>
          <w:tcPr>
            <w:tcW w:w="1324" w:type="pct"/>
            <w:vAlign w:val="center"/>
          </w:tcPr>
          <w:p w14:paraId="117CAB12" w14:textId="77777777" w:rsidR="003C706C" w:rsidRPr="00396378" w:rsidRDefault="003C706C" w:rsidP="00401267">
            <w:pPr>
              <w:pStyle w:val="Tabletext"/>
              <w:spacing w:before="20" w:after="20"/>
            </w:pPr>
            <w:r w:rsidRPr="00396378">
              <w:t>U – 135</w:t>
            </w:r>
          </w:p>
        </w:tc>
        <w:tc>
          <w:tcPr>
            <w:tcW w:w="1838" w:type="pct"/>
            <w:vAlign w:val="center"/>
          </w:tcPr>
          <w:p w14:paraId="76BB9D24" w14:textId="77777777" w:rsidR="003C706C" w:rsidRPr="00396378" w:rsidRDefault="003C706C" w:rsidP="00401267">
            <w:pPr>
              <w:pStyle w:val="Tabletext"/>
              <w:spacing w:before="20" w:after="0"/>
            </w:pPr>
            <w:r w:rsidRPr="00396378">
              <w:t>Правый верхний тыловой</w:t>
            </w:r>
          </w:p>
        </w:tc>
      </w:tr>
      <w:tr w:rsidR="003C706C" w:rsidRPr="00396378" w14:paraId="0515D40D" w14:textId="77777777" w:rsidTr="00401267">
        <w:trPr>
          <w:cantSplit/>
          <w:jc w:val="center"/>
        </w:trPr>
        <w:tc>
          <w:tcPr>
            <w:tcW w:w="880" w:type="pct"/>
            <w:vMerge w:val="restart"/>
            <w:vAlign w:val="center"/>
          </w:tcPr>
          <w:p w14:paraId="06D121D0" w14:textId="77777777" w:rsidR="003C706C" w:rsidRPr="00396378" w:rsidRDefault="003C706C" w:rsidP="00401267">
            <w:pPr>
              <w:pStyle w:val="Tabletext"/>
              <w:spacing w:before="20" w:after="20"/>
              <w:jc w:val="center"/>
            </w:pPr>
            <w:r w:rsidRPr="00396378">
              <w:t>20</w:t>
            </w:r>
          </w:p>
        </w:tc>
        <w:tc>
          <w:tcPr>
            <w:tcW w:w="958" w:type="pct"/>
            <w:vMerge w:val="restart"/>
            <w:vAlign w:val="center"/>
          </w:tcPr>
          <w:p w14:paraId="200AD5F9" w14:textId="77777777" w:rsidR="003C706C" w:rsidRPr="00396378" w:rsidRDefault="003C706C" w:rsidP="00401267">
            <w:pPr>
              <w:pStyle w:val="Tabletext"/>
              <w:spacing w:before="20" w:after="20"/>
              <w:jc w:val="center"/>
            </w:pPr>
            <w:r w:rsidRPr="00396378">
              <w:t>7/6.1</w:t>
            </w:r>
          </w:p>
          <w:p w14:paraId="5ABF67C7" w14:textId="77777777" w:rsidR="003C706C" w:rsidRPr="00396378" w:rsidRDefault="003C706C" w:rsidP="00401267">
            <w:pPr>
              <w:pStyle w:val="Tabletext"/>
              <w:spacing w:before="20" w:after="20"/>
              <w:jc w:val="center"/>
            </w:pPr>
            <w:r w:rsidRPr="00396378">
              <w:t>(4 + 9 + 0)</w:t>
            </w:r>
          </w:p>
        </w:tc>
        <w:tc>
          <w:tcPr>
            <w:tcW w:w="1324" w:type="pct"/>
            <w:vAlign w:val="center"/>
          </w:tcPr>
          <w:p w14:paraId="7BFD3194" w14:textId="77777777" w:rsidR="003C706C" w:rsidRPr="00396378" w:rsidRDefault="003C706C" w:rsidP="00401267">
            <w:pPr>
              <w:pStyle w:val="Tabletext"/>
              <w:spacing w:before="20" w:after="20"/>
            </w:pPr>
            <w:r w:rsidRPr="00396378">
              <w:t>M + 000</w:t>
            </w:r>
          </w:p>
        </w:tc>
        <w:tc>
          <w:tcPr>
            <w:tcW w:w="1838" w:type="pct"/>
            <w:vAlign w:val="center"/>
          </w:tcPr>
          <w:p w14:paraId="3B63F75F" w14:textId="77777777" w:rsidR="003C706C" w:rsidRPr="00396378" w:rsidRDefault="003C706C" w:rsidP="00401267">
            <w:pPr>
              <w:pStyle w:val="Tabletext"/>
              <w:spacing w:before="20" w:after="20"/>
            </w:pPr>
            <w:r w:rsidRPr="00396378">
              <w:t>Центральный</w:t>
            </w:r>
          </w:p>
        </w:tc>
      </w:tr>
      <w:tr w:rsidR="003C706C" w:rsidRPr="00396378" w14:paraId="6BDA45F4" w14:textId="77777777" w:rsidTr="00401267">
        <w:trPr>
          <w:cantSplit/>
          <w:jc w:val="center"/>
        </w:trPr>
        <w:tc>
          <w:tcPr>
            <w:tcW w:w="880" w:type="pct"/>
            <w:vMerge/>
            <w:vAlign w:val="center"/>
          </w:tcPr>
          <w:p w14:paraId="3174B6B6" w14:textId="77777777" w:rsidR="003C706C" w:rsidRPr="00396378" w:rsidRDefault="003C706C" w:rsidP="00401267">
            <w:pPr>
              <w:pStyle w:val="Tabletext"/>
              <w:spacing w:before="20" w:after="20"/>
              <w:jc w:val="center"/>
            </w:pPr>
          </w:p>
        </w:tc>
        <w:tc>
          <w:tcPr>
            <w:tcW w:w="958" w:type="pct"/>
            <w:vMerge/>
            <w:vAlign w:val="center"/>
          </w:tcPr>
          <w:p w14:paraId="6592429A" w14:textId="77777777" w:rsidR="003C706C" w:rsidRPr="00396378" w:rsidRDefault="003C706C" w:rsidP="00401267">
            <w:pPr>
              <w:pStyle w:val="Tabletext"/>
              <w:spacing w:before="20" w:after="20"/>
              <w:jc w:val="center"/>
            </w:pPr>
          </w:p>
        </w:tc>
        <w:tc>
          <w:tcPr>
            <w:tcW w:w="1324" w:type="pct"/>
            <w:vAlign w:val="center"/>
          </w:tcPr>
          <w:p w14:paraId="3711E9A9" w14:textId="77777777" w:rsidR="003C706C" w:rsidRPr="00396378" w:rsidRDefault="003C706C" w:rsidP="00401267">
            <w:pPr>
              <w:pStyle w:val="Tabletext"/>
              <w:spacing w:before="20" w:after="20"/>
            </w:pPr>
            <w:r w:rsidRPr="00396378">
              <w:t>M + SC</w:t>
            </w:r>
          </w:p>
        </w:tc>
        <w:tc>
          <w:tcPr>
            <w:tcW w:w="1838" w:type="pct"/>
            <w:vAlign w:val="center"/>
          </w:tcPr>
          <w:p w14:paraId="453DB875" w14:textId="77777777" w:rsidR="003C706C" w:rsidRPr="00396378" w:rsidRDefault="003C706C" w:rsidP="00401267">
            <w:pPr>
              <w:pStyle w:val="Tabletext"/>
              <w:spacing w:before="20" w:after="20"/>
            </w:pPr>
            <w:r w:rsidRPr="00396378">
              <w:t>Левый экран</w:t>
            </w:r>
          </w:p>
        </w:tc>
      </w:tr>
      <w:tr w:rsidR="003C706C" w:rsidRPr="00396378" w14:paraId="52436B2C" w14:textId="77777777" w:rsidTr="00401267">
        <w:trPr>
          <w:cantSplit/>
          <w:jc w:val="center"/>
        </w:trPr>
        <w:tc>
          <w:tcPr>
            <w:tcW w:w="880" w:type="pct"/>
            <w:vMerge/>
            <w:vAlign w:val="center"/>
          </w:tcPr>
          <w:p w14:paraId="2FBA9F99" w14:textId="77777777" w:rsidR="003C706C" w:rsidRPr="00396378" w:rsidRDefault="003C706C" w:rsidP="00401267">
            <w:pPr>
              <w:pStyle w:val="Tabletext"/>
              <w:spacing w:before="20" w:after="20"/>
              <w:jc w:val="center"/>
            </w:pPr>
          </w:p>
        </w:tc>
        <w:tc>
          <w:tcPr>
            <w:tcW w:w="958" w:type="pct"/>
            <w:vMerge/>
            <w:vAlign w:val="center"/>
          </w:tcPr>
          <w:p w14:paraId="25897119" w14:textId="77777777" w:rsidR="003C706C" w:rsidRPr="00396378" w:rsidRDefault="003C706C" w:rsidP="00401267">
            <w:pPr>
              <w:pStyle w:val="Tabletext"/>
              <w:spacing w:before="20" w:after="20"/>
              <w:jc w:val="center"/>
            </w:pPr>
          </w:p>
        </w:tc>
        <w:tc>
          <w:tcPr>
            <w:tcW w:w="1324" w:type="pct"/>
            <w:vAlign w:val="center"/>
          </w:tcPr>
          <w:p w14:paraId="24C48E9F" w14:textId="77777777" w:rsidR="003C706C" w:rsidRPr="00396378" w:rsidRDefault="003C706C" w:rsidP="00401267">
            <w:pPr>
              <w:pStyle w:val="Tabletext"/>
              <w:spacing w:before="20" w:after="20"/>
            </w:pPr>
            <w:r w:rsidRPr="00396378">
              <w:t>M – SC</w:t>
            </w:r>
          </w:p>
        </w:tc>
        <w:tc>
          <w:tcPr>
            <w:tcW w:w="1838" w:type="pct"/>
            <w:vAlign w:val="center"/>
          </w:tcPr>
          <w:p w14:paraId="23A028A1" w14:textId="77777777" w:rsidR="003C706C" w:rsidRPr="00396378" w:rsidRDefault="003C706C" w:rsidP="00401267">
            <w:pPr>
              <w:pStyle w:val="Tabletext"/>
              <w:spacing w:before="20" w:after="20"/>
            </w:pPr>
            <w:r w:rsidRPr="00396378">
              <w:t>Правый экран</w:t>
            </w:r>
          </w:p>
        </w:tc>
      </w:tr>
      <w:tr w:rsidR="003C706C" w:rsidRPr="00396378" w14:paraId="1F3A8AAF" w14:textId="77777777" w:rsidTr="00401267">
        <w:trPr>
          <w:cantSplit/>
          <w:jc w:val="center"/>
        </w:trPr>
        <w:tc>
          <w:tcPr>
            <w:tcW w:w="880" w:type="pct"/>
            <w:vMerge/>
            <w:vAlign w:val="center"/>
          </w:tcPr>
          <w:p w14:paraId="7F736A25" w14:textId="77777777" w:rsidR="003C706C" w:rsidRPr="00396378" w:rsidRDefault="003C706C" w:rsidP="00401267">
            <w:pPr>
              <w:pStyle w:val="Tabletext"/>
              <w:spacing w:before="20" w:after="20"/>
              <w:jc w:val="center"/>
            </w:pPr>
          </w:p>
        </w:tc>
        <w:tc>
          <w:tcPr>
            <w:tcW w:w="958" w:type="pct"/>
            <w:vMerge/>
            <w:vAlign w:val="center"/>
          </w:tcPr>
          <w:p w14:paraId="09BC149E" w14:textId="77777777" w:rsidR="003C706C" w:rsidRPr="00396378" w:rsidRDefault="003C706C" w:rsidP="00401267">
            <w:pPr>
              <w:pStyle w:val="Tabletext"/>
              <w:spacing w:before="20" w:after="20"/>
              <w:jc w:val="center"/>
            </w:pPr>
          </w:p>
        </w:tc>
        <w:tc>
          <w:tcPr>
            <w:tcW w:w="1324" w:type="pct"/>
            <w:vAlign w:val="center"/>
          </w:tcPr>
          <w:p w14:paraId="0F6F9897" w14:textId="77777777" w:rsidR="003C706C" w:rsidRPr="00396378" w:rsidRDefault="003C706C" w:rsidP="00401267">
            <w:pPr>
              <w:pStyle w:val="Tabletext"/>
              <w:spacing w:before="20" w:after="20"/>
            </w:pPr>
            <w:r w:rsidRPr="00396378">
              <w:t>M + 030</w:t>
            </w:r>
          </w:p>
        </w:tc>
        <w:tc>
          <w:tcPr>
            <w:tcW w:w="1838" w:type="pct"/>
            <w:vAlign w:val="center"/>
          </w:tcPr>
          <w:p w14:paraId="473D8C42" w14:textId="77777777" w:rsidR="003C706C" w:rsidRPr="00396378" w:rsidRDefault="003C706C" w:rsidP="00401267">
            <w:pPr>
              <w:pStyle w:val="Tabletext"/>
              <w:spacing w:before="20" w:after="20"/>
            </w:pPr>
            <w:r w:rsidRPr="00396378">
              <w:t>Левый</w:t>
            </w:r>
          </w:p>
        </w:tc>
      </w:tr>
      <w:tr w:rsidR="003C706C" w:rsidRPr="00396378" w14:paraId="4BF4CC22" w14:textId="77777777" w:rsidTr="00401267">
        <w:trPr>
          <w:cantSplit/>
          <w:jc w:val="center"/>
        </w:trPr>
        <w:tc>
          <w:tcPr>
            <w:tcW w:w="880" w:type="pct"/>
            <w:vMerge/>
            <w:vAlign w:val="center"/>
          </w:tcPr>
          <w:p w14:paraId="23E712B9" w14:textId="77777777" w:rsidR="003C706C" w:rsidRPr="00396378" w:rsidRDefault="003C706C" w:rsidP="00401267">
            <w:pPr>
              <w:pStyle w:val="Tabletext"/>
              <w:spacing w:before="20" w:after="20"/>
              <w:jc w:val="center"/>
            </w:pPr>
          </w:p>
        </w:tc>
        <w:tc>
          <w:tcPr>
            <w:tcW w:w="958" w:type="pct"/>
            <w:vMerge/>
            <w:vAlign w:val="center"/>
          </w:tcPr>
          <w:p w14:paraId="72C6110E" w14:textId="77777777" w:rsidR="003C706C" w:rsidRPr="00396378" w:rsidRDefault="003C706C" w:rsidP="00401267">
            <w:pPr>
              <w:pStyle w:val="Tabletext"/>
              <w:spacing w:before="20" w:after="20"/>
              <w:jc w:val="center"/>
            </w:pPr>
          </w:p>
        </w:tc>
        <w:tc>
          <w:tcPr>
            <w:tcW w:w="1324" w:type="pct"/>
            <w:vAlign w:val="center"/>
          </w:tcPr>
          <w:p w14:paraId="33893BB9" w14:textId="77777777" w:rsidR="003C706C" w:rsidRPr="00396378" w:rsidRDefault="003C706C" w:rsidP="00401267">
            <w:pPr>
              <w:pStyle w:val="Tabletext"/>
              <w:spacing w:before="20" w:after="20"/>
            </w:pPr>
            <w:r w:rsidRPr="00396378">
              <w:t>M – 030</w:t>
            </w:r>
          </w:p>
        </w:tc>
        <w:tc>
          <w:tcPr>
            <w:tcW w:w="1838" w:type="pct"/>
            <w:vAlign w:val="center"/>
          </w:tcPr>
          <w:p w14:paraId="32C508F1" w14:textId="77777777" w:rsidR="003C706C" w:rsidRPr="00396378" w:rsidRDefault="003C706C" w:rsidP="00401267">
            <w:pPr>
              <w:pStyle w:val="Tabletext"/>
              <w:spacing w:before="20" w:after="20"/>
            </w:pPr>
            <w:r w:rsidRPr="00396378">
              <w:t>Правый</w:t>
            </w:r>
          </w:p>
        </w:tc>
      </w:tr>
      <w:tr w:rsidR="003C706C" w:rsidRPr="00396378" w14:paraId="0E6B09A1" w14:textId="77777777" w:rsidTr="00401267">
        <w:trPr>
          <w:cantSplit/>
          <w:jc w:val="center"/>
        </w:trPr>
        <w:tc>
          <w:tcPr>
            <w:tcW w:w="880" w:type="pct"/>
            <w:vMerge/>
            <w:vAlign w:val="center"/>
          </w:tcPr>
          <w:p w14:paraId="0948123E" w14:textId="77777777" w:rsidR="003C706C" w:rsidRPr="00396378" w:rsidRDefault="003C706C" w:rsidP="00401267">
            <w:pPr>
              <w:pStyle w:val="Tabletext"/>
              <w:spacing w:before="20" w:after="20"/>
              <w:jc w:val="center"/>
            </w:pPr>
          </w:p>
        </w:tc>
        <w:tc>
          <w:tcPr>
            <w:tcW w:w="958" w:type="pct"/>
            <w:vMerge/>
            <w:vAlign w:val="center"/>
          </w:tcPr>
          <w:p w14:paraId="2CF0787E" w14:textId="77777777" w:rsidR="003C706C" w:rsidRPr="00396378" w:rsidRDefault="003C706C" w:rsidP="00401267">
            <w:pPr>
              <w:pStyle w:val="Tabletext"/>
              <w:spacing w:before="20" w:after="20"/>
              <w:jc w:val="center"/>
            </w:pPr>
          </w:p>
        </w:tc>
        <w:tc>
          <w:tcPr>
            <w:tcW w:w="1324" w:type="pct"/>
            <w:vAlign w:val="center"/>
          </w:tcPr>
          <w:p w14:paraId="204B3472" w14:textId="77777777" w:rsidR="003C706C" w:rsidRPr="00396378" w:rsidRDefault="003C706C" w:rsidP="00401267">
            <w:pPr>
              <w:pStyle w:val="Tabletext"/>
              <w:spacing w:before="20" w:after="20"/>
            </w:pPr>
            <w:r w:rsidRPr="00396378">
              <w:t>M + 090</w:t>
            </w:r>
          </w:p>
        </w:tc>
        <w:tc>
          <w:tcPr>
            <w:tcW w:w="1838" w:type="pct"/>
            <w:vAlign w:val="center"/>
          </w:tcPr>
          <w:p w14:paraId="0027B583" w14:textId="77777777" w:rsidR="003C706C" w:rsidRPr="00396378" w:rsidRDefault="003C706C" w:rsidP="00401267">
            <w:pPr>
              <w:pStyle w:val="Tabletext"/>
              <w:spacing w:before="20" w:after="20"/>
            </w:pPr>
            <w:r w:rsidRPr="00396378">
              <w:t>Левый боковой с объемным звуком</w:t>
            </w:r>
          </w:p>
        </w:tc>
      </w:tr>
      <w:tr w:rsidR="003C706C" w:rsidRPr="00396378" w14:paraId="2CED3521" w14:textId="77777777" w:rsidTr="00401267">
        <w:trPr>
          <w:cantSplit/>
          <w:jc w:val="center"/>
        </w:trPr>
        <w:tc>
          <w:tcPr>
            <w:tcW w:w="880" w:type="pct"/>
            <w:vMerge/>
            <w:vAlign w:val="center"/>
          </w:tcPr>
          <w:p w14:paraId="3B5D3151" w14:textId="77777777" w:rsidR="003C706C" w:rsidRPr="00396378" w:rsidRDefault="003C706C" w:rsidP="00401267">
            <w:pPr>
              <w:pStyle w:val="Tabletext"/>
              <w:spacing w:before="20" w:after="20"/>
              <w:jc w:val="center"/>
            </w:pPr>
          </w:p>
        </w:tc>
        <w:tc>
          <w:tcPr>
            <w:tcW w:w="958" w:type="pct"/>
            <w:vMerge/>
            <w:vAlign w:val="center"/>
          </w:tcPr>
          <w:p w14:paraId="0139D1BE" w14:textId="77777777" w:rsidR="003C706C" w:rsidRPr="00396378" w:rsidRDefault="003C706C" w:rsidP="00401267">
            <w:pPr>
              <w:pStyle w:val="Tabletext"/>
              <w:spacing w:before="20" w:after="20"/>
              <w:jc w:val="center"/>
            </w:pPr>
          </w:p>
        </w:tc>
        <w:tc>
          <w:tcPr>
            <w:tcW w:w="1324" w:type="pct"/>
            <w:vAlign w:val="center"/>
          </w:tcPr>
          <w:p w14:paraId="22301F7F" w14:textId="77777777" w:rsidR="003C706C" w:rsidRPr="00396378" w:rsidRDefault="003C706C" w:rsidP="00401267">
            <w:pPr>
              <w:pStyle w:val="Tabletext"/>
              <w:spacing w:before="20" w:after="20"/>
            </w:pPr>
            <w:r w:rsidRPr="00396378">
              <w:t>M – 090</w:t>
            </w:r>
          </w:p>
        </w:tc>
        <w:tc>
          <w:tcPr>
            <w:tcW w:w="1838" w:type="pct"/>
            <w:vAlign w:val="center"/>
          </w:tcPr>
          <w:p w14:paraId="2B350AD4" w14:textId="77777777" w:rsidR="003C706C" w:rsidRPr="00396378" w:rsidRDefault="003C706C" w:rsidP="00401267">
            <w:pPr>
              <w:pStyle w:val="Tabletext"/>
              <w:spacing w:before="20" w:after="20"/>
            </w:pPr>
            <w:r w:rsidRPr="00396378">
              <w:t>Правый боковой с объемным звуком</w:t>
            </w:r>
          </w:p>
        </w:tc>
      </w:tr>
      <w:tr w:rsidR="003C706C" w:rsidRPr="00396378" w14:paraId="1DF7ECE5" w14:textId="77777777" w:rsidTr="00401267">
        <w:trPr>
          <w:cantSplit/>
          <w:jc w:val="center"/>
        </w:trPr>
        <w:tc>
          <w:tcPr>
            <w:tcW w:w="880" w:type="pct"/>
            <w:vMerge/>
            <w:vAlign w:val="center"/>
          </w:tcPr>
          <w:p w14:paraId="231C0779" w14:textId="77777777" w:rsidR="003C706C" w:rsidRPr="00396378" w:rsidRDefault="003C706C" w:rsidP="00401267">
            <w:pPr>
              <w:pStyle w:val="Tabletext"/>
              <w:spacing w:before="20" w:after="20"/>
              <w:jc w:val="center"/>
            </w:pPr>
          </w:p>
        </w:tc>
        <w:tc>
          <w:tcPr>
            <w:tcW w:w="958" w:type="pct"/>
            <w:vMerge/>
            <w:vAlign w:val="center"/>
          </w:tcPr>
          <w:p w14:paraId="05576BF0" w14:textId="77777777" w:rsidR="003C706C" w:rsidRPr="00396378" w:rsidRDefault="003C706C" w:rsidP="00401267">
            <w:pPr>
              <w:pStyle w:val="Tabletext"/>
              <w:spacing w:before="20" w:after="20"/>
              <w:jc w:val="center"/>
            </w:pPr>
          </w:p>
        </w:tc>
        <w:tc>
          <w:tcPr>
            <w:tcW w:w="1324" w:type="pct"/>
            <w:vAlign w:val="center"/>
          </w:tcPr>
          <w:p w14:paraId="05D49026" w14:textId="77777777" w:rsidR="003C706C" w:rsidRPr="00396378" w:rsidRDefault="003C706C" w:rsidP="00401267">
            <w:pPr>
              <w:pStyle w:val="Tabletext"/>
              <w:spacing w:before="20" w:after="20"/>
            </w:pPr>
            <w:r w:rsidRPr="00396378">
              <w:t>M + 135</w:t>
            </w:r>
          </w:p>
        </w:tc>
        <w:tc>
          <w:tcPr>
            <w:tcW w:w="1838" w:type="pct"/>
            <w:vAlign w:val="center"/>
          </w:tcPr>
          <w:p w14:paraId="46AAB53E" w14:textId="77777777" w:rsidR="003C706C" w:rsidRPr="00396378" w:rsidRDefault="003C706C" w:rsidP="00401267">
            <w:pPr>
              <w:pStyle w:val="Tabletext"/>
              <w:spacing w:before="20" w:after="20"/>
            </w:pPr>
            <w:r w:rsidRPr="00396378">
              <w:t>Левый задний с объемным звуком</w:t>
            </w:r>
          </w:p>
        </w:tc>
      </w:tr>
      <w:tr w:rsidR="003C706C" w:rsidRPr="00396378" w14:paraId="13567085" w14:textId="77777777" w:rsidTr="00401267">
        <w:trPr>
          <w:cantSplit/>
          <w:jc w:val="center"/>
        </w:trPr>
        <w:tc>
          <w:tcPr>
            <w:tcW w:w="880" w:type="pct"/>
            <w:vMerge/>
            <w:vAlign w:val="center"/>
          </w:tcPr>
          <w:p w14:paraId="4B47D56C" w14:textId="77777777" w:rsidR="003C706C" w:rsidRPr="00396378" w:rsidRDefault="003C706C" w:rsidP="00401267">
            <w:pPr>
              <w:pStyle w:val="Tabletext"/>
              <w:spacing w:before="20" w:after="20"/>
              <w:jc w:val="center"/>
            </w:pPr>
          </w:p>
        </w:tc>
        <w:tc>
          <w:tcPr>
            <w:tcW w:w="958" w:type="pct"/>
            <w:vMerge/>
            <w:vAlign w:val="center"/>
          </w:tcPr>
          <w:p w14:paraId="1DD36DF9" w14:textId="77777777" w:rsidR="003C706C" w:rsidRPr="00396378" w:rsidRDefault="003C706C" w:rsidP="00401267">
            <w:pPr>
              <w:pStyle w:val="Tabletext"/>
              <w:spacing w:before="20" w:after="20"/>
              <w:jc w:val="center"/>
            </w:pPr>
          </w:p>
        </w:tc>
        <w:tc>
          <w:tcPr>
            <w:tcW w:w="1324" w:type="pct"/>
            <w:vAlign w:val="center"/>
          </w:tcPr>
          <w:p w14:paraId="532EA5D9" w14:textId="77777777" w:rsidR="003C706C" w:rsidRPr="00396378" w:rsidRDefault="003C706C" w:rsidP="00401267">
            <w:pPr>
              <w:pStyle w:val="Tabletext"/>
              <w:spacing w:before="20" w:after="20"/>
            </w:pPr>
            <w:r w:rsidRPr="00396378">
              <w:t>M – 135</w:t>
            </w:r>
          </w:p>
        </w:tc>
        <w:tc>
          <w:tcPr>
            <w:tcW w:w="1838" w:type="pct"/>
            <w:vAlign w:val="center"/>
          </w:tcPr>
          <w:p w14:paraId="3F9D5F1B" w14:textId="77777777" w:rsidR="003C706C" w:rsidRPr="00396378" w:rsidRDefault="003C706C" w:rsidP="00401267">
            <w:pPr>
              <w:pStyle w:val="Tabletext"/>
              <w:spacing w:before="20" w:after="20"/>
            </w:pPr>
            <w:r w:rsidRPr="00396378">
              <w:t>Правый задний с объемным звуком</w:t>
            </w:r>
          </w:p>
        </w:tc>
      </w:tr>
      <w:tr w:rsidR="003C706C" w:rsidRPr="00396378" w14:paraId="0E8703A5" w14:textId="77777777" w:rsidTr="00401267">
        <w:trPr>
          <w:cantSplit/>
          <w:jc w:val="center"/>
        </w:trPr>
        <w:tc>
          <w:tcPr>
            <w:tcW w:w="880" w:type="pct"/>
            <w:vMerge/>
            <w:vAlign w:val="center"/>
          </w:tcPr>
          <w:p w14:paraId="76274C65" w14:textId="77777777" w:rsidR="003C706C" w:rsidRPr="00396378" w:rsidRDefault="003C706C" w:rsidP="00401267">
            <w:pPr>
              <w:pStyle w:val="Tabletext"/>
              <w:spacing w:before="20" w:after="20"/>
              <w:jc w:val="center"/>
            </w:pPr>
          </w:p>
        </w:tc>
        <w:tc>
          <w:tcPr>
            <w:tcW w:w="958" w:type="pct"/>
            <w:vMerge/>
            <w:vAlign w:val="center"/>
          </w:tcPr>
          <w:p w14:paraId="5CAAB3BA" w14:textId="77777777" w:rsidR="003C706C" w:rsidRPr="00396378" w:rsidRDefault="003C706C" w:rsidP="00401267">
            <w:pPr>
              <w:pStyle w:val="Tabletext"/>
              <w:spacing w:before="20" w:after="20"/>
              <w:jc w:val="center"/>
            </w:pPr>
          </w:p>
        </w:tc>
        <w:tc>
          <w:tcPr>
            <w:tcW w:w="1324" w:type="pct"/>
            <w:vAlign w:val="center"/>
          </w:tcPr>
          <w:p w14:paraId="1BBDDC49" w14:textId="77777777" w:rsidR="003C706C" w:rsidRPr="00396378" w:rsidRDefault="003C706C" w:rsidP="00401267">
            <w:pPr>
              <w:pStyle w:val="Tabletext"/>
              <w:spacing w:before="20" w:after="20"/>
            </w:pPr>
            <w:r w:rsidRPr="00396378">
              <w:t>LFE</w:t>
            </w:r>
          </w:p>
        </w:tc>
        <w:tc>
          <w:tcPr>
            <w:tcW w:w="1838" w:type="pct"/>
            <w:vAlign w:val="center"/>
          </w:tcPr>
          <w:p w14:paraId="5DB89DB5" w14:textId="77777777" w:rsidR="003C706C" w:rsidRPr="00396378" w:rsidRDefault="003C706C" w:rsidP="00401267">
            <w:pPr>
              <w:pStyle w:val="Tabletext"/>
              <w:spacing w:before="20" w:after="20"/>
            </w:pPr>
            <w:r w:rsidRPr="00396378">
              <w:t>Низкочастотных эффектов</w:t>
            </w:r>
          </w:p>
        </w:tc>
      </w:tr>
      <w:tr w:rsidR="003C706C" w:rsidRPr="00396378" w14:paraId="356F0E4E" w14:textId="77777777" w:rsidTr="00401267">
        <w:trPr>
          <w:cantSplit/>
          <w:jc w:val="center"/>
        </w:trPr>
        <w:tc>
          <w:tcPr>
            <w:tcW w:w="880" w:type="pct"/>
            <w:vMerge/>
            <w:vAlign w:val="center"/>
          </w:tcPr>
          <w:p w14:paraId="6CA39114" w14:textId="77777777" w:rsidR="003C706C" w:rsidRPr="00396378" w:rsidRDefault="003C706C" w:rsidP="00401267">
            <w:pPr>
              <w:pStyle w:val="Tabletext"/>
              <w:spacing w:before="20" w:after="20"/>
              <w:jc w:val="center"/>
            </w:pPr>
          </w:p>
        </w:tc>
        <w:tc>
          <w:tcPr>
            <w:tcW w:w="958" w:type="pct"/>
            <w:vMerge/>
            <w:vAlign w:val="center"/>
          </w:tcPr>
          <w:p w14:paraId="5A0198B0" w14:textId="77777777" w:rsidR="003C706C" w:rsidRPr="00396378" w:rsidRDefault="003C706C" w:rsidP="00401267">
            <w:pPr>
              <w:pStyle w:val="Tabletext"/>
              <w:spacing w:before="20" w:after="20"/>
              <w:jc w:val="center"/>
            </w:pPr>
          </w:p>
        </w:tc>
        <w:tc>
          <w:tcPr>
            <w:tcW w:w="1324" w:type="pct"/>
            <w:vAlign w:val="center"/>
          </w:tcPr>
          <w:p w14:paraId="0A4B6B7C" w14:textId="77777777" w:rsidR="003C706C" w:rsidRPr="00396378" w:rsidRDefault="003C706C" w:rsidP="00401267">
            <w:pPr>
              <w:pStyle w:val="Tabletext"/>
              <w:spacing w:before="20" w:after="20"/>
            </w:pPr>
            <w:r w:rsidRPr="00396378">
              <w:t>U + 045</w:t>
            </w:r>
          </w:p>
        </w:tc>
        <w:tc>
          <w:tcPr>
            <w:tcW w:w="1838" w:type="pct"/>
            <w:vAlign w:val="center"/>
          </w:tcPr>
          <w:p w14:paraId="0A673BD5" w14:textId="77777777" w:rsidR="003C706C" w:rsidRPr="00396378" w:rsidRDefault="003C706C" w:rsidP="00401267">
            <w:pPr>
              <w:pStyle w:val="Tabletext"/>
              <w:spacing w:before="20" w:after="20"/>
            </w:pPr>
            <w:r w:rsidRPr="00396378">
              <w:t>Левый верхний фронтальный</w:t>
            </w:r>
          </w:p>
        </w:tc>
      </w:tr>
      <w:tr w:rsidR="003C706C" w:rsidRPr="00396378" w14:paraId="1D52DA47" w14:textId="77777777" w:rsidTr="00401267">
        <w:trPr>
          <w:cantSplit/>
          <w:jc w:val="center"/>
        </w:trPr>
        <w:tc>
          <w:tcPr>
            <w:tcW w:w="880" w:type="pct"/>
            <w:vMerge/>
            <w:vAlign w:val="center"/>
          </w:tcPr>
          <w:p w14:paraId="00849B75" w14:textId="77777777" w:rsidR="003C706C" w:rsidRPr="00396378" w:rsidRDefault="003C706C" w:rsidP="00401267">
            <w:pPr>
              <w:pStyle w:val="Tabletext"/>
              <w:spacing w:before="20" w:after="20"/>
              <w:jc w:val="center"/>
            </w:pPr>
          </w:p>
        </w:tc>
        <w:tc>
          <w:tcPr>
            <w:tcW w:w="958" w:type="pct"/>
            <w:vMerge/>
            <w:vAlign w:val="center"/>
          </w:tcPr>
          <w:p w14:paraId="7A4C982A" w14:textId="77777777" w:rsidR="003C706C" w:rsidRPr="00396378" w:rsidRDefault="003C706C" w:rsidP="00401267">
            <w:pPr>
              <w:pStyle w:val="Tabletext"/>
              <w:spacing w:before="20" w:after="20"/>
              <w:jc w:val="center"/>
            </w:pPr>
          </w:p>
        </w:tc>
        <w:tc>
          <w:tcPr>
            <w:tcW w:w="1324" w:type="pct"/>
            <w:vAlign w:val="center"/>
          </w:tcPr>
          <w:p w14:paraId="67767A18" w14:textId="77777777" w:rsidR="003C706C" w:rsidRPr="00396378" w:rsidRDefault="003C706C" w:rsidP="00401267">
            <w:pPr>
              <w:pStyle w:val="Tabletext"/>
              <w:spacing w:before="20" w:after="20"/>
            </w:pPr>
            <w:r w:rsidRPr="00396378">
              <w:t>U – 045</w:t>
            </w:r>
          </w:p>
        </w:tc>
        <w:tc>
          <w:tcPr>
            <w:tcW w:w="1838" w:type="pct"/>
            <w:vAlign w:val="center"/>
          </w:tcPr>
          <w:p w14:paraId="4736D33E" w14:textId="77777777" w:rsidR="003C706C" w:rsidRPr="00396378" w:rsidRDefault="003C706C" w:rsidP="00401267">
            <w:pPr>
              <w:pStyle w:val="Tabletext"/>
              <w:spacing w:before="20" w:after="20"/>
            </w:pPr>
            <w:r w:rsidRPr="00396378">
              <w:t>Правый верхний фронтальный</w:t>
            </w:r>
          </w:p>
        </w:tc>
      </w:tr>
      <w:tr w:rsidR="003C706C" w:rsidRPr="00396378" w14:paraId="6E0E887B" w14:textId="77777777" w:rsidTr="00401267">
        <w:trPr>
          <w:cantSplit/>
          <w:jc w:val="center"/>
        </w:trPr>
        <w:tc>
          <w:tcPr>
            <w:tcW w:w="880" w:type="pct"/>
            <w:vMerge/>
            <w:vAlign w:val="center"/>
          </w:tcPr>
          <w:p w14:paraId="0E8C86B9" w14:textId="77777777" w:rsidR="003C706C" w:rsidRPr="00396378" w:rsidRDefault="003C706C" w:rsidP="00401267">
            <w:pPr>
              <w:pStyle w:val="Tabletext"/>
              <w:spacing w:before="20" w:after="20"/>
              <w:jc w:val="center"/>
            </w:pPr>
          </w:p>
        </w:tc>
        <w:tc>
          <w:tcPr>
            <w:tcW w:w="958" w:type="pct"/>
            <w:vMerge/>
            <w:vAlign w:val="center"/>
          </w:tcPr>
          <w:p w14:paraId="40193223" w14:textId="77777777" w:rsidR="003C706C" w:rsidRPr="00396378" w:rsidRDefault="003C706C" w:rsidP="00401267">
            <w:pPr>
              <w:pStyle w:val="Tabletext"/>
              <w:spacing w:before="20" w:after="20"/>
              <w:jc w:val="center"/>
            </w:pPr>
          </w:p>
        </w:tc>
        <w:tc>
          <w:tcPr>
            <w:tcW w:w="1324" w:type="pct"/>
            <w:vAlign w:val="center"/>
          </w:tcPr>
          <w:p w14:paraId="21A534C5" w14:textId="77777777" w:rsidR="003C706C" w:rsidRPr="00396378" w:rsidRDefault="003C706C" w:rsidP="00401267">
            <w:pPr>
              <w:pStyle w:val="Tabletext"/>
              <w:spacing w:before="20" w:after="20"/>
            </w:pPr>
            <w:r w:rsidRPr="00396378">
              <w:t>U + 135</w:t>
            </w:r>
          </w:p>
        </w:tc>
        <w:tc>
          <w:tcPr>
            <w:tcW w:w="1838" w:type="pct"/>
            <w:vAlign w:val="center"/>
          </w:tcPr>
          <w:p w14:paraId="59E62B0D" w14:textId="77777777" w:rsidR="003C706C" w:rsidRPr="00396378" w:rsidRDefault="003C706C" w:rsidP="00401267">
            <w:pPr>
              <w:pStyle w:val="Tabletext"/>
              <w:spacing w:before="20" w:after="20"/>
            </w:pPr>
            <w:r w:rsidRPr="00396378">
              <w:t>Левый верхний тыловой</w:t>
            </w:r>
          </w:p>
        </w:tc>
      </w:tr>
      <w:tr w:rsidR="003C706C" w:rsidRPr="00396378" w14:paraId="2DC42B34" w14:textId="77777777" w:rsidTr="00401267">
        <w:trPr>
          <w:cantSplit/>
          <w:jc w:val="center"/>
        </w:trPr>
        <w:tc>
          <w:tcPr>
            <w:tcW w:w="880" w:type="pct"/>
            <w:vMerge/>
            <w:vAlign w:val="center"/>
          </w:tcPr>
          <w:p w14:paraId="3E96D311" w14:textId="77777777" w:rsidR="003C706C" w:rsidRPr="00396378" w:rsidRDefault="003C706C" w:rsidP="00401267">
            <w:pPr>
              <w:pStyle w:val="Tabletext"/>
              <w:spacing w:before="20" w:after="20"/>
              <w:jc w:val="center"/>
            </w:pPr>
          </w:p>
        </w:tc>
        <w:tc>
          <w:tcPr>
            <w:tcW w:w="958" w:type="pct"/>
            <w:vMerge/>
            <w:vAlign w:val="center"/>
          </w:tcPr>
          <w:p w14:paraId="3B2BFABC" w14:textId="77777777" w:rsidR="003C706C" w:rsidRPr="00396378" w:rsidRDefault="003C706C" w:rsidP="00401267">
            <w:pPr>
              <w:pStyle w:val="Tabletext"/>
              <w:spacing w:before="20" w:after="20"/>
              <w:jc w:val="center"/>
            </w:pPr>
          </w:p>
        </w:tc>
        <w:tc>
          <w:tcPr>
            <w:tcW w:w="1324" w:type="pct"/>
            <w:vAlign w:val="center"/>
          </w:tcPr>
          <w:p w14:paraId="213EC3AF" w14:textId="77777777" w:rsidR="003C706C" w:rsidRPr="00396378" w:rsidRDefault="003C706C" w:rsidP="00401267">
            <w:pPr>
              <w:pStyle w:val="Tabletext"/>
              <w:spacing w:before="20" w:after="20"/>
            </w:pPr>
            <w:r w:rsidRPr="00396378">
              <w:t>U – 135</w:t>
            </w:r>
          </w:p>
        </w:tc>
        <w:tc>
          <w:tcPr>
            <w:tcW w:w="1838" w:type="pct"/>
            <w:vAlign w:val="center"/>
          </w:tcPr>
          <w:p w14:paraId="7FE5CBB0" w14:textId="77777777" w:rsidR="003C706C" w:rsidRPr="00396378" w:rsidRDefault="003C706C" w:rsidP="00401267">
            <w:pPr>
              <w:pStyle w:val="Tabletext"/>
              <w:spacing w:before="20" w:after="20"/>
            </w:pPr>
            <w:r w:rsidRPr="00396378">
              <w:t>Правый верхний тыловой</w:t>
            </w:r>
          </w:p>
        </w:tc>
      </w:tr>
      <w:tr w:rsidR="003C706C" w:rsidRPr="00396378" w14:paraId="610067F2" w14:textId="77777777" w:rsidTr="00401267">
        <w:trPr>
          <w:cantSplit/>
          <w:jc w:val="center"/>
        </w:trPr>
        <w:tc>
          <w:tcPr>
            <w:tcW w:w="880" w:type="pct"/>
            <w:vAlign w:val="center"/>
          </w:tcPr>
          <w:p w14:paraId="59BA44ED" w14:textId="77777777" w:rsidR="003C706C" w:rsidRPr="00396378" w:rsidRDefault="003C706C" w:rsidP="00401267">
            <w:pPr>
              <w:pStyle w:val="Tabletext"/>
              <w:spacing w:before="20" w:after="20"/>
              <w:jc w:val="center"/>
            </w:pPr>
            <w:r w:rsidRPr="00396378">
              <w:t>21–63</w:t>
            </w:r>
          </w:p>
        </w:tc>
        <w:tc>
          <w:tcPr>
            <w:tcW w:w="4120" w:type="pct"/>
            <w:gridSpan w:val="3"/>
            <w:vAlign w:val="center"/>
          </w:tcPr>
          <w:p w14:paraId="59F32C89" w14:textId="77777777" w:rsidR="003C706C" w:rsidRPr="00396378" w:rsidRDefault="003C706C" w:rsidP="00401267">
            <w:pPr>
              <w:pStyle w:val="Tabletext"/>
              <w:spacing w:before="20" w:after="20"/>
              <w:jc w:val="center"/>
            </w:pPr>
            <w:r w:rsidRPr="00396378">
              <w:t>Зарезервированы</w:t>
            </w:r>
          </w:p>
        </w:tc>
      </w:tr>
      <w:tr w:rsidR="003C706C" w:rsidRPr="00396378" w14:paraId="2C4E3698" w14:textId="77777777" w:rsidTr="004012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4"/>
            <w:vAlign w:val="center"/>
          </w:tcPr>
          <w:p w14:paraId="67A0A97F" w14:textId="77777777" w:rsidR="003C706C" w:rsidRPr="00396378" w:rsidRDefault="003C706C" w:rsidP="00401267">
            <w:pPr>
              <w:pStyle w:val="Tablelegend"/>
              <w:tabs>
                <w:tab w:val="clear" w:pos="284"/>
                <w:tab w:val="left" w:pos="275"/>
              </w:tabs>
            </w:pPr>
            <w:r w:rsidRPr="00396378">
              <w:rPr>
                <w:vertAlign w:val="superscript"/>
              </w:rPr>
              <w:t>*1</w:t>
            </w:r>
            <w:r w:rsidRPr="00396378">
              <w:tab/>
              <w:t>Конфигурация звуковых выходных каналов указывается шестибитовым полем, в котором содержится значение конфигурации каналов, определенное в ISO/IEC 23001-</w:t>
            </w:r>
            <w:proofErr w:type="gramStart"/>
            <w:r w:rsidRPr="00396378">
              <w:t>8:</w:t>
            </w:r>
            <w:proofErr w:type="gramEnd"/>
            <w:r w:rsidRPr="00396378">
              <w:t>2013 "</w:t>
            </w:r>
            <w:r w:rsidRPr="00396378">
              <w:rPr>
                <w:color w:val="000000"/>
              </w:rPr>
              <w:t>Не зависящие от метода кодирования кодовые точки</w:t>
            </w:r>
            <w:r w:rsidRPr="00396378">
              <w:t xml:space="preserve">". </w:t>
            </w:r>
          </w:p>
          <w:p w14:paraId="19934D46" w14:textId="77777777" w:rsidR="003C706C" w:rsidRPr="00EF3ED9" w:rsidRDefault="003C706C" w:rsidP="00401267">
            <w:pPr>
              <w:pStyle w:val="Tablelegend"/>
              <w:rPr>
                <w:spacing w:val="-2"/>
              </w:rPr>
            </w:pPr>
            <w:r w:rsidRPr="00396378">
              <w:rPr>
                <w:vertAlign w:val="superscript"/>
              </w:rPr>
              <w:t>*2</w:t>
            </w:r>
            <w:r w:rsidRPr="00396378">
              <w:tab/>
            </w:r>
            <w:r w:rsidRPr="00EF3ED9">
              <w:rPr>
                <w:spacing w:val="-2"/>
              </w:rPr>
              <w:t xml:space="preserve">Н/П – </w:t>
            </w:r>
            <w:proofErr w:type="gramStart"/>
            <w:r w:rsidRPr="00EF3ED9">
              <w:rPr>
                <w:spacing w:val="-2"/>
              </w:rPr>
              <w:t>неприменимо;</w:t>
            </w:r>
            <w:proofErr w:type="gramEnd"/>
            <w:r w:rsidRPr="00EF3ED9">
              <w:rPr>
                <w:spacing w:val="-2"/>
              </w:rPr>
              <w:t xml:space="preserve"> конфигурация каналов отсутствует в Рекомендации МСЭ-R BS.2051 или Рекомендации МСЭ</w:t>
            </w:r>
            <w:r w:rsidRPr="00EF3ED9">
              <w:rPr>
                <w:spacing w:val="-2"/>
              </w:rPr>
              <w:noBreakHyphen/>
              <w:t>R BS.775.</w:t>
            </w:r>
          </w:p>
          <w:p w14:paraId="43082BA1" w14:textId="77777777" w:rsidR="003C706C" w:rsidRPr="00396378" w:rsidRDefault="003C706C" w:rsidP="00401267">
            <w:pPr>
              <w:pStyle w:val="Note"/>
            </w:pPr>
            <w:r w:rsidRPr="00396378">
              <w:t>ПРИМЕЧАНИЕ 1. – Список приведен из таблицы 8 ISO/IEC 23001-</w:t>
            </w:r>
            <w:proofErr w:type="gramStart"/>
            <w:r w:rsidRPr="00396378">
              <w:t>8:</w:t>
            </w:r>
            <w:proofErr w:type="gramEnd"/>
            <w:r w:rsidRPr="00396378">
              <w:t>2013/Amd.1:2015.</w:t>
            </w:r>
          </w:p>
          <w:p w14:paraId="2B7E97FB" w14:textId="77777777" w:rsidR="003C706C" w:rsidRPr="00396378" w:rsidRDefault="003C706C" w:rsidP="00401267">
            <w:pPr>
              <w:pStyle w:val="Note"/>
            </w:pPr>
            <w:r w:rsidRPr="00396378">
              <w:t xml:space="preserve">ПРИМЕЧАНИЕ 2. – Представление числа громкоговорителей соответствует обозначениям </w:t>
            </w:r>
            <w:r w:rsidRPr="00396378">
              <w:rPr>
                <w:i/>
              </w:rPr>
              <w:t xml:space="preserve">"Фронтальные громкоговорители/громкоговорители с объемным звуком, громкоговорители НЧЭ" </w:t>
            </w:r>
            <w:r w:rsidRPr="00396378">
              <w:t>и в скобках –</w:t>
            </w:r>
            <w:r w:rsidRPr="00396378">
              <w:rPr>
                <w:i/>
              </w:rPr>
              <w:t xml:space="preserve"> "Громкоговорители верхнего уровня + громкоговорители среднего уровня + громкоговорители нижнего уровня", </w:t>
            </w:r>
            <w:r w:rsidRPr="00396378">
              <w:t>громкоговорители НЧЭ исключены.</w:t>
            </w:r>
          </w:p>
          <w:p w14:paraId="32993F84" w14:textId="77777777" w:rsidR="003C706C" w:rsidRPr="00396378" w:rsidRDefault="003C706C" w:rsidP="00401267">
            <w:pPr>
              <w:pStyle w:val="Note"/>
            </w:pPr>
            <w:r w:rsidRPr="00396378">
              <w:rPr>
                <w:spacing w:val="-2"/>
              </w:rPr>
              <w:t>ПРИМЕЧАНИЕ 3. – Идентификация громкоговорителей с помощью обозначений, соответствующих Рекомендации МСЭ-R BS.2051.</w:t>
            </w:r>
          </w:p>
          <w:p w14:paraId="3C2681CC" w14:textId="77777777" w:rsidR="003C706C" w:rsidRPr="00396378" w:rsidRDefault="003C706C" w:rsidP="00401267">
            <w:pPr>
              <w:pStyle w:val="Note"/>
            </w:pPr>
            <w:r w:rsidRPr="00396378">
              <w:rPr>
                <w:spacing w:val="-2"/>
              </w:rPr>
              <w:t>ПРИМЕЧАНИЕ 4. – Обозначения и названия каналов зависят от фактической конфигурации каналов.</w:t>
            </w:r>
          </w:p>
        </w:tc>
      </w:tr>
    </w:tbl>
    <w:p w14:paraId="4F9123A2" w14:textId="77777777" w:rsidR="003C706C" w:rsidRPr="00396378" w:rsidRDefault="003C706C" w:rsidP="003C706C"/>
    <w:p w14:paraId="0E10E375" w14:textId="77777777" w:rsidR="003C706C" w:rsidRPr="00396378" w:rsidRDefault="003C706C" w:rsidP="003C706C"/>
    <w:p w14:paraId="38F2BEAB" w14:textId="77777777" w:rsidR="003C706C" w:rsidRPr="00396378" w:rsidRDefault="003C706C" w:rsidP="003C706C">
      <w:pPr>
        <w:pStyle w:val="AnnexNoTitle"/>
        <w:rPr>
          <w:rFonts w:eastAsia="MS Mincho"/>
          <w:szCs w:val="26"/>
        </w:rPr>
      </w:pPr>
      <w:r w:rsidRPr="00396378">
        <w:lastRenderedPageBreak/>
        <w:t>Приложение 7 </w:t>
      </w:r>
      <w:r w:rsidRPr="00396378">
        <w:rPr>
          <w:rFonts w:eastAsia="MS Mincho"/>
          <w:szCs w:val="26"/>
        </w:rPr>
        <w:br/>
      </w:r>
      <w:r w:rsidRPr="00396378">
        <w:t xml:space="preserve">(информационное) </w:t>
      </w:r>
      <w:r w:rsidRPr="00396378">
        <w:rPr>
          <w:rFonts w:eastAsia="MS Mincho"/>
          <w:szCs w:val="26"/>
        </w:rPr>
        <w:br/>
      </w:r>
      <w:r w:rsidRPr="00396378">
        <w:rPr>
          <w:rFonts w:eastAsia="MS Mincho"/>
          <w:szCs w:val="26"/>
        </w:rPr>
        <w:br/>
      </w:r>
      <w:r w:rsidRPr="00396378">
        <w:t>AC-4</w:t>
      </w:r>
    </w:p>
    <w:p w14:paraId="538984AE" w14:textId="77777777" w:rsidR="003C706C" w:rsidRPr="00396378" w:rsidRDefault="003C706C" w:rsidP="003C706C">
      <w:pPr>
        <w:pStyle w:val="Heading1"/>
        <w:rPr>
          <w:rFonts w:eastAsia="MS Mincho"/>
          <w:bCs/>
        </w:rPr>
      </w:pPr>
      <w:r w:rsidRPr="00396378">
        <w:t>1</w:t>
      </w:r>
      <w:r w:rsidRPr="00396378">
        <w:tab/>
        <w:t>Введение</w:t>
      </w:r>
    </w:p>
    <w:p w14:paraId="5DB3E9E4" w14:textId="77777777" w:rsidR="003C706C" w:rsidRPr="00396378" w:rsidRDefault="003C706C" w:rsidP="003C706C">
      <w:pPr>
        <w:rPr>
          <w:rFonts w:eastAsia="MS Mincho"/>
        </w:rPr>
      </w:pPr>
      <w:r w:rsidRPr="00396378">
        <w:t xml:space="preserve">AC-4 – это усовершенствованная система кодирования для цифрового радиовещания, в которой используется алгоритм цифрового сжатия и различные средства параметрического кодирования для повышения эффективности и расширения функциональных возможностей. AC-4 по умолчанию поддерживает входные и выходные форматы как на основе канала, так и на основе объекта. </w:t>
      </w:r>
    </w:p>
    <w:p w14:paraId="5A20B222" w14:textId="77777777" w:rsidR="003C706C" w:rsidRPr="00396378" w:rsidRDefault="003C706C" w:rsidP="003C706C">
      <w:pPr>
        <w:rPr>
          <w:rFonts w:eastAsia="MS Mincho"/>
        </w:rPr>
      </w:pPr>
      <w:r w:rsidRPr="00396378">
        <w:t>В таблице 4 представлен перечень форматов каналов, по умолчанию поддерживаемых системой AC</w:t>
      </w:r>
      <w:r w:rsidRPr="00396378">
        <w:noBreakHyphen/>
        <w:t>4, в котором указаны конфигурации каналов, необходимые для передачи сигналов, определенных в Рекомендации МСЭ-R BS.1548. AC-4 также поддерживает форматы многоканального кодирования, которые можно использовать для поддержки передовых аудиосистем, описанных в Рекомендации МСЭ-R BS.2051.</w:t>
      </w:r>
    </w:p>
    <w:p w14:paraId="335EA82E" w14:textId="77777777" w:rsidR="003C706C" w:rsidRPr="00396378" w:rsidRDefault="003C706C" w:rsidP="003C706C">
      <w:pPr>
        <w:pStyle w:val="TableNo"/>
        <w:keepLines/>
      </w:pPr>
      <w:r w:rsidRPr="00396378">
        <w:t>ТАБЛИЦА 4</w:t>
      </w:r>
    </w:p>
    <w:p w14:paraId="5166C0C8" w14:textId="77777777" w:rsidR="003C706C" w:rsidRPr="00396378" w:rsidRDefault="003C706C" w:rsidP="003C706C">
      <w:pPr>
        <w:pStyle w:val="Tabletitle"/>
        <w:keepLines/>
        <w:rPr>
          <w:rFonts w:eastAsia="MS Mincho"/>
        </w:rPr>
      </w:pPr>
      <w:r w:rsidRPr="00396378">
        <w:t>Поддерживаемые по умолчанию форматы каналов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1530"/>
        <w:gridCol w:w="4410"/>
      </w:tblGrid>
      <w:tr w:rsidR="003C706C" w:rsidRPr="00396378" w14:paraId="40DE5B66" w14:textId="77777777" w:rsidTr="00401267">
        <w:trPr>
          <w:cantSplit/>
          <w:jc w:val="center"/>
        </w:trPr>
        <w:tc>
          <w:tcPr>
            <w:tcW w:w="1728" w:type="dxa"/>
            <w:vAlign w:val="center"/>
          </w:tcPr>
          <w:p w14:paraId="6DFE8ADA" w14:textId="77777777" w:rsidR="003C706C" w:rsidRPr="00396378" w:rsidRDefault="003C706C" w:rsidP="00401267">
            <w:pPr>
              <w:pStyle w:val="Tablehead"/>
              <w:keepLines/>
              <w:rPr>
                <w:rFonts w:eastAsia="MS Mincho"/>
              </w:rPr>
            </w:pPr>
            <w:r w:rsidRPr="00396378">
              <w:t>Формат</w:t>
            </w:r>
          </w:p>
        </w:tc>
        <w:tc>
          <w:tcPr>
            <w:tcW w:w="1530" w:type="dxa"/>
            <w:vAlign w:val="center"/>
          </w:tcPr>
          <w:p w14:paraId="5921B100" w14:textId="77777777" w:rsidR="003C706C" w:rsidRPr="00396378" w:rsidRDefault="003C706C" w:rsidP="00401267">
            <w:pPr>
              <w:pStyle w:val="Tablehead"/>
              <w:keepLines/>
              <w:rPr>
                <w:rFonts w:eastAsia="MS Mincho"/>
              </w:rPr>
            </w:pPr>
            <w:r w:rsidRPr="00396378">
              <w:t>Число каналов</w:t>
            </w:r>
          </w:p>
        </w:tc>
        <w:tc>
          <w:tcPr>
            <w:tcW w:w="4410" w:type="dxa"/>
            <w:vAlign w:val="center"/>
          </w:tcPr>
          <w:p w14:paraId="7C9024BD" w14:textId="77777777" w:rsidR="003C706C" w:rsidRPr="00396378" w:rsidRDefault="003C706C" w:rsidP="00401267">
            <w:pPr>
              <w:pStyle w:val="Tablehead"/>
              <w:keepLines/>
              <w:rPr>
                <w:rFonts w:eastAsia="MS Mincho"/>
              </w:rPr>
            </w:pPr>
            <w:r w:rsidRPr="00396378">
              <w:t>Примечание</w:t>
            </w:r>
          </w:p>
        </w:tc>
      </w:tr>
      <w:tr w:rsidR="003C706C" w:rsidRPr="00396378" w14:paraId="0E252DA9" w14:textId="77777777" w:rsidTr="00401267">
        <w:trPr>
          <w:cantSplit/>
          <w:jc w:val="center"/>
        </w:trPr>
        <w:tc>
          <w:tcPr>
            <w:tcW w:w="1728" w:type="dxa"/>
          </w:tcPr>
          <w:p w14:paraId="2D6531E5" w14:textId="77777777" w:rsidR="003C706C" w:rsidRPr="00396378" w:rsidRDefault="003C706C" w:rsidP="00401267">
            <w:pPr>
              <w:pStyle w:val="Tabletext"/>
              <w:keepNext/>
              <w:keepLines/>
              <w:jc w:val="center"/>
              <w:rPr>
                <w:rFonts w:eastAsia="MS Mincho"/>
              </w:rPr>
            </w:pPr>
            <w:r w:rsidRPr="00396378">
              <w:t>Моно</w:t>
            </w:r>
          </w:p>
          <w:p w14:paraId="1E37EFDE" w14:textId="77777777" w:rsidR="003C706C" w:rsidRPr="00396378" w:rsidRDefault="003C706C" w:rsidP="00401267">
            <w:pPr>
              <w:pStyle w:val="Tabletext"/>
              <w:keepNext/>
              <w:keepLines/>
              <w:jc w:val="center"/>
              <w:rPr>
                <w:rFonts w:eastAsia="MS Mincho"/>
              </w:rPr>
            </w:pPr>
            <w:r w:rsidRPr="00396378">
              <w:t>(</w:t>
            </w:r>
            <w:proofErr w:type="gramStart"/>
            <w:r w:rsidRPr="00396378">
              <w:t>формат</w:t>
            </w:r>
            <w:proofErr w:type="gramEnd"/>
            <w:r w:rsidRPr="00396378">
              <w:t xml:space="preserve"> 1/0)</w:t>
            </w:r>
            <w:r w:rsidRPr="00396378">
              <w:rPr>
                <w:rFonts w:ascii="CG Times" w:hAnsi="CG Times"/>
              </w:rPr>
              <w:t xml:space="preserve"> </w:t>
            </w:r>
            <w:r w:rsidRPr="00396378">
              <w:rPr>
                <w:rFonts w:ascii="CG Times" w:hAnsi="CG Times"/>
                <w:vertAlign w:val="superscript"/>
              </w:rPr>
              <w:t>(1)</w:t>
            </w:r>
          </w:p>
        </w:tc>
        <w:tc>
          <w:tcPr>
            <w:tcW w:w="1530" w:type="dxa"/>
          </w:tcPr>
          <w:p w14:paraId="62F9CAAC" w14:textId="77777777" w:rsidR="003C706C" w:rsidRPr="00396378" w:rsidRDefault="003C706C" w:rsidP="00401267">
            <w:pPr>
              <w:pStyle w:val="Tabletext"/>
              <w:keepNext/>
              <w:keepLines/>
              <w:jc w:val="center"/>
              <w:rPr>
                <w:rFonts w:eastAsia="MS Mincho"/>
              </w:rPr>
            </w:pPr>
            <w:r w:rsidRPr="00396378">
              <w:t>1</w:t>
            </w:r>
          </w:p>
        </w:tc>
        <w:tc>
          <w:tcPr>
            <w:tcW w:w="4410" w:type="dxa"/>
          </w:tcPr>
          <w:p w14:paraId="23E11D13" w14:textId="77777777" w:rsidR="003C706C" w:rsidRPr="00396378" w:rsidRDefault="003C706C" w:rsidP="00401267">
            <w:pPr>
              <w:pStyle w:val="Tabletext"/>
              <w:keepNext/>
              <w:keepLines/>
              <w:rPr>
                <w:rFonts w:eastAsia="MS Mincho"/>
              </w:rPr>
            </w:pPr>
          </w:p>
        </w:tc>
      </w:tr>
      <w:tr w:rsidR="003C706C" w:rsidRPr="00396378" w14:paraId="7BBEA990" w14:textId="77777777" w:rsidTr="00401267">
        <w:trPr>
          <w:cantSplit/>
          <w:jc w:val="center"/>
        </w:trPr>
        <w:tc>
          <w:tcPr>
            <w:tcW w:w="1728" w:type="dxa"/>
          </w:tcPr>
          <w:p w14:paraId="43555202" w14:textId="77777777" w:rsidR="003C706C" w:rsidRPr="00396378" w:rsidRDefault="003C706C" w:rsidP="00401267">
            <w:pPr>
              <w:pStyle w:val="Tabletext"/>
              <w:jc w:val="center"/>
              <w:rPr>
                <w:rFonts w:eastAsia="MS Mincho"/>
              </w:rPr>
            </w:pPr>
            <w:r w:rsidRPr="00396378">
              <w:t>Стерео</w:t>
            </w:r>
          </w:p>
          <w:p w14:paraId="3B37F79C" w14:textId="77777777" w:rsidR="003C706C" w:rsidRPr="00396378" w:rsidRDefault="003C706C" w:rsidP="00401267">
            <w:pPr>
              <w:pStyle w:val="Tabletext"/>
              <w:jc w:val="center"/>
              <w:rPr>
                <w:rFonts w:eastAsia="MS Mincho"/>
              </w:rPr>
            </w:pPr>
            <w:r w:rsidRPr="00396378">
              <w:t>(</w:t>
            </w:r>
            <w:proofErr w:type="gramStart"/>
            <w:r w:rsidRPr="00396378">
              <w:t>формат</w:t>
            </w:r>
            <w:proofErr w:type="gramEnd"/>
            <w:r w:rsidRPr="00396378">
              <w:t xml:space="preserve"> 2/0)</w:t>
            </w:r>
            <w:r w:rsidRPr="00396378">
              <w:rPr>
                <w:rFonts w:ascii="CG Times" w:hAnsi="CG Times"/>
                <w:vertAlign w:val="superscript"/>
              </w:rPr>
              <w:t>1)</w:t>
            </w:r>
          </w:p>
        </w:tc>
        <w:tc>
          <w:tcPr>
            <w:tcW w:w="1530" w:type="dxa"/>
          </w:tcPr>
          <w:p w14:paraId="6D22F030" w14:textId="77777777" w:rsidR="003C706C" w:rsidRPr="00396378" w:rsidRDefault="003C706C" w:rsidP="00401267">
            <w:pPr>
              <w:pStyle w:val="Tabletext"/>
              <w:jc w:val="center"/>
              <w:rPr>
                <w:rFonts w:eastAsia="MS Mincho"/>
              </w:rPr>
            </w:pPr>
            <w:r w:rsidRPr="00396378">
              <w:t>2</w:t>
            </w:r>
          </w:p>
        </w:tc>
        <w:tc>
          <w:tcPr>
            <w:tcW w:w="4410" w:type="dxa"/>
          </w:tcPr>
          <w:p w14:paraId="70655D71" w14:textId="77777777" w:rsidR="003C706C" w:rsidRPr="00396378" w:rsidRDefault="003C706C" w:rsidP="00401267">
            <w:pPr>
              <w:pStyle w:val="Tabletext"/>
              <w:rPr>
                <w:rFonts w:eastAsia="MS Mincho"/>
              </w:rPr>
            </w:pPr>
          </w:p>
        </w:tc>
      </w:tr>
      <w:tr w:rsidR="003C706C" w:rsidRPr="00396378" w14:paraId="550C3317" w14:textId="77777777" w:rsidTr="00401267">
        <w:trPr>
          <w:cantSplit/>
          <w:jc w:val="center"/>
        </w:trPr>
        <w:tc>
          <w:tcPr>
            <w:tcW w:w="1728" w:type="dxa"/>
          </w:tcPr>
          <w:p w14:paraId="5C7C00B5" w14:textId="77777777" w:rsidR="003C706C" w:rsidRPr="00396378" w:rsidRDefault="003C706C" w:rsidP="00401267">
            <w:pPr>
              <w:pStyle w:val="Tabletext"/>
              <w:jc w:val="center"/>
              <w:rPr>
                <w:rFonts w:eastAsia="MS Mincho"/>
              </w:rPr>
            </w:pPr>
            <w:r w:rsidRPr="00396378">
              <w:t>3.0</w:t>
            </w:r>
          </w:p>
          <w:p w14:paraId="1C34024A" w14:textId="77777777" w:rsidR="003C706C" w:rsidRPr="00396378" w:rsidRDefault="003C706C" w:rsidP="00401267">
            <w:pPr>
              <w:pStyle w:val="Tabletext"/>
              <w:jc w:val="center"/>
              <w:rPr>
                <w:rFonts w:eastAsia="MS Mincho"/>
              </w:rPr>
            </w:pPr>
            <w:r w:rsidRPr="00396378">
              <w:t>(</w:t>
            </w:r>
            <w:proofErr w:type="gramStart"/>
            <w:r w:rsidRPr="00396378">
              <w:t>формат</w:t>
            </w:r>
            <w:proofErr w:type="gramEnd"/>
            <w:r w:rsidRPr="00396378">
              <w:t xml:space="preserve"> 3/0)</w:t>
            </w:r>
            <w:r w:rsidRPr="00396378">
              <w:rPr>
                <w:rFonts w:ascii="CG Times" w:hAnsi="CG Times"/>
                <w:vertAlign w:val="superscript"/>
              </w:rPr>
              <w:t>1)</w:t>
            </w:r>
          </w:p>
        </w:tc>
        <w:tc>
          <w:tcPr>
            <w:tcW w:w="1530" w:type="dxa"/>
          </w:tcPr>
          <w:p w14:paraId="12487EE4" w14:textId="77777777" w:rsidR="003C706C" w:rsidRPr="00396378" w:rsidRDefault="003C706C" w:rsidP="00401267">
            <w:pPr>
              <w:pStyle w:val="Tabletext"/>
              <w:jc w:val="center"/>
              <w:rPr>
                <w:rFonts w:eastAsia="MS Mincho"/>
              </w:rPr>
            </w:pPr>
            <w:r w:rsidRPr="00396378">
              <w:t>3</w:t>
            </w:r>
          </w:p>
        </w:tc>
        <w:tc>
          <w:tcPr>
            <w:tcW w:w="4410" w:type="dxa"/>
          </w:tcPr>
          <w:p w14:paraId="0238B88A" w14:textId="77777777" w:rsidR="003C706C" w:rsidRPr="00396378" w:rsidRDefault="003C706C" w:rsidP="00401267">
            <w:pPr>
              <w:pStyle w:val="Tabletext"/>
              <w:rPr>
                <w:rFonts w:eastAsia="MS Mincho"/>
              </w:rPr>
            </w:pPr>
          </w:p>
        </w:tc>
      </w:tr>
      <w:tr w:rsidR="003C706C" w:rsidRPr="00396378" w14:paraId="31C74BD1" w14:textId="77777777" w:rsidTr="00401267">
        <w:trPr>
          <w:cantSplit/>
          <w:jc w:val="center"/>
        </w:trPr>
        <w:tc>
          <w:tcPr>
            <w:tcW w:w="1728" w:type="dxa"/>
          </w:tcPr>
          <w:p w14:paraId="5010D299" w14:textId="77777777" w:rsidR="003C706C" w:rsidRPr="00396378" w:rsidRDefault="003C706C" w:rsidP="00401267">
            <w:pPr>
              <w:pStyle w:val="Tabletext"/>
              <w:jc w:val="center"/>
              <w:rPr>
                <w:rFonts w:eastAsia="MS Mincho"/>
              </w:rPr>
            </w:pPr>
            <w:r w:rsidRPr="00396378">
              <w:t>5.0/5.1</w:t>
            </w:r>
          </w:p>
          <w:p w14:paraId="306C0EE0" w14:textId="77777777" w:rsidR="003C706C" w:rsidRPr="00396378" w:rsidRDefault="003C706C" w:rsidP="00401267">
            <w:pPr>
              <w:pStyle w:val="Tabletext"/>
              <w:jc w:val="center"/>
              <w:rPr>
                <w:rFonts w:eastAsia="MS Mincho"/>
              </w:rPr>
            </w:pPr>
            <w:r w:rsidRPr="00396378">
              <w:t>(</w:t>
            </w:r>
            <w:proofErr w:type="gramStart"/>
            <w:r w:rsidRPr="00396378">
              <w:t>формат</w:t>
            </w:r>
            <w:proofErr w:type="gramEnd"/>
            <w:r w:rsidRPr="00396378">
              <w:t xml:space="preserve"> 3/2)</w:t>
            </w:r>
            <w:r w:rsidRPr="00396378">
              <w:rPr>
                <w:rFonts w:ascii="CG Times" w:hAnsi="CG Times"/>
                <w:vertAlign w:val="superscript"/>
              </w:rPr>
              <w:t>1)</w:t>
            </w:r>
          </w:p>
        </w:tc>
        <w:tc>
          <w:tcPr>
            <w:tcW w:w="1530" w:type="dxa"/>
          </w:tcPr>
          <w:p w14:paraId="3C83724E" w14:textId="77777777" w:rsidR="003C706C" w:rsidRPr="00396378" w:rsidRDefault="003C706C" w:rsidP="00401267">
            <w:pPr>
              <w:pStyle w:val="Tabletext"/>
              <w:jc w:val="center"/>
              <w:rPr>
                <w:rFonts w:eastAsia="MS Mincho"/>
              </w:rPr>
            </w:pPr>
            <w:r w:rsidRPr="00396378">
              <w:t>5/6</w:t>
            </w:r>
          </w:p>
        </w:tc>
        <w:tc>
          <w:tcPr>
            <w:tcW w:w="4410" w:type="dxa"/>
          </w:tcPr>
          <w:p w14:paraId="19C4E664" w14:textId="77777777" w:rsidR="003C706C" w:rsidRPr="00396378" w:rsidRDefault="003C706C" w:rsidP="00401267">
            <w:pPr>
              <w:pStyle w:val="Tabletext"/>
              <w:rPr>
                <w:rFonts w:eastAsia="MS Mincho"/>
              </w:rPr>
            </w:pPr>
          </w:p>
        </w:tc>
      </w:tr>
      <w:tr w:rsidR="003C706C" w:rsidRPr="00396378" w14:paraId="76EA545E" w14:textId="77777777" w:rsidTr="00401267">
        <w:trPr>
          <w:cantSplit/>
          <w:jc w:val="center"/>
        </w:trPr>
        <w:tc>
          <w:tcPr>
            <w:tcW w:w="1728" w:type="dxa"/>
          </w:tcPr>
          <w:p w14:paraId="45B46153" w14:textId="77777777" w:rsidR="003C706C" w:rsidRPr="00396378" w:rsidRDefault="003C706C" w:rsidP="00401267">
            <w:pPr>
              <w:pStyle w:val="Tabletext"/>
              <w:jc w:val="center"/>
              <w:rPr>
                <w:rFonts w:eastAsia="MS Mincho"/>
              </w:rPr>
            </w:pPr>
            <w:r w:rsidRPr="00396378">
              <w:t>7.0/7.1</w:t>
            </w:r>
          </w:p>
          <w:p w14:paraId="3406832C" w14:textId="77777777" w:rsidR="003C706C" w:rsidRPr="00396378" w:rsidRDefault="003C706C" w:rsidP="00401267">
            <w:pPr>
              <w:pStyle w:val="Tabletext"/>
              <w:jc w:val="center"/>
              <w:rPr>
                <w:rFonts w:eastAsia="MS Mincho"/>
              </w:rPr>
            </w:pPr>
            <w:r w:rsidRPr="00396378">
              <w:t>(</w:t>
            </w:r>
            <w:proofErr w:type="gramStart"/>
            <w:r w:rsidRPr="00396378">
              <w:t>система</w:t>
            </w:r>
            <w:proofErr w:type="gramEnd"/>
            <w:r w:rsidRPr="00396378">
              <w:t xml:space="preserve"> I)</w:t>
            </w:r>
            <w:r w:rsidRPr="00396378">
              <w:rPr>
                <w:vertAlign w:val="superscript"/>
              </w:rPr>
              <w:t>2</w:t>
            </w:r>
            <w:r w:rsidRPr="00396378">
              <w:rPr>
                <w:rFonts w:ascii="CG Times" w:hAnsi="CG Times"/>
                <w:vertAlign w:val="superscript"/>
              </w:rPr>
              <w:t>)</w:t>
            </w:r>
          </w:p>
        </w:tc>
        <w:tc>
          <w:tcPr>
            <w:tcW w:w="1530" w:type="dxa"/>
          </w:tcPr>
          <w:p w14:paraId="78E2F68A" w14:textId="77777777" w:rsidR="003C706C" w:rsidRPr="00396378" w:rsidRDefault="003C706C" w:rsidP="00401267">
            <w:pPr>
              <w:pStyle w:val="Tabletext"/>
              <w:jc w:val="center"/>
              <w:rPr>
                <w:rFonts w:eastAsia="MS Mincho"/>
              </w:rPr>
            </w:pPr>
            <w:r w:rsidRPr="00396378">
              <w:t>7/8</w:t>
            </w:r>
          </w:p>
        </w:tc>
        <w:tc>
          <w:tcPr>
            <w:tcW w:w="4410" w:type="dxa"/>
          </w:tcPr>
          <w:p w14:paraId="3618F7E1" w14:textId="77777777" w:rsidR="003C706C" w:rsidRPr="00396378" w:rsidRDefault="003C706C" w:rsidP="00401267">
            <w:pPr>
              <w:pStyle w:val="Tabletext"/>
              <w:jc w:val="left"/>
              <w:rPr>
                <w:rFonts w:eastAsia="MS Mincho"/>
              </w:rPr>
            </w:pPr>
            <w:r w:rsidRPr="00396378">
              <w:t>Сигнализация трех разных конфигураций громкоговорителей</w:t>
            </w:r>
          </w:p>
        </w:tc>
      </w:tr>
      <w:tr w:rsidR="003C706C" w:rsidRPr="00396378" w14:paraId="153D6433" w14:textId="77777777" w:rsidTr="00401267">
        <w:trPr>
          <w:cantSplit/>
          <w:jc w:val="center"/>
        </w:trPr>
        <w:tc>
          <w:tcPr>
            <w:tcW w:w="1728" w:type="dxa"/>
          </w:tcPr>
          <w:p w14:paraId="16B38DFE" w14:textId="77777777" w:rsidR="003C706C" w:rsidRPr="00396378" w:rsidRDefault="003C706C" w:rsidP="00401267">
            <w:pPr>
              <w:pStyle w:val="Tabletext"/>
              <w:jc w:val="center"/>
              <w:rPr>
                <w:rFonts w:eastAsia="MS Mincho"/>
              </w:rPr>
            </w:pPr>
            <w:r w:rsidRPr="00396378">
              <w:t>7.0.4/7.1 + 4</w:t>
            </w:r>
          </w:p>
          <w:p w14:paraId="015AF5DC" w14:textId="77777777" w:rsidR="003C706C" w:rsidRPr="00396378" w:rsidRDefault="003C706C" w:rsidP="00401267">
            <w:pPr>
              <w:pStyle w:val="Tabletext"/>
              <w:jc w:val="center"/>
              <w:rPr>
                <w:rFonts w:eastAsia="MS Mincho"/>
              </w:rPr>
            </w:pPr>
            <w:r w:rsidRPr="00396378">
              <w:t>(</w:t>
            </w:r>
            <w:proofErr w:type="gramStart"/>
            <w:r w:rsidRPr="00396378">
              <w:t>система</w:t>
            </w:r>
            <w:proofErr w:type="gramEnd"/>
            <w:r w:rsidRPr="00396378">
              <w:t xml:space="preserve"> J)</w:t>
            </w:r>
            <w:r w:rsidRPr="00396378">
              <w:rPr>
                <w:vertAlign w:val="superscript"/>
              </w:rPr>
              <w:t>2</w:t>
            </w:r>
            <w:r w:rsidRPr="00396378">
              <w:rPr>
                <w:rFonts w:ascii="CG Times" w:hAnsi="CG Times"/>
                <w:vertAlign w:val="superscript"/>
              </w:rPr>
              <w:t>)</w:t>
            </w:r>
          </w:p>
        </w:tc>
        <w:tc>
          <w:tcPr>
            <w:tcW w:w="1530" w:type="dxa"/>
          </w:tcPr>
          <w:p w14:paraId="1996AF53" w14:textId="77777777" w:rsidR="003C706C" w:rsidRPr="00396378" w:rsidRDefault="003C706C" w:rsidP="00401267">
            <w:pPr>
              <w:pStyle w:val="Tabletext"/>
              <w:jc w:val="center"/>
              <w:rPr>
                <w:rFonts w:eastAsia="MS Mincho"/>
              </w:rPr>
            </w:pPr>
            <w:r w:rsidRPr="00396378">
              <w:t>11/12</w:t>
            </w:r>
          </w:p>
        </w:tc>
        <w:tc>
          <w:tcPr>
            <w:tcW w:w="4410" w:type="dxa"/>
          </w:tcPr>
          <w:p w14:paraId="44D0B1AF" w14:textId="77777777" w:rsidR="003C706C" w:rsidRPr="00396378" w:rsidRDefault="003C706C" w:rsidP="00401267">
            <w:pPr>
              <w:pStyle w:val="Tabletext"/>
              <w:jc w:val="left"/>
              <w:rPr>
                <w:rFonts w:eastAsia="MS Mincho"/>
              </w:rPr>
            </w:pPr>
            <w:r w:rsidRPr="00396378">
              <w:t>Сигнализация подмножеств с меньшим числом каналов</w:t>
            </w:r>
          </w:p>
        </w:tc>
      </w:tr>
      <w:tr w:rsidR="003C706C" w:rsidRPr="00396378" w14:paraId="6891DF23" w14:textId="77777777" w:rsidTr="00401267">
        <w:trPr>
          <w:cantSplit/>
          <w:jc w:val="center"/>
        </w:trPr>
        <w:tc>
          <w:tcPr>
            <w:tcW w:w="1728" w:type="dxa"/>
          </w:tcPr>
          <w:p w14:paraId="6F39BD9C" w14:textId="77777777" w:rsidR="003C706C" w:rsidRPr="00396378" w:rsidRDefault="003C706C" w:rsidP="00401267">
            <w:pPr>
              <w:pStyle w:val="Tabletext"/>
              <w:jc w:val="center"/>
              <w:rPr>
                <w:rFonts w:eastAsia="MS Mincho"/>
              </w:rPr>
            </w:pPr>
            <w:r w:rsidRPr="00396378">
              <w:t>9.0.4/9.1.4</w:t>
            </w:r>
          </w:p>
        </w:tc>
        <w:tc>
          <w:tcPr>
            <w:tcW w:w="1530" w:type="dxa"/>
          </w:tcPr>
          <w:p w14:paraId="152BF5A6" w14:textId="77777777" w:rsidR="003C706C" w:rsidRPr="00396378" w:rsidRDefault="003C706C" w:rsidP="00401267">
            <w:pPr>
              <w:pStyle w:val="Tabletext"/>
              <w:jc w:val="center"/>
              <w:rPr>
                <w:rFonts w:eastAsia="MS Mincho"/>
              </w:rPr>
            </w:pPr>
            <w:r w:rsidRPr="00396378">
              <w:t>13/14</w:t>
            </w:r>
          </w:p>
        </w:tc>
        <w:tc>
          <w:tcPr>
            <w:tcW w:w="4410" w:type="dxa"/>
          </w:tcPr>
          <w:p w14:paraId="527B8B0A" w14:textId="77777777" w:rsidR="003C706C" w:rsidRPr="00396378" w:rsidRDefault="003C706C" w:rsidP="00401267">
            <w:pPr>
              <w:pStyle w:val="Tabletext"/>
              <w:jc w:val="left"/>
              <w:rPr>
                <w:rFonts w:eastAsia="MS Mincho"/>
              </w:rPr>
            </w:pPr>
            <w:r w:rsidRPr="00396378">
              <w:t>Сигнализация подмножеств с меньшим числом каналов</w:t>
            </w:r>
          </w:p>
        </w:tc>
      </w:tr>
      <w:tr w:rsidR="003C706C" w:rsidRPr="00396378" w14:paraId="4E257BB2" w14:textId="77777777" w:rsidTr="00401267">
        <w:trPr>
          <w:cantSplit/>
          <w:jc w:val="center"/>
        </w:trPr>
        <w:tc>
          <w:tcPr>
            <w:tcW w:w="1728" w:type="dxa"/>
          </w:tcPr>
          <w:p w14:paraId="3F2A401F" w14:textId="77777777" w:rsidR="003C706C" w:rsidRPr="00396378" w:rsidRDefault="003C706C" w:rsidP="00401267">
            <w:pPr>
              <w:pStyle w:val="Tabletext"/>
              <w:jc w:val="center"/>
              <w:rPr>
                <w:rFonts w:eastAsia="MS Mincho"/>
              </w:rPr>
            </w:pPr>
            <w:r w:rsidRPr="00396378">
              <w:t>22.2</w:t>
            </w:r>
          </w:p>
          <w:p w14:paraId="52EAA925" w14:textId="77777777" w:rsidR="003C706C" w:rsidRPr="00396378" w:rsidRDefault="003C706C" w:rsidP="00401267">
            <w:pPr>
              <w:pStyle w:val="Tabletext"/>
              <w:jc w:val="center"/>
              <w:rPr>
                <w:rFonts w:eastAsia="MS Mincho"/>
              </w:rPr>
            </w:pPr>
            <w:r w:rsidRPr="00396378">
              <w:t>(</w:t>
            </w:r>
            <w:proofErr w:type="gramStart"/>
            <w:r w:rsidRPr="00396378">
              <w:t>система</w:t>
            </w:r>
            <w:proofErr w:type="gramEnd"/>
            <w:r w:rsidRPr="00396378">
              <w:t xml:space="preserve"> H)</w:t>
            </w:r>
            <w:r w:rsidRPr="00396378">
              <w:rPr>
                <w:rFonts w:ascii="Calibri" w:hAnsi="Calibri"/>
                <w:vertAlign w:val="superscript"/>
              </w:rPr>
              <w:t>2</w:t>
            </w:r>
            <w:r w:rsidRPr="00396378">
              <w:rPr>
                <w:rFonts w:ascii="CG Times" w:hAnsi="CG Times"/>
                <w:vertAlign w:val="superscript"/>
              </w:rPr>
              <w:t>)</w:t>
            </w:r>
          </w:p>
        </w:tc>
        <w:tc>
          <w:tcPr>
            <w:tcW w:w="1530" w:type="dxa"/>
          </w:tcPr>
          <w:p w14:paraId="0F67E003" w14:textId="77777777" w:rsidR="003C706C" w:rsidRPr="00396378" w:rsidRDefault="003C706C" w:rsidP="00401267">
            <w:pPr>
              <w:pStyle w:val="Tabletext"/>
              <w:jc w:val="center"/>
              <w:rPr>
                <w:rFonts w:eastAsia="MS Mincho"/>
              </w:rPr>
            </w:pPr>
            <w:r w:rsidRPr="00396378">
              <w:t>24</w:t>
            </w:r>
          </w:p>
        </w:tc>
        <w:tc>
          <w:tcPr>
            <w:tcW w:w="4410" w:type="dxa"/>
          </w:tcPr>
          <w:p w14:paraId="1F099853" w14:textId="77777777" w:rsidR="003C706C" w:rsidRPr="00396378" w:rsidRDefault="003C706C" w:rsidP="00401267">
            <w:pPr>
              <w:pStyle w:val="Tabletext"/>
              <w:rPr>
                <w:rFonts w:eastAsia="MS Mincho"/>
              </w:rPr>
            </w:pPr>
          </w:p>
        </w:tc>
      </w:tr>
      <w:tr w:rsidR="003C706C" w:rsidRPr="00396378" w14:paraId="21C6E488" w14:textId="77777777" w:rsidTr="00401267">
        <w:trPr>
          <w:cantSplit/>
          <w:jc w:val="center"/>
        </w:trPr>
        <w:tc>
          <w:tcPr>
            <w:tcW w:w="7668" w:type="dxa"/>
            <w:gridSpan w:val="3"/>
            <w:tcBorders>
              <w:left w:val="nil"/>
              <w:bottom w:val="nil"/>
              <w:right w:val="nil"/>
            </w:tcBorders>
          </w:tcPr>
          <w:p w14:paraId="0F0749D0" w14:textId="77777777" w:rsidR="003C706C" w:rsidRPr="00396378" w:rsidRDefault="003C706C" w:rsidP="00401267">
            <w:pPr>
              <w:pStyle w:val="Tablelegend"/>
              <w:rPr>
                <w:rFonts w:eastAsia="MS Mincho"/>
              </w:rPr>
            </w:pPr>
            <w:r w:rsidRPr="00396378">
              <w:rPr>
                <w:rFonts w:ascii="CG Times" w:hAnsi="CG Times"/>
                <w:vertAlign w:val="superscript"/>
              </w:rPr>
              <w:t>1)</w:t>
            </w:r>
            <w:r w:rsidRPr="00396378">
              <w:tab/>
              <w:t>Описан в Рекомендации МСЭ-R BS.775.</w:t>
            </w:r>
          </w:p>
          <w:p w14:paraId="25A7647D" w14:textId="77777777" w:rsidR="003C706C" w:rsidRPr="00396378" w:rsidRDefault="003C706C" w:rsidP="00401267">
            <w:pPr>
              <w:pStyle w:val="Tablelegend"/>
              <w:rPr>
                <w:rFonts w:eastAsia="MS Mincho"/>
              </w:rPr>
            </w:pPr>
            <w:r w:rsidRPr="00396378">
              <w:rPr>
                <w:vertAlign w:val="superscript"/>
              </w:rPr>
              <w:t>2</w:t>
            </w:r>
            <w:r w:rsidRPr="00396378">
              <w:rPr>
                <w:rFonts w:ascii="CG Times" w:hAnsi="CG Times"/>
                <w:vertAlign w:val="superscript"/>
              </w:rPr>
              <w:t>)</w:t>
            </w:r>
            <w:r w:rsidRPr="00396378">
              <w:tab/>
              <w:t>Описана в Рекомендации МСЭ-R BS.2051.</w:t>
            </w:r>
          </w:p>
        </w:tc>
      </w:tr>
    </w:tbl>
    <w:p w14:paraId="58A1E103" w14:textId="77777777" w:rsidR="003C706C" w:rsidRPr="00396378" w:rsidRDefault="003C706C" w:rsidP="003C706C">
      <w:pPr>
        <w:spacing w:before="240"/>
        <w:rPr>
          <w:rFonts w:eastAsia="MS Mincho"/>
        </w:rPr>
      </w:pPr>
      <w:r w:rsidRPr="00396378">
        <w:t>Система AC-4 позволяет кодировать от 1 до 22.2 каналов исходного аудиосигнала с ИКМ в последовательный битовый поток со скоростью передачи данных от 24 кбит/с до 1536 кбит/с. Кроме канальных представлений система AC-4 поддерживает кодирование динамических звуковых объектов. Полное описание синтаксиса битового потока AC-4 содержится в документе ETSI TS 103 190-2.</w:t>
      </w:r>
    </w:p>
    <w:p w14:paraId="5CA7B76D" w14:textId="77777777" w:rsidR="00924DF9" w:rsidRDefault="00924DF9">
      <w:pPr>
        <w:tabs>
          <w:tab w:val="clear" w:pos="794"/>
          <w:tab w:val="clear" w:pos="1191"/>
          <w:tab w:val="clear" w:pos="1588"/>
          <w:tab w:val="clear" w:pos="1985"/>
        </w:tabs>
        <w:overflowPunct/>
        <w:autoSpaceDE/>
        <w:autoSpaceDN/>
        <w:adjustRightInd/>
        <w:spacing w:before="0"/>
        <w:jc w:val="left"/>
        <w:textAlignment w:val="auto"/>
      </w:pPr>
      <w:r>
        <w:br w:type="page"/>
      </w:r>
    </w:p>
    <w:p w14:paraId="55420D13" w14:textId="25057008" w:rsidR="003C706C" w:rsidRPr="00396378" w:rsidRDefault="003C706C" w:rsidP="003C706C">
      <w:pPr>
        <w:rPr>
          <w:rFonts w:eastAsia="MS Mincho"/>
        </w:rPr>
      </w:pPr>
      <w:r w:rsidRPr="00396378">
        <w:lastRenderedPageBreak/>
        <w:t>В таблице 5 приведены предлагаемые скорости передачи битов при различных конфигурациях каналов для удовлетворения требований, изложенных в Рекомендации МСЭ-R BS.1548.</w:t>
      </w:r>
    </w:p>
    <w:p w14:paraId="61FC7BB3" w14:textId="77777777" w:rsidR="003C706C" w:rsidRPr="00396378" w:rsidRDefault="003C706C" w:rsidP="003C706C">
      <w:pPr>
        <w:pStyle w:val="TableNo"/>
        <w:rPr>
          <w:rFonts w:eastAsia="MS Mincho"/>
        </w:rPr>
      </w:pPr>
      <w:r w:rsidRPr="00396378">
        <w:t>ТАБЛИЦА 5</w:t>
      </w:r>
    </w:p>
    <w:p w14:paraId="2E226E26" w14:textId="77777777" w:rsidR="003C706C" w:rsidRPr="00396378" w:rsidRDefault="003C706C" w:rsidP="003C706C">
      <w:pPr>
        <w:pStyle w:val="Tabletitle"/>
        <w:rPr>
          <w:rFonts w:eastAsia="MS Mincho"/>
        </w:rPr>
      </w:pPr>
      <w:r w:rsidRPr="00396378">
        <w:t>Скорость передачи битов для конкретных конфигураций каналов</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4"/>
        <w:gridCol w:w="2694"/>
      </w:tblGrid>
      <w:tr w:rsidR="003C706C" w:rsidRPr="00396378" w14:paraId="5954E87C" w14:textId="77777777" w:rsidTr="00401267">
        <w:tc>
          <w:tcPr>
            <w:tcW w:w="2834" w:type="dxa"/>
          </w:tcPr>
          <w:p w14:paraId="79E885C3" w14:textId="77777777" w:rsidR="003C706C" w:rsidRPr="00396378" w:rsidRDefault="003C706C" w:rsidP="00401267">
            <w:pPr>
              <w:pStyle w:val="Tablehead"/>
              <w:keepLines/>
              <w:rPr>
                <w:rFonts w:eastAsia="MS Mincho"/>
              </w:rPr>
            </w:pPr>
            <w:r w:rsidRPr="00396378">
              <w:t>Режим</w:t>
            </w:r>
          </w:p>
        </w:tc>
        <w:tc>
          <w:tcPr>
            <w:tcW w:w="2694" w:type="dxa"/>
          </w:tcPr>
          <w:p w14:paraId="68608180" w14:textId="77777777" w:rsidR="003C706C" w:rsidRPr="00396378" w:rsidRDefault="003C706C" w:rsidP="00401267">
            <w:pPr>
              <w:pStyle w:val="Tablehead"/>
              <w:keepLines/>
              <w:rPr>
                <w:rFonts w:eastAsia="MS Mincho"/>
              </w:rPr>
            </w:pPr>
            <w:r w:rsidRPr="00396378">
              <w:t>Скорость передачи битов</w:t>
            </w:r>
          </w:p>
        </w:tc>
      </w:tr>
      <w:tr w:rsidR="003C706C" w:rsidRPr="00396378" w14:paraId="0D3BD6D2" w14:textId="77777777" w:rsidTr="00401267">
        <w:tc>
          <w:tcPr>
            <w:tcW w:w="2834" w:type="dxa"/>
          </w:tcPr>
          <w:p w14:paraId="2967C6D9" w14:textId="77777777" w:rsidR="003C706C" w:rsidRPr="00396378" w:rsidRDefault="003C706C" w:rsidP="00401267">
            <w:pPr>
              <w:pStyle w:val="Tabletext"/>
              <w:jc w:val="center"/>
              <w:rPr>
                <w:rFonts w:eastAsia="MS Mincho"/>
              </w:rPr>
            </w:pPr>
            <w:r w:rsidRPr="00396378">
              <w:t>Стерео 2.0</w:t>
            </w:r>
          </w:p>
        </w:tc>
        <w:tc>
          <w:tcPr>
            <w:tcW w:w="2694" w:type="dxa"/>
          </w:tcPr>
          <w:p w14:paraId="0D443898" w14:textId="77777777" w:rsidR="003C706C" w:rsidRPr="00396378" w:rsidRDefault="003C706C" w:rsidP="00401267">
            <w:pPr>
              <w:pStyle w:val="Tabletext"/>
              <w:jc w:val="center"/>
              <w:rPr>
                <w:rFonts w:eastAsia="MS Mincho"/>
              </w:rPr>
            </w:pPr>
            <w:r w:rsidRPr="00396378">
              <w:t>96 кбит/с</w:t>
            </w:r>
          </w:p>
        </w:tc>
      </w:tr>
      <w:tr w:rsidR="003C706C" w:rsidRPr="00396378" w14:paraId="0B0EA43B" w14:textId="77777777" w:rsidTr="00401267">
        <w:tc>
          <w:tcPr>
            <w:tcW w:w="2834" w:type="dxa"/>
          </w:tcPr>
          <w:p w14:paraId="4BACE139" w14:textId="77777777" w:rsidR="003C706C" w:rsidRPr="00396378" w:rsidRDefault="003C706C" w:rsidP="00401267">
            <w:pPr>
              <w:pStyle w:val="Tabletext"/>
              <w:jc w:val="center"/>
              <w:rPr>
                <w:rFonts w:eastAsia="MS Mincho"/>
              </w:rPr>
            </w:pPr>
            <w:r w:rsidRPr="00396378">
              <w:t>Объемный 5.1</w:t>
            </w:r>
          </w:p>
        </w:tc>
        <w:tc>
          <w:tcPr>
            <w:tcW w:w="2694" w:type="dxa"/>
          </w:tcPr>
          <w:p w14:paraId="4249249E" w14:textId="77777777" w:rsidR="003C706C" w:rsidRPr="00396378" w:rsidRDefault="003C706C" w:rsidP="00401267">
            <w:pPr>
              <w:pStyle w:val="Tabletext"/>
              <w:jc w:val="center"/>
              <w:rPr>
                <w:rFonts w:eastAsia="MS Mincho"/>
              </w:rPr>
            </w:pPr>
            <w:r w:rsidRPr="00396378">
              <w:t>192 кбит/с</w:t>
            </w:r>
          </w:p>
        </w:tc>
      </w:tr>
      <w:tr w:rsidR="003C706C" w:rsidRPr="00396378" w14:paraId="51CA841F" w14:textId="77777777" w:rsidTr="00401267">
        <w:tc>
          <w:tcPr>
            <w:tcW w:w="2834" w:type="dxa"/>
          </w:tcPr>
          <w:p w14:paraId="4BBF3550" w14:textId="77777777" w:rsidR="003C706C" w:rsidRPr="00396378" w:rsidRDefault="003C706C" w:rsidP="00401267">
            <w:pPr>
              <w:pStyle w:val="Tabletext"/>
              <w:jc w:val="center"/>
              <w:rPr>
                <w:rFonts w:eastAsia="MS Mincho"/>
              </w:rPr>
            </w:pPr>
            <w:r w:rsidRPr="00396378">
              <w:t>Объемный 22.2</w:t>
            </w:r>
          </w:p>
        </w:tc>
        <w:tc>
          <w:tcPr>
            <w:tcW w:w="2694" w:type="dxa"/>
          </w:tcPr>
          <w:p w14:paraId="016D1BA7" w14:textId="77777777" w:rsidR="003C706C" w:rsidRPr="00396378" w:rsidRDefault="003C706C" w:rsidP="00401267">
            <w:pPr>
              <w:pStyle w:val="Tabletext"/>
              <w:jc w:val="center"/>
              <w:rPr>
                <w:rFonts w:eastAsia="MS Mincho"/>
              </w:rPr>
            </w:pPr>
            <w:r w:rsidRPr="00396378">
              <w:t>1536 кбит/с</w:t>
            </w:r>
          </w:p>
        </w:tc>
      </w:tr>
    </w:tbl>
    <w:p w14:paraId="4447E0B7" w14:textId="77777777" w:rsidR="003C706C" w:rsidRPr="00396378" w:rsidRDefault="003C706C" w:rsidP="003C706C">
      <w:pPr>
        <w:spacing w:before="240"/>
        <w:rPr>
          <w:rFonts w:eastAsia="MS Mincho"/>
        </w:rPr>
      </w:pPr>
      <w:r w:rsidRPr="00396378">
        <w:t xml:space="preserve">AC-4 также по умолчанию поддерживает следующие системные </w:t>
      </w:r>
      <w:proofErr w:type="gramStart"/>
      <w:r w:rsidRPr="00396378">
        <w:t>функции:</w:t>
      </w:r>
      <w:proofErr w:type="gramEnd"/>
    </w:p>
    <w:p w14:paraId="14849FF4" w14:textId="77777777" w:rsidR="003C706C" w:rsidRPr="00396378" w:rsidRDefault="003C706C" w:rsidP="003C706C">
      <w:pPr>
        <w:pStyle w:val="enumlev1"/>
        <w:rPr>
          <w:rFonts w:eastAsia="MS Mincho"/>
        </w:rPr>
      </w:pPr>
      <w:r w:rsidRPr="00396378">
        <w:t>•</w:t>
      </w:r>
      <w:r w:rsidRPr="00396378">
        <w:tab/>
        <w:t xml:space="preserve">интеллектуальное управление громкостью в соответствии с Рекомендациями МСЭ-R BS.1770 и МСЭ-R BS.1771, включая сигнализацию для индикации соответствия международным и некоторым региональным стандартам громкости, действующим в настоящее </w:t>
      </w:r>
      <w:proofErr w:type="gramStart"/>
      <w:r w:rsidRPr="00396378">
        <w:t>время;</w:t>
      </w:r>
      <w:proofErr w:type="gramEnd"/>
    </w:p>
    <w:p w14:paraId="3EF91474" w14:textId="77777777" w:rsidR="003C706C" w:rsidRPr="00396378" w:rsidRDefault="003C706C" w:rsidP="003C706C">
      <w:pPr>
        <w:pStyle w:val="enumlev1"/>
        <w:rPr>
          <w:rFonts w:eastAsia="MS Mincho"/>
        </w:rPr>
      </w:pPr>
      <w:r w:rsidRPr="00396378">
        <w:t>•</w:t>
      </w:r>
      <w:r w:rsidRPr="00396378">
        <w:tab/>
        <w:t xml:space="preserve">поддержка кодирования и декодирования представлений звука на основе канала и на основе </w:t>
      </w:r>
      <w:proofErr w:type="gramStart"/>
      <w:r w:rsidRPr="00396378">
        <w:t>объекта;</w:t>
      </w:r>
      <w:proofErr w:type="gramEnd"/>
    </w:p>
    <w:p w14:paraId="7492848C" w14:textId="77777777" w:rsidR="003C706C" w:rsidRPr="00396378" w:rsidRDefault="003C706C" w:rsidP="003C706C">
      <w:pPr>
        <w:pStyle w:val="enumlev1"/>
        <w:rPr>
          <w:rFonts w:eastAsia="MS Mincho"/>
        </w:rPr>
      </w:pPr>
      <w:r w:rsidRPr="00396378">
        <w:t>•</w:t>
      </w:r>
      <w:r w:rsidRPr="00396378">
        <w:tab/>
        <w:t xml:space="preserve">поддержка условий прослушивания согласно требованиям Рекомендации МСЭ-R BS.1909, в частности "домашних условий" и "мобильных условий", включая управление расширенным динамическим диапазоном, применимое к широкому спектру типов устройств как для домашних так и для мобильных </w:t>
      </w:r>
      <w:proofErr w:type="gramStart"/>
      <w:r w:rsidRPr="00396378">
        <w:t>условий;</w:t>
      </w:r>
      <w:proofErr w:type="gramEnd"/>
    </w:p>
    <w:p w14:paraId="33F3E9F8" w14:textId="77777777" w:rsidR="003C706C" w:rsidRPr="00396378" w:rsidRDefault="003C706C" w:rsidP="003C706C">
      <w:pPr>
        <w:pStyle w:val="enumlev1"/>
        <w:rPr>
          <w:rFonts w:eastAsia="MS Mincho"/>
        </w:rPr>
      </w:pPr>
      <w:r w:rsidRPr="00396378">
        <w:t>•</w:t>
      </w:r>
      <w:r w:rsidRPr="00396378">
        <w:tab/>
        <w:t xml:space="preserve">улучшенная передача </w:t>
      </w:r>
      <w:proofErr w:type="gramStart"/>
      <w:r w:rsidRPr="00396378">
        <w:t>разговора;</w:t>
      </w:r>
      <w:proofErr w:type="gramEnd"/>
    </w:p>
    <w:p w14:paraId="2F63935B" w14:textId="77777777" w:rsidR="003C706C" w:rsidRPr="00396378" w:rsidRDefault="003C706C" w:rsidP="003C706C">
      <w:pPr>
        <w:pStyle w:val="enumlev1"/>
        <w:rPr>
          <w:rFonts w:eastAsia="MS Mincho"/>
        </w:rPr>
      </w:pPr>
      <w:r w:rsidRPr="00396378">
        <w:t>•</w:t>
      </w:r>
      <w:r w:rsidRPr="00396378">
        <w:tab/>
        <w:t>синхронное кодирование видеокадров, позволяющее выравнивать аудиокадры с </w:t>
      </w:r>
      <w:proofErr w:type="gramStart"/>
      <w:r w:rsidRPr="00396378">
        <w:t>видеокадрами;</w:t>
      </w:r>
      <w:proofErr w:type="gramEnd"/>
    </w:p>
    <w:p w14:paraId="1A18CFBF" w14:textId="77777777" w:rsidR="003C706C" w:rsidRPr="00396378" w:rsidRDefault="003C706C" w:rsidP="003C706C">
      <w:pPr>
        <w:pStyle w:val="enumlev1"/>
        <w:rPr>
          <w:rFonts w:eastAsia="MS Mincho"/>
        </w:rPr>
      </w:pPr>
      <w:r w:rsidRPr="00396378">
        <w:t>•</w:t>
      </w:r>
      <w:r w:rsidRPr="00396378">
        <w:tab/>
        <w:t>встроенная поддержка передачи и сигнализации расширенных вспомогательных данных или метаданных.</w:t>
      </w:r>
    </w:p>
    <w:p w14:paraId="44E68304" w14:textId="77777777" w:rsidR="003C706C" w:rsidRPr="00396378" w:rsidRDefault="003C706C" w:rsidP="003C706C">
      <w:pPr>
        <w:rPr>
          <w:rFonts w:eastAsia="MS Mincho"/>
        </w:rPr>
      </w:pPr>
      <w:r w:rsidRPr="00396378">
        <w:t xml:space="preserve">Битовый поток AC-4, показанный на рисунке 14, состоит из кадров синхронизации AC-4, которые начинаются с синхрослова и заканчиваются словом циклической проверки избыточности (CRC). Синхрослово позволяет декодеру легко определить начало декодируемого кадра AC-4, а слово CRC – обнаруживать ошибки в битовом потоке и выполнять любое требуемое маскирование ошибок. Фактический кадр кодека, или исходный кадр AC-4, состоит из оглавления (TOC) и по меньшей мере одного субпотока. </w:t>
      </w:r>
    </w:p>
    <w:p w14:paraId="5A3D05DF" w14:textId="77777777" w:rsidR="003C706C" w:rsidRPr="00396378" w:rsidRDefault="003C706C" w:rsidP="003C706C">
      <w:pPr>
        <w:pStyle w:val="FigureNo"/>
        <w:rPr>
          <w:rFonts w:eastAsia="MS Mincho"/>
        </w:rPr>
      </w:pPr>
      <w:r w:rsidRPr="00396378">
        <w:lastRenderedPageBreak/>
        <w:t>РИСУНОК 14</w:t>
      </w:r>
    </w:p>
    <w:p w14:paraId="7217188C" w14:textId="77777777" w:rsidR="003C706C" w:rsidRPr="00396378" w:rsidRDefault="003C706C" w:rsidP="003C706C">
      <w:pPr>
        <w:pStyle w:val="Figuretitle"/>
        <w:rPr>
          <w:rFonts w:eastAsia="MS Mincho"/>
        </w:rPr>
      </w:pPr>
      <w:r w:rsidRPr="00396378">
        <w:rPr>
          <w:rFonts w:ascii="Times New Roman Bold Cyr" w:hAnsi="Times New Roman Bold Cyr"/>
        </w:rPr>
        <w:t>Общий синтаксис битового потока</w:t>
      </w:r>
    </w:p>
    <w:p w14:paraId="7B159935" w14:textId="77777777" w:rsidR="003C706C" w:rsidRPr="00545D4A" w:rsidRDefault="003C706C" w:rsidP="0063078C">
      <w:pPr>
        <w:pStyle w:val="Figure"/>
        <w:rPr>
          <w:rFonts w:eastAsia="MS Mincho"/>
          <w:lang w:val="en-US"/>
        </w:rPr>
      </w:pPr>
      <w:r>
        <w:object w:dxaOrig="5467" w:dyaOrig="7441" w14:anchorId="2F1C8FAF">
          <v:shape id="_x0000_i1040" type="#_x0000_t75" style="width:323.7pt;height:439.5pt" o:ole="">
            <v:imagedata r:id="rId44" o:title=""/>
          </v:shape>
          <o:OLEObject Type="Embed" ProgID="CorelDRAW.Graphic.14" ShapeID="_x0000_i1040" DrawAspect="Content" ObjectID="_1666684912" r:id="rId45"/>
        </w:object>
      </w:r>
    </w:p>
    <w:p w14:paraId="06A38B41" w14:textId="77777777" w:rsidR="003C706C" w:rsidRPr="00396378" w:rsidRDefault="003C706C" w:rsidP="003C706C">
      <w:pPr>
        <w:pStyle w:val="Normalaftertitle"/>
        <w:rPr>
          <w:rFonts w:eastAsia="MS Mincho"/>
          <w:b/>
        </w:rPr>
      </w:pPr>
      <w:r w:rsidRPr="00396378">
        <w:t>Каждый субпоток включает кодированные аудиоданные, а также связанные с ними метаданные (вспомогательные данные). TOC содержит необходимую информацию о том, как декодировать субпоток или несколько субпотоков.</w:t>
      </w:r>
    </w:p>
    <w:p w14:paraId="4B21FFF9" w14:textId="77777777" w:rsidR="003C706C" w:rsidRPr="00396378" w:rsidRDefault="003C706C" w:rsidP="003C706C">
      <w:pPr>
        <w:pStyle w:val="Heading1"/>
        <w:rPr>
          <w:rFonts w:eastAsia="MS Mincho"/>
          <w:bCs/>
        </w:rPr>
      </w:pPr>
      <w:r w:rsidRPr="00396378">
        <w:t>2</w:t>
      </w:r>
      <w:r w:rsidRPr="00396378">
        <w:tab/>
        <w:t>Кодирование</w:t>
      </w:r>
    </w:p>
    <w:p w14:paraId="7265D89C" w14:textId="77777777" w:rsidR="003C706C" w:rsidRPr="00396378" w:rsidRDefault="003C706C" w:rsidP="003C706C">
      <w:pPr>
        <w:rPr>
          <w:rFonts w:eastAsia="MS Mincho"/>
        </w:rPr>
      </w:pPr>
      <w:r w:rsidRPr="00396378">
        <w:t xml:space="preserve">Кодер AC-4 нормативно не </w:t>
      </w:r>
      <w:proofErr w:type="gramStart"/>
      <w:r w:rsidRPr="00396378">
        <w:t>задан;</w:t>
      </w:r>
      <w:proofErr w:type="gramEnd"/>
      <w:r w:rsidRPr="00396378">
        <w:t xml:space="preserve"> поддерживаются различные средства кодирования, позволяющие создать совместимый кодированный битовый поток. </w:t>
      </w:r>
    </w:p>
    <w:p w14:paraId="4833BAC1" w14:textId="77777777" w:rsidR="003C706C" w:rsidRPr="00396378" w:rsidRDefault="003C706C" w:rsidP="003C706C">
      <w:pPr>
        <w:rPr>
          <w:rFonts w:eastAsia="MS Mincho"/>
        </w:rPr>
      </w:pPr>
      <w:r w:rsidRPr="00396378">
        <w:t>AC-4 использует квантование и кодирование области преобразования с использованием модифицированного дискретного косинусного преобразования (MDCT) с гибким переключением окон и параметрическим кодированием в банке псевдоквадратурных зеркальных фильтров. Система AC-4 поддерживает кодирование от 1 до 22.2 каналов исходного аудиосигнала с ИКМ в последовательный битовый поток со скоростью передачи данных от 24 кбит/с до 1536 кбит/с. При кодировании 2.0- и 5.1-канального стереозвука требованиям Рекомендации МСЭ</w:t>
      </w:r>
      <w:r w:rsidRPr="00396378">
        <w:noBreakHyphen/>
        <w:t>R BS.1548 соответствуют скорости передачи данных 96 кбит/с и 192 кбит/с. AC-4 также поддерживает три режима распределения битов – режим с постоянной скоростью передачи битов, режим со средней битовой скоростью и режим с переменной битовой скоростью.</w:t>
      </w:r>
    </w:p>
    <w:p w14:paraId="03904F1D" w14:textId="77777777" w:rsidR="003C706C" w:rsidRPr="00396378" w:rsidRDefault="003C706C" w:rsidP="003C706C">
      <w:pPr>
        <w:rPr>
          <w:rFonts w:eastAsia="MS Mincho"/>
        </w:rPr>
      </w:pPr>
      <w:r w:rsidRPr="00396378">
        <w:lastRenderedPageBreak/>
        <w:t>Кодер AC-4 может быть реализован с использованием разных средств кодирования, показанных на рисунке 15, для повышения эффективности и гибкости и расширения функциональных возможностей в зависимости от режима работы и/или назначения. Эти средства применяются в порядке слева направо, то есть аудиосигнал с ИКМ подается на вход устройств, показанных слева, а кодированный битовый поток AC-4 выводится справа. Ниже приведено описание этих средств кодирования.</w:t>
      </w:r>
    </w:p>
    <w:p w14:paraId="5237CC92" w14:textId="77777777" w:rsidR="003C706C" w:rsidRPr="00396378" w:rsidRDefault="003C706C" w:rsidP="003C706C">
      <w:pPr>
        <w:pStyle w:val="enumlev1"/>
        <w:rPr>
          <w:rFonts w:eastAsia="MS Mincho"/>
        </w:rPr>
      </w:pPr>
      <w:r w:rsidRPr="00396378">
        <w:t>•</w:t>
      </w:r>
      <w:r w:rsidRPr="00396378">
        <w:tab/>
        <w:t>SRC (Sample Rate Converter) – преобразователь частоты дискретизации, обеспечивает в кодере AC-4 длительность кадра, соответствующую видеокадру, для режимов синхронного кодирования кадров. В зависимости от частоты кадров входной сигнал преобразуется в одну из внутренних частот дискретизации 46 034 Гц, 46 080 Гц, 48 000 Гц или 51 200 Гц, используемых последующими инструментами кодера на основе QMF и MDCT.</w:t>
      </w:r>
    </w:p>
    <w:p w14:paraId="41AFF05B" w14:textId="77777777" w:rsidR="003C706C" w:rsidRPr="00396378" w:rsidRDefault="003C706C" w:rsidP="003C706C">
      <w:pPr>
        <w:pStyle w:val="enumlev1"/>
        <w:rPr>
          <w:rFonts w:eastAsia="MS Mincho"/>
        </w:rPr>
      </w:pPr>
      <w:r w:rsidRPr="00396378">
        <w:t>•</w:t>
      </w:r>
      <w:r w:rsidRPr="00396378">
        <w:tab/>
        <w:t>A-JCC (Advanced Joint Channel Coding) – средство расширенного совместного кодирования каналов, выполняет понижающее микширование входного иммерсивного канала (более 5 каналов) путем сокращения числа каналов с кодированием соответствующих параметров. Эти параметры позволяют декодеру полностью восстановить входной канал.</w:t>
      </w:r>
    </w:p>
    <w:p w14:paraId="15A49B71" w14:textId="77777777" w:rsidR="003C706C" w:rsidRPr="00396378" w:rsidRDefault="003C706C" w:rsidP="003C706C">
      <w:pPr>
        <w:pStyle w:val="enumlev1"/>
        <w:rPr>
          <w:rFonts w:eastAsia="MS Mincho"/>
        </w:rPr>
      </w:pPr>
      <w:r w:rsidRPr="00396378">
        <w:t>•</w:t>
      </w:r>
      <w:r w:rsidRPr="00396378">
        <w:tab/>
        <w:t>A-JOC (Advanced Joint Object Coding) – средство расширенного совместного кодирования объектов, принимает аудиообъекты в качестве входных объектов и пространственно кодирует их, создавая меньшее число выходных объектов, чтобы уменьшить количество сигналов в коде MDCT. Параметры, закодированные с меньшим числом выходных объектов, позволяют декодеру восстановить объекты.</w:t>
      </w:r>
    </w:p>
    <w:p w14:paraId="66EC035B" w14:textId="77777777" w:rsidR="003C706C" w:rsidRPr="00396378" w:rsidRDefault="003C706C" w:rsidP="003C706C">
      <w:pPr>
        <w:pStyle w:val="enumlev1"/>
        <w:rPr>
          <w:rFonts w:eastAsia="MS Mincho"/>
        </w:rPr>
      </w:pPr>
      <w:r w:rsidRPr="00396378">
        <w:t>•</w:t>
      </w:r>
      <w:r w:rsidRPr="00396378">
        <w:tab/>
        <w:t xml:space="preserve">A-CPL (Advanced Coupling) – усовершенствованное средство соединения, выполняет понижающее микширование двухканального аудиосигнала в одноканальный и кодирует соответствующие параметры, которые позволяют восстановить исходный двухканальный входной сигнал. </w:t>
      </w:r>
    </w:p>
    <w:p w14:paraId="0749BAF0" w14:textId="77777777" w:rsidR="003C706C" w:rsidRPr="00396378" w:rsidRDefault="003C706C" w:rsidP="003C706C">
      <w:pPr>
        <w:pStyle w:val="enumlev1"/>
        <w:rPr>
          <w:rFonts w:eastAsia="MS Mincho"/>
        </w:rPr>
      </w:pPr>
      <w:r w:rsidRPr="00396378">
        <w:t>•</w:t>
      </w:r>
      <w:r w:rsidRPr="00396378">
        <w:tab/>
        <w:t>A-SPX (Advanced Spectral Extension) – средство расширенного развертывания спектра, кодирует параметры, связанные с высокочастотным содержимым входного сигнала, а затем развертывает спектр в декодере. В число параметров входят характеристики огибающей, тональности и шума. Спектральное и временно́е разрешение параметров можно адаптировать к характеристикам входного сигнала.</w:t>
      </w:r>
    </w:p>
    <w:p w14:paraId="32954CD9" w14:textId="77777777" w:rsidR="003C706C" w:rsidRPr="00396378" w:rsidRDefault="003C706C" w:rsidP="003C706C">
      <w:pPr>
        <w:pStyle w:val="enumlev1"/>
        <w:rPr>
          <w:rFonts w:eastAsia="MS Mincho"/>
        </w:rPr>
      </w:pPr>
      <w:r w:rsidRPr="00396378">
        <w:t>•</w:t>
      </w:r>
      <w:r w:rsidRPr="00396378">
        <w:tab/>
        <w:t xml:space="preserve">SAP (Stereo Audio Processing) – средство обработки стереозвука, выполняет совместное кодирование каналов в области MDCT между двумя или более входными каналами. </w:t>
      </w:r>
    </w:p>
    <w:p w14:paraId="24B1FB7F" w14:textId="77777777" w:rsidR="003C706C" w:rsidRPr="00396378" w:rsidRDefault="003C706C" w:rsidP="003C706C">
      <w:pPr>
        <w:pStyle w:val="enumlev1"/>
        <w:rPr>
          <w:rFonts w:eastAsia="MS Mincho"/>
        </w:rPr>
      </w:pPr>
      <w:r w:rsidRPr="00396378">
        <w:t>•</w:t>
      </w:r>
      <w:r w:rsidRPr="00396378">
        <w:tab/>
        <w:t>ASF (Audio Spectral Front-end) – средство входного спектрального анализа звука, метод квантования и кодирования на основе MDCT с использованием переключения окон преобразования. Модуль управления переключением окон выбирает оптимальную длину преобразования кадра в зависимости от типа входного сигнала. После нелинейного квантования и помехоустойчивого кодирования коэффициенты MDCT и дополнительная управляющая информация сохраняются в битовом потоке. Распределение битов по времени и частота регулируются битовым буфером и перцепционной моделью. Модель битового буфера также учитывает биты, используемые другими средствами кодирования и общими метаданными.</w:t>
      </w:r>
    </w:p>
    <w:p w14:paraId="5B0A08BB" w14:textId="77777777" w:rsidR="003C706C" w:rsidRPr="00396378" w:rsidRDefault="003C706C" w:rsidP="003C706C">
      <w:pPr>
        <w:pStyle w:val="enumlev1"/>
        <w:rPr>
          <w:rFonts w:eastAsia="MS Mincho"/>
        </w:rPr>
      </w:pPr>
      <w:r w:rsidRPr="00396378">
        <w:t>•</w:t>
      </w:r>
      <w:r w:rsidRPr="00396378">
        <w:tab/>
        <w:t>SSF (Speech Spectral Front-end) – средство входного спектрального анализа речи, альтернативный метод квантования и кодирования на основе MDCT, специально предназначенный для кодирования речи и работающий с короткими преобразованиями. Выполняет квантование и кодирование в области MDCT с использованием предсказателя поддиапазона. Инструменты SSF и ASF являются взаимоисключающими, в связи с чем для кодирования MDCT используется либо ASF, либо SSF.</w:t>
      </w:r>
    </w:p>
    <w:p w14:paraId="2AFDE6B8" w14:textId="77777777" w:rsidR="003C706C" w:rsidRPr="00396378" w:rsidRDefault="003C706C" w:rsidP="003C706C">
      <w:pPr>
        <w:pStyle w:val="FigureNo"/>
        <w:rPr>
          <w:rFonts w:eastAsia="MS Mincho"/>
        </w:rPr>
      </w:pPr>
      <w:r w:rsidRPr="00396378">
        <w:lastRenderedPageBreak/>
        <w:t>РИСУНОК 15</w:t>
      </w:r>
    </w:p>
    <w:p w14:paraId="6988F330" w14:textId="77777777" w:rsidR="003C706C" w:rsidRPr="00396378" w:rsidRDefault="003C706C" w:rsidP="003C706C">
      <w:pPr>
        <w:pStyle w:val="Figuretitle"/>
        <w:rPr>
          <w:rFonts w:eastAsia="MS Mincho"/>
        </w:rPr>
      </w:pPr>
      <w:r w:rsidRPr="00396378">
        <w:rPr>
          <w:rFonts w:ascii="Times New Roman Bold Cyr" w:hAnsi="Times New Roman Bold Cyr"/>
        </w:rPr>
        <w:t>Средства кодирования, имеющиеся в системе AC-4</w:t>
      </w:r>
    </w:p>
    <w:p w14:paraId="45E66A2E" w14:textId="77777777" w:rsidR="003C706C" w:rsidRPr="00E80410" w:rsidRDefault="003C706C" w:rsidP="0063078C">
      <w:pPr>
        <w:pStyle w:val="Figure"/>
        <w:rPr>
          <w:rFonts w:eastAsia="MS Mincho"/>
          <w:lang w:val="en-US"/>
        </w:rPr>
      </w:pPr>
      <w:r>
        <w:rPr>
          <w:rFonts w:eastAsia="MS Mincho"/>
          <w:lang w:val="en-US"/>
        </w:rPr>
        <w:object w:dxaOrig="4892" w:dyaOrig="1821" w14:anchorId="75C0F121">
          <v:shape id="_x0000_i1041" type="#_x0000_t75" style="width:326.2pt;height:120.85pt" o:ole="">
            <v:imagedata r:id="rId46" o:title=""/>
          </v:shape>
          <o:OLEObject Type="Embed" ProgID="CorelDRAW.Graphic.14" ShapeID="_x0000_i1041" DrawAspect="Content" ObjectID="_1666684913" r:id="rId47"/>
        </w:object>
      </w:r>
    </w:p>
    <w:p w14:paraId="33843636" w14:textId="77777777" w:rsidR="003C706C" w:rsidRPr="00396378" w:rsidRDefault="003C706C" w:rsidP="003C706C">
      <w:pPr>
        <w:pStyle w:val="Heading1"/>
        <w:rPr>
          <w:rFonts w:eastAsia="MS Mincho"/>
          <w:bCs/>
        </w:rPr>
      </w:pPr>
      <w:r w:rsidRPr="00396378">
        <w:t>3</w:t>
      </w:r>
      <w:r w:rsidRPr="00396378">
        <w:tab/>
        <w:t>Декодирование</w:t>
      </w:r>
    </w:p>
    <w:p w14:paraId="722084BD" w14:textId="77777777" w:rsidR="003C706C" w:rsidRPr="00396378" w:rsidRDefault="003C706C" w:rsidP="003C706C">
      <w:pPr>
        <w:rPr>
          <w:rFonts w:eastAsia="MS Mincho"/>
        </w:rPr>
      </w:pPr>
      <w:r w:rsidRPr="00396378">
        <w:t>Процесс декодирования – в основном обратный процессу кодирования – показан на рисунке 16.</w:t>
      </w:r>
    </w:p>
    <w:p w14:paraId="64913FAB" w14:textId="77777777" w:rsidR="003C706C" w:rsidRPr="00396378" w:rsidRDefault="003C706C" w:rsidP="003C706C">
      <w:pPr>
        <w:pStyle w:val="FigureNo"/>
        <w:rPr>
          <w:rFonts w:eastAsia="MS Mincho"/>
        </w:rPr>
      </w:pPr>
      <w:r w:rsidRPr="00396378">
        <w:t>РИСУНОК 16</w:t>
      </w:r>
    </w:p>
    <w:p w14:paraId="33446A73" w14:textId="77777777" w:rsidR="003C706C" w:rsidRPr="00396378" w:rsidRDefault="003C706C" w:rsidP="003C706C">
      <w:pPr>
        <w:pStyle w:val="Figuretitle"/>
        <w:rPr>
          <w:rFonts w:eastAsia="MS Mincho"/>
        </w:rPr>
      </w:pPr>
      <w:r w:rsidRPr="00396378">
        <w:rPr>
          <w:rFonts w:ascii="Times New Roman Bold Cyr" w:hAnsi="Times New Roman Bold Cyr"/>
        </w:rPr>
        <w:t>Средства декодирования</w:t>
      </w:r>
    </w:p>
    <w:p w14:paraId="62B483C2" w14:textId="77777777" w:rsidR="003C706C" w:rsidRPr="00F2209D" w:rsidRDefault="003C706C" w:rsidP="0063078C">
      <w:pPr>
        <w:pStyle w:val="Figure"/>
        <w:rPr>
          <w:rFonts w:eastAsia="MS Mincho"/>
          <w:lang w:val="en-US"/>
        </w:rPr>
      </w:pPr>
      <w:r>
        <w:rPr>
          <w:rFonts w:eastAsia="MS Mincho"/>
          <w:lang w:val="en-US"/>
        </w:rPr>
        <w:object w:dxaOrig="5997" w:dyaOrig="1753" w14:anchorId="05EF86E9">
          <v:shape id="_x0000_i1264" type="#_x0000_t75" style="width:398.8pt;height:121.45pt" o:ole="">
            <v:imagedata r:id="rId48" o:title=""/>
          </v:shape>
          <o:OLEObject Type="Embed" ProgID="CorelDRAW.Graphic.14" ShapeID="_x0000_i1264" DrawAspect="Content" ObjectID="_1666684914" r:id="rId49"/>
        </w:object>
      </w:r>
    </w:p>
    <w:p w14:paraId="422F9C58" w14:textId="77777777" w:rsidR="003C706C" w:rsidRPr="00F2209D" w:rsidRDefault="003C706C" w:rsidP="003C706C">
      <w:pPr>
        <w:pStyle w:val="Normalaftertitle"/>
        <w:rPr>
          <w:rFonts w:eastAsia="MS Mincho"/>
        </w:rPr>
      </w:pPr>
      <w:r w:rsidRPr="00396378">
        <w:t xml:space="preserve">Битовый поток AC-4 и конструкция декодера поддерживают реализацию декодеров пониженной сложности для устройств с ограниченными возможностями (например, мобильных телефонов/планшетов). </w:t>
      </w:r>
      <w:r>
        <w:sym w:font="WP CyrillicA" w:char="F0BF"/>
      </w:r>
    </w:p>
    <w:p w14:paraId="378DA0E7" w14:textId="77777777" w:rsidR="003C706C" w:rsidRPr="00396378" w:rsidRDefault="003C706C" w:rsidP="003C706C">
      <w:pPr>
        <w:rPr>
          <w:rFonts w:eastAsia="MS Mincho"/>
        </w:rPr>
      </w:pPr>
      <w:r w:rsidRPr="00396378">
        <w:t>Для этого используются два метода.</w:t>
      </w:r>
    </w:p>
    <w:p w14:paraId="4F629BF4" w14:textId="77777777" w:rsidR="003C706C" w:rsidRPr="00396378" w:rsidRDefault="003C706C" w:rsidP="003C706C">
      <w:pPr>
        <w:pStyle w:val="enumlev1"/>
        <w:rPr>
          <w:rFonts w:eastAsia="MS Mincho"/>
        </w:rPr>
      </w:pPr>
      <w:r w:rsidRPr="00396378">
        <w:t>1)</w:t>
      </w:r>
      <w:r w:rsidRPr="00396378">
        <w:tab/>
        <w:t xml:space="preserve">Декодирование в ядре. AC-4 поддерживает два режима </w:t>
      </w:r>
      <w:proofErr w:type="gramStart"/>
      <w:r w:rsidRPr="00396378">
        <w:t>декодирования:</w:t>
      </w:r>
      <w:proofErr w:type="gramEnd"/>
      <w:r w:rsidRPr="00396378">
        <w:t xml:space="preserve"> полное декодирование и декодирование в ядре. Декодер AC-4 способен работать в режиме декодирования в ядре, когда декодируется основное подмножество каналов (представление содержимого всех входных каналов) кодированной программы, что обеспечивает согласованное воспроизведение программы при уменьшенной вычислительной сложности.</w:t>
      </w:r>
    </w:p>
    <w:p w14:paraId="1505B7E9" w14:textId="77777777" w:rsidR="003C706C" w:rsidRPr="00396378" w:rsidRDefault="003C706C" w:rsidP="003C706C">
      <w:pPr>
        <w:pStyle w:val="enumlev1"/>
        <w:rPr>
          <w:rFonts w:eastAsia="MS Mincho"/>
        </w:rPr>
      </w:pPr>
      <w:r w:rsidRPr="00396378">
        <w:t>2)</w:t>
      </w:r>
      <w:r w:rsidRPr="00396378">
        <w:tab/>
        <w:t>Масштабируемое декодирование. AC-4 также поддерживает масштабирование частоты дискретизации, так что повышенные частоты дискретизации, в частности 96 кГц и 192 кГц, поддерживается масштабируемым образом. Устройства, поддерживающие только выходные сигналы с частотой 48 кГц, могут декодировать только базовый уровень.</w:t>
      </w:r>
    </w:p>
    <w:p w14:paraId="176D1813" w14:textId="77777777" w:rsidR="003C706C" w:rsidRPr="00396378" w:rsidRDefault="003C706C" w:rsidP="003C706C">
      <w:pPr>
        <w:rPr>
          <w:rFonts w:eastAsia="MS Mincho"/>
        </w:rPr>
      </w:pPr>
      <w:r w:rsidRPr="00396378">
        <w:t>В дополнение к декодированию поддерживаемых по умолчанию форматов каналов, указанных в таблице 4, AC-4 поддерживает использование вспомогательных данных или метаданных. Это позволяет предсказуемым образом производить понижающее микширование выходного сигнал декодированного канала для уменьшения числа выходных каналов в соответствии с параметрами устройства.</w:t>
      </w:r>
    </w:p>
    <w:p w14:paraId="4F414DBE" w14:textId="77777777" w:rsidR="003C706C" w:rsidRPr="00396378" w:rsidRDefault="003C706C" w:rsidP="003C706C">
      <w:pPr>
        <w:pStyle w:val="AnnexNoTitle"/>
        <w:rPr>
          <w:rFonts w:eastAsia="MS Mincho"/>
          <w:szCs w:val="26"/>
        </w:rPr>
      </w:pPr>
      <w:r w:rsidRPr="00396378">
        <w:lastRenderedPageBreak/>
        <w:t>Приложение 8 </w:t>
      </w:r>
      <w:r w:rsidRPr="00396378">
        <w:rPr>
          <w:rFonts w:eastAsia="MS Mincho"/>
          <w:szCs w:val="26"/>
        </w:rPr>
        <w:br/>
      </w:r>
      <w:r w:rsidRPr="00396378">
        <w:t xml:space="preserve">(информационное) </w:t>
      </w:r>
      <w:r w:rsidRPr="00396378">
        <w:rPr>
          <w:rFonts w:eastAsia="MS Mincho"/>
          <w:szCs w:val="26"/>
        </w:rPr>
        <w:br/>
      </w:r>
      <w:r w:rsidRPr="00396378">
        <w:rPr>
          <w:rFonts w:eastAsia="MS Mincho"/>
          <w:szCs w:val="26"/>
        </w:rPr>
        <w:br/>
      </w:r>
      <w:r w:rsidRPr="00396378">
        <w:t>Профиль пониженной сложности формата MPEG-H 3D Audio</w:t>
      </w:r>
    </w:p>
    <w:p w14:paraId="17505EBF" w14:textId="77777777" w:rsidR="003C706C" w:rsidRPr="00396378" w:rsidRDefault="003C706C" w:rsidP="003C706C">
      <w:pPr>
        <w:pStyle w:val="Heading1"/>
        <w:rPr>
          <w:rFonts w:eastAsia="MS Mincho"/>
          <w:bCs/>
        </w:rPr>
      </w:pPr>
      <w:r w:rsidRPr="00396378">
        <w:t>1</w:t>
      </w:r>
      <w:r w:rsidRPr="00396378">
        <w:tab/>
        <w:t>Введение</w:t>
      </w:r>
    </w:p>
    <w:p w14:paraId="014F8E5F" w14:textId="77777777" w:rsidR="003C706C" w:rsidRPr="00396378" w:rsidRDefault="003C706C" w:rsidP="003C706C">
      <w:pPr>
        <w:rPr>
          <w:rFonts w:eastAsia="MS Mincho"/>
        </w:rPr>
      </w:pPr>
      <w:r w:rsidRPr="00396378">
        <w:t>Формат MPEG-H 3D Audio – это стандарт кодирования звука, предназначенный для поддержки кодирования звука в форме звуковых каналов, звуковых объектов или по технологии Ambisonics высшего порядка (HOA) и обеспечивающий решения для нормирования громкости и управления динамическим диапазоном. Контент каждого типа (каналы, объекты или сигналы HOA) может использоваться отдельно или в сочетании с другими. Использование групп звуковых каналов, объектов или HOA позволяет обеспечить интерактивность или персонализацию программ, например, путем выбора разных языковых дорожек, регулировки усиления или положения объектов во время рендеринга в декодере MPEG-H.</w:t>
      </w:r>
    </w:p>
    <w:p w14:paraId="641582D7" w14:textId="77777777" w:rsidR="003C706C" w:rsidRPr="00396378" w:rsidRDefault="003C706C" w:rsidP="003C706C">
      <w:pPr>
        <w:rPr>
          <w:rFonts w:eastAsia="MS Mincho"/>
        </w:rPr>
      </w:pPr>
      <w:r w:rsidRPr="00396378">
        <w:t>Спецификация формата MPEG-H 3D Audio публикуется как ИСО/МЭК 23008-</w:t>
      </w:r>
      <w:proofErr w:type="gramStart"/>
      <w:r w:rsidRPr="00396378">
        <w:t>3:</w:t>
      </w:r>
      <w:proofErr w:type="gramEnd"/>
      <w:r w:rsidRPr="00396378">
        <w:t>2015. В начале 2017 года была опубликована Поправка 3 с описанием профиля пониженной сложности (LC</w:t>
      </w:r>
      <w:r w:rsidRPr="00396378">
        <w:noBreakHyphen/>
        <w:t>профиль) формата MPEG-H 3D Audio и дополнительной технологии.</w:t>
      </w:r>
    </w:p>
    <w:p w14:paraId="28495204" w14:textId="77777777" w:rsidR="003C706C" w:rsidRPr="00396378" w:rsidRDefault="003C706C" w:rsidP="003C706C">
      <w:pPr>
        <w:rPr>
          <w:rFonts w:eastAsia="MS Mincho"/>
        </w:rPr>
      </w:pPr>
      <w:r w:rsidRPr="00396378">
        <w:t>MPEG-H 3D Audio LC Profile поддерживает до 24 выходных громкоговорителей и 56 базовых каналов кодека (28 из которых могут декодироваться одновременно).</w:t>
      </w:r>
    </w:p>
    <w:p w14:paraId="1FDC3594" w14:textId="77777777" w:rsidR="003C706C" w:rsidRPr="00396378" w:rsidRDefault="003C706C" w:rsidP="003C706C">
      <w:pPr>
        <w:rPr>
          <w:rFonts w:eastAsia="MS Mincho"/>
        </w:rPr>
      </w:pPr>
      <w:r w:rsidRPr="00396378">
        <w:t xml:space="preserve">Примеры возможных схем расположения </w:t>
      </w:r>
      <w:proofErr w:type="gramStart"/>
      <w:r w:rsidRPr="00396378">
        <w:t>громкоговорителей:</w:t>
      </w:r>
      <w:proofErr w:type="gramEnd"/>
    </w:p>
    <w:p w14:paraId="5E00253D" w14:textId="77777777" w:rsidR="003C706C" w:rsidRPr="00396378" w:rsidRDefault="003C706C" w:rsidP="003C706C">
      <w:pPr>
        <w:pStyle w:val="enumlev1"/>
      </w:pPr>
      <w:r w:rsidRPr="00396378">
        <w:t>•</w:t>
      </w:r>
      <w:r w:rsidRPr="00396378">
        <w:tab/>
        <w:t>2 стереосистемы 2.0 (формат 2/0, описанный в Рекомендации МСЭ-R BS.775</w:t>
      </w:r>
      <w:proofErr w:type="gramStart"/>
      <w:r w:rsidRPr="00396378">
        <w:t>);</w:t>
      </w:r>
      <w:proofErr w:type="gramEnd"/>
    </w:p>
    <w:p w14:paraId="46A17106" w14:textId="77777777" w:rsidR="003C706C" w:rsidRPr="00396378" w:rsidRDefault="003C706C" w:rsidP="003C706C">
      <w:pPr>
        <w:pStyle w:val="enumlev1"/>
      </w:pPr>
      <w:r w:rsidRPr="00396378">
        <w:t>•</w:t>
      </w:r>
      <w:r w:rsidRPr="00396378">
        <w:tab/>
        <w:t>многоканальное воспроизведение звука в системах 5.1 (формат 3/2, описанный в Рекомендации МСЭ-R BS.775</w:t>
      </w:r>
      <w:proofErr w:type="gramStart"/>
      <w:r w:rsidRPr="00396378">
        <w:t>);</w:t>
      </w:r>
      <w:proofErr w:type="gramEnd"/>
    </w:p>
    <w:p w14:paraId="3A79C12E" w14:textId="77777777" w:rsidR="003C706C" w:rsidRPr="00396378" w:rsidRDefault="003C706C" w:rsidP="003C706C">
      <w:pPr>
        <w:pStyle w:val="enumlev1"/>
      </w:pPr>
      <w:r w:rsidRPr="00396378">
        <w:t>•</w:t>
      </w:r>
      <w:r w:rsidRPr="00396378">
        <w:tab/>
        <w:t>иммерсивный звук 10.2 (система F, описанная в Рекомендации МСЭ-R BS.2051</w:t>
      </w:r>
      <w:proofErr w:type="gramStart"/>
      <w:r w:rsidRPr="00396378">
        <w:t>);</w:t>
      </w:r>
      <w:proofErr w:type="gramEnd"/>
    </w:p>
    <w:p w14:paraId="6BF4DEEB" w14:textId="77777777" w:rsidR="003C706C" w:rsidRPr="00396378" w:rsidRDefault="003C706C" w:rsidP="003C706C">
      <w:pPr>
        <w:pStyle w:val="enumlev1"/>
      </w:pPr>
      <w:r w:rsidRPr="00396378">
        <w:t>•</w:t>
      </w:r>
      <w:r w:rsidRPr="00396378">
        <w:tab/>
        <w:t>иммерсивный звук 22.2 (система Н, описанная в Рекомендации МСЭ-R BS.2051).</w:t>
      </w:r>
    </w:p>
    <w:p w14:paraId="2C18DC14" w14:textId="77777777" w:rsidR="003C706C" w:rsidRPr="00396378" w:rsidRDefault="003C706C" w:rsidP="003C706C">
      <w:pPr>
        <w:rPr>
          <w:rFonts w:eastAsia="MS Mincho"/>
        </w:rPr>
      </w:pPr>
      <w:r w:rsidRPr="00396378">
        <w:t xml:space="preserve">Этот стандарт может использоваться в широком спектре </w:t>
      </w:r>
      <w:r>
        <w:t>применен</w:t>
      </w:r>
      <w:r w:rsidRPr="00396378">
        <w:t>ий, включая хранение и передачу стерео- и объемного звука. Он обеспечивает поддержку интерактивности и иммерсивного звука, что важно для удовлетворения требований систем доставки медиаданных последующих поколений, в частности новых систем телевизионного вещания и развлекательных потоковых услуг, а также поддержку контента и услуг виртуальной реальности.</w:t>
      </w:r>
    </w:p>
    <w:p w14:paraId="50BFA4BC" w14:textId="77777777" w:rsidR="003C706C" w:rsidRPr="00396378" w:rsidRDefault="003C706C" w:rsidP="003C706C">
      <w:pPr>
        <w:rPr>
          <w:rFonts w:eastAsia="MS Mincho"/>
        </w:rPr>
      </w:pPr>
      <w:r w:rsidRPr="00396378">
        <w:t>Например, в телевизионном вещании комментарии или разговор могут передаваться как аудиообъекты и объединяться в декодере MPEG-H 3D Audio с иммерсивным каналом. Это позволит эффективно передавать разговор на нескольких языках, а также даст возможность слушателю по своему усмотрению настраивать баланс между речью и другими звуковыми элементами. Эту концепцию можно распространить на другие элементы, обычно не присутствующие в трансляции, такие как звуковое описание для слабовидящих, комментарий режиссера или разговоры участников спортивных состязаний.</w:t>
      </w:r>
    </w:p>
    <w:p w14:paraId="631FA659" w14:textId="77777777" w:rsidR="003C706C" w:rsidRPr="00224E3E" w:rsidRDefault="003C706C" w:rsidP="003C706C">
      <w:pPr>
        <w:rPr>
          <w:rFonts w:eastAsia="MS Mincho"/>
        </w:rPr>
      </w:pPr>
      <w:r w:rsidRPr="00396378">
        <w:t>MPEG-H 3D Audio LC Profile поддерживает управление громкостью в соответствии с рекомендациями МСЭ-R BS.1770 и МСЭ-R BS.1771, включая сигнализацию соответствия для указания соответствия международным и некоторым региональным стандартам громкости. Он также поддерживает управление расширенным динамическим диапазоном (DRC), применимое к широкому спектру типов устройств как для домашних, так и для мобильных условий.</w:t>
      </w:r>
    </w:p>
    <w:p w14:paraId="503D8D4E" w14:textId="77777777" w:rsidR="003C706C" w:rsidRPr="00396378" w:rsidRDefault="003C706C" w:rsidP="003C706C">
      <w:pPr>
        <w:pStyle w:val="Heading1"/>
        <w:rPr>
          <w:rFonts w:eastAsia="MS Mincho"/>
          <w:bCs/>
        </w:rPr>
      </w:pPr>
      <w:r w:rsidRPr="00396378">
        <w:t>2</w:t>
      </w:r>
      <w:r w:rsidRPr="00396378">
        <w:tab/>
        <w:t>Кодирование</w:t>
      </w:r>
    </w:p>
    <w:p w14:paraId="6462D588" w14:textId="77777777" w:rsidR="003C706C" w:rsidRPr="00396378" w:rsidRDefault="003C706C" w:rsidP="003C706C">
      <w:pPr>
        <w:rPr>
          <w:rFonts w:eastAsia="MS Mincho"/>
        </w:rPr>
      </w:pPr>
      <w:r w:rsidRPr="00396378">
        <w:t>Архитектура кодека MPEG-H 3D Audio построена на принципе перцепционного кодека для сжатия входных сигналов разного класса на основе стандарта унифицированного кодирования речи и звука (USAC) MPEG. USAC позволяет выполнять сжатие монофонических и многоканальных аудиосигналов со скоростью 8 кбит/с на канал и выше.</w:t>
      </w:r>
    </w:p>
    <w:p w14:paraId="3EA6A756" w14:textId="77777777" w:rsidR="003C706C" w:rsidRPr="00396378" w:rsidRDefault="003C706C" w:rsidP="003C706C">
      <w:pPr>
        <w:rPr>
          <w:rFonts w:eastAsia="MS Mincho"/>
        </w:rPr>
      </w:pPr>
      <w:r w:rsidRPr="00396378">
        <w:lastRenderedPageBreak/>
        <w:t>В целях удовлетворения новых требований, возникающих в контексте 3D-звука, эта технология дополнена инструментами, которые используют перцептивные эффекты 3D-воспроизведения и тем самым еще больше повышают эффективность кодирования.</w:t>
      </w:r>
    </w:p>
    <w:p w14:paraId="1A6E5B6C" w14:textId="77777777" w:rsidR="003C706C" w:rsidRPr="00396378" w:rsidRDefault="003C706C" w:rsidP="003C706C">
      <w:pPr>
        <w:pStyle w:val="enumlev1"/>
        <w:rPr>
          <w:rFonts w:eastAsia="MS Mincho"/>
          <w:spacing w:val="-2"/>
        </w:rPr>
      </w:pPr>
      <w:bookmarkStart w:id="14" w:name="_Ref474487754"/>
      <w:r w:rsidRPr="00396378">
        <w:t>–</w:t>
      </w:r>
      <w:r w:rsidRPr="00396378">
        <w:tab/>
      </w:r>
      <w:r w:rsidRPr="00396378">
        <w:rPr>
          <w:spacing w:val="-2"/>
        </w:rPr>
        <w:t xml:space="preserve">Функция интеллектуальное заполнение интервалов (IGF) обеспечивает улучшенные параметры заполнения шумом. IGF – это инструмент, который параметрическим способом восстанавливает части передаваемого спектра, используя подходящую информацию по участкам спектра, смежным по частоте и времени. Кодер управляет выбором и обработкой этих участков спектра на основе анализа входного сигнала. Это позволяет заполнять спектральные интервалы с учетом спектральных коэффициентов, что воспринимается лучше, чем заполнение обычно применяемыми псевдослучайными шумовыми последовательностями. </w:t>
      </w:r>
    </w:p>
    <w:p w14:paraId="16B5F529" w14:textId="77777777" w:rsidR="003C706C" w:rsidRPr="00396378" w:rsidRDefault="003C706C" w:rsidP="003C706C">
      <w:pPr>
        <w:pStyle w:val="enumlev1"/>
        <w:rPr>
          <w:rFonts w:eastAsia="MS Mincho"/>
          <w:spacing w:val="-2"/>
        </w:rPr>
      </w:pPr>
      <w:r w:rsidRPr="00396378">
        <w:t>–</w:t>
      </w:r>
      <w:r w:rsidRPr="00396378">
        <w:tab/>
      </w:r>
      <w:r w:rsidRPr="00396378">
        <w:rPr>
          <w:spacing w:val="-2"/>
        </w:rPr>
        <w:t>Помимо повышения эффективности кодирования, базовый декодер USAC-3D оснащен новыми механизмами сигнализации для разных схем размещения 3D</w:t>
      </w:r>
      <w:r w:rsidRPr="00396378">
        <w:noBreakHyphen/>
      </w:r>
      <w:r w:rsidRPr="00396378">
        <w:rPr>
          <w:spacing w:val="-2"/>
        </w:rPr>
        <w:t>контента/громкоговорителей и разных типов сигналов в сжатом потоке (звуковой канал ‒ звуковой объект – сигнал HOA).</w:t>
      </w:r>
    </w:p>
    <w:p w14:paraId="5D8ADED7" w14:textId="77777777" w:rsidR="003C706C" w:rsidRPr="00396378" w:rsidRDefault="003C706C" w:rsidP="003C706C">
      <w:pPr>
        <w:rPr>
          <w:rFonts w:eastAsia="MS Mincho"/>
        </w:rPr>
      </w:pPr>
      <w:r w:rsidRPr="00396378">
        <w:t>Еще один новый аспект в механизме полезной нагрузки сжатого звука – улучшенное поведение при мгновенном переключении скорости или быстрой настройке в контексте динамической адаптивной потоковой передачи (DASH) MPEG. Для этой цели в синтаксис добавлены так называемые кадры немедленного воспроизведения, которые обеспечивают бесщелевой переход из одного потока в другой. Это особенно целесообразно для адаптивной потоковой передачи по IP-сетям.</w:t>
      </w:r>
    </w:p>
    <w:p w14:paraId="3393B9BE" w14:textId="77777777" w:rsidR="003C706C" w:rsidRPr="00396378" w:rsidRDefault="003C706C" w:rsidP="003C706C">
      <w:pPr>
        <w:pStyle w:val="Heading1"/>
        <w:rPr>
          <w:rFonts w:eastAsia="MS Mincho"/>
          <w:bCs/>
        </w:rPr>
      </w:pPr>
      <w:r w:rsidRPr="00396378">
        <w:t>3</w:t>
      </w:r>
      <w:r w:rsidRPr="00396378">
        <w:tab/>
        <w:t>Декодирование</w:t>
      </w:r>
    </w:p>
    <w:p w14:paraId="45498D7B" w14:textId="77777777" w:rsidR="003C706C" w:rsidRPr="00396378" w:rsidRDefault="003C706C" w:rsidP="003C706C">
      <w:pPr>
        <w:rPr>
          <w:rFonts w:eastAsia="MS Mincho"/>
        </w:rPr>
      </w:pPr>
      <w:r w:rsidRPr="00396378">
        <w:t>Структурная схема верхнего уровня общей архитектуры MPEG-H 3D Audio LC Profile представлена на рисунке 17.</w:t>
      </w:r>
    </w:p>
    <w:bookmarkEnd w:id="14"/>
    <w:p w14:paraId="31C59142" w14:textId="77777777" w:rsidR="003C706C" w:rsidRPr="00396378" w:rsidRDefault="003C706C" w:rsidP="003C706C">
      <w:pPr>
        <w:pStyle w:val="FigureNo"/>
        <w:rPr>
          <w:rFonts w:eastAsia="MS Mincho"/>
        </w:rPr>
      </w:pPr>
      <w:r w:rsidRPr="00396378">
        <w:t>РИСУНОК 17</w:t>
      </w:r>
    </w:p>
    <w:p w14:paraId="03626832" w14:textId="77777777" w:rsidR="003C706C" w:rsidRPr="00396378" w:rsidRDefault="003C706C" w:rsidP="003C706C">
      <w:pPr>
        <w:pStyle w:val="Figuretitle"/>
        <w:rPr>
          <w:rFonts w:eastAsia="MS Mincho"/>
          <w:i/>
        </w:rPr>
      </w:pPr>
      <w:r w:rsidRPr="00396378">
        <w:rPr>
          <w:rFonts w:ascii="Times New Roman Bold Cyr" w:hAnsi="Times New Roman Bold Cyr"/>
        </w:rPr>
        <w:t>Структурная схема верхнего уровня архитектуры аудиодекодера MPEG-H 3D LC Profile</w:t>
      </w:r>
    </w:p>
    <w:p w14:paraId="71440A1F" w14:textId="77777777" w:rsidR="003C706C" w:rsidRPr="00610F02" w:rsidRDefault="003C706C" w:rsidP="0063078C">
      <w:pPr>
        <w:pStyle w:val="Figure"/>
        <w:rPr>
          <w:rFonts w:eastAsia="MS Mincho"/>
          <w:lang w:val="en-US"/>
        </w:rPr>
      </w:pPr>
      <w:r>
        <w:rPr>
          <w:rFonts w:eastAsia="MS Mincho"/>
          <w:lang w:val="en-US"/>
        </w:rPr>
        <w:object w:dxaOrig="7227" w:dyaOrig="3734" w14:anchorId="51175F4D">
          <v:shape id="_x0000_i1043" type="#_x0000_t75" style="width:478.35pt;height:245.45pt" o:ole="">
            <v:imagedata r:id="rId50" o:title=""/>
          </v:shape>
          <o:OLEObject Type="Embed" ProgID="CorelDRAW.Graphic.14" ShapeID="_x0000_i1043" DrawAspect="Content" ObjectID="_1666684915" r:id="rId51"/>
        </w:object>
      </w:r>
    </w:p>
    <w:p w14:paraId="5A453DCC" w14:textId="77777777" w:rsidR="003C706C" w:rsidRPr="00396378" w:rsidRDefault="003C706C" w:rsidP="003C706C">
      <w:pPr>
        <w:pStyle w:val="Normalaftertitle"/>
        <w:rPr>
          <w:rFonts w:eastAsia="MS Mincho"/>
        </w:rPr>
      </w:pPr>
      <w:r w:rsidRPr="00396378">
        <w:t xml:space="preserve">Основными компонентами являются так называемый базовый декодер USAC-3D, набор рендереров для сигналов разного класса и микшер. На первом этапе различные базовые сигналы преобразуются из своих представлений со сжатыми данными с помощью декодера USAC-3D. </w:t>
      </w:r>
    </w:p>
    <w:p w14:paraId="2D60A2BD" w14:textId="77777777" w:rsidR="003C706C" w:rsidRPr="00396378" w:rsidRDefault="003C706C" w:rsidP="003C706C">
      <w:pPr>
        <w:rPr>
          <w:rFonts w:eastAsia="MS Mincho"/>
        </w:rPr>
      </w:pPr>
      <w:r w:rsidRPr="00396378">
        <w:t xml:space="preserve">Затем сигналы разного класса (формы сигналов канала и объекта или сигналы коэффициентов HOA) подаются в соответствующие рендереры, которые преобразуют эти сигналы для подачи на громкоговорители применительно к конкретной схеме воспроизведения со стороны приемника. Когда </w:t>
      </w:r>
      <w:r w:rsidRPr="00396378">
        <w:lastRenderedPageBreak/>
        <w:t>все обработанные сигналы доступны в формате воспроизведения, они объединяются в каскаде микширования для подачи на громкоговорители. Если требуется бинауральное представление, сигнал преобразуется в виртуальную 3D-сцену для воспроизведения в наушниках. В одном потоке MPEG-H можно передавать любую комбинацию сигналов разного типа, например комбинацию сигналов канала вместе с сигналами объекта или HOA-сцену вместе с объектами.</w:t>
      </w:r>
    </w:p>
    <w:p w14:paraId="6F4FE827" w14:textId="77777777" w:rsidR="003C706C" w:rsidRPr="00396378" w:rsidRDefault="003C706C" w:rsidP="003C706C">
      <w:pPr>
        <w:rPr>
          <w:rFonts w:eastAsia="MS Mincho"/>
        </w:rPr>
      </w:pPr>
      <w:r w:rsidRPr="00396378">
        <w:t xml:space="preserve">Используются следующие </w:t>
      </w:r>
      <w:proofErr w:type="gramStart"/>
      <w:r w:rsidRPr="00396378">
        <w:t>рендереры:</w:t>
      </w:r>
      <w:proofErr w:type="gramEnd"/>
    </w:p>
    <w:p w14:paraId="678A028C" w14:textId="77777777" w:rsidR="003C706C" w:rsidRPr="00396378" w:rsidRDefault="003C706C" w:rsidP="003C706C">
      <w:pPr>
        <w:pStyle w:val="enumlev1"/>
      </w:pPr>
      <w:r w:rsidRPr="00396378">
        <w:t>–</w:t>
      </w:r>
      <w:r w:rsidRPr="00396378">
        <w:tab/>
        <w:t xml:space="preserve">преобразователь формата для преобразования сигналов канала из их технологического формата в формат </w:t>
      </w:r>
      <w:proofErr w:type="gramStart"/>
      <w:r w:rsidRPr="00396378">
        <w:t>воспроизведения;</w:t>
      </w:r>
      <w:proofErr w:type="gramEnd"/>
    </w:p>
    <w:p w14:paraId="3490A1BB" w14:textId="77777777" w:rsidR="003C706C" w:rsidRPr="00396378" w:rsidRDefault="003C706C" w:rsidP="003C706C">
      <w:pPr>
        <w:pStyle w:val="enumlev1"/>
      </w:pPr>
      <w:r w:rsidRPr="00396378">
        <w:t>–</w:t>
      </w:r>
      <w:r w:rsidRPr="00396378">
        <w:tab/>
        <w:t xml:space="preserve">рендерер объектов для размещения дорожек статических или динамических объектов в схеме </w:t>
      </w:r>
      <w:proofErr w:type="gramStart"/>
      <w:r w:rsidRPr="00396378">
        <w:t>воспроизведения;</w:t>
      </w:r>
      <w:proofErr w:type="gramEnd"/>
    </w:p>
    <w:p w14:paraId="2B9959DA" w14:textId="77777777" w:rsidR="003C706C" w:rsidRPr="00396378" w:rsidRDefault="003C706C" w:rsidP="003C706C">
      <w:pPr>
        <w:pStyle w:val="enumlev1"/>
      </w:pPr>
      <w:r w:rsidRPr="00396378">
        <w:t>–</w:t>
      </w:r>
      <w:r w:rsidRPr="00396378">
        <w:tab/>
        <w:t xml:space="preserve">рендерер HOA для преобразования из представления HOA на основе сцены в фактическую схему </w:t>
      </w:r>
      <w:proofErr w:type="gramStart"/>
      <w:r w:rsidRPr="00396378">
        <w:t>воспроизведения;</w:t>
      </w:r>
      <w:proofErr w:type="gramEnd"/>
    </w:p>
    <w:p w14:paraId="3518CEA5" w14:textId="77777777" w:rsidR="003C706C" w:rsidRPr="00396378" w:rsidRDefault="003C706C" w:rsidP="003C706C">
      <w:pPr>
        <w:pStyle w:val="enumlev1"/>
      </w:pPr>
      <w:r w:rsidRPr="00396378">
        <w:t>–</w:t>
      </w:r>
      <w:r w:rsidRPr="00396378">
        <w:tab/>
        <w:t>бинауральный рендерер для преобразования виртуальной компоновки громкоговорителей на выходной сигнал для наушников.</w:t>
      </w:r>
    </w:p>
    <w:p w14:paraId="13BC709A" w14:textId="77777777" w:rsidR="003C706C" w:rsidRPr="00396378" w:rsidRDefault="003C706C" w:rsidP="003C706C">
      <w:pPr>
        <w:rPr>
          <w:rFonts w:eastAsia="MS Mincho"/>
        </w:rPr>
      </w:pPr>
      <w:r w:rsidRPr="00396378">
        <w:t>Кроме того, можно управлять воспроизведением и рендерингом сигналов разного класса с помощью пользовательского интерфейса, если эти сигналы маркируются соответствующими метаданными как сигналы, предполагающие возможность интерактивного режима.</w:t>
      </w:r>
    </w:p>
    <w:p w14:paraId="3F38838F" w14:textId="77777777" w:rsidR="003C706C" w:rsidRPr="00396378" w:rsidRDefault="003C706C" w:rsidP="003C706C">
      <w:pPr>
        <w:rPr>
          <w:rFonts w:eastAsia="MS Mincho"/>
        </w:rPr>
      </w:pPr>
    </w:p>
    <w:p w14:paraId="761BE6F4" w14:textId="77777777" w:rsidR="003C706C" w:rsidRPr="00396378" w:rsidRDefault="003C706C" w:rsidP="003C706C">
      <w:pPr>
        <w:rPr>
          <w:rFonts w:eastAsia="MS Mincho"/>
        </w:rPr>
      </w:pPr>
    </w:p>
    <w:p w14:paraId="27780EF6" w14:textId="77777777" w:rsidR="003C706C" w:rsidRPr="00224E3E" w:rsidRDefault="003C706C" w:rsidP="003C706C">
      <w:pPr>
        <w:pStyle w:val="AnnexNoTitle"/>
      </w:pPr>
      <w:r w:rsidRPr="00224E3E">
        <w:t>Приложение 9</w:t>
      </w:r>
      <w:r w:rsidRPr="00224E3E">
        <w:br/>
        <w:t xml:space="preserve">(информационное) </w:t>
      </w:r>
      <w:r w:rsidRPr="00224E3E">
        <w:br/>
      </w:r>
      <w:r w:rsidRPr="00224E3E">
        <w:br/>
        <w:t>DTS-UHD</w:t>
      </w:r>
    </w:p>
    <w:p w14:paraId="43E2B1A2" w14:textId="77777777" w:rsidR="003C706C" w:rsidRPr="00224E3E" w:rsidRDefault="003C706C" w:rsidP="003C706C">
      <w:pPr>
        <w:pStyle w:val="Heading1"/>
      </w:pPr>
      <w:r w:rsidRPr="00224E3E">
        <w:t>1</w:t>
      </w:r>
      <w:r w:rsidRPr="00396378">
        <w:tab/>
      </w:r>
      <w:r w:rsidRPr="00224E3E">
        <w:t>Введение</w:t>
      </w:r>
    </w:p>
    <w:p w14:paraId="6AC56B84" w14:textId="77777777" w:rsidR="003C706C" w:rsidRPr="00224E3E" w:rsidRDefault="003C706C" w:rsidP="003C706C">
      <w:r w:rsidRPr="00224E3E">
        <w:t xml:space="preserve">В составе системы кодирования DTS-UHD имеется подсистема кодирования звука (ACE), </w:t>
      </w:r>
      <w:r>
        <w:t xml:space="preserve">которая </w:t>
      </w:r>
      <w:r w:rsidRPr="00224E3E">
        <w:t>служ</w:t>
      </w:r>
      <w:r>
        <w:t>ит</w:t>
      </w:r>
      <w:r w:rsidRPr="00224E3E">
        <w:t xml:space="preserve"> эффективным средством сжатия звуковых </w:t>
      </w:r>
      <w:r>
        <w:t>волн</w:t>
      </w:r>
      <w:r w:rsidRPr="00224E3E">
        <w:t>. DTS-UHD поддерживает кодирование звука</w:t>
      </w:r>
      <w:r>
        <w:t xml:space="preserve"> на основе канала</w:t>
      </w:r>
      <w:r w:rsidRPr="00224E3E">
        <w:t xml:space="preserve"> (CBA), </w:t>
      </w:r>
      <w:r w:rsidRPr="00D07B76">
        <w:t>звуковых полей Ambisonic</w:t>
      </w:r>
      <w:r w:rsidRPr="00224E3E">
        <w:t xml:space="preserve"> и звука </w:t>
      </w:r>
      <w:r>
        <w:t xml:space="preserve">на основе </w:t>
      </w:r>
      <w:r w:rsidRPr="00224E3E">
        <w:t>объект</w:t>
      </w:r>
      <w:r>
        <w:t>а</w:t>
      </w:r>
      <w:r w:rsidRPr="00224E3E">
        <w:t xml:space="preserve"> (OBA). Система кодирования DTS-UHD стандартизирована документом ETSI TS 104 491 и образует часть спецификации транспортного потока DVB MPEG 2 </w:t>
      </w:r>
      <w:r>
        <w:t>–</w:t>
      </w:r>
      <w:r w:rsidRPr="00224E3E">
        <w:t xml:space="preserve"> ETSI TS 101 154. Она обеспечивает полностью иммерсивное восприятие, а дополнительно к этому путем использования объектов, каналов, звуковых полей или сочетания всех этих средств обеспечивает интерактивность и персонализацию. Кроме того, она поддерживает дополнительные средства обеспечения доступности для пользователей с </w:t>
      </w:r>
      <w:r>
        <w:t>нарушениями</w:t>
      </w:r>
      <w:r w:rsidRPr="00224E3E">
        <w:t xml:space="preserve"> зрени</w:t>
      </w:r>
      <w:r>
        <w:t>я</w:t>
      </w:r>
      <w:r w:rsidRPr="00224E3E">
        <w:t xml:space="preserve"> и слух</w:t>
      </w:r>
      <w:r>
        <w:t>а</w:t>
      </w:r>
      <w:r w:rsidRPr="00224E3E">
        <w:t xml:space="preserve">. </w:t>
      </w:r>
    </w:p>
    <w:p w14:paraId="32BA94B9" w14:textId="77777777" w:rsidR="003C706C" w:rsidRPr="00224E3E" w:rsidRDefault="003C706C" w:rsidP="003C706C">
      <w:r w:rsidRPr="00224E3E">
        <w:t>DTS-UHD поддерживает все схемы расположения громкоговорителей, указанные в Рекомендации МСЭ-R BS.2051.</w:t>
      </w:r>
    </w:p>
    <w:p w14:paraId="3AE85B18" w14:textId="77777777" w:rsidR="003C706C" w:rsidRPr="00224E3E" w:rsidRDefault="003C706C" w:rsidP="003C706C">
      <w:r w:rsidRPr="00224E3E">
        <w:t xml:space="preserve">Помимо поддержки </w:t>
      </w:r>
      <w:r w:rsidRPr="00D07B76">
        <w:t>звука на основе канала</w:t>
      </w:r>
      <w:r w:rsidRPr="00224E3E">
        <w:t>, в DTS-UHD предусмотрена возможность кодирования до 224 дискретных звуковых объектов, которые могут быть далее распределены по 32 группам объектов и 32 презентациям в рамках одного потока.</w:t>
      </w:r>
    </w:p>
    <w:p w14:paraId="7EFB720B" w14:textId="77777777" w:rsidR="003C706C" w:rsidRPr="006A6814" w:rsidRDefault="003C706C" w:rsidP="003C706C">
      <w:r w:rsidRPr="00224E3E">
        <w:t>Поток</w:t>
      </w:r>
      <w:r w:rsidRPr="006A6814">
        <w:t xml:space="preserve"> </w:t>
      </w:r>
      <w:r w:rsidRPr="00D23DE9">
        <w:rPr>
          <w:lang w:val="en-US"/>
        </w:rPr>
        <w:t>DTS</w:t>
      </w:r>
      <w:r w:rsidRPr="006A6814">
        <w:t>-</w:t>
      </w:r>
      <w:r w:rsidRPr="00D23DE9">
        <w:rPr>
          <w:lang w:val="en-US"/>
        </w:rPr>
        <w:t>UHD</w:t>
      </w:r>
      <w:r w:rsidRPr="006A6814">
        <w:t xml:space="preserve"> </w:t>
      </w:r>
      <w:r w:rsidRPr="00224E3E">
        <w:t>представляет</w:t>
      </w:r>
      <w:r w:rsidRPr="006A6814">
        <w:t xml:space="preserve"> </w:t>
      </w:r>
      <w:r w:rsidRPr="00224E3E">
        <w:t>собой</w:t>
      </w:r>
      <w:r w:rsidRPr="006A6814">
        <w:t xml:space="preserve"> </w:t>
      </w:r>
      <w:r w:rsidRPr="00224E3E">
        <w:t>последовательность</w:t>
      </w:r>
      <w:r w:rsidRPr="006A6814">
        <w:t xml:space="preserve"> </w:t>
      </w:r>
      <w:r w:rsidRPr="00224E3E">
        <w:t>кадров</w:t>
      </w:r>
      <w:r w:rsidRPr="006A6814">
        <w:t xml:space="preserve"> </w:t>
      </w:r>
      <w:r w:rsidRPr="00D23DE9">
        <w:rPr>
          <w:lang w:val="en-US"/>
        </w:rPr>
        <w:t>DTS</w:t>
      </w:r>
      <w:r w:rsidRPr="006A6814">
        <w:t>-</w:t>
      </w:r>
      <w:r w:rsidRPr="00D23DE9">
        <w:rPr>
          <w:lang w:val="en-US"/>
        </w:rPr>
        <w:t>UHD</w:t>
      </w:r>
      <w:r w:rsidRPr="006A6814">
        <w:t xml:space="preserve">, </w:t>
      </w:r>
      <w:r w:rsidRPr="00224E3E">
        <w:t>содержащ</w:t>
      </w:r>
      <w:r>
        <w:t>их</w:t>
      </w:r>
      <w:r w:rsidRPr="006A6814">
        <w:t xml:space="preserve"> </w:t>
      </w:r>
      <w:r w:rsidRPr="00224E3E">
        <w:t>элементы</w:t>
      </w:r>
      <w:r w:rsidRPr="006A6814">
        <w:t xml:space="preserve"> </w:t>
      </w:r>
      <w:r w:rsidRPr="00224E3E">
        <w:t>тр</w:t>
      </w:r>
      <w:r>
        <w:t>ех</w:t>
      </w:r>
      <w:r w:rsidRPr="006A6814">
        <w:t xml:space="preserve"> </w:t>
      </w:r>
      <w:r w:rsidRPr="00224E3E">
        <w:t>основных</w:t>
      </w:r>
      <w:r w:rsidRPr="006A6814">
        <w:t xml:space="preserve"> </w:t>
      </w:r>
      <w:proofErr w:type="gramStart"/>
      <w:r w:rsidRPr="00224E3E">
        <w:t>типов</w:t>
      </w:r>
      <w:r w:rsidRPr="006A6814">
        <w:t>:</w:t>
      </w:r>
      <w:proofErr w:type="gramEnd"/>
    </w:p>
    <w:p w14:paraId="0F531765" w14:textId="77777777" w:rsidR="003C706C" w:rsidRPr="00224E3E" w:rsidRDefault="003C706C" w:rsidP="003C706C">
      <w:pPr>
        <w:pStyle w:val="enumlev1"/>
      </w:pPr>
      <w:r w:rsidRPr="00224E3E">
        <w:t>–</w:t>
      </w:r>
      <w:r w:rsidRPr="00396378">
        <w:tab/>
      </w:r>
      <w:r w:rsidRPr="00224E3E">
        <w:t xml:space="preserve">оглавление кадра (FTOC), которое позволяет переходить непосредственно к нужным элементам </w:t>
      </w:r>
      <w:proofErr w:type="gramStart"/>
      <w:r w:rsidRPr="00224E3E">
        <w:t>кадра;</w:t>
      </w:r>
      <w:proofErr w:type="gramEnd"/>
    </w:p>
    <w:p w14:paraId="01B539DD" w14:textId="77777777" w:rsidR="003C706C" w:rsidRPr="00224E3E" w:rsidRDefault="003C706C" w:rsidP="003C706C">
      <w:pPr>
        <w:pStyle w:val="enumlev1"/>
      </w:pPr>
      <w:r w:rsidRPr="00224E3E">
        <w:t>–</w:t>
      </w:r>
      <w:r w:rsidRPr="00396378">
        <w:tab/>
      </w:r>
      <w:r w:rsidRPr="00224E3E">
        <w:t xml:space="preserve">фрагменты </w:t>
      </w:r>
      <w:proofErr w:type="gramStart"/>
      <w:r w:rsidRPr="00224E3E">
        <w:t>метаданных;</w:t>
      </w:r>
      <w:proofErr w:type="gramEnd"/>
    </w:p>
    <w:p w14:paraId="2079814B" w14:textId="77777777" w:rsidR="003C706C" w:rsidRPr="00224E3E" w:rsidRDefault="003C706C" w:rsidP="003C706C">
      <w:pPr>
        <w:pStyle w:val="enumlev1"/>
      </w:pPr>
      <w:r w:rsidRPr="00224E3E">
        <w:t>–</w:t>
      </w:r>
      <w:r w:rsidRPr="00396378">
        <w:tab/>
      </w:r>
      <w:r w:rsidRPr="00224E3E">
        <w:t>звуковые фрагменты.</w:t>
      </w:r>
    </w:p>
    <w:p w14:paraId="7061E1F4" w14:textId="77777777" w:rsidR="003C706C" w:rsidRDefault="003C706C" w:rsidP="003C706C">
      <w:r w:rsidRPr="00224E3E">
        <w:t xml:space="preserve">Структура </w:t>
      </w:r>
      <w:r>
        <w:t>потока</w:t>
      </w:r>
      <w:r w:rsidRPr="00224E3E">
        <w:t xml:space="preserve"> показана на рисунке ниже.</w:t>
      </w:r>
      <w:r w:rsidRPr="006A6814">
        <w:t xml:space="preserve"> </w:t>
      </w:r>
    </w:p>
    <w:p w14:paraId="762637F6" w14:textId="77777777" w:rsidR="003C706C" w:rsidRPr="00224E3E" w:rsidRDefault="003C706C" w:rsidP="003C706C">
      <w:pPr>
        <w:pStyle w:val="FigureNo"/>
        <w:rPr>
          <w:rFonts w:eastAsia="MS Mincho"/>
        </w:rPr>
      </w:pPr>
      <w:r w:rsidRPr="00224E3E">
        <w:lastRenderedPageBreak/>
        <w:t>Рисунок 18</w:t>
      </w:r>
    </w:p>
    <w:p w14:paraId="333DCEFB" w14:textId="77777777" w:rsidR="003C706C" w:rsidRPr="00224E3E" w:rsidRDefault="003C706C" w:rsidP="003C706C">
      <w:pPr>
        <w:pStyle w:val="Figuretitle"/>
        <w:rPr>
          <w:rFonts w:eastAsia="MS Mincho"/>
          <w:i/>
        </w:rPr>
      </w:pPr>
      <w:r w:rsidRPr="00224E3E">
        <w:t>Структура потока DTS-UHD</w:t>
      </w:r>
    </w:p>
    <w:p w14:paraId="653A3B56" w14:textId="77777777" w:rsidR="003C706C" w:rsidRPr="009C723F" w:rsidRDefault="003C706C" w:rsidP="0063078C">
      <w:pPr>
        <w:pStyle w:val="Figure"/>
        <w:rPr>
          <w:lang w:val="en-US"/>
        </w:rPr>
      </w:pPr>
      <w:r>
        <w:rPr>
          <w:lang w:val="en-US"/>
        </w:rPr>
        <w:object w:dxaOrig="5839" w:dyaOrig="1485" w14:anchorId="08AFF1D4">
          <v:shape id="_x0000_i1044" type="#_x0000_t75" style="width:382.55pt;height:94.55pt" o:ole="">
            <v:imagedata r:id="rId52" o:title=""/>
          </v:shape>
          <o:OLEObject Type="Embed" ProgID="CorelDRAW.Graphic.14" ShapeID="_x0000_i1044" DrawAspect="Content" ObjectID="_1666684916" r:id="rId53"/>
        </w:object>
      </w:r>
    </w:p>
    <w:p w14:paraId="06034F60" w14:textId="77777777" w:rsidR="003C706C" w:rsidRPr="00224E3E" w:rsidRDefault="003C706C" w:rsidP="003C706C">
      <w:r w:rsidRPr="00224E3E">
        <w:t>FTOC присутствует в каждом кадре DTS-UHD и сообщает, к какому типу относится данный кадр </w:t>
      </w:r>
      <w:r>
        <w:t>–</w:t>
      </w:r>
      <w:r w:rsidRPr="00224E3E">
        <w:t xml:space="preserve"> кадр синхронизации </w:t>
      </w:r>
      <w:r>
        <w:t xml:space="preserve">или </w:t>
      </w:r>
      <w:r w:rsidRPr="00224E3E">
        <w:t>обычный кадр. Кадры синхронизации содержат все параметры, необходимые для того, чтобы инициировать сеанс декодирования.</w:t>
      </w:r>
    </w:p>
    <w:p w14:paraId="4808D663" w14:textId="77777777" w:rsidR="003C706C" w:rsidRPr="00224E3E" w:rsidRDefault="003C706C" w:rsidP="003C706C">
      <w:r w:rsidRPr="00224E3E">
        <w:t xml:space="preserve">Звуковые фрагменты содержат сжатые оптимальным образом </w:t>
      </w:r>
      <w:r>
        <w:t xml:space="preserve">звуковые </w:t>
      </w:r>
      <w:proofErr w:type="gramStart"/>
      <w:r>
        <w:t>волны;</w:t>
      </w:r>
      <w:proofErr w:type="gramEnd"/>
      <w:r w:rsidRPr="00224E3E">
        <w:t xml:space="preserve"> эти фрагменты могут быть кадрами синхронизации </w:t>
      </w:r>
      <w:r>
        <w:t xml:space="preserve">или </w:t>
      </w:r>
      <w:r w:rsidRPr="00224E3E">
        <w:t xml:space="preserve">обычными кадрами. Звуковой фрагмент разделен на ряд подпотоков, которые могут представлять </w:t>
      </w:r>
      <w:r>
        <w:t>волны</w:t>
      </w:r>
      <w:r w:rsidRPr="00224E3E">
        <w:t xml:space="preserve"> монофонического, стереофонического или LFE-формата.</w:t>
      </w:r>
    </w:p>
    <w:p w14:paraId="16157CDE" w14:textId="77777777" w:rsidR="003C706C" w:rsidRDefault="003C706C" w:rsidP="003C706C">
      <w:r w:rsidRPr="00224E3E">
        <w:t xml:space="preserve">Фрагмент метаданных полностью описывает звуковой </w:t>
      </w:r>
      <w:proofErr w:type="gramStart"/>
      <w:r w:rsidRPr="00224E3E">
        <w:t>компонент</w:t>
      </w:r>
      <w:r>
        <w:t>;</w:t>
      </w:r>
      <w:proofErr w:type="gramEnd"/>
      <w:r w:rsidRPr="00224E3E">
        <w:t xml:space="preserve"> в частности, он содержит тип компонента, перечень звуковых фрагментов, необходимых для рендеринга компонента, и сведения о громкости и сжатии динамического диапазона (компрессии). Фрагмент метаданных точки доступа (кадр синхронизации DTS-UHD) ссылается на звуковой фрагмент, также являющийся кадром синхронизации, и содержит полный набор метаданных, необходимых для того, чтобы начать кодирование. </w:t>
      </w:r>
    </w:p>
    <w:p w14:paraId="51640F83" w14:textId="77777777" w:rsidR="003C706C" w:rsidRPr="00224E3E" w:rsidRDefault="003C706C" w:rsidP="003C706C">
      <w:pPr>
        <w:pStyle w:val="Heading1"/>
      </w:pPr>
      <w:r w:rsidRPr="00224E3E">
        <w:t>2</w:t>
      </w:r>
      <w:r w:rsidRPr="00396378">
        <w:tab/>
      </w:r>
      <w:r w:rsidRPr="00224E3E">
        <w:t>Кодер</w:t>
      </w:r>
    </w:p>
    <w:p w14:paraId="06B3FDA5" w14:textId="77777777" w:rsidR="003C706C" w:rsidRPr="00224E3E" w:rsidRDefault="003C706C" w:rsidP="003C706C">
      <w:r w:rsidRPr="00224E3E">
        <w:t>ЕТСИ не издал нормативной спецификации кодера ACE DTS-UHD. В кодере реализован полный набор инструментов, позволяющи</w:t>
      </w:r>
      <w:r>
        <w:t>х</w:t>
      </w:r>
      <w:r w:rsidRPr="00224E3E">
        <w:t xml:space="preserve"> кодировать множество битовых потоков для поддержки различных конфигураций громкоговорителей.</w:t>
      </w:r>
    </w:p>
    <w:p w14:paraId="42164961" w14:textId="77777777" w:rsidR="003C706C" w:rsidRDefault="003C706C" w:rsidP="003C706C">
      <w:pPr>
        <w:spacing w:after="360"/>
      </w:pPr>
      <w:r w:rsidRPr="00224E3E">
        <w:t>Технология кодирования DTS-UHD обеспечивает сохранение качества звука и позволяет формировать битовые потоки, отвечающие требованиям к высококачественной передач</w:t>
      </w:r>
      <w:r>
        <w:t>е</w:t>
      </w:r>
      <w:r w:rsidRPr="00224E3E">
        <w:t xml:space="preserve">, изложенным в Рекомендации МСЭ-R BS.1548 для следующих скоростей </w:t>
      </w:r>
      <w:proofErr w:type="gramStart"/>
      <w:r w:rsidRPr="00224E3E">
        <w:t>передачи:</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9"/>
        <w:gridCol w:w="3190"/>
      </w:tblGrid>
      <w:tr w:rsidR="003C706C" w:rsidRPr="00396378" w14:paraId="1473007D" w14:textId="77777777" w:rsidTr="00401267">
        <w:trPr>
          <w:jc w:val="center"/>
        </w:trPr>
        <w:tc>
          <w:tcPr>
            <w:tcW w:w="3189" w:type="dxa"/>
          </w:tcPr>
          <w:p w14:paraId="6C09EF0B" w14:textId="77777777" w:rsidR="003C706C" w:rsidRPr="00224E3E" w:rsidRDefault="003C706C" w:rsidP="00401267">
            <w:pPr>
              <w:pStyle w:val="Tablehead"/>
            </w:pPr>
            <w:r w:rsidRPr="00224E3E">
              <w:t>Конфигурация громкоговорителей</w:t>
            </w:r>
          </w:p>
        </w:tc>
        <w:tc>
          <w:tcPr>
            <w:tcW w:w="3190" w:type="dxa"/>
          </w:tcPr>
          <w:p w14:paraId="54246CE9" w14:textId="77777777" w:rsidR="003C706C" w:rsidRPr="00224E3E" w:rsidRDefault="003C706C" w:rsidP="00401267">
            <w:pPr>
              <w:pStyle w:val="Tablehead"/>
            </w:pPr>
            <w:r w:rsidRPr="00224E3E">
              <w:t>Скорость передачи (кбит/с)</w:t>
            </w:r>
          </w:p>
        </w:tc>
      </w:tr>
      <w:tr w:rsidR="003C706C" w:rsidRPr="00396378" w14:paraId="4B011E06" w14:textId="77777777" w:rsidTr="00401267">
        <w:trPr>
          <w:jc w:val="center"/>
        </w:trPr>
        <w:tc>
          <w:tcPr>
            <w:tcW w:w="3189" w:type="dxa"/>
          </w:tcPr>
          <w:p w14:paraId="1AE666B9" w14:textId="77777777" w:rsidR="003C706C" w:rsidRPr="00224E3E" w:rsidRDefault="003C706C" w:rsidP="00401267">
            <w:pPr>
              <w:pStyle w:val="Tabletext"/>
              <w:jc w:val="center"/>
            </w:pPr>
            <w:r w:rsidRPr="00224E3E">
              <w:t>0+2+0 (стерео)</w:t>
            </w:r>
          </w:p>
        </w:tc>
        <w:tc>
          <w:tcPr>
            <w:tcW w:w="3190" w:type="dxa"/>
          </w:tcPr>
          <w:p w14:paraId="13FF7A3C" w14:textId="77777777" w:rsidR="003C706C" w:rsidRPr="00224E3E" w:rsidRDefault="003C706C" w:rsidP="00401267">
            <w:pPr>
              <w:pStyle w:val="Tabletext"/>
              <w:jc w:val="center"/>
            </w:pPr>
            <w:r w:rsidRPr="00224E3E">
              <w:t>128</w:t>
            </w:r>
          </w:p>
        </w:tc>
      </w:tr>
      <w:tr w:rsidR="003C706C" w:rsidRPr="00396378" w14:paraId="2BDED45B" w14:textId="77777777" w:rsidTr="00401267">
        <w:trPr>
          <w:jc w:val="center"/>
        </w:trPr>
        <w:tc>
          <w:tcPr>
            <w:tcW w:w="3189" w:type="dxa"/>
          </w:tcPr>
          <w:p w14:paraId="04E997F0" w14:textId="77777777" w:rsidR="003C706C" w:rsidRPr="00224E3E" w:rsidRDefault="003C706C" w:rsidP="00401267">
            <w:pPr>
              <w:pStyle w:val="Tabletext"/>
              <w:jc w:val="center"/>
            </w:pPr>
            <w:r w:rsidRPr="00224E3E">
              <w:t xml:space="preserve">0+5+0 (5.1) </w:t>
            </w:r>
          </w:p>
        </w:tc>
        <w:tc>
          <w:tcPr>
            <w:tcW w:w="3190" w:type="dxa"/>
          </w:tcPr>
          <w:p w14:paraId="107677CE" w14:textId="77777777" w:rsidR="003C706C" w:rsidRPr="00224E3E" w:rsidRDefault="003C706C" w:rsidP="00401267">
            <w:pPr>
              <w:pStyle w:val="Tabletext"/>
              <w:jc w:val="center"/>
            </w:pPr>
            <w:r w:rsidRPr="00224E3E">
              <w:t>192</w:t>
            </w:r>
          </w:p>
        </w:tc>
      </w:tr>
      <w:tr w:rsidR="003C706C" w:rsidRPr="00396378" w14:paraId="70E33138" w14:textId="77777777" w:rsidTr="00401267">
        <w:trPr>
          <w:jc w:val="center"/>
        </w:trPr>
        <w:tc>
          <w:tcPr>
            <w:tcW w:w="3189" w:type="dxa"/>
          </w:tcPr>
          <w:p w14:paraId="1E857B94" w14:textId="77777777" w:rsidR="003C706C" w:rsidRPr="00224E3E" w:rsidRDefault="003C706C" w:rsidP="00401267">
            <w:pPr>
              <w:pStyle w:val="Tabletext"/>
              <w:jc w:val="center"/>
            </w:pPr>
            <w:r w:rsidRPr="00224E3E">
              <w:t>4+7+0 (7.1.4)</w:t>
            </w:r>
          </w:p>
        </w:tc>
        <w:tc>
          <w:tcPr>
            <w:tcW w:w="3190" w:type="dxa"/>
          </w:tcPr>
          <w:p w14:paraId="01E2B26A" w14:textId="77777777" w:rsidR="003C706C" w:rsidRPr="00224E3E" w:rsidRDefault="003C706C" w:rsidP="00401267">
            <w:pPr>
              <w:pStyle w:val="Tabletext"/>
              <w:jc w:val="center"/>
            </w:pPr>
            <w:r w:rsidRPr="00224E3E">
              <w:t>288</w:t>
            </w:r>
          </w:p>
        </w:tc>
      </w:tr>
    </w:tbl>
    <w:p w14:paraId="56E431B2" w14:textId="77777777" w:rsidR="003C706C" w:rsidRPr="00224E3E" w:rsidRDefault="003C706C" w:rsidP="003C706C">
      <w:pPr>
        <w:pStyle w:val="Tablefin"/>
      </w:pPr>
    </w:p>
    <w:p w14:paraId="0B537047" w14:textId="77777777" w:rsidR="003C706C" w:rsidRPr="00224E3E" w:rsidRDefault="003C706C" w:rsidP="003C706C">
      <w:pPr>
        <w:rPr>
          <w:szCs w:val="22"/>
        </w:rPr>
      </w:pPr>
      <w:r w:rsidRPr="00224E3E">
        <w:t>Кодер DTS-UHD обеспечивает полный контроль над размещением кадров синхронизации, чтобы звуковая служба могла управлять своими точками входа.</w:t>
      </w:r>
    </w:p>
    <w:p w14:paraId="1B071BE0" w14:textId="77777777" w:rsidR="003C706C" w:rsidRDefault="003C706C" w:rsidP="003C706C">
      <w:r w:rsidRPr="00224E3E">
        <w:t>Функциональность кодирования с переменной скоростью передачи (VBR) в DTS-UHD гарантирует постоянство скорости передачи (CBR) в каждой группе кадров (GoF), т</w:t>
      </w:r>
      <w:r>
        <w:t>о</w:t>
      </w:r>
      <w:r w:rsidRPr="00224E3E">
        <w:t> е</w:t>
      </w:r>
      <w:r>
        <w:t>сть в</w:t>
      </w:r>
      <w:r w:rsidRPr="00224E3E">
        <w:t xml:space="preserve"> интервале между двумя последовательно идущими кадрами синхронизации. Кадры синхронизации задаются кодером, и интервал синхронизации может по необходимости меняться динамически в процессе кодирования. Кодер DTS-UHD может также задавать нужную максимальную мгновенную пиковую скорость передачи в режиме VBR. Модель управления скоростью передачи (BRC) в DTS-UHD устанавливает логику динамического распределения битов каждого звукового кадра по различным объектам, каналам и парам каналов в битовом потоке. В модели BRC для кодирования наиболее значимого с точки зрения восприятия контента в кадре отводится большее число бит при одновременном стремлении обеспечить одинаковое качество звука на множестве всех объектов и каналов кадра. Это позволяет повысить эффективность кодирования при повышенном числе звуковых элементов, пользуясь неоднородностью </w:t>
      </w:r>
      <w:r w:rsidRPr="00224E3E">
        <w:lastRenderedPageBreak/>
        <w:t xml:space="preserve">распределения значимого с точки зрения восприятия контента по объектам и каналам. Кодер также динамически распределяет биты звуковым кадрам для обеспечения постоянства воспринимаемого качества звука во времени (с ограничениями, накладываемыми CBR по группам кадров и заданной максимальной пиковой скоростью передачи). Следует отметить, что функциональность BRC не требует передачи дополнительной информации и что работа декодера не зависит от этой функциональности. Каждые объект, канал или пара каналов остаются независимо декодируемыми и полноценно воспроизводимыми в режиме BRC. </w:t>
      </w:r>
    </w:p>
    <w:p w14:paraId="7AC5302C" w14:textId="77777777" w:rsidR="003C706C" w:rsidRPr="00224E3E" w:rsidRDefault="003C706C" w:rsidP="003C706C">
      <w:pPr>
        <w:pStyle w:val="Heading1"/>
      </w:pPr>
      <w:r w:rsidRPr="00224E3E">
        <w:t>3</w:t>
      </w:r>
      <w:r w:rsidRPr="00396378">
        <w:tab/>
      </w:r>
      <w:r w:rsidRPr="00224E3E">
        <w:t>Декодер</w:t>
      </w:r>
    </w:p>
    <w:p w14:paraId="79D5F2FB" w14:textId="77777777" w:rsidR="003C706C" w:rsidRPr="00000417" w:rsidRDefault="003C706C" w:rsidP="003C706C">
      <w:r w:rsidRPr="00224E3E">
        <w:t>Декодер ACE работает со стереофоническими, монофоническими и LFE-потоками ACE. В кадре ACE потоки разделены по этим трем типам. Стереофонические потоки дополнительно оптимизированы за счет информации, общей для обоих каналов.</w:t>
      </w:r>
    </w:p>
    <w:p w14:paraId="1FD76FB6" w14:textId="77777777" w:rsidR="003C706C" w:rsidRPr="00224E3E" w:rsidRDefault="003C706C" w:rsidP="003C706C">
      <w:pPr>
        <w:pStyle w:val="FigureNo"/>
        <w:rPr>
          <w:rFonts w:eastAsia="MS Mincho"/>
        </w:rPr>
      </w:pPr>
      <w:r w:rsidRPr="00224E3E">
        <w:t>Рисунок 19</w:t>
      </w:r>
    </w:p>
    <w:p w14:paraId="26E55B95" w14:textId="77777777" w:rsidR="003C706C" w:rsidRPr="00224E3E" w:rsidRDefault="003C706C" w:rsidP="003C706C">
      <w:pPr>
        <w:pStyle w:val="Figuretitle"/>
        <w:rPr>
          <w:rFonts w:eastAsia="MS Mincho"/>
          <w:i/>
        </w:rPr>
      </w:pPr>
      <w:r w:rsidRPr="00224E3E">
        <w:t>Декодер ACE</w:t>
      </w:r>
    </w:p>
    <w:p w14:paraId="47F71B06" w14:textId="77777777" w:rsidR="003C706C" w:rsidRPr="00933074" w:rsidRDefault="003C706C" w:rsidP="0063078C">
      <w:pPr>
        <w:pStyle w:val="Figure"/>
        <w:rPr>
          <w:lang w:val="en-US"/>
        </w:rPr>
      </w:pPr>
      <w:r>
        <w:rPr>
          <w:lang w:val="en-US"/>
        </w:rPr>
        <w:object w:dxaOrig="6927" w:dyaOrig="5210" w14:anchorId="60DD1839">
          <v:shape id="_x0000_i1045" type="#_x0000_t75" style="width:454.55pt;height:339.95pt" o:ole="">
            <v:imagedata r:id="rId54" o:title=""/>
          </v:shape>
          <o:OLEObject Type="Embed" ProgID="CorelDRAW.Graphic.14" ShapeID="_x0000_i1045" DrawAspect="Content" ObjectID="_1666684917" r:id="rId55"/>
        </w:object>
      </w:r>
    </w:p>
    <w:p w14:paraId="6DD4A259" w14:textId="77777777" w:rsidR="003C706C" w:rsidRPr="00224E3E" w:rsidRDefault="003C706C" w:rsidP="003C706C">
      <w:r w:rsidRPr="00224E3E">
        <w:t xml:space="preserve">Декодирование монофонического или стереофонического потока ACE состоит из следующих </w:t>
      </w:r>
      <w:proofErr w:type="gramStart"/>
      <w:r w:rsidRPr="00224E3E">
        <w:t>этапов:</w:t>
      </w:r>
      <w:proofErr w:type="gramEnd"/>
    </w:p>
    <w:p w14:paraId="11652320" w14:textId="77777777" w:rsidR="003C706C" w:rsidRPr="00224E3E" w:rsidRDefault="003C706C" w:rsidP="003C706C">
      <w:r w:rsidRPr="00224E3E">
        <w:t xml:space="preserve">Первичное определение логарифмической </w:t>
      </w:r>
      <w:proofErr w:type="gramStart"/>
      <w:r w:rsidRPr="00224E3E">
        <w:t>нормы:</w:t>
      </w:r>
      <w:proofErr w:type="gramEnd"/>
      <w:r w:rsidRPr="00224E3E">
        <w:t xml:space="preserve"> по битовому потоку в первом приближении определяются значения мощности в спектральной полосе</w:t>
      </w:r>
      <w:r>
        <w:t>,</w:t>
      </w:r>
      <w:r w:rsidRPr="00224E3E">
        <w:t xml:space="preserve"> которые представляются в логарифмическом масштабе и называются значениями логарифмической нормы.</w:t>
      </w:r>
    </w:p>
    <w:p w14:paraId="70014097" w14:textId="77777777" w:rsidR="003C706C" w:rsidRPr="00224E3E" w:rsidRDefault="003C706C" w:rsidP="003C706C">
      <w:r w:rsidRPr="00224E3E">
        <w:t xml:space="preserve">Распределение </w:t>
      </w:r>
      <w:proofErr w:type="gramStart"/>
      <w:r w:rsidRPr="00224E3E">
        <w:t>битов:</w:t>
      </w:r>
      <w:proofErr w:type="gramEnd"/>
      <w:r w:rsidRPr="00224E3E">
        <w:t xml:space="preserve"> для каждой спектральной полосы рассчитывается число бит</w:t>
      </w:r>
      <w:r>
        <w:t>ов</w:t>
      </w:r>
      <w:r w:rsidRPr="00224E3E">
        <w:t>, доступных для декодирования спектральной полосы с нормализацией. Этот расчет зависит от информации, содержащейся в битовом потоке, и (потенциально) значений первичной логарифмической нормы.</w:t>
      </w:r>
    </w:p>
    <w:p w14:paraId="7B17C302" w14:textId="77777777" w:rsidR="003C706C" w:rsidRPr="00224E3E" w:rsidRDefault="003C706C" w:rsidP="003C706C">
      <w:r w:rsidRPr="00224E3E">
        <w:t xml:space="preserve">Уточнение логарифмической </w:t>
      </w:r>
      <w:proofErr w:type="gramStart"/>
      <w:r w:rsidRPr="00224E3E">
        <w:t>нормы:</w:t>
      </w:r>
      <w:proofErr w:type="gramEnd"/>
      <w:r w:rsidRPr="00224E3E">
        <w:t xml:space="preserve"> небольшая часть распределенных битов используется для уточнения значений логарифмической нормы.</w:t>
      </w:r>
    </w:p>
    <w:p w14:paraId="59A12221" w14:textId="77777777" w:rsidR="003C706C" w:rsidRPr="00224E3E" w:rsidRDefault="003C706C" w:rsidP="003C706C">
      <w:r w:rsidRPr="00224E3E">
        <w:lastRenderedPageBreak/>
        <w:t>VQ (векторное квантование</w:t>
      </w:r>
      <w:proofErr w:type="gramStart"/>
      <w:r w:rsidRPr="00224E3E">
        <w:t>):</w:t>
      </w:r>
      <w:proofErr w:type="gramEnd"/>
      <w:r w:rsidRPr="00224E3E">
        <w:t xml:space="preserve"> больш</w:t>
      </w:r>
      <w:r>
        <w:t>инство</w:t>
      </w:r>
      <w:r w:rsidRPr="00224E3E">
        <w:t xml:space="preserve"> распределенных битов используется для воссоздани</w:t>
      </w:r>
      <w:r>
        <w:t>я</w:t>
      </w:r>
      <w:r w:rsidRPr="00224E3E">
        <w:t xml:space="preserve"> нормализованных значений спектральных частот (по одной спектральной полосе за прием).</w:t>
      </w:r>
    </w:p>
    <w:p w14:paraId="15A73650" w14:textId="77777777" w:rsidR="003C706C" w:rsidRPr="00224E3E" w:rsidRDefault="003C706C" w:rsidP="003C706C">
      <w:proofErr w:type="gramStart"/>
      <w:r w:rsidRPr="00224E3E">
        <w:t>Переформирование:</w:t>
      </w:r>
      <w:proofErr w:type="gramEnd"/>
      <w:r w:rsidRPr="00224E3E">
        <w:t xml:space="preserve"> предварительно воссозданные прореженные спектральные полосы, соответствующие исходным "полным" полосам, переформируются, чтобы ближе аппроксимировать полный спектр.</w:t>
      </w:r>
    </w:p>
    <w:p w14:paraId="4ADB6B3C" w14:textId="77777777" w:rsidR="003C706C" w:rsidRPr="00224E3E" w:rsidRDefault="003C706C" w:rsidP="003C706C">
      <w:r w:rsidRPr="00224E3E">
        <w:t xml:space="preserve">Стереофоническая </w:t>
      </w:r>
      <w:proofErr w:type="gramStart"/>
      <w:r w:rsidRPr="00224E3E">
        <w:t>обработка:</w:t>
      </w:r>
      <w:proofErr w:type="gramEnd"/>
      <w:r w:rsidRPr="00224E3E">
        <w:t xml:space="preserve"> в случае стереофонических потоков два воссозданны</w:t>
      </w:r>
      <w:r>
        <w:t>х</w:t>
      </w:r>
      <w:r w:rsidRPr="00224E3E">
        <w:t xml:space="preserve"> канала преобразуются к исходному (немикшированному) виду.</w:t>
      </w:r>
    </w:p>
    <w:p w14:paraId="5EADC445" w14:textId="77777777" w:rsidR="003C706C" w:rsidRPr="00224E3E" w:rsidRDefault="003C706C" w:rsidP="003C706C">
      <w:r w:rsidRPr="00224E3E">
        <w:t xml:space="preserve">Время-частотное </w:t>
      </w:r>
      <w:proofErr w:type="gramStart"/>
      <w:r w:rsidRPr="00224E3E">
        <w:t>преобразование:</w:t>
      </w:r>
      <w:proofErr w:type="gramEnd"/>
      <w:r w:rsidRPr="00224E3E">
        <w:t xml:space="preserve"> спектральные полосы подвергаются простому преобразованию Хаара, в результате чего все они приводятся к одному и тому же время-частотному представлению.</w:t>
      </w:r>
    </w:p>
    <w:p w14:paraId="4B4F8559" w14:textId="77777777" w:rsidR="003C706C" w:rsidRPr="00224E3E" w:rsidRDefault="003C706C" w:rsidP="003C706C">
      <w:r w:rsidRPr="00224E3E">
        <w:t xml:space="preserve">Заполнение </w:t>
      </w:r>
      <w:r>
        <w:t xml:space="preserve">спектральных </w:t>
      </w:r>
      <w:proofErr w:type="gramStart"/>
      <w:r w:rsidRPr="00224E3E">
        <w:t>провалов:</w:t>
      </w:r>
      <w:proofErr w:type="gramEnd"/>
      <w:r w:rsidRPr="00224E3E">
        <w:t xml:space="preserve"> спектральные полосы, которы</w:t>
      </w:r>
      <w:r>
        <w:t>е</w:t>
      </w:r>
      <w:r w:rsidRPr="00224E3E">
        <w:t xml:space="preserve"> исходно содержали некоторую энергию, но в воссозданном виде содержат только нулевые значения, заполняются "шумом", который генерируется по более ранним воссозданным значениям спектральных полос.</w:t>
      </w:r>
    </w:p>
    <w:p w14:paraId="44BB91F4" w14:textId="77777777" w:rsidR="003C706C" w:rsidRPr="00224E3E" w:rsidRDefault="003C706C" w:rsidP="003C706C">
      <w:r w:rsidRPr="00224E3E">
        <w:t xml:space="preserve">Окончательное уточнение логарифмической </w:t>
      </w:r>
      <w:proofErr w:type="gramStart"/>
      <w:r w:rsidRPr="00224E3E">
        <w:t>нормы:</w:t>
      </w:r>
      <w:proofErr w:type="gramEnd"/>
      <w:r w:rsidRPr="00224E3E">
        <w:t xml:space="preserve"> оставшиеся после векторного квантования биты используются для окончательного уточнения значений логарифмической нормы.</w:t>
      </w:r>
    </w:p>
    <w:p w14:paraId="6ADB29AF" w14:textId="77777777" w:rsidR="003C706C" w:rsidRPr="00224E3E" w:rsidRDefault="003C706C" w:rsidP="003C706C">
      <w:proofErr w:type="gramStart"/>
      <w:r w:rsidRPr="00224E3E">
        <w:t>Нормализация:</w:t>
      </w:r>
      <w:proofErr w:type="gramEnd"/>
      <w:r w:rsidRPr="00224E3E">
        <w:t xml:space="preserve"> спектральные полосы восстанавливаются с приведением к значениям мощности, соответствующим окончательным значениям логарифмической нормы.</w:t>
      </w:r>
    </w:p>
    <w:p w14:paraId="74DB1BED" w14:textId="77777777" w:rsidR="003C706C" w:rsidRPr="00224E3E" w:rsidRDefault="003C706C" w:rsidP="003C706C">
      <w:r w:rsidRPr="00224E3E">
        <w:t xml:space="preserve">Заполнение провалов во временной </w:t>
      </w:r>
      <w:proofErr w:type="gramStart"/>
      <w:r w:rsidRPr="00224E3E">
        <w:t>области:</w:t>
      </w:r>
      <w:proofErr w:type="gramEnd"/>
      <w:r w:rsidRPr="00224E3E">
        <w:t xml:space="preserve"> спектральные полосы, содержащие только нулевые значения, могут заполняться синтетическим шумом, зависящим от мощности в спектральной полосе в предыдущих кадрах.</w:t>
      </w:r>
    </w:p>
    <w:p w14:paraId="14CB4EF5" w14:textId="77777777" w:rsidR="003C706C" w:rsidRPr="00224E3E" w:rsidRDefault="003C706C" w:rsidP="003C706C">
      <w:r w:rsidRPr="00224E3E">
        <w:t>Обратное MDCT-</w:t>
      </w:r>
      <w:proofErr w:type="gramStart"/>
      <w:r w:rsidRPr="00224E3E">
        <w:t>преобразование:</w:t>
      </w:r>
      <w:proofErr w:type="gramEnd"/>
      <w:r w:rsidRPr="00224E3E">
        <w:t xml:space="preserve"> из спектрального представления сигнал преобразуется к представлению во временной области (ИКМ).</w:t>
      </w:r>
    </w:p>
    <w:p w14:paraId="56A0CA38" w14:textId="77777777" w:rsidR="003C706C" w:rsidRPr="00224E3E" w:rsidRDefault="003C706C" w:rsidP="003C706C">
      <w:r w:rsidRPr="00224E3E">
        <w:t xml:space="preserve">Долгосрочный </w:t>
      </w:r>
      <w:proofErr w:type="gramStart"/>
      <w:r w:rsidRPr="00224E3E">
        <w:t>синтез:</w:t>
      </w:r>
      <w:proofErr w:type="gramEnd"/>
      <w:r w:rsidRPr="00224E3E">
        <w:t xml:space="preserve"> для воссоздания компонентов сигнала, удаленных на этапе кодирования, применяется фильтр долгосрочного синтеза.</w:t>
      </w:r>
    </w:p>
    <w:p w14:paraId="1034CDF1" w14:textId="77777777" w:rsidR="00DF54E7" w:rsidRPr="00FB70AE" w:rsidRDefault="00DF54E7" w:rsidP="00DF54E7">
      <w:pPr>
        <w:spacing w:before="720"/>
        <w:jc w:val="center"/>
        <w:rPr>
          <w:lang w:val="ru-RU"/>
        </w:rPr>
      </w:pPr>
      <w:r w:rsidRPr="00FB70AE">
        <w:rPr>
          <w:lang w:val="ru-RU"/>
        </w:rPr>
        <w:t>______________</w:t>
      </w:r>
    </w:p>
    <w:sectPr w:rsidR="00DF54E7" w:rsidRPr="00FB70AE" w:rsidSect="00915A87">
      <w:headerReference w:type="first" r:id="rId56"/>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727A7B" w14:textId="77777777" w:rsidR="001D407F" w:rsidRDefault="001D407F">
      <w:r>
        <w:separator/>
      </w:r>
    </w:p>
  </w:endnote>
  <w:endnote w:type="continuationSeparator" w:id="0">
    <w:p w14:paraId="4DEE1AAE" w14:textId="77777777" w:rsidR="001D407F" w:rsidRDefault="001D4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charset w:val="00"/>
    <w:family w:val="roman"/>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Cyr">
    <w:altName w:val="Times New Roman"/>
    <w:panose1 w:val="00000000000000000000"/>
    <w:charset w:val="CC"/>
    <w:family w:val="roman"/>
    <w:notTrueType/>
    <w:pitch w:val="variable"/>
    <w:sig w:usb0="00000201" w:usb1="00000000" w:usb2="00000000" w:usb3="00000000" w:csb0="00000004"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WP CyrillicA">
    <w:altName w:val="Symbol"/>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CD3E43" w14:textId="77777777" w:rsidR="001D407F" w:rsidRDefault="001D407F">
      <w:r>
        <w:separator/>
      </w:r>
    </w:p>
  </w:footnote>
  <w:footnote w:type="continuationSeparator" w:id="0">
    <w:p w14:paraId="37B4E689" w14:textId="77777777" w:rsidR="001D407F" w:rsidRDefault="001D407F">
      <w:r>
        <w:continuationSeparator/>
      </w:r>
    </w:p>
  </w:footnote>
  <w:footnote w:id="1">
    <w:p w14:paraId="1E3576B4" w14:textId="3151BC7F" w:rsidR="0063078C" w:rsidRPr="00507B18" w:rsidRDefault="0063078C" w:rsidP="0063078C">
      <w:pPr>
        <w:pStyle w:val="FootnoteText"/>
        <w:rPr>
          <w:lang w:val="en-US"/>
        </w:rPr>
      </w:pPr>
      <w:r w:rsidRPr="00507B18">
        <w:rPr>
          <w:rStyle w:val="FootnoteReference"/>
          <w:lang w:val="en-US"/>
        </w:rPr>
        <w:t>*</w:t>
      </w:r>
      <w:r w:rsidRPr="00507B18">
        <w:rPr>
          <w:lang w:val="en-US"/>
        </w:rPr>
        <w:tab/>
      </w:r>
      <w:r w:rsidRPr="0063078C">
        <w:t>Настоящую Рекомендацию следует довести до сведения Международной организации по стандартизации (ИСО) и Международной электротехнической комиссии (МЭК).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24C92" w14:textId="77777777" w:rsidR="001D407F" w:rsidRDefault="001D407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5B6BE" w14:textId="77777777" w:rsidR="001D407F" w:rsidRDefault="001D407F" w:rsidP="003C38BA">
    <w:pPr>
      <w:pStyle w:val="Header"/>
      <w:ind w:right="360" w:firstLine="360"/>
      <w:jc w:val="left"/>
    </w:pPr>
    <w:r>
      <w:rPr>
        <w:noProof/>
        <w:lang w:val="en-GB" w:eastAsia="zh-CN"/>
      </w:rPr>
      <w:drawing>
        <wp:anchor distT="0" distB="0" distL="114300" distR="114300" simplePos="0" relativeHeight="251656704" behindDoc="1" locked="0" layoutInCell="1" allowOverlap="1" wp14:anchorId="6421ACF3" wp14:editId="7AF4D578">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70BDB" w14:textId="0AC2DE38" w:rsidR="00AC0780" w:rsidRDefault="00AC0780" w:rsidP="00D4690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80093">
      <w:rPr>
        <w:rStyle w:val="PageNumber"/>
        <w:b/>
        <w:bCs/>
        <w:noProof/>
        <w:lang w:val="en-US"/>
      </w:rPr>
      <w:t>ii</w:t>
    </w:r>
    <w:r>
      <w:rPr>
        <w:rStyle w:val="PageNumber"/>
        <w:b/>
        <w:bCs/>
      </w:rPr>
      <w:fldChar w:fldCharType="end"/>
    </w:r>
    <w:r>
      <w:rPr>
        <w:lang w:val="en-US"/>
      </w:rPr>
      <w:tab/>
    </w:r>
    <w:r w:rsidR="00D46904" w:rsidRPr="00553C5F">
      <w:rPr>
        <w:b/>
        <w:szCs w:val="22"/>
        <w:lang w:val="ru-RU"/>
      </w:rPr>
      <w:t>Рек.</w:t>
    </w:r>
    <w:r w:rsidR="00D46904" w:rsidRPr="00553C5F">
      <w:rPr>
        <w:b/>
        <w:szCs w:val="22"/>
        <w:lang w:val="en-US"/>
      </w:rPr>
      <w:t xml:space="preserve"> </w:t>
    </w:r>
    <w:r w:rsidR="00D46904" w:rsidRPr="00553C5F">
      <w:rPr>
        <w:b/>
        <w:szCs w:val="22"/>
        <w:lang w:val="ru-RU"/>
      </w:rPr>
      <w:t xml:space="preserve"> </w:t>
    </w:r>
    <w:r w:rsidR="00D46904" w:rsidRPr="00553C5F">
      <w:rPr>
        <w:b/>
        <w:bCs/>
        <w:szCs w:val="22"/>
        <w:lang w:val="en-US"/>
      </w:rPr>
      <w:fldChar w:fldCharType="begin"/>
    </w:r>
    <w:r w:rsidR="00D46904" w:rsidRPr="00553C5F">
      <w:rPr>
        <w:b/>
        <w:bCs/>
        <w:szCs w:val="22"/>
        <w:lang w:val="en-US"/>
      </w:rPr>
      <w:instrText>styleref href</w:instrText>
    </w:r>
    <w:r w:rsidR="00D46904" w:rsidRPr="00553C5F">
      <w:rPr>
        <w:b/>
        <w:bCs/>
        <w:szCs w:val="22"/>
        <w:lang w:val="en-US"/>
      </w:rPr>
      <w:fldChar w:fldCharType="separate"/>
    </w:r>
    <w:r w:rsidR="00924DF9">
      <w:rPr>
        <w:b/>
        <w:bCs/>
        <w:noProof/>
        <w:szCs w:val="22"/>
        <w:lang w:val="en-US"/>
      </w:rPr>
      <w:t>МСЭ-R  BS.1196-8</w:t>
    </w:r>
    <w:r w:rsidR="00D46904"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D414F" w14:textId="07AA0181" w:rsidR="00AC0780" w:rsidRDefault="00AC0780" w:rsidP="00DF54E7">
    <w:pPr>
      <w:pStyle w:val="Header"/>
    </w:pPr>
    <w:r>
      <w:tab/>
    </w:r>
    <w:r w:rsidR="00DF54E7" w:rsidRPr="00553C5F">
      <w:rPr>
        <w:b/>
        <w:szCs w:val="22"/>
        <w:lang w:val="ru-RU"/>
      </w:rPr>
      <w:t>Рек.</w:t>
    </w:r>
    <w:r w:rsidR="00DF54E7" w:rsidRPr="00553C5F">
      <w:rPr>
        <w:b/>
        <w:szCs w:val="22"/>
        <w:lang w:val="en-US"/>
      </w:rPr>
      <w:t xml:space="preserve"> </w:t>
    </w:r>
    <w:r w:rsidR="00DF54E7" w:rsidRPr="00553C5F">
      <w:rPr>
        <w:b/>
        <w:szCs w:val="22"/>
        <w:lang w:val="ru-RU"/>
      </w:rPr>
      <w:t xml:space="preserve"> </w:t>
    </w:r>
    <w:r>
      <w:rPr>
        <w:b/>
        <w:bCs/>
      </w:rPr>
      <w:fldChar w:fldCharType="begin"/>
    </w:r>
    <w:r>
      <w:rPr>
        <w:b/>
        <w:bCs/>
      </w:rPr>
      <w:instrText>styleref href</w:instrText>
    </w:r>
    <w:r>
      <w:rPr>
        <w:b/>
        <w:bCs/>
      </w:rPr>
      <w:fldChar w:fldCharType="separate"/>
    </w:r>
    <w:r w:rsidR="00924DF9">
      <w:rPr>
        <w:b/>
        <w:bCs/>
        <w:noProof/>
      </w:rPr>
      <w:t>МСЭ-R  BS.1196-8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91670">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AAA94" w14:textId="503DD229" w:rsidR="00915A87" w:rsidRPr="00915A87" w:rsidRDefault="00915A87" w:rsidP="00915A87">
    <w:pPr>
      <w:pStyle w:val="Header"/>
      <w:rPr>
        <w:b/>
        <w:bCs/>
      </w:rPr>
    </w:pPr>
    <w:r w:rsidRPr="009D71E4">
      <w:rPr>
        <w:b/>
        <w:bCs/>
      </w:rPr>
      <w:tab/>
      <w:t xml:space="preserve">Рек.  </w:t>
    </w:r>
    <w:r w:rsidRPr="009D71E4">
      <w:rPr>
        <w:b/>
        <w:bCs/>
      </w:rPr>
      <w:fldChar w:fldCharType="begin"/>
    </w:r>
    <w:r w:rsidRPr="009D71E4">
      <w:rPr>
        <w:b/>
        <w:bCs/>
      </w:rPr>
      <w:instrText>styleref href</w:instrText>
    </w:r>
    <w:r w:rsidRPr="009D71E4">
      <w:rPr>
        <w:b/>
        <w:bCs/>
      </w:rPr>
      <w:fldChar w:fldCharType="separate"/>
    </w:r>
    <w:r w:rsidR="00924DF9">
      <w:rPr>
        <w:b/>
        <w:bCs/>
        <w:noProof/>
      </w:rPr>
      <w:t>МСЭ-R  BS.1196-8</w:t>
    </w:r>
    <w:r w:rsidRPr="009D71E4">
      <w:rPr>
        <w:b/>
        <w:bCs/>
      </w:rPr>
      <w:fldChar w:fldCharType="end"/>
    </w:r>
    <w:r w:rsidRPr="009D71E4">
      <w:rPr>
        <w:b/>
        <w:bCs/>
      </w:rPr>
      <w:tab/>
    </w: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sidR="00980093">
      <w:rPr>
        <w:rStyle w:val="PageNumber"/>
        <w:b/>
        <w:bCs/>
        <w:noProof/>
      </w:rPr>
      <w:t>1</w:t>
    </w:r>
    <w:r w:rsidRPr="009D71E4">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7359E"/>
    <w:multiLevelType w:val="hybridMultilevel"/>
    <w:tmpl w:val="9472657C"/>
    <w:lvl w:ilvl="0" w:tplc="39CA46DC">
      <w:numFmt w:val="bullet"/>
      <w:lvlText w:val="–"/>
      <w:lvlJc w:val="left"/>
      <w:pPr>
        <w:ind w:left="720" w:hanging="360"/>
      </w:pPr>
      <w:rPr>
        <w:rFonts w:ascii="Times New Roman" w:eastAsia="Times New Roman" w:hAnsi="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C061CC5"/>
    <w:multiLevelType w:val="hybridMultilevel"/>
    <w:tmpl w:val="FBEAC936"/>
    <w:lvl w:ilvl="0" w:tplc="23E20908">
      <w:numFmt w:val="bullet"/>
      <w:lvlText w:val="–"/>
      <w:lvlJc w:val="left"/>
      <w:pPr>
        <w:ind w:left="720" w:hanging="360"/>
      </w:pPr>
      <w:rPr>
        <w:rFonts w:ascii="Times New Roman" w:eastAsia="Times New Roman" w:hAnsi="Times New Roman"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094DA7"/>
    <w:multiLevelType w:val="hybridMultilevel"/>
    <w:tmpl w:val="2FAAF6D0"/>
    <w:lvl w:ilvl="0" w:tplc="39CA46DC">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D752D79"/>
    <w:multiLevelType w:val="hybridMultilevel"/>
    <w:tmpl w:val="205A89F0"/>
    <w:lvl w:ilvl="0" w:tplc="BF2EDD58">
      <w:numFmt w:val="bullet"/>
      <w:lvlText w:val="-"/>
      <w:lvlJc w:val="left"/>
      <w:pPr>
        <w:ind w:left="720" w:hanging="360"/>
      </w:pPr>
      <w:rPr>
        <w:rFonts w:ascii="Times New Roman" w:eastAsia="Times New Roman" w:hAnsi="Times New Roman"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en-GB" w:vendorID="64" w:dllVersion="0" w:nlCheck="1" w:checkStyle="0"/>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04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36EE3"/>
    <w:rsid w:val="00072484"/>
    <w:rsid w:val="00096612"/>
    <w:rsid w:val="000B7683"/>
    <w:rsid w:val="000D0677"/>
    <w:rsid w:val="000E6A6E"/>
    <w:rsid w:val="000F2C79"/>
    <w:rsid w:val="00102934"/>
    <w:rsid w:val="00127730"/>
    <w:rsid w:val="00131900"/>
    <w:rsid w:val="00147110"/>
    <w:rsid w:val="001511A6"/>
    <w:rsid w:val="00184133"/>
    <w:rsid w:val="00197B47"/>
    <w:rsid w:val="001D407F"/>
    <w:rsid w:val="002058CE"/>
    <w:rsid w:val="002165F1"/>
    <w:rsid w:val="00276D21"/>
    <w:rsid w:val="00296D7F"/>
    <w:rsid w:val="002A4FC6"/>
    <w:rsid w:val="002B3CF6"/>
    <w:rsid w:val="002C768A"/>
    <w:rsid w:val="002D76C4"/>
    <w:rsid w:val="002F5199"/>
    <w:rsid w:val="00305A41"/>
    <w:rsid w:val="00343097"/>
    <w:rsid w:val="00356B5D"/>
    <w:rsid w:val="003646F2"/>
    <w:rsid w:val="00380143"/>
    <w:rsid w:val="003A55DE"/>
    <w:rsid w:val="003C38BA"/>
    <w:rsid w:val="003C57AB"/>
    <w:rsid w:val="003C706C"/>
    <w:rsid w:val="00420DFD"/>
    <w:rsid w:val="00424855"/>
    <w:rsid w:val="00437A76"/>
    <w:rsid w:val="0045599C"/>
    <w:rsid w:val="00470E28"/>
    <w:rsid w:val="004934C5"/>
    <w:rsid w:val="00556548"/>
    <w:rsid w:val="00571788"/>
    <w:rsid w:val="00586EF8"/>
    <w:rsid w:val="005A127F"/>
    <w:rsid w:val="005B49AB"/>
    <w:rsid w:val="005B50E7"/>
    <w:rsid w:val="005D7F07"/>
    <w:rsid w:val="005E7B4F"/>
    <w:rsid w:val="00601882"/>
    <w:rsid w:val="00607D68"/>
    <w:rsid w:val="006114CA"/>
    <w:rsid w:val="00613212"/>
    <w:rsid w:val="006149B1"/>
    <w:rsid w:val="0063078C"/>
    <w:rsid w:val="00680D2B"/>
    <w:rsid w:val="00681B32"/>
    <w:rsid w:val="006B1D2B"/>
    <w:rsid w:val="006E1131"/>
    <w:rsid w:val="006E2037"/>
    <w:rsid w:val="006E6199"/>
    <w:rsid w:val="00712870"/>
    <w:rsid w:val="00743D85"/>
    <w:rsid w:val="00753CF4"/>
    <w:rsid w:val="007565CC"/>
    <w:rsid w:val="00763B9A"/>
    <w:rsid w:val="007A6AA8"/>
    <w:rsid w:val="007C379A"/>
    <w:rsid w:val="00807159"/>
    <w:rsid w:val="0081589A"/>
    <w:rsid w:val="008310C9"/>
    <w:rsid w:val="00853CC5"/>
    <w:rsid w:val="00864689"/>
    <w:rsid w:val="00870848"/>
    <w:rsid w:val="008C7848"/>
    <w:rsid w:val="00906589"/>
    <w:rsid w:val="00906AD6"/>
    <w:rsid w:val="00915A87"/>
    <w:rsid w:val="00917AF2"/>
    <w:rsid w:val="0092418A"/>
    <w:rsid w:val="00924DF9"/>
    <w:rsid w:val="00934ED7"/>
    <w:rsid w:val="009543C3"/>
    <w:rsid w:val="00966E1B"/>
    <w:rsid w:val="00980093"/>
    <w:rsid w:val="009947C0"/>
    <w:rsid w:val="009E3058"/>
    <w:rsid w:val="009F2D2C"/>
    <w:rsid w:val="00A25DEC"/>
    <w:rsid w:val="00A31928"/>
    <w:rsid w:val="00A62A14"/>
    <w:rsid w:val="00A6617B"/>
    <w:rsid w:val="00A71FE5"/>
    <w:rsid w:val="00A971A1"/>
    <w:rsid w:val="00AA3AD8"/>
    <w:rsid w:val="00AB0DC8"/>
    <w:rsid w:val="00AC0780"/>
    <w:rsid w:val="00AF302B"/>
    <w:rsid w:val="00B033C8"/>
    <w:rsid w:val="00B143EC"/>
    <w:rsid w:val="00B33425"/>
    <w:rsid w:val="00B44E24"/>
    <w:rsid w:val="00B54ECC"/>
    <w:rsid w:val="00B714F3"/>
    <w:rsid w:val="00B87B6B"/>
    <w:rsid w:val="00BB283C"/>
    <w:rsid w:val="00BC5D77"/>
    <w:rsid w:val="00BF0366"/>
    <w:rsid w:val="00BF487A"/>
    <w:rsid w:val="00C46BD9"/>
    <w:rsid w:val="00C51798"/>
    <w:rsid w:val="00C55258"/>
    <w:rsid w:val="00C66DBD"/>
    <w:rsid w:val="00C73560"/>
    <w:rsid w:val="00CB0F14"/>
    <w:rsid w:val="00CD659B"/>
    <w:rsid w:val="00CE0A43"/>
    <w:rsid w:val="00D46904"/>
    <w:rsid w:val="00D52CBE"/>
    <w:rsid w:val="00D53910"/>
    <w:rsid w:val="00D54BEC"/>
    <w:rsid w:val="00D83556"/>
    <w:rsid w:val="00DF4176"/>
    <w:rsid w:val="00DF54E7"/>
    <w:rsid w:val="00E17240"/>
    <w:rsid w:val="00E74595"/>
    <w:rsid w:val="00E83573"/>
    <w:rsid w:val="00EB7C57"/>
    <w:rsid w:val="00ED2695"/>
    <w:rsid w:val="00EE334D"/>
    <w:rsid w:val="00EF6937"/>
    <w:rsid w:val="00F05CD4"/>
    <w:rsid w:val="00F074C2"/>
    <w:rsid w:val="00F30C9B"/>
    <w:rsid w:val="00F31833"/>
    <w:rsid w:val="00F354B1"/>
    <w:rsid w:val="00F53FD3"/>
    <w:rsid w:val="00F76900"/>
    <w:rsid w:val="00F91670"/>
    <w:rsid w:val="00FA5A91"/>
    <w:rsid w:val="00FB0E4E"/>
    <w:rsid w:val="00FC7C72"/>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colormru v:ext="edit" colors="#d62a47"/>
      <o:colormenu v:ext="edit" strokecolor="#d62a47"/>
    </o:shapedefaults>
    <o:shapelayout v:ext="edit">
      <o:idmap v:ext="edit" data="1"/>
    </o:shapelayout>
  </w:shapeDefaults>
  <w:decimalSymbol w:val="."/>
  <w:listSeparator w:val=","/>
  <w14:docId w14:val="429B6D58"/>
  <w15:docId w15:val="{5430A6C7-ABB9-44E3-8956-80F732A0D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3573"/>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uiPriority w:val="99"/>
    <w:qFormat/>
    <w:rsid w:val="00E83573"/>
    <w:pPr>
      <w:keepNext/>
      <w:keepLines/>
      <w:spacing w:before="480"/>
      <w:ind w:left="794" w:hanging="794"/>
      <w:outlineLvl w:val="0"/>
    </w:pPr>
    <w:rPr>
      <w:b/>
    </w:rPr>
  </w:style>
  <w:style w:type="paragraph" w:styleId="Heading2">
    <w:name w:val="heading 2"/>
    <w:basedOn w:val="Heading1"/>
    <w:next w:val="Normal"/>
    <w:link w:val="Heading2Char"/>
    <w:uiPriority w:val="99"/>
    <w:qFormat/>
    <w:rsid w:val="00E83573"/>
    <w:pPr>
      <w:spacing w:before="320"/>
      <w:outlineLvl w:val="1"/>
    </w:pPr>
  </w:style>
  <w:style w:type="paragraph" w:styleId="Heading3">
    <w:name w:val="heading 3"/>
    <w:basedOn w:val="Heading1"/>
    <w:next w:val="Normal"/>
    <w:link w:val="Heading3Char"/>
    <w:uiPriority w:val="99"/>
    <w:qFormat/>
    <w:rsid w:val="00E83573"/>
    <w:pPr>
      <w:spacing w:before="200"/>
      <w:outlineLvl w:val="2"/>
    </w:pPr>
  </w:style>
  <w:style w:type="paragraph" w:styleId="Heading4">
    <w:name w:val="heading 4"/>
    <w:basedOn w:val="Heading3"/>
    <w:next w:val="Normal"/>
    <w:link w:val="Heading4Char"/>
    <w:uiPriority w:val="99"/>
    <w:qFormat/>
    <w:rsid w:val="00E83573"/>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E83573"/>
    <w:pPr>
      <w:outlineLvl w:val="4"/>
    </w:pPr>
  </w:style>
  <w:style w:type="paragraph" w:styleId="Heading6">
    <w:name w:val="heading 6"/>
    <w:basedOn w:val="Heading4"/>
    <w:next w:val="Normal"/>
    <w:link w:val="Heading6Char"/>
    <w:uiPriority w:val="99"/>
    <w:qFormat/>
    <w:rsid w:val="00E83573"/>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E83573"/>
    <w:pPr>
      <w:outlineLvl w:val="6"/>
    </w:pPr>
  </w:style>
  <w:style w:type="paragraph" w:styleId="Heading8">
    <w:name w:val="heading 8"/>
    <w:basedOn w:val="Heading6"/>
    <w:next w:val="Normal"/>
    <w:link w:val="Heading8Char"/>
    <w:uiPriority w:val="99"/>
    <w:qFormat/>
    <w:rsid w:val="00E83573"/>
    <w:pPr>
      <w:outlineLvl w:val="7"/>
    </w:pPr>
  </w:style>
  <w:style w:type="paragraph" w:styleId="Heading9">
    <w:name w:val="heading 9"/>
    <w:basedOn w:val="Heading6"/>
    <w:next w:val="Normal"/>
    <w:link w:val="Heading9Char"/>
    <w:uiPriority w:val="99"/>
    <w:qFormat/>
    <w:rsid w:val="00E83573"/>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8357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rsid w:val="00E83573"/>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E83573"/>
  </w:style>
  <w:style w:type="paragraph" w:customStyle="1" w:styleId="Headingb">
    <w:name w:val="Heading_b"/>
    <w:basedOn w:val="Heading3"/>
    <w:next w:val="Normal"/>
    <w:link w:val="HeadingbChar"/>
    <w:uiPriority w:val="99"/>
    <w:rsid w:val="00E83573"/>
    <w:pPr>
      <w:spacing w:before="160"/>
      <w:ind w:left="0" w:firstLine="0"/>
      <w:outlineLvl w:val="9"/>
    </w:pPr>
  </w:style>
  <w:style w:type="paragraph" w:customStyle="1" w:styleId="Headingi">
    <w:name w:val="Heading_i"/>
    <w:basedOn w:val="Heading3"/>
    <w:next w:val="Normal"/>
    <w:uiPriority w:val="99"/>
    <w:rsid w:val="00E83573"/>
    <w:pPr>
      <w:spacing w:before="160"/>
      <w:ind w:left="0" w:firstLine="0"/>
    </w:pPr>
    <w:rPr>
      <w:b w:val="0"/>
      <w:i/>
    </w:rPr>
  </w:style>
  <w:style w:type="character" w:customStyle="1" w:styleId="href">
    <w:name w:val="href"/>
    <w:basedOn w:val="DefaultParagraphFont"/>
    <w:rsid w:val="00E83573"/>
  </w:style>
  <w:style w:type="paragraph" w:customStyle="1" w:styleId="AnnexNoTitle">
    <w:name w:val="Annex_NoTitle"/>
    <w:basedOn w:val="Heading1"/>
    <w:next w:val="Normalaftertitle"/>
    <w:uiPriority w:val="99"/>
    <w:rsid w:val="00EE334D"/>
    <w:pPr>
      <w:spacing w:after="80"/>
      <w:ind w:left="0" w:firstLine="0"/>
      <w:jc w:val="center"/>
    </w:pPr>
    <w:rPr>
      <w:sz w:val="26"/>
    </w:rPr>
  </w:style>
  <w:style w:type="paragraph" w:customStyle="1" w:styleId="Normalaftertitle">
    <w:name w:val="Normal_after_title"/>
    <w:basedOn w:val="Normal"/>
    <w:next w:val="Normal"/>
    <w:link w:val="NormalaftertitleChar"/>
    <w:uiPriority w:val="99"/>
    <w:rsid w:val="00E83573"/>
    <w:pPr>
      <w:spacing w:before="320"/>
    </w:pPr>
  </w:style>
  <w:style w:type="paragraph" w:customStyle="1" w:styleId="enumlev2">
    <w:name w:val="enumlev2"/>
    <w:basedOn w:val="enumlev1"/>
    <w:uiPriority w:val="99"/>
    <w:rsid w:val="00E83573"/>
    <w:pPr>
      <w:ind w:left="1191" w:hanging="397"/>
    </w:pPr>
  </w:style>
  <w:style w:type="paragraph" w:customStyle="1" w:styleId="enumlev1">
    <w:name w:val="enumlev1"/>
    <w:basedOn w:val="Normal"/>
    <w:link w:val="enumlev1Char"/>
    <w:uiPriority w:val="99"/>
    <w:rsid w:val="00E83573"/>
    <w:pPr>
      <w:spacing w:before="80"/>
      <w:ind w:left="794" w:hanging="794"/>
    </w:pPr>
  </w:style>
  <w:style w:type="paragraph" w:customStyle="1" w:styleId="enumlev3">
    <w:name w:val="enumlev3"/>
    <w:basedOn w:val="enumlev2"/>
    <w:uiPriority w:val="99"/>
    <w:rsid w:val="00E83573"/>
    <w:pPr>
      <w:ind w:left="1588"/>
    </w:pPr>
  </w:style>
  <w:style w:type="paragraph" w:customStyle="1" w:styleId="Note">
    <w:name w:val="Note"/>
    <w:basedOn w:val="Normal"/>
    <w:uiPriority w:val="99"/>
    <w:rsid w:val="00E83573"/>
    <w:pPr>
      <w:tabs>
        <w:tab w:val="clear" w:pos="794"/>
        <w:tab w:val="clear" w:pos="1191"/>
        <w:tab w:val="clear" w:pos="1588"/>
        <w:tab w:val="clear" w:pos="1985"/>
      </w:tabs>
      <w:spacing w:before="80"/>
    </w:pPr>
    <w:rPr>
      <w:sz w:val="20"/>
    </w:rPr>
  </w:style>
  <w:style w:type="paragraph" w:customStyle="1" w:styleId="RecNo">
    <w:name w:val="Rec_No"/>
    <w:basedOn w:val="Normal"/>
    <w:next w:val="Rectitle"/>
    <w:uiPriority w:val="99"/>
    <w:rsid w:val="00E83573"/>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E83573"/>
    <w:pPr>
      <w:keepNext/>
      <w:keepLines/>
      <w:spacing w:before="240"/>
      <w:jc w:val="center"/>
    </w:pPr>
    <w:rPr>
      <w:b/>
      <w:sz w:val="26"/>
    </w:rPr>
  </w:style>
  <w:style w:type="paragraph" w:customStyle="1" w:styleId="Recref">
    <w:name w:val="Rec_ref"/>
    <w:basedOn w:val="Normal"/>
    <w:next w:val="Recdate"/>
    <w:uiPriority w:val="99"/>
    <w:rsid w:val="00E83573"/>
    <w:pPr>
      <w:jc w:val="center"/>
    </w:pPr>
  </w:style>
  <w:style w:type="paragraph" w:customStyle="1" w:styleId="Recdate">
    <w:name w:val="Rec_date"/>
    <w:basedOn w:val="Recref"/>
    <w:next w:val="Normalaftertitle"/>
    <w:uiPriority w:val="99"/>
    <w:rsid w:val="00E83573"/>
    <w:pPr>
      <w:jc w:val="right"/>
    </w:pPr>
  </w:style>
  <w:style w:type="paragraph" w:customStyle="1" w:styleId="HeadingSum">
    <w:name w:val="Heading_Sum"/>
    <w:basedOn w:val="Headingb"/>
    <w:next w:val="Normal"/>
    <w:uiPriority w:val="99"/>
    <w:rsid w:val="00E83573"/>
    <w:pPr>
      <w:spacing w:before="240"/>
    </w:pPr>
    <w:rPr>
      <w:lang w:val="es-ES_tradnl"/>
    </w:rPr>
  </w:style>
  <w:style w:type="paragraph" w:customStyle="1" w:styleId="AppendixNoTitle">
    <w:name w:val="Appendix_NoTitle"/>
    <w:basedOn w:val="AnnexNoTitle"/>
    <w:next w:val="Normal"/>
    <w:uiPriority w:val="99"/>
    <w:rsid w:val="00E83573"/>
  </w:style>
  <w:style w:type="paragraph" w:customStyle="1" w:styleId="Tablefin">
    <w:name w:val="Table_fin"/>
    <w:basedOn w:val="Normal"/>
    <w:next w:val="Normal"/>
    <w:uiPriority w:val="99"/>
    <w:rsid w:val="00E83573"/>
    <w:pPr>
      <w:spacing w:before="0"/>
    </w:pPr>
    <w:rPr>
      <w:sz w:val="20"/>
      <w:lang w:val="en-GB"/>
    </w:rPr>
  </w:style>
  <w:style w:type="paragraph" w:customStyle="1" w:styleId="Tablehead">
    <w:name w:val="Table_head"/>
    <w:basedOn w:val="Normal"/>
    <w:next w:val="Normal"/>
    <w:uiPriority w:val="99"/>
    <w:rsid w:val="00E8357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uiPriority w:val="99"/>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uiPriority w:val="99"/>
    <w:rsid w:val="00E83573"/>
    <w:pPr>
      <w:keepNext/>
      <w:spacing w:before="360" w:after="120"/>
      <w:jc w:val="center"/>
    </w:pPr>
  </w:style>
  <w:style w:type="paragraph" w:customStyle="1" w:styleId="Tabletext">
    <w:name w:val="Table_text"/>
    <w:basedOn w:val="Normal"/>
    <w:link w:val="TabletextChar"/>
    <w:uiPriority w:val="99"/>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uiPriority w:val="99"/>
    <w:rsid w:val="00E83573"/>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E8357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E83573"/>
    <w:pPr>
      <w:ind w:left="794"/>
    </w:pPr>
  </w:style>
  <w:style w:type="paragraph" w:customStyle="1" w:styleId="Figurelegend">
    <w:name w:val="Figure_legend"/>
    <w:basedOn w:val="Normal"/>
    <w:uiPriority w:val="99"/>
    <w:rsid w:val="00E8357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uiPriority w:val="99"/>
    <w:rsid w:val="00E83573"/>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E83573"/>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E83573"/>
    <w:pPr>
      <w:keepNext w:val="0"/>
      <w:spacing w:before="0" w:after="240"/>
    </w:pPr>
  </w:style>
  <w:style w:type="paragraph" w:customStyle="1" w:styleId="tocpart">
    <w:name w:val="tocpart"/>
    <w:basedOn w:val="Normal"/>
    <w:uiPriority w:val="99"/>
    <w:rsid w:val="00E8357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E83573"/>
    <w:pPr>
      <w:keepNext/>
      <w:keepLines/>
      <w:spacing w:before="480"/>
      <w:jc w:val="center"/>
    </w:pPr>
    <w:rPr>
      <w:sz w:val="26"/>
    </w:rPr>
  </w:style>
  <w:style w:type="paragraph" w:customStyle="1" w:styleId="Arttitle">
    <w:name w:val="Art_title"/>
    <w:basedOn w:val="Normal"/>
    <w:next w:val="Normalaftertitle"/>
    <w:uiPriority w:val="99"/>
    <w:rsid w:val="00E83573"/>
    <w:pPr>
      <w:keepNext/>
      <w:keepLines/>
      <w:spacing w:before="240"/>
      <w:jc w:val="center"/>
    </w:pPr>
    <w:rPr>
      <w:b/>
      <w:sz w:val="26"/>
    </w:rPr>
  </w:style>
  <w:style w:type="paragraph" w:customStyle="1" w:styleId="Blanc">
    <w:name w:val="Blanc"/>
    <w:basedOn w:val="Normal"/>
    <w:next w:val="Tabletext"/>
    <w:uiPriority w:val="99"/>
    <w:rsid w:val="00E8357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E8357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E83573"/>
    <w:pPr>
      <w:keepNext/>
      <w:keepLines/>
      <w:spacing w:before="160"/>
      <w:ind w:left="794"/>
    </w:pPr>
    <w:rPr>
      <w:i/>
    </w:rPr>
  </w:style>
  <w:style w:type="paragraph" w:customStyle="1" w:styleId="ChapNo">
    <w:name w:val="Chap_No"/>
    <w:basedOn w:val="ArtNo"/>
    <w:next w:val="Chaptitle"/>
    <w:uiPriority w:val="99"/>
    <w:rsid w:val="00E83573"/>
    <w:rPr>
      <w:b/>
    </w:rPr>
  </w:style>
  <w:style w:type="paragraph" w:customStyle="1" w:styleId="Chaptitle">
    <w:name w:val="Chap_title"/>
    <w:basedOn w:val="Arttitle"/>
    <w:next w:val="Normalaftertitle"/>
    <w:uiPriority w:val="99"/>
    <w:rsid w:val="00E83573"/>
  </w:style>
  <w:style w:type="character" w:styleId="FootnoteReference">
    <w:name w:val="footnote reference"/>
    <w:basedOn w:val="DefaultParagraphFont"/>
    <w:rsid w:val="00E83573"/>
    <w:rPr>
      <w:position w:val="6"/>
      <w:sz w:val="16"/>
    </w:rPr>
  </w:style>
  <w:style w:type="paragraph" w:styleId="FootnoteText">
    <w:name w:val="footnote text"/>
    <w:basedOn w:val="Normal"/>
    <w:link w:val="FootnoteTextChar"/>
    <w:rsid w:val="00E83573"/>
    <w:pPr>
      <w:keepLines/>
      <w:tabs>
        <w:tab w:val="left" w:pos="284"/>
      </w:tabs>
      <w:spacing w:before="60"/>
      <w:ind w:left="284" w:hanging="284"/>
    </w:pPr>
    <w:rPr>
      <w:sz w:val="20"/>
    </w:rPr>
  </w:style>
  <w:style w:type="paragraph" w:styleId="Index1">
    <w:name w:val="index 1"/>
    <w:basedOn w:val="Normal"/>
    <w:next w:val="Normal"/>
    <w:uiPriority w:val="99"/>
    <w:semiHidden/>
    <w:rsid w:val="00E83573"/>
  </w:style>
  <w:style w:type="paragraph" w:styleId="Index2">
    <w:name w:val="index 2"/>
    <w:basedOn w:val="Normal"/>
    <w:next w:val="Normal"/>
    <w:uiPriority w:val="99"/>
    <w:semiHidden/>
    <w:rsid w:val="00E83573"/>
    <w:pPr>
      <w:ind w:left="283"/>
    </w:pPr>
  </w:style>
  <w:style w:type="paragraph" w:styleId="Index3">
    <w:name w:val="index 3"/>
    <w:basedOn w:val="Normal"/>
    <w:next w:val="Normal"/>
    <w:uiPriority w:val="99"/>
    <w:semiHidden/>
    <w:rsid w:val="00E83573"/>
    <w:pPr>
      <w:ind w:left="566"/>
    </w:pPr>
  </w:style>
  <w:style w:type="paragraph" w:styleId="IndexHeading">
    <w:name w:val="index heading"/>
    <w:basedOn w:val="Normal"/>
    <w:next w:val="Index1"/>
    <w:uiPriority w:val="99"/>
    <w:semiHidden/>
    <w:rsid w:val="00E83573"/>
  </w:style>
  <w:style w:type="paragraph" w:customStyle="1" w:styleId="Line">
    <w:name w:val="Line"/>
    <w:basedOn w:val="Normal"/>
    <w:next w:val="Normal"/>
    <w:uiPriority w:val="99"/>
    <w:rsid w:val="00E8357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E8357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E83573"/>
  </w:style>
  <w:style w:type="paragraph" w:customStyle="1" w:styleId="Partref">
    <w:name w:val="Part_ref"/>
    <w:basedOn w:val="Normal"/>
    <w:next w:val="Normal"/>
    <w:uiPriority w:val="99"/>
    <w:rsid w:val="00E83573"/>
    <w:pPr>
      <w:keepNext/>
      <w:keepLines/>
      <w:spacing w:after="280"/>
      <w:jc w:val="center"/>
    </w:pPr>
  </w:style>
  <w:style w:type="paragraph" w:customStyle="1" w:styleId="Parttitle">
    <w:name w:val="Part_title"/>
    <w:basedOn w:val="Normal"/>
    <w:next w:val="Normalaftertitle"/>
    <w:uiPriority w:val="99"/>
    <w:rsid w:val="00E83573"/>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uiPriority w:val="99"/>
    <w:rsid w:val="00E83573"/>
  </w:style>
  <w:style w:type="paragraph" w:customStyle="1" w:styleId="QuestionNo">
    <w:name w:val="Question_No"/>
    <w:basedOn w:val="RecNo"/>
    <w:next w:val="Normal"/>
    <w:uiPriority w:val="99"/>
    <w:rsid w:val="00E83573"/>
  </w:style>
  <w:style w:type="paragraph" w:customStyle="1" w:styleId="Questionref">
    <w:name w:val="Question_ref"/>
    <w:basedOn w:val="Recref"/>
    <w:next w:val="Questiondate"/>
    <w:uiPriority w:val="99"/>
    <w:rsid w:val="00E83573"/>
  </w:style>
  <w:style w:type="paragraph" w:customStyle="1" w:styleId="Questiontitle">
    <w:name w:val="Question_title"/>
    <w:basedOn w:val="Normal"/>
    <w:next w:val="Questionref"/>
    <w:uiPriority w:val="99"/>
    <w:rsid w:val="00E83573"/>
  </w:style>
  <w:style w:type="paragraph" w:customStyle="1" w:styleId="Reftext">
    <w:name w:val="Ref_text"/>
    <w:basedOn w:val="Normal"/>
    <w:uiPriority w:val="99"/>
    <w:rsid w:val="00E83573"/>
    <w:pPr>
      <w:ind w:left="794" w:hanging="794"/>
    </w:pPr>
  </w:style>
  <w:style w:type="paragraph" w:customStyle="1" w:styleId="Reftitle">
    <w:name w:val="Ref_title"/>
    <w:basedOn w:val="Normal"/>
    <w:next w:val="Reftext"/>
    <w:uiPriority w:val="99"/>
    <w:rsid w:val="00E83573"/>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uiPriority w:val="99"/>
    <w:rsid w:val="00E83573"/>
  </w:style>
  <w:style w:type="paragraph" w:customStyle="1" w:styleId="RepNo">
    <w:name w:val="Rep_No"/>
    <w:basedOn w:val="RecNo"/>
    <w:next w:val="Reptitle"/>
    <w:uiPriority w:val="99"/>
    <w:rsid w:val="00E83573"/>
  </w:style>
  <w:style w:type="paragraph" w:customStyle="1" w:styleId="Reptitle">
    <w:name w:val="Rep_title"/>
    <w:basedOn w:val="Rectitle"/>
    <w:next w:val="Repref"/>
    <w:uiPriority w:val="99"/>
    <w:rsid w:val="00E83573"/>
  </w:style>
  <w:style w:type="paragraph" w:customStyle="1" w:styleId="Repref">
    <w:name w:val="Rep_ref"/>
    <w:basedOn w:val="Recref"/>
    <w:next w:val="Repdate"/>
    <w:uiPriority w:val="99"/>
    <w:rsid w:val="00E83573"/>
  </w:style>
  <w:style w:type="paragraph" w:customStyle="1" w:styleId="Resdate">
    <w:name w:val="Res_date"/>
    <w:basedOn w:val="Recdate"/>
    <w:next w:val="Normalaftertitle"/>
    <w:uiPriority w:val="99"/>
    <w:rsid w:val="00E83573"/>
  </w:style>
  <w:style w:type="paragraph" w:customStyle="1" w:styleId="ResNo">
    <w:name w:val="Res_No"/>
    <w:basedOn w:val="RecNo"/>
    <w:next w:val="Restitle"/>
    <w:uiPriority w:val="99"/>
    <w:rsid w:val="00E83573"/>
  </w:style>
  <w:style w:type="paragraph" w:customStyle="1" w:styleId="Restitle">
    <w:name w:val="Res_title"/>
    <w:basedOn w:val="Normal"/>
    <w:next w:val="Resref"/>
    <w:uiPriority w:val="99"/>
    <w:rsid w:val="00E83573"/>
    <w:pPr>
      <w:spacing w:before="240"/>
      <w:jc w:val="center"/>
    </w:pPr>
    <w:rPr>
      <w:b/>
      <w:sz w:val="26"/>
    </w:rPr>
  </w:style>
  <w:style w:type="paragraph" w:customStyle="1" w:styleId="Resref">
    <w:name w:val="Res_ref"/>
    <w:basedOn w:val="Recref"/>
    <w:next w:val="Resdate"/>
    <w:uiPriority w:val="99"/>
    <w:rsid w:val="00E83573"/>
  </w:style>
  <w:style w:type="paragraph" w:customStyle="1" w:styleId="SectionNo">
    <w:name w:val="Section_No"/>
    <w:basedOn w:val="Normal"/>
    <w:next w:val="Normal"/>
    <w:uiPriority w:val="99"/>
    <w:rsid w:val="00E83573"/>
  </w:style>
  <w:style w:type="paragraph" w:customStyle="1" w:styleId="Sectiontitle">
    <w:name w:val="Section_title"/>
    <w:basedOn w:val="Normal"/>
    <w:next w:val="Normalaftertitle"/>
    <w:uiPriority w:val="99"/>
    <w:rsid w:val="00E83573"/>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uiPriority w:val="99"/>
    <w:rsid w:val="00E83573"/>
    <w:pPr>
      <w:tabs>
        <w:tab w:val="clear" w:pos="794"/>
        <w:tab w:val="clear" w:pos="1191"/>
        <w:tab w:val="clear" w:pos="1588"/>
        <w:tab w:val="clear" w:pos="1985"/>
        <w:tab w:val="right" w:pos="9611"/>
      </w:tabs>
    </w:pPr>
    <w:rPr>
      <w:i/>
    </w:rPr>
  </w:style>
  <w:style w:type="paragraph" w:styleId="TOC1">
    <w:name w:val="toc 1"/>
    <w:basedOn w:val="Normal"/>
    <w:uiPriority w:val="99"/>
    <w:semiHidden/>
    <w:rsid w:val="00E8357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E83573"/>
    <w:pPr>
      <w:tabs>
        <w:tab w:val="clear" w:pos="567"/>
        <w:tab w:val="left" w:pos="1276"/>
      </w:tabs>
      <w:spacing w:before="160"/>
      <w:ind w:left="1276" w:hanging="709"/>
    </w:pPr>
  </w:style>
  <w:style w:type="paragraph" w:styleId="TOC3">
    <w:name w:val="toc 3"/>
    <w:basedOn w:val="TOC2"/>
    <w:uiPriority w:val="99"/>
    <w:semiHidden/>
    <w:rsid w:val="00E83573"/>
    <w:pPr>
      <w:tabs>
        <w:tab w:val="clear" w:pos="1276"/>
        <w:tab w:val="left" w:pos="2155"/>
      </w:tabs>
      <w:ind w:left="2155" w:hanging="879"/>
    </w:pPr>
  </w:style>
  <w:style w:type="paragraph" w:styleId="TOC4">
    <w:name w:val="toc 4"/>
    <w:basedOn w:val="TOC3"/>
    <w:uiPriority w:val="99"/>
    <w:semiHidden/>
    <w:rsid w:val="00E83573"/>
    <w:pPr>
      <w:tabs>
        <w:tab w:val="left" w:pos="3261"/>
      </w:tabs>
      <w:spacing w:before="80"/>
      <w:ind w:left="3261" w:hanging="993"/>
    </w:pPr>
  </w:style>
  <w:style w:type="paragraph" w:styleId="TOC5">
    <w:name w:val="toc 5"/>
    <w:basedOn w:val="TOC4"/>
    <w:uiPriority w:val="99"/>
    <w:semiHidden/>
    <w:rsid w:val="00E83573"/>
  </w:style>
  <w:style w:type="paragraph" w:styleId="TOC6">
    <w:name w:val="toc 6"/>
    <w:basedOn w:val="TOC4"/>
    <w:uiPriority w:val="99"/>
    <w:semiHidden/>
    <w:rsid w:val="00E83573"/>
  </w:style>
  <w:style w:type="paragraph" w:styleId="TOC7">
    <w:name w:val="toc 7"/>
    <w:basedOn w:val="TOC4"/>
    <w:uiPriority w:val="99"/>
    <w:semiHidden/>
    <w:rsid w:val="00E83573"/>
  </w:style>
  <w:style w:type="paragraph" w:styleId="TOC8">
    <w:name w:val="toc 8"/>
    <w:basedOn w:val="TOC4"/>
    <w:uiPriority w:val="99"/>
    <w:semiHidden/>
    <w:rsid w:val="00E83573"/>
  </w:style>
  <w:style w:type="paragraph" w:customStyle="1" w:styleId="Annexref">
    <w:name w:val="Annex_ref"/>
    <w:basedOn w:val="Normal"/>
    <w:next w:val="Normalaftertitle"/>
    <w:uiPriority w:val="99"/>
    <w:rsid w:val="00E83573"/>
    <w:pPr>
      <w:keepNext/>
      <w:keepLines/>
      <w:spacing w:after="280"/>
      <w:jc w:val="center"/>
    </w:pPr>
  </w:style>
  <w:style w:type="paragraph" w:customStyle="1" w:styleId="Appendixref">
    <w:name w:val="Appendix_ref"/>
    <w:basedOn w:val="Annexref"/>
    <w:next w:val="Normalaftertitle"/>
    <w:uiPriority w:val="99"/>
    <w:rsid w:val="00E83573"/>
  </w:style>
  <w:style w:type="paragraph" w:customStyle="1" w:styleId="Tabletitle">
    <w:name w:val="Table_title"/>
    <w:basedOn w:val="Normal"/>
    <w:next w:val="Tablehead"/>
    <w:link w:val="TabletitleChar"/>
    <w:uiPriority w:val="99"/>
    <w:rsid w:val="00E83573"/>
    <w:pPr>
      <w:keepNext/>
      <w:spacing w:before="0" w:after="120"/>
      <w:jc w:val="center"/>
    </w:pPr>
    <w:rPr>
      <w:b/>
    </w:rPr>
  </w:style>
  <w:style w:type="paragraph" w:customStyle="1" w:styleId="Summary">
    <w:name w:val="Summary"/>
    <w:basedOn w:val="Normal"/>
    <w:next w:val="Normalaftertitle"/>
    <w:uiPriority w:val="99"/>
    <w:rsid w:val="00E83573"/>
    <w:pPr>
      <w:spacing w:after="480"/>
    </w:pPr>
    <w:rPr>
      <w:lang w:val="es-ES_tradnl"/>
    </w:rPr>
  </w:style>
  <w:style w:type="character" w:styleId="Hyperlink">
    <w:name w:val="Hyperlink"/>
    <w:basedOn w:val="DefaultParagraphFont"/>
    <w:uiPriority w:val="99"/>
    <w:rsid w:val="00E83573"/>
    <w:rPr>
      <w:color w:val="0000FF"/>
      <w:u w:val="single"/>
    </w:rPr>
  </w:style>
  <w:style w:type="character" w:customStyle="1" w:styleId="HeaderChar">
    <w:name w:val="Header Char"/>
    <w:basedOn w:val="DefaultParagraphFont"/>
    <w:link w:val="Header"/>
    <w:uiPriority w:val="99"/>
    <w:rsid w:val="00E83573"/>
    <w:rPr>
      <w:sz w:val="22"/>
      <w:lang w:val="fr-FR" w:eastAsia="en-US"/>
    </w:rPr>
  </w:style>
  <w:style w:type="paragraph" w:customStyle="1" w:styleId="TableLegendNote">
    <w:name w:val="Table_Legend_Note"/>
    <w:basedOn w:val="Tablelegend"/>
    <w:next w:val="Tablelegend"/>
    <w:uiPriority w:val="99"/>
    <w:rsid w:val="00E83573"/>
    <w:pPr>
      <w:ind w:left="-85" w:firstLine="0"/>
    </w:pPr>
    <w:rPr>
      <w:lang w:val="en-US"/>
    </w:rPr>
  </w:style>
  <w:style w:type="character" w:customStyle="1" w:styleId="FootnoteTextChar">
    <w:name w:val="Footnote Text Char"/>
    <w:basedOn w:val="DefaultParagraphFont"/>
    <w:link w:val="FootnoteText"/>
    <w:rsid w:val="00DF54E7"/>
    <w:rPr>
      <w:lang w:val="fr-FR" w:eastAsia="en-US"/>
    </w:rPr>
  </w:style>
  <w:style w:type="character" w:customStyle="1" w:styleId="HeadingbChar">
    <w:name w:val="Heading_b Char"/>
    <w:basedOn w:val="DefaultParagraphFont"/>
    <w:link w:val="Headingb"/>
    <w:uiPriority w:val="99"/>
    <w:locked/>
    <w:rsid w:val="00DF54E7"/>
    <w:rPr>
      <w:b/>
      <w:sz w:val="22"/>
      <w:lang w:val="fr-FR" w:eastAsia="en-US"/>
    </w:rPr>
  </w:style>
  <w:style w:type="character" w:customStyle="1" w:styleId="enumlev1Char">
    <w:name w:val="enumlev1 Char"/>
    <w:basedOn w:val="DefaultParagraphFont"/>
    <w:link w:val="enumlev1"/>
    <w:uiPriority w:val="99"/>
    <w:locked/>
    <w:rsid w:val="00DF54E7"/>
    <w:rPr>
      <w:sz w:val="22"/>
      <w:lang w:val="fr-FR" w:eastAsia="en-US"/>
    </w:rPr>
  </w:style>
  <w:style w:type="character" w:customStyle="1" w:styleId="Heading1Char">
    <w:name w:val="Heading 1 Char"/>
    <w:link w:val="Heading1"/>
    <w:uiPriority w:val="99"/>
    <w:locked/>
    <w:rsid w:val="003C706C"/>
    <w:rPr>
      <w:b/>
      <w:sz w:val="22"/>
      <w:lang w:val="fr-FR" w:eastAsia="en-US"/>
    </w:rPr>
  </w:style>
  <w:style w:type="character" w:customStyle="1" w:styleId="Heading2Char">
    <w:name w:val="Heading 2 Char"/>
    <w:link w:val="Heading2"/>
    <w:uiPriority w:val="99"/>
    <w:locked/>
    <w:rsid w:val="003C706C"/>
    <w:rPr>
      <w:b/>
      <w:sz w:val="22"/>
      <w:lang w:val="fr-FR" w:eastAsia="en-US"/>
    </w:rPr>
  </w:style>
  <w:style w:type="character" w:customStyle="1" w:styleId="Heading3Char">
    <w:name w:val="Heading 3 Char"/>
    <w:link w:val="Heading3"/>
    <w:uiPriority w:val="99"/>
    <w:locked/>
    <w:rsid w:val="003C706C"/>
    <w:rPr>
      <w:b/>
      <w:sz w:val="22"/>
      <w:lang w:val="fr-FR" w:eastAsia="en-US"/>
    </w:rPr>
  </w:style>
  <w:style w:type="character" w:customStyle="1" w:styleId="Heading4Char">
    <w:name w:val="Heading 4 Char"/>
    <w:link w:val="Heading4"/>
    <w:uiPriority w:val="99"/>
    <w:locked/>
    <w:rsid w:val="003C706C"/>
    <w:rPr>
      <w:b/>
      <w:sz w:val="22"/>
      <w:lang w:val="fr-FR" w:eastAsia="en-US"/>
    </w:rPr>
  </w:style>
  <w:style w:type="character" w:customStyle="1" w:styleId="Heading5Char">
    <w:name w:val="Heading 5 Char"/>
    <w:link w:val="Heading5"/>
    <w:uiPriority w:val="99"/>
    <w:locked/>
    <w:rsid w:val="003C706C"/>
    <w:rPr>
      <w:b/>
      <w:sz w:val="22"/>
      <w:lang w:val="fr-FR" w:eastAsia="en-US"/>
    </w:rPr>
  </w:style>
  <w:style w:type="character" w:customStyle="1" w:styleId="Heading6Char">
    <w:name w:val="Heading 6 Char"/>
    <w:link w:val="Heading6"/>
    <w:uiPriority w:val="99"/>
    <w:locked/>
    <w:rsid w:val="003C706C"/>
    <w:rPr>
      <w:b/>
      <w:sz w:val="22"/>
      <w:lang w:val="fr-FR" w:eastAsia="en-US"/>
    </w:rPr>
  </w:style>
  <w:style w:type="character" w:customStyle="1" w:styleId="Heading7Char">
    <w:name w:val="Heading 7 Char"/>
    <w:link w:val="Heading7"/>
    <w:uiPriority w:val="99"/>
    <w:locked/>
    <w:rsid w:val="003C706C"/>
    <w:rPr>
      <w:b/>
      <w:sz w:val="22"/>
      <w:lang w:val="fr-FR" w:eastAsia="en-US"/>
    </w:rPr>
  </w:style>
  <w:style w:type="character" w:customStyle="1" w:styleId="Heading8Char">
    <w:name w:val="Heading 8 Char"/>
    <w:link w:val="Heading8"/>
    <w:uiPriority w:val="99"/>
    <w:locked/>
    <w:rsid w:val="003C706C"/>
    <w:rPr>
      <w:b/>
      <w:sz w:val="22"/>
      <w:lang w:val="fr-FR" w:eastAsia="en-US"/>
    </w:rPr>
  </w:style>
  <w:style w:type="character" w:customStyle="1" w:styleId="Heading9Char">
    <w:name w:val="Heading 9 Char"/>
    <w:link w:val="Heading9"/>
    <w:uiPriority w:val="99"/>
    <w:locked/>
    <w:rsid w:val="003C706C"/>
    <w:rPr>
      <w:b/>
      <w:sz w:val="22"/>
      <w:lang w:val="fr-FR" w:eastAsia="en-US"/>
    </w:rPr>
  </w:style>
  <w:style w:type="character" w:customStyle="1" w:styleId="FooterChar">
    <w:name w:val="Footer Char"/>
    <w:link w:val="Footer"/>
    <w:uiPriority w:val="99"/>
    <w:locked/>
    <w:rsid w:val="003C706C"/>
    <w:rPr>
      <w:noProof/>
      <w:sz w:val="18"/>
      <w:lang w:val="fr-FR" w:eastAsia="en-US"/>
    </w:rPr>
  </w:style>
  <w:style w:type="character" w:customStyle="1" w:styleId="CallChar">
    <w:name w:val="Call Char"/>
    <w:link w:val="Call"/>
    <w:uiPriority w:val="99"/>
    <w:locked/>
    <w:rsid w:val="003C706C"/>
    <w:rPr>
      <w:i/>
      <w:sz w:val="22"/>
      <w:lang w:val="fr-FR" w:eastAsia="en-US"/>
    </w:rPr>
  </w:style>
  <w:style w:type="paragraph" w:styleId="ListParagraph">
    <w:name w:val="List Paragraph"/>
    <w:basedOn w:val="Normal"/>
    <w:uiPriority w:val="99"/>
    <w:qFormat/>
    <w:rsid w:val="003C706C"/>
    <w:pPr>
      <w:tabs>
        <w:tab w:val="clear" w:pos="794"/>
        <w:tab w:val="clear" w:pos="1191"/>
        <w:tab w:val="clear" w:pos="1588"/>
        <w:tab w:val="clear" w:pos="1985"/>
        <w:tab w:val="left" w:pos="1134"/>
        <w:tab w:val="left" w:pos="1871"/>
        <w:tab w:val="left" w:pos="2268"/>
      </w:tabs>
      <w:ind w:left="720"/>
      <w:contextualSpacing/>
      <w:jc w:val="left"/>
    </w:pPr>
    <w:rPr>
      <w:lang w:val="ru-RU" w:eastAsia="ru-RU"/>
    </w:rPr>
  </w:style>
  <w:style w:type="character" w:customStyle="1" w:styleId="FiguretitleChar">
    <w:name w:val="Figure_title Char"/>
    <w:link w:val="Figuretitle"/>
    <w:uiPriority w:val="99"/>
    <w:locked/>
    <w:rsid w:val="003C706C"/>
    <w:rPr>
      <w:rFonts w:ascii="Times New Roman Bold" w:hAnsi="Times New Roman Bold"/>
      <w:b/>
      <w:sz w:val="18"/>
      <w:lang w:val="fr-FR" w:eastAsia="en-US"/>
    </w:rPr>
  </w:style>
  <w:style w:type="character" w:customStyle="1" w:styleId="FigureNo0">
    <w:name w:val="Figure_No (文字)"/>
    <w:link w:val="FigureNo"/>
    <w:uiPriority w:val="99"/>
    <w:locked/>
    <w:rsid w:val="003C706C"/>
    <w:rPr>
      <w:caps/>
      <w:sz w:val="18"/>
      <w:lang w:val="fr-FR" w:eastAsia="en-US"/>
    </w:rPr>
  </w:style>
  <w:style w:type="paragraph" w:styleId="BalloonText">
    <w:name w:val="Balloon Text"/>
    <w:basedOn w:val="Normal"/>
    <w:link w:val="BalloonTextChar"/>
    <w:uiPriority w:val="99"/>
    <w:rsid w:val="003C706C"/>
    <w:pPr>
      <w:spacing w:before="0"/>
    </w:pPr>
    <w:rPr>
      <w:rFonts w:ascii="Tahoma" w:hAnsi="Tahoma" w:cs="Tahoma"/>
      <w:sz w:val="16"/>
      <w:szCs w:val="16"/>
      <w:lang w:val="ru-RU" w:eastAsia="ru-RU"/>
    </w:rPr>
  </w:style>
  <w:style w:type="character" w:customStyle="1" w:styleId="BalloonTextChar">
    <w:name w:val="Balloon Text Char"/>
    <w:basedOn w:val="DefaultParagraphFont"/>
    <w:link w:val="BalloonText"/>
    <w:uiPriority w:val="99"/>
    <w:rsid w:val="003C706C"/>
    <w:rPr>
      <w:rFonts w:ascii="Tahoma" w:hAnsi="Tahoma" w:cs="Tahoma"/>
      <w:sz w:val="16"/>
      <w:szCs w:val="16"/>
      <w:lang w:val="ru-RU" w:eastAsia="ru-RU"/>
    </w:rPr>
  </w:style>
  <w:style w:type="character" w:customStyle="1" w:styleId="NormalaftertitleChar">
    <w:name w:val="Normal_after_title Char"/>
    <w:link w:val="Normalaftertitle"/>
    <w:uiPriority w:val="99"/>
    <w:locked/>
    <w:rsid w:val="003C706C"/>
    <w:rPr>
      <w:sz w:val="22"/>
      <w:lang w:val="fr-FR" w:eastAsia="en-US"/>
    </w:rPr>
  </w:style>
  <w:style w:type="paragraph" w:customStyle="1" w:styleId="headingb0">
    <w:name w:val="heading_b"/>
    <w:basedOn w:val="Heading3"/>
    <w:next w:val="Normal"/>
    <w:uiPriority w:val="99"/>
    <w:rsid w:val="003C706C"/>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ru-RU" w:eastAsia="ru-RU"/>
    </w:rPr>
  </w:style>
  <w:style w:type="character" w:customStyle="1" w:styleId="TabletextChar">
    <w:name w:val="Table_text Char"/>
    <w:link w:val="Tabletext"/>
    <w:uiPriority w:val="99"/>
    <w:locked/>
    <w:rsid w:val="003C706C"/>
    <w:rPr>
      <w:lang w:val="fr-FR" w:eastAsia="en-US"/>
    </w:rPr>
  </w:style>
  <w:style w:type="character" w:customStyle="1" w:styleId="TabletitleChar">
    <w:name w:val="Table_title Char"/>
    <w:link w:val="Tabletitle"/>
    <w:uiPriority w:val="99"/>
    <w:locked/>
    <w:rsid w:val="003C706C"/>
    <w:rPr>
      <w:b/>
      <w:sz w:val="22"/>
      <w:lang w:val="fr-FR" w:eastAsia="en-US"/>
    </w:rPr>
  </w:style>
  <w:style w:type="paragraph" w:customStyle="1" w:styleId="Reasons">
    <w:name w:val="Reasons"/>
    <w:basedOn w:val="Normal"/>
    <w:uiPriority w:val="99"/>
    <w:rsid w:val="003C706C"/>
    <w:pPr>
      <w:tabs>
        <w:tab w:val="clear" w:pos="794"/>
        <w:tab w:val="clear" w:pos="1191"/>
        <w:tab w:val="left" w:pos="1134"/>
      </w:tabs>
      <w:jc w:val="left"/>
    </w:pPr>
    <w:rPr>
      <w:rFonts w:eastAsia="MS Mincho"/>
      <w:lang w:val="ru-RU" w:eastAsia="ru-RU"/>
    </w:rPr>
  </w:style>
  <w:style w:type="character" w:customStyle="1" w:styleId="TableNoChar">
    <w:name w:val="Table_No Char"/>
    <w:link w:val="TableNo"/>
    <w:uiPriority w:val="99"/>
    <w:locked/>
    <w:rsid w:val="003C706C"/>
    <w:rPr>
      <w:sz w:val="22"/>
      <w:lang w:val="fr-FR" w:eastAsia="en-US"/>
    </w:rPr>
  </w:style>
  <w:style w:type="paragraph" w:customStyle="1" w:styleId="AnnexNo">
    <w:name w:val="Annex_No"/>
    <w:basedOn w:val="Normal"/>
    <w:next w:val="Normal"/>
    <w:uiPriority w:val="99"/>
    <w:rsid w:val="003C706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ru-RU" w:eastAsia="ru-RU"/>
    </w:rPr>
  </w:style>
  <w:style w:type="paragraph" w:customStyle="1" w:styleId="Annextitle">
    <w:name w:val="Annex_title"/>
    <w:basedOn w:val="Normal"/>
    <w:next w:val="Normal"/>
    <w:uiPriority w:val="99"/>
    <w:rsid w:val="003C706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ru-RU" w:eastAsia="ru-RU"/>
    </w:rPr>
  </w:style>
  <w:style w:type="table" w:customStyle="1" w:styleId="TableGrid1">
    <w:name w:val="Table Grid1"/>
    <w:uiPriority w:val="99"/>
    <w:rsid w:val="003C706C"/>
    <w:rPr>
      <w:rFonts w:ascii="CG Times" w:eastAsia="MS Mincho" w:hAnsi="CG Times"/>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99"/>
    <w:rsid w:val="003C706C"/>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17.bin"/><Relationship Id="rId50" Type="http://schemas.openxmlformats.org/officeDocument/2006/relationships/image" Target="media/image20.emf"/><Relationship Id="rId55" Type="http://schemas.openxmlformats.org/officeDocument/2006/relationships/oleObject" Target="embeddings/oleObject21.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8.bin"/><Relationship Id="rId57"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emf"/><Relationship Id="rId52"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emf"/><Relationship Id="rId56" Type="http://schemas.openxmlformats.org/officeDocument/2006/relationships/header" Target="header5.xml"/><Relationship Id="rId8" Type="http://schemas.openxmlformats.org/officeDocument/2006/relationships/header" Target="header1.xml"/><Relationship Id="rId51" Type="http://schemas.openxmlformats.org/officeDocument/2006/relationships/oleObject" Target="embeddings/oleObject19.bin"/><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6345B-D84D-4011-B729-8AEB7193D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60</TotalTime>
  <Pages>43</Pages>
  <Words>10792</Words>
  <Characters>77162</Characters>
  <Application>Microsoft Office Word</Application>
  <DocSecurity>0</DocSecurity>
  <Lines>643</Lines>
  <Paragraphs>175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87779</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4</cp:revision>
  <cp:lastPrinted>2009-06-26T14:19:00Z</cp:lastPrinted>
  <dcterms:created xsi:type="dcterms:W3CDTF">2020-11-12T09:12:00Z</dcterms:created>
  <dcterms:modified xsi:type="dcterms:W3CDTF">2020-11-12T10:12:00Z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