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797039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97039" w:rsidRDefault="00131900" w:rsidP="0079703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3600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O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79703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1900</w:t>
            </w:r>
          </w:p>
          <w:p w:rsidR="00FE79FE" w:rsidRPr="009A1747" w:rsidRDefault="00FE79FE" w:rsidP="0079703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79703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79703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F79D0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797039" w:rsidRDefault="00797039" w:rsidP="0079703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9703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Эталонная диаграмма направленности приемной антенны земной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79703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станции для радиовещательной спутниковой службы</w:t>
            </w:r>
            <w:r w:rsidRPr="0079703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в полосе частот 21,4–22 ГГц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79703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 Районах 1 и 3</w:t>
            </w:r>
          </w:p>
        </w:tc>
      </w:tr>
      <w:tr w:rsidR="00FE79FE" w:rsidRPr="0036003A">
        <w:tc>
          <w:tcPr>
            <w:tcW w:w="10089" w:type="dxa"/>
          </w:tcPr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0F2C79" w:rsidRDefault="00131900" w:rsidP="0036003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3600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O</w:t>
            </w:r>
          </w:p>
          <w:p w:rsidR="00FE79FE" w:rsidRPr="00FD3C61" w:rsidRDefault="0036003A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600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Спутниковое радиовещание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852A54" w:rsidRDefault="00131900" w:rsidP="00ED5D3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0" w:name="c2tope"/>
      <w:bookmarkEnd w:id="0"/>
      <w:r w:rsidRPr="00852A54">
        <w:rPr>
          <w:b/>
          <w:bCs/>
          <w:szCs w:val="22"/>
          <w:lang w:val="ru-RU"/>
        </w:rPr>
        <w:lastRenderedPageBreak/>
        <w:t>Предисловие</w:t>
      </w:r>
    </w:p>
    <w:p w:rsidR="00131900" w:rsidRPr="004E05E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4E05E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1900" w:rsidRPr="004E05E5" w:rsidRDefault="00131900" w:rsidP="0013562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4E05E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1900" w:rsidRPr="0013562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Политика 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 xml:space="preserve"> в области ПИС излагается в общей патентной политике МСЭ-Т/МСЭ-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>/ИСО/МЭК, упоминаемой в Приложении 1 к Резолюции 1 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 xml:space="preserve">. </w:t>
      </w:r>
      <w:r w:rsidRPr="00135623">
        <w:rPr>
          <w:sz w:val="20"/>
          <w:lang w:val="ru-RU"/>
        </w:rPr>
        <w:t xml:space="preserve">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135623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13562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/ИСО/МЭК и база данных патентной информации 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AF79D0" w:rsidTr="00135623">
        <w:trPr>
          <w:jc w:val="center"/>
        </w:trPr>
        <w:tc>
          <w:tcPr>
            <w:tcW w:w="8856" w:type="dxa"/>
            <w:gridSpan w:val="2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b/>
                <w:bCs/>
                <w:szCs w:val="22"/>
                <w:lang w:val="ru-RU"/>
              </w:rPr>
            </w:pPr>
            <w:r w:rsidRPr="004E05E5">
              <w:rPr>
                <w:b/>
                <w:bCs/>
                <w:szCs w:val="22"/>
                <w:lang w:val="ru-RU"/>
              </w:rPr>
              <w:t>Серии Рекомендаций МСЭ-</w:t>
            </w:r>
            <w:r w:rsidRPr="00135623">
              <w:rPr>
                <w:b/>
                <w:bCs/>
                <w:szCs w:val="22"/>
                <w:lang w:val="en-US"/>
              </w:rPr>
              <w:t>R</w:t>
            </w:r>
          </w:p>
          <w:p w:rsidR="00131900" w:rsidRPr="0013562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5623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r w:rsidRPr="004E05E5">
              <w:rPr>
                <w:sz w:val="18"/>
                <w:szCs w:val="18"/>
                <w:lang w:val="ru-RU"/>
              </w:rPr>
              <w:t>Представлены</w:t>
            </w:r>
            <w:r w:rsidRPr="00135623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2" w:history="1"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135623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131900" w:rsidRPr="004E05E5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Серия</w:t>
            </w:r>
          </w:p>
        </w:tc>
        <w:tc>
          <w:tcPr>
            <w:tcW w:w="7668" w:type="dxa"/>
          </w:tcPr>
          <w:p w:rsidR="00131900" w:rsidRPr="004E05E5" w:rsidRDefault="00131900" w:rsidP="004E05E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Название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562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135623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BO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135623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Спутниковое радиовещание</w:t>
            </w:r>
          </w:p>
        </w:tc>
      </w:tr>
      <w:tr w:rsidR="00131900" w:rsidRPr="00AF79D0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7668" w:type="dxa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Радиовещательная служба (звуковая)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Радиовещательная служба (телевизионная)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F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Фиксированная служба</w:t>
            </w:r>
          </w:p>
        </w:tc>
      </w:tr>
      <w:tr w:rsidR="00131900" w:rsidRPr="00AF79D0" w:rsidTr="00135623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Распространение радиоволн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Радиоастрономия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Системы дистанционного зондирования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Фиксированная спутниковая служба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Космические применения и метеорология</w:t>
            </w:r>
          </w:p>
        </w:tc>
      </w:tr>
      <w:tr w:rsidR="00131900" w:rsidRPr="00AF79D0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7668" w:type="dxa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Управление использованием спектра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Спутниковый сбор новостей</w:t>
            </w:r>
          </w:p>
        </w:tc>
      </w:tr>
      <w:tr w:rsidR="00131900" w:rsidRPr="00AF79D0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7668" w:type="dxa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AF79D0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7668" w:type="dxa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AF79D0" w:rsidTr="00135623">
        <w:trPr>
          <w:jc w:val="center"/>
        </w:trPr>
        <w:tc>
          <w:tcPr>
            <w:tcW w:w="8856" w:type="dxa"/>
          </w:tcPr>
          <w:p w:rsidR="00131900" w:rsidRPr="00FD3C61" w:rsidRDefault="00131900" w:rsidP="000F09B1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E05E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E05E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0F09B1">
              <w:rPr>
                <w:i/>
                <w:iCs/>
                <w:sz w:val="20"/>
                <w:lang w:val="en-US"/>
              </w:rPr>
              <w:t> </w:t>
            </w:r>
            <w:r w:rsidRPr="004E05E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:rsidR="00131900" w:rsidRPr="004E05E5" w:rsidRDefault="00131900" w:rsidP="00477D27">
      <w:pPr>
        <w:spacing w:before="360"/>
        <w:jc w:val="right"/>
        <w:rPr>
          <w:sz w:val="20"/>
          <w:lang w:val="ru-RU"/>
        </w:rPr>
      </w:pPr>
      <w:r w:rsidRPr="004E05E5">
        <w:rPr>
          <w:i/>
          <w:iCs/>
          <w:sz w:val="20"/>
          <w:lang w:val="ru-RU"/>
        </w:rPr>
        <w:t>Электронная публикация</w:t>
      </w:r>
      <w:r w:rsidRPr="004E05E5">
        <w:rPr>
          <w:i/>
          <w:iCs/>
          <w:sz w:val="20"/>
          <w:lang w:val="ru-RU"/>
        </w:rPr>
        <w:br/>
      </w:r>
      <w:r w:rsidRPr="004E05E5">
        <w:rPr>
          <w:sz w:val="20"/>
          <w:lang w:val="ru-RU"/>
        </w:rPr>
        <w:t>Женева, 201</w:t>
      </w:r>
      <w:r w:rsidR="00477D27" w:rsidRPr="000F09B1">
        <w:rPr>
          <w:sz w:val="20"/>
          <w:lang w:val="ru-RU"/>
        </w:rPr>
        <w:t>2</w:t>
      </w:r>
      <w:r w:rsidRPr="004E05E5">
        <w:rPr>
          <w:sz w:val="20"/>
          <w:lang w:val="ru-RU"/>
        </w:rPr>
        <w:t xml:space="preserve"> г.</w:t>
      </w:r>
    </w:p>
    <w:p w:rsidR="00CB5488" w:rsidRPr="00CB5488" w:rsidRDefault="00CB5488" w:rsidP="00CB5488">
      <w:pPr>
        <w:jc w:val="center"/>
        <w:rPr>
          <w:sz w:val="20"/>
          <w:lang w:val="ru-RU"/>
        </w:rPr>
      </w:pPr>
      <w:r w:rsidRPr="00470E28">
        <w:rPr>
          <w:sz w:val="20"/>
          <w:lang w:val="en-US"/>
        </w:rPr>
        <w:sym w:font="Symbol" w:char="F0E3"/>
      </w:r>
      <w:r w:rsidRPr="00CB5488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CB5488">
        <w:rPr>
          <w:sz w:val="20"/>
          <w:lang w:val="ru-RU"/>
        </w:rPr>
        <w:t xml:space="preserve"> </w:t>
      </w:r>
      <w:bookmarkStart w:id="1" w:name="iiannee"/>
      <w:bookmarkEnd w:id="1"/>
      <w:r w:rsidRPr="00CB5488">
        <w:rPr>
          <w:sz w:val="20"/>
          <w:lang w:val="ru-RU"/>
        </w:rPr>
        <w:t>2012</w:t>
      </w:r>
    </w:p>
    <w:p w:rsidR="00CB5488" w:rsidRPr="00797039" w:rsidRDefault="00131900" w:rsidP="00CB5488">
      <w:pPr>
        <w:rPr>
          <w:i/>
          <w:sz w:val="20"/>
          <w:lang w:val="ru-RU"/>
        </w:rPr>
      </w:pPr>
      <w:r w:rsidRPr="004E05E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CB5488" w:rsidRPr="00797039" w:rsidRDefault="00CB5488" w:rsidP="00CB5488">
      <w:pPr>
        <w:spacing w:before="160"/>
        <w:rPr>
          <w:i/>
          <w:sz w:val="20"/>
          <w:lang w:val="ru-RU"/>
        </w:rPr>
        <w:sectPr w:rsidR="00CB5488" w:rsidRPr="00797039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C0A83" w:rsidRPr="00797039" w:rsidRDefault="000F09B1" w:rsidP="00797039">
      <w:pPr>
        <w:pStyle w:val="RecNo"/>
        <w:spacing w:before="0"/>
        <w:rPr>
          <w:lang w:val="ru-RU"/>
        </w:rPr>
      </w:pPr>
      <w:bookmarkStart w:id="2" w:name="irecnoe"/>
      <w:bookmarkEnd w:id="2"/>
      <w:r w:rsidRPr="006B3748">
        <w:rPr>
          <w:lang w:val="ru-RU"/>
        </w:rPr>
        <w:lastRenderedPageBreak/>
        <w:t>РЕКОМЕНДАЦИЯ</w:t>
      </w:r>
      <w:r w:rsidRPr="00797039">
        <w:rPr>
          <w:lang w:val="ru-RU"/>
        </w:rPr>
        <w:t xml:space="preserve">  </w:t>
      </w:r>
      <w:r w:rsidRPr="00797039">
        <w:rPr>
          <w:rStyle w:val="href"/>
          <w:lang w:val="ru-RU"/>
        </w:rPr>
        <w:t>МСЭ-</w:t>
      </w:r>
      <w:r w:rsidRPr="00CB5488">
        <w:rPr>
          <w:rStyle w:val="href"/>
          <w:lang w:val="en-US"/>
        </w:rPr>
        <w:t>R</w:t>
      </w:r>
      <w:r w:rsidRPr="00797039">
        <w:rPr>
          <w:rStyle w:val="href"/>
          <w:lang w:val="ru-RU"/>
        </w:rPr>
        <w:t xml:space="preserve">  </w:t>
      </w:r>
      <w:r w:rsidRPr="00CB5488">
        <w:rPr>
          <w:rStyle w:val="href"/>
          <w:lang w:val="en-US"/>
        </w:rPr>
        <w:t>BO</w:t>
      </w:r>
      <w:r w:rsidRPr="00797039">
        <w:rPr>
          <w:rStyle w:val="href"/>
          <w:lang w:val="ru-RU"/>
        </w:rPr>
        <w:t>.</w:t>
      </w:r>
      <w:r w:rsidR="008C0A83" w:rsidRPr="00797039">
        <w:rPr>
          <w:rStyle w:val="href"/>
          <w:lang w:val="ru-RU"/>
        </w:rPr>
        <w:t>1900</w:t>
      </w:r>
    </w:p>
    <w:p w:rsidR="008C0A83" w:rsidRPr="00797039" w:rsidRDefault="008C0A83" w:rsidP="008C0A83">
      <w:pPr>
        <w:pStyle w:val="Rectitle"/>
        <w:rPr>
          <w:lang w:val="ru-RU"/>
        </w:rPr>
      </w:pPr>
      <w:r w:rsidRPr="00797039">
        <w:rPr>
          <w:lang w:val="ru-RU"/>
        </w:rPr>
        <w:t>Эталонная диаграмма направленности приемной антенны земной</w:t>
      </w:r>
      <w:r w:rsidRPr="00797039">
        <w:rPr>
          <w:lang w:val="ru-RU"/>
        </w:rPr>
        <w:br/>
        <w:t>станции для радиовещательной спутниковой службы</w:t>
      </w:r>
      <w:r w:rsidRPr="00797039">
        <w:rPr>
          <w:lang w:val="ru-RU"/>
        </w:rPr>
        <w:br/>
        <w:t>в полосе частот 21,4–22</w:t>
      </w:r>
      <w:r w:rsidRPr="008741C7">
        <w:t> </w:t>
      </w:r>
      <w:r w:rsidRPr="00797039">
        <w:rPr>
          <w:lang w:val="ru-RU"/>
        </w:rPr>
        <w:t>ГГц в Районах 1 и 3</w:t>
      </w:r>
    </w:p>
    <w:p w:rsidR="008C0A83" w:rsidRPr="00797039" w:rsidRDefault="008C0A83" w:rsidP="008C0A83">
      <w:pPr>
        <w:pStyle w:val="Recdate"/>
        <w:rPr>
          <w:lang w:val="ru-RU"/>
        </w:rPr>
      </w:pPr>
      <w:r w:rsidRPr="00797039">
        <w:rPr>
          <w:lang w:val="ru-RU"/>
        </w:rPr>
        <w:t>(2012)</w:t>
      </w:r>
    </w:p>
    <w:p w:rsidR="008C0A83" w:rsidRPr="008741C7" w:rsidRDefault="008C0A83" w:rsidP="008C0A83">
      <w:pPr>
        <w:pStyle w:val="HeadingSum"/>
        <w:rPr>
          <w:lang w:val="ru-RU"/>
        </w:rPr>
      </w:pPr>
      <w:r w:rsidRPr="008741C7">
        <w:rPr>
          <w:lang w:val="ru-RU"/>
        </w:rPr>
        <w:t xml:space="preserve">Сфера </w:t>
      </w:r>
      <w:r w:rsidRPr="00797039">
        <w:rPr>
          <w:lang w:val="ru-RU"/>
        </w:rPr>
        <w:t>применения</w:t>
      </w:r>
    </w:p>
    <w:p w:rsidR="008C0A83" w:rsidRPr="00797039" w:rsidRDefault="008C0A83" w:rsidP="008C0A83">
      <w:pPr>
        <w:pStyle w:val="Summary"/>
        <w:rPr>
          <w:lang w:val="ru-RU"/>
        </w:rPr>
      </w:pPr>
      <w:r w:rsidRPr="00797039">
        <w:rPr>
          <w:lang w:val="ru-RU" w:eastAsia="zh-CN"/>
        </w:rPr>
        <w:t xml:space="preserve">В настоящей Рекомендации представлены эталонные диаграммы направленности приемной антенны земной </w:t>
      </w:r>
      <w:r w:rsidRPr="00797039">
        <w:rPr>
          <w:lang w:val="ru-RU"/>
        </w:rPr>
        <w:t>станции</w:t>
      </w:r>
      <w:r w:rsidRPr="00797039">
        <w:rPr>
          <w:lang w:val="ru-RU" w:eastAsia="zh-CN"/>
        </w:rPr>
        <w:t xml:space="preserve"> для РСС в полосе частот</w:t>
      </w:r>
      <w:r w:rsidRPr="008741C7">
        <w:rPr>
          <w:lang w:eastAsia="zh-CN"/>
        </w:rPr>
        <w:t> </w:t>
      </w:r>
      <w:r w:rsidRPr="00797039">
        <w:rPr>
          <w:lang w:val="ru-RU" w:eastAsia="zh-CN"/>
        </w:rPr>
        <w:t>21,4–22,0</w:t>
      </w:r>
      <w:r w:rsidRPr="008741C7">
        <w:rPr>
          <w:lang w:eastAsia="zh-CN"/>
        </w:rPr>
        <w:t> </w:t>
      </w:r>
      <w:r w:rsidRPr="00797039">
        <w:rPr>
          <w:lang w:val="ru-RU" w:eastAsia="zh-CN"/>
        </w:rPr>
        <w:t>ГГц в Районах</w:t>
      </w:r>
      <w:r w:rsidRPr="008741C7">
        <w:rPr>
          <w:lang w:eastAsia="zh-CN"/>
        </w:rPr>
        <w:t> </w:t>
      </w:r>
      <w:r w:rsidRPr="00797039">
        <w:rPr>
          <w:lang w:val="ru-RU" w:eastAsia="zh-CN"/>
        </w:rPr>
        <w:t>1 и</w:t>
      </w:r>
      <w:r w:rsidRPr="008741C7">
        <w:rPr>
          <w:lang w:eastAsia="zh-CN"/>
        </w:rPr>
        <w:t> </w:t>
      </w:r>
      <w:r w:rsidRPr="00797039">
        <w:rPr>
          <w:lang w:val="ru-RU" w:eastAsia="zh-CN"/>
        </w:rPr>
        <w:t>3</w:t>
      </w:r>
      <w:r w:rsidRPr="00797039">
        <w:rPr>
          <w:lang w:val="ru-RU" w:eastAsia="ja-JP"/>
        </w:rPr>
        <w:t xml:space="preserve"> </w:t>
      </w:r>
      <w:r w:rsidRPr="00797039">
        <w:rPr>
          <w:lang w:val="ru-RU"/>
        </w:rPr>
        <w:t>для исследований в области совместного использования частот</w:t>
      </w:r>
      <w:r w:rsidRPr="00797039">
        <w:rPr>
          <w:lang w:val="ru-RU" w:eastAsia="zh-CN"/>
        </w:rPr>
        <w:t>.</w:t>
      </w:r>
    </w:p>
    <w:p w:rsidR="008C0A83" w:rsidRPr="008741C7" w:rsidRDefault="008C0A83" w:rsidP="008C0A83">
      <w:pPr>
        <w:spacing w:before="600"/>
        <w:rPr>
          <w:szCs w:val="22"/>
          <w:lang w:val="ru-RU"/>
        </w:rPr>
      </w:pPr>
      <w:r w:rsidRPr="008741C7">
        <w:rPr>
          <w:szCs w:val="22"/>
          <w:lang w:val="ru-RU"/>
        </w:rPr>
        <w:t>Ассамблея радиосвязи МСЭ,</w:t>
      </w:r>
    </w:p>
    <w:p w:rsidR="008C0A83" w:rsidRPr="00797039" w:rsidRDefault="008C0A83" w:rsidP="008C0A83">
      <w:pPr>
        <w:pStyle w:val="Call"/>
        <w:rPr>
          <w:lang w:val="ru-RU"/>
        </w:rPr>
      </w:pPr>
      <w:r w:rsidRPr="00797039">
        <w:rPr>
          <w:lang w:val="ru-RU"/>
        </w:rPr>
        <w:t>учитывая</w:t>
      </w:r>
      <w:r w:rsidRPr="00797039">
        <w:rPr>
          <w:i w:val="0"/>
          <w:iCs/>
          <w:lang w:val="ru-RU"/>
        </w:rPr>
        <w:t>,</w:t>
      </w:r>
    </w:p>
    <w:p w:rsidR="008C0A83" w:rsidRPr="00797039" w:rsidRDefault="008C0A83" w:rsidP="008C0A83">
      <w:pPr>
        <w:rPr>
          <w:lang w:val="ru-RU" w:eastAsia="zh-CN"/>
        </w:rPr>
      </w:pPr>
      <w:r w:rsidRPr="008741C7">
        <w:rPr>
          <w:lang w:eastAsia="zh-CN"/>
        </w:rPr>
        <w:t>a</w:t>
      </w:r>
      <w:r w:rsidRPr="00797039">
        <w:rPr>
          <w:lang w:val="ru-RU" w:eastAsia="zh-CN"/>
        </w:rPr>
        <w:t>)</w:t>
      </w:r>
      <w:r w:rsidRPr="00797039">
        <w:rPr>
          <w:lang w:val="ru-RU" w:eastAsia="zh-CN"/>
        </w:rPr>
        <w:tab/>
        <w:t>что необходима подробная информация о диаграммах направленности приемной антенны земной станции для радиовещательной спутниковой службы (РСС);</w:t>
      </w:r>
    </w:p>
    <w:p w:rsidR="008C0A83" w:rsidRPr="00797039" w:rsidRDefault="008C0A83" w:rsidP="008C0A83">
      <w:pPr>
        <w:rPr>
          <w:lang w:val="ru-RU" w:eastAsia="zh-CN"/>
        </w:rPr>
      </w:pPr>
      <w:r w:rsidRPr="008741C7">
        <w:rPr>
          <w:lang w:eastAsia="zh-CN"/>
        </w:rPr>
        <w:t>b</w:t>
      </w:r>
      <w:r w:rsidRPr="00797039">
        <w:rPr>
          <w:lang w:val="ru-RU" w:eastAsia="zh-CN"/>
        </w:rPr>
        <w:t>)</w:t>
      </w:r>
      <w:r w:rsidRPr="00797039">
        <w:rPr>
          <w:lang w:val="ru-RU" w:eastAsia="zh-CN"/>
        </w:rPr>
        <w:tab/>
        <w:t>что определение требований в отношении координации и/или оценки помех между геостационарными спутниковыми системами, относящимися к РСС в полосе частот 21,4–22,0</w:t>
      </w:r>
      <w:r w:rsidRPr="008741C7">
        <w:rPr>
          <w:lang w:eastAsia="zh-CN"/>
        </w:rPr>
        <w:t> </w:t>
      </w:r>
      <w:r w:rsidRPr="00797039">
        <w:rPr>
          <w:lang w:val="ru-RU" w:eastAsia="zh-CN"/>
        </w:rPr>
        <w:t>ГГц в</w:t>
      </w:r>
      <w:r w:rsidRPr="008741C7">
        <w:rPr>
          <w:lang w:eastAsia="zh-CN"/>
        </w:rPr>
        <w:t> </w:t>
      </w:r>
      <w:r w:rsidRPr="00797039">
        <w:rPr>
          <w:lang w:val="ru-RU" w:eastAsia="zh-CN"/>
        </w:rPr>
        <w:t>Районах</w:t>
      </w:r>
      <w:r w:rsidRPr="008741C7">
        <w:rPr>
          <w:lang w:eastAsia="zh-CN"/>
        </w:rPr>
        <w:t> </w:t>
      </w:r>
      <w:r w:rsidRPr="00797039">
        <w:rPr>
          <w:lang w:val="ru-RU" w:eastAsia="zh-CN"/>
        </w:rPr>
        <w:t>1 и</w:t>
      </w:r>
      <w:r w:rsidRPr="008741C7">
        <w:rPr>
          <w:lang w:eastAsia="zh-CN"/>
        </w:rPr>
        <w:t> </w:t>
      </w:r>
      <w:r w:rsidRPr="00797039">
        <w:rPr>
          <w:lang w:val="ru-RU" w:eastAsia="zh-CN"/>
        </w:rPr>
        <w:t>3, а также между земными станциями РСС и другими службами, совместно использующими ту же полосу частот, в значительной степени зависит от точности диаграмм направленности антенны, используемых для анализа;</w:t>
      </w:r>
    </w:p>
    <w:p w:rsidR="008C0A83" w:rsidRPr="00797039" w:rsidRDefault="008C0A83" w:rsidP="008C0A83">
      <w:pPr>
        <w:rPr>
          <w:lang w:val="ru-RU" w:eastAsia="zh-CN"/>
        </w:rPr>
      </w:pPr>
      <w:r w:rsidRPr="008741C7">
        <w:rPr>
          <w:lang w:eastAsia="zh-CN"/>
        </w:rPr>
        <w:t>c</w:t>
      </w:r>
      <w:r w:rsidRPr="00797039">
        <w:rPr>
          <w:lang w:val="ru-RU" w:eastAsia="zh-CN"/>
        </w:rPr>
        <w:t>)</w:t>
      </w:r>
      <w:r w:rsidRPr="00797039">
        <w:rPr>
          <w:lang w:val="ru-RU" w:eastAsia="zh-CN"/>
        </w:rPr>
        <w:tab/>
        <w:t>что имеются данные измерений для обеспечения улучшенной диаграммы направленности приемной антенны;</w:t>
      </w:r>
    </w:p>
    <w:p w:rsidR="008C0A83" w:rsidRPr="00797039" w:rsidRDefault="008C0A83" w:rsidP="008C0A83">
      <w:pPr>
        <w:rPr>
          <w:lang w:val="ru-RU" w:eastAsia="zh-CN"/>
        </w:rPr>
      </w:pPr>
      <w:r w:rsidRPr="008741C7">
        <w:rPr>
          <w:lang w:eastAsia="zh-CN"/>
        </w:rPr>
        <w:t>d</w:t>
      </w:r>
      <w:r w:rsidRPr="00797039">
        <w:rPr>
          <w:lang w:val="ru-RU" w:eastAsia="zh-CN"/>
        </w:rPr>
        <w:t>)</w:t>
      </w:r>
      <w:r w:rsidRPr="00797039">
        <w:rPr>
          <w:lang w:val="ru-RU" w:eastAsia="zh-CN"/>
        </w:rPr>
        <w:tab/>
        <w:t>что в Рекомендации МСЭ-</w:t>
      </w:r>
      <w:r w:rsidRPr="008741C7">
        <w:rPr>
          <w:lang w:eastAsia="zh-CN"/>
        </w:rPr>
        <w:t>R</w:t>
      </w:r>
      <w:r w:rsidRPr="00797039">
        <w:rPr>
          <w:lang w:val="ru-RU" w:eastAsia="zh-CN"/>
        </w:rPr>
        <w:t xml:space="preserve"> </w:t>
      </w:r>
      <w:r w:rsidRPr="008741C7">
        <w:rPr>
          <w:lang w:eastAsia="zh-CN"/>
        </w:rPr>
        <w:t>S</w:t>
      </w:r>
      <w:r w:rsidRPr="00797039">
        <w:rPr>
          <w:lang w:val="ru-RU" w:eastAsia="zh-CN"/>
        </w:rPr>
        <w:t>.1717 определен формат электронного файла данных для диаграмм направленности земных станций,</w:t>
      </w:r>
    </w:p>
    <w:p w:rsidR="008C0A83" w:rsidRPr="00797039" w:rsidRDefault="008C0A83" w:rsidP="008C0A83">
      <w:pPr>
        <w:pStyle w:val="Call"/>
        <w:rPr>
          <w:lang w:val="ru-RU"/>
        </w:rPr>
      </w:pPr>
      <w:r w:rsidRPr="00797039">
        <w:rPr>
          <w:lang w:val="ru-RU"/>
        </w:rPr>
        <w:t>рекомендует</w:t>
      </w:r>
      <w:r w:rsidRPr="00797039">
        <w:rPr>
          <w:i w:val="0"/>
          <w:iCs/>
          <w:lang w:val="ru-RU"/>
        </w:rPr>
        <w:t>,</w:t>
      </w:r>
    </w:p>
    <w:p w:rsidR="008C0A83" w:rsidRPr="00797039" w:rsidRDefault="008C0A83" w:rsidP="008C0A83">
      <w:pPr>
        <w:rPr>
          <w:lang w:val="ru-RU" w:eastAsia="zh-CN"/>
        </w:rPr>
      </w:pPr>
      <w:r w:rsidRPr="00797039">
        <w:rPr>
          <w:b/>
          <w:lang w:val="ru-RU" w:eastAsia="zh-CN"/>
        </w:rPr>
        <w:t>1</w:t>
      </w:r>
      <w:r w:rsidRPr="00797039">
        <w:rPr>
          <w:lang w:val="ru-RU" w:eastAsia="zh-CN"/>
        </w:rPr>
        <w:tab/>
        <w:t>что диаграммы направленности в плоскости основной поляризации и плоскости кросс-поляризации, которые определяются по формулам, приведенным в Приложении</w:t>
      </w:r>
      <w:r w:rsidRPr="008741C7">
        <w:rPr>
          <w:lang w:eastAsia="zh-CN"/>
        </w:rPr>
        <w:t> </w:t>
      </w:r>
      <w:r w:rsidRPr="00797039">
        <w:rPr>
          <w:lang w:val="ru-RU" w:eastAsia="zh-CN"/>
        </w:rPr>
        <w:t>1, следует рассматривать в качестве эталонных диаграмм направленности приемной антенны земной станции для РСС в полосе частот 21,4–22,0 ГГц.</w:t>
      </w:r>
    </w:p>
    <w:p w:rsidR="008C0A83" w:rsidRPr="00797039" w:rsidRDefault="008C0A83" w:rsidP="008C0A8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szCs w:val="26"/>
          <w:lang w:val="ru-RU" w:eastAsia="zh-CN"/>
        </w:rPr>
      </w:pPr>
      <w:r w:rsidRPr="00797039">
        <w:rPr>
          <w:sz w:val="26"/>
          <w:szCs w:val="26"/>
          <w:lang w:val="ru-RU" w:eastAsia="zh-CN"/>
        </w:rPr>
        <w:br w:type="page"/>
      </w:r>
    </w:p>
    <w:p w:rsidR="008C0A83" w:rsidRPr="00797039" w:rsidRDefault="008C0A83" w:rsidP="008C0A83">
      <w:pPr>
        <w:pStyle w:val="AnnexNoTitle"/>
        <w:rPr>
          <w:szCs w:val="26"/>
          <w:lang w:val="ru-RU" w:eastAsia="zh-CN"/>
        </w:rPr>
      </w:pPr>
      <w:r w:rsidRPr="00797039">
        <w:rPr>
          <w:szCs w:val="26"/>
          <w:lang w:val="ru-RU" w:eastAsia="zh-CN"/>
        </w:rPr>
        <w:lastRenderedPageBreak/>
        <w:t>Приложение 1</w:t>
      </w:r>
      <w:r w:rsidRPr="00797039">
        <w:rPr>
          <w:szCs w:val="26"/>
          <w:lang w:val="ru-RU" w:eastAsia="zh-CN"/>
        </w:rPr>
        <w:br/>
      </w:r>
      <w:r w:rsidRPr="00797039">
        <w:rPr>
          <w:szCs w:val="26"/>
          <w:lang w:val="ru-RU" w:eastAsia="zh-CN"/>
        </w:rPr>
        <w:br/>
        <w:t xml:space="preserve">Эталонные диаграммы направленности приемной антенны </w:t>
      </w:r>
      <w:r w:rsidRPr="00797039">
        <w:rPr>
          <w:szCs w:val="26"/>
          <w:lang w:val="ru-RU" w:eastAsia="zh-CN"/>
        </w:rPr>
        <w:br/>
        <w:t>земной станции для РСС в полосе частот 21,4–22,0</w:t>
      </w:r>
      <w:r w:rsidRPr="00797039">
        <w:rPr>
          <w:szCs w:val="26"/>
          <w:lang w:val="ru-RU" w:eastAsia="ja-JP"/>
        </w:rPr>
        <w:t xml:space="preserve"> </w:t>
      </w:r>
      <w:r w:rsidRPr="00797039">
        <w:rPr>
          <w:szCs w:val="26"/>
          <w:lang w:val="ru-RU" w:eastAsia="zh-CN"/>
        </w:rPr>
        <w:t>ГГц</w:t>
      </w:r>
    </w:p>
    <w:p w:rsidR="008C0A83" w:rsidRPr="00797039" w:rsidRDefault="008C0A83" w:rsidP="008C0A83">
      <w:pPr>
        <w:spacing w:before="480"/>
        <w:rPr>
          <w:b/>
          <w:bCs/>
          <w:lang w:val="ru-RU" w:eastAsia="ja-JP"/>
        </w:rPr>
      </w:pPr>
      <w:r w:rsidRPr="00797039">
        <w:rPr>
          <w:b/>
          <w:bCs/>
          <w:lang w:val="ru-RU" w:eastAsia="zh-CN"/>
        </w:rPr>
        <w:t>Формулы для определения диаграммы направленности антенны</w:t>
      </w:r>
      <w:r w:rsidRPr="00797039">
        <w:rPr>
          <w:lang w:val="ru-RU" w:eastAsia="zh-CN"/>
        </w:rPr>
        <w:t>:</w:t>
      </w:r>
    </w:p>
    <w:p w:rsidR="008C0A83" w:rsidRPr="00797039" w:rsidRDefault="008C0A83" w:rsidP="008C0A83">
      <w:pPr>
        <w:rPr>
          <w:lang w:val="ru-RU" w:eastAsia="ja-JP"/>
        </w:rPr>
      </w:pPr>
      <w:r w:rsidRPr="00797039">
        <w:rPr>
          <w:lang w:val="ru-RU" w:eastAsia="zh-CN"/>
        </w:rPr>
        <w:t xml:space="preserve">Данные формулы действительны для </w:t>
      </w:r>
      <w:r w:rsidRPr="008741C7">
        <w:rPr>
          <w:i/>
          <w:lang w:eastAsia="zh-CN"/>
        </w:rPr>
        <w:t>D</w:t>
      </w:r>
      <w:r w:rsidRPr="00797039">
        <w:rPr>
          <w:lang w:val="ru-RU" w:eastAsia="zh-CN"/>
        </w:rPr>
        <w:t>/</w:t>
      </w:r>
      <w:r w:rsidRPr="008741C7">
        <w:rPr>
          <w:lang w:eastAsia="zh-CN"/>
        </w:rPr>
        <w:t>λ</w:t>
      </w:r>
      <w:r w:rsidRPr="00797039">
        <w:rPr>
          <w:lang w:val="ru-RU" w:eastAsia="zh-CN"/>
        </w:rPr>
        <w:t xml:space="preserve"> ≥ </w:t>
      </w:r>
      <w:r w:rsidRPr="00797039">
        <w:rPr>
          <w:lang w:val="ru-RU" w:eastAsia="ja-JP"/>
        </w:rPr>
        <w:t>32</w:t>
      </w:r>
      <w:r w:rsidRPr="008741C7">
        <w:rPr>
          <w:rStyle w:val="FootnoteReference"/>
          <w:lang w:eastAsia="zh-CN"/>
        </w:rPr>
        <w:footnoteReference w:id="1"/>
      </w:r>
      <w:r w:rsidRPr="00797039">
        <w:rPr>
          <w:lang w:val="ru-RU" w:eastAsia="zh-CN"/>
        </w:rPr>
        <w:t>:</w:t>
      </w:r>
    </w:p>
    <w:p w:rsidR="008C0A83" w:rsidRPr="00797039" w:rsidRDefault="008C0A83" w:rsidP="008C0A83">
      <w:pPr>
        <w:pStyle w:val="Headingi"/>
        <w:rPr>
          <w:lang w:val="ru-RU"/>
        </w:rPr>
      </w:pPr>
      <w:bookmarkStart w:id="3" w:name="_Toc121021396"/>
      <w:r w:rsidRPr="00797039">
        <w:rPr>
          <w:lang w:val="ru-RU"/>
        </w:rPr>
        <w:t>Диаграмма направленности в плоскости основной поляризации</w:t>
      </w:r>
      <w:r w:rsidRPr="00797039">
        <w:rPr>
          <w:i w:val="0"/>
          <w:iCs/>
          <w:lang w:val="ru-RU"/>
        </w:rPr>
        <w:t>:</w:t>
      </w:r>
      <w:bookmarkEnd w:id="3"/>
    </w:p>
    <w:p w:rsidR="008C0A83" w:rsidRPr="00797039" w:rsidRDefault="008C0A83" w:rsidP="008C0A83">
      <w:pPr>
        <w:pStyle w:val="Equation"/>
        <w:rPr>
          <w:lang w:val="ru-RU"/>
        </w:rPr>
      </w:pPr>
      <w:r w:rsidRPr="00797039">
        <w:rPr>
          <w:lang w:val="ru-RU"/>
        </w:rPr>
        <w:tab/>
      </w:r>
      <w:r w:rsidRPr="00797039">
        <w:rPr>
          <w:lang w:val="ru-RU"/>
        </w:rPr>
        <w:tab/>
      </w:r>
      <w:r w:rsidR="00AF79D0" w:rsidRPr="008741C7">
        <w:rPr>
          <w:position w:val="-26"/>
        </w:rPr>
        <w:object w:dxaOrig="29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pt;height:34pt" o:ole="">
            <v:imagedata r:id="rId15" o:title=""/>
          </v:shape>
          <o:OLEObject Type="Embed" ProgID="Equation.3" ShapeID="_x0000_i1025" DrawAspect="Content" ObjectID="_1403367207" r:id="rId16"/>
        </w:object>
      </w:r>
      <w:r w:rsidRPr="008741C7">
        <w:rPr>
          <w:lang w:eastAsia="zh-CN"/>
        </w:rPr>
        <w:t> </w:t>
      </w:r>
      <w:r w:rsidRPr="00797039">
        <w:rPr>
          <w:lang w:val="ru-RU" w:eastAsia="zh-CN"/>
        </w:rPr>
        <w:t xml:space="preserve">дБи при </w:t>
      </w:r>
      <w:r w:rsidRPr="00797039">
        <w:rPr>
          <w:lang w:val="ru-RU" w:eastAsia="ja-JP"/>
        </w:rPr>
        <w:t>0</w:t>
      </w:r>
      <w:r w:rsidRPr="00797039">
        <w:rPr>
          <w:lang w:val="ru-RU" w:eastAsia="zh-CN"/>
        </w:rPr>
        <w:t xml:space="preserve"> </w:t>
      </w:r>
      <w:r w:rsidRPr="008741C7">
        <w:rPr>
          <w:lang w:eastAsia="zh-CN"/>
        </w:rPr>
        <w:sym w:font="Symbol" w:char="F0A3"/>
      </w:r>
      <w:r w:rsidRPr="00797039">
        <w:rPr>
          <w:lang w:val="ru-RU" w:eastAsia="zh-CN"/>
        </w:rPr>
        <w:t xml:space="preserve"> </w:t>
      </w:r>
      <w:r w:rsidRPr="008741C7">
        <w:rPr>
          <w:lang w:eastAsia="zh-CN"/>
        </w:rPr>
        <w:sym w:font="Symbol" w:char="F06A"/>
      </w:r>
      <w:r w:rsidRPr="00797039">
        <w:rPr>
          <w:lang w:val="ru-RU" w:eastAsia="zh-CN"/>
        </w:rPr>
        <w:t xml:space="preserve"> &lt; </w:t>
      </w:r>
      <w:r w:rsidRPr="008741C7">
        <w:rPr>
          <w:lang w:eastAsia="zh-CN"/>
        </w:rPr>
        <w:sym w:font="Symbol" w:char="F06A"/>
      </w:r>
      <w:r w:rsidRPr="00AF79D0">
        <w:rPr>
          <w:i/>
          <w:iCs/>
          <w:vertAlign w:val="subscript"/>
          <w:lang w:eastAsia="zh-CN"/>
        </w:rPr>
        <w:t>m</w:t>
      </w:r>
      <w:r w:rsidRPr="00797039">
        <w:rPr>
          <w:lang w:val="ru-RU"/>
        </w:rPr>
        <w:t>,</w:t>
      </w:r>
    </w:p>
    <w:p w:rsidR="008C0A83" w:rsidRPr="00797039" w:rsidRDefault="008C0A83" w:rsidP="008C0A83">
      <w:pPr>
        <w:rPr>
          <w:lang w:val="ru-RU" w:eastAsia="zh-CN"/>
        </w:rPr>
      </w:pPr>
      <w:r w:rsidRPr="00797039">
        <w:rPr>
          <w:lang w:val="ru-RU" w:eastAsia="zh-CN"/>
        </w:rPr>
        <w:t>где:</w:t>
      </w:r>
    </w:p>
    <w:p w:rsidR="008C0A83" w:rsidRPr="00797039" w:rsidRDefault="008C0A83" w:rsidP="008C0A83">
      <w:pPr>
        <w:pStyle w:val="Equation"/>
        <w:ind w:left="2750" w:hangingChars="1250" w:hanging="2750"/>
        <w:rPr>
          <w:lang w:val="ru-RU" w:eastAsia="ja-JP"/>
        </w:rPr>
      </w:pPr>
      <w:r w:rsidRPr="00797039">
        <w:rPr>
          <w:lang w:val="ru-RU" w:eastAsia="zh-CN"/>
        </w:rPr>
        <w:tab/>
      </w:r>
      <w:r w:rsidRPr="00797039">
        <w:rPr>
          <w:lang w:val="ru-RU"/>
        </w:rPr>
        <w:tab/>
      </w:r>
      <w:r w:rsidR="00AF79D0" w:rsidRPr="008741C7">
        <w:rPr>
          <w:position w:val="-28"/>
        </w:rPr>
        <w:object w:dxaOrig="1880" w:dyaOrig="720">
          <v:shape id="_x0000_i1026" type="#_x0000_t75" style="width:94pt;height:33.5pt" o:ole="">
            <v:imagedata r:id="rId17" o:title=""/>
          </v:shape>
          <o:OLEObject Type="Embed" ProgID="Equation.3" ShapeID="_x0000_i1026" DrawAspect="Content" ObjectID="_1403367208" r:id="rId18"/>
        </w:object>
      </w:r>
      <w:r w:rsidRPr="008741C7">
        <w:rPr>
          <w:lang w:eastAsia="zh-CN"/>
        </w:rPr>
        <w:t>               </w:t>
      </w:r>
      <w:r w:rsidRPr="00797039">
        <w:rPr>
          <w:lang w:val="ru-RU" w:eastAsia="ja-JP"/>
        </w:rPr>
        <w:t>град.</w:t>
      </w:r>
    </w:p>
    <w:p w:rsidR="008C0A83" w:rsidRPr="00797039" w:rsidRDefault="008C0A83" w:rsidP="008C0A83">
      <w:pPr>
        <w:pStyle w:val="Equation"/>
        <w:ind w:left="2750" w:hangingChars="1250" w:hanging="2750"/>
        <w:rPr>
          <w:rFonts w:ascii="Cambria Math" w:hAnsi="Cambria Math"/>
          <w:kern w:val="2"/>
          <w:sz w:val="21"/>
          <w:szCs w:val="22"/>
          <w:lang w:val="ru-RU" w:eastAsia="ja-JP"/>
        </w:rPr>
      </w:pPr>
      <w:r w:rsidRPr="00797039">
        <w:rPr>
          <w:lang w:val="ru-RU"/>
        </w:rPr>
        <w:tab/>
      </w:r>
      <w:r w:rsidRPr="00797039">
        <w:rPr>
          <w:lang w:val="ru-RU"/>
        </w:rPr>
        <w:tab/>
      </w:r>
      <w:r w:rsidR="00AF79D0" w:rsidRPr="008741C7">
        <w:rPr>
          <w:position w:val="-26"/>
        </w:rPr>
        <w:object w:dxaOrig="1980" w:dyaOrig="680">
          <v:shape id="_x0000_i1027" type="#_x0000_t75" style="width:98.5pt;height:31.5pt" o:ole="">
            <v:imagedata r:id="rId19" o:title=""/>
          </v:shape>
          <o:OLEObject Type="Embed" ProgID="Equation.3" ShapeID="_x0000_i1027" DrawAspect="Content" ObjectID="_1403367209" r:id="rId20"/>
        </w:object>
      </w:r>
      <w:r w:rsidRPr="008741C7">
        <w:rPr>
          <w:lang w:eastAsia="zh-CN"/>
        </w:rPr>
        <w:t>               </w:t>
      </w:r>
      <w:r w:rsidRPr="00797039">
        <w:rPr>
          <w:lang w:val="ru-RU" w:eastAsia="zh-CN"/>
        </w:rPr>
        <w:t>дБи</w:t>
      </w:r>
    </w:p>
    <w:p w:rsidR="008C0A83" w:rsidRPr="00797039" w:rsidRDefault="008C0A83" w:rsidP="008C0A83">
      <w:pPr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5812"/>
          <w:tab w:val="left" w:pos="7621"/>
        </w:tabs>
        <w:jc w:val="left"/>
        <w:rPr>
          <w:lang w:val="ru-RU" w:eastAsia="ja-JP"/>
        </w:rPr>
      </w:pPr>
      <w:r w:rsidRPr="008741C7">
        <w:rPr>
          <w:i/>
          <w:lang w:eastAsia="zh-CN"/>
        </w:rPr>
        <w:t>G</w:t>
      </w:r>
      <w:r w:rsidRPr="008741C7">
        <w:rPr>
          <w:i/>
          <w:vertAlign w:val="subscript"/>
          <w:lang w:eastAsia="zh-CN"/>
        </w:rPr>
        <w:t>co</w:t>
      </w:r>
      <w:r w:rsidRPr="00797039">
        <w:rPr>
          <w:lang w:val="ru-RU" w:eastAsia="zh-CN"/>
        </w:rPr>
        <w:t xml:space="preserve"> (</w:t>
      </w:r>
      <w:r w:rsidRPr="008741C7">
        <w:rPr>
          <w:lang w:eastAsia="zh-CN"/>
        </w:rPr>
        <w:sym w:font="Symbol" w:char="F06A"/>
      </w:r>
      <w:r w:rsidRPr="00797039">
        <w:rPr>
          <w:lang w:val="ru-RU" w:eastAsia="zh-CN"/>
        </w:rPr>
        <w:t xml:space="preserve">) = </w:t>
      </w:r>
      <w:r w:rsidRPr="008741C7">
        <w:rPr>
          <w:i/>
          <w:lang w:eastAsia="zh-CN"/>
        </w:rPr>
        <w:t>G</w:t>
      </w:r>
      <w:r w:rsidRPr="00797039">
        <w:rPr>
          <w:vertAlign w:val="subscript"/>
          <w:lang w:val="ru-RU" w:eastAsia="zh-CN"/>
        </w:rPr>
        <w:t>1</w:t>
      </w:r>
      <w:r w:rsidRPr="00797039">
        <w:rPr>
          <w:lang w:val="ru-RU" w:eastAsia="zh-CN"/>
        </w:rPr>
        <w:t xml:space="preserve"> = 29 – 25 </w:t>
      </w:r>
      <w:r w:rsidRPr="008741C7">
        <w:rPr>
          <w:lang w:eastAsia="zh-CN"/>
        </w:rPr>
        <w:t>log</w:t>
      </w:r>
      <w:r w:rsidRPr="00797039">
        <w:rPr>
          <w:lang w:val="ru-RU" w:eastAsia="zh-CN"/>
        </w:rPr>
        <w:t xml:space="preserve"> </w:t>
      </w:r>
      <w:r w:rsidRPr="008741C7">
        <w:rPr>
          <w:lang w:eastAsia="zh-CN"/>
        </w:rPr>
        <w:t>φ</w:t>
      </w:r>
      <w:r w:rsidRPr="008741C7">
        <w:rPr>
          <w:i/>
          <w:iCs/>
          <w:vertAlign w:val="subscript"/>
          <w:lang w:eastAsia="zh-CN"/>
        </w:rPr>
        <w:t>r</w:t>
      </w:r>
      <w:r w:rsidRPr="00797039">
        <w:rPr>
          <w:lang w:val="ru-RU" w:eastAsia="zh-CN"/>
        </w:rPr>
        <w:t xml:space="preserve"> дБи</w:t>
      </w:r>
      <w:r w:rsidRPr="00797039">
        <w:rPr>
          <w:lang w:val="ru-RU" w:eastAsia="zh-CN"/>
        </w:rPr>
        <w:tab/>
        <w:t xml:space="preserve">при </w:t>
      </w:r>
      <w:r w:rsidRPr="008741C7">
        <w:rPr>
          <w:lang w:eastAsia="zh-CN"/>
        </w:rPr>
        <w:sym w:font="Symbol" w:char="F06A"/>
      </w:r>
      <w:r w:rsidRPr="008741C7">
        <w:rPr>
          <w:i/>
          <w:iCs/>
          <w:vertAlign w:val="subscript"/>
          <w:lang w:eastAsia="zh-CN"/>
        </w:rPr>
        <w:t>m</w:t>
      </w:r>
      <w:r w:rsidRPr="00797039">
        <w:rPr>
          <w:lang w:val="ru-RU" w:eastAsia="zh-CN"/>
        </w:rPr>
        <w:t xml:space="preserve"> </w:t>
      </w:r>
      <w:r w:rsidRPr="008741C7">
        <w:rPr>
          <w:lang w:eastAsia="zh-CN"/>
        </w:rPr>
        <w:sym w:font="Symbol" w:char="F0A3"/>
      </w:r>
      <w:r w:rsidRPr="00797039">
        <w:rPr>
          <w:lang w:val="ru-RU" w:eastAsia="zh-CN"/>
        </w:rPr>
        <w:t xml:space="preserve"> </w:t>
      </w:r>
      <w:r w:rsidRPr="008741C7">
        <w:rPr>
          <w:lang w:eastAsia="zh-CN"/>
        </w:rPr>
        <w:sym w:font="Symbol" w:char="F06A"/>
      </w:r>
      <w:r w:rsidRPr="00797039">
        <w:rPr>
          <w:lang w:val="ru-RU" w:eastAsia="zh-CN"/>
        </w:rPr>
        <w:t xml:space="preserve"> &lt; </w:t>
      </w:r>
      <w:r w:rsidRPr="008741C7">
        <w:rPr>
          <w:lang w:eastAsia="zh-CN"/>
        </w:rPr>
        <w:sym w:font="Symbol" w:char="F06A"/>
      </w:r>
      <w:r w:rsidRPr="008741C7">
        <w:rPr>
          <w:i/>
          <w:iCs/>
          <w:vertAlign w:val="subscript"/>
          <w:lang w:eastAsia="zh-CN"/>
        </w:rPr>
        <w:t>r</w:t>
      </w:r>
      <w:r w:rsidRPr="00797039">
        <w:rPr>
          <w:lang w:val="ru-RU"/>
        </w:rPr>
        <w:t>,</w:t>
      </w:r>
      <w:r w:rsidRPr="00797039">
        <w:rPr>
          <w:iCs/>
          <w:vertAlign w:val="subscript"/>
          <w:lang w:val="ru-RU" w:eastAsia="zh-CN"/>
        </w:rPr>
        <w:t xml:space="preserve"> </w:t>
      </w:r>
      <w:r w:rsidRPr="00797039">
        <w:rPr>
          <w:lang w:val="ru-RU" w:eastAsia="zh-CN"/>
        </w:rPr>
        <w:t xml:space="preserve">где </w:t>
      </w:r>
      <w:r w:rsidRPr="008741C7">
        <w:rPr>
          <w:position w:val="-22"/>
          <w:lang w:eastAsia="zh-CN"/>
        </w:rPr>
        <w:object w:dxaOrig="980" w:dyaOrig="580">
          <v:shape id="_x0000_i1028" type="#_x0000_t75" style="width:49pt;height:29pt" o:ole="">
            <v:imagedata r:id="rId21" o:title=""/>
          </v:shape>
          <o:OLEObject Type="Embed" ProgID="Equation.3" ShapeID="_x0000_i1028" DrawAspect="Content" ObjectID="_1403367210" r:id="rId22"/>
        </w:object>
      </w:r>
      <w:r w:rsidRPr="00797039">
        <w:rPr>
          <w:lang w:val="ru-RU" w:eastAsia="zh-CN"/>
        </w:rPr>
        <w:t xml:space="preserve"> </w:t>
      </w:r>
      <w:r w:rsidRPr="00797039">
        <w:rPr>
          <w:lang w:val="ru-RU" w:eastAsia="ja-JP"/>
        </w:rPr>
        <w:t>град</w:t>
      </w:r>
      <w:r w:rsidRPr="00797039">
        <w:rPr>
          <w:lang w:val="ru-RU"/>
        </w:rPr>
        <w:t>.</w:t>
      </w:r>
    </w:p>
    <w:p w:rsidR="008C0A83" w:rsidRPr="00797039" w:rsidRDefault="008C0A83" w:rsidP="008C0A83">
      <w:pPr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5812"/>
          <w:tab w:val="left" w:pos="7621"/>
        </w:tabs>
        <w:jc w:val="left"/>
        <w:rPr>
          <w:lang w:val="ru-RU" w:eastAsia="zh-CN"/>
        </w:rPr>
      </w:pPr>
      <w:r w:rsidRPr="008741C7">
        <w:rPr>
          <w:i/>
          <w:lang w:eastAsia="zh-CN"/>
        </w:rPr>
        <w:t>G</w:t>
      </w:r>
      <w:r w:rsidRPr="008741C7">
        <w:rPr>
          <w:i/>
          <w:vertAlign w:val="subscript"/>
          <w:lang w:eastAsia="zh-CN"/>
        </w:rPr>
        <w:t>co</w:t>
      </w:r>
      <w:r w:rsidRPr="00797039">
        <w:rPr>
          <w:lang w:val="ru-RU" w:eastAsia="zh-CN"/>
        </w:rPr>
        <w:t xml:space="preserve"> (</w:t>
      </w:r>
      <w:r w:rsidRPr="008741C7">
        <w:rPr>
          <w:lang w:eastAsia="zh-CN"/>
        </w:rPr>
        <w:sym w:font="Symbol" w:char="F06A"/>
      </w:r>
      <w:r w:rsidRPr="00797039">
        <w:rPr>
          <w:lang w:val="ru-RU" w:eastAsia="zh-CN"/>
        </w:rPr>
        <w:t xml:space="preserve">) = 29 – 25 </w:t>
      </w:r>
      <w:r w:rsidRPr="008741C7">
        <w:rPr>
          <w:lang w:eastAsia="zh-CN"/>
        </w:rPr>
        <w:t>log</w:t>
      </w:r>
      <w:r w:rsidRPr="00797039">
        <w:rPr>
          <w:lang w:val="ru-RU" w:eastAsia="zh-CN"/>
        </w:rPr>
        <w:t xml:space="preserve"> </w:t>
      </w:r>
      <w:r w:rsidRPr="008741C7">
        <w:rPr>
          <w:lang w:eastAsia="zh-CN"/>
        </w:rPr>
        <w:t>φ</w:t>
      </w:r>
      <w:r w:rsidRPr="00797039">
        <w:rPr>
          <w:lang w:val="ru-RU" w:eastAsia="zh-CN"/>
        </w:rPr>
        <w:t xml:space="preserve"> дБи</w:t>
      </w:r>
      <w:r w:rsidRPr="00797039">
        <w:rPr>
          <w:lang w:val="ru-RU" w:eastAsia="zh-CN"/>
        </w:rPr>
        <w:tab/>
        <w:t xml:space="preserve">при </w:t>
      </w:r>
      <w:r w:rsidRPr="008741C7">
        <w:rPr>
          <w:lang w:eastAsia="zh-CN"/>
        </w:rPr>
        <w:t>φ</w:t>
      </w:r>
      <w:r w:rsidRPr="008741C7">
        <w:rPr>
          <w:i/>
          <w:iCs/>
          <w:vertAlign w:val="subscript"/>
          <w:lang w:eastAsia="zh-CN"/>
        </w:rPr>
        <w:t>r</w:t>
      </w:r>
      <w:r w:rsidRPr="00797039">
        <w:rPr>
          <w:lang w:val="ru-RU" w:eastAsia="zh-CN"/>
        </w:rPr>
        <w:t xml:space="preserve"> </w:t>
      </w:r>
      <w:r w:rsidRPr="008741C7">
        <w:rPr>
          <w:lang w:eastAsia="zh-CN"/>
        </w:rPr>
        <w:sym w:font="Symbol" w:char="F0A3"/>
      </w:r>
      <w:r w:rsidRPr="00797039">
        <w:rPr>
          <w:lang w:val="ru-RU" w:eastAsia="zh-CN"/>
        </w:rPr>
        <w:t xml:space="preserve"> </w:t>
      </w:r>
      <w:r w:rsidRPr="008741C7">
        <w:rPr>
          <w:lang w:eastAsia="zh-CN"/>
        </w:rPr>
        <w:sym w:font="Symbol" w:char="F06A"/>
      </w:r>
      <w:r w:rsidRPr="00797039">
        <w:rPr>
          <w:lang w:val="ru-RU" w:eastAsia="zh-CN"/>
        </w:rPr>
        <w:t xml:space="preserve"> &lt; </w:t>
      </w:r>
      <w:r w:rsidRPr="008741C7">
        <w:rPr>
          <w:lang w:eastAsia="zh-CN"/>
        </w:rPr>
        <w:sym w:font="Symbol" w:char="F06A"/>
      </w:r>
      <w:r w:rsidRPr="008741C7">
        <w:rPr>
          <w:i/>
          <w:vertAlign w:val="subscript"/>
          <w:lang w:eastAsia="zh-CN"/>
        </w:rPr>
        <w:t>b</w:t>
      </w:r>
      <w:r w:rsidRPr="00797039">
        <w:rPr>
          <w:lang w:val="ru-RU"/>
        </w:rPr>
        <w:t>,</w:t>
      </w:r>
      <w:r w:rsidRPr="00797039">
        <w:rPr>
          <w:lang w:val="ru-RU" w:eastAsia="zh-CN"/>
        </w:rPr>
        <w:t xml:space="preserve"> где </w:t>
      </w:r>
      <w:r w:rsidRPr="008741C7">
        <w:rPr>
          <w:lang w:eastAsia="zh-CN"/>
        </w:rPr>
        <w:sym w:font="Symbol" w:char="F06A"/>
      </w:r>
      <w:r w:rsidRPr="008741C7">
        <w:rPr>
          <w:i/>
          <w:vertAlign w:val="subscript"/>
          <w:lang w:eastAsia="zh-CN"/>
        </w:rPr>
        <w:t>b</w:t>
      </w:r>
      <w:r w:rsidRPr="00797039">
        <w:rPr>
          <w:lang w:val="ru-RU" w:eastAsia="zh-CN"/>
        </w:rPr>
        <w:t xml:space="preserve"> = 10</w:t>
      </w:r>
      <w:r w:rsidRPr="00797039">
        <w:rPr>
          <w:vertAlign w:val="superscript"/>
          <w:lang w:val="ru-RU" w:eastAsia="zh-CN"/>
        </w:rPr>
        <w:t>(34/25)</w:t>
      </w:r>
      <w:r w:rsidRPr="00797039">
        <w:rPr>
          <w:lang w:val="ru-RU" w:eastAsia="zh-CN"/>
        </w:rPr>
        <w:t xml:space="preserve"> </w:t>
      </w:r>
      <w:r w:rsidRPr="00797039">
        <w:rPr>
          <w:lang w:val="ru-RU" w:eastAsia="ja-JP"/>
        </w:rPr>
        <w:t>град</w:t>
      </w:r>
      <w:r w:rsidRPr="00797039">
        <w:rPr>
          <w:lang w:val="ru-RU"/>
        </w:rPr>
        <w:t>.</w:t>
      </w:r>
    </w:p>
    <w:p w:rsidR="008C0A83" w:rsidRPr="00797039" w:rsidRDefault="008C0A83" w:rsidP="008C0A83">
      <w:pPr>
        <w:tabs>
          <w:tab w:val="left" w:pos="4253"/>
          <w:tab w:val="left" w:pos="4678"/>
          <w:tab w:val="left" w:pos="5812"/>
          <w:tab w:val="left" w:pos="7230"/>
          <w:tab w:val="left" w:pos="8080"/>
        </w:tabs>
        <w:rPr>
          <w:lang w:val="ru-RU" w:eastAsia="zh-CN"/>
        </w:rPr>
      </w:pPr>
      <w:r w:rsidRPr="008741C7">
        <w:rPr>
          <w:i/>
          <w:lang w:eastAsia="zh-CN"/>
        </w:rPr>
        <w:t>G</w:t>
      </w:r>
      <w:r w:rsidRPr="008741C7">
        <w:rPr>
          <w:i/>
          <w:vertAlign w:val="subscript"/>
          <w:lang w:eastAsia="zh-CN"/>
        </w:rPr>
        <w:t>co</w:t>
      </w:r>
      <w:r w:rsidRPr="00797039">
        <w:rPr>
          <w:lang w:val="ru-RU" w:eastAsia="zh-CN"/>
        </w:rPr>
        <w:t xml:space="preserve"> (</w:t>
      </w:r>
      <w:r w:rsidRPr="008741C7">
        <w:rPr>
          <w:lang w:eastAsia="zh-CN"/>
        </w:rPr>
        <w:sym w:font="Symbol" w:char="F06A"/>
      </w:r>
      <w:r w:rsidRPr="00797039">
        <w:rPr>
          <w:lang w:val="ru-RU" w:eastAsia="zh-CN"/>
        </w:rPr>
        <w:t>) = –5 дБи</w:t>
      </w:r>
      <w:r w:rsidRPr="00797039">
        <w:rPr>
          <w:lang w:val="ru-RU" w:eastAsia="zh-CN"/>
        </w:rPr>
        <w:tab/>
      </w:r>
      <w:r w:rsidRPr="00797039">
        <w:rPr>
          <w:lang w:val="ru-RU" w:eastAsia="zh-CN"/>
        </w:rPr>
        <w:tab/>
      </w:r>
      <w:r w:rsidRPr="00797039">
        <w:rPr>
          <w:lang w:val="ru-RU" w:eastAsia="zh-CN"/>
        </w:rPr>
        <w:tab/>
        <w:t xml:space="preserve">при </w:t>
      </w:r>
      <w:r w:rsidRPr="008741C7">
        <w:rPr>
          <w:lang w:eastAsia="zh-CN"/>
        </w:rPr>
        <w:t>φ</w:t>
      </w:r>
      <w:r w:rsidRPr="008741C7">
        <w:rPr>
          <w:i/>
          <w:iCs/>
          <w:vertAlign w:val="subscript"/>
          <w:lang w:eastAsia="zh-CN"/>
        </w:rPr>
        <w:t>b</w:t>
      </w:r>
      <w:r w:rsidRPr="00797039">
        <w:rPr>
          <w:lang w:val="ru-RU" w:eastAsia="zh-CN"/>
        </w:rPr>
        <w:t xml:space="preserve"> </w:t>
      </w:r>
      <w:r w:rsidRPr="008741C7">
        <w:rPr>
          <w:lang w:eastAsia="zh-CN"/>
        </w:rPr>
        <w:sym w:font="Symbol" w:char="F0A3"/>
      </w:r>
      <w:r w:rsidRPr="00797039">
        <w:rPr>
          <w:lang w:val="ru-RU" w:eastAsia="zh-CN"/>
        </w:rPr>
        <w:t xml:space="preserve"> </w:t>
      </w:r>
      <w:r w:rsidRPr="008741C7">
        <w:rPr>
          <w:lang w:eastAsia="zh-CN"/>
        </w:rPr>
        <w:sym w:font="Symbol" w:char="F06A"/>
      </w:r>
      <w:r w:rsidRPr="00797039">
        <w:rPr>
          <w:lang w:val="ru-RU" w:eastAsia="zh-CN"/>
        </w:rPr>
        <w:t xml:space="preserve"> &lt; </w:t>
      </w:r>
      <w:r w:rsidRPr="008741C7">
        <w:rPr>
          <w:lang w:eastAsia="zh-CN"/>
        </w:rPr>
        <w:sym w:font="Symbol" w:char="F06A"/>
      </w:r>
      <w:r w:rsidRPr="008741C7">
        <w:rPr>
          <w:i/>
          <w:vertAlign w:val="subscript"/>
          <w:lang w:eastAsia="zh-CN"/>
        </w:rPr>
        <w:t>c</w:t>
      </w:r>
      <w:r w:rsidRPr="00797039">
        <w:rPr>
          <w:lang w:val="ru-RU"/>
        </w:rPr>
        <w:t>,</w:t>
      </w:r>
      <w:r w:rsidRPr="00797039">
        <w:rPr>
          <w:i/>
          <w:lang w:val="ru-RU" w:eastAsia="zh-CN"/>
        </w:rPr>
        <w:t xml:space="preserve"> </w:t>
      </w:r>
      <w:r w:rsidRPr="00797039">
        <w:rPr>
          <w:lang w:val="ru-RU" w:eastAsia="zh-CN"/>
        </w:rPr>
        <w:t xml:space="preserve">где </w:t>
      </w:r>
      <w:r w:rsidRPr="008741C7">
        <w:rPr>
          <w:lang w:eastAsia="zh-CN"/>
        </w:rPr>
        <w:sym w:font="Symbol" w:char="F06A"/>
      </w:r>
      <w:r w:rsidRPr="008741C7">
        <w:rPr>
          <w:i/>
          <w:vertAlign w:val="subscript"/>
          <w:lang w:eastAsia="zh-CN"/>
        </w:rPr>
        <w:t>c</w:t>
      </w:r>
      <w:r w:rsidRPr="00797039">
        <w:rPr>
          <w:lang w:val="ru-RU" w:eastAsia="zh-CN"/>
        </w:rPr>
        <w:t xml:space="preserve"> = 70 </w:t>
      </w:r>
      <w:r w:rsidRPr="00797039">
        <w:rPr>
          <w:lang w:val="ru-RU" w:eastAsia="ja-JP"/>
        </w:rPr>
        <w:t>град</w:t>
      </w:r>
      <w:r w:rsidRPr="00797039">
        <w:rPr>
          <w:lang w:val="ru-RU"/>
        </w:rPr>
        <w:t>.</w:t>
      </w:r>
    </w:p>
    <w:p w:rsidR="008C0A83" w:rsidRPr="00797039" w:rsidRDefault="008C0A83" w:rsidP="008C0A83">
      <w:pPr>
        <w:tabs>
          <w:tab w:val="left" w:pos="4253"/>
          <w:tab w:val="left" w:pos="4678"/>
          <w:tab w:val="left" w:pos="5812"/>
        </w:tabs>
        <w:rPr>
          <w:i/>
          <w:lang w:val="ru-RU" w:eastAsia="zh-CN"/>
        </w:rPr>
      </w:pPr>
      <w:r w:rsidRPr="008741C7">
        <w:rPr>
          <w:i/>
          <w:lang w:eastAsia="zh-CN"/>
        </w:rPr>
        <w:t>G</w:t>
      </w:r>
      <w:r w:rsidRPr="008741C7">
        <w:rPr>
          <w:i/>
          <w:vertAlign w:val="subscript"/>
          <w:lang w:eastAsia="zh-CN"/>
        </w:rPr>
        <w:t>co</w:t>
      </w:r>
      <w:r w:rsidRPr="00797039">
        <w:rPr>
          <w:vertAlign w:val="subscript"/>
          <w:lang w:val="ru-RU" w:eastAsia="zh-CN"/>
        </w:rPr>
        <w:t xml:space="preserve"> </w:t>
      </w:r>
      <w:r w:rsidRPr="00797039">
        <w:rPr>
          <w:lang w:val="ru-RU" w:eastAsia="zh-CN"/>
        </w:rPr>
        <w:t>(</w:t>
      </w:r>
      <w:r w:rsidRPr="008741C7">
        <w:rPr>
          <w:lang w:eastAsia="zh-CN"/>
        </w:rPr>
        <w:sym w:font="Symbol" w:char="F06A"/>
      </w:r>
      <w:r w:rsidRPr="00797039">
        <w:rPr>
          <w:lang w:val="ru-RU" w:eastAsia="zh-CN"/>
        </w:rPr>
        <w:t>)</w:t>
      </w:r>
      <w:r w:rsidRPr="00797039">
        <w:rPr>
          <w:lang w:val="ru-RU" w:eastAsia="ja-JP"/>
        </w:rPr>
        <w:t xml:space="preserve"> = </w:t>
      </w:r>
      <w:r w:rsidRPr="00797039">
        <w:rPr>
          <w:lang w:val="ru-RU" w:eastAsia="zh-CN"/>
        </w:rPr>
        <w:t>0 дБи</w:t>
      </w:r>
      <w:r w:rsidRPr="00797039">
        <w:rPr>
          <w:lang w:val="ru-RU" w:eastAsia="zh-CN"/>
        </w:rPr>
        <w:tab/>
      </w:r>
      <w:r w:rsidRPr="00797039">
        <w:rPr>
          <w:lang w:val="ru-RU" w:eastAsia="zh-CN"/>
        </w:rPr>
        <w:tab/>
      </w:r>
      <w:r w:rsidRPr="00797039">
        <w:rPr>
          <w:lang w:val="ru-RU" w:eastAsia="zh-CN"/>
        </w:rPr>
        <w:tab/>
        <w:t xml:space="preserve">при </w:t>
      </w:r>
      <w:r w:rsidRPr="008741C7">
        <w:rPr>
          <w:lang w:eastAsia="zh-CN"/>
        </w:rPr>
        <w:t>φ</w:t>
      </w:r>
      <w:r w:rsidRPr="008741C7">
        <w:rPr>
          <w:i/>
          <w:iCs/>
          <w:vertAlign w:val="subscript"/>
          <w:lang w:eastAsia="zh-CN"/>
        </w:rPr>
        <w:t>c</w:t>
      </w:r>
      <w:r w:rsidRPr="00797039">
        <w:rPr>
          <w:lang w:val="ru-RU" w:eastAsia="zh-CN"/>
        </w:rPr>
        <w:t xml:space="preserve"> </w:t>
      </w:r>
      <w:r w:rsidRPr="008741C7">
        <w:rPr>
          <w:lang w:eastAsia="zh-CN"/>
        </w:rPr>
        <w:sym w:font="Symbol" w:char="F0A3"/>
      </w:r>
      <w:r w:rsidRPr="00797039">
        <w:rPr>
          <w:lang w:val="ru-RU" w:eastAsia="zh-CN"/>
        </w:rPr>
        <w:t xml:space="preserve"> </w:t>
      </w:r>
      <w:r w:rsidRPr="008741C7">
        <w:rPr>
          <w:lang w:eastAsia="zh-CN"/>
        </w:rPr>
        <w:sym w:font="Symbol" w:char="F06A"/>
      </w:r>
      <w:r w:rsidRPr="00797039">
        <w:rPr>
          <w:lang w:val="ru-RU" w:eastAsia="zh-CN"/>
        </w:rPr>
        <w:t xml:space="preserve"> &lt; 180 град.:</w:t>
      </w:r>
    </w:p>
    <w:p w:rsidR="008C0A83" w:rsidRPr="00797039" w:rsidRDefault="008C0A83" w:rsidP="008C0A83">
      <w:pPr>
        <w:pStyle w:val="Headingi"/>
        <w:rPr>
          <w:lang w:val="ru-RU"/>
        </w:rPr>
      </w:pPr>
      <w:bookmarkStart w:id="4" w:name="_Toc121021397"/>
      <w:r w:rsidRPr="00797039">
        <w:rPr>
          <w:lang w:val="ru-RU"/>
        </w:rPr>
        <w:t>Диаграмма направленности в плоскости кросс-поляризации</w:t>
      </w:r>
      <w:r w:rsidRPr="008741C7">
        <w:rPr>
          <w:rStyle w:val="FootnoteReference"/>
          <w:i w:val="0"/>
          <w:iCs/>
        </w:rPr>
        <w:footnoteReference w:id="2"/>
      </w:r>
      <w:r w:rsidRPr="00797039">
        <w:rPr>
          <w:i w:val="0"/>
          <w:iCs/>
          <w:lang w:val="ru-RU"/>
        </w:rPr>
        <w:t>:</w:t>
      </w:r>
      <w:bookmarkEnd w:id="4"/>
    </w:p>
    <w:p w:rsidR="008C0A83" w:rsidRPr="00797039" w:rsidRDefault="008C0A83" w:rsidP="008C0A83">
      <w:pPr>
        <w:pStyle w:val="Equation"/>
        <w:tabs>
          <w:tab w:val="clear" w:pos="4820"/>
          <w:tab w:val="left" w:pos="4253"/>
          <w:tab w:val="left" w:pos="4678"/>
        </w:tabs>
        <w:spacing w:before="60" w:after="60"/>
        <w:rPr>
          <w:b/>
          <w:lang w:val="ru-RU" w:eastAsia="ja-JP"/>
        </w:rPr>
      </w:pPr>
      <w:r w:rsidRPr="008741C7">
        <w:rPr>
          <w:i/>
        </w:rPr>
        <w:t>G</w:t>
      </w:r>
      <w:r w:rsidRPr="00AF79D0">
        <w:rPr>
          <w:rFonts w:ascii="Times New (W1)" w:hAnsi="Times New (W1)"/>
          <w:i/>
          <w:vertAlign w:val="subscript"/>
        </w:rPr>
        <w:t>cross</w:t>
      </w:r>
      <w:r w:rsidRPr="00797039">
        <w:rPr>
          <w:lang w:val="ru-RU"/>
        </w:rPr>
        <w:t xml:space="preserve"> (</w:t>
      </w:r>
      <w:r w:rsidRPr="008741C7">
        <w:rPr>
          <w:rFonts w:ascii="Symbol" w:hAnsi="Symbol"/>
        </w:rPr>
        <w:sym w:font="Symbol" w:char="F06A"/>
      </w:r>
      <w:r w:rsidRPr="00797039">
        <w:rPr>
          <w:lang w:val="ru-RU"/>
        </w:rPr>
        <w:t xml:space="preserve">) </w:t>
      </w:r>
      <w:r w:rsidRPr="008741C7">
        <w:rPr>
          <w:rFonts w:ascii="Symbol" w:hAnsi="Symbol"/>
        </w:rPr>
        <w:t></w:t>
      </w:r>
      <w:r w:rsidRPr="00797039">
        <w:rPr>
          <w:lang w:val="ru-RU"/>
        </w:rPr>
        <w:t xml:space="preserve"> </w:t>
      </w:r>
      <w:r w:rsidRPr="008741C7">
        <w:rPr>
          <w:i/>
        </w:rPr>
        <w:t>G</w:t>
      </w:r>
      <w:r w:rsidRPr="00AF79D0">
        <w:rPr>
          <w:rFonts w:ascii="Times New (W1)" w:hAnsi="Times New (W1)"/>
          <w:i/>
          <w:vertAlign w:val="subscript"/>
        </w:rPr>
        <w:t>max</w:t>
      </w:r>
      <w:r w:rsidRPr="00797039">
        <w:rPr>
          <w:lang w:val="ru-RU"/>
        </w:rPr>
        <w:t xml:space="preserve"> – </w:t>
      </w:r>
      <w:r w:rsidRPr="00797039">
        <w:rPr>
          <w:lang w:val="ru-RU" w:eastAsia="ja-JP"/>
        </w:rPr>
        <w:t>17</w:t>
      </w:r>
      <w:r w:rsidRPr="00797039">
        <w:rPr>
          <w:lang w:val="ru-RU"/>
        </w:rPr>
        <w:tab/>
        <w:t xml:space="preserve">при </w:t>
      </w:r>
      <w:r w:rsidRPr="00797039">
        <w:rPr>
          <w:lang w:val="ru-RU" w:eastAsia="ja-JP"/>
        </w:rPr>
        <w:t>0</w:t>
      </w:r>
      <w:r w:rsidRPr="00797039">
        <w:rPr>
          <w:lang w:val="ru-RU"/>
        </w:rPr>
        <w:t xml:space="preserve"> </w:t>
      </w:r>
      <w:r w:rsidRPr="008741C7">
        <w:rPr>
          <w:rFonts w:ascii="Symbol" w:hAnsi="Symbol"/>
        </w:rPr>
        <w:t></w:t>
      </w:r>
      <w:r w:rsidRPr="008741C7">
        <w:rPr>
          <w:rFonts w:ascii="Symbol" w:hAnsi="Symbol"/>
        </w:rPr>
        <w:t></w:t>
      </w:r>
      <w:r w:rsidRPr="008741C7">
        <w:rPr>
          <w:rFonts w:ascii="Symbol" w:hAnsi="Symbol"/>
        </w:rPr>
        <w:t></w:t>
      </w:r>
      <w:r w:rsidRPr="00797039">
        <w:rPr>
          <w:lang w:val="ru-RU"/>
        </w:rPr>
        <w:t xml:space="preserve"> </w:t>
      </w:r>
      <w:r w:rsidRPr="008741C7">
        <w:rPr>
          <w:rFonts w:ascii="Symbol" w:hAnsi="Symbol"/>
        </w:rPr>
        <w:t></w:t>
      </w:r>
      <w:r w:rsidRPr="00797039">
        <w:rPr>
          <w:lang w:val="ru-RU"/>
        </w:rPr>
        <w:t xml:space="preserve"> </w:t>
      </w:r>
      <w:r w:rsidRPr="008741C7">
        <w:rPr>
          <w:rFonts w:ascii="Symbol" w:hAnsi="Symbol"/>
        </w:rPr>
        <w:t></w:t>
      </w:r>
      <w:r w:rsidRPr="00683415">
        <w:rPr>
          <w:vertAlign w:val="subscript"/>
          <w:lang w:val="ru-RU" w:eastAsia="zh-CN"/>
        </w:rPr>
        <w:t>0</w:t>
      </w:r>
      <w:r w:rsidRPr="00797039">
        <w:rPr>
          <w:lang w:val="ru-RU"/>
        </w:rPr>
        <w:t>, г</w:t>
      </w:r>
      <w:bookmarkStart w:id="5" w:name="_GoBack"/>
      <w:bookmarkEnd w:id="5"/>
      <w:r w:rsidRPr="00797039">
        <w:rPr>
          <w:lang w:val="ru-RU"/>
        </w:rPr>
        <w:t xml:space="preserve">де </w:t>
      </w:r>
      <w:r w:rsidRPr="008741C7">
        <w:rPr>
          <w:rFonts w:ascii="Symbol" w:hAnsi="Symbol"/>
        </w:rPr>
        <w:t></w:t>
      </w:r>
      <w:r w:rsidRPr="00AF79D0">
        <w:rPr>
          <w:vertAlign w:val="subscript"/>
          <w:lang w:val="ru-RU" w:eastAsia="zh-CN"/>
        </w:rPr>
        <w:t>0</w:t>
      </w:r>
      <w:r w:rsidRPr="00797039">
        <w:rPr>
          <w:lang w:val="ru-RU"/>
        </w:rPr>
        <w:t xml:space="preserve"> </w:t>
      </w:r>
      <w:r w:rsidRPr="008741C7">
        <w:rPr>
          <w:position w:val="-28"/>
        </w:rPr>
        <w:object w:dxaOrig="1480" w:dyaOrig="680">
          <v:shape id="_x0000_i1029" type="#_x0000_t75" style="width:74.5pt;height:34.5pt" o:ole="">
            <v:imagedata r:id="rId23" o:title=""/>
          </v:shape>
          <o:OLEObject Type="Embed" ProgID="Equation.3" ShapeID="_x0000_i1029" DrawAspect="Content" ObjectID="_1403367211" r:id="rId24"/>
        </w:object>
      </w:r>
      <w:r w:rsidRPr="00797039">
        <w:rPr>
          <w:lang w:val="ru-RU"/>
        </w:rPr>
        <w:t xml:space="preserve"> </w:t>
      </w:r>
      <w:r w:rsidRPr="00797039">
        <w:rPr>
          <w:lang w:val="ru-RU" w:eastAsia="ja-JP"/>
        </w:rPr>
        <w:t>град</w:t>
      </w:r>
      <w:r w:rsidRPr="00797039">
        <w:rPr>
          <w:lang w:val="ru-RU"/>
        </w:rPr>
        <w:t>.</w:t>
      </w:r>
    </w:p>
    <w:p w:rsidR="008C0A83" w:rsidRPr="00797039" w:rsidRDefault="008C0A83" w:rsidP="008C0A83">
      <w:pPr>
        <w:pStyle w:val="Equation"/>
        <w:tabs>
          <w:tab w:val="clear" w:pos="4820"/>
          <w:tab w:val="left" w:pos="4253"/>
          <w:tab w:val="left" w:pos="4678"/>
          <w:tab w:val="left" w:pos="6663"/>
        </w:tabs>
        <w:spacing w:before="60" w:after="60"/>
        <w:rPr>
          <w:lang w:val="ru-RU"/>
        </w:rPr>
      </w:pPr>
      <w:r w:rsidRPr="00797039">
        <w:rPr>
          <w:lang w:val="ru-RU"/>
        </w:rPr>
        <w:tab/>
      </w:r>
      <w:r w:rsidRPr="00797039">
        <w:rPr>
          <w:lang w:val="ru-RU"/>
        </w:rPr>
        <w:tab/>
      </w:r>
      <w:r w:rsidRPr="00797039">
        <w:rPr>
          <w:lang w:val="ru-RU"/>
        </w:rPr>
        <w:tab/>
      </w:r>
      <w:r w:rsidRPr="00797039">
        <w:rPr>
          <w:lang w:val="ru-RU"/>
        </w:rPr>
        <w:tab/>
      </w:r>
      <w:r w:rsidRPr="008741C7">
        <w:rPr>
          <w:rFonts w:ascii="Symbol" w:hAnsi="Symbol"/>
        </w:rPr>
        <w:t></w:t>
      </w:r>
      <w:r w:rsidRPr="00797039">
        <w:rPr>
          <w:lang w:val="ru-RU"/>
        </w:rPr>
        <w:t xml:space="preserve"> 3</w:t>
      </w:r>
      <w:r w:rsidRPr="008741C7">
        <w:t> </w:t>
      </w:r>
      <w:r w:rsidRPr="00797039">
        <w:rPr>
          <w:lang w:val="ru-RU"/>
        </w:rPr>
        <w:t>дБ ширины луча</w:t>
      </w:r>
    </w:p>
    <w:p w:rsidR="008C0A83" w:rsidRPr="00797039" w:rsidRDefault="008C0A83" w:rsidP="008C0A83">
      <w:pPr>
        <w:pStyle w:val="Equation"/>
        <w:tabs>
          <w:tab w:val="clear" w:pos="4820"/>
          <w:tab w:val="left" w:pos="4253"/>
          <w:tab w:val="left" w:pos="4678"/>
        </w:tabs>
        <w:spacing w:before="60" w:after="60"/>
        <w:rPr>
          <w:rFonts w:ascii="Times New (W1)" w:hAnsi="Times New (W1)"/>
          <w:lang w:val="ru-RU"/>
        </w:rPr>
      </w:pPr>
      <w:r w:rsidRPr="008741C7">
        <w:rPr>
          <w:i/>
        </w:rPr>
        <w:t>G</w:t>
      </w:r>
      <w:r w:rsidRPr="008741C7">
        <w:rPr>
          <w:rFonts w:ascii="Times New (W1)" w:hAnsi="Times New (W1)"/>
          <w:i/>
          <w:vertAlign w:val="subscript"/>
        </w:rPr>
        <w:t>cross</w:t>
      </w:r>
      <w:r w:rsidRPr="00797039">
        <w:rPr>
          <w:i/>
          <w:lang w:val="ru-RU"/>
        </w:rPr>
        <w:t xml:space="preserve"> </w:t>
      </w:r>
      <w:r w:rsidRPr="00797039">
        <w:rPr>
          <w:lang w:val="ru-RU"/>
        </w:rPr>
        <w:t>(</w:t>
      </w:r>
      <w:r w:rsidRPr="008741C7">
        <w:rPr>
          <w:rFonts w:ascii="Symbol" w:hAnsi="Symbol"/>
        </w:rPr>
        <w:t></w:t>
      </w:r>
      <w:r w:rsidRPr="00797039">
        <w:rPr>
          <w:lang w:val="ru-RU"/>
        </w:rPr>
        <w:t>)</w:t>
      </w:r>
      <w:r w:rsidRPr="00797039">
        <w:rPr>
          <w:i/>
          <w:lang w:val="ru-RU"/>
        </w:rPr>
        <w:t xml:space="preserve"> = </w:t>
      </w:r>
      <w:r w:rsidRPr="008741C7">
        <w:rPr>
          <w:i/>
        </w:rPr>
        <w:t>G</w:t>
      </w:r>
      <w:r w:rsidRPr="008741C7">
        <w:rPr>
          <w:rFonts w:ascii="Times New (W1)" w:hAnsi="Times New (W1)"/>
          <w:i/>
          <w:vertAlign w:val="subscript"/>
        </w:rPr>
        <w:t>max</w:t>
      </w:r>
      <w:r w:rsidRPr="00797039">
        <w:rPr>
          <w:iCs/>
          <w:lang w:val="ru-RU"/>
        </w:rPr>
        <w:t xml:space="preserve"> – 17 +</w:t>
      </w:r>
      <w:r w:rsidRPr="00797039">
        <w:rPr>
          <w:i/>
          <w:lang w:val="ru-RU"/>
        </w:rPr>
        <w:t xml:space="preserve"> </w:t>
      </w:r>
      <w:r w:rsidRPr="008741C7">
        <w:rPr>
          <w:i/>
        </w:rPr>
        <w:t>C</w:t>
      </w:r>
      <w:r w:rsidRPr="008741C7">
        <w:rPr>
          <w:i/>
          <w:position w:val="-30"/>
        </w:rPr>
        <w:object w:dxaOrig="840" w:dyaOrig="700">
          <v:shape id="_x0000_i1030" type="#_x0000_t75" style="width:43pt;height:35.5pt" o:ole="">
            <v:imagedata r:id="rId25" o:title=""/>
          </v:shape>
          <o:OLEObject Type="Embed" ProgID="Equation.3" ShapeID="_x0000_i1030" DrawAspect="Content" ObjectID="_1403367212" r:id="rId26"/>
        </w:object>
      </w:r>
      <w:r w:rsidRPr="008741C7">
        <w:rPr>
          <w:rFonts w:ascii="Symbol" w:hAnsi="Symbol"/>
          <w:lang w:eastAsia="ja-JP"/>
        </w:rPr>
        <w:t></w:t>
      </w:r>
      <w:r w:rsidRPr="008741C7">
        <w:rPr>
          <w:rFonts w:ascii="Symbol" w:hAnsi="Symbol"/>
          <w:lang w:eastAsia="ja-JP"/>
        </w:rPr>
        <w:t></w:t>
      </w:r>
      <w:r w:rsidRPr="00797039">
        <w:rPr>
          <w:lang w:val="ru-RU" w:eastAsia="ja-JP"/>
        </w:rPr>
        <w:t>дБи</w:t>
      </w:r>
      <w:r w:rsidRPr="00797039">
        <w:rPr>
          <w:lang w:val="ru-RU"/>
        </w:rPr>
        <w:tab/>
        <w:t xml:space="preserve">при </w:t>
      </w:r>
      <w:r w:rsidRPr="008741C7">
        <w:rPr>
          <w:rFonts w:ascii="Symbol" w:hAnsi="Symbol"/>
        </w:rPr>
        <w:sym w:font="Symbol" w:char="F06A"/>
      </w:r>
      <w:r w:rsidRPr="00AF79D0">
        <w:rPr>
          <w:vertAlign w:val="subscript"/>
          <w:lang w:val="ru-RU" w:eastAsia="zh-CN"/>
        </w:rPr>
        <w:t>0</w:t>
      </w:r>
      <w:r w:rsidRPr="00797039">
        <w:rPr>
          <w:lang w:val="ru-RU"/>
        </w:rPr>
        <w:t xml:space="preserve"> ≤ </w:t>
      </w:r>
      <w:r w:rsidRPr="008741C7">
        <w:rPr>
          <w:rFonts w:ascii="Symbol" w:hAnsi="Symbol"/>
        </w:rPr>
        <w:sym w:font="Symbol" w:char="F06A"/>
      </w:r>
      <w:r w:rsidRPr="00797039">
        <w:rPr>
          <w:lang w:val="ru-RU"/>
        </w:rPr>
        <w:t xml:space="preserve"> &lt; </w:t>
      </w:r>
      <w:r w:rsidRPr="008741C7">
        <w:rPr>
          <w:rFonts w:ascii="Symbol" w:hAnsi="Symbol"/>
        </w:rPr>
        <w:sym w:font="Symbol" w:char="F06A"/>
      </w:r>
      <w:r w:rsidRPr="00797039">
        <w:rPr>
          <w:rFonts w:ascii="Times New (W1)" w:hAnsi="Times New (W1)"/>
          <w:vertAlign w:val="subscript"/>
          <w:lang w:val="ru-RU"/>
        </w:rPr>
        <w:t>1</w:t>
      </w:r>
      <w:r w:rsidRPr="00797039">
        <w:rPr>
          <w:lang w:val="ru-RU"/>
        </w:rPr>
        <w:t>,</w:t>
      </w:r>
      <w:r w:rsidRPr="00797039">
        <w:rPr>
          <w:rFonts w:ascii="Times New (W1)" w:hAnsi="Times New (W1)"/>
          <w:lang w:val="ru-RU"/>
        </w:rPr>
        <w:t xml:space="preserve"> где </w:t>
      </w:r>
      <w:r w:rsidRPr="008741C7">
        <w:rPr>
          <w:rFonts w:ascii="Times New (W1)" w:hAnsi="Times New (W1)"/>
          <w:position w:val="-22"/>
        </w:rPr>
        <w:object w:dxaOrig="1660" w:dyaOrig="580">
          <v:shape id="_x0000_i1031" type="#_x0000_t75" style="width:84.5pt;height:29pt" o:ole="">
            <v:imagedata r:id="rId27" o:title=""/>
          </v:shape>
          <o:OLEObject Type="Embed" ProgID="Equation.3" ShapeID="_x0000_i1031" DrawAspect="Content" ObjectID="_1403367213" r:id="rId28"/>
        </w:object>
      </w:r>
      <w:r w:rsidRPr="00797039">
        <w:rPr>
          <w:lang w:val="ru-RU" w:eastAsia="ja-JP"/>
        </w:rPr>
        <w:t xml:space="preserve"> град</w:t>
      </w:r>
      <w:r w:rsidRPr="00797039">
        <w:rPr>
          <w:lang w:val="ru-RU"/>
        </w:rPr>
        <w:t>.</w:t>
      </w:r>
    </w:p>
    <w:p w:rsidR="008C0A83" w:rsidRPr="00797039" w:rsidRDefault="008C0A83" w:rsidP="008C0A83">
      <w:pPr>
        <w:pStyle w:val="Equation"/>
        <w:tabs>
          <w:tab w:val="clear" w:pos="4820"/>
          <w:tab w:val="left" w:pos="4253"/>
          <w:tab w:val="left" w:pos="4678"/>
        </w:tabs>
        <w:spacing w:before="60" w:after="60"/>
        <w:rPr>
          <w:lang w:val="ru-RU" w:eastAsia="ja-JP"/>
        </w:rPr>
      </w:pPr>
      <w:r w:rsidRPr="00797039">
        <w:rPr>
          <w:rFonts w:ascii="Times New (W1)" w:hAnsi="Times New (W1)"/>
          <w:lang w:val="ru-RU"/>
        </w:rPr>
        <w:tab/>
      </w:r>
      <w:r w:rsidRPr="00797039">
        <w:rPr>
          <w:rFonts w:ascii="Times New (W1)" w:hAnsi="Times New (W1)"/>
          <w:lang w:val="ru-RU"/>
        </w:rPr>
        <w:tab/>
        <w:t xml:space="preserve">и </w:t>
      </w:r>
      <w:r w:rsidRPr="008741C7">
        <w:rPr>
          <w:rFonts w:ascii="Times New (W1)" w:hAnsi="Times New (W1)"/>
          <w:i/>
          <w:iCs/>
        </w:rPr>
        <w:t>C</w:t>
      </w:r>
      <w:r w:rsidRPr="00797039">
        <w:rPr>
          <w:rFonts w:ascii="Times New (W1)" w:hAnsi="Times New (W1)"/>
          <w:lang w:val="ru-RU"/>
        </w:rPr>
        <w:t xml:space="preserve"> = 21 – 25</w:t>
      </w:r>
      <w:r w:rsidRPr="00797039">
        <w:rPr>
          <w:lang w:val="ru-RU"/>
        </w:rPr>
        <w:t xml:space="preserve"> </w:t>
      </w:r>
      <w:r w:rsidRPr="008741C7">
        <w:rPr>
          <w:rFonts w:ascii="Times New (W1)" w:hAnsi="Times New (W1)"/>
        </w:rPr>
        <w:t>log</w:t>
      </w:r>
      <w:r w:rsidRPr="00797039">
        <w:rPr>
          <w:rFonts w:ascii="Times New (W1)" w:hAnsi="Times New (W1)"/>
          <w:lang w:val="ru-RU"/>
        </w:rPr>
        <w:t>(</w:t>
      </w:r>
      <w:r w:rsidRPr="008741C7">
        <w:rPr>
          <w:rFonts w:ascii="Symbol" w:hAnsi="Symbol"/>
        </w:rPr>
        <w:t></w:t>
      </w:r>
      <w:r w:rsidRPr="00797039">
        <w:rPr>
          <w:rFonts w:ascii="Times New (W1)" w:hAnsi="Times New (W1)"/>
          <w:vertAlign w:val="subscript"/>
          <w:lang w:val="ru-RU"/>
        </w:rPr>
        <w:t>1</w:t>
      </w:r>
      <w:r w:rsidRPr="00797039">
        <w:rPr>
          <w:rFonts w:ascii="Times New (W1)" w:hAnsi="Times New (W1)"/>
          <w:lang w:val="ru-RU"/>
        </w:rPr>
        <w:t>) – (</w:t>
      </w:r>
      <w:r w:rsidRPr="008741C7">
        <w:rPr>
          <w:rFonts w:ascii="Times New (W1)" w:hAnsi="Times New (W1)"/>
          <w:i/>
          <w:iCs/>
        </w:rPr>
        <w:t>G</w:t>
      </w:r>
      <w:r w:rsidRPr="008741C7">
        <w:rPr>
          <w:rFonts w:ascii="Times New (W1)" w:hAnsi="Times New (W1)"/>
          <w:i/>
          <w:iCs/>
          <w:vertAlign w:val="subscript"/>
        </w:rPr>
        <w:t>max</w:t>
      </w:r>
      <w:r w:rsidRPr="00797039">
        <w:rPr>
          <w:rFonts w:ascii="Times New (W1)" w:hAnsi="Times New (W1)"/>
          <w:lang w:val="ru-RU"/>
        </w:rPr>
        <w:t xml:space="preserve"> – 17)</w:t>
      </w:r>
      <w:r w:rsidRPr="0067558F">
        <w:rPr>
          <w:rStyle w:val="FootnoteReference"/>
          <w:lang w:val="ru-RU"/>
        </w:rPr>
        <w:footnoteReference w:customMarkFollows="1" w:id="3"/>
        <w:t>*</w:t>
      </w:r>
      <w:r w:rsidRPr="008741C7">
        <w:rPr>
          <w:lang w:eastAsia="ja-JP"/>
        </w:rPr>
        <w:t> </w:t>
      </w:r>
      <w:r w:rsidRPr="00797039">
        <w:rPr>
          <w:lang w:val="ru-RU" w:eastAsia="ja-JP"/>
        </w:rPr>
        <w:t>дБ</w:t>
      </w:r>
    </w:p>
    <w:p w:rsidR="008C0A83" w:rsidRPr="00797039" w:rsidRDefault="008C0A83" w:rsidP="00AF79D0">
      <w:pPr>
        <w:pStyle w:val="Equation"/>
        <w:tabs>
          <w:tab w:val="clear" w:pos="4820"/>
          <w:tab w:val="left" w:pos="4253"/>
          <w:tab w:val="left" w:pos="4678"/>
          <w:tab w:val="left" w:pos="5103"/>
          <w:tab w:val="left" w:pos="5529"/>
          <w:tab w:val="left" w:pos="6804"/>
        </w:tabs>
        <w:spacing w:before="60" w:after="60"/>
        <w:rPr>
          <w:vertAlign w:val="superscript"/>
          <w:lang w:val="ru-RU" w:eastAsia="ja-JP"/>
        </w:rPr>
      </w:pPr>
      <w:r w:rsidRPr="008741C7">
        <w:rPr>
          <w:i/>
        </w:rPr>
        <w:t>G</w:t>
      </w:r>
      <w:r w:rsidRPr="00AF79D0">
        <w:rPr>
          <w:rFonts w:ascii="Times New (W1)" w:hAnsi="Times New (W1)"/>
          <w:i/>
          <w:vertAlign w:val="subscript"/>
        </w:rPr>
        <w:t>cross</w:t>
      </w:r>
      <w:r w:rsidRPr="00797039">
        <w:rPr>
          <w:lang w:val="ru-RU"/>
        </w:rPr>
        <w:t xml:space="preserve"> (</w:t>
      </w:r>
      <w:r w:rsidRPr="008741C7">
        <w:rPr>
          <w:rFonts w:ascii="Symbol" w:hAnsi="Symbol"/>
        </w:rPr>
        <w:sym w:font="Symbol" w:char="F06A"/>
      </w:r>
      <w:r w:rsidRPr="00797039">
        <w:rPr>
          <w:lang w:val="ru-RU"/>
        </w:rPr>
        <w:t xml:space="preserve">) </w:t>
      </w:r>
      <w:r w:rsidRPr="008741C7">
        <w:rPr>
          <w:rFonts w:ascii="Symbol" w:hAnsi="Symbol"/>
        </w:rPr>
        <w:t></w:t>
      </w:r>
      <w:r w:rsidRPr="00797039">
        <w:rPr>
          <w:lang w:val="ru-RU"/>
        </w:rPr>
        <w:t xml:space="preserve"> 21 – 25 </w:t>
      </w:r>
      <w:r w:rsidRPr="008741C7">
        <w:t>log</w:t>
      </w:r>
      <w:r w:rsidRPr="00797039">
        <w:rPr>
          <w:lang w:val="ru-RU"/>
        </w:rPr>
        <w:t xml:space="preserve"> </w:t>
      </w:r>
      <w:r w:rsidRPr="008741C7">
        <w:rPr>
          <w:rFonts w:ascii="Symbol" w:hAnsi="Symbol"/>
        </w:rPr>
        <w:t></w:t>
      </w:r>
      <w:r w:rsidRPr="008741C7">
        <w:rPr>
          <w:rFonts w:ascii="Symbol" w:hAnsi="Symbol"/>
          <w:lang w:eastAsia="ja-JP"/>
        </w:rPr>
        <w:t></w:t>
      </w:r>
      <w:r w:rsidRPr="008741C7">
        <w:rPr>
          <w:rFonts w:ascii="Symbol" w:hAnsi="Symbol"/>
          <w:lang w:eastAsia="ja-JP"/>
        </w:rPr>
        <w:t></w:t>
      </w:r>
      <w:r w:rsidRPr="00797039">
        <w:rPr>
          <w:lang w:val="ru-RU"/>
        </w:rPr>
        <w:tab/>
        <w:t xml:space="preserve">при </w:t>
      </w:r>
      <w:r w:rsidRPr="008741C7">
        <w:rPr>
          <w:rFonts w:ascii="Symbol" w:hAnsi="Symbol"/>
        </w:rPr>
        <w:t></w:t>
      </w:r>
      <w:r w:rsidRPr="00AF79D0">
        <w:rPr>
          <w:vertAlign w:val="subscript"/>
          <w:lang w:val="ru-RU" w:eastAsia="zh-CN"/>
        </w:rPr>
        <w:t>1</w:t>
      </w:r>
      <w:r w:rsidRPr="00797039">
        <w:rPr>
          <w:lang w:val="ru-RU"/>
        </w:rPr>
        <w:t xml:space="preserve"> </w:t>
      </w:r>
      <w:r w:rsidRPr="008741C7">
        <w:rPr>
          <w:rFonts w:ascii="Symbol" w:hAnsi="Symbol"/>
        </w:rPr>
        <w:t></w:t>
      </w:r>
      <w:r w:rsidRPr="00797039">
        <w:rPr>
          <w:lang w:val="ru-RU"/>
        </w:rPr>
        <w:t xml:space="preserve"> </w:t>
      </w:r>
      <w:r w:rsidRPr="008741C7">
        <w:rPr>
          <w:rFonts w:ascii="Symbol" w:hAnsi="Symbol"/>
        </w:rPr>
        <w:t></w:t>
      </w:r>
      <w:r w:rsidRPr="00797039">
        <w:rPr>
          <w:lang w:val="ru-RU"/>
        </w:rPr>
        <w:t xml:space="preserve"> &lt; </w:t>
      </w:r>
      <w:r w:rsidRPr="008741C7">
        <w:rPr>
          <w:rFonts w:ascii="Symbol" w:hAnsi="Symbol"/>
        </w:rPr>
        <w:t></w:t>
      </w:r>
      <w:r w:rsidR="00AF79D0" w:rsidRPr="00AF79D0">
        <w:rPr>
          <w:rFonts w:ascii="Symbol" w:hAnsi="Symbol"/>
          <w:vertAlign w:val="subscript"/>
        </w:rPr>
        <w:t></w:t>
      </w:r>
      <w:r w:rsidRPr="00797039">
        <w:rPr>
          <w:lang w:val="ru-RU"/>
        </w:rPr>
        <w:t>,</w:t>
      </w:r>
      <w:r w:rsidRPr="008741C7">
        <w:rPr>
          <w:rFonts w:ascii="Symbol" w:hAnsi="Symbol"/>
        </w:rPr>
        <w:t></w:t>
      </w:r>
      <w:r w:rsidRPr="00797039">
        <w:rPr>
          <w:lang w:val="ru-RU"/>
        </w:rPr>
        <w:t xml:space="preserve">где </w:t>
      </w:r>
      <w:r w:rsidRPr="008741C7">
        <w:rPr>
          <w:rFonts w:ascii="Symbol" w:hAnsi="Symbol"/>
        </w:rPr>
        <w:t></w:t>
      </w:r>
      <w:r w:rsidRPr="008741C7">
        <w:rPr>
          <w:rFonts w:ascii="Symbol" w:hAnsi="Symbol"/>
          <w:vertAlign w:val="subscript"/>
        </w:rPr>
        <w:t></w:t>
      </w:r>
      <w:r w:rsidRPr="00797039">
        <w:rPr>
          <w:lang w:val="ru-RU"/>
        </w:rPr>
        <w:t xml:space="preserve"> = 10</w:t>
      </w:r>
      <w:r w:rsidRPr="00797039">
        <w:rPr>
          <w:vertAlign w:val="superscript"/>
          <w:lang w:val="ru-RU"/>
        </w:rPr>
        <w:t>(26/25)</w:t>
      </w:r>
      <w:r w:rsidRPr="00797039">
        <w:rPr>
          <w:vertAlign w:val="superscript"/>
          <w:lang w:val="ru-RU" w:eastAsia="ja-JP"/>
        </w:rPr>
        <w:t xml:space="preserve">  </w:t>
      </w:r>
      <w:r w:rsidRPr="00797039">
        <w:rPr>
          <w:lang w:val="ru-RU" w:eastAsia="ja-JP"/>
        </w:rPr>
        <w:t>град</w:t>
      </w:r>
      <w:r w:rsidRPr="00797039">
        <w:rPr>
          <w:lang w:val="ru-RU"/>
        </w:rPr>
        <w:t>.</w:t>
      </w:r>
    </w:p>
    <w:p w:rsidR="008C0A83" w:rsidRPr="00797039" w:rsidRDefault="008C0A83" w:rsidP="008C0A83">
      <w:pPr>
        <w:pStyle w:val="Equation"/>
        <w:tabs>
          <w:tab w:val="clear" w:pos="4820"/>
          <w:tab w:val="left" w:pos="4253"/>
          <w:tab w:val="left" w:pos="4678"/>
          <w:tab w:val="left" w:pos="5103"/>
          <w:tab w:val="left" w:pos="5529"/>
        </w:tabs>
        <w:spacing w:before="60" w:after="60"/>
        <w:rPr>
          <w:lang w:val="ru-RU" w:eastAsia="ja-JP"/>
        </w:rPr>
      </w:pPr>
      <w:r w:rsidRPr="008741C7">
        <w:rPr>
          <w:i/>
        </w:rPr>
        <w:t>G</w:t>
      </w:r>
      <w:r w:rsidRPr="00AF79D0">
        <w:rPr>
          <w:rFonts w:ascii="Times New (W1)" w:hAnsi="Times New (W1)"/>
          <w:i/>
          <w:vertAlign w:val="subscript"/>
        </w:rPr>
        <w:t>cross</w:t>
      </w:r>
      <w:r w:rsidRPr="00797039">
        <w:rPr>
          <w:lang w:val="ru-RU"/>
        </w:rPr>
        <w:t xml:space="preserve"> (</w:t>
      </w:r>
      <w:r w:rsidRPr="008741C7">
        <w:rPr>
          <w:rFonts w:ascii="Symbol" w:hAnsi="Symbol"/>
        </w:rPr>
        <w:sym w:font="Symbol" w:char="F06A"/>
      </w:r>
      <w:r w:rsidRPr="00797039">
        <w:rPr>
          <w:lang w:val="ru-RU"/>
        </w:rPr>
        <w:t xml:space="preserve">) </w:t>
      </w:r>
      <w:r w:rsidRPr="008741C7">
        <w:rPr>
          <w:rFonts w:ascii="Symbol" w:hAnsi="Symbol"/>
        </w:rPr>
        <w:t></w:t>
      </w:r>
      <w:r w:rsidRPr="00797039">
        <w:rPr>
          <w:lang w:val="ru-RU"/>
        </w:rPr>
        <w:t xml:space="preserve"> –5 дБи</w:t>
      </w:r>
      <w:r w:rsidRPr="00797039">
        <w:rPr>
          <w:lang w:val="ru-RU"/>
        </w:rPr>
        <w:tab/>
        <w:t xml:space="preserve">при </w:t>
      </w:r>
      <w:r w:rsidRPr="008741C7">
        <w:rPr>
          <w:rFonts w:ascii="Symbol" w:hAnsi="Symbol"/>
        </w:rPr>
        <w:t></w:t>
      </w:r>
      <w:r w:rsidRPr="00AF79D0">
        <w:rPr>
          <w:rFonts w:ascii="Symbol" w:hAnsi="Symbol"/>
          <w:vertAlign w:val="subscript"/>
        </w:rPr>
        <w:t></w:t>
      </w:r>
      <w:r w:rsidRPr="00797039">
        <w:rPr>
          <w:lang w:val="ru-RU"/>
        </w:rPr>
        <w:t xml:space="preserve"> </w:t>
      </w:r>
      <w:r w:rsidRPr="008741C7">
        <w:rPr>
          <w:rFonts w:ascii="Symbol" w:hAnsi="Symbol"/>
        </w:rPr>
        <w:t></w:t>
      </w:r>
      <w:r w:rsidRPr="00797039">
        <w:rPr>
          <w:lang w:val="ru-RU"/>
        </w:rPr>
        <w:t xml:space="preserve"> </w:t>
      </w:r>
      <w:r w:rsidRPr="008741C7">
        <w:rPr>
          <w:rFonts w:ascii="Symbol" w:hAnsi="Symbol"/>
        </w:rPr>
        <w:t></w:t>
      </w:r>
      <w:r w:rsidRPr="00797039">
        <w:rPr>
          <w:lang w:val="ru-RU"/>
        </w:rPr>
        <w:t xml:space="preserve"> </w:t>
      </w:r>
      <w:r w:rsidRPr="008741C7">
        <w:rPr>
          <w:rFonts w:ascii="Symbol" w:hAnsi="Symbol"/>
        </w:rPr>
        <w:t></w:t>
      </w:r>
      <w:r w:rsidRPr="00797039">
        <w:rPr>
          <w:lang w:val="ru-RU"/>
        </w:rPr>
        <w:t xml:space="preserve"> 70</w:t>
      </w:r>
      <w:r w:rsidRPr="008741C7">
        <w:rPr>
          <w:rFonts w:ascii="Symbol" w:hAnsi="Symbol"/>
          <w:lang w:eastAsia="ja-JP"/>
        </w:rPr>
        <w:t></w:t>
      </w:r>
      <w:r w:rsidRPr="00797039">
        <w:rPr>
          <w:lang w:val="ru-RU" w:eastAsia="ja-JP"/>
        </w:rPr>
        <w:t xml:space="preserve"> град</w:t>
      </w:r>
      <w:r w:rsidRPr="00797039">
        <w:rPr>
          <w:lang w:val="ru-RU"/>
        </w:rPr>
        <w:t>.</w:t>
      </w:r>
    </w:p>
    <w:p w:rsidR="008C0A83" w:rsidRPr="00797039" w:rsidRDefault="008C0A83" w:rsidP="00AF79D0">
      <w:pPr>
        <w:pStyle w:val="Equation"/>
        <w:tabs>
          <w:tab w:val="left" w:pos="4253"/>
          <w:tab w:val="left" w:pos="4678"/>
          <w:tab w:val="left" w:pos="5103"/>
          <w:tab w:val="left" w:pos="5529"/>
          <w:tab w:val="left" w:pos="5812"/>
        </w:tabs>
        <w:spacing w:before="60" w:after="60"/>
        <w:rPr>
          <w:lang w:val="ru-RU" w:eastAsia="ja-JP"/>
        </w:rPr>
      </w:pPr>
      <w:r w:rsidRPr="008741C7">
        <w:rPr>
          <w:i/>
        </w:rPr>
        <w:t>G</w:t>
      </w:r>
      <w:r w:rsidRPr="00AF79D0">
        <w:rPr>
          <w:rFonts w:ascii="Times New (W1)" w:hAnsi="Times New (W1)"/>
          <w:i/>
          <w:vertAlign w:val="subscript"/>
        </w:rPr>
        <w:t>cross</w:t>
      </w:r>
      <w:r w:rsidRPr="00797039">
        <w:rPr>
          <w:lang w:val="ru-RU"/>
        </w:rPr>
        <w:t xml:space="preserve"> (</w:t>
      </w:r>
      <w:r w:rsidRPr="008741C7">
        <w:rPr>
          <w:rFonts w:ascii="Symbol" w:hAnsi="Symbol"/>
        </w:rPr>
        <w:sym w:font="Symbol" w:char="F06A"/>
      </w:r>
      <w:r w:rsidRPr="00797039">
        <w:rPr>
          <w:lang w:val="ru-RU"/>
        </w:rPr>
        <w:t xml:space="preserve">) </w:t>
      </w:r>
      <w:r w:rsidRPr="008741C7">
        <w:rPr>
          <w:rFonts w:ascii="Symbol" w:hAnsi="Symbol"/>
        </w:rPr>
        <w:t></w:t>
      </w:r>
      <w:r w:rsidRPr="00797039">
        <w:rPr>
          <w:lang w:val="ru-RU"/>
        </w:rPr>
        <w:t xml:space="preserve"> 0 дБи</w:t>
      </w:r>
      <w:r w:rsidRPr="00797039">
        <w:rPr>
          <w:lang w:val="ru-RU"/>
        </w:rPr>
        <w:tab/>
        <w:t>при 70</w:t>
      </w:r>
      <w:r w:rsidR="00AF79D0">
        <w:rPr>
          <w:lang w:val="ru-RU"/>
        </w:rPr>
        <w:t>°</w:t>
      </w:r>
      <w:r w:rsidRPr="00797039">
        <w:rPr>
          <w:lang w:val="ru-RU"/>
        </w:rPr>
        <w:t xml:space="preserve"> </w:t>
      </w:r>
      <w:r w:rsidRPr="008741C7">
        <w:rPr>
          <w:rFonts w:ascii="Symbol" w:hAnsi="Symbol"/>
        </w:rPr>
        <w:sym w:font="Symbol" w:char="F0A3"/>
      </w:r>
      <w:r w:rsidRPr="00797039">
        <w:rPr>
          <w:lang w:val="ru-RU"/>
        </w:rPr>
        <w:t xml:space="preserve"> </w:t>
      </w:r>
      <w:r w:rsidRPr="008741C7">
        <w:rPr>
          <w:rFonts w:ascii="Symbol" w:hAnsi="Symbol"/>
        </w:rPr>
        <w:sym w:font="Symbol" w:char="F06A"/>
      </w:r>
      <w:r w:rsidRPr="00797039">
        <w:rPr>
          <w:lang w:val="ru-RU"/>
        </w:rPr>
        <w:t xml:space="preserve"> </w:t>
      </w:r>
      <w:r w:rsidRPr="008741C7">
        <w:rPr>
          <w:rFonts w:ascii="Symbol" w:hAnsi="Symbol"/>
        </w:rPr>
        <w:t></w:t>
      </w:r>
      <w:r w:rsidRPr="00797039">
        <w:rPr>
          <w:lang w:val="ru-RU"/>
        </w:rPr>
        <w:t xml:space="preserve"> 180</w:t>
      </w:r>
      <w:r w:rsidRPr="00797039">
        <w:rPr>
          <w:lang w:val="ru-RU" w:eastAsia="ja-JP"/>
        </w:rPr>
        <w:t xml:space="preserve"> град</w:t>
      </w:r>
      <w:r w:rsidRPr="00797039">
        <w:rPr>
          <w:lang w:val="ru-RU"/>
        </w:rPr>
        <w:t>.,</w:t>
      </w:r>
    </w:p>
    <w:p w:rsidR="008C0A83" w:rsidRPr="00797039" w:rsidRDefault="008C0A83" w:rsidP="008C0A83">
      <w:pPr>
        <w:pageBreakBefore/>
        <w:rPr>
          <w:lang w:val="ru-RU" w:eastAsia="zh-CN"/>
        </w:rPr>
      </w:pPr>
      <w:r w:rsidRPr="00797039">
        <w:rPr>
          <w:lang w:val="ru-RU" w:eastAsia="zh-CN"/>
        </w:rPr>
        <w:lastRenderedPageBreak/>
        <w:t>где:</w:t>
      </w:r>
    </w:p>
    <w:p w:rsidR="008C0A83" w:rsidRPr="008741C7" w:rsidRDefault="008C0A83" w:rsidP="008C0A83">
      <w:pPr>
        <w:pStyle w:val="Equationlegend"/>
        <w:rPr>
          <w:lang w:val="ru-RU" w:eastAsia="zh-CN"/>
        </w:rPr>
      </w:pPr>
      <w:r w:rsidRPr="008741C7">
        <w:rPr>
          <w:i/>
          <w:iCs/>
          <w:lang w:val="ru-RU" w:eastAsia="zh-CN"/>
        </w:rPr>
        <w:tab/>
        <w:t>D</w:t>
      </w:r>
      <w:r w:rsidRPr="008741C7">
        <w:rPr>
          <w:lang w:val="ru-RU" w:eastAsia="zh-CN"/>
        </w:rPr>
        <w:t>:</w:t>
      </w:r>
      <w:r w:rsidRPr="008741C7">
        <w:rPr>
          <w:lang w:val="ru-RU" w:eastAsia="zh-CN"/>
        </w:rPr>
        <w:tab/>
        <w:t>диаметр круговой антенны</w:t>
      </w:r>
      <w:r w:rsidRPr="008741C7">
        <w:rPr>
          <w:rStyle w:val="FootnoteReference"/>
          <w:lang w:val="ru-RU" w:eastAsia="zh-CN"/>
        </w:rPr>
        <w:footnoteReference w:id="4"/>
      </w:r>
      <w:r w:rsidRPr="008741C7">
        <w:rPr>
          <w:lang w:val="ru-RU" w:eastAsia="zh-CN"/>
        </w:rPr>
        <w:t>;</w:t>
      </w:r>
    </w:p>
    <w:p w:rsidR="008C0A83" w:rsidRPr="008741C7" w:rsidRDefault="008C0A83" w:rsidP="008C0A83">
      <w:pPr>
        <w:pStyle w:val="Equationlegend"/>
        <w:rPr>
          <w:lang w:val="ru-RU" w:eastAsia="zh-CN"/>
        </w:rPr>
      </w:pPr>
      <w:r w:rsidRPr="008741C7">
        <w:rPr>
          <w:lang w:val="ru-RU" w:eastAsia="zh-CN"/>
        </w:rPr>
        <w:tab/>
      </w:r>
      <w:r w:rsidRPr="008741C7">
        <w:rPr>
          <w:iCs/>
          <w:lang w:val="ru-RU" w:eastAsia="zh-CN"/>
        </w:rPr>
        <w:sym w:font="Symbol" w:char="F06C"/>
      </w:r>
      <w:r w:rsidRPr="008741C7">
        <w:rPr>
          <w:lang w:val="ru-RU" w:eastAsia="zh-CN"/>
        </w:rPr>
        <w:t>:</w:t>
      </w:r>
      <w:r w:rsidRPr="008741C7">
        <w:rPr>
          <w:lang w:val="ru-RU" w:eastAsia="zh-CN"/>
        </w:rPr>
        <w:tab/>
        <w:t>длина волны, выраженная в тех же единицах, что и диаметр;</w:t>
      </w:r>
    </w:p>
    <w:p w:rsidR="008C0A83" w:rsidRPr="008741C7" w:rsidRDefault="008C0A83" w:rsidP="008C0A83">
      <w:pPr>
        <w:pStyle w:val="Equationlegend"/>
        <w:rPr>
          <w:lang w:val="ru-RU" w:eastAsia="zh-CN"/>
        </w:rPr>
      </w:pPr>
      <w:r w:rsidRPr="008741C7">
        <w:rPr>
          <w:lang w:val="ru-RU" w:eastAsia="zh-CN"/>
        </w:rPr>
        <w:tab/>
      </w:r>
      <w:r w:rsidRPr="008741C7">
        <w:rPr>
          <w:lang w:val="ru-RU" w:eastAsia="zh-CN"/>
        </w:rPr>
        <w:sym w:font="Symbol" w:char="F06A"/>
      </w:r>
      <w:r w:rsidRPr="008741C7">
        <w:rPr>
          <w:lang w:val="ru-RU" w:eastAsia="zh-CN"/>
        </w:rPr>
        <w:t>:</w:t>
      </w:r>
      <w:r w:rsidRPr="008741C7">
        <w:rPr>
          <w:lang w:val="ru-RU" w:eastAsia="zh-CN"/>
        </w:rPr>
        <w:tab/>
        <w:t>внеосевой угол антенны относительно линии прицеливания (град</w:t>
      </w:r>
      <w:r w:rsidRPr="00797039">
        <w:rPr>
          <w:lang w:val="ru-RU"/>
        </w:rPr>
        <w:t>.</w:t>
      </w:r>
      <w:r w:rsidRPr="008741C7">
        <w:rPr>
          <w:lang w:val="ru-RU" w:eastAsia="zh-CN"/>
        </w:rPr>
        <w:t>);</w:t>
      </w:r>
    </w:p>
    <w:p w:rsidR="008C0A83" w:rsidRPr="008741C7" w:rsidRDefault="008C0A83" w:rsidP="008C0A83">
      <w:pPr>
        <w:pStyle w:val="Equationlegend"/>
        <w:rPr>
          <w:lang w:val="ru-RU" w:eastAsia="zh-CN"/>
        </w:rPr>
      </w:pPr>
      <w:r w:rsidRPr="008741C7">
        <w:rPr>
          <w:lang w:val="ru-RU" w:eastAsia="zh-CN"/>
        </w:rPr>
        <w:tab/>
      </w:r>
      <w:r w:rsidRPr="008741C7">
        <w:rPr>
          <w:iCs/>
          <w:lang w:val="ru-RU" w:eastAsia="zh-CN"/>
        </w:rPr>
        <w:t>η</w:t>
      </w:r>
      <w:r w:rsidRPr="008741C7">
        <w:rPr>
          <w:lang w:val="ru-RU" w:eastAsia="zh-CN"/>
        </w:rPr>
        <w:t>:</w:t>
      </w:r>
      <w:r w:rsidRPr="008741C7">
        <w:rPr>
          <w:lang w:val="ru-RU" w:eastAsia="zh-CN"/>
        </w:rPr>
        <w:tab/>
        <w:t>эффективность антенны.</w:t>
      </w:r>
    </w:p>
    <w:p w:rsidR="008C0A83" w:rsidRPr="00797039" w:rsidRDefault="008C0A83" w:rsidP="008C0A83">
      <w:pPr>
        <w:rPr>
          <w:lang w:val="ru-RU" w:eastAsia="ja-JP"/>
        </w:rPr>
      </w:pPr>
      <w:r w:rsidRPr="00797039">
        <w:rPr>
          <w:lang w:val="ru-RU" w:eastAsia="zh-CN"/>
        </w:rPr>
        <w:t>Примеры:</w:t>
      </w:r>
    </w:p>
    <w:p w:rsidR="008C0A83" w:rsidRPr="00797039" w:rsidRDefault="008C0A83" w:rsidP="008C0A83">
      <w:pPr>
        <w:pStyle w:val="Headingi"/>
        <w:rPr>
          <w:i w:val="0"/>
          <w:iCs/>
          <w:lang w:val="ru-RU" w:eastAsia="ja-JP"/>
        </w:rPr>
      </w:pPr>
      <w:bookmarkStart w:id="6" w:name="_Toc121021398"/>
      <w:r w:rsidRPr="00797039">
        <w:rPr>
          <w:lang w:val="ru-RU"/>
        </w:rPr>
        <w:t>Плоскость основной поляризации</w:t>
      </w:r>
      <w:r w:rsidRPr="00797039">
        <w:rPr>
          <w:i w:val="0"/>
          <w:iCs/>
          <w:lang w:val="ru-RU"/>
        </w:rPr>
        <w:t>:</w:t>
      </w:r>
      <w:bookmarkEnd w:id="6"/>
    </w:p>
    <w:p w:rsidR="008C0A83" w:rsidRPr="008741C7" w:rsidRDefault="008C0A83" w:rsidP="008C0A83">
      <w:pPr>
        <w:pStyle w:val="Equationlegend"/>
        <w:rPr>
          <w:lang w:val="ru-RU" w:eastAsia="zh-CN"/>
        </w:rPr>
      </w:pPr>
      <w:r w:rsidRPr="008741C7">
        <w:rPr>
          <w:lang w:val="ru-RU" w:eastAsia="zh-CN"/>
        </w:rPr>
        <w:tab/>
      </w:r>
      <w:r w:rsidRPr="008741C7">
        <w:rPr>
          <w:i/>
          <w:iCs/>
          <w:lang w:val="ru-RU" w:eastAsia="zh-CN"/>
        </w:rPr>
        <w:t>G</w:t>
      </w:r>
      <w:r w:rsidRPr="008741C7">
        <w:rPr>
          <w:i/>
          <w:iCs/>
          <w:vertAlign w:val="subscript"/>
          <w:lang w:val="ru-RU" w:eastAsia="zh-CN"/>
        </w:rPr>
        <w:t>max</w:t>
      </w:r>
      <w:bookmarkStart w:id="7" w:name=""/>
      <w:bookmarkStart w:id="8" w:name=""/>
      <w:bookmarkEnd w:id="7"/>
      <w:bookmarkEnd w:id="8"/>
      <w:r w:rsidRPr="008741C7">
        <w:rPr>
          <w:i/>
          <w:lang w:val="ru-RU" w:eastAsia="zh-CN"/>
        </w:rPr>
        <w:t xml:space="preserve"> </w:t>
      </w:r>
      <w:r w:rsidRPr="008741C7">
        <w:rPr>
          <w:iCs/>
          <w:lang w:val="ru-RU" w:eastAsia="zh-CN"/>
        </w:rPr>
        <w:t>=</w:t>
      </w:r>
      <w:r w:rsidRPr="008741C7">
        <w:rPr>
          <w:lang w:val="ru-RU" w:eastAsia="zh-CN"/>
        </w:rPr>
        <w:t xml:space="preserve"> </w:t>
      </w:r>
      <w:r w:rsidRPr="008741C7">
        <w:rPr>
          <w:lang w:val="ru-RU" w:eastAsia="zh-CN"/>
        </w:rPr>
        <w:tab/>
        <w:t>38,0 дБи</w:t>
      </w:r>
    </w:p>
    <w:p w:rsidR="008C0A83" w:rsidRPr="008741C7" w:rsidRDefault="008C0A83" w:rsidP="008C0A83">
      <w:pPr>
        <w:pStyle w:val="Equationlegend"/>
        <w:rPr>
          <w:lang w:val="ru-RU" w:eastAsia="zh-CN"/>
        </w:rPr>
      </w:pPr>
      <w:r w:rsidRPr="008741C7">
        <w:rPr>
          <w:i/>
          <w:lang w:val="ru-RU" w:eastAsia="zh-CN"/>
        </w:rPr>
        <w:tab/>
      </w:r>
      <w:r w:rsidRPr="008741C7">
        <w:rPr>
          <w:iCs/>
          <w:lang w:val="ru-RU" w:eastAsia="zh-CN"/>
        </w:rPr>
        <w:t>η</w:t>
      </w:r>
      <w:r w:rsidRPr="008741C7">
        <w:rPr>
          <w:i/>
          <w:lang w:val="ru-RU" w:eastAsia="zh-CN"/>
        </w:rPr>
        <w:t xml:space="preserve"> </w:t>
      </w:r>
      <w:r w:rsidRPr="008741C7">
        <w:rPr>
          <w:iCs/>
          <w:lang w:val="ru-RU" w:eastAsia="zh-CN"/>
        </w:rPr>
        <w:t>=</w:t>
      </w:r>
      <w:r w:rsidRPr="008741C7">
        <w:rPr>
          <w:lang w:val="ru-RU" w:eastAsia="zh-CN"/>
        </w:rPr>
        <w:tab/>
        <w:t>0,6</w:t>
      </w:r>
    </w:p>
    <w:p w:rsidR="008C0A83" w:rsidRPr="008741C7" w:rsidRDefault="008C0A83" w:rsidP="008C0A83">
      <w:pPr>
        <w:pStyle w:val="Equationlegend"/>
        <w:rPr>
          <w:lang w:val="ru-RU" w:eastAsia="zh-CN"/>
        </w:rPr>
      </w:pPr>
      <w:r w:rsidRPr="008741C7">
        <w:rPr>
          <w:lang w:val="ru-RU" w:eastAsia="zh-CN"/>
        </w:rPr>
        <w:tab/>
      </w:r>
      <w:r w:rsidRPr="008741C7">
        <w:rPr>
          <w:i/>
          <w:lang w:val="ru-RU" w:eastAsia="zh-CN"/>
        </w:rPr>
        <w:t>D</w:t>
      </w:r>
      <w:r w:rsidRPr="008741C7">
        <w:rPr>
          <w:lang w:val="ru-RU" w:eastAsia="zh-CN"/>
        </w:rPr>
        <w:t>/λ =</w:t>
      </w:r>
      <w:r w:rsidRPr="008741C7">
        <w:rPr>
          <w:lang w:val="ru-RU" w:eastAsia="zh-CN"/>
        </w:rPr>
        <w:tab/>
        <w:t>32,6</w:t>
      </w:r>
    </w:p>
    <w:p w:rsidR="008C0A83" w:rsidRPr="008741C7" w:rsidRDefault="008C0A83" w:rsidP="008C0A83">
      <w:pPr>
        <w:pStyle w:val="Equationlegend"/>
        <w:rPr>
          <w:lang w:val="ru-RU" w:eastAsia="zh-CN"/>
        </w:rPr>
      </w:pPr>
      <w:r w:rsidRPr="008741C7">
        <w:rPr>
          <w:lang w:val="ru-RU" w:eastAsia="zh-CN"/>
        </w:rPr>
        <w:tab/>
      </w:r>
      <w:r w:rsidRPr="008741C7">
        <w:rPr>
          <w:lang w:val="ru-RU" w:eastAsia="zh-CN"/>
        </w:rPr>
        <w:sym w:font="Symbol" w:char="F06A"/>
      </w:r>
      <w:r w:rsidRPr="008741C7">
        <w:rPr>
          <w:i/>
          <w:iCs/>
          <w:vertAlign w:val="subscript"/>
          <w:lang w:val="ru-RU" w:eastAsia="zh-CN"/>
        </w:rPr>
        <w:t>m</w:t>
      </w:r>
      <w:r w:rsidRPr="008741C7">
        <w:rPr>
          <w:lang w:val="ru-RU" w:eastAsia="zh-CN"/>
        </w:rPr>
        <w:t xml:space="preserve"> =</w:t>
      </w:r>
      <w:r w:rsidRPr="008741C7">
        <w:rPr>
          <w:lang w:val="ru-RU" w:eastAsia="zh-CN"/>
        </w:rPr>
        <w:tab/>
        <w:t xml:space="preserve">2,79 </w:t>
      </w:r>
      <w:r w:rsidRPr="008741C7">
        <w:rPr>
          <w:lang w:val="ru-RU" w:eastAsia="ja-JP"/>
        </w:rPr>
        <w:t>град</w:t>
      </w:r>
      <w:r w:rsidRPr="00797039">
        <w:rPr>
          <w:lang w:val="ru-RU"/>
        </w:rPr>
        <w:t>.</w:t>
      </w:r>
    </w:p>
    <w:p w:rsidR="008C0A83" w:rsidRPr="008741C7" w:rsidRDefault="008C0A83" w:rsidP="008C0A83">
      <w:pPr>
        <w:pStyle w:val="Equationlegend"/>
        <w:rPr>
          <w:lang w:val="ru-RU" w:eastAsia="zh-CN"/>
        </w:rPr>
      </w:pPr>
      <w:r w:rsidRPr="008741C7">
        <w:rPr>
          <w:lang w:val="ru-RU" w:eastAsia="zh-CN"/>
        </w:rPr>
        <w:tab/>
      </w:r>
      <w:r w:rsidRPr="008741C7">
        <w:rPr>
          <w:lang w:val="ru-RU" w:eastAsia="zh-CN"/>
        </w:rPr>
        <w:sym w:font="Symbol" w:char="F06A"/>
      </w:r>
      <w:r w:rsidRPr="008741C7">
        <w:rPr>
          <w:i/>
          <w:iCs/>
          <w:vertAlign w:val="subscript"/>
          <w:lang w:val="ru-RU" w:eastAsia="zh-CN"/>
        </w:rPr>
        <w:t>r</w:t>
      </w:r>
      <w:r w:rsidRPr="008741C7">
        <w:rPr>
          <w:lang w:val="ru-RU" w:eastAsia="zh-CN"/>
        </w:rPr>
        <w:t xml:space="preserve"> =</w:t>
      </w:r>
      <w:r w:rsidRPr="008741C7">
        <w:rPr>
          <w:lang w:val="ru-RU" w:eastAsia="zh-CN"/>
        </w:rPr>
        <w:tab/>
        <w:t xml:space="preserve">2,92 </w:t>
      </w:r>
      <w:r w:rsidRPr="008741C7">
        <w:rPr>
          <w:lang w:val="ru-RU" w:eastAsia="ja-JP"/>
        </w:rPr>
        <w:t>град</w:t>
      </w:r>
      <w:r w:rsidRPr="00797039">
        <w:rPr>
          <w:lang w:val="ru-RU"/>
        </w:rPr>
        <w:t>.</w:t>
      </w:r>
    </w:p>
    <w:p w:rsidR="008C0A83" w:rsidRPr="008741C7" w:rsidRDefault="008C0A83" w:rsidP="008C0A83">
      <w:pPr>
        <w:pStyle w:val="Equationlegend"/>
        <w:rPr>
          <w:lang w:val="ru-RU" w:eastAsia="zh-CN"/>
        </w:rPr>
      </w:pPr>
      <w:r w:rsidRPr="008741C7">
        <w:rPr>
          <w:lang w:val="ru-RU" w:eastAsia="zh-CN"/>
        </w:rPr>
        <w:tab/>
      </w:r>
      <w:r w:rsidRPr="008741C7">
        <w:rPr>
          <w:i/>
          <w:lang w:val="ru-RU" w:eastAsia="zh-CN"/>
        </w:rPr>
        <w:t>G</w:t>
      </w:r>
      <w:r w:rsidRPr="008741C7">
        <w:rPr>
          <w:vertAlign w:val="subscript"/>
          <w:lang w:val="ru-RU" w:eastAsia="zh-CN"/>
        </w:rPr>
        <w:t>1</w:t>
      </w:r>
      <w:r w:rsidRPr="008741C7">
        <w:rPr>
          <w:lang w:val="ru-RU" w:eastAsia="zh-CN"/>
        </w:rPr>
        <w:t xml:space="preserve"> =</w:t>
      </w:r>
      <w:r w:rsidRPr="008741C7">
        <w:rPr>
          <w:lang w:val="ru-RU" w:eastAsia="zh-CN"/>
        </w:rPr>
        <w:tab/>
        <w:t>17,38 дБи</w:t>
      </w:r>
    </w:p>
    <w:p w:rsidR="008C0A83" w:rsidRPr="008741C7" w:rsidRDefault="008C0A83" w:rsidP="008C0A83">
      <w:pPr>
        <w:pStyle w:val="Equationlegend"/>
        <w:rPr>
          <w:lang w:val="ru-RU" w:eastAsia="zh-CN"/>
        </w:rPr>
      </w:pPr>
      <w:r w:rsidRPr="008741C7">
        <w:rPr>
          <w:lang w:val="ru-RU" w:eastAsia="zh-CN"/>
        </w:rPr>
        <w:tab/>
      </w:r>
      <w:r w:rsidRPr="008741C7">
        <w:rPr>
          <w:lang w:val="ru-RU" w:eastAsia="zh-CN"/>
        </w:rPr>
        <w:sym w:font="Symbol" w:char="F06A"/>
      </w:r>
      <w:r w:rsidRPr="008741C7">
        <w:rPr>
          <w:i/>
          <w:iCs/>
          <w:vertAlign w:val="subscript"/>
          <w:lang w:val="ru-RU" w:eastAsia="zh-CN"/>
        </w:rPr>
        <w:t>b</w:t>
      </w:r>
      <w:r w:rsidRPr="008741C7">
        <w:rPr>
          <w:lang w:val="ru-RU" w:eastAsia="zh-CN"/>
        </w:rPr>
        <w:t xml:space="preserve"> =</w:t>
      </w:r>
      <w:r w:rsidRPr="008741C7">
        <w:rPr>
          <w:lang w:val="ru-RU" w:eastAsia="zh-CN"/>
        </w:rPr>
        <w:tab/>
        <w:t>10</w:t>
      </w:r>
      <w:r w:rsidRPr="008741C7">
        <w:rPr>
          <w:vertAlign w:val="superscript"/>
          <w:lang w:val="ru-RU" w:eastAsia="zh-CN"/>
        </w:rPr>
        <w:t>(34/25)</w:t>
      </w:r>
      <w:r w:rsidRPr="008741C7">
        <w:rPr>
          <w:lang w:val="ru-RU" w:eastAsia="ja-JP"/>
        </w:rPr>
        <w:t xml:space="preserve"> град</w:t>
      </w:r>
      <w:r w:rsidRPr="00797039">
        <w:rPr>
          <w:lang w:val="ru-RU"/>
        </w:rPr>
        <w:t>.</w:t>
      </w:r>
    </w:p>
    <w:p w:rsidR="008C0A83" w:rsidRPr="00797039" w:rsidRDefault="008C0A83" w:rsidP="008C0A83">
      <w:pPr>
        <w:pStyle w:val="Headingi"/>
        <w:rPr>
          <w:lang w:val="ru-RU"/>
        </w:rPr>
      </w:pPr>
      <w:bookmarkStart w:id="9" w:name="_Toc121021399"/>
      <w:r w:rsidRPr="00797039">
        <w:rPr>
          <w:lang w:val="ru-RU"/>
        </w:rPr>
        <w:t>Плоскость кросс-поляризации</w:t>
      </w:r>
      <w:r w:rsidRPr="00797039">
        <w:rPr>
          <w:i w:val="0"/>
          <w:iCs/>
          <w:lang w:val="ru-RU"/>
        </w:rPr>
        <w:t>:</w:t>
      </w:r>
      <w:bookmarkEnd w:id="9"/>
    </w:p>
    <w:p w:rsidR="008C0A83" w:rsidRPr="008741C7" w:rsidRDefault="008C0A83" w:rsidP="008C0A83">
      <w:pPr>
        <w:pStyle w:val="Equationlegend"/>
        <w:rPr>
          <w:lang w:val="ru-RU"/>
        </w:rPr>
      </w:pPr>
      <w:r w:rsidRPr="008741C7">
        <w:rPr>
          <w:lang w:val="ru-RU"/>
        </w:rPr>
        <w:tab/>
      </w:r>
      <w:r w:rsidRPr="008741C7">
        <w:rPr>
          <w:rFonts w:ascii="Symbol" w:hAnsi="Symbol"/>
          <w:lang w:val="ru-RU"/>
        </w:rPr>
        <w:sym w:font="Symbol" w:char="F06A"/>
      </w:r>
      <w:r w:rsidRPr="00AF79D0">
        <w:rPr>
          <w:vertAlign w:val="subscript"/>
          <w:lang w:val="ru-RU" w:eastAsia="zh-CN"/>
        </w:rPr>
        <w:t>0</w:t>
      </w:r>
      <w:r w:rsidRPr="008741C7">
        <w:rPr>
          <w:lang w:val="ru-RU"/>
        </w:rPr>
        <w:t xml:space="preserve"> =</w:t>
      </w:r>
      <w:r w:rsidRPr="008741C7">
        <w:rPr>
          <w:lang w:val="ru-RU"/>
        </w:rPr>
        <w:tab/>
        <w:t>2,</w:t>
      </w:r>
      <w:r w:rsidRPr="008741C7">
        <w:rPr>
          <w:lang w:val="ru-RU" w:eastAsia="ja-JP"/>
        </w:rPr>
        <w:t>13 град</w:t>
      </w:r>
      <w:r w:rsidRPr="00797039">
        <w:rPr>
          <w:lang w:val="ru-RU"/>
        </w:rPr>
        <w:t>.</w:t>
      </w:r>
    </w:p>
    <w:p w:rsidR="008C0A83" w:rsidRPr="008741C7" w:rsidRDefault="008C0A83" w:rsidP="008C0A83">
      <w:pPr>
        <w:pStyle w:val="Equationlegend"/>
        <w:rPr>
          <w:lang w:val="ru-RU"/>
        </w:rPr>
      </w:pPr>
      <w:r w:rsidRPr="008741C7">
        <w:rPr>
          <w:lang w:val="ru-RU"/>
        </w:rPr>
        <w:tab/>
      </w:r>
      <w:r w:rsidRPr="008741C7">
        <w:rPr>
          <w:rFonts w:ascii="Symbol" w:hAnsi="Symbol"/>
          <w:lang w:val="ru-RU"/>
        </w:rPr>
        <w:sym w:font="Symbol" w:char="F06A"/>
      </w:r>
      <w:r w:rsidRPr="00AF79D0">
        <w:rPr>
          <w:vertAlign w:val="subscript"/>
          <w:lang w:val="ru-RU" w:eastAsia="zh-CN"/>
        </w:rPr>
        <w:t>1</w:t>
      </w:r>
      <w:r w:rsidRPr="008741C7">
        <w:rPr>
          <w:lang w:val="ru-RU"/>
        </w:rPr>
        <w:t xml:space="preserve"> =</w:t>
      </w:r>
      <w:r w:rsidRPr="008741C7">
        <w:rPr>
          <w:lang w:val="ru-RU"/>
        </w:rPr>
        <w:tab/>
      </w:r>
      <w:r w:rsidRPr="008741C7">
        <w:rPr>
          <w:lang w:val="ru-RU" w:eastAsia="ja-JP"/>
        </w:rPr>
        <w:t>3</w:t>
      </w:r>
      <w:r w:rsidRPr="008741C7">
        <w:rPr>
          <w:lang w:val="ru-RU"/>
        </w:rPr>
        <w:t>,</w:t>
      </w:r>
      <w:r w:rsidRPr="008741C7">
        <w:rPr>
          <w:lang w:val="ru-RU" w:eastAsia="ja-JP"/>
        </w:rPr>
        <w:t>39 град</w:t>
      </w:r>
      <w:r w:rsidRPr="00797039">
        <w:rPr>
          <w:lang w:val="ru-RU"/>
        </w:rPr>
        <w:t>.</w:t>
      </w:r>
    </w:p>
    <w:p w:rsidR="008C0A83" w:rsidRPr="008741C7" w:rsidRDefault="008C0A83" w:rsidP="008C0A83">
      <w:pPr>
        <w:pStyle w:val="Equationlegend"/>
        <w:rPr>
          <w:rFonts w:ascii="Symbol" w:hAnsi="Symbol"/>
          <w:lang w:val="ru-RU"/>
        </w:rPr>
      </w:pPr>
      <w:r w:rsidRPr="008741C7">
        <w:rPr>
          <w:lang w:val="ru-RU"/>
        </w:rPr>
        <w:tab/>
      </w:r>
      <w:r w:rsidRPr="008741C7">
        <w:rPr>
          <w:rFonts w:ascii="Symbol" w:hAnsi="Symbol"/>
          <w:lang w:val="ru-RU"/>
        </w:rPr>
        <w:sym w:font="Symbol" w:char="F06A"/>
      </w:r>
      <w:r w:rsidRPr="00AF79D0">
        <w:rPr>
          <w:vertAlign w:val="subscript"/>
          <w:lang w:val="ru-RU" w:eastAsia="zh-CN"/>
        </w:rPr>
        <w:t>2</w:t>
      </w:r>
      <w:r w:rsidRPr="008741C7">
        <w:rPr>
          <w:position w:val="-4"/>
          <w:sz w:val="16"/>
          <w:lang w:val="ru-RU"/>
        </w:rPr>
        <w:t xml:space="preserve"> </w:t>
      </w:r>
      <w:r w:rsidRPr="008741C7">
        <w:rPr>
          <w:rFonts w:ascii="Symbol" w:hAnsi="Symbol"/>
          <w:lang w:val="ru-RU"/>
        </w:rPr>
        <w:t></w:t>
      </w:r>
      <w:r w:rsidRPr="008741C7">
        <w:rPr>
          <w:lang w:val="ru-RU"/>
        </w:rPr>
        <w:t xml:space="preserve"> </w:t>
      </w:r>
      <w:r w:rsidRPr="008741C7">
        <w:rPr>
          <w:lang w:val="ru-RU"/>
        </w:rPr>
        <w:tab/>
        <w:t>10</w:t>
      </w:r>
      <w:r w:rsidRPr="008741C7">
        <w:rPr>
          <w:vertAlign w:val="superscript"/>
          <w:lang w:val="ru-RU"/>
        </w:rPr>
        <w:t>(26/25)</w:t>
      </w:r>
      <w:r w:rsidRPr="008741C7">
        <w:rPr>
          <w:lang w:val="ru-RU" w:eastAsia="ja-JP"/>
        </w:rPr>
        <w:t xml:space="preserve"> град</w:t>
      </w:r>
      <w:r w:rsidRPr="00797039">
        <w:rPr>
          <w:lang w:val="ru-RU"/>
        </w:rPr>
        <w:t>.</w:t>
      </w:r>
    </w:p>
    <w:p w:rsidR="008C0A83" w:rsidRPr="008741C7" w:rsidRDefault="008C0A83" w:rsidP="008C0A83">
      <w:pPr>
        <w:pStyle w:val="Equationlegend"/>
        <w:rPr>
          <w:lang w:val="ru-RU"/>
        </w:rPr>
      </w:pPr>
      <w:r w:rsidRPr="008741C7">
        <w:rPr>
          <w:szCs w:val="22"/>
          <w:lang w:val="ru-RU"/>
        </w:rPr>
        <w:tab/>
      </w:r>
      <w:r w:rsidRPr="008741C7">
        <w:rPr>
          <w:i/>
          <w:iCs/>
          <w:szCs w:val="22"/>
          <w:lang w:val="ru-RU"/>
        </w:rPr>
        <w:t>C</w:t>
      </w:r>
      <w:r w:rsidRPr="008741C7">
        <w:rPr>
          <w:szCs w:val="22"/>
          <w:lang w:val="ru-RU"/>
        </w:rPr>
        <w:t xml:space="preserve"> =</w:t>
      </w:r>
      <w:r w:rsidRPr="008741C7">
        <w:rPr>
          <w:szCs w:val="22"/>
          <w:lang w:val="ru-RU"/>
        </w:rPr>
        <w:tab/>
        <w:t>–1</w:t>
      </w:r>
      <w:r w:rsidRPr="008741C7">
        <w:rPr>
          <w:szCs w:val="22"/>
          <w:lang w:val="ru-RU" w:eastAsia="ja-JP"/>
        </w:rPr>
        <w:t>3</w:t>
      </w:r>
      <w:r w:rsidRPr="008741C7">
        <w:rPr>
          <w:szCs w:val="22"/>
          <w:lang w:val="ru-RU"/>
        </w:rPr>
        <w:t>,</w:t>
      </w:r>
      <w:r w:rsidRPr="008741C7">
        <w:rPr>
          <w:szCs w:val="22"/>
          <w:lang w:val="ru-RU" w:eastAsia="ja-JP"/>
        </w:rPr>
        <w:t>25</w:t>
      </w:r>
      <w:r w:rsidRPr="008741C7">
        <w:rPr>
          <w:szCs w:val="22"/>
          <w:lang w:val="ru-RU"/>
        </w:rPr>
        <w:t> дБ</w:t>
      </w:r>
      <w:r>
        <w:rPr>
          <w:szCs w:val="22"/>
          <w:lang w:val="ru-RU"/>
        </w:rPr>
        <w:t>.</w:t>
      </w:r>
    </w:p>
    <w:p w:rsidR="00135623" w:rsidRPr="00CB5488" w:rsidRDefault="008C0A83" w:rsidP="008C0A83">
      <w:pPr>
        <w:spacing w:before="720"/>
        <w:jc w:val="center"/>
        <w:rPr>
          <w:lang w:val="en-US"/>
        </w:rPr>
      </w:pPr>
      <w:r w:rsidRPr="008741C7">
        <w:t>______________</w:t>
      </w:r>
    </w:p>
    <w:sectPr w:rsidR="00135623" w:rsidRPr="00CB5488" w:rsidSect="00F064C9">
      <w:headerReference w:type="first" r:id="rId2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8C0A83" w:rsidRPr="00797039" w:rsidRDefault="008C0A83" w:rsidP="0067558F">
      <w:pPr>
        <w:pStyle w:val="FootnoteText"/>
        <w:rPr>
          <w:lang w:val="ru-RU" w:eastAsia="ja-JP"/>
        </w:rPr>
      </w:pPr>
      <w:r w:rsidRPr="0067558F">
        <w:rPr>
          <w:rStyle w:val="FootnoteReference"/>
        </w:rPr>
        <w:footnoteRef/>
      </w:r>
      <w:r w:rsidRPr="00797039">
        <w:rPr>
          <w:lang w:val="ru-RU"/>
        </w:rPr>
        <w:t xml:space="preserve"> </w:t>
      </w:r>
      <w:r w:rsidRPr="00797039">
        <w:rPr>
          <w:lang w:val="ru-RU"/>
        </w:rPr>
        <w:tab/>
        <w:t>В полосе частот 21,4–22</w:t>
      </w:r>
      <w:r w:rsidRPr="000F2F49">
        <w:rPr>
          <w:lang w:val="en-US"/>
        </w:rPr>
        <w:t> </w:t>
      </w:r>
      <w:r w:rsidRPr="00797039">
        <w:rPr>
          <w:lang w:val="ru-RU"/>
        </w:rPr>
        <w:t xml:space="preserve">ГГц минимальное значение отношения </w:t>
      </w:r>
      <w:r w:rsidRPr="00A236BC">
        <w:rPr>
          <w:i/>
          <w:iCs/>
          <w:lang w:val="en-US"/>
        </w:rPr>
        <w:t>D</w:t>
      </w:r>
      <w:r w:rsidRPr="00797039">
        <w:rPr>
          <w:lang w:val="ru-RU"/>
        </w:rPr>
        <w:t>/</w:t>
      </w:r>
      <w:r w:rsidRPr="00EA6D47">
        <w:rPr>
          <w:rFonts w:ascii="Symbol" w:hAnsi="Symbol"/>
        </w:rPr>
        <w:t></w:t>
      </w:r>
      <w:r>
        <w:rPr>
          <w:rFonts w:ascii="Symbol" w:hAnsi="Symbol"/>
        </w:rPr>
        <w:t></w:t>
      </w:r>
      <w:r>
        <w:rPr>
          <w:rFonts w:ascii="Symbol" w:hAnsi="Symbol"/>
        </w:rPr>
        <w:t></w:t>
      </w:r>
      <w:r w:rsidRPr="00797039">
        <w:rPr>
          <w:lang w:val="ru-RU"/>
        </w:rPr>
        <w:t>при котором проводятся измерения параметров антенны, составляет</w:t>
      </w:r>
      <w:r>
        <w:t> </w:t>
      </w:r>
      <w:r w:rsidRPr="00797039">
        <w:rPr>
          <w:lang w:val="ru-RU"/>
        </w:rPr>
        <w:t xml:space="preserve">32. Для использования этой диаграммы направленности антенны для антенн, имеющих меньшее отношение </w:t>
      </w:r>
      <w:r w:rsidRPr="00A236BC">
        <w:rPr>
          <w:i/>
          <w:iCs/>
          <w:lang w:val="en-US"/>
        </w:rPr>
        <w:t>D</w:t>
      </w:r>
      <w:r w:rsidRPr="00797039">
        <w:rPr>
          <w:lang w:val="ru-RU"/>
        </w:rPr>
        <w:t>/</w:t>
      </w:r>
      <w:r w:rsidRPr="00EA6D47">
        <w:rPr>
          <w:rFonts w:ascii="Symbol" w:hAnsi="Symbol"/>
        </w:rPr>
        <w:t></w:t>
      </w:r>
      <w:r>
        <w:rPr>
          <w:rFonts w:ascii="Symbol" w:hAnsi="Symbol"/>
        </w:rPr>
        <w:t></w:t>
      </w:r>
      <w:r w:rsidRPr="00797039">
        <w:rPr>
          <w:lang w:val="ru-RU"/>
        </w:rPr>
        <w:t xml:space="preserve"> необходимы дальнейшие исследования.</w:t>
      </w:r>
    </w:p>
  </w:footnote>
  <w:footnote w:id="2">
    <w:p w:rsidR="008C0A83" w:rsidRPr="00797039" w:rsidRDefault="008C0A83" w:rsidP="0067558F">
      <w:pPr>
        <w:pStyle w:val="FootnoteText"/>
        <w:rPr>
          <w:lang w:val="ru-RU" w:eastAsia="ja-JP"/>
        </w:rPr>
      </w:pPr>
      <w:r>
        <w:rPr>
          <w:rStyle w:val="FootnoteReference"/>
        </w:rPr>
        <w:footnoteRef/>
      </w:r>
      <w:r w:rsidRPr="00797039">
        <w:rPr>
          <w:lang w:val="ru-RU"/>
        </w:rPr>
        <w:t xml:space="preserve"> </w:t>
      </w:r>
      <w:r w:rsidRPr="00797039">
        <w:rPr>
          <w:lang w:val="ru-RU"/>
        </w:rPr>
        <w:tab/>
        <w:t>Могут потребоваться дополнительные исследования для получения лучших характеристик вблизи линии прицеливания</w:t>
      </w:r>
      <w:r w:rsidRPr="00797039">
        <w:rPr>
          <w:rFonts w:hint="eastAsia"/>
          <w:lang w:val="ru-RU" w:eastAsia="ja-JP"/>
        </w:rPr>
        <w:t>.</w:t>
      </w:r>
    </w:p>
  </w:footnote>
  <w:footnote w:id="3">
    <w:p w:rsidR="008C0A83" w:rsidRPr="00797039" w:rsidRDefault="008C0A83" w:rsidP="0067558F">
      <w:pPr>
        <w:pStyle w:val="FootnoteText"/>
        <w:rPr>
          <w:lang w:val="ru-RU"/>
        </w:rPr>
      </w:pPr>
      <w:r w:rsidRPr="00797039">
        <w:rPr>
          <w:rStyle w:val="FootnoteReference"/>
          <w:lang w:val="ru-RU"/>
        </w:rPr>
        <w:t>*</w:t>
      </w:r>
      <w:r w:rsidRPr="00797039">
        <w:rPr>
          <w:lang w:val="ru-RU"/>
        </w:rPr>
        <w:tab/>
        <w:t xml:space="preserve">Значение </w:t>
      </w:r>
      <w:r w:rsidRPr="00410881">
        <w:rPr>
          <w:i/>
          <w:iCs/>
          <w:lang w:val="en-US"/>
        </w:rPr>
        <w:t>C</w:t>
      </w:r>
      <w:r w:rsidRPr="00797039">
        <w:rPr>
          <w:lang w:val="ru-RU"/>
        </w:rPr>
        <w:t xml:space="preserve"> должно быть меньше 0 для любого сочетания значений эффективности антенны (</w:t>
      </w:r>
      <w:r>
        <w:t>η</w:t>
      </w:r>
      <w:r w:rsidRPr="00797039">
        <w:rPr>
          <w:lang w:val="ru-RU"/>
        </w:rPr>
        <w:t xml:space="preserve">) и </w:t>
      </w:r>
      <w:r w:rsidRPr="00410881">
        <w:rPr>
          <w:i/>
          <w:lang w:val="en-US"/>
        </w:rPr>
        <w:t>D</w:t>
      </w:r>
      <w:r w:rsidRPr="00797039">
        <w:rPr>
          <w:lang w:val="ru-RU"/>
        </w:rPr>
        <w:t>/</w:t>
      </w:r>
      <w:r>
        <w:rPr>
          <w:szCs w:val="22"/>
        </w:rPr>
        <w:t>λ</w:t>
      </w:r>
      <w:r w:rsidRPr="00797039">
        <w:rPr>
          <w:szCs w:val="22"/>
          <w:lang w:val="ru-RU"/>
        </w:rPr>
        <w:t>.</w:t>
      </w:r>
    </w:p>
  </w:footnote>
  <w:footnote w:id="4">
    <w:p w:rsidR="008C0A83" w:rsidRPr="00E97CDC" w:rsidRDefault="008C0A83" w:rsidP="0067558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797039">
        <w:rPr>
          <w:lang w:val="ru-RU"/>
        </w:rPr>
        <w:t xml:space="preserve"> </w:t>
      </w:r>
      <w:r w:rsidRPr="00797039">
        <w:rPr>
          <w:lang w:val="ru-RU"/>
        </w:rPr>
        <w:tab/>
        <w:t xml:space="preserve">Вышеприведенная маска основана на измерениях параметров круговых отражателей. </w:t>
      </w:r>
      <w:r>
        <w:t>Для</w:t>
      </w:r>
      <w:r w:rsidRPr="00A55E78">
        <w:rPr>
          <w:lang w:val="en-US"/>
        </w:rPr>
        <w:t xml:space="preserve"> </w:t>
      </w:r>
      <w:r>
        <w:t>эллиптических</w:t>
      </w:r>
      <w:r w:rsidRPr="00A55E78">
        <w:rPr>
          <w:lang w:val="en-US"/>
        </w:rPr>
        <w:t xml:space="preserve"> </w:t>
      </w:r>
      <w:r>
        <w:t>антенн</w:t>
      </w:r>
      <w:r w:rsidRPr="00A55E78">
        <w:rPr>
          <w:lang w:val="en-US"/>
        </w:rPr>
        <w:t xml:space="preserve"> </w:t>
      </w:r>
      <w:r>
        <w:t>потребуются</w:t>
      </w:r>
      <w:r w:rsidRPr="00A55E78">
        <w:rPr>
          <w:lang w:val="en-US"/>
        </w:rPr>
        <w:t xml:space="preserve"> </w:t>
      </w:r>
      <w:r>
        <w:t>дополнительные</w:t>
      </w:r>
      <w:r w:rsidRPr="00A55E78">
        <w:rPr>
          <w:lang w:val="en-US"/>
        </w:rPr>
        <w:t xml:space="preserve"> </w:t>
      </w:r>
      <w:r>
        <w:t>измерения</w:t>
      </w:r>
      <w:r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73A224A3" wp14:editId="2E647C4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2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488" w:rsidRDefault="00CB5488" w:rsidP="00020FC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83415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020FCC" w:rsidRPr="00553C5F">
      <w:rPr>
        <w:b/>
        <w:szCs w:val="22"/>
        <w:lang w:val="ru-RU"/>
      </w:rPr>
      <w:t>Рек.</w:t>
    </w:r>
    <w:r w:rsidR="00020FCC" w:rsidRPr="00553C5F">
      <w:rPr>
        <w:b/>
        <w:szCs w:val="22"/>
        <w:lang w:val="en-US"/>
      </w:rPr>
      <w:t xml:space="preserve"> </w:t>
    </w:r>
    <w:r w:rsidR="00020FCC" w:rsidRPr="00553C5F">
      <w:rPr>
        <w:b/>
        <w:szCs w:val="22"/>
        <w:lang w:val="ru-RU"/>
      </w:rPr>
      <w:t xml:space="preserve"> </w:t>
    </w:r>
    <w:r w:rsidR="00020FCC" w:rsidRPr="00553C5F">
      <w:rPr>
        <w:b/>
        <w:bCs/>
        <w:szCs w:val="22"/>
        <w:lang w:val="en-US"/>
      </w:rPr>
      <w:fldChar w:fldCharType="begin"/>
    </w:r>
    <w:r w:rsidR="00020FCC" w:rsidRPr="00553C5F">
      <w:rPr>
        <w:b/>
        <w:bCs/>
        <w:szCs w:val="22"/>
        <w:lang w:val="en-US"/>
      </w:rPr>
      <w:instrText>styleref href</w:instrText>
    </w:r>
    <w:r w:rsidR="00020FCC" w:rsidRPr="00553C5F">
      <w:rPr>
        <w:b/>
        <w:bCs/>
        <w:szCs w:val="22"/>
        <w:lang w:val="en-US"/>
      </w:rPr>
      <w:fldChar w:fldCharType="separate"/>
    </w:r>
    <w:r w:rsidR="00683415">
      <w:rPr>
        <w:b/>
        <w:bCs/>
        <w:noProof/>
        <w:szCs w:val="22"/>
        <w:lang w:val="en-US"/>
      </w:rPr>
      <w:t>МСЭ-R  BO.1900</w:t>
    </w:r>
    <w:r w:rsidR="00020FCC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488" w:rsidRDefault="00CB5488">
    <w:pPr>
      <w:pStyle w:val="Header"/>
    </w:pPr>
    <w:r>
      <w:tab/>
    </w:r>
    <w:fldSimple w:instr=" DOCPROPERTY &quot;Header&quot; \* MERGEFORMAT ">
      <w:r w:rsidRPr="00A936C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83415">
      <w:rPr>
        <w:b/>
        <w:bCs/>
        <w:noProof/>
      </w:rPr>
      <w:t>МСЭ-R  BO.1900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83415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4C9" w:rsidRPr="009D71E4" w:rsidRDefault="000F09B1" w:rsidP="009D71E4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683415">
      <w:rPr>
        <w:b/>
        <w:bCs/>
        <w:noProof/>
      </w:rPr>
      <w:t>МСЭ-R  BO.1900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683415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0FCC"/>
    <w:rsid w:val="00036EE3"/>
    <w:rsid w:val="00072484"/>
    <w:rsid w:val="00096612"/>
    <w:rsid w:val="00097C70"/>
    <w:rsid w:val="000B7683"/>
    <w:rsid w:val="000D0677"/>
    <w:rsid w:val="000E6A6E"/>
    <w:rsid w:val="000F09B1"/>
    <w:rsid w:val="000F2C79"/>
    <w:rsid w:val="00102934"/>
    <w:rsid w:val="00127730"/>
    <w:rsid w:val="00131900"/>
    <w:rsid w:val="00135623"/>
    <w:rsid w:val="00147110"/>
    <w:rsid w:val="001511A6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C38BA"/>
    <w:rsid w:val="00420DFD"/>
    <w:rsid w:val="00424855"/>
    <w:rsid w:val="00437A76"/>
    <w:rsid w:val="00470E28"/>
    <w:rsid w:val="00477D27"/>
    <w:rsid w:val="004934C5"/>
    <w:rsid w:val="004E05E5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7558F"/>
    <w:rsid w:val="00680D2B"/>
    <w:rsid w:val="00681B32"/>
    <w:rsid w:val="00683415"/>
    <w:rsid w:val="006B1D2B"/>
    <w:rsid w:val="006B3748"/>
    <w:rsid w:val="006E1131"/>
    <w:rsid w:val="006E2037"/>
    <w:rsid w:val="006E6199"/>
    <w:rsid w:val="00712870"/>
    <w:rsid w:val="00743D85"/>
    <w:rsid w:val="00753CF4"/>
    <w:rsid w:val="007565CC"/>
    <w:rsid w:val="00763B9A"/>
    <w:rsid w:val="00797039"/>
    <w:rsid w:val="007A6AA8"/>
    <w:rsid w:val="007D056D"/>
    <w:rsid w:val="008310C9"/>
    <w:rsid w:val="00852A54"/>
    <w:rsid w:val="00853CC5"/>
    <w:rsid w:val="00870848"/>
    <w:rsid w:val="008C0A83"/>
    <w:rsid w:val="008C7848"/>
    <w:rsid w:val="008E79DF"/>
    <w:rsid w:val="00906589"/>
    <w:rsid w:val="00906AD6"/>
    <w:rsid w:val="00917AF2"/>
    <w:rsid w:val="0092418A"/>
    <w:rsid w:val="00934ED7"/>
    <w:rsid w:val="009543C3"/>
    <w:rsid w:val="00966E1B"/>
    <w:rsid w:val="009947C0"/>
    <w:rsid w:val="009A1747"/>
    <w:rsid w:val="009D71E4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AF79D0"/>
    <w:rsid w:val="00B033C8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5258"/>
    <w:rsid w:val="00C73560"/>
    <w:rsid w:val="00CB0F14"/>
    <w:rsid w:val="00CB5488"/>
    <w:rsid w:val="00CD659B"/>
    <w:rsid w:val="00CE0A43"/>
    <w:rsid w:val="00D54BEC"/>
    <w:rsid w:val="00D83556"/>
    <w:rsid w:val="00DF4176"/>
    <w:rsid w:val="00E17240"/>
    <w:rsid w:val="00E74595"/>
    <w:rsid w:val="00EB7C57"/>
    <w:rsid w:val="00ED2695"/>
    <w:rsid w:val="00ED5D31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558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7558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7558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7558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7558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7558F"/>
    <w:pPr>
      <w:outlineLvl w:val="4"/>
    </w:pPr>
  </w:style>
  <w:style w:type="paragraph" w:styleId="Heading6">
    <w:name w:val="heading 6"/>
    <w:basedOn w:val="Heading4"/>
    <w:next w:val="Normal"/>
    <w:qFormat/>
    <w:rsid w:val="0067558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7558F"/>
    <w:pPr>
      <w:outlineLvl w:val="6"/>
    </w:pPr>
  </w:style>
  <w:style w:type="paragraph" w:styleId="Heading8">
    <w:name w:val="heading 8"/>
    <w:basedOn w:val="Heading6"/>
    <w:next w:val="Normal"/>
    <w:qFormat/>
    <w:rsid w:val="0067558F"/>
    <w:pPr>
      <w:outlineLvl w:val="7"/>
    </w:pPr>
  </w:style>
  <w:style w:type="paragraph" w:styleId="Heading9">
    <w:name w:val="heading 9"/>
    <w:basedOn w:val="Heading6"/>
    <w:next w:val="Normal"/>
    <w:qFormat/>
    <w:rsid w:val="0067558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7558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7558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7558F"/>
  </w:style>
  <w:style w:type="paragraph" w:customStyle="1" w:styleId="Headingb">
    <w:name w:val="Heading_b"/>
    <w:basedOn w:val="Heading3"/>
    <w:next w:val="Normal"/>
    <w:rsid w:val="0067558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7558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7558F"/>
  </w:style>
  <w:style w:type="paragraph" w:customStyle="1" w:styleId="AnnexNoTitle">
    <w:name w:val="Annex_NoTitle"/>
    <w:basedOn w:val="Normal"/>
    <w:next w:val="Normalaftertitle"/>
    <w:rsid w:val="0067558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7558F"/>
    <w:pPr>
      <w:spacing w:before="320"/>
    </w:pPr>
  </w:style>
  <w:style w:type="paragraph" w:customStyle="1" w:styleId="enumlev2">
    <w:name w:val="enumlev2"/>
    <w:basedOn w:val="enumlev1"/>
    <w:rsid w:val="0067558F"/>
    <w:pPr>
      <w:ind w:left="1191" w:hanging="397"/>
    </w:pPr>
  </w:style>
  <w:style w:type="paragraph" w:customStyle="1" w:styleId="enumlev1">
    <w:name w:val="enumlev1"/>
    <w:basedOn w:val="Normal"/>
    <w:rsid w:val="0067558F"/>
    <w:pPr>
      <w:spacing w:before="80"/>
      <w:ind w:left="794" w:hanging="794"/>
    </w:pPr>
  </w:style>
  <w:style w:type="paragraph" w:customStyle="1" w:styleId="enumlev3">
    <w:name w:val="enumlev3"/>
    <w:basedOn w:val="enumlev2"/>
    <w:rsid w:val="0067558F"/>
    <w:pPr>
      <w:ind w:left="1588"/>
    </w:pPr>
  </w:style>
  <w:style w:type="paragraph" w:customStyle="1" w:styleId="Note">
    <w:name w:val="Note"/>
    <w:basedOn w:val="Normal"/>
    <w:rsid w:val="0067558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755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67558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7558F"/>
    <w:pPr>
      <w:jc w:val="center"/>
    </w:pPr>
  </w:style>
  <w:style w:type="paragraph" w:customStyle="1" w:styleId="Recdate">
    <w:name w:val="Rec_date"/>
    <w:basedOn w:val="Recref"/>
    <w:next w:val="Normalaftertitle"/>
    <w:rsid w:val="0067558F"/>
    <w:pPr>
      <w:jc w:val="right"/>
    </w:pPr>
  </w:style>
  <w:style w:type="paragraph" w:customStyle="1" w:styleId="HeadingSum">
    <w:name w:val="Heading_Sum"/>
    <w:basedOn w:val="Headingb"/>
    <w:next w:val="Normal"/>
    <w:rsid w:val="0067558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7558F"/>
  </w:style>
  <w:style w:type="paragraph" w:customStyle="1" w:styleId="Tablefin">
    <w:name w:val="Table_fin"/>
    <w:basedOn w:val="Normal"/>
    <w:next w:val="Normal"/>
    <w:rsid w:val="0067558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7558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7558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7558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7558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67558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67558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7558F"/>
    <w:pPr>
      <w:ind w:left="794"/>
    </w:pPr>
  </w:style>
  <w:style w:type="paragraph" w:customStyle="1" w:styleId="Figurelegend">
    <w:name w:val="Figure_legend"/>
    <w:basedOn w:val="Normal"/>
    <w:rsid w:val="006755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7558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7558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7558F"/>
    <w:pPr>
      <w:keepNext w:val="0"/>
      <w:spacing w:before="0" w:after="240"/>
    </w:pPr>
  </w:style>
  <w:style w:type="paragraph" w:customStyle="1" w:styleId="tocpart">
    <w:name w:val="tocpart"/>
    <w:basedOn w:val="Normal"/>
    <w:rsid w:val="0067558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7558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7558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755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7558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7558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7558F"/>
    <w:rPr>
      <w:b/>
    </w:rPr>
  </w:style>
  <w:style w:type="paragraph" w:customStyle="1" w:styleId="Chaptitle">
    <w:name w:val="Chap_title"/>
    <w:basedOn w:val="Arttitle"/>
    <w:next w:val="Normalaftertitle"/>
    <w:rsid w:val="0067558F"/>
  </w:style>
  <w:style w:type="character" w:styleId="FootnoteReference">
    <w:name w:val="footnote reference"/>
    <w:basedOn w:val="DefaultParagraphFont"/>
    <w:rsid w:val="0067558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7558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7558F"/>
  </w:style>
  <w:style w:type="paragraph" w:styleId="Index2">
    <w:name w:val="index 2"/>
    <w:basedOn w:val="Normal"/>
    <w:next w:val="Normal"/>
    <w:semiHidden/>
    <w:rsid w:val="0067558F"/>
    <w:pPr>
      <w:ind w:left="283"/>
    </w:pPr>
  </w:style>
  <w:style w:type="paragraph" w:styleId="Index3">
    <w:name w:val="index 3"/>
    <w:basedOn w:val="Normal"/>
    <w:next w:val="Normal"/>
    <w:semiHidden/>
    <w:rsid w:val="0067558F"/>
    <w:pPr>
      <w:ind w:left="566"/>
    </w:pPr>
  </w:style>
  <w:style w:type="paragraph" w:styleId="IndexHeading">
    <w:name w:val="index heading"/>
    <w:basedOn w:val="Normal"/>
    <w:next w:val="Index1"/>
    <w:semiHidden/>
    <w:rsid w:val="0067558F"/>
  </w:style>
  <w:style w:type="paragraph" w:customStyle="1" w:styleId="Line">
    <w:name w:val="Line"/>
    <w:basedOn w:val="Normal"/>
    <w:next w:val="Normal"/>
    <w:rsid w:val="0067558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7558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7558F"/>
  </w:style>
  <w:style w:type="paragraph" w:customStyle="1" w:styleId="Partref">
    <w:name w:val="Part_ref"/>
    <w:basedOn w:val="Normal"/>
    <w:next w:val="Normal"/>
    <w:rsid w:val="0067558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755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7558F"/>
  </w:style>
  <w:style w:type="paragraph" w:customStyle="1" w:styleId="QuestionNo">
    <w:name w:val="Question_No"/>
    <w:basedOn w:val="RecNo"/>
    <w:next w:val="Normal"/>
    <w:rsid w:val="0067558F"/>
  </w:style>
  <w:style w:type="paragraph" w:customStyle="1" w:styleId="Questionref">
    <w:name w:val="Question_ref"/>
    <w:basedOn w:val="Recref"/>
    <w:next w:val="Questiondate"/>
    <w:rsid w:val="0067558F"/>
  </w:style>
  <w:style w:type="paragraph" w:customStyle="1" w:styleId="Questiontitle">
    <w:name w:val="Question_title"/>
    <w:basedOn w:val="Normal"/>
    <w:next w:val="Questionref"/>
    <w:rsid w:val="0067558F"/>
  </w:style>
  <w:style w:type="paragraph" w:customStyle="1" w:styleId="Reftext">
    <w:name w:val="Ref_text"/>
    <w:basedOn w:val="Normal"/>
    <w:rsid w:val="0067558F"/>
    <w:pPr>
      <w:ind w:left="794" w:hanging="794"/>
    </w:pPr>
  </w:style>
  <w:style w:type="paragraph" w:customStyle="1" w:styleId="Reftitle">
    <w:name w:val="Ref_title"/>
    <w:basedOn w:val="Normal"/>
    <w:next w:val="Reftext"/>
    <w:rsid w:val="0067558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7558F"/>
  </w:style>
  <w:style w:type="paragraph" w:customStyle="1" w:styleId="RepNo">
    <w:name w:val="Rep_No"/>
    <w:basedOn w:val="RecNo"/>
    <w:next w:val="Reptitle"/>
    <w:rsid w:val="0067558F"/>
  </w:style>
  <w:style w:type="paragraph" w:customStyle="1" w:styleId="Reptitle">
    <w:name w:val="Rep_title"/>
    <w:basedOn w:val="Rectitle"/>
    <w:next w:val="Repref"/>
    <w:rsid w:val="0067558F"/>
  </w:style>
  <w:style w:type="paragraph" w:customStyle="1" w:styleId="Repref">
    <w:name w:val="Rep_ref"/>
    <w:basedOn w:val="Recref"/>
    <w:next w:val="Repdate"/>
    <w:rsid w:val="0067558F"/>
  </w:style>
  <w:style w:type="paragraph" w:customStyle="1" w:styleId="Resdate">
    <w:name w:val="Res_date"/>
    <w:basedOn w:val="Recdate"/>
    <w:next w:val="Normalaftertitle"/>
    <w:rsid w:val="0067558F"/>
  </w:style>
  <w:style w:type="paragraph" w:customStyle="1" w:styleId="ResNo">
    <w:name w:val="Res_No"/>
    <w:basedOn w:val="RecNo"/>
    <w:next w:val="Restitle"/>
    <w:rsid w:val="0067558F"/>
  </w:style>
  <w:style w:type="paragraph" w:customStyle="1" w:styleId="Restitle">
    <w:name w:val="Res_title"/>
    <w:basedOn w:val="Normal"/>
    <w:next w:val="Resref"/>
    <w:rsid w:val="0067558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7558F"/>
  </w:style>
  <w:style w:type="paragraph" w:customStyle="1" w:styleId="SectionNo">
    <w:name w:val="Section_No"/>
    <w:basedOn w:val="Normal"/>
    <w:next w:val="Normal"/>
    <w:rsid w:val="0067558F"/>
  </w:style>
  <w:style w:type="paragraph" w:customStyle="1" w:styleId="Sectiontitle">
    <w:name w:val="Section_title"/>
    <w:basedOn w:val="Normal"/>
    <w:next w:val="Normalaftertitle"/>
    <w:rsid w:val="006755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7558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7558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7558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7558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7558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7558F"/>
  </w:style>
  <w:style w:type="paragraph" w:styleId="TOC6">
    <w:name w:val="toc 6"/>
    <w:basedOn w:val="TOC4"/>
    <w:semiHidden/>
    <w:rsid w:val="0067558F"/>
  </w:style>
  <w:style w:type="paragraph" w:styleId="TOC7">
    <w:name w:val="toc 7"/>
    <w:basedOn w:val="TOC4"/>
    <w:semiHidden/>
    <w:rsid w:val="0067558F"/>
  </w:style>
  <w:style w:type="paragraph" w:styleId="TOC8">
    <w:name w:val="toc 8"/>
    <w:basedOn w:val="TOC4"/>
    <w:semiHidden/>
    <w:rsid w:val="0067558F"/>
  </w:style>
  <w:style w:type="paragraph" w:customStyle="1" w:styleId="Annexref">
    <w:name w:val="Annex_ref"/>
    <w:basedOn w:val="Normal"/>
    <w:next w:val="Normalaftertitle"/>
    <w:rsid w:val="0067558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7558F"/>
  </w:style>
  <w:style w:type="paragraph" w:customStyle="1" w:styleId="Tabletitle">
    <w:name w:val="Table_title"/>
    <w:basedOn w:val="Normal"/>
    <w:next w:val="Tablehead"/>
    <w:rsid w:val="0067558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7558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7558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7558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7558F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67558F"/>
    <w:rPr>
      <w:lang w:val="fr-FR" w:eastAsia="en-US"/>
    </w:rPr>
  </w:style>
  <w:style w:type="character" w:customStyle="1" w:styleId="CallChar">
    <w:name w:val="Call Char"/>
    <w:basedOn w:val="DefaultParagraphFont"/>
    <w:link w:val="Call"/>
    <w:rsid w:val="008C0A83"/>
    <w:rPr>
      <w:i/>
      <w:sz w:val="22"/>
      <w:lang w:val="fr-FR" w:eastAsia="en-US"/>
    </w:rPr>
  </w:style>
  <w:style w:type="character" w:customStyle="1" w:styleId="EquationChar">
    <w:name w:val="Equation Char"/>
    <w:link w:val="Equation"/>
    <w:rsid w:val="008C0A83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8C0A83"/>
    <w:rPr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558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7558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7558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7558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7558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7558F"/>
    <w:pPr>
      <w:outlineLvl w:val="4"/>
    </w:pPr>
  </w:style>
  <w:style w:type="paragraph" w:styleId="Heading6">
    <w:name w:val="heading 6"/>
    <w:basedOn w:val="Heading4"/>
    <w:next w:val="Normal"/>
    <w:qFormat/>
    <w:rsid w:val="0067558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7558F"/>
    <w:pPr>
      <w:outlineLvl w:val="6"/>
    </w:pPr>
  </w:style>
  <w:style w:type="paragraph" w:styleId="Heading8">
    <w:name w:val="heading 8"/>
    <w:basedOn w:val="Heading6"/>
    <w:next w:val="Normal"/>
    <w:qFormat/>
    <w:rsid w:val="0067558F"/>
    <w:pPr>
      <w:outlineLvl w:val="7"/>
    </w:pPr>
  </w:style>
  <w:style w:type="paragraph" w:styleId="Heading9">
    <w:name w:val="heading 9"/>
    <w:basedOn w:val="Heading6"/>
    <w:next w:val="Normal"/>
    <w:qFormat/>
    <w:rsid w:val="0067558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7558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7558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7558F"/>
  </w:style>
  <w:style w:type="paragraph" w:customStyle="1" w:styleId="Headingb">
    <w:name w:val="Heading_b"/>
    <w:basedOn w:val="Heading3"/>
    <w:next w:val="Normal"/>
    <w:rsid w:val="0067558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7558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7558F"/>
  </w:style>
  <w:style w:type="paragraph" w:customStyle="1" w:styleId="AnnexNoTitle">
    <w:name w:val="Annex_NoTitle"/>
    <w:basedOn w:val="Normal"/>
    <w:next w:val="Normalaftertitle"/>
    <w:rsid w:val="0067558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7558F"/>
    <w:pPr>
      <w:spacing w:before="320"/>
    </w:pPr>
  </w:style>
  <w:style w:type="paragraph" w:customStyle="1" w:styleId="enumlev2">
    <w:name w:val="enumlev2"/>
    <w:basedOn w:val="enumlev1"/>
    <w:rsid w:val="0067558F"/>
    <w:pPr>
      <w:ind w:left="1191" w:hanging="397"/>
    </w:pPr>
  </w:style>
  <w:style w:type="paragraph" w:customStyle="1" w:styleId="enumlev1">
    <w:name w:val="enumlev1"/>
    <w:basedOn w:val="Normal"/>
    <w:rsid w:val="0067558F"/>
    <w:pPr>
      <w:spacing w:before="80"/>
      <w:ind w:left="794" w:hanging="794"/>
    </w:pPr>
  </w:style>
  <w:style w:type="paragraph" w:customStyle="1" w:styleId="enumlev3">
    <w:name w:val="enumlev3"/>
    <w:basedOn w:val="enumlev2"/>
    <w:rsid w:val="0067558F"/>
    <w:pPr>
      <w:ind w:left="1588"/>
    </w:pPr>
  </w:style>
  <w:style w:type="paragraph" w:customStyle="1" w:styleId="Note">
    <w:name w:val="Note"/>
    <w:basedOn w:val="Normal"/>
    <w:rsid w:val="0067558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755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67558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7558F"/>
    <w:pPr>
      <w:jc w:val="center"/>
    </w:pPr>
  </w:style>
  <w:style w:type="paragraph" w:customStyle="1" w:styleId="Recdate">
    <w:name w:val="Rec_date"/>
    <w:basedOn w:val="Recref"/>
    <w:next w:val="Normalaftertitle"/>
    <w:rsid w:val="0067558F"/>
    <w:pPr>
      <w:jc w:val="right"/>
    </w:pPr>
  </w:style>
  <w:style w:type="paragraph" w:customStyle="1" w:styleId="HeadingSum">
    <w:name w:val="Heading_Sum"/>
    <w:basedOn w:val="Headingb"/>
    <w:next w:val="Normal"/>
    <w:rsid w:val="0067558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7558F"/>
  </w:style>
  <w:style w:type="paragraph" w:customStyle="1" w:styleId="Tablefin">
    <w:name w:val="Table_fin"/>
    <w:basedOn w:val="Normal"/>
    <w:next w:val="Normal"/>
    <w:rsid w:val="0067558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7558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7558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7558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7558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67558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67558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7558F"/>
    <w:pPr>
      <w:ind w:left="794"/>
    </w:pPr>
  </w:style>
  <w:style w:type="paragraph" w:customStyle="1" w:styleId="Figurelegend">
    <w:name w:val="Figure_legend"/>
    <w:basedOn w:val="Normal"/>
    <w:rsid w:val="006755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7558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7558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7558F"/>
    <w:pPr>
      <w:keepNext w:val="0"/>
      <w:spacing w:before="0" w:after="240"/>
    </w:pPr>
  </w:style>
  <w:style w:type="paragraph" w:customStyle="1" w:styleId="tocpart">
    <w:name w:val="tocpart"/>
    <w:basedOn w:val="Normal"/>
    <w:rsid w:val="0067558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7558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7558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755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7558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7558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7558F"/>
    <w:rPr>
      <w:b/>
    </w:rPr>
  </w:style>
  <w:style w:type="paragraph" w:customStyle="1" w:styleId="Chaptitle">
    <w:name w:val="Chap_title"/>
    <w:basedOn w:val="Arttitle"/>
    <w:next w:val="Normalaftertitle"/>
    <w:rsid w:val="0067558F"/>
  </w:style>
  <w:style w:type="character" w:styleId="FootnoteReference">
    <w:name w:val="footnote reference"/>
    <w:basedOn w:val="DefaultParagraphFont"/>
    <w:rsid w:val="0067558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7558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7558F"/>
  </w:style>
  <w:style w:type="paragraph" w:styleId="Index2">
    <w:name w:val="index 2"/>
    <w:basedOn w:val="Normal"/>
    <w:next w:val="Normal"/>
    <w:semiHidden/>
    <w:rsid w:val="0067558F"/>
    <w:pPr>
      <w:ind w:left="283"/>
    </w:pPr>
  </w:style>
  <w:style w:type="paragraph" w:styleId="Index3">
    <w:name w:val="index 3"/>
    <w:basedOn w:val="Normal"/>
    <w:next w:val="Normal"/>
    <w:semiHidden/>
    <w:rsid w:val="0067558F"/>
    <w:pPr>
      <w:ind w:left="566"/>
    </w:pPr>
  </w:style>
  <w:style w:type="paragraph" w:styleId="IndexHeading">
    <w:name w:val="index heading"/>
    <w:basedOn w:val="Normal"/>
    <w:next w:val="Index1"/>
    <w:semiHidden/>
    <w:rsid w:val="0067558F"/>
  </w:style>
  <w:style w:type="paragraph" w:customStyle="1" w:styleId="Line">
    <w:name w:val="Line"/>
    <w:basedOn w:val="Normal"/>
    <w:next w:val="Normal"/>
    <w:rsid w:val="0067558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7558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7558F"/>
  </w:style>
  <w:style w:type="paragraph" w:customStyle="1" w:styleId="Partref">
    <w:name w:val="Part_ref"/>
    <w:basedOn w:val="Normal"/>
    <w:next w:val="Normal"/>
    <w:rsid w:val="0067558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755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7558F"/>
  </w:style>
  <w:style w:type="paragraph" w:customStyle="1" w:styleId="QuestionNo">
    <w:name w:val="Question_No"/>
    <w:basedOn w:val="RecNo"/>
    <w:next w:val="Normal"/>
    <w:rsid w:val="0067558F"/>
  </w:style>
  <w:style w:type="paragraph" w:customStyle="1" w:styleId="Questionref">
    <w:name w:val="Question_ref"/>
    <w:basedOn w:val="Recref"/>
    <w:next w:val="Questiondate"/>
    <w:rsid w:val="0067558F"/>
  </w:style>
  <w:style w:type="paragraph" w:customStyle="1" w:styleId="Questiontitle">
    <w:name w:val="Question_title"/>
    <w:basedOn w:val="Normal"/>
    <w:next w:val="Questionref"/>
    <w:rsid w:val="0067558F"/>
  </w:style>
  <w:style w:type="paragraph" w:customStyle="1" w:styleId="Reftext">
    <w:name w:val="Ref_text"/>
    <w:basedOn w:val="Normal"/>
    <w:rsid w:val="0067558F"/>
    <w:pPr>
      <w:ind w:left="794" w:hanging="794"/>
    </w:pPr>
  </w:style>
  <w:style w:type="paragraph" w:customStyle="1" w:styleId="Reftitle">
    <w:name w:val="Ref_title"/>
    <w:basedOn w:val="Normal"/>
    <w:next w:val="Reftext"/>
    <w:rsid w:val="0067558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7558F"/>
  </w:style>
  <w:style w:type="paragraph" w:customStyle="1" w:styleId="RepNo">
    <w:name w:val="Rep_No"/>
    <w:basedOn w:val="RecNo"/>
    <w:next w:val="Reptitle"/>
    <w:rsid w:val="0067558F"/>
  </w:style>
  <w:style w:type="paragraph" w:customStyle="1" w:styleId="Reptitle">
    <w:name w:val="Rep_title"/>
    <w:basedOn w:val="Rectitle"/>
    <w:next w:val="Repref"/>
    <w:rsid w:val="0067558F"/>
  </w:style>
  <w:style w:type="paragraph" w:customStyle="1" w:styleId="Repref">
    <w:name w:val="Rep_ref"/>
    <w:basedOn w:val="Recref"/>
    <w:next w:val="Repdate"/>
    <w:rsid w:val="0067558F"/>
  </w:style>
  <w:style w:type="paragraph" w:customStyle="1" w:styleId="Resdate">
    <w:name w:val="Res_date"/>
    <w:basedOn w:val="Recdate"/>
    <w:next w:val="Normalaftertitle"/>
    <w:rsid w:val="0067558F"/>
  </w:style>
  <w:style w:type="paragraph" w:customStyle="1" w:styleId="ResNo">
    <w:name w:val="Res_No"/>
    <w:basedOn w:val="RecNo"/>
    <w:next w:val="Restitle"/>
    <w:rsid w:val="0067558F"/>
  </w:style>
  <w:style w:type="paragraph" w:customStyle="1" w:styleId="Restitle">
    <w:name w:val="Res_title"/>
    <w:basedOn w:val="Normal"/>
    <w:next w:val="Resref"/>
    <w:rsid w:val="0067558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7558F"/>
  </w:style>
  <w:style w:type="paragraph" w:customStyle="1" w:styleId="SectionNo">
    <w:name w:val="Section_No"/>
    <w:basedOn w:val="Normal"/>
    <w:next w:val="Normal"/>
    <w:rsid w:val="0067558F"/>
  </w:style>
  <w:style w:type="paragraph" w:customStyle="1" w:styleId="Sectiontitle">
    <w:name w:val="Section_title"/>
    <w:basedOn w:val="Normal"/>
    <w:next w:val="Normalaftertitle"/>
    <w:rsid w:val="006755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7558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7558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7558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7558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7558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7558F"/>
  </w:style>
  <w:style w:type="paragraph" w:styleId="TOC6">
    <w:name w:val="toc 6"/>
    <w:basedOn w:val="TOC4"/>
    <w:semiHidden/>
    <w:rsid w:val="0067558F"/>
  </w:style>
  <w:style w:type="paragraph" w:styleId="TOC7">
    <w:name w:val="toc 7"/>
    <w:basedOn w:val="TOC4"/>
    <w:semiHidden/>
    <w:rsid w:val="0067558F"/>
  </w:style>
  <w:style w:type="paragraph" w:styleId="TOC8">
    <w:name w:val="toc 8"/>
    <w:basedOn w:val="TOC4"/>
    <w:semiHidden/>
    <w:rsid w:val="0067558F"/>
  </w:style>
  <w:style w:type="paragraph" w:customStyle="1" w:styleId="Annexref">
    <w:name w:val="Annex_ref"/>
    <w:basedOn w:val="Normal"/>
    <w:next w:val="Normalaftertitle"/>
    <w:rsid w:val="0067558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7558F"/>
  </w:style>
  <w:style w:type="paragraph" w:customStyle="1" w:styleId="Tabletitle">
    <w:name w:val="Table_title"/>
    <w:basedOn w:val="Normal"/>
    <w:next w:val="Tablehead"/>
    <w:rsid w:val="0067558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7558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7558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7558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7558F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67558F"/>
    <w:rPr>
      <w:lang w:val="fr-FR" w:eastAsia="en-US"/>
    </w:rPr>
  </w:style>
  <w:style w:type="character" w:customStyle="1" w:styleId="CallChar">
    <w:name w:val="Call Char"/>
    <w:basedOn w:val="DefaultParagraphFont"/>
    <w:link w:val="Call"/>
    <w:rsid w:val="008C0A83"/>
    <w:rPr>
      <w:i/>
      <w:sz w:val="22"/>
      <w:lang w:val="fr-FR" w:eastAsia="en-US"/>
    </w:rPr>
  </w:style>
  <w:style w:type="character" w:customStyle="1" w:styleId="EquationChar">
    <w:name w:val="Equation Char"/>
    <w:link w:val="Equation"/>
    <w:rsid w:val="008C0A83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8C0A83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97A03-9F00-42F5-BAC4-411B44A5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</TotalTime>
  <Pages>5</Pages>
  <Words>782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5794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</cp:lastModifiedBy>
  <cp:revision>6</cp:revision>
  <cp:lastPrinted>2009-06-26T14:19:00Z</cp:lastPrinted>
  <dcterms:created xsi:type="dcterms:W3CDTF">2012-07-09T16:52:00Z</dcterms:created>
  <dcterms:modified xsi:type="dcterms:W3CDTF">2012-07-09T17:26:00Z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