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B18" w:rsidRPr="004E3780" w:rsidRDefault="00110B18" w:rsidP="00110B18">
      <w:pPr>
        <w:rPr>
          <w:lang w:val="ru-RU"/>
        </w:rPr>
      </w:pPr>
      <w:bookmarkStart w:id="0" w:name="irecnoe"/>
      <w:bookmarkStart w:id="1" w:name="Doc_title"/>
      <w:bookmarkEnd w:id="0"/>
    </w:p>
    <w:p w:rsidR="00110B18" w:rsidRPr="004E3780" w:rsidRDefault="00110B18" w:rsidP="00110B18">
      <w:pPr>
        <w:rPr>
          <w:lang w:val="ru-RU"/>
        </w:rPr>
      </w:pPr>
    </w:p>
    <w:p w:rsidR="00110B18" w:rsidRPr="004E3780" w:rsidRDefault="00110B18" w:rsidP="00110B18">
      <w:pPr>
        <w:rPr>
          <w:lang w:val="ru-RU"/>
        </w:rPr>
      </w:pPr>
    </w:p>
    <w:p w:rsidR="00110B18" w:rsidRPr="004E3780" w:rsidRDefault="00110B18" w:rsidP="00110B18">
      <w:pPr>
        <w:rPr>
          <w:lang w:val="ru-RU"/>
        </w:rPr>
      </w:pPr>
    </w:p>
    <w:p w:rsidR="00110B18" w:rsidRPr="004E3780" w:rsidRDefault="00110B18" w:rsidP="00110B18">
      <w:pPr>
        <w:rPr>
          <w:lang w:val="ru-RU"/>
        </w:rPr>
      </w:pPr>
    </w:p>
    <w:p w:rsidR="00110B18" w:rsidRDefault="00110B18" w:rsidP="00110B18">
      <w:pPr>
        <w:rPr>
          <w:lang w:val="en-US"/>
        </w:rPr>
      </w:pPr>
    </w:p>
    <w:p w:rsidR="00596D19" w:rsidRDefault="00596D19" w:rsidP="00110B18">
      <w:pPr>
        <w:rPr>
          <w:lang w:val="en-US"/>
        </w:rPr>
      </w:pPr>
    </w:p>
    <w:p w:rsidR="00596D19" w:rsidRDefault="00596D19" w:rsidP="00110B18">
      <w:pPr>
        <w:rPr>
          <w:lang w:val="en-US"/>
        </w:rPr>
      </w:pPr>
    </w:p>
    <w:p w:rsidR="00596D19" w:rsidRDefault="00596D19" w:rsidP="00110B18">
      <w:pPr>
        <w:rPr>
          <w:lang w:val="en-US"/>
        </w:rPr>
      </w:pPr>
    </w:p>
    <w:p w:rsidR="00596D19" w:rsidRPr="00596D19" w:rsidRDefault="00596D19" w:rsidP="00110B18">
      <w:pPr>
        <w:rPr>
          <w:lang w:val="en-US"/>
        </w:rPr>
      </w:pPr>
    </w:p>
    <w:p w:rsidR="00110B18" w:rsidRPr="004E3780" w:rsidRDefault="00110B18" w:rsidP="00110B18">
      <w:pPr>
        <w:rPr>
          <w:lang w:val="ru-RU"/>
        </w:rPr>
      </w:pPr>
    </w:p>
    <w:p w:rsidR="00110B18" w:rsidRPr="004E3780" w:rsidRDefault="00110B18" w:rsidP="00110B18">
      <w:pPr>
        <w:rPr>
          <w:lang w:val="ru-RU"/>
        </w:rPr>
      </w:pPr>
    </w:p>
    <w:tbl>
      <w:tblPr>
        <w:tblW w:w="10089" w:type="dxa"/>
        <w:tblLook w:val="01E0" w:firstRow="1" w:lastRow="1" w:firstColumn="1" w:lastColumn="1" w:noHBand="0" w:noVBand="0"/>
      </w:tblPr>
      <w:tblGrid>
        <w:gridCol w:w="10089"/>
      </w:tblGrid>
      <w:tr w:rsidR="00110B18" w:rsidRPr="004E3780" w:rsidTr="002B7B67">
        <w:tc>
          <w:tcPr>
            <w:tcW w:w="10089" w:type="dxa"/>
          </w:tcPr>
          <w:p w:rsidR="00110B18" w:rsidRPr="004E3780" w:rsidRDefault="00110B18" w:rsidP="002B7B67">
            <w:pPr>
              <w:spacing w:before="380" w:line="280" w:lineRule="exact"/>
              <w:jc w:val="right"/>
              <w:rPr>
                <w:rFonts w:ascii="Tahoma" w:hAnsi="Tahoma" w:cs="Tahoma"/>
                <w:b/>
                <w:bCs/>
                <w:iCs/>
                <w:color w:val="243285"/>
                <w:sz w:val="32"/>
                <w:szCs w:val="32"/>
                <w:lang w:val="ru-RU"/>
              </w:rPr>
            </w:pPr>
          </w:p>
          <w:p w:rsidR="00110B18" w:rsidRPr="004E3780" w:rsidRDefault="00110B18" w:rsidP="002B7B67">
            <w:pPr>
              <w:spacing w:before="380" w:line="280" w:lineRule="exact"/>
              <w:jc w:val="right"/>
              <w:rPr>
                <w:rFonts w:ascii="Tahoma" w:hAnsi="Tahoma" w:cs="Tahoma"/>
                <w:b/>
                <w:bCs/>
                <w:iCs/>
                <w:color w:val="243285"/>
                <w:sz w:val="36"/>
                <w:szCs w:val="36"/>
                <w:lang w:val="ru-RU"/>
              </w:rPr>
            </w:pPr>
            <w:r w:rsidRPr="004E3780">
              <w:rPr>
                <w:rFonts w:ascii="Tahoma" w:hAnsi="Tahoma" w:cs="Tahoma"/>
                <w:b/>
                <w:bCs/>
                <w:iCs/>
                <w:color w:val="243285"/>
                <w:sz w:val="36"/>
                <w:szCs w:val="36"/>
                <w:lang w:val="ru-RU"/>
              </w:rPr>
              <w:t xml:space="preserve">Рекомендация  МСЭ-R  </w:t>
            </w:r>
            <w:r w:rsidR="00C26AFC" w:rsidRPr="004E3780">
              <w:rPr>
                <w:rFonts w:ascii="Tahoma" w:hAnsi="Tahoma" w:cs="Tahoma"/>
                <w:b/>
                <w:bCs/>
                <w:iCs/>
                <w:color w:val="243285"/>
                <w:sz w:val="36"/>
                <w:szCs w:val="36"/>
                <w:lang w:val="ru-RU"/>
              </w:rPr>
              <w:t>BO.1516-1</w:t>
            </w:r>
          </w:p>
          <w:p w:rsidR="00110B18" w:rsidRPr="004E3780" w:rsidRDefault="00110B18" w:rsidP="00C26AFC">
            <w:pPr>
              <w:spacing w:before="80" w:line="280" w:lineRule="exact"/>
              <w:jc w:val="right"/>
              <w:rPr>
                <w:rFonts w:ascii="Tahoma" w:hAnsi="Tahoma" w:cs="Tahoma"/>
                <w:b/>
                <w:bCs/>
                <w:iCs/>
                <w:color w:val="243285"/>
                <w:sz w:val="24"/>
                <w:szCs w:val="24"/>
                <w:lang w:val="ru-RU"/>
              </w:rPr>
            </w:pPr>
            <w:r w:rsidRPr="004E3780">
              <w:rPr>
                <w:rFonts w:ascii="Tahoma" w:hAnsi="Tahoma" w:cs="Tahoma"/>
                <w:b/>
                <w:bCs/>
                <w:iCs/>
                <w:color w:val="243285"/>
                <w:sz w:val="24"/>
                <w:szCs w:val="24"/>
                <w:lang w:val="ru-RU"/>
              </w:rPr>
              <w:t>(0</w:t>
            </w:r>
            <w:r w:rsidR="00C26AFC" w:rsidRPr="004E3780">
              <w:rPr>
                <w:rFonts w:ascii="Tahoma" w:hAnsi="Tahoma" w:cs="Tahoma"/>
                <w:b/>
                <w:bCs/>
                <w:iCs/>
                <w:color w:val="243285"/>
                <w:sz w:val="24"/>
                <w:szCs w:val="24"/>
                <w:lang w:val="ru-RU"/>
              </w:rPr>
              <w:t>1</w:t>
            </w:r>
            <w:r w:rsidRPr="004E3780">
              <w:rPr>
                <w:rFonts w:ascii="Tahoma" w:hAnsi="Tahoma" w:cs="Tahoma"/>
                <w:b/>
                <w:bCs/>
                <w:iCs/>
                <w:color w:val="243285"/>
                <w:sz w:val="24"/>
                <w:szCs w:val="24"/>
                <w:lang w:val="ru-RU"/>
              </w:rPr>
              <w:t>/20</w:t>
            </w:r>
            <w:r w:rsidR="00C26AFC" w:rsidRPr="004E3780">
              <w:rPr>
                <w:rFonts w:ascii="Tahoma" w:hAnsi="Tahoma" w:cs="Tahoma"/>
                <w:b/>
                <w:bCs/>
                <w:iCs/>
                <w:color w:val="243285"/>
                <w:sz w:val="24"/>
                <w:szCs w:val="24"/>
                <w:lang w:val="ru-RU"/>
              </w:rPr>
              <w:t>12</w:t>
            </w:r>
            <w:r w:rsidRPr="004E3780">
              <w:rPr>
                <w:rFonts w:ascii="Tahoma" w:hAnsi="Tahoma" w:cs="Tahoma"/>
                <w:b/>
                <w:bCs/>
                <w:iCs/>
                <w:color w:val="243285"/>
                <w:sz w:val="24"/>
                <w:szCs w:val="24"/>
                <w:lang w:val="ru-RU"/>
              </w:rPr>
              <w:t>)</w:t>
            </w:r>
          </w:p>
        </w:tc>
      </w:tr>
      <w:tr w:rsidR="00110B18" w:rsidRPr="00DE1116" w:rsidTr="002B7B67">
        <w:tc>
          <w:tcPr>
            <w:tcW w:w="10089" w:type="dxa"/>
          </w:tcPr>
          <w:p w:rsidR="00110B18" w:rsidRPr="004E3780" w:rsidRDefault="00110B18" w:rsidP="002B7B67">
            <w:pPr>
              <w:spacing w:before="80" w:line="500" w:lineRule="exact"/>
              <w:jc w:val="right"/>
              <w:rPr>
                <w:rFonts w:ascii="Tahoma" w:hAnsi="Tahoma" w:cs="Tahoma"/>
                <w:b/>
                <w:bCs/>
                <w:iCs/>
                <w:color w:val="243285"/>
                <w:sz w:val="44"/>
                <w:szCs w:val="44"/>
                <w:lang w:val="ru-RU"/>
              </w:rPr>
            </w:pPr>
          </w:p>
          <w:p w:rsidR="00110B18" w:rsidRPr="004E3780" w:rsidRDefault="001919F5" w:rsidP="002B7B67">
            <w:pPr>
              <w:spacing w:before="80" w:line="500" w:lineRule="exact"/>
              <w:jc w:val="right"/>
              <w:rPr>
                <w:rFonts w:ascii="Tahoma" w:hAnsi="Tahoma" w:cs="Tahoma"/>
                <w:b/>
                <w:bCs/>
                <w:iCs/>
                <w:color w:val="243285"/>
                <w:sz w:val="44"/>
                <w:szCs w:val="44"/>
                <w:lang w:val="ru-RU"/>
              </w:rPr>
            </w:pPr>
            <w:r w:rsidRPr="004E3780">
              <w:rPr>
                <w:rFonts w:ascii="Tahoma" w:hAnsi="Tahoma" w:cs="Tahoma"/>
                <w:b/>
                <w:bCs/>
                <w:iCs/>
                <w:color w:val="243285"/>
                <w:sz w:val="44"/>
                <w:szCs w:val="44"/>
                <w:lang w:val="ru-RU"/>
              </w:rPr>
              <w:t xml:space="preserve">Цифровые многопрограммные телевизионные системы, предназначенные для использования спутниками, работающими </w:t>
            </w:r>
            <w:r w:rsidR="000C5B4D" w:rsidRPr="004E3780">
              <w:rPr>
                <w:rFonts w:ascii="Tahoma" w:hAnsi="Tahoma" w:cs="Tahoma"/>
                <w:b/>
                <w:bCs/>
                <w:iCs/>
                <w:color w:val="243285"/>
                <w:sz w:val="44"/>
                <w:szCs w:val="44"/>
                <w:lang w:val="ru-RU"/>
              </w:rPr>
              <w:br/>
            </w:r>
            <w:r w:rsidRPr="004E3780">
              <w:rPr>
                <w:rFonts w:ascii="Tahoma" w:hAnsi="Tahoma" w:cs="Tahoma"/>
                <w:b/>
                <w:bCs/>
                <w:iCs/>
                <w:color w:val="243285"/>
                <w:sz w:val="44"/>
                <w:szCs w:val="44"/>
                <w:lang w:val="ru-RU"/>
              </w:rPr>
              <w:t>в диапазоне частот 11/12 ГГц</w:t>
            </w:r>
          </w:p>
          <w:p w:rsidR="00110B18" w:rsidRPr="004E3780" w:rsidRDefault="00110B18" w:rsidP="002B7B67">
            <w:pPr>
              <w:spacing w:before="80" w:line="500" w:lineRule="exact"/>
              <w:jc w:val="right"/>
              <w:rPr>
                <w:rFonts w:ascii="Tahoma" w:hAnsi="Tahoma" w:cs="Tahoma"/>
                <w:b/>
                <w:bCs/>
                <w:iCs/>
                <w:color w:val="243285"/>
                <w:sz w:val="40"/>
                <w:szCs w:val="40"/>
                <w:lang w:val="ru-RU"/>
              </w:rPr>
            </w:pPr>
          </w:p>
        </w:tc>
      </w:tr>
      <w:tr w:rsidR="00110B18" w:rsidRPr="004E3780" w:rsidTr="002B7B67">
        <w:tc>
          <w:tcPr>
            <w:tcW w:w="10089" w:type="dxa"/>
          </w:tcPr>
          <w:p w:rsidR="00110B18" w:rsidRPr="004E3780" w:rsidRDefault="00110B18" w:rsidP="002B7B67">
            <w:pPr>
              <w:spacing w:before="80" w:after="180" w:line="360" w:lineRule="exact"/>
              <w:jc w:val="right"/>
              <w:rPr>
                <w:rFonts w:ascii="Tahoma" w:hAnsi="Tahoma" w:cs="Tahoma"/>
                <w:b/>
                <w:bCs/>
                <w:iCs/>
                <w:color w:val="243285"/>
                <w:sz w:val="36"/>
                <w:szCs w:val="36"/>
                <w:lang w:val="ru-RU"/>
              </w:rPr>
            </w:pPr>
          </w:p>
          <w:p w:rsidR="00110B18" w:rsidRPr="004E3780" w:rsidRDefault="00110B18" w:rsidP="002B7B67">
            <w:pPr>
              <w:spacing w:before="80" w:after="180" w:line="360" w:lineRule="exact"/>
              <w:jc w:val="right"/>
              <w:rPr>
                <w:rFonts w:ascii="Tahoma" w:hAnsi="Tahoma" w:cs="Tahoma"/>
                <w:b/>
                <w:bCs/>
                <w:iCs/>
                <w:color w:val="243285"/>
                <w:sz w:val="36"/>
                <w:szCs w:val="36"/>
                <w:lang w:val="ru-RU"/>
              </w:rPr>
            </w:pPr>
            <w:r w:rsidRPr="004E3780">
              <w:rPr>
                <w:rFonts w:ascii="Tahoma" w:hAnsi="Tahoma" w:cs="Tahoma"/>
                <w:b/>
                <w:bCs/>
                <w:iCs/>
                <w:color w:val="243285"/>
                <w:sz w:val="36"/>
                <w:szCs w:val="36"/>
                <w:lang w:val="ru-RU"/>
              </w:rPr>
              <w:t>Серия BO</w:t>
            </w:r>
          </w:p>
          <w:p w:rsidR="00110B18" w:rsidRPr="004E3780" w:rsidRDefault="00110B18" w:rsidP="002B7B67">
            <w:pPr>
              <w:spacing w:before="80" w:after="180" w:line="360" w:lineRule="exact"/>
              <w:jc w:val="right"/>
              <w:rPr>
                <w:rFonts w:ascii="Tahoma" w:hAnsi="Tahoma" w:cs="Tahoma"/>
                <w:b/>
                <w:bCs/>
                <w:iCs/>
                <w:color w:val="243285"/>
                <w:sz w:val="36"/>
                <w:szCs w:val="36"/>
                <w:lang w:val="ru-RU"/>
              </w:rPr>
            </w:pPr>
            <w:r w:rsidRPr="004E3780">
              <w:rPr>
                <w:rFonts w:ascii="Tahoma" w:hAnsi="Tahoma" w:cs="Tahoma"/>
                <w:b/>
                <w:bCs/>
                <w:iCs/>
                <w:color w:val="243285"/>
                <w:sz w:val="36"/>
                <w:szCs w:val="36"/>
                <w:lang w:val="ru-RU"/>
              </w:rPr>
              <w:t>Спутниковое радиовещание</w:t>
            </w:r>
          </w:p>
          <w:p w:rsidR="00110B18" w:rsidRPr="004E3780" w:rsidRDefault="00110B18" w:rsidP="002B7B67">
            <w:pPr>
              <w:spacing w:before="80" w:line="360" w:lineRule="exact"/>
              <w:jc w:val="right"/>
              <w:rPr>
                <w:rFonts w:ascii="Tahoma" w:hAnsi="Tahoma" w:cs="Tahoma"/>
                <w:b/>
                <w:bCs/>
                <w:iCs/>
                <w:color w:val="243285"/>
                <w:sz w:val="32"/>
                <w:szCs w:val="32"/>
                <w:lang w:val="ru-RU"/>
              </w:rPr>
            </w:pPr>
          </w:p>
        </w:tc>
      </w:tr>
    </w:tbl>
    <w:p w:rsidR="00110B18" w:rsidRPr="004E3780" w:rsidRDefault="00110B18" w:rsidP="00110B18">
      <w:pPr>
        <w:spacing w:before="80"/>
        <w:rPr>
          <w:i/>
          <w:lang w:val="ru-RU"/>
        </w:rPr>
      </w:pPr>
    </w:p>
    <w:p w:rsidR="00110B18" w:rsidRPr="004E3780" w:rsidRDefault="00110B18" w:rsidP="00110B18">
      <w:pPr>
        <w:spacing w:before="80"/>
        <w:rPr>
          <w:i/>
          <w:lang w:val="ru-RU"/>
        </w:rPr>
      </w:pPr>
    </w:p>
    <w:p w:rsidR="00110B18" w:rsidRPr="004E3780" w:rsidRDefault="00110B18" w:rsidP="00110B18">
      <w:pPr>
        <w:spacing w:before="80"/>
        <w:rPr>
          <w:i/>
          <w:lang w:val="ru-RU"/>
        </w:rPr>
      </w:pPr>
    </w:p>
    <w:p w:rsidR="00110B18" w:rsidRPr="004E3780" w:rsidRDefault="00110B18" w:rsidP="00110B18">
      <w:pPr>
        <w:rPr>
          <w:rFonts w:ascii="Palatino Linotype" w:hAnsi="Palatino Linotype"/>
          <w:lang w:val="ru-RU"/>
        </w:rPr>
        <w:sectPr w:rsidR="00110B18" w:rsidRPr="004E3780">
          <w:headerReference w:type="even" r:id="rId9"/>
          <w:headerReference w:type="default" r:id="rId10"/>
          <w:pgSz w:w="11907" w:h="16840" w:code="9"/>
          <w:pgMar w:top="1089" w:right="1089" w:bottom="284" w:left="1089" w:header="567" w:footer="284" w:gutter="0"/>
          <w:pgNumType w:start="1"/>
          <w:cols w:space="720"/>
        </w:sectPr>
      </w:pPr>
    </w:p>
    <w:p w:rsidR="000C5B4D" w:rsidRPr="004E3780" w:rsidRDefault="000C5B4D" w:rsidP="000C5B4D">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2" w:name="c2tope"/>
      <w:bookmarkEnd w:id="2"/>
      <w:r w:rsidRPr="004E3780">
        <w:rPr>
          <w:b/>
          <w:bCs/>
          <w:szCs w:val="22"/>
          <w:lang w:val="ru-RU"/>
        </w:rPr>
        <w:lastRenderedPageBreak/>
        <w:t>Предисловие</w:t>
      </w:r>
    </w:p>
    <w:p w:rsidR="000C5B4D" w:rsidRPr="004E3780" w:rsidRDefault="000C5B4D" w:rsidP="000C5B4D">
      <w:pPr>
        <w:tabs>
          <w:tab w:val="clear" w:pos="794"/>
          <w:tab w:val="clear" w:pos="1191"/>
          <w:tab w:val="clear" w:pos="1588"/>
          <w:tab w:val="clear" w:pos="1985"/>
        </w:tabs>
        <w:overflowPunct/>
        <w:autoSpaceDE/>
        <w:autoSpaceDN/>
        <w:adjustRightInd/>
        <w:textAlignment w:val="auto"/>
        <w:rPr>
          <w:sz w:val="20"/>
          <w:lang w:val="ru-RU"/>
        </w:rPr>
      </w:pPr>
      <w:r w:rsidRPr="004E378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C5B4D" w:rsidRPr="004E3780" w:rsidRDefault="000C5B4D" w:rsidP="000C5B4D">
      <w:pPr>
        <w:tabs>
          <w:tab w:val="clear" w:pos="794"/>
          <w:tab w:val="clear" w:pos="1191"/>
          <w:tab w:val="clear" w:pos="1588"/>
          <w:tab w:val="clear" w:pos="1985"/>
        </w:tabs>
        <w:overflowPunct/>
        <w:autoSpaceDE/>
        <w:autoSpaceDN/>
        <w:adjustRightInd/>
        <w:textAlignment w:val="auto"/>
        <w:rPr>
          <w:sz w:val="20"/>
          <w:lang w:val="ru-RU"/>
        </w:rPr>
      </w:pPr>
      <w:r w:rsidRPr="004E378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C5B4D" w:rsidRPr="004E3780" w:rsidRDefault="000C5B4D" w:rsidP="000C5B4D">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3780">
        <w:rPr>
          <w:b/>
          <w:bCs/>
          <w:szCs w:val="22"/>
          <w:lang w:val="ru-RU"/>
        </w:rPr>
        <w:t>Политика в области прав интеллектуальной собственности (ПИС)</w:t>
      </w:r>
    </w:p>
    <w:p w:rsidR="000C5B4D" w:rsidRPr="004E3780" w:rsidRDefault="000C5B4D" w:rsidP="000C5B4D">
      <w:pPr>
        <w:tabs>
          <w:tab w:val="clear" w:pos="794"/>
          <w:tab w:val="clear" w:pos="1191"/>
          <w:tab w:val="clear" w:pos="1588"/>
          <w:tab w:val="clear" w:pos="1985"/>
        </w:tabs>
        <w:overflowPunct/>
        <w:autoSpaceDE/>
        <w:autoSpaceDN/>
        <w:adjustRightInd/>
        <w:textAlignment w:val="auto"/>
        <w:rPr>
          <w:sz w:val="20"/>
          <w:lang w:val="ru-RU"/>
        </w:rPr>
      </w:pPr>
      <w:r w:rsidRPr="004E3780">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4E3780">
          <w:rPr>
            <w:rFonts w:eastAsia="SimSun"/>
            <w:color w:val="0000FF"/>
            <w:sz w:val="20"/>
            <w:u w:val="single"/>
            <w:lang w:val="ru-RU" w:eastAsia="zh-CN"/>
          </w:rPr>
          <w:t>http://www.itu.int/ITU-R/go/patents/en</w:t>
        </w:r>
      </w:hyperlink>
      <w:r w:rsidRPr="004E378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0C5B4D" w:rsidRPr="004E3780" w:rsidRDefault="000C5B4D" w:rsidP="000C5B4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C5B4D" w:rsidRPr="00DE1116" w:rsidTr="000C5B4D">
        <w:trPr>
          <w:jc w:val="center"/>
        </w:trPr>
        <w:tc>
          <w:tcPr>
            <w:tcW w:w="8856" w:type="dxa"/>
            <w:gridSpan w:val="2"/>
          </w:tcPr>
          <w:p w:rsidR="000C5B4D" w:rsidRPr="004E3780" w:rsidRDefault="000C5B4D" w:rsidP="000C5B4D">
            <w:pPr>
              <w:tabs>
                <w:tab w:val="clear" w:pos="794"/>
                <w:tab w:val="clear" w:pos="1191"/>
                <w:tab w:val="clear" w:pos="1588"/>
                <w:tab w:val="clear" w:pos="1985"/>
              </w:tabs>
              <w:overflowPunct/>
              <w:autoSpaceDE/>
              <w:autoSpaceDN/>
              <w:adjustRightInd/>
              <w:spacing w:before="180"/>
              <w:jc w:val="center"/>
              <w:textAlignment w:val="auto"/>
              <w:rPr>
                <w:b/>
                <w:bCs/>
                <w:szCs w:val="22"/>
                <w:lang w:val="ru-RU"/>
              </w:rPr>
            </w:pPr>
            <w:r w:rsidRPr="004E3780">
              <w:rPr>
                <w:b/>
                <w:bCs/>
                <w:szCs w:val="22"/>
                <w:lang w:val="ru-RU"/>
              </w:rPr>
              <w:t>Серии Рекомендаций МСЭ-R</w:t>
            </w:r>
          </w:p>
          <w:p w:rsidR="000C5B4D" w:rsidRPr="004E3780" w:rsidRDefault="000C5B4D" w:rsidP="000C5B4D">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4E3780">
              <w:rPr>
                <w:rFonts w:eastAsia="SimSun"/>
                <w:sz w:val="18"/>
                <w:szCs w:val="18"/>
                <w:lang w:val="ru-RU" w:eastAsia="zh-CN"/>
              </w:rPr>
              <w:t>(</w:t>
            </w:r>
            <w:r w:rsidRPr="004E3780">
              <w:rPr>
                <w:sz w:val="18"/>
                <w:szCs w:val="18"/>
                <w:lang w:val="ru-RU"/>
              </w:rPr>
              <w:t>Представлены</w:t>
            </w:r>
            <w:r w:rsidRPr="004E3780">
              <w:rPr>
                <w:rFonts w:eastAsia="SimSun"/>
                <w:sz w:val="18"/>
                <w:szCs w:val="18"/>
                <w:lang w:val="ru-RU" w:eastAsia="zh-CN"/>
              </w:rPr>
              <w:t xml:space="preserve"> также в онлайновой форме по адресу: </w:t>
            </w:r>
            <w:hyperlink r:id="rId12" w:history="1">
              <w:r w:rsidRPr="004E3780">
                <w:rPr>
                  <w:rStyle w:val="Hyperlink"/>
                  <w:sz w:val="18"/>
                  <w:szCs w:val="18"/>
                  <w:lang w:val="ru-RU"/>
                </w:rPr>
                <w:t>http://www.itu.int/publ/R-REC/en</w:t>
              </w:r>
            </w:hyperlink>
            <w:r w:rsidRPr="004E3780">
              <w:rPr>
                <w:rFonts w:eastAsia="SimSun"/>
                <w:sz w:val="18"/>
                <w:szCs w:val="18"/>
                <w:lang w:val="ru-RU" w:eastAsia="zh-CN"/>
              </w:rPr>
              <w:t>.)</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Серия</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center"/>
              <w:textAlignment w:val="auto"/>
              <w:rPr>
                <w:b/>
                <w:bCs/>
                <w:sz w:val="20"/>
                <w:lang w:val="ru-RU"/>
              </w:rPr>
            </w:pPr>
            <w:r w:rsidRPr="004E3780">
              <w:rPr>
                <w:b/>
                <w:bCs/>
                <w:sz w:val="20"/>
                <w:lang w:val="ru-RU"/>
              </w:rPr>
              <w:t>Название</w:t>
            </w:r>
          </w:p>
        </w:tc>
      </w:tr>
      <w:tr w:rsidR="000C5B4D" w:rsidRPr="004E3780" w:rsidTr="000C5B4D">
        <w:trPr>
          <w:jc w:val="center"/>
        </w:trPr>
        <w:tc>
          <w:tcPr>
            <w:tcW w:w="1188" w:type="dxa"/>
            <w:shd w:val="clear" w:color="auto" w:fill="F2F2F2" w:themeFill="background1" w:themeFillShade="F2"/>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rFonts w:ascii="Times New Roman Bold" w:hAnsi="Times New Roman Bold" w:cs="Times New Roman Bold"/>
                <w:b/>
                <w:bCs/>
                <w:color w:val="000080"/>
                <w:sz w:val="20"/>
                <w:lang w:val="ru-RU"/>
              </w:rPr>
            </w:pPr>
            <w:r w:rsidRPr="004E3780">
              <w:rPr>
                <w:rFonts w:ascii="Times New Roman Bold" w:hAnsi="Times New Roman Bold" w:cs="Times New Roman Bold"/>
                <w:b/>
                <w:bCs/>
                <w:color w:val="000080"/>
                <w:sz w:val="20"/>
                <w:lang w:val="ru-RU"/>
              </w:rPr>
              <w:t>BO</w:t>
            </w:r>
          </w:p>
        </w:tc>
        <w:tc>
          <w:tcPr>
            <w:tcW w:w="7668" w:type="dxa"/>
            <w:shd w:val="clear" w:color="auto" w:fill="F2F2F2" w:themeFill="background1" w:themeFillShade="F2"/>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rFonts w:ascii="Times New Roman Bold" w:hAnsi="Times New Roman Bold" w:cs="Times New Roman Bold"/>
                <w:b/>
                <w:bCs/>
                <w:color w:val="000080"/>
                <w:sz w:val="20"/>
                <w:lang w:val="ru-RU"/>
              </w:rPr>
            </w:pPr>
            <w:r w:rsidRPr="004E3780">
              <w:rPr>
                <w:rFonts w:ascii="Times New Roman Bold" w:hAnsi="Times New Roman Bold" w:cs="Times New Roman Bold"/>
                <w:b/>
                <w:bCs/>
                <w:color w:val="000080"/>
                <w:sz w:val="20"/>
                <w:lang w:val="ru-RU"/>
              </w:rPr>
              <w:t>Спутниковое радиовещание</w:t>
            </w:r>
          </w:p>
        </w:tc>
      </w:tr>
      <w:tr w:rsidR="000C5B4D" w:rsidRPr="00DE1116"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BR</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Запись для производства, архивирования и воспроизведения; пленки для телевидения</w:t>
            </w:r>
          </w:p>
        </w:tc>
      </w:tr>
      <w:tr w:rsidR="000C5B4D" w:rsidRPr="004E3780" w:rsidTr="000C5B4D">
        <w:trPr>
          <w:jc w:val="center"/>
        </w:trPr>
        <w:tc>
          <w:tcPr>
            <w:tcW w:w="1188" w:type="dxa"/>
            <w:shd w:val="clear" w:color="auto" w:fill="FFFFFF" w:themeFill="background1"/>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BS</w:t>
            </w:r>
          </w:p>
        </w:tc>
        <w:tc>
          <w:tcPr>
            <w:tcW w:w="7668" w:type="dxa"/>
            <w:shd w:val="clear" w:color="auto" w:fill="FFFFFF" w:themeFill="background1"/>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Радиовещательная служба (звуковая)</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BT</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Радиовещательная служба (телевизионная)</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F</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Фиксированная служба</w:t>
            </w:r>
          </w:p>
        </w:tc>
      </w:tr>
      <w:tr w:rsidR="000C5B4D" w:rsidRPr="00DE1116" w:rsidTr="000C5B4D">
        <w:trPr>
          <w:jc w:val="center"/>
        </w:trPr>
        <w:tc>
          <w:tcPr>
            <w:tcW w:w="1188" w:type="dxa"/>
            <w:shd w:val="clear" w:color="auto" w:fill="FFFFFF"/>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M</w:t>
            </w:r>
          </w:p>
        </w:tc>
        <w:tc>
          <w:tcPr>
            <w:tcW w:w="7668" w:type="dxa"/>
            <w:shd w:val="clear" w:color="auto" w:fill="FFFFFF"/>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0C5B4D" w:rsidRPr="004E3780" w:rsidTr="000C5B4D">
        <w:trPr>
          <w:jc w:val="center"/>
        </w:trPr>
        <w:tc>
          <w:tcPr>
            <w:tcW w:w="1188" w:type="dxa"/>
            <w:shd w:val="clear" w:color="auto" w:fill="FFFFFF" w:themeFill="background1"/>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P</w:t>
            </w:r>
          </w:p>
        </w:tc>
        <w:tc>
          <w:tcPr>
            <w:tcW w:w="7668" w:type="dxa"/>
            <w:shd w:val="clear" w:color="auto" w:fill="FFFFFF" w:themeFill="background1"/>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Распространение радиоволн</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RA</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Радиоастрономия</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RS</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Системы дистанционного зондирования</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S</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Фиксированная спутниковая служба</w:t>
            </w:r>
          </w:p>
        </w:tc>
      </w:tr>
      <w:tr w:rsidR="000C5B4D" w:rsidRPr="004E3780" w:rsidTr="000C5B4D">
        <w:trPr>
          <w:jc w:val="center"/>
        </w:trPr>
        <w:tc>
          <w:tcPr>
            <w:tcW w:w="1188" w:type="dxa"/>
            <w:shd w:val="clear" w:color="auto" w:fill="auto"/>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SA</w:t>
            </w:r>
          </w:p>
        </w:tc>
        <w:tc>
          <w:tcPr>
            <w:tcW w:w="7668" w:type="dxa"/>
            <w:shd w:val="clear" w:color="auto" w:fill="auto"/>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Космические применения и метеорология</w:t>
            </w:r>
          </w:p>
        </w:tc>
      </w:tr>
      <w:tr w:rsidR="000C5B4D" w:rsidRPr="00DE1116"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SF</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C5B4D" w:rsidRPr="004E3780" w:rsidTr="000C5B4D">
        <w:trPr>
          <w:jc w:val="center"/>
        </w:trPr>
        <w:tc>
          <w:tcPr>
            <w:tcW w:w="1188" w:type="dxa"/>
            <w:shd w:val="clear" w:color="auto" w:fill="auto"/>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SM</w:t>
            </w:r>
          </w:p>
        </w:tc>
        <w:tc>
          <w:tcPr>
            <w:tcW w:w="7668" w:type="dxa"/>
            <w:shd w:val="clear" w:color="auto" w:fill="auto"/>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Управление использованием спектра</w:t>
            </w:r>
          </w:p>
        </w:tc>
      </w:tr>
      <w:tr w:rsidR="000C5B4D" w:rsidRPr="004E3780"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SNG</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Спутниковый сбор новостей</w:t>
            </w:r>
          </w:p>
        </w:tc>
      </w:tr>
      <w:tr w:rsidR="000C5B4D" w:rsidRPr="00DE1116"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TF</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4E3780">
              <w:rPr>
                <w:sz w:val="20"/>
                <w:lang w:val="ru-RU"/>
              </w:rPr>
              <w:t>Передача сигналов времени и эталонных частот</w:t>
            </w:r>
          </w:p>
        </w:tc>
      </w:tr>
      <w:tr w:rsidR="000C5B4D" w:rsidRPr="00DE1116" w:rsidTr="000C5B4D">
        <w:trPr>
          <w:jc w:val="center"/>
        </w:trPr>
        <w:tc>
          <w:tcPr>
            <w:tcW w:w="118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4E3780">
              <w:rPr>
                <w:b/>
                <w:bCs/>
                <w:sz w:val="20"/>
                <w:lang w:val="ru-RU"/>
              </w:rPr>
              <w:t>V</w:t>
            </w:r>
          </w:p>
        </w:tc>
        <w:tc>
          <w:tcPr>
            <w:tcW w:w="7668" w:type="dxa"/>
          </w:tcPr>
          <w:p w:rsidR="000C5B4D" w:rsidRPr="004E3780" w:rsidRDefault="000C5B4D" w:rsidP="000C5B4D">
            <w:pPr>
              <w:tabs>
                <w:tab w:val="clear" w:pos="794"/>
                <w:tab w:val="clear" w:pos="1191"/>
                <w:tab w:val="clear" w:pos="1588"/>
                <w:tab w:val="clear" w:pos="1985"/>
              </w:tabs>
              <w:overflowPunct/>
              <w:autoSpaceDE/>
              <w:autoSpaceDN/>
              <w:adjustRightInd/>
              <w:spacing w:before="40" w:after="180"/>
              <w:jc w:val="left"/>
              <w:textAlignment w:val="auto"/>
              <w:rPr>
                <w:sz w:val="20"/>
                <w:lang w:val="ru-RU"/>
              </w:rPr>
            </w:pPr>
            <w:r w:rsidRPr="004E3780">
              <w:rPr>
                <w:sz w:val="20"/>
                <w:lang w:val="ru-RU"/>
              </w:rPr>
              <w:t>Словарь и связанные с ним вопросы</w:t>
            </w:r>
          </w:p>
        </w:tc>
      </w:tr>
    </w:tbl>
    <w:p w:rsidR="000C5B4D" w:rsidRPr="004E3780" w:rsidRDefault="000C5B4D" w:rsidP="000C5B4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C5B4D" w:rsidRPr="00DE1116" w:rsidTr="000C5B4D">
        <w:trPr>
          <w:jc w:val="center"/>
        </w:trPr>
        <w:tc>
          <w:tcPr>
            <w:tcW w:w="8856" w:type="dxa"/>
          </w:tcPr>
          <w:p w:rsidR="000C5B4D" w:rsidRPr="004E3780" w:rsidRDefault="000C5B4D" w:rsidP="000C5B4D">
            <w:pPr>
              <w:spacing w:after="120"/>
              <w:jc w:val="left"/>
              <w:rPr>
                <w:rFonts w:eastAsia="SimSun"/>
                <w:i/>
                <w:iCs/>
                <w:sz w:val="20"/>
                <w:lang w:val="ru-RU" w:eastAsia="zh-CN"/>
              </w:rPr>
            </w:pPr>
            <w:r w:rsidRPr="004E3780">
              <w:rPr>
                <w:b/>
                <w:bCs/>
                <w:i/>
                <w:iCs/>
                <w:sz w:val="20"/>
                <w:lang w:val="ru-RU"/>
              </w:rPr>
              <w:t>Примечание</w:t>
            </w:r>
            <w:r w:rsidRPr="004E378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0C5B4D" w:rsidRPr="004E3780" w:rsidRDefault="000C5B4D" w:rsidP="000C5B4D">
      <w:pPr>
        <w:spacing w:before="360"/>
        <w:jc w:val="right"/>
        <w:rPr>
          <w:sz w:val="20"/>
          <w:lang w:val="ru-RU"/>
        </w:rPr>
      </w:pPr>
      <w:r w:rsidRPr="004E3780">
        <w:rPr>
          <w:i/>
          <w:iCs/>
          <w:sz w:val="20"/>
          <w:lang w:val="ru-RU"/>
        </w:rPr>
        <w:t>Электронная публикация</w:t>
      </w:r>
      <w:r w:rsidRPr="004E3780">
        <w:rPr>
          <w:i/>
          <w:iCs/>
          <w:sz w:val="20"/>
          <w:lang w:val="ru-RU"/>
        </w:rPr>
        <w:br/>
      </w:r>
      <w:r w:rsidRPr="004E3780">
        <w:rPr>
          <w:sz w:val="20"/>
          <w:lang w:val="ru-RU"/>
        </w:rPr>
        <w:t>Женева, 2012 г.</w:t>
      </w:r>
    </w:p>
    <w:p w:rsidR="000C5B4D" w:rsidRPr="004E3780" w:rsidRDefault="000C5B4D" w:rsidP="000C5B4D">
      <w:pPr>
        <w:jc w:val="center"/>
        <w:rPr>
          <w:sz w:val="20"/>
          <w:lang w:val="ru-RU"/>
        </w:rPr>
      </w:pPr>
      <w:r w:rsidRPr="004E3780">
        <w:rPr>
          <w:sz w:val="20"/>
          <w:lang w:val="ru-RU"/>
        </w:rPr>
        <w:sym w:font="Symbol" w:char="F0E3"/>
      </w:r>
      <w:r w:rsidRPr="004E3780">
        <w:rPr>
          <w:sz w:val="20"/>
          <w:lang w:val="ru-RU"/>
        </w:rPr>
        <w:t xml:space="preserve"> ITU </w:t>
      </w:r>
      <w:bookmarkStart w:id="3" w:name="iiannee"/>
      <w:bookmarkEnd w:id="3"/>
      <w:r w:rsidRPr="004E3780">
        <w:rPr>
          <w:sz w:val="20"/>
          <w:lang w:val="ru-RU"/>
        </w:rPr>
        <w:t>2012</w:t>
      </w:r>
    </w:p>
    <w:p w:rsidR="000C5B4D" w:rsidRPr="004E3780" w:rsidRDefault="000C5B4D" w:rsidP="000C5B4D">
      <w:pPr>
        <w:rPr>
          <w:i/>
          <w:sz w:val="20"/>
          <w:lang w:val="ru-RU"/>
        </w:rPr>
      </w:pPr>
      <w:r w:rsidRPr="004E378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C5B4D" w:rsidRPr="004E3780" w:rsidRDefault="000C5B4D" w:rsidP="000C5B4D">
      <w:pPr>
        <w:spacing w:before="160"/>
        <w:rPr>
          <w:i/>
          <w:sz w:val="20"/>
          <w:lang w:val="ru-RU"/>
        </w:rPr>
        <w:sectPr w:rsidR="000C5B4D" w:rsidRPr="004E3780" w:rsidSect="000C5B4D">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C5B4D" w:rsidRPr="004E3780" w:rsidRDefault="000C5B4D" w:rsidP="00E825A6">
      <w:pPr>
        <w:pStyle w:val="RecNo"/>
        <w:spacing w:before="0"/>
        <w:rPr>
          <w:lang w:val="ru-RU"/>
        </w:rPr>
      </w:pPr>
      <w:bookmarkStart w:id="4" w:name="OLE_LINK653"/>
      <w:bookmarkEnd w:id="1"/>
      <w:r w:rsidRPr="004E3780">
        <w:rPr>
          <w:lang w:val="ru-RU"/>
        </w:rPr>
        <w:lastRenderedPageBreak/>
        <w:t xml:space="preserve">РЕКОМЕНДАЦИЯ  </w:t>
      </w:r>
      <w:r w:rsidRPr="004E3780">
        <w:rPr>
          <w:rStyle w:val="href"/>
          <w:szCs w:val="26"/>
          <w:lang w:val="ru-RU"/>
        </w:rPr>
        <w:t>МСЭ-R  BO.1516-1</w:t>
      </w:r>
    </w:p>
    <w:p w:rsidR="000C5B4D" w:rsidRPr="004E3780" w:rsidRDefault="000C5B4D" w:rsidP="00E825A6">
      <w:pPr>
        <w:pStyle w:val="Rectitle"/>
        <w:rPr>
          <w:lang w:val="ru-RU"/>
        </w:rPr>
      </w:pPr>
      <w:bookmarkStart w:id="5" w:name="Pre_title"/>
      <w:r w:rsidRPr="004E3780">
        <w:rPr>
          <w:lang w:val="ru-RU"/>
        </w:rPr>
        <w:t>Цифровые многопрограммные телевизионные системы, предназначенные для использования спутниками, работающими в диапазоне частот 11/12 ГГц</w:t>
      </w:r>
      <w:bookmarkEnd w:id="5"/>
    </w:p>
    <w:p w:rsidR="000C5B4D" w:rsidRPr="004E3780" w:rsidRDefault="00111DD0" w:rsidP="00E825A6">
      <w:pPr>
        <w:pStyle w:val="Recref"/>
        <w:rPr>
          <w:lang w:val="ru-RU"/>
        </w:rPr>
      </w:pPr>
      <w:bookmarkStart w:id="6" w:name="Related_Questions"/>
      <w:r w:rsidRPr="004E3780">
        <w:rPr>
          <w:lang w:val="ru-RU"/>
        </w:rPr>
        <w:t>(Вопрос МСЭ-R 285/4)</w:t>
      </w:r>
      <w:bookmarkEnd w:id="6"/>
    </w:p>
    <w:p w:rsidR="000C5B4D" w:rsidRPr="004E3780" w:rsidRDefault="000C5B4D" w:rsidP="00111DD0">
      <w:pPr>
        <w:jc w:val="right"/>
        <w:rPr>
          <w:lang w:val="ru-RU"/>
        </w:rPr>
      </w:pPr>
    </w:p>
    <w:p w:rsidR="00F337D6" w:rsidRPr="004E3780" w:rsidRDefault="00F337D6" w:rsidP="00E825A6">
      <w:pPr>
        <w:pStyle w:val="Recdate"/>
        <w:rPr>
          <w:lang w:val="ru-RU"/>
        </w:rPr>
      </w:pPr>
      <w:bookmarkStart w:id="7" w:name="Revision_history"/>
      <w:bookmarkEnd w:id="4"/>
      <w:r w:rsidRPr="004E3780">
        <w:rPr>
          <w:lang w:val="ru-RU"/>
        </w:rPr>
        <w:t>(2001-2012)</w:t>
      </w:r>
      <w:bookmarkEnd w:id="7"/>
    </w:p>
    <w:p w:rsidR="002B7B67" w:rsidRPr="004E3780" w:rsidRDefault="002B7B67" w:rsidP="00111DD0">
      <w:pPr>
        <w:pStyle w:val="HeadingSum"/>
        <w:rPr>
          <w:lang w:val="ru-RU"/>
        </w:rPr>
      </w:pPr>
      <w:bookmarkStart w:id="8" w:name="OLE_LINK185"/>
      <w:bookmarkStart w:id="9" w:name="OLE_LINK186"/>
      <w:bookmarkStart w:id="10" w:name="OLE_LINK187"/>
      <w:r w:rsidRPr="004E3780">
        <w:rPr>
          <w:lang w:val="ru-RU"/>
        </w:rPr>
        <w:t>Сфера применения</w:t>
      </w:r>
    </w:p>
    <w:p w:rsidR="002B7B67" w:rsidRPr="004E3780" w:rsidRDefault="002B7B67" w:rsidP="00111DD0">
      <w:pPr>
        <w:pStyle w:val="Summary"/>
        <w:rPr>
          <w:lang w:val="ru-RU"/>
        </w:rPr>
      </w:pPr>
      <w:bookmarkStart w:id="11" w:name="OLE_LINK188"/>
      <w:bookmarkStart w:id="12" w:name="OLE_LINK966"/>
      <w:bookmarkStart w:id="13" w:name="OLE_LINK967"/>
      <w:bookmarkStart w:id="14" w:name="OLE_LINK929"/>
      <w:bookmarkStart w:id="15" w:name="OLE_LINK930"/>
      <w:bookmarkStart w:id="16" w:name="OLE_LINK927"/>
      <w:bookmarkStart w:id="17" w:name="OLE_LINK928"/>
      <w:bookmarkStart w:id="18" w:name="OLE_LINK917"/>
      <w:bookmarkStart w:id="19" w:name="OLE_LINK926"/>
      <w:bookmarkStart w:id="20" w:name="OLE_LINK931"/>
      <w:bookmarkStart w:id="21" w:name="OLE_LINK932"/>
      <w:bookmarkEnd w:id="8"/>
      <w:bookmarkEnd w:id="9"/>
      <w:bookmarkEnd w:id="10"/>
      <w:r w:rsidRPr="004E3780">
        <w:rPr>
          <w:lang w:val="ru-RU"/>
        </w:rPr>
        <w:t xml:space="preserve">В настоящей Рекомендации предлагаются общие функциональные требования для четырех спутниковых цифровых многопрограммных приемных систем для телевизионных служб, звуковых служб и служб передачи данных. В Приложении 1 представлены общие функциональные требования к телевизионным передачам через спутники, работающие в диапазоне частот 11/12 ГГц. </w:t>
      </w:r>
    </w:p>
    <w:bookmarkEnd w:id="11"/>
    <w:bookmarkEnd w:id="12"/>
    <w:bookmarkEnd w:id="13"/>
    <w:bookmarkEnd w:id="14"/>
    <w:bookmarkEnd w:id="15"/>
    <w:bookmarkEnd w:id="16"/>
    <w:bookmarkEnd w:id="17"/>
    <w:bookmarkEnd w:id="18"/>
    <w:bookmarkEnd w:id="19"/>
    <w:bookmarkEnd w:id="20"/>
    <w:bookmarkEnd w:id="21"/>
    <w:p w:rsidR="002B7B67" w:rsidRPr="004E3780" w:rsidRDefault="002B7B67" w:rsidP="002B7B67">
      <w:pPr>
        <w:pStyle w:val="Normalaftertitle"/>
        <w:rPr>
          <w:szCs w:val="22"/>
          <w:lang w:val="ru-RU"/>
        </w:rPr>
      </w:pPr>
      <w:r w:rsidRPr="004E3780">
        <w:rPr>
          <w:szCs w:val="22"/>
          <w:lang w:val="ru-RU"/>
        </w:rPr>
        <w:t>Ассамблея радиосвязи МСЭ,</w:t>
      </w:r>
    </w:p>
    <w:p w:rsidR="002B7B67" w:rsidRPr="004E3780" w:rsidRDefault="002B7B67" w:rsidP="00111DD0">
      <w:pPr>
        <w:pStyle w:val="Call"/>
      </w:pPr>
      <w:r w:rsidRPr="004E3780">
        <w:t>учитывая</w:t>
      </w:r>
      <w:r w:rsidRPr="004E3780">
        <w:rPr>
          <w:i w:val="0"/>
          <w:iCs/>
        </w:rPr>
        <w:t>,</w:t>
      </w:r>
    </w:p>
    <w:p w:rsidR="002B7B67" w:rsidRPr="004E3780" w:rsidRDefault="002B7B67" w:rsidP="00E825A6">
      <w:pPr>
        <w:rPr>
          <w:lang w:val="ru-RU"/>
        </w:rPr>
      </w:pPr>
      <w:bookmarkStart w:id="22" w:name="OLE_LINK189"/>
      <w:r w:rsidRPr="004E3780">
        <w:rPr>
          <w:lang w:val="ru-RU"/>
        </w:rPr>
        <w:t>a)</w:t>
      </w:r>
      <w:r w:rsidRPr="004E3780">
        <w:rPr>
          <w:lang w:val="ru-RU"/>
        </w:rPr>
        <w:tab/>
        <w:t>что цифровые многопрограммные системы предназначены для использования спутниками, работающими в диапазоне частот 11/12 ГГц;</w:t>
      </w:r>
    </w:p>
    <w:p w:rsidR="002B7B67" w:rsidRPr="004E3780" w:rsidRDefault="002B7B67" w:rsidP="00E825A6">
      <w:pPr>
        <w:rPr>
          <w:lang w:val="ru-RU"/>
        </w:rPr>
      </w:pPr>
      <w:bookmarkStart w:id="23" w:name="OLE_LINK196"/>
      <w:bookmarkStart w:id="24" w:name="OLE_LINK197"/>
      <w:bookmarkStart w:id="25" w:name="OLE_LINK953"/>
      <w:bookmarkStart w:id="26" w:name="OLE_LINK954"/>
      <w:bookmarkStart w:id="27" w:name="OLE_LINK950"/>
      <w:bookmarkStart w:id="28" w:name="OLE_LINK951"/>
      <w:bookmarkStart w:id="29" w:name="OLE_LINK952"/>
      <w:bookmarkStart w:id="30" w:name="OLE_LINK190"/>
      <w:bookmarkStart w:id="31" w:name="OLE_LINK191"/>
      <w:bookmarkStart w:id="32" w:name="OLE_LINK192"/>
      <w:bookmarkStart w:id="33" w:name="OLE_LINK193"/>
      <w:bookmarkStart w:id="34" w:name="OLE_LINK194"/>
      <w:bookmarkStart w:id="35" w:name="OLE_LINK195"/>
      <w:bookmarkStart w:id="36" w:name="OLE_LINK948"/>
      <w:bookmarkStart w:id="37" w:name="OLE_LINK949"/>
      <w:bookmarkEnd w:id="22"/>
      <w:r w:rsidRPr="004E3780">
        <w:rPr>
          <w:lang w:val="ru-RU"/>
        </w:rPr>
        <w:t>b)</w:t>
      </w:r>
      <w:r w:rsidRPr="004E3780">
        <w:rPr>
          <w:lang w:val="ru-RU"/>
        </w:rPr>
        <w:tab/>
        <w:t>что, будучи цифровыми, эти системы обеспечивают существенные преимущества в отношении качества услуг передачи видео- и звуковых сигналов и сигналов данных, гибкости использования, эффективности использования спектра и устойчивости излучений к нежелательным воздействиям;</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2B7B67" w:rsidRPr="004E3780" w:rsidRDefault="002B7B67" w:rsidP="00E825A6">
      <w:pPr>
        <w:rPr>
          <w:lang w:val="ru-RU"/>
        </w:rPr>
      </w:pPr>
      <w:r w:rsidRPr="004E3780">
        <w:rPr>
          <w:lang w:val="ru-RU"/>
        </w:rPr>
        <w:t>c)</w:t>
      </w:r>
      <w:r w:rsidRPr="004E3780">
        <w:rPr>
          <w:lang w:val="ru-RU"/>
        </w:rPr>
        <w:tab/>
        <w:t>что эти системы предусматривают множество услуг, таких как передача телевизионных программ, мультимедийной информации, данных, звуковых сигналов по аудиоканалам и т. д., объединенных в одной уплотненной линии связи;</w:t>
      </w:r>
    </w:p>
    <w:p w:rsidR="002B7B67" w:rsidRPr="004E3780" w:rsidRDefault="002B7B67" w:rsidP="00E825A6">
      <w:pPr>
        <w:rPr>
          <w:lang w:val="ru-RU"/>
        </w:rPr>
      </w:pPr>
      <w:r w:rsidRPr="004E3780">
        <w:rPr>
          <w:lang w:val="ru-RU"/>
        </w:rPr>
        <w:t>d)</w:t>
      </w:r>
      <w:r w:rsidRPr="004E3780">
        <w:rPr>
          <w:lang w:val="ru-RU"/>
        </w:rPr>
        <w:tab/>
        <w:t>что эти системы либо широко используются, либо планируются к вводу в эксплуатацию в ближайшем будущем;</w:t>
      </w:r>
    </w:p>
    <w:p w:rsidR="002B7B67" w:rsidRPr="004E3780" w:rsidRDefault="002B7B67" w:rsidP="00E825A6">
      <w:pPr>
        <w:rPr>
          <w:lang w:val="ru-RU"/>
        </w:rPr>
      </w:pPr>
      <w:bookmarkStart w:id="38" w:name="OLE_LINK198"/>
      <w:bookmarkStart w:id="39" w:name="OLE_LINK199"/>
      <w:bookmarkStart w:id="40" w:name="OLE_LINK201"/>
      <w:bookmarkStart w:id="41" w:name="OLE_LINK202"/>
      <w:bookmarkStart w:id="42" w:name="OLE_LINK200"/>
      <w:bookmarkStart w:id="43" w:name="OLE_LINK203"/>
      <w:bookmarkStart w:id="44" w:name="OLE_LINK204"/>
      <w:r w:rsidRPr="004E3780">
        <w:rPr>
          <w:lang w:val="ru-RU"/>
        </w:rPr>
        <w:t>e)</w:t>
      </w:r>
      <w:r w:rsidRPr="004E3780">
        <w:rPr>
          <w:lang w:val="ru-RU"/>
        </w:rPr>
        <w:tab/>
        <w:t>что после разработки предшествующей Рекомендации МСЭ-R BO.1294 в технологии цифровых многопрограммных систем был достигнут существенный прогресс, воплощенный в системе, описанной в Рекомендации МСЭ-R BO.1408;</w:t>
      </w:r>
    </w:p>
    <w:bookmarkEnd w:id="38"/>
    <w:bookmarkEnd w:id="39"/>
    <w:bookmarkEnd w:id="40"/>
    <w:bookmarkEnd w:id="41"/>
    <w:bookmarkEnd w:id="42"/>
    <w:bookmarkEnd w:id="43"/>
    <w:bookmarkEnd w:id="44"/>
    <w:p w:rsidR="002B7B67" w:rsidRPr="004E3780" w:rsidRDefault="002B7B67" w:rsidP="00E825A6">
      <w:pPr>
        <w:rPr>
          <w:lang w:val="ru-RU"/>
        </w:rPr>
      </w:pPr>
      <w:r w:rsidRPr="004E3780">
        <w:rPr>
          <w:lang w:val="ru-RU"/>
        </w:rPr>
        <w:t>f)</w:t>
      </w:r>
      <w:r w:rsidRPr="004E3780">
        <w:rPr>
          <w:lang w:val="ru-RU"/>
        </w:rPr>
        <w:tab/>
        <w:t>что были разработаны, произведены и широко используются интегральные схемы, совместимые с некоторыми или всеми типовыми элементами двух или трех таких систем;</w:t>
      </w:r>
    </w:p>
    <w:p w:rsidR="002B7B67" w:rsidRPr="004E3780" w:rsidRDefault="002B7B67" w:rsidP="00E825A6">
      <w:pPr>
        <w:rPr>
          <w:lang w:val="ru-RU"/>
        </w:rPr>
      </w:pPr>
      <w:bookmarkStart w:id="45" w:name="OLE_LINK957"/>
      <w:bookmarkStart w:id="46" w:name="OLE_LINK958"/>
      <w:bookmarkStart w:id="47" w:name="OLE_LINK955"/>
      <w:bookmarkStart w:id="48" w:name="OLE_LINK956"/>
      <w:bookmarkStart w:id="49" w:name="OLE_LINK207"/>
      <w:bookmarkStart w:id="50" w:name="OLE_LINK208"/>
      <w:bookmarkStart w:id="51" w:name="OLE_LINK209"/>
      <w:bookmarkStart w:id="52" w:name="OLE_LINK210"/>
      <w:bookmarkStart w:id="53" w:name="OLE_LINK205"/>
      <w:bookmarkStart w:id="54" w:name="OLE_LINK206"/>
      <w:r w:rsidRPr="004E3780">
        <w:rPr>
          <w:lang w:val="ru-RU"/>
        </w:rPr>
        <w:t>g)</w:t>
      </w:r>
      <w:r w:rsidRPr="004E3780">
        <w:rPr>
          <w:lang w:val="ru-RU"/>
        </w:rPr>
        <w:tab/>
        <w:t>что эти системы имеют различные отличительные признаки, которые могут сделать ту или иную из этих систем более подходящей для потребностей определенной администрации;</w:t>
      </w:r>
    </w:p>
    <w:bookmarkEnd w:id="45"/>
    <w:bookmarkEnd w:id="46"/>
    <w:bookmarkEnd w:id="47"/>
    <w:bookmarkEnd w:id="48"/>
    <w:bookmarkEnd w:id="49"/>
    <w:bookmarkEnd w:id="50"/>
    <w:bookmarkEnd w:id="51"/>
    <w:bookmarkEnd w:id="52"/>
    <w:bookmarkEnd w:id="53"/>
    <w:bookmarkEnd w:id="54"/>
    <w:p w:rsidR="00F337D6" w:rsidRPr="004E3780" w:rsidRDefault="002B7B67" w:rsidP="00E825A6">
      <w:pPr>
        <w:rPr>
          <w:lang w:val="ru-RU"/>
        </w:rPr>
      </w:pPr>
      <w:r w:rsidRPr="004E3780">
        <w:rPr>
          <w:lang w:val="ru-RU"/>
        </w:rPr>
        <w:t>h)</w:t>
      </w:r>
      <w:r w:rsidRPr="004E3780">
        <w:rPr>
          <w:lang w:val="ru-RU"/>
        </w:rPr>
        <w:tab/>
        <w:t>в Резолюции МСЭ-R 1 отмечается, что "</w:t>
      </w:r>
      <w:r w:rsidR="008C2AD6" w:rsidRPr="004E3780">
        <w:rPr>
          <w:lang w:val="ru-RU"/>
        </w:rPr>
        <w:t xml:space="preserve">если </w:t>
      </w:r>
      <w:r w:rsidRPr="004E3780">
        <w:rPr>
          <w:lang w:val="ru-RU"/>
        </w:rPr>
        <w:t>Рекомендации содержат информацию о различных системах, относящихся к одному конкретному применению радиосвязи, они должны основываться на критериях, связанных с таким применением, и должны, по возможности, включать оценку рекомендуемых систем с использованием этих критериев"</w:t>
      </w:r>
      <w:r w:rsidR="002C300E" w:rsidRPr="004E3780">
        <w:rPr>
          <w:lang w:val="ru-RU"/>
        </w:rPr>
        <w:t>,</w:t>
      </w:r>
    </w:p>
    <w:p w:rsidR="002B7B67" w:rsidRPr="004E3780" w:rsidRDefault="002B7B67" w:rsidP="00E825A6">
      <w:pPr>
        <w:pStyle w:val="Call"/>
      </w:pPr>
      <w:r w:rsidRPr="004E3780">
        <w:t>рекомендует</w:t>
      </w:r>
      <w:r w:rsidRPr="004E3780">
        <w:rPr>
          <w:i w:val="0"/>
          <w:iCs/>
        </w:rPr>
        <w:t>,</w:t>
      </w:r>
    </w:p>
    <w:p w:rsidR="002B7B67" w:rsidRPr="004E3780" w:rsidRDefault="002B7B67" w:rsidP="00E825A6">
      <w:pPr>
        <w:rPr>
          <w:lang w:val="ru-RU"/>
        </w:rPr>
      </w:pPr>
      <w:bookmarkStart w:id="55" w:name="OLE_LINK961"/>
      <w:bookmarkStart w:id="56" w:name="OLE_LINK962"/>
      <w:bookmarkStart w:id="57" w:name="OLE_LINK211"/>
      <w:bookmarkStart w:id="58" w:name="OLE_LINK212"/>
      <w:r w:rsidRPr="004E3780">
        <w:rPr>
          <w:b/>
          <w:lang w:val="ru-RU"/>
        </w:rPr>
        <w:t>1</w:t>
      </w:r>
      <w:r w:rsidRPr="004E3780">
        <w:rPr>
          <w:lang w:val="ru-RU"/>
        </w:rPr>
        <w:tab/>
        <w:t xml:space="preserve">чтобы администрации, желающие внедрить услуги цифрового многопрограммного телевидения через спутник, </w:t>
      </w:r>
      <w:r w:rsidR="003B26FD" w:rsidRPr="004E3780">
        <w:rPr>
          <w:lang w:val="ru-RU"/>
        </w:rPr>
        <w:t>ссылались</w:t>
      </w:r>
      <w:r w:rsidRPr="004E3780">
        <w:rPr>
          <w:lang w:val="ru-RU"/>
        </w:rPr>
        <w:t xml:space="preserve"> на характеристики, описанные в п. 4 Приложения 1, в качестве пособия по выбору конкретной системы;</w:t>
      </w:r>
    </w:p>
    <w:bookmarkEnd w:id="55"/>
    <w:bookmarkEnd w:id="56"/>
    <w:bookmarkEnd w:id="57"/>
    <w:bookmarkEnd w:id="58"/>
    <w:p w:rsidR="002B7B67" w:rsidRPr="004E3780" w:rsidRDefault="002B7B67" w:rsidP="00E825A6">
      <w:pPr>
        <w:rPr>
          <w:lang w:val="ru-RU"/>
        </w:rPr>
      </w:pPr>
      <w:r w:rsidRPr="004E3780">
        <w:rPr>
          <w:b/>
          <w:lang w:val="ru-RU"/>
        </w:rPr>
        <w:t>2</w:t>
      </w:r>
      <w:r w:rsidRPr="004E3780">
        <w:rPr>
          <w:lang w:val="ru-RU"/>
        </w:rPr>
        <w:tab/>
        <w:t>чтобы при внедрении услуг цифрового многопрограммного телевидения через спутник была выбрана одна из систем передачи, описанных в Приложении 1;</w:t>
      </w:r>
    </w:p>
    <w:p w:rsidR="00E825A6" w:rsidRPr="004E3780" w:rsidRDefault="00E825A6">
      <w:pPr>
        <w:tabs>
          <w:tab w:val="clear" w:pos="794"/>
          <w:tab w:val="clear" w:pos="1191"/>
          <w:tab w:val="clear" w:pos="1588"/>
          <w:tab w:val="clear" w:pos="1985"/>
        </w:tabs>
        <w:overflowPunct/>
        <w:autoSpaceDE/>
        <w:autoSpaceDN/>
        <w:adjustRightInd/>
        <w:spacing w:before="0"/>
        <w:jc w:val="left"/>
        <w:textAlignment w:val="auto"/>
        <w:rPr>
          <w:b/>
          <w:lang w:val="ru-RU"/>
        </w:rPr>
      </w:pPr>
      <w:r w:rsidRPr="004E3780">
        <w:rPr>
          <w:b/>
          <w:lang w:val="ru-RU"/>
        </w:rPr>
        <w:br w:type="page"/>
      </w:r>
    </w:p>
    <w:p w:rsidR="00F337D6" w:rsidRPr="004E3780" w:rsidRDefault="002B7B67" w:rsidP="00E825A6">
      <w:pPr>
        <w:rPr>
          <w:lang w:val="ru-RU"/>
        </w:rPr>
      </w:pPr>
      <w:r w:rsidRPr="004E3780">
        <w:rPr>
          <w:b/>
          <w:lang w:val="ru-RU"/>
        </w:rPr>
        <w:lastRenderedPageBreak/>
        <w:t>3</w:t>
      </w:r>
      <w:r w:rsidRPr="004E3780">
        <w:rPr>
          <w:lang w:val="ru-RU"/>
        </w:rPr>
        <w:tab/>
        <w:t>чтобы типовые элементы общих функциональных требований к цифровой многопрограммной системе передачи, согласно п. 3 Приложения 1, служили основанием для внедрения услуг в тех областях, где сосуществуют или могут сосуществовать в будущем несколько таких систем.</w:t>
      </w:r>
    </w:p>
    <w:p w:rsidR="00F337D6" w:rsidRPr="004E3780" w:rsidRDefault="00F337D6" w:rsidP="00F337D6">
      <w:pPr>
        <w:rPr>
          <w:lang w:val="ru-RU"/>
        </w:rPr>
      </w:pPr>
    </w:p>
    <w:p w:rsidR="00F337D6" w:rsidRPr="004E3780" w:rsidRDefault="00F337D6" w:rsidP="00F337D6">
      <w:pPr>
        <w:rPr>
          <w:lang w:val="ru-RU"/>
        </w:rPr>
      </w:pPr>
    </w:p>
    <w:p w:rsidR="00F337D6" w:rsidRPr="004E3780" w:rsidRDefault="002B7B67" w:rsidP="00E825A6">
      <w:pPr>
        <w:pStyle w:val="AnnexNoTitle"/>
        <w:spacing w:before="360"/>
        <w:rPr>
          <w:szCs w:val="26"/>
          <w:lang w:val="ru-RU"/>
        </w:rPr>
      </w:pPr>
      <w:bookmarkStart w:id="59" w:name="_Toc309890544"/>
      <w:r w:rsidRPr="004E3780">
        <w:rPr>
          <w:szCs w:val="26"/>
          <w:lang w:val="ru-RU"/>
        </w:rPr>
        <w:t>Приложение 1</w:t>
      </w:r>
      <w:r w:rsidR="00F337D6" w:rsidRPr="004E3780">
        <w:rPr>
          <w:szCs w:val="26"/>
          <w:lang w:val="ru-RU"/>
        </w:rPr>
        <w:br/>
      </w:r>
      <w:r w:rsidR="00F337D6" w:rsidRPr="004E3780">
        <w:rPr>
          <w:szCs w:val="26"/>
          <w:lang w:val="ru-RU"/>
        </w:rPr>
        <w:br/>
      </w:r>
      <w:bookmarkEnd w:id="59"/>
      <w:r w:rsidRPr="004E3780">
        <w:rPr>
          <w:szCs w:val="26"/>
          <w:lang w:val="ru-RU"/>
        </w:rPr>
        <w:t xml:space="preserve">Общие функциональные требования для </w:t>
      </w:r>
      <w:bookmarkStart w:id="60" w:name="OLE_LINK974"/>
      <w:r w:rsidRPr="004E3780">
        <w:rPr>
          <w:szCs w:val="26"/>
          <w:lang w:val="ru-RU"/>
        </w:rPr>
        <w:t>приема излучений цифрового многопрограммного телевидения</w:t>
      </w:r>
      <w:r w:rsidR="00E825A6" w:rsidRPr="004E3780">
        <w:rPr>
          <w:szCs w:val="26"/>
          <w:lang w:val="ru-RU"/>
        </w:rPr>
        <w:t xml:space="preserve"> </w:t>
      </w:r>
      <w:r w:rsidRPr="004E3780">
        <w:rPr>
          <w:szCs w:val="26"/>
          <w:lang w:val="ru-RU"/>
        </w:rPr>
        <w:t>от спутников</w:t>
      </w:r>
      <w:bookmarkEnd w:id="60"/>
      <w:r w:rsidRPr="004E3780">
        <w:rPr>
          <w:szCs w:val="26"/>
          <w:lang w:val="ru-RU"/>
        </w:rPr>
        <w:t xml:space="preserve">, </w:t>
      </w:r>
      <w:r w:rsidR="00E825A6" w:rsidRPr="004E3780">
        <w:rPr>
          <w:szCs w:val="26"/>
          <w:lang w:val="ru-RU"/>
        </w:rPr>
        <w:br/>
      </w:r>
      <w:r w:rsidRPr="004E3780">
        <w:rPr>
          <w:szCs w:val="26"/>
          <w:lang w:val="ru-RU"/>
        </w:rPr>
        <w:t>работающих в диапазоне 11/12 ГГц</w:t>
      </w:r>
    </w:p>
    <w:p w:rsidR="00F337D6" w:rsidRPr="004E3780" w:rsidRDefault="00F337D6" w:rsidP="00F337D6">
      <w:pPr>
        <w:rPr>
          <w:lang w:val="ru-RU"/>
        </w:rPr>
      </w:pPr>
      <w:bookmarkStart w:id="61" w:name="_Toc352488576"/>
      <w:bookmarkStart w:id="62" w:name="_Toc359821125"/>
      <w:bookmarkStart w:id="63" w:name="_Toc360356573"/>
      <w:bookmarkStart w:id="64" w:name="_Toc360601911"/>
      <w:bookmarkStart w:id="65" w:name="_Toc360952128"/>
      <w:bookmarkStart w:id="66" w:name="_Toc361021300"/>
      <w:bookmarkStart w:id="67" w:name="_Toc361456150"/>
      <w:bookmarkStart w:id="68" w:name="_Toc368359016"/>
    </w:p>
    <w:p w:rsidR="00F337D6" w:rsidRPr="004E3780" w:rsidRDefault="002B7B67" w:rsidP="000846F4">
      <w:pPr>
        <w:jc w:val="center"/>
        <w:rPr>
          <w:szCs w:val="22"/>
          <w:lang w:val="ru-RU"/>
        </w:rPr>
      </w:pPr>
      <w:r w:rsidRPr="004E3780">
        <w:rPr>
          <w:szCs w:val="22"/>
          <w:lang w:val="ru-RU"/>
        </w:rPr>
        <w:t>СОДЕРЖАНИЕ</w:t>
      </w:r>
    </w:p>
    <w:p w:rsidR="00F337D6" w:rsidRPr="004E3780" w:rsidRDefault="002B7B67" w:rsidP="002C3BB7">
      <w:pPr>
        <w:pStyle w:val="toc0"/>
        <w:jc w:val="right"/>
        <w:rPr>
          <w:szCs w:val="22"/>
          <w:lang w:val="ru-RU"/>
        </w:rPr>
      </w:pPr>
      <w:r w:rsidRPr="004E3780">
        <w:rPr>
          <w:szCs w:val="22"/>
          <w:lang w:val="ru-RU"/>
        </w:rPr>
        <w:t>Стр.</w:t>
      </w:r>
    </w:p>
    <w:p w:rsidR="002C3BB7" w:rsidRPr="006F23F1" w:rsidRDefault="00061160" w:rsidP="006F23F1">
      <w:pPr>
        <w:pStyle w:val="TOC1"/>
        <w:rPr>
          <w:rFonts w:eastAsiaTheme="minorEastAsia"/>
          <w:noProof/>
        </w:rPr>
      </w:pPr>
      <w:r w:rsidRPr="004E3780">
        <w:rPr>
          <w:szCs w:val="22"/>
          <w:lang w:val="ru-RU"/>
        </w:rPr>
        <w:fldChar w:fldCharType="begin"/>
      </w:r>
      <w:r w:rsidRPr="004E3780">
        <w:rPr>
          <w:szCs w:val="22"/>
          <w:lang w:val="ru-RU"/>
        </w:rPr>
        <w:instrText xml:space="preserve"> TOC \o "1-2" \h \z \t "Заголовок 3;3;Appendix_NoTitle;1" </w:instrText>
      </w:r>
      <w:r w:rsidRPr="004E3780">
        <w:rPr>
          <w:szCs w:val="22"/>
          <w:lang w:val="ru-RU"/>
        </w:rPr>
        <w:fldChar w:fldCharType="separate"/>
      </w:r>
      <w:hyperlink w:anchor="_Toc325727092" w:history="1">
        <w:r w:rsidR="002C3BB7" w:rsidRPr="006F23F1">
          <w:rPr>
            <w:rStyle w:val="Hyperlink"/>
            <w:noProof/>
            <w:color w:val="auto"/>
            <w:u w:val="none"/>
          </w:rPr>
          <w:t>1</w:t>
        </w:r>
        <w:r w:rsidR="002C3BB7" w:rsidRPr="006F23F1">
          <w:rPr>
            <w:rFonts w:eastAsiaTheme="minorEastAsia"/>
            <w:noProof/>
          </w:rPr>
          <w:tab/>
        </w:r>
        <w:r w:rsidR="002C3BB7" w:rsidRPr="006F23F1">
          <w:rPr>
            <w:rStyle w:val="Hyperlink"/>
            <w:noProof/>
            <w:color w:val="auto"/>
            <w:u w:val="none"/>
          </w:rPr>
          <w:t>Введение</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_Toc325727092 \h </w:instrText>
        </w:r>
        <w:r w:rsidR="002C3BB7" w:rsidRPr="006F23F1">
          <w:rPr>
            <w:noProof/>
            <w:webHidden/>
          </w:rPr>
        </w:r>
        <w:r w:rsidR="002C3BB7" w:rsidRPr="006F23F1">
          <w:rPr>
            <w:noProof/>
            <w:webHidden/>
          </w:rPr>
          <w:fldChar w:fldCharType="separate"/>
        </w:r>
        <w:r w:rsidR="00596D19">
          <w:rPr>
            <w:noProof/>
            <w:webHidden/>
          </w:rPr>
          <w:t>5</w:t>
        </w:r>
        <w:r w:rsidR="002C3BB7" w:rsidRPr="006F23F1">
          <w:rPr>
            <w:noProof/>
            <w:webHidden/>
          </w:rPr>
          <w:fldChar w:fldCharType="end"/>
        </w:r>
      </w:hyperlink>
    </w:p>
    <w:p w:rsidR="002C3BB7" w:rsidRPr="006F23F1" w:rsidRDefault="0025051E" w:rsidP="006F23F1">
      <w:pPr>
        <w:pStyle w:val="TOC1"/>
        <w:rPr>
          <w:rFonts w:eastAsiaTheme="minorEastAsia"/>
          <w:noProof/>
        </w:rPr>
      </w:pPr>
      <w:hyperlink w:anchor="_Toc325727093" w:history="1">
        <w:r w:rsidR="002C3BB7" w:rsidRPr="006F23F1">
          <w:rPr>
            <w:rStyle w:val="Hyperlink"/>
            <w:noProof/>
            <w:color w:val="auto"/>
            <w:u w:val="none"/>
          </w:rPr>
          <w:t>2</w:t>
        </w:r>
        <w:r w:rsidR="002C3BB7" w:rsidRPr="006F23F1">
          <w:rPr>
            <w:rFonts w:eastAsiaTheme="minorEastAsia"/>
            <w:noProof/>
          </w:rPr>
          <w:tab/>
        </w:r>
        <w:r w:rsidR="002C3BB7" w:rsidRPr="006F23F1">
          <w:rPr>
            <w:rStyle w:val="Hyperlink"/>
            <w:noProof/>
            <w:color w:val="auto"/>
            <w:u w:val="none"/>
          </w:rPr>
          <w:t>Обобщенная эталонная модель цифровых многопрограммных систем передачи</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_Toc325727093 \h </w:instrText>
        </w:r>
        <w:r w:rsidR="002C3BB7" w:rsidRPr="006F23F1">
          <w:rPr>
            <w:noProof/>
            <w:webHidden/>
          </w:rPr>
        </w:r>
        <w:r w:rsidR="002C3BB7" w:rsidRPr="006F23F1">
          <w:rPr>
            <w:noProof/>
            <w:webHidden/>
          </w:rPr>
          <w:fldChar w:fldCharType="separate"/>
        </w:r>
        <w:r w:rsidR="00596D19">
          <w:rPr>
            <w:noProof/>
            <w:webHidden/>
          </w:rPr>
          <w:t>6</w:t>
        </w:r>
        <w:r w:rsidR="002C3BB7" w:rsidRPr="006F23F1">
          <w:rPr>
            <w:noProof/>
            <w:webHidden/>
          </w:rPr>
          <w:fldChar w:fldCharType="end"/>
        </w:r>
      </w:hyperlink>
    </w:p>
    <w:p w:rsidR="002C3BB7" w:rsidRPr="004E3780" w:rsidRDefault="0025051E" w:rsidP="006F23F1">
      <w:pPr>
        <w:pStyle w:val="TOC2"/>
        <w:ind w:left="1418" w:hanging="624"/>
        <w:rPr>
          <w:rFonts w:asciiTheme="minorHAnsi" w:eastAsiaTheme="minorEastAsia" w:hAnsiTheme="minorHAnsi" w:cstheme="minorBidi"/>
          <w:noProof/>
          <w:szCs w:val="22"/>
          <w:lang w:val="ru-RU" w:eastAsia="ru-RU"/>
        </w:rPr>
      </w:pPr>
      <w:hyperlink w:anchor="_Toc325727094" w:history="1">
        <w:r w:rsidR="002C3BB7" w:rsidRPr="004E3780">
          <w:rPr>
            <w:rStyle w:val="Hyperlink"/>
            <w:noProof/>
            <w:lang w:val="ru-RU"/>
          </w:rPr>
          <w:t>2.1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Обобщенная эталонная модель</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_Toc325727094 \h </w:instrText>
        </w:r>
        <w:r w:rsidR="002C3BB7" w:rsidRPr="004E3780">
          <w:rPr>
            <w:noProof/>
            <w:webHidden/>
            <w:lang w:val="ru-RU"/>
          </w:rPr>
        </w:r>
        <w:r w:rsidR="002C3BB7" w:rsidRPr="004E3780">
          <w:rPr>
            <w:noProof/>
            <w:webHidden/>
            <w:lang w:val="ru-RU"/>
          </w:rPr>
          <w:fldChar w:fldCharType="separate"/>
        </w:r>
        <w:r w:rsidR="00596D19">
          <w:rPr>
            <w:noProof/>
            <w:webHidden/>
            <w:lang w:val="ru-RU"/>
          </w:rPr>
          <w:t>6</w:t>
        </w:r>
        <w:r w:rsidR="002C3BB7" w:rsidRPr="004E3780">
          <w:rPr>
            <w:noProof/>
            <w:webHidden/>
            <w:lang w:val="ru-RU"/>
          </w:rPr>
          <w:fldChar w:fldCharType="end"/>
        </w:r>
      </w:hyperlink>
    </w:p>
    <w:p w:rsidR="002C3BB7" w:rsidRPr="004E3780" w:rsidRDefault="0025051E" w:rsidP="006F23F1">
      <w:pPr>
        <w:pStyle w:val="TOC2"/>
        <w:ind w:left="1418" w:hanging="624"/>
        <w:rPr>
          <w:rFonts w:asciiTheme="minorHAnsi" w:eastAsiaTheme="minorEastAsia" w:hAnsiTheme="minorHAnsi" w:cstheme="minorBidi"/>
          <w:noProof/>
          <w:szCs w:val="22"/>
          <w:lang w:val="ru-RU" w:eastAsia="ru-RU"/>
        </w:rPr>
      </w:pPr>
      <w:hyperlink w:anchor="_Toc325727095" w:history="1">
        <w:r w:rsidR="002C3BB7" w:rsidRPr="004E3780">
          <w:rPr>
            <w:rStyle w:val="Hyperlink"/>
            <w:noProof/>
            <w:lang w:val="ru-RU"/>
          </w:rPr>
          <w:t>2.2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Применение модели к спутниковому приемнику IRD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_Toc325727095 \h </w:instrText>
        </w:r>
        <w:r w:rsidR="002C3BB7" w:rsidRPr="004E3780">
          <w:rPr>
            <w:noProof/>
            <w:webHidden/>
            <w:lang w:val="ru-RU"/>
          </w:rPr>
        </w:r>
        <w:r w:rsidR="002C3BB7" w:rsidRPr="004E3780">
          <w:rPr>
            <w:noProof/>
            <w:webHidden/>
            <w:lang w:val="ru-RU"/>
          </w:rPr>
          <w:fldChar w:fldCharType="separate"/>
        </w:r>
        <w:r w:rsidR="00596D19">
          <w:rPr>
            <w:noProof/>
            <w:webHidden/>
            <w:lang w:val="ru-RU"/>
          </w:rPr>
          <w:t>7</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096" w:history="1">
        <w:r w:rsidR="002C3BB7" w:rsidRPr="004E3780">
          <w:rPr>
            <w:rStyle w:val="Hyperlink"/>
            <w:noProof/>
            <w:lang w:val="ru-RU"/>
          </w:rPr>
          <w:t>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Типовые элементы цифровых многопрограммных систем передачи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_Toc325727096 \h </w:instrText>
        </w:r>
        <w:r w:rsidR="002C3BB7" w:rsidRPr="004E3780">
          <w:rPr>
            <w:noProof/>
            <w:webHidden/>
            <w:lang w:val="ru-RU"/>
          </w:rPr>
        </w:r>
        <w:r w:rsidR="002C3BB7" w:rsidRPr="004E3780">
          <w:rPr>
            <w:noProof/>
            <w:webHidden/>
            <w:lang w:val="ru-RU"/>
          </w:rPr>
          <w:fldChar w:fldCharType="separate"/>
        </w:r>
        <w:r w:rsidR="00596D19">
          <w:rPr>
            <w:noProof/>
            <w:webHidden/>
            <w:lang w:val="ru-RU"/>
          </w:rPr>
          <w:t>9</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097" w:history="1">
        <w:r w:rsidR="002C3BB7" w:rsidRPr="004E3780">
          <w:rPr>
            <w:rStyle w:val="Hyperlink"/>
            <w:noProof/>
            <w:lang w:val="ru-RU"/>
          </w:rPr>
          <w:t>3.1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Модуляция/демодуляция и кодирование/декодирование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_Toc325727097 \h </w:instrText>
        </w:r>
        <w:r w:rsidR="002C3BB7" w:rsidRPr="004E3780">
          <w:rPr>
            <w:noProof/>
            <w:webHidden/>
            <w:lang w:val="ru-RU"/>
          </w:rPr>
        </w:r>
        <w:r w:rsidR="002C3BB7" w:rsidRPr="004E3780">
          <w:rPr>
            <w:noProof/>
            <w:webHidden/>
            <w:lang w:val="ru-RU"/>
          </w:rPr>
          <w:fldChar w:fldCharType="separate"/>
        </w:r>
        <w:r w:rsidR="00596D19">
          <w:rPr>
            <w:noProof/>
            <w:webHidden/>
            <w:lang w:val="ru-RU"/>
          </w:rPr>
          <w:t>9</w:t>
        </w:r>
        <w:r w:rsidR="002C3BB7" w:rsidRPr="004E3780">
          <w:rPr>
            <w:noProof/>
            <w:webHidden/>
            <w:lang w:val="ru-RU"/>
          </w:rPr>
          <w:fldChar w:fldCharType="end"/>
        </w:r>
      </w:hyperlink>
    </w:p>
    <w:p w:rsidR="002C3BB7" w:rsidRPr="006F23F1" w:rsidRDefault="0025051E" w:rsidP="006F23F1">
      <w:pPr>
        <w:pStyle w:val="TOC3"/>
        <w:rPr>
          <w:rFonts w:eastAsiaTheme="minorEastAsia"/>
          <w:noProof/>
        </w:rPr>
      </w:pPr>
      <w:hyperlink w:anchor="_Toc325727098" w:history="1">
        <w:r w:rsidR="002C3BB7" w:rsidRPr="006F23F1">
          <w:rPr>
            <w:rStyle w:val="Hyperlink"/>
            <w:noProof/>
            <w:color w:val="auto"/>
            <w:u w:val="none"/>
          </w:rPr>
          <w:t>3.1.1</w:t>
        </w:r>
        <w:r w:rsidR="002C3BB7" w:rsidRPr="006F23F1">
          <w:rPr>
            <w:rFonts w:eastAsiaTheme="minorEastAsia"/>
            <w:noProof/>
          </w:rPr>
          <w:tab/>
        </w:r>
        <w:r w:rsidR="002C3BB7" w:rsidRPr="006F23F1">
          <w:rPr>
            <w:rStyle w:val="Hyperlink"/>
            <w:noProof/>
            <w:color w:val="auto"/>
            <w:u w:val="none"/>
          </w:rPr>
          <w:t>Модуляция и демодуляция</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_Toc325727098 \h </w:instrText>
        </w:r>
        <w:r w:rsidR="002C3BB7" w:rsidRPr="006F23F1">
          <w:rPr>
            <w:noProof/>
            <w:webHidden/>
          </w:rPr>
        </w:r>
        <w:r w:rsidR="002C3BB7" w:rsidRPr="006F23F1">
          <w:rPr>
            <w:noProof/>
            <w:webHidden/>
          </w:rPr>
          <w:fldChar w:fldCharType="separate"/>
        </w:r>
        <w:r w:rsidR="00596D19">
          <w:rPr>
            <w:noProof/>
            <w:webHidden/>
          </w:rPr>
          <w:t>9</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099" w:history="1">
        <w:r w:rsidR="002C3BB7" w:rsidRPr="006F23F1">
          <w:rPr>
            <w:rStyle w:val="Hyperlink"/>
            <w:noProof/>
            <w:color w:val="auto"/>
            <w:u w:val="none"/>
          </w:rPr>
          <w:t>3.1.2</w:t>
        </w:r>
        <w:r w:rsidR="002C3BB7" w:rsidRPr="006F23F1">
          <w:rPr>
            <w:rFonts w:eastAsiaTheme="minorEastAsia"/>
            <w:noProof/>
          </w:rPr>
          <w:tab/>
        </w:r>
        <w:r w:rsidR="002C3BB7" w:rsidRPr="006F23F1">
          <w:rPr>
            <w:rStyle w:val="Hyperlink"/>
            <w:noProof/>
            <w:color w:val="auto"/>
            <w:u w:val="none"/>
          </w:rPr>
          <w:t>Согласованный фильтр</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_Toc325727099 \h </w:instrText>
        </w:r>
        <w:r w:rsidR="002C3BB7" w:rsidRPr="006F23F1">
          <w:rPr>
            <w:noProof/>
            <w:webHidden/>
          </w:rPr>
        </w:r>
        <w:r w:rsidR="002C3BB7" w:rsidRPr="006F23F1">
          <w:rPr>
            <w:noProof/>
            <w:webHidden/>
          </w:rPr>
          <w:fldChar w:fldCharType="separate"/>
        </w:r>
        <w:r w:rsidR="00596D19">
          <w:rPr>
            <w:noProof/>
            <w:webHidden/>
          </w:rPr>
          <w:t>11</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100" w:history="1">
        <w:r w:rsidR="002C3BB7" w:rsidRPr="006F23F1">
          <w:rPr>
            <w:rStyle w:val="Hyperlink"/>
            <w:noProof/>
            <w:color w:val="auto"/>
            <w:u w:val="none"/>
          </w:rPr>
          <w:t>3.1.3</w:t>
        </w:r>
        <w:r w:rsidR="002C3BB7" w:rsidRPr="006F23F1">
          <w:rPr>
            <w:rFonts w:eastAsiaTheme="minorEastAsia"/>
            <w:noProof/>
          </w:rPr>
          <w:tab/>
        </w:r>
        <w:r w:rsidR="002C3BB7" w:rsidRPr="006F23F1">
          <w:rPr>
            <w:rStyle w:val="Hyperlink"/>
            <w:noProof/>
            <w:color w:val="auto"/>
            <w:u w:val="none"/>
          </w:rPr>
          <w:t>Сверточное кодирование и декодирование</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_Toc325727100 \h </w:instrText>
        </w:r>
        <w:r w:rsidR="002C3BB7" w:rsidRPr="006F23F1">
          <w:rPr>
            <w:noProof/>
            <w:webHidden/>
          </w:rPr>
        </w:r>
        <w:r w:rsidR="002C3BB7" w:rsidRPr="006F23F1">
          <w:rPr>
            <w:noProof/>
            <w:webHidden/>
          </w:rPr>
          <w:fldChar w:fldCharType="separate"/>
        </w:r>
        <w:r w:rsidR="00596D19">
          <w:rPr>
            <w:noProof/>
            <w:webHidden/>
          </w:rPr>
          <w:t>11</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101" w:history="1">
        <w:r w:rsidR="002C3BB7" w:rsidRPr="006F23F1">
          <w:rPr>
            <w:rStyle w:val="Hyperlink"/>
            <w:noProof/>
            <w:color w:val="auto"/>
            <w:u w:val="none"/>
          </w:rPr>
          <w:t>3.1.4</w:t>
        </w:r>
        <w:r w:rsidR="002C3BB7" w:rsidRPr="006F23F1">
          <w:rPr>
            <w:rFonts w:eastAsiaTheme="minorEastAsia"/>
            <w:noProof/>
          </w:rPr>
          <w:tab/>
        </w:r>
        <w:r w:rsidR="002C3BB7" w:rsidRPr="006F23F1">
          <w:rPr>
            <w:rStyle w:val="Hyperlink"/>
            <w:noProof/>
            <w:color w:val="auto"/>
            <w:u w:val="none"/>
          </w:rPr>
          <w:t>Декодер синхробайтов</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_Toc325727101 \h </w:instrText>
        </w:r>
        <w:r w:rsidR="002C3BB7" w:rsidRPr="006F23F1">
          <w:rPr>
            <w:noProof/>
            <w:webHidden/>
          </w:rPr>
        </w:r>
        <w:r w:rsidR="002C3BB7" w:rsidRPr="006F23F1">
          <w:rPr>
            <w:noProof/>
            <w:webHidden/>
          </w:rPr>
          <w:fldChar w:fldCharType="separate"/>
        </w:r>
        <w:r w:rsidR="00596D19">
          <w:rPr>
            <w:noProof/>
            <w:webHidden/>
          </w:rPr>
          <w:t>12</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102" w:history="1">
        <w:r w:rsidR="002C3BB7" w:rsidRPr="006F23F1">
          <w:rPr>
            <w:rStyle w:val="Hyperlink"/>
            <w:noProof/>
            <w:color w:val="auto"/>
            <w:u w:val="none"/>
          </w:rPr>
          <w:t>3.1.5</w:t>
        </w:r>
        <w:r w:rsidR="002C3BB7" w:rsidRPr="006F23F1">
          <w:rPr>
            <w:rFonts w:eastAsiaTheme="minorEastAsia"/>
            <w:noProof/>
          </w:rPr>
          <w:tab/>
        </w:r>
        <w:r w:rsidR="002C3BB7" w:rsidRPr="006F23F1">
          <w:rPr>
            <w:rStyle w:val="Hyperlink"/>
            <w:noProof/>
            <w:color w:val="auto"/>
            <w:u w:val="none"/>
          </w:rPr>
          <w:t>Сверточный деперемежитель</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_Toc325727102 \h </w:instrText>
        </w:r>
        <w:r w:rsidR="002C3BB7" w:rsidRPr="006F23F1">
          <w:rPr>
            <w:noProof/>
            <w:webHidden/>
          </w:rPr>
        </w:r>
        <w:r w:rsidR="002C3BB7" w:rsidRPr="006F23F1">
          <w:rPr>
            <w:noProof/>
            <w:webHidden/>
          </w:rPr>
          <w:fldChar w:fldCharType="separate"/>
        </w:r>
        <w:r w:rsidR="00596D19">
          <w:rPr>
            <w:noProof/>
            <w:webHidden/>
          </w:rPr>
          <w:t>12</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103" w:history="1">
        <w:r w:rsidR="002C3BB7" w:rsidRPr="006F23F1">
          <w:rPr>
            <w:rStyle w:val="Hyperlink"/>
            <w:noProof/>
            <w:color w:val="auto"/>
            <w:u w:val="none"/>
          </w:rPr>
          <w:t>3.1.6</w:t>
        </w:r>
        <w:r w:rsidR="002C3BB7" w:rsidRPr="006F23F1">
          <w:rPr>
            <w:rFonts w:eastAsiaTheme="minorEastAsia"/>
            <w:noProof/>
          </w:rPr>
          <w:tab/>
        </w:r>
        <w:r w:rsidR="002C3BB7" w:rsidRPr="006F23F1">
          <w:rPr>
            <w:rStyle w:val="Hyperlink"/>
            <w:noProof/>
            <w:color w:val="auto"/>
            <w:u w:val="none"/>
          </w:rPr>
          <w:t>Кодер и декодер Рида-Соломона</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_Toc325727103 \h </w:instrText>
        </w:r>
        <w:r w:rsidR="002C3BB7" w:rsidRPr="006F23F1">
          <w:rPr>
            <w:noProof/>
            <w:webHidden/>
          </w:rPr>
        </w:r>
        <w:r w:rsidR="002C3BB7" w:rsidRPr="006F23F1">
          <w:rPr>
            <w:noProof/>
            <w:webHidden/>
          </w:rPr>
          <w:fldChar w:fldCharType="separate"/>
        </w:r>
        <w:r w:rsidR="00596D19">
          <w:rPr>
            <w:noProof/>
            <w:webHidden/>
          </w:rPr>
          <w:t>12</w:t>
        </w:r>
        <w:r w:rsidR="002C3BB7" w:rsidRPr="006F23F1">
          <w:rPr>
            <w:noProof/>
            <w:webHidden/>
          </w:rPr>
          <w:fldChar w:fldCharType="end"/>
        </w:r>
      </w:hyperlink>
    </w:p>
    <w:p w:rsidR="002C3BB7" w:rsidRPr="006F23F1" w:rsidRDefault="0025051E" w:rsidP="006F23F1">
      <w:pPr>
        <w:pStyle w:val="TOC3"/>
        <w:rPr>
          <w:rFonts w:eastAsiaTheme="minorEastAsia"/>
          <w:noProof/>
        </w:rPr>
      </w:pPr>
      <w:hyperlink w:anchor="_Toc325727104" w:history="1">
        <w:r w:rsidR="002C3BB7" w:rsidRPr="006F23F1">
          <w:rPr>
            <w:rStyle w:val="Hyperlink"/>
            <w:noProof/>
            <w:color w:val="auto"/>
            <w:u w:val="none"/>
          </w:rPr>
          <w:t>3.1.7</w:t>
        </w:r>
        <w:r w:rsidR="002C3BB7" w:rsidRPr="006F23F1">
          <w:rPr>
            <w:rFonts w:eastAsiaTheme="minorEastAsia"/>
            <w:noProof/>
          </w:rPr>
          <w:tab/>
        </w:r>
        <w:r w:rsidR="002C3BB7" w:rsidRPr="006F23F1">
          <w:rPr>
            <w:rStyle w:val="Hyperlink"/>
            <w:noProof/>
            <w:color w:val="auto"/>
            <w:u w:val="none"/>
          </w:rPr>
          <w:t>Устранение рассеивания энергии</w:t>
        </w:r>
        <w:r w:rsidR="002C3BB7" w:rsidRPr="006F23F1">
          <w:rPr>
            <w:noProof/>
            <w:webHidden/>
          </w:rPr>
          <w:tab/>
        </w:r>
        <w:r w:rsidR="00E825A6" w:rsidRPr="006F23F1">
          <w:rPr>
            <w:noProof/>
            <w:webHidden/>
          </w:rPr>
          <w:tab/>
        </w:r>
        <w:r w:rsidR="002C3BB7" w:rsidRPr="006F23F1">
          <w:rPr>
            <w:noProof/>
            <w:webHidden/>
          </w:rPr>
          <w:fldChar w:fldCharType="begin"/>
        </w:r>
        <w:r w:rsidR="002C3BB7" w:rsidRPr="006F23F1">
          <w:rPr>
            <w:noProof/>
            <w:webHidden/>
          </w:rPr>
          <w:instrText xml:space="preserve"> PAGEREF _Toc325727104 \h </w:instrText>
        </w:r>
        <w:r w:rsidR="002C3BB7" w:rsidRPr="006F23F1">
          <w:rPr>
            <w:noProof/>
            <w:webHidden/>
          </w:rPr>
        </w:r>
        <w:r w:rsidR="002C3BB7" w:rsidRPr="006F23F1">
          <w:rPr>
            <w:noProof/>
            <w:webHidden/>
          </w:rPr>
          <w:fldChar w:fldCharType="separate"/>
        </w:r>
        <w:r w:rsidR="00596D19">
          <w:rPr>
            <w:noProof/>
            <w:webHidden/>
          </w:rPr>
          <w:t>12</w:t>
        </w:r>
        <w:r w:rsidR="002C3BB7" w:rsidRPr="006F23F1">
          <w:rPr>
            <w:noProof/>
            <w:webHidden/>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05" w:history="1">
        <w:r w:rsidR="002C3BB7" w:rsidRPr="004E3780">
          <w:rPr>
            <w:rStyle w:val="Hyperlink"/>
            <w:noProof/>
            <w:lang w:val="ru-RU"/>
          </w:rPr>
          <w:t>3.2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Транспортировка и демультиплексирование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_Toc325727105 \h </w:instrText>
        </w:r>
        <w:r w:rsidR="002C3BB7" w:rsidRPr="004E3780">
          <w:rPr>
            <w:noProof/>
            <w:webHidden/>
            <w:lang w:val="ru-RU"/>
          </w:rPr>
        </w:r>
        <w:r w:rsidR="002C3BB7" w:rsidRPr="004E3780">
          <w:rPr>
            <w:noProof/>
            <w:webHidden/>
            <w:lang w:val="ru-RU"/>
          </w:rPr>
          <w:fldChar w:fldCharType="separate"/>
        </w:r>
        <w:r w:rsidR="00596D19">
          <w:rPr>
            <w:noProof/>
            <w:webHidden/>
            <w:lang w:val="ru-RU"/>
          </w:rPr>
          <w:t>12</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06" w:history="1">
        <w:r w:rsidR="002C3BB7" w:rsidRPr="004E3780">
          <w:rPr>
            <w:rStyle w:val="Hyperlink"/>
            <w:noProof/>
            <w:lang w:val="ru-RU"/>
          </w:rPr>
          <w:t>3.3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Кодирование и декодирование источника видео- и аудиоинформации и данных</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_Toc325727106 \h </w:instrText>
        </w:r>
        <w:r w:rsidR="002C3BB7" w:rsidRPr="004E3780">
          <w:rPr>
            <w:noProof/>
            <w:webHidden/>
            <w:lang w:val="ru-RU"/>
          </w:rPr>
        </w:r>
        <w:r w:rsidR="002C3BB7" w:rsidRPr="004E3780">
          <w:rPr>
            <w:noProof/>
            <w:webHidden/>
            <w:lang w:val="ru-RU"/>
          </w:rPr>
          <w:fldChar w:fldCharType="separate"/>
        </w:r>
        <w:r w:rsidR="00596D19">
          <w:rPr>
            <w:noProof/>
            <w:webHidden/>
            <w:lang w:val="ru-RU"/>
          </w:rPr>
          <w:t>13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07" w:history="1">
        <w:r w:rsidR="002C3BB7" w:rsidRPr="004E3780">
          <w:rPr>
            <w:rStyle w:val="Hyperlink"/>
            <w:noProof/>
            <w:lang w:val="ru-RU"/>
          </w:rPr>
          <w:t>3.3.1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Видеоинформация</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_Toc325727107 \h </w:instrText>
        </w:r>
        <w:r w:rsidR="002C3BB7" w:rsidRPr="004E3780">
          <w:rPr>
            <w:noProof/>
            <w:webHidden/>
            <w:lang w:val="ru-RU"/>
          </w:rPr>
        </w:r>
        <w:r w:rsidR="002C3BB7" w:rsidRPr="004E3780">
          <w:rPr>
            <w:noProof/>
            <w:webHidden/>
            <w:lang w:val="ru-RU"/>
          </w:rPr>
          <w:fldChar w:fldCharType="separate"/>
        </w:r>
        <w:r w:rsidR="00596D19">
          <w:rPr>
            <w:noProof/>
            <w:webHidden/>
            <w:lang w:val="ru-RU"/>
          </w:rPr>
          <w:t>14</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08" w:history="1">
        <w:r w:rsidR="002C3BB7" w:rsidRPr="004E3780">
          <w:rPr>
            <w:rStyle w:val="Hyperlink"/>
            <w:noProof/>
            <w:lang w:val="ru-RU"/>
          </w:rPr>
          <w:t>3.3.2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Аудиоинформация</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_Toc325727108 \h </w:instrText>
        </w:r>
        <w:r w:rsidR="002C3BB7" w:rsidRPr="004E3780">
          <w:rPr>
            <w:noProof/>
            <w:webHidden/>
            <w:lang w:val="ru-RU"/>
          </w:rPr>
        </w:r>
        <w:r w:rsidR="002C3BB7" w:rsidRPr="004E3780">
          <w:rPr>
            <w:noProof/>
            <w:webHidden/>
            <w:lang w:val="ru-RU"/>
          </w:rPr>
          <w:fldChar w:fldCharType="separate"/>
        </w:r>
        <w:r w:rsidR="00596D19">
          <w:rPr>
            <w:noProof/>
            <w:webHidden/>
            <w:lang w:val="ru-RU"/>
          </w:rPr>
          <w:t>14</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09" w:history="1">
        <w:r w:rsidR="002C3BB7" w:rsidRPr="004E3780">
          <w:rPr>
            <w:rStyle w:val="Hyperlink"/>
            <w:noProof/>
            <w:lang w:val="ru-RU"/>
          </w:rPr>
          <w:t>3.3.3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Данные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_Toc325727109 \h </w:instrText>
        </w:r>
        <w:r w:rsidR="002C3BB7" w:rsidRPr="004E3780">
          <w:rPr>
            <w:noProof/>
            <w:webHidden/>
            <w:lang w:val="ru-RU"/>
          </w:rPr>
        </w:r>
        <w:r w:rsidR="002C3BB7" w:rsidRPr="004E3780">
          <w:rPr>
            <w:noProof/>
            <w:webHidden/>
            <w:lang w:val="ru-RU"/>
          </w:rPr>
          <w:fldChar w:fldCharType="separate"/>
        </w:r>
        <w:r w:rsidR="00596D19">
          <w:rPr>
            <w:noProof/>
            <w:webHidden/>
            <w:lang w:val="ru-RU"/>
          </w:rPr>
          <w:t>14</w:t>
        </w:r>
        <w:r w:rsidR="002C3BB7" w:rsidRPr="004E3780">
          <w:rPr>
            <w:noProof/>
            <w:webHidden/>
            <w:lang w:val="ru-RU"/>
          </w:rPr>
          <w:fldChar w:fldCharType="end"/>
        </w:r>
      </w:hyperlink>
    </w:p>
    <w:p w:rsidR="002C3BB7" w:rsidRPr="004E3780" w:rsidRDefault="0025051E">
      <w:pPr>
        <w:pStyle w:val="TOC1"/>
        <w:rPr>
          <w:noProof/>
          <w:lang w:val="ru-RU"/>
        </w:rPr>
      </w:pPr>
      <w:hyperlink w:anchor="_Toc325727110" w:history="1">
        <w:r w:rsidR="002C3BB7" w:rsidRPr="004E3780">
          <w:rPr>
            <w:rStyle w:val="Hyperlink"/>
            <w:noProof/>
            <w:lang w:val="ru-RU"/>
          </w:rPr>
          <w:t>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Сводные характеристики и сравнение цифровых многопрограммных телевизионных систем с использованием спутников</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_Toc325727110 \h </w:instrText>
        </w:r>
        <w:r w:rsidR="002C3BB7" w:rsidRPr="004E3780">
          <w:rPr>
            <w:noProof/>
            <w:webHidden/>
            <w:lang w:val="ru-RU"/>
          </w:rPr>
        </w:r>
        <w:r w:rsidR="002C3BB7" w:rsidRPr="004E3780">
          <w:rPr>
            <w:noProof/>
            <w:webHidden/>
            <w:lang w:val="ru-RU"/>
          </w:rPr>
          <w:fldChar w:fldCharType="separate"/>
        </w:r>
        <w:r w:rsidR="00596D19">
          <w:rPr>
            <w:noProof/>
            <w:webHidden/>
            <w:lang w:val="ru-RU"/>
          </w:rPr>
          <w:t>14</w:t>
        </w:r>
        <w:r w:rsidR="002C3BB7" w:rsidRPr="004E3780">
          <w:rPr>
            <w:noProof/>
            <w:webHidden/>
            <w:lang w:val="ru-RU"/>
          </w:rPr>
          <w:fldChar w:fldCharType="end"/>
        </w:r>
      </w:hyperlink>
    </w:p>
    <w:p w:rsidR="00E825A6" w:rsidRPr="004E3780" w:rsidRDefault="0025051E" w:rsidP="00E825A6">
      <w:pPr>
        <w:pStyle w:val="TOC2"/>
        <w:keepLines w:val="0"/>
        <w:rPr>
          <w:rFonts w:asciiTheme="minorHAnsi" w:eastAsiaTheme="minorEastAsia" w:hAnsiTheme="minorHAnsi" w:cstheme="minorBidi"/>
          <w:noProof/>
          <w:szCs w:val="22"/>
          <w:lang w:val="ru-RU" w:eastAsia="ru-RU"/>
        </w:rPr>
      </w:pPr>
      <w:hyperlink w:anchor="_Toc325727111" w:history="1">
        <w:r w:rsidR="00E825A6" w:rsidRPr="004E3780">
          <w:rPr>
            <w:rStyle w:val="Hyperlink"/>
            <w:noProof/>
            <w:lang w:val="ru-RU"/>
          </w:rPr>
          <w:t>4.1</w:t>
        </w:r>
        <w:r w:rsidR="00E825A6" w:rsidRPr="004E3780">
          <w:rPr>
            <w:rFonts w:asciiTheme="minorHAnsi" w:eastAsiaTheme="minorEastAsia" w:hAnsiTheme="minorHAnsi" w:cstheme="minorBidi"/>
            <w:noProof/>
            <w:szCs w:val="22"/>
            <w:lang w:val="ru-RU" w:eastAsia="ru-RU"/>
          </w:rPr>
          <w:tab/>
        </w:r>
        <w:r w:rsidR="00E825A6" w:rsidRPr="004E3780">
          <w:rPr>
            <w:rStyle w:val="Hyperlink"/>
            <w:noProof/>
            <w:lang w:val="ru-RU"/>
          </w:rPr>
          <w:t>Сводные характеристики системы</w:t>
        </w:r>
        <w:r w:rsidR="00E825A6" w:rsidRPr="004E3780">
          <w:rPr>
            <w:noProof/>
            <w:webHidden/>
            <w:lang w:val="ru-RU"/>
          </w:rPr>
          <w:tab/>
        </w:r>
        <w:r w:rsidR="00E825A6" w:rsidRPr="004E3780">
          <w:rPr>
            <w:noProof/>
            <w:webHidden/>
            <w:lang w:val="ru-RU"/>
          </w:rPr>
          <w:tab/>
        </w:r>
        <w:r w:rsidR="00E825A6" w:rsidRPr="004E3780">
          <w:rPr>
            <w:noProof/>
            <w:webHidden/>
            <w:lang w:val="ru-RU"/>
          </w:rPr>
          <w:fldChar w:fldCharType="begin"/>
        </w:r>
        <w:r w:rsidR="00E825A6" w:rsidRPr="004E3780">
          <w:rPr>
            <w:noProof/>
            <w:webHidden/>
            <w:lang w:val="ru-RU"/>
          </w:rPr>
          <w:instrText xml:space="preserve"> PAGEREF _Toc325727111 \h </w:instrText>
        </w:r>
        <w:r w:rsidR="00E825A6" w:rsidRPr="004E3780">
          <w:rPr>
            <w:noProof/>
            <w:webHidden/>
            <w:lang w:val="ru-RU"/>
          </w:rPr>
        </w:r>
        <w:r w:rsidR="00E825A6" w:rsidRPr="004E3780">
          <w:rPr>
            <w:noProof/>
            <w:webHidden/>
            <w:lang w:val="ru-RU"/>
          </w:rPr>
          <w:fldChar w:fldCharType="separate"/>
        </w:r>
        <w:r w:rsidR="00596D19">
          <w:rPr>
            <w:noProof/>
            <w:webHidden/>
            <w:lang w:val="ru-RU"/>
          </w:rPr>
          <w:t>15</w:t>
        </w:r>
        <w:r w:rsidR="00E825A6" w:rsidRPr="004E3780">
          <w:rPr>
            <w:noProof/>
            <w:webHidden/>
            <w:lang w:val="ru-RU"/>
          </w:rPr>
          <w:fldChar w:fldCharType="end"/>
        </w:r>
      </w:hyperlink>
    </w:p>
    <w:p w:rsidR="002C3BB7" w:rsidRPr="004E3780" w:rsidRDefault="002C3BB7" w:rsidP="00E825A6">
      <w:pPr>
        <w:pStyle w:val="toc0"/>
        <w:keepNext/>
        <w:jc w:val="right"/>
        <w:rPr>
          <w:i w:val="0"/>
          <w:noProof/>
          <w:szCs w:val="22"/>
          <w:lang w:val="ru-RU"/>
        </w:rPr>
      </w:pPr>
      <w:r w:rsidRPr="004E3780">
        <w:rPr>
          <w:noProof/>
          <w:szCs w:val="22"/>
          <w:lang w:val="ru-RU"/>
        </w:rPr>
        <w:lastRenderedPageBreak/>
        <w:t>Стр.</w:t>
      </w:r>
    </w:p>
    <w:p w:rsidR="002C3BB7" w:rsidRPr="004E3780" w:rsidRDefault="0025051E">
      <w:pPr>
        <w:pStyle w:val="TOC2"/>
        <w:rPr>
          <w:rFonts w:asciiTheme="minorHAnsi" w:eastAsiaTheme="minorEastAsia" w:hAnsiTheme="minorHAnsi" w:cstheme="minorBidi"/>
          <w:noProof/>
          <w:szCs w:val="22"/>
          <w:lang w:val="ru-RU" w:eastAsia="ru-RU"/>
        </w:rPr>
      </w:pPr>
      <w:hyperlink w:anchor="_Toc325727112" w:history="1">
        <w:r w:rsidR="002C3BB7" w:rsidRPr="004E3780">
          <w:rPr>
            <w:rStyle w:val="Hyperlink"/>
            <w:noProof/>
            <w:lang w:val="ru-RU"/>
          </w:rPr>
          <w:t>4.2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Сравнение характеристик системы</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_Toc325727112 \h </w:instrText>
        </w:r>
        <w:r w:rsidR="002C3BB7" w:rsidRPr="004E3780">
          <w:rPr>
            <w:noProof/>
            <w:webHidden/>
            <w:lang w:val="ru-RU"/>
          </w:rPr>
        </w:r>
        <w:r w:rsidR="002C3BB7" w:rsidRPr="004E3780">
          <w:rPr>
            <w:noProof/>
            <w:webHidden/>
            <w:lang w:val="ru-RU"/>
          </w:rPr>
          <w:fldChar w:fldCharType="separate"/>
        </w:r>
        <w:r w:rsidR="00596D19">
          <w:rPr>
            <w:noProof/>
            <w:webHidden/>
            <w:lang w:val="ru-RU"/>
          </w:rPr>
          <w:t>15</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13" w:history="1">
        <w:r w:rsidR="002C3BB7" w:rsidRPr="004E3780">
          <w:rPr>
            <w:rStyle w:val="Hyperlink"/>
            <w:noProof/>
            <w:lang w:val="ru-RU"/>
          </w:rPr>
          <w:t>5</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Конкретные характеристики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_Toc325727113 \h </w:instrText>
        </w:r>
        <w:r w:rsidR="002C3BB7" w:rsidRPr="004E3780">
          <w:rPr>
            <w:noProof/>
            <w:webHidden/>
            <w:lang w:val="ru-RU"/>
          </w:rPr>
        </w:r>
        <w:r w:rsidR="002C3BB7" w:rsidRPr="004E3780">
          <w:rPr>
            <w:noProof/>
            <w:webHidden/>
            <w:lang w:val="ru-RU"/>
          </w:rPr>
          <w:fldChar w:fldCharType="separate"/>
        </w:r>
        <w:r w:rsidR="00596D19">
          <w:rPr>
            <w:noProof/>
            <w:webHidden/>
            <w:lang w:val="ru-RU"/>
          </w:rPr>
          <w:t>23</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14" w:history="1">
        <w:r w:rsidR="002C3BB7" w:rsidRPr="004E3780">
          <w:rPr>
            <w:rStyle w:val="Hyperlink"/>
            <w:noProof/>
            <w:lang w:val="ru-RU"/>
          </w:rPr>
          <w:t>5.1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Спектр сигнала различных систем на выходе модулятора</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_Toc325727114 \h </w:instrText>
        </w:r>
        <w:r w:rsidR="002C3BB7" w:rsidRPr="004E3780">
          <w:rPr>
            <w:noProof/>
            <w:webHidden/>
            <w:lang w:val="ru-RU"/>
          </w:rPr>
        </w:r>
        <w:r w:rsidR="002C3BB7" w:rsidRPr="004E3780">
          <w:rPr>
            <w:noProof/>
            <w:webHidden/>
            <w:lang w:val="ru-RU"/>
          </w:rPr>
          <w:fldChar w:fldCharType="separate"/>
        </w:r>
        <w:r w:rsidR="00596D19">
          <w:rPr>
            <w:noProof/>
            <w:webHidden/>
            <w:lang w:val="ru-RU"/>
          </w:rPr>
          <w:t>23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15" w:history="1">
        <w:r w:rsidR="002C3BB7" w:rsidRPr="004E3780">
          <w:rPr>
            <w:rStyle w:val="Hyperlink"/>
            <w:noProof/>
            <w:lang w:val="ru-RU"/>
          </w:rPr>
          <w:t>5.1.1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Спектр сигнала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_Toc325727115 \h </w:instrText>
        </w:r>
        <w:r w:rsidR="002C3BB7" w:rsidRPr="004E3780">
          <w:rPr>
            <w:noProof/>
            <w:webHidden/>
            <w:lang w:val="ru-RU"/>
          </w:rPr>
        </w:r>
        <w:r w:rsidR="002C3BB7" w:rsidRPr="004E3780">
          <w:rPr>
            <w:noProof/>
            <w:webHidden/>
            <w:lang w:val="ru-RU"/>
          </w:rPr>
          <w:fldChar w:fldCharType="separate"/>
        </w:r>
        <w:r w:rsidR="00596D19">
          <w:rPr>
            <w:noProof/>
            <w:webHidden/>
            <w:lang w:val="ru-RU"/>
          </w:rPr>
          <w:t>23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16" w:history="1">
        <w:r w:rsidR="002C3BB7" w:rsidRPr="004E3780">
          <w:rPr>
            <w:rStyle w:val="Hyperlink"/>
            <w:noProof/>
            <w:lang w:val="ru-RU"/>
          </w:rPr>
          <w:t>5.1.2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Спектр сигнала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_Toc325727116 \h </w:instrText>
        </w:r>
        <w:r w:rsidR="002C3BB7" w:rsidRPr="004E3780">
          <w:rPr>
            <w:noProof/>
            <w:webHidden/>
            <w:lang w:val="ru-RU"/>
          </w:rPr>
        </w:r>
        <w:r w:rsidR="002C3BB7" w:rsidRPr="004E3780">
          <w:rPr>
            <w:noProof/>
            <w:webHidden/>
            <w:lang w:val="ru-RU"/>
          </w:rPr>
          <w:fldChar w:fldCharType="separate"/>
        </w:r>
        <w:r w:rsidR="00596D19">
          <w:rPr>
            <w:noProof/>
            <w:webHidden/>
            <w:lang w:val="ru-RU"/>
          </w:rPr>
          <w:t>25</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17" w:history="1">
        <w:r w:rsidR="002C3BB7" w:rsidRPr="004E3780">
          <w:rPr>
            <w:rStyle w:val="Hyperlink"/>
            <w:noProof/>
            <w:lang w:val="ru-RU"/>
          </w:rPr>
          <w:t>5.1.3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Спектр сигнала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_Toc325727117 \h </w:instrText>
        </w:r>
        <w:r w:rsidR="002C3BB7" w:rsidRPr="004E3780">
          <w:rPr>
            <w:noProof/>
            <w:webHidden/>
            <w:lang w:val="ru-RU"/>
          </w:rPr>
        </w:r>
        <w:r w:rsidR="002C3BB7" w:rsidRPr="004E3780">
          <w:rPr>
            <w:noProof/>
            <w:webHidden/>
            <w:lang w:val="ru-RU"/>
          </w:rPr>
          <w:fldChar w:fldCharType="separate"/>
        </w:r>
        <w:r w:rsidR="00596D19">
          <w:rPr>
            <w:noProof/>
            <w:webHidden/>
            <w:lang w:val="ru-RU"/>
          </w:rPr>
          <w:t>26</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18" w:history="1">
        <w:r w:rsidR="002C3BB7" w:rsidRPr="004E3780">
          <w:rPr>
            <w:rStyle w:val="Hyperlink"/>
            <w:noProof/>
            <w:lang w:val="ru-RU"/>
          </w:rPr>
          <w:t>5.1.4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Спектр сигнала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_Toc325727118 \h </w:instrText>
        </w:r>
        <w:r w:rsidR="002C3BB7" w:rsidRPr="004E3780">
          <w:rPr>
            <w:noProof/>
            <w:webHidden/>
            <w:lang w:val="ru-RU"/>
          </w:rPr>
        </w:r>
        <w:r w:rsidR="002C3BB7" w:rsidRPr="004E3780">
          <w:rPr>
            <w:noProof/>
            <w:webHidden/>
            <w:lang w:val="ru-RU"/>
          </w:rPr>
          <w:fldChar w:fldCharType="separate"/>
        </w:r>
        <w:r w:rsidR="00596D19">
          <w:rPr>
            <w:noProof/>
            <w:webHidden/>
            <w:lang w:val="ru-RU"/>
          </w:rPr>
          <w:t>32</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19" w:history="1">
        <w:r w:rsidR="002C3BB7" w:rsidRPr="004E3780">
          <w:rPr>
            <w:rStyle w:val="Hyperlink"/>
            <w:noProof/>
            <w:lang w:val="ru-RU"/>
          </w:rPr>
          <w:t>5.2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Сверточное кодирование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_Toc325727119 \h </w:instrText>
        </w:r>
        <w:r w:rsidR="002C3BB7" w:rsidRPr="004E3780">
          <w:rPr>
            <w:noProof/>
            <w:webHidden/>
            <w:lang w:val="ru-RU"/>
          </w:rPr>
        </w:r>
        <w:r w:rsidR="002C3BB7" w:rsidRPr="004E3780">
          <w:rPr>
            <w:noProof/>
            <w:webHidden/>
            <w:lang w:val="ru-RU"/>
          </w:rPr>
          <w:fldChar w:fldCharType="separate"/>
        </w:r>
        <w:r w:rsidR="00596D19">
          <w:rPr>
            <w:noProof/>
            <w:webHidden/>
            <w:lang w:val="ru-RU"/>
          </w:rPr>
          <w:t>33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0" w:history="1">
        <w:r w:rsidR="002C3BB7" w:rsidRPr="004E3780">
          <w:rPr>
            <w:rStyle w:val="Hyperlink"/>
            <w:noProof/>
            <w:lang w:val="ru-RU"/>
          </w:rPr>
          <w:t>5.2.1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сверточного кодирования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_Toc325727120 \h </w:instrText>
        </w:r>
        <w:r w:rsidR="002C3BB7" w:rsidRPr="004E3780">
          <w:rPr>
            <w:noProof/>
            <w:webHidden/>
            <w:lang w:val="ru-RU"/>
          </w:rPr>
        </w:r>
        <w:r w:rsidR="002C3BB7" w:rsidRPr="004E3780">
          <w:rPr>
            <w:noProof/>
            <w:webHidden/>
            <w:lang w:val="ru-RU"/>
          </w:rPr>
          <w:fldChar w:fldCharType="separate"/>
        </w:r>
        <w:r w:rsidR="00596D19">
          <w:rPr>
            <w:noProof/>
            <w:webHidden/>
            <w:lang w:val="ru-RU"/>
          </w:rPr>
          <w:t>33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1" w:history="1">
        <w:r w:rsidR="002C3BB7" w:rsidRPr="004E3780">
          <w:rPr>
            <w:rStyle w:val="Hyperlink"/>
            <w:noProof/>
            <w:lang w:val="ru-RU"/>
          </w:rPr>
          <w:t>5.2.2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сверточного кодирования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_Toc325727121 \h </w:instrText>
        </w:r>
        <w:r w:rsidR="002C3BB7" w:rsidRPr="004E3780">
          <w:rPr>
            <w:noProof/>
            <w:webHidden/>
            <w:lang w:val="ru-RU"/>
          </w:rPr>
        </w:r>
        <w:r w:rsidR="002C3BB7" w:rsidRPr="004E3780">
          <w:rPr>
            <w:noProof/>
            <w:webHidden/>
            <w:lang w:val="ru-RU"/>
          </w:rPr>
          <w:fldChar w:fldCharType="separate"/>
        </w:r>
        <w:r w:rsidR="00596D19">
          <w:rPr>
            <w:noProof/>
            <w:webHidden/>
            <w:lang w:val="ru-RU"/>
          </w:rPr>
          <w:t>33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2" w:history="1">
        <w:r w:rsidR="002C3BB7" w:rsidRPr="004E3780">
          <w:rPr>
            <w:rStyle w:val="Hyperlink"/>
            <w:noProof/>
            <w:lang w:val="ru-RU"/>
          </w:rPr>
          <w:t>5.2.3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сверточного кодирования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_Toc325727122 \h </w:instrText>
        </w:r>
        <w:r w:rsidR="002C3BB7" w:rsidRPr="004E3780">
          <w:rPr>
            <w:noProof/>
            <w:webHidden/>
            <w:lang w:val="ru-RU"/>
          </w:rPr>
        </w:r>
        <w:r w:rsidR="002C3BB7" w:rsidRPr="004E3780">
          <w:rPr>
            <w:noProof/>
            <w:webHidden/>
            <w:lang w:val="ru-RU"/>
          </w:rPr>
          <w:fldChar w:fldCharType="separate"/>
        </w:r>
        <w:r w:rsidR="00596D19">
          <w:rPr>
            <w:noProof/>
            <w:webHidden/>
            <w:lang w:val="ru-RU"/>
          </w:rPr>
          <w:t>33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3" w:history="1">
        <w:r w:rsidR="002C3BB7" w:rsidRPr="004E3780">
          <w:rPr>
            <w:rStyle w:val="Hyperlink"/>
            <w:noProof/>
            <w:lang w:val="ru-RU"/>
          </w:rPr>
          <w:t>5.2.4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сверточного кодирования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_Toc325727123 \h </w:instrText>
        </w:r>
        <w:r w:rsidR="002C3BB7" w:rsidRPr="004E3780">
          <w:rPr>
            <w:noProof/>
            <w:webHidden/>
            <w:lang w:val="ru-RU"/>
          </w:rPr>
        </w:r>
        <w:r w:rsidR="002C3BB7" w:rsidRPr="004E3780">
          <w:rPr>
            <w:noProof/>
            <w:webHidden/>
            <w:lang w:val="ru-RU"/>
          </w:rPr>
          <w:fldChar w:fldCharType="separate"/>
        </w:r>
        <w:r w:rsidR="00596D19">
          <w:rPr>
            <w:noProof/>
            <w:webHidden/>
            <w:lang w:val="ru-RU"/>
          </w:rPr>
          <w:t>34</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24" w:history="1">
        <w:r w:rsidR="002C3BB7" w:rsidRPr="004E3780">
          <w:rPr>
            <w:rStyle w:val="Hyperlink"/>
            <w:noProof/>
            <w:lang w:val="ru-RU"/>
          </w:rPr>
          <w:t>5.3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синхронизации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_Toc325727124 \h </w:instrText>
        </w:r>
        <w:r w:rsidR="002C3BB7" w:rsidRPr="004E3780">
          <w:rPr>
            <w:noProof/>
            <w:webHidden/>
            <w:lang w:val="ru-RU"/>
          </w:rPr>
        </w:r>
        <w:r w:rsidR="002C3BB7" w:rsidRPr="004E3780">
          <w:rPr>
            <w:noProof/>
            <w:webHidden/>
            <w:lang w:val="ru-RU"/>
          </w:rPr>
          <w:fldChar w:fldCharType="separate"/>
        </w:r>
        <w:r w:rsidR="00596D19">
          <w:rPr>
            <w:noProof/>
            <w:webHidden/>
            <w:lang w:val="ru-RU"/>
          </w:rPr>
          <w:t>36</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5" w:history="1">
        <w:r w:rsidR="002C3BB7" w:rsidRPr="004E3780">
          <w:rPr>
            <w:rStyle w:val="Hyperlink"/>
            <w:noProof/>
            <w:lang w:val="ru-RU"/>
          </w:rPr>
          <w:t>5.3.1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синхронизации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_Toc325727125 \h </w:instrText>
        </w:r>
        <w:r w:rsidR="002C3BB7" w:rsidRPr="004E3780">
          <w:rPr>
            <w:noProof/>
            <w:webHidden/>
            <w:lang w:val="ru-RU"/>
          </w:rPr>
        </w:r>
        <w:r w:rsidR="002C3BB7" w:rsidRPr="004E3780">
          <w:rPr>
            <w:noProof/>
            <w:webHidden/>
            <w:lang w:val="ru-RU"/>
          </w:rPr>
          <w:fldChar w:fldCharType="separate"/>
        </w:r>
        <w:r w:rsidR="00596D19">
          <w:rPr>
            <w:noProof/>
            <w:webHidden/>
            <w:lang w:val="ru-RU"/>
          </w:rPr>
          <w:t>36</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6" w:history="1">
        <w:r w:rsidR="002C3BB7" w:rsidRPr="004E3780">
          <w:rPr>
            <w:rStyle w:val="Hyperlink"/>
            <w:noProof/>
            <w:lang w:val="ru-RU"/>
          </w:rPr>
          <w:t>5.3.2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синхронизации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_Toc325727126 \h </w:instrText>
        </w:r>
        <w:r w:rsidR="002C3BB7" w:rsidRPr="004E3780">
          <w:rPr>
            <w:noProof/>
            <w:webHidden/>
            <w:lang w:val="ru-RU"/>
          </w:rPr>
        </w:r>
        <w:r w:rsidR="002C3BB7" w:rsidRPr="004E3780">
          <w:rPr>
            <w:noProof/>
            <w:webHidden/>
            <w:lang w:val="ru-RU"/>
          </w:rPr>
          <w:fldChar w:fldCharType="separate"/>
        </w:r>
        <w:r w:rsidR="00596D19">
          <w:rPr>
            <w:noProof/>
            <w:webHidden/>
            <w:lang w:val="ru-RU"/>
          </w:rPr>
          <w:t>36</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7" w:history="1">
        <w:r w:rsidR="002C3BB7" w:rsidRPr="004E3780">
          <w:rPr>
            <w:rStyle w:val="Hyperlink"/>
            <w:noProof/>
            <w:lang w:val="ru-RU"/>
          </w:rPr>
          <w:t>5.3.3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синхронизации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_Toc325727127 \h </w:instrText>
        </w:r>
        <w:r w:rsidR="002C3BB7" w:rsidRPr="004E3780">
          <w:rPr>
            <w:noProof/>
            <w:webHidden/>
            <w:lang w:val="ru-RU"/>
          </w:rPr>
        </w:r>
        <w:r w:rsidR="002C3BB7" w:rsidRPr="004E3780">
          <w:rPr>
            <w:noProof/>
            <w:webHidden/>
            <w:lang w:val="ru-RU"/>
          </w:rPr>
          <w:fldChar w:fldCharType="separate"/>
        </w:r>
        <w:r w:rsidR="00596D19">
          <w:rPr>
            <w:noProof/>
            <w:webHidden/>
            <w:lang w:val="ru-RU"/>
          </w:rPr>
          <w:t>37</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28" w:history="1">
        <w:r w:rsidR="002C3BB7" w:rsidRPr="004E3780">
          <w:rPr>
            <w:rStyle w:val="Hyperlink"/>
            <w:noProof/>
            <w:lang w:val="ru-RU"/>
          </w:rPr>
          <w:t>5.3.4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синхронизации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_Toc325727128 \h </w:instrText>
        </w:r>
        <w:r w:rsidR="002C3BB7" w:rsidRPr="004E3780">
          <w:rPr>
            <w:noProof/>
            <w:webHidden/>
            <w:lang w:val="ru-RU"/>
          </w:rPr>
        </w:r>
        <w:r w:rsidR="002C3BB7" w:rsidRPr="004E3780">
          <w:rPr>
            <w:noProof/>
            <w:webHidden/>
            <w:lang w:val="ru-RU"/>
          </w:rPr>
          <w:fldChar w:fldCharType="separate"/>
        </w:r>
        <w:r w:rsidR="00596D19">
          <w:rPr>
            <w:noProof/>
            <w:webHidden/>
            <w:lang w:val="ru-RU"/>
          </w:rPr>
          <w:t>39</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29" w:history="1">
        <w:r w:rsidR="002C3BB7" w:rsidRPr="004E3780">
          <w:rPr>
            <w:rStyle w:val="Hyperlink"/>
            <w:noProof/>
            <w:lang w:val="ru-RU"/>
          </w:rPr>
          <w:t>5.4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Перемежитель</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_Toc325727129 \h </w:instrText>
        </w:r>
        <w:r w:rsidR="002C3BB7" w:rsidRPr="004E3780">
          <w:rPr>
            <w:noProof/>
            <w:webHidden/>
            <w:lang w:val="ru-RU"/>
          </w:rPr>
        </w:r>
        <w:r w:rsidR="002C3BB7" w:rsidRPr="004E3780">
          <w:rPr>
            <w:noProof/>
            <w:webHidden/>
            <w:lang w:val="ru-RU"/>
          </w:rPr>
          <w:fldChar w:fldCharType="separate"/>
        </w:r>
        <w:r w:rsidR="00596D19">
          <w:rPr>
            <w:noProof/>
            <w:webHidden/>
            <w:lang w:val="ru-RU"/>
          </w:rPr>
          <w:t>43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0" w:history="1">
        <w:r w:rsidR="002C3BB7" w:rsidRPr="004E3780">
          <w:rPr>
            <w:rStyle w:val="Hyperlink"/>
            <w:noProof/>
            <w:lang w:val="ru-RU"/>
          </w:rPr>
          <w:t>5.4.1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Сверточный перемежитель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_Toc325727130 \h </w:instrText>
        </w:r>
        <w:r w:rsidR="002C3BB7" w:rsidRPr="004E3780">
          <w:rPr>
            <w:noProof/>
            <w:webHidden/>
            <w:lang w:val="ru-RU"/>
          </w:rPr>
        </w:r>
        <w:r w:rsidR="002C3BB7" w:rsidRPr="004E3780">
          <w:rPr>
            <w:noProof/>
            <w:webHidden/>
            <w:lang w:val="ru-RU"/>
          </w:rPr>
          <w:fldChar w:fldCharType="separate"/>
        </w:r>
        <w:r w:rsidR="00596D19">
          <w:rPr>
            <w:noProof/>
            <w:webHidden/>
            <w:lang w:val="ru-RU"/>
          </w:rPr>
          <w:t>43</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1" w:history="1">
        <w:r w:rsidR="002C3BB7" w:rsidRPr="004E3780">
          <w:rPr>
            <w:rStyle w:val="Hyperlink"/>
            <w:noProof/>
            <w:lang w:val="ru-RU"/>
          </w:rPr>
          <w:t>5.4.2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Сверточный перемежитель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_Toc325727131 \h </w:instrText>
        </w:r>
        <w:r w:rsidR="002C3BB7" w:rsidRPr="004E3780">
          <w:rPr>
            <w:noProof/>
            <w:webHidden/>
            <w:lang w:val="ru-RU"/>
          </w:rPr>
        </w:r>
        <w:r w:rsidR="002C3BB7" w:rsidRPr="004E3780">
          <w:rPr>
            <w:noProof/>
            <w:webHidden/>
            <w:lang w:val="ru-RU"/>
          </w:rPr>
          <w:fldChar w:fldCharType="separate"/>
        </w:r>
        <w:r w:rsidR="00596D19">
          <w:rPr>
            <w:noProof/>
            <w:webHidden/>
            <w:lang w:val="ru-RU"/>
          </w:rPr>
          <w:t>44</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2" w:history="1">
        <w:r w:rsidR="002C3BB7" w:rsidRPr="004E3780">
          <w:rPr>
            <w:rStyle w:val="Hyperlink"/>
            <w:noProof/>
            <w:lang w:val="ru-RU"/>
          </w:rPr>
          <w:t>5.4.3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Сверточный перемежитель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_Toc325727132 \h </w:instrText>
        </w:r>
        <w:r w:rsidR="002C3BB7" w:rsidRPr="004E3780">
          <w:rPr>
            <w:noProof/>
            <w:webHidden/>
            <w:lang w:val="ru-RU"/>
          </w:rPr>
        </w:r>
        <w:r w:rsidR="002C3BB7" w:rsidRPr="004E3780">
          <w:rPr>
            <w:noProof/>
            <w:webHidden/>
            <w:lang w:val="ru-RU"/>
          </w:rPr>
          <w:fldChar w:fldCharType="separate"/>
        </w:r>
        <w:r w:rsidR="00596D19">
          <w:rPr>
            <w:noProof/>
            <w:webHidden/>
            <w:lang w:val="ru-RU"/>
          </w:rPr>
          <w:t>45</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3" w:history="1">
        <w:r w:rsidR="002C3BB7" w:rsidRPr="004E3780">
          <w:rPr>
            <w:rStyle w:val="Hyperlink"/>
            <w:noProof/>
            <w:lang w:val="ru-RU"/>
          </w:rPr>
          <w:t>5.4.4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Блочный перемежитель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_Toc325727133 \h </w:instrText>
        </w:r>
        <w:r w:rsidR="002C3BB7" w:rsidRPr="004E3780">
          <w:rPr>
            <w:noProof/>
            <w:webHidden/>
            <w:lang w:val="ru-RU"/>
          </w:rPr>
        </w:r>
        <w:r w:rsidR="002C3BB7" w:rsidRPr="004E3780">
          <w:rPr>
            <w:noProof/>
            <w:webHidden/>
            <w:lang w:val="ru-RU"/>
          </w:rPr>
          <w:fldChar w:fldCharType="separate"/>
        </w:r>
        <w:r w:rsidR="00596D19">
          <w:rPr>
            <w:noProof/>
            <w:webHidden/>
            <w:lang w:val="ru-RU"/>
          </w:rPr>
          <w:t>46</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34" w:history="1">
        <w:r w:rsidR="002C3BB7" w:rsidRPr="004E3780">
          <w:rPr>
            <w:rStyle w:val="Hyperlink"/>
            <w:noProof/>
            <w:lang w:val="ru-RU"/>
          </w:rPr>
          <w:t>5.5</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Кодер Рида-Соломона</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_Toc325727134 \h </w:instrText>
        </w:r>
        <w:r w:rsidR="002C3BB7" w:rsidRPr="004E3780">
          <w:rPr>
            <w:noProof/>
            <w:webHidden/>
            <w:lang w:val="ru-RU"/>
          </w:rPr>
        </w:r>
        <w:r w:rsidR="002C3BB7" w:rsidRPr="004E3780">
          <w:rPr>
            <w:noProof/>
            <w:webHidden/>
            <w:lang w:val="ru-RU"/>
          </w:rPr>
          <w:fldChar w:fldCharType="separate"/>
        </w:r>
        <w:r w:rsidR="00596D19">
          <w:rPr>
            <w:noProof/>
            <w:webHidden/>
            <w:lang w:val="ru-RU"/>
          </w:rPr>
          <w:t>47</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5" w:history="1">
        <w:r w:rsidR="002C3BB7" w:rsidRPr="004E3780">
          <w:rPr>
            <w:rStyle w:val="Hyperlink"/>
            <w:noProof/>
            <w:lang w:val="ru-RU"/>
          </w:rPr>
          <w:t>5.5.1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кодера Рида-Соломона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_Toc325727135 \h </w:instrText>
        </w:r>
        <w:r w:rsidR="002C3BB7" w:rsidRPr="004E3780">
          <w:rPr>
            <w:noProof/>
            <w:webHidden/>
            <w:lang w:val="ru-RU"/>
          </w:rPr>
        </w:r>
        <w:r w:rsidR="002C3BB7" w:rsidRPr="004E3780">
          <w:rPr>
            <w:noProof/>
            <w:webHidden/>
            <w:lang w:val="ru-RU"/>
          </w:rPr>
          <w:fldChar w:fldCharType="separate"/>
        </w:r>
        <w:r w:rsidR="00596D19">
          <w:rPr>
            <w:noProof/>
            <w:webHidden/>
            <w:lang w:val="ru-RU"/>
          </w:rPr>
          <w:t>47</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6" w:history="1">
        <w:r w:rsidR="002C3BB7" w:rsidRPr="004E3780">
          <w:rPr>
            <w:rStyle w:val="Hyperlink"/>
            <w:noProof/>
            <w:lang w:val="ru-RU"/>
          </w:rPr>
          <w:t>5.5.2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кодера Рида-Соломона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_Toc325727136 \h </w:instrText>
        </w:r>
        <w:r w:rsidR="002C3BB7" w:rsidRPr="004E3780">
          <w:rPr>
            <w:noProof/>
            <w:webHidden/>
            <w:lang w:val="ru-RU"/>
          </w:rPr>
        </w:r>
        <w:r w:rsidR="002C3BB7" w:rsidRPr="004E3780">
          <w:rPr>
            <w:noProof/>
            <w:webHidden/>
            <w:lang w:val="ru-RU"/>
          </w:rPr>
          <w:fldChar w:fldCharType="separate"/>
        </w:r>
        <w:r w:rsidR="00596D19">
          <w:rPr>
            <w:noProof/>
            <w:webHidden/>
            <w:lang w:val="ru-RU"/>
          </w:rPr>
          <w:t>47</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7" w:history="1">
        <w:r w:rsidR="002C3BB7" w:rsidRPr="004E3780">
          <w:rPr>
            <w:rStyle w:val="Hyperlink"/>
            <w:noProof/>
            <w:lang w:val="ru-RU"/>
          </w:rPr>
          <w:t>5.5.3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кодера Рида-Соломона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_Toc325727137 \h </w:instrText>
        </w:r>
        <w:r w:rsidR="002C3BB7" w:rsidRPr="004E3780">
          <w:rPr>
            <w:noProof/>
            <w:webHidden/>
            <w:lang w:val="ru-RU"/>
          </w:rPr>
        </w:r>
        <w:r w:rsidR="002C3BB7" w:rsidRPr="004E3780">
          <w:rPr>
            <w:noProof/>
            <w:webHidden/>
            <w:lang w:val="ru-RU"/>
          </w:rPr>
          <w:fldChar w:fldCharType="separate"/>
        </w:r>
        <w:r w:rsidR="00596D19">
          <w:rPr>
            <w:noProof/>
            <w:webHidden/>
            <w:lang w:val="ru-RU"/>
          </w:rPr>
          <w:t>47</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38" w:history="1">
        <w:r w:rsidR="002C3BB7" w:rsidRPr="004E3780">
          <w:rPr>
            <w:rStyle w:val="Hyperlink"/>
            <w:noProof/>
            <w:lang w:val="ru-RU"/>
          </w:rPr>
          <w:t>5.5.4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Характеристики кодера Рида-Соломона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_Toc325727138 \h </w:instrText>
        </w:r>
        <w:r w:rsidR="002C3BB7" w:rsidRPr="004E3780">
          <w:rPr>
            <w:noProof/>
            <w:webHidden/>
            <w:lang w:val="ru-RU"/>
          </w:rPr>
        </w:r>
        <w:r w:rsidR="002C3BB7" w:rsidRPr="004E3780">
          <w:rPr>
            <w:noProof/>
            <w:webHidden/>
            <w:lang w:val="ru-RU"/>
          </w:rPr>
          <w:fldChar w:fldCharType="separate"/>
        </w:r>
        <w:r w:rsidR="00596D19">
          <w:rPr>
            <w:noProof/>
            <w:webHidden/>
            <w:lang w:val="ru-RU"/>
          </w:rPr>
          <w:t>48</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39" w:history="1">
        <w:r w:rsidR="002C3BB7" w:rsidRPr="004E3780">
          <w:rPr>
            <w:rStyle w:val="Hyperlink"/>
            <w:noProof/>
            <w:lang w:val="ru-RU"/>
          </w:rPr>
          <w:t>5.6</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Рассеивание энергии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_Toc325727139 \h </w:instrText>
        </w:r>
        <w:r w:rsidR="002C3BB7" w:rsidRPr="004E3780">
          <w:rPr>
            <w:noProof/>
            <w:webHidden/>
            <w:lang w:val="ru-RU"/>
          </w:rPr>
        </w:r>
        <w:r w:rsidR="002C3BB7" w:rsidRPr="004E3780">
          <w:rPr>
            <w:noProof/>
            <w:webHidden/>
            <w:lang w:val="ru-RU"/>
          </w:rPr>
          <w:fldChar w:fldCharType="separate"/>
        </w:r>
        <w:r w:rsidR="00596D19">
          <w:rPr>
            <w:noProof/>
            <w:webHidden/>
            <w:lang w:val="ru-RU"/>
          </w:rPr>
          <w:t>48</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0" w:history="1">
        <w:r w:rsidR="002C3BB7" w:rsidRPr="004E3780">
          <w:rPr>
            <w:rStyle w:val="Hyperlink"/>
            <w:noProof/>
            <w:lang w:val="ru-RU"/>
          </w:rPr>
          <w:t>5.6.1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Рассеивание энергии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_Toc325727140 \h </w:instrText>
        </w:r>
        <w:r w:rsidR="002C3BB7" w:rsidRPr="004E3780">
          <w:rPr>
            <w:noProof/>
            <w:webHidden/>
            <w:lang w:val="ru-RU"/>
          </w:rPr>
        </w:r>
        <w:r w:rsidR="002C3BB7" w:rsidRPr="004E3780">
          <w:rPr>
            <w:noProof/>
            <w:webHidden/>
            <w:lang w:val="ru-RU"/>
          </w:rPr>
          <w:fldChar w:fldCharType="separate"/>
        </w:r>
        <w:r w:rsidR="00596D19">
          <w:rPr>
            <w:noProof/>
            <w:webHidden/>
            <w:lang w:val="ru-RU"/>
          </w:rPr>
          <w:t>48</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1" w:history="1">
        <w:r w:rsidR="002C3BB7" w:rsidRPr="004E3780">
          <w:rPr>
            <w:rStyle w:val="Hyperlink"/>
            <w:noProof/>
            <w:lang w:val="ru-RU"/>
          </w:rPr>
          <w:t>5.6.2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Рассеивание энергии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_Toc325727141 \h </w:instrText>
        </w:r>
        <w:r w:rsidR="002C3BB7" w:rsidRPr="004E3780">
          <w:rPr>
            <w:noProof/>
            <w:webHidden/>
            <w:lang w:val="ru-RU"/>
          </w:rPr>
        </w:r>
        <w:r w:rsidR="002C3BB7" w:rsidRPr="004E3780">
          <w:rPr>
            <w:noProof/>
            <w:webHidden/>
            <w:lang w:val="ru-RU"/>
          </w:rPr>
          <w:fldChar w:fldCharType="separate"/>
        </w:r>
        <w:r w:rsidR="00596D19">
          <w:rPr>
            <w:noProof/>
            <w:webHidden/>
            <w:lang w:val="ru-RU"/>
          </w:rPr>
          <w:t>49</w:t>
        </w:r>
        <w:r w:rsidR="002C3BB7" w:rsidRPr="004E3780">
          <w:rPr>
            <w:noProof/>
            <w:webHidden/>
            <w:lang w:val="ru-RU"/>
          </w:rPr>
          <w:fldChar w:fldCharType="end"/>
        </w:r>
      </w:hyperlink>
    </w:p>
    <w:p w:rsidR="002C3BB7" w:rsidRPr="004E3780" w:rsidRDefault="0025051E">
      <w:pPr>
        <w:pStyle w:val="TOC3"/>
        <w:rPr>
          <w:noProof/>
          <w:lang w:val="ru-RU"/>
        </w:rPr>
      </w:pPr>
      <w:hyperlink w:anchor="_Toc325727142" w:history="1">
        <w:r w:rsidR="002C3BB7" w:rsidRPr="004E3780">
          <w:rPr>
            <w:rStyle w:val="Hyperlink"/>
            <w:noProof/>
            <w:lang w:val="ru-RU"/>
          </w:rPr>
          <w:t>5.6.3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Рассеивание энергии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_Toc325727142 \h </w:instrText>
        </w:r>
        <w:r w:rsidR="002C3BB7" w:rsidRPr="004E3780">
          <w:rPr>
            <w:noProof/>
            <w:webHidden/>
            <w:lang w:val="ru-RU"/>
          </w:rPr>
        </w:r>
        <w:r w:rsidR="002C3BB7" w:rsidRPr="004E3780">
          <w:rPr>
            <w:noProof/>
            <w:webHidden/>
            <w:lang w:val="ru-RU"/>
          </w:rPr>
          <w:fldChar w:fldCharType="separate"/>
        </w:r>
        <w:r w:rsidR="00596D19">
          <w:rPr>
            <w:noProof/>
            <w:webHidden/>
            <w:lang w:val="ru-RU"/>
          </w:rPr>
          <w:t>49</w:t>
        </w:r>
        <w:r w:rsidR="002C3BB7" w:rsidRPr="004E3780">
          <w:rPr>
            <w:noProof/>
            <w:webHidden/>
            <w:lang w:val="ru-RU"/>
          </w:rPr>
          <w:fldChar w:fldCharType="end"/>
        </w:r>
      </w:hyperlink>
    </w:p>
    <w:p w:rsidR="00E825A6" w:rsidRPr="004E3780" w:rsidRDefault="00E825A6" w:rsidP="00E825A6">
      <w:pPr>
        <w:pStyle w:val="toc0"/>
        <w:keepNext/>
        <w:jc w:val="right"/>
        <w:rPr>
          <w:rFonts w:asciiTheme="minorHAnsi" w:eastAsiaTheme="minorEastAsia" w:hAnsiTheme="minorHAnsi" w:cstheme="minorBidi"/>
          <w:noProof/>
          <w:szCs w:val="22"/>
          <w:lang w:val="ru-RU" w:eastAsia="ru-RU"/>
        </w:rPr>
      </w:pPr>
      <w:r w:rsidRPr="004E3780">
        <w:rPr>
          <w:noProof/>
          <w:szCs w:val="22"/>
          <w:lang w:val="ru-RU"/>
        </w:rPr>
        <w:lastRenderedPageBreak/>
        <w:t>Стр.</w:t>
      </w:r>
    </w:p>
    <w:p w:rsidR="002C3BB7" w:rsidRPr="004E3780" w:rsidRDefault="0025051E" w:rsidP="00E825A6">
      <w:pPr>
        <w:pStyle w:val="TOC3"/>
        <w:keepNext/>
        <w:keepLines w:val="0"/>
        <w:rPr>
          <w:rFonts w:asciiTheme="minorHAnsi" w:eastAsiaTheme="minorEastAsia" w:hAnsiTheme="minorHAnsi" w:cstheme="minorBidi"/>
          <w:noProof/>
          <w:szCs w:val="22"/>
          <w:lang w:val="ru-RU" w:eastAsia="ru-RU"/>
        </w:rPr>
      </w:pPr>
      <w:hyperlink w:anchor="_Toc325727143" w:history="1">
        <w:r w:rsidR="002C3BB7" w:rsidRPr="004E3780">
          <w:rPr>
            <w:rStyle w:val="Hyperlink"/>
            <w:noProof/>
            <w:lang w:val="ru-RU"/>
          </w:rPr>
          <w:t>5.6.4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Рассеивание энергии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_Toc325727143 \h </w:instrText>
        </w:r>
        <w:r w:rsidR="002C3BB7" w:rsidRPr="004E3780">
          <w:rPr>
            <w:noProof/>
            <w:webHidden/>
            <w:lang w:val="ru-RU"/>
          </w:rPr>
        </w:r>
        <w:r w:rsidR="002C3BB7" w:rsidRPr="004E3780">
          <w:rPr>
            <w:noProof/>
            <w:webHidden/>
            <w:lang w:val="ru-RU"/>
          </w:rPr>
          <w:fldChar w:fldCharType="separate"/>
        </w:r>
        <w:r w:rsidR="00596D19">
          <w:rPr>
            <w:noProof/>
            <w:webHidden/>
            <w:lang w:val="ru-RU"/>
          </w:rPr>
          <w:t>50</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44" w:history="1">
        <w:r w:rsidR="002C3BB7" w:rsidRPr="004E3780">
          <w:rPr>
            <w:rStyle w:val="Hyperlink"/>
            <w:noProof/>
            <w:lang w:val="ru-RU"/>
          </w:rPr>
          <w:t>5.7</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формирования кадров и транспортных цифровых потоков</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_Toc325727144 \h </w:instrText>
        </w:r>
        <w:r w:rsidR="002C3BB7" w:rsidRPr="004E3780">
          <w:rPr>
            <w:noProof/>
            <w:webHidden/>
            <w:lang w:val="ru-RU"/>
          </w:rPr>
        </w:r>
        <w:r w:rsidR="002C3BB7" w:rsidRPr="004E3780">
          <w:rPr>
            <w:noProof/>
            <w:webHidden/>
            <w:lang w:val="ru-RU"/>
          </w:rPr>
          <w:fldChar w:fldCharType="separate"/>
        </w:r>
        <w:r w:rsidR="00596D19">
          <w:rPr>
            <w:noProof/>
            <w:webHidden/>
            <w:lang w:val="ru-RU"/>
          </w:rPr>
          <w:t>51</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5" w:history="1">
        <w:r w:rsidR="002C3BB7" w:rsidRPr="004E3780">
          <w:rPr>
            <w:rStyle w:val="Hyperlink"/>
            <w:noProof/>
            <w:lang w:val="ru-RU"/>
          </w:rPr>
          <w:t>5.7.1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формирования кадров и транспортных цифровых потоков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_Toc325727145 \h </w:instrText>
        </w:r>
        <w:r w:rsidR="002C3BB7" w:rsidRPr="004E3780">
          <w:rPr>
            <w:noProof/>
            <w:webHidden/>
            <w:lang w:val="ru-RU"/>
          </w:rPr>
        </w:r>
        <w:r w:rsidR="002C3BB7" w:rsidRPr="004E3780">
          <w:rPr>
            <w:noProof/>
            <w:webHidden/>
            <w:lang w:val="ru-RU"/>
          </w:rPr>
          <w:fldChar w:fldCharType="separate"/>
        </w:r>
        <w:r w:rsidR="00596D19">
          <w:rPr>
            <w:noProof/>
            <w:webHidden/>
            <w:lang w:val="ru-RU"/>
          </w:rPr>
          <w:t>51</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6" w:history="1">
        <w:r w:rsidR="002C3BB7" w:rsidRPr="004E3780">
          <w:rPr>
            <w:rStyle w:val="Hyperlink"/>
            <w:noProof/>
            <w:lang w:val="ru-RU"/>
          </w:rPr>
          <w:t>5.7.2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формирования кадров и транспортных цифровых потоков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_Toc325727146 \h </w:instrText>
        </w:r>
        <w:r w:rsidR="002C3BB7" w:rsidRPr="004E3780">
          <w:rPr>
            <w:noProof/>
            <w:webHidden/>
            <w:lang w:val="ru-RU"/>
          </w:rPr>
        </w:r>
        <w:r w:rsidR="002C3BB7" w:rsidRPr="004E3780">
          <w:rPr>
            <w:noProof/>
            <w:webHidden/>
            <w:lang w:val="ru-RU"/>
          </w:rPr>
          <w:fldChar w:fldCharType="separate"/>
        </w:r>
        <w:r w:rsidR="00596D19">
          <w:rPr>
            <w:noProof/>
            <w:webHidden/>
            <w:lang w:val="ru-RU"/>
          </w:rPr>
          <w:t>51</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7" w:history="1">
        <w:r w:rsidR="002C3BB7" w:rsidRPr="004E3780">
          <w:rPr>
            <w:rStyle w:val="Hyperlink"/>
            <w:noProof/>
            <w:lang w:val="ru-RU"/>
          </w:rPr>
          <w:t>5.7.3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формирования кадров и транспортных цифровых потоков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_Toc325727147 \h </w:instrText>
        </w:r>
        <w:r w:rsidR="002C3BB7" w:rsidRPr="004E3780">
          <w:rPr>
            <w:noProof/>
            <w:webHidden/>
            <w:lang w:val="ru-RU"/>
          </w:rPr>
        </w:r>
        <w:r w:rsidR="002C3BB7" w:rsidRPr="004E3780">
          <w:rPr>
            <w:noProof/>
            <w:webHidden/>
            <w:lang w:val="ru-RU"/>
          </w:rPr>
          <w:fldChar w:fldCharType="separate"/>
        </w:r>
        <w:r w:rsidR="00596D19">
          <w:rPr>
            <w:noProof/>
            <w:webHidden/>
            <w:lang w:val="ru-RU"/>
          </w:rPr>
          <w:t>51</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48" w:history="1">
        <w:r w:rsidR="002C3BB7" w:rsidRPr="004E3780">
          <w:rPr>
            <w:rStyle w:val="Hyperlink"/>
            <w:noProof/>
            <w:lang w:val="ru-RU"/>
          </w:rPr>
          <w:t>5.7.4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Характеристики формирования кадров и транспортных цифровых потоков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_Toc325727148 \h </w:instrText>
        </w:r>
        <w:r w:rsidR="002C3BB7" w:rsidRPr="004E3780">
          <w:rPr>
            <w:noProof/>
            <w:webHidden/>
            <w:lang w:val="ru-RU"/>
          </w:rPr>
        </w:r>
        <w:r w:rsidR="002C3BB7" w:rsidRPr="004E3780">
          <w:rPr>
            <w:noProof/>
            <w:webHidden/>
            <w:lang w:val="ru-RU"/>
          </w:rPr>
          <w:fldChar w:fldCharType="separate"/>
        </w:r>
        <w:r w:rsidR="00596D19">
          <w:rPr>
            <w:noProof/>
            <w:webHidden/>
            <w:lang w:val="ru-RU"/>
          </w:rPr>
          <w:t>51</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49" w:history="1">
        <w:r w:rsidR="002C3BB7" w:rsidRPr="004E3780">
          <w:rPr>
            <w:rStyle w:val="Hyperlink"/>
            <w:noProof/>
            <w:lang w:val="ru-RU"/>
          </w:rPr>
          <w:t>5.8</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Управляющие сигналы</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_Toc325727149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50" w:history="1">
        <w:r w:rsidR="002C3BB7" w:rsidRPr="004E3780">
          <w:rPr>
            <w:rStyle w:val="Hyperlink"/>
            <w:noProof/>
            <w:lang w:val="ru-RU"/>
          </w:rPr>
          <w:t>5.8.1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Управляющие сигналы для </w:t>
        </w:r>
        <w:r w:rsidR="0067458F" w:rsidRPr="004E3780">
          <w:rPr>
            <w:rStyle w:val="Hyperlink"/>
            <w:noProof/>
            <w:lang w:val="ru-RU"/>
          </w:rPr>
          <w:t xml:space="preserve">Системы </w:t>
        </w:r>
        <w:r w:rsidR="002C3BB7" w:rsidRPr="004E3780">
          <w:rPr>
            <w:rStyle w:val="Hyperlink"/>
            <w:noProof/>
            <w:lang w:val="ru-RU"/>
          </w:rPr>
          <w:t>A</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_Toc325727150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51" w:history="1">
        <w:r w:rsidR="002C3BB7" w:rsidRPr="004E3780">
          <w:rPr>
            <w:rStyle w:val="Hyperlink"/>
            <w:noProof/>
            <w:lang w:val="ru-RU"/>
          </w:rPr>
          <w:t>5.8.2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Управляющие сигналы для </w:t>
        </w:r>
        <w:r w:rsidR="0067458F" w:rsidRPr="004E3780">
          <w:rPr>
            <w:rStyle w:val="Hyperlink"/>
            <w:noProof/>
            <w:lang w:val="ru-RU"/>
          </w:rPr>
          <w:t xml:space="preserve">Системы </w:t>
        </w:r>
        <w:r w:rsidR="002C3BB7" w:rsidRPr="004E3780">
          <w:rPr>
            <w:rStyle w:val="Hyperlink"/>
            <w:noProof/>
            <w:lang w:val="ru-RU"/>
          </w:rPr>
          <w:t>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_Toc325727151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52" w:history="1">
        <w:r w:rsidR="002C3BB7" w:rsidRPr="004E3780">
          <w:rPr>
            <w:rStyle w:val="Hyperlink"/>
            <w:noProof/>
            <w:lang w:val="ru-RU"/>
          </w:rPr>
          <w:t>5.8.3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Управляющие сигналы для </w:t>
        </w:r>
        <w:r w:rsidR="0067458F" w:rsidRPr="004E3780">
          <w:rPr>
            <w:rStyle w:val="Hyperlink"/>
            <w:noProof/>
            <w:lang w:val="ru-RU"/>
          </w:rPr>
          <w:t xml:space="preserve">Системы </w:t>
        </w:r>
        <w:r w:rsidR="002C3BB7" w:rsidRPr="004E3780">
          <w:rPr>
            <w:rStyle w:val="Hyperlink"/>
            <w:noProof/>
            <w:lang w:val="ru-RU"/>
          </w:rPr>
          <w:t>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_Toc325727152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pPr>
        <w:pStyle w:val="TOC3"/>
        <w:rPr>
          <w:rFonts w:asciiTheme="minorHAnsi" w:eastAsiaTheme="minorEastAsia" w:hAnsiTheme="minorHAnsi" w:cstheme="minorBidi"/>
          <w:noProof/>
          <w:szCs w:val="22"/>
          <w:lang w:val="ru-RU" w:eastAsia="ru-RU"/>
        </w:rPr>
      </w:pPr>
      <w:hyperlink w:anchor="_Toc325727153" w:history="1">
        <w:r w:rsidR="002C3BB7" w:rsidRPr="004E3780">
          <w:rPr>
            <w:rStyle w:val="Hyperlink"/>
            <w:noProof/>
            <w:lang w:val="ru-RU"/>
          </w:rPr>
          <w:t>5.8.4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 xml:space="preserve">Управляющие сигналы для </w:t>
        </w:r>
        <w:r w:rsidR="0067458F" w:rsidRPr="004E3780">
          <w:rPr>
            <w:rStyle w:val="Hyperlink"/>
            <w:noProof/>
            <w:lang w:val="ru-RU"/>
          </w:rPr>
          <w:t xml:space="preserve">Системы </w:t>
        </w:r>
        <w:r w:rsidR="002C3BB7" w:rsidRPr="004E3780">
          <w:rPr>
            <w:rStyle w:val="Hyperlink"/>
            <w:noProof/>
            <w:lang w:val="ru-RU"/>
          </w:rPr>
          <w:t>D</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_Toc325727153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54" w:history="1">
        <w:r w:rsidR="002C3BB7" w:rsidRPr="004E3780">
          <w:rPr>
            <w:rStyle w:val="Hyperlink"/>
            <w:noProof/>
            <w:lang w:val="ru-RU"/>
          </w:rPr>
          <w:t>6</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Ссылки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_Toc325727154 \h </w:instrText>
        </w:r>
        <w:r w:rsidR="002C3BB7" w:rsidRPr="004E3780">
          <w:rPr>
            <w:noProof/>
            <w:webHidden/>
            <w:lang w:val="ru-RU"/>
          </w:rPr>
        </w:r>
        <w:r w:rsidR="002C3BB7" w:rsidRPr="004E3780">
          <w:rPr>
            <w:noProof/>
            <w:webHidden/>
            <w:lang w:val="ru-RU"/>
          </w:rPr>
          <w:fldChar w:fldCharType="separate"/>
        </w:r>
        <w:r w:rsidR="00596D19">
          <w:rPr>
            <w:noProof/>
            <w:webHidden/>
            <w:lang w:val="ru-RU"/>
          </w:rPr>
          <w:t>52</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55" w:history="1">
        <w:r w:rsidR="002C3BB7" w:rsidRPr="004E3780">
          <w:rPr>
            <w:rStyle w:val="Hyperlink"/>
            <w:noProof/>
            <w:lang w:val="ru-RU"/>
          </w:rPr>
          <w:t>7</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Список сокращений</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_Toc325727155 \h </w:instrText>
        </w:r>
        <w:r w:rsidR="002C3BB7" w:rsidRPr="004E3780">
          <w:rPr>
            <w:noProof/>
            <w:webHidden/>
            <w:lang w:val="ru-RU"/>
          </w:rPr>
        </w:r>
        <w:r w:rsidR="002C3BB7" w:rsidRPr="004E3780">
          <w:rPr>
            <w:noProof/>
            <w:webHidden/>
            <w:lang w:val="ru-RU"/>
          </w:rPr>
          <w:fldChar w:fldCharType="separate"/>
        </w:r>
        <w:r w:rsidR="00596D19">
          <w:rPr>
            <w:noProof/>
            <w:webHidden/>
            <w:lang w:val="ru-RU"/>
          </w:rPr>
          <w:t>53</w:t>
        </w:r>
        <w:r w:rsidR="002C3BB7" w:rsidRPr="004E3780">
          <w:rPr>
            <w:noProof/>
            <w:webHidden/>
            <w:lang w:val="ru-RU"/>
          </w:rPr>
          <w:fldChar w:fldCharType="end"/>
        </w:r>
      </w:hyperlink>
    </w:p>
    <w:p w:rsidR="002C3BB7" w:rsidRPr="004E3780" w:rsidRDefault="0025051E" w:rsidP="00E825A6">
      <w:pPr>
        <w:pStyle w:val="TOC1"/>
        <w:spacing w:before="200"/>
        <w:jc w:val="left"/>
        <w:rPr>
          <w:rFonts w:asciiTheme="minorHAnsi" w:eastAsiaTheme="minorEastAsia" w:hAnsiTheme="minorHAnsi" w:cstheme="minorBidi"/>
          <w:noProof/>
          <w:szCs w:val="22"/>
          <w:lang w:val="ru-RU" w:eastAsia="ru-RU"/>
        </w:rPr>
      </w:pPr>
      <w:hyperlink w:anchor="_Toc325727156" w:history="1">
        <w:r w:rsidR="002C3BB7" w:rsidRPr="004E3780">
          <w:rPr>
            <w:rStyle w:val="Hyperlink"/>
            <w:noProof/>
            <w:kern w:val="28"/>
            <w:lang w:val="ru-RU"/>
          </w:rPr>
          <w:t xml:space="preserve">Дополнение 1 к Приложению 1 – Характеристики транспортного протокола </w:t>
        </w:r>
        <w:r w:rsidR="002C3BB7" w:rsidRPr="004E3780">
          <w:rPr>
            <w:rStyle w:val="Hyperlink"/>
            <w:noProof/>
            <w:kern w:val="28"/>
            <w:lang w:val="ru-RU"/>
          </w:rPr>
          <w:br/>
          <w:t>системы B</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_Toc325727156 \h </w:instrText>
        </w:r>
        <w:r w:rsidR="002C3BB7" w:rsidRPr="004E3780">
          <w:rPr>
            <w:noProof/>
            <w:webHidden/>
            <w:lang w:val="ru-RU"/>
          </w:rPr>
        </w:r>
        <w:r w:rsidR="002C3BB7" w:rsidRPr="004E3780">
          <w:rPr>
            <w:noProof/>
            <w:webHidden/>
            <w:lang w:val="ru-RU"/>
          </w:rPr>
          <w:fldChar w:fldCharType="separate"/>
        </w:r>
        <w:r w:rsidR="00596D19">
          <w:rPr>
            <w:noProof/>
            <w:webHidden/>
            <w:lang w:val="ru-RU"/>
          </w:rPr>
          <w:t>54</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57" w:history="1">
        <w:r w:rsidR="002C3BB7" w:rsidRPr="004E3780">
          <w:rPr>
            <w:rStyle w:val="Hyperlink"/>
            <w:noProof/>
            <w:lang w:val="ru-RU"/>
          </w:rPr>
          <w:t>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Введение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_Toc325727157 \h </w:instrText>
        </w:r>
        <w:r w:rsidR="002C3BB7" w:rsidRPr="004E3780">
          <w:rPr>
            <w:noProof/>
            <w:webHidden/>
            <w:lang w:val="ru-RU"/>
          </w:rPr>
        </w:r>
        <w:r w:rsidR="002C3BB7" w:rsidRPr="004E3780">
          <w:rPr>
            <w:noProof/>
            <w:webHidden/>
            <w:lang w:val="ru-RU"/>
          </w:rPr>
          <w:fldChar w:fldCharType="separate"/>
        </w:r>
        <w:r w:rsidR="00596D19">
          <w:rPr>
            <w:noProof/>
            <w:webHidden/>
            <w:lang w:val="ru-RU"/>
          </w:rPr>
          <w:t>54</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58" w:history="1">
        <w:r w:rsidR="002C3BB7" w:rsidRPr="004E3780">
          <w:rPr>
            <w:rStyle w:val="Hyperlink"/>
            <w:noProof/>
            <w:lang w:val="ru-RU"/>
          </w:rPr>
          <w:t>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Префикс</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_Toc325727158 \h </w:instrText>
        </w:r>
        <w:r w:rsidR="002C3BB7" w:rsidRPr="004E3780">
          <w:rPr>
            <w:noProof/>
            <w:webHidden/>
            <w:lang w:val="ru-RU"/>
          </w:rPr>
        </w:r>
        <w:r w:rsidR="002C3BB7" w:rsidRPr="004E3780">
          <w:rPr>
            <w:noProof/>
            <w:webHidden/>
            <w:lang w:val="ru-RU"/>
          </w:rPr>
          <w:fldChar w:fldCharType="separate"/>
        </w:r>
        <w:r w:rsidR="00596D19">
          <w:rPr>
            <w:noProof/>
            <w:webHidden/>
            <w:lang w:val="ru-RU"/>
          </w:rPr>
          <w:t>55</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59" w:history="1">
        <w:r w:rsidR="002C3BB7" w:rsidRPr="004E3780">
          <w:rPr>
            <w:rStyle w:val="Hyperlink"/>
            <w:noProof/>
            <w:lang w:val="ru-RU"/>
          </w:rPr>
          <w:t>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Нулевые и масштабирующие пакеты</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_Toc325727159 \h </w:instrText>
        </w:r>
        <w:r w:rsidR="002C3BB7" w:rsidRPr="004E3780">
          <w:rPr>
            <w:noProof/>
            <w:webHidden/>
            <w:lang w:val="ru-RU"/>
          </w:rPr>
        </w:r>
        <w:r w:rsidR="002C3BB7" w:rsidRPr="004E3780">
          <w:rPr>
            <w:noProof/>
            <w:webHidden/>
            <w:lang w:val="ru-RU"/>
          </w:rPr>
          <w:fldChar w:fldCharType="separate"/>
        </w:r>
        <w:r w:rsidR="00596D19">
          <w:rPr>
            <w:noProof/>
            <w:webHidden/>
            <w:lang w:val="ru-RU"/>
          </w:rPr>
          <w:t>56</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60" w:history="1">
        <w:r w:rsidR="002C3BB7" w:rsidRPr="004E3780">
          <w:rPr>
            <w:rStyle w:val="Hyperlink"/>
            <w:noProof/>
            <w:lang w:val="ru-RU"/>
          </w:rPr>
          <w:t>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видеоданных</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_Toc325727160 \h </w:instrText>
        </w:r>
        <w:r w:rsidR="002C3BB7" w:rsidRPr="004E3780">
          <w:rPr>
            <w:noProof/>
            <w:webHidden/>
            <w:lang w:val="ru-RU"/>
          </w:rPr>
        </w:r>
        <w:r w:rsidR="002C3BB7" w:rsidRPr="004E3780">
          <w:rPr>
            <w:noProof/>
            <w:webHidden/>
            <w:lang w:val="ru-RU"/>
          </w:rPr>
          <w:fldChar w:fldCharType="separate"/>
        </w:r>
        <w:r w:rsidR="00596D19">
          <w:rPr>
            <w:noProof/>
            <w:webHidden/>
            <w:lang w:val="ru-RU"/>
          </w:rPr>
          <w:t>58</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1" w:history="1">
        <w:r w:rsidR="002C3BB7" w:rsidRPr="004E3780">
          <w:rPr>
            <w:rStyle w:val="Hyperlink"/>
            <w:noProof/>
            <w:lang w:val="ru-RU"/>
          </w:rPr>
          <w:t>4.1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дополнительных данных</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_Toc325727161 \h </w:instrText>
        </w:r>
        <w:r w:rsidR="002C3BB7" w:rsidRPr="004E3780">
          <w:rPr>
            <w:noProof/>
            <w:webHidden/>
            <w:lang w:val="ru-RU"/>
          </w:rPr>
        </w:r>
        <w:r w:rsidR="002C3BB7" w:rsidRPr="004E3780">
          <w:rPr>
            <w:noProof/>
            <w:webHidden/>
            <w:lang w:val="ru-RU"/>
          </w:rPr>
          <w:fldChar w:fldCharType="separate"/>
        </w:r>
        <w:r w:rsidR="00596D19">
          <w:rPr>
            <w:noProof/>
            <w:webHidden/>
            <w:lang w:val="ru-RU"/>
          </w:rPr>
          <w:t>59</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2" w:history="1">
        <w:r w:rsidR="002C3BB7" w:rsidRPr="004E3780">
          <w:rPr>
            <w:rStyle w:val="Hyperlink"/>
            <w:noProof/>
            <w:lang w:val="ru-RU"/>
          </w:rPr>
          <w:t>4.2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базовых видеоуслуг</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_Toc325727162 \h </w:instrText>
        </w:r>
        <w:r w:rsidR="002C3BB7" w:rsidRPr="004E3780">
          <w:rPr>
            <w:noProof/>
            <w:webHidden/>
            <w:lang w:val="ru-RU"/>
          </w:rPr>
        </w:r>
        <w:r w:rsidR="002C3BB7" w:rsidRPr="004E3780">
          <w:rPr>
            <w:noProof/>
            <w:webHidden/>
            <w:lang w:val="ru-RU"/>
          </w:rPr>
          <w:fldChar w:fldCharType="separate"/>
        </w:r>
        <w:r w:rsidR="00596D19">
          <w:rPr>
            <w:noProof/>
            <w:webHidden/>
            <w:lang w:val="ru-RU"/>
          </w:rPr>
          <w:t>62</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3" w:history="1">
        <w:r w:rsidR="002C3BB7" w:rsidRPr="004E3780">
          <w:rPr>
            <w:rStyle w:val="Hyperlink"/>
            <w:noProof/>
            <w:lang w:val="ru-RU"/>
          </w:rPr>
          <w:t>4.3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данных с избыточностью</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_Toc325727163 \h </w:instrText>
        </w:r>
        <w:r w:rsidR="002C3BB7" w:rsidRPr="004E3780">
          <w:rPr>
            <w:noProof/>
            <w:webHidden/>
            <w:lang w:val="ru-RU"/>
          </w:rPr>
        </w:r>
        <w:r w:rsidR="002C3BB7" w:rsidRPr="004E3780">
          <w:rPr>
            <w:noProof/>
            <w:webHidden/>
            <w:lang w:val="ru-RU"/>
          </w:rPr>
          <w:fldChar w:fldCharType="separate"/>
        </w:r>
        <w:r w:rsidR="00596D19">
          <w:rPr>
            <w:noProof/>
            <w:webHidden/>
            <w:lang w:val="ru-RU"/>
          </w:rPr>
          <w:t>63</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4" w:history="1">
        <w:r w:rsidR="002C3BB7" w:rsidRPr="004E3780">
          <w:rPr>
            <w:rStyle w:val="Hyperlink"/>
            <w:noProof/>
            <w:lang w:val="ru-RU"/>
          </w:rPr>
          <w:t>4.4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видеоданных, не относящихся к стандарту MPEG</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_Toc325727164 \h </w:instrText>
        </w:r>
        <w:r w:rsidR="002C3BB7" w:rsidRPr="004E3780">
          <w:rPr>
            <w:noProof/>
            <w:webHidden/>
            <w:lang w:val="ru-RU"/>
          </w:rPr>
        </w:r>
        <w:r w:rsidR="002C3BB7" w:rsidRPr="004E3780">
          <w:rPr>
            <w:noProof/>
            <w:webHidden/>
            <w:lang w:val="ru-RU"/>
          </w:rPr>
          <w:fldChar w:fldCharType="separate"/>
        </w:r>
        <w:r w:rsidR="00596D19">
          <w:rPr>
            <w:noProof/>
            <w:webHidden/>
            <w:lang w:val="ru-RU"/>
          </w:rPr>
          <w:t>64</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65" w:history="1">
        <w:r w:rsidR="002C3BB7" w:rsidRPr="004E3780">
          <w:rPr>
            <w:rStyle w:val="Hyperlink"/>
            <w:noProof/>
            <w:lang w:val="ru-RU"/>
          </w:rPr>
          <w:t>5</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аудиоданных</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_Toc325727165 \h </w:instrText>
        </w:r>
        <w:r w:rsidR="002C3BB7" w:rsidRPr="004E3780">
          <w:rPr>
            <w:noProof/>
            <w:webHidden/>
            <w:lang w:val="ru-RU"/>
          </w:rPr>
        </w:r>
        <w:r w:rsidR="002C3BB7" w:rsidRPr="004E3780">
          <w:rPr>
            <w:noProof/>
            <w:webHidden/>
            <w:lang w:val="ru-RU"/>
          </w:rPr>
          <w:fldChar w:fldCharType="separate"/>
        </w:r>
        <w:r w:rsidR="00596D19">
          <w:rPr>
            <w:noProof/>
            <w:webHidden/>
            <w:lang w:val="ru-RU"/>
          </w:rPr>
          <w:t>65</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6" w:history="1">
        <w:r w:rsidR="002C3BB7" w:rsidRPr="004E3780">
          <w:rPr>
            <w:rStyle w:val="Hyperlink"/>
            <w:noProof/>
            <w:lang w:val="ru-RU"/>
          </w:rPr>
          <w:t>5.1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дополнительных данных</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_Toc325727166 \h </w:instrText>
        </w:r>
        <w:r w:rsidR="002C3BB7" w:rsidRPr="004E3780">
          <w:rPr>
            <w:noProof/>
            <w:webHidden/>
            <w:lang w:val="ru-RU"/>
          </w:rPr>
        </w:r>
        <w:r w:rsidR="002C3BB7" w:rsidRPr="004E3780">
          <w:rPr>
            <w:noProof/>
            <w:webHidden/>
            <w:lang w:val="ru-RU"/>
          </w:rPr>
          <w:fldChar w:fldCharType="separate"/>
        </w:r>
        <w:r w:rsidR="00596D19">
          <w:rPr>
            <w:noProof/>
            <w:webHidden/>
            <w:lang w:val="ru-RU"/>
          </w:rPr>
          <w:t>66</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7" w:history="1">
        <w:r w:rsidR="002C3BB7" w:rsidRPr="004E3780">
          <w:rPr>
            <w:rStyle w:val="Hyperlink"/>
            <w:noProof/>
            <w:lang w:val="ru-RU"/>
          </w:rPr>
          <w:t>5.2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базовых аудиоуслуг</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_Toc325727167 \h </w:instrText>
        </w:r>
        <w:r w:rsidR="002C3BB7" w:rsidRPr="004E3780">
          <w:rPr>
            <w:noProof/>
            <w:webHidden/>
            <w:lang w:val="ru-RU"/>
          </w:rPr>
        </w:r>
        <w:r w:rsidR="002C3BB7" w:rsidRPr="004E3780">
          <w:rPr>
            <w:noProof/>
            <w:webHidden/>
            <w:lang w:val="ru-RU"/>
          </w:rPr>
          <w:fldChar w:fldCharType="separate"/>
        </w:r>
        <w:r w:rsidR="00596D19">
          <w:rPr>
            <w:noProof/>
            <w:webHidden/>
            <w:lang w:val="ru-RU"/>
          </w:rPr>
          <w:t>66</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68" w:history="1">
        <w:r w:rsidR="002C3BB7" w:rsidRPr="004E3780">
          <w:rPr>
            <w:rStyle w:val="Hyperlink"/>
            <w:noProof/>
            <w:lang w:val="ru-RU"/>
          </w:rPr>
          <w:t>5.3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аудиоданных, не относящихся к стандарту MPEG</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_Toc325727168 \h </w:instrText>
        </w:r>
        <w:r w:rsidR="002C3BB7" w:rsidRPr="004E3780">
          <w:rPr>
            <w:noProof/>
            <w:webHidden/>
            <w:lang w:val="ru-RU"/>
          </w:rPr>
        </w:r>
        <w:r w:rsidR="002C3BB7" w:rsidRPr="004E3780">
          <w:rPr>
            <w:noProof/>
            <w:webHidden/>
            <w:lang w:val="ru-RU"/>
          </w:rPr>
          <w:fldChar w:fldCharType="separate"/>
        </w:r>
        <w:r w:rsidR="00596D19">
          <w:rPr>
            <w:noProof/>
            <w:webHidden/>
            <w:lang w:val="ru-RU"/>
          </w:rPr>
          <w:t>67</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69" w:history="1">
        <w:r w:rsidR="002C3BB7" w:rsidRPr="004E3780">
          <w:rPr>
            <w:rStyle w:val="Hyperlink"/>
            <w:noProof/>
            <w:lang w:val="ru-RU"/>
          </w:rPr>
          <w:t>6</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Пакеты данных для программ передач</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_Toc325727169 \h </w:instrText>
        </w:r>
        <w:r w:rsidR="002C3BB7" w:rsidRPr="004E3780">
          <w:rPr>
            <w:noProof/>
            <w:webHidden/>
            <w:lang w:val="ru-RU"/>
          </w:rPr>
        </w:r>
        <w:r w:rsidR="002C3BB7" w:rsidRPr="004E3780">
          <w:rPr>
            <w:noProof/>
            <w:webHidden/>
            <w:lang w:val="ru-RU"/>
          </w:rPr>
          <w:fldChar w:fldCharType="separate"/>
        </w:r>
        <w:r w:rsidR="00596D19">
          <w:rPr>
            <w:noProof/>
            <w:webHidden/>
            <w:lang w:val="ru-RU"/>
          </w:rPr>
          <w:t>67</w:t>
        </w:r>
        <w:r w:rsidR="002C3BB7" w:rsidRPr="004E3780">
          <w:rPr>
            <w:noProof/>
            <w:webHidden/>
            <w:lang w:val="ru-RU"/>
          </w:rPr>
          <w:fldChar w:fldCharType="end"/>
        </w:r>
      </w:hyperlink>
    </w:p>
    <w:p w:rsidR="002C3BB7" w:rsidRPr="004E3780" w:rsidRDefault="0025051E" w:rsidP="00E825A6">
      <w:pPr>
        <w:pStyle w:val="TOC1"/>
        <w:spacing w:before="200"/>
        <w:rPr>
          <w:rFonts w:asciiTheme="minorHAnsi" w:eastAsiaTheme="minorEastAsia" w:hAnsiTheme="minorHAnsi" w:cstheme="minorBidi"/>
          <w:noProof/>
          <w:szCs w:val="22"/>
          <w:lang w:val="ru-RU" w:eastAsia="ru-RU"/>
        </w:rPr>
      </w:pPr>
      <w:hyperlink w:anchor="_Toc325727170" w:history="1">
        <w:r w:rsidR="002C3BB7" w:rsidRPr="004E3780">
          <w:rPr>
            <w:rStyle w:val="Hyperlink"/>
            <w:noProof/>
            <w:lang w:val="ru-RU"/>
          </w:rPr>
          <w:t>7</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Ограничения, вводимые в транспортном мультиплексоре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_Toc325727170 \h </w:instrText>
        </w:r>
        <w:r w:rsidR="002C3BB7" w:rsidRPr="004E3780">
          <w:rPr>
            <w:noProof/>
            <w:webHidden/>
            <w:lang w:val="ru-RU"/>
          </w:rPr>
        </w:r>
        <w:r w:rsidR="002C3BB7" w:rsidRPr="004E3780">
          <w:rPr>
            <w:noProof/>
            <w:webHidden/>
            <w:lang w:val="ru-RU"/>
          </w:rPr>
          <w:fldChar w:fldCharType="separate"/>
        </w:r>
        <w:r w:rsidR="00596D19">
          <w:rPr>
            <w:noProof/>
            <w:webHidden/>
            <w:lang w:val="ru-RU"/>
          </w:rPr>
          <w:t>68</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71" w:history="1">
        <w:r w:rsidR="002C3BB7" w:rsidRPr="004E3780">
          <w:rPr>
            <w:rStyle w:val="Hyperlink"/>
            <w:noProof/>
            <w:lang w:val="ru-RU"/>
          </w:rPr>
          <w:t>7.1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Определение ограничений элементарных потоков данных в мультиплексоре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_Toc325727171 \h </w:instrText>
        </w:r>
        <w:r w:rsidR="002C3BB7" w:rsidRPr="004E3780">
          <w:rPr>
            <w:noProof/>
            <w:webHidden/>
            <w:lang w:val="ru-RU"/>
          </w:rPr>
        </w:r>
        <w:r w:rsidR="002C3BB7" w:rsidRPr="004E3780">
          <w:rPr>
            <w:noProof/>
            <w:webHidden/>
            <w:lang w:val="ru-RU"/>
          </w:rPr>
          <w:fldChar w:fldCharType="separate"/>
        </w:r>
        <w:r w:rsidR="00596D19">
          <w:rPr>
            <w:noProof/>
            <w:webHidden/>
            <w:lang w:val="ru-RU"/>
          </w:rPr>
          <w:t>68</w:t>
        </w:r>
        <w:r w:rsidR="002C3BB7" w:rsidRPr="004E3780">
          <w:rPr>
            <w:noProof/>
            <w:webHidden/>
            <w:lang w:val="ru-RU"/>
          </w:rPr>
          <w:fldChar w:fldCharType="end"/>
        </w:r>
      </w:hyperlink>
    </w:p>
    <w:p w:rsidR="00E825A6" w:rsidRPr="004E3780" w:rsidRDefault="00E825A6" w:rsidP="00E825A6">
      <w:pPr>
        <w:pStyle w:val="toc0"/>
        <w:keepNext/>
        <w:jc w:val="right"/>
        <w:rPr>
          <w:i w:val="0"/>
          <w:noProof/>
          <w:szCs w:val="22"/>
          <w:lang w:val="ru-RU"/>
        </w:rPr>
      </w:pPr>
      <w:r w:rsidRPr="004E3780">
        <w:rPr>
          <w:noProof/>
          <w:szCs w:val="22"/>
          <w:lang w:val="ru-RU"/>
        </w:rPr>
        <w:lastRenderedPageBreak/>
        <w:t>Стр.</w:t>
      </w:r>
    </w:p>
    <w:p w:rsidR="002C3BB7" w:rsidRPr="004E3780" w:rsidRDefault="0025051E" w:rsidP="00E825A6">
      <w:pPr>
        <w:pStyle w:val="TOC1"/>
        <w:rPr>
          <w:rFonts w:asciiTheme="minorHAnsi" w:eastAsiaTheme="minorEastAsia" w:hAnsiTheme="minorHAnsi" w:cstheme="minorBidi"/>
          <w:noProof/>
          <w:szCs w:val="22"/>
          <w:lang w:val="ru-RU" w:eastAsia="ru-RU"/>
        </w:rPr>
      </w:pPr>
      <w:hyperlink w:anchor="_Toc325727172" w:history="1">
        <w:r w:rsidR="002C3BB7" w:rsidRPr="004E3780">
          <w:rPr>
            <w:rStyle w:val="Hyperlink"/>
            <w:noProof/>
            <w:kern w:val="28"/>
            <w:lang w:val="ru-RU"/>
          </w:rPr>
          <w:t>Дополнение 2</w:t>
        </w:r>
      </w:hyperlink>
      <w:r w:rsidR="002C3BB7" w:rsidRPr="004E3780">
        <w:rPr>
          <w:rStyle w:val="Hyperlink"/>
          <w:noProof/>
          <w:u w:val="none"/>
          <w:lang w:val="ru-RU"/>
        </w:rPr>
        <w:t xml:space="preserve"> </w:t>
      </w:r>
      <w:hyperlink w:anchor="_Toc325727173" w:history="1">
        <w:r w:rsidR="002C3BB7" w:rsidRPr="004E3780">
          <w:rPr>
            <w:rStyle w:val="Hyperlink"/>
            <w:noProof/>
            <w:kern w:val="28"/>
            <w:lang w:val="ru-RU"/>
          </w:rPr>
          <w:t xml:space="preserve">к Приложению 1 </w:t>
        </w:r>
      </w:hyperlink>
      <w:r w:rsidR="00E825A6" w:rsidRPr="004E3780">
        <w:rPr>
          <w:rStyle w:val="Hyperlink"/>
          <w:noProof/>
          <w:color w:val="auto"/>
          <w:kern w:val="28"/>
          <w:u w:val="none"/>
          <w:lang w:val="ru-RU"/>
        </w:rPr>
        <w:t>–</w:t>
      </w:r>
      <w:r w:rsidR="002C3BB7" w:rsidRPr="004E3780">
        <w:rPr>
          <w:rStyle w:val="Hyperlink"/>
          <w:noProof/>
          <w:color w:val="auto"/>
          <w:kern w:val="28"/>
          <w:u w:val="none"/>
          <w:lang w:val="ru-RU"/>
        </w:rPr>
        <w:t xml:space="preserve"> </w:t>
      </w:r>
      <w:hyperlink w:anchor="_Toc325727174" w:history="1">
        <w:r w:rsidR="002C3BB7" w:rsidRPr="004E3780">
          <w:rPr>
            <w:rStyle w:val="Hyperlink"/>
            <w:noProof/>
            <w:kern w:val="28"/>
            <w:lang w:val="ru-RU"/>
          </w:rPr>
          <w:t xml:space="preserve">Управляющий сигнал для </w:t>
        </w:r>
        <w:r w:rsidR="0067458F" w:rsidRPr="004E3780">
          <w:rPr>
            <w:rStyle w:val="Hyperlink"/>
            <w:noProof/>
            <w:kern w:val="28"/>
            <w:lang w:val="ru-RU"/>
          </w:rPr>
          <w:t xml:space="preserve">Системы </w:t>
        </w:r>
        <w:r w:rsidR="002C3BB7" w:rsidRPr="004E3780">
          <w:rPr>
            <w:rStyle w:val="Hyperlink"/>
            <w:noProof/>
            <w:kern w:val="28"/>
            <w:lang w:val="ru-RU"/>
          </w:rPr>
          <w:t>D</w:t>
        </w:r>
        <w:r w:rsidR="002C3BB7" w:rsidRPr="004E3780">
          <w:rPr>
            <w:rStyle w:val="Hyperlink"/>
            <w:noProof/>
            <w:webHidden/>
            <w:kern w:val="28"/>
            <w:lang w:val="ru-RU"/>
          </w:rPr>
          <w:tab/>
        </w:r>
        <w:r w:rsidR="00E825A6" w:rsidRPr="004E3780">
          <w:rPr>
            <w:rStyle w:val="Hyperlink"/>
            <w:noProof/>
            <w:webHidden/>
            <w:kern w:val="28"/>
            <w:lang w:val="ru-RU"/>
          </w:rPr>
          <w:tab/>
        </w:r>
        <w:r w:rsidR="002C3BB7" w:rsidRPr="004E3780">
          <w:rPr>
            <w:rStyle w:val="Hyperlink"/>
            <w:noProof/>
            <w:webHidden/>
            <w:kern w:val="28"/>
            <w:lang w:val="ru-RU"/>
          </w:rPr>
          <w:fldChar w:fldCharType="begin"/>
        </w:r>
        <w:r w:rsidR="002C3BB7" w:rsidRPr="004E3780">
          <w:rPr>
            <w:rStyle w:val="Hyperlink"/>
            <w:noProof/>
            <w:webHidden/>
            <w:kern w:val="28"/>
            <w:lang w:val="ru-RU"/>
          </w:rPr>
          <w:instrText xml:space="preserve"> PAGEREF _Toc325727174 \h </w:instrText>
        </w:r>
        <w:r w:rsidR="002C3BB7" w:rsidRPr="004E3780">
          <w:rPr>
            <w:rStyle w:val="Hyperlink"/>
            <w:noProof/>
            <w:webHidden/>
            <w:kern w:val="28"/>
            <w:lang w:val="ru-RU"/>
          </w:rPr>
        </w:r>
        <w:r w:rsidR="002C3BB7" w:rsidRPr="004E3780">
          <w:rPr>
            <w:rStyle w:val="Hyperlink"/>
            <w:noProof/>
            <w:webHidden/>
            <w:kern w:val="28"/>
            <w:lang w:val="ru-RU"/>
          </w:rPr>
          <w:fldChar w:fldCharType="separate"/>
        </w:r>
        <w:r w:rsidR="00596D19">
          <w:rPr>
            <w:rStyle w:val="Hyperlink"/>
            <w:noProof/>
            <w:webHidden/>
            <w:kern w:val="28"/>
            <w:lang w:val="ru-RU"/>
          </w:rPr>
          <w:t>69</w:t>
        </w:r>
        <w:r w:rsidR="002C3BB7" w:rsidRPr="004E3780">
          <w:rPr>
            <w:rStyle w:val="Hyperlink"/>
            <w:noProof/>
            <w:webHidden/>
            <w:kern w:val="28"/>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75" w:history="1">
        <w:r w:rsidR="002C3BB7" w:rsidRPr="004E3780">
          <w:rPr>
            <w:rStyle w:val="Hyperlink"/>
            <w:noProof/>
            <w:lang w:val="ru-RU"/>
          </w:rPr>
          <w:t>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Введение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_Toc325727175 \h </w:instrText>
        </w:r>
        <w:r w:rsidR="002C3BB7" w:rsidRPr="004E3780">
          <w:rPr>
            <w:noProof/>
            <w:webHidden/>
            <w:lang w:val="ru-RU"/>
          </w:rPr>
        </w:r>
        <w:r w:rsidR="002C3BB7" w:rsidRPr="004E3780">
          <w:rPr>
            <w:noProof/>
            <w:webHidden/>
            <w:lang w:val="ru-RU"/>
          </w:rPr>
          <w:fldChar w:fldCharType="separate"/>
        </w:r>
        <w:r w:rsidR="00596D19">
          <w:rPr>
            <w:noProof/>
            <w:webHidden/>
            <w:lang w:val="ru-RU"/>
          </w:rPr>
          <w:t>69</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76" w:history="1">
        <w:r w:rsidR="002C3BB7" w:rsidRPr="004E3780">
          <w:rPr>
            <w:rStyle w:val="Hyperlink"/>
            <w:noProof/>
            <w:lang w:val="ru-RU"/>
          </w:rPr>
          <w:t>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Кодирование информации TMCC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_Toc325727176 \h </w:instrText>
        </w:r>
        <w:r w:rsidR="002C3BB7" w:rsidRPr="004E3780">
          <w:rPr>
            <w:noProof/>
            <w:webHidden/>
            <w:lang w:val="ru-RU"/>
          </w:rPr>
        </w:r>
        <w:r w:rsidR="002C3BB7" w:rsidRPr="004E3780">
          <w:rPr>
            <w:noProof/>
            <w:webHidden/>
            <w:lang w:val="ru-RU"/>
          </w:rPr>
          <w:fldChar w:fldCharType="separate"/>
        </w:r>
        <w:r w:rsidR="00596D19">
          <w:rPr>
            <w:noProof/>
            <w:webHidden/>
            <w:lang w:val="ru-RU"/>
          </w:rPr>
          <w:t>70</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77" w:history="1">
        <w:r w:rsidR="002C3BB7" w:rsidRPr="004E3780">
          <w:rPr>
            <w:rStyle w:val="Hyperlink"/>
            <w:noProof/>
            <w:lang w:val="ru-RU"/>
          </w:rPr>
          <w:t>2.1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Порядок изменения</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_Toc325727177 \h </w:instrText>
        </w:r>
        <w:r w:rsidR="002C3BB7" w:rsidRPr="004E3780">
          <w:rPr>
            <w:noProof/>
            <w:webHidden/>
            <w:lang w:val="ru-RU"/>
          </w:rPr>
        </w:r>
        <w:r w:rsidR="002C3BB7" w:rsidRPr="004E3780">
          <w:rPr>
            <w:noProof/>
            <w:webHidden/>
            <w:lang w:val="ru-RU"/>
          </w:rPr>
          <w:fldChar w:fldCharType="separate"/>
        </w:r>
        <w:r w:rsidR="00596D19">
          <w:rPr>
            <w:noProof/>
            <w:webHidden/>
            <w:lang w:val="ru-RU"/>
          </w:rPr>
          <w:t>70</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78" w:history="1">
        <w:r w:rsidR="002C3BB7" w:rsidRPr="004E3780">
          <w:rPr>
            <w:rStyle w:val="Hyperlink"/>
            <w:noProof/>
            <w:lang w:val="ru-RU"/>
          </w:rPr>
          <w:t>2.2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Информация о комбинации "схема модуляции – скорость кодирования"</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_Toc325727178 \h </w:instrText>
        </w:r>
        <w:r w:rsidR="002C3BB7" w:rsidRPr="004E3780">
          <w:rPr>
            <w:noProof/>
            <w:webHidden/>
            <w:lang w:val="ru-RU"/>
          </w:rPr>
        </w:r>
        <w:r w:rsidR="002C3BB7" w:rsidRPr="004E3780">
          <w:rPr>
            <w:noProof/>
            <w:webHidden/>
            <w:lang w:val="ru-RU"/>
          </w:rPr>
          <w:fldChar w:fldCharType="separate"/>
        </w:r>
        <w:r w:rsidR="00596D19">
          <w:rPr>
            <w:noProof/>
            <w:webHidden/>
            <w:lang w:val="ru-RU"/>
          </w:rPr>
          <w:t>70</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79" w:history="1">
        <w:r w:rsidR="002C3BB7" w:rsidRPr="004E3780">
          <w:rPr>
            <w:rStyle w:val="Hyperlink"/>
            <w:noProof/>
            <w:lang w:val="ru-RU"/>
          </w:rPr>
          <w:t>2.3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Идентификация транспортного потока (TS)</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_Toc325727179 \h </w:instrText>
        </w:r>
        <w:r w:rsidR="002C3BB7" w:rsidRPr="004E3780">
          <w:rPr>
            <w:noProof/>
            <w:webHidden/>
            <w:lang w:val="ru-RU"/>
          </w:rPr>
        </w:r>
        <w:r w:rsidR="002C3BB7" w:rsidRPr="004E3780">
          <w:rPr>
            <w:noProof/>
            <w:webHidden/>
            <w:lang w:val="ru-RU"/>
          </w:rPr>
          <w:fldChar w:fldCharType="separate"/>
        </w:r>
        <w:r w:rsidR="00596D19">
          <w:rPr>
            <w:noProof/>
            <w:webHidden/>
            <w:lang w:val="ru-RU"/>
          </w:rPr>
          <w:t>71</w:t>
        </w:r>
        <w:r w:rsidR="002C3BB7" w:rsidRPr="004E3780">
          <w:rPr>
            <w:noProof/>
            <w:webHidden/>
            <w:lang w:val="ru-RU"/>
          </w:rPr>
          <w:fldChar w:fldCharType="end"/>
        </w:r>
      </w:hyperlink>
    </w:p>
    <w:p w:rsidR="002C3BB7" w:rsidRPr="004E3780" w:rsidRDefault="0025051E">
      <w:pPr>
        <w:pStyle w:val="TOC2"/>
        <w:rPr>
          <w:rFonts w:asciiTheme="minorHAnsi" w:eastAsiaTheme="minorEastAsia" w:hAnsiTheme="minorHAnsi" w:cstheme="minorBidi"/>
          <w:noProof/>
          <w:szCs w:val="22"/>
          <w:lang w:val="ru-RU" w:eastAsia="ru-RU"/>
        </w:rPr>
      </w:pPr>
      <w:hyperlink w:anchor="_Toc325727180" w:history="1">
        <w:r w:rsidR="002C3BB7" w:rsidRPr="004E3780">
          <w:rPr>
            <w:rStyle w:val="Hyperlink"/>
            <w:noProof/>
            <w:lang w:val="ru-RU"/>
          </w:rPr>
          <w:t>2.4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Другая информация</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_Toc325727180 \h </w:instrText>
        </w:r>
        <w:r w:rsidR="002C3BB7" w:rsidRPr="004E3780">
          <w:rPr>
            <w:noProof/>
            <w:webHidden/>
            <w:lang w:val="ru-RU"/>
          </w:rPr>
        </w:r>
        <w:r w:rsidR="002C3BB7" w:rsidRPr="004E3780">
          <w:rPr>
            <w:noProof/>
            <w:webHidden/>
            <w:lang w:val="ru-RU"/>
          </w:rPr>
          <w:fldChar w:fldCharType="separate"/>
        </w:r>
        <w:r w:rsidR="00596D19">
          <w:rPr>
            <w:noProof/>
            <w:webHidden/>
            <w:lang w:val="ru-RU"/>
          </w:rPr>
          <w:t>72</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1" w:history="1">
        <w:r w:rsidR="002C3BB7" w:rsidRPr="004E3780">
          <w:rPr>
            <w:rStyle w:val="Hyperlink"/>
            <w:noProof/>
            <w:lang w:val="ru-RU"/>
          </w:rPr>
          <w:t>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Внешнее кодирование для информации TMCC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_Toc325727181 \h </w:instrText>
        </w:r>
        <w:r w:rsidR="002C3BB7" w:rsidRPr="004E3780">
          <w:rPr>
            <w:noProof/>
            <w:webHidden/>
            <w:lang w:val="ru-RU"/>
          </w:rPr>
        </w:r>
        <w:r w:rsidR="002C3BB7" w:rsidRPr="004E3780">
          <w:rPr>
            <w:noProof/>
            <w:webHidden/>
            <w:lang w:val="ru-RU"/>
          </w:rPr>
          <w:fldChar w:fldCharType="separate"/>
        </w:r>
        <w:r w:rsidR="00596D19">
          <w:rPr>
            <w:noProof/>
            <w:webHidden/>
            <w:lang w:val="ru-RU"/>
          </w:rPr>
          <w:t>72</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2" w:history="1">
        <w:r w:rsidR="002C3BB7" w:rsidRPr="004E3780">
          <w:rPr>
            <w:rStyle w:val="Hyperlink"/>
            <w:noProof/>
            <w:lang w:val="ru-RU"/>
          </w:rPr>
          <w:t>4</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Временные ссылки</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_Toc325727182 \h </w:instrText>
        </w:r>
        <w:r w:rsidR="002C3BB7" w:rsidRPr="004E3780">
          <w:rPr>
            <w:noProof/>
            <w:webHidden/>
            <w:lang w:val="ru-RU"/>
          </w:rPr>
        </w:r>
        <w:r w:rsidR="002C3BB7" w:rsidRPr="004E3780">
          <w:rPr>
            <w:noProof/>
            <w:webHidden/>
            <w:lang w:val="ru-RU"/>
          </w:rPr>
          <w:fldChar w:fldCharType="separate"/>
        </w:r>
        <w:r w:rsidR="00596D19">
          <w:rPr>
            <w:noProof/>
            <w:webHidden/>
            <w:lang w:val="ru-RU"/>
          </w:rPr>
          <w:t>72</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3" w:history="1">
        <w:r w:rsidR="002C3BB7" w:rsidRPr="004E3780">
          <w:rPr>
            <w:rStyle w:val="Hyperlink"/>
            <w:noProof/>
            <w:lang w:val="ru-RU"/>
          </w:rPr>
          <w:t>5</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Канальное кодирование для TMCC</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_Toc325727183 \h </w:instrText>
        </w:r>
        <w:r w:rsidR="002C3BB7" w:rsidRPr="004E3780">
          <w:rPr>
            <w:noProof/>
            <w:webHidden/>
            <w:lang w:val="ru-RU"/>
          </w:rPr>
        </w:r>
        <w:r w:rsidR="002C3BB7" w:rsidRPr="004E3780">
          <w:rPr>
            <w:noProof/>
            <w:webHidden/>
            <w:lang w:val="ru-RU"/>
          </w:rPr>
          <w:fldChar w:fldCharType="separate"/>
        </w:r>
        <w:r w:rsidR="00596D19">
          <w:rPr>
            <w:noProof/>
            <w:webHidden/>
            <w:lang w:val="ru-RU"/>
          </w:rPr>
          <w:t>72</w:t>
        </w:r>
        <w:r w:rsidR="002C3BB7" w:rsidRPr="004E3780">
          <w:rPr>
            <w:noProof/>
            <w:webHidden/>
            <w:lang w:val="ru-RU"/>
          </w:rPr>
          <w:fldChar w:fldCharType="end"/>
        </w:r>
      </w:hyperlink>
    </w:p>
    <w:p w:rsidR="002C3BB7" w:rsidRPr="004E3780" w:rsidRDefault="0025051E" w:rsidP="002C3BB7">
      <w:pPr>
        <w:pStyle w:val="TOC1"/>
        <w:jc w:val="left"/>
        <w:rPr>
          <w:rFonts w:asciiTheme="minorHAnsi" w:eastAsiaTheme="minorEastAsia" w:hAnsiTheme="minorHAnsi" w:cstheme="minorBidi"/>
          <w:noProof/>
          <w:szCs w:val="22"/>
          <w:lang w:val="ru-RU" w:eastAsia="ru-RU"/>
        </w:rPr>
      </w:pPr>
      <w:hyperlink w:anchor="_Toc325727184" w:history="1">
        <w:r w:rsidR="002C3BB7" w:rsidRPr="004E3780">
          <w:rPr>
            <w:rStyle w:val="Hyperlink"/>
            <w:bCs/>
            <w:noProof/>
            <w:lang w:val="ru-RU"/>
          </w:rPr>
          <w:t xml:space="preserve">Дополнение 3 </w:t>
        </w:r>
      </w:hyperlink>
      <w:hyperlink w:anchor="_Toc325727185" w:history="1">
        <w:r w:rsidR="002C3BB7" w:rsidRPr="004E3780">
          <w:rPr>
            <w:rStyle w:val="Hyperlink"/>
            <w:bCs/>
            <w:noProof/>
            <w:lang w:val="ru-RU"/>
          </w:rPr>
          <w:t>к Приложению 1 –</w:t>
        </w:r>
      </w:hyperlink>
      <w:r w:rsidR="002C3BB7" w:rsidRPr="004E3780">
        <w:rPr>
          <w:rStyle w:val="Hyperlink"/>
          <w:i/>
          <w:noProof/>
          <w:u w:val="none"/>
          <w:lang w:val="ru-RU"/>
        </w:rPr>
        <w:t xml:space="preserve"> </w:t>
      </w:r>
      <w:hyperlink w:anchor="_Toc325727186" w:history="1">
        <w:r w:rsidR="002C3BB7" w:rsidRPr="004E3780">
          <w:rPr>
            <w:rStyle w:val="Hyperlink"/>
            <w:bCs/>
            <w:noProof/>
            <w:lang w:val="ru-RU"/>
          </w:rPr>
          <w:t>Состояние готовности интегральных схем для </w:t>
        </w:r>
        <w:r w:rsidR="00E825A6" w:rsidRPr="004E3780">
          <w:rPr>
            <w:rStyle w:val="Hyperlink"/>
            <w:bCs/>
            <w:noProof/>
            <w:lang w:val="ru-RU"/>
          </w:rPr>
          <w:t xml:space="preserve">общего приемника </w:t>
        </w:r>
        <w:r w:rsidR="002C3BB7" w:rsidRPr="004E3780">
          <w:rPr>
            <w:rStyle w:val="Hyperlink"/>
            <w:bCs/>
            <w:noProof/>
            <w:lang w:val="ru-RU"/>
          </w:rPr>
          <w:t>со встроенным декодером</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_Toc325727186 \h </w:instrText>
        </w:r>
        <w:r w:rsidR="002C3BB7" w:rsidRPr="004E3780">
          <w:rPr>
            <w:noProof/>
            <w:webHidden/>
            <w:lang w:val="ru-RU"/>
          </w:rPr>
        </w:r>
        <w:r w:rsidR="002C3BB7" w:rsidRPr="004E3780">
          <w:rPr>
            <w:noProof/>
            <w:webHidden/>
            <w:lang w:val="ru-RU"/>
          </w:rPr>
          <w:fldChar w:fldCharType="separate"/>
        </w:r>
        <w:r w:rsidR="00596D19">
          <w:rPr>
            <w:noProof/>
            <w:webHidden/>
            <w:lang w:val="ru-RU"/>
          </w:rPr>
          <w:t>73</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7" w:history="1">
        <w:r w:rsidR="002C3BB7" w:rsidRPr="004E3780">
          <w:rPr>
            <w:rStyle w:val="Hyperlink"/>
            <w:noProof/>
            <w:lang w:val="ru-RU"/>
          </w:rPr>
          <w:t>1</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Введение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_Toc325727187 \h </w:instrText>
        </w:r>
        <w:r w:rsidR="002C3BB7" w:rsidRPr="004E3780">
          <w:rPr>
            <w:noProof/>
            <w:webHidden/>
            <w:lang w:val="ru-RU"/>
          </w:rPr>
        </w:r>
        <w:r w:rsidR="002C3BB7" w:rsidRPr="004E3780">
          <w:rPr>
            <w:noProof/>
            <w:webHidden/>
            <w:lang w:val="ru-RU"/>
          </w:rPr>
          <w:fldChar w:fldCharType="separate"/>
        </w:r>
        <w:r w:rsidR="00596D19">
          <w:rPr>
            <w:noProof/>
            <w:webHidden/>
            <w:lang w:val="ru-RU"/>
          </w:rPr>
          <w:t>73</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8" w:history="1">
        <w:r w:rsidR="002C3BB7" w:rsidRPr="004E3780">
          <w:rPr>
            <w:rStyle w:val="Hyperlink"/>
            <w:noProof/>
            <w:lang w:val="ru-RU"/>
          </w:rPr>
          <w:t>2</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Анализ</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_Toc325727188 \h </w:instrText>
        </w:r>
        <w:r w:rsidR="002C3BB7" w:rsidRPr="004E3780">
          <w:rPr>
            <w:noProof/>
            <w:webHidden/>
            <w:lang w:val="ru-RU"/>
          </w:rPr>
        </w:r>
        <w:r w:rsidR="002C3BB7" w:rsidRPr="004E3780">
          <w:rPr>
            <w:noProof/>
            <w:webHidden/>
            <w:lang w:val="ru-RU"/>
          </w:rPr>
          <w:fldChar w:fldCharType="separate"/>
        </w:r>
        <w:r w:rsidR="00596D19">
          <w:rPr>
            <w:noProof/>
            <w:webHidden/>
            <w:lang w:val="ru-RU"/>
          </w:rPr>
          <w:t>74</w:t>
        </w:r>
        <w:r w:rsidR="002C3BB7" w:rsidRPr="004E3780">
          <w:rPr>
            <w:noProof/>
            <w:webHidden/>
            <w:lang w:val="ru-RU"/>
          </w:rPr>
          <w:fldChar w:fldCharType="end"/>
        </w:r>
      </w:hyperlink>
    </w:p>
    <w:p w:rsidR="002C3BB7" w:rsidRPr="004E3780" w:rsidRDefault="0025051E">
      <w:pPr>
        <w:pStyle w:val="TOC1"/>
        <w:rPr>
          <w:rFonts w:asciiTheme="minorHAnsi" w:eastAsiaTheme="minorEastAsia" w:hAnsiTheme="minorHAnsi" w:cstheme="minorBidi"/>
          <w:noProof/>
          <w:szCs w:val="22"/>
          <w:lang w:val="ru-RU" w:eastAsia="ru-RU"/>
        </w:rPr>
      </w:pPr>
      <w:hyperlink w:anchor="_Toc325727189" w:history="1">
        <w:r w:rsidR="002C3BB7" w:rsidRPr="004E3780">
          <w:rPr>
            <w:rStyle w:val="Hyperlink"/>
            <w:noProof/>
            <w:lang w:val="ru-RU"/>
          </w:rPr>
          <w:t>3</w:t>
        </w:r>
        <w:r w:rsidR="002C3BB7" w:rsidRPr="004E3780">
          <w:rPr>
            <w:rFonts w:asciiTheme="minorHAnsi" w:eastAsiaTheme="minorEastAsia" w:hAnsiTheme="minorHAnsi" w:cstheme="minorBidi"/>
            <w:noProof/>
            <w:szCs w:val="22"/>
            <w:lang w:val="ru-RU" w:eastAsia="ru-RU"/>
          </w:rPr>
          <w:tab/>
        </w:r>
        <w:r w:rsidR="002C3BB7" w:rsidRPr="004E3780">
          <w:rPr>
            <w:rStyle w:val="Hyperlink"/>
            <w:noProof/>
            <w:lang w:val="ru-RU"/>
          </w:rPr>
          <w:t>Заключение</w:t>
        </w:r>
        <w:r w:rsidR="002C3BB7" w:rsidRPr="004E3780">
          <w:rPr>
            <w:noProof/>
            <w:webHidden/>
            <w:lang w:val="ru-RU"/>
          </w:rPr>
          <w:tab/>
        </w:r>
        <w:r w:rsidR="00E825A6" w:rsidRPr="004E3780">
          <w:rPr>
            <w:noProof/>
            <w:webHidden/>
            <w:lang w:val="ru-RU"/>
          </w:rPr>
          <w:tab/>
        </w:r>
        <w:r w:rsidR="002C3BB7" w:rsidRPr="004E3780">
          <w:rPr>
            <w:noProof/>
            <w:webHidden/>
            <w:lang w:val="ru-RU"/>
          </w:rPr>
          <w:fldChar w:fldCharType="begin"/>
        </w:r>
        <w:r w:rsidR="002C3BB7" w:rsidRPr="004E3780">
          <w:rPr>
            <w:noProof/>
            <w:webHidden/>
            <w:lang w:val="ru-RU"/>
          </w:rPr>
          <w:instrText xml:space="preserve"> PAGEREF _Toc325727189 \h </w:instrText>
        </w:r>
        <w:r w:rsidR="002C3BB7" w:rsidRPr="004E3780">
          <w:rPr>
            <w:noProof/>
            <w:webHidden/>
            <w:lang w:val="ru-RU"/>
          </w:rPr>
        </w:r>
        <w:r w:rsidR="002C3BB7" w:rsidRPr="004E3780">
          <w:rPr>
            <w:noProof/>
            <w:webHidden/>
            <w:lang w:val="ru-RU"/>
          </w:rPr>
          <w:fldChar w:fldCharType="separate"/>
        </w:r>
        <w:r w:rsidR="00596D19">
          <w:rPr>
            <w:noProof/>
            <w:webHidden/>
            <w:lang w:val="ru-RU"/>
          </w:rPr>
          <w:t>74</w:t>
        </w:r>
        <w:r w:rsidR="002C3BB7" w:rsidRPr="004E3780">
          <w:rPr>
            <w:noProof/>
            <w:webHidden/>
            <w:lang w:val="ru-RU"/>
          </w:rPr>
          <w:fldChar w:fldCharType="end"/>
        </w:r>
      </w:hyperlink>
    </w:p>
    <w:p w:rsidR="001B766C" w:rsidRPr="004E3780" w:rsidRDefault="00061160" w:rsidP="001B766C">
      <w:pPr>
        <w:rPr>
          <w:lang w:val="ru-RU"/>
        </w:rPr>
      </w:pPr>
      <w:r w:rsidRPr="004E3780">
        <w:rPr>
          <w:lang w:val="ru-RU"/>
        </w:rPr>
        <w:fldChar w:fldCharType="end"/>
      </w:r>
      <w:bookmarkStart w:id="69" w:name="_Toc464272249"/>
      <w:bookmarkStart w:id="70" w:name="_Toc309890545"/>
      <w:bookmarkStart w:id="71" w:name="_Toc325727092"/>
    </w:p>
    <w:p w:rsidR="00F337D6" w:rsidRPr="004E3780" w:rsidRDefault="00F337D6" w:rsidP="001B766C">
      <w:pPr>
        <w:pStyle w:val="Heading1"/>
        <w:rPr>
          <w:lang w:val="ru-RU"/>
        </w:rPr>
      </w:pPr>
      <w:r w:rsidRPr="004E3780">
        <w:rPr>
          <w:lang w:val="ru-RU"/>
        </w:rPr>
        <w:t>1</w:t>
      </w:r>
      <w:r w:rsidRPr="004E3780">
        <w:rPr>
          <w:lang w:val="ru-RU"/>
        </w:rPr>
        <w:tab/>
      </w:r>
      <w:bookmarkEnd w:id="61"/>
      <w:bookmarkEnd w:id="62"/>
      <w:bookmarkEnd w:id="63"/>
      <w:bookmarkEnd w:id="64"/>
      <w:bookmarkEnd w:id="65"/>
      <w:bookmarkEnd w:id="66"/>
      <w:bookmarkEnd w:id="67"/>
      <w:bookmarkEnd w:id="68"/>
      <w:bookmarkEnd w:id="69"/>
      <w:bookmarkEnd w:id="70"/>
      <w:r w:rsidR="00364C73" w:rsidRPr="004E3780">
        <w:rPr>
          <w:lang w:val="ru-RU"/>
        </w:rPr>
        <w:t>Введение</w:t>
      </w:r>
      <w:bookmarkEnd w:id="71"/>
    </w:p>
    <w:p w:rsidR="00364C73" w:rsidRPr="004E3780" w:rsidRDefault="00364C73" w:rsidP="001B766C">
      <w:pPr>
        <w:rPr>
          <w:lang w:val="ru-RU"/>
        </w:rPr>
      </w:pPr>
      <w:bookmarkStart w:id="72" w:name="OLE_LINK135"/>
      <w:bookmarkStart w:id="73" w:name="OLE_LINK136"/>
      <w:bookmarkStart w:id="74" w:name="OLE_LINK137"/>
      <w:bookmarkStart w:id="75" w:name="OLE_LINK138"/>
      <w:bookmarkStart w:id="76" w:name="OLE_LINK139"/>
      <w:bookmarkStart w:id="77" w:name="OLE_LINK140"/>
      <w:bookmarkStart w:id="78" w:name="OLE_LINK143"/>
      <w:bookmarkStart w:id="79" w:name="OLE_LINK144"/>
      <w:bookmarkStart w:id="80" w:name="OLE_LINK141"/>
      <w:bookmarkStart w:id="81" w:name="OLE_LINK142"/>
      <w:bookmarkStart w:id="82" w:name="OLE_LINK145"/>
      <w:bookmarkStart w:id="83" w:name="OLE_LINK146"/>
      <w:bookmarkStart w:id="84" w:name="OLE_LINK147"/>
      <w:bookmarkStart w:id="85" w:name="OLE_LINK148"/>
      <w:bookmarkStart w:id="86" w:name="OLE_LINK149"/>
      <w:bookmarkStart w:id="87" w:name="OLE_LINK150"/>
      <w:bookmarkStart w:id="88" w:name="OLE_LINK968"/>
      <w:bookmarkStart w:id="89" w:name="OLE_LINK969"/>
      <w:bookmarkStart w:id="90" w:name="OLE_LINK970"/>
      <w:bookmarkStart w:id="91" w:name="OLE_LINK971"/>
      <w:bookmarkStart w:id="92" w:name="OLE_LINK972"/>
      <w:bookmarkStart w:id="93" w:name="OLE_LINK973"/>
      <w:r w:rsidRPr="004E3780">
        <w:rPr>
          <w:lang w:val="ru-RU"/>
        </w:rPr>
        <w:t>Спутниковые системы цифрового телевидения, начиная с момента их внедрения, демонстрировали свою способность эффективно использовать выделенный спутникам частотный спектр, а также способность предоставлять потребителям высококачественные услуги. Четыре из этих систем были описаны в более ранних Рекомендациях МСЭ-R BO.1211, МСЭ-R BO.1294 и Рекомендации МСЭ</w:t>
      </w:r>
      <w:r w:rsidR="001B766C" w:rsidRPr="004E3780">
        <w:rPr>
          <w:lang w:val="ru-RU"/>
        </w:rPr>
        <w:noBreakHyphen/>
      </w:r>
      <w:r w:rsidRPr="004E3780">
        <w:rPr>
          <w:lang w:val="ru-RU"/>
        </w:rPr>
        <w:t>R</w:t>
      </w:r>
      <w:r w:rsidR="001B766C" w:rsidRPr="004E3780">
        <w:rPr>
          <w:lang w:val="ru-RU"/>
        </w:rPr>
        <w:t> </w:t>
      </w:r>
      <w:r w:rsidRPr="004E3780">
        <w:rPr>
          <w:lang w:val="ru-RU"/>
        </w:rPr>
        <w:t>BO.1408.</w:t>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rsidR="00F337D6" w:rsidRPr="004E3780" w:rsidRDefault="00364C73" w:rsidP="001B766C">
      <w:pPr>
        <w:rPr>
          <w:lang w:val="ru-RU"/>
        </w:rPr>
      </w:pPr>
      <w:r w:rsidRPr="004E3780">
        <w:rPr>
          <w:lang w:val="ru-RU"/>
        </w:rPr>
        <w:t>С целью содействия сближению на всемирной основе стандартов по спутниковым цифровым многопрограммным приемным системам для предоставления услуг телевидения, звукового вещания и передачи данных в предыдущей Рекомендации МСЭ-R BO.1294 были описаны общие функциональные требования для приема излучений цифрового многопрограммного телевидения со спутников. В этой Рекомендации были определены общие функциональные требования и типовые элементы для спутникового приемника с декодером встроенного типа (IRD), работающего в диапазоне 11/12 ГГц. Использование в других диапазонах частот не исключал</w:t>
      </w:r>
      <w:r w:rsidR="00891622" w:rsidRPr="004E3780">
        <w:rPr>
          <w:lang w:val="ru-RU"/>
        </w:rPr>
        <w:t>о</w:t>
      </w:r>
      <w:r w:rsidRPr="004E3780">
        <w:rPr>
          <w:lang w:val="ru-RU"/>
        </w:rPr>
        <w:t>сь ранее и</w:t>
      </w:r>
      <w:r w:rsidR="00D25D64" w:rsidRPr="004E3780">
        <w:rPr>
          <w:lang w:val="ru-RU"/>
        </w:rPr>
        <w:t> </w:t>
      </w:r>
      <w:r w:rsidRPr="004E3780">
        <w:rPr>
          <w:lang w:val="ru-RU"/>
        </w:rPr>
        <w:t>не исключается в настоящее время. В предыдущей Рекомендации МСЭ-R BO.1294 рассматривалась отдельная система, описанная в более ранней Рекомендации МСЭ-R BO.1211.</w:t>
      </w:r>
    </w:p>
    <w:p w:rsidR="00772B9A" w:rsidRPr="004E3780" w:rsidRDefault="00772B9A" w:rsidP="001B766C">
      <w:pPr>
        <w:rPr>
          <w:lang w:val="ru-RU"/>
        </w:rPr>
      </w:pPr>
      <w:r w:rsidRPr="004E3780">
        <w:rPr>
          <w:lang w:val="ru-RU"/>
        </w:rPr>
        <w:br w:type="page"/>
      </w:r>
    </w:p>
    <w:p w:rsidR="00772B9A" w:rsidRPr="004E3780" w:rsidRDefault="00D25D64" w:rsidP="001B766C">
      <w:pPr>
        <w:spacing w:line="240" w:lineRule="exact"/>
        <w:rPr>
          <w:lang w:val="ru-RU"/>
        </w:rPr>
      </w:pPr>
      <w:r w:rsidRPr="004E3780">
        <w:rPr>
          <w:lang w:val="ru-RU"/>
        </w:rPr>
        <w:lastRenderedPageBreak/>
        <w:t>Типовые</w:t>
      </w:r>
      <w:r w:rsidR="00772B9A" w:rsidRPr="004E3780">
        <w:rPr>
          <w:lang w:val="ru-RU"/>
        </w:rPr>
        <w:t xml:space="preserve"> элементы спутникового приемника IRD, согласно предыдущей Рекомендации МСЭ</w:t>
      </w:r>
      <w:r w:rsidR="001B766C" w:rsidRPr="004E3780">
        <w:rPr>
          <w:lang w:val="ru-RU"/>
        </w:rPr>
        <w:noBreakHyphen/>
      </w:r>
      <w:r w:rsidR="00772B9A" w:rsidRPr="004E3780">
        <w:rPr>
          <w:lang w:val="ru-RU"/>
        </w:rPr>
        <w:t>R</w:t>
      </w:r>
      <w:r w:rsidR="001B766C" w:rsidRPr="004E3780">
        <w:rPr>
          <w:lang w:val="ru-RU"/>
        </w:rPr>
        <w:t> </w:t>
      </w:r>
      <w:r w:rsidR="00772B9A" w:rsidRPr="004E3780">
        <w:rPr>
          <w:lang w:val="ru-RU"/>
        </w:rPr>
        <w:t xml:space="preserve">BO.1294, способны принимать излучения от трех цифровых многопрограммных систем передачи. Эти системы были определены как </w:t>
      </w:r>
      <w:r w:rsidR="0067458F" w:rsidRPr="004E3780">
        <w:rPr>
          <w:lang w:val="ru-RU"/>
        </w:rPr>
        <w:t>Системы </w:t>
      </w:r>
      <w:r w:rsidR="00772B9A" w:rsidRPr="004E3780">
        <w:rPr>
          <w:lang w:val="ru-RU"/>
        </w:rPr>
        <w:t>A, B и C. Были проанализированы типовые и уникальные элементы каждой из этих систем, в результате чего было сделано заключение, что возможно практическое внедрение типовых элементов спутникового приемника IRD. С тех пор непрерывное развитие интегральных схем для использования в этих системах явно продемонстрировало правильность этого вывода, и в настоящее время доступно множество интегральных схем, совместимых с типовыми элементами двух или всех трех этих систем.</w:t>
      </w:r>
    </w:p>
    <w:p w:rsidR="00772B9A" w:rsidRPr="004E3780" w:rsidRDefault="00772B9A" w:rsidP="001B766C">
      <w:pPr>
        <w:spacing w:line="240" w:lineRule="exact"/>
        <w:rPr>
          <w:lang w:val="ru-RU"/>
        </w:rPr>
      </w:pPr>
      <w:bookmarkStart w:id="94" w:name="OLE_LINK7"/>
      <w:bookmarkStart w:id="95" w:name="OLE_LINK8"/>
      <w:bookmarkStart w:id="96" w:name="OLE_LINK9"/>
      <w:bookmarkStart w:id="97" w:name="OLE_LINK179"/>
      <w:bookmarkStart w:id="98" w:name="OLE_LINK180"/>
      <w:bookmarkStart w:id="99" w:name="OLE_LINK181"/>
      <w:bookmarkStart w:id="100" w:name="OLE_LINK182"/>
      <w:bookmarkStart w:id="101" w:name="OLE_LINK177"/>
      <w:bookmarkStart w:id="102" w:name="OLE_LINK178"/>
      <w:bookmarkStart w:id="103" w:name="OLE_LINK979"/>
      <w:r w:rsidRPr="004E3780">
        <w:rPr>
          <w:lang w:val="ru-RU"/>
        </w:rPr>
        <w:t>После этого была разработана четвертая система, описанная в Рекомендации МСЭ-R BO.1408. В ней на совместной основе используются те же типовые элементы, которые описаны в более ранней Рекомендации МСЭ-R BO.1294. Данная система иллюстрирует прогресс технологии, достигнутый в этих цифровых многопрограммных системах. Она обеспечивает такие дополнительные функции, как способность одновременной поддержки множества типов модуляции, схема иерархической модуляции и возможность управлять множеством транспортных потоков согласно разработке группы экспертов в области движущихся изображений (MPEG) в пределах данной несущей.</w:t>
      </w:r>
    </w:p>
    <w:bookmarkEnd w:id="94"/>
    <w:bookmarkEnd w:id="95"/>
    <w:bookmarkEnd w:id="96"/>
    <w:bookmarkEnd w:id="97"/>
    <w:bookmarkEnd w:id="98"/>
    <w:bookmarkEnd w:id="99"/>
    <w:bookmarkEnd w:id="100"/>
    <w:bookmarkEnd w:id="101"/>
    <w:bookmarkEnd w:id="102"/>
    <w:bookmarkEnd w:id="103"/>
    <w:p w:rsidR="00772B9A" w:rsidRPr="004E3780" w:rsidRDefault="00772B9A" w:rsidP="001B766C">
      <w:pPr>
        <w:spacing w:line="240" w:lineRule="exact"/>
        <w:rPr>
          <w:lang w:val="ru-RU"/>
        </w:rPr>
      </w:pPr>
      <w:r w:rsidRPr="004E3780">
        <w:rPr>
          <w:lang w:val="ru-RU"/>
        </w:rPr>
        <w:t>В следующих разделах данного Приложения кратко рассматриваются общие функциональные требования и элементы этих систем, а также функции обобщенной цифровой многопрограммной системы передачи.</w:t>
      </w:r>
    </w:p>
    <w:p w:rsidR="00F337D6" w:rsidRPr="004E3780" w:rsidRDefault="00772B9A" w:rsidP="001B766C">
      <w:pPr>
        <w:spacing w:line="240" w:lineRule="exact"/>
        <w:rPr>
          <w:lang w:val="ru-RU"/>
        </w:rPr>
      </w:pPr>
      <w:r w:rsidRPr="004E3780">
        <w:rPr>
          <w:lang w:val="ru-RU"/>
        </w:rPr>
        <w:t>Также представлены сводные и детальные характеристики системного уровня каждой из этих четырех систем. Эти параметры системного уровня применимы к внедрению либо передающего оборудования, либо приемника с декодером встроенного типа.</w:t>
      </w:r>
    </w:p>
    <w:p w:rsidR="00F337D6" w:rsidRPr="004E3780" w:rsidRDefault="00F337D6" w:rsidP="001B766C">
      <w:pPr>
        <w:pStyle w:val="Heading1"/>
        <w:spacing w:line="240" w:lineRule="exact"/>
        <w:rPr>
          <w:lang w:val="ru-RU"/>
        </w:rPr>
      </w:pPr>
      <w:bookmarkStart w:id="104" w:name="_Toc359821126"/>
      <w:bookmarkStart w:id="105" w:name="_Toc360356574"/>
      <w:bookmarkStart w:id="106" w:name="_Toc360601912"/>
      <w:bookmarkStart w:id="107" w:name="_Toc360952129"/>
      <w:bookmarkStart w:id="108" w:name="_Toc361021301"/>
      <w:bookmarkStart w:id="109" w:name="_Toc361456151"/>
      <w:bookmarkStart w:id="110" w:name="_Toc368359017"/>
      <w:bookmarkStart w:id="111" w:name="_Toc464272250"/>
      <w:bookmarkStart w:id="112" w:name="_Toc309890546"/>
      <w:bookmarkStart w:id="113" w:name="_Toc325727093"/>
      <w:r w:rsidRPr="004E3780">
        <w:rPr>
          <w:lang w:val="ru-RU"/>
        </w:rPr>
        <w:t>2</w:t>
      </w:r>
      <w:r w:rsidRPr="004E3780">
        <w:rPr>
          <w:lang w:val="ru-RU"/>
        </w:rPr>
        <w:tab/>
      </w:r>
      <w:bookmarkEnd w:id="104"/>
      <w:bookmarkEnd w:id="105"/>
      <w:bookmarkEnd w:id="106"/>
      <w:bookmarkEnd w:id="107"/>
      <w:bookmarkEnd w:id="108"/>
      <w:bookmarkEnd w:id="109"/>
      <w:bookmarkEnd w:id="110"/>
      <w:bookmarkEnd w:id="111"/>
      <w:bookmarkEnd w:id="112"/>
      <w:r w:rsidR="00772B9A" w:rsidRPr="004E3780">
        <w:rPr>
          <w:lang w:val="ru-RU"/>
        </w:rPr>
        <w:t>Обобщенная эталонная модель цифровых многопрограммных систем передачи</w:t>
      </w:r>
      <w:bookmarkEnd w:id="113"/>
    </w:p>
    <w:p w:rsidR="00772B9A" w:rsidRPr="004E3780" w:rsidRDefault="00772B9A" w:rsidP="001B766C">
      <w:pPr>
        <w:pStyle w:val="Heading2"/>
        <w:spacing w:line="240" w:lineRule="exact"/>
        <w:rPr>
          <w:lang w:val="ru-RU"/>
        </w:rPr>
      </w:pPr>
      <w:bookmarkStart w:id="114" w:name="_Toc325727094"/>
      <w:r w:rsidRPr="004E3780">
        <w:rPr>
          <w:lang w:val="ru-RU"/>
        </w:rPr>
        <w:t>2.1</w:t>
      </w:r>
      <w:r w:rsidRPr="004E3780">
        <w:rPr>
          <w:lang w:val="ru-RU"/>
        </w:rPr>
        <w:tab/>
        <w:t>Обобщенная эталонная модель</w:t>
      </w:r>
      <w:bookmarkEnd w:id="114"/>
    </w:p>
    <w:p w:rsidR="00772B9A" w:rsidRPr="004E3780" w:rsidRDefault="00772B9A" w:rsidP="001B766C">
      <w:pPr>
        <w:spacing w:line="240" w:lineRule="exact"/>
        <w:rPr>
          <w:lang w:val="ru-RU"/>
        </w:rPr>
      </w:pPr>
      <w:bookmarkStart w:id="115" w:name="OLE_LINK25"/>
      <w:bookmarkStart w:id="116" w:name="OLE_LINK26"/>
      <w:bookmarkStart w:id="117" w:name="OLE_LINK29"/>
      <w:bookmarkStart w:id="118" w:name="OLE_LINK30"/>
      <w:bookmarkStart w:id="119" w:name="OLE_LINK31"/>
      <w:bookmarkStart w:id="120" w:name="OLE_LINK32"/>
      <w:bookmarkStart w:id="121" w:name="OLE_LINK33"/>
      <w:bookmarkStart w:id="122" w:name="OLE_LINK34"/>
      <w:bookmarkStart w:id="123" w:name="OLE_LINK35"/>
      <w:bookmarkStart w:id="124" w:name="OLE_LINK36"/>
      <w:bookmarkStart w:id="125" w:name="OLE_LINK37"/>
      <w:bookmarkStart w:id="126" w:name="OLE_LINK38"/>
      <w:bookmarkStart w:id="127" w:name="OLE_LINK39"/>
      <w:bookmarkStart w:id="128" w:name="OLE_LINK40"/>
      <w:bookmarkStart w:id="129" w:name="OLE_LINK41"/>
      <w:bookmarkStart w:id="130" w:name="OLE_LINK42"/>
      <w:bookmarkStart w:id="131" w:name="OLE_LINK43"/>
      <w:bookmarkStart w:id="132" w:name="OLE_LINK44"/>
      <w:bookmarkStart w:id="133" w:name="OLE_LINK45"/>
      <w:bookmarkStart w:id="134" w:name="OLE_LINK46"/>
      <w:bookmarkStart w:id="135" w:name="OLE_LINK47"/>
      <w:bookmarkStart w:id="136" w:name="OLE_LINK48"/>
      <w:bookmarkStart w:id="137" w:name="OLE_LINK49"/>
      <w:bookmarkStart w:id="138" w:name="OLE_LINK50"/>
      <w:bookmarkStart w:id="139" w:name="OLE_LINK51"/>
      <w:bookmarkStart w:id="140" w:name="OLE_LINK52"/>
      <w:bookmarkStart w:id="141" w:name="OLE_LINK53"/>
      <w:bookmarkStart w:id="142" w:name="OLE_LINK23"/>
      <w:bookmarkStart w:id="143" w:name="OLE_LINK24"/>
      <w:bookmarkStart w:id="144" w:name="OLE_LINK16"/>
      <w:bookmarkStart w:id="145" w:name="OLE_LINK17"/>
      <w:bookmarkStart w:id="146" w:name="OLE_LINK19"/>
      <w:bookmarkStart w:id="147" w:name="OLE_LINK20"/>
      <w:bookmarkStart w:id="148" w:name="OLE_LINK18"/>
      <w:bookmarkStart w:id="149" w:name="OLE_LINK21"/>
      <w:bookmarkStart w:id="150" w:name="OLE_LINK22"/>
      <w:r w:rsidRPr="004E3780">
        <w:rPr>
          <w:lang w:val="ru-RU"/>
        </w:rPr>
        <w:t>Была разработана обобщенная эталонная модель для общих функциональных требований к цифровой многопрограммной системе передачи. Было продемонстрировано, что данная обобщенная эталонная модель применима ко всем четырем системам, описанным в данном документе.</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rsidR="00772B9A" w:rsidRPr="004E3780" w:rsidRDefault="00772B9A" w:rsidP="001B766C">
      <w:pPr>
        <w:spacing w:line="240" w:lineRule="exact"/>
        <w:rPr>
          <w:lang w:val="ru-RU"/>
        </w:rPr>
      </w:pPr>
      <w:r w:rsidRPr="004E3780">
        <w:rPr>
          <w:lang w:val="ru-RU"/>
        </w:rPr>
        <w:t>Обобщенная эталонная модель была определена на основе общих функций, требуемых на всех уровнях стека протоколов цифровой многопрограммной системы передачи. Ее можно использовать для определения общих функций, требуемых в приемнике IRD для приема этих передач.</w:t>
      </w:r>
    </w:p>
    <w:p w:rsidR="00F337D6" w:rsidRPr="004E3780" w:rsidRDefault="00772B9A" w:rsidP="001B766C">
      <w:pPr>
        <w:spacing w:line="240" w:lineRule="exact"/>
        <w:rPr>
          <w:lang w:val="ru-RU"/>
        </w:rPr>
      </w:pPr>
      <w:r w:rsidRPr="004E3780">
        <w:rPr>
          <w:lang w:val="ru-RU"/>
        </w:rPr>
        <w:t>Для информации на рис. 1 показан типичный стек протоколов приемника IRD, базирующийся на следующих уровнях:</w:t>
      </w:r>
    </w:p>
    <w:p w:rsidR="00772B9A" w:rsidRPr="004E3780" w:rsidRDefault="00772B9A" w:rsidP="001B766C">
      <w:pPr>
        <w:pStyle w:val="enumlev1"/>
        <w:spacing w:line="240" w:lineRule="exact"/>
        <w:rPr>
          <w:lang w:val="ru-RU"/>
        </w:rPr>
      </w:pPr>
      <w:bookmarkStart w:id="151" w:name="OLE_LINK59"/>
      <w:bookmarkStart w:id="152" w:name="OLE_LINK60"/>
      <w:bookmarkStart w:id="153" w:name="OLE_LINK61"/>
      <w:bookmarkStart w:id="154" w:name="OLE_LINK62"/>
      <w:bookmarkStart w:id="155" w:name="OLE_LINK63"/>
      <w:bookmarkStart w:id="156" w:name="OLE_LINK64"/>
      <w:bookmarkStart w:id="157" w:name="OLE_LINK65"/>
      <w:bookmarkStart w:id="158" w:name="OLE_LINK66"/>
      <w:bookmarkStart w:id="159" w:name="OLE_LINK67"/>
      <w:bookmarkStart w:id="160" w:name="OLE_LINK54"/>
      <w:bookmarkStart w:id="161" w:name="OLE_LINK55"/>
      <w:bookmarkStart w:id="162" w:name="OLE_LINK56"/>
      <w:bookmarkStart w:id="163" w:name="OLE_LINK57"/>
      <w:bookmarkStart w:id="164" w:name="OLE_LINK58"/>
      <w:bookmarkStart w:id="165" w:name="OLE_LINK988"/>
      <w:bookmarkStart w:id="166" w:name="OLE_LINK989"/>
      <w:bookmarkStart w:id="167" w:name="OLE_LINK996"/>
      <w:bookmarkStart w:id="168" w:name="OLE_LINK994"/>
      <w:bookmarkStart w:id="169" w:name="OLE_LINK995"/>
      <w:bookmarkStart w:id="170" w:name="OLE_LINK999"/>
      <w:bookmarkStart w:id="171" w:name="OLE_LINK997"/>
      <w:bookmarkStart w:id="172" w:name="OLE_LINK998"/>
      <w:bookmarkStart w:id="173" w:name="OLE_LINK1000"/>
      <w:bookmarkStart w:id="174" w:name="OLE_LINK1001"/>
      <w:bookmarkStart w:id="175" w:name="OLE_LINK990"/>
      <w:bookmarkStart w:id="176" w:name="OLE_LINK991"/>
      <w:bookmarkStart w:id="177" w:name="OLE_LINK992"/>
      <w:bookmarkStart w:id="178" w:name="OLE_LINK993"/>
      <w:r w:rsidRPr="004E3780">
        <w:rPr>
          <w:lang w:val="ru-RU"/>
        </w:rPr>
        <w:t>–</w:t>
      </w:r>
      <w:r w:rsidRPr="004E3780">
        <w:rPr>
          <w:lang w:val="ru-RU"/>
        </w:rPr>
        <w:tab/>
      </w:r>
      <w:r w:rsidRPr="004E3780">
        <w:rPr>
          <w:i/>
          <w:lang w:val="ru-RU"/>
        </w:rPr>
        <w:t>Физический и канальный уровни</w:t>
      </w:r>
      <w:r w:rsidRPr="004E3780">
        <w:rPr>
          <w:lang w:val="ru-RU"/>
        </w:rPr>
        <w:t>, к которым относятся типичные функции входных каскадов: генерация несущей и прием (настройка) несущей, квадратурная фазовая (QPSK) модуляция и демодуляция, сверточное кодирование и декодирование, перемежение и деперемежение, кодирование и декодирование Рида-Соломона, применение и устранение рассеивания энергии.</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772B9A" w:rsidRPr="004E3780" w:rsidRDefault="00772B9A" w:rsidP="001B766C">
      <w:pPr>
        <w:pStyle w:val="enumlev1"/>
        <w:spacing w:line="240" w:lineRule="exact"/>
        <w:rPr>
          <w:lang w:val="ru-RU"/>
        </w:rPr>
      </w:pPr>
      <w:r w:rsidRPr="004E3780">
        <w:rPr>
          <w:lang w:val="ru-RU"/>
        </w:rPr>
        <w:t>–</w:t>
      </w:r>
      <w:r w:rsidRPr="004E3780">
        <w:rPr>
          <w:lang w:val="ru-RU"/>
        </w:rPr>
        <w:tab/>
      </w:r>
      <w:r w:rsidRPr="004E3780">
        <w:rPr>
          <w:i/>
          <w:lang w:val="ru-RU"/>
        </w:rPr>
        <w:t>Транспортный уровень</w:t>
      </w:r>
      <w:r w:rsidRPr="004E3780">
        <w:rPr>
          <w:lang w:val="ru-RU"/>
        </w:rPr>
        <w:t>, отвечающий за мультиплексирование и демультиплексирование различных программ и компонентов, а также за пакетирование и депакетирование информации (видео, аудио и данные).</w:t>
      </w:r>
    </w:p>
    <w:p w:rsidR="00772B9A" w:rsidRPr="004E3780" w:rsidRDefault="00772B9A" w:rsidP="001B766C">
      <w:pPr>
        <w:pStyle w:val="enumlev1"/>
        <w:spacing w:line="240" w:lineRule="exact"/>
        <w:rPr>
          <w:lang w:val="ru-RU"/>
        </w:rPr>
      </w:pPr>
      <w:bookmarkStart w:id="179" w:name="OLE_LINK68"/>
      <w:bookmarkStart w:id="180" w:name="OLE_LINK69"/>
      <w:bookmarkStart w:id="181" w:name="OLE_LINK70"/>
      <w:bookmarkStart w:id="182" w:name="OLE_LINK71"/>
      <w:bookmarkStart w:id="183" w:name="OLE_LINK72"/>
      <w:bookmarkStart w:id="184" w:name="OLE_LINK73"/>
      <w:bookmarkStart w:id="185" w:name="OLE_LINK74"/>
      <w:bookmarkStart w:id="186" w:name="OLE_LINK75"/>
      <w:r w:rsidRPr="004E3780">
        <w:rPr>
          <w:lang w:val="ru-RU"/>
        </w:rPr>
        <w:t>–</w:t>
      </w:r>
      <w:r w:rsidRPr="004E3780">
        <w:rPr>
          <w:lang w:val="ru-RU"/>
        </w:rPr>
        <w:tab/>
        <w:t xml:space="preserve">Функции </w:t>
      </w:r>
      <w:r w:rsidRPr="004E3780">
        <w:rPr>
          <w:i/>
          <w:lang w:val="ru-RU"/>
        </w:rPr>
        <w:t>условного доступа</w:t>
      </w:r>
      <w:r w:rsidRPr="004E3780">
        <w:rPr>
          <w:lang w:val="ru-RU"/>
        </w:rPr>
        <w:t>, управляющие осуществлением внешних функций шифрования и дешифрования и связанных функций управления (общий интерфейс для условного доступа в качестве опции).</w:t>
      </w:r>
    </w:p>
    <w:p w:rsidR="00772B9A" w:rsidRPr="004E3780" w:rsidRDefault="00772B9A" w:rsidP="001B766C">
      <w:pPr>
        <w:pStyle w:val="enumlev1"/>
        <w:spacing w:line="240" w:lineRule="exact"/>
        <w:rPr>
          <w:lang w:val="ru-RU"/>
        </w:rPr>
      </w:pPr>
      <w:bookmarkStart w:id="187" w:name="OLE_LINK76"/>
      <w:bookmarkStart w:id="188" w:name="OLE_LINK77"/>
      <w:bookmarkStart w:id="189" w:name="OLE_LINK78"/>
      <w:bookmarkEnd w:id="179"/>
      <w:bookmarkEnd w:id="180"/>
      <w:bookmarkEnd w:id="181"/>
      <w:bookmarkEnd w:id="182"/>
      <w:bookmarkEnd w:id="183"/>
      <w:bookmarkEnd w:id="184"/>
      <w:bookmarkEnd w:id="185"/>
      <w:bookmarkEnd w:id="186"/>
      <w:r w:rsidRPr="004E3780">
        <w:rPr>
          <w:lang w:val="ru-RU"/>
        </w:rPr>
        <w:t>–</w:t>
      </w:r>
      <w:r w:rsidRPr="004E3780">
        <w:rPr>
          <w:lang w:val="ru-RU"/>
        </w:rPr>
        <w:tab/>
      </w:r>
      <w:r w:rsidRPr="004E3780">
        <w:rPr>
          <w:i/>
          <w:lang w:val="ru-RU"/>
        </w:rPr>
        <w:t>Сетевые услуги</w:t>
      </w:r>
      <w:r w:rsidRPr="004E3780">
        <w:rPr>
          <w:lang w:val="ru-RU"/>
        </w:rPr>
        <w:t>, осуществляющие кодирование и декодирование видео- и аудиосигналов, а также управление функциями электронной программы передач (EPG) и служебной информацией и, дополнительно, декодирование данных.</w:t>
      </w:r>
    </w:p>
    <w:p w:rsidR="00772B9A" w:rsidRPr="004E3780" w:rsidRDefault="00772B9A" w:rsidP="00EA49DD">
      <w:pPr>
        <w:pStyle w:val="enumlev1"/>
        <w:spacing w:line="240" w:lineRule="exact"/>
        <w:rPr>
          <w:lang w:val="ru-RU"/>
        </w:rPr>
      </w:pPr>
      <w:bookmarkStart w:id="190" w:name="OLE_LINK79"/>
      <w:bookmarkStart w:id="191" w:name="OLE_LINK80"/>
      <w:bookmarkStart w:id="192" w:name="OLE_LINK81"/>
      <w:bookmarkStart w:id="193" w:name="OLE_LINK82"/>
      <w:bookmarkEnd w:id="187"/>
      <w:bookmarkEnd w:id="188"/>
      <w:bookmarkEnd w:id="189"/>
      <w:r w:rsidRPr="004E3780">
        <w:rPr>
          <w:lang w:val="ru-RU"/>
        </w:rPr>
        <w:t>–</w:t>
      </w:r>
      <w:r w:rsidRPr="004E3780">
        <w:rPr>
          <w:lang w:val="ru-RU"/>
        </w:rPr>
        <w:tab/>
      </w:r>
      <w:r w:rsidRPr="004E3780">
        <w:rPr>
          <w:i/>
          <w:lang w:val="ru-RU"/>
        </w:rPr>
        <w:t>Представительный уровень</w:t>
      </w:r>
      <w:r w:rsidRPr="004E3780">
        <w:rPr>
          <w:lang w:val="ru-RU"/>
        </w:rPr>
        <w:t>, ответственный, помимо прочего, за пользовательский интерфейс, работу дистанционного управления и т. д.</w:t>
      </w:r>
    </w:p>
    <w:bookmarkEnd w:id="190"/>
    <w:bookmarkEnd w:id="191"/>
    <w:bookmarkEnd w:id="192"/>
    <w:bookmarkEnd w:id="193"/>
    <w:p w:rsidR="00F337D6" w:rsidRPr="004E3780" w:rsidRDefault="00772B9A" w:rsidP="001B766C">
      <w:pPr>
        <w:pStyle w:val="enumlev1"/>
        <w:spacing w:line="240" w:lineRule="exact"/>
        <w:rPr>
          <w:szCs w:val="22"/>
          <w:lang w:val="ru-RU"/>
        </w:rPr>
      </w:pPr>
      <w:r w:rsidRPr="004E3780">
        <w:rPr>
          <w:i/>
          <w:szCs w:val="22"/>
          <w:lang w:val="ru-RU"/>
        </w:rPr>
        <w:t>–</w:t>
      </w:r>
      <w:r w:rsidRPr="004E3780">
        <w:rPr>
          <w:i/>
          <w:szCs w:val="22"/>
          <w:lang w:val="ru-RU"/>
        </w:rPr>
        <w:tab/>
        <w:t>Абонентские услуги</w:t>
      </w:r>
      <w:r w:rsidRPr="004E3780">
        <w:rPr>
          <w:szCs w:val="22"/>
          <w:lang w:val="ru-RU"/>
        </w:rPr>
        <w:t>, охватывающие различные приложения на базе видео- и аудиосигналов и передачи данных.</w:t>
      </w:r>
    </w:p>
    <w:p w:rsidR="00DD3FD3" w:rsidRPr="004E3780" w:rsidRDefault="007E6251" w:rsidP="001B766C">
      <w:pPr>
        <w:pStyle w:val="FigureNo"/>
        <w:rPr>
          <w:lang w:val="ru-RU"/>
        </w:rPr>
      </w:pPr>
      <w:r w:rsidRPr="004E3780">
        <w:rPr>
          <w:lang w:val="ru-RU"/>
        </w:rPr>
        <w:lastRenderedPageBreak/>
        <w:t>РИСУНОК 1</w:t>
      </w:r>
    </w:p>
    <w:p w:rsidR="00DD3FD3" w:rsidRPr="004E3780" w:rsidRDefault="007E6251" w:rsidP="001B766C">
      <w:pPr>
        <w:pStyle w:val="Figuretitle"/>
        <w:rPr>
          <w:lang w:val="ru-RU"/>
        </w:rPr>
      </w:pPr>
      <w:r w:rsidRPr="004E3780">
        <w:rPr>
          <w:lang w:val="ru-RU"/>
        </w:rPr>
        <w:t>Типичный стек протоколов приемника IRD</w:t>
      </w:r>
    </w:p>
    <w:p w:rsidR="001B766C" w:rsidRPr="004E3780" w:rsidRDefault="00EA49DD" w:rsidP="001B766C">
      <w:pPr>
        <w:pStyle w:val="Figure"/>
        <w:rPr>
          <w:lang w:val="ru-RU"/>
        </w:rPr>
      </w:pPr>
      <w:r w:rsidRPr="004E3780">
        <w:rPr>
          <w:lang w:val="ru-RU"/>
        </w:rPr>
        <w:object w:dxaOrig="14723" w:dyaOrig="11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349.8pt" o:ole="">
            <v:imagedata r:id="rId15" o:title=""/>
          </v:shape>
          <o:OLEObject Type="Embed" ProgID="CorelDRAW.Graphic.14" ShapeID="_x0000_i1025" DrawAspect="Content" ObjectID="_1402728240" r:id="rId16"/>
        </w:object>
      </w:r>
    </w:p>
    <w:p w:rsidR="00F337D6" w:rsidRPr="004E3780" w:rsidRDefault="00F337D6" w:rsidP="00A602DD">
      <w:pPr>
        <w:pStyle w:val="Heading2"/>
        <w:rPr>
          <w:lang w:val="ru-RU"/>
        </w:rPr>
      </w:pPr>
      <w:bookmarkStart w:id="194" w:name="_Toc464272252"/>
      <w:bookmarkStart w:id="195" w:name="_Toc309890548"/>
      <w:bookmarkStart w:id="196" w:name="_Toc325727095"/>
      <w:r w:rsidRPr="004E3780">
        <w:rPr>
          <w:lang w:val="ru-RU"/>
        </w:rPr>
        <w:t>2.2</w:t>
      </w:r>
      <w:r w:rsidRPr="004E3780">
        <w:rPr>
          <w:lang w:val="ru-RU"/>
        </w:rPr>
        <w:tab/>
      </w:r>
      <w:bookmarkEnd w:id="194"/>
      <w:bookmarkEnd w:id="195"/>
      <w:r w:rsidR="00776B21" w:rsidRPr="004E3780">
        <w:rPr>
          <w:lang w:val="ru-RU"/>
        </w:rPr>
        <w:t>Применение модели к спутниковому приемнику</w:t>
      </w:r>
      <w:r w:rsidR="002C16FA" w:rsidRPr="004E3780">
        <w:rPr>
          <w:lang w:val="ru-RU"/>
        </w:rPr>
        <w:t xml:space="preserve"> IRD</w:t>
      </w:r>
      <w:bookmarkEnd w:id="196"/>
    </w:p>
    <w:p w:rsidR="00776B21" w:rsidRPr="004E3780" w:rsidRDefault="00776B21" w:rsidP="00A602DD">
      <w:pPr>
        <w:rPr>
          <w:lang w:val="ru-RU"/>
        </w:rPr>
      </w:pPr>
      <w:r w:rsidRPr="004E3780">
        <w:rPr>
          <w:lang w:val="ru-RU"/>
        </w:rPr>
        <w:t>На базе стека протоколов может быть получена обобщенная блок-схема спутникового приемника IRD (рис. 2). Эта схема позволяет показать, как организованы типовые элементы в приемнике IRD.</w:t>
      </w:r>
    </w:p>
    <w:p w:rsidR="00F337D6" w:rsidRPr="004E3780" w:rsidRDefault="00F337D6" w:rsidP="00F337D6">
      <w:pPr>
        <w:rPr>
          <w:lang w:val="ru-RU"/>
        </w:rPr>
      </w:pPr>
    </w:p>
    <w:p w:rsidR="00776B21" w:rsidRPr="004E3780" w:rsidRDefault="00776B21" w:rsidP="00BD7E03">
      <w:pPr>
        <w:pStyle w:val="FigureNo"/>
        <w:rPr>
          <w:lang w:val="ru-RU"/>
        </w:rPr>
      </w:pPr>
      <w:r w:rsidRPr="004E3780">
        <w:rPr>
          <w:lang w:val="ru-RU"/>
        </w:rPr>
        <w:lastRenderedPageBreak/>
        <w:t>РИСУНОК 2</w:t>
      </w:r>
    </w:p>
    <w:p w:rsidR="0086594D" w:rsidRPr="004E3780" w:rsidRDefault="00776B21" w:rsidP="00BD7E03">
      <w:pPr>
        <w:pStyle w:val="Figuretitle"/>
        <w:rPr>
          <w:lang w:val="ru-RU"/>
        </w:rPr>
      </w:pPr>
      <w:r w:rsidRPr="004E3780">
        <w:rPr>
          <w:lang w:val="ru-RU"/>
        </w:rPr>
        <w:t>Обобщенная эталонная модель спутникового приемника IRD</w:t>
      </w:r>
    </w:p>
    <w:p w:rsidR="00BD7E03" w:rsidRPr="004E3780" w:rsidRDefault="0014504A" w:rsidP="00BD7E03">
      <w:pPr>
        <w:pStyle w:val="Figure"/>
        <w:rPr>
          <w:lang w:val="ru-RU"/>
        </w:rPr>
      </w:pPr>
      <w:r w:rsidRPr="004E3780">
        <w:rPr>
          <w:lang w:val="ru-RU"/>
        </w:rPr>
        <w:object w:dxaOrig="12110" w:dyaOrig="9504">
          <v:shape id="_x0000_i1026" type="#_x0000_t75" style="width:380.4pt;height:297.5pt" o:ole="">
            <v:imagedata r:id="rId17" o:title=""/>
          </v:shape>
          <o:OLEObject Type="Embed" ProgID="CorelDRAW.Graphic.14" ShapeID="_x0000_i1026" DrawAspect="Content" ObjectID="_1402728241" r:id="rId18"/>
        </w:object>
      </w:r>
    </w:p>
    <w:p w:rsidR="003835F0" w:rsidRPr="004E3780" w:rsidRDefault="003835F0" w:rsidP="003835F0">
      <w:pPr>
        <w:rPr>
          <w:szCs w:val="22"/>
          <w:lang w:val="ru-RU"/>
        </w:rPr>
      </w:pPr>
      <w:bookmarkStart w:id="197" w:name="OLE_LINK87"/>
      <w:bookmarkStart w:id="198" w:name="OLE_LINK85"/>
      <w:bookmarkStart w:id="199" w:name="OLE_LINK86"/>
      <w:r w:rsidRPr="004E3780">
        <w:rPr>
          <w:szCs w:val="22"/>
          <w:lang w:val="ru-RU"/>
        </w:rPr>
        <w:t>В обобщенной эталонной модели определяются два типа функций: основные функции IRD и другие дополнительные важные функции:</w:t>
      </w:r>
    </w:p>
    <w:p w:rsidR="003835F0" w:rsidRPr="004E3780" w:rsidRDefault="003835F0" w:rsidP="0014504A">
      <w:pPr>
        <w:pStyle w:val="enumlev1"/>
        <w:rPr>
          <w:lang w:val="ru-RU"/>
        </w:rPr>
      </w:pPr>
      <w:bookmarkStart w:id="200" w:name="OLE_LINK88"/>
      <w:bookmarkEnd w:id="197"/>
      <w:bookmarkEnd w:id="198"/>
      <w:bookmarkEnd w:id="199"/>
      <w:r w:rsidRPr="004E3780">
        <w:rPr>
          <w:lang w:val="ru-RU"/>
        </w:rPr>
        <w:t>–</w:t>
      </w:r>
      <w:r w:rsidRPr="004E3780">
        <w:rPr>
          <w:lang w:val="ru-RU"/>
        </w:rPr>
        <w:tab/>
      </w:r>
      <w:r w:rsidRPr="004E3780">
        <w:rPr>
          <w:i/>
          <w:lang w:val="ru-RU"/>
        </w:rPr>
        <w:t>К основным функциям IRD</w:t>
      </w:r>
      <w:r w:rsidRPr="004E3780">
        <w:rPr>
          <w:lang w:val="ru-RU"/>
        </w:rPr>
        <w:t xml:space="preserve"> относятся ключевые функции IRD, определяющие систему цифрового телевидения. Основные функции IRD включают:</w:t>
      </w:r>
    </w:p>
    <w:p w:rsidR="003835F0" w:rsidRPr="004E3780" w:rsidRDefault="003835F0" w:rsidP="0014504A">
      <w:pPr>
        <w:pStyle w:val="enumlev2"/>
        <w:rPr>
          <w:lang w:val="ru-RU"/>
        </w:rPr>
      </w:pPr>
      <w:bookmarkStart w:id="201" w:name="OLE_LINK91"/>
      <w:bookmarkStart w:id="202" w:name="OLE_LINK92"/>
      <w:bookmarkStart w:id="203" w:name="OLE_LINK89"/>
      <w:bookmarkStart w:id="204" w:name="OLE_LINK90"/>
      <w:bookmarkEnd w:id="200"/>
      <w:r w:rsidRPr="004E3780">
        <w:rPr>
          <w:lang w:val="ru-RU"/>
        </w:rPr>
        <w:t>–</w:t>
      </w:r>
      <w:r w:rsidRPr="004E3780">
        <w:rPr>
          <w:lang w:val="ru-RU"/>
        </w:rPr>
        <w:tab/>
        <w:t>демодуляцию и декодирование</w:t>
      </w:r>
      <w:r w:rsidR="00F6611B" w:rsidRPr="004E3780">
        <w:rPr>
          <w:lang w:val="ru-RU"/>
        </w:rPr>
        <w:t>;</w:t>
      </w:r>
    </w:p>
    <w:p w:rsidR="003835F0" w:rsidRPr="004E3780" w:rsidRDefault="003835F0" w:rsidP="0014504A">
      <w:pPr>
        <w:pStyle w:val="enumlev2"/>
        <w:rPr>
          <w:lang w:val="ru-RU"/>
        </w:rPr>
      </w:pPr>
      <w:bookmarkStart w:id="205" w:name="OLE_LINK93"/>
      <w:bookmarkStart w:id="206" w:name="OLE_LINK94"/>
      <w:bookmarkEnd w:id="201"/>
      <w:bookmarkEnd w:id="202"/>
      <w:bookmarkEnd w:id="203"/>
      <w:bookmarkEnd w:id="204"/>
      <w:r w:rsidRPr="004E3780">
        <w:rPr>
          <w:lang w:val="ru-RU"/>
        </w:rPr>
        <w:t>–</w:t>
      </w:r>
      <w:r w:rsidRPr="004E3780">
        <w:rPr>
          <w:lang w:val="ru-RU"/>
        </w:rPr>
        <w:tab/>
        <w:t>транспортировку и демультиплексирование</w:t>
      </w:r>
      <w:r w:rsidR="00F6611B" w:rsidRPr="004E3780">
        <w:rPr>
          <w:lang w:val="ru-RU"/>
        </w:rPr>
        <w:t>;</w:t>
      </w:r>
    </w:p>
    <w:bookmarkEnd w:id="205"/>
    <w:bookmarkEnd w:id="206"/>
    <w:p w:rsidR="00F337D6" w:rsidRPr="004E3780" w:rsidRDefault="003835F0" w:rsidP="0014504A">
      <w:pPr>
        <w:pStyle w:val="enumlev2"/>
        <w:rPr>
          <w:lang w:val="ru-RU"/>
        </w:rPr>
      </w:pPr>
      <w:r w:rsidRPr="004E3780">
        <w:rPr>
          <w:lang w:val="ru-RU"/>
        </w:rPr>
        <w:t>–</w:t>
      </w:r>
      <w:r w:rsidRPr="004E3780">
        <w:rPr>
          <w:lang w:val="ru-RU"/>
        </w:rPr>
        <w:tab/>
        <w:t>декодирование источника видео- и аудиоинформации и данных.</w:t>
      </w:r>
    </w:p>
    <w:p w:rsidR="00F337D6" w:rsidRPr="004E3780" w:rsidRDefault="003835F0" w:rsidP="0014504A">
      <w:pPr>
        <w:pStyle w:val="enumlev1"/>
        <w:rPr>
          <w:lang w:val="ru-RU"/>
        </w:rPr>
      </w:pPr>
      <w:r w:rsidRPr="004E3780">
        <w:rPr>
          <w:lang w:val="ru-RU"/>
        </w:rPr>
        <w:t>–</w:t>
      </w:r>
      <w:r w:rsidRPr="004E3780">
        <w:rPr>
          <w:lang w:val="ru-RU"/>
        </w:rPr>
        <w:tab/>
      </w:r>
      <w:r w:rsidRPr="004E3780">
        <w:rPr>
          <w:i/>
          <w:lang w:val="ru-RU"/>
        </w:rPr>
        <w:t>Дополнительные важные функции</w:t>
      </w:r>
      <w:r w:rsidRPr="004E3780">
        <w:rPr>
          <w:lang w:val="ru-RU"/>
        </w:rPr>
        <w:t xml:space="preserve"> необходимы для осуществления работы системы и ее модернизации путем добавления дополнительных функций. Эти функции тесно связаны с предоставлением услуг. Следующие функции и блоки можно рассматривать как дополнительные важные функции, которые могут отличать один приемник IRD от другого:</w:t>
      </w:r>
    </w:p>
    <w:p w:rsidR="003835F0" w:rsidRPr="004E3780" w:rsidRDefault="003835F0" w:rsidP="0014504A">
      <w:pPr>
        <w:pStyle w:val="enumlev2"/>
        <w:rPr>
          <w:lang w:val="ru-RU"/>
        </w:rPr>
      </w:pPr>
      <w:bookmarkStart w:id="207" w:name="OLE_LINK101"/>
      <w:bookmarkStart w:id="208" w:name="OLE_LINK102"/>
      <w:r w:rsidRPr="004E3780">
        <w:rPr>
          <w:lang w:val="ru-RU"/>
        </w:rPr>
        <w:t>–</w:t>
      </w:r>
      <w:r w:rsidRPr="004E3780">
        <w:rPr>
          <w:lang w:val="ru-RU"/>
        </w:rPr>
        <w:tab/>
        <w:t>спутниковый тюнер;</w:t>
      </w:r>
    </w:p>
    <w:p w:rsidR="003835F0" w:rsidRPr="004E3780" w:rsidRDefault="003835F0" w:rsidP="0014504A">
      <w:pPr>
        <w:pStyle w:val="enumlev2"/>
        <w:rPr>
          <w:lang w:val="ru-RU"/>
        </w:rPr>
      </w:pPr>
      <w:bookmarkStart w:id="209" w:name="OLE_LINK103"/>
      <w:bookmarkStart w:id="210" w:name="OLE_LINK104"/>
      <w:bookmarkEnd w:id="207"/>
      <w:bookmarkEnd w:id="208"/>
      <w:r w:rsidRPr="004E3780">
        <w:rPr>
          <w:lang w:val="ru-RU"/>
        </w:rPr>
        <w:t>–</w:t>
      </w:r>
      <w:r w:rsidRPr="004E3780">
        <w:rPr>
          <w:lang w:val="ru-RU"/>
        </w:rPr>
        <w:tab/>
        <w:t>выходные интерфейсы;</w:t>
      </w:r>
    </w:p>
    <w:bookmarkEnd w:id="209"/>
    <w:bookmarkEnd w:id="210"/>
    <w:p w:rsidR="003835F0" w:rsidRPr="004E3780" w:rsidRDefault="003835F0" w:rsidP="0014504A">
      <w:pPr>
        <w:pStyle w:val="enumlev2"/>
        <w:rPr>
          <w:lang w:val="ru-RU"/>
        </w:rPr>
      </w:pPr>
      <w:r w:rsidRPr="004E3780">
        <w:rPr>
          <w:lang w:val="ru-RU"/>
        </w:rPr>
        <w:t>–</w:t>
      </w:r>
      <w:r w:rsidRPr="004E3780">
        <w:rPr>
          <w:lang w:val="ru-RU"/>
        </w:rPr>
        <w:tab/>
        <w:t>оперативная система и приложения;</w:t>
      </w:r>
    </w:p>
    <w:p w:rsidR="003835F0" w:rsidRPr="004E3780" w:rsidRDefault="003835F0" w:rsidP="0014504A">
      <w:pPr>
        <w:pStyle w:val="enumlev2"/>
        <w:rPr>
          <w:lang w:val="ru-RU"/>
        </w:rPr>
      </w:pPr>
      <w:bookmarkStart w:id="211" w:name="OLE_LINK107"/>
      <w:bookmarkStart w:id="212" w:name="OLE_LINK108"/>
      <w:r w:rsidRPr="004E3780">
        <w:rPr>
          <w:lang w:val="ru-RU"/>
        </w:rPr>
        <w:t>–</w:t>
      </w:r>
      <w:r w:rsidRPr="004E3780">
        <w:rPr>
          <w:lang w:val="ru-RU"/>
        </w:rPr>
        <w:tab/>
        <w:t>электронная программа передач (EPG);</w:t>
      </w:r>
    </w:p>
    <w:bookmarkEnd w:id="211"/>
    <w:bookmarkEnd w:id="212"/>
    <w:p w:rsidR="003835F0" w:rsidRPr="004E3780" w:rsidRDefault="003835F0" w:rsidP="0014504A">
      <w:pPr>
        <w:pStyle w:val="enumlev2"/>
        <w:rPr>
          <w:lang w:val="ru-RU"/>
        </w:rPr>
      </w:pPr>
      <w:r w:rsidRPr="004E3780">
        <w:rPr>
          <w:lang w:val="ru-RU"/>
        </w:rPr>
        <w:t>–</w:t>
      </w:r>
      <w:r w:rsidRPr="004E3780">
        <w:rPr>
          <w:lang w:val="ru-RU"/>
        </w:rPr>
        <w:tab/>
        <w:t>служебная/системная информация (SI);</w:t>
      </w:r>
    </w:p>
    <w:p w:rsidR="003835F0" w:rsidRPr="004E3780" w:rsidRDefault="003835F0" w:rsidP="0014504A">
      <w:pPr>
        <w:pStyle w:val="enumlev2"/>
        <w:rPr>
          <w:lang w:val="ru-RU"/>
        </w:rPr>
      </w:pPr>
      <w:bookmarkStart w:id="213" w:name="OLE_LINK111"/>
      <w:bookmarkStart w:id="214" w:name="OLE_LINK112"/>
      <w:bookmarkStart w:id="215" w:name="OLE_LINK113"/>
      <w:bookmarkStart w:id="216" w:name="OLE_LINK114"/>
      <w:r w:rsidRPr="004E3780">
        <w:rPr>
          <w:lang w:val="ru-RU"/>
        </w:rPr>
        <w:t>–</w:t>
      </w:r>
      <w:r w:rsidRPr="004E3780">
        <w:rPr>
          <w:lang w:val="ru-RU"/>
        </w:rPr>
        <w:tab/>
      </w:r>
      <w:r w:rsidR="00677EAD" w:rsidRPr="004E3780">
        <w:rPr>
          <w:lang w:val="ru-RU"/>
        </w:rPr>
        <w:t>у</w:t>
      </w:r>
      <w:r w:rsidRPr="004E3780">
        <w:rPr>
          <w:lang w:val="ru-RU"/>
        </w:rPr>
        <w:t>словный доступ (CA);</w:t>
      </w:r>
    </w:p>
    <w:p w:rsidR="003835F0" w:rsidRPr="004E3780" w:rsidRDefault="003835F0" w:rsidP="0014504A">
      <w:pPr>
        <w:pStyle w:val="enumlev2"/>
        <w:rPr>
          <w:lang w:val="ru-RU"/>
        </w:rPr>
      </w:pPr>
      <w:bookmarkStart w:id="217" w:name="OLE_LINK116"/>
      <w:bookmarkStart w:id="218" w:name="OLE_LINK117"/>
      <w:bookmarkEnd w:id="213"/>
      <w:bookmarkEnd w:id="214"/>
      <w:bookmarkEnd w:id="215"/>
      <w:bookmarkEnd w:id="216"/>
      <w:r w:rsidRPr="004E3780">
        <w:rPr>
          <w:lang w:val="ru-RU"/>
        </w:rPr>
        <w:t>–</w:t>
      </w:r>
      <w:r w:rsidRPr="004E3780">
        <w:rPr>
          <w:lang w:val="ru-RU"/>
        </w:rPr>
        <w:tab/>
        <w:t>отображение, дистанционное управление и различные команды;</w:t>
      </w:r>
    </w:p>
    <w:bookmarkEnd w:id="217"/>
    <w:bookmarkEnd w:id="218"/>
    <w:p w:rsidR="003835F0" w:rsidRPr="004E3780" w:rsidRDefault="003835F0" w:rsidP="0014504A">
      <w:pPr>
        <w:pStyle w:val="enumlev2"/>
        <w:rPr>
          <w:lang w:val="ru-RU"/>
        </w:rPr>
      </w:pPr>
      <w:r w:rsidRPr="004E3780">
        <w:rPr>
          <w:lang w:val="ru-RU"/>
        </w:rPr>
        <w:t>–</w:t>
      </w:r>
      <w:r w:rsidRPr="004E3780">
        <w:rPr>
          <w:lang w:val="ru-RU"/>
        </w:rPr>
        <w:tab/>
        <w:t>постоянное запоминающее устройство (ПЗУ), оперативное запоминающее устройство (ОЗУ) и флэш-память;</w:t>
      </w:r>
    </w:p>
    <w:p w:rsidR="003835F0" w:rsidRPr="004E3780" w:rsidRDefault="003835F0" w:rsidP="0014504A">
      <w:pPr>
        <w:pStyle w:val="enumlev2"/>
        <w:rPr>
          <w:lang w:val="ru-RU"/>
        </w:rPr>
      </w:pPr>
      <w:bookmarkStart w:id="219" w:name="OLE_LINK121"/>
      <w:r w:rsidRPr="004E3780">
        <w:rPr>
          <w:lang w:val="ru-RU"/>
        </w:rPr>
        <w:t>–</w:t>
      </w:r>
      <w:r w:rsidRPr="004E3780">
        <w:rPr>
          <w:lang w:val="ru-RU"/>
        </w:rPr>
        <w:tab/>
        <w:t>интерактивный модуль;</w:t>
      </w:r>
    </w:p>
    <w:p w:rsidR="003835F0" w:rsidRPr="004E3780" w:rsidRDefault="003835F0" w:rsidP="0014504A">
      <w:pPr>
        <w:pStyle w:val="enumlev2"/>
        <w:rPr>
          <w:lang w:val="ru-RU"/>
        </w:rPr>
      </w:pPr>
      <w:bookmarkStart w:id="220" w:name="OLE_LINK122"/>
      <w:bookmarkStart w:id="221" w:name="OLE_LINK123"/>
      <w:bookmarkStart w:id="222" w:name="OLE_LINK124"/>
      <w:bookmarkEnd w:id="219"/>
      <w:r w:rsidRPr="004E3780">
        <w:rPr>
          <w:lang w:val="ru-RU"/>
        </w:rPr>
        <w:t>–</w:t>
      </w:r>
      <w:r w:rsidRPr="004E3780">
        <w:rPr>
          <w:lang w:val="ru-RU"/>
        </w:rPr>
        <w:tab/>
        <w:t>микроконтроллер;</w:t>
      </w:r>
    </w:p>
    <w:bookmarkEnd w:id="220"/>
    <w:bookmarkEnd w:id="221"/>
    <w:bookmarkEnd w:id="222"/>
    <w:p w:rsidR="00F337D6" w:rsidRPr="004E3780" w:rsidRDefault="003835F0" w:rsidP="0014504A">
      <w:pPr>
        <w:pStyle w:val="enumlev2"/>
        <w:rPr>
          <w:lang w:val="ru-RU"/>
        </w:rPr>
      </w:pPr>
      <w:r w:rsidRPr="004E3780">
        <w:rPr>
          <w:lang w:val="ru-RU"/>
        </w:rPr>
        <w:t>–</w:t>
      </w:r>
      <w:r w:rsidRPr="004E3780">
        <w:rPr>
          <w:lang w:val="ru-RU"/>
        </w:rPr>
        <w:tab/>
        <w:t>другие функции, такие как телетекст, ввод субтитров и т. д.</w:t>
      </w:r>
    </w:p>
    <w:p w:rsidR="00F337D6" w:rsidRPr="004E3780" w:rsidRDefault="00F337D6" w:rsidP="0014504A">
      <w:pPr>
        <w:pStyle w:val="Heading1"/>
        <w:rPr>
          <w:lang w:val="ru-RU"/>
        </w:rPr>
      </w:pPr>
      <w:bookmarkStart w:id="223" w:name="_Toc360601913"/>
      <w:bookmarkStart w:id="224" w:name="_Toc360952130"/>
      <w:bookmarkStart w:id="225" w:name="_Toc361021302"/>
      <w:bookmarkStart w:id="226" w:name="_Toc361456152"/>
      <w:bookmarkStart w:id="227" w:name="_Toc368359018"/>
      <w:bookmarkStart w:id="228" w:name="_Toc464272253"/>
      <w:bookmarkStart w:id="229" w:name="_Toc309890549"/>
      <w:bookmarkStart w:id="230" w:name="_Toc359821127"/>
      <w:bookmarkStart w:id="231" w:name="_Toc360356575"/>
      <w:bookmarkStart w:id="232" w:name="_Toc325727096"/>
      <w:r w:rsidRPr="004E3780">
        <w:rPr>
          <w:lang w:val="ru-RU"/>
        </w:rPr>
        <w:lastRenderedPageBreak/>
        <w:t>3</w:t>
      </w:r>
      <w:r w:rsidRPr="004E3780">
        <w:rPr>
          <w:lang w:val="ru-RU"/>
        </w:rPr>
        <w:tab/>
      </w:r>
      <w:bookmarkEnd w:id="223"/>
      <w:bookmarkEnd w:id="224"/>
      <w:bookmarkEnd w:id="225"/>
      <w:bookmarkEnd w:id="226"/>
      <w:bookmarkEnd w:id="227"/>
      <w:bookmarkEnd w:id="228"/>
      <w:bookmarkEnd w:id="229"/>
      <w:bookmarkEnd w:id="230"/>
      <w:bookmarkEnd w:id="231"/>
      <w:r w:rsidR="005E0FD1" w:rsidRPr="004E3780">
        <w:rPr>
          <w:lang w:val="ru-RU"/>
        </w:rPr>
        <w:t>Типовые элементы цифровых многопрограммных систем передачи</w:t>
      </w:r>
      <w:bookmarkEnd w:id="232"/>
    </w:p>
    <w:p w:rsidR="005E0FD1" w:rsidRPr="004E3780" w:rsidRDefault="005E0FD1" w:rsidP="0014504A">
      <w:pPr>
        <w:rPr>
          <w:lang w:val="ru-RU"/>
        </w:rPr>
      </w:pPr>
      <w:bookmarkStart w:id="233" w:name="_Toc359821128"/>
      <w:bookmarkStart w:id="234" w:name="_Toc360356576"/>
      <w:bookmarkStart w:id="235" w:name="_Toc360601914"/>
      <w:bookmarkStart w:id="236" w:name="_Toc360952131"/>
      <w:bookmarkStart w:id="237" w:name="_Toc361021303"/>
      <w:bookmarkStart w:id="238" w:name="_Toc361456153"/>
      <w:bookmarkStart w:id="239" w:name="_Toc368359019"/>
      <w:bookmarkStart w:id="240" w:name="_Toc464272254"/>
      <w:bookmarkStart w:id="241" w:name="_Toc309890550"/>
      <w:r w:rsidRPr="004E3780">
        <w:rPr>
          <w:lang w:val="ru-RU"/>
        </w:rPr>
        <w:t>Типовыми элементами являются:</w:t>
      </w:r>
    </w:p>
    <w:p w:rsidR="005E0FD1" w:rsidRPr="004E3780" w:rsidRDefault="005E0FD1" w:rsidP="0014504A">
      <w:pPr>
        <w:pStyle w:val="enumlev1"/>
        <w:rPr>
          <w:lang w:val="ru-RU"/>
        </w:rPr>
      </w:pPr>
      <w:bookmarkStart w:id="242" w:name="OLE_LINK214"/>
      <w:r w:rsidRPr="004E3780">
        <w:rPr>
          <w:lang w:val="ru-RU"/>
        </w:rPr>
        <w:t>–</w:t>
      </w:r>
      <w:r w:rsidRPr="004E3780">
        <w:rPr>
          <w:lang w:val="ru-RU"/>
        </w:rPr>
        <w:tab/>
        <w:t>модуляция/демодуляция и кодирование/декодирование с исправлением ошибок;</w:t>
      </w:r>
    </w:p>
    <w:bookmarkEnd w:id="242"/>
    <w:p w:rsidR="005E0FD1" w:rsidRPr="004E3780" w:rsidRDefault="005E0FD1" w:rsidP="0014504A">
      <w:pPr>
        <w:pStyle w:val="enumlev1"/>
        <w:rPr>
          <w:lang w:val="ru-RU"/>
        </w:rPr>
      </w:pPr>
      <w:r w:rsidRPr="004E3780">
        <w:rPr>
          <w:lang w:val="ru-RU"/>
        </w:rPr>
        <w:t>–</w:t>
      </w:r>
      <w:r w:rsidRPr="004E3780">
        <w:rPr>
          <w:lang w:val="ru-RU"/>
        </w:rPr>
        <w:tab/>
        <w:t>мультиплексирование и демультиплексирование;</w:t>
      </w:r>
    </w:p>
    <w:p w:rsidR="005E0FD1" w:rsidRPr="004E3780" w:rsidRDefault="005E0FD1" w:rsidP="0014504A">
      <w:pPr>
        <w:pStyle w:val="enumlev1"/>
        <w:rPr>
          <w:lang w:val="ru-RU"/>
        </w:rPr>
      </w:pPr>
      <w:bookmarkStart w:id="243" w:name="OLE_LINK691"/>
      <w:r w:rsidRPr="004E3780">
        <w:rPr>
          <w:lang w:val="ru-RU"/>
        </w:rPr>
        <w:t>–</w:t>
      </w:r>
      <w:r w:rsidRPr="004E3780">
        <w:rPr>
          <w:lang w:val="ru-RU"/>
        </w:rPr>
        <w:tab/>
        <w:t>кодирование и декодирование источника видео- и аудиоинформации и данных.</w:t>
      </w:r>
    </w:p>
    <w:p w:rsidR="00F6275E" w:rsidRPr="004E3780" w:rsidRDefault="00F6275E" w:rsidP="0014504A">
      <w:pPr>
        <w:pStyle w:val="Heading2"/>
        <w:rPr>
          <w:lang w:val="ru-RU"/>
        </w:rPr>
      </w:pPr>
      <w:bookmarkStart w:id="244" w:name="_Toc325727097"/>
      <w:bookmarkStart w:id="245" w:name="_Toc360356577"/>
      <w:bookmarkStart w:id="246" w:name="_Toc360601915"/>
      <w:bookmarkStart w:id="247" w:name="_Toc360952132"/>
      <w:bookmarkStart w:id="248" w:name="_Toc361021304"/>
      <w:bookmarkStart w:id="249" w:name="_Toc361456154"/>
      <w:bookmarkStart w:id="250" w:name="_Toc368359020"/>
      <w:bookmarkStart w:id="251" w:name="_Toc464272255"/>
      <w:bookmarkStart w:id="252" w:name="_Toc309890551"/>
      <w:bookmarkStart w:id="253" w:name="OLE_LINK215"/>
      <w:bookmarkStart w:id="254" w:name="OLE_LINK216"/>
      <w:bookmarkStart w:id="255" w:name="OLE_LINK217"/>
      <w:bookmarkEnd w:id="233"/>
      <w:bookmarkEnd w:id="234"/>
      <w:bookmarkEnd w:id="235"/>
      <w:bookmarkEnd w:id="236"/>
      <w:bookmarkEnd w:id="237"/>
      <w:bookmarkEnd w:id="238"/>
      <w:bookmarkEnd w:id="239"/>
      <w:bookmarkEnd w:id="240"/>
      <w:bookmarkEnd w:id="241"/>
      <w:bookmarkEnd w:id="243"/>
      <w:r w:rsidRPr="004E3780">
        <w:rPr>
          <w:lang w:val="ru-RU"/>
        </w:rPr>
        <w:t>3.1</w:t>
      </w:r>
      <w:r w:rsidRPr="004E3780">
        <w:rPr>
          <w:lang w:val="ru-RU"/>
        </w:rPr>
        <w:tab/>
        <w:t>Модуляция/демодуляция и кодирование/декодирование</w:t>
      </w:r>
      <w:bookmarkEnd w:id="244"/>
    </w:p>
    <w:bookmarkEnd w:id="245"/>
    <w:bookmarkEnd w:id="246"/>
    <w:bookmarkEnd w:id="247"/>
    <w:bookmarkEnd w:id="248"/>
    <w:bookmarkEnd w:id="249"/>
    <w:bookmarkEnd w:id="250"/>
    <w:bookmarkEnd w:id="251"/>
    <w:bookmarkEnd w:id="252"/>
    <w:bookmarkEnd w:id="253"/>
    <w:bookmarkEnd w:id="254"/>
    <w:bookmarkEnd w:id="255"/>
    <w:p w:rsidR="00F6275E" w:rsidRPr="004E3780" w:rsidRDefault="00F6275E" w:rsidP="0014504A">
      <w:pPr>
        <w:rPr>
          <w:lang w:val="ru-RU"/>
        </w:rPr>
      </w:pPr>
      <w:r w:rsidRPr="004E3780">
        <w:rPr>
          <w:lang w:val="ru-RU"/>
        </w:rPr>
        <w:t>Блок-схема функций типовых элементов по модуляции/демодуляции и кодированию/декодированию представлена на рис. 3. Накладывающиеся друг на друга блоки представляют функции с типовыми элементами для четырех систем, имеющих различные характеристики. Заштрихованные блоки представляют функции, не используемые всеми четырьмя системами.</w:t>
      </w:r>
    </w:p>
    <w:p w:rsidR="00F6275E" w:rsidRPr="004E3780" w:rsidRDefault="00F6275E" w:rsidP="0014504A">
      <w:pPr>
        <w:pStyle w:val="Heading3"/>
        <w:rPr>
          <w:lang w:val="ru-RU"/>
        </w:rPr>
      </w:pPr>
      <w:bookmarkStart w:id="256" w:name="_Toc325727098"/>
      <w:bookmarkStart w:id="257" w:name="OLE_LINK220"/>
      <w:bookmarkStart w:id="258" w:name="OLE_LINK221"/>
      <w:bookmarkStart w:id="259" w:name="OLE_LINK222"/>
      <w:bookmarkStart w:id="260" w:name="OLE_LINK223"/>
      <w:bookmarkStart w:id="261" w:name="OLE_LINK224"/>
      <w:bookmarkStart w:id="262" w:name="OLE_LINK225"/>
      <w:bookmarkStart w:id="263" w:name="OLE_LINK226"/>
      <w:bookmarkStart w:id="264" w:name="OLE_LINK228"/>
      <w:bookmarkStart w:id="265" w:name="OLE_LINK229"/>
      <w:bookmarkStart w:id="266" w:name="OLE_LINK227"/>
      <w:r w:rsidRPr="004E3780">
        <w:rPr>
          <w:lang w:val="ru-RU"/>
        </w:rPr>
        <w:t>3.1.1</w:t>
      </w:r>
      <w:r w:rsidRPr="004E3780">
        <w:rPr>
          <w:lang w:val="ru-RU"/>
        </w:rPr>
        <w:tab/>
        <w:t>Модуляция и демодуляция</w:t>
      </w:r>
      <w:bookmarkEnd w:id="256"/>
    </w:p>
    <w:p w:rsidR="00F6275E" w:rsidRPr="004E3780" w:rsidRDefault="00F6275E" w:rsidP="0014504A">
      <w:pPr>
        <w:rPr>
          <w:lang w:val="ru-RU"/>
        </w:rPr>
      </w:pPr>
      <w:bookmarkStart w:id="267" w:name="OLE_LINK230"/>
      <w:bookmarkStart w:id="268" w:name="OLE_LINK231"/>
      <w:bookmarkStart w:id="269" w:name="OLE_LINK232"/>
      <w:bookmarkStart w:id="270" w:name="OLE_LINK233"/>
      <w:bookmarkStart w:id="271" w:name="OLE_LINK234"/>
      <w:bookmarkStart w:id="272" w:name="OLE_LINK235"/>
      <w:bookmarkStart w:id="273" w:name="OLE_LINK236"/>
      <w:bookmarkStart w:id="274" w:name="OLE_LINK237"/>
      <w:bookmarkStart w:id="275" w:name="OLE_LINK699"/>
      <w:bookmarkStart w:id="276" w:name="OLE_LINK700"/>
      <w:bookmarkStart w:id="277" w:name="OLE_LINK692"/>
      <w:bookmarkStart w:id="278" w:name="OLE_LINK693"/>
      <w:bookmarkEnd w:id="257"/>
      <w:bookmarkEnd w:id="258"/>
      <w:bookmarkEnd w:id="259"/>
      <w:bookmarkEnd w:id="260"/>
      <w:bookmarkEnd w:id="261"/>
      <w:bookmarkEnd w:id="262"/>
      <w:bookmarkEnd w:id="263"/>
      <w:bookmarkEnd w:id="264"/>
      <w:bookmarkEnd w:id="265"/>
      <w:bookmarkEnd w:id="266"/>
      <w:r w:rsidRPr="004E3780">
        <w:rPr>
          <w:lang w:val="ru-RU"/>
        </w:rPr>
        <w:t xml:space="preserve">Данный типовой элемент осуществляет функцию квадратурной, двоичной или восьмеричной фазовой когерентной модуляции и демодуляции. Демодулятор обеспечивает "мягкое решение" относительно информации о сигналах </w:t>
      </w:r>
      <w:r w:rsidRPr="004E3780">
        <w:rPr>
          <w:i/>
          <w:lang w:val="ru-RU"/>
        </w:rPr>
        <w:t>I</w:t>
      </w:r>
      <w:r w:rsidRPr="004E3780">
        <w:rPr>
          <w:lang w:val="ru-RU"/>
        </w:rPr>
        <w:t xml:space="preserve"> и </w:t>
      </w:r>
      <w:r w:rsidRPr="004E3780">
        <w:rPr>
          <w:i/>
          <w:lang w:val="ru-RU"/>
        </w:rPr>
        <w:t>Q</w:t>
      </w:r>
      <w:r w:rsidRPr="004E3780">
        <w:rPr>
          <w:lang w:val="ru-RU"/>
        </w:rPr>
        <w:t xml:space="preserve"> для внутреннего декодера.</w:t>
      </w:r>
    </w:p>
    <w:p w:rsidR="00F6275E" w:rsidRPr="004E3780" w:rsidRDefault="00F6275E" w:rsidP="0014504A">
      <w:pPr>
        <w:rPr>
          <w:lang w:val="ru-RU"/>
        </w:rPr>
      </w:pPr>
      <w:bookmarkStart w:id="279" w:name="OLE_LINK238"/>
      <w:bookmarkStart w:id="280" w:name="OLE_LINK239"/>
      <w:bookmarkStart w:id="281" w:name="OLE_LINK709"/>
      <w:bookmarkStart w:id="282" w:name="OLE_LINK714"/>
      <w:bookmarkStart w:id="283" w:name="OLE_LINK717"/>
      <w:bookmarkStart w:id="284" w:name="OLE_LINK725"/>
      <w:bookmarkStart w:id="285" w:name="OLE_LINK769"/>
      <w:bookmarkStart w:id="286" w:name="OLE_LINK715"/>
      <w:bookmarkStart w:id="287" w:name="OLE_LINK716"/>
      <w:bookmarkStart w:id="288" w:name="OLE_LINK723"/>
      <w:bookmarkStart w:id="289" w:name="OLE_LINK724"/>
      <w:bookmarkEnd w:id="267"/>
      <w:bookmarkEnd w:id="268"/>
      <w:bookmarkEnd w:id="269"/>
      <w:bookmarkEnd w:id="270"/>
      <w:bookmarkEnd w:id="271"/>
      <w:bookmarkEnd w:id="272"/>
      <w:bookmarkEnd w:id="273"/>
      <w:bookmarkEnd w:id="274"/>
      <w:bookmarkEnd w:id="275"/>
      <w:bookmarkEnd w:id="276"/>
      <w:bookmarkEnd w:id="277"/>
      <w:bookmarkEnd w:id="278"/>
      <w:r w:rsidRPr="004E3780">
        <w:rPr>
          <w:lang w:val="ru-RU"/>
        </w:rPr>
        <w:t>В спутниковом приемнике IRD этот типовой элемент сможет демодулировать сигнал, используя общепринятую модуляцию QPSK с двоичным циклическим кодом и модуляцию TC 8-PSK (восьмеричная фазовая модуляция) с абсолютным преобразованием (без дифференциального кодирования).</w:t>
      </w:r>
    </w:p>
    <w:p w:rsidR="00F6275E" w:rsidRPr="004E3780" w:rsidRDefault="00F6275E" w:rsidP="0014504A">
      <w:pPr>
        <w:rPr>
          <w:lang w:val="ru-RU"/>
        </w:rPr>
      </w:pPr>
      <w:bookmarkStart w:id="290" w:name="OLE_LINK240"/>
      <w:bookmarkStart w:id="291" w:name="OLE_LINK241"/>
      <w:bookmarkStart w:id="292" w:name="OLE_LINK778"/>
      <w:bookmarkStart w:id="293" w:name="OLE_LINK770"/>
      <w:bookmarkEnd w:id="279"/>
      <w:bookmarkEnd w:id="280"/>
      <w:bookmarkEnd w:id="281"/>
      <w:bookmarkEnd w:id="282"/>
      <w:bookmarkEnd w:id="283"/>
      <w:bookmarkEnd w:id="284"/>
      <w:bookmarkEnd w:id="285"/>
      <w:bookmarkEnd w:id="286"/>
      <w:bookmarkEnd w:id="287"/>
      <w:bookmarkEnd w:id="288"/>
      <w:bookmarkEnd w:id="289"/>
      <w:r w:rsidRPr="004E3780">
        <w:rPr>
          <w:lang w:val="ru-RU"/>
        </w:rPr>
        <w:t>Для модуляции QPSK будет использоваться побитово</w:t>
      </w:r>
      <w:r w:rsidR="000A1FFB" w:rsidRPr="004E3780">
        <w:rPr>
          <w:lang w:val="ru-RU"/>
        </w:rPr>
        <w:t>е</w:t>
      </w:r>
      <w:r w:rsidRPr="004E3780">
        <w:rPr>
          <w:lang w:val="ru-RU"/>
        </w:rPr>
        <w:t xml:space="preserve"> отображение в сигнале, как показано на рис. 4.</w:t>
      </w:r>
    </w:p>
    <w:bookmarkEnd w:id="290"/>
    <w:bookmarkEnd w:id="291"/>
    <w:bookmarkEnd w:id="292"/>
    <w:bookmarkEnd w:id="293"/>
    <w:p w:rsidR="00F337D6" w:rsidRPr="004E3780" w:rsidRDefault="00F6275E" w:rsidP="0014504A">
      <w:pPr>
        <w:rPr>
          <w:lang w:val="ru-RU"/>
        </w:rPr>
      </w:pPr>
      <w:r w:rsidRPr="004E3780">
        <w:rPr>
          <w:lang w:val="ru-RU"/>
        </w:rPr>
        <w:t>Для двоичной модуляции или модуляции 8-PSK будет использоваться побитовое отображение в сигнале, как описано в п. 5.2.4.</w:t>
      </w:r>
    </w:p>
    <w:p w:rsidR="00F6275E" w:rsidRPr="004E3780" w:rsidRDefault="00F6275E" w:rsidP="006128EC">
      <w:pPr>
        <w:pStyle w:val="FigureNo"/>
        <w:rPr>
          <w:lang w:val="ru-RU"/>
        </w:rPr>
      </w:pPr>
      <w:r w:rsidRPr="004E3780">
        <w:rPr>
          <w:lang w:val="ru-RU"/>
        </w:rPr>
        <w:lastRenderedPageBreak/>
        <w:t>РИСУНОК 3</w:t>
      </w:r>
    </w:p>
    <w:p w:rsidR="0086594D" w:rsidRPr="004E3780" w:rsidRDefault="00F6275E" w:rsidP="006128EC">
      <w:pPr>
        <w:pStyle w:val="Figuretitle"/>
        <w:rPr>
          <w:lang w:val="ru-RU"/>
        </w:rPr>
      </w:pPr>
      <w:r w:rsidRPr="004E3780">
        <w:rPr>
          <w:lang w:val="ru-RU"/>
        </w:rPr>
        <w:t>Блок-схема демодуляции и декодирования каналов</w:t>
      </w:r>
    </w:p>
    <w:p w:rsidR="006128EC" w:rsidRPr="004E3780" w:rsidRDefault="00EA49DD" w:rsidP="006128EC">
      <w:pPr>
        <w:pStyle w:val="Figure"/>
        <w:rPr>
          <w:lang w:val="ru-RU"/>
        </w:rPr>
      </w:pPr>
      <w:r w:rsidRPr="004E3780">
        <w:rPr>
          <w:lang w:val="ru-RU"/>
        </w:rPr>
        <w:object w:dxaOrig="5236" w:dyaOrig="16601">
          <v:shape id="_x0000_i1027" type="#_x0000_t75" style="width:162.35pt;height:514.85pt" o:ole="">
            <v:imagedata r:id="rId19" o:title=""/>
          </v:shape>
          <o:OLEObject Type="Embed" ProgID="CorelDRAW.Graphic.14" ShapeID="_x0000_i1027" DrawAspect="Content" ObjectID="_1402728242" r:id="rId20"/>
        </w:object>
      </w:r>
    </w:p>
    <w:p w:rsidR="00F6275E" w:rsidRPr="004E3780" w:rsidRDefault="00F6275E" w:rsidP="005F57D1">
      <w:pPr>
        <w:pStyle w:val="FigureNo"/>
        <w:rPr>
          <w:lang w:val="ru-RU"/>
        </w:rPr>
      </w:pPr>
      <w:r w:rsidRPr="004E3780">
        <w:rPr>
          <w:lang w:val="ru-RU"/>
        </w:rPr>
        <w:lastRenderedPageBreak/>
        <w:t>РИСУНОК 4</w:t>
      </w:r>
    </w:p>
    <w:p w:rsidR="005F57D1" w:rsidRPr="004E3780" w:rsidRDefault="00F6275E" w:rsidP="005F57D1">
      <w:pPr>
        <w:pStyle w:val="Figuretitle"/>
        <w:rPr>
          <w:lang w:val="ru-RU"/>
        </w:rPr>
      </w:pPr>
      <w:bookmarkStart w:id="294" w:name="OLE_LINK243"/>
      <w:bookmarkStart w:id="295" w:name="OLE_LINK244"/>
      <w:bookmarkStart w:id="296" w:name="OLE_LINK783"/>
      <w:bookmarkStart w:id="297" w:name="OLE_LINK784"/>
      <w:bookmarkStart w:id="298" w:name="OLE_LINK785"/>
      <w:r w:rsidRPr="004E3780">
        <w:rPr>
          <w:lang w:val="ru-RU"/>
        </w:rPr>
        <w:t>Констелляция QPSK</w:t>
      </w:r>
    </w:p>
    <w:bookmarkStart w:id="299" w:name="_Toc325727099"/>
    <w:bookmarkEnd w:id="294"/>
    <w:bookmarkEnd w:id="295"/>
    <w:bookmarkEnd w:id="296"/>
    <w:bookmarkEnd w:id="297"/>
    <w:bookmarkEnd w:id="298"/>
    <w:p w:rsidR="005F57D1" w:rsidRPr="004E3780" w:rsidRDefault="005F57D1" w:rsidP="005F57D1">
      <w:pPr>
        <w:pStyle w:val="Figure"/>
        <w:rPr>
          <w:lang w:val="ru-RU"/>
        </w:rPr>
      </w:pPr>
      <w:r w:rsidRPr="004E3780">
        <w:rPr>
          <w:lang w:val="ru-RU"/>
        </w:rPr>
        <w:object w:dxaOrig="13640" w:dyaOrig="7767">
          <v:shape id="_x0000_i1028" type="#_x0000_t75" style="width:400.1pt;height:228.25pt" o:ole="">
            <v:imagedata r:id="rId21" o:title=""/>
          </v:shape>
          <o:OLEObject Type="Embed" ProgID="CorelDRAW.Graphic.14" ShapeID="_x0000_i1028" DrawAspect="Content" ObjectID="_1402728243" r:id="rId22"/>
        </w:object>
      </w:r>
    </w:p>
    <w:p w:rsidR="00F337D6" w:rsidRPr="004E3780" w:rsidRDefault="00F6275E" w:rsidP="005F57D1">
      <w:pPr>
        <w:pStyle w:val="Heading3"/>
        <w:rPr>
          <w:lang w:val="ru-RU"/>
        </w:rPr>
      </w:pPr>
      <w:r w:rsidRPr="004E3780">
        <w:rPr>
          <w:lang w:val="ru-RU"/>
        </w:rPr>
        <w:t>3.1.2</w:t>
      </w:r>
      <w:r w:rsidRPr="004E3780">
        <w:rPr>
          <w:lang w:val="ru-RU"/>
        </w:rPr>
        <w:tab/>
      </w:r>
      <w:bookmarkStart w:id="300" w:name="OLE_LINK798"/>
      <w:bookmarkStart w:id="301" w:name="OLE_LINK799"/>
      <w:r w:rsidRPr="004E3780">
        <w:rPr>
          <w:lang w:val="ru-RU"/>
        </w:rPr>
        <w:t>Согласованный фильтр</w:t>
      </w:r>
      <w:bookmarkEnd w:id="299"/>
      <w:bookmarkEnd w:id="300"/>
      <w:bookmarkEnd w:id="301"/>
    </w:p>
    <w:p w:rsidR="00F6275E" w:rsidRPr="004E3780" w:rsidRDefault="00F6275E" w:rsidP="005F57D1">
      <w:pPr>
        <w:rPr>
          <w:lang w:val="ru-RU"/>
        </w:rPr>
      </w:pPr>
      <w:bookmarkStart w:id="302" w:name="OLE_LINK794"/>
      <w:bookmarkStart w:id="303" w:name="OLE_LINK795"/>
      <w:bookmarkStart w:id="304" w:name="OLE_LINK804"/>
      <w:bookmarkStart w:id="305" w:name="OLE_LINK802"/>
      <w:bookmarkStart w:id="306" w:name="OLE_LINK803"/>
      <w:bookmarkStart w:id="307" w:name="OLE_LINK800"/>
      <w:bookmarkStart w:id="308" w:name="OLE_LINK801"/>
      <w:r w:rsidRPr="004E3780">
        <w:rPr>
          <w:lang w:val="ru-RU"/>
        </w:rPr>
        <w:t>Данный типовой элемент в демодуляторе осуществляет дополнительную фильтрацию для формирования импульса согласно кривой спада частотной характеристики. Использование цифрового фильтра при формировании конечной импульсной характеристики (КИХ) может обеспечить выравнивание линейных искажений канала в IRD.</w:t>
      </w:r>
    </w:p>
    <w:bookmarkEnd w:id="302"/>
    <w:bookmarkEnd w:id="303"/>
    <w:bookmarkEnd w:id="304"/>
    <w:bookmarkEnd w:id="305"/>
    <w:bookmarkEnd w:id="306"/>
    <w:bookmarkEnd w:id="307"/>
    <w:bookmarkEnd w:id="308"/>
    <w:p w:rsidR="00F6275E" w:rsidRPr="004E3780" w:rsidRDefault="00F6275E" w:rsidP="005F57D1">
      <w:pPr>
        <w:rPr>
          <w:lang w:val="ru-RU"/>
        </w:rPr>
      </w:pPr>
      <w:r w:rsidRPr="004E3780">
        <w:rPr>
          <w:lang w:val="ru-RU"/>
        </w:rPr>
        <w:t>Спутниковый IRD должен обеспечивать обработку сигнала при наличии следующих факторов формирования и спада частотной характеристики:</w:t>
      </w:r>
    </w:p>
    <w:p w:rsidR="00F6275E" w:rsidRPr="004E3780" w:rsidRDefault="00F6275E" w:rsidP="005F57D1">
      <w:pPr>
        <w:pStyle w:val="enumlev1"/>
        <w:tabs>
          <w:tab w:val="left" w:pos="6804"/>
        </w:tabs>
        <w:rPr>
          <w:lang w:val="ru-RU"/>
        </w:rPr>
      </w:pPr>
      <w:bookmarkStart w:id="309" w:name="OLE_LINK260"/>
      <w:bookmarkStart w:id="310" w:name="OLE_LINK261"/>
      <w:bookmarkStart w:id="311" w:name="OLE_LINK262"/>
      <w:r w:rsidRPr="004E3780">
        <w:rPr>
          <w:lang w:val="ru-RU"/>
        </w:rPr>
        <w:tab/>
        <w:t>Корень квадратный из приподнятого</w:t>
      </w:r>
      <w:r w:rsidR="005F57D1" w:rsidRPr="004E3780">
        <w:rPr>
          <w:lang w:val="ru-RU"/>
        </w:rPr>
        <w:t xml:space="preserve"> косинуса:</w:t>
      </w:r>
      <w:r w:rsidRPr="004E3780">
        <w:rPr>
          <w:lang w:val="ru-RU"/>
        </w:rPr>
        <w:tab/>
      </w:r>
      <w:r w:rsidRPr="004E3780">
        <w:rPr>
          <w:lang w:val="ru-RU"/>
        </w:rPr>
        <w:sym w:font="Symbol" w:char="F061"/>
      </w:r>
      <w:r w:rsidRPr="004E3780">
        <w:rPr>
          <w:lang w:val="ru-RU"/>
        </w:rPr>
        <w:t> = 0,35 и 0,20</w:t>
      </w:r>
      <w:r w:rsidR="00F6611B" w:rsidRPr="004E3780">
        <w:rPr>
          <w:lang w:val="ru-RU"/>
        </w:rPr>
        <w:t>.</w:t>
      </w:r>
    </w:p>
    <w:p w:rsidR="00F6275E" w:rsidRPr="004E3780" w:rsidRDefault="00F6275E" w:rsidP="005F57D1">
      <w:pPr>
        <w:pStyle w:val="enumlev1"/>
        <w:tabs>
          <w:tab w:val="left" w:pos="6804"/>
        </w:tabs>
        <w:ind w:left="6804" w:hanging="6804"/>
        <w:rPr>
          <w:lang w:val="ru-RU"/>
        </w:rPr>
      </w:pPr>
      <w:bookmarkStart w:id="312" w:name="OLE_LINK263"/>
      <w:bookmarkStart w:id="313" w:name="OLE_LINK264"/>
      <w:bookmarkStart w:id="314" w:name="OLE_LINK805"/>
      <w:bookmarkStart w:id="315" w:name="OLE_LINK806"/>
      <w:bookmarkStart w:id="316" w:name="OLE_LINK807"/>
      <w:bookmarkEnd w:id="309"/>
      <w:bookmarkEnd w:id="310"/>
      <w:bookmarkEnd w:id="311"/>
      <w:r w:rsidRPr="004E3780">
        <w:rPr>
          <w:lang w:val="ru-RU"/>
        </w:rPr>
        <w:tab/>
        <w:t>Ограниченный по полосе ф</w:t>
      </w:r>
      <w:r w:rsidR="005F57D1" w:rsidRPr="004E3780">
        <w:rPr>
          <w:lang w:val="ru-RU"/>
        </w:rPr>
        <w:t>ильтр Баттерворта 4-го порядка:</w:t>
      </w:r>
      <w:r w:rsidR="005F57D1" w:rsidRPr="004E3780">
        <w:rPr>
          <w:lang w:val="ru-RU"/>
        </w:rPr>
        <w:tab/>
      </w:r>
      <w:r w:rsidRPr="004E3780">
        <w:rPr>
          <w:lang w:val="ru-RU"/>
        </w:rPr>
        <w:t>стандартный режим и режим усеченного спектра</w:t>
      </w:r>
      <w:r w:rsidR="00C46B74" w:rsidRPr="004E3780">
        <w:rPr>
          <w:lang w:val="ru-RU"/>
        </w:rPr>
        <w:t>.</w:t>
      </w:r>
    </w:p>
    <w:bookmarkEnd w:id="312"/>
    <w:bookmarkEnd w:id="313"/>
    <w:bookmarkEnd w:id="314"/>
    <w:bookmarkEnd w:id="315"/>
    <w:bookmarkEnd w:id="316"/>
    <w:p w:rsidR="00F337D6" w:rsidRPr="004E3780" w:rsidRDefault="00F6275E" w:rsidP="005F57D1">
      <w:pPr>
        <w:rPr>
          <w:lang w:val="ru-RU"/>
        </w:rPr>
      </w:pPr>
      <w:r w:rsidRPr="004E3780">
        <w:rPr>
          <w:lang w:val="ru-RU"/>
        </w:rPr>
        <w:t>Информация о шаблоне для спектра сигнала на выходе модулятора приведена в п. 5.1.</w:t>
      </w:r>
    </w:p>
    <w:p w:rsidR="00F337D6" w:rsidRPr="004E3780" w:rsidRDefault="00F6275E" w:rsidP="005F57D1">
      <w:pPr>
        <w:pStyle w:val="Heading3"/>
        <w:rPr>
          <w:lang w:val="ru-RU"/>
        </w:rPr>
      </w:pPr>
      <w:bookmarkStart w:id="317" w:name="_Toc325727100"/>
      <w:r w:rsidRPr="004E3780">
        <w:rPr>
          <w:lang w:val="ru-RU"/>
        </w:rPr>
        <w:t>3.1.3</w:t>
      </w:r>
      <w:r w:rsidRPr="004E3780">
        <w:rPr>
          <w:lang w:val="ru-RU"/>
        </w:rPr>
        <w:tab/>
        <w:t>Сверточное кодирование и декодирование</w:t>
      </w:r>
      <w:bookmarkEnd w:id="317"/>
    </w:p>
    <w:p w:rsidR="00F6275E" w:rsidRPr="004E3780" w:rsidRDefault="00F6275E" w:rsidP="005F57D1">
      <w:pPr>
        <w:rPr>
          <w:lang w:val="ru-RU"/>
        </w:rPr>
      </w:pPr>
      <w:bookmarkStart w:id="318" w:name="OLE_LINK818"/>
      <w:bookmarkStart w:id="319" w:name="OLE_LINK819"/>
      <w:bookmarkStart w:id="320" w:name="OLE_LINK814"/>
      <w:bookmarkStart w:id="321" w:name="OLE_LINK817"/>
      <w:bookmarkStart w:id="322" w:name="OLE_LINK820"/>
      <w:bookmarkStart w:id="323" w:name="OLE_LINK821"/>
      <w:bookmarkStart w:id="324" w:name="OLE_LINK822"/>
      <w:bookmarkStart w:id="325" w:name="OLE_LINK823"/>
      <w:bookmarkStart w:id="326" w:name="OLE_LINK831"/>
      <w:bookmarkStart w:id="327" w:name="OLE_LINK829"/>
      <w:bookmarkStart w:id="328" w:name="OLE_LINK830"/>
      <w:bookmarkStart w:id="329" w:name="OLE_LINK824"/>
      <w:bookmarkStart w:id="330" w:name="OLE_LINK825"/>
      <w:bookmarkStart w:id="331" w:name="OLE_LINK826"/>
      <w:bookmarkStart w:id="332" w:name="OLE_LINK832"/>
      <w:bookmarkStart w:id="333" w:name="OLE_LINK833"/>
      <w:bookmarkStart w:id="334" w:name="OLE_LINK834"/>
      <w:bookmarkStart w:id="335" w:name="OLE_LINK835"/>
      <w:bookmarkStart w:id="336" w:name="OLE_LINK838"/>
      <w:bookmarkStart w:id="337" w:name="OLE_LINK839"/>
      <w:bookmarkStart w:id="338" w:name="OLE_LINK836"/>
      <w:bookmarkStart w:id="339" w:name="OLE_LINK837"/>
      <w:bookmarkStart w:id="340" w:name="OLE_LINK842"/>
      <w:bookmarkStart w:id="341" w:name="OLE_LINK843"/>
      <w:bookmarkStart w:id="342" w:name="OLE_LINK840"/>
      <w:bookmarkStart w:id="343" w:name="OLE_LINK841"/>
      <w:r w:rsidRPr="004E3780">
        <w:rPr>
          <w:lang w:val="ru-RU"/>
        </w:rPr>
        <w:t>Данный типовой элемент осуществляет кодирование и декодирование для защиты от ошибок первого уровня. Этот элемент проектируется таким образом, чтобы демодулятор на входе регулировал эквивалентный уровень BER (коэффициент ошибок по битам) "с жестким решением" порядка от 1 </w:t>
      </w:r>
      <w:r w:rsidRPr="004E3780">
        <w:rPr>
          <w:lang w:val="ru-RU"/>
        </w:rPr>
        <w:sym w:font="Symbol" w:char="F0B4"/>
      </w:r>
      <w:r w:rsidRPr="004E3780">
        <w:rPr>
          <w:lang w:val="ru-RU"/>
        </w:rPr>
        <w:t> 10</w:t>
      </w:r>
      <w:r w:rsidRPr="008C2AD6">
        <w:rPr>
          <w:vertAlign w:val="superscript"/>
          <w:lang w:val="ru-RU"/>
        </w:rPr>
        <w:t>–1</w:t>
      </w:r>
      <w:r w:rsidRPr="004E3780">
        <w:rPr>
          <w:lang w:val="ru-RU"/>
        </w:rPr>
        <w:t xml:space="preserve"> до 1 </w:t>
      </w:r>
      <w:r w:rsidRPr="004E3780">
        <w:rPr>
          <w:lang w:val="ru-RU"/>
        </w:rPr>
        <w:sym w:font="Symbol" w:char="F0B4"/>
      </w:r>
      <w:r w:rsidRPr="004E3780">
        <w:rPr>
          <w:lang w:val="ru-RU"/>
        </w:rPr>
        <w:t> 10</w:t>
      </w:r>
      <w:r w:rsidRPr="008C2AD6">
        <w:rPr>
          <w:vertAlign w:val="superscript"/>
          <w:lang w:val="ru-RU"/>
        </w:rPr>
        <w:t>–2</w:t>
      </w:r>
      <w:r w:rsidRPr="004E3780">
        <w:rPr>
          <w:lang w:val="ru-RU"/>
        </w:rPr>
        <w:t xml:space="preserve"> (в зависимости от принятой кодовой скорости), а на выходе создавал уровень BER около 2 </w:t>
      </w:r>
      <w:r w:rsidRPr="004E3780">
        <w:rPr>
          <w:lang w:val="ru-RU"/>
        </w:rPr>
        <w:sym w:font="Symbol" w:char="F0B4"/>
      </w:r>
      <w:r w:rsidRPr="004E3780">
        <w:rPr>
          <w:lang w:val="ru-RU"/>
        </w:rPr>
        <w:t> 10</w:t>
      </w:r>
      <w:r w:rsidRPr="008C2AD6">
        <w:rPr>
          <w:vertAlign w:val="superscript"/>
          <w:lang w:val="ru-RU"/>
        </w:rPr>
        <w:t>–4</w:t>
      </w:r>
      <w:r w:rsidRPr="004E3780">
        <w:rPr>
          <w:lang w:val="ru-RU"/>
        </w:rPr>
        <w:t xml:space="preserve"> или ниже. Этот коэффициент BER на выходе соответствует квазибезошибочному (QEF) обслуживанию после коррекции внешнего кода. Возможно, что данный элемент использует информацию с "мягким решением". Этот элемент позволяет апробиро</w:t>
      </w:r>
      <w:r w:rsidR="00C46B74" w:rsidRPr="004E3780">
        <w:rPr>
          <w:lang w:val="ru-RU"/>
        </w:rPr>
        <w:t>в</w:t>
      </w:r>
      <w:r w:rsidRPr="004E3780">
        <w:rPr>
          <w:lang w:val="ru-RU"/>
        </w:rPr>
        <w:t xml:space="preserve">ать каждую из кодовых скоростей и конфигураций перфорирования до момента блокировки. Более того, он имеет возможность устранить фазовую неопределенность демодуляции </w:t>
      </w:r>
      <w:r w:rsidRPr="004E3780">
        <w:rPr>
          <w:lang w:val="ru-RU"/>
        </w:rPr>
        <w:sym w:font="Symbol" w:char="F070"/>
      </w:r>
      <w:r w:rsidRPr="004E3780">
        <w:rPr>
          <w:lang w:val="ru-RU"/>
        </w:rPr>
        <w:t>/2.</w:t>
      </w:r>
    </w:p>
    <w:p w:rsidR="00F6275E" w:rsidRPr="004E3780" w:rsidRDefault="00F6275E" w:rsidP="005F57D1">
      <w:pPr>
        <w:rPr>
          <w:lang w:val="ru-RU"/>
        </w:rPr>
      </w:pPr>
      <w:bookmarkStart w:id="344" w:name="OLE_LINK259"/>
      <w:bookmarkStart w:id="345" w:name="OLE_LINK26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4E3780">
        <w:rPr>
          <w:lang w:val="ru-RU"/>
        </w:rPr>
        <w:t>Внутренний код имеет следующие характеристики:</w:t>
      </w:r>
    </w:p>
    <w:bookmarkEnd w:id="344"/>
    <w:bookmarkEnd w:id="345"/>
    <w:p w:rsidR="00F6275E" w:rsidRPr="004E3780" w:rsidRDefault="00F6275E" w:rsidP="005F57D1">
      <w:pPr>
        <w:pStyle w:val="enumlev1"/>
        <w:rPr>
          <w:lang w:val="ru-RU"/>
        </w:rPr>
      </w:pPr>
      <w:r w:rsidRPr="004E3780">
        <w:rPr>
          <w:lang w:val="ru-RU"/>
        </w:rPr>
        <w:t>–</w:t>
      </w:r>
      <w:r w:rsidRPr="004E3780">
        <w:rPr>
          <w:lang w:val="ru-RU"/>
        </w:rPr>
        <w:tab/>
        <w:t>Витерби и перфорирование;</w:t>
      </w:r>
    </w:p>
    <w:p w:rsidR="00F6275E" w:rsidRPr="004E3780" w:rsidRDefault="00F6275E" w:rsidP="005F57D1">
      <w:pPr>
        <w:pStyle w:val="enumlev1"/>
        <w:rPr>
          <w:lang w:val="ru-RU"/>
        </w:rPr>
      </w:pPr>
      <w:bookmarkStart w:id="346" w:name="OLE_LINK270"/>
      <w:bookmarkStart w:id="347" w:name="OLE_LINK271"/>
      <w:r w:rsidRPr="004E3780">
        <w:rPr>
          <w:lang w:val="ru-RU"/>
        </w:rPr>
        <w:t>–</w:t>
      </w:r>
      <w:r w:rsidRPr="004E3780">
        <w:rPr>
          <w:lang w:val="ru-RU"/>
        </w:rPr>
        <w:tab/>
        <w:t xml:space="preserve">длина кодового ограничения </w:t>
      </w:r>
      <w:r w:rsidRPr="004E3780">
        <w:rPr>
          <w:i/>
          <w:iCs/>
          <w:lang w:val="ru-RU"/>
        </w:rPr>
        <w:t>K</w:t>
      </w:r>
      <w:r w:rsidRPr="004E3780">
        <w:rPr>
          <w:lang w:val="ru-RU"/>
        </w:rPr>
        <w:t> = 7.</w:t>
      </w:r>
    </w:p>
    <w:p w:rsidR="00F6275E" w:rsidRPr="004E3780" w:rsidRDefault="00F6275E" w:rsidP="005F57D1">
      <w:pPr>
        <w:rPr>
          <w:lang w:val="ru-RU"/>
        </w:rPr>
      </w:pPr>
      <w:bookmarkStart w:id="348" w:name="OLE_LINK272"/>
      <w:bookmarkStart w:id="349" w:name="OLE_LINK273"/>
      <w:bookmarkStart w:id="350" w:name="OLE_LINK274"/>
      <w:bookmarkStart w:id="351" w:name="OLE_LINK844"/>
      <w:bookmarkStart w:id="352" w:name="OLE_LINK845"/>
      <w:bookmarkStart w:id="353" w:name="OLE_LINK846"/>
      <w:bookmarkEnd w:id="346"/>
      <w:bookmarkEnd w:id="347"/>
      <w:r w:rsidRPr="004E3780">
        <w:rPr>
          <w:lang w:val="ru-RU"/>
        </w:rPr>
        <w:t>Кодер и декодер работают с тремя различными сверточными кодами. Система позволяет использовать сверточное декодирование с кодовыми скоростями, основанными на скорости либо 1/2, либо 1/3:</w:t>
      </w:r>
    </w:p>
    <w:bookmarkEnd w:id="348"/>
    <w:bookmarkEnd w:id="349"/>
    <w:bookmarkEnd w:id="350"/>
    <w:bookmarkEnd w:id="351"/>
    <w:bookmarkEnd w:id="352"/>
    <w:bookmarkEnd w:id="353"/>
    <w:p w:rsidR="00F6275E" w:rsidRPr="004E3780" w:rsidRDefault="00F6275E" w:rsidP="005F57D1">
      <w:pPr>
        <w:pStyle w:val="enumlev1"/>
        <w:rPr>
          <w:lang w:val="ru-RU"/>
        </w:rPr>
      </w:pPr>
      <w:r w:rsidRPr="004E3780">
        <w:rPr>
          <w:lang w:val="ru-RU"/>
        </w:rPr>
        <w:t>–</w:t>
      </w:r>
      <w:r w:rsidRPr="004E3780">
        <w:rPr>
          <w:lang w:val="ru-RU"/>
        </w:rPr>
        <w:tab/>
        <w:t>на основе базовой скорости 1/2: FEC = 1/2, 2/3, 3/4, 5/6, 6/7 и 7/8</w:t>
      </w:r>
      <w:r w:rsidR="00F6611B" w:rsidRPr="004E3780">
        <w:rPr>
          <w:lang w:val="ru-RU"/>
        </w:rPr>
        <w:t>;</w:t>
      </w:r>
    </w:p>
    <w:p w:rsidR="00F6275E" w:rsidRPr="004E3780" w:rsidRDefault="00F6275E" w:rsidP="005F57D1">
      <w:pPr>
        <w:pStyle w:val="enumlev1"/>
        <w:rPr>
          <w:lang w:val="ru-RU"/>
        </w:rPr>
      </w:pPr>
      <w:bookmarkStart w:id="354" w:name="OLE_LINK275"/>
      <w:bookmarkStart w:id="355" w:name="OLE_LINK276"/>
      <w:bookmarkStart w:id="356" w:name="OLE_LINK847"/>
      <w:bookmarkStart w:id="357" w:name="OLE_LINK849"/>
      <w:r w:rsidRPr="004E3780">
        <w:rPr>
          <w:lang w:val="ru-RU"/>
        </w:rPr>
        <w:t>–</w:t>
      </w:r>
      <w:r w:rsidRPr="004E3780">
        <w:rPr>
          <w:lang w:val="ru-RU"/>
        </w:rPr>
        <w:tab/>
        <w:t>на основе базовой скорости 1/3: FEC = 5/11, 1/2, 3/4, 2/3, 3/5, 4/5, 5/6 и 7/8.</w:t>
      </w:r>
    </w:p>
    <w:bookmarkEnd w:id="354"/>
    <w:bookmarkEnd w:id="355"/>
    <w:bookmarkEnd w:id="356"/>
    <w:bookmarkEnd w:id="357"/>
    <w:p w:rsidR="00F337D6" w:rsidRPr="004E3780" w:rsidRDefault="00F6275E" w:rsidP="00F6275E">
      <w:pPr>
        <w:rPr>
          <w:lang w:val="ru-RU"/>
        </w:rPr>
      </w:pPr>
      <w:r w:rsidRPr="004E3780">
        <w:rPr>
          <w:szCs w:val="22"/>
          <w:lang w:val="ru-RU"/>
        </w:rPr>
        <w:lastRenderedPageBreak/>
        <w:t>Конкретные характеристики приведены в п. 5.2.</w:t>
      </w:r>
    </w:p>
    <w:p w:rsidR="00F6275E" w:rsidRPr="004E3780" w:rsidRDefault="00F6275E" w:rsidP="00DD42F7">
      <w:pPr>
        <w:pStyle w:val="Heading3"/>
        <w:rPr>
          <w:lang w:val="ru-RU"/>
        </w:rPr>
      </w:pPr>
      <w:bookmarkStart w:id="358" w:name="_Toc325727101"/>
      <w:bookmarkStart w:id="359" w:name="OLE_LINK279"/>
      <w:bookmarkStart w:id="360" w:name="OLE_LINK280"/>
      <w:bookmarkStart w:id="361" w:name="OLE_LINK281"/>
      <w:bookmarkStart w:id="362" w:name="OLE_LINK282"/>
      <w:bookmarkStart w:id="363" w:name="OLE_LINK283"/>
      <w:bookmarkStart w:id="364" w:name="OLE_LINK850"/>
      <w:bookmarkStart w:id="365" w:name="OLE_LINK851"/>
      <w:r w:rsidRPr="004E3780">
        <w:rPr>
          <w:lang w:val="ru-RU"/>
        </w:rPr>
        <w:t>3.1.4</w:t>
      </w:r>
      <w:r w:rsidRPr="004E3780">
        <w:rPr>
          <w:lang w:val="ru-RU"/>
        </w:rPr>
        <w:tab/>
        <w:t>Декодер синхробайтов</w:t>
      </w:r>
      <w:bookmarkEnd w:id="358"/>
    </w:p>
    <w:p w:rsidR="00F6275E" w:rsidRPr="004E3780" w:rsidRDefault="00F6275E" w:rsidP="00DD42F7">
      <w:pPr>
        <w:rPr>
          <w:lang w:val="ru-RU"/>
        </w:rPr>
      </w:pPr>
      <w:bookmarkStart w:id="366" w:name="_Toc360356581"/>
      <w:bookmarkStart w:id="367" w:name="_Toc360601919"/>
      <w:bookmarkStart w:id="368" w:name="_Toc360952136"/>
      <w:bookmarkStart w:id="369" w:name="_Toc361021308"/>
      <w:bookmarkStart w:id="370" w:name="_Toc361456158"/>
      <w:bookmarkStart w:id="371" w:name="_Toc368359024"/>
      <w:bookmarkStart w:id="372" w:name="_Toc464272259"/>
      <w:bookmarkStart w:id="373" w:name="_Toc309890555"/>
      <w:bookmarkStart w:id="374" w:name="OLE_LINK852"/>
      <w:bookmarkStart w:id="375" w:name="OLE_LINK853"/>
      <w:bookmarkStart w:id="376" w:name="OLE_LINK854"/>
      <w:bookmarkStart w:id="377" w:name="OLE_LINK855"/>
      <w:bookmarkEnd w:id="359"/>
      <w:bookmarkEnd w:id="360"/>
      <w:bookmarkEnd w:id="361"/>
      <w:bookmarkEnd w:id="362"/>
      <w:bookmarkEnd w:id="363"/>
      <w:bookmarkEnd w:id="364"/>
      <w:bookmarkEnd w:id="365"/>
      <w:r w:rsidRPr="004E3780">
        <w:rPr>
          <w:lang w:val="ru-RU"/>
        </w:rPr>
        <w:t>Данный типовой элемент декодирует синхробайты. Декодер предоставляет информацию о</w:t>
      </w:r>
      <w:r w:rsidR="00C872AA" w:rsidRPr="004E3780">
        <w:rPr>
          <w:lang w:val="ru-RU"/>
        </w:rPr>
        <w:t> </w:t>
      </w:r>
      <w:r w:rsidRPr="004E3780">
        <w:rPr>
          <w:lang w:val="ru-RU"/>
        </w:rPr>
        <w:t>синхронизации для операции деперемежения. Кроме того, он имеет возможность восстанавливать фазовую неопределенность демодулятора (не обнаруженную декодером Витерби).</w:t>
      </w:r>
    </w:p>
    <w:bookmarkEnd w:id="366"/>
    <w:bookmarkEnd w:id="367"/>
    <w:bookmarkEnd w:id="368"/>
    <w:bookmarkEnd w:id="369"/>
    <w:bookmarkEnd w:id="370"/>
    <w:bookmarkEnd w:id="371"/>
    <w:bookmarkEnd w:id="372"/>
    <w:bookmarkEnd w:id="373"/>
    <w:bookmarkEnd w:id="374"/>
    <w:bookmarkEnd w:id="375"/>
    <w:bookmarkEnd w:id="376"/>
    <w:bookmarkEnd w:id="377"/>
    <w:p w:rsidR="00F6275E" w:rsidRPr="004E3780" w:rsidRDefault="00F6275E" w:rsidP="00C872AA">
      <w:pPr>
        <w:spacing w:before="80"/>
        <w:rPr>
          <w:szCs w:val="22"/>
          <w:lang w:val="ru-RU"/>
        </w:rPr>
      </w:pPr>
      <w:r w:rsidRPr="004E3780">
        <w:rPr>
          <w:szCs w:val="22"/>
          <w:lang w:val="ru-RU"/>
        </w:rPr>
        <w:t>Конкретные характеристики приведены в п. 5.3.</w:t>
      </w:r>
    </w:p>
    <w:p w:rsidR="00F6275E" w:rsidRPr="004E3780" w:rsidRDefault="00F6275E" w:rsidP="00DD42F7">
      <w:pPr>
        <w:pStyle w:val="Heading3"/>
        <w:rPr>
          <w:lang w:val="ru-RU"/>
        </w:rPr>
      </w:pPr>
      <w:bookmarkStart w:id="378" w:name="_Toc325727102"/>
      <w:bookmarkStart w:id="379" w:name="_Toc360356582"/>
      <w:bookmarkStart w:id="380" w:name="_Toc360601920"/>
      <w:bookmarkStart w:id="381" w:name="_Toc360952137"/>
      <w:bookmarkStart w:id="382" w:name="_Toc361021309"/>
      <w:bookmarkStart w:id="383" w:name="_Toc361456159"/>
      <w:bookmarkStart w:id="384" w:name="_Toc368359025"/>
      <w:bookmarkStart w:id="385" w:name="_Toc464272260"/>
      <w:bookmarkStart w:id="386" w:name="_Toc309890556"/>
      <w:bookmarkStart w:id="387" w:name="OLE_LINK289"/>
      <w:bookmarkStart w:id="388" w:name="OLE_LINK290"/>
      <w:bookmarkStart w:id="389" w:name="OLE_LINK291"/>
      <w:bookmarkStart w:id="390" w:name="OLE_LINK292"/>
      <w:bookmarkStart w:id="391" w:name="OLE_LINK293"/>
      <w:bookmarkStart w:id="392" w:name="OLE_LINK294"/>
      <w:bookmarkStart w:id="393" w:name="OLE_LINK295"/>
      <w:bookmarkStart w:id="394" w:name="OLE_LINK296"/>
      <w:bookmarkStart w:id="395" w:name="OLE_LINK286"/>
      <w:bookmarkStart w:id="396" w:name="OLE_LINK287"/>
      <w:bookmarkStart w:id="397" w:name="OLE_LINK288"/>
      <w:r w:rsidRPr="004E3780">
        <w:rPr>
          <w:lang w:val="ru-RU"/>
        </w:rPr>
        <w:t>3.1.5</w:t>
      </w:r>
      <w:r w:rsidRPr="004E3780">
        <w:rPr>
          <w:lang w:val="ru-RU"/>
        </w:rPr>
        <w:tab/>
        <w:t>Сверточный деперемежитель</w:t>
      </w:r>
      <w:bookmarkEnd w:id="378"/>
    </w:p>
    <w:p w:rsidR="00F6275E" w:rsidRPr="004E3780" w:rsidRDefault="00F6275E" w:rsidP="00EA49DD">
      <w:pPr>
        <w:rPr>
          <w:lang w:val="ru-RU"/>
        </w:rPr>
      </w:pPr>
      <w:bookmarkStart w:id="398" w:name="OLE_LINK862"/>
      <w:bookmarkStart w:id="399" w:name="OLE_LINK863"/>
      <w:bookmarkStart w:id="400" w:name="OLE_LINK860"/>
      <w:bookmarkStart w:id="401" w:name="OLE_LINK861"/>
      <w:bookmarkStart w:id="402" w:name="OLE_LINK856"/>
      <w:bookmarkStart w:id="403" w:name="OLE_LINK857"/>
      <w:bookmarkStart w:id="404" w:name="OLE_LINK864"/>
      <w:bookmarkStart w:id="405" w:name="OLE_LINK865"/>
      <w:bookmarkStart w:id="406" w:name="OLE_LINK858"/>
      <w:bookmarkStart w:id="407" w:name="OLE_LINK85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4E3780">
        <w:rPr>
          <w:lang w:val="ru-RU"/>
        </w:rPr>
        <w:t>Данный типовой элемент разрешает на побайтовой основе рандомизировать пакеты ошибок на</w:t>
      </w:r>
      <w:r w:rsidR="00C872AA" w:rsidRPr="004E3780">
        <w:rPr>
          <w:lang w:val="ru-RU"/>
        </w:rPr>
        <w:t> </w:t>
      </w:r>
      <w:r w:rsidRPr="004E3780">
        <w:rPr>
          <w:lang w:val="ru-RU"/>
        </w:rPr>
        <w:t>выходе внутреннего декодера</w:t>
      </w:r>
      <w:r w:rsidR="00EA49DD">
        <w:rPr>
          <w:lang w:val="ru-RU"/>
        </w:rPr>
        <w:t>,</w:t>
      </w:r>
      <w:r w:rsidRPr="004E3780">
        <w:rPr>
          <w:lang w:val="ru-RU"/>
        </w:rPr>
        <w:t xml:space="preserve"> с тем чтобы повысить корректирующую способность внешнего декодера в отношении пакетов ошибок.</w:t>
      </w:r>
    </w:p>
    <w:p w:rsidR="00F6275E" w:rsidRPr="004E3780" w:rsidRDefault="00F6275E" w:rsidP="00DD42F7">
      <w:pPr>
        <w:rPr>
          <w:lang w:val="ru-RU"/>
        </w:rPr>
      </w:pPr>
      <w:bookmarkStart w:id="408" w:name="OLE_LINK866"/>
      <w:bookmarkStart w:id="409" w:name="OLE_LINK867"/>
      <w:bookmarkStart w:id="410" w:name="OLE_LINK875"/>
      <w:bookmarkStart w:id="411" w:name="OLE_LINK876"/>
      <w:bookmarkStart w:id="412" w:name="OLE_LINK872"/>
      <w:bookmarkStart w:id="413" w:name="OLE_LINK873"/>
      <w:bookmarkStart w:id="414" w:name="OLE_LINK900"/>
      <w:bookmarkStart w:id="415" w:name="OLE_LINK901"/>
      <w:bookmarkStart w:id="416" w:name="OLE_LINK870"/>
      <w:bookmarkStart w:id="417" w:name="OLE_LINK871"/>
      <w:bookmarkStart w:id="418" w:name="OLE_LINK868"/>
      <w:bookmarkStart w:id="419" w:name="OLE_LINK869"/>
      <w:bookmarkEnd w:id="398"/>
      <w:bookmarkEnd w:id="399"/>
      <w:bookmarkEnd w:id="400"/>
      <w:bookmarkEnd w:id="401"/>
      <w:bookmarkEnd w:id="402"/>
      <w:bookmarkEnd w:id="403"/>
      <w:bookmarkEnd w:id="404"/>
      <w:bookmarkEnd w:id="405"/>
      <w:bookmarkEnd w:id="406"/>
      <w:bookmarkEnd w:id="407"/>
      <w:r w:rsidRPr="004E3780">
        <w:rPr>
          <w:lang w:val="ru-RU"/>
        </w:rPr>
        <w:t xml:space="preserve">Данный типовой элемент использует системы сверточного перемежителя Рамсея </w:t>
      </w:r>
      <w:r w:rsidR="00EA49DD" w:rsidRPr="004E3780">
        <w:rPr>
          <w:lang w:val="ru-RU"/>
        </w:rPr>
        <w:t>Типа </w:t>
      </w:r>
      <w:r w:rsidRPr="004E3780">
        <w:rPr>
          <w:lang w:val="ru-RU"/>
        </w:rPr>
        <w:t>II (</w:t>
      </w:r>
      <w:r w:rsidRPr="004E3780">
        <w:rPr>
          <w:i/>
          <w:lang w:val="ru-RU"/>
        </w:rPr>
        <w:t>N</w:t>
      </w:r>
      <w:r w:rsidRPr="004E3780">
        <w:rPr>
          <w:lang w:val="ru-RU"/>
        </w:rPr>
        <w:t xml:space="preserve">1 = 13, </w:t>
      </w:r>
      <w:r w:rsidRPr="004E3780">
        <w:rPr>
          <w:i/>
          <w:lang w:val="ru-RU"/>
        </w:rPr>
        <w:t>N</w:t>
      </w:r>
      <w:r w:rsidRPr="004E3780">
        <w:rPr>
          <w:lang w:val="ru-RU"/>
        </w:rPr>
        <w:t>2 = 146) и Типа III (подход Форни) (</w:t>
      </w:r>
      <w:r w:rsidRPr="004E3780">
        <w:rPr>
          <w:i/>
          <w:lang w:val="ru-RU"/>
        </w:rPr>
        <w:t>I</w:t>
      </w:r>
      <w:r w:rsidRPr="004E3780">
        <w:rPr>
          <w:lang w:val="ru-RU"/>
        </w:rPr>
        <w:t xml:space="preserve"> = 12, </w:t>
      </w:r>
      <w:r w:rsidRPr="004E3780">
        <w:rPr>
          <w:i/>
          <w:lang w:val="ru-RU"/>
        </w:rPr>
        <w:t>M</w:t>
      </w:r>
      <w:r w:rsidRPr="004E3780">
        <w:rPr>
          <w:lang w:val="ru-RU"/>
        </w:rPr>
        <w:t> = 17 и 19) или систему блочного перемежителя (глубина = 8), как в частности определено в п. 5.4.</w:t>
      </w:r>
    </w:p>
    <w:p w:rsidR="00F6275E" w:rsidRPr="004E3780" w:rsidRDefault="00F6275E" w:rsidP="00DD42F7">
      <w:pPr>
        <w:pStyle w:val="Heading3"/>
        <w:rPr>
          <w:lang w:val="ru-RU"/>
        </w:rPr>
      </w:pPr>
      <w:bookmarkStart w:id="420" w:name="_Toc325727103"/>
      <w:bookmarkStart w:id="421" w:name="OLE_LINK297"/>
      <w:bookmarkStart w:id="422" w:name="OLE_LINK298"/>
      <w:bookmarkStart w:id="423" w:name="OLE_LINK299"/>
      <w:bookmarkStart w:id="424" w:name="OLE_LINK304"/>
      <w:bookmarkStart w:id="425" w:name="OLE_LINK300"/>
      <w:bookmarkStart w:id="426" w:name="OLE_LINK301"/>
      <w:bookmarkStart w:id="427" w:name="OLE_LINK302"/>
      <w:bookmarkStart w:id="428" w:name="OLE_LINK303"/>
      <w:bookmarkStart w:id="429" w:name="OLE_LINK305"/>
      <w:bookmarkStart w:id="430" w:name="OLE_LINK306"/>
      <w:bookmarkStart w:id="431" w:name="OLE_LINK307"/>
      <w:bookmarkStart w:id="432" w:name="OLE_LINK308"/>
      <w:bookmarkStart w:id="433" w:name="OLE_LINK904"/>
      <w:bookmarkStart w:id="434" w:name="OLE_LINK905"/>
      <w:bookmarkEnd w:id="408"/>
      <w:bookmarkEnd w:id="409"/>
      <w:bookmarkEnd w:id="410"/>
      <w:bookmarkEnd w:id="411"/>
      <w:bookmarkEnd w:id="412"/>
      <w:bookmarkEnd w:id="413"/>
      <w:bookmarkEnd w:id="414"/>
      <w:bookmarkEnd w:id="415"/>
      <w:bookmarkEnd w:id="416"/>
      <w:bookmarkEnd w:id="417"/>
      <w:bookmarkEnd w:id="418"/>
      <w:bookmarkEnd w:id="419"/>
      <w:r w:rsidRPr="004E3780">
        <w:rPr>
          <w:lang w:val="ru-RU"/>
        </w:rPr>
        <w:t>3.1.6</w:t>
      </w:r>
      <w:r w:rsidRPr="004E3780">
        <w:rPr>
          <w:lang w:val="ru-RU"/>
        </w:rPr>
        <w:tab/>
        <w:t>Кодер и декодер Рида-Соломона</w:t>
      </w:r>
      <w:bookmarkEnd w:id="420"/>
    </w:p>
    <w:p w:rsidR="00F6275E" w:rsidRPr="004E3780" w:rsidRDefault="00F6275E" w:rsidP="00DD42F7">
      <w:pPr>
        <w:rPr>
          <w:lang w:val="ru-RU"/>
        </w:rPr>
      </w:pPr>
      <w:bookmarkStart w:id="435" w:name="OLE_LINK1002"/>
      <w:bookmarkStart w:id="436" w:name="OLE_LINK1003"/>
      <w:bookmarkStart w:id="437" w:name="OLE_LINK1004"/>
      <w:bookmarkStart w:id="438" w:name="OLE_LINK1007"/>
      <w:bookmarkStart w:id="439" w:name="OLE_LINK1008"/>
      <w:bookmarkStart w:id="440" w:name="OLE_LINK1005"/>
      <w:bookmarkStart w:id="441" w:name="OLE_LINK1006"/>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4E3780">
        <w:rPr>
          <w:lang w:val="ru-RU"/>
        </w:rPr>
        <w:t>Данный типовой элемент обеспечивает защиту от ошибок второго уровня. Он имеет возможность обеспечивать на выходе режим QEF (то есть коэффициент BER равен приблизительно 1 </w:t>
      </w:r>
      <w:r w:rsidRPr="004E3780">
        <w:rPr>
          <w:lang w:val="ru-RU"/>
        </w:rPr>
        <w:sym w:font="Symbol" w:char="F0B4"/>
      </w:r>
      <w:r w:rsidRPr="004E3780">
        <w:rPr>
          <w:lang w:val="ru-RU"/>
        </w:rPr>
        <w:t> 10</w:t>
      </w:r>
      <w:r w:rsidRPr="008C2AD6">
        <w:rPr>
          <w:vertAlign w:val="superscript"/>
          <w:lang w:val="ru-RU"/>
        </w:rPr>
        <w:t>–10</w:t>
      </w:r>
      <w:r w:rsidRPr="004E3780">
        <w:rPr>
          <w:lang w:val="ru-RU"/>
        </w:rPr>
        <w:t xml:space="preserve"> и</w:t>
      </w:r>
      <w:r w:rsidR="00C872AA" w:rsidRPr="004E3780">
        <w:rPr>
          <w:lang w:val="ru-RU"/>
        </w:rPr>
        <w:t> </w:t>
      </w:r>
      <w:r w:rsidRPr="004E3780">
        <w:rPr>
          <w:lang w:val="ru-RU"/>
        </w:rPr>
        <w:t>1 </w:t>
      </w:r>
      <w:r w:rsidRPr="004E3780">
        <w:rPr>
          <w:lang w:val="ru-RU"/>
        </w:rPr>
        <w:sym w:font="Symbol" w:char="F0B4"/>
      </w:r>
      <w:r w:rsidRPr="004E3780">
        <w:rPr>
          <w:lang w:val="ru-RU"/>
        </w:rPr>
        <w:t> 10</w:t>
      </w:r>
      <w:r w:rsidRPr="008C2AD6">
        <w:rPr>
          <w:vertAlign w:val="superscript"/>
          <w:lang w:val="ru-RU"/>
        </w:rPr>
        <w:t>–11</w:t>
      </w:r>
      <w:r w:rsidRPr="004E3780">
        <w:rPr>
          <w:lang w:val="ru-RU"/>
        </w:rPr>
        <w:t>) при наличии на входе пакетов ошибок, когда BER составляет приблизительно 7 </w:t>
      </w:r>
      <w:r w:rsidRPr="004E3780">
        <w:rPr>
          <w:lang w:val="ru-RU"/>
        </w:rPr>
        <w:sym w:font="Symbol" w:char="F0B4"/>
      </w:r>
      <w:r w:rsidRPr="004E3780">
        <w:rPr>
          <w:lang w:val="ru-RU"/>
        </w:rPr>
        <w:t> 10</w:t>
      </w:r>
      <w:r w:rsidRPr="008C2AD6">
        <w:rPr>
          <w:vertAlign w:val="superscript"/>
          <w:lang w:val="ru-RU"/>
        </w:rPr>
        <w:t>–4</w:t>
      </w:r>
      <w:r w:rsidRPr="004E3780">
        <w:rPr>
          <w:lang w:val="ru-RU"/>
        </w:rPr>
        <w:t xml:space="preserve"> или выше с бесконечным чередованием байтов. При перемежении глубиной </w:t>
      </w:r>
      <w:r w:rsidRPr="004E3780">
        <w:rPr>
          <w:i/>
          <w:lang w:val="ru-RU"/>
        </w:rPr>
        <w:t>I</w:t>
      </w:r>
      <w:r w:rsidRPr="004E3780">
        <w:rPr>
          <w:lang w:val="ru-RU"/>
        </w:rPr>
        <w:t> = 12 для режима QEF предполагается BER = 2 </w:t>
      </w:r>
      <w:r w:rsidRPr="004E3780">
        <w:rPr>
          <w:lang w:val="ru-RU"/>
        </w:rPr>
        <w:sym w:font="Symbol" w:char="F0B4"/>
      </w:r>
      <w:r w:rsidRPr="004E3780">
        <w:rPr>
          <w:lang w:val="ru-RU"/>
        </w:rPr>
        <w:t> 10</w:t>
      </w:r>
      <w:r w:rsidRPr="008C2AD6">
        <w:rPr>
          <w:vertAlign w:val="superscript"/>
          <w:lang w:val="ru-RU"/>
        </w:rPr>
        <w:t>–4</w:t>
      </w:r>
      <w:r w:rsidRPr="004E3780">
        <w:rPr>
          <w:lang w:val="ru-RU"/>
        </w:rPr>
        <w:t>.</w:t>
      </w:r>
    </w:p>
    <w:p w:rsidR="00F6275E" w:rsidRPr="004E3780" w:rsidRDefault="00F6275E" w:rsidP="00DD42F7">
      <w:pPr>
        <w:rPr>
          <w:lang w:val="ru-RU"/>
        </w:rPr>
      </w:pPr>
      <w:bookmarkStart w:id="442" w:name="OLE_LINK309"/>
      <w:bookmarkStart w:id="443" w:name="OLE_LINK310"/>
      <w:bookmarkEnd w:id="435"/>
      <w:bookmarkEnd w:id="436"/>
      <w:bookmarkEnd w:id="437"/>
      <w:bookmarkEnd w:id="438"/>
      <w:bookmarkEnd w:id="439"/>
      <w:bookmarkEnd w:id="440"/>
      <w:bookmarkEnd w:id="441"/>
      <w:r w:rsidRPr="004E3780">
        <w:rPr>
          <w:lang w:val="ru-RU"/>
        </w:rPr>
        <w:t>Данный типовой элемент имеет следующие характеристики:</w:t>
      </w:r>
    </w:p>
    <w:p w:rsidR="00F6275E" w:rsidRPr="004E3780" w:rsidRDefault="00F6275E" w:rsidP="00DD42F7">
      <w:pPr>
        <w:pStyle w:val="enumlev1"/>
        <w:rPr>
          <w:lang w:val="ru-RU"/>
        </w:rPr>
      </w:pPr>
      <w:bookmarkStart w:id="444" w:name="OLE_LINK311"/>
      <w:bookmarkStart w:id="445" w:name="OLE_LINK312"/>
      <w:bookmarkEnd w:id="442"/>
      <w:bookmarkEnd w:id="443"/>
      <w:r w:rsidRPr="004E3780">
        <w:rPr>
          <w:lang w:val="ru-RU"/>
        </w:rPr>
        <w:t>–</w:t>
      </w:r>
      <w:r w:rsidRPr="004E3780">
        <w:rPr>
          <w:lang w:val="ru-RU"/>
        </w:rPr>
        <w:tab/>
        <w:t xml:space="preserve">Генератор Рида-Соломона (255,239, </w:t>
      </w:r>
      <w:r w:rsidRPr="004E3780">
        <w:rPr>
          <w:i/>
          <w:lang w:val="ru-RU"/>
        </w:rPr>
        <w:t>T</w:t>
      </w:r>
      <w:r w:rsidRPr="004E3780">
        <w:rPr>
          <w:lang w:val="ru-RU"/>
        </w:rPr>
        <w:t> = 8)</w:t>
      </w:r>
      <w:r w:rsidR="00625DEE" w:rsidRPr="004E3780">
        <w:rPr>
          <w:lang w:val="ru-RU"/>
        </w:rPr>
        <w:t>.</w:t>
      </w:r>
    </w:p>
    <w:bookmarkEnd w:id="444"/>
    <w:bookmarkEnd w:id="445"/>
    <w:p w:rsidR="00F6275E" w:rsidRPr="004E3780" w:rsidRDefault="00F6275E" w:rsidP="00DD42F7">
      <w:pPr>
        <w:pStyle w:val="enumlev1"/>
        <w:rPr>
          <w:lang w:val="ru-RU"/>
        </w:rPr>
      </w:pPr>
      <w:r w:rsidRPr="004E3780">
        <w:rPr>
          <w:lang w:val="ru-RU"/>
        </w:rPr>
        <w:t>–</w:t>
      </w:r>
      <w:r w:rsidRPr="004E3780">
        <w:rPr>
          <w:lang w:val="ru-RU"/>
        </w:rPr>
        <w:tab/>
        <w:t>Полиномиальный генератор кодов Рида-Соломона</w:t>
      </w:r>
      <w:r w:rsidR="00EA49DD">
        <w:rPr>
          <w:lang w:val="ru-RU"/>
        </w:rPr>
        <w:t>:</w:t>
      </w:r>
    </w:p>
    <w:p w:rsidR="00F6275E" w:rsidRPr="004E3780" w:rsidRDefault="00F6275E" w:rsidP="00F6275E">
      <w:pPr>
        <w:pStyle w:val="enumlev2"/>
        <w:rPr>
          <w:szCs w:val="22"/>
          <w:lang w:val="ru-RU"/>
        </w:rPr>
      </w:pPr>
      <w:r w:rsidRPr="004E3780">
        <w:rPr>
          <w:szCs w:val="22"/>
          <w:lang w:val="ru-RU"/>
        </w:rPr>
        <w:tab/>
        <w:t>(</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0</w:t>
      </w:r>
      <w:r w:rsidRPr="004E3780">
        <w:rPr>
          <w:szCs w:val="22"/>
          <w:lang w:val="ru-RU"/>
        </w:rPr>
        <w:t>) (</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1</w:t>
      </w:r>
      <w:r w:rsidRPr="004E3780">
        <w:rPr>
          <w:szCs w:val="22"/>
          <w:lang w:val="ru-RU"/>
        </w:rPr>
        <w:t>) .... (</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15</w:t>
      </w:r>
      <w:r w:rsidRPr="004E3780">
        <w:rPr>
          <w:szCs w:val="22"/>
          <w:lang w:val="ru-RU"/>
        </w:rPr>
        <w:t>)</w:t>
      </w:r>
    </w:p>
    <w:p w:rsidR="00F6275E" w:rsidRPr="004E3780" w:rsidRDefault="00F6275E" w:rsidP="00DD42F7">
      <w:pPr>
        <w:pStyle w:val="enumlev2"/>
        <w:rPr>
          <w:lang w:val="ru-RU"/>
        </w:rPr>
      </w:pPr>
      <w:r w:rsidRPr="004E3780">
        <w:rPr>
          <w:lang w:val="ru-RU"/>
        </w:rPr>
        <w:t>либо</w:t>
      </w:r>
    </w:p>
    <w:p w:rsidR="00F6275E" w:rsidRPr="004E3780" w:rsidRDefault="00F6275E" w:rsidP="00F6275E">
      <w:pPr>
        <w:pStyle w:val="enumlev2"/>
        <w:rPr>
          <w:szCs w:val="22"/>
          <w:lang w:val="ru-RU"/>
        </w:rPr>
      </w:pPr>
      <w:r w:rsidRPr="004E3780">
        <w:rPr>
          <w:szCs w:val="22"/>
          <w:lang w:val="ru-RU"/>
        </w:rPr>
        <w:tab/>
        <w:t>(</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1</w:t>
      </w:r>
      <w:r w:rsidRPr="004E3780">
        <w:rPr>
          <w:szCs w:val="22"/>
          <w:lang w:val="ru-RU"/>
        </w:rPr>
        <w:t>) (</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2</w:t>
      </w:r>
      <w:r w:rsidRPr="004E3780">
        <w:rPr>
          <w:szCs w:val="22"/>
          <w:lang w:val="ru-RU"/>
        </w:rPr>
        <w:t>) .... (</w:t>
      </w:r>
      <w:r w:rsidRPr="004E3780">
        <w:rPr>
          <w:i/>
          <w:szCs w:val="22"/>
          <w:lang w:val="ru-RU"/>
        </w:rPr>
        <w:t>x</w:t>
      </w:r>
      <w:r w:rsidRPr="004E3780">
        <w:rPr>
          <w:szCs w:val="22"/>
          <w:lang w:val="ru-RU"/>
        </w:rPr>
        <w:t> + </w:t>
      </w:r>
      <w:r w:rsidRPr="004E3780">
        <w:rPr>
          <w:szCs w:val="22"/>
          <w:lang w:val="ru-RU"/>
        </w:rPr>
        <w:sym w:font="Symbol" w:char="F061"/>
      </w:r>
      <w:r w:rsidRPr="004E3780">
        <w:rPr>
          <w:szCs w:val="22"/>
          <w:vertAlign w:val="superscript"/>
          <w:lang w:val="ru-RU"/>
        </w:rPr>
        <w:t>16</w:t>
      </w:r>
      <w:r w:rsidRPr="004E3780">
        <w:rPr>
          <w:szCs w:val="22"/>
          <w:lang w:val="ru-RU"/>
        </w:rPr>
        <w:t>)</w:t>
      </w:r>
      <w:r w:rsidR="00625DEE" w:rsidRPr="004E3780">
        <w:rPr>
          <w:szCs w:val="22"/>
          <w:lang w:val="ru-RU"/>
        </w:rPr>
        <w:t>,</w:t>
      </w:r>
    </w:p>
    <w:p w:rsidR="00F6275E" w:rsidRPr="004E3780" w:rsidRDefault="00F6275E" w:rsidP="00DD42F7">
      <w:pPr>
        <w:pStyle w:val="enumlev2"/>
        <w:rPr>
          <w:lang w:val="ru-RU"/>
        </w:rPr>
      </w:pPr>
      <w:r w:rsidRPr="004E3780">
        <w:rPr>
          <w:lang w:val="ru-RU"/>
        </w:rPr>
        <w:t>где:</w:t>
      </w:r>
    </w:p>
    <w:p w:rsidR="00F6275E" w:rsidRPr="004E3780" w:rsidRDefault="00F6275E" w:rsidP="00F6275E">
      <w:pPr>
        <w:pStyle w:val="enumlev2"/>
        <w:rPr>
          <w:szCs w:val="22"/>
          <w:lang w:val="ru-RU"/>
        </w:rPr>
      </w:pPr>
      <w:r w:rsidRPr="004E3780">
        <w:rPr>
          <w:szCs w:val="22"/>
          <w:lang w:val="ru-RU"/>
        </w:rPr>
        <w:tab/>
      </w:r>
      <w:r w:rsidRPr="004E3780">
        <w:rPr>
          <w:szCs w:val="22"/>
          <w:lang w:val="ru-RU"/>
        </w:rPr>
        <w:sym w:font="Symbol" w:char="F061"/>
      </w:r>
      <w:r w:rsidRPr="004E3780">
        <w:rPr>
          <w:szCs w:val="22"/>
          <w:lang w:val="ru-RU"/>
        </w:rPr>
        <w:t> = 02</w:t>
      </w:r>
      <w:r w:rsidRPr="004E3780">
        <w:rPr>
          <w:szCs w:val="22"/>
          <w:vertAlign w:val="subscript"/>
          <w:lang w:val="ru-RU"/>
        </w:rPr>
        <w:t>h</w:t>
      </w:r>
      <w:r w:rsidRPr="004E3780">
        <w:rPr>
          <w:szCs w:val="22"/>
          <w:lang w:val="ru-RU"/>
        </w:rPr>
        <w:t>.</w:t>
      </w:r>
    </w:p>
    <w:p w:rsidR="00F6275E" w:rsidRPr="004E3780" w:rsidRDefault="00F6275E" w:rsidP="00DD42F7">
      <w:pPr>
        <w:pStyle w:val="enumlev1"/>
        <w:rPr>
          <w:lang w:val="ru-RU"/>
        </w:rPr>
      </w:pPr>
      <w:bookmarkStart w:id="446" w:name="OLE_LINK313"/>
      <w:bookmarkStart w:id="447" w:name="OLE_LINK314"/>
      <w:r w:rsidRPr="004E3780">
        <w:rPr>
          <w:lang w:val="ru-RU"/>
        </w:rPr>
        <w:t>–</w:t>
      </w:r>
      <w:r w:rsidRPr="004E3780">
        <w:rPr>
          <w:lang w:val="ru-RU"/>
        </w:rPr>
        <w:tab/>
        <w:t>Полиномиальный генератор сигналов частоты полей Рида-Соломона</w:t>
      </w:r>
      <w:r w:rsidR="00EA49DD">
        <w:rPr>
          <w:lang w:val="ru-RU"/>
        </w:rPr>
        <w:t>:</w:t>
      </w:r>
    </w:p>
    <w:bookmarkEnd w:id="446"/>
    <w:bookmarkEnd w:id="447"/>
    <w:p w:rsidR="00F6275E" w:rsidRPr="004E3780" w:rsidRDefault="00F6275E" w:rsidP="00F6275E">
      <w:pPr>
        <w:pStyle w:val="enumlev1"/>
        <w:rPr>
          <w:szCs w:val="22"/>
          <w:lang w:val="ru-RU"/>
        </w:rPr>
      </w:pPr>
      <w:r w:rsidRPr="004E3780">
        <w:rPr>
          <w:szCs w:val="22"/>
          <w:lang w:val="ru-RU"/>
        </w:rPr>
        <w:tab/>
      </w:r>
      <w:r w:rsidRPr="004E3780">
        <w:rPr>
          <w:szCs w:val="22"/>
          <w:lang w:val="ru-RU"/>
        </w:rPr>
        <w:tab/>
      </w:r>
      <w:r w:rsidRPr="004E3780">
        <w:rPr>
          <w:i/>
          <w:szCs w:val="22"/>
          <w:lang w:val="ru-RU"/>
        </w:rPr>
        <w:t>x</w:t>
      </w:r>
      <w:r w:rsidRPr="004E3780">
        <w:rPr>
          <w:szCs w:val="22"/>
          <w:vertAlign w:val="superscript"/>
          <w:lang w:val="ru-RU"/>
        </w:rPr>
        <w:t>8</w:t>
      </w:r>
      <w:r w:rsidRPr="004E3780">
        <w:rPr>
          <w:szCs w:val="22"/>
          <w:lang w:val="ru-RU"/>
        </w:rPr>
        <w:t> + </w:t>
      </w:r>
      <w:r w:rsidRPr="004E3780">
        <w:rPr>
          <w:i/>
          <w:szCs w:val="22"/>
          <w:lang w:val="ru-RU"/>
        </w:rPr>
        <w:t>x</w:t>
      </w:r>
      <w:r w:rsidRPr="004E3780">
        <w:rPr>
          <w:szCs w:val="22"/>
          <w:vertAlign w:val="superscript"/>
          <w:lang w:val="ru-RU"/>
        </w:rPr>
        <w:t>4</w:t>
      </w:r>
      <w:r w:rsidRPr="004E3780">
        <w:rPr>
          <w:szCs w:val="22"/>
          <w:lang w:val="ru-RU"/>
        </w:rPr>
        <w:t> + </w:t>
      </w:r>
      <w:r w:rsidRPr="004E3780">
        <w:rPr>
          <w:i/>
          <w:szCs w:val="22"/>
          <w:lang w:val="ru-RU"/>
        </w:rPr>
        <w:t>x</w:t>
      </w:r>
      <w:r w:rsidRPr="004E3780">
        <w:rPr>
          <w:szCs w:val="22"/>
          <w:vertAlign w:val="superscript"/>
          <w:lang w:val="ru-RU"/>
        </w:rPr>
        <w:t>3</w:t>
      </w:r>
      <w:r w:rsidRPr="004E3780">
        <w:rPr>
          <w:szCs w:val="22"/>
          <w:lang w:val="ru-RU"/>
        </w:rPr>
        <w:t> + </w:t>
      </w:r>
      <w:r w:rsidRPr="004E3780">
        <w:rPr>
          <w:i/>
          <w:szCs w:val="22"/>
          <w:lang w:val="ru-RU"/>
        </w:rPr>
        <w:t>x</w:t>
      </w:r>
      <w:r w:rsidRPr="004E3780">
        <w:rPr>
          <w:szCs w:val="22"/>
          <w:vertAlign w:val="superscript"/>
          <w:lang w:val="ru-RU"/>
        </w:rPr>
        <w:t>2</w:t>
      </w:r>
      <w:r w:rsidRPr="004E3780">
        <w:rPr>
          <w:szCs w:val="22"/>
          <w:lang w:val="ru-RU"/>
        </w:rPr>
        <w:t> + </w:t>
      </w:r>
      <w:r w:rsidRPr="004E3780">
        <w:rPr>
          <w:iCs/>
          <w:szCs w:val="22"/>
          <w:lang w:val="ru-RU"/>
        </w:rPr>
        <w:t>1</w:t>
      </w:r>
      <w:r w:rsidR="005C38F7" w:rsidRPr="004E3780">
        <w:rPr>
          <w:iCs/>
          <w:szCs w:val="22"/>
          <w:lang w:val="ru-RU"/>
        </w:rPr>
        <w:t>.</w:t>
      </w:r>
    </w:p>
    <w:p w:rsidR="00F6275E" w:rsidRPr="004E3780" w:rsidRDefault="00F6275E" w:rsidP="00DD42F7">
      <w:pPr>
        <w:rPr>
          <w:lang w:val="ru-RU"/>
        </w:rPr>
      </w:pPr>
      <w:bookmarkStart w:id="448" w:name="_Toc360356583"/>
      <w:bookmarkStart w:id="449" w:name="_Toc360601921"/>
      <w:bookmarkStart w:id="450" w:name="_Toc360952138"/>
      <w:bookmarkStart w:id="451" w:name="_Toc361021310"/>
      <w:bookmarkStart w:id="452" w:name="_Toc361456160"/>
      <w:bookmarkStart w:id="453" w:name="_Toc368359026"/>
      <w:bookmarkStart w:id="454" w:name="_Toc464272261"/>
      <w:bookmarkStart w:id="455" w:name="_Toc309890557"/>
      <w:r w:rsidRPr="004E3780">
        <w:rPr>
          <w:lang w:val="ru-RU"/>
        </w:rPr>
        <w:t>Конкретные характеристики приведены в п. 5.5.</w:t>
      </w:r>
    </w:p>
    <w:p w:rsidR="00F6275E" w:rsidRPr="004E3780" w:rsidRDefault="00F6275E" w:rsidP="00DD42F7">
      <w:pPr>
        <w:pStyle w:val="Heading3"/>
        <w:rPr>
          <w:lang w:val="ru-RU"/>
        </w:rPr>
      </w:pPr>
      <w:bookmarkStart w:id="456" w:name="_Toc325727104"/>
      <w:bookmarkStart w:id="457" w:name="OLE_LINK317"/>
      <w:bookmarkStart w:id="458" w:name="OLE_LINK318"/>
      <w:bookmarkStart w:id="459" w:name="OLE_LINK319"/>
      <w:bookmarkStart w:id="460" w:name="OLE_LINK320"/>
      <w:bookmarkStart w:id="461" w:name="OLE_LINK323"/>
      <w:bookmarkStart w:id="462" w:name="OLE_LINK324"/>
      <w:bookmarkStart w:id="463" w:name="OLE_LINK321"/>
      <w:bookmarkStart w:id="464" w:name="OLE_LINK322"/>
      <w:bookmarkEnd w:id="448"/>
      <w:bookmarkEnd w:id="449"/>
      <w:bookmarkEnd w:id="450"/>
      <w:bookmarkEnd w:id="451"/>
      <w:bookmarkEnd w:id="452"/>
      <w:bookmarkEnd w:id="453"/>
      <w:bookmarkEnd w:id="454"/>
      <w:bookmarkEnd w:id="455"/>
      <w:r w:rsidRPr="004E3780">
        <w:rPr>
          <w:lang w:val="ru-RU"/>
        </w:rPr>
        <w:t>3.1.7</w:t>
      </w:r>
      <w:r w:rsidRPr="004E3780">
        <w:rPr>
          <w:lang w:val="ru-RU"/>
        </w:rPr>
        <w:tab/>
        <w:t>Устранение рассеивания энергии</w:t>
      </w:r>
      <w:bookmarkEnd w:id="456"/>
    </w:p>
    <w:p w:rsidR="00F6275E" w:rsidRPr="004E3780" w:rsidRDefault="00F6275E" w:rsidP="00DD42F7">
      <w:pPr>
        <w:rPr>
          <w:lang w:val="ru-RU"/>
        </w:rPr>
      </w:pPr>
      <w:bookmarkStart w:id="465" w:name="_Toc359821129"/>
      <w:bookmarkStart w:id="466" w:name="_Toc360356584"/>
      <w:bookmarkStart w:id="467" w:name="_Toc360601922"/>
      <w:bookmarkStart w:id="468" w:name="_Toc360952139"/>
      <w:bookmarkStart w:id="469" w:name="_Toc361021311"/>
      <w:bookmarkStart w:id="470" w:name="_Toc361456161"/>
      <w:bookmarkStart w:id="471" w:name="_Toc368359027"/>
      <w:bookmarkStart w:id="472" w:name="_Toc464272262"/>
      <w:bookmarkStart w:id="473" w:name="_Toc309890558"/>
      <w:bookmarkStart w:id="474" w:name="OLE_LINK1009"/>
      <w:bookmarkStart w:id="475" w:name="OLE_LINK1010"/>
      <w:bookmarkEnd w:id="457"/>
      <w:bookmarkEnd w:id="458"/>
      <w:bookmarkEnd w:id="459"/>
      <w:bookmarkEnd w:id="460"/>
      <w:bookmarkEnd w:id="461"/>
      <w:bookmarkEnd w:id="462"/>
      <w:bookmarkEnd w:id="463"/>
      <w:bookmarkEnd w:id="464"/>
      <w:r w:rsidRPr="004E3780">
        <w:rPr>
          <w:lang w:val="ru-RU"/>
        </w:rPr>
        <w:t>Данный типовой элемент добавляет в передачу модель рандомизации для обеспечения равномерного рассеивания энергии, которое, при его наличии, должно устраняться демодулятором. Это можно осуществить путем дерандомизации сигналов, где процесс дерандомизации происходит до или после декодера Рида-Соломона. Данный типовой элемент спутникового IRD может блокировать эту функцию.</w:t>
      </w:r>
    </w:p>
    <w:bookmarkEnd w:id="465"/>
    <w:bookmarkEnd w:id="466"/>
    <w:bookmarkEnd w:id="467"/>
    <w:bookmarkEnd w:id="468"/>
    <w:bookmarkEnd w:id="469"/>
    <w:bookmarkEnd w:id="470"/>
    <w:bookmarkEnd w:id="471"/>
    <w:bookmarkEnd w:id="472"/>
    <w:bookmarkEnd w:id="473"/>
    <w:bookmarkEnd w:id="474"/>
    <w:bookmarkEnd w:id="475"/>
    <w:p w:rsidR="00F6275E" w:rsidRPr="004E3780" w:rsidRDefault="00F6275E" w:rsidP="00DD42F7">
      <w:pPr>
        <w:rPr>
          <w:lang w:val="ru-RU"/>
        </w:rPr>
      </w:pPr>
      <w:r w:rsidRPr="004E3780">
        <w:rPr>
          <w:lang w:val="ru-RU"/>
        </w:rPr>
        <w:t>Конкретные характеристики приведены в п. 5.6.</w:t>
      </w:r>
    </w:p>
    <w:p w:rsidR="00F6275E" w:rsidRPr="004E3780" w:rsidRDefault="00F6275E" w:rsidP="00DD42F7">
      <w:pPr>
        <w:pStyle w:val="Heading2"/>
        <w:rPr>
          <w:lang w:val="ru-RU"/>
        </w:rPr>
      </w:pPr>
      <w:bookmarkStart w:id="476" w:name="_Toc325727105"/>
      <w:bookmarkStart w:id="477" w:name="OLE_LINK329"/>
      <w:bookmarkStart w:id="478" w:name="OLE_LINK330"/>
      <w:bookmarkStart w:id="479" w:name="OLE_LINK331"/>
      <w:bookmarkStart w:id="480" w:name="OLE_LINK332"/>
      <w:bookmarkStart w:id="481" w:name="OLE_LINK325"/>
      <w:bookmarkStart w:id="482" w:name="OLE_LINK326"/>
      <w:bookmarkStart w:id="483" w:name="OLE_LINK327"/>
      <w:bookmarkStart w:id="484" w:name="OLE_LINK328"/>
      <w:r w:rsidRPr="004E3780">
        <w:rPr>
          <w:lang w:val="ru-RU"/>
        </w:rPr>
        <w:t>3.2</w:t>
      </w:r>
      <w:r w:rsidRPr="004E3780">
        <w:rPr>
          <w:lang w:val="ru-RU"/>
        </w:rPr>
        <w:tab/>
        <w:t>Транспортировка и демультиплексирование</w:t>
      </w:r>
      <w:bookmarkEnd w:id="476"/>
    </w:p>
    <w:bookmarkEnd w:id="477"/>
    <w:bookmarkEnd w:id="478"/>
    <w:bookmarkEnd w:id="479"/>
    <w:bookmarkEnd w:id="480"/>
    <w:bookmarkEnd w:id="481"/>
    <w:bookmarkEnd w:id="482"/>
    <w:bookmarkEnd w:id="483"/>
    <w:bookmarkEnd w:id="484"/>
    <w:p w:rsidR="00F6275E" w:rsidRPr="004E3780" w:rsidRDefault="00F6275E" w:rsidP="00DD42F7">
      <w:pPr>
        <w:rPr>
          <w:lang w:val="ru-RU"/>
        </w:rPr>
      </w:pPr>
      <w:r w:rsidRPr="004E3780">
        <w:rPr>
          <w:lang w:val="ru-RU"/>
        </w:rPr>
        <w:t>Блок-схема функций транспортировки и мультиплексирования/демультиплексирования для</w:t>
      </w:r>
      <w:r w:rsidR="00C872AA" w:rsidRPr="004E3780">
        <w:rPr>
          <w:lang w:val="ru-RU"/>
        </w:rPr>
        <w:t> </w:t>
      </w:r>
      <w:r w:rsidRPr="004E3780">
        <w:rPr>
          <w:lang w:val="ru-RU"/>
        </w:rPr>
        <w:t>спутникового IRD представлена на рис. 5.</w:t>
      </w:r>
    </w:p>
    <w:p w:rsidR="00DD42F7" w:rsidRPr="004E3780" w:rsidRDefault="00DD42F7">
      <w:pPr>
        <w:tabs>
          <w:tab w:val="clear" w:pos="794"/>
          <w:tab w:val="clear" w:pos="1191"/>
          <w:tab w:val="clear" w:pos="1588"/>
          <w:tab w:val="clear" w:pos="1985"/>
        </w:tabs>
        <w:overflowPunct/>
        <w:autoSpaceDE/>
        <w:autoSpaceDN/>
        <w:adjustRightInd/>
        <w:spacing w:before="0"/>
        <w:jc w:val="left"/>
        <w:textAlignment w:val="auto"/>
        <w:rPr>
          <w:lang w:val="ru-RU"/>
        </w:rPr>
      </w:pPr>
      <w:bookmarkStart w:id="485" w:name="OLE_LINK1011"/>
      <w:bookmarkStart w:id="486" w:name="OLE_LINK1012"/>
      <w:bookmarkStart w:id="487" w:name="OLE_LINK1013"/>
      <w:bookmarkStart w:id="488" w:name="OLE_LINK1014"/>
      <w:r w:rsidRPr="004E3780">
        <w:rPr>
          <w:lang w:val="ru-RU"/>
        </w:rPr>
        <w:br w:type="page"/>
      </w:r>
    </w:p>
    <w:p w:rsidR="00F6275E" w:rsidRPr="004E3780" w:rsidRDefault="00F6275E" w:rsidP="00EA49DD">
      <w:pPr>
        <w:rPr>
          <w:lang w:val="ru-RU"/>
        </w:rPr>
      </w:pPr>
      <w:r w:rsidRPr="004E3780">
        <w:rPr>
          <w:lang w:val="ru-RU"/>
        </w:rPr>
        <w:lastRenderedPageBreak/>
        <w:t xml:space="preserve">Данная система способна принимать и демультиплексировать пакеты, согласно характеристикам мультиплексора транспортных потоков MPEG-2 (см. </w:t>
      </w:r>
      <w:r w:rsidR="00EA49DD">
        <w:rPr>
          <w:lang w:val="ru-RU"/>
        </w:rPr>
        <w:t>ИСО</w:t>
      </w:r>
      <w:r w:rsidRPr="004E3780">
        <w:rPr>
          <w:lang w:val="ru-RU"/>
        </w:rPr>
        <w:t>/</w:t>
      </w:r>
      <w:r w:rsidR="00EA49DD">
        <w:rPr>
          <w:lang w:val="ru-RU"/>
        </w:rPr>
        <w:t>МЭК</w:t>
      </w:r>
      <w:r w:rsidRPr="004E3780">
        <w:rPr>
          <w:lang w:val="ru-RU"/>
        </w:rPr>
        <w:t xml:space="preserve"> 13818-1), а также конкретным характеристикам транспортного потока, описанным в п. 5.7.</w:t>
      </w:r>
    </w:p>
    <w:bookmarkEnd w:id="485"/>
    <w:bookmarkEnd w:id="486"/>
    <w:bookmarkEnd w:id="487"/>
    <w:bookmarkEnd w:id="488"/>
    <w:p w:rsidR="00F337D6" w:rsidRPr="004E3780" w:rsidRDefault="00F6275E" w:rsidP="00DD42F7">
      <w:pPr>
        <w:rPr>
          <w:lang w:val="ru-RU"/>
        </w:rPr>
      </w:pPr>
      <w:r w:rsidRPr="004E3780">
        <w:rPr>
          <w:lang w:val="ru-RU"/>
        </w:rPr>
        <w:t>Вопросы, касающиеся условного доступа, находятся вне области применения настоящей Рекомендации.</w:t>
      </w:r>
    </w:p>
    <w:p w:rsidR="00C872AA" w:rsidRPr="004E3780" w:rsidRDefault="00C872AA" w:rsidP="00DD42F7">
      <w:pPr>
        <w:pStyle w:val="FigureNo"/>
        <w:rPr>
          <w:lang w:val="ru-RU"/>
        </w:rPr>
      </w:pPr>
      <w:r w:rsidRPr="004E3780">
        <w:rPr>
          <w:lang w:val="ru-RU"/>
        </w:rPr>
        <w:t>РИСУНОК 5</w:t>
      </w:r>
    </w:p>
    <w:p w:rsidR="0086594D" w:rsidRPr="004E3780" w:rsidRDefault="00C872AA" w:rsidP="00DD42F7">
      <w:pPr>
        <w:pStyle w:val="Figuretitle"/>
        <w:rPr>
          <w:lang w:val="ru-RU"/>
        </w:rPr>
      </w:pPr>
      <w:r w:rsidRPr="004E3780">
        <w:rPr>
          <w:lang w:val="ru-RU"/>
        </w:rPr>
        <w:t>Блок-схема для транспорт</w:t>
      </w:r>
      <w:r w:rsidR="00435627" w:rsidRPr="004E3780">
        <w:rPr>
          <w:lang w:val="ru-RU"/>
        </w:rPr>
        <w:t xml:space="preserve">ировки </w:t>
      </w:r>
      <w:r w:rsidRPr="004E3780">
        <w:rPr>
          <w:lang w:val="ru-RU"/>
        </w:rPr>
        <w:t>и демультиплексирования</w:t>
      </w:r>
    </w:p>
    <w:p w:rsidR="00DD42F7" w:rsidRPr="004E3780" w:rsidRDefault="00501481" w:rsidP="00DD42F7">
      <w:pPr>
        <w:pStyle w:val="Figure"/>
        <w:rPr>
          <w:lang w:val="ru-RU"/>
        </w:rPr>
      </w:pPr>
      <w:r w:rsidRPr="004E3780">
        <w:rPr>
          <w:lang w:val="ru-RU"/>
        </w:rPr>
        <w:object w:dxaOrig="10903" w:dyaOrig="8850">
          <v:shape id="_x0000_i1029" type="#_x0000_t75" style="width:358.65pt;height:291.4pt" o:ole="">
            <v:imagedata r:id="rId23" o:title=""/>
          </v:shape>
          <o:OLEObject Type="Embed" ProgID="CorelDRAW.Graphic.14" ShapeID="_x0000_i1029" DrawAspect="Content" ObjectID="_1402728244" r:id="rId24"/>
        </w:object>
      </w:r>
    </w:p>
    <w:p w:rsidR="00C872AA" w:rsidRPr="004E3780" w:rsidRDefault="00C872AA" w:rsidP="00501481">
      <w:pPr>
        <w:pStyle w:val="Heading2"/>
        <w:rPr>
          <w:lang w:val="ru-RU"/>
        </w:rPr>
      </w:pPr>
      <w:bookmarkStart w:id="489" w:name="_Toc325727106"/>
      <w:bookmarkStart w:id="490" w:name="_Toc359821130"/>
      <w:bookmarkStart w:id="491" w:name="_Toc360356585"/>
      <w:bookmarkStart w:id="492" w:name="_Toc360601923"/>
      <w:bookmarkStart w:id="493" w:name="_Toc360952140"/>
      <w:bookmarkStart w:id="494" w:name="_Toc361021312"/>
      <w:bookmarkStart w:id="495" w:name="_Toc361456162"/>
      <w:bookmarkStart w:id="496" w:name="_Toc368359028"/>
      <w:bookmarkStart w:id="497" w:name="_Toc464272263"/>
      <w:bookmarkStart w:id="498" w:name="_Toc309890559"/>
      <w:bookmarkStart w:id="499" w:name="OLE_LINK1015"/>
      <w:bookmarkStart w:id="500" w:name="OLE_LINK1016"/>
      <w:bookmarkStart w:id="501" w:name="OLE_LINK1017"/>
      <w:r w:rsidRPr="004E3780">
        <w:rPr>
          <w:lang w:val="ru-RU"/>
        </w:rPr>
        <w:t>3.3</w:t>
      </w:r>
      <w:r w:rsidRPr="004E3780">
        <w:rPr>
          <w:lang w:val="ru-RU"/>
        </w:rPr>
        <w:tab/>
        <w:t>Кодирование и декодирование источника видео- и аудиоинформации и данных</w:t>
      </w:r>
      <w:bookmarkEnd w:id="489"/>
    </w:p>
    <w:bookmarkEnd w:id="490"/>
    <w:bookmarkEnd w:id="491"/>
    <w:bookmarkEnd w:id="492"/>
    <w:bookmarkEnd w:id="493"/>
    <w:bookmarkEnd w:id="494"/>
    <w:bookmarkEnd w:id="495"/>
    <w:bookmarkEnd w:id="496"/>
    <w:bookmarkEnd w:id="497"/>
    <w:bookmarkEnd w:id="498"/>
    <w:bookmarkEnd w:id="499"/>
    <w:bookmarkEnd w:id="500"/>
    <w:bookmarkEnd w:id="501"/>
    <w:p w:rsidR="00F337D6" w:rsidRPr="004E3780" w:rsidRDefault="00C872AA" w:rsidP="00501481">
      <w:pPr>
        <w:rPr>
          <w:lang w:val="ru-RU"/>
        </w:rPr>
      </w:pPr>
      <w:r w:rsidRPr="004E3780">
        <w:rPr>
          <w:lang w:val="ru-RU"/>
        </w:rPr>
        <w:t>Блок-схема функций кодирования или декодирования источника видео- и аудиоинформации и данных представлена на рис. 6.</w:t>
      </w:r>
    </w:p>
    <w:p w:rsidR="00EA7649" w:rsidRPr="004E3780" w:rsidRDefault="00EA7649" w:rsidP="00501481">
      <w:pPr>
        <w:pStyle w:val="FigureNo"/>
        <w:rPr>
          <w:lang w:val="ru-RU"/>
        </w:rPr>
      </w:pPr>
      <w:bookmarkStart w:id="502" w:name="_Toc360356586"/>
      <w:bookmarkStart w:id="503" w:name="_Toc360601924"/>
      <w:bookmarkStart w:id="504" w:name="_Toc360952141"/>
      <w:bookmarkStart w:id="505" w:name="_Toc361021313"/>
      <w:bookmarkStart w:id="506" w:name="_Toc361456163"/>
      <w:bookmarkStart w:id="507" w:name="_Toc368359029"/>
      <w:bookmarkStart w:id="508" w:name="_Toc464272264"/>
      <w:r w:rsidRPr="004E3780">
        <w:rPr>
          <w:lang w:val="ru-RU"/>
        </w:rPr>
        <w:lastRenderedPageBreak/>
        <w:t>РИСУНОК 6</w:t>
      </w:r>
    </w:p>
    <w:p w:rsidR="00EA7649" w:rsidRPr="004E3780" w:rsidRDefault="00EA7649" w:rsidP="00501481">
      <w:pPr>
        <w:pStyle w:val="Figuretitle"/>
        <w:rPr>
          <w:lang w:val="ru-RU"/>
        </w:rPr>
      </w:pPr>
      <w:r w:rsidRPr="004E3780">
        <w:rPr>
          <w:lang w:val="ru-RU"/>
        </w:rPr>
        <w:t>Блок</w:t>
      </w:r>
      <w:r w:rsidR="00390C31" w:rsidRPr="004E3780">
        <w:rPr>
          <w:lang w:val="ru-RU"/>
        </w:rPr>
        <w:t>-</w:t>
      </w:r>
      <w:r w:rsidRPr="004E3780">
        <w:rPr>
          <w:lang w:val="ru-RU"/>
        </w:rPr>
        <w:t>схема для исходного декодирования</w:t>
      </w:r>
    </w:p>
    <w:p w:rsidR="0086594D" w:rsidRPr="004E3780" w:rsidRDefault="00501481" w:rsidP="00501481">
      <w:pPr>
        <w:pStyle w:val="Figure"/>
        <w:rPr>
          <w:lang w:val="ru-RU"/>
        </w:rPr>
      </w:pPr>
      <w:r w:rsidRPr="004E3780">
        <w:rPr>
          <w:lang w:val="ru-RU"/>
        </w:rPr>
        <w:object w:dxaOrig="10906" w:dyaOrig="7376">
          <v:shape id="_x0000_i1030" type="#_x0000_t75" style="width:330.1pt;height:222.8pt" o:ole="">
            <v:imagedata r:id="rId25" o:title=""/>
          </v:shape>
          <o:OLEObject Type="Embed" ProgID="CorelDRAW.Graphic.14" ShapeID="_x0000_i1030" DrawAspect="Content" ObjectID="_1402728245" r:id="rId26"/>
        </w:object>
      </w:r>
    </w:p>
    <w:p w:rsidR="00DE1D28" w:rsidRPr="004E3780" w:rsidRDefault="00DE1D28" w:rsidP="00501481">
      <w:pPr>
        <w:pStyle w:val="Heading3"/>
        <w:rPr>
          <w:lang w:val="ru-RU"/>
        </w:rPr>
      </w:pPr>
      <w:bookmarkStart w:id="509" w:name="_Toc325727107"/>
      <w:bookmarkStart w:id="510" w:name="_Toc360356587"/>
      <w:bookmarkStart w:id="511" w:name="_Toc360601925"/>
      <w:bookmarkStart w:id="512" w:name="_Toc360952142"/>
      <w:bookmarkStart w:id="513" w:name="_Toc361021314"/>
      <w:bookmarkStart w:id="514" w:name="_Toc361456164"/>
      <w:bookmarkStart w:id="515" w:name="_Toc368359030"/>
      <w:bookmarkStart w:id="516" w:name="_Toc464272265"/>
      <w:bookmarkStart w:id="517" w:name="_Toc309890561"/>
      <w:bookmarkStart w:id="518" w:name="OLE_LINK334"/>
      <w:bookmarkStart w:id="519" w:name="OLE_LINK335"/>
      <w:bookmarkStart w:id="520" w:name="_Toc309890560"/>
      <w:bookmarkEnd w:id="502"/>
      <w:bookmarkEnd w:id="503"/>
      <w:bookmarkEnd w:id="504"/>
      <w:bookmarkEnd w:id="505"/>
      <w:bookmarkEnd w:id="506"/>
      <w:bookmarkEnd w:id="507"/>
      <w:bookmarkEnd w:id="508"/>
      <w:r w:rsidRPr="004E3780">
        <w:rPr>
          <w:lang w:val="ru-RU"/>
        </w:rPr>
        <w:t>3.3.1</w:t>
      </w:r>
      <w:r w:rsidRPr="004E3780">
        <w:rPr>
          <w:lang w:val="ru-RU"/>
        </w:rPr>
        <w:tab/>
        <w:t>Видеоинформация</w:t>
      </w:r>
      <w:bookmarkEnd w:id="509"/>
    </w:p>
    <w:p w:rsidR="00DE1D28" w:rsidRPr="004E3780" w:rsidRDefault="00DE1D28" w:rsidP="00EA49DD">
      <w:pPr>
        <w:rPr>
          <w:lang w:val="ru-RU"/>
        </w:rPr>
      </w:pPr>
      <w:bookmarkStart w:id="521" w:name="OLE_LINK1018"/>
      <w:bookmarkStart w:id="522" w:name="OLE_LINK1019"/>
      <w:bookmarkEnd w:id="510"/>
      <w:bookmarkEnd w:id="511"/>
      <w:bookmarkEnd w:id="512"/>
      <w:bookmarkEnd w:id="513"/>
      <w:bookmarkEnd w:id="514"/>
      <w:bookmarkEnd w:id="515"/>
      <w:bookmarkEnd w:id="516"/>
      <w:bookmarkEnd w:id="517"/>
      <w:bookmarkEnd w:id="518"/>
      <w:bookmarkEnd w:id="519"/>
      <w:bookmarkEnd w:id="520"/>
      <w:r w:rsidRPr="004E3780">
        <w:rPr>
          <w:lang w:val="ru-RU"/>
        </w:rPr>
        <w:t>Данный типовой элемент требует как минимум кодирования и декодирования источника видеоформатов согласно сигналам MPEG-2 основного профиля на основном уровне, как указано в </w:t>
      </w:r>
      <w:r w:rsidR="00EA49DD">
        <w:rPr>
          <w:lang w:val="ru-RU"/>
        </w:rPr>
        <w:t>ИСО</w:t>
      </w:r>
      <w:r w:rsidR="00EA49DD" w:rsidRPr="004E3780">
        <w:rPr>
          <w:lang w:val="ru-RU"/>
        </w:rPr>
        <w:t>/</w:t>
      </w:r>
      <w:r w:rsidR="00EA49DD">
        <w:rPr>
          <w:lang w:val="ru-RU"/>
        </w:rPr>
        <w:t>МЭК</w:t>
      </w:r>
      <w:r w:rsidR="00EA49DD" w:rsidRPr="004E3780">
        <w:rPr>
          <w:lang w:val="ru-RU"/>
        </w:rPr>
        <w:t xml:space="preserve"> </w:t>
      </w:r>
      <w:r w:rsidRPr="004E3780">
        <w:rPr>
          <w:lang w:val="ru-RU"/>
        </w:rPr>
        <w:t>13818-2.</w:t>
      </w:r>
    </w:p>
    <w:p w:rsidR="00DE1D28" w:rsidRPr="004E3780" w:rsidRDefault="00DE1D28" w:rsidP="00501481">
      <w:pPr>
        <w:pStyle w:val="Heading3"/>
        <w:rPr>
          <w:lang w:val="ru-RU"/>
        </w:rPr>
      </w:pPr>
      <w:bookmarkStart w:id="523" w:name="_Toc325727108"/>
      <w:bookmarkStart w:id="524" w:name="_Toc464272266"/>
      <w:bookmarkStart w:id="525" w:name="_Toc309890562"/>
      <w:bookmarkStart w:id="526" w:name="_Toc359821136"/>
      <w:bookmarkStart w:id="527" w:name="_Toc360356589"/>
      <w:bookmarkStart w:id="528" w:name="OLE_LINK336"/>
      <w:bookmarkStart w:id="529" w:name="OLE_LINK337"/>
      <w:bookmarkStart w:id="530" w:name="OLE_LINK338"/>
      <w:bookmarkStart w:id="531" w:name="OLE_LINK339"/>
      <w:bookmarkEnd w:id="521"/>
      <w:bookmarkEnd w:id="522"/>
      <w:r w:rsidRPr="004E3780">
        <w:rPr>
          <w:lang w:val="ru-RU"/>
        </w:rPr>
        <w:t>3.3.2</w:t>
      </w:r>
      <w:r w:rsidRPr="004E3780">
        <w:rPr>
          <w:lang w:val="ru-RU"/>
        </w:rPr>
        <w:tab/>
        <w:t>Аудиоинформация</w:t>
      </w:r>
      <w:bookmarkEnd w:id="523"/>
    </w:p>
    <w:p w:rsidR="00DE1D28" w:rsidRPr="004E3780" w:rsidRDefault="00DE1D28" w:rsidP="00EA49DD">
      <w:pPr>
        <w:rPr>
          <w:lang w:val="ru-RU"/>
        </w:rPr>
      </w:pPr>
      <w:bookmarkStart w:id="532" w:name="OLE_LINK1020"/>
      <w:bookmarkStart w:id="533" w:name="OLE_LINK1021"/>
      <w:bookmarkEnd w:id="524"/>
      <w:bookmarkEnd w:id="525"/>
      <w:bookmarkEnd w:id="526"/>
      <w:bookmarkEnd w:id="527"/>
      <w:bookmarkEnd w:id="528"/>
      <w:bookmarkEnd w:id="529"/>
      <w:bookmarkEnd w:id="530"/>
      <w:bookmarkEnd w:id="531"/>
      <w:r w:rsidRPr="004E3780">
        <w:rPr>
          <w:lang w:val="ru-RU"/>
        </w:rPr>
        <w:t xml:space="preserve">Данный типовой элемент требует кодирования и декодирования источника аудиосигналов согласно стандарту MPEG-2 </w:t>
      </w:r>
      <w:r w:rsidR="00EA49DD">
        <w:rPr>
          <w:lang w:val="ru-RU"/>
        </w:rPr>
        <w:t xml:space="preserve">Уровни </w:t>
      </w:r>
      <w:r w:rsidRPr="004E3780">
        <w:rPr>
          <w:lang w:val="ru-RU"/>
        </w:rPr>
        <w:t>I и II (</w:t>
      </w:r>
      <w:r w:rsidR="00EA49DD">
        <w:rPr>
          <w:lang w:val="ru-RU"/>
        </w:rPr>
        <w:t>ИСО</w:t>
      </w:r>
      <w:r w:rsidR="00EA49DD" w:rsidRPr="004E3780">
        <w:rPr>
          <w:lang w:val="ru-RU"/>
        </w:rPr>
        <w:t>/</w:t>
      </w:r>
      <w:r w:rsidR="00EA49DD">
        <w:rPr>
          <w:lang w:val="ru-RU"/>
        </w:rPr>
        <w:t>МЭК</w:t>
      </w:r>
      <w:r w:rsidR="00EA49DD">
        <w:rPr>
          <w:lang w:val="en-US"/>
        </w:rPr>
        <w:t> </w:t>
      </w:r>
      <w:r w:rsidRPr="004E3780">
        <w:rPr>
          <w:lang w:val="ru-RU"/>
        </w:rPr>
        <w:t>13818-3), форматам ATSC-A/53 Приложение B (Рекомендация МСЭ-R BS.1196, Приложение 2) и MPEG-2 AAC (усовершенствованное звуковое кодирование) (</w:t>
      </w:r>
      <w:r w:rsidR="00EA49DD">
        <w:rPr>
          <w:lang w:val="ru-RU"/>
        </w:rPr>
        <w:t>ИСО</w:t>
      </w:r>
      <w:r w:rsidR="00EA49DD" w:rsidRPr="004E3780">
        <w:rPr>
          <w:lang w:val="ru-RU"/>
        </w:rPr>
        <w:t>/</w:t>
      </w:r>
      <w:r w:rsidR="00EA49DD">
        <w:rPr>
          <w:lang w:val="ru-RU"/>
        </w:rPr>
        <w:t>МЭК</w:t>
      </w:r>
      <w:r w:rsidR="00EA49DD" w:rsidRPr="004E3780">
        <w:rPr>
          <w:lang w:val="ru-RU"/>
        </w:rPr>
        <w:t xml:space="preserve"> </w:t>
      </w:r>
      <w:r w:rsidRPr="004E3780">
        <w:rPr>
          <w:lang w:val="ru-RU"/>
        </w:rPr>
        <w:t>13818</w:t>
      </w:r>
      <w:r w:rsidRPr="004E3780">
        <w:rPr>
          <w:lang w:val="ru-RU"/>
        </w:rPr>
        <w:noBreakHyphen/>
        <w:t>7).</w:t>
      </w:r>
    </w:p>
    <w:p w:rsidR="00DE1D28" w:rsidRPr="004E3780" w:rsidRDefault="00DE1D28" w:rsidP="00501481">
      <w:pPr>
        <w:pStyle w:val="Heading3"/>
        <w:rPr>
          <w:lang w:val="ru-RU"/>
        </w:rPr>
      </w:pPr>
      <w:bookmarkStart w:id="534" w:name="_Toc325727109"/>
      <w:bookmarkStart w:id="535" w:name="_Toc464272267"/>
      <w:bookmarkStart w:id="536" w:name="_Toc309890563"/>
      <w:bookmarkStart w:id="537" w:name="OLE_LINK340"/>
      <w:bookmarkStart w:id="538" w:name="OLE_LINK341"/>
      <w:bookmarkStart w:id="539" w:name="OLE_LINK342"/>
      <w:bookmarkEnd w:id="532"/>
      <w:bookmarkEnd w:id="533"/>
      <w:r w:rsidRPr="004E3780">
        <w:rPr>
          <w:lang w:val="ru-RU"/>
        </w:rPr>
        <w:t>3.3.3</w:t>
      </w:r>
      <w:r w:rsidRPr="004E3780">
        <w:rPr>
          <w:lang w:val="ru-RU"/>
        </w:rPr>
        <w:tab/>
        <w:t>Данные</w:t>
      </w:r>
      <w:bookmarkEnd w:id="534"/>
    </w:p>
    <w:p w:rsidR="00DE1D28" w:rsidRPr="004E3780" w:rsidRDefault="00DE1D28" w:rsidP="00501481">
      <w:pPr>
        <w:rPr>
          <w:lang w:val="ru-RU"/>
        </w:rPr>
      </w:pPr>
      <w:bookmarkStart w:id="540" w:name="_Toc360601927"/>
      <w:bookmarkStart w:id="541" w:name="_Toc360952144"/>
      <w:bookmarkStart w:id="542" w:name="_Toc361021316"/>
      <w:bookmarkStart w:id="543" w:name="_Toc361456166"/>
      <w:bookmarkStart w:id="544" w:name="_Toc368359032"/>
      <w:bookmarkStart w:id="545" w:name="OLE_LINK1022"/>
      <w:bookmarkStart w:id="546" w:name="OLE_LINK1023"/>
      <w:bookmarkEnd w:id="535"/>
      <w:bookmarkEnd w:id="536"/>
      <w:bookmarkEnd w:id="537"/>
      <w:bookmarkEnd w:id="538"/>
      <w:bookmarkEnd w:id="539"/>
      <w:r w:rsidRPr="004E3780">
        <w:rPr>
          <w:lang w:val="ru-RU"/>
        </w:rPr>
        <w:t>Этот блок относится к функциям, требуемым для обработки кодированных данных источника, передаваемых на (или от) мультиплексор транспортных потоков. Данный пункт выходит за рамки области применения настоящей Рекомендации.</w:t>
      </w:r>
    </w:p>
    <w:p w:rsidR="00DE1D28" w:rsidRPr="004E3780" w:rsidRDefault="00DE1D28" w:rsidP="00501481">
      <w:pPr>
        <w:pStyle w:val="Heading1"/>
        <w:rPr>
          <w:lang w:val="ru-RU"/>
        </w:rPr>
      </w:pPr>
      <w:bookmarkStart w:id="547" w:name="_Toc325727110"/>
      <w:bookmarkStart w:id="548" w:name="OLE_LINK344"/>
      <w:bookmarkStart w:id="549" w:name="OLE_LINK345"/>
      <w:bookmarkStart w:id="550" w:name="OLE_LINK348"/>
      <w:bookmarkStart w:id="551" w:name="OLE_LINK349"/>
      <w:bookmarkStart w:id="552" w:name="OLE_LINK350"/>
      <w:bookmarkStart w:id="553" w:name="OLE_LINK351"/>
      <w:bookmarkStart w:id="554" w:name="OLE_LINK352"/>
      <w:bookmarkStart w:id="555" w:name="OLE_LINK1025"/>
      <w:bookmarkStart w:id="556" w:name="OLE_LINK1026"/>
      <w:bookmarkEnd w:id="540"/>
      <w:bookmarkEnd w:id="541"/>
      <w:bookmarkEnd w:id="542"/>
      <w:bookmarkEnd w:id="543"/>
      <w:bookmarkEnd w:id="544"/>
      <w:bookmarkEnd w:id="545"/>
      <w:bookmarkEnd w:id="546"/>
      <w:r w:rsidRPr="004E3780">
        <w:rPr>
          <w:lang w:val="ru-RU"/>
        </w:rPr>
        <w:t>4</w:t>
      </w:r>
      <w:r w:rsidRPr="004E3780">
        <w:rPr>
          <w:lang w:val="ru-RU"/>
        </w:rPr>
        <w:tab/>
        <w:t>Сводные характеристики и сравнение цифровых многопрограммных телевизионных систем с использованием спутников</w:t>
      </w:r>
      <w:bookmarkEnd w:id="547"/>
    </w:p>
    <w:p w:rsidR="00DE1D28" w:rsidRPr="004E3780" w:rsidRDefault="00DE1D28" w:rsidP="00501481">
      <w:pPr>
        <w:rPr>
          <w:lang w:val="ru-RU"/>
        </w:rPr>
      </w:pPr>
      <w:bookmarkStart w:id="557" w:name="OLE_LINK353"/>
      <w:bookmarkStart w:id="558" w:name="OLE_LINK354"/>
      <w:bookmarkStart w:id="559" w:name="OLE_LINK355"/>
      <w:bookmarkStart w:id="560" w:name="OLE_LINK356"/>
      <w:bookmarkStart w:id="561" w:name="OLE_LINK357"/>
      <w:bookmarkStart w:id="562" w:name="OLE_LINK358"/>
      <w:bookmarkEnd w:id="548"/>
      <w:bookmarkEnd w:id="549"/>
      <w:bookmarkEnd w:id="550"/>
      <w:bookmarkEnd w:id="551"/>
      <w:bookmarkEnd w:id="552"/>
      <w:bookmarkEnd w:id="553"/>
      <w:bookmarkEnd w:id="554"/>
      <w:bookmarkEnd w:id="555"/>
      <w:bookmarkEnd w:id="556"/>
      <w:r w:rsidRPr="004E3780">
        <w:rPr>
          <w:lang w:val="ru-RU"/>
        </w:rPr>
        <w:t xml:space="preserve">Как описано во введении, в данную Рекомендацию включены характеристики четырех цифровых многопрограммных телевизионных систем, имеющих на совместной основе типовые элементы, описанные в разделе 3. Эти системы определены как </w:t>
      </w:r>
      <w:r w:rsidR="0067458F" w:rsidRPr="004E3780">
        <w:rPr>
          <w:lang w:val="ru-RU"/>
        </w:rPr>
        <w:t>Системы </w:t>
      </w:r>
      <w:r w:rsidRPr="004E3780">
        <w:rPr>
          <w:lang w:val="ru-RU"/>
        </w:rPr>
        <w:t>A, B, C и D. Система A была изначально описана в более ранней Рекомендации МСЭ</w:t>
      </w:r>
      <w:r w:rsidRPr="004E3780">
        <w:rPr>
          <w:lang w:val="ru-RU"/>
        </w:rPr>
        <w:noBreakHyphen/>
        <w:t>R BO.1211, а также включена в предыдущую Рекомендацию МСЭ</w:t>
      </w:r>
      <w:r w:rsidRPr="004E3780">
        <w:rPr>
          <w:lang w:val="ru-RU"/>
        </w:rPr>
        <w:noBreakHyphen/>
        <w:t>R BO.1294. Системы B и C были сначала описаны в предыдущей Рекомендации МСЭ</w:t>
      </w:r>
      <w:r w:rsidRPr="004E3780">
        <w:rPr>
          <w:lang w:val="ru-RU"/>
        </w:rPr>
        <w:noBreakHyphen/>
        <w:t>R BO.1294. Система D описана в Рекомендации МСЭ</w:t>
      </w:r>
      <w:r w:rsidRPr="004E3780">
        <w:rPr>
          <w:lang w:val="ru-RU"/>
        </w:rPr>
        <w:noBreakHyphen/>
        <w:t>R BO.1408. Три из этих систем сегодня находятся в эксплуатации, а четвертая планируется к вводу в эксплуатацию в самом ближайшем будущем.</w:t>
      </w:r>
    </w:p>
    <w:bookmarkEnd w:id="557"/>
    <w:bookmarkEnd w:id="558"/>
    <w:bookmarkEnd w:id="559"/>
    <w:bookmarkEnd w:id="560"/>
    <w:bookmarkEnd w:id="561"/>
    <w:bookmarkEnd w:id="562"/>
    <w:p w:rsidR="00F337D6" w:rsidRPr="004E3780" w:rsidRDefault="00DE1D28" w:rsidP="00501481">
      <w:pPr>
        <w:rPr>
          <w:lang w:val="ru-RU"/>
        </w:rPr>
      </w:pPr>
      <w:r w:rsidRPr="004E3780">
        <w:rPr>
          <w:lang w:val="ru-RU"/>
        </w:rPr>
        <w:t>Эти системы разработаны для обеспечения надежной доставки видео- и аудиопрограмм качества MPEG посредством цифровых спутниковых передач. Использование методов сжатия MPEG обеспечивает очень эффективное использование доступного спектра, а проект транспортного уровня позволяет осуществлять весьма гибкое распределение видео- и аудиопрограмм между спутниковыми ретрансляторами.</w:t>
      </w:r>
    </w:p>
    <w:p w:rsidR="00DE1D28" w:rsidRPr="004E3780" w:rsidRDefault="00DE1D28" w:rsidP="009B52C1">
      <w:pPr>
        <w:rPr>
          <w:lang w:val="ru-RU"/>
        </w:rPr>
      </w:pPr>
      <w:bookmarkStart w:id="563" w:name="OLE_LINK375"/>
      <w:bookmarkStart w:id="564" w:name="OLE_LINK376"/>
      <w:bookmarkStart w:id="565" w:name="OLE_LINK1030"/>
      <w:bookmarkStart w:id="566" w:name="OLE_LINK1031"/>
      <w:bookmarkStart w:id="567" w:name="OLE_LINK1032"/>
      <w:bookmarkStart w:id="568" w:name="OLE_LINK1033"/>
      <w:r w:rsidRPr="004E3780">
        <w:rPr>
          <w:lang w:val="ru-RU"/>
        </w:rPr>
        <w:lastRenderedPageBreak/>
        <w:t>Система A основана на алгоритме кодирования видео- и звуковой информации MPEG-2 и на мультиплексоре транспортных потоков MPEG-2. Каскадная схема у</w:t>
      </w:r>
      <w:r w:rsidR="00390C31" w:rsidRPr="004E3780">
        <w:rPr>
          <w:lang w:val="ru-RU"/>
        </w:rPr>
        <w:t>п</w:t>
      </w:r>
      <w:r w:rsidRPr="004E3780">
        <w:rPr>
          <w:lang w:val="ru-RU"/>
        </w:rPr>
        <w:t xml:space="preserve">реждающего исправления ошибок (FEC), использующая кодирование Рида-Соломона и сверточное кодирование, а также декодирование Витерби с мягким решением, </w:t>
      </w:r>
      <w:bookmarkStart w:id="569" w:name="OLE_LINK1039"/>
      <w:bookmarkStart w:id="570" w:name="OLE_LINK1040"/>
      <w:r w:rsidRPr="004E3780">
        <w:rPr>
          <w:lang w:val="ru-RU"/>
        </w:rPr>
        <w:t>позволяет получить весьма устойчивые РЧ</w:t>
      </w:r>
      <w:r w:rsidRPr="004E3780">
        <w:rPr>
          <w:lang w:val="ru-RU"/>
        </w:rPr>
        <w:noBreakHyphen/>
        <w:t>характеристики даже при наличии шума и помех</w:t>
      </w:r>
      <w:bookmarkEnd w:id="569"/>
      <w:bookmarkEnd w:id="570"/>
      <w:r w:rsidRPr="004E3780">
        <w:rPr>
          <w:lang w:val="ru-RU"/>
        </w:rPr>
        <w:t>. Пять ступеней скорости кодирования в диапазоне от 1/2 до 7/8 предлагают различные компромиссы между эффективностью использования спектра и производительностью системы. Символьная скорость передачи системы может быть выбрана оператором с тем, чтобы оптимизировать эксплуатацию полосы пропускания спутникового ретранслятора.</w:t>
      </w:r>
    </w:p>
    <w:p w:rsidR="00DE1D28" w:rsidRPr="004E3780" w:rsidRDefault="00DE1D28" w:rsidP="00EA49DD">
      <w:pPr>
        <w:rPr>
          <w:lang w:val="ru-RU"/>
        </w:rPr>
      </w:pPr>
      <w:bookmarkStart w:id="571" w:name="OLE_LINK377"/>
      <w:bookmarkStart w:id="572" w:name="OLE_LINK378"/>
      <w:bookmarkStart w:id="573" w:name="OLE_LINK379"/>
      <w:bookmarkStart w:id="574" w:name="OLE_LINK380"/>
      <w:bookmarkStart w:id="575" w:name="OLE_LINK381"/>
      <w:bookmarkStart w:id="576" w:name="OLE_LINK382"/>
      <w:bookmarkStart w:id="577" w:name="OLE_LINK383"/>
      <w:bookmarkStart w:id="578" w:name="OLE_LINK384"/>
      <w:bookmarkStart w:id="579" w:name="OLE_LINK385"/>
      <w:bookmarkStart w:id="580" w:name="OLE_LINK1034"/>
      <w:bookmarkStart w:id="581" w:name="OLE_LINK1035"/>
      <w:bookmarkStart w:id="582" w:name="OLE_LINK1036"/>
      <w:bookmarkStart w:id="583" w:name="OLE_LINK1037"/>
      <w:bookmarkStart w:id="584" w:name="OLE_LINK1038"/>
      <w:bookmarkStart w:id="585" w:name="OLE_LINK1041"/>
      <w:bookmarkStart w:id="586" w:name="OLE_LINK1042"/>
      <w:bookmarkEnd w:id="563"/>
      <w:bookmarkEnd w:id="564"/>
      <w:bookmarkEnd w:id="565"/>
      <w:bookmarkEnd w:id="566"/>
      <w:bookmarkEnd w:id="567"/>
      <w:bookmarkEnd w:id="568"/>
      <w:r w:rsidRPr="004E3780">
        <w:rPr>
          <w:lang w:val="ru-RU"/>
        </w:rPr>
        <w:t xml:space="preserve">Система B также базируется на алгоритме кодирования "видеосигналов MPEG-2 основного профиля на основном уровне". Она использует синтаксис аудиосигналов MPEG-1 </w:t>
      </w:r>
      <w:r w:rsidR="00EA49DD">
        <w:rPr>
          <w:lang w:val="ru-RU"/>
        </w:rPr>
        <w:t>Уровень</w:t>
      </w:r>
      <w:r w:rsidRPr="004E3780">
        <w:rPr>
          <w:lang w:val="ru-RU"/>
        </w:rPr>
        <w:t xml:space="preserve"> II и характеристики транспортного потока </w:t>
      </w:r>
      <w:r w:rsidR="00DA7344" w:rsidRPr="004E3780">
        <w:rPr>
          <w:lang w:val="ru-RU"/>
        </w:rPr>
        <w:t xml:space="preserve">Системы </w:t>
      </w:r>
      <w:r w:rsidRPr="004E3780">
        <w:rPr>
          <w:lang w:val="ru-RU"/>
        </w:rPr>
        <w:t xml:space="preserve">B. Так же как и в </w:t>
      </w:r>
      <w:r w:rsidR="0067458F" w:rsidRPr="004E3780">
        <w:rPr>
          <w:lang w:val="ru-RU"/>
        </w:rPr>
        <w:t>Системе </w:t>
      </w:r>
      <w:r w:rsidRPr="004E3780">
        <w:rPr>
          <w:lang w:val="ru-RU"/>
        </w:rPr>
        <w:t>А, каскадная схема FEC, использующая кодирование Рида-Соломона и сверточное кодирование, а также декодирование Витерби с мягким решением, позволяет получить весьма устойчивые РЧ</w:t>
      </w:r>
      <w:r w:rsidRPr="004E3780">
        <w:rPr>
          <w:lang w:val="ru-RU"/>
        </w:rPr>
        <w:noBreakHyphen/>
        <w:t>характеристки даже при наличии шума и помех. Три ступени скорости кодирования в диапазоне от 1/2 до 6/7 предлага</w:t>
      </w:r>
      <w:r w:rsidR="00390C31" w:rsidRPr="004E3780">
        <w:rPr>
          <w:lang w:val="ru-RU"/>
        </w:rPr>
        <w:t>ю</w:t>
      </w:r>
      <w:r w:rsidRPr="004E3780">
        <w:rPr>
          <w:lang w:val="ru-RU"/>
        </w:rPr>
        <w:t>т различные компромиссы между эффективностью использования спектра и производительностью системы. Символьная скорость передачи устанавливается равной 20 мегасимволам/сек.</w:t>
      </w:r>
    </w:p>
    <w:p w:rsidR="00DE1D28" w:rsidRPr="004E3780" w:rsidRDefault="00DE1D28" w:rsidP="009B52C1">
      <w:pPr>
        <w:rPr>
          <w:lang w:val="ru-RU"/>
        </w:rPr>
      </w:pPr>
      <w:bookmarkStart w:id="587" w:name="OLE_LINK387"/>
      <w:bookmarkStart w:id="588" w:name="OLE_LINK388"/>
      <w:bookmarkStart w:id="589" w:name="OLE_LINK389"/>
      <w:bookmarkStart w:id="590" w:name="OLE_LINK390"/>
      <w:bookmarkStart w:id="591" w:name="OLE_LINK391"/>
      <w:bookmarkStart w:id="592" w:name="OLE_LINK392"/>
      <w:bookmarkStart w:id="593" w:name="OLE_LINK393"/>
      <w:bookmarkStart w:id="594" w:name="OLE_LINK1043"/>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4E3780">
        <w:rPr>
          <w:lang w:val="ru-RU"/>
        </w:rPr>
        <w:t>Система C может также оказывать множество цифровых телевизионных (и радио) услуг в формате с временным уплотнением каналов (TDM) и использует на совместной основе те же типовые структурные элементы, какие были описаны выше. В систему входит управление возобновляемым доступом, оперативная оплата просмотра (IPPV) и услуги передачи данных. Виртуальные каналы позволяют зрителю осуществлять упрощенную навигацию и просматривать телеканалы в режиме сканирования.</w:t>
      </w:r>
    </w:p>
    <w:p w:rsidR="00DE1D28" w:rsidRPr="004E3780" w:rsidRDefault="00DE1D28" w:rsidP="009B52C1">
      <w:pPr>
        <w:rPr>
          <w:lang w:val="ru-RU"/>
        </w:rPr>
      </w:pPr>
      <w:bookmarkStart w:id="595" w:name="OLE_LINK394"/>
      <w:bookmarkStart w:id="596" w:name="OLE_LINK395"/>
      <w:bookmarkEnd w:id="587"/>
      <w:bookmarkEnd w:id="588"/>
      <w:bookmarkEnd w:id="589"/>
      <w:bookmarkEnd w:id="590"/>
      <w:bookmarkEnd w:id="591"/>
      <w:bookmarkEnd w:id="592"/>
      <w:bookmarkEnd w:id="593"/>
      <w:bookmarkEnd w:id="594"/>
      <w:r w:rsidRPr="004E3780">
        <w:rPr>
          <w:lang w:val="ru-RU"/>
        </w:rPr>
        <w:t>Система D представляет собой недавно разработанную систему, предназначенную для передачи мультимедийных услуг. Она объединяет на системном уровне различные виды цифрового контента, каждый из которых может включать многопрограммное видео, начиная с телевидения невысокой четкости (ТНЧ) до телевидения высокой четкости (ТВЧ), многопрограммную аудиоинформацию, графику</w:t>
      </w:r>
      <w:r w:rsidR="00390C31" w:rsidRPr="004E3780">
        <w:rPr>
          <w:lang w:val="ru-RU"/>
        </w:rPr>
        <w:t>,</w:t>
      </w:r>
      <w:r w:rsidRPr="004E3780">
        <w:rPr>
          <w:lang w:val="ru-RU"/>
        </w:rPr>
        <w:t xml:space="preserve"> тексты и т. д. Предложенная система может быть объединена на базе транспортного потока MPEG (MPEG-TS), который широко используется в качестве общего контейнера для цифрового контента.</w:t>
      </w:r>
    </w:p>
    <w:bookmarkEnd w:id="595"/>
    <w:bookmarkEnd w:id="596"/>
    <w:p w:rsidR="00F337D6" w:rsidRPr="004E3780" w:rsidRDefault="00DE1D28" w:rsidP="009B52C1">
      <w:pPr>
        <w:rPr>
          <w:lang w:val="ru-RU"/>
        </w:rPr>
      </w:pPr>
      <w:r w:rsidRPr="004E3780">
        <w:rPr>
          <w:lang w:val="ru-RU"/>
        </w:rPr>
        <w:t xml:space="preserve">Чтобы охватить широкий диапазон требований, которые могут отличаться в зависимости от конкретной услуги, </w:t>
      </w:r>
      <w:r w:rsidR="0067458F" w:rsidRPr="004E3780">
        <w:rPr>
          <w:lang w:val="ru-RU"/>
        </w:rPr>
        <w:t xml:space="preserve">Система </w:t>
      </w:r>
      <w:r w:rsidRPr="004E3780">
        <w:rPr>
          <w:lang w:val="ru-RU"/>
        </w:rPr>
        <w:t xml:space="preserve">D предоставляет ряд схем модуляции и/или защиты от ошибок, которые можно легко отобрать и гибким образом объединить. Внедрение множества схем модуляции/исправления ошибок </w:t>
      </w:r>
      <w:r w:rsidR="00390C31" w:rsidRPr="004E3780">
        <w:rPr>
          <w:lang w:val="ru-RU"/>
        </w:rPr>
        <w:t xml:space="preserve">особенно </w:t>
      </w:r>
      <w:r w:rsidRPr="004E3780">
        <w:rPr>
          <w:lang w:val="ru-RU"/>
        </w:rPr>
        <w:t>целесообразно в странах, расположенных в климатических зонах со значительным ослаблением в дожде.</w:t>
      </w:r>
    </w:p>
    <w:p w:rsidR="00DE1D28" w:rsidRPr="004E3780" w:rsidRDefault="00DE1D28" w:rsidP="009B52C1">
      <w:pPr>
        <w:pStyle w:val="Heading2"/>
        <w:rPr>
          <w:lang w:val="ru-RU"/>
        </w:rPr>
      </w:pPr>
      <w:bookmarkStart w:id="597" w:name="_Toc325727111"/>
      <w:bookmarkStart w:id="598" w:name="_Toc309890565"/>
      <w:r w:rsidRPr="004E3780">
        <w:rPr>
          <w:lang w:val="ru-RU"/>
        </w:rPr>
        <w:t>4.1</w:t>
      </w:r>
      <w:r w:rsidRPr="004E3780">
        <w:rPr>
          <w:lang w:val="ru-RU"/>
        </w:rPr>
        <w:tab/>
        <w:t>Сводные характеристики системы</w:t>
      </w:r>
      <w:bookmarkEnd w:id="597"/>
    </w:p>
    <w:bookmarkEnd w:id="598"/>
    <w:p w:rsidR="00DE1D28" w:rsidRPr="004E3780" w:rsidRDefault="00DE1D28" w:rsidP="009B52C1">
      <w:pPr>
        <w:rPr>
          <w:lang w:val="ru-RU"/>
        </w:rPr>
      </w:pPr>
      <w:r w:rsidRPr="004E3780">
        <w:rPr>
          <w:lang w:val="ru-RU"/>
        </w:rPr>
        <w:t>В таблице 1 предоставлена информация о соответствующих параметрах, характеризующих четыре цифровые многопрограммные системы. Эта таблица включает информацию относительно обеих основных функций (типовых элементов), а также дополнительных важных функций.</w:t>
      </w:r>
    </w:p>
    <w:p w:rsidR="00DE1D28" w:rsidRPr="004E3780" w:rsidRDefault="00DE1D28" w:rsidP="009B52C1">
      <w:pPr>
        <w:pStyle w:val="Heading2"/>
        <w:rPr>
          <w:lang w:val="ru-RU"/>
        </w:rPr>
      </w:pPr>
      <w:bookmarkStart w:id="599" w:name="_Toc325727112"/>
      <w:r w:rsidRPr="004E3780">
        <w:rPr>
          <w:lang w:val="ru-RU"/>
        </w:rPr>
        <w:t>4.2</w:t>
      </w:r>
      <w:r w:rsidRPr="004E3780">
        <w:rPr>
          <w:lang w:val="ru-RU"/>
        </w:rPr>
        <w:tab/>
        <w:t>Сравнение характеристик системы</w:t>
      </w:r>
      <w:bookmarkEnd w:id="599"/>
    </w:p>
    <w:p w:rsidR="00F337D6" w:rsidRPr="004E3780" w:rsidRDefault="00DE1D28" w:rsidP="00DA7344">
      <w:pPr>
        <w:rPr>
          <w:lang w:val="ru-RU"/>
        </w:rPr>
      </w:pPr>
      <w:r w:rsidRPr="004E3780">
        <w:rPr>
          <w:lang w:val="ru-RU"/>
        </w:rPr>
        <w:t>Ассамблея радиосвязи в п. 6.1.2 Резолюции МСЭ-R 1 отмечает, что</w:t>
      </w:r>
      <w:r w:rsidR="00DA7344">
        <w:rPr>
          <w:lang w:val="ru-RU"/>
        </w:rPr>
        <w:t>,</w:t>
      </w:r>
      <w:r w:rsidRPr="004E3780">
        <w:rPr>
          <w:lang w:val="ru-RU"/>
        </w:rPr>
        <w:t xml:space="preserve"> "</w:t>
      </w:r>
      <w:r w:rsidR="00DA7344" w:rsidRPr="004E3780">
        <w:rPr>
          <w:lang w:val="ru-RU"/>
        </w:rPr>
        <w:t xml:space="preserve">если </w:t>
      </w:r>
      <w:r w:rsidRPr="004E3780">
        <w:rPr>
          <w:lang w:val="ru-RU"/>
        </w:rPr>
        <w:t>Рекомендации содержат информацию о различных системах, относящихся к одному конкретному применению радиосвязи, они должны основываться на критериях, связанных с таким применением, и должны, по возможности, включать оценку рекомендуемых систем с использованием таких критериев". Эта оценка представлена в таблице 2. Были отобраны критерии эффективности, относящиеся к этим системам, и представлены соответствующие значения параметров или возможности каждой из этих систем.</w:t>
      </w:r>
    </w:p>
    <w:p w:rsidR="00F337D6" w:rsidRPr="004E3780" w:rsidRDefault="00F337D6" w:rsidP="00F337D6">
      <w:pPr>
        <w:rPr>
          <w:lang w:val="ru-RU"/>
        </w:rPr>
      </w:pPr>
    </w:p>
    <w:p w:rsidR="009B52C1" w:rsidRPr="004E3780" w:rsidRDefault="009B52C1" w:rsidP="00F337D6">
      <w:pPr>
        <w:rPr>
          <w:lang w:val="ru-RU"/>
        </w:rPr>
        <w:sectPr w:rsidR="009B52C1" w:rsidRPr="004E3780" w:rsidSect="000846F4">
          <w:headerReference w:type="even" r:id="rId27"/>
          <w:headerReference w:type="default" r:id="rId28"/>
          <w:footerReference w:type="even" r:id="rId29"/>
          <w:footnotePr>
            <w:pos w:val="beneathText"/>
          </w:footnotePr>
          <w:pgSz w:w="11907" w:h="16834" w:code="9"/>
          <w:pgMar w:top="1418" w:right="1134" w:bottom="1134" w:left="1134" w:header="720" w:footer="482" w:gutter="0"/>
          <w:paperSrc w:first="15" w:other="15"/>
          <w:pgNumType w:start="1"/>
          <w:cols w:space="720"/>
        </w:sectPr>
      </w:pPr>
    </w:p>
    <w:p w:rsidR="001058A8" w:rsidRPr="004E3780" w:rsidRDefault="001058A8" w:rsidP="004E3780">
      <w:pPr>
        <w:pStyle w:val="TableNo"/>
        <w:spacing w:before="0"/>
        <w:rPr>
          <w:lang w:val="ru-RU"/>
        </w:rPr>
      </w:pPr>
      <w:r w:rsidRPr="004E3780">
        <w:rPr>
          <w:lang w:val="ru-RU"/>
        </w:rPr>
        <w:lastRenderedPageBreak/>
        <w:t>ТАБЛИЦА 1</w:t>
      </w:r>
    </w:p>
    <w:p w:rsidR="00F337D6" w:rsidRPr="004E3780" w:rsidRDefault="001058A8" w:rsidP="004E3780">
      <w:pPr>
        <w:pStyle w:val="Tabletitle"/>
        <w:rPr>
          <w:lang w:val="ru-RU"/>
        </w:rPr>
      </w:pPr>
      <w:r w:rsidRPr="004E3780">
        <w:rPr>
          <w:lang w:val="ru-RU"/>
        </w:rPr>
        <w:t>Сводные характеристики цифровых многопрограммных телевизионных систем с использованием спутников</w:t>
      </w:r>
    </w:p>
    <w:p w:rsidR="00E10133" w:rsidRPr="004E3780" w:rsidRDefault="001058A8" w:rsidP="00FB2634">
      <w:pPr>
        <w:spacing w:after="120"/>
        <w:jc w:val="center"/>
        <w:rPr>
          <w:szCs w:val="22"/>
          <w:lang w:val="ru-RU"/>
        </w:rPr>
      </w:pPr>
      <w:r w:rsidRPr="004E3780">
        <w:rPr>
          <w:iCs/>
          <w:szCs w:val="22"/>
          <w:lang w:val="ru-RU"/>
        </w:rPr>
        <w:t>а)</w:t>
      </w:r>
      <w:r w:rsidRPr="004E3780">
        <w:rPr>
          <w:i/>
          <w:szCs w:val="22"/>
          <w:lang w:val="ru-RU"/>
        </w:rPr>
        <w:t xml:space="preserve"> Функция</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935"/>
        <w:gridCol w:w="2936"/>
        <w:gridCol w:w="2935"/>
        <w:gridCol w:w="2936"/>
      </w:tblGrid>
      <w:tr w:rsidR="00F337D6" w:rsidRPr="004E3780" w:rsidTr="004E3780">
        <w:tc>
          <w:tcPr>
            <w:tcW w:w="2717" w:type="dxa"/>
          </w:tcPr>
          <w:p w:rsidR="00F337D6" w:rsidRPr="004E3780" w:rsidRDefault="00F337D6" w:rsidP="004E3780">
            <w:pPr>
              <w:pStyle w:val="Tablehead"/>
              <w:rPr>
                <w:lang w:val="ru-RU"/>
              </w:rPr>
            </w:pPr>
          </w:p>
        </w:tc>
        <w:tc>
          <w:tcPr>
            <w:tcW w:w="2935" w:type="dxa"/>
          </w:tcPr>
          <w:p w:rsidR="00F337D6" w:rsidRPr="004E3780" w:rsidRDefault="001058A8" w:rsidP="004E3780">
            <w:pPr>
              <w:pStyle w:val="Tablehead"/>
              <w:rPr>
                <w:lang w:val="ru-RU"/>
              </w:rPr>
            </w:pPr>
            <w:r w:rsidRPr="004E3780">
              <w:rPr>
                <w:lang w:val="ru-RU"/>
              </w:rPr>
              <w:t>Система A</w:t>
            </w:r>
          </w:p>
        </w:tc>
        <w:tc>
          <w:tcPr>
            <w:tcW w:w="2936" w:type="dxa"/>
          </w:tcPr>
          <w:p w:rsidR="00F337D6" w:rsidRPr="004E3780" w:rsidRDefault="001058A8" w:rsidP="004E3780">
            <w:pPr>
              <w:pStyle w:val="Tablehead"/>
              <w:rPr>
                <w:lang w:val="ru-RU"/>
              </w:rPr>
            </w:pPr>
            <w:r w:rsidRPr="004E3780">
              <w:rPr>
                <w:lang w:val="ru-RU"/>
              </w:rPr>
              <w:t>Система B</w:t>
            </w:r>
          </w:p>
        </w:tc>
        <w:tc>
          <w:tcPr>
            <w:tcW w:w="2935" w:type="dxa"/>
          </w:tcPr>
          <w:p w:rsidR="00F337D6" w:rsidRPr="004E3780" w:rsidRDefault="001058A8" w:rsidP="004E3780">
            <w:pPr>
              <w:pStyle w:val="Tablehead"/>
              <w:rPr>
                <w:lang w:val="ru-RU"/>
              </w:rPr>
            </w:pPr>
            <w:r w:rsidRPr="004E3780">
              <w:rPr>
                <w:lang w:val="ru-RU"/>
              </w:rPr>
              <w:t>Система C</w:t>
            </w:r>
          </w:p>
        </w:tc>
        <w:tc>
          <w:tcPr>
            <w:tcW w:w="2936" w:type="dxa"/>
          </w:tcPr>
          <w:p w:rsidR="00F337D6" w:rsidRPr="004E3780" w:rsidRDefault="001058A8" w:rsidP="004E3780">
            <w:pPr>
              <w:pStyle w:val="Tablehead"/>
              <w:rPr>
                <w:lang w:val="ru-RU"/>
              </w:rPr>
            </w:pPr>
            <w:r w:rsidRPr="004E3780">
              <w:rPr>
                <w:lang w:val="ru-RU"/>
              </w:rPr>
              <w:t>Система D</w:t>
            </w:r>
          </w:p>
        </w:tc>
      </w:tr>
      <w:tr w:rsidR="001058A8" w:rsidRPr="004E3780" w:rsidTr="004E3780">
        <w:tc>
          <w:tcPr>
            <w:tcW w:w="2717" w:type="dxa"/>
          </w:tcPr>
          <w:p w:rsidR="001058A8" w:rsidRPr="004E3780" w:rsidRDefault="001058A8" w:rsidP="004E3780">
            <w:pPr>
              <w:pStyle w:val="Tabletext"/>
              <w:jc w:val="left"/>
              <w:rPr>
                <w:lang w:val="ru-RU"/>
              </w:rPr>
            </w:pPr>
            <w:r w:rsidRPr="004E3780">
              <w:rPr>
                <w:lang w:val="ru-RU"/>
              </w:rPr>
              <w:t>Предоставляемые услуги</w:t>
            </w:r>
          </w:p>
        </w:tc>
        <w:tc>
          <w:tcPr>
            <w:tcW w:w="2935" w:type="dxa"/>
          </w:tcPr>
          <w:p w:rsidR="001058A8" w:rsidRPr="004E3780" w:rsidRDefault="001058A8" w:rsidP="004E3780">
            <w:pPr>
              <w:pStyle w:val="Tabletext"/>
              <w:jc w:val="left"/>
              <w:rPr>
                <w:lang w:val="ru-RU"/>
              </w:rPr>
            </w:pPr>
            <w:r w:rsidRPr="004E3780">
              <w:rPr>
                <w:lang w:val="ru-RU"/>
              </w:rPr>
              <w:t>ТСЧ и ТВЧ</w:t>
            </w:r>
          </w:p>
        </w:tc>
        <w:tc>
          <w:tcPr>
            <w:tcW w:w="2936" w:type="dxa"/>
          </w:tcPr>
          <w:p w:rsidR="001058A8" w:rsidRPr="004E3780" w:rsidRDefault="001058A8" w:rsidP="004E3780">
            <w:pPr>
              <w:pStyle w:val="Tabletext"/>
              <w:jc w:val="left"/>
              <w:rPr>
                <w:lang w:val="ru-RU"/>
              </w:rPr>
            </w:pPr>
            <w:r w:rsidRPr="004E3780">
              <w:rPr>
                <w:lang w:val="ru-RU"/>
              </w:rPr>
              <w:t>ТСЧ и ТВЧ</w:t>
            </w:r>
          </w:p>
        </w:tc>
        <w:tc>
          <w:tcPr>
            <w:tcW w:w="2935" w:type="dxa"/>
          </w:tcPr>
          <w:p w:rsidR="001058A8" w:rsidRPr="004E3780" w:rsidRDefault="001058A8" w:rsidP="004E3780">
            <w:pPr>
              <w:pStyle w:val="Tabletext"/>
              <w:jc w:val="left"/>
              <w:rPr>
                <w:lang w:val="ru-RU"/>
              </w:rPr>
            </w:pPr>
            <w:r w:rsidRPr="004E3780">
              <w:rPr>
                <w:lang w:val="ru-RU"/>
              </w:rPr>
              <w:t>ТСЧ и ТВЧ</w:t>
            </w:r>
          </w:p>
        </w:tc>
        <w:tc>
          <w:tcPr>
            <w:tcW w:w="2936" w:type="dxa"/>
          </w:tcPr>
          <w:p w:rsidR="001058A8" w:rsidRPr="004E3780" w:rsidRDefault="001058A8" w:rsidP="004E3780">
            <w:pPr>
              <w:pStyle w:val="Tabletext"/>
              <w:jc w:val="left"/>
              <w:rPr>
                <w:lang w:val="ru-RU"/>
              </w:rPr>
            </w:pPr>
            <w:r w:rsidRPr="004E3780">
              <w:rPr>
                <w:lang w:val="ru-RU"/>
              </w:rPr>
              <w:t>ТСЧ и ТВЧ</w:t>
            </w:r>
          </w:p>
        </w:tc>
      </w:tr>
      <w:tr w:rsidR="003C5657" w:rsidRPr="004E3780" w:rsidTr="004E3780">
        <w:tc>
          <w:tcPr>
            <w:tcW w:w="2717" w:type="dxa"/>
          </w:tcPr>
          <w:p w:rsidR="003C5657" w:rsidRPr="004E3780" w:rsidRDefault="003C5657" w:rsidP="004E3780">
            <w:pPr>
              <w:pStyle w:val="Tabletext"/>
              <w:jc w:val="left"/>
              <w:rPr>
                <w:lang w:val="ru-RU"/>
              </w:rPr>
            </w:pPr>
            <w:bookmarkStart w:id="600" w:name="OLE_LINK682"/>
            <w:bookmarkStart w:id="601" w:name="OLE_LINK683"/>
            <w:r w:rsidRPr="004E3780">
              <w:rPr>
                <w:lang w:val="ru-RU"/>
              </w:rPr>
              <w:t>Формат входного сигнала</w:t>
            </w:r>
            <w:bookmarkEnd w:id="600"/>
            <w:bookmarkEnd w:id="601"/>
          </w:p>
        </w:tc>
        <w:tc>
          <w:tcPr>
            <w:tcW w:w="2935" w:type="dxa"/>
          </w:tcPr>
          <w:p w:rsidR="003C5657" w:rsidRPr="004E3780" w:rsidRDefault="003C5657" w:rsidP="004E3780">
            <w:pPr>
              <w:pStyle w:val="Tabletext"/>
              <w:jc w:val="left"/>
              <w:rPr>
                <w:lang w:val="ru-RU"/>
              </w:rPr>
            </w:pPr>
            <w:r w:rsidRPr="004E3780">
              <w:rPr>
                <w:lang w:val="ru-RU"/>
              </w:rPr>
              <w:t>MPEG-TS</w:t>
            </w:r>
          </w:p>
        </w:tc>
        <w:tc>
          <w:tcPr>
            <w:tcW w:w="2936" w:type="dxa"/>
          </w:tcPr>
          <w:p w:rsidR="003C5657" w:rsidRPr="004E3780" w:rsidRDefault="003C5657" w:rsidP="004E3780">
            <w:pPr>
              <w:pStyle w:val="Tabletext"/>
              <w:jc w:val="left"/>
              <w:rPr>
                <w:lang w:val="ru-RU"/>
              </w:rPr>
            </w:pPr>
            <w:bookmarkStart w:id="602" w:name="OLE_LINK1047"/>
            <w:bookmarkStart w:id="603" w:name="OLE_LINK1048"/>
            <w:r w:rsidRPr="004E3780">
              <w:rPr>
                <w:lang w:val="ru-RU"/>
              </w:rPr>
              <w:t>Модифицированный MPEG-TS</w:t>
            </w:r>
            <w:bookmarkEnd w:id="602"/>
            <w:bookmarkEnd w:id="603"/>
          </w:p>
        </w:tc>
        <w:tc>
          <w:tcPr>
            <w:tcW w:w="2935" w:type="dxa"/>
          </w:tcPr>
          <w:p w:rsidR="003C5657" w:rsidRPr="004E3780" w:rsidRDefault="003C5657" w:rsidP="004E3780">
            <w:pPr>
              <w:pStyle w:val="Tabletext"/>
              <w:jc w:val="left"/>
              <w:rPr>
                <w:lang w:val="ru-RU"/>
              </w:rPr>
            </w:pPr>
            <w:r w:rsidRPr="004E3780">
              <w:rPr>
                <w:lang w:val="ru-RU"/>
              </w:rPr>
              <w:t>MPEG-TS</w:t>
            </w:r>
          </w:p>
        </w:tc>
        <w:tc>
          <w:tcPr>
            <w:tcW w:w="2936" w:type="dxa"/>
          </w:tcPr>
          <w:p w:rsidR="003C5657" w:rsidRPr="004E3780" w:rsidRDefault="003C5657" w:rsidP="004E3780">
            <w:pPr>
              <w:pStyle w:val="Tabletext"/>
              <w:jc w:val="left"/>
              <w:rPr>
                <w:lang w:val="ru-RU"/>
              </w:rPr>
            </w:pPr>
            <w:r w:rsidRPr="004E3780">
              <w:rPr>
                <w:lang w:val="ru-RU"/>
              </w:rPr>
              <w:t>MPEG-TS</w:t>
            </w:r>
          </w:p>
        </w:tc>
      </w:tr>
      <w:tr w:rsidR="003C5657" w:rsidRPr="004E3780" w:rsidTr="004E3780">
        <w:tc>
          <w:tcPr>
            <w:tcW w:w="2717" w:type="dxa"/>
          </w:tcPr>
          <w:p w:rsidR="003C5657" w:rsidRPr="004E3780" w:rsidRDefault="003C5657" w:rsidP="004E3780">
            <w:pPr>
              <w:pStyle w:val="Tabletext"/>
              <w:jc w:val="left"/>
              <w:rPr>
                <w:lang w:val="ru-RU"/>
              </w:rPr>
            </w:pPr>
            <w:r w:rsidRPr="004E3780">
              <w:rPr>
                <w:lang w:val="ru-RU"/>
              </w:rPr>
              <w:t>Возможность приема множества входных сигналов</w:t>
            </w:r>
          </w:p>
        </w:tc>
        <w:tc>
          <w:tcPr>
            <w:tcW w:w="2935" w:type="dxa"/>
          </w:tcPr>
          <w:p w:rsidR="003C5657" w:rsidRPr="004E3780" w:rsidRDefault="003C5657" w:rsidP="004E3780">
            <w:pPr>
              <w:pStyle w:val="Tabletext"/>
              <w:jc w:val="left"/>
              <w:rPr>
                <w:lang w:val="ru-RU"/>
              </w:rPr>
            </w:pPr>
            <w:r w:rsidRPr="004E3780">
              <w:rPr>
                <w:lang w:val="ru-RU"/>
              </w:rPr>
              <w:t>Нет</w:t>
            </w:r>
          </w:p>
        </w:tc>
        <w:tc>
          <w:tcPr>
            <w:tcW w:w="2936" w:type="dxa"/>
          </w:tcPr>
          <w:p w:rsidR="003C5657" w:rsidRPr="004E3780" w:rsidRDefault="003C5657" w:rsidP="004E3780">
            <w:pPr>
              <w:pStyle w:val="Tabletext"/>
              <w:jc w:val="left"/>
              <w:rPr>
                <w:lang w:val="ru-RU"/>
              </w:rPr>
            </w:pPr>
            <w:r w:rsidRPr="004E3780">
              <w:rPr>
                <w:lang w:val="ru-RU"/>
              </w:rPr>
              <w:t>Нет</w:t>
            </w:r>
          </w:p>
        </w:tc>
        <w:tc>
          <w:tcPr>
            <w:tcW w:w="2935" w:type="dxa"/>
          </w:tcPr>
          <w:p w:rsidR="003C5657" w:rsidRPr="004E3780" w:rsidRDefault="003C5657" w:rsidP="004E3780">
            <w:pPr>
              <w:pStyle w:val="Tabletext"/>
              <w:jc w:val="left"/>
              <w:rPr>
                <w:lang w:val="ru-RU"/>
              </w:rPr>
            </w:pPr>
            <w:r w:rsidRPr="004E3780">
              <w:rPr>
                <w:lang w:val="ru-RU"/>
              </w:rPr>
              <w:t>Нет</w:t>
            </w:r>
          </w:p>
        </w:tc>
        <w:tc>
          <w:tcPr>
            <w:tcW w:w="2936" w:type="dxa"/>
          </w:tcPr>
          <w:p w:rsidR="003C5657" w:rsidRPr="004E3780" w:rsidRDefault="003C5657" w:rsidP="004E3780">
            <w:pPr>
              <w:pStyle w:val="Tabletext"/>
              <w:jc w:val="left"/>
              <w:rPr>
                <w:lang w:val="ru-RU"/>
              </w:rPr>
            </w:pPr>
            <w:r w:rsidRPr="004E3780">
              <w:rPr>
                <w:lang w:val="ru-RU"/>
              </w:rPr>
              <w:t>Да, 8 максимум</w:t>
            </w:r>
          </w:p>
        </w:tc>
      </w:tr>
      <w:tr w:rsidR="00F50D53" w:rsidRPr="00DE1116" w:rsidTr="004E3780">
        <w:tc>
          <w:tcPr>
            <w:tcW w:w="2717" w:type="dxa"/>
          </w:tcPr>
          <w:p w:rsidR="00F50D53" w:rsidRPr="004E3780" w:rsidRDefault="00F50D53" w:rsidP="004E3780">
            <w:pPr>
              <w:pStyle w:val="Tabletext"/>
              <w:jc w:val="left"/>
              <w:rPr>
                <w:lang w:val="ru-RU"/>
              </w:rPr>
            </w:pPr>
            <w:r w:rsidRPr="004E3780">
              <w:rPr>
                <w:lang w:val="ru-RU"/>
              </w:rPr>
              <w:t>Устойчивость к замираниям при дожде</w:t>
            </w:r>
          </w:p>
        </w:tc>
        <w:tc>
          <w:tcPr>
            <w:tcW w:w="2935" w:type="dxa"/>
          </w:tcPr>
          <w:p w:rsidR="00F50D53" w:rsidRPr="004E3780" w:rsidRDefault="00F50D53" w:rsidP="004E3780">
            <w:pPr>
              <w:pStyle w:val="Tabletext"/>
              <w:jc w:val="left"/>
              <w:rPr>
                <w:lang w:val="ru-RU"/>
              </w:rPr>
            </w:pPr>
            <w:r w:rsidRPr="004E3780">
              <w:rPr>
                <w:lang w:val="ru-RU"/>
              </w:rPr>
              <w:t>Определяется мощностью передатчика и скоростью внутреннего кодирования</w:t>
            </w:r>
          </w:p>
        </w:tc>
        <w:tc>
          <w:tcPr>
            <w:tcW w:w="2936" w:type="dxa"/>
          </w:tcPr>
          <w:p w:rsidR="00F50D53" w:rsidRPr="004E3780" w:rsidRDefault="00F50D53" w:rsidP="004E3780">
            <w:pPr>
              <w:pStyle w:val="Tabletext"/>
              <w:jc w:val="left"/>
              <w:rPr>
                <w:lang w:val="ru-RU"/>
              </w:rPr>
            </w:pPr>
            <w:r w:rsidRPr="004E3780">
              <w:rPr>
                <w:lang w:val="ru-RU"/>
              </w:rPr>
              <w:t>Определяется мощностью передатчика и скоростью внутреннего кодирования</w:t>
            </w:r>
          </w:p>
        </w:tc>
        <w:tc>
          <w:tcPr>
            <w:tcW w:w="2935" w:type="dxa"/>
          </w:tcPr>
          <w:p w:rsidR="00F50D53" w:rsidRPr="004E3780" w:rsidRDefault="00F50D53" w:rsidP="004E3780">
            <w:pPr>
              <w:pStyle w:val="Tabletext"/>
              <w:jc w:val="left"/>
              <w:rPr>
                <w:lang w:val="ru-RU"/>
              </w:rPr>
            </w:pPr>
            <w:r w:rsidRPr="004E3780">
              <w:rPr>
                <w:lang w:val="ru-RU"/>
              </w:rPr>
              <w:t>Определяется мощностью передатчика и скоростью внутреннего кодирования</w:t>
            </w:r>
          </w:p>
        </w:tc>
        <w:tc>
          <w:tcPr>
            <w:tcW w:w="2936" w:type="dxa"/>
          </w:tcPr>
          <w:p w:rsidR="00F50D53" w:rsidRPr="004E3780" w:rsidRDefault="00F50D53" w:rsidP="004E3780">
            <w:pPr>
              <w:pStyle w:val="Tabletext"/>
              <w:jc w:val="left"/>
              <w:rPr>
                <w:lang w:val="ru-RU"/>
              </w:rPr>
            </w:pPr>
            <w:bookmarkStart w:id="604" w:name="OLE_LINK694"/>
            <w:bookmarkStart w:id="605" w:name="OLE_LINK686"/>
            <w:bookmarkStart w:id="606" w:name="OLE_LINK687"/>
            <w:bookmarkStart w:id="607" w:name="OLE_LINK688"/>
            <w:bookmarkStart w:id="608" w:name="OLE_LINK689"/>
            <w:bookmarkStart w:id="609" w:name="OLE_LINK1051"/>
            <w:bookmarkStart w:id="610" w:name="OLE_LINK1052"/>
            <w:r w:rsidRPr="004E3780">
              <w:rPr>
                <w:lang w:val="ru-RU"/>
              </w:rPr>
              <w:t xml:space="preserve">Доступна иерархическая передача в дополнение к мощности передатчика и </w:t>
            </w:r>
            <w:bookmarkEnd w:id="604"/>
            <w:bookmarkEnd w:id="605"/>
            <w:bookmarkEnd w:id="606"/>
            <w:bookmarkEnd w:id="607"/>
            <w:bookmarkEnd w:id="608"/>
            <w:bookmarkEnd w:id="609"/>
            <w:bookmarkEnd w:id="610"/>
            <w:r w:rsidRPr="004E3780">
              <w:rPr>
                <w:lang w:val="ru-RU"/>
              </w:rPr>
              <w:t>скорости внутреннего кодирования</w:t>
            </w:r>
          </w:p>
        </w:tc>
      </w:tr>
      <w:tr w:rsidR="00B07E9C" w:rsidRPr="00DE1116" w:rsidTr="004E3780">
        <w:tc>
          <w:tcPr>
            <w:tcW w:w="2717" w:type="dxa"/>
          </w:tcPr>
          <w:p w:rsidR="00B07E9C" w:rsidRPr="004E3780" w:rsidRDefault="00B07E9C" w:rsidP="004E3780">
            <w:pPr>
              <w:pStyle w:val="Tabletext"/>
              <w:jc w:val="left"/>
              <w:rPr>
                <w:lang w:val="ru-RU"/>
              </w:rPr>
            </w:pPr>
            <w:r w:rsidRPr="004E3780">
              <w:rPr>
                <w:lang w:val="ru-RU"/>
              </w:rPr>
              <w:t>Мобильный прием</w:t>
            </w:r>
          </w:p>
        </w:tc>
        <w:tc>
          <w:tcPr>
            <w:tcW w:w="2935" w:type="dxa"/>
          </w:tcPr>
          <w:p w:rsidR="00B07E9C" w:rsidRPr="004E3780" w:rsidRDefault="00B07E9C" w:rsidP="004E3780">
            <w:pPr>
              <w:pStyle w:val="Tabletext"/>
              <w:jc w:val="left"/>
              <w:rPr>
                <w:lang w:val="ru-RU"/>
              </w:rPr>
            </w:pPr>
            <w:bookmarkStart w:id="611" w:name="OLE_LINK695"/>
            <w:bookmarkStart w:id="612" w:name="OLE_LINK696"/>
            <w:bookmarkStart w:id="613" w:name="OLE_LINK697"/>
            <w:bookmarkStart w:id="614" w:name="OLE_LINK698"/>
            <w:bookmarkStart w:id="615" w:name="OLE_LINK1053"/>
            <w:bookmarkStart w:id="616" w:name="OLE_LINK1054"/>
            <w:r w:rsidRPr="004E3780">
              <w:rPr>
                <w:lang w:val="ru-RU"/>
              </w:rPr>
              <w:t xml:space="preserve">Не доступен </w:t>
            </w:r>
            <w:bookmarkEnd w:id="611"/>
            <w:bookmarkEnd w:id="612"/>
            <w:bookmarkEnd w:id="613"/>
            <w:bookmarkEnd w:id="614"/>
            <w:bookmarkEnd w:id="615"/>
            <w:bookmarkEnd w:id="616"/>
            <w:r w:rsidRPr="004E3780">
              <w:rPr>
                <w:lang w:val="ru-RU"/>
              </w:rPr>
              <w:t>и будет рассматриваться в будущем</w:t>
            </w:r>
          </w:p>
        </w:tc>
        <w:tc>
          <w:tcPr>
            <w:tcW w:w="2936" w:type="dxa"/>
          </w:tcPr>
          <w:p w:rsidR="00B07E9C" w:rsidRPr="004E3780" w:rsidRDefault="00B07E9C" w:rsidP="004E3780">
            <w:pPr>
              <w:pStyle w:val="Tabletext"/>
              <w:jc w:val="left"/>
              <w:rPr>
                <w:lang w:val="ru-RU"/>
              </w:rPr>
            </w:pPr>
            <w:r w:rsidRPr="004E3780">
              <w:rPr>
                <w:lang w:val="ru-RU"/>
              </w:rPr>
              <w:t>Не доступен и будет рассматриваться в будущем</w:t>
            </w:r>
          </w:p>
        </w:tc>
        <w:tc>
          <w:tcPr>
            <w:tcW w:w="2935" w:type="dxa"/>
          </w:tcPr>
          <w:p w:rsidR="00B07E9C" w:rsidRPr="004E3780" w:rsidRDefault="00B07E9C" w:rsidP="004E3780">
            <w:pPr>
              <w:pStyle w:val="Tabletext"/>
              <w:jc w:val="left"/>
              <w:rPr>
                <w:lang w:val="ru-RU"/>
              </w:rPr>
            </w:pPr>
            <w:r w:rsidRPr="004E3780">
              <w:rPr>
                <w:lang w:val="ru-RU"/>
              </w:rPr>
              <w:t>Не доступен и будет рассматриваться в будущем</w:t>
            </w:r>
          </w:p>
        </w:tc>
        <w:tc>
          <w:tcPr>
            <w:tcW w:w="2936" w:type="dxa"/>
          </w:tcPr>
          <w:p w:rsidR="00B07E9C" w:rsidRPr="004E3780" w:rsidRDefault="00B07E9C" w:rsidP="004E3780">
            <w:pPr>
              <w:pStyle w:val="Tabletext"/>
              <w:jc w:val="left"/>
              <w:rPr>
                <w:lang w:val="ru-RU"/>
              </w:rPr>
            </w:pPr>
            <w:r w:rsidRPr="004E3780">
              <w:rPr>
                <w:lang w:val="ru-RU"/>
              </w:rPr>
              <w:t>Не доступен и будет рассматриваться в будущем</w:t>
            </w:r>
          </w:p>
        </w:tc>
      </w:tr>
      <w:tr w:rsidR="00B07E9C" w:rsidRPr="004E3780" w:rsidTr="004E3780">
        <w:tc>
          <w:tcPr>
            <w:tcW w:w="2717" w:type="dxa"/>
          </w:tcPr>
          <w:p w:rsidR="00B07E9C" w:rsidRPr="004E3780" w:rsidRDefault="00B07E9C" w:rsidP="004E3780">
            <w:pPr>
              <w:pStyle w:val="Tabletext"/>
              <w:jc w:val="left"/>
              <w:rPr>
                <w:lang w:val="ru-RU"/>
              </w:rPr>
            </w:pPr>
            <w:r w:rsidRPr="004E3780">
              <w:rPr>
                <w:lang w:val="ru-RU"/>
              </w:rPr>
              <w:t>Гибкое распределение битовой скорости доставки услуг</w:t>
            </w:r>
          </w:p>
        </w:tc>
        <w:tc>
          <w:tcPr>
            <w:tcW w:w="2935" w:type="dxa"/>
          </w:tcPr>
          <w:p w:rsidR="00B07E9C" w:rsidRPr="004E3780" w:rsidRDefault="00B07E9C" w:rsidP="004E3780">
            <w:pPr>
              <w:pStyle w:val="Tabletext"/>
              <w:jc w:val="left"/>
              <w:rPr>
                <w:lang w:val="ru-RU"/>
              </w:rPr>
            </w:pPr>
            <w:r w:rsidRPr="004E3780">
              <w:rPr>
                <w:lang w:val="ru-RU"/>
              </w:rPr>
              <w:t>Доступно</w:t>
            </w:r>
          </w:p>
        </w:tc>
        <w:tc>
          <w:tcPr>
            <w:tcW w:w="2936" w:type="dxa"/>
          </w:tcPr>
          <w:p w:rsidR="00B07E9C" w:rsidRPr="004E3780" w:rsidRDefault="00B07E9C" w:rsidP="004E3780">
            <w:pPr>
              <w:pStyle w:val="Tabletext"/>
              <w:jc w:val="left"/>
              <w:rPr>
                <w:lang w:val="ru-RU"/>
              </w:rPr>
            </w:pPr>
            <w:r w:rsidRPr="004E3780">
              <w:rPr>
                <w:lang w:val="ru-RU"/>
              </w:rPr>
              <w:t>Доступно</w:t>
            </w:r>
          </w:p>
        </w:tc>
        <w:tc>
          <w:tcPr>
            <w:tcW w:w="2935" w:type="dxa"/>
          </w:tcPr>
          <w:p w:rsidR="00B07E9C" w:rsidRPr="004E3780" w:rsidRDefault="00B07E9C" w:rsidP="004E3780">
            <w:pPr>
              <w:pStyle w:val="Tabletext"/>
              <w:jc w:val="left"/>
              <w:rPr>
                <w:lang w:val="ru-RU"/>
              </w:rPr>
            </w:pPr>
            <w:r w:rsidRPr="004E3780">
              <w:rPr>
                <w:lang w:val="ru-RU"/>
              </w:rPr>
              <w:t>Доступно</w:t>
            </w:r>
          </w:p>
        </w:tc>
        <w:tc>
          <w:tcPr>
            <w:tcW w:w="2936" w:type="dxa"/>
          </w:tcPr>
          <w:p w:rsidR="00B07E9C" w:rsidRPr="004E3780" w:rsidRDefault="00B07E9C" w:rsidP="004E3780">
            <w:pPr>
              <w:pStyle w:val="Tabletext"/>
              <w:jc w:val="left"/>
              <w:rPr>
                <w:lang w:val="ru-RU"/>
              </w:rPr>
            </w:pPr>
            <w:r w:rsidRPr="004E3780">
              <w:rPr>
                <w:lang w:val="ru-RU"/>
              </w:rPr>
              <w:t>Доступно</w:t>
            </w:r>
          </w:p>
        </w:tc>
      </w:tr>
      <w:tr w:rsidR="00B07E9C" w:rsidRPr="00DE1116" w:rsidTr="004E3780">
        <w:tc>
          <w:tcPr>
            <w:tcW w:w="2717" w:type="dxa"/>
          </w:tcPr>
          <w:p w:rsidR="00B07E9C" w:rsidRPr="004E3780" w:rsidRDefault="00B07E9C" w:rsidP="004E3780">
            <w:pPr>
              <w:pStyle w:val="Tabletext"/>
              <w:jc w:val="left"/>
              <w:rPr>
                <w:lang w:val="ru-RU"/>
              </w:rPr>
            </w:pPr>
            <w:r w:rsidRPr="004E3780">
              <w:rPr>
                <w:lang w:val="ru-RU"/>
              </w:rPr>
              <w:t>Проектирование общего приемника для работы с другими приемными системами</w:t>
            </w:r>
          </w:p>
        </w:tc>
        <w:tc>
          <w:tcPr>
            <w:tcW w:w="2935" w:type="dxa"/>
          </w:tcPr>
          <w:p w:rsidR="00B07E9C" w:rsidRPr="004E3780" w:rsidRDefault="00B07E9C" w:rsidP="004E3780">
            <w:pPr>
              <w:pStyle w:val="Tabletext"/>
              <w:jc w:val="left"/>
              <w:rPr>
                <w:lang w:val="ru-RU"/>
              </w:rPr>
            </w:pPr>
            <w:r w:rsidRPr="004E3780">
              <w:rPr>
                <w:lang w:val="ru-RU"/>
              </w:rPr>
              <w:t xml:space="preserve">Возможно для </w:t>
            </w:r>
            <w:r w:rsidR="0067458F" w:rsidRPr="004E3780">
              <w:rPr>
                <w:lang w:val="ru-RU"/>
              </w:rPr>
              <w:t>Систем </w:t>
            </w:r>
            <w:r w:rsidRPr="004E3780">
              <w:rPr>
                <w:lang w:val="ru-RU"/>
              </w:rPr>
              <w:t xml:space="preserve">A, B, C </w:t>
            </w:r>
            <w:r w:rsidR="004E3780" w:rsidRPr="0022604E">
              <w:rPr>
                <w:lang w:val="ru-RU"/>
              </w:rPr>
              <w:br/>
            </w:r>
            <w:r w:rsidRPr="004E3780">
              <w:rPr>
                <w:lang w:val="ru-RU"/>
              </w:rPr>
              <w:t>и D</w:t>
            </w:r>
          </w:p>
        </w:tc>
        <w:tc>
          <w:tcPr>
            <w:tcW w:w="2936" w:type="dxa"/>
          </w:tcPr>
          <w:p w:rsidR="00B07E9C" w:rsidRPr="004E3780" w:rsidRDefault="00B07E9C" w:rsidP="004E3780">
            <w:pPr>
              <w:pStyle w:val="Tabletext"/>
              <w:jc w:val="left"/>
              <w:rPr>
                <w:lang w:val="ru-RU"/>
              </w:rPr>
            </w:pPr>
            <w:r w:rsidRPr="004E3780">
              <w:rPr>
                <w:lang w:val="ru-RU"/>
              </w:rPr>
              <w:t xml:space="preserve">Возможно для </w:t>
            </w:r>
            <w:r w:rsidR="0067458F" w:rsidRPr="004E3780">
              <w:rPr>
                <w:lang w:val="ru-RU"/>
              </w:rPr>
              <w:t>Систем </w:t>
            </w:r>
            <w:r w:rsidRPr="004E3780">
              <w:rPr>
                <w:lang w:val="ru-RU"/>
              </w:rPr>
              <w:t>A, B, C и D</w:t>
            </w:r>
          </w:p>
        </w:tc>
        <w:tc>
          <w:tcPr>
            <w:tcW w:w="2935" w:type="dxa"/>
          </w:tcPr>
          <w:p w:rsidR="00B07E9C" w:rsidRPr="004E3780" w:rsidRDefault="00B07E9C" w:rsidP="004E3780">
            <w:pPr>
              <w:pStyle w:val="Tabletext"/>
              <w:jc w:val="left"/>
              <w:rPr>
                <w:lang w:val="ru-RU"/>
              </w:rPr>
            </w:pPr>
            <w:r w:rsidRPr="004E3780">
              <w:rPr>
                <w:lang w:val="ru-RU"/>
              </w:rPr>
              <w:t xml:space="preserve">Возможно для </w:t>
            </w:r>
            <w:r w:rsidR="0067458F" w:rsidRPr="004E3780">
              <w:rPr>
                <w:lang w:val="ru-RU"/>
              </w:rPr>
              <w:t>Систем </w:t>
            </w:r>
            <w:r w:rsidRPr="004E3780">
              <w:rPr>
                <w:lang w:val="ru-RU"/>
              </w:rPr>
              <w:t xml:space="preserve">A, B, C </w:t>
            </w:r>
            <w:r w:rsidR="004E3780" w:rsidRPr="0022604E">
              <w:rPr>
                <w:lang w:val="ru-RU"/>
              </w:rPr>
              <w:br/>
            </w:r>
            <w:r w:rsidRPr="004E3780">
              <w:rPr>
                <w:lang w:val="ru-RU"/>
              </w:rPr>
              <w:t>и D</w:t>
            </w:r>
          </w:p>
        </w:tc>
        <w:tc>
          <w:tcPr>
            <w:tcW w:w="2936" w:type="dxa"/>
          </w:tcPr>
          <w:p w:rsidR="00B07E9C" w:rsidRPr="004E3780" w:rsidRDefault="00B07E9C" w:rsidP="004E3780">
            <w:pPr>
              <w:pStyle w:val="Tabletext"/>
              <w:jc w:val="left"/>
              <w:rPr>
                <w:lang w:val="ru-RU"/>
              </w:rPr>
            </w:pPr>
            <w:r w:rsidRPr="004E3780">
              <w:rPr>
                <w:lang w:val="ru-RU"/>
              </w:rPr>
              <w:t xml:space="preserve">Возможно для </w:t>
            </w:r>
            <w:r w:rsidR="0067458F" w:rsidRPr="004E3780">
              <w:rPr>
                <w:lang w:val="ru-RU"/>
              </w:rPr>
              <w:t>Систем </w:t>
            </w:r>
            <w:r w:rsidRPr="004E3780">
              <w:rPr>
                <w:lang w:val="ru-RU"/>
              </w:rPr>
              <w:t xml:space="preserve">A, B, C </w:t>
            </w:r>
            <w:r w:rsidR="004E3780" w:rsidRPr="0022604E">
              <w:rPr>
                <w:lang w:val="ru-RU"/>
              </w:rPr>
              <w:br/>
            </w:r>
            <w:r w:rsidRPr="004E3780">
              <w:rPr>
                <w:lang w:val="ru-RU"/>
              </w:rPr>
              <w:t>и D</w:t>
            </w:r>
          </w:p>
        </w:tc>
      </w:tr>
      <w:tr w:rsidR="00B07E9C" w:rsidRPr="0067458F" w:rsidTr="004E3780">
        <w:tc>
          <w:tcPr>
            <w:tcW w:w="2717" w:type="dxa"/>
          </w:tcPr>
          <w:p w:rsidR="00B07E9C" w:rsidRPr="004E3780" w:rsidRDefault="00B07E9C" w:rsidP="00DA7344">
            <w:pPr>
              <w:pStyle w:val="Tabletext"/>
              <w:jc w:val="left"/>
              <w:rPr>
                <w:lang w:val="ru-RU"/>
              </w:rPr>
            </w:pPr>
            <w:r w:rsidRPr="004E3780">
              <w:rPr>
                <w:lang w:val="ru-RU"/>
              </w:rPr>
              <w:t xml:space="preserve">Совместимость с другими средствами передачи информации </w:t>
            </w:r>
            <w:r w:rsidR="0067458F">
              <w:rPr>
                <w:lang w:val="ru-RU"/>
              </w:rPr>
              <w:br/>
            </w:r>
            <w:r w:rsidRPr="004E3780">
              <w:rPr>
                <w:lang w:val="ru-RU"/>
              </w:rPr>
              <w:t>(т. е. наземными, кабельными и т. д.)</w:t>
            </w:r>
          </w:p>
        </w:tc>
        <w:tc>
          <w:tcPr>
            <w:tcW w:w="2935" w:type="dxa"/>
          </w:tcPr>
          <w:p w:rsidR="00B07E9C" w:rsidRPr="004E3780" w:rsidRDefault="00B07E9C" w:rsidP="004E3780">
            <w:pPr>
              <w:pStyle w:val="Tabletext"/>
              <w:jc w:val="left"/>
              <w:rPr>
                <w:lang w:val="ru-RU"/>
              </w:rPr>
            </w:pPr>
            <w:r w:rsidRPr="004E3780">
              <w:rPr>
                <w:lang w:val="ru-RU"/>
              </w:rPr>
              <w:t>На основе MPEG-TS</w:t>
            </w:r>
          </w:p>
        </w:tc>
        <w:tc>
          <w:tcPr>
            <w:tcW w:w="2936" w:type="dxa"/>
          </w:tcPr>
          <w:p w:rsidR="00B07E9C" w:rsidRPr="004E3780" w:rsidRDefault="00B07E9C" w:rsidP="004E3780">
            <w:pPr>
              <w:pStyle w:val="Tabletext"/>
              <w:jc w:val="left"/>
              <w:rPr>
                <w:lang w:val="ru-RU"/>
              </w:rPr>
            </w:pPr>
            <w:r w:rsidRPr="004E3780">
              <w:rPr>
                <w:lang w:val="ru-RU"/>
              </w:rPr>
              <w:t>На основе MPEG-ES (элементарный поток)</w:t>
            </w:r>
          </w:p>
        </w:tc>
        <w:tc>
          <w:tcPr>
            <w:tcW w:w="2935" w:type="dxa"/>
          </w:tcPr>
          <w:p w:rsidR="00B07E9C" w:rsidRPr="004E3780" w:rsidRDefault="00B07E9C" w:rsidP="004E3780">
            <w:pPr>
              <w:pStyle w:val="Tabletext"/>
              <w:jc w:val="left"/>
              <w:rPr>
                <w:lang w:val="ru-RU"/>
              </w:rPr>
            </w:pPr>
            <w:r w:rsidRPr="004E3780">
              <w:rPr>
                <w:lang w:val="ru-RU"/>
              </w:rPr>
              <w:t>На основе MPEG-TS</w:t>
            </w:r>
          </w:p>
        </w:tc>
        <w:tc>
          <w:tcPr>
            <w:tcW w:w="2936" w:type="dxa"/>
          </w:tcPr>
          <w:p w:rsidR="00B07E9C" w:rsidRPr="004E3780" w:rsidRDefault="00B07E9C" w:rsidP="004E3780">
            <w:pPr>
              <w:pStyle w:val="Tabletext"/>
              <w:jc w:val="left"/>
              <w:rPr>
                <w:lang w:val="ru-RU"/>
              </w:rPr>
            </w:pPr>
            <w:bookmarkStart w:id="617" w:name="OLE_LINK710"/>
            <w:bookmarkStart w:id="618" w:name="OLE_LINK711"/>
            <w:bookmarkStart w:id="619" w:name="OLE_LINK706"/>
            <w:bookmarkStart w:id="620" w:name="OLE_LINK707"/>
            <w:bookmarkStart w:id="621" w:name="OLE_LINK712"/>
            <w:bookmarkStart w:id="622" w:name="OLE_LINK713"/>
            <w:r w:rsidRPr="004E3780">
              <w:rPr>
                <w:lang w:val="ru-RU"/>
              </w:rPr>
              <w:t>На основе MPEG-TS</w:t>
            </w:r>
            <w:bookmarkEnd w:id="617"/>
            <w:bookmarkEnd w:id="618"/>
            <w:bookmarkEnd w:id="619"/>
            <w:bookmarkEnd w:id="620"/>
            <w:bookmarkEnd w:id="621"/>
            <w:bookmarkEnd w:id="622"/>
          </w:p>
        </w:tc>
      </w:tr>
    </w:tbl>
    <w:p w:rsidR="00060BED" w:rsidRPr="004E3780" w:rsidRDefault="00060BED" w:rsidP="004E3780">
      <w:pPr>
        <w:rPr>
          <w:lang w:val="ru-RU"/>
        </w:rPr>
      </w:pPr>
      <w:r w:rsidRPr="004E3780">
        <w:rPr>
          <w:lang w:val="ru-RU"/>
        </w:rPr>
        <w:br w:type="page"/>
      </w:r>
    </w:p>
    <w:p w:rsidR="000E1C5F" w:rsidRPr="004E3780" w:rsidRDefault="000E1C5F" w:rsidP="004E3780">
      <w:pPr>
        <w:pStyle w:val="TableNo"/>
        <w:rPr>
          <w:lang w:val="ru-RU"/>
        </w:rPr>
      </w:pPr>
      <w:r w:rsidRPr="0067458F">
        <w:rPr>
          <w:lang w:val="ru-RU"/>
        </w:rPr>
        <w:lastRenderedPageBreak/>
        <w:t>ТАБЛИЦА</w:t>
      </w:r>
      <w:r w:rsidRPr="004E3780">
        <w:rPr>
          <w:lang w:val="ru-RU"/>
        </w:rPr>
        <w:t xml:space="preserve"> 1 (</w:t>
      </w:r>
      <w:r w:rsidRPr="004E3780">
        <w:rPr>
          <w:i/>
          <w:iCs/>
          <w:lang w:val="ru-RU"/>
        </w:rPr>
        <w:t>продолжение</w:t>
      </w:r>
      <w:r w:rsidRPr="004E3780">
        <w:rPr>
          <w:lang w:val="ru-RU"/>
        </w:rPr>
        <w:t>)</w:t>
      </w:r>
    </w:p>
    <w:p w:rsidR="00F337D6" w:rsidRPr="004E3780" w:rsidRDefault="000E1C5F" w:rsidP="00FB2634">
      <w:pPr>
        <w:keepLines/>
        <w:spacing w:after="120"/>
        <w:jc w:val="center"/>
        <w:rPr>
          <w:i/>
          <w:szCs w:val="22"/>
          <w:lang w:val="ru-RU"/>
        </w:rPr>
      </w:pPr>
      <w:r w:rsidRPr="004E3780">
        <w:rPr>
          <w:iCs/>
          <w:szCs w:val="22"/>
          <w:lang w:val="ru-RU"/>
        </w:rPr>
        <w:t>b)</w:t>
      </w:r>
      <w:r w:rsidRPr="004E3780">
        <w:rPr>
          <w:i/>
          <w:szCs w:val="22"/>
          <w:lang w:val="ru-RU"/>
        </w:rPr>
        <w:t> </w:t>
      </w:r>
      <w:r w:rsidR="00060BED" w:rsidRPr="004E3780">
        <w:rPr>
          <w:i/>
          <w:szCs w:val="22"/>
          <w:lang w:val="ru-RU"/>
        </w:rPr>
        <w:t>Эксплуатационные характеристики</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718"/>
        <w:gridCol w:w="2958"/>
        <w:gridCol w:w="3348"/>
        <w:gridCol w:w="2718"/>
      </w:tblGrid>
      <w:tr w:rsidR="000E1C5F" w:rsidRPr="004E3780" w:rsidTr="00E94791">
        <w:tc>
          <w:tcPr>
            <w:tcW w:w="2717" w:type="dxa"/>
          </w:tcPr>
          <w:p w:rsidR="000E1C5F" w:rsidRPr="004E3780" w:rsidRDefault="000E1C5F" w:rsidP="004E3780">
            <w:pPr>
              <w:pStyle w:val="Tablehead"/>
            </w:pPr>
          </w:p>
        </w:tc>
        <w:tc>
          <w:tcPr>
            <w:tcW w:w="2718" w:type="dxa"/>
          </w:tcPr>
          <w:p w:rsidR="000E1C5F" w:rsidRPr="004E3780" w:rsidRDefault="000E1C5F" w:rsidP="004E3780">
            <w:pPr>
              <w:pStyle w:val="Tablehead"/>
            </w:pPr>
            <w:r w:rsidRPr="004E3780">
              <w:t xml:space="preserve">Система A </w:t>
            </w:r>
          </w:p>
        </w:tc>
        <w:tc>
          <w:tcPr>
            <w:tcW w:w="2958" w:type="dxa"/>
          </w:tcPr>
          <w:p w:rsidR="000E1C5F" w:rsidRPr="004E3780" w:rsidRDefault="000E1C5F" w:rsidP="004E3780">
            <w:pPr>
              <w:pStyle w:val="Tablehead"/>
            </w:pPr>
            <w:r w:rsidRPr="004E3780">
              <w:t>Система B</w:t>
            </w:r>
          </w:p>
        </w:tc>
        <w:tc>
          <w:tcPr>
            <w:tcW w:w="3348" w:type="dxa"/>
          </w:tcPr>
          <w:p w:rsidR="000E1C5F" w:rsidRPr="004E3780" w:rsidRDefault="000E1C5F" w:rsidP="004E3780">
            <w:pPr>
              <w:pStyle w:val="Tablehead"/>
            </w:pPr>
            <w:r w:rsidRPr="004E3780">
              <w:t>Система C</w:t>
            </w:r>
          </w:p>
        </w:tc>
        <w:tc>
          <w:tcPr>
            <w:tcW w:w="2718" w:type="dxa"/>
          </w:tcPr>
          <w:p w:rsidR="000E1C5F" w:rsidRPr="004E3780" w:rsidRDefault="000E1C5F" w:rsidP="004E3780">
            <w:pPr>
              <w:pStyle w:val="Tablehead"/>
            </w:pPr>
            <w:r w:rsidRPr="004E3780">
              <w:t>Система D</w:t>
            </w:r>
          </w:p>
        </w:tc>
      </w:tr>
      <w:tr w:rsidR="000E1C5F" w:rsidRPr="00B628EA" w:rsidTr="00E94791">
        <w:tc>
          <w:tcPr>
            <w:tcW w:w="2717" w:type="dxa"/>
          </w:tcPr>
          <w:p w:rsidR="000E1C5F" w:rsidRPr="004E3780" w:rsidRDefault="000E1C5F" w:rsidP="004E3780">
            <w:pPr>
              <w:pStyle w:val="Tabletext"/>
              <w:jc w:val="left"/>
              <w:rPr>
                <w:lang w:val="ru-RU"/>
              </w:rPr>
            </w:pPr>
            <w:r w:rsidRPr="004E3780">
              <w:rPr>
                <w:lang w:val="ru-RU"/>
              </w:rPr>
              <w:t>Реальная скорость передачи данных (скорость передачи без учета битов четности)</w:t>
            </w:r>
          </w:p>
        </w:tc>
        <w:tc>
          <w:tcPr>
            <w:tcW w:w="2718" w:type="dxa"/>
          </w:tcPr>
          <w:p w:rsidR="000E1C5F" w:rsidRPr="004E3780" w:rsidRDefault="000E1C5F" w:rsidP="00DA7344">
            <w:pPr>
              <w:pStyle w:val="Tabletext"/>
              <w:jc w:val="left"/>
              <w:rPr>
                <w:lang w:val="ru-RU"/>
              </w:rPr>
            </w:pPr>
            <w:bookmarkStart w:id="623" w:name="OLE_LINK1061"/>
            <w:r w:rsidRPr="004E3780">
              <w:rPr>
                <w:lang w:val="ru-RU"/>
              </w:rPr>
              <w:t>Скорость передачи символов (</w:t>
            </w:r>
            <w:r w:rsidRPr="004E3780">
              <w:rPr>
                <w:i/>
                <w:lang w:val="ru-RU"/>
              </w:rPr>
              <w:t>R</w:t>
            </w:r>
            <w:r w:rsidRPr="00B628EA">
              <w:rPr>
                <w:i/>
                <w:vertAlign w:val="subscript"/>
                <w:lang w:val="ru-RU"/>
              </w:rPr>
              <w:t>s</w:t>
            </w:r>
            <w:r w:rsidRPr="004E3780">
              <w:rPr>
                <w:lang w:val="ru-RU"/>
              </w:rPr>
              <w:t>) не фиксирована</w:t>
            </w:r>
            <w:r w:rsidR="00DA7344">
              <w:rPr>
                <w:lang w:val="ru-RU"/>
              </w:rPr>
              <w:t xml:space="preserve">. </w:t>
            </w:r>
            <w:r w:rsidRPr="004E3780">
              <w:rPr>
                <w:lang w:val="ru-RU"/>
              </w:rPr>
              <w:t xml:space="preserve">Указанная ниже реальная скорость передачи данных получена из примера </w:t>
            </w:r>
            <w:r w:rsidRPr="004E3780">
              <w:rPr>
                <w:i/>
                <w:lang w:val="ru-RU"/>
              </w:rPr>
              <w:t>R</w:t>
            </w:r>
            <w:r w:rsidRPr="00B628EA">
              <w:rPr>
                <w:i/>
                <w:vertAlign w:val="subscript"/>
                <w:lang w:val="ru-RU"/>
              </w:rPr>
              <w:t>s</w:t>
            </w:r>
            <w:r w:rsidR="00F6611B" w:rsidRPr="004E3780">
              <w:rPr>
                <w:lang w:val="ru-RU"/>
              </w:rPr>
              <w:t> </w:t>
            </w:r>
            <w:r w:rsidRPr="004E3780">
              <w:rPr>
                <w:lang w:val="ru-RU"/>
              </w:rPr>
              <w:t>=</w:t>
            </w:r>
            <w:r w:rsidR="00F6611B" w:rsidRPr="004E3780">
              <w:rPr>
                <w:lang w:val="ru-RU"/>
              </w:rPr>
              <w:t> </w:t>
            </w:r>
            <w:r w:rsidRPr="004E3780">
              <w:rPr>
                <w:lang w:val="ru-RU"/>
              </w:rPr>
              <w:t>27,776 Мбд:</w:t>
            </w:r>
          </w:p>
          <w:bookmarkEnd w:id="623"/>
          <w:p w:rsidR="000E1C5F" w:rsidRPr="004E3780" w:rsidRDefault="000E1C5F" w:rsidP="004E3780">
            <w:pPr>
              <w:pStyle w:val="Tabletext"/>
              <w:jc w:val="left"/>
              <w:rPr>
                <w:lang w:val="ru-RU"/>
              </w:rPr>
            </w:pPr>
            <w:r w:rsidRPr="004E3780">
              <w:rPr>
                <w:lang w:val="ru-RU"/>
              </w:rPr>
              <w:t>1/2: 23,754 Мбит/с</w:t>
            </w:r>
            <w:r w:rsidRPr="004E3780">
              <w:rPr>
                <w:lang w:val="ru-RU"/>
              </w:rPr>
              <w:br/>
              <w:t xml:space="preserve">2/3: 31,672 Мбит/с </w:t>
            </w:r>
            <w:r w:rsidRPr="004E3780">
              <w:rPr>
                <w:lang w:val="ru-RU"/>
              </w:rPr>
              <w:br/>
              <w:t xml:space="preserve">3/4: 35,631 Мбит/с </w:t>
            </w:r>
            <w:r w:rsidRPr="004E3780">
              <w:rPr>
                <w:lang w:val="ru-RU"/>
              </w:rPr>
              <w:br/>
              <w:t xml:space="preserve">5/6: 39,590 Мбит/с </w:t>
            </w:r>
            <w:r w:rsidRPr="004E3780">
              <w:rPr>
                <w:lang w:val="ru-RU"/>
              </w:rPr>
              <w:br/>
              <w:t>7/8: 41,570 Мбит/с</w:t>
            </w:r>
          </w:p>
        </w:tc>
        <w:tc>
          <w:tcPr>
            <w:tcW w:w="2958" w:type="dxa"/>
          </w:tcPr>
          <w:p w:rsidR="000E1C5F" w:rsidRPr="004E3780" w:rsidRDefault="000E1C5F" w:rsidP="004E3780">
            <w:pPr>
              <w:pStyle w:val="Tabletext"/>
              <w:jc w:val="left"/>
              <w:rPr>
                <w:lang w:val="ru-RU"/>
              </w:rPr>
            </w:pPr>
            <w:r w:rsidRPr="004E3780">
              <w:rPr>
                <w:lang w:val="ru-RU"/>
              </w:rPr>
              <w:t>1/2: 17,69 Мбит/с</w:t>
            </w:r>
            <w:r w:rsidRPr="004E3780">
              <w:rPr>
                <w:lang w:val="ru-RU"/>
              </w:rPr>
              <w:br/>
              <w:t xml:space="preserve">2/3: 23,58 Мбит/с </w:t>
            </w:r>
            <w:r w:rsidRPr="004E3780">
              <w:rPr>
                <w:lang w:val="ru-RU"/>
              </w:rPr>
              <w:br/>
              <w:t>6/7: 30,32 Мбит/с</w:t>
            </w:r>
          </w:p>
        </w:tc>
        <w:tc>
          <w:tcPr>
            <w:tcW w:w="3348" w:type="dxa"/>
          </w:tcPr>
          <w:p w:rsidR="000E1C5F" w:rsidRPr="004E3780" w:rsidRDefault="000E1C5F" w:rsidP="004E3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15"/>
                <w:tab w:val="left" w:pos="1900"/>
              </w:tabs>
              <w:jc w:val="left"/>
              <w:rPr>
                <w:lang w:val="ru-RU"/>
              </w:rPr>
            </w:pPr>
            <w:r w:rsidRPr="004E3780">
              <w:rPr>
                <w:lang w:val="ru-RU"/>
              </w:rPr>
              <w:tab/>
              <w:t xml:space="preserve">19,5 Мбд </w:t>
            </w:r>
            <w:r w:rsidRPr="004E3780">
              <w:rPr>
                <w:lang w:val="ru-RU"/>
              </w:rPr>
              <w:tab/>
              <w:t>29,3 Мбд</w:t>
            </w:r>
          </w:p>
          <w:p w:rsidR="000E1C5F" w:rsidRPr="004E3780" w:rsidRDefault="000E1C5F" w:rsidP="004E3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15"/>
                <w:tab w:val="left" w:pos="1900"/>
              </w:tabs>
              <w:jc w:val="left"/>
              <w:rPr>
                <w:lang w:val="ru-RU"/>
              </w:rPr>
            </w:pPr>
            <w:r w:rsidRPr="004E3780">
              <w:rPr>
                <w:lang w:val="ru-RU"/>
              </w:rPr>
              <w:t>5/11:</w:t>
            </w:r>
            <w:r w:rsidRPr="004E3780">
              <w:rPr>
                <w:lang w:val="ru-RU"/>
              </w:rPr>
              <w:tab/>
              <w:t>16,4 Мбит/с</w:t>
            </w:r>
            <w:r w:rsidRPr="004E3780">
              <w:rPr>
                <w:lang w:val="ru-RU"/>
              </w:rPr>
              <w:tab/>
              <w:t>24,5 Мбит/с 1/2:</w:t>
            </w:r>
            <w:r w:rsidRPr="004E3780">
              <w:rPr>
                <w:lang w:val="ru-RU"/>
              </w:rPr>
              <w:tab/>
              <w:t>18,0 Мбит/с</w:t>
            </w:r>
            <w:r w:rsidRPr="004E3780">
              <w:rPr>
                <w:lang w:val="ru-RU"/>
              </w:rPr>
              <w:tab/>
              <w:t>27,0 Мбит/с 3/5:</w:t>
            </w:r>
            <w:r w:rsidRPr="004E3780">
              <w:rPr>
                <w:lang w:val="ru-RU"/>
              </w:rPr>
              <w:tab/>
              <w:t>21,6 Мбит/с</w:t>
            </w:r>
            <w:r w:rsidRPr="004E3780">
              <w:rPr>
                <w:lang w:val="ru-RU"/>
              </w:rPr>
              <w:tab/>
              <w:t>32,4 Мбит/с 2/3:</w:t>
            </w:r>
            <w:r w:rsidRPr="004E3780">
              <w:rPr>
                <w:lang w:val="ru-RU"/>
              </w:rPr>
              <w:tab/>
              <w:t>24,0 Мбит/с</w:t>
            </w:r>
            <w:r w:rsidRPr="004E3780">
              <w:rPr>
                <w:lang w:val="ru-RU"/>
              </w:rPr>
              <w:tab/>
              <w:t>36,0 Мбит/с 3/4:</w:t>
            </w:r>
            <w:r w:rsidRPr="004E3780">
              <w:rPr>
                <w:lang w:val="ru-RU"/>
              </w:rPr>
              <w:tab/>
              <w:t>27,0 Мбит/с</w:t>
            </w:r>
            <w:r w:rsidRPr="004E3780">
              <w:rPr>
                <w:lang w:val="ru-RU"/>
              </w:rPr>
              <w:tab/>
              <w:t>40,5 Мбит/с 4/5:</w:t>
            </w:r>
            <w:r w:rsidRPr="004E3780">
              <w:rPr>
                <w:lang w:val="ru-RU"/>
              </w:rPr>
              <w:tab/>
              <w:t>28,8 Мбит/с</w:t>
            </w:r>
            <w:r w:rsidRPr="004E3780">
              <w:rPr>
                <w:lang w:val="ru-RU"/>
              </w:rPr>
              <w:tab/>
              <w:t>43,2 Мбит/с 5/6:</w:t>
            </w:r>
            <w:r w:rsidRPr="004E3780">
              <w:rPr>
                <w:lang w:val="ru-RU"/>
              </w:rPr>
              <w:tab/>
              <w:t>30,0 Мбит/с</w:t>
            </w:r>
            <w:r w:rsidRPr="004E3780">
              <w:rPr>
                <w:lang w:val="ru-RU"/>
              </w:rPr>
              <w:tab/>
              <w:t>45,0 Мбит/с 7/8:</w:t>
            </w:r>
            <w:r w:rsidRPr="004E3780">
              <w:rPr>
                <w:lang w:val="ru-RU"/>
              </w:rPr>
              <w:tab/>
              <w:t>31,5 Мбит/с</w:t>
            </w:r>
            <w:r w:rsidRPr="004E3780">
              <w:rPr>
                <w:lang w:val="ru-RU"/>
              </w:rPr>
              <w:tab/>
              <w:t>47,2 Мбит/с</w:t>
            </w:r>
          </w:p>
        </w:tc>
        <w:tc>
          <w:tcPr>
            <w:tcW w:w="2718" w:type="dxa"/>
          </w:tcPr>
          <w:p w:rsidR="000E1C5F" w:rsidRPr="004E3780" w:rsidRDefault="000E1C5F" w:rsidP="004E3780">
            <w:pPr>
              <w:pStyle w:val="Tabletext"/>
              <w:jc w:val="left"/>
              <w:rPr>
                <w:lang w:val="ru-RU"/>
              </w:rPr>
            </w:pPr>
            <w:r w:rsidRPr="004E3780">
              <w:rPr>
                <w:lang w:val="ru-RU"/>
              </w:rPr>
              <w:t>До 52,2 Мбит/с</w:t>
            </w:r>
            <w:r w:rsidRPr="004E3780">
              <w:rPr>
                <w:lang w:val="ru-RU"/>
              </w:rPr>
              <w:br/>
              <w:t>(при скорости передачи символов 28,86 Мбд)</w:t>
            </w:r>
          </w:p>
        </w:tc>
      </w:tr>
      <w:tr w:rsidR="000E1C5F" w:rsidRPr="004E3780" w:rsidTr="00E94791">
        <w:tc>
          <w:tcPr>
            <w:tcW w:w="2717" w:type="dxa"/>
          </w:tcPr>
          <w:p w:rsidR="000E1C5F" w:rsidRPr="004E3780" w:rsidRDefault="000E1C5F" w:rsidP="004E3780">
            <w:pPr>
              <w:pStyle w:val="Tabletext"/>
              <w:spacing w:beforeLines="20" w:before="48" w:afterLines="20" w:after="48"/>
              <w:jc w:val="left"/>
              <w:rPr>
                <w:lang w:val="ru-RU"/>
              </w:rPr>
            </w:pPr>
            <w:bookmarkStart w:id="624" w:name="OLE_LINK1062"/>
            <w:r w:rsidRPr="004E3780">
              <w:rPr>
                <w:lang w:val="ru-RU"/>
              </w:rPr>
              <w:t>Возможность расширения в плане повышения</w:t>
            </w:r>
            <w:bookmarkEnd w:id="624"/>
            <w:r w:rsidRPr="004E3780">
              <w:rPr>
                <w:lang w:val="ru-RU"/>
              </w:rPr>
              <w:t xml:space="preserve"> скорости</w:t>
            </w:r>
          </w:p>
        </w:tc>
        <w:tc>
          <w:tcPr>
            <w:tcW w:w="271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c>
          <w:tcPr>
            <w:tcW w:w="295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c>
          <w:tcPr>
            <w:tcW w:w="3348" w:type="dxa"/>
          </w:tcPr>
          <w:p w:rsidR="000E1C5F" w:rsidRPr="004E3780" w:rsidRDefault="000E1C5F" w:rsidP="004E3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15"/>
                <w:tab w:val="left" w:pos="1900"/>
              </w:tabs>
              <w:spacing w:beforeLines="20" w:before="48" w:afterLines="20" w:after="48"/>
              <w:jc w:val="left"/>
              <w:rPr>
                <w:lang w:val="ru-RU"/>
              </w:rPr>
            </w:pPr>
            <w:r w:rsidRPr="004E3780">
              <w:rPr>
                <w:lang w:val="ru-RU"/>
              </w:rPr>
              <w:t>Да</w:t>
            </w:r>
          </w:p>
        </w:tc>
        <w:tc>
          <w:tcPr>
            <w:tcW w:w="271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r>
      <w:tr w:rsidR="000E1C5F" w:rsidRPr="004E3780" w:rsidTr="00E94791">
        <w:tc>
          <w:tcPr>
            <w:tcW w:w="2717" w:type="dxa"/>
          </w:tcPr>
          <w:p w:rsidR="000E1C5F" w:rsidRPr="004E3780" w:rsidRDefault="000E1C5F" w:rsidP="004E3780">
            <w:pPr>
              <w:pStyle w:val="Tabletext"/>
              <w:spacing w:beforeLines="20" w:before="48" w:afterLines="20" w:after="48"/>
              <w:jc w:val="left"/>
              <w:rPr>
                <w:lang w:val="ru-RU"/>
              </w:rPr>
            </w:pPr>
            <w:r w:rsidRPr="004E3780">
              <w:rPr>
                <w:lang w:val="ru-RU"/>
              </w:rPr>
              <w:t>Возможность приема ТВЧ</w:t>
            </w:r>
          </w:p>
        </w:tc>
        <w:tc>
          <w:tcPr>
            <w:tcW w:w="271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c>
          <w:tcPr>
            <w:tcW w:w="295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c>
          <w:tcPr>
            <w:tcW w:w="3348" w:type="dxa"/>
          </w:tcPr>
          <w:p w:rsidR="000E1C5F" w:rsidRPr="004E3780" w:rsidRDefault="000E1C5F" w:rsidP="004E3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15"/>
                <w:tab w:val="left" w:pos="1900"/>
              </w:tabs>
              <w:spacing w:beforeLines="20" w:before="48" w:afterLines="20" w:after="48"/>
              <w:jc w:val="left"/>
              <w:rPr>
                <w:lang w:val="ru-RU"/>
              </w:rPr>
            </w:pPr>
            <w:r w:rsidRPr="004E3780">
              <w:rPr>
                <w:lang w:val="ru-RU"/>
              </w:rPr>
              <w:t>Да</w:t>
            </w:r>
          </w:p>
        </w:tc>
        <w:tc>
          <w:tcPr>
            <w:tcW w:w="2718" w:type="dxa"/>
          </w:tcPr>
          <w:p w:rsidR="000E1C5F" w:rsidRPr="004E3780" w:rsidRDefault="000E1C5F" w:rsidP="004E3780">
            <w:pPr>
              <w:pStyle w:val="Tabletext"/>
              <w:spacing w:beforeLines="20" w:before="48" w:afterLines="20" w:after="48"/>
              <w:jc w:val="left"/>
              <w:rPr>
                <w:lang w:val="ru-RU"/>
              </w:rPr>
            </w:pPr>
            <w:r w:rsidRPr="004E3780">
              <w:rPr>
                <w:lang w:val="ru-RU"/>
              </w:rPr>
              <w:t>Да</w:t>
            </w:r>
          </w:p>
        </w:tc>
      </w:tr>
      <w:tr w:rsidR="00960903" w:rsidRPr="004E3780" w:rsidTr="00E94791">
        <w:tc>
          <w:tcPr>
            <w:tcW w:w="2717" w:type="dxa"/>
          </w:tcPr>
          <w:p w:rsidR="00960903" w:rsidRPr="004E3780" w:rsidRDefault="00960903" w:rsidP="004E3780">
            <w:pPr>
              <w:pStyle w:val="Tabletext"/>
              <w:spacing w:beforeLines="20" w:before="48" w:afterLines="20" w:after="48"/>
              <w:jc w:val="left"/>
              <w:rPr>
                <w:b/>
                <w:lang w:val="ru-RU"/>
              </w:rPr>
            </w:pPr>
            <w:r w:rsidRPr="004E3780">
              <w:rPr>
                <w:lang w:val="ru-RU"/>
              </w:rPr>
              <w:t>Выбор условного доступа</w:t>
            </w:r>
          </w:p>
        </w:tc>
        <w:tc>
          <w:tcPr>
            <w:tcW w:w="2718" w:type="dxa"/>
          </w:tcPr>
          <w:p w:rsidR="00960903" w:rsidRPr="004E3780" w:rsidRDefault="00960903" w:rsidP="004E3780">
            <w:pPr>
              <w:pStyle w:val="Tabletext"/>
              <w:spacing w:beforeLines="20" w:before="48" w:afterLines="20" w:after="48"/>
              <w:jc w:val="left"/>
              <w:rPr>
                <w:b/>
                <w:lang w:val="ru-RU"/>
              </w:rPr>
            </w:pPr>
            <w:r w:rsidRPr="004E3780">
              <w:rPr>
                <w:lang w:val="ru-RU"/>
              </w:rPr>
              <w:t>Да</w:t>
            </w:r>
          </w:p>
        </w:tc>
        <w:tc>
          <w:tcPr>
            <w:tcW w:w="2958" w:type="dxa"/>
          </w:tcPr>
          <w:p w:rsidR="00960903" w:rsidRPr="004E3780" w:rsidRDefault="00960903" w:rsidP="004E3780">
            <w:pPr>
              <w:pStyle w:val="Tabletext"/>
              <w:spacing w:beforeLines="20" w:before="48" w:afterLines="20" w:after="48"/>
              <w:jc w:val="left"/>
              <w:rPr>
                <w:b/>
                <w:lang w:val="ru-RU"/>
              </w:rPr>
            </w:pPr>
            <w:r w:rsidRPr="004E3780">
              <w:rPr>
                <w:lang w:val="ru-RU"/>
              </w:rPr>
              <w:t>Да</w:t>
            </w:r>
          </w:p>
        </w:tc>
        <w:tc>
          <w:tcPr>
            <w:tcW w:w="3348" w:type="dxa"/>
          </w:tcPr>
          <w:p w:rsidR="00960903" w:rsidRPr="004E3780" w:rsidRDefault="00960903" w:rsidP="004E3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15"/>
                <w:tab w:val="left" w:pos="1900"/>
              </w:tabs>
              <w:spacing w:beforeLines="20" w:before="48" w:afterLines="20" w:after="48"/>
              <w:jc w:val="left"/>
              <w:rPr>
                <w:b/>
                <w:lang w:val="ru-RU"/>
              </w:rPr>
            </w:pPr>
            <w:r w:rsidRPr="004E3780">
              <w:rPr>
                <w:lang w:val="ru-RU"/>
              </w:rPr>
              <w:t>Да</w:t>
            </w:r>
          </w:p>
        </w:tc>
        <w:tc>
          <w:tcPr>
            <w:tcW w:w="2718" w:type="dxa"/>
          </w:tcPr>
          <w:p w:rsidR="00960903" w:rsidRPr="004E3780" w:rsidRDefault="00960903" w:rsidP="004E3780">
            <w:pPr>
              <w:pStyle w:val="Tabletext"/>
              <w:spacing w:beforeLines="20" w:before="48" w:afterLines="20" w:after="48"/>
              <w:jc w:val="left"/>
              <w:rPr>
                <w:b/>
                <w:lang w:val="ru-RU"/>
              </w:rPr>
            </w:pPr>
            <w:r w:rsidRPr="004E3780">
              <w:rPr>
                <w:lang w:val="ru-RU"/>
              </w:rPr>
              <w:t xml:space="preserve">Да </w:t>
            </w:r>
          </w:p>
        </w:tc>
      </w:tr>
    </w:tbl>
    <w:p w:rsidR="00F337D6" w:rsidRPr="004E3780" w:rsidRDefault="00F337D6">
      <w:pPr>
        <w:pStyle w:val="Tablefin"/>
        <w:rPr>
          <w:lang w:val="ru-RU"/>
        </w:rPr>
      </w:pPr>
    </w:p>
    <w:p w:rsidR="00E10133" w:rsidRPr="004E3780" w:rsidRDefault="00F43258" w:rsidP="00FB2634">
      <w:pPr>
        <w:keepNext/>
        <w:spacing w:after="120"/>
        <w:jc w:val="center"/>
        <w:rPr>
          <w:szCs w:val="22"/>
          <w:lang w:val="ru-RU"/>
        </w:rPr>
      </w:pPr>
      <w:r w:rsidRPr="004E3780">
        <w:rPr>
          <w:iCs/>
          <w:szCs w:val="22"/>
          <w:lang w:val="ru-RU"/>
        </w:rPr>
        <w:t>с)</w:t>
      </w:r>
      <w:r w:rsidRPr="004E3780">
        <w:rPr>
          <w:i/>
          <w:szCs w:val="22"/>
          <w:lang w:val="ru-RU"/>
        </w:rPr>
        <w:t xml:space="preserve"> Технические характеристики (Передача) </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718"/>
        <w:gridCol w:w="2958"/>
        <w:gridCol w:w="3348"/>
        <w:gridCol w:w="2718"/>
      </w:tblGrid>
      <w:tr w:rsidR="00232DA2" w:rsidRPr="004E3780" w:rsidTr="00E94791">
        <w:tc>
          <w:tcPr>
            <w:tcW w:w="2717" w:type="dxa"/>
          </w:tcPr>
          <w:p w:rsidR="00232DA2" w:rsidRPr="004E3780" w:rsidRDefault="00232DA2" w:rsidP="004E3780">
            <w:pPr>
              <w:pStyle w:val="Tablehead"/>
            </w:pPr>
          </w:p>
        </w:tc>
        <w:tc>
          <w:tcPr>
            <w:tcW w:w="2718" w:type="dxa"/>
          </w:tcPr>
          <w:p w:rsidR="00232DA2" w:rsidRPr="004E3780" w:rsidRDefault="00232DA2" w:rsidP="004E3780">
            <w:pPr>
              <w:pStyle w:val="Tablehead"/>
            </w:pPr>
            <w:r w:rsidRPr="004E3780">
              <w:t xml:space="preserve">Система A </w:t>
            </w:r>
          </w:p>
        </w:tc>
        <w:tc>
          <w:tcPr>
            <w:tcW w:w="2958" w:type="dxa"/>
          </w:tcPr>
          <w:p w:rsidR="00232DA2" w:rsidRPr="004E3780" w:rsidRDefault="00232DA2" w:rsidP="004E3780">
            <w:pPr>
              <w:pStyle w:val="Tablehead"/>
            </w:pPr>
            <w:r w:rsidRPr="004E3780">
              <w:t>Система B</w:t>
            </w:r>
          </w:p>
        </w:tc>
        <w:tc>
          <w:tcPr>
            <w:tcW w:w="3348" w:type="dxa"/>
          </w:tcPr>
          <w:p w:rsidR="00232DA2" w:rsidRPr="004E3780" w:rsidRDefault="00232DA2" w:rsidP="004E3780">
            <w:pPr>
              <w:pStyle w:val="Tablehead"/>
            </w:pPr>
            <w:r w:rsidRPr="004E3780">
              <w:t>Система C</w:t>
            </w:r>
          </w:p>
        </w:tc>
        <w:tc>
          <w:tcPr>
            <w:tcW w:w="2718" w:type="dxa"/>
          </w:tcPr>
          <w:p w:rsidR="00232DA2" w:rsidRPr="004E3780" w:rsidRDefault="00232DA2" w:rsidP="004E3780">
            <w:pPr>
              <w:pStyle w:val="Tablehead"/>
            </w:pPr>
            <w:r w:rsidRPr="004E3780">
              <w:t>Система D</w:t>
            </w:r>
          </w:p>
        </w:tc>
      </w:tr>
      <w:tr w:rsidR="00232DA2" w:rsidRPr="004E3780" w:rsidTr="00E94791">
        <w:tc>
          <w:tcPr>
            <w:tcW w:w="2717" w:type="dxa"/>
          </w:tcPr>
          <w:p w:rsidR="00232DA2" w:rsidRPr="004E3780" w:rsidRDefault="00232DA2" w:rsidP="00363D7B">
            <w:pPr>
              <w:pStyle w:val="Tabletext"/>
              <w:jc w:val="left"/>
              <w:rPr>
                <w:lang w:val="ru-RU"/>
              </w:rPr>
            </w:pPr>
            <w:r w:rsidRPr="004E3780">
              <w:rPr>
                <w:lang w:val="ru-RU"/>
              </w:rPr>
              <w:t>Схема модуляции</w:t>
            </w:r>
          </w:p>
        </w:tc>
        <w:tc>
          <w:tcPr>
            <w:tcW w:w="2718" w:type="dxa"/>
          </w:tcPr>
          <w:p w:rsidR="00232DA2" w:rsidRPr="004E3780" w:rsidRDefault="00232DA2" w:rsidP="00363D7B">
            <w:pPr>
              <w:pStyle w:val="Tabletext"/>
              <w:jc w:val="left"/>
              <w:rPr>
                <w:lang w:val="ru-RU"/>
              </w:rPr>
            </w:pPr>
            <w:r w:rsidRPr="004E3780">
              <w:rPr>
                <w:lang w:val="ru-RU"/>
              </w:rPr>
              <w:t>QPSK</w:t>
            </w:r>
          </w:p>
        </w:tc>
        <w:tc>
          <w:tcPr>
            <w:tcW w:w="2958" w:type="dxa"/>
          </w:tcPr>
          <w:p w:rsidR="00232DA2" w:rsidRPr="004E3780" w:rsidRDefault="00232DA2" w:rsidP="00363D7B">
            <w:pPr>
              <w:pStyle w:val="Tabletext"/>
              <w:jc w:val="left"/>
              <w:rPr>
                <w:lang w:val="ru-RU"/>
              </w:rPr>
            </w:pPr>
            <w:r w:rsidRPr="004E3780">
              <w:rPr>
                <w:lang w:val="ru-RU"/>
              </w:rPr>
              <w:t>QPSK</w:t>
            </w:r>
          </w:p>
        </w:tc>
        <w:tc>
          <w:tcPr>
            <w:tcW w:w="3348" w:type="dxa"/>
          </w:tcPr>
          <w:p w:rsidR="00232DA2" w:rsidRPr="004E3780" w:rsidRDefault="00232DA2" w:rsidP="00363D7B">
            <w:pPr>
              <w:pStyle w:val="Tabletext"/>
              <w:jc w:val="left"/>
              <w:rPr>
                <w:lang w:val="ru-RU"/>
              </w:rPr>
            </w:pPr>
            <w:r w:rsidRPr="004E3780">
              <w:rPr>
                <w:lang w:val="ru-RU"/>
              </w:rPr>
              <w:t>QPSK</w:t>
            </w:r>
          </w:p>
        </w:tc>
        <w:tc>
          <w:tcPr>
            <w:tcW w:w="2718" w:type="dxa"/>
          </w:tcPr>
          <w:p w:rsidR="00232DA2" w:rsidRPr="004E3780" w:rsidRDefault="00232DA2" w:rsidP="00363D7B">
            <w:pPr>
              <w:pStyle w:val="Tabletext"/>
              <w:jc w:val="left"/>
              <w:rPr>
                <w:lang w:val="ru-RU"/>
              </w:rPr>
            </w:pPr>
            <w:r w:rsidRPr="004E3780">
              <w:rPr>
                <w:lang w:val="ru-RU"/>
              </w:rPr>
              <w:t>TC8-PSK/QPSK/BPSK</w:t>
            </w:r>
          </w:p>
        </w:tc>
      </w:tr>
      <w:tr w:rsidR="00232DA2" w:rsidRPr="004E3780" w:rsidTr="00E94791">
        <w:tc>
          <w:tcPr>
            <w:tcW w:w="2717" w:type="dxa"/>
          </w:tcPr>
          <w:p w:rsidR="00232DA2" w:rsidRPr="004E3780" w:rsidRDefault="00232DA2" w:rsidP="00363D7B">
            <w:pPr>
              <w:pStyle w:val="Tabletext"/>
              <w:jc w:val="left"/>
              <w:rPr>
                <w:lang w:val="ru-RU"/>
              </w:rPr>
            </w:pPr>
            <w:r w:rsidRPr="004E3780">
              <w:rPr>
                <w:lang w:val="ru-RU"/>
              </w:rPr>
              <w:t>Скорость передачи символов</w:t>
            </w:r>
          </w:p>
        </w:tc>
        <w:tc>
          <w:tcPr>
            <w:tcW w:w="2718" w:type="dxa"/>
          </w:tcPr>
          <w:p w:rsidR="00232DA2" w:rsidRPr="004E3780" w:rsidRDefault="00232DA2" w:rsidP="00363D7B">
            <w:pPr>
              <w:pStyle w:val="Tabletext"/>
              <w:jc w:val="left"/>
              <w:rPr>
                <w:b/>
                <w:lang w:val="ru-RU"/>
              </w:rPr>
            </w:pPr>
            <w:r w:rsidRPr="004E3780">
              <w:rPr>
                <w:lang w:val="ru-RU"/>
              </w:rPr>
              <w:t>Не указана</w:t>
            </w:r>
          </w:p>
        </w:tc>
        <w:tc>
          <w:tcPr>
            <w:tcW w:w="2958" w:type="dxa"/>
          </w:tcPr>
          <w:p w:rsidR="00232DA2" w:rsidRPr="004E3780" w:rsidRDefault="00232DA2" w:rsidP="00363D7B">
            <w:pPr>
              <w:pStyle w:val="Tabletext"/>
              <w:jc w:val="left"/>
              <w:rPr>
                <w:b/>
                <w:lang w:val="ru-RU"/>
              </w:rPr>
            </w:pPr>
            <w:r w:rsidRPr="004E3780">
              <w:rPr>
                <w:lang w:val="ru-RU"/>
              </w:rPr>
              <w:t>Фиксированная 20 Мбд</w:t>
            </w:r>
          </w:p>
        </w:tc>
        <w:tc>
          <w:tcPr>
            <w:tcW w:w="3348" w:type="dxa"/>
          </w:tcPr>
          <w:p w:rsidR="00232DA2" w:rsidRPr="004E3780" w:rsidRDefault="00232DA2" w:rsidP="00363D7B">
            <w:pPr>
              <w:pStyle w:val="Tabletext"/>
              <w:jc w:val="left"/>
              <w:rPr>
                <w:b/>
                <w:lang w:val="ru-RU"/>
              </w:rPr>
            </w:pPr>
            <w:r w:rsidRPr="004E3780">
              <w:rPr>
                <w:lang w:val="ru-RU"/>
              </w:rPr>
              <w:t>Переменная 19,5 и 29,3 Мбд</w:t>
            </w:r>
          </w:p>
        </w:tc>
        <w:tc>
          <w:tcPr>
            <w:tcW w:w="2718" w:type="dxa"/>
          </w:tcPr>
          <w:p w:rsidR="00232DA2" w:rsidRPr="004E3780" w:rsidRDefault="00232DA2" w:rsidP="00363D7B">
            <w:pPr>
              <w:pStyle w:val="Tabletext"/>
              <w:jc w:val="left"/>
              <w:rPr>
                <w:lang w:val="ru-RU"/>
              </w:rPr>
            </w:pPr>
            <w:r w:rsidRPr="004E3780">
              <w:rPr>
                <w:lang w:val="ru-RU"/>
              </w:rPr>
              <w:t>Не указана</w:t>
            </w:r>
          </w:p>
          <w:p w:rsidR="00232DA2" w:rsidRPr="004E3780" w:rsidRDefault="00232DA2" w:rsidP="00363D7B">
            <w:pPr>
              <w:pStyle w:val="Tabletext"/>
              <w:jc w:val="left"/>
              <w:rPr>
                <w:b/>
                <w:lang w:val="ru-RU"/>
              </w:rPr>
            </w:pPr>
            <w:r w:rsidRPr="004E3780">
              <w:rPr>
                <w:lang w:val="ru-RU"/>
              </w:rPr>
              <w:t>(например, 28,86 Мбд)</w:t>
            </w:r>
          </w:p>
        </w:tc>
      </w:tr>
      <w:tr w:rsidR="00232DA2" w:rsidRPr="004E3780" w:rsidTr="00E94791">
        <w:tc>
          <w:tcPr>
            <w:tcW w:w="2717" w:type="dxa"/>
          </w:tcPr>
          <w:p w:rsidR="00232DA2" w:rsidRPr="004E3780" w:rsidRDefault="00232DA2" w:rsidP="00363D7B">
            <w:pPr>
              <w:pStyle w:val="Tabletext"/>
              <w:jc w:val="left"/>
              <w:rPr>
                <w:lang w:val="ru-RU"/>
              </w:rPr>
            </w:pPr>
            <w:r w:rsidRPr="004E3780">
              <w:rPr>
                <w:lang w:val="ru-RU"/>
              </w:rPr>
              <w:t xml:space="preserve">Необходимая ширина полосы частот </w:t>
            </w:r>
            <w:r w:rsidRPr="004E3780">
              <w:rPr>
                <w:lang w:val="ru-RU"/>
              </w:rPr>
              <w:br/>
              <w:t>(–3 дБ)</w:t>
            </w:r>
          </w:p>
        </w:tc>
        <w:tc>
          <w:tcPr>
            <w:tcW w:w="2718" w:type="dxa"/>
          </w:tcPr>
          <w:p w:rsidR="00232DA2" w:rsidRPr="004E3780" w:rsidRDefault="00232DA2" w:rsidP="00363D7B">
            <w:pPr>
              <w:pStyle w:val="Tabletext"/>
              <w:jc w:val="left"/>
              <w:rPr>
                <w:lang w:val="ru-RU"/>
              </w:rPr>
            </w:pPr>
            <w:r w:rsidRPr="004E3780">
              <w:rPr>
                <w:lang w:val="ru-RU"/>
              </w:rPr>
              <w:t>Не указана</w:t>
            </w:r>
          </w:p>
        </w:tc>
        <w:tc>
          <w:tcPr>
            <w:tcW w:w="2958" w:type="dxa"/>
          </w:tcPr>
          <w:p w:rsidR="00232DA2" w:rsidRPr="004E3780" w:rsidRDefault="00232DA2" w:rsidP="00363D7B">
            <w:pPr>
              <w:pStyle w:val="Tabletext"/>
              <w:jc w:val="left"/>
              <w:rPr>
                <w:lang w:val="ru-RU"/>
              </w:rPr>
            </w:pPr>
            <w:r w:rsidRPr="004E3780">
              <w:rPr>
                <w:lang w:val="ru-RU"/>
              </w:rPr>
              <w:t>24 МГц</w:t>
            </w:r>
          </w:p>
        </w:tc>
        <w:tc>
          <w:tcPr>
            <w:tcW w:w="3348" w:type="dxa"/>
          </w:tcPr>
          <w:p w:rsidR="00232DA2" w:rsidRPr="004E3780" w:rsidRDefault="00232DA2" w:rsidP="00363D7B">
            <w:pPr>
              <w:pStyle w:val="Tabletext"/>
              <w:jc w:val="left"/>
              <w:rPr>
                <w:lang w:val="ru-RU"/>
              </w:rPr>
            </w:pPr>
            <w:r w:rsidRPr="004E3780">
              <w:rPr>
                <w:lang w:val="ru-RU"/>
              </w:rPr>
              <w:t>19,5 и 29,3 Мгц</w:t>
            </w:r>
          </w:p>
        </w:tc>
        <w:tc>
          <w:tcPr>
            <w:tcW w:w="2718" w:type="dxa"/>
          </w:tcPr>
          <w:p w:rsidR="00232DA2" w:rsidRPr="004E3780" w:rsidRDefault="00232DA2" w:rsidP="00363D7B">
            <w:pPr>
              <w:pStyle w:val="Tabletext"/>
              <w:jc w:val="left"/>
              <w:rPr>
                <w:lang w:val="ru-RU"/>
              </w:rPr>
            </w:pPr>
            <w:r w:rsidRPr="004E3780">
              <w:rPr>
                <w:lang w:val="ru-RU"/>
              </w:rPr>
              <w:t>Не указана</w:t>
            </w:r>
          </w:p>
          <w:p w:rsidR="00232DA2" w:rsidRPr="004E3780" w:rsidRDefault="00232DA2" w:rsidP="00363D7B">
            <w:pPr>
              <w:pStyle w:val="Tabletext"/>
              <w:jc w:val="left"/>
              <w:rPr>
                <w:lang w:val="ru-RU"/>
              </w:rPr>
            </w:pPr>
            <w:bookmarkStart w:id="625" w:name="OLE_LINK752"/>
            <w:r w:rsidRPr="004E3780">
              <w:rPr>
                <w:lang w:val="ru-RU"/>
              </w:rPr>
              <w:t>(например, 28,86 МГц)</w:t>
            </w:r>
            <w:bookmarkEnd w:id="625"/>
          </w:p>
        </w:tc>
      </w:tr>
      <w:tr w:rsidR="00232DA2" w:rsidRPr="004E3780" w:rsidTr="00E94791">
        <w:tc>
          <w:tcPr>
            <w:tcW w:w="2717" w:type="dxa"/>
          </w:tcPr>
          <w:p w:rsidR="00232DA2" w:rsidRPr="004E3780" w:rsidRDefault="00232DA2" w:rsidP="00363D7B">
            <w:pPr>
              <w:pStyle w:val="Tabletext"/>
              <w:jc w:val="left"/>
              <w:rPr>
                <w:lang w:val="ru-RU"/>
              </w:rPr>
            </w:pPr>
            <w:r w:rsidRPr="004E3780">
              <w:rPr>
                <w:lang w:val="ru-RU"/>
              </w:rPr>
              <w:t>Скорость спада частотной характеристики</w:t>
            </w:r>
          </w:p>
        </w:tc>
        <w:tc>
          <w:tcPr>
            <w:tcW w:w="2718" w:type="dxa"/>
          </w:tcPr>
          <w:p w:rsidR="00232DA2" w:rsidRPr="004E3780" w:rsidRDefault="00232DA2" w:rsidP="00363D7B">
            <w:pPr>
              <w:pStyle w:val="Tabletext"/>
              <w:jc w:val="left"/>
              <w:rPr>
                <w:lang w:val="ru-RU"/>
              </w:rPr>
            </w:pPr>
            <w:r w:rsidRPr="004E3780">
              <w:rPr>
                <w:lang w:val="ru-RU"/>
              </w:rPr>
              <w:t>0,35 (приподнятый косинус)</w:t>
            </w:r>
          </w:p>
        </w:tc>
        <w:tc>
          <w:tcPr>
            <w:tcW w:w="2958" w:type="dxa"/>
          </w:tcPr>
          <w:p w:rsidR="00232DA2" w:rsidRPr="004E3780" w:rsidRDefault="00232DA2" w:rsidP="00363D7B">
            <w:pPr>
              <w:pStyle w:val="Tabletext"/>
              <w:jc w:val="left"/>
              <w:rPr>
                <w:lang w:val="ru-RU"/>
              </w:rPr>
            </w:pPr>
            <w:r w:rsidRPr="004E3780">
              <w:rPr>
                <w:lang w:val="ru-RU"/>
              </w:rPr>
              <w:t>0,2 (приподнятый косинус)</w:t>
            </w:r>
          </w:p>
        </w:tc>
        <w:tc>
          <w:tcPr>
            <w:tcW w:w="3348" w:type="dxa"/>
          </w:tcPr>
          <w:p w:rsidR="00232DA2" w:rsidRPr="004E3780" w:rsidRDefault="00232DA2" w:rsidP="00363D7B">
            <w:pPr>
              <w:pStyle w:val="Tabletext"/>
              <w:jc w:val="left"/>
              <w:rPr>
                <w:lang w:val="ru-RU"/>
              </w:rPr>
            </w:pPr>
            <w:r w:rsidRPr="004E3780">
              <w:rPr>
                <w:lang w:val="ru-RU"/>
              </w:rPr>
              <w:t>0,55 и 0,33</w:t>
            </w:r>
            <w:r w:rsidRPr="004E3780">
              <w:rPr>
                <w:lang w:val="ru-RU"/>
              </w:rPr>
              <w:br/>
              <w:t>(фильтр Баттерворта 4-го порядка)</w:t>
            </w:r>
          </w:p>
        </w:tc>
        <w:tc>
          <w:tcPr>
            <w:tcW w:w="2718" w:type="dxa"/>
          </w:tcPr>
          <w:p w:rsidR="00232DA2" w:rsidRPr="004E3780" w:rsidRDefault="00232DA2" w:rsidP="00363D7B">
            <w:pPr>
              <w:pStyle w:val="Tabletext"/>
              <w:jc w:val="left"/>
              <w:rPr>
                <w:lang w:val="ru-RU"/>
              </w:rPr>
            </w:pPr>
            <w:r w:rsidRPr="004E3780">
              <w:rPr>
                <w:lang w:val="ru-RU"/>
              </w:rPr>
              <w:t>0,35 (приподнятый косинус)</w:t>
            </w:r>
          </w:p>
        </w:tc>
      </w:tr>
      <w:tr w:rsidR="00232DA2" w:rsidRPr="004E3780" w:rsidTr="00E94791">
        <w:tc>
          <w:tcPr>
            <w:tcW w:w="2717" w:type="dxa"/>
          </w:tcPr>
          <w:p w:rsidR="00232DA2" w:rsidRPr="004E3780" w:rsidRDefault="00232DA2" w:rsidP="00363D7B">
            <w:pPr>
              <w:pStyle w:val="Tabletext"/>
              <w:jc w:val="left"/>
              <w:rPr>
                <w:lang w:val="ru-RU"/>
              </w:rPr>
            </w:pPr>
            <w:bookmarkStart w:id="626" w:name="OLE_LINK756"/>
            <w:bookmarkStart w:id="627" w:name="OLE_LINK757"/>
            <w:r w:rsidRPr="004E3780">
              <w:rPr>
                <w:lang w:val="ru-RU"/>
              </w:rPr>
              <w:t>Внешний код Рида-Соломона</w:t>
            </w:r>
            <w:bookmarkEnd w:id="626"/>
            <w:bookmarkEnd w:id="627"/>
          </w:p>
        </w:tc>
        <w:tc>
          <w:tcPr>
            <w:tcW w:w="2718" w:type="dxa"/>
          </w:tcPr>
          <w:p w:rsidR="00232DA2" w:rsidRPr="004E3780" w:rsidRDefault="00232DA2" w:rsidP="00363D7B">
            <w:pPr>
              <w:pStyle w:val="Tabletext"/>
              <w:jc w:val="left"/>
              <w:rPr>
                <w:lang w:val="ru-RU"/>
              </w:rPr>
            </w:pPr>
            <w:r w:rsidRPr="004E3780">
              <w:rPr>
                <w:lang w:val="ru-RU"/>
              </w:rPr>
              <w:t xml:space="preserve">(204,188, </w:t>
            </w:r>
            <w:r w:rsidRPr="004E3780">
              <w:rPr>
                <w:i/>
                <w:lang w:val="ru-RU"/>
              </w:rPr>
              <w:t>T</w:t>
            </w:r>
            <w:r w:rsidRPr="004E3780">
              <w:rPr>
                <w:lang w:val="ru-RU"/>
              </w:rPr>
              <w:t xml:space="preserve"> = 8)</w:t>
            </w:r>
          </w:p>
        </w:tc>
        <w:tc>
          <w:tcPr>
            <w:tcW w:w="2958" w:type="dxa"/>
          </w:tcPr>
          <w:p w:rsidR="00232DA2" w:rsidRPr="004E3780" w:rsidRDefault="00232DA2" w:rsidP="00363D7B">
            <w:pPr>
              <w:pStyle w:val="Tabletext"/>
              <w:jc w:val="left"/>
              <w:rPr>
                <w:lang w:val="ru-RU"/>
              </w:rPr>
            </w:pPr>
            <w:r w:rsidRPr="004E3780">
              <w:rPr>
                <w:lang w:val="ru-RU"/>
              </w:rPr>
              <w:t xml:space="preserve">(146,130, </w:t>
            </w:r>
            <w:r w:rsidRPr="004E3780">
              <w:rPr>
                <w:i/>
                <w:lang w:val="ru-RU"/>
              </w:rPr>
              <w:t>T</w:t>
            </w:r>
            <w:r w:rsidRPr="004E3780">
              <w:rPr>
                <w:lang w:val="ru-RU"/>
              </w:rPr>
              <w:t xml:space="preserve"> = 8)</w:t>
            </w:r>
          </w:p>
        </w:tc>
        <w:tc>
          <w:tcPr>
            <w:tcW w:w="3348" w:type="dxa"/>
          </w:tcPr>
          <w:p w:rsidR="00232DA2" w:rsidRPr="004E3780" w:rsidRDefault="00232DA2" w:rsidP="00363D7B">
            <w:pPr>
              <w:pStyle w:val="Tabletext"/>
              <w:jc w:val="left"/>
              <w:rPr>
                <w:lang w:val="ru-RU"/>
              </w:rPr>
            </w:pPr>
            <w:r w:rsidRPr="004E3780">
              <w:rPr>
                <w:lang w:val="ru-RU"/>
              </w:rPr>
              <w:t xml:space="preserve">(204,188, </w:t>
            </w:r>
            <w:r w:rsidRPr="004E3780">
              <w:rPr>
                <w:i/>
                <w:lang w:val="ru-RU"/>
              </w:rPr>
              <w:t>T</w:t>
            </w:r>
            <w:r w:rsidRPr="004E3780">
              <w:rPr>
                <w:lang w:val="ru-RU"/>
              </w:rPr>
              <w:t xml:space="preserve"> = 8)</w:t>
            </w:r>
          </w:p>
        </w:tc>
        <w:tc>
          <w:tcPr>
            <w:tcW w:w="2718" w:type="dxa"/>
          </w:tcPr>
          <w:p w:rsidR="00232DA2" w:rsidRPr="004E3780" w:rsidRDefault="00232DA2" w:rsidP="00363D7B">
            <w:pPr>
              <w:pStyle w:val="Tabletext"/>
              <w:jc w:val="left"/>
              <w:rPr>
                <w:lang w:val="ru-RU"/>
              </w:rPr>
            </w:pPr>
            <w:r w:rsidRPr="004E3780">
              <w:rPr>
                <w:lang w:val="ru-RU"/>
              </w:rPr>
              <w:t xml:space="preserve">(204,188, </w:t>
            </w:r>
            <w:r w:rsidRPr="004E3780">
              <w:rPr>
                <w:i/>
                <w:iCs/>
                <w:lang w:val="ru-RU"/>
              </w:rPr>
              <w:t>T</w:t>
            </w:r>
            <w:r w:rsidRPr="004E3780">
              <w:rPr>
                <w:lang w:val="ru-RU"/>
              </w:rPr>
              <w:t xml:space="preserve"> = 8)</w:t>
            </w:r>
          </w:p>
        </w:tc>
      </w:tr>
      <w:tr w:rsidR="00232DA2" w:rsidRPr="004E3780" w:rsidTr="00E94791">
        <w:tc>
          <w:tcPr>
            <w:tcW w:w="2717" w:type="dxa"/>
          </w:tcPr>
          <w:p w:rsidR="00232DA2" w:rsidRPr="004E3780" w:rsidRDefault="00232DA2" w:rsidP="00363D7B">
            <w:pPr>
              <w:pStyle w:val="Tabletext"/>
              <w:jc w:val="left"/>
              <w:rPr>
                <w:lang w:val="ru-RU"/>
              </w:rPr>
            </w:pPr>
            <w:r w:rsidRPr="004E3780">
              <w:rPr>
                <w:lang w:val="ru-RU"/>
              </w:rPr>
              <w:t>Генератор Рида-Соломона</w:t>
            </w:r>
          </w:p>
        </w:tc>
        <w:tc>
          <w:tcPr>
            <w:tcW w:w="2718" w:type="dxa"/>
          </w:tcPr>
          <w:p w:rsidR="00232DA2" w:rsidRPr="004E3780" w:rsidRDefault="00232DA2" w:rsidP="00363D7B">
            <w:pPr>
              <w:pStyle w:val="Tabletext"/>
              <w:jc w:val="left"/>
              <w:rPr>
                <w:lang w:val="ru-RU"/>
              </w:rPr>
            </w:pPr>
            <w:r w:rsidRPr="004E3780">
              <w:rPr>
                <w:lang w:val="ru-RU"/>
              </w:rPr>
              <w:t xml:space="preserve">(255,239, </w:t>
            </w:r>
            <w:r w:rsidRPr="004E3780">
              <w:rPr>
                <w:i/>
                <w:lang w:val="ru-RU"/>
              </w:rPr>
              <w:t>T</w:t>
            </w:r>
            <w:r w:rsidRPr="004E3780">
              <w:rPr>
                <w:lang w:val="ru-RU"/>
              </w:rPr>
              <w:t xml:space="preserve"> = 8)</w:t>
            </w:r>
          </w:p>
        </w:tc>
        <w:tc>
          <w:tcPr>
            <w:tcW w:w="2958" w:type="dxa"/>
          </w:tcPr>
          <w:p w:rsidR="00232DA2" w:rsidRPr="004E3780" w:rsidRDefault="00232DA2" w:rsidP="00363D7B">
            <w:pPr>
              <w:pStyle w:val="Tabletext"/>
              <w:jc w:val="left"/>
              <w:rPr>
                <w:lang w:val="ru-RU"/>
              </w:rPr>
            </w:pPr>
            <w:r w:rsidRPr="004E3780">
              <w:rPr>
                <w:lang w:val="ru-RU"/>
              </w:rPr>
              <w:t xml:space="preserve">(255,239, </w:t>
            </w:r>
            <w:r w:rsidRPr="004E3780">
              <w:rPr>
                <w:i/>
                <w:lang w:val="ru-RU"/>
              </w:rPr>
              <w:t>T</w:t>
            </w:r>
            <w:r w:rsidRPr="004E3780">
              <w:rPr>
                <w:lang w:val="ru-RU"/>
              </w:rPr>
              <w:t xml:space="preserve"> = 8)</w:t>
            </w:r>
          </w:p>
        </w:tc>
        <w:tc>
          <w:tcPr>
            <w:tcW w:w="3348" w:type="dxa"/>
          </w:tcPr>
          <w:p w:rsidR="00232DA2" w:rsidRPr="004E3780" w:rsidRDefault="00232DA2" w:rsidP="00363D7B">
            <w:pPr>
              <w:pStyle w:val="Tabletext"/>
              <w:jc w:val="left"/>
              <w:rPr>
                <w:lang w:val="ru-RU"/>
              </w:rPr>
            </w:pPr>
            <w:r w:rsidRPr="004E3780">
              <w:rPr>
                <w:lang w:val="ru-RU"/>
              </w:rPr>
              <w:t xml:space="preserve">(255,239, </w:t>
            </w:r>
            <w:r w:rsidRPr="004E3780">
              <w:rPr>
                <w:i/>
                <w:lang w:val="ru-RU"/>
              </w:rPr>
              <w:t>T</w:t>
            </w:r>
            <w:r w:rsidRPr="004E3780">
              <w:rPr>
                <w:lang w:val="ru-RU"/>
              </w:rPr>
              <w:t xml:space="preserve"> = 8)</w:t>
            </w:r>
          </w:p>
        </w:tc>
        <w:tc>
          <w:tcPr>
            <w:tcW w:w="2718" w:type="dxa"/>
          </w:tcPr>
          <w:p w:rsidR="00232DA2" w:rsidRPr="004E3780" w:rsidRDefault="00232DA2" w:rsidP="00363D7B">
            <w:pPr>
              <w:pStyle w:val="Tabletext"/>
              <w:jc w:val="left"/>
              <w:rPr>
                <w:lang w:val="ru-RU"/>
              </w:rPr>
            </w:pPr>
            <w:r w:rsidRPr="004E3780">
              <w:rPr>
                <w:lang w:val="ru-RU"/>
              </w:rPr>
              <w:t xml:space="preserve">(255,239, </w:t>
            </w:r>
            <w:r w:rsidRPr="004E3780">
              <w:rPr>
                <w:i/>
                <w:iCs/>
                <w:lang w:val="ru-RU"/>
              </w:rPr>
              <w:t>T</w:t>
            </w:r>
            <w:r w:rsidRPr="004E3780">
              <w:rPr>
                <w:lang w:val="ru-RU"/>
              </w:rPr>
              <w:t xml:space="preserve"> = 8)</w:t>
            </w:r>
          </w:p>
        </w:tc>
      </w:tr>
    </w:tbl>
    <w:p w:rsidR="00244B4A" w:rsidRPr="004E3780" w:rsidRDefault="00244B4A" w:rsidP="004E3780">
      <w:pPr>
        <w:pStyle w:val="TableNo"/>
        <w:rPr>
          <w:lang w:val="ru-RU"/>
        </w:rPr>
      </w:pPr>
      <w:r w:rsidRPr="004E3780">
        <w:lastRenderedPageBreak/>
        <w:t>ТАБЛИЦА</w:t>
      </w:r>
      <w:r w:rsidRPr="004E3780">
        <w:rPr>
          <w:lang w:val="ru-RU"/>
        </w:rPr>
        <w:t xml:space="preserve"> 1 (</w:t>
      </w:r>
      <w:r w:rsidRPr="004E3780">
        <w:rPr>
          <w:i/>
          <w:iCs/>
          <w:lang w:val="ru-RU"/>
        </w:rPr>
        <w:t>продолжение</w:t>
      </w:r>
      <w:r w:rsidRPr="004E3780">
        <w:rPr>
          <w:lang w:val="ru-RU"/>
        </w:rPr>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693"/>
        <w:gridCol w:w="2977"/>
        <w:gridCol w:w="3260"/>
        <w:gridCol w:w="2870"/>
      </w:tblGrid>
      <w:tr w:rsidR="002C41B7" w:rsidRPr="004E3780" w:rsidTr="00CE2F29">
        <w:tc>
          <w:tcPr>
            <w:tcW w:w="2660" w:type="dxa"/>
          </w:tcPr>
          <w:p w:rsidR="002C41B7" w:rsidRPr="004E3780" w:rsidRDefault="002C41B7" w:rsidP="004E3780">
            <w:pPr>
              <w:pStyle w:val="Tablehead"/>
            </w:pPr>
          </w:p>
        </w:tc>
        <w:tc>
          <w:tcPr>
            <w:tcW w:w="2693" w:type="dxa"/>
          </w:tcPr>
          <w:p w:rsidR="002C41B7" w:rsidRPr="004E3780" w:rsidRDefault="002C41B7" w:rsidP="004E3780">
            <w:pPr>
              <w:pStyle w:val="Tablehead"/>
            </w:pPr>
            <w:r w:rsidRPr="004E3780">
              <w:t xml:space="preserve">Система A </w:t>
            </w:r>
          </w:p>
        </w:tc>
        <w:tc>
          <w:tcPr>
            <w:tcW w:w="2977" w:type="dxa"/>
          </w:tcPr>
          <w:p w:rsidR="002C41B7" w:rsidRPr="004E3780" w:rsidRDefault="002C41B7" w:rsidP="004E3780">
            <w:pPr>
              <w:pStyle w:val="Tablehead"/>
            </w:pPr>
            <w:r w:rsidRPr="004E3780">
              <w:t>Система B</w:t>
            </w:r>
          </w:p>
        </w:tc>
        <w:tc>
          <w:tcPr>
            <w:tcW w:w="3260" w:type="dxa"/>
          </w:tcPr>
          <w:p w:rsidR="002C41B7" w:rsidRPr="004E3780" w:rsidRDefault="002C41B7" w:rsidP="004E3780">
            <w:pPr>
              <w:pStyle w:val="Tablehead"/>
            </w:pPr>
            <w:r w:rsidRPr="004E3780">
              <w:t>Система C</w:t>
            </w:r>
          </w:p>
        </w:tc>
        <w:tc>
          <w:tcPr>
            <w:tcW w:w="2870" w:type="dxa"/>
          </w:tcPr>
          <w:p w:rsidR="002C41B7" w:rsidRPr="004E3780" w:rsidRDefault="002C41B7" w:rsidP="004E3780">
            <w:pPr>
              <w:pStyle w:val="Tablehead"/>
            </w:pPr>
            <w:r w:rsidRPr="004E3780">
              <w:t>Система D</w:t>
            </w:r>
          </w:p>
        </w:tc>
      </w:tr>
      <w:tr w:rsidR="002C41B7" w:rsidRPr="004E3780" w:rsidTr="00CE2F29">
        <w:tc>
          <w:tcPr>
            <w:tcW w:w="2660" w:type="dxa"/>
          </w:tcPr>
          <w:p w:rsidR="002C41B7" w:rsidRPr="004E3780" w:rsidRDefault="002C41B7" w:rsidP="004E3780">
            <w:pPr>
              <w:pStyle w:val="Tabletext"/>
              <w:jc w:val="left"/>
              <w:rPr>
                <w:lang w:val="ru-RU"/>
              </w:rPr>
            </w:pPr>
            <w:r w:rsidRPr="004E3780">
              <w:rPr>
                <w:lang w:val="ru-RU"/>
              </w:rPr>
              <w:t>Полиномиальный генератор кодов Рида-Соломона</w:t>
            </w:r>
          </w:p>
        </w:tc>
        <w:tc>
          <w:tcPr>
            <w:tcW w:w="2693" w:type="dxa"/>
          </w:tcPr>
          <w:p w:rsidR="002C41B7" w:rsidRPr="004E3780" w:rsidRDefault="002C41B7" w:rsidP="004E3780">
            <w:pPr>
              <w:pStyle w:val="Tabletext"/>
              <w:jc w:val="left"/>
              <w:rPr>
                <w:lang w:val="ru-RU"/>
              </w:rPr>
            </w:pP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0</w:t>
            </w: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1</w:t>
            </w: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15</w:t>
            </w:r>
            <w:r w:rsidRPr="004E3780">
              <w:rPr>
                <w:lang w:val="ru-RU"/>
              </w:rPr>
              <w:t>),</w:t>
            </w:r>
            <w:r w:rsidRPr="004E3780">
              <w:rPr>
                <w:lang w:val="ru-RU"/>
              </w:rPr>
              <w:br/>
              <w:t xml:space="preserve">где </w:t>
            </w:r>
            <w:r w:rsidRPr="004E3780">
              <w:rPr>
                <w:lang w:val="ru-RU"/>
              </w:rPr>
              <w:sym w:font="Symbol" w:char="F061"/>
            </w:r>
            <w:r w:rsidRPr="004E3780">
              <w:rPr>
                <w:lang w:val="ru-RU"/>
              </w:rPr>
              <w:t xml:space="preserve"> = 02</w:t>
            </w:r>
            <w:r w:rsidRPr="004E3780">
              <w:rPr>
                <w:vertAlign w:val="subscript"/>
                <w:lang w:val="ru-RU"/>
              </w:rPr>
              <w:t>h</w:t>
            </w:r>
          </w:p>
        </w:tc>
        <w:tc>
          <w:tcPr>
            <w:tcW w:w="2977" w:type="dxa"/>
          </w:tcPr>
          <w:p w:rsidR="002C41B7" w:rsidRPr="004E3780" w:rsidRDefault="002C41B7" w:rsidP="004E3780">
            <w:pPr>
              <w:pStyle w:val="Tabletext"/>
              <w:jc w:val="left"/>
              <w:rPr>
                <w:lang w:val="ru-RU"/>
              </w:rPr>
            </w:pP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4E3780">
              <w:rPr>
                <w:vertAlign w:val="superscript"/>
                <w:lang w:val="ru-RU"/>
              </w:rPr>
              <w:t>0</w:t>
            </w: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DA7344">
              <w:rPr>
                <w:vertAlign w:val="superscript"/>
                <w:lang w:val="ru-RU"/>
              </w:rPr>
              <w:t>1</w:t>
            </w: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4E3780">
              <w:rPr>
                <w:vertAlign w:val="superscript"/>
                <w:lang w:val="ru-RU"/>
              </w:rPr>
              <w:t>15</w:t>
            </w:r>
            <w:r w:rsidRPr="004E3780">
              <w:rPr>
                <w:lang w:val="ru-RU"/>
              </w:rPr>
              <w:t>),</w:t>
            </w:r>
            <w:r w:rsidRPr="004E3780">
              <w:rPr>
                <w:lang w:val="ru-RU"/>
              </w:rPr>
              <w:br/>
              <w:t xml:space="preserve">где </w:t>
            </w:r>
            <w:r w:rsidRPr="004E3780">
              <w:rPr>
                <w:lang w:val="ru-RU"/>
              </w:rPr>
              <w:sym w:font="Symbol" w:char="F061"/>
            </w:r>
            <w:r w:rsidRPr="004E3780">
              <w:rPr>
                <w:lang w:val="ru-RU"/>
              </w:rPr>
              <w:t xml:space="preserve"> = 02</w:t>
            </w:r>
            <w:r w:rsidRPr="004E3780">
              <w:rPr>
                <w:vertAlign w:val="subscript"/>
                <w:lang w:val="ru-RU"/>
              </w:rPr>
              <w:t>h</w:t>
            </w:r>
          </w:p>
        </w:tc>
        <w:tc>
          <w:tcPr>
            <w:tcW w:w="3260" w:type="dxa"/>
          </w:tcPr>
          <w:p w:rsidR="002C41B7" w:rsidRPr="004E3780" w:rsidRDefault="002C41B7" w:rsidP="004E3780">
            <w:pPr>
              <w:pStyle w:val="Tabletext"/>
              <w:jc w:val="left"/>
              <w:rPr>
                <w:lang w:val="ru-RU"/>
              </w:rPr>
            </w:pP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1</w:t>
            </w: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2</w:t>
            </w:r>
            <w:r w:rsidRPr="004E3780">
              <w:rPr>
                <w:lang w:val="ru-RU"/>
              </w:rPr>
              <w:t>)......(</w:t>
            </w:r>
            <w:r w:rsidRPr="004E3780">
              <w:rPr>
                <w:i/>
                <w:lang w:val="ru-RU"/>
              </w:rPr>
              <w:t>x</w:t>
            </w:r>
            <w:r w:rsidRPr="004E3780">
              <w:rPr>
                <w:lang w:val="ru-RU"/>
              </w:rPr>
              <w:t xml:space="preserve"> + </w:t>
            </w:r>
            <w:r w:rsidRPr="004E3780">
              <w:rPr>
                <w:lang w:val="ru-RU"/>
              </w:rPr>
              <w:sym w:font="Symbol" w:char="F061"/>
            </w:r>
            <w:r w:rsidRPr="004E3780">
              <w:rPr>
                <w:vertAlign w:val="superscript"/>
                <w:lang w:val="ru-RU"/>
              </w:rPr>
              <w:t>16</w:t>
            </w:r>
            <w:r w:rsidRPr="004E3780">
              <w:rPr>
                <w:lang w:val="ru-RU"/>
              </w:rPr>
              <w:t>),</w:t>
            </w:r>
            <w:r w:rsidRPr="004E3780">
              <w:rPr>
                <w:lang w:val="ru-RU"/>
              </w:rPr>
              <w:br/>
              <w:t xml:space="preserve">где </w:t>
            </w:r>
            <w:r w:rsidRPr="004E3780">
              <w:rPr>
                <w:lang w:val="ru-RU"/>
              </w:rPr>
              <w:sym w:font="Symbol" w:char="F061"/>
            </w:r>
            <w:r w:rsidRPr="004E3780">
              <w:rPr>
                <w:lang w:val="ru-RU"/>
              </w:rPr>
              <w:t xml:space="preserve"> = 02</w:t>
            </w:r>
            <w:r w:rsidRPr="004E3780">
              <w:rPr>
                <w:vertAlign w:val="subscript"/>
                <w:lang w:val="ru-RU"/>
              </w:rPr>
              <w:t>h</w:t>
            </w:r>
          </w:p>
        </w:tc>
        <w:tc>
          <w:tcPr>
            <w:tcW w:w="2870" w:type="dxa"/>
          </w:tcPr>
          <w:p w:rsidR="002C41B7" w:rsidRPr="004E3780" w:rsidRDefault="002C41B7" w:rsidP="004E3780">
            <w:pPr>
              <w:pStyle w:val="Tabletext"/>
              <w:jc w:val="left"/>
              <w:rPr>
                <w:lang w:val="ru-RU"/>
              </w:rPr>
            </w:pP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4E3780">
              <w:rPr>
                <w:vertAlign w:val="superscript"/>
                <w:lang w:val="ru-RU"/>
              </w:rPr>
              <w:t>0</w:t>
            </w: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4E3780">
              <w:rPr>
                <w:vertAlign w:val="superscript"/>
                <w:lang w:val="ru-RU"/>
              </w:rPr>
              <w:t>1</w:t>
            </w:r>
            <w:r w:rsidRPr="004E3780">
              <w:rPr>
                <w:lang w:val="ru-RU"/>
              </w:rPr>
              <w:t>)......(</w:t>
            </w:r>
            <w:r w:rsidRPr="004E3780">
              <w:rPr>
                <w:i/>
                <w:lang w:val="ru-RU"/>
              </w:rPr>
              <w:t>x</w:t>
            </w:r>
            <w:r w:rsidRPr="004E3780">
              <w:rPr>
                <w:rFonts w:ascii="Tms Rmn" w:hAnsi="Tms Rmn"/>
                <w:lang w:val="ru-RU"/>
              </w:rPr>
              <w:t> </w:t>
            </w:r>
            <w:r w:rsidRPr="004E3780">
              <w:rPr>
                <w:lang w:val="ru-RU"/>
              </w:rPr>
              <w:t>+</w:t>
            </w:r>
            <w:r w:rsidRPr="004E3780">
              <w:rPr>
                <w:rFonts w:ascii="Tms Rmn" w:hAnsi="Tms Rmn"/>
                <w:lang w:val="ru-RU"/>
              </w:rPr>
              <w:t> </w:t>
            </w:r>
            <w:r w:rsidRPr="004E3780">
              <w:rPr>
                <w:lang w:val="ru-RU"/>
              </w:rPr>
              <w:sym w:font="Symbol" w:char="F061"/>
            </w:r>
            <w:r w:rsidRPr="004E3780">
              <w:rPr>
                <w:vertAlign w:val="superscript"/>
                <w:lang w:val="ru-RU"/>
              </w:rPr>
              <w:t>15</w:t>
            </w:r>
            <w:r w:rsidRPr="004E3780">
              <w:rPr>
                <w:lang w:val="ru-RU"/>
              </w:rPr>
              <w:t>),</w:t>
            </w:r>
            <w:r w:rsidRPr="004E3780">
              <w:rPr>
                <w:lang w:val="ru-RU"/>
              </w:rPr>
              <w:br/>
              <w:t xml:space="preserve">где </w:t>
            </w:r>
            <w:r w:rsidRPr="004E3780">
              <w:rPr>
                <w:lang w:val="ru-RU"/>
              </w:rPr>
              <w:sym w:font="Symbol" w:char="F061"/>
            </w:r>
            <w:r w:rsidRPr="004E3780">
              <w:rPr>
                <w:lang w:val="ru-RU"/>
              </w:rPr>
              <w:t xml:space="preserve"> = 02</w:t>
            </w:r>
            <w:r w:rsidRPr="004E3780">
              <w:rPr>
                <w:vertAlign w:val="subscript"/>
                <w:lang w:val="ru-RU"/>
              </w:rPr>
              <w:t>h</w:t>
            </w:r>
          </w:p>
        </w:tc>
      </w:tr>
      <w:tr w:rsidR="002C41B7" w:rsidRPr="004E3780" w:rsidTr="00CE2F29">
        <w:tc>
          <w:tcPr>
            <w:tcW w:w="2660" w:type="dxa"/>
          </w:tcPr>
          <w:p w:rsidR="002C41B7" w:rsidRPr="004E3780" w:rsidRDefault="002C41B7" w:rsidP="004E3780">
            <w:pPr>
              <w:pStyle w:val="Tabletext"/>
              <w:jc w:val="left"/>
              <w:rPr>
                <w:lang w:val="ru-RU"/>
              </w:rPr>
            </w:pPr>
            <w:r w:rsidRPr="004E3780">
              <w:rPr>
                <w:lang w:val="ru-RU"/>
              </w:rPr>
              <w:t>Полиномиальный генератор сигналов частоты полей Рида-Соломона</w:t>
            </w:r>
          </w:p>
        </w:tc>
        <w:tc>
          <w:tcPr>
            <w:tcW w:w="2693" w:type="dxa"/>
          </w:tcPr>
          <w:p w:rsidR="002C41B7" w:rsidRPr="004E3780" w:rsidRDefault="002C41B7" w:rsidP="004E3780">
            <w:pPr>
              <w:pStyle w:val="Tabletext"/>
              <w:jc w:val="left"/>
              <w:rPr>
                <w:lang w:val="ru-RU"/>
              </w:rPr>
            </w:pPr>
            <w:r w:rsidRPr="004E3780">
              <w:rPr>
                <w:i/>
                <w:iCs/>
                <w:lang w:val="ru-RU"/>
              </w:rPr>
              <w:t>x</w:t>
            </w:r>
            <w:r w:rsidRPr="004E3780">
              <w:rPr>
                <w:vertAlign w:val="superscript"/>
                <w:lang w:val="ru-RU"/>
              </w:rPr>
              <w:t>8</w:t>
            </w:r>
            <w:r w:rsidRPr="004E3780">
              <w:rPr>
                <w:lang w:val="ru-RU"/>
              </w:rPr>
              <w:t xml:space="preserve"> + </w:t>
            </w:r>
            <w:r w:rsidRPr="004E3780">
              <w:rPr>
                <w:i/>
                <w:iCs/>
                <w:lang w:val="ru-RU"/>
              </w:rPr>
              <w:t>x</w:t>
            </w:r>
            <w:r w:rsidRPr="004E3780">
              <w:rPr>
                <w:vertAlign w:val="superscript"/>
                <w:lang w:val="ru-RU"/>
              </w:rPr>
              <w:t>4</w:t>
            </w:r>
            <w:r w:rsidRPr="004E3780">
              <w:rPr>
                <w:lang w:val="ru-RU"/>
              </w:rPr>
              <w:t xml:space="preserve"> + </w:t>
            </w:r>
            <w:r w:rsidRPr="004E3780">
              <w:rPr>
                <w:i/>
                <w:iCs/>
                <w:lang w:val="ru-RU"/>
              </w:rPr>
              <w:t>x</w:t>
            </w:r>
            <w:r w:rsidRPr="004E3780">
              <w:rPr>
                <w:vertAlign w:val="superscript"/>
                <w:lang w:val="ru-RU"/>
              </w:rPr>
              <w:t>3</w:t>
            </w:r>
            <w:r w:rsidRPr="004E3780">
              <w:rPr>
                <w:lang w:val="ru-RU"/>
              </w:rPr>
              <w:t xml:space="preserve"> + </w:t>
            </w:r>
            <w:r w:rsidRPr="004E3780">
              <w:rPr>
                <w:i/>
                <w:iCs/>
                <w:lang w:val="ru-RU"/>
              </w:rPr>
              <w:t>x</w:t>
            </w:r>
            <w:r w:rsidRPr="004E3780">
              <w:rPr>
                <w:vertAlign w:val="superscript"/>
                <w:lang w:val="ru-RU"/>
              </w:rPr>
              <w:t>2</w:t>
            </w:r>
            <w:r w:rsidRPr="004E3780">
              <w:rPr>
                <w:lang w:val="ru-RU"/>
              </w:rPr>
              <w:t xml:space="preserve"> + 1</w:t>
            </w:r>
          </w:p>
        </w:tc>
        <w:tc>
          <w:tcPr>
            <w:tcW w:w="2977" w:type="dxa"/>
          </w:tcPr>
          <w:p w:rsidR="002C41B7" w:rsidRPr="004E3780" w:rsidRDefault="002C41B7" w:rsidP="004E3780">
            <w:pPr>
              <w:pStyle w:val="Tabletext"/>
              <w:jc w:val="left"/>
              <w:rPr>
                <w:lang w:val="ru-RU"/>
              </w:rPr>
            </w:pPr>
            <w:r w:rsidRPr="004E3780">
              <w:rPr>
                <w:i/>
                <w:iCs/>
                <w:lang w:val="ru-RU"/>
              </w:rPr>
              <w:t>x</w:t>
            </w:r>
            <w:r w:rsidRPr="004E3780">
              <w:rPr>
                <w:vertAlign w:val="superscript"/>
                <w:lang w:val="ru-RU"/>
              </w:rPr>
              <w:t>8</w:t>
            </w:r>
            <w:r w:rsidRPr="004E3780">
              <w:rPr>
                <w:lang w:val="ru-RU"/>
              </w:rPr>
              <w:t xml:space="preserve"> + </w:t>
            </w:r>
            <w:r w:rsidRPr="004E3780">
              <w:rPr>
                <w:i/>
                <w:iCs/>
                <w:lang w:val="ru-RU"/>
              </w:rPr>
              <w:t>x</w:t>
            </w:r>
            <w:r w:rsidRPr="004E3780">
              <w:rPr>
                <w:vertAlign w:val="superscript"/>
                <w:lang w:val="ru-RU"/>
              </w:rPr>
              <w:t>4</w:t>
            </w:r>
            <w:r w:rsidRPr="004E3780">
              <w:rPr>
                <w:lang w:val="ru-RU"/>
              </w:rPr>
              <w:t xml:space="preserve"> + </w:t>
            </w:r>
            <w:r w:rsidRPr="004E3780">
              <w:rPr>
                <w:i/>
                <w:iCs/>
                <w:lang w:val="ru-RU"/>
              </w:rPr>
              <w:t>x</w:t>
            </w:r>
            <w:r w:rsidRPr="004E3780">
              <w:rPr>
                <w:vertAlign w:val="superscript"/>
                <w:lang w:val="ru-RU"/>
              </w:rPr>
              <w:t>3</w:t>
            </w:r>
            <w:r w:rsidRPr="004E3780">
              <w:rPr>
                <w:lang w:val="ru-RU"/>
              </w:rPr>
              <w:t xml:space="preserve"> + </w:t>
            </w:r>
            <w:r w:rsidRPr="004E3780">
              <w:rPr>
                <w:i/>
                <w:iCs/>
                <w:lang w:val="ru-RU"/>
              </w:rPr>
              <w:t>x</w:t>
            </w:r>
            <w:r w:rsidRPr="004E3780">
              <w:rPr>
                <w:vertAlign w:val="superscript"/>
                <w:lang w:val="ru-RU"/>
              </w:rPr>
              <w:t>2</w:t>
            </w:r>
            <w:r w:rsidRPr="004E3780">
              <w:rPr>
                <w:lang w:val="ru-RU"/>
              </w:rPr>
              <w:t xml:space="preserve"> + 1</w:t>
            </w:r>
          </w:p>
        </w:tc>
        <w:tc>
          <w:tcPr>
            <w:tcW w:w="3260" w:type="dxa"/>
          </w:tcPr>
          <w:p w:rsidR="002C41B7" w:rsidRPr="004E3780" w:rsidRDefault="002C41B7" w:rsidP="004E3780">
            <w:pPr>
              <w:pStyle w:val="Tabletext"/>
              <w:jc w:val="left"/>
              <w:rPr>
                <w:lang w:val="ru-RU"/>
              </w:rPr>
            </w:pPr>
            <w:r w:rsidRPr="004E3780">
              <w:rPr>
                <w:i/>
                <w:iCs/>
                <w:lang w:val="ru-RU"/>
              </w:rPr>
              <w:t>x</w:t>
            </w:r>
            <w:r w:rsidRPr="004E3780">
              <w:rPr>
                <w:vertAlign w:val="superscript"/>
                <w:lang w:val="ru-RU"/>
              </w:rPr>
              <w:t>8</w:t>
            </w:r>
            <w:r w:rsidRPr="004E3780">
              <w:rPr>
                <w:lang w:val="ru-RU"/>
              </w:rPr>
              <w:t xml:space="preserve"> + </w:t>
            </w:r>
            <w:r w:rsidRPr="004E3780">
              <w:rPr>
                <w:i/>
                <w:iCs/>
                <w:lang w:val="ru-RU"/>
              </w:rPr>
              <w:t>x</w:t>
            </w:r>
            <w:r w:rsidRPr="004E3780">
              <w:rPr>
                <w:vertAlign w:val="superscript"/>
                <w:lang w:val="ru-RU"/>
              </w:rPr>
              <w:t>4</w:t>
            </w:r>
            <w:r w:rsidRPr="004E3780">
              <w:rPr>
                <w:lang w:val="ru-RU"/>
              </w:rPr>
              <w:t xml:space="preserve"> + </w:t>
            </w:r>
            <w:r w:rsidRPr="004E3780">
              <w:rPr>
                <w:i/>
                <w:iCs/>
                <w:lang w:val="ru-RU"/>
              </w:rPr>
              <w:t>x</w:t>
            </w:r>
            <w:r w:rsidRPr="004E3780">
              <w:rPr>
                <w:vertAlign w:val="superscript"/>
                <w:lang w:val="ru-RU"/>
              </w:rPr>
              <w:t>3</w:t>
            </w:r>
            <w:r w:rsidRPr="004E3780">
              <w:rPr>
                <w:lang w:val="ru-RU"/>
              </w:rPr>
              <w:t xml:space="preserve"> + </w:t>
            </w:r>
            <w:r w:rsidRPr="004E3780">
              <w:rPr>
                <w:i/>
                <w:iCs/>
                <w:lang w:val="ru-RU"/>
              </w:rPr>
              <w:t>x</w:t>
            </w:r>
            <w:r w:rsidRPr="004E3780">
              <w:rPr>
                <w:vertAlign w:val="superscript"/>
                <w:lang w:val="ru-RU"/>
              </w:rPr>
              <w:t>2</w:t>
            </w:r>
            <w:r w:rsidRPr="004E3780">
              <w:rPr>
                <w:lang w:val="ru-RU"/>
              </w:rPr>
              <w:t xml:space="preserve"> + 1</w:t>
            </w:r>
          </w:p>
        </w:tc>
        <w:tc>
          <w:tcPr>
            <w:tcW w:w="2870" w:type="dxa"/>
          </w:tcPr>
          <w:p w:rsidR="002C41B7" w:rsidRPr="004E3780" w:rsidRDefault="002C41B7" w:rsidP="004E3780">
            <w:pPr>
              <w:pStyle w:val="Tabletext"/>
              <w:jc w:val="left"/>
              <w:rPr>
                <w:lang w:val="ru-RU"/>
              </w:rPr>
            </w:pPr>
            <w:r w:rsidRPr="004E3780">
              <w:rPr>
                <w:i/>
                <w:iCs/>
                <w:lang w:val="ru-RU"/>
              </w:rPr>
              <w:t>x</w:t>
            </w:r>
            <w:r w:rsidRPr="004E3780">
              <w:rPr>
                <w:vertAlign w:val="superscript"/>
                <w:lang w:val="ru-RU"/>
              </w:rPr>
              <w:t>8</w:t>
            </w:r>
            <w:r w:rsidRPr="004E3780">
              <w:rPr>
                <w:lang w:val="ru-RU"/>
              </w:rPr>
              <w:t xml:space="preserve"> + </w:t>
            </w:r>
            <w:r w:rsidRPr="004E3780">
              <w:rPr>
                <w:i/>
                <w:iCs/>
                <w:lang w:val="ru-RU"/>
              </w:rPr>
              <w:t>x</w:t>
            </w:r>
            <w:r w:rsidRPr="004E3780">
              <w:rPr>
                <w:vertAlign w:val="superscript"/>
                <w:lang w:val="ru-RU"/>
              </w:rPr>
              <w:t>4</w:t>
            </w:r>
            <w:r w:rsidRPr="004E3780">
              <w:rPr>
                <w:lang w:val="ru-RU"/>
              </w:rPr>
              <w:t xml:space="preserve"> + </w:t>
            </w:r>
            <w:r w:rsidRPr="004E3780">
              <w:rPr>
                <w:i/>
                <w:iCs/>
                <w:lang w:val="ru-RU"/>
              </w:rPr>
              <w:t>x</w:t>
            </w:r>
            <w:r w:rsidRPr="004E3780">
              <w:rPr>
                <w:vertAlign w:val="superscript"/>
                <w:lang w:val="ru-RU"/>
              </w:rPr>
              <w:t>3</w:t>
            </w:r>
            <w:r w:rsidRPr="004E3780">
              <w:rPr>
                <w:lang w:val="ru-RU"/>
              </w:rPr>
              <w:t xml:space="preserve"> + </w:t>
            </w:r>
            <w:r w:rsidRPr="004E3780">
              <w:rPr>
                <w:i/>
                <w:iCs/>
                <w:lang w:val="ru-RU"/>
              </w:rPr>
              <w:t>x</w:t>
            </w:r>
            <w:r w:rsidRPr="004E3780">
              <w:rPr>
                <w:vertAlign w:val="superscript"/>
                <w:lang w:val="ru-RU"/>
              </w:rPr>
              <w:t>2</w:t>
            </w:r>
            <w:r w:rsidRPr="004E3780">
              <w:rPr>
                <w:lang w:val="ru-RU"/>
              </w:rPr>
              <w:t xml:space="preserve"> + 1</w:t>
            </w:r>
          </w:p>
        </w:tc>
      </w:tr>
      <w:tr w:rsidR="002C41B7" w:rsidRPr="004E3780" w:rsidTr="00CE2F29">
        <w:tc>
          <w:tcPr>
            <w:tcW w:w="2660" w:type="dxa"/>
          </w:tcPr>
          <w:p w:rsidR="002C41B7" w:rsidRPr="004E3780" w:rsidRDefault="002C41B7" w:rsidP="004E3780">
            <w:pPr>
              <w:pStyle w:val="Tabletext"/>
              <w:jc w:val="left"/>
              <w:rPr>
                <w:position w:val="6"/>
                <w:lang w:val="ru-RU"/>
              </w:rPr>
            </w:pPr>
            <w:r w:rsidRPr="004E3780">
              <w:rPr>
                <w:position w:val="6"/>
                <w:lang w:val="ru-RU"/>
              </w:rPr>
              <w:t>Рандомизация для рассеивания энергии</w:t>
            </w:r>
          </w:p>
        </w:tc>
        <w:tc>
          <w:tcPr>
            <w:tcW w:w="2693" w:type="dxa"/>
          </w:tcPr>
          <w:p w:rsidR="002C41B7" w:rsidRPr="004E3780" w:rsidRDefault="002C41B7" w:rsidP="004E3780">
            <w:pPr>
              <w:pStyle w:val="Tabletext"/>
              <w:jc w:val="left"/>
              <w:rPr>
                <w:position w:val="6"/>
                <w:lang w:val="ru-RU"/>
              </w:rPr>
            </w:pPr>
            <w:r w:rsidRPr="004E3780">
              <w:rPr>
                <w:position w:val="6"/>
                <w:lang w:val="ru-RU"/>
              </w:rPr>
              <w:t xml:space="preserve">PRBS: 1 + </w:t>
            </w:r>
            <w:r w:rsidRPr="004E3780">
              <w:rPr>
                <w:i/>
                <w:iCs/>
                <w:position w:val="6"/>
                <w:lang w:val="ru-RU"/>
              </w:rPr>
              <w:t>x</w:t>
            </w:r>
            <w:r w:rsidRPr="004E3780">
              <w:rPr>
                <w:position w:val="6"/>
                <w:vertAlign w:val="superscript"/>
                <w:lang w:val="ru-RU"/>
              </w:rPr>
              <w:t>14</w:t>
            </w:r>
            <w:r w:rsidRPr="004E3780">
              <w:rPr>
                <w:position w:val="6"/>
                <w:lang w:val="ru-RU"/>
              </w:rPr>
              <w:t xml:space="preserve"> +</w:t>
            </w:r>
            <w:r w:rsidRPr="004E3780">
              <w:rPr>
                <w:i/>
                <w:iCs/>
                <w:position w:val="6"/>
                <w:lang w:val="ru-RU"/>
              </w:rPr>
              <w:t xml:space="preserve"> x</w:t>
            </w:r>
            <w:r w:rsidRPr="004E3780">
              <w:rPr>
                <w:position w:val="6"/>
                <w:vertAlign w:val="superscript"/>
                <w:lang w:val="ru-RU"/>
              </w:rPr>
              <w:t>15</w:t>
            </w:r>
          </w:p>
        </w:tc>
        <w:tc>
          <w:tcPr>
            <w:tcW w:w="2977" w:type="dxa"/>
          </w:tcPr>
          <w:p w:rsidR="002C41B7" w:rsidRPr="004E3780" w:rsidRDefault="002C41B7" w:rsidP="004E3780">
            <w:pPr>
              <w:pStyle w:val="Tabletext"/>
              <w:jc w:val="left"/>
              <w:rPr>
                <w:position w:val="6"/>
                <w:lang w:val="ru-RU"/>
              </w:rPr>
            </w:pPr>
            <w:r w:rsidRPr="004E3780">
              <w:rPr>
                <w:position w:val="6"/>
                <w:lang w:val="ru-RU"/>
              </w:rPr>
              <w:t>Нет</w:t>
            </w:r>
          </w:p>
        </w:tc>
        <w:tc>
          <w:tcPr>
            <w:tcW w:w="3260" w:type="dxa"/>
          </w:tcPr>
          <w:p w:rsidR="002C41B7" w:rsidRPr="004E3780" w:rsidRDefault="002C41B7" w:rsidP="004E3780">
            <w:pPr>
              <w:pStyle w:val="Tabletext"/>
              <w:jc w:val="left"/>
              <w:rPr>
                <w:position w:val="6"/>
                <w:lang w:val="ru-RU"/>
              </w:rPr>
            </w:pPr>
            <w:bookmarkStart w:id="628" w:name="OLE_LINK760"/>
            <w:bookmarkStart w:id="629" w:name="OLE_LINK761"/>
            <w:r w:rsidRPr="004E3780">
              <w:rPr>
                <w:position w:val="6"/>
                <w:lang w:val="ru-RU"/>
              </w:rPr>
              <w:t xml:space="preserve">PRBS: 1 + </w:t>
            </w:r>
            <w:r w:rsidRPr="004E3780">
              <w:rPr>
                <w:i/>
                <w:position w:val="6"/>
                <w:lang w:val="ru-RU"/>
              </w:rPr>
              <w:t>x</w:t>
            </w:r>
            <w:r w:rsidRPr="004E3780">
              <w:rPr>
                <w:position w:val="6"/>
                <w:lang w:val="ru-RU"/>
              </w:rPr>
              <w:t xml:space="preserve"> + </w:t>
            </w:r>
            <w:r w:rsidRPr="004E3780">
              <w:rPr>
                <w:i/>
                <w:position w:val="6"/>
                <w:lang w:val="ru-RU"/>
              </w:rPr>
              <w:t>x</w:t>
            </w:r>
            <w:r w:rsidRPr="004E3780">
              <w:rPr>
                <w:position w:val="6"/>
                <w:vertAlign w:val="superscript"/>
                <w:lang w:val="ru-RU"/>
              </w:rPr>
              <w:t>3</w:t>
            </w:r>
            <w:r w:rsidRPr="004E3780">
              <w:rPr>
                <w:position w:val="6"/>
                <w:lang w:val="ru-RU"/>
              </w:rPr>
              <w:t xml:space="preserve"> + </w:t>
            </w:r>
            <w:r w:rsidRPr="004E3780">
              <w:rPr>
                <w:i/>
                <w:position w:val="6"/>
                <w:lang w:val="ru-RU"/>
              </w:rPr>
              <w:t>x</w:t>
            </w:r>
            <w:r w:rsidRPr="004E3780">
              <w:rPr>
                <w:position w:val="6"/>
                <w:vertAlign w:val="superscript"/>
                <w:lang w:val="ru-RU"/>
              </w:rPr>
              <w:t>12</w:t>
            </w:r>
            <w:r w:rsidRPr="004E3780">
              <w:rPr>
                <w:position w:val="6"/>
                <w:lang w:val="ru-RU"/>
              </w:rPr>
              <w:t xml:space="preserve"> + </w:t>
            </w:r>
            <w:r w:rsidRPr="004E3780">
              <w:rPr>
                <w:i/>
                <w:position w:val="6"/>
                <w:lang w:val="ru-RU"/>
              </w:rPr>
              <w:t>x</w:t>
            </w:r>
            <w:r w:rsidRPr="004E3780">
              <w:rPr>
                <w:position w:val="6"/>
                <w:vertAlign w:val="superscript"/>
                <w:lang w:val="ru-RU"/>
              </w:rPr>
              <w:t>16</w:t>
            </w:r>
            <w:r w:rsidRPr="004E3780">
              <w:rPr>
                <w:position w:val="6"/>
                <w:lang w:val="ru-RU"/>
              </w:rPr>
              <w:t xml:space="preserve"> усеченная для периода в 4894 байт</w:t>
            </w:r>
            <w:bookmarkEnd w:id="628"/>
            <w:bookmarkEnd w:id="629"/>
            <w:r w:rsidRPr="004E3780">
              <w:rPr>
                <w:position w:val="6"/>
                <w:lang w:val="ru-RU"/>
              </w:rPr>
              <w:t>а</w:t>
            </w:r>
          </w:p>
        </w:tc>
        <w:tc>
          <w:tcPr>
            <w:tcW w:w="2870" w:type="dxa"/>
          </w:tcPr>
          <w:p w:rsidR="002C41B7" w:rsidRPr="004E3780" w:rsidRDefault="002C41B7" w:rsidP="004E3780">
            <w:pPr>
              <w:pStyle w:val="Tabletext"/>
              <w:jc w:val="left"/>
              <w:rPr>
                <w:position w:val="6"/>
                <w:lang w:val="ru-RU"/>
              </w:rPr>
            </w:pPr>
            <w:r w:rsidRPr="004E3780">
              <w:rPr>
                <w:position w:val="6"/>
                <w:lang w:val="ru-RU"/>
              </w:rPr>
              <w:t xml:space="preserve">PRBS: 1 + </w:t>
            </w:r>
            <w:r w:rsidRPr="004E3780">
              <w:rPr>
                <w:i/>
                <w:iCs/>
                <w:position w:val="6"/>
                <w:lang w:val="ru-RU"/>
              </w:rPr>
              <w:t>x</w:t>
            </w:r>
            <w:r w:rsidRPr="004E3780">
              <w:rPr>
                <w:position w:val="6"/>
                <w:vertAlign w:val="superscript"/>
                <w:lang w:val="ru-RU"/>
              </w:rPr>
              <w:t xml:space="preserve">14 </w:t>
            </w:r>
            <w:r w:rsidRPr="004E3780">
              <w:rPr>
                <w:position w:val="6"/>
                <w:lang w:val="ru-RU"/>
              </w:rPr>
              <w:t xml:space="preserve">+ </w:t>
            </w:r>
            <w:r w:rsidRPr="004E3780">
              <w:rPr>
                <w:i/>
                <w:iCs/>
                <w:position w:val="6"/>
                <w:lang w:val="ru-RU"/>
              </w:rPr>
              <w:t>x</w:t>
            </w:r>
            <w:r w:rsidRPr="004E3780">
              <w:rPr>
                <w:position w:val="6"/>
                <w:vertAlign w:val="superscript"/>
                <w:lang w:val="ru-RU"/>
              </w:rPr>
              <w:t>15</w:t>
            </w:r>
          </w:p>
        </w:tc>
      </w:tr>
      <w:tr w:rsidR="002C41B7" w:rsidRPr="004E3780" w:rsidTr="00CE2F29">
        <w:tc>
          <w:tcPr>
            <w:tcW w:w="2660" w:type="dxa"/>
          </w:tcPr>
          <w:p w:rsidR="002C41B7" w:rsidRPr="004E3780" w:rsidRDefault="002C41B7" w:rsidP="004E3780">
            <w:pPr>
              <w:pStyle w:val="Tabletext"/>
              <w:jc w:val="left"/>
              <w:rPr>
                <w:lang w:val="ru-RU"/>
              </w:rPr>
            </w:pPr>
            <w:r w:rsidRPr="004E3780">
              <w:rPr>
                <w:lang w:val="ru-RU"/>
              </w:rPr>
              <w:t xml:space="preserve">Последовательность загрузки в регистратор псевдослучайной двоичной последовательности (PRBS) </w:t>
            </w:r>
          </w:p>
        </w:tc>
        <w:tc>
          <w:tcPr>
            <w:tcW w:w="2693" w:type="dxa"/>
          </w:tcPr>
          <w:p w:rsidR="002C41B7" w:rsidRPr="004E3780" w:rsidRDefault="002C41B7" w:rsidP="004E3780">
            <w:pPr>
              <w:pStyle w:val="Tabletext"/>
              <w:jc w:val="left"/>
              <w:rPr>
                <w:lang w:val="ru-RU"/>
              </w:rPr>
            </w:pPr>
            <w:r w:rsidRPr="004E3780">
              <w:rPr>
                <w:lang w:val="ru-RU"/>
              </w:rPr>
              <w:t>100101010000000</w:t>
            </w:r>
          </w:p>
        </w:tc>
        <w:tc>
          <w:tcPr>
            <w:tcW w:w="2977" w:type="dxa"/>
          </w:tcPr>
          <w:p w:rsidR="002C41B7" w:rsidRPr="004E3780" w:rsidRDefault="002C41B7" w:rsidP="004E3780">
            <w:pPr>
              <w:pStyle w:val="Tabletext"/>
              <w:jc w:val="left"/>
              <w:rPr>
                <w:lang w:val="ru-RU"/>
              </w:rPr>
            </w:pPr>
            <w:r w:rsidRPr="004E3780">
              <w:rPr>
                <w:lang w:val="ru-RU"/>
              </w:rPr>
              <w:t>Нет сведений</w:t>
            </w:r>
          </w:p>
        </w:tc>
        <w:tc>
          <w:tcPr>
            <w:tcW w:w="3260" w:type="dxa"/>
          </w:tcPr>
          <w:p w:rsidR="002C41B7" w:rsidRPr="004E3780" w:rsidRDefault="002C41B7" w:rsidP="004E3780">
            <w:pPr>
              <w:pStyle w:val="Tabletext"/>
              <w:jc w:val="left"/>
              <w:rPr>
                <w:lang w:val="ru-RU"/>
              </w:rPr>
            </w:pPr>
            <w:r w:rsidRPr="004E3780">
              <w:rPr>
                <w:lang w:val="ru-RU"/>
              </w:rPr>
              <w:t>0001</w:t>
            </w:r>
            <w:r w:rsidRPr="004E3780">
              <w:rPr>
                <w:vertAlign w:val="subscript"/>
                <w:lang w:val="ru-RU"/>
              </w:rPr>
              <w:t>h</w:t>
            </w:r>
          </w:p>
        </w:tc>
        <w:tc>
          <w:tcPr>
            <w:tcW w:w="2870" w:type="dxa"/>
          </w:tcPr>
          <w:p w:rsidR="002C41B7" w:rsidRPr="004E3780" w:rsidRDefault="002C41B7" w:rsidP="004E3780">
            <w:pPr>
              <w:pStyle w:val="Tabletext"/>
              <w:jc w:val="left"/>
              <w:rPr>
                <w:lang w:val="ru-RU"/>
              </w:rPr>
            </w:pPr>
            <w:r w:rsidRPr="004E3780">
              <w:rPr>
                <w:lang w:val="ru-RU"/>
              </w:rPr>
              <w:t>100101010000000</w:t>
            </w:r>
          </w:p>
        </w:tc>
      </w:tr>
      <w:tr w:rsidR="00AC3620" w:rsidRPr="004E3780" w:rsidTr="00CE2F29">
        <w:tc>
          <w:tcPr>
            <w:tcW w:w="2660" w:type="dxa"/>
          </w:tcPr>
          <w:p w:rsidR="00AC3620" w:rsidRPr="004E3780" w:rsidRDefault="00AC3620" w:rsidP="004E3780">
            <w:pPr>
              <w:pStyle w:val="Tabletext"/>
              <w:jc w:val="left"/>
              <w:rPr>
                <w:lang w:val="ru-RU"/>
              </w:rPr>
            </w:pPr>
            <w:r w:rsidRPr="004E3780">
              <w:rPr>
                <w:lang w:val="ru-RU"/>
              </w:rPr>
              <w:t>Точка рандомизации</w:t>
            </w:r>
          </w:p>
        </w:tc>
        <w:tc>
          <w:tcPr>
            <w:tcW w:w="2693" w:type="dxa"/>
          </w:tcPr>
          <w:p w:rsidR="00AC3620" w:rsidRPr="004E3780" w:rsidRDefault="00AC3620" w:rsidP="004E3780">
            <w:pPr>
              <w:pStyle w:val="Tabletext"/>
              <w:jc w:val="left"/>
              <w:rPr>
                <w:lang w:val="ru-RU"/>
              </w:rPr>
            </w:pPr>
            <w:r w:rsidRPr="004E3780">
              <w:rPr>
                <w:lang w:val="ru-RU"/>
              </w:rPr>
              <w:t>До кодера RS</w:t>
            </w:r>
          </w:p>
        </w:tc>
        <w:tc>
          <w:tcPr>
            <w:tcW w:w="2977" w:type="dxa"/>
          </w:tcPr>
          <w:p w:rsidR="00AC3620" w:rsidRPr="004E3780" w:rsidRDefault="00AC3620" w:rsidP="004E3780">
            <w:pPr>
              <w:pStyle w:val="Tabletext"/>
              <w:jc w:val="left"/>
              <w:rPr>
                <w:lang w:val="ru-RU"/>
              </w:rPr>
            </w:pPr>
            <w:r w:rsidRPr="004E3780">
              <w:rPr>
                <w:lang w:val="ru-RU"/>
              </w:rPr>
              <w:t>Нет сведений</w:t>
            </w:r>
          </w:p>
        </w:tc>
        <w:tc>
          <w:tcPr>
            <w:tcW w:w="3260" w:type="dxa"/>
          </w:tcPr>
          <w:p w:rsidR="00AC3620" w:rsidRPr="004E3780" w:rsidRDefault="00AC3620" w:rsidP="004E3780">
            <w:pPr>
              <w:pStyle w:val="Tabletext"/>
              <w:jc w:val="left"/>
              <w:rPr>
                <w:lang w:val="ru-RU"/>
              </w:rPr>
            </w:pPr>
            <w:r w:rsidRPr="004E3780">
              <w:rPr>
                <w:lang w:val="ru-RU"/>
              </w:rPr>
              <w:t>После кодера RS</w:t>
            </w:r>
          </w:p>
        </w:tc>
        <w:tc>
          <w:tcPr>
            <w:tcW w:w="2870" w:type="dxa"/>
          </w:tcPr>
          <w:p w:rsidR="00AC3620" w:rsidRPr="004E3780" w:rsidRDefault="00AC3620" w:rsidP="004E3780">
            <w:pPr>
              <w:pStyle w:val="Tabletext"/>
              <w:jc w:val="left"/>
              <w:rPr>
                <w:lang w:val="ru-RU"/>
              </w:rPr>
            </w:pPr>
            <w:bookmarkStart w:id="630" w:name="OLE_LINK768"/>
            <w:r w:rsidRPr="004E3780">
              <w:rPr>
                <w:lang w:val="ru-RU"/>
              </w:rPr>
              <w:t>После кодера RS</w:t>
            </w:r>
            <w:bookmarkEnd w:id="630"/>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Перемежение</w:t>
            </w:r>
          </w:p>
        </w:tc>
        <w:tc>
          <w:tcPr>
            <w:tcW w:w="2693" w:type="dxa"/>
          </w:tcPr>
          <w:p w:rsidR="00CD4EFD" w:rsidRPr="004E3780" w:rsidRDefault="00CD4EFD" w:rsidP="004E3780">
            <w:pPr>
              <w:pStyle w:val="Tabletext"/>
              <w:jc w:val="left"/>
              <w:rPr>
                <w:lang w:val="ru-RU"/>
              </w:rPr>
            </w:pPr>
            <w:r w:rsidRPr="004E3780">
              <w:rPr>
                <w:lang w:val="ru-RU"/>
              </w:rPr>
              <w:t>Сверточное,</w:t>
            </w:r>
            <w:r w:rsidRPr="004E3780">
              <w:rPr>
                <w:lang w:val="ru-RU"/>
              </w:rPr>
              <w:br/>
            </w:r>
            <w:r w:rsidRPr="004E3780">
              <w:rPr>
                <w:i/>
                <w:lang w:val="ru-RU"/>
              </w:rPr>
              <w:t>I</w:t>
            </w:r>
            <w:r w:rsidRPr="004E3780">
              <w:rPr>
                <w:lang w:val="ru-RU"/>
              </w:rPr>
              <w:t xml:space="preserve"> = 12, </w:t>
            </w:r>
            <w:r w:rsidRPr="004E3780">
              <w:rPr>
                <w:i/>
                <w:lang w:val="ru-RU"/>
              </w:rPr>
              <w:t>M</w:t>
            </w:r>
            <w:r w:rsidRPr="004E3780">
              <w:rPr>
                <w:lang w:val="ru-RU"/>
              </w:rPr>
              <w:t xml:space="preserve"> = 17 (Форни)</w:t>
            </w:r>
          </w:p>
        </w:tc>
        <w:tc>
          <w:tcPr>
            <w:tcW w:w="2977" w:type="dxa"/>
          </w:tcPr>
          <w:p w:rsidR="00CD4EFD" w:rsidRPr="004E3780" w:rsidRDefault="00CD4EFD" w:rsidP="004E3780">
            <w:pPr>
              <w:pStyle w:val="Tabletext"/>
              <w:jc w:val="left"/>
              <w:rPr>
                <w:lang w:val="ru-RU"/>
              </w:rPr>
            </w:pPr>
            <w:r w:rsidRPr="004E3780">
              <w:rPr>
                <w:lang w:val="ru-RU"/>
              </w:rPr>
              <w:t>Сверточное,</w:t>
            </w:r>
            <w:r w:rsidRPr="004E3780">
              <w:rPr>
                <w:lang w:val="ru-RU"/>
              </w:rPr>
              <w:br/>
            </w:r>
            <w:r w:rsidRPr="00DA7344">
              <w:rPr>
                <w:i/>
                <w:iCs/>
                <w:lang w:val="ru-RU"/>
              </w:rPr>
              <w:t>N</w:t>
            </w:r>
            <w:r w:rsidRPr="004E3780">
              <w:rPr>
                <w:lang w:val="ru-RU"/>
              </w:rPr>
              <w:t xml:space="preserve">1 = 13, </w:t>
            </w:r>
            <w:r w:rsidRPr="00DA7344">
              <w:rPr>
                <w:i/>
                <w:iCs/>
                <w:lang w:val="ru-RU"/>
              </w:rPr>
              <w:t>N</w:t>
            </w:r>
            <w:r w:rsidRPr="004E3780">
              <w:rPr>
                <w:lang w:val="ru-RU"/>
              </w:rPr>
              <w:t>2 = 146 (Рамсей II)</w:t>
            </w:r>
          </w:p>
        </w:tc>
        <w:tc>
          <w:tcPr>
            <w:tcW w:w="3260" w:type="dxa"/>
          </w:tcPr>
          <w:p w:rsidR="00CD4EFD" w:rsidRPr="004E3780" w:rsidRDefault="00CD4EFD" w:rsidP="004E3780">
            <w:pPr>
              <w:pStyle w:val="Tabletext"/>
              <w:jc w:val="left"/>
              <w:rPr>
                <w:lang w:val="ru-RU"/>
              </w:rPr>
            </w:pPr>
            <w:r w:rsidRPr="004E3780">
              <w:rPr>
                <w:lang w:val="ru-RU"/>
              </w:rPr>
              <w:t>Сверточное,</w:t>
            </w:r>
            <w:r w:rsidRPr="004E3780">
              <w:rPr>
                <w:lang w:val="ru-RU"/>
              </w:rPr>
              <w:br/>
            </w:r>
            <w:r w:rsidRPr="004E3780">
              <w:rPr>
                <w:i/>
                <w:lang w:val="ru-RU"/>
              </w:rPr>
              <w:t>I</w:t>
            </w:r>
            <w:r w:rsidRPr="004E3780">
              <w:rPr>
                <w:lang w:val="ru-RU"/>
              </w:rPr>
              <w:t xml:space="preserve"> = 12, </w:t>
            </w:r>
            <w:r w:rsidRPr="004E3780">
              <w:rPr>
                <w:i/>
                <w:lang w:val="ru-RU"/>
              </w:rPr>
              <w:t>M</w:t>
            </w:r>
            <w:r w:rsidRPr="004E3780">
              <w:rPr>
                <w:lang w:val="ru-RU"/>
              </w:rPr>
              <w:t xml:space="preserve"> = 19 (Форни)</w:t>
            </w:r>
          </w:p>
        </w:tc>
        <w:tc>
          <w:tcPr>
            <w:tcW w:w="2870" w:type="dxa"/>
          </w:tcPr>
          <w:p w:rsidR="00CD4EFD" w:rsidRPr="004E3780" w:rsidRDefault="00CD4EFD" w:rsidP="004E3780">
            <w:pPr>
              <w:pStyle w:val="Tabletext"/>
              <w:jc w:val="left"/>
              <w:rPr>
                <w:lang w:val="ru-RU"/>
              </w:rPr>
            </w:pPr>
            <w:bookmarkStart w:id="631" w:name="OLE_LINK771"/>
            <w:bookmarkStart w:id="632" w:name="OLE_LINK772"/>
            <w:bookmarkStart w:id="633" w:name="OLE_LINK773"/>
            <w:bookmarkStart w:id="634" w:name="OLE_LINK774"/>
            <w:r w:rsidRPr="004E3780">
              <w:rPr>
                <w:lang w:val="ru-RU"/>
              </w:rPr>
              <w:t>Блочное (глубина = 8)</w:t>
            </w:r>
            <w:bookmarkEnd w:id="631"/>
            <w:bookmarkEnd w:id="632"/>
            <w:bookmarkEnd w:id="633"/>
            <w:bookmarkEnd w:id="634"/>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Внутреннее кодирование</w:t>
            </w:r>
          </w:p>
        </w:tc>
        <w:tc>
          <w:tcPr>
            <w:tcW w:w="2693" w:type="dxa"/>
          </w:tcPr>
          <w:p w:rsidR="00CD4EFD" w:rsidRPr="004E3780" w:rsidRDefault="00CD4EFD" w:rsidP="004E3780">
            <w:pPr>
              <w:pStyle w:val="Tabletext"/>
              <w:jc w:val="left"/>
              <w:rPr>
                <w:lang w:val="ru-RU"/>
              </w:rPr>
            </w:pPr>
            <w:r w:rsidRPr="004E3780">
              <w:rPr>
                <w:lang w:val="ru-RU"/>
              </w:rPr>
              <w:t>Сверточное</w:t>
            </w:r>
          </w:p>
        </w:tc>
        <w:tc>
          <w:tcPr>
            <w:tcW w:w="2977" w:type="dxa"/>
          </w:tcPr>
          <w:p w:rsidR="00CD4EFD" w:rsidRPr="004E3780" w:rsidRDefault="00CD4EFD" w:rsidP="004E3780">
            <w:pPr>
              <w:pStyle w:val="Tabletext"/>
              <w:jc w:val="left"/>
              <w:rPr>
                <w:lang w:val="ru-RU"/>
              </w:rPr>
            </w:pPr>
            <w:r w:rsidRPr="004E3780">
              <w:rPr>
                <w:lang w:val="ru-RU"/>
              </w:rPr>
              <w:t>Сверточное</w:t>
            </w:r>
          </w:p>
        </w:tc>
        <w:tc>
          <w:tcPr>
            <w:tcW w:w="3260" w:type="dxa"/>
          </w:tcPr>
          <w:p w:rsidR="00CD4EFD" w:rsidRPr="004E3780" w:rsidRDefault="00CD4EFD" w:rsidP="004E3780">
            <w:pPr>
              <w:pStyle w:val="Tabletext"/>
              <w:jc w:val="left"/>
              <w:rPr>
                <w:lang w:val="ru-RU"/>
              </w:rPr>
            </w:pPr>
            <w:r w:rsidRPr="004E3780">
              <w:rPr>
                <w:lang w:val="ru-RU"/>
              </w:rPr>
              <w:t>Сверточное</w:t>
            </w:r>
          </w:p>
        </w:tc>
        <w:tc>
          <w:tcPr>
            <w:tcW w:w="2870" w:type="dxa"/>
          </w:tcPr>
          <w:p w:rsidR="00CD4EFD" w:rsidRPr="004E3780" w:rsidRDefault="00CD4EFD" w:rsidP="004E3780">
            <w:pPr>
              <w:pStyle w:val="Tabletext"/>
              <w:jc w:val="left"/>
              <w:rPr>
                <w:lang w:val="ru-RU"/>
              </w:rPr>
            </w:pPr>
            <w:bookmarkStart w:id="635" w:name="OLE_LINK775"/>
            <w:r w:rsidRPr="004E3780">
              <w:rPr>
                <w:lang w:val="ru-RU"/>
              </w:rPr>
              <w:t xml:space="preserve">Сверточное, </w:t>
            </w:r>
            <w:r w:rsidRPr="004E3780">
              <w:rPr>
                <w:lang w:val="ru-RU"/>
              </w:rPr>
              <w:br/>
              <w:t>решетчатое (8-PSK: TCM 2/3)</w:t>
            </w:r>
            <w:bookmarkEnd w:id="635"/>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Длина кодового ограничения</w:t>
            </w:r>
          </w:p>
        </w:tc>
        <w:tc>
          <w:tcPr>
            <w:tcW w:w="2693" w:type="dxa"/>
          </w:tcPr>
          <w:p w:rsidR="00CD4EFD" w:rsidRPr="004E3780" w:rsidRDefault="00CD4EFD" w:rsidP="004E3780">
            <w:pPr>
              <w:pStyle w:val="Tabletext"/>
              <w:jc w:val="left"/>
              <w:rPr>
                <w:lang w:val="ru-RU"/>
              </w:rPr>
            </w:pPr>
            <w:r w:rsidRPr="004E3780">
              <w:rPr>
                <w:i/>
                <w:iCs/>
                <w:lang w:val="ru-RU"/>
              </w:rPr>
              <w:t>K</w:t>
            </w:r>
            <w:r w:rsidRPr="004E3780">
              <w:rPr>
                <w:lang w:val="ru-RU"/>
              </w:rPr>
              <w:t xml:space="preserve"> = 7</w:t>
            </w:r>
          </w:p>
        </w:tc>
        <w:tc>
          <w:tcPr>
            <w:tcW w:w="2977" w:type="dxa"/>
          </w:tcPr>
          <w:p w:rsidR="00CD4EFD" w:rsidRPr="004E3780" w:rsidRDefault="00CD4EFD" w:rsidP="004E3780">
            <w:pPr>
              <w:pStyle w:val="Tabletext"/>
              <w:jc w:val="left"/>
              <w:rPr>
                <w:lang w:val="ru-RU"/>
              </w:rPr>
            </w:pPr>
            <w:r w:rsidRPr="004E3780">
              <w:rPr>
                <w:i/>
                <w:iCs/>
                <w:lang w:val="ru-RU"/>
              </w:rPr>
              <w:t>K</w:t>
            </w:r>
            <w:r w:rsidRPr="004E3780">
              <w:rPr>
                <w:lang w:val="ru-RU"/>
              </w:rPr>
              <w:t xml:space="preserve"> = 7</w:t>
            </w:r>
          </w:p>
        </w:tc>
        <w:tc>
          <w:tcPr>
            <w:tcW w:w="3260" w:type="dxa"/>
          </w:tcPr>
          <w:p w:rsidR="00CD4EFD" w:rsidRPr="004E3780" w:rsidRDefault="00CD4EFD" w:rsidP="004E3780">
            <w:pPr>
              <w:pStyle w:val="Tabletext"/>
              <w:jc w:val="left"/>
              <w:rPr>
                <w:lang w:val="ru-RU"/>
              </w:rPr>
            </w:pPr>
            <w:r w:rsidRPr="004E3780">
              <w:rPr>
                <w:i/>
                <w:iCs/>
                <w:lang w:val="ru-RU"/>
              </w:rPr>
              <w:t>K</w:t>
            </w:r>
            <w:r w:rsidRPr="004E3780">
              <w:rPr>
                <w:lang w:val="ru-RU"/>
              </w:rPr>
              <w:t xml:space="preserve"> = 7</w:t>
            </w:r>
          </w:p>
        </w:tc>
        <w:tc>
          <w:tcPr>
            <w:tcW w:w="2870" w:type="dxa"/>
          </w:tcPr>
          <w:p w:rsidR="00CD4EFD" w:rsidRPr="004E3780" w:rsidRDefault="00CD4EFD" w:rsidP="004E3780">
            <w:pPr>
              <w:pStyle w:val="Tabletext"/>
              <w:jc w:val="left"/>
              <w:rPr>
                <w:lang w:val="ru-RU"/>
              </w:rPr>
            </w:pPr>
            <w:r w:rsidRPr="004E3780">
              <w:rPr>
                <w:i/>
                <w:iCs/>
                <w:lang w:val="ru-RU"/>
              </w:rPr>
              <w:t>K</w:t>
            </w:r>
            <w:r w:rsidRPr="004E3780">
              <w:rPr>
                <w:lang w:val="ru-RU"/>
              </w:rPr>
              <w:t xml:space="preserve"> = 7</w:t>
            </w:r>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Основная кодовая скорость</w:t>
            </w:r>
          </w:p>
        </w:tc>
        <w:tc>
          <w:tcPr>
            <w:tcW w:w="2693" w:type="dxa"/>
          </w:tcPr>
          <w:p w:rsidR="00CD4EFD" w:rsidRPr="004E3780" w:rsidRDefault="00CD4EFD" w:rsidP="004E3780">
            <w:pPr>
              <w:pStyle w:val="Tabletext"/>
              <w:jc w:val="left"/>
              <w:rPr>
                <w:lang w:val="ru-RU"/>
              </w:rPr>
            </w:pPr>
            <w:r w:rsidRPr="004E3780">
              <w:rPr>
                <w:lang w:val="ru-RU"/>
              </w:rPr>
              <w:t>1/2</w:t>
            </w:r>
          </w:p>
        </w:tc>
        <w:tc>
          <w:tcPr>
            <w:tcW w:w="2977" w:type="dxa"/>
          </w:tcPr>
          <w:p w:rsidR="00CD4EFD" w:rsidRPr="004E3780" w:rsidRDefault="00CD4EFD" w:rsidP="004E3780">
            <w:pPr>
              <w:pStyle w:val="Tabletext"/>
              <w:jc w:val="left"/>
              <w:rPr>
                <w:lang w:val="ru-RU"/>
              </w:rPr>
            </w:pPr>
            <w:r w:rsidRPr="004E3780">
              <w:rPr>
                <w:lang w:val="ru-RU"/>
              </w:rPr>
              <w:t>1/2</w:t>
            </w:r>
          </w:p>
        </w:tc>
        <w:tc>
          <w:tcPr>
            <w:tcW w:w="3260" w:type="dxa"/>
          </w:tcPr>
          <w:p w:rsidR="00CD4EFD" w:rsidRPr="004E3780" w:rsidRDefault="00CD4EFD" w:rsidP="004E3780">
            <w:pPr>
              <w:pStyle w:val="Tabletext"/>
              <w:jc w:val="left"/>
              <w:rPr>
                <w:lang w:val="ru-RU"/>
              </w:rPr>
            </w:pPr>
            <w:r w:rsidRPr="004E3780">
              <w:rPr>
                <w:lang w:val="ru-RU"/>
              </w:rPr>
              <w:t>1/3</w:t>
            </w:r>
          </w:p>
        </w:tc>
        <w:tc>
          <w:tcPr>
            <w:tcW w:w="2870" w:type="dxa"/>
          </w:tcPr>
          <w:p w:rsidR="00CD4EFD" w:rsidRPr="004E3780" w:rsidRDefault="00CD4EFD" w:rsidP="004E3780">
            <w:pPr>
              <w:pStyle w:val="Tabletext"/>
              <w:jc w:val="left"/>
              <w:rPr>
                <w:lang w:val="ru-RU"/>
              </w:rPr>
            </w:pPr>
            <w:r w:rsidRPr="004E3780">
              <w:rPr>
                <w:lang w:val="ru-RU"/>
              </w:rPr>
              <w:t>1/2</w:t>
            </w:r>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Полиномиальный генератор</w:t>
            </w:r>
          </w:p>
        </w:tc>
        <w:tc>
          <w:tcPr>
            <w:tcW w:w="2693" w:type="dxa"/>
          </w:tcPr>
          <w:p w:rsidR="00CD4EFD" w:rsidRPr="004E3780" w:rsidRDefault="00CD4EFD" w:rsidP="004E3780">
            <w:pPr>
              <w:pStyle w:val="Tabletext"/>
              <w:jc w:val="left"/>
              <w:rPr>
                <w:lang w:val="ru-RU"/>
              </w:rPr>
            </w:pPr>
            <w:r w:rsidRPr="004E3780">
              <w:rPr>
                <w:lang w:val="ru-RU"/>
              </w:rPr>
              <w:t>171, 133 (в восьмеричном представлении)</w:t>
            </w:r>
          </w:p>
        </w:tc>
        <w:tc>
          <w:tcPr>
            <w:tcW w:w="2977" w:type="dxa"/>
          </w:tcPr>
          <w:p w:rsidR="00CD4EFD" w:rsidRPr="004E3780" w:rsidRDefault="00CD4EFD" w:rsidP="004E3780">
            <w:pPr>
              <w:pStyle w:val="Tabletext"/>
              <w:jc w:val="left"/>
              <w:rPr>
                <w:lang w:val="ru-RU"/>
              </w:rPr>
            </w:pPr>
            <w:r w:rsidRPr="004E3780">
              <w:rPr>
                <w:lang w:val="ru-RU"/>
              </w:rPr>
              <w:t>171, 133 (в восьмеричном представлении)</w:t>
            </w:r>
          </w:p>
        </w:tc>
        <w:tc>
          <w:tcPr>
            <w:tcW w:w="3260" w:type="dxa"/>
          </w:tcPr>
          <w:p w:rsidR="00CD4EFD" w:rsidRPr="004E3780" w:rsidRDefault="00CD4EFD" w:rsidP="004E3780">
            <w:pPr>
              <w:pStyle w:val="Tabletext"/>
              <w:jc w:val="left"/>
              <w:rPr>
                <w:lang w:val="ru-RU"/>
              </w:rPr>
            </w:pPr>
            <w:r w:rsidRPr="004E3780">
              <w:rPr>
                <w:lang w:val="ru-RU"/>
              </w:rPr>
              <w:t>117, 135, 161 (в восьмеричном представлении)</w:t>
            </w:r>
          </w:p>
        </w:tc>
        <w:tc>
          <w:tcPr>
            <w:tcW w:w="2870" w:type="dxa"/>
          </w:tcPr>
          <w:p w:rsidR="00CD4EFD" w:rsidRPr="004E3780" w:rsidRDefault="00CD4EFD" w:rsidP="004E3780">
            <w:pPr>
              <w:pStyle w:val="Tabletext"/>
              <w:jc w:val="left"/>
              <w:rPr>
                <w:lang w:val="ru-RU"/>
              </w:rPr>
            </w:pPr>
            <w:r w:rsidRPr="004E3780">
              <w:rPr>
                <w:lang w:val="ru-RU"/>
              </w:rPr>
              <w:t>171, 133 (в восьмеричном представлении)</w:t>
            </w:r>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Скорость внутреннего кодирования</w:t>
            </w:r>
          </w:p>
        </w:tc>
        <w:tc>
          <w:tcPr>
            <w:tcW w:w="2693" w:type="dxa"/>
          </w:tcPr>
          <w:p w:rsidR="00CD4EFD" w:rsidRPr="004E3780" w:rsidRDefault="00CD4EFD" w:rsidP="004E3780">
            <w:pPr>
              <w:pStyle w:val="Tabletext"/>
              <w:jc w:val="left"/>
              <w:rPr>
                <w:lang w:val="ru-RU"/>
              </w:rPr>
            </w:pPr>
            <w:r w:rsidRPr="004E3780">
              <w:rPr>
                <w:lang w:val="ru-RU"/>
              </w:rPr>
              <w:t>1/2, 2/3, 3/4, 5/6, 7/8</w:t>
            </w:r>
          </w:p>
        </w:tc>
        <w:tc>
          <w:tcPr>
            <w:tcW w:w="2977" w:type="dxa"/>
          </w:tcPr>
          <w:p w:rsidR="00CD4EFD" w:rsidRPr="004E3780" w:rsidRDefault="00CD4EFD" w:rsidP="004E3780">
            <w:pPr>
              <w:pStyle w:val="Tabletext"/>
              <w:jc w:val="left"/>
              <w:rPr>
                <w:lang w:val="ru-RU"/>
              </w:rPr>
            </w:pPr>
            <w:r w:rsidRPr="004E3780">
              <w:rPr>
                <w:lang w:val="ru-RU"/>
              </w:rPr>
              <w:t>1/2, 2/3, 6/7</w:t>
            </w:r>
          </w:p>
        </w:tc>
        <w:tc>
          <w:tcPr>
            <w:tcW w:w="3260" w:type="dxa"/>
          </w:tcPr>
          <w:p w:rsidR="00CD4EFD" w:rsidRPr="004E3780" w:rsidRDefault="00CD4EFD" w:rsidP="004E3780">
            <w:pPr>
              <w:pStyle w:val="Tabletext"/>
              <w:jc w:val="left"/>
              <w:rPr>
                <w:lang w:val="ru-RU"/>
              </w:rPr>
            </w:pPr>
            <w:r w:rsidRPr="004E3780">
              <w:rPr>
                <w:lang w:val="ru-RU"/>
              </w:rPr>
              <w:t>1/2, 2/3, 3/4, 3/5, 4/5, 5/6, 5/11, 7/8</w:t>
            </w:r>
          </w:p>
        </w:tc>
        <w:tc>
          <w:tcPr>
            <w:tcW w:w="2870" w:type="dxa"/>
          </w:tcPr>
          <w:p w:rsidR="00CD4EFD" w:rsidRPr="004E3780" w:rsidRDefault="00CD4EFD" w:rsidP="004E3780">
            <w:pPr>
              <w:pStyle w:val="Tabletext"/>
              <w:jc w:val="left"/>
              <w:rPr>
                <w:lang w:val="ru-RU"/>
              </w:rPr>
            </w:pPr>
            <w:r w:rsidRPr="004E3780">
              <w:rPr>
                <w:lang w:val="ru-RU"/>
              </w:rPr>
              <w:t>1/2, 3/4, 2/3, 5/6, 7/8</w:t>
            </w:r>
          </w:p>
        </w:tc>
      </w:tr>
      <w:tr w:rsidR="00CD4EFD" w:rsidRPr="004E3780" w:rsidTr="00CE2F29">
        <w:tc>
          <w:tcPr>
            <w:tcW w:w="2660" w:type="dxa"/>
          </w:tcPr>
          <w:p w:rsidR="00CD4EFD" w:rsidRPr="004E3780" w:rsidRDefault="00CD4EFD" w:rsidP="004E3780">
            <w:pPr>
              <w:pStyle w:val="Tabletext"/>
              <w:jc w:val="left"/>
              <w:rPr>
                <w:lang w:val="ru-RU"/>
              </w:rPr>
            </w:pPr>
            <w:r w:rsidRPr="004E3780">
              <w:rPr>
                <w:lang w:val="ru-RU"/>
              </w:rPr>
              <w:t>Управление передачей</w:t>
            </w:r>
          </w:p>
        </w:tc>
        <w:tc>
          <w:tcPr>
            <w:tcW w:w="2693" w:type="dxa"/>
          </w:tcPr>
          <w:p w:rsidR="00CD4EFD" w:rsidRPr="004E3780" w:rsidRDefault="00CD4EFD" w:rsidP="004E3780">
            <w:pPr>
              <w:pStyle w:val="Tabletext"/>
              <w:jc w:val="left"/>
              <w:rPr>
                <w:lang w:val="ru-RU"/>
              </w:rPr>
            </w:pPr>
            <w:r w:rsidRPr="004E3780">
              <w:rPr>
                <w:lang w:val="ru-RU"/>
              </w:rPr>
              <w:t>Нет</w:t>
            </w:r>
          </w:p>
        </w:tc>
        <w:tc>
          <w:tcPr>
            <w:tcW w:w="2977" w:type="dxa"/>
          </w:tcPr>
          <w:p w:rsidR="00CD4EFD" w:rsidRPr="004E3780" w:rsidRDefault="00CD4EFD" w:rsidP="004E3780">
            <w:pPr>
              <w:pStyle w:val="Tabletext"/>
              <w:jc w:val="left"/>
              <w:rPr>
                <w:lang w:val="ru-RU"/>
              </w:rPr>
            </w:pPr>
            <w:r w:rsidRPr="004E3780">
              <w:rPr>
                <w:lang w:val="ru-RU"/>
              </w:rPr>
              <w:t>Нет</w:t>
            </w:r>
          </w:p>
        </w:tc>
        <w:tc>
          <w:tcPr>
            <w:tcW w:w="3260" w:type="dxa"/>
          </w:tcPr>
          <w:p w:rsidR="00CD4EFD" w:rsidRPr="004E3780" w:rsidRDefault="00CD4EFD" w:rsidP="004E3780">
            <w:pPr>
              <w:pStyle w:val="Tabletext"/>
              <w:jc w:val="left"/>
              <w:rPr>
                <w:lang w:val="ru-RU"/>
              </w:rPr>
            </w:pPr>
            <w:r w:rsidRPr="004E3780">
              <w:rPr>
                <w:lang w:val="ru-RU"/>
              </w:rPr>
              <w:t>Нет</w:t>
            </w:r>
          </w:p>
        </w:tc>
        <w:tc>
          <w:tcPr>
            <w:tcW w:w="2870" w:type="dxa"/>
          </w:tcPr>
          <w:p w:rsidR="00CD4EFD" w:rsidRPr="004E3780" w:rsidRDefault="00CD4EFD" w:rsidP="004E3780">
            <w:pPr>
              <w:pStyle w:val="Tabletext"/>
              <w:jc w:val="left"/>
              <w:rPr>
                <w:lang w:val="ru-RU"/>
              </w:rPr>
            </w:pPr>
            <w:r w:rsidRPr="004E3780">
              <w:rPr>
                <w:lang w:val="ru-RU"/>
              </w:rPr>
              <w:t>TMCC</w:t>
            </w:r>
          </w:p>
        </w:tc>
      </w:tr>
      <w:tr w:rsidR="00CD4EFD" w:rsidRPr="00B628EA" w:rsidTr="00CE2F29">
        <w:tc>
          <w:tcPr>
            <w:tcW w:w="2660" w:type="dxa"/>
          </w:tcPr>
          <w:p w:rsidR="00CD4EFD" w:rsidRPr="004E3780" w:rsidRDefault="00CD4EFD" w:rsidP="004E3780">
            <w:pPr>
              <w:pStyle w:val="Tabletext"/>
              <w:jc w:val="left"/>
              <w:rPr>
                <w:lang w:val="ru-RU"/>
              </w:rPr>
            </w:pPr>
            <w:r w:rsidRPr="004E3780">
              <w:rPr>
                <w:lang w:val="ru-RU"/>
              </w:rPr>
              <w:t>Структура кадра</w:t>
            </w:r>
          </w:p>
        </w:tc>
        <w:tc>
          <w:tcPr>
            <w:tcW w:w="2693" w:type="dxa"/>
          </w:tcPr>
          <w:p w:rsidR="00CD4EFD" w:rsidRPr="004E3780" w:rsidRDefault="00CD4EFD" w:rsidP="004E3780">
            <w:pPr>
              <w:pStyle w:val="Tabletext"/>
              <w:jc w:val="left"/>
              <w:rPr>
                <w:lang w:val="ru-RU"/>
              </w:rPr>
            </w:pPr>
            <w:r w:rsidRPr="004E3780">
              <w:rPr>
                <w:lang w:val="ru-RU"/>
              </w:rPr>
              <w:t>Нет</w:t>
            </w:r>
          </w:p>
        </w:tc>
        <w:tc>
          <w:tcPr>
            <w:tcW w:w="2977" w:type="dxa"/>
          </w:tcPr>
          <w:p w:rsidR="00CD4EFD" w:rsidRPr="004E3780" w:rsidRDefault="00CD4EFD" w:rsidP="004E3780">
            <w:pPr>
              <w:pStyle w:val="Tabletext"/>
              <w:jc w:val="left"/>
              <w:rPr>
                <w:lang w:val="ru-RU"/>
              </w:rPr>
            </w:pPr>
            <w:r w:rsidRPr="004E3780">
              <w:rPr>
                <w:lang w:val="ru-RU"/>
              </w:rPr>
              <w:t>Нет</w:t>
            </w:r>
          </w:p>
        </w:tc>
        <w:tc>
          <w:tcPr>
            <w:tcW w:w="3260" w:type="dxa"/>
          </w:tcPr>
          <w:p w:rsidR="00CD4EFD" w:rsidRPr="004E3780" w:rsidRDefault="00CD4EFD" w:rsidP="004E3780">
            <w:pPr>
              <w:pStyle w:val="Tabletext"/>
              <w:jc w:val="left"/>
              <w:rPr>
                <w:lang w:val="ru-RU"/>
              </w:rPr>
            </w:pPr>
            <w:r w:rsidRPr="004E3780">
              <w:rPr>
                <w:lang w:val="ru-RU"/>
              </w:rPr>
              <w:t>Нет</w:t>
            </w:r>
          </w:p>
        </w:tc>
        <w:tc>
          <w:tcPr>
            <w:tcW w:w="2870" w:type="dxa"/>
          </w:tcPr>
          <w:p w:rsidR="00CD4EFD" w:rsidRPr="004E3780" w:rsidRDefault="00CD4EFD" w:rsidP="004E3780">
            <w:pPr>
              <w:pStyle w:val="Tabletext"/>
              <w:jc w:val="left"/>
              <w:rPr>
                <w:lang w:val="ru-RU"/>
              </w:rPr>
            </w:pPr>
            <w:bookmarkStart w:id="636" w:name="OLE_LINK776"/>
            <w:bookmarkStart w:id="637" w:name="OLE_LINK777"/>
            <w:r w:rsidRPr="004E3780">
              <w:rPr>
                <w:lang w:val="ru-RU"/>
              </w:rPr>
              <w:t>N слотов/кадр (например, N = 48)</w:t>
            </w:r>
            <w:r w:rsidRPr="004E3780">
              <w:rPr>
                <w:lang w:val="ru-RU"/>
              </w:rPr>
              <w:br/>
              <w:t>8 кадров/суперкадр</w:t>
            </w:r>
            <w:bookmarkEnd w:id="636"/>
            <w:bookmarkEnd w:id="637"/>
          </w:p>
        </w:tc>
      </w:tr>
    </w:tbl>
    <w:p w:rsidR="00CE2F29" w:rsidRDefault="00CE2F29" w:rsidP="00CE2F29">
      <w:pPr>
        <w:pStyle w:val="TableNo"/>
        <w:rPr>
          <w:szCs w:val="22"/>
          <w:lang w:val="en-US"/>
        </w:rPr>
      </w:pPr>
      <w:r w:rsidRPr="004E3780">
        <w:lastRenderedPageBreak/>
        <w:t>ТАБЛИЦА</w:t>
      </w:r>
      <w:r w:rsidRPr="004E3780">
        <w:rPr>
          <w:lang w:val="ru-RU"/>
        </w:rPr>
        <w:t xml:space="preserve"> 1 (</w:t>
      </w:r>
      <w:r w:rsidRPr="004E3780">
        <w:rPr>
          <w:i/>
          <w:iCs/>
          <w:lang w:val="ru-RU"/>
        </w:rPr>
        <w:t>продолжение</w:t>
      </w:r>
      <w:r w:rsidRPr="004E3780">
        <w:rPr>
          <w:lang w:val="ru-RU"/>
        </w:rPr>
        <w:t>)</w:t>
      </w:r>
    </w:p>
    <w:tbl>
      <w:tblPr>
        <w:tblW w:w="1452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
        <w:gridCol w:w="2619"/>
        <w:gridCol w:w="13"/>
        <w:gridCol w:w="2699"/>
        <w:gridCol w:w="31"/>
        <w:gridCol w:w="2940"/>
        <w:gridCol w:w="13"/>
        <w:gridCol w:w="3262"/>
        <w:gridCol w:w="13"/>
        <w:gridCol w:w="2881"/>
        <w:gridCol w:w="31"/>
      </w:tblGrid>
      <w:tr w:rsidR="00CE2F29" w:rsidRPr="004E3780" w:rsidTr="00503ADC">
        <w:trPr>
          <w:gridBefore w:val="1"/>
          <w:wBefore w:w="22" w:type="dxa"/>
        </w:trPr>
        <w:tc>
          <w:tcPr>
            <w:tcW w:w="2632" w:type="dxa"/>
            <w:gridSpan w:val="2"/>
          </w:tcPr>
          <w:p w:rsidR="00CE2F29" w:rsidRPr="004E3780" w:rsidRDefault="00CE2F29" w:rsidP="00CE2F29">
            <w:pPr>
              <w:pStyle w:val="Tablehead"/>
            </w:pPr>
          </w:p>
        </w:tc>
        <w:tc>
          <w:tcPr>
            <w:tcW w:w="2730" w:type="dxa"/>
            <w:gridSpan w:val="2"/>
          </w:tcPr>
          <w:p w:rsidR="00CE2F29" w:rsidRPr="004E3780" w:rsidRDefault="00CE2F29" w:rsidP="00CE2F29">
            <w:pPr>
              <w:pStyle w:val="Tablehead"/>
            </w:pPr>
            <w:r w:rsidRPr="004E3780">
              <w:t xml:space="preserve">Система A </w:t>
            </w:r>
          </w:p>
        </w:tc>
        <w:tc>
          <w:tcPr>
            <w:tcW w:w="2953" w:type="dxa"/>
            <w:gridSpan w:val="2"/>
          </w:tcPr>
          <w:p w:rsidR="00CE2F29" w:rsidRPr="004E3780" w:rsidRDefault="00CE2F29" w:rsidP="00CE2F29">
            <w:pPr>
              <w:pStyle w:val="Tablehead"/>
            </w:pPr>
            <w:r w:rsidRPr="004E3780">
              <w:t>Система B</w:t>
            </w:r>
          </w:p>
        </w:tc>
        <w:tc>
          <w:tcPr>
            <w:tcW w:w="3275" w:type="dxa"/>
            <w:gridSpan w:val="2"/>
          </w:tcPr>
          <w:p w:rsidR="00CE2F29" w:rsidRPr="004E3780" w:rsidRDefault="00CE2F29" w:rsidP="00CE2F29">
            <w:pPr>
              <w:pStyle w:val="Tablehead"/>
            </w:pPr>
            <w:r w:rsidRPr="004E3780">
              <w:t>Система C</w:t>
            </w:r>
          </w:p>
        </w:tc>
        <w:tc>
          <w:tcPr>
            <w:tcW w:w="2912" w:type="dxa"/>
            <w:gridSpan w:val="2"/>
          </w:tcPr>
          <w:p w:rsidR="00CE2F29" w:rsidRPr="004E3780" w:rsidRDefault="00CE2F29" w:rsidP="00CE2F29">
            <w:pPr>
              <w:pStyle w:val="Tablehead"/>
            </w:pPr>
            <w:r w:rsidRPr="004E3780">
              <w:t>Система D</w:t>
            </w:r>
          </w:p>
        </w:tc>
      </w:tr>
      <w:tr w:rsidR="00CE2F29" w:rsidRPr="004E3780" w:rsidTr="00503ADC">
        <w:tblPrEx>
          <w:jc w:val="center"/>
          <w:tblCellMar>
            <w:left w:w="107" w:type="dxa"/>
            <w:right w:w="107" w:type="dxa"/>
          </w:tblCellMar>
        </w:tblPrEx>
        <w:trPr>
          <w:gridAfter w:val="1"/>
          <w:wAfter w:w="31" w:type="dxa"/>
          <w:jc w:val="center"/>
        </w:trPr>
        <w:tc>
          <w:tcPr>
            <w:tcW w:w="2641" w:type="dxa"/>
            <w:gridSpan w:val="2"/>
          </w:tcPr>
          <w:p w:rsidR="00CE2F29" w:rsidRPr="004E3780" w:rsidRDefault="00CE2F29" w:rsidP="00CE2F29">
            <w:pPr>
              <w:pStyle w:val="Tabletext"/>
              <w:jc w:val="left"/>
              <w:rPr>
                <w:caps/>
                <w:lang w:val="ru-RU"/>
              </w:rPr>
            </w:pPr>
            <w:r w:rsidRPr="004E3780">
              <w:rPr>
                <w:lang w:val="ru-RU"/>
              </w:rPr>
              <w:t>Размер пакета</w:t>
            </w:r>
          </w:p>
        </w:tc>
        <w:tc>
          <w:tcPr>
            <w:tcW w:w="2712" w:type="dxa"/>
            <w:gridSpan w:val="2"/>
          </w:tcPr>
          <w:p w:rsidR="00CE2F29" w:rsidRPr="004E3780" w:rsidRDefault="00CE2F29" w:rsidP="00CE2F29">
            <w:pPr>
              <w:pStyle w:val="Tabletext"/>
              <w:jc w:val="left"/>
              <w:rPr>
                <w:caps/>
                <w:lang w:val="ru-RU"/>
              </w:rPr>
            </w:pPr>
            <w:r w:rsidRPr="004E3780">
              <w:rPr>
                <w:lang w:val="ru-RU"/>
              </w:rPr>
              <w:t>188 байтов</w:t>
            </w:r>
          </w:p>
        </w:tc>
        <w:tc>
          <w:tcPr>
            <w:tcW w:w="2971" w:type="dxa"/>
            <w:gridSpan w:val="2"/>
          </w:tcPr>
          <w:p w:rsidR="00CE2F29" w:rsidRPr="004E3780" w:rsidRDefault="00CE2F29" w:rsidP="00CE2F29">
            <w:pPr>
              <w:pStyle w:val="Tabletext"/>
              <w:jc w:val="left"/>
              <w:rPr>
                <w:caps/>
                <w:lang w:val="ru-RU"/>
              </w:rPr>
            </w:pPr>
            <w:r w:rsidRPr="004E3780">
              <w:rPr>
                <w:lang w:val="ru-RU"/>
              </w:rPr>
              <w:t>130 байтов</w:t>
            </w:r>
          </w:p>
        </w:tc>
        <w:tc>
          <w:tcPr>
            <w:tcW w:w="3275" w:type="dxa"/>
            <w:gridSpan w:val="2"/>
          </w:tcPr>
          <w:p w:rsidR="00CE2F29" w:rsidRPr="004E3780" w:rsidRDefault="00CE2F29" w:rsidP="00CE2F29">
            <w:pPr>
              <w:pStyle w:val="Tabletext"/>
              <w:jc w:val="left"/>
              <w:rPr>
                <w:caps/>
                <w:lang w:val="ru-RU"/>
              </w:rPr>
            </w:pPr>
            <w:r w:rsidRPr="004E3780">
              <w:rPr>
                <w:lang w:val="ru-RU"/>
              </w:rPr>
              <w:t>188 байтов</w:t>
            </w:r>
          </w:p>
        </w:tc>
        <w:tc>
          <w:tcPr>
            <w:tcW w:w="2894" w:type="dxa"/>
            <w:gridSpan w:val="2"/>
          </w:tcPr>
          <w:p w:rsidR="00CE2F29" w:rsidRPr="004E3780" w:rsidRDefault="00CE2F29" w:rsidP="00CE2F29">
            <w:pPr>
              <w:pStyle w:val="Tabletext"/>
              <w:jc w:val="left"/>
              <w:rPr>
                <w:caps/>
                <w:lang w:val="ru-RU"/>
              </w:rPr>
            </w:pPr>
            <w:bookmarkStart w:id="638" w:name="OLE_LINK1065"/>
            <w:bookmarkStart w:id="639" w:name="OLE_LINK1066"/>
            <w:r w:rsidRPr="004E3780">
              <w:rPr>
                <w:lang w:val="ru-RU"/>
              </w:rPr>
              <w:t>188 байтов</w:t>
            </w:r>
            <w:bookmarkEnd w:id="638"/>
            <w:bookmarkEnd w:id="639"/>
          </w:p>
        </w:tc>
      </w:tr>
      <w:tr w:rsidR="00CE2F29" w:rsidRPr="004E3780" w:rsidTr="00503ADC">
        <w:tblPrEx>
          <w:jc w:val="center"/>
          <w:tblCellMar>
            <w:left w:w="107" w:type="dxa"/>
            <w:right w:w="107" w:type="dxa"/>
          </w:tblCellMar>
        </w:tblPrEx>
        <w:trPr>
          <w:gridAfter w:val="1"/>
          <w:wAfter w:w="31" w:type="dxa"/>
          <w:jc w:val="center"/>
        </w:trPr>
        <w:tc>
          <w:tcPr>
            <w:tcW w:w="2641" w:type="dxa"/>
            <w:gridSpan w:val="2"/>
          </w:tcPr>
          <w:p w:rsidR="00CE2F29" w:rsidRPr="004E3780" w:rsidRDefault="00CE2F29" w:rsidP="00CE2F29">
            <w:pPr>
              <w:pStyle w:val="Tabletext"/>
              <w:jc w:val="left"/>
              <w:rPr>
                <w:lang w:val="ru-RU"/>
              </w:rPr>
            </w:pPr>
            <w:r w:rsidRPr="004E3780">
              <w:rPr>
                <w:lang w:val="ru-RU"/>
              </w:rPr>
              <w:t>Транспортный уровень</w:t>
            </w:r>
          </w:p>
        </w:tc>
        <w:tc>
          <w:tcPr>
            <w:tcW w:w="2712" w:type="dxa"/>
            <w:gridSpan w:val="2"/>
          </w:tcPr>
          <w:p w:rsidR="00CE2F29" w:rsidRPr="004E3780" w:rsidRDefault="00CE2F29" w:rsidP="00CE2F29">
            <w:pPr>
              <w:pStyle w:val="Tabletext"/>
              <w:jc w:val="left"/>
              <w:rPr>
                <w:lang w:val="ru-RU"/>
              </w:rPr>
            </w:pPr>
            <w:r w:rsidRPr="004E3780">
              <w:rPr>
                <w:lang w:val="ru-RU"/>
              </w:rPr>
              <w:t>MPEG-2</w:t>
            </w:r>
          </w:p>
        </w:tc>
        <w:tc>
          <w:tcPr>
            <w:tcW w:w="2971" w:type="dxa"/>
            <w:gridSpan w:val="2"/>
          </w:tcPr>
          <w:p w:rsidR="00CE2F29" w:rsidRPr="004E3780" w:rsidRDefault="00CE2F29" w:rsidP="00CE2F29">
            <w:pPr>
              <w:pStyle w:val="Tabletext"/>
              <w:jc w:val="left"/>
              <w:rPr>
                <w:lang w:val="ru-RU"/>
              </w:rPr>
            </w:pPr>
            <w:r w:rsidRPr="004E3780">
              <w:rPr>
                <w:lang w:val="ru-RU"/>
              </w:rPr>
              <w:t>Не относится к MPEG</w:t>
            </w:r>
          </w:p>
        </w:tc>
        <w:tc>
          <w:tcPr>
            <w:tcW w:w="3275" w:type="dxa"/>
            <w:gridSpan w:val="2"/>
          </w:tcPr>
          <w:p w:rsidR="00CE2F29" w:rsidRPr="004E3780" w:rsidRDefault="00CE2F29" w:rsidP="00CE2F29">
            <w:pPr>
              <w:pStyle w:val="Tabletext"/>
              <w:jc w:val="left"/>
              <w:rPr>
                <w:lang w:val="ru-RU"/>
              </w:rPr>
            </w:pPr>
            <w:r w:rsidRPr="004E3780">
              <w:rPr>
                <w:lang w:val="ru-RU"/>
              </w:rPr>
              <w:t>MPEG-2</w:t>
            </w:r>
          </w:p>
        </w:tc>
        <w:tc>
          <w:tcPr>
            <w:tcW w:w="2894" w:type="dxa"/>
            <w:gridSpan w:val="2"/>
          </w:tcPr>
          <w:p w:rsidR="00CE2F29" w:rsidRPr="004E3780" w:rsidRDefault="00CE2F29" w:rsidP="00CE2F29">
            <w:pPr>
              <w:pStyle w:val="Tabletext"/>
              <w:jc w:val="left"/>
              <w:rPr>
                <w:lang w:val="ru-RU"/>
              </w:rPr>
            </w:pPr>
            <w:r w:rsidRPr="004E3780">
              <w:rPr>
                <w:lang w:val="ru-RU"/>
              </w:rPr>
              <w:t>MPEG-2</w:t>
            </w:r>
          </w:p>
        </w:tc>
      </w:tr>
      <w:tr w:rsidR="00CE2F29" w:rsidRPr="00B628EA" w:rsidTr="00503ADC">
        <w:tblPrEx>
          <w:jc w:val="center"/>
          <w:tblCellMar>
            <w:left w:w="107" w:type="dxa"/>
            <w:right w:w="107" w:type="dxa"/>
          </w:tblCellMar>
        </w:tblPrEx>
        <w:trPr>
          <w:gridAfter w:val="1"/>
          <w:wAfter w:w="31" w:type="dxa"/>
          <w:jc w:val="center"/>
        </w:trPr>
        <w:tc>
          <w:tcPr>
            <w:tcW w:w="2641" w:type="dxa"/>
            <w:gridSpan w:val="2"/>
          </w:tcPr>
          <w:p w:rsidR="00CE2F29" w:rsidRPr="004E3780" w:rsidRDefault="00CE2F29" w:rsidP="00CE2F29">
            <w:pPr>
              <w:pStyle w:val="Tabletext"/>
              <w:jc w:val="left"/>
              <w:rPr>
                <w:lang w:val="ru-RU"/>
              </w:rPr>
            </w:pPr>
            <w:r w:rsidRPr="004E3780">
              <w:rPr>
                <w:lang w:val="ru-RU"/>
              </w:rPr>
              <w:t>Диапазон частот спутниковой линии вниз</w:t>
            </w:r>
          </w:p>
        </w:tc>
        <w:tc>
          <w:tcPr>
            <w:tcW w:w="2712" w:type="dxa"/>
            <w:gridSpan w:val="2"/>
          </w:tcPr>
          <w:p w:rsidR="00CE2F29" w:rsidRPr="004E3780" w:rsidRDefault="00CE2F29" w:rsidP="00CE2F29">
            <w:pPr>
              <w:pStyle w:val="Tabletext"/>
              <w:jc w:val="left"/>
              <w:rPr>
                <w:lang w:val="ru-RU"/>
              </w:rPr>
            </w:pPr>
            <w:r w:rsidRPr="004E3780">
              <w:rPr>
                <w:lang w:val="ru-RU"/>
              </w:rPr>
              <w:t>Изначально предназначалась для диапазона 11/12 ГГц, не исключая другие спутниковые диапазоны частот</w:t>
            </w:r>
          </w:p>
        </w:tc>
        <w:tc>
          <w:tcPr>
            <w:tcW w:w="2971" w:type="dxa"/>
            <w:gridSpan w:val="2"/>
          </w:tcPr>
          <w:p w:rsidR="00CE2F29" w:rsidRPr="004E3780" w:rsidRDefault="00CE2F29" w:rsidP="00CE2F29">
            <w:pPr>
              <w:pStyle w:val="Tabletext"/>
              <w:jc w:val="left"/>
              <w:rPr>
                <w:lang w:val="ru-RU"/>
              </w:rPr>
            </w:pPr>
            <w:r w:rsidRPr="004E3780">
              <w:rPr>
                <w:lang w:val="ru-RU"/>
              </w:rPr>
              <w:t>Изначально предназначалась для диапазона 11/12 ГГц, не исключая другие спутниковые диапазоны частот</w:t>
            </w:r>
          </w:p>
        </w:tc>
        <w:tc>
          <w:tcPr>
            <w:tcW w:w="3275" w:type="dxa"/>
            <w:gridSpan w:val="2"/>
          </w:tcPr>
          <w:p w:rsidR="00CE2F29" w:rsidRPr="004E3780" w:rsidRDefault="00CE2F29" w:rsidP="00CE2F29">
            <w:pPr>
              <w:pStyle w:val="Tabletext"/>
              <w:jc w:val="left"/>
              <w:rPr>
                <w:lang w:val="ru-RU"/>
              </w:rPr>
            </w:pPr>
            <w:r w:rsidRPr="004E3780">
              <w:rPr>
                <w:lang w:val="ru-RU"/>
              </w:rPr>
              <w:t>Изначально предназначалась для спутниковых диапазонов 11/12 ГГц и 4 ГГц</w:t>
            </w:r>
          </w:p>
        </w:tc>
        <w:tc>
          <w:tcPr>
            <w:tcW w:w="2894" w:type="dxa"/>
            <w:gridSpan w:val="2"/>
          </w:tcPr>
          <w:p w:rsidR="00CE2F29" w:rsidRPr="004E3780" w:rsidRDefault="00CE2F29" w:rsidP="00CE2F29">
            <w:pPr>
              <w:pStyle w:val="Tabletext"/>
              <w:jc w:val="left"/>
              <w:rPr>
                <w:lang w:val="ru-RU"/>
              </w:rPr>
            </w:pPr>
            <w:bookmarkStart w:id="640" w:name="OLE_LINK1067"/>
            <w:bookmarkStart w:id="641" w:name="OLE_LINK1068"/>
            <w:bookmarkStart w:id="642" w:name="OLE_LINK1069"/>
            <w:bookmarkStart w:id="643" w:name="OLE_LINK1070"/>
            <w:r w:rsidRPr="004E3780">
              <w:rPr>
                <w:lang w:val="ru-RU"/>
              </w:rPr>
              <w:t>Изначально предназначалась для диапазона 11/12 ГГц, не исключая другие спутниковые диапазоны частот</w:t>
            </w:r>
            <w:bookmarkEnd w:id="640"/>
            <w:bookmarkEnd w:id="641"/>
            <w:bookmarkEnd w:id="642"/>
            <w:bookmarkEnd w:id="643"/>
          </w:p>
        </w:tc>
      </w:tr>
    </w:tbl>
    <w:p w:rsidR="00CE2F29" w:rsidRPr="0022604E" w:rsidRDefault="00CE2F29" w:rsidP="00CE2F29">
      <w:pPr>
        <w:pStyle w:val="Tablefin"/>
        <w:rPr>
          <w:lang w:val="ru-RU"/>
        </w:rPr>
      </w:pPr>
    </w:p>
    <w:p w:rsidR="00E10133" w:rsidRPr="004E3780" w:rsidRDefault="00417F75" w:rsidP="003D5136">
      <w:pPr>
        <w:keepNext/>
        <w:keepLines/>
        <w:spacing w:before="60" w:after="40"/>
        <w:jc w:val="center"/>
        <w:rPr>
          <w:i/>
          <w:szCs w:val="22"/>
          <w:lang w:val="ru-RU"/>
        </w:rPr>
      </w:pPr>
      <w:r w:rsidRPr="004E3780">
        <w:rPr>
          <w:szCs w:val="22"/>
          <w:lang w:val="ru-RU"/>
        </w:rPr>
        <w:t>d</w:t>
      </w:r>
      <w:r w:rsidRPr="004E3780">
        <w:rPr>
          <w:iCs/>
          <w:szCs w:val="22"/>
          <w:lang w:val="ru-RU"/>
        </w:rPr>
        <w:t>)</w:t>
      </w:r>
      <w:r w:rsidRPr="004E3780">
        <w:rPr>
          <w:i/>
          <w:szCs w:val="22"/>
          <w:lang w:val="ru-RU"/>
        </w:rPr>
        <w:t xml:space="preserve"> Примерные технические характеристики (</w:t>
      </w:r>
      <w:r w:rsidR="00123B56" w:rsidRPr="004E3780">
        <w:rPr>
          <w:i/>
          <w:szCs w:val="22"/>
          <w:lang w:val="ru-RU"/>
        </w:rPr>
        <w:t>К</w:t>
      </w:r>
      <w:r w:rsidRPr="004E3780">
        <w:rPr>
          <w:i/>
          <w:szCs w:val="22"/>
          <w:lang w:val="ru-RU"/>
        </w:rPr>
        <w:t>одирование</w:t>
      </w:r>
      <w:r w:rsidR="00123B56" w:rsidRPr="004E3780">
        <w:rPr>
          <w:i/>
          <w:szCs w:val="22"/>
          <w:lang w:val="ru-RU"/>
        </w:rPr>
        <w:t xml:space="preserve"> источника</w:t>
      </w:r>
      <w:r w:rsidRPr="004E3780">
        <w:rPr>
          <w:i/>
          <w:szCs w:val="22"/>
          <w:lang w:val="ru-RU"/>
        </w:rPr>
        <w:t>)</w:t>
      </w:r>
    </w:p>
    <w:p w:rsidR="007F6604" w:rsidRPr="004E3780" w:rsidRDefault="007F6604" w:rsidP="003D5136">
      <w:pPr>
        <w:keepNext/>
        <w:keepLines/>
        <w:spacing w:before="60" w:after="40"/>
        <w:jc w:val="center"/>
        <w:rPr>
          <w:sz w:val="2"/>
          <w:lang w:val="ru-RU"/>
        </w:rPr>
      </w:pPr>
    </w:p>
    <w:tbl>
      <w:tblPr>
        <w:tblW w:w="1450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1092"/>
        <w:gridCol w:w="2716"/>
        <w:gridCol w:w="2967"/>
        <w:gridCol w:w="3275"/>
        <w:gridCol w:w="2898"/>
      </w:tblGrid>
      <w:tr w:rsidR="00417F75" w:rsidRPr="004E3780" w:rsidTr="00503ADC">
        <w:tc>
          <w:tcPr>
            <w:tcW w:w="2646" w:type="dxa"/>
            <w:gridSpan w:val="2"/>
          </w:tcPr>
          <w:p w:rsidR="00417F75" w:rsidRPr="004E3780" w:rsidRDefault="00417F75" w:rsidP="00CE2F29">
            <w:pPr>
              <w:pStyle w:val="Tablehead"/>
              <w:rPr>
                <w:lang w:val="ru-RU"/>
              </w:rPr>
            </w:pPr>
          </w:p>
        </w:tc>
        <w:tc>
          <w:tcPr>
            <w:tcW w:w="2716" w:type="dxa"/>
          </w:tcPr>
          <w:p w:rsidR="00417F75" w:rsidRPr="004E3780" w:rsidRDefault="00417F75" w:rsidP="00CE2F29">
            <w:pPr>
              <w:pStyle w:val="Tablehead"/>
              <w:rPr>
                <w:lang w:val="ru-RU"/>
              </w:rPr>
            </w:pPr>
            <w:r w:rsidRPr="004E3780">
              <w:rPr>
                <w:lang w:val="ru-RU"/>
              </w:rPr>
              <w:t xml:space="preserve">Система A </w:t>
            </w:r>
          </w:p>
        </w:tc>
        <w:tc>
          <w:tcPr>
            <w:tcW w:w="2967" w:type="dxa"/>
          </w:tcPr>
          <w:p w:rsidR="00417F75" w:rsidRPr="004E3780" w:rsidRDefault="00417F75" w:rsidP="00CE2F29">
            <w:pPr>
              <w:pStyle w:val="Tablehead"/>
              <w:rPr>
                <w:lang w:val="ru-RU"/>
              </w:rPr>
            </w:pPr>
            <w:r w:rsidRPr="004E3780">
              <w:rPr>
                <w:lang w:val="ru-RU"/>
              </w:rPr>
              <w:t>Система B</w:t>
            </w:r>
          </w:p>
        </w:tc>
        <w:tc>
          <w:tcPr>
            <w:tcW w:w="3275" w:type="dxa"/>
          </w:tcPr>
          <w:p w:rsidR="00417F75" w:rsidRPr="004E3780" w:rsidRDefault="00417F75" w:rsidP="00CE2F29">
            <w:pPr>
              <w:pStyle w:val="Tablehead"/>
              <w:rPr>
                <w:lang w:val="ru-RU"/>
              </w:rPr>
            </w:pPr>
            <w:r w:rsidRPr="004E3780">
              <w:rPr>
                <w:lang w:val="ru-RU"/>
              </w:rPr>
              <w:t>Система C</w:t>
            </w:r>
          </w:p>
        </w:tc>
        <w:tc>
          <w:tcPr>
            <w:tcW w:w="2898" w:type="dxa"/>
          </w:tcPr>
          <w:p w:rsidR="00417F75" w:rsidRPr="004E3780" w:rsidRDefault="00417F75" w:rsidP="00CE2F29">
            <w:pPr>
              <w:pStyle w:val="Tablehead"/>
              <w:rPr>
                <w:lang w:val="ru-RU"/>
              </w:rPr>
            </w:pPr>
            <w:r w:rsidRPr="004E3780">
              <w:rPr>
                <w:lang w:val="ru-RU"/>
              </w:rPr>
              <w:t>Система D</w:t>
            </w:r>
          </w:p>
        </w:tc>
      </w:tr>
      <w:tr w:rsidR="00417F75" w:rsidRPr="004E3780" w:rsidTr="00503ADC">
        <w:tc>
          <w:tcPr>
            <w:tcW w:w="1554" w:type="dxa"/>
            <w:vMerge w:val="restart"/>
          </w:tcPr>
          <w:p w:rsidR="00417F75" w:rsidRPr="004E3780" w:rsidRDefault="00417F75" w:rsidP="00363D7B">
            <w:pPr>
              <w:pStyle w:val="Tabletext"/>
              <w:keepNext/>
              <w:keepLines/>
              <w:jc w:val="left"/>
              <w:rPr>
                <w:lang w:val="ru-RU"/>
              </w:rPr>
            </w:pPr>
            <w:r w:rsidRPr="004E3780">
              <w:rPr>
                <w:lang w:val="ru-RU"/>
              </w:rPr>
              <w:t>Кодирование источника видеосигналов</w:t>
            </w:r>
          </w:p>
        </w:tc>
        <w:tc>
          <w:tcPr>
            <w:tcW w:w="1092" w:type="dxa"/>
          </w:tcPr>
          <w:p w:rsidR="00417F75" w:rsidRPr="004E3780" w:rsidRDefault="00417F75" w:rsidP="00503ADC">
            <w:pPr>
              <w:pStyle w:val="Tabletext"/>
              <w:keepNext/>
              <w:keepLines/>
              <w:ind w:right="-57"/>
              <w:jc w:val="left"/>
              <w:rPr>
                <w:lang w:val="ru-RU"/>
              </w:rPr>
            </w:pPr>
            <w:bookmarkStart w:id="644" w:name="OLE_LINK1075"/>
            <w:bookmarkStart w:id="645" w:name="OLE_LINK1076"/>
            <w:r w:rsidRPr="004E3780">
              <w:rPr>
                <w:lang w:val="ru-RU"/>
              </w:rPr>
              <w:t>Синтаксис</w:t>
            </w:r>
            <w:bookmarkEnd w:id="644"/>
            <w:bookmarkEnd w:id="645"/>
          </w:p>
        </w:tc>
        <w:tc>
          <w:tcPr>
            <w:tcW w:w="2716" w:type="dxa"/>
          </w:tcPr>
          <w:p w:rsidR="00417F75" w:rsidRPr="004E3780" w:rsidRDefault="00417F75" w:rsidP="00363D7B">
            <w:pPr>
              <w:pStyle w:val="Tabletext"/>
              <w:keepNext/>
              <w:keepLines/>
              <w:jc w:val="left"/>
              <w:rPr>
                <w:lang w:val="ru-RU"/>
              </w:rPr>
            </w:pPr>
            <w:r w:rsidRPr="004E3780">
              <w:rPr>
                <w:lang w:val="ru-RU"/>
              </w:rPr>
              <w:t>MPEG-2</w:t>
            </w:r>
          </w:p>
        </w:tc>
        <w:tc>
          <w:tcPr>
            <w:tcW w:w="2967" w:type="dxa"/>
          </w:tcPr>
          <w:p w:rsidR="00417F75" w:rsidRPr="004E3780" w:rsidRDefault="00417F75" w:rsidP="00363D7B">
            <w:pPr>
              <w:pStyle w:val="Tabletext"/>
              <w:keepNext/>
              <w:keepLines/>
              <w:jc w:val="left"/>
              <w:rPr>
                <w:lang w:val="ru-RU"/>
              </w:rPr>
            </w:pPr>
            <w:r w:rsidRPr="004E3780">
              <w:rPr>
                <w:lang w:val="ru-RU"/>
              </w:rPr>
              <w:t>MPEG-2</w:t>
            </w:r>
          </w:p>
        </w:tc>
        <w:tc>
          <w:tcPr>
            <w:tcW w:w="3275" w:type="dxa"/>
          </w:tcPr>
          <w:p w:rsidR="00417F75" w:rsidRPr="004E3780" w:rsidRDefault="00417F75" w:rsidP="00363D7B">
            <w:pPr>
              <w:pStyle w:val="Tabletext"/>
              <w:keepNext/>
              <w:keepLines/>
              <w:jc w:val="left"/>
              <w:rPr>
                <w:lang w:val="ru-RU"/>
              </w:rPr>
            </w:pPr>
            <w:r w:rsidRPr="004E3780">
              <w:rPr>
                <w:lang w:val="ru-RU"/>
              </w:rPr>
              <w:t>MPEG-2</w:t>
            </w:r>
          </w:p>
        </w:tc>
        <w:tc>
          <w:tcPr>
            <w:tcW w:w="2898" w:type="dxa"/>
          </w:tcPr>
          <w:p w:rsidR="00417F75" w:rsidRPr="004E3780" w:rsidRDefault="00417F75" w:rsidP="00363D7B">
            <w:pPr>
              <w:pStyle w:val="Tabletext"/>
              <w:keepNext/>
              <w:keepLines/>
              <w:jc w:val="left"/>
              <w:rPr>
                <w:lang w:val="ru-RU"/>
              </w:rPr>
            </w:pPr>
            <w:r w:rsidRPr="004E3780">
              <w:rPr>
                <w:lang w:val="ru-RU"/>
              </w:rPr>
              <w:t>MPEG-2</w:t>
            </w:r>
          </w:p>
        </w:tc>
      </w:tr>
      <w:tr w:rsidR="00417F75" w:rsidRPr="00B628EA" w:rsidTr="00503ADC">
        <w:tc>
          <w:tcPr>
            <w:tcW w:w="1554" w:type="dxa"/>
            <w:vMerge/>
          </w:tcPr>
          <w:p w:rsidR="00417F75" w:rsidRPr="004E3780" w:rsidRDefault="00417F75" w:rsidP="00363D7B">
            <w:pPr>
              <w:pStyle w:val="Tabletext"/>
              <w:keepNext/>
              <w:keepLines/>
              <w:jc w:val="left"/>
              <w:rPr>
                <w:lang w:val="ru-RU"/>
              </w:rPr>
            </w:pPr>
          </w:p>
        </w:tc>
        <w:tc>
          <w:tcPr>
            <w:tcW w:w="1092" w:type="dxa"/>
          </w:tcPr>
          <w:p w:rsidR="00417F75" w:rsidRPr="004E3780" w:rsidRDefault="00417F75" w:rsidP="00363D7B">
            <w:pPr>
              <w:pStyle w:val="Tabletext"/>
              <w:keepNext/>
              <w:keepLines/>
              <w:jc w:val="left"/>
              <w:rPr>
                <w:lang w:val="ru-RU"/>
              </w:rPr>
            </w:pPr>
            <w:r w:rsidRPr="004E3780">
              <w:rPr>
                <w:lang w:val="ru-RU"/>
              </w:rPr>
              <w:t>Уровни</w:t>
            </w:r>
          </w:p>
        </w:tc>
        <w:tc>
          <w:tcPr>
            <w:tcW w:w="2716"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уровень</w:t>
            </w:r>
          </w:p>
        </w:tc>
        <w:tc>
          <w:tcPr>
            <w:tcW w:w="2967"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уровень</w:t>
            </w:r>
          </w:p>
        </w:tc>
        <w:tc>
          <w:tcPr>
            <w:tcW w:w="3275"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уровень</w:t>
            </w:r>
          </w:p>
        </w:tc>
        <w:tc>
          <w:tcPr>
            <w:tcW w:w="2898" w:type="dxa"/>
          </w:tcPr>
          <w:p w:rsidR="00417F75" w:rsidRPr="004E3780" w:rsidRDefault="00417F75" w:rsidP="00417F75">
            <w:pPr>
              <w:pStyle w:val="Tabletext"/>
              <w:keepNext/>
              <w:keepLines/>
              <w:jc w:val="left"/>
              <w:rPr>
                <w:lang w:val="ru-RU"/>
              </w:rPr>
            </w:pPr>
            <w:r w:rsidRPr="004E3780">
              <w:rPr>
                <w:lang w:val="ru-RU"/>
              </w:rPr>
              <w:t>От низкого уровня до высокого уровня</w:t>
            </w:r>
          </w:p>
        </w:tc>
      </w:tr>
      <w:tr w:rsidR="00417F75" w:rsidRPr="004E3780" w:rsidTr="00503ADC">
        <w:tc>
          <w:tcPr>
            <w:tcW w:w="1554" w:type="dxa"/>
            <w:vMerge/>
          </w:tcPr>
          <w:p w:rsidR="00417F75" w:rsidRPr="004E3780" w:rsidRDefault="00417F75" w:rsidP="00363D7B">
            <w:pPr>
              <w:pStyle w:val="Tabletext"/>
              <w:keepNext/>
              <w:keepLines/>
              <w:jc w:val="left"/>
              <w:rPr>
                <w:lang w:val="ru-RU"/>
              </w:rPr>
            </w:pPr>
          </w:p>
        </w:tc>
        <w:tc>
          <w:tcPr>
            <w:tcW w:w="1092" w:type="dxa"/>
          </w:tcPr>
          <w:p w:rsidR="00417F75" w:rsidRPr="004E3780" w:rsidRDefault="00417F75" w:rsidP="00363D7B">
            <w:pPr>
              <w:pStyle w:val="Tabletext"/>
              <w:keepNext/>
              <w:keepLines/>
              <w:jc w:val="left"/>
              <w:rPr>
                <w:lang w:val="ru-RU"/>
              </w:rPr>
            </w:pPr>
            <w:r w:rsidRPr="004E3780">
              <w:rPr>
                <w:lang w:val="ru-RU"/>
              </w:rPr>
              <w:t>Профили</w:t>
            </w:r>
          </w:p>
        </w:tc>
        <w:tc>
          <w:tcPr>
            <w:tcW w:w="2716"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профиль</w:t>
            </w:r>
          </w:p>
        </w:tc>
        <w:tc>
          <w:tcPr>
            <w:tcW w:w="2967"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профиль</w:t>
            </w:r>
          </w:p>
        </w:tc>
        <w:tc>
          <w:tcPr>
            <w:tcW w:w="3275" w:type="dxa"/>
          </w:tcPr>
          <w:p w:rsidR="00417F75" w:rsidRPr="004E3780" w:rsidRDefault="00123B56" w:rsidP="00363D7B">
            <w:pPr>
              <w:pStyle w:val="Tabletext"/>
              <w:keepNext/>
              <w:keepLines/>
              <w:jc w:val="left"/>
              <w:rPr>
                <w:lang w:val="ru-RU"/>
              </w:rPr>
            </w:pPr>
            <w:r w:rsidRPr="004E3780">
              <w:rPr>
                <w:lang w:val="ru-RU"/>
              </w:rPr>
              <w:t>По меньшей мере</w:t>
            </w:r>
            <w:r w:rsidR="00417F75" w:rsidRPr="004E3780">
              <w:rPr>
                <w:lang w:val="ru-RU"/>
              </w:rPr>
              <w:t xml:space="preserve"> основной профиль</w:t>
            </w:r>
          </w:p>
        </w:tc>
        <w:tc>
          <w:tcPr>
            <w:tcW w:w="2898" w:type="dxa"/>
          </w:tcPr>
          <w:p w:rsidR="00417F75" w:rsidRPr="004E3780" w:rsidRDefault="00417F75" w:rsidP="00363D7B">
            <w:pPr>
              <w:pStyle w:val="Tabletext"/>
              <w:keepNext/>
              <w:keepLines/>
              <w:jc w:val="left"/>
              <w:rPr>
                <w:lang w:val="ru-RU"/>
              </w:rPr>
            </w:pPr>
            <w:r w:rsidRPr="004E3780">
              <w:rPr>
                <w:lang w:val="ru-RU"/>
              </w:rPr>
              <w:t>Основной профиль</w:t>
            </w:r>
          </w:p>
        </w:tc>
      </w:tr>
      <w:tr w:rsidR="00417F75" w:rsidRPr="004E3780" w:rsidTr="00503ADC">
        <w:tc>
          <w:tcPr>
            <w:tcW w:w="2646" w:type="dxa"/>
            <w:gridSpan w:val="2"/>
          </w:tcPr>
          <w:p w:rsidR="00417F75" w:rsidRPr="004E3780" w:rsidRDefault="00417F75" w:rsidP="00363D7B">
            <w:pPr>
              <w:pStyle w:val="Tabletext"/>
              <w:keepNext/>
              <w:keepLines/>
              <w:jc w:val="left"/>
              <w:rPr>
                <w:lang w:val="ru-RU"/>
              </w:rPr>
            </w:pPr>
            <w:r w:rsidRPr="004E3780">
              <w:rPr>
                <w:lang w:val="ru-RU"/>
              </w:rPr>
              <w:t>Форматы кадра</w:t>
            </w:r>
          </w:p>
        </w:tc>
        <w:tc>
          <w:tcPr>
            <w:tcW w:w="2716" w:type="dxa"/>
          </w:tcPr>
          <w:p w:rsidR="00417F75" w:rsidRPr="004E3780" w:rsidRDefault="00417F75" w:rsidP="00363D7B">
            <w:pPr>
              <w:pStyle w:val="Tabletext"/>
              <w:keepNext/>
              <w:keepLines/>
              <w:jc w:val="left"/>
              <w:rPr>
                <w:lang w:val="ru-RU"/>
              </w:rPr>
            </w:pPr>
            <w:r w:rsidRPr="004E3780">
              <w:rPr>
                <w:lang w:val="ru-RU"/>
              </w:rPr>
              <w:t>4:3 16:9 (2.12:1 дополнительно)</w:t>
            </w:r>
          </w:p>
        </w:tc>
        <w:tc>
          <w:tcPr>
            <w:tcW w:w="2967" w:type="dxa"/>
          </w:tcPr>
          <w:p w:rsidR="00417F75" w:rsidRPr="004E3780" w:rsidRDefault="00417F75" w:rsidP="00363D7B">
            <w:pPr>
              <w:pStyle w:val="Tabletext"/>
              <w:keepNext/>
              <w:keepLines/>
              <w:jc w:val="left"/>
              <w:rPr>
                <w:lang w:val="ru-RU"/>
              </w:rPr>
            </w:pPr>
            <w:r w:rsidRPr="004E3780">
              <w:rPr>
                <w:lang w:val="ru-RU"/>
              </w:rPr>
              <w:t>4:3 16:9</w:t>
            </w:r>
          </w:p>
        </w:tc>
        <w:tc>
          <w:tcPr>
            <w:tcW w:w="3275" w:type="dxa"/>
          </w:tcPr>
          <w:p w:rsidR="00417F75" w:rsidRPr="004E3780" w:rsidRDefault="00417F75" w:rsidP="00363D7B">
            <w:pPr>
              <w:pStyle w:val="Tabletext"/>
              <w:keepNext/>
              <w:keepLines/>
              <w:jc w:val="left"/>
              <w:rPr>
                <w:lang w:val="ru-RU"/>
              </w:rPr>
            </w:pPr>
            <w:r w:rsidRPr="004E3780">
              <w:rPr>
                <w:lang w:val="ru-RU"/>
              </w:rPr>
              <w:t>4:3 16:9</w:t>
            </w:r>
          </w:p>
        </w:tc>
        <w:tc>
          <w:tcPr>
            <w:tcW w:w="2898" w:type="dxa"/>
          </w:tcPr>
          <w:p w:rsidR="00417F75" w:rsidRPr="004E3780" w:rsidRDefault="00417F75" w:rsidP="00363D7B">
            <w:pPr>
              <w:pStyle w:val="Tabletext"/>
              <w:keepNext/>
              <w:keepLines/>
              <w:jc w:val="left"/>
              <w:rPr>
                <w:lang w:val="ru-RU"/>
              </w:rPr>
            </w:pPr>
            <w:r w:rsidRPr="004E3780">
              <w:rPr>
                <w:lang w:val="ru-RU"/>
              </w:rPr>
              <w:t>4:3 16:9</w:t>
            </w:r>
          </w:p>
        </w:tc>
      </w:tr>
      <w:tr w:rsidR="00417F75" w:rsidRPr="00DA7344" w:rsidTr="00503ADC">
        <w:tc>
          <w:tcPr>
            <w:tcW w:w="2646" w:type="dxa"/>
            <w:gridSpan w:val="2"/>
          </w:tcPr>
          <w:p w:rsidR="00417F75" w:rsidRPr="004E3780" w:rsidRDefault="00417F75" w:rsidP="00363D7B">
            <w:pPr>
              <w:pStyle w:val="Tabletext"/>
              <w:jc w:val="left"/>
              <w:rPr>
                <w:lang w:val="ru-RU"/>
              </w:rPr>
            </w:pPr>
            <w:r w:rsidRPr="004E3780">
              <w:rPr>
                <w:lang w:val="ru-RU"/>
              </w:rPr>
              <w:t>Поддерживаемые размеры изображениия</w:t>
            </w:r>
          </w:p>
        </w:tc>
        <w:tc>
          <w:tcPr>
            <w:tcW w:w="2716" w:type="dxa"/>
          </w:tcPr>
          <w:p w:rsidR="00417F75" w:rsidRPr="004E3780" w:rsidRDefault="00417F75" w:rsidP="00363D7B">
            <w:pPr>
              <w:pStyle w:val="Tabletext"/>
              <w:jc w:val="left"/>
              <w:rPr>
                <w:lang w:val="ru-RU"/>
              </w:rPr>
            </w:pPr>
            <w:r w:rsidRPr="004E3780">
              <w:rPr>
                <w:lang w:val="ru-RU"/>
              </w:rPr>
              <w:t>Не ограничены,</w:t>
            </w:r>
            <w:r w:rsidRPr="004E3780">
              <w:rPr>
                <w:lang w:val="ru-RU"/>
              </w:rPr>
              <w:br/>
              <w:t>рекомендуемые:</w:t>
            </w:r>
          </w:p>
          <w:p w:rsidR="00417F75" w:rsidRPr="004E3780" w:rsidRDefault="00417F75" w:rsidP="00DA7344">
            <w:pPr>
              <w:pStyle w:val="Tabletext"/>
              <w:tabs>
                <w:tab w:val="clear" w:pos="284"/>
                <w:tab w:val="clear" w:pos="567"/>
                <w:tab w:val="clear" w:pos="851"/>
              </w:tabs>
              <w:jc w:val="left"/>
              <w:rPr>
                <w:lang w:val="ru-RU"/>
              </w:rPr>
            </w:pPr>
            <w:r w:rsidRPr="004E3780">
              <w:rPr>
                <w:lang w:val="ru-RU"/>
              </w:rPr>
              <w:t>720 × 576</w:t>
            </w:r>
            <w:r w:rsidRPr="004E3780">
              <w:rPr>
                <w:lang w:val="ru-RU"/>
              </w:rPr>
              <w:tab/>
              <w:t>704 × 576</w:t>
            </w:r>
            <w:r w:rsidRPr="004E3780">
              <w:rPr>
                <w:lang w:val="ru-RU"/>
              </w:rPr>
              <w:br/>
              <w:t>544 × 576</w:t>
            </w:r>
            <w:r w:rsidRPr="004E3780">
              <w:rPr>
                <w:lang w:val="ru-RU"/>
              </w:rPr>
              <w:tab/>
              <w:t>480 × 576</w:t>
            </w:r>
            <w:r w:rsidRPr="004E3780">
              <w:rPr>
                <w:lang w:val="ru-RU"/>
              </w:rPr>
              <w:br/>
              <w:t>352 × 576</w:t>
            </w:r>
            <w:r w:rsidRPr="004E3780">
              <w:rPr>
                <w:lang w:val="ru-RU"/>
              </w:rPr>
              <w:tab/>
              <w:t>352 × 288</w:t>
            </w:r>
          </w:p>
        </w:tc>
        <w:tc>
          <w:tcPr>
            <w:tcW w:w="2967" w:type="dxa"/>
          </w:tcPr>
          <w:p w:rsidR="00417F75" w:rsidRPr="004E3780" w:rsidRDefault="00417F75" w:rsidP="00363D7B">
            <w:pPr>
              <w:pStyle w:val="Tabletext"/>
              <w:jc w:val="left"/>
              <w:rPr>
                <w:lang w:val="ru-RU"/>
              </w:rPr>
            </w:pPr>
            <w:r w:rsidRPr="004E3780">
              <w:rPr>
                <w:lang w:val="ru-RU"/>
              </w:rPr>
              <w:t>720</w:t>
            </w:r>
            <w:r w:rsidRPr="004E3780">
              <w:rPr>
                <w:lang w:val="ru-RU"/>
              </w:rPr>
              <w:tab/>
              <w:t>×</w:t>
            </w:r>
            <w:r w:rsidRPr="004E3780">
              <w:rPr>
                <w:lang w:val="ru-RU"/>
              </w:rPr>
              <w:tab/>
              <w:t>480</w:t>
            </w:r>
            <w:r w:rsidRPr="004E3780">
              <w:rPr>
                <w:lang w:val="ru-RU"/>
              </w:rPr>
              <w:tab/>
              <w:t>704</w:t>
            </w:r>
            <w:r w:rsidRPr="004E3780">
              <w:rPr>
                <w:lang w:val="ru-RU"/>
              </w:rPr>
              <w:tab/>
              <w:t>×</w:t>
            </w:r>
            <w:r w:rsidRPr="004E3780">
              <w:rPr>
                <w:lang w:val="ru-RU"/>
              </w:rPr>
              <w:tab/>
              <w:t>480</w:t>
            </w:r>
            <w:r w:rsidRPr="004E3780">
              <w:rPr>
                <w:lang w:val="ru-RU"/>
              </w:rPr>
              <w:br/>
              <w:t>544</w:t>
            </w:r>
            <w:r w:rsidRPr="004E3780">
              <w:rPr>
                <w:lang w:val="ru-RU"/>
              </w:rPr>
              <w:tab/>
              <w:t>×</w:t>
            </w:r>
            <w:r w:rsidRPr="004E3780">
              <w:rPr>
                <w:lang w:val="ru-RU"/>
              </w:rPr>
              <w:tab/>
              <w:t>480</w:t>
            </w:r>
            <w:r w:rsidRPr="004E3780">
              <w:rPr>
                <w:lang w:val="ru-RU"/>
              </w:rPr>
              <w:tab/>
              <w:t>480</w:t>
            </w:r>
            <w:r w:rsidRPr="004E3780">
              <w:rPr>
                <w:lang w:val="ru-RU"/>
              </w:rPr>
              <w:tab/>
              <w:t>×</w:t>
            </w:r>
            <w:r w:rsidRPr="004E3780">
              <w:rPr>
                <w:lang w:val="ru-RU"/>
              </w:rPr>
              <w:tab/>
              <w:t>480</w:t>
            </w:r>
            <w:r w:rsidRPr="004E3780">
              <w:rPr>
                <w:lang w:val="ru-RU"/>
              </w:rPr>
              <w:br/>
              <w:t>352</w:t>
            </w:r>
            <w:r w:rsidRPr="004E3780">
              <w:rPr>
                <w:lang w:val="ru-RU"/>
              </w:rPr>
              <w:tab/>
              <w:t>×</w:t>
            </w:r>
            <w:r w:rsidRPr="004E3780">
              <w:rPr>
                <w:lang w:val="ru-RU"/>
              </w:rPr>
              <w:tab/>
              <w:t>480</w:t>
            </w:r>
            <w:r w:rsidRPr="004E3780">
              <w:rPr>
                <w:lang w:val="ru-RU"/>
              </w:rPr>
              <w:tab/>
              <w:t>352</w:t>
            </w:r>
            <w:r w:rsidRPr="004E3780">
              <w:rPr>
                <w:lang w:val="ru-RU"/>
              </w:rPr>
              <w:tab/>
              <w:t>×</w:t>
            </w:r>
            <w:r w:rsidRPr="004E3780">
              <w:rPr>
                <w:lang w:val="ru-RU"/>
              </w:rPr>
              <w:tab/>
              <w:t>240</w:t>
            </w:r>
            <w:r w:rsidRPr="004E3780">
              <w:rPr>
                <w:lang w:val="ru-RU"/>
              </w:rPr>
              <w:br/>
              <w:t>720</w:t>
            </w:r>
            <w:r w:rsidRPr="004E3780">
              <w:rPr>
                <w:lang w:val="ru-RU"/>
              </w:rPr>
              <w:tab/>
              <w:t>×</w:t>
            </w:r>
            <w:r w:rsidRPr="004E3780">
              <w:rPr>
                <w:lang w:val="ru-RU"/>
              </w:rPr>
              <w:tab/>
              <w:t>1</w:t>
            </w:r>
            <w:r w:rsidRPr="004E3780">
              <w:rPr>
                <w:rFonts w:ascii="Tms Rmn" w:hAnsi="Tms Rmn"/>
                <w:lang w:val="ru-RU"/>
              </w:rPr>
              <w:t> </w:t>
            </w:r>
            <w:r w:rsidRPr="004E3780">
              <w:rPr>
                <w:lang w:val="ru-RU"/>
              </w:rPr>
              <w:t>280</w:t>
            </w:r>
            <w:r w:rsidRPr="004E3780">
              <w:rPr>
                <w:lang w:val="ru-RU"/>
              </w:rPr>
              <w:tab/>
              <w:t>1</w:t>
            </w:r>
            <w:r w:rsidRPr="004E3780">
              <w:rPr>
                <w:rFonts w:ascii="Tms Rmn" w:hAnsi="Tms Rmn"/>
                <w:lang w:val="ru-RU"/>
              </w:rPr>
              <w:t xml:space="preserve"> </w:t>
            </w:r>
            <w:r w:rsidRPr="004E3780">
              <w:rPr>
                <w:lang w:val="ru-RU"/>
              </w:rPr>
              <w:t>280</w:t>
            </w:r>
            <w:r w:rsidRPr="004E3780">
              <w:rPr>
                <w:lang w:val="ru-RU"/>
              </w:rPr>
              <w:tab/>
              <w:t>×</w:t>
            </w:r>
            <w:r w:rsidRPr="004E3780">
              <w:rPr>
                <w:lang w:val="ru-RU"/>
              </w:rPr>
              <w:tab/>
              <w:t>1</w:t>
            </w:r>
            <w:r w:rsidRPr="004E3780">
              <w:rPr>
                <w:rFonts w:ascii="Tms Rmn" w:hAnsi="Tms Rmn"/>
                <w:lang w:val="ru-RU"/>
              </w:rPr>
              <w:t xml:space="preserve"> </w:t>
            </w:r>
            <w:r w:rsidRPr="004E3780">
              <w:rPr>
                <w:lang w:val="ru-RU"/>
              </w:rPr>
              <w:t xml:space="preserve">024 </w:t>
            </w:r>
            <w:r w:rsidRPr="004E3780">
              <w:rPr>
                <w:rFonts w:ascii="Tms Rmn" w:hAnsi="Tms Rmn"/>
                <w:lang w:val="ru-RU"/>
              </w:rPr>
              <w:br/>
            </w:r>
            <w:r w:rsidRPr="004E3780">
              <w:rPr>
                <w:lang w:val="ru-RU"/>
              </w:rPr>
              <w:t>1</w:t>
            </w:r>
            <w:r w:rsidRPr="004E3780">
              <w:rPr>
                <w:rFonts w:ascii="Tms Rmn" w:hAnsi="Tms Rmn"/>
                <w:lang w:val="ru-RU"/>
              </w:rPr>
              <w:t xml:space="preserve"> </w:t>
            </w:r>
            <w:r w:rsidRPr="004E3780">
              <w:rPr>
                <w:lang w:val="ru-RU"/>
              </w:rPr>
              <w:t>920</w:t>
            </w:r>
            <w:r w:rsidRPr="004E3780">
              <w:rPr>
                <w:lang w:val="ru-RU"/>
              </w:rPr>
              <w:tab/>
              <w:t>×</w:t>
            </w:r>
            <w:r w:rsidRPr="004E3780">
              <w:rPr>
                <w:lang w:val="ru-RU"/>
              </w:rPr>
              <w:tab/>
              <w:t>1</w:t>
            </w:r>
            <w:r w:rsidRPr="004E3780">
              <w:rPr>
                <w:rFonts w:ascii="Tms Rmn" w:hAnsi="Tms Rmn"/>
                <w:lang w:val="ru-RU"/>
              </w:rPr>
              <w:t> </w:t>
            </w:r>
            <w:r w:rsidRPr="004E3780">
              <w:rPr>
                <w:lang w:val="ru-RU"/>
              </w:rPr>
              <w:t>080</w:t>
            </w:r>
          </w:p>
        </w:tc>
        <w:tc>
          <w:tcPr>
            <w:tcW w:w="3275" w:type="dxa"/>
          </w:tcPr>
          <w:p w:rsidR="00417F75" w:rsidRPr="004E3780" w:rsidRDefault="00417F75" w:rsidP="00DA7344">
            <w:pPr>
              <w:pStyle w:val="Tabletext"/>
              <w:tabs>
                <w:tab w:val="clear" w:pos="284"/>
                <w:tab w:val="clear" w:pos="567"/>
                <w:tab w:val="clear" w:pos="851"/>
              </w:tabs>
              <w:jc w:val="left"/>
              <w:rPr>
                <w:lang w:val="ru-RU"/>
              </w:rPr>
            </w:pPr>
            <w:r w:rsidRPr="004E3780">
              <w:rPr>
                <w:lang w:val="ru-RU"/>
              </w:rPr>
              <w:t>720(704) × 576</w:t>
            </w:r>
            <w:r w:rsidRPr="004E3780">
              <w:rPr>
                <w:lang w:val="ru-RU"/>
              </w:rPr>
              <w:br/>
              <w:t>720</w:t>
            </w:r>
            <w:r w:rsidR="00DA7344">
              <w:rPr>
                <w:lang w:val="ru-RU"/>
              </w:rPr>
              <w:t>(704) × 480</w:t>
            </w:r>
            <w:r w:rsidR="00DA7344">
              <w:rPr>
                <w:lang w:val="ru-RU"/>
              </w:rPr>
              <w:br/>
              <w:t>528 × 480</w:t>
            </w:r>
            <w:r w:rsidR="00DA7344">
              <w:rPr>
                <w:lang w:val="ru-RU"/>
              </w:rPr>
              <w:tab/>
              <w:t>528 × 576</w:t>
            </w:r>
            <w:r w:rsidR="00DA7344">
              <w:rPr>
                <w:lang w:val="ru-RU"/>
              </w:rPr>
              <w:br/>
              <w:t>352 × 480</w:t>
            </w:r>
            <w:r w:rsidR="00DA7344">
              <w:rPr>
                <w:lang w:val="ru-RU"/>
              </w:rPr>
              <w:tab/>
              <w:t>352 × 576</w:t>
            </w:r>
            <w:r w:rsidR="00DA7344">
              <w:rPr>
                <w:lang w:val="ru-RU"/>
              </w:rPr>
              <w:br/>
              <w:t>352 × 288</w:t>
            </w:r>
            <w:r w:rsidR="00DA7344">
              <w:rPr>
                <w:lang w:val="ru-RU"/>
              </w:rPr>
              <w:tab/>
            </w:r>
            <w:r w:rsidRPr="004E3780">
              <w:rPr>
                <w:lang w:val="ru-RU"/>
              </w:rPr>
              <w:t>352 × 240</w:t>
            </w:r>
          </w:p>
        </w:tc>
        <w:tc>
          <w:tcPr>
            <w:tcW w:w="2898" w:type="dxa"/>
          </w:tcPr>
          <w:p w:rsidR="00417F75" w:rsidRPr="004E3780" w:rsidRDefault="00417F75" w:rsidP="00503ADC">
            <w:pPr>
              <w:pStyle w:val="Tabletext"/>
              <w:tabs>
                <w:tab w:val="clear" w:pos="567"/>
                <w:tab w:val="clear" w:pos="1134"/>
                <w:tab w:val="left" w:pos="449"/>
                <w:tab w:val="left" w:pos="1052"/>
              </w:tabs>
              <w:jc w:val="left"/>
              <w:rPr>
                <w:lang w:val="ru-RU"/>
              </w:rPr>
            </w:pPr>
            <w:bookmarkStart w:id="646" w:name="OLE_LINK1081"/>
            <w:bookmarkStart w:id="647" w:name="OLE_LINK1082"/>
            <w:r w:rsidRPr="004E3780">
              <w:rPr>
                <w:rFonts w:ascii="Tms Rmn" w:hAnsi="Tms Rmn"/>
                <w:lang w:val="ru-RU"/>
              </w:rPr>
              <w:tab/>
            </w:r>
            <w:r w:rsidRPr="00DA7344">
              <w:rPr>
                <w:lang w:val="ru-RU"/>
              </w:rPr>
              <w:t>1 920</w:t>
            </w:r>
            <w:r w:rsidR="00503ADC">
              <w:rPr>
                <w:lang w:val="ru-RU"/>
              </w:rPr>
              <w:tab/>
              <w:t>×</w:t>
            </w:r>
            <w:r w:rsidR="00503ADC">
              <w:rPr>
                <w:lang w:val="ru-RU"/>
              </w:rPr>
              <w:tab/>
            </w:r>
            <w:r w:rsidRPr="004E3780">
              <w:rPr>
                <w:lang w:val="ru-RU"/>
              </w:rPr>
              <w:t>1</w:t>
            </w:r>
            <w:r w:rsidRPr="00DA7344">
              <w:rPr>
                <w:lang w:val="ru-RU"/>
              </w:rPr>
              <w:t> </w:t>
            </w:r>
            <w:r w:rsidRPr="004E3780">
              <w:rPr>
                <w:lang w:val="ru-RU"/>
              </w:rPr>
              <w:t>080</w:t>
            </w:r>
            <w:r w:rsidRPr="004E3780">
              <w:rPr>
                <w:lang w:val="ru-RU"/>
              </w:rPr>
              <w:br/>
            </w:r>
            <w:r w:rsidRPr="004E3780">
              <w:rPr>
                <w:lang w:val="ru-RU"/>
              </w:rPr>
              <w:tab/>
              <w:t>1</w:t>
            </w:r>
            <w:r w:rsidRPr="004E3780">
              <w:rPr>
                <w:rFonts w:ascii="Tms Rmn" w:hAnsi="Tms Rmn"/>
                <w:lang w:val="ru-RU"/>
              </w:rPr>
              <w:t> </w:t>
            </w:r>
            <w:r w:rsidRPr="004E3780">
              <w:rPr>
                <w:lang w:val="ru-RU"/>
              </w:rPr>
              <w:t>440</w:t>
            </w:r>
            <w:r w:rsidR="00503ADC">
              <w:rPr>
                <w:lang w:val="ru-RU"/>
              </w:rPr>
              <w:tab/>
            </w:r>
            <w:r w:rsidRPr="004E3780">
              <w:rPr>
                <w:lang w:val="ru-RU"/>
              </w:rPr>
              <w:t>×</w:t>
            </w:r>
            <w:r w:rsidR="00503ADC">
              <w:rPr>
                <w:lang w:val="ru-RU"/>
              </w:rPr>
              <w:tab/>
            </w:r>
            <w:r w:rsidRPr="004E3780">
              <w:rPr>
                <w:lang w:val="ru-RU"/>
              </w:rPr>
              <w:t>1</w:t>
            </w:r>
            <w:r w:rsidRPr="004E3780">
              <w:rPr>
                <w:rFonts w:ascii="Tms Rmn" w:hAnsi="Tms Rmn"/>
                <w:lang w:val="ru-RU"/>
              </w:rPr>
              <w:t> </w:t>
            </w:r>
            <w:r w:rsidRPr="004E3780">
              <w:rPr>
                <w:lang w:val="ru-RU"/>
              </w:rPr>
              <w:t>080</w:t>
            </w:r>
            <w:r w:rsidRPr="004E3780">
              <w:rPr>
                <w:lang w:val="ru-RU"/>
              </w:rPr>
              <w:br/>
            </w:r>
            <w:r w:rsidRPr="004E3780">
              <w:rPr>
                <w:lang w:val="ru-RU"/>
              </w:rPr>
              <w:tab/>
              <w:t>1</w:t>
            </w:r>
            <w:r w:rsidRPr="004E3780">
              <w:rPr>
                <w:rFonts w:ascii="Tms Rmn" w:hAnsi="Tms Rmn"/>
                <w:lang w:val="ru-RU"/>
              </w:rPr>
              <w:t> </w:t>
            </w:r>
            <w:r w:rsidR="00503ADC">
              <w:rPr>
                <w:lang w:val="ru-RU"/>
              </w:rPr>
              <w:t>280</w:t>
            </w:r>
            <w:r w:rsidR="00503ADC">
              <w:rPr>
                <w:lang w:val="ru-RU"/>
              </w:rPr>
              <w:tab/>
            </w:r>
            <w:r w:rsidRPr="004E3780">
              <w:rPr>
                <w:lang w:val="ru-RU"/>
              </w:rPr>
              <w:t>×</w:t>
            </w:r>
            <w:r w:rsidRPr="004E3780">
              <w:rPr>
                <w:lang w:val="ru-RU"/>
              </w:rPr>
              <w:tab/>
              <w:t>720</w:t>
            </w:r>
            <w:r w:rsidRPr="004E3780">
              <w:rPr>
                <w:lang w:val="ru-RU"/>
              </w:rPr>
              <w:br/>
            </w:r>
            <w:r w:rsidRPr="004E3780">
              <w:rPr>
                <w:lang w:val="ru-RU"/>
              </w:rPr>
              <w:tab/>
            </w:r>
            <w:r w:rsidRPr="004E3780">
              <w:rPr>
                <w:lang w:val="ru-RU"/>
              </w:rPr>
              <w:tab/>
              <w:t>720</w:t>
            </w:r>
            <w:r w:rsidR="00503ADC">
              <w:rPr>
                <w:lang w:val="ru-RU"/>
              </w:rPr>
              <w:tab/>
            </w:r>
            <w:r w:rsidRPr="004E3780">
              <w:rPr>
                <w:lang w:val="ru-RU"/>
              </w:rPr>
              <w:t>×</w:t>
            </w:r>
            <w:r w:rsidRPr="004E3780">
              <w:rPr>
                <w:lang w:val="ru-RU"/>
              </w:rPr>
              <w:tab/>
              <w:t>480</w:t>
            </w:r>
            <w:r w:rsidRPr="004E3780">
              <w:rPr>
                <w:lang w:val="ru-RU"/>
              </w:rPr>
              <w:br/>
            </w:r>
            <w:r w:rsidRPr="004E3780">
              <w:rPr>
                <w:lang w:val="ru-RU"/>
              </w:rPr>
              <w:tab/>
            </w:r>
            <w:r w:rsidRPr="004E3780">
              <w:rPr>
                <w:lang w:val="ru-RU"/>
              </w:rPr>
              <w:tab/>
              <w:t>544</w:t>
            </w:r>
            <w:r w:rsidR="00503ADC">
              <w:rPr>
                <w:lang w:val="ru-RU"/>
              </w:rPr>
              <w:tab/>
            </w:r>
            <w:r w:rsidRPr="004E3780">
              <w:rPr>
                <w:lang w:val="ru-RU"/>
              </w:rPr>
              <w:t>×</w:t>
            </w:r>
            <w:r w:rsidRPr="004E3780">
              <w:rPr>
                <w:lang w:val="ru-RU"/>
              </w:rPr>
              <w:tab/>
              <w:t>480</w:t>
            </w:r>
            <w:r w:rsidRPr="004E3780">
              <w:rPr>
                <w:lang w:val="ru-RU"/>
              </w:rPr>
              <w:br/>
            </w:r>
            <w:r w:rsidRPr="004E3780">
              <w:rPr>
                <w:lang w:val="ru-RU"/>
              </w:rPr>
              <w:tab/>
            </w:r>
            <w:r w:rsidRPr="004E3780">
              <w:rPr>
                <w:lang w:val="ru-RU"/>
              </w:rPr>
              <w:tab/>
              <w:t>480</w:t>
            </w:r>
            <w:r w:rsidR="00503ADC">
              <w:rPr>
                <w:lang w:val="ru-RU"/>
              </w:rPr>
              <w:tab/>
            </w:r>
            <w:r w:rsidRPr="004E3780">
              <w:rPr>
                <w:lang w:val="ru-RU"/>
              </w:rPr>
              <w:t>×</w:t>
            </w:r>
            <w:r w:rsidRPr="004E3780">
              <w:rPr>
                <w:lang w:val="ru-RU"/>
              </w:rPr>
              <w:tab/>
              <w:t>480</w:t>
            </w:r>
            <w:r w:rsidRPr="004E3780">
              <w:rPr>
                <w:lang w:val="ru-RU"/>
              </w:rPr>
              <w:br/>
            </w:r>
            <w:r w:rsidRPr="004E3780">
              <w:rPr>
                <w:lang w:val="ru-RU"/>
              </w:rPr>
              <w:tab/>
            </w:r>
            <w:r w:rsidRPr="004E3780">
              <w:rPr>
                <w:lang w:val="ru-RU"/>
              </w:rPr>
              <w:tab/>
              <w:t>352</w:t>
            </w:r>
            <w:r w:rsidR="00503ADC">
              <w:rPr>
                <w:lang w:val="ru-RU"/>
              </w:rPr>
              <w:tab/>
            </w:r>
            <w:r w:rsidRPr="004E3780">
              <w:rPr>
                <w:lang w:val="ru-RU"/>
              </w:rPr>
              <w:t>×</w:t>
            </w:r>
            <w:r w:rsidRPr="004E3780">
              <w:rPr>
                <w:lang w:val="ru-RU"/>
              </w:rPr>
              <w:tab/>
              <w:t>240</w:t>
            </w:r>
            <w:r w:rsidRPr="00503ADC">
              <w:rPr>
                <w:sz w:val="16"/>
                <w:szCs w:val="16"/>
                <w:lang w:val="ru-RU"/>
              </w:rPr>
              <w:t>*</w:t>
            </w:r>
            <w:r w:rsidRPr="004E3780">
              <w:rPr>
                <w:lang w:val="ru-RU"/>
              </w:rPr>
              <w:br/>
            </w:r>
            <w:r w:rsidRPr="004E3780">
              <w:rPr>
                <w:lang w:val="ru-RU"/>
              </w:rPr>
              <w:tab/>
            </w:r>
            <w:r w:rsidRPr="004E3780">
              <w:rPr>
                <w:lang w:val="ru-RU"/>
              </w:rPr>
              <w:tab/>
              <w:t>176</w:t>
            </w:r>
            <w:r w:rsidR="00503ADC">
              <w:rPr>
                <w:lang w:val="ru-RU"/>
              </w:rPr>
              <w:tab/>
            </w:r>
            <w:r w:rsidRPr="004E3780">
              <w:rPr>
                <w:lang w:val="ru-RU"/>
              </w:rPr>
              <w:t>×</w:t>
            </w:r>
            <w:r w:rsidRPr="004E3780">
              <w:rPr>
                <w:lang w:val="ru-RU"/>
              </w:rPr>
              <w:tab/>
              <w:t>120</w:t>
            </w:r>
            <w:r w:rsidRPr="00503ADC">
              <w:rPr>
                <w:sz w:val="16"/>
                <w:szCs w:val="16"/>
                <w:lang w:val="ru-RU"/>
              </w:rPr>
              <w:t>*</w:t>
            </w:r>
            <w:r w:rsidRPr="004E3780">
              <w:rPr>
                <w:lang w:val="ru-RU"/>
              </w:rPr>
              <w:br/>
              <w:t>(</w:t>
            </w:r>
            <w:r w:rsidRPr="00C27D9C">
              <w:rPr>
                <w:sz w:val="16"/>
                <w:szCs w:val="16"/>
                <w:lang w:val="ru-RU"/>
              </w:rPr>
              <w:t>*</w:t>
            </w:r>
            <w:r w:rsidRPr="004E3780">
              <w:rPr>
                <w:lang w:val="ru-RU"/>
              </w:rPr>
              <w:t xml:space="preserve"> для иерархической передачи)</w:t>
            </w:r>
            <w:bookmarkEnd w:id="646"/>
            <w:bookmarkEnd w:id="647"/>
          </w:p>
        </w:tc>
      </w:tr>
      <w:tr w:rsidR="00417F75" w:rsidRPr="00DA7344" w:rsidTr="00503ADC">
        <w:tc>
          <w:tcPr>
            <w:tcW w:w="2646" w:type="dxa"/>
            <w:gridSpan w:val="2"/>
          </w:tcPr>
          <w:p w:rsidR="00417F75" w:rsidRPr="004E3780" w:rsidRDefault="00417F75" w:rsidP="00363D7B">
            <w:pPr>
              <w:pStyle w:val="Tabletext"/>
              <w:jc w:val="left"/>
              <w:rPr>
                <w:lang w:val="ru-RU"/>
              </w:rPr>
            </w:pPr>
            <w:bookmarkStart w:id="648" w:name="OLE_LINK1085"/>
            <w:bookmarkStart w:id="649" w:name="OLE_LINK1086"/>
            <w:r w:rsidRPr="004E3780">
              <w:rPr>
                <w:lang w:val="ru-RU"/>
              </w:rPr>
              <w:t>Частота кадров на мониторе (в сек.)</w:t>
            </w:r>
            <w:bookmarkEnd w:id="648"/>
            <w:bookmarkEnd w:id="649"/>
          </w:p>
        </w:tc>
        <w:tc>
          <w:tcPr>
            <w:tcW w:w="2716" w:type="dxa"/>
          </w:tcPr>
          <w:p w:rsidR="00417F75" w:rsidRPr="004E3780" w:rsidRDefault="00417F75" w:rsidP="00363D7B">
            <w:pPr>
              <w:pStyle w:val="Tabletext"/>
              <w:jc w:val="left"/>
              <w:rPr>
                <w:lang w:val="ru-RU"/>
              </w:rPr>
            </w:pPr>
            <w:r w:rsidRPr="004E3780">
              <w:rPr>
                <w:lang w:val="ru-RU"/>
              </w:rPr>
              <w:t>25</w:t>
            </w:r>
          </w:p>
        </w:tc>
        <w:tc>
          <w:tcPr>
            <w:tcW w:w="2967" w:type="dxa"/>
          </w:tcPr>
          <w:p w:rsidR="00417F75" w:rsidRPr="004E3780" w:rsidRDefault="00417F75" w:rsidP="00363D7B">
            <w:pPr>
              <w:pStyle w:val="Tabletext"/>
              <w:jc w:val="left"/>
              <w:rPr>
                <w:lang w:val="ru-RU"/>
              </w:rPr>
            </w:pPr>
            <w:r w:rsidRPr="004E3780">
              <w:rPr>
                <w:lang w:val="ru-RU"/>
              </w:rPr>
              <w:t>29,97</w:t>
            </w:r>
          </w:p>
        </w:tc>
        <w:tc>
          <w:tcPr>
            <w:tcW w:w="3275" w:type="dxa"/>
          </w:tcPr>
          <w:p w:rsidR="00417F75" w:rsidRPr="004E3780" w:rsidRDefault="00417F75" w:rsidP="00363D7B">
            <w:pPr>
              <w:pStyle w:val="Tabletext"/>
              <w:jc w:val="left"/>
              <w:rPr>
                <w:lang w:val="ru-RU"/>
              </w:rPr>
            </w:pPr>
            <w:r w:rsidRPr="004E3780">
              <w:rPr>
                <w:lang w:val="ru-RU"/>
              </w:rPr>
              <w:t>25 или 29,97</w:t>
            </w:r>
          </w:p>
        </w:tc>
        <w:tc>
          <w:tcPr>
            <w:tcW w:w="2898" w:type="dxa"/>
          </w:tcPr>
          <w:p w:rsidR="00417F75" w:rsidRPr="004E3780" w:rsidRDefault="00417F75" w:rsidP="00363D7B">
            <w:pPr>
              <w:pStyle w:val="Tabletext"/>
              <w:jc w:val="left"/>
              <w:rPr>
                <w:lang w:val="ru-RU"/>
              </w:rPr>
            </w:pPr>
            <w:r w:rsidRPr="004E3780">
              <w:rPr>
                <w:lang w:val="ru-RU"/>
              </w:rPr>
              <w:t>29,97 или 59,94</w:t>
            </w:r>
          </w:p>
        </w:tc>
      </w:tr>
    </w:tbl>
    <w:p w:rsidR="006C7BE5" w:rsidRPr="004E3780" w:rsidRDefault="00B83BB2" w:rsidP="00CE2F29">
      <w:pPr>
        <w:pStyle w:val="TableNo"/>
        <w:rPr>
          <w:lang w:val="ru-RU"/>
        </w:rPr>
      </w:pPr>
      <w:r w:rsidRPr="004E3780">
        <w:rPr>
          <w:lang w:val="ru-RU"/>
        </w:rPr>
        <w:lastRenderedPageBreak/>
        <w:t>ТАБЛИЦА 1 (</w:t>
      </w:r>
      <w:r w:rsidRPr="004E3780">
        <w:rPr>
          <w:i/>
          <w:lang w:val="ru-RU"/>
        </w:rPr>
        <w:t>окончание</w:t>
      </w:r>
      <w:r w:rsidRPr="004E378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35"/>
        <w:gridCol w:w="2931"/>
        <w:gridCol w:w="2931"/>
        <w:gridCol w:w="2931"/>
        <w:gridCol w:w="2931"/>
      </w:tblGrid>
      <w:tr w:rsidR="003D5136" w:rsidRPr="00CE2F29" w:rsidTr="00503ADC">
        <w:trPr>
          <w:cantSplit/>
          <w:jc w:val="center"/>
        </w:trPr>
        <w:tc>
          <w:tcPr>
            <w:tcW w:w="2735" w:type="dxa"/>
          </w:tcPr>
          <w:p w:rsidR="003D5136" w:rsidRPr="00DA7344" w:rsidRDefault="003D5136" w:rsidP="00CE2F29">
            <w:pPr>
              <w:pStyle w:val="Tablehead"/>
              <w:rPr>
                <w:lang w:val="ru-RU"/>
              </w:rPr>
            </w:pPr>
          </w:p>
        </w:tc>
        <w:tc>
          <w:tcPr>
            <w:tcW w:w="2931" w:type="dxa"/>
          </w:tcPr>
          <w:p w:rsidR="003D5136" w:rsidRPr="00DA7344" w:rsidRDefault="003D5136" w:rsidP="00CE2F29">
            <w:pPr>
              <w:pStyle w:val="Tablehead"/>
              <w:rPr>
                <w:lang w:val="ru-RU"/>
              </w:rPr>
            </w:pPr>
            <w:r w:rsidRPr="00DA7344">
              <w:rPr>
                <w:lang w:val="ru-RU"/>
              </w:rPr>
              <w:t xml:space="preserve">Система </w:t>
            </w:r>
            <w:r w:rsidRPr="00CE2F29">
              <w:t>A</w:t>
            </w:r>
            <w:r w:rsidRPr="00DA7344">
              <w:rPr>
                <w:lang w:val="ru-RU"/>
              </w:rPr>
              <w:t xml:space="preserve"> </w:t>
            </w:r>
          </w:p>
        </w:tc>
        <w:tc>
          <w:tcPr>
            <w:tcW w:w="2931" w:type="dxa"/>
          </w:tcPr>
          <w:p w:rsidR="003D5136" w:rsidRPr="00DA7344" w:rsidRDefault="003D5136" w:rsidP="00CE2F29">
            <w:pPr>
              <w:pStyle w:val="Tablehead"/>
              <w:rPr>
                <w:lang w:val="ru-RU"/>
              </w:rPr>
            </w:pPr>
            <w:r w:rsidRPr="00DA7344">
              <w:rPr>
                <w:lang w:val="ru-RU"/>
              </w:rPr>
              <w:t xml:space="preserve">Система </w:t>
            </w:r>
            <w:r w:rsidRPr="00CE2F29">
              <w:t>B</w:t>
            </w:r>
          </w:p>
        </w:tc>
        <w:tc>
          <w:tcPr>
            <w:tcW w:w="2931" w:type="dxa"/>
          </w:tcPr>
          <w:p w:rsidR="003D5136" w:rsidRPr="00CE2F29" w:rsidRDefault="003D5136" w:rsidP="00CE2F29">
            <w:pPr>
              <w:pStyle w:val="Tablehead"/>
            </w:pPr>
            <w:r w:rsidRPr="00DA7344">
              <w:rPr>
                <w:lang w:val="ru-RU"/>
              </w:rPr>
              <w:t xml:space="preserve">Система </w:t>
            </w:r>
            <w:r w:rsidRPr="00CE2F29">
              <w:t>C</w:t>
            </w:r>
          </w:p>
        </w:tc>
        <w:tc>
          <w:tcPr>
            <w:tcW w:w="2931" w:type="dxa"/>
          </w:tcPr>
          <w:p w:rsidR="003D5136" w:rsidRPr="00CE2F29" w:rsidRDefault="003D5136" w:rsidP="00CE2F29">
            <w:pPr>
              <w:pStyle w:val="Tablehead"/>
            </w:pPr>
            <w:r w:rsidRPr="00CE2F29">
              <w:t>Система D</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Кодирование источника аудиосигнала</w:t>
            </w:r>
          </w:p>
        </w:tc>
        <w:tc>
          <w:tcPr>
            <w:tcW w:w="2931" w:type="dxa"/>
          </w:tcPr>
          <w:p w:rsidR="003D5136" w:rsidRPr="00EA49DD" w:rsidRDefault="003D5136" w:rsidP="00EA49DD">
            <w:pPr>
              <w:pStyle w:val="Tabletext"/>
              <w:jc w:val="left"/>
              <w:rPr>
                <w:lang w:val="ru-RU"/>
              </w:rPr>
            </w:pPr>
            <w:r w:rsidRPr="0022604E">
              <w:rPr>
                <w:lang w:val="en-US"/>
              </w:rPr>
              <w:t>MPEG</w:t>
            </w:r>
            <w:r w:rsidRPr="00EA49DD">
              <w:rPr>
                <w:lang w:val="ru-RU"/>
              </w:rPr>
              <w:t xml:space="preserve">-2, </w:t>
            </w:r>
            <w:r w:rsidR="00EA49DD">
              <w:rPr>
                <w:lang w:val="ru-RU"/>
              </w:rPr>
              <w:t>Уровни</w:t>
            </w:r>
            <w:r w:rsidRPr="00EA49DD">
              <w:rPr>
                <w:lang w:val="ru-RU"/>
              </w:rPr>
              <w:t xml:space="preserve"> </w:t>
            </w:r>
            <w:r w:rsidRPr="0022604E">
              <w:rPr>
                <w:lang w:val="en-US"/>
              </w:rPr>
              <w:t>I</w:t>
            </w:r>
            <w:r w:rsidRPr="00EA49DD">
              <w:rPr>
                <w:lang w:val="ru-RU"/>
              </w:rPr>
              <w:t xml:space="preserve"> </w:t>
            </w:r>
            <w:r w:rsidRPr="004E3780">
              <w:rPr>
                <w:lang w:val="ru-RU"/>
              </w:rPr>
              <w:t>и</w:t>
            </w:r>
            <w:r w:rsidRPr="00EA49DD">
              <w:rPr>
                <w:lang w:val="ru-RU"/>
              </w:rPr>
              <w:t xml:space="preserve"> </w:t>
            </w:r>
            <w:r w:rsidRPr="0022604E">
              <w:rPr>
                <w:lang w:val="en-US"/>
              </w:rPr>
              <w:t>II</w:t>
            </w:r>
          </w:p>
        </w:tc>
        <w:tc>
          <w:tcPr>
            <w:tcW w:w="2931" w:type="dxa"/>
          </w:tcPr>
          <w:p w:rsidR="003D5136" w:rsidRPr="0022604E" w:rsidRDefault="003D5136" w:rsidP="00EA49DD">
            <w:pPr>
              <w:pStyle w:val="Tabletext"/>
              <w:jc w:val="left"/>
              <w:rPr>
                <w:lang w:val="en-US"/>
              </w:rPr>
            </w:pPr>
            <w:r w:rsidRPr="0022604E">
              <w:rPr>
                <w:lang w:val="en-US"/>
              </w:rPr>
              <w:t xml:space="preserve">MPEG-1, </w:t>
            </w:r>
            <w:r w:rsidR="00EA49DD">
              <w:rPr>
                <w:lang w:val="ru-RU"/>
              </w:rPr>
              <w:t>Уровень</w:t>
            </w:r>
            <w:r w:rsidRPr="0022604E">
              <w:rPr>
                <w:lang w:val="en-US"/>
              </w:rPr>
              <w:t xml:space="preserve"> II; ATSC A/53 (AC3)</w:t>
            </w:r>
          </w:p>
        </w:tc>
        <w:tc>
          <w:tcPr>
            <w:tcW w:w="2931" w:type="dxa"/>
          </w:tcPr>
          <w:p w:rsidR="003D5136" w:rsidRPr="00503ADC" w:rsidRDefault="003D5136" w:rsidP="00503ADC">
            <w:pPr>
              <w:pStyle w:val="Tabletext"/>
              <w:jc w:val="left"/>
              <w:rPr>
                <w:lang w:val="ru-RU"/>
              </w:rPr>
            </w:pPr>
            <w:r w:rsidRPr="0022604E">
              <w:rPr>
                <w:lang w:val="en-US"/>
              </w:rPr>
              <w:t>ATSC</w:t>
            </w:r>
            <w:r w:rsidRPr="00503ADC">
              <w:rPr>
                <w:lang w:val="ru-RU"/>
              </w:rPr>
              <w:t xml:space="preserve"> </w:t>
            </w:r>
            <w:r w:rsidRPr="0022604E">
              <w:rPr>
                <w:lang w:val="en-US"/>
              </w:rPr>
              <w:t>A</w:t>
            </w:r>
            <w:r w:rsidRPr="00503ADC">
              <w:rPr>
                <w:lang w:val="ru-RU"/>
              </w:rPr>
              <w:t xml:space="preserve">/53 </w:t>
            </w:r>
            <w:r w:rsidR="00503ADC">
              <w:rPr>
                <w:lang w:val="ru-RU"/>
              </w:rPr>
              <w:t>или</w:t>
            </w:r>
            <w:r w:rsidRPr="00503ADC">
              <w:rPr>
                <w:lang w:val="ru-RU"/>
              </w:rPr>
              <w:t xml:space="preserve"> </w:t>
            </w:r>
            <w:r w:rsidRPr="0022604E">
              <w:rPr>
                <w:lang w:val="en-US"/>
              </w:rPr>
              <w:t>MPEG</w:t>
            </w:r>
            <w:r w:rsidRPr="00503ADC">
              <w:rPr>
                <w:lang w:val="ru-RU"/>
              </w:rPr>
              <w:t>-2</w:t>
            </w:r>
            <w:r w:rsidRPr="00503ADC">
              <w:rPr>
                <w:lang w:val="ru-RU"/>
              </w:rPr>
              <w:br/>
            </w:r>
            <w:r w:rsidR="00EA49DD">
              <w:rPr>
                <w:lang w:val="ru-RU"/>
              </w:rPr>
              <w:t>Уровни</w:t>
            </w:r>
            <w:r w:rsidRPr="00503ADC">
              <w:rPr>
                <w:lang w:val="ru-RU"/>
              </w:rPr>
              <w:t xml:space="preserve"> </w:t>
            </w:r>
            <w:r w:rsidRPr="0022604E">
              <w:rPr>
                <w:lang w:val="en-US"/>
              </w:rPr>
              <w:t>I</w:t>
            </w:r>
            <w:r w:rsidRPr="00503ADC">
              <w:rPr>
                <w:lang w:val="ru-RU"/>
              </w:rPr>
              <w:t xml:space="preserve"> </w:t>
            </w:r>
            <w:r w:rsidRPr="004E3780">
              <w:rPr>
                <w:lang w:val="ru-RU"/>
              </w:rPr>
              <w:t>и</w:t>
            </w:r>
            <w:r w:rsidRPr="00503ADC">
              <w:rPr>
                <w:lang w:val="ru-RU"/>
              </w:rPr>
              <w:t xml:space="preserve"> </w:t>
            </w:r>
            <w:r w:rsidRPr="0022604E">
              <w:rPr>
                <w:lang w:val="en-US"/>
              </w:rPr>
              <w:t>II</w:t>
            </w:r>
          </w:p>
        </w:tc>
        <w:tc>
          <w:tcPr>
            <w:tcW w:w="2931" w:type="dxa"/>
          </w:tcPr>
          <w:p w:rsidR="003D5136" w:rsidRPr="004E3780" w:rsidRDefault="003D5136" w:rsidP="00CE2F29">
            <w:pPr>
              <w:pStyle w:val="Tabletext"/>
              <w:jc w:val="left"/>
              <w:rPr>
                <w:lang w:val="ru-RU"/>
              </w:rPr>
            </w:pPr>
            <w:r w:rsidRPr="004E3780">
              <w:rPr>
                <w:lang w:val="ru-RU"/>
              </w:rPr>
              <w:t>MPEG-2 AAC</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Информация о службе</w:t>
            </w:r>
          </w:p>
        </w:tc>
        <w:tc>
          <w:tcPr>
            <w:tcW w:w="2931" w:type="dxa"/>
          </w:tcPr>
          <w:p w:rsidR="003D5136" w:rsidRPr="004E3780" w:rsidRDefault="003D5136" w:rsidP="00CE2F29">
            <w:pPr>
              <w:pStyle w:val="Tabletext"/>
              <w:jc w:val="left"/>
              <w:rPr>
                <w:lang w:val="ru-RU"/>
              </w:rPr>
            </w:pPr>
            <w:r w:rsidRPr="004E3780">
              <w:rPr>
                <w:lang w:val="ru-RU"/>
              </w:rPr>
              <w:t xml:space="preserve">ETS 300 468 </w:t>
            </w:r>
          </w:p>
        </w:tc>
        <w:tc>
          <w:tcPr>
            <w:tcW w:w="2931" w:type="dxa"/>
          </w:tcPr>
          <w:p w:rsidR="003D5136" w:rsidRPr="004E3780" w:rsidRDefault="003D5136" w:rsidP="00CE2F29">
            <w:pPr>
              <w:pStyle w:val="Tabletext"/>
              <w:jc w:val="left"/>
              <w:rPr>
                <w:lang w:val="ru-RU"/>
              </w:rPr>
            </w:pPr>
            <w:r w:rsidRPr="004E3780">
              <w:rPr>
                <w:lang w:val="ru-RU"/>
              </w:rPr>
              <w:t>Система B</w:t>
            </w:r>
          </w:p>
        </w:tc>
        <w:tc>
          <w:tcPr>
            <w:tcW w:w="2931" w:type="dxa"/>
          </w:tcPr>
          <w:p w:rsidR="003D5136" w:rsidRPr="004E3780" w:rsidRDefault="003D5136" w:rsidP="00CE2F29">
            <w:pPr>
              <w:pStyle w:val="Tabletext"/>
              <w:jc w:val="left"/>
              <w:rPr>
                <w:lang w:val="ru-RU"/>
              </w:rPr>
            </w:pPr>
            <w:r w:rsidRPr="004E3780">
              <w:rPr>
                <w:lang w:val="ru-RU"/>
              </w:rPr>
              <w:t>ATSC A/56 SCTE DVS/011</w:t>
            </w:r>
          </w:p>
        </w:tc>
        <w:tc>
          <w:tcPr>
            <w:tcW w:w="2931" w:type="dxa"/>
          </w:tcPr>
          <w:p w:rsidR="003D5136" w:rsidRPr="004E3780" w:rsidRDefault="003D5136" w:rsidP="00CE2F29">
            <w:pPr>
              <w:pStyle w:val="Tabletext"/>
              <w:jc w:val="left"/>
              <w:rPr>
                <w:lang w:val="ru-RU"/>
              </w:rPr>
            </w:pPr>
            <w:r w:rsidRPr="004E3780">
              <w:rPr>
                <w:lang w:val="ru-RU"/>
              </w:rPr>
              <w:t>ETS 300 468</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Электронная программа передач</w:t>
            </w:r>
          </w:p>
        </w:tc>
        <w:tc>
          <w:tcPr>
            <w:tcW w:w="2931" w:type="dxa"/>
          </w:tcPr>
          <w:p w:rsidR="003D5136" w:rsidRPr="004E3780" w:rsidRDefault="003D5136" w:rsidP="00CE2F29">
            <w:pPr>
              <w:pStyle w:val="Tabletext"/>
              <w:jc w:val="left"/>
              <w:rPr>
                <w:lang w:val="ru-RU"/>
              </w:rPr>
            </w:pPr>
            <w:r w:rsidRPr="004E3780">
              <w:rPr>
                <w:lang w:val="ru-RU"/>
              </w:rPr>
              <w:t xml:space="preserve">ETS 300 707 </w:t>
            </w:r>
          </w:p>
        </w:tc>
        <w:tc>
          <w:tcPr>
            <w:tcW w:w="2931" w:type="dxa"/>
          </w:tcPr>
          <w:p w:rsidR="003D5136" w:rsidRPr="004E3780" w:rsidRDefault="003D5136" w:rsidP="00CE2F29">
            <w:pPr>
              <w:pStyle w:val="Tabletext"/>
              <w:jc w:val="left"/>
              <w:rPr>
                <w:lang w:val="ru-RU"/>
              </w:rPr>
            </w:pPr>
            <w:r w:rsidRPr="004E3780">
              <w:rPr>
                <w:lang w:val="ru-RU"/>
              </w:rPr>
              <w:t>Система B</w:t>
            </w:r>
          </w:p>
        </w:tc>
        <w:tc>
          <w:tcPr>
            <w:tcW w:w="2931" w:type="dxa"/>
          </w:tcPr>
          <w:p w:rsidR="003D5136" w:rsidRPr="004E3780" w:rsidRDefault="003D5136" w:rsidP="00CE2F29">
            <w:pPr>
              <w:pStyle w:val="Tabletext"/>
              <w:jc w:val="left"/>
              <w:rPr>
                <w:lang w:val="ru-RU"/>
              </w:rPr>
            </w:pPr>
            <w:r w:rsidRPr="004E3780">
              <w:rPr>
                <w:lang w:val="ru-RU"/>
              </w:rPr>
              <w:t>По выбору пользователя</w:t>
            </w:r>
          </w:p>
        </w:tc>
        <w:tc>
          <w:tcPr>
            <w:tcW w:w="2931" w:type="dxa"/>
          </w:tcPr>
          <w:p w:rsidR="003D5136" w:rsidRPr="004E3780" w:rsidRDefault="003D5136" w:rsidP="00CE2F29">
            <w:pPr>
              <w:pStyle w:val="Tabletext"/>
              <w:jc w:val="left"/>
              <w:rPr>
                <w:lang w:val="ru-RU"/>
              </w:rPr>
            </w:pPr>
            <w:r w:rsidRPr="004E3780">
              <w:rPr>
                <w:lang w:val="ru-RU"/>
              </w:rPr>
              <w:t>По выбору пользователя</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Телетекст</w:t>
            </w:r>
          </w:p>
        </w:tc>
        <w:tc>
          <w:tcPr>
            <w:tcW w:w="2931" w:type="dxa"/>
          </w:tcPr>
          <w:p w:rsidR="003D5136" w:rsidRPr="004E3780" w:rsidRDefault="003D5136" w:rsidP="00CE2F29">
            <w:pPr>
              <w:pStyle w:val="Tabletext"/>
              <w:jc w:val="left"/>
              <w:rPr>
                <w:lang w:val="ru-RU"/>
              </w:rPr>
            </w:pPr>
            <w:r w:rsidRPr="004E3780">
              <w:rPr>
                <w:lang w:val="ru-RU"/>
              </w:rPr>
              <w:t>Поддерживается</w:t>
            </w:r>
          </w:p>
        </w:tc>
        <w:tc>
          <w:tcPr>
            <w:tcW w:w="2931" w:type="dxa"/>
          </w:tcPr>
          <w:p w:rsidR="003D5136" w:rsidRPr="004E3780" w:rsidRDefault="003D5136" w:rsidP="00CE2F29">
            <w:pPr>
              <w:pStyle w:val="Tabletext"/>
              <w:jc w:val="left"/>
              <w:rPr>
                <w:lang w:val="ru-RU"/>
              </w:rPr>
            </w:pPr>
            <w:r w:rsidRPr="004E3780">
              <w:rPr>
                <w:lang w:val="ru-RU"/>
              </w:rPr>
              <w:t>Не указано</w:t>
            </w:r>
          </w:p>
        </w:tc>
        <w:tc>
          <w:tcPr>
            <w:tcW w:w="2931" w:type="dxa"/>
          </w:tcPr>
          <w:p w:rsidR="003D5136" w:rsidRPr="004E3780" w:rsidRDefault="003D5136" w:rsidP="00CE2F29">
            <w:pPr>
              <w:pStyle w:val="Tabletext"/>
              <w:jc w:val="left"/>
              <w:rPr>
                <w:lang w:val="ru-RU"/>
              </w:rPr>
            </w:pPr>
            <w:r w:rsidRPr="004E3780">
              <w:rPr>
                <w:lang w:val="ru-RU"/>
              </w:rPr>
              <w:t>Не указано</w:t>
            </w:r>
          </w:p>
        </w:tc>
        <w:tc>
          <w:tcPr>
            <w:tcW w:w="2931" w:type="dxa"/>
          </w:tcPr>
          <w:p w:rsidR="003D5136" w:rsidRPr="004E3780" w:rsidRDefault="003D5136" w:rsidP="00CE2F29">
            <w:pPr>
              <w:pStyle w:val="Tabletext"/>
              <w:jc w:val="left"/>
              <w:rPr>
                <w:lang w:val="ru-RU"/>
              </w:rPr>
            </w:pPr>
            <w:r w:rsidRPr="004E3780">
              <w:rPr>
                <w:lang w:val="ru-RU"/>
              </w:rPr>
              <w:t>По выбору пользователя</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Субтитры</w:t>
            </w:r>
          </w:p>
        </w:tc>
        <w:tc>
          <w:tcPr>
            <w:tcW w:w="2931" w:type="dxa"/>
          </w:tcPr>
          <w:p w:rsidR="003D5136" w:rsidRPr="004E3780" w:rsidRDefault="003D5136" w:rsidP="00CE2F29">
            <w:pPr>
              <w:pStyle w:val="Tabletext"/>
              <w:jc w:val="left"/>
              <w:rPr>
                <w:lang w:val="ru-RU"/>
              </w:rPr>
            </w:pPr>
            <w:r w:rsidRPr="004E3780">
              <w:rPr>
                <w:lang w:val="ru-RU"/>
              </w:rPr>
              <w:t>Поддерживаются</w:t>
            </w:r>
          </w:p>
        </w:tc>
        <w:tc>
          <w:tcPr>
            <w:tcW w:w="2931" w:type="dxa"/>
          </w:tcPr>
          <w:p w:rsidR="003D5136" w:rsidRPr="004E3780" w:rsidRDefault="003D5136" w:rsidP="00CE2F29">
            <w:pPr>
              <w:pStyle w:val="Tabletext"/>
              <w:jc w:val="left"/>
              <w:rPr>
                <w:lang w:val="ru-RU"/>
              </w:rPr>
            </w:pPr>
            <w:r w:rsidRPr="004E3780">
              <w:rPr>
                <w:lang w:val="ru-RU"/>
              </w:rPr>
              <w:t>Поддерживаются</w:t>
            </w:r>
          </w:p>
        </w:tc>
        <w:tc>
          <w:tcPr>
            <w:tcW w:w="2931" w:type="dxa"/>
          </w:tcPr>
          <w:p w:rsidR="003D5136" w:rsidRPr="004E3780" w:rsidRDefault="003D5136" w:rsidP="00CE2F29">
            <w:pPr>
              <w:pStyle w:val="Tabletext"/>
              <w:jc w:val="left"/>
              <w:rPr>
                <w:lang w:val="ru-RU"/>
              </w:rPr>
            </w:pPr>
            <w:r w:rsidRPr="004E3780">
              <w:rPr>
                <w:lang w:val="ru-RU"/>
              </w:rPr>
              <w:t>Поддерживаются</w:t>
            </w:r>
          </w:p>
        </w:tc>
        <w:tc>
          <w:tcPr>
            <w:tcW w:w="2931" w:type="dxa"/>
          </w:tcPr>
          <w:p w:rsidR="003D5136" w:rsidRPr="004E3780" w:rsidRDefault="003D5136" w:rsidP="00CE2F29">
            <w:pPr>
              <w:pStyle w:val="Tabletext"/>
              <w:jc w:val="left"/>
              <w:rPr>
                <w:lang w:val="ru-RU"/>
              </w:rPr>
            </w:pPr>
            <w:r w:rsidRPr="004E3780">
              <w:rPr>
                <w:lang w:val="ru-RU"/>
              </w:rPr>
              <w:t>Поддерживаются</w:t>
            </w:r>
          </w:p>
        </w:tc>
      </w:tr>
      <w:tr w:rsidR="003D5136" w:rsidRPr="004E3780" w:rsidTr="00503ADC">
        <w:trPr>
          <w:jc w:val="center"/>
        </w:trPr>
        <w:tc>
          <w:tcPr>
            <w:tcW w:w="2735" w:type="dxa"/>
          </w:tcPr>
          <w:p w:rsidR="003D5136" w:rsidRPr="004E3780" w:rsidRDefault="003D5136" w:rsidP="00CE2F29">
            <w:pPr>
              <w:pStyle w:val="Tabletext"/>
              <w:jc w:val="left"/>
              <w:rPr>
                <w:lang w:val="ru-RU"/>
              </w:rPr>
            </w:pPr>
            <w:r w:rsidRPr="004E3780">
              <w:rPr>
                <w:lang w:val="ru-RU"/>
              </w:rPr>
              <w:t>Скрытые титры</w:t>
            </w:r>
          </w:p>
        </w:tc>
        <w:tc>
          <w:tcPr>
            <w:tcW w:w="2931" w:type="dxa"/>
          </w:tcPr>
          <w:p w:rsidR="003D5136" w:rsidRPr="004E3780" w:rsidRDefault="003D5136" w:rsidP="00CE2F29">
            <w:pPr>
              <w:pStyle w:val="Tabletext"/>
              <w:jc w:val="left"/>
              <w:rPr>
                <w:lang w:val="ru-RU"/>
              </w:rPr>
            </w:pPr>
            <w:r w:rsidRPr="004E3780">
              <w:rPr>
                <w:lang w:val="ru-RU"/>
              </w:rPr>
              <w:t>Не указано</w:t>
            </w:r>
          </w:p>
        </w:tc>
        <w:tc>
          <w:tcPr>
            <w:tcW w:w="2931" w:type="dxa"/>
          </w:tcPr>
          <w:p w:rsidR="003D5136" w:rsidRPr="004E3780" w:rsidRDefault="003D5136" w:rsidP="00CE2F29">
            <w:pPr>
              <w:pStyle w:val="Tabletext"/>
              <w:jc w:val="left"/>
              <w:rPr>
                <w:lang w:val="ru-RU"/>
              </w:rPr>
            </w:pPr>
            <w:r w:rsidRPr="004E3780">
              <w:rPr>
                <w:lang w:val="ru-RU"/>
              </w:rPr>
              <w:t>Да</w:t>
            </w:r>
          </w:p>
        </w:tc>
        <w:tc>
          <w:tcPr>
            <w:tcW w:w="2931" w:type="dxa"/>
          </w:tcPr>
          <w:p w:rsidR="003D5136" w:rsidRPr="004E3780" w:rsidRDefault="003D5136" w:rsidP="00CE2F29">
            <w:pPr>
              <w:pStyle w:val="Tabletext"/>
              <w:jc w:val="left"/>
              <w:rPr>
                <w:lang w:val="ru-RU"/>
              </w:rPr>
            </w:pPr>
            <w:r w:rsidRPr="004E3780">
              <w:rPr>
                <w:lang w:val="ru-RU"/>
              </w:rPr>
              <w:t>Да</w:t>
            </w:r>
          </w:p>
        </w:tc>
        <w:tc>
          <w:tcPr>
            <w:tcW w:w="2931" w:type="dxa"/>
          </w:tcPr>
          <w:p w:rsidR="003D5136" w:rsidRPr="004E3780" w:rsidRDefault="003D5136" w:rsidP="00CE2F29">
            <w:pPr>
              <w:pStyle w:val="Tabletext"/>
              <w:jc w:val="left"/>
              <w:rPr>
                <w:lang w:val="ru-RU"/>
              </w:rPr>
            </w:pPr>
            <w:r w:rsidRPr="004E3780">
              <w:rPr>
                <w:lang w:val="ru-RU"/>
              </w:rPr>
              <w:t>Поддерживаются</w:t>
            </w:r>
          </w:p>
        </w:tc>
      </w:tr>
    </w:tbl>
    <w:p w:rsidR="006346DF" w:rsidRPr="004E3780" w:rsidRDefault="006346DF" w:rsidP="00CE2F29">
      <w:pPr>
        <w:pStyle w:val="TableNo"/>
        <w:rPr>
          <w:lang w:val="ru-RU"/>
        </w:rPr>
      </w:pPr>
      <w:r w:rsidRPr="00CE2F29">
        <w:t>ТАБЛИЦА</w:t>
      </w:r>
      <w:r w:rsidRPr="004E3780">
        <w:rPr>
          <w:lang w:val="ru-RU"/>
        </w:rPr>
        <w:t xml:space="preserve"> 2</w:t>
      </w:r>
    </w:p>
    <w:p w:rsidR="006346DF" w:rsidRPr="004E3780" w:rsidRDefault="006346DF" w:rsidP="00CE2F29">
      <w:pPr>
        <w:pStyle w:val="Tabletitle"/>
        <w:rPr>
          <w:lang w:val="ru-RU"/>
        </w:rPr>
      </w:pPr>
      <w:r w:rsidRPr="004E3780">
        <w:rPr>
          <w:lang w:val="ru-RU"/>
        </w:rPr>
        <w:t xml:space="preserve">Таблица сравнения </w:t>
      </w:r>
      <w:r w:rsidRPr="00CE2F29">
        <w:t>характеристик</w:t>
      </w:r>
    </w:p>
    <w:tbl>
      <w:tblPr>
        <w:tblW w:w="14460" w:type="dxa"/>
        <w:tblInd w:w="-35" w:type="dxa"/>
        <w:tblLayout w:type="fixed"/>
        <w:tblLook w:val="0000" w:firstRow="0" w:lastRow="0" w:firstColumn="0" w:lastColumn="0" w:noHBand="0" w:noVBand="0"/>
      </w:tblPr>
      <w:tblGrid>
        <w:gridCol w:w="1839"/>
        <w:gridCol w:w="944"/>
        <w:gridCol w:w="1622"/>
        <w:gridCol w:w="1318"/>
        <w:gridCol w:w="1563"/>
        <w:gridCol w:w="1350"/>
        <w:gridCol w:w="1734"/>
        <w:gridCol w:w="1205"/>
        <w:gridCol w:w="1570"/>
        <w:gridCol w:w="1315"/>
      </w:tblGrid>
      <w:tr w:rsidR="006E32D9" w:rsidRPr="00CE2F29" w:rsidTr="0070762C">
        <w:tc>
          <w:tcPr>
            <w:tcW w:w="2785" w:type="dxa"/>
            <w:gridSpan w:val="2"/>
            <w:tcBorders>
              <w:top w:val="single" w:sz="4" w:space="0" w:color="auto"/>
              <w:left w:val="single" w:sz="4" w:space="0" w:color="auto"/>
              <w:bottom w:val="single" w:sz="4" w:space="0" w:color="auto"/>
              <w:right w:val="single" w:sz="4" w:space="0" w:color="auto"/>
            </w:tcBorders>
          </w:tcPr>
          <w:p w:rsidR="00F337D6" w:rsidRPr="00CE2F29" w:rsidRDefault="009779D4" w:rsidP="00CE2F29">
            <w:pPr>
              <w:pStyle w:val="Tablehead"/>
            </w:pPr>
            <w:r w:rsidRPr="00CE2F29">
              <w:t>Модуляция и кодирование</w:t>
            </w:r>
          </w:p>
        </w:tc>
        <w:tc>
          <w:tcPr>
            <w:tcW w:w="2940" w:type="dxa"/>
            <w:gridSpan w:val="2"/>
            <w:tcBorders>
              <w:top w:val="single" w:sz="4" w:space="0" w:color="auto"/>
              <w:left w:val="single" w:sz="4" w:space="0" w:color="auto"/>
              <w:bottom w:val="single" w:sz="4" w:space="0" w:color="auto"/>
              <w:right w:val="single" w:sz="4" w:space="0" w:color="auto"/>
            </w:tcBorders>
          </w:tcPr>
          <w:p w:rsidR="00F337D6" w:rsidRPr="00CE2F29" w:rsidRDefault="006346DF" w:rsidP="00CE2F29">
            <w:pPr>
              <w:pStyle w:val="Tablehead"/>
            </w:pPr>
            <w:r w:rsidRPr="00CE2F29">
              <w:t>Система</w:t>
            </w:r>
            <w:r w:rsidR="00F337D6" w:rsidRPr="00CE2F29">
              <w:t xml:space="preserve"> A</w:t>
            </w:r>
          </w:p>
        </w:tc>
        <w:tc>
          <w:tcPr>
            <w:tcW w:w="2913" w:type="dxa"/>
            <w:gridSpan w:val="2"/>
            <w:tcBorders>
              <w:top w:val="single" w:sz="4" w:space="0" w:color="auto"/>
              <w:left w:val="single" w:sz="4" w:space="0" w:color="auto"/>
              <w:bottom w:val="single" w:sz="4" w:space="0" w:color="auto"/>
              <w:right w:val="single" w:sz="4" w:space="0" w:color="auto"/>
            </w:tcBorders>
          </w:tcPr>
          <w:p w:rsidR="00F337D6" w:rsidRPr="00CE2F29" w:rsidRDefault="006346DF" w:rsidP="00CE2F29">
            <w:pPr>
              <w:pStyle w:val="Tablehead"/>
            </w:pPr>
            <w:r w:rsidRPr="00CE2F29">
              <w:t>Система</w:t>
            </w:r>
            <w:r w:rsidR="00F337D6" w:rsidRPr="00CE2F29">
              <w:t xml:space="preserve"> B</w:t>
            </w:r>
          </w:p>
        </w:tc>
        <w:tc>
          <w:tcPr>
            <w:tcW w:w="2939" w:type="dxa"/>
            <w:gridSpan w:val="2"/>
            <w:tcBorders>
              <w:top w:val="single" w:sz="4" w:space="0" w:color="auto"/>
              <w:left w:val="single" w:sz="4" w:space="0" w:color="auto"/>
              <w:bottom w:val="single" w:sz="4" w:space="0" w:color="auto"/>
              <w:right w:val="single" w:sz="4" w:space="0" w:color="auto"/>
            </w:tcBorders>
          </w:tcPr>
          <w:p w:rsidR="00F337D6" w:rsidRPr="00CE2F29" w:rsidRDefault="006346DF" w:rsidP="00CE2F29">
            <w:pPr>
              <w:pStyle w:val="Tablehead"/>
            </w:pPr>
            <w:r w:rsidRPr="00CE2F29">
              <w:t>Система С</w:t>
            </w:r>
          </w:p>
        </w:tc>
        <w:tc>
          <w:tcPr>
            <w:tcW w:w="2883" w:type="dxa"/>
            <w:gridSpan w:val="2"/>
            <w:tcBorders>
              <w:top w:val="single" w:sz="4" w:space="0" w:color="auto"/>
              <w:left w:val="single" w:sz="4" w:space="0" w:color="auto"/>
              <w:bottom w:val="single" w:sz="4" w:space="0" w:color="auto"/>
              <w:right w:val="single" w:sz="4" w:space="0" w:color="auto"/>
            </w:tcBorders>
          </w:tcPr>
          <w:p w:rsidR="00F337D6" w:rsidRPr="00CE2F29" w:rsidRDefault="006346DF" w:rsidP="00CE2F29">
            <w:pPr>
              <w:pStyle w:val="Tablehead"/>
            </w:pPr>
            <w:r w:rsidRPr="00CE2F29">
              <w:t>Система</w:t>
            </w:r>
            <w:r w:rsidR="00F337D6" w:rsidRPr="00CE2F29">
              <w:t xml:space="preserve"> D</w:t>
            </w:r>
          </w:p>
        </w:tc>
      </w:tr>
      <w:tr w:rsidR="006E32D9" w:rsidRPr="004E3780" w:rsidTr="0070762C">
        <w:tc>
          <w:tcPr>
            <w:tcW w:w="2785"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Режимы модуляции, поддерживаемые индивидуально и на одной и той же несущей</w:t>
            </w:r>
          </w:p>
        </w:tc>
        <w:tc>
          <w:tcPr>
            <w:tcW w:w="2940"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QPSK</w:t>
            </w:r>
          </w:p>
        </w:tc>
        <w:tc>
          <w:tcPr>
            <w:tcW w:w="2913"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QPSK</w:t>
            </w:r>
          </w:p>
        </w:tc>
        <w:tc>
          <w:tcPr>
            <w:tcW w:w="2939"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QPSK</w:t>
            </w:r>
          </w:p>
        </w:tc>
        <w:tc>
          <w:tcPr>
            <w:tcW w:w="2883"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bookmarkStart w:id="650" w:name="OLE_LINK1093"/>
            <w:bookmarkStart w:id="651" w:name="OLE_LINK1094"/>
            <w:r w:rsidRPr="004E3780">
              <w:rPr>
                <w:lang w:val="ru-RU"/>
              </w:rPr>
              <w:t>8-PSK, QPSK и BPSK</w:t>
            </w:r>
            <w:bookmarkEnd w:id="650"/>
            <w:bookmarkEnd w:id="651"/>
          </w:p>
        </w:tc>
      </w:tr>
      <w:tr w:rsidR="00FE6CD8" w:rsidRPr="00B628EA" w:rsidTr="0070762C">
        <w:trPr>
          <w:trHeight w:val="57"/>
        </w:trPr>
        <w:tc>
          <w:tcPr>
            <w:tcW w:w="2785"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bookmarkStart w:id="652" w:name="OLE_LINK1102"/>
            <w:bookmarkStart w:id="653" w:name="OLE_LINK1103"/>
            <w:bookmarkStart w:id="654" w:name="OLE_LINK1097"/>
            <w:bookmarkStart w:id="655" w:name="OLE_LINK1100"/>
            <w:bookmarkStart w:id="656" w:name="OLE_LINK1101"/>
            <w:bookmarkStart w:id="657" w:name="OLE_LINK1161"/>
            <w:bookmarkStart w:id="658" w:name="OLE_LINK1162"/>
            <w:r w:rsidRPr="004E3780">
              <w:rPr>
                <w:lang w:val="ru-RU"/>
              </w:rPr>
              <w:t xml:space="preserve">Эксплуатационные характеристики (определение требуемого отношения </w:t>
            </w:r>
            <w:r w:rsidRPr="004E3780">
              <w:rPr>
                <w:i/>
                <w:lang w:val="ru-RU"/>
              </w:rPr>
              <w:t>C</w:t>
            </w:r>
            <w:r w:rsidRPr="00503ADC">
              <w:rPr>
                <w:iCs/>
                <w:lang w:val="ru-RU"/>
              </w:rPr>
              <w:t>/</w:t>
            </w:r>
            <w:r w:rsidRPr="004E3780">
              <w:rPr>
                <w:i/>
                <w:lang w:val="ru-RU"/>
              </w:rPr>
              <w:t>N</w:t>
            </w:r>
            <w:r w:rsidRPr="004E3780">
              <w:rPr>
                <w:lang w:val="ru-RU"/>
              </w:rPr>
              <w:t xml:space="preserve"> для квазибезошибочной работы (QEF) (бит/сек/Гц))</w:t>
            </w:r>
            <w:bookmarkEnd w:id="652"/>
            <w:bookmarkEnd w:id="653"/>
            <w:bookmarkEnd w:id="654"/>
            <w:bookmarkEnd w:id="655"/>
            <w:bookmarkEnd w:id="656"/>
            <w:bookmarkEnd w:id="657"/>
            <w:bookmarkEnd w:id="658"/>
          </w:p>
        </w:tc>
        <w:tc>
          <w:tcPr>
            <w:tcW w:w="1622" w:type="dxa"/>
            <w:tcBorders>
              <w:top w:val="single" w:sz="4" w:space="0" w:color="auto"/>
              <w:left w:val="single" w:sz="4" w:space="0" w:color="auto"/>
              <w:bottom w:val="single" w:sz="4" w:space="0" w:color="auto"/>
              <w:right w:val="single" w:sz="4" w:space="0" w:color="auto"/>
            </w:tcBorders>
          </w:tcPr>
          <w:p w:rsidR="009779D4" w:rsidRPr="004E3780" w:rsidRDefault="009779D4" w:rsidP="00503ADC">
            <w:pPr>
              <w:pStyle w:val="Tabletext"/>
              <w:jc w:val="left"/>
              <w:rPr>
                <w:lang w:val="ru-RU"/>
              </w:rPr>
            </w:pPr>
            <w:r w:rsidRPr="004E3780">
              <w:rPr>
                <w:lang w:val="ru-RU"/>
              </w:rPr>
              <w:t>Эффектив</w:t>
            </w:r>
            <w:r w:rsidR="00503ADC">
              <w:rPr>
                <w:lang w:val="ru-RU"/>
              </w:rPr>
              <w:t>ность исполь</w:t>
            </w:r>
            <w:r w:rsidRPr="004E3780">
              <w:rPr>
                <w:lang w:val="ru-RU"/>
              </w:rPr>
              <w:t>зования спектра</w:t>
            </w:r>
          </w:p>
        </w:tc>
        <w:tc>
          <w:tcPr>
            <w:tcW w:w="1318"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i/>
                <w:lang w:val="ru-RU"/>
              </w:rPr>
              <w:t>C</w:t>
            </w:r>
            <w:r w:rsidRPr="00C27D9C">
              <w:rPr>
                <w:iCs/>
                <w:lang w:val="ru-RU"/>
              </w:rPr>
              <w:t>/</w:t>
            </w:r>
            <w:r w:rsidRPr="004E3780">
              <w:rPr>
                <w:i/>
                <w:lang w:val="ru-RU"/>
              </w:rPr>
              <w:t>N</w:t>
            </w:r>
            <w:r w:rsidRPr="004E3780">
              <w:rPr>
                <w:lang w:val="ru-RU"/>
              </w:rPr>
              <w:t xml:space="preserve"> для режима QEF</w:t>
            </w:r>
            <w:r w:rsidRPr="004E3780">
              <w:rPr>
                <w:position w:val="6"/>
                <w:sz w:val="16"/>
                <w:szCs w:val="16"/>
                <w:lang w:val="ru-RU"/>
              </w:rPr>
              <w:t>(1)</w:t>
            </w:r>
          </w:p>
        </w:tc>
        <w:tc>
          <w:tcPr>
            <w:tcW w:w="1563" w:type="dxa"/>
            <w:tcBorders>
              <w:top w:val="single" w:sz="4" w:space="0" w:color="auto"/>
              <w:left w:val="single" w:sz="4" w:space="0" w:color="auto"/>
              <w:bottom w:val="single" w:sz="4" w:space="0" w:color="auto"/>
              <w:right w:val="single" w:sz="4" w:space="0" w:color="auto"/>
            </w:tcBorders>
          </w:tcPr>
          <w:p w:rsidR="009779D4" w:rsidRPr="004E3780" w:rsidRDefault="009779D4" w:rsidP="00503ADC">
            <w:pPr>
              <w:pStyle w:val="Tabletext"/>
              <w:jc w:val="left"/>
              <w:rPr>
                <w:lang w:val="ru-RU"/>
              </w:rPr>
            </w:pPr>
            <w:r w:rsidRPr="004E3780">
              <w:rPr>
                <w:lang w:val="ru-RU"/>
              </w:rPr>
              <w:t>Эффективность использования спектра</w:t>
            </w:r>
          </w:p>
        </w:tc>
        <w:tc>
          <w:tcPr>
            <w:tcW w:w="1350"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i/>
                <w:lang w:val="ru-RU"/>
              </w:rPr>
              <w:t>C</w:t>
            </w:r>
            <w:r w:rsidRPr="00C27D9C">
              <w:rPr>
                <w:iCs/>
                <w:lang w:val="ru-RU"/>
              </w:rPr>
              <w:t>/</w:t>
            </w:r>
            <w:r w:rsidRPr="004E3780">
              <w:rPr>
                <w:i/>
                <w:lang w:val="ru-RU"/>
              </w:rPr>
              <w:t>N</w:t>
            </w:r>
            <w:r w:rsidRPr="004E3780">
              <w:rPr>
                <w:lang w:val="ru-RU"/>
              </w:rPr>
              <w:t xml:space="preserve"> для</w:t>
            </w:r>
            <w:r w:rsidR="00B644B0" w:rsidRPr="004E3780">
              <w:rPr>
                <w:lang w:val="ru-RU"/>
              </w:rPr>
              <w:t> </w:t>
            </w:r>
            <w:r w:rsidRPr="004E3780">
              <w:rPr>
                <w:lang w:val="ru-RU"/>
              </w:rPr>
              <w:t>режима QEF</w:t>
            </w:r>
            <w:r w:rsidRPr="004E3780">
              <w:rPr>
                <w:position w:val="6"/>
                <w:sz w:val="16"/>
                <w:szCs w:val="16"/>
                <w:lang w:val="ru-RU"/>
              </w:rPr>
              <w:t>(2)</w:t>
            </w:r>
          </w:p>
        </w:tc>
        <w:tc>
          <w:tcPr>
            <w:tcW w:w="1734" w:type="dxa"/>
            <w:tcBorders>
              <w:top w:val="single" w:sz="4" w:space="0" w:color="auto"/>
              <w:left w:val="single" w:sz="4" w:space="0" w:color="auto"/>
              <w:bottom w:val="single" w:sz="4" w:space="0" w:color="auto"/>
              <w:right w:val="single" w:sz="4" w:space="0" w:color="auto"/>
            </w:tcBorders>
          </w:tcPr>
          <w:p w:rsidR="009779D4" w:rsidRPr="004E3780" w:rsidRDefault="009779D4" w:rsidP="0070762C">
            <w:pPr>
              <w:pStyle w:val="Tabletext"/>
              <w:ind w:right="-57"/>
              <w:jc w:val="left"/>
              <w:rPr>
                <w:lang w:val="ru-RU"/>
              </w:rPr>
            </w:pPr>
            <w:r w:rsidRPr="004E3780">
              <w:rPr>
                <w:lang w:val="ru-RU"/>
              </w:rPr>
              <w:t>Эффективность</w:t>
            </w:r>
            <w:r w:rsidRPr="004E3780">
              <w:rPr>
                <w:position w:val="6"/>
                <w:sz w:val="16"/>
                <w:szCs w:val="16"/>
                <w:lang w:val="ru-RU"/>
              </w:rPr>
              <w:t>(3)</w:t>
            </w:r>
            <w:r w:rsidRPr="004E3780">
              <w:rPr>
                <w:lang w:val="ru-RU"/>
              </w:rPr>
              <w:t xml:space="preserve"> использования спектра</w:t>
            </w:r>
          </w:p>
        </w:tc>
        <w:tc>
          <w:tcPr>
            <w:tcW w:w="1205"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i/>
                <w:lang w:val="ru-RU"/>
              </w:rPr>
              <w:t>C</w:t>
            </w:r>
            <w:r w:rsidRPr="00C27D9C">
              <w:rPr>
                <w:iCs/>
                <w:lang w:val="ru-RU"/>
              </w:rPr>
              <w:t>/</w:t>
            </w:r>
            <w:r w:rsidRPr="004E3780">
              <w:rPr>
                <w:i/>
                <w:lang w:val="ru-RU"/>
              </w:rPr>
              <w:t>N</w:t>
            </w:r>
            <w:r w:rsidRPr="004E3780">
              <w:rPr>
                <w:lang w:val="ru-RU"/>
              </w:rPr>
              <w:t xml:space="preserve"> для режима QEF</w:t>
            </w:r>
            <w:r w:rsidRPr="004E3780">
              <w:rPr>
                <w:position w:val="6"/>
                <w:sz w:val="16"/>
                <w:szCs w:val="16"/>
                <w:lang w:val="ru-RU"/>
              </w:rPr>
              <w:t>(4)</w:t>
            </w:r>
          </w:p>
        </w:tc>
        <w:tc>
          <w:tcPr>
            <w:tcW w:w="1568" w:type="dxa"/>
            <w:tcBorders>
              <w:top w:val="single" w:sz="4" w:space="0" w:color="auto"/>
              <w:left w:val="single" w:sz="4" w:space="0" w:color="auto"/>
              <w:bottom w:val="single" w:sz="4" w:space="0" w:color="auto"/>
              <w:right w:val="single" w:sz="4" w:space="0" w:color="auto"/>
            </w:tcBorders>
          </w:tcPr>
          <w:p w:rsidR="009779D4" w:rsidRPr="004E3780" w:rsidRDefault="009779D4" w:rsidP="00503ADC">
            <w:pPr>
              <w:pStyle w:val="Tabletext"/>
              <w:jc w:val="left"/>
              <w:rPr>
                <w:lang w:val="ru-RU"/>
              </w:rPr>
            </w:pPr>
            <w:r w:rsidRPr="004E3780">
              <w:rPr>
                <w:lang w:val="ru-RU"/>
              </w:rPr>
              <w:t>Эффективность использования спектра</w:t>
            </w:r>
          </w:p>
        </w:tc>
        <w:tc>
          <w:tcPr>
            <w:tcW w:w="1315"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i/>
                <w:lang w:val="ru-RU"/>
              </w:rPr>
              <w:t>C</w:t>
            </w:r>
            <w:r w:rsidRPr="00C27D9C">
              <w:rPr>
                <w:iCs/>
                <w:lang w:val="ru-RU"/>
              </w:rPr>
              <w:t>/</w:t>
            </w:r>
            <w:r w:rsidRPr="004E3780">
              <w:rPr>
                <w:i/>
                <w:lang w:val="ru-RU"/>
              </w:rPr>
              <w:t>N</w:t>
            </w:r>
            <w:r w:rsidRPr="004E3780">
              <w:rPr>
                <w:lang w:val="ru-RU"/>
              </w:rPr>
              <w:t xml:space="preserve"> для режима QEF</w:t>
            </w:r>
            <w:r w:rsidRPr="004E3780">
              <w:rPr>
                <w:position w:val="6"/>
                <w:sz w:val="16"/>
                <w:szCs w:val="16"/>
                <w:lang w:val="ru-RU"/>
              </w:rPr>
              <w:t>(5)</w:t>
            </w:r>
          </w:p>
        </w:tc>
      </w:tr>
      <w:tr w:rsidR="006E32D9" w:rsidRPr="004E3780" w:rsidTr="0070762C">
        <w:trPr>
          <w:trHeight w:val="57"/>
        </w:trPr>
        <w:tc>
          <w:tcPr>
            <w:tcW w:w="2785"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Режимы</w:t>
            </w:r>
            <w:r w:rsidRPr="004E3780">
              <w:rPr>
                <w:lang w:val="ru-RU"/>
              </w:rPr>
              <w:tab/>
              <w:t>Внутренний код</w:t>
            </w:r>
          </w:p>
        </w:tc>
        <w:tc>
          <w:tcPr>
            <w:tcW w:w="2940"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p>
        </w:tc>
        <w:tc>
          <w:tcPr>
            <w:tcW w:w="2913"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p>
        </w:tc>
        <w:tc>
          <w:tcPr>
            <w:tcW w:w="2939"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p>
        </w:tc>
        <w:tc>
          <w:tcPr>
            <w:tcW w:w="2883"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p>
        </w:tc>
      </w:tr>
      <w:tr w:rsidR="00FE6CD8" w:rsidRPr="004E3780" w:rsidTr="0070762C">
        <w:trPr>
          <w:trHeight w:val="57"/>
        </w:trPr>
        <w:tc>
          <w:tcPr>
            <w:tcW w:w="1840"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BPSK</w:t>
            </w:r>
            <w:r w:rsidRPr="004E3780">
              <w:rPr>
                <w:lang w:val="ru-RU"/>
              </w:rPr>
              <w:tab/>
            </w:r>
            <w:r w:rsidRPr="004E3780">
              <w:rPr>
                <w:lang w:val="ru-RU"/>
              </w:rPr>
              <w:tab/>
              <w:t>Сверт.</w:t>
            </w:r>
          </w:p>
        </w:tc>
        <w:tc>
          <w:tcPr>
            <w:tcW w:w="945"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ab/>
              <w:t>1/2</w:t>
            </w:r>
          </w:p>
        </w:tc>
        <w:tc>
          <w:tcPr>
            <w:tcW w:w="2940"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center"/>
              <w:rPr>
                <w:lang w:val="ru-RU"/>
              </w:rPr>
            </w:pPr>
            <w:r w:rsidRPr="004E3780">
              <w:rPr>
                <w:lang w:val="ru-RU"/>
              </w:rPr>
              <w:t>Не используется</w:t>
            </w:r>
          </w:p>
        </w:tc>
        <w:tc>
          <w:tcPr>
            <w:tcW w:w="2913"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center"/>
              <w:rPr>
                <w:lang w:val="ru-RU"/>
              </w:rPr>
            </w:pPr>
            <w:r w:rsidRPr="004E3780">
              <w:rPr>
                <w:lang w:val="ru-RU"/>
              </w:rPr>
              <w:t>Не используется</w:t>
            </w:r>
          </w:p>
        </w:tc>
        <w:tc>
          <w:tcPr>
            <w:tcW w:w="2939" w:type="dxa"/>
            <w:gridSpan w:val="2"/>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center"/>
              <w:rPr>
                <w:lang w:val="ru-RU"/>
              </w:rPr>
            </w:pPr>
            <w:r w:rsidRPr="004E3780">
              <w:rPr>
                <w:lang w:val="ru-RU"/>
              </w:rPr>
              <w:t>Нет</w:t>
            </w:r>
          </w:p>
        </w:tc>
        <w:tc>
          <w:tcPr>
            <w:tcW w:w="1570"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0,35</w:t>
            </w:r>
          </w:p>
        </w:tc>
        <w:tc>
          <w:tcPr>
            <w:tcW w:w="1313" w:type="dxa"/>
            <w:tcBorders>
              <w:top w:val="single" w:sz="4" w:space="0" w:color="auto"/>
              <w:left w:val="single" w:sz="4" w:space="0" w:color="auto"/>
              <w:bottom w:val="single" w:sz="4" w:space="0" w:color="auto"/>
              <w:right w:val="single" w:sz="4" w:space="0" w:color="auto"/>
            </w:tcBorders>
          </w:tcPr>
          <w:p w:rsidR="009779D4" w:rsidRPr="004E3780" w:rsidRDefault="009779D4" w:rsidP="00CE2F29">
            <w:pPr>
              <w:pStyle w:val="Tabletext"/>
              <w:jc w:val="left"/>
              <w:rPr>
                <w:lang w:val="ru-RU"/>
              </w:rPr>
            </w:pPr>
            <w:r w:rsidRPr="004E3780">
              <w:rPr>
                <w:lang w:val="ru-RU"/>
              </w:rPr>
              <w:t>0,2</w:t>
            </w:r>
          </w:p>
        </w:tc>
      </w:tr>
    </w:tbl>
    <w:p w:rsidR="00CE2F29" w:rsidRDefault="00CE2F29">
      <w:pPr>
        <w:rPr>
          <w:lang w:val="ru-RU"/>
        </w:rPr>
      </w:pPr>
    </w:p>
    <w:p w:rsidR="00CE2F29" w:rsidRPr="00CE2F29" w:rsidRDefault="00CE2F29" w:rsidP="00CE2F29">
      <w:pPr>
        <w:pStyle w:val="TableNo"/>
        <w:rPr>
          <w:lang w:val="ru-RU"/>
        </w:rPr>
      </w:pPr>
      <w:r w:rsidRPr="004E3780">
        <w:lastRenderedPageBreak/>
        <w:t>ТАБЛИЦА</w:t>
      </w:r>
      <w:r w:rsidRPr="004E3780">
        <w:rPr>
          <w:lang w:val="ru-RU"/>
        </w:rPr>
        <w:t xml:space="preserve"> </w:t>
      </w:r>
      <w:r>
        <w:rPr>
          <w:lang w:val="ru-RU"/>
        </w:rPr>
        <w:t>2</w:t>
      </w:r>
      <w:r w:rsidRPr="004E3780">
        <w:rPr>
          <w:lang w:val="ru-RU"/>
        </w:rPr>
        <w:t xml:space="preserve"> (</w:t>
      </w:r>
      <w:r w:rsidRPr="004E3780">
        <w:rPr>
          <w:i/>
          <w:iCs/>
          <w:lang w:val="ru-RU"/>
        </w:rPr>
        <w:t>продолжение</w:t>
      </w:r>
      <w:r w:rsidRPr="004E3780">
        <w:rPr>
          <w:lang w:val="ru-RU"/>
        </w:rPr>
        <w:t>)</w:t>
      </w:r>
    </w:p>
    <w:tbl>
      <w:tblPr>
        <w:tblW w:w="14474" w:type="dxa"/>
        <w:tblInd w:w="-46" w:type="dxa"/>
        <w:tblLayout w:type="fixed"/>
        <w:tblLook w:val="0000" w:firstRow="0" w:lastRow="0" w:firstColumn="0" w:lastColumn="0" w:noHBand="0" w:noVBand="0"/>
      </w:tblPr>
      <w:tblGrid>
        <w:gridCol w:w="8"/>
        <w:gridCol w:w="1834"/>
        <w:gridCol w:w="1132"/>
        <w:gridCol w:w="1433"/>
        <w:gridCol w:w="1410"/>
        <w:gridCol w:w="1478"/>
        <w:gridCol w:w="1412"/>
        <w:gridCol w:w="1472"/>
        <w:gridCol w:w="1537"/>
        <w:gridCol w:w="1344"/>
        <w:gridCol w:w="1407"/>
        <w:gridCol w:w="7"/>
      </w:tblGrid>
      <w:tr w:rsidR="00CE2F29" w:rsidRPr="00CE2F29" w:rsidTr="0070762C">
        <w:trPr>
          <w:gridBefore w:val="1"/>
          <w:gridAfter w:val="1"/>
          <w:wBefore w:w="8" w:type="dxa"/>
          <w:wAfter w:w="7" w:type="dxa"/>
        </w:trPr>
        <w:tc>
          <w:tcPr>
            <w:tcW w:w="2966" w:type="dxa"/>
            <w:gridSpan w:val="2"/>
            <w:tcBorders>
              <w:top w:val="single" w:sz="4" w:space="0" w:color="auto"/>
              <w:left w:val="single" w:sz="4" w:space="0" w:color="auto"/>
              <w:bottom w:val="single" w:sz="4" w:space="0" w:color="auto"/>
              <w:right w:val="single" w:sz="4" w:space="0" w:color="auto"/>
            </w:tcBorders>
          </w:tcPr>
          <w:p w:rsidR="00CE2F29" w:rsidRPr="00CE2F29" w:rsidRDefault="00CE2F29" w:rsidP="00CE2F29">
            <w:pPr>
              <w:pStyle w:val="Tablehead"/>
            </w:pPr>
            <w:r w:rsidRPr="00CE2F29">
              <w:t>Модуляция и кодирование</w:t>
            </w:r>
          </w:p>
        </w:tc>
        <w:tc>
          <w:tcPr>
            <w:tcW w:w="2843" w:type="dxa"/>
            <w:gridSpan w:val="2"/>
            <w:tcBorders>
              <w:top w:val="single" w:sz="4" w:space="0" w:color="auto"/>
              <w:left w:val="single" w:sz="4" w:space="0" w:color="auto"/>
              <w:bottom w:val="single" w:sz="4" w:space="0" w:color="auto"/>
              <w:right w:val="single" w:sz="4" w:space="0" w:color="auto"/>
            </w:tcBorders>
          </w:tcPr>
          <w:p w:rsidR="00CE2F29" w:rsidRPr="00CE2F29" w:rsidRDefault="00CE2F29" w:rsidP="00CE2F29">
            <w:pPr>
              <w:pStyle w:val="Tablehead"/>
            </w:pPr>
            <w:r w:rsidRPr="00CE2F29">
              <w:t>Система A</w:t>
            </w:r>
          </w:p>
        </w:tc>
        <w:tc>
          <w:tcPr>
            <w:tcW w:w="2890" w:type="dxa"/>
            <w:gridSpan w:val="2"/>
            <w:tcBorders>
              <w:top w:val="single" w:sz="4" w:space="0" w:color="auto"/>
              <w:left w:val="single" w:sz="4" w:space="0" w:color="auto"/>
              <w:bottom w:val="single" w:sz="4" w:space="0" w:color="auto"/>
              <w:right w:val="single" w:sz="4" w:space="0" w:color="auto"/>
            </w:tcBorders>
          </w:tcPr>
          <w:p w:rsidR="00CE2F29" w:rsidRPr="00CE2F29" w:rsidRDefault="00CE2F29" w:rsidP="00CE2F29">
            <w:pPr>
              <w:pStyle w:val="Tablehead"/>
            </w:pPr>
            <w:r w:rsidRPr="00CE2F29">
              <w:t>Система B</w:t>
            </w:r>
          </w:p>
        </w:tc>
        <w:tc>
          <w:tcPr>
            <w:tcW w:w="3009" w:type="dxa"/>
            <w:gridSpan w:val="2"/>
            <w:tcBorders>
              <w:top w:val="single" w:sz="4" w:space="0" w:color="auto"/>
              <w:left w:val="single" w:sz="4" w:space="0" w:color="auto"/>
              <w:bottom w:val="single" w:sz="4" w:space="0" w:color="auto"/>
              <w:right w:val="single" w:sz="4" w:space="0" w:color="auto"/>
            </w:tcBorders>
          </w:tcPr>
          <w:p w:rsidR="00CE2F29" w:rsidRPr="00CE2F29" w:rsidRDefault="00CE2F29" w:rsidP="00CE2F29">
            <w:pPr>
              <w:pStyle w:val="Tablehead"/>
            </w:pPr>
            <w:r w:rsidRPr="00CE2F29">
              <w:t>Система С</w:t>
            </w:r>
          </w:p>
        </w:tc>
        <w:tc>
          <w:tcPr>
            <w:tcW w:w="2751" w:type="dxa"/>
            <w:gridSpan w:val="2"/>
            <w:tcBorders>
              <w:top w:val="single" w:sz="4" w:space="0" w:color="auto"/>
              <w:left w:val="single" w:sz="4" w:space="0" w:color="auto"/>
              <w:bottom w:val="single" w:sz="4" w:space="0" w:color="auto"/>
              <w:right w:val="single" w:sz="4" w:space="0" w:color="auto"/>
            </w:tcBorders>
          </w:tcPr>
          <w:p w:rsidR="00CE2F29" w:rsidRPr="00CE2F29" w:rsidRDefault="00CE2F29" w:rsidP="00CE2F29">
            <w:pPr>
              <w:pStyle w:val="Tablehead"/>
            </w:pPr>
            <w:r w:rsidRPr="00CE2F29">
              <w:t>Система D</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val="restart"/>
            <w:tcBorders>
              <w:top w:val="single" w:sz="4" w:space="0" w:color="auto"/>
            </w:tcBorders>
          </w:tcPr>
          <w:p w:rsidR="00B644B0" w:rsidRPr="004E3780" w:rsidRDefault="00B644B0" w:rsidP="00CE2F29">
            <w:pPr>
              <w:pStyle w:val="Tabletext"/>
              <w:keepNext/>
              <w:keepLines/>
              <w:ind w:left="284" w:hanging="284"/>
              <w:jc w:val="left"/>
              <w:rPr>
                <w:lang w:val="ru-RU"/>
              </w:rPr>
            </w:pPr>
            <w:r w:rsidRPr="004E3780">
              <w:rPr>
                <w:lang w:val="ru-RU"/>
              </w:rPr>
              <w:t>QPSK</w:t>
            </w:r>
            <w:r w:rsidRPr="004E3780">
              <w:rPr>
                <w:lang w:val="ru-RU"/>
              </w:rPr>
              <w:tab/>
            </w:r>
            <w:r w:rsidRPr="004E3780">
              <w:rPr>
                <w:lang w:val="ru-RU"/>
              </w:rPr>
              <w:tab/>
              <w:t>Сверт.</w:t>
            </w:r>
          </w:p>
        </w:tc>
        <w:tc>
          <w:tcPr>
            <w:tcW w:w="1132" w:type="dxa"/>
            <w:tcBorders>
              <w:top w:val="single" w:sz="4" w:space="0" w:color="auto"/>
            </w:tcBorders>
          </w:tcPr>
          <w:p w:rsidR="00B644B0" w:rsidRPr="004E3780" w:rsidRDefault="00B644B0" w:rsidP="00CE2F29">
            <w:pPr>
              <w:pStyle w:val="Tabletext"/>
              <w:keepNext/>
              <w:keepLines/>
              <w:jc w:val="left"/>
              <w:rPr>
                <w:lang w:val="ru-RU"/>
              </w:rPr>
            </w:pPr>
            <w:r w:rsidRPr="004E3780">
              <w:rPr>
                <w:lang w:val="ru-RU"/>
              </w:rPr>
              <w:tab/>
              <w:t>5/11</w:t>
            </w:r>
          </w:p>
        </w:tc>
        <w:tc>
          <w:tcPr>
            <w:tcW w:w="2843" w:type="dxa"/>
            <w:gridSpan w:val="2"/>
            <w:tcBorders>
              <w:top w:val="single" w:sz="4" w:space="0" w:color="auto"/>
            </w:tcBorders>
          </w:tcPr>
          <w:p w:rsidR="00B644B0" w:rsidRPr="004E3780" w:rsidRDefault="00B644B0" w:rsidP="00CE2F29">
            <w:pPr>
              <w:pStyle w:val="Tabletext"/>
              <w:keepNext/>
              <w:keepLines/>
              <w:jc w:val="center"/>
              <w:rPr>
                <w:lang w:val="ru-RU"/>
              </w:rPr>
            </w:pPr>
            <w:r w:rsidRPr="004E3780">
              <w:rPr>
                <w:lang w:val="ru-RU"/>
              </w:rPr>
              <w:t>Не используется</w:t>
            </w:r>
          </w:p>
        </w:tc>
        <w:tc>
          <w:tcPr>
            <w:tcW w:w="2890" w:type="dxa"/>
            <w:gridSpan w:val="2"/>
            <w:tcBorders>
              <w:top w:val="single" w:sz="4" w:space="0" w:color="auto"/>
            </w:tcBorders>
          </w:tcPr>
          <w:p w:rsidR="00B644B0" w:rsidRPr="004E3780" w:rsidRDefault="00B644B0" w:rsidP="00CE2F29">
            <w:pPr>
              <w:pStyle w:val="Tabletext"/>
              <w:keepNext/>
              <w:keepLines/>
              <w:jc w:val="center"/>
              <w:rPr>
                <w:lang w:val="ru-RU"/>
              </w:rPr>
            </w:pPr>
            <w:r w:rsidRPr="004E3780">
              <w:rPr>
                <w:lang w:val="ru-RU"/>
              </w:rPr>
              <w:t>Не используется</w:t>
            </w:r>
          </w:p>
        </w:tc>
        <w:tc>
          <w:tcPr>
            <w:tcW w:w="1472" w:type="dxa"/>
            <w:tcBorders>
              <w:top w:val="single" w:sz="4" w:space="0" w:color="auto"/>
            </w:tcBorders>
          </w:tcPr>
          <w:p w:rsidR="00B644B0" w:rsidRPr="004E3780" w:rsidRDefault="00B644B0" w:rsidP="00CE2F29">
            <w:pPr>
              <w:pStyle w:val="Tabletext"/>
              <w:keepNext/>
              <w:keepLines/>
              <w:jc w:val="left"/>
              <w:rPr>
                <w:lang w:val="ru-RU"/>
              </w:rPr>
            </w:pPr>
            <w:r w:rsidRPr="004E3780">
              <w:rPr>
                <w:lang w:val="ru-RU"/>
              </w:rPr>
              <w:t>0,54/0,63</w:t>
            </w:r>
          </w:p>
        </w:tc>
        <w:tc>
          <w:tcPr>
            <w:tcW w:w="1537" w:type="dxa"/>
            <w:tcBorders>
              <w:top w:val="single" w:sz="4" w:space="0" w:color="auto"/>
            </w:tcBorders>
          </w:tcPr>
          <w:p w:rsidR="00B644B0" w:rsidRPr="004E3780" w:rsidRDefault="00B644B0" w:rsidP="00CE2F29">
            <w:pPr>
              <w:pStyle w:val="Tabletext"/>
              <w:keepNext/>
              <w:keepLines/>
              <w:jc w:val="left"/>
              <w:rPr>
                <w:lang w:val="ru-RU"/>
              </w:rPr>
            </w:pPr>
            <w:r w:rsidRPr="004E3780">
              <w:rPr>
                <w:lang w:val="ru-RU"/>
              </w:rPr>
              <w:t>2,8/3,0</w:t>
            </w:r>
          </w:p>
        </w:tc>
        <w:tc>
          <w:tcPr>
            <w:tcW w:w="2751" w:type="dxa"/>
            <w:gridSpan w:val="2"/>
            <w:tcBorders>
              <w:top w:val="single" w:sz="4" w:space="0" w:color="auto"/>
            </w:tcBorders>
          </w:tcPr>
          <w:p w:rsidR="00B644B0" w:rsidRPr="004E3780" w:rsidRDefault="00B644B0" w:rsidP="00CE2F29">
            <w:pPr>
              <w:pStyle w:val="Tabletext"/>
              <w:keepNext/>
              <w:keepLines/>
              <w:jc w:val="center"/>
              <w:rPr>
                <w:lang w:val="ru-RU"/>
              </w:rPr>
            </w:pPr>
            <w:r w:rsidRPr="004E3780">
              <w:rPr>
                <w:lang w:val="ru-RU"/>
              </w:rPr>
              <w:t>Не используется</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keepNext/>
              <w:keepLines/>
              <w:jc w:val="left"/>
              <w:rPr>
                <w:lang w:val="ru-RU"/>
              </w:rPr>
            </w:pPr>
          </w:p>
        </w:tc>
        <w:tc>
          <w:tcPr>
            <w:tcW w:w="1132" w:type="dxa"/>
          </w:tcPr>
          <w:p w:rsidR="00B644B0" w:rsidRPr="004E3780" w:rsidRDefault="00B644B0" w:rsidP="00CE2F29">
            <w:pPr>
              <w:pStyle w:val="Tabletext"/>
              <w:keepNext/>
              <w:keepLines/>
              <w:jc w:val="left"/>
              <w:rPr>
                <w:lang w:val="ru-RU"/>
              </w:rPr>
            </w:pPr>
            <w:r w:rsidRPr="004E3780">
              <w:rPr>
                <w:lang w:val="ru-RU"/>
              </w:rPr>
              <w:tab/>
              <w:t>1/2</w:t>
            </w:r>
          </w:p>
        </w:tc>
        <w:tc>
          <w:tcPr>
            <w:tcW w:w="1433" w:type="dxa"/>
          </w:tcPr>
          <w:p w:rsidR="00B644B0" w:rsidRPr="004E3780" w:rsidRDefault="00B644B0" w:rsidP="00CE2F29">
            <w:pPr>
              <w:pStyle w:val="Tabletext"/>
              <w:keepNext/>
              <w:keepLines/>
              <w:jc w:val="left"/>
              <w:rPr>
                <w:lang w:val="ru-RU"/>
              </w:rPr>
            </w:pPr>
            <w:r w:rsidRPr="004E3780">
              <w:rPr>
                <w:lang w:val="ru-RU"/>
              </w:rPr>
              <w:t>0,72</w:t>
            </w:r>
          </w:p>
        </w:tc>
        <w:tc>
          <w:tcPr>
            <w:tcW w:w="1410" w:type="dxa"/>
          </w:tcPr>
          <w:p w:rsidR="00B644B0" w:rsidRPr="004E3780" w:rsidRDefault="00B644B0" w:rsidP="00CE2F29">
            <w:pPr>
              <w:pStyle w:val="Tabletext"/>
              <w:keepNext/>
              <w:keepLines/>
              <w:jc w:val="left"/>
              <w:rPr>
                <w:lang w:val="ru-RU"/>
              </w:rPr>
            </w:pPr>
            <w:r w:rsidRPr="004E3780">
              <w:rPr>
                <w:lang w:val="ru-RU"/>
              </w:rPr>
              <w:t>4,1</w:t>
            </w:r>
          </w:p>
        </w:tc>
        <w:tc>
          <w:tcPr>
            <w:tcW w:w="1478" w:type="dxa"/>
          </w:tcPr>
          <w:p w:rsidR="00B644B0" w:rsidRPr="004E3780" w:rsidRDefault="00B644B0" w:rsidP="00CE2F29">
            <w:pPr>
              <w:pStyle w:val="Tabletext"/>
              <w:keepNext/>
              <w:keepLines/>
              <w:jc w:val="left"/>
              <w:rPr>
                <w:lang w:val="ru-RU"/>
              </w:rPr>
            </w:pPr>
            <w:r w:rsidRPr="004E3780">
              <w:rPr>
                <w:lang w:val="ru-RU"/>
              </w:rPr>
              <w:t>0,74</w:t>
            </w:r>
          </w:p>
        </w:tc>
        <w:tc>
          <w:tcPr>
            <w:tcW w:w="1412" w:type="dxa"/>
          </w:tcPr>
          <w:p w:rsidR="00B644B0" w:rsidRPr="004E3780" w:rsidRDefault="00B644B0" w:rsidP="00CE2F29">
            <w:pPr>
              <w:pStyle w:val="Tabletext"/>
              <w:keepNext/>
              <w:keepLines/>
              <w:jc w:val="left"/>
              <w:rPr>
                <w:lang w:val="ru-RU"/>
              </w:rPr>
            </w:pPr>
            <w:r w:rsidRPr="004E3780">
              <w:rPr>
                <w:lang w:val="ru-RU"/>
              </w:rPr>
              <w:t>3,8</w:t>
            </w:r>
          </w:p>
        </w:tc>
        <w:tc>
          <w:tcPr>
            <w:tcW w:w="1472" w:type="dxa"/>
          </w:tcPr>
          <w:p w:rsidR="00B644B0" w:rsidRPr="004E3780" w:rsidRDefault="00B644B0" w:rsidP="00CE2F29">
            <w:pPr>
              <w:pStyle w:val="Tabletext"/>
              <w:keepNext/>
              <w:keepLines/>
              <w:jc w:val="left"/>
              <w:rPr>
                <w:lang w:val="ru-RU"/>
              </w:rPr>
            </w:pPr>
            <w:r w:rsidRPr="004E3780">
              <w:rPr>
                <w:lang w:val="ru-RU"/>
              </w:rPr>
              <w:t>0,59/0,69</w:t>
            </w:r>
          </w:p>
        </w:tc>
        <w:tc>
          <w:tcPr>
            <w:tcW w:w="1537" w:type="dxa"/>
          </w:tcPr>
          <w:p w:rsidR="00B644B0" w:rsidRPr="004E3780" w:rsidRDefault="00B644B0" w:rsidP="00CE2F29">
            <w:pPr>
              <w:pStyle w:val="Tabletext"/>
              <w:keepNext/>
              <w:keepLines/>
              <w:jc w:val="left"/>
              <w:rPr>
                <w:lang w:val="ru-RU"/>
              </w:rPr>
            </w:pPr>
            <w:r w:rsidRPr="004E3780">
              <w:rPr>
                <w:lang w:val="ru-RU"/>
              </w:rPr>
              <w:t>3,3/3,5</w:t>
            </w:r>
          </w:p>
        </w:tc>
        <w:tc>
          <w:tcPr>
            <w:tcW w:w="1344" w:type="dxa"/>
          </w:tcPr>
          <w:p w:rsidR="00B644B0" w:rsidRPr="004E3780" w:rsidRDefault="00B644B0" w:rsidP="00CE2F29">
            <w:pPr>
              <w:pStyle w:val="Tabletext"/>
              <w:keepNext/>
              <w:keepLines/>
              <w:jc w:val="left"/>
              <w:rPr>
                <w:lang w:val="ru-RU"/>
              </w:rPr>
            </w:pPr>
            <w:r w:rsidRPr="004E3780">
              <w:rPr>
                <w:lang w:val="ru-RU"/>
              </w:rPr>
              <w:t>0,7</w:t>
            </w:r>
          </w:p>
        </w:tc>
        <w:tc>
          <w:tcPr>
            <w:tcW w:w="1407" w:type="dxa"/>
          </w:tcPr>
          <w:p w:rsidR="00B644B0" w:rsidRPr="004E3780" w:rsidRDefault="00B644B0" w:rsidP="00CE2F29">
            <w:pPr>
              <w:pStyle w:val="Tabletext"/>
              <w:keepNext/>
              <w:keepLines/>
              <w:jc w:val="left"/>
              <w:rPr>
                <w:lang w:val="ru-RU"/>
              </w:rPr>
            </w:pPr>
            <w:r w:rsidRPr="004E3780">
              <w:rPr>
                <w:lang w:val="ru-RU"/>
              </w:rPr>
              <w:t>3,2</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3/5</w:t>
            </w:r>
          </w:p>
        </w:tc>
        <w:tc>
          <w:tcPr>
            <w:tcW w:w="2843" w:type="dxa"/>
            <w:gridSpan w:val="2"/>
          </w:tcPr>
          <w:p w:rsidR="00B644B0" w:rsidRPr="004E3780" w:rsidRDefault="00B644B0" w:rsidP="00CE2F29">
            <w:pPr>
              <w:pStyle w:val="Tabletext"/>
              <w:jc w:val="center"/>
              <w:rPr>
                <w:lang w:val="ru-RU"/>
              </w:rPr>
            </w:pPr>
            <w:r w:rsidRPr="004E3780">
              <w:rPr>
                <w:lang w:val="ru-RU"/>
              </w:rPr>
              <w:t>Нет</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2" w:type="dxa"/>
          </w:tcPr>
          <w:p w:rsidR="00B644B0" w:rsidRPr="004E3780" w:rsidRDefault="00B644B0" w:rsidP="00CE2F29">
            <w:pPr>
              <w:pStyle w:val="Tabletext"/>
              <w:jc w:val="left"/>
              <w:rPr>
                <w:lang w:val="ru-RU"/>
              </w:rPr>
            </w:pPr>
            <w:r w:rsidRPr="004E3780">
              <w:rPr>
                <w:lang w:val="ru-RU"/>
              </w:rPr>
              <w:t>0,71/0,83</w:t>
            </w:r>
          </w:p>
        </w:tc>
        <w:tc>
          <w:tcPr>
            <w:tcW w:w="1537" w:type="dxa"/>
          </w:tcPr>
          <w:p w:rsidR="00B644B0" w:rsidRPr="004E3780" w:rsidRDefault="00B644B0" w:rsidP="00CE2F29">
            <w:pPr>
              <w:pStyle w:val="Tabletext"/>
              <w:jc w:val="left"/>
              <w:rPr>
                <w:lang w:val="ru-RU"/>
              </w:rPr>
            </w:pPr>
            <w:r w:rsidRPr="004E3780">
              <w:rPr>
                <w:lang w:val="ru-RU"/>
              </w:rPr>
              <w:t>4,5/4,7</w:t>
            </w:r>
          </w:p>
        </w:tc>
        <w:tc>
          <w:tcPr>
            <w:tcW w:w="2751" w:type="dxa"/>
            <w:gridSpan w:val="2"/>
          </w:tcPr>
          <w:p w:rsidR="00B644B0" w:rsidRPr="004E3780" w:rsidRDefault="00B644B0" w:rsidP="00CE2F29">
            <w:pPr>
              <w:pStyle w:val="Tabletext"/>
              <w:jc w:val="left"/>
              <w:rPr>
                <w:lang w:val="ru-RU"/>
              </w:rPr>
            </w:pP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2/3</w:t>
            </w:r>
          </w:p>
        </w:tc>
        <w:tc>
          <w:tcPr>
            <w:tcW w:w="1433" w:type="dxa"/>
          </w:tcPr>
          <w:p w:rsidR="00B644B0" w:rsidRPr="004E3780" w:rsidRDefault="00B644B0" w:rsidP="00CE2F29">
            <w:pPr>
              <w:pStyle w:val="Tabletext"/>
              <w:jc w:val="left"/>
              <w:rPr>
                <w:lang w:val="ru-RU"/>
              </w:rPr>
            </w:pPr>
            <w:r w:rsidRPr="004E3780">
              <w:rPr>
                <w:lang w:val="ru-RU"/>
              </w:rPr>
              <w:t>0,96</w:t>
            </w:r>
          </w:p>
        </w:tc>
        <w:tc>
          <w:tcPr>
            <w:tcW w:w="1410" w:type="dxa"/>
          </w:tcPr>
          <w:p w:rsidR="00B644B0" w:rsidRPr="004E3780" w:rsidRDefault="00B644B0" w:rsidP="00CE2F29">
            <w:pPr>
              <w:pStyle w:val="Tabletext"/>
              <w:jc w:val="left"/>
              <w:rPr>
                <w:lang w:val="ru-RU"/>
              </w:rPr>
            </w:pPr>
            <w:r w:rsidRPr="004E3780">
              <w:rPr>
                <w:lang w:val="ru-RU"/>
              </w:rPr>
              <w:t>5,8</w:t>
            </w:r>
          </w:p>
        </w:tc>
        <w:tc>
          <w:tcPr>
            <w:tcW w:w="1478" w:type="dxa"/>
          </w:tcPr>
          <w:p w:rsidR="00B644B0" w:rsidRPr="004E3780" w:rsidRDefault="00B644B0" w:rsidP="00CE2F29">
            <w:pPr>
              <w:pStyle w:val="Tabletext"/>
              <w:jc w:val="left"/>
              <w:rPr>
                <w:lang w:val="ru-RU"/>
              </w:rPr>
            </w:pPr>
            <w:r w:rsidRPr="004E3780">
              <w:rPr>
                <w:lang w:val="ru-RU"/>
              </w:rPr>
              <w:t>0,98</w:t>
            </w:r>
          </w:p>
        </w:tc>
        <w:tc>
          <w:tcPr>
            <w:tcW w:w="1412" w:type="dxa"/>
          </w:tcPr>
          <w:p w:rsidR="00B644B0" w:rsidRPr="004E3780" w:rsidRDefault="00B644B0" w:rsidP="00CE2F29">
            <w:pPr>
              <w:pStyle w:val="Tabletext"/>
              <w:jc w:val="left"/>
              <w:rPr>
                <w:lang w:val="ru-RU"/>
              </w:rPr>
            </w:pPr>
            <w:r w:rsidRPr="004E3780">
              <w:rPr>
                <w:lang w:val="ru-RU"/>
              </w:rPr>
              <w:t>5</w:t>
            </w:r>
          </w:p>
        </w:tc>
        <w:tc>
          <w:tcPr>
            <w:tcW w:w="1472" w:type="dxa"/>
          </w:tcPr>
          <w:p w:rsidR="00B644B0" w:rsidRPr="004E3780" w:rsidRDefault="00B644B0" w:rsidP="00CE2F29">
            <w:pPr>
              <w:pStyle w:val="Tabletext"/>
              <w:jc w:val="left"/>
              <w:rPr>
                <w:lang w:val="ru-RU"/>
              </w:rPr>
            </w:pPr>
            <w:r w:rsidRPr="004E3780">
              <w:rPr>
                <w:lang w:val="ru-RU"/>
              </w:rPr>
              <w:t>0,79/0,92</w:t>
            </w:r>
          </w:p>
        </w:tc>
        <w:tc>
          <w:tcPr>
            <w:tcW w:w="1537" w:type="dxa"/>
          </w:tcPr>
          <w:p w:rsidR="00B644B0" w:rsidRPr="004E3780" w:rsidRDefault="00B644B0" w:rsidP="00CE2F29">
            <w:pPr>
              <w:pStyle w:val="Tabletext"/>
              <w:jc w:val="left"/>
              <w:rPr>
                <w:lang w:val="ru-RU"/>
              </w:rPr>
            </w:pPr>
            <w:r w:rsidRPr="004E3780">
              <w:rPr>
                <w:lang w:val="ru-RU"/>
              </w:rPr>
              <w:t>5,1/5,3</w:t>
            </w:r>
          </w:p>
        </w:tc>
        <w:tc>
          <w:tcPr>
            <w:tcW w:w="1344" w:type="dxa"/>
          </w:tcPr>
          <w:p w:rsidR="00B644B0" w:rsidRPr="004E3780" w:rsidRDefault="00B644B0" w:rsidP="00CE2F29">
            <w:pPr>
              <w:pStyle w:val="Tabletext"/>
              <w:jc w:val="left"/>
              <w:rPr>
                <w:lang w:val="ru-RU"/>
              </w:rPr>
            </w:pPr>
            <w:r w:rsidRPr="004E3780">
              <w:rPr>
                <w:lang w:val="ru-RU"/>
              </w:rPr>
              <w:t>0,94</w:t>
            </w:r>
          </w:p>
        </w:tc>
        <w:tc>
          <w:tcPr>
            <w:tcW w:w="1407" w:type="dxa"/>
          </w:tcPr>
          <w:p w:rsidR="00B644B0" w:rsidRPr="004E3780" w:rsidRDefault="00B644B0" w:rsidP="00CE2F29">
            <w:pPr>
              <w:pStyle w:val="Tabletext"/>
              <w:jc w:val="left"/>
              <w:rPr>
                <w:lang w:val="ru-RU"/>
              </w:rPr>
            </w:pPr>
            <w:r w:rsidRPr="004E3780">
              <w:rPr>
                <w:lang w:val="ru-RU"/>
              </w:rPr>
              <w:t>4,9</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3/4</w:t>
            </w:r>
          </w:p>
        </w:tc>
        <w:tc>
          <w:tcPr>
            <w:tcW w:w="1433" w:type="dxa"/>
          </w:tcPr>
          <w:p w:rsidR="00B644B0" w:rsidRPr="004E3780" w:rsidRDefault="00B644B0" w:rsidP="00CE2F29">
            <w:pPr>
              <w:pStyle w:val="Tabletext"/>
              <w:jc w:val="left"/>
              <w:rPr>
                <w:lang w:val="ru-RU"/>
              </w:rPr>
            </w:pPr>
            <w:r w:rsidRPr="004E3780">
              <w:rPr>
                <w:lang w:val="ru-RU"/>
              </w:rPr>
              <w:t>1,08</w:t>
            </w:r>
          </w:p>
        </w:tc>
        <w:tc>
          <w:tcPr>
            <w:tcW w:w="1410" w:type="dxa"/>
          </w:tcPr>
          <w:p w:rsidR="00B644B0" w:rsidRPr="004E3780" w:rsidRDefault="00B644B0" w:rsidP="00CE2F29">
            <w:pPr>
              <w:pStyle w:val="Tabletext"/>
              <w:jc w:val="left"/>
              <w:rPr>
                <w:lang w:val="ru-RU"/>
              </w:rPr>
            </w:pPr>
            <w:r w:rsidRPr="004E3780">
              <w:rPr>
                <w:lang w:val="ru-RU"/>
              </w:rPr>
              <w:t>6,8</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2" w:type="dxa"/>
          </w:tcPr>
          <w:p w:rsidR="00B644B0" w:rsidRPr="004E3780" w:rsidRDefault="00B644B0" w:rsidP="00CE2F29">
            <w:pPr>
              <w:pStyle w:val="Tabletext"/>
              <w:jc w:val="left"/>
              <w:rPr>
                <w:lang w:val="ru-RU"/>
              </w:rPr>
            </w:pPr>
            <w:r w:rsidRPr="004E3780">
              <w:rPr>
                <w:lang w:val="ru-RU"/>
              </w:rPr>
              <w:t>0,89/1,04</w:t>
            </w:r>
          </w:p>
        </w:tc>
        <w:tc>
          <w:tcPr>
            <w:tcW w:w="1537" w:type="dxa"/>
          </w:tcPr>
          <w:p w:rsidR="00B644B0" w:rsidRPr="004E3780" w:rsidRDefault="00B644B0" w:rsidP="00CE2F29">
            <w:pPr>
              <w:pStyle w:val="Tabletext"/>
              <w:jc w:val="left"/>
              <w:rPr>
                <w:lang w:val="ru-RU"/>
              </w:rPr>
            </w:pPr>
            <w:r w:rsidRPr="004E3780">
              <w:rPr>
                <w:lang w:val="ru-RU"/>
              </w:rPr>
              <w:t>6,0/6,2</w:t>
            </w:r>
          </w:p>
        </w:tc>
        <w:tc>
          <w:tcPr>
            <w:tcW w:w="1344" w:type="dxa"/>
          </w:tcPr>
          <w:p w:rsidR="00B644B0" w:rsidRPr="004E3780" w:rsidRDefault="00B644B0" w:rsidP="00CE2F29">
            <w:pPr>
              <w:pStyle w:val="Tabletext"/>
              <w:jc w:val="left"/>
              <w:rPr>
                <w:lang w:val="ru-RU"/>
              </w:rPr>
            </w:pPr>
            <w:r w:rsidRPr="004E3780">
              <w:rPr>
                <w:lang w:val="ru-RU"/>
              </w:rPr>
              <w:t>1,06</w:t>
            </w:r>
          </w:p>
        </w:tc>
        <w:tc>
          <w:tcPr>
            <w:tcW w:w="1407" w:type="dxa"/>
          </w:tcPr>
          <w:p w:rsidR="00B644B0" w:rsidRPr="004E3780" w:rsidRDefault="00B644B0" w:rsidP="00CE2F29">
            <w:pPr>
              <w:pStyle w:val="Tabletext"/>
              <w:jc w:val="left"/>
              <w:rPr>
                <w:lang w:val="ru-RU"/>
              </w:rPr>
            </w:pPr>
            <w:r w:rsidRPr="004E3780">
              <w:rPr>
                <w:lang w:val="ru-RU"/>
              </w:rPr>
              <w:t>5,9</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4/5</w:t>
            </w:r>
          </w:p>
        </w:tc>
        <w:tc>
          <w:tcPr>
            <w:tcW w:w="2843"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2" w:type="dxa"/>
          </w:tcPr>
          <w:p w:rsidR="00B644B0" w:rsidRPr="004E3780" w:rsidRDefault="00B644B0" w:rsidP="00CE2F29">
            <w:pPr>
              <w:pStyle w:val="Tabletext"/>
              <w:jc w:val="left"/>
              <w:rPr>
                <w:lang w:val="ru-RU"/>
              </w:rPr>
            </w:pPr>
            <w:r w:rsidRPr="004E3780">
              <w:rPr>
                <w:lang w:val="ru-RU"/>
              </w:rPr>
              <w:t>0,95/1,11</w:t>
            </w:r>
          </w:p>
        </w:tc>
        <w:tc>
          <w:tcPr>
            <w:tcW w:w="1537" w:type="dxa"/>
          </w:tcPr>
          <w:p w:rsidR="00B644B0" w:rsidRPr="004E3780" w:rsidRDefault="00B644B0" w:rsidP="00CE2F29">
            <w:pPr>
              <w:pStyle w:val="Tabletext"/>
              <w:jc w:val="left"/>
              <w:rPr>
                <w:lang w:val="ru-RU"/>
              </w:rPr>
            </w:pPr>
            <w:r w:rsidRPr="004E3780">
              <w:rPr>
                <w:lang w:val="ru-RU"/>
              </w:rPr>
              <w:t>6,6/6,8</w:t>
            </w:r>
          </w:p>
        </w:tc>
        <w:tc>
          <w:tcPr>
            <w:tcW w:w="2751" w:type="dxa"/>
            <w:gridSpan w:val="2"/>
          </w:tcPr>
          <w:p w:rsidR="00B644B0" w:rsidRPr="004E3780" w:rsidRDefault="00B644B0" w:rsidP="00CE2F29">
            <w:pPr>
              <w:pStyle w:val="Tabletext"/>
              <w:jc w:val="center"/>
              <w:rPr>
                <w:lang w:val="ru-RU"/>
              </w:rPr>
            </w:pPr>
            <w:r w:rsidRPr="004E3780">
              <w:rPr>
                <w:lang w:val="ru-RU"/>
              </w:rPr>
              <w:t>Не используется</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5/6</w:t>
            </w:r>
          </w:p>
        </w:tc>
        <w:tc>
          <w:tcPr>
            <w:tcW w:w="1433" w:type="dxa"/>
          </w:tcPr>
          <w:p w:rsidR="00B644B0" w:rsidRPr="004E3780" w:rsidRDefault="00B644B0" w:rsidP="00CE2F29">
            <w:pPr>
              <w:pStyle w:val="Tabletext"/>
              <w:jc w:val="left"/>
              <w:rPr>
                <w:lang w:val="ru-RU"/>
              </w:rPr>
            </w:pPr>
            <w:r w:rsidRPr="004E3780">
              <w:rPr>
                <w:lang w:val="ru-RU"/>
              </w:rPr>
              <w:t>1,2</w:t>
            </w:r>
          </w:p>
        </w:tc>
        <w:tc>
          <w:tcPr>
            <w:tcW w:w="1410" w:type="dxa"/>
          </w:tcPr>
          <w:p w:rsidR="00B644B0" w:rsidRPr="004E3780" w:rsidRDefault="00B644B0" w:rsidP="00CE2F29">
            <w:pPr>
              <w:pStyle w:val="Tabletext"/>
              <w:jc w:val="left"/>
              <w:rPr>
                <w:lang w:val="ru-RU"/>
              </w:rPr>
            </w:pPr>
            <w:r w:rsidRPr="004E3780">
              <w:rPr>
                <w:lang w:val="ru-RU"/>
              </w:rPr>
              <w:t>7,8</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2" w:type="dxa"/>
          </w:tcPr>
          <w:p w:rsidR="00B644B0" w:rsidRPr="004E3780" w:rsidRDefault="00B644B0" w:rsidP="00CE2F29">
            <w:pPr>
              <w:pStyle w:val="Tabletext"/>
              <w:jc w:val="left"/>
              <w:rPr>
                <w:lang w:val="ru-RU"/>
              </w:rPr>
            </w:pPr>
            <w:r w:rsidRPr="004E3780">
              <w:rPr>
                <w:lang w:val="ru-RU"/>
              </w:rPr>
              <w:t>0,99/1,15</w:t>
            </w:r>
          </w:p>
        </w:tc>
        <w:tc>
          <w:tcPr>
            <w:tcW w:w="1537" w:type="dxa"/>
          </w:tcPr>
          <w:p w:rsidR="00B644B0" w:rsidRPr="004E3780" w:rsidRDefault="00B644B0" w:rsidP="00CE2F29">
            <w:pPr>
              <w:pStyle w:val="Tabletext"/>
              <w:jc w:val="left"/>
              <w:rPr>
                <w:lang w:val="ru-RU"/>
              </w:rPr>
            </w:pPr>
            <w:r w:rsidRPr="004E3780">
              <w:rPr>
                <w:lang w:val="ru-RU"/>
              </w:rPr>
              <w:t>7,0/7,2</w:t>
            </w:r>
          </w:p>
        </w:tc>
        <w:tc>
          <w:tcPr>
            <w:tcW w:w="1344" w:type="dxa"/>
          </w:tcPr>
          <w:p w:rsidR="00B644B0" w:rsidRPr="004E3780" w:rsidRDefault="00B644B0" w:rsidP="00CE2F29">
            <w:pPr>
              <w:pStyle w:val="Tabletext"/>
              <w:jc w:val="left"/>
              <w:rPr>
                <w:lang w:val="ru-RU"/>
              </w:rPr>
            </w:pPr>
            <w:r w:rsidRPr="004E3780">
              <w:rPr>
                <w:lang w:val="ru-RU"/>
              </w:rPr>
              <w:t>1,18</w:t>
            </w:r>
          </w:p>
        </w:tc>
        <w:tc>
          <w:tcPr>
            <w:tcW w:w="1407" w:type="dxa"/>
          </w:tcPr>
          <w:p w:rsidR="00B644B0" w:rsidRPr="004E3780" w:rsidRDefault="00B644B0" w:rsidP="00CE2F29">
            <w:pPr>
              <w:pStyle w:val="Tabletext"/>
              <w:jc w:val="left"/>
              <w:rPr>
                <w:lang w:val="ru-RU"/>
              </w:rPr>
            </w:pPr>
            <w:r w:rsidRPr="004E3780">
              <w:rPr>
                <w:lang w:val="ru-RU"/>
              </w:rPr>
              <w:t>6,8</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6/7</w:t>
            </w:r>
          </w:p>
        </w:tc>
        <w:tc>
          <w:tcPr>
            <w:tcW w:w="2843"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8" w:type="dxa"/>
          </w:tcPr>
          <w:p w:rsidR="00B644B0" w:rsidRPr="004E3780" w:rsidRDefault="00B644B0" w:rsidP="00CE2F29">
            <w:pPr>
              <w:pStyle w:val="Tabletext"/>
              <w:jc w:val="left"/>
              <w:rPr>
                <w:lang w:val="ru-RU"/>
              </w:rPr>
            </w:pPr>
            <w:r w:rsidRPr="004E3780">
              <w:rPr>
                <w:lang w:val="ru-RU"/>
              </w:rPr>
              <w:t>1,26</w:t>
            </w:r>
          </w:p>
        </w:tc>
        <w:tc>
          <w:tcPr>
            <w:tcW w:w="1412" w:type="dxa"/>
          </w:tcPr>
          <w:p w:rsidR="00B644B0" w:rsidRPr="004E3780" w:rsidRDefault="00B644B0" w:rsidP="00CE2F29">
            <w:pPr>
              <w:pStyle w:val="Tabletext"/>
              <w:jc w:val="left"/>
              <w:rPr>
                <w:lang w:val="ru-RU"/>
              </w:rPr>
            </w:pPr>
            <w:r w:rsidRPr="004E3780">
              <w:rPr>
                <w:lang w:val="ru-RU"/>
              </w:rPr>
              <w:t>7,6</w:t>
            </w:r>
          </w:p>
        </w:tc>
        <w:tc>
          <w:tcPr>
            <w:tcW w:w="3009"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2751" w:type="dxa"/>
            <w:gridSpan w:val="2"/>
          </w:tcPr>
          <w:p w:rsidR="00B644B0" w:rsidRPr="004E3780" w:rsidRDefault="00B644B0" w:rsidP="00CE2F29">
            <w:pPr>
              <w:pStyle w:val="Tabletext"/>
              <w:jc w:val="center"/>
              <w:rPr>
                <w:lang w:val="ru-RU"/>
              </w:rPr>
            </w:pPr>
            <w:r w:rsidRPr="004E3780">
              <w:rPr>
                <w:lang w:val="ru-RU"/>
              </w:rPr>
              <w:t>Не используется</w:t>
            </w:r>
          </w:p>
        </w:tc>
      </w:tr>
      <w:tr w:rsidR="00FE6CD8"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Height w:val="57"/>
        </w:trPr>
        <w:tc>
          <w:tcPr>
            <w:tcW w:w="1834" w:type="dxa"/>
            <w:vMerge/>
          </w:tcPr>
          <w:p w:rsidR="00B644B0" w:rsidRPr="004E3780" w:rsidRDefault="00B644B0" w:rsidP="00CE2F29">
            <w:pPr>
              <w:pStyle w:val="Tabletext"/>
              <w:jc w:val="left"/>
              <w:rPr>
                <w:lang w:val="ru-RU"/>
              </w:rPr>
            </w:pPr>
          </w:p>
        </w:tc>
        <w:tc>
          <w:tcPr>
            <w:tcW w:w="1132" w:type="dxa"/>
          </w:tcPr>
          <w:p w:rsidR="00B644B0" w:rsidRPr="004E3780" w:rsidRDefault="00B644B0" w:rsidP="00CE2F29">
            <w:pPr>
              <w:pStyle w:val="Tabletext"/>
              <w:jc w:val="left"/>
              <w:rPr>
                <w:lang w:val="ru-RU"/>
              </w:rPr>
            </w:pPr>
            <w:r w:rsidRPr="004E3780">
              <w:rPr>
                <w:lang w:val="ru-RU"/>
              </w:rPr>
              <w:tab/>
              <w:t>7/8</w:t>
            </w:r>
          </w:p>
        </w:tc>
        <w:tc>
          <w:tcPr>
            <w:tcW w:w="1433" w:type="dxa"/>
          </w:tcPr>
          <w:p w:rsidR="00B644B0" w:rsidRPr="004E3780" w:rsidRDefault="00B644B0" w:rsidP="00CE2F29">
            <w:pPr>
              <w:pStyle w:val="Tabletext"/>
              <w:jc w:val="left"/>
              <w:rPr>
                <w:lang w:val="ru-RU"/>
              </w:rPr>
            </w:pPr>
            <w:r w:rsidRPr="004E3780">
              <w:rPr>
                <w:lang w:val="ru-RU"/>
              </w:rPr>
              <w:t>1,26</w:t>
            </w:r>
          </w:p>
        </w:tc>
        <w:tc>
          <w:tcPr>
            <w:tcW w:w="1410" w:type="dxa"/>
          </w:tcPr>
          <w:p w:rsidR="00B644B0" w:rsidRPr="004E3780" w:rsidRDefault="00B644B0" w:rsidP="00CE2F29">
            <w:pPr>
              <w:pStyle w:val="Tabletext"/>
              <w:jc w:val="left"/>
              <w:rPr>
                <w:lang w:val="ru-RU"/>
              </w:rPr>
            </w:pPr>
            <w:r w:rsidRPr="004E3780">
              <w:rPr>
                <w:lang w:val="ru-RU"/>
              </w:rPr>
              <w:t>8,4</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472" w:type="dxa"/>
          </w:tcPr>
          <w:p w:rsidR="00B644B0" w:rsidRPr="004E3780" w:rsidRDefault="00B644B0" w:rsidP="00CE2F29">
            <w:pPr>
              <w:pStyle w:val="Tabletext"/>
              <w:jc w:val="left"/>
              <w:rPr>
                <w:lang w:val="ru-RU"/>
              </w:rPr>
            </w:pPr>
            <w:r w:rsidRPr="004E3780">
              <w:rPr>
                <w:lang w:val="ru-RU"/>
              </w:rPr>
              <w:t>1,04/1,21</w:t>
            </w:r>
          </w:p>
        </w:tc>
        <w:tc>
          <w:tcPr>
            <w:tcW w:w="1537" w:type="dxa"/>
          </w:tcPr>
          <w:p w:rsidR="00B644B0" w:rsidRPr="004E3780" w:rsidRDefault="00B644B0" w:rsidP="00CE2F29">
            <w:pPr>
              <w:pStyle w:val="Tabletext"/>
              <w:jc w:val="left"/>
              <w:rPr>
                <w:lang w:val="ru-RU"/>
              </w:rPr>
            </w:pPr>
            <w:r w:rsidRPr="004E3780">
              <w:rPr>
                <w:lang w:val="ru-RU"/>
              </w:rPr>
              <w:t>7,7/7,9</w:t>
            </w:r>
          </w:p>
        </w:tc>
        <w:tc>
          <w:tcPr>
            <w:tcW w:w="1344" w:type="dxa"/>
          </w:tcPr>
          <w:p w:rsidR="00B644B0" w:rsidRPr="004E3780" w:rsidRDefault="00B644B0" w:rsidP="00CE2F29">
            <w:pPr>
              <w:pStyle w:val="Tabletext"/>
              <w:jc w:val="left"/>
              <w:rPr>
                <w:lang w:val="ru-RU"/>
              </w:rPr>
            </w:pPr>
            <w:r w:rsidRPr="004E3780">
              <w:rPr>
                <w:lang w:val="ru-RU"/>
              </w:rPr>
              <w:t>1,24</w:t>
            </w:r>
          </w:p>
        </w:tc>
        <w:tc>
          <w:tcPr>
            <w:tcW w:w="1407" w:type="dxa"/>
          </w:tcPr>
          <w:p w:rsidR="00B644B0" w:rsidRPr="004E3780" w:rsidRDefault="00B644B0" w:rsidP="00CE2F29">
            <w:pPr>
              <w:pStyle w:val="Tabletext"/>
              <w:jc w:val="left"/>
              <w:rPr>
                <w:lang w:val="ru-RU"/>
              </w:rPr>
            </w:pPr>
            <w:r w:rsidRPr="004E3780">
              <w:rPr>
                <w:lang w:val="ru-RU"/>
              </w:rPr>
              <w:t>7,4</w:t>
            </w:r>
          </w:p>
        </w:tc>
      </w:tr>
      <w:tr w:rsidR="00FE6CD8" w:rsidRPr="0070762C"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 w:type="dxa"/>
          <w:wAfter w:w="7" w:type="dxa"/>
        </w:trPr>
        <w:tc>
          <w:tcPr>
            <w:tcW w:w="2966" w:type="dxa"/>
            <w:gridSpan w:val="2"/>
          </w:tcPr>
          <w:p w:rsidR="00B644B0" w:rsidRPr="004E3780" w:rsidRDefault="00B644B0" w:rsidP="00CE2F29">
            <w:pPr>
              <w:pStyle w:val="Tabletext"/>
              <w:jc w:val="left"/>
              <w:rPr>
                <w:lang w:val="ru-RU"/>
              </w:rPr>
            </w:pPr>
            <w:r w:rsidRPr="004E3780">
              <w:rPr>
                <w:lang w:val="ru-RU"/>
              </w:rPr>
              <w:t>8-PSK</w:t>
            </w:r>
            <w:r w:rsidRPr="004E3780">
              <w:rPr>
                <w:lang w:val="ru-RU"/>
              </w:rPr>
              <w:tab/>
            </w:r>
            <w:r w:rsidR="0070762C">
              <w:rPr>
                <w:lang w:val="ru-RU"/>
              </w:rPr>
              <w:tab/>
            </w:r>
            <w:r w:rsidRPr="004E3780">
              <w:rPr>
                <w:lang w:val="ru-RU"/>
              </w:rPr>
              <w:t>Решетчатое</w:t>
            </w:r>
          </w:p>
        </w:tc>
        <w:tc>
          <w:tcPr>
            <w:tcW w:w="2843"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2890"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3009" w:type="dxa"/>
            <w:gridSpan w:val="2"/>
          </w:tcPr>
          <w:p w:rsidR="00B644B0" w:rsidRPr="004E3780" w:rsidRDefault="00B644B0" w:rsidP="00CE2F29">
            <w:pPr>
              <w:pStyle w:val="Tabletext"/>
              <w:jc w:val="center"/>
              <w:rPr>
                <w:lang w:val="ru-RU"/>
              </w:rPr>
            </w:pPr>
            <w:r w:rsidRPr="004E3780">
              <w:rPr>
                <w:lang w:val="ru-RU"/>
              </w:rPr>
              <w:t>Не используется</w:t>
            </w:r>
          </w:p>
        </w:tc>
        <w:tc>
          <w:tcPr>
            <w:tcW w:w="1344" w:type="dxa"/>
          </w:tcPr>
          <w:p w:rsidR="00B644B0" w:rsidRPr="004E3780" w:rsidRDefault="00B644B0" w:rsidP="00CE2F29">
            <w:pPr>
              <w:pStyle w:val="Tabletext"/>
              <w:jc w:val="left"/>
              <w:rPr>
                <w:lang w:val="ru-RU"/>
              </w:rPr>
            </w:pPr>
            <w:r w:rsidRPr="004E3780">
              <w:rPr>
                <w:lang w:val="ru-RU"/>
              </w:rPr>
              <w:t>1,4</w:t>
            </w:r>
          </w:p>
        </w:tc>
        <w:tc>
          <w:tcPr>
            <w:tcW w:w="1407" w:type="dxa"/>
          </w:tcPr>
          <w:p w:rsidR="00B644B0" w:rsidRPr="004E3780" w:rsidRDefault="00B644B0" w:rsidP="00CE2F29">
            <w:pPr>
              <w:pStyle w:val="Tabletext"/>
              <w:jc w:val="left"/>
              <w:rPr>
                <w:lang w:val="ru-RU"/>
              </w:rPr>
            </w:pPr>
            <w:r w:rsidRPr="004E3780">
              <w:rPr>
                <w:lang w:val="ru-RU"/>
              </w:rPr>
              <w:t>8,4</w:t>
            </w:r>
          </w:p>
        </w:tc>
      </w:tr>
      <w:tr w:rsidR="007F6604"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4" w:type="dxa"/>
            <w:gridSpan w:val="3"/>
          </w:tcPr>
          <w:p w:rsidR="007F6604" w:rsidRPr="004E3780" w:rsidRDefault="007F6604" w:rsidP="00CE2F29">
            <w:pPr>
              <w:pStyle w:val="Tabletext"/>
              <w:jc w:val="left"/>
              <w:rPr>
                <w:lang w:val="ru-RU"/>
              </w:rPr>
            </w:pPr>
            <w:r w:rsidRPr="004E3780">
              <w:rPr>
                <w:lang w:val="ru-RU"/>
              </w:rPr>
              <w:t>Наличие возможности управления иерархической модуляцией?</w:t>
            </w:r>
          </w:p>
        </w:tc>
        <w:tc>
          <w:tcPr>
            <w:tcW w:w="2843" w:type="dxa"/>
            <w:gridSpan w:val="2"/>
          </w:tcPr>
          <w:p w:rsidR="007F6604" w:rsidRPr="004E3780" w:rsidRDefault="007F6604" w:rsidP="00CE2F29">
            <w:pPr>
              <w:pStyle w:val="Tabletext"/>
              <w:jc w:val="center"/>
              <w:rPr>
                <w:lang w:val="ru-RU"/>
              </w:rPr>
            </w:pPr>
            <w:r w:rsidRPr="004E3780">
              <w:rPr>
                <w:lang w:val="ru-RU"/>
              </w:rPr>
              <w:t>Нет</w:t>
            </w:r>
          </w:p>
        </w:tc>
        <w:tc>
          <w:tcPr>
            <w:tcW w:w="2890" w:type="dxa"/>
            <w:gridSpan w:val="2"/>
          </w:tcPr>
          <w:p w:rsidR="007F6604" w:rsidRPr="004E3780" w:rsidRDefault="007F6604" w:rsidP="00CE2F29">
            <w:pPr>
              <w:pStyle w:val="Tabletext"/>
              <w:jc w:val="center"/>
              <w:rPr>
                <w:lang w:val="ru-RU"/>
              </w:rPr>
            </w:pPr>
            <w:r w:rsidRPr="004E3780">
              <w:rPr>
                <w:lang w:val="ru-RU"/>
              </w:rPr>
              <w:t>Нет</w:t>
            </w:r>
          </w:p>
        </w:tc>
        <w:tc>
          <w:tcPr>
            <w:tcW w:w="3009" w:type="dxa"/>
            <w:gridSpan w:val="2"/>
          </w:tcPr>
          <w:p w:rsidR="007F6604" w:rsidRPr="004E3780" w:rsidRDefault="007F6604" w:rsidP="00CE2F29">
            <w:pPr>
              <w:pStyle w:val="Tabletext"/>
              <w:jc w:val="center"/>
              <w:rPr>
                <w:lang w:val="ru-RU"/>
              </w:rPr>
            </w:pPr>
            <w:r w:rsidRPr="004E3780">
              <w:rPr>
                <w:lang w:val="ru-RU"/>
              </w:rPr>
              <w:t>Нет</w:t>
            </w:r>
          </w:p>
        </w:tc>
        <w:tc>
          <w:tcPr>
            <w:tcW w:w="2758" w:type="dxa"/>
            <w:gridSpan w:val="3"/>
          </w:tcPr>
          <w:p w:rsidR="007F6604" w:rsidRPr="004E3780" w:rsidRDefault="007F6604" w:rsidP="00CE2F29">
            <w:pPr>
              <w:pStyle w:val="Tabletext"/>
              <w:jc w:val="center"/>
              <w:rPr>
                <w:lang w:val="ru-RU"/>
              </w:rPr>
            </w:pPr>
            <w:bookmarkStart w:id="659" w:name="OLE_LINK1106"/>
            <w:bookmarkStart w:id="660" w:name="OLE_LINK1107"/>
            <w:r w:rsidRPr="004E3780">
              <w:rPr>
                <w:lang w:val="ru-RU"/>
              </w:rPr>
              <w:t>Да</w:t>
            </w:r>
            <w:bookmarkEnd w:id="659"/>
            <w:bookmarkEnd w:id="660"/>
          </w:p>
        </w:tc>
      </w:tr>
      <w:tr w:rsidR="007F6604" w:rsidRPr="004E3780" w:rsidTr="00707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4" w:type="dxa"/>
            <w:gridSpan w:val="3"/>
            <w:tcBorders>
              <w:bottom w:val="single" w:sz="4" w:space="0" w:color="auto"/>
            </w:tcBorders>
          </w:tcPr>
          <w:p w:rsidR="007F6604" w:rsidRPr="004E3780" w:rsidRDefault="007F6604" w:rsidP="00CE2F29">
            <w:pPr>
              <w:pStyle w:val="Tabletext"/>
              <w:jc w:val="left"/>
              <w:rPr>
                <w:lang w:val="ru-RU"/>
              </w:rPr>
            </w:pPr>
            <w:r w:rsidRPr="004E3780">
              <w:rPr>
                <w:lang w:val="ru-RU"/>
              </w:rPr>
              <w:t>Характеристики скорости передачи символов</w:t>
            </w:r>
          </w:p>
        </w:tc>
        <w:tc>
          <w:tcPr>
            <w:tcW w:w="2843" w:type="dxa"/>
            <w:gridSpan w:val="2"/>
            <w:tcBorders>
              <w:bottom w:val="single" w:sz="4" w:space="0" w:color="auto"/>
            </w:tcBorders>
          </w:tcPr>
          <w:p w:rsidR="007F6604" w:rsidRPr="004E3780" w:rsidRDefault="007F6604" w:rsidP="00CE2F29">
            <w:pPr>
              <w:pStyle w:val="Tabletext"/>
              <w:jc w:val="left"/>
              <w:rPr>
                <w:lang w:val="ru-RU"/>
              </w:rPr>
            </w:pPr>
            <w:r w:rsidRPr="004E3780">
              <w:rPr>
                <w:lang w:val="ru-RU"/>
              </w:rPr>
              <w:t>Плавно регулируется</w:t>
            </w:r>
          </w:p>
        </w:tc>
        <w:tc>
          <w:tcPr>
            <w:tcW w:w="2890" w:type="dxa"/>
            <w:gridSpan w:val="2"/>
            <w:tcBorders>
              <w:bottom w:val="single" w:sz="4" w:space="0" w:color="auto"/>
            </w:tcBorders>
          </w:tcPr>
          <w:p w:rsidR="007F6604" w:rsidRPr="004E3780" w:rsidRDefault="007F6604" w:rsidP="00CE2F29">
            <w:pPr>
              <w:pStyle w:val="Tabletext"/>
              <w:jc w:val="left"/>
              <w:rPr>
                <w:lang w:val="ru-RU"/>
              </w:rPr>
            </w:pPr>
            <w:r w:rsidRPr="004E3780">
              <w:rPr>
                <w:lang w:val="ru-RU"/>
              </w:rPr>
              <w:t>Фиксированная, 20 Мбд</w:t>
            </w:r>
          </w:p>
        </w:tc>
        <w:tc>
          <w:tcPr>
            <w:tcW w:w="3009" w:type="dxa"/>
            <w:gridSpan w:val="2"/>
            <w:tcBorders>
              <w:bottom w:val="single" w:sz="4" w:space="0" w:color="auto"/>
            </w:tcBorders>
          </w:tcPr>
          <w:p w:rsidR="007F6604" w:rsidRPr="004E3780" w:rsidRDefault="007F6604" w:rsidP="0070762C">
            <w:pPr>
              <w:pStyle w:val="Tabletext"/>
              <w:ind w:right="-57"/>
              <w:jc w:val="left"/>
              <w:rPr>
                <w:lang w:val="ru-RU"/>
              </w:rPr>
            </w:pPr>
            <w:r w:rsidRPr="004E3780">
              <w:rPr>
                <w:lang w:val="ru-RU"/>
              </w:rPr>
              <w:t>Переменная, 19,5 или 29,3 Мбд</w:t>
            </w:r>
          </w:p>
        </w:tc>
        <w:tc>
          <w:tcPr>
            <w:tcW w:w="2758" w:type="dxa"/>
            <w:gridSpan w:val="3"/>
            <w:tcBorders>
              <w:bottom w:val="single" w:sz="4" w:space="0" w:color="auto"/>
            </w:tcBorders>
          </w:tcPr>
          <w:p w:rsidR="007F6604" w:rsidRPr="004E3780" w:rsidRDefault="007F6604" w:rsidP="00CE2F29">
            <w:pPr>
              <w:pStyle w:val="Tabletext"/>
              <w:jc w:val="left"/>
              <w:rPr>
                <w:lang w:val="ru-RU"/>
              </w:rPr>
            </w:pPr>
            <w:bookmarkStart w:id="661" w:name="OLE_LINK1108"/>
            <w:bookmarkStart w:id="662" w:name="OLE_LINK1109"/>
            <w:r w:rsidRPr="004E3780">
              <w:rPr>
                <w:lang w:val="ru-RU"/>
              </w:rPr>
              <w:t>Плавно регулируется</w:t>
            </w:r>
            <w:bookmarkEnd w:id="661"/>
            <w:bookmarkEnd w:id="662"/>
          </w:p>
        </w:tc>
      </w:tr>
      <w:tr w:rsidR="007F6604" w:rsidRPr="004E3780" w:rsidTr="0070762C">
        <w:tc>
          <w:tcPr>
            <w:tcW w:w="2974" w:type="dxa"/>
            <w:gridSpan w:val="3"/>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bookmarkStart w:id="663" w:name="OLE_LINK1110"/>
            <w:bookmarkStart w:id="664" w:name="OLE_LINK1111"/>
            <w:r w:rsidRPr="004E3780">
              <w:rPr>
                <w:lang w:val="ru-RU"/>
              </w:rPr>
              <w:t>Длина пакета (в байтах)</w:t>
            </w:r>
            <w:bookmarkEnd w:id="663"/>
            <w:bookmarkEnd w:id="664"/>
          </w:p>
        </w:tc>
        <w:tc>
          <w:tcPr>
            <w:tcW w:w="2843"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188</w:t>
            </w:r>
          </w:p>
        </w:tc>
        <w:tc>
          <w:tcPr>
            <w:tcW w:w="2890"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130</w:t>
            </w:r>
          </w:p>
        </w:tc>
        <w:tc>
          <w:tcPr>
            <w:tcW w:w="3009"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188</w:t>
            </w:r>
          </w:p>
        </w:tc>
        <w:tc>
          <w:tcPr>
            <w:tcW w:w="2758" w:type="dxa"/>
            <w:gridSpan w:val="3"/>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188</w:t>
            </w:r>
          </w:p>
        </w:tc>
      </w:tr>
      <w:tr w:rsidR="007F6604" w:rsidRPr="004E3780" w:rsidTr="0070762C">
        <w:tc>
          <w:tcPr>
            <w:tcW w:w="2974" w:type="dxa"/>
            <w:gridSpan w:val="3"/>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Поддерживаемые транспортные потоки</w:t>
            </w:r>
          </w:p>
        </w:tc>
        <w:tc>
          <w:tcPr>
            <w:tcW w:w="2843"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MPEG-2</w:t>
            </w:r>
          </w:p>
        </w:tc>
        <w:tc>
          <w:tcPr>
            <w:tcW w:w="2890"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Система B</w:t>
            </w:r>
          </w:p>
        </w:tc>
        <w:tc>
          <w:tcPr>
            <w:tcW w:w="3009"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MPEG-2</w:t>
            </w:r>
          </w:p>
        </w:tc>
        <w:tc>
          <w:tcPr>
            <w:tcW w:w="2758" w:type="dxa"/>
            <w:gridSpan w:val="3"/>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jc w:val="left"/>
              <w:rPr>
                <w:lang w:val="ru-RU"/>
              </w:rPr>
            </w:pPr>
            <w:r w:rsidRPr="004E3780">
              <w:rPr>
                <w:lang w:val="ru-RU"/>
              </w:rPr>
              <w:t>MPEG-2</w:t>
            </w:r>
          </w:p>
        </w:tc>
      </w:tr>
    </w:tbl>
    <w:p w:rsidR="00CE2F29" w:rsidRDefault="00CE2F29" w:rsidP="00CE2F29">
      <w:pPr>
        <w:pStyle w:val="TableNo"/>
        <w:rPr>
          <w:lang w:val="ru-RU"/>
        </w:rPr>
      </w:pPr>
    </w:p>
    <w:p w:rsidR="00CE2F29" w:rsidRDefault="00CE2F29" w:rsidP="00CE2F29">
      <w:pPr>
        <w:pStyle w:val="TOC1"/>
      </w:pPr>
    </w:p>
    <w:p w:rsidR="00CE2F29" w:rsidRPr="00CE2F29" w:rsidRDefault="00CE2F29" w:rsidP="00CE2F29">
      <w:pPr>
        <w:pStyle w:val="TableNo"/>
        <w:rPr>
          <w:lang w:val="ru-RU"/>
        </w:rPr>
      </w:pPr>
      <w:r w:rsidRPr="004E3780">
        <w:rPr>
          <w:lang w:val="ru-RU"/>
        </w:rPr>
        <w:lastRenderedPageBreak/>
        <w:t xml:space="preserve">ТАБЛИЦА </w:t>
      </w:r>
      <w:r>
        <w:rPr>
          <w:lang w:val="ru-RU"/>
        </w:rPr>
        <w:t>2</w:t>
      </w:r>
      <w:r w:rsidRPr="004E3780">
        <w:rPr>
          <w:lang w:val="ru-RU"/>
        </w:rPr>
        <w:t xml:space="preserve"> (</w:t>
      </w:r>
      <w:r w:rsidRPr="004E3780">
        <w:rPr>
          <w:i/>
          <w:lang w:val="ru-RU"/>
        </w:rPr>
        <w:t>окончание</w:t>
      </w:r>
      <w:r w:rsidRPr="004E3780">
        <w:rPr>
          <w:lang w:val="ru-RU"/>
        </w:rPr>
        <w:t>)</w:t>
      </w:r>
    </w:p>
    <w:tbl>
      <w:tblPr>
        <w:tblW w:w="14474" w:type="dxa"/>
        <w:tblInd w:w="-46" w:type="dxa"/>
        <w:tblLayout w:type="fixed"/>
        <w:tblLook w:val="0000" w:firstRow="0" w:lastRow="0" w:firstColumn="0" w:lastColumn="0" w:noHBand="0" w:noVBand="0"/>
      </w:tblPr>
      <w:tblGrid>
        <w:gridCol w:w="8"/>
        <w:gridCol w:w="2965"/>
        <w:gridCol w:w="2842"/>
        <w:gridCol w:w="2962"/>
        <w:gridCol w:w="2855"/>
        <w:gridCol w:w="2831"/>
        <w:gridCol w:w="11"/>
      </w:tblGrid>
      <w:tr w:rsidR="0070762C" w:rsidRPr="00CE2F29" w:rsidTr="0070762C">
        <w:trPr>
          <w:gridBefore w:val="1"/>
          <w:gridAfter w:val="1"/>
          <w:wBefore w:w="8" w:type="dxa"/>
          <w:wAfter w:w="11" w:type="dxa"/>
        </w:trPr>
        <w:tc>
          <w:tcPr>
            <w:tcW w:w="2965" w:type="dxa"/>
            <w:tcBorders>
              <w:top w:val="single" w:sz="4" w:space="0" w:color="auto"/>
              <w:left w:val="single" w:sz="4" w:space="0" w:color="auto"/>
              <w:bottom w:val="single" w:sz="4" w:space="0" w:color="auto"/>
              <w:right w:val="single" w:sz="4" w:space="0" w:color="auto"/>
            </w:tcBorders>
          </w:tcPr>
          <w:p w:rsidR="0070762C" w:rsidRPr="00CE2F29" w:rsidRDefault="0070762C" w:rsidP="000A0866">
            <w:pPr>
              <w:pStyle w:val="Tablehead"/>
            </w:pPr>
            <w:r w:rsidRPr="00CE2F29">
              <w:t>Модуляция и кодирование</w:t>
            </w:r>
          </w:p>
        </w:tc>
        <w:tc>
          <w:tcPr>
            <w:tcW w:w="2842" w:type="dxa"/>
            <w:tcBorders>
              <w:top w:val="single" w:sz="4" w:space="0" w:color="auto"/>
              <w:left w:val="single" w:sz="4" w:space="0" w:color="auto"/>
              <w:bottom w:val="single" w:sz="4" w:space="0" w:color="auto"/>
              <w:right w:val="single" w:sz="4" w:space="0" w:color="auto"/>
            </w:tcBorders>
          </w:tcPr>
          <w:p w:rsidR="0070762C" w:rsidRPr="00CE2F29" w:rsidRDefault="0070762C" w:rsidP="000A0866">
            <w:pPr>
              <w:pStyle w:val="Tablehead"/>
            </w:pPr>
            <w:r w:rsidRPr="00CE2F29">
              <w:t>Система A</w:t>
            </w:r>
          </w:p>
        </w:tc>
        <w:tc>
          <w:tcPr>
            <w:tcW w:w="2962" w:type="dxa"/>
            <w:tcBorders>
              <w:top w:val="single" w:sz="4" w:space="0" w:color="auto"/>
              <w:left w:val="single" w:sz="4" w:space="0" w:color="auto"/>
              <w:bottom w:val="single" w:sz="4" w:space="0" w:color="auto"/>
              <w:right w:val="single" w:sz="4" w:space="0" w:color="auto"/>
            </w:tcBorders>
          </w:tcPr>
          <w:p w:rsidR="0070762C" w:rsidRPr="00CE2F29" w:rsidRDefault="0070762C" w:rsidP="000A0866">
            <w:pPr>
              <w:pStyle w:val="Tablehead"/>
            </w:pPr>
            <w:r w:rsidRPr="00CE2F29">
              <w:t>Система B</w:t>
            </w:r>
          </w:p>
        </w:tc>
        <w:tc>
          <w:tcPr>
            <w:tcW w:w="2855" w:type="dxa"/>
            <w:tcBorders>
              <w:top w:val="single" w:sz="4" w:space="0" w:color="auto"/>
              <w:left w:val="single" w:sz="4" w:space="0" w:color="auto"/>
              <w:bottom w:val="single" w:sz="4" w:space="0" w:color="auto"/>
              <w:right w:val="single" w:sz="4" w:space="0" w:color="auto"/>
            </w:tcBorders>
          </w:tcPr>
          <w:p w:rsidR="0070762C" w:rsidRPr="00CE2F29" w:rsidRDefault="0070762C" w:rsidP="000A0866">
            <w:pPr>
              <w:pStyle w:val="Tablehead"/>
            </w:pPr>
            <w:r w:rsidRPr="00CE2F29">
              <w:t>Система С</w:t>
            </w:r>
          </w:p>
        </w:tc>
        <w:tc>
          <w:tcPr>
            <w:tcW w:w="2831" w:type="dxa"/>
            <w:tcBorders>
              <w:top w:val="single" w:sz="4" w:space="0" w:color="auto"/>
              <w:left w:val="single" w:sz="4" w:space="0" w:color="auto"/>
              <w:bottom w:val="single" w:sz="4" w:space="0" w:color="auto"/>
              <w:right w:val="single" w:sz="4" w:space="0" w:color="auto"/>
            </w:tcBorders>
          </w:tcPr>
          <w:p w:rsidR="0070762C" w:rsidRPr="00CE2F29" w:rsidRDefault="0070762C" w:rsidP="000A0866">
            <w:pPr>
              <w:pStyle w:val="Tablehead"/>
            </w:pPr>
            <w:r w:rsidRPr="00CE2F29">
              <w:t>Система D</w:t>
            </w:r>
          </w:p>
        </w:tc>
      </w:tr>
      <w:tr w:rsidR="007F6604" w:rsidRPr="004E3780" w:rsidTr="0070762C">
        <w:tc>
          <w:tcPr>
            <w:tcW w:w="2973"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Соответствие транспортного потока спутниковым каналам</w:t>
            </w:r>
          </w:p>
        </w:tc>
        <w:tc>
          <w:tcPr>
            <w:tcW w:w="2842"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Один поток/канал</w:t>
            </w:r>
          </w:p>
        </w:tc>
        <w:tc>
          <w:tcPr>
            <w:tcW w:w="2962"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Один поток/канал</w:t>
            </w:r>
          </w:p>
        </w:tc>
        <w:tc>
          <w:tcPr>
            <w:tcW w:w="2855"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Один поток/канал</w:t>
            </w:r>
          </w:p>
        </w:tc>
        <w:tc>
          <w:tcPr>
            <w:tcW w:w="2842"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1–8 потоков/канал</w:t>
            </w:r>
          </w:p>
        </w:tc>
      </w:tr>
      <w:tr w:rsidR="007F6604" w:rsidRPr="00B628EA" w:rsidTr="0070762C">
        <w:tc>
          <w:tcPr>
            <w:tcW w:w="2973"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Поддержка статистического мультиплексирования видеопотоков</w:t>
            </w:r>
          </w:p>
        </w:tc>
        <w:tc>
          <w:tcPr>
            <w:tcW w:w="2842"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 xml:space="preserve">Отсутствие ограничений </w:t>
            </w:r>
            <w:r w:rsidR="0070762C">
              <w:rPr>
                <w:lang w:val="ru-RU"/>
              </w:rPr>
              <w:br/>
            </w:r>
            <w:r w:rsidRPr="004E3780">
              <w:rPr>
                <w:lang w:val="ru-RU"/>
              </w:rPr>
              <w:t>в транспортном потоке</w:t>
            </w:r>
          </w:p>
        </w:tc>
        <w:tc>
          <w:tcPr>
            <w:tcW w:w="2962"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 xml:space="preserve">Отсутствие ограничений </w:t>
            </w:r>
            <w:r w:rsidR="0070762C">
              <w:rPr>
                <w:lang w:val="ru-RU"/>
              </w:rPr>
              <w:br/>
            </w:r>
            <w:r w:rsidRPr="004E3780">
              <w:rPr>
                <w:lang w:val="ru-RU"/>
              </w:rPr>
              <w:t>в транспортном потоке</w:t>
            </w:r>
          </w:p>
        </w:tc>
        <w:tc>
          <w:tcPr>
            <w:tcW w:w="2855" w:type="dxa"/>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 xml:space="preserve">Отсутствие ограничений </w:t>
            </w:r>
            <w:r w:rsidR="0070762C">
              <w:rPr>
                <w:lang w:val="ru-RU"/>
              </w:rPr>
              <w:br/>
            </w:r>
            <w:r w:rsidRPr="004E3780">
              <w:rPr>
                <w:lang w:val="ru-RU"/>
              </w:rPr>
              <w:t>в транспортном потоке</w:t>
            </w:r>
          </w:p>
        </w:tc>
        <w:tc>
          <w:tcPr>
            <w:tcW w:w="2842" w:type="dxa"/>
            <w:gridSpan w:val="2"/>
            <w:tcBorders>
              <w:top w:val="single" w:sz="4" w:space="0" w:color="auto"/>
              <w:left w:val="single" w:sz="4" w:space="0" w:color="auto"/>
              <w:bottom w:val="single" w:sz="4" w:space="0" w:color="auto"/>
              <w:right w:val="single" w:sz="4" w:space="0" w:color="auto"/>
            </w:tcBorders>
          </w:tcPr>
          <w:p w:rsidR="007F6604" w:rsidRPr="004E3780" w:rsidRDefault="007F6604" w:rsidP="00CE2F29">
            <w:pPr>
              <w:pStyle w:val="Tabletext"/>
              <w:keepNext/>
              <w:keepLines/>
              <w:jc w:val="left"/>
              <w:rPr>
                <w:lang w:val="ru-RU"/>
              </w:rPr>
            </w:pPr>
            <w:r w:rsidRPr="004E3780">
              <w:rPr>
                <w:lang w:val="ru-RU"/>
              </w:rPr>
              <w:t xml:space="preserve">Отсутствие ограничения в транспортном потоке. </w:t>
            </w:r>
            <w:r w:rsidR="0070762C">
              <w:rPr>
                <w:lang w:val="ru-RU"/>
              </w:rPr>
              <w:br/>
            </w:r>
            <w:r w:rsidRPr="004E3780">
              <w:rPr>
                <w:lang w:val="ru-RU"/>
              </w:rPr>
              <w:t xml:space="preserve">Кроме того, это возможно </w:t>
            </w:r>
            <w:r w:rsidR="0070762C">
              <w:rPr>
                <w:lang w:val="ru-RU"/>
              </w:rPr>
              <w:br/>
            </w:r>
            <w:r w:rsidRPr="004E3780">
              <w:rPr>
                <w:lang w:val="ru-RU"/>
              </w:rPr>
              <w:t xml:space="preserve">в транспортном потоке </w:t>
            </w:r>
            <w:r w:rsidR="0070762C">
              <w:rPr>
                <w:lang w:val="ru-RU"/>
              </w:rPr>
              <w:br/>
            </w:r>
            <w:r w:rsidRPr="004E3780">
              <w:rPr>
                <w:lang w:val="ru-RU"/>
              </w:rPr>
              <w:t>в спутниковом канале</w:t>
            </w:r>
          </w:p>
        </w:tc>
      </w:tr>
      <w:tr w:rsidR="007F6604" w:rsidRPr="00B628EA" w:rsidTr="00CE2F29">
        <w:tc>
          <w:tcPr>
            <w:tcW w:w="14474" w:type="dxa"/>
            <w:gridSpan w:val="7"/>
            <w:tcBorders>
              <w:top w:val="single" w:sz="4" w:space="0" w:color="auto"/>
            </w:tcBorders>
          </w:tcPr>
          <w:p w:rsidR="007F6604" w:rsidRPr="0070762C" w:rsidRDefault="007F6604" w:rsidP="0070762C">
            <w:pPr>
              <w:pStyle w:val="Tablelegend"/>
              <w:rPr>
                <w:lang w:val="ru-RU"/>
              </w:rPr>
            </w:pPr>
            <w:bookmarkStart w:id="665" w:name="OLE_LINK1114"/>
            <w:bookmarkStart w:id="666" w:name="OLE_LINK1115"/>
            <w:r w:rsidRPr="0070762C">
              <w:rPr>
                <w:lang w:val="ru-RU"/>
              </w:rPr>
              <w:t xml:space="preserve">TWTA: усилитель на лампе </w:t>
            </w:r>
            <w:r w:rsidRPr="00B628EA">
              <w:rPr>
                <w:lang w:val="ru-RU"/>
              </w:rPr>
              <w:t>бегущей</w:t>
            </w:r>
            <w:r w:rsidRPr="0070762C">
              <w:rPr>
                <w:lang w:val="ru-RU"/>
              </w:rPr>
              <w:t xml:space="preserve"> волны</w:t>
            </w:r>
            <w:r w:rsidR="00F27D9F" w:rsidRPr="0070762C">
              <w:rPr>
                <w:lang w:val="ru-RU"/>
              </w:rPr>
              <w:t>.</w:t>
            </w:r>
          </w:p>
          <w:p w:rsidR="007F6604" w:rsidRPr="0070762C" w:rsidRDefault="007F6604" w:rsidP="0070762C">
            <w:pPr>
              <w:pStyle w:val="Tablelegend"/>
              <w:rPr>
                <w:lang w:val="ru-RU"/>
              </w:rPr>
            </w:pPr>
            <w:bookmarkStart w:id="667" w:name="OLE_LINK1118"/>
            <w:bookmarkStart w:id="668" w:name="OLE_LINK1119"/>
            <w:bookmarkStart w:id="669" w:name="OLE_LINK1116"/>
            <w:bookmarkStart w:id="670" w:name="OLE_LINK1117"/>
            <w:bookmarkEnd w:id="665"/>
            <w:bookmarkEnd w:id="666"/>
            <w:r w:rsidRPr="0070762C">
              <w:rPr>
                <w:lang w:val="ru-RU"/>
              </w:rPr>
              <w:t xml:space="preserve">IMUX: входной </w:t>
            </w:r>
            <w:r w:rsidRPr="00B628EA">
              <w:rPr>
                <w:lang w:val="ru-RU"/>
              </w:rPr>
              <w:t>мультиплексор</w:t>
            </w:r>
            <w:r w:rsidR="00F27D9F" w:rsidRPr="0070762C">
              <w:rPr>
                <w:lang w:val="ru-RU"/>
              </w:rPr>
              <w:t>.</w:t>
            </w:r>
          </w:p>
          <w:bookmarkEnd w:id="667"/>
          <w:bookmarkEnd w:id="668"/>
          <w:bookmarkEnd w:id="669"/>
          <w:bookmarkEnd w:id="670"/>
          <w:p w:rsidR="007F6604" w:rsidRPr="0070762C" w:rsidRDefault="007F6604" w:rsidP="0070762C">
            <w:pPr>
              <w:pStyle w:val="Tablelegend"/>
              <w:rPr>
                <w:lang w:val="ru-RU"/>
              </w:rPr>
            </w:pPr>
            <w:r w:rsidRPr="0070762C">
              <w:rPr>
                <w:lang w:val="ru-RU"/>
              </w:rPr>
              <w:t xml:space="preserve">OMUX: </w:t>
            </w:r>
            <w:r w:rsidRPr="00B628EA">
              <w:rPr>
                <w:lang w:val="ru-RU"/>
              </w:rPr>
              <w:t>выходной</w:t>
            </w:r>
            <w:r w:rsidRPr="0070762C">
              <w:rPr>
                <w:lang w:val="ru-RU"/>
              </w:rPr>
              <w:t xml:space="preserve"> мультиплексор</w:t>
            </w:r>
            <w:r w:rsidR="00F27D9F" w:rsidRPr="0070762C">
              <w:rPr>
                <w:lang w:val="ru-RU"/>
              </w:rPr>
              <w:t>.</w:t>
            </w:r>
          </w:p>
          <w:p w:rsidR="007F6604" w:rsidRPr="0070762C" w:rsidRDefault="007F6604" w:rsidP="0070762C">
            <w:pPr>
              <w:pStyle w:val="Tablelegend"/>
              <w:rPr>
                <w:lang w:val="ru-RU"/>
              </w:rPr>
            </w:pPr>
            <w:bookmarkStart w:id="671" w:name="OLE_LINK1120"/>
            <w:bookmarkStart w:id="672" w:name="OLE_LINK1121"/>
            <w:bookmarkStart w:id="673" w:name="OLE_LINK1122"/>
            <w:bookmarkStart w:id="674" w:name="OLE_LINK1123"/>
            <w:bookmarkStart w:id="675" w:name="OLE_LINK1124"/>
            <w:bookmarkStart w:id="676" w:name="OLE_LINK1125"/>
            <w:bookmarkStart w:id="677" w:name="OLE_LINK1128"/>
            <w:bookmarkStart w:id="678" w:name="OLE_LINK1129"/>
            <w:bookmarkStart w:id="679" w:name="OLE_LINK1126"/>
            <w:bookmarkStart w:id="680" w:name="OLE_LINK1127"/>
            <w:r w:rsidRPr="0070762C">
              <w:rPr>
                <w:vertAlign w:val="superscript"/>
                <w:lang w:val="ru-RU"/>
              </w:rPr>
              <w:t>(1)</w:t>
            </w:r>
            <w:r w:rsidRPr="0070762C">
              <w:rPr>
                <w:lang w:val="ru-RU"/>
              </w:rPr>
              <w:tab/>
              <w:t>При BER &lt;10</w:t>
            </w:r>
            <w:r w:rsidRPr="0070762C">
              <w:rPr>
                <w:vertAlign w:val="superscript"/>
                <w:lang w:val="ru-RU"/>
              </w:rPr>
              <w:t>–10</w:t>
            </w:r>
            <w:r w:rsidRPr="0070762C">
              <w:rPr>
                <w:lang w:val="ru-RU"/>
              </w:rPr>
              <w:t xml:space="preserve">. Значения отношения </w:t>
            </w:r>
            <w:r w:rsidRPr="0070762C">
              <w:rPr>
                <w:i/>
                <w:lang w:val="ru-RU"/>
              </w:rPr>
              <w:t>C</w:t>
            </w:r>
            <w:r w:rsidRPr="0070762C">
              <w:rPr>
                <w:iCs/>
                <w:lang w:val="ru-RU"/>
              </w:rPr>
              <w:t>/</w:t>
            </w:r>
            <w:r w:rsidRPr="0070762C">
              <w:rPr>
                <w:i/>
                <w:lang w:val="ru-RU"/>
              </w:rPr>
              <w:t>N</w:t>
            </w:r>
            <w:r w:rsidRPr="0070762C">
              <w:rPr>
                <w:lang w:val="ru-RU"/>
              </w:rPr>
              <w:t xml:space="preserve"> для </w:t>
            </w:r>
            <w:r w:rsidR="0067458F" w:rsidRPr="0070762C">
              <w:rPr>
                <w:lang w:val="ru-RU"/>
              </w:rPr>
              <w:t xml:space="preserve">Системы </w:t>
            </w:r>
            <w:r w:rsidRPr="0070762C">
              <w:rPr>
                <w:lang w:val="ru-RU"/>
              </w:rPr>
              <w:t xml:space="preserve">A относятся к результатам компьютерного моделирования, полученным в гипотетической спутниковой цепи, включая IMUX, TWTA и OMUX, при коэффициенте спада модуляционной характеристики 0,35. Они основаны на предположении о применении в приемнике декодирования Витерби с мягким решением. Было принято отношение 1,28 полосы пропускания к символьной скорости. Значения для отношения </w:t>
            </w:r>
            <w:r w:rsidRPr="0070762C">
              <w:rPr>
                <w:i/>
                <w:lang w:val="ru-RU"/>
              </w:rPr>
              <w:t>C</w:t>
            </w:r>
            <w:r w:rsidRPr="0070762C">
              <w:rPr>
                <w:iCs/>
                <w:lang w:val="ru-RU"/>
              </w:rPr>
              <w:t>/</w:t>
            </w:r>
            <w:r w:rsidRPr="0070762C">
              <w:rPr>
                <w:i/>
                <w:lang w:val="ru-RU"/>
              </w:rPr>
              <w:t>N</w:t>
            </w:r>
            <w:r w:rsidRPr="0070762C">
              <w:rPr>
                <w:lang w:val="ru-RU"/>
              </w:rPr>
              <w:t xml:space="preserve"> включают расчетное ухудшение в 0,2 дБ из-за ограничений полосы пропускания в фильтрах IMUX и OMUX, нелинейное искажение в 0,8 дБ в усилителе TWTA при насыщении и ухудшение параметров модема в 0,8 дБ. </w:t>
            </w:r>
            <w:r w:rsidRPr="00B628EA">
              <w:rPr>
                <w:lang w:val="ru-RU"/>
              </w:rPr>
              <w:t>Эти</w:t>
            </w:r>
            <w:r w:rsidRPr="0070762C">
              <w:rPr>
                <w:lang w:val="ru-RU"/>
              </w:rPr>
              <w:t xml:space="preserve"> значения применяются к BER = 2 </w:t>
            </w:r>
            <w:r w:rsidRPr="0070762C">
              <w:rPr>
                <w:lang w:val="ru-RU"/>
              </w:rPr>
              <w:sym w:font="Symbol" w:char="F0B4"/>
            </w:r>
            <w:r w:rsidRPr="0070762C">
              <w:rPr>
                <w:lang w:val="ru-RU"/>
              </w:rPr>
              <w:t> 10</w:t>
            </w:r>
            <w:r w:rsidRPr="0070762C">
              <w:rPr>
                <w:vertAlign w:val="superscript"/>
                <w:lang w:val="ru-RU"/>
              </w:rPr>
              <w:t>–4</w:t>
            </w:r>
            <w:r w:rsidRPr="0070762C">
              <w:rPr>
                <w:lang w:val="ru-RU"/>
              </w:rPr>
              <w:t xml:space="preserve"> до кодера Рида-Соломона (204,188), что соответствует режиму QEF на выходе кодера Рида-Соломона. Ухудшение параметров из-за воздействия помех во внимание не принимается.</w:t>
            </w:r>
          </w:p>
          <w:bookmarkEnd w:id="671"/>
          <w:bookmarkEnd w:id="672"/>
          <w:bookmarkEnd w:id="673"/>
          <w:bookmarkEnd w:id="674"/>
          <w:bookmarkEnd w:id="675"/>
          <w:bookmarkEnd w:id="676"/>
          <w:bookmarkEnd w:id="677"/>
          <w:bookmarkEnd w:id="678"/>
          <w:bookmarkEnd w:id="679"/>
          <w:bookmarkEnd w:id="680"/>
          <w:p w:rsidR="007F6604" w:rsidRPr="0070762C" w:rsidRDefault="007F6604" w:rsidP="0070762C">
            <w:pPr>
              <w:pStyle w:val="Tablelegend"/>
              <w:rPr>
                <w:lang w:val="ru-RU"/>
              </w:rPr>
            </w:pPr>
            <w:r w:rsidRPr="0070762C">
              <w:rPr>
                <w:vertAlign w:val="superscript"/>
                <w:lang w:val="ru-RU"/>
              </w:rPr>
              <w:t>(2)</w:t>
            </w:r>
            <w:r w:rsidRPr="0070762C">
              <w:rPr>
                <w:lang w:val="ru-RU"/>
              </w:rPr>
              <w:tab/>
            </w:r>
            <w:r w:rsidRPr="00B628EA">
              <w:rPr>
                <w:lang w:val="ru-RU"/>
              </w:rPr>
              <w:t>При</w:t>
            </w:r>
            <w:r w:rsidRPr="0070762C">
              <w:rPr>
                <w:lang w:val="ru-RU"/>
              </w:rPr>
              <w:t xml:space="preserve"> BER = 1 × 10</w:t>
            </w:r>
            <w:r w:rsidRPr="0070762C">
              <w:rPr>
                <w:vertAlign w:val="superscript"/>
                <w:lang w:val="ru-RU"/>
              </w:rPr>
              <w:t>–12</w:t>
            </w:r>
            <w:r w:rsidRPr="0070762C">
              <w:rPr>
                <w:lang w:val="ru-RU"/>
              </w:rPr>
              <w:t>.</w:t>
            </w:r>
          </w:p>
          <w:p w:rsidR="007F6604" w:rsidRPr="0070762C" w:rsidRDefault="007F6604" w:rsidP="0070762C">
            <w:pPr>
              <w:pStyle w:val="Tablelegend"/>
              <w:rPr>
                <w:lang w:val="ru-RU"/>
              </w:rPr>
            </w:pPr>
            <w:bookmarkStart w:id="681" w:name="OLE_LINK1132"/>
            <w:bookmarkStart w:id="682" w:name="OLE_LINK1133"/>
            <w:bookmarkStart w:id="683" w:name="OLE_LINK1130"/>
            <w:bookmarkStart w:id="684" w:name="OLE_LINK1131"/>
            <w:r w:rsidRPr="0070762C">
              <w:rPr>
                <w:vertAlign w:val="superscript"/>
                <w:lang w:val="ru-RU"/>
              </w:rPr>
              <w:t>(3)</w:t>
            </w:r>
            <w:r w:rsidRPr="0070762C">
              <w:rPr>
                <w:lang w:val="ru-RU"/>
              </w:rPr>
              <w:tab/>
              <w:t xml:space="preserve">Согласно расчетам с использованием отношений 2(Rc)(188/204)/1,55 или 2(Rc)(188/204)/1,33 для </w:t>
            </w:r>
            <w:r w:rsidRPr="00B628EA">
              <w:rPr>
                <w:lang w:val="ru-RU"/>
              </w:rPr>
              <w:t>формирования</w:t>
            </w:r>
            <w:r w:rsidRPr="0070762C">
              <w:rPr>
                <w:lang w:val="ru-RU"/>
              </w:rPr>
              <w:t xml:space="preserve"> нормального и усеченного спектра передачи для </w:t>
            </w:r>
            <w:r w:rsidR="00C27D9C" w:rsidRPr="0070762C">
              <w:rPr>
                <w:lang w:val="ru-RU"/>
              </w:rPr>
              <w:t xml:space="preserve">Системы </w:t>
            </w:r>
            <w:r w:rsidRPr="0070762C">
              <w:rPr>
                <w:lang w:val="ru-RU"/>
              </w:rPr>
              <w:t>C, соответственно,</w:t>
            </w:r>
            <w:r w:rsidR="0070762C">
              <w:rPr>
                <w:lang w:val="ru-RU"/>
              </w:rPr>
              <w:t xml:space="preserve"> </w:t>
            </w:r>
            <w:r w:rsidRPr="0070762C">
              <w:rPr>
                <w:lang w:val="ru-RU"/>
              </w:rPr>
              <w:t>где Rc – скорость сверточного кодирования.</w:t>
            </w:r>
          </w:p>
          <w:p w:rsidR="007F6604" w:rsidRPr="0070762C" w:rsidRDefault="007F6604" w:rsidP="0070762C">
            <w:pPr>
              <w:pStyle w:val="Tablelegend"/>
              <w:rPr>
                <w:lang w:val="ru-RU"/>
              </w:rPr>
            </w:pPr>
            <w:bookmarkStart w:id="685" w:name="OLE_LINK1137"/>
            <w:bookmarkStart w:id="686" w:name="OLE_LINK1134"/>
            <w:bookmarkStart w:id="687" w:name="OLE_LINK1135"/>
            <w:bookmarkStart w:id="688" w:name="OLE_LINK1136"/>
            <w:bookmarkStart w:id="689" w:name="OLE_LINK1138"/>
            <w:bookmarkEnd w:id="681"/>
            <w:bookmarkEnd w:id="682"/>
            <w:bookmarkEnd w:id="683"/>
            <w:bookmarkEnd w:id="684"/>
            <w:r w:rsidRPr="0070762C">
              <w:rPr>
                <w:vertAlign w:val="superscript"/>
                <w:lang w:val="ru-RU"/>
              </w:rPr>
              <w:t>(4)</w:t>
            </w:r>
            <w:r w:rsidRPr="0070762C">
              <w:rPr>
                <w:lang w:val="ru-RU"/>
              </w:rPr>
              <w:tab/>
              <w:t xml:space="preserve">Теоретически Es/N0 при QPSK (2-бита на символ), т. е. отношение </w:t>
            </w:r>
            <w:r w:rsidRPr="0070762C">
              <w:rPr>
                <w:i/>
                <w:lang w:val="ru-RU"/>
              </w:rPr>
              <w:t>C</w:t>
            </w:r>
            <w:r w:rsidRPr="0070762C">
              <w:rPr>
                <w:iCs/>
                <w:lang w:val="ru-RU"/>
              </w:rPr>
              <w:t>/</w:t>
            </w:r>
            <w:r w:rsidRPr="0070762C">
              <w:rPr>
                <w:i/>
                <w:lang w:val="ru-RU"/>
              </w:rPr>
              <w:t>N</w:t>
            </w:r>
            <w:r w:rsidRPr="0070762C">
              <w:rPr>
                <w:lang w:val="ru-RU"/>
              </w:rPr>
              <w:t xml:space="preserve"> при измерении в полосе пропускания, выраженной в виде бодовой скорости для формирования нормального и усеченного спектра, соответственно. Не включает запас на аппаратурную реализацию или запас на потери спутникового ретранслятора.</w:t>
            </w:r>
          </w:p>
          <w:p w:rsidR="007F6604" w:rsidRPr="0070762C" w:rsidRDefault="007F6604" w:rsidP="0070762C">
            <w:pPr>
              <w:pStyle w:val="Tablelegend"/>
              <w:rPr>
                <w:lang w:val="ru-RU"/>
              </w:rPr>
            </w:pPr>
            <w:bookmarkStart w:id="690" w:name="OLE_LINK400"/>
            <w:bookmarkStart w:id="691" w:name="OLE_LINK401"/>
            <w:bookmarkStart w:id="692" w:name="OLE_LINK404"/>
            <w:bookmarkStart w:id="693" w:name="OLE_LINK402"/>
            <w:bookmarkStart w:id="694" w:name="OLE_LINK403"/>
            <w:bookmarkStart w:id="695" w:name="OLE_LINK405"/>
            <w:bookmarkStart w:id="696" w:name="OLE_LINK406"/>
            <w:bookmarkStart w:id="697" w:name="OLE_LINK407"/>
            <w:bookmarkStart w:id="698" w:name="OLE_LINK408"/>
            <w:bookmarkStart w:id="699" w:name="OLE_LINK409"/>
            <w:bookmarkStart w:id="700" w:name="OLE_LINK410"/>
            <w:bookmarkStart w:id="701" w:name="OLE_LINK411"/>
            <w:bookmarkStart w:id="702" w:name="OLE_LINK412"/>
            <w:bookmarkStart w:id="703" w:name="OLE_LINK413"/>
            <w:bookmarkStart w:id="704" w:name="OLE_LINK414"/>
            <w:bookmarkStart w:id="705" w:name="OLE_LINK415"/>
            <w:bookmarkStart w:id="706" w:name="OLE_LINK417"/>
            <w:bookmarkStart w:id="707" w:name="OLE_LINK418"/>
            <w:bookmarkStart w:id="708" w:name="OLE_LINK419"/>
            <w:bookmarkStart w:id="709" w:name="OLE_LINK420"/>
            <w:bookmarkStart w:id="710" w:name="OLE_LINK416"/>
            <w:bookmarkStart w:id="711" w:name="OLE_LINK422"/>
            <w:bookmarkStart w:id="712" w:name="OLE_LINK421"/>
            <w:bookmarkStart w:id="713" w:name="OLE_LINK423"/>
            <w:bookmarkStart w:id="714" w:name="OLE_LINK424"/>
            <w:bookmarkStart w:id="715" w:name="OLE_LINK425"/>
            <w:bookmarkEnd w:id="685"/>
            <w:bookmarkEnd w:id="686"/>
            <w:bookmarkEnd w:id="687"/>
            <w:bookmarkEnd w:id="688"/>
            <w:bookmarkEnd w:id="689"/>
            <w:r w:rsidRPr="0070762C">
              <w:rPr>
                <w:vertAlign w:val="superscript"/>
                <w:lang w:val="ru-RU"/>
              </w:rPr>
              <w:t>(5)</w:t>
            </w:r>
            <w:r w:rsidRPr="0070762C">
              <w:rPr>
                <w:lang w:val="ru-RU"/>
              </w:rPr>
              <w:tab/>
              <w:t>Эти значения были получены в результате компьютерных моделирований и расцениваются как теоретические значения. Такие значения применяются к BER = 2 </w:t>
            </w:r>
            <w:r w:rsidRPr="0070762C">
              <w:rPr>
                <w:lang w:val="ru-RU"/>
              </w:rPr>
              <w:sym w:font="Symbol" w:char="F0B4"/>
            </w:r>
            <w:r w:rsidRPr="0070762C">
              <w:rPr>
                <w:lang w:val="ru-RU"/>
              </w:rPr>
              <w:t> 10</w:t>
            </w:r>
            <w:r w:rsidR="0067458F" w:rsidRPr="0070762C">
              <w:rPr>
                <w:vertAlign w:val="superscript"/>
                <w:lang w:val="ru-RU"/>
              </w:rPr>
              <w:t>–</w:t>
            </w:r>
            <w:r w:rsidRPr="0070762C">
              <w:rPr>
                <w:vertAlign w:val="superscript"/>
                <w:lang w:val="ru-RU"/>
              </w:rPr>
              <w:t>4</w:t>
            </w:r>
            <w:r w:rsidRPr="0070762C">
              <w:rPr>
                <w:lang w:val="ru-RU"/>
              </w:rPr>
              <w:t xml:space="preserve"> до кодера Рида-Соломона (204,188) с полосой пропускания, выраженной в виде бодовой скорости (ширина полосы частот по Найквисту). Не включает запас на аппаратурную реализацию или запас на потери спутникового ретранслятора.</w:t>
            </w:r>
          </w:p>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rsidR="007F6604" w:rsidRPr="0070762C" w:rsidRDefault="007F6604" w:rsidP="00363D7B">
            <w:pPr>
              <w:pStyle w:val="Tablelegend"/>
              <w:spacing w:before="0"/>
              <w:rPr>
                <w:lang w:val="ru-RU"/>
              </w:rPr>
            </w:pPr>
          </w:p>
        </w:tc>
      </w:tr>
    </w:tbl>
    <w:p w:rsidR="00F337D6" w:rsidRPr="004E3780" w:rsidRDefault="00F337D6">
      <w:pPr>
        <w:pStyle w:val="Tablefin"/>
        <w:rPr>
          <w:sz w:val="18"/>
          <w:szCs w:val="18"/>
          <w:lang w:val="ru-RU"/>
        </w:rPr>
      </w:pPr>
    </w:p>
    <w:p w:rsidR="00F337D6" w:rsidRPr="004E3780" w:rsidRDefault="00F337D6" w:rsidP="00F337D6">
      <w:pPr>
        <w:rPr>
          <w:lang w:val="ru-RU"/>
        </w:rPr>
        <w:sectPr w:rsidR="00F337D6" w:rsidRPr="004E3780" w:rsidSect="000846F4">
          <w:headerReference w:type="even" r:id="rId30"/>
          <w:headerReference w:type="default" r:id="rId31"/>
          <w:footerReference w:type="even" r:id="rId32"/>
          <w:footnotePr>
            <w:pos w:val="beneathText"/>
          </w:footnotePr>
          <w:pgSz w:w="16834" w:h="11907" w:orient="landscape" w:code="9"/>
          <w:pgMar w:top="1134" w:right="1418" w:bottom="1134" w:left="1134" w:header="720" w:footer="482" w:gutter="0"/>
          <w:paperSrc w:first="15" w:other="15"/>
          <w:cols w:space="720"/>
        </w:sectPr>
      </w:pPr>
    </w:p>
    <w:p w:rsidR="00F80ABB" w:rsidRPr="0022604E" w:rsidRDefault="00F80ABB" w:rsidP="00F27D9F">
      <w:pPr>
        <w:pStyle w:val="Heading1"/>
        <w:spacing w:before="0"/>
        <w:rPr>
          <w:lang w:val="ru-RU"/>
        </w:rPr>
      </w:pPr>
      <w:bookmarkStart w:id="716" w:name="_Toc325727113"/>
      <w:bookmarkStart w:id="717" w:name="_Toc360356592"/>
      <w:bookmarkStart w:id="718" w:name="_Toc360601930"/>
      <w:bookmarkStart w:id="719" w:name="_Toc360952147"/>
      <w:bookmarkStart w:id="720" w:name="_Toc361021319"/>
      <w:bookmarkStart w:id="721" w:name="_Toc361456168"/>
      <w:bookmarkStart w:id="722" w:name="_Toc368359035"/>
      <w:bookmarkStart w:id="723" w:name="_Toc464272274"/>
      <w:bookmarkStart w:id="724" w:name="_Toc309890568"/>
      <w:bookmarkStart w:id="725" w:name="OLE_LINK510"/>
      <w:bookmarkStart w:id="726" w:name="OLE_LINK511"/>
      <w:bookmarkStart w:id="727" w:name="OLE_LINK512"/>
      <w:bookmarkStart w:id="728" w:name="OLE_LINK513"/>
      <w:bookmarkStart w:id="729" w:name="_Toc360356591"/>
      <w:bookmarkStart w:id="730" w:name="_Toc360601929"/>
      <w:bookmarkStart w:id="731" w:name="_Toc360952146"/>
      <w:bookmarkStart w:id="732" w:name="_Toc361021318"/>
      <w:bookmarkStart w:id="733" w:name="_Toc361456167"/>
      <w:bookmarkStart w:id="734" w:name="_Toc368359034"/>
      <w:bookmarkStart w:id="735" w:name="_Toc464272273"/>
      <w:bookmarkStart w:id="736" w:name="_Toc309890567"/>
      <w:bookmarkStart w:id="737" w:name="_Toc360356590"/>
      <w:bookmarkStart w:id="738" w:name="_Toc360601928"/>
      <w:bookmarkStart w:id="739" w:name="_Toc360952145"/>
      <w:bookmarkStart w:id="740" w:name="_Toc361021317"/>
      <w:bookmarkStart w:id="741" w:name="_Toc368359033"/>
      <w:bookmarkStart w:id="742" w:name="_Toc464272272"/>
      <w:bookmarkStart w:id="743" w:name="_Toc309890566"/>
      <w:r w:rsidRPr="0022604E">
        <w:rPr>
          <w:lang w:val="ru-RU"/>
        </w:rPr>
        <w:lastRenderedPageBreak/>
        <w:t>5</w:t>
      </w:r>
      <w:r w:rsidRPr="0022604E">
        <w:rPr>
          <w:lang w:val="ru-RU"/>
        </w:rPr>
        <w:tab/>
        <w:t>Конкретные характеристики</w:t>
      </w:r>
      <w:bookmarkEnd w:id="716"/>
    </w:p>
    <w:p w:rsidR="00F80ABB" w:rsidRPr="004E3780" w:rsidRDefault="00F80ABB" w:rsidP="00F27D9F">
      <w:pPr>
        <w:pStyle w:val="Heading2"/>
        <w:rPr>
          <w:lang w:val="ru-RU"/>
        </w:rPr>
      </w:pPr>
      <w:bookmarkStart w:id="744" w:name="_Toc325727114"/>
      <w:bookmarkStart w:id="745" w:name="OLE_LINK1139"/>
      <w:bookmarkStart w:id="746" w:name="OLE_LINK1140"/>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4E3780">
        <w:rPr>
          <w:lang w:val="ru-RU"/>
        </w:rPr>
        <w:t>5.1</w:t>
      </w:r>
      <w:r w:rsidRPr="004E3780">
        <w:rPr>
          <w:lang w:val="ru-RU"/>
        </w:rPr>
        <w:tab/>
      </w:r>
      <w:r w:rsidRPr="0022604E">
        <w:rPr>
          <w:lang w:val="ru-RU"/>
        </w:rPr>
        <w:t>Спектр</w:t>
      </w:r>
      <w:r w:rsidRPr="004E3780">
        <w:rPr>
          <w:lang w:val="ru-RU"/>
        </w:rPr>
        <w:t xml:space="preserve"> сигнала различных систем на выходе модулятора</w:t>
      </w:r>
      <w:bookmarkEnd w:id="744"/>
    </w:p>
    <w:p w:rsidR="00F80ABB" w:rsidRPr="004E3780" w:rsidRDefault="00F80ABB" w:rsidP="00F27D9F">
      <w:pPr>
        <w:pStyle w:val="Heading3"/>
        <w:rPr>
          <w:lang w:val="ru-RU"/>
        </w:rPr>
      </w:pPr>
      <w:bookmarkStart w:id="747" w:name="_Toc325727115"/>
      <w:bookmarkStart w:id="748" w:name="OLE_LINK516"/>
      <w:bookmarkStart w:id="749" w:name="OLE_LINK517"/>
      <w:bookmarkStart w:id="750" w:name="OLE_LINK518"/>
      <w:bookmarkStart w:id="751" w:name="OLE_LINK519"/>
      <w:bookmarkEnd w:id="745"/>
      <w:bookmarkEnd w:id="746"/>
      <w:r w:rsidRPr="004E3780">
        <w:rPr>
          <w:lang w:val="ru-RU"/>
        </w:rPr>
        <w:t>5.1.1</w:t>
      </w:r>
      <w:r w:rsidRPr="004E3780">
        <w:rPr>
          <w:lang w:val="ru-RU"/>
        </w:rPr>
        <w:tab/>
      </w:r>
      <w:r w:rsidRPr="0022604E">
        <w:rPr>
          <w:lang w:val="ru-RU"/>
        </w:rPr>
        <w:t>Спектр</w:t>
      </w:r>
      <w:r w:rsidRPr="004E3780">
        <w:rPr>
          <w:lang w:val="ru-RU"/>
        </w:rPr>
        <w:t xml:space="preserve"> сигнала для </w:t>
      </w:r>
      <w:r w:rsidR="00C27D9C" w:rsidRPr="004E3780">
        <w:rPr>
          <w:lang w:val="ru-RU"/>
        </w:rPr>
        <w:t xml:space="preserve">Системы </w:t>
      </w:r>
      <w:r w:rsidRPr="004E3780">
        <w:rPr>
          <w:lang w:val="ru-RU"/>
        </w:rPr>
        <w:t>A</w:t>
      </w:r>
      <w:bookmarkEnd w:id="747"/>
    </w:p>
    <w:p w:rsidR="00F80ABB" w:rsidRPr="004E3780" w:rsidRDefault="00F80ABB" w:rsidP="00F27D9F">
      <w:pPr>
        <w:rPr>
          <w:lang w:val="ru-RU"/>
        </w:rPr>
      </w:pPr>
      <w:bookmarkStart w:id="752" w:name="OLE_LINK1141"/>
      <w:bookmarkStart w:id="753" w:name="OLE_LINK1142"/>
      <w:bookmarkEnd w:id="748"/>
      <w:bookmarkEnd w:id="749"/>
      <w:bookmarkEnd w:id="750"/>
      <w:bookmarkEnd w:id="751"/>
      <w:r w:rsidRPr="004E3780">
        <w:rPr>
          <w:lang w:val="ru-RU"/>
        </w:rPr>
        <w:t xml:space="preserve">В </w:t>
      </w:r>
      <w:r w:rsidR="00C27D9C" w:rsidRPr="004E3780">
        <w:rPr>
          <w:lang w:val="ru-RU"/>
        </w:rPr>
        <w:t xml:space="preserve">Системе </w:t>
      </w:r>
      <w:r w:rsidRPr="004E3780">
        <w:rPr>
          <w:lang w:val="ru-RU"/>
        </w:rPr>
        <w:t>A используется коэффициент спада частотной характеристики в виде квадратного корня приподнятого косинуса, равный 0,35.</w:t>
      </w:r>
    </w:p>
    <w:bookmarkEnd w:id="752"/>
    <w:bookmarkEnd w:id="753"/>
    <w:p w:rsidR="00F80ABB" w:rsidRPr="004E3780" w:rsidRDefault="00F80ABB" w:rsidP="00F27D9F">
      <w:pPr>
        <w:rPr>
          <w:lang w:val="ru-RU"/>
        </w:rPr>
      </w:pPr>
      <w:r w:rsidRPr="004E3780">
        <w:rPr>
          <w:lang w:val="ru-RU"/>
        </w:rPr>
        <w:t>На рис</w:t>
      </w:r>
      <w:r w:rsidR="00BF4057" w:rsidRPr="004E3780">
        <w:rPr>
          <w:lang w:val="ru-RU"/>
        </w:rPr>
        <w:t>унке </w:t>
      </w:r>
      <w:r w:rsidRPr="004E3780">
        <w:rPr>
          <w:lang w:val="ru-RU"/>
        </w:rPr>
        <w:t>7 приведен образец спектра сигнала на выходе модулятора.</w:t>
      </w:r>
    </w:p>
    <w:p w:rsidR="00F80ABB" w:rsidRPr="004E3780" w:rsidRDefault="00F80ABB" w:rsidP="00F80ABB">
      <w:pPr>
        <w:pStyle w:val="FigureNo"/>
        <w:rPr>
          <w:lang w:val="ru-RU"/>
        </w:rPr>
      </w:pPr>
      <w:r w:rsidRPr="004E3780">
        <w:rPr>
          <w:lang w:val="ru-RU"/>
        </w:rPr>
        <w:t>РИСУНОК 7</w:t>
      </w:r>
    </w:p>
    <w:p w:rsidR="00F80ABB" w:rsidRDefault="00F80ABB" w:rsidP="00F27D9F">
      <w:pPr>
        <w:pStyle w:val="Figuretitle"/>
        <w:rPr>
          <w:rFonts w:asciiTheme="minorHAnsi" w:hAnsiTheme="minorHAnsi"/>
          <w:lang w:val="ru-RU"/>
        </w:rPr>
      </w:pPr>
      <w:bookmarkStart w:id="754" w:name="OLE_LINK520"/>
      <w:bookmarkStart w:id="755" w:name="OLE_LINK521"/>
      <w:bookmarkStart w:id="756" w:name="OLE_LINK1143"/>
      <w:bookmarkStart w:id="757" w:name="OLE_LINK1144"/>
      <w:r w:rsidRPr="004E3780">
        <w:rPr>
          <w:lang w:val="ru-RU"/>
        </w:rPr>
        <w:t xml:space="preserve">Образец для спектральной маски сигнала на выходе модулятора, </w:t>
      </w:r>
      <w:r w:rsidRPr="004E3780">
        <w:rPr>
          <w:lang w:val="ru-RU"/>
        </w:rPr>
        <w:br/>
      </w:r>
      <w:r w:rsidRPr="0022604E">
        <w:rPr>
          <w:lang w:val="ru-RU"/>
        </w:rPr>
        <w:t>представленный</w:t>
      </w:r>
      <w:r w:rsidRPr="004E3780">
        <w:rPr>
          <w:lang w:val="ru-RU"/>
        </w:rPr>
        <w:t xml:space="preserve"> в области групповой частоты</w:t>
      </w:r>
    </w:p>
    <w:p w:rsidR="00F27D9F" w:rsidRPr="00F27D9F" w:rsidRDefault="00F27D9F" w:rsidP="00F27D9F">
      <w:pPr>
        <w:pStyle w:val="Figure"/>
        <w:rPr>
          <w:lang w:val="ru-RU"/>
        </w:rPr>
      </w:pPr>
      <w:r>
        <w:object w:dxaOrig="12503" w:dyaOrig="7003">
          <v:shape id="_x0000_i1031" type="#_x0000_t75" style="width:397.35pt;height:222.1pt" o:ole="">
            <v:imagedata r:id="rId33" o:title=""/>
          </v:shape>
          <o:OLEObject Type="Embed" ProgID="CorelDRAW.Graphic.14" ShapeID="_x0000_i1031" DrawAspect="Content" ObjectID="_1402728246" r:id="rId34"/>
        </w:object>
      </w:r>
    </w:p>
    <w:p w:rsidR="00F80ABB" w:rsidRPr="004E3780" w:rsidRDefault="00F80ABB" w:rsidP="00F27D9F">
      <w:pPr>
        <w:rPr>
          <w:lang w:val="ru-RU"/>
        </w:rPr>
      </w:pPr>
      <w:bookmarkStart w:id="758" w:name="OLE_LINK542"/>
      <w:bookmarkStart w:id="759" w:name="OLE_LINK543"/>
      <w:bookmarkStart w:id="760" w:name="OLE_LINK524"/>
      <w:bookmarkStart w:id="761" w:name="OLE_LINK525"/>
      <w:bookmarkStart w:id="762" w:name="OLE_LINK526"/>
      <w:bookmarkStart w:id="763" w:name="OLE_LINK527"/>
      <w:bookmarkStart w:id="764" w:name="OLE_LINK528"/>
      <w:bookmarkStart w:id="765" w:name="OLE_LINK529"/>
      <w:bookmarkStart w:id="766" w:name="OLE_LINK530"/>
      <w:bookmarkStart w:id="767" w:name="OLE_LINK531"/>
      <w:bookmarkStart w:id="768" w:name="OLE_LINK532"/>
      <w:bookmarkStart w:id="769" w:name="OLE_LINK533"/>
      <w:bookmarkStart w:id="770" w:name="OLE_LINK534"/>
      <w:bookmarkStart w:id="771" w:name="OLE_LINK535"/>
      <w:bookmarkStart w:id="772" w:name="OLE_LINK536"/>
      <w:bookmarkStart w:id="773" w:name="OLE_LINK539"/>
      <w:bookmarkStart w:id="774" w:name="OLE_LINK540"/>
      <w:bookmarkStart w:id="775" w:name="OLE_LINK541"/>
      <w:bookmarkStart w:id="776" w:name="OLE_LINK537"/>
      <w:bookmarkStart w:id="777" w:name="OLE_LINK538"/>
      <w:bookmarkStart w:id="778" w:name="OLE_LINK1145"/>
      <w:bookmarkStart w:id="779" w:name="OLE_LINK1146"/>
      <w:bookmarkStart w:id="780" w:name="OLE_LINK1147"/>
      <w:bookmarkStart w:id="781" w:name="OLE_LINK1148"/>
      <w:bookmarkEnd w:id="754"/>
      <w:bookmarkEnd w:id="755"/>
      <w:bookmarkEnd w:id="756"/>
      <w:bookmarkEnd w:id="757"/>
      <w:r w:rsidRPr="004E3780">
        <w:rPr>
          <w:lang w:val="ru-RU"/>
        </w:rPr>
        <w:t>На рисунке 7 также представлена возможная маска для аппаратурной реализации средств фильтра модулятора Найквиста. Точки А–S, показанные на рис. 7 и 8, определяются в таблице 3. Маска для</w:t>
      </w:r>
      <w:r w:rsidR="00CC20E4" w:rsidRPr="004E3780">
        <w:rPr>
          <w:lang w:val="ru-RU"/>
        </w:rPr>
        <w:t> </w:t>
      </w:r>
      <w:r w:rsidRPr="004E3780">
        <w:rPr>
          <w:lang w:val="ru-RU"/>
        </w:rPr>
        <w:t xml:space="preserve">амплитудно-частотной характеристики фильтра базируется на предположении об идеальных входных сигналах в виде дельта-функции Дирака, разнесенных на символьный период </w:t>
      </w:r>
      <w:r w:rsidRPr="004E3780">
        <w:rPr>
          <w:i/>
          <w:lang w:val="ru-RU"/>
        </w:rPr>
        <w:t>T</w:t>
      </w:r>
      <w:r w:rsidRPr="00DE1116">
        <w:rPr>
          <w:i/>
          <w:vertAlign w:val="subscript"/>
          <w:lang w:val="ru-RU"/>
        </w:rPr>
        <w:t>s</w:t>
      </w:r>
      <w:r w:rsidRPr="004E3780">
        <w:rPr>
          <w:lang w:val="ru-RU"/>
        </w:rPr>
        <w:t> = 1/</w:t>
      </w:r>
      <w:r w:rsidRPr="004E3780">
        <w:rPr>
          <w:i/>
          <w:lang w:val="ru-RU"/>
        </w:rPr>
        <w:t>R</w:t>
      </w:r>
      <w:r w:rsidRPr="00DE1116">
        <w:rPr>
          <w:i/>
          <w:vertAlign w:val="subscript"/>
          <w:lang w:val="ru-RU"/>
        </w:rPr>
        <w:t>s</w:t>
      </w:r>
      <w:r w:rsidRPr="004E3780">
        <w:rPr>
          <w:lang w:val="ru-RU"/>
        </w:rPr>
        <w:t> = 1/2</w:t>
      </w:r>
      <w:r w:rsidRPr="004E3780">
        <w:rPr>
          <w:i/>
          <w:lang w:val="ru-RU"/>
        </w:rPr>
        <w:t>f</w:t>
      </w:r>
      <w:r w:rsidRPr="00F27D9F">
        <w:rPr>
          <w:i/>
          <w:position w:val="-4"/>
          <w:vertAlign w:val="subscript"/>
          <w:lang w:val="ru-RU"/>
        </w:rPr>
        <w:t>N</w:t>
      </w:r>
      <w:r w:rsidRPr="004E3780">
        <w:rPr>
          <w:lang w:val="ru-RU"/>
        </w:rPr>
        <w:t xml:space="preserve">, в то время как в случае прямоугольных входных сигналов к характеристикам фильтра должна применяться подходящая коррекция </w:t>
      </w:r>
      <w:r w:rsidRPr="004E3780">
        <w:rPr>
          <w:i/>
          <w:lang w:val="ru-RU"/>
        </w:rPr>
        <w:t>x</w:t>
      </w:r>
      <w:r w:rsidRPr="004E3780">
        <w:rPr>
          <w:lang w:val="ru-RU"/>
        </w:rPr>
        <w:t xml:space="preserve">/sin </w:t>
      </w:r>
      <w:r w:rsidRPr="004E3780">
        <w:rPr>
          <w:i/>
          <w:lang w:val="ru-RU"/>
        </w:rPr>
        <w:t>x</w:t>
      </w:r>
      <w:r w:rsidRPr="004E3780">
        <w:rPr>
          <w:lang w:val="ru-RU"/>
        </w:rPr>
        <w:t>.</w:t>
      </w:r>
    </w:p>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rsidR="00F80ABB" w:rsidRPr="004E3780" w:rsidRDefault="00F80ABB" w:rsidP="00F27D9F">
      <w:pPr>
        <w:rPr>
          <w:lang w:val="ru-RU"/>
        </w:rPr>
      </w:pPr>
      <w:r w:rsidRPr="004E3780">
        <w:rPr>
          <w:lang w:val="ru-RU"/>
        </w:rPr>
        <w:t>На рисунке 8 показана маска групповой задержки для аппаратурной реализации фильтра модулятора Найквиста.</w:t>
      </w:r>
    </w:p>
    <w:p w:rsidR="000F6010" w:rsidRPr="004E3780" w:rsidRDefault="000F6010" w:rsidP="001651F1">
      <w:pPr>
        <w:pStyle w:val="FigureNo"/>
        <w:rPr>
          <w:lang w:val="ru-RU"/>
        </w:rPr>
      </w:pPr>
      <w:r w:rsidRPr="0022604E">
        <w:rPr>
          <w:lang w:val="ru-RU"/>
        </w:rPr>
        <w:lastRenderedPageBreak/>
        <w:t>РИСУНОК</w:t>
      </w:r>
      <w:r w:rsidRPr="004E3780">
        <w:rPr>
          <w:lang w:val="ru-RU"/>
        </w:rPr>
        <w:t xml:space="preserve"> 8</w:t>
      </w:r>
    </w:p>
    <w:p w:rsidR="0086594D" w:rsidRDefault="000F6010" w:rsidP="001651F1">
      <w:pPr>
        <w:pStyle w:val="Figuretitle"/>
        <w:rPr>
          <w:rFonts w:asciiTheme="minorHAnsi" w:hAnsiTheme="minorHAnsi"/>
          <w:lang w:val="ru-RU"/>
        </w:rPr>
      </w:pPr>
      <w:r w:rsidRPr="004E3780">
        <w:rPr>
          <w:lang w:val="ru-RU"/>
        </w:rPr>
        <w:t xml:space="preserve">Образец для групповой задержки фильтра </w:t>
      </w:r>
      <w:r w:rsidRPr="0022604E">
        <w:rPr>
          <w:lang w:val="ru-RU"/>
        </w:rPr>
        <w:t>модулятора</w:t>
      </w:r>
    </w:p>
    <w:p w:rsidR="001651F1" w:rsidRPr="001651F1" w:rsidRDefault="001651F1" w:rsidP="001651F1">
      <w:pPr>
        <w:pStyle w:val="Figure"/>
        <w:rPr>
          <w:lang w:val="ru-RU"/>
        </w:rPr>
      </w:pPr>
      <w:r>
        <w:object w:dxaOrig="12468" w:dyaOrig="8711">
          <v:shape id="_x0000_i1032" type="#_x0000_t75" style="width:387.15pt;height:270.35pt" o:ole="">
            <v:imagedata r:id="rId35" o:title=""/>
          </v:shape>
          <o:OLEObject Type="Embed" ProgID="CorelDRAW.Graphic.14" ShapeID="_x0000_i1032" DrawAspect="Content" ObjectID="_1402728247" r:id="rId36"/>
        </w:object>
      </w:r>
    </w:p>
    <w:p w:rsidR="000F6010" w:rsidRPr="004E3780" w:rsidRDefault="000F6010" w:rsidP="001651F1">
      <w:pPr>
        <w:pStyle w:val="TableNo"/>
        <w:rPr>
          <w:lang w:val="ru-RU"/>
        </w:rPr>
      </w:pPr>
      <w:r w:rsidRPr="004E3780">
        <w:rPr>
          <w:lang w:val="ru-RU"/>
        </w:rPr>
        <w:t>ТАБЛИЦА 3</w:t>
      </w:r>
    </w:p>
    <w:p w:rsidR="00F337D6" w:rsidRPr="004E3780" w:rsidRDefault="000F6010" w:rsidP="001651F1">
      <w:pPr>
        <w:pStyle w:val="Tabletitle"/>
        <w:rPr>
          <w:lang w:val="ru-RU"/>
        </w:rPr>
      </w:pPr>
      <w:r w:rsidRPr="004E3780">
        <w:rPr>
          <w:lang w:val="ru-RU"/>
        </w:rPr>
        <w:t xml:space="preserve">Координаты точек, </w:t>
      </w:r>
      <w:r w:rsidR="00F80ABB" w:rsidRPr="004E3780">
        <w:rPr>
          <w:lang w:val="ru-RU"/>
        </w:rPr>
        <w:t>указанных</w:t>
      </w:r>
      <w:r w:rsidRPr="004E3780">
        <w:rPr>
          <w:lang w:val="ru-RU"/>
        </w:rPr>
        <w:t xml:space="preserve"> на </w:t>
      </w:r>
      <w:r w:rsidR="00F80ABB" w:rsidRPr="0022604E">
        <w:rPr>
          <w:lang w:val="ru-RU"/>
        </w:rPr>
        <w:t>р</w:t>
      </w:r>
      <w:r w:rsidRPr="0022604E">
        <w:rPr>
          <w:lang w:val="ru-RU"/>
        </w:rPr>
        <w:t>исунках</w:t>
      </w:r>
      <w:r w:rsidRPr="004E3780">
        <w:rPr>
          <w:lang w:val="ru-RU"/>
        </w:rPr>
        <w:t> 7 и 8</w:t>
      </w:r>
    </w:p>
    <w:tbl>
      <w:tblPr>
        <w:tblW w:w="0" w:type="auto"/>
        <w:jc w:val="center"/>
        <w:tblLayout w:type="fixed"/>
        <w:tblCellMar>
          <w:left w:w="107" w:type="dxa"/>
          <w:right w:w="107" w:type="dxa"/>
        </w:tblCellMar>
        <w:tblLook w:val="0000" w:firstRow="0" w:lastRow="0" w:firstColumn="0" w:lastColumn="0" w:noHBand="0" w:noVBand="0"/>
      </w:tblPr>
      <w:tblGrid>
        <w:gridCol w:w="1814"/>
        <w:gridCol w:w="1814"/>
        <w:gridCol w:w="1843"/>
        <w:gridCol w:w="1786"/>
      </w:tblGrid>
      <w:tr w:rsidR="000F6010" w:rsidRPr="004E3780" w:rsidTr="00363D7B">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caps/>
                <w:lang w:val="ru-RU"/>
              </w:rPr>
            </w:pPr>
            <w:r w:rsidRPr="004E3780">
              <w:rPr>
                <w:lang w:val="ru-RU"/>
              </w:rPr>
              <w:t>Точка</w:t>
            </w:r>
          </w:p>
        </w:tc>
        <w:tc>
          <w:tcPr>
            <w:tcW w:w="1814"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caps/>
                <w:lang w:val="ru-RU"/>
              </w:rPr>
            </w:pPr>
            <w:r w:rsidRPr="004E3780">
              <w:rPr>
                <w:lang w:val="ru-RU"/>
              </w:rPr>
              <w:t>Частота</w:t>
            </w:r>
          </w:p>
        </w:tc>
        <w:tc>
          <w:tcPr>
            <w:tcW w:w="1843"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caps/>
                <w:lang w:val="ru-RU"/>
              </w:rPr>
            </w:pPr>
            <w:bookmarkStart w:id="782" w:name="OLE_LINK1153"/>
            <w:r w:rsidRPr="004E3780">
              <w:rPr>
                <w:lang w:val="ru-RU"/>
              </w:rPr>
              <w:t>Относительная мощность</w:t>
            </w:r>
            <w:r w:rsidRPr="004E3780">
              <w:rPr>
                <w:lang w:val="ru-RU"/>
              </w:rPr>
              <w:br/>
              <w:t>(дБ)</w:t>
            </w:r>
            <w:bookmarkEnd w:id="782"/>
          </w:p>
        </w:tc>
        <w:tc>
          <w:tcPr>
            <w:tcW w:w="1786"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caps/>
                <w:lang w:val="ru-RU"/>
              </w:rPr>
            </w:pPr>
            <w:r w:rsidRPr="004E3780">
              <w:rPr>
                <w:lang w:val="ru-RU"/>
              </w:rPr>
              <w:t>Групповая задержка</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A</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0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25</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B</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0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25</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C</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2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25</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D</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2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40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E</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4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25</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F</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4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40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G</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8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15</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H</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8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10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I</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 xml:space="preserve">9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50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J</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0 </w:t>
            </w:r>
            <w:r w:rsidRPr="004E3780">
              <w:rPr>
                <w:i/>
                <w:lang w:val="ru-RU"/>
              </w:rPr>
              <w:t>f</w:t>
            </w:r>
            <w:r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K</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0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r w:rsidR="000F6010" w:rsidRPr="004E3780">
              <w:rPr>
                <w:lang w:val="ru-RU"/>
              </w:rPr>
              <w:t>,</w:t>
            </w:r>
            <w:r w:rsidRPr="004E3780">
              <w:rPr>
                <w:lang w:val="ru-RU"/>
              </w:rPr>
              <w:t>07/</w:t>
            </w:r>
            <w:r w:rsidRPr="004E3780">
              <w:rPr>
                <w:i/>
                <w:lang w:val="ru-RU"/>
              </w:rPr>
              <w:t>f</w:t>
            </w:r>
            <w:r w:rsidRPr="00760404">
              <w:rPr>
                <w:i/>
                <w:position w:val="-4"/>
                <w:vertAlign w:val="subscript"/>
                <w:lang w:val="ru-RU"/>
              </w:rPr>
              <w:t>N</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L</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2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M</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2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bl>
    <w:p w:rsidR="006C7BE5" w:rsidRPr="004E3780" w:rsidRDefault="006C7BE5" w:rsidP="006C7BE5">
      <w:pPr>
        <w:pStyle w:val="Tablefin"/>
        <w:rPr>
          <w:lang w:val="ru-RU"/>
        </w:rPr>
      </w:pPr>
    </w:p>
    <w:p w:rsidR="006C7BE5" w:rsidRPr="004E3780" w:rsidRDefault="000F6010" w:rsidP="001651F1">
      <w:pPr>
        <w:pStyle w:val="TableNo"/>
        <w:rPr>
          <w:lang w:val="ru-RU"/>
        </w:rPr>
      </w:pPr>
      <w:r w:rsidRPr="001651F1">
        <w:lastRenderedPageBreak/>
        <w:t>ТАБЛИЦА</w:t>
      </w:r>
      <w:r w:rsidRPr="004E3780">
        <w:rPr>
          <w:lang w:val="ru-RU"/>
        </w:rPr>
        <w:t xml:space="preserve"> 3 (</w:t>
      </w:r>
      <w:r w:rsidRPr="004E3780">
        <w:rPr>
          <w:i/>
          <w:iCs/>
          <w:lang w:val="ru-RU"/>
        </w:rPr>
        <w:t>окончание</w:t>
      </w:r>
      <w:r w:rsidRPr="004E3780">
        <w:rPr>
          <w:lang w:val="ru-RU"/>
        </w:rPr>
        <w:t>)</w:t>
      </w:r>
    </w:p>
    <w:tbl>
      <w:tblPr>
        <w:tblW w:w="0" w:type="auto"/>
        <w:jc w:val="center"/>
        <w:tblLayout w:type="fixed"/>
        <w:tblCellMar>
          <w:left w:w="107" w:type="dxa"/>
          <w:right w:w="107" w:type="dxa"/>
        </w:tblCellMar>
        <w:tblLook w:val="0000" w:firstRow="0" w:lastRow="0" w:firstColumn="0" w:lastColumn="0" w:noHBand="0" w:noVBand="0"/>
      </w:tblPr>
      <w:tblGrid>
        <w:gridCol w:w="1814"/>
        <w:gridCol w:w="1814"/>
        <w:gridCol w:w="1843"/>
        <w:gridCol w:w="1786"/>
      </w:tblGrid>
      <w:tr w:rsidR="000F6010" w:rsidRPr="004E3780" w:rsidTr="00363D7B">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lang w:val="ru-RU"/>
              </w:rPr>
            </w:pPr>
            <w:r w:rsidRPr="004E3780">
              <w:rPr>
                <w:lang w:val="ru-RU"/>
              </w:rPr>
              <w:t>Точка</w:t>
            </w:r>
          </w:p>
        </w:tc>
        <w:tc>
          <w:tcPr>
            <w:tcW w:w="1814"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lang w:val="ru-RU"/>
              </w:rPr>
            </w:pPr>
            <w:r w:rsidRPr="004E3780">
              <w:rPr>
                <w:lang w:val="ru-RU"/>
              </w:rPr>
              <w:t>Частота</w:t>
            </w:r>
          </w:p>
        </w:tc>
        <w:tc>
          <w:tcPr>
            <w:tcW w:w="1843"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lang w:val="ru-RU"/>
              </w:rPr>
            </w:pPr>
            <w:r w:rsidRPr="004E3780">
              <w:rPr>
                <w:lang w:val="ru-RU"/>
              </w:rPr>
              <w:t>Относительная мощность</w:t>
            </w:r>
            <w:r w:rsidRPr="004E3780">
              <w:rPr>
                <w:lang w:val="ru-RU"/>
              </w:rPr>
              <w:br/>
              <w:t>(дБ)</w:t>
            </w:r>
          </w:p>
        </w:tc>
        <w:tc>
          <w:tcPr>
            <w:tcW w:w="1786" w:type="dxa"/>
            <w:tcBorders>
              <w:top w:val="single" w:sz="6" w:space="0" w:color="auto"/>
              <w:left w:val="single" w:sz="6" w:space="0" w:color="auto"/>
              <w:bottom w:val="single" w:sz="6" w:space="0" w:color="auto"/>
              <w:right w:val="single" w:sz="6" w:space="0" w:color="auto"/>
            </w:tcBorders>
            <w:vAlign w:val="center"/>
          </w:tcPr>
          <w:p w:rsidR="000F6010" w:rsidRPr="004E3780" w:rsidRDefault="000F6010" w:rsidP="00363D7B">
            <w:pPr>
              <w:pStyle w:val="Tablehead"/>
              <w:rPr>
                <w:lang w:val="ru-RU"/>
              </w:rPr>
            </w:pPr>
            <w:r w:rsidRPr="004E3780">
              <w:rPr>
                <w:lang w:val="ru-RU"/>
              </w:rPr>
              <w:t>Групповая задержка</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N</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8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–35</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P</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4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–16</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Q</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0F6010" w:rsidRPr="004E3780">
              <w:rPr>
                <w:lang w:val="ru-RU"/>
              </w:rPr>
              <w:t>,</w:t>
            </w:r>
            <w:r w:rsidRPr="004E3780">
              <w:rPr>
                <w:lang w:val="ru-RU"/>
              </w:rPr>
              <w:t xml:space="preserve">6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r w:rsidR="00F337D6" w:rsidRPr="004E3780"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S</w:t>
            </w:r>
          </w:p>
        </w:tc>
        <w:tc>
          <w:tcPr>
            <w:tcW w:w="1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w:t>
            </w:r>
            <w:r w:rsidR="000F6010" w:rsidRPr="004E3780">
              <w:rPr>
                <w:lang w:val="ru-RU"/>
              </w:rPr>
              <w:t>,</w:t>
            </w:r>
            <w:r w:rsidRPr="004E3780">
              <w:rPr>
                <w:lang w:val="ru-RU"/>
              </w:rPr>
              <w:t xml:space="preserve">12 </w:t>
            </w:r>
            <w:r w:rsidRPr="004E3780">
              <w:rPr>
                <w:i/>
                <w:lang w:val="ru-RU"/>
              </w:rPr>
              <w:t>f</w:t>
            </w:r>
            <w:r w:rsidR="00DF01D6" w:rsidRPr="004E3780">
              <w:rPr>
                <w:i/>
                <w:vertAlign w:val="subscript"/>
                <w:lang w:val="ru-RU"/>
              </w:rPr>
              <w:t>N</w:t>
            </w:r>
          </w:p>
        </w:tc>
        <w:tc>
          <w:tcPr>
            <w:tcW w:w="184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–40</w:t>
            </w:r>
            <w:r w:rsidR="000F6010" w:rsidRPr="004E3780">
              <w:rPr>
                <w:lang w:val="ru-RU"/>
              </w:rPr>
              <w:t>,</w:t>
            </w:r>
            <w:r w:rsidRPr="004E3780">
              <w:rPr>
                <w:lang w:val="ru-RU"/>
              </w:rPr>
              <w:t>00</w:t>
            </w:r>
          </w:p>
        </w:tc>
        <w:tc>
          <w:tcPr>
            <w:tcW w:w="178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w:t>
            </w:r>
          </w:p>
        </w:tc>
      </w:tr>
    </w:tbl>
    <w:p w:rsidR="00F337D6" w:rsidRPr="004E3780" w:rsidRDefault="00F337D6">
      <w:pPr>
        <w:pStyle w:val="Tablefin"/>
        <w:rPr>
          <w:lang w:val="ru-RU"/>
        </w:rPr>
      </w:pPr>
      <w:bookmarkStart w:id="783" w:name="_Toc360601931"/>
      <w:bookmarkStart w:id="784" w:name="_Toc360952148"/>
      <w:bookmarkStart w:id="785" w:name="_Toc361021320"/>
      <w:bookmarkStart w:id="786" w:name="_Toc361456169"/>
      <w:bookmarkStart w:id="787" w:name="_Toc368359036"/>
      <w:bookmarkStart w:id="788" w:name="_Toc464272275"/>
    </w:p>
    <w:p w:rsidR="00F80ABB" w:rsidRPr="00C27D9C" w:rsidRDefault="00F80ABB" w:rsidP="001651F1">
      <w:pPr>
        <w:pStyle w:val="Heading3"/>
        <w:rPr>
          <w:lang w:val="ru-RU"/>
        </w:rPr>
      </w:pPr>
      <w:bookmarkStart w:id="789" w:name="_Toc325727116"/>
      <w:bookmarkStart w:id="790" w:name="_Toc309890569"/>
      <w:bookmarkEnd w:id="783"/>
      <w:bookmarkEnd w:id="784"/>
      <w:bookmarkEnd w:id="785"/>
      <w:bookmarkEnd w:id="786"/>
      <w:bookmarkEnd w:id="787"/>
      <w:bookmarkEnd w:id="788"/>
      <w:r w:rsidRPr="00C27D9C">
        <w:rPr>
          <w:lang w:val="ru-RU"/>
        </w:rPr>
        <w:t>5.1.2</w:t>
      </w:r>
      <w:r w:rsidRPr="00C27D9C">
        <w:rPr>
          <w:lang w:val="ru-RU"/>
        </w:rPr>
        <w:tab/>
        <w:t xml:space="preserve">Спектр сигнала для </w:t>
      </w:r>
      <w:r w:rsidR="00C27D9C" w:rsidRPr="00C27D9C">
        <w:rPr>
          <w:lang w:val="ru-RU"/>
        </w:rPr>
        <w:t xml:space="preserve">Системы </w:t>
      </w:r>
      <w:r w:rsidRPr="001651F1">
        <w:t>B</w:t>
      </w:r>
      <w:bookmarkEnd w:id="789"/>
    </w:p>
    <w:bookmarkEnd w:id="790"/>
    <w:p w:rsidR="00F337D6" w:rsidRPr="004E3780" w:rsidRDefault="00F80ABB" w:rsidP="001651F1">
      <w:pPr>
        <w:rPr>
          <w:lang w:val="ru-RU"/>
        </w:rPr>
      </w:pPr>
      <w:r w:rsidRPr="004E3780">
        <w:rPr>
          <w:lang w:val="ru-RU"/>
        </w:rPr>
        <w:t xml:space="preserve">В </w:t>
      </w:r>
      <w:r w:rsidR="00C27D9C" w:rsidRPr="004E3780">
        <w:rPr>
          <w:lang w:val="ru-RU"/>
        </w:rPr>
        <w:t xml:space="preserve">Системе </w:t>
      </w:r>
      <w:r w:rsidRPr="004E3780">
        <w:rPr>
          <w:lang w:val="ru-RU"/>
        </w:rPr>
        <w:t>B используется коэффициент спада частотной характеристики в виде квадратного корня приподнятого косинуса, равный 0,2.</w:t>
      </w:r>
    </w:p>
    <w:p w:rsidR="00A92BBF" w:rsidRPr="004E3780" w:rsidRDefault="00A92BBF" w:rsidP="006D0D4D">
      <w:pPr>
        <w:pStyle w:val="FigureNo"/>
        <w:rPr>
          <w:lang w:val="ru-RU"/>
        </w:rPr>
      </w:pPr>
      <w:r w:rsidRPr="0022604E">
        <w:rPr>
          <w:lang w:val="ru-RU"/>
        </w:rPr>
        <w:t>РИСУНОК</w:t>
      </w:r>
      <w:r w:rsidRPr="004E3780">
        <w:rPr>
          <w:lang w:val="ru-RU"/>
        </w:rPr>
        <w:t xml:space="preserve"> 9</w:t>
      </w:r>
    </w:p>
    <w:p w:rsidR="0086594D" w:rsidRDefault="00A92BBF" w:rsidP="006D0D4D">
      <w:pPr>
        <w:pStyle w:val="Figuretitle"/>
        <w:rPr>
          <w:rFonts w:asciiTheme="minorHAnsi" w:hAnsiTheme="minorHAnsi"/>
          <w:lang w:val="ru-RU"/>
        </w:rPr>
      </w:pPr>
      <w:r w:rsidRPr="004E3780">
        <w:rPr>
          <w:lang w:val="ru-RU"/>
        </w:rPr>
        <w:t xml:space="preserve">Спектр сигнала для </w:t>
      </w:r>
      <w:r w:rsidR="00C27D9C" w:rsidRPr="0022604E">
        <w:rPr>
          <w:rFonts w:hint="eastAsia"/>
          <w:lang w:val="ru-RU"/>
        </w:rPr>
        <w:t>Системы</w:t>
      </w:r>
      <w:r w:rsidR="00C27D9C" w:rsidRPr="004E3780">
        <w:rPr>
          <w:lang w:val="ru-RU"/>
        </w:rPr>
        <w:t xml:space="preserve"> </w:t>
      </w:r>
      <w:r w:rsidRPr="004E3780">
        <w:rPr>
          <w:lang w:val="ru-RU"/>
        </w:rPr>
        <w:t>B</w:t>
      </w:r>
    </w:p>
    <w:p w:rsidR="006D0D4D" w:rsidRPr="006D0D4D" w:rsidRDefault="00760404" w:rsidP="006D0D4D">
      <w:pPr>
        <w:pStyle w:val="Figure"/>
      </w:pPr>
      <w:r>
        <w:object w:dxaOrig="8706" w:dyaOrig="10449">
          <v:shape id="_x0000_i1033" type="#_x0000_t75" style="width:274.4pt;height:329.45pt" o:ole="">
            <v:imagedata r:id="rId37" o:title=""/>
          </v:shape>
          <o:OLEObject Type="Embed" ProgID="CorelDRAW.Graphic.14" ShapeID="_x0000_i1033" DrawAspect="Content" ObjectID="_1402728248" r:id="rId38"/>
        </w:object>
      </w:r>
    </w:p>
    <w:p w:rsidR="0086594D" w:rsidRPr="004E3780" w:rsidRDefault="0086594D" w:rsidP="0086594D">
      <w:pPr>
        <w:rPr>
          <w:lang w:val="ru-RU"/>
        </w:rPr>
      </w:pPr>
    </w:p>
    <w:p w:rsidR="00820D98" w:rsidRPr="004E3780" w:rsidRDefault="00820D98" w:rsidP="006D0D4D">
      <w:pPr>
        <w:pStyle w:val="TableNo"/>
        <w:rPr>
          <w:lang w:val="ru-RU"/>
        </w:rPr>
      </w:pPr>
      <w:r w:rsidRPr="006D0D4D">
        <w:lastRenderedPageBreak/>
        <w:t>ТАБЛИЦА</w:t>
      </w:r>
      <w:r w:rsidRPr="004E3780">
        <w:rPr>
          <w:lang w:val="ru-RU"/>
        </w:rPr>
        <w:t xml:space="preserve"> 4</w:t>
      </w:r>
    </w:p>
    <w:p w:rsidR="00F337D6" w:rsidRPr="004E3780" w:rsidRDefault="00820D98" w:rsidP="006D0D4D">
      <w:pPr>
        <w:pStyle w:val="Tabletitle"/>
        <w:rPr>
          <w:lang w:val="ru-RU"/>
        </w:rPr>
      </w:pPr>
      <w:r w:rsidRPr="004E3780">
        <w:rPr>
          <w:lang w:val="ru-RU"/>
        </w:rPr>
        <w:t xml:space="preserve">Координаты </w:t>
      </w:r>
      <w:r w:rsidRPr="006D0D4D">
        <w:t>точек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50"/>
        <w:gridCol w:w="1985"/>
        <w:gridCol w:w="1950"/>
      </w:tblGrid>
      <w:tr w:rsidR="00EE0DD0" w:rsidRPr="00760404" w:rsidTr="00F337D6">
        <w:trPr>
          <w:trHeight w:val="64"/>
          <w:jc w:val="center"/>
        </w:trPr>
        <w:tc>
          <w:tcPr>
            <w:tcW w:w="1950" w:type="dxa"/>
            <w:vAlign w:val="center"/>
          </w:tcPr>
          <w:p w:rsidR="00EE0DD0" w:rsidRPr="004E3780" w:rsidRDefault="00EE0DD0" w:rsidP="00363D7B">
            <w:pPr>
              <w:pStyle w:val="Tablehead"/>
              <w:keepLines/>
              <w:rPr>
                <w:lang w:val="ru-RU"/>
              </w:rPr>
            </w:pPr>
            <w:r w:rsidRPr="004E3780">
              <w:rPr>
                <w:lang w:val="ru-RU"/>
              </w:rPr>
              <w:t>Точка</w:t>
            </w:r>
          </w:p>
        </w:tc>
        <w:tc>
          <w:tcPr>
            <w:tcW w:w="1985" w:type="dxa"/>
            <w:vAlign w:val="center"/>
          </w:tcPr>
          <w:p w:rsidR="00EE0DD0" w:rsidRPr="004E3780" w:rsidRDefault="00EE0DD0" w:rsidP="00363D7B">
            <w:pPr>
              <w:pStyle w:val="Tablehead"/>
              <w:keepLines/>
              <w:rPr>
                <w:lang w:val="ru-RU"/>
              </w:rPr>
            </w:pPr>
            <w:r w:rsidRPr="004E3780">
              <w:rPr>
                <w:lang w:val="ru-RU"/>
              </w:rPr>
              <w:t>Относительная мощность</w:t>
            </w:r>
            <w:r w:rsidRPr="004E3780">
              <w:rPr>
                <w:lang w:val="ru-RU"/>
              </w:rPr>
              <w:br/>
              <w:t>(дБ)</w:t>
            </w:r>
          </w:p>
        </w:tc>
        <w:tc>
          <w:tcPr>
            <w:tcW w:w="1950" w:type="dxa"/>
            <w:vAlign w:val="center"/>
          </w:tcPr>
          <w:p w:rsidR="00EE0DD0" w:rsidRPr="00760404" w:rsidRDefault="00EE0DD0" w:rsidP="00363D7B">
            <w:pPr>
              <w:pStyle w:val="Tablehead"/>
              <w:keepLines/>
              <w:rPr>
                <w:lang w:val="en-US"/>
              </w:rPr>
            </w:pPr>
            <w:r w:rsidRPr="004E3780">
              <w:rPr>
                <w:lang w:val="ru-RU"/>
              </w:rPr>
              <w:t>Частота</w:t>
            </w:r>
            <w:r w:rsidRPr="00760404">
              <w:rPr>
                <w:lang w:val="en-US"/>
              </w:rPr>
              <w:t xml:space="preserve"> </w:t>
            </w:r>
            <w:r w:rsidR="00760404" w:rsidRPr="00760404">
              <w:rPr>
                <w:lang w:val="en-US"/>
              </w:rPr>
              <w:br/>
            </w:r>
            <w:r w:rsidRPr="00760404">
              <w:rPr>
                <w:lang w:val="en-US"/>
              </w:rPr>
              <w:t>(</w:t>
            </w:r>
            <w:r w:rsidRPr="004E3780">
              <w:rPr>
                <w:lang w:val="ru-RU"/>
              </w:rPr>
              <w:t>МГц</w:t>
            </w:r>
            <w:r w:rsidRPr="00760404">
              <w:rPr>
                <w:lang w:val="en-US"/>
              </w:rPr>
              <w:t>)</w:t>
            </w:r>
          </w:p>
        </w:tc>
      </w:tr>
      <w:tr w:rsidR="00F337D6" w:rsidRPr="00760404" w:rsidTr="00F337D6">
        <w:trPr>
          <w:trHeight w:val="64"/>
          <w:jc w:val="center"/>
        </w:trPr>
        <w:tc>
          <w:tcPr>
            <w:tcW w:w="1950" w:type="dxa"/>
          </w:tcPr>
          <w:p w:rsidR="00F337D6" w:rsidRPr="00760404" w:rsidRDefault="00F337D6" w:rsidP="000846F4">
            <w:pPr>
              <w:pStyle w:val="Tabletext"/>
              <w:keepNext/>
              <w:keepLines/>
              <w:jc w:val="center"/>
              <w:rPr>
                <w:lang w:val="en-US"/>
              </w:rPr>
            </w:pPr>
            <w:r w:rsidRPr="00760404">
              <w:rPr>
                <w:lang w:val="en-US"/>
              </w:rPr>
              <w:t>A</w:t>
            </w:r>
          </w:p>
        </w:tc>
        <w:tc>
          <w:tcPr>
            <w:tcW w:w="1985" w:type="dxa"/>
          </w:tcPr>
          <w:p w:rsidR="00F337D6" w:rsidRPr="00760404" w:rsidRDefault="00F337D6" w:rsidP="000846F4">
            <w:pPr>
              <w:pStyle w:val="Tabletext"/>
              <w:keepNext/>
              <w:keepLines/>
              <w:jc w:val="center"/>
              <w:rPr>
                <w:lang w:val="en-US"/>
              </w:rPr>
            </w:pPr>
            <w:r w:rsidRPr="00760404">
              <w:rPr>
                <w:lang w:val="en-US"/>
              </w:rPr>
              <w:t>0</w:t>
            </w:r>
            <w:r w:rsidR="00A92BBF" w:rsidRPr="00760404">
              <w:rPr>
                <w:lang w:val="en-US"/>
              </w:rPr>
              <w:t>,</w:t>
            </w:r>
            <w:r w:rsidRPr="00760404">
              <w:rPr>
                <w:lang w:val="en-US"/>
              </w:rPr>
              <w:t>2</w:t>
            </w:r>
          </w:p>
        </w:tc>
        <w:tc>
          <w:tcPr>
            <w:tcW w:w="1950" w:type="dxa"/>
          </w:tcPr>
          <w:p w:rsidR="00F337D6" w:rsidRPr="00760404" w:rsidRDefault="00F337D6" w:rsidP="000846F4">
            <w:pPr>
              <w:pStyle w:val="Tabletext"/>
              <w:keepNext/>
              <w:keepLines/>
              <w:jc w:val="center"/>
              <w:rPr>
                <w:lang w:val="en-US"/>
              </w:rPr>
            </w:pPr>
            <w:r w:rsidRPr="00760404">
              <w:rPr>
                <w:lang w:val="en-US"/>
              </w:rPr>
              <w:t>0</w:t>
            </w:r>
            <w:r w:rsidR="00A92BBF" w:rsidRPr="00760404">
              <w:rPr>
                <w:lang w:val="en-US"/>
              </w:rPr>
              <w:t>,</w:t>
            </w:r>
            <w:r w:rsidRPr="00760404">
              <w:rPr>
                <w:lang w:val="en-US"/>
              </w:rPr>
              <w:t>05</w:t>
            </w:r>
          </w:p>
        </w:tc>
      </w:tr>
      <w:tr w:rsidR="00F337D6" w:rsidRPr="00760404" w:rsidTr="00F337D6">
        <w:trPr>
          <w:trHeight w:val="64"/>
          <w:jc w:val="center"/>
        </w:trPr>
        <w:tc>
          <w:tcPr>
            <w:tcW w:w="1950" w:type="dxa"/>
          </w:tcPr>
          <w:p w:rsidR="00F337D6" w:rsidRPr="00760404" w:rsidRDefault="00F337D6" w:rsidP="000846F4">
            <w:pPr>
              <w:pStyle w:val="Tabletext"/>
              <w:keepNext/>
              <w:keepLines/>
              <w:jc w:val="center"/>
              <w:rPr>
                <w:lang w:val="en-US"/>
              </w:rPr>
            </w:pPr>
            <w:r w:rsidRPr="00760404">
              <w:rPr>
                <w:lang w:val="en-US"/>
              </w:rPr>
              <w:t>B</w:t>
            </w:r>
          </w:p>
        </w:tc>
        <w:tc>
          <w:tcPr>
            <w:tcW w:w="1985" w:type="dxa"/>
          </w:tcPr>
          <w:p w:rsidR="00F337D6" w:rsidRPr="00760404" w:rsidRDefault="00F337D6" w:rsidP="000846F4">
            <w:pPr>
              <w:pStyle w:val="Tabletext"/>
              <w:keepNext/>
              <w:keepLines/>
              <w:jc w:val="center"/>
              <w:rPr>
                <w:lang w:val="en-US"/>
              </w:rPr>
            </w:pPr>
            <w:r w:rsidRPr="00760404">
              <w:rPr>
                <w:lang w:val="en-US"/>
              </w:rPr>
              <w:t>–0</w:t>
            </w:r>
            <w:r w:rsidR="00A92BBF" w:rsidRPr="00760404">
              <w:rPr>
                <w:lang w:val="en-US"/>
              </w:rPr>
              <w:t>,</w:t>
            </w:r>
            <w:r w:rsidRPr="00760404">
              <w:rPr>
                <w:lang w:val="en-US"/>
              </w:rPr>
              <w:t>2</w:t>
            </w:r>
          </w:p>
        </w:tc>
        <w:tc>
          <w:tcPr>
            <w:tcW w:w="1950" w:type="dxa"/>
          </w:tcPr>
          <w:p w:rsidR="00F337D6" w:rsidRPr="00760404" w:rsidRDefault="00F337D6" w:rsidP="000846F4">
            <w:pPr>
              <w:pStyle w:val="Tabletext"/>
              <w:keepNext/>
              <w:keepLines/>
              <w:jc w:val="center"/>
              <w:rPr>
                <w:lang w:val="en-US"/>
              </w:rPr>
            </w:pPr>
            <w:r w:rsidRPr="00760404">
              <w:rPr>
                <w:lang w:val="en-US"/>
              </w:rPr>
              <w:t>0</w:t>
            </w:r>
            <w:r w:rsidR="00A92BBF" w:rsidRPr="00760404">
              <w:rPr>
                <w:lang w:val="en-US"/>
              </w:rPr>
              <w:t>,</w:t>
            </w:r>
            <w:r w:rsidRPr="00760404">
              <w:rPr>
                <w:lang w:val="en-US"/>
              </w:rPr>
              <w:t>05</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C</w:t>
            </w:r>
          </w:p>
        </w:tc>
        <w:tc>
          <w:tcPr>
            <w:tcW w:w="1985" w:type="dxa"/>
          </w:tcPr>
          <w:p w:rsidR="00F337D6" w:rsidRPr="00760404" w:rsidRDefault="00F337D6" w:rsidP="000846F4">
            <w:pPr>
              <w:pStyle w:val="Tabletext"/>
              <w:jc w:val="center"/>
              <w:rPr>
                <w:lang w:val="en-US"/>
              </w:rPr>
            </w:pPr>
            <w:r w:rsidRPr="00760404">
              <w:rPr>
                <w:lang w:val="en-US"/>
              </w:rPr>
              <w:t>0</w:t>
            </w:r>
            <w:r w:rsidR="00A92BBF" w:rsidRPr="00760404">
              <w:rPr>
                <w:lang w:val="en-US"/>
              </w:rPr>
              <w:t>,</w:t>
            </w:r>
            <w:r w:rsidRPr="00760404">
              <w:rPr>
                <w:lang w:val="en-US"/>
              </w:rPr>
              <w:t>25</w:t>
            </w:r>
          </w:p>
        </w:tc>
        <w:tc>
          <w:tcPr>
            <w:tcW w:w="1950" w:type="dxa"/>
          </w:tcPr>
          <w:p w:rsidR="00F337D6" w:rsidRPr="00760404" w:rsidRDefault="00F337D6" w:rsidP="000846F4">
            <w:pPr>
              <w:pStyle w:val="Tabletext"/>
              <w:jc w:val="center"/>
              <w:rPr>
                <w:lang w:val="en-US"/>
              </w:rPr>
            </w:pPr>
            <w:r w:rsidRPr="00760404">
              <w:rPr>
                <w:lang w:val="en-US"/>
              </w:rPr>
              <w:t>3</w:t>
            </w:r>
            <w:r w:rsidR="00A92BBF" w:rsidRPr="00760404">
              <w:rPr>
                <w:lang w:val="en-US"/>
              </w:rPr>
              <w:t>,</w:t>
            </w:r>
            <w:r w:rsidRPr="00760404">
              <w:rPr>
                <w:lang w:val="en-US"/>
              </w:rPr>
              <w:t>5</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D</w:t>
            </w:r>
          </w:p>
        </w:tc>
        <w:tc>
          <w:tcPr>
            <w:tcW w:w="1985" w:type="dxa"/>
          </w:tcPr>
          <w:p w:rsidR="00F337D6" w:rsidRPr="00760404" w:rsidRDefault="00F337D6" w:rsidP="000846F4">
            <w:pPr>
              <w:pStyle w:val="Tabletext"/>
              <w:jc w:val="center"/>
              <w:rPr>
                <w:lang w:val="en-US"/>
              </w:rPr>
            </w:pPr>
            <w:r w:rsidRPr="00760404">
              <w:rPr>
                <w:lang w:val="en-US"/>
              </w:rPr>
              <w:t>–0</w:t>
            </w:r>
            <w:r w:rsidR="00A92BBF" w:rsidRPr="00760404">
              <w:rPr>
                <w:lang w:val="en-US"/>
              </w:rPr>
              <w:t>,</w:t>
            </w:r>
            <w:r w:rsidRPr="00760404">
              <w:rPr>
                <w:lang w:val="en-US"/>
              </w:rPr>
              <w:t>25</w:t>
            </w:r>
          </w:p>
        </w:tc>
        <w:tc>
          <w:tcPr>
            <w:tcW w:w="1950" w:type="dxa"/>
          </w:tcPr>
          <w:p w:rsidR="00F337D6" w:rsidRPr="00760404" w:rsidRDefault="00F337D6" w:rsidP="000846F4">
            <w:pPr>
              <w:pStyle w:val="Tabletext"/>
              <w:jc w:val="center"/>
              <w:rPr>
                <w:lang w:val="en-US"/>
              </w:rPr>
            </w:pPr>
            <w:r w:rsidRPr="00760404">
              <w:rPr>
                <w:lang w:val="en-US"/>
              </w:rPr>
              <w:t>3</w:t>
            </w:r>
            <w:r w:rsidR="00A92BBF" w:rsidRPr="00760404">
              <w:rPr>
                <w:lang w:val="en-US"/>
              </w:rPr>
              <w:t>,</w:t>
            </w:r>
            <w:r w:rsidRPr="00760404">
              <w:rPr>
                <w:lang w:val="en-US"/>
              </w:rPr>
              <w:t>5</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E</w:t>
            </w:r>
          </w:p>
        </w:tc>
        <w:tc>
          <w:tcPr>
            <w:tcW w:w="1985" w:type="dxa"/>
          </w:tcPr>
          <w:p w:rsidR="00F337D6" w:rsidRPr="00760404" w:rsidRDefault="00F337D6" w:rsidP="000846F4">
            <w:pPr>
              <w:pStyle w:val="Tabletext"/>
              <w:jc w:val="center"/>
              <w:rPr>
                <w:lang w:val="en-US"/>
              </w:rPr>
            </w:pPr>
            <w:r w:rsidRPr="00760404">
              <w:rPr>
                <w:lang w:val="en-US"/>
              </w:rPr>
              <w:t>0</w:t>
            </w:r>
            <w:r w:rsidR="00A92BBF" w:rsidRPr="00760404">
              <w:rPr>
                <w:lang w:val="en-US"/>
              </w:rPr>
              <w:t>,</w:t>
            </w:r>
            <w:r w:rsidRPr="00760404">
              <w:rPr>
                <w:lang w:val="en-US"/>
              </w:rPr>
              <w:t>3</w:t>
            </w:r>
          </w:p>
        </w:tc>
        <w:tc>
          <w:tcPr>
            <w:tcW w:w="1950" w:type="dxa"/>
          </w:tcPr>
          <w:p w:rsidR="00F337D6" w:rsidRPr="00760404" w:rsidRDefault="00F337D6" w:rsidP="000846F4">
            <w:pPr>
              <w:pStyle w:val="Tabletext"/>
              <w:jc w:val="center"/>
              <w:rPr>
                <w:lang w:val="en-US"/>
              </w:rPr>
            </w:pPr>
            <w:r w:rsidRPr="00760404">
              <w:rPr>
                <w:lang w:val="en-US"/>
              </w:rPr>
              <w:t>7</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F</w:t>
            </w:r>
          </w:p>
        </w:tc>
        <w:tc>
          <w:tcPr>
            <w:tcW w:w="1985" w:type="dxa"/>
          </w:tcPr>
          <w:p w:rsidR="00F337D6" w:rsidRPr="00760404" w:rsidRDefault="00F337D6" w:rsidP="000846F4">
            <w:pPr>
              <w:pStyle w:val="Tabletext"/>
              <w:jc w:val="center"/>
              <w:rPr>
                <w:lang w:val="en-US"/>
              </w:rPr>
            </w:pPr>
            <w:r w:rsidRPr="00760404">
              <w:rPr>
                <w:lang w:val="en-US"/>
              </w:rPr>
              <w:t>–0</w:t>
            </w:r>
            <w:r w:rsidR="00A92BBF" w:rsidRPr="00760404">
              <w:rPr>
                <w:lang w:val="en-US"/>
              </w:rPr>
              <w:t>,</w:t>
            </w:r>
            <w:r w:rsidRPr="00760404">
              <w:rPr>
                <w:lang w:val="en-US"/>
              </w:rPr>
              <w:t>3</w:t>
            </w:r>
          </w:p>
        </w:tc>
        <w:tc>
          <w:tcPr>
            <w:tcW w:w="1950" w:type="dxa"/>
          </w:tcPr>
          <w:p w:rsidR="00F337D6" w:rsidRPr="00760404" w:rsidRDefault="00F337D6" w:rsidP="000846F4">
            <w:pPr>
              <w:pStyle w:val="Tabletext"/>
              <w:jc w:val="center"/>
              <w:rPr>
                <w:lang w:val="en-US"/>
              </w:rPr>
            </w:pPr>
            <w:r w:rsidRPr="00760404">
              <w:rPr>
                <w:lang w:val="en-US"/>
              </w:rPr>
              <w:t>7</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G</w:t>
            </w:r>
          </w:p>
        </w:tc>
        <w:tc>
          <w:tcPr>
            <w:tcW w:w="1985" w:type="dxa"/>
          </w:tcPr>
          <w:p w:rsidR="00F337D6" w:rsidRPr="00760404" w:rsidRDefault="00F337D6" w:rsidP="000846F4">
            <w:pPr>
              <w:pStyle w:val="Tabletext"/>
              <w:jc w:val="center"/>
              <w:rPr>
                <w:lang w:val="en-US"/>
              </w:rPr>
            </w:pPr>
            <w:r w:rsidRPr="00760404">
              <w:rPr>
                <w:lang w:val="en-US"/>
              </w:rPr>
              <w:t>0</w:t>
            </w:r>
            <w:r w:rsidR="00A92BBF" w:rsidRPr="00760404">
              <w:rPr>
                <w:lang w:val="en-US"/>
              </w:rPr>
              <w:t>,</w:t>
            </w:r>
            <w:r w:rsidRPr="00760404">
              <w:rPr>
                <w:lang w:val="en-US"/>
              </w:rPr>
              <w:t>3</w:t>
            </w:r>
          </w:p>
        </w:tc>
        <w:tc>
          <w:tcPr>
            <w:tcW w:w="1950" w:type="dxa"/>
          </w:tcPr>
          <w:p w:rsidR="00F337D6" w:rsidRPr="00760404" w:rsidRDefault="00F337D6" w:rsidP="000846F4">
            <w:pPr>
              <w:pStyle w:val="Tabletext"/>
              <w:jc w:val="center"/>
              <w:rPr>
                <w:lang w:val="en-US"/>
              </w:rPr>
            </w:pPr>
            <w:r w:rsidRPr="00760404">
              <w:rPr>
                <w:lang w:val="en-US"/>
              </w:rPr>
              <w:t>8</w:t>
            </w:r>
            <w:r w:rsidR="00A92BBF" w:rsidRPr="00760404">
              <w:rPr>
                <w:lang w:val="en-US"/>
              </w:rPr>
              <w:t>,</w:t>
            </w:r>
            <w:r w:rsidRPr="00760404">
              <w:rPr>
                <w:lang w:val="en-US"/>
              </w:rPr>
              <w:t>5</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H</w:t>
            </w:r>
          </w:p>
        </w:tc>
        <w:tc>
          <w:tcPr>
            <w:tcW w:w="1985" w:type="dxa"/>
          </w:tcPr>
          <w:p w:rsidR="00F337D6" w:rsidRPr="00760404" w:rsidRDefault="00F337D6" w:rsidP="000846F4">
            <w:pPr>
              <w:pStyle w:val="Tabletext"/>
              <w:jc w:val="center"/>
              <w:rPr>
                <w:lang w:val="en-US"/>
              </w:rPr>
            </w:pPr>
            <w:r w:rsidRPr="00760404">
              <w:rPr>
                <w:lang w:val="en-US"/>
              </w:rPr>
              <w:t>–2</w:t>
            </w:r>
            <w:r w:rsidR="00A92BBF" w:rsidRPr="00760404">
              <w:rPr>
                <w:lang w:val="en-US"/>
              </w:rPr>
              <w:t>,</w:t>
            </w:r>
            <w:r w:rsidRPr="00760404">
              <w:rPr>
                <w:lang w:val="en-US"/>
              </w:rPr>
              <w:t>5</w:t>
            </w:r>
          </w:p>
        </w:tc>
        <w:tc>
          <w:tcPr>
            <w:tcW w:w="1950" w:type="dxa"/>
          </w:tcPr>
          <w:p w:rsidR="00F337D6" w:rsidRPr="00760404" w:rsidRDefault="00F337D6" w:rsidP="000846F4">
            <w:pPr>
              <w:pStyle w:val="Tabletext"/>
              <w:jc w:val="center"/>
              <w:rPr>
                <w:lang w:val="en-US"/>
              </w:rPr>
            </w:pPr>
            <w:r w:rsidRPr="00760404">
              <w:rPr>
                <w:lang w:val="en-US"/>
              </w:rPr>
              <w:t>10</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I</w:t>
            </w:r>
          </w:p>
        </w:tc>
        <w:tc>
          <w:tcPr>
            <w:tcW w:w="1985" w:type="dxa"/>
          </w:tcPr>
          <w:p w:rsidR="00F337D6" w:rsidRPr="00760404" w:rsidRDefault="00F337D6" w:rsidP="000846F4">
            <w:pPr>
              <w:pStyle w:val="Tabletext"/>
              <w:jc w:val="center"/>
              <w:rPr>
                <w:lang w:val="en-US"/>
              </w:rPr>
            </w:pPr>
            <w:r w:rsidRPr="00760404">
              <w:rPr>
                <w:lang w:val="en-US"/>
              </w:rPr>
              <w:t>–3</w:t>
            </w:r>
            <w:r w:rsidR="00A92BBF" w:rsidRPr="00760404">
              <w:rPr>
                <w:lang w:val="en-US"/>
              </w:rPr>
              <w:t>,</w:t>
            </w:r>
            <w:r w:rsidRPr="00760404">
              <w:rPr>
                <w:lang w:val="en-US"/>
              </w:rPr>
              <w:t>5</w:t>
            </w:r>
          </w:p>
        </w:tc>
        <w:tc>
          <w:tcPr>
            <w:tcW w:w="1950" w:type="dxa"/>
          </w:tcPr>
          <w:p w:rsidR="00F337D6" w:rsidRPr="00760404" w:rsidRDefault="00F337D6" w:rsidP="000846F4">
            <w:pPr>
              <w:pStyle w:val="Tabletext"/>
              <w:jc w:val="center"/>
              <w:rPr>
                <w:lang w:val="en-US"/>
              </w:rPr>
            </w:pPr>
            <w:r w:rsidRPr="00760404">
              <w:rPr>
                <w:lang w:val="en-US"/>
              </w:rPr>
              <w:t>10</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J</w:t>
            </w:r>
          </w:p>
        </w:tc>
        <w:tc>
          <w:tcPr>
            <w:tcW w:w="1985" w:type="dxa"/>
          </w:tcPr>
          <w:p w:rsidR="00F337D6" w:rsidRPr="00760404" w:rsidRDefault="00F337D6" w:rsidP="000846F4">
            <w:pPr>
              <w:pStyle w:val="Tabletext"/>
              <w:jc w:val="center"/>
              <w:rPr>
                <w:lang w:val="en-US"/>
              </w:rPr>
            </w:pPr>
            <w:r w:rsidRPr="00760404">
              <w:rPr>
                <w:lang w:val="en-US"/>
              </w:rPr>
              <w:t>–10</w:t>
            </w:r>
          </w:p>
        </w:tc>
        <w:tc>
          <w:tcPr>
            <w:tcW w:w="1950" w:type="dxa"/>
          </w:tcPr>
          <w:p w:rsidR="00F337D6" w:rsidRPr="00760404" w:rsidRDefault="00F337D6" w:rsidP="000846F4">
            <w:pPr>
              <w:pStyle w:val="Tabletext"/>
              <w:jc w:val="center"/>
              <w:rPr>
                <w:lang w:val="en-US"/>
              </w:rPr>
            </w:pPr>
            <w:r w:rsidRPr="00760404">
              <w:rPr>
                <w:lang w:val="en-US"/>
              </w:rPr>
              <w:t>11</w:t>
            </w:r>
            <w:r w:rsidR="00A92BBF" w:rsidRPr="00760404">
              <w:rPr>
                <w:lang w:val="en-US"/>
              </w:rPr>
              <w:t>,</w:t>
            </w:r>
            <w:r w:rsidRPr="00760404">
              <w:rPr>
                <w:lang w:val="en-US"/>
              </w:rPr>
              <w:t>75</w:t>
            </w:r>
          </w:p>
        </w:tc>
      </w:tr>
      <w:tr w:rsidR="00F337D6" w:rsidRPr="00760404" w:rsidTr="00F337D6">
        <w:trPr>
          <w:trHeight w:val="64"/>
          <w:jc w:val="center"/>
        </w:trPr>
        <w:tc>
          <w:tcPr>
            <w:tcW w:w="1950" w:type="dxa"/>
          </w:tcPr>
          <w:p w:rsidR="00F337D6" w:rsidRPr="00760404" w:rsidRDefault="00F337D6" w:rsidP="000846F4">
            <w:pPr>
              <w:pStyle w:val="Tabletext"/>
              <w:jc w:val="center"/>
              <w:rPr>
                <w:lang w:val="en-US"/>
              </w:rPr>
            </w:pPr>
            <w:r w:rsidRPr="00760404">
              <w:rPr>
                <w:lang w:val="en-US"/>
              </w:rPr>
              <w:t>K</w:t>
            </w:r>
          </w:p>
        </w:tc>
        <w:tc>
          <w:tcPr>
            <w:tcW w:w="1985" w:type="dxa"/>
          </w:tcPr>
          <w:p w:rsidR="00F337D6" w:rsidRPr="00760404" w:rsidRDefault="00F337D6" w:rsidP="000846F4">
            <w:pPr>
              <w:pStyle w:val="Tabletext"/>
              <w:jc w:val="center"/>
              <w:rPr>
                <w:lang w:val="en-US"/>
              </w:rPr>
            </w:pPr>
            <w:r w:rsidRPr="00760404">
              <w:rPr>
                <w:lang w:val="en-US"/>
              </w:rPr>
              <w:t>–10</w:t>
            </w:r>
          </w:p>
        </w:tc>
        <w:tc>
          <w:tcPr>
            <w:tcW w:w="1950" w:type="dxa"/>
          </w:tcPr>
          <w:p w:rsidR="00F337D6" w:rsidRPr="00760404" w:rsidRDefault="00F337D6" w:rsidP="000846F4">
            <w:pPr>
              <w:pStyle w:val="Tabletext"/>
              <w:jc w:val="center"/>
              <w:rPr>
                <w:lang w:val="en-US"/>
              </w:rPr>
            </w:pPr>
            <w:r w:rsidRPr="00760404">
              <w:rPr>
                <w:lang w:val="en-US"/>
              </w:rPr>
              <w:t>11</w:t>
            </w:r>
            <w:r w:rsidR="00A92BBF" w:rsidRPr="00760404">
              <w:rPr>
                <w:lang w:val="en-US"/>
              </w:rPr>
              <w:t>,</w:t>
            </w:r>
            <w:r w:rsidRPr="00760404">
              <w:rPr>
                <w:lang w:val="en-US"/>
              </w:rPr>
              <w:t>25</w:t>
            </w:r>
          </w:p>
        </w:tc>
      </w:tr>
      <w:tr w:rsidR="00F337D6" w:rsidRPr="004E3780" w:rsidTr="00F337D6">
        <w:trPr>
          <w:trHeight w:val="64"/>
          <w:jc w:val="center"/>
        </w:trPr>
        <w:tc>
          <w:tcPr>
            <w:tcW w:w="1950" w:type="dxa"/>
          </w:tcPr>
          <w:p w:rsidR="00F337D6" w:rsidRPr="004E3780" w:rsidRDefault="00F337D6" w:rsidP="000846F4">
            <w:pPr>
              <w:pStyle w:val="Tabletext"/>
              <w:jc w:val="center"/>
              <w:rPr>
                <w:lang w:val="ru-RU"/>
              </w:rPr>
            </w:pPr>
            <w:r w:rsidRPr="004E3780">
              <w:rPr>
                <w:lang w:val="ru-RU"/>
              </w:rPr>
              <w:t>L</w:t>
            </w:r>
          </w:p>
        </w:tc>
        <w:tc>
          <w:tcPr>
            <w:tcW w:w="1985" w:type="dxa"/>
          </w:tcPr>
          <w:p w:rsidR="00F337D6" w:rsidRPr="004E3780" w:rsidRDefault="00F337D6" w:rsidP="000846F4">
            <w:pPr>
              <w:pStyle w:val="Tabletext"/>
              <w:jc w:val="center"/>
              <w:rPr>
                <w:lang w:val="ru-RU"/>
              </w:rPr>
            </w:pPr>
            <w:r w:rsidRPr="004E3780">
              <w:rPr>
                <w:lang w:val="ru-RU"/>
              </w:rPr>
              <w:t>–30</w:t>
            </w:r>
          </w:p>
        </w:tc>
        <w:tc>
          <w:tcPr>
            <w:tcW w:w="1950" w:type="dxa"/>
          </w:tcPr>
          <w:p w:rsidR="00F337D6" w:rsidRPr="004E3780" w:rsidRDefault="00F337D6" w:rsidP="000846F4">
            <w:pPr>
              <w:pStyle w:val="Tabletext"/>
              <w:jc w:val="center"/>
              <w:rPr>
                <w:lang w:val="ru-RU"/>
              </w:rPr>
            </w:pPr>
            <w:r w:rsidRPr="004E3780">
              <w:rPr>
                <w:lang w:val="ru-RU"/>
              </w:rPr>
              <w:t>13</w:t>
            </w:r>
          </w:p>
        </w:tc>
      </w:tr>
      <w:tr w:rsidR="00F337D6" w:rsidRPr="004E3780" w:rsidTr="00F337D6">
        <w:trPr>
          <w:trHeight w:val="64"/>
          <w:jc w:val="center"/>
        </w:trPr>
        <w:tc>
          <w:tcPr>
            <w:tcW w:w="1950" w:type="dxa"/>
          </w:tcPr>
          <w:p w:rsidR="00F337D6" w:rsidRPr="004E3780" w:rsidRDefault="00F337D6" w:rsidP="000846F4">
            <w:pPr>
              <w:pStyle w:val="Tabletext"/>
              <w:jc w:val="center"/>
              <w:rPr>
                <w:lang w:val="ru-RU"/>
              </w:rPr>
            </w:pPr>
            <w:r w:rsidRPr="004E3780">
              <w:rPr>
                <w:lang w:val="ru-RU"/>
              </w:rPr>
              <w:t>M</w:t>
            </w:r>
          </w:p>
        </w:tc>
        <w:tc>
          <w:tcPr>
            <w:tcW w:w="1985" w:type="dxa"/>
          </w:tcPr>
          <w:p w:rsidR="00F337D6" w:rsidRPr="004E3780" w:rsidRDefault="00F337D6" w:rsidP="000846F4">
            <w:pPr>
              <w:pStyle w:val="Tabletext"/>
              <w:jc w:val="center"/>
              <w:rPr>
                <w:lang w:val="ru-RU"/>
              </w:rPr>
            </w:pPr>
            <w:r w:rsidRPr="004E3780">
              <w:rPr>
                <w:lang w:val="ru-RU"/>
              </w:rPr>
              <w:t>–40</w:t>
            </w:r>
          </w:p>
        </w:tc>
        <w:tc>
          <w:tcPr>
            <w:tcW w:w="1950" w:type="dxa"/>
          </w:tcPr>
          <w:p w:rsidR="00F337D6" w:rsidRPr="004E3780" w:rsidRDefault="00F337D6" w:rsidP="000846F4">
            <w:pPr>
              <w:pStyle w:val="Tabletext"/>
              <w:jc w:val="center"/>
              <w:rPr>
                <w:lang w:val="ru-RU"/>
              </w:rPr>
            </w:pPr>
            <w:r w:rsidRPr="004E3780">
              <w:rPr>
                <w:lang w:val="ru-RU"/>
              </w:rPr>
              <w:t>16</w:t>
            </w:r>
          </w:p>
        </w:tc>
      </w:tr>
    </w:tbl>
    <w:p w:rsidR="00F337D6" w:rsidRPr="004E3780" w:rsidRDefault="00F337D6">
      <w:pPr>
        <w:pStyle w:val="Tablefin"/>
        <w:rPr>
          <w:lang w:val="ru-RU"/>
        </w:rPr>
      </w:pPr>
      <w:bookmarkStart w:id="791" w:name="_Toc360601932"/>
      <w:bookmarkStart w:id="792" w:name="_Toc360952149"/>
      <w:bookmarkStart w:id="793" w:name="_Toc361021321"/>
      <w:bookmarkStart w:id="794" w:name="_Toc361456170"/>
      <w:bookmarkStart w:id="795" w:name="_Toc368359037"/>
      <w:bookmarkStart w:id="796" w:name="_Toc464272276"/>
    </w:p>
    <w:p w:rsidR="000049AD" w:rsidRPr="00C27D9C" w:rsidRDefault="000049AD" w:rsidP="006D0D4D">
      <w:pPr>
        <w:pStyle w:val="Heading3"/>
        <w:rPr>
          <w:lang w:val="ru-RU"/>
        </w:rPr>
      </w:pPr>
      <w:bookmarkStart w:id="797" w:name="_Toc325727117"/>
      <w:bookmarkStart w:id="798" w:name="OLE_LINK546"/>
      <w:bookmarkStart w:id="799" w:name="OLE_LINK547"/>
      <w:bookmarkStart w:id="800" w:name="OLE_LINK548"/>
      <w:bookmarkStart w:id="801" w:name="OLE_LINK549"/>
      <w:bookmarkStart w:id="802" w:name="_Toc309890570"/>
      <w:bookmarkStart w:id="803" w:name="_Toc360601933"/>
      <w:bookmarkStart w:id="804" w:name="_Toc360952150"/>
      <w:bookmarkStart w:id="805" w:name="_Toc361021322"/>
      <w:bookmarkStart w:id="806" w:name="_Toc361456171"/>
      <w:bookmarkEnd w:id="791"/>
      <w:bookmarkEnd w:id="792"/>
      <w:bookmarkEnd w:id="793"/>
      <w:bookmarkEnd w:id="794"/>
      <w:bookmarkEnd w:id="795"/>
      <w:bookmarkEnd w:id="796"/>
      <w:r w:rsidRPr="00C27D9C">
        <w:rPr>
          <w:lang w:val="ru-RU"/>
        </w:rPr>
        <w:t>5.1.3</w:t>
      </w:r>
      <w:r w:rsidRPr="00C27D9C">
        <w:rPr>
          <w:lang w:val="ru-RU"/>
        </w:rPr>
        <w:tab/>
        <w:t xml:space="preserve">Спектр сигнала для </w:t>
      </w:r>
      <w:r w:rsidR="00C27D9C" w:rsidRPr="00C27D9C">
        <w:rPr>
          <w:lang w:val="ru-RU"/>
        </w:rPr>
        <w:t xml:space="preserve">Системы </w:t>
      </w:r>
      <w:r w:rsidRPr="006D0D4D">
        <w:t>C</w:t>
      </w:r>
      <w:bookmarkEnd w:id="797"/>
    </w:p>
    <w:p w:rsidR="000049AD" w:rsidRPr="004E3780" w:rsidRDefault="000049AD" w:rsidP="006D0D4D">
      <w:pPr>
        <w:rPr>
          <w:lang w:val="ru-RU"/>
        </w:rPr>
      </w:pPr>
      <w:bookmarkStart w:id="807" w:name="OLE_LINK1156"/>
      <w:bookmarkStart w:id="808" w:name="OLE_LINK1157"/>
      <w:bookmarkStart w:id="809" w:name="OLE_LINK1154"/>
      <w:bookmarkStart w:id="810" w:name="OLE_LINK1155"/>
      <w:bookmarkEnd w:id="798"/>
      <w:bookmarkEnd w:id="799"/>
      <w:bookmarkEnd w:id="800"/>
      <w:bookmarkEnd w:id="801"/>
      <w:bookmarkEnd w:id="802"/>
      <w:r w:rsidRPr="004E3780">
        <w:rPr>
          <w:lang w:val="ru-RU"/>
        </w:rPr>
        <w:t xml:space="preserve">В данном разделе формулируются рекомендации по проектированию </w:t>
      </w:r>
      <w:r w:rsidR="00C27D9C" w:rsidRPr="004E3780">
        <w:rPr>
          <w:lang w:val="ru-RU"/>
        </w:rPr>
        <w:t>Системы </w:t>
      </w:r>
      <w:r w:rsidRPr="004E3780">
        <w:rPr>
          <w:lang w:val="ru-RU"/>
        </w:rPr>
        <w:t>C для формирования группового сигнала и спектра выходного сигнала модулятора.</w:t>
      </w:r>
    </w:p>
    <w:p w:rsidR="000049AD" w:rsidRPr="0022604E" w:rsidRDefault="000049AD" w:rsidP="006D0D4D">
      <w:pPr>
        <w:pStyle w:val="Heading4"/>
        <w:rPr>
          <w:lang w:val="ru-RU"/>
        </w:rPr>
      </w:pPr>
      <w:bookmarkStart w:id="811" w:name="OLE_LINK550"/>
      <w:bookmarkStart w:id="812" w:name="OLE_LINK551"/>
      <w:bookmarkStart w:id="813" w:name="OLE_LINK552"/>
      <w:bookmarkStart w:id="814" w:name="OLE_LINK553"/>
      <w:bookmarkStart w:id="815" w:name="OLE_LINK554"/>
      <w:bookmarkStart w:id="816" w:name="OLE_LINK555"/>
      <w:bookmarkStart w:id="817" w:name="OLE_LINK556"/>
      <w:bookmarkStart w:id="818" w:name="OLE_LINK557"/>
      <w:bookmarkStart w:id="819" w:name="OLE_LINK558"/>
      <w:bookmarkStart w:id="820" w:name="OLE_LINK559"/>
      <w:bookmarkEnd w:id="807"/>
      <w:bookmarkEnd w:id="808"/>
      <w:bookmarkEnd w:id="809"/>
      <w:bookmarkEnd w:id="810"/>
      <w:r w:rsidRPr="0022604E">
        <w:rPr>
          <w:lang w:val="ru-RU"/>
        </w:rPr>
        <w:t>5.1.3.1</w:t>
      </w:r>
      <w:r w:rsidRPr="0022604E">
        <w:rPr>
          <w:lang w:val="ru-RU"/>
        </w:rPr>
        <w:tab/>
        <w:t>Формирование группового сигнала</w:t>
      </w:r>
    </w:p>
    <w:bookmarkEnd w:id="811"/>
    <w:bookmarkEnd w:id="812"/>
    <w:bookmarkEnd w:id="813"/>
    <w:bookmarkEnd w:id="814"/>
    <w:bookmarkEnd w:id="815"/>
    <w:bookmarkEnd w:id="816"/>
    <w:bookmarkEnd w:id="817"/>
    <w:bookmarkEnd w:id="818"/>
    <w:bookmarkEnd w:id="819"/>
    <w:bookmarkEnd w:id="820"/>
    <w:p w:rsidR="000049AD" w:rsidRPr="004E3780" w:rsidRDefault="000049AD" w:rsidP="006D0D4D">
      <w:pPr>
        <w:rPr>
          <w:lang w:val="ru-RU"/>
        </w:rPr>
      </w:pPr>
      <w:r w:rsidRPr="004E3780">
        <w:rPr>
          <w:lang w:val="ru-RU"/>
        </w:rPr>
        <w:t xml:space="preserve">В </w:t>
      </w:r>
      <w:r w:rsidR="00C27D9C" w:rsidRPr="004E3780">
        <w:rPr>
          <w:lang w:val="ru-RU"/>
        </w:rPr>
        <w:t xml:space="preserve">Системе </w:t>
      </w:r>
      <w:r w:rsidRPr="004E3780">
        <w:rPr>
          <w:lang w:val="ru-RU"/>
        </w:rPr>
        <w:t>C используются узкополосные фильтры Баттерворта 4-го порядка в стандартном режиме или режиме усеченного спектра, в зависимости от требований системы.</w:t>
      </w:r>
    </w:p>
    <w:p w:rsidR="000049AD" w:rsidRPr="0022604E" w:rsidRDefault="000049AD" w:rsidP="006D0D4D">
      <w:pPr>
        <w:pStyle w:val="Heading5"/>
        <w:rPr>
          <w:lang w:val="ru-RU"/>
        </w:rPr>
      </w:pPr>
      <w:bookmarkStart w:id="821" w:name="OLE_LINK562"/>
      <w:bookmarkStart w:id="822" w:name="OLE_LINK563"/>
      <w:bookmarkStart w:id="823" w:name="OLE_LINK564"/>
      <w:bookmarkStart w:id="824" w:name="OLE_LINK565"/>
      <w:bookmarkStart w:id="825" w:name="OLE_LINK566"/>
      <w:bookmarkStart w:id="826" w:name="OLE_LINK567"/>
      <w:bookmarkStart w:id="827" w:name="OLE_LINK568"/>
      <w:bookmarkStart w:id="828" w:name="OLE_LINK569"/>
      <w:bookmarkStart w:id="829" w:name="OLE_LINK570"/>
      <w:bookmarkStart w:id="830" w:name="OLE_LINK571"/>
      <w:bookmarkStart w:id="831" w:name="OLE_LINK572"/>
      <w:bookmarkStart w:id="832" w:name="OLE_LINK573"/>
      <w:r w:rsidRPr="0022604E">
        <w:rPr>
          <w:lang w:val="ru-RU"/>
        </w:rPr>
        <w:t>5.1.3.1.1</w:t>
      </w:r>
      <w:r w:rsidRPr="0022604E">
        <w:rPr>
          <w:lang w:val="ru-RU"/>
        </w:rPr>
        <w:tab/>
        <w:t>Амплитудно-частотная характеристика</w:t>
      </w:r>
    </w:p>
    <w:p w:rsidR="000049AD" w:rsidRPr="004E3780" w:rsidRDefault="000049AD" w:rsidP="006D0D4D">
      <w:pPr>
        <w:rPr>
          <w:lang w:val="ru-RU"/>
        </w:rPr>
      </w:pPr>
      <w:bookmarkStart w:id="833" w:name="OLE_LINK1158"/>
      <w:bookmarkStart w:id="834" w:name="OLE_LINK1159"/>
      <w:bookmarkEnd w:id="821"/>
      <w:bookmarkEnd w:id="822"/>
      <w:bookmarkEnd w:id="823"/>
      <w:bookmarkEnd w:id="824"/>
      <w:bookmarkEnd w:id="825"/>
      <w:bookmarkEnd w:id="826"/>
      <w:bookmarkEnd w:id="827"/>
      <w:bookmarkEnd w:id="828"/>
      <w:bookmarkEnd w:id="829"/>
      <w:bookmarkEnd w:id="830"/>
      <w:bookmarkEnd w:id="831"/>
      <w:bookmarkEnd w:id="832"/>
      <w:r w:rsidRPr="004E3780">
        <w:rPr>
          <w:lang w:val="ru-RU"/>
        </w:rPr>
        <w:t>На рисунках 10a и 10b показаны рекомендуемые задачи проектирования в стандартном режиме и режиме усеченного спектра для спектральной плотности при формировании группового сигнала, нормированной по отношению к скорости передачи символов. В таблицах 5a и 5b указаны соответствующие контрольные точки для стандартного режима и режима усеченного спектра соответственно.</w:t>
      </w:r>
    </w:p>
    <w:bookmarkEnd w:id="833"/>
    <w:bookmarkEnd w:id="834"/>
    <w:p w:rsidR="0086594D" w:rsidRPr="004E3780" w:rsidRDefault="00363D7B" w:rsidP="00F337D6">
      <w:pPr>
        <w:pStyle w:val="FigureNo"/>
        <w:rPr>
          <w:caps w:val="0"/>
          <w:lang w:val="ru-RU"/>
        </w:rPr>
      </w:pPr>
      <w:r w:rsidRPr="004E3780">
        <w:rPr>
          <w:lang w:val="ru-RU"/>
        </w:rPr>
        <w:lastRenderedPageBreak/>
        <w:t xml:space="preserve">РИСУНОК </w:t>
      </w:r>
      <w:r w:rsidR="0086594D" w:rsidRPr="004E3780">
        <w:rPr>
          <w:lang w:val="ru-RU"/>
        </w:rPr>
        <w:t>10</w:t>
      </w:r>
      <w:r w:rsidR="0086594D" w:rsidRPr="004E3780">
        <w:rPr>
          <w:caps w:val="0"/>
          <w:lang w:val="ru-RU"/>
        </w:rPr>
        <w:t>a</w:t>
      </w:r>
    </w:p>
    <w:p w:rsidR="0086594D" w:rsidRDefault="00363D7B" w:rsidP="004B1302">
      <w:pPr>
        <w:pStyle w:val="Figuretitle"/>
        <w:rPr>
          <w:rFonts w:asciiTheme="minorHAnsi" w:hAnsiTheme="minorHAnsi"/>
          <w:lang w:val="ru-RU"/>
        </w:rPr>
      </w:pPr>
      <w:r w:rsidRPr="004E3780">
        <w:rPr>
          <w:lang w:val="ru-RU"/>
        </w:rPr>
        <w:t xml:space="preserve">Маска </w:t>
      </w:r>
      <w:r w:rsidR="00DE40BB" w:rsidRPr="004E3780">
        <w:rPr>
          <w:lang w:val="ru-RU"/>
        </w:rPr>
        <w:t xml:space="preserve">спектральной </w:t>
      </w:r>
      <w:r w:rsidRPr="004E3780">
        <w:rPr>
          <w:lang w:val="ru-RU"/>
        </w:rPr>
        <w:t xml:space="preserve">плотности для </w:t>
      </w:r>
      <w:r w:rsidRPr="0022604E">
        <w:rPr>
          <w:lang w:val="ru-RU"/>
        </w:rPr>
        <w:t>стандартного</w:t>
      </w:r>
      <w:r w:rsidRPr="004E3780">
        <w:rPr>
          <w:lang w:val="ru-RU"/>
        </w:rPr>
        <w:t xml:space="preserve"> режима</w:t>
      </w:r>
    </w:p>
    <w:p w:rsidR="004B1302" w:rsidRPr="004B1302" w:rsidRDefault="004B1302" w:rsidP="004B1302">
      <w:pPr>
        <w:pStyle w:val="Figure"/>
        <w:rPr>
          <w:lang w:val="ru-RU"/>
        </w:rPr>
      </w:pPr>
      <w:r>
        <w:object w:dxaOrig="14026" w:dyaOrig="8959">
          <v:shape id="_x0000_i1034" type="#_x0000_t75" style="width:434.7pt;height:277.8pt" o:ole="">
            <v:imagedata r:id="rId39" o:title=""/>
          </v:shape>
          <o:OLEObject Type="Embed" ProgID="CorelDRAW.Graphic.14" ShapeID="_x0000_i1034" DrawAspect="Content" ObjectID="_1402728249" r:id="rId40"/>
        </w:object>
      </w:r>
    </w:p>
    <w:p w:rsidR="00363D7B" w:rsidRPr="004E3780" w:rsidRDefault="00363D7B" w:rsidP="004B1302">
      <w:pPr>
        <w:pStyle w:val="TableNo"/>
        <w:rPr>
          <w:lang w:val="ru-RU"/>
        </w:rPr>
      </w:pPr>
      <w:bookmarkStart w:id="835" w:name="_Ref323621862"/>
      <w:bookmarkStart w:id="836" w:name="_Ref323621888"/>
      <w:r w:rsidRPr="0022604E">
        <w:rPr>
          <w:lang w:val="ru-RU"/>
        </w:rPr>
        <w:t>ТАБЛИЦА</w:t>
      </w:r>
      <w:r w:rsidRPr="004E3780">
        <w:rPr>
          <w:lang w:val="ru-RU"/>
        </w:rPr>
        <w:t xml:space="preserve"> 5a</w:t>
      </w:r>
    </w:p>
    <w:p w:rsidR="00F337D6" w:rsidRPr="004E3780" w:rsidRDefault="00363D7B" w:rsidP="004B1302">
      <w:pPr>
        <w:pStyle w:val="Tabletitle"/>
        <w:rPr>
          <w:lang w:val="ru-RU"/>
        </w:rPr>
      </w:pPr>
      <w:r w:rsidRPr="004E3780">
        <w:rPr>
          <w:lang w:val="ru-RU"/>
        </w:rPr>
        <w:t xml:space="preserve">Контрольные точки маски </w:t>
      </w:r>
      <w:r w:rsidR="00491F2E" w:rsidRPr="004E3780">
        <w:rPr>
          <w:lang w:val="ru-RU"/>
        </w:rPr>
        <w:t xml:space="preserve">спектральной </w:t>
      </w:r>
      <w:r w:rsidRPr="0022604E">
        <w:rPr>
          <w:lang w:val="ru-RU"/>
        </w:rPr>
        <w:t>плотности</w:t>
      </w:r>
      <w:r w:rsidRPr="004E3780">
        <w:rPr>
          <w:lang w:val="ru-RU"/>
        </w:rPr>
        <w:t xml:space="preserve"> для стандартного режима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gridCol w:w="2835"/>
      </w:tblGrid>
      <w:tr w:rsidR="00363D7B" w:rsidRPr="00B628EA" w:rsidTr="004B1302">
        <w:trPr>
          <w:jc w:val="center"/>
        </w:trPr>
        <w:tc>
          <w:tcPr>
            <w:tcW w:w="3402" w:type="dxa"/>
          </w:tcPr>
          <w:p w:rsidR="00363D7B" w:rsidRPr="004E3780" w:rsidRDefault="00363D7B" w:rsidP="00FF53D8">
            <w:pPr>
              <w:pStyle w:val="Tablehead"/>
              <w:rPr>
                <w:lang w:val="ru-RU"/>
              </w:rPr>
            </w:pPr>
            <w:r w:rsidRPr="004E3780">
              <w:rPr>
                <w:lang w:val="ru-RU"/>
              </w:rPr>
              <w:t>Смещение частоты, норм</w:t>
            </w:r>
            <w:r w:rsidR="00FF53D8" w:rsidRPr="004E3780">
              <w:rPr>
                <w:lang w:val="ru-RU"/>
              </w:rPr>
              <w:t xml:space="preserve">ированное </w:t>
            </w:r>
            <w:r w:rsidRPr="004E3780">
              <w:rPr>
                <w:lang w:val="ru-RU"/>
              </w:rPr>
              <w:t>по отношению к скорости передачи символов</w:t>
            </w:r>
          </w:p>
        </w:tc>
        <w:tc>
          <w:tcPr>
            <w:tcW w:w="2835" w:type="dxa"/>
          </w:tcPr>
          <w:p w:rsidR="00363D7B" w:rsidRPr="004E3780" w:rsidRDefault="00FF53D8" w:rsidP="00FF53D8">
            <w:pPr>
              <w:pStyle w:val="Tablehead"/>
              <w:rPr>
                <w:lang w:val="ru-RU"/>
              </w:rPr>
            </w:pPr>
            <w:bookmarkStart w:id="837" w:name="OLE_LINK578"/>
            <w:r w:rsidRPr="004E3780">
              <w:rPr>
                <w:lang w:val="ru-RU"/>
              </w:rPr>
              <w:t>К</w:t>
            </w:r>
            <w:r w:rsidR="00363D7B" w:rsidRPr="004E3780">
              <w:rPr>
                <w:lang w:val="ru-RU"/>
              </w:rPr>
              <w:t xml:space="preserve">онтрольные точки </w:t>
            </w:r>
            <w:r w:rsidRPr="004E3780">
              <w:rPr>
                <w:lang w:val="ru-RU"/>
              </w:rPr>
              <w:br/>
              <w:t xml:space="preserve">верхней </w:t>
            </w:r>
            <w:r w:rsidR="00363D7B" w:rsidRPr="004E3780">
              <w:rPr>
                <w:lang w:val="ru-RU"/>
              </w:rPr>
              <w:t>маски</w:t>
            </w:r>
            <w:r w:rsidRPr="004E3780">
              <w:rPr>
                <w:lang w:val="ru-RU"/>
              </w:rPr>
              <w:br/>
            </w:r>
            <w:r w:rsidR="00363D7B" w:rsidRPr="004E3780">
              <w:rPr>
                <w:lang w:val="ru-RU"/>
              </w:rPr>
              <w:t>(дБ)</w:t>
            </w:r>
            <w:bookmarkEnd w:id="837"/>
          </w:p>
        </w:tc>
        <w:tc>
          <w:tcPr>
            <w:tcW w:w="2835" w:type="dxa"/>
          </w:tcPr>
          <w:p w:rsidR="00363D7B" w:rsidRPr="004E3780" w:rsidRDefault="00FF53D8" w:rsidP="00FF53D8">
            <w:pPr>
              <w:pStyle w:val="Tablehead"/>
              <w:rPr>
                <w:lang w:val="ru-RU"/>
              </w:rPr>
            </w:pPr>
            <w:r w:rsidRPr="004E3780">
              <w:rPr>
                <w:lang w:val="ru-RU"/>
              </w:rPr>
              <w:t xml:space="preserve">Контрольные точки </w:t>
            </w:r>
            <w:r w:rsidRPr="004E3780">
              <w:rPr>
                <w:lang w:val="ru-RU"/>
              </w:rPr>
              <w:br/>
              <w:t>нижней маски</w:t>
            </w:r>
            <w:r w:rsidRPr="004E3780">
              <w:rPr>
                <w:lang w:val="ru-RU"/>
              </w:rPr>
              <w:br/>
              <w:t>(дБ)</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00</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1</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1</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25</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1</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1</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3125</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2</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375</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35</w:t>
            </w:r>
          </w:p>
        </w:tc>
        <w:tc>
          <w:tcPr>
            <w:tcW w:w="2835"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55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4375</w:t>
            </w:r>
          </w:p>
        </w:tc>
        <w:tc>
          <w:tcPr>
            <w:tcW w:w="2835" w:type="dxa"/>
          </w:tcPr>
          <w:p w:rsidR="00F337D6" w:rsidRPr="004E3780" w:rsidRDefault="00F337D6" w:rsidP="000846F4">
            <w:pPr>
              <w:pStyle w:val="Tabletext"/>
              <w:jc w:val="center"/>
              <w:rPr>
                <w:lang w:val="ru-RU"/>
              </w:rPr>
            </w:pPr>
            <w:r w:rsidRPr="004E3780">
              <w:rPr>
                <w:lang w:val="ru-RU"/>
              </w:rPr>
              <w:t>–1</w:t>
            </w:r>
            <w:r w:rsidR="00363D7B" w:rsidRPr="004E3780">
              <w:rPr>
                <w:lang w:val="ru-RU"/>
              </w:rPr>
              <w:t>,</w:t>
            </w:r>
            <w:r w:rsidRPr="004E3780">
              <w:rPr>
                <w:lang w:val="ru-RU"/>
              </w:rPr>
              <w:t>25</w:t>
            </w:r>
          </w:p>
        </w:tc>
        <w:tc>
          <w:tcPr>
            <w:tcW w:w="2835" w:type="dxa"/>
          </w:tcPr>
          <w:p w:rsidR="00F337D6" w:rsidRPr="004E3780" w:rsidRDefault="00F337D6" w:rsidP="000846F4">
            <w:pPr>
              <w:pStyle w:val="Tabletext"/>
              <w:jc w:val="center"/>
              <w:rPr>
                <w:lang w:val="ru-RU"/>
              </w:rPr>
            </w:pPr>
            <w:r w:rsidRPr="004E3780">
              <w:rPr>
                <w:lang w:val="ru-RU"/>
              </w:rPr>
              <w:t>–1</w:t>
            </w:r>
            <w:r w:rsidR="00363D7B" w:rsidRPr="004E3780">
              <w:rPr>
                <w:lang w:val="ru-RU"/>
              </w:rPr>
              <w:t>,</w:t>
            </w:r>
            <w:r w:rsidRPr="004E3780">
              <w:rPr>
                <w:lang w:val="ru-RU"/>
              </w:rPr>
              <w:t>45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50</w:t>
            </w:r>
          </w:p>
        </w:tc>
        <w:tc>
          <w:tcPr>
            <w:tcW w:w="2835" w:type="dxa"/>
          </w:tcPr>
          <w:p w:rsidR="00F337D6" w:rsidRPr="004E3780" w:rsidRDefault="00F337D6" w:rsidP="000846F4">
            <w:pPr>
              <w:pStyle w:val="Tabletext"/>
              <w:jc w:val="center"/>
              <w:rPr>
                <w:lang w:val="ru-RU"/>
              </w:rPr>
            </w:pPr>
            <w:r w:rsidRPr="004E3780">
              <w:rPr>
                <w:lang w:val="ru-RU"/>
              </w:rPr>
              <w:t>–3</w:t>
            </w:r>
            <w:r w:rsidR="00363D7B"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r w:rsidRPr="004E3780">
              <w:rPr>
                <w:lang w:val="ru-RU"/>
              </w:rPr>
              <w:t>–3</w:t>
            </w:r>
            <w:r w:rsidR="00363D7B" w:rsidRPr="004E3780">
              <w:rPr>
                <w:lang w:val="ru-RU"/>
              </w:rPr>
              <w:t>,</w:t>
            </w:r>
            <w:r w:rsidRPr="004E3780">
              <w:rPr>
                <w:lang w:val="ru-RU"/>
              </w:rPr>
              <w:t>50</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5625</w:t>
            </w:r>
          </w:p>
        </w:tc>
        <w:tc>
          <w:tcPr>
            <w:tcW w:w="2835" w:type="dxa"/>
          </w:tcPr>
          <w:p w:rsidR="00F337D6" w:rsidRPr="004E3780" w:rsidRDefault="00F337D6" w:rsidP="000846F4">
            <w:pPr>
              <w:pStyle w:val="Tabletext"/>
              <w:jc w:val="center"/>
              <w:rPr>
                <w:lang w:val="ru-RU"/>
              </w:rPr>
            </w:pPr>
            <w:r w:rsidRPr="004E3780">
              <w:rPr>
                <w:lang w:val="ru-RU"/>
              </w:rPr>
              <w:t>–5</w:t>
            </w:r>
            <w:r w:rsidR="00363D7B" w:rsidRPr="004E3780">
              <w:rPr>
                <w:lang w:val="ru-RU"/>
              </w:rPr>
              <w:t>,</w:t>
            </w:r>
            <w:r w:rsidRPr="004E3780">
              <w:rPr>
                <w:lang w:val="ru-RU"/>
              </w:rPr>
              <w:t>85</w:t>
            </w:r>
          </w:p>
        </w:tc>
        <w:tc>
          <w:tcPr>
            <w:tcW w:w="2835" w:type="dxa"/>
          </w:tcPr>
          <w:p w:rsidR="00F337D6" w:rsidRPr="004E3780" w:rsidRDefault="00F337D6" w:rsidP="000846F4">
            <w:pPr>
              <w:pStyle w:val="Tabletext"/>
              <w:jc w:val="center"/>
              <w:rPr>
                <w:lang w:val="ru-RU"/>
              </w:rPr>
            </w:pPr>
            <w:r w:rsidRPr="004E3780">
              <w:rPr>
                <w:lang w:val="ru-RU"/>
              </w:rPr>
              <w:t>–6</w:t>
            </w:r>
            <w:r w:rsidR="00363D7B" w:rsidRPr="004E3780">
              <w:rPr>
                <w:lang w:val="ru-RU"/>
              </w:rPr>
              <w:t>,</w:t>
            </w:r>
            <w:r w:rsidRPr="004E3780">
              <w:rPr>
                <w:lang w:val="ru-RU"/>
              </w:rPr>
              <w:t>85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625</w:t>
            </w:r>
          </w:p>
        </w:tc>
        <w:tc>
          <w:tcPr>
            <w:tcW w:w="2835" w:type="dxa"/>
          </w:tcPr>
          <w:p w:rsidR="00F337D6" w:rsidRPr="004E3780" w:rsidRDefault="00F337D6" w:rsidP="000846F4">
            <w:pPr>
              <w:pStyle w:val="Tabletext"/>
              <w:jc w:val="center"/>
              <w:rPr>
                <w:lang w:val="ru-RU"/>
              </w:rPr>
            </w:pPr>
            <w:r w:rsidRPr="004E3780">
              <w:rPr>
                <w:lang w:val="ru-RU"/>
              </w:rPr>
              <w:t>–10</w:t>
            </w:r>
            <w:r w:rsidR="00363D7B" w:rsidRPr="004E3780">
              <w:rPr>
                <w:lang w:val="ru-RU"/>
              </w:rPr>
              <w:t>,</w:t>
            </w:r>
            <w:r w:rsidRPr="004E3780">
              <w:rPr>
                <w:lang w:val="ru-RU"/>
              </w:rPr>
              <w:t>25</w:t>
            </w:r>
          </w:p>
        </w:tc>
        <w:tc>
          <w:tcPr>
            <w:tcW w:w="2835" w:type="dxa"/>
          </w:tcPr>
          <w:p w:rsidR="00F337D6" w:rsidRPr="004E3780" w:rsidRDefault="00F337D6" w:rsidP="000846F4">
            <w:pPr>
              <w:pStyle w:val="Tabletext"/>
              <w:jc w:val="center"/>
              <w:rPr>
                <w:lang w:val="ru-RU"/>
              </w:rPr>
            </w:pPr>
            <w:r w:rsidRPr="004E3780">
              <w:rPr>
                <w:lang w:val="ru-RU"/>
              </w:rPr>
              <w:t>–11</w:t>
            </w:r>
            <w:r w:rsidR="00363D7B" w:rsidRPr="004E3780">
              <w:rPr>
                <w:lang w:val="ru-RU"/>
              </w:rPr>
              <w:t>,</w:t>
            </w:r>
            <w:r w:rsidRPr="004E3780">
              <w:rPr>
                <w:lang w:val="ru-RU"/>
              </w:rPr>
              <w:t>25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6875</w:t>
            </w:r>
          </w:p>
        </w:tc>
        <w:tc>
          <w:tcPr>
            <w:tcW w:w="2835" w:type="dxa"/>
          </w:tcPr>
          <w:p w:rsidR="00F337D6" w:rsidRPr="004E3780" w:rsidRDefault="00F337D6" w:rsidP="000846F4">
            <w:pPr>
              <w:pStyle w:val="Tabletext"/>
              <w:jc w:val="center"/>
              <w:rPr>
                <w:lang w:val="ru-RU"/>
              </w:rPr>
            </w:pPr>
            <w:r w:rsidRPr="004E3780">
              <w:rPr>
                <w:lang w:val="ru-RU"/>
              </w:rPr>
              <w:t>–15</w:t>
            </w:r>
            <w:r w:rsidR="00363D7B" w:rsidRPr="004E3780">
              <w:rPr>
                <w:lang w:val="ru-RU"/>
              </w:rPr>
              <w:t>,</w:t>
            </w:r>
            <w:r w:rsidRPr="004E3780">
              <w:rPr>
                <w:lang w:val="ru-RU"/>
              </w:rPr>
              <w:t>55</w:t>
            </w:r>
          </w:p>
        </w:tc>
        <w:tc>
          <w:tcPr>
            <w:tcW w:w="2835" w:type="dxa"/>
          </w:tcPr>
          <w:p w:rsidR="00F337D6" w:rsidRPr="004E3780" w:rsidRDefault="00F337D6" w:rsidP="000846F4">
            <w:pPr>
              <w:pStyle w:val="Tabletext"/>
              <w:jc w:val="center"/>
              <w:rPr>
                <w:lang w:val="ru-RU"/>
              </w:rPr>
            </w:pPr>
            <w:r w:rsidRPr="004E3780">
              <w:rPr>
                <w:lang w:val="ru-RU"/>
              </w:rPr>
              <w:t>–16</w:t>
            </w:r>
            <w:r w:rsidR="00363D7B" w:rsidRPr="004E3780">
              <w:rPr>
                <w:lang w:val="ru-RU"/>
              </w:rPr>
              <w:t>,</w:t>
            </w:r>
            <w:r w:rsidRPr="004E3780">
              <w:rPr>
                <w:lang w:val="ru-RU"/>
              </w:rPr>
              <w:t>55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75</w:t>
            </w:r>
          </w:p>
        </w:tc>
        <w:tc>
          <w:tcPr>
            <w:tcW w:w="2835" w:type="dxa"/>
          </w:tcPr>
          <w:p w:rsidR="00F337D6" w:rsidRPr="004E3780" w:rsidRDefault="00F337D6" w:rsidP="000846F4">
            <w:pPr>
              <w:pStyle w:val="Tabletext"/>
              <w:jc w:val="center"/>
              <w:rPr>
                <w:lang w:val="ru-RU"/>
              </w:rPr>
            </w:pPr>
            <w:r w:rsidRPr="004E3780">
              <w:rPr>
                <w:lang w:val="ru-RU"/>
              </w:rPr>
              <w:t>–22</w:t>
            </w:r>
            <w:r w:rsidR="00363D7B" w:rsidRPr="004E3780">
              <w:rPr>
                <w:lang w:val="ru-RU"/>
              </w:rPr>
              <w:t>,</w:t>
            </w:r>
            <w:r w:rsidRPr="004E3780">
              <w:rPr>
                <w:lang w:val="ru-RU"/>
              </w:rPr>
              <w:t>05</w:t>
            </w:r>
          </w:p>
        </w:tc>
        <w:tc>
          <w:tcPr>
            <w:tcW w:w="2835" w:type="dxa"/>
          </w:tcPr>
          <w:p w:rsidR="00F337D6" w:rsidRPr="004E3780" w:rsidRDefault="00F337D6" w:rsidP="000846F4">
            <w:pPr>
              <w:pStyle w:val="Tabletext"/>
              <w:jc w:val="center"/>
              <w:rPr>
                <w:lang w:val="ru-RU"/>
              </w:rPr>
            </w:pPr>
            <w:r w:rsidRPr="004E3780">
              <w:rPr>
                <w:lang w:val="ru-RU"/>
              </w:rPr>
              <w:t>–23</w:t>
            </w:r>
            <w:r w:rsidR="00363D7B" w:rsidRPr="004E3780">
              <w:rPr>
                <w:lang w:val="ru-RU"/>
              </w:rPr>
              <w:t>,</w:t>
            </w:r>
            <w:r w:rsidRPr="004E3780">
              <w:rPr>
                <w:lang w:val="ru-RU"/>
              </w:rPr>
              <w:t>05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8125</w:t>
            </w:r>
          </w:p>
        </w:tc>
        <w:tc>
          <w:tcPr>
            <w:tcW w:w="2835" w:type="dxa"/>
          </w:tcPr>
          <w:p w:rsidR="00F337D6" w:rsidRPr="004E3780" w:rsidRDefault="00F337D6" w:rsidP="000846F4">
            <w:pPr>
              <w:pStyle w:val="Tabletext"/>
              <w:jc w:val="center"/>
              <w:rPr>
                <w:lang w:val="ru-RU"/>
              </w:rPr>
            </w:pPr>
            <w:r w:rsidRPr="004E3780">
              <w:rPr>
                <w:lang w:val="ru-RU"/>
              </w:rPr>
              <w:t>–32</w:t>
            </w:r>
            <w:r w:rsidR="00363D7B" w:rsidRPr="004E3780">
              <w:rPr>
                <w:lang w:val="ru-RU"/>
              </w:rPr>
              <w:t>,</w:t>
            </w:r>
            <w:r w:rsidRPr="004E3780">
              <w:rPr>
                <w:lang w:val="ru-RU"/>
              </w:rPr>
              <w:t>3</w:t>
            </w:r>
          </w:p>
        </w:tc>
        <w:tc>
          <w:tcPr>
            <w:tcW w:w="2835" w:type="dxa"/>
          </w:tcPr>
          <w:p w:rsidR="00F337D6" w:rsidRPr="004E3780" w:rsidRDefault="00F337D6" w:rsidP="000846F4">
            <w:pPr>
              <w:pStyle w:val="Tabletext"/>
              <w:jc w:val="center"/>
              <w:rPr>
                <w:lang w:val="ru-RU"/>
              </w:rPr>
            </w:pPr>
            <w:r w:rsidRPr="004E3780">
              <w:rPr>
                <w:lang w:val="ru-RU"/>
              </w:rPr>
              <w:t>–33</w:t>
            </w:r>
            <w:r w:rsidR="00363D7B" w:rsidRPr="004E3780">
              <w:rPr>
                <w:lang w:val="ru-RU"/>
              </w:rPr>
              <w:t>,</w:t>
            </w:r>
            <w:r w:rsidRPr="004E3780">
              <w:rPr>
                <w:lang w:val="ru-RU"/>
              </w:rPr>
              <w:t>3</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63D7B" w:rsidRPr="004E3780">
              <w:rPr>
                <w:lang w:val="ru-RU"/>
              </w:rPr>
              <w:t>,</w:t>
            </w:r>
            <w:r w:rsidRPr="004E3780">
              <w:rPr>
                <w:lang w:val="ru-RU"/>
              </w:rPr>
              <w:t>8125</w:t>
            </w:r>
          </w:p>
        </w:tc>
        <w:tc>
          <w:tcPr>
            <w:tcW w:w="2835" w:type="dxa"/>
          </w:tcPr>
          <w:p w:rsidR="00F337D6" w:rsidRPr="004E3780" w:rsidRDefault="00F337D6" w:rsidP="000846F4">
            <w:pPr>
              <w:pStyle w:val="Tabletext"/>
              <w:jc w:val="center"/>
              <w:rPr>
                <w:lang w:val="ru-RU"/>
              </w:rPr>
            </w:pPr>
          </w:p>
        </w:tc>
        <w:tc>
          <w:tcPr>
            <w:tcW w:w="2835" w:type="dxa"/>
          </w:tcPr>
          <w:p w:rsidR="00F337D6" w:rsidRPr="004E3780" w:rsidRDefault="00F337D6" w:rsidP="000846F4">
            <w:pPr>
              <w:pStyle w:val="Tabletext"/>
              <w:jc w:val="center"/>
              <w:rPr>
                <w:lang w:val="ru-RU"/>
              </w:rPr>
            </w:pPr>
            <w:r w:rsidRPr="004E3780">
              <w:rPr>
                <w:lang w:val="ru-RU"/>
              </w:rPr>
              <w:t>–50</w:t>
            </w:r>
            <w:r w:rsidR="00363D7B" w:rsidRPr="004E3780">
              <w:rPr>
                <w:lang w:val="ru-RU"/>
              </w:rPr>
              <w:t>,</w:t>
            </w:r>
            <w:r w:rsidRPr="004E3780">
              <w:rPr>
                <w:lang w:val="ru-RU"/>
              </w:rPr>
              <w:t>0</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1</w:t>
            </w:r>
            <w:r w:rsidR="00363D7B"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r w:rsidRPr="004E3780">
              <w:rPr>
                <w:lang w:val="ru-RU"/>
              </w:rPr>
              <w:t>–40</w:t>
            </w:r>
            <w:r w:rsidR="00363D7B"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p>
        </w:tc>
      </w:tr>
    </w:tbl>
    <w:p w:rsidR="00F337D6" w:rsidRPr="004E3780" w:rsidRDefault="00F337D6">
      <w:pPr>
        <w:pStyle w:val="Tablefin"/>
        <w:rPr>
          <w:lang w:val="ru-RU"/>
        </w:rPr>
      </w:pPr>
    </w:p>
    <w:p w:rsidR="0086594D" w:rsidRPr="004E3780" w:rsidRDefault="00363D7B" w:rsidP="004B1302">
      <w:pPr>
        <w:pStyle w:val="FigureNo"/>
        <w:rPr>
          <w:caps w:val="0"/>
          <w:lang w:val="ru-RU"/>
        </w:rPr>
      </w:pPr>
      <w:r w:rsidRPr="004B1302">
        <w:lastRenderedPageBreak/>
        <w:t>РИСУНОК</w:t>
      </w:r>
      <w:r w:rsidRPr="004E3780">
        <w:rPr>
          <w:lang w:val="ru-RU"/>
        </w:rPr>
        <w:t> </w:t>
      </w:r>
      <w:r w:rsidR="00054694" w:rsidRPr="004E3780">
        <w:rPr>
          <w:lang w:val="ru-RU"/>
        </w:rPr>
        <w:t>10</w:t>
      </w:r>
      <w:r w:rsidR="00054694" w:rsidRPr="004E3780">
        <w:rPr>
          <w:caps w:val="0"/>
          <w:lang w:val="ru-RU"/>
        </w:rPr>
        <w:t>b</w:t>
      </w:r>
    </w:p>
    <w:p w:rsidR="00054694" w:rsidRDefault="00384CA5" w:rsidP="004B1302">
      <w:pPr>
        <w:pStyle w:val="Figuretitle"/>
        <w:rPr>
          <w:rFonts w:asciiTheme="minorHAnsi" w:hAnsiTheme="minorHAnsi"/>
          <w:lang w:val="ru-RU"/>
        </w:rPr>
      </w:pPr>
      <w:r w:rsidRPr="0022604E">
        <w:rPr>
          <w:lang w:val="ru-RU"/>
        </w:rPr>
        <w:t xml:space="preserve">Маска </w:t>
      </w:r>
      <w:r w:rsidR="00FF53D8" w:rsidRPr="0022604E">
        <w:rPr>
          <w:lang w:val="ru-RU"/>
        </w:rPr>
        <w:t xml:space="preserve">спектральной </w:t>
      </w:r>
      <w:r w:rsidRPr="0022604E">
        <w:rPr>
          <w:lang w:val="ru-RU"/>
        </w:rPr>
        <w:t>плотности для режима усеченного спектра</w:t>
      </w:r>
    </w:p>
    <w:p w:rsidR="004B1302" w:rsidRPr="004B1302" w:rsidRDefault="004B1302" w:rsidP="004B1302">
      <w:pPr>
        <w:pStyle w:val="Figure"/>
      </w:pPr>
      <w:r>
        <w:object w:dxaOrig="14304" w:dyaOrig="9115">
          <v:shape id="_x0000_i1035" type="#_x0000_t75" style="width:444.9pt;height:283.25pt" o:ole="">
            <v:imagedata r:id="rId41" o:title=""/>
          </v:shape>
          <o:OLEObject Type="Embed" ProgID="CorelDRAW.Graphic.14" ShapeID="_x0000_i1035" DrawAspect="Content" ObjectID="_1402728250" r:id="rId42"/>
        </w:object>
      </w:r>
    </w:p>
    <w:bookmarkEnd w:id="835"/>
    <w:bookmarkEnd w:id="836"/>
    <w:p w:rsidR="00384CA5" w:rsidRPr="004E3780" w:rsidRDefault="00384CA5" w:rsidP="004B1302">
      <w:pPr>
        <w:pStyle w:val="TableNo"/>
        <w:rPr>
          <w:lang w:val="ru-RU"/>
        </w:rPr>
      </w:pPr>
      <w:r w:rsidRPr="0022604E">
        <w:rPr>
          <w:lang w:val="ru-RU"/>
        </w:rPr>
        <w:t>ТАБЛИЦА</w:t>
      </w:r>
      <w:r w:rsidRPr="004E3780">
        <w:rPr>
          <w:lang w:val="ru-RU"/>
        </w:rPr>
        <w:t xml:space="preserve"> 5b</w:t>
      </w:r>
    </w:p>
    <w:p w:rsidR="00F337D6" w:rsidRPr="004E3780" w:rsidRDefault="00384CA5" w:rsidP="004B1302">
      <w:pPr>
        <w:pStyle w:val="Tabletitle"/>
        <w:rPr>
          <w:lang w:val="ru-RU"/>
        </w:rPr>
      </w:pPr>
      <w:r w:rsidRPr="004E3780">
        <w:rPr>
          <w:lang w:val="ru-RU"/>
        </w:rPr>
        <w:t xml:space="preserve">Контрольные точки маски </w:t>
      </w:r>
      <w:r w:rsidR="00FF53D8" w:rsidRPr="004E3780">
        <w:rPr>
          <w:lang w:val="ru-RU"/>
        </w:rPr>
        <w:t xml:space="preserve">спектральной </w:t>
      </w:r>
      <w:r w:rsidRPr="004E3780">
        <w:rPr>
          <w:lang w:val="ru-RU"/>
        </w:rPr>
        <w:t xml:space="preserve">плотности для режима </w:t>
      </w:r>
      <w:r w:rsidRPr="0022604E">
        <w:rPr>
          <w:lang w:val="ru-RU"/>
        </w:rPr>
        <w:t>усеченного</w:t>
      </w:r>
      <w:r w:rsidRPr="004E3780">
        <w:rPr>
          <w:lang w:val="ru-RU"/>
        </w:rPr>
        <w:t xml:space="preserve"> спектра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gridCol w:w="2835"/>
      </w:tblGrid>
      <w:tr w:rsidR="00384CA5" w:rsidRPr="00B628EA" w:rsidTr="004B1302">
        <w:trPr>
          <w:jc w:val="center"/>
        </w:trPr>
        <w:tc>
          <w:tcPr>
            <w:tcW w:w="3402" w:type="dxa"/>
          </w:tcPr>
          <w:p w:rsidR="00384CA5" w:rsidRPr="004E3780" w:rsidRDefault="00FF53D8" w:rsidP="00384CA5">
            <w:pPr>
              <w:pStyle w:val="Tablehead"/>
              <w:rPr>
                <w:lang w:val="ru-RU"/>
              </w:rPr>
            </w:pPr>
            <w:r w:rsidRPr="004E3780">
              <w:rPr>
                <w:lang w:val="ru-RU"/>
              </w:rPr>
              <w:t>Смещение частоты, нормированное по отношению к скорости передачи символов</w:t>
            </w:r>
          </w:p>
        </w:tc>
        <w:tc>
          <w:tcPr>
            <w:tcW w:w="2835" w:type="dxa"/>
          </w:tcPr>
          <w:p w:rsidR="00384CA5" w:rsidRPr="004E3780" w:rsidRDefault="00FF53D8" w:rsidP="00FF53D8">
            <w:pPr>
              <w:pStyle w:val="Tablehead"/>
              <w:rPr>
                <w:lang w:val="ru-RU"/>
              </w:rPr>
            </w:pPr>
            <w:r w:rsidRPr="004E3780">
              <w:rPr>
                <w:lang w:val="ru-RU"/>
              </w:rPr>
              <w:t xml:space="preserve">Контрольные точки </w:t>
            </w:r>
            <w:r w:rsidRPr="004E3780">
              <w:rPr>
                <w:lang w:val="ru-RU"/>
              </w:rPr>
              <w:br/>
              <w:t>верхней маски</w:t>
            </w:r>
            <w:r w:rsidRPr="004E3780">
              <w:rPr>
                <w:lang w:val="ru-RU"/>
              </w:rPr>
              <w:br/>
              <w:t>(дБ)</w:t>
            </w:r>
          </w:p>
        </w:tc>
        <w:tc>
          <w:tcPr>
            <w:tcW w:w="2835" w:type="dxa"/>
          </w:tcPr>
          <w:p w:rsidR="00384CA5" w:rsidRPr="004E3780" w:rsidRDefault="00FF53D8" w:rsidP="005E0D4A">
            <w:pPr>
              <w:pStyle w:val="Tablehead"/>
              <w:rPr>
                <w:lang w:val="ru-RU"/>
              </w:rPr>
            </w:pPr>
            <w:r w:rsidRPr="004E3780">
              <w:rPr>
                <w:lang w:val="ru-RU"/>
              </w:rPr>
              <w:t xml:space="preserve">Контрольные точки </w:t>
            </w:r>
            <w:r w:rsidRPr="004E3780">
              <w:rPr>
                <w:lang w:val="ru-RU"/>
              </w:rPr>
              <w:br/>
              <w:t>нижней маски</w:t>
            </w:r>
            <w:r w:rsidRPr="004E3780">
              <w:rPr>
                <w:lang w:val="ru-RU"/>
              </w:rPr>
              <w:br/>
              <w:t>(дБ)</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00</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1</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1</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25</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1</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1</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3125</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15</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35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375</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35</w:t>
            </w:r>
          </w:p>
        </w:tc>
        <w:tc>
          <w:tcPr>
            <w:tcW w:w="2835"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55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4375</w:t>
            </w:r>
          </w:p>
        </w:tc>
        <w:tc>
          <w:tcPr>
            <w:tcW w:w="2835" w:type="dxa"/>
          </w:tcPr>
          <w:p w:rsidR="00F337D6" w:rsidRPr="004E3780" w:rsidRDefault="00F337D6" w:rsidP="000846F4">
            <w:pPr>
              <w:pStyle w:val="Tabletext"/>
              <w:jc w:val="center"/>
              <w:rPr>
                <w:lang w:val="ru-RU"/>
              </w:rPr>
            </w:pPr>
            <w:r w:rsidRPr="004E3780">
              <w:rPr>
                <w:lang w:val="ru-RU"/>
              </w:rPr>
              <w:t>–1</w:t>
            </w:r>
            <w:r w:rsidR="00384CA5"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r w:rsidRPr="004E3780">
              <w:rPr>
                <w:lang w:val="ru-RU"/>
              </w:rPr>
              <w:t>–1</w:t>
            </w:r>
            <w:r w:rsidR="00384CA5" w:rsidRPr="004E3780">
              <w:rPr>
                <w:lang w:val="ru-RU"/>
              </w:rPr>
              <w:t>,</w:t>
            </w:r>
            <w:r w:rsidRPr="004E3780">
              <w:rPr>
                <w:lang w:val="ru-RU"/>
              </w:rPr>
              <w:t>2</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50</w:t>
            </w:r>
          </w:p>
        </w:tc>
        <w:tc>
          <w:tcPr>
            <w:tcW w:w="2835" w:type="dxa"/>
          </w:tcPr>
          <w:p w:rsidR="00F337D6" w:rsidRPr="004E3780" w:rsidRDefault="00F337D6" w:rsidP="000846F4">
            <w:pPr>
              <w:pStyle w:val="Tabletext"/>
              <w:jc w:val="center"/>
              <w:rPr>
                <w:lang w:val="ru-RU"/>
              </w:rPr>
            </w:pPr>
            <w:r w:rsidRPr="004E3780">
              <w:rPr>
                <w:lang w:val="ru-RU"/>
              </w:rPr>
              <w:t>–2</w:t>
            </w:r>
            <w:r w:rsidR="00384CA5" w:rsidRPr="004E3780">
              <w:rPr>
                <w:lang w:val="ru-RU"/>
              </w:rPr>
              <w:t>,</w:t>
            </w:r>
            <w:r w:rsidRPr="004E3780">
              <w:rPr>
                <w:lang w:val="ru-RU"/>
              </w:rPr>
              <w:t>9</w:t>
            </w:r>
          </w:p>
        </w:tc>
        <w:tc>
          <w:tcPr>
            <w:tcW w:w="2835" w:type="dxa"/>
          </w:tcPr>
          <w:p w:rsidR="00F337D6" w:rsidRPr="004E3780" w:rsidRDefault="00F337D6" w:rsidP="000846F4">
            <w:pPr>
              <w:pStyle w:val="Tabletext"/>
              <w:jc w:val="center"/>
              <w:rPr>
                <w:lang w:val="ru-RU"/>
              </w:rPr>
            </w:pPr>
            <w:r w:rsidRPr="004E3780">
              <w:rPr>
                <w:lang w:val="ru-RU"/>
              </w:rPr>
              <w:t>–3</w:t>
            </w:r>
            <w:r w:rsidR="00384CA5" w:rsidRPr="004E3780">
              <w:rPr>
                <w:lang w:val="ru-RU"/>
              </w:rPr>
              <w:t>,</w:t>
            </w:r>
            <w:r w:rsidRPr="004E3780">
              <w:rPr>
                <w:lang w:val="ru-RU"/>
              </w:rPr>
              <w:t>4</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5625</w:t>
            </w:r>
          </w:p>
        </w:tc>
        <w:tc>
          <w:tcPr>
            <w:tcW w:w="2835" w:type="dxa"/>
          </w:tcPr>
          <w:p w:rsidR="00F337D6" w:rsidRPr="004E3780" w:rsidRDefault="00F337D6" w:rsidP="000846F4">
            <w:pPr>
              <w:pStyle w:val="Tabletext"/>
              <w:jc w:val="center"/>
              <w:rPr>
                <w:lang w:val="ru-RU"/>
              </w:rPr>
            </w:pPr>
            <w:r w:rsidRPr="004E3780">
              <w:rPr>
                <w:lang w:val="ru-RU"/>
              </w:rPr>
              <w:t>–7</w:t>
            </w:r>
            <w:r w:rsidR="00384CA5" w:rsidRPr="004E3780">
              <w:rPr>
                <w:lang w:val="ru-RU"/>
              </w:rPr>
              <w:t>,</w:t>
            </w:r>
            <w:r w:rsidRPr="004E3780">
              <w:rPr>
                <w:lang w:val="ru-RU"/>
              </w:rPr>
              <w:t>4</w:t>
            </w:r>
          </w:p>
        </w:tc>
        <w:tc>
          <w:tcPr>
            <w:tcW w:w="2835" w:type="dxa"/>
          </w:tcPr>
          <w:p w:rsidR="00F337D6" w:rsidRPr="004E3780" w:rsidRDefault="00F337D6" w:rsidP="000846F4">
            <w:pPr>
              <w:pStyle w:val="Tabletext"/>
              <w:jc w:val="center"/>
              <w:rPr>
                <w:lang w:val="ru-RU"/>
              </w:rPr>
            </w:pPr>
            <w:r w:rsidRPr="004E3780">
              <w:rPr>
                <w:lang w:val="ru-RU"/>
              </w:rPr>
              <w:t>–8</w:t>
            </w:r>
            <w:r w:rsidR="00384CA5" w:rsidRPr="004E3780">
              <w:rPr>
                <w:lang w:val="ru-RU"/>
              </w:rPr>
              <w:t>,</w:t>
            </w:r>
            <w:r w:rsidRPr="004E3780">
              <w:rPr>
                <w:lang w:val="ru-RU"/>
              </w:rPr>
              <w:t>4</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625</w:t>
            </w:r>
          </w:p>
        </w:tc>
        <w:tc>
          <w:tcPr>
            <w:tcW w:w="2835" w:type="dxa"/>
          </w:tcPr>
          <w:p w:rsidR="00F337D6" w:rsidRPr="004E3780" w:rsidRDefault="00F337D6" w:rsidP="000846F4">
            <w:pPr>
              <w:pStyle w:val="Tabletext"/>
              <w:jc w:val="center"/>
              <w:rPr>
                <w:lang w:val="ru-RU"/>
              </w:rPr>
            </w:pPr>
            <w:r w:rsidRPr="004E3780">
              <w:rPr>
                <w:lang w:val="ru-RU"/>
              </w:rPr>
              <w:t>–16</w:t>
            </w:r>
            <w:r w:rsidR="00384CA5" w:rsidRPr="004E3780">
              <w:rPr>
                <w:lang w:val="ru-RU"/>
              </w:rPr>
              <w:t>,</w:t>
            </w:r>
            <w:r w:rsidRPr="004E3780">
              <w:rPr>
                <w:lang w:val="ru-RU"/>
              </w:rPr>
              <w:t>6</w:t>
            </w:r>
          </w:p>
        </w:tc>
        <w:tc>
          <w:tcPr>
            <w:tcW w:w="2835" w:type="dxa"/>
          </w:tcPr>
          <w:p w:rsidR="00F337D6" w:rsidRPr="004E3780" w:rsidRDefault="00F337D6" w:rsidP="000846F4">
            <w:pPr>
              <w:pStyle w:val="Tabletext"/>
              <w:jc w:val="center"/>
              <w:rPr>
                <w:lang w:val="ru-RU"/>
              </w:rPr>
            </w:pPr>
            <w:r w:rsidRPr="004E3780">
              <w:rPr>
                <w:lang w:val="ru-RU"/>
              </w:rPr>
              <w:t>–17</w:t>
            </w:r>
            <w:r w:rsidR="00384CA5" w:rsidRPr="004E3780">
              <w:rPr>
                <w:lang w:val="ru-RU"/>
              </w:rPr>
              <w:t>,</w:t>
            </w:r>
            <w:r w:rsidRPr="004E3780">
              <w:rPr>
                <w:lang w:val="ru-RU"/>
              </w:rPr>
              <w:t>6</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654</w:t>
            </w:r>
          </w:p>
        </w:tc>
        <w:tc>
          <w:tcPr>
            <w:tcW w:w="2835" w:type="dxa"/>
          </w:tcPr>
          <w:p w:rsidR="00F337D6" w:rsidRPr="004E3780" w:rsidRDefault="00F337D6" w:rsidP="000846F4">
            <w:pPr>
              <w:pStyle w:val="Tabletext"/>
              <w:jc w:val="center"/>
              <w:rPr>
                <w:lang w:val="ru-RU"/>
              </w:rPr>
            </w:pPr>
            <w:r w:rsidRPr="004E3780">
              <w:rPr>
                <w:lang w:val="ru-RU"/>
              </w:rPr>
              <w:t>–24</w:t>
            </w:r>
            <w:r w:rsidR="00384CA5" w:rsidRPr="004E3780">
              <w:rPr>
                <w:lang w:val="ru-RU"/>
              </w:rPr>
              <w:t>,</w:t>
            </w:r>
            <w:r w:rsidRPr="004E3780">
              <w:rPr>
                <w:lang w:val="ru-RU"/>
              </w:rPr>
              <w:t>5</w:t>
            </w:r>
          </w:p>
        </w:tc>
        <w:tc>
          <w:tcPr>
            <w:tcW w:w="2835" w:type="dxa"/>
          </w:tcPr>
          <w:p w:rsidR="00F337D6" w:rsidRPr="004E3780" w:rsidRDefault="00F337D6" w:rsidP="000846F4">
            <w:pPr>
              <w:pStyle w:val="Tabletext"/>
              <w:jc w:val="center"/>
              <w:rPr>
                <w:lang w:val="ru-RU"/>
              </w:rPr>
            </w:pPr>
            <w:r w:rsidRPr="004E3780">
              <w:rPr>
                <w:lang w:val="ru-RU"/>
              </w:rPr>
              <w:t>–25</w:t>
            </w:r>
            <w:r w:rsidR="00384CA5" w:rsidRPr="004E3780">
              <w:rPr>
                <w:lang w:val="ru-RU"/>
              </w:rPr>
              <w:t>,</w:t>
            </w:r>
            <w:r w:rsidRPr="004E3780">
              <w:rPr>
                <w:lang w:val="ru-RU"/>
              </w:rPr>
              <w:t>5</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654</w:t>
            </w:r>
          </w:p>
        </w:tc>
        <w:tc>
          <w:tcPr>
            <w:tcW w:w="2835" w:type="dxa"/>
          </w:tcPr>
          <w:p w:rsidR="00F337D6" w:rsidRPr="004E3780" w:rsidRDefault="00F337D6" w:rsidP="000846F4">
            <w:pPr>
              <w:pStyle w:val="Tabletext"/>
              <w:jc w:val="center"/>
              <w:rPr>
                <w:lang w:val="ru-RU"/>
              </w:rPr>
            </w:pPr>
          </w:p>
        </w:tc>
        <w:tc>
          <w:tcPr>
            <w:tcW w:w="2835" w:type="dxa"/>
          </w:tcPr>
          <w:p w:rsidR="00F337D6" w:rsidRPr="004E3780" w:rsidRDefault="00F337D6" w:rsidP="000846F4">
            <w:pPr>
              <w:pStyle w:val="Tabletext"/>
              <w:jc w:val="center"/>
              <w:rPr>
                <w:lang w:val="ru-RU"/>
              </w:rPr>
            </w:pPr>
            <w:r w:rsidRPr="004E3780">
              <w:rPr>
                <w:lang w:val="ru-RU"/>
              </w:rPr>
              <w:t>–50</w:t>
            </w:r>
            <w:r w:rsidR="00384CA5" w:rsidRPr="004E3780">
              <w:rPr>
                <w:lang w:val="ru-RU"/>
              </w:rPr>
              <w:t>,</w:t>
            </w:r>
            <w:r w:rsidRPr="004E3780">
              <w:rPr>
                <w:lang w:val="ru-RU"/>
              </w:rPr>
              <w:t>0</w:t>
            </w: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0</w:t>
            </w:r>
            <w:r w:rsidR="00384CA5" w:rsidRPr="004E3780">
              <w:rPr>
                <w:lang w:val="ru-RU"/>
              </w:rPr>
              <w:t>,</w:t>
            </w:r>
            <w:r w:rsidRPr="004E3780">
              <w:rPr>
                <w:lang w:val="ru-RU"/>
              </w:rPr>
              <w:t>75</w:t>
            </w:r>
          </w:p>
        </w:tc>
        <w:tc>
          <w:tcPr>
            <w:tcW w:w="2835" w:type="dxa"/>
          </w:tcPr>
          <w:p w:rsidR="00F337D6" w:rsidRPr="004E3780" w:rsidRDefault="00F337D6" w:rsidP="000846F4">
            <w:pPr>
              <w:pStyle w:val="Tabletext"/>
              <w:jc w:val="center"/>
              <w:rPr>
                <w:lang w:val="ru-RU"/>
              </w:rPr>
            </w:pPr>
            <w:r w:rsidRPr="004E3780">
              <w:rPr>
                <w:lang w:val="ru-RU"/>
              </w:rPr>
              <w:t>–31</w:t>
            </w:r>
            <w:r w:rsidR="00384CA5" w:rsidRPr="004E3780">
              <w:rPr>
                <w:lang w:val="ru-RU"/>
              </w:rPr>
              <w:t>,</w:t>
            </w:r>
            <w:r w:rsidRPr="004E3780">
              <w:rPr>
                <w:lang w:val="ru-RU"/>
              </w:rPr>
              <w:t>8</w:t>
            </w:r>
          </w:p>
        </w:tc>
        <w:tc>
          <w:tcPr>
            <w:tcW w:w="2835" w:type="dxa"/>
          </w:tcPr>
          <w:p w:rsidR="00F337D6" w:rsidRPr="004E3780" w:rsidRDefault="00F337D6" w:rsidP="000846F4">
            <w:pPr>
              <w:pStyle w:val="Tabletext"/>
              <w:jc w:val="center"/>
              <w:rPr>
                <w:lang w:val="ru-RU"/>
              </w:rPr>
            </w:pPr>
          </w:p>
        </w:tc>
      </w:tr>
      <w:tr w:rsidR="00F337D6" w:rsidRPr="004E3780" w:rsidTr="004B1302">
        <w:trPr>
          <w:jc w:val="center"/>
        </w:trPr>
        <w:tc>
          <w:tcPr>
            <w:tcW w:w="3402" w:type="dxa"/>
          </w:tcPr>
          <w:p w:rsidR="00F337D6" w:rsidRPr="004E3780" w:rsidRDefault="00F337D6" w:rsidP="000846F4">
            <w:pPr>
              <w:pStyle w:val="Tabletext"/>
              <w:jc w:val="center"/>
              <w:rPr>
                <w:lang w:val="ru-RU"/>
              </w:rPr>
            </w:pPr>
            <w:r w:rsidRPr="004E3780">
              <w:rPr>
                <w:lang w:val="ru-RU"/>
              </w:rPr>
              <w:t>1</w:t>
            </w:r>
            <w:r w:rsidR="00384CA5"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r w:rsidRPr="004E3780">
              <w:rPr>
                <w:lang w:val="ru-RU"/>
              </w:rPr>
              <w:t>–40</w:t>
            </w:r>
            <w:r w:rsidR="00384CA5" w:rsidRPr="004E3780">
              <w:rPr>
                <w:lang w:val="ru-RU"/>
              </w:rPr>
              <w:t>,</w:t>
            </w:r>
            <w:r w:rsidRPr="004E3780">
              <w:rPr>
                <w:lang w:val="ru-RU"/>
              </w:rPr>
              <w:t>0</w:t>
            </w:r>
          </w:p>
        </w:tc>
        <w:tc>
          <w:tcPr>
            <w:tcW w:w="2835" w:type="dxa"/>
          </w:tcPr>
          <w:p w:rsidR="00F337D6" w:rsidRPr="004E3780" w:rsidRDefault="00F337D6" w:rsidP="000846F4">
            <w:pPr>
              <w:pStyle w:val="Tabletext"/>
              <w:jc w:val="center"/>
              <w:rPr>
                <w:lang w:val="ru-RU"/>
              </w:rPr>
            </w:pPr>
          </w:p>
        </w:tc>
      </w:tr>
    </w:tbl>
    <w:p w:rsidR="00F337D6" w:rsidRDefault="00F337D6">
      <w:pPr>
        <w:pStyle w:val="Tablefin"/>
        <w:rPr>
          <w:lang w:val="ru-RU"/>
        </w:rPr>
      </w:pPr>
    </w:p>
    <w:p w:rsidR="004B1302" w:rsidRDefault="004B130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F53D8" w:rsidRPr="004B1302" w:rsidRDefault="00FF53D8" w:rsidP="004B1302">
      <w:pPr>
        <w:pStyle w:val="Heading5"/>
      </w:pPr>
      <w:bookmarkStart w:id="838" w:name="OLE_LINK581"/>
      <w:bookmarkStart w:id="839" w:name="OLE_LINK582"/>
      <w:bookmarkStart w:id="840" w:name="OLE_LINK583"/>
      <w:bookmarkStart w:id="841" w:name="OLE_LINK579"/>
      <w:bookmarkStart w:id="842" w:name="OLE_LINK580"/>
      <w:bookmarkStart w:id="843" w:name="OLE_LINK1160"/>
      <w:r w:rsidRPr="004B1302">
        <w:lastRenderedPageBreak/>
        <w:t>5.1.3.1.2</w:t>
      </w:r>
      <w:r w:rsidRPr="004B1302">
        <w:tab/>
        <w:t>Характеристики группового времени задержки</w:t>
      </w:r>
    </w:p>
    <w:bookmarkEnd w:id="838"/>
    <w:bookmarkEnd w:id="839"/>
    <w:bookmarkEnd w:id="840"/>
    <w:bookmarkEnd w:id="841"/>
    <w:bookmarkEnd w:id="842"/>
    <w:bookmarkEnd w:id="843"/>
    <w:p w:rsidR="00FF53D8" w:rsidRPr="004E3780" w:rsidRDefault="00FF53D8" w:rsidP="007E4D23">
      <w:pPr>
        <w:rPr>
          <w:lang w:val="ru-RU"/>
        </w:rPr>
      </w:pPr>
      <w:r w:rsidRPr="004E3780">
        <w:rPr>
          <w:lang w:val="ru-RU"/>
        </w:rPr>
        <w:t>На рисунках 11a и 11b показаны рекомендуемые задачи проектирования в стандартном режиме и режиме усеченного спектра для групповой задержки при формировании группового сигнала, нормализованной по отношению к скорости передачи символов. В таблицах 6a и 6b указаны соответствующие контрольные точки для стандартного режима и режима усеченного спектра соответственно. Фактическая необходимая групповая задержка может быть получена путем деления значений таблицы на скорость передачи символов (Гц); например, для работы со скоростью 29,27</w:t>
      </w:r>
      <w:r w:rsidR="00A72282" w:rsidRPr="004E3780">
        <w:rPr>
          <w:lang w:val="ru-RU"/>
        </w:rPr>
        <w:t> </w:t>
      </w:r>
      <w:r w:rsidRPr="004E3780">
        <w:rPr>
          <w:lang w:val="ru-RU"/>
        </w:rPr>
        <w:t>Mсимволов/сек точка нижней маски стандартного режима при смещении частоты 0,3 × 29,27 МГц = 8,78 МГц получена из таблицы 6a и равняется (–0,20/29,27 × 10</w:t>
      </w:r>
      <w:r w:rsidRPr="004E3780">
        <w:rPr>
          <w:vertAlign w:val="superscript"/>
          <w:lang w:val="ru-RU"/>
        </w:rPr>
        <w:t>6</w:t>
      </w:r>
      <w:r w:rsidRPr="004E3780">
        <w:rPr>
          <w:lang w:val="ru-RU"/>
        </w:rPr>
        <w:t> Гц) = </w:t>
      </w:r>
      <w:r w:rsidR="007E4D23">
        <w:rPr>
          <w:lang w:val="ru-RU"/>
        </w:rPr>
        <w:br/>
      </w:r>
      <w:r w:rsidRPr="004E3780">
        <w:rPr>
          <w:lang w:val="ru-RU"/>
        </w:rPr>
        <w:t>–6,8 × 10</w:t>
      </w:r>
      <w:r w:rsidRPr="004E3780">
        <w:rPr>
          <w:vertAlign w:val="superscript"/>
          <w:lang w:val="ru-RU"/>
        </w:rPr>
        <w:t>–9</w:t>
      </w:r>
      <w:r w:rsidRPr="004E3780">
        <w:rPr>
          <w:lang w:val="ru-RU"/>
        </w:rPr>
        <w:t> с = –6,8 нс.</w:t>
      </w:r>
    </w:p>
    <w:p w:rsidR="006138B2" w:rsidRPr="004E3780" w:rsidRDefault="006138B2" w:rsidP="004B1302">
      <w:pPr>
        <w:pStyle w:val="FigureNo"/>
        <w:rPr>
          <w:caps w:val="0"/>
          <w:lang w:val="ru-RU"/>
        </w:rPr>
      </w:pPr>
      <w:r w:rsidRPr="0022604E">
        <w:rPr>
          <w:lang w:val="ru-RU"/>
        </w:rPr>
        <w:t>РИСУНОК</w:t>
      </w:r>
      <w:r w:rsidRPr="004E3780">
        <w:rPr>
          <w:lang w:val="ru-RU"/>
        </w:rPr>
        <w:t xml:space="preserve"> 11</w:t>
      </w:r>
      <w:r w:rsidRPr="004E3780">
        <w:rPr>
          <w:caps w:val="0"/>
          <w:lang w:val="ru-RU"/>
        </w:rPr>
        <w:t>a</w:t>
      </w:r>
    </w:p>
    <w:p w:rsidR="00054694" w:rsidRDefault="006138B2" w:rsidP="004B1302">
      <w:pPr>
        <w:pStyle w:val="Figuretitle"/>
        <w:rPr>
          <w:rFonts w:asciiTheme="minorHAnsi" w:hAnsiTheme="minorHAnsi"/>
          <w:lang w:val="ru-RU"/>
        </w:rPr>
      </w:pPr>
      <w:r w:rsidRPr="004E3780">
        <w:rPr>
          <w:lang w:val="ru-RU"/>
        </w:rPr>
        <w:t xml:space="preserve">Маска </w:t>
      </w:r>
      <w:r w:rsidR="00A72282" w:rsidRPr="004E3780">
        <w:rPr>
          <w:lang w:val="ru-RU"/>
        </w:rPr>
        <w:t>нормированной</w:t>
      </w:r>
      <w:r w:rsidRPr="004E3780">
        <w:rPr>
          <w:lang w:val="ru-RU"/>
        </w:rPr>
        <w:t xml:space="preserve"> групповой задержки для стандартного режима</w:t>
      </w:r>
    </w:p>
    <w:p w:rsidR="004B1302" w:rsidRPr="004B1302" w:rsidRDefault="004B1302" w:rsidP="004B1302">
      <w:pPr>
        <w:pStyle w:val="Figure"/>
        <w:rPr>
          <w:lang w:val="ru-RU"/>
        </w:rPr>
      </w:pPr>
      <w:r>
        <w:object w:dxaOrig="13470" w:dyaOrig="6358">
          <v:shape id="_x0000_i1036" type="#_x0000_t75" style="width:415pt;height:196.3pt" o:ole="">
            <v:imagedata r:id="rId43" o:title=""/>
          </v:shape>
          <o:OLEObject Type="Embed" ProgID="CorelDRAW.Graphic.14" ShapeID="_x0000_i1036" DrawAspect="Content" ObjectID="_1402728251" r:id="rId44"/>
        </w:object>
      </w:r>
    </w:p>
    <w:p w:rsidR="006138B2" w:rsidRPr="004E3780" w:rsidRDefault="006138B2" w:rsidP="004B1302">
      <w:pPr>
        <w:pStyle w:val="TableNo"/>
        <w:rPr>
          <w:lang w:val="ru-RU"/>
        </w:rPr>
      </w:pPr>
      <w:bookmarkStart w:id="844" w:name="_Ref364837612"/>
      <w:r w:rsidRPr="0022604E">
        <w:rPr>
          <w:lang w:val="ru-RU"/>
        </w:rPr>
        <w:t>ТАБЛИЦА</w:t>
      </w:r>
      <w:r w:rsidRPr="004E3780">
        <w:rPr>
          <w:lang w:val="ru-RU"/>
        </w:rPr>
        <w:t xml:space="preserve"> 6a</w:t>
      </w:r>
    </w:p>
    <w:p w:rsidR="006138B2" w:rsidRPr="004E3780" w:rsidRDefault="006138B2" w:rsidP="004B1302">
      <w:pPr>
        <w:pStyle w:val="Tabletitle"/>
        <w:rPr>
          <w:lang w:val="ru-RU"/>
        </w:rPr>
      </w:pPr>
      <w:r w:rsidRPr="004E3780">
        <w:rPr>
          <w:lang w:val="ru-RU"/>
        </w:rPr>
        <w:t xml:space="preserve">Контрольные точки </w:t>
      </w:r>
      <w:r w:rsidR="00FF53D8" w:rsidRPr="004E3780">
        <w:rPr>
          <w:lang w:val="ru-RU"/>
        </w:rPr>
        <w:t>нормированной</w:t>
      </w:r>
      <w:r w:rsidRPr="004E3780">
        <w:rPr>
          <w:lang w:val="ru-RU"/>
        </w:rPr>
        <w:t xml:space="preserve"> групповой задержки для стандартного режима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0"/>
        <w:gridCol w:w="3029"/>
        <w:gridCol w:w="3013"/>
      </w:tblGrid>
      <w:tr w:rsidR="006138B2" w:rsidRPr="00B628EA" w:rsidTr="007E4D23">
        <w:trPr>
          <w:jc w:val="center"/>
        </w:trPr>
        <w:tc>
          <w:tcPr>
            <w:tcW w:w="3030" w:type="dxa"/>
            <w:vAlign w:val="center"/>
          </w:tcPr>
          <w:p w:rsidR="006138B2" w:rsidRPr="004E3780" w:rsidRDefault="006138B2" w:rsidP="007E4D23">
            <w:pPr>
              <w:pStyle w:val="Tablehead"/>
              <w:rPr>
                <w:lang w:val="ru-RU"/>
              </w:rPr>
            </w:pPr>
            <w:r w:rsidRPr="004E3780">
              <w:rPr>
                <w:lang w:val="ru-RU"/>
              </w:rPr>
              <w:t xml:space="preserve">Смещение частоты, </w:t>
            </w:r>
            <w:r w:rsidR="00F25B0D" w:rsidRPr="004E3780">
              <w:rPr>
                <w:lang w:val="ru-RU"/>
              </w:rPr>
              <w:t>нормированное</w:t>
            </w:r>
            <w:r w:rsidRPr="004E3780">
              <w:rPr>
                <w:lang w:val="ru-RU"/>
              </w:rPr>
              <w:t xml:space="preserve"> по отношению к скорости передачи символов</w:t>
            </w:r>
            <w:r w:rsidRPr="004E3780">
              <w:rPr>
                <w:lang w:val="ru-RU"/>
              </w:rPr>
              <w:br/>
              <w:t>(</w:t>
            </w:r>
            <w:r w:rsidRPr="004E3780">
              <w:rPr>
                <w:i/>
                <w:lang w:val="ru-RU"/>
              </w:rPr>
              <w:t>f</w:t>
            </w:r>
            <w:r w:rsidRPr="008F3825">
              <w:rPr>
                <w:i/>
                <w:iCs/>
                <w:vertAlign w:val="subscript"/>
                <w:lang w:val="ru-RU"/>
              </w:rPr>
              <w:t>sym</w:t>
            </w:r>
            <w:r w:rsidRPr="004E3780">
              <w:rPr>
                <w:lang w:val="ru-RU"/>
              </w:rPr>
              <w:t>)</w:t>
            </w:r>
          </w:p>
        </w:tc>
        <w:tc>
          <w:tcPr>
            <w:tcW w:w="3029" w:type="dxa"/>
            <w:vAlign w:val="center"/>
          </w:tcPr>
          <w:p w:rsidR="006138B2" w:rsidRPr="004E3780" w:rsidRDefault="00F25B0D" w:rsidP="007E4D23">
            <w:pPr>
              <w:pStyle w:val="Tablehead"/>
              <w:ind w:left="284"/>
              <w:rPr>
                <w:lang w:val="ru-RU"/>
              </w:rPr>
            </w:pPr>
            <w:r w:rsidRPr="004E3780">
              <w:rPr>
                <w:lang w:val="ru-RU"/>
              </w:rPr>
              <w:t>Точка нижней</w:t>
            </w:r>
            <w:r w:rsidR="006138B2" w:rsidRPr="004E3780">
              <w:rPr>
                <w:lang w:val="ru-RU"/>
              </w:rPr>
              <w:t xml:space="preserve"> маски групповой задержки, </w:t>
            </w:r>
            <w:r w:rsidRPr="004E3780">
              <w:rPr>
                <w:lang w:val="ru-RU"/>
              </w:rPr>
              <w:t>нормированной</w:t>
            </w:r>
            <w:r w:rsidR="006138B2" w:rsidRPr="004E3780">
              <w:rPr>
                <w:lang w:val="ru-RU"/>
              </w:rPr>
              <w:t xml:space="preserve"> по отношению к скорости передачи символов</w:t>
            </w:r>
            <w:r w:rsidR="006138B2" w:rsidRPr="004E3780">
              <w:rPr>
                <w:lang w:val="ru-RU"/>
              </w:rPr>
              <w:br/>
              <w:t xml:space="preserve">(задержка </w:t>
            </w:r>
            <w:r w:rsidR="006138B2" w:rsidRPr="004E3780">
              <w:rPr>
                <w:lang w:val="ru-RU"/>
              </w:rPr>
              <w:sym w:font="Symbol" w:char="F0B4"/>
            </w:r>
            <w:r w:rsidR="006138B2" w:rsidRPr="004E3780">
              <w:rPr>
                <w:lang w:val="ru-RU"/>
              </w:rPr>
              <w:t xml:space="preserve"> (</w:t>
            </w:r>
            <w:r w:rsidR="006138B2" w:rsidRPr="004E3780">
              <w:rPr>
                <w:i/>
                <w:lang w:val="ru-RU"/>
              </w:rPr>
              <w:t>f</w:t>
            </w:r>
            <w:r w:rsidR="006138B2" w:rsidRPr="008F3825">
              <w:rPr>
                <w:i/>
                <w:iCs/>
                <w:vertAlign w:val="subscript"/>
                <w:lang w:val="ru-RU"/>
              </w:rPr>
              <w:t>sym</w:t>
            </w:r>
            <w:r w:rsidR="006138B2" w:rsidRPr="004E3780">
              <w:rPr>
                <w:lang w:val="ru-RU"/>
              </w:rPr>
              <w:t xml:space="preserve"> (Гц)))</w:t>
            </w:r>
          </w:p>
        </w:tc>
        <w:tc>
          <w:tcPr>
            <w:tcW w:w="3013" w:type="dxa"/>
            <w:vAlign w:val="center"/>
          </w:tcPr>
          <w:p w:rsidR="006138B2" w:rsidRPr="004E3780" w:rsidRDefault="00F25B0D" w:rsidP="007E4D23">
            <w:pPr>
              <w:pStyle w:val="Tablehead"/>
              <w:rPr>
                <w:lang w:val="ru-RU"/>
              </w:rPr>
            </w:pPr>
            <w:r w:rsidRPr="004E3780">
              <w:rPr>
                <w:lang w:val="ru-RU"/>
              </w:rPr>
              <w:t>Точка верхней маски</w:t>
            </w:r>
            <w:r w:rsidR="006138B2" w:rsidRPr="004E3780">
              <w:rPr>
                <w:lang w:val="ru-RU"/>
              </w:rPr>
              <w:t xml:space="preserve"> групповой задержки, </w:t>
            </w:r>
            <w:r w:rsidRPr="004E3780">
              <w:rPr>
                <w:lang w:val="ru-RU"/>
              </w:rPr>
              <w:t>нормированной</w:t>
            </w:r>
            <w:r w:rsidR="006138B2" w:rsidRPr="004E3780">
              <w:rPr>
                <w:lang w:val="ru-RU"/>
              </w:rPr>
              <w:t xml:space="preserve"> по отношению к скорости передачи символов</w:t>
            </w:r>
            <w:r w:rsidR="006138B2" w:rsidRPr="004E3780">
              <w:rPr>
                <w:lang w:val="ru-RU"/>
              </w:rPr>
              <w:br/>
              <w:t xml:space="preserve">(задержка </w:t>
            </w:r>
            <w:r w:rsidR="006138B2" w:rsidRPr="004E3780">
              <w:rPr>
                <w:lang w:val="ru-RU"/>
              </w:rPr>
              <w:sym w:font="Symbol" w:char="F0B4"/>
            </w:r>
            <w:r w:rsidR="006138B2" w:rsidRPr="004E3780">
              <w:rPr>
                <w:lang w:val="ru-RU"/>
              </w:rPr>
              <w:t xml:space="preserve"> (</w:t>
            </w:r>
            <w:r w:rsidR="006138B2" w:rsidRPr="004E3780">
              <w:rPr>
                <w:i/>
                <w:lang w:val="ru-RU"/>
              </w:rPr>
              <w:t>f</w:t>
            </w:r>
            <w:r w:rsidR="006138B2" w:rsidRPr="008F3825">
              <w:rPr>
                <w:i/>
                <w:iCs/>
                <w:vertAlign w:val="subscript"/>
                <w:lang w:val="ru-RU"/>
              </w:rPr>
              <w:t>sym</w:t>
            </w:r>
            <w:r w:rsidR="006138B2" w:rsidRPr="004E3780">
              <w:rPr>
                <w:lang w:val="ru-RU"/>
              </w:rPr>
              <w:t xml:space="preserve"> (Гц)))</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05</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01</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08</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01</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06</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20</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13</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29</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22</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40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36</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29</w:t>
            </w:r>
          </w:p>
        </w:tc>
      </w:tr>
      <w:tr w:rsidR="00F337D6" w:rsidRPr="004E3780" w:rsidTr="004B1302">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45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38</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31</w:t>
            </w:r>
          </w:p>
        </w:tc>
      </w:tr>
    </w:tbl>
    <w:p w:rsidR="006C7BE5" w:rsidRPr="004E3780" w:rsidRDefault="006C7BE5" w:rsidP="006C7BE5">
      <w:pPr>
        <w:pStyle w:val="Tablefin"/>
        <w:rPr>
          <w:lang w:val="ru-RU"/>
        </w:rPr>
      </w:pPr>
    </w:p>
    <w:p w:rsidR="006138B2" w:rsidRPr="004E3780" w:rsidRDefault="006138B2" w:rsidP="004B1302">
      <w:pPr>
        <w:pStyle w:val="TableNo"/>
        <w:rPr>
          <w:lang w:val="ru-RU"/>
        </w:rPr>
      </w:pPr>
      <w:r w:rsidRPr="004B1302">
        <w:lastRenderedPageBreak/>
        <w:t>ТАБЛИЦА</w:t>
      </w:r>
      <w:r w:rsidRPr="004E3780">
        <w:rPr>
          <w:lang w:val="ru-RU"/>
        </w:rPr>
        <w:t xml:space="preserve"> 6a (</w:t>
      </w:r>
      <w:r w:rsidRPr="004E3780">
        <w:rPr>
          <w:i/>
          <w:iCs/>
          <w:lang w:val="ru-RU"/>
        </w:rPr>
        <w:t>окончание</w:t>
      </w:r>
      <w:r w:rsidRPr="004E3780">
        <w:rPr>
          <w:lang w:val="ru-RU"/>
        </w:rPr>
        <w:t>)</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30"/>
        <w:gridCol w:w="3029"/>
        <w:gridCol w:w="3013"/>
      </w:tblGrid>
      <w:tr w:rsidR="006138B2" w:rsidRPr="00B628EA" w:rsidTr="005E0D4A">
        <w:trPr>
          <w:cantSplit/>
          <w:jc w:val="center"/>
        </w:trPr>
        <w:tc>
          <w:tcPr>
            <w:tcW w:w="3030" w:type="dxa"/>
            <w:tcBorders>
              <w:top w:val="single" w:sz="4" w:space="0" w:color="auto"/>
            </w:tcBorders>
            <w:vAlign w:val="center"/>
          </w:tcPr>
          <w:p w:rsidR="006138B2" w:rsidRPr="004E3780" w:rsidRDefault="006138B2" w:rsidP="000C75D4">
            <w:pPr>
              <w:pStyle w:val="Tablehead"/>
              <w:rPr>
                <w:lang w:val="ru-RU"/>
              </w:rPr>
            </w:pPr>
            <w:r w:rsidRPr="004E3780">
              <w:rPr>
                <w:lang w:val="ru-RU"/>
              </w:rPr>
              <w:t xml:space="preserve">Смещение частоты, </w:t>
            </w:r>
            <w:r w:rsidR="000C75D4" w:rsidRPr="004E3780">
              <w:rPr>
                <w:lang w:val="ru-RU"/>
              </w:rPr>
              <w:t>нормированное</w:t>
            </w:r>
            <w:r w:rsidRPr="004E3780">
              <w:rPr>
                <w:lang w:val="ru-RU"/>
              </w:rPr>
              <w:t xml:space="preserve"> по отношению к скорости передачи символов </w:t>
            </w:r>
            <w:r w:rsidRPr="004E3780">
              <w:rPr>
                <w:lang w:val="ru-RU"/>
              </w:rPr>
              <w:br/>
              <w:t>(</w:t>
            </w:r>
            <w:r w:rsidRPr="004E3780">
              <w:rPr>
                <w:i/>
                <w:lang w:val="ru-RU"/>
              </w:rPr>
              <w:t>f</w:t>
            </w:r>
            <w:r w:rsidRPr="004E3780">
              <w:rPr>
                <w:i/>
                <w:vertAlign w:val="subscript"/>
                <w:lang w:val="ru-RU"/>
              </w:rPr>
              <w:t>sym</w:t>
            </w:r>
            <w:r w:rsidRPr="004E3780">
              <w:rPr>
                <w:lang w:val="ru-RU"/>
              </w:rPr>
              <w:t>)</w:t>
            </w:r>
          </w:p>
        </w:tc>
        <w:tc>
          <w:tcPr>
            <w:tcW w:w="3029" w:type="dxa"/>
            <w:tcBorders>
              <w:top w:val="single" w:sz="4" w:space="0" w:color="auto"/>
            </w:tcBorders>
            <w:vAlign w:val="center"/>
          </w:tcPr>
          <w:p w:rsidR="006138B2" w:rsidRPr="004E3780" w:rsidRDefault="000C75D4" w:rsidP="000C75D4">
            <w:pPr>
              <w:pStyle w:val="Tablehead"/>
              <w:ind w:left="284"/>
              <w:rPr>
                <w:lang w:val="ru-RU"/>
              </w:rPr>
            </w:pPr>
            <w:r w:rsidRPr="004E3780">
              <w:rPr>
                <w:lang w:val="ru-RU"/>
              </w:rPr>
              <w:t>Т</w:t>
            </w:r>
            <w:r w:rsidR="006138B2" w:rsidRPr="004E3780">
              <w:rPr>
                <w:lang w:val="ru-RU"/>
              </w:rPr>
              <w:t xml:space="preserve">очка </w:t>
            </w:r>
            <w:r w:rsidRPr="004E3780">
              <w:rPr>
                <w:lang w:val="ru-RU"/>
              </w:rPr>
              <w:t xml:space="preserve">нижней </w:t>
            </w:r>
            <w:r w:rsidR="006138B2" w:rsidRPr="004E3780">
              <w:rPr>
                <w:lang w:val="ru-RU"/>
              </w:rPr>
              <w:t xml:space="preserve">маски групповой задержки, </w:t>
            </w:r>
            <w:r w:rsidRPr="004E3780">
              <w:rPr>
                <w:lang w:val="ru-RU"/>
              </w:rPr>
              <w:t>нормированной</w:t>
            </w:r>
            <w:r w:rsidR="006138B2" w:rsidRPr="004E3780">
              <w:rPr>
                <w:lang w:val="ru-RU"/>
              </w:rPr>
              <w:t xml:space="preserve"> по отношению к скорости передачи символов</w:t>
            </w:r>
            <w:r w:rsidR="006138B2" w:rsidRPr="004E3780">
              <w:rPr>
                <w:lang w:val="ru-RU"/>
              </w:rPr>
              <w:br/>
              <w:t xml:space="preserve">(задержка </w:t>
            </w:r>
            <w:r w:rsidR="006138B2" w:rsidRPr="004E3780">
              <w:rPr>
                <w:lang w:val="ru-RU"/>
              </w:rPr>
              <w:sym w:font="Symbol" w:char="F0B4"/>
            </w:r>
            <w:r w:rsidR="006138B2" w:rsidRPr="004E3780">
              <w:rPr>
                <w:lang w:val="ru-RU"/>
              </w:rPr>
              <w:t xml:space="preserve"> (</w:t>
            </w:r>
            <w:r w:rsidR="006138B2" w:rsidRPr="004E3780">
              <w:rPr>
                <w:i/>
                <w:lang w:val="ru-RU"/>
              </w:rPr>
              <w:t>f</w:t>
            </w:r>
            <w:r w:rsidR="006138B2" w:rsidRPr="008F3825">
              <w:rPr>
                <w:i/>
                <w:iCs/>
                <w:vertAlign w:val="subscript"/>
                <w:lang w:val="ru-RU"/>
              </w:rPr>
              <w:t>sym</w:t>
            </w:r>
            <w:r w:rsidR="006138B2" w:rsidRPr="004E3780">
              <w:rPr>
                <w:lang w:val="ru-RU"/>
              </w:rPr>
              <w:t xml:space="preserve"> (Гц)))</w:t>
            </w:r>
          </w:p>
        </w:tc>
        <w:tc>
          <w:tcPr>
            <w:tcW w:w="3013" w:type="dxa"/>
            <w:tcBorders>
              <w:top w:val="single" w:sz="4" w:space="0" w:color="auto"/>
            </w:tcBorders>
            <w:vAlign w:val="center"/>
          </w:tcPr>
          <w:p w:rsidR="006138B2" w:rsidRPr="004E3780" w:rsidRDefault="000C75D4" w:rsidP="000C75D4">
            <w:pPr>
              <w:pStyle w:val="Tablehead"/>
              <w:rPr>
                <w:lang w:val="ru-RU"/>
              </w:rPr>
            </w:pPr>
            <w:r w:rsidRPr="004E3780">
              <w:rPr>
                <w:lang w:val="ru-RU"/>
              </w:rPr>
              <w:t>Точка верхней маски</w:t>
            </w:r>
            <w:r w:rsidR="006138B2" w:rsidRPr="004E3780">
              <w:rPr>
                <w:lang w:val="ru-RU"/>
              </w:rPr>
              <w:t xml:space="preserve"> групповой задержки, </w:t>
            </w:r>
            <w:r w:rsidRPr="004E3780">
              <w:rPr>
                <w:lang w:val="ru-RU"/>
              </w:rPr>
              <w:t>нормированной</w:t>
            </w:r>
            <w:r w:rsidR="006138B2" w:rsidRPr="004E3780">
              <w:rPr>
                <w:lang w:val="ru-RU"/>
              </w:rPr>
              <w:t xml:space="preserve"> по отношению к скорости передачи символов</w:t>
            </w:r>
            <w:r w:rsidR="006138B2" w:rsidRPr="004E3780">
              <w:rPr>
                <w:lang w:val="ru-RU"/>
              </w:rPr>
              <w:br/>
              <w:t xml:space="preserve">(задержка </w:t>
            </w:r>
            <w:r w:rsidR="006138B2" w:rsidRPr="004E3780">
              <w:rPr>
                <w:lang w:val="ru-RU"/>
              </w:rPr>
              <w:sym w:font="Symbol" w:char="F0B4"/>
            </w:r>
            <w:r w:rsidR="006138B2" w:rsidRPr="004E3780">
              <w:rPr>
                <w:lang w:val="ru-RU"/>
              </w:rPr>
              <w:t xml:space="preserve"> (</w:t>
            </w:r>
            <w:r w:rsidR="006138B2" w:rsidRPr="004E3780">
              <w:rPr>
                <w:i/>
                <w:lang w:val="ru-RU"/>
              </w:rPr>
              <w:t>f</w:t>
            </w:r>
            <w:r w:rsidR="006138B2" w:rsidRPr="008F3825">
              <w:rPr>
                <w:i/>
                <w:iCs/>
                <w:vertAlign w:val="subscript"/>
                <w:lang w:val="ru-RU"/>
              </w:rPr>
              <w:t>sym</w:t>
            </w:r>
            <w:r w:rsidR="006138B2" w:rsidRPr="004E3780">
              <w:rPr>
                <w:lang w:val="ru-RU"/>
              </w:rPr>
              <w:t xml:space="preserve"> (Гц)))</w:t>
            </w:r>
          </w:p>
        </w:tc>
      </w:tr>
      <w:tr w:rsidR="00F337D6" w:rsidRPr="004E3780" w:rsidTr="000846F4">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50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34</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27</w:t>
            </w:r>
          </w:p>
        </w:tc>
      </w:tr>
      <w:tr w:rsidR="00F337D6" w:rsidRPr="004E3780" w:rsidTr="000846F4">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55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23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15</w:t>
            </w:r>
          </w:p>
        </w:tc>
      </w:tr>
      <w:tr w:rsidR="00F337D6" w:rsidRPr="004E3780" w:rsidTr="000846F4">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575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06</w:t>
            </w:r>
          </w:p>
        </w:tc>
      </w:tr>
      <w:tr w:rsidR="00F337D6" w:rsidRPr="004E3780" w:rsidTr="000846F4">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60</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03</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04</w:t>
            </w:r>
          </w:p>
        </w:tc>
      </w:tr>
      <w:tr w:rsidR="00F337D6" w:rsidRPr="004E3780" w:rsidTr="000846F4">
        <w:trPr>
          <w:jc w:val="center"/>
        </w:trPr>
        <w:tc>
          <w:tcPr>
            <w:tcW w:w="3030"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625</w:t>
            </w:r>
          </w:p>
        </w:tc>
        <w:tc>
          <w:tcPr>
            <w:tcW w:w="3029"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06</w:t>
            </w:r>
          </w:p>
        </w:tc>
        <w:tc>
          <w:tcPr>
            <w:tcW w:w="3013" w:type="dxa"/>
          </w:tcPr>
          <w:p w:rsidR="00F337D6" w:rsidRPr="004E3780" w:rsidRDefault="00F337D6" w:rsidP="000846F4">
            <w:pPr>
              <w:pStyle w:val="Tabletext"/>
              <w:jc w:val="center"/>
              <w:rPr>
                <w:lang w:val="ru-RU"/>
              </w:rPr>
            </w:pPr>
            <w:r w:rsidRPr="004E3780">
              <w:rPr>
                <w:lang w:val="ru-RU"/>
              </w:rPr>
              <w:t>0</w:t>
            </w:r>
            <w:r w:rsidR="006138B2" w:rsidRPr="004E3780">
              <w:rPr>
                <w:lang w:val="ru-RU"/>
              </w:rPr>
              <w:t>,</w:t>
            </w:r>
            <w:r w:rsidRPr="004E3780">
              <w:rPr>
                <w:lang w:val="ru-RU"/>
              </w:rPr>
              <w:t>15</w:t>
            </w:r>
          </w:p>
        </w:tc>
      </w:tr>
      <w:bookmarkEnd w:id="844"/>
    </w:tbl>
    <w:p w:rsidR="00F337D6" w:rsidRPr="004E3780" w:rsidRDefault="00F337D6">
      <w:pPr>
        <w:pStyle w:val="Tablefin"/>
        <w:rPr>
          <w:lang w:val="ru-RU"/>
        </w:rPr>
      </w:pPr>
    </w:p>
    <w:p w:rsidR="00054694" w:rsidRPr="004E3780" w:rsidRDefault="006138B2" w:rsidP="004B1302">
      <w:pPr>
        <w:pStyle w:val="FigureNo"/>
        <w:rPr>
          <w:caps w:val="0"/>
          <w:lang w:val="ru-RU"/>
        </w:rPr>
      </w:pPr>
      <w:r w:rsidRPr="004B1302">
        <w:t>РИСУНОК</w:t>
      </w:r>
      <w:r w:rsidRPr="004E3780">
        <w:rPr>
          <w:lang w:val="ru-RU"/>
        </w:rPr>
        <w:t xml:space="preserve"> 11</w:t>
      </w:r>
      <w:r w:rsidRPr="004E3780">
        <w:rPr>
          <w:caps w:val="0"/>
          <w:lang w:val="ru-RU"/>
        </w:rPr>
        <w:t>b</w:t>
      </w:r>
    </w:p>
    <w:p w:rsidR="00054694" w:rsidRDefault="006138B2" w:rsidP="004B1302">
      <w:pPr>
        <w:pStyle w:val="Figuretitle"/>
        <w:rPr>
          <w:rFonts w:asciiTheme="minorHAnsi" w:hAnsiTheme="minorHAnsi"/>
          <w:lang w:val="ru-RU"/>
        </w:rPr>
      </w:pPr>
      <w:r w:rsidRPr="004E3780">
        <w:rPr>
          <w:lang w:val="ru-RU"/>
        </w:rPr>
        <w:t xml:space="preserve">Маска </w:t>
      </w:r>
      <w:r w:rsidR="00EB722B" w:rsidRPr="004E3780">
        <w:rPr>
          <w:lang w:val="ru-RU"/>
        </w:rPr>
        <w:t>нормированной</w:t>
      </w:r>
      <w:r w:rsidRPr="004E3780">
        <w:rPr>
          <w:lang w:val="ru-RU"/>
        </w:rPr>
        <w:t xml:space="preserve"> групповой задержки для режима </w:t>
      </w:r>
      <w:r w:rsidRPr="0022604E">
        <w:rPr>
          <w:lang w:val="ru-RU"/>
        </w:rPr>
        <w:t>усеченного</w:t>
      </w:r>
      <w:r w:rsidRPr="004E3780">
        <w:rPr>
          <w:lang w:val="ru-RU"/>
        </w:rPr>
        <w:t xml:space="preserve"> спектра</w:t>
      </w:r>
    </w:p>
    <w:p w:rsidR="004B1302" w:rsidRPr="004B1302" w:rsidRDefault="00674179" w:rsidP="004B1302">
      <w:pPr>
        <w:pStyle w:val="Figure"/>
        <w:rPr>
          <w:lang w:val="ru-RU"/>
        </w:rPr>
      </w:pPr>
      <w:r>
        <w:object w:dxaOrig="13560" w:dyaOrig="7834">
          <v:shape id="_x0000_i1037" type="#_x0000_t75" style="width:423.85pt;height:243.85pt" o:ole="">
            <v:imagedata r:id="rId45" o:title=""/>
          </v:shape>
          <o:OLEObject Type="Embed" ProgID="CorelDRAW.Graphic.14" ShapeID="_x0000_i1037" DrawAspect="Content" ObjectID="_1402728252" r:id="rId46"/>
        </w:object>
      </w:r>
    </w:p>
    <w:p w:rsidR="006C7BE5" w:rsidRPr="004E3780" w:rsidRDefault="006C7BE5" w:rsidP="006C7BE5">
      <w:pPr>
        <w:rPr>
          <w:lang w:val="ru-RU"/>
        </w:rPr>
      </w:pPr>
    </w:p>
    <w:p w:rsidR="004436B0" w:rsidRPr="004E3780" w:rsidRDefault="004436B0" w:rsidP="00674179">
      <w:pPr>
        <w:pStyle w:val="TableNo"/>
        <w:rPr>
          <w:lang w:val="ru-RU"/>
        </w:rPr>
      </w:pPr>
      <w:bookmarkStart w:id="845" w:name="_Toc368359038"/>
      <w:r w:rsidRPr="0022604E">
        <w:rPr>
          <w:lang w:val="ru-RU"/>
        </w:rPr>
        <w:lastRenderedPageBreak/>
        <w:t>ТАБЛИЦА</w:t>
      </w:r>
      <w:r w:rsidRPr="004E3780">
        <w:rPr>
          <w:lang w:val="ru-RU"/>
        </w:rPr>
        <w:t xml:space="preserve"> 6b</w:t>
      </w:r>
    </w:p>
    <w:p w:rsidR="00F337D6" w:rsidRPr="004E3780" w:rsidRDefault="004436B0" w:rsidP="00674179">
      <w:pPr>
        <w:pStyle w:val="Tabletitle"/>
        <w:rPr>
          <w:lang w:val="ru-RU"/>
        </w:rPr>
      </w:pPr>
      <w:r w:rsidRPr="004E3780">
        <w:rPr>
          <w:lang w:val="ru-RU"/>
        </w:rPr>
        <w:t xml:space="preserve">Контрольные точки </w:t>
      </w:r>
      <w:r w:rsidR="008E1DF6" w:rsidRPr="004E3780">
        <w:rPr>
          <w:lang w:val="ru-RU"/>
        </w:rPr>
        <w:t>нормированной</w:t>
      </w:r>
      <w:r w:rsidRPr="004E3780">
        <w:rPr>
          <w:lang w:val="ru-RU"/>
        </w:rPr>
        <w:t xml:space="preserve"> групповой задержки </w:t>
      </w:r>
      <w:r w:rsidRPr="0022604E">
        <w:rPr>
          <w:lang w:val="ru-RU"/>
        </w:rPr>
        <w:t>для</w:t>
      </w:r>
      <w:r w:rsidRPr="004E3780">
        <w:rPr>
          <w:lang w:val="ru-RU"/>
        </w:rPr>
        <w:t xml:space="preserve"> режима усеченного спектра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4436B0" w:rsidRPr="00B628EA" w:rsidTr="007E4D23">
        <w:trPr>
          <w:jc w:val="center"/>
        </w:trPr>
        <w:tc>
          <w:tcPr>
            <w:tcW w:w="3024" w:type="dxa"/>
            <w:vAlign w:val="center"/>
          </w:tcPr>
          <w:p w:rsidR="004436B0" w:rsidRPr="004E3780" w:rsidRDefault="004436B0" w:rsidP="007E4D23">
            <w:pPr>
              <w:pStyle w:val="Tablehead"/>
              <w:keepLines/>
              <w:rPr>
                <w:lang w:val="ru-RU"/>
              </w:rPr>
            </w:pPr>
            <w:r w:rsidRPr="004E3780">
              <w:rPr>
                <w:lang w:val="ru-RU"/>
              </w:rPr>
              <w:t xml:space="preserve">Смещение частоты, </w:t>
            </w:r>
            <w:r w:rsidR="008E1DF6" w:rsidRPr="004E3780">
              <w:rPr>
                <w:lang w:val="ru-RU"/>
              </w:rPr>
              <w:t>нормированное</w:t>
            </w:r>
            <w:r w:rsidRPr="004E3780">
              <w:rPr>
                <w:lang w:val="ru-RU"/>
              </w:rPr>
              <w:t xml:space="preserve"> по отношению к скорости передачи символов</w:t>
            </w:r>
            <w:r w:rsidRPr="004E3780">
              <w:rPr>
                <w:lang w:val="ru-RU"/>
              </w:rPr>
              <w:br/>
              <w:t>(</w:t>
            </w:r>
            <w:r w:rsidRPr="004E3780">
              <w:rPr>
                <w:i/>
                <w:lang w:val="ru-RU"/>
              </w:rPr>
              <w:t>f</w:t>
            </w:r>
            <w:r w:rsidRPr="008F3825">
              <w:rPr>
                <w:i/>
                <w:iCs/>
                <w:vertAlign w:val="subscript"/>
                <w:lang w:val="ru-RU"/>
              </w:rPr>
              <w:t>sym</w:t>
            </w:r>
            <w:r w:rsidRPr="004E3780">
              <w:rPr>
                <w:lang w:val="ru-RU"/>
              </w:rPr>
              <w:t>)</w:t>
            </w:r>
          </w:p>
        </w:tc>
        <w:tc>
          <w:tcPr>
            <w:tcW w:w="3024" w:type="dxa"/>
            <w:vAlign w:val="center"/>
          </w:tcPr>
          <w:p w:rsidR="004436B0" w:rsidRPr="004E3780" w:rsidRDefault="008E1DF6" w:rsidP="007E4D23">
            <w:pPr>
              <w:pStyle w:val="Tablehead"/>
              <w:keepLines/>
              <w:rPr>
                <w:lang w:val="ru-RU"/>
              </w:rPr>
            </w:pPr>
            <w:r w:rsidRPr="004E3780">
              <w:rPr>
                <w:lang w:val="ru-RU"/>
              </w:rPr>
              <w:t xml:space="preserve">Точка нижней маски </w:t>
            </w:r>
            <w:r w:rsidR="004436B0" w:rsidRPr="004E3780">
              <w:rPr>
                <w:lang w:val="ru-RU"/>
              </w:rPr>
              <w:t xml:space="preserve">групповой задержки, </w:t>
            </w:r>
            <w:r w:rsidRPr="004E3780">
              <w:rPr>
                <w:lang w:val="ru-RU"/>
              </w:rPr>
              <w:t>нормированной</w:t>
            </w:r>
            <w:r w:rsidR="004436B0" w:rsidRPr="004E3780">
              <w:rPr>
                <w:lang w:val="ru-RU"/>
              </w:rPr>
              <w:t xml:space="preserve"> по отношению к скорости передачи символов</w:t>
            </w:r>
            <w:r w:rsidR="004436B0" w:rsidRPr="004E3780">
              <w:rPr>
                <w:lang w:val="ru-RU"/>
              </w:rPr>
              <w:br/>
              <w:t xml:space="preserve">(задержка </w:t>
            </w:r>
            <w:r w:rsidR="004436B0" w:rsidRPr="004E3780">
              <w:rPr>
                <w:lang w:val="ru-RU"/>
              </w:rPr>
              <w:sym w:font="Symbol" w:char="F0B4"/>
            </w:r>
            <w:r w:rsidR="004436B0" w:rsidRPr="004E3780">
              <w:rPr>
                <w:lang w:val="ru-RU"/>
              </w:rPr>
              <w:t xml:space="preserve"> (</w:t>
            </w:r>
            <w:r w:rsidR="004436B0" w:rsidRPr="004E3780">
              <w:rPr>
                <w:i/>
                <w:lang w:val="ru-RU"/>
              </w:rPr>
              <w:t>f</w:t>
            </w:r>
            <w:r w:rsidR="004436B0" w:rsidRPr="008F3825">
              <w:rPr>
                <w:i/>
                <w:iCs/>
                <w:vertAlign w:val="subscript"/>
                <w:lang w:val="ru-RU"/>
              </w:rPr>
              <w:t>sym</w:t>
            </w:r>
            <w:r w:rsidR="004436B0" w:rsidRPr="004E3780">
              <w:rPr>
                <w:lang w:val="ru-RU"/>
              </w:rPr>
              <w:t xml:space="preserve"> (Гц)))</w:t>
            </w:r>
          </w:p>
        </w:tc>
        <w:tc>
          <w:tcPr>
            <w:tcW w:w="3024" w:type="dxa"/>
            <w:vAlign w:val="center"/>
          </w:tcPr>
          <w:p w:rsidR="004436B0" w:rsidRPr="004E3780" w:rsidRDefault="008E1DF6" w:rsidP="007E4D23">
            <w:pPr>
              <w:pStyle w:val="Tablehead"/>
              <w:keepLines/>
              <w:rPr>
                <w:lang w:val="ru-RU"/>
              </w:rPr>
            </w:pPr>
            <w:r w:rsidRPr="004E3780">
              <w:rPr>
                <w:lang w:val="ru-RU"/>
              </w:rPr>
              <w:t>Точка верхней маски</w:t>
            </w:r>
            <w:r w:rsidR="004436B0" w:rsidRPr="004E3780">
              <w:rPr>
                <w:lang w:val="ru-RU"/>
              </w:rPr>
              <w:t xml:space="preserve"> групповой задержки, </w:t>
            </w:r>
            <w:r w:rsidRPr="004E3780">
              <w:rPr>
                <w:lang w:val="ru-RU"/>
              </w:rPr>
              <w:t>нормированной</w:t>
            </w:r>
            <w:r w:rsidR="004436B0" w:rsidRPr="004E3780">
              <w:rPr>
                <w:lang w:val="ru-RU"/>
              </w:rPr>
              <w:t xml:space="preserve"> по отношению к скорости передачи символов</w:t>
            </w:r>
            <w:r w:rsidR="004436B0" w:rsidRPr="004E3780">
              <w:rPr>
                <w:lang w:val="ru-RU"/>
              </w:rPr>
              <w:br/>
              <w:t xml:space="preserve">(задержка </w:t>
            </w:r>
            <w:r w:rsidR="004436B0" w:rsidRPr="004E3780">
              <w:rPr>
                <w:lang w:val="ru-RU"/>
              </w:rPr>
              <w:sym w:font="Symbol" w:char="F0B4"/>
            </w:r>
            <w:r w:rsidR="004436B0" w:rsidRPr="004E3780">
              <w:rPr>
                <w:lang w:val="ru-RU"/>
              </w:rPr>
              <w:t xml:space="preserve"> (</w:t>
            </w:r>
            <w:r w:rsidR="004436B0" w:rsidRPr="004E3780">
              <w:rPr>
                <w:i/>
                <w:lang w:val="ru-RU"/>
              </w:rPr>
              <w:t>f</w:t>
            </w:r>
            <w:r w:rsidR="004436B0" w:rsidRPr="008F3825">
              <w:rPr>
                <w:i/>
                <w:iCs/>
                <w:vertAlign w:val="subscript"/>
                <w:lang w:val="ru-RU"/>
              </w:rPr>
              <w:t>sym</w:t>
            </w:r>
            <w:r w:rsidR="004436B0" w:rsidRPr="004E3780">
              <w:rPr>
                <w:lang w:val="ru-RU"/>
              </w:rPr>
              <w:t xml:space="preserve"> (Гц)))</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00</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03</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03</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05</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01</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05</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10</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02</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08</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15</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00</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06</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20</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06</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00</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25</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12</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06</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30</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18</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12</w:t>
            </w:r>
          </w:p>
        </w:tc>
      </w:tr>
      <w:tr w:rsidR="00F337D6" w:rsidRPr="004E3780" w:rsidTr="00674179">
        <w:trPr>
          <w:jc w:val="center"/>
        </w:trPr>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35</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24</w:t>
            </w:r>
          </w:p>
        </w:tc>
        <w:tc>
          <w:tcPr>
            <w:tcW w:w="3024" w:type="dxa"/>
          </w:tcPr>
          <w:p w:rsidR="00F337D6" w:rsidRPr="004E3780" w:rsidRDefault="00F337D6" w:rsidP="000846F4">
            <w:pPr>
              <w:pStyle w:val="Tabletext"/>
              <w:keepNext/>
              <w:keepLines/>
              <w:jc w:val="center"/>
              <w:rPr>
                <w:lang w:val="ru-RU"/>
              </w:rPr>
            </w:pPr>
            <w:r w:rsidRPr="004E3780">
              <w:rPr>
                <w:lang w:val="ru-RU"/>
              </w:rPr>
              <w:t>–0</w:t>
            </w:r>
            <w:r w:rsidR="004436B0" w:rsidRPr="004E3780">
              <w:rPr>
                <w:lang w:val="ru-RU"/>
              </w:rPr>
              <w:t>,</w:t>
            </w:r>
            <w:r w:rsidRPr="004E3780">
              <w:rPr>
                <w:lang w:val="ru-RU"/>
              </w:rPr>
              <w:t>18</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40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30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24</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45</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34</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28</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50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34</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28</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55</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28</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20</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575</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21</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12</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60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10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02</w:t>
            </w:r>
          </w:p>
        </w:tc>
      </w:tr>
      <w:tr w:rsidR="00F337D6" w:rsidRPr="004E3780" w:rsidTr="00674179">
        <w:trPr>
          <w:jc w:val="center"/>
        </w:trPr>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625</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20</w:t>
            </w:r>
          </w:p>
        </w:tc>
        <w:tc>
          <w:tcPr>
            <w:tcW w:w="3024" w:type="dxa"/>
          </w:tcPr>
          <w:p w:rsidR="00F337D6" w:rsidRPr="004E3780" w:rsidRDefault="00F337D6" w:rsidP="000846F4">
            <w:pPr>
              <w:pStyle w:val="Tabletext"/>
              <w:jc w:val="center"/>
              <w:rPr>
                <w:lang w:val="ru-RU"/>
              </w:rPr>
            </w:pPr>
            <w:r w:rsidRPr="004E3780">
              <w:rPr>
                <w:lang w:val="ru-RU"/>
              </w:rPr>
              <w:t>0</w:t>
            </w:r>
            <w:r w:rsidR="004436B0" w:rsidRPr="004E3780">
              <w:rPr>
                <w:lang w:val="ru-RU"/>
              </w:rPr>
              <w:t>,</w:t>
            </w:r>
            <w:r w:rsidRPr="004E3780">
              <w:rPr>
                <w:lang w:val="ru-RU"/>
              </w:rPr>
              <w:t>32</w:t>
            </w:r>
          </w:p>
        </w:tc>
      </w:tr>
    </w:tbl>
    <w:p w:rsidR="00F337D6" w:rsidRPr="004E3780" w:rsidRDefault="00F337D6">
      <w:pPr>
        <w:pStyle w:val="Tablefin"/>
        <w:rPr>
          <w:lang w:val="ru-RU"/>
        </w:rPr>
      </w:pPr>
    </w:p>
    <w:p w:rsidR="00CA7BCF" w:rsidRPr="00674179" w:rsidRDefault="00CA7BCF" w:rsidP="00674179">
      <w:pPr>
        <w:pStyle w:val="Heading4"/>
      </w:pPr>
      <w:bookmarkStart w:id="846" w:name="OLE_LINK587"/>
      <w:bookmarkStart w:id="847" w:name="OLE_LINK588"/>
      <w:r w:rsidRPr="00674179">
        <w:t>5.1.3.2</w:t>
      </w:r>
      <w:r w:rsidRPr="00674179">
        <w:tab/>
        <w:t>Характеристика модулятора</w:t>
      </w:r>
    </w:p>
    <w:bookmarkEnd w:id="846"/>
    <w:bookmarkEnd w:id="847"/>
    <w:p w:rsidR="00F337D6" w:rsidRPr="004E3780" w:rsidRDefault="00CA7BCF" w:rsidP="00674179">
      <w:pPr>
        <w:rPr>
          <w:lang w:val="ru-RU"/>
        </w:rPr>
      </w:pPr>
      <w:r w:rsidRPr="004E3780">
        <w:rPr>
          <w:lang w:val="ru-RU"/>
        </w:rPr>
        <w:t xml:space="preserve">Рекомендуемая спектральная характеристика выходного сигнала модулятора для </w:t>
      </w:r>
      <w:r w:rsidR="00C27D9C" w:rsidRPr="004E3780">
        <w:rPr>
          <w:lang w:val="ru-RU"/>
        </w:rPr>
        <w:t>Системы </w:t>
      </w:r>
      <w:r w:rsidRPr="004E3780">
        <w:rPr>
          <w:lang w:val="ru-RU"/>
        </w:rPr>
        <w:t>C показана на рис. 11c и сведена в таблицу 6c.</w:t>
      </w:r>
    </w:p>
    <w:p w:rsidR="00054694" w:rsidRPr="004E3780" w:rsidRDefault="00B336D2" w:rsidP="00F337D6">
      <w:pPr>
        <w:pStyle w:val="FigureNo"/>
        <w:rPr>
          <w:caps w:val="0"/>
          <w:lang w:val="ru-RU"/>
        </w:rPr>
      </w:pPr>
      <w:r w:rsidRPr="004E3780">
        <w:rPr>
          <w:lang w:val="ru-RU"/>
        </w:rPr>
        <w:lastRenderedPageBreak/>
        <w:t>рисунок 11</w:t>
      </w:r>
      <w:r w:rsidRPr="004E3780">
        <w:rPr>
          <w:caps w:val="0"/>
          <w:lang w:val="ru-RU"/>
        </w:rPr>
        <w:t>с</w:t>
      </w:r>
    </w:p>
    <w:p w:rsidR="00054694" w:rsidRDefault="00CA7BCF" w:rsidP="00674179">
      <w:pPr>
        <w:pStyle w:val="Figuretitle"/>
        <w:rPr>
          <w:rFonts w:asciiTheme="minorHAnsi" w:hAnsiTheme="minorHAnsi"/>
          <w:lang w:val="ru-RU"/>
        </w:rPr>
      </w:pPr>
      <w:r w:rsidRPr="004E3780">
        <w:rPr>
          <w:lang w:val="ru-RU"/>
        </w:rPr>
        <w:t xml:space="preserve">Спектральная маска </w:t>
      </w:r>
      <w:r w:rsidR="00C27D9C" w:rsidRPr="004E3780">
        <w:rPr>
          <w:rFonts w:hint="eastAsia"/>
          <w:lang w:val="ru-RU"/>
        </w:rPr>
        <w:t>Системы</w:t>
      </w:r>
      <w:r w:rsidR="00C27D9C" w:rsidRPr="004E3780">
        <w:rPr>
          <w:lang w:val="ru-RU"/>
        </w:rPr>
        <w:t xml:space="preserve"> </w:t>
      </w:r>
      <w:r w:rsidR="00B336D2" w:rsidRPr="004E3780">
        <w:rPr>
          <w:lang w:val="ru-RU"/>
        </w:rPr>
        <w:t>C</w:t>
      </w:r>
    </w:p>
    <w:p w:rsidR="00674179" w:rsidRPr="00674179" w:rsidRDefault="00674179" w:rsidP="00674179">
      <w:pPr>
        <w:pStyle w:val="Figure"/>
        <w:rPr>
          <w:lang w:val="ru-RU"/>
        </w:rPr>
      </w:pPr>
      <w:r>
        <w:object w:dxaOrig="12585" w:dyaOrig="8724">
          <v:shape id="_x0000_i1038" type="#_x0000_t75" style="width:398.05pt;height:275.75pt" o:ole="">
            <v:imagedata r:id="rId47" o:title=""/>
          </v:shape>
          <o:OLEObject Type="Embed" ProgID="CorelDRAW.Graphic.14" ShapeID="_x0000_i1038" DrawAspect="Content" ObjectID="_1402728253" r:id="rId48"/>
        </w:object>
      </w:r>
    </w:p>
    <w:p w:rsidR="00B272B8" w:rsidRPr="004E3780" w:rsidRDefault="00B272B8" w:rsidP="00674179">
      <w:pPr>
        <w:pStyle w:val="TableNo"/>
        <w:rPr>
          <w:lang w:val="ru-RU"/>
        </w:rPr>
      </w:pPr>
      <w:r w:rsidRPr="0022604E">
        <w:rPr>
          <w:lang w:val="ru-RU"/>
        </w:rPr>
        <w:t>ТАБЛИЦА</w:t>
      </w:r>
      <w:r w:rsidRPr="004E3780">
        <w:rPr>
          <w:lang w:val="ru-RU"/>
        </w:rPr>
        <w:t xml:space="preserve"> 6c</w:t>
      </w:r>
    </w:p>
    <w:p w:rsidR="00F337D6" w:rsidRPr="004E3780" w:rsidRDefault="007F24B3" w:rsidP="00674179">
      <w:pPr>
        <w:pStyle w:val="Tabletitle"/>
        <w:rPr>
          <w:lang w:val="ru-RU"/>
        </w:rPr>
      </w:pPr>
      <w:r w:rsidRPr="004E3780">
        <w:rPr>
          <w:lang w:val="ru-RU"/>
        </w:rPr>
        <w:t xml:space="preserve">Спектральная маска </w:t>
      </w:r>
      <w:r w:rsidR="00C27D9C" w:rsidRPr="0022604E">
        <w:rPr>
          <w:lang w:val="ru-RU"/>
        </w:rPr>
        <w:t>Системы</w:t>
      </w:r>
      <w:r w:rsidR="00C27D9C" w:rsidRPr="004E3780">
        <w:rPr>
          <w:lang w:val="ru-RU"/>
        </w:rPr>
        <w:t xml:space="preserve"> </w:t>
      </w:r>
      <w:r w:rsidR="00B272B8" w:rsidRPr="004E3780">
        <w:rPr>
          <w:lang w:val="ru-RU"/>
        </w:rPr>
        <w:t>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2"/>
        <w:gridCol w:w="2975"/>
        <w:gridCol w:w="2975"/>
      </w:tblGrid>
      <w:tr w:rsidR="00B272B8" w:rsidRPr="00B628EA" w:rsidTr="00674179">
        <w:trPr>
          <w:jc w:val="center"/>
        </w:trPr>
        <w:tc>
          <w:tcPr>
            <w:tcW w:w="3122" w:type="dxa"/>
          </w:tcPr>
          <w:p w:rsidR="00B272B8" w:rsidRPr="004E3780" w:rsidRDefault="00B272B8" w:rsidP="007F24B3">
            <w:pPr>
              <w:pStyle w:val="Tablehead"/>
              <w:rPr>
                <w:lang w:val="ru-RU"/>
              </w:rPr>
            </w:pPr>
            <w:r w:rsidRPr="004E3780">
              <w:rPr>
                <w:lang w:val="ru-RU"/>
              </w:rPr>
              <w:t xml:space="preserve">Смещение частоты, </w:t>
            </w:r>
            <w:r w:rsidR="007F24B3" w:rsidRPr="004E3780">
              <w:rPr>
                <w:lang w:val="ru-RU"/>
              </w:rPr>
              <w:t>нормированное</w:t>
            </w:r>
            <w:r w:rsidRPr="004E3780">
              <w:rPr>
                <w:lang w:val="ru-RU"/>
              </w:rPr>
              <w:t xml:space="preserve"> по отношению к скорости передачи символов</w:t>
            </w:r>
          </w:p>
        </w:tc>
        <w:tc>
          <w:tcPr>
            <w:tcW w:w="2975" w:type="dxa"/>
          </w:tcPr>
          <w:p w:rsidR="00B272B8" w:rsidRPr="004E3780" w:rsidRDefault="007F24B3" w:rsidP="007F24B3">
            <w:pPr>
              <w:pStyle w:val="Tablehead"/>
              <w:rPr>
                <w:lang w:val="ru-RU"/>
              </w:rPr>
            </w:pPr>
            <w:r w:rsidRPr="004E3780">
              <w:rPr>
                <w:lang w:val="ru-RU"/>
              </w:rPr>
              <w:t xml:space="preserve">Контрольные точки </w:t>
            </w:r>
            <w:r w:rsidRPr="004E3780">
              <w:rPr>
                <w:lang w:val="ru-RU"/>
              </w:rPr>
              <w:br/>
              <w:t>верхней маски</w:t>
            </w:r>
            <w:r w:rsidRPr="004E3780">
              <w:rPr>
                <w:lang w:val="ru-RU"/>
              </w:rPr>
              <w:br/>
            </w:r>
            <w:r w:rsidR="00B272B8" w:rsidRPr="004E3780">
              <w:rPr>
                <w:lang w:val="ru-RU"/>
              </w:rPr>
              <w:t>(дБ)</w:t>
            </w:r>
          </w:p>
        </w:tc>
        <w:tc>
          <w:tcPr>
            <w:tcW w:w="2975" w:type="dxa"/>
          </w:tcPr>
          <w:p w:rsidR="00B272B8" w:rsidRPr="004E3780" w:rsidRDefault="007F24B3" w:rsidP="007F24B3">
            <w:pPr>
              <w:pStyle w:val="Tablehead"/>
              <w:rPr>
                <w:lang w:val="ru-RU"/>
              </w:rPr>
            </w:pPr>
            <w:r w:rsidRPr="004E3780">
              <w:rPr>
                <w:lang w:val="ru-RU"/>
              </w:rPr>
              <w:t xml:space="preserve">Контрольные точки </w:t>
            </w:r>
            <w:r w:rsidRPr="004E3780">
              <w:rPr>
                <w:lang w:val="ru-RU"/>
              </w:rPr>
              <w:br/>
              <w:t>нижней маски</w:t>
            </w:r>
            <w:r w:rsidRPr="004E3780">
              <w:rPr>
                <w:lang w:val="ru-RU"/>
              </w:rPr>
              <w:br/>
              <w:t>(дБ)</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25</w:t>
            </w: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25</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1</w:t>
            </w:r>
          </w:p>
        </w:tc>
        <w:tc>
          <w:tcPr>
            <w:tcW w:w="2975" w:type="dxa"/>
          </w:tcPr>
          <w:p w:rsidR="00F337D6" w:rsidRPr="004E3780" w:rsidRDefault="00F337D6" w:rsidP="000846F4">
            <w:pPr>
              <w:pStyle w:val="Tabletext"/>
              <w:jc w:val="center"/>
              <w:rPr>
                <w:lang w:val="ru-RU"/>
              </w:rPr>
            </w:pP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4</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2</w:t>
            </w:r>
          </w:p>
        </w:tc>
        <w:tc>
          <w:tcPr>
            <w:tcW w:w="2975" w:type="dxa"/>
          </w:tcPr>
          <w:p w:rsidR="00F337D6" w:rsidRPr="004E3780" w:rsidRDefault="00F337D6" w:rsidP="000846F4">
            <w:pPr>
              <w:pStyle w:val="Tabletext"/>
              <w:jc w:val="center"/>
              <w:rPr>
                <w:lang w:val="ru-RU"/>
              </w:rPr>
            </w:pP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4</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4</w:t>
            </w: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25</w:t>
            </w:r>
          </w:p>
        </w:tc>
        <w:tc>
          <w:tcPr>
            <w:tcW w:w="2975" w:type="dxa"/>
          </w:tcPr>
          <w:p w:rsidR="00F337D6" w:rsidRPr="004E3780" w:rsidRDefault="00F337D6" w:rsidP="000846F4">
            <w:pPr>
              <w:pStyle w:val="Tabletext"/>
              <w:jc w:val="center"/>
              <w:rPr>
                <w:lang w:val="ru-RU"/>
              </w:rPr>
            </w:pPr>
            <w:r w:rsidRPr="004E3780">
              <w:rPr>
                <w:lang w:val="ru-RU"/>
              </w:rPr>
              <w:t>–1</w:t>
            </w:r>
            <w:r w:rsidR="00B272B8" w:rsidRPr="004E3780">
              <w:rPr>
                <w:lang w:val="ru-RU"/>
              </w:rPr>
              <w:t>,</w:t>
            </w:r>
            <w:r w:rsidRPr="004E3780">
              <w:rPr>
                <w:lang w:val="ru-RU"/>
              </w:rPr>
              <w:t>0</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45</w:t>
            </w:r>
          </w:p>
        </w:tc>
        <w:tc>
          <w:tcPr>
            <w:tcW w:w="2975"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5</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5</w:t>
            </w:r>
          </w:p>
        </w:tc>
        <w:tc>
          <w:tcPr>
            <w:tcW w:w="2975" w:type="dxa"/>
          </w:tcPr>
          <w:p w:rsidR="00F337D6" w:rsidRPr="004E3780" w:rsidRDefault="00F337D6" w:rsidP="000846F4">
            <w:pPr>
              <w:pStyle w:val="Tabletext"/>
              <w:jc w:val="center"/>
              <w:rPr>
                <w:lang w:val="ru-RU"/>
              </w:rPr>
            </w:pPr>
            <w:r w:rsidRPr="004E3780">
              <w:rPr>
                <w:lang w:val="ru-RU"/>
              </w:rPr>
              <w:t>–2</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r w:rsidRPr="004E3780">
              <w:rPr>
                <w:lang w:val="ru-RU"/>
              </w:rPr>
              <w:t>–4</w:t>
            </w:r>
            <w:r w:rsidR="00B272B8" w:rsidRPr="004E3780">
              <w:rPr>
                <w:lang w:val="ru-RU"/>
              </w:rPr>
              <w:t>,</w:t>
            </w:r>
            <w:r w:rsidRPr="004E3780">
              <w:rPr>
                <w:lang w:val="ru-RU"/>
              </w:rPr>
              <w:t>0</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6</w:t>
            </w:r>
          </w:p>
        </w:tc>
        <w:tc>
          <w:tcPr>
            <w:tcW w:w="2975" w:type="dxa"/>
          </w:tcPr>
          <w:p w:rsidR="00F337D6" w:rsidRPr="004E3780" w:rsidRDefault="00F337D6" w:rsidP="000846F4">
            <w:pPr>
              <w:pStyle w:val="Tabletext"/>
              <w:jc w:val="center"/>
              <w:rPr>
                <w:lang w:val="ru-RU"/>
              </w:rPr>
            </w:pPr>
            <w:r w:rsidRPr="004E3780">
              <w:rPr>
                <w:lang w:val="ru-RU"/>
              </w:rPr>
              <w:t>–9</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r w:rsidRPr="004E3780">
              <w:rPr>
                <w:lang w:val="ru-RU"/>
              </w:rPr>
              <w:t>–12</w:t>
            </w:r>
            <w:r w:rsidR="00B272B8" w:rsidRPr="004E3780">
              <w:rPr>
                <w:lang w:val="ru-RU"/>
              </w:rPr>
              <w:t>,</w:t>
            </w:r>
            <w:r w:rsidRPr="004E3780">
              <w:rPr>
                <w:lang w:val="ru-RU"/>
              </w:rPr>
              <w:t>0</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6</w:t>
            </w:r>
          </w:p>
        </w:tc>
        <w:tc>
          <w:tcPr>
            <w:tcW w:w="2975" w:type="dxa"/>
          </w:tcPr>
          <w:p w:rsidR="00F337D6" w:rsidRPr="004E3780" w:rsidRDefault="00F337D6" w:rsidP="000846F4">
            <w:pPr>
              <w:pStyle w:val="Tabletext"/>
              <w:jc w:val="center"/>
              <w:rPr>
                <w:lang w:val="ru-RU"/>
              </w:rPr>
            </w:pPr>
          </w:p>
        </w:tc>
        <w:tc>
          <w:tcPr>
            <w:tcW w:w="2975" w:type="dxa"/>
          </w:tcPr>
          <w:p w:rsidR="00F337D6" w:rsidRPr="004E3780" w:rsidRDefault="00F337D6" w:rsidP="000846F4">
            <w:pPr>
              <w:pStyle w:val="Tabletext"/>
              <w:jc w:val="center"/>
              <w:rPr>
                <w:lang w:val="ru-RU"/>
              </w:rPr>
            </w:pPr>
            <w:r w:rsidRPr="004E3780">
              <w:rPr>
                <w:lang w:val="ru-RU"/>
              </w:rPr>
              <w:t>–50</w:t>
            </w:r>
            <w:r w:rsidR="00B272B8" w:rsidRPr="004E3780">
              <w:rPr>
                <w:lang w:val="ru-RU"/>
              </w:rPr>
              <w:t>,</w:t>
            </w:r>
            <w:r w:rsidRPr="004E3780">
              <w:rPr>
                <w:lang w:val="ru-RU"/>
              </w:rPr>
              <w:t>0</w:t>
            </w: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7</w:t>
            </w:r>
          </w:p>
        </w:tc>
        <w:tc>
          <w:tcPr>
            <w:tcW w:w="2975" w:type="dxa"/>
          </w:tcPr>
          <w:p w:rsidR="00F337D6" w:rsidRPr="004E3780" w:rsidRDefault="00F337D6" w:rsidP="000846F4">
            <w:pPr>
              <w:pStyle w:val="Tabletext"/>
              <w:jc w:val="center"/>
              <w:rPr>
                <w:lang w:val="ru-RU"/>
              </w:rPr>
            </w:pPr>
            <w:r w:rsidRPr="004E3780">
              <w:rPr>
                <w:lang w:val="ru-RU"/>
              </w:rPr>
              <w:t>–16</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8</w:t>
            </w:r>
          </w:p>
        </w:tc>
        <w:tc>
          <w:tcPr>
            <w:tcW w:w="2975" w:type="dxa"/>
          </w:tcPr>
          <w:p w:rsidR="00F337D6" w:rsidRPr="004E3780" w:rsidRDefault="00F337D6" w:rsidP="000846F4">
            <w:pPr>
              <w:pStyle w:val="Tabletext"/>
              <w:jc w:val="center"/>
              <w:rPr>
                <w:lang w:val="ru-RU"/>
              </w:rPr>
            </w:pPr>
            <w:r w:rsidRPr="004E3780">
              <w:rPr>
                <w:lang w:val="ru-RU"/>
              </w:rPr>
              <w:t>–24</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0</w:t>
            </w:r>
            <w:r w:rsidR="00B272B8" w:rsidRPr="004E3780">
              <w:rPr>
                <w:lang w:val="ru-RU"/>
              </w:rPr>
              <w:t>,</w:t>
            </w:r>
            <w:r w:rsidRPr="004E3780">
              <w:rPr>
                <w:lang w:val="ru-RU"/>
              </w:rPr>
              <w:t>9</w:t>
            </w:r>
          </w:p>
        </w:tc>
        <w:tc>
          <w:tcPr>
            <w:tcW w:w="2975" w:type="dxa"/>
          </w:tcPr>
          <w:p w:rsidR="00F337D6" w:rsidRPr="004E3780" w:rsidRDefault="00F337D6" w:rsidP="000846F4">
            <w:pPr>
              <w:pStyle w:val="Tabletext"/>
              <w:jc w:val="center"/>
              <w:rPr>
                <w:lang w:val="ru-RU"/>
              </w:rPr>
            </w:pPr>
            <w:r w:rsidRPr="004E3780">
              <w:rPr>
                <w:lang w:val="ru-RU"/>
              </w:rPr>
              <w:t>–35</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1</w:t>
            </w:r>
            <w:r w:rsidR="00B272B8" w:rsidRPr="004E3780">
              <w:rPr>
                <w:lang w:val="ru-RU"/>
              </w:rPr>
              <w:t>,</w:t>
            </w:r>
            <w:r w:rsidRPr="004E3780">
              <w:rPr>
                <w:lang w:val="ru-RU"/>
              </w:rPr>
              <w:t>06</w:t>
            </w:r>
          </w:p>
        </w:tc>
        <w:tc>
          <w:tcPr>
            <w:tcW w:w="2975" w:type="dxa"/>
          </w:tcPr>
          <w:p w:rsidR="00F337D6" w:rsidRPr="004E3780" w:rsidRDefault="00F337D6" w:rsidP="000846F4">
            <w:pPr>
              <w:pStyle w:val="Tabletext"/>
              <w:jc w:val="center"/>
              <w:rPr>
                <w:lang w:val="ru-RU"/>
              </w:rPr>
            </w:pPr>
            <w:r w:rsidRPr="004E3780">
              <w:rPr>
                <w:lang w:val="ru-RU"/>
              </w:rPr>
              <w:t>–35</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1</w:t>
            </w:r>
            <w:r w:rsidR="00B272B8" w:rsidRPr="004E3780">
              <w:rPr>
                <w:lang w:val="ru-RU"/>
              </w:rPr>
              <w:t>,</w:t>
            </w:r>
            <w:r w:rsidRPr="004E3780">
              <w:rPr>
                <w:lang w:val="ru-RU"/>
              </w:rPr>
              <w:t>06</w:t>
            </w:r>
          </w:p>
        </w:tc>
        <w:tc>
          <w:tcPr>
            <w:tcW w:w="2975" w:type="dxa"/>
          </w:tcPr>
          <w:p w:rsidR="00F337D6" w:rsidRPr="004E3780" w:rsidRDefault="00F337D6" w:rsidP="000846F4">
            <w:pPr>
              <w:pStyle w:val="Tabletext"/>
              <w:jc w:val="center"/>
              <w:rPr>
                <w:lang w:val="ru-RU"/>
              </w:rPr>
            </w:pPr>
            <w:r w:rsidRPr="004E3780">
              <w:rPr>
                <w:lang w:val="ru-RU"/>
              </w:rPr>
              <w:t>–40</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r w:rsidR="00F337D6" w:rsidRPr="004E3780" w:rsidTr="00674179">
        <w:trPr>
          <w:jc w:val="center"/>
        </w:trPr>
        <w:tc>
          <w:tcPr>
            <w:tcW w:w="3122" w:type="dxa"/>
          </w:tcPr>
          <w:p w:rsidR="00F337D6" w:rsidRPr="004E3780" w:rsidRDefault="00F337D6" w:rsidP="000846F4">
            <w:pPr>
              <w:pStyle w:val="Tabletext"/>
              <w:jc w:val="center"/>
              <w:rPr>
                <w:lang w:val="ru-RU"/>
              </w:rPr>
            </w:pPr>
            <w:r w:rsidRPr="004E3780">
              <w:rPr>
                <w:lang w:val="ru-RU"/>
              </w:rPr>
              <w:t>1</w:t>
            </w:r>
            <w:r w:rsidR="00B272B8" w:rsidRPr="004E3780">
              <w:rPr>
                <w:lang w:val="ru-RU"/>
              </w:rPr>
              <w:t>,</w:t>
            </w:r>
            <w:r w:rsidRPr="004E3780">
              <w:rPr>
                <w:lang w:val="ru-RU"/>
              </w:rPr>
              <w:t>6</w:t>
            </w:r>
          </w:p>
        </w:tc>
        <w:tc>
          <w:tcPr>
            <w:tcW w:w="2975" w:type="dxa"/>
          </w:tcPr>
          <w:p w:rsidR="00F337D6" w:rsidRPr="004E3780" w:rsidRDefault="00F337D6" w:rsidP="000846F4">
            <w:pPr>
              <w:pStyle w:val="Tabletext"/>
              <w:jc w:val="center"/>
              <w:rPr>
                <w:lang w:val="ru-RU"/>
              </w:rPr>
            </w:pPr>
            <w:r w:rsidRPr="004E3780">
              <w:rPr>
                <w:lang w:val="ru-RU"/>
              </w:rPr>
              <w:t>–40</w:t>
            </w:r>
            <w:r w:rsidR="00B272B8" w:rsidRPr="004E3780">
              <w:rPr>
                <w:lang w:val="ru-RU"/>
              </w:rPr>
              <w:t>,</w:t>
            </w:r>
            <w:r w:rsidRPr="004E3780">
              <w:rPr>
                <w:lang w:val="ru-RU"/>
              </w:rPr>
              <w:t>0</w:t>
            </w:r>
          </w:p>
        </w:tc>
        <w:tc>
          <w:tcPr>
            <w:tcW w:w="2975" w:type="dxa"/>
          </w:tcPr>
          <w:p w:rsidR="00F337D6" w:rsidRPr="004E3780" w:rsidRDefault="00F337D6" w:rsidP="000846F4">
            <w:pPr>
              <w:pStyle w:val="Tabletext"/>
              <w:jc w:val="center"/>
              <w:rPr>
                <w:lang w:val="ru-RU"/>
              </w:rPr>
            </w:pPr>
          </w:p>
        </w:tc>
      </w:tr>
    </w:tbl>
    <w:p w:rsidR="00F337D6" w:rsidRPr="004E3780" w:rsidRDefault="00F337D6">
      <w:pPr>
        <w:pStyle w:val="Tablefin"/>
        <w:rPr>
          <w:lang w:val="ru-RU"/>
        </w:rPr>
      </w:pPr>
      <w:bookmarkStart w:id="848" w:name="_Toc464272277"/>
    </w:p>
    <w:p w:rsidR="007F24B3" w:rsidRPr="00C27D9C" w:rsidRDefault="007F24B3" w:rsidP="00674179">
      <w:pPr>
        <w:pStyle w:val="Heading3"/>
        <w:rPr>
          <w:lang w:val="ru-RU"/>
        </w:rPr>
      </w:pPr>
      <w:bookmarkStart w:id="849" w:name="_Toc325727118"/>
      <w:bookmarkStart w:id="850" w:name="_Toc309890571"/>
      <w:bookmarkEnd w:id="848"/>
      <w:r w:rsidRPr="00C27D9C">
        <w:rPr>
          <w:lang w:val="ru-RU"/>
        </w:rPr>
        <w:t>5.1.4</w:t>
      </w:r>
      <w:r w:rsidRPr="00C27D9C">
        <w:rPr>
          <w:lang w:val="ru-RU"/>
        </w:rPr>
        <w:tab/>
        <w:t xml:space="preserve">Спектр сигнала для </w:t>
      </w:r>
      <w:r w:rsidR="00C27D9C" w:rsidRPr="00C27D9C">
        <w:rPr>
          <w:lang w:val="ru-RU"/>
        </w:rPr>
        <w:t xml:space="preserve">Системы </w:t>
      </w:r>
      <w:r w:rsidRPr="00674179">
        <w:t>D</w:t>
      </w:r>
      <w:bookmarkEnd w:id="849"/>
    </w:p>
    <w:bookmarkEnd w:id="850"/>
    <w:p w:rsidR="00F337D6" w:rsidRPr="004E3780" w:rsidRDefault="007F24B3" w:rsidP="00674179">
      <w:pPr>
        <w:rPr>
          <w:lang w:val="ru-RU" w:eastAsia="ja-JP"/>
        </w:rPr>
      </w:pPr>
      <w:r w:rsidRPr="004E3780">
        <w:rPr>
          <w:lang w:val="ru-RU"/>
        </w:rPr>
        <w:t xml:space="preserve">Спектр сигнала для </w:t>
      </w:r>
      <w:r w:rsidR="007E4D23" w:rsidRPr="004E3780">
        <w:rPr>
          <w:lang w:val="ru-RU"/>
        </w:rPr>
        <w:t xml:space="preserve">Системы </w:t>
      </w:r>
      <w:r w:rsidRPr="004E3780">
        <w:rPr>
          <w:lang w:val="ru-RU"/>
        </w:rPr>
        <w:t xml:space="preserve">D идентичен спектру сигнала для </w:t>
      </w:r>
      <w:r w:rsidR="00C27D9C" w:rsidRPr="004E3780">
        <w:rPr>
          <w:lang w:val="ru-RU"/>
        </w:rPr>
        <w:t>Системы </w:t>
      </w:r>
      <w:r w:rsidRPr="004E3780">
        <w:rPr>
          <w:lang w:val="ru-RU"/>
        </w:rPr>
        <w:t>A. См. п. 5.1.1.</w:t>
      </w:r>
    </w:p>
    <w:p w:rsidR="00682C6E" w:rsidRPr="0022604E" w:rsidRDefault="00682C6E" w:rsidP="00674179">
      <w:pPr>
        <w:pStyle w:val="Heading2"/>
        <w:rPr>
          <w:lang w:val="ru-RU"/>
        </w:rPr>
      </w:pPr>
      <w:bookmarkStart w:id="851" w:name="_Toc325727119"/>
      <w:bookmarkEnd w:id="803"/>
      <w:bookmarkEnd w:id="804"/>
      <w:bookmarkEnd w:id="805"/>
      <w:bookmarkEnd w:id="806"/>
      <w:bookmarkEnd w:id="845"/>
      <w:r w:rsidRPr="0022604E">
        <w:rPr>
          <w:lang w:val="ru-RU"/>
        </w:rPr>
        <w:lastRenderedPageBreak/>
        <w:t>5.2</w:t>
      </w:r>
      <w:r w:rsidRPr="0022604E">
        <w:rPr>
          <w:lang w:val="ru-RU"/>
        </w:rPr>
        <w:tab/>
        <w:t>Сверточное кодирование</w:t>
      </w:r>
      <w:bookmarkEnd w:id="851"/>
    </w:p>
    <w:p w:rsidR="00682C6E" w:rsidRPr="0022604E" w:rsidRDefault="00682C6E" w:rsidP="00674179">
      <w:pPr>
        <w:pStyle w:val="Heading3"/>
        <w:rPr>
          <w:lang w:val="ru-RU"/>
        </w:rPr>
      </w:pPr>
      <w:bookmarkStart w:id="852" w:name="_Toc325727120"/>
      <w:bookmarkStart w:id="853" w:name="OLE_LINK1163"/>
      <w:bookmarkStart w:id="854" w:name="OLE_LINK1164"/>
      <w:bookmarkStart w:id="855" w:name="OLE_LINK1167"/>
      <w:bookmarkStart w:id="856" w:name="OLE_LINK1168"/>
      <w:bookmarkStart w:id="857" w:name="OLE_LINK1165"/>
      <w:bookmarkStart w:id="858" w:name="OLE_LINK1166"/>
      <w:r w:rsidRPr="0022604E">
        <w:rPr>
          <w:lang w:val="ru-RU"/>
        </w:rPr>
        <w:t>5.2.1</w:t>
      </w:r>
      <w:r w:rsidRPr="0022604E">
        <w:rPr>
          <w:lang w:val="ru-RU"/>
        </w:rPr>
        <w:tab/>
        <w:t xml:space="preserve">Характеристики сверточного кодирования для </w:t>
      </w:r>
      <w:r w:rsidR="00C27D9C" w:rsidRPr="0022604E">
        <w:rPr>
          <w:lang w:val="ru-RU"/>
        </w:rPr>
        <w:t xml:space="preserve">Системы </w:t>
      </w:r>
      <w:r w:rsidRPr="00674179">
        <w:t>A</w:t>
      </w:r>
      <w:bookmarkEnd w:id="852"/>
    </w:p>
    <w:p w:rsidR="00682C6E" w:rsidRPr="004E3780" w:rsidRDefault="00682C6E" w:rsidP="00674179">
      <w:pPr>
        <w:rPr>
          <w:lang w:val="ru-RU"/>
        </w:rPr>
      </w:pPr>
      <w:bookmarkStart w:id="859" w:name="OLE_LINK1176"/>
      <w:bookmarkStart w:id="860" w:name="OLE_LINK1177"/>
      <w:bookmarkEnd w:id="853"/>
      <w:bookmarkEnd w:id="854"/>
      <w:bookmarkEnd w:id="855"/>
      <w:bookmarkEnd w:id="856"/>
      <w:bookmarkEnd w:id="857"/>
      <w:bookmarkEnd w:id="858"/>
      <w:r w:rsidRPr="004E3780">
        <w:rPr>
          <w:lang w:val="ru-RU"/>
        </w:rPr>
        <w:t xml:space="preserve">В таблице 7a приведены характеристики перфорированного кода для </w:t>
      </w:r>
      <w:r w:rsidR="00C27D9C" w:rsidRPr="004E3780">
        <w:rPr>
          <w:lang w:val="ru-RU"/>
        </w:rPr>
        <w:t>Системы </w:t>
      </w:r>
      <w:r w:rsidRPr="004E3780">
        <w:rPr>
          <w:lang w:val="ru-RU"/>
        </w:rPr>
        <w:t>A исходя из основной скорости кодирования 1/2:</w:t>
      </w:r>
    </w:p>
    <w:bookmarkEnd w:id="859"/>
    <w:bookmarkEnd w:id="860"/>
    <w:p w:rsidR="00682C6E" w:rsidRPr="004E3780" w:rsidRDefault="00682C6E" w:rsidP="00674179">
      <w:pPr>
        <w:pStyle w:val="TableNo"/>
        <w:rPr>
          <w:lang w:val="ru-RU"/>
        </w:rPr>
      </w:pPr>
      <w:r w:rsidRPr="004E3780">
        <w:rPr>
          <w:lang w:val="ru-RU"/>
        </w:rPr>
        <w:t>ТАБЛИЦА 7a</w:t>
      </w:r>
    </w:p>
    <w:p w:rsidR="00F337D6" w:rsidRPr="004E3780" w:rsidRDefault="00682C6E" w:rsidP="00674179">
      <w:pPr>
        <w:pStyle w:val="Tabletitle"/>
        <w:rPr>
          <w:lang w:val="ru-RU"/>
        </w:rPr>
      </w:pPr>
      <w:r w:rsidRPr="004E3780">
        <w:rPr>
          <w:lang w:val="ru-RU"/>
        </w:rPr>
        <w:t xml:space="preserve">Характеристики сверточного кодирования для </w:t>
      </w:r>
      <w:r w:rsidR="00C27D9C" w:rsidRPr="004E3780">
        <w:rPr>
          <w:lang w:val="ru-RU"/>
        </w:rPr>
        <w:t xml:space="preserve">Системы </w:t>
      </w:r>
      <w:r w:rsidRPr="004E3780">
        <w:rPr>
          <w:lang w:val="ru-RU"/>
        </w:rPr>
        <w:t>A</w:t>
      </w:r>
    </w:p>
    <w:tbl>
      <w:tblPr>
        <w:tblW w:w="5000" w:type="pct"/>
        <w:tblCellMar>
          <w:left w:w="0" w:type="dxa"/>
          <w:right w:w="0" w:type="dxa"/>
        </w:tblCellMar>
        <w:tblLook w:val="0000" w:firstRow="0" w:lastRow="0" w:firstColumn="0" w:lastColumn="0" w:noHBand="0" w:noVBand="0"/>
      </w:tblPr>
      <w:tblGrid>
        <w:gridCol w:w="350"/>
        <w:gridCol w:w="672"/>
        <w:gridCol w:w="660"/>
        <w:gridCol w:w="722"/>
        <w:gridCol w:w="519"/>
        <w:gridCol w:w="1158"/>
        <w:gridCol w:w="519"/>
        <w:gridCol w:w="944"/>
        <w:gridCol w:w="519"/>
        <w:gridCol w:w="1168"/>
        <w:gridCol w:w="519"/>
        <w:gridCol w:w="1384"/>
        <w:gridCol w:w="515"/>
      </w:tblGrid>
      <w:tr w:rsidR="00F337D6" w:rsidRPr="000A0866" w:rsidTr="00927DC0">
        <w:tc>
          <w:tcPr>
            <w:tcW w:w="872" w:type="pct"/>
            <w:gridSpan w:val="3"/>
            <w:vMerge w:val="restart"/>
            <w:tcBorders>
              <w:top w:val="single" w:sz="4" w:space="0" w:color="auto"/>
              <w:left w:val="single" w:sz="4" w:space="0" w:color="auto"/>
              <w:bottom w:val="single" w:sz="4" w:space="0" w:color="auto"/>
              <w:right w:val="single" w:sz="4" w:space="0" w:color="auto"/>
            </w:tcBorders>
            <w:vAlign w:val="center"/>
          </w:tcPr>
          <w:p w:rsidR="00F337D6" w:rsidRPr="000A0866" w:rsidRDefault="00682C6E" w:rsidP="007E4D23">
            <w:pPr>
              <w:pStyle w:val="Tablehead"/>
              <w:rPr>
                <w:sz w:val="18"/>
                <w:szCs w:val="18"/>
                <w:lang w:val="ru-RU"/>
              </w:rPr>
            </w:pPr>
            <w:r w:rsidRPr="000A0866">
              <w:rPr>
                <w:sz w:val="18"/>
                <w:szCs w:val="18"/>
                <w:lang w:val="ru-RU"/>
              </w:rPr>
              <w:t>Исходный код</w:t>
            </w:r>
          </w:p>
        </w:tc>
        <w:tc>
          <w:tcPr>
            <w:tcW w:w="4128" w:type="pct"/>
            <w:gridSpan w:val="10"/>
            <w:tcBorders>
              <w:top w:val="single" w:sz="4" w:space="0" w:color="auto"/>
              <w:left w:val="single" w:sz="4" w:space="0" w:color="auto"/>
              <w:bottom w:val="single" w:sz="4" w:space="0" w:color="auto"/>
              <w:right w:val="single" w:sz="4" w:space="0" w:color="auto"/>
            </w:tcBorders>
            <w:vAlign w:val="center"/>
          </w:tcPr>
          <w:p w:rsidR="00F337D6" w:rsidRPr="000A0866" w:rsidRDefault="00682C6E" w:rsidP="007E4D23">
            <w:pPr>
              <w:pStyle w:val="Tablehead"/>
              <w:rPr>
                <w:sz w:val="18"/>
                <w:szCs w:val="18"/>
                <w:lang w:val="ru-RU"/>
              </w:rPr>
            </w:pPr>
            <w:r w:rsidRPr="000A0866">
              <w:rPr>
                <w:sz w:val="18"/>
                <w:szCs w:val="18"/>
                <w:lang w:val="ru-RU"/>
              </w:rPr>
              <w:t>Кодовые скорости</w:t>
            </w:r>
          </w:p>
        </w:tc>
      </w:tr>
      <w:tr w:rsidR="00F337D6" w:rsidRPr="000A0866" w:rsidTr="00927DC0">
        <w:tc>
          <w:tcPr>
            <w:tcW w:w="872" w:type="pct"/>
            <w:gridSpan w:val="3"/>
            <w:vMerge/>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jc w:val="center"/>
              <w:rPr>
                <w:sz w:val="18"/>
                <w:szCs w:val="18"/>
                <w:lang w:val="ru-RU"/>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sz w:val="18"/>
                <w:szCs w:val="18"/>
                <w:lang w:val="ru-RU"/>
              </w:rPr>
              <w:t>1/2</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sz w:val="18"/>
                <w:szCs w:val="18"/>
                <w:lang w:val="ru-RU"/>
              </w:rPr>
              <w:t>2/3</w:t>
            </w:r>
          </w:p>
        </w:tc>
        <w:tc>
          <w:tcPr>
            <w:tcW w:w="758" w:type="pct"/>
            <w:gridSpan w:val="2"/>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sz w:val="18"/>
                <w:szCs w:val="18"/>
                <w:lang w:val="ru-RU"/>
              </w:rPr>
              <w:t>3/4</w:t>
            </w:r>
          </w:p>
        </w:tc>
        <w:tc>
          <w:tcPr>
            <w:tcW w:w="874" w:type="pct"/>
            <w:gridSpan w:val="2"/>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sz w:val="18"/>
                <w:szCs w:val="18"/>
                <w:lang w:val="ru-RU"/>
              </w:rPr>
              <w:t>5/6</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sz w:val="18"/>
                <w:szCs w:val="18"/>
                <w:lang w:val="ru-RU"/>
              </w:rPr>
              <w:t>7/8</w:t>
            </w:r>
          </w:p>
        </w:tc>
      </w:tr>
      <w:tr w:rsidR="00927DC0" w:rsidRPr="000A0866" w:rsidTr="00927DC0">
        <w:tc>
          <w:tcPr>
            <w:tcW w:w="182"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K</w:t>
            </w:r>
          </w:p>
        </w:tc>
        <w:tc>
          <w:tcPr>
            <w:tcW w:w="348"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G</w:t>
            </w:r>
            <w:r w:rsidRPr="000A0866">
              <w:rPr>
                <w:sz w:val="18"/>
                <w:szCs w:val="18"/>
                <w:vertAlign w:val="subscript"/>
                <w:lang w:val="ru-RU"/>
              </w:rPr>
              <w:t>1</w:t>
            </w:r>
            <w:r w:rsidRPr="000A0866">
              <w:rPr>
                <w:sz w:val="18"/>
                <w:szCs w:val="18"/>
                <w:lang w:val="ru-RU"/>
              </w:rPr>
              <w:t>(</w:t>
            </w:r>
            <w:r w:rsidRPr="000A0866">
              <w:rPr>
                <w:i/>
                <w:sz w:val="18"/>
                <w:szCs w:val="18"/>
                <w:lang w:val="ru-RU"/>
              </w:rPr>
              <w:t>X</w:t>
            </w:r>
            <w:r w:rsidRPr="000A0866">
              <w:rPr>
                <w:sz w:val="18"/>
                <w:szCs w:val="18"/>
                <w:lang w:val="ru-RU"/>
              </w:rPr>
              <w:t>)</w:t>
            </w:r>
          </w:p>
        </w:tc>
        <w:tc>
          <w:tcPr>
            <w:tcW w:w="342"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G</w:t>
            </w:r>
            <w:r w:rsidRPr="000A0866">
              <w:rPr>
                <w:sz w:val="18"/>
                <w:szCs w:val="18"/>
                <w:vertAlign w:val="subscript"/>
                <w:lang w:val="ru-RU"/>
              </w:rPr>
              <w:t>2</w:t>
            </w:r>
            <w:r w:rsidRPr="000A0866">
              <w:rPr>
                <w:sz w:val="18"/>
                <w:szCs w:val="18"/>
                <w:lang w:val="ru-RU"/>
              </w:rPr>
              <w:t>(</w:t>
            </w:r>
            <w:r w:rsidRPr="000A0866">
              <w:rPr>
                <w:i/>
                <w:sz w:val="18"/>
                <w:szCs w:val="18"/>
                <w:lang w:val="ru-RU"/>
              </w:rPr>
              <w:t>Y</w:t>
            </w:r>
            <w:r w:rsidRPr="000A0866">
              <w:rPr>
                <w:sz w:val="18"/>
                <w:szCs w:val="18"/>
                <w:lang w:val="ru-RU"/>
              </w:rPr>
              <w:t>)</w:t>
            </w:r>
          </w:p>
        </w:tc>
        <w:tc>
          <w:tcPr>
            <w:tcW w:w="374"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P</w:t>
            </w:r>
          </w:p>
        </w:tc>
        <w:tc>
          <w:tcPr>
            <w:tcW w:w="26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c>
          <w:tcPr>
            <w:tcW w:w="600"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P</w:t>
            </w:r>
          </w:p>
        </w:tc>
        <w:tc>
          <w:tcPr>
            <w:tcW w:w="26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c>
          <w:tcPr>
            <w:tcW w:w="48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P</w:t>
            </w:r>
          </w:p>
        </w:tc>
        <w:tc>
          <w:tcPr>
            <w:tcW w:w="26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d</w:t>
            </w:r>
            <w:r w:rsidRPr="000A0866">
              <w:rPr>
                <w:i/>
                <w:sz w:val="18"/>
                <w:szCs w:val="18"/>
                <w:vertAlign w:val="subscript"/>
                <w:lang w:val="ru-RU"/>
              </w:rPr>
              <w:t>free</w:t>
            </w:r>
          </w:p>
        </w:tc>
        <w:tc>
          <w:tcPr>
            <w:tcW w:w="605"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P</w:t>
            </w:r>
          </w:p>
        </w:tc>
        <w:tc>
          <w:tcPr>
            <w:tcW w:w="26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c>
          <w:tcPr>
            <w:tcW w:w="717"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P</w:t>
            </w:r>
          </w:p>
        </w:tc>
        <w:tc>
          <w:tcPr>
            <w:tcW w:w="269" w:type="pct"/>
            <w:tcBorders>
              <w:top w:val="single" w:sz="4" w:space="0" w:color="auto"/>
              <w:left w:val="single" w:sz="4" w:space="0" w:color="auto"/>
              <w:bottom w:val="single" w:sz="4" w:space="0" w:color="auto"/>
              <w:right w:val="single" w:sz="4" w:space="0" w:color="auto"/>
            </w:tcBorders>
            <w:vAlign w:val="center"/>
          </w:tcPr>
          <w:p w:rsidR="00F337D6" w:rsidRPr="000A0866" w:rsidRDefault="00F337D6" w:rsidP="007E4D23">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r>
      <w:tr w:rsidR="00927DC0" w:rsidRPr="000A0866" w:rsidTr="00927DC0">
        <w:tc>
          <w:tcPr>
            <w:tcW w:w="182"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8"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2"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74"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26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0"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w:t>
            </w:r>
          </w:p>
        </w:tc>
        <w:tc>
          <w:tcPr>
            <w:tcW w:w="26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48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101</w:t>
            </w:r>
          </w:p>
        </w:tc>
        <w:tc>
          <w:tcPr>
            <w:tcW w:w="26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5"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10101</w:t>
            </w:r>
          </w:p>
        </w:tc>
        <w:tc>
          <w:tcPr>
            <w:tcW w:w="26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17"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1000101</w:t>
            </w:r>
          </w:p>
        </w:tc>
        <w:tc>
          <w:tcPr>
            <w:tcW w:w="269" w:type="pct"/>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927DC0" w:rsidRPr="000A0866" w:rsidTr="00927DC0">
        <w:tc>
          <w:tcPr>
            <w:tcW w:w="18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7</w:t>
            </w:r>
          </w:p>
        </w:tc>
        <w:tc>
          <w:tcPr>
            <w:tcW w:w="348"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171</w:t>
            </w:r>
            <w:r w:rsidRPr="000A0866">
              <w:rPr>
                <w:sz w:val="18"/>
                <w:szCs w:val="18"/>
                <w:vertAlign w:val="subscript"/>
                <w:lang w:val="ru-RU"/>
              </w:rPr>
              <w:t>o</w:t>
            </w:r>
          </w:p>
        </w:tc>
        <w:tc>
          <w:tcPr>
            <w:tcW w:w="34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133</w:t>
            </w:r>
            <w:r w:rsidR="009928AA" w:rsidRPr="000A0866">
              <w:rPr>
                <w:sz w:val="18"/>
                <w:szCs w:val="18"/>
                <w:vertAlign w:val="subscript"/>
                <w:lang w:val="ru-RU"/>
              </w:rPr>
              <w:t>o</w:t>
            </w:r>
          </w:p>
        </w:tc>
        <w:tc>
          <w:tcPr>
            <w:tcW w:w="374"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10</w:t>
            </w:r>
          </w:p>
        </w:tc>
        <w:tc>
          <w:tcPr>
            <w:tcW w:w="600"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6</w:t>
            </w:r>
          </w:p>
        </w:tc>
        <w:tc>
          <w:tcPr>
            <w:tcW w:w="48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110</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5</w:t>
            </w:r>
          </w:p>
        </w:tc>
        <w:tc>
          <w:tcPr>
            <w:tcW w:w="605"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11010</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4</w:t>
            </w:r>
          </w:p>
        </w:tc>
        <w:tc>
          <w:tcPr>
            <w:tcW w:w="717"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1111010</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3</w:t>
            </w:r>
          </w:p>
        </w:tc>
      </w:tr>
      <w:tr w:rsidR="00927DC0" w:rsidRPr="000A0866" w:rsidTr="00927DC0">
        <w:tc>
          <w:tcPr>
            <w:tcW w:w="18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8"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74"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0"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489" w:type="pct"/>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5" w:type="pct"/>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17" w:type="pct"/>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927DC0" w:rsidRPr="000A0866" w:rsidTr="00927DC0">
        <w:tc>
          <w:tcPr>
            <w:tcW w:w="18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8"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2"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74"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I</w:t>
            </w:r>
            <w:r w:rsidR="009928AA" w:rsidRPr="000A0866">
              <w:rPr>
                <w:sz w:val="18"/>
                <w:szCs w:val="18"/>
                <w:lang w:val="ru-RU"/>
              </w:rPr>
              <w:t> </w:t>
            </w:r>
            <w:r w:rsidR="00E858F4" w:rsidRPr="000A0866">
              <w:rPr>
                <w:sz w:val="18"/>
                <w:szCs w:val="18"/>
                <w:lang w:val="ru-RU"/>
              </w:rPr>
              <w:t>=</w:t>
            </w:r>
            <w:r w:rsidR="009928AA" w:rsidRPr="000A0866">
              <w:rPr>
                <w:sz w:val="18"/>
                <w:szCs w:val="18"/>
                <w:lang w:val="ru-RU"/>
              </w:rPr>
              <w:t> </w:t>
            </w:r>
            <w:r w:rsidRPr="000A0866">
              <w:rPr>
                <w:i/>
                <w:sz w:val="18"/>
                <w:szCs w:val="18"/>
                <w:lang w:val="ru-RU"/>
              </w:rPr>
              <w:t>X</w:t>
            </w:r>
            <w:r w:rsidRPr="000A0866">
              <w:rPr>
                <w:sz w:val="18"/>
                <w:szCs w:val="18"/>
                <w:vertAlign w:val="subscript"/>
                <w:lang w:val="ru-RU"/>
              </w:rPr>
              <w:t>1</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0"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I</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X</w:t>
            </w:r>
            <w:r w:rsidRPr="000A0866">
              <w:rPr>
                <w:sz w:val="18"/>
                <w:szCs w:val="18"/>
                <w:vertAlign w:val="subscript"/>
                <w:lang w:val="ru-RU"/>
              </w:rPr>
              <w:t>1</w:t>
            </w:r>
            <w:r w:rsidRPr="000A0866">
              <w:rPr>
                <w:sz w:val="18"/>
                <w:szCs w:val="18"/>
                <w:lang w:val="ru-RU"/>
              </w:rPr>
              <w:t xml:space="preserve"> </w:t>
            </w:r>
            <w:r w:rsidRPr="000A0866">
              <w:rPr>
                <w:i/>
                <w:sz w:val="18"/>
                <w:szCs w:val="18"/>
                <w:lang w:val="ru-RU"/>
              </w:rPr>
              <w:t>Y</w:t>
            </w:r>
            <w:r w:rsidRPr="000A0866">
              <w:rPr>
                <w:sz w:val="18"/>
                <w:szCs w:val="18"/>
                <w:vertAlign w:val="subscript"/>
                <w:lang w:val="ru-RU"/>
              </w:rPr>
              <w:t>2</w:t>
            </w:r>
            <w:r w:rsidRPr="000A0866">
              <w:rPr>
                <w:sz w:val="18"/>
                <w:szCs w:val="18"/>
                <w:lang w:val="ru-RU"/>
              </w:rPr>
              <w:t xml:space="preserve"> </w:t>
            </w:r>
            <w:r w:rsidRPr="000A0866">
              <w:rPr>
                <w:i/>
                <w:sz w:val="18"/>
                <w:szCs w:val="18"/>
                <w:lang w:val="ru-RU"/>
              </w:rPr>
              <w:t>Y</w:t>
            </w:r>
            <w:r w:rsidRPr="000A0866">
              <w:rPr>
                <w:sz w:val="18"/>
                <w:szCs w:val="18"/>
                <w:vertAlign w:val="subscript"/>
                <w:lang w:val="ru-RU"/>
              </w:rPr>
              <w:t>3</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48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I</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X</w:t>
            </w:r>
            <w:r w:rsidRPr="000A0866">
              <w:rPr>
                <w:sz w:val="18"/>
                <w:szCs w:val="18"/>
                <w:vertAlign w:val="subscript"/>
                <w:lang w:val="ru-RU"/>
              </w:rPr>
              <w:t>1</w:t>
            </w:r>
            <w:r w:rsidRPr="000A0866">
              <w:rPr>
                <w:sz w:val="18"/>
                <w:szCs w:val="18"/>
                <w:lang w:val="ru-RU"/>
              </w:rPr>
              <w:t xml:space="preserve"> </w:t>
            </w:r>
            <w:r w:rsidRPr="000A0866">
              <w:rPr>
                <w:i/>
                <w:sz w:val="18"/>
                <w:szCs w:val="18"/>
                <w:lang w:val="ru-RU"/>
              </w:rPr>
              <w:t>Y</w:t>
            </w:r>
            <w:r w:rsidRPr="000A0866">
              <w:rPr>
                <w:sz w:val="18"/>
                <w:szCs w:val="18"/>
                <w:vertAlign w:val="subscript"/>
                <w:lang w:val="ru-RU"/>
              </w:rPr>
              <w:t>2</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5"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I</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X</w:t>
            </w:r>
            <w:r w:rsidRPr="000A0866">
              <w:rPr>
                <w:sz w:val="18"/>
                <w:szCs w:val="18"/>
                <w:vertAlign w:val="subscript"/>
                <w:lang w:val="ru-RU"/>
              </w:rPr>
              <w:t>1</w:t>
            </w:r>
            <w:r w:rsidRPr="000A0866">
              <w:rPr>
                <w:sz w:val="18"/>
                <w:szCs w:val="18"/>
                <w:lang w:val="ru-RU"/>
              </w:rPr>
              <w:t xml:space="preserve"> </w:t>
            </w:r>
            <w:r w:rsidRPr="000A0866">
              <w:rPr>
                <w:i/>
                <w:sz w:val="18"/>
                <w:szCs w:val="18"/>
                <w:lang w:val="ru-RU"/>
              </w:rPr>
              <w:t>Y</w:t>
            </w:r>
            <w:r w:rsidRPr="000A0866">
              <w:rPr>
                <w:sz w:val="18"/>
                <w:szCs w:val="18"/>
                <w:vertAlign w:val="subscript"/>
                <w:lang w:val="ru-RU"/>
              </w:rPr>
              <w:t>2</w:t>
            </w:r>
            <w:r w:rsidRPr="000A0866">
              <w:rPr>
                <w:sz w:val="18"/>
                <w:szCs w:val="18"/>
                <w:lang w:val="ru-RU"/>
              </w:rPr>
              <w:t xml:space="preserve"> </w:t>
            </w:r>
            <w:r w:rsidRPr="000A0866">
              <w:rPr>
                <w:i/>
                <w:sz w:val="18"/>
                <w:szCs w:val="18"/>
                <w:lang w:val="ru-RU"/>
              </w:rPr>
              <w:t>Y</w:t>
            </w:r>
            <w:r w:rsidRPr="000A0866">
              <w:rPr>
                <w:sz w:val="18"/>
                <w:szCs w:val="18"/>
                <w:vertAlign w:val="subscript"/>
                <w:lang w:val="ru-RU"/>
              </w:rPr>
              <w:t>4</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17"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I</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X</w:t>
            </w:r>
            <w:r w:rsidRPr="000A0866">
              <w:rPr>
                <w:sz w:val="18"/>
                <w:szCs w:val="18"/>
                <w:vertAlign w:val="subscript"/>
                <w:lang w:val="ru-RU"/>
              </w:rPr>
              <w:t>1</w:t>
            </w:r>
            <w:r w:rsidRPr="000A0866">
              <w:rPr>
                <w:sz w:val="18"/>
                <w:szCs w:val="18"/>
                <w:lang w:val="ru-RU"/>
              </w:rPr>
              <w:t xml:space="preserve"> </w:t>
            </w:r>
            <w:r w:rsidRPr="000A0866">
              <w:rPr>
                <w:i/>
                <w:sz w:val="18"/>
                <w:szCs w:val="18"/>
                <w:lang w:val="ru-RU"/>
              </w:rPr>
              <w:t>Y</w:t>
            </w:r>
            <w:r w:rsidRPr="000A0866">
              <w:rPr>
                <w:sz w:val="18"/>
                <w:szCs w:val="18"/>
                <w:vertAlign w:val="subscript"/>
                <w:lang w:val="ru-RU"/>
              </w:rPr>
              <w:t>2</w:t>
            </w:r>
            <w:r w:rsidRPr="000A0866">
              <w:rPr>
                <w:sz w:val="18"/>
                <w:szCs w:val="18"/>
                <w:lang w:val="ru-RU"/>
              </w:rPr>
              <w:t xml:space="preserve"> </w:t>
            </w:r>
            <w:r w:rsidRPr="000A0866">
              <w:rPr>
                <w:i/>
                <w:sz w:val="18"/>
                <w:szCs w:val="18"/>
                <w:lang w:val="ru-RU"/>
              </w:rPr>
              <w:t>Y</w:t>
            </w:r>
            <w:r w:rsidRPr="000A0866">
              <w:rPr>
                <w:sz w:val="18"/>
                <w:szCs w:val="18"/>
                <w:vertAlign w:val="subscript"/>
                <w:lang w:val="ru-RU"/>
              </w:rPr>
              <w:t>4</w:t>
            </w:r>
            <w:r w:rsidRPr="000A0866">
              <w:rPr>
                <w:sz w:val="18"/>
                <w:szCs w:val="18"/>
                <w:lang w:val="ru-RU"/>
              </w:rPr>
              <w:t xml:space="preserve"> </w:t>
            </w:r>
            <w:r w:rsidRPr="000A0866">
              <w:rPr>
                <w:i/>
                <w:sz w:val="18"/>
                <w:szCs w:val="18"/>
                <w:lang w:val="ru-RU"/>
              </w:rPr>
              <w:t>Y</w:t>
            </w:r>
            <w:r w:rsidRPr="000A0866">
              <w:rPr>
                <w:sz w:val="18"/>
                <w:szCs w:val="18"/>
                <w:vertAlign w:val="subscript"/>
                <w:lang w:val="ru-RU"/>
              </w:rPr>
              <w:t>6</w:t>
            </w:r>
          </w:p>
        </w:tc>
        <w:tc>
          <w:tcPr>
            <w:tcW w:w="269" w:type="pct"/>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927DC0" w:rsidRPr="000A0866" w:rsidTr="00927DC0">
        <w:tc>
          <w:tcPr>
            <w:tcW w:w="182"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8"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42"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374"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Q</w:t>
            </w:r>
            <w:r w:rsidR="009928AA" w:rsidRPr="000A0866">
              <w:rPr>
                <w:sz w:val="18"/>
                <w:szCs w:val="18"/>
                <w:lang w:val="ru-RU"/>
              </w:rPr>
              <w:t> </w:t>
            </w:r>
            <w:r w:rsidR="00E858F4" w:rsidRPr="000A0866">
              <w:rPr>
                <w:sz w:val="18"/>
                <w:szCs w:val="18"/>
                <w:lang w:val="ru-RU"/>
              </w:rPr>
              <w:t>=</w:t>
            </w:r>
            <w:r w:rsidR="009928AA" w:rsidRPr="000A0866">
              <w:rPr>
                <w:sz w:val="18"/>
                <w:szCs w:val="18"/>
                <w:lang w:val="ru-RU"/>
              </w:rPr>
              <w:t> </w:t>
            </w:r>
            <w:r w:rsidRPr="000A0866">
              <w:rPr>
                <w:i/>
                <w:sz w:val="18"/>
                <w:szCs w:val="18"/>
                <w:lang w:val="ru-RU"/>
              </w:rPr>
              <w:t>Y</w:t>
            </w:r>
            <w:r w:rsidRPr="000A0866">
              <w:rPr>
                <w:sz w:val="18"/>
                <w:szCs w:val="18"/>
                <w:vertAlign w:val="subscript"/>
                <w:lang w:val="ru-RU"/>
              </w:rPr>
              <w:t>1</w:t>
            </w:r>
          </w:p>
        </w:tc>
        <w:tc>
          <w:tcPr>
            <w:tcW w:w="26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0"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Q</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Y</w:t>
            </w:r>
            <w:r w:rsidRPr="000A0866">
              <w:rPr>
                <w:sz w:val="18"/>
                <w:szCs w:val="18"/>
                <w:vertAlign w:val="subscript"/>
                <w:lang w:val="ru-RU"/>
              </w:rPr>
              <w:t>1</w:t>
            </w:r>
            <w:r w:rsidRPr="000A0866">
              <w:rPr>
                <w:sz w:val="18"/>
                <w:szCs w:val="18"/>
                <w:lang w:val="ru-RU"/>
              </w:rPr>
              <w:t xml:space="preserve"> </w:t>
            </w:r>
            <w:r w:rsidRPr="000A0866">
              <w:rPr>
                <w:i/>
                <w:sz w:val="18"/>
                <w:szCs w:val="18"/>
                <w:lang w:val="ru-RU"/>
              </w:rPr>
              <w:t>X</w:t>
            </w:r>
            <w:r w:rsidRPr="000A0866">
              <w:rPr>
                <w:sz w:val="18"/>
                <w:szCs w:val="18"/>
                <w:vertAlign w:val="subscript"/>
                <w:lang w:val="ru-RU"/>
              </w:rPr>
              <w:t>3</w:t>
            </w:r>
            <w:r w:rsidRPr="000A0866">
              <w:rPr>
                <w:sz w:val="18"/>
                <w:szCs w:val="18"/>
                <w:lang w:val="ru-RU"/>
              </w:rPr>
              <w:t xml:space="preserve"> </w:t>
            </w:r>
            <w:r w:rsidRPr="000A0866">
              <w:rPr>
                <w:i/>
                <w:sz w:val="18"/>
                <w:szCs w:val="18"/>
                <w:lang w:val="ru-RU"/>
              </w:rPr>
              <w:t>Y</w:t>
            </w:r>
            <w:r w:rsidRPr="000A0866">
              <w:rPr>
                <w:sz w:val="18"/>
                <w:szCs w:val="18"/>
                <w:vertAlign w:val="subscript"/>
                <w:lang w:val="ru-RU"/>
              </w:rPr>
              <w:t>4</w:t>
            </w:r>
          </w:p>
        </w:tc>
        <w:tc>
          <w:tcPr>
            <w:tcW w:w="26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48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Q</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w:t>
            </w:r>
            <w:r w:rsidRPr="000A0866">
              <w:rPr>
                <w:i/>
                <w:sz w:val="18"/>
                <w:szCs w:val="18"/>
                <w:lang w:val="ru-RU"/>
              </w:rPr>
              <w:t>Y</w:t>
            </w:r>
            <w:r w:rsidRPr="000A0866">
              <w:rPr>
                <w:sz w:val="18"/>
                <w:szCs w:val="18"/>
                <w:vertAlign w:val="subscript"/>
                <w:lang w:val="ru-RU"/>
              </w:rPr>
              <w:t>1</w:t>
            </w:r>
            <w:r w:rsidRPr="000A0866">
              <w:rPr>
                <w:sz w:val="18"/>
                <w:szCs w:val="18"/>
                <w:lang w:val="ru-RU"/>
              </w:rPr>
              <w:t xml:space="preserve"> </w:t>
            </w:r>
            <w:r w:rsidRPr="000A0866">
              <w:rPr>
                <w:i/>
                <w:sz w:val="18"/>
                <w:szCs w:val="18"/>
                <w:lang w:val="ru-RU"/>
              </w:rPr>
              <w:t>X</w:t>
            </w:r>
            <w:r w:rsidRPr="000A0866">
              <w:rPr>
                <w:sz w:val="18"/>
                <w:szCs w:val="18"/>
                <w:vertAlign w:val="subscript"/>
                <w:lang w:val="ru-RU"/>
              </w:rPr>
              <w:t>3</w:t>
            </w:r>
          </w:p>
        </w:tc>
        <w:tc>
          <w:tcPr>
            <w:tcW w:w="26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5"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Q</w:t>
            </w:r>
            <w:r w:rsidR="009928AA" w:rsidRPr="000A0866">
              <w:rPr>
                <w:sz w:val="18"/>
                <w:szCs w:val="18"/>
                <w:lang w:val="ru-RU"/>
              </w:rPr>
              <w:t> </w:t>
            </w:r>
            <w:r w:rsidR="00E858F4" w:rsidRPr="000A0866">
              <w:rPr>
                <w:sz w:val="18"/>
                <w:szCs w:val="18"/>
                <w:lang w:val="ru-RU"/>
              </w:rPr>
              <w:t>=</w:t>
            </w:r>
            <w:r w:rsidR="009928AA" w:rsidRPr="000A0866">
              <w:rPr>
                <w:sz w:val="18"/>
                <w:szCs w:val="18"/>
                <w:lang w:val="ru-RU"/>
              </w:rPr>
              <w:t> </w:t>
            </w:r>
            <w:r w:rsidRPr="000A0866">
              <w:rPr>
                <w:i/>
                <w:sz w:val="18"/>
                <w:szCs w:val="18"/>
                <w:lang w:val="ru-RU"/>
              </w:rPr>
              <w:t>Y</w:t>
            </w:r>
            <w:r w:rsidRPr="000A0866">
              <w:rPr>
                <w:sz w:val="18"/>
                <w:szCs w:val="18"/>
                <w:vertAlign w:val="subscript"/>
                <w:lang w:val="ru-RU"/>
              </w:rPr>
              <w:t>1</w:t>
            </w:r>
            <w:r w:rsidR="009928AA" w:rsidRPr="000A0866">
              <w:rPr>
                <w:sz w:val="18"/>
                <w:szCs w:val="18"/>
                <w:lang w:val="ru-RU"/>
              </w:rPr>
              <w:t> </w:t>
            </w:r>
            <w:r w:rsidRPr="000A0866">
              <w:rPr>
                <w:i/>
                <w:sz w:val="18"/>
                <w:szCs w:val="18"/>
                <w:lang w:val="ru-RU"/>
              </w:rPr>
              <w:t>X</w:t>
            </w:r>
            <w:r w:rsidRPr="000A0866">
              <w:rPr>
                <w:sz w:val="18"/>
                <w:szCs w:val="18"/>
                <w:vertAlign w:val="subscript"/>
                <w:lang w:val="ru-RU"/>
              </w:rPr>
              <w:t>3</w:t>
            </w:r>
            <w:r w:rsidR="009928AA" w:rsidRPr="000A0866">
              <w:rPr>
                <w:sz w:val="18"/>
                <w:szCs w:val="18"/>
                <w:lang w:val="ru-RU"/>
              </w:rPr>
              <w:t> </w:t>
            </w:r>
            <w:r w:rsidRPr="000A0866">
              <w:rPr>
                <w:i/>
                <w:sz w:val="18"/>
                <w:szCs w:val="18"/>
                <w:lang w:val="ru-RU"/>
              </w:rPr>
              <w:t>X</w:t>
            </w:r>
            <w:r w:rsidRPr="000A0866">
              <w:rPr>
                <w:sz w:val="18"/>
                <w:szCs w:val="18"/>
                <w:vertAlign w:val="subscript"/>
                <w:lang w:val="ru-RU"/>
              </w:rPr>
              <w:t>5</w:t>
            </w:r>
          </w:p>
        </w:tc>
        <w:tc>
          <w:tcPr>
            <w:tcW w:w="26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17"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Q</w:t>
            </w:r>
            <w:r w:rsidR="009928AA" w:rsidRPr="000A0866">
              <w:rPr>
                <w:sz w:val="18"/>
                <w:szCs w:val="18"/>
                <w:lang w:val="ru-RU"/>
              </w:rPr>
              <w:t> </w:t>
            </w:r>
            <w:r w:rsidR="00E858F4" w:rsidRPr="000A0866">
              <w:rPr>
                <w:sz w:val="18"/>
                <w:szCs w:val="18"/>
                <w:lang w:val="ru-RU"/>
              </w:rPr>
              <w:t>=</w:t>
            </w:r>
            <w:r w:rsidR="009928AA" w:rsidRPr="000A0866">
              <w:rPr>
                <w:sz w:val="18"/>
                <w:szCs w:val="18"/>
                <w:lang w:val="ru-RU"/>
              </w:rPr>
              <w:t> </w:t>
            </w:r>
            <w:r w:rsidRPr="000A0866">
              <w:rPr>
                <w:i/>
                <w:sz w:val="18"/>
                <w:szCs w:val="18"/>
                <w:lang w:val="ru-RU"/>
              </w:rPr>
              <w:t>Y</w:t>
            </w:r>
            <w:r w:rsidRPr="000A0866">
              <w:rPr>
                <w:sz w:val="18"/>
                <w:szCs w:val="18"/>
                <w:vertAlign w:val="subscript"/>
                <w:lang w:val="ru-RU"/>
              </w:rPr>
              <w:t>1</w:t>
            </w:r>
            <w:r w:rsidR="009928AA" w:rsidRPr="000A0866">
              <w:rPr>
                <w:sz w:val="18"/>
                <w:szCs w:val="18"/>
                <w:lang w:val="ru-RU"/>
              </w:rPr>
              <w:t> </w:t>
            </w:r>
            <w:r w:rsidRPr="000A0866">
              <w:rPr>
                <w:i/>
                <w:sz w:val="18"/>
                <w:szCs w:val="18"/>
                <w:lang w:val="ru-RU"/>
              </w:rPr>
              <w:t>Y</w:t>
            </w:r>
            <w:r w:rsidRPr="000A0866">
              <w:rPr>
                <w:sz w:val="18"/>
                <w:szCs w:val="18"/>
                <w:vertAlign w:val="subscript"/>
                <w:lang w:val="ru-RU"/>
              </w:rPr>
              <w:t>3</w:t>
            </w:r>
            <w:r w:rsidR="009928AA" w:rsidRPr="000A0866">
              <w:rPr>
                <w:sz w:val="18"/>
                <w:szCs w:val="18"/>
                <w:lang w:val="ru-RU"/>
              </w:rPr>
              <w:t> </w:t>
            </w:r>
            <w:r w:rsidRPr="000A0866">
              <w:rPr>
                <w:i/>
                <w:sz w:val="18"/>
                <w:szCs w:val="18"/>
                <w:lang w:val="ru-RU"/>
              </w:rPr>
              <w:t>X</w:t>
            </w:r>
            <w:r w:rsidRPr="000A0866">
              <w:rPr>
                <w:sz w:val="18"/>
                <w:szCs w:val="18"/>
                <w:vertAlign w:val="subscript"/>
                <w:lang w:val="ru-RU"/>
              </w:rPr>
              <w:t>5</w:t>
            </w:r>
            <w:r w:rsidR="009928AA" w:rsidRPr="000A0866">
              <w:rPr>
                <w:sz w:val="18"/>
                <w:szCs w:val="18"/>
                <w:lang w:val="ru-RU"/>
              </w:rPr>
              <w:t> </w:t>
            </w:r>
            <w:r w:rsidRPr="000A0866">
              <w:rPr>
                <w:i/>
                <w:sz w:val="18"/>
                <w:szCs w:val="18"/>
                <w:lang w:val="ru-RU"/>
              </w:rPr>
              <w:t>X</w:t>
            </w:r>
            <w:r w:rsidRPr="000A0866">
              <w:rPr>
                <w:sz w:val="18"/>
                <w:szCs w:val="18"/>
                <w:vertAlign w:val="subscript"/>
                <w:lang w:val="ru-RU"/>
              </w:rPr>
              <w:t>7</w:t>
            </w:r>
          </w:p>
        </w:tc>
        <w:tc>
          <w:tcPr>
            <w:tcW w:w="269" w:type="pct"/>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F337D6" w:rsidRPr="00B628EA" w:rsidTr="00927DC0">
        <w:tc>
          <w:tcPr>
            <w:tcW w:w="5000" w:type="pct"/>
            <w:gridSpan w:val="13"/>
            <w:tcBorders>
              <w:top w:val="single" w:sz="4" w:space="0" w:color="auto"/>
            </w:tcBorders>
          </w:tcPr>
          <w:p w:rsidR="00F337D6" w:rsidRPr="000A0866" w:rsidRDefault="00682C6E" w:rsidP="00927DC0">
            <w:pPr>
              <w:pStyle w:val="Tablelegend"/>
              <w:ind w:hanging="279"/>
              <w:rPr>
                <w:sz w:val="18"/>
                <w:szCs w:val="18"/>
                <w:lang w:val="ru-RU"/>
              </w:rPr>
            </w:pPr>
            <w:r w:rsidRPr="000A0866">
              <w:rPr>
                <w:sz w:val="18"/>
                <w:szCs w:val="18"/>
                <w:lang w:val="ru-RU"/>
              </w:rPr>
              <w:t>1</w:t>
            </w:r>
            <w:r w:rsidR="007C32BC" w:rsidRPr="000A0866">
              <w:rPr>
                <w:sz w:val="18"/>
                <w:szCs w:val="18"/>
                <w:lang w:val="ru-RU"/>
              </w:rPr>
              <w:t>:</w:t>
            </w:r>
            <w:r w:rsidR="00F337D6" w:rsidRPr="000A0866">
              <w:rPr>
                <w:sz w:val="18"/>
                <w:szCs w:val="18"/>
                <w:lang w:val="ru-RU"/>
              </w:rPr>
              <w:tab/>
            </w:r>
            <w:r w:rsidRPr="000A0866">
              <w:rPr>
                <w:sz w:val="18"/>
                <w:szCs w:val="18"/>
                <w:lang w:val="ru-RU"/>
              </w:rPr>
              <w:t>передаваемый бит</w:t>
            </w:r>
            <w:r w:rsidR="00927DC0" w:rsidRPr="000A0866">
              <w:rPr>
                <w:sz w:val="18"/>
                <w:szCs w:val="18"/>
                <w:lang w:val="ru-RU"/>
              </w:rPr>
              <w:t>.</w:t>
            </w:r>
          </w:p>
          <w:p w:rsidR="00F337D6" w:rsidRPr="000A0866" w:rsidRDefault="00682C6E" w:rsidP="00927DC0">
            <w:pPr>
              <w:pStyle w:val="Tablelegend"/>
              <w:ind w:hanging="279"/>
              <w:rPr>
                <w:sz w:val="18"/>
                <w:szCs w:val="18"/>
                <w:lang w:val="ru-RU"/>
              </w:rPr>
            </w:pPr>
            <w:r w:rsidRPr="000A0866">
              <w:rPr>
                <w:sz w:val="18"/>
                <w:szCs w:val="18"/>
                <w:lang w:val="ru-RU"/>
              </w:rPr>
              <w:t>0</w:t>
            </w:r>
            <w:r w:rsidR="007C32BC" w:rsidRPr="000A0866">
              <w:rPr>
                <w:sz w:val="18"/>
                <w:szCs w:val="18"/>
                <w:lang w:val="ru-RU"/>
              </w:rPr>
              <w:t>:</w:t>
            </w:r>
            <w:r w:rsidR="00F337D6" w:rsidRPr="000A0866">
              <w:rPr>
                <w:sz w:val="18"/>
                <w:szCs w:val="18"/>
                <w:lang w:val="ru-RU"/>
              </w:rPr>
              <w:tab/>
            </w:r>
            <w:r w:rsidRPr="000A0866">
              <w:rPr>
                <w:sz w:val="18"/>
                <w:szCs w:val="18"/>
                <w:lang w:val="ru-RU"/>
              </w:rPr>
              <w:t>непередаваемый бит</w:t>
            </w:r>
            <w:r w:rsidR="00927DC0" w:rsidRPr="000A0866">
              <w:rPr>
                <w:sz w:val="18"/>
                <w:szCs w:val="18"/>
                <w:lang w:val="ru-RU"/>
              </w:rPr>
              <w:t>.</w:t>
            </w:r>
          </w:p>
          <w:p w:rsidR="00F337D6" w:rsidRPr="000A0866" w:rsidRDefault="00C1276A" w:rsidP="00927DC0">
            <w:pPr>
              <w:pStyle w:val="Tablelegend"/>
              <w:ind w:hanging="279"/>
              <w:rPr>
                <w:sz w:val="18"/>
                <w:szCs w:val="18"/>
                <w:lang w:val="ru-RU"/>
              </w:rPr>
            </w:pPr>
            <w:r w:rsidRPr="000A0866">
              <w:rPr>
                <w:i/>
                <w:sz w:val="18"/>
                <w:szCs w:val="18"/>
                <w:lang w:val="ru-RU"/>
              </w:rPr>
              <w:t>P</w:t>
            </w:r>
            <w:r w:rsidRPr="000A0866">
              <w:rPr>
                <w:sz w:val="18"/>
                <w:szCs w:val="18"/>
                <w:lang w:val="ru-RU"/>
              </w:rPr>
              <w:t>:</w:t>
            </w:r>
            <w:r w:rsidR="00F337D6" w:rsidRPr="000A0866">
              <w:rPr>
                <w:sz w:val="18"/>
                <w:szCs w:val="18"/>
                <w:lang w:val="ru-RU"/>
              </w:rPr>
              <w:tab/>
            </w:r>
            <w:r w:rsidR="00682C6E" w:rsidRPr="000A0866">
              <w:rPr>
                <w:sz w:val="18"/>
                <w:szCs w:val="18"/>
                <w:lang w:val="ru-RU"/>
              </w:rPr>
              <w:t>перфорировани</w:t>
            </w:r>
            <w:r w:rsidR="00A7595E" w:rsidRPr="000A0866">
              <w:rPr>
                <w:sz w:val="18"/>
                <w:szCs w:val="18"/>
                <w:lang w:val="ru-RU"/>
              </w:rPr>
              <w:t>е</w:t>
            </w:r>
            <w:r w:rsidR="00927DC0" w:rsidRPr="000A0866">
              <w:rPr>
                <w:sz w:val="18"/>
                <w:szCs w:val="18"/>
                <w:lang w:val="ru-RU"/>
              </w:rPr>
              <w:t>.</w:t>
            </w:r>
          </w:p>
        </w:tc>
      </w:tr>
    </w:tbl>
    <w:p w:rsidR="00F337D6" w:rsidRPr="004E3780" w:rsidRDefault="00F337D6">
      <w:pPr>
        <w:pStyle w:val="Tablefin"/>
        <w:rPr>
          <w:lang w:val="ru-RU"/>
        </w:rPr>
      </w:pPr>
    </w:p>
    <w:p w:rsidR="00F337D6" w:rsidRPr="0022604E" w:rsidRDefault="00682C6E" w:rsidP="00674179">
      <w:pPr>
        <w:pStyle w:val="Heading3"/>
        <w:rPr>
          <w:lang w:val="ru-RU"/>
        </w:rPr>
      </w:pPr>
      <w:bookmarkStart w:id="861" w:name="_Toc325727121"/>
      <w:r w:rsidRPr="0022604E">
        <w:rPr>
          <w:lang w:val="ru-RU"/>
        </w:rPr>
        <w:t>5.2.2</w:t>
      </w:r>
      <w:r w:rsidRPr="0022604E">
        <w:rPr>
          <w:lang w:val="ru-RU"/>
        </w:rPr>
        <w:tab/>
        <w:t xml:space="preserve">Характеристики сверточного кодирования для </w:t>
      </w:r>
      <w:r w:rsidR="00C27D9C" w:rsidRPr="0022604E">
        <w:rPr>
          <w:lang w:val="ru-RU"/>
        </w:rPr>
        <w:t xml:space="preserve">Системы </w:t>
      </w:r>
      <w:r w:rsidRPr="00674179">
        <w:t>B</w:t>
      </w:r>
      <w:bookmarkEnd w:id="861"/>
    </w:p>
    <w:p w:rsidR="00F337D6" w:rsidRPr="004E3780" w:rsidRDefault="00682C6E" w:rsidP="00674179">
      <w:pPr>
        <w:rPr>
          <w:lang w:val="ru-RU"/>
        </w:rPr>
      </w:pPr>
      <w:r w:rsidRPr="004E3780">
        <w:rPr>
          <w:lang w:val="ru-RU"/>
        </w:rPr>
        <w:t xml:space="preserve">В таблице 7b приведены характеристики перфорированного кода для </w:t>
      </w:r>
      <w:r w:rsidR="00C27D9C" w:rsidRPr="004E3780">
        <w:rPr>
          <w:lang w:val="ru-RU"/>
        </w:rPr>
        <w:t>Системы </w:t>
      </w:r>
      <w:r w:rsidRPr="004E3780">
        <w:rPr>
          <w:lang w:val="ru-RU"/>
        </w:rPr>
        <w:t>B.</w:t>
      </w:r>
    </w:p>
    <w:p w:rsidR="00F337D6" w:rsidRPr="004E3780" w:rsidRDefault="00DB7FB9" w:rsidP="00674179">
      <w:pPr>
        <w:pStyle w:val="TableNo"/>
        <w:rPr>
          <w:lang w:val="ru-RU"/>
        </w:rPr>
      </w:pPr>
      <w:r w:rsidRPr="0022604E">
        <w:rPr>
          <w:lang w:val="ru-RU"/>
        </w:rPr>
        <w:t>ТАБЛИЦА</w:t>
      </w:r>
      <w:r w:rsidR="00F337D6" w:rsidRPr="004E3780">
        <w:rPr>
          <w:lang w:val="ru-RU"/>
        </w:rPr>
        <w:t xml:space="preserve"> 7b</w:t>
      </w:r>
    </w:p>
    <w:p w:rsidR="00F337D6" w:rsidRPr="004E3780" w:rsidRDefault="00682C6E" w:rsidP="00674179">
      <w:pPr>
        <w:pStyle w:val="Tabletitle"/>
        <w:rPr>
          <w:lang w:val="ru-RU"/>
        </w:rPr>
      </w:pPr>
      <w:r w:rsidRPr="004E3780">
        <w:rPr>
          <w:lang w:val="ru-RU"/>
        </w:rPr>
        <w:t xml:space="preserve">Характеристики сверточного кодирования для </w:t>
      </w:r>
      <w:r w:rsidR="00C27D9C" w:rsidRPr="0022604E">
        <w:rPr>
          <w:lang w:val="ru-RU"/>
        </w:rPr>
        <w:t>Системы</w:t>
      </w:r>
      <w:r w:rsidR="00C27D9C" w:rsidRPr="004E3780">
        <w:rPr>
          <w:lang w:val="ru-RU"/>
        </w:rPr>
        <w:t xml:space="preserve"> </w:t>
      </w:r>
      <w:r w:rsidRPr="004E3780">
        <w:rPr>
          <w:lang w:val="ru-RU"/>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832"/>
        <w:gridCol w:w="832"/>
        <w:gridCol w:w="1128"/>
        <w:gridCol w:w="712"/>
        <w:gridCol w:w="1664"/>
        <w:gridCol w:w="713"/>
        <w:gridCol w:w="1664"/>
        <w:gridCol w:w="1499"/>
      </w:tblGrid>
      <w:tr w:rsidR="00F337D6" w:rsidRPr="000A0866" w:rsidTr="00674179">
        <w:trPr>
          <w:jc w:val="center"/>
        </w:trPr>
        <w:tc>
          <w:tcPr>
            <w:tcW w:w="2155" w:type="dxa"/>
            <w:gridSpan w:val="3"/>
            <w:vMerge w:val="restart"/>
          </w:tcPr>
          <w:p w:rsidR="00F337D6" w:rsidRPr="000A0866" w:rsidRDefault="00682C6E" w:rsidP="000846F4">
            <w:pPr>
              <w:pStyle w:val="Tablehead"/>
              <w:rPr>
                <w:sz w:val="18"/>
                <w:szCs w:val="18"/>
                <w:lang w:val="ru-RU"/>
              </w:rPr>
            </w:pPr>
            <w:bookmarkStart w:id="862" w:name="_Toc360601936"/>
            <w:bookmarkStart w:id="863" w:name="_Toc360952153"/>
            <w:bookmarkStart w:id="864" w:name="_Toc361021325"/>
            <w:bookmarkStart w:id="865" w:name="_Toc361456174"/>
            <w:bookmarkStart w:id="866" w:name="_Toc368359041"/>
            <w:bookmarkStart w:id="867" w:name="_Toc464272281"/>
            <w:r w:rsidRPr="000A0866">
              <w:rPr>
                <w:sz w:val="18"/>
                <w:szCs w:val="18"/>
                <w:lang w:val="ru-RU"/>
              </w:rPr>
              <w:t>Исходный код</w:t>
            </w:r>
          </w:p>
        </w:tc>
        <w:tc>
          <w:tcPr>
            <w:tcW w:w="6251" w:type="dxa"/>
            <w:gridSpan w:val="6"/>
          </w:tcPr>
          <w:p w:rsidR="00F337D6" w:rsidRPr="000A0866" w:rsidRDefault="00682C6E" w:rsidP="000846F4">
            <w:pPr>
              <w:pStyle w:val="Tablehead"/>
              <w:rPr>
                <w:sz w:val="18"/>
                <w:szCs w:val="18"/>
                <w:lang w:val="ru-RU"/>
              </w:rPr>
            </w:pPr>
            <w:r w:rsidRPr="000A0866">
              <w:rPr>
                <w:sz w:val="18"/>
                <w:szCs w:val="18"/>
                <w:lang w:val="ru-RU"/>
              </w:rPr>
              <w:t>Кодовые скорости</w:t>
            </w:r>
          </w:p>
        </w:tc>
      </w:tr>
      <w:tr w:rsidR="00F337D6" w:rsidRPr="000A0866" w:rsidTr="00674179">
        <w:trPr>
          <w:jc w:val="center"/>
        </w:trPr>
        <w:tc>
          <w:tcPr>
            <w:tcW w:w="2155" w:type="dxa"/>
            <w:gridSpan w:val="3"/>
            <w:vMerge/>
          </w:tcPr>
          <w:p w:rsidR="00F337D6" w:rsidRPr="000A0866" w:rsidRDefault="00F337D6" w:rsidP="000846F4">
            <w:pPr>
              <w:rPr>
                <w:sz w:val="18"/>
                <w:szCs w:val="18"/>
                <w:lang w:val="ru-RU"/>
              </w:rPr>
            </w:pPr>
          </w:p>
        </w:tc>
        <w:tc>
          <w:tcPr>
            <w:tcW w:w="1474" w:type="dxa"/>
            <w:gridSpan w:val="2"/>
          </w:tcPr>
          <w:p w:rsidR="00F337D6" w:rsidRPr="000A0866" w:rsidRDefault="00F337D6" w:rsidP="000846F4">
            <w:pPr>
              <w:pStyle w:val="Tablehead"/>
              <w:rPr>
                <w:sz w:val="18"/>
                <w:szCs w:val="18"/>
                <w:lang w:val="ru-RU"/>
              </w:rPr>
            </w:pPr>
            <w:r w:rsidRPr="000A0866">
              <w:rPr>
                <w:sz w:val="18"/>
                <w:szCs w:val="18"/>
                <w:lang w:val="ru-RU"/>
              </w:rPr>
              <w:t>1/2</w:t>
            </w:r>
          </w:p>
        </w:tc>
        <w:tc>
          <w:tcPr>
            <w:tcW w:w="1928" w:type="dxa"/>
            <w:gridSpan w:val="2"/>
          </w:tcPr>
          <w:p w:rsidR="00F337D6" w:rsidRPr="000A0866" w:rsidRDefault="00F337D6" w:rsidP="000846F4">
            <w:pPr>
              <w:pStyle w:val="Tablehead"/>
              <w:rPr>
                <w:sz w:val="18"/>
                <w:szCs w:val="18"/>
                <w:lang w:val="ru-RU"/>
              </w:rPr>
            </w:pPr>
            <w:r w:rsidRPr="000A0866">
              <w:rPr>
                <w:sz w:val="18"/>
                <w:szCs w:val="18"/>
                <w:lang w:val="ru-RU"/>
              </w:rPr>
              <w:t>2/3</w:t>
            </w:r>
          </w:p>
        </w:tc>
        <w:tc>
          <w:tcPr>
            <w:tcW w:w="2849" w:type="dxa"/>
            <w:gridSpan w:val="2"/>
          </w:tcPr>
          <w:p w:rsidR="00F337D6" w:rsidRPr="000A0866" w:rsidRDefault="00F337D6" w:rsidP="000846F4">
            <w:pPr>
              <w:pStyle w:val="Tablehead"/>
              <w:rPr>
                <w:sz w:val="18"/>
                <w:szCs w:val="18"/>
                <w:lang w:val="ru-RU"/>
              </w:rPr>
            </w:pPr>
            <w:r w:rsidRPr="000A0866">
              <w:rPr>
                <w:sz w:val="18"/>
                <w:szCs w:val="18"/>
                <w:lang w:val="ru-RU"/>
              </w:rPr>
              <w:t>6/7</w:t>
            </w:r>
          </w:p>
        </w:tc>
      </w:tr>
      <w:tr w:rsidR="00F337D6" w:rsidRPr="000A0866" w:rsidTr="00674179">
        <w:trPr>
          <w:jc w:val="center"/>
        </w:trPr>
        <w:tc>
          <w:tcPr>
            <w:tcW w:w="567" w:type="dxa"/>
          </w:tcPr>
          <w:p w:rsidR="00F337D6" w:rsidRPr="000A0866" w:rsidRDefault="00F337D6" w:rsidP="000846F4">
            <w:pPr>
              <w:pStyle w:val="Tablehead"/>
              <w:rPr>
                <w:i/>
                <w:sz w:val="18"/>
                <w:szCs w:val="18"/>
                <w:lang w:val="ru-RU"/>
              </w:rPr>
            </w:pPr>
            <w:r w:rsidRPr="000A0866">
              <w:rPr>
                <w:i/>
                <w:sz w:val="18"/>
                <w:szCs w:val="18"/>
                <w:lang w:val="ru-RU"/>
              </w:rPr>
              <w:t>K</w:t>
            </w:r>
          </w:p>
        </w:tc>
        <w:tc>
          <w:tcPr>
            <w:tcW w:w="794" w:type="dxa"/>
          </w:tcPr>
          <w:p w:rsidR="00F337D6" w:rsidRPr="000A0866" w:rsidRDefault="00F337D6" w:rsidP="000846F4">
            <w:pPr>
              <w:pStyle w:val="Tablehead"/>
              <w:rPr>
                <w:sz w:val="18"/>
                <w:szCs w:val="18"/>
                <w:lang w:val="ru-RU"/>
              </w:rPr>
            </w:pPr>
            <w:r w:rsidRPr="000A0866">
              <w:rPr>
                <w:i/>
                <w:sz w:val="18"/>
                <w:szCs w:val="18"/>
                <w:lang w:val="ru-RU"/>
              </w:rPr>
              <w:t>G</w:t>
            </w:r>
            <w:r w:rsidRPr="000A0866">
              <w:rPr>
                <w:sz w:val="18"/>
                <w:szCs w:val="18"/>
                <w:vertAlign w:val="subscript"/>
                <w:lang w:val="ru-RU"/>
              </w:rPr>
              <w:t>1</w:t>
            </w:r>
            <w:r w:rsidRPr="000A0866">
              <w:rPr>
                <w:sz w:val="18"/>
                <w:szCs w:val="18"/>
                <w:lang w:val="ru-RU"/>
              </w:rPr>
              <w:t>(</w:t>
            </w:r>
            <w:r w:rsidRPr="000A0866">
              <w:rPr>
                <w:i/>
                <w:sz w:val="18"/>
                <w:szCs w:val="18"/>
                <w:lang w:val="ru-RU"/>
              </w:rPr>
              <w:t>X</w:t>
            </w:r>
            <w:r w:rsidRPr="000A0866">
              <w:rPr>
                <w:sz w:val="18"/>
                <w:szCs w:val="18"/>
                <w:lang w:val="ru-RU"/>
              </w:rPr>
              <w:t>)</w:t>
            </w:r>
          </w:p>
        </w:tc>
        <w:tc>
          <w:tcPr>
            <w:tcW w:w="794" w:type="dxa"/>
          </w:tcPr>
          <w:p w:rsidR="00F337D6" w:rsidRPr="000A0866" w:rsidRDefault="00F337D6" w:rsidP="000846F4">
            <w:pPr>
              <w:pStyle w:val="Tablehead"/>
              <w:rPr>
                <w:sz w:val="18"/>
                <w:szCs w:val="18"/>
                <w:lang w:val="ru-RU"/>
              </w:rPr>
            </w:pPr>
            <w:r w:rsidRPr="000A0866">
              <w:rPr>
                <w:i/>
                <w:sz w:val="18"/>
                <w:szCs w:val="18"/>
                <w:lang w:val="ru-RU"/>
              </w:rPr>
              <w:t>G</w:t>
            </w:r>
            <w:r w:rsidRPr="000A0866">
              <w:rPr>
                <w:sz w:val="18"/>
                <w:szCs w:val="18"/>
                <w:vertAlign w:val="subscript"/>
                <w:lang w:val="ru-RU"/>
              </w:rPr>
              <w:t>2</w:t>
            </w:r>
            <w:r w:rsidRPr="000A0866">
              <w:rPr>
                <w:sz w:val="18"/>
                <w:szCs w:val="18"/>
                <w:lang w:val="ru-RU"/>
              </w:rPr>
              <w:t>(</w:t>
            </w:r>
            <w:r w:rsidRPr="000A0866">
              <w:rPr>
                <w:i/>
                <w:sz w:val="18"/>
                <w:szCs w:val="18"/>
                <w:lang w:val="ru-RU"/>
              </w:rPr>
              <w:t>Y</w:t>
            </w:r>
            <w:r w:rsidRPr="000A0866">
              <w:rPr>
                <w:sz w:val="18"/>
                <w:szCs w:val="18"/>
                <w:lang w:val="ru-RU"/>
              </w:rPr>
              <w:t>)</w:t>
            </w:r>
          </w:p>
        </w:tc>
        <w:tc>
          <w:tcPr>
            <w:tcW w:w="1077" w:type="dxa"/>
          </w:tcPr>
          <w:p w:rsidR="00F337D6" w:rsidRPr="000A0866" w:rsidRDefault="00F337D6" w:rsidP="000846F4">
            <w:pPr>
              <w:pStyle w:val="Tablehead"/>
              <w:rPr>
                <w:i/>
                <w:sz w:val="18"/>
                <w:szCs w:val="18"/>
                <w:lang w:val="ru-RU"/>
              </w:rPr>
            </w:pPr>
            <w:r w:rsidRPr="000A0866">
              <w:rPr>
                <w:i/>
                <w:sz w:val="18"/>
                <w:szCs w:val="18"/>
                <w:lang w:val="ru-RU"/>
              </w:rPr>
              <w:t>P</w:t>
            </w:r>
          </w:p>
        </w:tc>
        <w:tc>
          <w:tcPr>
            <w:tcW w:w="680" w:type="dxa"/>
          </w:tcPr>
          <w:p w:rsidR="00F337D6" w:rsidRPr="000A0866" w:rsidRDefault="00F337D6" w:rsidP="000846F4">
            <w:pPr>
              <w:pStyle w:val="Tablehead"/>
              <w:rPr>
                <w:sz w:val="18"/>
                <w:szCs w:val="18"/>
                <w:lang w:val="ru-RU"/>
              </w:rPr>
            </w:pPr>
            <w:r w:rsidRPr="000A0866">
              <w:rPr>
                <w:i/>
                <w:sz w:val="18"/>
                <w:szCs w:val="18"/>
                <w:lang w:val="ru-RU"/>
              </w:rPr>
              <w:t>d</w:t>
            </w:r>
            <w:r w:rsidRPr="000A0866">
              <w:rPr>
                <w:i/>
                <w:sz w:val="18"/>
                <w:szCs w:val="18"/>
                <w:vertAlign w:val="subscript"/>
                <w:lang w:val="ru-RU"/>
              </w:rPr>
              <w:t>free</w:t>
            </w:r>
          </w:p>
        </w:tc>
        <w:tc>
          <w:tcPr>
            <w:tcW w:w="1588" w:type="dxa"/>
          </w:tcPr>
          <w:p w:rsidR="00F337D6" w:rsidRPr="000A0866" w:rsidRDefault="00F337D6" w:rsidP="000846F4">
            <w:pPr>
              <w:pStyle w:val="Tablehead"/>
              <w:rPr>
                <w:i/>
                <w:sz w:val="18"/>
                <w:szCs w:val="18"/>
                <w:lang w:val="ru-RU"/>
              </w:rPr>
            </w:pPr>
            <w:r w:rsidRPr="000A0866">
              <w:rPr>
                <w:i/>
                <w:sz w:val="18"/>
                <w:szCs w:val="18"/>
                <w:lang w:val="ru-RU"/>
              </w:rPr>
              <w:t>P</w:t>
            </w:r>
          </w:p>
        </w:tc>
        <w:tc>
          <w:tcPr>
            <w:tcW w:w="681" w:type="dxa"/>
          </w:tcPr>
          <w:p w:rsidR="00F337D6" w:rsidRPr="000A0866" w:rsidRDefault="00F337D6" w:rsidP="000846F4">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c>
          <w:tcPr>
            <w:tcW w:w="1588" w:type="dxa"/>
          </w:tcPr>
          <w:p w:rsidR="00F337D6" w:rsidRPr="000A0866" w:rsidRDefault="00F337D6" w:rsidP="000846F4">
            <w:pPr>
              <w:pStyle w:val="Tablehead"/>
              <w:rPr>
                <w:i/>
                <w:sz w:val="18"/>
                <w:szCs w:val="18"/>
                <w:lang w:val="ru-RU"/>
              </w:rPr>
            </w:pPr>
            <w:r w:rsidRPr="000A0866">
              <w:rPr>
                <w:i/>
                <w:sz w:val="18"/>
                <w:szCs w:val="18"/>
                <w:lang w:val="ru-RU"/>
              </w:rPr>
              <w:t>P</w:t>
            </w:r>
          </w:p>
        </w:tc>
        <w:tc>
          <w:tcPr>
            <w:tcW w:w="1431" w:type="dxa"/>
          </w:tcPr>
          <w:p w:rsidR="00F337D6" w:rsidRPr="000A0866" w:rsidRDefault="00F337D6" w:rsidP="000846F4">
            <w:pPr>
              <w:pStyle w:val="Tablehead"/>
              <w:rPr>
                <w:sz w:val="18"/>
                <w:szCs w:val="18"/>
                <w:lang w:val="ru-RU"/>
              </w:rPr>
            </w:pPr>
            <w:r w:rsidRPr="000A0866">
              <w:rPr>
                <w:i/>
                <w:sz w:val="18"/>
                <w:szCs w:val="18"/>
                <w:lang w:val="ru-RU"/>
              </w:rPr>
              <w:t>d</w:t>
            </w:r>
            <w:r w:rsidR="009928AA" w:rsidRPr="000A0866">
              <w:rPr>
                <w:i/>
                <w:sz w:val="18"/>
                <w:szCs w:val="18"/>
                <w:vertAlign w:val="subscript"/>
                <w:lang w:val="ru-RU"/>
              </w:rPr>
              <w:t>free</w:t>
            </w:r>
          </w:p>
        </w:tc>
      </w:tr>
      <w:tr w:rsidR="00F337D6" w:rsidRPr="000A0866" w:rsidTr="00674179">
        <w:trPr>
          <w:jc w:val="center"/>
        </w:trPr>
        <w:tc>
          <w:tcPr>
            <w:tcW w:w="567" w:type="dxa"/>
            <w:tcBorders>
              <w:bottom w:val="single" w:sz="4" w:space="0" w:color="auto"/>
            </w:tcBorders>
          </w:tcPr>
          <w:p w:rsidR="00F337D6" w:rsidRPr="000A0866" w:rsidRDefault="00F337D6" w:rsidP="000846F4">
            <w:pPr>
              <w:pStyle w:val="Tabletext"/>
              <w:jc w:val="center"/>
              <w:rPr>
                <w:sz w:val="18"/>
                <w:szCs w:val="18"/>
                <w:lang w:val="ru-RU"/>
              </w:rPr>
            </w:pPr>
          </w:p>
          <w:p w:rsidR="00F337D6" w:rsidRPr="000A0866" w:rsidRDefault="00F337D6" w:rsidP="000846F4">
            <w:pPr>
              <w:pStyle w:val="Tabletext"/>
              <w:jc w:val="center"/>
              <w:rPr>
                <w:sz w:val="18"/>
                <w:szCs w:val="18"/>
                <w:lang w:val="ru-RU"/>
              </w:rPr>
            </w:pPr>
            <w:r w:rsidRPr="000A0866">
              <w:rPr>
                <w:sz w:val="18"/>
                <w:szCs w:val="18"/>
                <w:lang w:val="ru-RU"/>
              </w:rPr>
              <w:t>7</w:t>
            </w:r>
          </w:p>
        </w:tc>
        <w:tc>
          <w:tcPr>
            <w:tcW w:w="794" w:type="dxa"/>
            <w:tcBorders>
              <w:bottom w:val="single" w:sz="4" w:space="0" w:color="auto"/>
            </w:tcBorders>
          </w:tcPr>
          <w:p w:rsidR="00F337D6" w:rsidRPr="000A0866" w:rsidRDefault="00F337D6" w:rsidP="000846F4">
            <w:pPr>
              <w:pStyle w:val="Tabletext"/>
              <w:jc w:val="center"/>
              <w:rPr>
                <w:sz w:val="18"/>
                <w:szCs w:val="18"/>
                <w:lang w:val="ru-RU"/>
              </w:rPr>
            </w:pPr>
          </w:p>
          <w:p w:rsidR="00F337D6" w:rsidRPr="000A0866" w:rsidRDefault="00F337D6" w:rsidP="000846F4">
            <w:pPr>
              <w:pStyle w:val="Tabletext"/>
              <w:jc w:val="center"/>
              <w:rPr>
                <w:sz w:val="18"/>
                <w:szCs w:val="18"/>
                <w:lang w:val="ru-RU"/>
              </w:rPr>
            </w:pPr>
            <w:r w:rsidRPr="000A0866">
              <w:rPr>
                <w:sz w:val="18"/>
                <w:szCs w:val="18"/>
                <w:lang w:val="ru-RU"/>
              </w:rPr>
              <w:t>171</w:t>
            </w:r>
            <w:r w:rsidRPr="000A0866">
              <w:rPr>
                <w:sz w:val="18"/>
                <w:szCs w:val="18"/>
                <w:vertAlign w:val="subscript"/>
                <w:lang w:val="ru-RU"/>
              </w:rPr>
              <w:t>o</w:t>
            </w:r>
          </w:p>
        </w:tc>
        <w:tc>
          <w:tcPr>
            <w:tcW w:w="794" w:type="dxa"/>
            <w:tcBorders>
              <w:bottom w:val="single" w:sz="4" w:space="0" w:color="auto"/>
            </w:tcBorders>
          </w:tcPr>
          <w:p w:rsidR="00F337D6" w:rsidRPr="000A0866" w:rsidRDefault="00F337D6" w:rsidP="000846F4">
            <w:pPr>
              <w:pStyle w:val="Tabletext"/>
              <w:jc w:val="center"/>
              <w:rPr>
                <w:sz w:val="18"/>
                <w:szCs w:val="18"/>
                <w:lang w:val="ru-RU"/>
              </w:rPr>
            </w:pPr>
          </w:p>
          <w:p w:rsidR="00F337D6" w:rsidRPr="000A0866" w:rsidRDefault="00F337D6" w:rsidP="000846F4">
            <w:pPr>
              <w:pStyle w:val="Tabletext"/>
              <w:jc w:val="center"/>
              <w:rPr>
                <w:sz w:val="18"/>
                <w:szCs w:val="18"/>
                <w:lang w:val="ru-RU"/>
              </w:rPr>
            </w:pPr>
            <w:r w:rsidRPr="000A0866">
              <w:rPr>
                <w:sz w:val="18"/>
                <w:szCs w:val="18"/>
                <w:lang w:val="ru-RU"/>
              </w:rPr>
              <w:t>133</w:t>
            </w:r>
            <w:r w:rsidRPr="000A0866">
              <w:rPr>
                <w:sz w:val="18"/>
                <w:szCs w:val="18"/>
                <w:vertAlign w:val="subscript"/>
                <w:lang w:val="ru-RU"/>
              </w:rPr>
              <w:t>o</w:t>
            </w:r>
          </w:p>
        </w:tc>
        <w:tc>
          <w:tcPr>
            <w:tcW w:w="1077" w:type="dxa"/>
            <w:tcBorders>
              <w:bottom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9928AA" w:rsidRPr="000A0866">
              <w:rPr>
                <w:sz w:val="18"/>
                <w:szCs w:val="18"/>
                <w:lang w:val="ru-RU"/>
              </w:rPr>
              <w:t>=</w:t>
            </w:r>
            <w:r w:rsidRPr="000A0866">
              <w:rPr>
                <w:sz w:val="18"/>
                <w:szCs w:val="18"/>
                <w:lang w:val="ru-RU"/>
              </w:rPr>
              <w:t xml:space="preserve"> 1</w:t>
            </w:r>
          </w:p>
          <w:p w:rsidR="00F337D6" w:rsidRPr="000A0866" w:rsidRDefault="00F337D6" w:rsidP="000846F4">
            <w:pPr>
              <w:pStyle w:val="Tabletext"/>
              <w:jc w:val="center"/>
              <w:rPr>
                <w:sz w:val="18"/>
                <w:szCs w:val="18"/>
                <w:lang w:val="ru-RU"/>
              </w:rPr>
            </w:pPr>
            <w:r w:rsidRPr="000A0866">
              <w:rPr>
                <w:i/>
                <w:sz w:val="18"/>
                <w:szCs w:val="18"/>
                <w:lang w:val="ru-RU"/>
              </w:rPr>
              <w:t>Y</w:t>
            </w:r>
            <w:r w:rsidRPr="000A0866">
              <w:rPr>
                <w:sz w:val="18"/>
                <w:szCs w:val="18"/>
                <w:lang w:val="ru-RU"/>
              </w:rPr>
              <w:t xml:space="preserve"> </w:t>
            </w:r>
            <w:r w:rsidR="009928AA" w:rsidRPr="000A0866">
              <w:rPr>
                <w:sz w:val="18"/>
                <w:szCs w:val="18"/>
                <w:lang w:val="ru-RU"/>
              </w:rPr>
              <w:t>=</w:t>
            </w:r>
            <w:r w:rsidRPr="000A0866">
              <w:rPr>
                <w:sz w:val="18"/>
                <w:szCs w:val="18"/>
                <w:lang w:val="ru-RU"/>
              </w:rPr>
              <w:t xml:space="preserve"> 1</w:t>
            </w:r>
          </w:p>
          <w:p w:rsidR="00F337D6" w:rsidRPr="000A0866" w:rsidRDefault="00F337D6" w:rsidP="000846F4">
            <w:pPr>
              <w:pStyle w:val="Tabletext"/>
              <w:jc w:val="center"/>
              <w:rPr>
                <w:sz w:val="18"/>
                <w:szCs w:val="18"/>
                <w:lang w:val="ru-RU"/>
              </w:rPr>
            </w:pPr>
            <w:r w:rsidRPr="000A0866">
              <w:rPr>
                <w:i/>
                <w:sz w:val="18"/>
                <w:szCs w:val="18"/>
                <w:lang w:val="ru-RU"/>
              </w:rPr>
              <w:t>I</w:t>
            </w:r>
            <w:r w:rsidRPr="000A0866">
              <w:rPr>
                <w:sz w:val="18"/>
                <w:szCs w:val="18"/>
                <w:lang w:val="ru-RU"/>
              </w:rPr>
              <w:t xml:space="preserve"> </w:t>
            </w:r>
            <w:r w:rsidR="009928AA" w:rsidRPr="000A0866">
              <w:rPr>
                <w:sz w:val="18"/>
                <w:szCs w:val="18"/>
                <w:lang w:val="ru-RU"/>
              </w:rPr>
              <w:t>=</w:t>
            </w:r>
            <w:r w:rsidRPr="000A0866">
              <w:rPr>
                <w:sz w:val="18"/>
                <w:szCs w:val="18"/>
                <w:lang w:val="ru-RU"/>
              </w:rPr>
              <w:t xml:space="preserve"> </w:t>
            </w:r>
            <w:r w:rsidRPr="000A0866">
              <w:rPr>
                <w:i/>
                <w:sz w:val="18"/>
                <w:szCs w:val="18"/>
                <w:lang w:val="ru-RU"/>
              </w:rPr>
              <w:t>X</w:t>
            </w:r>
            <w:r w:rsidRPr="000A0866">
              <w:rPr>
                <w:sz w:val="18"/>
                <w:szCs w:val="18"/>
                <w:vertAlign w:val="subscript"/>
                <w:lang w:val="ru-RU"/>
              </w:rPr>
              <w:t>1</w:t>
            </w:r>
          </w:p>
          <w:p w:rsidR="00F337D6" w:rsidRPr="000A0866" w:rsidRDefault="00F337D6" w:rsidP="000846F4">
            <w:pPr>
              <w:pStyle w:val="Tabletext"/>
              <w:jc w:val="center"/>
              <w:rPr>
                <w:sz w:val="18"/>
                <w:szCs w:val="18"/>
                <w:lang w:val="ru-RU"/>
              </w:rPr>
            </w:pPr>
            <w:r w:rsidRPr="000A0866">
              <w:rPr>
                <w:i/>
                <w:sz w:val="18"/>
                <w:szCs w:val="18"/>
                <w:lang w:val="ru-RU"/>
              </w:rPr>
              <w:t>Q</w:t>
            </w:r>
            <w:r w:rsidRPr="000A0866">
              <w:rPr>
                <w:sz w:val="18"/>
                <w:szCs w:val="18"/>
                <w:lang w:val="ru-RU"/>
              </w:rPr>
              <w:t xml:space="preserve"> </w:t>
            </w:r>
            <w:r w:rsidR="009928AA" w:rsidRPr="000A0866">
              <w:rPr>
                <w:sz w:val="18"/>
                <w:szCs w:val="18"/>
                <w:lang w:val="ru-RU"/>
              </w:rPr>
              <w:t>=</w:t>
            </w:r>
            <w:r w:rsidRPr="000A0866">
              <w:rPr>
                <w:sz w:val="18"/>
                <w:szCs w:val="18"/>
                <w:lang w:val="ru-RU"/>
              </w:rPr>
              <w:t xml:space="preserve"> </w:t>
            </w:r>
            <w:r w:rsidRPr="000A0866">
              <w:rPr>
                <w:i/>
                <w:sz w:val="18"/>
                <w:szCs w:val="18"/>
                <w:lang w:val="ru-RU"/>
              </w:rPr>
              <w:t>Y</w:t>
            </w:r>
            <w:r w:rsidRPr="000A0866">
              <w:rPr>
                <w:sz w:val="18"/>
                <w:szCs w:val="18"/>
                <w:vertAlign w:val="subscript"/>
                <w:lang w:val="ru-RU"/>
              </w:rPr>
              <w:t>1</w:t>
            </w:r>
          </w:p>
        </w:tc>
        <w:tc>
          <w:tcPr>
            <w:tcW w:w="680" w:type="dxa"/>
            <w:tcBorders>
              <w:bottom w:val="single" w:sz="4" w:space="0" w:color="auto"/>
            </w:tcBorders>
          </w:tcPr>
          <w:p w:rsidR="00F337D6" w:rsidRPr="000A0866" w:rsidRDefault="00F337D6" w:rsidP="000846F4">
            <w:pPr>
              <w:pStyle w:val="Tabletext"/>
              <w:jc w:val="center"/>
              <w:rPr>
                <w:sz w:val="18"/>
                <w:szCs w:val="18"/>
                <w:lang w:val="ru-RU"/>
              </w:rPr>
            </w:pPr>
          </w:p>
          <w:p w:rsidR="00F337D6" w:rsidRPr="000A0866" w:rsidRDefault="00F337D6" w:rsidP="000846F4">
            <w:pPr>
              <w:pStyle w:val="Tabletext"/>
              <w:jc w:val="center"/>
              <w:rPr>
                <w:sz w:val="18"/>
                <w:szCs w:val="18"/>
                <w:lang w:val="ru-RU"/>
              </w:rPr>
            </w:pPr>
            <w:r w:rsidRPr="000A0866">
              <w:rPr>
                <w:sz w:val="18"/>
                <w:szCs w:val="18"/>
                <w:lang w:val="ru-RU"/>
              </w:rPr>
              <w:t>10</w:t>
            </w:r>
          </w:p>
        </w:tc>
        <w:tc>
          <w:tcPr>
            <w:tcW w:w="1588" w:type="dxa"/>
            <w:tcBorders>
              <w:bottom w:val="single" w:sz="4" w:space="0" w:color="auto"/>
            </w:tcBorders>
          </w:tcPr>
          <w:p w:rsidR="00F337D6" w:rsidRPr="000A0866" w:rsidRDefault="00F337D6" w:rsidP="000846F4">
            <w:pPr>
              <w:pStyle w:val="Tabletext"/>
              <w:jc w:val="center"/>
              <w:rPr>
                <w:sz w:val="18"/>
                <w:szCs w:val="18"/>
                <w:lang w:val="es-ES"/>
              </w:rPr>
            </w:pPr>
            <w:r w:rsidRPr="000A0866">
              <w:rPr>
                <w:i/>
                <w:iCs/>
                <w:sz w:val="18"/>
                <w:szCs w:val="18"/>
                <w:lang w:val="es-ES"/>
              </w:rPr>
              <w:t>X</w:t>
            </w:r>
            <w:r w:rsidRPr="000A0866">
              <w:rPr>
                <w:sz w:val="18"/>
                <w:szCs w:val="18"/>
                <w:lang w:val="es-ES"/>
              </w:rPr>
              <w:t xml:space="preserve"> </w:t>
            </w:r>
            <w:r w:rsidR="009928AA" w:rsidRPr="000A0866">
              <w:rPr>
                <w:sz w:val="18"/>
                <w:szCs w:val="18"/>
                <w:lang w:val="es-ES"/>
              </w:rPr>
              <w:t>=</w:t>
            </w:r>
            <w:r w:rsidRPr="000A0866">
              <w:rPr>
                <w:sz w:val="18"/>
                <w:szCs w:val="18"/>
                <w:lang w:val="es-ES"/>
              </w:rPr>
              <w:t xml:space="preserve"> 10</w:t>
            </w:r>
          </w:p>
          <w:p w:rsidR="00F337D6" w:rsidRPr="000A0866" w:rsidRDefault="00F337D6" w:rsidP="000846F4">
            <w:pPr>
              <w:pStyle w:val="Tabletext"/>
              <w:jc w:val="center"/>
              <w:rPr>
                <w:sz w:val="18"/>
                <w:szCs w:val="18"/>
                <w:lang w:val="es-ES"/>
              </w:rPr>
            </w:pPr>
            <w:r w:rsidRPr="000A0866">
              <w:rPr>
                <w:i/>
                <w:iCs/>
                <w:sz w:val="18"/>
                <w:szCs w:val="18"/>
                <w:lang w:val="es-ES"/>
              </w:rPr>
              <w:t>Y</w:t>
            </w:r>
            <w:r w:rsidRPr="000A0866">
              <w:rPr>
                <w:sz w:val="18"/>
                <w:szCs w:val="18"/>
                <w:lang w:val="es-ES"/>
              </w:rPr>
              <w:t xml:space="preserve"> </w:t>
            </w:r>
            <w:r w:rsidR="009928AA" w:rsidRPr="000A0866">
              <w:rPr>
                <w:sz w:val="18"/>
                <w:szCs w:val="18"/>
                <w:lang w:val="es-ES"/>
              </w:rPr>
              <w:t>=</w:t>
            </w:r>
            <w:r w:rsidRPr="000A0866">
              <w:rPr>
                <w:sz w:val="18"/>
                <w:szCs w:val="18"/>
                <w:lang w:val="es-ES"/>
              </w:rPr>
              <w:t xml:space="preserve"> 11</w:t>
            </w:r>
          </w:p>
          <w:p w:rsidR="00F337D6" w:rsidRPr="000A0866" w:rsidRDefault="00F337D6" w:rsidP="000846F4">
            <w:pPr>
              <w:pStyle w:val="Tabletext"/>
              <w:jc w:val="center"/>
              <w:rPr>
                <w:sz w:val="18"/>
                <w:szCs w:val="18"/>
                <w:lang w:val="es-ES"/>
              </w:rPr>
            </w:pPr>
            <w:r w:rsidRPr="000A0866">
              <w:rPr>
                <w:i/>
                <w:iCs/>
                <w:sz w:val="18"/>
                <w:szCs w:val="18"/>
                <w:lang w:val="es-ES"/>
              </w:rPr>
              <w:t>I</w:t>
            </w:r>
            <w:r w:rsidR="009928AA" w:rsidRPr="000A0866">
              <w:rPr>
                <w:sz w:val="18"/>
                <w:szCs w:val="18"/>
                <w:lang w:val="es-ES"/>
              </w:rPr>
              <w:t> = </w:t>
            </w:r>
            <w:r w:rsidRPr="000A0866">
              <w:rPr>
                <w:i/>
                <w:iCs/>
                <w:sz w:val="18"/>
                <w:szCs w:val="18"/>
                <w:lang w:val="es-ES"/>
              </w:rPr>
              <w:t>X</w:t>
            </w:r>
            <w:r w:rsidRPr="000A0866">
              <w:rPr>
                <w:sz w:val="18"/>
                <w:szCs w:val="18"/>
                <w:vertAlign w:val="subscript"/>
                <w:lang w:val="es-ES"/>
              </w:rPr>
              <w:t>1</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2</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3</w:t>
            </w:r>
          </w:p>
          <w:p w:rsidR="00F337D6" w:rsidRPr="000A0866" w:rsidRDefault="00F337D6" w:rsidP="000846F4">
            <w:pPr>
              <w:pStyle w:val="Tabletext"/>
              <w:jc w:val="center"/>
              <w:rPr>
                <w:sz w:val="18"/>
                <w:szCs w:val="18"/>
                <w:lang w:val="es-ES"/>
              </w:rPr>
            </w:pPr>
            <w:r w:rsidRPr="000A0866">
              <w:rPr>
                <w:i/>
                <w:iCs/>
                <w:sz w:val="18"/>
                <w:szCs w:val="18"/>
                <w:lang w:val="es-ES"/>
              </w:rPr>
              <w:t>Q</w:t>
            </w:r>
            <w:r w:rsidR="009928AA" w:rsidRPr="000A0866">
              <w:rPr>
                <w:sz w:val="18"/>
                <w:szCs w:val="18"/>
                <w:lang w:val="es-ES"/>
              </w:rPr>
              <w:t> = </w:t>
            </w:r>
            <w:r w:rsidRPr="000A0866">
              <w:rPr>
                <w:i/>
                <w:iCs/>
                <w:sz w:val="18"/>
                <w:szCs w:val="18"/>
                <w:lang w:val="es-ES"/>
              </w:rPr>
              <w:t>Y</w:t>
            </w:r>
            <w:r w:rsidRPr="000A0866">
              <w:rPr>
                <w:sz w:val="18"/>
                <w:szCs w:val="18"/>
                <w:vertAlign w:val="subscript"/>
                <w:lang w:val="es-ES"/>
              </w:rPr>
              <w:t>1</w:t>
            </w:r>
            <w:r w:rsidR="009928AA" w:rsidRPr="000A0866">
              <w:rPr>
                <w:sz w:val="18"/>
                <w:szCs w:val="18"/>
                <w:lang w:val="es-ES"/>
              </w:rPr>
              <w:t> </w:t>
            </w:r>
            <w:r w:rsidRPr="000A0866">
              <w:rPr>
                <w:i/>
                <w:iCs/>
                <w:sz w:val="18"/>
                <w:szCs w:val="18"/>
                <w:lang w:val="es-ES"/>
              </w:rPr>
              <w:t>X</w:t>
            </w:r>
            <w:r w:rsidRPr="000A0866">
              <w:rPr>
                <w:sz w:val="18"/>
                <w:szCs w:val="18"/>
                <w:vertAlign w:val="subscript"/>
                <w:lang w:val="es-ES"/>
              </w:rPr>
              <w:t>3</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4</w:t>
            </w:r>
          </w:p>
        </w:tc>
        <w:tc>
          <w:tcPr>
            <w:tcW w:w="681" w:type="dxa"/>
            <w:tcBorders>
              <w:bottom w:val="single" w:sz="4" w:space="0" w:color="auto"/>
            </w:tcBorders>
          </w:tcPr>
          <w:p w:rsidR="00F337D6" w:rsidRPr="000A0866" w:rsidRDefault="00F337D6" w:rsidP="000846F4">
            <w:pPr>
              <w:pStyle w:val="Tabletext"/>
              <w:jc w:val="center"/>
              <w:rPr>
                <w:sz w:val="18"/>
                <w:szCs w:val="18"/>
                <w:lang w:val="es-ES"/>
              </w:rPr>
            </w:pPr>
          </w:p>
          <w:p w:rsidR="00F337D6" w:rsidRPr="000A0866" w:rsidRDefault="00F337D6" w:rsidP="000846F4">
            <w:pPr>
              <w:pStyle w:val="Tabletext"/>
              <w:jc w:val="center"/>
              <w:rPr>
                <w:sz w:val="18"/>
                <w:szCs w:val="18"/>
                <w:lang w:val="ru-RU"/>
              </w:rPr>
            </w:pPr>
            <w:r w:rsidRPr="000A0866">
              <w:rPr>
                <w:sz w:val="18"/>
                <w:szCs w:val="18"/>
                <w:lang w:val="ru-RU"/>
              </w:rPr>
              <w:t>6</w:t>
            </w:r>
          </w:p>
        </w:tc>
        <w:tc>
          <w:tcPr>
            <w:tcW w:w="1588" w:type="dxa"/>
            <w:tcBorders>
              <w:bottom w:val="single" w:sz="4" w:space="0" w:color="auto"/>
            </w:tcBorders>
          </w:tcPr>
          <w:p w:rsidR="00F337D6" w:rsidRPr="000A0866" w:rsidRDefault="00F337D6" w:rsidP="000846F4">
            <w:pPr>
              <w:pStyle w:val="Tabletext"/>
              <w:jc w:val="center"/>
              <w:rPr>
                <w:sz w:val="18"/>
                <w:szCs w:val="18"/>
                <w:lang w:val="es-ES"/>
              </w:rPr>
            </w:pPr>
            <w:r w:rsidRPr="000A0866">
              <w:rPr>
                <w:sz w:val="18"/>
                <w:szCs w:val="18"/>
                <w:lang w:val="es-ES"/>
              </w:rPr>
              <w:t xml:space="preserve">X </w:t>
            </w:r>
            <w:r w:rsidR="009928AA" w:rsidRPr="000A0866">
              <w:rPr>
                <w:sz w:val="18"/>
                <w:szCs w:val="18"/>
                <w:lang w:val="es-ES"/>
              </w:rPr>
              <w:t>=</w:t>
            </w:r>
            <w:r w:rsidRPr="000A0866">
              <w:rPr>
                <w:sz w:val="18"/>
                <w:szCs w:val="18"/>
                <w:lang w:val="es-ES"/>
              </w:rPr>
              <w:t xml:space="preserve"> 100101</w:t>
            </w:r>
          </w:p>
          <w:p w:rsidR="00F337D6" w:rsidRPr="000A0866" w:rsidRDefault="00F337D6" w:rsidP="000846F4">
            <w:pPr>
              <w:pStyle w:val="Tabletext"/>
              <w:jc w:val="center"/>
              <w:rPr>
                <w:sz w:val="18"/>
                <w:szCs w:val="18"/>
                <w:lang w:val="es-ES"/>
              </w:rPr>
            </w:pPr>
            <w:r w:rsidRPr="000A0866">
              <w:rPr>
                <w:sz w:val="18"/>
                <w:szCs w:val="18"/>
                <w:lang w:val="es-ES"/>
              </w:rPr>
              <w:t xml:space="preserve">Y </w:t>
            </w:r>
            <w:r w:rsidR="009928AA" w:rsidRPr="000A0866">
              <w:rPr>
                <w:sz w:val="18"/>
                <w:szCs w:val="18"/>
                <w:lang w:val="es-ES"/>
              </w:rPr>
              <w:t>=</w:t>
            </w:r>
            <w:r w:rsidRPr="000A0866">
              <w:rPr>
                <w:sz w:val="18"/>
                <w:szCs w:val="18"/>
                <w:lang w:val="es-ES"/>
              </w:rPr>
              <w:t xml:space="preserve"> 111010</w:t>
            </w:r>
          </w:p>
          <w:p w:rsidR="00F337D6" w:rsidRPr="000A0866" w:rsidRDefault="00F337D6" w:rsidP="000846F4">
            <w:pPr>
              <w:pStyle w:val="Tabletext"/>
              <w:jc w:val="center"/>
              <w:rPr>
                <w:sz w:val="18"/>
                <w:szCs w:val="18"/>
                <w:lang w:val="es-ES"/>
              </w:rPr>
            </w:pPr>
            <w:r w:rsidRPr="000A0866">
              <w:rPr>
                <w:i/>
                <w:iCs/>
                <w:sz w:val="18"/>
                <w:szCs w:val="18"/>
                <w:lang w:val="es-ES"/>
              </w:rPr>
              <w:t>I</w:t>
            </w:r>
            <w:r w:rsidR="009928AA" w:rsidRPr="000A0866">
              <w:rPr>
                <w:sz w:val="18"/>
                <w:szCs w:val="18"/>
                <w:lang w:val="es-ES"/>
              </w:rPr>
              <w:t> = </w:t>
            </w:r>
            <w:r w:rsidRPr="000A0866">
              <w:rPr>
                <w:i/>
                <w:iCs/>
                <w:sz w:val="18"/>
                <w:szCs w:val="18"/>
                <w:lang w:val="es-ES"/>
              </w:rPr>
              <w:t>X</w:t>
            </w:r>
            <w:r w:rsidRPr="000A0866">
              <w:rPr>
                <w:sz w:val="18"/>
                <w:szCs w:val="18"/>
                <w:vertAlign w:val="subscript"/>
                <w:lang w:val="es-ES"/>
              </w:rPr>
              <w:t>1</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2</w:t>
            </w:r>
            <w:r w:rsidR="009928AA" w:rsidRPr="000A0866">
              <w:rPr>
                <w:sz w:val="18"/>
                <w:szCs w:val="18"/>
                <w:lang w:val="es-ES"/>
              </w:rPr>
              <w:t> </w:t>
            </w:r>
            <w:r w:rsidRPr="000A0866">
              <w:rPr>
                <w:i/>
                <w:iCs/>
                <w:sz w:val="18"/>
                <w:szCs w:val="18"/>
                <w:lang w:val="es-ES"/>
              </w:rPr>
              <w:t>X</w:t>
            </w:r>
            <w:r w:rsidRPr="000A0866">
              <w:rPr>
                <w:sz w:val="18"/>
                <w:szCs w:val="18"/>
                <w:vertAlign w:val="subscript"/>
                <w:lang w:val="es-ES"/>
              </w:rPr>
              <w:t>4</w:t>
            </w:r>
            <w:r w:rsidR="009928AA" w:rsidRPr="000A0866">
              <w:rPr>
                <w:sz w:val="18"/>
                <w:szCs w:val="18"/>
                <w:lang w:val="es-ES"/>
              </w:rPr>
              <w:t> </w:t>
            </w:r>
            <w:r w:rsidRPr="000A0866">
              <w:rPr>
                <w:i/>
                <w:iCs/>
                <w:sz w:val="18"/>
                <w:szCs w:val="18"/>
                <w:lang w:val="es-ES"/>
              </w:rPr>
              <w:t>X</w:t>
            </w:r>
            <w:r w:rsidRPr="000A0866">
              <w:rPr>
                <w:sz w:val="18"/>
                <w:szCs w:val="18"/>
                <w:vertAlign w:val="subscript"/>
                <w:lang w:val="es-ES"/>
              </w:rPr>
              <w:t>6</w:t>
            </w:r>
          </w:p>
          <w:p w:rsidR="00F337D6" w:rsidRPr="000A0866" w:rsidRDefault="00F337D6" w:rsidP="000846F4">
            <w:pPr>
              <w:pStyle w:val="Tabletext"/>
              <w:jc w:val="center"/>
              <w:rPr>
                <w:sz w:val="18"/>
                <w:szCs w:val="18"/>
                <w:lang w:val="es-ES"/>
              </w:rPr>
            </w:pPr>
            <w:r w:rsidRPr="000A0866">
              <w:rPr>
                <w:i/>
                <w:iCs/>
                <w:sz w:val="18"/>
                <w:szCs w:val="18"/>
                <w:lang w:val="es-ES"/>
              </w:rPr>
              <w:t>Q</w:t>
            </w:r>
            <w:r w:rsidR="009928AA" w:rsidRPr="000A0866">
              <w:rPr>
                <w:sz w:val="18"/>
                <w:szCs w:val="18"/>
                <w:lang w:val="es-ES"/>
              </w:rPr>
              <w:t> = </w:t>
            </w:r>
            <w:r w:rsidRPr="000A0866">
              <w:rPr>
                <w:i/>
                <w:iCs/>
                <w:sz w:val="18"/>
                <w:szCs w:val="18"/>
                <w:lang w:val="es-ES"/>
              </w:rPr>
              <w:t>Y</w:t>
            </w:r>
            <w:r w:rsidRPr="000A0866">
              <w:rPr>
                <w:sz w:val="18"/>
                <w:szCs w:val="18"/>
                <w:vertAlign w:val="subscript"/>
                <w:lang w:val="es-ES"/>
              </w:rPr>
              <w:t>1</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3</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5</w:t>
            </w:r>
            <w:r w:rsidR="009928AA" w:rsidRPr="000A0866">
              <w:rPr>
                <w:sz w:val="18"/>
                <w:szCs w:val="18"/>
                <w:lang w:val="es-ES"/>
              </w:rPr>
              <w:t> </w:t>
            </w:r>
            <w:r w:rsidRPr="000A0866">
              <w:rPr>
                <w:i/>
                <w:iCs/>
                <w:sz w:val="18"/>
                <w:szCs w:val="18"/>
                <w:lang w:val="es-ES"/>
              </w:rPr>
              <w:t>Y</w:t>
            </w:r>
            <w:r w:rsidRPr="000A0866">
              <w:rPr>
                <w:sz w:val="18"/>
                <w:szCs w:val="18"/>
                <w:vertAlign w:val="subscript"/>
                <w:lang w:val="es-ES"/>
              </w:rPr>
              <w:t>7</w:t>
            </w:r>
          </w:p>
        </w:tc>
        <w:tc>
          <w:tcPr>
            <w:tcW w:w="1431" w:type="dxa"/>
            <w:tcBorders>
              <w:bottom w:val="single" w:sz="4" w:space="0" w:color="auto"/>
            </w:tcBorders>
          </w:tcPr>
          <w:p w:rsidR="00927DC0" w:rsidRPr="00B628EA" w:rsidRDefault="00927DC0" w:rsidP="000846F4">
            <w:pPr>
              <w:pStyle w:val="Tabletext"/>
              <w:jc w:val="left"/>
              <w:rPr>
                <w:sz w:val="18"/>
                <w:szCs w:val="18"/>
                <w:lang w:val="es-ES"/>
              </w:rPr>
            </w:pPr>
          </w:p>
          <w:p w:rsidR="00F337D6" w:rsidRPr="000A0866" w:rsidRDefault="00A7595E" w:rsidP="000846F4">
            <w:pPr>
              <w:pStyle w:val="Tabletext"/>
              <w:jc w:val="left"/>
              <w:rPr>
                <w:sz w:val="18"/>
                <w:szCs w:val="18"/>
                <w:lang w:val="ru-RU"/>
              </w:rPr>
            </w:pPr>
            <w:r w:rsidRPr="000A0866">
              <w:rPr>
                <w:sz w:val="18"/>
                <w:szCs w:val="18"/>
                <w:lang w:val="ru-RU"/>
              </w:rPr>
              <w:t>Подлежит определению</w:t>
            </w:r>
          </w:p>
        </w:tc>
      </w:tr>
      <w:tr w:rsidR="00F337D6" w:rsidRPr="000A0866" w:rsidTr="00674179">
        <w:trPr>
          <w:jc w:val="center"/>
        </w:trPr>
        <w:tc>
          <w:tcPr>
            <w:tcW w:w="8406" w:type="dxa"/>
            <w:gridSpan w:val="9"/>
            <w:tcBorders>
              <w:top w:val="single" w:sz="4" w:space="0" w:color="auto"/>
              <w:left w:val="nil"/>
              <w:bottom w:val="nil"/>
              <w:right w:val="nil"/>
            </w:tcBorders>
          </w:tcPr>
          <w:p w:rsidR="00F337D6" w:rsidRPr="000A0866" w:rsidRDefault="00885BE4" w:rsidP="00927DC0">
            <w:pPr>
              <w:pStyle w:val="Tablelegend"/>
              <w:rPr>
                <w:sz w:val="18"/>
                <w:szCs w:val="18"/>
                <w:lang w:val="ru-RU"/>
              </w:rPr>
            </w:pPr>
            <w:r w:rsidRPr="000A0866">
              <w:rPr>
                <w:i/>
                <w:sz w:val="18"/>
                <w:szCs w:val="18"/>
                <w:lang w:val="ru-RU"/>
              </w:rPr>
              <w:t>P:</w:t>
            </w:r>
            <w:r w:rsidRPr="000A0866">
              <w:rPr>
                <w:sz w:val="18"/>
                <w:szCs w:val="18"/>
                <w:lang w:val="ru-RU"/>
              </w:rPr>
              <w:tab/>
            </w:r>
            <w:r w:rsidRPr="000A0866">
              <w:rPr>
                <w:sz w:val="18"/>
                <w:szCs w:val="18"/>
              </w:rPr>
              <w:t>перфорирование</w:t>
            </w:r>
            <w:r w:rsidR="00927DC0" w:rsidRPr="000A0866">
              <w:rPr>
                <w:sz w:val="18"/>
                <w:szCs w:val="18"/>
                <w:lang w:val="ru-RU"/>
              </w:rPr>
              <w:t>.</w:t>
            </w:r>
          </w:p>
        </w:tc>
      </w:tr>
    </w:tbl>
    <w:p w:rsidR="00F337D6" w:rsidRPr="004E3780" w:rsidRDefault="00F337D6">
      <w:pPr>
        <w:pStyle w:val="Tablefin"/>
        <w:rPr>
          <w:lang w:val="ru-RU"/>
        </w:rPr>
      </w:pPr>
    </w:p>
    <w:p w:rsidR="00885BE4" w:rsidRPr="0022604E" w:rsidRDefault="00885BE4" w:rsidP="00674179">
      <w:pPr>
        <w:pStyle w:val="Heading3"/>
        <w:rPr>
          <w:lang w:val="ru-RU"/>
        </w:rPr>
      </w:pPr>
      <w:bookmarkStart w:id="868" w:name="_Toc325727122"/>
      <w:bookmarkStart w:id="869" w:name="OLE_LINK608"/>
      <w:bookmarkStart w:id="870" w:name="OLE_LINK609"/>
      <w:bookmarkStart w:id="871" w:name="OLE_LINK605"/>
      <w:bookmarkStart w:id="872" w:name="OLE_LINK606"/>
      <w:bookmarkStart w:id="873" w:name="OLE_LINK607"/>
      <w:bookmarkStart w:id="874" w:name="_Toc309890575"/>
      <w:bookmarkStart w:id="875" w:name="OLE_LINK603"/>
      <w:bookmarkStart w:id="876" w:name="OLE_LINK604"/>
      <w:bookmarkStart w:id="877" w:name="_Toc360601937"/>
      <w:bookmarkStart w:id="878" w:name="_Toc360952154"/>
      <w:bookmarkStart w:id="879" w:name="_Toc361021326"/>
      <w:bookmarkStart w:id="880" w:name="_Toc361456175"/>
      <w:bookmarkEnd w:id="862"/>
      <w:bookmarkEnd w:id="863"/>
      <w:bookmarkEnd w:id="864"/>
      <w:bookmarkEnd w:id="865"/>
      <w:bookmarkEnd w:id="866"/>
      <w:bookmarkEnd w:id="867"/>
      <w:r w:rsidRPr="0022604E">
        <w:rPr>
          <w:lang w:val="ru-RU"/>
        </w:rPr>
        <w:t>5.2.3</w:t>
      </w:r>
      <w:r w:rsidRPr="0022604E">
        <w:rPr>
          <w:lang w:val="ru-RU"/>
        </w:rPr>
        <w:tab/>
        <w:t xml:space="preserve">Характеристики сверточного кодирования для </w:t>
      </w:r>
      <w:r w:rsidR="00C27D9C" w:rsidRPr="0022604E">
        <w:rPr>
          <w:lang w:val="ru-RU"/>
        </w:rPr>
        <w:t xml:space="preserve">Системы </w:t>
      </w:r>
      <w:r w:rsidRPr="00674179">
        <w:t>C</w:t>
      </w:r>
      <w:bookmarkEnd w:id="868"/>
    </w:p>
    <w:p w:rsidR="00885BE4" w:rsidRPr="004E3780" w:rsidRDefault="00885BE4" w:rsidP="00674179">
      <w:pPr>
        <w:rPr>
          <w:lang w:val="ru-RU"/>
        </w:rPr>
      </w:pPr>
      <w:bookmarkStart w:id="881" w:name="OLE_LINK610"/>
      <w:bookmarkStart w:id="882" w:name="OLE_LINK611"/>
      <w:bookmarkStart w:id="883" w:name="OLE_LINK612"/>
      <w:bookmarkStart w:id="884" w:name="OLE_LINK615"/>
      <w:bookmarkStart w:id="885" w:name="OLE_LINK616"/>
      <w:bookmarkStart w:id="886" w:name="OLE_LINK613"/>
      <w:bookmarkStart w:id="887" w:name="OLE_LINK614"/>
      <w:bookmarkStart w:id="888" w:name="OLE_LINK617"/>
      <w:bookmarkStart w:id="889" w:name="OLE_LINK618"/>
      <w:bookmarkStart w:id="890" w:name="OLE_LINK1180"/>
      <w:bookmarkStart w:id="891" w:name="OLE_LINK1181"/>
      <w:bookmarkEnd w:id="869"/>
      <w:bookmarkEnd w:id="870"/>
      <w:bookmarkEnd w:id="871"/>
      <w:bookmarkEnd w:id="872"/>
      <w:bookmarkEnd w:id="873"/>
      <w:bookmarkEnd w:id="874"/>
      <w:bookmarkEnd w:id="875"/>
      <w:bookmarkEnd w:id="876"/>
      <w:r w:rsidRPr="004E3780">
        <w:rPr>
          <w:lang w:val="ru-RU"/>
        </w:rPr>
        <w:t xml:space="preserve">Ниже приведены характеристики перфорированного кода для </w:t>
      </w:r>
      <w:r w:rsidR="00C27D9C" w:rsidRPr="004E3780">
        <w:rPr>
          <w:lang w:val="ru-RU"/>
        </w:rPr>
        <w:t xml:space="preserve">Системы </w:t>
      </w:r>
      <w:r w:rsidRPr="004E3780">
        <w:rPr>
          <w:lang w:val="ru-RU"/>
        </w:rPr>
        <w:t>C исходя из основной скорости кодирования 1/3:</w:t>
      </w:r>
    </w:p>
    <w:p w:rsidR="00885BE4" w:rsidRPr="004E3780" w:rsidRDefault="00885BE4" w:rsidP="00674179">
      <w:pPr>
        <w:rPr>
          <w:lang w:val="ru-RU"/>
        </w:rPr>
      </w:pPr>
      <w:bookmarkStart w:id="892" w:name="OLE_LINK627"/>
      <w:bookmarkStart w:id="893" w:name="OLE_LINK628"/>
      <w:bookmarkStart w:id="894" w:name="OLE_LINK629"/>
      <w:bookmarkStart w:id="895" w:name="OLE_LINK630"/>
      <w:bookmarkStart w:id="896" w:name="OLE_LINK631"/>
      <w:bookmarkStart w:id="897" w:name="OLE_LINK632"/>
      <w:bookmarkStart w:id="898" w:name="OLE_LINK633"/>
      <w:bookmarkStart w:id="899" w:name="OLE_LINK634"/>
      <w:bookmarkStart w:id="900" w:name="OLE_LINK635"/>
      <w:bookmarkStart w:id="901" w:name="OLE_LINK636"/>
      <w:bookmarkStart w:id="902" w:name="OLE_LINK637"/>
      <w:bookmarkStart w:id="903" w:name="OLE_LINK638"/>
      <w:bookmarkStart w:id="904" w:name="OLE_LINK639"/>
      <w:bookmarkStart w:id="905" w:name="OLE_LINK640"/>
      <w:bookmarkStart w:id="906" w:name="OLE_LINK641"/>
      <w:bookmarkStart w:id="907" w:name="OLE_LINK642"/>
      <w:bookmarkStart w:id="908" w:name="OLE_LINK643"/>
      <w:bookmarkStart w:id="909" w:name="OLE_LINK644"/>
      <w:bookmarkStart w:id="910" w:name="OLE_LINK625"/>
      <w:bookmarkStart w:id="911" w:name="OLE_LINK626"/>
      <w:bookmarkStart w:id="912" w:name="OLE_LINK623"/>
      <w:bookmarkStart w:id="913" w:name="OLE_LINK624"/>
      <w:bookmarkStart w:id="914" w:name="OLE_LINK619"/>
      <w:bookmarkStart w:id="915" w:name="OLE_LINK620"/>
      <w:bookmarkStart w:id="916" w:name="OLE_LINK1182"/>
      <w:bookmarkStart w:id="917" w:name="OLE_LINK1183"/>
      <w:bookmarkEnd w:id="881"/>
      <w:bookmarkEnd w:id="882"/>
      <w:bookmarkEnd w:id="883"/>
      <w:bookmarkEnd w:id="884"/>
      <w:bookmarkEnd w:id="885"/>
      <w:bookmarkEnd w:id="886"/>
      <w:bookmarkEnd w:id="887"/>
      <w:bookmarkEnd w:id="888"/>
      <w:bookmarkEnd w:id="889"/>
      <w:bookmarkEnd w:id="890"/>
      <w:bookmarkEnd w:id="891"/>
      <w:r w:rsidRPr="004E3780">
        <w:rPr>
          <w:lang w:val="ru-RU"/>
        </w:rPr>
        <w:t>Уровень кодирования включает следующие характеристики сверточного кодирования:</w:t>
      </w:r>
    </w:p>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rsidR="00885BE4" w:rsidRPr="0022604E" w:rsidRDefault="00885BE4" w:rsidP="00674179">
      <w:pPr>
        <w:pStyle w:val="enumlev1"/>
        <w:rPr>
          <w:lang w:val="ru-RU"/>
        </w:rPr>
      </w:pPr>
      <w:r w:rsidRPr="004E3780">
        <w:rPr>
          <w:lang w:val="ru-RU"/>
        </w:rPr>
        <w:t>–</w:t>
      </w:r>
      <w:r w:rsidRPr="004E3780">
        <w:rPr>
          <w:lang w:val="ru-RU"/>
        </w:rPr>
        <w:tab/>
      </w:r>
      <w:r w:rsidR="00927DC0" w:rsidRPr="004E3780">
        <w:rPr>
          <w:lang w:val="ru-RU"/>
        </w:rPr>
        <w:t xml:space="preserve">Сверточный </w:t>
      </w:r>
      <w:r w:rsidRPr="004E3780">
        <w:rPr>
          <w:lang w:val="ru-RU"/>
        </w:rPr>
        <w:t>кодер обеспечивает побитовую передачу мультиплексных каналов </w:t>
      </w:r>
      <w:r w:rsidRPr="004E3780">
        <w:rPr>
          <w:i/>
          <w:sz w:val="20"/>
          <w:lang w:val="ru-RU"/>
        </w:rPr>
        <w:t>I</w:t>
      </w:r>
      <w:r w:rsidRPr="004E3780">
        <w:rPr>
          <w:lang w:val="ru-RU"/>
        </w:rPr>
        <w:t xml:space="preserve"> и </w:t>
      </w:r>
      <w:r w:rsidRPr="004E3780">
        <w:rPr>
          <w:i/>
          <w:lang w:val="ru-RU"/>
        </w:rPr>
        <w:t>Q</w:t>
      </w:r>
      <w:r w:rsidR="00927DC0">
        <w:rPr>
          <w:lang w:val="ru-RU"/>
        </w:rPr>
        <w:t xml:space="preserve"> с перемежением данных.</w:t>
      </w:r>
    </w:p>
    <w:p w:rsidR="00885BE4" w:rsidRPr="004E3780" w:rsidRDefault="00885BE4" w:rsidP="00674179">
      <w:pPr>
        <w:pStyle w:val="enumlev1"/>
        <w:rPr>
          <w:lang w:val="ru-RU"/>
        </w:rPr>
      </w:pPr>
      <w:bookmarkStart w:id="918" w:name="OLE_LINK645"/>
      <w:bookmarkStart w:id="919" w:name="OLE_LINK646"/>
      <w:bookmarkStart w:id="920" w:name="OLE_LINK647"/>
      <w:bookmarkStart w:id="921" w:name="OLE_LINK648"/>
      <w:bookmarkStart w:id="922" w:name="OLE_LINK1188"/>
      <w:bookmarkStart w:id="923" w:name="OLE_LINK1189"/>
      <w:bookmarkStart w:id="924" w:name="OLE_LINK1184"/>
      <w:bookmarkStart w:id="925" w:name="OLE_LINK1185"/>
      <w:bookmarkStart w:id="926" w:name="OLE_LINK1186"/>
      <w:bookmarkStart w:id="927" w:name="OLE_LINK1187"/>
      <w:bookmarkStart w:id="928" w:name="OLE_LINK1192"/>
      <w:bookmarkStart w:id="929" w:name="OLE_LINK1193"/>
      <w:bookmarkStart w:id="930" w:name="OLE_LINK1190"/>
      <w:bookmarkStart w:id="931" w:name="OLE_LINK1191"/>
      <w:bookmarkStart w:id="932" w:name="OLE_LINK1241"/>
      <w:bookmarkStart w:id="933" w:name="OLE_LINK1242"/>
      <w:bookmarkStart w:id="934" w:name="OLE_LINK1243"/>
      <w:bookmarkStart w:id="935" w:name="OLE_LINK1244"/>
      <w:r w:rsidRPr="004E3780">
        <w:rPr>
          <w:lang w:val="ru-RU"/>
        </w:rPr>
        <w:t>–</w:t>
      </w:r>
      <w:r w:rsidRPr="004E3780">
        <w:rPr>
          <w:lang w:val="ru-RU"/>
        </w:rPr>
        <w:tab/>
      </w:r>
      <w:r w:rsidR="00927DC0" w:rsidRPr="004E3780">
        <w:rPr>
          <w:lang w:val="ru-RU"/>
        </w:rPr>
        <w:t>В</w:t>
      </w:r>
      <w:r w:rsidRPr="004E3780">
        <w:rPr>
          <w:lang w:val="ru-RU"/>
        </w:rPr>
        <w:t xml:space="preserve"> приемнике IRD осуществляется синхронизация узлов </w:t>
      </w:r>
      <w:r w:rsidRPr="0022604E">
        <w:rPr>
          <w:lang w:val="ru-RU"/>
        </w:rPr>
        <w:t>сверточного</w:t>
      </w:r>
      <w:r w:rsidR="00927DC0">
        <w:rPr>
          <w:lang w:val="ru-RU"/>
        </w:rPr>
        <w:t xml:space="preserve"> кода и процесса перфорирования.</w:t>
      </w:r>
    </w:p>
    <w:p w:rsidR="000A0866" w:rsidRDefault="000A0866">
      <w:pPr>
        <w:tabs>
          <w:tab w:val="clear" w:pos="794"/>
          <w:tab w:val="clear" w:pos="1191"/>
          <w:tab w:val="clear" w:pos="1588"/>
          <w:tab w:val="clear" w:pos="1985"/>
        </w:tabs>
        <w:overflowPunct/>
        <w:autoSpaceDE/>
        <w:autoSpaceDN/>
        <w:adjustRightInd/>
        <w:spacing w:before="0"/>
        <w:jc w:val="left"/>
        <w:textAlignment w:val="auto"/>
        <w:rPr>
          <w:lang w:val="ru-RU"/>
        </w:rPr>
      </w:pPr>
      <w:bookmarkStart w:id="936" w:name="OLE_LINK1247"/>
      <w:bookmarkStart w:id="937" w:name="OLE_LINK1248"/>
      <w:bookmarkStart w:id="938" w:name="OLE_LINK1245"/>
      <w:bookmarkStart w:id="939" w:name="OLE_LINK1246"/>
      <w:bookmarkStart w:id="940" w:name="OLE_LINK1249"/>
      <w:bookmarkStart w:id="941" w:name="OLE_LINK1250"/>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Pr>
          <w:lang w:val="ru-RU"/>
        </w:rPr>
        <w:br w:type="page"/>
      </w:r>
    </w:p>
    <w:p w:rsidR="00FE7F09" w:rsidRPr="004E3780" w:rsidRDefault="00FE7F09" w:rsidP="00674179">
      <w:pPr>
        <w:pStyle w:val="enumlev1"/>
        <w:spacing w:line="240" w:lineRule="exact"/>
        <w:rPr>
          <w:lang w:val="ru-RU"/>
        </w:rPr>
      </w:pPr>
      <w:r w:rsidRPr="004E3780">
        <w:rPr>
          <w:lang w:val="ru-RU"/>
        </w:rPr>
        <w:lastRenderedPageBreak/>
        <w:t>–</w:t>
      </w:r>
      <w:r w:rsidRPr="004E3780">
        <w:rPr>
          <w:lang w:val="ru-RU"/>
        </w:rPr>
        <w:tab/>
      </w:r>
      <w:r w:rsidR="00927DC0" w:rsidRPr="004E3780">
        <w:rPr>
          <w:lang w:val="ru-RU"/>
        </w:rPr>
        <w:t xml:space="preserve">Сверточный </w:t>
      </w:r>
      <w:r w:rsidRPr="004E3780">
        <w:rPr>
          <w:lang w:val="ru-RU"/>
        </w:rPr>
        <w:t>перфорированный код формируется исходя из длины кодового ограничения 7 и</w:t>
      </w:r>
      <w:r w:rsidR="00A7595E" w:rsidRPr="004E3780">
        <w:rPr>
          <w:lang w:val="ru-RU"/>
        </w:rPr>
        <w:t> </w:t>
      </w:r>
      <w:r w:rsidRPr="004E3780">
        <w:rPr>
          <w:lang w:val="ru-RU"/>
        </w:rPr>
        <w:t xml:space="preserve">основной кодовой скорости 1/3. Генераторами кодов для кодовой скорости 1/3 являются </w:t>
      </w:r>
      <w:r w:rsidRPr="004E3780">
        <w:rPr>
          <w:i/>
          <w:lang w:val="ru-RU"/>
        </w:rPr>
        <w:t>G</w:t>
      </w:r>
      <w:r w:rsidRPr="004E3780">
        <w:rPr>
          <w:lang w:val="ru-RU"/>
        </w:rPr>
        <w:t xml:space="preserve">(2) = 1001111 в двоичном представлении (117 в восьмеричном представлении), </w:t>
      </w:r>
      <w:r w:rsidRPr="004E3780">
        <w:rPr>
          <w:i/>
          <w:lang w:val="ru-RU"/>
        </w:rPr>
        <w:t>G</w:t>
      </w:r>
      <w:r w:rsidRPr="004E3780">
        <w:rPr>
          <w:lang w:val="ru-RU"/>
        </w:rPr>
        <w:t>(1) = 1011101 в двоичном представлении (135 в восьмеричном представлении) и</w:t>
      </w:r>
      <w:r w:rsidR="0021689A" w:rsidRPr="004E3780">
        <w:rPr>
          <w:lang w:val="ru-RU"/>
        </w:rPr>
        <w:t xml:space="preserve"> </w:t>
      </w:r>
      <w:r w:rsidRPr="004E3780">
        <w:rPr>
          <w:i/>
          <w:lang w:val="ru-RU"/>
        </w:rPr>
        <w:t>G</w:t>
      </w:r>
      <w:r w:rsidRPr="004E3780">
        <w:rPr>
          <w:lang w:val="ru-RU"/>
        </w:rPr>
        <w:t xml:space="preserve">(0) = 1110001 в двоичном </w:t>
      </w:r>
      <w:r w:rsidRPr="0022604E">
        <w:rPr>
          <w:lang w:val="ru-RU"/>
        </w:rPr>
        <w:t>представлении</w:t>
      </w:r>
      <w:r w:rsidRPr="004E3780">
        <w:rPr>
          <w:lang w:val="ru-RU"/>
        </w:rPr>
        <w:t xml:space="preserve"> (161 в восьмеричном представлении). Генераторы кодов определяются в порядке от наименее задержанных к наиболее задержанным входным битам (см. рис. 12)</w:t>
      </w:r>
      <w:r w:rsidR="00927DC0">
        <w:rPr>
          <w:lang w:val="ru-RU"/>
        </w:rPr>
        <w:t>.</w:t>
      </w:r>
    </w:p>
    <w:bookmarkEnd w:id="936"/>
    <w:bookmarkEnd w:id="937"/>
    <w:bookmarkEnd w:id="938"/>
    <w:bookmarkEnd w:id="939"/>
    <w:bookmarkEnd w:id="940"/>
    <w:bookmarkEnd w:id="941"/>
    <w:p w:rsidR="00FE7F09" w:rsidRPr="004E3780" w:rsidRDefault="00FE7F09" w:rsidP="00674179">
      <w:pPr>
        <w:pStyle w:val="enumlev1"/>
        <w:spacing w:line="240" w:lineRule="exact"/>
        <w:rPr>
          <w:lang w:val="ru-RU"/>
        </w:rPr>
      </w:pPr>
      <w:r w:rsidRPr="004E3780">
        <w:rPr>
          <w:lang w:val="ru-RU"/>
        </w:rPr>
        <w:t>–</w:t>
      </w:r>
      <w:r w:rsidRPr="004E3780">
        <w:rPr>
          <w:lang w:val="ru-RU"/>
        </w:rPr>
        <w:tab/>
      </w:r>
      <w:r w:rsidR="00927DC0" w:rsidRPr="004E3780">
        <w:rPr>
          <w:lang w:val="ru-RU"/>
        </w:rPr>
        <w:t xml:space="preserve">Ниже </w:t>
      </w:r>
      <w:r w:rsidRPr="004E3780">
        <w:rPr>
          <w:lang w:val="ru-RU"/>
        </w:rPr>
        <w:t xml:space="preserve">указываются следующие перфорированные </w:t>
      </w:r>
      <w:r w:rsidRPr="0022604E">
        <w:rPr>
          <w:lang w:val="ru-RU"/>
        </w:rPr>
        <w:t>матрицы</w:t>
      </w:r>
      <w:r w:rsidRPr="004E3780">
        <w:rPr>
          <w:lang w:val="ru-RU"/>
        </w:rPr>
        <w:t>:</w:t>
      </w:r>
    </w:p>
    <w:p w:rsidR="00FE7F09" w:rsidRPr="004E3780" w:rsidRDefault="00FE7F09" w:rsidP="00674179">
      <w:pPr>
        <w:pStyle w:val="enumlev2"/>
        <w:spacing w:line="240" w:lineRule="exact"/>
        <w:rPr>
          <w:lang w:val="ru-RU"/>
        </w:rPr>
      </w:pPr>
      <w:bookmarkStart w:id="942" w:name="OLE_LINK649"/>
      <w:bookmarkStart w:id="943" w:name="OLE_LINK650"/>
      <w:bookmarkStart w:id="944" w:name="OLE_LINK1251"/>
      <w:r w:rsidRPr="004E3780">
        <w:rPr>
          <w:lang w:val="ru-RU"/>
        </w:rPr>
        <w:t>–</w:t>
      </w:r>
      <w:r w:rsidRPr="004E3780">
        <w:rPr>
          <w:lang w:val="ru-RU"/>
        </w:rPr>
        <w:tab/>
      </w:r>
      <w:bookmarkStart w:id="945" w:name="OLE_LINK1252"/>
      <w:r w:rsidR="00927DC0" w:rsidRPr="004E3780">
        <w:rPr>
          <w:lang w:val="ru-RU"/>
        </w:rPr>
        <w:t xml:space="preserve">Перфорированная </w:t>
      </w:r>
      <w:r w:rsidRPr="004E3780">
        <w:rPr>
          <w:lang w:val="ru-RU"/>
        </w:rPr>
        <w:t xml:space="preserve">матрица для кодовой скорости </w:t>
      </w:r>
      <w:bookmarkEnd w:id="945"/>
      <w:r w:rsidRPr="004E3780">
        <w:rPr>
          <w:lang w:val="ru-RU"/>
        </w:rPr>
        <w:t xml:space="preserve">3/4 имеет вид p2 = [100], p1 = [001], p0 = [110] (двоичные числа). Для выхода 1 из последовательности в три бита удаляются каждый второй и </w:t>
      </w:r>
      <w:r w:rsidRPr="0022604E">
        <w:rPr>
          <w:lang w:val="ru-RU"/>
        </w:rPr>
        <w:t>третий</w:t>
      </w:r>
      <w:r w:rsidRPr="004E3780">
        <w:rPr>
          <w:lang w:val="ru-RU"/>
        </w:rPr>
        <w:t xml:space="preserve"> биты, для выхода 2 удаляются каждый первый и второй биты, а для выхода 3 удаля</w:t>
      </w:r>
      <w:r w:rsidR="00A7595E" w:rsidRPr="004E3780">
        <w:rPr>
          <w:lang w:val="ru-RU"/>
        </w:rPr>
        <w:t>е</w:t>
      </w:r>
      <w:r w:rsidR="00927DC0">
        <w:rPr>
          <w:lang w:val="ru-RU"/>
        </w:rPr>
        <w:t>тся каждый третий выходной бит.</w:t>
      </w:r>
    </w:p>
    <w:bookmarkEnd w:id="942"/>
    <w:bookmarkEnd w:id="943"/>
    <w:bookmarkEnd w:id="944"/>
    <w:p w:rsidR="00FE7F09" w:rsidRPr="004E3780" w:rsidRDefault="00FE7F09" w:rsidP="00674179">
      <w:pPr>
        <w:pStyle w:val="enumlev2"/>
        <w:spacing w:line="240" w:lineRule="exact"/>
        <w:rPr>
          <w:lang w:val="ru-RU"/>
        </w:rPr>
      </w:pPr>
      <w:r w:rsidRPr="004E3780">
        <w:rPr>
          <w:lang w:val="ru-RU"/>
        </w:rPr>
        <w:t>–</w:t>
      </w:r>
      <w:r w:rsidRPr="004E3780">
        <w:rPr>
          <w:lang w:val="ru-RU"/>
        </w:rPr>
        <w:tab/>
      </w:r>
      <w:bookmarkStart w:id="946" w:name="OLE_LINK1253"/>
      <w:r w:rsidR="00927DC0" w:rsidRPr="004E3780">
        <w:rPr>
          <w:lang w:val="ru-RU"/>
        </w:rPr>
        <w:t xml:space="preserve">Перфорированная </w:t>
      </w:r>
      <w:r w:rsidRPr="004E3780">
        <w:rPr>
          <w:lang w:val="ru-RU"/>
        </w:rPr>
        <w:t xml:space="preserve">матрица для кодовой скорости </w:t>
      </w:r>
      <w:bookmarkEnd w:id="946"/>
      <w:r w:rsidRPr="004E3780">
        <w:rPr>
          <w:lang w:val="ru-RU"/>
        </w:rPr>
        <w:t>1/2 имеет вид [0], [1], [1] (</w:t>
      </w:r>
      <w:bookmarkStart w:id="947" w:name="OLE_LINK1254"/>
      <w:r w:rsidRPr="004E3780">
        <w:rPr>
          <w:lang w:val="ru-RU"/>
        </w:rPr>
        <w:t>в</w:t>
      </w:r>
      <w:bookmarkEnd w:id="947"/>
      <w:r w:rsidR="00927DC0">
        <w:rPr>
          <w:lang w:val="ru-RU"/>
        </w:rPr>
        <w:t xml:space="preserve"> двоичном представлении).</w:t>
      </w:r>
    </w:p>
    <w:p w:rsidR="00FE7F09" w:rsidRPr="004E3780" w:rsidRDefault="00FE7F09" w:rsidP="00674179">
      <w:pPr>
        <w:pStyle w:val="enumlev2"/>
        <w:spacing w:line="240" w:lineRule="exact"/>
        <w:rPr>
          <w:lang w:val="ru-RU"/>
        </w:rPr>
      </w:pPr>
      <w:r w:rsidRPr="004E3780">
        <w:rPr>
          <w:lang w:val="ru-RU"/>
        </w:rPr>
        <w:t>–</w:t>
      </w:r>
      <w:r w:rsidRPr="004E3780">
        <w:rPr>
          <w:lang w:val="ru-RU"/>
        </w:rPr>
        <w:tab/>
      </w:r>
      <w:bookmarkStart w:id="948" w:name="OLE_LINK1255"/>
      <w:bookmarkStart w:id="949" w:name="OLE_LINK1256"/>
      <w:r w:rsidR="00927DC0" w:rsidRPr="004E3780">
        <w:rPr>
          <w:lang w:val="ru-RU"/>
        </w:rPr>
        <w:t xml:space="preserve">Перфорированная </w:t>
      </w:r>
      <w:r w:rsidRPr="004E3780">
        <w:rPr>
          <w:lang w:val="ru-RU"/>
        </w:rPr>
        <w:t xml:space="preserve">матрица для кодовой </w:t>
      </w:r>
      <w:r w:rsidRPr="0022604E">
        <w:rPr>
          <w:lang w:val="ru-RU"/>
        </w:rPr>
        <w:t>скорости</w:t>
      </w:r>
      <w:r w:rsidRPr="004E3780">
        <w:rPr>
          <w:lang w:val="ru-RU"/>
        </w:rPr>
        <w:t xml:space="preserve"> </w:t>
      </w:r>
      <w:bookmarkEnd w:id="948"/>
      <w:bookmarkEnd w:id="949"/>
      <w:r w:rsidRPr="004E3780">
        <w:rPr>
          <w:lang w:val="ru-RU"/>
        </w:rPr>
        <w:t>5/11 имеет вид [0], [11010], [11111] (в двоичном п</w:t>
      </w:r>
      <w:r w:rsidR="00927DC0">
        <w:rPr>
          <w:lang w:val="ru-RU"/>
        </w:rPr>
        <w:t>редставлении).</w:t>
      </w:r>
    </w:p>
    <w:p w:rsidR="00FE7F09" w:rsidRPr="004E3780" w:rsidRDefault="00FE7F09" w:rsidP="00674179">
      <w:pPr>
        <w:pStyle w:val="enumlev2"/>
        <w:spacing w:line="240" w:lineRule="exact"/>
        <w:rPr>
          <w:lang w:val="ru-RU"/>
        </w:rPr>
      </w:pPr>
      <w:r w:rsidRPr="004E3780">
        <w:rPr>
          <w:lang w:val="ru-RU"/>
        </w:rPr>
        <w:t>–</w:t>
      </w:r>
      <w:r w:rsidRPr="004E3780">
        <w:rPr>
          <w:lang w:val="ru-RU"/>
        </w:rPr>
        <w:tab/>
      </w:r>
      <w:bookmarkStart w:id="950" w:name="OLE_LINK1259"/>
      <w:bookmarkStart w:id="951" w:name="OLE_LINK1260"/>
      <w:r w:rsidR="00927DC0" w:rsidRPr="004E3780">
        <w:rPr>
          <w:lang w:val="ru-RU"/>
        </w:rPr>
        <w:t xml:space="preserve">Перфорированная </w:t>
      </w:r>
      <w:r w:rsidRPr="004E3780">
        <w:rPr>
          <w:lang w:val="ru-RU"/>
        </w:rPr>
        <w:t xml:space="preserve">матрица для кодовой скорости </w:t>
      </w:r>
      <w:bookmarkEnd w:id="950"/>
      <w:bookmarkEnd w:id="951"/>
      <w:r w:rsidRPr="004E3780">
        <w:rPr>
          <w:lang w:val="ru-RU"/>
        </w:rPr>
        <w:t>2/3 имеет вид [</w:t>
      </w:r>
      <w:r w:rsidRPr="0022604E">
        <w:rPr>
          <w:lang w:val="ru-RU"/>
        </w:rPr>
        <w:t>11</w:t>
      </w:r>
      <w:r w:rsidRPr="004E3780">
        <w:rPr>
          <w:lang w:val="ru-RU"/>
        </w:rPr>
        <w:t>], [1],</w:t>
      </w:r>
      <w:r w:rsidR="00927DC0">
        <w:rPr>
          <w:lang w:val="ru-RU"/>
        </w:rPr>
        <w:t xml:space="preserve"> [1] (в двоичном представлении).</w:t>
      </w:r>
    </w:p>
    <w:p w:rsidR="00FE7F09" w:rsidRPr="0022604E" w:rsidRDefault="00FE7F09" w:rsidP="00674179">
      <w:pPr>
        <w:pStyle w:val="enumlev2"/>
        <w:spacing w:line="240" w:lineRule="exact"/>
        <w:rPr>
          <w:lang w:val="ru-RU"/>
        </w:rPr>
      </w:pPr>
      <w:r w:rsidRPr="004E3780">
        <w:rPr>
          <w:lang w:val="ru-RU"/>
        </w:rPr>
        <w:t>–</w:t>
      </w:r>
      <w:r w:rsidRPr="004E3780">
        <w:rPr>
          <w:lang w:val="ru-RU"/>
        </w:rPr>
        <w:tab/>
      </w:r>
      <w:bookmarkStart w:id="952" w:name="OLE_LINK1262"/>
      <w:bookmarkStart w:id="953" w:name="OLE_LINK1263"/>
      <w:r w:rsidR="00927DC0" w:rsidRPr="004E3780">
        <w:rPr>
          <w:lang w:val="ru-RU"/>
        </w:rPr>
        <w:t xml:space="preserve">Перфорированная </w:t>
      </w:r>
      <w:r w:rsidRPr="004E3780">
        <w:rPr>
          <w:lang w:val="ru-RU"/>
        </w:rPr>
        <w:t xml:space="preserve">матрица для кодовой скорости </w:t>
      </w:r>
      <w:bookmarkEnd w:id="952"/>
      <w:bookmarkEnd w:id="953"/>
      <w:r w:rsidRPr="004E3780">
        <w:rPr>
          <w:lang w:val="ru-RU"/>
        </w:rPr>
        <w:t>4/5 имеет вид [0], [1000], [11</w:t>
      </w:r>
      <w:r w:rsidR="00927DC0">
        <w:rPr>
          <w:lang w:val="ru-RU"/>
        </w:rPr>
        <w:t>111] (в двоичном представлении).</w:t>
      </w:r>
    </w:p>
    <w:p w:rsidR="00FE7F09" w:rsidRPr="004E3780" w:rsidRDefault="00FE7F09" w:rsidP="00674179">
      <w:pPr>
        <w:pStyle w:val="enumlev2"/>
        <w:spacing w:line="240" w:lineRule="exact"/>
        <w:rPr>
          <w:lang w:val="ru-RU"/>
        </w:rPr>
      </w:pPr>
      <w:r w:rsidRPr="004E3780">
        <w:rPr>
          <w:lang w:val="ru-RU"/>
        </w:rPr>
        <w:t>–</w:t>
      </w:r>
      <w:r w:rsidRPr="004E3780">
        <w:rPr>
          <w:lang w:val="ru-RU"/>
        </w:rPr>
        <w:tab/>
      </w:r>
      <w:bookmarkStart w:id="954" w:name="OLE_LINK1265"/>
      <w:bookmarkStart w:id="955" w:name="OLE_LINK1266"/>
      <w:r w:rsidR="00927DC0" w:rsidRPr="004E3780">
        <w:rPr>
          <w:lang w:val="ru-RU"/>
        </w:rPr>
        <w:t xml:space="preserve">Перфорированная </w:t>
      </w:r>
      <w:r w:rsidRPr="004E3780">
        <w:rPr>
          <w:lang w:val="ru-RU"/>
        </w:rPr>
        <w:t xml:space="preserve">матрица для кодовой скорости </w:t>
      </w:r>
      <w:bookmarkEnd w:id="954"/>
      <w:bookmarkEnd w:id="955"/>
      <w:r w:rsidRPr="004E3780">
        <w:rPr>
          <w:lang w:val="ru-RU"/>
        </w:rPr>
        <w:t>7/8 имеет вид [0], [1111111], [</w:t>
      </w:r>
      <w:r w:rsidRPr="0022604E">
        <w:rPr>
          <w:lang w:val="ru-RU"/>
        </w:rPr>
        <w:t>11111</w:t>
      </w:r>
      <w:r w:rsidR="00927DC0">
        <w:rPr>
          <w:lang w:val="ru-RU"/>
        </w:rPr>
        <w:t>] (в двоичном представлении).</w:t>
      </w:r>
    </w:p>
    <w:p w:rsidR="00FE7F09" w:rsidRPr="004E3780" w:rsidRDefault="00FE7F09" w:rsidP="00674179">
      <w:pPr>
        <w:pStyle w:val="enumlev2"/>
        <w:spacing w:line="240" w:lineRule="exact"/>
        <w:rPr>
          <w:lang w:val="ru-RU"/>
        </w:rPr>
      </w:pPr>
      <w:r w:rsidRPr="004E3780">
        <w:rPr>
          <w:lang w:val="ru-RU"/>
        </w:rPr>
        <w:t>–</w:t>
      </w:r>
      <w:r w:rsidRPr="004E3780">
        <w:rPr>
          <w:lang w:val="ru-RU"/>
        </w:rPr>
        <w:tab/>
      </w:r>
      <w:bookmarkStart w:id="956" w:name="OLE_LINK1269"/>
      <w:bookmarkStart w:id="957" w:name="OLE_LINK1270"/>
      <w:r w:rsidR="00927DC0" w:rsidRPr="004E3780">
        <w:rPr>
          <w:lang w:val="ru-RU"/>
        </w:rPr>
        <w:t xml:space="preserve">Перфорированная </w:t>
      </w:r>
      <w:r w:rsidRPr="004E3780">
        <w:rPr>
          <w:lang w:val="ru-RU"/>
        </w:rPr>
        <w:t xml:space="preserve">матрица для кодовой скорости </w:t>
      </w:r>
      <w:bookmarkEnd w:id="956"/>
      <w:bookmarkEnd w:id="957"/>
      <w:r w:rsidRPr="004E3780">
        <w:rPr>
          <w:lang w:val="ru-RU"/>
        </w:rPr>
        <w:t>3/5 имеет вид [0], [111], [11</w:t>
      </w:r>
      <w:r w:rsidR="00927DC0">
        <w:rPr>
          <w:lang w:val="ru-RU"/>
        </w:rPr>
        <w:t>111] (в двоичном представлении).</w:t>
      </w:r>
    </w:p>
    <w:p w:rsidR="00FE7F09" w:rsidRPr="004E3780" w:rsidRDefault="00FE7F09" w:rsidP="00674179">
      <w:pPr>
        <w:pStyle w:val="enumlev2"/>
        <w:spacing w:line="240" w:lineRule="exact"/>
        <w:rPr>
          <w:lang w:val="ru-RU"/>
        </w:rPr>
      </w:pPr>
      <w:bookmarkStart w:id="958" w:name="OLE_LINK652"/>
      <w:r w:rsidRPr="004E3780">
        <w:rPr>
          <w:lang w:val="ru-RU"/>
        </w:rPr>
        <w:t>–</w:t>
      </w:r>
      <w:r w:rsidRPr="004E3780">
        <w:rPr>
          <w:lang w:val="ru-RU"/>
        </w:rPr>
        <w:tab/>
      </w:r>
      <w:r w:rsidR="00927DC0" w:rsidRPr="004E3780">
        <w:rPr>
          <w:lang w:val="ru-RU"/>
        </w:rPr>
        <w:t xml:space="preserve">Перфорированная </w:t>
      </w:r>
      <w:r w:rsidRPr="004E3780">
        <w:rPr>
          <w:lang w:val="ru-RU"/>
        </w:rPr>
        <w:t>матрица для кодовой скорости 5/6 имеет вид [0], [</w:t>
      </w:r>
      <w:r w:rsidRPr="0022604E">
        <w:rPr>
          <w:lang w:val="ru-RU"/>
        </w:rPr>
        <w:t>11001</w:t>
      </w:r>
      <w:r w:rsidRPr="004E3780">
        <w:rPr>
          <w:lang w:val="ru-RU"/>
        </w:rPr>
        <w:t>], [11</w:t>
      </w:r>
      <w:r w:rsidR="00927DC0">
        <w:rPr>
          <w:lang w:val="ru-RU"/>
        </w:rPr>
        <w:t>111] (в двоичном представлении).</w:t>
      </w:r>
    </w:p>
    <w:p w:rsidR="00FE7F09" w:rsidRPr="004E3780" w:rsidRDefault="00FE7F09" w:rsidP="00674179">
      <w:pPr>
        <w:pStyle w:val="enumlev1"/>
        <w:spacing w:line="240" w:lineRule="exact"/>
        <w:rPr>
          <w:lang w:val="ru-RU"/>
        </w:rPr>
      </w:pPr>
      <w:bookmarkStart w:id="959" w:name="OLE_LINK654"/>
      <w:bookmarkStart w:id="960" w:name="OLE_LINK655"/>
      <w:bookmarkStart w:id="961" w:name="OLE_LINK656"/>
      <w:bookmarkStart w:id="962" w:name="OLE_LINK657"/>
      <w:bookmarkEnd w:id="958"/>
      <w:r w:rsidRPr="004E3780">
        <w:rPr>
          <w:lang w:val="ru-RU"/>
        </w:rPr>
        <w:t>–</w:t>
      </w:r>
      <w:r w:rsidRPr="004E3780">
        <w:rPr>
          <w:lang w:val="ru-RU"/>
        </w:rPr>
        <w:tab/>
      </w:r>
      <w:r w:rsidR="00927DC0" w:rsidRPr="004E3780">
        <w:rPr>
          <w:lang w:val="ru-RU"/>
        </w:rPr>
        <w:t xml:space="preserve">На </w:t>
      </w:r>
      <w:r w:rsidRPr="004E3780">
        <w:rPr>
          <w:lang w:val="ru-RU"/>
        </w:rPr>
        <w:t xml:space="preserve">выходе сверточного кодера порядок </w:t>
      </w:r>
      <w:r w:rsidRPr="0022604E">
        <w:rPr>
          <w:lang w:val="ru-RU"/>
        </w:rPr>
        <w:t>соответствует</w:t>
      </w:r>
      <w:r w:rsidRPr="004E3780">
        <w:rPr>
          <w:lang w:val="ru-RU"/>
        </w:rPr>
        <w:t xml:space="preserve"> последовательной передаче перфорированных данных выходов </w:t>
      </w:r>
      <w:r w:rsidRPr="004E3780">
        <w:rPr>
          <w:i/>
          <w:lang w:val="ru-RU"/>
        </w:rPr>
        <w:t>G</w:t>
      </w:r>
      <w:r w:rsidRPr="004E3780">
        <w:rPr>
          <w:vertAlign w:val="subscript"/>
          <w:lang w:val="ru-RU"/>
        </w:rPr>
        <w:t>2</w:t>
      </w:r>
      <w:r w:rsidRPr="004E3780">
        <w:rPr>
          <w:lang w:val="ru-RU"/>
        </w:rPr>
        <w:t xml:space="preserve">, затем </w:t>
      </w:r>
      <w:r w:rsidRPr="004E3780">
        <w:rPr>
          <w:i/>
          <w:lang w:val="ru-RU"/>
        </w:rPr>
        <w:t>G</w:t>
      </w:r>
      <w:r w:rsidRPr="004E3780">
        <w:rPr>
          <w:vertAlign w:val="subscript"/>
          <w:lang w:val="ru-RU"/>
        </w:rPr>
        <w:t>1</w:t>
      </w:r>
      <w:r w:rsidRPr="004E3780">
        <w:rPr>
          <w:lang w:val="ru-RU"/>
        </w:rPr>
        <w:t xml:space="preserve"> и, наконец, </w:t>
      </w:r>
      <w:r w:rsidRPr="004E3780">
        <w:rPr>
          <w:i/>
          <w:lang w:val="ru-RU"/>
        </w:rPr>
        <w:t>G</w:t>
      </w:r>
      <w:r w:rsidRPr="004E3780">
        <w:rPr>
          <w:vertAlign w:val="subscript"/>
          <w:lang w:val="ru-RU"/>
        </w:rPr>
        <w:t>0</w:t>
      </w:r>
      <w:r w:rsidR="00927DC0">
        <w:rPr>
          <w:lang w:val="ru-RU"/>
        </w:rPr>
        <w:t>.</w:t>
      </w:r>
    </w:p>
    <w:bookmarkEnd w:id="959"/>
    <w:bookmarkEnd w:id="960"/>
    <w:bookmarkEnd w:id="961"/>
    <w:bookmarkEnd w:id="962"/>
    <w:p w:rsidR="00F337D6" w:rsidRPr="004E3780" w:rsidRDefault="00FE7F09" w:rsidP="00674179">
      <w:pPr>
        <w:pStyle w:val="enumlev1"/>
        <w:spacing w:line="240" w:lineRule="exact"/>
        <w:rPr>
          <w:lang w:val="ru-RU"/>
        </w:rPr>
      </w:pPr>
      <w:r w:rsidRPr="004E3780">
        <w:rPr>
          <w:lang w:val="ru-RU"/>
        </w:rPr>
        <w:t>–</w:t>
      </w:r>
      <w:r w:rsidRPr="004E3780">
        <w:rPr>
          <w:lang w:val="ru-RU"/>
        </w:rPr>
        <w:tab/>
      </w:r>
      <w:r w:rsidR="00927DC0" w:rsidRPr="004E3780">
        <w:rPr>
          <w:lang w:val="ru-RU"/>
        </w:rPr>
        <w:t xml:space="preserve">Первый </w:t>
      </w:r>
      <w:r w:rsidRPr="004E3780">
        <w:rPr>
          <w:lang w:val="ru-RU"/>
        </w:rPr>
        <w:t xml:space="preserve">бит перфорированной последовательности данных на выходе кодера соответствует каналу </w:t>
      </w:r>
      <w:r w:rsidRPr="004E3780">
        <w:rPr>
          <w:i/>
          <w:lang w:val="ru-RU"/>
        </w:rPr>
        <w:t>I</w:t>
      </w:r>
      <w:r w:rsidRPr="004E3780">
        <w:rPr>
          <w:lang w:val="ru-RU"/>
        </w:rPr>
        <w:t xml:space="preserve"> сигнала QPSK в комбинированном режиме </w:t>
      </w:r>
      <w:r w:rsidRPr="0022604E">
        <w:rPr>
          <w:lang w:val="ru-RU"/>
        </w:rPr>
        <w:t>мультиплексирования</w:t>
      </w:r>
      <w:r w:rsidRPr="004E3780">
        <w:rPr>
          <w:lang w:val="ru-RU"/>
        </w:rPr>
        <w:t xml:space="preserve"> MUX; например</w:t>
      </w:r>
      <w:r w:rsidR="00A7595E" w:rsidRPr="004E3780">
        <w:rPr>
          <w:lang w:val="ru-RU"/>
        </w:rPr>
        <w:t>,</w:t>
      </w:r>
      <w:r w:rsidRPr="004E3780">
        <w:rPr>
          <w:lang w:val="ru-RU"/>
        </w:rPr>
        <w:t xml:space="preserve"> </w:t>
      </w:r>
      <w:r w:rsidR="00A7595E" w:rsidRPr="004E3780">
        <w:rPr>
          <w:lang w:val="ru-RU"/>
        </w:rPr>
        <w:t>на</w:t>
      </w:r>
      <w:r w:rsidRPr="004E3780">
        <w:rPr>
          <w:lang w:val="ru-RU"/>
        </w:rPr>
        <w:t> следующей диаграмме (рис. 12) символы i0, k1, i3, k4... относятся к каналу </w:t>
      </w:r>
      <w:r w:rsidRPr="004E3780">
        <w:rPr>
          <w:i/>
          <w:lang w:val="ru-RU"/>
        </w:rPr>
        <w:t>I</w:t>
      </w:r>
      <w:r w:rsidRPr="004E3780">
        <w:rPr>
          <w:lang w:val="ru-RU"/>
        </w:rPr>
        <w:t>, а</w:t>
      </w:r>
      <w:r w:rsidR="00882B5B" w:rsidRPr="004E3780">
        <w:rPr>
          <w:lang w:val="ru-RU"/>
        </w:rPr>
        <w:t> </w:t>
      </w:r>
      <w:r w:rsidRPr="004E3780">
        <w:rPr>
          <w:lang w:val="ru-RU"/>
        </w:rPr>
        <w:t>символы k0, j2, k3, j5... относятся к каналу </w:t>
      </w:r>
      <w:r w:rsidRPr="004E3780">
        <w:rPr>
          <w:i/>
          <w:lang w:val="ru-RU"/>
        </w:rPr>
        <w:t>Q</w:t>
      </w:r>
      <w:r w:rsidRPr="004E3780">
        <w:rPr>
          <w:lang w:val="ru-RU"/>
        </w:rPr>
        <w:t>.</w:t>
      </w:r>
    </w:p>
    <w:p w:rsidR="00FE7F09" w:rsidRPr="0022604E" w:rsidRDefault="00FE7F09" w:rsidP="00674179">
      <w:pPr>
        <w:pStyle w:val="Heading3"/>
        <w:spacing w:line="240" w:lineRule="exact"/>
        <w:rPr>
          <w:lang w:val="ru-RU"/>
        </w:rPr>
      </w:pPr>
      <w:bookmarkStart w:id="963" w:name="_Toc325727123"/>
      <w:r w:rsidRPr="0022604E">
        <w:rPr>
          <w:lang w:val="ru-RU"/>
        </w:rPr>
        <w:t>5.2.4</w:t>
      </w:r>
      <w:r w:rsidRPr="0022604E">
        <w:rPr>
          <w:lang w:val="ru-RU"/>
        </w:rPr>
        <w:tab/>
        <w:t xml:space="preserve">Характеристики сверточного кодирования для </w:t>
      </w:r>
      <w:r w:rsidR="00C27D9C" w:rsidRPr="0022604E">
        <w:rPr>
          <w:lang w:val="ru-RU"/>
        </w:rPr>
        <w:t xml:space="preserve">Системы </w:t>
      </w:r>
      <w:r w:rsidRPr="00674179">
        <w:t>D</w:t>
      </w:r>
      <w:bookmarkEnd w:id="963"/>
    </w:p>
    <w:p w:rsidR="00FE7F09" w:rsidRPr="004E3780" w:rsidRDefault="00FE7F09" w:rsidP="00674179">
      <w:pPr>
        <w:spacing w:line="240" w:lineRule="exact"/>
        <w:rPr>
          <w:lang w:val="ru-RU"/>
        </w:rPr>
      </w:pPr>
      <w:r w:rsidRPr="004E3780">
        <w:rPr>
          <w:lang w:val="ru-RU"/>
        </w:rPr>
        <w:t xml:space="preserve">Характеристики сверточного кодирования для </w:t>
      </w:r>
      <w:r w:rsidR="00C27D9C" w:rsidRPr="004E3780">
        <w:rPr>
          <w:lang w:val="ru-RU"/>
        </w:rPr>
        <w:t xml:space="preserve">Системы </w:t>
      </w:r>
      <w:r w:rsidRPr="004E3780">
        <w:rPr>
          <w:lang w:val="ru-RU"/>
        </w:rPr>
        <w:t xml:space="preserve">D в целом схожи с характеристиками </w:t>
      </w:r>
      <w:r w:rsidR="00C27D9C" w:rsidRPr="004E3780">
        <w:rPr>
          <w:lang w:val="ru-RU"/>
        </w:rPr>
        <w:t>Системы </w:t>
      </w:r>
      <w:r w:rsidRPr="004E3780">
        <w:rPr>
          <w:lang w:val="ru-RU"/>
        </w:rPr>
        <w:t>A.</w:t>
      </w:r>
    </w:p>
    <w:p w:rsidR="00FE7F09" w:rsidRPr="004E3780" w:rsidRDefault="00FE7F09" w:rsidP="00674179">
      <w:pPr>
        <w:spacing w:line="240" w:lineRule="exact"/>
        <w:rPr>
          <w:lang w:val="ru-RU"/>
        </w:rPr>
      </w:pPr>
      <w:bookmarkStart w:id="964" w:name="OLE_LINK658"/>
      <w:bookmarkStart w:id="965" w:name="OLE_LINK659"/>
      <w:bookmarkStart w:id="966" w:name="OLE_LINK660"/>
      <w:bookmarkStart w:id="967" w:name="OLE_LINK661"/>
      <w:bookmarkStart w:id="968" w:name="OLE_LINK662"/>
      <w:bookmarkStart w:id="969" w:name="OLE_LINK663"/>
      <w:bookmarkStart w:id="970" w:name="OLE_LINK664"/>
      <w:bookmarkStart w:id="971" w:name="OLE_LINK665"/>
      <w:bookmarkStart w:id="972" w:name="OLE_LINK666"/>
      <w:r w:rsidRPr="004E3780">
        <w:rPr>
          <w:lang w:val="ru-RU"/>
        </w:rPr>
        <w:t xml:space="preserve">Система D использует не только QPSK, но также TC8-PSK и BPSK. Следовательно, характеристики для </w:t>
      </w:r>
      <w:r w:rsidR="00C27D9C" w:rsidRPr="004E3780">
        <w:rPr>
          <w:lang w:val="ru-RU"/>
        </w:rPr>
        <w:t xml:space="preserve">Системы </w:t>
      </w:r>
      <w:r w:rsidRPr="004E3780">
        <w:rPr>
          <w:lang w:val="ru-RU"/>
        </w:rPr>
        <w:t xml:space="preserve">D являются расширенными по сравнению с характеристиками для </w:t>
      </w:r>
      <w:r w:rsidR="00C27D9C" w:rsidRPr="004E3780">
        <w:rPr>
          <w:lang w:val="ru-RU"/>
        </w:rPr>
        <w:t>Системы </w:t>
      </w:r>
      <w:r w:rsidRPr="004E3780">
        <w:rPr>
          <w:lang w:val="ru-RU"/>
        </w:rPr>
        <w:t>A.</w:t>
      </w:r>
    </w:p>
    <w:p w:rsidR="00FE7F09" w:rsidRPr="004E3780" w:rsidRDefault="00FE7F09" w:rsidP="00674179">
      <w:pPr>
        <w:spacing w:line="240" w:lineRule="exact"/>
        <w:rPr>
          <w:lang w:val="ru-RU"/>
        </w:rPr>
      </w:pPr>
      <w:bookmarkStart w:id="973" w:name="OLE_LINK667"/>
      <w:bookmarkStart w:id="974" w:name="OLE_LINK668"/>
      <w:bookmarkStart w:id="975" w:name="OLE_LINK669"/>
      <w:bookmarkStart w:id="976" w:name="OLE_LINK670"/>
      <w:bookmarkStart w:id="977" w:name="OLE_LINK671"/>
      <w:bookmarkStart w:id="978" w:name="OLE_LINK672"/>
      <w:bookmarkStart w:id="979" w:name="OLE_LINK673"/>
      <w:bookmarkEnd w:id="964"/>
      <w:bookmarkEnd w:id="965"/>
      <w:bookmarkEnd w:id="966"/>
      <w:bookmarkEnd w:id="967"/>
      <w:bookmarkEnd w:id="968"/>
      <w:bookmarkEnd w:id="969"/>
      <w:bookmarkEnd w:id="970"/>
      <w:bookmarkEnd w:id="971"/>
      <w:bookmarkEnd w:id="972"/>
      <w:r w:rsidRPr="004E3780">
        <w:rPr>
          <w:lang w:val="ru-RU"/>
        </w:rPr>
        <w:t>Система D допускает применение множества схем модуляции, а также ряда перфорированных сверточных кодов на основе сверточного кода с кодовой скоростью 1/2 при длине кодового ограничения 7. Генераторный полином равен 171 в восьмеричном представлении и 133 в</w:t>
      </w:r>
      <w:r w:rsidR="00882B5B" w:rsidRPr="004E3780">
        <w:rPr>
          <w:lang w:val="ru-RU"/>
        </w:rPr>
        <w:t> </w:t>
      </w:r>
      <w:r w:rsidRPr="004E3780">
        <w:rPr>
          <w:lang w:val="ru-RU"/>
        </w:rPr>
        <w:t>восьмеричном представлении (см. рис. 13). Она также допускает использование TC8-PSK, QPSK и BPSK. При допущении данных схем модуляции</w:t>
      </w:r>
      <w:r w:rsidR="00A7595E" w:rsidRPr="004E3780">
        <w:rPr>
          <w:lang w:val="ru-RU"/>
        </w:rPr>
        <w:t xml:space="preserve"> </w:t>
      </w:r>
      <w:r w:rsidRPr="004E3780">
        <w:rPr>
          <w:lang w:val="ru-RU"/>
        </w:rPr>
        <w:t>в системе предусматривается кодовая скорость 2/3 для TC8-PSK, кодовые скорости 1/2, 2/3, 3/4, 5/6 и 7/8 для QPSK и 1/2 для BPSK.</w:t>
      </w:r>
    </w:p>
    <w:p w:rsidR="00FE7F09" w:rsidRPr="004E3780" w:rsidRDefault="00FE7F09" w:rsidP="0022604E">
      <w:pPr>
        <w:spacing w:line="240" w:lineRule="exact"/>
        <w:rPr>
          <w:lang w:val="ru-RU"/>
        </w:rPr>
      </w:pPr>
      <w:bookmarkStart w:id="980" w:name="OLE_LINK1272"/>
      <w:bookmarkStart w:id="981" w:name="OLE_LINK1273"/>
      <w:bookmarkStart w:id="982" w:name="OLE_LINK1274"/>
      <w:bookmarkEnd w:id="973"/>
      <w:bookmarkEnd w:id="974"/>
      <w:bookmarkEnd w:id="975"/>
      <w:bookmarkEnd w:id="976"/>
      <w:bookmarkEnd w:id="977"/>
      <w:bookmarkEnd w:id="978"/>
      <w:bookmarkEnd w:id="979"/>
      <w:r w:rsidRPr="004E3780">
        <w:rPr>
          <w:lang w:val="ru-RU"/>
        </w:rPr>
        <w:t>На рисунке 12 показан сверточный кодер, а на рис. 13 показаны схемы перфорирования и отображения символов. Перфорированные коды соответствуют кодам, представленным в таблице 8. Отображения символов приведены на рис. 14. Что касается BPSK, то два кодированных бита (P0</w:t>
      </w:r>
      <w:r w:rsidR="0022604E">
        <w:rPr>
          <w:lang w:val="en-US"/>
        </w:rPr>
        <w:t> </w:t>
      </w:r>
      <w:r w:rsidRPr="004E3780">
        <w:rPr>
          <w:lang w:val="ru-RU"/>
        </w:rPr>
        <w:t>и</w:t>
      </w:r>
      <w:r w:rsidR="0022604E">
        <w:rPr>
          <w:lang w:val="en-US"/>
        </w:rPr>
        <w:t> </w:t>
      </w:r>
      <w:r w:rsidRPr="004E3780">
        <w:rPr>
          <w:lang w:val="ru-RU"/>
        </w:rPr>
        <w:t>P1) передаются в порядке P1 и P0. Входной бит B1 должен использоваться только для TC8-PSK, где B1 и B0 – это два последовательных бита в байте данных (B1 представляет бит более высокого порядка).</w:t>
      </w:r>
    </w:p>
    <w:bookmarkEnd w:id="980"/>
    <w:bookmarkEnd w:id="981"/>
    <w:bookmarkEnd w:id="982"/>
    <w:p w:rsidR="00F337D6" w:rsidRPr="004E3780" w:rsidRDefault="00FE7F09" w:rsidP="00674179">
      <w:pPr>
        <w:spacing w:line="240" w:lineRule="exact"/>
        <w:rPr>
          <w:lang w:val="ru-RU"/>
        </w:rPr>
      </w:pPr>
      <w:r w:rsidRPr="004E3780">
        <w:rPr>
          <w:lang w:val="ru-RU"/>
        </w:rPr>
        <w:t>Для кодов модуляции и сверточных кодов, не относящихся к описанным выше, должны применяться соответствующие характеристики.</w:t>
      </w:r>
    </w:p>
    <w:p w:rsidR="00054694" w:rsidRPr="004E3780" w:rsidRDefault="00DB7FB9" w:rsidP="0022604E">
      <w:pPr>
        <w:pStyle w:val="FigureNo"/>
        <w:rPr>
          <w:lang w:val="ru-RU"/>
        </w:rPr>
      </w:pPr>
      <w:r w:rsidRPr="0022604E">
        <w:lastRenderedPageBreak/>
        <w:t>РИСУНОК</w:t>
      </w:r>
      <w:r w:rsidRPr="004E3780">
        <w:rPr>
          <w:lang w:val="ru-RU"/>
        </w:rPr>
        <w:t xml:space="preserve"> 12</w:t>
      </w:r>
    </w:p>
    <w:p w:rsidR="00054694" w:rsidRDefault="00DB7FB9" w:rsidP="0022604E">
      <w:pPr>
        <w:pStyle w:val="Figuretitle"/>
      </w:pPr>
      <w:r w:rsidRPr="004E3780">
        <w:rPr>
          <w:lang w:val="ru-RU"/>
        </w:rPr>
        <w:t xml:space="preserve">Сверточный </w:t>
      </w:r>
      <w:r w:rsidRPr="0022604E">
        <w:t>кодер</w:t>
      </w:r>
    </w:p>
    <w:p w:rsidR="0022604E" w:rsidRPr="0022604E" w:rsidRDefault="0022604E" w:rsidP="0022604E">
      <w:pPr>
        <w:pStyle w:val="Figure"/>
      </w:pPr>
      <w:r>
        <w:object w:dxaOrig="8832" w:dyaOrig="6141">
          <v:shape id="_x0000_i1039" type="#_x0000_t75" style="width:275.1pt;height:190.2pt" o:ole="">
            <v:imagedata r:id="rId49" o:title=""/>
          </v:shape>
          <o:OLEObject Type="Embed" ProgID="CorelDRAW.Graphic.14" ShapeID="_x0000_i1039" DrawAspect="Content" ObjectID="_1402728254" r:id="rId50"/>
        </w:object>
      </w:r>
    </w:p>
    <w:p w:rsidR="00054694" w:rsidRPr="004E3780" w:rsidRDefault="005D7E10" w:rsidP="0022604E">
      <w:pPr>
        <w:pStyle w:val="FigureNo"/>
        <w:rPr>
          <w:lang w:val="ru-RU"/>
        </w:rPr>
      </w:pPr>
      <w:r w:rsidRPr="00A036FD">
        <w:rPr>
          <w:lang w:val="ru-RU"/>
        </w:rPr>
        <w:t>РИСУНОК</w:t>
      </w:r>
      <w:r w:rsidR="00054694" w:rsidRPr="004E3780">
        <w:rPr>
          <w:lang w:val="ru-RU"/>
        </w:rPr>
        <w:t xml:space="preserve"> 13</w:t>
      </w:r>
    </w:p>
    <w:p w:rsidR="00054694" w:rsidRPr="00A036FD" w:rsidRDefault="00DB7FB9" w:rsidP="0022604E">
      <w:pPr>
        <w:pStyle w:val="Figuretitle"/>
        <w:rPr>
          <w:lang w:val="ru-RU"/>
        </w:rPr>
      </w:pPr>
      <w:r w:rsidRPr="004E3780">
        <w:rPr>
          <w:lang w:val="ru-RU"/>
        </w:rPr>
        <w:t xml:space="preserve">Схема внутреннего кодирования и отображения </w:t>
      </w:r>
      <w:r w:rsidRPr="00A036FD">
        <w:rPr>
          <w:lang w:val="ru-RU"/>
        </w:rPr>
        <w:t>символов</w:t>
      </w:r>
    </w:p>
    <w:p w:rsidR="0022604E" w:rsidRPr="0022604E" w:rsidRDefault="00CE0968" w:rsidP="0022604E">
      <w:pPr>
        <w:pStyle w:val="Figure"/>
      </w:pPr>
      <w:r>
        <w:object w:dxaOrig="13049" w:dyaOrig="2347">
          <v:shape id="_x0000_i1040" type="#_x0000_t75" style="width:372.9pt;height:67.9pt" o:ole="">
            <v:imagedata r:id="rId51" o:title=""/>
          </v:shape>
          <o:OLEObject Type="Embed" ProgID="CorelDRAW.Graphic.14" ShapeID="_x0000_i1040" DrawAspect="Content" ObjectID="_1402728255" r:id="rId52"/>
        </w:object>
      </w:r>
    </w:p>
    <w:p w:rsidR="00DB1E43" w:rsidRPr="004E3780" w:rsidRDefault="00DB1E43" w:rsidP="00CE0968">
      <w:pPr>
        <w:pStyle w:val="TableNo"/>
        <w:rPr>
          <w:lang w:val="ru-RU"/>
        </w:rPr>
      </w:pPr>
      <w:r w:rsidRPr="004E3780">
        <w:rPr>
          <w:lang w:val="ru-RU"/>
        </w:rPr>
        <w:t>ТАБЛИЦА 8</w:t>
      </w:r>
    </w:p>
    <w:p w:rsidR="00F337D6" w:rsidRPr="004E3780" w:rsidRDefault="00DB1E43" w:rsidP="00CE0968">
      <w:pPr>
        <w:pStyle w:val="Tabletitle"/>
        <w:rPr>
          <w:lang w:val="ru-RU"/>
        </w:rPr>
      </w:pPr>
      <w:r w:rsidRPr="004E3780">
        <w:rPr>
          <w:lang w:val="ru-RU"/>
        </w:rPr>
        <w:t xml:space="preserve">Определение перфорированного </w:t>
      </w:r>
      <w:r w:rsidRPr="00CE0968">
        <w:t>кода</w:t>
      </w:r>
    </w:p>
    <w:tbl>
      <w:tblPr>
        <w:tblW w:w="9639" w:type="dxa"/>
        <w:tblLayout w:type="fixed"/>
        <w:tblCellMar>
          <w:left w:w="0" w:type="dxa"/>
          <w:right w:w="0" w:type="dxa"/>
        </w:tblCellMar>
        <w:tblLook w:val="0000" w:firstRow="0" w:lastRow="0" w:firstColumn="0" w:lastColumn="0" w:noHBand="0" w:noVBand="0"/>
      </w:tblPr>
      <w:tblGrid>
        <w:gridCol w:w="637"/>
        <w:gridCol w:w="528"/>
        <w:gridCol w:w="641"/>
        <w:gridCol w:w="528"/>
        <w:gridCol w:w="772"/>
        <w:gridCol w:w="528"/>
        <w:gridCol w:w="1023"/>
        <w:gridCol w:w="528"/>
        <w:gridCol w:w="1018"/>
        <w:gridCol w:w="528"/>
        <w:gridCol w:w="1211"/>
        <w:gridCol w:w="528"/>
        <w:gridCol w:w="641"/>
        <w:gridCol w:w="528"/>
      </w:tblGrid>
      <w:tr w:rsidR="00F337D6" w:rsidRPr="000A0866" w:rsidTr="00CE0968">
        <w:tc>
          <w:tcPr>
            <w:tcW w:w="1105"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bookmarkStart w:id="983" w:name="_Ref407021726"/>
            <w:r w:rsidRPr="000A0866">
              <w:rPr>
                <w:sz w:val="18"/>
                <w:szCs w:val="18"/>
                <w:lang w:val="ru-RU"/>
              </w:rPr>
              <w:t>BPSK</w:t>
            </w:r>
          </w:p>
        </w:tc>
        <w:tc>
          <w:tcPr>
            <w:tcW w:w="6923" w:type="dxa"/>
            <w:gridSpan w:val="10"/>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QPSK</w:t>
            </w:r>
          </w:p>
        </w:tc>
        <w:tc>
          <w:tcPr>
            <w:tcW w:w="1108"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TC8-PSK</w:t>
            </w:r>
          </w:p>
        </w:tc>
      </w:tr>
      <w:tr w:rsidR="00280CE4" w:rsidRPr="000A0866" w:rsidTr="00CE0968">
        <w:tc>
          <w:tcPr>
            <w:tcW w:w="1105"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1/2</w:t>
            </w:r>
          </w:p>
        </w:tc>
        <w:tc>
          <w:tcPr>
            <w:tcW w:w="1108"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1/2</w:t>
            </w:r>
          </w:p>
        </w:tc>
        <w:tc>
          <w:tcPr>
            <w:tcW w:w="1232"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2/3</w:t>
            </w:r>
          </w:p>
        </w:tc>
        <w:tc>
          <w:tcPr>
            <w:tcW w:w="1470"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3/4</w:t>
            </w:r>
          </w:p>
        </w:tc>
        <w:tc>
          <w:tcPr>
            <w:tcW w:w="1465"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5/6</w:t>
            </w:r>
          </w:p>
        </w:tc>
        <w:tc>
          <w:tcPr>
            <w:tcW w:w="1648"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7/8</w:t>
            </w:r>
          </w:p>
        </w:tc>
        <w:tc>
          <w:tcPr>
            <w:tcW w:w="1108" w:type="dxa"/>
            <w:gridSpan w:val="2"/>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sz w:val="18"/>
                <w:szCs w:val="18"/>
                <w:lang w:val="ru-RU"/>
              </w:rPr>
            </w:pPr>
            <w:r w:rsidRPr="000A0866">
              <w:rPr>
                <w:sz w:val="18"/>
                <w:szCs w:val="18"/>
                <w:lang w:val="ru-RU"/>
              </w:rPr>
              <w:t>2/3</w:t>
            </w:r>
          </w:p>
        </w:tc>
      </w:tr>
      <w:tr w:rsidR="00280CE4" w:rsidRPr="000A0866" w:rsidTr="00BB4D55">
        <w:tc>
          <w:tcPr>
            <w:tcW w:w="605"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Pr="000A0866">
              <w:rPr>
                <w:i/>
                <w:sz w:val="18"/>
                <w:szCs w:val="18"/>
                <w:vertAlign w:val="subscript"/>
                <w:lang w:val="ru-RU"/>
              </w:rPr>
              <w:t>free</w:t>
            </w:r>
          </w:p>
        </w:tc>
        <w:tc>
          <w:tcPr>
            <w:tcW w:w="608"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c>
          <w:tcPr>
            <w:tcW w:w="732"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c>
          <w:tcPr>
            <w:tcW w:w="97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c>
          <w:tcPr>
            <w:tcW w:w="965"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c>
          <w:tcPr>
            <w:tcW w:w="1148"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c>
          <w:tcPr>
            <w:tcW w:w="608"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P</w:t>
            </w:r>
          </w:p>
        </w:tc>
        <w:tc>
          <w:tcPr>
            <w:tcW w:w="500" w:type="dxa"/>
            <w:tcBorders>
              <w:top w:val="single" w:sz="4" w:space="0" w:color="auto"/>
              <w:left w:val="single" w:sz="4" w:space="0" w:color="auto"/>
              <w:bottom w:val="single" w:sz="4" w:space="0" w:color="auto"/>
              <w:right w:val="single" w:sz="4" w:space="0" w:color="auto"/>
            </w:tcBorders>
          </w:tcPr>
          <w:p w:rsidR="00F337D6" w:rsidRPr="000A0866" w:rsidRDefault="00F337D6" w:rsidP="000846F4">
            <w:pPr>
              <w:pStyle w:val="Tablehead"/>
              <w:rPr>
                <w:i/>
                <w:sz w:val="18"/>
                <w:szCs w:val="18"/>
                <w:lang w:val="ru-RU"/>
              </w:rPr>
            </w:pPr>
            <w:r w:rsidRPr="000A0866">
              <w:rPr>
                <w:i/>
                <w:sz w:val="18"/>
                <w:szCs w:val="18"/>
                <w:lang w:val="ru-RU"/>
              </w:rPr>
              <w:t>d</w:t>
            </w:r>
            <w:r w:rsidR="00280CE4" w:rsidRPr="000A0866">
              <w:rPr>
                <w:i/>
                <w:sz w:val="18"/>
                <w:szCs w:val="18"/>
                <w:vertAlign w:val="subscript"/>
                <w:lang w:val="ru-RU"/>
              </w:rPr>
              <w:t>free</w:t>
            </w:r>
          </w:p>
        </w:tc>
      </w:tr>
      <w:tr w:rsidR="00280CE4" w:rsidRPr="000A0866" w:rsidTr="00BB4D55">
        <w:tc>
          <w:tcPr>
            <w:tcW w:w="605"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32"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7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65"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10101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1148"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1000101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i/>
                <w:sz w:val="18"/>
                <w:szCs w:val="18"/>
                <w:lang w:val="ru-RU"/>
              </w:rPr>
              <w:t>X</w:t>
            </w:r>
            <w:r w:rsidRPr="000A0866">
              <w:rPr>
                <w:sz w:val="18"/>
                <w:szCs w:val="18"/>
                <w:lang w:val="ru-RU"/>
              </w:rPr>
              <w:t xml:space="preserve"> </w:t>
            </w:r>
            <w:r w:rsidR="00280CE4" w:rsidRPr="000A0866">
              <w:rPr>
                <w:sz w:val="18"/>
                <w:szCs w:val="18"/>
                <w:lang w:val="ru-RU"/>
              </w:rPr>
              <w:t>=</w:t>
            </w:r>
            <w:r w:rsidRPr="000A0866">
              <w:rPr>
                <w:sz w:val="18"/>
                <w:szCs w:val="18"/>
                <w:lang w:val="ru-RU"/>
              </w:rPr>
              <w:t xml:space="preserve"> 1</w:t>
            </w:r>
          </w:p>
        </w:tc>
        <w:tc>
          <w:tcPr>
            <w:tcW w:w="500" w:type="dxa"/>
            <w:tcBorders>
              <w:top w:val="single" w:sz="4" w:space="0" w:color="auto"/>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280CE4" w:rsidRPr="000A0866" w:rsidTr="00BB4D55">
        <w:tc>
          <w:tcPr>
            <w:tcW w:w="605"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10</w:t>
            </w:r>
          </w:p>
        </w:tc>
        <w:tc>
          <w:tcPr>
            <w:tcW w:w="608"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10</w:t>
            </w:r>
          </w:p>
        </w:tc>
        <w:tc>
          <w:tcPr>
            <w:tcW w:w="732"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6</w:t>
            </w:r>
          </w:p>
        </w:tc>
        <w:tc>
          <w:tcPr>
            <w:tcW w:w="970"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110</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5</w:t>
            </w:r>
          </w:p>
        </w:tc>
        <w:tc>
          <w:tcPr>
            <w:tcW w:w="965"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E858F4" w:rsidRPr="000A0866">
              <w:rPr>
                <w:sz w:val="18"/>
                <w:szCs w:val="18"/>
                <w:lang w:val="ru-RU"/>
              </w:rPr>
              <w:t>=</w:t>
            </w:r>
            <w:r w:rsidRPr="000A0866">
              <w:rPr>
                <w:sz w:val="18"/>
                <w:szCs w:val="18"/>
                <w:lang w:val="ru-RU"/>
              </w:rPr>
              <w:t xml:space="preserve"> 11010</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4</w:t>
            </w:r>
          </w:p>
        </w:tc>
        <w:tc>
          <w:tcPr>
            <w:tcW w:w="1148"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280CE4" w:rsidRPr="000A0866">
              <w:rPr>
                <w:sz w:val="18"/>
                <w:szCs w:val="18"/>
                <w:lang w:val="ru-RU"/>
              </w:rPr>
              <w:t>=</w:t>
            </w:r>
            <w:r w:rsidRPr="000A0866">
              <w:rPr>
                <w:sz w:val="18"/>
                <w:szCs w:val="18"/>
                <w:lang w:val="ru-RU"/>
              </w:rPr>
              <w:t xml:space="preserve"> 1111010</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3</w:t>
            </w:r>
          </w:p>
        </w:tc>
        <w:tc>
          <w:tcPr>
            <w:tcW w:w="608"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r w:rsidRPr="000A0866">
              <w:rPr>
                <w:i/>
                <w:sz w:val="18"/>
                <w:szCs w:val="18"/>
                <w:lang w:val="ru-RU"/>
              </w:rPr>
              <w:t>Y</w:t>
            </w:r>
            <w:r w:rsidRPr="000A0866">
              <w:rPr>
                <w:sz w:val="18"/>
                <w:szCs w:val="18"/>
                <w:lang w:val="ru-RU"/>
              </w:rPr>
              <w:t xml:space="preserve"> </w:t>
            </w:r>
            <w:r w:rsidR="00280CE4" w:rsidRPr="000A0866">
              <w:rPr>
                <w:sz w:val="18"/>
                <w:szCs w:val="18"/>
                <w:lang w:val="ru-RU"/>
              </w:rPr>
              <w:t>=</w:t>
            </w:r>
            <w:r w:rsidRPr="000A0866">
              <w:rPr>
                <w:sz w:val="18"/>
                <w:szCs w:val="18"/>
                <w:lang w:val="ru-RU"/>
              </w:rPr>
              <w:t xml:space="preserve"> 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10</w:t>
            </w:r>
          </w:p>
        </w:tc>
      </w:tr>
      <w:tr w:rsidR="00280CE4" w:rsidRPr="000A0866" w:rsidTr="00BB4D55">
        <w:tc>
          <w:tcPr>
            <w:tcW w:w="605"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32"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70"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65"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1148" w:type="dxa"/>
            <w:tcBorders>
              <w:left w:val="single" w:sz="4" w:space="0" w:color="auto"/>
              <w:right w:val="single" w:sz="4" w:space="0" w:color="auto"/>
            </w:tcBorders>
          </w:tcPr>
          <w:p w:rsidR="00F337D6" w:rsidRPr="000A0866" w:rsidRDefault="00F337D6" w:rsidP="000846F4">
            <w:pPr>
              <w:pStyle w:val="Tabletext"/>
              <w:jc w:val="center"/>
              <w:rPr>
                <w:i/>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280CE4" w:rsidRPr="000A0866" w:rsidTr="00BB4D55">
        <w:tc>
          <w:tcPr>
            <w:tcW w:w="605"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P1</w:t>
            </w:r>
            <w:r w:rsidR="00280CE4" w:rsidRPr="000A0866">
              <w:rPr>
                <w:sz w:val="18"/>
                <w:szCs w:val="18"/>
                <w:lang w:val="ru-RU"/>
              </w:rPr>
              <w:t> </w:t>
            </w:r>
            <w:r w:rsidR="00E858F4" w:rsidRPr="000A0866">
              <w:rPr>
                <w:sz w:val="18"/>
                <w:szCs w:val="18"/>
                <w:lang w:val="ru-RU"/>
              </w:rPr>
              <w:t>=</w:t>
            </w:r>
            <w:r w:rsidR="00280CE4" w:rsidRPr="000A0866">
              <w:rPr>
                <w:sz w:val="18"/>
                <w:szCs w:val="18"/>
                <w:lang w:val="ru-RU"/>
              </w:rPr>
              <w:br/>
            </w:r>
            <w:r w:rsidRPr="000A0866">
              <w:rPr>
                <w:i/>
                <w:sz w:val="18"/>
                <w:szCs w:val="18"/>
                <w:lang w:val="ru-RU"/>
              </w:rPr>
              <w:t>X</w:t>
            </w:r>
            <w:r w:rsidRPr="000A0866">
              <w:rPr>
                <w:sz w:val="18"/>
                <w:szCs w:val="18"/>
                <w:vertAlign w:val="subscript"/>
                <w:lang w:val="ru-RU"/>
              </w:rPr>
              <w:t>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P1</w:t>
            </w:r>
            <w:r w:rsidR="00280CE4" w:rsidRPr="000A0866">
              <w:rPr>
                <w:sz w:val="18"/>
                <w:szCs w:val="18"/>
                <w:lang w:val="ru-RU"/>
              </w:rPr>
              <w:t> =</w:t>
            </w:r>
            <w:r w:rsidR="00280CE4" w:rsidRPr="000A0866">
              <w:rPr>
                <w:sz w:val="18"/>
                <w:szCs w:val="18"/>
                <w:lang w:val="ru-RU"/>
              </w:rPr>
              <w:br/>
            </w:r>
            <w:r w:rsidRPr="000A0866">
              <w:rPr>
                <w:i/>
                <w:sz w:val="18"/>
                <w:szCs w:val="18"/>
                <w:lang w:val="ru-RU"/>
              </w:rPr>
              <w:t>X</w:t>
            </w:r>
            <w:r w:rsidR="00280CE4" w:rsidRPr="000A0866">
              <w:rPr>
                <w:sz w:val="18"/>
                <w:szCs w:val="18"/>
                <w:vertAlign w:val="subscript"/>
                <w:lang w:val="ru-RU"/>
              </w:rPr>
              <w:t>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32" w:type="dxa"/>
            <w:tcBorders>
              <w:left w:val="single" w:sz="4" w:space="0" w:color="auto"/>
              <w:right w:val="single" w:sz="4" w:space="0" w:color="auto"/>
            </w:tcBorders>
          </w:tcPr>
          <w:p w:rsidR="00F337D6" w:rsidRPr="000A0866" w:rsidRDefault="00F337D6" w:rsidP="000846F4">
            <w:pPr>
              <w:pStyle w:val="Tabletext"/>
              <w:jc w:val="center"/>
              <w:rPr>
                <w:spacing w:val="-5"/>
                <w:sz w:val="18"/>
                <w:szCs w:val="18"/>
                <w:lang w:val="ru-RU"/>
              </w:rPr>
            </w:pPr>
            <w:r w:rsidRPr="000A0866">
              <w:rPr>
                <w:spacing w:val="-5"/>
                <w:sz w:val="18"/>
                <w:szCs w:val="18"/>
                <w:lang w:val="ru-RU"/>
              </w:rPr>
              <w:t>P1</w:t>
            </w:r>
            <w:r w:rsidR="00280CE4" w:rsidRPr="000A0866">
              <w:rPr>
                <w:spacing w:val="-5"/>
                <w:sz w:val="18"/>
                <w:szCs w:val="18"/>
                <w:lang w:val="ru-RU"/>
              </w:rPr>
              <w:t> </w:t>
            </w:r>
            <w:r w:rsidR="00E858F4" w:rsidRPr="000A0866">
              <w:rPr>
                <w:sz w:val="18"/>
                <w:szCs w:val="18"/>
                <w:lang w:val="ru-RU"/>
              </w:rPr>
              <w:t>=</w:t>
            </w:r>
            <w:r w:rsidR="00280CE4" w:rsidRPr="000A0866">
              <w:rPr>
                <w:spacing w:val="-5"/>
                <w:sz w:val="18"/>
                <w:szCs w:val="18"/>
                <w:lang w:val="ru-RU"/>
              </w:rPr>
              <w:t> </w:t>
            </w:r>
            <w:r w:rsidRPr="000A0866">
              <w:rPr>
                <w:i/>
                <w:spacing w:val="-8"/>
                <w:sz w:val="18"/>
                <w:szCs w:val="18"/>
                <w:lang w:val="ru-RU"/>
              </w:rPr>
              <w:t>X</w:t>
            </w:r>
            <w:r w:rsidR="00280CE4" w:rsidRPr="000A0866">
              <w:rPr>
                <w:sz w:val="18"/>
                <w:szCs w:val="18"/>
                <w:vertAlign w:val="subscript"/>
                <w:lang w:val="ru-RU"/>
              </w:rPr>
              <w:t>1</w:t>
            </w:r>
            <w:r w:rsidR="00280CE4" w:rsidRPr="000A0866">
              <w:rPr>
                <w:spacing w:val="-8"/>
                <w:sz w:val="18"/>
                <w:szCs w:val="18"/>
                <w:lang w:val="ru-RU"/>
              </w:rPr>
              <w:br/>
            </w:r>
            <w:r w:rsidRPr="000A0866">
              <w:rPr>
                <w:i/>
                <w:spacing w:val="-8"/>
                <w:sz w:val="18"/>
                <w:szCs w:val="18"/>
                <w:lang w:val="ru-RU"/>
              </w:rPr>
              <w:t>Y</w:t>
            </w:r>
            <w:r w:rsidRPr="000A0866">
              <w:rPr>
                <w:sz w:val="18"/>
                <w:szCs w:val="18"/>
                <w:vertAlign w:val="subscript"/>
                <w:lang w:val="ru-RU"/>
              </w:rPr>
              <w:t>2</w:t>
            </w:r>
            <w:r w:rsidR="00280CE4" w:rsidRPr="000A0866">
              <w:rPr>
                <w:sz w:val="18"/>
                <w:szCs w:val="18"/>
                <w:lang w:val="ru-RU"/>
              </w:rPr>
              <w:t xml:space="preserve"> </w:t>
            </w:r>
            <w:r w:rsidRPr="000A0866">
              <w:rPr>
                <w:i/>
                <w:spacing w:val="-8"/>
                <w:sz w:val="18"/>
                <w:szCs w:val="18"/>
                <w:lang w:val="ru-RU"/>
              </w:rPr>
              <w:t>Y</w:t>
            </w:r>
            <w:r w:rsidRPr="000A0866">
              <w:rPr>
                <w:sz w:val="18"/>
                <w:szCs w:val="18"/>
                <w:vertAlign w:val="subscript"/>
                <w:lang w:val="ru-RU"/>
              </w:rPr>
              <w:t>3</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7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P1</w:t>
            </w:r>
            <w:r w:rsidR="00280CE4" w:rsidRPr="000A0866">
              <w:rPr>
                <w:sz w:val="18"/>
                <w:szCs w:val="18"/>
                <w:lang w:val="ru-RU"/>
              </w:rPr>
              <w:t> </w:t>
            </w:r>
            <w:r w:rsidR="00E858F4" w:rsidRPr="000A0866">
              <w:rPr>
                <w:sz w:val="18"/>
                <w:szCs w:val="18"/>
                <w:lang w:val="ru-RU"/>
              </w:rPr>
              <w:t>=</w:t>
            </w:r>
            <w:r w:rsidR="00280CE4" w:rsidRPr="000A0866">
              <w:rPr>
                <w:sz w:val="18"/>
                <w:szCs w:val="18"/>
                <w:lang w:val="ru-RU"/>
              </w:rPr>
              <w:t> </w:t>
            </w:r>
            <w:r w:rsidRPr="000A0866">
              <w:rPr>
                <w:i/>
                <w:sz w:val="18"/>
                <w:szCs w:val="18"/>
                <w:lang w:val="ru-RU"/>
              </w:rPr>
              <w:t>X</w:t>
            </w:r>
            <w:r w:rsidR="00280CE4" w:rsidRPr="000A0866">
              <w:rPr>
                <w:sz w:val="18"/>
                <w:szCs w:val="18"/>
                <w:vertAlign w:val="subscript"/>
                <w:lang w:val="ru-RU"/>
              </w:rPr>
              <w:t>1</w:t>
            </w:r>
            <w:r w:rsidRPr="000A0866">
              <w:rPr>
                <w:sz w:val="18"/>
                <w:szCs w:val="18"/>
                <w:lang w:val="ru-RU"/>
              </w:rPr>
              <w:t xml:space="preserve"> </w:t>
            </w:r>
            <w:r w:rsidRPr="000A0866">
              <w:rPr>
                <w:i/>
                <w:sz w:val="18"/>
                <w:szCs w:val="18"/>
                <w:lang w:val="ru-RU"/>
              </w:rPr>
              <w:t>Y</w:t>
            </w:r>
            <w:r w:rsidR="00280CE4" w:rsidRPr="000A0866">
              <w:rPr>
                <w:sz w:val="18"/>
                <w:szCs w:val="18"/>
                <w:vertAlign w:val="subscript"/>
                <w:lang w:val="ru-RU"/>
              </w:rPr>
              <w:t>2</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65" w:type="dxa"/>
            <w:tcBorders>
              <w:left w:val="single" w:sz="4" w:space="0" w:color="auto"/>
              <w:right w:val="single" w:sz="4" w:space="0" w:color="auto"/>
            </w:tcBorders>
          </w:tcPr>
          <w:p w:rsidR="00F337D6" w:rsidRPr="000A0866" w:rsidRDefault="00F337D6" w:rsidP="000846F4">
            <w:pPr>
              <w:pStyle w:val="Tabletext"/>
              <w:jc w:val="center"/>
              <w:rPr>
                <w:spacing w:val="-4"/>
                <w:sz w:val="18"/>
                <w:szCs w:val="18"/>
                <w:lang w:val="ru-RU"/>
              </w:rPr>
            </w:pPr>
            <w:r w:rsidRPr="000A0866">
              <w:rPr>
                <w:spacing w:val="-4"/>
                <w:sz w:val="18"/>
                <w:szCs w:val="18"/>
                <w:lang w:val="ru-RU"/>
              </w:rPr>
              <w:t>P1</w:t>
            </w:r>
            <w:r w:rsidR="00280CE4" w:rsidRPr="000A0866">
              <w:rPr>
                <w:spacing w:val="-4"/>
                <w:sz w:val="18"/>
                <w:szCs w:val="18"/>
                <w:lang w:val="ru-RU"/>
              </w:rPr>
              <w:t> </w:t>
            </w:r>
            <w:r w:rsidR="00E858F4" w:rsidRPr="000A0866">
              <w:rPr>
                <w:sz w:val="18"/>
                <w:szCs w:val="18"/>
                <w:lang w:val="ru-RU"/>
              </w:rPr>
              <w:t>=</w:t>
            </w:r>
            <w:r w:rsidR="00280CE4" w:rsidRPr="000A0866">
              <w:rPr>
                <w:spacing w:val="-4"/>
                <w:sz w:val="18"/>
                <w:szCs w:val="18"/>
                <w:lang w:val="ru-RU"/>
              </w:rPr>
              <w:t> </w:t>
            </w:r>
            <w:r w:rsidRPr="000A0866">
              <w:rPr>
                <w:i/>
                <w:spacing w:val="-8"/>
                <w:sz w:val="18"/>
                <w:szCs w:val="18"/>
                <w:lang w:val="ru-RU"/>
              </w:rPr>
              <w:t>X</w:t>
            </w:r>
            <w:r w:rsidR="00280CE4" w:rsidRPr="000A0866">
              <w:rPr>
                <w:sz w:val="18"/>
                <w:szCs w:val="18"/>
                <w:vertAlign w:val="subscript"/>
                <w:lang w:val="ru-RU"/>
              </w:rPr>
              <w:t>1</w:t>
            </w:r>
            <w:r w:rsidR="00280CE4" w:rsidRPr="000A0866">
              <w:rPr>
                <w:spacing w:val="-8"/>
                <w:sz w:val="18"/>
                <w:szCs w:val="18"/>
                <w:lang w:val="ru-RU"/>
              </w:rPr>
              <w:t> </w:t>
            </w:r>
            <w:r w:rsidRPr="000A0866">
              <w:rPr>
                <w:i/>
                <w:spacing w:val="-8"/>
                <w:sz w:val="18"/>
                <w:szCs w:val="18"/>
                <w:lang w:val="ru-RU"/>
              </w:rPr>
              <w:t>Y</w:t>
            </w:r>
            <w:r w:rsidR="00280CE4" w:rsidRPr="000A0866">
              <w:rPr>
                <w:sz w:val="18"/>
                <w:szCs w:val="18"/>
                <w:vertAlign w:val="subscript"/>
                <w:lang w:val="ru-RU"/>
              </w:rPr>
              <w:t>2</w:t>
            </w:r>
            <w:r w:rsidR="00280CE4" w:rsidRPr="000A0866">
              <w:rPr>
                <w:spacing w:val="-8"/>
                <w:sz w:val="18"/>
                <w:szCs w:val="18"/>
                <w:lang w:val="ru-RU"/>
              </w:rPr>
              <w:br/>
            </w:r>
            <w:r w:rsidRPr="000A0866">
              <w:rPr>
                <w:i/>
                <w:spacing w:val="-8"/>
                <w:sz w:val="18"/>
                <w:szCs w:val="18"/>
                <w:lang w:val="ru-RU"/>
              </w:rPr>
              <w:t>Y</w:t>
            </w:r>
            <w:r w:rsidRPr="000A0866">
              <w:rPr>
                <w:sz w:val="18"/>
                <w:szCs w:val="18"/>
                <w:vertAlign w:val="subscript"/>
                <w:lang w:val="ru-RU"/>
              </w:rPr>
              <w:t>4</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1148" w:type="dxa"/>
            <w:tcBorders>
              <w:left w:val="single" w:sz="4" w:space="0" w:color="auto"/>
              <w:right w:val="single" w:sz="4" w:space="0" w:color="auto"/>
            </w:tcBorders>
          </w:tcPr>
          <w:p w:rsidR="00F337D6" w:rsidRPr="000A0866" w:rsidRDefault="00F337D6" w:rsidP="000846F4">
            <w:pPr>
              <w:pStyle w:val="Tabletext"/>
              <w:jc w:val="center"/>
              <w:rPr>
                <w:spacing w:val="-4"/>
                <w:sz w:val="18"/>
                <w:szCs w:val="18"/>
                <w:lang w:val="ru-RU"/>
              </w:rPr>
            </w:pPr>
            <w:r w:rsidRPr="000A0866">
              <w:rPr>
                <w:spacing w:val="-4"/>
                <w:sz w:val="18"/>
                <w:szCs w:val="18"/>
                <w:lang w:val="ru-RU"/>
              </w:rPr>
              <w:t>P1</w:t>
            </w:r>
            <w:r w:rsidR="00280CE4" w:rsidRPr="000A0866">
              <w:rPr>
                <w:spacing w:val="-4"/>
                <w:sz w:val="18"/>
                <w:szCs w:val="18"/>
                <w:lang w:val="ru-RU"/>
              </w:rPr>
              <w:t> </w:t>
            </w:r>
            <w:r w:rsidR="00280CE4" w:rsidRPr="000A0866">
              <w:rPr>
                <w:sz w:val="18"/>
                <w:szCs w:val="18"/>
                <w:lang w:val="ru-RU"/>
              </w:rPr>
              <w:t>=</w:t>
            </w:r>
            <w:r w:rsidR="00280CE4" w:rsidRPr="000A0866">
              <w:rPr>
                <w:spacing w:val="-4"/>
                <w:sz w:val="18"/>
                <w:szCs w:val="18"/>
                <w:lang w:val="ru-RU"/>
              </w:rPr>
              <w:t> </w:t>
            </w:r>
            <w:r w:rsidRPr="000A0866">
              <w:rPr>
                <w:i/>
                <w:spacing w:val="-8"/>
                <w:sz w:val="18"/>
                <w:szCs w:val="18"/>
                <w:lang w:val="ru-RU"/>
              </w:rPr>
              <w:t>X</w:t>
            </w:r>
            <w:r w:rsidR="00280CE4" w:rsidRPr="000A0866">
              <w:rPr>
                <w:sz w:val="18"/>
                <w:szCs w:val="18"/>
                <w:vertAlign w:val="subscript"/>
                <w:lang w:val="ru-RU"/>
              </w:rPr>
              <w:t>1</w:t>
            </w:r>
            <w:r w:rsidR="00280CE4" w:rsidRPr="000A0866">
              <w:rPr>
                <w:spacing w:val="-8"/>
                <w:sz w:val="18"/>
                <w:szCs w:val="18"/>
                <w:lang w:val="ru-RU"/>
              </w:rPr>
              <w:t> </w:t>
            </w:r>
            <w:r w:rsidRPr="000A0866">
              <w:rPr>
                <w:i/>
                <w:spacing w:val="-8"/>
                <w:sz w:val="18"/>
                <w:szCs w:val="18"/>
                <w:lang w:val="ru-RU"/>
              </w:rPr>
              <w:t>Y</w:t>
            </w:r>
            <w:r w:rsidR="00280CE4" w:rsidRPr="000A0866">
              <w:rPr>
                <w:sz w:val="18"/>
                <w:szCs w:val="18"/>
                <w:vertAlign w:val="subscript"/>
                <w:lang w:val="ru-RU"/>
              </w:rPr>
              <w:t>2</w:t>
            </w:r>
            <w:r w:rsidR="00280CE4" w:rsidRPr="000A0866">
              <w:rPr>
                <w:spacing w:val="-8"/>
                <w:sz w:val="18"/>
                <w:szCs w:val="18"/>
                <w:lang w:val="ru-RU"/>
              </w:rPr>
              <w:br/>
            </w:r>
            <w:r w:rsidRPr="000A0866">
              <w:rPr>
                <w:i/>
                <w:spacing w:val="-8"/>
                <w:sz w:val="18"/>
                <w:szCs w:val="18"/>
                <w:lang w:val="ru-RU"/>
              </w:rPr>
              <w:t>Y</w:t>
            </w:r>
            <w:r w:rsidRPr="000A0866">
              <w:rPr>
                <w:sz w:val="18"/>
                <w:szCs w:val="18"/>
                <w:vertAlign w:val="subscript"/>
                <w:lang w:val="ru-RU"/>
              </w:rPr>
              <w:t>4</w:t>
            </w:r>
            <w:r w:rsidRPr="000A0866">
              <w:rPr>
                <w:spacing w:val="-8"/>
                <w:sz w:val="18"/>
                <w:szCs w:val="18"/>
                <w:lang w:val="ru-RU"/>
              </w:rPr>
              <w:t xml:space="preserve"> </w:t>
            </w:r>
            <w:r w:rsidRPr="000A0866">
              <w:rPr>
                <w:i/>
                <w:spacing w:val="-8"/>
                <w:sz w:val="18"/>
                <w:szCs w:val="18"/>
                <w:lang w:val="ru-RU"/>
              </w:rPr>
              <w:t>Y</w:t>
            </w:r>
            <w:r w:rsidRPr="000A0866">
              <w:rPr>
                <w:sz w:val="18"/>
                <w:szCs w:val="18"/>
                <w:vertAlign w:val="subscript"/>
                <w:lang w:val="ru-RU"/>
              </w:rPr>
              <w:t>6</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P1</w:t>
            </w:r>
            <w:r w:rsidR="00280CE4" w:rsidRPr="000A0866">
              <w:rPr>
                <w:sz w:val="18"/>
                <w:szCs w:val="18"/>
                <w:lang w:val="ru-RU"/>
              </w:rPr>
              <w:t> =</w:t>
            </w:r>
            <w:r w:rsidR="00280CE4" w:rsidRPr="000A0866">
              <w:rPr>
                <w:sz w:val="18"/>
                <w:szCs w:val="18"/>
                <w:lang w:val="ru-RU"/>
              </w:rPr>
              <w:br/>
            </w:r>
            <w:r w:rsidRPr="000A0866">
              <w:rPr>
                <w:i/>
                <w:sz w:val="18"/>
                <w:szCs w:val="18"/>
                <w:lang w:val="ru-RU"/>
              </w:rPr>
              <w:t>X</w:t>
            </w:r>
            <w:r w:rsidR="00280CE4" w:rsidRPr="000A0866">
              <w:rPr>
                <w:sz w:val="18"/>
                <w:szCs w:val="18"/>
                <w:vertAlign w:val="subscript"/>
                <w:lang w:val="ru-RU"/>
              </w:rPr>
              <w:t>1</w:t>
            </w:r>
          </w:p>
        </w:tc>
        <w:tc>
          <w:tcPr>
            <w:tcW w:w="500" w:type="dxa"/>
            <w:tcBorders>
              <w:left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280CE4" w:rsidRPr="000A0866" w:rsidTr="00BB4D55">
        <w:tc>
          <w:tcPr>
            <w:tcW w:w="605"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P0</w:t>
            </w:r>
            <w:r w:rsidR="00280CE4" w:rsidRPr="000A0866">
              <w:rPr>
                <w:sz w:val="18"/>
                <w:szCs w:val="18"/>
                <w:lang w:val="ru-RU"/>
              </w:rPr>
              <w:t> =</w:t>
            </w:r>
            <w:r w:rsidR="00280CE4" w:rsidRPr="000A0866">
              <w:rPr>
                <w:sz w:val="18"/>
                <w:szCs w:val="18"/>
                <w:lang w:val="ru-RU"/>
              </w:rPr>
              <w:br/>
            </w:r>
            <w:r w:rsidRPr="000A0866">
              <w:rPr>
                <w:i/>
                <w:sz w:val="18"/>
                <w:szCs w:val="18"/>
                <w:lang w:val="ru-RU"/>
              </w:rPr>
              <w:t>Y</w:t>
            </w:r>
            <w:r w:rsidRPr="000A0866">
              <w:rPr>
                <w:sz w:val="18"/>
                <w:szCs w:val="18"/>
                <w:vertAlign w:val="subscript"/>
                <w:lang w:val="ru-RU"/>
              </w:rPr>
              <w:t>1</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P0</w:t>
            </w:r>
            <w:r w:rsidR="00280CE4" w:rsidRPr="000A0866">
              <w:rPr>
                <w:sz w:val="18"/>
                <w:szCs w:val="18"/>
                <w:lang w:val="ru-RU"/>
              </w:rPr>
              <w:t> =</w:t>
            </w:r>
            <w:r w:rsidR="00280CE4" w:rsidRPr="000A0866">
              <w:rPr>
                <w:sz w:val="18"/>
                <w:szCs w:val="18"/>
                <w:lang w:val="ru-RU"/>
              </w:rPr>
              <w:br/>
            </w:r>
            <w:r w:rsidRPr="000A0866">
              <w:rPr>
                <w:i/>
                <w:sz w:val="18"/>
                <w:szCs w:val="18"/>
                <w:lang w:val="ru-RU"/>
              </w:rPr>
              <w:t>Y</w:t>
            </w:r>
            <w:r w:rsidRPr="000A0866">
              <w:rPr>
                <w:sz w:val="18"/>
                <w:szCs w:val="18"/>
                <w:vertAlign w:val="subscript"/>
                <w:lang w:val="ru-RU"/>
              </w:rPr>
              <w:t>1</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732"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pacing w:val="-5"/>
                <w:sz w:val="18"/>
                <w:szCs w:val="18"/>
                <w:lang w:val="ru-RU"/>
              </w:rPr>
            </w:pPr>
            <w:r w:rsidRPr="000A0866">
              <w:rPr>
                <w:spacing w:val="-5"/>
                <w:sz w:val="18"/>
                <w:szCs w:val="18"/>
                <w:lang w:val="ru-RU"/>
              </w:rPr>
              <w:t>P0</w:t>
            </w:r>
            <w:r w:rsidR="00280CE4" w:rsidRPr="000A0866">
              <w:rPr>
                <w:spacing w:val="-5"/>
                <w:sz w:val="18"/>
                <w:szCs w:val="18"/>
                <w:lang w:val="ru-RU"/>
              </w:rPr>
              <w:t> </w:t>
            </w:r>
            <w:r w:rsidR="00E858F4" w:rsidRPr="000A0866">
              <w:rPr>
                <w:sz w:val="18"/>
                <w:szCs w:val="18"/>
                <w:lang w:val="ru-RU"/>
              </w:rPr>
              <w:t>=</w:t>
            </w:r>
            <w:r w:rsidR="00280CE4" w:rsidRPr="000A0866">
              <w:rPr>
                <w:spacing w:val="-5"/>
                <w:sz w:val="18"/>
                <w:szCs w:val="18"/>
                <w:lang w:val="ru-RU"/>
              </w:rPr>
              <w:t> </w:t>
            </w:r>
            <w:r w:rsidRPr="000A0866">
              <w:rPr>
                <w:i/>
                <w:spacing w:val="-8"/>
                <w:sz w:val="18"/>
                <w:szCs w:val="18"/>
                <w:lang w:val="ru-RU"/>
              </w:rPr>
              <w:t>Y</w:t>
            </w:r>
            <w:r w:rsidR="00280CE4" w:rsidRPr="000A0866">
              <w:rPr>
                <w:sz w:val="18"/>
                <w:szCs w:val="18"/>
                <w:vertAlign w:val="subscript"/>
                <w:lang w:val="ru-RU"/>
              </w:rPr>
              <w:t>1</w:t>
            </w:r>
            <w:r w:rsidR="00280CE4" w:rsidRPr="000A0866">
              <w:rPr>
                <w:spacing w:val="-8"/>
                <w:sz w:val="18"/>
                <w:szCs w:val="18"/>
                <w:lang w:val="ru-RU"/>
              </w:rPr>
              <w:br/>
            </w:r>
            <w:r w:rsidRPr="000A0866">
              <w:rPr>
                <w:i/>
                <w:spacing w:val="-8"/>
                <w:sz w:val="18"/>
                <w:szCs w:val="18"/>
                <w:lang w:val="ru-RU"/>
              </w:rPr>
              <w:t>X</w:t>
            </w:r>
            <w:r w:rsidR="00280CE4" w:rsidRPr="000A0866">
              <w:rPr>
                <w:sz w:val="18"/>
                <w:szCs w:val="18"/>
                <w:vertAlign w:val="subscript"/>
                <w:lang w:val="ru-RU"/>
              </w:rPr>
              <w:t>3</w:t>
            </w:r>
            <w:r w:rsidR="00280CE4" w:rsidRPr="000A0866">
              <w:rPr>
                <w:sz w:val="18"/>
                <w:szCs w:val="18"/>
                <w:lang w:val="ru-RU"/>
              </w:rPr>
              <w:t xml:space="preserve"> </w:t>
            </w:r>
            <w:r w:rsidRPr="000A0866">
              <w:rPr>
                <w:i/>
                <w:spacing w:val="-8"/>
                <w:sz w:val="18"/>
                <w:szCs w:val="18"/>
                <w:lang w:val="ru-RU"/>
              </w:rPr>
              <w:t>Y</w:t>
            </w:r>
            <w:r w:rsidRPr="000A0866">
              <w:rPr>
                <w:sz w:val="18"/>
                <w:szCs w:val="18"/>
                <w:vertAlign w:val="subscript"/>
                <w:lang w:val="ru-RU"/>
              </w:rPr>
              <w:t>4</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7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P0</w:t>
            </w:r>
            <w:r w:rsidR="00280CE4" w:rsidRPr="000A0866">
              <w:rPr>
                <w:sz w:val="18"/>
                <w:szCs w:val="18"/>
                <w:lang w:val="ru-RU"/>
              </w:rPr>
              <w:t> </w:t>
            </w:r>
            <w:r w:rsidR="00E858F4" w:rsidRPr="000A0866">
              <w:rPr>
                <w:sz w:val="18"/>
                <w:szCs w:val="18"/>
                <w:lang w:val="ru-RU"/>
              </w:rPr>
              <w:t>=</w:t>
            </w:r>
            <w:r w:rsidR="00280CE4" w:rsidRPr="000A0866">
              <w:rPr>
                <w:sz w:val="18"/>
                <w:szCs w:val="18"/>
                <w:lang w:val="ru-RU"/>
              </w:rPr>
              <w:t> </w:t>
            </w:r>
            <w:r w:rsidRPr="000A0866">
              <w:rPr>
                <w:i/>
                <w:sz w:val="18"/>
                <w:szCs w:val="18"/>
                <w:lang w:val="ru-RU"/>
              </w:rPr>
              <w:t>Y</w:t>
            </w:r>
            <w:r w:rsidR="00280CE4" w:rsidRPr="000A0866">
              <w:rPr>
                <w:sz w:val="18"/>
                <w:szCs w:val="18"/>
                <w:vertAlign w:val="subscript"/>
                <w:lang w:val="ru-RU"/>
              </w:rPr>
              <w:t>1</w:t>
            </w:r>
            <w:r w:rsidRPr="000A0866">
              <w:rPr>
                <w:sz w:val="18"/>
                <w:szCs w:val="18"/>
                <w:lang w:val="ru-RU"/>
              </w:rPr>
              <w:t xml:space="preserve"> </w:t>
            </w:r>
            <w:r w:rsidRPr="000A0866">
              <w:rPr>
                <w:i/>
                <w:sz w:val="18"/>
                <w:szCs w:val="18"/>
                <w:lang w:val="ru-RU"/>
              </w:rPr>
              <w:t>X</w:t>
            </w:r>
            <w:r w:rsidR="00280CE4" w:rsidRPr="000A0866">
              <w:rPr>
                <w:sz w:val="18"/>
                <w:szCs w:val="18"/>
                <w:vertAlign w:val="subscript"/>
                <w:lang w:val="ru-RU"/>
              </w:rPr>
              <w:t>3</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965"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pacing w:val="-4"/>
                <w:sz w:val="18"/>
                <w:szCs w:val="18"/>
                <w:lang w:val="ru-RU"/>
              </w:rPr>
            </w:pPr>
            <w:r w:rsidRPr="000A0866">
              <w:rPr>
                <w:spacing w:val="-4"/>
                <w:sz w:val="18"/>
                <w:szCs w:val="18"/>
                <w:lang w:val="ru-RU"/>
              </w:rPr>
              <w:t>P0</w:t>
            </w:r>
            <w:r w:rsidR="00280CE4" w:rsidRPr="000A0866">
              <w:rPr>
                <w:spacing w:val="-4"/>
                <w:sz w:val="18"/>
                <w:szCs w:val="18"/>
                <w:lang w:val="ru-RU"/>
              </w:rPr>
              <w:t> </w:t>
            </w:r>
            <w:r w:rsidR="00280CE4" w:rsidRPr="000A0866">
              <w:rPr>
                <w:sz w:val="18"/>
                <w:szCs w:val="18"/>
                <w:lang w:val="ru-RU"/>
              </w:rPr>
              <w:t>=</w:t>
            </w:r>
            <w:r w:rsidR="00280CE4" w:rsidRPr="000A0866">
              <w:rPr>
                <w:spacing w:val="-4"/>
                <w:sz w:val="18"/>
                <w:szCs w:val="18"/>
                <w:lang w:val="ru-RU"/>
              </w:rPr>
              <w:t> </w:t>
            </w:r>
            <w:r w:rsidRPr="000A0866">
              <w:rPr>
                <w:i/>
                <w:spacing w:val="-8"/>
                <w:sz w:val="18"/>
                <w:szCs w:val="18"/>
                <w:lang w:val="ru-RU"/>
              </w:rPr>
              <w:t>Y</w:t>
            </w:r>
            <w:r w:rsidR="00280CE4" w:rsidRPr="000A0866">
              <w:rPr>
                <w:sz w:val="18"/>
                <w:szCs w:val="18"/>
                <w:vertAlign w:val="subscript"/>
                <w:lang w:val="ru-RU"/>
              </w:rPr>
              <w:t>1</w:t>
            </w:r>
            <w:r w:rsidR="00280CE4" w:rsidRPr="000A0866">
              <w:rPr>
                <w:spacing w:val="-8"/>
                <w:sz w:val="18"/>
                <w:szCs w:val="18"/>
                <w:lang w:val="ru-RU"/>
              </w:rPr>
              <w:t> </w:t>
            </w:r>
            <w:r w:rsidRPr="000A0866">
              <w:rPr>
                <w:i/>
                <w:spacing w:val="-8"/>
                <w:sz w:val="18"/>
                <w:szCs w:val="18"/>
                <w:lang w:val="ru-RU"/>
              </w:rPr>
              <w:t>X</w:t>
            </w:r>
            <w:r w:rsidR="00280CE4" w:rsidRPr="000A0866">
              <w:rPr>
                <w:sz w:val="18"/>
                <w:szCs w:val="18"/>
                <w:vertAlign w:val="subscript"/>
                <w:lang w:val="ru-RU"/>
              </w:rPr>
              <w:t>3</w:t>
            </w:r>
            <w:r w:rsidR="00280CE4" w:rsidRPr="000A0866">
              <w:rPr>
                <w:spacing w:val="-8"/>
                <w:sz w:val="18"/>
                <w:szCs w:val="18"/>
                <w:lang w:val="ru-RU"/>
              </w:rPr>
              <w:br/>
            </w:r>
            <w:r w:rsidRPr="000A0866">
              <w:rPr>
                <w:i/>
                <w:spacing w:val="-8"/>
                <w:sz w:val="18"/>
                <w:szCs w:val="18"/>
                <w:lang w:val="ru-RU"/>
              </w:rPr>
              <w:t>X</w:t>
            </w:r>
            <w:r w:rsidRPr="000A0866">
              <w:rPr>
                <w:sz w:val="18"/>
                <w:szCs w:val="18"/>
                <w:vertAlign w:val="subscript"/>
                <w:lang w:val="ru-RU"/>
              </w:rPr>
              <w:t>5</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1148"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pacing w:val="-4"/>
                <w:sz w:val="18"/>
                <w:szCs w:val="18"/>
                <w:lang w:val="ru-RU"/>
              </w:rPr>
            </w:pPr>
            <w:r w:rsidRPr="000A0866">
              <w:rPr>
                <w:spacing w:val="-4"/>
                <w:sz w:val="18"/>
                <w:szCs w:val="18"/>
                <w:lang w:val="ru-RU"/>
              </w:rPr>
              <w:t>P0</w:t>
            </w:r>
            <w:r w:rsidR="00280CE4" w:rsidRPr="000A0866">
              <w:rPr>
                <w:spacing w:val="-4"/>
                <w:sz w:val="18"/>
                <w:szCs w:val="18"/>
                <w:lang w:val="ru-RU"/>
              </w:rPr>
              <w:t> </w:t>
            </w:r>
            <w:r w:rsidR="00280CE4" w:rsidRPr="000A0866">
              <w:rPr>
                <w:sz w:val="18"/>
                <w:szCs w:val="18"/>
                <w:lang w:val="ru-RU"/>
              </w:rPr>
              <w:t>=</w:t>
            </w:r>
            <w:r w:rsidR="00280CE4" w:rsidRPr="000A0866">
              <w:rPr>
                <w:spacing w:val="-4"/>
                <w:sz w:val="18"/>
                <w:szCs w:val="18"/>
                <w:lang w:val="ru-RU"/>
              </w:rPr>
              <w:t> </w:t>
            </w:r>
            <w:r w:rsidRPr="000A0866">
              <w:rPr>
                <w:i/>
                <w:spacing w:val="-8"/>
                <w:sz w:val="18"/>
                <w:szCs w:val="18"/>
                <w:lang w:val="ru-RU"/>
              </w:rPr>
              <w:t>Y</w:t>
            </w:r>
            <w:r w:rsidR="00280CE4" w:rsidRPr="000A0866">
              <w:rPr>
                <w:sz w:val="18"/>
                <w:szCs w:val="18"/>
                <w:vertAlign w:val="subscript"/>
                <w:lang w:val="ru-RU"/>
              </w:rPr>
              <w:t>1</w:t>
            </w:r>
            <w:r w:rsidR="00280CE4" w:rsidRPr="000A0866">
              <w:rPr>
                <w:spacing w:val="-8"/>
                <w:sz w:val="18"/>
                <w:szCs w:val="18"/>
                <w:lang w:val="ru-RU"/>
              </w:rPr>
              <w:t> </w:t>
            </w:r>
            <w:r w:rsidRPr="000A0866">
              <w:rPr>
                <w:i/>
                <w:spacing w:val="-8"/>
                <w:sz w:val="18"/>
                <w:szCs w:val="18"/>
                <w:lang w:val="ru-RU"/>
              </w:rPr>
              <w:t>Y</w:t>
            </w:r>
            <w:r w:rsidR="00280CE4" w:rsidRPr="000A0866">
              <w:rPr>
                <w:sz w:val="18"/>
                <w:szCs w:val="18"/>
                <w:vertAlign w:val="subscript"/>
                <w:lang w:val="ru-RU"/>
              </w:rPr>
              <w:t>3</w:t>
            </w:r>
            <w:r w:rsidR="00280CE4" w:rsidRPr="000A0866">
              <w:rPr>
                <w:spacing w:val="-8"/>
                <w:sz w:val="18"/>
                <w:szCs w:val="18"/>
                <w:lang w:val="ru-RU"/>
              </w:rPr>
              <w:t> </w:t>
            </w:r>
            <w:r w:rsidRPr="000A0866">
              <w:rPr>
                <w:i/>
                <w:spacing w:val="-8"/>
                <w:sz w:val="18"/>
                <w:szCs w:val="18"/>
                <w:lang w:val="ru-RU"/>
              </w:rPr>
              <w:t>X</w:t>
            </w:r>
            <w:r w:rsidRPr="000A0866">
              <w:rPr>
                <w:sz w:val="18"/>
                <w:szCs w:val="18"/>
                <w:vertAlign w:val="subscript"/>
                <w:lang w:val="ru-RU"/>
              </w:rPr>
              <w:t>5</w:t>
            </w:r>
            <w:r w:rsidR="00280CE4" w:rsidRPr="000A0866">
              <w:rPr>
                <w:spacing w:val="-8"/>
                <w:sz w:val="18"/>
                <w:szCs w:val="18"/>
                <w:lang w:val="ru-RU"/>
              </w:rPr>
              <w:br/>
            </w:r>
            <w:r w:rsidRPr="000A0866">
              <w:rPr>
                <w:i/>
                <w:spacing w:val="-8"/>
                <w:sz w:val="18"/>
                <w:szCs w:val="18"/>
                <w:lang w:val="ru-RU"/>
              </w:rPr>
              <w:t>X</w:t>
            </w:r>
            <w:r w:rsidRPr="000A0866">
              <w:rPr>
                <w:sz w:val="18"/>
                <w:szCs w:val="18"/>
                <w:vertAlign w:val="subscript"/>
                <w:lang w:val="ru-RU"/>
              </w:rPr>
              <w:t>7</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c>
          <w:tcPr>
            <w:tcW w:w="608"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r w:rsidRPr="000A0866">
              <w:rPr>
                <w:sz w:val="18"/>
                <w:szCs w:val="18"/>
                <w:lang w:val="ru-RU"/>
              </w:rPr>
              <w:t>P0</w:t>
            </w:r>
            <w:r w:rsidR="00280CE4" w:rsidRPr="000A0866">
              <w:rPr>
                <w:sz w:val="18"/>
                <w:szCs w:val="18"/>
                <w:lang w:val="ru-RU"/>
              </w:rPr>
              <w:t> =</w:t>
            </w:r>
            <w:r w:rsidR="00280CE4" w:rsidRPr="000A0866">
              <w:rPr>
                <w:sz w:val="18"/>
                <w:szCs w:val="18"/>
                <w:lang w:val="ru-RU"/>
              </w:rPr>
              <w:br/>
            </w:r>
            <w:r w:rsidRPr="000A0866">
              <w:rPr>
                <w:i/>
                <w:sz w:val="18"/>
                <w:szCs w:val="18"/>
                <w:lang w:val="ru-RU"/>
              </w:rPr>
              <w:t>Y</w:t>
            </w:r>
            <w:r w:rsidR="00280CE4" w:rsidRPr="000A0866">
              <w:rPr>
                <w:sz w:val="18"/>
                <w:szCs w:val="18"/>
                <w:vertAlign w:val="subscript"/>
                <w:lang w:val="ru-RU"/>
              </w:rPr>
              <w:t>1</w:t>
            </w:r>
          </w:p>
        </w:tc>
        <w:tc>
          <w:tcPr>
            <w:tcW w:w="500" w:type="dxa"/>
            <w:tcBorders>
              <w:left w:val="single" w:sz="4" w:space="0" w:color="auto"/>
              <w:bottom w:val="single" w:sz="4" w:space="0" w:color="auto"/>
              <w:right w:val="single" w:sz="4" w:space="0" w:color="auto"/>
            </w:tcBorders>
          </w:tcPr>
          <w:p w:rsidR="00F337D6" w:rsidRPr="000A0866" w:rsidRDefault="00F337D6" w:rsidP="000846F4">
            <w:pPr>
              <w:pStyle w:val="Tabletext"/>
              <w:jc w:val="center"/>
              <w:rPr>
                <w:sz w:val="18"/>
                <w:szCs w:val="18"/>
                <w:lang w:val="ru-RU"/>
              </w:rPr>
            </w:pPr>
          </w:p>
        </w:tc>
      </w:tr>
      <w:tr w:rsidR="00F337D6" w:rsidRPr="00B628EA" w:rsidTr="000A0866">
        <w:tc>
          <w:tcPr>
            <w:tcW w:w="9136" w:type="dxa"/>
            <w:gridSpan w:val="14"/>
            <w:tcBorders>
              <w:top w:val="single" w:sz="4" w:space="0" w:color="auto"/>
            </w:tcBorders>
          </w:tcPr>
          <w:p w:rsidR="00F337D6" w:rsidRPr="000A0866" w:rsidRDefault="00F337D6" w:rsidP="00DB7FB9">
            <w:pPr>
              <w:pStyle w:val="Tablelegend"/>
              <w:ind w:left="369" w:right="0"/>
              <w:rPr>
                <w:sz w:val="18"/>
                <w:szCs w:val="18"/>
                <w:lang w:val="ru-RU"/>
              </w:rPr>
            </w:pPr>
            <w:r w:rsidRPr="000A0866">
              <w:rPr>
                <w:sz w:val="18"/>
                <w:szCs w:val="18"/>
                <w:lang w:val="ru-RU"/>
              </w:rPr>
              <w:t>1:</w:t>
            </w:r>
            <w:r w:rsidRPr="000A0866">
              <w:rPr>
                <w:sz w:val="18"/>
                <w:szCs w:val="18"/>
                <w:lang w:val="ru-RU"/>
              </w:rPr>
              <w:tab/>
            </w:r>
            <w:r w:rsidR="00280CE4" w:rsidRPr="000A0866">
              <w:rPr>
                <w:sz w:val="18"/>
                <w:szCs w:val="18"/>
                <w:lang w:val="ru-RU"/>
              </w:rPr>
              <w:tab/>
            </w:r>
            <w:r w:rsidR="00BB4D55">
              <w:rPr>
                <w:sz w:val="18"/>
                <w:szCs w:val="18"/>
                <w:lang w:val="ru-RU"/>
              </w:rPr>
              <w:tab/>
            </w:r>
            <w:r w:rsidR="00DB1E43" w:rsidRPr="000A0866">
              <w:rPr>
                <w:sz w:val="18"/>
                <w:szCs w:val="18"/>
                <w:lang w:val="ru-RU"/>
              </w:rPr>
              <w:t>передаваемый бит</w:t>
            </w:r>
            <w:r w:rsidR="00BB4D55">
              <w:rPr>
                <w:sz w:val="18"/>
                <w:szCs w:val="18"/>
                <w:lang w:val="ru-RU"/>
              </w:rPr>
              <w:t>.</w:t>
            </w:r>
          </w:p>
          <w:p w:rsidR="00F337D6" w:rsidRPr="000A0866" w:rsidRDefault="00F337D6" w:rsidP="00DB7FB9">
            <w:pPr>
              <w:pStyle w:val="Tablelegend"/>
              <w:ind w:left="369" w:right="0"/>
              <w:rPr>
                <w:sz w:val="18"/>
                <w:szCs w:val="18"/>
                <w:lang w:val="ru-RU"/>
              </w:rPr>
            </w:pPr>
            <w:r w:rsidRPr="000A0866">
              <w:rPr>
                <w:sz w:val="18"/>
                <w:szCs w:val="18"/>
                <w:lang w:val="ru-RU"/>
              </w:rPr>
              <w:t>0:</w:t>
            </w:r>
            <w:r w:rsidRPr="000A0866">
              <w:rPr>
                <w:sz w:val="18"/>
                <w:szCs w:val="18"/>
                <w:lang w:val="ru-RU"/>
              </w:rPr>
              <w:tab/>
            </w:r>
            <w:r w:rsidR="00BB4D55">
              <w:rPr>
                <w:sz w:val="18"/>
                <w:szCs w:val="18"/>
                <w:lang w:val="ru-RU"/>
              </w:rPr>
              <w:tab/>
            </w:r>
            <w:r w:rsidR="00280CE4" w:rsidRPr="000A0866">
              <w:rPr>
                <w:sz w:val="18"/>
                <w:szCs w:val="18"/>
                <w:lang w:val="ru-RU"/>
              </w:rPr>
              <w:tab/>
            </w:r>
            <w:r w:rsidR="00DB1E43" w:rsidRPr="000A0866">
              <w:rPr>
                <w:sz w:val="18"/>
                <w:szCs w:val="18"/>
                <w:lang w:val="ru-RU"/>
              </w:rPr>
              <w:t>непередаваемый бит</w:t>
            </w:r>
            <w:r w:rsidR="00BB4D55">
              <w:rPr>
                <w:sz w:val="18"/>
                <w:szCs w:val="18"/>
                <w:lang w:val="ru-RU"/>
              </w:rPr>
              <w:t>.</w:t>
            </w:r>
          </w:p>
          <w:p w:rsidR="00F337D6" w:rsidRPr="000A0866" w:rsidRDefault="00F337D6" w:rsidP="00DB7FB9">
            <w:pPr>
              <w:pStyle w:val="Tablelegend"/>
              <w:ind w:left="369" w:right="0"/>
              <w:rPr>
                <w:sz w:val="18"/>
                <w:szCs w:val="18"/>
                <w:lang w:val="ru-RU"/>
              </w:rPr>
            </w:pPr>
            <w:r w:rsidRPr="000A0866">
              <w:rPr>
                <w:i/>
                <w:sz w:val="18"/>
                <w:szCs w:val="18"/>
                <w:lang w:val="ru-RU"/>
              </w:rPr>
              <w:t>d</w:t>
            </w:r>
            <w:r w:rsidRPr="000A0866">
              <w:rPr>
                <w:i/>
                <w:sz w:val="18"/>
                <w:szCs w:val="18"/>
                <w:vertAlign w:val="subscript"/>
                <w:lang w:val="ru-RU"/>
              </w:rPr>
              <w:t>free</w:t>
            </w:r>
            <w:r w:rsidRPr="000A0866">
              <w:rPr>
                <w:sz w:val="18"/>
                <w:szCs w:val="18"/>
                <w:lang w:val="ru-RU"/>
              </w:rPr>
              <w:t>:</w:t>
            </w:r>
            <w:r w:rsidRPr="000A0866">
              <w:rPr>
                <w:sz w:val="18"/>
                <w:szCs w:val="18"/>
                <w:lang w:val="ru-RU"/>
              </w:rPr>
              <w:tab/>
            </w:r>
            <w:r w:rsidR="00280CE4" w:rsidRPr="000A0866">
              <w:rPr>
                <w:sz w:val="18"/>
                <w:szCs w:val="18"/>
                <w:lang w:val="ru-RU"/>
              </w:rPr>
              <w:tab/>
            </w:r>
            <w:r w:rsidR="00DB1E43" w:rsidRPr="000A0866">
              <w:rPr>
                <w:sz w:val="18"/>
                <w:szCs w:val="18"/>
                <w:lang w:val="ru-RU"/>
              </w:rPr>
              <w:t>свободное расстояние сверточного кода</w:t>
            </w:r>
            <w:r w:rsidR="00BB4D55">
              <w:rPr>
                <w:sz w:val="18"/>
                <w:szCs w:val="18"/>
                <w:lang w:val="ru-RU"/>
              </w:rPr>
              <w:t>.</w:t>
            </w:r>
          </w:p>
          <w:p w:rsidR="00F337D6" w:rsidRPr="000A0866" w:rsidRDefault="00DB1E43" w:rsidP="00DB1E43">
            <w:pPr>
              <w:pStyle w:val="Tablelegend"/>
              <w:ind w:left="1418" w:right="0" w:hanging="1418"/>
              <w:rPr>
                <w:sz w:val="18"/>
                <w:szCs w:val="18"/>
                <w:lang w:val="ru-RU"/>
              </w:rPr>
            </w:pPr>
            <w:bookmarkStart w:id="984" w:name="OLE_LINK1277"/>
            <w:bookmarkStart w:id="985" w:name="OLE_LINK1278"/>
            <w:bookmarkStart w:id="986" w:name="OLE_LINK678"/>
            <w:bookmarkStart w:id="987" w:name="OLE_LINK679"/>
            <w:r w:rsidRPr="000A0866">
              <w:rPr>
                <w:sz w:val="18"/>
                <w:szCs w:val="18"/>
                <w:lang w:val="ru-RU"/>
              </w:rPr>
              <w:t>ПРИМЕЧАНИЕ 1. –</w:t>
            </w:r>
            <w:r w:rsidRPr="000A0866">
              <w:rPr>
                <w:sz w:val="18"/>
                <w:szCs w:val="18"/>
                <w:lang w:val="ru-RU"/>
              </w:rPr>
              <w:tab/>
              <w:t xml:space="preserve">Перфорированный код инициализируется в начале последовательных слотов, предназначенных </w:t>
            </w:r>
            <w:r w:rsidRPr="000A0866">
              <w:rPr>
                <w:sz w:val="18"/>
                <w:szCs w:val="18"/>
                <w:lang w:val="ru-RU"/>
              </w:rPr>
              <w:br/>
            </w:r>
            <w:r w:rsidRPr="000A0866">
              <w:rPr>
                <w:sz w:val="18"/>
                <w:szCs w:val="18"/>
                <w:lang w:val="ru-RU"/>
              </w:rPr>
              <w:tab/>
              <w:t>для соответствующего кода.</w:t>
            </w:r>
            <w:bookmarkEnd w:id="984"/>
            <w:bookmarkEnd w:id="985"/>
            <w:bookmarkEnd w:id="986"/>
            <w:bookmarkEnd w:id="987"/>
          </w:p>
        </w:tc>
      </w:tr>
    </w:tbl>
    <w:p w:rsidR="00F337D6" w:rsidRPr="004E3780" w:rsidRDefault="00F337D6">
      <w:pPr>
        <w:pStyle w:val="Tablefin"/>
        <w:rPr>
          <w:lang w:val="ru-RU"/>
        </w:rPr>
      </w:pPr>
    </w:p>
    <w:bookmarkEnd w:id="983"/>
    <w:p w:rsidR="00054694" w:rsidRPr="004E3780" w:rsidRDefault="0003561C" w:rsidP="006054EB">
      <w:pPr>
        <w:pStyle w:val="FigureNo"/>
        <w:rPr>
          <w:lang w:val="ru-RU"/>
        </w:rPr>
      </w:pPr>
      <w:r w:rsidRPr="00BB4D55">
        <w:rPr>
          <w:lang w:val="ru-RU"/>
        </w:rPr>
        <w:lastRenderedPageBreak/>
        <w:t>РИСУНОК</w:t>
      </w:r>
      <w:r w:rsidRPr="004E3780">
        <w:rPr>
          <w:lang w:val="ru-RU"/>
        </w:rPr>
        <w:t xml:space="preserve"> </w:t>
      </w:r>
      <w:r w:rsidR="00054694" w:rsidRPr="004E3780">
        <w:rPr>
          <w:lang w:val="ru-RU"/>
        </w:rPr>
        <w:t>14</w:t>
      </w:r>
    </w:p>
    <w:p w:rsidR="00054694" w:rsidRPr="00BB4D55" w:rsidRDefault="0003561C" w:rsidP="006054EB">
      <w:pPr>
        <w:pStyle w:val="Figuretitle"/>
        <w:rPr>
          <w:lang w:val="ru-RU"/>
        </w:rPr>
      </w:pPr>
      <w:r w:rsidRPr="004E3780">
        <w:rPr>
          <w:lang w:val="ru-RU"/>
        </w:rPr>
        <w:t xml:space="preserve">Отображение </w:t>
      </w:r>
      <w:r w:rsidRPr="00BB4D55">
        <w:rPr>
          <w:lang w:val="ru-RU"/>
        </w:rPr>
        <w:t>символов</w:t>
      </w:r>
    </w:p>
    <w:p w:rsidR="00054694" w:rsidRPr="004E3780" w:rsidRDefault="00BB4D55" w:rsidP="00054694">
      <w:pPr>
        <w:pStyle w:val="Figure"/>
        <w:rPr>
          <w:lang w:val="ru-RU"/>
        </w:rPr>
      </w:pPr>
      <w:r>
        <w:object w:dxaOrig="9438" w:dyaOrig="9427">
          <v:shape id="_x0000_i1041" type="#_x0000_t75" style="width:271pt;height:270.35pt" o:ole="">
            <v:imagedata r:id="rId53" o:title=""/>
          </v:shape>
          <o:OLEObject Type="Embed" ProgID="CorelDRAW.Graphic.14" ShapeID="_x0000_i1041" DrawAspect="Content" ObjectID="_1402728256" r:id="rId54"/>
        </w:object>
      </w:r>
    </w:p>
    <w:p w:rsidR="00054694" w:rsidRPr="004E3780" w:rsidRDefault="00AB4920" w:rsidP="006054EB">
      <w:pPr>
        <w:pStyle w:val="FigureNo"/>
        <w:rPr>
          <w:lang w:val="ru-RU"/>
        </w:rPr>
      </w:pPr>
      <w:r w:rsidRPr="004E3780">
        <w:rPr>
          <w:lang w:val="ru-RU"/>
        </w:rPr>
        <w:t>РИСУНОК</w:t>
      </w:r>
      <w:r w:rsidR="00054694" w:rsidRPr="004E3780">
        <w:rPr>
          <w:lang w:val="ru-RU"/>
        </w:rPr>
        <w:t xml:space="preserve"> 15</w:t>
      </w:r>
    </w:p>
    <w:p w:rsidR="00054694" w:rsidRPr="00A036FD" w:rsidRDefault="00AB4920" w:rsidP="006054EB">
      <w:pPr>
        <w:pStyle w:val="Figuretitle"/>
        <w:rPr>
          <w:lang w:val="ru-RU"/>
        </w:rPr>
      </w:pPr>
      <w:r w:rsidRPr="004E3780">
        <w:rPr>
          <w:lang w:val="ru-RU"/>
        </w:rPr>
        <w:t xml:space="preserve">Сверточный кодер (пример </w:t>
      </w:r>
      <w:r w:rsidR="00DB1E43" w:rsidRPr="004E3780">
        <w:rPr>
          <w:lang w:val="ru-RU"/>
        </w:rPr>
        <w:t xml:space="preserve">для </w:t>
      </w:r>
      <w:r w:rsidRPr="00A036FD">
        <w:rPr>
          <w:lang w:val="ru-RU"/>
        </w:rPr>
        <w:t>скорости</w:t>
      </w:r>
      <w:r w:rsidRPr="004E3780">
        <w:rPr>
          <w:lang w:val="ru-RU"/>
        </w:rPr>
        <w:t xml:space="preserve"> 3/4)</w:t>
      </w:r>
    </w:p>
    <w:p w:rsidR="006054EB" w:rsidRPr="006054EB" w:rsidRDefault="00BB4D55" w:rsidP="006054EB">
      <w:pPr>
        <w:pStyle w:val="Figure"/>
      </w:pPr>
      <w:r>
        <w:object w:dxaOrig="15008" w:dyaOrig="5577">
          <v:shape id="_x0000_i1042" type="#_x0000_t75" style="width:437.45pt;height:163pt" o:ole="">
            <v:imagedata r:id="rId55" o:title=""/>
          </v:shape>
          <o:OLEObject Type="Embed" ProgID="CorelDRAW.Graphic.14" ShapeID="_x0000_i1042" DrawAspect="Content" ObjectID="_1402728257" r:id="rId56"/>
        </w:object>
      </w:r>
    </w:p>
    <w:p w:rsidR="00AC75D1" w:rsidRPr="00A036FD" w:rsidRDefault="00AC75D1" w:rsidP="006054EB">
      <w:pPr>
        <w:pStyle w:val="Heading2"/>
        <w:rPr>
          <w:lang w:val="ru-RU"/>
        </w:rPr>
      </w:pPr>
      <w:bookmarkStart w:id="988" w:name="_Toc325727124"/>
      <w:bookmarkStart w:id="989" w:name="_Toc360601938"/>
      <w:bookmarkStart w:id="990" w:name="_Toc360952155"/>
      <w:bookmarkStart w:id="991" w:name="_Toc361021327"/>
      <w:bookmarkStart w:id="992" w:name="_Toc361456176"/>
      <w:bookmarkStart w:id="993" w:name="_Toc368359043"/>
      <w:bookmarkStart w:id="994" w:name="_Toc464272284"/>
      <w:bookmarkStart w:id="995" w:name="_Toc309890578"/>
      <w:bookmarkStart w:id="996" w:name="_Toc309890577"/>
      <w:bookmarkStart w:id="997" w:name="OLE_LINK877"/>
      <w:r w:rsidRPr="00A036FD">
        <w:rPr>
          <w:lang w:val="ru-RU"/>
        </w:rPr>
        <w:t>5.3</w:t>
      </w:r>
      <w:r w:rsidRPr="00A036FD">
        <w:rPr>
          <w:lang w:val="ru-RU"/>
        </w:rPr>
        <w:tab/>
        <w:t>Характеристики синхронизации</w:t>
      </w:r>
      <w:bookmarkEnd w:id="988"/>
    </w:p>
    <w:p w:rsidR="00AC75D1" w:rsidRPr="00A036FD" w:rsidRDefault="00AC75D1" w:rsidP="006054EB">
      <w:pPr>
        <w:pStyle w:val="Heading3"/>
        <w:rPr>
          <w:lang w:val="ru-RU"/>
        </w:rPr>
      </w:pPr>
      <w:bookmarkStart w:id="998" w:name="_Toc325727125"/>
      <w:bookmarkEnd w:id="989"/>
      <w:bookmarkEnd w:id="990"/>
      <w:bookmarkEnd w:id="991"/>
      <w:bookmarkEnd w:id="992"/>
      <w:bookmarkEnd w:id="993"/>
      <w:bookmarkEnd w:id="994"/>
      <w:bookmarkEnd w:id="995"/>
      <w:bookmarkEnd w:id="996"/>
      <w:bookmarkEnd w:id="997"/>
      <w:r w:rsidRPr="00A036FD">
        <w:rPr>
          <w:lang w:val="ru-RU"/>
        </w:rPr>
        <w:t>5.3.1</w:t>
      </w:r>
      <w:r w:rsidRPr="00A036FD">
        <w:rPr>
          <w:lang w:val="ru-RU"/>
        </w:rPr>
        <w:tab/>
        <w:t xml:space="preserve">Характеристики синхронизации для </w:t>
      </w:r>
      <w:r w:rsidR="00C27D9C" w:rsidRPr="00A036FD">
        <w:rPr>
          <w:lang w:val="ru-RU"/>
        </w:rPr>
        <w:t xml:space="preserve">Системы </w:t>
      </w:r>
      <w:r w:rsidRPr="006054EB">
        <w:t>A</w:t>
      </w:r>
      <w:bookmarkEnd w:id="998"/>
    </w:p>
    <w:p w:rsidR="00F337D6" w:rsidRPr="004E3780" w:rsidRDefault="00AC75D1" w:rsidP="00EA49DD">
      <w:pPr>
        <w:rPr>
          <w:lang w:val="ru-RU"/>
        </w:rPr>
      </w:pPr>
      <w:r w:rsidRPr="004E3780">
        <w:rPr>
          <w:lang w:val="ru-RU"/>
        </w:rPr>
        <w:t xml:space="preserve">Цифровой поток на входе системы представляется в виде пакетов данных фиксированной длины, поступающих из транспортного мультиплексора стандарта MPEG-2 (см. </w:t>
      </w:r>
      <w:r w:rsidR="00EA49DD">
        <w:rPr>
          <w:lang w:val="ru-RU"/>
        </w:rPr>
        <w:t>ИСО</w:t>
      </w:r>
      <w:r w:rsidR="00EA49DD" w:rsidRPr="004E3780">
        <w:rPr>
          <w:lang w:val="ru-RU"/>
        </w:rPr>
        <w:t>/</w:t>
      </w:r>
      <w:r w:rsidR="00EA49DD">
        <w:rPr>
          <w:lang w:val="ru-RU"/>
        </w:rPr>
        <w:t>МЭК</w:t>
      </w:r>
      <w:r w:rsidR="00EA49DD" w:rsidRPr="004E3780">
        <w:rPr>
          <w:lang w:val="ru-RU"/>
        </w:rPr>
        <w:t xml:space="preserve"> </w:t>
      </w:r>
      <w:r w:rsidRPr="004E3780">
        <w:rPr>
          <w:lang w:val="ru-RU"/>
        </w:rPr>
        <w:t>DIS 13818-1 см. </w:t>
      </w:r>
      <w:r w:rsidRPr="004E3780">
        <w:rPr>
          <w:lang w:val="ru-RU"/>
        </w:rPr>
        <w:sym w:font="Symbol" w:char="F05B"/>
      </w:r>
      <w:r w:rsidRPr="004E3780">
        <w:rPr>
          <w:lang w:val="ru-RU"/>
        </w:rPr>
        <w:t>1</w:t>
      </w:r>
      <w:r w:rsidRPr="004E3780">
        <w:rPr>
          <w:lang w:val="ru-RU"/>
        </w:rPr>
        <w:sym w:font="Symbol" w:char="F05D"/>
      </w:r>
      <w:r w:rsidRPr="004E3780">
        <w:rPr>
          <w:lang w:val="ru-RU"/>
        </w:rPr>
        <w:t xml:space="preserve"> </w:t>
      </w:r>
      <w:r w:rsidR="00C23D71" w:rsidRPr="004E3780">
        <w:rPr>
          <w:lang w:val="ru-RU"/>
        </w:rPr>
        <w:t>п.</w:t>
      </w:r>
      <w:r w:rsidRPr="004E3780">
        <w:rPr>
          <w:lang w:val="ru-RU"/>
        </w:rPr>
        <w:t> 6). Общая длина пакета данных транспортного мультиплексора MPEG-2 составляет 188 байтов. Каждый пакет содержит 1 байт синхрослова (т. е. 47</w:t>
      </w:r>
      <w:r w:rsidRPr="004E3780">
        <w:rPr>
          <w:vertAlign w:val="subscript"/>
          <w:lang w:val="ru-RU"/>
        </w:rPr>
        <w:t>h</w:t>
      </w:r>
      <w:r w:rsidRPr="004E3780">
        <w:rPr>
          <w:lang w:val="ru-RU"/>
        </w:rPr>
        <w:t>).</w:t>
      </w:r>
      <w:r w:rsidRPr="004E3780">
        <w:rPr>
          <w:position w:val="-4"/>
          <w:lang w:val="ru-RU"/>
        </w:rPr>
        <w:t xml:space="preserve"> </w:t>
      </w:r>
      <w:r w:rsidRPr="004E3780">
        <w:rPr>
          <w:lang w:val="ru-RU"/>
        </w:rPr>
        <w:t>Обработка данных на передающей стороне должна начинаться всегда после старшего значащего бита (MSB) (т. е. "0") байта синхрослова (т. е.</w:t>
      </w:r>
      <w:r w:rsidR="006054EB">
        <w:rPr>
          <w:lang w:val="en-US"/>
        </w:rPr>
        <w:t> </w:t>
      </w:r>
      <w:r w:rsidRPr="004E3780">
        <w:rPr>
          <w:lang w:val="ru-RU"/>
        </w:rPr>
        <w:t>01000111).</w:t>
      </w:r>
    </w:p>
    <w:p w:rsidR="00596D19" w:rsidRDefault="00596D19">
      <w:pPr>
        <w:tabs>
          <w:tab w:val="clear" w:pos="794"/>
          <w:tab w:val="clear" w:pos="1191"/>
          <w:tab w:val="clear" w:pos="1588"/>
          <w:tab w:val="clear" w:pos="1985"/>
        </w:tabs>
        <w:overflowPunct/>
        <w:autoSpaceDE/>
        <w:autoSpaceDN/>
        <w:adjustRightInd/>
        <w:spacing w:before="0"/>
        <w:jc w:val="left"/>
        <w:textAlignment w:val="auto"/>
        <w:rPr>
          <w:b/>
          <w:lang w:val="ru-RU"/>
        </w:rPr>
      </w:pPr>
      <w:bookmarkStart w:id="999" w:name="_Toc325727126"/>
      <w:bookmarkStart w:id="1000" w:name="_Toc360601940"/>
      <w:bookmarkStart w:id="1001" w:name="_Toc360952157"/>
      <w:bookmarkStart w:id="1002" w:name="_Toc361021329"/>
      <w:bookmarkStart w:id="1003" w:name="_Toc361456178"/>
      <w:bookmarkStart w:id="1004" w:name="_Toc368359045"/>
      <w:bookmarkStart w:id="1005" w:name="_Toc464272286"/>
      <w:bookmarkStart w:id="1006" w:name="_Toc309890580"/>
      <w:bookmarkStart w:id="1007" w:name="OLE_LINK898"/>
      <w:bookmarkStart w:id="1008" w:name="OLE_LINK899"/>
      <w:bookmarkStart w:id="1009" w:name="OLE_LINK896"/>
      <w:bookmarkStart w:id="1010" w:name="OLE_LINK897"/>
      <w:bookmarkStart w:id="1011" w:name="OLE_LINK902"/>
      <w:bookmarkStart w:id="1012" w:name="OLE_LINK903"/>
      <w:bookmarkStart w:id="1013" w:name="_Toc360601941"/>
      <w:bookmarkStart w:id="1014" w:name="_Toc360952158"/>
      <w:bookmarkStart w:id="1015" w:name="_Toc361021330"/>
      <w:bookmarkStart w:id="1016" w:name="_Toc361456179"/>
      <w:bookmarkEnd w:id="877"/>
      <w:bookmarkEnd w:id="878"/>
      <w:bookmarkEnd w:id="879"/>
      <w:bookmarkEnd w:id="880"/>
      <w:r>
        <w:rPr>
          <w:lang w:val="ru-RU"/>
        </w:rPr>
        <w:br w:type="page"/>
      </w:r>
    </w:p>
    <w:p w:rsidR="004E27DA" w:rsidRPr="00A036FD" w:rsidRDefault="004E27DA" w:rsidP="006054EB">
      <w:pPr>
        <w:pStyle w:val="Heading3"/>
        <w:rPr>
          <w:lang w:val="ru-RU"/>
        </w:rPr>
      </w:pPr>
      <w:r w:rsidRPr="00A036FD">
        <w:rPr>
          <w:lang w:val="ru-RU"/>
        </w:rPr>
        <w:lastRenderedPageBreak/>
        <w:t>5.3.2</w:t>
      </w:r>
      <w:r w:rsidRPr="00A036FD">
        <w:rPr>
          <w:lang w:val="ru-RU"/>
        </w:rPr>
        <w:tab/>
        <w:t xml:space="preserve">Характеристики синхронизации для </w:t>
      </w:r>
      <w:r w:rsidR="00C27D9C" w:rsidRPr="00A036FD">
        <w:rPr>
          <w:lang w:val="ru-RU"/>
        </w:rPr>
        <w:t xml:space="preserve">Системы </w:t>
      </w:r>
      <w:r w:rsidRPr="006054EB">
        <w:t>B</w:t>
      </w:r>
      <w:bookmarkEnd w:id="999"/>
    </w:p>
    <w:p w:rsidR="004E27DA" w:rsidRPr="004E3780" w:rsidRDefault="004E27DA" w:rsidP="006054EB">
      <w:pPr>
        <w:rPr>
          <w:lang w:val="ru-RU"/>
        </w:rPr>
      </w:pPr>
      <w:bookmarkStart w:id="1017" w:name="OLE_LINK906"/>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4E3780">
        <w:rPr>
          <w:lang w:val="ru-RU"/>
        </w:rPr>
        <w:t>К каждому кодированному блоку данных (146 байтов) добавляется один байт синхронизации. Байт синхронизации добавляется после процесса перемежения. Байт синхронизации представляет собой двоичное число 00011101 и прибавляется в начале каждого кодированного блока данных.</w:t>
      </w:r>
    </w:p>
    <w:p w:rsidR="004E27DA" w:rsidRPr="00A036FD" w:rsidRDefault="004E27DA" w:rsidP="006054EB">
      <w:pPr>
        <w:pStyle w:val="Heading3"/>
        <w:rPr>
          <w:lang w:val="ru-RU"/>
        </w:rPr>
      </w:pPr>
      <w:bookmarkStart w:id="1018" w:name="_Toc325727127"/>
      <w:bookmarkEnd w:id="1017"/>
      <w:r w:rsidRPr="00A036FD">
        <w:rPr>
          <w:lang w:val="ru-RU"/>
        </w:rPr>
        <w:t>5.3.3</w:t>
      </w:r>
      <w:r w:rsidRPr="00A036FD">
        <w:rPr>
          <w:lang w:val="ru-RU"/>
        </w:rPr>
        <w:tab/>
        <w:t xml:space="preserve">Характеристики синхронизации для </w:t>
      </w:r>
      <w:r w:rsidR="00C27D9C" w:rsidRPr="00A036FD">
        <w:rPr>
          <w:lang w:val="ru-RU"/>
        </w:rPr>
        <w:t xml:space="preserve">Системы </w:t>
      </w:r>
      <w:r w:rsidRPr="006054EB">
        <w:t>C</w:t>
      </w:r>
      <w:bookmarkEnd w:id="1018"/>
    </w:p>
    <w:p w:rsidR="004E27DA" w:rsidRPr="004E3780" w:rsidRDefault="004E27DA" w:rsidP="006054EB">
      <w:pPr>
        <w:rPr>
          <w:lang w:val="ru-RU"/>
        </w:rPr>
      </w:pPr>
      <w:bookmarkStart w:id="1019" w:name="OLE_LINK907"/>
      <w:bookmarkStart w:id="1020" w:name="OLE_LINK908"/>
      <w:bookmarkStart w:id="1021" w:name="OLE_LINK909"/>
      <w:bookmarkStart w:id="1022" w:name="OLE_LINK910"/>
      <w:bookmarkStart w:id="1023" w:name="OLE_LINK911"/>
      <w:bookmarkStart w:id="1024" w:name="OLE_LINK912"/>
      <w:bookmarkStart w:id="1025" w:name="OLE_LINK913"/>
      <w:bookmarkStart w:id="1026" w:name="OLE_LINK914"/>
      <w:bookmarkStart w:id="1027" w:name="OLE_LINK915"/>
      <w:bookmarkStart w:id="1028" w:name="OLE_LINK918"/>
      <w:bookmarkStart w:id="1029" w:name="OLE_LINK919"/>
      <w:bookmarkStart w:id="1030" w:name="OLE_LINK920"/>
      <w:bookmarkStart w:id="1031" w:name="OLE_LINK921"/>
      <w:bookmarkStart w:id="1032" w:name="OLE_LINK916"/>
      <w:r w:rsidRPr="004E3780">
        <w:rPr>
          <w:lang w:val="ru-RU"/>
        </w:rPr>
        <w:t>Обработка сигналов передачи на линии вверх облегчает синхронизацию кодовой системы FEC путем осуществления переупорядочения пакетов данных MPEG-2 и введения 16</w:t>
      </w:r>
      <w:r w:rsidRPr="004E3780">
        <w:rPr>
          <w:lang w:val="ru-RU"/>
        </w:rPr>
        <w:noBreakHyphen/>
        <w:t xml:space="preserve">битовой кадровой синхронизации и резервных кодовых слов. На рисунке 16 показана  обработка на линии вверх, необходимая для обеспечения того, чтобы на выходе декодера Витерби через каждые 12 интервалов блоков кода Рида-Соломона появлялась 16-битовая структура </w:t>
      </w:r>
      <w:r w:rsidR="00B96F10" w:rsidRPr="004E3780">
        <w:rPr>
          <w:lang w:val="ru-RU"/>
        </w:rPr>
        <w:t>кадровой</w:t>
      </w:r>
      <w:r w:rsidRPr="004E3780">
        <w:rPr>
          <w:lang w:val="ru-RU"/>
        </w:rPr>
        <w:t xml:space="preserve"> синхронизации.</w:t>
      </w:r>
    </w:p>
    <w:p w:rsidR="004E27DA" w:rsidRPr="004E3780" w:rsidRDefault="004E27DA" w:rsidP="006054EB">
      <w:pPr>
        <w:rPr>
          <w:lang w:val="ru-RU"/>
        </w:rPr>
      </w:pPr>
      <w:bookmarkStart w:id="1033" w:name="OLE_LINK924"/>
      <w:bookmarkStart w:id="1034" w:name="OLE_LINK925"/>
      <w:bookmarkStart w:id="1035" w:name="OLE_LINK933"/>
      <w:bookmarkStart w:id="1036" w:name="OLE_LINK936"/>
      <w:bookmarkStart w:id="1037" w:name="OLE_LINK934"/>
      <w:bookmarkStart w:id="1038" w:name="OLE_LINK935"/>
      <w:bookmarkStart w:id="1039" w:name="OLE_LINK922"/>
      <w:bookmarkStart w:id="1040" w:name="OLE_LINK923"/>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rsidRPr="004E3780">
        <w:rPr>
          <w:lang w:val="ru-RU"/>
        </w:rPr>
        <w:t>Для целей синхронизации кодер выполняет следующие функции:</w:t>
      </w:r>
    </w:p>
    <w:p w:rsidR="004E27DA" w:rsidRPr="004E3780" w:rsidRDefault="004E27DA" w:rsidP="006054EB">
      <w:pPr>
        <w:pStyle w:val="enumlev1"/>
        <w:rPr>
          <w:lang w:val="ru-RU"/>
        </w:rPr>
      </w:pPr>
      <w:bookmarkStart w:id="1041" w:name="OLE_LINK937"/>
      <w:bookmarkStart w:id="1042" w:name="OLE_LINK938"/>
      <w:bookmarkStart w:id="1043" w:name="OLE_LINK939"/>
      <w:bookmarkStart w:id="1044" w:name="OLE_LINK940"/>
      <w:bookmarkStart w:id="1045" w:name="OLE_LINK941"/>
      <w:bookmarkStart w:id="1046" w:name="OLE_LINK942"/>
      <w:bookmarkStart w:id="1047" w:name="OLE_LINK1279"/>
      <w:bookmarkStart w:id="1048" w:name="OLE_LINK1280"/>
      <w:bookmarkEnd w:id="1033"/>
      <w:bookmarkEnd w:id="1034"/>
      <w:bookmarkEnd w:id="1035"/>
      <w:bookmarkEnd w:id="1036"/>
      <w:bookmarkEnd w:id="1037"/>
      <w:bookmarkEnd w:id="1038"/>
      <w:bookmarkEnd w:id="1039"/>
      <w:bookmarkEnd w:id="1040"/>
      <w:r w:rsidRPr="004E3780">
        <w:rPr>
          <w:lang w:val="ru-RU"/>
        </w:rPr>
        <w:t>–</w:t>
      </w:r>
      <w:r w:rsidRPr="004E3780">
        <w:rPr>
          <w:lang w:val="ru-RU"/>
        </w:rPr>
        <w:tab/>
      </w:r>
      <w:r w:rsidR="00BB4D55" w:rsidRPr="004E3780">
        <w:rPr>
          <w:lang w:val="ru-RU"/>
        </w:rPr>
        <w:t xml:space="preserve">На </w:t>
      </w:r>
      <w:r w:rsidRPr="004E3780">
        <w:rPr>
          <w:lang w:val="ru-RU"/>
        </w:rPr>
        <w:t xml:space="preserve">входе устройства для переупорядочения пакетов данных на линии вверх все байты из транспортного потока MPEG-2, состоящего из 188 байтов, пронумерованы от 0 до 187. Транспортные пакеты MPEG-2 могут быть пронумерованы как </w:t>
      </w:r>
      <w:r w:rsidRPr="004E3780">
        <w:rPr>
          <w:i/>
          <w:lang w:val="ru-RU"/>
        </w:rPr>
        <w:t>n</w:t>
      </w:r>
      <w:r w:rsidR="00BB4D55">
        <w:rPr>
          <w:lang w:val="ru-RU"/>
        </w:rPr>
        <w:t> = 0, 1, 2.</w:t>
      </w:r>
    </w:p>
    <w:p w:rsidR="004E27DA" w:rsidRPr="004E3780" w:rsidRDefault="004E27DA" w:rsidP="006054EB">
      <w:pPr>
        <w:pStyle w:val="enumlev1"/>
        <w:rPr>
          <w:lang w:val="ru-RU"/>
        </w:rPr>
      </w:pPr>
      <w:bookmarkStart w:id="1049" w:name="OLE_LINK945"/>
      <w:bookmarkStart w:id="1050" w:name="OLE_LINK946"/>
      <w:bookmarkStart w:id="1051" w:name="OLE_LINK947"/>
      <w:bookmarkStart w:id="1052" w:name="OLE_LINK3"/>
      <w:bookmarkStart w:id="1053" w:name="OLE_LINK4"/>
      <w:bookmarkStart w:id="1054" w:name="OLE_LINK943"/>
      <w:bookmarkStart w:id="1055" w:name="OLE_LINK944"/>
      <w:bookmarkEnd w:id="1041"/>
      <w:bookmarkEnd w:id="1042"/>
      <w:bookmarkEnd w:id="1043"/>
      <w:bookmarkEnd w:id="1044"/>
      <w:bookmarkEnd w:id="1045"/>
      <w:bookmarkEnd w:id="1046"/>
      <w:bookmarkEnd w:id="1047"/>
      <w:bookmarkEnd w:id="1048"/>
      <w:r w:rsidRPr="004E3780">
        <w:rPr>
          <w:lang w:val="ru-RU"/>
        </w:rPr>
        <w:t>–</w:t>
      </w:r>
      <w:r w:rsidRPr="004E3780">
        <w:rPr>
          <w:lang w:val="ru-RU"/>
        </w:rPr>
        <w:tab/>
      </w:r>
      <w:r w:rsidR="00BB4D55" w:rsidRPr="004E3780">
        <w:rPr>
          <w:lang w:val="ru-RU"/>
        </w:rPr>
        <w:t>В</w:t>
      </w:r>
      <w:r w:rsidRPr="004E3780">
        <w:rPr>
          <w:lang w:val="ru-RU"/>
        </w:rPr>
        <w:t xml:space="preserve"> транспортных пакетах с номером 0 (по модулю 12) синхробайт MPEG-2 с номером 0 заменяется синхробайтом четного цикла 00110110, пронумерованным в направлении слева направо, т. е. от старшего значащего бита (MSB) к младшему (LSB). Первым передается по каналу бит MSB. Если текущим транспортным </w:t>
      </w:r>
      <w:r w:rsidRPr="00A036FD">
        <w:rPr>
          <w:lang w:val="ru-RU"/>
        </w:rPr>
        <w:t>потоком</w:t>
      </w:r>
      <w:r w:rsidRPr="004E3780">
        <w:rPr>
          <w:lang w:val="ru-RU"/>
        </w:rPr>
        <w:t xml:space="preserve"> MPEG является канал </w:t>
      </w:r>
      <w:r w:rsidRPr="004E3780">
        <w:rPr>
          <w:i/>
          <w:lang w:val="ru-RU"/>
        </w:rPr>
        <w:t>Q</w:t>
      </w:r>
      <w:r w:rsidRPr="004E3780">
        <w:rPr>
          <w:lang w:val="ru-RU"/>
        </w:rPr>
        <w:t xml:space="preserve"> MUX (мультиплексирование) в режиме разделяющего MUX, то четный син</w:t>
      </w:r>
      <w:r w:rsidR="00BB4D55">
        <w:rPr>
          <w:lang w:val="ru-RU"/>
        </w:rPr>
        <w:t>хробайт имеет значение 10100100.</w:t>
      </w:r>
    </w:p>
    <w:p w:rsidR="004E27DA" w:rsidRPr="004E3780" w:rsidRDefault="004E27DA" w:rsidP="006054EB">
      <w:pPr>
        <w:pStyle w:val="enumlev1"/>
        <w:rPr>
          <w:lang w:val="ru-RU"/>
        </w:rPr>
      </w:pPr>
      <w:bookmarkStart w:id="1056" w:name="OLE_LINK269"/>
      <w:bookmarkStart w:id="1057" w:name="OLE_LINK277"/>
      <w:bookmarkStart w:id="1058" w:name="OLE_LINK268"/>
      <w:bookmarkEnd w:id="1049"/>
      <w:bookmarkEnd w:id="1050"/>
      <w:bookmarkEnd w:id="1051"/>
      <w:bookmarkEnd w:id="1052"/>
      <w:bookmarkEnd w:id="1053"/>
      <w:bookmarkEnd w:id="1054"/>
      <w:bookmarkEnd w:id="1055"/>
      <w:r w:rsidRPr="004E3780">
        <w:rPr>
          <w:lang w:val="ru-RU"/>
        </w:rPr>
        <w:t>–</w:t>
      </w:r>
      <w:r w:rsidRPr="004E3780">
        <w:rPr>
          <w:lang w:val="ru-RU"/>
        </w:rPr>
        <w:tab/>
      </w:r>
      <w:r w:rsidR="00BB4D55" w:rsidRPr="004E3780">
        <w:rPr>
          <w:lang w:val="ru-RU"/>
        </w:rPr>
        <w:t>В</w:t>
      </w:r>
      <w:r w:rsidRPr="004E3780">
        <w:rPr>
          <w:lang w:val="ru-RU"/>
        </w:rPr>
        <w:t xml:space="preserve"> транспортных пакетах с номером 11 (по модулю 12) отвергается синхробайт MPEG-2 с номером 0, смещаются байты с номерами от 1 до 143, вводится синхробайт нечетного цикла 01011010 (от MSB до LSB, передается первым по каналу</w:t>
      </w:r>
      <w:r w:rsidR="00B96F10" w:rsidRPr="004E3780">
        <w:rPr>
          <w:lang w:val="ru-RU"/>
        </w:rPr>
        <w:t>)</w:t>
      </w:r>
      <w:r w:rsidRPr="004E3780">
        <w:rPr>
          <w:lang w:val="ru-RU"/>
        </w:rPr>
        <w:t xml:space="preserve"> после байта MPEG-2 с номером 143 (для </w:t>
      </w:r>
      <w:r w:rsidRPr="004E3780">
        <w:rPr>
          <w:i/>
          <w:lang w:val="ru-RU"/>
        </w:rPr>
        <w:t>Q</w:t>
      </w:r>
      <w:r w:rsidRPr="004E3780">
        <w:rPr>
          <w:lang w:val="ru-RU"/>
        </w:rPr>
        <w:t xml:space="preserve">-канала MUX в режиме разделяющего MUX </w:t>
      </w:r>
      <w:r w:rsidRPr="00A036FD">
        <w:rPr>
          <w:lang w:val="ru-RU"/>
        </w:rPr>
        <w:t>синхробайт</w:t>
      </w:r>
      <w:r w:rsidRPr="004E3780">
        <w:rPr>
          <w:lang w:val="ru-RU"/>
        </w:rPr>
        <w:t xml:space="preserve"> нечетного цикла имеет значение 01111110) и добавляются байты пакета MPEG-2 с номерами от 144 до 187, чтобы завершить формирование структуры пакета. На рисунке 17 показан этот про</w:t>
      </w:r>
      <w:r w:rsidR="00BB4D55">
        <w:rPr>
          <w:lang w:val="ru-RU"/>
        </w:rPr>
        <w:t>цесс обработки нечетных пакетов.</w:t>
      </w:r>
    </w:p>
    <w:p w:rsidR="004E27DA" w:rsidRPr="004E3780" w:rsidRDefault="004E27DA" w:rsidP="006054EB">
      <w:pPr>
        <w:pStyle w:val="enumlev1"/>
        <w:rPr>
          <w:lang w:val="ru-RU"/>
        </w:rPr>
      </w:pPr>
      <w:bookmarkStart w:id="1059" w:name="OLE_LINK278"/>
      <w:bookmarkEnd w:id="1056"/>
      <w:bookmarkEnd w:id="1057"/>
      <w:bookmarkEnd w:id="1058"/>
      <w:r w:rsidRPr="004E3780">
        <w:rPr>
          <w:lang w:val="ru-RU"/>
        </w:rPr>
        <w:t>–</w:t>
      </w:r>
      <w:r w:rsidRPr="004E3780">
        <w:rPr>
          <w:lang w:val="ru-RU"/>
        </w:rPr>
        <w:tab/>
      </w:r>
      <w:r w:rsidR="00BB4D55" w:rsidRPr="004E3780">
        <w:rPr>
          <w:lang w:val="ru-RU"/>
        </w:rPr>
        <w:t>В</w:t>
      </w:r>
      <w:r w:rsidRPr="004E3780">
        <w:rPr>
          <w:lang w:val="ru-RU"/>
        </w:rPr>
        <w:t xml:space="preserve"> четных транспортных пакетах с номерами, отличными от 0 (по модулю 12), синхробайт MPEG-2 с номером 0 заменяется </w:t>
      </w:r>
      <w:r w:rsidRPr="00A036FD">
        <w:rPr>
          <w:lang w:val="ru-RU"/>
        </w:rPr>
        <w:t>резервным</w:t>
      </w:r>
      <w:r w:rsidR="00BB4D55">
        <w:rPr>
          <w:lang w:val="ru-RU"/>
        </w:rPr>
        <w:t xml:space="preserve"> байтом.</w:t>
      </w:r>
    </w:p>
    <w:p w:rsidR="004E27DA" w:rsidRPr="004E3780" w:rsidRDefault="004E27DA" w:rsidP="006054EB">
      <w:pPr>
        <w:pStyle w:val="enumlev1"/>
        <w:rPr>
          <w:lang w:val="ru-RU"/>
        </w:rPr>
      </w:pPr>
      <w:bookmarkStart w:id="1060" w:name="OLE_LINK285"/>
      <w:bookmarkStart w:id="1061" w:name="OLE_LINK315"/>
      <w:bookmarkStart w:id="1062" w:name="OLE_LINK316"/>
      <w:bookmarkStart w:id="1063" w:name="OLE_LINK333"/>
      <w:bookmarkStart w:id="1064" w:name="OLE_LINK343"/>
      <w:bookmarkStart w:id="1065" w:name="OLE_LINK346"/>
      <w:bookmarkStart w:id="1066" w:name="OLE_LINK347"/>
      <w:bookmarkStart w:id="1067" w:name="OLE_LINK284"/>
      <w:bookmarkEnd w:id="1059"/>
      <w:r w:rsidRPr="004E3780">
        <w:rPr>
          <w:lang w:val="ru-RU"/>
        </w:rPr>
        <w:t>–</w:t>
      </w:r>
      <w:r w:rsidRPr="004E3780">
        <w:rPr>
          <w:lang w:val="ru-RU"/>
        </w:rPr>
        <w:tab/>
      </w:r>
      <w:r w:rsidR="00BB4D55" w:rsidRPr="004E3780">
        <w:rPr>
          <w:lang w:val="ru-RU"/>
        </w:rPr>
        <w:t>В</w:t>
      </w:r>
      <w:r w:rsidRPr="004E3780">
        <w:rPr>
          <w:lang w:val="ru-RU"/>
        </w:rPr>
        <w:t xml:space="preserve"> нечетных транспортных пакетах с номерами, отличающимися от 11 (по </w:t>
      </w:r>
      <w:r w:rsidRPr="00A036FD">
        <w:rPr>
          <w:lang w:val="ru-RU"/>
        </w:rPr>
        <w:t>модулю</w:t>
      </w:r>
      <w:r w:rsidRPr="004E3780">
        <w:rPr>
          <w:lang w:val="ru-RU"/>
        </w:rPr>
        <w:t> 12), отвергается синхробайт MPEG-2 с номером 0, смещаются байты с номерами от 1 до 143, вводится резервный байт после байта MPEG-2 с номером 143 и добавляются байты MPEG-2 с номерами от 144 до 187 для завершени</w:t>
      </w:r>
      <w:r w:rsidR="00BB4D55">
        <w:rPr>
          <w:lang w:val="ru-RU"/>
        </w:rPr>
        <w:t>я формирования структуры пакета.</w:t>
      </w:r>
    </w:p>
    <w:p w:rsidR="004E27DA" w:rsidRPr="004E3780" w:rsidRDefault="004E27DA" w:rsidP="006054EB">
      <w:pPr>
        <w:pStyle w:val="enumlev1"/>
        <w:rPr>
          <w:lang w:val="ru-RU"/>
        </w:rPr>
      </w:pPr>
      <w:bookmarkStart w:id="1068" w:name="OLE_LINK372"/>
      <w:bookmarkStart w:id="1069" w:name="OLE_LINK373"/>
      <w:bookmarkStart w:id="1070" w:name="OLE_LINK374"/>
      <w:bookmarkStart w:id="1071" w:name="OLE_LINK386"/>
      <w:bookmarkStart w:id="1072" w:name="OLE_LINK396"/>
      <w:bookmarkStart w:id="1073" w:name="OLE_LINK397"/>
      <w:bookmarkEnd w:id="1060"/>
      <w:bookmarkEnd w:id="1061"/>
      <w:bookmarkEnd w:id="1062"/>
      <w:bookmarkEnd w:id="1063"/>
      <w:bookmarkEnd w:id="1064"/>
      <w:bookmarkEnd w:id="1065"/>
      <w:bookmarkEnd w:id="1066"/>
      <w:bookmarkEnd w:id="1067"/>
      <w:r w:rsidRPr="004E3780">
        <w:rPr>
          <w:lang w:val="ru-RU"/>
        </w:rPr>
        <w:t>–</w:t>
      </w:r>
      <w:r w:rsidRPr="004E3780">
        <w:rPr>
          <w:lang w:val="ru-RU"/>
        </w:rPr>
        <w:tab/>
      </w:r>
      <w:r w:rsidR="00BB4D55" w:rsidRPr="004E3780">
        <w:rPr>
          <w:lang w:val="ru-RU"/>
        </w:rPr>
        <w:t xml:space="preserve">Рандомизатор </w:t>
      </w:r>
      <w:r w:rsidRPr="004E3780">
        <w:rPr>
          <w:lang w:val="ru-RU"/>
        </w:rPr>
        <w:t xml:space="preserve">инициируется при прохождении </w:t>
      </w:r>
      <w:r w:rsidRPr="00A036FD">
        <w:rPr>
          <w:lang w:val="ru-RU"/>
        </w:rPr>
        <w:t>транспортных</w:t>
      </w:r>
      <w:r w:rsidRPr="004E3780">
        <w:rPr>
          <w:lang w:val="ru-RU"/>
        </w:rPr>
        <w:t xml:space="preserve"> пакетов с номерами 0 (по модулю 24) и выключается на время появления четных и нечетных синхробайтов длиной 16 битов на выходе сверточного перемежителя через кажд</w:t>
      </w:r>
      <w:r w:rsidR="00BB4D55">
        <w:rPr>
          <w:lang w:val="ru-RU"/>
        </w:rPr>
        <w:t>ые 12 блоков кода Рида-Соломона.</w:t>
      </w:r>
    </w:p>
    <w:bookmarkEnd w:id="1068"/>
    <w:bookmarkEnd w:id="1069"/>
    <w:bookmarkEnd w:id="1070"/>
    <w:bookmarkEnd w:id="1071"/>
    <w:bookmarkEnd w:id="1072"/>
    <w:bookmarkEnd w:id="1073"/>
    <w:p w:rsidR="00F337D6" w:rsidRPr="004E3780" w:rsidRDefault="004E27DA" w:rsidP="006054EB">
      <w:pPr>
        <w:pStyle w:val="enumlev1"/>
        <w:rPr>
          <w:lang w:val="ru-RU"/>
        </w:rPr>
      </w:pPr>
      <w:r w:rsidRPr="004E3780">
        <w:rPr>
          <w:lang w:val="ru-RU"/>
        </w:rPr>
        <w:t>–</w:t>
      </w:r>
      <w:r w:rsidRPr="004E3780">
        <w:rPr>
          <w:lang w:val="ru-RU"/>
        </w:rPr>
        <w:tab/>
      </w:r>
      <w:r w:rsidR="00BB4D55" w:rsidRPr="004E3780">
        <w:rPr>
          <w:lang w:val="ru-RU"/>
        </w:rPr>
        <w:t xml:space="preserve">При </w:t>
      </w:r>
      <w:r w:rsidRPr="004E3780">
        <w:rPr>
          <w:lang w:val="ru-RU"/>
        </w:rPr>
        <w:t>работе в режиме разделяющего MUX в случае применения модулятора QPSK поток данных для канала </w:t>
      </w:r>
      <w:r w:rsidRPr="004E3780">
        <w:rPr>
          <w:i/>
          <w:lang w:val="ru-RU"/>
        </w:rPr>
        <w:t>Q</w:t>
      </w:r>
      <w:r w:rsidRPr="004E3780">
        <w:rPr>
          <w:lang w:val="ru-RU"/>
        </w:rPr>
        <w:t xml:space="preserve"> задерживается на один символ относительно потока для </w:t>
      </w:r>
      <w:r w:rsidRPr="00A036FD">
        <w:rPr>
          <w:lang w:val="ru-RU"/>
        </w:rPr>
        <w:t>канала</w:t>
      </w:r>
      <w:r w:rsidRPr="004E3780">
        <w:rPr>
          <w:lang w:val="ru-RU"/>
        </w:rPr>
        <w:t> I. Это обеспечивает повторное вхождение в синхронизм при замираниях в линии вниз или в случае проскальзывания циклов.</w:t>
      </w:r>
    </w:p>
    <w:p w:rsidR="00054694" w:rsidRPr="004E3780" w:rsidRDefault="00B04757" w:rsidP="006054EB">
      <w:pPr>
        <w:pStyle w:val="FigureNo"/>
        <w:rPr>
          <w:lang w:val="ru-RU"/>
        </w:rPr>
      </w:pPr>
      <w:r w:rsidRPr="006054EB">
        <w:lastRenderedPageBreak/>
        <w:t>РИСУНОК</w:t>
      </w:r>
      <w:r w:rsidRPr="004E3780">
        <w:rPr>
          <w:lang w:val="ru-RU"/>
        </w:rPr>
        <w:t xml:space="preserve"> </w:t>
      </w:r>
      <w:r w:rsidR="00054694" w:rsidRPr="004E3780">
        <w:rPr>
          <w:lang w:val="ru-RU"/>
        </w:rPr>
        <w:t>16</w:t>
      </w:r>
    </w:p>
    <w:p w:rsidR="00054694" w:rsidRDefault="004E27DA" w:rsidP="006054EB">
      <w:pPr>
        <w:pStyle w:val="Figuretitle"/>
      </w:pPr>
      <w:r w:rsidRPr="006054EB">
        <w:t>Обработка на линии вверх</w:t>
      </w:r>
    </w:p>
    <w:p w:rsidR="00054694" w:rsidRPr="007A2148" w:rsidRDefault="00880CAF" w:rsidP="007A2148">
      <w:pPr>
        <w:pStyle w:val="Figure"/>
      </w:pPr>
      <w:r>
        <w:object w:dxaOrig="13972" w:dyaOrig="12481">
          <v:shape id="_x0000_i1043" type="#_x0000_t75" style="width:429.95pt;height:384.45pt" o:ole="">
            <v:imagedata r:id="rId57" o:title=""/>
          </v:shape>
          <o:OLEObject Type="Embed" ProgID="CorelDRAW.Graphic.14" ShapeID="_x0000_i1043" DrawAspect="Content" ObjectID="_1402728258" r:id="rId58"/>
        </w:object>
      </w:r>
    </w:p>
    <w:p w:rsidR="00441DB5" w:rsidRPr="004E3780" w:rsidRDefault="00441DB5" w:rsidP="007A2148">
      <w:pPr>
        <w:rPr>
          <w:lang w:val="ru-RU"/>
        </w:rPr>
      </w:pPr>
      <w:bookmarkStart w:id="1074" w:name="OLE_LINK426"/>
      <w:bookmarkStart w:id="1075" w:name="OLE_LINK427"/>
      <w:bookmarkStart w:id="1076" w:name="OLE_LINK398"/>
      <w:bookmarkStart w:id="1077" w:name="OLE_LINK399"/>
      <w:r w:rsidRPr="004E3780">
        <w:rPr>
          <w:lang w:val="ru-RU"/>
        </w:rPr>
        <w:t>В результате этой обработки на линии вверх на выходе перемежителя создается синхрослово длиной 16 бит в интервалах через каждые 12 блоков кода Рида-Соломона. Соответствующее синхрослово для MUX-режима в канале </w:t>
      </w:r>
      <w:r w:rsidRPr="002B04E3">
        <w:rPr>
          <w:i/>
          <w:iCs/>
          <w:lang w:val="ru-RU"/>
        </w:rPr>
        <w:t>I</w:t>
      </w:r>
      <w:r w:rsidRPr="004E3780">
        <w:rPr>
          <w:lang w:val="ru-RU"/>
        </w:rPr>
        <w:t xml:space="preserve"> или для комбинированных MUX-режимов работы имеет вид:</w:t>
      </w:r>
    </w:p>
    <w:bookmarkEnd w:id="1074"/>
    <w:bookmarkEnd w:id="1075"/>
    <w:bookmarkEnd w:id="1076"/>
    <w:bookmarkEnd w:id="1077"/>
    <w:p w:rsidR="00441DB5" w:rsidRPr="004E3780" w:rsidRDefault="00441DB5" w:rsidP="00880CAF">
      <w:pPr>
        <w:tabs>
          <w:tab w:val="left" w:pos="6946"/>
        </w:tabs>
        <w:rPr>
          <w:szCs w:val="22"/>
          <w:lang w:val="ru-RU"/>
        </w:rPr>
      </w:pPr>
      <w:r w:rsidRPr="004E3780">
        <w:rPr>
          <w:szCs w:val="22"/>
          <w:lang w:val="ru-RU"/>
        </w:rPr>
        <w:tab/>
        <w:t xml:space="preserve">синхрослово для MUX </w:t>
      </w:r>
      <w:r w:rsidRPr="002B04E3">
        <w:rPr>
          <w:i/>
          <w:iCs/>
          <w:szCs w:val="22"/>
          <w:lang w:val="ru-RU"/>
        </w:rPr>
        <w:t>I</w:t>
      </w:r>
      <w:r w:rsidRPr="004E3780">
        <w:rPr>
          <w:szCs w:val="22"/>
          <w:lang w:val="ru-RU"/>
        </w:rPr>
        <w:t>-канала или комбинированного MUX:</w:t>
      </w:r>
      <w:r w:rsidRPr="004E3780">
        <w:rPr>
          <w:szCs w:val="22"/>
          <w:lang w:val="ru-RU"/>
        </w:rPr>
        <w:tab/>
        <w:t>0101, 1010, 0011, 0110</w:t>
      </w:r>
    </w:p>
    <w:p w:rsidR="00441DB5" w:rsidRPr="004E3780" w:rsidRDefault="00441DB5" w:rsidP="00880CAF">
      <w:pPr>
        <w:tabs>
          <w:tab w:val="clear" w:pos="794"/>
          <w:tab w:val="clear" w:pos="1191"/>
          <w:tab w:val="clear" w:pos="1588"/>
          <w:tab w:val="clear" w:pos="1985"/>
          <w:tab w:val="left" w:pos="6946"/>
        </w:tabs>
        <w:rPr>
          <w:szCs w:val="22"/>
          <w:lang w:val="ru-RU"/>
        </w:rPr>
      </w:pPr>
      <w:bookmarkStart w:id="1078" w:name="OLE_LINK428"/>
      <w:r w:rsidRPr="004E3780">
        <w:rPr>
          <w:szCs w:val="22"/>
          <w:lang w:val="ru-RU"/>
        </w:rPr>
        <w:tab/>
        <w:t>MSB</w:t>
      </w:r>
      <w:r w:rsidRPr="004E3780">
        <w:rPr>
          <w:szCs w:val="22"/>
          <w:lang w:val="ru-RU"/>
        </w:rPr>
        <w:tab/>
      </w:r>
      <w:r w:rsidRPr="004E3780">
        <w:rPr>
          <w:szCs w:val="22"/>
          <w:lang w:val="ru-RU"/>
        </w:rPr>
        <w:tab/>
        <w:t>LSB,</w:t>
      </w:r>
    </w:p>
    <w:bookmarkEnd w:id="1078"/>
    <w:p w:rsidR="00441DB5" w:rsidRPr="004E3780" w:rsidRDefault="00441DB5" w:rsidP="00880CAF">
      <w:pPr>
        <w:rPr>
          <w:lang w:val="ru-RU"/>
        </w:rPr>
      </w:pPr>
      <w:r w:rsidRPr="004E3780">
        <w:rPr>
          <w:lang w:val="ru-RU"/>
        </w:rPr>
        <w:t>где MSB передается первым по каналу.</w:t>
      </w:r>
    </w:p>
    <w:p w:rsidR="00441DB5" w:rsidRPr="004E3780" w:rsidRDefault="00441DB5" w:rsidP="00441DB5">
      <w:pPr>
        <w:rPr>
          <w:szCs w:val="22"/>
          <w:lang w:val="ru-RU"/>
        </w:rPr>
      </w:pPr>
      <w:bookmarkStart w:id="1079" w:name="OLE_LINK429"/>
      <w:bookmarkStart w:id="1080" w:name="OLE_LINK430"/>
      <w:r w:rsidRPr="004E3780">
        <w:rPr>
          <w:szCs w:val="22"/>
          <w:lang w:val="ru-RU"/>
        </w:rPr>
        <w:t>Соответствующее синхрослово MUX в канале </w:t>
      </w:r>
      <w:r w:rsidRPr="002B04E3">
        <w:rPr>
          <w:i/>
          <w:iCs/>
          <w:szCs w:val="22"/>
          <w:lang w:val="ru-RU"/>
        </w:rPr>
        <w:t>Q</w:t>
      </w:r>
      <w:r w:rsidRPr="004E3780">
        <w:rPr>
          <w:szCs w:val="22"/>
          <w:lang w:val="ru-RU"/>
        </w:rPr>
        <w:t xml:space="preserve"> для режимов разделяющего MUX имеет вид:</w:t>
      </w:r>
    </w:p>
    <w:bookmarkEnd w:id="1079"/>
    <w:bookmarkEnd w:id="1080"/>
    <w:p w:rsidR="00441DB5" w:rsidRPr="004E3780" w:rsidRDefault="00441DB5" w:rsidP="00880CAF">
      <w:pPr>
        <w:tabs>
          <w:tab w:val="left" w:pos="6946"/>
        </w:tabs>
        <w:rPr>
          <w:szCs w:val="22"/>
          <w:lang w:val="ru-RU"/>
        </w:rPr>
      </w:pPr>
      <w:r w:rsidRPr="004E3780">
        <w:rPr>
          <w:szCs w:val="22"/>
          <w:lang w:val="ru-RU"/>
        </w:rPr>
        <w:tab/>
      </w:r>
      <w:r w:rsidRPr="004E3780">
        <w:rPr>
          <w:i/>
          <w:szCs w:val="22"/>
          <w:lang w:val="ru-RU"/>
        </w:rPr>
        <w:t>Q</w:t>
      </w:r>
      <w:r w:rsidRPr="004E3780">
        <w:rPr>
          <w:szCs w:val="22"/>
          <w:lang w:val="ru-RU"/>
        </w:rPr>
        <w:t>-канал для синхрослова разделяющего режима MUX:</w:t>
      </w:r>
      <w:r w:rsidRPr="004E3780">
        <w:rPr>
          <w:szCs w:val="22"/>
          <w:lang w:val="ru-RU"/>
        </w:rPr>
        <w:tab/>
        <w:t>0111, 1110, 1010, 0100</w:t>
      </w:r>
    </w:p>
    <w:p w:rsidR="00441DB5" w:rsidRPr="004E3780" w:rsidRDefault="00441DB5" w:rsidP="00880CAF">
      <w:pPr>
        <w:tabs>
          <w:tab w:val="clear" w:pos="794"/>
          <w:tab w:val="clear" w:pos="1191"/>
          <w:tab w:val="clear" w:pos="1588"/>
          <w:tab w:val="clear" w:pos="1985"/>
          <w:tab w:val="left" w:pos="6946"/>
        </w:tabs>
        <w:rPr>
          <w:szCs w:val="22"/>
          <w:lang w:val="ru-RU"/>
        </w:rPr>
      </w:pPr>
      <w:bookmarkStart w:id="1081" w:name="OLE_LINK431"/>
      <w:r w:rsidRPr="004E3780">
        <w:rPr>
          <w:szCs w:val="22"/>
          <w:lang w:val="ru-RU"/>
        </w:rPr>
        <w:tab/>
        <w:t>MSB</w:t>
      </w:r>
      <w:r w:rsidRPr="004E3780">
        <w:rPr>
          <w:szCs w:val="22"/>
          <w:lang w:val="ru-RU"/>
        </w:rPr>
        <w:tab/>
      </w:r>
      <w:r w:rsidRPr="004E3780">
        <w:rPr>
          <w:szCs w:val="22"/>
          <w:lang w:val="ru-RU"/>
        </w:rPr>
        <w:tab/>
        <w:t>LSB</w:t>
      </w:r>
      <w:r w:rsidR="00B76E44" w:rsidRPr="004E3780">
        <w:rPr>
          <w:szCs w:val="22"/>
          <w:lang w:val="ru-RU"/>
        </w:rPr>
        <w:t>.</w:t>
      </w:r>
    </w:p>
    <w:bookmarkEnd w:id="1081"/>
    <w:p w:rsidR="00F337D6" w:rsidRPr="004E3780" w:rsidRDefault="00441DB5" w:rsidP="00880CAF">
      <w:pPr>
        <w:rPr>
          <w:lang w:val="ru-RU" w:eastAsia="ja-JP"/>
        </w:rPr>
      </w:pPr>
      <w:r w:rsidRPr="004E3780">
        <w:rPr>
          <w:lang w:val="ru-RU"/>
        </w:rPr>
        <w:t>Пара резервных байтов, включенных в синхропоследовательность рандомизатора, появляется через каждые два блока кода Рида-Соломона; это обеспечивает 10 резервных кодовых слов для укороченного периода рандомизации.</w:t>
      </w:r>
    </w:p>
    <w:p w:rsidR="00054694" w:rsidRPr="004E3780" w:rsidRDefault="00F471C5" w:rsidP="00880CAF">
      <w:pPr>
        <w:pStyle w:val="FigureNo"/>
        <w:rPr>
          <w:lang w:val="ru-RU"/>
        </w:rPr>
      </w:pPr>
      <w:r w:rsidRPr="00A036FD">
        <w:rPr>
          <w:lang w:val="ru-RU"/>
        </w:rPr>
        <w:lastRenderedPageBreak/>
        <w:t>Рисунок</w:t>
      </w:r>
      <w:r w:rsidRPr="004E3780">
        <w:rPr>
          <w:lang w:val="ru-RU"/>
        </w:rPr>
        <w:t xml:space="preserve"> 17</w:t>
      </w:r>
    </w:p>
    <w:p w:rsidR="00054694" w:rsidRPr="00A036FD" w:rsidRDefault="005C3768" w:rsidP="00880CAF">
      <w:pPr>
        <w:pStyle w:val="Figuretitle"/>
        <w:rPr>
          <w:lang w:val="ru-RU"/>
        </w:rPr>
      </w:pPr>
      <w:r w:rsidRPr="004E3780">
        <w:rPr>
          <w:lang w:val="ru-RU"/>
        </w:rPr>
        <w:t>Переупорядочивание</w:t>
      </w:r>
      <w:r w:rsidR="00DB62D6" w:rsidRPr="004E3780">
        <w:rPr>
          <w:lang w:val="ru-RU"/>
        </w:rPr>
        <w:t xml:space="preserve"> </w:t>
      </w:r>
      <w:r w:rsidRPr="004E3780">
        <w:rPr>
          <w:lang w:val="ru-RU"/>
        </w:rPr>
        <w:t>п</w:t>
      </w:r>
      <w:r w:rsidR="00DB62D6" w:rsidRPr="004E3780">
        <w:rPr>
          <w:lang w:val="ru-RU"/>
        </w:rPr>
        <w:t xml:space="preserve">акетов на линии вверх </w:t>
      </w:r>
      <w:r w:rsidR="00970258" w:rsidRPr="004E3780">
        <w:rPr>
          <w:lang w:val="ru-RU"/>
        </w:rPr>
        <w:t xml:space="preserve">для пакетов </w:t>
      </w:r>
      <w:r w:rsidR="00DB62D6" w:rsidRPr="004E3780">
        <w:rPr>
          <w:lang w:val="ru-RU"/>
        </w:rPr>
        <w:t xml:space="preserve">с </w:t>
      </w:r>
      <w:r w:rsidR="00DB62D6" w:rsidRPr="00A036FD">
        <w:rPr>
          <w:lang w:val="ru-RU"/>
        </w:rPr>
        <w:t>нечетными</w:t>
      </w:r>
      <w:r w:rsidR="00DB62D6" w:rsidRPr="004E3780">
        <w:rPr>
          <w:lang w:val="ru-RU"/>
        </w:rPr>
        <w:t xml:space="preserve"> номерами</w:t>
      </w:r>
    </w:p>
    <w:p w:rsidR="00880CAF" w:rsidRPr="00880CAF" w:rsidRDefault="00CF0BA3" w:rsidP="00880CAF">
      <w:pPr>
        <w:pStyle w:val="Figure"/>
      </w:pPr>
      <w:r>
        <w:object w:dxaOrig="15319" w:dyaOrig="6101">
          <v:shape id="_x0000_i1044" type="#_x0000_t75" style="width:481.6pt;height:191.55pt" o:ole="">
            <v:imagedata r:id="rId59" o:title=""/>
          </v:shape>
          <o:OLEObject Type="Embed" ProgID="CorelDRAW.Graphic.14" ShapeID="_x0000_i1044" DrawAspect="Content" ObjectID="_1402728259" r:id="rId60"/>
        </w:object>
      </w:r>
    </w:p>
    <w:p w:rsidR="006C65BB" w:rsidRPr="004E3780" w:rsidRDefault="006C65BB" w:rsidP="006C65BB">
      <w:pPr>
        <w:pStyle w:val="Heading3"/>
        <w:spacing w:before="120"/>
        <w:rPr>
          <w:szCs w:val="22"/>
          <w:lang w:val="ru-RU"/>
        </w:rPr>
      </w:pPr>
      <w:bookmarkStart w:id="1082" w:name="_Toc325727128"/>
      <w:r w:rsidRPr="004E3780">
        <w:rPr>
          <w:szCs w:val="22"/>
          <w:lang w:val="ru-RU"/>
        </w:rPr>
        <w:t>5.3.4</w:t>
      </w:r>
      <w:r w:rsidRPr="004E3780">
        <w:rPr>
          <w:szCs w:val="22"/>
          <w:lang w:val="ru-RU"/>
        </w:rPr>
        <w:tab/>
        <w:t xml:space="preserve">Характеристики синхронизации для </w:t>
      </w:r>
      <w:r w:rsidR="00C27D9C" w:rsidRPr="004E3780">
        <w:rPr>
          <w:szCs w:val="22"/>
          <w:lang w:val="ru-RU"/>
        </w:rPr>
        <w:t xml:space="preserve">Системы </w:t>
      </w:r>
      <w:r w:rsidRPr="004E3780">
        <w:rPr>
          <w:szCs w:val="22"/>
          <w:lang w:val="ru-RU"/>
        </w:rPr>
        <w:t>D</w:t>
      </w:r>
      <w:bookmarkEnd w:id="1082"/>
    </w:p>
    <w:p w:rsidR="006C65BB" w:rsidRPr="004E3780" w:rsidRDefault="006C65BB" w:rsidP="006C65BB">
      <w:pPr>
        <w:rPr>
          <w:szCs w:val="22"/>
          <w:lang w:val="ru-RU"/>
        </w:rPr>
      </w:pPr>
      <w:bookmarkStart w:id="1083" w:name="OLE_LINK436"/>
      <w:bookmarkStart w:id="1084" w:name="OLE_LINK437"/>
      <w:bookmarkStart w:id="1085" w:name="OLE_LINK438"/>
      <w:bookmarkStart w:id="1086" w:name="OLE_LINK1287"/>
      <w:bookmarkStart w:id="1087" w:name="OLE_LINK1288"/>
      <w:r w:rsidRPr="004E3780">
        <w:rPr>
          <w:szCs w:val="22"/>
          <w:lang w:val="ru-RU"/>
        </w:rPr>
        <w:t xml:space="preserve">Общая конфигурация </w:t>
      </w:r>
      <w:r w:rsidR="00C27D9C" w:rsidRPr="004E3780">
        <w:rPr>
          <w:szCs w:val="22"/>
          <w:lang w:val="ru-RU"/>
        </w:rPr>
        <w:t xml:space="preserve">Системы </w:t>
      </w:r>
      <w:r w:rsidRPr="004E3780">
        <w:rPr>
          <w:szCs w:val="22"/>
          <w:lang w:val="ru-RU"/>
        </w:rPr>
        <w:t>D показана на рис. 18. Система может обрабатывать три вида сигналов для передачи множества транспортных потоков MPEG-TS с различными видами схем модуляции с целью достижения устойчивого и легкого приема. Три вида сигналов, обрабатываемых системой</w:t>
      </w:r>
      <w:r w:rsidR="00970258" w:rsidRPr="004E3780">
        <w:rPr>
          <w:szCs w:val="22"/>
          <w:lang w:val="ru-RU"/>
        </w:rPr>
        <w:t>,</w:t>
      </w:r>
      <w:r w:rsidR="00757AF8" w:rsidRPr="004E3780">
        <w:rPr>
          <w:szCs w:val="22"/>
          <w:lang w:val="ru-RU"/>
        </w:rPr>
        <w:t xml:space="preserve"> – </w:t>
      </w:r>
      <w:r w:rsidRPr="004E3780">
        <w:rPr>
          <w:szCs w:val="22"/>
          <w:lang w:val="ru-RU"/>
        </w:rPr>
        <w:t>это:</w:t>
      </w:r>
    </w:p>
    <w:p w:rsidR="006C65BB" w:rsidRPr="004E3780" w:rsidRDefault="006C65BB" w:rsidP="00CF0BA3">
      <w:pPr>
        <w:pStyle w:val="enumlev1"/>
        <w:rPr>
          <w:lang w:val="ru-RU"/>
        </w:rPr>
      </w:pPr>
      <w:bookmarkStart w:id="1088" w:name="OLE_LINK439"/>
      <w:bookmarkEnd w:id="1083"/>
      <w:bookmarkEnd w:id="1084"/>
      <w:bookmarkEnd w:id="1085"/>
      <w:bookmarkEnd w:id="1086"/>
      <w:bookmarkEnd w:id="1087"/>
      <w:r w:rsidRPr="004E3780">
        <w:rPr>
          <w:lang w:val="ru-RU"/>
        </w:rPr>
        <w:t>–</w:t>
      </w:r>
      <w:r w:rsidRPr="004E3780">
        <w:rPr>
          <w:lang w:val="ru-RU"/>
        </w:rPr>
        <w:tab/>
        <w:t>основной сигнал, который состоит из множества транспортных потоков MPEG-TS и переносит контент программы;</w:t>
      </w:r>
    </w:p>
    <w:p w:rsidR="006C65BB" w:rsidRPr="004E3780" w:rsidRDefault="006C65BB" w:rsidP="00CF0BA3">
      <w:pPr>
        <w:pStyle w:val="enumlev1"/>
        <w:rPr>
          <w:lang w:val="ru-RU"/>
        </w:rPr>
      </w:pPr>
      <w:bookmarkStart w:id="1089" w:name="OLE_LINK440"/>
      <w:bookmarkStart w:id="1090" w:name="OLE_LINK441"/>
      <w:bookmarkStart w:id="1091" w:name="OLE_LINK442"/>
      <w:bookmarkStart w:id="1092" w:name="OLE_LINK443"/>
      <w:bookmarkEnd w:id="1088"/>
      <w:r w:rsidRPr="004E3780">
        <w:rPr>
          <w:lang w:val="ru-RU"/>
        </w:rPr>
        <w:t>–</w:t>
      </w:r>
      <w:r w:rsidRPr="004E3780">
        <w:rPr>
          <w:lang w:val="ru-RU"/>
        </w:rPr>
        <w:tab/>
        <w:t>сигнал управления конфигурацией передачи и мультиплексирования (TMCC), который информирует приемник о примененных схемах модуляции, идентификации транспортных потоков MPEG-TS и т. д.; и</w:t>
      </w:r>
    </w:p>
    <w:bookmarkEnd w:id="1089"/>
    <w:bookmarkEnd w:id="1090"/>
    <w:bookmarkEnd w:id="1091"/>
    <w:bookmarkEnd w:id="1092"/>
    <w:p w:rsidR="00F337D6" w:rsidRPr="004E3780" w:rsidRDefault="006C65BB" w:rsidP="00CF0BA3">
      <w:pPr>
        <w:pStyle w:val="enumlev1"/>
        <w:rPr>
          <w:lang w:val="ru-RU"/>
        </w:rPr>
      </w:pPr>
      <w:r w:rsidRPr="004E3780">
        <w:rPr>
          <w:lang w:val="ru-RU"/>
        </w:rPr>
        <w:t>–</w:t>
      </w:r>
      <w:r w:rsidRPr="004E3780">
        <w:rPr>
          <w:lang w:val="ru-RU"/>
        </w:rPr>
        <w:tab/>
        <w:t xml:space="preserve">импульсный сигнал, обеспечивающий восстановление стабильной несущей в приемнике при любых условиях приема (особенно при условиях низкого отношения </w:t>
      </w:r>
      <w:r w:rsidRPr="00A036FD">
        <w:rPr>
          <w:lang w:val="ru-RU"/>
        </w:rPr>
        <w:t>несущей</w:t>
      </w:r>
      <w:r w:rsidRPr="004E3780">
        <w:rPr>
          <w:lang w:val="ru-RU"/>
        </w:rPr>
        <w:t xml:space="preserve"> к шуму (</w:t>
      </w:r>
      <w:r w:rsidRPr="004E3780">
        <w:rPr>
          <w:i/>
          <w:lang w:val="ru-RU"/>
        </w:rPr>
        <w:t>C</w:t>
      </w:r>
      <w:r w:rsidRPr="002B04E3">
        <w:rPr>
          <w:iCs/>
          <w:lang w:val="ru-RU"/>
        </w:rPr>
        <w:t>/</w:t>
      </w:r>
      <w:r w:rsidRPr="004E3780">
        <w:rPr>
          <w:i/>
          <w:lang w:val="ru-RU"/>
        </w:rPr>
        <w:t>N</w:t>
      </w:r>
      <w:r w:rsidRPr="004E3780">
        <w:rPr>
          <w:lang w:val="ru-RU"/>
        </w:rPr>
        <w:t>)).</w:t>
      </w:r>
    </w:p>
    <w:p w:rsidR="00F337D6" w:rsidRPr="004E3780" w:rsidRDefault="006729CF" w:rsidP="00CF0BA3">
      <w:pPr>
        <w:pStyle w:val="FigureNo"/>
        <w:rPr>
          <w:lang w:val="ru-RU" w:eastAsia="ja-JP"/>
        </w:rPr>
      </w:pPr>
      <w:r w:rsidRPr="004E3780">
        <w:rPr>
          <w:lang w:val="ru-RU" w:eastAsia="ja-JP"/>
        </w:rPr>
        <w:t>РИСУНОК 18</w:t>
      </w:r>
    </w:p>
    <w:p w:rsidR="002E74D0" w:rsidRDefault="006729CF" w:rsidP="00CF0BA3">
      <w:pPr>
        <w:pStyle w:val="Figuretitle"/>
      </w:pPr>
      <w:r w:rsidRPr="004E3780">
        <w:rPr>
          <w:lang w:val="ru-RU" w:eastAsia="ja-JP"/>
        </w:rPr>
        <w:t xml:space="preserve">Общая конфигурация </w:t>
      </w:r>
      <w:r w:rsidRPr="00CF0BA3">
        <w:t>системы</w:t>
      </w:r>
    </w:p>
    <w:p w:rsidR="00CF0BA3" w:rsidRPr="00CF0BA3" w:rsidRDefault="00517806" w:rsidP="00CF0BA3">
      <w:pPr>
        <w:pStyle w:val="Figure"/>
      </w:pPr>
      <w:r>
        <w:object w:dxaOrig="14645" w:dyaOrig="5746">
          <v:shape id="_x0000_i1045" type="#_x0000_t75" style="width:440.85pt;height:172.55pt" o:ole="">
            <v:imagedata r:id="rId61" o:title=""/>
          </v:shape>
          <o:OLEObject Type="Embed" ProgID="CorelDRAW.Graphic.14" ShapeID="_x0000_i1045" DrawAspect="Content" ObjectID="_1402728260" r:id="rId62"/>
        </w:object>
      </w:r>
    </w:p>
    <w:p w:rsidR="006C65BB" w:rsidRPr="004E3780" w:rsidRDefault="006C65BB" w:rsidP="00517806">
      <w:pPr>
        <w:rPr>
          <w:rFonts w:ascii="Mincho" w:eastAsia="Mincho"/>
          <w:lang w:val="ru-RU"/>
        </w:rPr>
      </w:pPr>
      <w:bookmarkStart w:id="1093" w:name="OLE_LINK446"/>
      <w:bookmarkStart w:id="1094" w:name="OLE_LINK447"/>
      <w:bookmarkStart w:id="1095" w:name="OLE_LINK1289"/>
      <w:bookmarkStart w:id="1096" w:name="OLE_LINK1290"/>
      <w:bookmarkStart w:id="1097" w:name="OLE_LINK1291"/>
      <w:bookmarkStart w:id="1098" w:name="OLE_LINK1292"/>
      <w:bookmarkStart w:id="1099" w:name="OLE_LINK444"/>
      <w:bookmarkStart w:id="1100" w:name="OLE_LINK445"/>
      <w:bookmarkStart w:id="1101" w:name="OLE_LINK1293"/>
      <w:bookmarkStart w:id="1102" w:name="OLE_LINK1294"/>
      <w:bookmarkEnd w:id="1013"/>
      <w:bookmarkEnd w:id="1014"/>
      <w:bookmarkEnd w:id="1015"/>
      <w:bookmarkEnd w:id="1016"/>
      <w:r w:rsidRPr="004E3780">
        <w:rPr>
          <w:lang w:val="ru-RU"/>
        </w:rPr>
        <w:t xml:space="preserve">Чтобы обработать множество транспортных потоков MPEG-TS и позволить использование нескольких схем модуляции одновременно, в </w:t>
      </w:r>
      <w:r w:rsidR="00C27D9C" w:rsidRPr="004E3780">
        <w:rPr>
          <w:lang w:val="ru-RU"/>
        </w:rPr>
        <w:t>Системе </w:t>
      </w:r>
      <w:r w:rsidRPr="004E3780">
        <w:rPr>
          <w:lang w:val="ru-RU"/>
        </w:rPr>
        <w:t>D применяется структура кадра.</w:t>
      </w:r>
    </w:p>
    <w:p w:rsidR="006C65BB" w:rsidRPr="004E3780" w:rsidRDefault="006C65BB" w:rsidP="00517806">
      <w:pPr>
        <w:rPr>
          <w:lang w:val="ru-RU"/>
        </w:rPr>
      </w:pPr>
      <w:bookmarkStart w:id="1103" w:name="OLE_LINK1295"/>
      <w:bookmarkStart w:id="1104" w:name="OLE_LINK1296"/>
      <w:bookmarkStart w:id="1105" w:name="OLE_LINK1297"/>
      <w:bookmarkStart w:id="1106" w:name="OLE_LINK1298"/>
      <w:bookmarkEnd w:id="1093"/>
      <w:bookmarkEnd w:id="1094"/>
      <w:bookmarkEnd w:id="1095"/>
      <w:bookmarkEnd w:id="1096"/>
      <w:bookmarkEnd w:id="1097"/>
      <w:bookmarkEnd w:id="1098"/>
      <w:bookmarkEnd w:id="1099"/>
      <w:bookmarkEnd w:id="1100"/>
      <w:bookmarkEnd w:id="1101"/>
      <w:bookmarkEnd w:id="1102"/>
      <w:r w:rsidRPr="004E3780">
        <w:rPr>
          <w:lang w:val="ru-RU"/>
        </w:rPr>
        <w:t xml:space="preserve">Для объединения транспортных потоков MPEG-TS 204-байтовые пакеты с защитой от ошибок присваиваются интервалам в кадре данных, как показано на рис. 19. Этот интервал указывает абсолютное местоположение в кадре данных и используется в качестве единицы, обозначающей </w:t>
      </w:r>
      <w:r w:rsidRPr="004E3780">
        <w:rPr>
          <w:lang w:val="ru-RU"/>
        </w:rPr>
        <w:lastRenderedPageBreak/>
        <w:t xml:space="preserve">схему модуляции и идентификацию транспортного потока MPEG-TS. Размер интервала (число байтов в интервале) составляет 204 байта для соблюдения взаимно-однозначного соответствия между интервалами и пакетами с защитой от ошибок. Структура кадра состоит из </w:t>
      </w:r>
      <w:r w:rsidRPr="004E3780">
        <w:rPr>
          <w:i/>
          <w:lang w:val="ru-RU"/>
        </w:rPr>
        <w:t>N</w:t>
      </w:r>
      <w:r w:rsidRPr="004E3780">
        <w:rPr>
          <w:lang w:val="ru-RU"/>
        </w:rPr>
        <w:t> интервалов.</w:t>
      </w:r>
    </w:p>
    <w:bookmarkEnd w:id="1103"/>
    <w:bookmarkEnd w:id="1104"/>
    <w:bookmarkEnd w:id="1105"/>
    <w:bookmarkEnd w:id="1106"/>
    <w:p w:rsidR="00F337D6" w:rsidRPr="004E3780" w:rsidRDefault="006C65BB" w:rsidP="00517806">
      <w:pPr>
        <w:rPr>
          <w:lang w:val="ru-RU"/>
        </w:rPr>
      </w:pPr>
      <w:r w:rsidRPr="004E3780">
        <w:rPr>
          <w:lang w:val="ru-RU"/>
        </w:rPr>
        <w:t xml:space="preserve">Суперкадр вводится для облегчения процедуры перемежения. На рисунке 20 показана структура суперкадра. Структура суперкадра состоит из </w:t>
      </w:r>
      <w:r w:rsidRPr="004E3780">
        <w:rPr>
          <w:i/>
          <w:lang w:val="ru-RU"/>
        </w:rPr>
        <w:t>M</w:t>
      </w:r>
      <w:r w:rsidRPr="004E3780">
        <w:rPr>
          <w:lang w:val="ru-RU"/>
        </w:rPr>
        <w:t xml:space="preserve"> кадров, где </w:t>
      </w:r>
      <w:r w:rsidRPr="004E3780">
        <w:rPr>
          <w:i/>
          <w:lang w:val="ru-RU"/>
        </w:rPr>
        <w:t>M</w:t>
      </w:r>
      <w:r w:rsidRPr="004E3780">
        <w:rPr>
          <w:lang w:val="ru-RU"/>
        </w:rPr>
        <w:t xml:space="preserve"> соответствует глубине перемежения.</w:t>
      </w:r>
    </w:p>
    <w:p w:rsidR="002E74D0" w:rsidRPr="004E3780" w:rsidRDefault="00915BFD" w:rsidP="00280CE4">
      <w:pPr>
        <w:pStyle w:val="FigureNo"/>
        <w:keepNext w:val="0"/>
        <w:keepLines w:val="0"/>
        <w:rPr>
          <w:lang w:val="ru-RU"/>
        </w:rPr>
      </w:pPr>
      <w:bookmarkStart w:id="1107" w:name="_Ref430749410"/>
      <w:r w:rsidRPr="004E3780">
        <w:rPr>
          <w:lang w:val="ru-RU"/>
        </w:rPr>
        <w:t>РИСУНОК 19</w:t>
      </w:r>
    </w:p>
    <w:p w:rsidR="002E74D0" w:rsidRDefault="00915BFD" w:rsidP="002E74D0">
      <w:pPr>
        <w:pStyle w:val="Figuretitle"/>
        <w:rPr>
          <w:rFonts w:asciiTheme="minorHAnsi" w:hAnsiTheme="minorHAnsi"/>
          <w:lang w:val="ru-RU"/>
        </w:rPr>
      </w:pPr>
      <w:r w:rsidRPr="004E3780">
        <w:rPr>
          <w:lang w:val="ru-RU"/>
        </w:rPr>
        <w:t>Структура кадра</w:t>
      </w:r>
    </w:p>
    <w:p w:rsidR="00D94913" w:rsidRPr="00D94913" w:rsidRDefault="00D94913" w:rsidP="00D94913">
      <w:pPr>
        <w:pStyle w:val="Figure"/>
        <w:rPr>
          <w:lang w:val="ru-RU"/>
        </w:rPr>
      </w:pPr>
      <w:r>
        <w:object w:dxaOrig="14264" w:dyaOrig="8568">
          <v:shape id="_x0000_i1046" type="#_x0000_t75" style="width:436.1pt;height:262.2pt" o:ole="">
            <v:imagedata r:id="rId63" o:title=""/>
          </v:shape>
          <o:OLEObject Type="Embed" ProgID="CorelDRAW.Graphic.14" ShapeID="_x0000_i1046" DrawAspect="Content" ObjectID="_1402728261" r:id="rId64"/>
        </w:object>
      </w:r>
    </w:p>
    <w:bookmarkEnd w:id="1107"/>
    <w:p w:rsidR="002E74D0" w:rsidRPr="004E3780" w:rsidRDefault="00233A90" w:rsidP="00D94913">
      <w:pPr>
        <w:pStyle w:val="FigureNo"/>
        <w:rPr>
          <w:lang w:val="ru-RU"/>
        </w:rPr>
      </w:pPr>
      <w:r w:rsidRPr="00D94913">
        <w:t>РИСУНОК</w:t>
      </w:r>
      <w:r w:rsidRPr="004E3780">
        <w:rPr>
          <w:lang w:val="ru-RU"/>
        </w:rPr>
        <w:t xml:space="preserve"> </w:t>
      </w:r>
      <w:r w:rsidR="002E74D0" w:rsidRPr="004E3780">
        <w:rPr>
          <w:lang w:val="ru-RU"/>
        </w:rPr>
        <w:t>20</w:t>
      </w:r>
    </w:p>
    <w:p w:rsidR="00515101" w:rsidRDefault="00515101" w:rsidP="00D94913">
      <w:pPr>
        <w:pStyle w:val="Figuretitle"/>
        <w:rPr>
          <w:rFonts w:asciiTheme="minorHAnsi" w:hAnsiTheme="minorHAnsi"/>
          <w:lang w:val="ru-RU"/>
        </w:rPr>
      </w:pPr>
      <w:r w:rsidRPr="004E3780">
        <w:rPr>
          <w:lang w:val="ru-RU"/>
        </w:rPr>
        <w:t xml:space="preserve">Структура </w:t>
      </w:r>
      <w:r w:rsidR="00380F41" w:rsidRPr="00D94913">
        <w:t>суперкадра</w:t>
      </w:r>
    </w:p>
    <w:p w:rsidR="00D94913" w:rsidRPr="00D94913" w:rsidRDefault="00D94913" w:rsidP="00D94913">
      <w:pPr>
        <w:pStyle w:val="Figure"/>
        <w:rPr>
          <w:lang w:val="ru-RU"/>
        </w:rPr>
      </w:pPr>
      <w:r>
        <w:object w:dxaOrig="12156" w:dyaOrig="6547">
          <v:shape id="_x0000_i1047" type="#_x0000_t75" style="width:381.75pt;height:205.8pt" o:ole="">
            <v:imagedata r:id="rId65" o:title=""/>
          </v:shape>
          <o:OLEObject Type="Embed" ProgID="CorelDRAW.Graphic.14" ShapeID="_x0000_i1047" DrawAspect="Content" ObjectID="_1402728262" r:id="rId66"/>
        </w:object>
      </w:r>
    </w:p>
    <w:p w:rsidR="009E6691" w:rsidRPr="004E3780" w:rsidRDefault="009E6691" w:rsidP="00834356">
      <w:pPr>
        <w:rPr>
          <w:lang w:val="ru-RU"/>
        </w:rPr>
      </w:pPr>
      <w:bookmarkStart w:id="1108" w:name="OLE_LINK1300"/>
      <w:bookmarkStart w:id="1109" w:name="OLE_LINK1301"/>
      <w:r w:rsidRPr="004E3780">
        <w:rPr>
          <w:lang w:val="ru-RU"/>
        </w:rPr>
        <w:t xml:space="preserve">Поскольку эффективность использования спектра или количество битов, передаваемых на один символ, меняется в зависимости от комбинации модуляции и скорости внутреннего кодирования, количество передаваемых пакетов зависит от данной комбинации. Поскольку количество символов, </w:t>
      </w:r>
      <w:r w:rsidRPr="004E3780">
        <w:rPr>
          <w:lang w:val="ru-RU"/>
        </w:rPr>
        <w:lastRenderedPageBreak/>
        <w:t>подлежащих модуляции по определенной схеме, должно быть целым, соотношение между количеством переданных пакетов и количеством символов для модуляции задается уравнением (1).</w:t>
      </w:r>
    </w:p>
    <w:bookmarkEnd w:id="1108"/>
    <w:bookmarkEnd w:id="1109"/>
    <w:p w:rsidR="009E6691" w:rsidRPr="004E3780" w:rsidRDefault="009E6691" w:rsidP="009E6691">
      <w:pPr>
        <w:pStyle w:val="Equation"/>
        <w:rPr>
          <w:szCs w:val="22"/>
          <w:lang w:val="ru-RU"/>
        </w:rPr>
      </w:pPr>
      <w:r w:rsidRPr="004E3780">
        <w:rPr>
          <w:szCs w:val="22"/>
          <w:lang w:val="ru-RU"/>
        </w:rPr>
        <w:tab/>
      </w:r>
      <w:r w:rsidRPr="004E3780">
        <w:rPr>
          <w:szCs w:val="22"/>
          <w:lang w:val="ru-RU"/>
        </w:rPr>
        <w:tab/>
      </w:r>
      <w:r w:rsidR="002B04E3" w:rsidRPr="00834356">
        <w:rPr>
          <w:position w:val="-28"/>
          <w:sz w:val="20"/>
          <w:lang w:val="ru-RU"/>
        </w:rPr>
        <w:object w:dxaOrig="1160" w:dyaOrig="639">
          <v:shape id="_x0000_i1048" type="#_x0000_t75" style="width:57.75pt;height:33.3pt" o:ole="">
            <v:imagedata r:id="rId67" o:title=""/>
          </v:shape>
          <o:OLEObject Type="Embed" ProgID="Equation.3" ShapeID="_x0000_i1048" DrawAspect="Content" ObjectID="_1402728263" r:id="rId68"/>
        </w:object>
      </w:r>
      <w:r w:rsidRPr="004E3780">
        <w:rPr>
          <w:szCs w:val="22"/>
          <w:lang w:val="ru-RU"/>
        </w:rPr>
        <w:t>,</w:t>
      </w:r>
      <w:r w:rsidRPr="004E3780">
        <w:rPr>
          <w:sz w:val="18"/>
          <w:szCs w:val="18"/>
          <w:lang w:val="ru-RU"/>
        </w:rPr>
        <w:tab/>
      </w:r>
      <w:r w:rsidRPr="004E3780">
        <w:rPr>
          <w:szCs w:val="22"/>
          <w:lang w:val="ru-RU"/>
        </w:rPr>
        <w:t>(1)</w:t>
      </w:r>
    </w:p>
    <w:p w:rsidR="009E6691" w:rsidRPr="004E3780" w:rsidRDefault="009E6691" w:rsidP="00834356">
      <w:pPr>
        <w:spacing w:before="0"/>
        <w:rPr>
          <w:lang w:val="ru-RU"/>
        </w:rPr>
      </w:pPr>
      <w:r w:rsidRPr="004E3780">
        <w:rPr>
          <w:lang w:val="ru-RU"/>
        </w:rPr>
        <w:t>где:</w:t>
      </w:r>
    </w:p>
    <w:p w:rsidR="009E6691" w:rsidRPr="004E3780" w:rsidRDefault="009E6691" w:rsidP="00627D62">
      <w:pPr>
        <w:pStyle w:val="Equationlegend"/>
        <w:spacing w:before="60"/>
        <w:rPr>
          <w:szCs w:val="22"/>
          <w:lang w:val="ru-RU"/>
        </w:rPr>
      </w:pPr>
      <w:r w:rsidRPr="004E3780">
        <w:rPr>
          <w:i/>
          <w:szCs w:val="22"/>
          <w:lang w:val="ru-RU"/>
        </w:rPr>
        <w:tab/>
      </w:r>
      <w:r w:rsidRPr="002B04E3">
        <w:rPr>
          <w:i/>
          <w:iCs/>
          <w:szCs w:val="22"/>
          <w:lang w:val="ru-RU"/>
        </w:rPr>
        <w:t>I</w:t>
      </w:r>
      <w:r w:rsidRPr="002B04E3">
        <w:rPr>
          <w:i/>
          <w:iCs/>
          <w:szCs w:val="22"/>
          <w:vertAlign w:val="subscript"/>
          <w:lang w:val="ru-RU"/>
        </w:rPr>
        <w:t>k</w:t>
      </w:r>
      <w:r w:rsidRPr="004E3780">
        <w:rPr>
          <w:szCs w:val="22"/>
          <w:lang w:val="ru-RU"/>
        </w:rPr>
        <w:t xml:space="preserve">, </w:t>
      </w:r>
      <w:r w:rsidRPr="002B04E3">
        <w:rPr>
          <w:i/>
          <w:iCs/>
          <w:szCs w:val="22"/>
          <w:lang w:val="ru-RU"/>
        </w:rPr>
        <w:t>P</w:t>
      </w:r>
      <w:r w:rsidRPr="002B04E3">
        <w:rPr>
          <w:i/>
          <w:iCs/>
          <w:szCs w:val="22"/>
          <w:vertAlign w:val="subscript"/>
          <w:lang w:val="ru-RU"/>
        </w:rPr>
        <w:t>k</w:t>
      </w:r>
      <w:r w:rsidRPr="004E3780">
        <w:rPr>
          <w:szCs w:val="22"/>
          <w:lang w:val="ru-RU"/>
        </w:rPr>
        <w:t>:</w:t>
      </w:r>
      <w:r w:rsidRPr="004E3780">
        <w:rPr>
          <w:szCs w:val="22"/>
          <w:lang w:val="ru-RU"/>
        </w:rPr>
        <w:tab/>
        <w:t>целые числа</w:t>
      </w:r>
      <w:r w:rsidR="00AA2286" w:rsidRPr="004E3780">
        <w:rPr>
          <w:szCs w:val="22"/>
          <w:lang w:val="ru-RU"/>
        </w:rPr>
        <w:t>;</w:t>
      </w:r>
    </w:p>
    <w:p w:rsidR="009E6691" w:rsidRPr="004E3780" w:rsidRDefault="009E6691" w:rsidP="00627D62">
      <w:pPr>
        <w:pStyle w:val="Equationlegend"/>
        <w:spacing w:before="60"/>
        <w:rPr>
          <w:szCs w:val="22"/>
          <w:lang w:val="ru-RU"/>
        </w:rPr>
      </w:pPr>
      <w:bookmarkStart w:id="1110" w:name="OLE_LINK448"/>
      <w:bookmarkStart w:id="1111" w:name="OLE_LINK449"/>
      <w:r w:rsidRPr="002B04E3">
        <w:rPr>
          <w:szCs w:val="22"/>
          <w:lang w:val="ru-RU"/>
        </w:rPr>
        <w:tab/>
      </w:r>
      <w:r w:rsidRPr="002B04E3">
        <w:rPr>
          <w:i/>
          <w:iCs/>
          <w:szCs w:val="22"/>
          <w:lang w:val="ru-RU"/>
        </w:rPr>
        <w:t>I</w:t>
      </w:r>
      <w:r w:rsidRPr="002B04E3">
        <w:rPr>
          <w:i/>
          <w:iCs/>
          <w:szCs w:val="22"/>
          <w:vertAlign w:val="subscript"/>
          <w:lang w:val="ru-RU"/>
        </w:rPr>
        <w:t>k</w:t>
      </w:r>
      <w:r w:rsidRPr="002B04E3">
        <w:rPr>
          <w:szCs w:val="22"/>
          <w:lang w:val="ru-RU"/>
        </w:rPr>
        <w:t> </w:t>
      </w:r>
      <w:r w:rsidRPr="004E3780">
        <w:rPr>
          <w:szCs w:val="22"/>
          <w:lang w:val="ru-RU"/>
        </w:rPr>
        <w:t>:</w:t>
      </w:r>
      <w:r w:rsidRPr="004E3780">
        <w:rPr>
          <w:szCs w:val="22"/>
          <w:lang w:val="ru-RU"/>
        </w:rPr>
        <w:tab/>
        <w:t xml:space="preserve">количество символов, переданных с </w:t>
      </w:r>
      <w:r w:rsidRPr="004E3780">
        <w:rPr>
          <w:i/>
          <w:szCs w:val="22"/>
          <w:lang w:val="ru-RU"/>
        </w:rPr>
        <w:t>k</w:t>
      </w:r>
      <w:r w:rsidRPr="004E3780">
        <w:rPr>
          <w:szCs w:val="22"/>
          <w:lang w:val="ru-RU"/>
        </w:rPr>
        <w:t>-й комбинацией схемы модуляции и скорости внутреннего кодирования</w:t>
      </w:r>
    </w:p>
    <w:bookmarkEnd w:id="1110"/>
    <w:bookmarkEnd w:id="1111"/>
    <w:p w:rsidR="009E6691" w:rsidRPr="004E3780" w:rsidRDefault="009E6691" w:rsidP="00627D62">
      <w:pPr>
        <w:pStyle w:val="Equationlegend"/>
        <w:spacing w:before="60"/>
        <w:rPr>
          <w:szCs w:val="22"/>
          <w:lang w:val="ru-RU"/>
        </w:rPr>
      </w:pPr>
      <w:r w:rsidRPr="004E3780">
        <w:rPr>
          <w:i/>
          <w:szCs w:val="22"/>
          <w:lang w:val="ru-RU"/>
        </w:rPr>
        <w:tab/>
        <w:t>P</w:t>
      </w:r>
      <w:r w:rsidRPr="002B04E3">
        <w:rPr>
          <w:i/>
          <w:iCs/>
          <w:szCs w:val="22"/>
          <w:vertAlign w:val="subscript"/>
          <w:lang w:val="ru-RU"/>
        </w:rPr>
        <w:t>k</w:t>
      </w:r>
      <w:r w:rsidRPr="004E3780">
        <w:rPr>
          <w:rFonts w:ascii="Tms Rmn" w:hAnsi="Tms Rmn"/>
          <w:szCs w:val="22"/>
          <w:lang w:val="ru-RU"/>
        </w:rPr>
        <w:t> </w:t>
      </w:r>
      <w:r w:rsidRPr="004E3780">
        <w:rPr>
          <w:szCs w:val="22"/>
          <w:lang w:val="ru-RU"/>
        </w:rPr>
        <w:t>:</w:t>
      </w:r>
      <w:r w:rsidRPr="004E3780">
        <w:rPr>
          <w:szCs w:val="22"/>
          <w:lang w:val="ru-RU"/>
        </w:rPr>
        <w:tab/>
        <w:t xml:space="preserve">количество пакетов, переданных с </w:t>
      </w:r>
      <w:r w:rsidRPr="004E3780">
        <w:rPr>
          <w:i/>
          <w:szCs w:val="22"/>
          <w:lang w:val="ru-RU"/>
        </w:rPr>
        <w:t>k</w:t>
      </w:r>
      <w:r w:rsidRPr="004E3780">
        <w:rPr>
          <w:szCs w:val="22"/>
          <w:lang w:val="ru-RU"/>
        </w:rPr>
        <w:t>-й комбинацией схемы модуляции и скорости внутреннего кодирования</w:t>
      </w:r>
    </w:p>
    <w:p w:rsidR="009E6691" w:rsidRPr="004E3780" w:rsidRDefault="009E6691" w:rsidP="00627D62">
      <w:pPr>
        <w:pStyle w:val="Equationlegend"/>
        <w:spacing w:before="60"/>
        <w:rPr>
          <w:szCs w:val="22"/>
          <w:lang w:val="ru-RU"/>
        </w:rPr>
      </w:pPr>
      <w:r w:rsidRPr="004E3780">
        <w:rPr>
          <w:i/>
          <w:szCs w:val="22"/>
          <w:lang w:val="ru-RU"/>
        </w:rPr>
        <w:tab/>
        <w:t>E</w:t>
      </w:r>
      <w:r w:rsidRPr="002B04E3">
        <w:rPr>
          <w:i/>
          <w:iCs/>
          <w:szCs w:val="22"/>
          <w:vertAlign w:val="subscript"/>
          <w:lang w:val="ru-RU"/>
        </w:rPr>
        <w:t>k</w:t>
      </w:r>
      <w:r w:rsidRPr="004E3780">
        <w:rPr>
          <w:rFonts w:ascii="Tms Rmn" w:hAnsi="Tms Rmn"/>
          <w:szCs w:val="22"/>
          <w:vertAlign w:val="subscript"/>
          <w:lang w:val="ru-RU"/>
        </w:rPr>
        <w:t> </w:t>
      </w:r>
      <w:r w:rsidRPr="004E3780">
        <w:rPr>
          <w:szCs w:val="22"/>
          <w:lang w:val="ru-RU"/>
        </w:rPr>
        <w:t>:</w:t>
      </w:r>
      <w:r w:rsidRPr="004E3780">
        <w:rPr>
          <w:szCs w:val="22"/>
          <w:lang w:val="ru-RU"/>
        </w:rPr>
        <w:tab/>
        <w:t xml:space="preserve">эффективность использования спектра </w:t>
      </w:r>
      <w:r w:rsidRPr="004E3780">
        <w:rPr>
          <w:i/>
          <w:szCs w:val="22"/>
          <w:lang w:val="ru-RU"/>
        </w:rPr>
        <w:t>k</w:t>
      </w:r>
      <w:r w:rsidRPr="004E3780">
        <w:rPr>
          <w:szCs w:val="22"/>
          <w:lang w:val="ru-RU"/>
        </w:rPr>
        <w:t>-й комбинации схемы модуляции и скорости внутреннего кодирования</w:t>
      </w:r>
    </w:p>
    <w:p w:rsidR="009E6691" w:rsidRPr="004E3780" w:rsidRDefault="009E6691" w:rsidP="00627D62">
      <w:pPr>
        <w:pStyle w:val="Equationlegend"/>
        <w:spacing w:before="60"/>
        <w:rPr>
          <w:szCs w:val="22"/>
          <w:lang w:val="ru-RU"/>
        </w:rPr>
      </w:pPr>
      <w:r w:rsidRPr="004E3780">
        <w:rPr>
          <w:i/>
          <w:szCs w:val="22"/>
          <w:lang w:val="ru-RU"/>
        </w:rPr>
        <w:tab/>
        <w:t>B</w:t>
      </w:r>
      <w:r w:rsidRPr="004E3780">
        <w:rPr>
          <w:rFonts w:ascii="Tms Rmn" w:hAnsi="Tms Rmn"/>
          <w:i/>
          <w:szCs w:val="22"/>
          <w:lang w:val="ru-RU"/>
        </w:rPr>
        <w:t> </w:t>
      </w:r>
      <w:r w:rsidRPr="004E3780">
        <w:rPr>
          <w:szCs w:val="22"/>
          <w:lang w:val="ru-RU"/>
        </w:rPr>
        <w:t>:</w:t>
      </w:r>
      <w:r w:rsidRPr="004E3780">
        <w:rPr>
          <w:szCs w:val="22"/>
          <w:lang w:val="ru-RU"/>
        </w:rPr>
        <w:tab/>
        <w:t>количество байтов на пакет (= 204).</w:t>
      </w:r>
    </w:p>
    <w:p w:rsidR="009E6691" w:rsidRPr="004E3780" w:rsidRDefault="009E6691" w:rsidP="00834356">
      <w:pPr>
        <w:rPr>
          <w:lang w:val="ru-RU"/>
        </w:rPr>
      </w:pPr>
      <w:bookmarkStart w:id="1112" w:name="OLE_LINK450"/>
      <w:bookmarkStart w:id="1113" w:name="OLE_LINK451"/>
      <w:r w:rsidRPr="004E3780">
        <w:rPr>
          <w:lang w:val="ru-RU"/>
        </w:rPr>
        <w:t xml:space="preserve">Количество символов на кадр данных, </w:t>
      </w:r>
      <w:r w:rsidRPr="004E3780">
        <w:rPr>
          <w:i/>
          <w:lang w:val="ru-RU"/>
        </w:rPr>
        <w:t>I</w:t>
      </w:r>
      <w:r w:rsidRPr="004E3780">
        <w:rPr>
          <w:i/>
          <w:vertAlign w:val="subscript"/>
          <w:lang w:val="ru-RU"/>
        </w:rPr>
        <w:t>D</w:t>
      </w:r>
      <w:r w:rsidRPr="004E3780">
        <w:rPr>
          <w:lang w:val="ru-RU"/>
        </w:rPr>
        <w:t>, выражается уравнением (2).</w:t>
      </w:r>
    </w:p>
    <w:bookmarkEnd w:id="1112"/>
    <w:bookmarkEnd w:id="1113"/>
    <w:p w:rsidR="009E6691" w:rsidRPr="004E3780" w:rsidRDefault="009E6691" w:rsidP="009E6691">
      <w:pPr>
        <w:pStyle w:val="Equation"/>
        <w:rPr>
          <w:szCs w:val="22"/>
          <w:lang w:val="ru-RU"/>
        </w:rPr>
      </w:pPr>
      <w:r w:rsidRPr="004E3780">
        <w:rPr>
          <w:szCs w:val="22"/>
          <w:lang w:val="ru-RU"/>
        </w:rPr>
        <w:tab/>
      </w:r>
      <w:r w:rsidRPr="004E3780">
        <w:rPr>
          <w:szCs w:val="22"/>
          <w:lang w:val="ru-RU"/>
        </w:rPr>
        <w:tab/>
      </w:r>
      <w:r w:rsidRPr="004E3780">
        <w:rPr>
          <w:position w:val="-28"/>
          <w:sz w:val="20"/>
          <w:lang w:val="ru-RU"/>
        </w:rPr>
        <w:object w:dxaOrig="1120" w:dyaOrig="540">
          <v:shape id="_x0000_i1049" type="#_x0000_t75" style="width:55pt;height:27.15pt" o:ole="">
            <v:imagedata r:id="rId69" o:title=""/>
          </v:shape>
          <o:OLEObject Type="Embed" ProgID="Equation.3" ShapeID="_x0000_i1049" DrawAspect="Content" ObjectID="_1402728264" r:id="rId70"/>
        </w:object>
      </w:r>
      <w:r w:rsidR="00C16D9D" w:rsidRPr="004E3780">
        <w:rPr>
          <w:szCs w:val="22"/>
          <w:lang w:val="ru-RU"/>
        </w:rPr>
        <w:t>.</w:t>
      </w:r>
      <w:r w:rsidRPr="004E3780">
        <w:rPr>
          <w:szCs w:val="22"/>
          <w:lang w:val="ru-RU"/>
        </w:rPr>
        <w:tab/>
        <w:t>(2)</w:t>
      </w:r>
    </w:p>
    <w:p w:rsidR="009E6691" w:rsidRPr="004E3780" w:rsidRDefault="009E6691" w:rsidP="00834356">
      <w:pPr>
        <w:spacing w:before="0"/>
        <w:rPr>
          <w:lang w:val="ru-RU"/>
        </w:rPr>
      </w:pPr>
      <w:bookmarkStart w:id="1114" w:name="OLE_LINK452"/>
      <w:bookmarkStart w:id="1115" w:name="OLE_LINK453"/>
      <w:bookmarkStart w:id="1116" w:name="OLE_LINK454"/>
      <w:bookmarkStart w:id="1117" w:name="OLE_LINK1302"/>
      <w:r w:rsidRPr="004E3780">
        <w:rPr>
          <w:lang w:val="ru-RU"/>
        </w:rPr>
        <w:t>Количество пакетов, переданных во время длительности кадра, становится максимальным, когда все пакеты модулируются комбинацией "схема модуляции</w:t>
      </w:r>
      <w:r w:rsidR="005D7F0C" w:rsidRPr="004E3780">
        <w:rPr>
          <w:lang w:val="ru-RU"/>
        </w:rPr>
        <w:t xml:space="preserve"> – </w:t>
      </w:r>
      <w:r w:rsidRPr="004E3780">
        <w:rPr>
          <w:lang w:val="ru-RU"/>
        </w:rPr>
        <w:t xml:space="preserve">скорость кодирования", имеющей самую высокую эффективность использования спектра среди возможных комбинаций в системе. Поэтому количество интервалов, предоставленных системой, определяется подстановкой </w:t>
      </w:r>
      <w:r w:rsidRPr="004E3780">
        <w:rPr>
          <w:i/>
          <w:lang w:val="ru-RU"/>
        </w:rPr>
        <w:t>I</w:t>
      </w:r>
      <w:r w:rsidRPr="004E3780">
        <w:rPr>
          <w:i/>
          <w:vertAlign w:val="subscript"/>
          <w:lang w:val="ru-RU"/>
        </w:rPr>
        <w:t>D</w:t>
      </w:r>
      <w:r w:rsidRPr="004E3780">
        <w:rPr>
          <w:lang w:val="ru-RU"/>
        </w:rPr>
        <w:t xml:space="preserve"> и </w:t>
      </w:r>
      <w:r w:rsidRPr="004E3780">
        <w:rPr>
          <w:i/>
          <w:lang w:val="ru-RU"/>
        </w:rPr>
        <w:t>E</w:t>
      </w:r>
      <w:r w:rsidRPr="004E3780">
        <w:rPr>
          <w:i/>
          <w:vertAlign w:val="subscript"/>
          <w:lang w:val="ru-RU"/>
        </w:rPr>
        <w:t>max</w:t>
      </w:r>
      <w:r w:rsidRPr="004E3780">
        <w:rPr>
          <w:lang w:val="ru-RU"/>
        </w:rPr>
        <w:t xml:space="preserve"> для</w:t>
      </w:r>
      <w:r w:rsidR="00627D62" w:rsidRPr="004E3780">
        <w:rPr>
          <w:lang w:val="ru-RU"/>
        </w:rPr>
        <w:t> </w:t>
      </w:r>
      <w:r w:rsidRPr="004E3780">
        <w:rPr>
          <w:lang w:val="ru-RU"/>
        </w:rPr>
        <w:t>уравнения (1).</w:t>
      </w:r>
    </w:p>
    <w:bookmarkEnd w:id="1114"/>
    <w:bookmarkEnd w:id="1115"/>
    <w:bookmarkEnd w:id="1116"/>
    <w:bookmarkEnd w:id="1117"/>
    <w:p w:rsidR="009E6691" w:rsidRPr="004E3780" w:rsidRDefault="009E6691" w:rsidP="009E6691">
      <w:pPr>
        <w:pStyle w:val="Equation"/>
        <w:rPr>
          <w:szCs w:val="22"/>
          <w:lang w:val="ru-RU"/>
        </w:rPr>
      </w:pPr>
      <w:r w:rsidRPr="004E3780">
        <w:rPr>
          <w:szCs w:val="22"/>
          <w:lang w:val="ru-RU"/>
        </w:rPr>
        <w:tab/>
      </w:r>
      <w:r w:rsidRPr="004E3780">
        <w:rPr>
          <w:szCs w:val="22"/>
          <w:lang w:val="ru-RU"/>
        </w:rPr>
        <w:tab/>
      </w:r>
      <w:r w:rsidR="00834356" w:rsidRPr="00834356">
        <w:rPr>
          <w:position w:val="-28"/>
          <w:sz w:val="20"/>
          <w:lang w:val="ru-RU"/>
        </w:rPr>
        <w:object w:dxaOrig="1219" w:dyaOrig="639">
          <v:shape id="_x0000_i1050" type="#_x0000_t75" style="width:59.1pt;height:33.3pt" o:ole="">
            <v:imagedata r:id="rId71" o:title=""/>
          </v:shape>
          <o:OLEObject Type="Embed" ProgID="Equation.3" ShapeID="_x0000_i1050" DrawAspect="Content" ObjectID="_1402728265" r:id="rId72"/>
        </w:object>
      </w:r>
      <w:r w:rsidRPr="004E3780">
        <w:rPr>
          <w:szCs w:val="22"/>
          <w:lang w:val="ru-RU"/>
        </w:rPr>
        <w:t>,</w:t>
      </w:r>
      <w:r w:rsidRPr="004E3780">
        <w:rPr>
          <w:szCs w:val="22"/>
          <w:lang w:val="ru-RU"/>
        </w:rPr>
        <w:tab/>
        <w:t>(3)</w:t>
      </w:r>
    </w:p>
    <w:p w:rsidR="009E6691" w:rsidRPr="004E3780" w:rsidRDefault="009E6691" w:rsidP="00834356">
      <w:pPr>
        <w:spacing w:before="0"/>
        <w:rPr>
          <w:lang w:val="ru-RU"/>
        </w:rPr>
      </w:pPr>
      <w:bookmarkStart w:id="1118" w:name="OLE_LINK457"/>
      <w:bookmarkStart w:id="1119" w:name="OLE_LINK455"/>
      <w:bookmarkStart w:id="1120" w:name="OLE_LINK456"/>
      <w:r w:rsidRPr="004E3780">
        <w:rPr>
          <w:lang w:val="ru-RU"/>
        </w:rPr>
        <w:t xml:space="preserve">где </w:t>
      </w:r>
      <w:r w:rsidRPr="004E3780">
        <w:rPr>
          <w:i/>
          <w:lang w:val="ru-RU"/>
        </w:rPr>
        <w:t>N</w:t>
      </w:r>
      <w:r w:rsidRPr="004E3780">
        <w:rPr>
          <w:lang w:val="ru-RU"/>
        </w:rPr>
        <w:t xml:space="preserve"> обозначает количество интервалов, предоставляемых системой, а </w:t>
      </w:r>
      <w:r w:rsidRPr="004E3780">
        <w:rPr>
          <w:i/>
          <w:lang w:val="ru-RU"/>
        </w:rPr>
        <w:t>E</w:t>
      </w:r>
      <w:r w:rsidRPr="004E3780">
        <w:rPr>
          <w:i/>
          <w:vertAlign w:val="subscript"/>
          <w:lang w:val="ru-RU"/>
        </w:rPr>
        <w:t>max</w:t>
      </w:r>
      <w:r w:rsidRPr="004E3780">
        <w:rPr>
          <w:lang w:val="ru-RU"/>
        </w:rPr>
        <w:t xml:space="preserve"> обозначает самую высокую эффективность использования спектра </w:t>
      </w:r>
      <w:bookmarkStart w:id="1121" w:name="OLE_LINK1303"/>
      <w:r w:rsidRPr="004E3780">
        <w:rPr>
          <w:lang w:val="ru-RU"/>
        </w:rPr>
        <w:t>комбинаций "схема модуляции</w:t>
      </w:r>
      <w:r w:rsidR="00AA2286" w:rsidRPr="004E3780">
        <w:rPr>
          <w:lang w:val="ru-RU"/>
        </w:rPr>
        <w:t xml:space="preserve"> – </w:t>
      </w:r>
      <w:r w:rsidRPr="004E3780">
        <w:rPr>
          <w:lang w:val="ru-RU"/>
        </w:rPr>
        <w:t>скорость кодирования"</w:t>
      </w:r>
      <w:bookmarkEnd w:id="1121"/>
      <w:r w:rsidRPr="004E3780">
        <w:rPr>
          <w:lang w:val="ru-RU"/>
        </w:rPr>
        <w:t>, предусматриваемых системой.</w:t>
      </w:r>
    </w:p>
    <w:p w:rsidR="009E6691" w:rsidRPr="004E3780" w:rsidRDefault="009E6691" w:rsidP="00834356">
      <w:pPr>
        <w:rPr>
          <w:lang w:val="ru-RU"/>
        </w:rPr>
      </w:pPr>
      <w:bookmarkStart w:id="1122" w:name="OLE_LINK1304"/>
      <w:bookmarkStart w:id="1123" w:name="OLE_LINK1305"/>
      <w:bookmarkStart w:id="1124" w:name="OLE_LINK1306"/>
      <w:bookmarkStart w:id="1125" w:name="OLE_LINK1307"/>
      <w:bookmarkStart w:id="1126" w:name="OLE_LINK1308"/>
      <w:bookmarkEnd w:id="1118"/>
      <w:bookmarkEnd w:id="1119"/>
      <w:bookmarkEnd w:id="1120"/>
      <w:r w:rsidRPr="004E3780">
        <w:rPr>
          <w:lang w:val="ru-RU"/>
        </w:rPr>
        <w:t xml:space="preserve">Когда применяются комбинации </w:t>
      </w:r>
      <w:bookmarkStart w:id="1127" w:name="OLE_LINK1309"/>
      <w:bookmarkStart w:id="1128" w:name="OLE_LINK1310"/>
      <w:r w:rsidRPr="004E3780">
        <w:rPr>
          <w:lang w:val="ru-RU"/>
        </w:rPr>
        <w:t>"схема модуляции</w:t>
      </w:r>
      <w:r w:rsidR="005D7F0C" w:rsidRPr="004E3780">
        <w:rPr>
          <w:lang w:val="ru-RU"/>
        </w:rPr>
        <w:t xml:space="preserve"> – </w:t>
      </w:r>
      <w:r w:rsidRPr="004E3780">
        <w:rPr>
          <w:lang w:val="ru-RU"/>
        </w:rPr>
        <w:t>скорость кодирования"</w:t>
      </w:r>
      <w:bookmarkEnd w:id="1127"/>
      <w:bookmarkEnd w:id="1128"/>
      <w:r w:rsidRPr="004E3780">
        <w:rPr>
          <w:lang w:val="ru-RU"/>
        </w:rPr>
        <w:t xml:space="preserve">, не обладающие самой высокой эффективностью использования спектра, количество передаваемых пакетов становится меньше количества слотов, предоставляемых системой. В этом случае некоторые из интервалов должны быть заполнены фиктивными данными для сохранения постоянного размера кадра (количества интервалов в кадре). Такие интервалы называют "фиктивными интервалами". Количество фиктивных интервалов </w:t>
      </w:r>
      <w:r w:rsidRPr="004E3780">
        <w:rPr>
          <w:i/>
          <w:lang w:val="ru-RU"/>
        </w:rPr>
        <w:t>S</w:t>
      </w:r>
      <w:r w:rsidRPr="004E3780">
        <w:rPr>
          <w:i/>
          <w:vertAlign w:val="subscript"/>
          <w:lang w:val="ru-RU"/>
        </w:rPr>
        <w:t>d</w:t>
      </w:r>
      <w:r w:rsidRPr="004E3780">
        <w:rPr>
          <w:lang w:val="ru-RU"/>
        </w:rPr>
        <w:t xml:space="preserve"> в кадре получается из следующего уравнения (4).</w:t>
      </w:r>
    </w:p>
    <w:bookmarkEnd w:id="1122"/>
    <w:bookmarkEnd w:id="1123"/>
    <w:bookmarkEnd w:id="1124"/>
    <w:bookmarkEnd w:id="1125"/>
    <w:bookmarkEnd w:id="1126"/>
    <w:p w:rsidR="009E6691" w:rsidRPr="004E3780" w:rsidRDefault="009E6691" w:rsidP="009E6691">
      <w:pPr>
        <w:pStyle w:val="Equation"/>
        <w:rPr>
          <w:szCs w:val="22"/>
          <w:lang w:val="ru-RU"/>
        </w:rPr>
      </w:pPr>
      <w:r w:rsidRPr="004E3780">
        <w:rPr>
          <w:szCs w:val="22"/>
          <w:lang w:val="ru-RU"/>
        </w:rPr>
        <w:tab/>
      </w:r>
      <w:r w:rsidRPr="004E3780">
        <w:rPr>
          <w:szCs w:val="22"/>
          <w:lang w:val="ru-RU"/>
        </w:rPr>
        <w:tab/>
      </w:r>
      <w:r w:rsidRPr="004E3780">
        <w:rPr>
          <w:position w:val="-28"/>
          <w:sz w:val="20"/>
          <w:lang w:val="ru-RU"/>
        </w:rPr>
        <w:object w:dxaOrig="1760" w:dyaOrig="540">
          <v:shape id="_x0000_i1051" type="#_x0000_t75" style="width:86.25pt;height:27.15pt" o:ole="">
            <v:imagedata r:id="rId73" o:title=""/>
          </v:shape>
          <o:OLEObject Type="Embed" ProgID="Equation.3" ShapeID="_x0000_i1051" DrawAspect="Content" ObjectID="_1402728266" r:id="rId74"/>
        </w:object>
      </w:r>
      <w:r w:rsidR="00C16D9D" w:rsidRPr="004E3780">
        <w:rPr>
          <w:szCs w:val="22"/>
          <w:lang w:val="ru-RU"/>
        </w:rPr>
        <w:t>.</w:t>
      </w:r>
      <w:r w:rsidRPr="004E3780">
        <w:rPr>
          <w:szCs w:val="22"/>
          <w:lang w:val="ru-RU"/>
        </w:rPr>
        <w:tab/>
        <w:t>(4)</w:t>
      </w:r>
    </w:p>
    <w:p w:rsidR="009E6691" w:rsidRPr="004E3780" w:rsidRDefault="009E6691" w:rsidP="00834356">
      <w:pPr>
        <w:spacing w:before="0"/>
        <w:rPr>
          <w:lang w:val="ru-RU"/>
        </w:rPr>
      </w:pPr>
      <w:bookmarkStart w:id="1129" w:name="OLE_LINK458"/>
      <w:bookmarkStart w:id="1130" w:name="OLE_LINK459"/>
      <w:bookmarkStart w:id="1131" w:name="OLE_LINK460"/>
      <w:bookmarkStart w:id="1132" w:name="OLE_LINK461"/>
      <w:bookmarkStart w:id="1133" w:name="OLE_LINK462"/>
      <w:bookmarkStart w:id="1134" w:name="OLE_LINK463"/>
      <w:bookmarkStart w:id="1135" w:name="OLE_LINK464"/>
      <w:bookmarkStart w:id="1136" w:name="OLE_LINK465"/>
      <w:bookmarkStart w:id="1137" w:name="OLE_LINK466"/>
      <w:bookmarkStart w:id="1138" w:name="OLE_LINK467"/>
      <w:bookmarkStart w:id="1139" w:name="OLE_LINK468"/>
      <w:bookmarkStart w:id="1140" w:name="OLE_LINK469"/>
      <w:bookmarkStart w:id="1141" w:name="OLE_LINK470"/>
      <w:bookmarkStart w:id="1142" w:name="OLE_LINK471"/>
      <w:bookmarkStart w:id="1143" w:name="OLE_LINK472"/>
      <w:bookmarkStart w:id="1144" w:name="OLE_LINK473"/>
      <w:bookmarkStart w:id="1145" w:name="OLE_LINK474"/>
      <w:bookmarkStart w:id="1146" w:name="OLE_LINK475"/>
      <w:bookmarkStart w:id="1147" w:name="OLE_LINK476"/>
      <w:bookmarkStart w:id="1148" w:name="OLE_LINK477"/>
      <w:bookmarkStart w:id="1149" w:name="OLE_LINK478"/>
      <w:bookmarkStart w:id="1150" w:name="OLE_LINK479"/>
      <w:bookmarkStart w:id="1151" w:name="OLE_LINK1311"/>
      <w:bookmarkStart w:id="1152" w:name="OLE_LINK1312"/>
      <w:bookmarkStart w:id="1153" w:name="OLE_LINK1313"/>
      <w:bookmarkStart w:id="1154" w:name="OLE_LINK1314"/>
      <w:bookmarkStart w:id="1155" w:name="OLE_LINK1315"/>
      <w:bookmarkStart w:id="1156" w:name="OLE_LINK1316"/>
      <w:bookmarkStart w:id="1157" w:name="OLE_LINK1317"/>
      <w:bookmarkStart w:id="1158" w:name="OLE_LINK1318"/>
      <w:bookmarkStart w:id="1159" w:name="OLE_LINK1319"/>
      <w:r w:rsidRPr="004E3780">
        <w:rPr>
          <w:lang w:val="ru-RU"/>
        </w:rPr>
        <w:t>В случае, когда одновременно используются множество схем модуляции, то есть часть интервалов в</w:t>
      </w:r>
      <w:r w:rsidR="00627D62" w:rsidRPr="004E3780">
        <w:rPr>
          <w:lang w:val="ru-RU"/>
        </w:rPr>
        <w:t> </w:t>
      </w:r>
      <w:r w:rsidRPr="004E3780">
        <w:rPr>
          <w:lang w:val="ru-RU"/>
        </w:rPr>
        <w:t xml:space="preserve">кадре модулируется определенной комбинацией </w:t>
      </w:r>
      <w:bookmarkStart w:id="1160" w:name="OLE_LINK1331"/>
      <w:bookmarkStart w:id="1161" w:name="OLE_LINK1332"/>
      <w:r w:rsidRPr="004E3780">
        <w:rPr>
          <w:lang w:val="ru-RU"/>
        </w:rPr>
        <w:t>"схема модуляции</w:t>
      </w:r>
      <w:r w:rsidR="005D7F0C" w:rsidRPr="004E3780">
        <w:rPr>
          <w:lang w:val="ru-RU"/>
        </w:rPr>
        <w:t xml:space="preserve"> – </w:t>
      </w:r>
      <w:r w:rsidRPr="004E3780">
        <w:rPr>
          <w:lang w:val="ru-RU"/>
        </w:rPr>
        <w:t>скорость кодирования"</w:t>
      </w:r>
      <w:bookmarkEnd w:id="1160"/>
      <w:bookmarkEnd w:id="1161"/>
      <w:r w:rsidRPr="004E3780">
        <w:rPr>
          <w:lang w:val="ru-RU"/>
        </w:rPr>
        <w:t>, в</w:t>
      </w:r>
      <w:r w:rsidR="00627D62" w:rsidRPr="004E3780">
        <w:rPr>
          <w:lang w:val="ru-RU"/>
        </w:rPr>
        <w:t> </w:t>
      </w:r>
      <w:r w:rsidRPr="004E3780">
        <w:rPr>
          <w:lang w:val="ru-RU"/>
        </w:rPr>
        <w:t>то</w:t>
      </w:r>
      <w:r w:rsidR="00627D62" w:rsidRPr="004E3780">
        <w:rPr>
          <w:lang w:val="ru-RU"/>
        </w:rPr>
        <w:t> </w:t>
      </w:r>
      <w:r w:rsidRPr="004E3780">
        <w:rPr>
          <w:lang w:val="ru-RU"/>
        </w:rPr>
        <w:t xml:space="preserve">время как остальная часть интервалов модулируется другими комбинациями, данные должны модулироваться в порядке от схемы с самой высокой эффективностью использования спектра к схеме с самой низкой эффективностью использования спектра среди фактически используемых комбинаций. Другими словами, пакеты, переданные с комбинациями, имеющими более высокую эффективность, присваиваются интервалам с меньшими номерами в кадре. Такой порядок модуляции обеспечивает минимальное значение коэффициента ошибок по битам (BER) после декодирования сверточного кода при низком отношении </w:t>
      </w:r>
      <w:r w:rsidRPr="004E3780">
        <w:rPr>
          <w:i/>
          <w:lang w:val="ru-RU"/>
        </w:rPr>
        <w:t>C</w:t>
      </w:r>
      <w:r w:rsidRPr="00834356">
        <w:rPr>
          <w:iCs/>
          <w:lang w:val="ru-RU"/>
        </w:rPr>
        <w:t>/</w:t>
      </w:r>
      <w:r w:rsidRPr="004E3780">
        <w:rPr>
          <w:i/>
          <w:lang w:val="ru-RU"/>
        </w:rPr>
        <w:t>N</w:t>
      </w:r>
      <w:r w:rsidRPr="004E3780">
        <w:rPr>
          <w:lang w:val="ru-RU"/>
        </w:rPr>
        <w:t xml:space="preserve"> во время приема.</w:t>
      </w:r>
    </w:p>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rsidR="00F337D6" w:rsidRPr="004E3780" w:rsidRDefault="009E6691" w:rsidP="00834356">
      <w:pPr>
        <w:rPr>
          <w:lang w:val="ru-RU" w:eastAsia="ja-JP"/>
        </w:rPr>
      </w:pPr>
      <w:r w:rsidRPr="004E3780">
        <w:rPr>
          <w:lang w:val="ru-RU"/>
        </w:rPr>
        <w:t>На рисунке 21 показаны некоторые примеры присвоения интервалов при использовании QPSK (</w:t>
      </w:r>
      <w:r w:rsidRPr="004E3780">
        <w:rPr>
          <w:i/>
          <w:lang w:val="ru-RU"/>
        </w:rPr>
        <w:t>r</w:t>
      </w:r>
      <w:r w:rsidRPr="004E3780">
        <w:rPr>
          <w:lang w:val="ru-RU"/>
        </w:rPr>
        <w:t xml:space="preserve"> = 1/2, </w:t>
      </w:r>
      <w:r w:rsidRPr="004E3780">
        <w:rPr>
          <w:i/>
          <w:lang w:val="ru-RU"/>
        </w:rPr>
        <w:t>r</w:t>
      </w:r>
      <w:r w:rsidRPr="004E3780">
        <w:rPr>
          <w:lang w:val="ru-RU"/>
        </w:rPr>
        <w:t xml:space="preserve"> обозначает кодовую скорость), BPSK (</w:t>
      </w:r>
      <w:r w:rsidRPr="004E3780">
        <w:rPr>
          <w:i/>
          <w:lang w:val="ru-RU"/>
        </w:rPr>
        <w:t>r</w:t>
      </w:r>
      <w:r w:rsidRPr="004E3780">
        <w:rPr>
          <w:lang w:val="ru-RU"/>
        </w:rPr>
        <w:t> = 1/2) и QPSK (</w:t>
      </w:r>
      <w:r w:rsidRPr="004E3780">
        <w:rPr>
          <w:i/>
          <w:lang w:val="ru-RU"/>
        </w:rPr>
        <w:t>r</w:t>
      </w:r>
      <w:r w:rsidRPr="004E3780">
        <w:rPr>
          <w:lang w:val="ru-RU"/>
        </w:rPr>
        <w:t> = 3/4) по сравнению со случаем 8</w:t>
      </w:r>
      <w:r w:rsidR="00627D62" w:rsidRPr="004E3780">
        <w:rPr>
          <w:lang w:val="ru-RU"/>
        </w:rPr>
        <w:noBreakHyphen/>
      </w:r>
      <w:r w:rsidRPr="004E3780">
        <w:rPr>
          <w:lang w:val="ru-RU"/>
        </w:rPr>
        <w:t>PSK с решетчатым кодом (TC) (</w:t>
      </w:r>
      <w:r w:rsidRPr="004E3780">
        <w:rPr>
          <w:i/>
          <w:lang w:val="ru-RU"/>
        </w:rPr>
        <w:t>r</w:t>
      </w:r>
      <w:r w:rsidRPr="004E3780">
        <w:rPr>
          <w:lang w:val="ru-RU"/>
        </w:rPr>
        <w:t> = 2/3). В примерах TC 8-PSK (</w:t>
      </w:r>
      <w:r w:rsidRPr="004E3780">
        <w:rPr>
          <w:i/>
          <w:lang w:val="ru-RU"/>
        </w:rPr>
        <w:t>r = </w:t>
      </w:r>
      <w:r w:rsidRPr="002B04E3">
        <w:rPr>
          <w:iCs/>
          <w:lang w:val="ru-RU"/>
        </w:rPr>
        <w:t>2/3</w:t>
      </w:r>
      <w:r w:rsidRPr="004E3780">
        <w:rPr>
          <w:lang w:val="ru-RU"/>
        </w:rPr>
        <w:t>) принимается за</w:t>
      </w:r>
      <w:r w:rsidR="00627D62" w:rsidRPr="004E3780">
        <w:rPr>
          <w:lang w:val="ru-RU"/>
        </w:rPr>
        <w:t> </w:t>
      </w:r>
      <w:r w:rsidRPr="004E3780">
        <w:rPr>
          <w:lang w:val="ru-RU"/>
        </w:rPr>
        <w:t>комбинацию с самой высокой эффективностью использования спектра. Поскольку эффективность использования спектра QPSK (</w:t>
      </w:r>
      <w:r w:rsidRPr="004E3780">
        <w:rPr>
          <w:i/>
          <w:lang w:val="ru-RU"/>
        </w:rPr>
        <w:t>r</w:t>
      </w:r>
      <w:r w:rsidRPr="004E3780">
        <w:rPr>
          <w:lang w:val="ru-RU"/>
        </w:rPr>
        <w:t> = 1/2) вдвое меньше</w:t>
      </w:r>
      <w:r w:rsidR="005608FE" w:rsidRPr="004E3780">
        <w:rPr>
          <w:lang w:val="ru-RU"/>
        </w:rPr>
        <w:t>,</w:t>
      </w:r>
      <w:r w:rsidRPr="004E3780">
        <w:rPr>
          <w:lang w:val="ru-RU"/>
        </w:rPr>
        <w:t xml:space="preserve"> чем в случае TC 8-PSK, вставляется один фиктивный интервал (рис. 21a); поскольку эффективность спектра BPSK (</w:t>
      </w:r>
      <w:r w:rsidRPr="004E3780">
        <w:rPr>
          <w:i/>
          <w:lang w:val="ru-RU"/>
        </w:rPr>
        <w:t>r</w:t>
      </w:r>
      <w:r w:rsidRPr="004E3780">
        <w:rPr>
          <w:lang w:val="ru-RU"/>
        </w:rPr>
        <w:t xml:space="preserve"> = 1/2) в четыре раза меньше, чем в случае TC 8-PSK, вставляются три фиктивных интервала (рис. 21b)); и так как </w:t>
      </w:r>
      <w:r w:rsidRPr="004E3780">
        <w:rPr>
          <w:lang w:val="ru-RU"/>
        </w:rPr>
        <w:lastRenderedPageBreak/>
        <w:t>эффективность использования спектра QPSK (</w:t>
      </w:r>
      <w:r w:rsidRPr="004E3780">
        <w:rPr>
          <w:i/>
          <w:lang w:val="ru-RU"/>
        </w:rPr>
        <w:t>r</w:t>
      </w:r>
      <w:r w:rsidRPr="004E3780">
        <w:rPr>
          <w:lang w:val="ru-RU"/>
        </w:rPr>
        <w:t> = 3/4) составляет 3/4 от случая TC 8-PSK, вставляется один фиктивный интервал для трех активных интервалов (рис. 21c).</w:t>
      </w:r>
    </w:p>
    <w:p w:rsidR="00F337D6" w:rsidRPr="004E3780" w:rsidRDefault="00AE4DFF" w:rsidP="00834356">
      <w:pPr>
        <w:pStyle w:val="FigureNo"/>
        <w:rPr>
          <w:lang w:val="ru-RU" w:eastAsia="ja-JP"/>
        </w:rPr>
      </w:pPr>
      <w:r w:rsidRPr="00834356">
        <w:t>рисунок</w:t>
      </w:r>
      <w:r w:rsidR="00F337D6" w:rsidRPr="004E3780">
        <w:rPr>
          <w:lang w:val="ru-RU" w:eastAsia="ja-JP"/>
        </w:rPr>
        <w:t xml:space="preserve"> </w:t>
      </w:r>
      <w:r w:rsidR="00224589" w:rsidRPr="004E3780">
        <w:rPr>
          <w:lang w:val="ru-RU" w:eastAsia="ja-JP"/>
        </w:rPr>
        <w:t>21</w:t>
      </w:r>
    </w:p>
    <w:p w:rsidR="00683A8E" w:rsidRDefault="00683A8E" w:rsidP="00834356">
      <w:pPr>
        <w:pStyle w:val="Figuretitle"/>
        <w:rPr>
          <w:rFonts w:asciiTheme="minorHAnsi" w:hAnsiTheme="minorHAnsi"/>
          <w:lang w:val="ru-RU"/>
        </w:rPr>
      </w:pPr>
      <w:r w:rsidRPr="004E3780">
        <w:rPr>
          <w:lang w:val="ru-RU"/>
        </w:rPr>
        <w:t xml:space="preserve">Примеры </w:t>
      </w:r>
      <w:r w:rsidR="004F12F9" w:rsidRPr="00834356">
        <w:t>присвоения</w:t>
      </w:r>
      <w:r w:rsidRPr="004E3780">
        <w:rPr>
          <w:lang w:val="ru-RU"/>
        </w:rPr>
        <w:t xml:space="preserve"> интервалов</w:t>
      </w:r>
    </w:p>
    <w:p w:rsidR="00834356" w:rsidRPr="00834356" w:rsidRDefault="00834356" w:rsidP="00834356">
      <w:pPr>
        <w:pStyle w:val="Figure"/>
        <w:rPr>
          <w:lang w:val="ru-RU"/>
        </w:rPr>
      </w:pPr>
      <w:r>
        <w:object w:dxaOrig="14754" w:dyaOrig="6434">
          <v:shape id="_x0000_i1052" type="#_x0000_t75" style="width:454.4pt;height:197.65pt" o:ole="">
            <v:imagedata r:id="rId75" o:title=""/>
          </v:shape>
          <o:OLEObject Type="Embed" ProgID="CorelDRAW.Graphic.14" ShapeID="_x0000_i1052" DrawAspect="Content" ObjectID="_1402728267" r:id="rId76"/>
        </w:object>
      </w:r>
    </w:p>
    <w:p w:rsidR="00F337D6" w:rsidRPr="004E3780" w:rsidRDefault="00627D62" w:rsidP="00834356">
      <w:pPr>
        <w:rPr>
          <w:rFonts w:eastAsia="Mincho"/>
          <w:lang w:val="ru-RU" w:eastAsia="ja-JP"/>
        </w:rPr>
      </w:pPr>
      <w:r w:rsidRPr="004E3780">
        <w:rPr>
          <w:lang w:val="ru-RU"/>
        </w:rPr>
        <w:t>Система</w:t>
      </w:r>
      <w:r w:rsidR="00834356">
        <w:rPr>
          <w:lang w:val="ru-RU"/>
        </w:rPr>
        <w:t> </w:t>
      </w:r>
      <w:r w:rsidRPr="004E3780">
        <w:rPr>
          <w:lang w:val="ru-RU"/>
        </w:rPr>
        <w:t>D использует сигнал управления конфигурацией уплотнения передачи и мультиплексирования (TMCC) для передачи информации о схемах модуляции и идентификаторе транспортных потоков MPEG-2-TS, присвоенном интервалам</w:t>
      </w:r>
      <w:r w:rsidR="00423DE7" w:rsidRPr="004E3780">
        <w:rPr>
          <w:lang w:val="ru-RU"/>
        </w:rPr>
        <w:t>,</w:t>
      </w:r>
      <w:r w:rsidRPr="004E3780">
        <w:rPr>
          <w:lang w:val="ru-RU"/>
        </w:rPr>
        <w:t xml:space="preserve"> и т. д. Подробная информация о TMCC приведена в Дополнении 2. На рисунке 22 показана схема передаваемого сигнала </w:t>
      </w:r>
      <w:r w:rsidR="00C27D9C" w:rsidRPr="004E3780">
        <w:rPr>
          <w:lang w:val="ru-RU"/>
        </w:rPr>
        <w:t>Системы </w:t>
      </w:r>
      <w:r w:rsidRPr="004E3780">
        <w:rPr>
          <w:lang w:val="ru-RU"/>
        </w:rPr>
        <w:t>D.</w:t>
      </w:r>
    </w:p>
    <w:p w:rsidR="002E74D0" w:rsidRPr="004E3780" w:rsidRDefault="00853B6C" w:rsidP="00834356">
      <w:pPr>
        <w:pStyle w:val="FigureNo"/>
        <w:rPr>
          <w:rFonts w:eastAsia="Mincho"/>
          <w:lang w:val="ru-RU" w:eastAsia="ja-JP"/>
        </w:rPr>
      </w:pPr>
      <w:r w:rsidRPr="00A036FD">
        <w:rPr>
          <w:rFonts w:eastAsia="Mincho"/>
          <w:lang w:val="ru-RU"/>
        </w:rPr>
        <w:t>РИСУНОК</w:t>
      </w:r>
      <w:r w:rsidRPr="004E3780">
        <w:rPr>
          <w:rFonts w:eastAsia="Mincho"/>
          <w:lang w:val="ru-RU" w:eastAsia="ja-JP"/>
        </w:rPr>
        <w:t xml:space="preserve"> 22</w:t>
      </w:r>
    </w:p>
    <w:p w:rsidR="002E74D0" w:rsidRDefault="00EE2340" w:rsidP="00834356">
      <w:pPr>
        <w:pStyle w:val="Figuretitle"/>
        <w:rPr>
          <w:rFonts w:asciiTheme="minorHAnsi" w:eastAsia="Mincho" w:hAnsiTheme="minorHAnsi"/>
          <w:lang w:val="ru-RU"/>
        </w:rPr>
      </w:pPr>
      <w:r w:rsidRPr="004E3780">
        <w:rPr>
          <w:rFonts w:eastAsia="Mincho"/>
          <w:lang w:val="ru-RU" w:eastAsia="ja-JP"/>
        </w:rPr>
        <w:t xml:space="preserve">Схема </w:t>
      </w:r>
      <w:r w:rsidR="004F12F9" w:rsidRPr="004E3780">
        <w:rPr>
          <w:rFonts w:eastAsia="Mincho"/>
          <w:lang w:val="ru-RU" w:eastAsia="ja-JP"/>
        </w:rPr>
        <w:t xml:space="preserve">передаваемого </w:t>
      </w:r>
      <w:r w:rsidR="004F12F9" w:rsidRPr="00A036FD">
        <w:rPr>
          <w:rFonts w:eastAsia="Mincho"/>
          <w:lang w:val="ru-RU"/>
        </w:rPr>
        <w:t>сигнала</w:t>
      </w:r>
    </w:p>
    <w:p w:rsidR="00834356" w:rsidRPr="00834356" w:rsidRDefault="00834356" w:rsidP="00834356">
      <w:pPr>
        <w:pStyle w:val="Figure"/>
        <w:rPr>
          <w:rFonts w:eastAsia="Mincho"/>
          <w:lang w:val="ru-RU"/>
        </w:rPr>
      </w:pPr>
      <w:r>
        <w:object w:dxaOrig="12636" w:dyaOrig="7297">
          <v:shape id="_x0000_i1053" type="#_x0000_t75" style="width:387.15pt;height:224.15pt" o:ole="">
            <v:imagedata r:id="rId77" o:title=""/>
          </v:shape>
          <o:OLEObject Type="Embed" ProgID="CorelDRAW.Graphic.14" ShapeID="_x0000_i1053" DrawAspect="Content" ObjectID="_1402728268" r:id="rId78"/>
        </w:object>
      </w:r>
    </w:p>
    <w:p w:rsidR="00627D62" w:rsidRPr="004E3780" w:rsidRDefault="00627D62" w:rsidP="0059637F">
      <w:pPr>
        <w:rPr>
          <w:lang w:val="ru-RU"/>
        </w:rPr>
      </w:pPr>
      <w:bookmarkStart w:id="1162" w:name="OLE_LINK1327"/>
      <w:bookmarkStart w:id="1163" w:name="OLE_LINK1328"/>
      <w:bookmarkStart w:id="1164" w:name="OLE_LINK1329"/>
      <w:bookmarkStart w:id="1165" w:name="OLE_LINK1330"/>
      <w:bookmarkStart w:id="1166" w:name="OLE_LINK1335"/>
      <w:bookmarkStart w:id="1167" w:name="OLE_LINK1336"/>
      <w:bookmarkStart w:id="1168" w:name="OLE_LINK1333"/>
      <w:bookmarkStart w:id="1169" w:name="OLE_LINK1334"/>
      <w:bookmarkStart w:id="1170" w:name="OLE_LINK1337"/>
      <w:bookmarkStart w:id="1171" w:name="OLE_LINK1338"/>
      <w:bookmarkStart w:id="1172" w:name="OLE_LINK1339"/>
      <w:bookmarkStart w:id="1173" w:name="OLE_LINK1340"/>
      <w:bookmarkStart w:id="1174" w:name="OLE_LINK1341"/>
      <w:bookmarkStart w:id="1175" w:name="OLE_LINK1342"/>
      <w:r w:rsidRPr="004E3780">
        <w:rPr>
          <w:lang w:val="ru-RU"/>
        </w:rPr>
        <w:t>Основной сигнал и сигнал TMCC должны быть уплотнены, используя временное разделение в каждом кадре. Согласно комбинациям "схема модуляции</w:t>
      </w:r>
      <w:r w:rsidR="00423DE7" w:rsidRPr="004E3780">
        <w:rPr>
          <w:lang w:val="ru-RU"/>
        </w:rPr>
        <w:t xml:space="preserve"> – </w:t>
      </w:r>
      <w:r w:rsidRPr="004E3780">
        <w:rPr>
          <w:lang w:val="ru-RU"/>
        </w:rPr>
        <w:t>скорость кодирования", предназначенным для каждого интервала, временная развертка уплотненного сигнала частично (в</w:t>
      </w:r>
      <w:r w:rsidR="00423DE7" w:rsidRPr="004E3780">
        <w:rPr>
          <w:lang w:val="ru-RU"/>
        </w:rPr>
        <w:t> </w:t>
      </w:r>
      <w:r w:rsidRPr="004E3780">
        <w:rPr>
          <w:lang w:val="ru-RU"/>
        </w:rPr>
        <w:t xml:space="preserve">рамках интервала) расширяется/сжимается вследствие процесса сверточного кодирования. Посредством этой операции фиктивные интервалы, если они включены в основной сигнал, должны быть исключены из передаваемого сигнала. На рисунке 23 показаны концептуальные процессы </w:t>
      </w:r>
      <w:r w:rsidRPr="004E3780">
        <w:rPr>
          <w:lang w:val="ru-RU"/>
        </w:rPr>
        <w:lastRenderedPageBreak/>
        <w:t>интеграции основного сигнала, сигнала TMCC и импульсного сигнала для формирования передаваемого сигнала.</w:t>
      </w:r>
    </w:p>
    <w:p w:rsidR="00627D62" w:rsidRPr="004E3780" w:rsidRDefault="00627D62" w:rsidP="0059637F">
      <w:pPr>
        <w:rPr>
          <w:lang w:val="ru-RU"/>
        </w:rPr>
      </w:pPr>
      <w:bookmarkStart w:id="1176" w:name="OLE_LINK1343"/>
      <w:bookmarkStart w:id="1177" w:name="OLE_LINK1344"/>
      <w:bookmarkStart w:id="1178" w:name="OLE_LINK1345"/>
      <w:bookmarkStart w:id="1179" w:name="OLE_LINK1346"/>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Pr="004E3780">
        <w:rPr>
          <w:lang w:val="ru-RU"/>
        </w:rPr>
        <w:t>Для сохранения постоянного интервала между последовательными импульсами в кадре (см. рис. 22) импульсный сигнал должен включаться в каждые 204 символа основного сигнала со сверточным кодированием. Следует отметить, что этот импульс должен вставляться в каждые 203 символа, если синхрослова MPEG не передаются (см. п. 5.4.4). Продолжительность импульса должна быть равна 4 символам. Данные для импульса перед модуляцией должны быть рандомизированы с соответствующей случайной последовательностью для рассеивания энергии. Схема модуляции для импульсного сигнала должна быть такой же, как и схема, применяемая к сигналу TMCC (самая устойчивая схема в отношении шума передачи).</w:t>
      </w:r>
    </w:p>
    <w:bookmarkEnd w:id="1176"/>
    <w:bookmarkEnd w:id="1177"/>
    <w:bookmarkEnd w:id="1178"/>
    <w:bookmarkEnd w:id="1179"/>
    <w:p w:rsidR="00F337D6" w:rsidRPr="004E3780" w:rsidRDefault="00627D62" w:rsidP="0059637F">
      <w:pPr>
        <w:rPr>
          <w:lang w:val="ru-RU" w:eastAsia="ja-JP"/>
        </w:rPr>
      </w:pPr>
      <w:r w:rsidRPr="004E3780">
        <w:rPr>
          <w:lang w:val="ru-RU"/>
        </w:rPr>
        <w:t>Если восстановление несущей в приемнике осуществляется только по импульсным сигналам, восстановленная несущая не всегда будет зафиксирована на правильной частоте. Эту проблему (захват ложного сигнала цепи фазовой автоподстройки частоты (ФАПЧ)) можно решить посредством использования сигнала передачи на время длительности сигнала TMCC в дополнение к импульсному сигналу (при захвате ложного сигнала ФАПЧ количество циклов восстановленной несущей в течение длительности сигнала TMCC будет представлять собой отличающееся некорректное число, поэтому цепь ФАПЧ может контролироваться различием в количестве циклов).</w:t>
      </w:r>
    </w:p>
    <w:p w:rsidR="002E74D0" w:rsidRPr="004E3780" w:rsidRDefault="004F12F9" w:rsidP="0059637F">
      <w:pPr>
        <w:pStyle w:val="FigureNo"/>
        <w:rPr>
          <w:lang w:val="ru-RU" w:eastAsia="ja-JP"/>
        </w:rPr>
      </w:pPr>
      <w:r w:rsidRPr="004E3780">
        <w:rPr>
          <w:lang w:val="ru-RU" w:eastAsia="ja-JP"/>
        </w:rPr>
        <w:t>РИСУНОК 23</w:t>
      </w:r>
    </w:p>
    <w:p w:rsidR="002E74D0" w:rsidRDefault="00B71D31" w:rsidP="0059637F">
      <w:pPr>
        <w:pStyle w:val="Figuretitle"/>
        <w:rPr>
          <w:rFonts w:asciiTheme="minorHAnsi" w:hAnsiTheme="minorHAnsi"/>
          <w:lang w:val="ru-RU"/>
        </w:rPr>
      </w:pPr>
      <w:r w:rsidRPr="004E3780">
        <w:rPr>
          <w:lang w:val="ru-RU" w:eastAsia="ja-JP"/>
        </w:rPr>
        <w:t xml:space="preserve">Генерация сигнала </w:t>
      </w:r>
      <w:r w:rsidRPr="0059637F">
        <w:t>ТМСС</w:t>
      </w:r>
    </w:p>
    <w:p w:rsidR="0059637F" w:rsidRPr="0059637F" w:rsidRDefault="0019687D" w:rsidP="0059637F">
      <w:pPr>
        <w:pStyle w:val="Figure"/>
      </w:pPr>
      <w:r>
        <w:object w:dxaOrig="14693" w:dyaOrig="7689">
          <v:shape id="_x0000_i1054" type="#_x0000_t75" style="width:6in;height:226.2pt" o:ole="">
            <v:imagedata r:id="rId79" o:title=""/>
          </v:shape>
          <o:OLEObject Type="Embed" ProgID="CorelDRAW.Graphic.14" ShapeID="_x0000_i1054" DrawAspect="Content" ObjectID="_1402728269" r:id="rId80"/>
        </w:object>
      </w:r>
    </w:p>
    <w:p w:rsidR="00627D62" w:rsidRPr="00A036FD" w:rsidRDefault="00627D62" w:rsidP="0059637F">
      <w:pPr>
        <w:pStyle w:val="Heading2"/>
        <w:rPr>
          <w:lang w:val="ru-RU"/>
        </w:rPr>
      </w:pPr>
      <w:bookmarkStart w:id="1180" w:name="_Toc325727129"/>
      <w:bookmarkStart w:id="1181" w:name="OLE_LINK482"/>
      <w:bookmarkStart w:id="1182" w:name="OLE_LINK483"/>
      <w:bookmarkStart w:id="1183" w:name="_Toc360601942"/>
      <w:bookmarkStart w:id="1184" w:name="_Toc360952159"/>
      <w:bookmarkStart w:id="1185" w:name="_Toc361021331"/>
      <w:bookmarkStart w:id="1186" w:name="_Toc361456180"/>
      <w:bookmarkStart w:id="1187" w:name="_Toc368359047"/>
      <w:bookmarkStart w:id="1188" w:name="_Toc464272289"/>
      <w:bookmarkStart w:id="1189" w:name="_Toc309890583"/>
      <w:bookmarkStart w:id="1190" w:name="_Toc368359046"/>
      <w:bookmarkStart w:id="1191" w:name="_Toc464272288"/>
      <w:bookmarkStart w:id="1192" w:name="_Toc309890582"/>
      <w:r w:rsidRPr="00A036FD">
        <w:rPr>
          <w:lang w:val="ru-RU"/>
        </w:rPr>
        <w:t>5.4</w:t>
      </w:r>
      <w:r w:rsidRPr="00A036FD">
        <w:rPr>
          <w:lang w:val="ru-RU"/>
        </w:rPr>
        <w:tab/>
        <w:t>Перемежитель</w:t>
      </w:r>
      <w:bookmarkEnd w:id="1180"/>
    </w:p>
    <w:p w:rsidR="00627D62" w:rsidRPr="00A036FD" w:rsidRDefault="00627D62" w:rsidP="0059637F">
      <w:pPr>
        <w:pStyle w:val="Heading3"/>
        <w:rPr>
          <w:lang w:val="ru-RU"/>
        </w:rPr>
      </w:pPr>
      <w:bookmarkStart w:id="1193" w:name="_Toc325727130"/>
      <w:bookmarkEnd w:id="1181"/>
      <w:bookmarkEnd w:id="1182"/>
      <w:bookmarkEnd w:id="1183"/>
      <w:bookmarkEnd w:id="1184"/>
      <w:bookmarkEnd w:id="1185"/>
      <w:bookmarkEnd w:id="1186"/>
      <w:bookmarkEnd w:id="1187"/>
      <w:bookmarkEnd w:id="1188"/>
      <w:bookmarkEnd w:id="1189"/>
      <w:bookmarkEnd w:id="1190"/>
      <w:bookmarkEnd w:id="1191"/>
      <w:bookmarkEnd w:id="1192"/>
      <w:r w:rsidRPr="00A036FD">
        <w:rPr>
          <w:lang w:val="ru-RU"/>
        </w:rPr>
        <w:t>5.4.1</w:t>
      </w:r>
      <w:r w:rsidRPr="00A036FD">
        <w:rPr>
          <w:lang w:val="ru-RU"/>
        </w:rPr>
        <w:tab/>
        <w:t xml:space="preserve">Сверточный перемежитель для </w:t>
      </w:r>
      <w:r w:rsidR="00C27D9C" w:rsidRPr="00A036FD">
        <w:rPr>
          <w:lang w:val="ru-RU"/>
        </w:rPr>
        <w:t xml:space="preserve">Системы </w:t>
      </w:r>
      <w:r w:rsidRPr="0059637F">
        <w:t>A</w:t>
      </w:r>
      <w:bookmarkEnd w:id="1193"/>
    </w:p>
    <w:p w:rsidR="00F337D6" w:rsidRPr="004E3780" w:rsidRDefault="00627D62" w:rsidP="0059637F">
      <w:pPr>
        <w:rPr>
          <w:lang w:val="ru-RU"/>
        </w:rPr>
      </w:pPr>
      <w:r w:rsidRPr="004E3780">
        <w:rPr>
          <w:lang w:val="ru-RU"/>
        </w:rPr>
        <w:t>В соответствии с концептуальной схемой на рис. 24a, к пакетам данных с защитой от ошибок необходимо применять сверточное перемежение с глубиной </w:t>
      </w:r>
      <w:r w:rsidRPr="004E3780">
        <w:rPr>
          <w:i/>
          <w:lang w:val="ru-RU"/>
        </w:rPr>
        <w:t>I</w:t>
      </w:r>
      <w:r w:rsidRPr="004E3780">
        <w:rPr>
          <w:lang w:val="ru-RU"/>
        </w:rPr>
        <w:t> = 12. Это приводит к появлению цикла перемежения.</w:t>
      </w:r>
    </w:p>
    <w:p w:rsidR="002E74D0" w:rsidRPr="004E3780" w:rsidRDefault="001B6FFD" w:rsidP="00F337D6">
      <w:pPr>
        <w:pStyle w:val="FigureNo"/>
        <w:rPr>
          <w:caps w:val="0"/>
          <w:lang w:val="ru-RU"/>
        </w:rPr>
      </w:pPr>
      <w:r w:rsidRPr="004E3780">
        <w:rPr>
          <w:lang w:val="ru-RU"/>
        </w:rPr>
        <w:lastRenderedPageBreak/>
        <w:t>РИСУНОК 24</w:t>
      </w:r>
      <w:r w:rsidRPr="004E3780">
        <w:rPr>
          <w:caps w:val="0"/>
          <w:lang w:val="ru-RU"/>
        </w:rPr>
        <w:t>a</w:t>
      </w:r>
    </w:p>
    <w:p w:rsidR="002E74D0" w:rsidRPr="005A7DAD" w:rsidRDefault="001B6FFD" w:rsidP="002E74D0">
      <w:pPr>
        <w:pStyle w:val="Figuretitle"/>
        <w:rPr>
          <w:lang w:val="ru-RU"/>
        </w:rPr>
      </w:pPr>
      <w:r w:rsidRPr="004E3780">
        <w:rPr>
          <w:lang w:val="ru-RU"/>
        </w:rPr>
        <w:t>Концептуальная блок-схема сверточного перемежителя и деперемежителя</w:t>
      </w:r>
    </w:p>
    <w:p w:rsidR="00A036FD" w:rsidRPr="00A036FD" w:rsidRDefault="00A036FD" w:rsidP="00A036FD">
      <w:pPr>
        <w:pStyle w:val="Figure"/>
        <w:rPr>
          <w:lang w:val="en-US"/>
        </w:rPr>
      </w:pPr>
      <w:r>
        <w:object w:dxaOrig="14789" w:dyaOrig="6733">
          <v:shape id="_x0000_i1055" type="#_x0000_t75" style="width:451.7pt;height:205.8pt" o:ole="">
            <v:imagedata r:id="rId81" o:title=""/>
          </v:shape>
          <o:OLEObject Type="Embed" ProgID="CorelDRAW.Graphic.14" ShapeID="_x0000_i1055" DrawAspect="Content" ObjectID="_1402728270" r:id="rId82"/>
        </w:object>
      </w:r>
    </w:p>
    <w:p w:rsidR="00627D62" w:rsidRPr="004E3780" w:rsidRDefault="00627D62" w:rsidP="00A036FD">
      <w:pPr>
        <w:rPr>
          <w:lang w:val="ru-RU"/>
        </w:rPr>
      </w:pPr>
      <w:bookmarkStart w:id="1194" w:name="OLE_LINK488"/>
      <w:bookmarkStart w:id="1195" w:name="OLE_LINK489"/>
      <w:bookmarkStart w:id="1196" w:name="OLE_LINK490"/>
      <w:bookmarkStart w:id="1197" w:name="OLE_LINK491"/>
      <w:bookmarkStart w:id="1198" w:name="OLE_LINK492"/>
      <w:bookmarkStart w:id="1199" w:name="OLE_LINK493"/>
      <w:bookmarkStart w:id="1200" w:name="OLE_LINK494"/>
      <w:bookmarkStart w:id="1201" w:name="OLE_LINK486"/>
      <w:bookmarkStart w:id="1202" w:name="OLE_LINK487"/>
      <w:r w:rsidRPr="004E3780">
        <w:rPr>
          <w:lang w:val="ru-RU"/>
        </w:rPr>
        <w:t xml:space="preserve">Процесс сверточного перемежения основан на подходе Форни, совместимом с подходом Рамсея </w:t>
      </w:r>
      <w:r w:rsidR="00EA49DD" w:rsidRPr="004E3780">
        <w:rPr>
          <w:lang w:val="ru-RU"/>
        </w:rPr>
        <w:t>Типа </w:t>
      </w:r>
      <w:r w:rsidRPr="004E3780">
        <w:rPr>
          <w:lang w:val="ru-RU"/>
        </w:rPr>
        <w:t xml:space="preserve">III при количестве ветвей </w:t>
      </w:r>
      <w:r w:rsidRPr="004E3780">
        <w:rPr>
          <w:i/>
          <w:lang w:val="ru-RU"/>
        </w:rPr>
        <w:t>I</w:t>
      </w:r>
      <w:r w:rsidRPr="004E3780">
        <w:rPr>
          <w:lang w:val="ru-RU"/>
        </w:rPr>
        <w:t> = 12. Цикл с перемежением должен состоять из перекрывающихся пакетов данных с защитой от ошибок и должен ограничиваться инвертированными или неинвертированными синхробайтами MPEG-2 (обеспечивающими период повторения в 204 байта).</w:t>
      </w:r>
    </w:p>
    <w:p w:rsidR="00627D62" w:rsidRPr="004E3780" w:rsidRDefault="00627D62" w:rsidP="00A036FD">
      <w:pPr>
        <w:rPr>
          <w:lang w:val="ru-RU"/>
        </w:rPr>
      </w:pPr>
      <w:bookmarkStart w:id="1203" w:name="OLE_LINK1357"/>
      <w:bookmarkStart w:id="1204" w:name="OLE_LINK1358"/>
      <w:bookmarkEnd w:id="1194"/>
      <w:bookmarkEnd w:id="1195"/>
      <w:bookmarkEnd w:id="1196"/>
      <w:bookmarkEnd w:id="1197"/>
      <w:bookmarkEnd w:id="1198"/>
      <w:bookmarkEnd w:id="1199"/>
      <w:bookmarkEnd w:id="1200"/>
      <w:bookmarkEnd w:id="1201"/>
      <w:bookmarkEnd w:id="1202"/>
      <w:r w:rsidRPr="004E3780">
        <w:rPr>
          <w:lang w:val="ru-RU"/>
        </w:rPr>
        <w:t xml:space="preserve">Перемежитель может содержать </w:t>
      </w:r>
      <w:r w:rsidRPr="004E3780">
        <w:rPr>
          <w:i/>
          <w:lang w:val="ru-RU"/>
        </w:rPr>
        <w:t>I</w:t>
      </w:r>
      <w:r w:rsidRPr="004E3780">
        <w:rPr>
          <w:lang w:val="ru-RU"/>
        </w:rPr>
        <w:t> = 12 ветвей, циклически подключаемых к входному байтовому потоку с помощью входного коммутатора. Каждая ветвь представляет собой сдвиговую регистровую память, построенную по методу ФИФО (</w:t>
      </w:r>
      <w:r w:rsidR="00361858" w:rsidRPr="004E3780">
        <w:rPr>
          <w:lang w:val="ru-RU"/>
        </w:rPr>
        <w:t xml:space="preserve">т. е. </w:t>
      </w:r>
      <w:r w:rsidRPr="004E3780">
        <w:rPr>
          <w:lang w:val="ru-RU"/>
        </w:rPr>
        <w:t>в порядке очереди) с ячейками емкостью (</w:t>
      </w:r>
      <w:r w:rsidRPr="004E3780">
        <w:rPr>
          <w:i/>
          <w:lang w:val="ru-RU"/>
        </w:rPr>
        <w:t>Mj</w:t>
      </w:r>
      <w:r w:rsidRPr="004E3780">
        <w:rPr>
          <w:lang w:val="ru-RU"/>
        </w:rPr>
        <w:t>) (где</w:t>
      </w:r>
      <w:r w:rsidR="00A036FD">
        <w:rPr>
          <w:lang w:val="en-US"/>
        </w:rPr>
        <w:t> </w:t>
      </w:r>
      <w:r w:rsidRPr="004E3780">
        <w:rPr>
          <w:i/>
          <w:lang w:val="ru-RU"/>
        </w:rPr>
        <w:t>M</w:t>
      </w:r>
      <w:r w:rsidR="00A036FD">
        <w:rPr>
          <w:lang w:val="en-US"/>
        </w:rPr>
        <w:t> </w:t>
      </w:r>
      <w:r w:rsidRPr="004E3780">
        <w:rPr>
          <w:lang w:val="ru-RU"/>
        </w:rPr>
        <w:t>=</w:t>
      </w:r>
      <w:r w:rsidR="00A036FD">
        <w:rPr>
          <w:lang w:val="en-US"/>
        </w:rPr>
        <w:t> </w:t>
      </w:r>
      <w:r w:rsidRPr="004E3780">
        <w:rPr>
          <w:lang w:val="ru-RU"/>
        </w:rPr>
        <w:t xml:space="preserve">17 = </w:t>
      </w:r>
      <w:r w:rsidRPr="004E3780">
        <w:rPr>
          <w:i/>
          <w:lang w:val="ru-RU"/>
        </w:rPr>
        <w:t>N</w:t>
      </w:r>
      <w:r w:rsidRPr="00A036FD">
        <w:rPr>
          <w:iCs/>
          <w:lang w:val="ru-RU"/>
        </w:rPr>
        <w:t>/</w:t>
      </w:r>
      <w:r w:rsidRPr="004E3780">
        <w:rPr>
          <w:i/>
          <w:lang w:val="ru-RU"/>
        </w:rPr>
        <w:t>I</w:t>
      </w:r>
      <w:r w:rsidRPr="004E3780">
        <w:rPr>
          <w:lang w:val="ru-RU"/>
        </w:rPr>
        <w:t xml:space="preserve">, </w:t>
      </w:r>
      <w:r w:rsidRPr="004E3780">
        <w:rPr>
          <w:i/>
          <w:lang w:val="ru-RU"/>
        </w:rPr>
        <w:t>N</w:t>
      </w:r>
      <w:r w:rsidRPr="004E3780">
        <w:rPr>
          <w:lang w:val="ru-RU"/>
        </w:rPr>
        <w:t xml:space="preserve"> = 204 – длина цикла с защитой от ошибок, </w:t>
      </w:r>
      <w:r w:rsidRPr="004E3780">
        <w:rPr>
          <w:i/>
          <w:lang w:val="ru-RU"/>
        </w:rPr>
        <w:t>I</w:t>
      </w:r>
      <w:r w:rsidRPr="004E3780">
        <w:rPr>
          <w:lang w:val="ru-RU"/>
        </w:rPr>
        <w:t xml:space="preserve"> = 12 – глубина перемежения, </w:t>
      </w:r>
      <w:r w:rsidRPr="004E3780">
        <w:rPr>
          <w:i/>
          <w:lang w:val="ru-RU"/>
        </w:rPr>
        <w:t>j</w:t>
      </w:r>
      <w:r w:rsidRPr="004E3780">
        <w:rPr>
          <w:lang w:val="ru-RU"/>
        </w:rPr>
        <w:t> </w:t>
      </w:r>
      <w:r w:rsidR="00A036FD">
        <w:rPr>
          <w:lang w:val="ru-RU"/>
        </w:rPr>
        <w:t>−</w:t>
      </w:r>
      <w:r w:rsidR="00A036FD">
        <w:rPr>
          <w:lang w:val="en-US"/>
        </w:rPr>
        <w:t> </w:t>
      </w:r>
      <w:r w:rsidRPr="004E3780">
        <w:rPr>
          <w:lang w:val="ru-RU"/>
        </w:rPr>
        <w:t>индекс ветви). Ячейки ФИФО должны содержать 1 байт, а входные и выходные коммутаторы должны быть синхронизированы.</w:t>
      </w:r>
    </w:p>
    <w:p w:rsidR="00627D62" w:rsidRPr="004E3780" w:rsidRDefault="00627D62" w:rsidP="00A036FD">
      <w:pPr>
        <w:rPr>
          <w:lang w:val="ru-RU"/>
        </w:rPr>
      </w:pPr>
      <w:bookmarkStart w:id="1205" w:name="_Toc360601943"/>
      <w:bookmarkStart w:id="1206" w:name="_Toc360952160"/>
      <w:bookmarkStart w:id="1207" w:name="_Toc361021332"/>
      <w:bookmarkStart w:id="1208" w:name="_Toc361456181"/>
      <w:bookmarkStart w:id="1209" w:name="_Toc368359048"/>
      <w:bookmarkStart w:id="1210" w:name="_Toc464272290"/>
      <w:bookmarkStart w:id="1211" w:name="_Toc309890584"/>
      <w:bookmarkEnd w:id="1203"/>
      <w:bookmarkEnd w:id="1204"/>
      <w:r w:rsidRPr="004E3780">
        <w:rPr>
          <w:lang w:val="ru-RU"/>
        </w:rPr>
        <w:t>Для обеспечения синхронизации неинвертированные и инвертированные синхробайты всегда подаются в ветвь "0" перемежителя (соответствующую нулевой задержке).</w:t>
      </w:r>
    </w:p>
    <w:bookmarkEnd w:id="1205"/>
    <w:bookmarkEnd w:id="1206"/>
    <w:bookmarkEnd w:id="1207"/>
    <w:bookmarkEnd w:id="1208"/>
    <w:bookmarkEnd w:id="1209"/>
    <w:bookmarkEnd w:id="1210"/>
    <w:bookmarkEnd w:id="1211"/>
    <w:p w:rsidR="00627D62" w:rsidRPr="004E3780" w:rsidRDefault="00627D62" w:rsidP="00A036FD">
      <w:pPr>
        <w:pStyle w:val="Note"/>
        <w:rPr>
          <w:lang w:val="ru-RU"/>
        </w:rPr>
      </w:pPr>
      <w:r w:rsidRPr="004E3780">
        <w:rPr>
          <w:lang w:val="ru-RU"/>
        </w:rPr>
        <w:t xml:space="preserve">ПРИМЕЧАНИЕ 1. – Устройство для </w:t>
      </w:r>
      <w:r w:rsidRPr="005A7DAD">
        <w:rPr>
          <w:lang w:val="ru-RU"/>
        </w:rPr>
        <w:t>деперемежения</w:t>
      </w:r>
      <w:r w:rsidRPr="004E3780">
        <w:rPr>
          <w:lang w:val="ru-RU"/>
        </w:rPr>
        <w:t xml:space="preserve">, по сути, похоже на перемежитель, однако отличается обратной индексацией ветвей (т. е. </w:t>
      </w:r>
      <w:r w:rsidRPr="004E3780">
        <w:rPr>
          <w:i/>
          <w:lang w:val="ru-RU"/>
        </w:rPr>
        <w:t>j</w:t>
      </w:r>
      <w:r w:rsidRPr="004E3780">
        <w:rPr>
          <w:lang w:val="ru-RU"/>
        </w:rPr>
        <w:t> = 0 соответствует наибольшей задержке). Синхронизация деперемежителя может обеспечиваться путем подачи первого же выделенного синхробайта в ветвь с индексом "0".</w:t>
      </w:r>
    </w:p>
    <w:p w:rsidR="00627D62" w:rsidRPr="005A7DAD" w:rsidRDefault="00627D62" w:rsidP="00A036FD">
      <w:pPr>
        <w:pStyle w:val="Heading3"/>
        <w:rPr>
          <w:lang w:val="ru-RU"/>
        </w:rPr>
      </w:pPr>
      <w:bookmarkStart w:id="1212" w:name="_Toc325727131"/>
      <w:r w:rsidRPr="005A7DAD">
        <w:rPr>
          <w:lang w:val="ru-RU"/>
        </w:rPr>
        <w:t>5.4.2</w:t>
      </w:r>
      <w:r w:rsidRPr="005A7DAD">
        <w:rPr>
          <w:lang w:val="ru-RU"/>
        </w:rPr>
        <w:tab/>
        <w:t xml:space="preserve">Сверточный перемежитель для </w:t>
      </w:r>
      <w:r w:rsidR="00C27D9C" w:rsidRPr="005A7DAD">
        <w:rPr>
          <w:lang w:val="ru-RU"/>
        </w:rPr>
        <w:t xml:space="preserve">Системы </w:t>
      </w:r>
      <w:r w:rsidRPr="00A036FD">
        <w:t>B</w:t>
      </w:r>
      <w:bookmarkEnd w:id="1212"/>
    </w:p>
    <w:p w:rsidR="00627D62" w:rsidRPr="004E3780" w:rsidRDefault="00627D62" w:rsidP="00A036FD">
      <w:pPr>
        <w:rPr>
          <w:lang w:val="ru-RU"/>
        </w:rPr>
      </w:pPr>
      <w:r w:rsidRPr="004E3780">
        <w:rPr>
          <w:lang w:val="ru-RU"/>
        </w:rPr>
        <w:t xml:space="preserve">Блок-схема сверточного перемежителя, применяемого в </w:t>
      </w:r>
      <w:r w:rsidR="00A036FD" w:rsidRPr="004E3780">
        <w:rPr>
          <w:lang w:val="ru-RU"/>
        </w:rPr>
        <w:t>Системе </w:t>
      </w:r>
      <w:r w:rsidRPr="004E3780">
        <w:rPr>
          <w:lang w:val="ru-RU"/>
        </w:rPr>
        <w:t xml:space="preserve">В, показана на рис. 24b. В этом устройстве используется перемежитель Рамсея </w:t>
      </w:r>
      <w:r w:rsidR="00EA49DD" w:rsidRPr="004E3780">
        <w:rPr>
          <w:lang w:val="ru-RU"/>
        </w:rPr>
        <w:t>Типа </w:t>
      </w:r>
      <w:r w:rsidRPr="004E3780">
        <w:rPr>
          <w:lang w:val="ru-RU"/>
        </w:rPr>
        <w:t xml:space="preserve">II (см. </w:t>
      </w:r>
      <w:r w:rsidR="0019687D" w:rsidRPr="004E3780">
        <w:rPr>
          <w:lang w:val="ru-RU"/>
        </w:rPr>
        <w:t>Примечание </w:t>
      </w:r>
      <w:r w:rsidRPr="004E3780">
        <w:rPr>
          <w:lang w:val="ru-RU"/>
        </w:rPr>
        <w:t>1) со следующими параметрами:</w:t>
      </w:r>
    </w:p>
    <w:p w:rsidR="00627D62" w:rsidRPr="004E3780" w:rsidRDefault="00627D62" w:rsidP="00A036FD">
      <w:pPr>
        <w:pStyle w:val="enumlev1"/>
        <w:rPr>
          <w:lang w:val="ru-RU"/>
        </w:rPr>
      </w:pPr>
      <w:r w:rsidRPr="004E3780">
        <w:rPr>
          <w:lang w:val="ru-RU"/>
        </w:rPr>
        <w:tab/>
      </w:r>
      <w:r w:rsidRPr="004E3780">
        <w:rPr>
          <w:i/>
          <w:lang w:val="ru-RU"/>
        </w:rPr>
        <w:t>I</w:t>
      </w:r>
      <w:r w:rsidRPr="004E3780">
        <w:rPr>
          <w:lang w:val="ru-RU"/>
        </w:rPr>
        <w:t> = 146</w:t>
      </w:r>
      <w:r w:rsidRPr="004E3780">
        <w:rPr>
          <w:lang w:val="ru-RU"/>
        </w:rPr>
        <w:tab/>
      </w:r>
      <w:r w:rsidRPr="004E3780">
        <w:rPr>
          <w:lang w:val="ru-RU"/>
        </w:rPr>
        <w:tab/>
      </w:r>
      <w:r w:rsidRPr="00A036FD">
        <w:rPr>
          <w:lang w:val="ru-RU"/>
        </w:rPr>
        <w:t>длина</w:t>
      </w:r>
      <w:r w:rsidRPr="004E3780">
        <w:rPr>
          <w:lang w:val="ru-RU"/>
        </w:rPr>
        <w:t xml:space="preserve"> блока данных перемежителя</w:t>
      </w:r>
      <w:r w:rsidR="00A036FD">
        <w:rPr>
          <w:lang w:val="ru-RU"/>
        </w:rPr>
        <w:t>;</w:t>
      </w:r>
      <w:r w:rsidRPr="004E3780">
        <w:rPr>
          <w:lang w:val="ru-RU"/>
        </w:rPr>
        <w:t xml:space="preserve"> и</w:t>
      </w:r>
    </w:p>
    <w:p w:rsidR="00627D62" w:rsidRPr="0022604E" w:rsidRDefault="00627D62" w:rsidP="00A036FD">
      <w:pPr>
        <w:pStyle w:val="enumlev1"/>
        <w:rPr>
          <w:lang w:val="en-US"/>
        </w:rPr>
      </w:pPr>
      <w:r w:rsidRPr="004E3780">
        <w:rPr>
          <w:lang w:val="ru-RU"/>
        </w:rPr>
        <w:tab/>
      </w:r>
      <w:r w:rsidRPr="0022604E">
        <w:rPr>
          <w:i/>
          <w:lang w:val="en-US"/>
        </w:rPr>
        <w:t>D</w:t>
      </w:r>
      <w:r w:rsidRPr="0022604E">
        <w:rPr>
          <w:lang w:val="en-US"/>
        </w:rPr>
        <w:t> = 13</w:t>
      </w:r>
      <w:r w:rsidRPr="0022604E">
        <w:rPr>
          <w:lang w:val="en-US"/>
        </w:rPr>
        <w:tab/>
      </w:r>
      <w:r w:rsidRPr="0022604E">
        <w:rPr>
          <w:lang w:val="en-US"/>
        </w:rPr>
        <w:tab/>
      </w:r>
      <w:r w:rsidRPr="004E3780">
        <w:rPr>
          <w:lang w:val="ru-RU"/>
        </w:rPr>
        <w:t>глубина</w:t>
      </w:r>
      <w:r w:rsidRPr="0022604E">
        <w:rPr>
          <w:lang w:val="en-US"/>
        </w:rPr>
        <w:t xml:space="preserve"> </w:t>
      </w:r>
      <w:r w:rsidRPr="00A036FD">
        <w:t>перемежения</w:t>
      </w:r>
      <w:r w:rsidRPr="0022604E">
        <w:rPr>
          <w:lang w:val="en-US"/>
        </w:rPr>
        <w:t>.</w:t>
      </w:r>
    </w:p>
    <w:p w:rsidR="00F337D6" w:rsidRPr="004E3780" w:rsidRDefault="00627D62" w:rsidP="00A036FD">
      <w:pPr>
        <w:pStyle w:val="Note"/>
        <w:rPr>
          <w:lang w:val="ru-RU"/>
        </w:rPr>
      </w:pPr>
      <w:r w:rsidRPr="004E3780">
        <w:rPr>
          <w:lang w:val="ru-RU"/>
        </w:rPr>
        <w:t>ПРИМЕЧАНИЕ</w:t>
      </w:r>
      <w:r w:rsidRPr="0022604E">
        <w:rPr>
          <w:lang w:val="en-US"/>
        </w:rPr>
        <w:t xml:space="preserve"> 1. – RAMSEY J. [May 1970] Realization of optimum </w:t>
      </w:r>
      <w:r w:rsidRPr="005A7DAD">
        <w:rPr>
          <w:lang w:val="en-US"/>
        </w:rPr>
        <w:t>interleavers</w:t>
      </w:r>
      <w:r w:rsidRPr="0022604E">
        <w:rPr>
          <w:lang w:val="en-US"/>
        </w:rPr>
        <w:t xml:space="preserve">. </w:t>
      </w:r>
      <w:r w:rsidRPr="004E3780">
        <w:rPr>
          <w:i/>
          <w:lang w:val="ru-RU"/>
        </w:rPr>
        <w:t>IEEE Trans. Inform. Theory</w:t>
      </w:r>
      <w:r w:rsidRPr="004E3780">
        <w:rPr>
          <w:lang w:val="ru-RU"/>
        </w:rPr>
        <w:t>, Vol. IT-16, 338</w:t>
      </w:r>
      <w:r w:rsidRPr="004E3780">
        <w:rPr>
          <w:lang w:val="ru-RU"/>
        </w:rPr>
        <w:noBreakHyphen/>
        <w:t>345.</w:t>
      </w:r>
    </w:p>
    <w:p w:rsidR="00847DC2" w:rsidRPr="004E3780" w:rsidRDefault="00B20894" w:rsidP="00B20894">
      <w:pPr>
        <w:pStyle w:val="FigureNo"/>
        <w:rPr>
          <w:lang w:val="ru-RU"/>
        </w:rPr>
      </w:pPr>
      <w:r w:rsidRPr="004E3780">
        <w:rPr>
          <w:lang w:val="ru-RU"/>
        </w:rPr>
        <w:lastRenderedPageBreak/>
        <w:t>РИСУНОК</w:t>
      </w:r>
      <w:r w:rsidR="002E74D0" w:rsidRPr="004E3780">
        <w:rPr>
          <w:lang w:val="ru-RU"/>
        </w:rPr>
        <w:t xml:space="preserve"> 24</w:t>
      </w:r>
      <w:r w:rsidRPr="004E3780">
        <w:rPr>
          <w:caps w:val="0"/>
          <w:lang w:val="ru-RU"/>
        </w:rPr>
        <w:t>b</w:t>
      </w:r>
    </w:p>
    <w:p w:rsidR="00B20894" w:rsidRDefault="00B20894" w:rsidP="00B20894">
      <w:pPr>
        <w:pStyle w:val="Figuretitle"/>
        <w:rPr>
          <w:rFonts w:asciiTheme="minorHAnsi" w:hAnsiTheme="minorHAnsi"/>
          <w:lang w:val="ru-RU"/>
        </w:rPr>
      </w:pPr>
      <w:r w:rsidRPr="004E3780">
        <w:rPr>
          <w:lang w:val="ru-RU"/>
        </w:rPr>
        <w:t xml:space="preserve">Блок-схема сверточного перемежителя </w:t>
      </w:r>
      <w:r w:rsidR="00A219C1" w:rsidRPr="004E3780">
        <w:rPr>
          <w:rFonts w:hint="eastAsia"/>
          <w:lang w:val="ru-RU"/>
        </w:rPr>
        <w:t>Системы</w:t>
      </w:r>
      <w:r w:rsidR="00A219C1" w:rsidRPr="004E3780">
        <w:rPr>
          <w:lang w:val="ru-RU"/>
        </w:rPr>
        <w:t xml:space="preserve"> </w:t>
      </w:r>
      <w:r w:rsidRPr="004E3780">
        <w:rPr>
          <w:lang w:val="ru-RU"/>
        </w:rPr>
        <w:t>В</w:t>
      </w:r>
    </w:p>
    <w:p w:rsidR="00A219C1" w:rsidRPr="00A219C1" w:rsidRDefault="00A219C1" w:rsidP="00A219C1">
      <w:pPr>
        <w:pStyle w:val="Figure"/>
      </w:pPr>
      <w:r>
        <w:object w:dxaOrig="13272" w:dyaOrig="7555">
          <v:shape id="_x0000_i1056" type="#_x0000_t75" style="width:413pt;height:235pt" o:ole="">
            <v:imagedata r:id="rId83" o:title=""/>
          </v:shape>
          <o:OLEObject Type="Embed" ProgID="CorelDRAW.Graphic.14" ShapeID="_x0000_i1056" DrawAspect="Content" ObjectID="_1402728271" r:id="rId84"/>
        </w:object>
      </w:r>
    </w:p>
    <w:p w:rsidR="00627D62" w:rsidRPr="004E3780" w:rsidRDefault="00627D62" w:rsidP="00A219C1">
      <w:pPr>
        <w:rPr>
          <w:lang w:val="ru-RU"/>
        </w:rPr>
      </w:pPr>
      <w:bookmarkStart w:id="1213" w:name="OLE_LINK495"/>
      <w:bookmarkStart w:id="1214" w:name="OLE_LINK496"/>
      <w:r w:rsidRPr="004E3780">
        <w:rPr>
          <w:lang w:val="ru-RU"/>
        </w:rPr>
        <w:t xml:space="preserve">Устройство для сверточного перемежения вносит абсолютную задержку между считыванием и записью, линейно возрастающую с увеличением индекса байта в пределах блока из </w:t>
      </w:r>
      <w:r w:rsidRPr="004E3780">
        <w:rPr>
          <w:i/>
          <w:lang w:val="ru-RU"/>
        </w:rPr>
        <w:t>I</w:t>
      </w:r>
      <w:r w:rsidRPr="004E3780">
        <w:rPr>
          <w:lang w:val="ru-RU"/>
        </w:rPr>
        <w:t> байтов:</w:t>
      </w:r>
    </w:p>
    <w:bookmarkEnd w:id="1213"/>
    <w:bookmarkEnd w:id="1214"/>
    <w:p w:rsidR="00627D62" w:rsidRPr="004E3780" w:rsidRDefault="00627D62" w:rsidP="00A219C1">
      <w:pPr>
        <w:pStyle w:val="enumlev1"/>
        <w:rPr>
          <w:lang w:val="ru-RU"/>
        </w:rPr>
      </w:pPr>
      <w:r w:rsidRPr="004E3780">
        <w:rPr>
          <w:lang w:val="ru-RU"/>
        </w:rPr>
        <w:tab/>
        <w:t xml:space="preserve">задержка </w:t>
      </w:r>
      <w:r w:rsidRPr="005A7DAD">
        <w:rPr>
          <w:lang w:val="ru-RU"/>
        </w:rPr>
        <w:t>считывание</w:t>
      </w:r>
      <w:r w:rsidRPr="004E3780">
        <w:rPr>
          <w:lang w:val="ru-RU"/>
        </w:rPr>
        <w:t>/запись (в байтах)</w:t>
      </w:r>
      <w:r w:rsidRPr="004E3780">
        <w:rPr>
          <w:lang w:val="ru-RU"/>
        </w:rPr>
        <w:tab/>
        <w:t>(</w:t>
      </w:r>
      <w:r w:rsidRPr="004E3780">
        <w:rPr>
          <w:i/>
          <w:lang w:val="ru-RU"/>
        </w:rPr>
        <w:t>D</w:t>
      </w:r>
      <w:r w:rsidRPr="004E3780">
        <w:rPr>
          <w:lang w:val="ru-RU"/>
        </w:rPr>
        <w:t xml:space="preserve"> – 1) </w:t>
      </w:r>
      <w:r w:rsidRPr="004E3780">
        <w:rPr>
          <w:i/>
          <w:lang w:val="ru-RU"/>
        </w:rPr>
        <w:t>k</w:t>
      </w:r>
      <w:r w:rsidRPr="004E3780">
        <w:rPr>
          <w:lang w:val="ru-RU"/>
        </w:rPr>
        <w:tab/>
        <w:t>при</w:t>
      </w:r>
      <w:r w:rsidRPr="004E3780">
        <w:rPr>
          <w:lang w:val="ru-RU"/>
        </w:rPr>
        <w:tab/>
      </w:r>
      <w:r w:rsidRPr="004E3780">
        <w:rPr>
          <w:i/>
          <w:lang w:val="ru-RU"/>
        </w:rPr>
        <w:t>k</w:t>
      </w:r>
      <w:r w:rsidRPr="004E3780">
        <w:rPr>
          <w:lang w:val="ru-RU"/>
        </w:rPr>
        <w:t> = 0</w:t>
      </w:r>
      <w:r w:rsidR="00734A0E" w:rsidRPr="004E3780">
        <w:rPr>
          <w:lang w:val="ru-RU"/>
        </w:rPr>
        <w:t>…</w:t>
      </w:r>
      <w:r w:rsidRPr="004E3780">
        <w:rPr>
          <w:lang w:val="ru-RU"/>
        </w:rPr>
        <w:t xml:space="preserve"> </w:t>
      </w:r>
      <w:r w:rsidRPr="004E3780">
        <w:rPr>
          <w:i/>
          <w:lang w:val="ru-RU"/>
        </w:rPr>
        <w:t>I</w:t>
      </w:r>
      <w:r w:rsidRPr="004E3780">
        <w:rPr>
          <w:lang w:val="ru-RU"/>
        </w:rPr>
        <w:t> – 1.</w:t>
      </w:r>
    </w:p>
    <w:p w:rsidR="00627D62" w:rsidRPr="004E3780" w:rsidRDefault="00627D62" w:rsidP="00A219C1">
      <w:pPr>
        <w:rPr>
          <w:lang w:val="ru-RU"/>
        </w:rPr>
      </w:pPr>
      <w:r w:rsidRPr="004E3780">
        <w:rPr>
          <w:lang w:val="ru-RU"/>
        </w:rPr>
        <w:t>Перемежитель не добавляет в цифровой поток какие-либо служебные данные. Он содержит коммутатор и регистр сдвига с отводами. Перемежитель запускается при нулевом положении коммутатора в начале каждого пакета данных, при этом выполняются следующие операции.</w:t>
      </w:r>
    </w:p>
    <w:p w:rsidR="00627D62" w:rsidRPr="004E3780" w:rsidRDefault="00627D62" w:rsidP="00A219C1">
      <w:pPr>
        <w:rPr>
          <w:lang w:val="ru-RU"/>
        </w:rPr>
      </w:pPr>
      <w:r w:rsidRPr="004E3780">
        <w:rPr>
          <w:lang w:val="ru-RU"/>
        </w:rPr>
        <w:t>Для каждого входного байта:</w:t>
      </w:r>
    </w:p>
    <w:p w:rsidR="00627D62" w:rsidRPr="004E3780" w:rsidRDefault="00627D62" w:rsidP="00A219C1">
      <w:pPr>
        <w:pStyle w:val="enumlev1"/>
        <w:rPr>
          <w:lang w:val="ru-RU"/>
        </w:rPr>
      </w:pPr>
      <w:r w:rsidRPr="004E3780">
        <w:rPr>
          <w:i/>
          <w:lang w:val="ru-RU"/>
        </w:rPr>
        <w:t>Шаг 1</w:t>
      </w:r>
      <w:r w:rsidRPr="004E3780">
        <w:rPr>
          <w:rFonts w:ascii="Tms Rmn" w:hAnsi="Tms Rmn"/>
          <w:lang w:val="ru-RU"/>
        </w:rPr>
        <w:t> </w:t>
      </w:r>
      <w:r w:rsidRPr="00A32DE6">
        <w:rPr>
          <w:iCs/>
          <w:lang w:val="ru-RU"/>
        </w:rPr>
        <w:t>:</w:t>
      </w:r>
      <w:r w:rsidRPr="00A32DE6">
        <w:rPr>
          <w:iCs/>
          <w:lang w:val="ru-RU"/>
        </w:rPr>
        <w:tab/>
      </w:r>
      <w:r w:rsidRPr="005A7DAD">
        <w:rPr>
          <w:lang w:val="ru-RU"/>
        </w:rPr>
        <w:t>добавляется</w:t>
      </w:r>
      <w:r w:rsidRPr="004E3780">
        <w:rPr>
          <w:lang w:val="ru-RU"/>
        </w:rPr>
        <w:t xml:space="preserve"> входной байт на отводе регистра, соответствующем текущему положению коммутатора (отвод имеет нулевое состояние, если он не выбран коммутатором)</w:t>
      </w:r>
      <w:r w:rsidR="00734A0E" w:rsidRPr="004E3780">
        <w:rPr>
          <w:lang w:val="ru-RU"/>
        </w:rPr>
        <w:t>.</w:t>
      </w:r>
    </w:p>
    <w:p w:rsidR="00627D62" w:rsidRPr="004E3780" w:rsidRDefault="00627D62" w:rsidP="00A219C1">
      <w:pPr>
        <w:pStyle w:val="enumlev1"/>
        <w:rPr>
          <w:lang w:val="ru-RU"/>
        </w:rPr>
      </w:pPr>
      <w:r w:rsidRPr="004E3780">
        <w:rPr>
          <w:i/>
          <w:lang w:val="ru-RU"/>
        </w:rPr>
        <w:t>Шаг 2</w:t>
      </w:r>
      <w:r w:rsidRPr="004E3780">
        <w:rPr>
          <w:rFonts w:ascii="Tms Rmn" w:hAnsi="Tms Rmn"/>
          <w:lang w:val="ru-RU"/>
        </w:rPr>
        <w:t> </w:t>
      </w:r>
      <w:r w:rsidRPr="00A32DE6">
        <w:rPr>
          <w:iCs/>
          <w:lang w:val="ru-RU"/>
        </w:rPr>
        <w:t>:</w:t>
      </w:r>
      <w:r w:rsidRPr="00A32DE6">
        <w:rPr>
          <w:iCs/>
          <w:lang w:val="ru-RU"/>
        </w:rPr>
        <w:tab/>
      </w:r>
      <w:r w:rsidRPr="004E3780">
        <w:rPr>
          <w:lang w:val="ru-RU"/>
        </w:rPr>
        <w:t>регистр сдвига сдвигается на один байт вправо</w:t>
      </w:r>
      <w:r w:rsidR="007777CA" w:rsidRPr="004E3780">
        <w:rPr>
          <w:lang w:val="ru-RU"/>
        </w:rPr>
        <w:t>.</w:t>
      </w:r>
    </w:p>
    <w:p w:rsidR="00627D62" w:rsidRPr="004E3780" w:rsidRDefault="00627D62" w:rsidP="00A219C1">
      <w:pPr>
        <w:pStyle w:val="enumlev1"/>
        <w:rPr>
          <w:lang w:val="ru-RU"/>
        </w:rPr>
      </w:pPr>
      <w:bookmarkStart w:id="1215" w:name="_Toc360601944"/>
      <w:bookmarkStart w:id="1216" w:name="_Toc360952161"/>
      <w:bookmarkStart w:id="1217" w:name="_Toc361021333"/>
      <w:bookmarkStart w:id="1218" w:name="_Toc361456182"/>
      <w:bookmarkStart w:id="1219" w:name="_Toc368359049"/>
      <w:bookmarkStart w:id="1220" w:name="_Toc464272291"/>
      <w:bookmarkStart w:id="1221" w:name="_Toc309890585"/>
      <w:r w:rsidRPr="004E3780">
        <w:rPr>
          <w:i/>
          <w:lang w:val="ru-RU"/>
        </w:rPr>
        <w:t>Шаг 3</w:t>
      </w:r>
      <w:r w:rsidRPr="004E3780">
        <w:rPr>
          <w:rFonts w:ascii="Tms Rmn" w:hAnsi="Tms Rmn"/>
          <w:lang w:val="ru-RU"/>
        </w:rPr>
        <w:t> </w:t>
      </w:r>
      <w:r w:rsidRPr="00A32DE6">
        <w:rPr>
          <w:iCs/>
          <w:lang w:val="ru-RU"/>
        </w:rPr>
        <w:t>:</w:t>
      </w:r>
      <w:r w:rsidRPr="004E3780">
        <w:rPr>
          <w:lang w:val="ru-RU"/>
        </w:rPr>
        <w:tab/>
        <w:t xml:space="preserve">коммутатор перемещается на следующее </w:t>
      </w:r>
      <w:r w:rsidRPr="005A7DAD">
        <w:rPr>
          <w:lang w:val="ru-RU"/>
        </w:rPr>
        <w:t>положение</w:t>
      </w:r>
      <w:r w:rsidRPr="004E3780">
        <w:rPr>
          <w:lang w:val="ru-RU"/>
        </w:rPr>
        <w:t xml:space="preserve"> коммутатора</w:t>
      </w:r>
      <w:r w:rsidR="00734A0E" w:rsidRPr="004E3780">
        <w:rPr>
          <w:lang w:val="ru-RU"/>
        </w:rPr>
        <w:t>.</w:t>
      </w:r>
    </w:p>
    <w:bookmarkEnd w:id="1215"/>
    <w:bookmarkEnd w:id="1216"/>
    <w:bookmarkEnd w:id="1217"/>
    <w:bookmarkEnd w:id="1218"/>
    <w:bookmarkEnd w:id="1219"/>
    <w:bookmarkEnd w:id="1220"/>
    <w:bookmarkEnd w:id="1221"/>
    <w:p w:rsidR="00627D62" w:rsidRPr="004E3780" w:rsidRDefault="00627D62" w:rsidP="00A219C1">
      <w:pPr>
        <w:pStyle w:val="enumlev1"/>
        <w:rPr>
          <w:lang w:val="ru-RU"/>
        </w:rPr>
      </w:pPr>
      <w:r w:rsidRPr="004E3780">
        <w:rPr>
          <w:i/>
          <w:lang w:val="ru-RU"/>
        </w:rPr>
        <w:t>Шаг 4</w:t>
      </w:r>
      <w:r w:rsidRPr="004E3780">
        <w:rPr>
          <w:rFonts w:ascii="Tms Rmn" w:hAnsi="Tms Rmn"/>
          <w:lang w:val="ru-RU"/>
        </w:rPr>
        <w:t> </w:t>
      </w:r>
      <w:r w:rsidRPr="00A32DE6">
        <w:rPr>
          <w:iCs/>
          <w:lang w:val="ru-RU"/>
        </w:rPr>
        <w:t>:</w:t>
      </w:r>
      <w:r w:rsidRPr="00A32DE6">
        <w:rPr>
          <w:iCs/>
          <w:lang w:val="ru-RU"/>
        </w:rPr>
        <w:tab/>
      </w:r>
      <w:r w:rsidRPr="004E3780">
        <w:rPr>
          <w:lang w:val="ru-RU"/>
        </w:rPr>
        <w:t xml:space="preserve">отбирается выходной байт при нулевом положении регистра </w:t>
      </w:r>
      <w:r w:rsidRPr="005A7DAD">
        <w:rPr>
          <w:lang w:val="ru-RU"/>
        </w:rPr>
        <w:t>сдвига</w:t>
      </w:r>
      <w:r w:rsidRPr="004E3780">
        <w:rPr>
          <w:lang w:val="ru-RU"/>
        </w:rPr>
        <w:t>.</w:t>
      </w:r>
    </w:p>
    <w:p w:rsidR="00627D62" w:rsidRPr="005A7DAD" w:rsidRDefault="00627D62" w:rsidP="00A219C1">
      <w:pPr>
        <w:pStyle w:val="Heading3"/>
        <w:rPr>
          <w:lang w:val="ru-RU"/>
        </w:rPr>
      </w:pPr>
      <w:bookmarkStart w:id="1222" w:name="_Toc325727132"/>
      <w:r w:rsidRPr="005A7DAD">
        <w:rPr>
          <w:lang w:val="ru-RU"/>
        </w:rPr>
        <w:t>5.4.3</w:t>
      </w:r>
      <w:r w:rsidRPr="005A7DAD">
        <w:rPr>
          <w:lang w:val="ru-RU"/>
        </w:rPr>
        <w:tab/>
        <w:t xml:space="preserve">Сверточный перемежитель для </w:t>
      </w:r>
      <w:r w:rsidR="00C27D9C" w:rsidRPr="005A7DAD">
        <w:rPr>
          <w:lang w:val="ru-RU"/>
        </w:rPr>
        <w:t xml:space="preserve">Системы </w:t>
      </w:r>
      <w:r w:rsidRPr="00A219C1">
        <w:t>C</w:t>
      </w:r>
      <w:bookmarkEnd w:id="1222"/>
    </w:p>
    <w:p w:rsidR="00627D62" w:rsidRPr="004E3780" w:rsidRDefault="00627D62" w:rsidP="00A219C1">
      <w:pPr>
        <w:rPr>
          <w:lang w:val="ru-RU"/>
        </w:rPr>
      </w:pPr>
      <w:bookmarkStart w:id="1223" w:name="OLE_LINK497"/>
      <w:bookmarkStart w:id="1224" w:name="OLE_LINK498"/>
      <w:r w:rsidRPr="004E3780">
        <w:rPr>
          <w:lang w:val="ru-RU"/>
        </w:rPr>
        <w:t>Сверточное перемежение 8-битовых символов на выходе кодера Рида-Соломона обеспечивается на уровне кодирования. Сверточное перемежение определяется следующими характеристиками:</w:t>
      </w:r>
    </w:p>
    <w:bookmarkEnd w:id="1223"/>
    <w:bookmarkEnd w:id="1224"/>
    <w:p w:rsidR="00627D62" w:rsidRPr="00F52C1A" w:rsidRDefault="00627D62" w:rsidP="00A219C1">
      <w:pPr>
        <w:pStyle w:val="enumlev1"/>
        <w:rPr>
          <w:lang w:val="ru-RU"/>
        </w:rPr>
      </w:pPr>
      <w:r w:rsidRPr="004E3780">
        <w:rPr>
          <w:lang w:val="ru-RU"/>
        </w:rPr>
        <w:t>–</w:t>
      </w:r>
      <w:r w:rsidRPr="004E3780">
        <w:rPr>
          <w:lang w:val="ru-RU"/>
        </w:rPr>
        <w:tab/>
      </w:r>
      <w:r w:rsidR="00F52C1A" w:rsidRPr="004E3780">
        <w:rPr>
          <w:lang w:val="ru-RU"/>
        </w:rPr>
        <w:t xml:space="preserve">Глубина </w:t>
      </w:r>
      <w:r w:rsidRPr="004E3780">
        <w:rPr>
          <w:lang w:val="ru-RU"/>
        </w:rPr>
        <w:t xml:space="preserve">перемежителя </w:t>
      </w:r>
      <w:r w:rsidRPr="004E3780">
        <w:rPr>
          <w:i/>
          <w:lang w:val="ru-RU"/>
        </w:rPr>
        <w:t>I</w:t>
      </w:r>
      <w:r w:rsidRPr="004E3780">
        <w:rPr>
          <w:lang w:val="ru-RU"/>
        </w:rPr>
        <w:t xml:space="preserve"> = 12 и </w:t>
      </w:r>
      <w:r w:rsidRPr="004E3780">
        <w:rPr>
          <w:i/>
          <w:lang w:val="ru-RU"/>
        </w:rPr>
        <w:t>J</w:t>
      </w:r>
      <w:r w:rsidRPr="004E3780">
        <w:rPr>
          <w:lang w:val="ru-RU"/>
        </w:rPr>
        <w:t xml:space="preserve"> = 19 содержит </w:t>
      </w:r>
      <w:r w:rsidRPr="005A7DAD">
        <w:rPr>
          <w:lang w:val="ru-RU"/>
        </w:rPr>
        <w:t>память</w:t>
      </w:r>
      <w:r w:rsidRPr="004E3780">
        <w:rPr>
          <w:lang w:val="ru-RU"/>
        </w:rPr>
        <w:t xml:space="preserve"> на </w:t>
      </w:r>
      <w:r w:rsidRPr="004E3780">
        <w:rPr>
          <w:i/>
          <w:lang w:val="ru-RU"/>
        </w:rPr>
        <w:t>I</w:t>
      </w:r>
      <w:r w:rsidR="0025335D" w:rsidRPr="004E3780">
        <w:rPr>
          <w:lang w:val="ru-RU"/>
        </w:rPr>
        <w:t xml:space="preserve"> </w:t>
      </w:r>
      <w:r w:rsidRPr="004E3780">
        <w:rPr>
          <w:lang w:val="ru-RU"/>
        </w:rPr>
        <w:t>(</w:t>
      </w:r>
      <w:r w:rsidRPr="004E3780">
        <w:rPr>
          <w:i/>
          <w:lang w:val="ru-RU"/>
        </w:rPr>
        <w:t>I</w:t>
      </w:r>
      <w:r w:rsidR="0025335D" w:rsidRPr="004E3780">
        <w:rPr>
          <w:lang w:val="ru-RU"/>
        </w:rPr>
        <w:t xml:space="preserve"> </w:t>
      </w:r>
      <w:r w:rsidRPr="004E3780">
        <w:rPr>
          <w:lang w:val="ru-RU"/>
        </w:rPr>
        <w:t>–</w:t>
      </w:r>
      <w:r w:rsidR="0025335D" w:rsidRPr="004E3780">
        <w:rPr>
          <w:lang w:val="ru-RU"/>
        </w:rPr>
        <w:t xml:space="preserve"> </w:t>
      </w:r>
      <w:r w:rsidRPr="004E3780">
        <w:rPr>
          <w:lang w:val="ru-RU"/>
        </w:rPr>
        <w:t>1)</w:t>
      </w:r>
      <w:r w:rsidR="0025335D" w:rsidRPr="004E3780">
        <w:rPr>
          <w:lang w:val="ru-RU"/>
        </w:rPr>
        <w:t xml:space="preserve"> </w:t>
      </w:r>
      <w:r w:rsidRPr="004E3780">
        <w:rPr>
          <w:i/>
          <w:lang w:val="ru-RU"/>
        </w:rPr>
        <w:t>J</w:t>
      </w:r>
      <w:r w:rsidRPr="004E3780">
        <w:rPr>
          <w:lang w:val="ru-RU"/>
        </w:rPr>
        <w:t>/2 = 1254 символа данных в коде Рида-Соломона. Структура перемежителя совместима с типом коммутатора, блок-схе</w:t>
      </w:r>
      <w:r w:rsidR="00F52C1A">
        <w:rPr>
          <w:lang w:val="ru-RU"/>
        </w:rPr>
        <w:t>ма которого показана на рис. 25</w:t>
      </w:r>
      <w:r w:rsidR="00F52C1A" w:rsidRPr="00F52C1A">
        <w:rPr>
          <w:lang w:val="ru-RU"/>
        </w:rPr>
        <w:t>.</w:t>
      </w:r>
    </w:p>
    <w:p w:rsidR="00627D62" w:rsidRPr="00F52C1A" w:rsidRDefault="00627D62" w:rsidP="00A219C1">
      <w:pPr>
        <w:pStyle w:val="enumlev1"/>
        <w:rPr>
          <w:lang w:val="ru-RU"/>
        </w:rPr>
      </w:pPr>
      <w:bookmarkStart w:id="1225" w:name="OLE_LINK676"/>
      <w:bookmarkStart w:id="1226" w:name="OLE_LINK677"/>
      <w:bookmarkStart w:id="1227" w:name="OLE_LINK680"/>
      <w:bookmarkStart w:id="1228" w:name="OLE_LINK681"/>
      <w:bookmarkStart w:id="1229" w:name="OLE_LINK684"/>
      <w:bookmarkStart w:id="1230" w:name="OLE_LINK685"/>
      <w:bookmarkStart w:id="1231" w:name="OLE_LINK690"/>
      <w:r w:rsidRPr="004E3780">
        <w:rPr>
          <w:lang w:val="ru-RU"/>
        </w:rPr>
        <w:t>–</w:t>
      </w:r>
      <w:r w:rsidRPr="004E3780">
        <w:rPr>
          <w:lang w:val="ru-RU"/>
        </w:rPr>
        <w:tab/>
      </w:r>
      <w:r w:rsidR="00F52C1A" w:rsidRPr="004E3780">
        <w:rPr>
          <w:lang w:val="ru-RU"/>
        </w:rPr>
        <w:t xml:space="preserve">Первый </w:t>
      </w:r>
      <w:r w:rsidRPr="004E3780">
        <w:rPr>
          <w:lang w:val="ru-RU"/>
        </w:rPr>
        <w:t xml:space="preserve">байт блока данных на выходе кодера Рида-Соломона </w:t>
      </w:r>
      <w:r w:rsidRPr="005A7DAD">
        <w:rPr>
          <w:lang w:val="ru-RU"/>
        </w:rPr>
        <w:t>является</w:t>
      </w:r>
      <w:r w:rsidRPr="004E3780">
        <w:rPr>
          <w:lang w:val="ru-RU"/>
        </w:rPr>
        <w:t xml:space="preserve"> входным и выходным для цепи коммутатора перемежителя с нулевой задержкой</w:t>
      </w:r>
      <w:r w:rsidR="00F52C1A" w:rsidRPr="00F52C1A">
        <w:rPr>
          <w:lang w:val="ru-RU"/>
        </w:rPr>
        <w:t>.</w:t>
      </w:r>
    </w:p>
    <w:bookmarkEnd w:id="1225"/>
    <w:bookmarkEnd w:id="1226"/>
    <w:bookmarkEnd w:id="1227"/>
    <w:bookmarkEnd w:id="1228"/>
    <w:bookmarkEnd w:id="1229"/>
    <w:bookmarkEnd w:id="1230"/>
    <w:bookmarkEnd w:id="1231"/>
    <w:p w:rsidR="00F337D6" w:rsidRPr="004E3780" w:rsidRDefault="00627D62" w:rsidP="00A219C1">
      <w:pPr>
        <w:pStyle w:val="enumlev1"/>
        <w:rPr>
          <w:lang w:val="ru-RU"/>
        </w:rPr>
      </w:pPr>
      <w:r w:rsidRPr="004E3780">
        <w:rPr>
          <w:lang w:val="ru-RU"/>
        </w:rPr>
        <w:t>–</w:t>
      </w:r>
      <w:r w:rsidRPr="004E3780">
        <w:rPr>
          <w:lang w:val="ru-RU"/>
        </w:rPr>
        <w:tab/>
      </w:r>
      <w:r w:rsidRPr="004E3780">
        <w:rPr>
          <w:i/>
          <w:lang w:val="ru-RU"/>
        </w:rPr>
        <w:t>k-</w:t>
      </w:r>
      <w:r w:rsidRPr="004E3780">
        <w:rPr>
          <w:lang w:val="ru-RU"/>
        </w:rPr>
        <w:t xml:space="preserve">я цепь коммутатора состоит из ячеек задержки на </w:t>
      </w:r>
      <w:r w:rsidRPr="004E3780">
        <w:rPr>
          <w:i/>
          <w:lang w:val="ru-RU"/>
        </w:rPr>
        <w:t>k</w:t>
      </w:r>
      <w:r w:rsidRPr="004E3780">
        <w:rPr>
          <w:lang w:val="ru-RU"/>
        </w:rPr>
        <w:t> </w:t>
      </w:r>
      <w:r w:rsidRPr="004E3780">
        <w:rPr>
          <w:lang w:val="ru-RU"/>
        </w:rPr>
        <w:sym w:font="Symbol" w:char="F0D7"/>
      </w:r>
      <w:r w:rsidRPr="004E3780">
        <w:rPr>
          <w:lang w:val="ru-RU"/>
        </w:rPr>
        <w:t> </w:t>
      </w:r>
      <w:r w:rsidRPr="004E3780">
        <w:rPr>
          <w:i/>
          <w:lang w:val="ru-RU"/>
        </w:rPr>
        <w:t>J</w:t>
      </w:r>
      <w:r w:rsidRPr="004E3780">
        <w:rPr>
          <w:lang w:val="ru-RU"/>
        </w:rPr>
        <w:t xml:space="preserve"> байтов, где </w:t>
      </w:r>
      <w:r w:rsidRPr="004E3780">
        <w:rPr>
          <w:i/>
          <w:lang w:val="ru-RU"/>
        </w:rPr>
        <w:t>k</w:t>
      </w:r>
      <w:r w:rsidRPr="004E3780">
        <w:rPr>
          <w:lang w:val="ru-RU"/>
        </w:rPr>
        <w:t> = 0, 1</w:t>
      </w:r>
      <w:r w:rsidR="00753612" w:rsidRPr="004E3780">
        <w:rPr>
          <w:lang w:val="ru-RU"/>
        </w:rPr>
        <w:t>…</w:t>
      </w:r>
      <w:r w:rsidRPr="004E3780">
        <w:rPr>
          <w:lang w:val="ru-RU"/>
        </w:rPr>
        <w:t> 11 и </w:t>
      </w:r>
      <w:r w:rsidRPr="004E3780">
        <w:rPr>
          <w:i/>
          <w:lang w:val="ru-RU"/>
        </w:rPr>
        <w:t>J</w:t>
      </w:r>
      <w:r w:rsidRPr="004E3780">
        <w:rPr>
          <w:lang w:val="ru-RU"/>
        </w:rPr>
        <w:t xml:space="preserve"> = 19. Выходной байт считывается с </w:t>
      </w:r>
      <w:r w:rsidRPr="004E3780">
        <w:rPr>
          <w:i/>
          <w:lang w:val="ru-RU"/>
        </w:rPr>
        <w:t>k</w:t>
      </w:r>
      <w:r w:rsidRPr="004E3780">
        <w:rPr>
          <w:lang w:val="ru-RU"/>
        </w:rPr>
        <w:t xml:space="preserve">-го отвода регистровой (ФИФО) или кольцевой буферной памяти, входной байт записывается либо сдвигается в </w:t>
      </w:r>
      <w:r w:rsidRPr="004E3780">
        <w:rPr>
          <w:i/>
          <w:lang w:val="ru-RU"/>
        </w:rPr>
        <w:t>k</w:t>
      </w:r>
      <w:r w:rsidRPr="004E3780">
        <w:rPr>
          <w:lang w:val="ru-RU"/>
        </w:rPr>
        <w:t>-ю буферную ячейку и цепь коммутатора переходит в положение, соответствующее (</w:t>
      </w:r>
      <w:r w:rsidRPr="004E3780">
        <w:rPr>
          <w:i/>
          <w:lang w:val="ru-RU"/>
        </w:rPr>
        <w:t>k</w:t>
      </w:r>
      <w:r w:rsidR="00753612" w:rsidRPr="004E3780">
        <w:rPr>
          <w:i/>
          <w:lang w:val="ru-RU"/>
        </w:rPr>
        <w:t xml:space="preserve"> </w:t>
      </w:r>
      <w:r w:rsidRPr="004E3780">
        <w:rPr>
          <w:lang w:val="ru-RU"/>
        </w:rPr>
        <w:t>+</w:t>
      </w:r>
      <w:r w:rsidR="00753612" w:rsidRPr="004E3780">
        <w:rPr>
          <w:lang w:val="ru-RU"/>
        </w:rPr>
        <w:t xml:space="preserve"> </w:t>
      </w:r>
      <w:r w:rsidRPr="004E3780">
        <w:rPr>
          <w:lang w:val="ru-RU"/>
        </w:rPr>
        <w:t>1)-й цепи перемежителя. После считывания и записи из последней цепи коммутатора коммутатор переключается в положение цепи с нулевой задержкой для своего следующего выходного сигнала.</w:t>
      </w:r>
    </w:p>
    <w:p w:rsidR="00F337D6" w:rsidRPr="005A7DAD" w:rsidRDefault="00DC262F" w:rsidP="00A219C1">
      <w:pPr>
        <w:pStyle w:val="Heading3"/>
        <w:rPr>
          <w:lang w:val="ru-RU"/>
        </w:rPr>
      </w:pPr>
      <w:bookmarkStart w:id="1232" w:name="_Toc325727133"/>
      <w:r w:rsidRPr="005A7DAD">
        <w:rPr>
          <w:lang w:val="ru-RU"/>
        </w:rPr>
        <w:lastRenderedPageBreak/>
        <w:t>5.4.4</w:t>
      </w:r>
      <w:r w:rsidRPr="005A7DAD">
        <w:rPr>
          <w:lang w:val="ru-RU"/>
        </w:rPr>
        <w:tab/>
        <w:t xml:space="preserve">Блочный перемежитель для </w:t>
      </w:r>
      <w:r w:rsidR="00C27D9C" w:rsidRPr="005A7DAD">
        <w:rPr>
          <w:lang w:val="ru-RU"/>
        </w:rPr>
        <w:t xml:space="preserve">Системы </w:t>
      </w:r>
      <w:r w:rsidRPr="00A219C1">
        <w:t>D</w:t>
      </w:r>
      <w:bookmarkEnd w:id="1232"/>
    </w:p>
    <w:p w:rsidR="00DE4FCD" w:rsidRPr="004E3780" w:rsidRDefault="00DE4FCD" w:rsidP="00A219C1">
      <w:pPr>
        <w:rPr>
          <w:lang w:val="ru-RU"/>
        </w:rPr>
      </w:pPr>
      <w:bookmarkStart w:id="1233" w:name="OLE_LINK1367"/>
      <w:bookmarkStart w:id="1234" w:name="OLE_LINK1366"/>
      <w:r w:rsidRPr="004E3780">
        <w:rPr>
          <w:lang w:val="ru-RU"/>
        </w:rPr>
        <w:t xml:space="preserve">Для обработки множества транспортных потоков MPEG-TS и использования нескольких схем модуляции одновременно в </w:t>
      </w:r>
      <w:r w:rsidR="00C27D9C" w:rsidRPr="004E3780">
        <w:rPr>
          <w:lang w:val="ru-RU"/>
        </w:rPr>
        <w:t>Системе </w:t>
      </w:r>
      <w:r w:rsidRPr="004E3780">
        <w:rPr>
          <w:lang w:val="ru-RU"/>
        </w:rPr>
        <w:t>D используется кадровая структура. Структура кадра приведена в п. 5.3.4.</w:t>
      </w:r>
    </w:p>
    <w:p w:rsidR="00DE4FCD" w:rsidRPr="004E3780" w:rsidRDefault="00DE4FCD" w:rsidP="00A219C1">
      <w:pPr>
        <w:rPr>
          <w:lang w:val="ru-RU"/>
        </w:rPr>
      </w:pPr>
      <w:bookmarkStart w:id="1235" w:name="OLE_LINK704"/>
      <w:bookmarkStart w:id="1236" w:name="OLE_LINK708"/>
      <w:bookmarkStart w:id="1237" w:name="OLE_LINK701"/>
      <w:bookmarkStart w:id="1238" w:name="OLE_LINK702"/>
      <w:bookmarkStart w:id="1239" w:name="OLE_LINK703"/>
      <w:bookmarkStart w:id="1240" w:name="OLE_LINK1368"/>
      <w:bookmarkStart w:id="1241" w:name="OLE_LINK1369"/>
      <w:bookmarkStart w:id="1242" w:name="OLE_LINK1370"/>
      <w:bookmarkStart w:id="1243" w:name="OLE_LINK1371"/>
      <w:bookmarkStart w:id="1244" w:name="OLE_LINK1372"/>
      <w:bookmarkStart w:id="1245" w:name="OLE_LINK1373"/>
      <w:bookmarkEnd w:id="1233"/>
      <w:bookmarkEnd w:id="1234"/>
      <w:r w:rsidRPr="004E3780">
        <w:rPr>
          <w:lang w:val="ru-RU"/>
        </w:rPr>
        <w:t xml:space="preserve">Межкадровое блочное перемежение с глубиной </w:t>
      </w:r>
      <w:r w:rsidRPr="0019687D">
        <w:rPr>
          <w:i/>
          <w:iCs/>
          <w:lang w:val="ru-RU"/>
        </w:rPr>
        <w:t>M</w:t>
      </w:r>
      <w:r w:rsidRPr="004E3780">
        <w:rPr>
          <w:lang w:val="ru-RU"/>
        </w:rPr>
        <w:t xml:space="preserve"> должно применяться к рандомизированным данным, как показано на рис. 26. Присвоение интервала каждому кадру должно быть идентичным для всего суперкадра, что приводит к тому, что данные перемежаются только между интервалами, переданными с одной и той же комбинацией </w:t>
      </w:r>
      <w:bookmarkStart w:id="1246" w:name="OLE_LINK1375"/>
      <w:bookmarkStart w:id="1247" w:name="OLE_LINK1374"/>
      <w:r w:rsidRPr="004E3780">
        <w:rPr>
          <w:lang w:val="ru-RU"/>
        </w:rPr>
        <w:t>"схема модуляции – скорость кодирования"</w:t>
      </w:r>
      <w:bookmarkEnd w:id="1246"/>
      <w:bookmarkEnd w:id="1247"/>
      <w:r w:rsidRPr="004E3780">
        <w:rPr>
          <w:lang w:val="ru-RU"/>
        </w:rPr>
        <w:t>. Перемежение должно применяться ко всем байтам в интервале, кроме первого байта (синхробайт MPEG) каждого интервала.</w:t>
      </w:r>
    </w:p>
    <w:bookmarkEnd w:id="1235"/>
    <w:bookmarkEnd w:id="1236"/>
    <w:bookmarkEnd w:id="1237"/>
    <w:bookmarkEnd w:id="1238"/>
    <w:bookmarkEnd w:id="1239"/>
    <w:bookmarkEnd w:id="1240"/>
    <w:bookmarkEnd w:id="1241"/>
    <w:bookmarkEnd w:id="1242"/>
    <w:bookmarkEnd w:id="1243"/>
    <w:bookmarkEnd w:id="1244"/>
    <w:bookmarkEnd w:id="1245"/>
    <w:p w:rsidR="00F337D6" w:rsidRPr="004E3780" w:rsidRDefault="00DE4FCD" w:rsidP="00A219C1">
      <w:pPr>
        <w:rPr>
          <w:lang w:val="ru-RU"/>
        </w:rPr>
      </w:pPr>
      <w:r w:rsidRPr="004E3780">
        <w:rPr>
          <w:lang w:val="ru-RU"/>
        </w:rPr>
        <w:t>На рисунке 26 показан пример перемежения с глубиной 8 (т. е. суперкадр состоит из 8 кадров), с использованием двух видов комбинаций "схема модуляции – скорость кодирования". Данные в первоначальном кадре считываются в межкадровом направлении, т. е. в порядке A1, 1, A2, 1, A3, 1..., где A</w:t>
      </w:r>
      <w:r w:rsidRPr="004E3780">
        <w:rPr>
          <w:i/>
          <w:lang w:val="ru-RU"/>
        </w:rPr>
        <w:t>i</w:t>
      </w:r>
      <w:r w:rsidRPr="004E3780">
        <w:rPr>
          <w:lang w:val="ru-RU"/>
        </w:rPr>
        <w:t>, </w:t>
      </w:r>
      <w:r w:rsidRPr="004E3780">
        <w:rPr>
          <w:i/>
          <w:lang w:val="ru-RU"/>
        </w:rPr>
        <w:t>j</w:t>
      </w:r>
      <w:r w:rsidRPr="004E3780">
        <w:rPr>
          <w:lang w:val="ru-RU"/>
        </w:rPr>
        <w:t xml:space="preserve"> представляет данные о байте в </w:t>
      </w:r>
      <w:r w:rsidRPr="004E3780">
        <w:rPr>
          <w:i/>
          <w:lang w:val="ru-RU"/>
        </w:rPr>
        <w:t>j</w:t>
      </w:r>
      <w:r w:rsidRPr="004E3780">
        <w:rPr>
          <w:lang w:val="ru-RU"/>
        </w:rPr>
        <w:t xml:space="preserve">-м интервале в </w:t>
      </w:r>
      <w:r w:rsidRPr="004E3780">
        <w:rPr>
          <w:i/>
          <w:lang w:val="ru-RU"/>
        </w:rPr>
        <w:t>i</w:t>
      </w:r>
      <w:r w:rsidRPr="004E3780">
        <w:rPr>
          <w:lang w:val="ru-RU"/>
        </w:rPr>
        <w:t>-м кадре для формирования цикла перемежения. Данные в цикле перемежения считываются в байтовом направлении (горизонтально) и подаются на мультиплексор временного уплотнения (TDM).</w:t>
      </w:r>
    </w:p>
    <w:p w:rsidR="00847DC2" w:rsidRPr="004E3780" w:rsidRDefault="00BF6FE3" w:rsidP="00A219C1">
      <w:pPr>
        <w:pStyle w:val="FigureNo"/>
        <w:rPr>
          <w:lang w:val="ru-RU"/>
        </w:rPr>
      </w:pPr>
      <w:r w:rsidRPr="00A219C1">
        <w:t>РИСУНОК</w:t>
      </w:r>
      <w:r w:rsidR="00847DC2" w:rsidRPr="004E3780">
        <w:rPr>
          <w:lang w:val="ru-RU"/>
        </w:rPr>
        <w:t xml:space="preserve"> 25</w:t>
      </w:r>
    </w:p>
    <w:p w:rsidR="00847DC2" w:rsidRDefault="00F108C5" w:rsidP="00A219C1">
      <w:pPr>
        <w:pStyle w:val="Figuretitle"/>
        <w:rPr>
          <w:rFonts w:asciiTheme="minorHAnsi" w:hAnsiTheme="minorHAnsi"/>
          <w:lang w:val="ru-RU"/>
        </w:rPr>
      </w:pPr>
      <w:r w:rsidRPr="004E3780">
        <w:rPr>
          <w:lang w:val="ru-RU"/>
        </w:rPr>
        <w:t xml:space="preserve">Сверточный </w:t>
      </w:r>
      <w:r w:rsidRPr="00A219C1">
        <w:t>перемежитель</w:t>
      </w:r>
    </w:p>
    <w:p w:rsidR="00A219C1" w:rsidRPr="00A219C1" w:rsidRDefault="00A60F6D" w:rsidP="00A219C1">
      <w:pPr>
        <w:pStyle w:val="Figure"/>
        <w:rPr>
          <w:lang w:val="ru-RU"/>
        </w:rPr>
      </w:pPr>
      <w:r>
        <w:object w:dxaOrig="14198" w:dyaOrig="10221">
          <v:shape id="_x0000_i1057" type="#_x0000_t75" style="width:444.25pt;height:319.25pt" o:ole="">
            <v:imagedata r:id="rId85" o:title=""/>
          </v:shape>
          <o:OLEObject Type="Embed" ProgID="CorelDRAW.Graphic.14" ShapeID="_x0000_i1057" DrawAspect="Content" ObjectID="_1402728272" r:id="rId86"/>
        </w:object>
      </w:r>
    </w:p>
    <w:p w:rsidR="00847DC2" w:rsidRPr="004E3780" w:rsidRDefault="00F108C5" w:rsidP="00A219C1">
      <w:pPr>
        <w:pStyle w:val="FigureNo"/>
        <w:rPr>
          <w:lang w:val="ru-RU" w:eastAsia="ja-JP"/>
        </w:rPr>
      </w:pPr>
      <w:bookmarkStart w:id="1248" w:name="_Ref429819111"/>
      <w:r w:rsidRPr="00A219C1">
        <w:lastRenderedPageBreak/>
        <w:t>РИСУНОК</w:t>
      </w:r>
      <w:r w:rsidR="00847DC2" w:rsidRPr="004E3780">
        <w:rPr>
          <w:lang w:val="ru-RU" w:eastAsia="ja-JP"/>
        </w:rPr>
        <w:t xml:space="preserve"> 26</w:t>
      </w:r>
    </w:p>
    <w:p w:rsidR="00847DC2" w:rsidRPr="004E3780" w:rsidRDefault="006C7469" w:rsidP="00A219C1">
      <w:pPr>
        <w:pStyle w:val="Figuretitle"/>
        <w:rPr>
          <w:lang w:val="ru-RU" w:eastAsia="ja-JP"/>
        </w:rPr>
      </w:pPr>
      <w:r w:rsidRPr="004E3780">
        <w:rPr>
          <w:lang w:val="ru-RU" w:eastAsia="ja-JP"/>
        </w:rPr>
        <w:t xml:space="preserve">Концептуальная схема </w:t>
      </w:r>
      <w:r w:rsidRPr="00A219C1">
        <w:t>перемежения</w:t>
      </w:r>
    </w:p>
    <w:p w:rsidR="00847DC2" w:rsidRPr="004E3780" w:rsidRDefault="00411B2E" w:rsidP="00847DC2">
      <w:pPr>
        <w:pStyle w:val="Figure"/>
        <w:rPr>
          <w:lang w:val="ru-RU" w:eastAsia="ja-JP"/>
        </w:rPr>
      </w:pPr>
      <w:r>
        <w:object w:dxaOrig="14484" w:dyaOrig="9231">
          <v:shape id="_x0000_i1058" type="#_x0000_t75" style="width:441.5pt;height:281.2pt" o:ole="">
            <v:imagedata r:id="rId87" o:title=""/>
          </v:shape>
          <o:OLEObject Type="Embed" ProgID="CorelDRAW.Graphic.14" ShapeID="_x0000_i1058" DrawAspect="Content" ObjectID="_1402728273" r:id="rId88"/>
        </w:object>
      </w:r>
    </w:p>
    <w:bookmarkEnd w:id="1248"/>
    <w:p w:rsidR="00F337D6" w:rsidRPr="004E3780" w:rsidRDefault="00DE4FCD" w:rsidP="00411B2E">
      <w:pPr>
        <w:rPr>
          <w:lang w:val="ru-RU"/>
        </w:rPr>
      </w:pPr>
      <w:r w:rsidRPr="004E3780">
        <w:rPr>
          <w:lang w:val="ru-RU"/>
        </w:rPr>
        <w:t>Передавать первый байт каждого пакета не нужно (синхрослово MPEG 47</w:t>
      </w:r>
      <w:r w:rsidR="003A0DDB" w:rsidRPr="004E3780">
        <w:rPr>
          <w:vertAlign w:val="subscript"/>
          <w:lang w:val="ru-RU"/>
        </w:rPr>
        <w:t>h</w:t>
      </w:r>
      <w:r w:rsidRPr="004E3780">
        <w:rPr>
          <w:lang w:val="ru-RU"/>
        </w:rPr>
        <w:t>), поскольку ссылки синхронизации (синхрослова кадра) отправляются сигналом TMCC. Пропущенные синхрослова MPEG должны быть восстановлены в приемнике для надлежащего осуществления внешнего декодирования.</w:t>
      </w:r>
    </w:p>
    <w:p w:rsidR="00C114AD" w:rsidRPr="005A7DAD" w:rsidRDefault="00C114AD" w:rsidP="00411B2E">
      <w:pPr>
        <w:pStyle w:val="Heading2"/>
        <w:rPr>
          <w:lang w:val="ru-RU"/>
        </w:rPr>
      </w:pPr>
      <w:bookmarkStart w:id="1249" w:name="_Toc325727134"/>
      <w:r w:rsidRPr="005A7DAD">
        <w:rPr>
          <w:lang w:val="ru-RU"/>
        </w:rPr>
        <w:t>5.5</w:t>
      </w:r>
      <w:r w:rsidRPr="005A7DAD">
        <w:rPr>
          <w:lang w:val="ru-RU"/>
        </w:rPr>
        <w:tab/>
        <w:t>Кодер Рида-Соломона</w:t>
      </w:r>
      <w:bookmarkEnd w:id="1249"/>
    </w:p>
    <w:p w:rsidR="00C114AD" w:rsidRPr="004E3780" w:rsidRDefault="00C114AD" w:rsidP="00411B2E">
      <w:pPr>
        <w:rPr>
          <w:lang w:val="ru-RU"/>
        </w:rPr>
      </w:pPr>
      <w:r w:rsidRPr="004E3780">
        <w:rPr>
          <w:lang w:val="ru-RU"/>
        </w:rPr>
        <w:t>Кодер Рида-Соломона может выполнять свои функции с помощью следующих укороченных кодов:</w:t>
      </w:r>
    </w:p>
    <w:p w:rsidR="00C114AD" w:rsidRPr="004E3780" w:rsidRDefault="00C114AD" w:rsidP="00411B2E">
      <w:pPr>
        <w:pStyle w:val="enumlev1"/>
        <w:rPr>
          <w:lang w:val="ru-RU"/>
        </w:rPr>
      </w:pPr>
      <w:r w:rsidRPr="004E3780">
        <w:rPr>
          <w:lang w:val="ru-RU"/>
        </w:rPr>
        <w:t>–</w:t>
      </w:r>
      <w:r w:rsidRPr="004E3780">
        <w:rPr>
          <w:lang w:val="ru-RU"/>
        </w:rPr>
        <w:tab/>
        <w:t xml:space="preserve">(204,188, </w:t>
      </w:r>
      <w:r w:rsidRPr="004E3780">
        <w:rPr>
          <w:i/>
          <w:lang w:val="ru-RU"/>
        </w:rPr>
        <w:t>T</w:t>
      </w:r>
      <w:r w:rsidRPr="004E3780">
        <w:rPr>
          <w:lang w:val="ru-RU"/>
        </w:rPr>
        <w:t> = 8)</w:t>
      </w:r>
      <w:r w:rsidR="00C36752" w:rsidRPr="004E3780">
        <w:rPr>
          <w:lang w:val="ru-RU"/>
        </w:rPr>
        <w:t>;</w:t>
      </w:r>
    </w:p>
    <w:p w:rsidR="00C114AD" w:rsidRPr="005A7DAD" w:rsidRDefault="00C114AD" w:rsidP="00411B2E">
      <w:pPr>
        <w:pStyle w:val="enumlev1"/>
        <w:rPr>
          <w:lang w:val="ru-RU"/>
        </w:rPr>
      </w:pPr>
      <w:r w:rsidRPr="004E3780">
        <w:rPr>
          <w:lang w:val="ru-RU"/>
        </w:rPr>
        <w:t>–</w:t>
      </w:r>
      <w:r w:rsidRPr="004E3780">
        <w:rPr>
          <w:lang w:val="ru-RU"/>
        </w:rPr>
        <w:tab/>
        <w:t xml:space="preserve">(146,130, </w:t>
      </w:r>
      <w:r w:rsidRPr="004E3780">
        <w:rPr>
          <w:i/>
          <w:lang w:val="ru-RU"/>
        </w:rPr>
        <w:t>T</w:t>
      </w:r>
      <w:r w:rsidRPr="004E3780">
        <w:rPr>
          <w:lang w:val="ru-RU"/>
        </w:rPr>
        <w:t> = 8).</w:t>
      </w:r>
    </w:p>
    <w:p w:rsidR="00F337D6" w:rsidRPr="004E3780" w:rsidRDefault="00C114AD" w:rsidP="00411B2E">
      <w:pPr>
        <w:rPr>
          <w:lang w:val="ru-RU"/>
        </w:rPr>
      </w:pPr>
      <w:r w:rsidRPr="004E3780">
        <w:rPr>
          <w:lang w:val="ru-RU"/>
        </w:rPr>
        <w:t xml:space="preserve">Укороченные коды Рида-Соломона можно получить посредством добавления дополнительных установленных на нуль байтов (51 для </w:t>
      </w:r>
      <w:r w:rsidR="00C36752" w:rsidRPr="004E3780">
        <w:rPr>
          <w:lang w:val="ru-RU"/>
        </w:rPr>
        <w:t>(</w:t>
      </w:r>
      <w:r w:rsidRPr="004E3780">
        <w:rPr>
          <w:lang w:val="ru-RU"/>
        </w:rPr>
        <w:t xml:space="preserve">204,188) и (109 для </w:t>
      </w:r>
      <w:r w:rsidR="00EA3C46" w:rsidRPr="004E3780">
        <w:rPr>
          <w:lang w:val="ru-RU"/>
        </w:rPr>
        <w:t>(</w:t>
      </w:r>
      <w:r w:rsidRPr="004E3780">
        <w:rPr>
          <w:lang w:val="ru-RU"/>
        </w:rPr>
        <w:t>146,130)</w:t>
      </w:r>
      <w:r w:rsidR="00EA3C46" w:rsidRPr="004E3780">
        <w:rPr>
          <w:lang w:val="ru-RU"/>
        </w:rPr>
        <w:t>)</w:t>
      </w:r>
      <w:r w:rsidRPr="004E3780">
        <w:rPr>
          <w:lang w:val="ru-RU"/>
        </w:rPr>
        <w:t xml:space="preserve"> перед информационными байтами на входе кодера (255</w:t>
      </w:r>
      <w:r w:rsidR="00EA3C46" w:rsidRPr="004E3780">
        <w:rPr>
          <w:lang w:val="ru-RU"/>
        </w:rPr>
        <w:t>,239</w:t>
      </w:r>
      <w:r w:rsidRPr="004E3780">
        <w:rPr>
          <w:lang w:val="ru-RU"/>
        </w:rPr>
        <w:t>). Эти нулевые байты должны исключаться по окончании процедуры кодирования Рида-Соломона.</w:t>
      </w:r>
    </w:p>
    <w:p w:rsidR="00C114AD" w:rsidRPr="005A7DAD" w:rsidRDefault="00C114AD" w:rsidP="00411B2E">
      <w:pPr>
        <w:pStyle w:val="Heading3"/>
        <w:rPr>
          <w:lang w:val="ru-RU"/>
        </w:rPr>
      </w:pPr>
      <w:bookmarkStart w:id="1250" w:name="_Toc325727135"/>
      <w:r w:rsidRPr="005A7DAD">
        <w:rPr>
          <w:lang w:val="ru-RU"/>
        </w:rPr>
        <w:t>5.5.1</w:t>
      </w:r>
      <w:r w:rsidRPr="005A7DAD">
        <w:rPr>
          <w:lang w:val="ru-RU"/>
        </w:rPr>
        <w:tab/>
      </w:r>
      <w:bookmarkStart w:id="1251" w:name="OLE_LINK1399"/>
      <w:bookmarkStart w:id="1252" w:name="OLE_LINK1398"/>
      <w:bookmarkStart w:id="1253" w:name="OLE_LINK1396"/>
      <w:bookmarkStart w:id="1254" w:name="OLE_LINK1395"/>
      <w:r w:rsidRPr="005A7DAD">
        <w:rPr>
          <w:lang w:val="ru-RU"/>
        </w:rPr>
        <w:t xml:space="preserve">Характеристики кодера Рида-Соломона для </w:t>
      </w:r>
      <w:bookmarkEnd w:id="1251"/>
      <w:bookmarkEnd w:id="1252"/>
      <w:r w:rsidR="00C27D9C" w:rsidRPr="005A7DAD">
        <w:rPr>
          <w:lang w:val="ru-RU"/>
        </w:rPr>
        <w:t>Системы</w:t>
      </w:r>
      <w:bookmarkEnd w:id="1253"/>
      <w:bookmarkEnd w:id="1254"/>
      <w:r w:rsidR="00C27D9C" w:rsidRPr="005A7DAD">
        <w:rPr>
          <w:lang w:val="ru-RU"/>
        </w:rPr>
        <w:t xml:space="preserve"> </w:t>
      </w:r>
      <w:r w:rsidRPr="00411B2E">
        <w:t>A</w:t>
      </w:r>
      <w:bookmarkEnd w:id="1250"/>
    </w:p>
    <w:p w:rsidR="00F337D6" w:rsidRPr="004E3780" w:rsidRDefault="00C114AD" w:rsidP="00411B2E">
      <w:pPr>
        <w:rPr>
          <w:lang w:val="ru-RU"/>
        </w:rPr>
      </w:pPr>
      <w:bookmarkStart w:id="1255" w:name="OLE_LINK1397"/>
      <w:r w:rsidRPr="004E3780">
        <w:rPr>
          <w:lang w:val="ru-RU"/>
        </w:rPr>
        <w:t xml:space="preserve">Система A </w:t>
      </w:r>
      <w:bookmarkStart w:id="1256" w:name="OLE_LINK1400"/>
      <w:r w:rsidRPr="004E3780">
        <w:rPr>
          <w:lang w:val="ru-RU"/>
        </w:rPr>
        <w:t>использует код</w:t>
      </w:r>
      <w:bookmarkEnd w:id="1255"/>
      <w:bookmarkEnd w:id="1256"/>
      <w:r w:rsidRPr="004E3780">
        <w:rPr>
          <w:lang w:val="ru-RU"/>
        </w:rPr>
        <w:t xml:space="preserve">: (204,188, </w:t>
      </w:r>
      <w:r w:rsidRPr="004E3780">
        <w:rPr>
          <w:i/>
          <w:lang w:val="ru-RU"/>
        </w:rPr>
        <w:t>T</w:t>
      </w:r>
      <w:r w:rsidRPr="004E3780">
        <w:rPr>
          <w:lang w:val="ru-RU"/>
        </w:rPr>
        <w:t> = 8)</w:t>
      </w:r>
      <w:r w:rsidR="00EA3C46" w:rsidRPr="004E3780">
        <w:rPr>
          <w:lang w:val="ru-RU"/>
        </w:rPr>
        <w:t>.</w:t>
      </w:r>
    </w:p>
    <w:p w:rsidR="00C114AD" w:rsidRPr="005A7DAD" w:rsidRDefault="00C114AD" w:rsidP="00411B2E">
      <w:pPr>
        <w:pStyle w:val="Heading3"/>
        <w:rPr>
          <w:lang w:val="ru-RU"/>
        </w:rPr>
      </w:pPr>
      <w:bookmarkStart w:id="1257" w:name="_Toc325727136"/>
      <w:bookmarkStart w:id="1258" w:name="_Toc360601948"/>
      <w:bookmarkStart w:id="1259" w:name="_Toc360952165"/>
      <w:bookmarkStart w:id="1260" w:name="_Toc361021337"/>
      <w:bookmarkStart w:id="1261" w:name="_Toc361456186"/>
      <w:bookmarkStart w:id="1262" w:name="_Toc368359053"/>
      <w:bookmarkStart w:id="1263" w:name="_Toc464272296"/>
      <w:bookmarkStart w:id="1264" w:name="_Toc309890590"/>
      <w:r w:rsidRPr="005A7DAD">
        <w:rPr>
          <w:lang w:val="ru-RU"/>
        </w:rPr>
        <w:t>5.5.2</w:t>
      </w:r>
      <w:r w:rsidRPr="005A7DAD">
        <w:rPr>
          <w:lang w:val="ru-RU"/>
        </w:rPr>
        <w:tab/>
      </w:r>
      <w:bookmarkStart w:id="1265" w:name="OLE_LINK1402"/>
      <w:bookmarkStart w:id="1266" w:name="OLE_LINK1401"/>
      <w:r w:rsidRPr="005A7DAD">
        <w:rPr>
          <w:lang w:val="ru-RU"/>
        </w:rPr>
        <w:t xml:space="preserve">Характеристики кодера Рида-Соломона для </w:t>
      </w:r>
      <w:bookmarkEnd w:id="1265"/>
      <w:bookmarkEnd w:id="1266"/>
      <w:r w:rsidR="00C27D9C" w:rsidRPr="005A7DAD">
        <w:rPr>
          <w:lang w:val="ru-RU"/>
        </w:rPr>
        <w:t xml:space="preserve">Системы </w:t>
      </w:r>
      <w:r w:rsidRPr="00411B2E">
        <w:t>B</w:t>
      </w:r>
      <w:bookmarkEnd w:id="1257"/>
    </w:p>
    <w:p w:rsidR="00C114AD" w:rsidRPr="004E3780" w:rsidRDefault="00C114AD" w:rsidP="00411B2E">
      <w:pPr>
        <w:rPr>
          <w:lang w:val="ru-RU"/>
        </w:rPr>
      </w:pPr>
      <w:bookmarkStart w:id="1267" w:name="OLE_LINK722"/>
      <w:bookmarkEnd w:id="1258"/>
      <w:bookmarkEnd w:id="1259"/>
      <w:bookmarkEnd w:id="1260"/>
      <w:bookmarkEnd w:id="1261"/>
      <w:bookmarkEnd w:id="1262"/>
      <w:bookmarkEnd w:id="1263"/>
      <w:bookmarkEnd w:id="1264"/>
      <w:r w:rsidRPr="004E3780">
        <w:rPr>
          <w:lang w:val="ru-RU"/>
        </w:rPr>
        <w:t xml:space="preserve">Система B использует код: (146,130, </w:t>
      </w:r>
      <w:r w:rsidRPr="004E3780">
        <w:rPr>
          <w:i/>
          <w:lang w:val="ru-RU"/>
        </w:rPr>
        <w:t>T</w:t>
      </w:r>
      <w:r w:rsidRPr="004E3780">
        <w:rPr>
          <w:lang w:val="ru-RU"/>
        </w:rPr>
        <w:t> = 8)</w:t>
      </w:r>
      <w:r w:rsidR="00EA3C46" w:rsidRPr="004E3780">
        <w:rPr>
          <w:lang w:val="ru-RU"/>
        </w:rPr>
        <w:t>.</w:t>
      </w:r>
    </w:p>
    <w:p w:rsidR="00C114AD" w:rsidRPr="005A7DAD" w:rsidRDefault="00C114AD" w:rsidP="00411B2E">
      <w:pPr>
        <w:pStyle w:val="Heading3"/>
        <w:rPr>
          <w:lang w:val="ru-RU"/>
        </w:rPr>
      </w:pPr>
      <w:bookmarkStart w:id="1268" w:name="_Toc325727137"/>
      <w:bookmarkEnd w:id="1267"/>
      <w:r w:rsidRPr="005A7DAD">
        <w:rPr>
          <w:lang w:val="ru-RU"/>
        </w:rPr>
        <w:t>5.5.3</w:t>
      </w:r>
      <w:r w:rsidRPr="005A7DAD">
        <w:rPr>
          <w:lang w:val="ru-RU"/>
        </w:rPr>
        <w:tab/>
        <w:t xml:space="preserve">Характеристики кодера Рида-Соломона для </w:t>
      </w:r>
      <w:r w:rsidR="00C27D9C" w:rsidRPr="005A7DAD">
        <w:rPr>
          <w:lang w:val="ru-RU"/>
        </w:rPr>
        <w:t xml:space="preserve">Системы </w:t>
      </w:r>
      <w:r w:rsidRPr="00411B2E">
        <w:t>C</w:t>
      </w:r>
      <w:bookmarkEnd w:id="1268"/>
    </w:p>
    <w:p w:rsidR="00F337D6" w:rsidRPr="004E3780" w:rsidRDefault="00C114AD" w:rsidP="00411B2E">
      <w:pPr>
        <w:rPr>
          <w:lang w:val="ru-RU" w:eastAsia="ja-JP"/>
        </w:rPr>
      </w:pPr>
      <w:r w:rsidRPr="004E3780">
        <w:rPr>
          <w:lang w:val="ru-RU"/>
        </w:rPr>
        <w:t xml:space="preserve">Система C использует код: (204,188, </w:t>
      </w:r>
      <w:r w:rsidRPr="004E3780">
        <w:rPr>
          <w:i/>
          <w:lang w:val="ru-RU"/>
        </w:rPr>
        <w:t>T</w:t>
      </w:r>
      <w:r w:rsidRPr="004E3780">
        <w:rPr>
          <w:lang w:val="ru-RU"/>
        </w:rPr>
        <w:t> = 8)</w:t>
      </w:r>
      <w:r w:rsidR="00EA3C46" w:rsidRPr="004E3780">
        <w:rPr>
          <w:lang w:val="ru-RU"/>
        </w:rPr>
        <w:t>.</w:t>
      </w:r>
    </w:p>
    <w:p w:rsidR="003C06AA" w:rsidRPr="005A7DAD" w:rsidRDefault="003C06AA">
      <w:pPr>
        <w:tabs>
          <w:tab w:val="clear" w:pos="794"/>
          <w:tab w:val="clear" w:pos="1191"/>
          <w:tab w:val="clear" w:pos="1588"/>
          <w:tab w:val="clear" w:pos="1985"/>
        </w:tabs>
        <w:overflowPunct/>
        <w:autoSpaceDE/>
        <w:autoSpaceDN/>
        <w:adjustRightInd/>
        <w:spacing w:before="0"/>
        <w:jc w:val="left"/>
        <w:textAlignment w:val="auto"/>
        <w:rPr>
          <w:b/>
          <w:lang w:val="ru-RU"/>
        </w:rPr>
      </w:pPr>
      <w:bookmarkStart w:id="1269" w:name="_Toc325727138"/>
      <w:r w:rsidRPr="005A7DAD">
        <w:rPr>
          <w:lang w:val="ru-RU"/>
        </w:rPr>
        <w:br w:type="page"/>
      </w:r>
    </w:p>
    <w:p w:rsidR="00C114AD" w:rsidRPr="003C06AA" w:rsidRDefault="00C114AD" w:rsidP="00411B2E">
      <w:pPr>
        <w:pStyle w:val="Heading3"/>
        <w:rPr>
          <w:lang w:val="ru-RU"/>
        </w:rPr>
      </w:pPr>
      <w:r w:rsidRPr="003C06AA">
        <w:rPr>
          <w:lang w:val="ru-RU"/>
        </w:rPr>
        <w:lastRenderedPageBreak/>
        <w:t>5.5.4</w:t>
      </w:r>
      <w:r w:rsidRPr="003C06AA">
        <w:rPr>
          <w:lang w:val="ru-RU"/>
        </w:rPr>
        <w:tab/>
        <w:t xml:space="preserve">Характеристики кодера Рида-Соломона для </w:t>
      </w:r>
      <w:r w:rsidR="00C27D9C" w:rsidRPr="003C06AA">
        <w:rPr>
          <w:lang w:val="ru-RU"/>
        </w:rPr>
        <w:t xml:space="preserve">Системы </w:t>
      </w:r>
      <w:r w:rsidRPr="00411B2E">
        <w:t>D</w:t>
      </w:r>
      <w:bookmarkEnd w:id="1269"/>
    </w:p>
    <w:p w:rsidR="00C114AD" w:rsidRPr="004E3780" w:rsidRDefault="00C114AD" w:rsidP="00411B2E">
      <w:pPr>
        <w:rPr>
          <w:lang w:val="ru-RU"/>
        </w:rPr>
      </w:pPr>
      <w:r w:rsidRPr="004E3780">
        <w:rPr>
          <w:lang w:val="ru-RU"/>
        </w:rPr>
        <w:t xml:space="preserve">Система D использует код: (204,188, </w:t>
      </w:r>
      <w:r w:rsidRPr="004E3780">
        <w:rPr>
          <w:i/>
          <w:lang w:val="ru-RU"/>
        </w:rPr>
        <w:t>T</w:t>
      </w:r>
      <w:r w:rsidRPr="004E3780">
        <w:rPr>
          <w:lang w:val="ru-RU"/>
        </w:rPr>
        <w:t> = 8)</w:t>
      </w:r>
      <w:r w:rsidR="00CC7F54" w:rsidRPr="004E3780">
        <w:rPr>
          <w:lang w:val="ru-RU"/>
        </w:rPr>
        <w:t>.</w:t>
      </w:r>
    </w:p>
    <w:p w:rsidR="00C114AD" w:rsidRPr="004E3780" w:rsidRDefault="00C114AD" w:rsidP="00411B2E">
      <w:pPr>
        <w:rPr>
          <w:lang w:val="ru-RU"/>
        </w:rPr>
      </w:pPr>
      <w:r w:rsidRPr="004E3780">
        <w:rPr>
          <w:lang w:val="ru-RU"/>
        </w:rPr>
        <w:t xml:space="preserve">Код Рида-Соломона – это код (204,188, </w:t>
      </w:r>
      <w:r w:rsidRPr="004E3780">
        <w:rPr>
          <w:i/>
          <w:lang w:val="ru-RU"/>
        </w:rPr>
        <w:t>T</w:t>
      </w:r>
      <w:r w:rsidRPr="004E3780">
        <w:rPr>
          <w:lang w:val="ru-RU"/>
        </w:rPr>
        <w:t xml:space="preserve"> = 8) с 8-битовыми символами, полученный путем укорочения блока из 256 символов, и может исправлять до </w:t>
      </w:r>
      <w:r w:rsidRPr="004E3780">
        <w:rPr>
          <w:i/>
          <w:lang w:val="ru-RU"/>
        </w:rPr>
        <w:t>t</w:t>
      </w:r>
      <w:r w:rsidRPr="004E3780">
        <w:rPr>
          <w:lang w:val="ru-RU"/>
        </w:rPr>
        <w:t xml:space="preserve"> = 8 ошибок на блок.</w:t>
      </w:r>
    </w:p>
    <w:p w:rsidR="00C114AD" w:rsidRPr="004E3780" w:rsidRDefault="00C114AD" w:rsidP="00411B2E">
      <w:pPr>
        <w:rPr>
          <w:lang w:val="ru-RU"/>
        </w:rPr>
      </w:pPr>
      <w:r w:rsidRPr="004E3780">
        <w:rPr>
          <w:lang w:val="ru-RU"/>
        </w:rPr>
        <w:t xml:space="preserve">Конечное поле или поле Галуа (GF) (256) образуется с помощью примитивного полинома </w:t>
      </w:r>
      <w:r w:rsidRPr="0019687D">
        <w:rPr>
          <w:i/>
          <w:iCs/>
          <w:lang w:val="ru-RU"/>
        </w:rPr>
        <w:t>p</w:t>
      </w:r>
      <w:r w:rsidRPr="004E3780">
        <w:rPr>
          <w:lang w:val="ru-RU"/>
        </w:rPr>
        <w:t>(</w:t>
      </w:r>
      <w:r w:rsidRPr="004E3780">
        <w:rPr>
          <w:i/>
          <w:lang w:val="ru-RU"/>
        </w:rPr>
        <w:t>x</w:t>
      </w:r>
      <w:r w:rsidRPr="004E3780">
        <w:rPr>
          <w:lang w:val="ru-RU"/>
        </w:rPr>
        <w:t>) = </w:t>
      </w:r>
      <w:r w:rsidRPr="004E3780">
        <w:rPr>
          <w:i/>
          <w:lang w:val="ru-RU"/>
        </w:rPr>
        <w:t>x</w:t>
      </w:r>
      <w:r w:rsidRPr="004E3780">
        <w:rPr>
          <w:vertAlign w:val="superscript"/>
          <w:lang w:val="ru-RU"/>
        </w:rPr>
        <w:t>8</w:t>
      </w:r>
      <w:r w:rsidRPr="004E3780">
        <w:rPr>
          <w:lang w:val="ru-RU"/>
        </w:rPr>
        <w:t> + </w:t>
      </w:r>
      <w:r w:rsidRPr="004E3780">
        <w:rPr>
          <w:i/>
          <w:lang w:val="ru-RU"/>
        </w:rPr>
        <w:t>x</w:t>
      </w:r>
      <w:r w:rsidRPr="004E3780">
        <w:rPr>
          <w:vertAlign w:val="superscript"/>
          <w:lang w:val="ru-RU"/>
        </w:rPr>
        <w:t>4</w:t>
      </w:r>
      <w:r w:rsidRPr="004E3780">
        <w:rPr>
          <w:lang w:val="ru-RU"/>
        </w:rPr>
        <w:t> + </w:t>
      </w:r>
      <w:r w:rsidRPr="004E3780">
        <w:rPr>
          <w:i/>
          <w:lang w:val="ru-RU"/>
        </w:rPr>
        <w:t>x</w:t>
      </w:r>
      <w:r w:rsidRPr="004E3780">
        <w:rPr>
          <w:vertAlign w:val="superscript"/>
          <w:lang w:val="ru-RU"/>
        </w:rPr>
        <w:t>3</w:t>
      </w:r>
      <w:r w:rsidRPr="004E3780">
        <w:rPr>
          <w:lang w:val="ru-RU"/>
        </w:rPr>
        <w:t> + </w:t>
      </w:r>
      <w:r w:rsidRPr="004E3780">
        <w:rPr>
          <w:i/>
          <w:lang w:val="ru-RU"/>
        </w:rPr>
        <w:t>x</w:t>
      </w:r>
      <w:r w:rsidRPr="004E3780">
        <w:rPr>
          <w:vertAlign w:val="superscript"/>
          <w:lang w:val="ru-RU"/>
        </w:rPr>
        <w:t>2</w:t>
      </w:r>
      <w:r w:rsidRPr="004E3780">
        <w:rPr>
          <w:lang w:val="ru-RU"/>
        </w:rPr>
        <w:t> + 1.</w:t>
      </w:r>
    </w:p>
    <w:p w:rsidR="00C114AD" w:rsidRPr="004E3780" w:rsidRDefault="00C114AD" w:rsidP="00411B2E">
      <w:pPr>
        <w:rPr>
          <w:lang w:val="ru-RU"/>
        </w:rPr>
      </w:pPr>
      <w:r w:rsidRPr="004E3780">
        <w:rPr>
          <w:lang w:val="ru-RU"/>
        </w:rPr>
        <w:t xml:space="preserve">Генераторный полином кода с исправлением </w:t>
      </w:r>
      <w:r w:rsidRPr="004E3780">
        <w:rPr>
          <w:i/>
          <w:lang w:val="ru-RU"/>
        </w:rPr>
        <w:t>t</w:t>
      </w:r>
      <w:r w:rsidRPr="004E3780">
        <w:rPr>
          <w:lang w:val="ru-RU"/>
        </w:rPr>
        <w:t xml:space="preserve"> ошибок имеет корни </w:t>
      </w:r>
      <w:r w:rsidRPr="004E3780">
        <w:rPr>
          <w:i/>
          <w:lang w:val="ru-RU"/>
        </w:rPr>
        <w:t>x</w:t>
      </w:r>
      <w:r w:rsidRPr="004E3780">
        <w:rPr>
          <w:lang w:val="ru-RU"/>
        </w:rPr>
        <w:t xml:space="preserve"> = </w:t>
      </w:r>
      <w:r w:rsidRPr="004E3780">
        <w:rPr>
          <w:i/>
          <w:lang w:val="ru-RU"/>
        </w:rPr>
        <w:t>a</w:t>
      </w:r>
      <w:r w:rsidRPr="004E3780">
        <w:rPr>
          <w:i/>
          <w:position w:val="6"/>
          <w:lang w:val="ru-RU"/>
        </w:rPr>
        <w:t>i</w:t>
      </w:r>
      <w:r w:rsidRPr="004E3780">
        <w:rPr>
          <w:lang w:val="ru-RU"/>
        </w:rPr>
        <w:t xml:space="preserve">, </w:t>
      </w:r>
      <w:r w:rsidRPr="004E3780">
        <w:rPr>
          <w:i/>
          <w:lang w:val="ru-RU"/>
        </w:rPr>
        <w:t>i</w:t>
      </w:r>
      <w:r w:rsidRPr="004E3780">
        <w:rPr>
          <w:lang w:val="ru-RU"/>
        </w:rPr>
        <w:t> = 1,</w:t>
      </w:r>
      <w:r w:rsidR="00CC7F54" w:rsidRPr="004E3780">
        <w:rPr>
          <w:lang w:val="ru-RU"/>
        </w:rPr>
        <w:t xml:space="preserve"> </w:t>
      </w:r>
      <w:r w:rsidRPr="004E3780">
        <w:rPr>
          <w:lang w:val="ru-RU"/>
        </w:rPr>
        <w:t>2...</w:t>
      </w:r>
      <w:r w:rsidR="00CC7F54" w:rsidRPr="004E3780">
        <w:rPr>
          <w:lang w:val="ru-RU"/>
        </w:rPr>
        <w:t xml:space="preserve"> </w:t>
      </w:r>
      <w:r w:rsidRPr="004E3780">
        <w:rPr>
          <w:lang w:val="ru-RU"/>
        </w:rPr>
        <w:t>2</w:t>
      </w:r>
      <w:r w:rsidRPr="004E3780">
        <w:rPr>
          <w:i/>
          <w:lang w:val="ru-RU"/>
        </w:rPr>
        <w:t>t</w:t>
      </w:r>
      <w:r w:rsidRPr="004E3780">
        <w:rPr>
          <w:lang w:val="ru-RU"/>
        </w:rPr>
        <w:t xml:space="preserve">, </w:t>
      </w:r>
      <w:r w:rsidRPr="004E3780">
        <w:rPr>
          <w:position w:val="-28"/>
          <w:lang w:val="ru-RU"/>
        </w:rPr>
        <w:object w:dxaOrig="1840" w:dyaOrig="680">
          <v:shape id="_x0000_i1059" type="#_x0000_t75" style="width:93.05pt;height:33.3pt" o:ole="">
            <v:imagedata r:id="rId89" o:title=""/>
          </v:shape>
          <o:OLEObject Type="Embed" ProgID="Equation.3" ShapeID="_x0000_i1059" DrawAspect="Content" ObjectID="_1402728274" r:id="rId90"/>
        </w:object>
      </w:r>
    </w:p>
    <w:p w:rsidR="00C114AD" w:rsidRPr="004E3780" w:rsidRDefault="00C114AD" w:rsidP="0019687D">
      <w:pPr>
        <w:rPr>
          <w:lang w:val="ru-RU"/>
        </w:rPr>
      </w:pPr>
      <w:bookmarkStart w:id="1270" w:name="OLE_LINK767"/>
      <w:bookmarkStart w:id="1271" w:name="OLE_LINK766"/>
      <w:bookmarkStart w:id="1272" w:name="OLE_LINK759"/>
      <w:bookmarkStart w:id="1273" w:name="OLE_LINK758"/>
      <w:bookmarkStart w:id="1274" w:name="OLE_LINK749"/>
      <w:bookmarkStart w:id="1275" w:name="OLE_LINK748"/>
      <w:r w:rsidRPr="004E3780">
        <w:rPr>
          <w:lang w:val="ru-RU"/>
        </w:rPr>
        <w:t xml:space="preserve">При </w:t>
      </w:r>
      <w:r w:rsidRPr="004E3780">
        <w:rPr>
          <w:i/>
          <w:lang w:val="ru-RU"/>
        </w:rPr>
        <w:t>t</w:t>
      </w:r>
      <w:r w:rsidR="0019687D">
        <w:rPr>
          <w:lang w:val="ru-RU"/>
        </w:rPr>
        <w:t> </w:t>
      </w:r>
      <w:r w:rsidRPr="004E3780">
        <w:rPr>
          <w:lang w:val="ru-RU"/>
        </w:rPr>
        <w:t>=</w:t>
      </w:r>
      <w:r w:rsidR="0019687D">
        <w:rPr>
          <w:lang w:val="ru-RU"/>
        </w:rPr>
        <w:t> </w:t>
      </w:r>
      <w:r w:rsidRPr="004E3780">
        <w:rPr>
          <w:lang w:val="ru-RU"/>
        </w:rPr>
        <w:t>8 генераторный полином описывается выражением</w:t>
      </w:r>
      <w:r w:rsidRPr="004E3780">
        <w:rPr>
          <w:i/>
          <w:lang w:val="ru-RU"/>
        </w:rPr>
        <w:t xml:space="preserve"> g</w:t>
      </w:r>
      <w:r w:rsidRPr="004E3780">
        <w:rPr>
          <w:lang w:val="ru-RU"/>
        </w:rPr>
        <w:t>(</w:t>
      </w:r>
      <w:r w:rsidRPr="004E3780">
        <w:rPr>
          <w:i/>
          <w:lang w:val="ru-RU"/>
        </w:rPr>
        <w:t>x</w:t>
      </w:r>
      <w:r w:rsidRPr="004E3780">
        <w:rPr>
          <w:lang w:val="ru-RU"/>
        </w:rPr>
        <w:t>)</w:t>
      </w:r>
      <w:r w:rsidR="0019687D">
        <w:rPr>
          <w:i/>
          <w:lang w:val="ru-RU"/>
        </w:rPr>
        <w:t> </w:t>
      </w:r>
      <w:r w:rsidRPr="004E3780">
        <w:rPr>
          <w:lang w:val="ru-RU"/>
        </w:rPr>
        <w:t>=</w:t>
      </w:r>
      <w:r w:rsidR="0019687D">
        <w:rPr>
          <w:i/>
          <w:lang w:val="ru-RU"/>
        </w:rPr>
        <w:t> </w:t>
      </w:r>
      <w:r w:rsidRPr="004E3780">
        <w:rPr>
          <w:i/>
          <w:lang w:val="ru-RU"/>
        </w:rPr>
        <w:t>x</w:t>
      </w:r>
      <w:r w:rsidRPr="004E3780">
        <w:rPr>
          <w:vertAlign w:val="superscript"/>
          <w:lang w:val="ru-RU"/>
        </w:rPr>
        <w:t>16</w:t>
      </w:r>
      <w:r w:rsidR="0019687D">
        <w:rPr>
          <w:lang w:val="ru-RU"/>
        </w:rPr>
        <w:t> </w:t>
      </w:r>
      <w:r w:rsidRPr="004E3780">
        <w:rPr>
          <w:lang w:val="ru-RU"/>
        </w:rPr>
        <w:t>+</w:t>
      </w:r>
      <w:r w:rsidR="0019687D">
        <w:rPr>
          <w:lang w:val="ru-RU"/>
        </w:rPr>
        <w:t> </w:t>
      </w:r>
      <w:r w:rsidRPr="004E3780">
        <w:rPr>
          <w:i/>
          <w:lang w:val="ru-RU"/>
        </w:rPr>
        <w:t>a</w:t>
      </w:r>
      <w:r w:rsidRPr="004E3780">
        <w:rPr>
          <w:vertAlign w:val="superscript"/>
          <w:lang w:val="ru-RU"/>
        </w:rPr>
        <w:t>121</w:t>
      </w:r>
      <w:r w:rsidRPr="004E3780">
        <w:rPr>
          <w:i/>
          <w:lang w:val="ru-RU"/>
        </w:rPr>
        <w:t>x</w:t>
      </w:r>
      <w:r w:rsidRPr="004E3780">
        <w:rPr>
          <w:vertAlign w:val="superscript"/>
          <w:lang w:val="ru-RU"/>
        </w:rPr>
        <w:t>15</w:t>
      </w:r>
      <w:r w:rsidR="0019687D">
        <w:rPr>
          <w:vertAlign w:val="superscript"/>
          <w:lang w:val="ru-RU"/>
        </w:rPr>
        <w:t> </w:t>
      </w:r>
      <w:r w:rsidRPr="004E3780">
        <w:rPr>
          <w:lang w:val="ru-RU"/>
        </w:rPr>
        <w:t>+ </w:t>
      </w:r>
      <w:r w:rsidRPr="004E3780">
        <w:rPr>
          <w:i/>
          <w:lang w:val="ru-RU"/>
        </w:rPr>
        <w:t>a</w:t>
      </w:r>
      <w:r w:rsidRPr="004E3780">
        <w:rPr>
          <w:vertAlign w:val="superscript"/>
          <w:lang w:val="ru-RU"/>
        </w:rPr>
        <w:t>106</w:t>
      </w:r>
      <w:r w:rsidRPr="004E3780">
        <w:rPr>
          <w:i/>
          <w:lang w:val="ru-RU"/>
        </w:rPr>
        <w:t>x</w:t>
      </w:r>
      <w:r w:rsidRPr="004E3780">
        <w:rPr>
          <w:vertAlign w:val="superscript"/>
          <w:lang w:val="ru-RU"/>
        </w:rPr>
        <w:t>14</w:t>
      </w:r>
      <w:r w:rsidR="0019687D">
        <w:rPr>
          <w:lang w:val="ru-RU"/>
        </w:rPr>
        <w:t xml:space="preserve"> + </w:t>
      </w:r>
      <w:r w:rsidRPr="004E3780">
        <w:rPr>
          <w:i/>
          <w:lang w:val="ru-RU"/>
        </w:rPr>
        <w:t>a</w:t>
      </w:r>
      <w:r w:rsidRPr="004E3780">
        <w:rPr>
          <w:vertAlign w:val="superscript"/>
          <w:lang w:val="ru-RU"/>
        </w:rPr>
        <w:t>110</w:t>
      </w:r>
      <w:r w:rsidRPr="004E3780">
        <w:rPr>
          <w:i/>
          <w:lang w:val="ru-RU"/>
        </w:rPr>
        <w:t>x</w:t>
      </w:r>
      <w:r w:rsidRPr="004E3780">
        <w:rPr>
          <w:vertAlign w:val="superscript"/>
          <w:lang w:val="ru-RU"/>
        </w:rPr>
        <w:t>13</w:t>
      </w:r>
      <w:r w:rsidRPr="004E3780">
        <w:rPr>
          <w:lang w:val="ru-RU"/>
        </w:rPr>
        <w:t> + </w:t>
      </w:r>
      <w:r w:rsidRPr="004E3780">
        <w:rPr>
          <w:i/>
          <w:lang w:val="ru-RU"/>
        </w:rPr>
        <w:t>a</w:t>
      </w:r>
      <w:r w:rsidRPr="004E3780">
        <w:rPr>
          <w:vertAlign w:val="superscript"/>
          <w:lang w:val="ru-RU"/>
        </w:rPr>
        <w:t>113</w:t>
      </w:r>
      <w:r w:rsidRPr="004E3780">
        <w:rPr>
          <w:i/>
          <w:lang w:val="ru-RU"/>
        </w:rPr>
        <w:t>x</w:t>
      </w:r>
      <w:r w:rsidRPr="004E3780">
        <w:rPr>
          <w:vertAlign w:val="superscript"/>
          <w:lang w:val="ru-RU"/>
        </w:rPr>
        <w:t>12</w:t>
      </w:r>
      <w:r w:rsidRPr="004E3780">
        <w:rPr>
          <w:lang w:val="ru-RU"/>
        </w:rPr>
        <w:t xml:space="preserve"> + </w:t>
      </w:r>
      <w:r w:rsidRPr="004E3780">
        <w:rPr>
          <w:i/>
          <w:lang w:val="ru-RU"/>
        </w:rPr>
        <w:t>a</w:t>
      </w:r>
      <w:r w:rsidRPr="004E3780">
        <w:rPr>
          <w:vertAlign w:val="superscript"/>
          <w:lang w:val="ru-RU"/>
        </w:rPr>
        <w:t>107</w:t>
      </w:r>
      <w:r w:rsidRPr="004E3780">
        <w:rPr>
          <w:i/>
          <w:lang w:val="ru-RU"/>
        </w:rPr>
        <w:t>x</w:t>
      </w:r>
      <w:r w:rsidRPr="004E3780">
        <w:rPr>
          <w:vertAlign w:val="superscript"/>
          <w:lang w:val="ru-RU"/>
        </w:rPr>
        <w:t>11</w:t>
      </w:r>
      <w:r w:rsidRPr="004E3780">
        <w:rPr>
          <w:lang w:val="ru-RU"/>
        </w:rPr>
        <w:t> + </w:t>
      </w:r>
      <w:r w:rsidRPr="004E3780">
        <w:rPr>
          <w:i/>
          <w:lang w:val="ru-RU"/>
        </w:rPr>
        <w:t>a</w:t>
      </w:r>
      <w:r w:rsidRPr="004E3780">
        <w:rPr>
          <w:vertAlign w:val="superscript"/>
          <w:lang w:val="ru-RU"/>
        </w:rPr>
        <w:t>167</w:t>
      </w:r>
      <w:r w:rsidRPr="004E3780">
        <w:rPr>
          <w:i/>
          <w:lang w:val="ru-RU"/>
        </w:rPr>
        <w:t>x</w:t>
      </w:r>
      <w:r w:rsidRPr="004E3780">
        <w:rPr>
          <w:vertAlign w:val="superscript"/>
          <w:lang w:val="ru-RU"/>
        </w:rPr>
        <w:t>10</w:t>
      </w:r>
      <w:r w:rsidRPr="004E3780">
        <w:rPr>
          <w:lang w:val="ru-RU"/>
        </w:rPr>
        <w:t xml:space="preserve"> + </w:t>
      </w:r>
      <w:r w:rsidRPr="004E3780">
        <w:rPr>
          <w:i/>
          <w:lang w:val="ru-RU"/>
        </w:rPr>
        <w:t>a</w:t>
      </w:r>
      <w:r w:rsidRPr="004E3780">
        <w:rPr>
          <w:vertAlign w:val="superscript"/>
          <w:lang w:val="ru-RU"/>
        </w:rPr>
        <w:t>83</w:t>
      </w:r>
      <w:r w:rsidRPr="004E3780">
        <w:rPr>
          <w:i/>
          <w:lang w:val="ru-RU"/>
        </w:rPr>
        <w:t>x</w:t>
      </w:r>
      <w:r w:rsidRPr="004E3780">
        <w:rPr>
          <w:vertAlign w:val="superscript"/>
          <w:lang w:val="ru-RU"/>
        </w:rPr>
        <w:t>9</w:t>
      </w:r>
      <w:r w:rsidRPr="004E3780">
        <w:rPr>
          <w:lang w:val="ru-RU"/>
        </w:rPr>
        <w:t xml:space="preserve"> + </w:t>
      </w:r>
      <w:r w:rsidRPr="004E3780">
        <w:rPr>
          <w:i/>
          <w:lang w:val="ru-RU"/>
        </w:rPr>
        <w:t>a</w:t>
      </w:r>
      <w:r w:rsidRPr="004E3780">
        <w:rPr>
          <w:vertAlign w:val="superscript"/>
          <w:lang w:val="ru-RU"/>
        </w:rPr>
        <w:t>11</w:t>
      </w:r>
      <w:r w:rsidRPr="004E3780">
        <w:rPr>
          <w:i/>
          <w:lang w:val="ru-RU"/>
        </w:rPr>
        <w:t>x</w:t>
      </w:r>
      <w:r w:rsidRPr="004E3780">
        <w:rPr>
          <w:vertAlign w:val="superscript"/>
          <w:lang w:val="ru-RU"/>
        </w:rPr>
        <w:t>8</w:t>
      </w:r>
      <w:r w:rsidRPr="004E3780">
        <w:rPr>
          <w:lang w:val="ru-RU"/>
        </w:rPr>
        <w:t xml:space="preserve"> + </w:t>
      </w:r>
      <w:r w:rsidRPr="004E3780">
        <w:rPr>
          <w:i/>
          <w:lang w:val="ru-RU"/>
        </w:rPr>
        <w:t>a</w:t>
      </w:r>
      <w:r w:rsidRPr="004E3780">
        <w:rPr>
          <w:vertAlign w:val="superscript"/>
          <w:lang w:val="ru-RU"/>
        </w:rPr>
        <w:t>100</w:t>
      </w:r>
      <w:r w:rsidRPr="004E3780">
        <w:rPr>
          <w:i/>
          <w:lang w:val="ru-RU"/>
        </w:rPr>
        <w:t>x</w:t>
      </w:r>
      <w:r w:rsidRPr="004E3780">
        <w:rPr>
          <w:vertAlign w:val="superscript"/>
          <w:lang w:val="ru-RU"/>
        </w:rPr>
        <w:t>7</w:t>
      </w:r>
      <w:r w:rsidRPr="004E3780">
        <w:rPr>
          <w:lang w:val="ru-RU"/>
        </w:rPr>
        <w:t xml:space="preserve"> + </w:t>
      </w:r>
      <w:r w:rsidRPr="004E3780">
        <w:rPr>
          <w:i/>
          <w:lang w:val="ru-RU"/>
        </w:rPr>
        <w:t>a</w:t>
      </w:r>
      <w:r w:rsidRPr="004E3780">
        <w:rPr>
          <w:vertAlign w:val="superscript"/>
          <w:lang w:val="ru-RU"/>
        </w:rPr>
        <w:t>201</w:t>
      </w:r>
      <w:r w:rsidRPr="004E3780">
        <w:rPr>
          <w:i/>
          <w:lang w:val="ru-RU"/>
        </w:rPr>
        <w:t>x</w:t>
      </w:r>
      <w:r w:rsidRPr="004E3780">
        <w:rPr>
          <w:vertAlign w:val="superscript"/>
          <w:lang w:val="ru-RU"/>
        </w:rPr>
        <w:t>6</w:t>
      </w:r>
      <w:r w:rsidRPr="004E3780">
        <w:rPr>
          <w:lang w:val="ru-RU"/>
        </w:rPr>
        <w:t xml:space="preserve"> + </w:t>
      </w:r>
      <w:r w:rsidRPr="004E3780">
        <w:rPr>
          <w:i/>
          <w:lang w:val="ru-RU"/>
        </w:rPr>
        <w:t>a</w:t>
      </w:r>
      <w:r w:rsidRPr="004E3780">
        <w:rPr>
          <w:vertAlign w:val="superscript"/>
          <w:lang w:val="ru-RU"/>
        </w:rPr>
        <w:t>158</w:t>
      </w:r>
      <w:r w:rsidRPr="004E3780">
        <w:rPr>
          <w:i/>
          <w:lang w:val="ru-RU"/>
        </w:rPr>
        <w:t>x</w:t>
      </w:r>
      <w:r w:rsidRPr="004E3780">
        <w:rPr>
          <w:vertAlign w:val="superscript"/>
          <w:lang w:val="ru-RU"/>
        </w:rPr>
        <w:t>5</w:t>
      </w:r>
      <w:r w:rsidRPr="004E3780">
        <w:rPr>
          <w:lang w:val="ru-RU"/>
        </w:rPr>
        <w:t xml:space="preserve"> + </w:t>
      </w:r>
      <w:r w:rsidRPr="004E3780">
        <w:rPr>
          <w:i/>
          <w:lang w:val="ru-RU"/>
        </w:rPr>
        <w:t>a</w:t>
      </w:r>
      <w:r w:rsidRPr="004E3780">
        <w:rPr>
          <w:vertAlign w:val="superscript"/>
          <w:lang w:val="ru-RU"/>
        </w:rPr>
        <w:t>181</w:t>
      </w:r>
      <w:r w:rsidRPr="004E3780">
        <w:rPr>
          <w:i/>
          <w:lang w:val="ru-RU"/>
        </w:rPr>
        <w:t>x</w:t>
      </w:r>
      <w:r w:rsidRPr="004E3780">
        <w:rPr>
          <w:vertAlign w:val="superscript"/>
          <w:lang w:val="ru-RU"/>
        </w:rPr>
        <w:t>4</w:t>
      </w:r>
      <w:r w:rsidRPr="004E3780">
        <w:rPr>
          <w:lang w:val="ru-RU"/>
        </w:rPr>
        <w:t xml:space="preserve"> + </w:t>
      </w:r>
      <w:r w:rsidRPr="004E3780">
        <w:rPr>
          <w:i/>
          <w:lang w:val="ru-RU"/>
        </w:rPr>
        <w:t>a</w:t>
      </w:r>
      <w:r w:rsidRPr="004E3780">
        <w:rPr>
          <w:vertAlign w:val="superscript"/>
          <w:lang w:val="ru-RU"/>
        </w:rPr>
        <w:t>195</w:t>
      </w:r>
      <w:r w:rsidRPr="004E3780">
        <w:rPr>
          <w:i/>
          <w:lang w:val="ru-RU"/>
        </w:rPr>
        <w:t>x</w:t>
      </w:r>
      <w:r w:rsidRPr="004E3780">
        <w:rPr>
          <w:vertAlign w:val="superscript"/>
          <w:lang w:val="ru-RU"/>
        </w:rPr>
        <w:t>3</w:t>
      </w:r>
      <w:r w:rsidRPr="004E3780">
        <w:rPr>
          <w:lang w:val="ru-RU"/>
        </w:rPr>
        <w:t xml:space="preserve"> + </w:t>
      </w:r>
      <w:r w:rsidRPr="004E3780">
        <w:rPr>
          <w:i/>
          <w:lang w:val="ru-RU"/>
        </w:rPr>
        <w:t>a</w:t>
      </w:r>
      <w:r w:rsidRPr="004E3780">
        <w:rPr>
          <w:vertAlign w:val="superscript"/>
          <w:lang w:val="ru-RU"/>
        </w:rPr>
        <w:t>208</w:t>
      </w:r>
      <w:r w:rsidRPr="004E3780">
        <w:rPr>
          <w:i/>
          <w:lang w:val="ru-RU"/>
        </w:rPr>
        <w:t>x</w:t>
      </w:r>
      <w:r w:rsidRPr="004E3780">
        <w:rPr>
          <w:vertAlign w:val="superscript"/>
          <w:lang w:val="ru-RU"/>
        </w:rPr>
        <w:t>2</w:t>
      </w:r>
      <w:r w:rsidRPr="004E3780">
        <w:rPr>
          <w:lang w:val="ru-RU"/>
        </w:rPr>
        <w:t xml:space="preserve"> + </w:t>
      </w:r>
      <w:r w:rsidRPr="004E3780">
        <w:rPr>
          <w:i/>
          <w:lang w:val="ru-RU"/>
        </w:rPr>
        <w:t>a</w:t>
      </w:r>
      <w:r w:rsidRPr="004E3780">
        <w:rPr>
          <w:vertAlign w:val="superscript"/>
          <w:lang w:val="ru-RU"/>
        </w:rPr>
        <w:t>240</w:t>
      </w:r>
      <w:r w:rsidRPr="004E3780">
        <w:rPr>
          <w:i/>
          <w:lang w:val="ru-RU"/>
        </w:rPr>
        <w:t>x</w:t>
      </w:r>
      <w:r w:rsidRPr="004E3780">
        <w:rPr>
          <w:lang w:val="ru-RU"/>
        </w:rPr>
        <w:t xml:space="preserve"> + </w:t>
      </w:r>
      <w:r w:rsidRPr="004E3780">
        <w:rPr>
          <w:i/>
          <w:lang w:val="ru-RU"/>
        </w:rPr>
        <w:t>a</w:t>
      </w:r>
      <w:r w:rsidRPr="004E3780">
        <w:rPr>
          <w:vertAlign w:val="superscript"/>
          <w:lang w:val="ru-RU"/>
        </w:rPr>
        <w:t>136</w:t>
      </w:r>
      <w:r w:rsidRPr="004E3780">
        <w:rPr>
          <w:lang w:val="ru-RU"/>
        </w:rPr>
        <w:t>.</w:t>
      </w:r>
    </w:p>
    <w:bookmarkEnd w:id="1270"/>
    <w:bookmarkEnd w:id="1271"/>
    <w:bookmarkEnd w:id="1272"/>
    <w:bookmarkEnd w:id="1273"/>
    <w:bookmarkEnd w:id="1274"/>
    <w:bookmarkEnd w:id="1275"/>
    <w:p w:rsidR="00C114AD" w:rsidRPr="004E3780" w:rsidRDefault="00C114AD" w:rsidP="00411B2E">
      <w:pPr>
        <w:rPr>
          <w:lang w:val="ru-RU"/>
        </w:rPr>
      </w:pPr>
      <w:r w:rsidRPr="004E3780">
        <w:rPr>
          <w:lang w:val="ru-RU"/>
        </w:rPr>
        <w:t>Для кода (</w:t>
      </w:r>
      <w:r w:rsidRPr="004E3780">
        <w:rPr>
          <w:i/>
          <w:lang w:val="ru-RU"/>
        </w:rPr>
        <w:t>N</w:t>
      </w:r>
      <w:r w:rsidRPr="004E3780">
        <w:rPr>
          <w:lang w:val="ru-RU"/>
        </w:rPr>
        <w:t xml:space="preserve">, </w:t>
      </w:r>
      <w:r w:rsidRPr="004E3780">
        <w:rPr>
          <w:i/>
          <w:lang w:val="ru-RU"/>
        </w:rPr>
        <w:t>N</w:t>
      </w:r>
      <w:r w:rsidRPr="004E3780">
        <w:rPr>
          <w:lang w:val="ru-RU"/>
        </w:rPr>
        <w:t xml:space="preserve"> – 2</w:t>
      </w:r>
      <w:r w:rsidRPr="004E3780">
        <w:rPr>
          <w:i/>
          <w:lang w:val="ru-RU"/>
        </w:rPr>
        <w:t>t</w:t>
      </w:r>
      <w:r w:rsidRPr="004E3780">
        <w:rPr>
          <w:lang w:val="ru-RU"/>
        </w:rPr>
        <w:t xml:space="preserve">) кодовое слово из </w:t>
      </w:r>
      <w:r w:rsidRPr="004E3780">
        <w:rPr>
          <w:i/>
          <w:lang w:val="ru-RU"/>
        </w:rPr>
        <w:t>N</w:t>
      </w:r>
      <w:r w:rsidRPr="004E3780">
        <w:rPr>
          <w:lang w:val="ru-RU"/>
        </w:rPr>
        <w:t xml:space="preserve"> символов образуется путем введения символов данных в интервалы первых (</w:t>
      </w:r>
      <w:r w:rsidRPr="004E3780">
        <w:rPr>
          <w:i/>
          <w:lang w:val="ru-RU"/>
        </w:rPr>
        <w:t>N</w:t>
      </w:r>
      <w:r w:rsidR="00CC7F54" w:rsidRPr="004E3780">
        <w:rPr>
          <w:i/>
          <w:lang w:val="ru-RU"/>
        </w:rPr>
        <w:t xml:space="preserve"> </w:t>
      </w:r>
      <w:r w:rsidRPr="004E3780">
        <w:rPr>
          <w:lang w:val="ru-RU"/>
        </w:rPr>
        <w:t>–</w:t>
      </w:r>
      <w:r w:rsidR="00CC7F54" w:rsidRPr="004E3780">
        <w:rPr>
          <w:lang w:val="ru-RU"/>
        </w:rPr>
        <w:t xml:space="preserve"> </w:t>
      </w:r>
      <w:r w:rsidRPr="004E3780">
        <w:rPr>
          <w:lang w:val="ru-RU"/>
        </w:rPr>
        <w:t>2</w:t>
      </w:r>
      <w:r w:rsidRPr="004E3780">
        <w:rPr>
          <w:i/>
          <w:lang w:val="ru-RU"/>
        </w:rPr>
        <w:t>t</w:t>
      </w:r>
      <w:r w:rsidRPr="004E3780">
        <w:rPr>
          <w:lang w:val="ru-RU"/>
        </w:rPr>
        <w:t>) тактовых циклов, далее схема переключается в режим формирования 2</w:t>
      </w:r>
      <w:r w:rsidRPr="004E3780">
        <w:rPr>
          <w:i/>
          <w:lang w:val="ru-RU"/>
        </w:rPr>
        <w:t>t</w:t>
      </w:r>
      <w:r w:rsidRPr="004E3780">
        <w:rPr>
          <w:lang w:val="ru-RU"/>
        </w:rPr>
        <w:t xml:space="preserve"> символов контроля на четность. Этот кодер является чисто систематическим, поскольку символы данных на выходе первых (</w:t>
      </w:r>
      <w:r w:rsidRPr="004E3780">
        <w:rPr>
          <w:i/>
          <w:lang w:val="ru-RU"/>
        </w:rPr>
        <w:t>N</w:t>
      </w:r>
      <w:r w:rsidRPr="004E3780">
        <w:rPr>
          <w:lang w:val="ru-RU"/>
        </w:rPr>
        <w:t xml:space="preserve"> – 2</w:t>
      </w:r>
      <w:r w:rsidRPr="004E3780">
        <w:rPr>
          <w:i/>
          <w:lang w:val="ru-RU"/>
        </w:rPr>
        <w:t>t</w:t>
      </w:r>
      <w:r w:rsidRPr="004E3780">
        <w:rPr>
          <w:lang w:val="ru-RU"/>
        </w:rPr>
        <w:t>) циклов идентичны входным символам. С алгебраической точки зрения вводимая в кодер последовательность символов</w:t>
      </w:r>
      <w:r w:rsidRPr="004E3780">
        <w:rPr>
          <w:i/>
          <w:lang w:val="ru-RU"/>
        </w:rPr>
        <w:t xml:space="preserve"> d</w:t>
      </w:r>
      <w:r w:rsidRPr="004E3780">
        <w:rPr>
          <w:i/>
          <w:vertAlign w:val="subscript"/>
          <w:lang w:val="ru-RU"/>
        </w:rPr>
        <w:t>N</w:t>
      </w:r>
      <w:r w:rsidRPr="004E3780">
        <w:rPr>
          <w:vertAlign w:val="subscript"/>
          <w:lang w:val="ru-RU"/>
        </w:rPr>
        <w:t> – 2</w:t>
      </w:r>
      <w:r w:rsidRPr="004E3780">
        <w:rPr>
          <w:i/>
          <w:vertAlign w:val="subscript"/>
          <w:lang w:val="ru-RU"/>
        </w:rPr>
        <w:t>t</w:t>
      </w:r>
      <w:r w:rsidRPr="004E3780">
        <w:rPr>
          <w:vertAlign w:val="subscript"/>
          <w:lang w:val="ru-RU"/>
        </w:rPr>
        <w:t> – 1</w:t>
      </w:r>
      <w:r w:rsidRPr="004E3780">
        <w:rPr>
          <w:lang w:val="ru-RU"/>
        </w:rPr>
        <w:t>, </w:t>
      </w:r>
      <w:r w:rsidRPr="004E3780">
        <w:rPr>
          <w:i/>
          <w:lang w:val="ru-RU"/>
        </w:rPr>
        <w:t>d</w:t>
      </w:r>
      <w:r w:rsidRPr="004E3780">
        <w:rPr>
          <w:i/>
          <w:vertAlign w:val="subscript"/>
          <w:lang w:val="ru-RU"/>
        </w:rPr>
        <w:t>N</w:t>
      </w:r>
      <w:r w:rsidRPr="004E3780">
        <w:rPr>
          <w:vertAlign w:val="subscript"/>
          <w:lang w:val="ru-RU"/>
        </w:rPr>
        <w:t> – 2</w:t>
      </w:r>
      <w:r w:rsidRPr="004E3780">
        <w:rPr>
          <w:i/>
          <w:vertAlign w:val="subscript"/>
          <w:lang w:val="ru-RU"/>
        </w:rPr>
        <w:t>t</w:t>
      </w:r>
      <w:r w:rsidRPr="004E3780">
        <w:rPr>
          <w:vertAlign w:val="subscript"/>
          <w:lang w:val="ru-RU"/>
        </w:rPr>
        <w:t> – 2...</w:t>
      </w:r>
      <w:r w:rsidRPr="004E3780">
        <w:rPr>
          <w:lang w:val="ru-RU"/>
        </w:rPr>
        <w:t xml:space="preserve">, </w:t>
      </w:r>
      <w:r w:rsidRPr="004E3780">
        <w:rPr>
          <w:i/>
          <w:lang w:val="ru-RU"/>
        </w:rPr>
        <w:t>d</w:t>
      </w:r>
      <w:r w:rsidRPr="004E3780">
        <w:rPr>
          <w:vertAlign w:val="subscript"/>
          <w:lang w:val="ru-RU"/>
        </w:rPr>
        <w:t>0</w:t>
      </w:r>
      <w:r w:rsidRPr="004E3780">
        <w:rPr>
          <w:position w:val="-4"/>
          <w:lang w:val="ru-RU"/>
        </w:rPr>
        <w:t xml:space="preserve"> </w:t>
      </w:r>
      <w:r w:rsidRPr="004E3780">
        <w:rPr>
          <w:lang w:val="ru-RU"/>
        </w:rPr>
        <w:t>представляет собой полином</w:t>
      </w:r>
      <w:r w:rsidRPr="004E3780">
        <w:rPr>
          <w:i/>
          <w:lang w:val="ru-RU"/>
        </w:rPr>
        <w:t xml:space="preserve"> d</w:t>
      </w:r>
      <w:r w:rsidRPr="004E3780">
        <w:rPr>
          <w:lang w:val="ru-RU"/>
        </w:rPr>
        <w:t>(</w:t>
      </w:r>
      <w:r w:rsidRPr="004E3780">
        <w:rPr>
          <w:i/>
          <w:lang w:val="ru-RU"/>
        </w:rPr>
        <w:t>x</w:t>
      </w:r>
      <w:r w:rsidRPr="004E3780">
        <w:rPr>
          <w:lang w:val="ru-RU"/>
        </w:rPr>
        <w:t>) = </w:t>
      </w:r>
      <w:r w:rsidRPr="004E3780">
        <w:rPr>
          <w:i/>
          <w:lang w:val="ru-RU"/>
        </w:rPr>
        <w:t>d</w:t>
      </w:r>
      <w:r w:rsidRPr="004E3780">
        <w:rPr>
          <w:i/>
          <w:vertAlign w:val="subscript"/>
          <w:lang w:val="ru-RU"/>
        </w:rPr>
        <w:t>N</w:t>
      </w:r>
      <w:r w:rsidRPr="004E3780">
        <w:rPr>
          <w:lang w:val="ru-RU"/>
        </w:rPr>
        <w:t> </w:t>
      </w:r>
      <w:r w:rsidRPr="004E3780">
        <w:rPr>
          <w:vertAlign w:val="subscript"/>
          <w:lang w:val="ru-RU"/>
        </w:rPr>
        <w:t>–</w:t>
      </w:r>
      <w:r w:rsidRPr="004E3780">
        <w:rPr>
          <w:i/>
          <w:vertAlign w:val="subscript"/>
          <w:lang w:val="ru-RU"/>
        </w:rPr>
        <w:t> </w:t>
      </w:r>
      <w:r w:rsidRPr="004E3780">
        <w:rPr>
          <w:vertAlign w:val="subscript"/>
          <w:lang w:val="ru-RU"/>
        </w:rPr>
        <w:t>2t – 1</w:t>
      </w:r>
      <w:r w:rsidRPr="004E3780">
        <w:rPr>
          <w:lang w:val="ru-RU"/>
        </w:rPr>
        <w:t xml:space="preserve"> </w:t>
      </w:r>
      <w:r w:rsidRPr="004E3780">
        <w:rPr>
          <w:i/>
          <w:lang w:val="ru-RU"/>
        </w:rPr>
        <w:t>x</w:t>
      </w:r>
      <w:r w:rsidRPr="004E3780">
        <w:rPr>
          <w:i/>
          <w:vertAlign w:val="superscript"/>
          <w:lang w:val="ru-RU"/>
        </w:rPr>
        <w:t>N</w:t>
      </w:r>
      <w:r w:rsidRPr="004E3780">
        <w:rPr>
          <w:vertAlign w:val="superscript"/>
          <w:lang w:val="ru-RU"/>
        </w:rPr>
        <w:t> – 2</w:t>
      </w:r>
      <w:r w:rsidRPr="004E3780">
        <w:rPr>
          <w:i/>
          <w:vertAlign w:val="superscript"/>
          <w:lang w:val="ru-RU"/>
        </w:rPr>
        <w:t>t</w:t>
      </w:r>
      <w:r w:rsidRPr="004E3780">
        <w:rPr>
          <w:vertAlign w:val="superscript"/>
          <w:lang w:val="ru-RU"/>
        </w:rPr>
        <w:t> – 1 </w:t>
      </w:r>
      <w:r w:rsidRPr="004E3780">
        <w:rPr>
          <w:lang w:val="ru-RU"/>
        </w:rPr>
        <w:t>+ </w:t>
      </w:r>
      <w:r w:rsidRPr="004E3780">
        <w:rPr>
          <w:i/>
          <w:lang w:val="ru-RU"/>
        </w:rPr>
        <w:t>d</w:t>
      </w:r>
      <w:r w:rsidRPr="004E3780">
        <w:rPr>
          <w:i/>
          <w:vertAlign w:val="subscript"/>
          <w:lang w:val="ru-RU"/>
        </w:rPr>
        <w:t>N</w:t>
      </w:r>
      <w:r w:rsidRPr="004E3780">
        <w:rPr>
          <w:vertAlign w:val="subscript"/>
          <w:lang w:val="ru-RU"/>
        </w:rPr>
        <w:t> – 2</w:t>
      </w:r>
      <w:r w:rsidRPr="004E3780">
        <w:rPr>
          <w:i/>
          <w:vertAlign w:val="subscript"/>
          <w:lang w:val="ru-RU"/>
        </w:rPr>
        <w:t>t</w:t>
      </w:r>
      <w:r w:rsidRPr="004E3780">
        <w:rPr>
          <w:vertAlign w:val="subscript"/>
          <w:lang w:val="ru-RU"/>
        </w:rPr>
        <w:t> – 2</w:t>
      </w:r>
      <w:r w:rsidRPr="004E3780">
        <w:rPr>
          <w:lang w:val="ru-RU"/>
        </w:rPr>
        <w:t xml:space="preserve"> </w:t>
      </w:r>
      <w:r w:rsidRPr="004E3780">
        <w:rPr>
          <w:i/>
          <w:lang w:val="ru-RU"/>
        </w:rPr>
        <w:t>x</w:t>
      </w:r>
      <w:r w:rsidRPr="004E3780">
        <w:rPr>
          <w:i/>
          <w:vertAlign w:val="superscript"/>
          <w:lang w:val="ru-RU"/>
        </w:rPr>
        <w:t>N</w:t>
      </w:r>
      <w:r w:rsidRPr="004E3780">
        <w:rPr>
          <w:vertAlign w:val="superscript"/>
          <w:lang w:val="ru-RU"/>
        </w:rPr>
        <w:t> – 2</w:t>
      </w:r>
      <w:r w:rsidRPr="004E3780">
        <w:rPr>
          <w:i/>
          <w:vertAlign w:val="superscript"/>
          <w:lang w:val="ru-RU"/>
        </w:rPr>
        <w:t>t</w:t>
      </w:r>
      <w:r w:rsidRPr="004E3780">
        <w:rPr>
          <w:vertAlign w:val="superscript"/>
          <w:lang w:val="ru-RU"/>
        </w:rPr>
        <w:t> – </w:t>
      </w:r>
      <w:r w:rsidRPr="004E3780">
        <w:rPr>
          <w:lang w:val="ru-RU"/>
        </w:rPr>
        <w:t xml:space="preserve">2 + ... + </w:t>
      </w:r>
      <w:r w:rsidRPr="004E3780">
        <w:rPr>
          <w:i/>
          <w:lang w:val="ru-RU"/>
        </w:rPr>
        <w:t>d</w:t>
      </w:r>
      <w:r w:rsidRPr="004E3780">
        <w:rPr>
          <w:vertAlign w:val="subscript"/>
          <w:lang w:val="ru-RU"/>
        </w:rPr>
        <w:t>1</w:t>
      </w:r>
      <w:r w:rsidRPr="004E3780">
        <w:rPr>
          <w:lang w:val="ru-RU"/>
        </w:rPr>
        <w:t xml:space="preserve"> </w:t>
      </w:r>
      <w:r w:rsidRPr="004E3780">
        <w:rPr>
          <w:i/>
          <w:lang w:val="ru-RU"/>
        </w:rPr>
        <w:t>x</w:t>
      </w:r>
      <w:r w:rsidRPr="004E3780">
        <w:rPr>
          <w:lang w:val="ru-RU"/>
        </w:rPr>
        <w:t> + </w:t>
      </w:r>
      <w:r w:rsidRPr="004E3780">
        <w:rPr>
          <w:i/>
          <w:lang w:val="ru-RU"/>
        </w:rPr>
        <w:t>d</w:t>
      </w:r>
      <w:r w:rsidRPr="004E3780">
        <w:rPr>
          <w:vertAlign w:val="subscript"/>
          <w:lang w:val="ru-RU"/>
        </w:rPr>
        <w:t>0</w:t>
      </w:r>
      <w:r w:rsidRPr="004E3780">
        <w:rPr>
          <w:lang w:val="ru-RU"/>
        </w:rPr>
        <w:t>. Кодер формирует кодовое слово</w:t>
      </w:r>
      <w:r w:rsidRPr="004E3780">
        <w:rPr>
          <w:i/>
          <w:lang w:val="ru-RU"/>
        </w:rPr>
        <w:t xml:space="preserve"> </w:t>
      </w:r>
      <w:r w:rsidRPr="004E3780">
        <w:rPr>
          <w:i/>
          <w:position w:val="6"/>
          <w:lang w:val="ru-RU"/>
        </w:rPr>
        <w:t>c</w:t>
      </w:r>
      <w:r w:rsidRPr="004E3780">
        <w:rPr>
          <w:position w:val="6"/>
          <w:lang w:val="ru-RU"/>
        </w:rPr>
        <w:t>(</w:t>
      </w:r>
      <w:r w:rsidRPr="004E3780">
        <w:rPr>
          <w:i/>
          <w:position w:val="6"/>
          <w:lang w:val="ru-RU"/>
        </w:rPr>
        <w:t>x</w:t>
      </w:r>
      <w:r w:rsidRPr="004E3780">
        <w:rPr>
          <w:position w:val="6"/>
          <w:lang w:val="ru-RU"/>
        </w:rPr>
        <w:t>) = </w:t>
      </w:r>
      <w:r w:rsidRPr="004E3780">
        <w:rPr>
          <w:i/>
          <w:position w:val="6"/>
          <w:lang w:val="ru-RU"/>
        </w:rPr>
        <w:t>x</w:t>
      </w:r>
      <w:r w:rsidRPr="004E3780">
        <w:rPr>
          <w:position w:val="6"/>
          <w:vertAlign w:val="superscript"/>
          <w:lang w:val="ru-RU"/>
        </w:rPr>
        <w:t>2</w:t>
      </w:r>
      <w:r w:rsidRPr="004E3780">
        <w:rPr>
          <w:i/>
          <w:position w:val="6"/>
          <w:vertAlign w:val="superscript"/>
          <w:lang w:val="ru-RU"/>
        </w:rPr>
        <w:t>t</w:t>
      </w:r>
      <w:r w:rsidRPr="004E3780">
        <w:rPr>
          <w:position w:val="6"/>
          <w:lang w:val="ru-RU"/>
        </w:rPr>
        <w:t> </w:t>
      </w:r>
      <w:r w:rsidRPr="004E3780">
        <w:rPr>
          <w:i/>
          <w:position w:val="6"/>
          <w:lang w:val="ru-RU"/>
        </w:rPr>
        <w:t>d</w:t>
      </w:r>
      <w:r w:rsidRPr="004E3780">
        <w:rPr>
          <w:position w:val="6"/>
          <w:lang w:val="ru-RU"/>
        </w:rPr>
        <w:t>(</w:t>
      </w:r>
      <w:r w:rsidRPr="004E3780">
        <w:rPr>
          <w:i/>
          <w:position w:val="6"/>
          <w:lang w:val="ru-RU"/>
        </w:rPr>
        <w:t>x</w:t>
      </w:r>
      <w:r w:rsidRPr="004E3780">
        <w:rPr>
          <w:position w:val="6"/>
          <w:lang w:val="ru-RU"/>
        </w:rPr>
        <w:t>) + </w:t>
      </w:r>
      <w:r w:rsidRPr="004E3780">
        <w:rPr>
          <w:i/>
          <w:position w:val="6"/>
          <w:lang w:val="ru-RU"/>
        </w:rPr>
        <w:t>rmd</w:t>
      </w:r>
      <w:r w:rsidRPr="004E3780">
        <w:rPr>
          <w:position w:val="6"/>
          <w:lang w:val="ru-RU"/>
        </w:rPr>
        <w:t xml:space="preserve"> [</w:t>
      </w:r>
      <w:r w:rsidRPr="004E3780">
        <w:rPr>
          <w:i/>
          <w:position w:val="6"/>
          <w:lang w:val="ru-RU"/>
        </w:rPr>
        <w:t>d</w:t>
      </w:r>
      <w:r w:rsidRPr="004E3780">
        <w:rPr>
          <w:position w:val="6"/>
          <w:lang w:val="ru-RU"/>
        </w:rPr>
        <w:t>(</w:t>
      </w:r>
      <w:r w:rsidRPr="004E3780">
        <w:rPr>
          <w:i/>
          <w:position w:val="6"/>
          <w:lang w:val="ru-RU"/>
        </w:rPr>
        <w:t>x</w:t>
      </w:r>
      <w:r w:rsidRPr="004E3780">
        <w:rPr>
          <w:position w:val="6"/>
          <w:lang w:val="ru-RU"/>
        </w:rPr>
        <w:t>) / </w:t>
      </w:r>
      <w:r w:rsidRPr="004E3780">
        <w:rPr>
          <w:i/>
          <w:position w:val="6"/>
          <w:lang w:val="ru-RU"/>
        </w:rPr>
        <w:t>g</w:t>
      </w:r>
      <w:r w:rsidRPr="004E3780">
        <w:rPr>
          <w:position w:val="6"/>
          <w:lang w:val="ru-RU"/>
        </w:rPr>
        <w:t>(</w:t>
      </w:r>
      <w:r w:rsidRPr="004E3780">
        <w:rPr>
          <w:i/>
          <w:position w:val="6"/>
          <w:lang w:val="ru-RU"/>
        </w:rPr>
        <w:t>x</w:t>
      </w:r>
      <w:r w:rsidRPr="004E3780">
        <w:rPr>
          <w:position w:val="6"/>
          <w:lang w:val="ru-RU"/>
        </w:rPr>
        <w:t xml:space="preserve">)] </w:t>
      </w:r>
      <w:r w:rsidRPr="004E3780">
        <w:rPr>
          <w:lang w:val="ru-RU"/>
        </w:rPr>
        <w:t>и выводит на выход набор коэффициентов различного порядка, начиная с высшего и кончая низшим порядком.</w:t>
      </w:r>
    </w:p>
    <w:p w:rsidR="00F337D6" w:rsidRPr="004E3780" w:rsidRDefault="00C114AD" w:rsidP="00411B2E">
      <w:pPr>
        <w:rPr>
          <w:lang w:val="ru-RU"/>
        </w:rPr>
      </w:pPr>
      <w:r w:rsidRPr="004E3780">
        <w:rPr>
          <w:lang w:val="ru-RU"/>
        </w:rPr>
        <w:t xml:space="preserve">Метод параллельно-последовательного преобразования битов данных в символы заключается в том, что регистр </w:t>
      </w:r>
      <w:r w:rsidR="00CC7F54" w:rsidRPr="004E3780">
        <w:rPr>
          <w:lang w:val="ru-RU"/>
        </w:rPr>
        <w:t xml:space="preserve">сдвига </w:t>
      </w:r>
      <w:r w:rsidRPr="004E3780">
        <w:rPr>
          <w:lang w:val="ru-RU"/>
        </w:rPr>
        <w:t>слева направо с помощью самого первого бита формирует LSB, а с помощью бита, самого последнего на данный момент времени, формирует MSB.</w:t>
      </w:r>
      <w:r w:rsidR="00CC7F54" w:rsidRPr="004E3780">
        <w:rPr>
          <w:lang w:val="ru-RU"/>
        </w:rPr>
        <w:t xml:space="preserve"> </w:t>
      </w:r>
      <w:r w:rsidRPr="004E3780">
        <w:rPr>
          <w:lang w:val="ru-RU"/>
        </w:rPr>
        <w:t>Код Рида-Соломона применяется к пакетам, как показано на рис. 27.</w:t>
      </w:r>
    </w:p>
    <w:p w:rsidR="00847DC2" w:rsidRPr="004E3780" w:rsidRDefault="000823F0" w:rsidP="00411B2E">
      <w:pPr>
        <w:pStyle w:val="FigureNo"/>
        <w:rPr>
          <w:lang w:val="ru-RU"/>
        </w:rPr>
      </w:pPr>
      <w:r w:rsidRPr="005A7DAD">
        <w:rPr>
          <w:lang w:val="ru-RU"/>
        </w:rPr>
        <w:t>РИСУНОК</w:t>
      </w:r>
      <w:r w:rsidRPr="004E3780">
        <w:rPr>
          <w:lang w:val="ru-RU"/>
        </w:rPr>
        <w:t xml:space="preserve"> 27</w:t>
      </w:r>
    </w:p>
    <w:p w:rsidR="00847DC2" w:rsidRDefault="000823F0" w:rsidP="00411B2E">
      <w:pPr>
        <w:pStyle w:val="Figuretitle"/>
        <w:rPr>
          <w:rFonts w:asciiTheme="minorHAnsi" w:hAnsiTheme="minorHAnsi"/>
          <w:lang w:val="ru-RU"/>
        </w:rPr>
      </w:pPr>
      <w:r w:rsidRPr="004E3780">
        <w:rPr>
          <w:lang w:val="ru-RU"/>
        </w:rPr>
        <w:t>Применение кода Рида-</w:t>
      </w:r>
      <w:r w:rsidRPr="005A7DAD">
        <w:rPr>
          <w:lang w:val="ru-RU"/>
        </w:rPr>
        <w:t>Соломона</w:t>
      </w:r>
      <w:r w:rsidRPr="004E3780">
        <w:rPr>
          <w:lang w:val="ru-RU"/>
        </w:rPr>
        <w:t xml:space="preserve"> к пакетам</w:t>
      </w:r>
    </w:p>
    <w:p w:rsidR="00411B2E" w:rsidRPr="00411B2E" w:rsidRDefault="00411B2E" w:rsidP="00411B2E">
      <w:pPr>
        <w:pStyle w:val="Figure"/>
        <w:rPr>
          <w:lang w:val="ru-RU"/>
        </w:rPr>
      </w:pPr>
      <w:r>
        <w:object w:dxaOrig="10599" w:dyaOrig="3841">
          <v:shape id="_x0000_i1060" type="#_x0000_t75" style="width:327.4pt;height:118.2pt" o:ole="">
            <v:imagedata r:id="rId91" o:title=""/>
          </v:shape>
          <o:OLEObject Type="Embed" ProgID="CorelDRAW.Graphic.14" ShapeID="_x0000_i1060" DrawAspect="Content" ObjectID="_1402728275" r:id="rId92"/>
        </w:object>
      </w:r>
    </w:p>
    <w:p w:rsidR="00C114AD" w:rsidRPr="005A7DAD" w:rsidRDefault="00C114AD" w:rsidP="00411B2E">
      <w:pPr>
        <w:pStyle w:val="Heading2"/>
        <w:rPr>
          <w:lang w:val="ru-RU"/>
        </w:rPr>
      </w:pPr>
      <w:bookmarkStart w:id="1276" w:name="_Toc325727139"/>
      <w:bookmarkStart w:id="1277" w:name="_Toc309890592"/>
      <w:bookmarkStart w:id="1278" w:name="_Toc464272298"/>
      <w:bookmarkStart w:id="1279" w:name="_Toc368359054"/>
      <w:bookmarkStart w:id="1280" w:name="_Toc361456187"/>
      <w:bookmarkStart w:id="1281" w:name="_Toc361021338"/>
      <w:bookmarkStart w:id="1282" w:name="_Toc360952166"/>
      <w:bookmarkStart w:id="1283" w:name="_Toc360601949"/>
      <w:bookmarkStart w:id="1284" w:name="_Toc309890593"/>
      <w:bookmarkStart w:id="1285" w:name="_Toc464272299"/>
      <w:bookmarkStart w:id="1286" w:name="_Toc368359055"/>
      <w:bookmarkStart w:id="1287" w:name="_Toc361456188"/>
      <w:bookmarkStart w:id="1288" w:name="_Toc361021339"/>
      <w:bookmarkStart w:id="1289" w:name="_Toc360952167"/>
      <w:bookmarkStart w:id="1290" w:name="_Toc360601950"/>
      <w:r w:rsidRPr="005A7DAD">
        <w:rPr>
          <w:lang w:val="ru-RU"/>
        </w:rPr>
        <w:t>5.6</w:t>
      </w:r>
      <w:r w:rsidRPr="005A7DAD">
        <w:rPr>
          <w:lang w:val="ru-RU"/>
        </w:rPr>
        <w:tab/>
        <w:t>Рассеивание энергии</w:t>
      </w:r>
      <w:bookmarkEnd w:id="1276"/>
    </w:p>
    <w:p w:rsidR="00C114AD" w:rsidRPr="005A7DAD" w:rsidRDefault="00C114AD" w:rsidP="00411B2E">
      <w:pPr>
        <w:pStyle w:val="Heading3"/>
        <w:rPr>
          <w:lang w:val="ru-RU"/>
        </w:rPr>
      </w:pPr>
      <w:bookmarkStart w:id="1291" w:name="_Toc325727140"/>
      <w:bookmarkStart w:id="1292" w:name="OLE_LINK781"/>
      <w:bookmarkStart w:id="1293" w:name="OLE_LINK780"/>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5A7DAD">
        <w:rPr>
          <w:lang w:val="ru-RU"/>
        </w:rPr>
        <w:t>5.6.1</w:t>
      </w:r>
      <w:r w:rsidRPr="005A7DAD">
        <w:rPr>
          <w:lang w:val="ru-RU"/>
        </w:rPr>
        <w:tab/>
        <w:t xml:space="preserve">Рассеивание энергии для </w:t>
      </w:r>
      <w:r w:rsidR="00C27D9C" w:rsidRPr="005A7DAD">
        <w:rPr>
          <w:lang w:val="ru-RU"/>
        </w:rPr>
        <w:t xml:space="preserve">Системы </w:t>
      </w:r>
      <w:r w:rsidRPr="00411B2E">
        <w:t>A</w:t>
      </w:r>
      <w:bookmarkEnd w:id="1291"/>
    </w:p>
    <w:bookmarkEnd w:id="1292"/>
    <w:bookmarkEnd w:id="1293"/>
    <w:p w:rsidR="00C114AD" w:rsidRPr="004E3780" w:rsidRDefault="00C114AD" w:rsidP="00411B2E">
      <w:pPr>
        <w:rPr>
          <w:lang w:val="ru-RU"/>
        </w:rPr>
      </w:pPr>
      <w:r w:rsidRPr="004E3780">
        <w:rPr>
          <w:lang w:val="ru-RU"/>
        </w:rPr>
        <w:t xml:space="preserve">Модель рандомизации в </w:t>
      </w:r>
      <w:r w:rsidR="00C27D9C" w:rsidRPr="004E3780">
        <w:rPr>
          <w:lang w:val="ru-RU"/>
        </w:rPr>
        <w:t xml:space="preserve">Системе </w:t>
      </w:r>
      <w:r w:rsidRPr="004E3780">
        <w:rPr>
          <w:lang w:val="ru-RU"/>
        </w:rPr>
        <w:t xml:space="preserve">А устраняется после декодирования Рида-Соломона. Для этого используется </w:t>
      </w:r>
      <w:bookmarkStart w:id="1294" w:name="OLE_LINK1405"/>
      <w:r w:rsidRPr="004E3780">
        <w:rPr>
          <w:lang w:val="ru-RU"/>
        </w:rPr>
        <w:t>генератор двоичной псевдослучайной последовательности</w:t>
      </w:r>
      <w:bookmarkEnd w:id="1294"/>
      <w:r w:rsidRPr="004E3780">
        <w:rPr>
          <w:lang w:val="ru-RU"/>
        </w:rPr>
        <w:t xml:space="preserve"> (ПСП) с генераторным полиномом 1 + </w:t>
      </w:r>
      <w:r w:rsidRPr="004E3780">
        <w:rPr>
          <w:i/>
          <w:lang w:val="ru-RU"/>
        </w:rPr>
        <w:t>x</w:t>
      </w:r>
      <w:r w:rsidRPr="004E3780">
        <w:rPr>
          <w:vertAlign w:val="superscript"/>
          <w:lang w:val="ru-RU"/>
        </w:rPr>
        <w:t>14</w:t>
      </w:r>
      <w:r w:rsidRPr="004E3780">
        <w:rPr>
          <w:lang w:val="ru-RU"/>
        </w:rPr>
        <w:t> + </w:t>
      </w:r>
      <w:r w:rsidRPr="004E3780">
        <w:rPr>
          <w:i/>
          <w:lang w:val="ru-RU"/>
        </w:rPr>
        <w:t>x</w:t>
      </w:r>
      <w:r w:rsidRPr="004E3780">
        <w:rPr>
          <w:vertAlign w:val="superscript"/>
          <w:lang w:val="ru-RU"/>
        </w:rPr>
        <w:t>15</w:t>
      </w:r>
      <w:r w:rsidRPr="004E3780">
        <w:rPr>
          <w:lang w:val="ru-RU"/>
        </w:rPr>
        <w:t xml:space="preserve"> и начальной установкой при подаче последовательности 100101010000000.</w:t>
      </w:r>
    </w:p>
    <w:p w:rsidR="00F337D6" w:rsidRPr="004E3780" w:rsidRDefault="00C114AD" w:rsidP="00411B2E">
      <w:pPr>
        <w:rPr>
          <w:lang w:val="ru-RU" w:eastAsia="ja-JP"/>
        </w:rPr>
      </w:pPr>
      <w:r w:rsidRPr="004E3780">
        <w:rPr>
          <w:lang w:val="ru-RU"/>
        </w:rPr>
        <w:t>Чтобы удовлетворить требованиям Регламента радиосвязи МСЭ и обеспечить необходимые перепады уровней двоичного сигнала, данные на входе мультиплексора стандарта MPEG-2 должны быть рандомизированы в соответствии с конфигурацией, показанн</w:t>
      </w:r>
      <w:r w:rsidR="007C0F8B" w:rsidRPr="004E3780">
        <w:rPr>
          <w:lang w:val="ru-RU"/>
        </w:rPr>
        <w:t>ой</w:t>
      </w:r>
      <w:r w:rsidRPr="004E3780">
        <w:rPr>
          <w:lang w:val="ru-RU"/>
        </w:rPr>
        <w:t xml:space="preserve"> на рис. 28.</w:t>
      </w:r>
    </w:p>
    <w:p w:rsidR="00847DC2" w:rsidRPr="004E3780" w:rsidRDefault="00F00F1B" w:rsidP="00411B2E">
      <w:pPr>
        <w:pStyle w:val="FigureNo"/>
        <w:rPr>
          <w:lang w:val="ru-RU"/>
        </w:rPr>
      </w:pPr>
      <w:r w:rsidRPr="00411B2E">
        <w:lastRenderedPageBreak/>
        <w:t>РИСУНОК</w:t>
      </w:r>
      <w:r w:rsidRPr="004E3780">
        <w:rPr>
          <w:lang w:val="ru-RU"/>
        </w:rPr>
        <w:t xml:space="preserve"> 28</w:t>
      </w:r>
    </w:p>
    <w:p w:rsidR="00847DC2" w:rsidRDefault="00F00F1B" w:rsidP="00411B2E">
      <w:pPr>
        <w:pStyle w:val="Figuretitle"/>
        <w:rPr>
          <w:rFonts w:asciiTheme="minorHAnsi" w:hAnsiTheme="minorHAnsi"/>
          <w:lang w:val="ru-RU"/>
        </w:rPr>
      </w:pPr>
      <w:r w:rsidRPr="004E3780">
        <w:rPr>
          <w:lang w:val="ru-RU"/>
        </w:rPr>
        <w:t>Схематическая диаграмма рандомиза</w:t>
      </w:r>
      <w:r w:rsidR="00005881" w:rsidRPr="004E3780">
        <w:rPr>
          <w:lang w:val="ru-RU"/>
        </w:rPr>
        <w:t>тора/</w:t>
      </w:r>
      <w:r w:rsidRPr="004E3780">
        <w:rPr>
          <w:lang w:val="ru-RU"/>
        </w:rPr>
        <w:t>дерандомиза</w:t>
      </w:r>
      <w:r w:rsidR="00005881" w:rsidRPr="004E3780">
        <w:rPr>
          <w:lang w:val="ru-RU"/>
        </w:rPr>
        <w:t>тора</w:t>
      </w:r>
    </w:p>
    <w:p w:rsidR="00411B2E" w:rsidRPr="00411B2E" w:rsidRDefault="0019687D" w:rsidP="00411B2E">
      <w:pPr>
        <w:pStyle w:val="Figure"/>
      </w:pPr>
      <w:r>
        <w:object w:dxaOrig="15338" w:dyaOrig="8104">
          <v:shape id="_x0000_i1061" type="#_x0000_t75" style="width:424.55pt;height:223.45pt" o:ole="">
            <v:imagedata r:id="rId93" o:title=""/>
          </v:shape>
          <o:OLEObject Type="Embed" ProgID="CorelDRAW.Graphic.14" ShapeID="_x0000_i1061" DrawAspect="Content" ObjectID="_1402728276" r:id="rId94"/>
        </w:object>
      </w:r>
    </w:p>
    <w:p w:rsidR="00F337D6" w:rsidRPr="004E3780" w:rsidRDefault="00C114AD" w:rsidP="003C06AA">
      <w:pPr>
        <w:rPr>
          <w:lang w:val="ru-RU"/>
        </w:rPr>
      </w:pPr>
      <w:r w:rsidRPr="004E3780">
        <w:rPr>
          <w:lang w:val="ru-RU"/>
        </w:rPr>
        <w:t>Полином для генератора PRBS должен иметь следующий вид:</w:t>
      </w:r>
    </w:p>
    <w:p w:rsidR="00F337D6" w:rsidRPr="004E3780" w:rsidRDefault="00E10133" w:rsidP="000846F4">
      <w:pPr>
        <w:pStyle w:val="Equation"/>
        <w:rPr>
          <w:szCs w:val="22"/>
          <w:lang w:val="ru-RU"/>
        </w:rPr>
      </w:pPr>
      <w:r w:rsidRPr="004E3780">
        <w:rPr>
          <w:lang w:val="ru-RU"/>
        </w:rPr>
        <w:tab/>
      </w:r>
      <w:r w:rsidRPr="004E3780">
        <w:rPr>
          <w:lang w:val="ru-RU"/>
        </w:rPr>
        <w:tab/>
      </w:r>
      <w:r w:rsidR="00F337D6" w:rsidRPr="004E3780">
        <w:rPr>
          <w:szCs w:val="22"/>
          <w:lang w:val="ru-RU"/>
        </w:rPr>
        <w:t xml:space="preserve">1 </w:t>
      </w:r>
      <w:r w:rsidR="00E858F4" w:rsidRPr="004E3780">
        <w:rPr>
          <w:szCs w:val="22"/>
          <w:lang w:val="ru-RU"/>
        </w:rPr>
        <w:t>+</w:t>
      </w:r>
      <w:r w:rsidR="00F337D6" w:rsidRPr="004E3780">
        <w:rPr>
          <w:szCs w:val="22"/>
          <w:lang w:val="ru-RU"/>
        </w:rPr>
        <w:t xml:space="preserve"> </w:t>
      </w:r>
      <w:r w:rsidR="00F337D6" w:rsidRPr="004E3780">
        <w:rPr>
          <w:i/>
          <w:szCs w:val="22"/>
          <w:lang w:val="ru-RU"/>
        </w:rPr>
        <w:t>x</w:t>
      </w:r>
      <w:r w:rsidR="00F337D6" w:rsidRPr="004E3780">
        <w:rPr>
          <w:szCs w:val="22"/>
          <w:vertAlign w:val="superscript"/>
          <w:lang w:val="ru-RU"/>
        </w:rPr>
        <w:t>14</w:t>
      </w:r>
      <w:r w:rsidR="00F337D6" w:rsidRPr="004E3780">
        <w:rPr>
          <w:szCs w:val="22"/>
          <w:lang w:val="ru-RU"/>
        </w:rPr>
        <w:t xml:space="preserve"> </w:t>
      </w:r>
      <w:r w:rsidR="00E858F4" w:rsidRPr="004E3780">
        <w:rPr>
          <w:szCs w:val="22"/>
          <w:lang w:val="ru-RU"/>
        </w:rPr>
        <w:t>+</w:t>
      </w:r>
      <w:r w:rsidR="00F337D6" w:rsidRPr="004E3780">
        <w:rPr>
          <w:szCs w:val="22"/>
          <w:lang w:val="ru-RU"/>
        </w:rPr>
        <w:t xml:space="preserve"> </w:t>
      </w:r>
      <w:r w:rsidR="00F337D6" w:rsidRPr="004E3780">
        <w:rPr>
          <w:i/>
          <w:szCs w:val="22"/>
          <w:lang w:val="ru-RU"/>
        </w:rPr>
        <w:t>x</w:t>
      </w:r>
      <w:r w:rsidR="00F337D6" w:rsidRPr="004E3780">
        <w:rPr>
          <w:szCs w:val="22"/>
          <w:vertAlign w:val="superscript"/>
          <w:lang w:val="ru-RU"/>
        </w:rPr>
        <w:t>15</w:t>
      </w:r>
      <w:r w:rsidR="00916BE1" w:rsidRPr="004E3780">
        <w:rPr>
          <w:szCs w:val="22"/>
          <w:lang w:val="ru-RU"/>
        </w:rPr>
        <w:t>.</w:t>
      </w:r>
    </w:p>
    <w:p w:rsidR="00F337D6" w:rsidRPr="004E3780" w:rsidRDefault="00C114AD" w:rsidP="003C06AA">
      <w:pPr>
        <w:rPr>
          <w:lang w:val="ru-RU"/>
        </w:rPr>
      </w:pPr>
      <w:r w:rsidRPr="004E3780">
        <w:rPr>
          <w:lang w:val="ru-RU"/>
        </w:rPr>
        <w:t>Загрузка последовательности 100101010000000 в регистры PRBS, как показано на рис. 28, должна инициироваться в начале каждого восьмого транспортного пакета данных. В целях формирования сигнала инициализации для дескремблера синхробайт стандарта MPEG-2 первого транспортного пакета в группе из восьми пакетов поразрядно инвертируется и изменяет свое значение с 47</w:t>
      </w:r>
      <w:r w:rsidR="005F026A" w:rsidRPr="004E3780">
        <w:rPr>
          <w:vertAlign w:val="subscript"/>
          <w:lang w:val="ru-RU"/>
        </w:rPr>
        <w:t>h</w:t>
      </w:r>
      <w:r w:rsidRPr="004E3780">
        <w:rPr>
          <w:lang w:val="ru-RU"/>
        </w:rPr>
        <w:t xml:space="preserve"> на В8</w:t>
      </w:r>
      <w:r w:rsidR="005F026A" w:rsidRPr="004E3780">
        <w:rPr>
          <w:vertAlign w:val="subscript"/>
          <w:lang w:val="ru-RU"/>
        </w:rPr>
        <w:t>h</w:t>
      </w:r>
      <w:r w:rsidRPr="004E3780">
        <w:rPr>
          <w:lang w:val="ru-RU"/>
        </w:rPr>
        <w:t>. Этот процесс называется адаптацией транспортного мультиплексированного потока.</w:t>
      </w:r>
    </w:p>
    <w:p w:rsidR="00716D3D" w:rsidRPr="004E3780" w:rsidRDefault="00716D3D" w:rsidP="003C06AA">
      <w:pPr>
        <w:rPr>
          <w:lang w:val="ru-RU"/>
        </w:rPr>
      </w:pPr>
      <w:r w:rsidRPr="004E3780">
        <w:rPr>
          <w:lang w:val="ru-RU"/>
        </w:rPr>
        <w:t>Первый бит на выходе генератора PRBS должен применяться к первому биту (т. е. MSB) первого байта данных, следующего после инвертированного синхробайта стандарта MPEG-2 (т. е. B8</w:t>
      </w:r>
      <w:r w:rsidRPr="004E3780">
        <w:rPr>
          <w:vertAlign w:val="subscript"/>
          <w:lang w:val="ru-RU"/>
        </w:rPr>
        <w:t>h</w:t>
      </w:r>
      <w:r w:rsidRPr="004E3780">
        <w:rPr>
          <w:lang w:val="ru-RU"/>
        </w:rPr>
        <w:t>). Для поддержки других функций синхронизации генератор PRBS должен продолжать работу во время прохождения синхробайтов MPEG-2 последующих 7 транспортных пакетов, однако его выход должен быть блокирован, оставляя эти байты нерандомизированными. Таким образом, период PRBS должен составлять 1503 байт</w:t>
      </w:r>
      <w:r w:rsidR="00916BE1" w:rsidRPr="004E3780">
        <w:rPr>
          <w:lang w:val="ru-RU"/>
        </w:rPr>
        <w:t>а</w:t>
      </w:r>
      <w:r w:rsidRPr="004E3780">
        <w:rPr>
          <w:lang w:val="ru-RU"/>
        </w:rPr>
        <w:t>.</w:t>
      </w:r>
    </w:p>
    <w:p w:rsidR="00F337D6" w:rsidRPr="004E3780" w:rsidRDefault="00716D3D" w:rsidP="003C06AA">
      <w:pPr>
        <w:rPr>
          <w:lang w:val="ru-RU"/>
        </w:rPr>
      </w:pPr>
      <w:r w:rsidRPr="004E3780">
        <w:rPr>
          <w:lang w:val="ru-RU"/>
        </w:rPr>
        <w:t>Процесс рандомизации должен быть активным даже при отсутствии цифрового потока на входе модулятора или при его несоответствии формату транспортного потока MPEG-2 (т. е. 1 синхробайт + 187 байтов пакета). Это делается для того, чтобы исключить излучение модулятором немодулированной несущей.</w:t>
      </w:r>
    </w:p>
    <w:p w:rsidR="00716D3D" w:rsidRPr="005A7DAD" w:rsidRDefault="00716D3D" w:rsidP="003C06AA">
      <w:pPr>
        <w:pStyle w:val="Heading3"/>
        <w:rPr>
          <w:lang w:val="ru-RU"/>
        </w:rPr>
      </w:pPr>
      <w:bookmarkStart w:id="1295" w:name="_Toc325727141"/>
      <w:bookmarkStart w:id="1296" w:name="_Toc309890595"/>
      <w:bookmarkStart w:id="1297" w:name="_Toc464272301"/>
      <w:bookmarkStart w:id="1298" w:name="_Toc368359057"/>
      <w:bookmarkStart w:id="1299" w:name="_Toc361456190"/>
      <w:bookmarkStart w:id="1300" w:name="_Toc361021341"/>
      <w:bookmarkStart w:id="1301" w:name="_Toc360952169"/>
      <w:bookmarkStart w:id="1302" w:name="_Toc360601952"/>
      <w:r w:rsidRPr="005A7DAD">
        <w:rPr>
          <w:lang w:val="ru-RU"/>
        </w:rPr>
        <w:t>5.6.2</w:t>
      </w:r>
      <w:r w:rsidRPr="005A7DAD">
        <w:rPr>
          <w:lang w:val="ru-RU"/>
        </w:rPr>
        <w:tab/>
        <w:t xml:space="preserve">Рассеивание энергии для </w:t>
      </w:r>
      <w:r w:rsidR="00C27D9C" w:rsidRPr="005A7DAD">
        <w:rPr>
          <w:lang w:val="ru-RU"/>
        </w:rPr>
        <w:t xml:space="preserve">Системы </w:t>
      </w:r>
      <w:r w:rsidRPr="003C06AA">
        <w:t>B</w:t>
      </w:r>
      <w:bookmarkEnd w:id="1295"/>
    </w:p>
    <w:bookmarkEnd w:id="1296"/>
    <w:bookmarkEnd w:id="1297"/>
    <w:bookmarkEnd w:id="1298"/>
    <w:bookmarkEnd w:id="1299"/>
    <w:bookmarkEnd w:id="1300"/>
    <w:bookmarkEnd w:id="1301"/>
    <w:bookmarkEnd w:id="1302"/>
    <w:p w:rsidR="00716D3D" w:rsidRPr="004E3780" w:rsidRDefault="00716D3D" w:rsidP="003C06AA">
      <w:pPr>
        <w:rPr>
          <w:lang w:val="ru-RU"/>
        </w:rPr>
      </w:pPr>
      <w:r w:rsidRPr="004E3780">
        <w:rPr>
          <w:lang w:val="ru-RU"/>
        </w:rPr>
        <w:t xml:space="preserve">В </w:t>
      </w:r>
      <w:r w:rsidR="00C27D9C" w:rsidRPr="004E3780">
        <w:rPr>
          <w:lang w:val="ru-RU"/>
        </w:rPr>
        <w:t xml:space="preserve">Системе </w:t>
      </w:r>
      <w:r w:rsidRPr="004E3780">
        <w:rPr>
          <w:lang w:val="ru-RU"/>
        </w:rPr>
        <w:t>В модель рандомизации не применяется.</w:t>
      </w:r>
    </w:p>
    <w:p w:rsidR="00716D3D" w:rsidRPr="005A7DAD" w:rsidRDefault="00716D3D" w:rsidP="003C06AA">
      <w:pPr>
        <w:pStyle w:val="Heading3"/>
        <w:rPr>
          <w:lang w:val="ru-RU"/>
        </w:rPr>
      </w:pPr>
      <w:bookmarkStart w:id="1303" w:name="_Toc325727142"/>
      <w:bookmarkStart w:id="1304" w:name="OLE_LINK811"/>
      <w:bookmarkStart w:id="1305" w:name="OLE_LINK810"/>
      <w:bookmarkStart w:id="1306" w:name="OLE_LINK809"/>
      <w:bookmarkStart w:id="1307" w:name="OLE_LINK808"/>
      <w:bookmarkStart w:id="1308" w:name="_Toc361456191"/>
      <w:bookmarkStart w:id="1309" w:name="_Toc361021342"/>
      <w:bookmarkStart w:id="1310" w:name="_Toc360952170"/>
      <w:bookmarkStart w:id="1311" w:name="_Toc360601953"/>
      <w:r w:rsidRPr="005A7DAD">
        <w:rPr>
          <w:lang w:val="ru-RU"/>
        </w:rPr>
        <w:t>5.6.3</w:t>
      </w:r>
      <w:r w:rsidRPr="005A7DAD">
        <w:rPr>
          <w:lang w:val="ru-RU"/>
        </w:rPr>
        <w:tab/>
        <w:t xml:space="preserve">Рассеивание энергии для </w:t>
      </w:r>
      <w:r w:rsidR="00C27D9C" w:rsidRPr="005A7DAD">
        <w:rPr>
          <w:lang w:val="ru-RU"/>
        </w:rPr>
        <w:t xml:space="preserve">Системы </w:t>
      </w:r>
      <w:r w:rsidRPr="003C06AA">
        <w:t>C</w:t>
      </w:r>
      <w:bookmarkEnd w:id="1303"/>
    </w:p>
    <w:p w:rsidR="00716D3D" w:rsidRPr="004E3780" w:rsidRDefault="00716D3D" w:rsidP="003C06AA">
      <w:pPr>
        <w:rPr>
          <w:lang w:val="ru-RU"/>
        </w:rPr>
      </w:pPr>
      <w:bookmarkStart w:id="1312" w:name="OLE_LINK1407"/>
      <w:bookmarkStart w:id="1313" w:name="OLE_LINK1406"/>
      <w:bookmarkEnd w:id="1304"/>
      <w:bookmarkEnd w:id="1305"/>
      <w:bookmarkEnd w:id="1306"/>
      <w:bookmarkEnd w:id="1307"/>
      <w:bookmarkEnd w:id="1308"/>
      <w:bookmarkEnd w:id="1309"/>
      <w:bookmarkEnd w:id="1310"/>
      <w:bookmarkEnd w:id="1311"/>
      <w:r w:rsidRPr="004E3780">
        <w:rPr>
          <w:lang w:val="ru-RU"/>
        </w:rPr>
        <w:t xml:space="preserve">В </w:t>
      </w:r>
      <w:r w:rsidR="00C27D9C" w:rsidRPr="004E3780">
        <w:rPr>
          <w:lang w:val="ru-RU"/>
        </w:rPr>
        <w:t xml:space="preserve">Системе </w:t>
      </w:r>
      <w:r w:rsidRPr="004E3780">
        <w:rPr>
          <w:lang w:val="ru-RU"/>
        </w:rPr>
        <w:t>С функции рандомизации применяются после сверточного декодирования. Полином для генератора PRBS должен иметь вид 1 + </w:t>
      </w:r>
      <w:r w:rsidRPr="004E3780">
        <w:rPr>
          <w:i/>
          <w:lang w:val="ru-RU"/>
        </w:rPr>
        <w:t>x</w:t>
      </w:r>
      <w:r w:rsidRPr="004E3780">
        <w:rPr>
          <w:lang w:val="ru-RU"/>
        </w:rPr>
        <w:t> + </w:t>
      </w:r>
      <w:r w:rsidRPr="004E3780">
        <w:rPr>
          <w:i/>
          <w:lang w:val="ru-RU"/>
        </w:rPr>
        <w:t>x</w:t>
      </w:r>
      <w:r w:rsidRPr="004E3780">
        <w:rPr>
          <w:vertAlign w:val="superscript"/>
          <w:lang w:val="ru-RU"/>
        </w:rPr>
        <w:t>3</w:t>
      </w:r>
      <w:r w:rsidRPr="004E3780">
        <w:rPr>
          <w:lang w:val="ru-RU"/>
        </w:rPr>
        <w:t> + </w:t>
      </w:r>
      <w:r w:rsidRPr="004E3780">
        <w:rPr>
          <w:i/>
          <w:lang w:val="ru-RU"/>
        </w:rPr>
        <w:t>x</w:t>
      </w:r>
      <w:r w:rsidRPr="004E3780">
        <w:rPr>
          <w:vertAlign w:val="superscript"/>
          <w:lang w:val="ru-RU"/>
        </w:rPr>
        <w:t>12</w:t>
      </w:r>
      <w:r w:rsidRPr="004E3780">
        <w:rPr>
          <w:lang w:val="ru-RU"/>
        </w:rPr>
        <w:t> + </w:t>
      </w:r>
      <w:r w:rsidRPr="004E3780">
        <w:rPr>
          <w:i/>
          <w:lang w:val="ru-RU"/>
        </w:rPr>
        <w:t>x</w:t>
      </w:r>
      <w:r w:rsidRPr="004E3780">
        <w:rPr>
          <w:vertAlign w:val="superscript"/>
          <w:lang w:val="ru-RU"/>
        </w:rPr>
        <w:t xml:space="preserve">16 </w:t>
      </w:r>
      <w:r w:rsidRPr="004E3780">
        <w:rPr>
          <w:lang w:val="ru-RU"/>
        </w:rPr>
        <w:t>с последовательностью загрузки 0001</w:t>
      </w:r>
      <w:r w:rsidRPr="0019687D">
        <w:rPr>
          <w:iCs/>
          <w:vertAlign w:val="subscript"/>
          <w:lang w:val="ru-RU"/>
        </w:rPr>
        <w:t>h</w:t>
      </w:r>
      <w:r w:rsidRPr="004E3780">
        <w:rPr>
          <w:lang w:val="ru-RU"/>
        </w:rPr>
        <w:t>.</w:t>
      </w:r>
    </w:p>
    <w:bookmarkEnd w:id="1312"/>
    <w:bookmarkEnd w:id="1313"/>
    <w:p w:rsidR="00F337D6" w:rsidRPr="004E3780" w:rsidRDefault="00716D3D" w:rsidP="003C06AA">
      <w:pPr>
        <w:rPr>
          <w:lang w:val="ru-RU"/>
        </w:rPr>
      </w:pPr>
      <w:r w:rsidRPr="004E3780">
        <w:rPr>
          <w:lang w:val="ru-RU"/>
        </w:rPr>
        <w:t>Уровень кодирования использует рандомизацию данных (скремблирование) на выходе перемежителя и на входе деперемежителя для рассеивания энергии и чтобы обеспечить высокую плотность распределения перепадов уровней цифрового сигнала в целях восстановления синхронизации данных при ее срывах. Рандомизация данных имеет следующие характеристики:</w:t>
      </w:r>
    </w:p>
    <w:p w:rsidR="00716D3D" w:rsidRPr="004E3780" w:rsidRDefault="00716D3D" w:rsidP="00716D3D">
      <w:pPr>
        <w:pStyle w:val="enumlev1"/>
        <w:spacing w:after="120"/>
        <w:rPr>
          <w:szCs w:val="22"/>
          <w:lang w:val="ru-RU"/>
        </w:rPr>
      </w:pPr>
      <w:bookmarkStart w:id="1314" w:name="OLE_LINK1409"/>
      <w:bookmarkStart w:id="1315" w:name="OLE_LINK1408"/>
      <w:r w:rsidRPr="004E3780">
        <w:rPr>
          <w:szCs w:val="22"/>
          <w:lang w:val="ru-RU"/>
        </w:rPr>
        <w:t>–</w:t>
      </w:r>
      <w:r w:rsidRPr="004E3780">
        <w:rPr>
          <w:szCs w:val="22"/>
          <w:lang w:val="ru-RU"/>
        </w:rPr>
        <w:tab/>
      </w:r>
      <w:r w:rsidR="0019687D" w:rsidRPr="004E3780">
        <w:rPr>
          <w:szCs w:val="22"/>
          <w:lang w:val="ru-RU"/>
        </w:rPr>
        <w:t xml:space="preserve">Передаваемые </w:t>
      </w:r>
      <w:r w:rsidRPr="004E3780">
        <w:rPr>
          <w:szCs w:val="22"/>
          <w:lang w:val="ru-RU"/>
        </w:rPr>
        <w:t>данные рандомизируются до сверточного кодирования при помощи операции "</w:t>
      </w:r>
      <w:r w:rsidR="0019687D" w:rsidRPr="004E3780">
        <w:rPr>
          <w:szCs w:val="22"/>
          <w:lang w:val="ru-RU"/>
        </w:rPr>
        <w:t xml:space="preserve">ИСКЛЮЧАЮЩЕЕ </w:t>
      </w:r>
      <w:r w:rsidRPr="004E3780">
        <w:rPr>
          <w:szCs w:val="22"/>
          <w:lang w:val="ru-RU"/>
        </w:rPr>
        <w:t>ИЛИ" (EXCLUSIVE-OR)</w:t>
      </w:r>
      <w:r w:rsidR="005F026A" w:rsidRPr="004E3780">
        <w:rPr>
          <w:szCs w:val="22"/>
          <w:lang w:val="ru-RU"/>
        </w:rPr>
        <w:t xml:space="preserve"> </w:t>
      </w:r>
      <w:r w:rsidRPr="004E3780">
        <w:rPr>
          <w:szCs w:val="22"/>
          <w:lang w:val="ru-RU"/>
        </w:rPr>
        <w:t>с укороченной псевдослучайной (PN) последовательностью максимальной длины 2</w:t>
      </w:r>
      <w:r w:rsidRPr="004E3780">
        <w:rPr>
          <w:szCs w:val="22"/>
          <w:vertAlign w:val="superscript"/>
          <w:lang w:val="ru-RU"/>
        </w:rPr>
        <w:t>16</w:t>
      </w:r>
      <w:r w:rsidRPr="004E3780">
        <w:rPr>
          <w:szCs w:val="22"/>
          <w:lang w:val="ru-RU"/>
        </w:rPr>
        <w:t> – 1, перезапускаемой в интервалах через каждые 24 блока кода Рида-Соломона, как показано на рис. 29</w:t>
      </w:r>
      <w:r w:rsidR="0019687D">
        <w:rPr>
          <w:szCs w:val="22"/>
          <w:lang w:val="ru-RU"/>
        </w:rPr>
        <w:t>.</w:t>
      </w:r>
    </w:p>
    <w:bookmarkEnd w:id="1314"/>
    <w:bookmarkEnd w:id="1315"/>
    <w:p w:rsidR="00716D3D" w:rsidRPr="004E3780" w:rsidRDefault="00716D3D" w:rsidP="00134559">
      <w:pPr>
        <w:pStyle w:val="enumlev1"/>
        <w:rPr>
          <w:lang w:val="ru-RU"/>
        </w:rPr>
      </w:pPr>
      <w:r w:rsidRPr="004E3780">
        <w:rPr>
          <w:lang w:val="ru-RU"/>
        </w:rPr>
        <w:lastRenderedPageBreak/>
        <w:t>–</w:t>
      </w:r>
      <w:r w:rsidRPr="004E3780">
        <w:rPr>
          <w:lang w:val="ru-RU"/>
        </w:rPr>
        <w:tab/>
      </w:r>
      <w:r w:rsidR="0019687D" w:rsidRPr="004E3780">
        <w:rPr>
          <w:lang w:val="ru-RU"/>
        </w:rPr>
        <w:t xml:space="preserve">Фрагменты </w:t>
      </w:r>
      <w:r w:rsidRPr="004E3780">
        <w:rPr>
          <w:lang w:val="ru-RU"/>
        </w:rPr>
        <w:t xml:space="preserve">длиной 16 бит для синхронизации FEC, появляющиеся в интервалах через каждые 12 блоков кода Рида-Соломона, не рандомизируются. Рандомизатор синхронизируется в </w:t>
      </w:r>
      <w:r w:rsidRPr="005A7DAD">
        <w:rPr>
          <w:lang w:val="ru-RU"/>
        </w:rPr>
        <w:t>интервалах</w:t>
      </w:r>
      <w:r w:rsidRPr="004E3780">
        <w:rPr>
          <w:lang w:val="ru-RU"/>
        </w:rPr>
        <w:t xml:space="preserve"> данных 16 бит так, чтобы указанные фрагменты становились инвертированными. При этом выход рандомизатора не участвует в операции "</w:t>
      </w:r>
      <w:r w:rsidR="0019687D" w:rsidRPr="004E3780">
        <w:rPr>
          <w:lang w:val="ru-RU"/>
        </w:rPr>
        <w:t xml:space="preserve">ИСКЛЮЧАЮЩЕЕ </w:t>
      </w:r>
      <w:r w:rsidR="0019687D">
        <w:rPr>
          <w:lang w:val="ru-RU"/>
        </w:rPr>
        <w:t>ИЛИ" с передаваемыми данными.</w:t>
      </w:r>
    </w:p>
    <w:p w:rsidR="00716D3D" w:rsidRPr="004E3780" w:rsidRDefault="00716D3D" w:rsidP="00134559">
      <w:pPr>
        <w:pStyle w:val="enumlev1"/>
        <w:rPr>
          <w:lang w:val="ru-RU"/>
        </w:rPr>
      </w:pPr>
      <w:bookmarkStart w:id="1316" w:name="OLE_LINK828"/>
      <w:bookmarkStart w:id="1317" w:name="OLE_LINK827"/>
      <w:r w:rsidRPr="004E3780">
        <w:rPr>
          <w:lang w:val="ru-RU"/>
        </w:rPr>
        <w:t>–</w:t>
      </w:r>
      <w:r w:rsidRPr="004E3780">
        <w:rPr>
          <w:lang w:val="ru-RU"/>
        </w:rPr>
        <w:tab/>
        <w:t xml:space="preserve">PN последовательность генерируется с помощью 16-ступенчатого </w:t>
      </w:r>
      <w:r w:rsidRPr="005A7DAD">
        <w:rPr>
          <w:lang w:val="ru-RU"/>
        </w:rPr>
        <w:t>линейного</w:t>
      </w:r>
      <w:r w:rsidRPr="004E3780">
        <w:rPr>
          <w:lang w:val="ru-RU"/>
        </w:rPr>
        <w:t xml:space="preserve"> регистра сдвига с обратной связью и с отводами на ступенях с номерами 16, 12, 3 и 1 (см. рис. 29). Вход рандомизатора определяется как PN </w:t>
      </w:r>
      <w:r w:rsidR="0019687D">
        <w:rPr>
          <w:lang w:val="ru-RU"/>
        </w:rPr>
        <w:t>последовательность рандомизации.</w:t>
      </w:r>
    </w:p>
    <w:bookmarkEnd w:id="1316"/>
    <w:bookmarkEnd w:id="1317"/>
    <w:p w:rsidR="00F337D6" w:rsidRPr="005A7DAD" w:rsidRDefault="00716D3D" w:rsidP="00134559">
      <w:pPr>
        <w:pStyle w:val="enumlev1"/>
        <w:rPr>
          <w:lang w:val="ru-RU"/>
        </w:rPr>
      </w:pPr>
      <w:r w:rsidRPr="004E3780">
        <w:rPr>
          <w:lang w:val="ru-RU"/>
        </w:rPr>
        <w:t>–</w:t>
      </w:r>
      <w:r w:rsidRPr="004E3780">
        <w:rPr>
          <w:lang w:val="ru-RU"/>
        </w:rPr>
        <w:tab/>
      </w:r>
      <w:r w:rsidR="0019687D" w:rsidRPr="004E3780">
        <w:rPr>
          <w:lang w:val="ru-RU"/>
        </w:rPr>
        <w:t xml:space="preserve">Рандомизатор </w:t>
      </w:r>
      <w:r w:rsidRPr="004E3780">
        <w:rPr>
          <w:lang w:val="ru-RU"/>
        </w:rPr>
        <w:t>запускается кодовой комбинацией 0001</w:t>
      </w:r>
      <w:r w:rsidRPr="0019687D">
        <w:rPr>
          <w:iCs/>
          <w:vertAlign w:val="subscript"/>
          <w:lang w:val="ru-RU"/>
        </w:rPr>
        <w:t>h</w:t>
      </w:r>
      <w:r w:rsidRPr="004E3780">
        <w:rPr>
          <w:lang w:val="ru-RU"/>
        </w:rPr>
        <w:t xml:space="preserve"> по первому биту, появляющемуся после синхрослова циклов нечетный байт/четный байт данных с защитой от ошибок на выходе перемежителя в интервалах через каждые 24 блока.</w:t>
      </w:r>
    </w:p>
    <w:p w:rsidR="00847DC2" w:rsidRPr="004E3780" w:rsidRDefault="00B46F54" w:rsidP="00134559">
      <w:pPr>
        <w:pStyle w:val="FigureNo"/>
        <w:rPr>
          <w:lang w:val="ru-RU"/>
        </w:rPr>
      </w:pPr>
      <w:bookmarkStart w:id="1318" w:name="_Toc464272302"/>
      <w:r w:rsidRPr="00134559">
        <w:t>рИСУНОК</w:t>
      </w:r>
      <w:r w:rsidRPr="004E3780">
        <w:rPr>
          <w:lang w:val="ru-RU"/>
        </w:rPr>
        <w:t> 29</w:t>
      </w:r>
    </w:p>
    <w:p w:rsidR="00847DC2" w:rsidRDefault="00B46F54" w:rsidP="00134559">
      <w:pPr>
        <w:pStyle w:val="Figuretitle"/>
        <w:rPr>
          <w:rFonts w:asciiTheme="minorHAnsi" w:hAnsiTheme="minorHAnsi"/>
          <w:lang w:val="ru-RU"/>
        </w:rPr>
      </w:pPr>
      <w:r w:rsidRPr="004E3780">
        <w:rPr>
          <w:lang w:val="ru-RU"/>
        </w:rPr>
        <w:t xml:space="preserve">Блок-схема </w:t>
      </w:r>
      <w:r w:rsidRPr="00134559">
        <w:t>рандомизатора</w:t>
      </w:r>
    </w:p>
    <w:p w:rsidR="00134559" w:rsidRPr="00134559" w:rsidRDefault="00134559" w:rsidP="00134559">
      <w:pPr>
        <w:pStyle w:val="Figure"/>
        <w:rPr>
          <w:lang w:val="ru-RU"/>
        </w:rPr>
      </w:pPr>
      <w:r>
        <w:object w:dxaOrig="15365" w:dyaOrig="4326">
          <v:shape id="_x0000_i1062" type="#_x0000_t75" style="width:467.3pt;height:131.75pt" o:ole="">
            <v:imagedata r:id="rId95" o:title=""/>
          </v:shape>
          <o:OLEObject Type="Embed" ProgID="CorelDRAW.Graphic.14" ShapeID="_x0000_i1062" DrawAspect="Content" ObjectID="_1402728277" r:id="rId96"/>
        </w:object>
      </w:r>
    </w:p>
    <w:p w:rsidR="00F337D6" w:rsidRPr="005A7DAD" w:rsidRDefault="00716D3D" w:rsidP="00134559">
      <w:pPr>
        <w:pStyle w:val="Heading3"/>
        <w:rPr>
          <w:lang w:val="ru-RU"/>
        </w:rPr>
      </w:pPr>
      <w:bookmarkStart w:id="1319" w:name="_Toc325727143"/>
      <w:bookmarkEnd w:id="1318"/>
      <w:r w:rsidRPr="005A7DAD">
        <w:rPr>
          <w:lang w:val="ru-RU"/>
        </w:rPr>
        <w:t>5.6.4</w:t>
      </w:r>
      <w:r w:rsidRPr="005A7DAD">
        <w:rPr>
          <w:lang w:val="ru-RU"/>
        </w:rPr>
        <w:tab/>
        <w:t xml:space="preserve">Рассеивание энергии для </w:t>
      </w:r>
      <w:r w:rsidR="00C27D9C" w:rsidRPr="005A7DAD">
        <w:rPr>
          <w:lang w:val="ru-RU"/>
        </w:rPr>
        <w:t xml:space="preserve">Системы </w:t>
      </w:r>
      <w:r w:rsidRPr="00134559">
        <w:t>D</w:t>
      </w:r>
      <w:bookmarkEnd w:id="1319"/>
    </w:p>
    <w:p w:rsidR="00F337D6" w:rsidRPr="004E3780" w:rsidRDefault="00716D3D" w:rsidP="00134559">
      <w:pPr>
        <w:rPr>
          <w:lang w:val="ru-RU"/>
        </w:rPr>
      </w:pPr>
      <w:r w:rsidRPr="004E3780">
        <w:rPr>
          <w:lang w:val="ru-RU"/>
        </w:rPr>
        <w:t>Чтобы удовлетворить требованиям Регламента радиосвязи МСЭ и обеспечить надлежащие перепады уровней двоичного сигнала, данные кадра должны быть рандомизированы в соответствии с конфигурацией, показанной на рис. 30.</w:t>
      </w:r>
    </w:p>
    <w:p w:rsidR="00F337D6" w:rsidRPr="004E3780" w:rsidRDefault="00716D3D" w:rsidP="00134559">
      <w:pPr>
        <w:rPr>
          <w:lang w:val="ru-RU"/>
        </w:rPr>
      </w:pPr>
      <w:r w:rsidRPr="004E3780">
        <w:rPr>
          <w:lang w:val="ru-RU"/>
        </w:rPr>
        <w:t>Полином для генератора PRBS имеет вид:</w:t>
      </w:r>
    </w:p>
    <w:p w:rsidR="00F337D6" w:rsidRPr="004E3780" w:rsidRDefault="00224589" w:rsidP="000846F4">
      <w:pPr>
        <w:pStyle w:val="Equation"/>
        <w:rPr>
          <w:szCs w:val="22"/>
          <w:vertAlign w:val="superscript"/>
          <w:lang w:val="ru-RU"/>
        </w:rPr>
      </w:pPr>
      <w:r w:rsidRPr="004E3780">
        <w:rPr>
          <w:szCs w:val="22"/>
          <w:lang w:val="ru-RU"/>
        </w:rPr>
        <w:tab/>
      </w:r>
      <w:r w:rsidRPr="004E3780">
        <w:rPr>
          <w:szCs w:val="22"/>
          <w:lang w:val="ru-RU"/>
        </w:rPr>
        <w:tab/>
      </w:r>
      <w:r w:rsidR="00F337D6" w:rsidRPr="004E3780">
        <w:rPr>
          <w:szCs w:val="22"/>
          <w:lang w:val="ru-RU"/>
        </w:rPr>
        <w:t xml:space="preserve">1 + </w:t>
      </w:r>
      <w:r w:rsidR="00F337D6" w:rsidRPr="004E3780">
        <w:rPr>
          <w:i/>
          <w:iCs/>
          <w:szCs w:val="22"/>
          <w:lang w:val="ru-RU"/>
        </w:rPr>
        <w:t>x</w:t>
      </w:r>
      <w:r w:rsidR="00F337D6" w:rsidRPr="004E3780">
        <w:rPr>
          <w:szCs w:val="22"/>
          <w:vertAlign w:val="superscript"/>
          <w:lang w:val="ru-RU"/>
        </w:rPr>
        <w:t>14</w:t>
      </w:r>
      <w:r w:rsidR="00F337D6" w:rsidRPr="004E3780">
        <w:rPr>
          <w:szCs w:val="22"/>
          <w:lang w:val="ru-RU"/>
        </w:rPr>
        <w:t xml:space="preserve"> + </w:t>
      </w:r>
      <w:r w:rsidR="00F337D6" w:rsidRPr="004E3780">
        <w:rPr>
          <w:i/>
          <w:iCs/>
          <w:szCs w:val="22"/>
          <w:lang w:val="ru-RU"/>
        </w:rPr>
        <w:t>x</w:t>
      </w:r>
      <w:r w:rsidR="00F337D6" w:rsidRPr="004E3780">
        <w:rPr>
          <w:szCs w:val="22"/>
          <w:vertAlign w:val="superscript"/>
          <w:lang w:val="ru-RU"/>
        </w:rPr>
        <w:t>15</w:t>
      </w:r>
      <w:r w:rsidR="005F026A" w:rsidRPr="004E3780">
        <w:rPr>
          <w:szCs w:val="22"/>
          <w:lang w:val="ru-RU"/>
        </w:rPr>
        <w:t>.</w:t>
      </w:r>
    </w:p>
    <w:p w:rsidR="00F337D6" w:rsidRPr="004E3780" w:rsidRDefault="00716D3D" w:rsidP="00134559">
      <w:pPr>
        <w:rPr>
          <w:lang w:val="ru-RU"/>
        </w:rPr>
      </w:pPr>
      <w:r w:rsidRPr="004E3780">
        <w:rPr>
          <w:lang w:val="ru-RU"/>
        </w:rPr>
        <w:t>Загрузка последовательности 100101010000000 в регистры PRBS, как показано на рис. 30, инициируется на втором байте каждого суперкадра. Первый бит на выходе генератора PRBS применяется к первому биту (т. е. MSB) второго байта данных интервала № 1 в кадре № 1. PRBS добавляется ко всем байтам данных каждого интервала, кроме первого (синхробайт MPEG).</w:t>
      </w:r>
    </w:p>
    <w:p w:rsidR="00847DC2" w:rsidRPr="004E3780" w:rsidRDefault="006873B4" w:rsidP="00134559">
      <w:pPr>
        <w:pStyle w:val="FigureNo"/>
        <w:rPr>
          <w:lang w:val="ru-RU"/>
        </w:rPr>
      </w:pPr>
      <w:r w:rsidRPr="00134559">
        <w:lastRenderedPageBreak/>
        <w:t>рисунок</w:t>
      </w:r>
      <w:r w:rsidRPr="004E3780">
        <w:rPr>
          <w:lang w:val="ru-RU"/>
        </w:rPr>
        <w:t xml:space="preserve"> 30</w:t>
      </w:r>
    </w:p>
    <w:p w:rsidR="00847DC2" w:rsidRDefault="006873B4" w:rsidP="00134559">
      <w:pPr>
        <w:pStyle w:val="Figuretitle"/>
        <w:rPr>
          <w:rFonts w:asciiTheme="minorHAnsi" w:hAnsiTheme="minorHAnsi"/>
          <w:lang w:val="ru-RU"/>
        </w:rPr>
      </w:pPr>
      <w:r w:rsidRPr="004E3780">
        <w:rPr>
          <w:lang w:val="ru-RU"/>
        </w:rPr>
        <w:t>Блок-</w:t>
      </w:r>
      <w:r w:rsidRPr="00134559">
        <w:t>схема</w:t>
      </w:r>
      <w:r w:rsidRPr="004E3780">
        <w:rPr>
          <w:lang w:val="ru-RU"/>
        </w:rPr>
        <w:t xml:space="preserve"> рандомизатора</w:t>
      </w:r>
    </w:p>
    <w:p w:rsidR="00134559" w:rsidRPr="00134559" w:rsidRDefault="00AD6610" w:rsidP="00134559">
      <w:pPr>
        <w:pStyle w:val="Figure"/>
      </w:pPr>
      <w:r>
        <w:object w:dxaOrig="14666" w:dyaOrig="7893">
          <v:shape id="_x0000_i1063" type="#_x0000_t75" style="width:438.1pt;height:235.7pt" o:ole="">
            <v:imagedata r:id="rId97" o:title=""/>
          </v:shape>
          <o:OLEObject Type="Embed" ProgID="CorelDRAW.Graphic.14" ShapeID="_x0000_i1063" DrawAspect="Content" ObjectID="_1402728278" r:id="rId98"/>
        </w:object>
      </w:r>
    </w:p>
    <w:p w:rsidR="00716D3D" w:rsidRPr="005A7DAD" w:rsidRDefault="00716D3D" w:rsidP="00AD6610">
      <w:pPr>
        <w:pStyle w:val="Heading2"/>
        <w:rPr>
          <w:lang w:val="ru-RU"/>
        </w:rPr>
      </w:pPr>
      <w:bookmarkStart w:id="1320" w:name="_Toc325727144"/>
      <w:bookmarkStart w:id="1321" w:name="_Toc360601955"/>
      <w:bookmarkStart w:id="1322" w:name="_Toc360952172"/>
      <w:bookmarkStart w:id="1323" w:name="_Toc361021344"/>
      <w:bookmarkStart w:id="1324" w:name="_Toc361456193"/>
      <w:bookmarkStart w:id="1325" w:name="_Toc368359060"/>
      <w:bookmarkStart w:id="1326" w:name="_Toc464272305"/>
      <w:bookmarkStart w:id="1327" w:name="_Toc309890599"/>
      <w:bookmarkStart w:id="1328" w:name="OLE_LINK1418"/>
      <w:bookmarkStart w:id="1329" w:name="_Toc360601954"/>
      <w:bookmarkStart w:id="1330" w:name="_Toc360952171"/>
      <w:bookmarkStart w:id="1331" w:name="_Toc361021343"/>
      <w:bookmarkStart w:id="1332" w:name="_Toc361456192"/>
      <w:bookmarkStart w:id="1333" w:name="_Toc368359059"/>
      <w:bookmarkStart w:id="1334" w:name="_Toc464272304"/>
      <w:bookmarkStart w:id="1335" w:name="_Toc309890598"/>
      <w:bookmarkStart w:id="1336" w:name="_Toc309890597"/>
      <w:bookmarkStart w:id="1337" w:name="OLE_LINK1416"/>
      <w:bookmarkStart w:id="1338" w:name="OLE_LINK1417"/>
      <w:r w:rsidRPr="005A7DAD">
        <w:rPr>
          <w:lang w:val="ru-RU"/>
        </w:rPr>
        <w:t>5.7</w:t>
      </w:r>
      <w:r w:rsidRPr="005A7DAD">
        <w:rPr>
          <w:lang w:val="ru-RU"/>
        </w:rPr>
        <w:tab/>
        <w:t xml:space="preserve">Характеристики </w:t>
      </w:r>
      <w:bookmarkStart w:id="1339" w:name="OLE_LINK1419"/>
      <w:r w:rsidRPr="005A7DAD">
        <w:rPr>
          <w:lang w:val="ru-RU"/>
        </w:rPr>
        <w:t xml:space="preserve">формирования </w:t>
      </w:r>
      <w:bookmarkEnd w:id="1339"/>
      <w:r w:rsidRPr="005A7DAD">
        <w:rPr>
          <w:lang w:val="ru-RU"/>
        </w:rPr>
        <w:t>кадров и транспортных цифровых потоков</w:t>
      </w:r>
      <w:bookmarkEnd w:id="1320"/>
    </w:p>
    <w:p w:rsidR="00716D3D" w:rsidRPr="005A7DAD" w:rsidRDefault="00716D3D" w:rsidP="00AD6610">
      <w:pPr>
        <w:pStyle w:val="Heading3"/>
        <w:rPr>
          <w:lang w:val="ru-RU"/>
        </w:rPr>
      </w:pPr>
      <w:bookmarkStart w:id="1340" w:name="_Toc325727145"/>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r w:rsidRPr="005A7DAD">
        <w:rPr>
          <w:lang w:val="ru-RU"/>
        </w:rPr>
        <w:t>5.7.1</w:t>
      </w:r>
      <w:r w:rsidRPr="005A7DAD">
        <w:rPr>
          <w:lang w:val="ru-RU"/>
        </w:rPr>
        <w:tab/>
      </w:r>
      <w:bookmarkStart w:id="1341" w:name="OLE_LINK1421"/>
      <w:bookmarkStart w:id="1342" w:name="OLE_LINK1420"/>
      <w:r w:rsidRPr="005A7DAD">
        <w:rPr>
          <w:lang w:val="ru-RU"/>
        </w:rPr>
        <w:t xml:space="preserve">Характеристики формирования </w:t>
      </w:r>
      <w:bookmarkEnd w:id="1341"/>
      <w:bookmarkEnd w:id="1342"/>
      <w:r w:rsidRPr="005A7DAD">
        <w:rPr>
          <w:lang w:val="ru-RU"/>
        </w:rPr>
        <w:t>кадров и транспортных цифровых потоков для</w:t>
      </w:r>
      <w:r w:rsidR="00EF1F29" w:rsidRPr="00AD6610">
        <w:t> </w:t>
      </w:r>
      <w:r w:rsidR="00C27D9C" w:rsidRPr="005A7DAD">
        <w:rPr>
          <w:lang w:val="ru-RU"/>
        </w:rPr>
        <w:t xml:space="preserve">Системы </w:t>
      </w:r>
      <w:r w:rsidRPr="00AD6610">
        <w:t>A</w:t>
      </w:r>
      <w:bookmarkEnd w:id="1340"/>
    </w:p>
    <w:p w:rsidR="00716D3D" w:rsidRPr="004E3780" w:rsidRDefault="00716D3D" w:rsidP="00AD6610">
      <w:pPr>
        <w:rPr>
          <w:lang w:val="ru-RU"/>
        </w:rPr>
      </w:pPr>
      <w:r w:rsidRPr="004E3780">
        <w:rPr>
          <w:lang w:val="ru-RU"/>
        </w:rPr>
        <w:t>Формирование кадров должно основываться на структуре входных пакетов данных (см. рис</w:t>
      </w:r>
      <w:r w:rsidR="00EF1F29" w:rsidRPr="004E3780">
        <w:rPr>
          <w:lang w:val="ru-RU"/>
        </w:rPr>
        <w:t>.</w:t>
      </w:r>
      <w:r w:rsidRPr="004E3780">
        <w:rPr>
          <w:lang w:val="ru-RU"/>
        </w:rPr>
        <w:t> 31a)).</w:t>
      </w:r>
    </w:p>
    <w:p w:rsidR="00716D3D" w:rsidRPr="005A7DAD" w:rsidRDefault="00716D3D" w:rsidP="00AD6610">
      <w:pPr>
        <w:pStyle w:val="Heading3"/>
        <w:rPr>
          <w:lang w:val="ru-RU"/>
        </w:rPr>
      </w:pPr>
      <w:bookmarkStart w:id="1343" w:name="_Toc325727146"/>
      <w:bookmarkStart w:id="1344" w:name="_Toc360601956"/>
      <w:bookmarkStart w:id="1345" w:name="_Toc360952173"/>
      <w:bookmarkStart w:id="1346" w:name="_Toc361021345"/>
      <w:bookmarkStart w:id="1347" w:name="_Toc361456194"/>
      <w:bookmarkStart w:id="1348" w:name="_Toc368359061"/>
      <w:bookmarkStart w:id="1349" w:name="_Toc464272306"/>
      <w:bookmarkStart w:id="1350" w:name="_Toc309890600"/>
      <w:r w:rsidRPr="005A7DAD">
        <w:rPr>
          <w:lang w:val="ru-RU"/>
        </w:rPr>
        <w:t>5.7.2</w:t>
      </w:r>
      <w:r w:rsidRPr="005A7DAD">
        <w:rPr>
          <w:lang w:val="ru-RU"/>
        </w:rPr>
        <w:tab/>
      </w:r>
      <w:bookmarkStart w:id="1351" w:name="OLE_LINK1423"/>
      <w:bookmarkStart w:id="1352" w:name="OLE_LINK1422"/>
      <w:r w:rsidRPr="005A7DAD">
        <w:rPr>
          <w:lang w:val="ru-RU"/>
        </w:rPr>
        <w:t xml:space="preserve">Характеристики формирования </w:t>
      </w:r>
      <w:bookmarkEnd w:id="1351"/>
      <w:bookmarkEnd w:id="1352"/>
      <w:r w:rsidRPr="005A7DAD">
        <w:rPr>
          <w:lang w:val="ru-RU"/>
        </w:rPr>
        <w:t>кадров и транспортных цифровых потоков для</w:t>
      </w:r>
      <w:r w:rsidR="00EF1F29" w:rsidRPr="00AD6610">
        <w:t> </w:t>
      </w:r>
      <w:r w:rsidR="00C27D9C" w:rsidRPr="005A7DAD">
        <w:rPr>
          <w:lang w:val="ru-RU"/>
        </w:rPr>
        <w:t xml:space="preserve">Системы </w:t>
      </w:r>
      <w:r w:rsidRPr="00AD6610">
        <w:t>B</w:t>
      </w:r>
      <w:bookmarkEnd w:id="1343"/>
    </w:p>
    <w:bookmarkEnd w:id="1344"/>
    <w:bookmarkEnd w:id="1345"/>
    <w:bookmarkEnd w:id="1346"/>
    <w:bookmarkEnd w:id="1347"/>
    <w:bookmarkEnd w:id="1348"/>
    <w:bookmarkEnd w:id="1349"/>
    <w:bookmarkEnd w:id="1350"/>
    <w:p w:rsidR="00716D3D" w:rsidRPr="004E3780" w:rsidRDefault="00716D3D" w:rsidP="00AD6610">
      <w:pPr>
        <w:rPr>
          <w:lang w:val="ru-RU"/>
        </w:rPr>
      </w:pPr>
      <w:r w:rsidRPr="004E3780">
        <w:rPr>
          <w:lang w:val="ru-RU"/>
        </w:rPr>
        <w:t>См. Дополнение 1.</w:t>
      </w:r>
    </w:p>
    <w:p w:rsidR="00716D3D" w:rsidRPr="005A7DAD" w:rsidRDefault="00716D3D" w:rsidP="00AD6610">
      <w:pPr>
        <w:pStyle w:val="Heading3"/>
        <w:rPr>
          <w:lang w:val="ru-RU"/>
        </w:rPr>
      </w:pPr>
      <w:bookmarkStart w:id="1353" w:name="_Toc325727147"/>
      <w:bookmarkStart w:id="1354" w:name="_Toc464272307"/>
      <w:bookmarkStart w:id="1355" w:name="_Toc309890601"/>
      <w:r w:rsidRPr="005A7DAD">
        <w:rPr>
          <w:lang w:val="ru-RU"/>
        </w:rPr>
        <w:t>5.7.3</w:t>
      </w:r>
      <w:r w:rsidRPr="005A7DAD">
        <w:rPr>
          <w:lang w:val="ru-RU"/>
        </w:rPr>
        <w:tab/>
      </w:r>
      <w:bookmarkStart w:id="1356" w:name="OLE_LINK1425"/>
      <w:bookmarkStart w:id="1357" w:name="OLE_LINK1424"/>
      <w:r w:rsidRPr="005A7DAD">
        <w:rPr>
          <w:lang w:val="ru-RU"/>
        </w:rPr>
        <w:t xml:space="preserve">Характеристики формирования </w:t>
      </w:r>
      <w:bookmarkEnd w:id="1356"/>
      <w:bookmarkEnd w:id="1357"/>
      <w:r w:rsidRPr="005A7DAD">
        <w:rPr>
          <w:lang w:val="ru-RU"/>
        </w:rPr>
        <w:t>кадров и транспортных цифровых потоков для</w:t>
      </w:r>
      <w:r w:rsidR="00EF1F29" w:rsidRPr="00AD6610">
        <w:t> </w:t>
      </w:r>
      <w:r w:rsidR="00C27D9C" w:rsidRPr="005A7DAD">
        <w:rPr>
          <w:lang w:val="ru-RU"/>
        </w:rPr>
        <w:t xml:space="preserve">Системы </w:t>
      </w:r>
      <w:r w:rsidRPr="00AD6610">
        <w:t>C</w:t>
      </w:r>
      <w:bookmarkEnd w:id="1353"/>
    </w:p>
    <w:bookmarkEnd w:id="1354"/>
    <w:bookmarkEnd w:id="1355"/>
    <w:p w:rsidR="00716D3D" w:rsidRPr="004E3780" w:rsidRDefault="00716D3D" w:rsidP="00AD6610">
      <w:pPr>
        <w:rPr>
          <w:lang w:val="ru-RU"/>
        </w:rPr>
      </w:pPr>
      <w:r w:rsidRPr="004E3780">
        <w:rPr>
          <w:lang w:val="ru-RU"/>
        </w:rPr>
        <w:t>См. характеристики синхронизации (п. 5.3.3).</w:t>
      </w:r>
    </w:p>
    <w:p w:rsidR="00716D3D" w:rsidRPr="005A7DAD" w:rsidRDefault="00716D3D" w:rsidP="00AD6610">
      <w:pPr>
        <w:pStyle w:val="Heading3"/>
        <w:rPr>
          <w:lang w:val="ru-RU"/>
        </w:rPr>
      </w:pPr>
      <w:bookmarkStart w:id="1358" w:name="_Toc325727148"/>
      <w:r w:rsidRPr="005A7DAD">
        <w:rPr>
          <w:lang w:val="ru-RU"/>
        </w:rPr>
        <w:t>5.7.4</w:t>
      </w:r>
      <w:r w:rsidRPr="005A7DAD">
        <w:rPr>
          <w:lang w:val="ru-RU"/>
        </w:rPr>
        <w:tab/>
        <w:t>Характеристики формирования кадров и транспортных цифровых потоков для</w:t>
      </w:r>
      <w:r w:rsidR="00EF1F29" w:rsidRPr="00AD6610">
        <w:t> </w:t>
      </w:r>
      <w:r w:rsidR="00C27D9C" w:rsidRPr="005A7DAD">
        <w:rPr>
          <w:lang w:val="ru-RU"/>
        </w:rPr>
        <w:t xml:space="preserve">Системы </w:t>
      </w:r>
      <w:r w:rsidRPr="00AD6610">
        <w:t>D</w:t>
      </w:r>
      <w:bookmarkEnd w:id="1358"/>
    </w:p>
    <w:p w:rsidR="00F337D6" w:rsidRPr="004E3780" w:rsidRDefault="00716D3D" w:rsidP="00AD6610">
      <w:pPr>
        <w:rPr>
          <w:lang w:val="ru-RU"/>
        </w:rPr>
      </w:pPr>
      <w:r w:rsidRPr="004E3780">
        <w:rPr>
          <w:lang w:val="ru-RU"/>
        </w:rPr>
        <w:t>См. характеристики синхронизации (п. 5.3.4).</w:t>
      </w:r>
    </w:p>
    <w:p w:rsidR="00847DC2" w:rsidRPr="004E3780" w:rsidRDefault="006873B4" w:rsidP="00F337D6">
      <w:pPr>
        <w:pStyle w:val="FigureNo"/>
        <w:rPr>
          <w:lang w:val="ru-RU"/>
        </w:rPr>
      </w:pPr>
      <w:r w:rsidRPr="004E3780">
        <w:rPr>
          <w:lang w:val="ru-RU"/>
        </w:rPr>
        <w:lastRenderedPageBreak/>
        <w:t>РИСУНОК 3</w:t>
      </w:r>
      <w:r w:rsidR="00847DC2" w:rsidRPr="004E3780">
        <w:rPr>
          <w:lang w:val="ru-RU"/>
        </w:rPr>
        <w:t>1</w:t>
      </w:r>
    </w:p>
    <w:p w:rsidR="00847DC2" w:rsidRDefault="006873B4" w:rsidP="00847DC2">
      <w:pPr>
        <w:pStyle w:val="Figuretitle"/>
        <w:rPr>
          <w:rFonts w:asciiTheme="minorHAnsi" w:hAnsiTheme="minorHAnsi"/>
          <w:lang w:val="ru-RU"/>
        </w:rPr>
      </w:pPr>
      <w:r w:rsidRPr="004E3780">
        <w:rPr>
          <w:lang w:val="ru-RU"/>
        </w:rPr>
        <w:t>Структура кадров</w:t>
      </w:r>
    </w:p>
    <w:p w:rsidR="00607A33" w:rsidRPr="00607A33" w:rsidRDefault="008F3825" w:rsidP="00607A33">
      <w:pPr>
        <w:pStyle w:val="Figure"/>
        <w:rPr>
          <w:lang w:val="ru-RU"/>
        </w:rPr>
      </w:pPr>
      <w:r>
        <w:object w:dxaOrig="12024" w:dyaOrig="11954">
          <v:shape id="_x0000_i1064" type="#_x0000_t75" style="width:377pt;height:374.25pt" o:ole="">
            <v:imagedata r:id="rId99" o:title=""/>
          </v:shape>
          <o:OLEObject Type="Embed" ProgID="CorelDRAW.Graphic.14" ShapeID="_x0000_i1064" DrawAspect="Content" ObjectID="_1402728279" r:id="rId100"/>
        </w:object>
      </w:r>
    </w:p>
    <w:p w:rsidR="00C979A7" w:rsidRPr="005A7DAD" w:rsidRDefault="00C979A7" w:rsidP="00172A74">
      <w:pPr>
        <w:pStyle w:val="Heading2"/>
        <w:rPr>
          <w:lang w:val="ru-RU"/>
        </w:rPr>
      </w:pPr>
      <w:bookmarkStart w:id="1359" w:name="_Toc325727149"/>
      <w:bookmarkStart w:id="1360" w:name="OLE_LINK1426"/>
      <w:bookmarkStart w:id="1361" w:name="OLE_LINK848"/>
      <w:bookmarkStart w:id="1362" w:name="_Toc464272313"/>
      <w:bookmarkStart w:id="1363" w:name="_Toc368359062"/>
      <w:bookmarkStart w:id="1364" w:name="_Toc361456195"/>
      <w:bookmarkStart w:id="1365" w:name="_Toc361021346"/>
      <w:bookmarkStart w:id="1366" w:name="_Toc360952174"/>
      <w:bookmarkStart w:id="1367" w:name="_Toc309890602"/>
      <w:bookmarkStart w:id="1368" w:name="_Toc309890603"/>
      <w:bookmarkStart w:id="1369" w:name="_Toc464272309"/>
      <w:r w:rsidRPr="005A7DAD">
        <w:rPr>
          <w:lang w:val="ru-RU"/>
        </w:rPr>
        <w:t>5.8</w:t>
      </w:r>
      <w:r w:rsidRPr="005A7DAD">
        <w:rPr>
          <w:lang w:val="ru-RU"/>
        </w:rPr>
        <w:tab/>
        <w:t>Управляющие сигналы</w:t>
      </w:r>
      <w:bookmarkEnd w:id="1359"/>
    </w:p>
    <w:p w:rsidR="00C979A7" w:rsidRPr="005A7DAD" w:rsidRDefault="00C979A7" w:rsidP="00172A74">
      <w:pPr>
        <w:pStyle w:val="Heading3"/>
        <w:rPr>
          <w:lang w:val="ru-RU"/>
        </w:rPr>
      </w:pPr>
      <w:bookmarkStart w:id="1370" w:name="_Toc325727150"/>
      <w:bookmarkEnd w:id="1360"/>
      <w:bookmarkEnd w:id="1361"/>
      <w:bookmarkEnd w:id="1362"/>
      <w:bookmarkEnd w:id="1363"/>
      <w:bookmarkEnd w:id="1364"/>
      <w:bookmarkEnd w:id="1365"/>
      <w:bookmarkEnd w:id="1366"/>
      <w:bookmarkEnd w:id="1367"/>
      <w:bookmarkEnd w:id="1368"/>
      <w:bookmarkEnd w:id="1369"/>
      <w:r w:rsidRPr="005A7DAD">
        <w:rPr>
          <w:lang w:val="ru-RU"/>
        </w:rPr>
        <w:t>5.8.1</w:t>
      </w:r>
      <w:r w:rsidRPr="005A7DAD">
        <w:rPr>
          <w:lang w:val="ru-RU"/>
        </w:rPr>
        <w:tab/>
        <w:t xml:space="preserve">Управляющие сигналы для </w:t>
      </w:r>
      <w:r w:rsidR="00C27D9C" w:rsidRPr="005A7DAD">
        <w:rPr>
          <w:lang w:val="ru-RU"/>
        </w:rPr>
        <w:t xml:space="preserve">Системы </w:t>
      </w:r>
      <w:r w:rsidRPr="00172A74">
        <w:t>A</w:t>
      </w:r>
      <w:bookmarkEnd w:id="1370"/>
    </w:p>
    <w:p w:rsidR="00C979A7" w:rsidRPr="004E3780" w:rsidRDefault="00C979A7" w:rsidP="00172A74">
      <w:pPr>
        <w:rPr>
          <w:lang w:val="ru-RU"/>
        </w:rPr>
      </w:pPr>
      <w:bookmarkStart w:id="1371" w:name="_Toc309890604"/>
      <w:bookmarkStart w:id="1372" w:name="_Toc464272310"/>
      <w:r w:rsidRPr="004E3780">
        <w:rPr>
          <w:lang w:val="ru-RU"/>
        </w:rPr>
        <w:t>Отсутствуют.</w:t>
      </w:r>
    </w:p>
    <w:p w:rsidR="00C979A7" w:rsidRPr="005A7DAD" w:rsidRDefault="00C979A7" w:rsidP="00172A74">
      <w:pPr>
        <w:pStyle w:val="Heading3"/>
        <w:rPr>
          <w:lang w:val="ru-RU"/>
        </w:rPr>
      </w:pPr>
      <w:bookmarkStart w:id="1373" w:name="_Toc325727151"/>
      <w:bookmarkEnd w:id="1371"/>
      <w:bookmarkEnd w:id="1372"/>
      <w:r w:rsidRPr="005A7DAD">
        <w:rPr>
          <w:lang w:val="ru-RU"/>
        </w:rPr>
        <w:t>5.8.2</w:t>
      </w:r>
      <w:r w:rsidRPr="005A7DAD">
        <w:rPr>
          <w:lang w:val="ru-RU"/>
        </w:rPr>
        <w:tab/>
        <w:t xml:space="preserve">Управляющие сигналы для </w:t>
      </w:r>
      <w:r w:rsidR="00C27D9C" w:rsidRPr="005A7DAD">
        <w:rPr>
          <w:lang w:val="ru-RU"/>
        </w:rPr>
        <w:t xml:space="preserve">Системы </w:t>
      </w:r>
      <w:r w:rsidRPr="00172A74">
        <w:t>B</w:t>
      </w:r>
      <w:bookmarkEnd w:id="1373"/>
    </w:p>
    <w:p w:rsidR="00C979A7" w:rsidRPr="004E3780" w:rsidRDefault="00C979A7" w:rsidP="00172A74">
      <w:pPr>
        <w:rPr>
          <w:lang w:val="ru-RU"/>
        </w:rPr>
      </w:pPr>
      <w:bookmarkStart w:id="1374" w:name="_Toc309890605"/>
      <w:bookmarkStart w:id="1375" w:name="_Toc464272311"/>
      <w:r w:rsidRPr="004E3780">
        <w:rPr>
          <w:lang w:val="ru-RU"/>
        </w:rPr>
        <w:t>Отсутствуют.</w:t>
      </w:r>
    </w:p>
    <w:p w:rsidR="00C979A7" w:rsidRPr="005A7DAD" w:rsidRDefault="00C979A7" w:rsidP="00172A74">
      <w:pPr>
        <w:pStyle w:val="Heading3"/>
        <w:rPr>
          <w:lang w:val="ru-RU"/>
        </w:rPr>
      </w:pPr>
      <w:bookmarkStart w:id="1376" w:name="_Toc325727152"/>
      <w:bookmarkEnd w:id="1374"/>
      <w:bookmarkEnd w:id="1375"/>
      <w:r w:rsidRPr="005A7DAD">
        <w:rPr>
          <w:lang w:val="ru-RU"/>
        </w:rPr>
        <w:t>5.8.3</w:t>
      </w:r>
      <w:r w:rsidRPr="005A7DAD">
        <w:rPr>
          <w:lang w:val="ru-RU"/>
        </w:rPr>
        <w:tab/>
        <w:t xml:space="preserve">Управляющие сигналы для </w:t>
      </w:r>
      <w:r w:rsidR="00C27D9C" w:rsidRPr="005A7DAD">
        <w:rPr>
          <w:lang w:val="ru-RU"/>
        </w:rPr>
        <w:t xml:space="preserve">Системы </w:t>
      </w:r>
      <w:r w:rsidRPr="00172A74">
        <w:t>C</w:t>
      </w:r>
      <w:bookmarkEnd w:id="1376"/>
    </w:p>
    <w:p w:rsidR="00C979A7" w:rsidRPr="004E3780" w:rsidRDefault="00C979A7" w:rsidP="00172A74">
      <w:pPr>
        <w:rPr>
          <w:lang w:val="ru-RU"/>
        </w:rPr>
      </w:pPr>
      <w:bookmarkStart w:id="1377" w:name="_Toc309890606"/>
      <w:bookmarkStart w:id="1378" w:name="_Toc464272312"/>
      <w:r w:rsidRPr="004E3780">
        <w:rPr>
          <w:lang w:val="ru-RU"/>
        </w:rPr>
        <w:t>Отсутствуют.</w:t>
      </w:r>
    </w:p>
    <w:p w:rsidR="00C979A7" w:rsidRPr="004E3780" w:rsidRDefault="00C979A7" w:rsidP="00172A74">
      <w:pPr>
        <w:pStyle w:val="Heading3"/>
        <w:rPr>
          <w:lang w:val="ru-RU"/>
        </w:rPr>
      </w:pPr>
      <w:bookmarkStart w:id="1379" w:name="_Toc325727153"/>
      <w:bookmarkEnd w:id="1377"/>
      <w:bookmarkEnd w:id="1378"/>
      <w:r w:rsidRPr="004E3780">
        <w:rPr>
          <w:lang w:val="ru-RU"/>
        </w:rPr>
        <w:t>5.8.4</w:t>
      </w:r>
      <w:r w:rsidRPr="004E3780">
        <w:rPr>
          <w:lang w:val="ru-RU"/>
        </w:rPr>
        <w:tab/>
        <w:t xml:space="preserve">Управляющие сигналы для </w:t>
      </w:r>
      <w:r w:rsidR="00C27D9C" w:rsidRPr="004E3780">
        <w:rPr>
          <w:lang w:val="ru-RU"/>
        </w:rPr>
        <w:t xml:space="preserve">Системы </w:t>
      </w:r>
      <w:r w:rsidRPr="004E3780">
        <w:rPr>
          <w:lang w:val="ru-RU"/>
        </w:rPr>
        <w:t>D</w:t>
      </w:r>
      <w:bookmarkEnd w:id="1379"/>
    </w:p>
    <w:p w:rsidR="00C979A7" w:rsidRPr="004E3780" w:rsidRDefault="00C979A7" w:rsidP="00172A74">
      <w:pPr>
        <w:rPr>
          <w:lang w:val="ru-RU"/>
        </w:rPr>
      </w:pPr>
      <w:bookmarkStart w:id="1380" w:name="_Toc309890607"/>
      <w:r w:rsidRPr="004E3780">
        <w:rPr>
          <w:lang w:val="ru-RU"/>
        </w:rPr>
        <w:t>См. Дополнение 2.</w:t>
      </w:r>
    </w:p>
    <w:p w:rsidR="00C979A7" w:rsidRPr="005A7DAD" w:rsidRDefault="00C979A7" w:rsidP="00172A74">
      <w:pPr>
        <w:pStyle w:val="Heading1"/>
        <w:rPr>
          <w:lang w:val="ru-RU"/>
        </w:rPr>
      </w:pPr>
      <w:bookmarkStart w:id="1381" w:name="_Toc325727154"/>
      <w:bookmarkEnd w:id="1380"/>
      <w:r w:rsidRPr="005A7DAD">
        <w:rPr>
          <w:lang w:val="ru-RU"/>
        </w:rPr>
        <w:t>6</w:t>
      </w:r>
      <w:r w:rsidRPr="005A7DAD">
        <w:rPr>
          <w:lang w:val="ru-RU"/>
        </w:rPr>
        <w:tab/>
        <w:t>Ссылки</w:t>
      </w:r>
      <w:bookmarkEnd w:id="1381"/>
    </w:p>
    <w:p w:rsidR="00C979A7" w:rsidRPr="0022604E" w:rsidRDefault="00C979A7" w:rsidP="00EA49DD">
      <w:pPr>
        <w:pStyle w:val="Reftext"/>
        <w:keepNext/>
        <w:keepLines/>
        <w:spacing w:after="120"/>
        <w:rPr>
          <w:szCs w:val="22"/>
          <w:lang w:val="en-US"/>
        </w:rPr>
      </w:pPr>
      <w:bookmarkStart w:id="1382" w:name="OLE_LINK1427"/>
      <w:r w:rsidRPr="00B628EA">
        <w:rPr>
          <w:szCs w:val="22"/>
          <w:lang w:val="ru-RU"/>
        </w:rPr>
        <w:t>[1]</w:t>
      </w:r>
      <w:r w:rsidRPr="00B628EA">
        <w:rPr>
          <w:szCs w:val="22"/>
          <w:lang w:val="ru-RU"/>
        </w:rPr>
        <w:tab/>
      </w:r>
      <w:r w:rsidRPr="00EA49DD">
        <w:rPr>
          <w:szCs w:val="22"/>
        </w:rPr>
        <w:t>ISO</w:t>
      </w:r>
      <w:r w:rsidRPr="00B628EA">
        <w:rPr>
          <w:szCs w:val="22"/>
          <w:lang w:val="ru-RU"/>
        </w:rPr>
        <w:t>/</w:t>
      </w:r>
      <w:r w:rsidRPr="00EA49DD">
        <w:rPr>
          <w:szCs w:val="22"/>
        </w:rPr>
        <w:t>IEC</w:t>
      </w:r>
      <w:r w:rsidRPr="00B628EA">
        <w:rPr>
          <w:szCs w:val="22"/>
          <w:lang w:val="ru-RU"/>
        </w:rPr>
        <w:t xml:space="preserve">: </w:t>
      </w:r>
      <w:r w:rsidRPr="00EA49DD">
        <w:rPr>
          <w:szCs w:val="22"/>
        </w:rPr>
        <w:t>Standard</w:t>
      </w:r>
      <w:r w:rsidRPr="00B628EA">
        <w:rPr>
          <w:szCs w:val="22"/>
          <w:lang w:val="ru-RU"/>
        </w:rPr>
        <w:t xml:space="preserve"> </w:t>
      </w:r>
      <w:r w:rsidR="00EA49DD" w:rsidRPr="00EA49DD">
        <w:rPr>
          <w:szCs w:val="22"/>
        </w:rPr>
        <w:t>ISO</w:t>
      </w:r>
      <w:r w:rsidR="00EA49DD" w:rsidRPr="00B628EA">
        <w:rPr>
          <w:szCs w:val="22"/>
          <w:lang w:val="ru-RU"/>
        </w:rPr>
        <w:t>/</w:t>
      </w:r>
      <w:r w:rsidR="00EA49DD" w:rsidRPr="00EA49DD">
        <w:rPr>
          <w:szCs w:val="22"/>
        </w:rPr>
        <w:t>IEC</w:t>
      </w:r>
      <w:r w:rsidR="00EA49DD" w:rsidRPr="00B628EA">
        <w:rPr>
          <w:szCs w:val="22"/>
          <w:lang w:val="ru-RU"/>
        </w:rPr>
        <w:t xml:space="preserve"> </w:t>
      </w:r>
      <w:r w:rsidRPr="00EA49DD">
        <w:rPr>
          <w:szCs w:val="22"/>
        </w:rPr>
        <w:t>DIS</w:t>
      </w:r>
      <w:r w:rsidRPr="00B628EA">
        <w:rPr>
          <w:szCs w:val="22"/>
          <w:lang w:val="ru-RU"/>
        </w:rPr>
        <w:t xml:space="preserve"> 13818. </w:t>
      </w:r>
      <w:r w:rsidRPr="0022604E">
        <w:rPr>
          <w:szCs w:val="22"/>
          <w:lang w:val="en-US"/>
        </w:rPr>
        <w:t>Coding of moving pictures and associated audio, Parts 1, 2 and 3.</w:t>
      </w:r>
    </w:p>
    <w:bookmarkEnd w:id="1382"/>
    <w:p w:rsidR="00F337D6" w:rsidRPr="004E3780" w:rsidRDefault="00C979A7" w:rsidP="00C979A7">
      <w:pPr>
        <w:pStyle w:val="Reftext"/>
        <w:rPr>
          <w:lang w:val="ru-RU"/>
        </w:rPr>
      </w:pPr>
      <w:r w:rsidRPr="004E3780">
        <w:rPr>
          <w:szCs w:val="22"/>
          <w:lang w:val="ru-RU"/>
        </w:rPr>
        <w:t>[2]</w:t>
      </w:r>
      <w:r w:rsidRPr="004E3780">
        <w:rPr>
          <w:szCs w:val="22"/>
          <w:lang w:val="ru-RU"/>
        </w:rPr>
        <w:tab/>
        <w:t>Стандарт ATSC/A53, Приложение B. Рекомендация МСЭ-R BS.1196, Приложение 2.</w:t>
      </w:r>
    </w:p>
    <w:p w:rsidR="00172A74" w:rsidRPr="005A7DAD" w:rsidRDefault="00172A74">
      <w:pPr>
        <w:tabs>
          <w:tab w:val="clear" w:pos="794"/>
          <w:tab w:val="clear" w:pos="1191"/>
          <w:tab w:val="clear" w:pos="1588"/>
          <w:tab w:val="clear" w:pos="1985"/>
        </w:tabs>
        <w:overflowPunct/>
        <w:autoSpaceDE/>
        <w:autoSpaceDN/>
        <w:adjustRightInd/>
        <w:spacing w:before="0"/>
        <w:jc w:val="left"/>
        <w:textAlignment w:val="auto"/>
        <w:rPr>
          <w:szCs w:val="22"/>
          <w:lang w:val="ru-RU"/>
        </w:rPr>
      </w:pPr>
      <w:bookmarkStart w:id="1383" w:name="OLE_LINK1431"/>
      <w:bookmarkStart w:id="1384" w:name="OLE_LINK1430"/>
      <w:bookmarkStart w:id="1385" w:name="OLE_LINK1429"/>
      <w:bookmarkStart w:id="1386" w:name="OLE_LINK1428"/>
      <w:r w:rsidRPr="005A7DAD">
        <w:rPr>
          <w:szCs w:val="22"/>
          <w:lang w:val="ru-RU"/>
        </w:rPr>
        <w:br w:type="page"/>
      </w:r>
    </w:p>
    <w:p w:rsidR="003C48CB" w:rsidRPr="0022604E" w:rsidRDefault="003C48CB" w:rsidP="003C48CB">
      <w:pPr>
        <w:pStyle w:val="Reftext"/>
        <w:spacing w:after="120"/>
        <w:rPr>
          <w:szCs w:val="22"/>
          <w:lang w:val="en-US"/>
        </w:rPr>
      </w:pPr>
      <w:r w:rsidRPr="0022604E">
        <w:rPr>
          <w:szCs w:val="22"/>
          <w:lang w:val="en-US"/>
        </w:rPr>
        <w:lastRenderedPageBreak/>
        <w:t>[3]</w:t>
      </w:r>
      <w:r w:rsidRPr="0022604E">
        <w:rPr>
          <w:szCs w:val="22"/>
          <w:lang w:val="en-US"/>
        </w:rPr>
        <w:tab/>
        <w:t>Standard ETS 300 468. Digital broadcasting systems for television, sound and data services; Specification for Service Information (SI) in Digital Video Broadcasting (DVB) systems.</w:t>
      </w:r>
    </w:p>
    <w:p w:rsidR="003C48CB" w:rsidRPr="0022604E" w:rsidRDefault="003C48CB" w:rsidP="003C48CB">
      <w:pPr>
        <w:pStyle w:val="Reftext"/>
        <w:spacing w:after="120"/>
        <w:rPr>
          <w:szCs w:val="22"/>
          <w:lang w:val="en-US"/>
        </w:rPr>
      </w:pPr>
      <w:bookmarkStart w:id="1387" w:name="OLE_LINK1433"/>
      <w:bookmarkStart w:id="1388" w:name="OLE_LINK1432"/>
      <w:bookmarkStart w:id="1389" w:name="_Toc309890608"/>
      <w:bookmarkStart w:id="1390" w:name="_Toc464272315"/>
      <w:bookmarkEnd w:id="1383"/>
      <w:bookmarkEnd w:id="1384"/>
      <w:bookmarkEnd w:id="1385"/>
      <w:bookmarkEnd w:id="1386"/>
      <w:r w:rsidRPr="0022604E">
        <w:rPr>
          <w:szCs w:val="22"/>
          <w:lang w:val="en-US"/>
        </w:rPr>
        <w:t>[4]</w:t>
      </w:r>
      <w:r w:rsidRPr="0022604E">
        <w:rPr>
          <w:szCs w:val="22"/>
          <w:lang w:val="en-US"/>
        </w:rPr>
        <w:tab/>
        <w:t>Standard ETS 300 707. Electronic Programme Guide (EPG); Protocol for a TV-guide using electronic data.</w:t>
      </w:r>
    </w:p>
    <w:p w:rsidR="003C48CB" w:rsidRDefault="003C48CB" w:rsidP="003C48CB">
      <w:pPr>
        <w:pStyle w:val="Heading1"/>
        <w:spacing w:after="120"/>
        <w:rPr>
          <w:szCs w:val="22"/>
          <w:lang w:val="ru-RU"/>
        </w:rPr>
      </w:pPr>
      <w:bookmarkStart w:id="1391" w:name="_Toc325727155"/>
      <w:bookmarkEnd w:id="1387"/>
      <w:bookmarkEnd w:id="1388"/>
      <w:bookmarkEnd w:id="1389"/>
      <w:bookmarkEnd w:id="1390"/>
      <w:r w:rsidRPr="004E3780">
        <w:rPr>
          <w:szCs w:val="22"/>
          <w:lang w:val="ru-RU"/>
        </w:rPr>
        <w:t>7</w:t>
      </w:r>
      <w:r w:rsidRPr="004E3780">
        <w:rPr>
          <w:szCs w:val="22"/>
          <w:lang w:val="ru-RU"/>
        </w:rPr>
        <w:tab/>
        <w:t>Список сокращений</w:t>
      </w:r>
      <w:bookmarkEnd w:id="13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686"/>
        <w:gridCol w:w="425"/>
        <w:gridCol w:w="4360"/>
      </w:tblGrid>
      <w:tr w:rsidR="00172A74" w:rsidTr="008F3825">
        <w:tc>
          <w:tcPr>
            <w:tcW w:w="1384" w:type="dxa"/>
          </w:tcPr>
          <w:p w:rsidR="00172A74" w:rsidRDefault="00172A74" w:rsidP="00172A74">
            <w:pPr>
              <w:rPr>
                <w:lang w:val="ru-RU"/>
              </w:rPr>
            </w:pPr>
            <w:r w:rsidRPr="004E3780">
              <w:rPr>
                <w:szCs w:val="22"/>
                <w:lang w:val="ru-RU"/>
              </w:rPr>
              <w:t>AD</w:t>
            </w:r>
          </w:p>
        </w:tc>
        <w:tc>
          <w:tcPr>
            <w:tcW w:w="3686" w:type="dxa"/>
          </w:tcPr>
          <w:p w:rsidR="00172A74" w:rsidRDefault="008F3825" w:rsidP="00172A74">
            <w:pPr>
              <w:jc w:val="left"/>
              <w:rPr>
                <w:lang w:val="ru-RU"/>
              </w:rPr>
            </w:pPr>
            <w:r w:rsidRPr="002F0A97">
              <w:rPr>
                <w:lang w:val="en-GB"/>
              </w:rPr>
              <w:t>Auxiliary data</w:t>
            </w:r>
          </w:p>
        </w:tc>
        <w:tc>
          <w:tcPr>
            <w:tcW w:w="425" w:type="dxa"/>
          </w:tcPr>
          <w:p w:rsidR="00172A74" w:rsidRDefault="00172A74" w:rsidP="00172A74">
            <w:pPr>
              <w:rPr>
                <w:lang w:val="ru-RU"/>
              </w:rPr>
            </w:pPr>
          </w:p>
        </w:tc>
        <w:tc>
          <w:tcPr>
            <w:tcW w:w="4360" w:type="dxa"/>
          </w:tcPr>
          <w:p w:rsidR="00172A74" w:rsidRDefault="00172A74" w:rsidP="00172A74">
            <w:pPr>
              <w:jc w:val="left"/>
              <w:rPr>
                <w:lang w:val="ru-RU"/>
              </w:rPr>
            </w:pPr>
            <w:r w:rsidRPr="004E3780">
              <w:rPr>
                <w:szCs w:val="22"/>
                <w:lang w:val="ru-RU"/>
              </w:rPr>
              <w:t>Вспомогательные данные</w:t>
            </w:r>
          </w:p>
        </w:tc>
      </w:tr>
      <w:tr w:rsidR="00172A74" w:rsidTr="008F3825">
        <w:tc>
          <w:tcPr>
            <w:tcW w:w="1384" w:type="dxa"/>
          </w:tcPr>
          <w:p w:rsidR="00172A74" w:rsidRPr="004E3780" w:rsidRDefault="00172A74" w:rsidP="00172A74">
            <w:pPr>
              <w:rPr>
                <w:szCs w:val="22"/>
                <w:lang w:val="ru-RU"/>
              </w:rPr>
            </w:pPr>
            <w:r w:rsidRPr="004E3780">
              <w:rPr>
                <w:szCs w:val="22"/>
                <w:lang w:val="ru-RU"/>
              </w:rPr>
              <w:t>ATM</w:t>
            </w:r>
          </w:p>
        </w:tc>
        <w:tc>
          <w:tcPr>
            <w:tcW w:w="3686" w:type="dxa"/>
          </w:tcPr>
          <w:p w:rsidR="00172A74" w:rsidRDefault="008F3825" w:rsidP="00172A74">
            <w:pPr>
              <w:jc w:val="left"/>
              <w:rPr>
                <w:lang w:val="ru-RU"/>
              </w:rPr>
            </w:pPr>
            <w:r w:rsidRPr="002F0A97">
              <w:rPr>
                <w:lang w:val="en-GB"/>
              </w:rPr>
              <w:t>Asynchronous transfer mode</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Асинхронный режим передачи</w:t>
            </w:r>
          </w:p>
        </w:tc>
      </w:tr>
      <w:tr w:rsidR="00172A74" w:rsidRPr="00B628EA" w:rsidTr="008F3825">
        <w:tc>
          <w:tcPr>
            <w:tcW w:w="1384" w:type="dxa"/>
          </w:tcPr>
          <w:p w:rsidR="00172A74" w:rsidRPr="004E3780" w:rsidRDefault="00172A74" w:rsidP="00172A74">
            <w:pPr>
              <w:rPr>
                <w:szCs w:val="22"/>
                <w:lang w:val="ru-RU"/>
              </w:rPr>
            </w:pPr>
            <w:r w:rsidRPr="004E3780">
              <w:rPr>
                <w:szCs w:val="22"/>
                <w:lang w:val="ru-RU"/>
              </w:rPr>
              <w:t>ATSC</w:t>
            </w:r>
          </w:p>
        </w:tc>
        <w:tc>
          <w:tcPr>
            <w:tcW w:w="3686" w:type="dxa"/>
          </w:tcPr>
          <w:p w:rsidR="00172A74" w:rsidRDefault="008F3825" w:rsidP="00172A74">
            <w:pPr>
              <w:jc w:val="left"/>
              <w:rPr>
                <w:lang w:val="ru-RU"/>
              </w:rPr>
            </w:pPr>
            <w:r w:rsidRPr="002F0A97">
              <w:rPr>
                <w:lang w:val="en-GB"/>
              </w:rPr>
              <w:t>Advanced Television Systems Committee</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Комитет по передовым телевизионным системам</w:t>
            </w:r>
          </w:p>
        </w:tc>
      </w:tr>
      <w:tr w:rsidR="00172A74" w:rsidTr="008F3825">
        <w:tc>
          <w:tcPr>
            <w:tcW w:w="1384" w:type="dxa"/>
          </w:tcPr>
          <w:p w:rsidR="00172A74" w:rsidRPr="004E3780" w:rsidRDefault="00172A74" w:rsidP="00172A74">
            <w:pPr>
              <w:rPr>
                <w:szCs w:val="22"/>
                <w:lang w:val="ru-RU"/>
              </w:rPr>
            </w:pPr>
            <w:r w:rsidRPr="004E3780">
              <w:rPr>
                <w:szCs w:val="22"/>
                <w:lang w:val="ru-RU"/>
              </w:rPr>
              <w:t>CA</w:t>
            </w:r>
          </w:p>
        </w:tc>
        <w:tc>
          <w:tcPr>
            <w:tcW w:w="3686" w:type="dxa"/>
          </w:tcPr>
          <w:p w:rsidR="00172A74" w:rsidRDefault="008F3825" w:rsidP="00172A74">
            <w:pPr>
              <w:jc w:val="left"/>
              <w:rPr>
                <w:lang w:val="ru-RU"/>
              </w:rPr>
            </w:pPr>
            <w:r w:rsidRPr="002F0A97">
              <w:rPr>
                <w:lang w:val="en-GB"/>
              </w:rPr>
              <w:t>Conditional access</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Условный доступ</w:t>
            </w:r>
          </w:p>
        </w:tc>
      </w:tr>
      <w:tr w:rsidR="00172A74" w:rsidTr="008F3825">
        <w:tc>
          <w:tcPr>
            <w:tcW w:w="1384" w:type="dxa"/>
          </w:tcPr>
          <w:p w:rsidR="00172A74" w:rsidRPr="004E3780" w:rsidRDefault="00172A74" w:rsidP="00172A74">
            <w:pPr>
              <w:rPr>
                <w:szCs w:val="22"/>
                <w:lang w:val="ru-RU"/>
              </w:rPr>
            </w:pPr>
            <w:r w:rsidRPr="004E3780">
              <w:rPr>
                <w:szCs w:val="22"/>
                <w:lang w:val="ru-RU"/>
              </w:rPr>
              <w:t>ETS</w:t>
            </w:r>
          </w:p>
        </w:tc>
        <w:tc>
          <w:tcPr>
            <w:tcW w:w="3686" w:type="dxa"/>
          </w:tcPr>
          <w:p w:rsidR="00172A74" w:rsidRDefault="008F3825" w:rsidP="00172A74">
            <w:pPr>
              <w:jc w:val="left"/>
              <w:rPr>
                <w:lang w:val="ru-RU"/>
              </w:rPr>
            </w:pPr>
            <w:r w:rsidRPr="002F0A97">
              <w:rPr>
                <w:lang w:val="en-GB"/>
              </w:rPr>
              <w:t>European Telecommunication Standard</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Европейский стандарт электросвязи</w:t>
            </w:r>
          </w:p>
        </w:tc>
      </w:tr>
      <w:tr w:rsidR="00172A74" w:rsidTr="008F3825">
        <w:tc>
          <w:tcPr>
            <w:tcW w:w="1384" w:type="dxa"/>
          </w:tcPr>
          <w:p w:rsidR="00172A74" w:rsidRPr="004E3780" w:rsidRDefault="00172A74" w:rsidP="00172A74">
            <w:pPr>
              <w:rPr>
                <w:szCs w:val="22"/>
                <w:lang w:val="ru-RU"/>
              </w:rPr>
            </w:pPr>
            <w:r w:rsidRPr="004E3780">
              <w:rPr>
                <w:szCs w:val="22"/>
                <w:lang w:val="ru-RU"/>
              </w:rPr>
              <w:t>FEC</w:t>
            </w:r>
          </w:p>
        </w:tc>
        <w:tc>
          <w:tcPr>
            <w:tcW w:w="3686" w:type="dxa"/>
          </w:tcPr>
          <w:p w:rsidR="00172A74" w:rsidRDefault="008F3825" w:rsidP="00172A74">
            <w:pPr>
              <w:jc w:val="left"/>
              <w:rPr>
                <w:lang w:val="ru-RU"/>
              </w:rPr>
            </w:pPr>
            <w:r w:rsidRPr="002F0A97">
              <w:rPr>
                <w:lang w:val="en-GB"/>
              </w:rPr>
              <w:t>Forward error correction</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Упреждающее исправление ошибок</w:t>
            </w:r>
          </w:p>
        </w:tc>
      </w:tr>
      <w:tr w:rsidR="00172A74" w:rsidTr="008F3825">
        <w:tc>
          <w:tcPr>
            <w:tcW w:w="1384" w:type="dxa"/>
          </w:tcPr>
          <w:p w:rsidR="00172A74" w:rsidRPr="004E3780" w:rsidRDefault="00172A74" w:rsidP="00172A74">
            <w:pPr>
              <w:rPr>
                <w:szCs w:val="22"/>
                <w:lang w:val="ru-RU"/>
              </w:rPr>
            </w:pPr>
            <w:r w:rsidRPr="004E3780">
              <w:rPr>
                <w:szCs w:val="22"/>
                <w:lang w:val="ru-RU"/>
              </w:rPr>
              <w:t>IRD</w:t>
            </w:r>
          </w:p>
        </w:tc>
        <w:tc>
          <w:tcPr>
            <w:tcW w:w="3686" w:type="dxa"/>
          </w:tcPr>
          <w:p w:rsidR="00172A74" w:rsidRDefault="008F3825" w:rsidP="00172A74">
            <w:pPr>
              <w:jc w:val="left"/>
              <w:rPr>
                <w:lang w:val="ru-RU"/>
              </w:rPr>
            </w:pPr>
            <w:r w:rsidRPr="002F0A97">
              <w:rPr>
                <w:lang w:val="en-GB"/>
              </w:rPr>
              <w:t>Integrated receiver-decoder</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Приемник со встроенным декодером</w:t>
            </w:r>
          </w:p>
        </w:tc>
      </w:tr>
      <w:tr w:rsidR="00172A74" w:rsidRPr="00B628EA" w:rsidTr="008F3825">
        <w:tc>
          <w:tcPr>
            <w:tcW w:w="1384" w:type="dxa"/>
          </w:tcPr>
          <w:p w:rsidR="00172A74" w:rsidRPr="004E3780" w:rsidRDefault="00172A74" w:rsidP="00172A74">
            <w:pPr>
              <w:rPr>
                <w:szCs w:val="22"/>
                <w:lang w:val="ru-RU"/>
              </w:rPr>
            </w:pPr>
            <w:r w:rsidRPr="004E3780">
              <w:rPr>
                <w:szCs w:val="22"/>
                <w:lang w:val="ru-RU"/>
              </w:rPr>
              <w:t>MPEG</w:t>
            </w:r>
          </w:p>
        </w:tc>
        <w:tc>
          <w:tcPr>
            <w:tcW w:w="3686" w:type="dxa"/>
          </w:tcPr>
          <w:p w:rsidR="00172A74" w:rsidRDefault="008F3825" w:rsidP="00172A74">
            <w:pPr>
              <w:jc w:val="left"/>
              <w:rPr>
                <w:lang w:val="ru-RU"/>
              </w:rPr>
            </w:pPr>
            <w:r w:rsidRPr="002F0A97">
              <w:rPr>
                <w:lang w:val="en-GB"/>
              </w:rPr>
              <w:t>Motion Pictures Experts Group</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Экспертная группа по движущимся изображениям</w:t>
            </w:r>
          </w:p>
        </w:tc>
      </w:tr>
      <w:tr w:rsidR="00172A74" w:rsidTr="008F3825">
        <w:tc>
          <w:tcPr>
            <w:tcW w:w="1384" w:type="dxa"/>
          </w:tcPr>
          <w:p w:rsidR="00172A74" w:rsidRPr="004E3780" w:rsidRDefault="00172A74" w:rsidP="00172A74">
            <w:pPr>
              <w:rPr>
                <w:szCs w:val="22"/>
                <w:lang w:val="ru-RU"/>
              </w:rPr>
            </w:pPr>
            <w:r w:rsidRPr="004E3780">
              <w:rPr>
                <w:szCs w:val="22"/>
                <w:lang w:val="ru-RU"/>
              </w:rPr>
              <w:t>MPEG-2 TS</w:t>
            </w:r>
          </w:p>
        </w:tc>
        <w:tc>
          <w:tcPr>
            <w:tcW w:w="3686" w:type="dxa"/>
          </w:tcPr>
          <w:p w:rsidR="00172A74" w:rsidRDefault="008F3825" w:rsidP="00172A74">
            <w:pPr>
              <w:jc w:val="left"/>
              <w:rPr>
                <w:lang w:val="ru-RU"/>
              </w:rPr>
            </w:pPr>
            <w:r w:rsidRPr="002F0A97">
              <w:rPr>
                <w:lang w:val="en-GB"/>
              </w:rPr>
              <w:t>MPEG-2 transport stream</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Транспортный поток MPEG-2</w:t>
            </w:r>
          </w:p>
        </w:tc>
      </w:tr>
      <w:tr w:rsidR="00172A74" w:rsidTr="008F3825">
        <w:tc>
          <w:tcPr>
            <w:tcW w:w="1384" w:type="dxa"/>
          </w:tcPr>
          <w:p w:rsidR="00172A74" w:rsidRPr="004E3780" w:rsidRDefault="00172A74" w:rsidP="00172A74">
            <w:pPr>
              <w:rPr>
                <w:szCs w:val="22"/>
                <w:lang w:val="ru-RU"/>
              </w:rPr>
            </w:pPr>
            <w:r w:rsidRPr="004E3780">
              <w:rPr>
                <w:szCs w:val="22"/>
                <w:lang w:val="ru-RU"/>
              </w:rPr>
              <w:t>PID</w:t>
            </w:r>
          </w:p>
        </w:tc>
        <w:tc>
          <w:tcPr>
            <w:tcW w:w="3686" w:type="dxa"/>
          </w:tcPr>
          <w:p w:rsidR="00172A74" w:rsidRDefault="008F3825" w:rsidP="00172A74">
            <w:pPr>
              <w:jc w:val="left"/>
              <w:rPr>
                <w:lang w:val="ru-RU"/>
              </w:rPr>
            </w:pPr>
            <w:r w:rsidRPr="002F0A97">
              <w:rPr>
                <w:lang w:val="en-GB"/>
              </w:rPr>
              <w:t>Programme identification</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Идентификация программы</w:t>
            </w:r>
          </w:p>
        </w:tc>
      </w:tr>
      <w:tr w:rsidR="00172A74" w:rsidTr="008F3825">
        <w:tc>
          <w:tcPr>
            <w:tcW w:w="1384" w:type="dxa"/>
          </w:tcPr>
          <w:p w:rsidR="00172A74" w:rsidRPr="004E3780" w:rsidRDefault="00172A74" w:rsidP="00172A74">
            <w:pPr>
              <w:rPr>
                <w:szCs w:val="22"/>
                <w:lang w:val="ru-RU"/>
              </w:rPr>
            </w:pPr>
            <w:r w:rsidRPr="004E3780">
              <w:rPr>
                <w:szCs w:val="22"/>
                <w:lang w:val="ru-RU"/>
              </w:rPr>
              <w:t>PRBS</w:t>
            </w:r>
          </w:p>
        </w:tc>
        <w:tc>
          <w:tcPr>
            <w:tcW w:w="3686" w:type="dxa"/>
          </w:tcPr>
          <w:p w:rsidR="00172A74" w:rsidRDefault="008F3825" w:rsidP="00172A74">
            <w:pPr>
              <w:jc w:val="left"/>
              <w:rPr>
                <w:lang w:val="ru-RU"/>
              </w:rPr>
            </w:pPr>
            <w:r w:rsidRPr="002F0A97">
              <w:rPr>
                <w:lang w:val="en-GB"/>
              </w:rPr>
              <w:t>Pseudo-random binary sequence</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Псевдослучайная двоичная последовательность</w:t>
            </w:r>
          </w:p>
        </w:tc>
      </w:tr>
      <w:tr w:rsidR="00172A74" w:rsidTr="008F3825">
        <w:tc>
          <w:tcPr>
            <w:tcW w:w="1384" w:type="dxa"/>
          </w:tcPr>
          <w:p w:rsidR="00172A74" w:rsidRPr="004E3780" w:rsidRDefault="00172A74" w:rsidP="00172A74">
            <w:pPr>
              <w:rPr>
                <w:szCs w:val="22"/>
                <w:lang w:val="ru-RU"/>
              </w:rPr>
            </w:pPr>
            <w:r w:rsidRPr="004E3780">
              <w:rPr>
                <w:szCs w:val="22"/>
                <w:lang w:val="ru-RU"/>
              </w:rPr>
              <w:t>QAM</w:t>
            </w:r>
          </w:p>
        </w:tc>
        <w:tc>
          <w:tcPr>
            <w:tcW w:w="3686" w:type="dxa"/>
          </w:tcPr>
          <w:p w:rsidR="00172A74" w:rsidRDefault="008F3825" w:rsidP="00172A74">
            <w:pPr>
              <w:jc w:val="left"/>
              <w:rPr>
                <w:lang w:val="ru-RU"/>
              </w:rPr>
            </w:pPr>
            <w:r w:rsidRPr="002F0A97">
              <w:rPr>
                <w:lang w:val="en-GB"/>
              </w:rPr>
              <w:t>Quadrature amplitude modulation</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Квадратурная амплитудная модуляция</w:t>
            </w:r>
          </w:p>
        </w:tc>
      </w:tr>
      <w:tr w:rsidR="00172A74" w:rsidTr="008F3825">
        <w:tc>
          <w:tcPr>
            <w:tcW w:w="1384" w:type="dxa"/>
          </w:tcPr>
          <w:p w:rsidR="00172A74" w:rsidRPr="004E3780" w:rsidRDefault="00172A74" w:rsidP="00172A74">
            <w:pPr>
              <w:rPr>
                <w:szCs w:val="22"/>
                <w:lang w:val="ru-RU"/>
              </w:rPr>
            </w:pPr>
            <w:r w:rsidRPr="004E3780">
              <w:rPr>
                <w:szCs w:val="22"/>
                <w:lang w:val="ru-RU"/>
              </w:rPr>
              <w:t>QEF</w:t>
            </w:r>
          </w:p>
        </w:tc>
        <w:tc>
          <w:tcPr>
            <w:tcW w:w="3686" w:type="dxa"/>
          </w:tcPr>
          <w:p w:rsidR="00172A74" w:rsidRDefault="008F3825" w:rsidP="00172A74">
            <w:pPr>
              <w:jc w:val="left"/>
              <w:rPr>
                <w:lang w:val="ru-RU"/>
              </w:rPr>
            </w:pPr>
            <w:r w:rsidRPr="002F0A97">
              <w:rPr>
                <w:lang w:val="en-GB"/>
              </w:rPr>
              <w:t>Quasi error-free</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Квазибезошибочный</w:t>
            </w:r>
          </w:p>
        </w:tc>
      </w:tr>
      <w:tr w:rsidR="00172A74" w:rsidTr="008F3825">
        <w:tc>
          <w:tcPr>
            <w:tcW w:w="1384" w:type="dxa"/>
          </w:tcPr>
          <w:p w:rsidR="00172A74" w:rsidRPr="004E3780" w:rsidRDefault="00172A74" w:rsidP="00172A74">
            <w:pPr>
              <w:rPr>
                <w:szCs w:val="22"/>
                <w:lang w:val="ru-RU"/>
              </w:rPr>
            </w:pPr>
            <w:r w:rsidRPr="004E3780">
              <w:rPr>
                <w:szCs w:val="22"/>
                <w:lang w:val="ru-RU"/>
              </w:rPr>
              <w:t>QPSK</w:t>
            </w:r>
          </w:p>
        </w:tc>
        <w:tc>
          <w:tcPr>
            <w:tcW w:w="3686" w:type="dxa"/>
          </w:tcPr>
          <w:p w:rsidR="00172A74" w:rsidRDefault="008F3825" w:rsidP="00172A74">
            <w:pPr>
              <w:jc w:val="left"/>
              <w:rPr>
                <w:lang w:val="ru-RU"/>
              </w:rPr>
            </w:pPr>
            <w:r w:rsidRPr="002F0A97">
              <w:rPr>
                <w:lang w:val="en-GB"/>
              </w:rPr>
              <w:t>Quadrature phase-shift keying</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Квадратурная фазовая манипуляция</w:t>
            </w:r>
          </w:p>
        </w:tc>
      </w:tr>
      <w:tr w:rsidR="00172A74" w:rsidTr="008F3825">
        <w:tc>
          <w:tcPr>
            <w:tcW w:w="1384" w:type="dxa"/>
          </w:tcPr>
          <w:p w:rsidR="00172A74" w:rsidRPr="004E3780" w:rsidRDefault="00172A74" w:rsidP="00172A74">
            <w:pPr>
              <w:rPr>
                <w:szCs w:val="22"/>
                <w:lang w:val="ru-RU"/>
              </w:rPr>
            </w:pPr>
            <w:r w:rsidRPr="004E3780">
              <w:rPr>
                <w:szCs w:val="22"/>
                <w:lang w:val="ru-RU"/>
              </w:rPr>
              <w:t>RAM</w:t>
            </w:r>
          </w:p>
        </w:tc>
        <w:tc>
          <w:tcPr>
            <w:tcW w:w="3686" w:type="dxa"/>
          </w:tcPr>
          <w:p w:rsidR="00172A74" w:rsidRDefault="008F3825" w:rsidP="00172A74">
            <w:pPr>
              <w:jc w:val="left"/>
              <w:rPr>
                <w:lang w:val="ru-RU"/>
              </w:rPr>
            </w:pPr>
            <w:r w:rsidRPr="002F0A97">
              <w:rPr>
                <w:lang w:val="en-GB"/>
              </w:rPr>
              <w:t>Random access memory</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Память с произвольной выборкой</w:t>
            </w:r>
          </w:p>
        </w:tc>
      </w:tr>
      <w:tr w:rsidR="00172A74" w:rsidTr="008F3825">
        <w:tc>
          <w:tcPr>
            <w:tcW w:w="1384" w:type="dxa"/>
          </w:tcPr>
          <w:p w:rsidR="00172A74" w:rsidRPr="004E3780" w:rsidRDefault="00172A74" w:rsidP="00172A74">
            <w:pPr>
              <w:rPr>
                <w:szCs w:val="22"/>
                <w:lang w:val="ru-RU"/>
              </w:rPr>
            </w:pPr>
            <w:r w:rsidRPr="004E3780">
              <w:rPr>
                <w:szCs w:val="22"/>
                <w:lang w:val="ru-RU"/>
              </w:rPr>
              <w:t>ROM</w:t>
            </w:r>
          </w:p>
        </w:tc>
        <w:tc>
          <w:tcPr>
            <w:tcW w:w="3686" w:type="dxa"/>
          </w:tcPr>
          <w:p w:rsidR="00172A74" w:rsidRDefault="008F3825" w:rsidP="00172A74">
            <w:pPr>
              <w:jc w:val="left"/>
              <w:rPr>
                <w:lang w:val="ru-RU"/>
              </w:rPr>
            </w:pPr>
            <w:r w:rsidRPr="002F0A97">
              <w:rPr>
                <w:lang w:val="en-GB"/>
              </w:rPr>
              <w:t>Read only memory</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Постоянное запоминающее устройство</w:t>
            </w:r>
          </w:p>
        </w:tc>
      </w:tr>
      <w:tr w:rsidR="00172A74" w:rsidTr="008F3825">
        <w:tc>
          <w:tcPr>
            <w:tcW w:w="1384" w:type="dxa"/>
          </w:tcPr>
          <w:p w:rsidR="00172A74" w:rsidRPr="004E3780" w:rsidRDefault="00172A74" w:rsidP="00172A74">
            <w:pPr>
              <w:rPr>
                <w:szCs w:val="22"/>
                <w:lang w:val="ru-RU"/>
              </w:rPr>
            </w:pPr>
            <w:r w:rsidRPr="004E3780">
              <w:rPr>
                <w:szCs w:val="22"/>
                <w:lang w:val="ru-RU"/>
              </w:rPr>
              <w:t>RS</w:t>
            </w:r>
          </w:p>
        </w:tc>
        <w:tc>
          <w:tcPr>
            <w:tcW w:w="3686" w:type="dxa"/>
          </w:tcPr>
          <w:p w:rsidR="00172A74" w:rsidRDefault="008F3825" w:rsidP="00172A74">
            <w:pPr>
              <w:jc w:val="left"/>
              <w:rPr>
                <w:lang w:val="ru-RU"/>
              </w:rPr>
            </w:pPr>
            <w:r w:rsidRPr="002F0A97">
              <w:rPr>
                <w:lang w:val="en-GB"/>
              </w:rPr>
              <w:t>Reed-Solomon</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Рид-Соломон</w:t>
            </w:r>
          </w:p>
        </w:tc>
      </w:tr>
      <w:tr w:rsidR="00172A74" w:rsidTr="008F3825">
        <w:tc>
          <w:tcPr>
            <w:tcW w:w="1384" w:type="dxa"/>
          </w:tcPr>
          <w:p w:rsidR="00172A74" w:rsidRPr="004E3780" w:rsidRDefault="00172A74" w:rsidP="00172A74">
            <w:pPr>
              <w:rPr>
                <w:szCs w:val="22"/>
                <w:lang w:val="ru-RU"/>
              </w:rPr>
            </w:pPr>
            <w:r w:rsidRPr="004E3780">
              <w:rPr>
                <w:szCs w:val="22"/>
                <w:lang w:val="ru-RU"/>
              </w:rPr>
              <w:t>SCID</w:t>
            </w:r>
          </w:p>
        </w:tc>
        <w:tc>
          <w:tcPr>
            <w:tcW w:w="3686" w:type="dxa"/>
          </w:tcPr>
          <w:p w:rsidR="00172A74" w:rsidRDefault="008F3825" w:rsidP="00172A74">
            <w:pPr>
              <w:jc w:val="left"/>
              <w:rPr>
                <w:lang w:val="ru-RU"/>
              </w:rPr>
            </w:pPr>
            <w:r w:rsidRPr="002F0A97">
              <w:rPr>
                <w:lang w:val="en-GB"/>
              </w:rPr>
              <w:t>Service channel identification</w:t>
            </w:r>
          </w:p>
        </w:tc>
        <w:tc>
          <w:tcPr>
            <w:tcW w:w="425" w:type="dxa"/>
          </w:tcPr>
          <w:p w:rsidR="00172A74" w:rsidRDefault="00172A74" w:rsidP="00172A74">
            <w:pPr>
              <w:rPr>
                <w:lang w:val="ru-RU"/>
              </w:rPr>
            </w:pPr>
          </w:p>
        </w:tc>
        <w:tc>
          <w:tcPr>
            <w:tcW w:w="4360" w:type="dxa"/>
          </w:tcPr>
          <w:p w:rsidR="00172A74" w:rsidRPr="004E3780" w:rsidRDefault="00172A74" w:rsidP="00172A74">
            <w:pPr>
              <w:jc w:val="left"/>
              <w:rPr>
                <w:szCs w:val="22"/>
                <w:lang w:val="ru-RU"/>
              </w:rPr>
            </w:pPr>
            <w:r w:rsidRPr="004E3780">
              <w:rPr>
                <w:szCs w:val="22"/>
                <w:lang w:val="ru-RU"/>
              </w:rPr>
              <w:t>Идентификатор служебного канала</w:t>
            </w:r>
          </w:p>
        </w:tc>
      </w:tr>
      <w:tr w:rsidR="00172A74" w:rsidTr="008F3825">
        <w:tc>
          <w:tcPr>
            <w:tcW w:w="1384" w:type="dxa"/>
          </w:tcPr>
          <w:p w:rsidR="00172A74" w:rsidRPr="004E3780" w:rsidRDefault="00172A74" w:rsidP="00172A74">
            <w:pPr>
              <w:rPr>
                <w:szCs w:val="22"/>
                <w:lang w:val="ru-RU"/>
              </w:rPr>
            </w:pPr>
            <w:r w:rsidRPr="004E3780">
              <w:rPr>
                <w:szCs w:val="22"/>
                <w:lang w:val="ru-RU"/>
              </w:rPr>
              <w:t>SCTE</w:t>
            </w:r>
          </w:p>
        </w:tc>
        <w:tc>
          <w:tcPr>
            <w:tcW w:w="3686" w:type="dxa"/>
          </w:tcPr>
          <w:p w:rsidR="00172A74" w:rsidRPr="008F3825" w:rsidRDefault="008F3825" w:rsidP="00172A74">
            <w:pPr>
              <w:jc w:val="left"/>
              <w:rPr>
                <w:lang w:val="en-US"/>
              </w:rPr>
            </w:pPr>
            <w:r w:rsidRPr="002F0A97">
              <w:rPr>
                <w:lang w:val="en-GB"/>
              </w:rPr>
              <w:t>Society of cable and telecommunication engineers</w:t>
            </w:r>
          </w:p>
        </w:tc>
        <w:tc>
          <w:tcPr>
            <w:tcW w:w="425" w:type="dxa"/>
          </w:tcPr>
          <w:p w:rsidR="00172A74" w:rsidRPr="008F3825" w:rsidRDefault="00172A74" w:rsidP="00172A74">
            <w:pPr>
              <w:rPr>
                <w:lang w:val="en-US"/>
              </w:rPr>
            </w:pPr>
          </w:p>
        </w:tc>
        <w:tc>
          <w:tcPr>
            <w:tcW w:w="4360" w:type="dxa"/>
          </w:tcPr>
          <w:p w:rsidR="00172A74" w:rsidRPr="004E3780" w:rsidRDefault="00172A74" w:rsidP="00172A74">
            <w:pPr>
              <w:jc w:val="left"/>
              <w:rPr>
                <w:szCs w:val="22"/>
                <w:lang w:val="ru-RU"/>
              </w:rPr>
            </w:pPr>
            <w:r w:rsidRPr="004E3780">
              <w:rPr>
                <w:szCs w:val="22"/>
                <w:lang w:val="ru-RU"/>
              </w:rPr>
              <w:t>Общество инженеров кабельных телекоммуникаций</w:t>
            </w:r>
          </w:p>
        </w:tc>
      </w:tr>
      <w:tr w:rsidR="00172A74" w:rsidRPr="00B628EA" w:rsidTr="008F3825">
        <w:tc>
          <w:tcPr>
            <w:tcW w:w="1384" w:type="dxa"/>
          </w:tcPr>
          <w:p w:rsidR="00172A74" w:rsidRPr="004E3780" w:rsidRDefault="00172A74" w:rsidP="00172A74">
            <w:pPr>
              <w:rPr>
                <w:szCs w:val="22"/>
                <w:lang w:val="ru-RU"/>
              </w:rPr>
            </w:pPr>
            <w:r w:rsidRPr="004E3780">
              <w:rPr>
                <w:szCs w:val="22"/>
                <w:lang w:val="ru-RU"/>
              </w:rPr>
              <w:t>TC8-PSK</w:t>
            </w:r>
          </w:p>
        </w:tc>
        <w:tc>
          <w:tcPr>
            <w:tcW w:w="3686" w:type="dxa"/>
          </w:tcPr>
          <w:p w:rsidR="00172A74" w:rsidRPr="008F3825" w:rsidRDefault="008F3825" w:rsidP="00172A74">
            <w:pPr>
              <w:jc w:val="left"/>
              <w:rPr>
                <w:lang w:val="en-US"/>
              </w:rPr>
            </w:pPr>
            <w:r w:rsidRPr="002F0A97">
              <w:rPr>
                <w:lang w:val="en-GB" w:eastAsia="ja-JP"/>
              </w:rPr>
              <w:t>Trellis-coded eight phase shift keying</w:t>
            </w:r>
          </w:p>
        </w:tc>
        <w:tc>
          <w:tcPr>
            <w:tcW w:w="425" w:type="dxa"/>
          </w:tcPr>
          <w:p w:rsidR="00172A74" w:rsidRPr="008F3825" w:rsidRDefault="00172A74" w:rsidP="00172A74">
            <w:pPr>
              <w:rPr>
                <w:lang w:val="en-US"/>
              </w:rPr>
            </w:pPr>
          </w:p>
        </w:tc>
        <w:tc>
          <w:tcPr>
            <w:tcW w:w="4360" w:type="dxa"/>
          </w:tcPr>
          <w:p w:rsidR="00172A74" w:rsidRPr="004E3780" w:rsidRDefault="00172A74" w:rsidP="00172A74">
            <w:pPr>
              <w:jc w:val="left"/>
              <w:rPr>
                <w:szCs w:val="22"/>
                <w:lang w:val="ru-RU"/>
              </w:rPr>
            </w:pPr>
            <w:r w:rsidRPr="004E3780">
              <w:rPr>
                <w:szCs w:val="22"/>
                <w:lang w:val="ru-RU"/>
              </w:rPr>
              <w:t>Восьмеричная фазовая манипуляция с решетчатым кодированием</w:t>
            </w:r>
          </w:p>
        </w:tc>
      </w:tr>
      <w:tr w:rsidR="00172A74" w:rsidRPr="00B628EA" w:rsidTr="008F3825">
        <w:tc>
          <w:tcPr>
            <w:tcW w:w="1384" w:type="dxa"/>
          </w:tcPr>
          <w:p w:rsidR="00172A74" w:rsidRPr="004E3780" w:rsidRDefault="00172A74" w:rsidP="00172A74">
            <w:pPr>
              <w:rPr>
                <w:szCs w:val="22"/>
                <w:lang w:val="ru-RU"/>
              </w:rPr>
            </w:pPr>
            <w:r w:rsidRPr="004E3780">
              <w:rPr>
                <w:szCs w:val="22"/>
                <w:lang w:val="ru-RU"/>
              </w:rPr>
              <w:t>TMCC</w:t>
            </w:r>
          </w:p>
        </w:tc>
        <w:tc>
          <w:tcPr>
            <w:tcW w:w="3686" w:type="dxa"/>
          </w:tcPr>
          <w:p w:rsidR="00172A74" w:rsidRPr="008F3825" w:rsidRDefault="008F3825" w:rsidP="00172A74">
            <w:pPr>
              <w:jc w:val="left"/>
              <w:rPr>
                <w:lang w:val="en-US"/>
              </w:rPr>
            </w:pPr>
            <w:r w:rsidRPr="002F0A97">
              <w:rPr>
                <w:lang w:val="en-GB" w:eastAsia="ja-JP"/>
              </w:rPr>
              <w:t>Transmission and multiplexing configuration control</w:t>
            </w:r>
          </w:p>
        </w:tc>
        <w:tc>
          <w:tcPr>
            <w:tcW w:w="425" w:type="dxa"/>
          </w:tcPr>
          <w:p w:rsidR="00172A74" w:rsidRPr="008F3825" w:rsidRDefault="00172A74" w:rsidP="00172A74">
            <w:pPr>
              <w:rPr>
                <w:lang w:val="en-US"/>
              </w:rPr>
            </w:pPr>
          </w:p>
        </w:tc>
        <w:tc>
          <w:tcPr>
            <w:tcW w:w="4360" w:type="dxa"/>
          </w:tcPr>
          <w:p w:rsidR="00172A74" w:rsidRPr="004E3780" w:rsidRDefault="00172A74" w:rsidP="00172A74">
            <w:pPr>
              <w:jc w:val="left"/>
              <w:rPr>
                <w:szCs w:val="22"/>
                <w:lang w:val="ru-RU"/>
              </w:rPr>
            </w:pPr>
            <w:r w:rsidRPr="004E3780">
              <w:rPr>
                <w:szCs w:val="22"/>
                <w:lang w:val="ru-RU"/>
              </w:rPr>
              <w:t>Управление конфигурацией передачи и мультиплексирования</w:t>
            </w:r>
          </w:p>
        </w:tc>
      </w:tr>
    </w:tbl>
    <w:p w:rsidR="00E10133" w:rsidRPr="004E3780" w:rsidRDefault="00E10133" w:rsidP="00172A74">
      <w:pPr>
        <w:rPr>
          <w:lang w:val="ru-RU"/>
        </w:rPr>
      </w:pPr>
      <w:bookmarkStart w:id="1392" w:name="_Toc368359063"/>
      <w:r w:rsidRPr="004E3780">
        <w:rPr>
          <w:lang w:val="ru-RU"/>
        </w:rPr>
        <w:br w:type="page"/>
      </w:r>
    </w:p>
    <w:p w:rsidR="00F337D6" w:rsidRPr="004E3780" w:rsidRDefault="00EC04C8" w:rsidP="00762FCC">
      <w:pPr>
        <w:pStyle w:val="AppendixNoTitle"/>
        <w:rPr>
          <w:lang w:val="ru-RU"/>
        </w:rPr>
      </w:pPr>
      <w:bookmarkStart w:id="1393" w:name="_Toc309890609"/>
      <w:bookmarkStart w:id="1394" w:name="_Toc325727156"/>
      <w:r w:rsidRPr="004E3780">
        <w:rPr>
          <w:kern w:val="28"/>
          <w:szCs w:val="26"/>
          <w:lang w:val="ru-RU"/>
        </w:rPr>
        <w:lastRenderedPageBreak/>
        <w:t>Дополнение 1</w:t>
      </w:r>
      <w:r w:rsidR="00F337D6" w:rsidRPr="004E3780">
        <w:rPr>
          <w:kern w:val="28"/>
          <w:lang w:val="ru-RU"/>
        </w:rPr>
        <w:br/>
      </w:r>
      <w:r w:rsidR="008A0220" w:rsidRPr="004E3780">
        <w:rPr>
          <w:kern w:val="28"/>
          <w:szCs w:val="26"/>
          <w:lang w:val="ru-RU"/>
        </w:rPr>
        <w:t>к Приложению 1</w:t>
      </w:r>
      <w:r w:rsidR="00E10133" w:rsidRPr="004E3780">
        <w:rPr>
          <w:kern w:val="28"/>
          <w:szCs w:val="26"/>
          <w:lang w:val="ru-RU"/>
        </w:rPr>
        <w:br/>
      </w:r>
      <w:r w:rsidR="00E10133" w:rsidRPr="004E3780">
        <w:rPr>
          <w:kern w:val="28"/>
          <w:lang w:val="ru-RU"/>
        </w:rPr>
        <w:br/>
      </w:r>
      <w:bookmarkEnd w:id="1392"/>
      <w:bookmarkEnd w:id="1393"/>
      <w:r w:rsidR="008A0220" w:rsidRPr="004E3780">
        <w:rPr>
          <w:kern w:val="28"/>
          <w:szCs w:val="26"/>
          <w:lang w:val="ru-RU"/>
        </w:rPr>
        <w:t xml:space="preserve">Характеристики транспортного протокола </w:t>
      </w:r>
      <w:r w:rsidR="00C27D9C" w:rsidRPr="004E3780">
        <w:rPr>
          <w:kern w:val="28"/>
          <w:szCs w:val="26"/>
          <w:lang w:val="ru-RU"/>
        </w:rPr>
        <w:t xml:space="preserve">Системы </w:t>
      </w:r>
      <w:r w:rsidR="008A0220" w:rsidRPr="004E3780">
        <w:rPr>
          <w:kern w:val="28"/>
          <w:szCs w:val="26"/>
          <w:lang w:val="ru-RU"/>
        </w:rPr>
        <w:t>B</w:t>
      </w:r>
      <w:r w:rsidR="008A0220" w:rsidRPr="00C27D9C">
        <w:rPr>
          <w:rStyle w:val="FootnoteReference"/>
          <w:b w:val="0"/>
          <w:bCs/>
          <w:lang w:val="ru-RU"/>
        </w:rPr>
        <w:footnoteReference w:customMarkFollows="1" w:id="2"/>
        <w:t>*</w:t>
      </w:r>
      <w:bookmarkEnd w:id="1394"/>
    </w:p>
    <w:p w:rsidR="00F337D6" w:rsidRPr="004E3780" w:rsidRDefault="008A0220" w:rsidP="008A0220">
      <w:pPr>
        <w:tabs>
          <w:tab w:val="clear" w:pos="794"/>
          <w:tab w:val="clear" w:pos="1191"/>
          <w:tab w:val="clear" w:pos="1588"/>
          <w:tab w:val="clear" w:pos="1985"/>
          <w:tab w:val="left" w:pos="8690"/>
        </w:tabs>
        <w:rPr>
          <w:lang w:val="ru-RU"/>
        </w:rPr>
      </w:pPr>
      <w:r w:rsidRPr="004E3780">
        <w:rPr>
          <w:lang w:val="ru-RU"/>
        </w:rPr>
        <w:tab/>
      </w:r>
    </w:p>
    <w:p w:rsidR="00D53956" w:rsidRPr="004E3780" w:rsidRDefault="00D53956" w:rsidP="00D53956">
      <w:pPr>
        <w:spacing w:after="120"/>
        <w:jc w:val="center"/>
        <w:rPr>
          <w:szCs w:val="22"/>
          <w:lang w:val="ru-RU"/>
        </w:rPr>
      </w:pPr>
      <w:r w:rsidRPr="004E3780">
        <w:rPr>
          <w:szCs w:val="22"/>
          <w:lang w:val="ru-RU"/>
        </w:rPr>
        <w:t>СОДЕРЖАНИЕ</w:t>
      </w:r>
    </w:p>
    <w:p w:rsidR="00D53956" w:rsidRPr="004E3780" w:rsidRDefault="00D53956" w:rsidP="00D53956">
      <w:pPr>
        <w:pStyle w:val="TOC1"/>
        <w:spacing w:after="120"/>
        <w:rPr>
          <w:szCs w:val="22"/>
          <w:lang w:val="ru-RU"/>
        </w:rPr>
      </w:pPr>
      <w:r w:rsidRPr="004E3780">
        <w:rPr>
          <w:szCs w:val="22"/>
          <w:lang w:val="ru-RU"/>
        </w:rPr>
        <w:t>1</w:t>
      </w:r>
      <w:r w:rsidRPr="004E3780">
        <w:rPr>
          <w:szCs w:val="22"/>
          <w:lang w:val="ru-RU"/>
        </w:rPr>
        <w:tab/>
        <w:t>Введение</w:t>
      </w:r>
    </w:p>
    <w:p w:rsidR="00D53956" w:rsidRPr="004E3780" w:rsidRDefault="00D53956" w:rsidP="00D53956">
      <w:pPr>
        <w:pStyle w:val="TOC1"/>
        <w:spacing w:after="120"/>
        <w:rPr>
          <w:szCs w:val="22"/>
          <w:lang w:val="ru-RU"/>
        </w:rPr>
      </w:pPr>
      <w:r w:rsidRPr="004E3780">
        <w:rPr>
          <w:szCs w:val="22"/>
          <w:lang w:val="ru-RU"/>
        </w:rPr>
        <w:t>2</w:t>
      </w:r>
      <w:r w:rsidRPr="004E3780">
        <w:rPr>
          <w:szCs w:val="22"/>
          <w:lang w:val="ru-RU"/>
        </w:rPr>
        <w:tab/>
        <w:t>Префикс</w:t>
      </w:r>
    </w:p>
    <w:p w:rsidR="00D53956" w:rsidRPr="004E3780" w:rsidRDefault="00D53956" w:rsidP="00D53956">
      <w:pPr>
        <w:pStyle w:val="TOC1"/>
        <w:spacing w:after="120"/>
        <w:rPr>
          <w:szCs w:val="22"/>
          <w:lang w:val="ru-RU"/>
        </w:rPr>
      </w:pPr>
      <w:r w:rsidRPr="004E3780">
        <w:rPr>
          <w:szCs w:val="22"/>
          <w:lang w:val="ru-RU"/>
        </w:rPr>
        <w:t>3</w:t>
      </w:r>
      <w:r w:rsidRPr="004E3780">
        <w:rPr>
          <w:szCs w:val="22"/>
          <w:lang w:val="ru-RU"/>
        </w:rPr>
        <w:tab/>
        <w:t>Нулевые и масштабирующие пакеты</w:t>
      </w:r>
    </w:p>
    <w:p w:rsidR="00D53956" w:rsidRPr="004E3780" w:rsidRDefault="00D53956" w:rsidP="00D53956">
      <w:pPr>
        <w:pStyle w:val="TOC1"/>
        <w:spacing w:after="120"/>
        <w:rPr>
          <w:szCs w:val="22"/>
          <w:lang w:val="ru-RU"/>
        </w:rPr>
      </w:pPr>
      <w:r w:rsidRPr="004E3780">
        <w:rPr>
          <w:szCs w:val="22"/>
          <w:lang w:val="ru-RU"/>
        </w:rPr>
        <w:t>4</w:t>
      </w:r>
      <w:r w:rsidRPr="004E3780">
        <w:rPr>
          <w:szCs w:val="22"/>
          <w:lang w:val="ru-RU"/>
        </w:rPr>
        <w:tab/>
        <w:t>Пакеты видеоданных</w:t>
      </w:r>
    </w:p>
    <w:p w:rsidR="00D53956" w:rsidRPr="004E3780" w:rsidRDefault="00D53956" w:rsidP="00D53956">
      <w:pPr>
        <w:pStyle w:val="TOC2"/>
        <w:spacing w:after="120"/>
        <w:rPr>
          <w:szCs w:val="22"/>
          <w:lang w:val="ru-RU"/>
        </w:rPr>
      </w:pPr>
      <w:r w:rsidRPr="004E3780">
        <w:rPr>
          <w:szCs w:val="22"/>
          <w:lang w:val="ru-RU"/>
        </w:rPr>
        <w:t>4.1</w:t>
      </w:r>
      <w:r w:rsidRPr="004E3780">
        <w:rPr>
          <w:szCs w:val="22"/>
          <w:lang w:val="ru-RU"/>
        </w:rPr>
        <w:tab/>
        <w:t>Пакеты дополнительных данных</w:t>
      </w:r>
    </w:p>
    <w:p w:rsidR="00D53956" w:rsidRPr="004E3780" w:rsidRDefault="00D53956" w:rsidP="00D53956">
      <w:pPr>
        <w:pStyle w:val="TOC2"/>
        <w:spacing w:after="120"/>
        <w:rPr>
          <w:szCs w:val="22"/>
          <w:lang w:val="ru-RU"/>
        </w:rPr>
      </w:pPr>
      <w:r w:rsidRPr="004E3780">
        <w:rPr>
          <w:szCs w:val="22"/>
          <w:lang w:val="ru-RU"/>
        </w:rPr>
        <w:t>4.2</w:t>
      </w:r>
      <w:r w:rsidRPr="004E3780">
        <w:rPr>
          <w:szCs w:val="22"/>
          <w:lang w:val="ru-RU"/>
        </w:rPr>
        <w:tab/>
        <w:t>Пакеты базовых видеоуслуг</w:t>
      </w:r>
    </w:p>
    <w:p w:rsidR="00D53956" w:rsidRPr="004E3780" w:rsidRDefault="00D53956" w:rsidP="00D53956">
      <w:pPr>
        <w:pStyle w:val="TOC2"/>
        <w:spacing w:after="120"/>
        <w:rPr>
          <w:szCs w:val="22"/>
          <w:lang w:val="ru-RU"/>
        </w:rPr>
      </w:pPr>
      <w:r w:rsidRPr="004E3780">
        <w:rPr>
          <w:szCs w:val="22"/>
          <w:lang w:val="ru-RU"/>
        </w:rPr>
        <w:t>4.3</w:t>
      </w:r>
      <w:r w:rsidRPr="004E3780">
        <w:rPr>
          <w:szCs w:val="22"/>
          <w:lang w:val="ru-RU"/>
        </w:rPr>
        <w:tab/>
        <w:t>Пакеты данных с избыточностью</w:t>
      </w:r>
    </w:p>
    <w:p w:rsidR="00D53956" w:rsidRPr="004E3780" w:rsidRDefault="00D53956" w:rsidP="00D53956">
      <w:pPr>
        <w:pStyle w:val="TOC2"/>
        <w:spacing w:after="120"/>
        <w:rPr>
          <w:szCs w:val="22"/>
          <w:lang w:val="ru-RU"/>
        </w:rPr>
      </w:pPr>
      <w:r w:rsidRPr="004E3780">
        <w:rPr>
          <w:szCs w:val="22"/>
          <w:lang w:val="ru-RU"/>
        </w:rPr>
        <w:t>4.4</w:t>
      </w:r>
      <w:r w:rsidRPr="004E3780">
        <w:rPr>
          <w:szCs w:val="22"/>
          <w:lang w:val="ru-RU"/>
        </w:rPr>
        <w:tab/>
        <w:t>Пакеты видеоданных, отличающихся от стандарта MPEG</w:t>
      </w:r>
    </w:p>
    <w:p w:rsidR="00D53956" w:rsidRPr="004E3780" w:rsidRDefault="00D53956" w:rsidP="00D53956">
      <w:pPr>
        <w:pStyle w:val="TOC1"/>
        <w:spacing w:after="120"/>
        <w:rPr>
          <w:szCs w:val="22"/>
          <w:lang w:val="ru-RU"/>
        </w:rPr>
      </w:pPr>
      <w:r w:rsidRPr="004E3780">
        <w:rPr>
          <w:szCs w:val="22"/>
          <w:lang w:val="ru-RU"/>
        </w:rPr>
        <w:t>5</w:t>
      </w:r>
      <w:r w:rsidRPr="004E3780">
        <w:rPr>
          <w:szCs w:val="22"/>
          <w:lang w:val="ru-RU"/>
        </w:rPr>
        <w:tab/>
        <w:t>Пакеты звуковых данных</w:t>
      </w:r>
    </w:p>
    <w:p w:rsidR="00D53956" w:rsidRPr="004E3780" w:rsidRDefault="00D53956" w:rsidP="00D53956">
      <w:pPr>
        <w:pStyle w:val="TOC2"/>
        <w:spacing w:after="120"/>
        <w:rPr>
          <w:szCs w:val="22"/>
          <w:lang w:val="ru-RU"/>
        </w:rPr>
      </w:pPr>
      <w:r w:rsidRPr="004E3780">
        <w:rPr>
          <w:szCs w:val="22"/>
          <w:lang w:val="ru-RU"/>
        </w:rPr>
        <w:t>5.1</w:t>
      </w:r>
      <w:r w:rsidRPr="004E3780">
        <w:rPr>
          <w:szCs w:val="22"/>
          <w:lang w:val="ru-RU"/>
        </w:rPr>
        <w:tab/>
        <w:t>Пакеты дополнительных данных</w:t>
      </w:r>
    </w:p>
    <w:p w:rsidR="00D53956" w:rsidRPr="004E3780" w:rsidRDefault="00D53956" w:rsidP="00D53956">
      <w:pPr>
        <w:pStyle w:val="TOC2"/>
        <w:spacing w:after="120"/>
        <w:rPr>
          <w:szCs w:val="22"/>
          <w:lang w:val="ru-RU"/>
        </w:rPr>
      </w:pPr>
      <w:r w:rsidRPr="004E3780">
        <w:rPr>
          <w:szCs w:val="22"/>
          <w:lang w:val="ru-RU"/>
        </w:rPr>
        <w:t>5.2</w:t>
      </w:r>
      <w:r w:rsidRPr="004E3780">
        <w:rPr>
          <w:szCs w:val="22"/>
          <w:lang w:val="ru-RU"/>
        </w:rPr>
        <w:tab/>
        <w:t>Пакеты базовых звуковых услуг</w:t>
      </w:r>
    </w:p>
    <w:p w:rsidR="00D53956" w:rsidRPr="004E3780" w:rsidRDefault="00D53956" w:rsidP="00D53956">
      <w:pPr>
        <w:pStyle w:val="TOC2"/>
        <w:spacing w:after="120"/>
        <w:rPr>
          <w:szCs w:val="22"/>
          <w:lang w:val="ru-RU"/>
        </w:rPr>
      </w:pPr>
      <w:r w:rsidRPr="004E3780">
        <w:rPr>
          <w:szCs w:val="22"/>
          <w:lang w:val="ru-RU"/>
        </w:rPr>
        <w:t>5.3</w:t>
      </w:r>
      <w:r w:rsidRPr="004E3780">
        <w:rPr>
          <w:szCs w:val="22"/>
          <w:lang w:val="ru-RU"/>
        </w:rPr>
        <w:tab/>
        <w:t>Пакеты звуковых данных, отличающихся от стандарта MPEG</w:t>
      </w:r>
    </w:p>
    <w:p w:rsidR="00D53956" w:rsidRPr="004E3780" w:rsidRDefault="00D53956" w:rsidP="00D53956">
      <w:pPr>
        <w:pStyle w:val="TOC1"/>
        <w:spacing w:after="120"/>
        <w:rPr>
          <w:szCs w:val="22"/>
          <w:lang w:val="ru-RU"/>
        </w:rPr>
      </w:pPr>
      <w:r w:rsidRPr="004E3780">
        <w:rPr>
          <w:szCs w:val="22"/>
          <w:lang w:val="ru-RU"/>
        </w:rPr>
        <w:t>6</w:t>
      </w:r>
      <w:r w:rsidRPr="004E3780">
        <w:rPr>
          <w:szCs w:val="22"/>
          <w:lang w:val="ru-RU"/>
        </w:rPr>
        <w:tab/>
        <w:t>Пакеты руководства по программам</w:t>
      </w:r>
    </w:p>
    <w:p w:rsidR="00D53956" w:rsidRPr="004E3780" w:rsidRDefault="00D53956" w:rsidP="00D53956">
      <w:pPr>
        <w:pStyle w:val="TOC1"/>
        <w:spacing w:after="120"/>
        <w:rPr>
          <w:szCs w:val="22"/>
          <w:lang w:val="ru-RU"/>
        </w:rPr>
      </w:pPr>
      <w:r w:rsidRPr="004E3780">
        <w:rPr>
          <w:szCs w:val="22"/>
          <w:lang w:val="ru-RU"/>
        </w:rPr>
        <w:t>7</w:t>
      </w:r>
      <w:r w:rsidRPr="004E3780">
        <w:rPr>
          <w:szCs w:val="22"/>
          <w:lang w:val="ru-RU"/>
        </w:rPr>
        <w:tab/>
        <w:t>Ограничения, вводимые в транспортном мультиплексоре</w:t>
      </w:r>
    </w:p>
    <w:p w:rsidR="00D53956" w:rsidRPr="004E3780" w:rsidRDefault="00D53956" w:rsidP="00D53956">
      <w:pPr>
        <w:pStyle w:val="TOC2"/>
        <w:spacing w:after="120"/>
        <w:rPr>
          <w:szCs w:val="22"/>
          <w:lang w:val="ru-RU"/>
        </w:rPr>
      </w:pPr>
      <w:bookmarkStart w:id="1396" w:name="_Toc309890610"/>
      <w:bookmarkStart w:id="1397" w:name="_Toc464272316"/>
      <w:r w:rsidRPr="004E3780">
        <w:rPr>
          <w:szCs w:val="22"/>
          <w:lang w:val="ru-RU"/>
        </w:rPr>
        <w:t>7.1</w:t>
      </w:r>
      <w:r w:rsidRPr="004E3780">
        <w:rPr>
          <w:szCs w:val="22"/>
          <w:lang w:val="ru-RU"/>
        </w:rPr>
        <w:tab/>
        <w:t>Ограничение элементарных потоков данных в транспортном мультиплексоре</w:t>
      </w:r>
    </w:p>
    <w:p w:rsidR="00D53956" w:rsidRPr="004E3780" w:rsidRDefault="00D53956" w:rsidP="00172A74">
      <w:pPr>
        <w:pStyle w:val="Heading1"/>
        <w:rPr>
          <w:lang w:val="ru-RU"/>
        </w:rPr>
      </w:pPr>
      <w:bookmarkStart w:id="1398" w:name="_Toc325727157"/>
      <w:bookmarkEnd w:id="1396"/>
      <w:bookmarkEnd w:id="1397"/>
      <w:r w:rsidRPr="004E3780">
        <w:rPr>
          <w:lang w:val="ru-RU"/>
        </w:rPr>
        <w:t>1</w:t>
      </w:r>
      <w:r w:rsidRPr="004E3780">
        <w:rPr>
          <w:lang w:val="ru-RU"/>
        </w:rPr>
        <w:tab/>
      </w:r>
      <w:r w:rsidRPr="005A7DAD">
        <w:rPr>
          <w:lang w:val="ru-RU"/>
        </w:rPr>
        <w:t>Введение</w:t>
      </w:r>
      <w:bookmarkEnd w:id="1398"/>
    </w:p>
    <w:p w:rsidR="00F337D6" w:rsidRPr="004E3780" w:rsidRDefault="00D53956" w:rsidP="00172A74">
      <w:pPr>
        <w:rPr>
          <w:lang w:val="ru-RU"/>
        </w:rPr>
      </w:pPr>
      <w:r w:rsidRPr="004E3780">
        <w:rPr>
          <w:lang w:val="ru-RU"/>
        </w:rPr>
        <w:t xml:space="preserve">В данном Дополнении описывается транспортный протокол битовых потоков </w:t>
      </w:r>
      <w:r w:rsidR="00C27D9C" w:rsidRPr="004E3780">
        <w:rPr>
          <w:lang w:val="ru-RU"/>
        </w:rPr>
        <w:t>Системы </w:t>
      </w:r>
      <w:r w:rsidRPr="004E3780">
        <w:rPr>
          <w:lang w:val="ru-RU"/>
        </w:rPr>
        <w:t>B. Он имеет структуру пакета фиксированной длины, которая обеспечивает основу для обнаружения ошибок, логической пересинхронизации и маскирования ошибок в приемнике.</w:t>
      </w:r>
      <w:r w:rsidRPr="004E3780">
        <w:rPr>
          <w:b/>
          <w:lang w:val="ru-RU"/>
        </w:rPr>
        <w:t xml:space="preserve"> </w:t>
      </w:r>
      <w:r w:rsidRPr="004E3780">
        <w:rPr>
          <w:lang w:val="ru-RU"/>
        </w:rPr>
        <w:t xml:space="preserve">Транспортный протокол </w:t>
      </w:r>
      <w:r w:rsidR="00C27D9C" w:rsidRPr="004E3780">
        <w:rPr>
          <w:lang w:val="ru-RU"/>
        </w:rPr>
        <w:t>Системы </w:t>
      </w:r>
      <w:r w:rsidRPr="004E3780">
        <w:rPr>
          <w:lang w:val="ru-RU"/>
        </w:rPr>
        <w:t>B состоит из двух отдельных подуровней: канальный/сетевой подуровень и префикс и подуровень транспортной адаптации, конкретный для каждой услуги. Канальный/сетевой подуровень обеспечивает общие транспортные услуги, такие как флаги управления скремблированием, асинхронное мультиплексирование ячеек памяти и исправлени</w:t>
      </w:r>
      <w:r w:rsidR="00E642D9" w:rsidRPr="004E3780">
        <w:rPr>
          <w:lang w:val="ru-RU"/>
        </w:rPr>
        <w:t>е</w:t>
      </w:r>
      <w:r w:rsidRPr="004E3780">
        <w:rPr>
          <w:lang w:val="ru-RU"/>
        </w:rPr>
        <w:t xml:space="preserve"> ошибок.</w:t>
      </w:r>
      <w:r w:rsidRPr="004E3780">
        <w:rPr>
          <w:b/>
          <w:lang w:val="ru-RU"/>
        </w:rPr>
        <w:t xml:space="preserve"> </w:t>
      </w:r>
      <w:r w:rsidRPr="004E3780">
        <w:rPr>
          <w:lang w:val="ru-RU"/>
        </w:rPr>
        <w:t xml:space="preserve">Уровень адаптации предназначается для эффективного преобразования данных MPEG переменной длины </w:t>
      </w:r>
      <w:r w:rsidR="00E642D9" w:rsidRPr="004E3780">
        <w:rPr>
          <w:lang w:val="ru-RU"/>
        </w:rPr>
        <w:t>в </w:t>
      </w:r>
      <w:r w:rsidRPr="004E3780">
        <w:rPr>
          <w:lang w:val="ru-RU"/>
        </w:rPr>
        <w:t>ячейки фиксированной длины, в то же время обеспечивая быстрое логическое восстановление синхронизации и поддержку маскирования ошибок в декодере после появления некорректируемых ошибок.</w:t>
      </w:r>
    </w:p>
    <w:p w:rsidR="00172A74" w:rsidRDefault="00172A7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53956" w:rsidRPr="004E3780" w:rsidRDefault="00D53956" w:rsidP="00172A74">
      <w:pPr>
        <w:rPr>
          <w:lang w:val="ru-RU"/>
        </w:rPr>
      </w:pPr>
      <w:r w:rsidRPr="004E3780">
        <w:rPr>
          <w:lang w:val="ru-RU"/>
        </w:rPr>
        <w:lastRenderedPageBreak/>
        <w:t>Формат транспортного протокола определяет ячейки (или пакеты) данных фиксированной длины, где каждая ячейка содержит префикс и транспортный блок информации. В состав префикса входят 4 бита контрольной информации и 12 битов идентификации служебного канала. Возможности мультиплексирования услуг поддерживают комбинацию услуг передачи видео, аудио и данных. Транспортный блок включает дополнительные данные, содержащие информацию о тактовой синхронизации и скремблировании, данные, характерные для конкретной услуги, например для услуг передачи видео МPEG: заголовки данных MPEG с избыточностью и стандартные данные MPEG.</w:t>
      </w:r>
    </w:p>
    <w:p w:rsidR="00D53956" w:rsidRPr="004E3780" w:rsidRDefault="00D53956" w:rsidP="00172A74">
      <w:pPr>
        <w:rPr>
          <w:lang w:val="ru-RU"/>
        </w:rPr>
      </w:pPr>
      <w:bookmarkStart w:id="1399" w:name="OLE_LINK874"/>
      <w:r w:rsidRPr="004E3780">
        <w:rPr>
          <w:lang w:val="ru-RU"/>
        </w:rPr>
        <w:t>В рамках протокола обеспечиваются механизмы, облегчающие быстрое восстановление работы декодера после обнаружения потери в канале одной или нескольких ячеек данных. Посредством идентификации конкретной информации и передаваемых ключевых данных MPEG об избыточности декодер получает возможность управления участком изображения, испытывающего влияние ошибок.</w:t>
      </w:r>
    </w:p>
    <w:p w:rsidR="00D53956" w:rsidRPr="004E3780" w:rsidRDefault="00D53956" w:rsidP="00172A74">
      <w:pPr>
        <w:rPr>
          <w:lang w:val="ru-RU"/>
        </w:rPr>
      </w:pPr>
      <w:bookmarkStart w:id="1400" w:name="OLE_LINK1509"/>
      <w:bookmarkStart w:id="1401" w:name="OLE_LINK1511"/>
      <w:bookmarkStart w:id="1402" w:name="OLE_LINK1510"/>
      <w:bookmarkStart w:id="1403" w:name="OLE_LINK1507"/>
      <w:bookmarkStart w:id="1404" w:name="OLE_LINK1506"/>
      <w:bookmarkStart w:id="1405" w:name="OLE_LINK1476"/>
      <w:bookmarkStart w:id="1406" w:name="OLE_LINK1475"/>
      <w:bookmarkStart w:id="1407" w:name="OLE_LINK1474"/>
      <w:bookmarkStart w:id="1408" w:name="OLE_LINK1473"/>
      <w:bookmarkStart w:id="1409" w:name="OLE_LINK1470"/>
      <w:bookmarkStart w:id="1410" w:name="OLE_LINK1469"/>
      <w:bookmarkStart w:id="1411" w:name="OLE_LINK1468"/>
      <w:bookmarkStart w:id="1412" w:name="OLE_LINK1472"/>
      <w:bookmarkStart w:id="1413" w:name="OLE_LINK1471"/>
      <w:bookmarkStart w:id="1414" w:name="OLE_LINK507"/>
      <w:bookmarkStart w:id="1415" w:name="OLE_LINK506"/>
      <w:bookmarkStart w:id="1416" w:name="OLE_LINK1462"/>
      <w:bookmarkEnd w:id="1399"/>
      <w:r w:rsidRPr="004E3780">
        <w:rPr>
          <w:lang w:val="ru-RU"/>
        </w:rPr>
        <w:t>В разделе 2 этого Дополнения подробно описывается часть префикса транспортной структуры. Два транспортных пакета специального назначения, нулевые и масштабирующие пакеты описаны в п. 3. В разделах 4 и 5 подробно описываются пакеты видеоданных и пакеты аудиоданных соответственно. Пакеты руководящих указаний по программам описываются в п. 6. Данное Дополнение завершается п. 7, в котором описываются ограничения мультиплексирования для управления транспортным буфером.</w:t>
      </w:r>
    </w:p>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rsidR="00F337D6" w:rsidRPr="004E3780" w:rsidRDefault="00D53956" w:rsidP="00172A74">
      <w:pPr>
        <w:rPr>
          <w:lang w:val="ru-RU"/>
        </w:rPr>
      </w:pPr>
      <w:r w:rsidRPr="004E3780">
        <w:rPr>
          <w:lang w:val="ru-RU"/>
        </w:rPr>
        <w:t>Следует отметить, что в рамках данной спецификации термин "скремблирование" используется в общем плане и означает шифрование, если применяется к цифровым системам.</w:t>
      </w:r>
    </w:p>
    <w:p w:rsidR="00D53956" w:rsidRPr="005A7DAD" w:rsidRDefault="00D53956" w:rsidP="00172A74">
      <w:pPr>
        <w:pStyle w:val="Heading1"/>
        <w:rPr>
          <w:lang w:val="ru-RU"/>
        </w:rPr>
      </w:pPr>
      <w:bookmarkStart w:id="1417" w:name="_Toc325727158"/>
      <w:r w:rsidRPr="005A7DAD">
        <w:rPr>
          <w:lang w:val="ru-RU"/>
        </w:rPr>
        <w:t>2</w:t>
      </w:r>
      <w:r w:rsidRPr="005A7DAD">
        <w:rPr>
          <w:lang w:val="ru-RU"/>
        </w:rPr>
        <w:tab/>
        <w:t>Префикс</w:t>
      </w:r>
      <w:bookmarkEnd w:id="1417"/>
    </w:p>
    <w:p w:rsidR="00F337D6" w:rsidRPr="004E3780" w:rsidRDefault="00D53956" w:rsidP="00172A74">
      <w:pPr>
        <w:rPr>
          <w:lang w:val="ru-RU"/>
        </w:rPr>
      </w:pPr>
      <w:r w:rsidRPr="004E3780">
        <w:rPr>
          <w:lang w:val="ru-RU"/>
        </w:rPr>
        <w:t xml:space="preserve">Транспортные пакеты </w:t>
      </w:r>
      <w:r w:rsidR="00C27D9C" w:rsidRPr="004E3780">
        <w:rPr>
          <w:lang w:val="ru-RU"/>
        </w:rPr>
        <w:t xml:space="preserve">Системы </w:t>
      </w:r>
      <w:r w:rsidRPr="004E3780">
        <w:rPr>
          <w:lang w:val="ru-RU"/>
        </w:rPr>
        <w:t>В должны состоять из 130 байтов. Из них первые два байта должны быть резервированы для битов префикса. Префикс включает несколько флагов управления канальным уровнем, а также опознавательную информацию канала для различных услуг по передаче видео, аудио и данных. Логическая структура транспортной ячейки, определяющая префикс и его соотношение с транспортным блоком, показана на рис. 32.</w:t>
      </w:r>
    </w:p>
    <w:p w:rsidR="00847DC2" w:rsidRPr="004E3780" w:rsidRDefault="00D26D25" w:rsidP="00F337D6">
      <w:pPr>
        <w:pStyle w:val="FigureNo"/>
        <w:rPr>
          <w:lang w:val="ru-RU"/>
        </w:rPr>
      </w:pPr>
      <w:r w:rsidRPr="004E3780">
        <w:rPr>
          <w:lang w:val="ru-RU"/>
        </w:rPr>
        <w:t>РИСУНОК </w:t>
      </w:r>
      <w:r w:rsidR="00847DC2" w:rsidRPr="004E3780">
        <w:rPr>
          <w:lang w:val="ru-RU"/>
        </w:rPr>
        <w:t>32</w:t>
      </w:r>
    </w:p>
    <w:p w:rsidR="00847DC2" w:rsidRDefault="00D26D25" w:rsidP="00847DC2">
      <w:pPr>
        <w:pStyle w:val="Figuretitle"/>
        <w:rPr>
          <w:rFonts w:asciiTheme="minorHAnsi" w:hAnsiTheme="minorHAnsi"/>
          <w:lang w:val="ru-RU"/>
        </w:rPr>
      </w:pPr>
      <w:r w:rsidRPr="004E3780">
        <w:rPr>
          <w:lang w:val="ru-RU"/>
        </w:rPr>
        <w:t xml:space="preserve">Структура транспортного пакета </w:t>
      </w:r>
      <w:r w:rsidR="00172A74" w:rsidRPr="004E3780">
        <w:rPr>
          <w:rFonts w:hint="eastAsia"/>
          <w:lang w:val="ru-RU"/>
        </w:rPr>
        <w:t>Системы</w:t>
      </w:r>
      <w:r w:rsidR="00172A74" w:rsidRPr="004E3780">
        <w:rPr>
          <w:lang w:val="ru-RU"/>
        </w:rPr>
        <w:t xml:space="preserve"> </w:t>
      </w:r>
      <w:r w:rsidRPr="004E3780">
        <w:rPr>
          <w:lang w:val="ru-RU"/>
        </w:rPr>
        <w:t>В</w:t>
      </w:r>
    </w:p>
    <w:p w:rsidR="00172A74" w:rsidRPr="00172A74" w:rsidRDefault="00172A74" w:rsidP="00172A74">
      <w:pPr>
        <w:pStyle w:val="Figure"/>
      </w:pPr>
      <w:r>
        <w:object w:dxaOrig="11803" w:dyaOrig="3693">
          <v:shape id="_x0000_i1065" type="#_x0000_t75" style="width:366.8pt;height:114.8pt" o:ole="">
            <v:imagedata r:id="rId101" o:title=""/>
          </v:shape>
          <o:OLEObject Type="Embed" ProgID="CorelDRAW.Graphic.14" ShapeID="_x0000_i1065" DrawAspect="Content" ObjectID="_1402728280" r:id="rId102"/>
        </w:object>
      </w:r>
    </w:p>
    <w:p w:rsidR="003F1119" w:rsidRDefault="003F111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37D6" w:rsidRPr="004E3780" w:rsidRDefault="00D53956" w:rsidP="003F1119">
      <w:pPr>
        <w:rPr>
          <w:lang w:val="ru-RU"/>
        </w:rPr>
      </w:pPr>
      <w:r w:rsidRPr="004E3780">
        <w:rPr>
          <w:lang w:val="ru-RU"/>
        </w:rPr>
        <w:lastRenderedPageBreak/>
        <w:t>Семантическое определение полей префикса приведено ниже в таблице 9:</w:t>
      </w:r>
    </w:p>
    <w:p w:rsidR="00D53956" w:rsidRPr="004E3780" w:rsidRDefault="00D53956" w:rsidP="003F1119">
      <w:pPr>
        <w:pStyle w:val="TableNo"/>
        <w:rPr>
          <w:lang w:val="ru-RU"/>
        </w:rPr>
      </w:pPr>
      <w:r w:rsidRPr="003F1119">
        <w:t>ТАБЛИЦА</w:t>
      </w:r>
      <w:r w:rsidRPr="004E3780">
        <w:rPr>
          <w:lang w:val="ru-RU"/>
        </w:rPr>
        <w:t xml:space="preserve"> 9</w:t>
      </w:r>
    </w:p>
    <w:p w:rsidR="00F337D6" w:rsidRPr="004E3780" w:rsidRDefault="00D53956" w:rsidP="003F1119">
      <w:pPr>
        <w:pStyle w:val="Tabletitle"/>
        <w:rPr>
          <w:lang w:val="ru-RU"/>
        </w:rPr>
      </w:pPr>
      <w:r w:rsidRPr="004E3780">
        <w:rPr>
          <w:lang w:val="ru-RU"/>
        </w:rPr>
        <w:t xml:space="preserve">Поля </w:t>
      </w:r>
      <w:r w:rsidRPr="003F1119">
        <w:t>префикса</w:t>
      </w:r>
    </w:p>
    <w:tbl>
      <w:tblPr>
        <w:tblW w:w="0" w:type="auto"/>
        <w:jc w:val="center"/>
        <w:tblLayout w:type="fixed"/>
        <w:tblCellMar>
          <w:left w:w="107" w:type="dxa"/>
          <w:right w:w="107" w:type="dxa"/>
        </w:tblCellMar>
        <w:tblLook w:val="0000" w:firstRow="0" w:lastRow="0" w:firstColumn="0" w:lastColumn="0" w:noHBand="0" w:noVBand="0"/>
      </w:tblPr>
      <w:tblGrid>
        <w:gridCol w:w="766"/>
        <w:gridCol w:w="1701"/>
        <w:gridCol w:w="7229"/>
      </w:tblGrid>
      <w:tr w:rsidR="00D53956"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PF</w:t>
            </w:r>
          </w:p>
        </w:tc>
        <w:tc>
          <w:tcPr>
            <w:tcW w:w="1701"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Синхронизация пакетов</w:t>
            </w:r>
          </w:p>
        </w:tc>
        <w:tc>
          <w:tcPr>
            <w:tcW w:w="7229"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Этот бит изменяет свое состояние (между 0 и 1) от пакета к пакету</w:t>
            </w:r>
          </w:p>
        </w:tc>
      </w:tr>
      <w:tr w:rsidR="00D53956"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BB</w:t>
            </w:r>
          </w:p>
        </w:tc>
        <w:tc>
          <w:tcPr>
            <w:tcW w:w="1701"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Граница группы</w:t>
            </w:r>
          </w:p>
        </w:tc>
        <w:tc>
          <w:tcPr>
            <w:tcW w:w="7229" w:type="dxa"/>
            <w:tcBorders>
              <w:top w:val="single" w:sz="6" w:space="0" w:color="auto"/>
              <w:left w:val="single" w:sz="6" w:space="0" w:color="auto"/>
              <w:bottom w:val="single" w:sz="6" w:space="0" w:color="auto"/>
              <w:right w:val="single" w:sz="6" w:space="0" w:color="auto"/>
            </w:tcBorders>
          </w:tcPr>
          <w:p w:rsidR="00D53956" w:rsidRPr="004E3780" w:rsidRDefault="00D53956" w:rsidP="00802224">
            <w:pPr>
              <w:pStyle w:val="Tabletext"/>
              <w:keepNext/>
              <w:keepLines/>
              <w:rPr>
                <w:lang w:val="ru-RU"/>
              </w:rPr>
            </w:pPr>
            <w:r w:rsidRPr="004E3780">
              <w:rPr>
                <w:lang w:val="ru-RU"/>
              </w:rPr>
              <w:t xml:space="preserve">Этот бит относится только к видеоуслугам: </w:t>
            </w:r>
          </w:p>
          <w:p w:rsidR="00D53956" w:rsidRPr="004E3780" w:rsidRDefault="00D53956" w:rsidP="00802224">
            <w:pPr>
              <w:pStyle w:val="Tabletext"/>
              <w:keepNext/>
              <w:keepLines/>
              <w:rPr>
                <w:lang w:val="ru-RU"/>
              </w:rPr>
            </w:pPr>
            <w:r w:rsidRPr="004E3780">
              <w:rPr>
                <w:lang w:val="ru-RU"/>
              </w:rPr>
              <w:t>Бит BB устанавливается в 1 в первом пакете, содержащем заголовок видеопоследовательности с избыточностью, и в 0 во всех остальных пакетах.</w:t>
            </w:r>
          </w:p>
          <w:p w:rsidR="00D53956" w:rsidRPr="004E3780" w:rsidRDefault="00D53956" w:rsidP="00802224">
            <w:pPr>
              <w:pStyle w:val="Tabletext"/>
              <w:keepNext/>
              <w:keepLines/>
              <w:rPr>
                <w:lang w:val="ru-RU"/>
              </w:rPr>
            </w:pPr>
            <w:r w:rsidRPr="004E3780">
              <w:rPr>
                <w:lang w:val="ru-RU"/>
              </w:rPr>
              <w:t>В декодере этот бит должен игнорироваться</w:t>
            </w:r>
          </w:p>
        </w:tc>
      </w:tr>
      <w:tr w:rsidR="00485464"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keepNext/>
              <w:keepLines/>
              <w:rPr>
                <w:lang w:val="ru-RU"/>
              </w:rPr>
            </w:pPr>
            <w:r w:rsidRPr="004E3780">
              <w:rPr>
                <w:lang w:val="ru-RU"/>
              </w:rPr>
              <w:t>CF</w:t>
            </w:r>
          </w:p>
        </w:tc>
        <w:tc>
          <w:tcPr>
            <w:tcW w:w="1701"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keepNext/>
              <w:keepLines/>
              <w:rPr>
                <w:lang w:val="ru-RU"/>
              </w:rPr>
            </w:pPr>
            <w:r w:rsidRPr="004E3780">
              <w:rPr>
                <w:lang w:val="ru-RU"/>
              </w:rPr>
              <w:t>Флаг управления</w:t>
            </w:r>
          </w:p>
        </w:tc>
        <w:tc>
          <w:tcPr>
            <w:tcW w:w="7229"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keepNext/>
              <w:keepLines/>
              <w:rPr>
                <w:lang w:val="ru-RU"/>
              </w:rPr>
            </w:pPr>
            <w:r w:rsidRPr="004E3780">
              <w:rPr>
                <w:lang w:val="ru-RU"/>
              </w:rPr>
              <w:t>CF = 1: транспортный блок этого пакета не скремблируется</w:t>
            </w:r>
          </w:p>
          <w:p w:rsidR="00485464" w:rsidRPr="004E3780" w:rsidRDefault="00485464" w:rsidP="00802224">
            <w:pPr>
              <w:pStyle w:val="Tabletext"/>
              <w:keepNext/>
              <w:keepLines/>
              <w:rPr>
                <w:lang w:val="ru-RU"/>
              </w:rPr>
            </w:pPr>
            <w:r w:rsidRPr="004E3780">
              <w:rPr>
                <w:lang w:val="ru-RU"/>
              </w:rPr>
              <w:t>CF = 0: транспортный блок этого пакета скремблируется</w:t>
            </w:r>
          </w:p>
        </w:tc>
      </w:tr>
      <w:tr w:rsidR="00485464"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CS</w:t>
            </w:r>
          </w:p>
        </w:tc>
        <w:tc>
          <w:tcPr>
            <w:tcW w:w="1701"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Управляющая синхронизация</w:t>
            </w:r>
          </w:p>
        </w:tc>
        <w:tc>
          <w:tcPr>
            <w:tcW w:w="7229"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В скремблированных транспортных пакетах (т. е. CF = 0) этот бит указывает ключ, который должен использоваться для дескремблирования.</w:t>
            </w:r>
          </w:p>
          <w:p w:rsidR="00485464" w:rsidRPr="004E3780" w:rsidRDefault="00485464" w:rsidP="00802224">
            <w:pPr>
              <w:pStyle w:val="Tabletext"/>
              <w:rPr>
                <w:lang w:val="ru-RU"/>
              </w:rPr>
            </w:pPr>
            <w:r w:rsidRPr="004E3780">
              <w:rPr>
                <w:lang w:val="ru-RU"/>
              </w:rPr>
              <w:t>Для пакетов дополнительных данных, если полезная информация этих пакетов содержит пакет с контрольным словом (CWP), этот бит показывает, какой CWP передается (CS = 0 или CS = 1). Ключевая информация о дескремблировании, полученная из CWP, используется для дескремблирования пакетов услуг с одним и тем же значением CS (т. е. ключ, полученный из пакета дополнительных данных с CS = 0, используется для дескремблирования транспортных пакетов с</w:t>
            </w:r>
            <w:r w:rsidR="00802224" w:rsidRPr="004E3780">
              <w:rPr>
                <w:lang w:val="ru-RU"/>
              </w:rPr>
              <w:t> </w:t>
            </w:r>
            <w:r w:rsidRPr="004E3780">
              <w:rPr>
                <w:lang w:val="ru-RU"/>
              </w:rPr>
              <w:t>CS = 0)</w:t>
            </w:r>
          </w:p>
        </w:tc>
      </w:tr>
      <w:tr w:rsidR="00485464"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SCID</w:t>
            </w:r>
          </w:p>
        </w:tc>
        <w:tc>
          <w:tcPr>
            <w:tcW w:w="1701"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Идентификатор служебного канала</w:t>
            </w:r>
          </w:p>
        </w:tc>
        <w:tc>
          <w:tcPr>
            <w:tcW w:w="7229" w:type="dxa"/>
            <w:tcBorders>
              <w:top w:val="single" w:sz="6" w:space="0" w:color="auto"/>
              <w:left w:val="single" w:sz="6" w:space="0" w:color="auto"/>
              <w:bottom w:val="single" w:sz="6" w:space="0" w:color="auto"/>
              <w:right w:val="single" w:sz="6" w:space="0" w:color="auto"/>
            </w:tcBorders>
          </w:tcPr>
          <w:p w:rsidR="00485464" w:rsidRPr="004E3780" w:rsidRDefault="00485464" w:rsidP="00802224">
            <w:pPr>
              <w:pStyle w:val="Tabletext"/>
              <w:rPr>
                <w:lang w:val="ru-RU"/>
              </w:rPr>
            </w:pPr>
            <w:r w:rsidRPr="004E3780">
              <w:rPr>
                <w:lang w:val="ru-RU"/>
              </w:rPr>
              <w:t>Это 12-битовое поле (целое число без знака, первым идет бит MS</w:t>
            </w:r>
            <w:r w:rsidR="006F726C" w:rsidRPr="004E3780">
              <w:rPr>
                <w:lang w:val="ru-RU"/>
              </w:rPr>
              <w:t>B</w:t>
            </w:r>
            <w:r w:rsidRPr="004E3780">
              <w:rPr>
                <w:lang w:val="ru-RU"/>
              </w:rPr>
              <w:t>) однозначно определяет применение, для которого предназначается информация транспортного блока данных в транспортном пакете. Для</w:t>
            </w:r>
            <w:r w:rsidR="00802224" w:rsidRPr="004E3780">
              <w:rPr>
                <w:lang w:val="ru-RU"/>
              </w:rPr>
              <w:t> </w:t>
            </w:r>
            <w:r w:rsidRPr="004E3780">
              <w:rPr>
                <w:lang w:val="ru-RU"/>
              </w:rPr>
              <w:t>конкретных целей резервируются следующие SCID:</w:t>
            </w:r>
          </w:p>
          <w:p w:rsidR="00485464" w:rsidRPr="004E3780" w:rsidRDefault="00485464" w:rsidP="00802224">
            <w:pPr>
              <w:pStyle w:val="Tabletext"/>
              <w:rPr>
                <w:lang w:val="ru-RU"/>
              </w:rPr>
            </w:pPr>
            <w:r w:rsidRPr="004E3780">
              <w:rPr>
                <w:lang w:val="ru-RU"/>
              </w:rPr>
              <w:t>SCID = 0x000 – нулевые пакеты (NULL)</w:t>
            </w:r>
          </w:p>
          <w:p w:rsidR="00485464" w:rsidRPr="004E3780" w:rsidRDefault="00485464" w:rsidP="00802224">
            <w:pPr>
              <w:pStyle w:val="Tabletext"/>
              <w:rPr>
                <w:lang w:val="ru-RU"/>
              </w:rPr>
            </w:pPr>
            <w:r w:rsidRPr="004E3780">
              <w:rPr>
                <w:lang w:val="ru-RU"/>
              </w:rPr>
              <w:t>SCID = 0xFFF – резервируются (не использовать!)</w:t>
            </w:r>
          </w:p>
        </w:tc>
      </w:tr>
      <w:tr w:rsidR="00802224" w:rsidRPr="00B628EA" w:rsidTr="00DB16FC">
        <w:trPr>
          <w:cantSplit/>
          <w:jc w:val="center"/>
        </w:trPr>
        <w:tc>
          <w:tcPr>
            <w:tcW w:w="766" w:type="dxa"/>
            <w:tcBorders>
              <w:top w:val="single" w:sz="6" w:space="0" w:color="auto"/>
              <w:left w:val="single" w:sz="6" w:space="0" w:color="auto"/>
              <w:bottom w:val="single" w:sz="6" w:space="0" w:color="auto"/>
              <w:right w:val="single" w:sz="6" w:space="0" w:color="auto"/>
            </w:tcBorders>
          </w:tcPr>
          <w:p w:rsidR="00802224" w:rsidRPr="004E3780" w:rsidRDefault="00802224" w:rsidP="00802224">
            <w:pPr>
              <w:spacing w:before="40" w:after="40"/>
              <w:rPr>
                <w:sz w:val="20"/>
                <w:lang w:val="ru-RU"/>
              </w:rPr>
            </w:pPr>
          </w:p>
        </w:tc>
        <w:tc>
          <w:tcPr>
            <w:tcW w:w="1701" w:type="dxa"/>
            <w:tcBorders>
              <w:top w:val="single" w:sz="6" w:space="0" w:color="auto"/>
              <w:left w:val="single" w:sz="6" w:space="0" w:color="auto"/>
              <w:bottom w:val="single" w:sz="6" w:space="0" w:color="auto"/>
              <w:right w:val="single" w:sz="6" w:space="0" w:color="auto"/>
            </w:tcBorders>
          </w:tcPr>
          <w:p w:rsidR="00802224" w:rsidRPr="004E3780" w:rsidRDefault="00802224" w:rsidP="00802224">
            <w:pPr>
              <w:pStyle w:val="Tabletext"/>
              <w:rPr>
                <w:lang w:val="ru-RU"/>
              </w:rPr>
            </w:pPr>
            <w:r w:rsidRPr="004E3780">
              <w:rPr>
                <w:lang w:val="ru-RU"/>
              </w:rPr>
              <w:t>Транспортный блок</w:t>
            </w:r>
          </w:p>
        </w:tc>
        <w:tc>
          <w:tcPr>
            <w:tcW w:w="7229" w:type="dxa"/>
            <w:tcBorders>
              <w:top w:val="single" w:sz="6" w:space="0" w:color="auto"/>
              <w:left w:val="single" w:sz="6" w:space="0" w:color="auto"/>
              <w:bottom w:val="single" w:sz="6" w:space="0" w:color="auto"/>
              <w:right w:val="single" w:sz="6" w:space="0" w:color="auto"/>
            </w:tcBorders>
          </w:tcPr>
          <w:p w:rsidR="00802224" w:rsidRPr="004E3780" w:rsidRDefault="00802224" w:rsidP="00802224">
            <w:pPr>
              <w:pStyle w:val="Tabletext"/>
              <w:rPr>
                <w:lang w:val="ru-RU"/>
              </w:rPr>
            </w:pPr>
            <w:r w:rsidRPr="004E3780">
              <w:rPr>
                <w:lang w:val="ru-RU"/>
              </w:rPr>
              <w:t>Это прикладные данные (128 байтов), которые должны обрабатываться посредством приложения в соответствии с адресом в SCID</w:t>
            </w:r>
          </w:p>
        </w:tc>
      </w:tr>
    </w:tbl>
    <w:p w:rsidR="00F337D6" w:rsidRPr="004E3780" w:rsidRDefault="00F337D6">
      <w:pPr>
        <w:pStyle w:val="Tablefin"/>
        <w:rPr>
          <w:lang w:val="ru-RU"/>
        </w:rPr>
      </w:pPr>
      <w:bookmarkStart w:id="1418" w:name="_Toc464272318"/>
    </w:p>
    <w:p w:rsidR="00802224" w:rsidRPr="004E3780" w:rsidRDefault="00802224" w:rsidP="003F1119">
      <w:pPr>
        <w:pStyle w:val="Heading1"/>
        <w:rPr>
          <w:lang w:val="ru-RU"/>
        </w:rPr>
      </w:pPr>
      <w:bookmarkStart w:id="1419" w:name="_Toc325727159"/>
      <w:bookmarkStart w:id="1420" w:name="_Toc309890612"/>
      <w:bookmarkStart w:id="1421" w:name="OLE_LINK1197"/>
      <w:bookmarkStart w:id="1422" w:name="OLE_LINK1196"/>
      <w:bookmarkEnd w:id="1418"/>
      <w:r w:rsidRPr="004E3780">
        <w:rPr>
          <w:lang w:val="ru-RU"/>
        </w:rPr>
        <w:t>3</w:t>
      </w:r>
      <w:r w:rsidRPr="004E3780">
        <w:rPr>
          <w:lang w:val="ru-RU"/>
        </w:rPr>
        <w:tab/>
      </w:r>
      <w:r w:rsidRPr="005A7DAD">
        <w:rPr>
          <w:lang w:val="ru-RU"/>
        </w:rPr>
        <w:t>Нулевые</w:t>
      </w:r>
      <w:r w:rsidRPr="004E3780">
        <w:rPr>
          <w:lang w:val="ru-RU"/>
        </w:rPr>
        <w:t xml:space="preserve"> и масштабирующие пакеты</w:t>
      </w:r>
      <w:bookmarkEnd w:id="1419"/>
    </w:p>
    <w:bookmarkEnd w:id="1420"/>
    <w:bookmarkEnd w:id="1421"/>
    <w:bookmarkEnd w:id="1422"/>
    <w:p w:rsidR="00802224" w:rsidRPr="004E3780" w:rsidRDefault="00802224" w:rsidP="003F1119">
      <w:pPr>
        <w:rPr>
          <w:lang w:val="ru-RU"/>
        </w:rPr>
      </w:pPr>
      <w:r w:rsidRPr="004E3780">
        <w:rPr>
          <w:lang w:val="ru-RU"/>
        </w:rPr>
        <w:t xml:space="preserve">В </w:t>
      </w:r>
      <w:r w:rsidR="00C27D9C" w:rsidRPr="004E3780">
        <w:rPr>
          <w:lang w:val="ru-RU"/>
        </w:rPr>
        <w:t xml:space="preserve">Системе </w:t>
      </w:r>
      <w:r w:rsidRPr="004E3780">
        <w:rPr>
          <w:lang w:val="ru-RU"/>
        </w:rPr>
        <w:t>В определяются два вида специальных транспортных пакетов данных: нулевые и масштабирующие пакеты.</w:t>
      </w:r>
    </w:p>
    <w:p w:rsidR="00F337D6" w:rsidRPr="004E3780" w:rsidRDefault="00802224" w:rsidP="003F1119">
      <w:pPr>
        <w:rPr>
          <w:lang w:val="ru-RU"/>
        </w:rPr>
      </w:pPr>
      <w:r w:rsidRPr="004E3780">
        <w:rPr>
          <w:lang w:val="ru-RU"/>
        </w:rPr>
        <w:t>Нулевые и масштабирующие пакеты должны быть незашифрованными (т. е. CF  = 1).</w:t>
      </w:r>
    </w:p>
    <w:p w:rsidR="00802224" w:rsidRPr="004E3780" w:rsidRDefault="00802224" w:rsidP="003F1119">
      <w:pPr>
        <w:rPr>
          <w:lang w:val="ru-RU"/>
        </w:rPr>
      </w:pPr>
      <w:r w:rsidRPr="004E3780">
        <w:rPr>
          <w:lang w:val="ru-RU"/>
        </w:rPr>
        <w:t>Эти пакеты имеют следующую структуру:</w:t>
      </w:r>
    </w:p>
    <w:p w:rsidR="00802224" w:rsidRPr="004E3780" w:rsidRDefault="00802224" w:rsidP="00802224">
      <w:pPr>
        <w:spacing w:after="120"/>
        <w:rPr>
          <w:szCs w:val="22"/>
          <w:lang w:val="ru-RU"/>
        </w:rPr>
      </w:pPr>
      <w:r w:rsidRPr="004E3780">
        <w:rPr>
          <w:i/>
          <w:szCs w:val="22"/>
          <w:lang w:val="ru-RU"/>
        </w:rPr>
        <w:t>Для нулевых пакетов</w:t>
      </w:r>
      <w:r w:rsidRPr="004E3780">
        <w:rPr>
          <w:szCs w:val="22"/>
          <w:lang w:val="ru-RU"/>
        </w:rPr>
        <w:t>:</w:t>
      </w:r>
    </w:p>
    <w:p w:rsidR="00802224" w:rsidRPr="004E3780" w:rsidRDefault="00802224" w:rsidP="00802224">
      <w:pPr>
        <w:pStyle w:val="enumlev1"/>
        <w:spacing w:after="120"/>
        <w:rPr>
          <w:szCs w:val="22"/>
          <w:lang w:val="ru-RU"/>
        </w:rPr>
      </w:pPr>
      <w:r w:rsidRPr="004E3780">
        <w:rPr>
          <w:szCs w:val="22"/>
          <w:lang w:val="ru-RU"/>
        </w:rPr>
        <w:tab/>
        <w:t>PF = x</w:t>
      </w:r>
      <w:r w:rsidRPr="004E3780">
        <w:rPr>
          <w:szCs w:val="22"/>
          <w:lang w:val="ru-RU"/>
        </w:rPr>
        <w:tab/>
        <w:t>(изменяет значение от пакета к пакету)</w:t>
      </w:r>
      <w:r w:rsidR="006F726C" w:rsidRPr="004E3780">
        <w:rPr>
          <w:szCs w:val="22"/>
          <w:lang w:val="ru-RU"/>
        </w:rPr>
        <w:t>;</w:t>
      </w:r>
    </w:p>
    <w:p w:rsidR="00802224" w:rsidRPr="0022604E" w:rsidRDefault="00802224" w:rsidP="00802224">
      <w:pPr>
        <w:pStyle w:val="enumlev1"/>
        <w:spacing w:after="120"/>
        <w:rPr>
          <w:szCs w:val="22"/>
          <w:lang w:val="en-US"/>
        </w:rPr>
      </w:pPr>
      <w:r w:rsidRPr="004E3780">
        <w:rPr>
          <w:szCs w:val="22"/>
          <w:lang w:val="ru-RU"/>
        </w:rPr>
        <w:tab/>
      </w:r>
      <w:r w:rsidRPr="0022604E">
        <w:rPr>
          <w:szCs w:val="22"/>
          <w:lang w:val="en-US"/>
        </w:rPr>
        <w:t>BB = 0</w:t>
      </w:r>
      <w:r w:rsidR="006F726C" w:rsidRPr="0022604E">
        <w:rPr>
          <w:szCs w:val="22"/>
          <w:lang w:val="en-US"/>
        </w:rPr>
        <w:t>;</w:t>
      </w:r>
    </w:p>
    <w:p w:rsidR="00802224" w:rsidRPr="0022604E" w:rsidRDefault="00802224" w:rsidP="00802224">
      <w:pPr>
        <w:pStyle w:val="enumlev1"/>
        <w:spacing w:after="120"/>
        <w:rPr>
          <w:szCs w:val="22"/>
          <w:lang w:val="en-US"/>
        </w:rPr>
      </w:pPr>
      <w:bookmarkStart w:id="1423" w:name="OLE_LINK1199"/>
      <w:bookmarkStart w:id="1424" w:name="OLE_LINK1198"/>
      <w:r w:rsidRPr="0022604E">
        <w:rPr>
          <w:szCs w:val="22"/>
          <w:lang w:val="en-US"/>
        </w:rPr>
        <w:tab/>
        <w:t>CF = 1</w:t>
      </w:r>
      <w:r w:rsidR="006F726C" w:rsidRPr="0022604E">
        <w:rPr>
          <w:szCs w:val="22"/>
          <w:lang w:val="en-US"/>
        </w:rPr>
        <w:t>;</w:t>
      </w:r>
    </w:p>
    <w:p w:rsidR="00802224" w:rsidRPr="0022604E" w:rsidRDefault="00802224" w:rsidP="00802224">
      <w:pPr>
        <w:pStyle w:val="enumlev1"/>
        <w:spacing w:after="120"/>
        <w:rPr>
          <w:szCs w:val="22"/>
          <w:lang w:val="en-US"/>
        </w:rPr>
      </w:pPr>
      <w:bookmarkStart w:id="1425" w:name="OLE_LINK1201"/>
      <w:bookmarkStart w:id="1426" w:name="OLE_LINK1200"/>
      <w:bookmarkEnd w:id="1423"/>
      <w:bookmarkEnd w:id="1424"/>
      <w:r w:rsidRPr="0022604E">
        <w:rPr>
          <w:szCs w:val="22"/>
          <w:lang w:val="en-US"/>
        </w:rPr>
        <w:tab/>
        <w:t>CS  = 0</w:t>
      </w:r>
      <w:r w:rsidR="006F726C" w:rsidRPr="0022604E">
        <w:rPr>
          <w:szCs w:val="22"/>
          <w:lang w:val="en-US"/>
        </w:rPr>
        <w:t>;</w:t>
      </w:r>
    </w:p>
    <w:bookmarkEnd w:id="1425"/>
    <w:bookmarkEnd w:id="1426"/>
    <w:p w:rsidR="00802224" w:rsidRPr="0022604E" w:rsidRDefault="00802224" w:rsidP="00802224">
      <w:pPr>
        <w:pStyle w:val="enumlev1"/>
        <w:spacing w:after="120"/>
        <w:rPr>
          <w:szCs w:val="22"/>
          <w:lang w:val="en-US"/>
        </w:rPr>
      </w:pPr>
      <w:r w:rsidRPr="0022604E">
        <w:rPr>
          <w:szCs w:val="22"/>
          <w:lang w:val="en-US"/>
        </w:rPr>
        <w:tab/>
        <w:t>SCID = 0x000</w:t>
      </w:r>
      <w:r w:rsidR="006F726C" w:rsidRPr="0022604E">
        <w:rPr>
          <w:szCs w:val="22"/>
          <w:lang w:val="en-US"/>
        </w:rPr>
        <w:t>.</w:t>
      </w:r>
    </w:p>
    <w:p w:rsidR="00802224" w:rsidRPr="004E3780" w:rsidRDefault="00802224" w:rsidP="003F1119">
      <w:pPr>
        <w:rPr>
          <w:lang w:val="ru-RU"/>
        </w:rPr>
      </w:pPr>
      <w:r w:rsidRPr="004E3780">
        <w:rPr>
          <w:lang w:val="ru-RU"/>
        </w:rPr>
        <w:t>Таким образом, первые два байта (префикс) в шестнадцатеричном представлении имеют значения 0х</w:t>
      </w:r>
      <w:r w:rsidR="006F726C" w:rsidRPr="004E3780">
        <w:rPr>
          <w:lang w:val="ru-RU"/>
        </w:rPr>
        <w:t> </w:t>
      </w:r>
      <w:r w:rsidRPr="004E3780">
        <w:rPr>
          <w:lang w:val="ru-RU"/>
        </w:rPr>
        <w:t>20 00 или 0х А0 00 в зависимости от значения бита PF.</w:t>
      </w:r>
    </w:p>
    <w:p w:rsidR="00802224" w:rsidRPr="004E3780" w:rsidRDefault="00802224" w:rsidP="00802224">
      <w:pPr>
        <w:spacing w:after="120"/>
        <w:rPr>
          <w:szCs w:val="22"/>
          <w:lang w:val="ru-RU"/>
        </w:rPr>
      </w:pPr>
      <w:r w:rsidRPr="004E3780">
        <w:rPr>
          <w:i/>
          <w:szCs w:val="22"/>
          <w:lang w:val="ru-RU"/>
        </w:rPr>
        <w:t>Для масштабирующих пакетов</w:t>
      </w:r>
      <w:r w:rsidRPr="004E3780">
        <w:rPr>
          <w:szCs w:val="22"/>
          <w:lang w:val="ru-RU"/>
        </w:rPr>
        <w:t>:</w:t>
      </w:r>
    </w:p>
    <w:p w:rsidR="00802224" w:rsidRPr="004E3780" w:rsidRDefault="00802224" w:rsidP="00802224">
      <w:pPr>
        <w:pStyle w:val="enumlev1"/>
        <w:spacing w:after="120"/>
        <w:rPr>
          <w:szCs w:val="22"/>
          <w:lang w:val="ru-RU"/>
        </w:rPr>
      </w:pPr>
      <w:r w:rsidRPr="004E3780">
        <w:rPr>
          <w:szCs w:val="22"/>
          <w:lang w:val="ru-RU"/>
        </w:rPr>
        <w:tab/>
        <w:t>PF = x</w:t>
      </w:r>
      <w:r w:rsidRPr="004E3780">
        <w:rPr>
          <w:szCs w:val="22"/>
          <w:lang w:val="ru-RU"/>
        </w:rPr>
        <w:tab/>
        <w:t>(изменяет значение от пакета к пакету)</w:t>
      </w:r>
      <w:r w:rsidR="006F726C" w:rsidRPr="004E3780">
        <w:rPr>
          <w:szCs w:val="22"/>
          <w:lang w:val="ru-RU"/>
        </w:rPr>
        <w:t>;</w:t>
      </w:r>
    </w:p>
    <w:p w:rsidR="00F337D6" w:rsidRPr="004E3780" w:rsidRDefault="00802224" w:rsidP="00802224">
      <w:pPr>
        <w:pStyle w:val="enumlev1"/>
        <w:rPr>
          <w:lang w:val="ru-RU"/>
        </w:rPr>
      </w:pPr>
      <w:r w:rsidRPr="004E3780">
        <w:rPr>
          <w:szCs w:val="22"/>
          <w:lang w:val="ru-RU"/>
        </w:rPr>
        <w:tab/>
        <w:t>BB = 0</w:t>
      </w:r>
      <w:r w:rsidR="006F726C" w:rsidRPr="004E3780">
        <w:rPr>
          <w:szCs w:val="22"/>
          <w:lang w:val="ru-RU"/>
        </w:rPr>
        <w:t>;</w:t>
      </w:r>
    </w:p>
    <w:p w:rsidR="00A2647B" w:rsidRPr="004E3780" w:rsidRDefault="00A2647B" w:rsidP="00A2647B">
      <w:pPr>
        <w:pStyle w:val="enumlev1"/>
        <w:spacing w:after="120"/>
        <w:rPr>
          <w:szCs w:val="22"/>
          <w:lang w:val="ru-RU"/>
        </w:rPr>
      </w:pPr>
      <w:r w:rsidRPr="004E3780">
        <w:rPr>
          <w:szCs w:val="22"/>
          <w:lang w:val="ru-RU"/>
        </w:rPr>
        <w:lastRenderedPageBreak/>
        <w:tab/>
        <w:t>CF = 1</w:t>
      </w:r>
      <w:r w:rsidR="003D6AFD" w:rsidRPr="004E3780">
        <w:rPr>
          <w:szCs w:val="22"/>
          <w:lang w:val="ru-RU"/>
        </w:rPr>
        <w:t>;</w:t>
      </w:r>
    </w:p>
    <w:p w:rsidR="00A2647B" w:rsidRPr="004E3780" w:rsidRDefault="00A2647B" w:rsidP="00A2647B">
      <w:pPr>
        <w:pStyle w:val="enumlev1"/>
        <w:spacing w:after="120"/>
        <w:rPr>
          <w:szCs w:val="22"/>
          <w:lang w:val="ru-RU"/>
        </w:rPr>
      </w:pPr>
      <w:r w:rsidRPr="004E3780">
        <w:rPr>
          <w:szCs w:val="22"/>
          <w:lang w:val="ru-RU"/>
        </w:rPr>
        <w:tab/>
        <w:t>CS  = 0</w:t>
      </w:r>
      <w:r w:rsidR="003D6AFD" w:rsidRPr="004E3780">
        <w:rPr>
          <w:szCs w:val="22"/>
          <w:lang w:val="ru-RU"/>
        </w:rPr>
        <w:t>;</w:t>
      </w:r>
    </w:p>
    <w:p w:rsidR="00A2647B" w:rsidRPr="004E3780" w:rsidRDefault="00A2647B" w:rsidP="00A2647B">
      <w:pPr>
        <w:pStyle w:val="enumlev1"/>
        <w:spacing w:after="120"/>
        <w:rPr>
          <w:szCs w:val="22"/>
          <w:lang w:val="ru-RU"/>
        </w:rPr>
      </w:pPr>
      <w:r w:rsidRPr="004E3780">
        <w:rPr>
          <w:szCs w:val="22"/>
          <w:lang w:val="ru-RU"/>
        </w:rPr>
        <w:tab/>
        <w:t>SCID: определяется мультиплексором.</w:t>
      </w:r>
    </w:p>
    <w:p w:rsidR="00F337D6" w:rsidRPr="004E3780" w:rsidRDefault="00A2647B" w:rsidP="003F1119">
      <w:pPr>
        <w:rPr>
          <w:lang w:val="ru-RU"/>
        </w:rPr>
      </w:pPr>
      <w:r w:rsidRPr="004E3780">
        <w:rPr>
          <w:lang w:val="ru-RU"/>
        </w:rPr>
        <w:t>128 байтов (транспортный блок) нулевых и масштабирующих пакетов идентичны и описываются в соответствии с таблицей 10. (Контент является  спектрально нейтральным в целях поддержания блокировки настройки</w:t>
      </w:r>
      <w:r w:rsidR="003D6AFD" w:rsidRPr="004E3780">
        <w:rPr>
          <w:lang w:val="ru-RU"/>
        </w:rPr>
        <w:t>.</w:t>
      </w:r>
      <w:r w:rsidRPr="004E3780">
        <w:rPr>
          <w:lang w:val="ru-RU"/>
        </w:rPr>
        <w:t>)</w:t>
      </w:r>
    </w:p>
    <w:p w:rsidR="00A2647B" w:rsidRPr="004E3780" w:rsidRDefault="00A2647B" w:rsidP="003F1119">
      <w:pPr>
        <w:pStyle w:val="TableNo"/>
        <w:rPr>
          <w:lang w:val="ru-RU"/>
        </w:rPr>
      </w:pPr>
      <w:r w:rsidRPr="005A7DAD">
        <w:rPr>
          <w:lang w:val="ru-RU"/>
        </w:rPr>
        <w:t>ТАБЛИЦА</w:t>
      </w:r>
      <w:r w:rsidRPr="004E3780">
        <w:rPr>
          <w:lang w:val="ru-RU"/>
        </w:rPr>
        <w:t xml:space="preserve"> 10</w:t>
      </w:r>
    </w:p>
    <w:p w:rsidR="00A2647B" w:rsidRPr="004E3780" w:rsidRDefault="00A2647B" w:rsidP="003F1119">
      <w:pPr>
        <w:pStyle w:val="Tabletitle"/>
        <w:rPr>
          <w:lang w:val="ru-RU"/>
        </w:rPr>
      </w:pPr>
      <w:r w:rsidRPr="004E3780">
        <w:rPr>
          <w:lang w:val="ru-RU"/>
        </w:rPr>
        <w:t xml:space="preserve">Транспортный блок нулевого и масштабирующего </w:t>
      </w:r>
      <w:r w:rsidRPr="005A7DAD">
        <w:rPr>
          <w:lang w:val="ru-RU"/>
        </w:rPr>
        <w:t>пакетов</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906"/>
      </w:tblGrid>
      <w:tr w:rsidR="00A2647B"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bookmarkStart w:id="1427" w:name="OLE_LINK1481"/>
            <w:bookmarkStart w:id="1428" w:name="OLE_LINK1482"/>
            <w:bookmarkStart w:id="1429" w:name="OLE_LINK1483"/>
            <w:r w:rsidRPr="004E3780">
              <w:rPr>
                <w:lang w:val="ru-RU"/>
              </w:rPr>
              <w:t>№ байта</w:t>
            </w:r>
            <w:bookmarkEnd w:id="1427"/>
            <w:bookmarkEnd w:id="1428"/>
            <w:bookmarkEnd w:id="1429"/>
          </w:p>
        </w:tc>
        <w:tc>
          <w:tcPr>
            <w:tcW w:w="1070"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36" w:type="dxa"/>
            <w:vAlign w:val="center"/>
          </w:tcPr>
          <w:p w:rsidR="00A2647B" w:rsidRPr="004E3780" w:rsidRDefault="00A2647B" w:rsidP="00DB16FC">
            <w:pPr>
              <w:pStyle w:val="Tablehead"/>
              <w:spacing w:after="120"/>
              <w:rPr>
                <w:lang w:val="ru-RU"/>
              </w:rPr>
            </w:pPr>
          </w:p>
        </w:tc>
        <w:tc>
          <w:tcPr>
            <w:tcW w:w="862"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r w:rsidRPr="004E3780">
              <w:rPr>
                <w:b w:val="0"/>
                <w:lang w:val="ru-RU"/>
              </w:rPr>
              <w:t xml:space="preserve"> </w:t>
            </w:r>
          </w:p>
        </w:tc>
        <w:tc>
          <w:tcPr>
            <w:tcW w:w="1041"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62" w:type="dxa"/>
            <w:vAlign w:val="center"/>
          </w:tcPr>
          <w:p w:rsidR="00A2647B" w:rsidRPr="004E3780" w:rsidRDefault="00A2647B" w:rsidP="00DB16FC">
            <w:pPr>
              <w:pStyle w:val="Tablehead"/>
              <w:spacing w:after="120"/>
              <w:rPr>
                <w:lang w:val="ru-RU"/>
              </w:rPr>
            </w:pPr>
          </w:p>
        </w:tc>
        <w:tc>
          <w:tcPr>
            <w:tcW w:w="865"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p>
        </w:tc>
        <w:tc>
          <w:tcPr>
            <w:tcW w:w="983"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29" w:type="dxa"/>
            <w:vAlign w:val="center"/>
          </w:tcPr>
          <w:p w:rsidR="00A2647B" w:rsidRPr="004E3780" w:rsidRDefault="00A2647B" w:rsidP="00DB16FC">
            <w:pPr>
              <w:pStyle w:val="Tablehead"/>
              <w:spacing w:after="120"/>
              <w:rPr>
                <w:lang w:val="ru-RU"/>
              </w:rPr>
            </w:pPr>
          </w:p>
        </w:tc>
        <w:tc>
          <w:tcPr>
            <w:tcW w:w="814"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p>
        </w:tc>
        <w:tc>
          <w:tcPr>
            <w:tcW w:w="906"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r>
      <w:tr w:rsidR="00F337D6" w:rsidRPr="004E3780" w:rsidTr="00A2647B">
        <w:trPr>
          <w:cantSplit/>
          <w:jc w:val="center"/>
        </w:trPr>
        <w:tc>
          <w:tcPr>
            <w:tcW w:w="828"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w:t>
            </w:r>
            <w:r w:rsidR="00280CE4" w:rsidRPr="004E3780">
              <w:rPr>
                <w:vertAlign w:val="superscript"/>
                <w:lang w:val="ru-RU"/>
              </w:rPr>
              <w:t>(1)</w:t>
            </w:r>
          </w:p>
        </w:tc>
        <w:tc>
          <w:tcPr>
            <w:tcW w:w="1070"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w:t>
            </w:r>
            <w:r w:rsidRPr="004E3780">
              <w:rPr>
                <w:vertAlign w:val="superscript"/>
                <w:lang w:val="ru-RU"/>
              </w:rPr>
              <w:t>(1)</w:t>
            </w:r>
          </w:p>
        </w:tc>
        <w:tc>
          <w:tcPr>
            <w:tcW w:w="336" w:type="dxa"/>
          </w:tcPr>
          <w:p w:rsidR="00F337D6" w:rsidRPr="004E3780" w:rsidRDefault="00F337D6" w:rsidP="000846F4">
            <w:pPr>
              <w:jc w:val="center"/>
              <w:rPr>
                <w:sz w:val="20"/>
                <w:lang w:val="ru-RU"/>
              </w:rPr>
            </w:pPr>
          </w:p>
        </w:tc>
        <w:tc>
          <w:tcPr>
            <w:tcW w:w="862"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33</w:t>
            </w:r>
          </w:p>
        </w:tc>
        <w:tc>
          <w:tcPr>
            <w:tcW w:w="1041"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48</w:t>
            </w:r>
          </w:p>
        </w:tc>
        <w:tc>
          <w:tcPr>
            <w:tcW w:w="362" w:type="dxa"/>
          </w:tcPr>
          <w:p w:rsidR="00F337D6" w:rsidRPr="004E3780" w:rsidRDefault="00F337D6" w:rsidP="000846F4">
            <w:pPr>
              <w:jc w:val="center"/>
              <w:rPr>
                <w:sz w:val="20"/>
                <w:lang w:val="ru-RU"/>
              </w:rPr>
            </w:pPr>
          </w:p>
        </w:tc>
        <w:tc>
          <w:tcPr>
            <w:tcW w:w="865"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65</w:t>
            </w:r>
          </w:p>
        </w:tc>
        <w:tc>
          <w:tcPr>
            <w:tcW w:w="983"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38</w:t>
            </w:r>
          </w:p>
        </w:tc>
        <w:tc>
          <w:tcPr>
            <w:tcW w:w="329" w:type="dxa"/>
          </w:tcPr>
          <w:p w:rsidR="00F337D6" w:rsidRPr="004E3780" w:rsidRDefault="00F337D6" w:rsidP="000846F4">
            <w:pPr>
              <w:jc w:val="center"/>
              <w:rPr>
                <w:sz w:val="20"/>
                <w:lang w:val="ru-RU"/>
              </w:rPr>
            </w:pPr>
          </w:p>
        </w:tc>
        <w:tc>
          <w:tcPr>
            <w:tcW w:w="814"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97</w:t>
            </w:r>
          </w:p>
        </w:tc>
        <w:tc>
          <w:tcPr>
            <w:tcW w:w="906" w:type="dxa"/>
            <w:tcBorders>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125</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34</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124</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66</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98</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137</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180</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35</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121</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67</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99</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99</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212</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36</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26</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68</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100</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61</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149</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37</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179</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69</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113</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101</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187</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240</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38</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128</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70</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146</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102</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96</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167</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39</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88</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71</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191</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103</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192</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88</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40</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113</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72</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245</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104</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141</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169</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41</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223</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73</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71</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105</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69</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42</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82</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74</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194</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106</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78</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43</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75</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75</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159</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107</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108</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175</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44</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112</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76</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212</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108</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80</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172</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45</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77</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55</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109</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184</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129</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46</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242</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78</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154</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110</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106</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134</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47</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249</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79</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235</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111</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159</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16</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185</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48</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172</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80</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227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112</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231</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162</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49</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112</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81</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129</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113</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224</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181</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50</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199</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82</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200</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114</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157</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137</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51</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214</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83</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115</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197</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20</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118</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52</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50</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84</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116</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198</w:t>
            </w:r>
          </w:p>
        </w:tc>
      </w:tr>
    </w:tbl>
    <w:p w:rsidR="00F337D6" w:rsidRPr="004E3780" w:rsidRDefault="00F337D6">
      <w:pPr>
        <w:pStyle w:val="Tablefin"/>
        <w:rPr>
          <w:lang w:val="ru-RU"/>
        </w:rPr>
      </w:pPr>
    </w:p>
    <w:p w:rsidR="003C3552" w:rsidRPr="004E3780" w:rsidRDefault="003C3552">
      <w:pPr>
        <w:tabs>
          <w:tab w:val="clear" w:pos="794"/>
          <w:tab w:val="clear" w:pos="1191"/>
          <w:tab w:val="clear" w:pos="1588"/>
          <w:tab w:val="clear" w:pos="1985"/>
        </w:tabs>
        <w:overflowPunct/>
        <w:autoSpaceDE/>
        <w:autoSpaceDN/>
        <w:adjustRightInd/>
        <w:spacing w:before="0"/>
        <w:jc w:val="left"/>
        <w:textAlignment w:val="auto"/>
        <w:rPr>
          <w:lang w:val="ru-RU"/>
        </w:rPr>
      </w:pPr>
      <w:r w:rsidRPr="004E3780">
        <w:rPr>
          <w:lang w:val="ru-RU"/>
        </w:rPr>
        <w:br w:type="page"/>
      </w:r>
    </w:p>
    <w:p w:rsidR="00F337D6" w:rsidRPr="004E3780" w:rsidRDefault="003C3552" w:rsidP="003F1119">
      <w:pPr>
        <w:pStyle w:val="TableNo"/>
        <w:rPr>
          <w:lang w:val="ru-RU"/>
        </w:rPr>
      </w:pPr>
      <w:r w:rsidRPr="004E3780">
        <w:rPr>
          <w:lang w:val="ru-RU"/>
        </w:rPr>
        <w:lastRenderedPageBreak/>
        <w:t>ТАБЛИЦА 10 (</w:t>
      </w:r>
      <w:r w:rsidRPr="004E3780">
        <w:rPr>
          <w:i/>
          <w:lang w:val="ru-RU"/>
        </w:rPr>
        <w:t>окончание</w:t>
      </w:r>
      <w:r w:rsidRPr="004E3780">
        <w:rPr>
          <w:lang w:val="ru-RU"/>
        </w:rPr>
        <w:t>)</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906"/>
      </w:tblGrid>
      <w:tr w:rsidR="00A2647B"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p>
        </w:tc>
        <w:tc>
          <w:tcPr>
            <w:tcW w:w="1070"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36" w:type="dxa"/>
            <w:vAlign w:val="center"/>
          </w:tcPr>
          <w:p w:rsidR="00A2647B" w:rsidRPr="004E3780" w:rsidRDefault="00A2647B" w:rsidP="00DB16FC">
            <w:pPr>
              <w:pStyle w:val="Tablehead"/>
              <w:spacing w:after="120"/>
              <w:rPr>
                <w:lang w:val="ru-RU"/>
              </w:rPr>
            </w:pPr>
          </w:p>
        </w:tc>
        <w:tc>
          <w:tcPr>
            <w:tcW w:w="862"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r w:rsidRPr="004E3780">
              <w:rPr>
                <w:b w:val="0"/>
                <w:lang w:val="ru-RU"/>
              </w:rPr>
              <w:t xml:space="preserve"> </w:t>
            </w:r>
          </w:p>
        </w:tc>
        <w:tc>
          <w:tcPr>
            <w:tcW w:w="1041"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62" w:type="dxa"/>
            <w:vAlign w:val="center"/>
          </w:tcPr>
          <w:p w:rsidR="00A2647B" w:rsidRPr="004E3780" w:rsidRDefault="00A2647B" w:rsidP="00DB16FC">
            <w:pPr>
              <w:pStyle w:val="Tablehead"/>
              <w:spacing w:after="120"/>
              <w:rPr>
                <w:lang w:val="ru-RU"/>
              </w:rPr>
            </w:pPr>
          </w:p>
        </w:tc>
        <w:tc>
          <w:tcPr>
            <w:tcW w:w="865"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p>
        </w:tc>
        <w:tc>
          <w:tcPr>
            <w:tcW w:w="983"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c>
          <w:tcPr>
            <w:tcW w:w="329" w:type="dxa"/>
            <w:vAlign w:val="center"/>
          </w:tcPr>
          <w:p w:rsidR="00A2647B" w:rsidRPr="004E3780" w:rsidRDefault="00A2647B" w:rsidP="00DB16FC">
            <w:pPr>
              <w:pStyle w:val="Tablehead"/>
              <w:spacing w:after="120"/>
              <w:rPr>
                <w:lang w:val="ru-RU"/>
              </w:rPr>
            </w:pPr>
          </w:p>
        </w:tc>
        <w:tc>
          <w:tcPr>
            <w:tcW w:w="814"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 байта</w:t>
            </w:r>
          </w:p>
        </w:tc>
        <w:tc>
          <w:tcPr>
            <w:tcW w:w="906" w:type="dxa"/>
            <w:tcBorders>
              <w:top w:val="single" w:sz="6" w:space="0" w:color="auto"/>
              <w:left w:val="single" w:sz="6" w:space="0" w:color="auto"/>
              <w:bottom w:val="single" w:sz="6" w:space="0" w:color="auto"/>
              <w:right w:val="single" w:sz="6" w:space="0" w:color="auto"/>
            </w:tcBorders>
            <w:vAlign w:val="center"/>
          </w:tcPr>
          <w:p w:rsidR="00A2647B" w:rsidRPr="004E3780" w:rsidRDefault="00A2647B" w:rsidP="00DB16FC">
            <w:pPr>
              <w:pStyle w:val="Tablehead"/>
              <w:spacing w:after="120"/>
              <w:rPr>
                <w:lang w:val="ru-RU"/>
              </w:rPr>
            </w:pPr>
            <w:r w:rsidRPr="004E3780">
              <w:rPr>
                <w:lang w:val="ru-RU"/>
              </w:rPr>
              <w:t>Значе-ние</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21</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8</w:t>
            </w:r>
          </w:p>
        </w:tc>
        <w:tc>
          <w:tcPr>
            <w:tcW w:w="336" w:type="dxa"/>
          </w:tcPr>
          <w:p w:rsidR="00F337D6" w:rsidRPr="004E3780" w:rsidRDefault="00F337D6" w:rsidP="000846F4">
            <w:pPr>
              <w:keepNext/>
              <w:keepLines/>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53</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93</w:t>
            </w:r>
          </w:p>
        </w:tc>
        <w:tc>
          <w:tcPr>
            <w:tcW w:w="362" w:type="dxa"/>
          </w:tcPr>
          <w:p w:rsidR="00F337D6" w:rsidRPr="004E3780" w:rsidRDefault="00F337D6" w:rsidP="000846F4">
            <w:pPr>
              <w:keepNext/>
              <w:keepLines/>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85</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230</w:t>
            </w:r>
          </w:p>
        </w:tc>
        <w:tc>
          <w:tcPr>
            <w:tcW w:w="329" w:type="dxa"/>
          </w:tcPr>
          <w:p w:rsidR="00F337D6" w:rsidRPr="004E3780" w:rsidRDefault="00F337D6" w:rsidP="000846F4">
            <w:pPr>
              <w:keepNext/>
              <w:keepLines/>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117</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57</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22</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149</w:t>
            </w:r>
          </w:p>
        </w:tc>
        <w:tc>
          <w:tcPr>
            <w:tcW w:w="336" w:type="dxa"/>
          </w:tcPr>
          <w:p w:rsidR="00F337D6" w:rsidRPr="004E3780" w:rsidRDefault="00F337D6" w:rsidP="000846F4">
            <w:pPr>
              <w:keepNext/>
              <w:keepLines/>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54</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159</w:t>
            </w:r>
          </w:p>
        </w:tc>
        <w:tc>
          <w:tcPr>
            <w:tcW w:w="362" w:type="dxa"/>
          </w:tcPr>
          <w:p w:rsidR="00F337D6" w:rsidRPr="004E3780" w:rsidRDefault="00F337D6" w:rsidP="000846F4">
            <w:pPr>
              <w:keepNext/>
              <w:keepLines/>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86</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112</w:t>
            </w:r>
          </w:p>
        </w:tc>
        <w:tc>
          <w:tcPr>
            <w:tcW w:w="329" w:type="dxa"/>
          </w:tcPr>
          <w:p w:rsidR="00F337D6" w:rsidRPr="004E3780" w:rsidRDefault="00F337D6" w:rsidP="000846F4">
            <w:pPr>
              <w:keepNext/>
              <w:keepLines/>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118</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keepNext/>
              <w:keepLines/>
              <w:jc w:val="center"/>
              <w:rPr>
                <w:lang w:val="ru-RU"/>
              </w:rPr>
            </w:pPr>
            <w:r w:rsidRPr="004E3780">
              <w:rPr>
                <w:lang w:val="ru-RU"/>
              </w:rPr>
              <w:t>60</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23</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57</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55</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218</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87</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119</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134</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198</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56</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180</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88</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246</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120</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61</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25</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147</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57</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223</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89</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86</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121</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11</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26</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97</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58</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65</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90</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128</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122</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218</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27</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59</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141</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91</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182</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123</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100</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28</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83</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60</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123</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92</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122</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124</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50</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29</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64</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61</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64</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93</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125</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214</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30</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38</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62</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184</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94</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197</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126</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95</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31</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41</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63</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0</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95</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176</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127</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53</w:t>
            </w:r>
          </w:p>
        </w:tc>
      </w:tr>
      <w:tr w:rsidR="00F337D6" w:rsidRPr="004E3780" w:rsidTr="00A2647B">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32</w:t>
            </w:r>
          </w:p>
        </w:tc>
        <w:tc>
          <w:tcPr>
            <w:tcW w:w="1070"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20</w:t>
            </w:r>
          </w:p>
        </w:tc>
        <w:tc>
          <w:tcPr>
            <w:tcW w:w="336" w:type="dxa"/>
          </w:tcPr>
          <w:p w:rsidR="00F337D6" w:rsidRPr="004E3780" w:rsidRDefault="00F337D6" w:rsidP="000846F4">
            <w:pPr>
              <w:jc w:val="center"/>
              <w:rPr>
                <w:sz w:val="20"/>
                <w:lang w:val="ru-RU"/>
              </w:rPr>
            </w:pPr>
          </w:p>
        </w:tc>
        <w:tc>
          <w:tcPr>
            <w:tcW w:w="862"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64</w:t>
            </w:r>
          </w:p>
        </w:tc>
        <w:tc>
          <w:tcPr>
            <w:tcW w:w="1041"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54</w:t>
            </w:r>
          </w:p>
        </w:tc>
        <w:tc>
          <w:tcPr>
            <w:tcW w:w="362" w:type="dxa"/>
          </w:tcPr>
          <w:p w:rsidR="00F337D6" w:rsidRPr="004E3780" w:rsidRDefault="00F337D6" w:rsidP="000846F4">
            <w:pPr>
              <w:jc w:val="center"/>
              <w:rPr>
                <w:sz w:val="20"/>
                <w:lang w:val="ru-RU"/>
              </w:rPr>
            </w:pPr>
          </w:p>
        </w:tc>
        <w:tc>
          <w:tcPr>
            <w:tcW w:w="865"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96</w:t>
            </w:r>
          </w:p>
        </w:tc>
        <w:tc>
          <w:tcPr>
            <w:tcW w:w="983"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233</w:t>
            </w:r>
          </w:p>
        </w:tc>
        <w:tc>
          <w:tcPr>
            <w:tcW w:w="329" w:type="dxa"/>
          </w:tcPr>
          <w:p w:rsidR="00F337D6" w:rsidRPr="004E3780" w:rsidRDefault="00F337D6" w:rsidP="000846F4">
            <w:pPr>
              <w:jc w:val="center"/>
              <w:rPr>
                <w:sz w:val="20"/>
                <w:lang w:val="ru-RU"/>
              </w:rPr>
            </w:pPr>
          </w:p>
        </w:tc>
        <w:tc>
          <w:tcPr>
            <w:tcW w:w="814"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128</w:t>
            </w:r>
          </w:p>
        </w:tc>
        <w:tc>
          <w:tcPr>
            <w:tcW w:w="906" w:type="dxa"/>
            <w:tcBorders>
              <w:top w:val="single" w:sz="6" w:space="0" w:color="auto"/>
              <w:left w:val="single" w:sz="6" w:space="0" w:color="auto"/>
              <w:bottom w:val="single" w:sz="6" w:space="0" w:color="auto"/>
              <w:right w:val="single" w:sz="6" w:space="0" w:color="auto"/>
            </w:tcBorders>
          </w:tcPr>
          <w:p w:rsidR="00F337D6" w:rsidRPr="004E3780" w:rsidRDefault="00F337D6" w:rsidP="000846F4">
            <w:pPr>
              <w:pStyle w:val="Tabletext"/>
              <w:jc w:val="center"/>
              <w:rPr>
                <w:lang w:val="ru-RU"/>
              </w:rPr>
            </w:pPr>
            <w:r w:rsidRPr="004E3780">
              <w:rPr>
                <w:lang w:val="ru-RU"/>
              </w:rPr>
              <w:t>184</w:t>
            </w:r>
          </w:p>
        </w:tc>
      </w:tr>
      <w:tr w:rsidR="00F337D6" w:rsidRPr="00DE1116" w:rsidTr="00A2647B">
        <w:trPr>
          <w:cantSplit/>
          <w:jc w:val="center"/>
        </w:trPr>
        <w:tc>
          <w:tcPr>
            <w:tcW w:w="8396" w:type="dxa"/>
            <w:gridSpan w:val="11"/>
          </w:tcPr>
          <w:p w:rsidR="00F337D6" w:rsidRPr="004E3780" w:rsidRDefault="003C3552" w:rsidP="000846F4">
            <w:pPr>
              <w:pStyle w:val="Tablelegend"/>
              <w:jc w:val="left"/>
              <w:rPr>
                <w:lang w:val="ru-RU"/>
              </w:rPr>
            </w:pPr>
            <w:r w:rsidRPr="003F1119">
              <w:rPr>
                <w:vertAlign w:val="superscript"/>
                <w:lang w:val="ru-RU"/>
              </w:rPr>
              <w:t>(1)</w:t>
            </w:r>
            <w:r w:rsidRPr="004E3780">
              <w:rPr>
                <w:lang w:val="ru-RU"/>
              </w:rPr>
              <w:tab/>
              <w:t>Следует отметить, что этот байт соответствует байту CC/HD в других пакетах, т. е. CC = 0 HD = 0100</w:t>
            </w:r>
            <w:r w:rsidRPr="00393465">
              <w:rPr>
                <w:vertAlign w:val="subscript"/>
                <w:lang w:val="ru-RU"/>
              </w:rPr>
              <w:t>b</w:t>
            </w:r>
            <w:r w:rsidRPr="004E3780">
              <w:rPr>
                <w:lang w:val="ru-RU"/>
              </w:rPr>
              <w:t>.</w:t>
            </w:r>
          </w:p>
        </w:tc>
      </w:tr>
    </w:tbl>
    <w:p w:rsidR="00F337D6" w:rsidRPr="004E3780" w:rsidRDefault="00F337D6">
      <w:pPr>
        <w:pStyle w:val="Tablefin"/>
        <w:rPr>
          <w:lang w:val="ru-RU"/>
        </w:rPr>
      </w:pPr>
      <w:bookmarkStart w:id="1430" w:name="_Toc464272319"/>
    </w:p>
    <w:p w:rsidR="00F109B9" w:rsidRPr="004E3780" w:rsidRDefault="00F109B9" w:rsidP="003F1119">
      <w:pPr>
        <w:pStyle w:val="Heading1"/>
        <w:rPr>
          <w:lang w:val="ru-RU"/>
        </w:rPr>
      </w:pPr>
      <w:bookmarkStart w:id="1431" w:name="_Toc325727160"/>
      <w:bookmarkStart w:id="1432" w:name="_Toc309890613"/>
      <w:bookmarkEnd w:id="1430"/>
      <w:r w:rsidRPr="004E3780">
        <w:rPr>
          <w:lang w:val="ru-RU"/>
        </w:rPr>
        <w:t>4</w:t>
      </w:r>
      <w:r w:rsidRPr="004E3780">
        <w:rPr>
          <w:lang w:val="ru-RU"/>
        </w:rPr>
        <w:tab/>
        <w:t xml:space="preserve">Пакеты </w:t>
      </w:r>
      <w:r w:rsidRPr="005A7DAD">
        <w:rPr>
          <w:lang w:val="ru-RU"/>
        </w:rPr>
        <w:t>видеоданных</w:t>
      </w:r>
      <w:bookmarkEnd w:id="1431"/>
    </w:p>
    <w:bookmarkEnd w:id="1432"/>
    <w:p w:rsidR="00F109B9" w:rsidRPr="004E3780" w:rsidRDefault="00F109B9" w:rsidP="003F1119">
      <w:pPr>
        <w:rPr>
          <w:lang w:val="ru-RU"/>
        </w:rPr>
      </w:pPr>
      <w:r w:rsidRPr="004E3780">
        <w:rPr>
          <w:lang w:val="ru-RU"/>
        </w:rPr>
        <w:t>Общая структура транспортного пакета видеоданных показана на рис. 33. В рамках пакетов видеоданных различают четыре типа транспортных ячеек, характеризуемых типом данных, транспортируемых через эти ячейки и связанных с видеоуслугами:</w:t>
      </w:r>
    </w:p>
    <w:p w:rsidR="00F109B9" w:rsidRPr="005A7DAD" w:rsidRDefault="00F109B9" w:rsidP="003F1119">
      <w:pPr>
        <w:pStyle w:val="enumlev1"/>
        <w:rPr>
          <w:lang w:val="ru-RU"/>
        </w:rPr>
      </w:pPr>
      <w:r w:rsidRPr="005A7DAD">
        <w:rPr>
          <w:lang w:val="ru-RU"/>
        </w:rPr>
        <w:t>–</w:t>
      </w:r>
      <w:r w:rsidRPr="005A7DAD">
        <w:rPr>
          <w:lang w:val="ru-RU"/>
        </w:rPr>
        <w:tab/>
        <w:t xml:space="preserve">пакеты дополнительных данных (временные метки, пакеты контрольного слова управления </w:t>
      </w:r>
      <w:r w:rsidR="003D6AFD" w:rsidRPr="005A7DAD">
        <w:rPr>
          <w:lang w:val="ru-RU"/>
        </w:rPr>
        <w:t>шифрованием</w:t>
      </w:r>
      <w:r w:rsidRPr="005A7DAD">
        <w:rPr>
          <w:lang w:val="ru-RU"/>
        </w:rPr>
        <w:t>)</w:t>
      </w:r>
      <w:r w:rsidR="003D6AFD" w:rsidRPr="005A7DAD">
        <w:rPr>
          <w:lang w:val="ru-RU"/>
        </w:rPr>
        <w:t>;</w:t>
      </w:r>
    </w:p>
    <w:p w:rsidR="00F109B9" w:rsidRPr="005A7DAD" w:rsidRDefault="00F109B9" w:rsidP="003F1119">
      <w:pPr>
        <w:pStyle w:val="enumlev1"/>
        <w:rPr>
          <w:lang w:val="ru-RU"/>
        </w:rPr>
      </w:pPr>
      <w:r w:rsidRPr="005A7DAD">
        <w:rPr>
          <w:lang w:val="ru-RU"/>
        </w:rPr>
        <w:t>–</w:t>
      </w:r>
      <w:r w:rsidRPr="005A7DAD">
        <w:rPr>
          <w:lang w:val="ru-RU"/>
        </w:rPr>
        <w:tab/>
        <w:t xml:space="preserve">пакеты базовых видеоуслуг (пакеты видеоданных стандарта </w:t>
      </w:r>
      <w:r w:rsidRPr="003F1119">
        <w:t>MPEG</w:t>
      </w:r>
      <w:r w:rsidRPr="005A7DAD">
        <w:rPr>
          <w:lang w:val="ru-RU"/>
        </w:rPr>
        <w:t>)</w:t>
      </w:r>
      <w:r w:rsidR="003D6AFD" w:rsidRPr="005A7DAD">
        <w:rPr>
          <w:lang w:val="ru-RU"/>
        </w:rPr>
        <w:t>;</w:t>
      </w:r>
    </w:p>
    <w:p w:rsidR="00F109B9" w:rsidRPr="005A7DAD" w:rsidRDefault="00F109B9" w:rsidP="003F1119">
      <w:pPr>
        <w:pStyle w:val="enumlev1"/>
        <w:rPr>
          <w:lang w:val="ru-RU"/>
        </w:rPr>
      </w:pPr>
      <w:r w:rsidRPr="005A7DAD">
        <w:rPr>
          <w:lang w:val="ru-RU"/>
        </w:rPr>
        <w:t>–</w:t>
      </w:r>
      <w:r w:rsidRPr="005A7DAD">
        <w:rPr>
          <w:lang w:val="ru-RU"/>
        </w:rPr>
        <w:tab/>
        <w:t xml:space="preserve">пакеты данных с избыточностью (заголовки данных </w:t>
      </w:r>
      <w:r w:rsidRPr="003F1119">
        <w:t>MPEG</w:t>
      </w:r>
      <w:r w:rsidRPr="005A7DAD">
        <w:rPr>
          <w:lang w:val="ru-RU"/>
        </w:rPr>
        <w:t xml:space="preserve"> с избыточностью и видеоданные МР</w:t>
      </w:r>
      <w:r w:rsidRPr="003F1119">
        <w:t>EG</w:t>
      </w:r>
      <w:r w:rsidRPr="005A7DAD">
        <w:rPr>
          <w:lang w:val="ru-RU"/>
        </w:rPr>
        <w:t xml:space="preserve"> без избыточности)</w:t>
      </w:r>
      <w:r w:rsidR="003D6AFD" w:rsidRPr="005A7DAD">
        <w:rPr>
          <w:lang w:val="ru-RU"/>
        </w:rPr>
        <w:t>;</w:t>
      </w:r>
    </w:p>
    <w:p w:rsidR="00F337D6" w:rsidRPr="005A7DAD" w:rsidRDefault="00F109B9" w:rsidP="003F1119">
      <w:pPr>
        <w:pStyle w:val="enumlev1"/>
        <w:rPr>
          <w:lang w:val="ru-RU"/>
        </w:rPr>
      </w:pPr>
      <w:r w:rsidRPr="005A7DAD">
        <w:rPr>
          <w:lang w:val="ru-RU"/>
        </w:rPr>
        <w:t>–</w:t>
      </w:r>
      <w:r w:rsidRPr="005A7DAD">
        <w:rPr>
          <w:lang w:val="ru-RU"/>
        </w:rPr>
        <w:tab/>
        <w:t xml:space="preserve">пакеты видеоданных, не относящиеся к стандарту </w:t>
      </w:r>
      <w:r w:rsidRPr="003F1119">
        <w:t>MPEG</w:t>
      </w:r>
      <w:r w:rsidRPr="005A7DAD">
        <w:rPr>
          <w:lang w:val="ru-RU"/>
        </w:rPr>
        <w:t xml:space="preserve"> (данные, не относящиеся к</w:t>
      </w:r>
      <w:r w:rsidRPr="003F1119">
        <w:t> </w:t>
      </w:r>
      <w:r w:rsidRPr="005A7DAD">
        <w:rPr>
          <w:lang w:val="ru-RU"/>
        </w:rPr>
        <w:t xml:space="preserve">стандарту </w:t>
      </w:r>
      <w:r w:rsidRPr="003F1119">
        <w:t>MPEG</w:t>
      </w:r>
      <w:r w:rsidRPr="005A7DAD">
        <w:rPr>
          <w:lang w:val="ru-RU"/>
        </w:rPr>
        <w:t xml:space="preserve"> и видеоданные </w:t>
      </w:r>
      <w:r w:rsidRPr="003F1119">
        <w:t>MPEG</w:t>
      </w:r>
      <w:r w:rsidRPr="005A7DAD">
        <w:rPr>
          <w:lang w:val="ru-RU"/>
        </w:rPr>
        <w:t xml:space="preserve"> без избыточности).</w:t>
      </w:r>
    </w:p>
    <w:p w:rsidR="00771003" w:rsidRPr="004E3780" w:rsidRDefault="00723932" w:rsidP="00F337D6">
      <w:pPr>
        <w:pStyle w:val="FigureNo"/>
        <w:rPr>
          <w:lang w:val="ru-RU"/>
        </w:rPr>
      </w:pPr>
      <w:r w:rsidRPr="004E3780">
        <w:rPr>
          <w:lang w:val="ru-RU"/>
        </w:rPr>
        <w:t>РИСУНОК</w:t>
      </w:r>
      <w:r w:rsidR="00771003" w:rsidRPr="004E3780">
        <w:rPr>
          <w:lang w:val="ru-RU"/>
        </w:rPr>
        <w:t xml:space="preserve"> 33</w:t>
      </w:r>
    </w:p>
    <w:p w:rsidR="00771003" w:rsidRDefault="00723932" w:rsidP="00771003">
      <w:pPr>
        <w:pStyle w:val="Figuretitle"/>
        <w:rPr>
          <w:rFonts w:asciiTheme="minorHAnsi" w:hAnsiTheme="minorHAnsi"/>
          <w:lang w:val="ru-RU"/>
        </w:rPr>
      </w:pPr>
      <w:r w:rsidRPr="004E3780">
        <w:rPr>
          <w:lang w:val="ru-RU"/>
        </w:rPr>
        <w:t>Общая структура пакета видеоданных</w:t>
      </w:r>
    </w:p>
    <w:p w:rsidR="003F1119" w:rsidRPr="003F1119" w:rsidRDefault="003F1119" w:rsidP="003F1119">
      <w:pPr>
        <w:pStyle w:val="Figure"/>
        <w:rPr>
          <w:lang w:val="ru-RU"/>
        </w:rPr>
      </w:pPr>
      <w:r>
        <w:object w:dxaOrig="11796" w:dyaOrig="1956">
          <v:shape id="_x0000_i1066" type="#_x0000_t75" style="width:374.25pt;height:62.5pt" o:ole="">
            <v:imagedata r:id="rId103" o:title=""/>
          </v:shape>
          <o:OLEObject Type="Embed" ProgID="CorelDRAW.Graphic.14" ShapeID="_x0000_i1066" DrawAspect="Content" ObjectID="_1402728281" r:id="rId104"/>
        </w:object>
      </w:r>
    </w:p>
    <w:p w:rsidR="00F337D6" w:rsidRPr="004E3780" w:rsidRDefault="00DB16FC" w:rsidP="003F1119">
      <w:pPr>
        <w:rPr>
          <w:lang w:val="ru-RU"/>
        </w:rPr>
      </w:pPr>
      <w:r w:rsidRPr="004E3780">
        <w:rPr>
          <w:lang w:val="ru-RU"/>
        </w:rPr>
        <w:t>В целях обозначения различных типов ячеек и соответствующих счетчиков в формате транспортного уровня видеоданных предусмотрены четыре бита для непрерывного счетчика (СС) и четыре бита для указателя заголовка (HD), как показано на рис. 33. Подробное описание этих полей приведено в таблице 11. Следует отметить, что в пакете данных длиной 130 байтов первые 2 байта используются для префикса, третий байт содержит поля СС и HD, а остальные 127 байтов передают полезную информацию.</w:t>
      </w:r>
    </w:p>
    <w:p w:rsidR="00600F6A" w:rsidRPr="004E3780" w:rsidRDefault="00600F6A" w:rsidP="003F1119">
      <w:pPr>
        <w:pStyle w:val="TableNo"/>
        <w:rPr>
          <w:lang w:val="ru-RU"/>
        </w:rPr>
      </w:pPr>
      <w:r w:rsidRPr="005A7DAD">
        <w:rPr>
          <w:lang w:val="ru-RU"/>
        </w:rPr>
        <w:lastRenderedPageBreak/>
        <w:t>ТАБЛИЦА</w:t>
      </w:r>
      <w:r w:rsidRPr="004E3780">
        <w:rPr>
          <w:lang w:val="ru-RU"/>
        </w:rPr>
        <w:t xml:space="preserve"> 11</w:t>
      </w:r>
    </w:p>
    <w:p w:rsidR="00F337D6" w:rsidRPr="004E3780" w:rsidRDefault="00600F6A" w:rsidP="003F1119">
      <w:pPr>
        <w:pStyle w:val="Tabletitle"/>
        <w:rPr>
          <w:lang w:val="ru-RU"/>
        </w:rPr>
      </w:pPr>
      <w:r w:rsidRPr="004E3780">
        <w:rPr>
          <w:lang w:val="ru-RU"/>
        </w:rPr>
        <w:t xml:space="preserve">Семантическое определение полей в байте </w:t>
      </w:r>
      <w:r w:rsidRPr="003F1119">
        <w:t>CC</w:t>
      </w:r>
      <w:r w:rsidRPr="004E3780">
        <w:rPr>
          <w:lang w:val="ru-RU"/>
        </w:rPr>
        <w:t>/HD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23"/>
        <w:gridCol w:w="7356"/>
      </w:tblGrid>
      <w:tr w:rsidR="00600F6A" w:rsidRPr="00DE1116" w:rsidTr="003F1119">
        <w:tc>
          <w:tcPr>
            <w:tcW w:w="394" w:type="pct"/>
          </w:tcPr>
          <w:p w:rsidR="00600F6A" w:rsidRPr="004E3780" w:rsidRDefault="00600F6A" w:rsidP="00600F6A">
            <w:pPr>
              <w:pStyle w:val="Tabletext"/>
              <w:rPr>
                <w:highlight w:val="yellow"/>
                <w:lang w:val="ru-RU"/>
              </w:rPr>
            </w:pPr>
            <w:r w:rsidRPr="004E3780">
              <w:rPr>
                <w:lang w:val="ru-RU"/>
              </w:rPr>
              <w:t>CC</w:t>
            </w:r>
          </w:p>
        </w:tc>
        <w:tc>
          <w:tcPr>
            <w:tcW w:w="874" w:type="pct"/>
          </w:tcPr>
          <w:p w:rsidR="00600F6A" w:rsidRPr="004E3780" w:rsidRDefault="00600F6A" w:rsidP="00600F6A">
            <w:pPr>
              <w:pStyle w:val="Tabletext"/>
              <w:rPr>
                <w:lang w:val="ru-RU"/>
              </w:rPr>
            </w:pPr>
            <w:r w:rsidRPr="004E3780">
              <w:rPr>
                <w:lang w:val="ru-RU"/>
              </w:rPr>
              <w:t>Непрерывный счетчик</w:t>
            </w:r>
          </w:p>
        </w:tc>
        <w:tc>
          <w:tcPr>
            <w:tcW w:w="3732" w:type="pct"/>
          </w:tcPr>
          <w:p w:rsidR="00600F6A" w:rsidRPr="004E3780" w:rsidRDefault="00600F6A" w:rsidP="00600F6A">
            <w:pPr>
              <w:pStyle w:val="Tabletext"/>
              <w:jc w:val="left"/>
              <w:rPr>
                <w:lang w:val="ru-RU"/>
              </w:rPr>
            </w:pPr>
            <w:r w:rsidRPr="004E3780">
              <w:rPr>
                <w:lang w:val="ru-RU"/>
              </w:rPr>
              <w:t>Это 4-битовое поле (</w:t>
            </w:r>
            <w:bookmarkStart w:id="1433" w:name="OLE_LINK1566"/>
            <w:bookmarkStart w:id="1434" w:name="OLE_LINK1567"/>
            <w:r w:rsidRPr="004E3780">
              <w:rPr>
                <w:lang w:val="ru-RU"/>
              </w:rPr>
              <w:t>целое число без знака, первым идет бит MSB</w:t>
            </w:r>
            <w:bookmarkEnd w:id="1433"/>
            <w:bookmarkEnd w:id="1434"/>
            <w:r w:rsidRPr="004E3780">
              <w:rPr>
                <w:lang w:val="ru-RU"/>
              </w:rPr>
              <w:t>) увеличивается на один бит с каждым пакетом, имеющим одинаковый SCID. После того как CC достигает своего максимального значения 15 (1111</w:t>
            </w:r>
            <w:r w:rsidRPr="009A2DBA">
              <w:rPr>
                <w:vertAlign w:val="subscript"/>
                <w:lang w:val="ru-RU"/>
              </w:rPr>
              <w:t>b</w:t>
            </w:r>
            <w:r w:rsidRPr="004E3780">
              <w:rPr>
                <w:lang w:val="ru-RU"/>
              </w:rPr>
              <w:t>), оно сбрасывается до 0. Значение CC устанавливается в 0 (0000</w:t>
            </w:r>
            <w:r w:rsidRPr="009A2DBA">
              <w:rPr>
                <w:vertAlign w:val="subscript"/>
                <w:lang w:val="ru-RU"/>
              </w:rPr>
              <w:t>b</w:t>
            </w:r>
            <w:r w:rsidRPr="004E3780">
              <w:rPr>
                <w:lang w:val="ru-RU"/>
              </w:rPr>
              <w:t>) и не может быть увеличено, если в поле HD указано 0x00 (т. е. пакеты дополнительных данных). Следует отметить, что согласно определению нулевых и масштабирующих пакетов, поле CC в нулевом и масштабирующем пакете устанавливается в 0.</w:t>
            </w:r>
          </w:p>
          <w:p w:rsidR="00600F6A" w:rsidRPr="004E3780" w:rsidRDefault="00600F6A" w:rsidP="00600F6A">
            <w:pPr>
              <w:pStyle w:val="Tabletext"/>
              <w:rPr>
                <w:highlight w:val="yellow"/>
                <w:lang w:val="ru-RU"/>
              </w:rPr>
            </w:pPr>
            <w:bookmarkStart w:id="1435" w:name="OLE_LINK1512"/>
            <w:bookmarkStart w:id="1436" w:name="OLE_LINK1513"/>
            <w:bookmarkStart w:id="1437" w:name="OLE_LINK1514"/>
            <w:bookmarkStart w:id="1438" w:name="OLE_LINK1515"/>
            <w:bookmarkStart w:id="1439" w:name="OLE_LINK1516"/>
            <w:bookmarkStart w:id="1440" w:name="OLE_LINK1517"/>
            <w:bookmarkStart w:id="1441" w:name="OLE_LINK1518"/>
            <w:bookmarkStart w:id="1442" w:name="OLE_LINK1519"/>
            <w:bookmarkStart w:id="1443" w:name="OLE_LINK1522"/>
            <w:bookmarkStart w:id="1444" w:name="OLE_LINK1523"/>
            <w:bookmarkStart w:id="1445" w:name="OLE_LINK1520"/>
            <w:bookmarkStart w:id="1446" w:name="OLE_LINK1521"/>
            <w:r w:rsidRPr="004E3780">
              <w:rPr>
                <w:lang w:val="ru-RU"/>
              </w:rPr>
              <w:t>CC позволяет получателю обнаружить дискретную ячейку (благодаря ячейкам с ошибками) для определенной транспортной услуги.</w:t>
            </w:r>
            <w:bookmarkEnd w:id="1435"/>
            <w:bookmarkEnd w:id="1436"/>
            <w:bookmarkEnd w:id="1437"/>
            <w:bookmarkEnd w:id="1438"/>
            <w:bookmarkEnd w:id="1439"/>
            <w:bookmarkEnd w:id="1440"/>
            <w:bookmarkEnd w:id="1441"/>
            <w:bookmarkEnd w:id="1442"/>
            <w:bookmarkEnd w:id="1443"/>
            <w:bookmarkEnd w:id="1444"/>
            <w:bookmarkEnd w:id="1445"/>
            <w:bookmarkEnd w:id="1446"/>
          </w:p>
        </w:tc>
      </w:tr>
      <w:tr w:rsidR="00600F6A" w:rsidRPr="00DE1116" w:rsidTr="003F1119">
        <w:tc>
          <w:tcPr>
            <w:tcW w:w="394" w:type="pct"/>
          </w:tcPr>
          <w:p w:rsidR="00600F6A" w:rsidRPr="004E3780" w:rsidRDefault="00600F6A" w:rsidP="00600F6A">
            <w:pPr>
              <w:pStyle w:val="Tabletext"/>
              <w:jc w:val="left"/>
              <w:rPr>
                <w:highlight w:val="yellow"/>
                <w:lang w:val="ru-RU"/>
              </w:rPr>
            </w:pPr>
            <w:r w:rsidRPr="004E3780">
              <w:rPr>
                <w:lang w:val="ru-RU"/>
              </w:rPr>
              <w:t>HD</w:t>
            </w:r>
          </w:p>
        </w:tc>
        <w:tc>
          <w:tcPr>
            <w:tcW w:w="874" w:type="pct"/>
          </w:tcPr>
          <w:p w:rsidR="00600F6A" w:rsidRPr="004E3780" w:rsidRDefault="00600F6A" w:rsidP="00600F6A">
            <w:pPr>
              <w:pStyle w:val="Tabletext"/>
              <w:jc w:val="left"/>
              <w:rPr>
                <w:highlight w:val="yellow"/>
                <w:lang w:val="ru-RU"/>
              </w:rPr>
            </w:pPr>
            <w:r w:rsidRPr="004E3780">
              <w:rPr>
                <w:lang w:val="ru-RU"/>
              </w:rPr>
              <w:t>Указатель заголовка</w:t>
            </w:r>
          </w:p>
        </w:tc>
        <w:tc>
          <w:tcPr>
            <w:tcW w:w="3732" w:type="pct"/>
          </w:tcPr>
          <w:p w:rsidR="00600F6A" w:rsidRPr="004E3780" w:rsidRDefault="003D6AFD" w:rsidP="00600F6A">
            <w:pPr>
              <w:pStyle w:val="Tabletext"/>
              <w:jc w:val="left"/>
              <w:rPr>
                <w:lang w:val="ru-RU"/>
              </w:rPr>
            </w:pPr>
            <w:r w:rsidRPr="004E3780">
              <w:rPr>
                <w:lang w:val="ru-RU"/>
              </w:rPr>
              <w:t>Это</w:t>
            </w:r>
            <w:r w:rsidR="00600F6A" w:rsidRPr="004E3780">
              <w:rPr>
                <w:lang w:val="ru-RU"/>
              </w:rPr>
              <w:t xml:space="preserve"> 4-битово</w:t>
            </w:r>
            <w:r w:rsidRPr="004E3780">
              <w:rPr>
                <w:lang w:val="ru-RU"/>
              </w:rPr>
              <w:t>е</w:t>
            </w:r>
            <w:r w:rsidR="00600F6A" w:rsidRPr="004E3780">
              <w:rPr>
                <w:lang w:val="ru-RU"/>
              </w:rPr>
              <w:t xml:space="preserve"> поле </w:t>
            </w:r>
            <w:r w:rsidRPr="004E3780">
              <w:rPr>
                <w:lang w:val="ru-RU"/>
              </w:rPr>
              <w:t>указывает</w:t>
            </w:r>
            <w:r w:rsidR="00600F6A" w:rsidRPr="004E3780">
              <w:rPr>
                <w:lang w:val="ru-RU"/>
              </w:rPr>
              <w:t xml:space="preserve"> 4 типа пакетов видеоданных:</w:t>
            </w:r>
          </w:p>
          <w:p w:rsidR="00600F6A" w:rsidRPr="004E3780" w:rsidRDefault="00600F6A" w:rsidP="00600F6A">
            <w:pPr>
              <w:pStyle w:val="Tabletext"/>
              <w:jc w:val="left"/>
              <w:rPr>
                <w:lang w:val="ru-RU"/>
              </w:rPr>
            </w:pPr>
            <w:r w:rsidRPr="004E3780">
              <w:rPr>
                <w:lang w:val="ru-RU"/>
              </w:rPr>
              <w:t>HD</w:t>
            </w:r>
            <w:r w:rsidRPr="004E3780">
              <w:rPr>
                <w:lang w:val="ru-RU"/>
              </w:rPr>
              <w:br/>
              <w:t>0000</w:t>
            </w:r>
            <w:r w:rsidRPr="004E3780">
              <w:rPr>
                <w:vertAlign w:val="subscript"/>
                <w:lang w:val="ru-RU"/>
              </w:rPr>
              <w:t>b</w:t>
            </w:r>
            <w:r w:rsidRPr="004E3780">
              <w:rPr>
                <w:position w:val="-4"/>
                <w:lang w:val="ru-RU"/>
              </w:rPr>
              <w:tab/>
            </w:r>
            <w:r w:rsidRPr="004E3780">
              <w:rPr>
                <w:lang w:val="ru-RU"/>
              </w:rPr>
              <w:tab/>
              <w:t>Пакеты дополнительных данных</w:t>
            </w:r>
            <w:r w:rsidRPr="004E3780">
              <w:rPr>
                <w:lang w:val="ru-RU"/>
              </w:rPr>
              <w:br/>
              <w:t>01x0</w:t>
            </w:r>
            <w:r w:rsidRPr="004E3780">
              <w:rPr>
                <w:vertAlign w:val="subscript"/>
                <w:lang w:val="ru-RU"/>
              </w:rPr>
              <w:t>b</w:t>
            </w:r>
            <w:r w:rsidRPr="004E3780">
              <w:rPr>
                <w:lang w:val="ru-RU"/>
              </w:rPr>
              <w:tab/>
            </w:r>
            <w:r w:rsidRPr="004E3780">
              <w:rPr>
                <w:lang w:val="ru-RU"/>
              </w:rPr>
              <w:tab/>
              <w:t>Пакеты базовых видеоуслуг</w:t>
            </w:r>
            <w:r w:rsidRPr="004E3780">
              <w:rPr>
                <w:lang w:val="ru-RU"/>
              </w:rPr>
              <w:br/>
              <w:t>10x0</w:t>
            </w:r>
            <w:r w:rsidRPr="004E3780">
              <w:rPr>
                <w:vertAlign w:val="subscript"/>
                <w:lang w:val="ru-RU"/>
              </w:rPr>
              <w:t>b</w:t>
            </w:r>
            <w:r w:rsidRPr="004E3780">
              <w:rPr>
                <w:position w:val="-4"/>
                <w:lang w:val="ru-RU"/>
              </w:rPr>
              <w:tab/>
            </w:r>
            <w:r w:rsidRPr="004E3780">
              <w:rPr>
                <w:lang w:val="ru-RU"/>
              </w:rPr>
              <w:tab/>
              <w:t>Пакеты данных с избыточностью</w:t>
            </w:r>
            <w:r w:rsidRPr="004E3780">
              <w:rPr>
                <w:lang w:val="ru-RU"/>
              </w:rPr>
              <w:br/>
              <w:t>01x0</w:t>
            </w:r>
            <w:r w:rsidRPr="004E3780">
              <w:rPr>
                <w:vertAlign w:val="subscript"/>
                <w:lang w:val="ru-RU"/>
              </w:rPr>
              <w:t>b</w:t>
            </w:r>
            <w:r w:rsidRPr="004E3780">
              <w:rPr>
                <w:lang w:val="ru-RU"/>
              </w:rPr>
              <w:tab/>
            </w:r>
            <w:r w:rsidRPr="004E3780">
              <w:rPr>
                <w:lang w:val="ru-RU"/>
              </w:rPr>
              <w:tab/>
              <w:t>Пакеты видеоданных, не относящихся к стандарту MPEG</w:t>
            </w:r>
          </w:p>
          <w:p w:rsidR="00600F6A" w:rsidRPr="004E3780" w:rsidRDefault="00600F6A" w:rsidP="00600F6A">
            <w:pPr>
              <w:pStyle w:val="Tabletext"/>
              <w:jc w:val="left"/>
              <w:rPr>
                <w:lang w:val="ru-RU"/>
              </w:rPr>
            </w:pPr>
            <w:r w:rsidRPr="004E3780">
              <w:rPr>
                <w:lang w:val="ru-RU"/>
              </w:rPr>
              <w:tab/>
              <w:t>x: этот бит может быть либо 0, либо 1</w:t>
            </w:r>
          </w:p>
          <w:p w:rsidR="00600F6A" w:rsidRPr="004E3780" w:rsidRDefault="00600F6A" w:rsidP="00600F6A">
            <w:pPr>
              <w:pStyle w:val="Tabletext"/>
              <w:jc w:val="left"/>
              <w:rPr>
                <w:highlight w:val="yellow"/>
                <w:lang w:val="ru-RU"/>
              </w:rPr>
            </w:pPr>
            <w:bookmarkStart w:id="1447" w:name="OLE_LINK1524"/>
            <w:bookmarkStart w:id="1448" w:name="OLE_LINK1525"/>
            <w:bookmarkStart w:id="1449" w:name="OLE_LINK1526"/>
            <w:bookmarkStart w:id="1450" w:name="OLE_LINK1527"/>
            <w:bookmarkStart w:id="1451" w:name="OLE_LINK1528"/>
            <w:bookmarkStart w:id="1452" w:name="OLE_LINK1529"/>
            <w:bookmarkStart w:id="1453" w:name="OLE_LINK514"/>
            <w:bookmarkStart w:id="1454" w:name="OLE_LINK515"/>
            <w:r w:rsidRPr="004E3780">
              <w:rPr>
                <w:lang w:val="ru-RU"/>
              </w:rPr>
              <w:t>Все другие значения резервируются для будущего использования</w:t>
            </w:r>
            <w:bookmarkEnd w:id="1447"/>
            <w:bookmarkEnd w:id="1448"/>
            <w:bookmarkEnd w:id="1449"/>
            <w:bookmarkEnd w:id="1450"/>
            <w:bookmarkEnd w:id="1451"/>
            <w:bookmarkEnd w:id="1452"/>
            <w:bookmarkEnd w:id="1453"/>
            <w:bookmarkEnd w:id="1454"/>
          </w:p>
        </w:tc>
      </w:tr>
    </w:tbl>
    <w:p w:rsidR="00F337D6" w:rsidRPr="004E3780" w:rsidRDefault="00F337D6">
      <w:pPr>
        <w:pStyle w:val="Tablefin"/>
        <w:rPr>
          <w:lang w:val="ru-RU"/>
        </w:rPr>
      </w:pPr>
      <w:bookmarkStart w:id="1455" w:name="_Toc464272320"/>
    </w:p>
    <w:p w:rsidR="00600F6A" w:rsidRPr="005A7DAD" w:rsidRDefault="00600F6A" w:rsidP="003F1119">
      <w:pPr>
        <w:pStyle w:val="Heading2"/>
        <w:rPr>
          <w:lang w:val="ru-RU"/>
        </w:rPr>
      </w:pPr>
      <w:bookmarkStart w:id="1456" w:name="_Toc325727161"/>
      <w:bookmarkStart w:id="1457" w:name="OLE_LINK523"/>
      <w:bookmarkStart w:id="1458" w:name="OLE_LINK522"/>
      <w:bookmarkStart w:id="1459" w:name="_Toc309890614"/>
      <w:bookmarkEnd w:id="1455"/>
      <w:r w:rsidRPr="005A7DAD">
        <w:rPr>
          <w:lang w:val="ru-RU"/>
        </w:rPr>
        <w:t>4.1</w:t>
      </w:r>
      <w:r w:rsidRPr="005A7DAD">
        <w:rPr>
          <w:lang w:val="ru-RU"/>
        </w:rPr>
        <w:tab/>
        <w:t>Пакеты дополнительных данных</w:t>
      </w:r>
      <w:bookmarkEnd w:id="1456"/>
    </w:p>
    <w:bookmarkEnd w:id="1457"/>
    <w:bookmarkEnd w:id="1458"/>
    <w:bookmarkEnd w:id="1459"/>
    <w:p w:rsidR="00600F6A" w:rsidRPr="004E3780" w:rsidRDefault="00600F6A" w:rsidP="003F1119">
      <w:pPr>
        <w:rPr>
          <w:lang w:val="ru-RU"/>
        </w:rPr>
      </w:pPr>
      <w:r w:rsidRPr="004E3780">
        <w:rPr>
          <w:lang w:val="ru-RU"/>
        </w:rPr>
        <w:t>Пакеты дополнительных данных (пакеты Aux) используются для передачи групп дополнительных данных (ADG) и обозначаются полем HD = 0000</w:t>
      </w:r>
      <w:r w:rsidR="009A2DBA" w:rsidRPr="009A2DBA">
        <w:rPr>
          <w:vertAlign w:val="subscript"/>
          <w:lang w:val="ru-RU"/>
        </w:rPr>
        <w:t>b</w:t>
      </w:r>
      <w:r w:rsidRPr="004E3780">
        <w:rPr>
          <w:lang w:val="ru-RU"/>
        </w:rPr>
        <w:t>.</w:t>
      </w:r>
    </w:p>
    <w:p w:rsidR="00600F6A" w:rsidRPr="004E3780" w:rsidRDefault="00600F6A" w:rsidP="003F1119">
      <w:pPr>
        <w:rPr>
          <w:lang w:val="ru-RU"/>
        </w:rPr>
      </w:pPr>
      <w:r w:rsidRPr="004E3780">
        <w:rPr>
          <w:lang w:val="ru-RU"/>
        </w:rPr>
        <w:t>Эти пакеты передаются в чистом (нескремблированном) виде и обозначаются в префиксе битом управляющего флага (CF), устанавливаемым в 1.</w:t>
      </w:r>
    </w:p>
    <w:p w:rsidR="00600F6A" w:rsidRPr="004E3780" w:rsidRDefault="00600F6A" w:rsidP="003F1119">
      <w:pPr>
        <w:rPr>
          <w:lang w:val="ru-RU"/>
        </w:rPr>
      </w:pPr>
      <w:r w:rsidRPr="004E3780">
        <w:rPr>
          <w:lang w:val="ru-RU"/>
        </w:rPr>
        <w:t>Группа ADG может содержать:</w:t>
      </w:r>
    </w:p>
    <w:p w:rsidR="00600F6A" w:rsidRPr="005A7DAD" w:rsidRDefault="00600F6A" w:rsidP="003F1119">
      <w:pPr>
        <w:pStyle w:val="enumlev1"/>
        <w:rPr>
          <w:lang w:val="ru-RU"/>
        </w:rPr>
      </w:pPr>
      <w:r w:rsidRPr="005A7DAD">
        <w:rPr>
          <w:lang w:val="ru-RU"/>
        </w:rPr>
        <w:t>–</w:t>
      </w:r>
      <w:r w:rsidRPr="005A7DAD">
        <w:rPr>
          <w:lang w:val="ru-RU"/>
        </w:rPr>
        <w:tab/>
        <w:t>коды начала отсчета времени и временные метки;</w:t>
      </w:r>
    </w:p>
    <w:p w:rsidR="00600F6A" w:rsidRPr="005A7DAD" w:rsidRDefault="00600F6A" w:rsidP="003F1119">
      <w:pPr>
        <w:pStyle w:val="enumlev1"/>
        <w:rPr>
          <w:lang w:val="ru-RU"/>
        </w:rPr>
      </w:pPr>
      <w:r w:rsidRPr="005A7DAD">
        <w:rPr>
          <w:lang w:val="ru-RU"/>
        </w:rPr>
        <w:t>–</w:t>
      </w:r>
      <w:r w:rsidRPr="005A7DAD">
        <w:rPr>
          <w:lang w:val="ru-RU"/>
        </w:rPr>
        <w:tab/>
        <w:t xml:space="preserve">пакеты контрольного слова управления </w:t>
      </w:r>
      <w:r w:rsidR="003D6AFD" w:rsidRPr="005A7DAD">
        <w:rPr>
          <w:lang w:val="ru-RU"/>
        </w:rPr>
        <w:t>шифрованием</w:t>
      </w:r>
      <w:r w:rsidRPr="005A7DAD">
        <w:rPr>
          <w:lang w:val="ru-RU"/>
        </w:rPr>
        <w:t xml:space="preserve"> (</w:t>
      </w:r>
      <w:r w:rsidRPr="003F1119">
        <w:t>CWP</w:t>
      </w:r>
      <w:r w:rsidRPr="005A7DAD">
        <w:rPr>
          <w:lang w:val="ru-RU"/>
        </w:rPr>
        <w:t>).</w:t>
      </w:r>
    </w:p>
    <w:p w:rsidR="00600F6A" w:rsidRPr="004E3780" w:rsidRDefault="00600F6A" w:rsidP="003F1119">
      <w:pPr>
        <w:rPr>
          <w:lang w:val="ru-RU"/>
        </w:rPr>
      </w:pPr>
      <w:r w:rsidRPr="004E3780">
        <w:rPr>
          <w:lang w:val="ru-RU"/>
        </w:rPr>
        <w:t>Группа ADG состоит из двух частей: префикс дополнительных данных (ADP) длиной в 2 байта и блок дополнительных данных (ADB) переменной длины. Пакет Aux может содержать одну или более групп данных, расположенных последовательно друг за другом. Если полезная нагрузка в 127 байтов не полностью занята данными ADG, то оставшимся (не используемым) байтам присваиваются нулевые значения. Кроме того, бит CFF в каждом поле ADP указывает, содержит ли соответствующий блок ADB определенные действительные данные. Если этот бит равен нулю, то остальная часть пакета сразу после бита CFF должна игнорироваться. Это означает, что должны игнорироваться элементы AFID, AFS и ADB группы ADG с нулевым битом CFF. При этом в остальной части пакета нельзя передавать никакие данные, относящиеся к группе ADG.</w:t>
      </w:r>
    </w:p>
    <w:p w:rsidR="00F337D6" w:rsidRPr="004E3780" w:rsidRDefault="00600F6A" w:rsidP="003F1119">
      <w:pPr>
        <w:rPr>
          <w:lang w:val="ru-RU"/>
        </w:rPr>
      </w:pPr>
      <w:r w:rsidRPr="004E3780">
        <w:rPr>
          <w:lang w:val="ru-RU"/>
        </w:rPr>
        <w:t>Пример структуры пакета дополнительных данных с двумя полями ADG показан на рис. 35. Семантическое определение (соответствующих) полей в пакетах дополнительных данных дано в таблице 12.</w:t>
      </w:r>
    </w:p>
    <w:p w:rsidR="006147A9" w:rsidRPr="004E3780" w:rsidRDefault="00A04A48" w:rsidP="003F1119">
      <w:pPr>
        <w:pStyle w:val="FigureNo"/>
        <w:rPr>
          <w:lang w:val="ru-RU"/>
        </w:rPr>
      </w:pPr>
      <w:r w:rsidRPr="003F1119">
        <w:lastRenderedPageBreak/>
        <w:t>РИСУНОК</w:t>
      </w:r>
      <w:r w:rsidRPr="004E3780">
        <w:rPr>
          <w:lang w:val="ru-RU"/>
        </w:rPr>
        <w:t> 34</w:t>
      </w:r>
    </w:p>
    <w:p w:rsidR="006147A9" w:rsidRPr="004E3780" w:rsidRDefault="00A04A48" w:rsidP="003F1119">
      <w:pPr>
        <w:pStyle w:val="Figuretitle"/>
        <w:rPr>
          <w:lang w:val="ru-RU"/>
        </w:rPr>
      </w:pPr>
      <w:r w:rsidRPr="004E3780">
        <w:rPr>
          <w:lang w:val="ru-RU"/>
        </w:rPr>
        <w:t xml:space="preserve">Структуры пакета </w:t>
      </w:r>
      <w:r w:rsidRPr="003F1119">
        <w:t>видеоданных</w:t>
      </w:r>
    </w:p>
    <w:p w:rsidR="00F337D6" w:rsidRPr="004E3780" w:rsidRDefault="0065054D" w:rsidP="005A7DAD">
      <w:pPr>
        <w:pStyle w:val="Figure"/>
        <w:rPr>
          <w:noProof/>
          <w:lang w:val="ru-RU" w:eastAsia="zh-CN"/>
        </w:rPr>
      </w:pPr>
      <w:r w:rsidRPr="004E3780">
        <w:rPr>
          <w:noProof/>
          <w:lang w:val="ru-RU" w:eastAsia="zh-CN"/>
        </w:rPr>
        <w:object w:dxaOrig="5393" w:dyaOrig="4588">
          <v:shape id="_x0000_i1067" type="#_x0000_t75" style="width:349.8pt;height:299.55pt" o:ole="">
            <v:imagedata r:id="rId105" o:title=""/>
          </v:shape>
          <o:OLEObject Type="Embed" ProgID="CorelDRAW.Graphic.14" ShapeID="_x0000_i1067" DrawAspect="Content" ObjectID="_1402728282" r:id="rId106"/>
        </w:object>
      </w:r>
    </w:p>
    <w:p w:rsidR="006147A9" w:rsidRPr="004E3780" w:rsidRDefault="0057223B" w:rsidP="003F1119">
      <w:pPr>
        <w:pStyle w:val="FigureNo"/>
        <w:rPr>
          <w:lang w:val="ru-RU" w:eastAsia="zh-CN"/>
        </w:rPr>
      </w:pPr>
      <w:r w:rsidRPr="003F1119">
        <w:t>РИСУНОК</w:t>
      </w:r>
      <w:r w:rsidRPr="004E3780">
        <w:rPr>
          <w:lang w:val="ru-RU"/>
        </w:rPr>
        <w:t xml:space="preserve"> 35</w:t>
      </w:r>
    </w:p>
    <w:p w:rsidR="006147A9" w:rsidRDefault="00602424" w:rsidP="003F1119">
      <w:pPr>
        <w:pStyle w:val="Figuretitle"/>
        <w:rPr>
          <w:rFonts w:asciiTheme="minorHAnsi" w:hAnsiTheme="minorHAnsi"/>
          <w:lang w:val="ru-RU"/>
        </w:rPr>
      </w:pPr>
      <w:r w:rsidRPr="004E3780">
        <w:rPr>
          <w:lang w:val="ru-RU"/>
        </w:rPr>
        <w:t>Структура пакетов дополнительных данных</w:t>
      </w:r>
    </w:p>
    <w:p w:rsidR="00F337D6" w:rsidRPr="004E3780" w:rsidRDefault="0065054D" w:rsidP="005A7DAD">
      <w:pPr>
        <w:pStyle w:val="Figure"/>
        <w:rPr>
          <w:lang w:val="ru-RU"/>
        </w:rPr>
      </w:pPr>
      <w:r w:rsidRPr="004E3780">
        <w:rPr>
          <w:noProof/>
          <w:lang w:val="ru-RU" w:eastAsia="zh-CN"/>
        </w:rPr>
        <w:object w:dxaOrig="13050" w:dyaOrig="6812">
          <v:shape id="_x0000_i1082" type="#_x0000_t75" style="width:383.1pt;height:200.4pt" o:ole="">
            <v:imagedata r:id="rId107" o:title=""/>
          </v:shape>
          <o:OLEObject Type="Embed" ProgID="CorelDRAW.Graphic.14" ShapeID="_x0000_i1082" DrawAspect="Content" ObjectID="_1402728283" r:id="rId108"/>
        </w:object>
      </w:r>
    </w:p>
    <w:p w:rsidR="00600F6A" w:rsidRPr="004E3780" w:rsidRDefault="00600F6A">
      <w:pPr>
        <w:tabs>
          <w:tab w:val="clear" w:pos="794"/>
          <w:tab w:val="clear" w:pos="1191"/>
          <w:tab w:val="clear" w:pos="1588"/>
          <w:tab w:val="clear" w:pos="1985"/>
        </w:tabs>
        <w:overflowPunct/>
        <w:autoSpaceDE/>
        <w:autoSpaceDN/>
        <w:adjustRightInd/>
        <w:spacing w:before="0"/>
        <w:jc w:val="left"/>
        <w:textAlignment w:val="auto"/>
        <w:rPr>
          <w:lang w:val="ru-RU"/>
        </w:rPr>
      </w:pPr>
      <w:r w:rsidRPr="004E3780">
        <w:rPr>
          <w:lang w:val="ru-RU"/>
        </w:rPr>
        <w:br w:type="page"/>
      </w:r>
    </w:p>
    <w:p w:rsidR="007345ED" w:rsidRPr="004E3780" w:rsidRDefault="007345ED" w:rsidP="003F1119">
      <w:pPr>
        <w:pStyle w:val="TableNo"/>
        <w:rPr>
          <w:lang w:val="ru-RU"/>
        </w:rPr>
      </w:pPr>
      <w:r w:rsidRPr="005A7DAD">
        <w:rPr>
          <w:lang w:val="ru-RU"/>
        </w:rPr>
        <w:lastRenderedPageBreak/>
        <w:t>ТАБЛИЦА</w:t>
      </w:r>
      <w:r w:rsidRPr="004E3780">
        <w:rPr>
          <w:lang w:val="ru-RU"/>
        </w:rPr>
        <w:t xml:space="preserve"> 12</w:t>
      </w:r>
    </w:p>
    <w:p w:rsidR="007345ED" w:rsidRPr="004E3780" w:rsidRDefault="007345ED" w:rsidP="003F1119">
      <w:pPr>
        <w:pStyle w:val="Tabletitle"/>
        <w:rPr>
          <w:lang w:val="ru-RU"/>
        </w:rPr>
      </w:pPr>
      <w:r w:rsidRPr="004E3780">
        <w:rPr>
          <w:lang w:val="ru-RU"/>
        </w:rPr>
        <w:t xml:space="preserve">Семантическое определение (соответствующих) полей в пакете дополнительных </w:t>
      </w:r>
      <w:r w:rsidRPr="005A7DAD">
        <w:rPr>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7345ED" w:rsidRPr="004E3780" w:rsidTr="003F1119">
        <w:tc>
          <w:tcPr>
            <w:tcW w:w="765" w:type="dxa"/>
          </w:tcPr>
          <w:p w:rsidR="007345ED" w:rsidRPr="004E3780" w:rsidRDefault="007345ED" w:rsidP="002C16FA">
            <w:pPr>
              <w:pStyle w:val="Tabletext"/>
              <w:keepNext/>
              <w:keepLines/>
              <w:rPr>
                <w:lang w:val="ru-RU"/>
              </w:rPr>
            </w:pPr>
            <w:r w:rsidRPr="004E3780">
              <w:rPr>
                <w:lang w:val="ru-RU"/>
              </w:rPr>
              <w:t>BB</w:t>
            </w:r>
          </w:p>
        </w:tc>
        <w:tc>
          <w:tcPr>
            <w:tcW w:w="1701" w:type="dxa"/>
          </w:tcPr>
          <w:p w:rsidR="007345ED" w:rsidRPr="004E3780" w:rsidRDefault="007345ED" w:rsidP="00297B77">
            <w:pPr>
              <w:pStyle w:val="Tabletext"/>
              <w:keepNext/>
              <w:keepLines/>
              <w:jc w:val="left"/>
              <w:rPr>
                <w:lang w:val="ru-RU"/>
              </w:rPr>
            </w:pPr>
            <w:r w:rsidRPr="004E3780">
              <w:rPr>
                <w:lang w:val="ru-RU"/>
              </w:rPr>
              <w:t>Граница группы</w:t>
            </w:r>
          </w:p>
        </w:tc>
        <w:tc>
          <w:tcPr>
            <w:tcW w:w="7232" w:type="dxa"/>
          </w:tcPr>
          <w:p w:rsidR="007345ED" w:rsidRPr="004E3780" w:rsidRDefault="007345ED" w:rsidP="00CF65D0">
            <w:pPr>
              <w:pStyle w:val="Tabletext"/>
              <w:keepNext/>
              <w:keepLines/>
              <w:jc w:val="left"/>
              <w:rPr>
                <w:lang w:val="ru-RU"/>
              </w:rPr>
            </w:pPr>
            <w:bookmarkStart w:id="1460" w:name="OLE_LINK1530"/>
            <w:bookmarkStart w:id="1461" w:name="OLE_LINK1531"/>
            <w:r w:rsidRPr="004E3780">
              <w:rPr>
                <w:lang w:val="ru-RU"/>
              </w:rPr>
              <w:t xml:space="preserve">BB = 0 </w:t>
            </w:r>
            <w:bookmarkStart w:id="1462" w:name="OLE_LINK1534"/>
            <w:bookmarkStart w:id="1463" w:name="OLE_LINK1535"/>
            <w:r w:rsidRPr="004E3780">
              <w:rPr>
                <w:lang w:val="ru-RU"/>
              </w:rPr>
              <w:t xml:space="preserve">для пакетов </w:t>
            </w:r>
            <w:bookmarkEnd w:id="1460"/>
            <w:bookmarkEnd w:id="1461"/>
            <w:bookmarkEnd w:id="1462"/>
            <w:bookmarkEnd w:id="1463"/>
            <w:r w:rsidRPr="004E3780">
              <w:rPr>
                <w:lang w:val="ru-RU"/>
              </w:rPr>
              <w:t>Aux</w:t>
            </w:r>
          </w:p>
        </w:tc>
      </w:tr>
      <w:tr w:rsidR="0060603B" w:rsidRPr="00DE1116" w:rsidTr="003F1119">
        <w:tc>
          <w:tcPr>
            <w:tcW w:w="765" w:type="dxa"/>
          </w:tcPr>
          <w:p w:rsidR="0060603B" w:rsidRPr="004E3780" w:rsidRDefault="0060603B" w:rsidP="002C16FA">
            <w:pPr>
              <w:pStyle w:val="Tabletext"/>
              <w:keepNext/>
              <w:keepLines/>
              <w:rPr>
                <w:lang w:val="ru-RU"/>
              </w:rPr>
            </w:pPr>
            <w:r w:rsidRPr="004E3780">
              <w:rPr>
                <w:lang w:val="ru-RU"/>
              </w:rPr>
              <w:t>CF</w:t>
            </w:r>
          </w:p>
        </w:tc>
        <w:tc>
          <w:tcPr>
            <w:tcW w:w="1701" w:type="dxa"/>
          </w:tcPr>
          <w:p w:rsidR="0060603B" w:rsidRPr="004E3780" w:rsidRDefault="0060603B" w:rsidP="00CF65D0">
            <w:pPr>
              <w:pStyle w:val="Tabletext"/>
              <w:keepNext/>
              <w:keepLines/>
              <w:jc w:val="left"/>
              <w:rPr>
                <w:lang w:val="ru-RU"/>
              </w:rPr>
            </w:pPr>
            <w:r w:rsidRPr="004E3780">
              <w:rPr>
                <w:lang w:val="ru-RU"/>
              </w:rPr>
              <w:t>Флаг управления</w:t>
            </w:r>
          </w:p>
        </w:tc>
        <w:tc>
          <w:tcPr>
            <w:tcW w:w="7232" w:type="dxa"/>
          </w:tcPr>
          <w:p w:rsidR="0060603B" w:rsidRPr="004E3780" w:rsidRDefault="0060603B" w:rsidP="00CF65D0">
            <w:pPr>
              <w:pStyle w:val="Tabletext"/>
              <w:keepNext/>
              <w:keepLines/>
              <w:jc w:val="left"/>
              <w:rPr>
                <w:lang w:val="ru-RU"/>
              </w:rPr>
            </w:pPr>
            <w:bookmarkStart w:id="1464" w:name="OLE_LINK1202"/>
            <w:bookmarkStart w:id="1465" w:name="OLE_LINK1203"/>
            <w:bookmarkStart w:id="1466" w:name="OLE_LINK1204"/>
            <w:bookmarkStart w:id="1467" w:name="OLE_LINK1532"/>
            <w:bookmarkStart w:id="1468" w:name="OLE_LINK1533"/>
            <w:r w:rsidRPr="004E3780">
              <w:rPr>
                <w:lang w:val="ru-RU"/>
              </w:rPr>
              <w:t>CF = 1 для пакетов Aux (не скремблируемых)</w:t>
            </w:r>
            <w:bookmarkEnd w:id="1464"/>
            <w:bookmarkEnd w:id="1465"/>
            <w:bookmarkEnd w:id="1466"/>
            <w:bookmarkEnd w:id="1467"/>
            <w:bookmarkEnd w:id="1468"/>
          </w:p>
        </w:tc>
      </w:tr>
      <w:tr w:rsidR="0060603B" w:rsidRPr="00DE1116" w:rsidTr="003F1119">
        <w:tc>
          <w:tcPr>
            <w:tcW w:w="765" w:type="dxa"/>
          </w:tcPr>
          <w:p w:rsidR="0060603B" w:rsidRPr="004E3780" w:rsidRDefault="0060603B" w:rsidP="002C16FA">
            <w:pPr>
              <w:pStyle w:val="Tabletext"/>
              <w:keepNext/>
              <w:keepLines/>
              <w:rPr>
                <w:lang w:val="ru-RU"/>
              </w:rPr>
            </w:pPr>
            <w:r w:rsidRPr="004E3780">
              <w:rPr>
                <w:lang w:val="ru-RU"/>
              </w:rPr>
              <w:t>CS</w:t>
            </w:r>
          </w:p>
        </w:tc>
        <w:tc>
          <w:tcPr>
            <w:tcW w:w="1701" w:type="dxa"/>
          </w:tcPr>
          <w:p w:rsidR="0060603B" w:rsidRPr="004E3780" w:rsidRDefault="0060603B" w:rsidP="00CF65D0">
            <w:pPr>
              <w:pStyle w:val="Tabletext"/>
              <w:keepNext/>
              <w:keepLines/>
              <w:jc w:val="left"/>
              <w:rPr>
                <w:lang w:val="ru-RU"/>
              </w:rPr>
            </w:pPr>
            <w:r w:rsidRPr="004E3780">
              <w:rPr>
                <w:lang w:val="ru-RU"/>
              </w:rPr>
              <w:t>Синхронизация управления</w:t>
            </w:r>
          </w:p>
        </w:tc>
        <w:tc>
          <w:tcPr>
            <w:tcW w:w="7232" w:type="dxa"/>
          </w:tcPr>
          <w:p w:rsidR="0060603B" w:rsidRPr="004E3780" w:rsidRDefault="0060603B" w:rsidP="00980A26">
            <w:pPr>
              <w:pStyle w:val="Tabletext"/>
              <w:keepNext/>
              <w:keepLines/>
              <w:jc w:val="left"/>
              <w:rPr>
                <w:lang w:val="ru-RU"/>
              </w:rPr>
            </w:pPr>
            <w:bookmarkStart w:id="1469" w:name="OLE_LINK1538"/>
            <w:bookmarkStart w:id="1470" w:name="OLE_LINK1539"/>
            <w:bookmarkStart w:id="1471" w:name="OLE_LINK1540"/>
            <w:bookmarkStart w:id="1472" w:name="OLE_LINK1541"/>
            <w:bookmarkStart w:id="1473" w:name="OLE_LINK1536"/>
            <w:bookmarkStart w:id="1474" w:name="OLE_LINK1537"/>
            <w:bookmarkStart w:id="1475" w:name="OLE_LINK1542"/>
            <w:bookmarkStart w:id="1476" w:name="OLE_LINK1543"/>
            <w:r w:rsidRPr="004E3780">
              <w:rPr>
                <w:lang w:val="ru-RU"/>
              </w:rPr>
              <w:t xml:space="preserve">Если полезная информация пакета Aux содержит CWP, этот бит показывает, какой CWP передается (CS = 0 </w:t>
            </w:r>
            <w:r w:rsidR="00980A26" w:rsidRPr="004E3780">
              <w:rPr>
                <w:lang w:val="ru-RU"/>
              </w:rPr>
              <w:t>или</w:t>
            </w:r>
            <w:r w:rsidRPr="004E3780">
              <w:rPr>
                <w:lang w:val="ru-RU"/>
              </w:rPr>
              <w:t xml:space="preserve"> CS = 1). Ключевая информация о скремблировании, выделенная из CWP, используется для дескремблирования служебных пакетов с теми же значениями CS (например, ключевая информация, полученная из пакета Aux с CS = 0, используется для дескремблирования транспортных пакетов с CS = 0)</w:t>
            </w:r>
            <w:bookmarkEnd w:id="1469"/>
            <w:bookmarkEnd w:id="1470"/>
            <w:bookmarkEnd w:id="1471"/>
            <w:bookmarkEnd w:id="1472"/>
            <w:bookmarkEnd w:id="1473"/>
            <w:bookmarkEnd w:id="1474"/>
            <w:bookmarkEnd w:id="1475"/>
            <w:bookmarkEnd w:id="1476"/>
          </w:p>
        </w:tc>
      </w:tr>
      <w:tr w:rsidR="00CF65D0" w:rsidRPr="00DE1116" w:rsidTr="003F1119">
        <w:tc>
          <w:tcPr>
            <w:tcW w:w="765" w:type="dxa"/>
          </w:tcPr>
          <w:p w:rsidR="00CF65D0" w:rsidRPr="004E3780" w:rsidRDefault="00CF65D0" w:rsidP="002C16FA">
            <w:pPr>
              <w:pStyle w:val="Tabletext"/>
              <w:rPr>
                <w:lang w:val="ru-RU"/>
              </w:rPr>
            </w:pPr>
            <w:r w:rsidRPr="004E3780">
              <w:rPr>
                <w:lang w:val="ru-RU"/>
              </w:rPr>
              <w:t>CC</w:t>
            </w:r>
          </w:p>
        </w:tc>
        <w:tc>
          <w:tcPr>
            <w:tcW w:w="1701" w:type="dxa"/>
          </w:tcPr>
          <w:p w:rsidR="00CF65D0" w:rsidRPr="004E3780" w:rsidRDefault="00CF65D0" w:rsidP="00CF65D0">
            <w:pPr>
              <w:pStyle w:val="Tabletext"/>
              <w:jc w:val="left"/>
              <w:rPr>
                <w:lang w:val="ru-RU"/>
              </w:rPr>
            </w:pPr>
            <w:r w:rsidRPr="004E3780">
              <w:rPr>
                <w:lang w:val="ru-RU"/>
              </w:rPr>
              <w:t>Непрерывный счетчик</w:t>
            </w:r>
          </w:p>
        </w:tc>
        <w:tc>
          <w:tcPr>
            <w:tcW w:w="7232" w:type="dxa"/>
          </w:tcPr>
          <w:p w:rsidR="00CF65D0" w:rsidRPr="004E3780" w:rsidRDefault="00CF65D0" w:rsidP="002C16FA">
            <w:pPr>
              <w:pStyle w:val="Tabletext"/>
              <w:rPr>
                <w:lang w:val="ru-RU"/>
              </w:rPr>
            </w:pPr>
            <w:r w:rsidRPr="004E3780">
              <w:rPr>
                <w:lang w:val="ru-RU"/>
              </w:rPr>
              <w:t>CC = 0000</w:t>
            </w:r>
            <w:r w:rsidRPr="009A2DBA">
              <w:rPr>
                <w:vertAlign w:val="subscript"/>
                <w:lang w:val="ru-RU"/>
              </w:rPr>
              <w:t>b</w:t>
            </w:r>
            <w:r w:rsidRPr="004E3780">
              <w:rPr>
                <w:lang w:val="ru-RU"/>
              </w:rPr>
              <w:t xml:space="preserve"> </w:t>
            </w:r>
            <w:bookmarkStart w:id="1477" w:name="OLE_LINK1544"/>
            <w:r w:rsidRPr="004E3780">
              <w:rPr>
                <w:lang w:val="ru-RU"/>
              </w:rPr>
              <w:t>для пакетов Aux</w:t>
            </w:r>
            <w:bookmarkEnd w:id="1477"/>
          </w:p>
        </w:tc>
      </w:tr>
      <w:tr w:rsidR="00CF65D0" w:rsidRPr="00DE1116" w:rsidTr="003F1119">
        <w:tc>
          <w:tcPr>
            <w:tcW w:w="765" w:type="dxa"/>
          </w:tcPr>
          <w:p w:rsidR="00CF65D0" w:rsidRPr="004E3780" w:rsidRDefault="00CF65D0" w:rsidP="002C16FA">
            <w:pPr>
              <w:pStyle w:val="Tabletext"/>
              <w:rPr>
                <w:lang w:val="ru-RU"/>
              </w:rPr>
            </w:pPr>
            <w:r w:rsidRPr="004E3780">
              <w:rPr>
                <w:lang w:val="ru-RU"/>
              </w:rPr>
              <w:t>HD</w:t>
            </w:r>
          </w:p>
        </w:tc>
        <w:tc>
          <w:tcPr>
            <w:tcW w:w="1701" w:type="dxa"/>
          </w:tcPr>
          <w:p w:rsidR="00CF65D0" w:rsidRPr="004E3780" w:rsidRDefault="00CF65D0" w:rsidP="00CF65D0">
            <w:pPr>
              <w:pStyle w:val="Tabletext"/>
              <w:jc w:val="left"/>
              <w:rPr>
                <w:lang w:val="ru-RU"/>
              </w:rPr>
            </w:pPr>
            <w:r w:rsidRPr="004E3780">
              <w:rPr>
                <w:lang w:val="ru-RU"/>
              </w:rPr>
              <w:t>Указатель заголовка</w:t>
            </w:r>
          </w:p>
        </w:tc>
        <w:tc>
          <w:tcPr>
            <w:tcW w:w="7232" w:type="dxa"/>
          </w:tcPr>
          <w:p w:rsidR="00CF65D0" w:rsidRPr="004E3780" w:rsidRDefault="00CF65D0" w:rsidP="002C16FA">
            <w:pPr>
              <w:pStyle w:val="Tabletext"/>
              <w:rPr>
                <w:lang w:val="ru-RU"/>
              </w:rPr>
            </w:pPr>
            <w:r w:rsidRPr="004E3780">
              <w:rPr>
                <w:lang w:val="ru-RU"/>
              </w:rPr>
              <w:t>HD = 0000</w:t>
            </w:r>
            <w:r w:rsidRPr="009A2DBA">
              <w:rPr>
                <w:vertAlign w:val="subscript"/>
                <w:lang w:val="ru-RU"/>
              </w:rPr>
              <w:t>b</w:t>
            </w:r>
            <w:r w:rsidRPr="004E3780">
              <w:rPr>
                <w:lang w:val="ru-RU"/>
              </w:rPr>
              <w:t xml:space="preserve"> для пакетов Aux</w:t>
            </w:r>
          </w:p>
        </w:tc>
      </w:tr>
      <w:tr w:rsidR="00CF65D0" w:rsidRPr="00DE1116" w:rsidTr="003F1119">
        <w:tc>
          <w:tcPr>
            <w:tcW w:w="765" w:type="dxa"/>
          </w:tcPr>
          <w:p w:rsidR="00CF65D0" w:rsidRPr="004E3780" w:rsidRDefault="00CF65D0" w:rsidP="002C16FA">
            <w:pPr>
              <w:pStyle w:val="Tabletext"/>
              <w:rPr>
                <w:lang w:val="ru-RU"/>
              </w:rPr>
            </w:pPr>
            <w:r w:rsidRPr="004E3780">
              <w:rPr>
                <w:lang w:val="ru-RU"/>
              </w:rPr>
              <w:t>MF</w:t>
            </w:r>
          </w:p>
        </w:tc>
        <w:tc>
          <w:tcPr>
            <w:tcW w:w="1701" w:type="dxa"/>
          </w:tcPr>
          <w:p w:rsidR="00CF65D0" w:rsidRPr="004E3780" w:rsidRDefault="00CF65D0" w:rsidP="00CF65D0">
            <w:pPr>
              <w:pStyle w:val="Tabletext"/>
              <w:jc w:val="left"/>
              <w:rPr>
                <w:lang w:val="ru-RU"/>
              </w:rPr>
            </w:pPr>
            <w:r w:rsidRPr="004E3780">
              <w:rPr>
                <w:lang w:val="ru-RU"/>
              </w:rPr>
              <w:t>Изменяемый флаг</w:t>
            </w:r>
          </w:p>
        </w:tc>
        <w:tc>
          <w:tcPr>
            <w:tcW w:w="7232" w:type="dxa"/>
          </w:tcPr>
          <w:p w:rsidR="00CF65D0" w:rsidRPr="004E3780" w:rsidRDefault="00CF65D0" w:rsidP="002C16FA">
            <w:pPr>
              <w:pStyle w:val="Tabletext"/>
              <w:rPr>
                <w:lang w:val="ru-RU"/>
              </w:rPr>
            </w:pPr>
            <w:r w:rsidRPr="004E3780">
              <w:rPr>
                <w:lang w:val="ru-RU"/>
              </w:rPr>
              <w:t>MF = 1:</w:t>
            </w:r>
            <w:r w:rsidRPr="004E3780">
              <w:rPr>
                <w:lang w:val="ru-RU"/>
              </w:rPr>
              <w:tab/>
              <w:t>следующий ADB может быть изменен</w:t>
            </w:r>
          </w:p>
          <w:p w:rsidR="00CF65D0" w:rsidRPr="004E3780" w:rsidRDefault="00CF65D0" w:rsidP="002C16FA">
            <w:pPr>
              <w:pStyle w:val="Tabletext"/>
              <w:rPr>
                <w:lang w:val="ru-RU"/>
              </w:rPr>
            </w:pPr>
            <w:r w:rsidRPr="004E3780">
              <w:rPr>
                <w:lang w:val="ru-RU"/>
              </w:rPr>
              <w:t>MF = 0:</w:t>
            </w:r>
            <w:r w:rsidRPr="004E3780">
              <w:rPr>
                <w:lang w:val="ru-RU"/>
              </w:rPr>
              <w:tab/>
              <w:t>следующий ADB не может быть изменен</w:t>
            </w:r>
          </w:p>
          <w:p w:rsidR="00CF65D0" w:rsidRPr="004E3780" w:rsidRDefault="00CF65D0" w:rsidP="002C16FA">
            <w:pPr>
              <w:pStyle w:val="Tabletext"/>
              <w:rPr>
                <w:lang w:val="ru-RU"/>
              </w:rPr>
            </w:pPr>
            <w:bookmarkStart w:id="1478" w:name="OLE_LINK1545"/>
            <w:bookmarkStart w:id="1479" w:name="OLE_LINK1546"/>
            <w:bookmarkStart w:id="1480" w:name="OLE_LINK1547"/>
            <w:bookmarkStart w:id="1481" w:name="OLE_LINK1548"/>
            <w:r w:rsidRPr="004E3780">
              <w:rPr>
                <w:lang w:val="ru-RU"/>
              </w:rPr>
              <w:t>В декодере этот флаг должен игнорироваться</w:t>
            </w:r>
            <w:bookmarkEnd w:id="1478"/>
            <w:bookmarkEnd w:id="1479"/>
            <w:bookmarkEnd w:id="1480"/>
            <w:bookmarkEnd w:id="1481"/>
          </w:p>
        </w:tc>
      </w:tr>
      <w:tr w:rsidR="00CF65D0" w:rsidRPr="00DE1116" w:rsidTr="003F1119">
        <w:tc>
          <w:tcPr>
            <w:tcW w:w="765" w:type="dxa"/>
          </w:tcPr>
          <w:p w:rsidR="00CF65D0" w:rsidRPr="004E3780" w:rsidRDefault="00CF65D0" w:rsidP="002C16FA">
            <w:pPr>
              <w:pStyle w:val="Tabletext"/>
              <w:rPr>
                <w:lang w:val="ru-RU"/>
              </w:rPr>
            </w:pPr>
            <w:bookmarkStart w:id="1482" w:name="OLE_LINK1553"/>
            <w:bookmarkStart w:id="1483" w:name="OLE_LINK1554"/>
            <w:r w:rsidRPr="004E3780">
              <w:rPr>
                <w:lang w:val="ru-RU"/>
              </w:rPr>
              <w:t>CFF</w:t>
            </w:r>
            <w:bookmarkEnd w:id="1482"/>
            <w:bookmarkEnd w:id="1483"/>
          </w:p>
        </w:tc>
        <w:tc>
          <w:tcPr>
            <w:tcW w:w="1701" w:type="dxa"/>
          </w:tcPr>
          <w:p w:rsidR="00CF65D0" w:rsidRPr="004E3780" w:rsidRDefault="00CF65D0" w:rsidP="00CF65D0">
            <w:pPr>
              <w:pStyle w:val="Tabletext"/>
              <w:jc w:val="left"/>
              <w:rPr>
                <w:lang w:val="ru-RU"/>
              </w:rPr>
            </w:pPr>
            <w:r w:rsidRPr="004E3780">
              <w:rPr>
                <w:lang w:val="ru-RU"/>
              </w:rPr>
              <w:t>Флаг текущего поля</w:t>
            </w:r>
          </w:p>
        </w:tc>
        <w:tc>
          <w:tcPr>
            <w:tcW w:w="7232" w:type="dxa"/>
          </w:tcPr>
          <w:p w:rsidR="00CF65D0" w:rsidRPr="004E3780" w:rsidRDefault="00CF65D0" w:rsidP="002C16FA">
            <w:pPr>
              <w:pStyle w:val="Tabletext"/>
              <w:rPr>
                <w:lang w:val="ru-RU"/>
              </w:rPr>
            </w:pPr>
            <w:r w:rsidRPr="004E3780">
              <w:rPr>
                <w:lang w:val="ru-RU"/>
              </w:rPr>
              <w:t>CFF = 1:</w:t>
            </w:r>
            <w:r w:rsidRPr="004E3780">
              <w:rPr>
                <w:lang w:val="ru-RU"/>
              </w:rPr>
              <w:tab/>
              <w:t>это поле содерж</w:t>
            </w:r>
            <w:r w:rsidR="00980A26" w:rsidRPr="004E3780">
              <w:rPr>
                <w:lang w:val="ru-RU"/>
              </w:rPr>
              <w:t>и</w:t>
            </w:r>
            <w:r w:rsidRPr="004E3780">
              <w:rPr>
                <w:lang w:val="ru-RU"/>
              </w:rPr>
              <w:t>т действительную группу ADG</w:t>
            </w:r>
          </w:p>
          <w:p w:rsidR="00CF65D0" w:rsidRPr="004E3780" w:rsidRDefault="00CF65D0" w:rsidP="002C16FA">
            <w:pPr>
              <w:pStyle w:val="Tabletext"/>
              <w:rPr>
                <w:lang w:val="ru-RU"/>
              </w:rPr>
            </w:pPr>
            <w:bookmarkStart w:id="1484" w:name="OLE_LINK1549"/>
            <w:bookmarkStart w:id="1485" w:name="OLE_LINK1550"/>
            <w:bookmarkStart w:id="1486" w:name="OLE_LINK1551"/>
            <w:bookmarkStart w:id="1487" w:name="OLE_LINK1552"/>
            <w:bookmarkStart w:id="1488" w:name="OLE_LINK1555"/>
            <w:bookmarkStart w:id="1489" w:name="OLE_LINK1556"/>
            <w:r w:rsidRPr="004E3780">
              <w:rPr>
                <w:lang w:val="ru-RU"/>
              </w:rPr>
              <w:t>CFF = 0:</w:t>
            </w:r>
            <w:r w:rsidRPr="004E3780">
              <w:rPr>
                <w:lang w:val="ru-RU"/>
              </w:rPr>
              <w:tab/>
              <w:t>это поле не содержит действительную группу ADG</w:t>
            </w:r>
            <w:bookmarkEnd w:id="1484"/>
            <w:bookmarkEnd w:id="1485"/>
            <w:bookmarkEnd w:id="1486"/>
            <w:bookmarkEnd w:id="1487"/>
            <w:bookmarkEnd w:id="1488"/>
            <w:bookmarkEnd w:id="1489"/>
          </w:p>
        </w:tc>
      </w:tr>
      <w:tr w:rsidR="00CF65D0" w:rsidRPr="00DE1116" w:rsidTr="003F1119">
        <w:tc>
          <w:tcPr>
            <w:tcW w:w="765" w:type="dxa"/>
          </w:tcPr>
          <w:p w:rsidR="00CF65D0" w:rsidRPr="004E3780" w:rsidRDefault="00CF65D0" w:rsidP="002C16FA">
            <w:pPr>
              <w:pStyle w:val="Tabletext"/>
              <w:rPr>
                <w:lang w:val="ru-RU"/>
              </w:rPr>
            </w:pPr>
            <w:r w:rsidRPr="004E3780">
              <w:rPr>
                <w:lang w:val="ru-RU"/>
              </w:rPr>
              <w:t xml:space="preserve">AFID </w:t>
            </w:r>
          </w:p>
        </w:tc>
        <w:tc>
          <w:tcPr>
            <w:tcW w:w="1701" w:type="dxa"/>
          </w:tcPr>
          <w:p w:rsidR="00CF65D0" w:rsidRPr="004E3780" w:rsidRDefault="00CF65D0" w:rsidP="00CF65D0">
            <w:pPr>
              <w:pStyle w:val="Tabletext"/>
              <w:jc w:val="left"/>
              <w:rPr>
                <w:lang w:val="ru-RU"/>
              </w:rPr>
            </w:pPr>
            <w:r w:rsidRPr="004E3780">
              <w:rPr>
                <w:lang w:val="ru-RU"/>
              </w:rPr>
              <w:t>Идентификатор поля Aux</w:t>
            </w:r>
          </w:p>
        </w:tc>
        <w:tc>
          <w:tcPr>
            <w:tcW w:w="7232" w:type="dxa"/>
          </w:tcPr>
          <w:p w:rsidR="00CF65D0" w:rsidRPr="004E3780" w:rsidRDefault="00CF65D0" w:rsidP="002C16FA">
            <w:pPr>
              <w:pStyle w:val="Tabletext"/>
              <w:rPr>
                <w:lang w:val="ru-RU"/>
              </w:rPr>
            </w:pPr>
            <w:r w:rsidRPr="004E3780">
              <w:rPr>
                <w:lang w:val="ru-RU"/>
              </w:rPr>
              <w:t>Это 6-битовое поле идентифицирует информацию о дополнительных данных, передаваемую в этой группе дополнительных данных. Определены три различных группы дополнительных данных.</w:t>
            </w:r>
          </w:p>
          <w:p w:rsidR="00CF65D0" w:rsidRPr="004E3780" w:rsidRDefault="00CF65D0" w:rsidP="002C16FA">
            <w:pPr>
              <w:pStyle w:val="Tabletext"/>
              <w:rPr>
                <w:lang w:val="ru-RU"/>
              </w:rPr>
            </w:pPr>
            <w:r w:rsidRPr="004E3780">
              <w:rPr>
                <w:lang w:val="ru-RU"/>
              </w:rPr>
              <w:t>Определение ADG с помощью AFID</w:t>
            </w:r>
          </w:p>
          <w:p w:rsidR="00CF65D0" w:rsidRPr="004E3780" w:rsidRDefault="00CF65D0" w:rsidP="002C16FA">
            <w:pPr>
              <w:pStyle w:val="Tabletext"/>
              <w:rPr>
                <w:lang w:val="ru-RU"/>
              </w:rPr>
            </w:pPr>
            <w:r w:rsidRPr="004E3780">
              <w:rPr>
                <w:lang w:val="ru-RU"/>
              </w:rPr>
              <w:t>000000</w:t>
            </w:r>
            <w:r w:rsidRPr="004E3780">
              <w:rPr>
                <w:vertAlign w:val="subscript"/>
                <w:lang w:val="ru-RU"/>
              </w:rPr>
              <w:t>b</w:t>
            </w:r>
            <w:r w:rsidRPr="004E3780">
              <w:rPr>
                <w:lang w:val="ru-RU"/>
              </w:rPr>
              <w:tab/>
              <w:t>Только метки времени начала отсчета</w:t>
            </w:r>
          </w:p>
          <w:p w:rsidR="00CF65D0" w:rsidRPr="004E3780" w:rsidRDefault="00CF65D0" w:rsidP="002C16FA">
            <w:pPr>
              <w:pStyle w:val="Tabletext"/>
              <w:rPr>
                <w:lang w:val="ru-RU"/>
              </w:rPr>
            </w:pPr>
            <w:r w:rsidRPr="004E3780">
              <w:rPr>
                <w:lang w:val="ru-RU"/>
              </w:rPr>
              <w:t>000001</w:t>
            </w:r>
            <w:r w:rsidRPr="004E3780">
              <w:rPr>
                <w:vertAlign w:val="subscript"/>
                <w:lang w:val="ru-RU"/>
              </w:rPr>
              <w:t>b</w:t>
            </w:r>
            <w:r w:rsidRPr="004E3780">
              <w:rPr>
                <w:lang w:val="ru-RU"/>
              </w:rPr>
              <w:tab/>
            </w:r>
            <w:r w:rsidR="00980A26" w:rsidRPr="004E3780">
              <w:rPr>
                <w:lang w:val="ru-RU"/>
              </w:rPr>
              <w:t>Только пакеты контрольного слова (CWP) управления шифрованием</w:t>
            </w:r>
          </w:p>
          <w:p w:rsidR="00CF65D0" w:rsidRPr="004E3780" w:rsidRDefault="00CF65D0" w:rsidP="002C16FA">
            <w:pPr>
              <w:pStyle w:val="Tabletext"/>
              <w:rPr>
                <w:lang w:val="ru-RU"/>
              </w:rPr>
            </w:pPr>
            <w:r w:rsidRPr="004E3780">
              <w:rPr>
                <w:lang w:val="ru-RU"/>
              </w:rPr>
              <w:t>000011</w:t>
            </w:r>
            <w:r w:rsidRPr="004E3780">
              <w:rPr>
                <w:vertAlign w:val="subscript"/>
                <w:lang w:val="ru-RU"/>
              </w:rPr>
              <w:t>b</w:t>
            </w:r>
            <w:r w:rsidRPr="004E3780">
              <w:rPr>
                <w:lang w:val="ru-RU"/>
              </w:rPr>
              <w:tab/>
            </w:r>
            <w:r w:rsidR="00980A26" w:rsidRPr="004E3780">
              <w:rPr>
                <w:lang w:val="ru-RU"/>
              </w:rPr>
              <w:t>Метки времени начала отсчета и CWP</w:t>
            </w:r>
          </w:p>
          <w:p w:rsidR="00CF65D0" w:rsidRPr="004E3780" w:rsidRDefault="00CF65D0" w:rsidP="00172D73">
            <w:pPr>
              <w:pStyle w:val="Tabletext"/>
              <w:rPr>
                <w:lang w:val="ru-RU"/>
              </w:rPr>
            </w:pPr>
            <w:bookmarkStart w:id="1490" w:name="OLE_LINK1557"/>
            <w:bookmarkStart w:id="1491" w:name="OLE_LINK1558"/>
            <w:bookmarkStart w:id="1492" w:name="OLE_LINK1559"/>
            <w:bookmarkStart w:id="1493" w:name="OLE_LINK1560"/>
            <w:bookmarkStart w:id="1494" w:name="OLE_LINK1561"/>
            <w:bookmarkStart w:id="1495" w:name="OLE_LINK1562"/>
            <w:bookmarkStart w:id="1496" w:name="OLE_LINK1563"/>
            <w:bookmarkStart w:id="1497" w:name="OLE_LINK1564"/>
            <w:bookmarkStart w:id="1498" w:name="OLE_LINK1565"/>
            <w:r w:rsidRPr="004E3780">
              <w:rPr>
                <w:lang w:val="ru-RU"/>
              </w:rPr>
              <w:t>000010</w:t>
            </w:r>
            <w:r w:rsidRPr="004E3780">
              <w:rPr>
                <w:vertAlign w:val="subscript"/>
                <w:lang w:val="ru-RU"/>
              </w:rPr>
              <w:t>b</w:t>
            </w:r>
            <w:r w:rsidRPr="004E3780">
              <w:rPr>
                <w:lang w:val="ru-RU"/>
              </w:rPr>
              <w:t xml:space="preserve"> и 000100</w:t>
            </w:r>
            <w:r w:rsidRPr="004E3780">
              <w:rPr>
                <w:vertAlign w:val="subscript"/>
                <w:lang w:val="ru-RU"/>
              </w:rPr>
              <w:t>b</w:t>
            </w:r>
            <w:r w:rsidRPr="004E3780">
              <w:rPr>
                <w:lang w:val="ru-RU"/>
              </w:rPr>
              <w:t xml:space="preserve"> – 111111</w:t>
            </w:r>
            <w:r w:rsidRPr="004E3780">
              <w:rPr>
                <w:vertAlign w:val="subscript"/>
                <w:lang w:val="ru-RU"/>
              </w:rPr>
              <w:t>b</w:t>
            </w:r>
            <w:r w:rsidRPr="004E3780">
              <w:rPr>
                <w:lang w:val="ru-RU"/>
              </w:rPr>
              <w:t>:</w:t>
            </w:r>
            <w:r w:rsidRPr="004E3780">
              <w:rPr>
                <w:lang w:val="ru-RU"/>
              </w:rPr>
              <w:tab/>
              <w:t xml:space="preserve">зарезервированы для будущего </w:t>
            </w:r>
            <w:bookmarkEnd w:id="1490"/>
            <w:bookmarkEnd w:id="1491"/>
            <w:bookmarkEnd w:id="1492"/>
            <w:bookmarkEnd w:id="1493"/>
            <w:bookmarkEnd w:id="1494"/>
            <w:bookmarkEnd w:id="1495"/>
            <w:bookmarkEnd w:id="1496"/>
            <w:bookmarkEnd w:id="1497"/>
            <w:bookmarkEnd w:id="1498"/>
            <w:r w:rsidRPr="004E3780">
              <w:rPr>
                <w:lang w:val="ru-RU"/>
              </w:rPr>
              <w:t>определения</w:t>
            </w:r>
          </w:p>
        </w:tc>
      </w:tr>
      <w:tr w:rsidR="00CF65D0" w:rsidRPr="00DE1116" w:rsidTr="003F1119">
        <w:tc>
          <w:tcPr>
            <w:tcW w:w="765" w:type="dxa"/>
          </w:tcPr>
          <w:p w:rsidR="00CF65D0" w:rsidRPr="004E3780" w:rsidRDefault="00CF65D0" w:rsidP="002C16FA">
            <w:pPr>
              <w:pStyle w:val="Tabletext"/>
              <w:rPr>
                <w:lang w:val="ru-RU"/>
              </w:rPr>
            </w:pPr>
            <w:r w:rsidRPr="004E3780">
              <w:rPr>
                <w:lang w:val="ru-RU"/>
              </w:rPr>
              <w:t>AFS</w:t>
            </w:r>
          </w:p>
        </w:tc>
        <w:tc>
          <w:tcPr>
            <w:tcW w:w="1701" w:type="dxa"/>
          </w:tcPr>
          <w:p w:rsidR="00CF65D0" w:rsidRPr="004E3780" w:rsidRDefault="00CF65D0" w:rsidP="00CF65D0">
            <w:pPr>
              <w:pStyle w:val="Tabletext"/>
              <w:jc w:val="left"/>
              <w:rPr>
                <w:lang w:val="ru-RU"/>
              </w:rPr>
            </w:pPr>
            <w:r w:rsidRPr="004E3780">
              <w:rPr>
                <w:lang w:val="ru-RU"/>
              </w:rPr>
              <w:t>Размер поля дополнительных данных</w:t>
            </w:r>
          </w:p>
        </w:tc>
        <w:tc>
          <w:tcPr>
            <w:tcW w:w="7232" w:type="dxa"/>
          </w:tcPr>
          <w:p w:rsidR="00CF65D0" w:rsidRPr="004E3780" w:rsidRDefault="00CF65D0" w:rsidP="002C16FA">
            <w:pPr>
              <w:pStyle w:val="Tabletext"/>
              <w:rPr>
                <w:lang w:val="ru-RU"/>
              </w:rPr>
            </w:pPr>
            <w:r w:rsidRPr="004E3780">
              <w:rPr>
                <w:lang w:val="ru-RU"/>
              </w:rPr>
              <w:t>Это однобайтовое поле (целое число без знака, первым идет бит MSB) содержит длину следующего блока дополнительных данных в байтах</w:t>
            </w:r>
          </w:p>
        </w:tc>
      </w:tr>
      <w:tr w:rsidR="00CF65D0" w:rsidRPr="00DE1116" w:rsidTr="003F1119">
        <w:tc>
          <w:tcPr>
            <w:tcW w:w="765" w:type="dxa"/>
          </w:tcPr>
          <w:p w:rsidR="00CF65D0" w:rsidRPr="004E3780" w:rsidRDefault="00CF65D0" w:rsidP="002C16FA">
            <w:pPr>
              <w:pStyle w:val="Tabletext"/>
              <w:rPr>
                <w:lang w:val="ru-RU"/>
              </w:rPr>
            </w:pPr>
            <w:r w:rsidRPr="004E3780">
              <w:rPr>
                <w:lang w:val="ru-RU"/>
              </w:rPr>
              <w:t>ADB</w:t>
            </w:r>
          </w:p>
        </w:tc>
        <w:tc>
          <w:tcPr>
            <w:tcW w:w="1701" w:type="dxa"/>
          </w:tcPr>
          <w:p w:rsidR="00CF65D0" w:rsidRPr="004E3780" w:rsidRDefault="00CF65D0" w:rsidP="00CF65D0">
            <w:pPr>
              <w:pStyle w:val="Tabletext"/>
              <w:jc w:val="left"/>
              <w:rPr>
                <w:lang w:val="ru-RU"/>
              </w:rPr>
            </w:pPr>
            <w:r w:rsidRPr="004E3780">
              <w:rPr>
                <w:lang w:val="ru-RU"/>
              </w:rPr>
              <w:t>Блок дополнительных данных</w:t>
            </w:r>
          </w:p>
        </w:tc>
        <w:tc>
          <w:tcPr>
            <w:tcW w:w="7232" w:type="dxa"/>
          </w:tcPr>
          <w:p w:rsidR="00CF65D0" w:rsidRPr="004E3780" w:rsidRDefault="00CF65D0" w:rsidP="002C16FA">
            <w:pPr>
              <w:pStyle w:val="Tabletext"/>
              <w:rPr>
                <w:lang w:val="ru-RU"/>
              </w:rPr>
            </w:pPr>
            <w:r w:rsidRPr="004E3780">
              <w:rPr>
                <w:lang w:val="ru-RU"/>
              </w:rPr>
              <w:t>Информация о дополнительных данных в байтах размера AFS</w:t>
            </w:r>
          </w:p>
        </w:tc>
      </w:tr>
    </w:tbl>
    <w:p w:rsidR="003F1119" w:rsidRPr="005A7DAD" w:rsidRDefault="003F1119" w:rsidP="003F1119">
      <w:pPr>
        <w:pStyle w:val="Tablefin"/>
        <w:rPr>
          <w:lang w:val="ru-RU"/>
        </w:rPr>
      </w:pPr>
      <w:bookmarkStart w:id="1499" w:name="OLE_LINK545"/>
      <w:bookmarkStart w:id="1500" w:name="OLE_LINK544"/>
    </w:p>
    <w:p w:rsidR="00CF65D0" w:rsidRPr="004E3780" w:rsidRDefault="00CF65D0" w:rsidP="003F1119">
      <w:pPr>
        <w:rPr>
          <w:lang w:val="ru-RU"/>
        </w:rPr>
      </w:pPr>
      <w:r w:rsidRPr="004E3780">
        <w:rPr>
          <w:lang w:val="ru-RU"/>
        </w:rPr>
        <w:t xml:space="preserve">В </w:t>
      </w:r>
      <w:r w:rsidR="00C27D9C" w:rsidRPr="004E3780">
        <w:rPr>
          <w:lang w:val="ru-RU"/>
        </w:rPr>
        <w:t xml:space="preserve">Системе </w:t>
      </w:r>
      <w:r w:rsidRPr="004E3780">
        <w:rPr>
          <w:lang w:val="ru-RU"/>
        </w:rPr>
        <w:t>В имеются три вида групп ADG, обозначаемые полем AFID в префиксе дополнительных данных.</w:t>
      </w:r>
    </w:p>
    <w:bookmarkEnd w:id="1499"/>
    <w:bookmarkEnd w:id="1500"/>
    <w:p w:rsidR="00CF65D0" w:rsidRPr="005A7DAD" w:rsidRDefault="00CF65D0" w:rsidP="003F1119">
      <w:pPr>
        <w:pStyle w:val="Headingi"/>
        <w:rPr>
          <w:lang w:val="ru-RU"/>
        </w:rPr>
      </w:pPr>
      <w:r w:rsidRPr="005A7DAD">
        <w:rPr>
          <w:lang w:val="ru-RU"/>
        </w:rPr>
        <w:t>Только метки времени начала отсчета</w:t>
      </w:r>
    </w:p>
    <w:p w:rsidR="00CF65D0" w:rsidRPr="004E3780" w:rsidRDefault="003F1119" w:rsidP="003F1119">
      <w:pPr>
        <w:pStyle w:val="enumlev1"/>
        <w:rPr>
          <w:lang w:val="ru-RU"/>
        </w:rPr>
      </w:pPr>
      <w:r>
        <w:rPr>
          <w:lang w:val="ru-RU"/>
        </w:rPr>
        <w:t>AFID</w:t>
      </w:r>
      <w:r>
        <w:rPr>
          <w:lang w:val="ru-RU"/>
        </w:rPr>
        <w:tab/>
        <w:t>=</w:t>
      </w:r>
      <w:r>
        <w:rPr>
          <w:lang w:val="ru-RU"/>
        </w:rPr>
        <w:tab/>
      </w:r>
      <w:r w:rsidR="00CF65D0" w:rsidRPr="004E3780">
        <w:rPr>
          <w:lang w:val="ru-RU"/>
        </w:rPr>
        <w:t>000000</w:t>
      </w:r>
      <w:r w:rsidR="00CF65D0" w:rsidRPr="003F1119">
        <w:rPr>
          <w:vertAlign w:val="subscript"/>
          <w:lang w:val="ru-RU"/>
        </w:rPr>
        <w:t>b</w:t>
      </w:r>
    </w:p>
    <w:p w:rsidR="00CF65D0" w:rsidRPr="004E3780" w:rsidRDefault="003F1119" w:rsidP="003F1119">
      <w:pPr>
        <w:pStyle w:val="enumlev1"/>
        <w:rPr>
          <w:lang w:val="ru-RU"/>
        </w:rPr>
      </w:pPr>
      <w:r>
        <w:rPr>
          <w:lang w:val="ru-RU"/>
        </w:rPr>
        <w:t>AFS</w:t>
      </w:r>
      <w:r>
        <w:rPr>
          <w:lang w:val="ru-RU"/>
        </w:rPr>
        <w:tab/>
        <w:t>=</w:t>
      </w:r>
      <w:r>
        <w:rPr>
          <w:lang w:val="ru-RU"/>
        </w:rPr>
        <w:tab/>
      </w:r>
      <w:r w:rsidR="00CF65D0" w:rsidRPr="004E3780">
        <w:rPr>
          <w:lang w:val="ru-RU"/>
        </w:rPr>
        <w:t>5 (</w:t>
      </w:r>
      <w:r w:rsidR="00CF65D0" w:rsidRPr="003F1119">
        <w:rPr>
          <w:lang w:val="ru-RU"/>
        </w:rPr>
        <w:t>0</w:t>
      </w:r>
      <w:r w:rsidR="00CF65D0" w:rsidRPr="003F1119">
        <w:t>x</w:t>
      </w:r>
      <w:r w:rsidR="00CF65D0" w:rsidRPr="003F1119">
        <w:rPr>
          <w:lang w:val="ru-RU"/>
        </w:rPr>
        <w:t>05</w:t>
      </w:r>
      <w:r w:rsidR="00CF65D0" w:rsidRPr="004E3780">
        <w:rPr>
          <w:lang w:val="ru-RU"/>
        </w:rPr>
        <w:t>)</w:t>
      </w:r>
    </w:p>
    <w:p w:rsidR="00CF65D0" w:rsidRPr="004E3780" w:rsidRDefault="00CF65D0" w:rsidP="003F1119">
      <w:pPr>
        <w:rPr>
          <w:lang w:val="ru-RU"/>
        </w:rPr>
      </w:pPr>
      <w:bookmarkStart w:id="1501" w:name="OLE_LINK1487"/>
      <w:bookmarkStart w:id="1502" w:name="OLE_LINK1486"/>
      <w:r w:rsidRPr="004E3780">
        <w:rPr>
          <w:lang w:val="ru-RU"/>
        </w:rPr>
        <w:t xml:space="preserve">ADB = байт временных меток: Байт со всеми нулевыми битами, за которыми следуют 32 бита, представляющие собой отсчет эталонного счетчика системы </w:t>
      </w:r>
      <w:r w:rsidR="00980A26" w:rsidRPr="004E3780">
        <w:rPr>
          <w:lang w:val="ru-RU"/>
        </w:rPr>
        <w:t>с </w:t>
      </w:r>
      <w:r w:rsidRPr="004E3780">
        <w:rPr>
          <w:lang w:val="ru-RU"/>
        </w:rPr>
        <w:t xml:space="preserve">частотой 27 МГц в кодере. Этот отсчет берется в момент времени, когда пакет дополнительных данных покидает кодер. Следует отметить, что такое использование временных меток отличается от применения эталонных временных меток в стандарте MPEG. Увеличение значения эталонной временной метки на единицу в </w:t>
      </w:r>
      <w:r w:rsidR="00290F72" w:rsidRPr="004E3780">
        <w:rPr>
          <w:lang w:val="ru-RU"/>
        </w:rPr>
        <w:t xml:space="preserve">Системе </w:t>
      </w:r>
      <w:r w:rsidRPr="004E3780">
        <w:rPr>
          <w:lang w:val="ru-RU"/>
        </w:rPr>
        <w:t>В</w:t>
      </w:r>
      <w:r w:rsidR="00980A26" w:rsidRPr="004E3780">
        <w:rPr>
          <w:lang w:val="ru-RU"/>
        </w:rPr>
        <w:t xml:space="preserve"> </w:t>
      </w:r>
      <w:r w:rsidRPr="004E3780">
        <w:rPr>
          <w:lang w:val="ru-RU"/>
        </w:rPr>
        <w:t>эквивалентно одному периоду тактового сигнала частотой 27 МГц. Увеличение значения эталонной временной метки на единицу в стандарте MPEG соответствует 300 периодам тактового сигнала частотой 27 МГц или приращению на единицу тактовой частоты 90 кГц. Отсчет берется в момент времени, когда пакет дополнительных данных покидает кодер.</w:t>
      </w:r>
    </w:p>
    <w:bookmarkEnd w:id="1501"/>
    <w:bookmarkEnd w:id="1502"/>
    <w:p w:rsidR="00CF65D0" w:rsidRPr="003F1119" w:rsidRDefault="00CF65D0" w:rsidP="003F1119">
      <w:pPr>
        <w:pStyle w:val="Headingi"/>
        <w:rPr>
          <w:lang w:val="ru-RU"/>
        </w:rPr>
      </w:pPr>
      <w:r w:rsidRPr="003F1119">
        <w:rPr>
          <w:lang w:val="ru-RU"/>
        </w:rPr>
        <w:t>Только пакет контрольного слова (CWP) управления шифрованием</w:t>
      </w:r>
    </w:p>
    <w:p w:rsidR="00CF65D0" w:rsidRPr="004E3780" w:rsidRDefault="00CF65D0" w:rsidP="003F1119">
      <w:pPr>
        <w:pStyle w:val="enumlev1"/>
        <w:rPr>
          <w:lang w:val="ru-RU"/>
        </w:rPr>
      </w:pPr>
      <w:r w:rsidRPr="004E3780">
        <w:rPr>
          <w:lang w:val="ru-RU"/>
        </w:rPr>
        <w:t>AFID</w:t>
      </w:r>
      <w:r w:rsidRPr="004E3780">
        <w:rPr>
          <w:lang w:val="ru-RU"/>
        </w:rPr>
        <w:tab/>
        <w:t>=</w:t>
      </w:r>
      <w:r w:rsidRPr="004E3780">
        <w:rPr>
          <w:lang w:val="ru-RU"/>
        </w:rPr>
        <w:tab/>
        <w:t>000001</w:t>
      </w:r>
      <w:r w:rsidRPr="003F1119">
        <w:rPr>
          <w:vertAlign w:val="subscript"/>
          <w:lang w:val="ru-RU"/>
        </w:rPr>
        <w:t>b</w:t>
      </w:r>
    </w:p>
    <w:p w:rsidR="00F337D6" w:rsidRPr="004E3780" w:rsidRDefault="00CF65D0" w:rsidP="00CF65D0">
      <w:pPr>
        <w:pStyle w:val="enumlev1"/>
        <w:spacing w:before="40"/>
        <w:rPr>
          <w:lang w:val="ru-RU"/>
        </w:rPr>
      </w:pPr>
      <w:r w:rsidRPr="004E3780">
        <w:rPr>
          <w:szCs w:val="22"/>
          <w:lang w:val="ru-RU"/>
        </w:rPr>
        <w:lastRenderedPageBreak/>
        <w:t>AFS</w:t>
      </w:r>
      <w:r w:rsidRPr="004E3780">
        <w:rPr>
          <w:szCs w:val="22"/>
          <w:lang w:val="ru-RU"/>
        </w:rPr>
        <w:tab/>
        <w:t>=</w:t>
      </w:r>
      <w:r w:rsidRPr="004E3780">
        <w:rPr>
          <w:szCs w:val="22"/>
          <w:lang w:val="ru-RU"/>
        </w:rPr>
        <w:tab/>
        <w:t>120 (0x78)</w:t>
      </w:r>
    </w:p>
    <w:p w:rsidR="00EC026E" w:rsidRPr="004E3780" w:rsidRDefault="00EC026E" w:rsidP="00620C9C">
      <w:pPr>
        <w:pStyle w:val="enumlev1"/>
        <w:spacing w:after="120"/>
        <w:ind w:left="1191" w:hanging="1191"/>
        <w:rPr>
          <w:szCs w:val="22"/>
          <w:lang w:val="ru-RU"/>
        </w:rPr>
      </w:pPr>
      <w:bookmarkStart w:id="1503" w:name="OLE_LINK1493"/>
      <w:bookmarkStart w:id="1504" w:name="OLE_LINK1492"/>
      <w:bookmarkStart w:id="1505" w:name="OLE_LINK1491"/>
      <w:bookmarkStart w:id="1506" w:name="OLE_LINK1490"/>
      <w:bookmarkStart w:id="1507" w:name="OLE_LINK1489"/>
      <w:bookmarkStart w:id="1508" w:name="OLE_LINK1488"/>
      <w:r w:rsidRPr="004E3780">
        <w:rPr>
          <w:szCs w:val="22"/>
          <w:lang w:val="ru-RU"/>
        </w:rPr>
        <w:t>ADB</w:t>
      </w:r>
      <w:r w:rsidR="00620C9C" w:rsidRPr="004E3780">
        <w:rPr>
          <w:szCs w:val="22"/>
          <w:lang w:val="ru-RU"/>
        </w:rPr>
        <w:tab/>
      </w:r>
      <w:r w:rsidRPr="004E3780">
        <w:rPr>
          <w:szCs w:val="22"/>
          <w:lang w:val="ru-RU"/>
        </w:rPr>
        <w:t>=</w:t>
      </w:r>
      <w:r w:rsidR="00620C9C" w:rsidRPr="004E3780">
        <w:rPr>
          <w:szCs w:val="22"/>
          <w:lang w:val="ru-RU"/>
        </w:rPr>
        <w:tab/>
      </w:r>
      <w:r w:rsidRPr="004E3780">
        <w:rPr>
          <w:szCs w:val="22"/>
          <w:lang w:val="ru-RU"/>
        </w:rPr>
        <w:t>120 байтов пакета контрольного слова: Информация, требуемая для управления шифрованием и условным доступом.</w:t>
      </w:r>
    </w:p>
    <w:bookmarkEnd w:id="1503"/>
    <w:bookmarkEnd w:id="1504"/>
    <w:bookmarkEnd w:id="1505"/>
    <w:bookmarkEnd w:id="1506"/>
    <w:bookmarkEnd w:id="1507"/>
    <w:bookmarkEnd w:id="1508"/>
    <w:p w:rsidR="00EC026E" w:rsidRPr="004E3780" w:rsidRDefault="00EC026E" w:rsidP="00EC026E">
      <w:pPr>
        <w:spacing w:after="120"/>
        <w:rPr>
          <w:szCs w:val="22"/>
          <w:lang w:val="ru-RU"/>
        </w:rPr>
      </w:pPr>
      <w:r w:rsidRPr="004E3780">
        <w:rPr>
          <w:szCs w:val="22"/>
          <w:lang w:val="ru-RU"/>
        </w:rPr>
        <w:t xml:space="preserve">Следует отметить, что бит CS в префиксе указывает, какой пакет CWP передается в составе полезной информации (CS = 0 или CS = 1). Ключевая информация о дескремблировании, выделенная из CWP, используется для дескремблирования служебных пакетов с теми же значениями CS (например, ключевая информация, полученная из пакета Aux </w:t>
      </w:r>
      <w:r w:rsidR="005E128C" w:rsidRPr="004E3780">
        <w:rPr>
          <w:szCs w:val="22"/>
          <w:lang w:val="ru-RU"/>
        </w:rPr>
        <w:t xml:space="preserve">с </w:t>
      </w:r>
      <w:r w:rsidRPr="004E3780">
        <w:rPr>
          <w:szCs w:val="22"/>
          <w:lang w:val="ru-RU"/>
        </w:rPr>
        <w:t>CS = 0, используется для дескремблирования транспортных пакетов с CS = 0).</w:t>
      </w:r>
    </w:p>
    <w:p w:rsidR="00EC026E" w:rsidRPr="004E3780" w:rsidRDefault="00EC026E" w:rsidP="00EC026E">
      <w:pPr>
        <w:pStyle w:val="Headingi"/>
        <w:spacing w:after="120"/>
        <w:rPr>
          <w:szCs w:val="22"/>
          <w:lang w:val="ru-RU"/>
        </w:rPr>
      </w:pPr>
      <w:r w:rsidRPr="004E3780">
        <w:rPr>
          <w:szCs w:val="22"/>
          <w:lang w:val="ru-RU"/>
        </w:rPr>
        <w:t>Метка времени начала отсчета и CWP</w:t>
      </w:r>
    </w:p>
    <w:p w:rsidR="00EC026E" w:rsidRPr="004E3780" w:rsidRDefault="00EC026E" w:rsidP="00EC026E">
      <w:pPr>
        <w:pStyle w:val="enumlev1"/>
        <w:spacing w:after="120"/>
        <w:rPr>
          <w:szCs w:val="22"/>
          <w:lang w:val="ru-RU"/>
        </w:rPr>
      </w:pPr>
      <w:r w:rsidRPr="004E3780">
        <w:rPr>
          <w:szCs w:val="22"/>
          <w:lang w:val="ru-RU"/>
        </w:rPr>
        <w:t xml:space="preserve">AFID </w:t>
      </w:r>
      <w:r w:rsidRPr="004E3780">
        <w:rPr>
          <w:szCs w:val="22"/>
          <w:lang w:val="ru-RU"/>
        </w:rPr>
        <w:tab/>
        <w:t>=</w:t>
      </w:r>
      <w:r w:rsidRPr="004E3780">
        <w:rPr>
          <w:szCs w:val="22"/>
          <w:lang w:val="ru-RU"/>
        </w:rPr>
        <w:tab/>
        <w:t>000011</w:t>
      </w:r>
      <w:r w:rsidRPr="009A2DBA">
        <w:rPr>
          <w:szCs w:val="22"/>
          <w:vertAlign w:val="subscript"/>
          <w:lang w:val="ru-RU"/>
        </w:rPr>
        <w:t>b</w:t>
      </w:r>
    </w:p>
    <w:p w:rsidR="00EC026E" w:rsidRPr="004E3780" w:rsidRDefault="00EC026E" w:rsidP="00EC026E">
      <w:pPr>
        <w:pStyle w:val="enumlev1"/>
        <w:spacing w:after="120"/>
        <w:rPr>
          <w:szCs w:val="22"/>
          <w:lang w:val="ru-RU"/>
        </w:rPr>
      </w:pPr>
      <w:r w:rsidRPr="004E3780">
        <w:rPr>
          <w:szCs w:val="22"/>
          <w:lang w:val="ru-RU"/>
        </w:rPr>
        <w:t>AFS</w:t>
      </w:r>
      <w:r w:rsidRPr="004E3780">
        <w:rPr>
          <w:szCs w:val="22"/>
          <w:lang w:val="ru-RU"/>
        </w:rPr>
        <w:tab/>
        <w:t>=</w:t>
      </w:r>
      <w:r w:rsidRPr="004E3780">
        <w:rPr>
          <w:szCs w:val="22"/>
          <w:lang w:val="ru-RU"/>
        </w:rPr>
        <w:tab/>
        <w:t>125 (0x7D)</w:t>
      </w:r>
    </w:p>
    <w:p w:rsidR="00EC026E" w:rsidRPr="004E3780" w:rsidRDefault="00EC026E" w:rsidP="00EC026E">
      <w:pPr>
        <w:pStyle w:val="enumlev1"/>
        <w:spacing w:after="120"/>
        <w:rPr>
          <w:szCs w:val="22"/>
          <w:lang w:val="ru-RU"/>
        </w:rPr>
      </w:pPr>
      <w:r w:rsidRPr="004E3780">
        <w:rPr>
          <w:szCs w:val="22"/>
          <w:lang w:val="ru-RU"/>
        </w:rPr>
        <w:t>ADB</w:t>
      </w:r>
      <w:r w:rsidRPr="004E3780">
        <w:rPr>
          <w:szCs w:val="22"/>
          <w:lang w:val="ru-RU"/>
        </w:rPr>
        <w:tab/>
        <w:t>=</w:t>
      </w:r>
      <w:r w:rsidRPr="004E3780">
        <w:rPr>
          <w:szCs w:val="22"/>
          <w:lang w:val="ru-RU"/>
        </w:rPr>
        <w:tab/>
        <w:t>5</w:t>
      </w:r>
      <w:r w:rsidR="005E128C" w:rsidRPr="004E3780">
        <w:rPr>
          <w:szCs w:val="22"/>
          <w:lang w:val="ru-RU"/>
        </w:rPr>
        <w:t>-</w:t>
      </w:r>
      <w:r w:rsidRPr="004E3780">
        <w:rPr>
          <w:szCs w:val="22"/>
          <w:lang w:val="ru-RU"/>
        </w:rPr>
        <w:t>байтовая временная метка, за которой следует пакет CWP длиной 120 байтов</w:t>
      </w:r>
      <w:r w:rsidR="009A2DBA">
        <w:rPr>
          <w:szCs w:val="22"/>
          <w:lang w:val="ru-RU"/>
        </w:rPr>
        <w:t>.</w:t>
      </w:r>
    </w:p>
    <w:p w:rsidR="00EC026E" w:rsidRPr="004E3780" w:rsidRDefault="00EC026E" w:rsidP="00EC026E">
      <w:pPr>
        <w:pStyle w:val="Note"/>
        <w:spacing w:after="120"/>
        <w:rPr>
          <w:szCs w:val="22"/>
          <w:lang w:val="ru-RU"/>
        </w:rPr>
      </w:pPr>
      <w:r w:rsidRPr="004E3780">
        <w:rPr>
          <w:szCs w:val="22"/>
          <w:lang w:val="ru-RU"/>
        </w:rPr>
        <w:t xml:space="preserve">ПРИМЕЧАНИЕ 1. – Для многофункциональных программ, </w:t>
      </w:r>
      <w:r w:rsidR="00617BBF" w:rsidRPr="004E3780">
        <w:rPr>
          <w:szCs w:val="22"/>
          <w:lang w:val="ru-RU"/>
        </w:rPr>
        <w:t xml:space="preserve">т. е. </w:t>
      </w:r>
      <w:r w:rsidRPr="004E3780">
        <w:rPr>
          <w:szCs w:val="22"/>
          <w:lang w:val="ru-RU"/>
        </w:rPr>
        <w:t>тех, которые содержат две или бол</w:t>
      </w:r>
      <w:r w:rsidR="00617BBF" w:rsidRPr="004E3780">
        <w:rPr>
          <w:szCs w:val="22"/>
          <w:lang w:val="ru-RU"/>
        </w:rPr>
        <w:t>е</w:t>
      </w:r>
      <w:r w:rsidRPr="004E3780">
        <w:rPr>
          <w:szCs w:val="22"/>
          <w:lang w:val="ru-RU"/>
        </w:rPr>
        <w:t>е комбинаций аудио, видео и услуг передачи данных, как правило (но не обязательно), вспомогательные данные будут передаваться в рамках только одной из этих услуг. В результате информация о синхронизации и/или условном доступе, полученная в одном пакете дополнительных данных, может относиться более чем к одной услуге в рамках данной программы. Это возможно поскольку:</w:t>
      </w:r>
    </w:p>
    <w:p w:rsidR="00EC026E" w:rsidRPr="004E3780" w:rsidRDefault="00EC026E" w:rsidP="00EC026E">
      <w:pPr>
        <w:pStyle w:val="Note"/>
        <w:spacing w:after="120"/>
        <w:rPr>
          <w:szCs w:val="22"/>
          <w:lang w:val="ru-RU"/>
        </w:rPr>
      </w:pPr>
      <w:r w:rsidRPr="004E3780">
        <w:rPr>
          <w:szCs w:val="22"/>
          <w:lang w:val="ru-RU"/>
        </w:rPr>
        <w:t>–</w:t>
      </w:r>
      <w:r w:rsidRPr="004E3780">
        <w:rPr>
          <w:szCs w:val="22"/>
          <w:lang w:val="ru-RU"/>
        </w:rPr>
        <w:tab/>
        <w:t>эталонная тактовая частота системы общая для всех услуг в рамках данной программы;</w:t>
      </w:r>
    </w:p>
    <w:p w:rsidR="00EC026E" w:rsidRPr="004E3780" w:rsidRDefault="00EC026E" w:rsidP="00EC026E">
      <w:pPr>
        <w:pStyle w:val="Note"/>
        <w:spacing w:after="120"/>
        <w:ind w:left="720" w:hanging="720"/>
        <w:rPr>
          <w:szCs w:val="22"/>
          <w:lang w:val="ru-RU"/>
        </w:rPr>
      </w:pPr>
      <w:bookmarkStart w:id="1509" w:name="_Toc309890615"/>
      <w:bookmarkStart w:id="1510" w:name="_Toc464272321"/>
      <w:r w:rsidRPr="004E3780">
        <w:rPr>
          <w:szCs w:val="22"/>
          <w:lang w:val="ru-RU"/>
        </w:rPr>
        <w:t>–</w:t>
      </w:r>
      <w:r w:rsidRPr="004E3780">
        <w:rPr>
          <w:szCs w:val="22"/>
          <w:lang w:val="ru-RU"/>
        </w:rPr>
        <w:tab/>
        <w:t>исходя из данных пакета CWP, система условного доступа может указывать авторизацию максимум для трех услуг в рамках данной программы.</w:t>
      </w:r>
    </w:p>
    <w:p w:rsidR="00EC026E" w:rsidRPr="004E3780" w:rsidRDefault="00EC026E" w:rsidP="00EC026E">
      <w:pPr>
        <w:pStyle w:val="Heading2"/>
        <w:spacing w:after="120"/>
        <w:rPr>
          <w:i/>
          <w:szCs w:val="22"/>
          <w:lang w:val="ru-RU"/>
        </w:rPr>
      </w:pPr>
      <w:bookmarkStart w:id="1511" w:name="_Toc325727162"/>
      <w:bookmarkEnd w:id="1509"/>
      <w:bookmarkEnd w:id="1510"/>
      <w:r w:rsidRPr="004E3780">
        <w:rPr>
          <w:szCs w:val="22"/>
          <w:lang w:val="ru-RU"/>
        </w:rPr>
        <w:t>4.2</w:t>
      </w:r>
      <w:r w:rsidRPr="004E3780">
        <w:rPr>
          <w:szCs w:val="22"/>
          <w:lang w:val="ru-RU"/>
        </w:rPr>
        <w:tab/>
        <w:t>Пакеты базовых видеоуслуг</w:t>
      </w:r>
      <w:bookmarkEnd w:id="1511"/>
    </w:p>
    <w:p w:rsidR="00F337D6" w:rsidRPr="004E3780" w:rsidRDefault="00EC026E" w:rsidP="00EC026E">
      <w:pPr>
        <w:rPr>
          <w:lang w:val="ru-RU"/>
        </w:rPr>
      </w:pPr>
      <w:r w:rsidRPr="004E3780">
        <w:rPr>
          <w:szCs w:val="22"/>
          <w:lang w:val="ru-RU"/>
        </w:rPr>
        <w:t>Транспортные пакеты видеоданных с полем HD, имеющим значение 01</w:t>
      </w:r>
      <w:r w:rsidR="00617BBF" w:rsidRPr="004E3780">
        <w:rPr>
          <w:szCs w:val="22"/>
          <w:lang w:val="ru-RU"/>
        </w:rPr>
        <w:t>х</w:t>
      </w:r>
      <w:r w:rsidRPr="004E3780">
        <w:rPr>
          <w:szCs w:val="22"/>
          <w:lang w:val="ru-RU"/>
        </w:rPr>
        <w:t xml:space="preserve">0, </w:t>
      </w:r>
      <w:r w:rsidR="00617BBF" w:rsidRPr="004E3780">
        <w:rPr>
          <w:szCs w:val="22"/>
          <w:lang w:val="ru-RU"/>
        </w:rPr>
        <w:t>передают</w:t>
      </w:r>
      <w:r w:rsidRPr="004E3780">
        <w:rPr>
          <w:szCs w:val="22"/>
          <w:lang w:val="ru-RU"/>
        </w:rPr>
        <w:t xml:space="preserve"> базовые видеоуслуги (например, видеоданные стандарта MPEG). Структура пакета базовых видеоуслуг показана на рис. 36. Семантическое </w:t>
      </w:r>
      <w:r w:rsidR="00617BBF" w:rsidRPr="004E3780">
        <w:rPr>
          <w:szCs w:val="22"/>
          <w:lang w:val="ru-RU"/>
        </w:rPr>
        <w:t>определение</w:t>
      </w:r>
      <w:r w:rsidRPr="004E3780">
        <w:rPr>
          <w:szCs w:val="22"/>
          <w:lang w:val="ru-RU"/>
        </w:rPr>
        <w:t xml:space="preserve"> (соответствующих) полей структуры пакета базовых видеоуслуг приведено в </w:t>
      </w:r>
      <w:r w:rsidR="00617BBF" w:rsidRPr="004E3780">
        <w:rPr>
          <w:szCs w:val="22"/>
          <w:lang w:val="ru-RU"/>
        </w:rPr>
        <w:t>т</w:t>
      </w:r>
      <w:r w:rsidRPr="004E3780">
        <w:rPr>
          <w:szCs w:val="22"/>
          <w:lang w:val="ru-RU"/>
        </w:rPr>
        <w:t>аблице 13.</w:t>
      </w:r>
    </w:p>
    <w:p w:rsidR="006147A9" w:rsidRPr="004E3780" w:rsidRDefault="0079287C" w:rsidP="006147A9">
      <w:pPr>
        <w:pStyle w:val="FigureNo"/>
        <w:rPr>
          <w:lang w:val="ru-RU"/>
        </w:rPr>
      </w:pPr>
      <w:r w:rsidRPr="004E3780">
        <w:rPr>
          <w:lang w:val="ru-RU"/>
        </w:rPr>
        <w:t>РИСУНОК</w:t>
      </w:r>
      <w:r w:rsidR="006147A9" w:rsidRPr="004E3780">
        <w:rPr>
          <w:lang w:val="ru-RU"/>
        </w:rPr>
        <w:t xml:space="preserve"> 36</w:t>
      </w:r>
    </w:p>
    <w:p w:rsidR="006147A9" w:rsidRPr="004E3780" w:rsidRDefault="0079287C" w:rsidP="006147A9">
      <w:pPr>
        <w:pStyle w:val="Figuretitle"/>
        <w:rPr>
          <w:lang w:val="ru-RU"/>
        </w:rPr>
      </w:pPr>
      <w:r w:rsidRPr="004E3780">
        <w:rPr>
          <w:lang w:val="ru-RU"/>
        </w:rPr>
        <w:t>Структура пакета базовых видеоуслуг</w:t>
      </w:r>
    </w:p>
    <w:p w:rsidR="006147A9" w:rsidRPr="004E3780" w:rsidRDefault="009A2DBA" w:rsidP="006147A9">
      <w:pPr>
        <w:pStyle w:val="Figure"/>
        <w:rPr>
          <w:lang w:val="ru-RU"/>
        </w:rPr>
      </w:pPr>
      <w:r w:rsidRPr="004E3780">
        <w:rPr>
          <w:lang w:val="ru-RU"/>
        </w:rPr>
        <w:object w:dxaOrig="5941" w:dyaOrig="1462">
          <v:shape id="_x0000_i1069" type="#_x0000_t75" style="width:391.25pt;height:95.75pt" o:ole="">
            <v:imagedata r:id="rId109" o:title=""/>
          </v:shape>
          <o:OLEObject Type="Embed" ProgID="CorelDRAW.Graphic.14" ShapeID="_x0000_i1069" DrawAspect="Content" ObjectID="_1402728284" r:id="rId110"/>
        </w:object>
      </w:r>
    </w:p>
    <w:p w:rsidR="00EC026E" w:rsidRPr="004E3780" w:rsidRDefault="00EC026E" w:rsidP="00EC026E">
      <w:pPr>
        <w:pStyle w:val="TableNo"/>
        <w:keepLines/>
        <w:rPr>
          <w:szCs w:val="22"/>
          <w:lang w:val="ru-RU"/>
        </w:rPr>
      </w:pPr>
      <w:r w:rsidRPr="004E3780">
        <w:rPr>
          <w:szCs w:val="22"/>
          <w:lang w:val="ru-RU"/>
        </w:rPr>
        <w:t>ТАБЛИЦА 13</w:t>
      </w:r>
    </w:p>
    <w:p w:rsidR="00F337D6" w:rsidRPr="004E3780" w:rsidRDefault="00EC026E" w:rsidP="00EC026E">
      <w:pPr>
        <w:pStyle w:val="Tabletitle"/>
        <w:keepLines/>
        <w:rPr>
          <w:lang w:val="ru-RU"/>
        </w:rPr>
      </w:pPr>
      <w:r w:rsidRPr="004E3780">
        <w:rPr>
          <w:szCs w:val="22"/>
          <w:lang w:val="ru-RU"/>
        </w:rPr>
        <w:t>Семантическое определение (соответствующих) полей в структуре пакета базовых видеоуслуг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EC026E" w:rsidRPr="00DE1116" w:rsidTr="005A7DAD">
        <w:trPr>
          <w:jc w:val="center"/>
        </w:trPr>
        <w:tc>
          <w:tcPr>
            <w:tcW w:w="765" w:type="dxa"/>
          </w:tcPr>
          <w:p w:rsidR="00EC026E" w:rsidRPr="004E3780" w:rsidRDefault="00EC026E" w:rsidP="00EC026E">
            <w:pPr>
              <w:pStyle w:val="Tabletext"/>
              <w:keepNext/>
              <w:keepLines/>
              <w:rPr>
                <w:lang w:val="ru-RU"/>
              </w:rPr>
            </w:pPr>
            <w:r w:rsidRPr="004E3780">
              <w:rPr>
                <w:lang w:val="ru-RU"/>
              </w:rPr>
              <w:t>BB</w:t>
            </w:r>
          </w:p>
        </w:tc>
        <w:tc>
          <w:tcPr>
            <w:tcW w:w="1701" w:type="dxa"/>
          </w:tcPr>
          <w:p w:rsidR="00EC026E" w:rsidRPr="004E3780" w:rsidRDefault="00EC026E" w:rsidP="00617BBF">
            <w:pPr>
              <w:pStyle w:val="Tabletext"/>
              <w:keepNext/>
              <w:keepLines/>
              <w:rPr>
                <w:lang w:val="ru-RU"/>
              </w:rPr>
            </w:pPr>
            <w:bookmarkStart w:id="1512" w:name="OLE_LINK560"/>
            <w:bookmarkStart w:id="1513" w:name="OLE_LINK561"/>
            <w:bookmarkStart w:id="1514" w:name="OLE_LINK1568"/>
            <w:bookmarkStart w:id="1515" w:name="OLE_LINK1569"/>
            <w:bookmarkStart w:id="1516" w:name="OLE_LINK1570"/>
            <w:bookmarkStart w:id="1517" w:name="OLE_LINK1571"/>
            <w:bookmarkStart w:id="1518" w:name="OLE_LINK1572"/>
            <w:r w:rsidRPr="004E3780">
              <w:rPr>
                <w:lang w:val="ru-RU"/>
              </w:rPr>
              <w:t xml:space="preserve">Граница </w:t>
            </w:r>
            <w:bookmarkEnd w:id="1512"/>
            <w:bookmarkEnd w:id="1513"/>
            <w:bookmarkEnd w:id="1514"/>
            <w:bookmarkEnd w:id="1515"/>
            <w:bookmarkEnd w:id="1516"/>
            <w:bookmarkEnd w:id="1517"/>
            <w:bookmarkEnd w:id="1518"/>
            <w:r w:rsidRPr="004E3780">
              <w:rPr>
                <w:lang w:val="ru-RU"/>
              </w:rPr>
              <w:t>группы</w:t>
            </w:r>
          </w:p>
        </w:tc>
        <w:tc>
          <w:tcPr>
            <w:tcW w:w="7232" w:type="dxa"/>
          </w:tcPr>
          <w:p w:rsidR="00EC026E" w:rsidRPr="004E3780" w:rsidRDefault="00EC026E" w:rsidP="00EC026E">
            <w:pPr>
              <w:pStyle w:val="Tabletext"/>
              <w:keepNext/>
              <w:keepLines/>
              <w:rPr>
                <w:lang w:val="ru-RU"/>
              </w:rPr>
            </w:pPr>
            <w:r w:rsidRPr="004E3780">
              <w:rPr>
                <w:lang w:val="ru-RU"/>
              </w:rPr>
              <w:t>Бит BB устанавливается в 1 в первом пакете базовых видеоуслуг, содержащем заголовок видеопоследовательности с избыточностью, и в 0 во всех остальных пакетах.</w:t>
            </w:r>
          </w:p>
          <w:p w:rsidR="00EC026E" w:rsidRPr="004E3780" w:rsidRDefault="00EC026E" w:rsidP="00EC026E">
            <w:pPr>
              <w:pStyle w:val="Tabletext"/>
              <w:keepNext/>
              <w:keepLines/>
              <w:rPr>
                <w:lang w:val="ru-RU"/>
              </w:rPr>
            </w:pPr>
            <w:r w:rsidRPr="004E3780">
              <w:rPr>
                <w:lang w:val="ru-RU"/>
              </w:rPr>
              <w:t>В декодере этот бит должен игнорироваться</w:t>
            </w:r>
          </w:p>
        </w:tc>
      </w:tr>
      <w:tr w:rsidR="00EC026E" w:rsidRPr="00DE1116" w:rsidTr="005A7DAD">
        <w:trPr>
          <w:jc w:val="center"/>
        </w:trPr>
        <w:tc>
          <w:tcPr>
            <w:tcW w:w="765" w:type="dxa"/>
          </w:tcPr>
          <w:p w:rsidR="00EC026E" w:rsidRPr="004E3780" w:rsidRDefault="00EC026E" w:rsidP="00EC026E">
            <w:pPr>
              <w:pStyle w:val="Tabletext"/>
              <w:keepNext/>
              <w:keepLines/>
              <w:rPr>
                <w:lang w:val="ru-RU"/>
              </w:rPr>
            </w:pPr>
            <w:r w:rsidRPr="004E3780">
              <w:rPr>
                <w:lang w:val="ru-RU"/>
              </w:rPr>
              <w:t>CF</w:t>
            </w:r>
          </w:p>
        </w:tc>
        <w:tc>
          <w:tcPr>
            <w:tcW w:w="1701" w:type="dxa"/>
          </w:tcPr>
          <w:p w:rsidR="00EC026E" w:rsidRPr="004E3780" w:rsidRDefault="00EC026E" w:rsidP="00EC026E">
            <w:pPr>
              <w:pStyle w:val="Tabletext"/>
              <w:keepNext/>
              <w:keepLines/>
              <w:rPr>
                <w:lang w:val="ru-RU"/>
              </w:rPr>
            </w:pPr>
            <w:r w:rsidRPr="004E3780">
              <w:rPr>
                <w:lang w:val="ru-RU"/>
              </w:rPr>
              <w:t>Флаг управления</w:t>
            </w:r>
          </w:p>
        </w:tc>
        <w:tc>
          <w:tcPr>
            <w:tcW w:w="7232" w:type="dxa"/>
          </w:tcPr>
          <w:p w:rsidR="00EC026E" w:rsidRPr="004E3780" w:rsidRDefault="00EC026E" w:rsidP="00EC026E">
            <w:pPr>
              <w:pStyle w:val="Tabletext"/>
              <w:keepNext/>
              <w:keepLines/>
              <w:rPr>
                <w:lang w:val="ru-RU"/>
              </w:rPr>
            </w:pPr>
            <w:r w:rsidRPr="004E3780">
              <w:rPr>
                <w:lang w:val="ru-RU"/>
              </w:rPr>
              <w:t>CF = 1:</w:t>
            </w:r>
            <w:r w:rsidRPr="004E3780">
              <w:rPr>
                <w:lang w:val="ru-RU"/>
              </w:rPr>
              <w:tab/>
              <w:t xml:space="preserve">транспортный блок этого пакета не скремблируется </w:t>
            </w:r>
          </w:p>
          <w:p w:rsidR="00EC026E" w:rsidRPr="004E3780" w:rsidRDefault="00EC026E" w:rsidP="00EC026E">
            <w:pPr>
              <w:pStyle w:val="Tabletext"/>
              <w:keepNext/>
              <w:keepLines/>
              <w:rPr>
                <w:lang w:val="ru-RU"/>
              </w:rPr>
            </w:pPr>
            <w:r w:rsidRPr="004E3780">
              <w:rPr>
                <w:lang w:val="ru-RU"/>
              </w:rPr>
              <w:t>CF = 0:</w:t>
            </w:r>
            <w:r w:rsidRPr="004E3780">
              <w:rPr>
                <w:lang w:val="ru-RU"/>
              </w:rPr>
              <w:tab/>
              <w:t>транспортный блок этого пакета скремблируется</w:t>
            </w:r>
          </w:p>
        </w:tc>
      </w:tr>
      <w:tr w:rsidR="00EC026E" w:rsidRPr="00DE1116" w:rsidTr="005A7DAD">
        <w:trPr>
          <w:jc w:val="center"/>
        </w:trPr>
        <w:tc>
          <w:tcPr>
            <w:tcW w:w="765" w:type="dxa"/>
          </w:tcPr>
          <w:p w:rsidR="00EC026E" w:rsidRPr="004E3780" w:rsidRDefault="00EC026E" w:rsidP="00EC026E">
            <w:pPr>
              <w:pStyle w:val="Tabletext"/>
              <w:rPr>
                <w:lang w:val="ru-RU"/>
              </w:rPr>
            </w:pPr>
            <w:r w:rsidRPr="004E3780">
              <w:rPr>
                <w:lang w:val="ru-RU"/>
              </w:rPr>
              <w:t>CS</w:t>
            </w:r>
          </w:p>
        </w:tc>
        <w:tc>
          <w:tcPr>
            <w:tcW w:w="1701" w:type="dxa"/>
          </w:tcPr>
          <w:p w:rsidR="00EC026E" w:rsidRPr="004E3780" w:rsidRDefault="00EC026E" w:rsidP="00EC026E">
            <w:pPr>
              <w:pStyle w:val="Tabletext"/>
              <w:rPr>
                <w:lang w:val="ru-RU"/>
              </w:rPr>
            </w:pPr>
            <w:r w:rsidRPr="004E3780">
              <w:rPr>
                <w:lang w:val="ru-RU"/>
              </w:rPr>
              <w:t>Синхронизация управления</w:t>
            </w:r>
          </w:p>
        </w:tc>
        <w:tc>
          <w:tcPr>
            <w:tcW w:w="7232" w:type="dxa"/>
          </w:tcPr>
          <w:p w:rsidR="00EC026E" w:rsidRPr="004E3780" w:rsidRDefault="00EC026E" w:rsidP="00EC026E">
            <w:pPr>
              <w:pStyle w:val="Tabletext"/>
              <w:rPr>
                <w:lang w:val="ru-RU"/>
              </w:rPr>
            </w:pPr>
            <w:bookmarkStart w:id="1519" w:name="OLE_LINK1205"/>
            <w:bookmarkStart w:id="1520" w:name="OLE_LINK1206"/>
            <w:bookmarkStart w:id="1521" w:name="OLE_LINK1577"/>
            <w:bookmarkStart w:id="1522" w:name="OLE_LINK1578"/>
            <w:bookmarkStart w:id="1523" w:name="OLE_LINK1579"/>
            <w:r w:rsidRPr="004E3780">
              <w:rPr>
                <w:lang w:val="ru-RU"/>
              </w:rPr>
              <w:t>В скремблируемых транспортных пакетах (т. е. CF = 0) этот бит указывает ключ, который должен использоваться для дескремблирования</w:t>
            </w:r>
            <w:bookmarkEnd w:id="1519"/>
            <w:bookmarkEnd w:id="1520"/>
            <w:bookmarkEnd w:id="1521"/>
            <w:bookmarkEnd w:id="1522"/>
            <w:bookmarkEnd w:id="1523"/>
          </w:p>
        </w:tc>
      </w:tr>
      <w:tr w:rsidR="00EC026E" w:rsidRPr="004E3780" w:rsidTr="005A7DAD">
        <w:trPr>
          <w:jc w:val="center"/>
        </w:trPr>
        <w:tc>
          <w:tcPr>
            <w:tcW w:w="765" w:type="dxa"/>
          </w:tcPr>
          <w:p w:rsidR="00EC026E" w:rsidRPr="004E3780" w:rsidRDefault="00EC026E" w:rsidP="005A7DAD">
            <w:pPr>
              <w:pStyle w:val="Tabletext"/>
              <w:keepNext/>
              <w:rPr>
                <w:lang w:val="ru-RU"/>
              </w:rPr>
            </w:pPr>
            <w:r w:rsidRPr="004E3780">
              <w:rPr>
                <w:lang w:val="ru-RU"/>
              </w:rPr>
              <w:lastRenderedPageBreak/>
              <w:t>HD</w:t>
            </w:r>
          </w:p>
        </w:tc>
        <w:tc>
          <w:tcPr>
            <w:tcW w:w="1701" w:type="dxa"/>
          </w:tcPr>
          <w:p w:rsidR="00EC026E" w:rsidRPr="004E3780" w:rsidRDefault="00EC026E" w:rsidP="005A7DAD">
            <w:pPr>
              <w:pStyle w:val="Tabletext"/>
              <w:keepNext/>
              <w:rPr>
                <w:lang w:val="ru-RU"/>
              </w:rPr>
            </w:pPr>
            <w:r w:rsidRPr="004E3780">
              <w:rPr>
                <w:lang w:val="ru-RU"/>
              </w:rPr>
              <w:t>Указатель заголовка</w:t>
            </w:r>
          </w:p>
        </w:tc>
        <w:tc>
          <w:tcPr>
            <w:tcW w:w="7232" w:type="dxa"/>
          </w:tcPr>
          <w:p w:rsidR="00EC026E" w:rsidRPr="004E3780" w:rsidRDefault="00EC026E" w:rsidP="005A7DAD">
            <w:pPr>
              <w:pStyle w:val="Tabletext"/>
              <w:keepNext/>
              <w:rPr>
                <w:lang w:val="ru-RU"/>
              </w:rPr>
            </w:pPr>
            <w:r w:rsidRPr="004E3780">
              <w:rPr>
                <w:lang w:val="ru-RU"/>
              </w:rPr>
              <w:t>HD = 01x0</w:t>
            </w:r>
            <w:r w:rsidRPr="004E3780">
              <w:rPr>
                <w:vertAlign w:val="subscript"/>
                <w:lang w:val="ru-RU"/>
              </w:rPr>
              <w:t>b</w:t>
            </w:r>
            <w:r w:rsidRPr="004E3780">
              <w:rPr>
                <w:lang w:val="ru-RU"/>
              </w:rPr>
              <w:t xml:space="preserve"> для пакетов базовых видеоуслуг</w:t>
            </w:r>
          </w:p>
          <w:p w:rsidR="00EC026E" w:rsidRPr="004E3780" w:rsidRDefault="00EC026E" w:rsidP="006A0CFB">
            <w:pPr>
              <w:pStyle w:val="Tabletext"/>
              <w:keepNext/>
              <w:rPr>
                <w:lang w:val="ru-RU"/>
              </w:rPr>
            </w:pPr>
            <w:bookmarkStart w:id="1524" w:name="OLE_LINK1580"/>
            <w:bookmarkStart w:id="1525" w:name="OLE_LINK1581"/>
            <w:bookmarkStart w:id="1526" w:name="OLE_LINK1582"/>
            <w:bookmarkStart w:id="1527" w:name="OLE_LINK1583"/>
            <w:bookmarkStart w:id="1528" w:name="OLE_LINK1584"/>
            <w:bookmarkStart w:id="1529" w:name="OLE_LINK1585"/>
            <w:bookmarkStart w:id="1530" w:name="OLE_LINK1586"/>
            <w:bookmarkStart w:id="1531" w:name="OLE_LINK1587"/>
            <w:bookmarkStart w:id="1532" w:name="OLE_LINK1588"/>
            <w:bookmarkStart w:id="1533" w:name="OLE_LINK1589"/>
            <w:r w:rsidRPr="004E3780">
              <w:rPr>
                <w:lang w:val="ru-RU"/>
              </w:rPr>
              <w:t>Бит HD (1), обозначаемый как x в HD = 01x0</w:t>
            </w:r>
            <w:r w:rsidRPr="004E3780">
              <w:rPr>
                <w:vertAlign w:val="subscript"/>
                <w:lang w:val="ru-RU"/>
              </w:rPr>
              <w:t>b</w:t>
            </w:r>
            <w:r w:rsidRPr="004E3780">
              <w:rPr>
                <w:lang w:val="ru-RU"/>
              </w:rPr>
              <w:t xml:space="preserve">, изменяется с каждым пакетом базовых видеоуслуг, содержащим стартовый код заголовка изображения без избыточности. Для этих пакетов стартовый код заголовка изображения выравнивается в каждом пакете, чтобы стать первыми четырьмя </w:t>
            </w:r>
            <w:r w:rsidR="00617BBF" w:rsidRPr="004E3780">
              <w:rPr>
                <w:lang w:val="ru-RU"/>
              </w:rPr>
              <w:t xml:space="preserve">байтами </w:t>
            </w:r>
            <w:r w:rsidRPr="004E3780">
              <w:rPr>
                <w:lang w:val="ru-RU"/>
              </w:rPr>
              <w:t>полезной информации видеоданных MPEG, следующих за полями CC/HD. Никакие другие пакеты не могут изменять бит HD(1)</w:t>
            </w:r>
            <w:bookmarkEnd w:id="1524"/>
            <w:bookmarkEnd w:id="1525"/>
            <w:bookmarkEnd w:id="1526"/>
            <w:bookmarkEnd w:id="1527"/>
            <w:bookmarkEnd w:id="1528"/>
            <w:bookmarkEnd w:id="1529"/>
            <w:bookmarkEnd w:id="1530"/>
            <w:bookmarkEnd w:id="1531"/>
            <w:bookmarkEnd w:id="1532"/>
            <w:bookmarkEnd w:id="1533"/>
          </w:p>
        </w:tc>
      </w:tr>
      <w:tr w:rsidR="00EC026E" w:rsidRPr="004E3780" w:rsidTr="005A7DAD">
        <w:trPr>
          <w:jc w:val="center"/>
        </w:trPr>
        <w:tc>
          <w:tcPr>
            <w:tcW w:w="765" w:type="dxa"/>
          </w:tcPr>
          <w:p w:rsidR="00EC026E" w:rsidRPr="004E3780" w:rsidRDefault="00EC026E" w:rsidP="00EC026E">
            <w:pPr>
              <w:pStyle w:val="Tabletext"/>
              <w:rPr>
                <w:lang w:val="ru-RU"/>
              </w:rPr>
            </w:pPr>
          </w:p>
        </w:tc>
        <w:tc>
          <w:tcPr>
            <w:tcW w:w="1701" w:type="dxa"/>
          </w:tcPr>
          <w:p w:rsidR="00EC026E" w:rsidRPr="004E3780" w:rsidRDefault="00EC026E" w:rsidP="00EC026E">
            <w:pPr>
              <w:pStyle w:val="Tabletext"/>
              <w:rPr>
                <w:lang w:val="ru-RU"/>
              </w:rPr>
            </w:pPr>
            <w:r w:rsidRPr="004E3780">
              <w:rPr>
                <w:lang w:val="ru-RU"/>
              </w:rPr>
              <w:t>Видеоданные MPEG</w:t>
            </w:r>
          </w:p>
        </w:tc>
        <w:tc>
          <w:tcPr>
            <w:tcW w:w="7232" w:type="dxa"/>
          </w:tcPr>
          <w:p w:rsidR="00EC026E" w:rsidRPr="004E3780" w:rsidRDefault="00EC026E" w:rsidP="00EC026E">
            <w:pPr>
              <w:pStyle w:val="Tabletext"/>
              <w:rPr>
                <w:lang w:val="ru-RU"/>
              </w:rPr>
            </w:pPr>
            <w:r w:rsidRPr="004E3780">
              <w:rPr>
                <w:lang w:val="ru-RU"/>
              </w:rPr>
              <w:t>127 байтов видеоданных MPEG</w:t>
            </w:r>
          </w:p>
        </w:tc>
      </w:tr>
    </w:tbl>
    <w:p w:rsidR="00F337D6" w:rsidRPr="004E3780" w:rsidRDefault="00F337D6">
      <w:pPr>
        <w:pStyle w:val="Tablefin"/>
        <w:rPr>
          <w:lang w:val="ru-RU"/>
        </w:rPr>
      </w:pPr>
      <w:bookmarkStart w:id="1534" w:name="_Toc464272322"/>
    </w:p>
    <w:p w:rsidR="000C7553" w:rsidRPr="005A7DAD" w:rsidRDefault="000C7553" w:rsidP="005A7DAD">
      <w:pPr>
        <w:pStyle w:val="Heading2"/>
      </w:pPr>
      <w:bookmarkStart w:id="1535" w:name="_Toc325727163"/>
      <w:bookmarkStart w:id="1536" w:name="_Toc309890616"/>
      <w:bookmarkStart w:id="1537" w:name="OLE_LINK1208"/>
      <w:bookmarkStart w:id="1538" w:name="OLE_LINK1207"/>
      <w:bookmarkEnd w:id="1534"/>
      <w:r w:rsidRPr="005A7DAD">
        <w:t>4.3</w:t>
      </w:r>
      <w:r w:rsidRPr="005A7DAD">
        <w:tab/>
        <w:t>Пакеты данных с избыточностью</w:t>
      </w:r>
      <w:bookmarkEnd w:id="1535"/>
    </w:p>
    <w:bookmarkEnd w:id="1536"/>
    <w:bookmarkEnd w:id="1537"/>
    <w:bookmarkEnd w:id="1538"/>
    <w:p w:rsidR="00F337D6" w:rsidRPr="004E3780" w:rsidRDefault="000C7553" w:rsidP="000C7553">
      <w:pPr>
        <w:rPr>
          <w:lang w:val="ru-RU"/>
        </w:rPr>
      </w:pPr>
      <w:r w:rsidRPr="004E3780">
        <w:rPr>
          <w:szCs w:val="22"/>
          <w:lang w:val="ru-RU"/>
        </w:rPr>
        <w:t>Дается определение типа специального пакета с HD</w:t>
      </w:r>
      <w:r w:rsidR="00760EE2" w:rsidRPr="004E3780">
        <w:rPr>
          <w:szCs w:val="22"/>
          <w:lang w:val="ru-RU"/>
        </w:rPr>
        <w:t> </w:t>
      </w:r>
      <w:r w:rsidRPr="004E3780">
        <w:rPr>
          <w:szCs w:val="22"/>
          <w:lang w:val="ru-RU"/>
        </w:rPr>
        <w:t>=</w:t>
      </w:r>
      <w:r w:rsidR="00760EE2" w:rsidRPr="004E3780">
        <w:rPr>
          <w:szCs w:val="22"/>
          <w:lang w:val="ru-RU"/>
        </w:rPr>
        <w:t> </w:t>
      </w:r>
      <w:r w:rsidRPr="004E3780">
        <w:rPr>
          <w:szCs w:val="22"/>
          <w:lang w:val="ru-RU"/>
        </w:rPr>
        <w:t>10х0, который содержит группу изображений (GOP) с избыточностью и заголовки изображений. Группа изображений с избыточностью и заголовки изображений могут иметься в наличии либо отсутствовать в битовом видеопотоке. Таким образом, пакеты данных с избыточностью могут иметься в наличии либо отсутствовать. Структура пакета данных с избыточностью показана на рис. 37. Семантическое определение (соответствующих) полей пакета данных с избыточностью приведено в таблице 14.</w:t>
      </w:r>
    </w:p>
    <w:p w:rsidR="006147A9" w:rsidRPr="004E3780" w:rsidRDefault="0079287C" w:rsidP="006147A9">
      <w:pPr>
        <w:pStyle w:val="FigureNo"/>
        <w:rPr>
          <w:lang w:val="ru-RU"/>
        </w:rPr>
      </w:pPr>
      <w:r w:rsidRPr="004E3780">
        <w:rPr>
          <w:lang w:val="ru-RU"/>
        </w:rPr>
        <w:t>РИСУНОК</w:t>
      </w:r>
      <w:r w:rsidR="006147A9" w:rsidRPr="004E3780">
        <w:rPr>
          <w:lang w:val="ru-RU"/>
        </w:rPr>
        <w:t xml:space="preserve"> 37</w:t>
      </w:r>
    </w:p>
    <w:p w:rsidR="006147A9" w:rsidRPr="004E3780" w:rsidRDefault="0079287C" w:rsidP="006147A9">
      <w:pPr>
        <w:pStyle w:val="Figuretitle"/>
        <w:rPr>
          <w:lang w:val="ru-RU"/>
        </w:rPr>
      </w:pPr>
      <w:r w:rsidRPr="004E3780">
        <w:rPr>
          <w:lang w:val="ru-RU"/>
        </w:rPr>
        <w:t>Структура пакета данных с избыточностью</w:t>
      </w:r>
    </w:p>
    <w:p w:rsidR="00F337D6" w:rsidRPr="004E3780" w:rsidRDefault="0025051E" w:rsidP="00033D48">
      <w:pPr>
        <w:pStyle w:val="Figure"/>
        <w:rPr>
          <w:lang w:val="ru-RU"/>
        </w:rPr>
      </w:pPr>
      <w:r w:rsidRPr="004E3780">
        <w:rPr>
          <w:noProof/>
          <w:lang w:val="ru-RU" w:eastAsia="zh-CN"/>
        </w:rPr>
        <w:object w:dxaOrig="5946" w:dyaOrig="1455">
          <v:shape id="_x0000_i1070" type="#_x0000_t75" style="width:370.2pt;height:91pt" o:ole="">
            <v:imagedata r:id="rId111" o:title=""/>
          </v:shape>
          <o:OLEObject Type="Embed" ProgID="CorelDRAW.Graphic.14" ShapeID="_x0000_i1070" DrawAspect="Content" ObjectID="_1402728285" r:id="rId112"/>
        </w:object>
      </w:r>
    </w:p>
    <w:p w:rsidR="00033D48" w:rsidRDefault="00033D48" w:rsidP="00033D48"/>
    <w:p w:rsidR="000C7553" w:rsidRPr="004E3780" w:rsidRDefault="000C7553" w:rsidP="00033D48">
      <w:pPr>
        <w:pStyle w:val="TableNo"/>
        <w:rPr>
          <w:lang w:val="ru-RU"/>
        </w:rPr>
      </w:pPr>
      <w:r w:rsidRPr="006464B1">
        <w:rPr>
          <w:lang w:val="ru-RU"/>
        </w:rPr>
        <w:t>ТАБЛИЦА</w:t>
      </w:r>
      <w:r w:rsidRPr="004E3780">
        <w:rPr>
          <w:lang w:val="ru-RU"/>
        </w:rPr>
        <w:t xml:space="preserve"> 14</w:t>
      </w:r>
    </w:p>
    <w:p w:rsidR="00F337D6" w:rsidRPr="004E3780" w:rsidRDefault="000C7553" w:rsidP="00033D48">
      <w:pPr>
        <w:pStyle w:val="Tabletitle"/>
        <w:rPr>
          <w:lang w:val="ru-RU"/>
        </w:rPr>
      </w:pPr>
      <w:r w:rsidRPr="004E3780">
        <w:rPr>
          <w:lang w:val="ru-RU"/>
        </w:rPr>
        <w:t xml:space="preserve">Семантическое определение (соответствующих) полей в пакете данных с </w:t>
      </w:r>
      <w:r w:rsidRPr="006464B1">
        <w:rPr>
          <w:lang w:val="ru-RU"/>
        </w:rPr>
        <w:t>избыточностью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0C7553" w:rsidRPr="00DE1116" w:rsidTr="00033D48">
        <w:tc>
          <w:tcPr>
            <w:tcW w:w="765" w:type="dxa"/>
          </w:tcPr>
          <w:p w:rsidR="000C7553" w:rsidRPr="004E3780" w:rsidRDefault="000C7553" w:rsidP="002C16FA">
            <w:pPr>
              <w:pStyle w:val="Tabletext"/>
              <w:keepNext/>
              <w:keepLines/>
              <w:rPr>
                <w:lang w:val="ru-RU"/>
              </w:rPr>
            </w:pPr>
            <w:r w:rsidRPr="004E3780">
              <w:rPr>
                <w:lang w:val="ru-RU"/>
              </w:rPr>
              <w:t>BB</w:t>
            </w:r>
          </w:p>
        </w:tc>
        <w:tc>
          <w:tcPr>
            <w:tcW w:w="1701" w:type="dxa"/>
          </w:tcPr>
          <w:p w:rsidR="000C7553" w:rsidRPr="004E3780" w:rsidRDefault="000C7553" w:rsidP="00760EE2">
            <w:pPr>
              <w:pStyle w:val="Tabletext"/>
              <w:keepNext/>
              <w:keepLines/>
              <w:jc w:val="left"/>
              <w:rPr>
                <w:lang w:val="ru-RU"/>
              </w:rPr>
            </w:pPr>
            <w:r w:rsidRPr="004E3780">
              <w:rPr>
                <w:lang w:val="ru-RU"/>
              </w:rPr>
              <w:t>Граница группы</w:t>
            </w:r>
          </w:p>
        </w:tc>
        <w:tc>
          <w:tcPr>
            <w:tcW w:w="7232" w:type="dxa"/>
          </w:tcPr>
          <w:p w:rsidR="000C7553" w:rsidRPr="004E3780" w:rsidRDefault="000C7553" w:rsidP="0032045F">
            <w:pPr>
              <w:pStyle w:val="Tabletext"/>
              <w:keepNext/>
              <w:keepLines/>
              <w:jc w:val="left"/>
              <w:rPr>
                <w:lang w:val="ru-RU"/>
              </w:rPr>
            </w:pPr>
            <w:r w:rsidRPr="004E3780">
              <w:rPr>
                <w:lang w:val="ru-RU"/>
              </w:rPr>
              <w:t>BB = 0 для пакетов видеоуслуг с избыточностью</w:t>
            </w:r>
          </w:p>
          <w:p w:rsidR="000C7553" w:rsidRPr="004E3780" w:rsidRDefault="000C7553" w:rsidP="0032045F">
            <w:pPr>
              <w:pStyle w:val="Tabletext"/>
              <w:keepNext/>
              <w:keepLines/>
              <w:jc w:val="left"/>
              <w:rPr>
                <w:lang w:val="ru-RU"/>
              </w:rPr>
            </w:pPr>
            <w:r w:rsidRPr="004E3780">
              <w:rPr>
                <w:lang w:val="ru-RU"/>
              </w:rPr>
              <w:t>В декодере этот бит должен игнорироваться</w:t>
            </w:r>
          </w:p>
        </w:tc>
      </w:tr>
      <w:tr w:rsidR="000C7553" w:rsidRPr="00DE1116" w:rsidTr="00033D48">
        <w:tc>
          <w:tcPr>
            <w:tcW w:w="765" w:type="dxa"/>
          </w:tcPr>
          <w:p w:rsidR="000C7553" w:rsidRPr="004E3780" w:rsidRDefault="000C7553" w:rsidP="002C16FA">
            <w:pPr>
              <w:pStyle w:val="Tabletext"/>
              <w:keepNext/>
              <w:keepLines/>
              <w:rPr>
                <w:lang w:val="ru-RU"/>
              </w:rPr>
            </w:pPr>
            <w:r w:rsidRPr="004E3780">
              <w:rPr>
                <w:lang w:val="ru-RU"/>
              </w:rPr>
              <w:t>CF</w:t>
            </w:r>
          </w:p>
        </w:tc>
        <w:tc>
          <w:tcPr>
            <w:tcW w:w="1701" w:type="dxa"/>
          </w:tcPr>
          <w:p w:rsidR="000C7553" w:rsidRPr="004E3780" w:rsidRDefault="000C7553" w:rsidP="0032045F">
            <w:pPr>
              <w:pStyle w:val="Tabletext"/>
              <w:keepNext/>
              <w:keepLines/>
              <w:jc w:val="left"/>
              <w:rPr>
                <w:lang w:val="ru-RU"/>
              </w:rPr>
            </w:pPr>
            <w:r w:rsidRPr="004E3780">
              <w:rPr>
                <w:lang w:val="ru-RU"/>
              </w:rPr>
              <w:t>Флаг управления</w:t>
            </w:r>
          </w:p>
        </w:tc>
        <w:tc>
          <w:tcPr>
            <w:tcW w:w="7232" w:type="dxa"/>
          </w:tcPr>
          <w:p w:rsidR="000C7553" w:rsidRPr="004E3780" w:rsidRDefault="000C7553" w:rsidP="0032045F">
            <w:pPr>
              <w:pStyle w:val="Tabletext"/>
              <w:keepNext/>
              <w:keepLines/>
              <w:jc w:val="left"/>
              <w:rPr>
                <w:lang w:val="ru-RU"/>
              </w:rPr>
            </w:pPr>
            <w:r w:rsidRPr="004E3780">
              <w:rPr>
                <w:lang w:val="ru-RU"/>
              </w:rPr>
              <w:t>CF = 1:</w:t>
            </w:r>
            <w:r w:rsidRPr="004E3780">
              <w:rPr>
                <w:lang w:val="ru-RU"/>
              </w:rPr>
              <w:tab/>
              <w:t>транспортный блок этого пакета не скремблируется</w:t>
            </w:r>
          </w:p>
          <w:p w:rsidR="000C7553" w:rsidRPr="004E3780" w:rsidRDefault="000C7553" w:rsidP="0032045F">
            <w:pPr>
              <w:pStyle w:val="Tabletext"/>
              <w:keepNext/>
              <w:keepLines/>
              <w:jc w:val="left"/>
              <w:rPr>
                <w:lang w:val="ru-RU"/>
              </w:rPr>
            </w:pPr>
            <w:r w:rsidRPr="004E3780">
              <w:rPr>
                <w:lang w:val="ru-RU"/>
              </w:rPr>
              <w:t>CF = 0:</w:t>
            </w:r>
            <w:r w:rsidRPr="004E3780">
              <w:rPr>
                <w:lang w:val="ru-RU"/>
              </w:rPr>
              <w:tab/>
              <w:t>транспортный блок этого пакета скремблируется</w:t>
            </w:r>
          </w:p>
        </w:tc>
      </w:tr>
      <w:tr w:rsidR="000C7553" w:rsidRPr="00DE1116" w:rsidTr="00033D48">
        <w:tc>
          <w:tcPr>
            <w:tcW w:w="765" w:type="dxa"/>
          </w:tcPr>
          <w:p w:rsidR="000C7553" w:rsidRPr="004E3780" w:rsidRDefault="000C7553" w:rsidP="002C16FA">
            <w:pPr>
              <w:pStyle w:val="Tabletext"/>
              <w:rPr>
                <w:lang w:val="ru-RU"/>
              </w:rPr>
            </w:pPr>
            <w:r w:rsidRPr="004E3780">
              <w:rPr>
                <w:lang w:val="ru-RU"/>
              </w:rPr>
              <w:t>CS</w:t>
            </w:r>
          </w:p>
        </w:tc>
        <w:tc>
          <w:tcPr>
            <w:tcW w:w="1701" w:type="dxa"/>
          </w:tcPr>
          <w:p w:rsidR="000C7553" w:rsidRPr="004E3780" w:rsidRDefault="000C7553" w:rsidP="0032045F">
            <w:pPr>
              <w:pStyle w:val="Tabletext"/>
              <w:jc w:val="left"/>
              <w:rPr>
                <w:lang w:val="ru-RU"/>
              </w:rPr>
            </w:pPr>
            <w:r w:rsidRPr="004E3780">
              <w:rPr>
                <w:lang w:val="ru-RU"/>
              </w:rPr>
              <w:t>Синхронизация управления</w:t>
            </w:r>
          </w:p>
        </w:tc>
        <w:tc>
          <w:tcPr>
            <w:tcW w:w="7232" w:type="dxa"/>
          </w:tcPr>
          <w:p w:rsidR="000C7553" w:rsidRPr="004E3780" w:rsidRDefault="000C7553" w:rsidP="00760EE2">
            <w:pPr>
              <w:pStyle w:val="Tabletext"/>
              <w:jc w:val="left"/>
              <w:rPr>
                <w:lang w:val="ru-RU"/>
              </w:rPr>
            </w:pPr>
            <w:bookmarkStart w:id="1539" w:name="OLE_LINK1590"/>
            <w:bookmarkStart w:id="1540" w:name="OLE_LINK1591"/>
            <w:r w:rsidRPr="004E3780">
              <w:rPr>
                <w:lang w:val="ru-RU"/>
              </w:rPr>
              <w:t>В скремблируемых транспортных пакетах (т. е. CF = 0) этот бит указывает ключ, который должен использоваться для дескремблирования</w:t>
            </w:r>
            <w:bookmarkEnd w:id="1539"/>
            <w:bookmarkEnd w:id="1540"/>
          </w:p>
        </w:tc>
      </w:tr>
      <w:tr w:rsidR="0032045F" w:rsidRPr="00DE1116" w:rsidTr="00033D48">
        <w:tc>
          <w:tcPr>
            <w:tcW w:w="765" w:type="dxa"/>
          </w:tcPr>
          <w:p w:rsidR="0032045F" w:rsidRPr="004E3780" w:rsidRDefault="0032045F" w:rsidP="002C16FA">
            <w:pPr>
              <w:pStyle w:val="Tabletext"/>
              <w:rPr>
                <w:lang w:val="ru-RU"/>
              </w:rPr>
            </w:pPr>
            <w:r w:rsidRPr="004E3780">
              <w:rPr>
                <w:lang w:val="ru-RU"/>
              </w:rPr>
              <w:t>HD</w:t>
            </w:r>
          </w:p>
        </w:tc>
        <w:tc>
          <w:tcPr>
            <w:tcW w:w="1701" w:type="dxa"/>
          </w:tcPr>
          <w:p w:rsidR="0032045F" w:rsidRPr="004E3780" w:rsidRDefault="0032045F" w:rsidP="0032045F">
            <w:pPr>
              <w:pStyle w:val="Tabletext"/>
              <w:jc w:val="left"/>
              <w:rPr>
                <w:lang w:val="ru-RU"/>
              </w:rPr>
            </w:pPr>
            <w:r w:rsidRPr="004E3780">
              <w:rPr>
                <w:lang w:val="ru-RU"/>
              </w:rPr>
              <w:t>Указатель заголовка</w:t>
            </w:r>
          </w:p>
        </w:tc>
        <w:tc>
          <w:tcPr>
            <w:tcW w:w="7232" w:type="dxa"/>
          </w:tcPr>
          <w:p w:rsidR="0032045F" w:rsidRPr="004E3780" w:rsidRDefault="0032045F" w:rsidP="0032045F">
            <w:pPr>
              <w:pStyle w:val="Tabletext"/>
              <w:jc w:val="left"/>
              <w:rPr>
                <w:lang w:val="ru-RU"/>
              </w:rPr>
            </w:pPr>
            <w:r w:rsidRPr="004E3780">
              <w:rPr>
                <w:lang w:val="ru-RU"/>
              </w:rPr>
              <w:t>HD = 10x0</w:t>
            </w:r>
            <w:r w:rsidRPr="006A0CFB">
              <w:rPr>
                <w:vertAlign w:val="subscript"/>
                <w:lang w:val="ru-RU"/>
              </w:rPr>
              <w:t>b</w:t>
            </w:r>
            <w:r w:rsidRPr="004E3780">
              <w:rPr>
                <w:lang w:val="ru-RU"/>
              </w:rPr>
              <w:t xml:space="preserve"> для пакетов данных с избыточностью</w:t>
            </w:r>
          </w:p>
          <w:p w:rsidR="0032045F" w:rsidRPr="004E3780" w:rsidRDefault="0032045F" w:rsidP="0032045F">
            <w:pPr>
              <w:pStyle w:val="Tabletext"/>
              <w:jc w:val="left"/>
              <w:rPr>
                <w:lang w:val="ru-RU"/>
              </w:rPr>
            </w:pPr>
            <w:bookmarkStart w:id="1541" w:name="OLE_LINK1209"/>
            <w:bookmarkStart w:id="1542" w:name="OLE_LINK1210"/>
            <w:bookmarkStart w:id="1543" w:name="OLE_LINK1211"/>
            <w:r w:rsidRPr="004E3780">
              <w:rPr>
                <w:lang w:val="ru-RU"/>
              </w:rPr>
              <w:t>Бит HD (1), обозначаемый как x в HD = 10x0</w:t>
            </w:r>
            <w:r w:rsidRPr="004E3780">
              <w:rPr>
                <w:vertAlign w:val="subscript"/>
                <w:lang w:val="ru-RU"/>
              </w:rPr>
              <w:t>b</w:t>
            </w:r>
            <w:r w:rsidRPr="004E3780">
              <w:rPr>
                <w:lang w:val="ru-RU"/>
              </w:rPr>
              <w:t>, отражает состояние изменения HD последнего пакета базовых видеоуслуг (x значение в HD = 01x0</w:t>
            </w:r>
            <w:r w:rsidRPr="004E3780">
              <w:rPr>
                <w:vertAlign w:val="subscript"/>
                <w:lang w:val="ru-RU"/>
              </w:rPr>
              <w:t>b</w:t>
            </w:r>
            <w:r w:rsidRPr="004E3780">
              <w:rPr>
                <w:lang w:val="ru-RU"/>
              </w:rPr>
              <w:t>) одного и того же SCID, содержащего исходный стартовый код заголовка изображения</w:t>
            </w:r>
            <w:bookmarkEnd w:id="1541"/>
            <w:bookmarkEnd w:id="1542"/>
            <w:bookmarkEnd w:id="1543"/>
          </w:p>
        </w:tc>
      </w:tr>
      <w:tr w:rsidR="0032045F" w:rsidRPr="00DE1116" w:rsidTr="00033D48">
        <w:tc>
          <w:tcPr>
            <w:tcW w:w="765" w:type="dxa"/>
          </w:tcPr>
          <w:p w:rsidR="0032045F" w:rsidRPr="004E3780" w:rsidRDefault="0032045F" w:rsidP="002C16FA">
            <w:pPr>
              <w:pStyle w:val="Tabletext"/>
              <w:rPr>
                <w:lang w:val="ru-RU"/>
              </w:rPr>
            </w:pPr>
            <w:r w:rsidRPr="004E3780">
              <w:rPr>
                <w:lang w:val="ru-RU"/>
              </w:rPr>
              <w:t>NB</w:t>
            </w:r>
          </w:p>
        </w:tc>
        <w:tc>
          <w:tcPr>
            <w:tcW w:w="1701" w:type="dxa"/>
          </w:tcPr>
          <w:p w:rsidR="0032045F" w:rsidRPr="004E3780" w:rsidRDefault="0032045F" w:rsidP="0032045F">
            <w:pPr>
              <w:pStyle w:val="Tabletext"/>
              <w:jc w:val="left"/>
              <w:rPr>
                <w:lang w:val="ru-RU"/>
              </w:rPr>
            </w:pPr>
            <w:r w:rsidRPr="004E3780">
              <w:rPr>
                <w:lang w:val="ru-RU"/>
              </w:rPr>
              <w:t>Количество байтов</w:t>
            </w:r>
          </w:p>
        </w:tc>
        <w:tc>
          <w:tcPr>
            <w:tcW w:w="7232" w:type="dxa"/>
          </w:tcPr>
          <w:p w:rsidR="0032045F" w:rsidRPr="004E3780" w:rsidRDefault="0032045F" w:rsidP="0032045F">
            <w:pPr>
              <w:pStyle w:val="Tabletext"/>
              <w:jc w:val="left"/>
              <w:rPr>
                <w:lang w:val="ru-RU"/>
              </w:rPr>
            </w:pPr>
            <w:r w:rsidRPr="004E3780">
              <w:rPr>
                <w:lang w:val="ru-RU"/>
              </w:rPr>
              <w:t>Это однобайтовое поле (целое число без знака, первым идет бит MSB) представляет общую длину в байтах RH и MEF.</w:t>
            </w:r>
          </w:p>
          <w:p w:rsidR="0032045F" w:rsidRPr="004E3780" w:rsidRDefault="0032045F" w:rsidP="0032045F">
            <w:pPr>
              <w:pStyle w:val="Tabletext"/>
              <w:jc w:val="left"/>
              <w:rPr>
                <w:lang w:val="ru-RU"/>
              </w:rPr>
            </w:pPr>
            <w:bookmarkStart w:id="1544" w:name="OLE_LINK1592"/>
            <w:bookmarkStart w:id="1545" w:name="OLE_LINK1593"/>
            <w:r w:rsidRPr="004E3780">
              <w:rPr>
                <w:lang w:val="ru-RU"/>
              </w:rPr>
              <w:t>Количество байтов, указанных в поле NB, должно быть больше чем или равным 5 байтам и меньше чем или равным 126 байтам, т. е. 5 ≤ NB ≤ 126</w:t>
            </w:r>
            <w:bookmarkEnd w:id="1544"/>
            <w:bookmarkEnd w:id="1545"/>
          </w:p>
        </w:tc>
      </w:tr>
      <w:tr w:rsidR="0032045F" w:rsidRPr="00DE1116" w:rsidTr="00033D48">
        <w:tc>
          <w:tcPr>
            <w:tcW w:w="765" w:type="dxa"/>
          </w:tcPr>
          <w:p w:rsidR="0032045F" w:rsidRPr="004E3780" w:rsidRDefault="0032045F" w:rsidP="00033D48">
            <w:pPr>
              <w:pStyle w:val="Tabletext"/>
              <w:keepNext/>
              <w:rPr>
                <w:lang w:val="ru-RU"/>
              </w:rPr>
            </w:pPr>
            <w:r w:rsidRPr="004E3780">
              <w:rPr>
                <w:lang w:val="ru-RU"/>
              </w:rPr>
              <w:lastRenderedPageBreak/>
              <w:t>RH</w:t>
            </w:r>
          </w:p>
        </w:tc>
        <w:tc>
          <w:tcPr>
            <w:tcW w:w="1701" w:type="dxa"/>
          </w:tcPr>
          <w:p w:rsidR="0032045F" w:rsidRPr="004E3780" w:rsidRDefault="0032045F" w:rsidP="00033D48">
            <w:pPr>
              <w:pStyle w:val="Tabletext"/>
              <w:keepNext/>
              <w:jc w:val="left"/>
              <w:rPr>
                <w:lang w:val="ru-RU"/>
              </w:rPr>
            </w:pPr>
            <w:r w:rsidRPr="004E3780">
              <w:rPr>
                <w:lang w:val="ru-RU"/>
              </w:rPr>
              <w:t>Заголовки с избыточностью</w:t>
            </w:r>
          </w:p>
        </w:tc>
        <w:tc>
          <w:tcPr>
            <w:tcW w:w="7232" w:type="dxa"/>
          </w:tcPr>
          <w:p w:rsidR="0032045F" w:rsidRPr="004E3780" w:rsidRDefault="0032045F" w:rsidP="00033D48">
            <w:pPr>
              <w:pStyle w:val="Tabletext"/>
              <w:keepNext/>
              <w:jc w:val="left"/>
              <w:rPr>
                <w:lang w:val="ru-RU"/>
              </w:rPr>
            </w:pPr>
            <w:r w:rsidRPr="004E3780">
              <w:rPr>
                <w:lang w:val="ru-RU"/>
              </w:rPr>
              <w:t>Это поле размером (NB – 4) байта состоит из GOP с избыточностью и/или заголовков изображений</w:t>
            </w:r>
          </w:p>
        </w:tc>
      </w:tr>
      <w:tr w:rsidR="0032045F" w:rsidRPr="00DE1116" w:rsidTr="00033D48">
        <w:tc>
          <w:tcPr>
            <w:tcW w:w="765" w:type="dxa"/>
          </w:tcPr>
          <w:p w:rsidR="0032045F" w:rsidRPr="004E3780" w:rsidRDefault="0032045F" w:rsidP="00033D48">
            <w:pPr>
              <w:pStyle w:val="Tabletext"/>
              <w:keepNext/>
              <w:rPr>
                <w:lang w:val="ru-RU"/>
              </w:rPr>
            </w:pPr>
            <w:r w:rsidRPr="004E3780">
              <w:rPr>
                <w:lang w:val="ru-RU"/>
              </w:rPr>
              <w:br w:type="page"/>
              <w:t>MEF</w:t>
            </w:r>
          </w:p>
        </w:tc>
        <w:tc>
          <w:tcPr>
            <w:tcW w:w="1701" w:type="dxa"/>
          </w:tcPr>
          <w:p w:rsidR="0032045F" w:rsidRPr="004E3780" w:rsidRDefault="0032045F" w:rsidP="00033D48">
            <w:pPr>
              <w:pStyle w:val="Tabletext"/>
              <w:keepNext/>
              <w:jc w:val="left"/>
              <w:rPr>
                <w:lang w:val="ru-RU"/>
              </w:rPr>
            </w:pPr>
            <w:r w:rsidRPr="004E3780">
              <w:rPr>
                <w:lang w:val="ru-RU"/>
              </w:rPr>
              <w:t>Поле ошибок в медиаданных</w:t>
            </w:r>
          </w:p>
        </w:tc>
        <w:tc>
          <w:tcPr>
            <w:tcW w:w="7232" w:type="dxa"/>
          </w:tcPr>
          <w:p w:rsidR="0032045F" w:rsidRPr="004E3780" w:rsidRDefault="0032045F" w:rsidP="006A1825">
            <w:pPr>
              <w:pStyle w:val="Tabletext"/>
              <w:keepNext/>
              <w:rPr>
                <w:lang w:val="ru-RU"/>
              </w:rPr>
            </w:pPr>
            <w:r w:rsidRPr="004E3780">
              <w:rPr>
                <w:lang w:val="ru-RU"/>
              </w:rPr>
              <w:t xml:space="preserve">Это 4-байтовое поле MEF устанавливается равным значению кода ошибки в последовательности, определяемому MPEG </w:t>
            </w:r>
            <w:r w:rsidR="006A1825">
              <w:rPr>
                <w:lang w:val="ru-RU"/>
              </w:rPr>
              <w:t>ИСО</w:t>
            </w:r>
            <w:r w:rsidRPr="004E3780">
              <w:rPr>
                <w:lang w:val="ru-RU"/>
              </w:rPr>
              <w:t>:</w:t>
            </w:r>
          </w:p>
          <w:p w:rsidR="0032045F" w:rsidRPr="004E3780" w:rsidRDefault="0032045F" w:rsidP="00033D48">
            <w:pPr>
              <w:pStyle w:val="Tabletext"/>
              <w:keepNext/>
              <w:jc w:val="center"/>
              <w:rPr>
                <w:lang w:val="ru-RU"/>
              </w:rPr>
            </w:pPr>
            <w:r w:rsidRPr="004E3780">
              <w:rPr>
                <w:lang w:val="ru-RU"/>
              </w:rPr>
              <w:t>0x 00 00 01 B4</w:t>
            </w:r>
          </w:p>
          <w:p w:rsidR="0032045F" w:rsidRPr="004E3780" w:rsidRDefault="0032045F" w:rsidP="00033D48">
            <w:pPr>
              <w:pStyle w:val="Tabletext"/>
              <w:keepNext/>
              <w:rPr>
                <w:lang w:val="ru-RU"/>
              </w:rPr>
            </w:pPr>
            <w:bookmarkStart w:id="1546" w:name="OLE_LINK1594"/>
            <w:bookmarkStart w:id="1547" w:name="OLE_LINK1595"/>
            <w:bookmarkStart w:id="1548" w:name="OLE_LINK1596"/>
            <w:bookmarkStart w:id="1549" w:name="OLE_LINK1597"/>
            <w:bookmarkStart w:id="1550" w:name="OLE_LINK1600"/>
            <w:bookmarkStart w:id="1551" w:name="OLE_LINK1601"/>
            <w:bookmarkStart w:id="1552" w:name="OLE_LINK1598"/>
            <w:bookmarkStart w:id="1553" w:name="OLE_LINK1599"/>
            <w:bookmarkStart w:id="1554" w:name="OLE_LINK1602"/>
            <w:bookmarkStart w:id="1555" w:name="OLE_LINK1603"/>
            <w:bookmarkStart w:id="1556" w:name="OLE_LINK1604"/>
            <w:bookmarkStart w:id="1557" w:name="OLE_LINK1605"/>
            <w:bookmarkStart w:id="1558" w:name="OLE_LINK1606"/>
            <w:bookmarkStart w:id="1559" w:name="OLE_LINK1607"/>
            <w:bookmarkStart w:id="1560" w:name="OLE_LINK1608"/>
            <w:bookmarkStart w:id="1561" w:name="OLE_LINK1609"/>
            <w:bookmarkStart w:id="1562" w:name="OLE_LINK1610"/>
            <w:bookmarkStart w:id="1563" w:name="OLE_LINK1611"/>
            <w:bookmarkStart w:id="1564" w:name="OLE_LINK1612"/>
            <w:bookmarkStart w:id="1565" w:name="OLE_LINK1613"/>
            <w:r w:rsidRPr="004E3780">
              <w:rPr>
                <w:lang w:val="ru-RU"/>
              </w:rPr>
              <w:t>Цель использования состоит в том, что транспортный процессор направляет GOP с избыточностью и заголовки изображений, а также байты поля ошибок в</w:t>
            </w:r>
            <w:r w:rsidR="00083AAD" w:rsidRPr="004E3780">
              <w:rPr>
                <w:lang w:val="ru-RU"/>
              </w:rPr>
              <w:t> </w:t>
            </w:r>
            <w:r w:rsidRPr="004E3780">
              <w:rPr>
                <w:lang w:val="ru-RU"/>
              </w:rPr>
              <w:t>медиаданных на видеодекодер MPEG при обнаружении пакета с ошибками (с</w:t>
            </w:r>
            <w:r w:rsidR="009049B2" w:rsidRPr="004E3780">
              <w:rPr>
                <w:lang w:val="ru-RU"/>
              </w:rPr>
              <w:t> </w:t>
            </w:r>
            <w:r w:rsidRPr="004E3780">
              <w:rPr>
                <w:lang w:val="ru-RU"/>
              </w:rPr>
              <w:t>помощью декодера FEC или дискретного CC). В других случаях GOP и</w:t>
            </w:r>
            <w:r w:rsidR="009049B2" w:rsidRPr="004E3780">
              <w:rPr>
                <w:lang w:val="ru-RU"/>
              </w:rPr>
              <w:t> </w:t>
            </w:r>
            <w:r w:rsidRPr="004E3780">
              <w:rPr>
                <w:lang w:val="ru-RU"/>
              </w:rPr>
              <w:t>заголовки изображений, а также поле ошибок в медиаданных на видеодекодер MPEG не отправляются. Видеодекодер MPEG обнаруживает присутствие ошибочных байтов в медиаданных и активизирует процедуру маскирования ошибок</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tc>
      </w:tr>
      <w:tr w:rsidR="009049B2" w:rsidRPr="00DE1116" w:rsidTr="00033D48">
        <w:tc>
          <w:tcPr>
            <w:tcW w:w="765" w:type="dxa"/>
          </w:tcPr>
          <w:p w:rsidR="009049B2" w:rsidRPr="004E3780" w:rsidRDefault="009049B2" w:rsidP="002C16FA">
            <w:pPr>
              <w:pStyle w:val="Tabletext"/>
              <w:rPr>
                <w:lang w:val="ru-RU"/>
              </w:rPr>
            </w:pPr>
          </w:p>
        </w:tc>
        <w:tc>
          <w:tcPr>
            <w:tcW w:w="1701" w:type="dxa"/>
          </w:tcPr>
          <w:p w:rsidR="009049B2" w:rsidRPr="004E3780" w:rsidRDefault="009049B2" w:rsidP="002C16FA">
            <w:pPr>
              <w:pStyle w:val="Tabletext"/>
              <w:rPr>
                <w:lang w:val="ru-RU"/>
              </w:rPr>
            </w:pPr>
            <w:r w:rsidRPr="004E3780">
              <w:rPr>
                <w:lang w:val="ru-RU"/>
              </w:rPr>
              <w:t>Данные MPEG</w:t>
            </w:r>
          </w:p>
        </w:tc>
        <w:tc>
          <w:tcPr>
            <w:tcW w:w="7232" w:type="dxa"/>
          </w:tcPr>
          <w:p w:rsidR="009049B2" w:rsidRPr="004E3780" w:rsidRDefault="009049B2" w:rsidP="002C16FA">
            <w:pPr>
              <w:pStyle w:val="Tabletext"/>
              <w:rPr>
                <w:lang w:val="ru-RU"/>
              </w:rPr>
            </w:pPr>
            <w:bookmarkStart w:id="1566" w:name="OLE_LINK574"/>
            <w:bookmarkStart w:id="1567" w:name="OLE_LINK575"/>
            <w:r w:rsidRPr="004E3780">
              <w:rPr>
                <w:lang w:val="ru-RU"/>
              </w:rPr>
              <w:t>Оставшаяся часть пакета данных заполняется стандартными видеоданными MPEG (без избыточности), которые являются продолжением потока видеоданных, полученных от предыдущего пакета того же самого SCID, имеющего видеоданные</w:t>
            </w:r>
            <w:bookmarkEnd w:id="1566"/>
            <w:bookmarkEnd w:id="1567"/>
          </w:p>
        </w:tc>
      </w:tr>
    </w:tbl>
    <w:p w:rsidR="00033D48" w:rsidRPr="006464B1" w:rsidRDefault="00033D48" w:rsidP="00033D48">
      <w:pPr>
        <w:pStyle w:val="Tablefin"/>
        <w:rPr>
          <w:lang w:val="ru-RU"/>
        </w:rPr>
      </w:pPr>
      <w:bookmarkStart w:id="1568" w:name="_Toc325727164"/>
      <w:bookmarkStart w:id="1569" w:name="_Toc309890617"/>
    </w:p>
    <w:p w:rsidR="009049B2" w:rsidRPr="006464B1" w:rsidRDefault="009049B2" w:rsidP="00033D48">
      <w:pPr>
        <w:pStyle w:val="Heading2"/>
        <w:rPr>
          <w:lang w:val="ru-RU"/>
        </w:rPr>
      </w:pPr>
      <w:r w:rsidRPr="006464B1">
        <w:rPr>
          <w:lang w:val="ru-RU"/>
        </w:rPr>
        <w:t>4.4</w:t>
      </w:r>
      <w:r w:rsidRPr="006464B1">
        <w:rPr>
          <w:lang w:val="ru-RU"/>
        </w:rPr>
        <w:tab/>
        <w:t xml:space="preserve">Пакеты видеоданных, не относящихся к стандарту </w:t>
      </w:r>
      <w:r w:rsidRPr="00033D48">
        <w:t>MPEG</w:t>
      </w:r>
      <w:bookmarkEnd w:id="1568"/>
    </w:p>
    <w:bookmarkEnd w:id="1569"/>
    <w:p w:rsidR="009049B2" w:rsidRPr="004E3780" w:rsidRDefault="009049B2" w:rsidP="00033D48">
      <w:pPr>
        <w:rPr>
          <w:lang w:val="ru-RU"/>
        </w:rPr>
      </w:pPr>
      <w:r w:rsidRPr="004E3780">
        <w:rPr>
          <w:lang w:val="ru-RU"/>
        </w:rPr>
        <w:t>Пакеты данных, не относящихся к стандарту MPEG, при нормальном режиме работы не используются. Их применение допускается в виде исключения лишь в случаях, когда при выводе первого пакета из кодера производится переключение из дежурного режима в эксплуатационный.</w:t>
      </w:r>
    </w:p>
    <w:p w:rsidR="00F337D6" w:rsidRPr="004E3780" w:rsidRDefault="009049B2" w:rsidP="00033D48">
      <w:pPr>
        <w:rPr>
          <w:lang w:val="ru-RU"/>
        </w:rPr>
      </w:pPr>
      <w:r w:rsidRPr="004E3780">
        <w:rPr>
          <w:lang w:val="ru-RU"/>
        </w:rPr>
        <w:t>Структура пакета данных, не относящихся к стандарту MPEG, показана на рис. 38. Семантическое определение (соответствующих) полей пакета видеоданных, не относящихся к стандарту MPEG, приведено в таблице 15.</w:t>
      </w:r>
    </w:p>
    <w:p w:rsidR="006147A9" w:rsidRPr="004E3780" w:rsidRDefault="00190EF6" w:rsidP="006147A9">
      <w:pPr>
        <w:pStyle w:val="FigureNo"/>
        <w:rPr>
          <w:lang w:val="ru-RU"/>
        </w:rPr>
      </w:pPr>
      <w:r w:rsidRPr="004E3780">
        <w:rPr>
          <w:lang w:val="ru-RU"/>
        </w:rPr>
        <w:t xml:space="preserve">РИСУНОК </w:t>
      </w:r>
      <w:r w:rsidR="006147A9" w:rsidRPr="004E3780">
        <w:rPr>
          <w:lang w:val="ru-RU"/>
        </w:rPr>
        <w:t>38</w:t>
      </w:r>
    </w:p>
    <w:p w:rsidR="006147A9" w:rsidRPr="004E3780" w:rsidRDefault="00190EF6" w:rsidP="006147A9">
      <w:pPr>
        <w:pStyle w:val="Figuretitle"/>
        <w:rPr>
          <w:lang w:val="ru-RU"/>
        </w:rPr>
      </w:pPr>
      <w:r w:rsidRPr="004E3780">
        <w:rPr>
          <w:lang w:val="ru-RU"/>
        </w:rPr>
        <w:t xml:space="preserve">Структура пакета видеоданных, </w:t>
      </w:r>
      <w:r w:rsidR="00030438" w:rsidRPr="004E3780">
        <w:rPr>
          <w:lang w:val="ru-RU"/>
        </w:rPr>
        <w:t xml:space="preserve">не относящихся к </w:t>
      </w:r>
      <w:r w:rsidRPr="004E3780">
        <w:rPr>
          <w:lang w:val="ru-RU"/>
        </w:rPr>
        <w:t>стандарт</w:t>
      </w:r>
      <w:r w:rsidR="00030438" w:rsidRPr="004E3780">
        <w:rPr>
          <w:lang w:val="ru-RU"/>
        </w:rPr>
        <w:t xml:space="preserve">у </w:t>
      </w:r>
      <w:r w:rsidRPr="004E3780">
        <w:rPr>
          <w:lang w:val="ru-RU"/>
        </w:rPr>
        <w:t>MPEG</w:t>
      </w:r>
    </w:p>
    <w:p w:rsidR="006147A9" w:rsidRPr="004E3780" w:rsidRDefault="006A1825" w:rsidP="006147A9">
      <w:pPr>
        <w:pStyle w:val="Figure"/>
        <w:rPr>
          <w:lang w:val="ru-RU"/>
        </w:rPr>
      </w:pPr>
      <w:r w:rsidRPr="004E3780">
        <w:rPr>
          <w:lang w:val="ru-RU"/>
        </w:rPr>
        <w:object w:dxaOrig="5654" w:dyaOrig="1280">
          <v:shape id="_x0000_i1071" type="#_x0000_t75" style="width:389.9pt;height:88.3pt" o:ole="">
            <v:imagedata r:id="rId113" o:title=""/>
          </v:shape>
          <o:OLEObject Type="Embed" ProgID="CorelDRAW.Graphic.14" ShapeID="_x0000_i1071" DrawAspect="Content" ObjectID="_1402728286" r:id="rId114"/>
        </w:object>
      </w:r>
    </w:p>
    <w:p w:rsidR="009049B2" w:rsidRPr="004E3780" w:rsidRDefault="009049B2" w:rsidP="00033D48">
      <w:pPr>
        <w:pStyle w:val="TableNo"/>
        <w:rPr>
          <w:lang w:val="ru-RU"/>
        </w:rPr>
      </w:pPr>
      <w:r w:rsidRPr="006464B1">
        <w:rPr>
          <w:lang w:val="ru-RU"/>
        </w:rPr>
        <w:lastRenderedPageBreak/>
        <w:t>ТАБЛИЦА</w:t>
      </w:r>
      <w:r w:rsidRPr="004E3780">
        <w:rPr>
          <w:lang w:val="ru-RU"/>
        </w:rPr>
        <w:t xml:space="preserve"> 15</w:t>
      </w:r>
    </w:p>
    <w:p w:rsidR="00F337D6" w:rsidRPr="004E3780" w:rsidRDefault="009049B2" w:rsidP="00033D48">
      <w:pPr>
        <w:pStyle w:val="Tabletitle"/>
        <w:rPr>
          <w:lang w:val="ru-RU"/>
        </w:rPr>
      </w:pPr>
      <w:r w:rsidRPr="004E3780">
        <w:rPr>
          <w:lang w:val="ru-RU"/>
        </w:rPr>
        <w:t xml:space="preserve">Семантическое определение (соответствующих) полей в пакете </w:t>
      </w:r>
      <w:r w:rsidRPr="006464B1">
        <w:rPr>
          <w:lang w:val="ru-RU"/>
        </w:rPr>
        <w:t>видеоданных</w:t>
      </w:r>
      <w:r w:rsidRPr="004E3780">
        <w:rPr>
          <w:lang w:val="ru-RU"/>
        </w:rPr>
        <w:t xml:space="preserve">, </w:t>
      </w:r>
      <w:r w:rsidRPr="004E3780">
        <w:rPr>
          <w:lang w:val="ru-RU"/>
        </w:rPr>
        <w:br/>
        <w:t>не относящихся к стандарту MPEG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9049B2" w:rsidRPr="00DE1116" w:rsidTr="00033D48">
        <w:tc>
          <w:tcPr>
            <w:tcW w:w="765" w:type="dxa"/>
          </w:tcPr>
          <w:p w:rsidR="009049B2" w:rsidRPr="004E3780" w:rsidRDefault="009049B2" w:rsidP="002C16FA">
            <w:pPr>
              <w:pStyle w:val="Tabletext"/>
              <w:keepNext/>
              <w:keepLines/>
              <w:rPr>
                <w:lang w:val="ru-RU"/>
              </w:rPr>
            </w:pPr>
            <w:r w:rsidRPr="004E3780">
              <w:rPr>
                <w:lang w:val="ru-RU"/>
              </w:rPr>
              <w:t>BB</w:t>
            </w:r>
          </w:p>
        </w:tc>
        <w:tc>
          <w:tcPr>
            <w:tcW w:w="1701" w:type="dxa"/>
          </w:tcPr>
          <w:p w:rsidR="009049B2" w:rsidRPr="004E3780" w:rsidRDefault="009049B2" w:rsidP="007A6C42">
            <w:pPr>
              <w:pStyle w:val="Tabletext"/>
              <w:keepNext/>
              <w:keepLines/>
              <w:rPr>
                <w:lang w:val="ru-RU"/>
              </w:rPr>
            </w:pPr>
            <w:r w:rsidRPr="004E3780">
              <w:rPr>
                <w:lang w:val="ru-RU"/>
              </w:rPr>
              <w:t>Граница</w:t>
            </w:r>
            <w:r w:rsidR="007A6C42" w:rsidRPr="004E3780">
              <w:rPr>
                <w:lang w:val="ru-RU"/>
              </w:rPr>
              <w:t xml:space="preserve"> </w:t>
            </w:r>
            <w:r w:rsidRPr="004E3780">
              <w:rPr>
                <w:lang w:val="ru-RU"/>
              </w:rPr>
              <w:t>группы</w:t>
            </w:r>
          </w:p>
        </w:tc>
        <w:tc>
          <w:tcPr>
            <w:tcW w:w="7232" w:type="dxa"/>
          </w:tcPr>
          <w:p w:rsidR="009049B2" w:rsidRPr="004E3780" w:rsidRDefault="009049B2" w:rsidP="002C16FA">
            <w:pPr>
              <w:pStyle w:val="Tabletext"/>
              <w:keepNext/>
              <w:keepLines/>
              <w:rPr>
                <w:lang w:val="ru-RU"/>
              </w:rPr>
            </w:pPr>
            <w:r w:rsidRPr="004E3780">
              <w:rPr>
                <w:lang w:val="ru-RU"/>
              </w:rPr>
              <w:t>BB = 0 для пакета видеоданных, не относящихся к MPEG</w:t>
            </w:r>
          </w:p>
          <w:p w:rsidR="009049B2" w:rsidRPr="004E3780" w:rsidRDefault="009049B2" w:rsidP="002C16FA">
            <w:pPr>
              <w:pStyle w:val="Tabletext"/>
              <w:keepNext/>
              <w:keepLines/>
              <w:rPr>
                <w:lang w:val="ru-RU"/>
              </w:rPr>
            </w:pPr>
            <w:r w:rsidRPr="004E3780">
              <w:rPr>
                <w:lang w:val="ru-RU"/>
              </w:rPr>
              <w:t>Декодер должен проигнорировать этот бит</w:t>
            </w:r>
          </w:p>
        </w:tc>
      </w:tr>
      <w:tr w:rsidR="009049B2" w:rsidRPr="00DE1116" w:rsidTr="00033D48">
        <w:tc>
          <w:tcPr>
            <w:tcW w:w="765" w:type="dxa"/>
          </w:tcPr>
          <w:p w:rsidR="009049B2" w:rsidRPr="004E3780" w:rsidRDefault="009049B2" w:rsidP="002C16FA">
            <w:pPr>
              <w:pStyle w:val="Tabletext"/>
              <w:keepNext/>
              <w:keepLines/>
              <w:rPr>
                <w:lang w:val="ru-RU"/>
              </w:rPr>
            </w:pPr>
            <w:r w:rsidRPr="004E3780">
              <w:rPr>
                <w:lang w:val="ru-RU"/>
              </w:rPr>
              <w:t>CF</w:t>
            </w:r>
          </w:p>
        </w:tc>
        <w:tc>
          <w:tcPr>
            <w:tcW w:w="1701" w:type="dxa"/>
          </w:tcPr>
          <w:p w:rsidR="009049B2" w:rsidRPr="004E3780" w:rsidRDefault="009049B2" w:rsidP="002C16FA">
            <w:pPr>
              <w:pStyle w:val="Tabletext"/>
              <w:keepNext/>
              <w:keepLines/>
              <w:rPr>
                <w:lang w:val="ru-RU"/>
              </w:rPr>
            </w:pPr>
            <w:r w:rsidRPr="004E3780">
              <w:rPr>
                <w:lang w:val="ru-RU"/>
              </w:rPr>
              <w:t>Флаг управления</w:t>
            </w:r>
          </w:p>
        </w:tc>
        <w:tc>
          <w:tcPr>
            <w:tcW w:w="7232" w:type="dxa"/>
          </w:tcPr>
          <w:p w:rsidR="009049B2" w:rsidRPr="004E3780" w:rsidRDefault="009049B2" w:rsidP="002C16FA">
            <w:pPr>
              <w:pStyle w:val="Tabletext"/>
              <w:keepNext/>
              <w:keepLines/>
              <w:rPr>
                <w:lang w:val="ru-RU"/>
              </w:rPr>
            </w:pPr>
            <w:r w:rsidRPr="004E3780">
              <w:rPr>
                <w:lang w:val="ru-RU"/>
              </w:rPr>
              <w:t>CF = 1:</w:t>
            </w:r>
            <w:r w:rsidRPr="004E3780">
              <w:rPr>
                <w:lang w:val="ru-RU"/>
              </w:rPr>
              <w:tab/>
              <w:t>транспортный блок этого пакета не скремблируется</w:t>
            </w:r>
          </w:p>
          <w:p w:rsidR="009049B2" w:rsidRPr="004E3780" w:rsidRDefault="009049B2" w:rsidP="002C16FA">
            <w:pPr>
              <w:pStyle w:val="Tabletext"/>
              <w:keepNext/>
              <w:keepLines/>
              <w:rPr>
                <w:lang w:val="ru-RU"/>
              </w:rPr>
            </w:pPr>
            <w:r w:rsidRPr="004E3780">
              <w:rPr>
                <w:lang w:val="ru-RU"/>
              </w:rPr>
              <w:t>CF = 0:</w:t>
            </w:r>
            <w:r w:rsidRPr="004E3780">
              <w:rPr>
                <w:lang w:val="ru-RU"/>
              </w:rPr>
              <w:tab/>
              <w:t>транспортный блок этого пакета скремблируется</w:t>
            </w:r>
          </w:p>
        </w:tc>
      </w:tr>
      <w:tr w:rsidR="009049B2" w:rsidRPr="00DE1116" w:rsidTr="00033D48">
        <w:tc>
          <w:tcPr>
            <w:tcW w:w="765" w:type="dxa"/>
          </w:tcPr>
          <w:p w:rsidR="009049B2" w:rsidRPr="004E3780" w:rsidRDefault="009049B2" w:rsidP="002C16FA">
            <w:pPr>
              <w:pStyle w:val="Tabletext"/>
              <w:keepNext/>
              <w:keepLines/>
              <w:rPr>
                <w:lang w:val="ru-RU"/>
              </w:rPr>
            </w:pPr>
            <w:r w:rsidRPr="004E3780">
              <w:rPr>
                <w:lang w:val="ru-RU"/>
              </w:rPr>
              <w:t>CS</w:t>
            </w:r>
          </w:p>
        </w:tc>
        <w:tc>
          <w:tcPr>
            <w:tcW w:w="1701" w:type="dxa"/>
          </w:tcPr>
          <w:p w:rsidR="009049B2" w:rsidRPr="004E3780" w:rsidRDefault="009049B2" w:rsidP="002C16FA">
            <w:pPr>
              <w:pStyle w:val="Tabletext"/>
              <w:keepNext/>
              <w:keepLines/>
              <w:rPr>
                <w:lang w:val="ru-RU"/>
              </w:rPr>
            </w:pPr>
            <w:r w:rsidRPr="004E3780">
              <w:rPr>
                <w:lang w:val="ru-RU"/>
              </w:rPr>
              <w:t>Синхронизация управления</w:t>
            </w:r>
          </w:p>
        </w:tc>
        <w:tc>
          <w:tcPr>
            <w:tcW w:w="7232" w:type="dxa"/>
          </w:tcPr>
          <w:p w:rsidR="009049B2" w:rsidRPr="004E3780" w:rsidRDefault="009049B2" w:rsidP="007A6C42">
            <w:pPr>
              <w:pStyle w:val="Tabletext"/>
              <w:keepNext/>
              <w:keepLines/>
              <w:rPr>
                <w:lang w:val="ru-RU"/>
              </w:rPr>
            </w:pPr>
            <w:bookmarkStart w:id="1570" w:name="OLE_LINK1614"/>
            <w:r w:rsidRPr="004E3780">
              <w:rPr>
                <w:lang w:val="ru-RU"/>
              </w:rPr>
              <w:t>В скремблируемых транспортных пакетах (т. е. CF = 0) этот бит указывает ключ, который должен использоваться для дескремблирования</w:t>
            </w:r>
            <w:bookmarkEnd w:id="1570"/>
          </w:p>
        </w:tc>
      </w:tr>
      <w:tr w:rsidR="009049B2" w:rsidRPr="00DE1116" w:rsidTr="00033D48">
        <w:tc>
          <w:tcPr>
            <w:tcW w:w="765" w:type="dxa"/>
          </w:tcPr>
          <w:p w:rsidR="009049B2" w:rsidRPr="004E3780" w:rsidRDefault="009049B2" w:rsidP="002C16FA">
            <w:pPr>
              <w:pStyle w:val="Tabletext"/>
              <w:keepNext/>
              <w:keepLines/>
              <w:rPr>
                <w:lang w:val="ru-RU"/>
              </w:rPr>
            </w:pPr>
            <w:r w:rsidRPr="004E3780">
              <w:rPr>
                <w:lang w:val="ru-RU"/>
              </w:rPr>
              <w:t>HD</w:t>
            </w:r>
          </w:p>
        </w:tc>
        <w:tc>
          <w:tcPr>
            <w:tcW w:w="1701" w:type="dxa"/>
          </w:tcPr>
          <w:p w:rsidR="009049B2" w:rsidRPr="004E3780" w:rsidRDefault="009049B2" w:rsidP="002C16FA">
            <w:pPr>
              <w:pStyle w:val="Tabletext"/>
              <w:keepNext/>
              <w:keepLines/>
              <w:rPr>
                <w:lang w:val="ru-RU"/>
              </w:rPr>
            </w:pPr>
            <w:r w:rsidRPr="004E3780">
              <w:rPr>
                <w:lang w:val="ru-RU"/>
              </w:rPr>
              <w:t>Указатель заголовка</w:t>
            </w:r>
          </w:p>
        </w:tc>
        <w:tc>
          <w:tcPr>
            <w:tcW w:w="7232" w:type="dxa"/>
          </w:tcPr>
          <w:p w:rsidR="009049B2" w:rsidRPr="004E3780" w:rsidRDefault="009049B2" w:rsidP="002C16FA">
            <w:pPr>
              <w:pStyle w:val="Tabletext"/>
              <w:keepNext/>
              <w:keepLines/>
              <w:rPr>
                <w:lang w:val="ru-RU"/>
              </w:rPr>
            </w:pPr>
            <w:r w:rsidRPr="004E3780">
              <w:rPr>
                <w:lang w:val="ru-RU"/>
              </w:rPr>
              <w:t>HD = 11x0</w:t>
            </w:r>
            <w:r w:rsidRPr="00033D48">
              <w:rPr>
                <w:vertAlign w:val="subscript"/>
                <w:lang w:val="ru-RU"/>
              </w:rPr>
              <w:t>b</w:t>
            </w:r>
            <w:r w:rsidRPr="004E3780">
              <w:rPr>
                <w:lang w:val="ru-RU"/>
              </w:rPr>
              <w:t xml:space="preserve"> для пакетов видеоданных, не относящихся к стандарту MPEG</w:t>
            </w:r>
          </w:p>
          <w:p w:rsidR="009049B2" w:rsidRPr="004E3780" w:rsidRDefault="009049B2" w:rsidP="002C16FA">
            <w:pPr>
              <w:pStyle w:val="Tabletext"/>
              <w:keepNext/>
              <w:keepLines/>
              <w:rPr>
                <w:lang w:val="ru-RU"/>
              </w:rPr>
            </w:pPr>
            <w:bookmarkStart w:id="1571" w:name="OLE_LINK1212"/>
            <w:bookmarkStart w:id="1572" w:name="OLE_LINK1213"/>
            <w:bookmarkStart w:id="1573" w:name="OLE_LINK1615"/>
            <w:bookmarkStart w:id="1574" w:name="OLE_LINK1616"/>
            <w:r w:rsidRPr="004E3780">
              <w:rPr>
                <w:lang w:val="ru-RU"/>
              </w:rPr>
              <w:t>Бит HD (1), обозначаемый как x в HD = 11x0</w:t>
            </w:r>
            <w:r w:rsidRPr="004E3780">
              <w:rPr>
                <w:vertAlign w:val="subscript"/>
                <w:lang w:val="ru-RU"/>
              </w:rPr>
              <w:t>b</w:t>
            </w:r>
            <w:r w:rsidRPr="004E3780">
              <w:rPr>
                <w:lang w:val="ru-RU"/>
              </w:rPr>
              <w:t>, отражает состояние изменения HD последнего пакета базовых видеоуслуг (значение х в HD = 01x0</w:t>
            </w:r>
            <w:r w:rsidRPr="004E3780">
              <w:rPr>
                <w:vertAlign w:val="subscript"/>
                <w:lang w:val="ru-RU"/>
              </w:rPr>
              <w:t>b</w:t>
            </w:r>
            <w:r w:rsidRPr="004E3780">
              <w:rPr>
                <w:lang w:val="ru-RU"/>
              </w:rPr>
              <w:t>) одного и того же SCID</w:t>
            </w:r>
            <w:bookmarkEnd w:id="1571"/>
            <w:bookmarkEnd w:id="1572"/>
            <w:bookmarkEnd w:id="1573"/>
            <w:bookmarkEnd w:id="1574"/>
          </w:p>
        </w:tc>
      </w:tr>
      <w:tr w:rsidR="009049B2" w:rsidRPr="00DE1116" w:rsidTr="00033D48">
        <w:tc>
          <w:tcPr>
            <w:tcW w:w="765" w:type="dxa"/>
          </w:tcPr>
          <w:p w:rsidR="009049B2" w:rsidRPr="004E3780" w:rsidRDefault="009049B2" w:rsidP="002C16FA">
            <w:pPr>
              <w:pStyle w:val="Tabletext"/>
              <w:keepNext/>
              <w:keepLines/>
              <w:rPr>
                <w:lang w:val="ru-RU"/>
              </w:rPr>
            </w:pPr>
            <w:r w:rsidRPr="004E3780">
              <w:rPr>
                <w:lang w:val="ru-RU"/>
              </w:rPr>
              <w:t>NB</w:t>
            </w:r>
          </w:p>
        </w:tc>
        <w:tc>
          <w:tcPr>
            <w:tcW w:w="1701" w:type="dxa"/>
          </w:tcPr>
          <w:p w:rsidR="009049B2" w:rsidRPr="004E3780" w:rsidRDefault="009049B2" w:rsidP="002C16FA">
            <w:pPr>
              <w:pStyle w:val="Tabletext"/>
              <w:keepNext/>
              <w:keepLines/>
              <w:rPr>
                <w:lang w:val="ru-RU"/>
              </w:rPr>
            </w:pPr>
            <w:r w:rsidRPr="004E3780">
              <w:rPr>
                <w:lang w:val="ru-RU"/>
              </w:rPr>
              <w:t>Количество байтов</w:t>
            </w:r>
          </w:p>
        </w:tc>
        <w:tc>
          <w:tcPr>
            <w:tcW w:w="7232" w:type="dxa"/>
          </w:tcPr>
          <w:p w:rsidR="009049B2" w:rsidRPr="004E3780" w:rsidRDefault="009049B2" w:rsidP="002C16FA">
            <w:pPr>
              <w:pStyle w:val="Tabletext"/>
              <w:keepNext/>
              <w:keepLines/>
              <w:rPr>
                <w:lang w:val="ru-RU"/>
              </w:rPr>
            </w:pPr>
            <w:r w:rsidRPr="004E3780">
              <w:rPr>
                <w:lang w:val="ru-RU"/>
              </w:rPr>
              <w:t>Это однобайтовое поле (целое число без знака, первым идет бит MSB) представляет общую длину в виде количества байтов следующего поля данных, не относящихся к стандарту MPEG.</w:t>
            </w:r>
          </w:p>
          <w:p w:rsidR="009049B2" w:rsidRPr="004E3780" w:rsidRDefault="009049B2" w:rsidP="002C16FA">
            <w:pPr>
              <w:pStyle w:val="Tabletext"/>
              <w:keepNext/>
              <w:keepLines/>
              <w:rPr>
                <w:lang w:val="ru-RU"/>
              </w:rPr>
            </w:pPr>
            <w:bookmarkStart w:id="1575" w:name="OLE_LINK1617"/>
            <w:bookmarkStart w:id="1576" w:name="OLE_LINK1618"/>
            <w:bookmarkStart w:id="1577" w:name="OLE_LINK1619"/>
            <w:bookmarkStart w:id="1578" w:name="OLE_LINK1620"/>
            <w:bookmarkStart w:id="1579" w:name="OLE_LINK1621"/>
            <w:bookmarkStart w:id="1580" w:name="OLE_LINK1622"/>
            <w:r w:rsidRPr="004E3780">
              <w:rPr>
                <w:lang w:val="ru-RU"/>
              </w:rPr>
              <w:t>Количество байтов, указанных в поле NB, должно быть больше чем или равным 5 байтам и меньше че</w:t>
            </w:r>
            <w:r w:rsidR="00033D48">
              <w:rPr>
                <w:lang w:val="ru-RU"/>
              </w:rPr>
              <w:t xml:space="preserve">м или равным 126 байтам, т. е. </w:t>
            </w:r>
            <w:r w:rsidRPr="004E3780">
              <w:rPr>
                <w:lang w:val="ru-RU"/>
              </w:rPr>
              <w:t>5 ≤ NB ≤ 126</w:t>
            </w:r>
            <w:bookmarkEnd w:id="1575"/>
            <w:bookmarkEnd w:id="1576"/>
            <w:bookmarkEnd w:id="1577"/>
            <w:bookmarkEnd w:id="1578"/>
            <w:bookmarkEnd w:id="1579"/>
            <w:bookmarkEnd w:id="1580"/>
          </w:p>
        </w:tc>
      </w:tr>
      <w:tr w:rsidR="009049B2" w:rsidRPr="00DE1116" w:rsidTr="00033D48">
        <w:tc>
          <w:tcPr>
            <w:tcW w:w="765" w:type="dxa"/>
          </w:tcPr>
          <w:p w:rsidR="009049B2" w:rsidRPr="004E3780" w:rsidRDefault="009049B2" w:rsidP="002C16FA">
            <w:pPr>
              <w:pStyle w:val="Tabletext"/>
              <w:rPr>
                <w:lang w:val="ru-RU"/>
              </w:rPr>
            </w:pPr>
          </w:p>
        </w:tc>
        <w:tc>
          <w:tcPr>
            <w:tcW w:w="1701" w:type="dxa"/>
          </w:tcPr>
          <w:p w:rsidR="009049B2" w:rsidRPr="004E3780" w:rsidRDefault="009049B2" w:rsidP="009049B2">
            <w:pPr>
              <w:pStyle w:val="Tabletext"/>
              <w:rPr>
                <w:lang w:val="ru-RU"/>
              </w:rPr>
            </w:pPr>
            <w:r w:rsidRPr="004E3780">
              <w:rPr>
                <w:lang w:val="ru-RU"/>
              </w:rPr>
              <w:t>Данные, не относящиеся к стандарту MPEG</w:t>
            </w:r>
          </w:p>
        </w:tc>
        <w:tc>
          <w:tcPr>
            <w:tcW w:w="7232" w:type="dxa"/>
          </w:tcPr>
          <w:p w:rsidR="009049B2" w:rsidRPr="004E3780" w:rsidRDefault="009049B2" w:rsidP="002C16FA">
            <w:pPr>
              <w:pStyle w:val="Tabletext"/>
              <w:rPr>
                <w:lang w:val="ru-RU"/>
              </w:rPr>
            </w:pPr>
            <w:r w:rsidRPr="004E3780">
              <w:rPr>
                <w:lang w:val="ru-RU"/>
              </w:rPr>
              <w:t>Это поле байта NB состоит из данных, не относящихся к стандарту MPEG, которые не могут быть интерпретированы с помощью видеодекодера MPEG</w:t>
            </w:r>
          </w:p>
        </w:tc>
      </w:tr>
      <w:tr w:rsidR="009049B2" w:rsidRPr="00DE1116" w:rsidTr="00033D48">
        <w:tc>
          <w:tcPr>
            <w:tcW w:w="765" w:type="dxa"/>
          </w:tcPr>
          <w:p w:rsidR="009049B2" w:rsidRPr="004E3780" w:rsidRDefault="009049B2" w:rsidP="002C16FA">
            <w:pPr>
              <w:pStyle w:val="Tabletext"/>
              <w:rPr>
                <w:lang w:val="ru-RU"/>
              </w:rPr>
            </w:pPr>
          </w:p>
        </w:tc>
        <w:tc>
          <w:tcPr>
            <w:tcW w:w="1701" w:type="dxa"/>
          </w:tcPr>
          <w:p w:rsidR="009049B2" w:rsidRPr="004E3780" w:rsidRDefault="009049B2" w:rsidP="002C16FA">
            <w:pPr>
              <w:pStyle w:val="Tabletext"/>
              <w:rPr>
                <w:lang w:val="ru-RU"/>
              </w:rPr>
            </w:pPr>
            <w:r w:rsidRPr="004E3780">
              <w:rPr>
                <w:lang w:val="ru-RU"/>
              </w:rPr>
              <w:t>Данные MPEG</w:t>
            </w:r>
          </w:p>
        </w:tc>
        <w:tc>
          <w:tcPr>
            <w:tcW w:w="7232" w:type="dxa"/>
          </w:tcPr>
          <w:p w:rsidR="009049B2" w:rsidRPr="004E3780" w:rsidRDefault="009049B2" w:rsidP="002C16FA">
            <w:pPr>
              <w:pStyle w:val="Tabletext"/>
              <w:rPr>
                <w:lang w:val="ru-RU"/>
              </w:rPr>
            </w:pPr>
            <w:bookmarkStart w:id="1581" w:name="OLE_LINK1623"/>
            <w:r w:rsidRPr="004E3780">
              <w:rPr>
                <w:lang w:val="ru-RU"/>
              </w:rPr>
              <w:t>Оставшаяся часть пакета данных, не относящихся к стандарту MPEG, заполняется видеоданными стандарта MPEG (без избыточности)</w:t>
            </w:r>
            <w:bookmarkEnd w:id="1581"/>
          </w:p>
        </w:tc>
      </w:tr>
    </w:tbl>
    <w:p w:rsidR="00F337D6" w:rsidRPr="004E3780" w:rsidRDefault="00F337D6">
      <w:pPr>
        <w:pStyle w:val="Tablefin"/>
        <w:rPr>
          <w:lang w:val="ru-RU"/>
        </w:rPr>
      </w:pPr>
      <w:bookmarkStart w:id="1582" w:name="_Toc464272324"/>
    </w:p>
    <w:p w:rsidR="00E1646E" w:rsidRPr="006464B1" w:rsidRDefault="00E1646E" w:rsidP="00033D48">
      <w:pPr>
        <w:pStyle w:val="Heading1"/>
        <w:rPr>
          <w:lang w:val="ru-RU"/>
        </w:rPr>
      </w:pPr>
      <w:bookmarkStart w:id="1583" w:name="_Toc325727165"/>
      <w:bookmarkStart w:id="1584" w:name="OLE_LINK1215"/>
      <w:bookmarkStart w:id="1585" w:name="OLE_LINK1214"/>
      <w:bookmarkStart w:id="1586" w:name="_Toc309890618"/>
      <w:bookmarkEnd w:id="1582"/>
      <w:r w:rsidRPr="006464B1">
        <w:rPr>
          <w:lang w:val="ru-RU"/>
        </w:rPr>
        <w:t>5</w:t>
      </w:r>
      <w:r w:rsidRPr="006464B1">
        <w:rPr>
          <w:lang w:val="ru-RU"/>
        </w:rPr>
        <w:tab/>
        <w:t>Пакеты аудиоданных</w:t>
      </w:r>
      <w:bookmarkEnd w:id="1583"/>
    </w:p>
    <w:bookmarkEnd w:id="1584"/>
    <w:bookmarkEnd w:id="1585"/>
    <w:bookmarkEnd w:id="1586"/>
    <w:p w:rsidR="00E1646E" w:rsidRPr="004E3780" w:rsidRDefault="00E1646E" w:rsidP="00033D48">
      <w:pPr>
        <w:rPr>
          <w:lang w:val="ru-RU"/>
        </w:rPr>
      </w:pPr>
      <w:r w:rsidRPr="004E3780">
        <w:rPr>
          <w:lang w:val="ru-RU"/>
        </w:rPr>
        <w:t>Общая структура транспортного аудиопакета показана на рис. 39. В прикладные аудиопакетах имеются три типа транспортных ячеек, характеризуемые различными типами данных, передаваемых через эти ячейки и относящихся к аудиоуслугам</w:t>
      </w:r>
      <w:r w:rsidR="007A6C42" w:rsidRPr="004E3780">
        <w:rPr>
          <w:lang w:val="ru-RU"/>
        </w:rPr>
        <w:t>:</w:t>
      </w:r>
    </w:p>
    <w:p w:rsidR="00E1646E" w:rsidRPr="006464B1" w:rsidRDefault="00E1646E" w:rsidP="00033D48">
      <w:pPr>
        <w:pStyle w:val="enumlev1"/>
        <w:rPr>
          <w:lang w:val="ru-RU"/>
        </w:rPr>
      </w:pPr>
      <w:r w:rsidRPr="006464B1">
        <w:rPr>
          <w:lang w:val="ru-RU"/>
        </w:rPr>
        <w:t>–</w:t>
      </w:r>
      <w:r w:rsidRPr="006464B1">
        <w:rPr>
          <w:lang w:val="ru-RU"/>
        </w:rPr>
        <w:tab/>
        <w:t>пакеты дополнительных данных (временные метки, пакеты контрольного слова управления шифрованием)</w:t>
      </w:r>
      <w:r w:rsidR="007A6C42" w:rsidRPr="006464B1">
        <w:rPr>
          <w:lang w:val="ru-RU"/>
        </w:rPr>
        <w:t>;</w:t>
      </w:r>
    </w:p>
    <w:p w:rsidR="00E1646E" w:rsidRPr="006464B1" w:rsidRDefault="00E1646E" w:rsidP="00033D48">
      <w:pPr>
        <w:pStyle w:val="enumlev1"/>
        <w:rPr>
          <w:lang w:val="ru-RU"/>
        </w:rPr>
      </w:pPr>
      <w:r w:rsidRPr="006464B1">
        <w:rPr>
          <w:lang w:val="ru-RU"/>
        </w:rPr>
        <w:t>–</w:t>
      </w:r>
      <w:r w:rsidRPr="006464B1">
        <w:rPr>
          <w:lang w:val="ru-RU"/>
        </w:rPr>
        <w:tab/>
        <w:t xml:space="preserve">пакеты базовых аудиоуслуг (аудиоданные </w:t>
      </w:r>
      <w:r w:rsidRPr="00033D48">
        <w:t>MPEG</w:t>
      </w:r>
      <w:r w:rsidRPr="006464B1">
        <w:rPr>
          <w:lang w:val="ru-RU"/>
        </w:rPr>
        <w:t>)</w:t>
      </w:r>
      <w:r w:rsidR="007A6C42" w:rsidRPr="006464B1">
        <w:rPr>
          <w:lang w:val="ru-RU"/>
        </w:rPr>
        <w:t>;</w:t>
      </w:r>
    </w:p>
    <w:p w:rsidR="00E1646E" w:rsidRPr="006464B1" w:rsidRDefault="00E1646E" w:rsidP="00033D48">
      <w:pPr>
        <w:pStyle w:val="enumlev1"/>
        <w:rPr>
          <w:lang w:val="ru-RU"/>
        </w:rPr>
      </w:pPr>
      <w:bookmarkStart w:id="1587" w:name="OLE_LINK1505"/>
      <w:bookmarkStart w:id="1588" w:name="OLE_LINK1504"/>
      <w:r w:rsidRPr="006464B1">
        <w:rPr>
          <w:lang w:val="ru-RU"/>
        </w:rPr>
        <w:t>–</w:t>
      </w:r>
      <w:r w:rsidRPr="006464B1">
        <w:rPr>
          <w:lang w:val="ru-RU"/>
        </w:rPr>
        <w:tab/>
        <w:t xml:space="preserve">пакеты аудиоданных, не относящихся к стандарту </w:t>
      </w:r>
      <w:r w:rsidRPr="00033D48">
        <w:t>MPEG</w:t>
      </w:r>
      <w:r w:rsidRPr="006464B1">
        <w:rPr>
          <w:lang w:val="ru-RU"/>
        </w:rPr>
        <w:t xml:space="preserve"> (данные и аудиоданные, не</w:t>
      </w:r>
      <w:r w:rsidRPr="00033D48">
        <w:t> </w:t>
      </w:r>
      <w:r w:rsidRPr="006464B1">
        <w:rPr>
          <w:lang w:val="ru-RU"/>
        </w:rPr>
        <w:t xml:space="preserve">относящиеся к пакету </w:t>
      </w:r>
      <w:r w:rsidRPr="00033D48">
        <w:t>MPEG</w:t>
      </w:r>
      <w:r w:rsidRPr="006464B1">
        <w:rPr>
          <w:lang w:val="ru-RU"/>
        </w:rPr>
        <w:t>).</w:t>
      </w:r>
    </w:p>
    <w:bookmarkEnd w:id="1587"/>
    <w:bookmarkEnd w:id="1588"/>
    <w:p w:rsidR="00F337D6" w:rsidRPr="004E3780" w:rsidRDefault="00E1646E" w:rsidP="00033D48">
      <w:pPr>
        <w:rPr>
          <w:lang w:val="ru-RU"/>
        </w:rPr>
      </w:pPr>
      <w:r w:rsidRPr="004E3780">
        <w:rPr>
          <w:lang w:val="ru-RU"/>
        </w:rPr>
        <w:t>В целях обозначения различных типов ячеек и соответствующих счетчиков в формате транспортного уровня аудиоданных предусмотрены 4 бита для СС и 4 бита для HD. Подробное описание этих полей приведено ниже в таблице 16. Следует отметить, что в пакете длиной 130 байтов первые 2 байта используются для префикса, третий байт содержит поля СС и HD, остальные 127 байтов передают полезную информацию.</w:t>
      </w:r>
    </w:p>
    <w:p w:rsidR="006147A9" w:rsidRPr="004E3780" w:rsidRDefault="00190EF6" w:rsidP="00033D48">
      <w:pPr>
        <w:pStyle w:val="FigureNo"/>
        <w:rPr>
          <w:lang w:val="ru-RU"/>
        </w:rPr>
      </w:pPr>
      <w:r w:rsidRPr="00033D48">
        <w:t>РИСУНОК</w:t>
      </w:r>
      <w:r w:rsidRPr="004E3780">
        <w:rPr>
          <w:lang w:val="ru-RU"/>
        </w:rPr>
        <w:t xml:space="preserve"> 39</w:t>
      </w:r>
    </w:p>
    <w:p w:rsidR="006147A9" w:rsidRPr="004E3780" w:rsidRDefault="00190EF6" w:rsidP="00033D48">
      <w:pPr>
        <w:pStyle w:val="Figuretitle"/>
        <w:rPr>
          <w:lang w:val="ru-RU"/>
        </w:rPr>
      </w:pPr>
      <w:r w:rsidRPr="004E3780">
        <w:rPr>
          <w:lang w:val="ru-RU"/>
        </w:rPr>
        <w:t xml:space="preserve">Общая структура пакета </w:t>
      </w:r>
      <w:r w:rsidR="00926348" w:rsidRPr="00033D48">
        <w:t>аудиоданных</w:t>
      </w:r>
    </w:p>
    <w:p w:rsidR="006147A9" w:rsidRPr="004E3780" w:rsidRDefault="0025051E" w:rsidP="004F522F">
      <w:pPr>
        <w:pStyle w:val="Figure"/>
        <w:rPr>
          <w:lang w:val="ru-RU"/>
        </w:rPr>
      </w:pPr>
      <w:r w:rsidRPr="004F522F">
        <w:object w:dxaOrig="5368" w:dyaOrig="1622">
          <v:shape id="_x0000_i1072" type="#_x0000_t75" style="width:373.6pt;height:89pt" o:ole="">
            <v:imagedata r:id="rId115" o:title="" croptop="14121f" cropleft="-556f"/>
          </v:shape>
          <o:OLEObject Type="Embed" ProgID="CorelDRAW.Graphic.14" ShapeID="_x0000_i1072" DrawAspect="Content" ObjectID="_1402728287" r:id="rId116"/>
        </w:object>
      </w:r>
    </w:p>
    <w:p w:rsidR="00E1646E" w:rsidRPr="004E3780" w:rsidRDefault="00E1646E" w:rsidP="001D7F88">
      <w:pPr>
        <w:pStyle w:val="TableNo"/>
        <w:rPr>
          <w:lang w:val="ru-RU"/>
        </w:rPr>
      </w:pPr>
      <w:bookmarkStart w:id="1589" w:name="OLE_LINK577"/>
      <w:bookmarkStart w:id="1590" w:name="OLE_LINK576"/>
      <w:r w:rsidRPr="006464B1">
        <w:rPr>
          <w:lang w:val="ru-RU"/>
        </w:rPr>
        <w:lastRenderedPageBreak/>
        <w:t>ТАБЛИЦА</w:t>
      </w:r>
      <w:r w:rsidRPr="004E3780">
        <w:rPr>
          <w:lang w:val="ru-RU"/>
        </w:rPr>
        <w:t xml:space="preserve"> 16</w:t>
      </w:r>
    </w:p>
    <w:bookmarkEnd w:id="1589"/>
    <w:bookmarkEnd w:id="1590"/>
    <w:p w:rsidR="00F337D6" w:rsidRPr="004E3780" w:rsidRDefault="00E1646E" w:rsidP="001D7F88">
      <w:pPr>
        <w:pStyle w:val="Tabletitle"/>
        <w:rPr>
          <w:lang w:val="ru-RU"/>
        </w:rPr>
      </w:pPr>
      <w:r w:rsidRPr="004E3780">
        <w:rPr>
          <w:lang w:val="ru-RU"/>
        </w:rPr>
        <w:t>Семантическое определение элементов в байте CC/</w:t>
      </w:r>
      <w:r w:rsidRPr="001D7F88">
        <w:t>HD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E1646E" w:rsidRPr="00DE1116" w:rsidTr="001D7F88">
        <w:tc>
          <w:tcPr>
            <w:tcW w:w="765" w:type="dxa"/>
          </w:tcPr>
          <w:p w:rsidR="00E1646E" w:rsidRPr="004E3780" w:rsidRDefault="00E1646E" w:rsidP="0029014A">
            <w:pPr>
              <w:pStyle w:val="Tabletext"/>
              <w:jc w:val="left"/>
              <w:rPr>
                <w:lang w:val="ru-RU"/>
              </w:rPr>
            </w:pPr>
            <w:r w:rsidRPr="004E3780">
              <w:rPr>
                <w:lang w:val="ru-RU"/>
              </w:rPr>
              <w:t>CC</w:t>
            </w:r>
          </w:p>
        </w:tc>
        <w:tc>
          <w:tcPr>
            <w:tcW w:w="1701" w:type="dxa"/>
          </w:tcPr>
          <w:p w:rsidR="00E1646E" w:rsidRPr="004E3780" w:rsidRDefault="00E1646E" w:rsidP="0029014A">
            <w:pPr>
              <w:pStyle w:val="Tabletext"/>
              <w:jc w:val="left"/>
              <w:rPr>
                <w:lang w:val="ru-RU"/>
              </w:rPr>
            </w:pPr>
            <w:r w:rsidRPr="004E3780">
              <w:rPr>
                <w:lang w:val="ru-RU"/>
              </w:rPr>
              <w:t>Непрерывный счетчик</w:t>
            </w:r>
          </w:p>
        </w:tc>
        <w:tc>
          <w:tcPr>
            <w:tcW w:w="7232" w:type="dxa"/>
          </w:tcPr>
          <w:p w:rsidR="00E1646E" w:rsidRPr="004E3780" w:rsidRDefault="00E1646E" w:rsidP="00B67893">
            <w:pPr>
              <w:pStyle w:val="Tabletext"/>
              <w:jc w:val="left"/>
              <w:rPr>
                <w:lang w:val="ru-RU"/>
              </w:rPr>
            </w:pPr>
            <w:bookmarkStart w:id="1591" w:name="OLE_LINK1624"/>
            <w:bookmarkStart w:id="1592" w:name="OLE_LINK1625"/>
            <w:bookmarkStart w:id="1593" w:name="OLE_LINK1626"/>
            <w:bookmarkStart w:id="1594" w:name="OLE_LINK1627"/>
            <w:bookmarkStart w:id="1595" w:name="OLE_LINK1628"/>
            <w:bookmarkStart w:id="1596" w:name="OLE_LINK1629"/>
            <w:r w:rsidRPr="004E3780">
              <w:rPr>
                <w:lang w:val="ru-RU"/>
              </w:rPr>
              <w:t>Это 4-битовое поле (целое число без знака, первым идет бит MSB) увеличивается на один бит с каждым пакетом при наличии одинакового SCID. После того как CC достигает своего максимального значения 15 (1111</w:t>
            </w:r>
            <w:r w:rsidRPr="001D7F88">
              <w:rPr>
                <w:vertAlign w:val="subscript"/>
                <w:lang w:val="ru-RU"/>
              </w:rPr>
              <w:t>b</w:t>
            </w:r>
            <w:r w:rsidRPr="004E3780">
              <w:rPr>
                <w:lang w:val="ru-RU"/>
              </w:rPr>
              <w:t xml:space="preserve">), оно сбрасывается до 0. Значение </w:t>
            </w:r>
            <w:bookmarkEnd w:id="1591"/>
            <w:bookmarkEnd w:id="1592"/>
            <w:bookmarkEnd w:id="1593"/>
            <w:bookmarkEnd w:id="1594"/>
            <w:bookmarkEnd w:id="1595"/>
            <w:bookmarkEnd w:id="1596"/>
            <w:r w:rsidRPr="004E3780">
              <w:rPr>
                <w:lang w:val="ru-RU"/>
              </w:rPr>
              <w:t>непрерывного счетчика устанавливается в 0 (0000</w:t>
            </w:r>
            <w:r w:rsidRPr="001D7F88">
              <w:rPr>
                <w:vertAlign w:val="subscript"/>
                <w:lang w:val="ru-RU"/>
              </w:rPr>
              <w:t>b</w:t>
            </w:r>
            <w:r w:rsidRPr="004E3780">
              <w:rPr>
                <w:lang w:val="ru-RU"/>
              </w:rPr>
              <w:t>) и не должно увеличив</w:t>
            </w:r>
            <w:r w:rsidR="00B67893" w:rsidRPr="004E3780">
              <w:rPr>
                <w:lang w:val="ru-RU"/>
              </w:rPr>
              <w:t>аться, если в поле HD указано 0</w:t>
            </w:r>
            <w:r w:rsidRPr="004E3780">
              <w:rPr>
                <w:lang w:val="ru-RU"/>
              </w:rPr>
              <w:t>х00 (пакеты дополнительных данных). Счетчик СС позволяет приемнику обнаружить дискретные ячейки (из-за ошибок в ячейках) для определенной транспортируемой услуги.</w:t>
            </w:r>
          </w:p>
        </w:tc>
      </w:tr>
      <w:tr w:rsidR="0029014A" w:rsidRPr="004E3780" w:rsidTr="001D7F88">
        <w:tc>
          <w:tcPr>
            <w:tcW w:w="765" w:type="dxa"/>
          </w:tcPr>
          <w:p w:rsidR="0029014A" w:rsidRPr="004E3780" w:rsidRDefault="0029014A" w:rsidP="0029014A">
            <w:pPr>
              <w:pStyle w:val="Tabletext"/>
              <w:jc w:val="left"/>
              <w:rPr>
                <w:lang w:val="ru-RU"/>
              </w:rPr>
            </w:pPr>
            <w:r w:rsidRPr="004E3780">
              <w:rPr>
                <w:lang w:val="ru-RU"/>
              </w:rPr>
              <w:t>HD</w:t>
            </w:r>
          </w:p>
        </w:tc>
        <w:tc>
          <w:tcPr>
            <w:tcW w:w="1701" w:type="dxa"/>
          </w:tcPr>
          <w:p w:rsidR="0029014A" w:rsidRPr="004E3780" w:rsidRDefault="0029014A" w:rsidP="0029014A">
            <w:pPr>
              <w:pStyle w:val="Tabletext"/>
              <w:jc w:val="left"/>
              <w:rPr>
                <w:lang w:val="ru-RU"/>
              </w:rPr>
            </w:pPr>
            <w:r w:rsidRPr="004E3780">
              <w:rPr>
                <w:lang w:val="ru-RU"/>
              </w:rPr>
              <w:t>Указатель заголовка</w:t>
            </w:r>
          </w:p>
        </w:tc>
        <w:tc>
          <w:tcPr>
            <w:tcW w:w="7232" w:type="dxa"/>
          </w:tcPr>
          <w:p w:rsidR="0029014A" w:rsidRPr="004E3780" w:rsidRDefault="0029014A" w:rsidP="0029014A">
            <w:pPr>
              <w:pStyle w:val="Tabletext"/>
              <w:jc w:val="left"/>
              <w:rPr>
                <w:lang w:val="ru-RU"/>
              </w:rPr>
            </w:pPr>
            <w:bookmarkStart w:id="1597" w:name="OLE_LINK1630"/>
            <w:r w:rsidRPr="004E3780">
              <w:rPr>
                <w:lang w:val="ru-RU"/>
              </w:rPr>
              <w:t>В этом 4-битовом поле указаны 3 типа пакетов аудиоданных:</w:t>
            </w:r>
            <w:bookmarkEnd w:id="1597"/>
          </w:p>
          <w:p w:rsidR="0029014A" w:rsidRPr="004E3780" w:rsidRDefault="0029014A" w:rsidP="003276FE">
            <w:pPr>
              <w:pStyle w:val="Tabletext"/>
              <w:jc w:val="left"/>
              <w:rPr>
                <w:lang w:val="ru-RU"/>
              </w:rPr>
            </w:pPr>
            <w:r w:rsidRPr="004E3780">
              <w:rPr>
                <w:lang w:val="ru-RU"/>
              </w:rPr>
              <w:t>HD</w:t>
            </w:r>
            <w:r w:rsidRPr="004E3780">
              <w:rPr>
                <w:lang w:val="ru-RU"/>
              </w:rPr>
              <w:br/>
              <w:t>0000</w:t>
            </w:r>
            <w:r w:rsidRPr="001D7F88">
              <w:rPr>
                <w:vertAlign w:val="subscript"/>
                <w:lang w:val="ru-RU"/>
              </w:rPr>
              <w:t>b</w:t>
            </w:r>
            <w:r w:rsidRPr="004E3780">
              <w:rPr>
                <w:lang w:val="ru-RU"/>
              </w:rPr>
              <w:tab/>
            </w:r>
            <w:r w:rsidRPr="004E3780">
              <w:rPr>
                <w:lang w:val="ru-RU"/>
              </w:rPr>
              <w:tab/>
              <w:t>Пакеты дополнительных данных</w:t>
            </w:r>
            <w:r w:rsidRPr="004E3780">
              <w:rPr>
                <w:lang w:val="ru-RU"/>
              </w:rPr>
              <w:br/>
              <w:t>01</w:t>
            </w:r>
            <w:r w:rsidR="003276FE">
              <w:rPr>
                <w:lang w:val="ru-RU"/>
              </w:rPr>
              <w:t>0</w:t>
            </w:r>
            <w:r w:rsidRPr="004E3780">
              <w:rPr>
                <w:lang w:val="ru-RU"/>
              </w:rPr>
              <w:t>0</w:t>
            </w:r>
            <w:r w:rsidRPr="001D7F88">
              <w:rPr>
                <w:vertAlign w:val="subscript"/>
                <w:lang w:val="ru-RU"/>
              </w:rPr>
              <w:t>b</w:t>
            </w:r>
            <w:r w:rsidRPr="004E3780">
              <w:rPr>
                <w:lang w:val="ru-RU"/>
              </w:rPr>
              <w:tab/>
            </w:r>
            <w:r w:rsidRPr="004E3780">
              <w:rPr>
                <w:lang w:val="ru-RU"/>
              </w:rPr>
              <w:tab/>
              <w:t>Пакеты базовых аудиоуслуг</w:t>
            </w:r>
            <w:r w:rsidRPr="004E3780">
              <w:rPr>
                <w:lang w:val="ru-RU"/>
              </w:rPr>
              <w:br/>
              <w:t>1100</w:t>
            </w:r>
            <w:r w:rsidRPr="001D7F88">
              <w:rPr>
                <w:vertAlign w:val="subscript"/>
                <w:lang w:val="ru-RU"/>
              </w:rPr>
              <w:t>b</w:t>
            </w:r>
            <w:r w:rsidRPr="004E3780">
              <w:rPr>
                <w:lang w:val="ru-RU"/>
              </w:rPr>
              <w:tab/>
            </w:r>
            <w:r w:rsidRPr="004E3780">
              <w:rPr>
                <w:lang w:val="ru-RU"/>
              </w:rPr>
              <w:tab/>
              <w:t>Пакеты аудиоданных, не относящихся к стандарту MPEG</w:t>
            </w:r>
          </w:p>
          <w:p w:rsidR="0029014A" w:rsidRPr="004E3780" w:rsidRDefault="0029014A" w:rsidP="0029014A">
            <w:pPr>
              <w:pStyle w:val="Tabletext"/>
              <w:jc w:val="left"/>
              <w:rPr>
                <w:lang w:val="ru-RU"/>
              </w:rPr>
            </w:pPr>
            <w:r w:rsidRPr="004E3780">
              <w:rPr>
                <w:lang w:val="ru-RU"/>
              </w:rPr>
              <w:t>Все другие значения зарезервируются</w:t>
            </w:r>
          </w:p>
        </w:tc>
      </w:tr>
    </w:tbl>
    <w:p w:rsidR="00F337D6" w:rsidRPr="004E3780" w:rsidRDefault="00F337D6">
      <w:pPr>
        <w:pStyle w:val="Tablefin"/>
        <w:rPr>
          <w:lang w:val="ru-RU"/>
        </w:rPr>
      </w:pPr>
      <w:bookmarkStart w:id="1598" w:name="_Toc464272325"/>
    </w:p>
    <w:p w:rsidR="0029014A" w:rsidRPr="009668BE" w:rsidRDefault="0029014A" w:rsidP="009668BE">
      <w:pPr>
        <w:pStyle w:val="Heading2"/>
      </w:pPr>
      <w:bookmarkStart w:id="1599" w:name="_Toc325727166"/>
      <w:bookmarkStart w:id="1600" w:name="_Toc309890619"/>
      <w:bookmarkEnd w:id="1598"/>
      <w:r w:rsidRPr="009668BE">
        <w:t>5.1</w:t>
      </w:r>
      <w:r w:rsidRPr="009668BE">
        <w:tab/>
        <w:t>Пакеты дополнительных данных</w:t>
      </w:r>
      <w:bookmarkEnd w:id="1599"/>
    </w:p>
    <w:bookmarkEnd w:id="1600"/>
    <w:p w:rsidR="00F337D6" w:rsidRPr="004E3780" w:rsidRDefault="0029014A" w:rsidP="009668BE">
      <w:pPr>
        <w:rPr>
          <w:lang w:val="ru-RU"/>
        </w:rPr>
      </w:pPr>
      <w:r w:rsidRPr="004E3780">
        <w:rPr>
          <w:lang w:val="ru-RU"/>
        </w:rPr>
        <w:t>Пакеты дополнительных данных для ау</w:t>
      </w:r>
      <w:r w:rsidR="00AA759B" w:rsidRPr="004E3780">
        <w:rPr>
          <w:lang w:val="ru-RU"/>
        </w:rPr>
        <w:t>д</w:t>
      </w:r>
      <w:r w:rsidRPr="004E3780">
        <w:rPr>
          <w:lang w:val="ru-RU"/>
        </w:rPr>
        <w:t>иоуслуг имеют ту же структуру (синтаксис и семантика), что и пакеты дополнительных данных для видеоуслуг, как было показано в п. 4.1.</w:t>
      </w:r>
    </w:p>
    <w:p w:rsidR="002F141F" w:rsidRPr="006464B1" w:rsidRDefault="002F141F" w:rsidP="009668BE">
      <w:pPr>
        <w:pStyle w:val="Heading2"/>
        <w:rPr>
          <w:lang w:val="ru-RU"/>
        </w:rPr>
      </w:pPr>
      <w:bookmarkStart w:id="1601" w:name="_Toc325727167"/>
      <w:r w:rsidRPr="006464B1">
        <w:rPr>
          <w:lang w:val="ru-RU"/>
        </w:rPr>
        <w:t>5.2</w:t>
      </w:r>
      <w:r w:rsidRPr="006464B1">
        <w:rPr>
          <w:lang w:val="ru-RU"/>
        </w:rPr>
        <w:tab/>
        <w:t>Пакеты базовых аудиоуслуг</w:t>
      </w:r>
      <w:bookmarkEnd w:id="1601"/>
    </w:p>
    <w:p w:rsidR="00F337D6" w:rsidRPr="004E3780" w:rsidRDefault="002F141F" w:rsidP="009668BE">
      <w:pPr>
        <w:rPr>
          <w:lang w:val="ru-RU"/>
        </w:rPr>
      </w:pPr>
      <w:r w:rsidRPr="004E3780">
        <w:rPr>
          <w:lang w:val="ru-RU"/>
        </w:rPr>
        <w:t>Транспортные пакеты аудиоуслуг с полем HD, имеющим значение 0100</w:t>
      </w:r>
      <w:r w:rsidRPr="004E3780">
        <w:rPr>
          <w:vertAlign w:val="subscript"/>
          <w:lang w:val="ru-RU"/>
        </w:rPr>
        <w:t>b</w:t>
      </w:r>
      <w:r w:rsidRPr="004E3780">
        <w:rPr>
          <w:lang w:val="ru-RU"/>
        </w:rPr>
        <w:t>, передают информацию о</w:t>
      </w:r>
      <w:r w:rsidR="0087039D" w:rsidRPr="004E3780">
        <w:rPr>
          <w:lang w:val="ru-RU"/>
        </w:rPr>
        <w:t> </w:t>
      </w:r>
      <w:r w:rsidRPr="004E3780">
        <w:rPr>
          <w:lang w:val="ru-RU"/>
        </w:rPr>
        <w:t>базовых аудиоуслугах (т.</w:t>
      </w:r>
      <w:r w:rsidR="002E1E57" w:rsidRPr="004E3780">
        <w:rPr>
          <w:lang w:val="ru-RU"/>
        </w:rPr>
        <w:t> е.</w:t>
      </w:r>
      <w:r w:rsidRPr="004E3780">
        <w:rPr>
          <w:lang w:val="ru-RU"/>
        </w:rPr>
        <w:t xml:space="preserve"> аудиобиты стандарта MPEG). Структура и семантическое описание основных полей пакета базовых аудиоуслуг показана на рис. 40, а семантическое определение (соответствующих) полей приведено в таблице 17.</w:t>
      </w:r>
    </w:p>
    <w:p w:rsidR="006147A9" w:rsidRPr="004E3780" w:rsidRDefault="00380050" w:rsidP="009668BE">
      <w:pPr>
        <w:pStyle w:val="FigureNo"/>
        <w:rPr>
          <w:lang w:val="ru-RU"/>
        </w:rPr>
      </w:pPr>
      <w:r w:rsidRPr="009668BE">
        <w:t>РИСУНОК</w:t>
      </w:r>
      <w:r w:rsidR="006147A9" w:rsidRPr="004E3780">
        <w:rPr>
          <w:lang w:val="ru-RU"/>
        </w:rPr>
        <w:t xml:space="preserve"> 40</w:t>
      </w:r>
    </w:p>
    <w:p w:rsidR="006147A9" w:rsidRPr="004E3780" w:rsidRDefault="00380050" w:rsidP="009668BE">
      <w:pPr>
        <w:pStyle w:val="Figuretitle"/>
        <w:rPr>
          <w:lang w:val="ru-RU"/>
        </w:rPr>
      </w:pPr>
      <w:r w:rsidRPr="004E3780">
        <w:rPr>
          <w:lang w:val="ru-RU"/>
        </w:rPr>
        <w:t xml:space="preserve">Структура пакета </w:t>
      </w:r>
      <w:r w:rsidRPr="009668BE">
        <w:t>базовых</w:t>
      </w:r>
      <w:r w:rsidRPr="004E3780">
        <w:rPr>
          <w:lang w:val="ru-RU"/>
        </w:rPr>
        <w:t xml:space="preserve"> </w:t>
      </w:r>
      <w:r w:rsidR="002D6AB8" w:rsidRPr="004E3780">
        <w:rPr>
          <w:lang w:val="ru-RU"/>
        </w:rPr>
        <w:t>аудио</w:t>
      </w:r>
      <w:r w:rsidRPr="004E3780">
        <w:rPr>
          <w:lang w:val="ru-RU"/>
        </w:rPr>
        <w:t>данных</w:t>
      </w:r>
    </w:p>
    <w:p w:rsidR="006147A9" w:rsidRPr="004E3780" w:rsidRDefault="0025051E" w:rsidP="006147A9">
      <w:pPr>
        <w:pStyle w:val="Figure"/>
        <w:rPr>
          <w:lang w:val="ru-RU"/>
        </w:rPr>
      </w:pPr>
      <w:r>
        <w:object w:dxaOrig="13053" w:dyaOrig="3234">
          <v:shape id="_x0000_i1073" type="#_x0000_t75" style="width:417.05pt;height:103.25pt" o:ole="">
            <v:imagedata r:id="rId117" o:title=""/>
          </v:shape>
          <o:OLEObject Type="Embed" ProgID="CorelDRAW.Graphic.14" ShapeID="_x0000_i1073" DrawAspect="Content" ObjectID="_1402728288" r:id="rId118"/>
        </w:object>
      </w:r>
    </w:p>
    <w:p w:rsidR="002F141F" w:rsidRPr="004E3780" w:rsidRDefault="002F141F" w:rsidP="009668BE">
      <w:pPr>
        <w:pStyle w:val="TableNo"/>
        <w:rPr>
          <w:lang w:val="ru-RU"/>
        </w:rPr>
      </w:pPr>
      <w:r w:rsidRPr="006464B1">
        <w:rPr>
          <w:lang w:val="ru-RU"/>
        </w:rPr>
        <w:t>ТАБЛИЦА</w:t>
      </w:r>
      <w:r w:rsidRPr="004E3780">
        <w:rPr>
          <w:lang w:val="ru-RU"/>
        </w:rPr>
        <w:t xml:space="preserve"> 17</w:t>
      </w:r>
    </w:p>
    <w:p w:rsidR="00F337D6" w:rsidRPr="004E3780" w:rsidRDefault="002F141F" w:rsidP="009668BE">
      <w:pPr>
        <w:pStyle w:val="Tabletitle"/>
        <w:rPr>
          <w:lang w:val="ru-RU"/>
        </w:rPr>
      </w:pPr>
      <w:r w:rsidRPr="004E3780">
        <w:rPr>
          <w:lang w:val="ru-RU"/>
        </w:rPr>
        <w:t xml:space="preserve">Семантическое определение (соответствующих) полей в пакете </w:t>
      </w:r>
      <w:r w:rsidRPr="006464B1">
        <w:rPr>
          <w:lang w:val="ru-RU"/>
        </w:rPr>
        <w:t>базовых</w:t>
      </w:r>
      <w:r w:rsidRPr="004E3780">
        <w:rPr>
          <w:lang w:val="ru-RU"/>
        </w:rPr>
        <w:t xml:space="preserve"> аудиоуслуг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87039D" w:rsidRPr="00DE1116" w:rsidTr="009668BE">
        <w:tc>
          <w:tcPr>
            <w:tcW w:w="765" w:type="dxa"/>
          </w:tcPr>
          <w:p w:rsidR="0087039D" w:rsidRPr="004E3780" w:rsidRDefault="0087039D" w:rsidP="0087039D">
            <w:pPr>
              <w:pStyle w:val="Tabletext"/>
              <w:jc w:val="left"/>
              <w:rPr>
                <w:lang w:val="ru-RU"/>
              </w:rPr>
            </w:pPr>
            <w:r w:rsidRPr="004E3780">
              <w:rPr>
                <w:lang w:val="ru-RU"/>
              </w:rPr>
              <w:t>BB</w:t>
            </w:r>
          </w:p>
        </w:tc>
        <w:tc>
          <w:tcPr>
            <w:tcW w:w="1701" w:type="dxa"/>
          </w:tcPr>
          <w:p w:rsidR="0087039D" w:rsidRPr="004E3780" w:rsidRDefault="0087039D" w:rsidP="00B93C2F">
            <w:pPr>
              <w:pStyle w:val="Tabletext"/>
              <w:jc w:val="left"/>
              <w:rPr>
                <w:lang w:val="ru-RU"/>
              </w:rPr>
            </w:pPr>
            <w:r w:rsidRPr="004E3780">
              <w:rPr>
                <w:lang w:val="ru-RU"/>
              </w:rPr>
              <w:t>Граница группы</w:t>
            </w:r>
          </w:p>
        </w:tc>
        <w:tc>
          <w:tcPr>
            <w:tcW w:w="7232" w:type="dxa"/>
          </w:tcPr>
          <w:p w:rsidR="0087039D" w:rsidRPr="004E3780" w:rsidRDefault="0087039D" w:rsidP="0087039D">
            <w:pPr>
              <w:pStyle w:val="Tabletext"/>
              <w:jc w:val="left"/>
              <w:rPr>
                <w:lang w:val="ru-RU"/>
              </w:rPr>
            </w:pPr>
            <w:r w:rsidRPr="004E3780">
              <w:rPr>
                <w:lang w:val="ru-RU"/>
              </w:rPr>
              <w:t>BB = 0 для пакетов базовых аудиоуслуг</w:t>
            </w:r>
          </w:p>
        </w:tc>
      </w:tr>
      <w:tr w:rsidR="0087039D" w:rsidRPr="00DE1116" w:rsidTr="009668BE">
        <w:tc>
          <w:tcPr>
            <w:tcW w:w="765" w:type="dxa"/>
          </w:tcPr>
          <w:p w:rsidR="0087039D" w:rsidRPr="004E3780" w:rsidRDefault="0087039D" w:rsidP="0087039D">
            <w:pPr>
              <w:pStyle w:val="Tabletext"/>
              <w:jc w:val="left"/>
              <w:rPr>
                <w:lang w:val="ru-RU"/>
              </w:rPr>
            </w:pPr>
            <w:r w:rsidRPr="004E3780">
              <w:rPr>
                <w:lang w:val="ru-RU"/>
              </w:rPr>
              <w:t>CF</w:t>
            </w:r>
          </w:p>
        </w:tc>
        <w:tc>
          <w:tcPr>
            <w:tcW w:w="1701" w:type="dxa"/>
          </w:tcPr>
          <w:p w:rsidR="0087039D" w:rsidRPr="004E3780" w:rsidRDefault="0087039D" w:rsidP="0087039D">
            <w:pPr>
              <w:pStyle w:val="Tabletext"/>
              <w:jc w:val="left"/>
              <w:rPr>
                <w:lang w:val="ru-RU"/>
              </w:rPr>
            </w:pPr>
            <w:r w:rsidRPr="004E3780">
              <w:rPr>
                <w:lang w:val="ru-RU"/>
              </w:rPr>
              <w:t>Флаг управления</w:t>
            </w:r>
          </w:p>
        </w:tc>
        <w:tc>
          <w:tcPr>
            <w:tcW w:w="7232" w:type="dxa"/>
          </w:tcPr>
          <w:p w:rsidR="0087039D" w:rsidRPr="004E3780" w:rsidRDefault="0087039D" w:rsidP="0087039D">
            <w:pPr>
              <w:pStyle w:val="Tabletext"/>
              <w:jc w:val="left"/>
              <w:rPr>
                <w:lang w:val="ru-RU"/>
              </w:rPr>
            </w:pPr>
            <w:r w:rsidRPr="004E3780">
              <w:rPr>
                <w:lang w:val="ru-RU"/>
              </w:rPr>
              <w:t>CF = 1:</w:t>
            </w:r>
            <w:r w:rsidRPr="004E3780">
              <w:rPr>
                <w:lang w:val="ru-RU"/>
              </w:rPr>
              <w:tab/>
              <w:t>транспортный блок этого пакета не скремблируется</w:t>
            </w:r>
          </w:p>
          <w:p w:rsidR="0087039D" w:rsidRPr="004E3780" w:rsidRDefault="0087039D" w:rsidP="0087039D">
            <w:pPr>
              <w:pStyle w:val="Tabletext"/>
              <w:jc w:val="left"/>
              <w:rPr>
                <w:lang w:val="ru-RU"/>
              </w:rPr>
            </w:pPr>
            <w:r w:rsidRPr="004E3780">
              <w:rPr>
                <w:lang w:val="ru-RU"/>
              </w:rPr>
              <w:t>CF = 0:</w:t>
            </w:r>
            <w:r w:rsidRPr="004E3780">
              <w:rPr>
                <w:lang w:val="ru-RU"/>
              </w:rPr>
              <w:tab/>
              <w:t>транспортный блок этого пакета скремблируется</w:t>
            </w:r>
          </w:p>
        </w:tc>
      </w:tr>
      <w:tr w:rsidR="0087039D" w:rsidRPr="00DE1116" w:rsidTr="009668BE">
        <w:tc>
          <w:tcPr>
            <w:tcW w:w="765" w:type="dxa"/>
          </w:tcPr>
          <w:p w:rsidR="0087039D" w:rsidRPr="004E3780" w:rsidRDefault="0087039D" w:rsidP="0087039D">
            <w:pPr>
              <w:pStyle w:val="Tabletext"/>
              <w:jc w:val="left"/>
              <w:rPr>
                <w:lang w:val="ru-RU"/>
              </w:rPr>
            </w:pPr>
            <w:r w:rsidRPr="004E3780">
              <w:rPr>
                <w:lang w:val="ru-RU"/>
              </w:rPr>
              <w:t>CS</w:t>
            </w:r>
          </w:p>
        </w:tc>
        <w:tc>
          <w:tcPr>
            <w:tcW w:w="1701" w:type="dxa"/>
          </w:tcPr>
          <w:p w:rsidR="0087039D" w:rsidRPr="004E3780" w:rsidRDefault="00B93C2F" w:rsidP="0087039D">
            <w:pPr>
              <w:pStyle w:val="Tabletext"/>
              <w:jc w:val="left"/>
              <w:rPr>
                <w:vanish/>
                <w:lang w:val="ru-RU"/>
              </w:rPr>
            </w:pPr>
            <w:r w:rsidRPr="004E3780">
              <w:rPr>
                <w:lang w:val="ru-RU"/>
              </w:rPr>
              <w:t>Синхронизация управления</w:t>
            </w:r>
          </w:p>
        </w:tc>
        <w:tc>
          <w:tcPr>
            <w:tcW w:w="7232" w:type="dxa"/>
          </w:tcPr>
          <w:p w:rsidR="0087039D" w:rsidRPr="004E3780" w:rsidRDefault="0087039D" w:rsidP="0087039D">
            <w:pPr>
              <w:pStyle w:val="Tabletext"/>
              <w:jc w:val="left"/>
              <w:rPr>
                <w:lang w:val="ru-RU"/>
              </w:rPr>
            </w:pPr>
            <w:bookmarkStart w:id="1602" w:name="OLE_LINK1631"/>
            <w:bookmarkStart w:id="1603" w:name="OLE_LINK1632"/>
            <w:bookmarkStart w:id="1604" w:name="OLE_LINK1633"/>
            <w:bookmarkStart w:id="1605" w:name="OLE_LINK1634"/>
            <w:r w:rsidRPr="004E3780">
              <w:rPr>
                <w:lang w:val="ru-RU"/>
              </w:rPr>
              <w:t>В скремблируемых транспортных пакетах (т. е. CF = 0) этот бит указывает ключ, который должен использоваться для дескремблирования</w:t>
            </w:r>
            <w:bookmarkEnd w:id="1602"/>
            <w:bookmarkEnd w:id="1603"/>
            <w:bookmarkEnd w:id="1604"/>
            <w:bookmarkEnd w:id="1605"/>
          </w:p>
        </w:tc>
      </w:tr>
      <w:tr w:rsidR="0087039D" w:rsidRPr="00DE1116" w:rsidTr="009668BE">
        <w:tc>
          <w:tcPr>
            <w:tcW w:w="765" w:type="dxa"/>
          </w:tcPr>
          <w:p w:rsidR="0087039D" w:rsidRPr="004E3780" w:rsidRDefault="0087039D" w:rsidP="0087039D">
            <w:pPr>
              <w:pStyle w:val="Tabletext"/>
              <w:jc w:val="left"/>
              <w:rPr>
                <w:lang w:val="ru-RU"/>
              </w:rPr>
            </w:pPr>
            <w:r w:rsidRPr="004E3780">
              <w:rPr>
                <w:lang w:val="ru-RU"/>
              </w:rPr>
              <w:t>HD</w:t>
            </w:r>
          </w:p>
        </w:tc>
        <w:tc>
          <w:tcPr>
            <w:tcW w:w="1701" w:type="dxa"/>
          </w:tcPr>
          <w:p w:rsidR="0087039D" w:rsidRPr="004E3780" w:rsidRDefault="0087039D" w:rsidP="0087039D">
            <w:pPr>
              <w:pStyle w:val="Tabletext"/>
              <w:jc w:val="left"/>
              <w:rPr>
                <w:lang w:val="ru-RU"/>
              </w:rPr>
            </w:pPr>
            <w:r w:rsidRPr="004E3780">
              <w:rPr>
                <w:lang w:val="ru-RU"/>
              </w:rPr>
              <w:t>Указатель заголовка</w:t>
            </w:r>
          </w:p>
        </w:tc>
        <w:tc>
          <w:tcPr>
            <w:tcW w:w="7232" w:type="dxa"/>
          </w:tcPr>
          <w:p w:rsidR="0087039D" w:rsidRPr="004E3780" w:rsidRDefault="0087039D" w:rsidP="0087039D">
            <w:pPr>
              <w:pStyle w:val="Tabletext"/>
              <w:jc w:val="left"/>
              <w:rPr>
                <w:lang w:val="ru-RU"/>
              </w:rPr>
            </w:pPr>
            <w:r w:rsidRPr="004E3780">
              <w:rPr>
                <w:lang w:val="ru-RU"/>
              </w:rPr>
              <w:t>HD = 0100</w:t>
            </w:r>
            <w:r w:rsidRPr="004E3780">
              <w:rPr>
                <w:vertAlign w:val="subscript"/>
                <w:lang w:val="ru-RU"/>
              </w:rPr>
              <w:t>b</w:t>
            </w:r>
            <w:r w:rsidRPr="004E3780">
              <w:rPr>
                <w:lang w:val="ru-RU"/>
              </w:rPr>
              <w:t xml:space="preserve"> для пакетов базовых аудиоуслуг</w:t>
            </w:r>
          </w:p>
        </w:tc>
      </w:tr>
      <w:tr w:rsidR="0087039D" w:rsidRPr="004E3780" w:rsidTr="009668BE">
        <w:tc>
          <w:tcPr>
            <w:tcW w:w="765" w:type="dxa"/>
          </w:tcPr>
          <w:p w:rsidR="0087039D" w:rsidRPr="004E3780" w:rsidRDefault="0087039D" w:rsidP="0087039D">
            <w:pPr>
              <w:pStyle w:val="Tabletext"/>
              <w:jc w:val="left"/>
              <w:rPr>
                <w:lang w:val="ru-RU"/>
              </w:rPr>
            </w:pPr>
          </w:p>
        </w:tc>
        <w:tc>
          <w:tcPr>
            <w:tcW w:w="1701" w:type="dxa"/>
          </w:tcPr>
          <w:p w:rsidR="0087039D" w:rsidRPr="004E3780" w:rsidRDefault="0087039D" w:rsidP="0087039D">
            <w:pPr>
              <w:pStyle w:val="Tabletext"/>
              <w:jc w:val="left"/>
              <w:rPr>
                <w:lang w:val="ru-RU"/>
              </w:rPr>
            </w:pPr>
            <w:r w:rsidRPr="004E3780">
              <w:rPr>
                <w:lang w:val="ru-RU"/>
              </w:rPr>
              <w:t>Аудиоданные MPEG</w:t>
            </w:r>
          </w:p>
        </w:tc>
        <w:tc>
          <w:tcPr>
            <w:tcW w:w="7232" w:type="dxa"/>
          </w:tcPr>
          <w:p w:rsidR="0087039D" w:rsidRPr="004E3780" w:rsidRDefault="0087039D" w:rsidP="0087039D">
            <w:pPr>
              <w:pStyle w:val="Tabletext"/>
              <w:jc w:val="left"/>
              <w:rPr>
                <w:lang w:val="ru-RU"/>
              </w:rPr>
            </w:pPr>
            <w:r w:rsidRPr="004E3780">
              <w:rPr>
                <w:lang w:val="ru-RU"/>
              </w:rPr>
              <w:t>127 байтов аудиоданных стандарта MPEG</w:t>
            </w:r>
          </w:p>
        </w:tc>
      </w:tr>
    </w:tbl>
    <w:p w:rsidR="00F337D6" w:rsidRPr="004E3780" w:rsidRDefault="00F337D6">
      <w:pPr>
        <w:pStyle w:val="Tablefin"/>
        <w:rPr>
          <w:lang w:val="ru-RU"/>
        </w:rPr>
      </w:pPr>
      <w:bookmarkStart w:id="1606" w:name="_Toc464272327"/>
    </w:p>
    <w:p w:rsidR="0087039D" w:rsidRPr="006464B1" w:rsidRDefault="0087039D" w:rsidP="009668BE">
      <w:pPr>
        <w:pStyle w:val="Heading2"/>
        <w:rPr>
          <w:lang w:val="ru-RU"/>
        </w:rPr>
      </w:pPr>
      <w:bookmarkStart w:id="1607" w:name="_Toc325727168"/>
      <w:bookmarkStart w:id="1608" w:name="_Toc309890621"/>
      <w:bookmarkEnd w:id="1606"/>
      <w:r w:rsidRPr="006464B1">
        <w:rPr>
          <w:lang w:val="ru-RU"/>
        </w:rPr>
        <w:lastRenderedPageBreak/>
        <w:t>5.3</w:t>
      </w:r>
      <w:r w:rsidRPr="006464B1">
        <w:rPr>
          <w:lang w:val="ru-RU"/>
        </w:rPr>
        <w:tab/>
        <w:t xml:space="preserve">Пакеты аудиоданных, не относящихся к стандарту </w:t>
      </w:r>
      <w:r w:rsidRPr="009668BE">
        <w:t>MPEG</w:t>
      </w:r>
      <w:bookmarkEnd w:id="1607"/>
    </w:p>
    <w:bookmarkEnd w:id="1608"/>
    <w:p w:rsidR="0087039D" w:rsidRPr="004E3780" w:rsidRDefault="0087039D" w:rsidP="009668BE">
      <w:pPr>
        <w:rPr>
          <w:lang w:val="ru-RU"/>
        </w:rPr>
      </w:pPr>
      <w:r w:rsidRPr="004E3780">
        <w:rPr>
          <w:lang w:val="ru-RU"/>
        </w:rPr>
        <w:t>Пакеты данных, не относящихся к стандарту MPEG, при нормальном режиме работы не используются. Их применение допускается в виде исключения лишь в случаях, когда при выводе первого пакета из кодера производится переключение из дежурного режима в эксплуатационный.</w:t>
      </w:r>
    </w:p>
    <w:p w:rsidR="00F337D6" w:rsidRPr="004E3780" w:rsidRDefault="0087039D" w:rsidP="009668BE">
      <w:pPr>
        <w:rPr>
          <w:lang w:val="ru-RU"/>
        </w:rPr>
      </w:pPr>
      <w:r w:rsidRPr="004E3780">
        <w:rPr>
          <w:lang w:val="ru-RU"/>
        </w:rPr>
        <w:t>Структура пакета аудиоданных, не относящихся к стандарту MPEG, показана на рис. 41, а семантическое определение (соответствующих) полей пакета приведено в таблице 18.</w:t>
      </w:r>
    </w:p>
    <w:p w:rsidR="006147A9" w:rsidRPr="004E3780" w:rsidRDefault="001F2F0E" w:rsidP="009668BE">
      <w:pPr>
        <w:pStyle w:val="FigureNo"/>
        <w:rPr>
          <w:lang w:val="ru-RU"/>
        </w:rPr>
      </w:pPr>
      <w:r w:rsidRPr="006464B1">
        <w:rPr>
          <w:lang w:val="ru-RU"/>
        </w:rPr>
        <w:t>РИСУНОК</w:t>
      </w:r>
      <w:r w:rsidR="006147A9" w:rsidRPr="004E3780">
        <w:rPr>
          <w:lang w:val="ru-RU"/>
        </w:rPr>
        <w:t xml:space="preserve"> 41</w:t>
      </w:r>
    </w:p>
    <w:p w:rsidR="006147A9" w:rsidRPr="004E3780" w:rsidRDefault="005F422B" w:rsidP="009668BE">
      <w:pPr>
        <w:pStyle w:val="Figuretitle"/>
        <w:rPr>
          <w:lang w:val="ru-RU"/>
        </w:rPr>
      </w:pPr>
      <w:r w:rsidRPr="004E3780">
        <w:rPr>
          <w:lang w:val="ru-RU"/>
        </w:rPr>
        <w:t xml:space="preserve">Структура пакета аудиоданных, не </w:t>
      </w:r>
      <w:r w:rsidRPr="006464B1">
        <w:rPr>
          <w:lang w:val="ru-RU"/>
        </w:rPr>
        <w:t>относящихся</w:t>
      </w:r>
      <w:r w:rsidRPr="004E3780">
        <w:rPr>
          <w:lang w:val="ru-RU"/>
        </w:rPr>
        <w:t xml:space="preserve"> к стандарту </w:t>
      </w:r>
      <w:r w:rsidR="001F2F0E" w:rsidRPr="004E3780">
        <w:rPr>
          <w:lang w:val="ru-RU"/>
        </w:rPr>
        <w:t>MPEG</w:t>
      </w:r>
    </w:p>
    <w:p w:rsidR="006147A9" w:rsidRPr="004E3780" w:rsidRDefault="003276FE" w:rsidP="009668BE">
      <w:pPr>
        <w:pStyle w:val="Figure"/>
        <w:rPr>
          <w:lang w:val="ru-RU"/>
        </w:rPr>
      </w:pPr>
      <w:r>
        <w:object w:dxaOrig="12425" w:dyaOrig="2707">
          <v:shape id="_x0000_i1074" type="#_x0000_t75" style="width:403.45pt;height:87.6pt" o:ole="">
            <v:imagedata r:id="rId119" o:title=""/>
          </v:shape>
          <o:OLEObject Type="Embed" ProgID="CorelDRAW.Graphic.14" ShapeID="_x0000_i1074" DrawAspect="Content" ObjectID="_1402728289" r:id="rId120"/>
        </w:object>
      </w:r>
    </w:p>
    <w:p w:rsidR="00AC0E1C" w:rsidRPr="004E3780" w:rsidRDefault="00AC0E1C" w:rsidP="009668BE">
      <w:pPr>
        <w:pStyle w:val="TableNo"/>
        <w:rPr>
          <w:lang w:val="ru-RU"/>
        </w:rPr>
      </w:pPr>
      <w:r w:rsidRPr="006464B1">
        <w:rPr>
          <w:lang w:val="ru-RU"/>
        </w:rPr>
        <w:t>ТАБЛИЦА</w:t>
      </w:r>
      <w:r w:rsidRPr="004E3780">
        <w:rPr>
          <w:lang w:val="ru-RU"/>
        </w:rPr>
        <w:t xml:space="preserve"> 18</w:t>
      </w:r>
    </w:p>
    <w:p w:rsidR="00F337D6" w:rsidRPr="004E3780" w:rsidRDefault="00AC0E1C" w:rsidP="009668BE">
      <w:pPr>
        <w:pStyle w:val="Tabletitle"/>
        <w:rPr>
          <w:lang w:val="ru-RU"/>
        </w:rPr>
      </w:pPr>
      <w:r w:rsidRPr="004E3780">
        <w:rPr>
          <w:lang w:val="ru-RU"/>
        </w:rPr>
        <w:t xml:space="preserve">Семантическое определение (соответствующих) </w:t>
      </w:r>
      <w:r w:rsidRPr="006464B1">
        <w:rPr>
          <w:lang w:val="ru-RU"/>
        </w:rPr>
        <w:t>полей</w:t>
      </w:r>
      <w:r w:rsidRPr="004E3780">
        <w:rPr>
          <w:lang w:val="ru-RU"/>
        </w:rPr>
        <w:t xml:space="preserve"> в пакете аудиоданных,</w:t>
      </w:r>
      <w:r w:rsidRPr="004E3780">
        <w:rPr>
          <w:lang w:val="ru-RU"/>
        </w:rPr>
        <w:br/>
        <w:t>не относящихся к стандарту MPEG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AC0E1C" w:rsidRPr="00DE1116" w:rsidTr="009668BE">
        <w:tc>
          <w:tcPr>
            <w:tcW w:w="765" w:type="dxa"/>
          </w:tcPr>
          <w:p w:rsidR="00AC0E1C" w:rsidRPr="004E3780" w:rsidRDefault="00AC0E1C" w:rsidP="00AC0E1C">
            <w:pPr>
              <w:pStyle w:val="Tabletext"/>
              <w:keepNext/>
              <w:keepLines/>
              <w:jc w:val="left"/>
              <w:rPr>
                <w:lang w:val="ru-RU"/>
              </w:rPr>
            </w:pPr>
            <w:r w:rsidRPr="004E3780">
              <w:rPr>
                <w:lang w:val="ru-RU"/>
              </w:rPr>
              <w:t>BB</w:t>
            </w:r>
          </w:p>
        </w:tc>
        <w:tc>
          <w:tcPr>
            <w:tcW w:w="1701" w:type="dxa"/>
          </w:tcPr>
          <w:p w:rsidR="00AC0E1C" w:rsidRPr="004E3780" w:rsidRDefault="00AC0E1C" w:rsidP="00A86436">
            <w:pPr>
              <w:pStyle w:val="Tabletext"/>
              <w:keepNext/>
              <w:keepLines/>
              <w:jc w:val="left"/>
              <w:rPr>
                <w:lang w:val="ru-RU"/>
              </w:rPr>
            </w:pPr>
            <w:r w:rsidRPr="004E3780">
              <w:rPr>
                <w:lang w:val="ru-RU"/>
              </w:rPr>
              <w:t>Граница группы</w:t>
            </w:r>
          </w:p>
        </w:tc>
        <w:tc>
          <w:tcPr>
            <w:tcW w:w="7232" w:type="dxa"/>
          </w:tcPr>
          <w:p w:rsidR="00AC0E1C" w:rsidRPr="004E3780" w:rsidRDefault="00AC0E1C" w:rsidP="00AC0E1C">
            <w:pPr>
              <w:pStyle w:val="Tabletext"/>
              <w:keepNext/>
              <w:keepLines/>
              <w:jc w:val="left"/>
              <w:rPr>
                <w:lang w:val="ru-RU"/>
              </w:rPr>
            </w:pPr>
            <w:r w:rsidRPr="004E3780">
              <w:rPr>
                <w:lang w:val="ru-RU"/>
              </w:rPr>
              <w:t xml:space="preserve">BB = 0 для пакетов </w:t>
            </w:r>
            <w:bookmarkStart w:id="1609" w:name="OLE_LINK1639"/>
            <w:bookmarkStart w:id="1610" w:name="OLE_LINK1640"/>
            <w:r w:rsidRPr="004E3780">
              <w:rPr>
                <w:lang w:val="ru-RU"/>
              </w:rPr>
              <w:t>аудиоданных, не относящихся к стандарту MPEG</w:t>
            </w:r>
            <w:bookmarkEnd w:id="1609"/>
            <w:bookmarkEnd w:id="1610"/>
          </w:p>
        </w:tc>
      </w:tr>
      <w:tr w:rsidR="00AC0E1C" w:rsidRPr="00DE1116" w:rsidTr="009668BE">
        <w:tc>
          <w:tcPr>
            <w:tcW w:w="765" w:type="dxa"/>
          </w:tcPr>
          <w:p w:rsidR="00AC0E1C" w:rsidRPr="004E3780" w:rsidRDefault="00AC0E1C" w:rsidP="00AC0E1C">
            <w:pPr>
              <w:pStyle w:val="Tabletext"/>
              <w:keepNext/>
              <w:keepLines/>
              <w:jc w:val="left"/>
              <w:rPr>
                <w:lang w:val="ru-RU"/>
              </w:rPr>
            </w:pPr>
            <w:r w:rsidRPr="004E3780">
              <w:rPr>
                <w:lang w:val="ru-RU"/>
              </w:rPr>
              <w:t>CF</w:t>
            </w:r>
          </w:p>
        </w:tc>
        <w:tc>
          <w:tcPr>
            <w:tcW w:w="1701" w:type="dxa"/>
          </w:tcPr>
          <w:p w:rsidR="00AC0E1C" w:rsidRPr="004E3780" w:rsidRDefault="00AC0E1C" w:rsidP="00AC0E1C">
            <w:pPr>
              <w:pStyle w:val="Tabletext"/>
              <w:keepNext/>
              <w:keepLines/>
              <w:jc w:val="left"/>
              <w:rPr>
                <w:lang w:val="ru-RU"/>
              </w:rPr>
            </w:pPr>
            <w:r w:rsidRPr="004E3780">
              <w:rPr>
                <w:lang w:val="ru-RU"/>
              </w:rPr>
              <w:t>Флаг управления</w:t>
            </w:r>
          </w:p>
        </w:tc>
        <w:tc>
          <w:tcPr>
            <w:tcW w:w="7232" w:type="dxa"/>
          </w:tcPr>
          <w:p w:rsidR="00AC0E1C" w:rsidRPr="004E3780" w:rsidRDefault="00AC0E1C" w:rsidP="00AC0E1C">
            <w:pPr>
              <w:pStyle w:val="Tabletext"/>
              <w:keepNext/>
              <w:keepLines/>
              <w:jc w:val="left"/>
              <w:rPr>
                <w:lang w:val="ru-RU"/>
              </w:rPr>
            </w:pPr>
            <w:r w:rsidRPr="004E3780">
              <w:rPr>
                <w:lang w:val="ru-RU"/>
              </w:rPr>
              <w:t>CF = 1:</w:t>
            </w:r>
            <w:r w:rsidRPr="004E3780">
              <w:rPr>
                <w:lang w:val="ru-RU"/>
              </w:rPr>
              <w:tab/>
              <w:t>транспортный блок этого пакета не скремблируется</w:t>
            </w:r>
          </w:p>
          <w:p w:rsidR="00AC0E1C" w:rsidRPr="004E3780" w:rsidRDefault="00AC0E1C" w:rsidP="00AC0E1C">
            <w:pPr>
              <w:pStyle w:val="Tabletext"/>
              <w:keepNext/>
              <w:keepLines/>
              <w:jc w:val="left"/>
              <w:rPr>
                <w:lang w:val="ru-RU"/>
              </w:rPr>
            </w:pPr>
            <w:r w:rsidRPr="004E3780">
              <w:rPr>
                <w:lang w:val="ru-RU"/>
              </w:rPr>
              <w:t>CF = 0:</w:t>
            </w:r>
            <w:r w:rsidRPr="004E3780">
              <w:rPr>
                <w:lang w:val="ru-RU"/>
              </w:rPr>
              <w:tab/>
              <w:t>транспортный блок этого пакета скремблируется</w:t>
            </w:r>
          </w:p>
        </w:tc>
      </w:tr>
      <w:tr w:rsidR="00FC263C" w:rsidRPr="00DE1116" w:rsidTr="009668BE">
        <w:tc>
          <w:tcPr>
            <w:tcW w:w="765" w:type="dxa"/>
          </w:tcPr>
          <w:p w:rsidR="00FC263C" w:rsidRPr="004E3780" w:rsidRDefault="00FC263C" w:rsidP="00FC263C">
            <w:pPr>
              <w:pStyle w:val="Tabletext"/>
              <w:keepNext/>
              <w:keepLines/>
              <w:jc w:val="left"/>
              <w:rPr>
                <w:lang w:val="ru-RU"/>
              </w:rPr>
            </w:pPr>
            <w:r w:rsidRPr="004E3780">
              <w:rPr>
                <w:lang w:val="ru-RU"/>
              </w:rPr>
              <w:t>CS</w:t>
            </w:r>
          </w:p>
        </w:tc>
        <w:tc>
          <w:tcPr>
            <w:tcW w:w="1701" w:type="dxa"/>
          </w:tcPr>
          <w:p w:rsidR="00FC263C" w:rsidRPr="004E3780" w:rsidRDefault="00FC263C" w:rsidP="00FC263C">
            <w:pPr>
              <w:pStyle w:val="Tabletext"/>
              <w:keepNext/>
              <w:keepLines/>
              <w:jc w:val="left"/>
              <w:rPr>
                <w:lang w:val="ru-RU"/>
              </w:rPr>
            </w:pPr>
            <w:r w:rsidRPr="004E3780">
              <w:rPr>
                <w:lang w:val="ru-RU"/>
              </w:rPr>
              <w:t>Синхронизация управления</w:t>
            </w:r>
          </w:p>
        </w:tc>
        <w:tc>
          <w:tcPr>
            <w:tcW w:w="7232" w:type="dxa"/>
          </w:tcPr>
          <w:p w:rsidR="00FC263C" w:rsidRPr="004E3780" w:rsidRDefault="00FC263C" w:rsidP="00A86436">
            <w:pPr>
              <w:pStyle w:val="Tabletext"/>
              <w:keepNext/>
              <w:keepLines/>
              <w:jc w:val="left"/>
              <w:rPr>
                <w:lang w:val="ru-RU"/>
              </w:rPr>
            </w:pPr>
            <w:bookmarkStart w:id="1611" w:name="OLE_LINK1635"/>
            <w:bookmarkStart w:id="1612" w:name="OLE_LINK1636"/>
            <w:bookmarkStart w:id="1613" w:name="OLE_LINK1637"/>
            <w:bookmarkStart w:id="1614" w:name="OLE_LINK1638"/>
            <w:r w:rsidRPr="004E3780">
              <w:rPr>
                <w:lang w:val="ru-RU"/>
              </w:rPr>
              <w:t>В скремблируемых транспортных пакетах (т. е. CF = 0) этот бит указывает ключ, который должен использоваться для дескремблирования</w:t>
            </w:r>
            <w:bookmarkEnd w:id="1611"/>
            <w:bookmarkEnd w:id="1612"/>
            <w:bookmarkEnd w:id="1613"/>
            <w:bookmarkEnd w:id="1614"/>
          </w:p>
        </w:tc>
      </w:tr>
      <w:tr w:rsidR="00FC263C" w:rsidRPr="00DE1116" w:rsidTr="009668BE">
        <w:tc>
          <w:tcPr>
            <w:tcW w:w="765" w:type="dxa"/>
          </w:tcPr>
          <w:p w:rsidR="00FC263C" w:rsidRPr="004E3780" w:rsidRDefault="00FC263C" w:rsidP="00FC263C">
            <w:pPr>
              <w:pStyle w:val="Tabletext"/>
              <w:keepNext/>
              <w:keepLines/>
              <w:jc w:val="left"/>
              <w:rPr>
                <w:lang w:val="ru-RU"/>
              </w:rPr>
            </w:pPr>
            <w:r w:rsidRPr="004E3780">
              <w:rPr>
                <w:lang w:val="ru-RU"/>
              </w:rPr>
              <w:t>HD</w:t>
            </w:r>
          </w:p>
        </w:tc>
        <w:tc>
          <w:tcPr>
            <w:tcW w:w="1701" w:type="dxa"/>
          </w:tcPr>
          <w:p w:rsidR="00FC263C" w:rsidRPr="004E3780" w:rsidRDefault="00FC263C" w:rsidP="00FC263C">
            <w:pPr>
              <w:pStyle w:val="Tabletext"/>
              <w:keepNext/>
              <w:keepLines/>
              <w:jc w:val="left"/>
              <w:rPr>
                <w:lang w:val="ru-RU"/>
              </w:rPr>
            </w:pPr>
            <w:r w:rsidRPr="004E3780">
              <w:rPr>
                <w:lang w:val="ru-RU"/>
              </w:rPr>
              <w:t>Указатель заголовка</w:t>
            </w:r>
          </w:p>
        </w:tc>
        <w:tc>
          <w:tcPr>
            <w:tcW w:w="7232" w:type="dxa"/>
          </w:tcPr>
          <w:p w:rsidR="00FC263C" w:rsidRPr="004E3780" w:rsidRDefault="00FC263C" w:rsidP="003276FE">
            <w:pPr>
              <w:pStyle w:val="Tabletext"/>
              <w:keepNext/>
              <w:keepLines/>
              <w:jc w:val="left"/>
              <w:rPr>
                <w:lang w:val="ru-RU"/>
              </w:rPr>
            </w:pPr>
            <w:r w:rsidRPr="004E3780">
              <w:rPr>
                <w:lang w:val="ru-RU"/>
              </w:rPr>
              <w:t>HD = 11</w:t>
            </w:r>
            <w:r w:rsidR="003276FE">
              <w:rPr>
                <w:lang w:val="ru-RU"/>
              </w:rPr>
              <w:t>0</w:t>
            </w:r>
            <w:r w:rsidRPr="004E3780">
              <w:rPr>
                <w:lang w:val="ru-RU"/>
              </w:rPr>
              <w:t>0</w:t>
            </w:r>
            <w:r w:rsidRPr="009668BE">
              <w:rPr>
                <w:vertAlign w:val="subscript"/>
                <w:lang w:val="ru-RU"/>
              </w:rPr>
              <w:t>b</w:t>
            </w:r>
            <w:r w:rsidRPr="004E3780">
              <w:rPr>
                <w:lang w:val="ru-RU"/>
              </w:rPr>
              <w:t xml:space="preserve"> для пакетов аудиоданных, не относящихся к стандарту MPEG</w:t>
            </w:r>
          </w:p>
        </w:tc>
      </w:tr>
      <w:tr w:rsidR="00FC263C" w:rsidRPr="00DE1116" w:rsidTr="009668BE">
        <w:tc>
          <w:tcPr>
            <w:tcW w:w="765" w:type="dxa"/>
          </w:tcPr>
          <w:p w:rsidR="00FC263C" w:rsidRPr="004E3780" w:rsidRDefault="00FC263C" w:rsidP="00FC263C">
            <w:pPr>
              <w:pStyle w:val="Tabletext"/>
              <w:keepNext/>
              <w:keepLines/>
              <w:jc w:val="left"/>
              <w:rPr>
                <w:lang w:val="ru-RU"/>
              </w:rPr>
            </w:pPr>
            <w:r w:rsidRPr="004E3780">
              <w:rPr>
                <w:lang w:val="ru-RU"/>
              </w:rPr>
              <w:t>NB</w:t>
            </w:r>
          </w:p>
        </w:tc>
        <w:tc>
          <w:tcPr>
            <w:tcW w:w="1701" w:type="dxa"/>
          </w:tcPr>
          <w:p w:rsidR="00FC263C" w:rsidRPr="004E3780" w:rsidRDefault="00FC263C" w:rsidP="00FC263C">
            <w:pPr>
              <w:pStyle w:val="Tabletext"/>
              <w:keepNext/>
              <w:keepLines/>
              <w:jc w:val="left"/>
              <w:rPr>
                <w:lang w:val="ru-RU"/>
              </w:rPr>
            </w:pPr>
            <w:r w:rsidRPr="004E3780">
              <w:rPr>
                <w:lang w:val="ru-RU"/>
              </w:rPr>
              <w:t>Количество байтов</w:t>
            </w:r>
          </w:p>
        </w:tc>
        <w:tc>
          <w:tcPr>
            <w:tcW w:w="7232" w:type="dxa"/>
          </w:tcPr>
          <w:p w:rsidR="00FC263C" w:rsidRPr="004E3780" w:rsidRDefault="00FC263C" w:rsidP="00FC263C">
            <w:pPr>
              <w:pStyle w:val="Tabletext"/>
              <w:keepNext/>
              <w:keepLines/>
              <w:jc w:val="left"/>
              <w:rPr>
                <w:lang w:val="ru-RU"/>
              </w:rPr>
            </w:pPr>
            <w:r w:rsidRPr="004E3780">
              <w:rPr>
                <w:lang w:val="ru-RU"/>
              </w:rPr>
              <w:t>Это однобайтовое поле (целое число без знака, первым идет бит MSB) представляет длину в виде количества байтов следующего поля данных, не относящихся к стандарту MPEG.</w:t>
            </w:r>
          </w:p>
          <w:p w:rsidR="00FC263C" w:rsidRPr="004E3780" w:rsidRDefault="00FC263C" w:rsidP="00FC263C">
            <w:pPr>
              <w:pStyle w:val="Tabletext"/>
              <w:keepNext/>
              <w:keepLines/>
              <w:jc w:val="left"/>
              <w:rPr>
                <w:lang w:val="ru-RU"/>
              </w:rPr>
            </w:pPr>
            <w:bookmarkStart w:id="1615" w:name="OLE_LINK1641"/>
            <w:bookmarkStart w:id="1616" w:name="OLE_LINK1642"/>
            <w:bookmarkStart w:id="1617" w:name="OLE_LINK1643"/>
            <w:bookmarkStart w:id="1618" w:name="OLE_LINK1644"/>
            <w:r w:rsidRPr="004E3780">
              <w:rPr>
                <w:lang w:val="ru-RU"/>
              </w:rPr>
              <w:t>Количество байтов, указанных в поле NB, должно быть больше или равно 5 и меньше или равно 126 байтам, т. е. 5</w:t>
            </w:r>
            <w:r w:rsidR="00A86436" w:rsidRPr="004E3780">
              <w:rPr>
                <w:lang w:val="ru-RU"/>
              </w:rPr>
              <w:t xml:space="preserve"> </w:t>
            </w:r>
            <w:r w:rsidRPr="004E3780">
              <w:rPr>
                <w:lang w:val="ru-RU"/>
              </w:rPr>
              <w:t xml:space="preserve"> ≤ </w:t>
            </w:r>
            <w:r w:rsidR="00A86436" w:rsidRPr="004E3780">
              <w:rPr>
                <w:lang w:val="ru-RU"/>
              </w:rPr>
              <w:t xml:space="preserve"> </w:t>
            </w:r>
            <w:r w:rsidRPr="004E3780">
              <w:rPr>
                <w:lang w:val="ru-RU"/>
              </w:rPr>
              <w:t xml:space="preserve">NB </w:t>
            </w:r>
            <w:r w:rsidR="00A86436" w:rsidRPr="004E3780">
              <w:rPr>
                <w:lang w:val="ru-RU"/>
              </w:rPr>
              <w:t xml:space="preserve"> </w:t>
            </w:r>
            <w:r w:rsidRPr="004E3780">
              <w:rPr>
                <w:lang w:val="ru-RU"/>
              </w:rPr>
              <w:t xml:space="preserve">≤ </w:t>
            </w:r>
            <w:r w:rsidR="00A86436" w:rsidRPr="004E3780">
              <w:rPr>
                <w:lang w:val="ru-RU"/>
              </w:rPr>
              <w:t xml:space="preserve"> </w:t>
            </w:r>
            <w:r w:rsidRPr="004E3780">
              <w:rPr>
                <w:lang w:val="ru-RU"/>
              </w:rPr>
              <w:t>126</w:t>
            </w:r>
            <w:bookmarkEnd w:id="1615"/>
            <w:bookmarkEnd w:id="1616"/>
            <w:bookmarkEnd w:id="1617"/>
            <w:bookmarkEnd w:id="1618"/>
          </w:p>
        </w:tc>
      </w:tr>
      <w:tr w:rsidR="00FC263C" w:rsidRPr="00DE1116" w:rsidTr="009668BE">
        <w:tc>
          <w:tcPr>
            <w:tcW w:w="765" w:type="dxa"/>
          </w:tcPr>
          <w:p w:rsidR="00FC263C" w:rsidRPr="004E3780" w:rsidRDefault="00FC263C" w:rsidP="00FC263C">
            <w:pPr>
              <w:pStyle w:val="Tabletext"/>
              <w:jc w:val="left"/>
              <w:rPr>
                <w:lang w:val="ru-RU"/>
              </w:rPr>
            </w:pPr>
          </w:p>
        </w:tc>
        <w:tc>
          <w:tcPr>
            <w:tcW w:w="1701" w:type="dxa"/>
          </w:tcPr>
          <w:p w:rsidR="00FC263C" w:rsidRPr="004E3780" w:rsidRDefault="00FC263C" w:rsidP="00FC263C">
            <w:pPr>
              <w:pStyle w:val="Tabletext"/>
              <w:jc w:val="left"/>
              <w:rPr>
                <w:lang w:val="ru-RU"/>
              </w:rPr>
            </w:pPr>
            <w:r w:rsidRPr="004E3780">
              <w:rPr>
                <w:lang w:val="ru-RU"/>
              </w:rPr>
              <w:t>Данные, не относящиеся к стандарту MPEG</w:t>
            </w:r>
          </w:p>
        </w:tc>
        <w:tc>
          <w:tcPr>
            <w:tcW w:w="7232" w:type="dxa"/>
          </w:tcPr>
          <w:p w:rsidR="00FC263C" w:rsidRPr="004E3780" w:rsidRDefault="00FC263C" w:rsidP="00A86436">
            <w:pPr>
              <w:pStyle w:val="Tabletext"/>
              <w:jc w:val="left"/>
              <w:rPr>
                <w:lang w:val="ru-RU"/>
              </w:rPr>
            </w:pPr>
            <w:bookmarkStart w:id="1619" w:name="OLE_LINK584"/>
            <w:bookmarkStart w:id="1620" w:name="OLE_LINK585"/>
            <w:bookmarkStart w:id="1621" w:name="OLE_LINK1645"/>
            <w:bookmarkStart w:id="1622" w:name="OLE_LINK1646"/>
            <w:r w:rsidRPr="004E3780">
              <w:rPr>
                <w:lang w:val="ru-RU"/>
              </w:rPr>
              <w:t>Это поле байта (NB) состоит из данных, не относящихся к стандарту MPEG, которые не могут быть интерпретированы с помощью ауди</w:t>
            </w:r>
            <w:r w:rsidR="00A86436" w:rsidRPr="004E3780">
              <w:rPr>
                <w:lang w:val="ru-RU"/>
              </w:rPr>
              <w:t>о</w:t>
            </w:r>
            <w:r w:rsidRPr="004E3780">
              <w:rPr>
                <w:lang w:val="ru-RU"/>
              </w:rPr>
              <w:t>декодера MPEG</w:t>
            </w:r>
            <w:bookmarkEnd w:id="1619"/>
            <w:bookmarkEnd w:id="1620"/>
            <w:bookmarkEnd w:id="1621"/>
            <w:bookmarkEnd w:id="1622"/>
          </w:p>
        </w:tc>
      </w:tr>
      <w:tr w:rsidR="00FC263C" w:rsidRPr="00DE1116" w:rsidTr="009668BE">
        <w:tc>
          <w:tcPr>
            <w:tcW w:w="765" w:type="dxa"/>
          </w:tcPr>
          <w:p w:rsidR="00FC263C" w:rsidRPr="004E3780" w:rsidRDefault="00FC263C" w:rsidP="00FC263C">
            <w:pPr>
              <w:pStyle w:val="Tabletext"/>
              <w:jc w:val="left"/>
              <w:rPr>
                <w:lang w:val="ru-RU"/>
              </w:rPr>
            </w:pPr>
          </w:p>
        </w:tc>
        <w:tc>
          <w:tcPr>
            <w:tcW w:w="1701" w:type="dxa"/>
          </w:tcPr>
          <w:p w:rsidR="00FC263C" w:rsidRPr="004E3780" w:rsidRDefault="00FC263C" w:rsidP="00FC263C">
            <w:pPr>
              <w:pStyle w:val="Tabletext"/>
              <w:jc w:val="left"/>
              <w:rPr>
                <w:lang w:val="ru-RU"/>
              </w:rPr>
            </w:pPr>
            <w:r w:rsidRPr="004E3780">
              <w:rPr>
                <w:lang w:val="ru-RU"/>
              </w:rPr>
              <w:t>Аудиоданные MPEG</w:t>
            </w:r>
          </w:p>
        </w:tc>
        <w:tc>
          <w:tcPr>
            <w:tcW w:w="7232" w:type="dxa"/>
          </w:tcPr>
          <w:p w:rsidR="00FC263C" w:rsidRPr="004E3780" w:rsidRDefault="00FC263C" w:rsidP="00A86436">
            <w:pPr>
              <w:pStyle w:val="Tabletext"/>
              <w:jc w:val="left"/>
              <w:rPr>
                <w:lang w:val="ru-RU"/>
              </w:rPr>
            </w:pPr>
            <w:bookmarkStart w:id="1623" w:name="OLE_LINK1647"/>
            <w:r w:rsidRPr="004E3780">
              <w:rPr>
                <w:lang w:val="ru-RU"/>
              </w:rPr>
              <w:t>Оставшаяся часть пакета данных, не относящихся к стандарту MPEG, з</w:t>
            </w:r>
            <w:bookmarkEnd w:id="1623"/>
            <w:r w:rsidRPr="004E3780">
              <w:rPr>
                <w:lang w:val="ru-RU"/>
              </w:rPr>
              <w:t>аполняется аудиоданными стандарта MPEG</w:t>
            </w:r>
          </w:p>
        </w:tc>
      </w:tr>
    </w:tbl>
    <w:p w:rsidR="00A72E2D" w:rsidRPr="006464B1" w:rsidRDefault="00A72E2D" w:rsidP="009668BE">
      <w:pPr>
        <w:pStyle w:val="Heading1"/>
        <w:rPr>
          <w:lang w:val="ru-RU"/>
        </w:rPr>
      </w:pPr>
      <w:bookmarkStart w:id="1624" w:name="_Toc325727169"/>
      <w:bookmarkStart w:id="1625" w:name="_Toc309890622"/>
      <w:r w:rsidRPr="006464B1">
        <w:rPr>
          <w:lang w:val="ru-RU"/>
        </w:rPr>
        <w:t>6</w:t>
      </w:r>
      <w:r w:rsidRPr="006464B1">
        <w:rPr>
          <w:lang w:val="ru-RU"/>
        </w:rPr>
        <w:tab/>
        <w:t>Пакеты данных для программ передач</w:t>
      </w:r>
      <w:bookmarkEnd w:id="1624"/>
    </w:p>
    <w:bookmarkEnd w:id="1625"/>
    <w:p w:rsidR="00A72E2D" w:rsidRPr="004E3780" w:rsidRDefault="00A72E2D" w:rsidP="009668BE">
      <w:pPr>
        <w:rPr>
          <w:lang w:val="ru-RU"/>
        </w:rPr>
      </w:pPr>
      <w:r w:rsidRPr="004E3780">
        <w:rPr>
          <w:lang w:val="ru-RU"/>
        </w:rPr>
        <w:t xml:space="preserve">Пакеты данных для программ передач содержат все данные, необходимые для настройки каналов и воспроизведения доступной информации о программах для зрителей. Потоки данных </w:t>
      </w:r>
      <w:r w:rsidR="00A86436" w:rsidRPr="004E3780">
        <w:rPr>
          <w:lang w:val="ru-RU"/>
        </w:rPr>
        <w:t xml:space="preserve">для </w:t>
      </w:r>
      <w:r w:rsidRPr="004E3780">
        <w:rPr>
          <w:lang w:val="ru-RU"/>
        </w:rPr>
        <w:t xml:space="preserve">программ передач, описываемые в </w:t>
      </w:r>
      <w:r w:rsidR="00C27D9C" w:rsidRPr="004E3780">
        <w:rPr>
          <w:lang w:val="ru-RU"/>
        </w:rPr>
        <w:t>Системе </w:t>
      </w:r>
      <w:r w:rsidRPr="004E3780">
        <w:rPr>
          <w:lang w:val="ru-RU"/>
        </w:rPr>
        <w:t xml:space="preserve">В, следующие: </w:t>
      </w:r>
    </w:p>
    <w:p w:rsidR="00F337D6" w:rsidRPr="004E3780" w:rsidRDefault="00A72E2D" w:rsidP="009668BE">
      <w:pPr>
        <w:rPr>
          <w:lang w:val="ru-RU"/>
        </w:rPr>
      </w:pPr>
      <w:r w:rsidRPr="004E3780">
        <w:rPr>
          <w:lang w:val="ru-RU"/>
        </w:rPr>
        <w:t>потоки данных для основных программ передач (MPG), для специализированных программ передач (SPG), для приобретения пакета информационных программ (PIP) и пакета с описательной информацией (DIP). Эти потоки данных переносятся в пакетах, структура которых показана на рис. 42. Бит CF в поле префикса во всех поток</w:t>
      </w:r>
      <w:r w:rsidR="0050270A" w:rsidRPr="004E3780">
        <w:rPr>
          <w:lang w:val="ru-RU"/>
        </w:rPr>
        <w:t>ах</w:t>
      </w:r>
      <w:r w:rsidRPr="004E3780">
        <w:rPr>
          <w:lang w:val="ru-RU"/>
        </w:rPr>
        <w:t xml:space="preserve"> устанавливается в 1, т. е. не скремблируется. Идентификатор SCID пакетов основных программ всегда имеет фиксированное значение, заранее определяемое пользователем.</w:t>
      </w:r>
    </w:p>
    <w:p w:rsidR="006147A9" w:rsidRPr="004E3780" w:rsidRDefault="001F2F0E" w:rsidP="009668BE">
      <w:pPr>
        <w:pStyle w:val="FigureNo"/>
        <w:rPr>
          <w:lang w:val="ru-RU"/>
        </w:rPr>
      </w:pPr>
      <w:r w:rsidRPr="006464B1">
        <w:rPr>
          <w:lang w:val="ru-RU"/>
        </w:rPr>
        <w:lastRenderedPageBreak/>
        <w:t>рисунок</w:t>
      </w:r>
      <w:r w:rsidR="006147A9" w:rsidRPr="004E3780">
        <w:rPr>
          <w:lang w:val="ru-RU"/>
        </w:rPr>
        <w:t xml:space="preserve"> 42</w:t>
      </w:r>
    </w:p>
    <w:p w:rsidR="006147A9" w:rsidRPr="006464B1" w:rsidRDefault="001F2F0E" w:rsidP="009668BE">
      <w:pPr>
        <w:pStyle w:val="Figuretitle"/>
        <w:rPr>
          <w:lang w:val="ru-RU"/>
        </w:rPr>
      </w:pPr>
      <w:r w:rsidRPr="006464B1">
        <w:rPr>
          <w:lang w:val="ru-RU"/>
        </w:rPr>
        <w:t xml:space="preserve">Структура пакета </w:t>
      </w:r>
      <w:r w:rsidR="0050270A" w:rsidRPr="006464B1">
        <w:rPr>
          <w:lang w:val="ru-RU"/>
        </w:rPr>
        <w:t>данных для программ передач</w:t>
      </w:r>
    </w:p>
    <w:p w:rsidR="006147A9" w:rsidRPr="004E3780" w:rsidRDefault="003276FE" w:rsidP="009668BE">
      <w:pPr>
        <w:pStyle w:val="Figure"/>
        <w:rPr>
          <w:lang w:val="ru-RU"/>
        </w:rPr>
      </w:pPr>
      <w:r>
        <w:object w:dxaOrig="13055" w:dyaOrig="3226">
          <v:shape id="_x0000_i1075" type="#_x0000_t75" style="width:422.5pt;height:103.25pt" o:ole="">
            <v:imagedata r:id="rId121" o:title=""/>
          </v:shape>
          <o:OLEObject Type="Embed" ProgID="CorelDRAW.Graphic.14" ShapeID="_x0000_i1075" DrawAspect="Content" ObjectID="_1402728290" r:id="rId122"/>
        </w:object>
      </w:r>
    </w:p>
    <w:p w:rsidR="0009676E" w:rsidRPr="004E3780" w:rsidRDefault="0009676E" w:rsidP="009668BE">
      <w:pPr>
        <w:pStyle w:val="TableNo"/>
        <w:rPr>
          <w:lang w:val="ru-RU"/>
        </w:rPr>
      </w:pPr>
      <w:r w:rsidRPr="006464B1">
        <w:rPr>
          <w:lang w:val="ru-RU"/>
        </w:rPr>
        <w:t>ТАБЛИЦА</w:t>
      </w:r>
      <w:r w:rsidRPr="004E3780">
        <w:rPr>
          <w:lang w:val="ru-RU"/>
        </w:rPr>
        <w:t xml:space="preserve"> 19</w:t>
      </w:r>
    </w:p>
    <w:p w:rsidR="0009676E" w:rsidRPr="004E3780" w:rsidRDefault="0009676E" w:rsidP="009668BE">
      <w:pPr>
        <w:pStyle w:val="Tabletitle"/>
        <w:rPr>
          <w:lang w:val="ru-RU"/>
        </w:rPr>
      </w:pPr>
      <w:r w:rsidRPr="004E3780">
        <w:rPr>
          <w:lang w:val="ru-RU"/>
        </w:rPr>
        <w:t xml:space="preserve">Семантическое определение (соответствующих) полей в пакете данных для программ </w:t>
      </w:r>
      <w:r w:rsidRPr="006464B1">
        <w:rPr>
          <w:lang w:val="ru-RU"/>
        </w:rPr>
        <w:t>передач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701"/>
        <w:gridCol w:w="7232"/>
      </w:tblGrid>
      <w:tr w:rsidR="00D37B8A" w:rsidRPr="00DE1116" w:rsidTr="009668BE">
        <w:tc>
          <w:tcPr>
            <w:tcW w:w="765" w:type="dxa"/>
          </w:tcPr>
          <w:p w:rsidR="00D37B8A" w:rsidRPr="004E3780" w:rsidRDefault="00D37B8A" w:rsidP="002C16FA">
            <w:pPr>
              <w:pStyle w:val="Tabletext"/>
              <w:rPr>
                <w:lang w:val="ru-RU"/>
              </w:rPr>
            </w:pPr>
            <w:r w:rsidRPr="004E3780">
              <w:rPr>
                <w:lang w:val="ru-RU"/>
              </w:rPr>
              <w:t>BB</w:t>
            </w:r>
          </w:p>
        </w:tc>
        <w:tc>
          <w:tcPr>
            <w:tcW w:w="1701" w:type="dxa"/>
          </w:tcPr>
          <w:p w:rsidR="00D37B8A" w:rsidRPr="004E3780" w:rsidRDefault="00D37B8A" w:rsidP="0050270A">
            <w:pPr>
              <w:pStyle w:val="Tabletext"/>
              <w:rPr>
                <w:lang w:val="ru-RU"/>
              </w:rPr>
            </w:pPr>
            <w:r w:rsidRPr="004E3780">
              <w:rPr>
                <w:lang w:val="ru-RU"/>
              </w:rPr>
              <w:t>Граница</w:t>
            </w:r>
            <w:r w:rsidR="00E91727">
              <w:rPr>
                <w:lang w:val="ru-RU"/>
              </w:rPr>
              <w:t xml:space="preserve"> </w:t>
            </w:r>
            <w:r w:rsidRPr="004E3780">
              <w:rPr>
                <w:lang w:val="ru-RU"/>
              </w:rPr>
              <w:t>группы</w:t>
            </w:r>
          </w:p>
        </w:tc>
        <w:tc>
          <w:tcPr>
            <w:tcW w:w="7232" w:type="dxa"/>
          </w:tcPr>
          <w:p w:rsidR="00D37B8A" w:rsidRPr="004E3780" w:rsidRDefault="00D37B8A" w:rsidP="0050270A">
            <w:pPr>
              <w:pStyle w:val="Tabletext"/>
              <w:rPr>
                <w:lang w:val="ru-RU"/>
              </w:rPr>
            </w:pPr>
            <w:r w:rsidRPr="004E3780">
              <w:rPr>
                <w:lang w:val="ru-RU"/>
              </w:rPr>
              <w:t xml:space="preserve">BB = 0 </w:t>
            </w:r>
            <w:bookmarkStart w:id="1626" w:name="OLE_LINK1648"/>
            <w:r w:rsidRPr="004E3780">
              <w:rPr>
                <w:lang w:val="ru-RU"/>
              </w:rPr>
              <w:t xml:space="preserve">для пакетов данных </w:t>
            </w:r>
            <w:r w:rsidR="0050270A" w:rsidRPr="004E3780">
              <w:rPr>
                <w:lang w:val="ru-RU"/>
              </w:rPr>
              <w:t>для</w:t>
            </w:r>
            <w:r w:rsidRPr="004E3780">
              <w:rPr>
                <w:lang w:val="ru-RU"/>
              </w:rPr>
              <w:t xml:space="preserve"> программ</w:t>
            </w:r>
            <w:bookmarkEnd w:id="1626"/>
            <w:r w:rsidR="0050270A" w:rsidRPr="004E3780">
              <w:rPr>
                <w:lang w:val="ru-RU"/>
              </w:rPr>
              <w:t xml:space="preserve"> передач</w:t>
            </w:r>
          </w:p>
        </w:tc>
      </w:tr>
      <w:tr w:rsidR="00D37B8A" w:rsidRPr="00DE1116" w:rsidTr="009668BE">
        <w:tc>
          <w:tcPr>
            <w:tcW w:w="765" w:type="dxa"/>
          </w:tcPr>
          <w:p w:rsidR="00D37B8A" w:rsidRPr="004E3780" w:rsidRDefault="00D37B8A" w:rsidP="002C16FA">
            <w:pPr>
              <w:pStyle w:val="Tabletext"/>
              <w:rPr>
                <w:lang w:val="ru-RU"/>
              </w:rPr>
            </w:pPr>
            <w:r w:rsidRPr="004E3780">
              <w:rPr>
                <w:lang w:val="ru-RU"/>
              </w:rPr>
              <w:t>CF</w:t>
            </w:r>
          </w:p>
        </w:tc>
        <w:tc>
          <w:tcPr>
            <w:tcW w:w="1701" w:type="dxa"/>
          </w:tcPr>
          <w:p w:rsidR="00D37B8A" w:rsidRPr="004E3780" w:rsidRDefault="00D37B8A" w:rsidP="002C16FA">
            <w:pPr>
              <w:pStyle w:val="Tabletext"/>
              <w:rPr>
                <w:lang w:val="ru-RU"/>
              </w:rPr>
            </w:pPr>
            <w:r w:rsidRPr="004E3780">
              <w:rPr>
                <w:lang w:val="ru-RU"/>
              </w:rPr>
              <w:t>Флаг управления</w:t>
            </w:r>
          </w:p>
        </w:tc>
        <w:tc>
          <w:tcPr>
            <w:tcW w:w="7232" w:type="dxa"/>
          </w:tcPr>
          <w:p w:rsidR="00D37B8A" w:rsidRPr="004E3780" w:rsidRDefault="00D37B8A" w:rsidP="0050270A">
            <w:pPr>
              <w:pStyle w:val="Tabletext"/>
              <w:rPr>
                <w:lang w:val="ru-RU"/>
              </w:rPr>
            </w:pPr>
            <w:bookmarkStart w:id="1627" w:name="OLE_LINK1226"/>
            <w:r w:rsidRPr="004E3780">
              <w:rPr>
                <w:lang w:val="ru-RU"/>
              </w:rPr>
              <w:t xml:space="preserve">CF = 1 для пакетов данных </w:t>
            </w:r>
            <w:r w:rsidR="0050270A" w:rsidRPr="004E3780">
              <w:rPr>
                <w:lang w:val="ru-RU"/>
              </w:rPr>
              <w:t>для</w:t>
            </w:r>
            <w:r w:rsidRPr="004E3780">
              <w:rPr>
                <w:lang w:val="ru-RU"/>
              </w:rPr>
              <w:t xml:space="preserve"> программ передач (не скремблируется)</w:t>
            </w:r>
            <w:bookmarkEnd w:id="1627"/>
          </w:p>
        </w:tc>
      </w:tr>
      <w:tr w:rsidR="00D37B8A" w:rsidRPr="004E3780" w:rsidTr="009668BE">
        <w:tc>
          <w:tcPr>
            <w:tcW w:w="765" w:type="dxa"/>
          </w:tcPr>
          <w:p w:rsidR="00D37B8A" w:rsidRPr="004E3780" w:rsidRDefault="00D37B8A" w:rsidP="00D37B8A">
            <w:pPr>
              <w:pStyle w:val="Tabletext"/>
              <w:jc w:val="left"/>
              <w:rPr>
                <w:lang w:val="ru-RU"/>
              </w:rPr>
            </w:pPr>
            <w:r w:rsidRPr="004E3780">
              <w:rPr>
                <w:lang w:val="ru-RU"/>
              </w:rPr>
              <w:t>SCID</w:t>
            </w:r>
          </w:p>
        </w:tc>
        <w:tc>
          <w:tcPr>
            <w:tcW w:w="1701" w:type="dxa"/>
          </w:tcPr>
          <w:p w:rsidR="00D37B8A" w:rsidRPr="004E3780" w:rsidRDefault="00D37B8A" w:rsidP="00D37B8A">
            <w:pPr>
              <w:pStyle w:val="Tabletext"/>
              <w:jc w:val="left"/>
              <w:rPr>
                <w:lang w:val="ru-RU"/>
              </w:rPr>
            </w:pPr>
            <w:r w:rsidRPr="004E3780">
              <w:rPr>
                <w:lang w:val="ru-RU"/>
              </w:rPr>
              <w:t>Идентификатор служебного канала</w:t>
            </w:r>
          </w:p>
        </w:tc>
        <w:tc>
          <w:tcPr>
            <w:tcW w:w="7232" w:type="dxa"/>
          </w:tcPr>
          <w:p w:rsidR="00D37B8A" w:rsidRPr="004E3780" w:rsidRDefault="00D37B8A" w:rsidP="00D37B8A">
            <w:pPr>
              <w:pStyle w:val="Tabletext"/>
              <w:jc w:val="left"/>
              <w:rPr>
                <w:lang w:val="ru-RU"/>
              </w:rPr>
            </w:pPr>
            <w:bookmarkStart w:id="1628" w:name="OLE_LINK1649"/>
            <w:r w:rsidRPr="004E3780">
              <w:rPr>
                <w:lang w:val="ru-RU"/>
              </w:rPr>
              <w:t>SCID: это фиксированное значение, заранее выбранное пользователем для идентификации данных по основным программам передач; формат представляет собой 12-битовое поле (целое число без знака, первым идет бит MSB)</w:t>
            </w:r>
            <w:r w:rsidR="00002A99" w:rsidRPr="004E3780">
              <w:rPr>
                <w:lang w:val="ru-RU"/>
              </w:rPr>
              <w:t xml:space="preserve">. </w:t>
            </w:r>
            <w:r w:rsidRPr="004E3780">
              <w:rPr>
                <w:lang w:val="ru-RU"/>
              </w:rPr>
              <w:t>Типичное значение имеет вид 0x001</w:t>
            </w:r>
            <w:bookmarkEnd w:id="1628"/>
          </w:p>
        </w:tc>
      </w:tr>
      <w:tr w:rsidR="00D37B8A" w:rsidRPr="00DE1116" w:rsidTr="009668BE">
        <w:tc>
          <w:tcPr>
            <w:tcW w:w="765" w:type="dxa"/>
          </w:tcPr>
          <w:p w:rsidR="00D37B8A" w:rsidRPr="004E3780" w:rsidRDefault="00D37B8A" w:rsidP="002C16FA">
            <w:pPr>
              <w:pStyle w:val="Tabletext"/>
              <w:rPr>
                <w:lang w:val="ru-RU"/>
              </w:rPr>
            </w:pPr>
            <w:r w:rsidRPr="004E3780">
              <w:rPr>
                <w:lang w:val="ru-RU"/>
              </w:rPr>
              <w:t>HD</w:t>
            </w:r>
          </w:p>
        </w:tc>
        <w:tc>
          <w:tcPr>
            <w:tcW w:w="1701" w:type="dxa"/>
          </w:tcPr>
          <w:p w:rsidR="00D37B8A" w:rsidRPr="004E3780" w:rsidRDefault="00D37B8A" w:rsidP="002C16FA">
            <w:pPr>
              <w:pStyle w:val="Tabletext"/>
              <w:rPr>
                <w:lang w:val="ru-RU"/>
              </w:rPr>
            </w:pPr>
            <w:r w:rsidRPr="004E3780">
              <w:rPr>
                <w:lang w:val="ru-RU"/>
              </w:rPr>
              <w:t>Указатель заголовка</w:t>
            </w:r>
          </w:p>
        </w:tc>
        <w:tc>
          <w:tcPr>
            <w:tcW w:w="7232" w:type="dxa"/>
          </w:tcPr>
          <w:p w:rsidR="00D37B8A" w:rsidRPr="004E3780" w:rsidRDefault="00D37B8A" w:rsidP="002C16FA">
            <w:pPr>
              <w:pStyle w:val="Tabletext"/>
              <w:rPr>
                <w:lang w:val="ru-RU"/>
              </w:rPr>
            </w:pPr>
            <w:r w:rsidRPr="004E3780">
              <w:rPr>
                <w:lang w:val="ru-RU"/>
              </w:rPr>
              <w:t>HD = 0100</w:t>
            </w:r>
            <w:r w:rsidRPr="004E3780">
              <w:rPr>
                <w:vertAlign w:val="subscript"/>
                <w:lang w:val="ru-RU"/>
              </w:rPr>
              <w:t>b</w:t>
            </w:r>
            <w:r w:rsidRPr="004E3780">
              <w:rPr>
                <w:lang w:val="ru-RU"/>
              </w:rPr>
              <w:t xml:space="preserve"> для пакетов данных для программ передач</w:t>
            </w:r>
          </w:p>
        </w:tc>
      </w:tr>
    </w:tbl>
    <w:p w:rsidR="00F337D6" w:rsidRPr="006464B1" w:rsidRDefault="00F337D6" w:rsidP="009668BE">
      <w:pPr>
        <w:pStyle w:val="Tablefin"/>
        <w:rPr>
          <w:lang w:val="ru-RU"/>
        </w:rPr>
      </w:pPr>
      <w:bookmarkStart w:id="1629" w:name="_Toc464272329"/>
    </w:p>
    <w:p w:rsidR="00D37B8A" w:rsidRPr="006464B1" w:rsidRDefault="00D37B8A" w:rsidP="009668BE">
      <w:pPr>
        <w:pStyle w:val="Heading1"/>
        <w:rPr>
          <w:lang w:val="ru-RU"/>
        </w:rPr>
      </w:pPr>
      <w:bookmarkStart w:id="1630" w:name="_Toc325727170"/>
      <w:bookmarkStart w:id="1631" w:name="_Toc309890623"/>
      <w:bookmarkStart w:id="1632" w:name="OLE_LINK1228"/>
      <w:bookmarkEnd w:id="1629"/>
      <w:r w:rsidRPr="006464B1">
        <w:rPr>
          <w:lang w:val="ru-RU"/>
        </w:rPr>
        <w:t>7</w:t>
      </w:r>
      <w:r w:rsidRPr="006464B1">
        <w:rPr>
          <w:lang w:val="ru-RU"/>
        </w:rPr>
        <w:tab/>
        <w:t>Ограничения, вводимые в транспортном мультиплексоре</w:t>
      </w:r>
      <w:bookmarkEnd w:id="1630"/>
    </w:p>
    <w:bookmarkEnd w:id="1631"/>
    <w:bookmarkEnd w:id="1632"/>
    <w:p w:rsidR="00F337D6" w:rsidRPr="004E3780" w:rsidRDefault="00D37B8A" w:rsidP="009668BE">
      <w:pPr>
        <w:rPr>
          <w:lang w:val="ru-RU"/>
        </w:rPr>
      </w:pPr>
      <w:r w:rsidRPr="004E3780">
        <w:rPr>
          <w:lang w:val="ru-RU"/>
        </w:rPr>
        <w:t>Ограничения в мультиплексировании при формировании программы передач для пакетов, определяются для всех транспортных пакетов в транспортном мультиплексоре. С целью заполнения слотов в транспортном мультиплексоре, не предполагаемых для загрузки передачами, в них вводятся нулевые пакеты так, чтобы в любом интервале времени сохранить постоянную скорость передачи транспортного мультиплексированного потока данных.</w:t>
      </w:r>
    </w:p>
    <w:p w:rsidR="00D37B8A" w:rsidRPr="006464B1" w:rsidRDefault="00D37B8A" w:rsidP="009668BE">
      <w:pPr>
        <w:pStyle w:val="Heading2"/>
        <w:rPr>
          <w:lang w:val="ru-RU"/>
        </w:rPr>
      </w:pPr>
      <w:bookmarkStart w:id="1633" w:name="_Toc325727171"/>
      <w:bookmarkStart w:id="1634" w:name="OLE_LINK1229"/>
      <w:r w:rsidRPr="006464B1">
        <w:rPr>
          <w:lang w:val="ru-RU"/>
        </w:rPr>
        <w:t>7.1</w:t>
      </w:r>
      <w:r w:rsidRPr="006464B1">
        <w:rPr>
          <w:lang w:val="ru-RU"/>
        </w:rPr>
        <w:tab/>
        <w:t>Определение ограничений элементарных потоков данных в мультиплексоре</w:t>
      </w:r>
      <w:bookmarkEnd w:id="1633"/>
    </w:p>
    <w:bookmarkEnd w:id="1634"/>
    <w:p w:rsidR="00D37B8A" w:rsidRPr="004E3780" w:rsidRDefault="00D37B8A" w:rsidP="009668BE">
      <w:pPr>
        <w:rPr>
          <w:lang w:val="ru-RU"/>
        </w:rPr>
      </w:pPr>
      <w:r w:rsidRPr="004E3780">
        <w:rPr>
          <w:lang w:val="ru-RU"/>
        </w:rPr>
        <w:t>Определяемые в этом разделе ограничения относятся к транспортным пакетам с заданным значением SCID, загруженным элементарными потоками данных следующих типов: видео, аудио, СА, MPG, SPG, DIP, PIP, низкоскоростные последовательные данные (как непрерывные, так и в виде сеансов) и</w:t>
      </w:r>
      <w:r w:rsidR="00002A99" w:rsidRPr="004E3780">
        <w:rPr>
          <w:lang w:val="ru-RU"/>
        </w:rPr>
        <w:t> </w:t>
      </w:r>
      <w:r w:rsidRPr="004E3780">
        <w:rPr>
          <w:lang w:val="ru-RU"/>
        </w:rPr>
        <w:t>высокоскоростные широкополосные данные (как с буферизацией, так и без нее).</w:t>
      </w:r>
    </w:p>
    <w:p w:rsidR="00D37B8A" w:rsidRPr="004E3780" w:rsidRDefault="00D37B8A" w:rsidP="009668BE">
      <w:pPr>
        <w:rPr>
          <w:lang w:val="ru-RU"/>
        </w:rPr>
      </w:pPr>
      <w:r w:rsidRPr="004E3780">
        <w:rPr>
          <w:lang w:val="ru-RU"/>
        </w:rPr>
        <w:t>Суть ограничения состоит в установке предельного значения частоты появления пакетов программ с заданным SCID в транспортном мультиплексоре, с тем чтобы частота появления пакетов, загруженных низкоскоростными элементарными потоками, была меньше частоты пакетов с высокоскоростными элементарными потоками. Ограничения в транспортном  мультиплексоре существенно снижают пиковую скорость элементарного потока данных, поступающего в декодер, по</w:t>
      </w:r>
      <w:r w:rsidR="00002A99" w:rsidRPr="004E3780">
        <w:rPr>
          <w:lang w:val="ru-RU"/>
        </w:rPr>
        <w:t> </w:t>
      </w:r>
      <w:r w:rsidRPr="004E3780">
        <w:rPr>
          <w:lang w:val="ru-RU"/>
        </w:rPr>
        <w:t>сравнению со скоростью элементарного потока данных источника на выходе кодера.</w:t>
      </w:r>
    </w:p>
    <w:p w:rsidR="00D37B8A" w:rsidRPr="004E3780" w:rsidRDefault="00D37B8A" w:rsidP="009668BE">
      <w:pPr>
        <w:rPr>
          <w:lang w:val="ru-RU"/>
        </w:rPr>
      </w:pPr>
      <w:bookmarkStart w:id="1635" w:name="OLE_LINK589"/>
      <w:bookmarkStart w:id="1636" w:name="OLE_LINK586"/>
      <w:r w:rsidRPr="004E3780">
        <w:rPr>
          <w:lang w:val="ru-RU"/>
        </w:rPr>
        <w:t xml:space="preserve">Работа транспортного мультиплексора считается эффективной, если и только если транспортный поток данных каждого типа, соответствующего значению SCID, постоянно удовлетворяет определенным </w:t>
      </w:r>
      <w:r w:rsidR="00002A99" w:rsidRPr="004E3780">
        <w:rPr>
          <w:lang w:val="ru-RU"/>
        </w:rPr>
        <w:t xml:space="preserve">тестовым </w:t>
      </w:r>
      <w:r w:rsidRPr="004E3780">
        <w:rPr>
          <w:lang w:val="ru-RU"/>
        </w:rPr>
        <w:t>критериям, связанным с ограничениями  мультиплексирования для</w:t>
      </w:r>
      <w:r w:rsidR="00002A99" w:rsidRPr="004E3780">
        <w:rPr>
          <w:lang w:val="ru-RU"/>
        </w:rPr>
        <w:t> </w:t>
      </w:r>
      <w:r w:rsidRPr="004E3780">
        <w:rPr>
          <w:lang w:val="ru-RU"/>
        </w:rPr>
        <w:t>заданных скоростей передачи.</w:t>
      </w:r>
    </w:p>
    <w:bookmarkEnd w:id="1635"/>
    <w:bookmarkEnd w:id="1636"/>
    <w:p w:rsidR="009668BE" w:rsidRPr="006464B1" w:rsidRDefault="009668BE">
      <w:pPr>
        <w:tabs>
          <w:tab w:val="clear" w:pos="794"/>
          <w:tab w:val="clear" w:pos="1191"/>
          <w:tab w:val="clear" w:pos="1588"/>
          <w:tab w:val="clear" w:pos="1985"/>
        </w:tabs>
        <w:overflowPunct/>
        <w:autoSpaceDE/>
        <w:autoSpaceDN/>
        <w:adjustRightInd/>
        <w:spacing w:before="0"/>
        <w:jc w:val="left"/>
        <w:textAlignment w:val="auto"/>
        <w:rPr>
          <w:i/>
          <w:lang w:val="ru-RU"/>
        </w:rPr>
      </w:pPr>
      <w:r w:rsidRPr="006464B1">
        <w:rPr>
          <w:lang w:val="ru-RU"/>
        </w:rPr>
        <w:br w:type="page"/>
      </w:r>
    </w:p>
    <w:p w:rsidR="00D37B8A" w:rsidRPr="006464B1" w:rsidRDefault="00D37B8A" w:rsidP="009668BE">
      <w:pPr>
        <w:pStyle w:val="Headingi"/>
        <w:rPr>
          <w:lang w:val="ru-RU"/>
        </w:rPr>
      </w:pPr>
      <w:r w:rsidRPr="006464B1">
        <w:rPr>
          <w:lang w:val="ru-RU"/>
        </w:rPr>
        <w:lastRenderedPageBreak/>
        <w:t>Ограничение мультиплексирования</w:t>
      </w:r>
      <w:r w:rsidRPr="00E91727">
        <w:rPr>
          <w:i w:val="0"/>
          <w:iCs/>
          <w:lang w:val="ru-RU"/>
        </w:rPr>
        <w:t>:</w:t>
      </w:r>
    </w:p>
    <w:p w:rsidR="00002A99" w:rsidRPr="004E3780" w:rsidRDefault="00D37B8A" w:rsidP="009668BE">
      <w:pPr>
        <w:rPr>
          <w:lang w:val="ru-RU"/>
        </w:rPr>
      </w:pPr>
      <w:r w:rsidRPr="004E3780">
        <w:rPr>
          <w:lang w:val="ru-RU"/>
        </w:rPr>
        <w:t xml:space="preserve">Для каждого SCID в отношении указанных типов данных скорость доставки транспортного пакета элементарных потоков данных считается обоснованной для скорости R, если и только если непрерывно соблюдается следующие условие: </w:t>
      </w:r>
    </w:p>
    <w:p w:rsidR="00F337D6" w:rsidRPr="004E3780" w:rsidRDefault="00D37B8A" w:rsidP="009668BE">
      <w:pPr>
        <w:rPr>
          <w:lang w:val="ru-RU"/>
        </w:rPr>
      </w:pPr>
      <w:r w:rsidRPr="004E3780">
        <w:rPr>
          <w:lang w:val="ru-RU"/>
        </w:rPr>
        <w:t>элементарный поток данных доставляется из поля полезной информации транспортных пакетов с</w:t>
      </w:r>
      <w:r w:rsidR="009668BE">
        <w:rPr>
          <w:lang w:val="en-US"/>
        </w:rPr>
        <w:t> </w:t>
      </w:r>
      <w:r w:rsidRPr="004E3780">
        <w:rPr>
          <w:lang w:val="ru-RU"/>
        </w:rPr>
        <w:t>заданным SCID в буферную память на 508 байтов. При постоянной скорости R вывода данных из указанного буфера при условии доступности данных транспортные пакеты с заданным SCID должны быть сформированы так, чтобы не перегружать буфер. Допускается полное удаление данных из буфера.</w:t>
      </w:r>
    </w:p>
    <w:p w:rsidR="00F337D6" w:rsidRPr="004E3780" w:rsidRDefault="00D37B8A" w:rsidP="009668BE">
      <w:pPr>
        <w:pStyle w:val="AppendixNoTitle"/>
        <w:rPr>
          <w:lang w:val="ru-RU"/>
        </w:rPr>
      </w:pPr>
      <w:bookmarkStart w:id="1637" w:name="_Toc325727172"/>
      <w:bookmarkStart w:id="1638" w:name="_Toc309890625"/>
      <w:r w:rsidRPr="004E3780">
        <w:rPr>
          <w:lang w:val="ru-RU"/>
        </w:rPr>
        <w:t>Дополнение 2</w:t>
      </w:r>
      <w:bookmarkStart w:id="1639" w:name="_Toc325727173"/>
      <w:bookmarkEnd w:id="1637"/>
      <w:r w:rsidR="009668BE" w:rsidRPr="009668BE">
        <w:rPr>
          <w:lang w:val="ru-RU"/>
        </w:rPr>
        <w:br/>
      </w:r>
      <w:r w:rsidRPr="004E3780">
        <w:rPr>
          <w:lang w:val="ru-RU"/>
        </w:rPr>
        <w:t xml:space="preserve">к </w:t>
      </w:r>
      <w:r w:rsidRPr="009668BE">
        <w:rPr>
          <w:lang w:val="ru-RU"/>
        </w:rPr>
        <w:t>Приложению</w:t>
      </w:r>
      <w:r w:rsidRPr="004E3780">
        <w:rPr>
          <w:lang w:val="ru-RU"/>
        </w:rPr>
        <w:t xml:space="preserve"> 1</w:t>
      </w:r>
      <w:bookmarkStart w:id="1640" w:name="_Toc325727174"/>
      <w:bookmarkEnd w:id="1638"/>
      <w:bookmarkEnd w:id="1639"/>
      <w:r w:rsidR="009668BE" w:rsidRPr="009668BE">
        <w:rPr>
          <w:lang w:val="ru-RU"/>
        </w:rPr>
        <w:br/>
      </w:r>
      <w:r w:rsidR="009668BE" w:rsidRPr="009668BE">
        <w:rPr>
          <w:lang w:val="ru-RU"/>
        </w:rPr>
        <w:br/>
      </w:r>
      <w:r w:rsidRPr="004E3780">
        <w:rPr>
          <w:lang w:val="ru-RU"/>
        </w:rPr>
        <w:t xml:space="preserve">Управляющий сигнал для </w:t>
      </w:r>
      <w:r w:rsidR="00C27D9C" w:rsidRPr="009668BE">
        <w:rPr>
          <w:lang w:val="ru-RU"/>
        </w:rPr>
        <w:t>Системы</w:t>
      </w:r>
      <w:r w:rsidR="00C27D9C" w:rsidRPr="004E3780">
        <w:rPr>
          <w:lang w:val="ru-RU"/>
        </w:rPr>
        <w:t xml:space="preserve"> </w:t>
      </w:r>
      <w:r w:rsidRPr="004E3780">
        <w:rPr>
          <w:lang w:val="ru-RU"/>
        </w:rPr>
        <w:t>D</w:t>
      </w:r>
      <w:bookmarkEnd w:id="1640"/>
    </w:p>
    <w:p w:rsidR="00F337D6" w:rsidRPr="004E3780" w:rsidRDefault="00D37B8A" w:rsidP="00D37B8A">
      <w:pPr>
        <w:spacing w:before="240"/>
        <w:jc w:val="center"/>
        <w:rPr>
          <w:lang w:val="ru-RU"/>
        </w:rPr>
      </w:pPr>
      <w:r w:rsidRPr="004E3780">
        <w:rPr>
          <w:lang w:val="ru-RU"/>
        </w:rPr>
        <w:t>СОДЕРЖАНИЕ</w:t>
      </w:r>
    </w:p>
    <w:p w:rsidR="00D37B8A" w:rsidRPr="004E3780" w:rsidRDefault="00D37B8A" w:rsidP="00290F72">
      <w:pPr>
        <w:pStyle w:val="TOC1"/>
        <w:rPr>
          <w:szCs w:val="22"/>
          <w:lang w:val="ru-RU"/>
        </w:rPr>
      </w:pPr>
      <w:r w:rsidRPr="004E3780">
        <w:rPr>
          <w:szCs w:val="22"/>
          <w:lang w:val="ru-RU"/>
        </w:rPr>
        <w:t>1</w:t>
      </w:r>
      <w:r w:rsidRPr="004E3780">
        <w:rPr>
          <w:szCs w:val="22"/>
          <w:lang w:val="ru-RU"/>
        </w:rPr>
        <w:tab/>
        <w:t>Введение</w:t>
      </w:r>
    </w:p>
    <w:p w:rsidR="00D37B8A" w:rsidRPr="004E3780" w:rsidRDefault="00D37B8A" w:rsidP="00290F72">
      <w:pPr>
        <w:pStyle w:val="TOC1"/>
        <w:rPr>
          <w:szCs w:val="22"/>
          <w:lang w:val="ru-RU"/>
        </w:rPr>
      </w:pPr>
      <w:r w:rsidRPr="004E3780">
        <w:rPr>
          <w:szCs w:val="22"/>
          <w:lang w:val="ru-RU"/>
        </w:rPr>
        <w:t>2</w:t>
      </w:r>
      <w:r w:rsidRPr="004E3780">
        <w:rPr>
          <w:szCs w:val="22"/>
          <w:lang w:val="ru-RU"/>
        </w:rPr>
        <w:tab/>
        <w:t>Кодирование информации TMCC</w:t>
      </w:r>
    </w:p>
    <w:p w:rsidR="00D37B8A" w:rsidRPr="004E3780" w:rsidRDefault="00D37B8A" w:rsidP="00290F72">
      <w:pPr>
        <w:pStyle w:val="TOC2"/>
        <w:spacing w:before="240"/>
        <w:rPr>
          <w:szCs w:val="22"/>
          <w:lang w:val="ru-RU"/>
        </w:rPr>
      </w:pPr>
      <w:r w:rsidRPr="004E3780">
        <w:rPr>
          <w:szCs w:val="22"/>
          <w:lang w:val="ru-RU"/>
        </w:rPr>
        <w:t>2.1</w:t>
      </w:r>
      <w:r w:rsidRPr="004E3780">
        <w:rPr>
          <w:szCs w:val="22"/>
          <w:lang w:val="ru-RU"/>
        </w:rPr>
        <w:tab/>
        <w:t>Порядок изменения</w:t>
      </w:r>
    </w:p>
    <w:p w:rsidR="00D37B8A" w:rsidRPr="004E3780" w:rsidRDefault="00D37B8A" w:rsidP="00290F72">
      <w:pPr>
        <w:pStyle w:val="TOC2"/>
        <w:spacing w:before="240"/>
        <w:rPr>
          <w:szCs w:val="22"/>
          <w:lang w:val="ru-RU"/>
        </w:rPr>
      </w:pPr>
      <w:r w:rsidRPr="004E3780">
        <w:rPr>
          <w:szCs w:val="22"/>
          <w:lang w:val="ru-RU"/>
        </w:rPr>
        <w:t>2.2</w:t>
      </w:r>
      <w:r w:rsidRPr="004E3780">
        <w:rPr>
          <w:szCs w:val="22"/>
          <w:lang w:val="ru-RU"/>
        </w:rPr>
        <w:tab/>
        <w:t>Информация о комбинации "схема модуляции</w:t>
      </w:r>
      <w:r w:rsidR="00002A99" w:rsidRPr="004E3780">
        <w:rPr>
          <w:szCs w:val="22"/>
          <w:lang w:val="ru-RU"/>
        </w:rPr>
        <w:t xml:space="preserve"> – </w:t>
      </w:r>
      <w:r w:rsidRPr="004E3780">
        <w:rPr>
          <w:szCs w:val="22"/>
          <w:lang w:val="ru-RU"/>
        </w:rPr>
        <w:t>скорость кодирования"</w:t>
      </w:r>
    </w:p>
    <w:p w:rsidR="00D37B8A" w:rsidRPr="004E3780" w:rsidRDefault="00D37B8A" w:rsidP="00290F72">
      <w:pPr>
        <w:pStyle w:val="TOC2"/>
        <w:spacing w:before="240"/>
        <w:rPr>
          <w:szCs w:val="22"/>
          <w:lang w:val="ru-RU"/>
        </w:rPr>
      </w:pPr>
      <w:r w:rsidRPr="004E3780">
        <w:rPr>
          <w:szCs w:val="22"/>
          <w:lang w:val="ru-RU"/>
        </w:rPr>
        <w:t>2.3</w:t>
      </w:r>
      <w:r w:rsidRPr="004E3780">
        <w:rPr>
          <w:szCs w:val="22"/>
          <w:lang w:val="ru-RU"/>
        </w:rPr>
        <w:tab/>
        <w:t>Идентификация транспортного потока (TS)</w:t>
      </w:r>
    </w:p>
    <w:p w:rsidR="00D37B8A" w:rsidRPr="004E3780" w:rsidRDefault="00D37B8A" w:rsidP="00290F72">
      <w:pPr>
        <w:pStyle w:val="TOC2"/>
        <w:spacing w:before="240"/>
        <w:rPr>
          <w:szCs w:val="22"/>
          <w:lang w:val="ru-RU"/>
        </w:rPr>
      </w:pPr>
      <w:r w:rsidRPr="004E3780">
        <w:rPr>
          <w:szCs w:val="22"/>
          <w:lang w:val="ru-RU"/>
        </w:rPr>
        <w:t>2.4</w:t>
      </w:r>
      <w:r w:rsidRPr="004E3780">
        <w:rPr>
          <w:szCs w:val="22"/>
          <w:lang w:val="ru-RU"/>
        </w:rPr>
        <w:tab/>
        <w:t>Другая информация</w:t>
      </w:r>
    </w:p>
    <w:p w:rsidR="00D37B8A" w:rsidRPr="004E3780" w:rsidRDefault="00D37B8A" w:rsidP="00290F72">
      <w:pPr>
        <w:pStyle w:val="TOC1"/>
        <w:rPr>
          <w:szCs w:val="22"/>
          <w:lang w:val="ru-RU"/>
        </w:rPr>
      </w:pPr>
      <w:r w:rsidRPr="004E3780">
        <w:rPr>
          <w:szCs w:val="22"/>
          <w:lang w:val="ru-RU"/>
        </w:rPr>
        <w:t>3</w:t>
      </w:r>
      <w:r w:rsidRPr="004E3780">
        <w:rPr>
          <w:szCs w:val="22"/>
          <w:lang w:val="ru-RU"/>
        </w:rPr>
        <w:tab/>
        <w:t>Внешнее кодирование для информации TMCC</w:t>
      </w:r>
    </w:p>
    <w:p w:rsidR="00D37B8A" w:rsidRPr="004E3780" w:rsidRDefault="00D37B8A" w:rsidP="00290F72">
      <w:pPr>
        <w:pStyle w:val="TOC1"/>
        <w:rPr>
          <w:szCs w:val="22"/>
          <w:lang w:val="ru-RU"/>
        </w:rPr>
      </w:pPr>
      <w:r w:rsidRPr="004E3780">
        <w:rPr>
          <w:szCs w:val="22"/>
          <w:lang w:val="ru-RU"/>
        </w:rPr>
        <w:t>4</w:t>
      </w:r>
      <w:r w:rsidRPr="004E3780">
        <w:rPr>
          <w:szCs w:val="22"/>
          <w:lang w:val="ru-RU"/>
        </w:rPr>
        <w:tab/>
        <w:t>Временные ссылки</w:t>
      </w:r>
    </w:p>
    <w:p w:rsidR="00F337D6" w:rsidRPr="004E3780" w:rsidRDefault="00D37B8A" w:rsidP="00290F72">
      <w:pPr>
        <w:pStyle w:val="TOC1"/>
        <w:rPr>
          <w:lang w:val="ru-RU"/>
        </w:rPr>
      </w:pPr>
      <w:r w:rsidRPr="004E3780">
        <w:rPr>
          <w:szCs w:val="22"/>
          <w:lang w:val="ru-RU"/>
        </w:rPr>
        <w:t>5</w:t>
      </w:r>
      <w:r w:rsidRPr="004E3780">
        <w:rPr>
          <w:szCs w:val="22"/>
          <w:lang w:val="ru-RU"/>
        </w:rPr>
        <w:tab/>
        <w:t>Канальное кодирование для TMCC</w:t>
      </w:r>
    </w:p>
    <w:p w:rsidR="00D37B8A" w:rsidRPr="006464B1" w:rsidRDefault="00D37B8A" w:rsidP="00290F72">
      <w:pPr>
        <w:pStyle w:val="Heading1"/>
        <w:rPr>
          <w:lang w:val="ru-RU"/>
        </w:rPr>
      </w:pPr>
      <w:bookmarkStart w:id="1641" w:name="_Toc325727175"/>
      <w:r w:rsidRPr="006464B1">
        <w:rPr>
          <w:lang w:val="ru-RU"/>
        </w:rPr>
        <w:t>1</w:t>
      </w:r>
      <w:r w:rsidRPr="006464B1">
        <w:rPr>
          <w:lang w:val="ru-RU"/>
        </w:rPr>
        <w:tab/>
        <w:t>Введение</w:t>
      </w:r>
      <w:bookmarkEnd w:id="1641"/>
    </w:p>
    <w:p w:rsidR="00D37B8A" w:rsidRPr="004E3780" w:rsidRDefault="00D37B8A" w:rsidP="00290F72">
      <w:pPr>
        <w:rPr>
          <w:lang w:val="ru-RU"/>
        </w:rPr>
      </w:pPr>
      <w:r w:rsidRPr="004E3780">
        <w:rPr>
          <w:lang w:val="ru-RU"/>
        </w:rPr>
        <w:t xml:space="preserve">В настоящем Дополнении дается определение управляющего сигнала </w:t>
      </w:r>
      <w:r w:rsidR="00290F72" w:rsidRPr="004E3780">
        <w:rPr>
          <w:lang w:val="ru-RU"/>
        </w:rPr>
        <w:t>Системы </w:t>
      </w:r>
      <w:r w:rsidRPr="004E3780">
        <w:rPr>
          <w:lang w:val="ru-RU"/>
        </w:rPr>
        <w:t>D. Система D использует сигнал TMCC для соответствующей демодуляции/декодирования в приемнике. Сигнал TMCC несет следующую информацию:</w:t>
      </w:r>
    </w:p>
    <w:p w:rsidR="00D37B8A" w:rsidRPr="006464B1" w:rsidRDefault="00D37B8A" w:rsidP="00290F72">
      <w:pPr>
        <w:pStyle w:val="enumlev1"/>
        <w:rPr>
          <w:lang w:val="ru-RU"/>
        </w:rPr>
      </w:pPr>
      <w:bookmarkStart w:id="1642" w:name="OLE_LINK1654"/>
      <w:r w:rsidRPr="006464B1">
        <w:rPr>
          <w:lang w:val="ru-RU"/>
        </w:rPr>
        <w:t>–</w:t>
      </w:r>
      <w:r w:rsidRPr="006464B1">
        <w:rPr>
          <w:lang w:val="ru-RU"/>
        </w:rPr>
        <w:tab/>
        <w:t>комбинация "схема модуляции</w:t>
      </w:r>
      <w:r w:rsidR="00002A99" w:rsidRPr="006464B1">
        <w:rPr>
          <w:lang w:val="ru-RU"/>
        </w:rPr>
        <w:t xml:space="preserve"> – </w:t>
      </w:r>
      <w:r w:rsidRPr="006464B1">
        <w:rPr>
          <w:lang w:val="ru-RU"/>
        </w:rPr>
        <w:t>скорость кодирования" для каждого интервала;</w:t>
      </w:r>
    </w:p>
    <w:bookmarkEnd w:id="1642"/>
    <w:p w:rsidR="00D37B8A" w:rsidRPr="006464B1" w:rsidRDefault="00D37B8A" w:rsidP="00290F72">
      <w:pPr>
        <w:pStyle w:val="enumlev1"/>
        <w:rPr>
          <w:lang w:val="ru-RU"/>
        </w:rPr>
      </w:pPr>
      <w:r w:rsidRPr="006464B1">
        <w:rPr>
          <w:lang w:val="ru-RU"/>
        </w:rPr>
        <w:t>–</w:t>
      </w:r>
      <w:r w:rsidRPr="006464B1">
        <w:rPr>
          <w:lang w:val="ru-RU"/>
        </w:rPr>
        <w:tab/>
        <w:t xml:space="preserve">идентификация транспортного потока </w:t>
      </w:r>
      <w:r w:rsidRPr="00290F72">
        <w:t>TS</w:t>
      </w:r>
      <w:r w:rsidRPr="006464B1">
        <w:rPr>
          <w:lang w:val="ru-RU"/>
        </w:rPr>
        <w:t xml:space="preserve"> </w:t>
      </w:r>
      <w:r w:rsidRPr="00290F72">
        <w:t>MPEG</w:t>
      </w:r>
      <w:r w:rsidRPr="006464B1">
        <w:rPr>
          <w:lang w:val="ru-RU"/>
        </w:rPr>
        <w:t>-2 для каждого интервала; и</w:t>
      </w:r>
    </w:p>
    <w:p w:rsidR="00D37B8A" w:rsidRPr="006464B1" w:rsidRDefault="00D37B8A" w:rsidP="00290F72">
      <w:pPr>
        <w:pStyle w:val="enumlev1"/>
        <w:rPr>
          <w:lang w:val="ru-RU"/>
        </w:rPr>
      </w:pPr>
      <w:bookmarkStart w:id="1643" w:name="OLE_LINK1656"/>
      <w:bookmarkStart w:id="1644" w:name="OLE_LINK1655"/>
      <w:r w:rsidRPr="006464B1">
        <w:rPr>
          <w:lang w:val="ru-RU"/>
        </w:rPr>
        <w:t>–</w:t>
      </w:r>
      <w:r w:rsidRPr="006464B1">
        <w:rPr>
          <w:lang w:val="ru-RU"/>
        </w:rPr>
        <w:tab/>
        <w:t>другое (например, порядок изменения, бит флага для вещательной передачи сигнала аварийной ситуации).</w:t>
      </w:r>
    </w:p>
    <w:bookmarkEnd w:id="1643"/>
    <w:bookmarkEnd w:id="1644"/>
    <w:p w:rsidR="00290F72" w:rsidRDefault="00290F7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37D6" w:rsidRPr="004E3780" w:rsidRDefault="00D37B8A" w:rsidP="00290F72">
      <w:pPr>
        <w:rPr>
          <w:lang w:val="ru-RU" w:eastAsia="ja-JP"/>
        </w:rPr>
      </w:pPr>
      <w:r w:rsidRPr="004E3780">
        <w:rPr>
          <w:lang w:val="ru-RU"/>
        </w:rPr>
        <w:lastRenderedPageBreak/>
        <w:t>Информация TMCC передается заранее основному сигналу, поскольку основной сигнал не может демодулироваться без информации TMCC. Минимальный интервал для обновления информации TMCC равняется продолжительности одного суперкадра. В каждом суперкадре приемники в первую очередь декодируют информацию TMCC. Сигнал TMCC передает временные ссылки в дополнение к вышеуказанной информации.</w:t>
      </w:r>
    </w:p>
    <w:p w:rsidR="00D37B8A" w:rsidRPr="006464B1" w:rsidRDefault="00D37B8A" w:rsidP="00290F72">
      <w:pPr>
        <w:pStyle w:val="Heading1"/>
        <w:rPr>
          <w:lang w:val="ru-RU"/>
        </w:rPr>
      </w:pPr>
      <w:bookmarkStart w:id="1645" w:name="_Toc325727176"/>
      <w:r w:rsidRPr="006464B1">
        <w:rPr>
          <w:lang w:val="ru-RU"/>
        </w:rPr>
        <w:t>2</w:t>
      </w:r>
      <w:r w:rsidRPr="006464B1">
        <w:rPr>
          <w:lang w:val="ru-RU"/>
        </w:rPr>
        <w:tab/>
        <w:t xml:space="preserve">Кодирование информации </w:t>
      </w:r>
      <w:r w:rsidRPr="00290F72">
        <w:t>TMCC</w:t>
      </w:r>
      <w:bookmarkEnd w:id="1645"/>
    </w:p>
    <w:p w:rsidR="00F337D6" w:rsidRPr="004E3780" w:rsidRDefault="00D37B8A" w:rsidP="00290F72">
      <w:pPr>
        <w:rPr>
          <w:lang w:val="ru-RU"/>
        </w:rPr>
      </w:pPr>
      <w:r w:rsidRPr="004E3780">
        <w:rPr>
          <w:lang w:val="ru-RU"/>
        </w:rPr>
        <w:t>На рис</w:t>
      </w:r>
      <w:r w:rsidR="00002A99" w:rsidRPr="004E3780">
        <w:rPr>
          <w:lang w:val="ru-RU"/>
        </w:rPr>
        <w:t>. </w:t>
      </w:r>
      <w:r w:rsidRPr="004E3780">
        <w:rPr>
          <w:lang w:val="ru-RU"/>
        </w:rPr>
        <w:t>43 показано форматирование информации, которую несет сигнал TMCC. Подробное описание каждого элемента приводится ниже.</w:t>
      </w:r>
    </w:p>
    <w:p w:rsidR="00EF7DC9" w:rsidRPr="004E3780" w:rsidRDefault="006F5783" w:rsidP="00290F72">
      <w:pPr>
        <w:pStyle w:val="FigureNo"/>
        <w:rPr>
          <w:lang w:val="ru-RU"/>
        </w:rPr>
      </w:pPr>
      <w:r w:rsidRPr="00290F72">
        <w:t>РИСУНОК</w:t>
      </w:r>
      <w:r w:rsidRPr="004E3780">
        <w:rPr>
          <w:lang w:val="ru-RU"/>
        </w:rPr>
        <w:t xml:space="preserve"> </w:t>
      </w:r>
      <w:r w:rsidR="00EF7DC9" w:rsidRPr="004E3780">
        <w:rPr>
          <w:lang w:val="ru-RU"/>
        </w:rPr>
        <w:t>43</w:t>
      </w:r>
    </w:p>
    <w:p w:rsidR="00EF7DC9" w:rsidRPr="004E3780" w:rsidRDefault="006F5783" w:rsidP="00290F72">
      <w:pPr>
        <w:pStyle w:val="Figuretitle"/>
        <w:rPr>
          <w:lang w:val="ru-RU"/>
        </w:rPr>
      </w:pPr>
      <w:r w:rsidRPr="004E3780">
        <w:rPr>
          <w:lang w:val="ru-RU"/>
        </w:rPr>
        <w:t xml:space="preserve">Формат </w:t>
      </w:r>
      <w:r w:rsidRPr="00290F72">
        <w:t>информации</w:t>
      </w:r>
      <w:r w:rsidRPr="004E3780">
        <w:rPr>
          <w:lang w:val="ru-RU"/>
        </w:rPr>
        <w:t xml:space="preserve"> ТМСС</w:t>
      </w:r>
    </w:p>
    <w:p w:rsidR="00EF7DC9" w:rsidRPr="004E3780" w:rsidRDefault="006F23F1" w:rsidP="00EF7DC9">
      <w:pPr>
        <w:pStyle w:val="Figure"/>
        <w:rPr>
          <w:lang w:val="ru-RU"/>
        </w:rPr>
      </w:pPr>
      <w:r>
        <w:object w:dxaOrig="14008" w:dyaOrig="3063">
          <v:shape id="_x0000_i1076" type="#_x0000_t75" style="width:421.8pt;height:92.4pt" o:ole="">
            <v:imagedata r:id="rId123" o:title=""/>
          </v:shape>
          <o:OLEObject Type="Embed" ProgID="CorelDRAW.Graphic.14" ShapeID="_x0000_i1076" DrawAspect="Content" ObjectID="_1402728291" r:id="rId124"/>
        </w:object>
      </w:r>
    </w:p>
    <w:p w:rsidR="00D37B8A" w:rsidRPr="006464B1" w:rsidRDefault="00D37B8A" w:rsidP="00290F72">
      <w:pPr>
        <w:pStyle w:val="Heading2"/>
        <w:rPr>
          <w:lang w:val="ru-RU"/>
        </w:rPr>
      </w:pPr>
      <w:bookmarkStart w:id="1646" w:name="_Toc325727177"/>
      <w:bookmarkStart w:id="1647" w:name="_Toc309890628"/>
      <w:bookmarkStart w:id="1648" w:name="_Toc464272333"/>
      <w:r w:rsidRPr="006464B1">
        <w:rPr>
          <w:lang w:val="ru-RU"/>
        </w:rPr>
        <w:t>2.1</w:t>
      </w:r>
      <w:r w:rsidRPr="006464B1">
        <w:rPr>
          <w:lang w:val="ru-RU"/>
        </w:rPr>
        <w:tab/>
        <w:t>Порядок изменения</w:t>
      </w:r>
      <w:bookmarkEnd w:id="1646"/>
    </w:p>
    <w:bookmarkEnd w:id="1647"/>
    <w:bookmarkEnd w:id="1648"/>
    <w:p w:rsidR="00F337D6" w:rsidRPr="004E3780" w:rsidRDefault="00D37B8A" w:rsidP="00290F72">
      <w:pPr>
        <w:rPr>
          <w:lang w:val="ru-RU"/>
        </w:rPr>
      </w:pPr>
      <w:r w:rsidRPr="004E3780">
        <w:rPr>
          <w:lang w:val="ru-RU"/>
        </w:rPr>
        <w:t>Элемент "порядок изменения" представляет собой 5-битовое число, указывающее на обновление информации TMCC. Оно увеличивается каждый раз при обновлении TMCC. Приемник может обнаруживать исключительно биты и декодировать информацию TMCC только при изменении битов. Использование порядка изменения определяется системой на произвольной основе.</w:t>
      </w:r>
    </w:p>
    <w:p w:rsidR="001350BC" w:rsidRPr="006464B1" w:rsidRDefault="001350BC" w:rsidP="00290F72">
      <w:pPr>
        <w:pStyle w:val="Heading2"/>
        <w:rPr>
          <w:lang w:val="ru-RU"/>
        </w:rPr>
      </w:pPr>
      <w:bookmarkStart w:id="1649" w:name="_Toc325727178"/>
      <w:r w:rsidRPr="006464B1">
        <w:rPr>
          <w:lang w:val="ru-RU"/>
        </w:rPr>
        <w:t>2.2</w:t>
      </w:r>
      <w:r w:rsidRPr="006464B1">
        <w:rPr>
          <w:lang w:val="ru-RU"/>
        </w:rPr>
        <w:tab/>
        <w:t>Информация о комбинации "схема модуляции</w:t>
      </w:r>
      <w:r w:rsidR="00002A99" w:rsidRPr="006464B1">
        <w:rPr>
          <w:lang w:val="ru-RU"/>
        </w:rPr>
        <w:t xml:space="preserve"> – </w:t>
      </w:r>
      <w:r w:rsidRPr="006464B1">
        <w:rPr>
          <w:lang w:val="ru-RU"/>
        </w:rPr>
        <w:t>скорость кодирования"</w:t>
      </w:r>
      <w:bookmarkEnd w:id="1649"/>
    </w:p>
    <w:p w:rsidR="00F337D6" w:rsidRPr="004E3780" w:rsidRDefault="001350BC" w:rsidP="00290F72">
      <w:pPr>
        <w:rPr>
          <w:lang w:val="ru-RU"/>
        </w:rPr>
      </w:pPr>
      <w:r w:rsidRPr="004E3780">
        <w:rPr>
          <w:lang w:val="ru-RU"/>
        </w:rPr>
        <w:t>Данный элемент представляет собой комбинацию схемы модуляции и скорости сверточного кодирования для каждого интервала. Чтобы уменьшить количество битов передачи для этой информации, информация кодируется в формат, показанный на рис. 44. Максимальное количество используемых одновременно комбинаций "схема модуляции</w:t>
      </w:r>
      <w:r w:rsidR="00002A99" w:rsidRPr="004E3780">
        <w:rPr>
          <w:lang w:val="ru-RU"/>
        </w:rPr>
        <w:t xml:space="preserve"> – </w:t>
      </w:r>
      <w:r w:rsidRPr="004E3780">
        <w:rPr>
          <w:lang w:val="ru-RU"/>
        </w:rPr>
        <w:t xml:space="preserve">скорость кодирования", </w:t>
      </w:r>
      <w:r w:rsidRPr="004E3780">
        <w:rPr>
          <w:i/>
          <w:lang w:val="ru-RU"/>
        </w:rPr>
        <w:t>С</w:t>
      </w:r>
      <w:r w:rsidRPr="004E3780">
        <w:rPr>
          <w:i/>
          <w:vertAlign w:val="subscript"/>
          <w:lang w:val="ru-RU"/>
        </w:rPr>
        <w:t>М</w:t>
      </w:r>
      <w:r w:rsidRPr="004E3780">
        <w:rPr>
          <w:lang w:val="ru-RU"/>
        </w:rPr>
        <w:t>, определяется системой, принимая во внимание требования конкретной услуги. Присвоение слова для комбинации "схема модуляции – скорость кодирования" показано в таблице 20. Когда количество используемых комбинаций "схема модуляции</w:t>
      </w:r>
      <w:r w:rsidR="00002A99" w:rsidRPr="004E3780">
        <w:rPr>
          <w:lang w:val="ru-RU"/>
        </w:rPr>
        <w:t xml:space="preserve"> – </w:t>
      </w:r>
      <w:r w:rsidRPr="004E3780">
        <w:rPr>
          <w:lang w:val="ru-RU"/>
        </w:rPr>
        <w:t>скорость кодирования" меньше максимального значения, определяемого системой, слово 1111 применяется к оставшейся части комбинаций, а количество присвоенных интервалов устанавливается в нуль.</w:t>
      </w:r>
    </w:p>
    <w:p w:rsidR="00EF7DC9" w:rsidRPr="004E3780" w:rsidRDefault="006F5783" w:rsidP="00290F72">
      <w:pPr>
        <w:pStyle w:val="FigureNo"/>
        <w:rPr>
          <w:lang w:val="ru-RU"/>
        </w:rPr>
      </w:pPr>
      <w:r w:rsidRPr="004E3780">
        <w:rPr>
          <w:lang w:val="ru-RU"/>
        </w:rPr>
        <w:t>РИСУНОК</w:t>
      </w:r>
      <w:r w:rsidR="00EF7DC9" w:rsidRPr="004E3780">
        <w:rPr>
          <w:lang w:val="ru-RU"/>
        </w:rPr>
        <w:t xml:space="preserve"> 44</w:t>
      </w:r>
    </w:p>
    <w:p w:rsidR="00EF7DC9" w:rsidRPr="004E3780" w:rsidRDefault="006F5783" w:rsidP="00290F72">
      <w:pPr>
        <w:pStyle w:val="Figuretitle"/>
        <w:rPr>
          <w:lang w:val="ru-RU"/>
        </w:rPr>
      </w:pPr>
      <w:r w:rsidRPr="004E3780">
        <w:rPr>
          <w:lang w:val="ru-RU"/>
        </w:rPr>
        <w:t xml:space="preserve">Формат кодирования для </w:t>
      </w:r>
      <w:r w:rsidRPr="006464B1">
        <w:rPr>
          <w:lang w:val="ru-RU"/>
        </w:rPr>
        <w:t>информации</w:t>
      </w:r>
      <w:r w:rsidRPr="004E3780">
        <w:rPr>
          <w:lang w:val="ru-RU"/>
        </w:rPr>
        <w:t xml:space="preserve"> о комбинации</w:t>
      </w:r>
      <w:r w:rsidRPr="004E3780">
        <w:rPr>
          <w:lang w:val="ru-RU"/>
        </w:rPr>
        <w:br/>
        <w:t>"схема модуляции – скорость кодирования"</w:t>
      </w:r>
    </w:p>
    <w:p w:rsidR="00EF7DC9" w:rsidRPr="004E3780" w:rsidRDefault="006F23F1" w:rsidP="00290F72">
      <w:pPr>
        <w:pStyle w:val="Figure"/>
        <w:rPr>
          <w:lang w:val="ru-RU"/>
        </w:rPr>
      </w:pPr>
      <w:r>
        <w:object w:dxaOrig="11590" w:dyaOrig="3226">
          <v:shape id="_x0000_i1077" type="#_x0000_t75" style="width:368.15pt;height:101.2pt" o:ole="">
            <v:imagedata r:id="rId125" o:title=""/>
          </v:shape>
          <o:OLEObject Type="Embed" ProgID="CorelDRAW.Graphic.14" ShapeID="_x0000_i1077" DrawAspect="Content" ObjectID="_1402728292" r:id="rId126"/>
        </w:object>
      </w:r>
    </w:p>
    <w:p w:rsidR="00290F72" w:rsidRDefault="00290F72">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1350BC" w:rsidRPr="004E3780" w:rsidRDefault="001350BC" w:rsidP="00290F72">
      <w:pPr>
        <w:pStyle w:val="TableNo"/>
        <w:rPr>
          <w:lang w:val="ru-RU"/>
        </w:rPr>
      </w:pPr>
      <w:r w:rsidRPr="004E3780">
        <w:rPr>
          <w:lang w:val="ru-RU"/>
        </w:rPr>
        <w:lastRenderedPageBreak/>
        <w:t>ТАБЛИЦА 20</w:t>
      </w:r>
    </w:p>
    <w:p w:rsidR="00F337D6" w:rsidRPr="004E3780" w:rsidRDefault="001350BC" w:rsidP="00290F72">
      <w:pPr>
        <w:pStyle w:val="Tabletitle"/>
        <w:rPr>
          <w:lang w:val="ru-RU"/>
        </w:rPr>
      </w:pPr>
      <w:r w:rsidRPr="004E3780">
        <w:rPr>
          <w:lang w:val="ru-RU"/>
        </w:rPr>
        <w:t>Присвоение слова комбинации "схема модуляции</w:t>
      </w:r>
      <w:r w:rsidR="0033264B" w:rsidRPr="004E3780">
        <w:rPr>
          <w:lang w:val="ru-RU"/>
        </w:rPr>
        <w:t xml:space="preserve"> – </w:t>
      </w:r>
      <w:r w:rsidRPr="004E3780">
        <w:rPr>
          <w:lang w:val="ru-RU"/>
        </w:rPr>
        <w:t>скорость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3402"/>
      </w:tblGrid>
      <w:tr w:rsidR="00F337D6" w:rsidRPr="00DE1116" w:rsidTr="0025051E">
        <w:trPr>
          <w:jc w:val="center"/>
        </w:trPr>
        <w:tc>
          <w:tcPr>
            <w:tcW w:w="3402" w:type="dxa"/>
            <w:vAlign w:val="center"/>
          </w:tcPr>
          <w:p w:rsidR="00F337D6" w:rsidRPr="004E3780" w:rsidRDefault="001350BC" w:rsidP="0025051E">
            <w:pPr>
              <w:pStyle w:val="Tablehead"/>
              <w:keepLines/>
              <w:spacing w:before="40"/>
              <w:rPr>
                <w:kern w:val="2"/>
                <w:lang w:val="ru-RU"/>
              </w:rPr>
            </w:pPr>
            <w:r w:rsidRPr="004E3780">
              <w:rPr>
                <w:kern w:val="2"/>
                <w:lang w:val="ru-RU"/>
              </w:rPr>
              <w:t>Слово</w:t>
            </w:r>
          </w:p>
        </w:tc>
        <w:tc>
          <w:tcPr>
            <w:tcW w:w="3402" w:type="dxa"/>
            <w:vAlign w:val="center"/>
          </w:tcPr>
          <w:p w:rsidR="00F337D6" w:rsidRPr="004E3780" w:rsidRDefault="001350BC" w:rsidP="0025051E">
            <w:pPr>
              <w:pStyle w:val="Tablehead"/>
              <w:keepLines/>
              <w:spacing w:before="40"/>
              <w:rPr>
                <w:kern w:val="2"/>
                <w:lang w:val="ru-RU"/>
              </w:rPr>
            </w:pPr>
            <w:r w:rsidRPr="004E3780">
              <w:rPr>
                <w:kern w:val="2"/>
                <w:lang w:val="ru-RU"/>
              </w:rPr>
              <w:t>Комбинация "схема модуляции</w:t>
            </w:r>
            <w:r w:rsidR="0033264B" w:rsidRPr="004E3780">
              <w:rPr>
                <w:kern w:val="2"/>
                <w:lang w:val="ru-RU"/>
              </w:rPr>
              <w:t xml:space="preserve"> –</w:t>
            </w:r>
            <w:r w:rsidRPr="004E3780">
              <w:rPr>
                <w:kern w:val="2"/>
                <w:lang w:val="ru-RU"/>
              </w:rPr>
              <w:t>скорость кодирования"</w:t>
            </w:r>
          </w:p>
        </w:tc>
      </w:tr>
      <w:tr w:rsidR="00F337D6" w:rsidRPr="004E3780" w:rsidTr="00290F72">
        <w:trPr>
          <w:jc w:val="center"/>
        </w:trPr>
        <w:tc>
          <w:tcPr>
            <w:tcW w:w="3402" w:type="dxa"/>
          </w:tcPr>
          <w:p w:rsidR="00F337D6" w:rsidRPr="004E3780" w:rsidRDefault="00F337D6" w:rsidP="000846F4">
            <w:pPr>
              <w:pStyle w:val="Tabletext"/>
              <w:keepNext/>
              <w:keepLines/>
              <w:jc w:val="center"/>
              <w:rPr>
                <w:lang w:val="ru-RU"/>
              </w:rPr>
            </w:pPr>
            <w:r w:rsidRPr="004E3780">
              <w:rPr>
                <w:lang w:val="ru-RU"/>
              </w:rPr>
              <w:t>0000</w:t>
            </w:r>
          </w:p>
        </w:tc>
        <w:tc>
          <w:tcPr>
            <w:tcW w:w="3402" w:type="dxa"/>
          </w:tcPr>
          <w:p w:rsidR="00F337D6" w:rsidRPr="004E3780" w:rsidRDefault="001350BC" w:rsidP="000846F4">
            <w:pPr>
              <w:pStyle w:val="Tabletext"/>
              <w:keepNext/>
              <w:keepLines/>
              <w:jc w:val="center"/>
              <w:rPr>
                <w:lang w:val="ru-RU"/>
              </w:rPr>
            </w:pPr>
            <w:r w:rsidRPr="004E3780">
              <w:rPr>
                <w:lang w:val="ru-RU"/>
              </w:rPr>
              <w:t>Зарезервирована</w:t>
            </w:r>
          </w:p>
        </w:tc>
      </w:tr>
      <w:tr w:rsidR="00F337D6" w:rsidRPr="004E3780" w:rsidTr="00290F72">
        <w:trPr>
          <w:jc w:val="center"/>
        </w:trPr>
        <w:tc>
          <w:tcPr>
            <w:tcW w:w="3402" w:type="dxa"/>
          </w:tcPr>
          <w:p w:rsidR="00F337D6" w:rsidRPr="004E3780" w:rsidRDefault="00F337D6" w:rsidP="000846F4">
            <w:pPr>
              <w:pStyle w:val="Tabletext"/>
              <w:keepNext/>
              <w:keepLines/>
              <w:jc w:val="center"/>
              <w:rPr>
                <w:lang w:val="ru-RU"/>
              </w:rPr>
            </w:pPr>
            <w:r w:rsidRPr="004E3780">
              <w:rPr>
                <w:lang w:val="ru-RU"/>
              </w:rPr>
              <w:t>0001</w:t>
            </w:r>
          </w:p>
        </w:tc>
        <w:tc>
          <w:tcPr>
            <w:tcW w:w="3402" w:type="dxa"/>
          </w:tcPr>
          <w:p w:rsidR="00F337D6" w:rsidRPr="004E3780" w:rsidRDefault="00F337D6" w:rsidP="000846F4">
            <w:pPr>
              <w:pStyle w:val="Tabletext"/>
              <w:keepNext/>
              <w:keepLines/>
              <w:jc w:val="center"/>
              <w:rPr>
                <w:lang w:val="ru-RU"/>
              </w:rPr>
            </w:pPr>
            <w:r w:rsidRPr="004E3780">
              <w:rPr>
                <w:lang w:val="ru-RU"/>
              </w:rPr>
              <w:t>BPSK(</w:t>
            </w:r>
            <w:r w:rsidRPr="004E3780">
              <w:rPr>
                <w:i/>
                <w:lang w:val="ru-RU"/>
              </w:rPr>
              <w:t>r</w:t>
            </w:r>
            <w:r w:rsidRPr="004E3780">
              <w:rPr>
                <w:lang w:val="ru-RU"/>
              </w:rPr>
              <w:t xml:space="preserve"> = 1/2)</w:t>
            </w:r>
          </w:p>
        </w:tc>
      </w:tr>
      <w:tr w:rsidR="00F337D6" w:rsidRPr="004E3780" w:rsidTr="00290F72">
        <w:trPr>
          <w:jc w:val="center"/>
        </w:trPr>
        <w:tc>
          <w:tcPr>
            <w:tcW w:w="3402" w:type="dxa"/>
          </w:tcPr>
          <w:p w:rsidR="00F337D6" w:rsidRPr="004E3780" w:rsidRDefault="00F337D6" w:rsidP="000846F4">
            <w:pPr>
              <w:pStyle w:val="Tabletext"/>
              <w:keepNext/>
              <w:keepLines/>
              <w:jc w:val="center"/>
              <w:rPr>
                <w:lang w:val="ru-RU"/>
              </w:rPr>
            </w:pPr>
            <w:r w:rsidRPr="004E3780">
              <w:rPr>
                <w:lang w:val="ru-RU"/>
              </w:rPr>
              <w:t>0010</w:t>
            </w:r>
          </w:p>
        </w:tc>
        <w:tc>
          <w:tcPr>
            <w:tcW w:w="3402" w:type="dxa"/>
          </w:tcPr>
          <w:p w:rsidR="00F337D6" w:rsidRPr="004E3780" w:rsidRDefault="00F337D6" w:rsidP="000846F4">
            <w:pPr>
              <w:pStyle w:val="Tabletext"/>
              <w:keepNext/>
              <w:keepLines/>
              <w:jc w:val="center"/>
              <w:rPr>
                <w:lang w:val="ru-RU"/>
              </w:rPr>
            </w:pPr>
            <w:r w:rsidRPr="004E3780">
              <w:rPr>
                <w:lang w:val="ru-RU"/>
              </w:rPr>
              <w:t>QPSK(</w:t>
            </w:r>
            <w:r w:rsidRPr="004E3780">
              <w:rPr>
                <w:i/>
                <w:lang w:val="ru-RU"/>
              </w:rPr>
              <w:t>r</w:t>
            </w:r>
            <w:r w:rsidRPr="004E3780">
              <w:rPr>
                <w:lang w:val="ru-RU"/>
              </w:rPr>
              <w:t xml:space="preserve"> = 1/2)</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0011</w:t>
            </w:r>
          </w:p>
        </w:tc>
        <w:tc>
          <w:tcPr>
            <w:tcW w:w="3402" w:type="dxa"/>
          </w:tcPr>
          <w:p w:rsidR="00F337D6" w:rsidRPr="004E3780" w:rsidRDefault="00F337D6" w:rsidP="000846F4">
            <w:pPr>
              <w:pStyle w:val="Tabletext"/>
              <w:jc w:val="center"/>
              <w:rPr>
                <w:lang w:val="ru-RU"/>
              </w:rPr>
            </w:pPr>
            <w:r w:rsidRPr="004E3780">
              <w:rPr>
                <w:lang w:val="ru-RU"/>
              </w:rPr>
              <w:t>QPSK(</w:t>
            </w:r>
            <w:r w:rsidRPr="004E3780">
              <w:rPr>
                <w:i/>
                <w:lang w:val="ru-RU"/>
              </w:rPr>
              <w:t>r</w:t>
            </w:r>
            <w:r w:rsidRPr="004E3780">
              <w:rPr>
                <w:lang w:val="ru-RU"/>
              </w:rPr>
              <w:t xml:space="preserve"> = 2/3)</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0100</w:t>
            </w:r>
          </w:p>
        </w:tc>
        <w:tc>
          <w:tcPr>
            <w:tcW w:w="3402" w:type="dxa"/>
          </w:tcPr>
          <w:p w:rsidR="00F337D6" w:rsidRPr="004E3780" w:rsidRDefault="00F337D6" w:rsidP="000846F4">
            <w:pPr>
              <w:pStyle w:val="Tabletext"/>
              <w:jc w:val="center"/>
              <w:rPr>
                <w:lang w:val="ru-RU"/>
              </w:rPr>
            </w:pPr>
            <w:r w:rsidRPr="004E3780">
              <w:rPr>
                <w:lang w:val="ru-RU"/>
              </w:rPr>
              <w:t>QPSK(</w:t>
            </w:r>
            <w:r w:rsidRPr="004E3780">
              <w:rPr>
                <w:i/>
                <w:lang w:val="ru-RU"/>
              </w:rPr>
              <w:t>r</w:t>
            </w:r>
            <w:r w:rsidRPr="004E3780">
              <w:rPr>
                <w:lang w:val="ru-RU"/>
              </w:rPr>
              <w:t xml:space="preserve"> = 3/4)</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0101</w:t>
            </w:r>
          </w:p>
        </w:tc>
        <w:tc>
          <w:tcPr>
            <w:tcW w:w="3402" w:type="dxa"/>
          </w:tcPr>
          <w:p w:rsidR="00F337D6" w:rsidRPr="004E3780" w:rsidRDefault="00F337D6" w:rsidP="000846F4">
            <w:pPr>
              <w:pStyle w:val="Tabletext"/>
              <w:jc w:val="center"/>
              <w:rPr>
                <w:lang w:val="ru-RU"/>
              </w:rPr>
            </w:pPr>
            <w:r w:rsidRPr="004E3780">
              <w:rPr>
                <w:lang w:val="ru-RU"/>
              </w:rPr>
              <w:t>QPSK(</w:t>
            </w:r>
            <w:r w:rsidRPr="004E3780">
              <w:rPr>
                <w:i/>
                <w:lang w:val="ru-RU"/>
              </w:rPr>
              <w:t>r</w:t>
            </w:r>
            <w:r w:rsidRPr="004E3780">
              <w:rPr>
                <w:lang w:val="ru-RU"/>
              </w:rPr>
              <w:t xml:space="preserve"> = 5/6)</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0110</w:t>
            </w:r>
          </w:p>
        </w:tc>
        <w:tc>
          <w:tcPr>
            <w:tcW w:w="3402" w:type="dxa"/>
          </w:tcPr>
          <w:p w:rsidR="00F337D6" w:rsidRPr="004E3780" w:rsidRDefault="00F337D6" w:rsidP="000846F4">
            <w:pPr>
              <w:pStyle w:val="Tabletext"/>
              <w:jc w:val="center"/>
              <w:rPr>
                <w:lang w:val="ru-RU"/>
              </w:rPr>
            </w:pPr>
            <w:r w:rsidRPr="004E3780">
              <w:rPr>
                <w:lang w:val="ru-RU"/>
              </w:rPr>
              <w:t>QPSK(</w:t>
            </w:r>
            <w:r w:rsidRPr="004E3780">
              <w:rPr>
                <w:i/>
                <w:lang w:val="ru-RU"/>
              </w:rPr>
              <w:t>r</w:t>
            </w:r>
            <w:r w:rsidRPr="004E3780">
              <w:rPr>
                <w:lang w:val="ru-RU"/>
              </w:rPr>
              <w:t xml:space="preserve"> = 7/8)</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0111</w:t>
            </w:r>
          </w:p>
        </w:tc>
        <w:tc>
          <w:tcPr>
            <w:tcW w:w="3402" w:type="dxa"/>
          </w:tcPr>
          <w:p w:rsidR="00F337D6" w:rsidRPr="004E3780" w:rsidRDefault="00F337D6" w:rsidP="000846F4">
            <w:pPr>
              <w:pStyle w:val="Tabletext"/>
              <w:jc w:val="center"/>
              <w:rPr>
                <w:lang w:val="ru-RU"/>
              </w:rPr>
            </w:pPr>
            <w:r w:rsidRPr="004E3780">
              <w:rPr>
                <w:lang w:val="ru-RU"/>
              </w:rPr>
              <w:t>TC8-PSK(</w:t>
            </w:r>
            <w:r w:rsidRPr="004E3780">
              <w:rPr>
                <w:i/>
                <w:iCs/>
                <w:lang w:val="ru-RU"/>
              </w:rPr>
              <w:t>r</w:t>
            </w:r>
            <w:r w:rsidRPr="004E3780">
              <w:rPr>
                <w:lang w:val="ru-RU"/>
              </w:rPr>
              <w:t xml:space="preserve"> = 2/3)</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1000-1110</w:t>
            </w:r>
          </w:p>
        </w:tc>
        <w:tc>
          <w:tcPr>
            <w:tcW w:w="3402" w:type="dxa"/>
          </w:tcPr>
          <w:p w:rsidR="00F337D6" w:rsidRPr="004E3780" w:rsidRDefault="001350BC" w:rsidP="000846F4">
            <w:pPr>
              <w:pStyle w:val="Tabletext"/>
              <w:jc w:val="center"/>
              <w:rPr>
                <w:lang w:val="ru-RU"/>
              </w:rPr>
            </w:pPr>
            <w:r w:rsidRPr="004E3780">
              <w:rPr>
                <w:lang w:val="ru-RU"/>
              </w:rPr>
              <w:t>Зарезервирована</w:t>
            </w:r>
          </w:p>
        </w:tc>
      </w:tr>
      <w:tr w:rsidR="00F337D6" w:rsidRPr="004E3780" w:rsidTr="00290F72">
        <w:trPr>
          <w:jc w:val="center"/>
        </w:trPr>
        <w:tc>
          <w:tcPr>
            <w:tcW w:w="3402" w:type="dxa"/>
          </w:tcPr>
          <w:p w:rsidR="00F337D6" w:rsidRPr="004E3780" w:rsidRDefault="00F337D6" w:rsidP="000846F4">
            <w:pPr>
              <w:pStyle w:val="Tabletext"/>
              <w:jc w:val="center"/>
              <w:rPr>
                <w:lang w:val="ru-RU"/>
              </w:rPr>
            </w:pPr>
            <w:r w:rsidRPr="004E3780">
              <w:rPr>
                <w:lang w:val="ru-RU"/>
              </w:rPr>
              <w:t>1111</w:t>
            </w:r>
          </w:p>
        </w:tc>
        <w:tc>
          <w:tcPr>
            <w:tcW w:w="3402" w:type="dxa"/>
          </w:tcPr>
          <w:p w:rsidR="00F337D6" w:rsidRPr="004E3780" w:rsidRDefault="001350BC" w:rsidP="000846F4">
            <w:pPr>
              <w:pStyle w:val="Tabletext"/>
              <w:jc w:val="center"/>
              <w:rPr>
                <w:lang w:val="ru-RU"/>
              </w:rPr>
            </w:pPr>
            <w:r w:rsidRPr="004E3780">
              <w:rPr>
                <w:position w:val="6"/>
                <w:lang w:val="ru-RU"/>
              </w:rPr>
              <w:t>Фиктивная</w:t>
            </w:r>
          </w:p>
        </w:tc>
      </w:tr>
    </w:tbl>
    <w:p w:rsidR="00F337D6" w:rsidRPr="004E3780" w:rsidRDefault="00F337D6">
      <w:pPr>
        <w:pStyle w:val="Tablefin"/>
        <w:rPr>
          <w:lang w:val="ru-RU"/>
        </w:rPr>
      </w:pPr>
      <w:bookmarkStart w:id="1650" w:name="_Toc464272335"/>
    </w:p>
    <w:p w:rsidR="000B65F1" w:rsidRPr="00290F72" w:rsidRDefault="000B65F1" w:rsidP="00290F72">
      <w:pPr>
        <w:pStyle w:val="Heading2"/>
      </w:pPr>
      <w:bookmarkStart w:id="1651" w:name="_Toc325727179"/>
      <w:bookmarkStart w:id="1652" w:name="_Toc309890630"/>
      <w:bookmarkStart w:id="1653" w:name="OLE_LINK1231"/>
      <w:bookmarkEnd w:id="1650"/>
      <w:r w:rsidRPr="00290F72">
        <w:t>2.3</w:t>
      </w:r>
      <w:r w:rsidRPr="00290F72">
        <w:tab/>
        <w:t>Идентификация транспортного потока (TS)</w:t>
      </w:r>
      <w:bookmarkEnd w:id="1651"/>
    </w:p>
    <w:bookmarkEnd w:id="1652"/>
    <w:bookmarkEnd w:id="1653"/>
    <w:p w:rsidR="00F337D6" w:rsidRPr="004E3780" w:rsidRDefault="000B65F1" w:rsidP="00290F72">
      <w:pPr>
        <w:rPr>
          <w:lang w:val="ru-RU"/>
        </w:rPr>
      </w:pPr>
      <w:r w:rsidRPr="004E3780">
        <w:rPr>
          <w:lang w:val="ru-RU"/>
        </w:rPr>
        <w:t>Вместо передачи MPEG-2 TS_ID (16 битов) для каждого интервала испол</w:t>
      </w:r>
      <w:bookmarkStart w:id="1654" w:name="_GoBack"/>
      <w:bookmarkEnd w:id="1654"/>
      <w:r w:rsidRPr="004E3780">
        <w:rPr>
          <w:lang w:val="ru-RU"/>
        </w:rPr>
        <w:t>ьзуются комбинаци</w:t>
      </w:r>
      <w:r w:rsidR="0033264B" w:rsidRPr="004E3780">
        <w:rPr>
          <w:lang w:val="ru-RU"/>
        </w:rPr>
        <w:t>и</w:t>
      </w:r>
      <w:r w:rsidRPr="004E3780">
        <w:rPr>
          <w:lang w:val="ru-RU"/>
        </w:rPr>
        <w:t xml:space="preserve"> "относительных идентификаторов транспортного потока" (TS ID), которые идентифицируют только передаваемые транспортные потоки, и соответствующая таблица между этими двумя видами идентификаторов. Это приводит к уменьшению количества битов передачи. Относительные TS ID для каждого интервала передаются последовательно от интервала № 1. Максимальное количество передаваемых одновременно транспортных потоков, </w:t>
      </w:r>
      <w:r w:rsidRPr="004E3780">
        <w:rPr>
          <w:i/>
          <w:lang w:val="ru-RU"/>
        </w:rPr>
        <w:t>T</w:t>
      </w:r>
      <w:r w:rsidRPr="004E3780">
        <w:rPr>
          <w:i/>
          <w:vertAlign w:val="subscript"/>
          <w:lang w:val="ru-RU"/>
        </w:rPr>
        <w:t>M</w:t>
      </w:r>
      <w:r w:rsidRPr="004E3780">
        <w:rPr>
          <w:lang w:val="ru-RU"/>
        </w:rPr>
        <w:t>, определяется системой.</w:t>
      </w:r>
    </w:p>
    <w:p w:rsidR="00EF7DC9" w:rsidRPr="004E3780" w:rsidRDefault="006F5783" w:rsidP="00290F72">
      <w:pPr>
        <w:pStyle w:val="FigureNo"/>
        <w:rPr>
          <w:lang w:val="ru-RU"/>
        </w:rPr>
      </w:pPr>
      <w:r w:rsidRPr="006464B1">
        <w:rPr>
          <w:lang w:val="ru-RU"/>
        </w:rPr>
        <w:t>РИСУНОК</w:t>
      </w:r>
      <w:r w:rsidRPr="004E3780">
        <w:rPr>
          <w:lang w:val="ru-RU"/>
        </w:rPr>
        <w:t xml:space="preserve"> 45</w:t>
      </w:r>
    </w:p>
    <w:p w:rsidR="00EF7DC9" w:rsidRPr="004E3780" w:rsidRDefault="006F5783" w:rsidP="00290F72">
      <w:pPr>
        <w:pStyle w:val="Figuretitle"/>
        <w:rPr>
          <w:lang w:val="ru-RU"/>
        </w:rPr>
      </w:pPr>
      <w:r w:rsidRPr="004E3780">
        <w:rPr>
          <w:lang w:val="ru-RU"/>
        </w:rPr>
        <w:t>Расположение данных</w:t>
      </w:r>
      <w:r w:rsidR="0033264B" w:rsidRPr="004E3780">
        <w:rPr>
          <w:lang w:val="ru-RU"/>
        </w:rPr>
        <w:t>,</w:t>
      </w:r>
      <w:r w:rsidRPr="004E3780">
        <w:rPr>
          <w:lang w:val="ru-RU"/>
        </w:rPr>
        <w:t xml:space="preserve"> </w:t>
      </w:r>
      <w:r w:rsidR="0033264B" w:rsidRPr="004E3780">
        <w:rPr>
          <w:lang w:val="ru-RU"/>
        </w:rPr>
        <w:t xml:space="preserve">касающихся </w:t>
      </w:r>
      <w:r w:rsidR="00172D73" w:rsidRPr="004E3780">
        <w:rPr>
          <w:lang w:val="ru-RU"/>
        </w:rPr>
        <w:t>информации</w:t>
      </w:r>
      <w:r w:rsidR="0033264B" w:rsidRPr="004E3780">
        <w:rPr>
          <w:lang w:val="ru-RU"/>
        </w:rPr>
        <w:t xml:space="preserve"> об относительных TS ID</w:t>
      </w:r>
    </w:p>
    <w:p w:rsidR="00EF7DC9" w:rsidRPr="004E3780" w:rsidRDefault="006464B1" w:rsidP="00290F72">
      <w:pPr>
        <w:pStyle w:val="Figure"/>
        <w:rPr>
          <w:lang w:val="ru-RU"/>
        </w:rPr>
      </w:pPr>
      <w:r>
        <w:object w:dxaOrig="12917" w:dyaOrig="2623">
          <v:shape id="_x0000_i1078" type="#_x0000_t75" style="width:417.05pt;height:84.25pt" o:ole="">
            <v:imagedata r:id="rId127" o:title=""/>
          </v:shape>
          <o:OLEObject Type="Embed" ProgID="CorelDRAW.Graphic.14" ShapeID="_x0000_i1078" DrawAspect="Content" ObjectID="_1402728293" r:id="rId128"/>
        </w:object>
      </w:r>
    </w:p>
    <w:p w:rsidR="00F337D6" w:rsidRPr="004E3780" w:rsidRDefault="000B65F1" w:rsidP="00290F72">
      <w:pPr>
        <w:rPr>
          <w:iCs/>
          <w:lang w:val="ru-RU"/>
        </w:rPr>
      </w:pPr>
      <w:r w:rsidRPr="004E3780">
        <w:rPr>
          <w:lang w:val="ru-RU"/>
        </w:rPr>
        <w:t xml:space="preserve">Соответствующая таблица составляется из массива чисел, являющихся 16-битными числами, для представления каждого MPEG-2 TS_ID. Числа упорядочены от номера </w:t>
      </w:r>
      <w:r w:rsidR="00161515" w:rsidRPr="004E3780">
        <w:rPr>
          <w:lang w:val="ru-RU"/>
        </w:rPr>
        <w:t xml:space="preserve">0 </w:t>
      </w:r>
      <w:r w:rsidRPr="004E3780">
        <w:rPr>
          <w:lang w:val="ru-RU"/>
        </w:rPr>
        <w:t>относительного TS</w:t>
      </w:r>
      <w:r w:rsidR="00161515" w:rsidRPr="004E3780">
        <w:rPr>
          <w:lang w:val="ru-RU"/>
        </w:rPr>
        <w:t xml:space="preserve"> </w:t>
      </w:r>
      <w:r w:rsidRPr="004E3780">
        <w:rPr>
          <w:lang w:val="ru-RU"/>
        </w:rPr>
        <w:t xml:space="preserve">ID до </w:t>
      </w:r>
      <w:r w:rsidR="00161515" w:rsidRPr="004E3780">
        <w:rPr>
          <w:i/>
          <w:lang w:val="ru-RU"/>
        </w:rPr>
        <w:t>T</w:t>
      </w:r>
      <w:r w:rsidR="00161515" w:rsidRPr="004E3780">
        <w:rPr>
          <w:i/>
          <w:vertAlign w:val="subscript"/>
          <w:lang w:val="ru-RU"/>
        </w:rPr>
        <w:t>M</w:t>
      </w:r>
      <w:r w:rsidRPr="004E3780">
        <w:rPr>
          <w:i/>
          <w:lang w:val="ru-RU"/>
        </w:rPr>
        <w:t>.</w:t>
      </w:r>
    </w:p>
    <w:p w:rsidR="00EF7DC9" w:rsidRPr="004E3780" w:rsidRDefault="006F5783" w:rsidP="00290F72">
      <w:pPr>
        <w:pStyle w:val="FigureNo"/>
        <w:rPr>
          <w:lang w:val="ru-RU"/>
        </w:rPr>
      </w:pPr>
      <w:r w:rsidRPr="004E3780">
        <w:rPr>
          <w:lang w:val="ru-RU"/>
        </w:rPr>
        <w:t>РИСУНОК 46</w:t>
      </w:r>
    </w:p>
    <w:p w:rsidR="00EF7DC9" w:rsidRPr="004E3780" w:rsidRDefault="006F5783" w:rsidP="00290F72">
      <w:pPr>
        <w:pStyle w:val="Figuretitle"/>
        <w:rPr>
          <w:lang w:val="ru-RU"/>
        </w:rPr>
      </w:pPr>
      <w:r w:rsidRPr="004E3780">
        <w:rPr>
          <w:lang w:val="ru-RU"/>
        </w:rPr>
        <w:t xml:space="preserve">Расположение данных таблицы </w:t>
      </w:r>
      <w:r w:rsidRPr="00290F72">
        <w:t>соответствия</w:t>
      </w:r>
    </w:p>
    <w:p w:rsidR="00EF7DC9" w:rsidRPr="004E3780" w:rsidRDefault="006464B1" w:rsidP="00EF7DC9">
      <w:pPr>
        <w:pStyle w:val="Figure"/>
        <w:rPr>
          <w:lang w:val="ru-RU"/>
        </w:rPr>
      </w:pPr>
      <w:r>
        <w:object w:dxaOrig="10662" w:dyaOrig="3145">
          <v:shape id="_x0000_i1079" type="#_x0000_t75" style="width:336.9pt;height:99.85pt" o:ole="">
            <v:imagedata r:id="rId129" o:title=""/>
          </v:shape>
          <o:OLEObject Type="Embed" ProgID="CorelDRAW.Graphic.14" ShapeID="_x0000_i1079" DrawAspect="Content" ObjectID="_1402728294" r:id="rId130"/>
        </w:object>
      </w:r>
    </w:p>
    <w:p w:rsidR="000B65F1" w:rsidRPr="006464B1" w:rsidRDefault="000B65F1" w:rsidP="00290F72">
      <w:pPr>
        <w:pStyle w:val="Heading2"/>
        <w:rPr>
          <w:lang w:val="ru-RU"/>
        </w:rPr>
      </w:pPr>
      <w:bookmarkStart w:id="1655" w:name="_Toc325727180"/>
      <w:bookmarkStart w:id="1656" w:name="_Toc309890631"/>
      <w:bookmarkStart w:id="1657" w:name="_Toc464272336"/>
      <w:bookmarkStart w:id="1658" w:name="_Toc309890632"/>
      <w:bookmarkStart w:id="1659" w:name="_Toc464272337"/>
      <w:r w:rsidRPr="006464B1">
        <w:rPr>
          <w:lang w:val="ru-RU"/>
        </w:rPr>
        <w:lastRenderedPageBreak/>
        <w:t>2.4</w:t>
      </w:r>
      <w:r w:rsidRPr="006464B1">
        <w:rPr>
          <w:lang w:val="ru-RU"/>
        </w:rPr>
        <w:tab/>
        <w:t>Другая информация</w:t>
      </w:r>
      <w:bookmarkEnd w:id="1655"/>
    </w:p>
    <w:p w:rsidR="000B65F1" w:rsidRPr="004E3780" w:rsidRDefault="000B65F1" w:rsidP="00290F72">
      <w:pPr>
        <w:rPr>
          <w:lang w:val="ru-RU"/>
        </w:rPr>
      </w:pPr>
      <w:bookmarkStart w:id="1660" w:name="_Toc309890633"/>
      <w:bookmarkStart w:id="1661" w:name="_Toc464272338"/>
      <w:bookmarkEnd w:id="1656"/>
      <w:bookmarkEnd w:id="1657"/>
      <w:bookmarkEnd w:id="1658"/>
      <w:bookmarkEnd w:id="1659"/>
      <w:r w:rsidRPr="004E3780">
        <w:rPr>
          <w:lang w:val="ru-RU"/>
        </w:rPr>
        <w:t>Формат кодирования для другой информации соответственно определяется системой.</w:t>
      </w:r>
    </w:p>
    <w:p w:rsidR="000B65F1" w:rsidRPr="006464B1" w:rsidRDefault="000B65F1" w:rsidP="00290F72">
      <w:pPr>
        <w:pStyle w:val="Heading1"/>
        <w:rPr>
          <w:lang w:val="ru-RU"/>
        </w:rPr>
      </w:pPr>
      <w:bookmarkStart w:id="1662" w:name="_Toc325727181"/>
      <w:bookmarkEnd w:id="1660"/>
      <w:bookmarkEnd w:id="1661"/>
      <w:r w:rsidRPr="006464B1">
        <w:rPr>
          <w:lang w:val="ru-RU"/>
        </w:rPr>
        <w:t>3</w:t>
      </w:r>
      <w:r w:rsidRPr="006464B1">
        <w:rPr>
          <w:lang w:val="ru-RU"/>
        </w:rPr>
        <w:tab/>
        <w:t xml:space="preserve">Внешнее кодирование для информации </w:t>
      </w:r>
      <w:r w:rsidRPr="00290F72">
        <w:t>TMCC</w:t>
      </w:r>
      <w:bookmarkEnd w:id="1662"/>
    </w:p>
    <w:p w:rsidR="000B65F1" w:rsidRPr="004E3780" w:rsidRDefault="000B65F1" w:rsidP="00290F72">
      <w:pPr>
        <w:rPr>
          <w:lang w:val="ru-RU"/>
        </w:rPr>
      </w:pPr>
      <w:bookmarkStart w:id="1663" w:name="OLE_LINK1671"/>
      <w:bookmarkStart w:id="1664" w:name="OLE_LINK1670"/>
      <w:bookmarkStart w:id="1665" w:name="OLE_LINK1669"/>
      <w:bookmarkStart w:id="1666" w:name="OLE_LINK1235"/>
      <w:bookmarkStart w:id="1667" w:name="OLE_LINK1234"/>
      <w:r w:rsidRPr="004E3780">
        <w:rPr>
          <w:lang w:val="ru-RU"/>
        </w:rPr>
        <w:t>Поскольку информация TMCC необходима для демодуляции в приемниках, сигнал TMCC должен быть защищен с уровнем FEC выше уровня FEC, используемого для основного сигнала. По той же самой причине его следует передавать с комбинацией "схема модуляции</w:t>
      </w:r>
      <w:r w:rsidR="00172D73" w:rsidRPr="004E3780">
        <w:rPr>
          <w:lang w:val="ru-RU"/>
        </w:rPr>
        <w:t xml:space="preserve"> </w:t>
      </w:r>
      <w:r w:rsidR="00161515" w:rsidRPr="004E3780">
        <w:rPr>
          <w:lang w:val="ru-RU"/>
        </w:rPr>
        <w:t xml:space="preserve">– </w:t>
      </w:r>
      <w:r w:rsidRPr="004E3780">
        <w:rPr>
          <w:lang w:val="ru-RU"/>
        </w:rPr>
        <w:t>скорость кодирования", обладающей максимальной устойчивостью в отношении шума передатчика.</w:t>
      </w:r>
    </w:p>
    <w:p w:rsidR="000B65F1" w:rsidRPr="006464B1" w:rsidRDefault="000B65F1" w:rsidP="00290F72">
      <w:pPr>
        <w:pStyle w:val="Heading1"/>
        <w:rPr>
          <w:lang w:val="ru-RU"/>
        </w:rPr>
      </w:pPr>
      <w:bookmarkStart w:id="1668" w:name="_Toc325727182"/>
      <w:bookmarkEnd w:id="1663"/>
      <w:bookmarkEnd w:id="1664"/>
      <w:bookmarkEnd w:id="1665"/>
      <w:bookmarkEnd w:id="1666"/>
      <w:bookmarkEnd w:id="1667"/>
      <w:r w:rsidRPr="006464B1">
        <w:rPr>
          <w:lang w:val="ru-RU"/>
        </w:rPr>
        <w:t>4</w:t>
      </w:r>
      <w:r w:rsidRPr="006464B1">
        <w:rPr>
          <w:lang w:val="ru-RU"/>
        </w:rPr>
        <w:tab/>
        <w:t>Временные ссылки</w:t>
      </w:r>
      <w:bookmarkEnd w:id="1668"/>
    </w:p>
    <w:p w:rsidR="000B65F1" w:rsidRPr="004E3780" w:rsidRDefault="000B65F1" w:rsidP="00290F72">
      <w:pPr>
        <w:rPr>
          <w:lang w:val="ru-RU"/>
        </w:rPr>
      </w:pPr>
      <w:bookmarkStart w:id="1669" w:name="OLE_LINK1673"/>
      <w:bookmarkStart w:id="1670" w:name="OLE_LINK1672"/>
      <w:r w:rsidRPr="004E3780">
        <w:rPr>
          <w:lang w:val="ru-RU"/>
        </w:rPr>
        <w:t>Используются два вида временных ссылок, а именно синхрослово кадра, указывающее на начало каждого кадра и слова идентификации кадра, идентифицирующие первый кадр (кадр № 1). Эти слова должны передаваться каждым кадром.</w:t>
      </w:r>
    </w:p>
    <w:p w:rsidR="000B65F1" w:rsidRPr="004E3780" w:rsidRDefault="000B65F1" w:rsidP="00290F72">
      <w:pPr>
        <w:rPr>
          <w:position w:val="-6"/>
          <w:lang w:val="ru-RU"/>
        </w:rPr>
      </w:pPr>
      <w:bookmarkStart w:id="1671" w:name="OLE_LINK621"/>
      <w:bookmarkStart w:id="1672" w:name="OLE_LINK597"/>
      <w:bookmarkEnd w:id="1669"/>
      <w:bookmarkEnd w:id="1670"/>
      <w:r w:rsidRPr="004E3780">
        <w:rPr>
          <w:lang w:val="ru-RU"/>
        </w:rPr>
        <w:t xml:space="preserve">После разделения внешне закодированых данных TMCC по </w:t>
      </w:r>
      <w:r w:rsidRPr="004E3780">
        <w:rPr>
          <w:i/>
          <w:lang w:val="ru-RU"/>
        </w:rPr>
        <w:t>М</w:t>
      </w:r>
      <w:r w:rsidRPr="004E3780">
        <w:rPr>
          <w:lang w:val="ru-RU"/>
        </w:rPr>
        <w:t xml:space="preserve"> блокам (где </w:t>
      </w:r>
      <w:r w:rsidRPr="004E3780">
        <w:rPr>
          <w:i/>
          <w:lang w:val="ru-RU"/>
        </w:rPr>
        <w:t xml:space="preserve">М </w:t>
      </w:r>
      <w:r w:rsidRPr="004E3780">
        <w:rPr>
          <w:lang w:val="ru-RU"/>
        </w:rPr>
        <w:t>–</w:t>
      </w:r>
      <w:r w:rsidRPr="004E3780">
        <w:rPr>
          <w:i/>
          <w:lang w:val="ru-RU"/>
        </w:rPr>
        <w:t xml:space="preserve"> </w:t>
      </w:r>
      <w:r w:rsidRPr="004E3780">
        <w:rPr>
          <w:lang w:val="ru-RU"/>
        </w:rPr>
        <w:t>это количество кадров в суперкадре) синхрослова должны вставляться в каждый блок, как показано на рис. 47. Синхро</w:t>
      </w:r>
      <w:r w:rsidR="00D74A1D" w:rsidRPr="004E3780">
        <w:rPr>
          <w:lang w:val="ru-RU"/>
        </w:rPr>
        <w:t>с</w:t>
      </w:r>
      <w:r w:rsidRPr="004E3780">
        <w:rPr>
          <w:lang w:val="ru-RU"/>
        </w:rPr>
        <w:t>лово W1 должно вставляться в начале каждого блока. Слово W2 должно вставляться в конце блока, передаваемого в первом кадре, в то время как слово W3 должно вставляться в конце оставшихся блоков. Слова W1, W2, и W3 должны состоять из 2 байтов. Слово W1 должно иметь значение 1B95</w:t>
      </w:r>
      <w:r w:rsidRPr="004E3780">
        <w:rPr>
          <w:vertAlign w:val="subscript"/>
          <w:lang w:val="ru-RU"/>
        </w:rPr>
        <w:t>h</w:t>
      </w:r>
      <w:r w:rsidRPr="004E3780">
        <w:rPr>
          <w:lang w:val="ru-RU"/>
        </w:rPr>
        <w:t xml:space="preserve">, </w:t>
      </w:r>
      <w:r w:rsidRPr="004E3780">
        <w:rPr>
          <w:position w:val="-6"/>
          <w:lang w:val="ru-RU"/>
        </w:rPr>
        <w:t>W2 – A340</w:t>
      </w:r>
      <w:r w:rsidRPr="004E3780">
        <w:rPr>
          <w:position w:val="-6"/>
          <w:vertAlign w:val="subscript"/>
          <w:lang w:val="ru-RU"/>
        </w:rPr>
        <w:t>h</w:t>
      </w:r>
      <w:r w:rsidRPr="004E3780">
        <w:rPr>
          <w:position w:val="-6"/>
          <w:lang w:val="ru-RU"/>
        </w:rPr>
        <w:t xml:space="preserve"> и W3 – 5CBF</w:t>
      </w:r>
      <w:r w:rsidRPr="004E3780">
        <w:rPr>
          <w:position w:val="-6"/>
          <w:vertAlign w:val="subscript"/>
          <w:lang w:val="ru-RU"/>
        </w:rPr>
        <w:t>h</w:t>
      </w:r>
      <w:r w:rsidRPr="004E3780">
        <w:rPr>
          <w:position w:val="-6"/>
          <w:lang w:val="ru-RU"/>
        </w:rPr>
        <w:t xml:space="preserve"> (W3 получено путем инвертации битов W2).</w:t>
      </w:r>
    </w:p>
    <w:bookmarkEnd w:id="1671"/>
    <w:bookmarkEnd w:id="1672"/>
    <w:p w:rsidR="00F337D6" w:rsidRPr="004E3780" w:rsidRDefault="000B65F1" w:rsidP="00290F72">
      <w:pPr>
        <w:rPr>
          <w:lang w:val="ru-RU"/>
        </w:rPr>
      </w:pPr>
      <w:r w:rsidRPr="004E3780">
        <w:rPr>
          <w:lang w:val="ru-RU"/>
        </w:rPr>
        <w:t xml:space="preserve">Следует отметить, что первые 6 битов слов будут изменяться в соответствии с полезной информацией (содержимое </w:t>
      </w:r>
      <w:r w:rsidR="00D74A1D" w:rsidRPr="004E3780">
        <w:rPr>
          <w:lang w:val="ru-RU"/>
        </w:rPr>
        <w:t>основного</w:t>
      </w:r>
      <w:r w:rsidRPr="004E3780">
        <w:rPr>
          <w:lang w:val="ru-RU"/>
        </w:rPr>
        <w:t xml:space="preserve"> сигнала и/или сигнала TMCC) благодаря сверточному кодированию (длина кодового ограничения 7), применяемому к сигналу TMCC на последующем этапе обработки. Другими словами, первые 6 битов слова используются в качестве битов завершения сверточного кода. Следовательно, уникальная битовая комбинация в синхрослове составляет 10 битов из 16 битов оригинального слова.</w:t>
      </w:r>
    </w:p>
    <w:p w:rsidR="00B548B7" w:rsidRPr="006464B1" w:rsidRDefault="00B548B7" w:rsidP="00290F72">
      <w:pPr>
        <w:pStyle w:val="Heading1"/>
        <w:rPr>
          <w:lang w:val="ru-RU"/>
        </w:rPr>
      </w:pPr>
      <w:bookmarkStart w:id="1673" w:name="_Toc325727183"/>
      <w:bookmarkStart w:id="1674" w:name="OLE_LINK1675"/>
      <w:r w:rsidRPr="006464B1">
        <w:rPr>
          <w:lang w:val="ru-RU"/>
        </w:rPr>
        <w:t>5</w:t>
      </w:r>
      <w:r w:rsidRPr="006464B1">
        <w:rPr>
          <w:lang w:val="ru-RU"/>
        </w:rPr>
        <w:tab/>
        <w:t xml:space="preserve">Канальное кодирование для </w:t>
      </w:r>
      <w:r w:rsidRPr="00290F72">
        <w:t>TMCC</w:t>
      </w:r>
      <w:bookmarkEnd w:id="1673"/>
    </w:p>
    <w:p w:rsidR="00B548B7" w:rsidRPr="004E3780" w:rsidRDefault="00B548B7" w:rsidP="00290F72">
      <w:pPr>
        <w:rPr>
          <w:lang w:val="ru-RU"/>
        </w:rPr>
      </w:pPr>
      <w:bookmarkStart w:id="1675" w:name="OLE_LINK1679"/>
      <w:bookmarkStart w:id="1676" w:name="OLE_LINK1678"/>
      <w:bookmarkStart w:id="1677" w:name="OLE_LINK1677"/>
      <w:bookmarkStart w:id="1678" w:name="OLE_LINK1676"/>
      <w:bookmarkEnd w:id="1674"/>
      <w:r w:rsidRPr="004E3780">
        <w:rPr>
          <w:lang w:val="ru-RU"/>
        </w:rPr>
        <w:t>Сигнал TMCC должен быть рандомизирован с целью дисперсии энергии. Полином для псевдослучайного генератора двоичной последовательности тот же, что и для основного сигнала. Псевдослучайная последовательность инициализируется в третьем байте (сразу же после синхрослова) первого блока. Первый бит на выходе генератора применяется к первому биту (т. е.</w:t>
      </w:r>
      <w:r w:rsidR="00290F72">
        <w:rPr>
          <w:lang w:val="en-US"/>
        </w:rPr>
        <w:t> </w:t>
      </w:r>
      <w:r w:rsidRPr="004E3780">
        <w:rPr>
          <w:lang w:val="ru-RU"/>
        </w:rPr>
        <w:t>MSB) третьего байта первого блока. Псевдослучайная последовательность добавляется к данным за исключением слов временных ссылок.</w:t>
      </w:r>
    </w:p>
    <w:bookmarkEnd w:id="1675"/>
    <w:bookmarkEnd w:id="1676"/>
    <w:bookmarkEnd w:id="1677"/>
    <w:bookmarkEnd w:id="1678"/>
    <w:p w:rsidR="00F337D6" w:rsidRPr="004E3780" w:rsidRDefault="00B548B7" w:rsidP="00290F72">
      <w:pPr>
        <w:rPr>
          <w:lang w:val="ru-RU"/>
        </w:rPr>
      </w:pPr>
      <w:r w:rsidRPr="004E3780">
        <w:rPr>
          <w:lang w:val="ru-RU"/>
        </w:rPr>
        <w:t>Процессы перемежения могут не потребоваться для сигнала TMCC, состоящего из небольшого количества битов, поскольку эффект перемежения является ограниченным. В случае необходимости должен быть определен соответствующий процесс перемежения.</w:t>
      </w:r>
    </w:p>
    <w:p w:rsidR="00EF7DC9" w:rsidRPr="004E3780" w:rsidRDefault="00395767" w:rsidP="00290F72">
      <w:pPr>
        <w:pStyle w:val="FigureNo"/>
        <w:rPr>
          <w:lang w:val="ru-RU"/>
        </w:rPr>
      </w:pPr>
      <w:r w:rsidRPr="006464B1">
        <w:rPr>
          <w:lang w:val="ru-RU"/>
        </w:rPr>
        <w:lastRenderedPageBreak/>
        <w:t>РИСУНОК</w:t>
      </w:r>
      <w:r w:rsidRPr="004E3780">
        <w:rPr>
          <w:lang w:val="ru-RU"/>
        </w:rPr>
        <w:t xml:space="preserve"> 47</w:t>
      </w:r>
    </w:p>
    <w:p w:rsidR="00EF7DC9" w:rsidRPr="004E3780" w:rsidRDefault="00395767" w:rsidP="00290F72">
      <w:pPr>
        <w:pStyle w:val="Figuretitle"/>
        <w:rPr>
          <w:lang w:val="ru-RU"/>
        </w:rPr>
      </w:pPr>
      <w:r w:rsidRPr="004E3780">
        <w:rPr>
          <w:lang w:val="ru-RU"/>
        </w:rPr>
        <w:t xml:space="preserve">Генерация сигнала </w:t>
      </w:r>
      <w:r w:rsidRPr="00290F72">
        <w:t>ТМСС</w:t>
      </w:r>
    </w:p>
    <w:p w:rsidR="00EF7DC9" w:rsidRPr="004E3780" w:rsidRDefault="00FE1319" w:rsidP="00290F72">
      <w:pPr>
        <w:pStyle w:val="Figure"/>
        <w:rPr>
          <w:lang w:val="ru-RU"/>
        </w:rPr>
      </w:pPr>
      <w:r>
        <w:object w:dxaOrig="15149" w:dyaOrig="7208">
          <v:shape id="_x0000_i1080" type="#_x0000_t75" style="width:467.3pt;height:222.1pt" o:ole="">
            <v:imagedata r:id="rId131" o:title=""/>
          </v:shape>
          <o:OLEObject Type="Embed" ProgID="CorelDRAW.Graphic.14" ShapeID="_x0000_i1080" DrawAspect="Content" ObjectID="_1402728295" r:id="rId132"/>
        </w:object>
      </w:r>
    </w:p>
    <w:p w:rsidR="00596D19" w:rsidRDefault="00596D19" w:rsidP="00290F72">
      <w:pPr>
        <w:pStyle w:val="AppendixNoTitle"/>
        <w:rPr>
          <w:lang w:val="en-US"/>
        </w:rPr>
      </w:pPr>
      <w:bookmarkStart w:id="1679" w:name="_Toc325727184"/>
      <w:bookmarkStart w:id="1680" w:name="_Toc309890635"/>
    </w:p>
    <w:p w:rsidR="00F337D6" w:rsidRPr="004E3780" w:rsidRDefault="00B548B7" w:rsidP="00290F72">
      <w:pPr>
        <w:pStyle w:val="AppendixNoTitle"/>
        <w:rPr>
          <w:bCs/>
          <w:lang w:val="ru-RU"/>
        </w:rPr>
      </w:pPr>
      <w:r w:rsidRPr="004E3780">
        <w:rPr>
          <w:lang w:val="ru-RU"/>
        </w:rPr>
        <w:t>Дополнение 3</w:t>
      </w:r>
      <w:bookmarkStart w:id="1681" w:name="_Toc325727185"/>
      <w:bookmarkEnd w:id="1679"/>
      <w:r w:rsidR="00290F72" w:rsidRPr="006464B1">
        <w:rPr>
          <w:lang w:val="ru-RU"/>
        </w:rPr>
        <w:br/>
      </w:r>
      <w:r w:rsidRPr="004E3780">
        <w:rPr>
          <w:lang w:val="ru-RU"/>
        </w:rPr>
        <w:t>к Приложению 1</w:t>
      </w:r>
      <w:bookmarkStart w:id="1682" w:name="_Toc325727186"/>
      <w:bookmarkEnd w:id="1681"/>
      <w:r w:rsidR="00290F72" w:rsidRPr="00290F72">
        <w:rPr>
          <w:lang w:val="ru-RU"/>
        </w:rPr>
        <w:br/>
      </w:r>
      <w:r w:rsidR="00290F72" w:rsidRPr="00290F72">
        <w:rPr>
          <w:lang w:val="ru-RU"/>
        </w:rPr>
        <w:br/>
      </w:r>
      <w:r w:rsidRPr="004E3780">
        <w:rPr>
          <w:bCs/>
          <w:lang w:val="ru-RU"/>
        </w:rPr>
        <w:t xml:space="preserve">Состояние готовности интегральных схем для общего приемника </w:t>
      </w:r>
      <w:r w:rsidRPr="004E3780">
        <w:rPr>
          <w:bCs/>
          <w:lang w:val="ru-RU"/>
        </w:rPr>
        <w:br/>
        <w:t>со встроенным декодером</w:t>
      </w:r>
      <w:bookmarkEnd w:id="1680"/>
      <w:bookmarkEnd w:id="1682"/>
    </w:p>
    <w:p w:rsidR="00F337D6" w:rsidRPr="004E3780" w:rsidRDefault="00B548B7" w:rsidP="00B548B7">
      <w:pPr>
        <w:spacing w:before="240"/>
        <w:jc w:val="center"/>
        <w:rPr>
          <w:lang w:val="ru-RU"/>
        </w:rPr>
      </w:pPr>
      <w:r w:rsidRPr="004E3780">
        <w:rPr>
          <w:szCs w:val="22"/>
          <w:lang w:val="ru-RU"/>
        </w:rPr>
        <w:t>СОДЕРЖАНИЕ</w:t>
      </w:r>
    </w:p>
    <w:p w:rsidR="00B548B7" w:rsidRPr="004E3780" w:rsidRDefault="00B548B7" w:rsidP="00290F72">
      <w:pPr>
        <w:pStyle w:val="TOC1"/>
        <w:ind w:left="0" w:firstLine="0"/>
        <w:rPr>
          <w:szCs w:val="22"/>
          <w:lang w:val="ru-RU"/>
        </w:rPr>
      </w:pPr>
      <w:r w:rsidRPr="004E3780">
        <w:rPr>
          <w:szCs w:val="22"/>
          <w:lang w:val="ru-RU"/>
        </w:rPr>
        <w:t>1</w:t>
      </w:r>
      <w:r w:rsidRPr="004E3780">
        <w:rPr>
          <w:szCs w:val="22"/>
          <w:lang w:val="ru-RU"/>
        </w:rPr>
        <w:tab/>
        <w:t>Введение</w:t>
      </w:r>
    </w:p>
    <w:p w:rsidR="00B548B7" w:rsidRPr="004E3780" w:rsidRDefault="00B548B7" w:rsidP="00290F72">
      <w:pPr>
        <w:pStyle w:val="TOC1"/>
        <w:ind w:left="0" w:firstLine="0"/>
        <w:rPr>
          <w:szCs w:val="22"/>
          <w:lang w:val="ru-RU"/>
        </w:rPr>
      </w:pPr>
      <w:r w:rsidRPr="004E3780">
        <w:rPr>
          <w:szCs w:val="22"/>
          <w:lang w:val="ru-RU"/>
        </w:rPr>
        <w:t>2</w:t>
      </w:r>
      <w:r w:rsidRPr="004E3780">
        <w:rPr>
          <w:szCs w:val="22"/>
          <w:lang w:val="ru-RU"/>
        </w:rPr>
        <w:tab/>
        <w:t>Анализ</w:t>
      </w:r>
    </w:p>
    <w:p w:rsidR="00B548B7" w:rsidRPr="004E3780" w:rsidRDefault="00B548B7" w:rsidP="00290F72">
      <w:pPr>
        <w:pStyle w:val="TOC1"/>
        <w:ind w:left="0" w:firstLine="0"/>
        <w:rPr>
          <w:szCs w:val="22"/>
          <w:lang w:val="ru-RU"/>
        </w:rPr>
      </w:pPr>
      <w:bookmarkStart w:id="1683" w:name="_Toc309890636"/>
      <w:bookmarkStart w:id="1684" w:name="_Toc465143104"/>
      <w:r w:rsidRPr="004E3780">
        <w:rPr>
          <w:szCs w:val="22"/>
          <w:lang w:val="ru-RU"/>
        </w:rPr>
        <w:t>3</w:t>
      </w:r>
      <w:r w:rsidRPr="004E3780">
        <w:rPr>
          <w:szCs w:val="22"/>
          <w:lang w:val="ru-RU"/>
        </w:rPr>
        <w:tab/>
        <w:t>Заключение</w:t>
      </w:r>
    </w:p>
    <w:p w:rsidR="00B548B7" w:rsidRPr="006464B1" w:rsidRDefault="00B548B7" w:rsidP="00290F72">
      <w:pPr>
        <w:pStyle w:val="Heading1"/>
        <w:rPr>
          <w:lang w:val="ru-RU"/>
        </w:rPr>
      </w:pPr>
      <w:bookmarkStart w:id="1685" w:name="_Toc325727187"/>
      <w:bookmarkEnd w:id="1683"/>
      <w:bookmarkEnd w:id="1684"/>
      <w:r w:rsidRPr="006464B1">
        <w:rPr>
          <w:lang w:val="ru-RU"/>
        </w:rPr>
        <w:t>1</w:t>
      </w:r>
      <w:r w:rsidRPr="006464B1">
        <w:rPr>
          <w:lang w:val="ru-RU"/>
        </w:rPr>
        <w:tab/>
        <w:t>Введение</w:t>
      </w:r>
      <w:bookmarkEnd w:id="1685"/>
    </w:p>
    <w:p w:rsidR="00B548B7" w:rsidRPr="004E3780" w:rsidRDefault="00B548B7" w:rsidP="00290F72">
      <w:pPr>
        <w:rPr>
          <w:lang w:val="ru-RU"/>
        </w:rPr>
      </w:pPr>
      <w:bookmarkStart w:id="1686" w:name="OLE_LINK1684"/>
      <w:bookmarkStart w:id="1687" w:name="OLE_LINK1683"/>
      <w:r w:rsidRPr="004E3780">
        <w:rPr>
          <w:lang w:val="ru-RU"/>
        </w:rPr>
        <w:t>В настоящем Дополнении описывается современный уровень разработки и готовности интегральных схем (ИС). Мы связались с несколькими общепризнанными производителями интегральных схем с тем, чтобы рассмотреть их текущие предложения по производимой продукции, будущие планы и оценки возможностей разработки интегральных схем, поддерживающих эти четыре системы.</w:t>
      </w:r>
    </w:p>
    <w:p w:rsidR="00B548B7" w:rsidRPr="004E3780" w:rsidRDefault="00B548B7" w:rsidP="00290F72">
      <w:pPr>
        <w:rPr>
          <w:lang w:val="ru-RU"/>
        </w:rPr>
      </w:pPr>
      <w:bookmarkStart w:id="1688" w:name="_Toc309890637"/>
      <w:bookmarkStart w:id="1689" w:name="_Toc465143105"/>
      <w:bookmarkEnd w:id="1686"/>
      <w:bookmarkEnd w:id="1687"/>
      <w:r w:rsidRPr="004E3780">
        <w:rPr>
          <w:lang w:val="ru-RU"/>
        </w:rPr>
        <w:t xml:space="preserve">Несколько производителей интегральных схем уже предлагают схемы, поддерживающие </w:t>
      </w:r>
      <w:r w:rsidR="00C27D9C" w:rsidRPr="004E3780">
        <w:rPr>
          <w:lang w:val="ru-RU"/>
        </w:rPr>
        <w:t xml:space="preserve">Системы </w:t>
      </w:r>
      <w:r w:rsidRPr="004E3780">
        <w:rPr>
          <w:lang w:val="ru-RU"/>
        </w:rPr>
        <w:t xml:space="preserve">A, B и C, а один поставщик предлагает интегральную схему, поддерживающую </w:t>
      </w:r>
      <w:r w:rsidR="00C27D9C" w:rsidRPr="004E3780">
        <w:rPr>
          <w:lang w:val="ru-RU"/>
        </w:rPr>
        <w:t xml:space="preserve">Системы </w:t>
      </w:r>
      <w:r w:rsidRPr="004E3780">
        <w:rPr>
          <w:lang w:val="ru-RU"/>
        </w:rPr>
        <w:t>A и D. Кроме того, в ближайшем будущем все четыре системы, по всей вероятности, будут поддержаны несколькими поставщиками.</w:t>
      </w:r>
    </w:p>
    <w:p w:rsidR="00B548B7" w:rsidRPr="004E3780" w:rsidRDefault="00B548B7" w:rsidP="00290F72">
      <w:pPr>
        <w:rPr>
          <w:lang w:val="ru-RU"/>
        </w:rPr>
      </w:pPr>
      <w:bookmarkStart w:id="1690" w:name="OLE_LINK1689"/>
      <w:bookmarkStart w:id="1691" w:name="OLE_LINK1688"/>
      <w:bookmarkStart w:id="1692" w:name="OLE_LINK1691"/>
      <w:bookmarkStart w:id="1693" w:name="OLE_LINK1690"/>
      <w:bookmarkStart w:id="1694" w:name="OLE_LINK1687"/>
      <w:bookmarkStart w:id="1695" w:name="OLE_LINK1686"/>
      <w:bookmarkStart w:id="1696" w:name="OLE_LINK1685"/>
      <w:bookmarkEnd w:id="1688"/>
      <w:bookmarkEnd w:id="1689"/>
      <w:r w:rsidRPr="004E3780">
        <w:rPr>
          <w:lang w:val="ru-RU"/>
        </w:rPr>
        <w:t>Отчет МСЭ-R BO.2008 – Digital multip</w:t>
      </w:r>
      <w:r w:rsidR="00DE1ECB" w:rsidRPr="004E3780">
        <w:rPr>
          <w:lang w:val="ru-RU"/>
        </w:rPr>
        <w:t>r</w:t>
      </w:r>
      <w:r w:rsidRPr="004E3780">
        <w:rPr>
          <w:lang w:val="ru-RU"/>
        </w:rPr>
        <w:t>ogramme broadcasting by satellite – использовался в качестве основы для оценки возможности разработки интегральных схем, поддерживающих общие элементы этих четырех систем, и связанного с этим увеличения их стоимости.</w:t>
      </w:r>
    </w:p>
    <w:p w:rsidR="00290F72" w:rsidRDefault="00290F72">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1697" w:name="_Toc325727188"/>
      <w:bookmarkEnd w:id="1690"/>
      <w:bookmarkEnd w:id="1691"/>
      <w:bookmarkEnd w:id="1692"/>
      <w:bookmarkEnd w:id="1693"/>
      <w:bookmarkEnd w:id="1694"/>
      <w:bookmarkEnd w:id="1695"/>
      <w:bookmarkEnd w:id="1696"/>
      <w:r>
        <w:rPr>
          <w:szCs w:val="22"/>
          <w:lang w:val="ru-RU"/>
        </w:rPr>
        <w:br w:type="page"/>
      </w:r>
    </w:p>
    <w:p w:rsidR="00B548B7" w:rsidRPr="006464B1" w:rsidRDefault="00B548B7" w:rsidP="00290F72">
      <w:pPr>
        <w:pStyle w:val="Heading1"/>
        <w:rPr>
          <w:lang w:val="ru-RU"/>
        </w:rPr>
      </w:pPr>
      <w:r w:rsidRPr="006464B1">
        <w:rPr>
          <w:lang w:val="ru-RU"/>
        </w:rPr>
        <w:lastRenderedPageBreak/>
        <w:t>2</w:t>
      </w:r>
      <w:r w:rsidRPr="006464B1">
        <w:rPr>
          <w:lang w:val="ru-RU"/>
        </w:rPr>
        <w:tab/>
        <w:t>Анализ</w:t>
      </w:r>
      <w:bookmarkEnd w:id="1697"/>
    </w:p>
    <w:p w:rsidR="00B548B7" w:rsidRPr="004E3780" w:rsidRDefault="00B548B7" w:rsidP="00290F72">
      <w:pPr>
        <w:rPr>
          <w:lang w:val="ru-RU"/>
        </w:rPr>
      </w:pPr>
      <w:bookmarkStart w:id="1698" w:name="OLE_LINK1692"/>
      <w:bookmarkStart w:id="1699" w:name="OLE_LINK1239"/>
      <w:bookmarkStart w:id="1700" w:name="OLE_LINK1238"/>
      <w:r w:rsidRPr="004E3780">
        <w:rPr>
          <w:lang w:val="ru-RU"/>
        </w:rPr>
        <w:t>Недавняя оценка подтвердила предположения, выдвинутые в Отчете МСЭ-R BO.2008. Некоторые производители предлагают интегральные схемы для установленных общих элементов приемников IRD, делая, таким образом, возможн</w:t>
      </w:r>
      <w:r w:rsidR="00DE1ECB" w:rsidRPr="004E3780">
        <w:rPr>
          <w:lang w:val="ru-RU"/>
        </w:rPr>
        <w:t>ой</w:t>
      </w:r>
      <w:r w:rsidRPr="004E3780">
        <w:rPr>
          <w:lang w:val="ru-RU"/>
        </w:rPr>
        <w:t xml:space="preserve"> разработку IRD, поддерживающих </w:t>
      </w:r>
      <w:r w:rsidR="00C27D9C" w:rsidRPr="004E3780">
        <w:rPr>
          <w:lang w:val="ru-RU"/>
        </w:rPr>
        <w:t xml:space="preserve">Системы </w:t>
      </w:r>
      <w:r w:rsidRPr="004E3780">
        <w:rPr>
          <w:lang w:val="ru-RU"/>
        </w:rPr>
        <w:t>A, B и C.</w:t>
      </w:r>
    </w:p>
    <w:p w:rsidR="00B548B7" w:rsidRPr="004E3780" w:rsidRDefault="00B548B7" w:rsidP="00E91727">
      <w:pPr>
        <w:rPr>
          <w:lang w:val="ru-RU"/>
        </w:rPr>
      </w:pPr>
      <w:bookmarkStart w:id="1701" w:name="OLE_LINK1700"/>
      <w:bookmarkStart w:id="1702" w:name="OLE_LINK1699"/>
      <w:bookmarkStart w:id="1703" w:name="OLE_LINK1698"/>
      <w:bookmarkStart w:id="1704" w:name="OLE_LINK1697"/>
      <w:bookmarkStart w:id="1705" w:name="OLE_LINK1696"/>
      <w:bookmarkStart w:id="1706" w:name="OLE_LINK1695"/>
      <w:bookmarkStart w:id="1707" w:name="OLE_LINK1694"/>
      <w:bookmarkStart w:id="1708" w:name="OLE_LINK1693"/>
      <w:bookmarkStart w:id="1709" w:name="OLE_LINK651"/>
      <w:bookmarkStart w:id="1710" w:name="OLE_LINK622"/>
      <w:bookmarkEnd w:id="1698"/>
      <w:bookmarkEnd w:id="1699"/>
      <w:bookmarkEnd w:id="1700"/>
      <w:r w:rsidRPr="004E3780">
        <w:rPr>
          <w:lang w:val="ru-RU"/>
        </w:rPr>
        <w:t xml:space="preserve">Была также произведена оценка необходимых новых функций приемника IRD </w:t>
      </w:r>
      <w:r w:rsidR="00C27D9C" w:rsidRPr="004E3780">
        <w:rPr>
          <w:lang w:val="ru-RU"/>
        </w:rPr>
        <w:t xml:space="preserve">Системы </w:t>
      </w:r>
      <w:r w:rsidRPr="004E3780">
        <w:rPr>
          <w:lang w:val="ru-RU"/>
        </w:rPr>
        <w:t>D. Было определено, что если необходимы все общие элементы универсального приемника IRD, канальный уровень, показанный на рис. 1 Отчета МСЭ-R BO.2008, потребует обновления, влияющего на модификации в каскадах декодера модуля спутникового тюнера/декодера, как показано на рис. 7 и</w:t>
      </w:r>
      <w:r w:rsidR="00E91727">
        <w:rPr>
          <w:lang w:val="ru-RU"/>
        </w:rPr>
        <w:t> </w:t>
      </w:r>
      <w:r w:rsidRPr="004E3780">
        <w:rPr>
          <w:lang w:val="ru-RU"/>
        </w:rPr>
        <w:t>8. Обычно для внедрения спутникового тюнера и модулей декодера используются две интегральные схемы. Все четыре системы могут использовать общий чип (IC) тюнера.</w:t>
      </w:r>
    </w:p>
    <w:p w:rsidR="00B548B7" w:rsidRPr="004E3780" w:rsidRDefault="00B548B7" w:rsidP="00290F72">
      <w:pPr>
        <w:rPr>
          <w:lang w:val="ru-RU"/>
        </w:rPr>
      </w:pPr>
      <w:bookmarkStart w:id="1711" w:name="OLE_LINK1706"/>
      <w:bookmarkStart w:id="1712" w:name="OLE_LINK1705"/>
      <w:bookmarkStart w:id="1713" w:name="OLE_LINK1704"/>
      <w:bookmarkStart w:id="1714" w:name="OLE_LINK1703"/>
      <w:bookmarkStart w:id="1715" w:name="OLE_LINK1702"/>
      <w:bookmarkStart w:id="1716" w:name="OLE_LINK1701"/>
      <w:bookmarkEnd w:id="1701"/>
      <w:bookmarkEnd w:id="1702"/>
      <w:bookmarkEnd w:id="1703"/>
      <w:bookmarkEnd w:id="1704"/>
      <w:bookmarkEnd w:id="1705"/>
      <w:bookmarkEnd w:id="1706"/>
      <w:bookmarkEnd w:id="1707"/>
      <w:bookmarkEnd w:id="1708"/>
      <w:bookmarkEnd w:id="1709"/>
      <w:bookmarkEnd w:id="1710"/>
      <w:r w:rsidRPr="004E3780">
        <w:rPr>
          <w:lang w:val="ru-RU"/>
        </w:rPr>
        <w:t>Чип спутникового декодера включает функцию демодулятора. Система D требует наличия на чипе большего объема памяти ПЗУ для поддержки функции блочного деперемежения. Системы A, B и C используют функцию сверточного деперемежения, которая требует уменьшенного массива памяти ПЗУ. Хотя в данном чипе имеются дополнительные функции для поддержки требуемой передачи сигналов управления, было определено, что его воздействие будет незначительно.</w:t>
      </w:r>
    </w:p>
    <w:p w:rsidR="00B548B7" w:rsidRPr="004E3780" w:rsidRDefault="00B548B7" w:rsidP="00290F72">
      <w:pPr>
        <w:rPr>
          <w:lang w:val="ru-RU"/>
        </w:rPr>
      </w:pPr>
      <w:bookmarkStart w:id="1717" w:name="OLE_LINK1711"/>
      <w:bookmarkStart w:id="1718" w:name="OLE_LINK1710"/>
      <w:bookmarkStart w:id="1719" w:name="OLE_LINK1708"/>
      <w:bookmarkStart w:id="1720" w:name="OLE_LINK1707"/>
      <w:bookmarkStart w:id="1721" w:name="OLE_LINK1709"/>
      <w:bookmarkStart w:id="1722" w:name="OLE_LINK1240"/>
      <w:bookmarkStart w:id="1723" w:name="_Toc309890638"/>
      <w:bookmarkStart w:id="1724" w:name="_Toc465143106"/>
      <w:bookmarkEnd w:id="1711"/>
      <w:bookmarkEnd w:id="1712"/>
      <w:bookmarkEnd w:id="1713"/>
      <w:bookmarkEnd w:id="1714"/>
      <w:bookmarkEnd w:id="1715"/>
      <w:bookmarkEnd w:id="1716"/>
      <w:r w:rsidRPr="004E3780">
        <w:rPr>
          <w:lang w:val="ru-RU"/>
        </w:rPr>
        <w:t xml:space="preserve">Чтобы оценить стоимость чипа декодера, мы предположили то же самое значение, которое обычно используется при оценке стоимости IRD. В то время как в обычную стоимость IRD, согласно </w:t>
      </w:r>
      <w:bookmarkStart w:id="1725" w:name="OLE_LINK1712"/>
      <w:r w:rsidRPr="004E3780">
        <w:rPr>
          <w:lang w:val="ru-RU"/>
        </w:rPr>
        <w:t>Отчету МСЭ-R BO.2008</w:t>
      </w:r>
      <w:bookmarkEnd w:id="1725"/>
      <w:r w:rsidRPr="004E3780">
        <w:rPr>
          <w:lang w:val="ru-RU"/>
        </w:rPr>
        <w:t xml:space="preserve">, входит стоимость функции спутникового демодулятора + декодера, что в результате составляет 30 долл. США, ее настоящая стоимость, по оценкам, находится на обычном уровне в диапазоне 4 долл. США. Стоимость модернизированного спутникового чипа с функциями демодулятора + декодера, по оценкам, находится в диапазоне 9 долл. США в течение года. </w:t>
      </w:r>
    </w:p>
    <w:p w:rsidR="00B548B7" w:rsidRPr="004E3780" w:rsidRDefault="00B548B7" w:rsidP="00290F72">
      <w:pPr>
        <w:rPr>
          <w:lang w:val="ru-RU"/>
        </w:rPr>
      </w:pPr>
      <w:bookmarkStart w:id="1726" w:name="OLE_LINK1713"/>
      <w:bookmarkEnd w:id="1717"/>
      <w:bookmarkEnd w:id="1718"/>
      <w:bookmarkEnd w:id="1719"/>
      <w:bookmarkEnd w:id="1720"/>
      <w:bookmarkEnd w:id="1721"/>
      <w:bookmarkEnd w:id="1722"/>
      <w:bookmarkEnd w:id="1723"/>
      <w:bookmarkEnd w:id="1724"/>
      <w:r w:rsidRPr="004E3780">
        <w:rPr>
          <w:lang w:val="ru-RU"/>
        </w:rPr>
        <w:t xml:space="preserve">В Отчете </w:t>
      </w:r>
      <w:bookmarkStart w:id="1727" w:name="OLE_LINK1715"/>
      <w:bookmarkStart w:id="1728" w:name="OLE_LINK1714"/>
      <w:r w:rsidRPr="004E3780">
        <w:rPr>
          <w:lang w:val="ru-RU"/>
        </w:rPr>
        <w:t xml:space="preserve">МСЭ-R BO.2008 </w:t>
      </w:r>
      <w:bookmarkEnd w:id="1727"/>
      <w:bookmarkEnd w:id="1728"/>
      <w:r w:rsidRPr="004E3780">
        <w:rPr>
          <w:lang w:val="ru-RU"/>
        </w:rPr>
        <w:t>указана расчетная стоимость IRD, которая составляет 300 долл. США. Мы считаем, что в сравнении с расчетным увеличением стоимости на 5 долл. США (9 долл. США</w:t>
      </w:r>
      <w:r w:rsidR="00DE1ECB" w:rsidRPr="004E3780">
        <w:rPr>
          <w:lang w:val="ru-RU"/>
        </w:rPr>
        <w:t xml:space="preserve"> </w:t>
      </w:r>
      <w:r w:rsidRPr="004E3780">
        <w:rPr>
          <w:lang w:val="ru-RU"/>
        </w:rPr>
        <w:t xml:space="preserve">–4 долл. США) в целях поддержки </w:t>
      </w:r>
      <w:r w:rsidR="00C27D9C" w:rsidRPr="004E3780">
        <w:rPr>
          <w:lang w:val="ru-RU"/>
        </w:rPr>
        <w:t xml:space="preserve">Системы </w:t>
      </w:r>
      <w:r w:rsidRPr="004E3780">
        <w:rPr>
          <w:lang w:val="ru-RU"/>
        </w:rPr>
        <w:t>D большинство производителей IRD захотят производить универсальные приемники IRD. В то время как ценовое различие, по оценкам, будет составлять около 5 долл. США, ожидается, что с течением времени это различие уменьшится. Текущие тенденции в данной области промышленности, основанные на усовершенствованиях производственных процессов, указывают на 20% снижение цены ежегодно.</w:t>
      </w:r>
    </w:p>
    <w:p w:rsidR="00B548B7" w:rsidRPr="006464B1" w:rsidRDefault="00B548B7" w:rsidP="00290F72">
      <w:pPr>
        <w:pStyle w:val="Heading1"/>
        <w:rPr>
          <w:lang w:val="ru-RU"/>
        </w:rPr>
      </w:pPr>
      <w:bookmarkStart w:id="1729" w:name="_Toc325727189"/>
      <w:bookmarkEnd w:id="1726"/>
      <w:r w:rsidRPr="006464B1">
        <w:rPr>
          <w:lang w:val="ru-RU"/>
        </w:rPr>
        <w:t>3</w:t>
      </w:r>
      <w:r w:rsidRPr="006464B1">
        <w:rPr>
          <w:lang w:val="ru-RU"/>
        </w:rPr>
        <w:tab/>
        <w:t>Заключение</w:t>
      </w:r>
      <w:bookmarkEnd w:id="1729"/>
    </w:p>
    <w:p w:rsidR="00B548B7" w:rsidRPr="0067458F" w:rsidRDefault="00B548B7" w:rsidP="00290F72">
      <w:pPr>
        <w:rPr>
          <w:lang w:val="ru-RU"/>
        </w:rPr>
      </w:pPr>
      <w:r w:rsidRPr="004E3780">
        <w:rPr>
          <w:lang w:val="ru-RU"/>
        </w:rPr>
        <w:t xml:space="preserve">В Отчете МСЭ-R BO.2008 сделано заключение, что усовершенствования в производстве интегральных схем сделают возможным производство приемников IRD, базирующихся на общих элементах. Некоторые производители интегральных схем в настоящее время поставляют чипы, поддерживающие </w:t>
      </w:r>
      <w:r w:rsidR="00C27D9C" w:rsidRPr="004E3780">
        <w:rPr>
          <w:lang w:val="ru-RU"/>
        </w:rPr>
        <w:t xml:space="preserve">Системы </w:t>
      </w:r>
      <w:r w:rsidRPr="004E3780">
        <w:rPr>
          <w:lang w:val="ru-RU"/>
        </w:rPr>
        <w:t xml:space="preserve">A, B и C. На основании оценки в </w:t>
      </w:r>
      <w:r w:rsidR="0067458F" w:rsidRPr="004E3780">
        <w:rPr>
          <w:lang w:val="ru-RU"/>
        </w:rPr>
        <w:t xml:space="preserve">Отчете </w:t>
      </w:r>
      <w:r w:rsidRPr="004E3780">
        <w:rPr>
          <w:lang w:val="ru-RU"/>
        </w:rPr>
        <w:t>МСЭ</w:t>
      </w:r>
      <w:r w:rsidRPr="004E3780">
        <w:rPr>
          <w:lang w:val="ru-RU"/>
        </w:rPr>
        <w:noBreakHyphen/>
        <w:t>R BO.2008 и текущего состояния технологий мы делаем вывод, что приемник IRD, базирующийся на стандартном элементе, поддерживающий эти четыре системы, будет внедряться в производство в течение года при незначительном влиянии на общую стоимость IRD.</w:t>
      </w:r>
    </w:p>
    <w:p w:rsidR="00290F72" w:rsidRPr="00290F72" w:rsidRDefault="00290F72" w:rsidP="00290F72">
      <w:pPr>
        <w:spacing w:before="720"/>
        <w:jc w:val="center"/>
      </w:pPr>
      <w:r>
        <w:t>______________</w:t>
      </w:r>
    </w:p>
    <w:sectPr w:rsidR="00290F72" w:rsidRPr="00290F72" w:rsidSect="000846F4">
      <w:headerReference w:type="even" r:id="rId133"/>
      <w:headerReference w:type="default" r:id="rId13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DBA" w:rsidRDefault="009A2DBA" w:rsidP="000846F4">
      <w:r>
        <w:separator/>
      </w:r>
    </w:p>
  </w:endnote>
  <w:endnote w:type="continuationSeparator" w:id="0">
    <w:p w:rsidR="009A2DBA" w:rsidRDefault="009A2DBA" w:rsidP="000846F4">
      <w:r>
        <w:continuationSeparator/>
      </w:r>
    </w:p>
  </w:endnote>
  <w:endnote w:type="continuationNotice" w:id="1">
    <w:p w:rsidR="009A2DBA" w:rsidRDefault="009A2D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Default="009A2DBA">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Default="009A2DBA">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DBA" w:rsidRDefault="009A2DBA">
      <w:r>
        <w:separator/>
      </w:r>
    </w:p>
  </w:footnote>
  <w:footnote w:type="continuationSeparator" w:id="0">
    <w:p w:rsidR="009A2DBA" w:rsidRDefault="009A2DBA" w:rsidP="000846F4">
      <w:r>
        <w:continuationSeparator/>
      </w:r>
    </w:p>
  </w:footnote>
  <w:footnote w:type="continuationNotice" w:id="1">
    <w:p w:rsidR="009A2DBA" w:rsidRDefault="009A2DBA">
      <w:pPr>
        <w:spacing w:before="0"/>
      </w:pPr>
    </w:p>
  </w:footnote>
  <w:footnote w:id="2">
    <w:p w:rsidR="009A2DBA" w:rsidRPr="008A0220" w:rsidRDefault="009A2DBA" w:rsidP="008A0220">
      <w:pPr>
        <w:pStyle w:val="FootnoteText"/>
        <w:spacing w:before="0"/>
        <w:rPr>
          <w:lang w:val="ru-RU"/>
        </w:rPr>
      </w:pPr>
      <w:r w:rsidRPr="006464B1">
        <w:rPr>
          <w:rStyle w:val="FootnoteReference"/>
          <w:lang w:val="ru-RU"/>
        </w:rPr>
        <w:t>*</w:t>
      </w:r>
      <w:bookmarkStart w:id="1395" w:name="OLE_LINK1461"/>
      <w:r w:rsidRPr="008A0220">
        <w:rPr>
          <w:lang w:val="ru-RU"/>
        </w:rPr>
        <w:tab/>
        <w:t>Характеристики транспортного потока Систем A и C представлены в ссылке [1], п. 6 Приложения 1.</w:t>
      </w:r>
      <w:bookmarkEnd w:id="139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Default="009A2DB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F27D9F" w:rsidRDefault="009A2DBA" w:rsidP="00F27D9F">
    <w:pPr>
      <w:pStyle w:val="Header"/>
      <w:rPr>
        <w:b/>
        <w:bCs/>
        <w:lang w:val="ru-RU"/>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5051E">
      <w:rPr>
        <w:b/>
        <w:bCs/>
        <w:noProof/>
      </w:rPr>
      <w:t>МСЭ-R  BO.1516-1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25051E">
      <w:rPr>
        <w:rStyle w:val="PageNumber"/>
        <w:b/>
        <w:bCs/>
        <w:noProof/>
      </w:rPr>
      <w:t>71</w:t>
    </w:r>
    <w:r w:rsidRPr="009D71E4">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Default="009A2DBA" w:rsidP="002B7B67">
    <w:pPr>
      <w:ind w:right="360" w:firstLine="360"/>
      <w:jc w:val="left"/>
    </w:pPr>
    <w:r>
      <w:rPr>
        <w:noProof/>
        <w:lang w:val="en-US" w:eastAsia="zh-CN"/>
      </w:rPr>
      <w:drawing>
        <wp:anchor distT="0" distB="0" distL="114300" distR="114300" simplePos="0" relativeHeight="251663360" behindDoc="1" locked="0" layoutInCell="1" allowOverlap="1" wp14:anchorId="40D3BC55" wp14:editId="15ECDE00">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0C5B4D" w:rsidRDefault="009A2DBA" w:rsidP="000C5B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1116">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E1116">
      <w:rPr>
        <w:b/>
        <w:bCs/>
        <w:noProof/>
        <w:szCs w:val="22"/>
        <w:lang w:val="en-US"/>
      </w:rPr>
      <w:t>МСЭ-R  BO.1516-1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Default="009A2DBA">
    <w:pPr>
      <w:pStyle w:val="Header"/>
    </w:pPr>
    <w:r>
      <w:tab/>
    </w:r>
    <w:r w:rsidR="0025051E">
      <w:fldChar w:fldCharType="begin"/>
    </w:r>
    <w:r w:rsidR="0025051E">
      <w:instrText xml:space="preserve"> DOCPROPERTY "Header" \* MERGEFORMAT </w:instrText>
    </w:r>
    <w:r w:rsidR="0025051E">
      <w:fldChar w:fldCharType="separate"/>
    </w:r>
    <w:r w:rsidRPr="00596D19">
      <w:rPr>
        <w:b/>
        <w:bCs/>
      </w:rPr>
      <w:t xml:space="preserve">Rec. </w:t>
    </w:r>
    <w:r w:rsidR="0025051E">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0C5B4D" w:rsidRDefault="009A2DBA" w:rsidP="000C5B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28EA">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628EA">
      <w:rPr>
        <w:b/>
        <w:bCs/>
        <w:noProof/>
        <w:szCs w:val="22"/>
        <w:lang w:val="en-US"/>
      </w:rPr>
      <w:t>МСЭ-R  BO.1516-1</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0C5B4D" w:rsidRDefault="009A2DBA" w:rsidP="000C5B4D">
    <w:pPr>
      <w:pStyle w:val="Header"/>
      <w:rPr>
        <w:rStyle w:val="PageNumbe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B628EA">
      <w:rPr>
        <w:b/>
        <w:bCs/>
        <w:noProof/>
      </w:rPr>
      <w:t>МСЭ-R  BO.1516-1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B628EA">
      <w:rPr>
        <w:rStyle w:val="PageNumber"/>
        <w:b/>
        <w:bCs/>
        <w:noProof/>
      </w:rPr>
      <w:t>15</w:t>
    </w:r>
    <w:r w:rsidRPr="009D71E4">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4E3780" w:rsidRDefault="009A2DBA" w:rsidP="004E3780">
    <w:pPr>
      <w:pStyle w:val="Header"/>
      <w:tabs>
        <w:tab w:val="clear" w:pos="4848"/>
        <w:tab w:val="clear" w:pos="9696"/>
        <w:tab w:val="center" w:pos="7088"/>
        <w:tab w:val="right" w:pos="14317"/>
      </w:tabs>
      <w:rPr>
        <w:b/>
        <w:bCs/>
        <w:szCs w:val="22"/>
        <w:lang w:val="en-US"/>
      </w:rPr>
    </w:pPr>
    <w:r w:rsidRPr="004E3780">
      <w:rPr>
        <w:rStyle w:val="PageNumber"/>
        <w:b/>
        <w:bCs/>
        <w:szCs w:val="22"/>
      </w:rPr>
      <w:fldChar w:fldCharType="begin"/>
    </w:r>
    <w:r w:rsidRPr="004E3780">
      <w:rPr>
        <w:rStyle w:val="PageNumber"/>
        <w:b/>
        <w:bCs/>
        <w:szCs w:val="22"/>
      </w:rPr>
      <w:instrText xml:space="preserve"> PAGE </w:instrText>
    </w:r>
    <w:r w:rsidRPr="004E3780">
      <w:rPr>
        <w:rStyle w:val="PageNumber"/>
        <w:b/>
        <w:bCs/>
        <w:szCs w:val="22"/>
      </w:rPr>
      <w:fldChar w:fldCharType="separate"/>
    </w:r>
    <w:r w:rsidR="00DE1116">
      <w:rPr>
        <w:rStyle w:val="PageNumber"/>
        <w:b/>
        <w:bCs/>
        <w:noProof/>
        <w:szCs w:val="22"/>
      </w:rPr>
      <w:t>22</w:t>
    </w:r>
    <w:r w:rsidRPr="004E3780">
      <w:rPr>
        <w:rStyle w:val="PageNumber"/>
        <w:b/>
        <w:bCs/>
        <w:szCs w:val="22"/>
      </w:rPr>
      <w:fldChar w:fldCharType="end"/>
    </w:r>
    <w:r w:rsidRPr="004E3780">
      <w:rPr>
        <w:rStyle w:val="PageNumber"/>
        <w:b/>
        <w:bCs/>
        <w:szCs w:val="22"/>
      </w:rPr>
      <w:tab/>
    </w:r>
    <w:r w:rsidRPr="004E3780">
      <w:rPr>
        <w:b/>
        <w:bCs/>
      </w:rPr>
      <w:t xml:space="preserve">Рек.  </w:t>
    </w:r>
    <w:r w:rsidRPr="004E3780">
      <w:rPr>
        <w:b/>
        <w:bCs/>
      </w:rPr>
      <w:fldChar w:fldCharType="begin"/>
    </w:r>
    <w:r w:rsidRPr="004E3780">
      <w:rPr>
        <w:b/>
        <w:bCs/>
      </w:rPr>
      <w:instrText>styleref href</w:instrText>
    </w:r>
    <w:r w:rsidRPr="004E3780">
      <w:rPr>
        <w:b/>
        <w:bCs/>
      </w:rPr>
      <w:fldChar w:fldCharType="separate"/>
    </w:r>
    <w:r w:rsidR="00DE1116">
      <w:rPr>
        <w:b/>
        <w:bCs/>
        <w:noProof/>
      </w:rPr>
      <w:t>МСЭ-R  BO.1516-1</w:t>
    </w:r>
    <w:r w:rsidRPr="004E3780">
      <w:rPr>
        <w:b/>
        <w:bCs/>
      </w:rPr>
      <w:fldChar w:fldCharType="end"/>
    </w:r>
    <w:r w:rsidRPr="004E3780">
      <w:rPr>
        <w:b/>
        <w:bCs/>
        <w:szCs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760743" w:rsidRDefault="009A2DBA" w:rsidP="004E3780">
    <w:pPr>
      <w:pStyle w:val="Header"/>
      <w:tabs>
        <w:tab w:val="clear" w:pos="4848"/>
        <w:tab w:val="clear" w:pos="9696"/>
        <w:tab w:val="center" w:pos="7088"/>
        <w:tab w:val="right" w:pos="14317"/>
      </w:tabs>
      <w:rPr>
        <w:rStyle w:val="PageNumber"/>
        <w:b/>
        <w:bCs/>
        <w:szCs w:val="22"/>
        <w:lang w:val="en-US"/>
      </w:rPr>
    </w:pPr>
    <w:r w:rsidRPr="00760743">
      <w:rPr>
        <w:rStyle w:val="PageNumber"/>
        <w:b/>
        <w:bCs/>
        <w:szCs w:val="22"/>
      </w:rPr>
      <w:tab/>
    </w:r>
    <w:r w:rsidRPr="004E3780">
      <w:rPr>
        <w:b/>
        <w:bCs/>
      </w:rPr>
      <w:t xml:space="preserve">Рек.  </w:t>
    </w:r>
    <w:r w:rsidRPr="004E3780">
      <w:rPr>
        <w:b/>
        <w:bCs/>
      </w:rPr>
      <w:fldChar w:fldCharType="begin"/>
    </w:r>
    <w:r w:rsidRPr="004E3780">
      <w:rPr>
        <w:b/>
        <w:bCs/>
      </w:rPr>
      <w:instrText>styleref href</w:instrText>
    </w:r>
    <w:r w:rsidRPr="004E3780">
      <w:rPr>
        <w:b/>
        <w:bCs/>
      </w:rPr>
      <w:fldChar w:fldCharType="separate"/>
    </w:r>
    <w:r w:rsidR="00DE1116">
      <w:rPr>
        <w:b/>
        <w:bCs/>
        <w:noProof/>
      </w:rPr>
      <w:t>МСЭ-R  BO.1516-1</w:t>
    </w:r>
    <w:r w:rsidRPr="004E3780">
      <w:rPr>
        <w:b/>
        <w:bCs/>
      </w:rPr>
      <w:fldChar w:fldCharType="end"/>
    </w:r>
    <w:r w:rsidRPr="00760743">
      <w:rPr>
        <w:b/>
        <w:bCs/>
        <w:szCs w:val="22"/>
      </w:rPr>
      <w:tab/>
    </w:r>
    <w:r w:rsidRPr="00760743">
      <w:rPr>
        <w:rStyle w:val="PageNumber"/>
        <w:b/>
        <w:bCs/>
        <w:szCs w:val="22"/>
      </w:rPr>
      <w:fldChar w:fldCharType="begin"/>
    </w:r>
    <w:r w:rsidRPr="00760743">
      <w:rPr>
        <w:rStyle w:val="PageNumber"/>
        <w:b/>
        <w:bCs/>
        <w:szCs w:val="22"/>
      </w:rPr>
      <w:instrText xml:space="preserve"> PAGE </w:instrText>
    </w:r>
    <w:r w:rsidRPr="00760743">
      <w:rPr>
        <w:rStyle w:val="PageNumber"/>
        <w:b/>
        <w:bCs/>
        <w:szCs w:val="22"/>
      </w:rPr>
      <w:fldChar w:fldCharType="separate"/>
    </w:r>
    <w:r w:rsidR="00DE1116">
      <w:rPr>
        <w:rStyle w:val="PageNumber"/>
        <w:b/>
        <w:bCs/>
        <w:noProof/>
        <w:szCs w:val="22"/>
      </w:rPr>
      <w:t>21</w:t>
    </w:r>
    <w:r w:rsidRPr="00760743">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BA" w:rsidRPr="001651F1" w:rsidRDefault="009A2DBA" w:rsidP="001651F1">
    <w:pPr>
      <w:pStyle w:val="Header"/>
      <w:rPr>
        <w:b/>
        <w:bCs/>
        <w:lang w:val="ru-RU"/>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25051E">
      <w:rPr>
        <w:rStyle w:val="PageNumber"/>
        <w:b/>
        <w:bCs/>
        <w:noProof/>
      </w:rPr>
      <w:t>72</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5051E">
      <w:rPr>
        <w:b/>
        <w:bCs/>
        <w:noProof/>
      </w:rPr>
      <w:t>МСЭ-R  BO.1516-1</w:t>
    </w:r>
    <w:r w:rsidRPr="009D71E4">
      <w:rPr>
        <w:b/>
        <w:bCs/>
      </w:rPr>
      <w:fldChar w:fldCharType="end"/>
    </w:r>
    <w:r w:rsidRPr="009D71E4">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681876"/>
    <w:lvl w:ilvl="0">
      <w:start w:val="1"/>
      <w:numFmt w:val="decimal"/>
      <w:lvlText w:val="%1."/>
      <w:lvlJc w:val="left"/>
      <w:pPr>
        <w:tabs>
          <w:tab w:val="num" w:pos="1492"/>
        </w:tabs>
        <w:ind w:left="1492" w:hanging="360"/>
      </w:pPr>
    </w:lvl>
  </w:abstractNum>
  <w:abstractNum w:abstractNumId="1">
    <w:nsid w:val="FFFFFF7D"/>
    <w:multiLevelType w:val="singleLevel"/>
    <w:tmpl w:val="538CAF46"/>
    <w:lvl w:ilvl="0">
      <w:start w:val="1"/>
      <w:numFmt w:val="decimal"/>
      <w:lvlText w:val="%1."/>
      <w:lvlJc w:val="left"/>
      <w:pPr>
        <w:tabs>
          <w:tab w:val="num" w:pos="1209"/>
        </w:tabs>
        <w:ind w:left="1209" w:hanging="360"/>
      </w:pPr>
    </w:lvl>
  </w:abstractNum>
  <w:abstractNum w:abstractNumId="2">
    <w:nsid w:val="FFFFFF7E"/>
    <w:multiLevelType w:val="singleLevel"/>
    <w:tmpl w:val="D02804B2"/>
    <w:lvl w:ilvl="0">
      <w:start w:val="1"/>
      <w:numFmt w:val="decimal"/>
      <w:lvlText w:val="%1."/>
      <w:lvlJc w:val="left"/>
      <w:pPr>
        <w:tabs>
          <w:tab w:val="num" w:pos="926"/>
        </w:tabs>
        <w:ind w:left="926" w:hanging="360"/>
      </w:pPr>
    </w:lvl>
  </w:abstractNum>
  <w:abstractNum w:abstractNumId="3">
    <w:nsid w:val="FFFFFF7F"/>
    <w:multiLevelType w:val="singleLevel"/>
    <w:tmpl w:val="12FCA638"/>
    <w:lvl w:ilvl="0">
      <w:start w:val="1"/>
      <w:numFmt w:val="decimal"/>
      <w:lvlText w:val="%1."/>
      <w:lvlJc w:val="left"/>
      <w:pPr>
        <w:tabs>
          <w:tab w:val="num" w:pos="643"/>
        </w:tabs>
        <w:ind w:left="643" w:hanging="360"/>
      </w:pPr>
    </w:lvl>
  </w:abstractNum>
  <w:abstractNum w:abstractNumId="4">
    <w:nsid w:val="FFFFFF80"/>
    <w:multiLevelType w:val="singleLevel"/>
    <w:tmpl w:val="FC002D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DC5A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8CB5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FE31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3C6BE4"/>
    <w:lvl w:ilvl="0">
      <w:start w:val="1"/>
      <w:numFmt w:val="decimal"/>
      <w:lvlText w:val="%1."/>
      <w:lvlJc w:val="left"/>
      <w:pPr>
        <w:tabs>
          <w:tab w:val="num" w:pos="360"/>
        </w:tabs>
        <w:ind w:left="360" w:hanging="360"/>
      </w:pPr>
    </w:lvl>
  </w:abstractNum>
  <w:abstractNum w:abstractNumId="9">
    <w:nsid w:val="FFFFFF89"/>
    <w:multiLevelType w:val="singleLevel"/>
    <w:tmpl w:val="73F03B4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48B"/>
    <w:rsid w:val="00002A99"/>
    <w:rsid w:val="000038C6"/>
    <w:rsid w:val="000049AD"/>
    <w:rsid w:val="00005881"/>
    <w:rsid w:val="00006DDF"/>
    <w:rsid w:val="000100EF"/>
    <w:rsid w:val="000233FD"/>
    <w:rsid w:val="00023BC4"/>
    <w:rsid w:val="00030438"/>
    <w:rsid w:val="000315E3"/>
    <w:rsid w:val="0003216E"/>
    <w:rsid w:val="00033D48"/>
    <w:rsid w:val="0003561C"/>
    <w:rsid w:val="0004115F"/>
    <w:rsid w:val="00054694"/>
    <w:rsid w:val="000573A9"/>
    <w:rsid w:val="00060BED"/>
    <w:rsid w:val="00061160"/>
    <w:rsid w:val="000823F0"/>
    <w:rsid w:val="00083AAD"/>
    <w:rsid w:val="000846F4"/>
    <w:rsid w:val="00095D52"/>
    <w:rsid w:val="0009676E"/>
    <w:rsid w:val="000A0866"/>
    <w:rsid w:val="000A1FFB"/>
    <w:rsid w:val="000A3F60"/>
    <w:rsid w:val="000B65F1"/>
    <w:rsid w:val="000C3147"/>
    <w:rsid w:val="000C5B4D"/>
    <w:rsid w:val="000C7553"/>
    <w:rsid w:val="000C75D4"/>
    <w:rsid w:val="000D1315"/>
    <w:rsid w:val="000E17BF"/>
    <w:rsid w:val="000E1C5F"/>
    <w:rsid w:val="000F6010"/>
    <w:rsid w:val="001058A8"/>
    <w:rsid w:val="00110B18"/>
    <w:rsid w:val="00111DD0"/>
    <w:rsid w:val="00123B56"/>
    <w:rsid w:val="00134559"/>
    <w:rsid w:val="001350BC"/>
    <w:rsid w:val="00137023"/>
    <w:rsid w:val="00144FB5"/>
    <w:rsid w:val="0014504A"/>
    <w:rsid w:val="001561CD"/>
    <w:rsid w:val="00161515"/>
    <w:rsid w:val="00161F5C"/>
    <w:rsid w:val="001651F1"/>
    <w:rsid w:val="001662DB"/>
    <w:rsid w:val="00172A74"/>
    <w:rsid w:val="00172D73"/>
    <w:rsid w:val="00190EF6"/>
    <w:rsid w:val="001919F5"/>
    <w:rsid w:val="0019687D"/>
    <w:rsid w:val="001B6FFD"/>
    <w:rsid w:val="001B766C"/>
    <w:rsid w:val="001B7A60"/>
    <w:rsid w:val="001C7434"/>
    <w:rsid w:val="001D7F88"/>
    <w:rsid w:val="001E4491"/>
    <w:rsid w:val="001E45D1"/>
    <w:rsid w:val="001F2F0E"/>
    <w:rsid w:val="0021689A"/>
    <w:rsid w:val="00217EBF"/>
    <w:rsid w:val="00224589"/>
    <w:rsid w:val="0022604E"/>
    <w:rsid w:val="00232DA2"/>
    <w:rsid w:val="00233A90"/>
    <w:rsid w:val="00234F90"/>
    <w:rsid w:val="00242AEE"/>
    <w:rsid w:val="00244B4A"/>
    <w:rsid w:val="00245E01"/>
    <w:rsid w:val="0025051E"/>
    <w:rsid w:val="0025335D"/>
    <w:rsid w:val="00265DD5"/>
    <w:rsid w:val="00280025"/>
    <w:rsid w:val="00280CE4"/>
    <w:rsid w:val="0029014A"/>
    <w:rsid w:val="00290F72"/>
    <w:rsid w:val="00297B77"/>
    <w:rsid w:val="002B04E3"/>
    <w:rsid w:val="002B7B67"/>
    <w:rsid w:val="002C16FA"/>
    <w:rsid w:val="002C300E"/>
    <w:rsid w:val="002C3BB7"/>
    <w:rsid w:val="002C41B7"/>
    <w:rsid w:val="002D6AB8"/>
    <w:rsid w:val="002D6E77"/>
    <w:rsid w:val="002D76C4"/>
    <w:rsid w:val="002E1E57"/>
    <w:rsid w:val="002E74D0"/>
    <w:rsid w:val="002F0A97"/>
    <w:rsid w:val="002F141F"/>
    <w:rsid w:val="002F7463"/>
    <w:rsid w:val="00301802"/>
    <w:rsid w:val="00302420"/>
    <w:rsid w:val="0032045F"/>
    <w:rsid w:val="003227F3"/>
    <w:rsid w:val="003276FE"/>
    <w:rsid w:val="0033264B"/>
    <w:rsid w:val="00334318"/>
    <w:rsid w:val="00335EB8"/>
    <w:rsid w:val="00344409"/>
    <w:rsid w:val="00361858"/>
    <w:rsid w:val="00363D7B"/>
    <w:rsid w:val="00364C73"/>
    <w:rsid w:val="00376BC7"/>
    <w:rsid w:val="00380050"/>
    <w:rsid w:val="00380F41"/>
    <w:rsid w:val="003835F0"/>
    <w:rsid w:val="00384CA5"/>
    <w:rsid w:val="00390C31"/>
    <w:rsid w:val="003914D0"/>
    <w:rsid w:val="00393465"/>
    <w:rsid w:val="00395767"/>
    <w:rsid w:val="003A0DDB"/>
    <w:rsid w:val="003A5777"/>
    <w:rsid w:val="003A7B12"/>
    <w:rsid w:val="003B029E"/>
    <w:rsid w:val="003B26FD"/>
    <w:rsid w:val="003C06AA"/>
    <w:rsid w:val="003C0D6B"/>
    <w:rsid w:val="003C3552"/>
    <w:rsid w:val="003C48CB"/>
    <w:rsid w:val="003C5657"/>
    <w:rsid w:val="003D080D"/>
    <w:rsid w:val="003D32B5"/>
    <w:rsid w:val="003D5136"/>
    <w:rsid w:val="003D6AFD"/>
    <w:rsid w:val="003F0356"/>
    <w:rsid w:val="003F0CE2"/>
    <w:rsid w:val="003F1119"/>
    <w:rsid w:val="00403372"/>
    <w:rsid w:val="00411B2E"/>
    <w:rsid w:val="00412571"/>
    <w:rsid w:val="00417F75"/>
    <w:rsid w:val="00423DE7"/>
    <w:rsid w:val="00433FF9"/>
    <w:rsid w:val="00435627"/>
    <w:rsid w:val="00441DB5"/>
    <w:rsid w:val="004435A3"/>
    <w:rsid w:val="004436B0"/>
    <w:rsid w:val="0044665D"/>
    <w:rsid w:val="00485464"/>
    <w:rsid w:val="00491F2E"/>
    <w:rsid w:val="004A0C24"/>
    <w:rsid w:val="004A3BCD"/>
    <w:rsid w:val="004B1302"/>
    <w:rsid w:val="004B6401"/>
    <w:rsid w:val="004D2CEA"/>
    <w:rsid w:val="004E27DA"/>
    <w:rsid w:val="004E3780"/>
    <w:rsid w:val="004E5F03"/>
    <w:rsid w:val="004F12F9"/>
    <w:rsid w:val="004F2A55"/>
    <w:rsid w:val="004F522F"/>
    <w:rsid w:val="00501481"/>
    <w:rsid w:val="0050270A"/>
    <w:rsid w:val="00503ADC"/>
    <w:rsid w:val="00503F1F"/>
    <w:rsid w:val="005065D1"/>
    <w:rsid w:val="00513656"/>
    <w:rsid w:val="00515101"/>
    <w:rsid w:val="00517806"/>
    <w:rsid w:val="0052529D"/>
    <w:rsid w:val="00525822"/>
    <w:rsid w:val="005439BE"/>
    <w:rsid w:val="00551614"/>
    <w:rsid w:val="005534FA"/>
    <w:rsid w:val="005608FE"/>
    <w:rsid w:val="0057223B"/>
    <w:rsid w:val="00573771"/>
    <w:rsid w:val="0058161C"/>
    <w:rsid w:val="0059637F"/>
    <w:rsid w:val="00596D19"/>
    <w:rsid w:val="005974E0"/>
    <w:rsid w:val="005A5637"/>
    <w:rsid w:val="005A7DAD"/>
    <w:rsid w:val="005B4653"/>
    <w:rsid w:val="005B5DF0"/>
    <w:rsid w:val="005B7770"/>
    <w:rsid w:val="005C3768"/>
    <w:rsid w:val="005C38F7"/>
    <w:rsid w:val="005D7CCC"/>
    <w:rsid w:val="005D7E10"/>
    <w:rsid w:val="005D7F0C"/>
    <w:rsid w:val="005E0D4A"/>
    <w:rsid w:val="005E0FD1"/>
    <w:rsid w:val="005E128C"/>
    <w:rsid w:val="005E652B"/>
    <w:rsid w:val="005F026A"/>
    <w:rsid w:val="005F206A"/>
    <w:rsid w:val="005F422B"/>
    <w:rsid w:val="005F57D1"/>
    <w:rsid w:val="00600F6A"/>
    <w:rsid w:val="00602424"/>
    <w:rsid w:val="00603FFB"/>
    <w:rsid w:val="006054EB"/>
    <w:rsid w:val="0060603B"/>
    <w:rsid w:val="0060791E"/>
    <w:rsid w:val="00607A33"/>
    <w:rsid w:val="00607D68"/>
    <w:rsid w:val="00611203"/>
    <w:rsid w:val="00611A94"/>
    <w:rsid w:val="006128EC"/>
    <w:rsid w:val="006138B2"/>
    <w:rsid w:val="006147A9"/>
    <w:rsid w:val="006155E0"/>
    <w:rsid w:val="00617BBF"/>
    <w:rsid w:val="0062004A"/>
    <w:rsid w:val="00620C9C"/>
    <w:rsid w:val="00625DEE"/>
    <w:rsid w:val="00627D62"/>
    <w:rsid w:val="006346DF"/>
    <w:rsid w:val="0064425B"/>
    <w:rsid w:val="006464B1"/>
    <w:rsid w:val="0065054D"/>
    <w:rsid w:val="006616F9"/>
    <w:rsid w:val="00672188"/>
    <w:rsid w:val="006729CF"/>
    <w:rsid w:val="00674179"/>
    <w:rsid w:val="0067458F"/>
    <w:rsid w:val="00677EAD"/>
    <w:rsid w:val="00682C6E"/>
    <w:rsid w:val="00683A8E"/>
    <w:rsid w:val="006873B4"/>
    <w:rsid w:val="006A0CFB"/>
    <w:rsid w:val="006A1825"/>
    <w:rsid w:val="006C65BB"/>
    <w:rsid w:val="006C7469"/>
    <w:rsid w:val="006C7BE5"/>
    <w:rsid w:val="006D0D4D"/>
    <w:rsid w:val="006E32D9"/>
    <w:rsid w:val="006E6859"/>
    <w:rsid w:val="006F23F1"/>
    <w:rsid w:val="006F5783"/>
    <w:rsid w:val="006F726C"/>
    <w:rsid w:val="0070762C"/>
    <w:rsid w:val="00716D3D"/>
    <w:rsid w:val="007216F0"/>
    <w:rsid w:val="00723932"/>
    <w:rsid w:val="00727000"/>
    <w:rsid w:val="00731BA1"/>
    <w:rsid w:val="007345ED"/>
    <w:rsid w:val="00734A0E"/>
    <w:rsid w:val="00740289"/>
    <w:rsid w:val="00742799"/>
    <w:rsid w:val="00743178"/>
    <w:rsid w:val="007442E4"/>
    <w:rsid w:val="007468DA"/>
    <w:rsid w:val="00753612"/>
    <w:rsid w:val="00755FB4"/>
    <w:rsid w:val="00757AF8"/>
    <w:rsid w:val="00757E19"/>
    <w:rsid w:val="00760404"/>
    <w:rsid w:val="00760743"/>
    <w:rsid w:val="00760BE2"/>
    <w:rsid w:val="00760EE2"/>
    <w:rsid w:val="0076148B"/>
    <w:rsid w:val="00762FCC"/>
    <w:rsid w:val="00771003"/>
    <w:rsid w:val="00772B9A"/>
    <w:rsid w:val="00776B21"/>
    <w:rsid w:val="007777CA"/>
    <w:rsid w:val="0079287C"/>
    <w:rsid w:val="007A20D5"/>
    <w:rsid w:val="007A2148"/>
    <w:rsid w:val="007A6C42"/>
    <w:rsid w:val="007C0F8B"/>
    <w:rsid w:val="007C32BC"/>
    <w:rsid w:val="007E4D23"/>
    <w:rsid w:val="007E6251"/>
    <w:rsid w:val="007F24B3"/>
    <w:rsid w:val="007F6604"/>
    <w:rsid w:val="00802224"/>
    <w:rsid w:val="00820D98"/>
    <w:rsid w:val="008213C1"/>
    <w:rsid w:val="008221EE"/>
    <w:rsid w:val="00832765"/>
    <w:rsid w:val="00834356"/>
    <w:rsid w:val="00847DC2"/>
    <w:rsid w:val="008515AA"/>
    <w:rsid w:val="00853B6C"/>
    <w:rsid w:val="0086594D"/>
    <w:rsid w:val="0087039D"/>
    <w:rsid w:val="00875438"/>
    <w:rsid w:val="00880CAF"/>
    <w:rsid w:val="00882B5B"/>
    <w:rsid w:val="00885BE4"/>
    <w:rsid w:val="00891622"/>
    <w:rsid w:val="00893681"/>
    <w:rsid w:val="008A0220"/>
    <w:rsid w:val="008A23FA"/>
    <w:rsid w:val="008B3923"/>
    <w:rsid w:val="008C2AD6"/>
    <w:rsid w:val="008C7BF8"/>
    <w:rsid w:val="008D6572"/>
    <w:rsid w:val="008E1DF6"/>
    <w:rsid w:val="008F3825"/>
    <w:rsid w:val="00903451"/>
    <w:rsid w:val="009049B2"/>
    <w:rsid w:val="009126B4"/>
    <w:rsid w:val="00915BFD"/>
    <w:rsid w:val="00916BE1"/>
    <w:rsid w:val="00926348"/>
    <w:rsid w:val="00927DC0"/>
    <w:rsid w:val="00931950"/>
    <w:rsid w:val="00940DF8"/>
    <w:rsid w:val="0095019B"/>
    <w:rsid w:val="00951B9D"/>
    <w:rsid w:val="00960903"/>
    <w:rsid w:val="00962383"/>
    <w:rsid w:val="009666B8"/>
    <w:rsid w:val="009668BE"/>
    <w:rsid w:val="00970258"/>
    <w:rsid w:val="009779D4"/>
    <w:rsid w:val="00980A26"/>
    <w:rsid w:val="00984372"/>
    <w:rsid w:val="00986629"/>
    <w:rsid w:val="009928AA"/>
    <w:rsid w:val="009A2DBA"/>
    <w:rsid w:val="009B52C1"/>
    <w:rsid w:val="009B6D03"/>
    <w:rsid w:val="009C764A"/>
    <w:rsid w:val="009E00A8"/>
    <w:rsid w:val="009E32D3"/>
    <w:rsid w:val="009E6691"/>
    <w:rsid w:val="009F5E02"/>
    <w:rsid w:val="00A00C75"/>
    <w:rsid w:val="00A036FD"/>
    <w:rsid w:val="00A04A48"/>
    <w:rsid w:val="00A04AE3"/>
    <w:rsid w:val="00A07F4C"/>
    <w:rsid w:val="00A219C1"/>
    <w:rsid w:val="00A25068"/>
    <w:rsid w:val="00A2647B"/>
    <w:rsid w:val="00A31479"/>
    <w:rsid w:val="00A32DE6"/>
    <w:rsid w:val="00A602DD"/>
    <w:rsid w:val="00A60F6D"/>
    <w:rsid w:val="00A629D4"/>
    <w:rsid w:val="00A645E9"/>
    <w:rsid w:val="00A65473"/>
    <w:rsid w:val="00A6551D"/>
    <w:rsid w:val="00A6617B"/>
    <w:rsid w:val="00A72282"/>
    <w:rsid w:val="00A72E2D"/>
    <w:rsid w:val="00A7595E"/>
    <w:rsid w:val="00A86436"/>
    <w:rsid w:val="00A92BBF"/>
    <w:rsid w:val="00A94BDA"/>
    <w:rsid w:val="00A97E5F"/>
    <w:rsid w:val="00AA2286"/>
    <w:rsid w:val="00AA6671"/>
    <w:rsid w:val="00AA759B"/>
    <w:rsid w:val="00AA7741"/>
    <w:rsid w:val="00AA7D7D"/>
    <w:rsid w:val="00AB0A8A"/>
    <w:rsid w:val="00AB0DC8"/>
    <w:rsid w:val="00AB4920"/>
    <w:rsid w:val="00AC0E1C"/>
    <w:rsid w:val="00AC2606"/>
    <w:rsid w:val="00AC3620"/>
    <w:rsid w:val="00AC4F80"/>
    <w:rsid w:val="00AC5D77"/>
    <w:rsid w:val="00AC68A8"/>
    <w:rsid w:val="00AC75D1"/>
    <w:rsid w:val="00AD6610"/>
    <w:rsid w:val="00AD77A9"/>
    <w:rsid w:val="00AE4DFF"/>
    <w:rsid w:val="00AF11D8"/>
    <w:rsid w:val="00B04757"/>
    <w:rsid w:val="00B07E9C"/>
    <w:rsid w:val="00B11E62"/>
    <w:rsid w:val="00B20894"/>
    <w:rsid w:val="00B272B8"/>
    <w:rsid w:val="00B27F21"/>
    <w:rsid w:val="00B336D2"/>
    <w:rsid w:val="00B362EE"/>
    <w:rsid w:val="00B44E24"/>
    <w:rsid w:val="00B4600A"/>
    <w:rsid w:val="00B46F54"/>
    <w:rsid w:val="00B53E0F"/>
    <w:rsid w:val="00B548B7"/>
    <w:rsid w:val="00B55E6F"/>
    <w:rsid w:val="00B628EA"/>
    <w:rsid w:val="00B644B0"/>
    <w:rsid w:val="00B6458E"/>
    <w:rsid w:val="00B67893"/>
    <w:rsid w:val="00B71D31"/>
    <w:rsid w:val="00B75E8A"/>
    <w:rsid w:val="00B76E44"/>
    <w:rsid w:val="00B83BB2"/>
    <w:rsid w:val="00B86856"/>
    <w:rsid w:val="00B92C4B"/>
    <w:rsid w:val="00B93C2F"/>
    <w:rsid w:val="00B96F10"/>
    <w:rsid w:val="00BA6D76"/>
    <w:rsid w:val="00BB4D55"/>
    <w:rsid w:val="00BC07C5"/>
    <w:rsid w:val="00BC4368"/>
    <w:rsid w:val="00BC5095"/>
    <w:rsid w:val="00BD7E03"/>
    <w:rsid w:val="00BE0808"/>
    <w:rsid w:val="00BE0B9D"/>
    <w:rsid w:val="00BF30FC"/>
    <w:rsid w:val="00BF4057"/>
    <w:rsid w:val="00BF6FE3"/>
    <w:rsid w:val="00BF7AF9"/>
    <w:rsid w:val="00C114AD"/>
    <w:rsid w:val="00C1276A"/>
    <w:rsid w:val="00C16D9D"/>
    <w:rsid w:val="00C23D71"/>
    <w:rsid w:val="00C26AFC"/>
    <w:rsid w:val="00C27D9C"/>
    <w:rsid w:val="00C35E41"/>
    <w:rsid w:val="00C36752"/>
    <w:rsid w:val="00C40B9C"/>
    <w:rsid w:val="00C46B74"/>
    <w:rsid w:val="00C53AF5"/>
    <w:rsid w:val="00C60F4B"/>
    <w:rsid w:val="00C80608"/>
    <w:rsid w:val="00C8373D"/>
    <w:rsid w:val="00C872AA"/>
    <w:rsid w:val="00C979A7"/>
    <w:rsid w:val="00CA17ED"/>
    <w:rsid w:val="00CA7BCF"/>
    <w:rsid w:val="00CA7DD3"/>
    <w:rsid w:val="00CC20E4"/>
    <w:rsid w:val="00CC282C"/>
    <w:rsid w:val="00CC7F54"/>
    <w:rsid w:val="00CD4EFD"/>
    <w:rsid w:val="00CE0968"/>
    <w:rsid w:val="00CE2F29"/>
    <w:rsid w:val="00CF0BA3"/>
    <w:rsid w:val="00CF4CA8"/>
    <w:rsid w:val="00CF65D0"/>
    <w:rsid w:val="00D12309"/>
    <w:rsid w:val="00D21FB5"/>
    <w:rsid w:val="00D25D64"/>
    <w:rsid w:val="00D26A4B"/>
    <w:rsid w:val="00D26D25"/>
    <w:rsid w:val="00D3724A"/>
    <w:rsid w:val="00D37B8A"/>
    <w:rsid w:val="00D4409E"/>
    <w:rsid w:val="00D460EE"/>
    <w:rsid w:val="00D520F5"/>
    <w:rsid w:val="00D53956"/>
    <w:rsid w:val="00D600A0"/>
    <w:rsid w:val="00D712F1"/>
    <w:rsid w:val="00D74A1D"/>
    <w:rsid w:val="00D86A6C"/>
    <w:rsid w:val="00D92E8C"/>
    <w:rsid w:val="00D94913"/>
    <w:rsid w:val="00D97EE5"/>
    <w:rsid w:val="00DA08CC"/>
    <w:rsid w:val="00DA7344"/>
    <w:rsid w:val="00DB16FC"/>
    <w:rsid w:val="00DB1824"/>
    <w:rsid w:val="00DB1E43"/>
    <w:rsid w:val="00DB20E4"/>
    <w:rsid w:val="00DB62D6"/>
    <w:rsid w:val="00DB7FB9"/>
    <w:rsid w:val="00DC262F"/>
    <w:rsid w:val="00DD3FD3"/>
    <w:rsid w:val="00DD42F7"/>
    <w:rsid w:val="00DE1116"/>
    <w:rsid w:val="00DE1D28"/>
    <w:rsid w:val="00DE1ECB"/>
    <w:rsid w:val="00DE40BB"/>
    <w:rsid w:val="00DE4FCD"/>
    <w:rsid w:val="00DF01D6"/>
    <w:rsid w:val="00DF2166"/>
    <w:rsid w:val="00DF4176"/>
    <w:rsid w:val="00DF5899"/>
    <w:rsid w:val="00E05F75"/>
    <w:rsid w:val="00E06A50"/>
    <w:rsid w:val="00E10133"/>
    <w:rsid w:val="00E1646E"/>
    <w:rsid w:val="00E639D2"/>
    <w:rsid w:val="00E642D9"/>
    <w:rsid w:val="00E825A6"/>
    <w:rsid w:val="00E85102"/>
    <w:rsid w:val="00E85210"/>
    <w:rsid w:val="00E858F4"/>
    <w:rsid w:val="00E86F47"/>
    <w:rsid w:val="00E91727"/>
    <w:rsid w:val="00E94791"/>
    <w:rsid w:val="00EA39EE"/>
    <w:rsid w:val="00EA3C46"/>
    <w:rsid w:val="00EA49DD"/>
    <w:rsid w:val="00EA7649"/>
    <w:rsid w:val="00EB26C7"/>
    <w:rsid w:val="00EB722B"/>
    <w:rsid w:val="00EB7EBA"/>
    <w:rsid w:val="00EC026E"/>
    <w:rsid w:val="00EC04C8"/>
    <w:rsid w:val="00ED0367"/>
    <w:rsid w:val="00ED7781"/>
    <w:rsid w:val="00ED7ADA"/>
    <w:rsid w:val="00EE0DD0"/>
    <w:rsid w:val="00EE13A7"/>
    <w:rsid w:val="00EE2340"/>
    <w:rsid w:val="00EF1F29"/>
    <w:rsid w:val="00EF7DC9"/>
    <w:rsid w:val="00F00F1B"/>
    <w:rsid w:val="00F108C5"/>
    <w:rsid w:val="00F109B9"/>
    <w:rsid w:val="00F1288F"/>
    <w:rsid w:val="00F25B0D"/>
    <w:rsid w:val="00F27D9F"/>
    <w:rsid w:val="00F337D6"/>
    <w:rsid w:val="00F3746A"/>
    <w:rsid w:val="00F425D4"/>
    <w:rsid w:val="00F43258"/>
    <w:rsid w:val="00F45902"/>
    <w:rsid w:val="00F471C5"/>
    <w:rsid w:val="00F50D53"/>
    <w:rsid w:val="00F52C1A"/>
    <w:rsid w:val="00F52CEA"/>
    <w:rsid w:val="00F6275E"/>
    <w:rsid w:val="00F6611B"/>
    <w:rsid w:val="00F80ABB"/>
    <w:rsid w:val="00F91FB9"/>
    <w:rsid w:val="00FA6473"/>
    <w:rsid w:val="00FB2634"/>
    <w:rsid w:val="00FB2B0B"/>
    <w:rsid w:val="00FC263C"/>
    <w:rsid w:val="00FC564A"/>
    <w:rsid w:val="00FD5899"/>
    <w:rsid w:val="00FE1319"/>
    <w:rsid w:val="00FE166F"/>
    <w:rsid w:val="00FE6CD8"/>
    <w:rsid w:val="00FE7F09"/>
    <w:rsid w:val="00FF26CF"/>
    <w:rsid w:val="00FF53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63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B2634"/>
    <w:pPr>
      <w:keepNext/>
      <w:keepLines/>
      <w:spacing w:before="480"/>
      <w:ind w:left="794" w:hanging="794"/>
      <w:outlineLvl w:val="0"/>
    </w:pPr>
    <w:rPr>
      <w:b/>
    </w:rPr>
  </w:style>
  <w:style w:type="paragraph" w:styleId="Heading2">
    <w:name w:val="heading 2"/>
    <w:basedOn w:val="Heading1"/>
    <w:next w:val="Normal"/>
    <w:qFormat/>
    <w:rsid w:val="00FB2634"/>
    <w:pPr>
      <w:spacing w:before="320"/>
      <w:outlineLvl w:val="1"/>
    </w:pPr>
  </w:style>
  <w:style w:type="paragraph" w:styleId="Heading3">
    <w:name w:val="heading 3"/>
    <w:basedOn w:val="Heading1"/>
    <w:next w:val="Normal"/>
    <w:qFormat/>
    <w:rsid w:val="00FB2634"/>
    <w:pPr>
      <w:spacing w:before="200"/>
      <w:outlineLvl w:val="2"/>
    </w:pPr>
  </w:style>
  <w:style w:type="paragraph" w:styleId="Heading4">
    <w:name w:val="heading 4"/>
    <w:basedOn w:val="Heading3"/>
    <w:next w:val="Normal"/>
    <w:qFormat/>
    <w:rsid w:val="00FB2634"/>
    <w:pPr>
      <w:tabs>
        <w:tab w:val="clear" w:pos="794"/>
        <w:tab w:val="left" w:pos="992"/>
      </w:tabs>
      <w:ind w:left="992" w:hanging="992"/>
      <w:outlineLvl w:val="3"/>
    </w:pPr>
  </w:style>
  <w:style w:type="paragraph" w:styleId="Heading5">
    <w:name w:val="heading 5"/>
    <w:basedOn w:val="Heading4"/>
    <w:next w:val="Normal"/>
    <w:qFormat/>
    <w:rsid w:val="00FB2634"/>
    <w:pPr>
      <w:outlineLvl w:val="4"/>
    </w:pPr>
  </w:style>
  <w:style w:type="paragraph" w:styleId="Heading6">
    <w:name w:val="heading 6"/>
    <w:basedOn w:val="Heading4"/>
    <w:next w:val="Normal"/>
    <w:qFormat/>
    <w:rsid w:val="00FB2634"/>
    <w:pPr>
      <w:tabs>
        <w:tab w:val="clear" w:pos="992"/>
        <w:tab w:val="clear" w:pos="1191"/>
      </w:tabs>
      <w:ind w:left="1588" w:hanging="1588"/>
      <w:outlineLvl w:val="5"/>
    </w:pPr>
  </w:style>
  <w:style w:type="paragraph" w:styleId="Heading7">
    <w:name w:val="heading 7"/>
    <w:basedOn w:val="Heading6"/>
    <w:next w:val="Normal"/>
    <w:qFormat/>
    <w:rsid w:val="00FB2634"/>
    <w:pPr>
      <w:outlineLvl w:val="6"/>
    </w:pPr>
  </w:style>
  <w:style w:type="paragraph" w:styleId="Heading8">
    <w:name w:val="heading 8"/>
    <w:basedOn w:val="Heading6"/>
    <w:next w:val="Normal"/>
    <w:qFormat/>
    <w:rsid w:val="00FB2634"/>
    <w:pPr>
      <w:outlineLvl w:val="7"/>
    </w:pPr>
  </w:style>
  <w:style w:type="paragraph" w:styleId="Heading9">
    <w:name w:val="heading 9"/>
    <w:basedOn w:val="Heading6"/>
    <w:next w:val="Normal"/>
    <w:qFormat/>
    <w:rsid w:val="00FB26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B263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B2634"/>
    <w:rPr>
      <w:noProof/>
      <w:sz w:val="18"/>
      <w:lang w:val="fr-FR" w:eastAsia="en-US"/>
    </w:rPr>
  </w:style>
  <w:style w:type="character" w:styleId="PageNumber">
    <w:name w:val="page number"/>
    <w:basedOn w:val="DefaultParagraphFont"/>
    <w:rsid w:val="00FB2634"/>
  </w:style>
  <w:style w:type="paragraph" w:customStyle="1" w:styleId="Headingb">
    <w:name w:val="Heading_b"/>
    <w:basedOn w:val="Heading3"/>
    <w:next w:val="Normal"/>
    <w:rsid w:val="00FB2634"/>
    <w:pPr>
      <w:spacing w:before="160"/>
      <w:ind w:left="0" w:firstLine="0"/>
      <w:outlineLvl w:val="9"/>
    </w:pPr>
  </w:style>
  <w:style w:type="paragraph" w:customStyle="1" w:styleId="Headingi">
    <w:name w:val="Heading_i"/>
    <w:basedOn w:val="Heading3"/>
    <w:next w:val="Normal"/>
    <w:rsid w:val="00FB2634"/>
    <w:pPr>
      <w:spacing w:before="160"/>
      <w:ind w:left="0" w:firstLine="0"/>
    </w:pPr>
    <w:rPr>
      <w:b w:val="0"/>
      <w:i/>
    </w:rPr>
  </w:style>
  <w:style w:type="character" w:customStyle="1" w:styleId="href">
    <w:name w:val="href"/>
    <w:basedOn w:val="DefaultParagraphFont"/>
    <w:rsid w:val="00FB2634"/>
  </w:style>
  <w:style w:type="paragraph" w:customStyle="1" w:styleId="enumlev1">
    <w:name w:val="enumlev1"/>
    <w:basedOn w:val="Normal"/>
    <w:link w:val="enumlev1Char"/>
    <w:rsid w:val="00FB2634"/>
    <w:pPr>
      <w:spacing w:before="80"/>
      <w:ind w:left="794" w:hanging="794"/>
    </w:pPr>
  </w:style>
  <w:style w:type="paragraph" w:customStyle="1" w:styleId="enumlev2">
    <w:name w:val="enumlev2"/>
    <w:basedOn w:val="enumlev1"/>
    <w:rsid w:val="00FB2634"/>
    <w:pPr>
      <w:ind w:left="1191" w:hanging="397"/>
    </w:pPr>
  </w:style>
  <w:style w:type="paragraph" w:customStyle="1" w:styleId="enumlev3">
    <w:name w:val="enumlev3"/>
    <w:basedOn w:val="enumlev2"/>
    <w:rsid w:val="00FB2634"/>
    <w:pPr>
      <w:ind w:left="1588"/>
    </w:pPr>
  </w:style>
  <w:style w:type="paragraph" w:customStyle="1" w:styleId="Normalaftertitle">
    <w:name w:val="Normal_after_title"/>
    <w:basedOn w:val="Normal"/>
    <w:next w:val="Normal"/>
    <w:rsid w:val="00FB2634"/>
    <w:pPr>
      <w:spacing w:before="320"/>
    </w:pPr>
  </w:style>
  <w:style w:type="paragraph" w:customStyle="1" w:styleId="Note">
    <w:name w:val="Note"/>
    <w:basedOn w:val="Normal"/>
    <w:rsid w:val="00FB263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B263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B2634"/>
    <w:pPr>
      <w:spacing w:before="240"/>
    </w:pPr>
    <w:rPr>
      <w:lang w:val="es-ES_tradnl"/>
    </w:rPr>
  </w:style>
  <w:style w:type="paragraph" w:customStyle="1" w:styleId="Recref">
    <w:name w:val="Rec_ref"/>
    <w:basedOn w:val="Normal"/>
    <w:next w:val="Recdate"/>
    <w:rsid w:val="00FB2634"/>
    <w:pPr>
      <w:jc w:val="center"/>
    </w:pPr>
  </w:style>
  <w:style w:type="paragraph" w:customStyle="1" w:styleId="Recdate">
    <w:name w:val="Rec_date"/>
    <w:basedOn w:val="Recref"/>
    <w:next w:val="Normalaftertitle"/>
    <w:rsid w:val="00FB2634"/>
    <w:pPr>
      <w:jc w:val="right"/>
    </w:pPr>
  </w:style>
  <w:style w:type="paragraph" w:customStyle="1" w:styleId="AnnexNoTitle">
    <w:name w:val="Annex_NoTitle"/>
    <w:basedOn w:val="Normal"/>
    <w:next w:val="Normalaftertitle"/>
    <w:rsid w:val="00FB2634"/>
    <w:pPr>
      <w:keepNext/>
      <w:keepLines/>
      <w:spacing w:before="480" w:after="80"/>
      <w:jc w:val="center"/>
    </w:pPr>
    <w:rPr>
      <w:b/>
      <w:sz w:val="26"/>
    </w:rPr>
  </w:style>
  <w:style w:type="paragraph" w:customStyle="1" w:styleId="AppendixNoTitle">
    <w:name w:val="Appendix_NoTitle"/>
    <w:basedOn w:val="AnnexNoTitle"/>
    <w:next w:val="Normal"/>
    <w:rsid w:val="00FB2634"/>
  </w:style>
  <w:style w:type="paragraph" w:customStyle="1" w:styleId="Tablefin">
    <w:name w:val="Table_fin"/>
    <w:basedOn w:val="Normal"/>
    <w:next w:val="Normal"/>
    <w:rsid w:val="00FB2634"/>
    <w:pPr>
      <w:spacing w:before="0"/>
    </w:pPr>
    <w:rPr>
      <w:sz w:val="20"/>
      <w:lang w:val="en-GB"/>
    </w:rPr>
  </w:style>
  <w:style w:type="paragraph" w:customStyle="1" w:styleId="Tablehead">
    <w:name w:val="Table_head"/>
    <w:basedOn w:val="Normal"/>
    <w:next w:val="Normal"/>
    <w:rsid w:val="00FB26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B2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B2634"/>
    <w:pPr>
      <w:keepNext/>
      <w:spacing w:before="360" w:after="120"/>
      <w:jc w:val="center"/>
    </w:pPr>
  </w:style>
  <w:style w:type="paragraph" w:customStyle="1" w:styleId="Tabletext">
    <w:name w:val="Table_text"/>
    <w:basedOn w:val="Normal"/>
    <w:rsid w:val="00FB2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B263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B26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2634"/>
    <w:pPr>
      <w:ind w:left="794"/>
    </w:pPr>
  </w:style>
  <w:style w:type="paragraph" w:customStyle="1" w:styleId="Figurelegend">
    <w:name w:val="Figure_legend"/>
    <w:basedOn w:val="Normal"/>
    <w:rsid w:val="00FB26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B2634"/>
    <w:pPr>
      <w:keepNext/>
      <w:keepLines/>
      <w:spacing w:before="480" w:after="80"/>
      <w:jc w:val="center"/>
    </w:pPr>
    <w:rPr>
      <w:caps/>
      <w:sz w:val="18"/>
    </w:rPr>
  </w:style>
  <w:style w:type="paragraph" w:customStyle="1" w:styleId="tocpart">
    <w:name w:val="tocpart"/>
    <w:basedOn w:val="Normal"/>
    <w:rsid w:val="00FB26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2634"/>
    <w:pPr>
      <w:keepNext/>
      <w:keepLines/>
      <w:spacing w:before="480"/>
      <w:jc w:val="center"/>
    </w:pPr>
    <w:rPr>
      <w:sz w:val="26"/>
    </w:rPr>
  </w:style>
  <w:style w:type="paragraph" w:customStyle="1" w:styleId="Arttitle">
    <w:name w:val="Art_title"/>
    <w:basedOn w:val="Normal"/>
    <w:next w:val="Normalaftertitle"/>
    <w:rsid w:val="00FB2634"/>
    <w:pPr>
      <w:keepNext/>
      <w:keepLines/>
      <w:spacing w:before="240"/>
      <w:jc w:val="center"/>
    </w:pPr>
    <w:rPr>
      <w:b/>
      <w:sz w:val="26"/>
    </w:rPr>
  </w:style>
  <w:style w:type="paragraph" w:customStyle="1" w:styleId="Blanc">
    <w:name w:val="Blanc"/>
    <w:basedOn w:val="Normal"/>
    <w:next w:val="Tabletext"/>
    <w:rsid w:val="00FB26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26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25A6"/>
    <w:pPr>
      <w:keepNext/>
      <w:keepLines/>
      <w:spacing w:before="160"/>
      <w:ind w:left="794"/>
    </w:pPr>
    <w:rPr>
      <w:i/>
      <w:lang w:val="ru-RU"/>
    </w:rPr>
  </w:style>
  <w:style w:type="paragraph" w:customStyle="1" w:styleId="ChapNo">
    <w:name w:val="Chap_No"/>
    <w:basedOn w:val="ArtNo"/>
    <w:next w:val="Chaptitle"/>
    <w:rsid w:val="00FB2634"/>
    <w:rPr>
      <w:b/>
    </w:rPr>
  </w:style>
  <w:style w:type="paragraph" w:customStyle="1" w:styleId="Chaptitle">
    <w:name w:val="Chap_title"/>
    <w:basedOn w:val="Arttitle"/>
    <w:next w:val="Normalaftertitle"/>
    <w:rsid w:val="00FB2634"/>
  </w:style>
  <w:style w:type="character" w:styleId="FootnoteReference">
    <w:name w:val="footnote reference"/>
    <w:basedOn w:val="DefaultParagraphFont"/>
    <w:semiHidden/>
    <w:rsid w:val="00290F72"/>
    <w:rPr>
      <w:position w:val="6"/>
      <w:sz w:val="16"/>
    </w:rPr>
  </w:style>
  <w:style w:type="paragraph" w:styleId="FootnoteText">
    <w:name w:val="footnote text"/>
    <w:basedOn w:val="Normal"/>
    <w:semiHidden/>
    <w:rsid w:val="00290F72"/>
    <w:pPr>
      <w:keepLines/>
      <w:tabs>
        <w:tab w:val="left" w:pos="284"/>
      </w:tabs>
      <w:spacing w:before="60"/>
      <w:ind w:left="284" w:hanging="284"/>
    </w:pPr>
    <w:rPr>
      <w:sz w:val="20"/>
    </w:rPr>
  </w:style>
  <w:style w:type="paragraph" w:styleId="Index1">
    <w:name w:val="index 1"/>
    <w:basedOn w:val="Normal"/>
    <w:next w:val="Normal"/>
    <w:semiHidden/>
    <w:rsid w:val="00FB2634"/>
  </w:style>
  <w:style w:type="paragraph" w:styleId="Index2">
    <w:name w:val="index 2"/>
    <w:basedOn w:val="Normal"/>
    <w:next w:val="Normal"/>
    <w:semiHidden/>
    <w:rsid w:val="00FB2634"/>
    <w:pPr>
      <w:ind w:left="283"/>
    </w:pPr>
  </w:style>
  <w:style w:type="paragraph" w:styleId="Index3">
    <w:name w:val="index 3"/>
    <w:basedOn w:val="Normal"/>
    <w:next w:val="Normal"/>
    <w:semiHidden/>
    <w:rsid w:val="00FB2634"/>
    <w:pPr>
      <w:ind w:left="566"/>
    </w:pPr>
  </w:style>
  <w:style w:type="paragraph" w:styleId="IndexHeading">
    <w:name w:val="index heading"/>
    <w:basedOn w:val="Normal"/>
    <w:next w:val="Index1"/>
    <w:semiHidden/>
    <w:rsid w:val="00FB2634"/>
  </w:style>
  <w:style w:type="paragraph" w:customStyle="1" w:styleId="Line">
    <w:name w:val="Line"/>
    <w:basedOn w:val="Normal"/>
    <w:next w:val="Normal"/>
    <w:rsid w:val="00FB26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26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2634"/>
  </w:style>
  <w:style w:type="paragraph" w:customStyle="1" w:styleId="Partref">
    <w:name w:val="Part_ref"/>
    <w:basedOn w:val="Normal"/>
    <w:next w:val="Normal"/>
    <w:rsid w:val="00FB2634"/>
    <w:pPr>
      <w:keepNext/>
      <w:keepLines/>
      <w:spacing w:after="280"/>
      <w:jc w:val="center"/>
    </w:pPr>
  </w:style>
  <w:style w:type="paragraph" w:customStyle="1" w:styleId="Parttitle">
    <w:name w:val="Part_title"/>
    <w:basedOn w:val="Normal"/>
    <w:next w:val="Normalaftertitle"/>
    <w:rsid w:val="00FB263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B2634"/>
  </w:style>
  <w:style w:type="paragraph" w:customStyle="1" w:styleId="QuestionNo">
    <w:name w:val="Question_No"/>
    <w:basedOn w:val="RecNo"/>
    <w:next w:val="Normal"/>
    <w:rsid w:val="00FB2634"/>
  </w:style>
  <w:style w:type="paragraph" w:customStyle="1" w:styleId="Questionref">
    <w:name w:val="Question_ref"/>
    <w:basedOn w:val="Recref"/>
    <w:next w:val="Questiondate"/>
    <w:rsid w:val="00FB2634"/>
  </w:style>
  <w:style w:type="paragraph" w:customStyle="1" w:styleId="Questiontitle">
    <w:name w:val="Question_title"/>
    <w:basedOn w:val="Normal"/>
    <w:next w:val="Questionref"/>
    <w:rsid w:val="00FB2634"/>
  </w:style>
  <w:style w:type="paragraph" w:customStyle="1" w:styleId="Reftext">
    <w:name w:val="Ref_text"/>
    <w:basedOn w:val="Normal"/>
    <w:rsid w:val="00FB2634"/>
    <w:pPr>
      <w:ind w:left="794" w:hanging="794"/>
    </w:pPr>
  </w:style>
  <w:style w:type="paragraph" w:customStyle="1" w:styleId="Reftitle">
    <w:name w:val="Ref_title"/>
    <w:basedOn w:val="Normal"/>
    <w:next w:val="Reftext"/>
    <w:rsid w:val="00FB263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B2634"/>
  </w:style>
  <w:style w:type="paragraph" w:customStyle="1" w:styleId="RepNo">
    <w:name w:val="Rep_No"/>
    <w:basedOn w:val="RecNo"/>
    <w:next w:val="Reptitle"/>
    <w:rsid w:val="00FB2634"/>
  </w:style>
  <w:style w:type="paragraph" w:customStyle="1" w:styleId="Repref">
    <w:name w:val="Rep_ref"/>
    <w:basedOn w:val="Recref"/>
    <w:next w:val="Repdate"/>
    <w:rsid w:val="00FB2634"/>
  </w:style>
  <w:style w:type="paragraph" w:customStyle="1" w:styleId="Reptitle">
    <w:name w:val="Rep_title"/>
    <w:basedOn w:val="Rectitle"/>
    <w:next w:val="Repref"/>
    <w:rsid w:val="00FB2634"/>
  </w:style>
  <w:style w:type="paragraph" w:customStyle="1" w:styleId="Resdate">
    <w:name w:val="Res_date"/>
    <w:basedOn w:val="Recdate"/>
    <w:next w:val="Normalaftertitle"/>
    <w:rsid w:val="00FB2634"/>
  </w:style>
  <w:style w:type="paragraph" w:customStyle="1" w:styleId="ResNo">
    <w:name w:val="Res_No"/>
    <w:basedOn w:val="RecNo"/>
    <w:next w:val="Restitle"/>
    <w:rsid w:val="00FB2634"/>
  </w:style>
  <w:style w:type="paragraph" w:customStyle="1" w:styleId="Resref">
    <w:name w:val="Res_ref"/>
    <w:basedOn w:val="Recref"/>
    <w:next w:val="Resdate"/>
    <w:rsid w:val="00FB2634"/>
  </w:style>
  <w:style w:type="paragraph" w:customStyle="1" w:styleId="Restitle">
    <w:name w:val="Res_title"/>
    <w:basedOn w:val="Normal"/>
    <w:next w:val="Resref"/>
    <w:rsid w:val="00FB2634"/>
    <w:pPr>
      <w:spacing w:before="240"/>
      <w:jc w:val="center"/>
    </w:pPr>
    <w:rPr>
      <w:b/>
      <w:sz w:val="26"/>
    </w:rPr>
  </w:style>
  <w:style w:type="paragraph" w:customStyle="1" w:styleId="SectionNo">
    <w:name w:val="Section_No"/>
    <w:basedOn w:val="Normal"/>
    <w:next w:val="Normal"/>
    <w:rsid w:val="00FB2634"/>
  </w:style>
  <w:style w:type="paragraph" w:customStyle="1" w:styleId="Sectiontitle">
    <w:name w:val="Section_title"/>
    <w:basedOn w:val="Normal"/>
    <w:next w:val="Normalaftertitle"/>
    <w:rsid w:val="00FB263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B2634"/>
    <w:pPr>
      <w:tabs>
        <w:tab w:val="clear" w:pos="794"/>
        <w:tab w:val="clear" w:pos="1191"/>
        <w:tab w:val="clear" w:pos="1588"/>
        <w:tab w:val="clear" w:pos="1985"/>
        <w:tab w:val="right" w:pos="9611"/>
      </w:tabs>
    </w:pPr>
    <w:rPr>
      <w:i/>
    </w:rPr>
  </w:style>
  <w:style w:type="paragraph" w:styleId="TOC1">
    <w:name w:val="toc 1"/>
    <w:basedOn w:val="Normal"/>
    <w:uiPriority w:val="39"/>
    <w:rsid w:val="006F23F1"/>
    <w:pPr>
      <w:keepLines/>
      <w:tabs>
        <w:tab w:val="clear" w:pos="1191"/>
        <w:tab w:val="clear" w:pos="1588"/>
        <w:tab w:val="clear" w:pos="1985"/>
        <w:tab w:val="left" w:leader="dot" w:pos="8789"/>
        <w:tab w:val="right" w:pos="9611"/>
      </w:tabs>
      <w:spacing w:before="240"/>
      <w:ind w:left="794" w:right="851" w:hanging="794"/>
    </w:pPr>
    <w:rPr>
      <w:lang w:val="en-US"/>
    </w:rPr>
  </w:style>
  <w:style w:type="paragraph" w:styleId="TOC2">
    <w:name w:val="toc 2"/>
    <w:basedOn w:val="TOC1"/>
    <w:uiPriority w:val="39"/>
    <w:rsid w:val="006F23F1"/>
    <w:pPr>
      <w:spacing w:before="160"/>
      <w:ind w:left="1361" w:hanging="567"/>
    </w:pPr>
  </w:style>
  <w:style w:type="paragraph" w:styleId="TOC3">
    <w:name w:val="toc 3"/>
    <w:basedOn w:val="TOC2"/>
    <w:rsid w:val="006F23F1"/>
    <w:pPr>
      <w:tabs>
        <w:tab w:val="left" w:pos="2155"/>
      </w:tabs>
      <w:ind w:firstLine="0"/>
    </w:pPr>
  </w:style>
  <w:style w:type="paragraph" w:styleId="TOC4">
    <w:name w:val="toc 4"/>
    <w:basedOn w:val="TOC3"/>
    <w:rsid w:val="00FB2634"/>
    <w:pPr>
      <w:tabs>
        <w:tab w:val="left" w:pos="3261"/>
      </w:tabs>
      <w:spacing w:before="80"/>
      <w:ind w:left="3261" w:hanging="993"/>
    </w:pPr>
  </w:style>
  <w:style w:type="paragraph" w:styleId="TOC5">
    <w:name w:val="toc 5"/>
    <w:basedOn w:val="TOC4"/>
    <w:rsid w:val="00FB2634"/>
  </w:style>
  <w:style w:type="paragraph" w:styleId="TOC6">
    <w:name w:val="toc 6"/>
    <w:basedOn w:val="TOC4"/>
    <w:rsid w:val="00FB2634"/>
  </w:style>
  <w:style w:type="paragraph" w:styleId="TOC7">
    <w:name w:val="toc 7"/>
    <w:basedOn w:val="TOC4"/>
    <w:rsid w:val="00FB2634"/>
  </w:style>
  <w:style w:type="paragraph" w:styleId="TOC8">
    <w:name w:val="toc 8"/>
    <w:basedOn w:val="TOC4"/>
    <w:rsid w:val="00FB2634"/>
  </w:style>
  <w:style w:type="paragraph" w:customStyle="1" w:styleId="Rectitle">
    <w:name w:val="Rec_title"/>
    <w:basedOn w:val="Normal"/>
    <w:next w:val="Recref"/>
    <w:uiPriority w:val="99"/>
    <w:rsid w:val="00FB2634"/>
    <w:pPr>
      <w:keepNext/>
      <w:keepLines/>
      <w:spacing w:before="240"/>
      <w:jc w:val="center"/>
    </w:pPr>
    <w:rPr>
      <w:b/>
      <w:sz w:val="26"/>
    </w:rPr>
  </w:style>
  <w:style w:type="paragraph" w:customStyle="1" w:styleId="Annexref">
    <w:name w:val="Annex_ref"/>
    <w:basedOn w:val="Normal"/>
    <w:next w:val="Normalaftertitle"/>
    <w:rsid w:val="00FB2634"/>
    <w:pPr>
      <w:keepNext/>
      <w:keepLines/>
      <w:spacing w:after="280"/>
      <w:jc w:val="center"/>
    </w:pPr>
  </w:style>
  <w:style w:type="paragraph" w:customStyle="1" w:styleId="Appendixref">
    <w:name w:val="Appendix_ref"/>
    <w:basedOn w:val="Annexref"/>
    <w:next w:val="Normalaftertitle"/>
    <w:rsid w:val="00FB2634"/>
  </w:style>
  <w:style w:type="paragraph" w:customStyle="1" w:styleId="Figuretitle">
    <w:name w:val="Figure_title"/>
    <w:basedOn w:val="Normal"/>
    <w:next w:val="Figure"/>
    <w:rsid w:val="00FB26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2634"/>
    <w:pPr>
      <w:keepNext/>
      <w:spacing w:before="0" w:after="120"/>
      <w:jc w:val="center"/>
    </w:pPr>
    <w:rPr>
      <w:b/>
    </w:rPr>
  </w:style>
  <w:style w:type="paragraph" w:customStyle="1" w:styleId="Summary">
    <w:name w:val="Summary"/>
    <w:basedOn w:val="Normal"/>
    <w:next w:val="Normalaftertitle"/>
    <w:rsid w:val="00FB2634"/>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FB2634"/>
    <w:pPr>
      <w:keepNext w:val="0"/>
      <w:spacing w:before="0" w:after="240"/>
    </w:pPr>
  </w:style>
  <w:style w:type="character" w:styleId="Hyperlink">
    <w:name w:val="Hyperlink"/>
    <w:basedOn w:val="DefaultParagraphFont"/>
    <w:uiPriority w:val="99"/>
    <w:rsid w:val="00FB2634"/>
    <w:rPr>
      <w:color w:val="0000FF"/>
      <w:u w:val="single"/>
    </w:rPr>
  </w:style>
  <w:style w:type="character" w:customStyle="1" w:styleId="enumlev1Char">
    <w:name w:val="enumlev1 Char"/>
    <w:link w:val="enumlev1"/>
    <w:locked/>
    <w:rsid w:val="00F337D6"/>
    <w:rPr>
      <w:sz w:val="22"/>
      <w:lang w:val="fr-FR" w:eastAsia="en-US"/>
    </w:rPr>
  </w:style>
  <w:style w:type="character" w:customStyle="1" w:styleId="FigureNoChar">
    <w:name w:val="Figure_No Char"/>
    <w:link w:val="FigureNo"/>
    <w:locked/>
    <w:rsid w:val="00F337D6"/>
    <w:rPr>
      <w:caps/>
      <w:sz w:val="18"/>
      <w:lang w:val="fr-FR" w:eastAsia="en-US"/>
    </w:rPr>
  </w:style>
  <w:style w:type="character" w:customStyle="1" w:styleId="EquationChar">
    <w:name w:val="Equation Char"/>
    <w:link w:val="Equation"/>
    <w:locked/>
    <w:rsid w:val="00F337D6"/>
    <w:rPr>
      <w:sz w:val="22"/>
      <w:lang w:val="fr-FR" w:eastAsia="en-US"/>
    </w:rPr>
  </w:style>
  <w:style w:type="character" w:customStyle="1" w:styleId="EquationlegendChar">
    <w:name w:val="Equation_legend Char"/>
    <w:link w:val="Equationlegend"/>
    <w:locked/>
    <w:rsid w:val="00F337D6"/>
    <w:rPr>
      <w:sz w:val="22"/>
      <w:lang w:eastAsia="en-US"/>
    </w:rPr>
  </w:style>
  <w:style w:type="paragraph" w:styleId="Header">
    <w:name w:val="header"/>
    <w:basedOn w:val="Normal"/>
    <w:link w:val="HeaderChar"/>
    <w:rsid w:val="00FB263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B2634"/>
    <w:rPr>
      <w:sz w:val="22"/>
      <w:lang w:val="fr-FR" w:eastAsia="en-US"/>
    </w:rPr>
  </w:style>
  <w:style w:type="table" w:styleId="TableGrid">
    <w:name w:val="Table Grid"/>
    <w:basedOn w:val="TableNormal"/>
    <w:rsid w:val="00172A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290F7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63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B2634"/>
    <w:pPr>
      <w:keepNext/>
      <w:keepLines/>
      <w:spacing w:before="480"/>
      <w:ind w:left="794" w:hanging="794"/>
      <w:outlineLvl w:val="0"/>
    </w:pPr>
    <w:rPr>
      <w:b/>
    </w:rPr>
  </w:style>
  <w:style w:type="paragraph" w:styleId="Heading2">
    <w:name w:val="heading 2"/>
    <w:basedOn w:val="Heading1"/>
    <w:next w:val="Normal"/>
    <w:qFormat/>
    <w:rsid w:val="00FB2634"/>
    <w:pPr>
      <w:spacing w:before="320"/>
      <w:outlineLvl w:val="1"/>
    </w:pPr>
  </w:style>
  <w:style w:type="paragraph" w:styleId="Heading3">
    <w:name w:val="heading 3"/>
    <w:basedOn w:val="Heading1"/>
    <w:next w:val="Normal"/>
    <w:qFormat/>
    <w:rsid w:val="00FB2634"/>
    <w:pPr>
      <w:spacing w:before="200"/>
      <w:outlineLvl w:val="2"/>
    </w:pPr>
  </w:style>
  <w:style w:type="paragraph" w:styleId="Heading4">
    <w:name w:val="heading 4"/>
    <w:basedOn w:val="Heading3"/>
    <w:next w:val="Normal"/>
    <w:qFormat/>
    <w:rsid w:val="00FB2634"/>
    <w:pPr>
      <w:tabs>
        <w:tab w:val="clear" w:pos="794"/>
        <w:tab w:val="left" w:pos="992"/>
      </w:tabs>
      <w:ind w:left="992" w:hanging="992"/>
      <w:outlineLvl w:val="3"/>
    </w:pPr>
  </w:style>
  <w:style w:type="paragraph" w:styleId="Heading5">
    <w:name w:val="heading 5"/>
    <w:basedOn w:val="Heading4"/>
    <w:next w:val="Normal"/>
    <w:qFormat/>
    <w:rsid w:val="00FB2634"/>
    <w:pPr>
      <w:outlineLvl w:val="4"/>
    </w:pPr>
  </w:style>
  <w:style w:type="paragraph" w:styleId="Heading6">
    <w:name w:val="heading 6"/>
    <w:basedOn w:val="Heading4"/>
    <w:next w:val="Normal"/>
    <w:qFormat/>
    <w:rsid w:val="00FB2634"/>
    <w:pPr>
      <w:tabs>
        <w:tab w:val="clear" w:pos="992"/>
        <w:tab w:val="clear" w:pos="1191"/>
      </w:tabs>
      <w:ind w:left="1588" w:hanging="1588"/>
      <w:outlineLvl w:val="5"/>
    </w:pPr>
  </w:style>
  <w:style w:type="paragraph" w:styleId="Heading7">
    <w:name w:val="heading 7"/>
    <w:basedOn w:val="Heading6"/>
    <w:next w:val="Normal"/>
    <w:qFormat/>
    <w:rsid w:val="00FB2634"/>
    <w:pPr>
      <w:outlineLvl w:val="6"/>
    </w:pPr>
  </w:style>
  <w:style w:type="paragraph" w:styleId="Heading8">
    <w:name w:val="heading 8"/>
    <w:basedOn w:val="Heading6"/>
    <w:next w:val="Normal"/>
    <w:qFormat/>
    <w:rsid w:val="00FB2634"/>
    <w:pPr>
      <w:outlineLvl w:val="7"/>
    </w:pPr>
  </w:style>
  <w:style w:type="paragraph" w:styleId="Heading9">
    <w:name w:val="heading 9"/>
    <w:basedOn w:val="Heading6"/>
    <w:next w:val="Normal"/>
    <w:qFormat/>
    <w:rsid w:val="00FB26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B263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B2634"/>
    <w:rPr>
      <w:noProof/>
      <w:sz w:val="18"/>
      <w:lang w:val="fr-FR" w:eastAsia="en-US"/>
    </w:rPr>
  </w:style>
  <w:style w:type="character" w:styleId="PageNumber">
    <w:name w:val="page number"/>
    <w:basedOn w:val="DefaultParagraphFont"/>
    <w:rsid w:val="00FB2634"/>
  </w:style>
  <w:style w:type="paragraph" w:customStyle="1" w:styleId="Headingb">
    <w:name w:val="Heading_b"/>
    <w:basedOn w:val="Heading3"/>
    <w:next w:val="Normal"/>
    <w:rsid w:val="00FB2634"/>
    <w:pPr>
      <w:spacing w:before="160"/>
      <w:ind w:left="0" w:firstLine="0"/>
      <w:outlineLvl w:val="9"/>
    </w:pPr>
  </w:style>
  <w:style w:type="paragraph" w:customStyle="1" w:styleId="Headingi">
    <w:name w:val="Heading_i"/>
    <w:basedOn w:val="Heading3"/>
    <w:next w:val="Normal"/>
    <w:rsid w:val="00FB2634"/>
    <w:pPr>
      <w:spacing w:before="160"/>
      <w:ind w:left="0" w:firstLine="0"/>
    </w:pPr>
    <w:rPr>
      <w:b w:val="0"/>
      <w:i/>
    </w:rPr>
  </w:style>
  <w:style w:type="character" w:customStyle="1" w:styleId="href">
    <w:name w:val="href"/>
    <w:basedOn w:val="DefaultParagraphFont"/>
    <w:rsid w:val="00FB2634"/>
  </w:style>
  <w:style w:type="paragraph" w:customStyle="1" w:styleId="enumlev1">
    <w:name w:val="enumlev1"/>
    <w:basedOn w:val="Normal"/>
    <w:link w:val="enumlev1Char"/>
    <w:rsid w:val="00FB2634"/>
    <w:pPr>
      <w:spacing w:before="80"/>
      <w:ind w:left="794" w:hanging="794"/>
    </w:pPr>
  </w:style>
  <w:style w:type="paragraph" w:customStyle="1" w:styleId="enumlev2">
    <w:name w:val="enumlev2"/>
    <w:basedOn w:val="enumlev1"/>
    <w:rsid w:val="00FB2634"/>
    <w:pPr>
      <w:ind w:left="1191" w:hanging="397"/>
    </w:pPr>
  </w:style>
  <w:style w:type="paragraph" w:customStyle="1" w:styleId="enumlev3">
    <w:name w:val="enumlev3"/>
    <w:basedOn w:val="enumlev2"/>
    <w:rsid w:val="00FB2634"/>
    <w:pPr>
      <w:ind w:left="1588"/>
    </w:pPr>
  </w:style>
  <w:style w:type="paragraph" w:customStyle="1" w:styleId="Normalaftertitle">
    <w:name w:val="Normal_after_title"/>
    <w:basedOn w:val="Normal"/>
    <w:next w:val="Normal"/>
    <w:rsid w:val="00FB2634"/>
    <w:pPr>
      <w:spacing w:before="320"/>
    </w:pPr>
  </w:style>
  <w:style w:type="paragraph" w:customStyle="1" w:styleId="Note">
    <w:name w:val="Note"/>
    <w:basedOn w:val="Normal"/>
    <w:rsid w:val="00FB263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B263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B2634"/>
    <w:pPr>
      <w:spacing w:before="240"/>
    </w:pPr>
    <w:rPr>
      <w:lang w:val="es-ES_tradnl"/>
    </w:rPr>
  </w:style>
  <w:style w:type="paragraph" w:customStyle="1" w:styleId="Recref">
    <w:name w:val="Rec_ref"/>
    <w:basedOn w:val="Normal"/>
    <w:next w:val="Recdate"/>
    <w:rsid w:val="00FB2634"/>
    <w:pPr>
      <w:jc w:val="center"/>
    </w:pPr>
  </w:style>
  <w:style w:type="paragraph" w:customStyle="1" w:styleId="Recdate">
    <w:name w:val="Rec_date"/>
    <w:basedOn w:val="Recref"/>
    <w:next w:val="Normalaftertitle"/>
    <w:rsid w:val="00FB2634"/>
    <w:pPr>
      <w:jc w:val="right"/>
    </w:pPr>
  </w:style>
  <w:style w:type="paragraph" w:customStyle="1" w:styleId="AnnexNoTitle">
    <w:name w:val="Annex_NoTitle"/>
    <w:basedOn w:val="Normal"/>
    <w:next w:val="Normalaftertitle"/>
    <w:rsid w:val="00FB2634"/>
    <w:pPr>
      <w:keepNext/>
      <w:keepLines/>
      <w:spacing w:before="480" w:after="80"/>
      <w:jc w:val="center"/>
    </w:pPr>
    <w:rPr>
      <w:b/>
      <w:sz w:val="26"/>
    </w:rPr>
  </w:style>
  <w:style w:type="paragraph" w:customStyle="1" w:styleId="AppendixNoTitle">
    <w:name w:val="Appendix_NoTitle"/>
    <w:basedOn w:val="AnnexNoTitle"/>
    <w:next w:val="Normal"/>
    <w:rsid w:val="00FB2634"/>
  </w:style>
  <w:style w:type="paragraph" w:customStyle="1" w:styleId="Tablefin">
    <w:name w:val="Table_fin"/>
    <w:basedOn w:val="Normal"/>
    <w:next w:val="Normal"/>
    <w:rsid w:val="00FB2634"/>
    <w:pPr>
      <w:spacing w:before="0"/>
    </w:pPr>
    <w:rPr>
      <w:sz w:val="20"/>
      <w:lang w:val="en-GB"/>
    </w:rPr>
  </w:style>
  <w:style w:type="paragraph" w:customStyle="1" w:styleId="Tablehead">
    <w:name w:val="Table_head"/>
    <w:basedOn w:val="Normal"/>
    <w:next w:val="Normal"/>
    <w:rsid w:val="00FB26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B2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B2634"/>
    <w:pPr>
      <w:keepNext/>
      <w:spacing w:before="360" w:after="120"/>
      <w:jc w:val="center"/>
    </w:pPr>
  </w:style>
  <w:style w:type="paragraph" w:customStyle="1" w:styleId="Tabletext">
    <w:name w:val="Table_text"/>
    <w:basedOn w:val="Normal"/>
    <w:rsid w:val="00FB2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B263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B26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2634"/>
    <w:pPr>
      <w:ind w:left="794"/>
    </w:pPr>
  </w:style>
  <w:style w:type="paragraph" w:customStyle="1" w:styleId="Figurelegend">
    <w:name w:val="Figure_legend"/>
    <w:basedOn w:val="Normal"/>
    <w:rsid w:val="00FB26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B2634"/>
    <w:pPr>
      <w:keepNext/>
      <w:keepLines/>
      <w:spacing w:before="480" w:after="80"/>
      <w:jc w:val="center"/>
    </w:pPr>
    <w:rPr>
      <w:caps/>
      <w:sz w:val="18"/>
    </w:rPr>
  </w:style>
  <w:style w:type="paragraph" w:customStyle="1" w:styleId="tocpart">
    <w:name w:val="tocpart"/>
    <w:basedOn w:val="Normal"/>
    <w:rsid w:val="00FB26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2634"/>
    <w:pPr>
      <w:keepNext/>
      <w:keepLines/>
      <w:spacing w:before="480"/>
      <w:jc w:val="center"/>
    </w:pPr>
    <w:rPr>
      <w:sz w:val="26"/>
    </w:rPr>
  </w:style>
  <w:style w:type="paragraph" w:customStyle="1" w:styleId="Arttitle">
    <w:name w:val="Art_title"/>
    <w:basedOn w:val="Normal"/>
    <w:next w:val="Normalaftertitle"/>
    <w:rsid w:val="00FB2634"/>
    <w:pPr>
      <w:keepNext/>
      <w:keepLines/>
      <w:spacing w:before="240"/>
      <w:jc w:val="center"/>
    </w:pPr>
    <w:rPr>
      <w:b/>
      <w:sz w:val="26"/>
    </w:rPr>
  </w:style>
  <w:style w:type="paragraph" w:customStyle="1" w:styleId="Blanc">
    <w:name w:val="Blanc"/>
    <w:basedOn w:val="Normal"/>
    <w:next w:val="Tabletext"/>
    <w:rsid w:val="00FB26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26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25A6"/>
    <w:pPr>
      <w:keepNext/>
      <w:keepLines/>
      <w:spacing w:before="160"/>
      <w:ind w:left="794"/>
    </w:pPr>
    <w:rPr>
      <w:i/>
      <w:lang w:val="ru-RU"/>
    </w:rPr>
  </w:style>
  <w:style w:type="paragraph" w:customStyle="1" w:styleId="ChapNo">
    <w:name w:val="Chap_No"/>
    <w:basedOn w:val="ArtNo"/>
    <w:next w:val="Chaptitle"/>
    <w:rsid w:val="00FB2634"/>
    <w:rPr>
      <w:b/>
    </w:rPr>
  </w:style>
  <w:style w:type="paragraph" w:customStyle="1" w:styleId="Chaptitle">
    <w:name w:val="Chap_title"/>
    <w:basedOn w:val="Arttitle"/>
    <w:next w:val="Normalaftertitle"/>
    <w:rsid w:val="00FB2634"/>
  </w:style>
  <w:style w:type="character" w:styleId="FootnoteReference">
    <w:name w:val="footnote reference"/>
    <w:basedOn w:val="DefaultParagraphFont"/>
    <w:semiHidden/>
    <w:rsid w:val="00290F72"/>
    <w:rPr>
      <w:position w:val="6"/>
      <w:sz w:val="16"/>
    </w:rPr>
  </w:style>
  <w:style w:type="paragraph" w:styleId="FootnoteText">
    <w:name w:val="footnote text"/>
    <w:basedOn w:val="Normal"/>
    <w:semiHidden/>
    <w:rsid w:val="00290F72"/>
    <w:pPr>
      <w:keepLines/>
      <w:tabs>
        <w:tab w:val="left" w:pos="284"/>
      </w:tabs>
      <w:spacing w:before="60"/>
      <w:ind w:left="284" w:hanging="284"/>
    </w:pPr>
    <w:rPr>
      <w:sz w:val="20"/>
    </w:rPr>
  </w:style>
  <w:style w:type="paragraph" w:styleId="Index1">
    <w:name w:val="index 1"/>
    <w:basedOn w:val="Normal"/>
    <w:next w:val="Normal"/>
    <w:semiHidden/>
    <w:rsid w:val="00FB2634"/>
  </w:style>
  <w:style w:type="paragraph" w:styleId="Index2">
    <w:name w:val="index 2"/>
    <w:basedOn w:val="Normal"/>
    <w:next w:val="Normal"/>
    <w:semiHidden/>
    <w:rsid w:val="00FB2634"/>
    <w:pPr>
      <w:ind w:left="283"/>
    </w:pPr>
  </w:style>
  <w:style w:type="paragraph" w:styleId="Index3">
    <w:name w:val="index 3"/>
    <w:basedOn w:val="Normal"/>
    <w:next w:val="Normal"/>
    <w:semiHidden/>
    <w:rsid w:val="00FB2634"/>
    <w:pPr>
      <w:ind w:left="566"/>
    </w:pPr>
  </w:style>
  <w:style w:type="paragraph" w:styleId="IndexHeading">
    <w:name w:val="index heading"/>
    <w:basedOn w:val="Normal"/>
    <w:next w:val="Index1"/>
    <w:semiHidden/>
    <w:rsid w:val="00FB2634"/>
  </w:style>
  <w:style w:type="paragraph" w:customStyle="1" w:styleId="Line">
    <w:name w:val="Line"/>
    <w:basedOn w:val="Normal"/>
    <w:next w:val="Normal"/>
    <w:rsid w:val="00FB26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26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2634"/>
  </w:style>
  <w:style w:type="paragraph" w:customStyle="1" w:styleId="Partref">
    <w:name w:val="Part_ref"/>
    <w:basedOn w:val="Normal"/>
    <w:next w:val="Normal"/>
    <w:rsid w:val="00FB2634"/>
    <w:pPr>
      <w:keepNext/>
      <w:keepLines/>
      <w:spacing w:after="280"/>
      <w:jc w:val="center"/>
    </w:pPr>
  </w:style>
  <w:style w:type="paragraph" w:customStyle="1" w:styleId="Parttitle">
    <w:name w:val="Part_title"/>
    <w:basedOn w:val="Normal"/>
    <w:next w:val="Normalaftertitle"/>
    <w:rsid w:val="00FB263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B2634"/>
  </w:style>
  <w:style w:type="paragraph" w:customStyle="1" w:styleId="QuestionNo">
    <w:name w:val="Question_No"/>
    <w:basedOn w:val="RecNo"/>
    <w:next w:val="Normal"/>
    <w:rsid w:val="00FB2634"/>
  </w:style>
  <w:style w:type="paragraph" w:customStyle="1" w:styleId="Questionref">
    <w:name w:val="Question_ref"/>
    <w:basedOn w:val="Recref"/>
    <w:next w:val="Questiondate"/>
    <w:rsid w:val="00FB2634"/>
  </w:style>
  <w:style w:type="paragraph" w:customStyle="1" w:styleId="Questiontitle">
    <w:name w:val="Question_title"/>
    <w:basedOn w:val="Normal"/>
    <w:next w:val="Questionref"/>
    <w:rsid w:val="00FB2634"/>
  </w:style>
  <w:style w:type="paragraph" w:customStyle="1" w:styleId="Reftext">
    <w:name w:val="Ref_text"/>
    <w:basedOn w:val="Normal"/>
    <w:rsid w:val="00FB2634"/>
    <w:pPr>
      <w:ind w:left="794" w:hanging="794"/>
    </w:pPr>
  </w:style>
  <w:style w:type="paragraph" w:customStyle="1" w:styleId="Reftitle">
    <w:name w:val="Ref_title"/>
    <w:basedOn w:val="Normal"/>
    <w:next w:val="Reftext"/>
    <w:rsid w:val="00FB263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B2634"/>
  </w:style>
  <w:style w:type="paragraph" w:customStyle="1" w:styleId="RepNo">
    <w:name w:val="Rep_No"/>
    <w:basedOn w:val="RecNo"/>
    <w:next w:val="Reptitle"/>
    <w:rsid w:val="00FB2634"/>
  </w:style>
  <w:style w:type="paragraph" w:customStyle="1" w:styleId="Repref">
    <w:name w:val="Rep_ref"/>
    <w:basedOn w:val="Recref"/>
    <w:next w:val="Repdate"/>
    <w:rsid w:val="00FB2634"/>
  </w:style>
  <w:style w:type="paragraph" w:customStyle="1" w:styleId="Reptitle">
    <w:name w:val="Rep_title"/>
    <w:basedOn w:val="Rectitle"/>
    <w:next w:val="Repref"/>
    <w:rsid w:val="00FB2634"/>
  </w:style>
  <w:style w:type="paragraph" w:customStyle="1" w:styleId="Resdate">
    <w:name w:val="Res_date"/>
    <w:basedOn w:val="Recdate"/>
    <w:next w:val="Normalaftertitle"/>
    <w:rsid w:val="00FB2634"/>
  </w:style>
  <w:style w:type="paragraph" w:customStyle="1" w:styleId="ResNo">
    <w:name w:val="Res_No"/>
    <w:basedOn w:val="RecNo"/>
    <w:next w:val="Restitle"/>
    <w:rsid w:val="00FB2634"/>
  </w:style>
  <w:style w:type="paragraph" w:customStyle="1" w:styleId="Resref">
    <w:name w:val="Res_ref"/>
    <w:basedOn w:val="Recref"/>
    <w:next w:val="Resdate"/>
    <w:rsid w:val="00FB2634"/>
  </w:style>
  <w:style w:type="paragraph" w:customStyle="1" w:styleId="Restitle">
    <w:name w:val="Res_title"/>
    <w:basedOn w:val="Normal"/>
    <w:next w:val="Resref"/>
    <w:rsid w:val="00FB2634"/>
    <w:pPr>
      <w:spacing w:before="240"/>
      <w:jc w:val="center"/>
    </w:pPr>
    <w:rPr>
      <w:b/>
      <w:sz w:val="26"/>
    </w:rPr>
  </w:style>
  <w:style w:type="paragraph" w:customStyle="1" w:styleId="SectionNo">
    <w:name w:val="Section_No"/>
    <w:basedOn w:val="Normal"/>
    <w:next w:val="Normal"/>
    <w:rsid w:val="00FB2634"/>
  </w:style>
  <w:style w:type="paragraph" w:customStyle="1" w:styleId="Sectiontitle">
    <w:name w:val="Section_title"/>
    <w:basedOn w:val="Normal"/>
    <w:next w:val="Normalaftertitle"/>
    <w:rsid w:val="00FB263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B2634"/>
    <w:pPr>
      <w:tabs>
        <w:tab w:val="clear" w:pos="794"/>
        <w:tab w:val="clear" w:pos="1191"/>
        <w:tab w:val="clear" w:pos="1588"/>
        <w:tab w:val="clear" w:pos="1985"/>
        <w:tab w:val="right" w:pos="9611"/>
      </w:tabs>
    </w:pPr>
    <w:rPr>
      <w:i/>
    </w:rPr>
  </w:style>
  <w:style w:type="paragraph" w:styleId="TOC1">
    <w:name w:val="toc 1"/>
    <w:basedOn w:val="Normal"/>
    <w:uiPriority w:val="39"/>
    <w:rsid w:val="006F23F1"/>
    <w:pPr>
      <w:keepLines/>
      <w:tabs>
        <w:tab w:val="clear" w:pos="1191"/>
        <w:tab w:val="clear" w:pos="1588"/>
        <w:tab w:val="clear" w:pos="1985"/>
        <w:tab w:val="left" w:leader="dot" w:pos="8789"/>
        <w:tab w:val="right" w:pos="9611"/>
      </w:tabs>
      <w:spacing w:before="240"/>
      <w:ind w:left="794" w:right="851" w:hanging="794"/>
    </w:pPr>
    <w:rPr>
      <w:lang w:val="en-US"/>
    </w:rPr>
  </w:style>
  <w:style w:type="paragraph" w:styleId="TOC2">
    <w:name w:val="toc 2"/>
    <w:basedOn w:val="TOC1"/>
    <w:uiPriority w:val="39"/>
    <w:rsid w:val="006F23F1"/>
    <w:pPr>
      <w:spacing w:before="160"/>
      <w:ind w:left="1361" w:hanging="567"/>
    </w:pPr>
  </w:style>
  <w:style w:type="paragraph" w:styleId="TOC3">
    <w:name w:val="toc 3"/>
    <w:basedOn w:val="TOC2"/>
    <w:rsid w:val="006F23F1"/>
    <w:pPr>
      <w:tabs>
        <w:tab w:val="left" w:pos="2155"/>
      </w:tabs>
      <w:ind w:firstLine="0"/>
    </w:pPr>
  </w:style>
  <w:style w:type="paragraph" w:styleId="TOC4">
    <w:name w:val="toc 4"/>
    <w:basedOn w:val="TOC3"/>
    <w:rsid w:val="00FB2634"/>
    <w:pPr>
      <w:tabs>
        <w:tab w:val="left" w:pos="3261"/>
      </w:tabs>
      <w:spacing w:before="80"/>
      <w:ind w:left="3261" w:hanging="993"/>
    </w:pPr>
  </w:style>
  <w:style w:type="paragraph" w:styleId="TOC5">
    <w:name w:val="toc 5"/>
    <w:basedOn w:val="TOC4"/>
    <w:rsid w:val="00FB2634"/>
  </w:style>
  <w:style w:type="paragraph" w:styleId="TOC6">
    <w:name w:val="toc 6"/>
    <w:basedOn w:val="TOC4"/>
    <w:rsid w:val="00FB2634"/>
  </w:style>
  <w:style w:type="paragraph" w:styleId="TOC7">
    <w:name w:val="toc 7"/>
    <w:basedOn w:val="TOC4"/>
    <w:rsid w:val="00FB2634"/>
  </w:style>
  <w:style w:type="paragraph" w:styleId="TOC8">
    <w:name w:val="toc 8"/>
    <w:basedOn w:val="TOC4"/>
    <w:rsid w:val="00FB2634"/>
  </w:style>
  <w:style w:type="paragraph" w:customStyle="1" w:styleId="Rectitle">
    <w:name w:val="Rec_title"/>
    <w:basedOn w:val="Normal"/>
    <w:next w:val="Recref"/>
    <w:uiPriority w:val="99"/>
    <w:rsid w:val="00FB2634"/>
    <w:pPr>
      <w:keepNext/>
      <w:keepLines/>
      <w:spacing w:before="240"/>
      <w:jc w:val="center"/>
    </w:pPr>
    <w:rPr>
      <w:b/>
      <w:sz w:val="26"/>
    </w:rPr>
  </w:style>
  <w:style w:type="paragraph" w:customStyle="1" w:styleId="Annexref">
    <w:name w:val="Annex_ref"/>
    <w:basedOn w:val="Normal"/>
    <w:next w:val="Normalaftertitle"/>
    <w:rsid w:val="00FB2634"/>
    <w:pPr>
      <w:keepNext/>
      <w:keepLines/>
      <w:spacing w:after="280"/>
      <w:jc w:val="center"/>
    </w:pPr>
  </w:style>
  <w:style w:type="paragraph" w:customStyle="1" w:styleId="Appendixref">
    <w:name w:val="Appendix_ref"/>
    <w:basedOn w:val="Annexref"/>
    <w:next w:val="Normalaftertitle"/>
    <w:rsid w:val="00FB2634"/>
  </w:style>
  <w:style w:type="paragraph" w:customStyle="1" w:styleId="Figuretitle">
    <w:name w:val="Figure_title"/>
    <w:basedOn w:val="Normal"/>
    <w:next w:val="Figure"/>
    <w:rsid w:val="00FB26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2634"/>
    <w:pPr>
      <w:keepNext/>
      <w:spacing w:before="0" w:after="120"/>
      <w:jc w:val="center"/>
    </w:pPr>
    <w:rPr>
      <w:b/>
    </w:rPr>
  </w:style>
  <w:style w:type="paragraph" w:customStyle="1" w:styleId="Summary">
    <w:name w:val="Summary"/>
    <w:basedOn w:val="Normal"/>
    <w:next w:val="Normalaftertitle"/>
    <w:rsid w:val="00FB2634"/>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FB2634"/>
    <w:pPr>
      <w:keepNext w:val="0"/>
      <w:spacing w:before="0" w:after="240"/>
    </w:pPr>
  </w:style>
  <w:style w:type="character" w:styleId="Hyperlink">
    <w:name w:val="Hyperlink"/>
    <w:basedOn w:val="DefaultParagraphFont"/>
    <w:uiPriority w:val="99"/>
    <w:rsid w:val="00FB2634"/>
    <w:rPr>
      <w:color w:val="0000FF"/>
      <w:u w:val="single"/>
    </w:rPr>
  </w:style>
  <w:style w:type="character" w:customStyle="1" w:styleId="enumlev1Char">
    <w:name w:val="enumlev1 Char"/>
    <w:link w:val="enumlev1"/>
    <w:locked/>
    <w:rsid w:val="00F337D6"/>
    <w:rPr>
      <w:sz w:val="22"/>
      <w:lang w:val="fr-FR" w:eastAsia="en-US"/>
    </w:rPr>
  </w:style>
  <w:style w:type="character" w:customStyle="1" w:styleId="FigureNoChar">
    <w:name w:val="Figure_No Char"/>
    <w:link w:val="FigureNo"/>
    <w:locked/>
    <w:rsid w:val="00F337D6"/>
    <w:rPr>
      <w:caps/>
      <w:sz w:val="18"/>
      <w:lang w:val="fr-FR" w:eastAsia="en-US"/>
    </w:rPr>
  </w:style>
  <w:style w:type="character" w:customStyle="1" w:styleId="EquationChar">
    <w:name w:val="Equation Char"/>
    <w:link w:val="Equation"/>
    <w:locked/>
    <w:rsid w:val="00F337D6"/>
    <w:rPr>
      <w:sz w:val="22"/>
      <w:lang w:val="fr-FR" w:eastAsia="en-US"/>
    </w:rPr>
  </w:style>
  <w:style w:type="character" w:customStyle="1" w:styleId="EquationlegendChar">
    <w:name w:val="Equation_legend Char"/>
    <w:link w:val="Equationlegend"/>
    <w:locked/>
    <w:rsid w:val="00F337D6"/>
    <w:rPr>
      <w:sz w:val="22"/>
      <w:lang w:eastAsia="en-US"/>
    </w:rPr>
  </w:style>
  <w:style w:type="paragraph" w:styleId="Header">
    <w:name w:val="header"/>
    <w:basedOn w:val="Normal"/>
    <w:link w:val="HeaderChar"/>
    <w:rsid w:val="00FB263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B2634"/>
    <w:rPr>
      <w:sz w:val="22"/>
      <w:lang w:val="fr-FR" w:eastAsia="en-US"/>
    </w:rPr>
  </w:style>
  <w:style w:type="table" w:styleId="TableGrid">
    <w:name w:val="Table Grid"/>
    <w:basedOn w:val="TableNormal"/>
    <w:rsid w:val="00172A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290F7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0.e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12" Type="http://schemas.openxmlformats.org/officeDocument/2006/relationships/oleObject" Target="embeddings/oleObject46.bin"/><Relationship Id="rId133" Type="http://schemas.openxmlformats.org/officeDocument/2006/relationships/header" Target="header9.xml"/><Relationship Id="rId16" Type="http://schemas.openxmlformats.org/officeDocument/2006/relationships/oleObject" Target="embeddings/oleObject1.bin"/><Relationship Id="rId107" Type="http://schemas.openxmlformats.org/officeDocument/2006/relationships/image" Target="media/image45.emf"/><Relationship Id="rId11" Type="http://schemas.openxmlformats.org/officeDocument/2006/relationships/hyperlink" Target="http://www.itu.int/ITU-R/go/patents/en" TargetMode="External"/><Relationship Id="rId32" Type="http://schemas.openxmlformats.org/officeDocument/2006/relationships/footer" Target="footer2.xml"/><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emf"/><Relationship Id="rId102" Type="http://schemas.openxmlformats.org/officeDocument/2006/relationships/oleObject" Target="embeddings/oleObject41.bin"/><Relationship Id="rId123" Type="http://schemas.openxmlformats.org/officeDocument/2006/relationships/image" Target="media/image53.emf"/><Relationship Id="rId128" Type="http://schemas.openxmlformats.org/officeDocument/2006/relationships/oleObject" Target="embeddings/oleObject54.bin"/><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39.e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emf"/><Relationship Id="rId100" Type="http://schemas.openxmlformats.org/officeDocument/2006/relationships/oleObject" Target="embeddings/oleObject40.bin"/><Relationship Id="rId105" Type="http://schemas.openxmlformats.org/officeDocument/2006/relationships/image" Target="media/image44.emf"/><Relationship Id="rId113" Type="http://schemas.openxmlformats.org/officeDocument/2006/relationships/image" Target="media/image48.emf"/><Relationship Id="rId118" Type="http://schemas.openxmlformats.org/officeDocument/2006/relationships/oleObject" Target="embeddings/oleObject49.bin"/><Relationship Id="rId126" Type="http://schemas.openxmlformats.org/officeDocument/2006/relationships/oleObject" Target="embeddings/oleObject53.bin"/><Relationship Id="rId134"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39.bin"/><Relationship Id="rId121"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wmf"/><Relationship Id="rId103" Type="http://schemas.openxmlformats.org/officeDocument/2006/relationships/image" Target="media/image43.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56.emf"/><Relationship Id="rId20" Type="http://schemas.openxmlformats.org/officeDocument/2006/relationships/oleObject" Target="embeddings/oleObject3.bin"/><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emf"/><Relationship Id="rId96" Type="http://schemas.openxmlformats.org/officeDocument/2006/relationships/oleObject" Target="embeddings/oleObject38.bin"/><Relationship Id="rId111" Type="http://schemas.openxmlformats.org/officeDocument/2006/relationships/image" Target="media/image47.emf"/><Relationship Id="rId132"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6.xml"/><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1.emf"/><Relationship Id="rId127" Type="http://schemas.openxmlformats.org/officeDocument/2006/relationships/image" Target="media/image55.emf"/><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w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0.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oleObject" Target="embeddings/oleObject23.bin"/><Relationship Id="rId87" Type="http://schemas.openxmlformats.org/officeDocument/2006/relationships/image" Target="media/image35.emf"/><Relationship Id="rId110" Type="http://schemas.openxmlformats.org/officeDocument/2006/relationships/oleObject" Target="embeddings/oleObject45.bin"/><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theme" Target="theme/theme1.xml"/><Relationship Id="rId61" Type="http://schemas.openxmlformats.org/officeDocument/2006/relationships/image" Target="media/image22.emf"/><Relationship Id="rId82" Type="http://schemas.openxmlformats.org/officeDocument/2006/relationships/oleObject" Target="embeddings/oleObject31.bin"/><Relationship Id="rId19"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2BE29-059E-4686-A553-B014D51E8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1337</TotalTime>
  <Pages>76</Pages>
  <Words>16547</Words>
  <Characters>112067</Characters>
  <Application>Microsoft Office Word</Application>
  <DocSecurity>0</DocSecurity>
  <Lines>933</Lines>
  <Paragraphs>256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128358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dc:creator>
  <cp:lastModifiedBy>berdyeva</cp:lastModifiedBy>
  <cp:revision>48</cp:revision>
  <cp:lastPrinted>2012-05-25T10:41:00Z</cp:lastPrinted>
  <dcterms:created xsi:type="dcterms:W3CDTF">2012-05-25T15:11:00Z</dcterms:created>
  <dcterms:modified xsi:type="dcterms:W3CDTF">2012-07-02T07:51:00Z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Doc_title">
    <vt:lpwstr>BR2001.dot</vt:lpwstr>
  </property>
  <property fmtid="{D5CDD505-2E9C-101B-9397-08002B2CF9AE}" pid="10" name="Pre_title">
    <vt:lpwstr>BR2001.dot</vt:lpwstr>
  </property>
  <property fmtid="{D5CDD505-2E9C-101B-9397-08002B2CF9AE}" pid="11" name="Related_Questions">
    <vt:lpwstr>BR2001.dot</vt:lpwstr>
  </property>
  <property fmtid="{D5CDD505-2E9C-101B-9397-08002B2CF9AE}" pid="12" name="Revision_history">
    <vt:lpwstr>BR2001.dot</vt:lpwstr>
  </property>
</Properties>
</file>